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502023" w14:textId="662D99F7" w:rsidR="00CB520A" w:rsidRPr="00D474C7" w:rsidRDefault="00CB520A">
      <w:pPr>
        <w:spacing w:after="0" w:line="240" w:lineRule="auto"/>
        <w:ind w:right="-20"/>
        <w:rPr>
          <w:rFonts w:ascii="Times New Roman" w:eastAsia="Times New Roman" w:hAnsi="Times New Roman" w:cs="Times New Roman"/>
          <w:b/>
          <w:bCs/>
          <w:sz w:val="28"/>
          <w:szCs w:val="32"/>
        </w:rPr>
      </w:pPr>
      <w:r w:rsidRPr="00D474C7">
        <w:rPr>
          <w:rFonts w:ascii="Times New Roman" w:eastAsia="Times New Roman" w:hAnsi="Times New Roman" w:cs="Times New Roman"/>
          <w:b/>
          <w:bCs/>
          <w:sz w:val="28"/>
          <w:szCs w:val="32"/>
        </w:rPr>
        <w:t>PROPOSAL SUBMISSION INSTRUCTIONS</w:t>
      </w:r>
      <w:r w:rsidR="00E25BEC" w:rsidRPr="00D474C7">
        <w:rPr>
          <w:rFonts w:ascii="Times New Roman" w:eastAsia="Times New Roman" w:hAnsi="Times New Roman" w:cs="Times New Roman"/>
          <w:b/>
          <w:bCs/>
          <w:sz w:val="28"/>
          <w:szCs w:val="32"/>
        </w:rPr>
        <w:t xml:space="preserve"> (PSI)</w:t>
      </w:r>
    </w:p>
    <w:p w14:paraId="48D05F26" w14:textId="77777777" w:rsidR="00CB520A" w:rsidRPr="00D474C7" w:rsidRDefault="00CB520A">
      <w:pPr>
        <w:spacing w:after="0" w:line="240" w:lineRule="auto"/>
        <w:ind w:right="-20"/>
        <w:rPr>
          <w:rFonts w:ascii="Times New Roman" w:eastAsia="Times New Roman" w:hAnsi="Times New Roman" w:cs="Times New Roman"/>
          <w:b/>
          <w:bCs/>
          <w:szCs w:val="24"/>
        </w:rPr>
      </w:pPr>
    </w:p>
    <w:p w14:paraId="24ECF571" w14:textId="289D5E18" w:rsidR="006D69F2" w:rsidRPr="00D474C7" w:rsidRDefault="009B4356" w:rsidP="009B4356">
      <w:pPr>
        <w:tabs>
          <w:tab w:val="left" w:pos="270"/>
        </w:tabs>
        <w:spacing w:after="0" w:line="240" w:lineRule="auto"/>
        <w:ind w:right="-20"/>
        <w:rPr>
          <w:rFonts w:ascii="Times New Roman" w:eastAsia="Times New Roman" w:hAnsi="Times New Roman" w:cs="Times New Roman"/>
          <w:sz w:val="24"/>
          <w:szCs w:val="28"/>
        </w:rPr>
      </w:pPr>
      <w:r>
        <w:rPr>
          <w:rFonts w:ascii="Times New Roman" w:eastAsia="Times New Roman" w:hAnsi="Times New Roman" w:cs="Times New Roman"/>
          <w:b/>
          <w:bCs/>
          <w:sz w:val="24"/>
          <w:szCs w:val="28"/>
        </w:rPr>
        <w:t>I.</w:t>
      </w:r>
      <w:r>
        <w:rPr>
          <w:rFonts w:ascii="Times New Roman" w:eastAsia="Times New Roman" w:hAnsi="Times New Roman" w:cs="Times New Roman"/>
          <w:b/>
          <w:bCs/>
          <w:sz w:val="24"/>
          <w:szCs w:val="28"/>
        </w:rPr>
        <w:tab/>
      </w:r>
      <w:r w:rsidR="00CB520A" w:rsidRPr="00D474C7">
        <w:rPr>
          <w:rFonts w:ascii="Times New Roman" w:eastAsia="Times New Roman" w:hAnsi="Times New Roman" w:cs="Times New Roman"/>
          <w:b/>
          <w:bCs/>
          <w:sz w:val="24"/>
          <w:szCs w:val="28"/>
        </w:rPr>
        <w:t>A</w:t>
      </w:r>
      <w:r w:rsidR="00C83E1C" w:rsidRPr="00D474C7">
        <w:rPr>
          <w:rFonts w:ascii="Times New Roman" w:eastAsia="Times New Roman" w:hAnsi="Times New Roman" w:cs="Times New Roman"/>
          <w:b/>
          <w:bCs/>
          <w:sz w:val="24"/>
          <w:szCs w:val="28"/>
        </w:rPr>
        <w:t>PPL</w:t>
      </w:r>
      <w:r w:rsidR="00C83E1C" w:rsidRPr="00D474C7">
        <w:rPr>
          <w:rFonts w:ascii="Times New Roman" w:eastAsia="Times New Roman" w:hAnsi="Times New Roman" w:cs="Times New Roman"/>
          <w:b/>
          <w:bCs/>
          <w:spacing w:val="1"/>
          <w:sz w:val="24"/>
          <w:szCs w:val="28"/>
        </w:rPr>
        <w:t>I</w:t>
      </w:r>
      <w:r w:rsidR="00C83E1C" w:rsidRPr="00D474C7">
        <w:rPr>
          <w:rFonts w:ascii="Times New Roman" w:eastAsia="Times New Roman" w:hAnsi="Times New Roman" w:cs="Times New Roman"/>
          <w:b/>
          <w:bCs/>
          <w:sz w:val="24"/>
          <w:szCs w:val="28"/>
        </w:rPr>
        <w:t xml:space="preserve">CATION AND </w:t>
      </w:r>
      <w:r w:rsidR="00C83E1C" w:rsidRPr="00D474C7">
        <w:rPr>
          <w:rFonts w:ascii="Times New Roman" w:eastAsia="Times New Roman" w:hAnsi="Times New Roman" w:cs="Times New Roman"/>
          <w:b/>
          <w:bCs/>
          <w:spacing w:val="1"/>
          <w:sz w:val="24"/>
          <w:szCs w:val="28"/>
        </w:rPr>
        <w:t>S</w:t>
      </w:r>
      <w:r w:rsidR="00C83E1C" w:rsidRPr="00D474C7">
        <w:rPr>
          <w:rFonts w:ascii="Times New Roman" w:eastAsia="Times New Roman" w:hAnsi="Times New Roman" w:cs="Times New Roman"/>
          <w:b/>
          <w:bCs/>
          <w:spacing w:val="-1"/>
          <w:sz w:val="24"/>
          <w:szCs w:val="28"/>
        </w:rPr>
        <w:t>U</w:t>
      </w:r>
      <w:r w:rsidR="00C83E1C" w:rsidRPr="00D474C7">
        <w:rPr>
          <w:rFonts w:ascii="Times New Roman" w:eastAsia="Times New Roman" w:hAnsi="Times New Roman" w:cs="Times New Roman"/>
          <w:b/>
          <w:bCs/>
          <w:sz w:val="24"/>
          <w:szCs w:val="28"/>
        </w:rPr>
        <w:t>BMISSION IN</w:t>
      </w:r>
      <w:r w:rsidR="00FF390D" w:rsidRPr="00D474C7">
        <w:rPr>
          <w:rFonts w:ascii="Times New Roman" w:eastAsia="Times New Roman" w:hAnsi="Times New Roman" w:cs="Times New Roman"/>
          <w:b/>
          <w:bCs/>
          <w:sz w:val="24"/>
          <w:szCs w:val="28"/>
        </w:rPr>
        <w:t>STRUCTIONS</w:t>
      </w:r>
      <w:bookmarkStart w:id="0" w:name="_GoBack"/>
      <w:bookmarkEnd w:id="0"/>
    </w:p>
    <w:p w14:paraId="24ECF572" w14:textId="77777777" w:rsidR="00A6746C" w:rsidRPr="00D474C7" w:rsidRDefault="00A6746C" w:rsidP="00722848">
      <w:pPr>
        <w:spacing w:after="0" w:line="240" w:lineRule="auto"/>
        <w:rPr>
          <w:rFonts w:ascii="Times New Roman" w:hAnsi="Times New Roman" w:cs="Times New Roman"/>
          <w:szCs w:val="24"/>
        </w:rPr>
      </w:pPr>
    </w:p>
    <w:p w14:paraId="6369CE2F" w14:textId="1A5B6B3D" w:rsidR="00722848" w:rsidRPr="009B73C4" w:rsidRDefault="00722848" w:rsidP="00722848">
      <w:pPr>
        <w:shd w:val="clear" w:color="auto" w:fill="FFFFFF"/>
        <w:spacing w:after="0" w:line="230" w:lineRule="atLeast"/>
        <w:rPr>
          <w:rFonts w:ascii="Times New Roman" w:eastAsia="Times New Roman" w:hAnsi="Times New Roman" w:cs="Times New Roman"/>
        </w:rPr>
      </w:pPr>
      <w:r w:rsidRPr="00D474C7">
        <w:rPr>
          <w:rFonts w:ascii="Times New Roman" w:eastAsia="Times New Roman" w:hAnsi="Times New Roman" w:cs="Times New Roman"/>
        </w:rPr>
        <w:t>Technically elig</w:t>
      </w:r>
      <w:r w:rsidR="00D80134" w:rsidRPr="00D474C7">
        <w:rPr>
          <w:rFonts w:ascii="Times New Roman" w:eastAsia="Times New Roman" w:hAnsi="Times New Roman" w:cs="Times New Roman"/>
        </w:rPr>
        <w:t>ible submissions are those that: 1) A</w:t>
      </w:r>
      <w:r w:rsidRPr="00D474C7">
        <w:rPr>
          <w:rFonts w:ascii="Times New Roman" w:eastAsia="Times New Roman" w:hAnsi="Times New Roman" w:cs="Times New Roman"/>
        </w:rPr>
        <w:t xml:space="preserve">rrive via </w:t>
      </w:r>
      <w:r w:rsidR="00D80134" w:rsidRPr="00D474C7">
        <w:rPr>
          <w:rFonts w:ascii="Times New Roman" w:eastAsia="Times New Roman" w:hAnsi="Times New Roman" w:cs="Times New Roman"/>
        </w:rPr>
        <w:t>Grants.gov (</w:t>
      </w:r>
      <w:hyperlink r:id="rId12" w:history="1">
        <w:r w:rsidRPr="00D474C7">
          <w:rPr>
            <w:rStyle w:val="Hyperlink"/>
            <w:rFonts w:ascii="Times New Roman" w:eastAsia="Times New Roman" w:hAnsi="Times New Roman" w:cs="Times New Roman"/>
            <w:color w:val="auto"/>
          </w:rPr>
          <w:t>www.grants.gov</w:t>
        </w:r>
      </w:hyperlink>
      <w:r w:rsidR="00D80134" w:rsidRPr="00D474C7">
        <w:rPr>
          <w:rStyle w:val="Hyperlink"/>
          <w:rFonts w:ascii="Times New Roman" w:eastAsia="Times New Roman" w:hAnsi="Times New Roman" w:cs="Times New Roman"/>
          <w:color w:val="auto"/>
          <w:u w:val="none"/>
        </w:rPr>
        <w:t>)</w:t>
      </w:r>
      <w:r w:rsidRPr="00D474C7">
        <w:rPr>
          <w:rFonts w:ascii="Times New Roman" w:eastAsia="Times New Roman" w:hAnsi="Times New Roman" w:cs="Times New Roman"/>
        </w:rPr>
        <w:t xml:space="preserve"> or </w:t>
      </w:r>
      <w:r w:rsidR="009B73C4">
        <w:rPr>
          <w:rFonts w:ascii="Times New Roman" w:eastAsia="Times New Roman" w:hAnsi="Times New Roman" w:cs="Times New Roman"/>
        </w:rPr>
        <w:t xml:space="preserve">SAMS Domestic </w:t>
      </w:r>
      <w:r w:rsidRPr="00D474C7">
        <w:rPr>
          <w:rFonts w:ascii="Times New Roman" w:eastAsia="Times New Roman" w:hAnsi="Times New Roman" w:cs="Times New Roman"/>
        </w:rPr>
        <w:t>by the d</w:t>
      </w:r>
      <w:r w:rsidR="00D80134" w:rsidRPr="00D474C7">
        <w:rPr>
          <w:rFonts w:ascii="Times New Roman" w:eastAsia="Times New Roman" w:hAnsi="Times New Roman" w:cs="Times New Roman"/>
        </w:rPr>
        <w:t>esignated due date and time, and</w:t>
      </w:r>
      <w:r w:rsidRPr="00D474C7">
        <w:rPr>
          <w:rFonts w:ascii="Times New Roman" w:eastAsia="Times New Roman" w:hAnsi="Times New Roman" w:cs="Times New Roman"/>
        </w:rPr>
        <w:t xml:space="preserve"> 2) heed all instructions contained in the NOFO and </w:t>
      </w:r>
      <w:r w:rsidRPr="009B73C4">
        <w:rPr>
          <w:rFonts w:ascii="Times New Roman" w:eastAsia="Times New Roman" w:hAnsi="Times New Roman" w:cs="Times New Roman"/>
        </w:rPr>
        <w:t>this Proposal Submission Instructions (PSI).</w:t>
      </w:r>
    </w:p>
    <w:p w14:paraId="74FDA983" w14:textId="77777777" w:rsidR="00D838DB" w:rsidRPr="009B73C4" w:rsidRDefault="00D838DB" w:rsidP="00722848">
      <w:pPr>
        <w:spacing w:after="0" w:line="240" w:lineRule="auto"/>
        <w:ind w:right="102"/>
        <w:rPr>
          <w:rFonts w:ascii="Times New Roman" w:eastAsia="Times New Roman" w:hAnsi="Times New Roman" w:cs="Times New Roman"/>
          <w:spacing w:val="-3"/>
          <w:szCs w:val="24"/>
        </w:rPr>
      </w:pPr>
    </w:p>
    <w:p w14:paraId="24ECF574" w14:textId="1E6A0858" w:rsidR="006D69F2" w:rsidRDefault="00E44CD6">
      <w:pPr>
        <w:spacing w:after="0" w:line="240" w:lineRule="auto"/>
        <w:ind w:right="102"/>
        <w:rPr>
          <w:rFonts w:ascii="Times New Roman" w:eastAsia="Times New Roman" w:hAnsi="Times New Roman" w:cs="Times New Roman"/>
          <w:spacing w:val="-3"/>
          <w:szCs w:val="24"/>
        </w:rPr>
      </w:pPr>
      <w:r w:rsidRPr="009B73C4">
        <w:rPr>
          <w:rFonts w:ascii="Times New Roman" w:eastAsia="Times New Roman" w:hAnsi="Times New Roman" w:cs="Times New Roman"/>
          <w:spacing w:val="-3"/>
          <w:szCs w:val="24"/>
        </w:rPr>
        <w:t xml:space="preserve">U.S. Department of State requires that all </w:t>
      </w:r>
      <w:r w:rsidR="00D40186" w:rsidRPr="009B73C4">
        <w:rPr>
          <w:rFonts w:ascii="Times New Roman" w:eastAsia="Times New Roman" w:hAnsi="Times New Roman" w:cs="Times New Roman"/>
          <w:spacing w:val="-3"/>
          <w:szCs w:val="24"/>
        </w:rPr>
        <w:t xml:space="preserve">DOS </w:t>
      </w:r>
      <w:r w:rsidRPr="009B73C4">
        <w:rPr>
          <w:rFonts w:ascii="Times New Roman" w:eastAsia="Times New Roman" w:hAnsi="Times New Roman" w:cs="Times New Roman"/>
          <w:spacing w:val="-3"/>
          <w:szCs w:val="24"/>
        </w:rPr>
        <w:t xml:space="preserve">awards be solicited, negotiated, </w:t>
      </w:r>
      <w:r w:rsidR="00D80134" w:rsidRPr="009B73C4">
        <w:rPr>
          <w:rFonts w:ascii="Times New Roman" w:eastAsia="Times New Roman" w:hAnsi="Times New Roman" w:cs="Times New Roman"/>
          <w:spacing w:val="-3"/>
          <w:szCs w:val="24"/>
        </w:rPr>
        <w:t xml:space="preserve">and issued via </w:t>
      </w:r>
      <w:r w:rsidR="00D838DB" w:rsidRPr="009B73C4">
        <w:rPr>
          <w:rFonts w:ascii="Times New Roman" w:eastAsia="Times New Roman" w:hAnsi="Times New Roman" w:cs="Times New Roman"/>
          <w:spacing w:val="-3"/>
          <w:szCs w:val="24"/>
        </w:rPr>
        <w:t xml:space="preserve">State Award Management System (SAMS). </w:t>
      </w:r>
      <w:r w:rsidR="00D40186" w:rsidRPr="009B73C4">
        <w:rPr>
          <w:rFonts w:ascii="Times New Roman" w:eastAsia="Times New Roman" w:hAnsi="Times New Roman" w:cs="Times New Roman"/>
          <w:spacing w:val="-3"/>
          <w:szCs w:val="24"/>
        </w:rPr>
        <w:t xml:space="preserve">The </w:t>
      </w:r>
      <w:r w:rsidR="00525168" w:rsidRPr="009B73C4">
        <w:rPr>
          <w:rFonts w:ascii="Times New Roman" w:eastAsia="Times New Roman" w:hAnsi="Times New Roman" w:cs="Times New Roman"/>
          <w:spacing w:val="-3"/>
          <w:szCs w:val="24"/>
        </w:rPr>
        <w:t>applicant</w:t>
      </w:r>
      <w:r w:rsidR="00525168" w:rsidRPr="00D474C7">
        <w:rPr>
          <w:rFonts w:ascii="Times New Roman" w:eastAsia="Times New Roman" w:hAnsi="Times New Roman" w:cs="Times New Roman"/>
          <w:spacing w:val="-3"/>
          <w:szCs w:val="24"/>
        </w:rPr>
        <w:t xml:space="preserve"> must secure the ability to manage the award through</w:t>
      </w:r>
      <w:r w:rsidR="00722848" w:rsidRPr="00D474C7">
        <w:rPr>
          <w:rFonts w:ascii="Times New Roman" w:eastAsia="Times New Roman" w:hAnsi="Times New Roman" w:cs="Times New Roman"/>
          <w:spacing w:val="-3"/>
          <w:szCs w:val="24"/>
        </w:rPr>
        <w:t xml:space="preserve"> </w:t>
      </w:r>
      <w:r w:rsidR="00D838DB">
        <w:rPr>
          <w:rFonts w:ascii="Times New Roman" w:eastAsia="Times New Roman" w:hAnsi="Times New Roman" w:cs="Times New Roman"/>
          <w:spacing w:val="-3"/>
          <w:szCs w:val="24"/>
        </w:rPr>
        <w:t xml:space="preserve">SAMS. </w:t>
      </w:r>
    </w:p>
    <w:p w14:paraId="64CECE5D" w14:textId="77777777" w:rsidR="00D838DB" w:rsidRPr="00D474C7" w:rsidRDefault="00D838DB">
      <w:pPr>
        <w:spacing w:after="0" w:line="240" w:lineRule="auto"/>
        <w:ind w:right="102"/>
        <w:rPr>
          <w:rFonts w:ascii="Times New Roman" w:eastAsia="Times New Roman" w:hAnsi="Times New Roman" w:cs="Times New Roman"/>
          <w:spacing w:val="-3"/>
          <w:szCs w:val="24"/>
        </w:rPr>
      </w:pPr>
    </w:p>
    <w:p w14:paraId="24ECF575" w14:textId="776D6147" w:rsidR="006D69F2" w:rsidRPr="00D474C7" w:rsidRDefault="00E44CD6">
      <w:pPr>
        <w:spacing w:after="0" w:line="240" w:lineRule="auto"/>
        <w:ind w:right="102"/>
        <w:rPr>
          <w:rFonts w:ascii="Times New Roman" w:eastAsia="Times New Roman" w:hAnsi="Times New Roman" w:cs="Times New Roman"/>
          <w:spacing w:val="-3"/>
          <w:szCs w:val="24"/>
        </w:rPr>
      </w:pPr>
      <w:r w:rsidRPr="00D474C7">
        <w:rPr>
          <w:rFonts w:ascii="Times New Roman" w:eastAsia="Times New Roman" w:hAnsi="Times New Roman" w:cs="Times New Roman"/>
          <w:spacing w:val="-3"/>
          <w:szCs w:val="24"/>
        </w:rPr>
        <w:t>For assistance with the system</w:t>
      </w:r>
      <w:r w:rsidR="00722848" w:rsidRPr="00D474C7">
        <w:rPr>
          <w:rFonts w:ascii="Times New Roman" w:eastAsia="Times New Roman" w:hAnsi="Times New Roman" w:cs="Times New Roman"/>
          <w:spacing w:val="-3"/>
          <w:szCs w:val="24"/>
        </w:rPr>
        <w:t>,</w:t>
      </w:r>
      <w:r w:rsidRPr="00D474C7">
        <w:rPr>
          <w:rFonts w:ascii="Times New Roman" w:eastAsia="Times New Roman" w:hAnsi="Times New Roman" w:cs="Times New Roman"/>
          <w:spacing w:val="-3"/>
          <w:szCs w:val="24"/>
        </w:rPr>
        <w:t xml:space="preserve"> applicants must contact the </w:t>
      </w:r>
      <w:r w:rsidR="009B73C4">
        <w:rPr>
          <w:rFonts w:ascii="Times New Roman" w:eastAsia="Times New Roman" w:hAnsi="Times New Roman" w:cs="Times New Roman"/>
          <w:spacing w:val="-3"/>
          <w:szCs w:val="24"/>
        </w:rPr>
        <w:t>SAMS Domestic</w:t>
      </w:r>
      <w:r w:rsidR="00D80134" w:rsidRPr="00D474C7">
        <w:rPr>
          <w:rFonts w:ascii="Times New Roman" w:eastAsia="Times New Roman" w:hAnsi="Times New Roman" w:cs="Times New Roman"/>
          <w:spacing w:val="-3"/>
          <w:szCs w:val="24"/>
        </w:rPr>
        <w:t xml:space="preserve"> </w:t>
      </w:r>
      <w:r w:rsidRPr="00D474C7">
        <w:rPr>
          <w:rFonts w:ascii="Times New Roman" w:eastAsia="Times New Roman" w:hAnsi="Times New Roman" w:cs="Times New Roman"/>
          <w:spacing w:val="-3"/>
          <w:szCs w:val="24"/>
        </w:rPr>
        <w:t xml:space="preserve">Help Desk at 866-577-0771 or </w:t>
      </w:r>
      <w:r w:rsidR="00D838DB">
        <w:rPr>
          <w:rFonts w:ascii="Times New Roman" w:eastAsia="Times New Roman" w:hAnsi="Times New Roman" w:cs="Times New Roman"/>
          <w:spacing w:val="-3"/>
          <w:szCs w:val="24"/>
        </w:rPr>
        <w:t>SAMSSupport@state.gov</w:t>
      </w:r>
      <w:r w:rsidRPr="00D474C7">
        <w:rPr>
          <w:rFonts w:ascii="Times New Roman" w:eastAsia="Times New Roman" w:hAnsi="Times New Roman" w:cs="Times New Roman"/>
          <w:spacing w:val="-3"/>
          <w:szCs w:val="24"/>
        </w:rPr>
        <w:t xml:space="preserve"> </w:t>
      </w:r>
      <w:r w:rsidR="008100AA" w:rsidRPr="00D474C7">
        <w:rPr>
          <w:rFonts w:ascii="Times New Roman" w:eastAsia="Times New Roman" w:hAnsi="Times New Roman" w:cs="Times New Roman"/>
          <w:spacing w:val="-3"/>
          <w:szCs w:val="24"/>
        </w:rPr>
        <w:t xml:space="preserve"> </w:t>
      </w:r>
      <w:r w:rsidRPr="00D474C7">
        <w:rPr>
          <w:rFonts w:ascii="Times New Roman" w:eastAsia="Times New Roman" w:hAnsi="Times New Roman" w:cs="Times New Roman"/>
          <w:spacing w:val="-3"/>
          <w:szCs w:val="24"/>
        </w:rPr>
        <w:t xml:space="preserve">Please be advised that grant solicitations are not considered formally issued by the U.S. Department of State until released via </w:t>
      </w:r>
      <w:r w:rsidR="00D838DB">
        <w:rPr>
          <w:rFonts w:ascii="Times New Roman" w:eastAsia="Times New Roman" w:hAnsi="Times New Roman" w:cs="Times New Roman"/>
          <w:spacing w:val="-3"/>
          <w:szCs w:val="24"/>
        </w:rPr>
        <w:t xml:space="preserve">SAMS. </w:t>
      </w:r>
      <w:r w:rsidRPr="00D474C7">
        <w:rPr>
          <w:rFonts w:ascii="Times New Roman" w:eastAsia="Times New Roman" w:hAnsi="Times New Roman" w:cs="Times New Roman"/>
          <w:spacing w:val="-3"/>
          <w:szCs w:val="24"/>
        </w:rPr>
        <w:t xml:space="preserve"> It is the applicant’s responsibility to ensure proposals have been submitted and </w:t>
      </w:r>
      <w:r w:rsidR="00691513" w:rsidRPr="00D474C7">
        <w:rPr>
          <w:rFonts w:ascii="Times New Roman" w:eastAsia="Times New Roman" w:hAnsi="Times New Roman" w:cs="Times New Roman"/>
          <w:spacing w:val="-3"/>
          <w:szCs w:val="24"/>
        </w:rPr>
        <w:t>received in advance of the deadline.</w:t>
      </w:r>
    </w:p>
    <w:p w14:paraId="24ECF576"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8" w14:textId="77777777" w:rsidR="006D69F2" w:rsidRPr="00D474C7" w:rsidRDefault="006D69F2">
      <w:pPr>
        <w:spacing w:after="0" w:line="240" w:lineRule="auto"/>
        <w:ind w:right="102"/>
        <w:rPr>
          <w:rFonts w:ascii="Times New Roman" w:eastAsia="Times New Roman" w:hAnsi="Times New Roman" w:cs="Times New Roman"/>
          <w:spacing w:val="-3"/>
          <w:szCs w:val="24"/>
        </w:rPr>
      </w:pPr>
    </w:p>
    <w:p w14:paraId="24ECF579" w14:textId="1D051E6D" w:rsidR="00752BF3" w:rsidRPr="009B4356" w:rsidRDefault="009B4356" w:rsidP="009B4356">
      <w:pPr>
        <w:tabs>
          <w:tab w:val="left" w:pos="270"/>
        </w:tabs>
        <w:spacing w:after="0" w:line="240" w:lineRule="auto"/>
        <w:ind w:right="-20"/>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II. </w:t>
      </w:r>
      <w:r w:rsidR="00752BF3" w:rsidRPr="009B4356">
        <w:rPr>
          <w:rFonts w:ascii="Times New Roman" w:eastAsia="Times New Roman" w:hAnsi="Times New Roman" w:cs="Times New Roman"/>
          <w:b/>
          <w:bCs/>
          <w:sz w:val="24"/>
          <w:szCs w:val="28"/>
        </w:rPr>
        <w:t>TECHNICAL FORMAT REQUIREMENTS</w:t>
      </w:r>
    </w:p>
    <w:p w14:paraId="24ECF57A"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24ECF57B"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b/>
          <w:szCs w:val="24"/>
        </w:rPr>
      </w:pPr>
      <w:r w:rsidRPr="00D474C7">
        <w:rPr>
          <w:rFonts w:ascii="Times New Roman" w:eastAsia="Times New Roman" w:hAnsi="Times New Roman" w:cs="Times New Roman"/>
          <w:b/>
          <w:bCs/>
          <w:szCs w:val="24"/>
        </w:rPr>
        <w:t>For all application documents, please ensure:</w:t>
      </w:r>
    </w:p>
    <w:p w14:paraId="24ECF57C" w14:textId="128A7D5D" w:rsidR="00752BF3" w:rsidRPr="00E57EEE" w:rsidRDefault="00752BF3" w:rsidP="00E57EEE">
      <w:pPr>
        <w:pStyle w:val="ListParagraph"/>
        <w:numPr>
          <w:ilvl w:val="0"/>
          <w:numId w:val="43"/>
        </w:numPr>
        <w:shd w:val="clear" w:color="auto" w:fill="FFFFFF"/>
        <w:spacing w:after="0" w:line="240" w:lineRule="auto"/>
        <w:rPr>
          <w:rFonts w:ascii="Times New Roman" w:eastAsia="Times New Roman" w:hAnsi="Times New Roman"/>
          <w:szCs w:val="24"/>
        </w:rPr>
      </w:pPr>
      <w:r w:rsidRPr="00E57EEE">
        <w:rPr>
          <w:rFonts w:ascii="Times New Roman" w:eastAsia="Times New Roman" w:hAnsi="Times New Roman"/>
          <w:bCs/>
          <w:szCs w:val="24"/>
        </w:rPr>
        <w:t>All pages are numbered, in</w:t>
      </w:r>
      <w:r w:rsidR="00D80134" w:rsidRPr="00E57EEE">
        <w:rPr>
          <w:rFonts w:ascii="Times New Roman" w:eastAsia="Times New Roman" w:hAnsi="Times New Roman"/>
          <w:bCs/>
          <w:szCs w:val="24"/>
        </w:rPr>
        <w:t>cluding budgets and attachments</w:t>
      </w:r>
    </w:p>
    <w:p w14:paraId="24ECF57D" w14:textId="320133C8" w:rsidR="00752BF3" w:rsidRPr="00E57EEE" w:rsidRDefault="00752BF3" w:rsidP="00E57EEE">
      <w:pPr>
        <w:pStyle w:val="ListParagraph"/>
        <w:numPr>
          <w:ilvl w:val="0"/>
          <w:numId w:val="43"/>
        </w:numPr>
        <w:shd w:val="clear" w:color="auto" w:fill="FFFFFF"/>
        <w:spacing w:after="0" w:line="240" w:lineRule="auto"/>
        <w:rPr>
          <w:rFonts w:ascii="Times New Roman" w:eastAsia="Times New Roman" w:hAnsi="Times New Roman"/>
          <w:szCs w:val="24"/>
        </w:rPr>
      </w:pPr>
      <w:r w:rsidRPr="00E57EEE">
        <w:rPr>
          <w:rFonts w:ascii="Times New Roman" w:eastAsia="Times New Roman" w:hAnsi="Times New Roman"/>
          <w:bCs/>
          <w:szCs w:val="24"/>
        </w:rPr>
        <w:t xml:space="preserve">All documents are </w:t>
      </w:r>
      <w:r w:rsidR="00D80134" w:rsidRPr="00E57EEE">
        <w:rPr>
          <w:rFonts w:ascii="Times New Roman" w:eastAsia="Times New Roman" w:hAnsi="Times New Roman"/>
          <w:bCs/>
          <w:szCs w:val="24"/>
        </w:rPr>
        <w:t>formatted to 8 ½ x 11 paper</w:t>
      </w:r>
    </w:p>
    <w:p w14:paraId="24ECF57E" w14:textId="6B0CBE67" w:rsidR="00752BF3" w:rsidRPr="00E57EEE" w:rsidRDefault="00752BF3" w:rsidP="00E57EEE">
      <w:pPr>
        <w:pStyle w:val="ListParagraph"/>
        <w:numPr>
          <w:ilvl w:val="0"/>
          <w:numId w:val="43"/>
        </w:numPr>
        <w:shd w:val="clear" w:color="auto" w:fill="FFFFFF"/>
        <w:spacing w:after="0" w:line="240" w:lineRule="auto"/>
        <w:rPr>
          <w:rFonts w:ascii="Times New Roman" w:eastAsia="Times New Roman" w:hAnsi="Times New Roman"/>
          <w:bCs/>
          <w:szCs w:val="24"/>
        </w:rPr>
      </w:pPr>
      <w:r w:rsidRPr="00E57EEE">
        <w:rPr>
          <w:rFonts w:ascii="Times New Roman" w:eastAsia="Times New Roman" w:hAnsi="Times New Roman"/>
          <w:bCs/>
          <w:szCs w:val="24"/>
        </w:rPr>
        <w:t xml:space="preserve">All Microsoft Word documents are single-spaced, 12 point Times New Roman font, with </w:t>
      </w:r>
      <w:r w:rsidR="00051955" w:rsidRPr="00E57EEE">
        <w:rPr>
          <w:rFonts w:ascii="Times New Roman" w:eastAsia="Times New Roman" w:hAnsi="Times New Roman"/>
          <w:bCs/>
          <w:szCs w:val="24"/>
        </w:rPr>
        <w:t>one</w:t>
      </w:r>
      <w:r w:rsidRPr="00E57EEE">
        <w:rPr>
          <w:rFonts w:ascii="Times New Roman" w:eastAsia="Times New Roman" w:hAnsi="Times New Roman"/>
          <w:bCs/>
          <w:szCs w:val="24"/>
        </w:rPr>
        <w:t>-inc</w:t>
      </w:r>
      <w:r w:rsidR="00D80134" w:rsidRPr="00E57EEE">
        <w:rPr>
          <w:rFonts w:ascii="Times New Roman" w:eastAsia="Times New Roman" w:hAnsi="Times New Roman"/>
          <w:bCs/>
          <w:szCs w:val="24"/>
        </w:rPr>
        <w:t>h margins</w:t>
      </w:r>
    </w:p>
    <w:p w14:paraId="0DBF86CD" w14:textId="14311792" w:rsidR="00423B9C" w:rsidRPr="00E57EEE" w:rsidRDefault="00423B9C" w:rsidP="00E57EEE">
      <w:pPr>
        <w:pStyle w:val="ListParagraph"/>
        <w:numPr>
          <w:ilvl w:val="0"/>
          <w:numId w:val="43"/>
        </w:numPr>
        <w:shd w:val="clear" w:color="auto" w:fill="FFFFFF"/>
        <w:spacing w:after="0" w:line="240" w:lineRule="auto"/>
        <w:rPr>
          <w:rFonts w:ascii="Times New Roman" w:eastAsia="Times New Roman" w:hAnsi="Times New Roman"/>
          <w:bCs/>
          <w:szCs w:val="24"/>
        </w:rPr>
      </w:pPr>
      <w:r w:rsidRPr="00E57EEE">
        <w:rPr>
          <w:rFonts w:ascii="Times New Roman" w:eastAsia="Times New Roman" w:hAnsi="Times New Roman"/>
          <w:bCs/>
          <w:szCs w:val="24"/>
        </w:rPr>
        <w:t>All documen</w:t>
      </w:r>
      <w:r w:rsidR="00D80134" w:rsidRPr="00E57EEE">
        <w:rPr>
          <w:rFonts w:ascii="Times New Roman" w:eastAsia="Times New Roman" w:hAnsi="Times New Roman"/>
          <w:bCs/>
          <w:szCs w:val="24"/>
        </w:rPr>
        <w:t>ts must be submitted in English</w:t>
      </w:r>
      <w:r w:rsidR="00D838DB" w:rsidRPr="00E57EEE">
        <w:rPr>
          <w:rFonts w:ascii="Times New Roman" w:eastAsia="Times New Roman" w:hAnsi="Times New Roman"/>
          <w:bCs/>
          <w:szCs w:val="24"/>
        </w:rPr>
        <w:t>.</w:t>
      </w:r>
    </w:p>
    <w:p w14:paraId="0E19BAB9" w14:textId="3E686D0D" w:rsidR="00E57EEE" w:rsidRDefault="00E57EEE" w:rsidP="00A97959">
      <w:pPr>
        <w:widowControl/>
        <w:shd w:val="clear" w:color="auto" w:fill="FFFFFF"/>
        <w:spacing w:after="0" w:line="240" w:lineRule="auto"/>
        <w:contextualSpacing/>
        <w:rPr>
          <w:rFonts w:ascii="Times New Roman" w:eastAsia="Times New Roman" w:hAnsi="Times New Roman" w:cs="Times New Roman"/>
          <w:b/>
          <w:bCs/>
          <w:szCs w:val="24"/>
        </w:rPr>
      </w:pPr>
    </w:p>
    <w:p w14:paraId="17CD600C" w14:textId="77777777" w:rsidR="00E57EEE" w:rsidRPr="00D474C7" w:rsidRDefault="00E57EEE" w:rsidP="00E57EEE">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Applicants are encouraged to submit multiple sections in a single Microsoft Word document (e.g., Table of Contents, Executive Summary, and Proposal Narrative in one file).</w:t>
      </w:r>
      <w:r>
        <w:rPr>
          <w:rFonts w:ascii="Times New Roman" w:eastAsia="Times New Roman" w:hAnsi="Times New Roman" w:cs="Times New Roman"/>
          <w:szCs w:val="24"/>
        </w:rPr>
        <w:t xml:space="preserve"> Budget, in Excel, using the attached budget template, and budget narrative, in Word, should be separated from the proposal narrative.  </w:t>
      </w:r>
    </w:p>
    <w:p w14:paraId="7A817B42" w14:textId="77777777" w:rsidR="00E57EEE" w:rsidRDefault="00E57EEE"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08D69D8" w14:textId="05EA71BB" w:rsidR="00A97959" w:rsidRPr="00D474C7" w:rsidRDefault="00A97959" w:rsidP="00A97959">
      <w:pPr>
        <w:widowControl/>
        <w:shd w:val="clear" w:color="auto" w:fill="FFFFFF"/>
        <w:spacing w:after="0" w:line="240" w:lineRule="auto"/>
        <w:contextualSpacing/>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t xml:space="preserve">Complete applications must include the following for proposal submissions: </w:t>
      </w:r>
    </w:p>
    <w:p w14:paraId="0DDA19FB"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3C2260AE" w14:textId="60AF4A25" w:rsidR="00A97959" w:rsidRPr="000A7DC9" w:rsidRDefault="000D6591" w:rsidP="000A7DC9">
      <w:pPr>
        <w:pStyle w:val="ListParagraph"/>
        <w:numPr>
          <w:ilvl w:val="0"/>
          <w:numId w:val="35"/>
        </w:numPr>
        <w:shd w:val="clear" w:color="auto" w:fill="FFFFFF"/>
        <w:spacing w:after="0" w:line="240" w:lineRule="auto"/>
        <w:rPr>
          <w:rFonts w:ascii="Times New Roman" w:eastAsia="Times New Roman" w:hAnsi="Times New Roman"/>
          <w:szCs w:val="24"/>
        </w:rPr>
      </w:pPr>
      <w:r w:rsidRPr="000A7DC9">
        <w:rPr>
          <w:rFonts w:ascii="Times New Roman" w:eastAsia="Times New Roman" w:hAnsi="Times New Roman"/>
          <w:b/>
          <w:bCs/>
          <w:szCs w:val="24"/>
        </w:rPr>
        <w:t>Forms</w:t>
      </w:r>
      <w:r w:rsidRPr="000A7DC9">
        <w:rPr>
          <w:rFonts w:ascii="Times New Roman" w:eastAsia="Times New Roman" w:hAnsi="Times New Roman"/>
          <w:bCs/>
          <w:szCs w:val="24"/>
        </w:rPr>
        <w:t>:</w:t>
      </w:r>
      <w:r w:rsidRPr="000A7DC9">
        <w:rPr>
          <w:rFonts w:ascii="Times New Roman" w:eastAsia="Times New Roman" w:hAnsi="Times New Roman"/>
          <w:b/>
          <w:bCs/>
          <w:szCs w:val="24"/>
        </w:rPr>
        <w:t xml:space="preserve"> </w:t>
      </w:r>
      <w:r w:rsidR="00A97959" w:rsidRPr="000A7DC9">
        <w:rPr>
          <w:rFonts w:ascii="Times New Roman" w:eastAsia="Times New Roman" w:hAnsi="Times New Roman"/>
          <w:szCs w:val="24"/>
        </w:rPr>
        <w:t>Completed and signed SF-424, SF-424</w:t>
      </w:r>
      <w:r w:rsidR="003E17D1" w:rsidRPr="000A7DC9">
        <w:rPr>
          <w:rFonts w:ascii="Times New Roman" w:eastAsia="Times New Roman" w:hAnsi="Times New Roman"/>
          <w:szCs w:val="24"/>
        </w:rPr>
        <w:t>A</w:t>
      </w:r>
      <w:r w:rsidR="00A94DFF" w:rsidRPr="000A7DC9">
        <w:rPr>
          <w:rFonts w:ascii="Times New Roman" w:eastAsia="Times New Roman" w:hAnsi="Times New Roman"/>
          <w:szCs w:val="24"/>
        </w:rPr>
        <w:t xml:space="preserve">, </w:t>
      </w:r>
      <w:r w:rsidR="00A97959" w:rsidRPr="000A7DC9">
        <w:rPr>
          <w:rFonts w:ascii="Times New Roman" w:eastAsia="Times New Roman" w:hAnsi="Times New Roman"/>
          <w:szCs w:val="24"/>
        </w:rPr>
        <w:t>and SF</w:t>
      </w:r>
      <w:r w:rsidR="003E17D1" w:rsidRPr="000A7DC9">
        <w:rPr>
          <w:rFonts w:ascii="Times New Roman" w:eastAsia="Times New Roman" w:hAnsi="Times New Roman"/>
          <w:szCs w:val="24"/>
        </w:rPr>
        <w:t>-</w:t>
      </w:r>
      <w:r w:rsidR="00A97959" w:rsidRPr="000A7DC9">
        <w:rPr>
          <w:rFonts w:ascii="Times New Roman" w:eastAsia="Times New Roman" w:hAnsi="Times New Roman"/>
          <w:szCs w:val="24"/>
        </w:rPr>
        <w:t>424</w:t>
      </w:r>
      <w:r w:rsidR="003E17D1" w:rsidRPr="000A7DC9">
        <w:rPr>
          <w:rFonts w:ascii="Times New Roman" w:eastAsia="Times New Roman" w:hAnsi="Times New Roman"/>
          <w:szCs w:val="24"/>
        </w:rPr>
        <w:t>B</w:t>
      </w:r>
    </w:p>
    <w:p w14:paraId="03237AF1" w14:textId="77777777"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0DE3CB8E" w14:textId="5BDF5D32" w:rsidR="00A97959" w:rsidRPr="000A7DC9" w:rsidRDefault="00A97959" w:rsidP="000A7DC9">
      <w:pPr>
        <w:pStyle w:val="ListParagraph"/>
        <w:numPr>
          <w:ilvl w:val="0"/>
          <w:numId w:val="35"/>
        </w:numPr>
        <w:shd w:val="clear" w:color="auto" w:fill="FFFFFF"/>
        <w:spacing w:after="0" w:line="240" w:lineRule="auto"/>
        <w:rPr>
          <w:rFonts w:ascii="Times New Roman" w:eastAsia="Times New Roman" w:hAnsi="Times New Roman"/>
          <w:szCs w:val="24"/>
        </w:rPr>
      </w:pPr>
      <w:r w:rsidRPr="000A7DC9">
        <w:rPr>
          <w:rFonts w:ascii="Times New Roman" w:eastAsia="Times New Roman" w:hAnsi="Times New Roman"/>
          <w:b/>
          <w:szCs w:val="24"/>
        </w:rPr>
        <w:t>Table of Contents</w:t>
      </w:r>
      <w:r w:rsidR="00D80134" w:rsidRPr="000A7DC9">
        <w:rPr>
          <w:rFonts w:ascii="Times New Roman" w:eastAsia="Times New Roman" w:hAnsi="Times New Roman"/>
          <w:szCs w:val="24"/>
        </w:rPr>
        <w:t>:  N</w:t>
      </w:r>
      <w:r w:rsidRPr="000A7DC9">
        <w:rPr>
          <w:rFonts w:ascii="Times New Roman" w:eastAsia="Times New Roman" w:hAnsi="Times New Roman"/>
          <w:szCs w:val="24"/>
        </w:rPr>
        <w:t>ot to exceed</w:t>
      </w:r>
      <w:r w:rsidR="00D80134" w:rsidRPr="000A7DC9">
        <w:rPr>
          <w:rFonts w:ascii="Times New Roman" w:eastAsia="Times New Roman" w:hAnsi="Times New Roman"/>
          <w:szCs w:val="24"/>
        </w:rPr>
        <w:t xml:space="preserve"> one [1] page in Microsoft Word</w:t>
      </w:r>
      <w:r w:rsidR="00A94DFF" w:rsidRPr="000A7DC9">
        <w:rPr>
          <w:rFonts w:ascii="Times New Roman" w:eastAsia="Times New Roman" w:hAnsi="Times New Roman"/>
          <w:szCs w:val="24"/>
        </w:rPr>
        <w:t xml:space="preserve"> for the full proposal, including attachments, </w:t>
      </w:r>
      <w:r w:rsidR="003E17D1" w:rsidRPr="000A7DC9">
        <w:rPr>
          <w:rFonts w:ascii="Times New Roman" w:eastAsia="Times New Roman" w:hAnsi="Times New Roman"/>
          <w:szCs w:val="24"/>
        </w:rPr>
        <w:t>with page numbers</w:t>
      </w:r>
    </w:p>
    <w:p w14:paraId="03303158" w14:textId="4BBDA1D3" w:rsidR="00EC0A9A" w:rsidRPr="00D474C7" w:rsidRDefault="00EC0A9A" w:rsidP="00A97959">
      <w:pPr>
        <w:widowControl/>
        <w:shd w:val="clear" w:color="auto" w:fill="FFFFFF"/>
        <w:spacing w:after="0" w:line="240" w:lineRule="auto"/>
        <w:contextualSpacing/>
        <w:rPr>
          <w:rFonts w:ascii="Times New Roman" w:eastAsia="Times New Roman" w:hAnsi="Times New Roman" w:cs="Times New Roman"/>
          <w:b/>
          <w:bCs/>
          <w:szCs w:val="24"/>
        </w:rPr>
      </w:pPr>
    </w:p>
    <w:p w14:paraId="4712C1DD" w14:textId="2D92AD04" w:rsidR="00537BC5" w:rsidRPr="000A7DC9" w:rsidRDefault="00A97959" w:rsidP="000A7DC9">
      <w:pPr>
        <w:pStyle w:val="ListParagraph"/>
        <w:numPr>
          <w:ilvl w:val="0"/>
          <w:numId w:val="35"/>
        </w:numPr>
        <w:shd w:val="clear" w:color="auto" w:fill="FFFFFF"/>
        <w:spacing w:after="0" w:line="240" w:lineRule="auto"/>
        <w:rPr>
          <w:rFonts w:ascii="Times New Roman" w:eastAsia="Times New Roman" w:hAnsi="Times New Roman"/>
          <w:szCs w:val="24"/>
        </w:rPr>
      </w:pPr>
      <w:r w:rsidRPr="000A7DC9">
        <w:rPr>
          <w:rFonts w:ascii="Times New Roman" w:eastAsia="Times New Roman" w:hAnsi="Times New Roman"/>
          <w:b/>
          <w:szCs w:val="24"/>
        </w:rPr>
        <w:t>Proposal Narrative</w:t>
      </w:r>
      <w:r w:rsidR="00AC26DC" w:rsidRPr="000A7DC9">
        <w:rPr>
          <w:rFonts w:ascii="Times New Roman" w:eastAsia="Times New Roman" w:hAnsi="Times New Roman"/>
          <w:szCs w:val="24"/>
        </w:rPr>
        <w:t xml:space="preserve">: </w:t>
      </w:r>
      <w:r w:rsidR="00E57EEE">
        <w:rPr>
          <w:rFonts w:ascii="Times New Roman" w:eastAsia="Times New Roman" w:hAnsi="Times New Roman"/>
          <w:szCs w:val="24"/>
        </w:rPr>
        <w:t>Not to exceed the page limit requirement indicated in the NOFO in Microsoft Word</w:t>
      </w:r>
      <w:r w:rsidRPr="000A7DC9">
        <w:rPr>
          <w:rFonts w:ascii="Times New Roman" w:eastAsia="Times New Roman" w:hAnsi="Times New Roman"/>
          <w:szCs w:val="24"/>
        </w:rPr>
        <w:t xml:space="preserve">. </w:t>
      </w:r>
      <w:r w:rsidR="003E17D1" w:rsidRPr="000A7DC9">
        <w:rPr>
          <w:rFonts w:ascii="Times New Roman" w:eastAsia="Times New Roman" w:hAnsi="Times New Roman"/>
          <w:szCs w:val="24"/>
        </w:rPr>
        <w:t xml:space="preserve"> </w:t>
      </w:r>
      <w:r w:rsidRPr="000A7DC9">
        <w:rPr>
          <w:rFonts w:ascii="Times New Roman" w:eastAsia="Times New Roman" w:hAnsi="Times New Roman"/>
          <w:szCs w:val="24"/>
        </w:rPr>
        <w:t xml:space="preserve">Please note </w:t>
      </w:r>
      <w:r w:rsidR="00E57EEE">
        <w:rPr>
          <w:rFonts w:ascii="Times New Roman" w:eastAsia="Times New Roman" w:hAnsi="Times New Roman"/>
          <w:szCs w:val="24"/>
        </w:rPr>
        <w:t xml:space="preserve">that </w:t>
      </w:r>
      <w:r w:rsidRPr="000A7DC9">
        <w:rPr>
          <w:rFonts w:ascii="Times New Roman" w:eastAsia="Times New Roman" w:hAnsi="Times New Roman"/>
          <w:szCs w:val="24"/>
        </w:rPr>
        <w:t>the</w:t>
      </w:r>
      <w:r w:rsidR="00186CD5" w:rsidRPr="000A7DC9">
        <w:rPr>
          <w:rFonts w:ascii="Times New Roman" w:eastAsia="Times New Roman" w:hAnsi="Times New Roman"/>
          <w:szCs w:val="24"/>
        </w:rPr>
        <w:t xml:space="preserve"> </w:t>
      </w:r>
      <w:r w:rsidR="00E57EEE">
        <w:rPr>
          <w:rFonts w:ascii="Times New Roman" w:eastAsia="Times New Roman" w:hAnsi="Times New Roman"/>
          <w:szCs w:val="24"/>
        </w:rPr>
        <w:t xml:space="preserve">Proposal Narrative </w:t>
      </w:r>
      <w:r w:rsidR="00186CD5" w:rsidRPr="000A7DC9">
        <w:rPr>
          <w:rFonts w:ascii="Times New Roman" w:eastAsia="Times New Roman" w:hAnsi="Times New Roman"/>
          <w:szCs w:val="24"/>
        </w:rPr>
        <w:t>p</w:t>
      </w:r>
      <w:r w:rsidRPr="000A7DC9">
        <w:rPr>
          <w:rFonts w:ascii="Times New Roman" w:eastAsia="Times New Roman" w:hAnsi="Times New Roman"/>
          <w:szCs w:val="24"/>
        </w:rPr>
        <w:t xml:space="preserve">age limit </w:t>
      </w:r>
      <w:r w:rsidR="00E57EEE">
        <w:rPr>
          <w:rFonts w:ascii="Times New Roman" w:eastAsia="Times New Roman" w:hAnsi="Times New Roman"/>
          <w:szCs w:val="24"/>
        </w:rPr>
        <w:t xml:space="preserve">indicated in the NOFO </w:t>
      </w:r>
      <w:r w:rsidRPr="00E57EEE">
        <w:rPr>
          <w:rFonts w:ascii="Times New Roman" w:eastAsia="Times New Roman" w:hAnsi="Times New Roman"/>
          <w:b/>
          <w:szCs w:val="24"/>
        </w:rPr>
        <w:t>does not include</w:t>
      </w:r>
      <w:r w:rsidRPr="000A7DC9">
        <w:rPr>
          <w:rFonts w:ascii="Times New Roman" w:eastAsia="Times New Roman" w:hAnsi="Times New Roman"/>
          <w:szCs w:val="24"/>
        </w:rPr>
        <w:t xml:space="preserve"> the Table</w:t>
      </w:r>
      <w:r w:rsidR="00537BC5" w:rsidRPr="000A7DC9">
        <w:rPr>
          <w:rFonts w:ascii="Times New Roman" w:eastAsia="Times New Roman" w:hAnsi="Times New Roman"/>
          <w:szCs w:val="24"/>
        </w:rPr>
        <w:t xml:space="preserve"> of Contents, </w:t>
      </w:r>
      <w:r w:rsidR="009B4356">
        <w:rPr>
          <w:rFonts w:ascii="Times New Roman" w:eastAsia="Times New Roman" w:hAnsi="Times New Roman"/>
          <w:szCs w:val="24"/>
        </w:rPr>
        <w:t>Additional</w:t>
      </w:r>
      <w:r w:rsidR="00537BC5" w:rsidRPr="000A7DC9">
        <w:rPr>
          <w:rFonts w:ascii="Times New Roman" w:eastAsia="Times New Roman" w:hAnsi="Times New Roman"/>
          <w:szCs w:val="24"/>
        </w:rPr>
        <w:t xml:space="preserve"> Attachments, Budget</w:t>
      </w:r>
      <w:r w:rsidR="009B4356">
        <w:rPr>
          <w:rFonts w:ascii="Times New Roman" w:eastAsia="Times New Roman" w:hAnsi="Times New Roman"/>
          <w:szCs w:val="24"/>
        </w:rPr>
        <w:t xml:space="preserve">, </w:t>
      </w:r>
      <w:r w:rsidR="00537BC5" w:rsidRPr="000A7DC9">
        <w:rPr>
          <w:rFonts w:ascii="Times New Roman" w:eastAsia="Times New Roman" w:hAnsi="Times New Roman"/>
          <w:szCs w:val="24"/>
        </w:rPr>
        <w:t>Budget Narrative</w:t>
      </w:r>
      <w:r w:rsidRPr="000A7DC9">
        <w:rPr>
          <w:rFonts w:ascii="Times New Roman" w:eastAsia="Times New Roman" w:hAnsi="Times New Roman"/>
          <w:szCs w:val="24"/>
        </w:rPr>
        <w:t xml:space="preserve">, </w:t>
      </w:r>
      <w:r w:rsidR="009B4356">
        <w:rPr>
          <w:rFonts w:ascii="Times New Roman" w:eastAsia="Times New Roman" w:hAnsi="Times New Roman"/>
          <w:szCs w:val="24"/>
        </w:rPr>
        <w:t>Financial Management Survey, NICRA (if applicable) or Audit.</w:t>
      </w:r>
    </w:p>
    <w:p w14:paraId="6AE19C83" w14:textId="614FBDF8" w:rsidR="00EC0A9A" w:rsidRPr="00D474C7" w:rsidRDefault="00EC0A9A" w:rsidP="00C503FC">
      <w:pPr>
        <w:spacing w:after="0" w:line="240" w:lineRule="auto"/>
        <w:rPr>
          <w:rFonts w:ascii="Times New Roman" w:eastAsia="Times New Roman" w:hAnsi="Times New Roman" w:cs="Times New Roman"/>
          <w:snapToGrid w:val="0"/>
          <w:szCs w:val="20"/>
        </w:rPr>
      </w:pPr>
    </w:p>
    <w:p w14:paraId="4AA54FD5" w14:textId="5C0F30C6" w:rsidR="00C503FC" w:rsidRPr="00D474C7" w:rsidRDefault="009B4356" w:rsidP="009B4356">
      <w:pPr>
        <w:spacing w:after="0" w:line="240" w:lineRule="auto"/>
        <w:ind w:left="360"/>
        <w:rPr>
          <w:rFonts w:ascii="Times New Roman" w:eastAsia="Times New Roman" w:hAnsi="Times New Roman" w:cs="Times New Roman"/>
          <w:snapToGrid w:val="0"/>
          <w:szCs w:val="20"/>
        </w:rPr>
      </w:pPr>
      <w:r>
        <w:rPr>
          <w:rFonts w:ascii="Times New Roman" w:eastAsia="Times New Roman" w:hAnsi="Times New Roman" w:cs="Times New Roman"/>
          <w:snapToGrid w:val="0"/>
          <w:szCs w:val="20"/>
        </w:rPr>
        <w:t xml:space="preserve">The </w:t>
      </w:r>
      <w:r w:rsidR="00C503FC" w:rsidRPr="00D474C7">
        <w:rPr>
          <w:rFonts w:ascii="Times New Roman" w:eastAsia="Times New Roman" w:hAnsi="Times New Roman" w:cs="Times New Roman"/>
          <w:snapToGrid w:val="0"/>
          <w:szCs w:val="20"/>
        </w:rPr>
        <w:t>Proposal</w:t>
      </w:r>
      <w:r w:rsidR="00C503FC" w:rsidRPr="00D474C7">
        <w:rPr>
          <w:rFonts w:ascii="Times New Roman" w:eastAsia="Times New Roman" w:hAnsi="Times New Roman" w:cs="Times New Roman"/>
          <w:b/>
          <w:snapToGrid w:val="0"/>
          <w:szCs w:val="20"/>
        </w:rPr>
        <w:t xml:space="preserve"> </w:t>
      </w:r>
      <w:r>
        <w:rPr>
          <w:rFonts w:ascii="Times New Roman" w:eastAsia="Times New Roman" w:hAnsi="Times New Roman" w:cs="Times New Roman"/>
          <w:snapToGrid w:val="0"/>
          <w:szCs w:val="20"/>
        </w:rPr>
        <w:t>N</w:t>
      </w:r>
      <w:r w:rsidR="007A0D75">
        <w:rPr>
          <w:rFonts w:ascii="Times New Roman" w:eastAsia="Times New Roman" w:hAnsi="Times New Roman" w:cs="Times New Roman"/>
          <w:snapToGrid w:val="0"/>
          <w:szCs w:val="20"/>
        </w:rPr>
        <w:t>arrative</w:t>
      </w:r>
      <w:r w:rsidR="00C503FC" w:rsidRPr="00D474C7">
        <w:rPr>
          <w:rFonts w:ascii="Times New Roman" w:eastAsia="Times New Roman" w:hAnsi="Times New Roman" w:cs="Times New Roman"/>
          <w:snapToGrid w:val="0"/>
          <w:szCs w:val="20"/>
        </w:rPr>
        <w:t xml:space="preserve"> </w:t>
      </w:r>
      <w:r>
        <w:rPr>
          <w:rFonts w:ascii="Times New Roman" w:eastAsia="Times New Roman" w:hAnsi="Times New Roman" w:cs="Times New Roman"/>
          <w:snapToGrid w:val="0"/>
          <w:szCs w:val="20"/>
        </w:rPr>
        <w:t>must include</w:t>
      </w:r>
      <w:r w:rsidR="00C503FC" w:rsidRPr="00D474C7">
        <w:rPr>
          <w:rFonts w:ascii="Times New Roman" w:eastAsia="Times New Roman" w:hAnsi="Times New Roman" w:cs="Times New Roman"/>
          <w:snapToGrid w:val="0"/>
          <w:szCs w:val="20"/>
        </w:rPr>
        <w:t>:</w:t>
      </w:r>
    </w:p>
    <w:p w14:paraId="0A37F595" w14:textId="5580D84F" w:rsidR="009B4356" w:rsidRDefault="009B4356" w:rsidP="009B4356">
      <w:pPr>
        <w:pStyle w:val="ListParagraph"/>
        <w:numPr>
          <w:ilvl w:val="0"/>
          <w:numId w:val="46"/>
        </w:numPr>
        <w:autoSpaceDE w:val="0"/>
        <w:autoSpaceDN w:val="0"/>
        <w:adjustRightInd w:val="0"/>
        <w:spacing w:after="27" w:line="240" w:lineRule="auto"/>
        <w:ind w:left="1080"/>
        <w:rPr>
          <w:rFonts w:ascii="Times New Roman" w:hAnsi="Times New Roman"/>
          <w:color w:val="000000"/>
          <w:sz w:val="23"/>
          <w:szCs w:val="23"/>
        </w:rPr>
      </w:pPr>
      <w:r>
        <w:rPr>
          <w:rFonts w:ascii="Times New Roman" w:hAnsi="Times New Roman"/>
          <w:color w:val="000000"/>
          <w:sz w:val="23"/>
          <w:szCs w:val="23"/>
        </w:rPr>
        <w:t>Executive Summary (not to exceed one page)</w:t>
      </w:r>
    </w:p>
    <w:p w14:paraId="45ACBCC8" w14:textId="3D874A3E" w:rsidR="00E57EEE" w:rsidRPr="00E57EEE" w:rsidRDefault="00E57EEE" w:rsidP="009B4356">
      <w:pPr>
        <w:pStyle w:val="ListParagraph"/>
        <w:numPr>
          <w:ilvl w:val="0"/>
          <w:numId w:val="46"/>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Approach and methodology </w:t>
      </w:r>
    </w:p>
    <w:p w14:paraId="0ED31DAD" w14:textId="3F838BA9" w:rsidR="00E57EEE" w:rsidRPr="00E57EEE" w:rsidRDefault="00E57EEE" w:rsidP="009B4356">
      <w:pPr>
        <w:pStyle w:val="ListParagraph"/>
        <w:numPr>
          <w:ilvl w:val="0"/>
          <w:numId w:val="46"/>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Implementation plan </w:t>
      </w:r>
    </w:p>
    <w:p w14:paraId="5426213B" w14:textId="5A85987A" w:rsidR="00E57EEE" w:rsidRPr="00E57EEE" w:rsidRDefault="00E57EEE" w:rsidP="009B4356">
      <w:pPr>
        <w:pStyle w:val="ListParagraph"/>
        <w:numPr>
          <w:ilvl w:val="0"/>
          <w:numId w:val="46"/>
        </w:numPr>
        <w:autoSpaceDE w:val="0"/>
        <w:autoSpaceDN w:val="0"/>
        <w:adjustRightInd w:val="0"/>
        <w:spacing w:after="27"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Institutional capabilities and past performance </w:t>
      </w:r>
    </w:p>
    <w:p w14:paraId="55D5B4CA" w14:textId="7743C3D7" w:rsidR="00E57EEE" w:rsidRPr="00E57EEE" w:rsidRDefault="00E57EEE" w:rsidP="009B4356">
      <w:pPr>
        <w:pStyle w:val="ListParagraph"/>
        <w:numPr>
          <w:ilvl w:val="0"/>
          <w:numId w:val="46"/>
        </w:numPr>
        <w:autoSpaceDE w:val="0"/>
        <w:autoSpaceDN w:val="0"/>
        <w:adjustRightInd w:val="0"/>
        <w:spacing w:after="0" w:line="240" w:lineRule="auto"/>
        <w:ind w:left="1080"/>
        <w:rPr>
          <w:rFonts w:ascii="Times New Roman" w:hAnsi="Times New Roman"/>
          <w:color w:val="000000"/>
          <w:sz w:val="23"/>
          <w:szCs w:val="23"/>
        </w:rPr>
      </w:pPr>
      <w:r w:rsidRPr="00E57EEE">
        <w:rPr>
          <w:rFonts w:ascii="Times New Roman" w:hAnsi="Times New Roman"/>
          <w:color w:val="000000"/>
          <w:sz w:val="23"/>
          <w:szCs w:val="23"/>
        </w:rPr>
        <w:t xml:space="preserve">Performance monitoring and evaluation plan </w:t>
      </w:r>
    </w:p>
    <w:p w14:paraId="65EFC54E" w14:textId="5A2E06CA" w:rsidR="00537BC5" w:rsidRPr="00E57EEE" w:rsidRDefault="00537BC5" w:rsidP="00E57EEE">
      <w:pPr>
        <w:spacing w:after="0" w:line="240" w:lineRule="auto"/>
        <w:ind w:left="720" w:firstLine="60"/>
        <w:rPr>
          <w:b/>
          <w:snapToGrid w:val="0"/>
          <w:sz w:val="20"/>
        </w:rPr>
      </w:pPr>
    </w:p>
    <w:p w14:paraId="22AA22C1" w14:textId="475C566E" w:rsidR="009B4356" w:rsidRPr="00B53741" w:rsidRDefault="009B4356" w:rsidP="00B53741">
      <w:pPr>
        <w:spacing w:after="0" w:line="240" w:lineRule="auto"/>
        <w:ind w:left="360"/>
        <w:rPr>
          <w:rFonts w:ascii="Times New Roman" w:eastAsia="Times New Roman" w:hAnsi="Times New Roman" w:cs="Times New Roman"/>
          <w:snapToGrid w:val="0"/>
          <w:sz w:val="20"/>
          <w:szCs w:val="20"/>
        </w:rPr>
      </w:pPr>
      <w:r w:rsidRPr="009B4356">
        <w:rPr>
          <w:rFonts w:ascii="Times New Roman" w:hAnsi="Times New Roman" w:cs="Times New Roman"/>
          <w:szCs w:val="23"/>
        </w:rPr>
        <w:lastRenderedPageBreak/>
        <w:t>In the Proposal Narrative, applicants should describe the problem and how the project will achieve or contribute to achieving a sustainable solution and a measurable outcome. Applicants should describe the planned activities, and relevant stakeholders for implementation. Applicants should also list assumptions that will affect the ultimate success of the project. The applicant should explain, as necessary, the particular experience and qualifications the organization brings to the project.</w:t>
      </w:r>
    </w:p>
    <w:p w14:paraId="706EE978" w14:textId="77777777" w:rsidR="009B4356" w:rsidRPr="009B4356" w:rsidRDefault="009B4356" w:rsidP="009B4356">
      <w:pPr>
        <w:spacing w:after="0" w:line="240" w:lineRule="auto"/>
        <w:rPr>
          <w:rFonts w:ascii="Times New Roman" w:eastAsia="Times New Roman" w:hAnsi="Times New Roman" w:cs="Times New Roman"/>
          <w:snapToGrid w:val="0"/>
          <w:szCs w:val="20"/>
        </w:rPr>
      </w:pPr>
    </w:p>
    <w:p w14:paraId="69FF95EE" w14:textId="7A8309CE" w:rsidR="009B4356" w:rsidRP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t>Additional Attachments</w:t>
      </w:r>
      <w:r w:rsidRPr="009B4356">
        <w:rPr>
          <w:rFonts w:ascii="Times New Roman" w:eastAsia="Times New Roman" w:hAnsi="Times New Roman"/>
          <w:snapToGrid w:val="0"/>
          <w:szCs w:val="20"/>
        </w:rPr>
        <w:t xml:space="preserve">: Each individual attachment cannot exceed 10 pages and will preferably be in Microsoft Word. Four mandatory attachments include the following in order (see the NOFO </w:t>
      </w:r>
      <w:r w:rsidR="00EE2A7D">
        <w:rPr>
          <w:rFonts w:ascii="Times New Roman" w:eastAsia="Times New Roman" w:hAnsi="Times New Roman"/>
          <w:snapToGrid w:val="0"/>
          <w:szCs w:val="20"/>
        </w:rPr>
        <w:t xml:space="preserve">and Tab A </w:t>
      </w:r>
      <w:r w:rsidRPr="009B4356">
        <w:rPr>
          <w:rFonts w:ascii="Times New Roman" w:eastAsia="Times New Roman" w:hAnsi="Times New Roman"/>
          <w:snapToGrid w:val="0"/>
          <w:szCs w:val="20"/>
        </w:rPr>
        <w:t xml:space="preserve">for more detail on each attachment): </w:t>
      </w:r>
    </w:p>
    <w:p w14:paraId="0D27B6B0" w14:textId="1E384796" w:rsidR="009B4356" w:rsidRPr="009B4356" w:rsidRDefault="009B4356" w:rsidP="009B4356">
      <w:pPr>
        <w:pStyle w:val="ListParagraph"/>
        <w:numPr>
          <w:ilvl w:val="1"/>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Logic model/PMP </w:t>
      </w:r>
    </w:p>
    <w:p w14:paraId="47982EA4" w14:textId="1855245E" w:rsidR="009B4356" w:rsidRPr="009B4356" w:rsidRDefault="009B4356" w:rsidP="009B4356">
      <w:pPr>
        <w:pStyle w:val="ListParagraph"/>
        <w:numPr>
          <w:ilvl w:val="1"/>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Timeline </w:t>
      </w:r>
    </w:p>
    <w:p w14:paraId="344225F7" w14:textId="645D6527" w:rsidR="009B4356" w:rsidRPr="009B4356" w:rsidRDefault="009B4356" w:rsidP="009B4356">
      <w:pPr>
        <w:pStyle w:val="ListParagraph"/>
        <w:numPr>
          <w:ilvl w:val="1"/>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Key personnel </w:t>
      </w:r>
    </w:p>
    <w:p w14:paraId="68B74D25" w14:textId="481B3638" w:rsidR="009B4356" w:rsidRPr="009B4356" w:rsidRDefault="009B4356" w:rsidP="009B4356">
      <w:pPr>
        <w:pStyle w:val="ListParagraph"/>
        <w:numPr>
          <w:ilvl w:val="1"/>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Past performance references (minimum of 3) </w:t>
      </w:r>
    </w:p>
    <w:p w14:paraId="0C99342E" w14:textId="77777777" w:rsidR="009B4356" w:rsidRDefault="009B4356" w:rsidP="009B4356">
      <w:pPr>
        <w:spacing w:after="0" w:line="240" w:lineRule="auto"/>
        <w:rPr>
          <w:rFonts w:ascii="Times New Roman" w:eastAsia="Times New Roman" w:hAnsi="Times New Roman" w:cs="Times New Roman"/>
          <w:snapToGrid w:val="0"/>
          <w:szCs w:val="20"/>
        </w:rPr>
      </w:pPr>
    </w:p>
    <w:p w14:paraId="45403260" w14:textId="77777777" w:rsidR="009B4356" w:rsidRDefault="009B4356" w:rsidP="009B4356">
      <w:pPr>
        <w:spacing w:after="0" w:line="240" w:lineRule="auto"/>
        <w:ind w:left="360"/>
        <w:rPr>
          <w:rFonts w:ascii="Times New Roman" w:eastAsia="Times New Roman" w:hAnsi="Times New Roman" w:cs="Times New Roman"/>
          <w:snapToGrid w:val="0"/>
          <w:szCs w:val="20"/>
        </w:rPr>
      </w:pPr>
      <w:r w:rsidRPr="009B4356">
        <w:rPr>
          <w:rFonts w:ascii="Times New Roman" w:eastAsia="Times New Roman" w:hAnsi="Times New Roman" w:cs="Times New Roman"/>
          <w:snapToGrid w:val="0"/>
          <w:szCs w:val="20"/>
        </w:rPr>
        <w:t xml:space="preserve">A Data Collection and Reporting Plan may also be required; if it is, it will be listed in the “Additional Attachments and Budget Components” section of the NOFO. </w:t>
      </w:r>
    </w:p>
    <w:p w14:paraId="753FB5B3" w14:textId="77777777" w:rsidR="009B4356" w:rsidRDefault="009B4356" w:rsidP="009B4356">
      <w:pPr>
        <w:spacing w:after="0" w:line="240" w:lineRule="auto"/>
        <w:ind w:left="360"/>
        <w:rPr>
          <w:rFonts w:ascii="Times New Roman" w:eastAsia="Times New Roman" w:hAnsi="Times New Roman" w:cs="Times New Roman"/>
          <w:snapToGrid w:val="0"/>
          <w:szCs w:val="20"/>
        </w:rPr>
      </w:pPr>
    </w:p>
    <w:p w14:paraId="7D4DA3BE" w14:textId="6F679D5D" w:rsidR="009B4356" w:rsidRPr="009B4356" w:rsidRDefault="009B4356" w:rsidP="009B4356">
      <w:pPr>
        <w:spacing w:after="0" w:line="240" w:lineRule="auto"/>
        <w:ind w:left="360"/>
        <w:rPr>
          <w:rFonts w:ascii="Times New Roman" w:eastAsia="Times New Roman" w:hAnsi="Times New Roman" w:cs="Times New Roman"/>
          <w:snapToGrid w:val="0"/>
          <w:szCs w:val="20"/>
        </w:rPr>
      </w:pPr>
      <w:r w:rsidRPr="009B4356">
        <w:rPr>
          <w:rFonts w:ascii="Times New Roman" w:eastAsia="Times New Roman" w:hAnsi="Times New Roman" w:cs="Times New Roman"/>
          <w:snapToGrid w:val="0"/>
          <w:szCs w:val="20"/>
        </w:rPr>
        <w:t xml:space="preserve">Further attachments are optional and may include further timeline information, letters of support, memoranda of understanding (MOU)/agreement, etc. </w:t>
      </w:r>
    </w:p>
    <w:p w14:paraId="0C520FC4" w14:textId="65CAC6F4" w:rsidR="009B4356" w:rsidRPr="009B4356" w:rsidRDefault="009B4356" w:rsidP="009B4356">
      <w:pPr>
        <w:spacing w:after="0" w:line="240" w:lineRule="auto"/>
        <w:rPr>
          <w:rFonts w:ascii="Times New Roman" w:eastAsia="Times New Roman" w:hAnsi="Times New Roman" w:cs="Times New Roman"/>
          <w:snapToGrid w:val="0"/>
          <w:szCs w:val="20"/>
        </w:rPr>
      </w:pPr>
    </w:p>
    <w:p w14:paraId="433393EA" w14:textId="303FA9D3" w:rsidR="009B4356" w:rsidRP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t xml:space="preserve">Detailed Line-Item Budget: </w:t>
      </w:r>
      <w:r w:rsidRPr="009B4356">
        <w:rPr>
          <w:rFonts w:ascii="Times New Roman" w:eastAsia="Times New Roman" w:hAnsi="Times New Roman"/>
          <w:snapToGrid w:val="0"/>
          <w:szCs w:val="20"/>
        </w:rPr>
        <w:t xml:space="preserve">Budget must be in Microsoft Excel following the attached Excel Budget Template. A summary budget must be included using the OMB approved budget categories (as in SF-424A). Costs must be presented in </w:t>
      </w:r>
      <w:r w:rsidRPr="009B4356">
        <w:rPr>
          <w:rFonts w:ascii="Times New Roman" w:eastAsia="Times New Roman" w:hAnsi="Times New Roman"/>
          <w:b/>
          <w:bCs/>
          <w:snapToGrid w:val="0"/>
          <w:szCs w:val="20"/>
        </w:rPr>
        <w:t xml:space="preserve">whole </w:t>
      </w:r>
      <w:r w:rsidRPr="009B4356">
        <w:rPr>
          <w:rFonts w:ascii="Times New Roman" w:eastAsia="Times New Roman" w:hAnsi="Times New Roman"/>
          <w:snapToGrid w:val="0"/>
          <w:szCs w:val="20"/>
        </w:rPr>
        <w:t xml:space="preserve">U.S. dollars. Please see Tab </w:t>
      </w:r>
      <w:r w:rsidR="00EE2A7D">
        <w:rPr>
          <w:rFonts w:ascii="Times New Roman" w:eastAsia="Times New Roman" w:hAnsi="Times New Roman"/>
          <w:snapToGrid w:val="0"/>
          <w:szCs w:val="20"/>
        </w:rPr>
        <w:t>B</w:t>
      </w:r>
      <w:r w:rsidRPr="009B4356">
        <w:rPr>
          <w:rFonts w:ascii="Times New Roman" w:eastAsia="Times New Roman" w:hAnsi="Times New Roman"/>
          <w:snapToGrid w:val="0"/>
          <w:szCs w:val="20"/>
        </w:rPr>
        <w:t xml:space="preserve"> below for a list of what the Department of State will </w:t>
      </w:r>
      <w:r w:rsidRPr="009B4356">
        <w:rPr>
          <w:rFonts w:ascii="Times New Roman" w:eastAsia="Times New Roman" w:hAnsi="Times New Roman"/>
          <w:b/>
          <w:bCs/>
          <w:snapToGrid w:val="0"/>
          <w:szCs w:val="20"/>
        </w:rPr>
        <w:t xml:space="preserve">not </w:t>
      </w:r>
      <w:r w:rsidRPr="009B4356">
        <w:rPr>
          <w:rFonts w:ascii="Times New Roman" w:eastAsia="Times New Roman" w:hAnsi="Times New Roman"/>
          <w:snapToGrid w:val="0"/>
          <w:szCs w:val="20"/>
        </w:rPr>
        <w:t xml:space="preserve">pay for. </w:t>
      </w:r>
    </w:p>
    <w:p w14:paraId="2CBE5D50" w14:textId="77777777" w:rsidR="009B4356" w:rsidRPr="009B4356" w:rsidRDefault="009B4356" w:rsidP="009B4356">
      <w:pPr>
        <w:spacing w:after="0" w:line="240" w:lineRule="auto"/>
        <w:rPr>
          <w:rFonts w:ascii="Times New Roman" w:eastAsia="Times New Roman" w:hAnsi="Times New Roman" w:cs="Times New Roman"/>
          <w:snapToGrid w:val="0"/>
          <w:szCs w:val="20"/>
        </w:rPr>
      </w:pPr>
    </w:p>
    <w:p w14:paraId="1E0E8FB8" w14:textId="7069147A" w:rsidR="009B4356" w:rsidRP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t xml:space="preserve">Budget Narrative: </w:t>
      </w:r>
      <w:r w:rsidRPr="009B4356">
        <w:rPr>
          <w:rFonts w:ascii="Times New Roman" w:eastAsia="Times New Roman" w:hAnsi="Times New Roman"/>
          <w:snapToGrid w:val="0"/>
          <w:szCs w:val="20"/>
        </w:rPr>
        <w:t xml:space="preserve">Includes an explanation and justification for each line item in the detailed budget spreadsheet, as well as a description of all cost-share offered, if applicable. The budget narrative should communicate any additional information that might not be readily apparent in the budget, </w:t>
      </w:r>
      <w:r w:rsidRPr="009B4356">
        <w:rPr>
          <w:rFonts w:ascii="Times New Roman" w:eastAsia="Times New Roman" w:hAnsi="Times New Roman"/>
          <w:b/>
          <w:bCs/>
          <w:snapToGrid w:val="0"/>
          <w:szCs w:val="20"/>
        </w:rPr>
        <w:t xml:space="preserve">not </w:t>
      </w:r>
      <w:r w:rsidRPr="009B4356">
        <w:rPr>
          <w:rFonts w:ascii="Times New Roman" w:eastAsia="Times New Roman" w:hAnsi="Times New Roman"/>
          <w:snapToGrid w:val="0"/>
          <w:szCs w:val="20"/>
        </w:rPr>
        <w:t xml:space="preserve">simply repeat with words what is stated numerically in the budget. For ease of review, we ask applicants to </w:t>
      </w:r>
      <w:r w:rsidRPr="009B4356">
        <w:rPr>
          <w:rFonts w:ascii="Times New Roman" w:eastAsia="Times New Roman" w:hAnsi="Times New Roman"/>
          <w:snapToGrid w:val="0"/>
          <w:szCs w:val="20"/>
          <w:u w:val="single"/>
        </w:rPr>
        <w:t>order the budget narrative</w:t>
      </w:r>
      <w:r w:rsidRPr="009B4356">
        <w:rPr>
          <w:rFonts w:ascii="Times New Roman" w:eastAsia="Times New Roman" w:hAnsi="Times New Roman"/>
          <w:snapToGrid w:val="0"/>
          <w:szCs w:val="20"/>
        </w:rPr>
        <w:t xml:space="preserve"> to correspond to the Detailed Line-Item Budget. Please see Tab </w:t>
      </w:r>
      <w:r w:rsidR="00EE2A7D">
        <w:rPr>
          <w:rFonts w:ascii="Times New Roman" w:eastAsia="Times New Roman" w:hAnsi="Times New Roman"/>
          <w:snapToGrid w:val="0"/>
          <w:szCs w:val="20"/>
        </w:rPr>
        <w:t>C</w:t>
      </w:r>
      <w:r w:rsidRPr="009B4356">
        <w:rPr>
          <w:rFonts w:ascii="Times New Roman" w:eastAsia="Times New Roman" w:hAnsi="Times New Roman"/>
          <w:snapToGrid w:val="0"/>
          <w:szCs w:val="20"/>
        </w:rPr>
        <w:t xml:space="preserve"> for further guidelines on the Budget Narrative. </w:t>
      </w:r>
    </w:p>
    <w:p w14:paraId="30642751" w14:textId="77777777" w:rsidR="009B4356" w:rsidRPr="009B4356" w:rsidRDefault="009B4356" w:rsidP="009B4356">
      <w:pPr>
        <w:spacing w:after="0" w:line="240" w:lineRule="auto"/>
        <w:rPr>
          <w:rFonts w:ascii="Times New Roman" w:eastAsia="Times New Roman" w:hAnsi="Times New Roman" w:cs="Times New Roman"/>
          <w:snapToGrid w:val="0"/>
          <w:szCs w:val="20"/>
        </w:rPr>
      </w:pPr>
    </w:p>
    <w:p w14:paraId="0D451397" w14:textId="08E267AE" w:rsidR="009B4356" w:rsidRP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t xml:space="preserve">Financial Management Survey: </w:t>
      </w:r>
      <w:r w:rsidRPr="009B4356">
        <w:rPr>
          <w:rFonts w:ascii="Times New Roman" w:eastAsia="Times New Roman" w:hAnsi="Times New Roman"/>
          <w:snapToGrid w:val="0"/>
          <w:szCs w:val="20"/>
        </w:rPr>
        <w:t xml:space="preserve">Applicants must fill out the attached Financial Management Survey template </w:t>
      </w:r>
      <w:r w:rsidRPr="009B4356">
        <w:rPr>
          <w:rFonts w:ascii="Times New Roman" w:eastAsia="Times New Roman" w:hAnsi="Times New Roman"/>
          <w:snapToGrid w:val="0"/>
          <w:szCs w:val="20"/>
          <w:u w:val="single"/>
        </w:rPr>
        <w:t>if this will be your organization’s first time receiving CSO funds</w:t>
      </w:r>
      <w:r w:rsidRPr="009B4356">
        <w:rPr>
          <w:rFonts w:ascii="Times New Roman" w:eastAsia="Times New Roman" w:hAnsi="Times New Roman"/>
          <w:snapToGrid w:val="0"/>
          <w:szCs w:val="20"/>
        </w:rPr>
        <w:t xml:space="preserve">. </w:t>
      </w:r>
    </w:p>
    <w:p w14:paraId="2E0D3C75" w14:textId="77777777" w:rsidR="009B4356" w:rsidRPr="009B4356" w:rsidRDefault="009B4356" w:rsidP="009B4356">
      <w:pPr>
        <w:spacing w:after="0" w:line="240" w:lineRule="auto"/>
        <w:rPr>
          <w:rFonts w:ascii="Times New Roman" w:eastAsia="Times New Roman" w:hAnsi="Times New Roman" w:cs="Times New Roman"/>
          <w:snapToGrid w:val="0"/>
          <w:szCs w:val="20"/>
        </w:rPr>
      </w:pPr>
    </w:p>
    <w:p w14:paraId="3ED19AD2" w14:textId="77777777" w:rsid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t xml:space="preserve">NICRA/Indirect Cost Rate: </w:t>
      </w:r>
      <w:r w:rsidRPr="009B4356">
        <w:rPr>
          <w:rFonts w:ascii="Times New Roman" w:eastAsia="Times New Roman" w:hAnsi="Times New Roman"/>
          <w:snapToGrid w:val="0"/>
          <w:szCs w:val="20"/>
        </w:rPr>
        <w:t xml:space="preserve">If your organization has a Negotiated Indirect Cost Rate Agreement (NICRA), your latest approved NICRA must be included as a .pdf file. Applicants should indicate in the proposal budget how the rate is applied and if any of the rate will be cost-shared. This document will not be reviewed by the panelists, but rather by the Grants Officer if the proposal is recommended for funding. If your proposal involves sub-grants to organizations charging indirect costs, please submit the applicable NICRA also as a .pdf file. </w:t>
      </w:r>
    </w:p>
    <w:p w14:paraId="386809DE" w14:textId="77777777" w:rsidR="009B4356" w:rsidRPr="009B4356" w:rsidRDefault="009B4356" w:rsidP="009B4356">
      <w:pPr>
        <w:pStyle w:val="ListParagraph"/>
        <w:rPr>
          <w:rFonts w:ascii="Times New Roman" w:eastAsia="Times New Roman" w:hAnsi="Times New Roman"/>
          <w:snapToGrid w:val="0"/>
          <w:szCs w:val="20"/>
        </w:rPr>
      </w:pPr>
    </w:p>
    <w:p w14:paraId="269117F9" w14:textId="4726A566" w:rsidR="009B4356" w:rsidRDefault="009B4356" w:rsidP="009B4356">
      <w:pPr>
        <w:pStyle w:val="ListParagraph"/>
        <w:spacing w:after="0" w:line="240" w:lineRule="auto"/>
        <w:ind w:left="360"/>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Per 2 CFR 200.414, applicants that do not have a NICRA may elect to charge a de minimis rate of up to 10% of </w:t>
      </w:r>
      <w:r w:rsidRPr="009B4356">
        <w:rPr>
          <w:rFonts w:ascii="Times New Roman" w:eastAsia="Times New Roman" w:hAnsi="Times New Roman"/>
          <w:snapToGrid w:val="0"/>
          <w:szCs w:val="20"/>
          <w:u w:val="single"/>
        </w:rPr>
        <w:t>modified total direct costs (MTDC)</w:t>
      </w:r>
      <w:r w:rsidRPr="009B4356">
        <w:rPr>
          <w:rFonts w:ascii="Times New Roman" w:eastAsia="Times New Roman" w:hAnsi="Times New Roman"/>
          <w:snapToGrid w:val="0"/>
          <w:szCs w:val="20"/>
        </w:rPr>
        <w:t xml:space="preserve"> which may be used indefinitely. If your organization has a NICRA rate, you are not allowed to apply the 10% de minimis or to alternate between the NICRA and the 10% de minimis. For organizations that apply the 10% de minimis, this methodology must be applied consistently for all federal awards until a non-federal entity chooses to negotiate for a NICRA rate. As described in 2 CFR 200.403, costs must be consistently charged as either indirect or direct costs, but may not be double- charged or inconsistently charged as both. </w:t>
      </w:r>
    </w:p>
    <w:p w14:paraId="30A41279" w14:textId="77777777" w:rsidR="009B4356" w:rsidRPr="009B4356" w:rsidRDefault="009B4356" w:rsidP="009B4356">
      <w:pPr>
        <w:pStyle w:val="ListParagraph"/>
        <w:spacing w:after="0" w:line="240" w:lineRule="auto"/>
        <w:ind w:left="360"/>
        <w:rPr>
          <w:rFonts w:ascii="Times New Roman" w:eastAsia="Times New Roman" w:hAnsi="Times New Roman"/>
          <w:snapToGrid w:val="0"/>
          <w:szCs w:val="20"/>
        </w:rPr>
      </w:pPr>
    </w:p>
    <w:p w14:paraId="27517F4E" w14:textId="06384769" w:rsidR="009B4356" w:rsidRPr="009B4356" w:rsidRDefault="009B4356" w:rsidP="009B4356">
      <w:pPr>
        <w:pStyle w:val="ListParagraph"/>
        <w:numPr>
          <w:ilvl w:val="0"/>
          <w:numId w:val="35"/>
        </w:numPr>
        <w:spacing w:after="0" w:line="240" w:lineRule="auto"/>
        <w:rPr>
          <w:rFonts w:ascii="Times New Roman" w:eastAsia="Times New Roman" w:hAnsi="Times New Roman"/>
          <w:snapToGrid w:val="0"/>
          <w:szCs w:val="20"/>
        </w:rPr>
      </w:pPr>
      <w:r w:rsidRPr="009B4356">
        <w:rPr>
          <w:rFonts w:ascii="Times New Roman" w:eastAsia="Times New Roman" w:hAnsi="Times New Roman"/>
          <w:b/>
          <w:bCs/>
          <w:snapToGrid w:val="0"/>
          <w:szCs w:val="20"/>
        </w:rPr>
        <w:lastRenderedPageBreak/>
        <w:t xml:space="preserve">Audit: </w:t>
      </w:r>
      <w:r w:rsidRPr="009B4356">
        <w:rPr>
          <w:rFonts w:ascii="Times New Roman" w:eastAsia="Times New Roman" w:hAnsi="Times New Roman"/>
          <w:snapToGrid w:val="0"/>
          <w:szCs w:val="20"/>
        </w:rPr>
        <w:t xml:space="preserve">Include a copy of your organization’s most recent audit (A-133, if applicable, or the annual in-house audit, please refer to the 2 CRF 200 for requirements). Like the NICRA documentation, this document will not be reviewed by the review panel. The applicant’s proposal should include the cost of an audit that: </w:t>
      </w:r>
    </w:p>
    <w:p w14:paraId="7C8D90A0" w14:textId="02F8A48A" w:rsidR="009B4356" w:rsidRPr="009B4356" w:rsidRDefault="009B4356" w:rsidP="009B4356">
      <w:pPr>
        <w:pStyle w:val="ListParagraph"/>
        <w:numPr>
          <w:ilvl w:val="0"/>
          <w:numId w:val="48"/>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Complies with the requirements of 2 CFR 200 Subpart F “Audit Requirements” </w:t>
      </w:r>
    </w:p>
    <w:p w14:paraId="5DF23A4B" w14:textId="0D5B02E4" w:rsidR="009B4356" w:rsidRPr="009B4356" w:rsidRDefault="009B4356" w:rsidP="009B4356">
      <w:pPr>
        <w:pStyle w:val="ListParagraph"/>
        <w:numPr>
          <w:ilvl w:val="0"/>
          <w:numId w:val="48"/>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Complies with the requirements of American Institute of Certified Public Accountants (AICPA) Statement of Position (SOP) No. 92-9, “Audits of Not-for-Profit Organizations Receiving federal Awards” </w:t>
      </w:r>
    </w:p>
    <w:p w14:paraId="30B325F0" w14:textId="7E633306" w:rsidR="009B4356" w:rsidRPr="009B4356" w:rsidRDefault="009B4356" w:rsidP="009B4356">
      <w:pPr>
        <w:pStyle w:val="ListParagraph"/>
        <w:numPr>
          <w:ilvl w:val="0"/>
          <w:numId w:val="48"/>
        </w:numPr>
        <w:spacing w:after="0" w:line="240" w:lineRule="auto"/>
        <w:rPr>
          <w:rFonts w:ascii="Times New Roman" w:eastAsia="Times New Roman" w:hAnsi="Times New Roman"/>
          <w:snapToGrid w:val="0"/>
          <w:szCs w:val="20"/>
        </w:rPr>
      </w:pPr>
      <w:r w:rsidRPr="009B4356">
        <w:rPr>
          <w:rFonts w:ascii="Times New Roman" w:eastAsia="Times New Roman" w:hAnsi="Times New Roman"/>
          <w:snapToGrid w:val="0"/>
          <w:szCs w:val="20"/>
        </w:rPr>
        <w:t xml:space="preserve">Complies with AICPA Codification of Statements on Auditing Standards AU Section 551, “Reporting on Information Accompanying the Basic Financial Statements in Auditor-Submitted Documents,” where applicable. When the U.S. Department of State is the largest direct source of federal financial assistance (i.e., the cognizant federal Agency) and indirect costs are charged to federal grants, a supplemental schedule of indirect cost computation is required. </w:t>
      </w:r>
    </w:p>
    <w:p w14:paraId="63C34818" w14:textId="77777777" w:rsidR="009B4356" w:rsidRPr="009B4356" w:rsidRDefault="009B4356" w:rsidP="009B4356">
      <w:pPr>
        <w:spacing w:after="0" w:line="240" w:lineRule="auto"/>
        <w:rPr>
          <w:rFonts w:ascii="Times New Roman" w:eastAsia="Times New Roman" w:hAnsi="Times New Roman" w:cs="Times New Roman"/>
          <w:snapToGrid w:val="0"/>
          <w:szCs w:val="20"/>
        </w:rPr>
      </w:pPr>
    </w:p>
    <w:p w14:paraId="55B1ADBD" w14:textId="77777777" w:rsidR="009B4356" w:rsidRPr="009B4356" w:rsidRDefault="009B4356" w:rsidP="009B4356">
      <w:pPr>
        <w:spacing w:after="0" w:line="240" w:lineRule="auto"/>
        <w:ind w:left="450"/>
        <w:rPr>
          <w:rFonts w:ascii="Times New Roman" w:eastAsia="Times New Roman" w:hAnsi="Times New Roman" w:cs="Times New Roman"/>
          <w:snapToGrid w:val="0"/>
          <w:szCs w:val="20"/>
        </w:rPr>
      </w:pPr>
      <w:r w:rsidRPr="009B4356">
        <w:rPr>
          <w:rFonts w:ascii="Times New Roman" w:eastAsia="Times New Roman" w:hAnsi="Times New Roman" w:cs="Times New Roman"/>
          <w:snapToGrid w:val="0"/>
          <w:szCs w:val="20"/>
        </w:rPr>
        <w:t xml:space="preserve">A non-federal entity that expends $750,000 or more during the non-federal entity's fiscal year in federal awards must have a single or program-specific audit conducted for that year in accordance with the provisions of 2 CFR 200 subpart F. For more information, see Audit Services, 2 CFR 200.425. </w:t>
      </w:r>
    </w:p>
    <w:p w14:paraId="0E92ACA8" w14:textId="77777777" w:rsidR="009B4356" w:rsidRDefault="009B4356" w:rsidP="009B4356">
      <w:pPr>
        <w:spacing w:after="0" w:line="240" w:lineRule="auto"/>
        <w:rPr>
          <w:rFonts w:ascii="Times New Roman" w:eastAsia="Times New Roman" w:hAnsi="Times New Roman" w:cs="Times New Roman"/>
          <w:b/>
          <w:bCs/>
          <w:snapToGrid w:val="0"/>
          <w:szCs w:val="20"/>
        </w:rPr>
      </w:pPr>
    </w:p>
    <w:p w14:paraId="7AEC2A3B" w14:textId="6D34AEE9" w:rsidR="009B4356" w:rsidRPr="00D474C7" w:rsidRDefault="009B4356" w:rsidP="00B53741">
      <w:pPr>
        <w:widowControl/>
        <w:shd w:val="clear" w:color="auto" w:fill="FFFFFF"/>
        <w:spacing w:after="0" w:line="240" w:lineRule="auto"/>
        <w:ind w:left="360"/>
        <w:contextualSpacing/>
        <w:rPr>
          <w:rFonts w:ascii="Times New Roman" w:eastAsia="Times New Roman" w:hAnsi="Times New Roman" w:cs="Times New Roman"/>
          <w:szCs w:val="24"/>
        </w:rPr>
      </w:pPr>
      <w:r w:rsidRPr="00D474C7">
        <w:rPr>
          <w:rFonts w:ascii="Times New Roman" w:eastAsia="Times New Roman" w:hAnsi="Times New Roman" w:cs="Times New Roman"/>
          <w:b/>
          <w:szCs w:val="24"/>
        </w:rPr>
        <w:t>Note</w:t>
      </w:r>
      <w:r w:rsidRPr="00D474C7">
        <w:rPr>
          <w:rFonts w:ascii="Times New Roman" w:eastAsia="Times New Roman" w:hAnsi="Times New Roman" w:cs="Times New Roman"/>
          <w:szCs w:val="24"/>
        </w:rPr>
        <w:t xml:space="preserve">: Bureau </w:t>
      </w:r>
      <w:r w:rsidR="00EE2A7D">
        <w:rPr>
          <w:rFonts w:ascii="Times New Roman" w:eastAsia="Times New Roman" w:hAnsi="Times New Roman" w:cs="Times New Roman"/>
          <w:szCs w:val="24"/>
        </w:rPr>
        <w:t xml:space="preserve">may request </w:t>
      </w:r>
      <w:r w:rsidRPr="00D474C7">
        <w:rPr>
          <w:rFonts w:ascii="Times New Roman" w:eastAsia="Times New Roman" w:hAnsi="Times New Roman" w:cs="Times New Roman"/>
          <w:szCs w:val="24"/>
        </w:rPr>
        <w:t>additional documentation for items not specified in this PSI.</w:t>
      </w:r>
    </w:p>
    <w:p w14:paraId="643F603E" w14:textId="77777777" w:rsidR="009B4356" w:rsidRPr="009B4356" w:rsidRDefault="009B4356" w:rsidP="009B4356">
      <w:pPr>
        <w:pStyle w:val="ListParagraph"/>
        <w:shd w:val="clear" w:color="auto" w:fill="FFFFFF"/>
        <w:spacing w:after="0" w:line="240" w:lineRule="auto"/>
        <w:ind w:left="360"/>
        <w:rPr>
          <w:rFonts w:ascii="Times New Roman" w:eastAsia="Times New Roman" w:hAnsi="Times New Roman"/>
          <w:szCs w:val="24"/>
        </w:rPr>
      </w:pPr>
    </w:p>
    <w:p w14:paraId="13612667" w14:textId="77777777" w:rsidR="00952399" w:rsidRPr="00D474C7" w:rsidRDefault="00952399" w:rsidP="003909BC">
      <w:pPr>
        <w:widowControl/>
        <w:shd w:val="clear" w:color="auto" w:fill="FFFFFF"/>
        <w:spacing w:after="0" w:line="240" w:lineRule="auto"/>
        <w:contextualSpacing/>
        <w:rPr>
          <w:rFonts w:ascii="Times New Roman" w:hAnsi="Times New Roman"/>
          <w:szCs w:val="24"/>
        </w:rPr>
      </w:pPr>
    </w:p>
    <w:p w14:paraId="3F1CF660" w14:textId="4FF420E3" w:rsidR="004425EC" w:rsidRPr="009B4356" w:rsidRDefault="009B4356" w:rsidP="009B4356">
      <w:pPr>
        <w:tabs>
          <w:tab w:val="left" w:pos="270"/>
        </w:tabs>
        <w:spacing w:after="0" w:line="240" w:lineRule="auto"/>
        <w:ind w:right="-20"/>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III. </w:t>
      </w:r>
      <w:r w:rsidR="004425EC" w:rsidRPr="009B4356">
        <w:rPr>
          <w:rFonts w:ascii="Times New Roman" w:eastAsia="Times New Roman" w:hAnsi="Times New Roman" w:cs="Times New Roman"/>
          <w:b/>
          <w:bCs/>
          <w:sz w:val="24"/>
          <w:szCs w:val="28"/>
        </w:rPr>
        <w:t>INFORMATION ON STANDARD FORMS</w:t>
      </w:r>
    </w:p>
    <w:p w14:paraId="552487E8" w14:textId="04592A7F"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r w:rsidRPr="00D474C7">
        <w:rPr>
          <w:rFonts w:ascii="Times New Roman" w:eastAsia="Times New Roman" w:hAnsi="Times New Roman" w:cs="Times New Roman"/>
          <w:szCs w:val="24"/>
        </w:rPr>
        <w:t>Please see Tab</w:t>
      </w:r>
      <w:r w:rsidR="00EE2A7D">
        <w:rPr>
          <w:rFonts w:ascii="Times New Roman" w:eastAsia="Times New Roman" w:hAnsi="Times New Roman" w:cs="Times New Roman"/>
          <w:szCs w:val="24"/>
        </w:rPr>
        <w:t xml:space="preserve"> D</w:t>
      </w:r>
      <w:r w:rsidRPr="00D474C7">
        <w:rPr>
          <w:rFonts w:ascii="Times New Roman" w:eastAsia="Times New Roman" w:hAnsi="Times New Roman" w:cs="Times New Roman"/>
          <w:szCs w:val="24"/>
        </w:rPr>
        <w:t xml:space="preserve"> for instructions for completion of Standard Forms 424, 424A, and 424B. </w:t>
      </w:r>
    </w:p>
    <w:p w14:paraId="757EB09C" w14:textId="77777777" w:rsidR="004425EC" w:rsidRPr="00D474C7" w:rsidRDefault="004425EC" w:rsidP="004425EC">
      <w:pPr>
        <w:widowControl/>
        <w:shd w:val="clear" w:color="auto" w:fill="FFFFFF"/>
        <w:spacing w:after="0" w:line="240" w:lineRule="auto"/>
        <w:contextualSpacing/>
        <w:rPr>
          <w:rFonts w:ascii="Times New Roman" w:eastAsia="Times New Roman" w:hAnsi="Times New Roman" w:cs="Times New Roman"/>
          <w:szCs w:val="24"/>
        </w:rPr>
      </w:pPr>
    </w:p>
    <w:p w14:paraId="17B53999" w14:textId="77777777" w:rsidR="00EE2A7D" w:rsidRDefault="00EE2A7D" w:rsidP="00EE2A7D">
      <w:pPr>
        <w:tabs>
          <w:tab w:val="left" w:pos="270"/>
        </w:tabs>
        <w:spacing w:after="0" w:line="240" w:lineRule="auto"/>
        <w:ind w:right="-20"/>
        <w:rPr>
          <w:rFonts w:ascii="Times New Roman" w:eastAsia="Times New Roman" w:hAnsi="Times New Roman" w:cs="Times New Roman"/>
          <w:b/>
          <w:bCs/>
          <w:sz w:val="24"/>
          <w:szCs w:val="28"/>
        </w:rPr>
      </w:pPr>
    </w:p>
    <w:p w14:paraId="00F5D6FE" w14:textId="5651B5B8" w:rsidR="00EE2A7D" w:rsidRPr="00EE2A7D" w:rsidRDefault="00EE2A7D" w:rsidP="00EE2A7D">
      <w:pPr>
        <w:tabs>
          <w:tab w:val="left" w:pos="270"/>
        </w:tabs>
        <w:spacing w:after="0" w:line="240" w:lineRule="auto"/>
        <w:ind w:right="-20"/>
        <w:rPr>
          <w:rFonts w:ascii="Times New Roman" w:eastAsia="Times New Roman" w:hAnsi="Times New Roman" w:cs="Times New Roman"/>
          <w:b/>
          <w:bCs/>
          <w:sz w:val="24"/>
          <w:szCs w:val="28"/>
        </w:rPr>
      </w:pPr>
      <w:r w:rsidRPr="00EE2A7D">
        <w:rPr>
          <w:rFonts w:ascii="Times New Roman" w:eastAsia="Times New Roman" w:hAnsi="Times New Roman" w:cs="Times New Roman"/>
          <w:b/>
          <w:bCs/>
          <w:sz w:val="24"/>
          <w:szCs w:val="28"/>
        </w:rPr>
        <w:t xml:space="preserve">IV. REVIEW CRITERIA </w:t>
      </w:r>
    </w:p>
    <w:p w14:paraId="724590A8" w14:textId="77777777" w:rsidR="00EE2A7D" w:rsidRPr="00EE2A7D" w:rsidRDefault="00EE2A7D" w:rsidP="00EE2A7D">
      <w:pPr>
        <w:pStyle w:val="Default"/>
        <w:rPr>
          <w:sz w:val="22"/>
          <w:szCs w:val="22"/>
        </w:rPr>
      </w:pPr>
      <w:r w:rsidRPr="00EE2A7D">
        <w:rPr>
          <w:b/>
          <w:bCs/>
          <w:sz w:val="22"/>
          <w:szCs w:val="22"/>
        </w:rPr>
        <w:t xml:space="preserve">Technical Review Criteria </w:t>
      </w:r>
    </w:p>
    <w:p w14:paraId="71CB7AAF" w14:textId="77777777" w:rsidR="00EE2A7D" w:rsidRPr="00EE2A7D" w:rsidRDefault="00EE2A7D" w:rsidP="00EE2A7D">
      <w:pPr>
        <w:pStyle w:val="Default"/>
        <w:rPr>
          <w:sz w:val="22"/>
          <w:szCs w:val="22"/>
        </w:rPr>
      </w:pPr>
      <w:r w:rsidRPr="00EE2A7D">
        <w:rPr>
          <w:sz w:val="22"/>
          <w:szCs w:val="22"/>
        </w:rPr>
        <w:t xml:space="preserve">A technical review committee, using the criteria listed in the NOFO will review the technical applications. </w:t>
      </w:r>
    </w:p>
    <w:p w14:paraId="7DEE2FC9" w14:textId="77777777" w:rsidR="00EE2A7D" w:rsidRPr="00EE2A7D" w:rsidRDefault="00EE2A7D" w:rsidP="00EE2A7D">
      <w:pPr>
        <w:pStyle w:val="Default"/>
        <w:rPr>
          <w:b/>
          <w:bCs/>
          <w:sz w:val="22"/>
          <w:szCs w:val="22"/>
        </w:rPr>
      </w:pPr>
    </w:p>
    <w:p w14:paraId="262E887B" w14:textId="3D3D90F1" w:rsidR="00EE2A7D" w:rsidRPr="00EE2A7D" w:rsidRDefault="00EE2A7D" w:rsidP="00EE2A7D">
      <w:pPr>
        <w:pStyle w:val="Default"/>
        <w:rPr>
          <w:sz w:val="22"/>
          <w:szCs w:val="22"/>
        </w:rPr>
      </w:pPr>
      <w:r w:rsidRPr="00EE2A7D">
        <w:rPr>
          <w:b/>
          <w:bCs/>
          <w:sz w:val="22"/>
          <w:szCs w:val="22"/>
        </w:rPr>
        <w:t xml:space="preserve">Cost Review </w:t>
      </w:r>
    </w:p>
    <w:p w14:paraId="6236A8BA" w14:textId="593E9895" w:rsidR="00EE2A7D" w:rsidRDefault="00EE2A7D" w:rsidP="00EE2A7D">
      <w:pPr>
        <w:pStyle w:val="Default"/>
        <w:rPr>
          <w:sz w:val="22"/>
          <w:szCs w:val="22"/>
        </w:rPr>
      </w:pPr>
      <w:r w:rsidRPr="00EE2A7D">
        <w:rPr>
          <w:sz w:val="22"/>
          <w:szCs w:val="22"/>
        </w:rPr>
        <w:t xml:space="preserve">Costs will be reviewed for </w:t>
      </w:r>
      <w:r w:rsidRPr="00EE2A7D">
        <w:rPr>
          <w:b/>
          <w:bCs/>
          <w:sz w:val="22"/>
          <w:szCs w:val="22"/>
        </w:rPr>
        <w:t>reasonableness, allowability, allocability</w:t>
      </w:r>
      <w:r w:rsidRPr="00EE2A7D">
        <w:rPr>
          <w:sz w:val="22"/>
          <w:szCs w:val="22"/>
        </w:rPr>
        <w:t>, and cost-effectiveness. The pre-award review of cost-effectiveness will include an examination of the application’s budget detail to ensure it is a realistic financial expression of the proposed project and does not contain estimated costs that are not a</w:t>
      </w:r>
      <w:r w:rsidRPr="00EE2A7D">
        <w:rPr>
          <w:b/>
          <w:bCs/>
          <w:sz w:val="22"/>
          <w:szCs w:val="22"/>
        </w:rPr>
        <w:t>llocable, reasonable</w:t>
      </w:r>
      <w:r w:rsidRPr="00EE2A7D">
        <w:rPr>
          <w:sz w:val="22"/>
          <w:szCs w:val="22"/>
        </w:rPr>
        <w:t xml:space="preserve">, or </w:t>
      </w:r>
      <w:r w:rsidRPr="00EE2A7D">
        <w:rPr>
          <w:b/>
          <w:bCs/>
          <w:sz w:val="22"/>
          <w:szCs w:val="22"/>
        </w:rPr>
        <w:t>allowable</w:t>
      </w:r>
      <w:r w:rsidRPr="00EE2A7D">
        <w:rPr>
          <w:sz w:val="22"/>
          <w:szCs w:val="22"/>
        </w:rPr>
        <w:t xml:space="preserve">. Applications that have more efficient operational systems that reduce operation costs will be favorably considered on that factor. Final approval of the budget resides with the Grants Officer. </w:t>
      </w:r>
    </w:p>
    <w:p w14:paraId="5170758D" w14:textId="77777777" w:rsidR="00EE2A7D" w:rsidRPr="00EE2A7D" w:rsidRDefault="00EE2A7D" w:rsidP="00EE2A7D">
      <w:pPr>
        <w:pStyle w:val="Default"/>
        <w:rPr>
          <w:sz w:val="22"/>
          <w:szCs w:val="22"/>
        </w:rPr>
      </w:pPr>
    </w:p>
    <w:p w14:paraId="5ED8005A" w14:textId="65F3E3CD" w:rsidR="00EE2A7D" w:rsidRPr="00EE2A7D" w:rsidRDefault="00EE2A7D" w:rsidP="00EE2A7D">
      <w:pPr>
        <w:widowControl/>
        <w:shd w:val="clear" w:color="auto" w:fill="FFFFFF"/>
        <w:spacing w:after="0" w:line="240" w:lineRule="auto"/>
        <w:contextualSpacing/>
        <w:rPr>
          <w:rFonts w:ascii="Times New Roman" w:eastAsia="Times New Roman" w:hAnsi="Times New Roman" w:cs="Times New Roman"/>
          <w:b/>
          <w:bCs/>
        </w:rPr>
      </w:pPr>
      <w:r w:rsidRPr="00EE2A7D">
        <w:rPr>
          <w:rFonts w:ascii="Times New Roman" w:hAnsi="Times New Roman" w:cs="Times New Roman"/>
        </w:rPr>
        <w:t>Applications that maximize direct activity costs and minimize administrative costs are encouraged. Other considerations are the completeness of the application, adequacy of budget detail, and consistency with elements of the technical application. In addition, the organization must demonstrate adequate financial management capability, to be measured by a responsibility determination.</w:t>
      </w:r>
    </w:p>
    <w:p w14:paraId="19565AA5" w14:textId="0F3FC0AF" w:rsidR="00B53741" w:rsidRPr="00D474C7" w:rsidRDefault="00B53741" w:rsidP="00B53741">
      <w:pPr>
        <w:spacing w:after="0" w:line="240" w:lineRule="auto"/>
        <w:ind w:right="275"/>
        <w:rPr>
          <w:rFonts w:ascii="Times New Roman" w:eastAsia="Times New Roman" w:hAnsi="Times New Roman" w:cs="Times New Roman"/>
          <w:szCs w:val="24"/>
        </w:rPr>
      </w:pPr>
    </w:p>
    <w:p w14:paraId="1B8602C0" w14:textId="77777777" w:rsidR="00B53741" w:rsidRDefault="00B53741" w:rsidP="00EE2A7D">
      <w:pPr>
        <w:tabs>
          <w:tab w:val="left" w:pos="270"/>
        </w:tabs>
        <w:spacing w:after="0" w:line="240" w:lineRule="auto"/>
        <w:ind w:right="-20"/>
        <w:rPr>
          <w:rFonts w:ascii="Times New Roman" w:eastAsia="Times New Roman" w:hAnsi="Times New Roman" w:cs="Times New Roman"/>
          <w:b/>
          <w:bCs/>
          <w:sz w:val="24"/>
          <w:szCs w:val="28"/>
        </w:rPr>
      </w:pPr>
    </w:p>
    <w:p w14:paraId="11AF1195" w14:textId="6EA163AC" w:rsidR="00EC0A9A" w:rsidRPr="00EE2A7D" w:rsidRDefault="00EE2A7D" w:rsidP="00EE2A7D">
      <w:pPr>
        <w:tabs>
          <w:tab w:val="left" w:pos="270"/>
        </w:tabs>
        <w:spacing w:after="0" w:line="240" w:lineRule="auto"/>
        <w:ind w:right="-20"/>
        <w:rPr>
          <w:rFonts w:ascii="Times New Roman" w:eastAsia="Times New Roman" w:hAnsi="Times New Roman" w:cs="Times New Roman"/>
          <w:b/>
          <w:bCs/>
          <w:sz w:val="24"/>
          <w:szCs w:val="28"/>
        </w:rPr>
      </w:pPr>
      <w:r>
        <w:rPr>
          <w:rFonts w:ascii="Times New Roman" w:eastAsia="Times New Roman" w:hAnsi="Times New Roman" w:cs="Times New Roman"/>
          <w:b/>
          <w:bCs/>
          <w:sz w:val="24"/>
          <w:szCs w:val="28"/>
        </w:rPr>
        <w:t xml:space="preserve">V. </w:t>
      </w:r>
      <w:r w:rsidR="00253F7E" w:rsidRPr="00EE2A7D">
        <w:rPr>
          <w:rFonts w:ascii="Times New Roman" w:eastAsia="Times New Roman" w:hAnsi="Times New Roman" w:cs="Times New Roman"/>
          <w:b/>
          <w:bCs/>
          <w:sz w:val="24"/>
          <w:szCs w:val="28"/>
        </w:rPr>
        <w:t>UNIFORM ADMINISTRATIVE REQUIREMENTS</w:t>
      </w:r>
    </w:p>
    <w:p w14:paraId="58FAD0C7" w14:textId="74012694" w:rsidR="00E954D4" w:rsidRPr="00D474C7" w:rsidRDefault="00253F7E" w:rsidP="00253F7E">
      <w:pPr>
        <w:widowControl/>
        <w:spacing w:after="0" w:line="240" w:lineRule="auto"/>
        <w:outlineLvl w:val="0"/>
        <w:rPr>
          <w:rFonts w:ascii="Times New Roman" w:eastAsia="Times New Roman" w:hAnsi="Times New Roman" w:cs="Times New Roman"/>
          <w:szCs w:val="24"/>
        </w:rPr>
      </w:pPr>
      <w:r w:rsidRPr="00D474C7">
        <w:rPr>
          <w:rFonts w:ascii="Times New Roman" w:eastAsia="Times New Roman" w:hAnsi="Times New Roman" w:cs="Times New Roman"/>
          <w:szCs w:val="24"/>
        </w:rPr>
        <w:t xml:space="preserve">Organizations should </w:t>
      </w:r>
      <w:r w:rsidR="007E7F5E">
        <w:rPr>
          <w:rFonts w:ascii="Times New Roman" w:eastAsia="Times New Roman" w:hAnsi="Times New Roman" w:cs="Times New Roman"/>
          <w:szCs w:val="24"/>
        </w:rPr>
        <w:t>also be aware that if</w:t>
      </w:r>
      <w:r w:rsidRPr="00D474C7">
        <w:rPr>
          <w:rFonts w:ascii="Times New Roman" w:eastAsia="Times New Roman" w:hAnsi="Times New Roman" w:cs="Times New Roman"/>
          <w:szCs w:val="24"/>
        </w:rPr>
        <w:t xml:space="preserve"> selected for an award, the Uniform Administrative Requirements, Cost Principles and Audit Requirements for Federal Awards set forth in 2 CFR Chapter 200 (Sub-Chapters A through F)</w:t>
      </w:r>
      <w:r w:rsidR="00F61C83" w:rsidRPr="00D474C7">
        <w:rPr>
          <w:rFonts w:ascii="Times New Roman" w:eastAsia="Times New Roman" w:hAnsi="Times New Roman" w:cs="Times New Roman"/>
          <w:szCs w:val="24"/>
        </w:rPr>
        <w:t xml:space="preserve"> and </w:t>
      </w:r>
      <w:r w:rsidR="00BE4EC0" w:rsidRPr="00D474C7">
        <w:rPr>
          <w:rFonts w:ascii="Times New Roman" w:eastAsia="Times New Roman" w:hAnsi="Times New Roman" w:cs="Times New Roman"/>
          <w:szCs w:val="24"/>
        </w:rPr>
        <w:t>2 CFR 600 (Department of State s</w:t>
      </w:r>
      <w:r w:rsidR="00F61C83" w:rsidRPr="00D474C7">
        <w:rPr>
          <w:rFonts w:ascii="Times New Roman" w:eastAsia="Times New Roman" w:hAnsi="Times New Roman" w:cs="Times New Roman"/>
          <w:szCs w:val="24"/>
        </w:rPr>
        <w:t>pecifications)</w:t>
      </w:r>
      <w:r w:rsidRPr="00D474C7">
        <w:rPr>
          <w:rFonts w:ascii="Times New Roman" w:eastAsia="Times New Roman" w:hAnsi="Times New Roman" w:cs="Times New Roman"/>
          <w:szCs w:val="24"/>
        </w:rPr>
        <w:t xml:space="preserve"> shall apply to all </w:t>
      </w:r>
      <w:r w:rsidRPr="00D474C7">
        <w:rPr>
          <w:rFonts w:ascii="Times New Roman" w:eastAsia="Times New Roman" w:hAnsi="Times New Roman" w:cs="Times New Roman"/>
          <w:szCs w:val="24"/>
        </w:rPr>
        <w:lastRenderedPageBreak/>
        <w:t xml:space="preserve">non-federal entities, except for assistance awards to Individuals and Foreign Public Entities.  Please note that as of December 26, 2014, 2 CFR 200 (Sub-Chapters A through E) now applies to foreign organizations, and Sub-Chapters A through D shall apply to all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 </w:t>
      </w:r>
      <w:hyperlink r:id="rId13" w:history="1">
        <w:r w:rsidR="00E954D4" w:rsidRPr="00D474C7">
          <w:rPr>
            <w:rStyle w:val="Hyperlink"/>
            <w:rFonts w:ascii="Times New Roman" w:eastAsia="Times New Roman" w:hAnsi="Times New Roman" w:cs="Times New Roman"/>
            <w:szCs w:val="24"/>
          </w:rPr>
          <w:t>https://www.statebuy.state.gov/fa/Documents/2016DeptTermsAndConditions_FA.pdf</w:t>
        </w:r>
      </w:hyperlink>
    </w:p>
    <w:p w14:paraId="26EAA549" w14:textId="77777777" w:rsidR="00253F7E" w:rsidRPr="00D474C7" w:rsidRDefault="00253F7E" w:rsidP="004425EC">
      <w:pPr>
        <w:widowControl/>
        <w:shd w:val="clear" w:color="auto" w:fill="FFFFFF"/>
        <w:spacing w:after="0" w:line="240" w:lineRule="auto"/>
        <w:contextualSpacing/>
        <w:rPr>
          <w:rFonts w:ascii="Times New Roman" w:eastAsia="Times New Roman" w:hAnsi="Times New Roman" w:cs="Times New Roman"/>
          <w:szCs w:val="24"/>
        </w:rPr>
      </w:pPr>
    </w:p>
    <w:p w14:paraId="24ECF5A2" w14:textId="77777777" w:rsidR="00752BF3" w:rsidRPr="00D474C7" w:rsidRDefault="00752BF3" w:rsidP="009535F9">
      <w:pPr>
        <w:widowControl/>
        <w:shd w:val="clear" w:color="auto" w:fill="FFFFFF"/>
        <w:spacing w:after="0" w:line="240" w:lineRule="auto"/>
        <w:contextualSpacing/>
        <w:rPr>
          <w:rFonts w:ascii="Times New Roman" w:eastAsia="Times New Roman" w:hAnsi="Times New Roman" w:cs="Times New Roman"/>
          <w:szCs w:val="24"/>
        </w:rPr>
      </w:pPr>
    </w:p>
    <w:p w14:paraId="0E5D9BB0" w14:textId="77777777" w:rsidR="009762D2" w:rsidRPr="00D474C7" w:rsidRDefault="009762D2">
      <w:pPr>
        <w:rPr>
          <w:rFonts w:ascii="Times New Roman" w:eastAsia="Times New Roman" w:hAnsi="Times New Roman" w:cs="Times New Roman"/>
          <w:b/>
          <w:bCs/>
          <w:szCs w:val="24"/>
        </w:rPr>
      </w:pPr>
      <w:r w:rsidRPr="00D474C7">
        <w:rPr>
          <w:rFonts w:ascii="Times New Roman" w:eastAsia="Times New Roman" w:hAnsi="Times New Roman" w:cs="Times New Roman"/>
          <w:b/>
          <w:bCs/>
          <w:szCs w:val="24"/>
        </w:rPr>
        <w:br w:type="page"/>
      </w:r>
    </w:p>
    <w:p w14:paraId="24ECF5A8" w14:textId="46E99ACC" w:rsidR="00752BF3" w:rsidRPr="00D474C7" w:rsidRDefault="00752BF3" w:rsidP="00E25BEC">
      <w:pPr>
        <w:widowControl/>
        <w:spacing w:after="0" w:line="240" w:lineRule="auto"/>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lastRenderedPageBreak/>
        <w:t xml:space="preserve">TAB A:  </w:t>
      </w:r>
      <w:r w:rsidR="009B4629" w:rsidRPr="00D474C7">
        <w:rPr>
          <w:rFonts w:ascii="Times New Roman" w:eastAsia="Times New Roman" w:hAnsi="Times New Roman" w:cs="Times New Roman"/>
          <w:b/>
          <w:snapToGrid w:val="0"/>
          <w:sz w:val="24"/>
          <w:szCs w:val="28"/>
        </w:rPr>
        <w:t xml:space="preserve">MANDATORY </w:t>
      </w:r>
      <w:r w:rsidR="00C503FC" w:rsidRPr="00D474C7">
        <w:rPr>
          <w:rFonts w:ascii="Times New Roman" w:eastAsia="Times New Roman" w:hAnsi="Times New Roman" w:cs="Times New Roman"/>
          <w:b/>
          <w:snapToGrid w:val="0"/>
          <w:sz w:val="24"/>
          <w:szCs w:val="28"/>
        </w:rPr>
        <w:t xml:space="preserve">ATTACHMENT </w:t>
      </w:r>
      <w:r w:rsidRPr="00D474C7">
        <w:rPr>
          <w:rFonts w:ascii="Times New Roman" w:eastAsia="Times New Roman" w:hAnsi="Times New Roman" w:cs="Times New Roman"/>
          <w:b/>
          <w:snapToGrid w:val="0"/>
          <w:sz w:val="24"/>
          <w:szCs w:val="28"/>
        </w:rPr>
        <w:t>GUIDELINES</w:t>
      </w:r>
    </w:p>
    <w:p w14:paraId="24ECF5A9" w14:textId="77777777" w:rsidR="00752BF3" w:rsidRPr="00D474C7" w:rsidRDefault="00752BF3" w:rsidP="009535F9">
      <w:pPr>
        <w:spacing w:after="0" w:line="240" w:lineRule="auto"/>
        <w:rPr>
          <w:rFonts w:ascii="Times New Roman" w:eastAsia="Times New Roman" w:hAnsi="Times New Roman" w:cs="Times New Roman"/>
          <w:snapToGrid w:val="0"/>
          <w:szCs w:val="20"/>
          <w:u w:val="single"/>
        </w:rPr>
      </w:pPr>
    </w:p>
    <w:p w14:paraId="5FA78435" w14:textId="77777777" w:rsidR="000A7DC9" w:rsidRPr="001D1B54" w:rsidRDefault="000A7DC9" w:rsidP="000A7DC9">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r>
        <w:rPr>
          <w:rFonts w:ascii="Times New Roman" w:eastAsia="Times New Roman" w:hAnsi="Times New Roman"/>
          <w:b/>
          <w:szCs w:val="24"/>
        </w:rPr>
        <w:t>Logic Model/</w:t>
      </w:r>
      <w:r w:rsidRPr="001D1B54">
        <w:rPr>
          <w:rFonts w:ascii="Times New Roman" w:eastAsia="Times New Roman" w:hAnsi="Times New Roman"/>
          <w:b/>
          <w:szCs w:val="24"/>
        </w:rPr>
        <w:t>Project Monitoring Plan (PMP)</w:t>
      </w:r>
      <w:r w:rsidRPr="001D1B54">
        <w:rPr>
          <w:rFonts w:ascii="Times New Roman" w:eastAsia="Times New Roman" w:hAnsi="Times New Roman"/>
          <w:szCs w:val="24"/>
        </w:rPr>
        <w:t xml:space="preserve">: </w:t>
      </w:r>
    </w:p>
    <w:p w14:paraId="3887C816" w14:textId="77777777" w:rsidR="000A7DC9" w:rsidRPr="001D1B54" w:rsidRDefault="000A7DC9" w:rsidP="000A7DC9">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1D1B54">
        <w:rPr>
          <w:rFonts w:ascii="Times New Roman" w:eastAsia="Times New Roman" w:hAnsi="Times New Roman"/>
          <w:szCs w:val="24"/>
        </w:rPr>
        <w:t xml:space="preserve">Bureau will work with recipient agencies to implement the appropriate performance monitoring plan that meets both the needs of the bureau and the implementing partner.  Incorporating a well-designed monitoring and evaluation component into a project is one of the most efficient methods of documenting the progress and potential success of a project.  Successful monitoring and evaluation depend on the following:  </w:t>
      </w:r>
    </w:p>
    <w:p w14:paraId="4C13BDDF" w14:textId="77777777" w:rsidR="000A7DC9" w:rsidRPr="001D1B54" w:rsidRDefault="000A7DC9" w:rsidP="000A7DC9">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p>
    <w:p w14:paraId="2C67F199" w14:textId="77777777" w:rsidR="000A7DC9" w:rsidRPr="001D1B54" w:rsidRDefault="000A7DC9" w:rsidP="000A7DC9">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Cs w:val="24"/>
        </w:rPr>
      </w:pPr>
      <w:r w:rsidRPr="001D1B54">
        <w:rPr>
          <w:rFonts w:ascii="Times New Roman" w:eastAsia="Times New Roman" w:hAnsi="Times New Roman"/>
          <w:szCs w:val="24"/>
        </w:rPr>
        <w:t xml:space="preserve">Setting objectives that are specific, measurable, attainable, results-focused, and placed in a reasonable time frame (SMART) </w:t>
      </w:r>
    </w:p>
    <w:p w14:paraId="2AAC4F67" w14:textId="77777777" w:rsidR="000A7DC9" w:rsidRPr="001D1B54" w:rsidRDefault="000A7DC9" w:rsidP="000A7DC9">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Cs w:val="24"/>
        </w:rPr>
      </w:pPr>
      <w:r w:rsidRPr="001D1B54">
        <w:rPr>
          <w:rFonts w:ascii="Times New Roman" w:eastAsia="Times New Roman" w:hAnsi="Times New Roman"/>
          <w:szCs w:val="24"/>
        </w:rPr>
        <w:t xml:space="preserve">Linking project activities to stated objectives </w:t>
      </w:r>
    </w:p>
    <w:p w14:paraId="2F6EED93" w14:textId="77777777" w:rsidR="000A7DC9" w:rsidRPr="001D1B54" w:rsidRDefault="000A7DC9" w:rsidP="000A7DC9">
      <w:pPr>
        <w:pStyle w:val="ListParagraph"/>
        <w:numPr>
          <w:ilvl w:val="1"/>
          <w:numId w:val="30"/>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1080"/>
        <w:rPr>
          <w:rFonts w:ascii="Times New Roman" w:eastAsia="Times New Roman" w:hAnsi="Times New Roman"/>
          <w:szCs w:val="24"/>
        </w:rPr>
      </w:pPr>
      <w:r w:rsidRPr="001D1B54">
        <w:rPr>
          <w:rFonts w:ascii="Times New Roman" w:eastAsia="Times New Roman" w:hAnsi="Times New Roman"/>
          <w:szCs w:val="24"/>
        </w:rPr>
        <w:t>Developing key performance indicators that measure realistic progress towards the objectives</w:t>
      </w:r>
    </w:p>
    <w:p w14:paraId="4D9CDAFF" w14:textId="77777777" w:rsidR="000A7DC9" w:rsidRPr="001D1B54" w:rsidRDefault="000A7DC9" w:rsidP="000A7DC9">
      <w:pPr>
        <w:spacing w:after="0" w:line="240" w:lineRule="auto"/>
        <w:rPr>
          <w:rFonts w:ascii="Times New Roman" w:eastAsia="Times New Roman" w:hAnsi="Times New Roman" w:cs="Times New Roman"/>
          <w:snapToGrid w:val="0"/>
          <w:szCs w:val="20"/>
        </w:rPr>
      </w:pPr>
    </w:p>
    <w:p w14:paraId="158A4421" w14:textId="77777777" w:rsidR="000A7DC9" w:rsidRDefault="000A7DC9" w:rsidP="000A7DC9">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1D1B54">
        <w:rPr>
          <w:rFonts w:ascii="Times New Roman" w:eastAsia="Times New Roman" w:hAnsi="Times New Roman"/>
          <w:szCs w:val="24"/>
        </w:rPr>
        <w:t>Recipients will be required to provide reports with an analysis and summary of findings, both quantitative and qualitative, in regular project reports.</w:t>
      </w:r>
    </w:p>
    <w:p w14:paraId="4A19AA87" w14:textId="77777777" w:rsidR="000A7DC9" w:rsidRPr="000A7DC9" w:rsidRDefault="000A7DC9" w:rsidP="000A7DC9">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p>
    <w:p w14:paraId="2AF9B3F5" w14:textId="135F4D00" w:rsidR="000A7DC9" w:rsidRPr="00D474C7" w:rsidRDefault="000A7DC9" w:rsidP="000A7DC9">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b/>
          <w:szCs w:val="24"/>
        </w:rPr>
        <w:t>Timeline/Schedule of Activities</w:t>
      </w:r>
      <w:r w:rsidRPr="00D474C7">
        <w:rPr>
          <w:rFonts w:ascii="Times New Roman" w:eastAsia="Times New Roman" w:hAnsi="Times New Roman"/>
          <w:szCs w:val="24"/>
        </w:rPr>
        <w:t xml:space="preserve">: </w:t>
      </w:r>
    </w:p>
    <w:p w14:paraId="48798111" w14:textId="77777777" w:rsidR="000A7DC9" w:rsidRPr="00D474C7" w:rsidRDefault="000A7DC9" w:rsidP="000A7DC9">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napToGrid w:val="0"/>
          <w:szCs w:val="20"/>
        </w:rPr>
      </w:pPr>
      <w:r w:rsidRPr="00D474C7">
        <w:rPr>
          <w:rFonts w:ascii="Times New Roman" w:eastAsia="Times New Roman" w:hAnsi="Times New Roman"/>
          <w:szCs w:val="24"/>
        </w:rPr>
        <w:t xml:space="preserve">Provide a timeline or schedule of activities for the overall project.  Components should include activities, monitoring and evaluation efforts, and project closeout.  </w:t>
      </w:r>
      <w:r>
        <w:rPr>
          <w:rFonts w:ascii="Times New Roman" w:eastAsia="Times New Roman" w:hAnsi="Times New Roman"/>
          <w:szCs w:val="24"/>
        </w:rPr>
        <w:t xml:space="preserve">You may use a table </w:t>
      </w:r>
      <w:r w:rsidRPr="00D474C7">
        <w:rPr>
          <w:rFonts w:ascii="Times New Roman" w:eastAsia="Times New Roman" w:hAnsi="Times New Roman"/>
          <w:szCs w:val="24"/>
        </w:rPr>
        <w:t xml:space="preserve">or </w:t>
      </w:r>
      <w:r w:rsidRPr="00D474C7">
        <w:rPr>
          <w:rFonts w:ascii="Times New Roman" w:eastAsia="Times New Roman" w:hAnsi="Times New Roman"/>
          <w:snapToGrid w:val="0"/>
          <w:szCs w:val="20"/>
        </w:rPr>
        <w:t xml:space="preserve">another format that is suitable for showing the timing of the planned activities and the relationship between or sequencing of the activities.  Choose the best tool to demonstrate the timeline for your program plan. </w:t>
      </w:r>
    </w:p>
    <w:p w14:paraId="0BC7E096" w14:textId="77777777" w:rsidR="000A7DC9" w:rsidRDefault="000A7DC9" w:rsidP="000A7DC9">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D009471" w14:textId="1FA91DF3" w:rsidR="00420B97" w:rsidRPr="00D474C7" w:rsidRDefault="00EE2A7D" w:rsidP="00C03ACE">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Key Personnel</w:t>
      </w:r>
      <w:r w:rsidR="00C03ACE" w:rsidRPr="00D474C7">
        <w:rPr>
          <w:rFonts w:ascii="Times New Roman" w:eastAsia="Times New Roman" w:hAnsi="Times New Roman"/>
          <w:snapToGrid w:val="0"/>
          <w:szCs w:val="20"/>
        </w:rPr>
        <w:t>:</w:t>
      </w:r>
    </w:p>
    <w:p w14:paraId="6166B8C1" w14:textId="47D0E625" w:rsidR="00C03ACE" w:rsidRDefault="00CC01EF" w:rsidP="00420B97">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szCs w:val="24"/>
        </w:rPr>
      </w:pPr>
      <w:r w:rsidRPr="00D474C7">
        <w:rPr>
          <w:rFonts w:ascii="Times New Roman" w:eastAsia="Times New Roman" w:hAnsi="Times New Roman"/>
          <w:snapToGrid w:val="0"/>
          <w:szCs w:val="20"/>
        </w:rPr>
        <w:t>I</w:t>
      </w:r>
      <w:r w:rsidR="00C03ACE" w:rsidRPr="00D474C7">
        <w:rPr>
          <w:rFonts w:ascii="Times New Roman" w:eastAsia="Times New Roman" w:hAnsi="Times New Roman"/>
          <w:snapToGrid w:val="0"/>
          <w:szCs w:val="20"/>
        </w:rPr>
        <w:t xml:space="preserve">ndicate the roles and responsibilities </w:t>
      </w:r>
      <w:r w:rsidR="00C03ACE" w:rsidRPr="00D474C7">
        <w:rPr>
          <w:rFonts w:ascii="Times New Roman" w:eastAsia="Times New Roman" w:hAnsi="Times New Roman"/>
          <w:szCs w:val="24"/>
        </w:rPr>
        <w:t>of key project personnel with short bio</w:t>
      </w:r>
      <w:r w:rsidR="00065AD6" w:rsidRPr="00D474C7">
        <w:rPr>
          <w:rFonts w:ascii="Times New Roman" w:eastAsia="Times New Roman" w:hAnsi="Times New Roman"/>
          <w:szCs w:val="24"/>
        </w:rPr>
        <w:t>graphies</w:t>
      </w:r>
      <w:r w:rsidR="00C03ACE" w:rsidRPr="00D474C7">
        <w:rPr>
          <w:rFonts w:ascii="Times New Roman" w:eastAsia="Times New Roman" w:hAnsi="Times New Roman"/>
          <w:szCs w:val="24"/>
        </w:rPr>
        <w:t xml:space="preserve"> that highlight professional experience</w:t>
      </w:r>
      <w:r w:rsidR="00065AD6" w:rsidRPr="00D474C7">
        <w:rPr>
          <w:rFonts w:ascii="Times New Roman" w:eastAsia="Times New Roman" w:hAnsi="Times New Roman"/>
          <w:szCs w:val="24"/>
        </w:rPr>
        <w:t xml:space="preserve"> as it</w:t>
      </w:r>
      <w:r w:rsidR="00C03ACE" w:rsidRPr="00D474C7">
        <w:rPr>
          <w:rFonts w:ascii="Times New Roman" w:eastAsia="Times New Roman" w:hAnsi="Times New Roman"/>
          <w:szCs w:val="24"/>
        </w:rPr>
        <w:t xml:space="preserve"> relates to the organization’s capacity</w:t>
      </w:r>
      <w:r w:rsidR="00065AD6" w:rsidRPr="00D474C7">
        <w:rPr>
          <w:rFonts w:ascii="Times New Roman" w:eastAsia="Times New Roman" w:hAnsi="Times New Roman"/>
          <w:szCs w:val="24"/>
        </w:rPr>
        <w:t xml:space="preserve"> to implement the award</w:t>
      </w:r>
      <w:r w:rsidR="00C03ACE" w:rsidRPr="00D474C7">
        <w:rPr>
          <w:rFonts w:ascii="Times New Roman" w:eastAsia="Times New Roman" w:hAnsi="Times New Roman"/>
          <w:szCs w:val="24"/>
        </w:rPr>
        <w:t xml:space="preserve">.  </w:t>
      </w:r>
    </w:p>
    <w:p w14:paraId="594D5CFE" w14:textId="45BF9104" w:rsidR="00EE2A7D" w:rsidRDefault="00EE2A7D" w:rsidP="00EE2A7D">
      <w:p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p>
    <w:p w14:paraId="612B15F3" w14:textId="251525D8" w:rsidR="00EE2A7D" w:rsidRPr="00EE2A7D" w:rsidRDefault="00EE2A7D" w:rsidP="00EE2A7D">
      <w:pPr>
        <w:pStyle w:val="ListParagraph"/>
        <w:numPr>
          <w:ilvl w:val="0"/>
          <w:numId w:val="29"/>
        </w:numPr>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b/>
          <w:snapToGrid w:val="0"/>
          <w:szCs w:val="20"/>
        </w:rPr>
      </w:pPr>
      <w:r>
        <w:rPr>
          <w:rFonts w:ascii="Times New Roman" w:eastAsia="Times New Roman" w:hAnsi="Times New Roman"/>
          <w:b/>
          <w:snapToGrid w:val="0"/>
          <w:szCs w:val="20"/>
        </w:rPr>
        <w:t>Past Performance References</w:t>
      </w:r>
      <w:r>
        <w:rPr>
          <w:rFonts w:ascii="Times New Roman" w:eastAsia="Times New Roman" w:hAnsi="Times New Roman"/>
          <w:snapToGrid w:val="0"/>
          <w:szCs w:val="20"/>
        </w:rPr>
        <w:t xml:space="preserve"> (minimum of 3)</w:t>
      </w:r>
    </w:p>
    <w:p w14:paraId="3759A0C4" w14:textId="3DC7FB5D" w:rsidR="00EE2A7D" w:rsidRPr="00EE2A7D" w:rsidRDefault="00EE2A7D" w:rsidP="00EE2A7D">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r>
        <w:rPr>
          <w:rFonts w:ascii="Times New Roman" w:eastAsia="Times New Roman" w:hAnsi="Times New Roman"/>
          <w:snapToGrid w:val="0"/>
          <w:szCs w:val="20"/>
        </w:rPr>
        <w:t xml:space="preserve">Please use the PPR template that is provided. </w:t>
      </w:r>
      <w:r w:rsidRPr="009B4356">
        <w:rPr>
          <w:rFonts w:ascii="Times New Roman" w:eastAsia="Times New Roman" w:hAnsi="Times New Roman"/>
          <w:snapToGrid w:val="0"/>
          <w:szCs w:val="20"/>
        </w:rPr>
        <w:t>For applicants with a large number of letters/MOUs, it may be useful to provide a list of the organizations or government agencies that support the project rather than the actual documentation.</w:t>
      </w:r>
    </w:p>
    <w:p w14:paraId="07158B09" w14:textId="77777777" w:rsidR="00C03ACE" w:rsidRPr="00D474C7" w:rsidRDefault="00C03ACE" w:rsidP="00C03ACE">
      <w:pPr>
        <w:pStyle w:val="ListParagraph"/>
        <w:tabs>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360"/>
        <w:rPr>
          <w:rFonts w:ascii="Times New Roman" w:eastAsia="Times New Roman" w:hAnsi="Times New Roman"/>
          <w:b/>
          <w:snapToGrid w:val="0"/>
          <w:szCs w:val="20"/>
        </w:rPr>
      </w:pPr>
    </w:p>
    <w:p w14:paraId="6EDF615E" w14:textId="59C159D3" w:rsidR="000A7DC9" w:rsidRDefault="000A7DC9" w:rsidP="000A7D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p>
    <w:p w14:paraId="51F9CFB6" w14:textId="02BE2CBB" w:rsidR="00EE2A7D" w:rsidRPr="00EE2A7D" w:rsidRDefault="00EE2A7D" w:rsidP="00EE2A7D">
      <w:pPr>
        <w:widowControl/>
        <w:spacing w:after="0" w:line="240" w:lineRule="auto"/>
        <w:rPr>
          <w:rFonts w:ascii="Times New Roman" w:eastAsia="Times New Roman" w:hAnsi="Times New Roman" w:cs="Times New Roman"/>
          <w:b/>
          <w:snapToGrid w:val="0"/>
          <w:sz w:val="24"/>
          <w:szCs w:val="28"/>
        </w:rPr>
      </w:pPr>
      <w:r>
        <w:rPr>
          <w:rFonts w:ascii="Times New Roman" w:eastAsia="Times New Roman" w:hAnsi="Times New Roman" w:cs="Times New Roman"/>
          <w:b/>
          <w:snapToGrid w:val="0"/>
          <w:sz w:val="24"/>
          <w:szCs w:val="28"/>
        </w:rPr>
        <w:t xml:space="preserve">TAB B: </w:t>
      </w:r>
      <w:r w:rsidRPr="00EE2A7D">
        <w:rPr>
          <w:rFonts w:ascii="Times New Roman" w:eastAsia="Times New Roman" w:hAnsi="Times New Roman" w:cs="Times New Roman"/>
          <w:b/>
          <w:snapToGrid w:val="0"/>
          <w:sz w:val="24"/>
          <w:szCs w:val="28"/>
        </w:rPr>
        <w:t>BUDGET CONDITIONS AND RESTRICTIONS</w:t>
      </w:r>
    </w:p>
    <w:p w14:paraId="77A260D1" w14:textId="77777777" w:rsidR="00EE2A7D" w:rsidRPr="00D474C7" w:rsidRDefault="00EE2A7D" w:rsidP="00EE2A7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B691AC1" w14:textId="7B6E130D" w:rsidR="00EE2A7D" w:rsidRPr="00D474C7" w:rsidRDefault="00EE2A7D" w:rsidP="00EE2A7D">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D</w:t>
      </w:r>
      <w:r>
        <w:rPr>
          <w:rFonts w:ascii="Times New Roman" w:eastAsia="Times New Roman" w:hAnsi="Times New Roman" w:cs="Times New Roman"/>
          <w:snapToGrid w:val="0"/>
          <w:szCs w:val="20"/>
        </w:rPr>
        <w:t>epartment of State</w:t>
      </w:r>
      <w:r w:rsidRPr="00D474C7">
        <w:rPr>
          <w:rFonts w:ascii="Times New Roman" w:eastAsia="Times New Roman" w:hAnsi="Times New Roman" w:cs="Times New Roman"/>
          <w:snapToGrid w:val="0"/>
          <w:szCs w:val="20"/>
        </w:rPr>
        <w:t xml:space="preserve"> does not pay for the following (this list is NOT exhaustive):</w:t>
      </w:r>
    </w:p>
    <w:p w14:paraId="3B4017C5"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Publication of materials for distribution within the United States;</w:t>
      </w:r>
    </w:p>
    <w:p w14:paraId="24DCA906"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Administration of a project that will make a profit;</w:t>
      </w:r>
    </w:p>
    <w:p w14:paraId="404D1775"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Expenses incurred before or after the specified dates of award period of performance (unless prior written approval is received);</w:t>
      </w:r>
    </w:p>
    <w:p w14:paraId="6889B9E5"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 xml:space="preserve">Projects designed to advocate policy views or positions of foreign governments or views of a particular political faction; </w:t>
      </w:r>
    </w:p>
    <w:p w14:paraId="06AD7098"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Alcoholic beverages;</w:t>
      </w:r>
    </w:p>
    <w:p w14:paraId="46C527FF"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Costs of entertainment, including amusement, diversion, and social activities and any associated costs are unallowable, except where specific costs that might otherwise be considered entertainment have a programmatic purpose and are authorized either in the approved budget for the federal award or with prior written approval of the federal awarding agency;</w:t>
      </w:r>
    </w:p>
    <w:p w14:paraId="149C44FF" w14:textId="77777777" w:rsidR="00EE2A7D" w:rsidRPr="00D474C7"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D474C7">
        <w:rPr>
          <w:rFonts w:ascii="Times New Roman" w:eastAsia="Times New Roman" w:hAnsi="Times New Roman"/>
          <w:snapToGrid w:val="0"/>
          <w:szCs w:val="20"/>
        </w:rPr>
        <w:t>Land;</w:t>
      </w:r>
    </w:p>
    <w:p w14:paraId="4A0F9891" w14:textId="77777777" w:rsidR="00EE2A7D" w:rsidRPr="00C1091E" w:rsidRDefault="00EE2A7D" w:rsidP="00EE2A7D">
      <w:pPr>
        <w:pStyle w:val="ListParagraph"/>
        <w:numPr>
          <w:ilvl w:val="0"/>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b/>
          <w:snapToGrid w:val="0"/>
          <w:szCs w:val="20"/>
        </w:rPr>
      </w:pPr>
      <w:r w:rsidRPr="00D474C7">
        <w:rPr>
          <w:rFonts w:ascii="Times New Roman" w:eastAsia="Times New Roman" w:hAnsi="Times New Roman"/>
          <w:snapToGrid w:val="0"/>
          <w:szCs w:val="20"/>
        </w:rPr>
        <w:t>Construction.</w:t>
      </w:r>
    </w:p>
    <w:p w14:paraId="3EFB84D6" w14:textId="31857A7B" w:rsidR="00EE2A7D" w:rsidRDefault="00EE2A7D" w:rsidP="000A7DC9">
      <w:pPr>
        <w:widowControl/>
        <w:spacing w:after="0" w:line="240" w:lineRule="auto"/>
        <w:rPr>
          <w:rFonts w:ascii="Times New Roman" w:eastAsia="Times New Roman" w:hAnsi="Times New Roman" w:cs="Times New Roman"/>
          <w:b/>
          <w:snapToGrid w:val="0"/>
          <w:sz w:val="24"/>
          <w:szCs w:val="28"/>
        </w:rPr>
      </w:pPr>
    </w:p>
    <w:p w14:paraId="68B87D4C" w14:textId="77777777" w:rsidR="00EE2A7D" w:rsidRDefault="00EE2A7D" w:rsidP="000A7DC9">
      <w:pPr>
        <w:widowControl/>
        <w:spacing w:after="0" w:line="240" w:lineRule="auto"/>
        <w:rPr>
          <w:rFonts w:ascii="Times New Roman" w:eastAsia="Times New Roman" w:hAnsi="Times New Roman" w:cs="Times New Roman"/>
          <w:b/>
          <w:snapToGrid w:val="0"/>
          <w:sz w:val="24"/>
          <w:szCs w:val="28"/>
        </w:rPr>
      </w:pPr>
    </w:p>
    <w:p w14:paraId="3049B997" w14:textId="31DF3878" w:rsidR="000A7DC9" w:rsidRPr="00D474C7" w:rsidRDefault="000A7DC9" w:rsidP="000A7DC9">
      <w:pPr>
        <w:widowControl/>
        <w:spacing w:after="0" w:line="240" w:lineRule="auto"/>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EE2A7D">
        <w:rPr>
          <w:rFonts w:ascii="Times New Roman" w:eastAsia="Times New Roman" w:hAnsi="Times New Roman" w:cs="Times New Roman"/>
          <w:b/>
          <w:snapToGrid w:val="0"/>
          <w:sz w:val="24"/>
          <w:szCs w:val="28"/>
        </w:rPr>
        <w:t>C</w:t>
      </w:r>
      <w:r>
        <w:rPr>
          <w:rFonts w:ascii="Times New Roman" w:eastAsia="Times New Roman" w:hAnsi="Times New Roman" w:cs="Times New Roman"/>
          <w:b/>
          <w:snapToGrid w:val="0"/>
          <w:sz w:val="24"/>
          <w:szCs w:val="28"/>
        </w:rPr>
        <w:t xml:space="preserve">: BUDGET </w:t>
      </w:r>
      <w:r w:rsidR="00EE2A7D">
        <w:rPr>
          <w:rFonts w:ascii="Times New Roman" w:eastAsia="Times New Roman" w:hAnsi="Times New Roman" w:cs="Times New Roman"/>
          <w:b/>
          <w:snapToGrid w:val="0"/>
          <w:sz w:val="24"/>
          <w:szCs w:val="28"/>
        </w:rPr>
        <w:t xml:space="preserve">NARRATIVE </w:t>
      </w:r>
      <w:r>
        <w:rPr>
          <w:rFonts w:ascii="Times New Roman" w:eastAsia="Times New Roman" w:hAnsi="Times New Roman" w:cs="Times New Roman"/>
          <w:b/>
          <w:snapToGrid w:val="0"/>
          <w:sz w:val="24"/>
          <w:szCs w:val="28"/>
        </w:rPr>
        <w:t>GUIDELINES</w:t>
      </w:r>
    </w:p>
    <w:p w14:paraId="699FDC40" w14:textId="77777777" w:rsidR="000A7DC9" w:rsidRPr="000A7DC9" w:rsidRDefault="000A7DC9" w:rsidP="000A7DC9">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eastAsia="Times New Roman" w:hAnsi="Times New Roman"/>
          <w:szCs w:val="24"/>
        </w:rPr>
      </w:pPr>
    </w:p>
    <w:p w14:paraId="1EC20078" w14:textId="25471BC3" w:rsidR="004425EC" w:rsidRPr="00D474C7" w:rsidRDefault="004425EC"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Complete applications will include a</w:t>
      </w:r>
      <w:r w:rsidR="00387E83">
        <w:rPr>
          <w:rFonts w:ascii="Times New Roman" w:eastAsia="Times New Roman" w:hAnsi="Times New Roman" w:cs="Times New Roman"/>
          <w:snapToGrid w:val="0"/>
          <w:szCs w:val="20"/>
        </w:rPr>
        <w:t xml:space="preserve"> detailed line-item budget and </w:t>
      </w:r>
      <w:r w:rsidRPr="00D474C7">
        <w:rPr>
          <w:rFonts w:ascii="Times New Roman" w:eastAsia="Times New Roman" w:hAnsi="Times New Roman" w:cs="Times New Roman"/>
          <w:snapToGrid w:val="0"/>
          <w:szCs w:val="20"/>
        </w:rPr>
        <w:t xml:space="preserve">budget narrative to clarify and justify individual line-items (i.e. calculations of how the costs were derived per month or year, their necessity, and overall contribution to the </w:t>
      </w:r>
      <w:r w:rsidR="008B22F2" w:rsidRPr="00D474C7">
        <w:rPr>
          <w:rFonts w:ascii="Times New Roman" w:eastAsia="Times New Roman" w:hAnsi="Times New Roman" w:cs="Times New Roman"/>
          <w:snapToGrid w:val="0"/>
          <w:szCs w:val="20"/>
        </w:rPr>
        <w:t>project</w:t>
      </w:r>
      <w:r w:rsidRPr="00D474C7">
        <w:rPr>
          <w:rFonts w:ascii="Times New Roman" w:eastAsia="Times New Roman" w:hAnsi="Times New Roman" w:cs="Times New Roman"/>
          <w:snapToGrid w:val="0"/>
          <w:szCs w:val="20"/>
        </w:rPr>
        <w:t xml:space="preserve">’s cost-effectiveness).  </w:t>
      </w:r>
    </w:p>
    <w:p w14:paraId="7F8E271B" w14:textId="77777777" w:rsidR="00221923" w:rsidRPr="00D474C7" w:rsidRDefault="00221923"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p>
    <w:p w14:paraId="63C8F3FA" w14:textId="725411D1" w:rsidR="004425EC" w:rsidRPr="00D474C7" w:rsidRDefault="004425EC"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The t</w:t>
      </w:r>
      <w:r w:rsidR="00387E83">
        <w:rPr>
          <w:rFonts w:ascii="Times New Roman" w:eastAsia="Times New Roman" w:hAnsi="Times New Roman" w:cs="Times New Roman"/>
          <w:snapToGrid w:val="0"/>
          <w:szCs w:val="20"/>
        </w:rPr>
        <w:t>hree-column</w:t>
      </w:r>
      <w:r w:rsidRPr="00D474C7">
        <w:rPr>
          <w:rFonts w:ascii="Times New Roman" w:eastAsia="Times New Roman" w:hAnsi="Times New Roman" w:cs="Times New Roman"/>
          <w:snapToGrid w:val="0"/>
          <w:szCs w:val="20"/>
        </w:rPr>
        <w:t xml:space="preserve"> </w:t>
      </w:r>
      <w:r w:rsidR="00387E83">
        <w:rPr>
          <w:rFonts w:ascii="Times New Roman" w:eastAsia="Times New Roman" w:hAnsi="Times New Roman" w:cs="Times New Roman"/>
          <w:snapToGrid w:val="0"/>
          <w:szCs w:val="20"/>
        </w:rPr>
        <w:t xml:space="preserve">summary </w:t>
      </w:r>
      <w:r w:rsidRPr="00D474C7">
        <w:rPr>
          <w:rFonts w:ascii="Times New Roman" w:eastAsia="Times New Roman" w:hAnsi="Times New Roman" w:cs="Times New Roman"/>
          <w:snapToGrid w:val="0"/>
          <w:szCs w:val="20"/>
        </w:rPr>
        <w:t>budget should include the following components, in the suggested format below:</w:t>
      </w:r>
    </w:p>
    <w:p w14:paraId="2F44A346" w14:textId="77777777" w:rsidR="004425EC" w:rsidRPr="00D474C7" w:rsidRDefault="004425EC" w:rsidP="004425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tbl>
      <w:tblPr>
        <w:tblW w:w="9244" w:type="dxa"/>
        <w:shd w:val="pct10" w:color="auto" w:fill="auto"/>
        <w:tblLook w:val="0000" w:firstRow="0" w:lastRow="0" w:firstColumn="0" w:lastColumn="0" w:noHBand="0" w:noVBand="0"/>
      </w:tblPr>
      <w:tblGrid>
        <w:gridCol w:w="5058"/>
        <w:gridCol w:w="1602"/>
        <w:gridCol w:w="1350"/>
        <w:gridCol w:w="1234"/>
      </w:tblGrid>
      <w:tr w:rsidR="00253F7E" w:rsidRPr="00D474C7" w14:paraId="011C7FC5"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7388C05"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r w:rsidRPr="00D474C7">
              <w:rPr>
                <w:rFonts w:ascii="Times New Roman" w:eastAsia="Times New Roman" w:hAnsi="Times New Roman" w:cs="Times New Roman"/>
                <w:snapToGrid w:val="0"/>
                <w:sz w:val="18"/>
                <w:szCs w:val="20"/>
              </w:rPr>
              <w:t> </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47FC954" w14:textId="6ABF8EB8" w:rsidR="00C668AD" w:rsidRPr="00D474C7" w:rsidRDefault="00D474C7" w:rsidP="00C35F5A">
            <w:pPr>
              <w:spacing w:after="0" w:line="240" w:lineRule="auto"/>
              <w:jc w:val="center"/>
              <w:rPr>
                <w:rFonts w:ascii="Times New Roman" w:eastAsia="Times New Roman" w:hAnsi="Times New Roman" w:cs="Times New Roman"/>
                <w:b/>
                <w:snapToGrid w:val="0"/>
                <w:sz w:val="18"/>
                <w:szCs w:val="20"/>
              </w:rPr>
            </w:pPr>
            <w:r w:rsidRPr="00D474C7">
              <w:rPr>
                <w:rFonts w:ascii="Times New Roman" w:eastAsia="Times New Roman" w:hAnsi="Times New Roman" w:cs="Times New Roman"/>
                <w:b/>
                <w:snapToGrid w:val="0"/>
                <w:sz w:val="18"/>
                <w:szCs w:val="20"/>
              </w:rPr>
              <w:t>Bureau</w:t>
            </w:r>
            <w:r w:rsidR="00C668AD" w:rsidRPr="00D474C7">
              <w:rPr>
                <w:rFonts w:ascii="Times New Roman" w:eastAsia="Times New Roman" w:hAnsi="Times New Roman" w:cs="Times New Roman"/>
                <w:b/>
                <w:snapToGrid w:val="0"/>
                <w:sz w:val="18"/>
                <w:szCs w:val="20"/>
              </w:rPr>
              <w:t xml:space="preserve"> Request</w:t>
            </w:r>
          </w:p>
        </w:tc>
        <w:tc>
          <w:tcPr>
            <w:tcW w:w="1350" w:type="dxa"/>
            <w:tcBorders>
              <w:top w:val="single" w:sz="8" w:space="0" w:color="auto"/>
              <w:left w:val="single" w:sz="4" w:space="0" w:color="auto"/>
              <w:bottom w:val="single" w:sz="8" w:space="0" w:color="auto"/>
              <w:right w:val="nil"/>
            </w:tcBorders>
            <w:shd w:val="pct10" w:color="auto" w:fill="auto"/>
            <w:noWrap/>
            <w:vAlign w:val="bottom"/>
          </w:tcPr>
          <w:p w14:paraId="755B84DD" w14:textId="77777777" w:rsidR="00C668AD" w:rsidRPr="00D474C7" w:rsidRDefault="00C668AD" w:rsidP="00C35F5A">
            <w:pPr>
              <w:spacing w:after="0" w:line="240" w:lineRule="auto"/>
              <w:jc w:val="center"/>
              <w:rPr>
                <w:rFonts w:ascii="Times New Roman" w:eastAsia="Times New Roman" w:hAnsi="Times New Roman" w:cs="Times New Roman"/>
                <w:b/>
                <w:snapToGrid w:val="0"/>
                <w:sz w:val="18"/>
                <w:szCs w:val="20"/>
              </w:rPr>
            </w:pPr>
            <w:r w:rsidRPr="00D474C7">
              <w:rPr>
                <w:rFonts w:ascii="Times New Roman" w:eastAsia="Times New Roman" w:hAnsi="Times New Roman" w:cs="Times New Roman"/>
                <w:b/>
                <w:snapToGrid w:val="0"/>
                <w:sz w:val="18"/>
                <w:szCs w:val="20"/>
              </w:rPr>
              <w:t>Cost Share</w:t>
            </w:r>
          </w:p>
        </w:tc>
        <w:tc>
          <w:tcPr>
            <w:tcW w:w="1234" w:type="dxa"/>
            <w:tcBorders>
              <w:top w:val="single" w:sz="8" w:space="0" w:color="auto"/>
              <w:left w:val="single" w:sz="8" w:space="0" w:color="auto"/>
              <w:bottom w:val="single" w:sz="8" w:space="0" w:color="auto"/>
              <w:right w:val="single" w:sz="8" w:space="0" w:color="auto"/>
            </w:tcBorders>
            <w:shd w:val="pct10" w:color="auto" w:fill="auto"/>
            <w:noWrap/>
            <w:vAlign w:val="bottom"/>
          </w:tcPr>
          <w:p w14:paraId="5304FAF6" w14:textId="77777777" w:rsidR="00C668AD" w:rsidRPr="00D474C7" w:rsidRDefault="00C668AD" w:rsidP="00C35F5A">
            <w:pPr>
              <w:spacing w:after="0" w:line="240" w:lineRule="auto"/>
              <w:jc w:val="center"/>
              <w:rPr>
                <w:rFonts w:ascii="Times New Roman" w:eastAsia="Times New Roman" w:hAnsi="Times New Roman" w:cs="Times New Roman"/>
                <w:b/>
                <w:snapToGrid w:val="0"/>
                <w:sz w:val="18"/>
                <w:szCs w:val="20"/>
              </w:rPr>
            </w:pPr>
            <w:r w:rsidRPr="00D474C7">
              <w:rPr>
                <w:rFonts w:ascii="Times New Roman" w:eastAsia="Times New Roman" w:hAnsi="Times New Roman" w:cs="Times New Roman"/>
                <w:b/>
                <w:snapToGrid w:val="0"/>
                <w:sz w:val="18"/>
                <w:szCs w:val="20"/>
              </w:rPr>
              <w:t>Total</w:t>
            </w:r>
          </w:p>
        </w:tc>
      </w:tr>
      <w:tr w:rsidR="00253F7E" w:rsidRPr="00D474C7" w14:paraId="6005DA0E"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D5E5839" w14:textId="7777777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A. PERSONNEL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A0CE38E"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7B8271AF"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nil"/>
              <w:left w:val="nil"/>
              <w:bottom w:val="single" w:sz="8" w:space="0" w:color="auto"/>
              <w:right w:val="single" w:sz="8" w:space="0" w:color="auto"/>
            </w:tcBorders>
            <w:shd w:val="pct10" w:color="auto" w:fill="auto"/>
            <w:noWrap/>
            <w:vAlign w:val="bottom"/>
          </w:tcPr>
          <w:p w14:paraId="56504221"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6A154137"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F8007B1" w14:textId="7777777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B. FRINGE BENEFITS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AC67072"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09D4B5A9"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nil"/>
              <w:left w:val="nil"/>
              <w:bottom w:val="single" w:sz="8" w:space="0" w:color="auto"/>
              <w:right w:val="single" w:sz="8" w:space="0" w:color="auto"/>
            </w:tcBorders>
            <w:shd w:val="pct10" w:color="auto" w:fill="auto"/>
            <w:noWrap/>
            <w:vAlign w:val="bottom"/>
          </w:tcPr>
          <w:p w14:paraId="4049CB9E"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2F189389"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5361D2AC" w14:textId="7777777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C. TRAVEL</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11E0AD0"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489178F2"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0FD9BC46"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21110DEB"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B822ABD" w14:textId="0B7F33A5"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D. EQUIPMENT (items $5,000</w:t>
            </w:r>
            <w:r w:rsidR="00221923" w:rsidRPr="00D474C7">
              <w:rPr>
                <w:rFonts w:ascii="Times New Roman" w:eastAsia="Times New Roman" w:hAnsi="Times New Roman" w:cs="Times New Roman"/>
                <w:b/>
                <w:bCs/>
                <w:snapToGrid w:val="0"/>
                <w:sz w:val="18"/>
                <w:szCs w:val="20"/>
              </w:rPr>
              <w:t xml:space="preserve"> per unit</w:t>
            </w:r>
            <w:r w:rsidRPr="00D474C7">
              <w:rPr>
                <w:rFonts w:ascii="Times New Roman" w:eastAsia="Times New Roman" w:hAnsi="Times New Roman" w:cs="Times New Roman"/>
                <w:b/>
                <w:bCs/>
                <w:snapToGrid w:val="0"/>
                <w:sz w:val="18"/>
                <w:szCs w:val="20"/>
              </w:rPr>
              <w:t xml:space="preserve"> and above)</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F8402A5"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166644DE"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6C6CB2B7"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0D761F04"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560201C" w14:textId="3924880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E. SUPPLIES (items below $5,000)</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489B5B33"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0B069B88"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17896861"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1FD77484"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DAFFE78" w14:textId="29ECE595"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F. CONTRACTUAL (sub</w:t>
            </w:r>
            <w:r w:rsidR="00221923" w:rsidRPr="00D474C7">
              <w:rPr>
                <w:rFonts w:ascii="Times New Roman" w:eastAsia="Times New Roman" w:hAnsi="Times New Roman" w:cs="Times New Roman"/>
                <w:b/>
                <w:bCs/>
                <w:snapToGrid w:val="0"/>
                <w:sz w:val="18"/>
                <w:szCs w:val="20"/>
              </w:rPr>
              <w:t>-</w:t>
            </w:r>
            <w:r w:rsidRPr="00D474C7">
              <w:rPr>
                <w:rFonts w:ascii="Times New Roman" w:eastAsia="Times New Roman" w:hAnsi="Times New Roman" w:cs="Times New Roman"/>
                <w:b/>
                <w:bCs/>
                <w:snapToGrid w:val="0"/>
                <w:sz w:val="18"/>
                <w:szCs w:val="20"/>
              </w:rPr>
              <w:t>grants or consultant fees)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653C4A2E"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54F6B527"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17908F55"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129AEF1C"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0E4BC0D" w14:textId="72BC0B06"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H. OTHER DIRECT COSTS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8D7B65B"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single" w:sz="4" w:space="0" w:color="auto"/>
              <w:left w:val="single" w:sz="4" w:space="0" w:color="auto"/>
              <w:bottom w:val="single" w:sz="8" w:space="0" w:color="auto"/>
              <w:right w:val="single" w:sz="8" w:space="0" w:color="auto"/>
            </w:tcBorders>
            <w:shd w:val="pct10" w:color="auto" w:fill="auto"/>
            <w:noWrap/>
            <w:vAlign w:val="bottom"/>
          </w:tcPr>
          <w:p w14:paraId="767B8D7C"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single" w:sz="4" w:space="0" w:color="auto"/>
              <w:left w:val="nil"/>
              <w:bottom w:val="single" w:sz="8" w:space="0" w:color="auto"/>
              <w:right w:val="single" w:sz="8" w:space="0" w:color="auto"/>
            </w:tcBorders>
            <w:shd w:val="pct10" w:color="auto" w:fill="auto"/>
            <w:noWrap/>
            <w:vAlign w:val="bottom"/>
          </w:tcPr>
          <w:p w14:paraId="7CEFB25F"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1D238BB4"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EB6AB37" w14:textId="7777777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 xml:space="preserve">I. TOTAL DIRECT CHARGES </w:t>
            </w:r>
          </w:p>
          <w:p w14:paraId="40D36773" w14:textId="77777777"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(Sum of A-H Subtotals)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3C5414CC"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00AEB14D"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nil"/>
              <w:left w:val="nil"/>
              <w:bottom w:val="single" w:sz="8" w:space="0" w:color="auto"/>
              <w:right w:val="single" w:sz="8" w:space="0" w:color="auto"/>
            </w:tcBorders>
            <w:shd w:val="pct10" w:color="auto" w:fill="auto"/>
            <w:noWrap/>
            <w:vAlign w:val="bottom"/>
          </w:tcPr>
          <w:p w14:paraId="48D48C9F"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547D994B"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77B33275" w14:textId="66B4D77D" w:rsidR="00C668AD" w:rsidRPr="00D474C7" w:rsidRDefault="00C668AD" w:rsidP="00C35F5A">
            <w:pPr>
              <w:spacing w:after="0" w:line="240" w:lineRule="auto"/>
              <w:rPr>
                <w:rFonts w:ascii="Times New Roman" w:eastAsia="Times New Roman" w:hAnsi="Times New Roman" w:cs="Times New Roman"/>
                <w:b/>
                <w:bCs/>
                <w:snapToGrid w:val="0"/>
                <w:sz w:val="18"/>
                <w:szCs w:val="20"/>
              </w:rPr>
            </w:pPr>
            <w:r w:rsidRPr="00D474C7">
              <w:rPr>
                <w:rFonts w:ascii="Times New Roman" w:eastAsia="Times New Roman" w:hAnsi="Times New Roman" w:cs="Times New Roman"/>
                <w:b/>
                <w:bCs/>
                <w:snapToGrid w:val="0"/>
                <w:sz w:val="18"/>
                <w:szCs w:val="20"/>
              </w:rPr>
              <w:t>J. INDIRECT CHARGES</w:t>
            </w:r>
            <w:r w:rsidR="00F80A16" w:rsidRPr="00D474C7">
              <w:rPr>
                <w:rFonts w:ascii="Times New Roman" w:eastAsia="Times New Roman" w:hAnsi="Times New Roman" w:cs="Times New Roman"/>
                <w:b/>
                <w:bCs/>
                <w:snapToGrid w:val="0"/>
                <w:sz w:val="18"/>
                <w:szCs w:val="20"/>
              </w:rPr>
              <w:t xml:space="preserve"> (NICRA or 10% de</w:t>
            </w:r>
            <w:r w:rsidR="00E05992" w:rsidRPr="00D474C7">
              <w:rPr>
                <w:rFonts w:ascii="Times New Roman" w:eastAsia="Times New Roman" w:hAnsi="Times New Roman" w:cs="Times New Roman"/>
                <w:b/>
                <w:bCs/>
                <w:snapToGrid w:val="0"/>
                <w:sz w:val="18"/>
                <w:szCs w:val="20"/>
              </w:rPr>
              <w:t xml:space="preserve"> </w:t>
            </w:r>
            <w:r w:rsidR="00F80A16" w:rsidRPr="00D474C7">
              <w:rPr>
                <w:rFonts w:ascii="Times New Roman" w:eastAsia="Times New Roman" w:hAnsi="Times New Roman" w:cs="Times New Roman"/>
                <w:b/>
                <w:bCs/>
                <w:snapToGrid w:val="0"/>
                <w:sz w:val="18"/>
                <w:szCs w:val="20"/>
              </w:rPr>
              <w:t>minim</w:t>
            </w:r>
            <w:r w:rsidR="00A074C8" w:rsidRPr="00D474C7">
              <w:rPr>
                <w:rFonts w:ascii="Times New Roman" w:eastAsia="Times New Roman" w:hAnsi="Times New Roman" w:cs="Times New Roman"/>
                <w:b/>
                <w:bCs/>
                <w:snapToGrid w:val="0"/>
                <w:sz w:val="18"/>
                <w:szCs w:val="20"/>
              </w:rPr>
              <w:t>i</w:t>
            </w:r>
            <w:r w:rsidR="00F80A16" w:rsidRPr="00D474C7">
              <w:rPr>
                <w:rFonts w:ascii="Times New Roman" w:eastAsia="Times New Roman" w:hAnsi="Times New Roman" w:cs="Times New Roman"/>
                <w:b/>
                <w:bCs/>
                <w:snapToGrid w:val="0"/>
                <w:sz w:val="18"/>
                <w:szCs w:val="20"/>
              </w:rPr>
              <w:t>s)</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1BB4A8F"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350" w:type="dxa"/>
            <w:tcBorders>
              <w:top w:val="nil"/>
              <w:left w:val="single" w:sz="4" w:space="0" w:color="auto"/>
              <w:bottom w:val="single" w:sz="8" w:space="0" w:color="auto"/>
              <w:right w:val="single" w:sz="8" w:space="0" w:color="auto"/>
            </w:tcBorders>
            <w:shd w:val="pct10" w:color="auto" w:fill="auto"/>
            <w:noWrap/>
            <w:vAlign w:val="bottom"/>
          </w:tcPr>
          <w:p w14:paraId="592818C7"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c>
          <w:tcPr>
            <w:tcW w:w="1234" w:type="dxa"/>
            <w:tcBorders>
              <w:top w:val="nil"/>
              <w:left w:val="nil"/>
              <w:bottom w:val="single" w:sz="8" w:space="0" w:color="auto"/>
              <w:right w:val="single" w:sz="8" w:space="0" w:color="auto"/>
            </w:tcBorders>
            <w:shd w:val="pct10" w:color="auto" w:fill="auto"/>
            <w:noWrap/>
            <w:vAlign w:val="bottom"/>
          </w:tcPr>
          <w:p w14:paraId="724B7969" w14:textId="77777777" w:rsidR="00C668AD" w:rsidRPr="00D474C7" w:rsidRDefault="00C668AD" w:rsidP="00C35F5A">
            <w:pPr>
              <w:spacing w:after="0" w:line="240" w:lineRule="auto"/>
              <w:rPr>
                <w:rFonts w:ascii="Times New Roman" w:eastAsia="Times New Roman" w:hAnsi="Times New Roman" w:cs="Times New Roman"/>
                <w:snapToGrid w:val="0"/>
                <w:sz w:val="18"/>
                <w:szCs w:val="20"/>
              </w:rPr>
            </w:pPr>
          </w:p>
        </w:tc>
      </w:tr>
      <w:tr w:rsidR="00253F7E" w:rsidRPr="00D474C7" w14:paraId="18D0989E" w14:textId="77777777" w:rsidTr="001A622E">
        <w:trPr>
          <w:trHeight w:val="270"/>
        </w:trPr>
        <w:tc>
          <w:tcPr>
            <w:tcW w:w="5058" w:type="dxa"/>
            <w:tcBorders>
              <w:top w:val="single" w:sz="4" w:space="0" w:color="auto"/>
              <w:left w:val="single" w:sz="4" w:space="0" w:color="auto"/>
              <w:bottom w:val="single" w:sz="4" w:space="0" w:color="auto"/>
              <w:right w:val="single" w:sz="4" w:space="0" w:color="auto"/>
            </w:tcBorders>
            <w:shd w:val="pct10" w:color="auto" w:fill="auto"/>
            <w:noWrap/>
            <w:vAlign w:val="bottom"/>
          </w:tcPr>
          <w:p w14:paraId="1C29C060" w14:textId="77777777" w:rsidR="00C668AD" w:rsidRPr="00D474C7" w:rsidRDefault="00C668AD" w:rsidP="00C35F5A">
            <w:pPr>
              <w:spacing w:after="0" w:line="240" w:lineRule="auto"/>
              <w:rPr>
                <w:rFonts w:ascii="Times New Roman" w:eastAsia="Times New Roman" w:hAnsi="Times New Roman" w:cs="Times New Roman"/>
                <w:b/>
                <w:snapToGrid w:val="0"/>
                <w:sz w:val="18"/>
                <w:szCs w:val="20"/>
              </w:rPr>
            </w:pPr>
            <w:r w:rsidRPr="00D474C7">
              <w:rPr>
                <w:rFonts w:ascii="Times New Roman" w:eastAsia="Times New Roman" w:hAnsi="Times New Roman" w:cs="Times New Roman"/>
                <w:b/>
                <w:snapToGrid w:val="0"/>
                <w:sz w:val="18"/>
                <w:szCs w:val="20"/>
              </w:rPr>
              <w:t>K. TOTAL COSTS (Sum I-J)</w:t>
            </w:r>
          </w:p>
        </w:tc>
        <w:tc>
          <w:tcPr>
            <w:tcW w:w="1602" w:type="dxa"/>
            <w:tcBorders>
              <w:top w:val="single" w:sz="4" w:space="0" w:color="auto"/>
              <w:left w:val="single" w:sz="4" w:space="0" w:color="auto"/>
              <w:bottom w:val="single" w:sz="4" w:space="0" w:color="auto"/>
              <w:right w:val="single" w:sz="4" w:space="0" w:color="auto"/>
            </w:tcBorders>
            <w:shd w:val="pct10" w:color="auto" w:fill="auto"/>
            <w:noWrap/>
            <w:vAlign w:val="bottom"/>
          </w:tcPr>
          <w:p w14:paraId="2916285C" w14:textId="77777777" w:rsidR="00C668AD" w:rsidRPr="00D474C7" w:rsidRDefault="00C668AD" w:rsidP="00C35F5A">
            <w:pPr>
              <w:spacing w:after="0" w:line="240" w:lineRule="auto"/>
              <w:rPr>
                <w:rFonts w:ascii="Times New Roman" w:eastAsia="Times New Roman" w:hAnsi="Times New Roman" w:cs="Times New Roman"/>
                <w:snapToGrid w:val="0"/>
                <w:sz w:val="14"/>
                <w:szCs w:val="16"/>
              </w:rPr>
            </w:pPr>
            <w:r w:rsidRPr="00D474C7">
              <w:rPr>
                <w:rFonts w:ascii="Times New Roman" w:eastAsia="Times New Roman" w:hAnsi="Times New Roman" w:cs="Times New Roman"/>
                <w:snapToGrid w:val="0"/>
                <w:sz w:val="14"/>
                <w:szCs w:val="16"/>
              </w:rPr>
              <w:t> </w:t>
            </w:r>
          </w:p>
        </w:tc>
        <w:tc>
          <w:tcPr>
            <w:tcW w:w="1350" w:type="dxa"/>
            <w:tcBorders>
              <w:top w:val="single" w:sz="8" w:space="0" w:color="auto"/>
              <w:left w:val="single" w:sz="4" w:space="0" w:color="auto"/>
              <w:bottom w:val="single" w:sz="8" w:space="0" w:color="auto"/>
              <w:right w:val="single" w:sz="8" w:space="0" w:color="auto"/>
            </w:tcBorders>
            <w:shd w:val="pct10" w:color="auto" w:fill="auto"/>
            <w:noWrap/>
            <w:vAlign w:val="bottom"/>
          </w:tcPr>
          <w:p w14:paraId="52171E26" w14:textId="77777777" w:rsidR="00C668AD" w:rsidRPr="00D474C7" w:rsidRDefault="00C668AD" w:rsidP="00C35F5A">
            <w:pPr>
              <w:spacing w:after="0" w:line="240" w:lineRule="auto"/>
              <w:rPr>
                <w:rFonts w:ascii="Times New Roman" w:eastAsia="Times New Roman" w:hAnsi="Times New Roman" w:cs="Times New Roman"/>
                <w:snapToGrid w:val="0"/>
                <w:sz w:val="14"/>
                <w:szCs w:val="16"/>
              </w:rPr>
            </w:pPr>
            <w:r w:rsidRPr="00D474C7">
              <w:rPr>
                <w:rFonts w:ascii="Times New Roman" w:eastAsia="Times New Roman" w:hAnsi="Times New Roman" w:cs="Times New Roman"/>
                <w:snapToGrid w:val="0"/>
                <w:sz w:val="14"/>
                <w:szCs w:val="16"/>
              </w:rPr>
              <w:t> </w:t>
            </w:r>
          </w:p>
        </w:tc>
        <w:tc>
          <w:tcPr>
            <w:tcW w:w="1234" w:type="dxa"/>
            <w:tcBorders>
              <w:top w:val="single" w:sz="8" w:space="0" w:color="auto"/>
              <w:left w:val="nil"/>
              <w:bottom w:val="single" w:sz="8" w:space="0" w:color="auto"/>
              <w:right w:val="single" w:sz="8" w:space="0" w:color="auto"/>
            </w:tcBorders>
            <w:shd w:val="pct10" w:color="auto" w:fill="auto"/>
            <w:noWrap/>
            <w:vAlign w:val="bottom"/>
          </w:tcPr>
          <w:p w14:paraId="5BEC71A4" w14:textId="77777777" w:rsidR="00C668AD" w:rsidRPr="00D474C7" w:rsidRDefault="00C668AD" w:rsidP="00C35F5A">
            <w:pPr>
              <w:spacing w:after="0" w:line="240" w:lineRule="auto"/>
              <w:rPr>
                <w:rFonts w:ascii="Times New Roman" w:eastAsia="Times New Roman" w:hAnsi="Times New Roman" w:cs="Times New Roman"/>
                <w:snapToGrid w:val="0"/>
                <w:sz w:val="14"/>
                <w:szCs w:val="16"/>
              </w:rPr>
            </w:pPr>
            <w:r w:rsidRPr="00D474C7">
              <w:rPr>
                <w:rFonts w:ascii="Times New Roman" w:eastAsia="Times New Roman" w:hAnsi="Times New Roman" w:cs="Times New Roman"/>
                <w:snapToGrid w:val="0"/>
                <w:sz w:val="14"/>
                <w:szCs w:val="16"/>
              </w:rPr>
              <w:t> </w:t>
            </w:r>
          </w:p>
        </w:tc>
      </w:tr>
    </w:tbl>
    <w:p w14:paraId="24ECF821" w14:textId="77777777" w:rsidR="00752BF3" w:rsidRPr="00D474C7" w:rsidRDefault="00752BF3"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39062CD" w14:textId="2544E0D7" w:rsidR="004425EC" w:rsidRPr="00D474C7" w:rsidRDefault="004425EC"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b/>
          <w:snapToGrid w:val="0"/>
          <w:szCs w:val="20"/>
        </w:rPr>
        <w:t xml:space="preserve">Note: </w:t>
      </w:r>
      <w:r w:rsidR="00DE708A" w:rsidRPr="00D474C7">
        <w:rPr>
          <w:rFonts w:ascii="Times New Roman" w:eastAsia="Times New Roman" w:hAnsi="Times New Roman" w:cs="Times New Roman"/>
          <w:b/>
          <w:snapToGrid w:val="0"/>
          <w:szCs w:val="20"/>
        </w:rPr>
        <w:t>The above</w:t>
      </w:r>
      <w:r w:rsidRPr="00D474C7">
        <w:rPr>
          <w:rFonts w:ascii="Times New Roman" w:eastAsia="Times New Roman" w:hAnsi="Times New Roman" w:cs="Times New Roman"/>
          <w:b/>
          <w:snapToGrid w:val="0"/>
          <w:szCs w:val="20"/>
        </w:rPr>
        <w:t xml:space="preserve"> is designed to serve as an </w:t>
      </w:r>
      <w:r w:rsidRPr="00387E83">
        <w:rPr>
          <w:rFonts w:ascii="Times New Roman" w:eastAsia="Times New Roman" w:hAnsi="Times New Roman" w:cs="Times New Roman"/>
          <w:b/>
          <w:snapToGrid w:val="0"/>
          <w:szCs w:val="20"/>
          <w:u w:val="single"/>
        </w:rPr>
        <w:t>example</w:t>
      </w:r>
      <w:r w:rsidRPr="00D474C7">
        <w:rPr>
          <w:rFonts w:ascii="Times New Roman" w:eastAsia="Times New Roman" w:hAnsi="Times New Roman" w:cs="Times New Roman"/>
          <w:b/>
          <w:snapToGrid w:val="0"/>
          <w:szCs w:val="20"/>
        </w:rPr>
        <w:t xml:space="preserve"> of the format for complete budget submissions and is NOT exhaustive.</w:t>
      </w:r>
      <w:r w:rsidRPr="00D474C7">
        <w:rPr>
          <w:rFonts w:ascii="Times New Roman" w:eastAsia="Times New Roman" w:hAnsi="Times New Roman" w:cs="Times New Roman"/>
          <w:snapToGrid w:val="0"/>
          <w:szCs w:val="20"/>
        </w:rPr>
        <w:t xml:space="preserve">  </w:t>
      </w:r>
      <w:r w:rsidR="00387E83" w:rsidRPr="00387E83">
        <w:rPr>
          <w:rFonts w:ascii="Times New Roman" w:eastAsia="Times New Roman" w:hAnsi="Times New Roman" w:cs="Times New Roman"/>
          <w:b/>
          <w:snapToGrid w:val="0"/>
          <w:szCs w:val="20"/>
          <w:u w:val="single"/>
        </w:rPr>
        <w:t xml:space="preserve">You are required to use </w:t>
      </w:r>
      <w:r w:rsidR="00937966" w:rsidRPr="00387E83">
        <w:rPr>
          <w:rFonts w:ascii="Times New Roman" w:eastAsia="Times New Roman" w:hAnsi="Times New Roman" w:cs="Times New Roman"/>
          <w:b/>
          <w:snapToGrid w:val="0"/>
          <w:szCs w:val="20"/>
          <w:u w:val="single"/>
        </w:rPr>
        <w:t>the att</w:t>
      </w:r>
      <w:r w:rsidR="00937966" w:rsidRPr="00D474C7">
        <w:rPr>
          <w:rFonts w:ascii="Times New Roman" w:eastAsia="Times New Roman" w:hAnsi="Times New Roman" w:cs="Times New Roman"/>
          <w:b/>
          <w:snapToGrid w:val="0"/>
          <w:szCs w:val="20"/>
          <w:u w:val="single"/>
        </w:rPr>
        <w:t xml:space="preserve">ached </w:t>
      </w:r>
      <w:r w:rsidR="00387E83">
        <w:rPr>
          <w:rFonts w:ascii="Times New Roman" w:eastAsia="Times New Roman" w:hAnsi="Times New Roman" w:cs="Times New Roman"/>
          <w:b/>
          <w:snapToGrid w:val="0"/>
          <w:szCs w:val="20"/>
          <w:u w:val="single"/>
        </w:rPr>
        <w:t xml:space="preserve">detailed budget </w:t>
      </w:r>
      <w:r w:rsidR="00937966" w:rsidRPr="00D474C7">
        <w:rPr>
          <w:rFonts w:ascii="Times New Roman" w:eastAsia="Times New Roman" w:hAnsi="Times New Roman" w:cs="Times New Roman"/>
          <w:b/>
          <w:snapToGrid w:val="0"/>
          <w:szCs w:val="20"/>
          <w:u w:val="single"/>
        </w:rPr>
        <w:t>template</w:t>
      </w:r>
      <w:r w:rsidR="00937966" w:rsidRPr="00D474C7">
        <w:rPr>
          <w:rFonts w:ascii="Times New Roman" w:eastAsia="Times New Roman" w:hAnsi="Times New Roman" w:cs="Times New Roman"/>
          <w:b/>
          <w:snapToGrid w:val="0"/>
          <w:szCs w:val="20"/>
        </w:rPr>
        <w:t>.</w:t>
      </w:r>
      <w:r w:rsidR="00937966"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 xml:space="preserve">Individual line items included in </w:t>
      </w:r>
      <w:r w:rsidR="00387E83">
        <w:rPr>
          <w:rFonts w:ascii="Times New Roman" w:eastAsia="Times New Roman" w:hAnsi="Times New Roman" w:cs="Times New Roman"/>
          <w:snapToGrid w:val="0"/>
          <w:szCs w:val="20"/>
        </w:rPr>
        <w:t xml:space="preserve">the </w:t>
      </w:r>
      <w:r w:rsidRPr="00D474C7">
        <w:rPr>
          <w:rFonts w:ascii="Times New Roman" w:eastAsia="Times New Roman" w:hAnsi="Times New Roman" w:cs="Times New Roman"/>
          <w:snapToGrid w:val="0"/>
          <w:szCs w:val="20"/>
        </w:rPr>
        <w:t xml:space="preserve">budget should reflect specific </w:t>
      </w:r>
      <w:r w:rsidR="008B22F2" w:rsidRPr="00D474C7">
        <w:rPr>
          <w:rFonts w:ascii="Times New Roman" w:eastAsia="Times New Roman" w:hAnsi="Times New Roman" w:cs="Times New Roman"/>
          <w:snapToGrid w:val="0"/>
          <w:szCs w:val="20"/>
        </w:rPr>
        <w:t>project</w:t>
      </w:r>
      <w:r w:rsidRPr="00D474C7">
        <w:rPr>
          <w:rFonts w:ascii="Times New Roman" w:eastAsia="Times New Roman" w:hAnsi="Times New Roman" w:cs="Times New Roman"/>
          <w:snapToGrid w:val="0"/>
          <w:szCs w:val="20"/>
        </w:rPr>
        <w:t xml:space="preserve"> activities</w:t>
      </w:r>
      <w:r w:rsidR="00C07CA5" w:rsidRPr="00D474C7">
        <w:rPr>
          <w:rFonts w:ascii="Times New Roman" w:eastAsia="Times New Roman" w:hAnsi="Times New Roman" w:cs="Times New Roman"/>
          <w:snapToGrid w:val="0"/>
          <w:szCs w:val="20"/>
        </w:rPr>
        <w:t>.</w:t>
      </w:r>
    </w:p>
    <w:p w14:paraId="752B08F1" w14:textId="77777777" w:rsidR="004425EC" w:rsidRPr="00D474C7" w:rsidRDefault="004425EC"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b/>
          <w:snapToGrid w:val="0"/>
          <w:szCs w:val="24"/>
        </w:rPr>
      </w:pPr>
    </w:p>
    <w:p w14:paraId="0BDFB976" w14:textId="6975C232" w:rsidR="004425EC" w:rsidRPr="00D474C7" w:rsidRDefault="004425EC" w:rsidP="000A7DC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As mentioned above, the detailed budget should also include an accompanying budget n</w:t>
      </w:r>
      <w:r w:rsidR="00741237" w:rsidRPr="00D474C7">
        <w:rPr>
          <w:rFonts w:ascii="Times New Roman" w:eastAsia="Times New Roman" w:hAnsi="Times New Roman" w:cs="Times New Roman"/>
          <w:snapToGrid w:val="0"/>
          <w:szCs w:val="20"/>
        </w:rPr>
        <w:t>arrative t</w:t>
      </w:r>
      <w:r w:rsidRPr="00D474C7">
        <w:rPr>
          <w:rFonts w:ascii="Times New Roman" w:eastAsia="Times New Roman" w:hAnsi="Times New Roman" w:cs="Times New Roman"/>
          <w:snapToGrid w:val="0"/>
          <w:szCs w:val="20"/>
        </w:rPr>
        <w:t xml:space="preserve">hat explains and justifies each line item, in the suggested format below: </w:t>
      </w:r>
    </w:p>
    <w:p w14:paraId="20DA95D9" w14:textId="65A7EACD"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7CB37638" w14:textId="0F88BD7E" w:rsidR="004425EC" w:rsidRPr="00D474C7" w:rsidRDefault="00741237"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LINE-ITEM BUDGET</w:t>
      </w:r>
      <w:r w:rsidR="001331BA">
        <w:rPr>
          <w:rFonts w:ascii="Times New Roman" w:eastAsia="Times New Roman" w:hAnsi="Times New Roman" w:cs="Times New Roman"/>
          <w:b/>
          <w:snapToGrid w:val="0"/>
          <w:szCs w:val="20"/>
        </w:rPr>
        <w:t xml:space="preserve">, </w:t>
      </w:r>
      <w:r w:rsidR="009234F0">
        <w:rPr>
          <w:rFonts w:ascii="Times New Roman" w:eastAsia="Times New Roman" w:hAnsi="Times New Roman" w:cs="Times New Roman"/>
          <w:b/>
          <w:snapToGrid w:val="0"/>
          <w:szCs w:val="20"/>
        </w:rPr>
        <w:t xml:space="preserve">for additional </w:t>
      </w:r>
      <w:r w:rsidR="00D5052A">
        <w:rPr>
          <w:rFonts w:ascii="Times New Roman" w:eastAsia="Times New Roman" w:hAnsi="Times New Roman" w:cs="Times New Roman"/>
          <w:b/>
          <w:snapToGrid w:val="0"/>
          <w:szCs w:val="20"/>
        </w:rPr>
        <w:t xml:space="preserve">informational please </w:t>
      </w:r>
      <w:r w:rsidR="009234F0">
        <w:rPr>
          <w:rFonts w:ascii="Times New Roman" w:eastAsia="Times New Roman" w:hAnsi="Times New Roman" w:cs="Times New Roman"/>
          <w:b/>
          <w:snapToGrid w:val="0"/>
          <w:szCs w:val="20"/>
        </w:rPr>
        <w:t xml:space="preserve">reference </w:t>
      </w:r>
      <w:r w:rsidR="001331BA">
        <w:rPr>
          <w:rFonts w:ascii="Times New Roman" w:eastAsia="Times New Roman" w:hAnsi="Times New Roman" w:cs="Times New Roman"/>
          <w:b/>
          <w:snapToGrid w:val="0"/>
          <w:szCs w:val="20"/>
        </w:rPr>
        <w:t>budget guidelines.</w:t>
      </w:r>
    </w:p>
    <w:p w14:paraId="0BCB2F7B"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0CE93769" w14:textId="6B4BC305" w:rsidR="004425EC" w:rsidRPr="00C1091E" w:rsidRDefault="004425EC" w:rsidP="00C1091E">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C1091E">
        <w:rPr>
          <w:rFonts w:ascii="Times New Roman" w:eastAsia="Times New Roman" w:hAnsi="Times New Roman"/>
          <w:b/>
          <w:snapToGrid w:val="0"/>
          <w:szCs w:val="20"/>
        </w:rPr>
        <w:t>Personnel</w:t>
      </w:r>
      <w:r w:rsidRPr="00C1091E">
        <w:rPr>
          <w:rFonts w:ascii="Times New Roman" w:eastAsia="Times New Roman" w:hAnsi="Times New Roman"/>
          <w:snapToGrid w:val="0"/>
          <w:szCs w:val="20"/>
        </w:rPr>
        <w:t xml:space="preserve"> – Identify staffing requirements by each position</w:t>
      </w:r>
      <w:r w:rsidR="00387E83" w:rsidRPr="00C1091E">
        <w:rPr>
          <w:rFonts w:ascii="Times New Roman" w:eastAsia="Times New Roman" w:hAnsi="Times New Roman"/>
          <w:snapToGrid w:val="0"/>
          <w:szCs w:val="20"/>
        </w:rPr>
        <w:t>,</w:t>
      </w:r>
      <w:r w:rsidRPr="00C1091E">
        <w:rPr>
          <w:rFonts w:ascii="Times New Roman" w:eastAsia="Times New Roman" w:hAnsi="Times New Roman"/>
          <w:snapToGrid w:val="0"/>
          <w:szCs w:val="20"/>
        </w:rPr>
        <w:t xml:space="preserve"> title</w:t>
      </w:r>
      <w:r w:rsidR="00387E83" w:rsidRPr="00C1091E">
        <w:rPr>
          <w:rFonts w:ascii="Times New Roman" w:eastAsia="Times New Roman" w:hAnsi="Times New Roman"/>
          <w:snapToGrid w:val="0"/>
          <w:szCs w:val="20"/>
        </w:rPr>
        <w:t>,</w:t>
      </w:r>
      <w:r w:rsidRPr="00C1091E">
        <w:rPr>
          <w:rFonts w:ascii="Times New Roman" w:eastAsia="Times New Roman" w:hAnsi="Times New Roman"/>
          <w:snapToGrid w:val="0"/>
          <w:szCs w:val="20"/>
        </w:rPr>
        <w:t xml:space="preserve"> and brief description of duties</w:t>
      </w:r>
      <w:r w:rsidR="001A622E" w:rsidRPr="00C1091E">
        <w:rPr>
          <w:rFonts w:ascii="Times New Roman" w:eastAsia="Times New Roman" w:hAnsi="Times New Roman"/>
          <w:snapToGrid w:val="0"/>
          <w:szCs w:val="20"/>
        </w:rPr>
        <w:t xml:space="preserve"> for this project</w:t>
      </w:r>
      <w:r w:rsidRPr="00C1091E">
        <w:rPr>
          <w:rFonts w:ascii="Times New Roman" w:eastAsia="Times New Roman" w:hAnsi="Times New Roman"/>
          <w:snapToGrid w:val="0"/>
          <w:szCs w:val="20"/>
        </w:rPr>
        <w:t>.  For clarity, list the annual</w:t>
      </w:r>
      <w:r w:rsidR="00C1091E" w:rsidRPr="00C1091E">
        <w:rPr>
          <w:rFonts w:ascii="Times New Roman" w:eastAsia="Times New Roman" w:hAnsi="Times New Roman"/>
          <w:snapToGrid w:val="0"/>
          <w:szCs w:val="20"/>
        </w:rPr>
        <w:t>/or monthly</w:t>
      </w:r>
      <w:r w:rsidRPr="00C1091E">
        <w:rPr>
          <w:rFonts w:ascii="Times New Roman" w:eastAsia="Times New Roman" w:hAnsi="Times New Roman"/>
          <w:snapToGrid w:val="0"/>
          <w:szCs w:val="20"/>
        </w:rPr>
        <w:t xml:space="preserve"> salary of each position, percentage of time and number of months devoted to the project (e.g., Administrative Director:  $</w:t>
      </w:r>
      <w:r w:rsidR="00C1091E" w:rsidRPr="00C1091E">
        <w:rPr>
          <w:rFonts w:ascii="Times New Roman" w:eastAsia="Times New Roman" w:hAnsi="Times New Roman"/>
          <w:snapToGrid w:val="0"/>
          <w:szCs w:val="20"/>
        </w:rPr>
        <w:t xml:space="preserve">30,000/year x 25% x 8.5 months. </w:t>
      </w:r>
      <w:r w:rsidR="001A622E" w:rsidRPr="00C1091E">
        <w:rPr>
          <w:rFonts w:ascii="Times New Roman" w:eastAsia="Times New Roman" w:hAnsi="Times New Roman"/>
          <w:snapToGrid w:val="0"/>
          <w:szCs w:val="20"/>
        </w:rPr>
        <w:t>A non-federal entity must follow its written entity-wide policies and practices including compensation.</w:t>
      </w:r>
    </w:p>
    <w:p w14:paraId="69FF73AF"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0805F7CA" w14:textId="34A241C7"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0A7DC9">
        <w:rPr>
          <w:rFonts w:ascii="Times New Roman" w:eastAsia="Times New Roman" w:hAnsi="Times New Roman"/>
          <w:b/>
          <w:snapToGrid w:val="0"/>
          <w:szCs w:val="20"/>
        </w:rPr>
        <w:t>Fringe Benefits</w:t>
      </w:r>
      <w:r w:rsidRPr="000A7DC9">
        <w:rPr>
          <w:rFonts w:ascii="Times New Roman" w:eastAsia="Times New Roman" w:hAnsi="Times New Roman"/>
          <w:snapToGrid w:val="0"/>
          <w:szCs w:val="20"/>
        </w:rPr>
        <w:t xml:space="preserve"> </w:t>
      </w:r>
      <w:r w:rsidR="00ED15E1" w:rsidRPr="000A7DC9">
        <w:rPr>
          <w:rFonts w:ascii="Times New Roman" w:eastAsia="Times New Roman" w:hAnsi="Times New Roman"/>
          <w:snapToGrid w:val="0"/>
          <w:szCs w:val="20"/>
        </w:rPr>
        <w:t>–</w:t>
      </w:r>
      <w:r w:rsidRPr="000A7DC9">
        <w:rPr>
          <w:rFonts w:ascii="Times New Roman" w:eastAsia="Times New Roman" w:hAnsi="Times New Roman"/>
          <w:snapToGrid w:val="0"/>
          <w:szCs w:val="20"/>
        </w:rPr>
        <w:t xml:space="preserve"> State </w:t>
      </w:r>
      <w:r w:rsidR="00741237" w:rsidRPr="000A7DC9">
        <w:rPr>
          <w:rFonts w:ascii="Times New Roman" w:eastAsia="Times New Roman" w:hAnsi="Times New Roman"/>
          <w:snapToGrid w:val="0"/>
          <w:szCs w:val="20"/>
        </w:rPr>
        <w:t xml:space="preserve">the </w:t>
      </w:r>
      <w:r w:rsidRPr="000A7DC9">
        <w:rPr>
          <w:rFonts w:ascii="Times New Roman" w:eastAsia="Times New Roman" w:hAnsi="Times New Roman"/>
          <w:snapToGrid w:val="0"/>
          <w:szCs w:val="20"/>
        </w:rPr>
        <w:t>costs</w:t>
      </w:r>
      <w:r w:rsidR="00741237" w:rsidRPr="000A7DC9">
        <w:rPr>
          <w:rFonts w:ascii="Times New Roman" w:eastAsia="Times New Roman" w:hAnsi="Times New Roman"/>
          <w:snapToGrid w:val="0"/>
          <w:szCs w:val="20"/>
        </w:rPr>
        <w:t xml:space="preserve"> of </w:t>
      </w:r>
      <w:r w:rsidR="00C1091E" w:rsidRPr="000A7DC9">
        <w:rPr>
          <w:rFonts w:ascii="Times New Roman" w:eastAsia="Times New Roman" w:hAnsi="Times New Roman"/>
          <w:snapToGrid w:val="0"/>
          <w:szCs w:val="20"/>
        </w:rPr>
        <w:t xml:space="preserve">fringe </w:t>
      </w:r>
      <w:r w:rsidR="00741237" w:rsidRPr="000A7DC9">
        <w:rPr>
          <w:rFonts w:ascii="Times New Roman" w:eastAsia="Times New Roman" w:hAnsi="Times New Roman"/>
          <w:snapToGrid w:val="0"/>
          <w:szCs w:val="20"/>
        </w:rPr>
        <w:t>benefits</w:t>
      </w:r>
      <w:r w:rsidRPr="000A7DC9">
        <w:rPr>
          <w:rFonts w:ascii="Times New Roman" w:eastAsia="Times New Roman" w:hAnsi="Times New Roman"/>
          <w:snapToGrid w:val="0"/>
          <w:szCs w:val="20"/>
        </w:rPr>
        <w:t xml:space="preserve"> </w:t>
      </w:r>
      <w:r w:rsidRPr="000A7DC9">
        <w:rPr>
          <w:rFonts w:ascii="Times New Roman" w:eastAsia="Times New Roman" w:hAnsi="Times New Roman"/>
          <w:b/>
          <w:snapToGrid w:val="0"/>
          <w:szCs w:val="20"/>
        </w:rPr>
        <w:t>separately</w:t>
      </w:r>
      <w:r w:rsidRPr="000A7DC9">
        <w:rPr>
          <w:rFonts w:ascii="Times New Roman" w:eastAsia="Times New Roman" w:hAnsi="Times New Roman"/>
          <w:snapToGrid w:val="0"/>
          <w:szCs w:val="20"/>
        </w:rPr>
        <w:t xml:space="preserve"> from salary costs and explain how benefits are computed for each category of employee - specify type and rate.</w:t>
      </w:r>
    </w:p>
    <w:p w14:paraId="67FFB37B"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795713D" w14:textId="02F295B1"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szCs w:val="20"/>
        </w:rPr>
      </w:pPr>
      <w:r w:rsidRPr="000A7DC9">
        <w:rPr>
          <w:rFonts w:ascii="Times New Roman" w:eastAsia="Times New Roman" w:hAnsi="Times New Roman"/>
          <w:b/>
          <w:snapToGrid w:val="0"/>
          <w:szCs w:val="20"/>
        </w:rPr>
        <w:t>Travel</w:t>
      </w:r>
      <w:r w:rsidRPr="000A7DC9">
        <w:rPr>
          <w:rFonts w:ascii="Times New Roman" w:eastAsia="Times New Roman" w:hAnsi="Times New Roman"/>
          <w:snapToGrid w:val="0"/>
          <w:szCs w:val="20"/>
        </w:rPr>
        <w:t xml:space="preserve"> </w:t>
      </w:r>
      <w:r w:rsidR="00ED15E1" w:rsidRPr="000A7DC9">
        <w:rPr>
          <w:rFonts w:ascii="Times New Roman" w:eastAsia="Times New Roman" w:hAnsi="Times New Roman"/>
          <w:snapToGrid w:val="0"/>
          <w:szCs w:val="20"/>
        </w:rPr>
        <w:t>–</w:t>
      </w:r>
      <w:r w:rsidRPr="000A7DC9">
        <w:rPr>
          <w:rFonts w:ascii="Times New Roman" w:eastAsia="Times New Roman" w:hAnsi="Times New Roman"/>
          <w:snapToGrid w:val="0"/>
          <w:szCs w:val="20"/>
        </w:rPr>
        <w:t xml:space="preserve"> Staff and</w:t>
      </w:r>
      <w:r w:rsidR="005A7629" w:rsidRPr="000A7DC9">
        <w:rPr>
          <w:rFonts w:ascii="Times New Roman" w:eastAsia="Times New Roman" w:hAnsi="Times New Roman"/>
          <w:snapToGrid w:val="0"/>
          <w:szCs w:val="20"/>
        </w:rPr>
        <w:t>/or</w:t>
      </w:r>
      <w:r w:rsidRPr="000A7DC9">
        <w:rPr>
          <w:rFonts w:ascii="Times New Roman" w:eastAsia="Times New Roman" w:hAnsi="Times New Roman"/>
          <w:snapToGrid w:val="0"/>
          <w:szCs w:val="20"/>
        </w:rPr>
        <w:t xml:space="preserve"> </w:t>
      </w:r>
      <w:r w:rsidR="005A7629" w:rsidRPr="000A7DC9">
        <w:rPr>
          <w:rFonts w:ascii="Times New Roman" w:eastAsia="Times New Roman" w:hAnsi="Times New Roman"/>
          <w:snapToGrid w:val="0"/>
          <w:szCs w:val="20"/>
        </w:rPr>
        <w:t>P</w:t>
      </w:r>
      <w:r w:rsidR="00C1091E" w:rsidRPr="000A7DC9">
        <w:rPr>
          <w:rFonts w:ascii="Times New Roman" w:eastAsia="Times New Roman" w:hAnsi="Times New Roman"/>
          <w:snapToGrid w:val="0"/>
          <w:szCs w:val="20"/>
        </w:rPr>
        <w:t>articipant travel, if applicable:</w:t>
      </w:r>
    </w:p>
    <w:p w14:paraId="1B261F28" w14:textId="1801A3F9" w:rsidR="004425EC" w:rsidRPr="00D474C7" w:rsidRDefault="005A7629" w:rsidP="000A7DC9">
      <w:pPr>
        <w:pStyle w:val="ListParagraph"/>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1170"/>
        <w:rPr>
          <w:rFonts w:ascii="Times New Roman" w:eastAsia="Times New Roman" w:hAnsi="Times New Roman"/>
          <w:snapToGrid w:val="0"/>
          <w:szCs w:val="20"/>
        </w:rPr>
      </w:pPr>
      <w:r w:rsidRPr="00D474C7">
        <w:rPr>
          <w:rFonts w:ascii="Times New Roman" w:eastAsia="Times New Roman" w:hAnsi="Times New Roman"/>
          <w:snapToGrid w:val="0"/>
          <w:szCs w:val="20"/>
        </w:rPr>
        <w:t>I</w:t>
      </w:r>
      <w:r w:rsidR="004425EC" w:rsidRPr="00D474C7">
        <w:rPr>
          <w:rFonts w:ascii="Times New Roman" w:eastAsia="Times New Roman" w:hAnsi="Times New Roman"/>
          <w:snapToGrid w:val="0"/>
          <w:szCs w:val="20"/>
        </w:rPr>
        <w:t>nternational airfare</w:t>
      </w:r>
    </w:p>
    <w:p w14:paraId="7C333EEA" w14:textId="15B05AD9" w:rsidR="00625880" w:rsidRPr="00D474C7" w:rsidRDefault="00625880" w:rsidP="000A7DC9">
      <w:pPr>
        <w:pStyle w:val="ListParagraph"/>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1170"/>
        <w:rPr>
          <w:rFonts w:ascii="Times New Roman" w:eastAsia="Times New Roman" w:hAnsi="Times New Roman"/>
          <w:snapToGrid w:val="0"/>
          <w:szCs w:val="20"/>
        </w:rPr>
      </w:pPr>
      <w:r w:rsidRPr="00D474C7">
        <w:rPr>
          <w:rFonts w:ascii="Times New Roman" w:eastAsia="Times New Roman" w:hAnsi="Times New Roman"/>
          <w:snapToGrid w:val="0"/>
          <w:szCs w:val="20"/>
        </w:rPr>
        <w:t>Domestic travel (within the United States</w:t>
      </w:r>
      <w:r w:rsidR="00D474C7">
        <w:rPr>
          <w:rFonts w:ascii="Times New Roman" w:eastAsia="Times New Roman" w:hAnsi="Times New Roman"/>
          <w:snapToGrid w:val="0"/>
          <w:szCs w:val="20"/>
        </w:rPr>
        <w:t>)</w:t>
      </w:r>
    </w:p>
    <w:p w14:paraId="20860DE3" w14:textId="363E64F4" w:rsidR="004425EC" w:rsidRPr="00D474C7" w:rsidRDefault="005A7629" w:rsidP="000A7DC9">
      <w:pPr>
        <w:pStyle w:val="ListParagraph"/>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1170"/>
        <w:rPr>
          <w:rFonts w:ascii="Times New Roman" w:eastAsia="Times New Roman" w:hAnsi="Times New Roman"/>
          <w:snapToGrid w:val="0"/>
          <w:szCs w:val="20"/>
        </w:rPr>
      </w:pPr>
      <w:r w:rsidRPr="00D474C7">
        <w:rPr>
          <w:rFonts w:ascii="Times New Roman" w:eastAsia="Times New Roman" w:hAnsi="Times New Roman"/>
          <w:snapToGrid w:val="0"/>
          <w:szCs w:val="20"/>
        </w:rPr>
        <w:t>I</w:t>
      </w:r>
      <w:r w:rsidR="004425EC" w:rsidRPr="00D474C7">
        <w:rPr>
          <w:rFonts w:ascii="Times New Roman" w:eastAsia="Times New Roman" w:hAnsi="Times New Roman"/>
          <w:snapToGrid w:val="0"/>
          <w:szCs w:val="20"/>
        </w:rPr>
        <w:t xml:space="preserve">n-country travel </w:t>
      </w:r>
      <w:r w:rsidR="00625880" w:rsidRPr="00D474C7">
        <w:rPr>
          <w:rFonts w:ascii="Times New Roman" w:eastAsia="Times New Roman" w:hAnsi="Times New Roman"/>
          <w:snapToGrid w:val="0"/>
          <w:szCs w:val="20"/>
        </w:rPr>
        <w:t>(within the partner country/ies)</w:t>
      </w:r>
    </w:p>
    <w:p w14:paraId="1EB3B926" w14:textId="1E0D48D7" w:rsidR="004425EC" w:rsidRPr="00D474C7" w:rsidRDefault="005A7629" w:rsidP="000A7DC9">
      <w:pPr>
        <w:pStyle w:val="ListParagraph"/>
        <w:numPr>
          <w:ilvl w:val="0"/>
          <w:numId w:val="23"/>
        </w:numPr>
        <w:suppressAutoHyphens/>
        <w:spacing w:after="0" w:line="240" w:lineRule="auto"/>
        <w:ind w:left="1170"/>
        <w:rPr>
          <w:rFonts w:ascii="Times New Roman" w:eastAsia="Times New Roman" w:hAnsi="Times New Roman"/>
          <w:snapToGrid w:val="0"/>
          <w:szCs w:val="20"/>
        </w:rPr>
      </w:pPr>
      <w:r w:rsidRPr="00D474C7">
        <w:rPr>
          <w:rFonts w:ascii="Times New Roman" w:eastAsia="Times New Roman" w:hAnsi="Times New Roman"/>
          <w:snapToGrid w:val="0"/>
          <w:szCs w:val="20"/>
        </w:rPr>
        <w:t>P</w:t>
      </w:r>
      <w:r w:rsidR="004425EC" w:rsidRPr="00D474C7">
        <w:rPr>
          <w:rFonts w:ascii="Times New Roman" w:eastAsia="Times New Roman" w:hAnsi="Times New Roman"/>
          <w:snapToGrid w:val="0"/>
          <w:szCs w:val="20"/>
        </w:rPr>
        <w:t>er diem/maintenance</w:t>
      </w:r>
      <w:r w:rsidR="00625880" w:rsidRPr="00D474C7">
        <w:rPr>
          <w:rFonts w:ascii="Times New Roman" w:eastAsia="Times New Roman" w:hAnsi="Times New Roman"/>
          <w:snapToGrid w:val="0"/>
          <w:szCs w:val="20"/>
        </w:rPr>
        <w:t xml:space="preserve">, which </w:t>
      </w:r>
      <w:r w:rsidR="004425EC" w:rsidRPr="00D474C7">
        <w:rPr>
          <w:rFonts w:ascii="Times New Roman" w:eastAsia="Times New Roman" w:hAnsi="Times New Roman"/>
          <w:snapToGrid w:val="0"/>
          <w:szCs w:val="20"/>
        </w:rPr>
        <w:t>includes lodging</w:t>
      </w:r>
      <w:r w:rsidR="00625880" w:rsidRPr="00D474C7">
        <w:rPr>
          <w:rFonts w:ascii="Times New Roman" w:eastAsia="Times New Roman" w:hAnsi="Times New Roman"/>
          <w:snapToGrid w:val="0"/>
          <w:szCs w:val="20"/>
        </w:rPr>
        <w:t xml:space="preserve"> and </w:t>
      </w:r>
      <w:r w:rsidR="004425EC" w:rsidRPr="00D474C7">
        <w:rPr>
          <w:rFonts w:ascii="Times New Roman" w:eastAsia="Times New Roman" w:hAnsi="Times New Roman"/>
          <w:snapToGrid w:val="0"/>
          <w:szCs w:val="20"/>
        </w:rPr>
        <w:t>meals and incidental</w:t>
      </w:r>
      <w:r w:rsidR="00625880" w:rsidRPr="00D474C7">
        <w:rPr>
          <w:rFonts w:ascii="Times New Roman" w:eastAsia="Times New Roman" w:hAnsi="Times New Roman"/>
          <w:snapToGrid w:val="0"/>
          <w:szCs w:val="20"/>
        </w:rPr>
        <w:t xml:space="preserve"> expenses (M&amp;IE) </w:t>
      </w:r>
      <w:r w:rsidR="004425EC" w:rsidRPr="00D474C7">
        <w:rPr>
          <w:rFonts w:ascii="Times New Roman" w:eastAsia="Times New Roman" w:hAnsi="Times New Roman"/>
          <w:snapToGrid w:val="0"/>
          <w:szCs w:val="20"/>
        </w:rPr>
        <w:t xml:space="preserve">for both participant and staff travel.  </w:t>
      </w:r>
      <w:r w:rsidR="00221923" w:rsidRPr="00D474C7">
        <w:rPr>
          <w:rFonts w:ascii="Times New Roman" w:eastAsia="Times New Roman" w:hAnsi="Times New Roman"/>
          <w:snapToGrid w:val="0"/>
          <w:szCs w:val="20"/>
        </w:rPr>
        <w:t>P</w:t>
      </w:r>
      <w:r w:rsidR="00F909E7" w:rsidRPr="00D474C7">
        <w:rPr>
          <w:rFonts w:ascii="Times New Roman" w:eastAsia="Times New Roman" w:hAnsi="Times New Roman"/>
          <w:snapToGrid w:val="0"/>
          <w:szCs w:val="20"/>
        </w:rPr>
        <w:t xml:space="preserve">er diem rates may </w:t>
      </w:r>
      <w:r w:rsidR="00C1091E" w:rsidRPr="00C1091E">
        <w:rPr>
          <w:rFonts w:ascii="Times New Roman" w:eastAsia="Times New Roman" w:hAnsi="Times New Roman"/>
          <w:b/>
          <w:snapToGrid w:val="0"/>
          <w:szCs w:val="20"/>
        </w:rPr>
        <w:t>not</w:t>
      </w:r>
      <w:r w:rsidR="00F909E7" w:rsidRPr="00D474C7">
        <w:rPr>
          <w:rFonts w:ascii="Times New Roman" w:eastAsia="Times New Roman" w:hAnsi="Times New Roman"/>
          <w:snapToGrid w:val="0"/>
          <w:szCs w:val="20"/>
        </w:rPr>
        <w:t xml:space="preserve"> exceed the published U.S. government allowance rates, however institutions may use per diem rates lower than official government rates.  </w:t>
      </w:r>
      <w:r w:rsidR="004425EC" w:rsidRPr="00D474C7">
        <w:rPr>
          <w:rFonts w:ascii="Times New Roman" w:eastAsia="Times New Roman" w:hAnsi="Times New Roman"/>
          <w:snapToGrid w:val="0"/>
          <w:szCs w:val="20"/>
        </w:rPr>
        <w:t xml:space="preserve">Rates of maximum allowances for U.S. </w:t>
      </w:r>
      <w:r w:rsidR="00C07CA5" w:rsidRPr="00D474C7">
        <w:rPr>
          <w:rFonts w:ascii="Times New Roman" w:eastAsia="Times New Roman" w:hAnsi="Times New Roman"/>
          <w:snapToGrid w:val="0"/>
          <w:szCs w:val="20"/>
        </w:rPr>
        <w:t xml:space="preserve">travel are available at </w:t>
      </w:r>
      <w:hyperlink r:id="rId14" w:history="1">
        <w:r w:rsidR="00C07CA5" w:rsidRPr="00D474C7">
          <w:rPr>
            <w:rStyle w:val="Hyperlink"/>
            <w:rFonts w:ascii="Times New Roman" w:eastAsia="Times New Roman" w:hAnsi="Times New Roman"/>
            <w:snapToGrid w:val="0"/>
            <w:color w:val="auto"/>
            <w:szCs w:val="20"/>
          </w:rPr>
          <w:t>http://www.gsa.gov</w:t>
        </w:r>
      </w:hyperlink>
      <w:r w:rsidR="00C07CA5" w:rsidRPr="00D474C7">
        <w:rPr>
          <w:rFonts w:ascii="Times New Roman" w:eastAsia="Times New Roman" w:hAnsi="Times New Roman"/>
          <w:snapToGrid w:val="0"/>
          <w:szCs w:val="20"/>
        </w:rPr>
        <w:t xml:space="preserve"> and foreign per diem rates are available at</w:t>
      </w:r>
      <w:r w:rsidR="00625880" w:rsidRPr="00D474C7">
        <w:rPr>
          <w:sz w:val="20"/>
        </w:rPr>
        <w:t xml:space="preserve"> </w:t>
      </w:r>
      <w:hyperlink r:id="rId15" w:history="1">
        <w:r w:rsidR="00625880" w:rsidRPr="00D474C7">
          <w:rPr>
            <w:rStyle w:val="Hyperlink"/>
            <w:rFonts w:ascii="Times New Roman" w:eastAsia="Times New Roman" w:hAnsi="Times New Roman"/>
            <w:snapToGrid w:val="0"/>
            <w:color w:val="auto"/>
            <w:szCs w:val="20"/>
          </w:rPr>
          <w:t>https://aoprals.state.gov/web920/per_diem.asp</w:t>
        </w:r>
      </w:hyperlink>
      <w:r w:rsidR="004425EC" w:rsidRPr="00D474C7">
        <w:rPr>
          <w:rFonts w:ascii="Times New Roman" w:eastAsia="Times New Roman" w:hAnsi="Times New Roman"/>
          <w:snapToGrid w:val="0"/>
          <w:szCs w:val="20"/>
        </w:rPr>
        <w:t xml:space="preserve">.  </w:t>
      </w:r>
    </w:p>
    <w:p w14:paraId="6FD297F4" w14:textId="4BB75A03" w:rsidR="004425EC" w:rsidRPr="00D474C7" w:rsidRDefault="005A7629" w:rsidP="000A7DC9">
      <w:pPr>
        <w:pStyle w:val="ListParagraph"/>
        <w:numPr>
          <w:ilvl w:val="0"/>
          <w:numId w:val="23"/>
        </w:numPr>
        <w:suppressAutoHyphens/>
        <w:spacing w:after="0" w:line="240" w:lineRule="auto"/>
        <w:ind w:left="1170"/>
        <w:rPr>
          <w:rFonts w:ascii="Times New Roman" w:eastAsia="Times New Roman" w:hAnsi="Times New Roman"/>
          <w:snapToGrid w:val="0"/>
          <w:szCs w:val="20"/>
        </w:rPr>
      </w:pPr>
      <w:r w:rsidRPr="00D474C7">
        <w:rPr>
          <w:rFonts w:ascii="Times New Roman" w:eastAsia="Times New Roman" w:hAnsi="Times New Roman"/>
          <w:snapToGrid w:val="0"/>
          <w:szCs w:val="20"/>
        </w:rPr>
        <w:t>S</w:t>
      </w:r>
      <w:r w:rsidR="00D474C7">
        <w:rPr>
          <w:rFonts w:ascii="Times New Roman" w:eastAsia="Times New Roman" w:hAnsi="Times New Roman"/>
          <w:snapToGrid w:val="0"/>
          <w:szCs w:val="20"/>
        </w:rPr>
        <w:t>taff refers to Recipient</w:t>
      </w:r>
      <w:r w:rsidR="004425EC" w:rsidRPr="00D474C7">
        <w:rPr>
          <w:rFonts w:ascii="Times New Roman" w:eastAsia="Times New Roman" w:hAnsi="Times New Roman"/>
          <w:snapToGrid w:val="0"/>
          <w:szCs w:val="20"/>
        </w:rPr>
        <w:t xml:space="preserve"> </w:t>
      </w:r>
      <w:r w:rsidRPr="00D474C7">
        <w:rPr>
          <w:rFonts w:ascii="Times New Roman" w:eastAsia="Times New Roman" w:hAnsi="Times New Roman"/>
          <w:snapToGrid w:val="0"/>
          <w:szCs w:val="20"/>
        </w:rPr>
        <w:t>organization</w:t>
      </w:r>
      <w:r w:rsidR="00D474C7">
        <w:rPr>
          <w:rFonts w:ascii="Times New Roman" w:eastAsia="Times New Roman" w:hAnsi="Times New Roman"/>
          <w:snapToGrid w:val="0"/>
          <w:szCs w:val="20"/>
        </w:rPr>
        <w:t>’s</w:t>
      </w:r>
      <w:r w:rsidRPr="00D474C7">
        <w:rPr>
          <w:rFonts w:ascii="Times New Roman" w:eastAsia="Times New Roman" w:hAnsi="Times New Roman"/>
          <w:snapToGrid w:val="0"/>
          <w:szCs w:val="20"/>
        </w:rPr>
        <w:t xml:space="preserve"> </w:t>
      </w:r>
      <w:r w:rsidR="004425EC" w:rsidRPr="00D474C7">
        <w:rPr>
          <w:rFonts w:ascii="Times New Roman" w:eastAsia="Times New Roman" w:hAnsi="Times New Roman"/>
          <w:snapToGrid w:val="0"/>
          <w:szCs w:val="20"/>
        </w:rPr>
        <w:t xml:space="preserve">staff only, and </w:t>
      </w:r>
      <w:r w:rsidR="004425EC" w:rsidRPr="00D474C7">
        <w:rPr>
          <w:rFonts w:ascii="Times New Roman" w:eastAsia="Times New Roman" w:hAnsi="Times New Roman"/>
          <w:snapToGrid w:val="0"/>
          <w:szCs w:val="20"/>
          <w:u w:val="single"/>
        </w:rPr>
        <w:t>not</w:t>
      </w:r>
      <w:r w:rsidR="004425EC" w:rsidRPr="00D474C7">
        <w:rPr>
          <w:rFonts w:ascii="Times New Roman" w:eastAsia="Times New Roman" w:hAnsi="Times New Roman"/>
          <w:snapToGrid w:val="0"/>
          <w:szCs w:val="20"/>
        </w:rPr>
        <w:t xml:space="preserve"> sub-grantee staff or contractors</w:t>
      </w:r>
    </w:p>
    <w:p w14:paraId="7D1C71D5"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474804DF" w14:textId="41E78B2B"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0A7DC9">
        <w:rPr>
          <w:rFonts w:ascii="Times New Roman" w:eastAsia="Times New Roman" w:hAnsi="Times New Roman"/>
          <w:b/>
          <w:snapToGrid w:val="0"/>
          <w:szCs w:val="20"/>
        </w:rPr>
        <w:t>Equipment</w:t>
      </w:r>
      <w:r w:rsidRPr="000A7DC9">
        <w:rPr>
          <w:rFonts w:ascii="Times New Roman" w:eastAsia="Times New Roman" w:hAnsi="Times New Roman"/>
          <w:snapToGrid w:val="0"/>
          <w:szCs w:val="20"/>
        </w:rPr>
        <w:t xml:space="preserve"> – </w:t>
      </w:r>
      <w:r w:rsidR="0009007B" w:rsidRPr="000A7DC9">
        <w:rPr>
          <w:rFonts w:ascii="Times New Roman" w:eastAsia="Times New Roman" w:hAnsi="Times New Roman"/>
          <w:snapToGrid w:val="0"/>
          <w:szCs w:val="20"/>
        </w:rPr>
        <w:t>P</w:t>
      </w:r>
      <w:r w:rsidRPr="000A7DC9">
        <w:rPr>
          <w:rFonts w:ascii="Times New Roman" w:eastAsia="Times New Roman" w:hAnsi="Times New Roman"/>
          <w:snapToGrid w:val="0"/>
          <w:szCs w:val="20"/>
        </w:rPr>
        <w:t xml:space="preserve">rovide justification for any equipment purchase, defined as tangible personal property having a useful life of more than one year and a </w:t>
      </w:r>
      <w:r w:rsidR="00BB5249" w:rsidRPr="000A7DC9">
        <w:rPr>
          <w:rFonts w:ascii="Times New Roman" w:eastAsia="Times New Roman" w:hAnsi="Times New Roman"/>
          <w:b/>
          <w:snapToGrid w:val="0"/>
          <w:szCs w:val="20"/>
        </w:rPr>
        <w:t>unit</w:t>
      </w:r>
      <w:r w:rsidRPr="000A7DC9">
        <w:rPr>
          <w:rFonts w:ascii="Times New Roman" w:eastAsia="Times New Roman" w:hAnsi="Times New Roman"/>
          <w:b/>
          <w:snapToGrid w:val="0"/>
          <w:szCs w:val="20"/>
        </w:rPr>
        <w:t xml:space="preserve"> cos</w:t>
      </w:r>
      <w:r w:rsidRPr="000A7DC9">
        <w:rPr>
          <w:rFonts w:ascii="Times New Roman" w:eastAsia="Times New Roman" w:hAnsi="Times New Roman"/>
          <w:snapToGrid w:val="0"/>
          <w:szCs w:val="20"/>
        </w:rPr>
        <w:t>t of $5</w:t>
      </w:r>
      <w:r w:rsidR="008A237E" w:rsidRPr="000A7DC9">
        <w:rPr>
          <w:rFonts w:ascii="Times New Roman" w:eastAsia="Times New Roman" w:hAnsi="Times New Roman"/>
          <w:snapToGrid w:val="0"/>
          <w:szCs w:val="20"/>
        </w:rPr>
        <w:t>,</w:t>
      </w:r>
      <w:r w:rsidRPr="000A7DC9">
        <w:rPr>
          <w:rFonts w:ascii="Times New Roman" w:eastAsia="Times New Roman" w:hAnsi="Times New Roman"/>
          <w:snapToGrid w:val="0"/>
          <w:szCs w:val="20"/>
        </w:rPr>
        <w:t>000 or more.</w:t>
      </w:r>
    </w:p>
    <w:p w14:paraId="30EFA8AB"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752670CC" w14:textId="5EAA1F3D"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0A7DC9">
        <w:rPr>
          <w:rFonts w:ascii="Times New Roman" w:eastAsia="Times New Roman" w:hAnsi="Times New Roman"/>
          <w:b/>
          <w:snapToGrid w:val="0"/>
          <w:szCs w:val="20"/>
        </w:rPr>
        <w:t>Supplies</w:t>
      </w:r>
      <w:r w:rsidR="00D474C7" w:rsidRPr="000A7DC9">
        <w:rPr>
          <w:rFonts w:ascii="Times New Roman" w:eastAsia="Times New Roman" w:hAnsi="Times New Roman"/>
          <w:b/>
          <w:snapToGrid w:val="0"/>
          <w:szCs w:val="20"/>
        </w:rPr>
        <w:t xml:space="preserve"> (</w:t>
      </w:r>
      <w:r w:rsidR="00D474C7" w:rsidRPr="000A7DC9">
        <w:rPr>
          <w:rFonts w:ascii="Times New Roman" w:eastAsia="Times New Roman" w:hAnsi="Times New Roman"/>
          <w:b/>
          <w:snapToGrid w:val="0"/>
          <w:szCs w:val="20"/>
          <w:u w:val="single"/>
        </w:rPr>
        <w:t>program</w:t>
      </w:r>
      <w:r w:rsidR="00D474C7" w:rsidRPr="000A7DC9">
        <w:rPr>
          <w:rFonts w:ascii="Times New Roman" w:eastAsia="Times New Roman" w:hAnsi="Times New Roman"/>
          <w:b/>
          <w:snapToGrid w:val="0"/>
          <w:szCs w:val="20"/>
        </w:rPr>
        <w:t xml:space="preserve"> supplies)</w:t>
      </w:r>
      <w:r w:rsidR="0009007B" w:rsidRPr="000A7DC9">
        <w:rPr>
          <w:rFonts w:ascii="Times New Roman" w:eastAsia="Times New Roman" w:hAnsi="Times New Roman"/>
          <w:snapToGrid w:val="0"/>
          <w:szCs w:val="20"/>
        </w:rPr>
        <w:t xml:space="preserve"> </w:t>
      </w:r>
      <w:r w:rsidR="00ED15E1" w:rsidRPr="000A7DC9">
        <w:rPr>
          <w:rFonts w:ascii="Times New Roman" w:eastAsia="Times New Roman" w:hAnsi="Times New Roman"/>
          <w:snapToGrid w:val="0"/>
          <w:szCs w:val="20"/>
        </w:rPr>
        <w:t>–</w:t>
      </w:r>
      <w:r w:rsidR="0009007B" w:rsidRPr="000A7DC9">
        <w:rPr>
          <w:rFonts w:ascii="Times New Roman" w:eastAsia="Times New Roman" w:hAnsi="Times New Roman"/>
          <w:snapToGrid w:val="0"/>
          <w:szCs w:val="20"/>
        </w:rPr>
        <w:t xml:space="preserve"> L</w:t>
      </w:r>
      <w:r w:rsidRPr="000A7DC9">
        <w:rPr>
          <w:rFonts w:ascii="Times New Roman" w:eastAsia="Times New Roman" w:hAnsi="Times New Roman"/>
          <w:snapToGrid w:val="0"/>
          <w:szCs w:val="20"/>
        </w:rPr>
        <w:t xml:space="preserve">ist items separately using unit costs </w:t>
      </w:r>
      <w:r w:rsidR="003D4552" w:rsidRPr="000A7DC9">
        <w:rPr>
          <w:rFonts w:ascii="Times New Roman" w:eastAsia="Times New Roman" w:hAnsi="Times New Roman"/>
          <w:snapToGrid w:val="0"/>
          <w:szCs w:val="20"/>
        </w:rPr>
        <w:t xml:space="preserve">to the maximum extent practicable </w:t>
      </w:r>
      <w:r w:rsidRPr="000A7DC9">
        <w:rPr>
          <w:rFonts w:ascii="Times New Roman" w:eastAsia="Times New Roman" w:hAnsi="Times New Roman"/>
          <w:snapToGrid w:val="0"/>
          <w:szCs w:val="20"/>
        </w:rPr>
        <w:t>(and the percentage of each unit cost being charged to the grant).</w:t>
      </w:r>
      <w:r w:rsidR="001A622E" w:rsidRPr="000A7DC9">
        <w:rPr>
          <w:rFonts w:ascii="Times New Roman" w:eastAsia="Times New Roman" w:hAnsi="Times New Roman"/>
          <w:snapToGrid w:val="0"/>
          <w:szCs w:val="20"/>
        </w:rPr>
        <w:t xml:space="preserve">  Organizations that have supplies as part of their indirect cost pool may not charge them to the grant.</w:t>
      </w:r>
    </w:p>
    <w:p w14:paraId="5EC249A7"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5E907C22" w14:textId="292BD029"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snapToGrid w:val="0"/>
          <w:szCs w:val="20"/>
        </w:rPr>
      </w:pPr>
      <w:r w:rsidRPr="000A7DC9">
        <w:rPr>
          <w:rFonts w:ascii="Times New Roman" w:eastAsia="Times New Roman" w:hAnsi="Times New Roman"/>
          <w:b/>
          <w:bCs/>
          <w:snapToGrid w:val="0"/>
          <w:szCs w:val="20"/>
        </w:rPr>
        <w:t>Contractual</w:t>
      </w:r>
      <w:r w:rsidRPr="000A7DC9">
        <w:rPr>
          <w:rFonts w:ascii="Times New Roman" w:eastAsia="Times New Roman" w:hAnsi="Times New Roman"/>
          <w:snapToGrid w:val="0"/>
          <w:szCs w:val="20"/>
        </w:rPr>
        <w:t xml:space="preserve"> – </w:t>
      </w:r>
    </w:p>
    <w:p w14:paraId="67F716D7" w14:textId="1F2F410F" w:rsidR="004425EC" w:rsidRDefault="004425EC" w:rsidP="000A7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720"/>
        <w:outlineLvl w:val="0"/>
        <w:rPr>
          <w:rFonts w:ascii="Times New Roman" w:eastAsia="Times New Roman" w:hAnsi="Times New Roman" w:cs="Times New Roman"/>
          <w:snapToGrid w:val="0"/>
          <w:szCs w:val="20"/>
        </w:rPr>
      </w:pPr>
      <w:r w:rsidRPr="00D474C7">
        <w:rPr>
          <w:rFonts w:ascii="Times New Roman" w:eastAsia="Times New Roman" w:hAnsi="Times New Roman" w:cs="Times New Roman"/>
          <w:b/>
          <w:snapToGrid w:val="0"/>
          <w:szCs w:val="20"/>
        </w:rPr>
        <w:t>a)</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snapToGrid w:val="0"/>
          <w:szCs w:val="20"/>
        </w:rPr>
        <w:t>Sub</w:t>
      </w:r>
      <w:r w:rsidR="00D474C7">
        <w:rPr>
          <w:rFonts w:ascii="Times New Roman" w:eastAsia="Times New Roman" w:hAnsi="Times New Roman" w:cs="Times New Roman"/>
          <w:b/>
          <w:snapToGrid w:val="0"/>
          <w:szCs w:val="20"/>
        </w:rPr>
        <w:t>-</w:t>
      </w:r>
      <w:r w:rsidR="009F694A">
        <w:rPr>
          <w:rFonts w:ascii="Times New Roman" w:eastAsia="Times New Roman" w:hAnsi="Times New Roman" w:cs="Times New Roman"/>
          <w:b/>
          <w:snapToGrid w:val="0"/>
          <w:szCs w:val="20"/>
        </w:rPr>
        <w:t>Award -</w:t>
      </w:r>
      <w:r w:rsidRPr="00D474C7">
        <w:rPr>
          <w:rFonts w:ascii="Times New Roman" w:eastAsia="Times New Roman" w:hAnsi="Times New Roman" w:cs="Times New Roman"/>
          <w:snapToGrid w:val="0"/>
          <w:szCs w:val="20"/>
        </w:rPr>
        <w:t xml:space="preserve"> </w:t>
      </w:r>
      <w:r w:rsidR="008A237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For each sub</w:t>
      </w:r>
      <w:r w:rsidR="00D474C7">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grant</w:t>
      </w:r>
      <w:r w:rsidR="007F0D93" w:rsidRPr="00D474C7">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w:t>
      </w:r>
      <w:r w:rsidR="00C1091E">
        <w:rPr>
          <w:rFonts w:ascii="Times New Roman" w:eastAsia="Times New Roman" w:hAnsi="Times New Roman" w:cs="Times New Roman"/>
          <w:snapToGrid w:val="0"/>
          <w:szCs w:val="20"/>
        </w:rPr>
        <w:t xml:space="preserve">if applicable, </w:t>
      </w:r>
      <w:r w:rsidRPr="00D474C7">
        <w:rPr>
          <w:rFonts w:ascii="Times New Roman" w:eastAsia="Times New Roman" w:hAnsi="Times New Roman" w:cs="Times New Roman"/>
          <w:snapToGrid w:val="0"/>
          <w:szCs w:val="20"/>
        </w:rPr>
        <w:t>please provide a detailed line-item budget breakdown</w:t>
      </w:r>
      <w:r w:rsidR="007F0D93" w:rsidRPr="00D474C7">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w:t>
      </w:r>
      <w:r w:rsidR="007F0D93" w:rsidRPr="00D474C7">
        <w:rPr>
          <w:rFonts w:ascii="Times New Roman" w:eastAsia="Times New Roman" w:hAnsi="Times New Roman" w:cs="Times New Roman"/>
          <w:snapToGrid w:val="0"/>
          <w:szCs w:val="20"/>
        </w:rPr>
        <w:t>using</w:t>
      </w:r>
      <w:r w:rsidR="00C1091E">
        <w:rPr>
          <w:rFonts w:ascii="Times New Roman" w:eastAsia="Times New Roman" w:hAnsi="Times New Roman" w:cs="Times New Roman"/>
          <w:snapToGrid w:val="0"/>
          <w:szCs w:val="20"/>
        </w:rPr>
        <w:t xml:space="preserve"> the provided budget template, and</w:t>
      </w:r>
      <w:r w:rsidR="007F0D93"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explaining specific services</w:t>
      </w:r>
      <w:r w:rsidR="007F0D93" w:rsidRPr="00D474C7">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w:t>
      </w:r>
    </w:p>
    <w:p w14:paraId="342B2F27" w14:textId="77777777" w:rsidR="00D474C7" w:rsidRPr="00D474C7" w:rsidRDefault="00D474C7" w:rsidP="000A7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720"/>
        <w:outlineLvl w:val="0"/>
        <w:rPr>
          <w:rFonts w:ascii="Times New Roman" w:eastAsia="Times New Roman" w:hAnsi="Times New Roman" w:cs="Times New Roman"/>
          <w:b/>
          <w:snapToGrid w:val="0"/>
          <w:szCs w:val="20"/>
        </w:rPr>
      </w:pPr>
    </w:p>
    <w:p w14:paraId="0D3424EE" w14:textId="015650A6" w:rsidR="004425EC" w:rsidRPr="00D474C7" w:rsidRDefault="004425EC" w:rsidP="000A7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720"/>
        <w:outlineLvl w:val="0"/>
        <w:rPr>
          <w:rFonts w:ascii="Times New Roman" w:eastAsia="Times New Roman" w:hAnsi="Times New Roman" w:cs="Times New Roman"/>
          <w:snapToGrid w:val="0"/>
          <w:szCs w:val="20"/>
        </w:rPr>
      </w:pPr>
      <w:r w:rsidRPr="00D474C7">
        <w:rPr>
          <w:rFonts w:ascii="Times New Roman" w:eastAsia="Times New Roman" w:hAnsi="Times New Roman" w:cs="Times New Roman"/>
          <w:b/>
          <w:snapToGrid w:val="0"/>
          <w:szCs w:val="20"/>
        </w:rPr>
        <w:t>b) Consultant</w:t>
      </w:r>
      <w:r w:rsidR="009F694A">
        <w:rPr>
          <w:rFonts w:ascii="Times New Roman" w:eastAsia="Times New Roman" w:hAnsi="Times New Roman" w:cs="Times New Roman"/>
          <w:b/>
          <w:snapToGrid w:val="0"/>
          <w:szCs w:val="20"/>
        </w:rPr>
        <w:t>/Outside Expert</w:t>
      </w:r>
      <w:r w:rsidRPr="00D474C7">
        <w:rPr>
          <w:rFonts w:ascii="Times New Roman" w:eastAsia="Times New Roman" w:hAnsi="Times New Roman" w:cs="Times New Roman"/>
          <w:b/>
          <w:snapToGrid w:val="0"/>
          <w:szCs w:val="20"/>
        </w:rPr>
        <w:t xml:space="preserve"> Fees</w:t>
      </w:r>
      <w:r w:rsidR="009F694A">
        <w:rPr>
          <w:rFonts w:ascii="Times New Roman" w:eastAsia="Times New Roman" w:hAnsi="Times New Roman" w:cs="Times New Roman"/>
          <w:b/>
          <w:snapToGrid w:val="0"/>
          <w:szCs w:val="20"/>
        </w:rPr>
        <w:t xml:space="preserve"> </w:t>
      </w:r>
      <w:r w:rsidR="009F694A">
        <w:rPr>
          <w:rFonts w:ascii="Times New Roman" w:eastAsia="Times New Roman" w:hAnsi="Times New Roman" w:cs="Times New Roman"/>
          <w:snapToGrid w:val="0"/>
          <w:szCs w:val="20"/>
        </w:rPr>
        <w:t>-</w:t>
      </w:r>
      <w:r w:rsidR="00ED15E1" w:rsidRPr="00D474C7">
        <w:rPr>
          <w:rFonts w:ascii="Times New Roman" w:eastAsia="Times New Roman" w:hAnsi="Times New Roman" w:cs="Times New Roman"/>
          <w:snapToGrid w:val="0"/>
          <w:szCs w:val="20"/>
        </w:rPr>
        <w:t xml:space="preserve"> Costs may include</w:t>
      </w:r>
      <w:r w:rsidRPr="00D474C7">
        <w:rPr>
          <w:rFonts w:ascii="Times New Roman" w:eastAsia="Times New Roman" w:hAnsi="Times New Roman" w:cs="Times New Roman"/>
          <w:snapToGrid w:val="0"/>
          <w:szCs w:val="20"/>
        </w:rPr>
        <w:t xml:space="preserve"> lecture fees, honoraria, </w:t>
      </w:r>
      <w:r w:rsidR="00D474C7">
        <w:rPr>
          <w:rFonts w:ascii="Times New Roman" w:eastAsia="Times New Roman" w:hAnsi="Times New Roman" w:cs="Times New Roman"/>
          <w:snapToGrid w:val="0"/>
          <w:szCs w:val="20"/>
        </w:rPr>
        <w:t xml:space="preserve">consultant </w:t>
      </w:r>
      <w:r w:rsidRPr="00D474C7">
        <w:rPr>
          <w:rFonts w:ascii="Times New Roman" w:eastAsia="Times New Roman" w:hAnsi="Times New Roman" w:cs="Times New Roman"/>
          <w:snapToGrid w:val="0"/>
          <w:szCs w:val="20"/>
        </w:rPr>
        <w:t xml:space="preserve">travel, and per diem for outside speakers or independent </w:t>
      </w:r>
      <w:r w:rsidR="00C1091E">
        <w:rPr>
          <w:rFonts w:ascii="Times New Roman" w:eastAsia="Times New Roman" w:hAnsi="Times New Roman" w:cs="Times New Roman"/>
          <w:snapToGrid w:val="0"/>
          <w:szCs w:val="20"/>
        </w:rPr>
        <w:t xml:space="preserve">outside experts for each outside expert </w:t>
      </w:r>
      <w:r w:rsidR="00C1091E" w:rsidRPr="00C1091E">
        <w:rPr>
          <w:rFonts w:ascii="Times New Roman" w:eastAsia="Times New Roman" w:hAnsi="Times New Roman" w:cs="Times New Roman"/>
          <w:b/>
          <w:snapToGrid w:val="0"/>
          <w:szCs w:val="20"/>
        </w:rPr>
        <w:t>separately</w:t>
      </w:r>
      <w:r w:rsidR="00C1091E">
        <w:rPr>
          <w:rFonts w:ascii="Times New Roman" w:eastAsia="Times New Roman" w:hAnsi="Times New Roman" w:cs="Times New Roman"/>
          <w:snapToGrid w:val="0"/>
          <w:szCs w:val="20"/>
        </w:rPr>
        <w:t>.</w:t>
      </w:r>
      <w:r w:rsidR="00D474C7">
        <w:rPr>
          <w:rFonts w:ascii="Times New Roman" w:eastAsia="Times New Roman" w:hAnsi="Times New Roman" w:cs="Times New Roman"/>
          <w:snapToGrid w:val="0"/>
          <w:szCs w:val="20"/>
        </w:rPr>
        <w:t xml:space="preserve"> </w:t>
      </w:r>
      <w:r w:rsidR="0009007B" w:rsidRPr="00D474C7">
        <w:rPr>
          <w:rFonts w:ascii="Times New Roman" w:eastAsia="Times New Roman" w:hAnsi="Times New Roman" w:cs="Times New Roman"/>
          <w:snapToGrid w:val="0"/>
          <w:szCs w:val="20"/>
        </w:rPr>
        <w:t xml:space="preserve"> L</w:t>
      </w:r>
      <w:r w:rsidRPr="00D474C7">
        <w:rPr>
          <w:rFonts w:ascii="Times New Roman" w:eastAsia="Times New Roman" w:hAnsi="Times New Roman" w:cs="Times New Roman"/>
          <w:snapToGrid w:val="0"/>
          <w:szCs w:val="20"/>
        </w:rPr>
        <w:t xml:space="preserve">ist </w:t>
      </w:r>
      <w:r w:rsidR="00ED15E1" w:rsidRPr="00D474C7">
        <w:rPr>
          <w:rFonts w:ascii="Times New Roman" w:eastAsia="Times New Roman" w:hAnsi="Times New Roman" w:cs="Times New Roman"/>
          <w:snapToGrid w:val="0"/>
          <w:szCs w:val="20"/>
        </w:rPr>
        <w:t xml:space="preserve">the </w:t>
      </w:r>
      <w:r w:rsidRPr="00D474C7">
        <w:rPr>
          <w:rFonts w:ascii="Times New Roman" w:eastAsia="Times New Roman" w:hAnsi="Times New Roman" w:cs="Times New Roman"/>
          <w:snapToGrid w:val="0"/>
          <w:szCs w:val="20"/>
        </w:rPr>
        <w:t xml:space="preserve">number of people and </w:t>
      </w:r>
      <w:r w:rsidR="00D474C7">
        <w:rPr>
          <w:rFonts w:ascii="Times New Roman" w:eastAsia="Times New Roman" w:hAnsi="Times New Roman" w:cs="Times New Roman"/>
          <w:snapToGrid w:val="0"/>
          <w:szCs w:val="20"/>
        </w:rPr>
        <w:t xml:space="preserve">consultant </w:t>
      </w:r>
      <w:r w:rsidRPr="00D474C7">
        <w:rPr>
          <w:rFonts w:ascii="Times New Roman" w:eastAsia="Times New Roman" w:hAnsi="Times New Roman" w:cs="Times New Roman"/>
          <w:snapToGrid w:val="0"/>
          <w:szCs w:val="20"/>
        </w:rPr>
        <w:t xml:space="preserve">rates per day (e.g., 2 </w:t>
      </w:r>
      <w:r w:rsidR="00ED15E1" w:rsidRPr="00D474C7">
        <w:rPr>
          <w:rFonts w:ascii="Times New Roman" w:eastAsia="Times New Roman" w:hAnsi="Times New Roman" w:cs="Times New Roman"/>
          <w:snapToGrid w:val="0"/>
          <w:szCs w:val="20"/>
        </w:rPr>
        <w:t xml:space="preserve">consultants </w:t>
      </w:r>
      <w:r w:rsidRPr="00D474C7">
        <w:rPr>
          <w:rFonts w:ascii="Times New Roman" w:eastAsia="Times New Roman" w:hAnsi="Times New Roman" w:cs="Times New Roman"/>
          <w:snapToGrid w:val="0"/>
          <w:szCs w:val="20"/>
        </w:rPr>
        <w:t>x $150/day x 2 days).</w:t>
      </w:r>
      <w:r w:rsidR="00D474C7">
        <w:rPr>
          <w:rFonts w:ascii="Times New Roman" w:eastAsia="Times New Roman" w:hAnsi="Times New Roman" w:cs="Times New Roman"/>
          <w:snapToGrid w:val="0"/>
          <w:szCs w:val="20"/>
        </w:rPr>
        <w:t xml:space="preserve"> </w:t>
      </w:r>
      <w:r w:rsidR="009F694A">
        <w:rPr>
          <w:rFonts w:ascii="Times New Roman" w:eastAsia="Times New Roman" w:hAnsi="Times New Roman" w:cs="Times New Roman"/>
          <w:snapToGrid w:val="0"/>
          <w:szCs w:val="20"/>
        </w:rPr>
        <w:t xml:space="preserve"> </w:t>
      </w:r>
    </w:p>
    <w:p w14:paraId="24796460" w14:textId="77777777" w:rsidR="004425EC" w:rsidRPr="00D474C7"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600C8D44" w14:textId="5E096FAE" w:rsidR="004425EC" w:rsidRPr="000A7DC9" w:rsidRDefault="004425EC" w:rsidP="000A7DC9">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0A7DC9">
        <w:rPr>
          <w:rFonts w:ascii="Times New Roman" w:eastAsia="Times New Roman" w:hAnsi="Times New Roman"/>
          <w:b/>
          <w:snapToGrid w:val="0"/>
          <w:szCs w:val="20"/>
        </w:rPr>
        <w:t>Other</w:t>
      </w:r>
      <w:r w:rsidR="007F0D93" w:rsidRPr="000A7DC9">
        <w:rPr>
          <w:rFonts w:ascii="Times New Roman" w:eastAsia="Times New Roman" w:hAnsi="Times New Roman"/>
          <w:b/>
          <w:snapToGrid w:val="0"/>
          <w:szCs w:val="20"/>
        </w:rPr>
        <w:t xml:space="preserve"> Direct Costs</w:t>
      </w:r>
      <w:r w:rsidRPr="000A7DC9">
        <w:rPr>
          <w:rFonts w:ascii="Times New Roman" w:eastAsia="Times New Roman" w:hAnsi="Times New Roman"/>
          <w:b/>
          <w:snapToGrid w:val="0"/>
          <w:szCs w:val="20"/>
        </w:rPr>
        <w:t xml:space="preserve"> </w:t>
      </w:r>
      <w:r w:rsidR="00ED15E1" w:rsidRPr="000A7DC9">
        <w:rPr>
          <w:rFonts w:ascii="Times New Roman" w:eastAsia="Times New Roman" w:hAnsi="Times New Roman"/>
          <w:snapToGrid w:val="0"/>
          <w:szCs w:val="20"/>
        </w:rPr>
        <w:t>–</w:t>
      </w:r>
      <w:r w:rsidRPr="000A7DC9">
        <w:rPr>
          <w:rFonts w:ascii="Times New Roman" w:eastAsia="Times New Roman" w:hAnsi="Times New Roman"/>
          <w:snapToGrid w:val="0"/>
          <w:szCs w:val="20"/>
        </w:rPr>
        <w:t xml:space="preserve"> </w:t>
      </w:r>
      <w:r w:rsidR="0009007B" w:rsidRPr="000A7DC9">
        <w:rPr>
          <w:rFonts w:ascii="Times New Roman" w:eastAsia="Times New Roman" w:hAnsi="Times New Roman"/>
          <w:snapToGrid w:val="0"/>
          <w:szCs w:val="20"/>
        </w:rPr>
        <w:t>T</w:t>
      </w:r>
      <w:r w:rsidRPr="000A7DC9">
        <w:rPr>
          <w:rFonts w:ascii="Times New Roman" w:eastAsia="Times New Roman" w:hAnsi="Times New Roman"/>
          <w:snapToGrid w:val="0"/>
          <w:szCs w:val="20"/>
        </w:rPr>
        <w:t xml:space="preserve">hese will vary depending on the nature of the project. </w:t>
      </w:r>
      <w:r w:rsidR="0009007B" w:rsidRPr="000A7DC9">
        <w:rPr>
          <w:rFonts w:ascii="Times New Roman" w:eastAsia="Times New Roman" w:hAnsi="Times New Roman"/>
          <w:snapToGrid w:val="0"/>
          <w:szCs w:val="20"/>
        </w:rPr>
        <w:t xml:space="preserve"> </w:t>
      </w:r>
      <w:r w:rsidRPr="000A7DC9">
        <w:rPr>
          <w:rFonts w:ascii="Times New Roman" w:eastAsia="Times New Roman" w:hAnsi="Times New Roman"/>
          <w:snapToGrid w:val="0"/>
          <w:szCs w:val="20"/>
        </w:rPr>
        <w:t xml:space="preserve">The inclusion of </w:t>
      </w:r>
      <w:r w:rsidRPr="000A7DC9">
        <w:rPr>
          <w:rFonts w:ascii="Times New Roman" w:eastAsia="Times New Roman" w:hAnsi="Times New Roman"/>
          <w:snapToGrid w:val="0"/>
          <w:szCs w:val="20"/>
          <w:u w:val="single"/>
        </w:rPr>
        <w:t xml:space="preserve">each </w:t>
      </w:r>
      <w:r w:rsidR="0033188F" w:rsidRPr="000A7DC9">
        <w:rPr>
          <w:rFonts w:ascii="Times New Roman" w:eastAsia="Times New Roman" w:hAnsi="Times New Roman"/>
          <w:snapToGrid w:val="0"/>
          <w:szCs w:val="20"/>
        </w:rPr>
        <w:t xml:space="preserve">line item </w:t>
      </w:r>
      <w:r w:rsidRPr="000A7DC9">
        <w:rPr>
          <w:rFonts w:ascii="Times New Roman" w:eastAsia="Times New Roman" w:hAnsi="Times New Roman"/>
          <w:snapToGrid w:val="0"/>
          <w:szCs w:val="20"/>
        </w:rPr>
        <w:t xml:space="preserve">should be justified in the budget narrative. </w:t>
      </w:r>
      <w:r w:rsidR="0009007B" w:rsidRPr="000A7DC9">
        <w:rPr>
          <w:rFonts w:ascii="Times New Roman" w:eastAsia="Times New Roman" w:hAnsi="Times New Roman"/>
          <w:snapToGrid w:val="0"/>
          <w:szCs w:val="20"/>
        </w:rPr>
        <w:t xml:space="preserve"> </w:t>
      </w:r>
      <w:r w:rsidR="002E40BB" w:rsidRPr="000A7DC9">
        <w:rPr>
          <w:rFonts w:ascii="Times New Roman" w:eastAsia="Times New Roman" w:hAnsi="Times New Roman"/>
          <w:snapToGrid w:val="0"/>
          <w:szCs w:val="20"/>
        </w:rPr>
        <w:t>Line items</w:t>
      </w:r>
      <w:r w:rsidR="00ED45A5" w:rsidRPr="000A7DC9">
        <w:rPr>
          <w:rFonts w:ascii="Times New Roman" w:eastAsia="Times New Roman" w:hAnsi="Times New Roman"/>
          <w:snapToGrid w:val="0"/>
          <w:szCs w:val="20"/>
        </w:rPr>
        <w:t>,</w:t>
      </w:r>
      <w:r w:rsidR="002E40BB" w:rsidRPr="000A7DC9">
        <w:rPr>
          <w:rFonts w:ascii="Times New Roman" w:eastAsia="Times New Roman" w:hAnsi="Times New Roman"/>
          <w:snapToGrid w:val="0"/>
          <w:szCs w:val="20"/>
        </w:rPr>
        <w:t xml:space="preserve"> such as equipment </w:t>
      </w:r>
      <w:r w:rsidR="00C1091E" w:rsidRPr="000A7DC9">
        <w:rPr>
          <w:rFonts w:ascii="Times New Roman" w:eastAsia="Times New Roman" w:hAnsi="Times New Roman"/>
          <w:snapToGrid w:val="0"/>
          <w:szCs w:val="20"/>
        </w:rPr>
        <w:t xml:space="preserve">or venue </w:t>
      </w:r>
      <w:r w:rsidR="002E40BB" w:rsidRPr="000A7DC9">
        <w:rPr>
          <w:rFonts w:ascii="Times New Roman" w:eastAsia="Times New Roman" w:hAnsi="Times New Roman"/>
          <w:snapToGrid w:val="0"/>
          <w:szCs w:val="20"/>
        </w:rPr>
        <w:t>rental, photocopying, postage, telephone/fax, or printing</w:t>
      </w:r>
      <w:r w:rsidR="00C1091E" w:rsidRPr="000A7DC9">
        <w:rPr>
          <w:rFonts w:ascii="Times New Roman" w:eastAsia="Times New Roman" w:hAnsi="Times New Roman"/>
          <w:snapToGrid w:val="0"/>
          <w:szCs w:val="20"/>
        </w:rPr>
        <w:t xml:space="preserve">, etc. </w:t>
      </w:r>
      <w:r w:rsidR="002E40BB" w:rsidRPr="000A7DC9">
        <w:rPr>
          <w:rFonts w:ascii="Times New Roman" w:eastAsia="Times New Roman" w:hAnsi="Times New Roman"/>
          <w:snapToGrid w:val="0"/>
          <w:szCs w:val="20"/>
        </w:rPr>
        <w:t xml:space="preserve"> may be included here.  </w:t>
      </w:r>
      <w:r w:rsidRPr="000A7DC9">
        <w:rPr>
          <w:rFonts w:ascii="Times New Roman" w:eastAsia="Times New Roman" w:hAnsi="Times New Roman"/>
          <w:snapToGrid w:val="0"/>
          <w:szCs w:val="20"/>
        </w:rPr>
        <w:t xml:space="preserve">All costs must be </w:t>
      </w:r>
      <w:r w:rsidRPr="000A7DC9">
        <w:rPr>
          <w:rFonts w:ascii="Times New Roman" w:eastAsia="Times New Roman" w:hAnsi="Times New Roman"/>
          <w:b/>
          <w:snapToGrid w:val="0"/>
          <w:szCs w:val="20"/>
        </w:rPr>
        <w:t>allowable, allocable</w:t>
      </w:r>
      <w:r w:rsidRPr="000A7DC9">
        <w:rPr>
          <w:rFonts w:ascii="Times New Roman" w:eastAsia="Times New Roman" w:hAnsi="Times New Roman"/>
          <w:snapToGrid w:val="0"/>
          <w:szCs w:val="20"/>
        </w:rPr>
        <w:t xml:space="preserve">, and </w:t>
      </w:r>
      <w:r w:rsidRPr="000A7DC9">
        <w:rPr>
          <w:rFonts w:ascii="Times New Roman" w:eastAsia="Times New Roman" w:hAnsi="Times New Roman"/>
          <w:b/>
          <w:snapToGrid w:val="0"/>
          <w:szCs w:val="20"/>
        </w:rPr>
        <w:t>reasonable</w:t>
      </w:r>
      <w:r w:rsidR="001F1628" w:rsidRPr="000A7DC9">
        <w:rPr>
          <w:rFonts w:ascii="Times New Roman" w:eastAsia="Times New Roman" w:hAnsi="Times New Roman"/>
          <w:snapToGrid w:val="0"/>
          <w:szCs w:val="20"/>
        </w:rPr>
        <w:t xml:space="preserve"> </w:t>
      </w:r>
      <w:r w:rsidR="00C1091E" w:rsidRPr="000A7DC9">
        <w:rPr>
          <w:rFonts w:ascii="Times New Roman" w:eastAsia="Times New Roman" w:hAnsi="Times New Roman"/>
          <w:snapToGrid w:val="0"/>
          <w:szCs w:val="20"/>
        </w:rPr>
        <w:t>subject to Grants Officer’s review and approval.</w:t>
      </w:r>
      <w:r w:rsidR="00D474C7" w:rsidRPr="000A7DC9">
        <w:rPr>
          <w:rFonts w:ascii="Times New Roman" w:eastAsia="Times New Roman" w:hAnsi="Times New Roman"/>
          <w:snapToGrid w:val="0"/>
          <w:szCs w:val="20"/>
        </w:rPr>
        <w:t xml:space="preserve"> </w:t>
      </w:r>
      <w:r w:rsidRPr="000A7DC9">
        <w:rPr>
          <w:rFonts w:ascii="Times New Roman" w:eastAsia="Times New Roman" w:hAnsi="Times New Roman"/>
          <w:snapToGrid w:val="0"/>
          <w:szCs w:val="20"/>
        </w:rPr>
        <w:t xml:space="preserve"> Line items</w:t>
      </w:r>
      <w:r w:rsidR="001F1628" w:rsidRPr="000A7DC9">
        <w:rPr>
          <w:rFonts w:ascii="Times New Roman" w:eastAsia="Times New Roman" w:hAnsi="Times New Roman"/>
          <w:snapToGrid w:val="0"/>
          <w:szCs w:val="20"/>
        </w:rPr>
        <w:t>,</w:t>
      </w:r>
      <w:r w:rsidRPr="000A7DC9">
        <w:rPr>
          <w:rFonts w:ascii="Times New Roman" w:eastAsia="Times New Roman" w:hAnsi="Times New Roman"/>
          <w:snapToGrid w:val="0"/>
          <w:szCs w:val="20"/>
        </w:rPr>
        <w:t xml:space="preserve"> such as “Miscellaneous,” “Contingency Fund,” and “Reserve Fund”</w:t>
      </w:r>
      <w:r w:rsidR="00D474C7" w:rsidRPr="000A7DC9">
        <w:rPr>
          <w:rFonts w:ascii="Times New Roman" w:eastAsia="Times New Roman" w:hAnsi="Times New Roman"/>
          <w:snapToGrid w:val="0"/>
          <w:szCs w:val="20"/>
        </w:rPr>
        <w:t xml:space="preserve">, or “Various’ and “Other” </w:t>
      </w:r>
      <w:r w:rsidRPr="000A7DC9">
        <w:rPr>
          <w:rFonts w:ascii="Times New Roman" w:eastAsia="Times New Roman" w:hAnsi="Times New Roman"/>
          <w:snapToGrid w:val="0"/>
          <w:szCs w:val="20"/>
        </w:rPr>
        <w:t xml:space="preserve">are </w:t>
      </w:r>
      <w:r w:rsidR="00D474C7" w:rsidRPr="000A7DC9">
        <w:rPr>
          <w:rFonts w:ascii="Times New Roman" w:eastAsia="Times New Roman" w:hAnsi="Times New Roman"/>
          <w:snapToGrid w:val="0"/>
          <w:szCs w:val="20"/>
        </w:rPr>
        <w:t>NOT</w:t>
      </w:r>
      <w:r w:rsidRPr="000A7DC9">
        <w:rPr>
          <w:rFonts w:ascii="Times New Roman" w:eastAsia="Times New Roman" w:hAnsi="Times New Roman"/>
          <w:snapToGrid w:val="0"/>
          <w:szCs w:val="20"/>
        </w:rPr>
        <w:t xml:space="preserve"> permitted.</w:t>
      </w:r>
    </w:p>
    <w:p w14:paraId="1BE98B10" w14:textId="77777777" w:rsidR="002E40BB" w:rsidRPr="00D474C7" w:rsidRDefault="002E40BB"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416B4096" w14:textId="20938513" w:rsidR="004425EC" w:rsidRPr="00EE2A7D" w:rsidRDefault="004425EC" w:rsidP="00EE2A7D">
      <w:pPr>
        <w:pStyle w:val="ListParagraph"/>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snapToGrid w:val="0"/>
          <w:szCs w:val="20"/>
        </w:rPr>
      </w:pPr>
      <w:r w:rsidRPr="00EE2A7D">
        <w:rPr>
          <w:rFonts w:ascii="Times New Roman" w:eastAsia="Times New Roman" w:hAnsi="Times New Roman"/>
          <w:b/>
          <w:snapToGrid w:val="0"/>
          <w:szCs w:val="20"/>
        </w:rPr>
        <w:t>Indirect Charges</w:t>
      </w:r>
      <w:r w:rsidRPr="00EE2A7D">
        <w:rPr>
          <w:rFonts w:ascii="Times New Roman" w:eastAsia="Times New Roman" w:hAnsi="Times New Roman"/>
          <w:snapToGrid w:val="0"/>
          <w:szCs w:val="20"/>
        </w:rPr>
        <w:t xml:space="preserve"> </w:t>
      </w:r>
      <w:r w:rsidR="00251371" w:rsidRPr="00EE2A7D">
        <w:rPr>
          <w:rFonts w:ascii="Times New Roman" w:eastAsia="Times New Roman" w:hAnsi="Times New Roman"/>
          <w:snapToGrid w:val="0"/>
          <w:szCs w:val="20"/>
        </w:rPr>
        <w:t>–</w:t>
      </w:r>
      <w:r w:rsidRPr="00EE2A7D">
        <w:rPr>
          <w:rFonts w:ascii="Times New Roman" w:eastAsia="Times New Roman" w:hAnsi="Times New Roman"/>
          <w:snapToGrid w:val="0"/>
          <w:szCs w:val="20"/>
        </w:rPr>
        <w:t xml:space="preserve"> See 2 CFR 200.414 </w:t>
      </w:r>
      <w:r w:rsidR="00251371" w:rsidRPr="00EE2A7D">
        <w:rPr>
          <w:rFonts w:ascii="Times New Roman" w:eastAsia="Times New Roman" w:hAnsi="Times New Roman"/>
          <w:snapToGrid w:val="0"/>
          <w:szCs w:val="20"/>
        </w:rPr>
        <w:t>“</w:t>
      </w:r>
      <w:r w:rsidRPr="00EE2A7D">
        <w:rPr>
          <w:rFonts w:ascii="Times New Roman" w:eastAsia="Times New Roman" w:hAnsi="Times New Roman"/>
          <w:snapToGrid w:val="0"/>
          <w:szCs w:val="20"/>
        </w:rPr>
        <w:t>Indirect Costs”</w:t>
      </w:r>
    </w:p>
    <w:p w14:paraId="4A999DD9" w14:textId="36BE6304" w:rsidR="004425EC" w:rsidRPr="00EE2A7D" w:rsidRDefault="004425EC" w:rsidP="00EE2A7D">
      <w:pPr>
        <w:pStyle w:val="ListParagraph"/>
        <w:numPr>
          <w:ilvl w:val="1"/>
          <w:numId w:val="31"/>
        </w:numPr>
        <w:tabs>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1080"/>
        <w:rPr>
          <w:rFonts w:ascii="Times New Roman" w:eastAsia="Times New Roman" w:hAnsi="Times New Roman"/>
          <w:snapToGrid w:val="0"/>
          <w:szCs w:val="20"/>
        </w:rPr>
      </w:pPr>
      <w:r w:rsidRPr="00EE2A7D">
        <w:rPr>
          <w:rFonts w:ascii="Times New Roman" w:eastAsia="Times New Roman" w:hAnsi="Times New Roman"/>
          <w:snapToGrid w:val="0"/>
          <w:szCs w:val="20"/>
        </w:rPr>
        <w:t>If your organization has a</w:t>
      </w:r>
      <w:r w:rsidR="00C630B0" w:rsidRPr="00EE2A7D">
        <w:rPr>
          <w:rFonts w:ascii="Times New Roman" w:eastAsia="Times New Roman" w:hAnsi="Times New Roman"/>
          <w:snapToGrid w:val="0"/>
          <w:szCs w:val="20"/>
        </w:rPr>
        <w:t xml:space="preserve"> </w:t>
      </w:r>
      <w:r w:rsidR="00251371" w:rsidRPr="00EE2A7D">
        <w:rPr>
          <w:rFonts w:ascii="Times New Roman" w:eastAsia="Times New Roman" w:hAnsi="Times New Roman"/>
          <w:snapToGrid w:val="0"/>
          <w:szCs w:val="20"/>
        </w:rPr>
        <w:t xml:space="preserve">NICRA </w:t>
      </w:r>
      <w:r w:rsidRPr="00EE2A7D">
        <w:rPr>
          <w:rFonts w:ascii="Times New Roman" w:eastAsia="Times New Roman" w:hAnsi="Times New Roman"/>
          <w:snapToGrid w:val="0"/>
          <w:szCs w:val="20"/>
        </w:rPr>
        <w:t xml:space="preserve">with the U.S. Government, please include a copy of this agreement. </w:t>
      </w:r>
      <w:r w:rsidR="0009007B" w:rsidRPr="00EE2A7D">
        <w:rPr>
          <w:rFonts w:ascii="Times New Roman" w:eastAsia="Times New Roman" w:hAnsi="Times New Roman"/>
          <w:snapToGrid w:val="0"/>
          <w:szCs w:val="20"/>
        </w:rPr>
        <w:t xml:space="preserve"> </w:t>
      </w:r>
    </w:p>
    <w:p w14:paraId="5F81CF0C" w14:textId="4DFF0C4A" w:rsidR="00C1091E" w:rsidRPr="00EE2A7D" w:rsidRDefault="004425EC" w:rsidP="00EE2A7D">
      <w:pPr>
        <w:pStyle w:val="ListParagraph"/>
        <w:numPr>
          <w:ilvl w:val="1"/>
          <w:numId w:val="31"/>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1080"/>
        <w:rPr>
          <w:rFonts w:ascii="Times New Roman" w:eastAsia="Times New Roman" w:hAnsi="Times New Roman"/>
          <w:b/>
          <w:snapToGrid w:val="0"/>
          <w:szCs w:val="20"/>
        </w:rPr>
      </w:pPr>
      <w:r w:rsidRPr="00EE2A7D">
        <w:rPr>
          <w:rFonts w:ascii="Times New Roman" w:eastAsia="Times New Roman" w:hAnsi="Times New Roman"/>
          <w:snapToGrid w:val="0"/>
          <w:szCs w:val="20"/>
        </w:rPr>
        <w:t>If your organizati</w:t>
      </w:r>
      <w:r w:rsidR="001F1628" w:rsidRPr="00EE2A7D">
        <w:rPr>
          <w:rFonts w:ascii="Times New Roman" w:eastAsia="Times New Roman" w:hAnsi="Times New Roman"/>
          <w:snapToGrid w:val="0"/>
          <w:szCs w:val="20"/>
        </w:rPr>
        <w:t xml:space="preserve">on applies the 10% de minimis, </w:t>
      </w:r>
      <w:r w:rsidRPr="00EE2A7D">
        <w:rPr>
          <w:rFonts w:ascii="Times New Roman" w:eastAsia="Times New Roman" w:hAnsi="Times New Roman"/>
          <w:snapToGrid w:val="0"/>
          <w:szCs w:val="20"/>
        </w:rPr>
        <w:t>please indicate how the rate is applied</w:t>
      </w:r>
      <w:r w:rsidR="001F1628" w:rsidRPr="00EE2A7D">
        <w:rPr>
          <w:rFonts w:ascii="Times New Roman" w:eastAsia="Times New Roman" w:hAnsi="Times New Roman"/>
          <w:snapToGrid w:val="0"/>
          <w:szCs w:val="20"/>
        </w:rPr>
        <w:t xml:space="preserve">, provide a calculation of the MTDC. </w:t>
      </w:r>
    </w:p>
    <w:p w14:paraId="4C875065" w14:textId="77777777" w:rsidR="001F1628" w:rsidRPr="001F1628" w:rsidRDefault="001F1628" w:rsidP="001F1628">
      <w:pPr>
        <w:pStyle w:val="ListParagraph"/>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ind w:left="360"/>
        <w:rPr>
          <w:rFonts w:ascii="Times New Roman" w:eastAsia="Times New Roman" w:hAnsi="Times New Roman"/>
          <w:b/>
          <w:snapToGrid w:val="0"/>
          <w:szCs w:val="20"/>
        </w:rPr>
      </w:pPr>
    </w:p>
    <w:p w14:paraId="26C4ED16" w14:textId="04A05FB3" w:rsidR="001F1628" w:rsidRDefault="004425EC"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Cost-Effectiveness</w:t>
      </w:r>
      <w:r w:rsidR="001F1628">
        <w:rPr>
          <w:rFonts w:ascii="Times New Roman" w:eastAsia="Times New Roman" w:hAnsi="Times New Roman" w:cs="Times New Roman"/>
          <w:b/>
          <w:snapToGrid w:val="0"/>
          <w:szCs w:val="20"/>
        </w:rPr>
        <w:t xml:space="preserve"> -</w:t>
      </w:r>
      <w:r w:rsidR="001F1628" w:rsidRPr="001F1628">
        <w:rPr>
          <w:rFonts w:ascii="Times New Roman" w:eastAsia="Times New Roman" w:hAnsi="Times New Roman" w:cs="Times New Roman"/>
          <w:snapToGrid w:val="0"/>
          <w:szCs w:val="20"/>
        </w:rPr>
        <w:t xml:space="preserve"> </w:t>
      </w:r>
      <w:r w:rsidR="001F1628" w:rsidRPr="00D474C7">
        <w:rPr>
          <w:rFonts w:ascii="Times New Roman" w:eastAsia="Times New Roman" w:hAnsi="Times New Roman" w:cs="Times New Roman"/>
          <w:snapToGrid w:val="0"/>
          <w:szCs w:val="20"/>
        </w:rPr>
        <w:t>Applicants should demonstrate cost-effectiveness</w:t>
      </w:r>
      <w:r w:rsidR="001F1628">
        <w:rPr>
          <w:rFonts w:ascii="Times New Roman" w:eastAsia="Times New Roman" w:hAnsi="Times New Roman" w:cs="Times New Roman"/>
          <w:snapToGrid w:val="0"/>
          <w:szCs w:val="20"/>
        </w:rPr>
        <w:t xml:space="preserve"> of USG funds</w:t>
      </w:r>
      <w:r w:rsidR="001F1628" w:rsidRPr="00D474C7">
        <w:rPr>
          <w:rFonts w:ascii="Times New Roman" w:eastAsia="Times New Roman" w:hAnsi="Times New Roman" w:cs="Times New Roman"/>
          <w:snapToGrid w:val="0"/>
          <w:szCs w:val="20"/>
        </w:rPr>
        <w:t xml:space="preserve"> by presenting reasonable budgets based on real figures.  Budgets that either significantly over-estimate or underestimate line item amounts will not be viewed as cost-effective.  </w:t>
      </w:r>
    </w:p>
    <w:p w14:paraId="78C98975" w14:textId="77777777" w:rsidR="001F1628" w:rsidRDefault="001F1628"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57D81829" w14:textId="49B13693" w:rsidR="001F1628" w:rsidRPr="00D474C7" w:rsidRDefault="002E40BB" w:rsidP="001F1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b/>
          <w:snapToGrid w:val="0"/>
          <w:szCs w:val="20"/>
        </w:rPr>
        <w:t>Cost</w:t>
      </w:r>
      <w:r w:rsidR="001F1628">
        <w:rPr>
          <w:rFonts w:ascii="Times New Roman" w:eastAsia="Times New Roman" w:hAnsi="Times New Roman" w:cs="Times New Roman"/>
          <w:b/>
          <w:snapToGrid w:val="0"/>
          <w:szCs w:val="20"/>
        </w:rPr>
        <w:t>-</w:t>
      </w:r>
      <w:r w:rsidRPr="00D474C7">
        <w:rPr>
          <w:rFonts w:ascii="Times New Roman" w:eastAsia="Times New Roman" w:hAnsi="Times New Roman" w:cs="Times New Roman"/>
          <w:b/>
          <w:snapToGrid w:val="0"/>
          <w:szCs w:val="20"/>
        </w:rPr>
        <w:t xml:space="preserve"> Share</w:t>
      </w:r>
      <w:r w:rsidR="004425EC" w:rsidRPr="00D474C7">
        <w:rPr>
          <w:rFonts w:ascii="Times New Roman" w:eastAsia="Times New Roman" w:hAnsi="Times New Roman" w:cs="Times New Roman"/>
          <w:b/>
          <w:snapToGrid w:val="0"/>
          <w:szCs w:val="20"/>
        </w:rPr>
        <w:t xml:space="preserve"> –</w:t>
      </w:r>
      <w:r w:rsidR="001F1628">
        <w:rPr>
          <w:rFonts w:ascii="Times New Roman" w:eastAsia="Times New Roman" w:hAnsi="Times New Roman" w:cs="Times New Roman"/>
          <w:b/>
          <w:snapToGrid w:val="0"/>
          <w:szCs w:val="20"/>
        </w:rPr>
        <w:t xml:space="preserve"> </w:t>
      </w:r>
      <w:r w:rsidR="001A622E" w:rsidRPr="00D474C7">
        <w:rPr>
          <w:rFonts w:ascii="Times New Roman" w:eastAsia="Times New Roman" w:hAnsi="Times New Roman" w:cs="Times New Roman"/>
          <w:snapToGrid w:val="0"/>
          <w:szCs w:val="20"/>
        </w:rPr>
        <w:t xml:space="preserve">Cost </w:t>
      </w:r>
      <w:r w:rsidR="001F1628">
        <w:rPr>
          <w:rFonts w:ascii="Times New Roman" w:eastAsia="Times New Roman" w:hAnsi="Times New Roman" w:cs="Times New Roman"/>
          <w:snapToGrid w:val="0"/>
          <w:szCs w:val="20"/>
        </w:rPr>
        <w:t>-</w:t>
      </w:r>
      <w:r w:rsidR="001A622E" w:rsidRPr="00D474C7">
        <w:rPr>
          <w:rFonts w:ascii="Times New Roman" w:eastAsia="Times New Roman" w:hAnsi="Times New Roman" w:cs="Times New Roman"/>
          <w:snapToGrid w:val="0"/>
          <w:szCs w:val="20"/>
        </w:rPr>
        <w:t>sharing</w:t>
      </w:r>
      <w:r w:rsidRPr="00D474C7">
        <w:rPr>
          <w:rFonts w:ascii="Times New Roman" w:eastAsia="Times New Roman" w:hAnsi="Times New Roman" w:cs="Times New Roman"/>
          <w:snapToGrid w:val="0"/>
          <w:szCs w:val="20"/>
        </w:rPr>
        <w:t>,</w:t>
      </w:r>
      <w:r w:rsidR="001A622E" w:rsidRPr="00D474C7">
        <w:rPr>
          <w:rFonts w:ascii="Times New Roman" w:eastAsia="Times New Roman" w:hAnsi="Times New Roman" w:cs="Times New Roman"/>
          <w:snapToGrid w:val="0"/>
          <w:szCs w:val="20"/>
        </w:rPr>
        <w:t xml:space="preserve"> or matching</w:t>
      </w:r>
      <w:r w:rsidRPr="00D474C7">
        <w:rPr>
          <w:rFonts w:ascii="Times New Roman" w:eastAsia="Times New Roman" w:hAnsi="Times New Roman" w:cs="Times New Roman"/>
          <w:snapToGrid w:val="0"/>
          <w:szCs w:val="20"/>
        </w:rPr>
        <w:t>,</w:t>
      </w:r>
      <w:r w:rsidR="001A622E" w:rsidRPr="00D474C7">
        <w:rPr>
          <w:rFonts w:ascii="Times New Roman" w:eastAsia="Times New Roman" w:hAnsi="Times New Roman" w:cs="Times New Roman"/>
          <w:snapToGrid w:val="0"/>
          <w:szCs w:val="20"/>
        </w:rPr>
        <w:t xml:space="preserve"> refers to a portion of project or program cost that is not borne by the </w:t>
      </w:r>
      <w:r w:rsidR="002E3917" w:rsidRPr="00D474C7">
        <w:rPr>
          <w:rFonts w:ascii="Times New Roman" w:eastAsia="Times New Roman" w:hAnsi="Times New Roman" w:cs="Times New Roman"/>
          <w:snapToGrid w:val="0"/>
          <w:szCs w:val="20"/>
        </w:rPr>
        <w:t>f</w:t>
      </w:r>
      <w:r w:rsidR="001A622E" w:rsidRPr="00D474C7">
        <w:rPr>
          <w:rFonts w:ascii="Times New Roman" w:eastAsia="Times New Roman" w:hAnsi="Times New Roman" w:cs="Times New Roman"/>
          <w:snapToGrid w:val="0"/>
          <w:szCs w:val="20"/>
        </w:rPr>
        <w:t xml:space="preserve">ederal </w:t>
      </w:r>
      <w:r w:rsidRPr="00D474C7">
        <w:rPr>
          <w:rFonts w:ascii="Times New Roman" w:eastAsia="Times New Roman" w:hAnsi="Times New Roman" w:cs="Times New Roman"/>
          <w:snapToGrid w:val="0"/>
          <w:szCs w:val="20"/>
        </w:rPr>
        <w:t>g</w:t>
      </w:r>
      <w:r w:rsidR="001A622E" w:rsidRPr="00D474C7">
        <w:rPr>
          <w:rFonts w:ascii="Times New Roman" w:eastAsia="Times New Roman" w:hAnsi="Times New Roman" w:cs="Times New Roman"/>
          <w:snapToGrid w:val="0"/>
          <w:szCs w:val="20"/>
        </w:rPr>
        <w:t xml:space="preserve">overnment.  </w:t>
      </w:r>
      <w:r w:rsidR="004425EC" w:rsidRPr="007A544F">
        <w:rPr>
          <w:rFonts w:ascii="Times New Roman" w:eastAsia="Times New Roman" w:hAnsi="Times New Roman" w:cs="Times New Roman"/>
          <w:b/>
          <w:snapToGrid w:val="0"/>
          <w:szCs w:val="20"/>
        </w:rPr>
        <w:t xml:space="preserve">Cost </w:t>
      </w:r>
      <w:r w:rsidR="001F1628">
        <w:rPr>
          <w:rFonts w:ascii="Times New Roman" w:eastAsia="Times New Roman" w:hAnsi="Times New Roman" w:cs="Times New Roman"/>
          <w:b/>
          <w:snapToGrid w:val="0"/>
          <w:szCs w:val="20"/>
        </w:rPr>
        <w:t>-</w:t>
      </w:r>
      <w:r w:rsidR="004425EC" w:rsidRPr="007A544F">
        <w:rPr>
          <w:rFonts w:ascii="Times New Roman" w:eastAsia="Times New Roman" w:hAnsi="Times New Roman" w:cs="Times New Roman"/>
          <w:b/>
          <w:snapToGrid w:val="0"/>
          <w:szCs w:val="20"/>
        </w:rPr>
        <w:t xml:space="preserve">sharing is </w:t>
      </w:r>
      <w:r w:rsidR="004425EC" w:rsidRPr="007A544F">
        <w:rPr>
          <w:rFonts w:ascii="Times New Roman" w:eastAsia="Times New Roman" w:hAnsi="Times New Roman" w:cs="Times New Roman"/>
          <w:b/>
          <w:snapToGrid w:val="0"/>
          <w:szCs w:val="20"/>
          <w:u w:val="single"/>
        </w:rPr>
        <w:t>not</w:t>
      </w:r>
      <w:r w:rsidR="004425EC" w:rsidRPr="007A544F">
        <w:rPr>
          <w:rFonts w:ascii="Times New Roman" w:eastAsia="Times New Roman" w:hAnsi="Times New Roman" w:cs="Times New Roman"/>
          <w:b/>
          <w:snapToGrid w:val="0"/>
          <w:szCs w:val="20"/>
        </w:rPr>
        <w:t xml:space="preserve"> required</w:t>
      </w:r>
      <w:r w:rsidR="001A622E" w:rsidRPr="007A544F">
        <w:rPr>
          <w:rFonts w:ascii="Times New Roman" w:eastAsia="Times New Roman" w:hAnsi="Times New Roman" w:cs="Times New Roman"/>
          <w:b/>
          <w:snapToGrid w:val="0"/>
          <w:szCs w:val="20"/>
        </w:rPr>
        <w:t xml:space="preserve"> and will </w:t>
      </w:r>
      <w:r w:rsidR="001A622E" w:rsidRPr="007A544F">
        <w:rPr>
          <w:rFonts w:ascii="Times New Roman" w:eastAsia="Times New Roman" w:hAnsi="Times New Roman" w:cs="Times New Roman"/>
          <w:b/>
          <w:snapToGrid w:val="0"/>
          <w:szCs w:val="20"/>
          <w:u w:val="single"/>
        </w:rPr>
        <w:t>not</w:t>
      </w:r>
      <w:r w:rsidR="001A622E" w:rsidRPr="007A544F">
        <w:rPr>
          <w:rFonts w:ascii="Times New Roman" w:eastAsia="Times New Roman" w:hAnsi="Times New Roman" w:cs="Times New Roman"/>
          <w:b/>
          <w:snapToGrid w:val="0"/>
          <w:szCs w:val="20"/>
        </w:rPr>
        <w:t xml:space="preserve"> be used as a factor in proposal </w:t>
      </w:r>
      <w:r w:rsidR="00450169" w:rsidRPr="007A544F">
        <w:rPr>
          <w:rFonts w:ascii="Times New Roman" w:eastAsia="Times New Roman" w:hAnsi="Times New Roman" w:cs="Times New Roman"/>
          <w:b/>
          <w:snapToGrid w:val="0"/>
          <w:szCs w:val="20"/>
        </w:rPr>
        <w:t>review</w:t>
      </w:r>
      <w:r w:rsidR="004425EC" w:rsidRPr="00D474C7">
        <w:rPr>
          <w:rFonts w:ascii="Times New Roman" w:eastAsia="Times New Roman" w:hAnsi="Times New Roman" w:cs="Times New Roman"/>
          <w:snapToGrid w:val="0"/>
          <w:szCs w:val="20"/>
        </w:rPr>
        <w:t xml:space="preserve">.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Cost-share must be itemized, explained and justified; costs must be allocable and necessary.</w:t>
      </w:r>
    </w:p>
    <w:p w14:paraId="53F01C54" w14:textId="6534378C" w:rsidR="004425EC" w:rsidRPr="00D474C7" w:rsidRDefault="00251371" w:rsidP="004425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For any cost</w:t>
      </w:r>
      <w:r w:rsidR="001F1628">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share included, please provide an e</w:t>
      </w:r>
      <w:r w:rsidR="004425EC" w:rsidRPr="00D474C7">
        <w:rPr>
          <w:rFonts w:ascii="Times New Roman" w:eastAsia="Times New Roman" w:hAnsi="Times New Roman" w:cs="Times New Roman"/>
          <w:snapToGrid w:val="0"/>
          <w:szCs w:val="20"/>
        </w:rPr>
        <w:t xml:space="preserve">xplanation of </w:t>
      </w:r>
      <w:r w:rsidRPr="00D474C7">
        <w:rPr>
          <w:rFonts w:ascii="Times New Roman" w:eastAsia="Times New Roman" w:hAnsi="Times New Roman" w:cs="Times New Roman"/>
          <w:snapToGrid w:val="0"/>
          <w:szCs w:val="20"/>
        </w:rPr>
        <w:t xml:space="preserve">the </w:t>
      </w:r>
      <w:r w:rsidR="004425EC" w:rsidRPr="00D474C7">
        <w:rPr>
          <w:rFonts w:ascii="Times New Roman" w:eastAsia="Times New Roman" w:hAnsi="Times New Roman" w:cs="Times New Roman"/>
          <w:snapToGrid w:val="0"/>
          <w:szCs w:val="20"/>
        </w:rPr>
        <w:t xml:space="preserve">contributions, whether cash or in-kind.  Assign a monetary value in U.S. dollars to each in-kind contribution.  If the proposed project is a component of a larger program, identify other funding sources for the proposal and indicate the specific funding amount to be provided by those sources. </w:t>
      </w:r>
      <w:r w:rsidR="007A544F">
        <w:rPr>
          <w:rFonts w:ascii="Times New Roman" w:eastAsia="Times New Roman" w:hAnsi="Times New Roman" w:cs="Times New Roman"/>
          <w:snapToGrid w:val="0"/>
          <w:szCs w:val="20"/>
        </w:rPr>
        <w:t>Recipients</w:t>
      </w:r>
      <w:r w:rsidR="004425EC" w:rsidRPr="00D474C7">
        <w:rPr>
          <w:rFonts w:ascii="Times New Roman" w:eastAsia="Times New Roman" w:hAnsi="Times New Roman" w:cs="Times New Roman"/>
          <w:snapToGrid w:val="0"/>
          <w:szCs w:val="20"/>
        </w:rPr>
        <w:t xml:space="preserve"> must follow 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or matching policy as stipulated in 2 CFR 200.306. </w:t>
      </w:r>
      <w:r w:rsidR="00275DA3" w:rsidRPr="00D474C7">
        <w:rPr>
          <w:rFonts w:ascii="Times New Roman" w:eastAsia="Times New Roman" w:hAnsi="Times New Roman" w:cs="Times New Roman"/>
          <w:snapToGrid w:val="0"/>
          <w:szCs w:val="20"/>
        </w:rPr>
        <w:t xml:space="preserve"> </w:t>
      </w:r>
      <w:r w:rsidR="004425EC" w:rsidRPr="00D474C7">
        <w:rPr>
          <w:rFonts w:ascii="Times New Roman" w:eastAsia="Times New Roman" w:hAnsi="Times New Roman" w:cs="Times New Roman"/>
          <w:snapToGrid w:val="0"/>
          <w:szCs w:val="20"/>
        </w:rPr>
        <w:t>Cost</w:t>
      </w:r>
      <w:r w:rsidR="001F1628">
        <w:rPr>
          <w:rFonts w:ascii="Times New Roman" w:eastAsia="Times New Roman" w:hAnsi="Times New Roman" w:cs="Times New Roman"/>
          <w:snapToGrid w:val="0"/>
          <w:szCs w:val="20"/>
        </w:rPr>
        <w:t>-</w:t>
      </w:r>
      <w:r w:rsidR="004425EC" w:rsidRPr="00D474C7">
        <w:rPr>
          <w:rFonts w:ascii="Times New Roman" w:eastAsia="Times New Roman" w:hAnsi="Times New Roman" w:cs="Times New Roman"/>
          <w:snapToGrid w:val="0"/>
          <w:szCs w:val="20"/>
        </w:rPr>
        <w:t xml:space="preserve"> sharing amounts proposed will be incorporated as part of the allowable budget items. </w:t>
      </w:r>
      <w:r w:rsidR="00275DA3" w:rsidRPr="00D474C7">
        <w:rPr>
          <w:rFonts w:ascii="Times New Roman" w:eastAsia="Times New Roman" w:hAnsi="Times New Roman" w:cs="Times New Roman"/>
          <w:snapToGrid w:val="0"/>
          <w:szCs w:val="20"/>
        </w:rPr>
        <w:t xml:space="preserve"> </w:t>
      </w:r>
      <w:r w:rsidR="004425EC" w:rsidRPr="00D474C7">
        <w:rPr>
          <w:rFonts w:ascii="Times New Roman" w:eastAsia="Times New Roman" w:hAnsi="Times New Roman" w:cs="Times New Roman"/>
          <w:snapToGrid w:val="0"/>
          <w:szCs w:val="20"/>
        </w:rPr>
        <w:t xml:space="preserve">If selected for an award, your organization will have to provide the minimum amount of cost sharing as stipulated in the budget approved by the Grants Officer. </w:t>
      </w:r>
      <w:r w:rsidR="00275DA3" w:rsidRPr="00D474C7">
        <w:rPr>
          <w:rFonts w:ascii="Times New Roman" w:eastAsia="Times New Roman" w:hAnsi="Times New Roman" w:cs="Times New Roman"/>
          <w:snapToGrid w:val="0"/>
          <w:szCs w:val="20"/>
        </w:rPr>
        <w:t xml:space="preserve"> </w:t>
      </w:r>
      <w:r w:rsidR="001F1628">
        <w:rPr>
          <w:rFonts w:ascii="Times New Roman" w:eastAsia="Times New Roman" w:hAnsi="Times New Roman" w:cs="Times New Roman"/>
          <w:snapToGrid w:val="0"/>
          <w:szCs w:val="20"/>
        </w:rPr>
        <w:t xml:space="preserve">Funds from other USG awards, may </w:t>
      </w:r>
      <w:r w:rsidR="001F1628" w:rsidRPr="001F1628">
        <w:rPr>
          <w:rFonts w:ascii="Times New Roman" w:eastAsia="Times New Roman" w:hAnsi="Times New Roman" w:cs="Times New Roman"/>
          <w:b/>
          <w:snapToGrid w:val="0"/>
          <w:szCs w:val="20"/>
        </w:rPr>
        <w:t>not</w:t>
      </w:r>
      <w:r w:rsidR="001F1628">
        <w:rPr>
          <w:rFonts w:ascii="Times New Roman" w:eastAsia="Times New Roman" w:hAnsi="Times New Roman" w:cs="Times New Roman"/>
          <w:snapToGrid w:val="0"/>
          <w:szCs w:val="20"/>
        </w:rPr>
        <w:t xml:space="preserve"> be used as cost-share.</w:t>
      </w:r>
    </w:p>
    <w:p w14:paraId="24ECF845" w14:textId="77777777" w:rsidR="00752BF3" w:rsidRPr="00D474C7" w:rsidRDefault="00752BF3" w:rsidP="009535F9">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snapToGrid w:val="0"/>
          <w:szCs w:val="20"/>
        </w:rPr>
      </w:pPr>
    </w:p>
    <w:p w14:paraId="24ECF850" w14:textId="14B208AE" w:rsidR="006D69F2" w:rsidRPr="00D474C7" w:rsidRDefault="006D69F2">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rPr>
          <w:rFonts w:ascii="Times New Roman" w:eastAsia="Times New Roman" w:hAnsi="Times New Roman" w:cs="Times New Roman"/>
          <w:b/>
          <w:snapToGrid w:val="0"/>
          <w:szCs w:val="20"/>
        </w:rPr>
      </w:pPr>
    </w:p>
    <w:p w14:paraId="73F410BE" w14:textId="77777777" w:rsidR="00B53741" w:rsidRDefault="00B53741"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p>
    <w:p w14:paraId="24ECF853" w14:textId="5C639911" w:rsidR="00752BF3" w:rsidRPr="00D474C7" w:rsidRDefault="00752BF3" w:rsidP="00734D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contextualSpacing/>
        <w:outlineLvl w:val="0"/>
        <w:rPr>
          <w:rFonts w:ascii="Times New Roman" w:eastAsia="Times New Roman" w:hAnsi="Times New Roman" w:cs="Times New Roman"/>
          <w:b/>
          <w:snapToGrid w:val="0"/>
          <w:sz w:val="24"/>
          <w:szCs w:val="28"/>
        </w:rPr>
      </w:pPr>
      <w:r w:rsidRPr="00D474C7">
        <w:rPr>
          <w:rFonts w:ascii="Times New Roman" w:eastAsia="Times New Roman" w:hAnsi="Times New Roman" w:cs="Times New Roman"/>
          <w:b/>
          <w:snapToGrid w:val="0"/>
          <w:sz w:val="24"/>
          <w:szCs w:val="28"/>
        </w:rPr>
        <w:t xml:space="preserve">TAB </w:t>
      </w:r>
      <w:r w:rsidR="00EE2A7D">
        <w:rPr>
          <w:rFonts w:ascii="Times New Roman" w:eastAsia="Times New Roman" w:hAnsi="Times New Roman" w:cs="Times New Roman"/>
          <w:b/>
          <w:snapToGrid w:val="0"/>
          <w:sz w:val="24"/>
          <w:szCs w:val="28"/>
        </w:rPr>
        <w:t>D</w:t>
      </w:r>
      <w:r w:rsidRPr="00D474C7">
        <w:rPr>
          <w:rFonts w:ascii="Times New Roman" w:eastAsia="Times New Roman" w:hAnsi="Times New Roman" w:cs="Times New Roman"/>
          <w:b/>
          <w:snapToGrid w:val="0"/>
          <w:sz w:val="24"/>
          <w:szCs w:val="28"/>
        </w:rPr>
        <w:t>:  GUIDELINES FOR STANDARD FORMS</w:t>
      </w:r>
    </w:p>
    <w:p w14:paraId="18BB0E75" w14:textId="6647148A" w:rsidR="00734DC9" w:rsidRPr="00D474C7" w:rsidRDefault="00734DC9" w:rsidP="009535F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spacing w:after="0" w:line="240" w:lineRule="auto"/>
        <w:outlineLvl w:val="0"/>
        <w:rPr>
          <w:rFonts w:ascii="Times New Roman" w:eastAsia="Times New Roman" w:hAnsi="Times New Roman" w:cs="Times New Roman"/>
          <w:snapToGrid w:val="0"/>
          <w:szCs w:val="20"/>
        </w:rPr>
      </w:pPr>
    </w:p>
    <w:p w14:paraId="24ECF855" w14:textId="77777777" w:rsidR="00752BF3" w:rsidRPr="00D474C7" w:rsidRDefault="00752BF3" w:rsidP="009535F9">
      <w:pPr>
        <w:autoSpaceDE w:val="0"/>
        <w:autoSpaceDN w:val="0"/>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 – Complete all fields except fields noted as “Leave Blank” below.</w:t>
      </w:r>
    </w:p>
    <w:p w14:paraId="24ECF856"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Submission:  Application</w:t>
      </w:r>
    </w:p>
    <w:p w14:paraId="24ECF857"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Type of Application:  New</w:t>
      </w:r>
    </w:p>
    <w:p w14:paraId="24ECF858" w14:textId="47A6048D"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Date Received:  Leave blank.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This will automatically be assigned</w:t>
      </w:r>
    </w:p>
    <w:p w14:paraId="24ECF859"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Applicant Identifier:  Leave blank</w:t>
      </w:r>
    </w:p>
    <w:p w14:paraId="24ECF85A" w14:textId="663515BC"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(5a) </w:t>
      </w:r>
      <w:r w:rsidR="00752BF3" w:rsidRPr="00D474C7">
        <w:rPr>
          <w:rFonts w:ascii="Times New Roman" w:eastAsia="Times New Roman" w:hAnsi="Times New Roman"/>
          <w:snapToGrid w:val="0"/>
          <w:szCs w:val="24"/>
        </w:rPr>
        <w:t>Federal Entity Identifier:  Leave blank</w:t>
      </w:r>
    </w:p>
    <w:p w14:paraId="24ECF85B" w14:textId="495B91B8"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(5b) </w:t>
      </w:r>
      <w:r w:rsidR="00752BF3" w:rsidRPr="00D474C7">
        <w:rPr>
          <w:rFonts w:ascii="Times New Roman" w:eastAsia="Times New Roman" w:hAnsi="Times New Roman"/>
          <w:snapToGrid w:val="0"/>
          <w:szCs w:val="24"/>
        </w:rPr>
        <w:t>Federal Award Identifier:  Leave blank</w:t>
      </w:r>
    </w:p>
    <w:p w14:paraId="24ECF85C" w14:textId="48A2F5F6"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Date Received by State: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D" w14:textId="7181A5EC" w:rsidR="00752BF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State Application Identified:  Leave blank.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will automatically be assigned</w:t>
      </w:r>
    </w:p>
    <w:p w14:paraId="24ECF85E" w14:textId="6DFC8F8D"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legal name of the applicant organization.</w:t>
      </w:r>
    </w:p>
    <w:p w14:paraId="24ECF85F" w14:textId="6D25305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8b</w:t>
      </w:r>
      <w:r w:rsidRPr="00D474C7">
        <w:rPr>
          <w:rFonts w:ascii="Times New Roman" w:eastAsia="Times New Roman" w:hAnsi="Times New Roman"/>
          <w:snapToGrid w:val="0"/>
          <w:szCs w:val="24"/>
        </w:rPr>
        <w:t xml:space="preserve">) </w:t>
      </w:r>
      <w:r w:rsidR="00752BF3" w:rsidRPr="00D474C7">
        <w:rPr>
          <w:rFonts w:ascii="Times New Roman" w:eastAsia="Times New Roman" w:hAnsi="Times New Roman"/>
          <w:snapToGrid w:val="0"/>
          <w:szCs w:val="24"/>
        </w:rPr>
        <w:t xml:space="preserve">Employer/Taxpayer ID Number: Enter applicant specific number. </w:t>
      </w:r>
    </w:p>
    <w:p w14:paraId="24ECF861" w14:textId="70C20734"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8c</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w:t>
      </w:r>
      <w:r w:rsidR="00734DC9" w:rsidRPr="00D474C7">
        <w:rPr>
          <w:rFonts w:ascii="Times New Roman" w:eastAsia="Times New Roman" w:hAnsi="Times New Roman"/>
          <w:snapToGrid w:val="0"/>
          <w:szCs w:val="24"/>
        </w:rPr>
        <w:t>Unique Entity Identifier (DUNS):</w:t>
      </w:r>
      <w:r w:rsidR="00752BF3" w:rsidRPr="00D474C7">
        <w:rPr>
          <w:rFonts w:ascii="Times New Roman" w:eastAsia="Times New Roman" w:hAnsi="Times New Roman"/>
          <w:snapToGrid w:val="0"/>
          <w:szCs w:val="24"/>
        </w:rPr>
        <w:t xml:space="preserve">  Organizations can request a DUNS number at</w:t>
      </w:r>
      <w:r w:rsidRPr="00D474C7">
        <w:rPr>
          <w:rFonts w:ascii="Times New Roman" w:eastAsia="Times New Roman" w:hAnsi="Times New Roman"/>
          <w:snapToGrid w:val="0"/>
          <w:szCs w:val="24"/>
        </w:rPr>
        <w:t xml:space="preserve"> </w:t>
      </w:r>
      <w:hyperlink r:id="rId16" w:history="1">
        <w:r w:rsidR="00752BF3" w:rsidRPr="00D474C7">
          <w:rPr>
            <w:rFonts w:ascii="Times New Roman" w:eastAsia="Times New Roman" w:hAnsi="Times New Roman"/>
            <w:snapToGrid w:val="0"/>
            <w:szCs w:val="24"/>
          </w:rPr>
          <w:t>http://fedgov.dnb.com/webform</w:t>
        </w:r>
      </w:hyperlink>
    </w:p>
    <w:p w14:paraId="24ECF862" w14:textId="36300E6E"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8d</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full address of the applicant </w:t>
      </w:r>
    </w:p>
    <w:p w14:paraId="24ECF863" w14:textId="0AF941BC"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8e</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of the primary organizational unit (and department or division) that will undertake the assistance activity, if applicable</w:t>
      </w:r>
    </w:p>
    <w:p w14:paraId="24ECF864" w14:textId="043ABCD2"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8f</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the name, title, organization, and contact information of person to be contacted on matters involving this application</w:t>
      </w:r>
    </w:p>
    <w:p w14:paraId="24ECF865" w14:textId="5C6A8327"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Select an applicant type (type of organization)</w:t>
      </w:r>
    </w:p>
    <w:p w14:paraId="658F7EA0" w14:textId="77777777" w:rsidR="00221923"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Bureau </w:t>
      </w:r>
      <w:r w:rsidR="00221923" w:rsidRPr="00D474C7">
        <w:rPr>
          <w:rFonts w:ascii="Times New Roman" w:eastAsia="Times New Roman" w:hAnsi="Times New Roman"/>
          <w:snapToGrid w:val="0"/>
          <w:szCs w:val="24"/>
        </w:rPr>
        <w:t xml:space="preserve">(specify) </w:t>
      </w:r>
    </w:p>
    <w:p w14:paraId="24ECF867" w14:textId="4CF9BF8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19.750</w:t>
      </w:r>
    </w:p>
    <w:p w14:paraId="24ECF868" w14:textId="13D83ABD"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Funding Opportunity Number and title. </w:t>
      </w:r>
      <w:r w:rsidR="00C603FF"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entered on electronic applications</w:t>
      </w:r>
    </w:p>
    <w:p w14:paraId="24ECF869" w14:textId="0BEF4C45"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the Competition Identification Number and title. </w:t>
      </w:r>
      <w:r w:rsidR="00734DC9" w:rsidRPr="00D474C7">
        <w:rPr>
          <w:rFonts w:ascii="Times New Roman" w:eastAsia="Times New Roman" w:hAnsi="Times New Roman"/>
          <w:snapToGrid w:val="0"/>
          <w:szCs w:val="24"/>
        </w:rPr>
        <w:t xml:space="preserve"> </w:t>
      </w:r>
      <w:r w:rsidRPr="00D474C7">
        <w:rPr>
          <w:rFonts w:ascii="Times New Roman" w:eastAsia="Times New Roman" w:hAnsi="Times New Roman"/>
          <w:snapToGrid w:val="0"/>
          <w:szCs w:val="24"/>
        </w:rPr>
        <w:t>This number will already be ent</w:t>
      </w:r>
      <w:r w:rsidR="003B3350" w:rsidRPr="00D474C7">
        <w:rPr>
          <w:rFonts w:ascii="Times New Roman" w:eastAsia="Times New Roman" w:hAnsi="Times New Roman"/>
          <w:snapToGrid w:val="0"/>
          <w:szCs w:val="24"/>
        </w:rPr>
        <w:t>ered on electronic applications</w:t>
      </w:r>
    </w:p>
    <w:p w14:paraId="24ECF86A" w14:textId="08FD2441"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Areas Affected by Project:  List the country or countries where project activities will t</w:t>
      </w:r>
      <w:r w:rsidR="003B3350" w:rsidRPr="00D474C7">
        <w:rPr>
          <w:rFonts w:ascii="Times New Roman" w:eastAsia="Times New Roman" w:hAnsi="Times New Roman"/>
          <w:snapToGrid w:val="0"/>
          <w:szCs w:val="24"/>
        </w:rPr>
        <w:t>ake place in alphabetical order</w:t>
      </w:r>
    </w:p>
    <w:p w14:paraId="24ECF86B" w14:textId="6D18D532"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Enter the title of the proposed project (if necessary, delete pre-printed wording)</w:t>
      </w:r>
    </w:p>
    <w:p w14:paraId="24ECF86C" w14:textId="499B87A2" w:rsidR="006D69F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16a</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w:t>
      </w:r>
      <w:r w:rsidR="00734DC9" w:rsidRPr="00D474C7">
        <w:rPr>
          <w:rFonts w:ascii="Times New Roman" w:eastAsia="Times New Roman" w:hAnsi="Times New Roman"/>
          <w:snapToGrid w:val="0"/>
          <w:szCs w:val="24"/>
        </w:rPr>
        <w:t>C</w:t>
      </w:r>
      <w:r w:rsidR="00752BF3" w:rsidRPr="00D474C7">
        <w:rPr>
          <w:rFonts w:ascii="Times New Roman" w:eastAsia="Times New Roman" w:hAnsi="Times New Roman"/>
          <w:snapToGrid w:val="0"/>
          <w:szCs w:val="24"/>
        </w:rPr>
        <w:t>ong</w:t>
      </w:r>
      <w:r w:rsidR="003B3350" w:rsidRPr="00D474C7">
        <w:rPr>
          <w:rFonts w:ascii="Times New Roman" w:eastAsia="Times New Roman" w:hAnsi="Times New Roman"/>
          <w:snapToGrid w:val="0"/>
          <w:szCs w:val="24"/>
        </w:rPr>
        <w:t>ressional district of Applicant</w:t>
      </w:r>
      <w:r w:rsidRPr="00D474C7">
        <w:rPr>
          <w:rFonts w:ascii="Times New Roman" w:eastAsia="Times New Roman" w:hAnsi="Times New Roman"/>
          <w:snapToGrid w:val="0"/>
          <w:szCs w:val="24"/>
        </w:rPr>
        <w:t xml:space="preserve"> (if foreign applicant, enter 90)</w:t>
      </w:r>
    </w:p>
    <w:p w14:paraId="24ECF86D" w14:textId="266346B0" w:rsidR="006D69F2" w:rsidRPr="00D474C7" w:rsidRDefault="00A74D32"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16b</w:t>
      </w:r>
      <w:r w:rsidRPr="00D474C7">
        <w:rPr>
          <w:rFonts w:ascii="Times New Roman" w:eastAsia="Times New Roman" w:hAnsi="Times New Roman"/>
          <w:snapToGrid w:val="0"/>
          <w:szCs w:val="24"/>
        </w:rPr>
        <w:t>)</w:t>
      </w:r>
      <w:r w:rsidR="00752BF3" w:rsidRPr="00D474C7">
        <w:rPr>
          <w:rFonts w:ascii="Times New Roman" w:eastAsia="Times New Roman" w:hAnsi="Times New Roman"/>
          <w:snapToGrid w:val="0"/>
          <w:szCs w:val="24"/>
        </w:rPr>
        <w:t xml:space="preserve"> Enter: 00</w:t>
      </w:r>
    </w:p>
    <w:p w14:paraId="24ECF86F" w14:textId="41C4153F" w:rsidR="006D69F2" w:rsidRPr="00D474C7" w:rsidRDefault="00752BF3"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Enter </w:t>
      </w:r>
      <w:r w:rsidR="00275DA3" w:rsidRPr="00D474C7">
        <w:rPr>
          <w:rFonts w:ascii="Times New Roman" w:eastAsia="Times New Roman" w:hAnsi="Times New Roman"/>
          <w:snapToGrid w:val="0"/>
          <w:szCs w:val="24"/>
        </w:rPr>
        <w:t>the projected start date and end date</w:t>
      </w:r>
    </w:p>
    <w:p w14:paraId="14AFCF71" w14:textId="77777777" w:rsidR="00A74D32" w:rsidRPr="00D474C7" w:rsidRDefault="00A74D32" w:rsidP="00A74D32">
      <w:pPr>
        <w:pStyle w:val="ListParagraph"/>
        <w:numPr>
          <w:ilvl w:val="0"/>
          <w:numId w:val="26"/>
        </w:numPr>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 xml:space="preserve">(18a) </w:t>
      </w:r>
      <w:r w:rsidR="00752BF3" w:rsidRPr="00D474C7">
        <w:rPr>
          <w:rFonts w:ascii="Times New Roman" w:eastAsia="Times New Roman" w:hAnsi="Times New Roman"/>
          <w:snapToGrid w:val="0"/>
          <w:szCs w:val="24"/>
        </w:rPr>
        <w:t>Enter the amount requested for the project under “Federal”</w:t>
      </w:r>
    </w:p>
    <w:p w14:paraId="24ECF871" w14:textId="491E37F0" w:rsidR="006D69F2" w:rsidRPr="00D474C7" w:rsidRDefault="00752BF3" w:rsidP="00A74D32">
      <w:pPr>
        <w:pStyle w:val="ListParagraph"/>
        <w:autoSpaceDE w:val="0"/>
        <w:autoSpaceDN w:val="0"/>
        <w:adjustRightInd w:val="0"/>
        <w:spacing w:after="0" w:line="240" w:lineRule="auto"/>
        <w:rPr>
          <w:rFonts w:ascii="Times New Roman" w:eastAsia="Times New Roman" w:hAnsi="Times New Roman"/>
          <w:snapToGrid w:val="0"/>
          <w:szCs w:val="24"/>
        </w:rPr>
      </w:pPr>
      <w:r w:rsidRPr="00D474C7">
        <w:rPr>
          <w:rFonts w:ascii="Times New Roman" w:eastAsia="Times New Roman" w:hAnsi="Times New Roman"/>
          <w:snapToGrid w:val="0"/>
          <w:szCs w:val="24"/>
        </w:rPr>
        <w:t>(18</w:t>
      </w:r>
      <w:r w:rsidR="00A74D32" w:rsidRPr="00D474C7">
        <w:rPr>
          <w:rFonts w:ascii="Times New Roman" w:eastAsia="Times New Roman" w:hAnsi="Times New Roman"/>
          <w:snapToGrid w:val="0"/>
          <w:szCs w:val="24"/>
        </w:rPr>
        <w:t>b</w:t>
      </w:r>
      <w:r w:rsidRPr="00D474C7">
        <w:rPr>
          <w:rFonts w:ascii="Times New Roman" w:eastAsia="Times New Roman" w:hAnsi="Times New Roman"/>
          <w:snapToGrid w:val="0"/>
          <w:szCs w:val="24"/>
        </w:rPr>
        <w:t>)</w:t>
      </w:r>
      <w:r w:rsidR="00A74D32" w:rsidRPr="00D474C7">
        <w:rPr>
          <w:rFonts w:ascii="Times New Roman" w:eastAsia="Times New Roman" w:hAnsi="Times New Roman"/>
          <w:snapToGrid w:val="0"/>
          <w:szCs w:val="24"/>
        </w:rPr>
        <w:t xml:space="preserve"> E</w:t>
      </w:r>
      <w:r w:rsidRPr="00D474C7">
        <w:rPr>
          <w:rFonts w:ascii="Times New Roman" w:eastAsia="Times New Roman" w:hAnsi="Times New Roman"/>
          <w:snapToGrid w:val="0"/>
          <w:szCs w:val="24"/>
        </w:rPr>
        <w:t xml:space="preserve">nter any cost-share under </w:t>
      </w:r>
      <w:r w:rsidR="00A74D32" w:rsidRPr="00D474C7">
        <w:rPr>
          <w:rFonts w:ascii="Times New Roman" w:eastAsia="Times New Roman" w:hAnsi="Times New Roman"/>
          <w:snapToGrid w:val="0"/>
          <w:szCs w:val="24"/>
        </w:rPr>
        <w:t>“Applicant” otherwise use zeros</w:t>
      </w:r>
    </w:p>
    <w:p w14:paraId="24ECF872" w14:textId="77777777"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“c”</w:t>
      </w:r>
    </w:p>
    <w:p w14:paraId="24ECF873" w14:textId="4CEBCEDF"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 xml:space="preserve">Select the appropriate box. </w:t>
      </w:r>
      <w:r w:rsidR="00734DC9" w:rsidRPr="00D474C7">
        <w:rPr>
          <w:rFonts w:ascii="Times New Roman" w:eastAsia="Times New Roman" w:hAnsi="Times New Roman" w:cs="Times New Roman"/>
          <w:snapToGrid w:val="0"/>
          <w:szCs w:val="24"/>
        </w:rPr>
        <w:t xml:space="preserve"> </w:t>
      </w:r>
      <w:r w:rsidRPr="00D474C7">
        <w:rPr>
          <w:rFonts w:ascii="Times New Roman" w:eastAsia="Times New Roman" w:hAnsi="Times New Roman" w:cs="Times New Roman"/>
          <w:snapToGrid w:val="0"/>
          <w:szCs w:val="24"/>
        </w:rPr>
        <w:t>If you answer “yes” to this question you will be requ</w:t>
      </w:r>
      <w:r w:rsidR="003B3350" w:rsidRPr="00D474C7">
        <w:rPr>
          <w:rFonts w:ascii="Times New Roman" w:eastAsia="Times New Roman" w:hAnsi="Times New Roman" w:cs="Times New Roman"/>
          <w:snapToGrid w:val="0"/>
          <w:szCs w:val="24"/>
        </w:rPr>
        <w:t>ired to provide an explanation</w:t>
      </w:r>
    </w:p>
    <w:p w14:paraId="24ECF874" w14:textId="250815F6" w:rsidR="006D69F2" w:rsidRPr="00D474C7" w:rsidRDefault="00752BF3" w:rsidP="00A74D32">
      <w:pPr>
        <w:widowControl/>
        <w:numPr>
          <w:ilvl w:val="0"/>
          <w:numId w:val="26"/>
        </w:numPr>
        <w:tabs>
          <w:tab w:val="left" w:pos="360"/>
        </w:tabs>
        <w:autoSpaceDE w:val="0"/>
        <w:autoSpaceDN w:val="0"/>
        <w:adjustRightInd w:val="0"/>
        <w:spacing w:after="0" w:line="240" w:lineRule="auto"/>
        <w:rPr>
          <w:rFonts w:ascii="Times New Roman" w:eastAsia="Times New Roman" w:hAnsi="Times New Roman" w:cs="Times New Roman"/>
          <w:snapToGrid w:val="0"/>
          <w:szCs w:val="24"/>
        </w:rPr>
      </w:pPr>
      <w:r w:rsidRPr="00D474C7">
        <w:rPr>
          <w:rFonts w:ascii="Times New Roman" w:eastAsia="Times New Roman" w:hAnsi="Times New Roman" w:cs="Times New Roman"/>
          <w:snapToGrid w:val="0"/>
          <w:szCs w:val="24"/>
        </w:rPr>
        <w:t>Enter the name, title, and contact information of the individual authoriz</w:t>
      </w:r>
      <w:r w:rsidR="003B3350" w:rsidRPr="00D474C7">
        <w:rPr>
          <w:rFonts w:ascii="Times New Roman" w:eastAsia="Times New Roman" w:hAnsi="Times New Roman" w:cs="Times New Roman"/>
          <w:snapToGrid w:val="0"/>
          <w:szCs w:val="24"/>
        </w:rPr>
        <w:t>ed to sign for the application</w:t>
      </w:r>
    </w:p>
    <w:p w14:paraId="24ECF875" w14:textId="7828BDDC" w:rsidR="00752BF3" w:rsidRDefault="00752BF3"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4E088866" w14:textId="77777777" w:rsidR="00EE2A7D" w:rsidRPr="00D474C7" w:rsidRDefault="00EE2A7D" w:rsidP="009535F9">
      <w:pPr>
        <w:autoSpaceDE w:val="0"/>
        <w:autoSpaceDN w:val="0"/>
        <w:adjustRightInd w:val="0"/>
        <w:spacing w:after="0" w:line="240" w:lineRule="auto"/>
        <w:rPr>
          <w:rFonts w:ascii="Times New Roman" w:eastAsia="Times New Roman" w:hAnsi="Times New Roman" w:cs="Times New Roman"/>
          <w:b/>
          <w:snapToGrid w:val="0"/>
          <w:szCs w:val="20"/>
        </w:rPr>
      </w:pPr>
    </w:p>
    <w:p w14:paraId="24ECF877" w14:textId="48F07883"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 xml:space="preserve">SF-424A – Please review the detailed instructions below </w:t>
      </w:r>
      <w:r w:rsidR="006766E1" w:rsidRPr="00D474C7">
        <w:rPr>
          <w:rFonts w:ascii="Times New Roman" w:eastAsia="Times New Roman" w:hAnsi="Times New Roman" w:cs="Times New Roman"/>
          <w:b/>
          <w:bCs/>
          <w:snapToGrid w:val="0"/>
          <w:szCs w:val="20"/>
        </w:rPr>
        <w:t>before</w:t>
      </w:r>
      <w:r w:rsidRPr="00D474C7">
        <w:rPr>
          <w:rFonts w:ascii="Times New Roman" w:eastAsia="Times New Roman" w:hAnsi="Times New Roman" w:cs="Times New Roman"/>
          <w:b/>
          <w:bCs/>
          <w:snapToGrid w:val="0"/>
          <w:szCs w:val="20"/>
        </w:rPr>
        <w:t xml:space="preserve"> completing this form online</w:t>
      </w:r>
    </w:p>
    <w:p w14:paraId="24ECF879" w14:textId="77777777" w:rsidR="006D69F2" w:rsidRPr="00D474C7" w:rsidRDefault="00752BF3" w:rsidP="00EE2A7D">
      <w:pPr>
        <w:spacing w:after="0" w:line="240" w:lineRule="auto"/>
        <w:ind w:left="360"/>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Section A - Budget Summary - Complete Row 1</w:t>
      </w:r>
    </w:p>
    <w:p w14:paraId="24ECF87A" w14:textId="1648315D"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1a. Enter: </w:t>
      </w:r>
      <w:r w:rsidR="00221923" w:rsidRPr="00D474C7">
        <w:rPr>
          <w:rFonts w:ascii="Times New Roman" w:eastAsia="Times New Roman" w:hAnsi="Times New Roman" w:cs="Times New Roman"/>
          <w:snapToGrid w:val="0"/>
          <w:szCs w:val="20"/>
        </w:rPr>
        <w:t xml:space="preserve">  Bureau (specify) Grants</w:t>
      </w:r>
    </w:p>
    <w:p w14:paraId="24ECF87B" w14:textId="362F3E66"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1b. Enter: 19.</w:t>
      </w:r>
      <w:r w:rsidR="00045814" w:rsidRPr="00D474C7">
        <w:rPr>
          <w:rFonts w:ascii="Times New Roman" w:eastAsia="Times New Roman" w:hAnsi="Times New Roman" w:cs="Times New Roman"/>
          <w:snapToGrid w:val="0"/>
          <w:szCs w:val="20"/>
        </w:rPr>
        <w:t>750</w:t>
      </w:r>
    </w:p>
    <w:p w14:paraId="40BEE71E" w14:textId="1C292BF4" w:rsidR="00E16730"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1c</w:t>
      </w:r>
      <w:r w:rsidR="00E16730" w:rsidRPr="00D474C7">
        <w:rPr>
          <w:rFonts w:ascii="Times New Roman" w:eastAsia="Times New Roman" w:hAnsi="Times New Roman" w:cs="Times New Roman"/>
          <w:snapToGrid w:val="0"/>
          <w:szCs w:val="20"/>
        </w:rPr>
        <w:t>.</w:t>
      </w:r>
      <w:r w:rsidR="00045814" w:rsidRPr="00D474C7">
        <w:rPr>
          <w:rFonts w:ascii="Times New Roman" w:eastAsia="Times New Roman" w:hAnsi="Times New Roman" w:cs="Times New Roman"/>
          <w:snapToGrid w:val="0"/>
          <w:szCs w:val="20"/>
        </w:rPr>
        <w:t xml:space="preserve"> Leave this field blank</w:t>
      </w:r>
    </w:p>
    <w:p w14:paraId="24ECF87C" w14:textId="0E846DE2" w:rsidR="006D69F2" w:rsidRPr="00D474C7" w:rsidRDefault="00E16730"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d. Leave th</w:t>
      </w:r>
      <w:r w:rsidR="00045814" w:rsidRPr="00D474C7">
        <w:rPr>
          <w:rFonts w:ascii="Times New Roman" w:eastAsia="Times New Roman" w:hAnsi="Times New Roman" w:cs="Times New Roman"/>
          <w:snapToGrid w:val="0"/>
          <w:szCs w:val="20"/>
        </w:rPr>
        <w:t>i</w:t>
      </w:r>
      <w:r w:rsidR="00752BF3" w:rsidRPr="00D474C7">
        <w:rPr>
          <w:rFonts w:ascii="Times New Roman" w:eastAsia="Times New Roman" w:hAnsi="Times New Roman" w:cs="Times New Roman"/>
          <w:snapToGrid w:val="0"/>
          <w:szCs w:val="20"/>
        </w:rPr>
        <w:t>s field blank</w:t>
      </w:r>
    </w:p>
    <w:p w14:paraId="24ECF87D"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1e. Enter the amount of federal funds you are requesting for this project</w:t>
      </w:r>
    </w:p>
    <w:p w14:paraId="24ECF87E"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1f. Enter the amount of any other funds you will receive towards this project </w:t>
      </w:r>
    </w:p>
    <w:p w14:paraId="24ECF87F"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1g. Enter the total cost of this project</w:t>
      </w:r>
    </w:p>
    <w:p w14:paraId="24ECF880" w14:textId="15350042" w:rsidR="006D69F2" w:rsidRPr="00D474C7" w:rsidRDefault="00752BF3" w:rsidP="00EE2A7D">
      <w:pPr>
        <w:spacing w:after="0" w:line="240" w:lineRule="auto"/>
        <w:ind w:left="36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 xml:space="preserve">Rows 2, 3, and 4 </w:t>
      </w:r>
      <w:r w:rsidR="004714C1" w:rsidRPr="00D474C7">
        <w:rPr>
          <w:rFonts w:ascii="Times New Roman" w:eastAsia="Times New Roman" w:hAnsi="Times New Roman" w:cs="Times New Roman"/>
          <w:b/>
          <w:snapToGrid w:val="0"/>
          <w:szCs w:val="20"/>
        </w:rPr>
        <w:t>may</w:t>
      </w:r>
      <w:r w:rsidRPr="00D474C7">
        <w:rPr>
          <w:rFonts w:ascii="Times New Roman" w:eastAsia="Times New Roman" w:hAnsi="Times New Roman" w:cs="Times New Roman"/>
          <w:b/>
          <w:snapToGrid w:val="0"/>
          <w:szCs w:val="20"/>
        </w:rPr>
        <w:t xml:space="preserve"> be left blank.</w:t>
      </w:r>
    </w:p>
    <w:p w14:paraId="24ECF881" w14:textId="77777777" w:rsidR="006D69F2" w:rsidRPr="00D474C7" w:rsidRDefault="006D69F2" w:rsidP="00EE2A7D">
      <w:pPr>
        <w:spacing w:after="0" w:line="240" w:lineRule="auto"/>
        <w:ind w:left="360"/>
        <w:rPr>
          <w:rFonts w:ascii="Times New Roman" w:eastAsia="Times New Roman" w:hAnsi="Times New Roman" w:cs="Times New Roman"/>
          <w:b/>
          <w:bCs/>
          <w:i/>
          <w:iCs/>
          <w:snapToGrid w:val="0"/>
          <w:szCs w:val="20"/>
        </w:rPr>
      </w:pPr>
    </w:p>
    <w:p w14:paraId="24ECF882" w14:textId="66288896" w:rsidR="006D69F2" w:rsidRPr="00D474C7" w:rsidRDefault="00752BF3" w:rsidP="00EE2A7D">
      <w:pPr>
        <w:spacing w:after="0" w:line="240" w:lineRule="auto"/>
        <w:ind w:left="360"/>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B - Budget Categories – Enter total project costs in each category in Column 1 as described below. </w:t>
      </w:r>
      <w:r w:rsidR="009D6FBE"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
          <w:iCs/>
          <w:snapToGrid w:val="0"/>
          <w:szCs w:val="20"/>
        </w:rPr>
        <w:t>In Column 5, the form should automatically show the sum. Columns 2, 3, and 4</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b/>
          <w:bCs/>
          <w:i/>
          <w:iCs/>
          <w:snapToGrid w:val="0"/>
          <w:szCs w:val="20"/>
        </w:rPr>
        <w:t>should be left blank.</w:t>
      </w:r>
    </w:p>
    <w:p w14:paraId="24ECF883"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6a-h. Enter the amount for each object class category (Include cost share). </w:t>
      </w:r>
    </w:p>
    <w:p w14:paraId="24ECF884"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6i. Enter the sum of 6a-6h</w:t>
      </w:r>
    </w:p>
    <w:p w14:paraId="24ECF885"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6j. Enter any indirect charges</w:t>
      </w:r>
    </w:p>
    <w:p w14:paraId="24ECF886"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6k. Enter the sum of 6i and 6j</w:t>
      </w:r>
    </w:p>
    <w:p w14:paraId="24ECF887" w14:textId="3C0CD0DD"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7. Enter any program income that will be earned as a result of the project. </w:t>
      </w:r>
      <w:r w:rsidR="009D6FBE"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If there is none leave this section blank.</w:t>
      </w:r>
    </w:p>
    <w:p w14:paraId="24ECF888" w14:textId="77777777" w:rsidR="006D69F2" w:rsidRPr="00D474C7" w:rsidRDefault="006D69F2" w:rsidP="00EE2A7D">
      <w:pPr>
        <w:spacing w:after="0" w:line="240" w:lineRule="auto"/>
        <w:ind w:left="360"/>
        <w:rPr>
          <w:rFonts w:ascii="Times New Roman" w:eastAsia="Times New Roman" w:hAnsi="Times New Roman" w:cs="Times New Roman"/>
          <w:snapToGrid w:val="0"/>
          <w:szCs w:val="20"/>
        </w:rPr>
      </w:pPr>
    </w:p>
    <w:p w14:paraId="24ECF889" w14:textId="77777777" w:rsidR="006D69F2" w:rsidRPr="00D474C7" w:rsidRDefault="00752BF3" w:rsidP="00EE2A7D">
      <w:pPr>
        <w:spacing w:after="0" w:line="240" w:lineRule="auto"/>
        <w:ind w:left="360"/>
        <w:rPr>
          <w:rFonts w:ascii="Times New Roman" w:eastAsia="Times New Roman" w:hAnsi="Times New Roman" w:cs="Times New Roman"/>
          <w:i/>
          <w:iCs/>
          <w:snapToGrid w:val="0"/>
          <w:szCs w:val="20"/>
        </w:rPr>
      </w:pPr>
      <w:r w:rsidRPr="00D474C7">
        <w:rPr>
          <w:rFonts w:ascii="Times New Roman" w:eastAsia="Times New Roman" w:hAnsi="Times New Roman" w:cs="Times New Roman"/>
          <w:b/>
          <w:bCs/>
          <w:i/>
          <w:iCs/>
          <w:snapToGrid w:val="0"/>
          <w:szCs w:val="20"/>
        </w:rPr>
        <w:t>Section C - Non-Federal Resources</w:t>
      </w:r>
      <w:r w:rsidRPr="00D474C7">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i/>
          <w:iCs/>
          <w:snapToGrid w:val="0"/>
          <w:szCs w:val="20"/>
        </w:rPr>
        <w:t>(Only complete this section if your project includes an applicant cost share or funds from other sources)</w:t>
      </w:r>
      <w:r w:rsidRPr="00D474C7" w:rsidDel="00F64C42">
        <w:rPr>
          <w:rFonts w:ascii="Times New Roman" w:eastAsia="Times New Roman" w:hAnsi="Times New Roman" w:cs="Times New Roman"/>
          <w:i/>
          <w:iCs/>
          <w:snapToGrid w:val="0"/>
          <w:szCs w:val="20"/>
        </w:rPr>
        <w:t xml:space="preserve"> </w:t>
      </w:r>
    </w:p>
    <w:p w14:paraId="58A8278E" w14:textId="007A9089" w:rsidR="004714C1"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8a. Under Grant Program enter: </w:t>
      </w:r>
      <w:r w:rsidR="00221923" w:rsidRPr="00D474C7">
        <w:rPr>
          <w:rFonts w:ascii="Times New Roman" w:eastAsia="Times New Roman" w:hAnsi="Times New Roman" w:cs="Times New Roman"/>
          <w:snapToGrid w:val="0"/>
          <w:szCs w:val="20"/>
        </w:rPr>
        <w:t xml:space="preserve"> Bureau</w:t>
      </w:r>
      <w:r w:rsidR="00BB57F1">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(specify) </w:t>
      </w:r>
    </w:p>
    <w:p w14:paraId="24ECF88B"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8b. Enter your cost share amount</w:t>
      </w:r>
    </w:p>
    <w:p w14:paraId="24ECF88C"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8c. Enter the amount of any other funding sources for this project </w:t>
      </w:r>
    </w:p>
    <w:p w14:paraId="24ECF88D" w14:textId="760D4E11"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8d. Leave blank</w:t>
      </w:r>
    </w:p>
    <w:p w14:paraId="24ECF88E"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8e. Enter the total amount for all non-federal resources (the form should automatically show this sum)</w:t>
      </w:r>
    </w:p>
    <w:p w14:paraId="24ECF88F" w14:textId="77777777" w:rsidR="006D69F2" w:rsidRPr="00D474C7" w:rsidRDefault="00752BF3" w:rsidP="00EE2A7D">
      <w:pPr>
        <w:spacing w:after="0" w:line="240" w:lineRule="auto"/>
        <w:ind w:left="36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9, 10, and 11 should be left blank.</w:t>
      </w:r>
    </w:p>
    <w:p w14:paraId="24ECF890" w14:textId="77777777" w:rsidR="006D69F2" w:rsidRPr="00D474C7" w:rsidRDefault="006D69F2" w:rsidP="00EE2A7D">
      <w:pPr>
        <w:spacing w:after="0" w:line="240" w:lineRule="auto"/>
        <w:ind w:left="360"/>
        <w:rPr>
          <w:rFonts w:ascii="Times New Roman" w:eastAsia="Times New Roman" w:hAnsi="Times New Roman" w:cs="Times New Roman"/>
          <w:b/>
          <w:snapToGrid w:val="0"/>
          <w:szCs w:val="20"/>
        </w:rPr>
      </w:pPr>
    </w:p>
    <w:p w14:paraId="24ECF891" w14:textId="77777777" w:rsidR="006D69F2" w:rsidRPr="00D474C7" w:rsidRDefault="00752BF3" w:rsidP="00EE2A7D">
      <w:pPr>
        <w:spacing w:after="0" w:line="240" w:lineRule="auto"/>
        <w:ind w:left="360"/>
        <w:rPr>
          <w:rFonts w:ascii="Times New Roman" w:eastAsia="Times New Roman" w:hAnsi="Times New Roman" w:cs="Times New Roman"/>
          <w:b/>
          <w:i/>
          <w:snapToGrid w:val="0"/>
          <w:szCs w:val="20"/>
        </w:rPr>
      </w:pPr>
      <w:r w:rsidRPr="00D474C7">
        <w:rPr>
          <w:rFonts w:ascii="Times New Roman" w:eastAsia="Times New Roman" w:hAnsi="Times New Roman" w:cs="Times New Roman"/>
          <w:b/>
          <w:i/>
          <w:snapToGrid w:val="0"/>
          <w:szCs w:val="20"/>
        </w:rPr>
        <w:t>Section D - Forecasted Cash Needs</w:t>
      </w:r>
    </w:p>
    <w:p w14:paraId="24ECF892" w14:textId="1AE44F7A"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13. In the first column enter the amount of federal funds you expect to expend in the project’s first year.  Forecasted cash </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needs by quarter</w:t>
      </w:r>
      <w:r w:rsidR="00096C9B">
        <w:rPr>
          <w:rFonts w:ascii="Times New Roman" w:eastAsia="Times New Roman" w:hAnsi="Times New Roman" w:cs="Times New Roman"/>
          <w:snapToGrid w:val="0"/>
          <w:szCs w:val="20"/>
        </w:rPr>
        <w:t>’</w:t>
      </w:r>
      <w:r w:rsidRPr="00D474C7">
        <w:rPr>
          <w:rFonts w:ascii="Times New Roman" w:eastAsia="Times New Roman" w:hAnsi="Times New Roman" w:cs="Times New Roman"/>
          <w:snapToGrid w:val="0"/>
          <w:szCs w:val="20"/>
        </w:rPr>
        <w:t xml:space="preserve"> are not required.  </w:t>
      </w:r>
    </w:p>
    <w:p w14:paraId="24ECF893"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14. In the first column enter the amount of non-federal funds you expect to expend in the project’s first year.  Forecasted cash needs by quarter are not required.  </w:t>
      </w:r>
    </w:p>
    <w:p w14:paraId="24ECF894"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15. In the first column enter the sum of 13 and 14 (the form should automatically show this sum).  Forecasted cash needs by quarter are not required.  </w:t>
      </w:r>
    </w:p>
    <w:p w14:paraId="24ECF895" w14:textId="77777777" w:rsidR="006D69F2" w:rsidRPr="00D474C7" w:rsidRDefault="006D69F2" w:rsidP="00EE2A7D">
      <w:pPr>
        <w:spacing w:after="0" w:line="240" w:lineRule="auto"/>
        <w:ind w:left="360"/>
        <w:rPr>
          <w:rFonts w:ascii="Times New Roman" w:eastAsia="Times New Roman" w:hAnsi="Times New Roman" w:cs="Times New Roman"/>
          <w:snapToGrid w:val="0"/>
          <w:szCs w:val="20"/>
        </w:rPr>
      </w:pPr>
    </w:p>
    <w:p w14:paraId="415FD7AC" w14:textId="313883B5" w:rsidR="004714C1"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b/>
          <w:bCs/>
          <w:i/>
          <w:iCs/>
          <w:snapToGrid w:val="0"/>
          <w:szCs w:val="20"/>
        </w:rPr>
        <w:t>Section E - Budget Estimates of Federal Funds Needed for Balance of the Project</w:t>
      </w:r>
    </w:p>
    <w:p w14:paraId="64B2FB4E" w14:textId="43C9AA60" w:rsidR="004714C1" w:rsidRPr="00D474C7" w:rsidRDefault="004714C1"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w:t>
      </w:r>
      <w:r w:rsidR="00752BF3" w:rsidRPr="00D474C7">
        <w:rPr>
          <w:rFonts w:ascii="Times New Roman" w:eastAsia="Times New Roman" w:hAnsi="Times New Roman" w:cs="Times New Roman"/>
          <w:snapToGrid w:val="0"/>
          <w:szCs w:val="20"/>
        </w:rPr>
        <w:t xml:space="preserve">6a. Under Grant Program enter:  </w:t>
      </w:r>
      <w:r w:rsidR="00221923" w:rsidRPr="00D474C7">
        <w:rPr>
          <w:rFonts w:ascii="Times New Roman" w:eastAsia="Times New Roman" w:hAnsi="Times New Roman" w:cs="Times New Roman"/>
          <w:snapToGrid w:val="0"/>
          <w:szCs w:val="20"/>
        </w:rPr>
        <w:t>Bureau</w:t>
      </w:r>
      <w:r w:rsidR="00096C9B">
        <w:rPr>
          <w:rFonts w:ascii="Times New Roman" w:eastAsia="Times New Roman" w:hAnsi="Times New Roman" w:cs="Times New Roman"/>
          <w:snapToGrid w:val="0"/>
          <w:szCs w:val="20"/>
        </w:rPr>
        <w:t xml:space="preserve"> </w:t>
      </w:r>
      <w:r w:rsidR="00221923" w:rsidRPr="00D474C7">
        <w:rPr>
          <w:rFonts w:ascii="Times New Roman" w:eastAsia="Times New Roman" w:hAnsi="Times New Roman" w:cs="Times New Roman"/>
          <w:snapToGrid w:val="0"/>
          <w:szCs w:val="20"/>
        </w:rPr>
        <w:t xml:space="preserve">( specify) </w:t>
      </w:r>
    </w:p>
    <w:p w14:paraId="24ECF897" w14:textId="1B990D76"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16b</w:t>
      </w:r>
      <w:r w:rsidR="004714C1" w:rsidRPr="00D474C7">
        <w:rPr>
          <w:rFonts w:ascii="Times New Roman" w:eastAsia="Times New Roman" w:hAnsi="Times New Roman" w:cs="Times New Roman"/>
          <w:snapToGrid w:val="0"/>
          <w:szCs w:val="20"/>
        </w:rPr>
        <w:t>-e</w:t>
      </w:r>
      <w:r w:rsidRPr="00D474C7">
        <w:rPr>
          <w:rFonts w:ascii="Times New Roman" w:eastAsia="Times New Roman" w:hAnsi="Times New Roman" w:cs="Times New Roman"/>
          <w:snapToGrid w:val="0"/>
          <w:szCs w:val="20"/>
        </w:rPr>
        <w:t>.</w:t>
      </w:r>
      <w:r w:rsidRPr="00D474C7" w:rsidDel="00662539">
        <w:rPr>
          <w:rFonts w:ascii="Times New Roman" w:eastAsia="Times New Roman" w:hAnsi="Times New Roman" w:cs="Times New Roman"/>
          <w:snapToGrid w:val="0"/>
          <w:szCs w:val="20"/>
        </w:rPr>
        <w:t xml:space="preserve"> </w:t>
      </w:r>
      <w:r w:rsidRPr="00D474C7">
        <w:rPr>
          <w:rFonts w:ascii="Times New Roman" w:eastAsia="Times New Roman" w:hAnsi="Times New Roman" w:cs="Times New Roman"/>
          <w:snapToGrid w:val="0"/>
          <w:szCs w:val="20"/>
        </w:rPr>
        <w:t>Enter the amount of federal funds you expect to expend in</w:t>
      </w:r>
      <w:r w:rsidR="004714C1" w:rsidRPr="00D474C7">
        <w:rPr>
          <w:rFonts w:ascii="Times New Roman" w:eastAsia="Times New Roman" w:hAnsi="Times New Roman" w:cs="Times New Roman"/>
          <w:snapToGrid w:val="0"/>
          <w:szCs w:val="20"/>
        </w:rPr>
        <w:t xml:space="preserve"> each subsequent year of the project</w:t>
      </w:r>
      <w:r w:rsidRPr="00D474C7">
        <w:rPr>
          <w:rFonts w:ascii="Times New Roman" w:eastAsia="Times New Roman" w:hAnsi="Times New Roman" w:cs="Times New Roman"/>
          <w:snapToGrid w:val="0"/>
          <w:szCs w:val="20"/>
        </w:rPr>
        <w:t xml:space="preserve">. </w:t>
      </w:r>
    </w:p>
    <w:p w14:paraId="24ECF89A" w14:textId="77777777" w:rsidR="006D69F2" w:rsidRPr="00D474C7" w:rsidRDefault="00752BF3" w:rsidP="00EE2A7D">
      <w:pPr>
        <w:spacing w:after="0" w:line="240" w:lineRule="auto"/>
        <w:ind w:left="360"/>
        <w:rPr>
          <w:rFonts w:ascii="Times New Roman" w:eastAsia="Times New Roman" w:hAnsi="Times New Roman" w:cs="Times New Roman"/>
          <w:b/>
          <w:snapToGrid w:val="0"/>
          <w:szCs w:val="20"/>
        </w:rPr>
      </w:pPr>
      <w:r w:rsidRPr="00D474C7">
        <w:rPr>
          <w:rFonts w:ascii="Times New Roman" w:eastAsia="Times New Roman" w:hAnsi="Times New Roman" w:cs="Times New Roman"/>
          <w:b/>
          <w:snapToGrid w:val="0"/>
          <w:szCs w:val="20"/>
        </w:rPr>
        <w:t>Rows 17, 18, 19 should be left blank.</w:t>
      </w:r>
    </w:p>
    <w:p w14:paraId="24ECF89B"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20. Enter the total amount for each year (The form should automatically show this sum.) </w:t>
      </w:r>
    </w:p>
    <w:p w14:paraId="24ECF89C" w14:textId="77777777" w:rsidR="006D69F2" w:rsidRPr="00D474C7" w:rsidRDefault="006D69F2" w:rsidP="00EE2A7D">
      <w:pPr>
        <w:spacing w:after="0" w:line="240" w:lineRule="auto"/>
        <w:ind w:left="360"/>
        <w:rPr>
          <w:rFonts w:ascii="Times New Roman" w:eastAsia="Times New Roman" w:hAnsi="Times New Roman" w:cs="Times New Roman"/>
          <w:snapToGrid w:val="0"/>
          <w:szCs w:val="20"/>
        </w:rPr>
      </w:pPr>
    </w:p>
    <w:p w14:paraId="24ECF89D" w14:textId="77777777" w:rsidR="006D69F2" w:rsidRPr="00D474C7" w:rsidRDefault="00752BF3" w:rsidP="00EE2A7D">
      <w:pPr>
        <w:spacing w:after="0" w:line="240" w:lineRule="auto"/>
        <w:ind w:left="360"/>
        <w:rPr>
          <w:rFonts w:ascii="Times New Roman" w:eastAsia="Times New Roman" w:hAnsi="Times New Roman" w:cs="Times New Roman"/>
          <w:b/>
          <w:bCs/>
          <w:i/>
          <w:iCs/>
          <w:snapToGrid w:val="0"/>
          <w:szCs w:val="20"/>
        </w:rPr>
      </w:pPr>
      <w:r w:rsidRPr="00D474C7">
        <w:rPr>
          <w:rFonts w:ascii="Times New Roman" w:eastAsia="Times New Roman" w:hAnsi="Times New Roman" w:cs="Times New Roman"/>
          <w:b/>
          <w:bCs/>
          <w:i/>
          <w:iCs/>
          <w:snapToGrid w:val="0"/>
          <w:szCs w:val="20"/>
        </w:rPr>
        <w:t xml:space="preserve">Section F - Other Budget Information </w:t>
      </w:r>
    </w:p>
    <w:p w14:paraId="24ECF89E"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21. Enter:  Direct Charges</w:t>
      </w:r>
      <w:r w:rsidRPr="00D474C7">
        <w:rPr>
          <w:rFonts w:ascii="Times New Roman" w:eastAsia="Times New Roman" w:hAnsi="Times New Roman" w:cs="Times New Roman"/>
          <w:b/>
          <w:bCs/>
          <w:i/>
          <w:iCs/>
          <w:snapToGrid w:val="0"/>
          <w:szCs w:val="20"/>
        </w:rPr>
        <w:t xml:space="preserve"> </w:t>
      </w:r>
      <w:r w:rsidRPr="00D474C7">
        <w:rPr>
          <w:rFonts w:ascii="Times New Roman" w:eastAsia="Times New Roman" w:hAnsi="Times New Roman" w:cs="Times New Roman"/>
          <w:b/>
          <w:bCs/>
          <w:iCs/>
          <w:snapToGrid w:val="0"/>
          <w:szCs w:val="20"/>
        </w:rPr>
        <w:t>– Leave Blank</w:t>
      </w:r>
    </w:p>
    <w:p w14:paraId="24ECF89F" w14:textId="77777777" w:rsidR="006D69F2"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22. Enter:  Indirect Charges – If Indirect Charges are shown in Section B 6, enter the type of Indirect Rate used (Provisional, Predetermined, Final, or Fixed)</w:t>
      </w:r>
    </w:p>
    <w:p w14:paraId="24ECF8A1" w14:textId="5B9E0181" w:rsidR="00752BF3" w:rsidRPr="00D474C7" w:rsidRDefault="00752BF3" w:rsidP="00EE2A7D">
      <w:pPr>
        <w:spacing w:after="0" w:line="240" w:lineRule="auto"/>
        <w:ind w:left="360"/>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 xml:space="preserve">23. Enter any </w:t>
      </w:r>
      <w:r w:rsidR="004714C1" w:rsidRPr="00D474C7">
        <w:rPr>
          <w:rFonts w:ascii="Times New Roman" w:eastAsia="Times New Roman" w:hAnsi="Times New Roman" w:cs="Times New Roman"/>
          <w:snapToGrid w:val="0"/>
          <w:szCs w:val="20"/>
        </w:rPr>
        <w:t>other explanations or comments deemed necessary.</w:t>
      </w:r>
    </w:p>
    <w:p w14:paraId="1F0E7C63" w14:textId="57C37EB6" w:rsidR="006048EF" w:rsidRDefault="006048EF" w:rsidP="009535F9">
      <w:pPr>
        <w:spacing w:after="0" w:line="240" w:lineRule="auto"/>
        <w:rPr>
          <w:rFonts w:ascii="Times New Roman" w:eastAsia="Times New Roman" w:hAnsi="Times New Roman" w:cs="Times New Roman"/>
          <w:snapToGrid w:val="0"/>
          <w:szCs w:val="20"/>
        </w:rPr>
      </w:pPr>
    </w:p>
    <w:p w14:paraId="01E0E835" w14:textId="77777777" w:rsidR="00EE2A7D" w:rsidRPr="00D474C7" w:rsidRDefault="00EE2A7D" w:rsidP="009535F9">
      <w:pPr>
        <w:spacing w:after="0" w:line="240" w:lineRule="auto"/>
        <w:rPr>
          <w:rFonts w:ascii="Times New Roman" w:eastAsia="Times New Roman" w:hAnsi="Times New Roman" w:cs="Times New Roman"/>
          <w:snapToGrid w:val="0"/>
          <w:szCs w:val="20"/>
        </w:rPr>
      </w:pPr>
    </w:p>
    <w:p w14:paraId="24ECF8A3" w14:textId="77777777" w:rsidR="00752BF3" w:rsidRPr="00D474C7" w:rsidRDefault="00752BF3" w:rsidP="009535F9">
      <w:pPr>
        <w:spacing w:after="0" w:line="240" w:lineRule="auto"/>
        <w:rPr>
          <w:rFonts w:ascii="Times New Roman" w:eastAsia="Times New Roman" w:hAnsi="Times New Roman" w:cs="Times New Roman"/>
          <w:b/>
          <w:bCs/>
          <w:snapToGrid w:val="0"/>
          <w:szCs w:val="20"/>
        </w:rPr>
      </w:pPr>
      <w:r w:rsidRPr="00D474C7">
        <w:rPr>
          <w:rFonts w:ascii="Times New Roman" w:eastAsia="Times New Roman" w:hAnsi="Times New Roman" w:cs="Times New Roman"/>
          <w:b/>
          <w:bCs/>
          <w:snapToGrid w:val="0"/>
          <w:szCs w:val="20"/>
        </w:rPr>
        <w:t>SF-424B</w:t>
      </w:r>
    </w:p>
    <w:p w14:paraId="24ECF8A4" w14:textId="6C8D9222" w:rsidR="006D69F2" w:rsidRDefault="000D77ED">
      <w:pPr>
        <w:spacing w:after="0" w:line="240" w:lineRule="auto"/>
        <w:rPr>
          <w:rFonts w:ascii="Times New Roman" w:eastAsia="Times New Roman" w:hAnsi="Times New Roman" w:cs="Times New Roman"/>
          <w:snapToGrid w:val="0"/>
          <w:szCs w:val="20"/>
        </w:rPr>
      </w:pPr>
      <w:r w:rsidRPr="00D474C7">
        <w:rPr>
          <w:rFonts w:ascii="Times New Roman" w:eastAsia="Times New Roman" w:hAnsi="Times New Roman" w:cs="Times New Roman"/>
          <w:snapToGrid w:val="0"/>
          <w:szCs w:val="20"/>
        </w:rPr>
        <w:t>Fill in the appropriate fields.  Complete applicant organization and title of authorized official sections.  The Authorized Official is generally the grant signatory at the organization or institution.</w:t>
      </w:r>
    </w:p>
    <w:p w14:paraId="4D551309" w14:textId="77777777" w:rsidR="00003179" w:rsidRDefault="00003179">
      <w:pPr>
        <w:spacing w:after="0" w:line="240" w:lineRule="auto"/>
        <w:rPr>
          <w:rFonts w:ascii="Times New Roman" w:eastAsia="Times New Roman" w:hAnsi="Times New Roman" w:cs="Times New Roman"/>
          <w:snapToGrid w:val="0"/>
          <w:szCs w:val="20"/>
        </w:rPr>
      </w:pPr>
    </w:p>
    <w:p w14:paraId="6B0A994E" w14:textId="77777777" w:rsidR="00EE2A7D" w:rsidRDefault="00EE2A7D" w:rsidP="005B76D0">
      <w:pPr>
        <w:spacing w:after="0" w:line="240" w:lineRule="auto"/>
        <w:ind w:right="-20"/>
        <w:rPr>
          <w:rFonts w:ascii="Times New Roman" w:eastAsia="Times New Roman" w:hAnsi="Times New Roman" w:cs="Times New Roman"/>
          <w:b/>
          <w:bCs/>
          <w:sz w:val="24"/>
          <w:szCs w:val="28"/>
        </w:rPr>
      </w:pPr>
    </w:p>
    <w:p w14:paraId="24ECF8F5" w14:textId="216F81CF" w:rsidR="004A7FD7" w:rsidRPr="00D474C7" w:rsidRDefault="004A7FD7" w:rsidP="00903A43">
      <w:pPr>
        <w:jc w:val="right"/>
        <w:rPr>
          <w:rFonts w:ascii="Times New Roman" w:eastAsia="Times New Roman" w:hAnsi="Times New Roman" w:cs="Times New Roman"/>
          <w:bCs/>
          <w:sz w:val="16"/>
          <w:szCs w:val="18"/>
        </w:rPr>
      </w:pPr>
    </w:p>
    <w:sectPr w:rsidR="004A7FD7" w:rsidRPr="00D474C7" w:rsidSect="003F3375">
      <w:headerReference w:type="default" r:id="rId17"/>
      <w:footerReference w:type="default" r:id="rId18"/>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DBE6B3" w14:textId="77777777" w:rsidR="001D4CD1" w:rsidRDefault="001D4CD1" w:rsidP="00A6746C">
      <w:pPr>
        <w:spacing w:after="0" w:line="240" w:lineRule="auto"/>
      </w:pPr>
      <w:r>
        <w:separator/>
      </w:r>
    </w:p>
  </w:endnote>
  <w:endnote w:type="continuationSeparator" w:id="0">
    <w:p w14:paraId="3991C5EC" w14:textId="77777777" w:rsidR="001D4CD1" w:rsidRDefault="001D4CD1" w:rsidP="00A6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4754972"/>
      <w:docPartObj>
        <w:docPartGallery w:val="Page Numbers (Bottom of Page)"/>
        <w:docPartUnique/>
      </w:docPartObj>
    </w:sdtPr>
    <w:sdtEndPr>
      <w:rPr>
        <w:rFonts w:ascii="Times New Roman" w:hAnsi="Times New Roman" w:cs="Times New Roman"/>
        <w:noProof/>
      </w:rPr>
    </w:sdtEndPr>
    <w:sdtContent>
      <w:p w14:paraId="24ECFA92" w14:textId="6A0B28E8" w:rsidR="001D4CD1" w:rsidRPr="00B53741" w:rsidRDefault="00BB57F1" w:rsidP="00B53741">
        <w:pPr>
          <w:pStyle w:val="Footer"/>
          <w:jc w:val="center"/>
          <w:rPr>
            <w:rFonts w:ascii="Times New Roman" w:hAnsi="Times New Roman" w:cs="Times New Roman"/>
          </w:rPr>
        </w:pPr>
        <w:r w:rsidRPr="00B53741">
          <w:rPr>
            <w:rFonts w:ascii="Times New Roman" w:hAnsi="Times New Roman" w:cs="Times New Roman"/>
          </w:rPr>
          <w:fldChar w:fldCharType="begin"/>
        </w:r>
        <w:r w:rsidRPr="00B53741">
          <w:rPr>
            <w:rFonts w:ascii="Times New Roman" w:hAnsi="Times New Roman" w:cs="Times New Roman"/>
          </w:rPr>
          <w:instrText xml:space="preserve"> PAGE   \* MERGEFORMAT </w:instrText>
        </w:r>
        <w:r w:rsidRPr="00B53741">
          <w:rPr>
            <w:rFonts w:ascii="Times New Roman" w:hAnsi="Times New Roman" w:cs="Times New Roman"/>
          </w:rPr>
          <w:fldChar w:fldCharType="separate"/>
        </w:r>
        <w:r w:rsidR="00B53741">
          <w:rPr>
            <w:rFonts w:ascii="Times New Roman" w:hAnsi="Times New Roman" w:cs="Times New Roman"/>
            <w:noProof/>
          </w:rPr>
          <w:t>1</w:t>
        </w:r>
        <w:r w:rsidRPr="00B5374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1E179" w14:textId="77777777" w:rsidR="001D4CD1" w:rsidRDefault="001D4CD1" w:rsidP="00A6746C">
      <w:pPr>
        <w:spacing w:after="0" w:line="240" w:lineRule="auto"/>
      </w:pPr>
      <w:r>
        <w:separator/>
      </w:r>
    </w:p>
  </w:footnote>
  <w:footnote w:type="continuationSeparator" w:id="0">
    <w:p w14:paraId="6CE01DC6" w14:textId="77777777" w:rsidR="001D4CD1" w:rsidRDefault="001D4CD1" w:rsidP="00A67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0C00DA" w14:textId="37608DEE" w:rsidR="00B53741" w:rsidRPr="00B53741" w:rsidRDefault="00B53741" w:rsidP="00B53741">
    <w:pPr>
      <w:pStyle w:val="Header"/>
      <w:jc w:val="right"/>
      <w:rPr>
        <w:rFonts w:ascii="Times New Roman" w:hAnsi="Times New Roman" w:cs="Times New Roman"/>
      </w:rPr>
    </w:pPr>
    <w:r w:rsidRPr="00B53741">
      <w:rPr>
        <w:rFonts w:ascii="Times New Roman" w:hAnsi="Times New Roman" w:cs="Times New Roman"/>
      </w:rPr>
      <w:t>Updated December 13, 2018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20C"/>
    <w:multiLevelType w:val="hybridMultilevel"/>
    <w:tmpl w:val="31E0CB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53C3C"/>
    <w:multiLevelType w:val="hybridMultilevel"/>
    <w:tmpl w:val="364437AE"/>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D27D53"/>
    <w:multiLevelType w:val="hybridMultilevel"/>
    <w:tmpl w:val="96A8367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02792"/>
    <w:multiLevelType w:val="hybridMultilevel"/>
    <w:tmpl w:val="859E9B9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83C19FD"/>
    <w:multiLevelType w:val="hybridMultilevel"/>
    <w:tmpl w:val="4E9C4D2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A977AA5"/>
    <w:multiLevelType w:val="hybridMultilevel"/>
    <w:tmpl w:val="B7329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554C9"/>
    <w:multiLevelType w:val="hybridMultilevel"/>
    <w:tmpl w:val="D6040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FC15BD"/>
    <w:multiLevelType w:val="hybridMultilevel"/>
    <w:tmpl w:val="5FFA6CF4"/>
    <w:lvl w:ilvl="0" w:tplc="1FB026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D81DB2"/>
    <w:multiLevelType w:val="hybridMultilevel"/>
    <w:tmpl w:val="AA947FCE"/>
    <w:lvl w:ilvl="0" w:tplc="4208B0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D19CE"/>
    <w:multiLevelType w:val="hybridMultilevel"/>
    <w:tmpl w:val="62BAF9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F6E82"/>
    <w:multiLevelType w:val="hybridMultilevel"/>
    <w:tmpl w:val="623AA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2F9707C"/>
    <w:multiLevelType w:val="hybridMultilevel"/>
    <w:tmpl w:val="0CB837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E2028"/>
    <w:multiLevelType w:val="hybridMultilevel"/>
    <w:tmpl w:val="8C587FE2"/>
    <w:lvl w:ilvl="0" w:tplc="0409000F">
      <w:start w:val="1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7C4399B"/>
    <w:multiLevelType w:val="hybridMultilevel"/>
    <w:tmpl w:val="29BA31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C56A8"/>
    <w:multiLevelType w:val="hybridMultilevel"/>
    <w:tmpl w:val="8B9670DE"/>
    <w:lvl w:ilvl="0" w:tplc="5F5CAF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D623E"/>
    <w:multiLevelType w:val="hybridMultilevel"/>
    <w:tmpl w:val="783879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DB18AF"/>
    <w:multiLevelType w:val="hybridMultilevel"/>
    <w:tmpl w:val="8910C4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944D68"/>
    <w:multiLevelType w:val="hybridMultilevel"/>
    <w:tmpl w:val="A9ACCE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662DAF"/>
    <w:multiLevelType w:val="hybridMultilevel"/>
    <w:tmpl w:val="C0DEA4AC"/>
    <w:lvl w:ilvl="0" w:tplc="D85E10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F8383F"/>
    <w:multiLevelType w:val="hybridMultilevel"/>
    <w:tmpl w:val="068A3F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4D3EA6"/>
    <w:multiLevelType w:val="hybridMultilevel"/>
    <w:tmpl w:val="FF82E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C53C94"/>
    <w:multiLevelType w:val="hybridMultilevel"/>
    <w:tmpl w:val="2D4870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B35C4"/>
    <w:multiLevelType w:val="hybridMultilevel"/>
    <w:tmpl w:val="ACBC1628"/>
    <w:lvl w:ilvl="0" w:tplc="D85E10A0">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1255979"/>
    <w:multiLevelType w:val="hybridMultilevel"/>
    <w:tmpl w:val="89FAC52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1E9470B"/>
    <w:multiLevelType w:val="hybridMultilevel"/>
    <w:tmpl w:val="51A8FAD2"/>
    <w:lvl w:ilvl="0" w:tplc="D85E10A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70CA7"/>
    <w:multiLevelType w:val="hybridMultilevel"/>
    <w:tmpl w:val="1624D6B2"/>
    <w:lvl w:ilvl="0" w:tplc="D85E10A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A31464"/>
    <w:multiLevelType w:val="hybridMultilevel"/>
    <w:tmpl w:val="EAA09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2E140C4"/>
    <w:multiLevelType w:val="hybridMultilevel"/>
    <w:tmpl w:val="D98A399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B057D7"/>
    <w:multiLevelType w:val="hybridMultilevel"/>
    <w:tmpl w:val="14B4A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E41FC1"/>
    <w:multiLevelType w:val="hybridMultilevel"/>
    <w:tmpl w:val="BA106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B00E61"/>
    <w:multiLevelType w:val="hybridMultilevel"/>
    <w:tmpl w:val="8E70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E62A76"/>
    <w:multiLevelType w:val="hybridMultilevel"/>
    <w:tmpl w:val="4E021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4D14D7"/>
    <w:multiLevelType w:val="hybridMultilevel"/>
    <w:tmpl w:val="63A2CF42"/>
    <w:lvl w:ilvl="0" w:tplc="140EDF6A">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BB7C60"/>
    <w:multiLevelType w:val="hybridMultilevel"/>
    <w:tmpl w:val="24A40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904686"/>
    <w:multiLevelType w:val="hybridMultilevel"/>
    <w:tmpl w:val="7360C3EE"/>
    <w:lvl w:ilvl="0" w:tplc="99FAB2EE">
      <w:start w:val="1"/>
      <w:numFmt w:val="lowerLetter"/>
      <w:lvlText w:val="%1)"/>
      <w:lvlJc w:val="left"/>
      <w:pPr>
        <w:ind w:left="360" w:hanging="360"/>
      </w:pPr>
      <w:rPr>
        <w:rFonts w:hint="default"/>
        <w:b/>
      </w:rPr>
    </w:lvl>
    <w:lvl w:ilvl="1" w:tplc="389C4AE4">
      <w:numFmt w:val="bullet"/>
      <w:lvlText w:val="•"/>
      <w:lvlJc w:val="left"/>
      <w:pPr>
        <w:ind w:left="1800" w:hanging="1080"/>
      </w:pPr>
      <w:rPr>
        <w:rFonts w:ascii="Times New Roman" w:eastAsia="Times New Roman"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5320322"/>
    <w:multiLevelType w:val="hybridMultilevel"/>
    <w:tmpl w:val="B5F2AB4C"/>
    <w:lvl w:ilvl="0" w:tplc="247C305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60535A"/>
    <w:multiLevelType w:val="hybridMultilevel"/>
    <w:tmpl w:val="C3C86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77A1C"/>
    <w:multiLevelType w:val="hybridMultilevel"/>
    <w:tmpl w:val="9508B7A8"/>
    <w:lvl w:ilvl="0" w:tplc="140EDF6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8EB3C1E"/>
    <w:multiLevelType w:val="hybridMultilevel"/>
    <w:tmpl w:val="0D0CC2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690235AA"/>
    <w:multiLevelType w:val="hybridMultilevel"/>
    <w:tmpl w:val="D932D804"/>
    <w:lvl w:ilvl="0" w:tplc="5F5CAF04">
      <w:start w:val="1"/>
      <w:numFmt w:val="upperLetter"/>
      <w:lvlText w:val="%1."/>
      <w:lvlJc w:val="left"/>
      <w:pPr>
        <w:ind w:left="720" w:hanging="360"/>
      </w:pPr>
      <w:rPr>
        <w:rFonts w:hint="default"/>
        <w:b/>
      </w:rPr>
    </w:lvl>
    <w:lvl w:ilvl="1" w:tplc="C67AC0CA">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CD75B9"/>
    <w:multiLevelType w:val="hybridMultilevel"/>
    <w:tmpl w:val="34E474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90375C"/>
    <w:multiLevelType w:val="hybridMultilevel"/>
    <w:tmpl w:val="0DAC0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A3442F"/>
    <w:multiLevelType w:val="hybridMultilevel"/>
    <w:tmpl w:val="CC10FE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E966E8"/>
    <w:multiLevelType w:val="hybridMultilevel"/>
    <w:tmpl w:val="1F406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6E28BC"/>
    <w:multiLevelType w:val="hybridMultilevel"/>
    <w:tmpl w:val="FA401DE6"/>
    <w:lvl w:ilvl="0" w:tplc="D85E10A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647E5B"/>
    <w:multiLevelType w:val="hybridMultilevel"/>
    <w:tmpl w:val="55946AA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9A32275"/>
    <w:multiLevelType w:val="hybridMultilevel"/>
    <w:tmpl w:val="A544BF6C"/>
    <w:lvl w:ilvl="0" w:tplc="94EE0B86">
      <w:start w:val="1"/>
      <w:numFmt w:val="decimal"/>
      <w:lvlText w:val="%1)"/>
      <w:lvlJc w:val="left"/>
      <w:pPr>
        <w:ind w:left="1800" w:hanging="360"/>
      </w:pPr>
      <w:rPr>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7A0D1B06"/>
    <w:multiLevelType w:val="hybridMultilevel"/>
    <w:tmpl w:val="53B6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5"/>
  </w:num>
  <w:num w:numId="3">
    <w:abstractNumId w:val="2"/>
  </w:num>
  <w:num w:numId="4">
    <w:abstractNumId w:val="42"/>
  </w:num>
  <w:num w:numId="5">
    <w:abstractNumId w:val="12"/>
  </w:num>
  <w:num w:numId="6">
    <w:abstractNumId w:val="36"/>
  </w:num>
  <w:num w:numId="7">
    <w:abstractNumId w:val="10"/>
  </w:num>
  <w:num w:numId="8">
    <w:abstractNumId w:val="38"/>
  </w:num>
  <w:num w:numId="9">
    <w:abstractNumId w:val="26"/>
  </w:num>
  <w:num w:numId="10">
    <w:abstractNumId w:val="47"/>
  </w:num>
  <w:num w:numId="11">
    <w:abstractNumId w:val="30"/>
  </w:num>
  <w:num w:numId="12">
    <w:abstractNumId w:val="33"/>
  </w:num>
  <w:num w:numId="13">
    <w:abstractNumId w:val="20"/>
  </w:num>
  <w:num w:numId="14">
    <w:abstractNumId w:val="9"/>
  </w:num>
  <w:num w:numId="15">
    <w:abstractNumId w:val="46"/>
  </w:num>
  <w:num w:numId="16">
    <w:abstractNumId w:val="0"/>
  </w:num>
  <w:num w:numId="17">
    <w:abstractNumId w:val="16"/>
  </w:num>
  <w:num w:numId="18">
    <w:abstractNumId w:val="43"/>
  </w:num>
  <w:num w:numId="19">
    <w:abstractNumId w:val="23"/>
  </w:num>
  <w:num w:numId="20">
    <w:abstractNumId w:val="21"/>
  </w:num>
  <w:num w:numId="21">
    <w:abstractNumId w:val="31"/>
  </w:num>
  <w:num w:numId="22">
    <w:abstractNumId w:val="6"/>
  </w:num>
  <w:num w:numId="23">
    <w:abstractNumId w:val="3"/>
  </w:num>
  <w:num w:numId="24">
    <w:abstractNumId w:val="7"/>
  </w:num>
  <w:num w:numId="25">
    <w:abstractNumId w:val="8"/>
  </w:num>
  <w:num w:numId="26">
    <w:abstractNumId w:val="41"/>
  </w:num>
  <w:num w:numId="27">
    <w:abstractNumId w:val="28"/>
  </w:num>
  <w:num w:numId="28">
    <w:abstractNumId w:val="13"/>
  </w:num>
  <w:num w:numId="29">
    <w:abstractNumId w:val="34"/>
  </w:num>
  <w:num w:numId="30">
    <w:abstractNumId w:val="45"/>
  </w:num>
  <w:num w:numId="31">
    <w:abstractNumId w:val="39"/>
  </w:num>
  <w:num w:numId="32">
    <w:abstractNumId w:val="40"/>
  </w:num>
  <w:num w:numId="33">
    <w:abstractNumId w:val="37"/>
  </w:num>
  <w:num w:numId="34">
    <w:abstractNumId w:val="32"/>
  </w:num>
  <w:num w:numId="35">
    <w:abstractNumId w:val="22"/>
  </w:num>
  <w:num w:numId="36">
    <w:abstractNumId w:val="24"/>
  </w:num>
  <w:num w:numId="37">
    <w:abstractNumId w:val="25"/>
  </w:num>
  <w:num w:numId="38">
    <w:abstractNumId w:val="44"/>
  </w:num>
  <w:num w:numId="39">
    <w:abstractNumId w:val="15"/>
  </w:num>
  <w:num w:numId="40">
    <w:abstractNumId w:val="14"/>
  </w:num>
  <w:num w:numId="41">
    <w:abstractNumId w:val="1"/>
  </w:num>
  <w:num w:numId="42">
    <w:abstractNumId w:val="18"/>
  </w:num>
  <w:num w:numId="43">
    <w:abstractNumId w:val="29"/>
  </w:num>
  <w:num w:numId="44">
    <w:abstractNumId w:val="19"/>
  </w:num>
  <w:num w:numId="45">
    <w:abstractNumId w:val="17"/>
  </w:num>
  <w:num w:numId="46">
    <w:abstractNumId w:val="11"/>
  </w:num>
  <w:num w:numId="47">
    <w:abstractNumId w:val="27"/>
  </w:num>
  <w:num w:numId="4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9216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46C"/>
    <w:rsid w:val="00003179"/>
    <w:rsid w:val="0000332B"/>
    <w:rsid w:val="000246B8"/>
    <w:rsid w:val="00025655"/>
    <w:rsid w:val="00026CDC"/>
    <w:rsid w:val="0003376A"/>
    <w:rsid w:val="000366D5"/>
    <w:rsid w:val="0004094B"/>
    <w:rsid w:val="00045814"/>
    <w:rsid w:val="00051955"/>
    <w:rsid w:val="00052DFE"/>
    <w:rsid w:val="00065AD6"/>
    <w:rsid w:val="00071B4F"/>
    <w:rsid w:val="00074274"/>
    <w:rsid w:val="000749FB"/>
    <w:rsid w:val="00076B19"/>
    <w:rsid w:val="0009007B"/>
    <w:rsid w:val="00094848"/>
    <w:rsid w:val="00096C9B"/>
    <w:rsid w:val="000A2BD1"/>
    <w:rsid w:val="000A7DC9"/>
    <w:rsid w:val="000C70D9"/>
    <w:rsid w:val="000D6591"/>
    <w:rsid w:val="000D77ED"/>
    <w:rsid w:val="000F18E4"/>
    <w:rsid w:val="00116434"/>
    <w:rsid w:val="001330C3"/>
    <w:rsid w:val="001331BA"/>
    <w:rsid w:val="001357D6"/>
    <w:rsid w:val="0014660D"/>
    <w:rsid w:val="00147C77"/>
    <w:rsid w:val="001617ED"/>
    <w:rsid w:val="00186CD5"/>
    <w:rsid w:val="0018728F"/>
    <w:rsid w:val="001876BD"/>
    <w:rsid w:val="001958D0"/>
    <w:rsid w:val="001A622E"/>
    <w:rsid w:val="001B349C"/>
    <w:rsid w:val="001C5613"/>
    <w:rsid w:val="001D1B54"/>
    <w:rsid w:val="001D4CD1"/>
    <w:rsid w:val="001E6706"/>
    <w:rsid w:val="001F1628"/>
    <w:rsid w:val="00200B98"/>
    <w:rsid w:val="002032E7"/>
    <w:rsid w:val="00212D3A"/>
    <w:rsid w:val="00215E10"/>
    <w:rsid w:val="00221923"/>
    <w:rsid w:val="00222F0F"/>
    <w:rsid w:val="00223632"/>
    <w:rsid w:val="00241049"/>
    <w:rsid w:val="00251371"/>
    <w:rsid w:val="00253F7E"/>
    <w:rsid w:val="00257618"/>
    <w:rsid w:val="00275DA3"/>
    <w:rsid w:val="00277506"/>
    <w:rsid w:val="002850DA"/>
    <w:rsid w:val="00287EC7"/>
    <w:rsid w:val="00293957"/>
    <w:rsid w:val="0029696D"/>
    <w:rsid w:val="002C0BB8"/>
    <w:rsid w:val="002C5D43"/>
    <w:rsid w:val="002E28BD"/>
    <w:rsid w:val="002E3917"/>
    <w:rsid w:val="002E40BB"/>
    <w:rsid w:val="002F06DD"/>
    <w:rsid w:val="003065CE"/>
    <w:rsid w:val="003172A7"/>
    <w:rsid w:val="00326531"/>
    <w:rsid w:val="0033188F"/>
    <w:rsid w:val="00336E78"/>
    <w:rsid w:val="0035548A"/>
    <w:rsid w:val="003632E0"/>
    <w:rsid w:val="003671B0"/>
    <w:rsid w:val="0037204D"/>
    <w:rsid w:val="00375036"/>
    <w:rsid w:val="00376FB3"/>
    <w:rsid w:val="003874EC"/>
    <w:rsid w:val="00387E83"/>
    <w:rsid w:val="003909BC"/>
    <w:rsid w:val="00394553"/>
    <w:rsid w:val="003A5C68"/>
    <w:rsid w:val="003B3350"/>
    <w:rsid w:val="003D4552"/>
    <w:rsid w:val="003D463D"/>
    <w:rsid w:val="003D677A"/>
    <w:rsid w:val="003D6A68"/>
    <w:rsid w:val="003E0AC6"/>
    <w:rsid w:val="003E17D1"/>
    <w:rsid w:val="003E2DFA"/>
    <w:rsid w:val="003E753A"/>
    <w:rsid w:val="003F3375"/>
    <w:rsid w:val="0040643B"/>
    <w:rsid w:val="00420B97"/>
    <w:rsid w:val="00423B9C"/>
    <w:rsid w:val="004415E8"/>
    <w:rsid w:val="004425EC"/>
    <w:rsid w:val="00450169"/>
    <w:rsid w:val="00454F54"/>
    <w:rsid w:val="00465C52"/>
    <w:rsid w:val="00466B86"/>
    <w:rsid w:val="004714C1"/>
    <w:rsid w:val="00476BF1"/>
    <w:rsid w:val="004918C4"/>
    <w:rsid w:val="004A18D8"/>
    <w:rsid w:val="004A3025"/>
    <w:rsid w:val="004A7FD7"/>
    <w:rsid w:val="004B10E0"/>
    <w:rsid w:val="004B7ACE"/>
    <w:rsid w:val="004C3D14"/>
    <w:rsid w:val="004D0864"/>
    <w:rsid w:val="004E1638"/>
    <w:rsid w:val="004F34D2"/>
    <w:rsid w:val="004F643B"/>
    <w:rsid w:val="0050133B"/>
    <w:rsid w:val="005019F7"/>
    <w:rsid w:val="00517117"/>
    <w:rsid w:val="00525168"/>
    <w:rsid w:val="005308FA"/>
    <w:rsid w:val="00537BC5"/>
    <w:rsid w:val="005419A6"/>
    <w:rsid w:val="00556826"/>
    <w:rsid w:val="00562BDA"/>
    <w:rsid w:val="00572E51"/>
    <w:rsid w:val="00575BAD"/>
    <w:rsid w:val="005833E1"/>
    <w:rsid w:val="005A0FAD"/>
    <w:rsid w:val="005A2208"/>
    <w:rsid w:val="005A7629"/>
    <w:rsid w:val="005B2F8A"/>
    <w:rsid w:val="005B3D7A"/>
    <w:rsid w:val="005B76D0"/>
    <w:rsid w:val="005D0D30"/>
    <w:rsid w:val="005D233C"/>
    <w:rsid w:val="0060250A"/>
    <w:rsid w:val="006044C6"/>
    <w:rsid w:val="006048EF"/>
    <w:rsid w:val="006049C7"/>
    <w:rsid w:val="0060578F"/>
    <w:rsid w:val="00622CC0"/>
    <w:rsid w:val="0062304F"/>
    <w:rsid w:val="00625880"/>
    <w:rsid w:val="00637F4A"/>
    <w:rsid w:val="0064016E"/>
    <w:rsid w:val="006465A0"/>
    <w:rsid w:val="0064661A"/>
    <w:rsid w:val="006766E1"/>
    <w:rsid w:val="00686A73"/>
    <w:rsid w:val="00691513"/>
    <w:rsid w:val="006A24D0"/>
    <w:rsid w:val="006B3BC3"/>
    <w:rsid w:val="006D1CC6"/>
    <w:rsid w:val="006D69F2"/>
    <w:rsid w:val="006E3B76"/>
    <w:rsid w:val="006E40E1"/>
    <w:rsid w:val="006E6DDF"/>
    <w:rsid w:val="006F199E"/>
    <w:rsid w:val="006F6860"/>
    <w:rsid w:val="007113FD"/>
    <w:rsid w:val="0072221D"/>
    <w:rsid w:val="00722848"/>
    <w:rsid w:val="00727056"/>
    <w:rsid w:val="00734DC9"/>
    <w:rsid w:val="00741237"/>
    <w:rsid w:val="007461D5"/>
    <w:rsid w:val="00752BF3"/>
    <w:rsid w:val="0077002A"/>
    <w:rsid w:val="00772A83"/>
    <w:rsid w:val="00777E0D"/>
    <w:rsid w:val="007A044A"/>
    <w:rsid w:val="007A0D75"/>
    <w:rsid w:val="007A39A4"/>
    <w:rsid w:val="007A544F"/>
    <w:rsid w:val="007B3BC6"/>
    <w:rsid w:val="007C2971"/>
    <w:rsid w:val="007C753E"/>
    <w:rsid w:val="007D5454"/>
    <w:rsid w:val="007D6349"/>
    <w:rsid w:val="007E0E18"/>
    <w:rsid w:val="007E1418"/>
    <w:rsid w:val="007E1AC7"/>
    <w:rsid w:val="007E42A0"/>
    <w:rsid w:val="007E5938"/>
    <w:rsid w:val="007E7F5E"/>
    <w:rsid w:val="007F0D93"/>
    <w:rsid w:val="007F30ED"/>
    <w:rsid w:val="008100AA"/>
    <w:rsid w:val="0081339E"/>
    <w:rsid w:val="00824A57"/>
    <w:rsid w:val="0082784C"/>
    <w:rsid w:val="008408E4"/>
    <w:rsid w:val="00872E5D"/>
    <w:rsid w:val="008738D8"/>
    <w:rsid w:val="00875A7E"/>
    <w:rsid w:val="0088097C"/>
    <w:rsid w:val="008A237E"/>
    <w:rsid w:val="008B22F2"/>
    <w:rsid w:val="008D57E3"/>
    <w:rsid w:val="008D6B61"/>
    <w:rsid w:val="008F3213"/>
    <w:rsid w:val="00903A43"/>
    <w:rsid w:val="0090416E"/>
    <w:rsid w:val="009234F0"/>
    <w:rsid w:val="00923A60"/>
    <w:rsid w:val="00933887"/>
    <w:rsid w:val="00937966"/>
    <w:rsid w:val="0094089E"/>
    <w:rsid w:val="00952399"/>
    <w:rsid w:val="0095345E"/>
    <w:rsid w:val="009535F9"/>
    <w:rsid w:val="00956D3F"/>
    <w:rsid w:val="00972782"/>
    <w:rsid w:val="009762D2"/>
    <w:rsid w:val="00977CE1"/>
    <w:rsid w:val="00992C8F"/>
    <w:rsid w:val="009B3928"/>
    <w:rsid w:val="009B4356"/>
    <w:rsid w:val="009B4629"/>
    <w:rsid w:val="009B6B3E"/>
    <w:rsid w:val="009B73C4"/>
    <w:rsid w:val="009D0E79"/>
    <w:rsid w:val="009D2A05"/>
    <w:rsid w:val="009D6FBE"/>
    <w:rsid w:val="009F694A"/>
    <w:rsid w:val="00A04CB5"/>
    <w:rsid w:val="00A064F1"/>
    <w:rsid w:val="00A074C8"/>
    <w:rsid w:val="00A10B80"/>
    <w:rsid w:val="00A176B1"/>
    <w:rsid w:val="00A464A5"/>
    <w:rsid w:val="00A65753"/>
    <w:rsid w:val="00A664B3"/>
    <w:rsid w:val="00A6746C"/>
    <w:rsid w:val="00A74D32"/>
    <w:rsid w:val="00A817E7"/>
    <w:rsid w:val="00A939A2"/>
    <w:rsid w:val="00A94DFF"/>
    <w:rsid w:val="00A95CC2"/>
    <w:rsid w:val="00A97959"/>
    <w:rsid w:val="00AC26DC"/>
    <w:rsid w:val="00AD169B"/>
    <w:rsid w:val="00AF4710"/>
    <w:rsid w:val="00B02BC7"/>
    <w:rsid w:val="00B130AB"/>
    <w:rsid w:val="00B267BB"/>
    <w:rsid w:val="00B43A71"/>
    <w:rsid w:val="00B47F77"/>
    <w:rsid w:val="00B50E6D"/>
    <w:rsid w:val="00B53741"/>
    <w:rsid w:val="00B54A7F"/>
    <w:rsid w:val="00B558BA"/>
    <w:rsid w:val="00B644AA"/>
    <w:rsid w:val="00B744AF"/>
    <w:rsid w:val="00B93325"/>
    <w:rsid w:val="00BA5D73"/>
    <w:rsid w:val="00BB40C6"/>
    <w:rsid w:val="00BB5249"/>
    <w:rsid w:val="00BB57F1"/>
    <w:rsid w:val="00BD0846"/>
    <w:rsid w:val="00BE4074"/>
    <w:rsid w:val="00BE4EC0"/>
    <w:rsid w:val="00BE5007"/>
    <w:rsid w:val="00BE76FD"/>
    <w:rsid w:val="00BF11F1"/>
    <w:rsid w:val="00C00C81"/>
    <w:rsid w:val="00C03ACE"/>
    <w:rsid w:val="00C07CA5"/>
    <w:rsid w:val="00C1091E"/>
    <w:rsid w:val="00C121B6"/>
    <w:rsid w:val="00C134E2"/>
    <w:rsid w:val="00C2646D"/>
    <w:rsid w:val="00C30636"/>
    <w:rsid w:val="00C35F5A"/>
    <w:rsid w:val="00C44A8C"/>
    <w:rsid w:val="00C467E1"/>
    <w:rsid w:val="00C503FC"/>
    <w:rsid w:val="00C50FEC"/>
    <w:rsid w:val="00C53BA4"/>
    <w:rsid w:val="00C55347"/>
    <w:rsid w:val="00C603FF"/>
    <w:rsid w:val="00C630B0"/>
    <w:rsid w:val="00C668AD"/>
    <w:rsid w:val="00C6768C"/>
    <w:rsid w:val="00C83E1C"/>
    <w:rsid w:val="00C942BF"/>
    <w:rsid w:val="00C94644"/>
    <w:rsid w:val="00C94BED"/>
    <w:rsid w:val="00CA10BE"/>
    <w:rsid w:val="00CA5589"/>
    <w:rsid w:val="00CB3F7E"/>
    <w:rsid w:val="00CB520A"/>
    <w:rsid w:val="00CB75C9"/>
    <w:rsid w:val="00CC01EF"/>
    <w:rsid w:val="00CC68AF"/>
    <w:rsid w:val="00CE7A57"/>
    <w:rsid w:val="00D11661"/>
    <w:rsid w:val="00D2519C"/>
    <w:rsid w:val="00D336C8"/>
    <w:rsid w:val="00D33DCF"/>
    <w:rsid w:val="00D40186"/>
    <w:rsid w:val="00D41AC9"/>
    <w:rsid w:val="00D470C3"/>
    <w:rsid w:val="00D474C7"/>
    <w:rsid w:val="00D5052A"/>
    <w:rsid w:val="00D54568"/>
    <w:rsid w:val="00D561D3"/>
    <w:rsid w:val="00D61199"/>
    <w:rsid w:val="00D70834"/>
    <w:rsid w:val="00D80134"/>
    <w:rsid w:val="00D838DB"/>
    <w:rsid w:val="00D9288C"/>
    <w:rsid w:val="00D964D7"/>
    <w:rsid w:val="00DA2FD2"/>
    <w:rsid w:val="00DA4367"/>
    <w:rsid w:val="00DA6973"/>
    <w:rsid w:val="00DB548B"/>
    <w:rsid w:val="00DC2E45"/>
    <w:rsid w:val="00DC4F25"/>
    <w:rsid w:val="00DE4FB3"/>
    <w:rsid w:val="00DE708A"/>
    <w:rsid w:val="00DF41F0"/>
    <w:rsid w:val="00E05992"/>
    <w:rsid w:val="00E11E5B"/>
    <w:rsid w:val="00E16730"/>
    <w:rsid w:val="00E25BEC"/>
    <w:rsid w:val="00E322E7"/>
    <w:rsid w:val="00E40A3B"/>
    <w:rsid w:val="00E44CD6"/>
    <w:rsid w:val="00E45A62"/>
    <w:rsid w:val="00E52AA2"/>
    <w:rsid w:val="00E57EEE"/>
    <w:rsid w:val="00E83080"/>
    <w:rsid w:val="00E86C6D"/>
    <w:rsid w:val="00E94C9E"/>
    <w:rsid w:val="00E954D4"/>
    <w:rsid w:val="00E95D63"/>
    <w:rsid w:val="00EA0951"/>
    <w:rsid w:val="00EA2778"/>
    <w:rsid w:val="00EC0A9A"/>
    <w:rsid w:val="00EC69D2"/>
    <w:rsid w:val="00ED15E1"/>
    <w:rsid w:val="00ED1CC1"/>
    <w:rsid w:val="00ED3F13"/>
    <w:rsid w:val="00ED45A5"/>
    <w:rsid w:val="00ED7DCB"/>
    <w:rsid w:val="00EE2A7D"/>
    <w:rsid w:val="00EE4064"/>
    <w:rsid w:val="00EE65DA"/>
    <w:rsid w:val="00EE733A"/>
    <w:rsid w:val="00F01315"/>
    <w:rsid w:val="00F16C99"/>
    <w:rsid w:val="00F455C5"/>
    <w:rsid w:val="00F54FF7"/>
    <w:rsid w:val="00F61C83"/>
    <w:rsid w:val="00F622AD"/>
    <w:rsid w:val="00F63C17"/>
    <w:rsid w:val="00F70074"/>
    <w:rsid w:val="00F80A16"/>
    <w:rsid w:val="00F82442"/>
    <w:rsid w:val="00F909E7"/>
    <w:rsid w:val="00F93F58"/>
    <w:rsid w:val="00FC3CD5"/>
    <w:rsid w:val="00FD6443"/>
    <w:rsid w:val="00FF390D"/>
    <w:rsid w:val="00FF77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24ECF41D"/>
  <w15:docId w15:val="{0EB536F2-2171-4712-825F-C4CEA478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paragraph" w:styleId="Heading2">
    <w:name w:val="heading 2"/>
    <w:basedOn w:val="Normal"/>
    <w:next w:val="Normal"/>
    <w:link w:val="Heading2Char"/>
    <w:uiPriority w:val="9"/>
    <w:qFormat/>
    <w:rsid w:val="00FF390D"/>
    <w:pPr>
      <w:widowControl/>
      <w:spacing w:before="200" w:after="0"/>
      <w:outlineLvl w:val="1"/>
    </w:pPr>
    <w:rPr>
      <w:rFonts w:ascii="Trebuchet MS" w:eastAsia="Times New Roman" w:hAnsi="Trebuchet MS" w:cs="Times New Roman"/>
      <w:b/>
      <w:noProof/>
      <w:color w:val="32525C"/>
      <w:spacing w:val="12"/>
      <w:sz w:val="28"/>
      <w:szCs w:val="26"/>
      <w:lang w:val="en-CA" w:eastAsia="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3CD5"/>
    <w:pPr>
      <w:widowControl/>
      <w:spacing w:after="0" w:line="240" w:lineRule="auto"/>
    </w:pPr>
    <w:rPr>
      <w:rFonts w:ascii="Calibri" w:eastAsia="Calibri" w:hAnsi="Calibri" w:cs="Times New Roman"/>
    </w:rPr>
  </w:style>
  <w:style w:type="character" w:styleId="CommentReference">
    <w:name w:val="annotation reference"/>
    <w:basedOn w:val="DefaultParagraphFont"/>
    <w:uiPriority w:val="99"/>
    <w:unhideWhenUsed/>
    <w:rsid w:val="004B7ACE"/>
    <w:rPr>
      <w:sz w:val="16"/>
      <w:szCs w:val="16"/>
    </w:rPr>
  </w:style>
  <w:style w:type="paragraph" w:styleId="CommentText">
    <w:name w:val="annotation text"/>
    <w:basedOn w:val="Normal"/>
    <w:link w:val="CommentTextChar"/>
    <w:unhideWhenUsed/>
    <w:rsid w:val="004B7ACE"/>
    <w:pPr>
      <w:spacing w:line="240" w:lineRule="auto"/>
    </w:pPr>
    <w:rPr>
      <w:sz w:val="20"/>
      <w:szCs w:val="20"/>
    </w:rPr>
  </w:style>
  <w:style w:type="character" w:customStyle="1" w:styleId="CommentTextChar">
    <w:name w:val="Comment Text Char"/>
    <w:basedOn w:val="DefaultParagraphFont"/>
    <w:link w:val="CommentText"/>
    <w:rsid w:val="004B7ACE"/>
    <w:rPr>
      <w:sz w:val="20"/>
      <w:szCs w:val="20"/>
    </w:rPr>
  </w:style>
  <w:style w:type="paragraph" w:styleId="CommentSubject">
    <w:name w:val="annotation subject"/>
    <w:basedOn w:val="CommentText"/>
    <w:next w:val="CommentText"/>
    <w:link w:val="CommentSubjectChar"/>
    <w:unhideWhenUsed/>
    <w:rsid w:val="004B7ACE"/>
    <w:rPr>
      <w:b/>
      <w:bCs/>
    </w:rPr>
  </w:style>
  <w:style w:type="character" w:customStyle="1" w:styleId="CommentSubjectChar">
    <w:name w:val="Comment Subject Char"/>
    <w:basedOn w:val="CommentTextChar"/>
    <w:link w:val="CommentSubject"/>
    <w:rsid w:val="004B7ACE"/>
    <w:rPr>
      <w:b/>
      <w:bCs/>
      <w:sz w:val="20"/>
      <w:szCs w:val="20"/>
    </w:rPr>
  </w:style>
  <w:style w:type="paragraph" w:styleId="BalloonText">
    <w:name w:val="Balloon Text"/>
    <w:basedOn w:val="Normal"/>
    <w:link w:val="BalloonTextChar"/>
    <w:semiHidden/>
    <w:unhideWhenUsed/>
    <w:rsid w:val="004B7A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4B7ACE"/>
    <w:rPr>
      <w:rFonts w:ascii="Tahoma" w:hAnsi="Tahoma" w:cs="Tahoma"/>
      <w:sz w:val="16"/>
      <w:szCs w:val="16"/>
    </w:rPr>
  </w:style>
  <w:style w:type="character" w:styleId="Hyperlink">
    <w:name w:val="Hyperlink"/>
    <w:basedOn w:val="DefaultParagraphFont"/>
    <w:unhideWhenUsed/>
    <w:rsid w:val="00116434"/>
    <w:rPr>
      <w:color w:val="0000FF" w:themeColor="hyperlink"/>
      <w:u w:val="single"/>
    </w:rPr>
  </w:style>
  <w:style w:type="paragraph" w:styleId="Header">
    <w:name w:val="header"/>
    <w:basedOn w:val="Normal"/>
    <w:link w:val="HeaderChar"/>
    <w:uiPriority w:val="99"/>
    <w:unhideWhenUsed/>
    <w:rsid w:val="00BE40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074"/>
  </w:style>
  <w:style w:type="paragraph" w:styleId="Footer">
    <w:name w:val="footer"/>
    <w:basedOn w:val="Normal"/>
    <w:link w:val="FooterChar"/>
    <w:uiPriority w:val="99"/>
    <w:unhideWhenUsed/>
    <w:rsid w:val="00BE40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074"/>
  </w:style>
  <w:style w:type="paragraph" w:styleId="BodyText">
    <w:name w:val="Body Text"/>
    <w:basedOn w:val="Normal"/>
    <w:link w:val="BodyTextChar"/>
    <w:rsid w:val="00B93325"/>
    <w:pPr>
      <w:widowControl/>
      <w:spacing w:after="0" w:line="240" w:lineRule="auto"/>
    </w:pPr>
    <w:rPr>
      <w:rFonts w:ascii="Times New Roman" w:eastAsia="Malgun Gothic" w:hAnsi="Times New Roman" w:cs="Times New Roman"/>
      <w:b/>
      <w:bCs/>
      <w:sz w:val="24"/>
      <w:szCs w:val="24"/>
    </w:rPr>
  </w:style>
  <w:style w:type="character" w:customStyle="1" w:styleId="BodyTextChar">
    <w:name w:val="Body Text Char"/>
    <w:basedOn w:val="DefaultParagraphFont"/>
    <w:link w:val="BodyText"/>
    <w:rsid w:val="00B93325"/>
    <w:rPr>
      <w:rFonts w:ascii="Times New Roman" w:eastAsia="Malgun Gothic" w:hAnsi="Times New Roman" w:cs="Times New Roman"/>
      <w:b/>
      <w:bCs/>
      <w:sz w:val="24"/>
      <w:szCs w:val="24"/>
    </w:rPr>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B93325"/>
    <w:pPr>
      <w:widowControl/>
      <w:ind w:left="720"/>
      <w:contextualSpacing/>
    </w:pPr>
    <w:rPr>
      <w:rFonts w:ascii="Calibri" w:eastAsia="Malgun Gothic" w:hAnsi="Calibri" w:cs="Times New Roman"/>
    </w:rPr>
  </w:style>
  <w:style w:type="character" w:customStyle="1" w:styleId="Heading2Char">
    <w:name w:val="Heading 2 Char"/>
    <w:basedOn w:val="DefaultParagraphFont"/>
    <w:link w:val="Heading2"/>
    <w:uiPriority w:val="9"/>
    <w:rsid w:val="00FF390D"/>
    <w:rPr>
      <w:rFonts w:ascii="Trebuchet MS" w:eastAsia="Times New Roman" w:hAnsi="Trebuchet MS" w:cs="Times New Roman"/>
      <w:b/>
      <w:noProof/>
      <w:color w:val="32525C"/>
      <w:spacing w:val="12"/>
      <w:sz w:val="28"/>
      <w:szCs w:val="26"/>
      <w:lang w:val="en-CA" w:eastAsia="en-CA"/>
    </w:rPr>
  </w:style>
  <w:style w:type="paragraph" w:styleId="EndnoteText">
    <w:name w:val="endnote text"/>
    <w:basedOn w:val="Normal"/>
    <w:link w:val="End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EndnoteTextChar">
    <w:name w:val="Endnote Text Char"/>
    <w:basedOn w:val="DefaultParagraphFont"/>
    <w:link w:val="EndnoteText"/>
    <w:semiHidden/>
    <w:rsid w:val="00FF390D"/>
    <w:rPr>
      <w:rFonts w:ascii="Times New Roman" w:eastAsia="Times New Roman" w:hAnsi="Times New Roman" w:cs="Times New Roman"/>
      <w:snapToGrid w:val="0"/>
      <w:sz w:val="24"/>
      <w:szCs w:val="20"/>
    </w:rPr>
  </w:style>
  <w:style w:type="character" w:styleId="EndnoteReference">
    <w:name w:val="endnote reference"/>
    <w:basedOn w:val="DefaultParagraphFont"/>
    <w:semiHidden/>
    <w:rsid w:val="00FF390D"/>
    <w:rPr>
      <w:vertAlign w:val="superscript"/>
    </w:rPr>
  </w:style>
  <w:style w:type="paragraph" w:styleId="FootnoteText">
    <w:name w:val="footnote text"/>
    <w:basedOn w:val="Normal"/>
    <w:link w:val="FootnoteTextChar"/>
    <w:semiHidden/>
    <w:rsid w:val="00FF390D"/>
    <w:pPr>
      <w:spacing w:after="0" w:line="240" w:lineRule="auto"/>
    </w:pPr>
    <w:rPr>
      <w:rFonts w:ascii="Times New Roman" w:eastAsia="Times New Roman" w:hAnsi="Times New Roman" w:cs="Times New Roman"/>
      <w:snapToGrid w:val="0"/>
      <w:sz w:val="24"/>
      <w:szCs w:val="20"/>
    </w:rPr>
  </w:style>
  <w:style w:type="character" w:customStyle="1" w:styleId="FootnoteTextChar">
    <w:name w:val="Footnote Text Char"/>
    <w:basedOn w:val="DefaultParagraphFont"/>
    <w:link w:val="FootnoteText"/>
    <w:semiHidden/>
    <w:rsid w:val="00FF390D"/>
    <w:rPr>
      <w:rFonts w:ascii="Times New Roman" w:eastAsia="Times New Roman" w:hAnsi="Times New Roman" w:cs="Times New Roman"/>
      <w:snapToGrid w:val="0"/>
      <w:sz w:val="24"/>
      <w:szCs w:val="20"/>
    </w:rPr>
  </w:style>
  <w:style w:type="character" w:styleId="FootnoteReference">
    <w:name w:val="footnote reference"/>
    <w:basedOn w:val="DefaultParagraphFont"/>
    <w:semiHidden/>
    <w:rsid w:val="00FF390D"/>
    <w:rPr>
      <w:vertAlign w:val="superscript"/>
    </w:rPr>
  </w:style>
  <w:style w:type="paragraph" w:styleId="TOC1">
    <w:name w:val="toc 1"/>
    <w:basedOn w:val="Normal"/>
    <w:next w:val="Normal"/>
    <w:autoRedefine/>
    <w:semiHidden/>
    <w:rsid w:val="00FF390D"/>
    <w:pPr>
      <w:tabs>
        <w:tab w:val="right" w:leader="dot" w:pos="9360"/>
      </w:tabs>
      <w:suppressAutoHyphens/>
      <w:spacing w:before="480" w:after="0" w:line="240" w:lineRule="auto"/>
      <w:ind w:left="720" w:right="720" w:hanging="720"/>
    </w:pPr>
    <w:rPr>
      <w:rFonts w:ascii="Times New Roman" w:eastAsia="Times New Roman" w:hAnsi="Times New Roman" w:cs="Times New Roman"/>
      <w:snapToGrid w:val="0"/>
      <w:sz w:val="24"/>
      <w:szCs w:val="20"/>
    </w:rPr>
  </w:style>
  <w:style w:type="paragraph" w:styleId="TOC2">
    <w:name w:val="toc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C3">
    <w:name w:val="toc 3"/>
    <w:basedOn w:val="Normal"/>
    <w:next w:val="Normal"/>
    <w:autoRedefine/>
    <w:semiHidden/>
    <w:rsid w:val="00FF390D"/>
    <w:pPr>
      <w:tabs>
        <w:tab w:val="right" w:leader="dot" w:pos="9360"/>
      </w:tabs>
      <w:suppressAutoHyphens/>
      <w:spacing w:after="0" w:line="240" w:lineRule="auto"/>
      <w:ind w:left="2160" w:right="720" w:hanging="720"/>
    </w:pPr>
    <w:rPr>
      <w:rFonts w:ascii="Times New Roman" w:eastAsia="Times New Roman" w:hAnsi="Times New Roman" w:cs="Times New Roman"/>
      <w:snapToGrid w:val="0"/>
      <w:sz w:val="24"/>
      <w:szCs w:val="20"/>
    </w:rPr>
  </w:style>
  <w:style w:type="paragraph" w:styleId="TOC4">
    <w:name w:val="toc 4"/>
    <w:basedOn w:val="Normal"/>
    <w:next w:val="Normal"/>
    <w:autoRedefine/>
    <w:semiHidden/>
    <w:rsid w:val="00FF390D"/>
    <w:pPr>
      <w:tabs>
        <w:tab w:val="right" w:leader="dot" w:pos="9360"/>
      </w:tabs>
      <w:suppressAutoHyphens/>
      <w:spacing w:after="0" w:line="240" w:lineRule="auto"/>
      <w:ind w:left="2880" w:right="720" w:hanging="720"/>
    </w:pPr>
    <w:rPr>
      <w:rFonts w:ascii="Times New Roman" w:eastAsia="Times New Roman" w:hAnsi="Times New Roman" w:cs="Times New Roman"/>
      <w:snapToGrid w:val="0"/>
      <w:sz w:val="24"/>
      <w:szCs w:val="20"/>
    </w:rPr>
  </w:style>
  <w:style w:type="paragraph" w:styleId="TOC5">
    <w:name w:val="toc 5"/>
    <w:basedOn w:val="Normal"/>
    <w:next w:val="Normal"/>
    <w:autoRedefine/>
    <w:semiHidden/>
    <w:rsid w:val="00FF390D"/>
    <w:pPr>
      <w:tabs>
        <w:tab w:val="right" w:leader="dot" w:pos="9360"/>
      </w:tabs>
      <w:suppressAutoHyphens/>
      <w:spacing w:after="0" w:line="240" w:lineRule="auto"/>
      <w:ind w:left="3600" w:right="720" w:hanging="720"/>
    </w:pPr>
    <w:rPr>
      <w:rFonts w:ascii="Times New Roman" w:eastAsia="Times New Roman" w:hAnsi="Times New Roman" w:cs="Times New Roman"/>
      <w:snapToGrid w:val="0"/>
      <w:sz w:val="24"/>
      <w:szCs w:val="20"/>
    </w:rPr>
  </w:style>
  <w:style w:type="paragraph" w:styleId="TOC6">
    <w:name w:val="toc 6"/>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7">
    <w:name w:val="toc 7"/>
    <w:basedOn w:val="Normal"/>
    <w:next w:val="Normal"/>
    <w:autoRedefine/>
    <w:semiHidden/>
    <w:rsid w:val="00FF390D"/>
    <w:pPr>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8">
    <w:name w:val="toc 8"/>
    <w:basedOn w:val="Normal"/>
    <w:next w:val="Normal"/>
    <w:autoRedefine/>
    <w:semiHidden/>
    <w:rsid w:val="00FF390D"/>
    <w:pPr>
      <w:tabs>
        <w:tab w:val="righ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TOC9">
    <w:name w:val="toc 9"/>
    <w:basedOn w:val="Normal"/>
    <w:next w:val="Normal"/>
    <w:autoRedefine/>
    <w:semiHidden/>
    <w:rsid w:val="00FF390D"/>
    <w:pPr>
      <w:tabs>
        <w:tab w:val="right" w:leader="dot" w:pos="9360"/>
      </w:tabs>
      <w:suppressAutoHyphens/>
      <w:spacing w:after="0" w:line="240" w:lineRule="auto"/>
      <w:ind w:left="720" w:hanging="720"/>
    </w:pPr>
    <w:rPr>
      <w:rFonts w:ascii="Times New Roman" w:eastAsia="Times New Roman" w:hAnsi="Times New Roman" w:cs="Times New Roman"/>
      <w:snapToGrid w:val="0"/>
      <w:sz w:val="24"/>
      <w:szCs w:val="20"/>
    </w:rPr>
  </w:style>
  <w:style w:type="paragraph" w:styleId="Index1">
    <w:name w:val="index 1"/>
    <w:basedOn w:val="Normal"/>
    <w:next w:val="Normal"/>
    <w:autoRedefine/>
    <w:semiHidden/>
    <w:rsid w:val="00FF390D"/>
    <w:pPr>
      <w:tabs>
        <w:tab w:val="right" w:leader="dot" w:pos="9360"/>
      </w:tabs>
      <w:suppressAutoHyphens/>
      <w:spacing w:after="0" w:line="240" w:lineRule="auto"/>
      <w:ind w:left="1440" w:right="720" w:hanging="1440"/>
    </w:pPr>
    <w:rPr>
      <w:rFonts w:ascii="Times New Roman" w:eastAsia="Times New Roman" w:hAnsi="Times New Roman" w:cs="Times New Roman"/>
      <w:snapToGrid w:val="0"/>
      <w:sz w:val="24"/>
      <w:szCs w:val="20"/>
    </w:rPr>
  </w:style>
  <w:style w:type="paragraph" w:styleId="Index2">
    <w:name w:val="index 2"/>
    <w:basedOn w:val="Normal"/>
    <w:next w:val="Normal"/>
    <w:autoRedefine/>
    <w:semiHidden/>
    <w:rsid w:val="00FF390D"/>
    <w:pPr>
      <w:tabs>
        <w:tab w:val="right" w:leader="dot" w:pos="9360"/>
      </w:tabs>
      <w:suppressAutoHyphens/>
      <w:spacing w:after="0" w:line="240" w:lineRule="auto"/>
      <w:ind w:left="1440" w:right="720" w:hanging="720"/>
    </w:pPr>
    <w:rPr>
      <w:rFonts w:ascii="Times New Roman" w:eastAsia="Times New Roman" w:hAnsi="Times New Roman" w:cs="Times New Roman"/>
      <w:snapToGrid w:val="0"/>
      <w:sz w:val="24"/>
      <w:szCs w:val="20"/>
    </w:rPr>
  </w:style>
  <w:style w:type="paragraph" w:styleId="TOAHeading">
    <w:name w:val="toa heading"/>
    <w:basedOn w:val="Normal"/>
    <w:next w:val="Normal"/>
    <w:semiHidden/>
    <w:rsid w:val="00FF390D"/>
    <w:pPr>
      <w:tabs>
        <w:tab w:val="right" w:pos="9360"/>
      </w:tabs>
      <w:suppressAutoHyphens/>
      <w:spacing w:after="0" w:line="240" w:lineRule="auto"/>
    </w:pPr>
    <w:rPr>
      <w:rFonts w:ascii="Times New Roman" w:eastAsia="Times New Roman" w:hAnsi="Times New Roman" w:cs="Times New Roman"/>
      <w:snapToGrid w:val="0"/>
      <w:sz w:val="24"/>
      <w:szCs w:val="20"/>
    </w:rPr>
  </w:style>
  <w:style w:type="paragraph" w:styleId="Caption">
    <w:name w:val="caption"/>
    <w:basedOn w:val="Normal"/>
    <w:next w:val="Normal"/>
    <w:qFormat/>
    <w:rsid w:val="00FF390D"/>
    <w:pPr>
      <w:spacing w:after="0" w:line="240" w:lineRule="auto"/>
    </w:pPr>
    <w:rPr>
      <w:rFonts w:ascii="Times New Roman" w:eastAsia="Times New Roman" w:hAnsi="Times New Roman" w:cs="Times New Roman"/>
      <w:snapToGrid w:val="0"/>
      <w:sz w:val="24"/>
      <w:szCs w:val="20"/>
    </w:rPr>
  </w:style>
  <w:style w:type="character" w:customStyle="1" w:styleId="EquationCaption">
    <w:name w:val="_Equation Caption"/>
    <w:rsid w:val="00FF390D"/>
  </w:style>
  <w:style w:type="paragraph" w:customStyle="1" w:styleId="Default">
    <w:name w:val="Default"/>
    <w:rsid w:val="00FF390D"/>
    <w:pPr>
      <w:widowControl/>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DocumentMap">
    <w:name w:val="Document Map"/>
    <w:basedOn w:val="Normal"/>
    <w:link w:val="DocumentMapChar"/>
    <w:semiHidden/>
    <w:rsid w:val="00FF390D"/>
    <w:pPr>
      <w:shd w:val="clear" w:color="auto" w:fill="000080"/>
      <w:spacing w:after="0" w:line="240" w:lineRule="auto"/>
    </w:pPr>
    <w:rPr>
      <w:rFonts w:ascii="Tahoma" w:eastAsia="Times New Roman" w:hAnsi="Tahoma" w:cs="Tahoma"/>
      <w:snapToGrid w:val="0"/>
      <w:sz w:val="20"/>
      <w:szCs w:val="20"/>
    </w:rPr>
  </w:style>
  <w:style w:type="character" w:customStyle="1" w:styleId="DocumentMapChar">
    <w:name w:val="Document Map Char"/>
    <w:basedOn w:val="DefaultParagraphFont"/>
    <w:link w:val="DocumentMap"/>
    <w:semiHidden/>
    <w:rsid w:val="00FF390D"/>
    <w:rPr>
      <w:rFonts w:ascii="Tahoma" w:eastAsia="Times New Roman" w:hAnsi="Tahoma" w:cs="Tahoma"/>
      <w:snapToGrid w:val="0"/>
      <w:sz w:val="20"/>
      <w:szCs w:val="20"/>
      <w:shd w:val="clear" w:color="auto" w:fill="000080"/>
    </w:rPr>
  </w:style>
  <w:style w:type="table" w:styleId="TableGrid">
    <w:name w:val="Table Grid"/>
    <w:basedOn w:val="TableNormal"/>
    <w:rsid w:val="00FF39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390D"/>
    <w:pPr>
      <w:widowControl/>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FF390D"/>
    <w:rPr>
      <w:color w:val="800080" w:themeColor="followedHyperlink"/>
      <w:u w:val="single"/>
    </w:rPr>
  </w:style>
  <w:style w:type="numbering" w:customStyle="1" w:styleId="NoList1">
    <w:name w:val="No List1"/>
    <w:next w:val="NoList"/>
    <w:uiPriority w:val="99"/>
    <w:semiHidden/>
    <w:unhideWhenUsed/>
    <w:rsid w:val="00752BF3"/>
  </w:style>
  <w:style w:type="paragraph" w:styleId="Revision">
    <w:name w:val="Revision"/>
    <w:hidden/>
    <w:uiPriority w:val="99"/>
    <w:semiHidden/>
    <w:rsid w:val="009535F9"/>
    <w:pPr>
      <w:widowControl/>
      <w:spacing w:after="0" w:line="240" w:lineRule="auto"/>
    </w:pPr>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link w:val="ListParagraph"/>
    <w:uiPriority w:val="34"/>
    <w:locked/>
    <w:rsid w:val="009D2A05"/>
    <w:rPr>
      <w:rFonts w:ascii="Calibri" w:eastAsia="Malgun Gothic"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08847">
      <w:bodyDiv w:val="1"/>
      <w:marLeft w:val="0"/>
      <w:marRight w:val="0"/>
      <w:marTop w:val="0"/>
      <w:marBottom w:val="0"/>
      <w:divBdr>
        <w:top w:val="none" w:sz="0" w:space="0" w:color="auto"/>
        <w:left w:val="none" w:sz="0" w:space="0" w:color="auto"/>
        <w:bottom w:val="none" w:sz="0" w:space="0" w:color="auto"/>
        <w:right w:val="none" w:sz="0" w:space="0" w:color="auto"/>
      </w:divBdr>
    </w:div>
    <w:div w:id="95054421">
      <w:bodyDiv w:val="1"/>
      <w:marLeft w:val="0"/>
      <w:marRight w:val="0"/>
      <w:marTop w:val="0"/>
      <w:marBottom w:val="0"/>
      <w:divBdr>
        <w:top w:val="none" w:sz="0" w:space="0" w:color="auto"/>
        <w:left w:val="none" w:sz="0" w:space="0" w:color="auto"/>
        <w:bottom w:val="none" w:sz="0" w:space="0" w:color="auto"/>
        <w:right w:val="none" w:sz="0" w:space="0" w:color="auto"/>
      </w:divBdr>
    </w:div>
    <w:div w:id="787699941">
      <w:bodyDiv w:val="1"/>
      <w:marLeft w:val="0"/>
      <w:marRight w:val="0"/>
      <w:marTop w:val="0"/>
      <w:marBottom w:val="0"/>
      <w:divBdr>
        <w:top w:val="none" w:sz="0" w:space="0" w:color="auto"/>
        <w:left w:val="none" w:sz="0" w:space="0" w:color="auto"/>
        <w:bottom w:val="none" w:sz="0" w:space="0" w:color="auto"/>
        <w:right w:val="none" w:sz="0" w:space="0" w:color="auto"/>
      </w:divBdr>
    </w:div>
    <w:div w:id="210148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tatebuy.state.gov/fa/Documents/2016DeptTermsAndConditions_FA.pdf"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grants.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aoprals.state.gov/web920/per_diem.asp"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gs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37A874C2F64195918F6E66E446EF" ma:contentTypeVersion="14" ma:contentTypeDescription="Create a new document." ma:contentTypeScope="" ma:versionID="31ffb915d53994b5dc8600ffc6badf83">
  <xsd:schema xmlns:xsd="http://www.w3.org/2001/XMLSchema" xmlns:xs="http://www.w3.org/2001/XMLSchema" xmlns:p="http://schemas.microsoft.com/office/2006/metadata/properties" xmlns:ns2="18f14251-9c65-48e6-a1bb-9d550a31149e" xmlns:ns3="0f18956b-b745-4279-887c-4d23bb73dc5f" xmlns:ns4="http://schemas.microsoft.com/sharepoint/v4" xmlns:ns5="72fc9a05-feac-46bc-a5a7-5b32804204f6" targetNamespace="http://schemas.microsoft.com/office/2006/metadata/properties" ma:root="true" ma:fieldsID="6abc7ba9f9026e97461bd28bc721b99d" ns2:_="" ns3:_="" ns4:_="" ns5:_="">
    <xsd:import namespace="18f14251-9c65-48e6-a1bb-9d550a31149e"/>
    <xsd:import namespace="0f18956b-b745-4279-887c-4d23bb73dc5f"/>
    <xsd:import namespace="http://schemas.microsoft.com/sharepoint/v4"/>
    <xsd:import namespace="72fc9a05-feac-46bc-a5a7-5b32804204f6"/>
    <xsd:element name="properties">
      <xsd:complexType>
        <xsd:sequence>
          <xsd:element name="documentManagement">
            <xsd:complexType>
              <xsd:all>
                <xsd:element ref="ns2:Category"/>
                <xsd:element ref="ns2:Initiative" minOccurs="0"/>
                <xsd:element ref="ns2:Implementer"/>
                <xsd:element ref="ns2:Fiscal_x0020_Year"/>
                <xsd:element ref="ns2:Document_x0020_Type" minOccurs="0"/>
                <xsd:element ref="ns3:_dlc_DocId" minOccurs="0"/>
                <xsd:element ref="ns3:_dlc_DocIdUrl" minOccurs="0"/>
                <xsd:element ref="ns3:_dlc_DocIdPersistId" minOccurs="0"/>
                <xsd:element ref="ns4:IconOverlay" minOccurs="0"/>
                <xsd:element ref="ns5:Award_x0020_Phase" minOccurs="0"/>
                <xsd:element ref="ns5:Drafted_x0020_F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14251-9c65-48e6-a1bb-9d550a31149e" elementFormDefault="qualified">
    <xsd:import namespace="http://schemas.microsoft.com/office/2006/documentManagement/types"/>
    <xsd:import namespace="http://schemas.microsoft.com/office/infopath/2007/PartnerControls"/>
    <xsd:element name="Category" ma:index="2" ma:displayName="Category" ma:format="Dropdown" ma:internalName="Category">
      <xsd:simpleType>
        <xsd:restriction base="dms:Choice">
          <xsd:enumeration value="Grant"/>
          <xsd:enumeration value="IAA"/>
          <xsd:enumeration value="Outreach"/>
          <xsd:enumeration value="Program Resources"/>
          <xsd:enumeration value="Performance Management"/>
          <xsd:enumeration value="Templates"/>
        </xsd:restriction>
      </xsd:simpleType>
    </xsd:element>
    <xsd:element name="Initiative" ma:index="3" nillable="true" ma:displayName="Initiative" ma:description="Select from the initiative choices." ma:internalName="Initiative" ma:requiredMultiChoice="true">
      <xsd:complexType>
        <xsd:complexContent>
          <xsd:extension base="dms:MultiChoice">
            <xsd:sequence>
              <xsd:element name="Value" maxOccurs="unbounded" minOccurs="0" nillable="true">
                <xsd:simpleType>
                  <xsd:restriction base="dms:Choice">
                    <xsd:enumeration value="ECPA"/>
                    <xsd:enumeration value="Pathways"/>
                    <xsd:enumeration value="Summit"/>
                    <xsd:enumeration value="ACF"/>
                    <xsd:enumeration value="AGanar"/>
                    <xsd:enumeration value="AMBAC"/>
                    <xsd:enumeration value="APSIE"/>
                    <xsd:enumeration value="BPA"/>
                    <xsd:enumeration value="CBSI"/>
                    <xsd:enumeration value="Civil Society"/>
                    <xsd:enumeration value="IASPN"/>
                    <xsd:enumeration value="IFA"/>
                    <xsd:enumeration value="La Idea"/>
                    <xsd:enumeration value="MiFiGro"/>
                    <xsd:enumeration value="SBNA"/>
                    <xsd:enumeration value="WEAmericas"/>
                    <xsd:enumeration value="100K"/>
                    <xsd:enumeration value="PPC/SRU"/>
                  </xsd:restriction>
                </xsd:simpleType>
              </xsd:element>
            </xsd:sequence>
          </xsd:extension>
        </xsd:complexContent>
      </xsd:complexType>
    </xsd:element>
    <xsd:element name="Implementer" ma:index="4" ma:displayName="Implementer" ma:default="WHA" ma:format="Dropdown" ma:internalName="Implementer">
      <xsd:simpleType>
        <xsd:restriction base="dms:Choice">
          <xsd:enumeration value="APA"/>
          <xsd:enumeration value="Blacksmith Institute"/>
          <xsd:enumeration value="Commerce"/>
          <xsd:enumeration value="DOI"/>
          <xsd:enumeration value="DRC"/>
          <xsd:enumeration value="EPSC"/>
          <xsd:enumeration value="FIU"/>
          <xsd:enumeration value="HUD"/>
          <xsd:enumeration value="IAF"/>
          <xsd:enumeration value="IOA"/>
          <xsd:enumeration value="Labor"/>
          <xsd:enumeration value="MSU"/>
          <xsd:enumeration value="NRECA"/>
          <xsd:enumeration value="OAS"/>
          <xsd:enumeration value="Other"/>
          <xsd:enumeration value="Partners"/>
          <xsd:enumeration value="Peace Corps"/>
          <xsd:enumeration value="SUNY"/>
          <xsd:enumeration value="Treasury"/>
          <xsd:enumeration value="TWP"/>
          <xsd:enumeration value="USAID"/>
          <xsd:enumeration value="USDA"/>
          <xsd:enumeration value="WEC"/>
          <xsd:enumeration value="WEConnect"/>
          <xsd:enumeration value="WHA"/>
          <xsd:enumeration value="World Learning"/>
        </xsd:restriction>
      </xsd:simpleType>
    </xsd:element>
    <xsd:element name="Fiscal_x0020_Year" ma:index="5" ma:displayName="Fiscal Year of Appropriation" ma:description="Select: FY09; FY10; FY11; FY12; FY13" ma:format="Dropdown" ma:internalName="Fiscal_x0020_Year">
      <xsd:simpleType>
        <xsd:restriction base="dms:Choice">
          <xsd:enumeration value="FY08"/>
          <xsd:enumeration value="FY09"/>
          <xsd:enumeration value="FY10"/>
          <xsd:enumeration value="FY11"/>
          <xsd:enumeration value="FY12"/>
          <xsd:enumeration value="FY13"/>
          <xsd:enumeration value="FY14"/>
          <xsd:enumeration value="FY15"/>
        </xsd:restriction>
      </xsd:simpleType>
    </xsd:element>
    <xsd:element name="Document_x0020_Type" ma:index="6" nillable="true" ma:displayName="Document Type" ma:internalName="Document_x0020_Type" ma:requiredMultiChoice="true">
      <xsd:complexType>
        <xsd:complexContent>
          <xsd:extension base="dms:MultiChoice">
            <xsd:sequence>
              <xsd:element name="Value" maxOccurs="unbounded" minOccurs="0" nillable="true">
                <xsd:simpleType>
                  <xsd:restriction base="dms:Choice">
                    <xsd:enumeration value="Agreement"/>
                    <xsd:enumeration value="Agreement Addendum"/>
                    <xsd:enumeration value="EPSC/PPC Doc"/>
                    <xsd:enumeration value="Fact Sheet"/>
                    <xsd:enumeration value="Final Report"/>
                    <xsd:enumeration value="Funding/Strategy"/>
                    <xsd:enumeration value="GOR Summary"/>
                    <xsd:enumeration value="GOR Report"/>
                    <xsd:enumeration value="Grant Quarterly Report"/>
                    <xsd:enumeration value="IAA Administrator Report"/>
                    <xsd:enumeration value="IAA Quarterly Report"/>
                    <xsd:enumeration value="Logo"/>
                    <xsd:enumeration value="One-Pager"/>
                    <xsd:enumeration value="Other"/>
                    <xsd:enumeration value="PD Checklist"/>
                    <xsd:enumeration value="Report"/>
                    <xsd:enumeration value="Speech"/>
                    <xsd:enumeration value="SRU Program Flash"/>
                    <xsd:enumeration value="Success Stories"/>
                    <xsd:enumeration value="Talking Points"/>
                    <xsd:enumeration value="Template"/>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18956b-b745-4279-887c-4d23bb73dc5f"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c9a05-feac-46bc-a5a7-5b32804204f6" elementFormDefault="qualified">
    <xsd:import namespace="http://schemas.microsoft.com/office/2006/documentManagement/types"/>
    <xsd:import namespace="http://schemas.microsoft.com/office/infopath/2007/PartnerControls"/>
    <xsd:element name="Award_x0020_Phase" ma:index="17" nillable="true" ma:displayName="Award Phase" ma:format="Dropdown" ma:internalName="Award_x0020_Phase">
      <xsd:simpleType>
        <xsd:restriction base="dms:Choice">
          <xsd:enumeration value="Pre-Award"/>
          <xsd:enumeration value="Award"/>
          <xsd:enumeration value="Post-Award"/>
          <xsd:enumeration value="Closeout"/>
        </xsd:restriction>
      </xsd:simpleType>
    </xsd:element>
    <xsd:element name="Drafted_x0020_For" ma:index="18" nillable="true" ma:displayName="Drafted For" ma:internalName="Drafted_x0020_F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The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Category xmlns="18f14251-9c65-48e6-a1bb-9d550a31149e">Templates</Category>
    <Document_x0020_Type xmlns="18f14251-9c65-48e6-a1bb-9d550a31149e">
      <Value>Template</Value>
    </Document_x0020_Type>
    <Fiscal_x0020_Year xmlns="18f14251-9c65-48e6-a1bb-9d550a31149e">FY13</Fiscal_x0020_Year>
    <Initiative xmlns="18f14251-9c65-48e6-a1bb-9d550a31149e">
      <Value>PPC/SRU</Value>
    </Initiative>
    <Implementer xmlns="18f14251-9c65-48e6-a1bb-9d550a31149e">WHA</Implementer>
    <_dlc_DocId xmlns="0f18956b-b745-4279-887c-4d23bb73dc5f">ADYFW5FHTQJC-272-392</_dlc_DocId>
    <_dlc_DocIdUrl xmlns="0f18956b-b745-4279-887c-4d23bb73dc5f">
      <Url>http://wha.p.state.sbu/WHA-PPC/epsc-ppc_programs/_layouts/DocIdRedir.aspx?ID=ADYFW5FHTQJC-272-392</Url>
      <Description>ADYFW5FHTQJC-272-392</Description>
    </_dlc_DocIdUrl>
    <IconOverlay xmlns="http://schemas.microsoft.com/sharepoint/v4" xsi:nil="true"/>
    <Drafted_x0020_For xmlns="72fc9a05-feac-46bc-a5a7-5b32804204f6" xsi:nil="true"/>
    <Award_x0020_Phase xmlns="72fc9a05-feac-46bc-a5a7-5b3280420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216A18-1C62-476B-BAE9-C035D52F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14251-9c65-48e6-a1bb-9d550a31149e"/>
    <ds:schemaRef ds:uri="0f18956b-b745-4279-887c-4d23bb73dc5f"/>
    <ds:schemaRef ds:uri="http://schemas.microsoft.com/sharepoint/v4"/>
    <ds:schemaRef ds:uri="72fc9a05-feac-46bc-a5a7-5b328042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9C2D6-2DAC-45B0-8CB0-DA008A3782D6}">
  <ds:schemaRefs>
    <ds:schemaRef ds:uri="http://purl.org/dc/terms/"/>
    <ds:schemaRef ds:uri="http://schemas.microsoft.com/office/2006/metadata/properties"/>
    <ds:schemaRef ds:uri="http://schemas.microsoft.com/office/2006/documentManagement/types"/>
    <ds:schemaRef ds:uri="http://schemas.microsoft.com/sharepoint/v4"/>
    <ds:schemaRef ds:uri="http://purl.org/dc/elements/1.1/"/>
    <ds:schemaRef ds:uri="http://schemas.microsoft.com/office/infopath/2007/PartnerControls"/>
    <ds:schemaRef ds:uri="http://schemas.openxmlformats.org/package/2006/metadata/core-properties"/>
    <ds:schemaRef ds:uri="0f18956b-b745-4279-887c-4d23bb73dc5f"/>
    <ds:schemaRef ds:uri="72fc9a05-feac-46bc-a5a7-5b32804204f6"/>
    <ds:schemaRef ds:uri="18f14251-9c65-48e6-a1bb-9d550a31149e"/>
    <ds:schemaRef ds:uri="http://www.w3.org/XML/1998/namespace"/>
    <ds:schemaRef ds:uri="http://purl.org/dc/dcmitype/"/>
  </ds:schemaRefs>
</ds:datastoreItem>
</file>

<file path=customXml/itemProps3.xml><?xml version="1.0" encoding="utf-8"?>
<ds:datastoreItem xmlns:ds="http://schemas.openxmlformats.org/officeDocument/2006/customXml" ds:itemID="{3AF50A1E-E418-43BF-AC41-44F7351E48ED}">
  <ds:schemaRefs>
    <ds:schemaRef ds:uri="http://schemas.microsoft.com/sharepoint/v3/contenttype/forms"/>
  </ds:schemaRefs>
</ds:datastoreItem>
</file>

<file path=customXml/itemProps4.xml><?xml version="1.0" encoding="utf-8"?>
<ds:datastoreItem xmlns:ds="http://schemas.openxmlformats.org/officeDocument/2006/customXml" ds:itemID="{CAAD6B1D-F8D0-451F-A581-E3D7FFFCDF5D}">
  <ds:schemaRefs>
    <ds:schemaRef ds:uri="http://schemas.microsoft.com/sharepoint/events"/>
  </ds:schemaRefs>
</ds:datastoreItem>
</file>

<file path=customXml/itemProps5.xml><?xml version="1.0" encoding="utf-8"?>
<ds:datastoreItem xmlns:ds="http://schemas.openxmlformats.org/officeDocument/2006/customXml" ds:itemID="{3101CFF9-CC0B-46FA-961A-80A55A20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23091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Jeffrey, Thomas B</dc:creator>
  <cp:lastModifiedBy>Kochukudy, Angela E</cp:lastModifiedBy>
  <cp:revision>3</cp:revision>
  <dcterms:created xsi:type="dcterms:W3CDTF">2018-12-13T19:08:00Z</dcterms:created>
  <dcterms:modified xsi:type="dcterms:W3CDTF">2018-12-13T19:39:00Z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2013-02-27T00:00:00Z</vt:filetime>
  </property>
  <property fmtid="{D5CDD505-2E9C-101B-9397-08002B2CF9AE}" pid="3" name="LastSaved">
    <vt:filetime>2013-04-04T00:00:00Z</vt:filetime>
  </property>
  <property fmtid="{D5CDD505-2E9C-101B-9397-08002B2CF9AE}" pid="4" name="ContentTypeId">
    <vt:lpwstr>0x010100C27637A874C2F64195918F6E66E446EF</vt:lpwstr>
  </property>
  <property fmtid="{D5CDD505-2E9C-101B-9397-08002B2CF9AE}" pid="5" name="_dlc_DocIdItemGuid">
    <vt:lpwstr>1ba93454-f5fb-45a3-b466-d2536257a42f</vt:lpwstr>
  </property>
  <property fmtid="{D5CDD505-2E9C-101B-9397-08002B2CF9AE}" pid="6" name="Language">
    <vt:lpwstr>English</vt:lpwstr>
  </property>
</Properties>
</file>