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8B008D" w14:textId="51559B50" w:rsidR="00E5018E" w:rsidRPr="008640F0" w:rsidRDefault="00E5018E" w:rsidP="00E5018E">
      <w:pPr>
        <w:pStyle w:val="BodyText"/>
        <w:kinsoku w:val="0"/>
        <w:overflowPunct w:val="0"/>
        <w:ind w:left="0" w:firstLine="0"/>
        <w:jc w:val="right"/>
        <w:rPr>
          <w:rFonts w:ascii="Tenorite" w:hAnsi="Tenorite"/>
        </w:rPr>
      </w:pPr>
      <w:r w:rsidRPr="008640F0">
        <w:rPr>
          <w:rFonts w:ascii="Tenorite" w:hAnsi="Tenorite"/>
        </w:rPr>
        <w:t>Information Collection:</w:t>
      </w:r>
      <w:r>
        <w:tab/>
      </w:r>
      <w:r w:rsidRPr="008640F0">
        <w:rPr>
          <w:rFonts w:ascii="Tenorite" w:hAnsi="Tenorite"/>
        </w:rPr>
        <w:t>0584-0512</w:t>
      </w:r>
    </w:p>
    <w:p w14:paraId="14A110F2" w14:textId="642EBA38" w:rsidR="00E5018E" w:rsidRPr="008640F0" w:rsidRDefault="2A08A9BD" w:rsidP="00E5018E">
      <w:pPr>
        <w:pStyle w:val="BodyText"/>
        <w:kinsoku w:val="0"/>
        <w:overflowPunct w:val="0"/>
        <w:ind w:left="0" w:firstLine="0"/>
        <w:jc w:val="right"/>
        <w:rPr>
          <w:rFonts w:ascii="Tenorite" w:hAnsi="Tenorite"/>
        </w:rPr>
      </w:pPr>
      <w:r w:rsidRPr="38198093">
        <w:rPr>
          <w:rFonts w:ascii="Tenorite" w:hAnsi="Tenorite"/>
        </w:rPr>
        <w:t>Expiration date:</w:t>
      </w:r>
      <w:r w:rsidR="00E5018E">
        <w:tab/>
      </w:r>
      <w:r w:rsidRPr="38198093">
        <w:rPr>
          <w:rFonts w:ascii="Tenorite" w:hAnsi="Tenorite"/>
        </w:rPr>
        <w:t>07/31/2025</w:t>
      </w:r>
    </w:p>
    <w:p w14:paraId="0213C0BA" w14:textId="77777777" w:rsidR="00E5018E" w:rsidRPr="008640F0" w:rsidRDefault="00E5018E" w:rsidP="00E5018E"/>
    <w:p w14:paraId="4AD54482" w14:textId="77777777" w:rsidR="00E5018E" w:rsidRPr="008640F0" w:rsidRDefault="00E5018E" w:rsidP="00E5018E"/>
    <w:p w14:paraId="72B21E1F" w14:textId="551DEDE1" w:rsidR="00E5018E" w:rsidRPr="008640F0" w:rsidRDefault="000D3156" w:rsidP="00E5018E">
      <w:r w:rsidRPr="00054CD0">
        <w:rPr>
          <w:noProof/>
        </w:rPr>
        <w:drawing>
          <wp:inline distT="0" distB="0" distL="0" distR="0" wp14:anchorId="296ACB7A" wp14:editId="010CCA29">
            <wp:extent cx="3810000" cy="792480"/>
            <wp:effectExtent l="0" t="0" r="0" b="7620"/>
            <wp:docPr id="2" name="Picture 2" descr="https://www.featuredcustomers.com/media/Company.logo/USDA_F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featuredcustomers.com/media/Company.logo/USDA_FNS.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00" cy="792480"/>
                    </a:xfrm>
                    <a:prstGeom prst="rect">
                      <a:avLst/>
                    </a:prstGeom>
                    <a:noFill/>
                    <a:ln>
                      <a:noFill/>
                    </a:ln>
                  </pic:spPr>
                </pic:pic>
              </a:graphicData>
            </a:graphic>
          </wp:inline>
        </w:drawing>
      </w:r>
    </w:p>
    <w:p w14:paraId="363A7583" w14:textId="77777777" w:rsidR="00E5018E" w:rsidRPr="008640F0" w:rsidRDefault="00E5018E" w:rsidP="00E5018E"/>
    <w:p w14:paraId="7BBAEBF1" w14:textId="77777777" w:rsidR="00E5018E" w:rsidRPr="008640F0" w:rsidRDefault="00E5018E" w:rsidP="00E5018E">
      <w:pPr>
        <w:pStyle w:val="BodyText"/>
        <w:kinsoku w:val="0"/>
        <w:overflowPunct w:val="0"/>
        <w:ind w:left="0" w:firstLine="0"/>
      </w:pPr>
    </w:p>
    <w:p w14:paraId="4CFA7616" w14:textId="6C2B594D" w:rsidR="00E5018E" w:rsidRPr="008640F0" w:rsidRDefault="6DD0D149" w:rsidP="00E5018E">
      <w:pPr>
        <w:rPr>
          <w:b/>
          <w:bCs/>
          <w:color w:val="385623" w:themeColor="accent6" w:themeShade="80"/>
          <w:sz w:val="36"/>
          <w:szCs w:val="36"/>
        </w:rPr>
      </w:pPr>
      <w:r w:rsidRPr="49DE9372">
        <w:rPr>
          <w:b/>
          <w:bCs/>
          <w:color w:val="385623" w:themeColor="accent6" w:themeShade="80"/>
          <w:sz w:val="36"/>
          <w:szCs w:val="36"/>
        </w:rPr>
        <w:t>Food Distribution Program on Indian Reservations (FDPIR)</w:t>
      </w:r>
      <w:r w:rsidR="29BD3555" w:rsidRPr="49DE9372">
        <w:rPr>
          <w:b/>
          <w:bCs/>
          <w:color w:val="385623" w:themeColor="accent6" w:themeShade="80"/>
          <w:sz w:val="36"/>
          <w:szCs w:val="36"/>
        </w:rPr>
        <w:t xml:space="preserve"> Produce</w:t>
      </w:r>
      <w:r w:rsidR="750946F6" w:rsidRPr="49DE9372">
        <w:rPr>
          <w:b/>
          <w:bCs/>
          <w:color w:val="385623" w:themeColor="accent6" w:themeShade="80"/>
          <w:sz w:val="36"/>
          <w:szCs w:val="36"/>
        </w:rPr>
        <w:t xml:space="preserve"> Training</w:t>
      </w:r>
      <w:r w:rsidR="4604A1F9" w:rsidRPr="49DE9372">
        <w:rPr>
          <w:b/>
          <w:bCs/>
          <w:color w:val="385623" w:themeColor="accent6" w:themeShade="80"/>
          <w:sz w:val="36"/>
          <w:szCs w:val="36"/>
        </w:rPr>
        <w:t xml:space="preserve"> Program</w:t>
      </w:r>
    </w:p>
    <w:p w14:paraId="3F90F572" w14:textId="41408B81" w:rsidR="00E5018E" w:rsidRPr="008640F0" w:rsidRDefault="00076500" w:rsidP="00E5018E">
      <w:pPr>
        <w:rPr>
          <w:color w:val="92D050"/>
          <w:sz w:val="20"/>
          <w:szCs w:val="20"/>
        </w:rPr>
      </w:pPr>
      <w:r w:rsidRPr="008640F0">
        <w:rPr>
          <w:b/>
          <w:bCs/>
          <w:noProof/>
          <w:color w:val="385623" w:themeColor="accent6" w:themeShade="80"/>
          <w:sz w:val="36"/>
          <w:szCs w:val="36"/>
          <w:shd w:val="clear" w:color="auto" w:fill="E6E6E6"/>
        </w:rPr>
        <mc:AlternateContent>
          <mc:Choice Requires="wps">
            <w:drawing>
              <wp:anchor distT="0" distB="0" distL="114300" distR="114300" simplePos="0" relativeHeight="251658240" behindDoc="0" locked="0" layoutInCell="1" allowOverlap="1" wp14:anchorId="4FD685B8" wp14:editId="0BD92373">
                <wp:simplePos x="0" y="0"/>
                <wp:positionH relativeFrom="margin">
                  <wp:posOffset>-40943</wp:posOffset>
                </wp:positionH>
                <wp:positionV relativeFrom="paragraph">
                  <wp:posOffset>37541</wp:posOffset>
                </wp:positionV>
                <wp:extent cx="6052176" cy="6824"/>
                <wp:effectExtent l="0" t="0" r="25400" b="31750"/>
                <wp:wrapNone/>
                <wp:docPr id="1"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6052176" cy="6824"/>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line w14:anchorId="7F26009F" id="Straight Connector 1" o:spid="_x0000_s1026" alt="&quot;&quot;" style="position:absolute;flip:y;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2pt,2.95pt" to="473.3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" strokecolor="black [3200]" strokeweight=".5pt">
                <v:stroke joinstyle="miter"/>
                <w10:wrap anchorx="margin"/>
              </v:line>
            </w:pict>
          </mc:Fallback>
        </mc:AlternateContent>
      </w:r>
    </w:p>
    <w:p w14:paraId="3724ECE2" w14:textId="156DB915" w:rsidR="00E5018E" w:rsidRPr="008640F0" w:rsidRDefault="00E5018E" w:rsidP="00E5018E">
      <w:pPr>
        <w:rPr>
          <w:b/>
          <w:bCs/>
          <w:sz w:val="28"/>
          <w:szCs w:val="28"/>
        </w:rPr>
      </w:pPr>
      <w:r w:rsidRPr="008640F0">
        <w:rPr>
          <w:b/>
          <w:bCs/>
          <w:sz w:val="28"/>
          <w:szCs w:val="28"/>
        </w:rPr>
        <w:t xml:space="preserve">Fiscal Year </w:t>
      </w:r>
      <w:r w:rsidR="00C334A1">
        <w:rPr>
          <w:b/>
          <w:bCs/>
          <w:sz w:val="28"/>
          <w:szCs w:val="28"/>
        </w:rPr>
        <w:t>2023</w:t>
      </w:r>
      <w:r w:rsidR="00C334A1" w:rsidRPr="008640F0">
        <w:rPr>
          <w:b/>
          <w:bCs/>
          <w:sz w:val="28"/>
          <w:szCs w:val="28"/>
        </w:rPr>
        <w:t xml:space="preserve"> </w:t>
      </w:r>
      <w:r w:rsidRPr="008640F0">
        <w:rPr>
          <w:b/>
          <w:bCs/>
          <w:sz w:val="28"/>
          <w:szCs w:val="28"/>
        </w:rPr>
        <w:t>Request for Applications (RFA)</w:t>
      </w:r>
    </w:p>
    <w:p w14:paraId="1EA0651B" w14:textId="248AA194" w:rsidR="00E5018E" w:rsidRPr="008640F0" w:rsidRDefault="003E1425" w:rsidP="00E5018E">
      <w:pPr>
        <w:rPr>
          <w:b/>
          <w:bCs/>
          <w:sz w:val="28"/>
          <w:szCs w:val="28"/>
        </w:rPr>
      </w:pPr>
      <w:r>
        <w:rPr>
          <w:b/>
          <w:bCs/>
          <w:sz w:val="28"/>
          <w:szCs w:val="28"/>
        </w:rPr>
        <w:t>Assistance Listing Number</w:t>
      </w:r>
      <w:r w:rsidR="00E5018E" w:rsidRPr="008640F0">
        <w:rPr>
          <w:b/>
          <w:bCs/>
          <w:sz w:val="28"/>
          <w:szCs w:val="28"/>
        </w:rPr>
        <w:t xml:space="preserve"> (</w:t>
      </w:r>
      <w:r>
        <w:rPr>
          <w:b/>
          <w:bCs/>
          <w:sz w:val="28"/>
          <w:szCs w:val="28"/>
        </w:rPr>
        <w:t>ALN</w:t>
      </w:r>
      <w:r w:rsidR="00E5018E" w:rsidRPr="008640F0">
        <w:rPr>
          <w:b/>
          <w:bCs/>
          <w:sz w:val="28"/>
          <w:szCs w:val="28"/>
        </w:rPr>
        <w:t xml:space="preserve">): </w:t>
      </w:r>
      <w:r w:rsidR="007701AD">
        <w:rPr>
          <w:b/>
          <w:bCs/>
          <w:sz w:val="28"/>
          <w:szCs w:val="28"/>
        </w:rPr>
        <w:t>10.594</w:t>
      </w:r>
    </w:p>
    <w:p w14:paraId="0A538FD5" w14:textId="77777777" w:rsidR="00E5018E" w:rsidRPr="008640F0" w:rsidRDefault="00E5018E" w:rsidP="00E5018E">
      <w:pPr>
        <w:rPr>
          <w:b/>
          <w:bCs/>
          <w:sz w:val="28"/>
          <w:szCs w:val="28"/>
        </w:rPr>
      </w:pPr>
    </w:p>
    <w:p w14:paraId="42C19BBF" w14:textId="77777777" w:rsidR="00E5018E" w:rsidRPr="008640F0" w:rsidRDefault="00E5018E" w:rsidP="00E5018E">
      <w:pPr>
        <w:rPr>
          <w:b/>
          <w:bCs/>
          <w:sz w:val="28"/>
          <w:szCs w:val="28"/>
        </w:rPr>
      </w:pPr>
    </w:p>
    <w:tbl>
      <w:tblPr>
        <w:tblStyle w:val="TableGrid"/>
        <w:tblW w:w="9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30"/>
        <w:gridCol w:w="6120"/>
      </w:tblGrid>
      <w:tr w:rsidR="00E5018E" w:rsidRPr="008640F0" w14:paraId="0CC287A5" w14:textId="77777777" w:rsidTr="003F6599">
        <w:trPr>
          <w:trHeight w:val="963"/>
        </w:trPr>
        <w:tc>
          <w:tcPr>
            <w:tcW w:w="3330" w:type="dxa"/>
          </w:tcPr>
          <w:p w14:paraId="1880BF2A" w14:textId="77777777" w:rsidR="00E5018E" w:rsidRPr="00CF4EA0" w:rsidRDefault="00E5018E" w:rsidP="003B367D">
            <w:pPr>
              <w:rPr>
                <w:b/>
                <w:bCs/>
                <w:sz w:val="28"/>
                <w:szCs w:val="28"/>
              </w:rPr>
            </w:pPr>
            <w:r w:rsidRPr="00CF4EA0">
              <w:rPr>
                <w:b/>
                <w:bCs/>
                <w:sz w:val="28"/>
                <w:szCs w:val="28"/>
              </w:rPr>
              <w:t>Release Date:</w:t>
            </w:r>
          </w:p>
        </w:tc>
        <w:tc>
          <w:tcPr>
            <w:tcW w:w="6120" w:type="dxa"/>
          </w:tcPr>
          <w:p w14:paraId="1E325A65" w14:textId="398AF642" w:rsidR="00E5018E" w:rsidRPr="008640F0" w:rsidRDefault="00A2709F" w:rsidP="003B367D">
            <w:pPr>
              <w:rPr>
                <w:b/>
                <w:bCs/>
                <w:sz w:val="28"/>
                <w:szCs w:val="28"/>
              </w:rPr>
            </w:pPr>
            <w:r>
              <w:rPr>
                <w:b/>
                <w:bCs/>
                <w:sz w:val="28"/>
                <w:szCs w:val="28"/>
              </w:rPr>
              <w:t xml:space="preserve">July </w:t>
            </w:r>
            <w:r w:rsidR="00333D4F">
              <w:rPr>
                <w:b/>
                <w:bCs/>
                <w:sz w:val="28"/>
                <w:szCs w:val="28"/>
              </w:rPr>
              <w:t>20</w:t>
            </w:r>
            <w:r>
              <w:rPr>
                <w:b/>
                <w:bCs/>
                <w:sz w:val="28"/>
                <w:szCs w:val="28"/>
              </w:rPr>
              <w:t>, 2023</w:t>
            </w:r>
          </w:p>
        </w:tc>
      </w:tr>
      <w:tr w:rsidR="00E5018E" w:rsidRPr="008640F0" w14:paraId="38B64B05" w14:textId="77777777" w:rsidTr="003B367D">
        <w:tc>
          <w:tcPr>
            <w:tcW w:w="3330" w:type="dxa"/>
          </w:tcPr>
          <w:p w14:paraId="1DDA8C33" w14:textId="56031127" w:rsidR="00E5018E" w:rsidRPr="00CF4EA0" w:rsidRDefault="00E5018E" w:rsidP="003B367D">
            <w:pPr>
              <w:rPr>
                <w:b/>
                <w:bCs/>
                <w:sz w:val="28"/>
                <w:szCs w:val="28"/>
              </w:rPr>
            </w:pPr>
            <w:r w:rsidRPr="00CF4EA0">
              <w:rPr>
                <w:b/>
                <w:bCs/>
                <w:sz w:val="28"/>
                <w:szCs w:val="28"/>
              </w:rPr>
              <w:t>Application Due Date:</w:t>
            </w:r>
          </w:p>
        </w:tc>
        <w:tc>
          <w:tcPr>
            <w:tcW w:w="6120" w:type="dxa"/>
          </w:tcPr>
          <w:p w14:paraId="7B0705E2" w14:textId="0FD0FBA6" w:rsidR="008640F0" w:rsidRDefault="00E5018E" w:rsidP="003B367D">
            <w:pPr>
              <w:rPr>
                <w:b/>
                <w:bCs/>
                <w:sz w:val="28"/>
                <w:szCs w:val="28"/>
              </w:rPr>
            </w:pPr>
            <w:r w:rsidRPr="008640F0">
              <w:rPr>
                <w:b/>
                <w:bCs/>
                <w:sz w:val="28"/>
                <w:szCs w:val="28"/>
              </w:rPr>
              <w:t xml:space="preserve">11:59 </w:t>
            </w:r>
            <w:r w:rsidR="008640F0">
              <w:rPr>
                <w:b/>
                <w:bCs/>
                <w:sz w:val="28"/>
                <w:szCs w:val="28"/>
              </w:rPr>
              <w:t>pm</w:t>
            </w:r>
            <w:r w:rsidRPr="008640F0">
              <w:rPr>
                <w:b/>
                <w:bCs/>
                <w:sz w:val="28"/>
                <w:szCs w:val="28"/>
              </w:rPr>
              <w:t>, Eastern Standard Time (E</w:t>
            </w:r>
            <w:r w:rsidR="008401B8">
              <w:rPr>
                <w:b/>
                <w:bCs/>
                <w:sz w:val="28"/>
                <w:szCs w:val="28"/>
              </w:rPr>
              <w:t>D</w:t>
            </w:r>
            <w:r w:rsidRPr="008640F0">
              <w:rPr>
                <w:b/>
                <w:bCs/>
                <w:sz w:val="28"/>
                <w:szCs w:val="28"/>
              </w:rPr>
              <w:t>T</w:t>
            </w:r>
            <w:r w:rsidR="008640F0">
              <w:rPr>
                <w:b/>
                <w:bCs/>
                <w:sz w:val="28"/>
                <w:szCs w:val="28"/>
              </w:rPr>
              <w:t xml:space="preserve">), </w:t>
            </w:r>
            <w:r w:rsidR="00333D4F">
              <w:rPr>
                <w:b/>
                <w:bCs/>
                <w:sz w:val="28"/>
                <w:szCs w:val="28"/>
              </w:rPr>
              <w:t>August 21</w:t>
            </w:r>
            <w:r w:rsidR="00FE5F6E">
              <w:rPr>
                <w:b/>
                <w:bCs/>
                <w:sz w:val="28"/>
                <w:szCs w:val="28"/>
              </w:rPr>
              <w:t>, 2023</w:t>
            </w:r>
          </w:p>
          <w:p w14:paraId="64415066" w14:textId="495CF193" w:rsidR="00E5018E" w:rsidRPr="008640F0" w:rsidRDefault="00E5018E" w:rsidP="003B367D">
            <w:pPr>
              <w:rPr>
                <w:b/>
                <w:bCs/>
                <w:sz w:val="28"/>
                <w:szCs w:val="28"/>
              </w:rPr>
            </w:pPr>
          </w:p>
        </w:tc>
      </w:tr>
      <w:tr w:rsidR="00E5018E" w:rsidRPr="008640F0" w14:paraId="1E3B035E" w14:textId="77777777" w:rsidTr="003B367D">
        <w:tc>
          <w:tcPr>
            <w:tcW w:w="3330" w:type="dxa"/>
          </w:tcPr>
          <w:p w14:paraId="4468E338" w14:textId="77777777" w:rsidR="00E5018E" w:rsidRPr="00CF4EA0" w:rsidRDefault="00E5018E" w:rsidP="003B367D">
            <w:pPr>
              <w:rPr>
                <w:b/>
                <w:bCs/>
                <w:sz w:val="28"/>
                <w:szCs w:val="28"/>
              </w:rPr>
            </w:pPr>
            <w:r w:rsidRPr="00CF4EA0">
              <w:rPr>
                <w:b/>
                <w:bCs/>
                <w:sz w:val="28"/>
                <w:szCs w:val="28"/>
              </w:rPr>
              <w:t>Anticipated Award Date:</w:t>
            </w:r>
          </w:p>
        </w:tc>
        <w:tc>
          <w:tcPr>
            <w:tcW w:w="6120" w:type="dxa"/>
          </w:tcPr>
          <w:p w14:paraId="48A58D86" w14:textId="6E28D2EE" w:rsidR="003E0870" w:rsidRDefault="0003702B" w:rsidP="003B367D">
            <w:pPr>
              <w:rPr>
                <w:b/>
                <w:bCs/>
                <w:sz w:val="28"/>
                <w:szCs w:val="28"/>
              </w:rPr>
            </w:pPr>
            <w:r>
              <w:rPr>
                <w:b/>
                <w:bCs/>
                <w:sz w:val="28"/>
                <w:szCs w:val="28"/>
              </w:rPr>
              <w:t>September 1</w:t>
            </w:r>
            <w:r w:rsidR="00B96BFE">
              <w:rPr>
                <w:b/>
                <w:bCs/>
                <w:sz w:val="28"/>
                <w:szCs w:val="28"/>
              </w:rPr>
              <w:t>5</w:t>
            </w:r>
            <w:r>
              <w:rPr>
                <w:b/>
                <w:bCs/>
                <w:sz w:val="28"/>
                <w:szCs w:val="28"/>
              </w:rPr>
              <w:t>, 2023</w:t>
            </w:r>
          </w:p>
          <w:p w14:paraId="06E1C479" w14:textId="0DAC7DD4" w:rsidR="00E5018E" w:rsidRPr="008640F0" w:rsidRDefault="00E5018E" w:rsidP="003B367D">
            <w:pPr>
              <w:rPr>
                <w:b/>
                <w:bCs/>
                <w:sz w:val="28"/>
                <w:szCs w:val="28"/>
              </w:rPr>
            </w:pPr>
          </w:p>
        </w:tc>
      </w:tr>
    </w:tbl>
    <w:p w14:paraId="58FCE378" w14:textId="77777777" w:rsidR="00E5018E" w:rsidRPr="008640F0" w:rsidRDefault="00E5018E" w:rsidP="00E5018E">
      <w:pPr>
        <w:pStyle w:val="BodyText"/>
        <w:kinsoku w:val="0"/>
        <w:overflowPunct w:val="0"/>
        <w:spacing w:before="199"/>
        <w:ind w:left="2803" w:right="2763" w:firstLine="0"/>
        <w:jc w:val="center"/>
        <w:rPr>
          <w:b/>
          <w:bCs/>
        </w:rPr>
      </w:pPr>
    </w:p>
    <w:p w14:paraId="78AF66E1" w14:textId="77777777" w:rsidR="00E5018E" w:rsidRPr="008640F0" w:rsidRDefault="00E5018E" w:rsidP="00E5018E">
      <w:pPr>
        <w:pStyle w:val="BodyText"/>
        <w:kinsoku w:val="0"/>
        <w:overflowPunct w:val="0"/>
        <w:spacing w:before="52"/>
        <w:ind w:hanging="100"/>
      </w:pPr>
    </w:p>
    <w:p w14:paraId="7C0AC257" w14:textId="77777777" w:rsidR="00E5018E" w:rsidRPr="008640F0" w:rsidRDefault="00E5018E" w:rsidP="00E5018E">
      <w:pPr>
        <w:pStyle w:val="BodyText"/>
        <w:kinsoku w:val="0"/>
        <w:overflowPunct w:val="0"/>
        <w:spacing w:before="52"/>
        <w:ind w:hanging="100"/>
      </w:pPr>
    </w:p>
    <w:p w14:paraId="43CE8681" w14:textId="77777777" w:rsidR="00E5018E" w:rsidRPr="008640F0" w:rsidRDefault="00E5018E" w:rsidP="00E5018E">
      <w:pPr>
        <w:pStyle w:val="BodyText"/>
        <w:kinsoku w:val="0"/>
        <w:overflowPunct w:val="0"/>
        <w:spacing w:before="52"/>
        <w:ind w:firstLine="0"/>
      </w:pPr>
    </w:p>
    <w:p w14:paraId="650AE94A" w14:textId="77777777" w:rsidR="00E5018E" w:rsidRPr="008640F0" w:rsidRDefault="00E5018E" w:rsidP="008640F0">
      <w:pPr>
        <w:pStyle w:val="BodyText"/>
        <w:kinsoku w:val="0"/>
        <w:overflowPunct w:val="0"/>
        <w:spacing w:before="52"/>
        <w:ind w:hanging="100"/>
      </w:pPr>
    </w:p>
    <w:p w14:paraId="5938C2B1" w14:textId="4ACF21D2" w:rsidR="00E5018E" w:rsidRPr="008640F0" w:rsidRDefault="00E5018E" w:rsidP="00E5018E">
      <w:pPr>
        <w:pStyle w:val="NoSpacing"/>
        <w:rPr>
          <w:rFonts w:ascii="Tenorite" w:hAnsi="Tenorite"/>
        </w:rPr>
      </w:pPr>
      <w:r w:rsidRPr="008640F0">
        <w:rPr>
          <w:rFonts w:ascii="Tenorite" w:hAnsi="Tenorite"/>
          <w:b/>
          <w:bCs/>
        </w:rPr>
        <w:t xml:space="preserve">OMB BURDEN STATEMENT: </w:t>
      </w:r>
      <w:r w:rsidRPr="008640F0">
        <w:rPr>
          <w:rFonts w:ascii="Tenorite" w:hAnsi="Tenorite"/>
        </w:rPr>
        <w:t xml:space="preserve">According to the Paperwork Reduction Act of 1995, no persons are required to respond to a collection of information unless it displays a valid OMB control number. The valid OMB control number for this information </w:t>
      </w:r>
      <w:r w:rsidRPr="004C283C">
        <w:rPr>
          <w:rFonts w:ascii="Tenorite" w:hAnsi="Tenorite"/>
        </w:rPr>
        <w:t xml:space="preserve">collection is 0584-0512. The estimated average time required to complete this information collection is </w:t>
      </w:r>
      <w:r w:rsidR="049919D4" w:rsidRPr="004C283C">
        <w:rPr>
          <w:rFonts w:ascii="Tenorite" w:hAnsi="Tenorite"/>
        </w:rPr>
        <w:t xml:space="preserve">54 </w:t>
      </w:r>
      <w:r w:rsidRPr="004C283C">
        <w:rPr>
          <w:rFonts w:ascii="Tenorite" w:hAnsi="Tenorite"/>
        </w:rPr>
        <w:t>hours per response</w:t>
      </w:r>
      <w:r w:rsidRPr="004A5933">
        <w:rPr>
          <w:rFonts w:ascii="Tenorite" w:hAnsi="Tenorite"/>
        </w:rPr>
        <w:t>,</w:t>
      </w:r>
      <w:r w:rsidRPr="008640F0">
        <w:rPr>
          <w:rFonts w:ascii="Tenorite" w:hAnsi="Tenorite"/>
          <w:color w:val="FF0000"/>
        </w:rPr>
        <w:t xml:space="preserve"> </w:t>
      </w:r>
      <w:r w:rsidRPr="008640F0">
        <w:rPr>
          <w:rFonts w:ascii="Tenorite" w:hAnsi="Tenorite"/>
        </w:rPr>
        <w:t xml:space="preserve">including time for reviewing instructions, searching existing data sources, </w:t>
      </w:r>
      <w:proofErr w:type="gramStart"/>
      <w:r w:rsidRPr="008640F0">
        <w:rPr>
          <w:rFonts w:ascii="Tenorite" w:hAnsi="Tenorite"/>
        </w:rPr>
        <w:t>gathering</w:t>
      </w:r>
      <w:proofErr w:type="gramEnd"/>
      <w:r w:rsidRPr="008640F0">
        <w:rPr>
          <w:rFonts w:ascii="Tenorite" w:hAnsi="Tenorite"/>
        </w:rPr>
        <w:t xml:space="preserve"> and maintaining the data needed, and completing and reviewing the collection of information.</w:t>
      </w:r>
    </w:p>
    <w:p w14:paraId="7191F855" w14:textId="77777777" w:rsidR="00E5018E" w:rsidRPr="008640F0" w:rsidRDefault="00E5018E" w:rsidP="00E5018E">
      <w:pPr>
        <w:pStyle w:val="NoSpacing"/>
        <w:jc w:val="both"/>
        <w:rPr>
          <w:rFonts w:ascii="Tenorite" w:hAnsi="Tenorite"/>
        </w:rPr>
      </w:pPr>
    </w:p>
    <w:p w14:paraId="3D1A1927" w14:textId="5DC2A230" w:rsidR="00E5018E" w:rsidRPr="008640F0" w:rsidRDefault="00E5018E" w:rsidP="008640F0">
      <w:pPr>
        <w:pStyle w:val="NoSpacing"/>
        <w:jc w:val="both"/>
        <w:rPr>
          <w:rFonts w:ascii="Tenorite" w:hAnsi="Tenorite"/>
        </w:rPr>
      </w:pPr>
      <w:r w:rsidRPr="008640F0">
        <w:rPr>
          <w:rFonts w:ascii="Tenorite" w:hAnsi="Tenorite"/>
        </w:rPr>
        <w:t>Form RFA 01-23</w:t>
      </w:r>
      <w:r w:rsidR="008640F0">
        <w:rPr>
          <w:rFonts w:ascii="Tenorite" w:hAnsi="Tenorite"/>
        </w:rPr>
        <w:br w:type="page"/>
      </w:r>
      <w:r w:rsidRPr="008640F0">
        <w:rPr>
          <w:b/>
          <w:bCs/>
          <w:color w:val="002060"/>
          <w:sz w:val="28"/>
          <w:szCs w:val="28"/>
        </w:rPr>
        <w:lastRenderedPageBreak/>
        <w:t>Application Checklist</w:t>
      </w:r>
    </w:p>
    <w:p w14:paraId="2D43BFE4" w14:textId="77777777" w:rsidR="00E5018E" w:rsidRPr="008640F0" w:rsidRDefault="00E5018E" w:rsidP="00E5018E"/>
    <w:p w14:paraId="1B2555B0" w14:textId="5043D74E" w:rsidR="00E5018E" w:rsidRPr="008640F0" w:rsidRDefault="00E5018E" w:rsidP="00E5018E">
      <w:pPr>
        <w:pStyle w:val="paragraph"/>
        <w:spacing w:before="0" w:beforeAutospacing="0" w:after="0" w:afterAutospacing="0"/>
        <w:textAlignment w:val="baseline"/>
        <w:rPr>
          <w:rStyle w:val="eop"/>
          <w:rFonts w:ascii="Tenorite" w:hAnsi="Tenorite" w:cs="Segoe UI"/>
          <w:color w:val="000000"/>
          <w:sz w:val="22"/>
          <w:szCs w:val="22"/>
        </w:rPr>
      </w:pPr>
      <w:r w:rsidRPr="008640F0">
        <w:rPr>
          <w:rStyle w:val="normaltextrun"/>
          <w:rFonts w:ascii="Tenorite" w:hAnsi="Tenorite" w:cs="Segoe UI"/>
          <w:color w:val="000000"/>
          <w:sz w:val="22"/>
          <w:szCs w:val="22"/>
        </w:rPr>
        <w:t xml:space="preserve">This Application Checklist provides </w:t>
      </w:r>
      <w:r w:rsidRPr="00561839">
        <w:rPr>
          <w:rStyle w:val="normaltextrun"/>
          <w:rFonts w:ascii="Tenorite" w:hAnsi="Tenorite" w:cs="Segoe UI"/>
          <w:color w:val="000000"/>
          <w:sz w:val="22"/>
          <w:szCs w:val="22"/>
        </w:rPr>
        <w:t xml:space="preserve">applicants with a list of the required </w:t>
      </w:r>
      <w:r w:rsidR="00B44728" w:rsidRPr="00561839">
        <w:rPr>
          <w:rStyle w:val="normaltextrun"/>
          <w:rFonts w:ascii="Tenorite" w:hAnsi="Tenorite" w:cs="Segoe UI"/>
          <w:color w:val="000000"/>
          <w:sz w:val="22"/>
          <w:szCs w:val="22"/>
        </w:rPr>
        <w:t xml:space="preserve">actions and </w:t>
      </w:r>
      <w:r w:rsidRPr="00561839">
        <w:rPr>
          <w:rStyle w:val="normaltextrun"/>
          <w:rFonts w:ascii="Tenorite" w:hAnsi="Tenorite" w:cs="Segoe UI"/>
          <w:color w:val="000000"/>
          <w:sz w:val="22"/>
          <w:szCs w:val="22"/>
        </w:rPr>
        <w:t>documents</w:t>
      </w:r>
      <w:r w:rsidR="00B44728" w:rsidRPr="00561839">
        <w:rPr>
          <w:rStyle w:val="normaltextrun"/>
          <w:rFonts w:ascii="Tenorite" w:hAnsi="Tenorite" w:cs="Segoe UI"/>
          <w:color w:val="000000"/>
          <w:sz w:val="22"/>
          <w:szCs w:val="22"/>
        </w:rPr>
        <w:t xml:space="preserve"> that must be completed</w:t>
      </w:r>
      <w:r w:rsidRPr="00561839">
        <w:rPr>
          <w:rStyle w:val="normaltextrun"/>
          <w:rFonts w:ascii="Tenorite" w:hAnsi="Tenorite" w:cs="Segoe UI"/>
          <w:color w:val="000000"/>
          <w:sz w:val="22"/>
          <w:szCs w:val="22"/>
        </w:rPr>
        <w:t>. However, FNS expects that applicants will read the entire RFA prior to the submission of their application and comply with all requirements outlined in the solicitation. The Application Checklist is for applicant use only</w:t>
      </w:r>
      <w:r w:rsidRPr="008640F0">
        <w:rPr>
          <w:rStyle w:val="normaltextrun"/>
          <w:rFonts w:ascii="Tenorite" w:hAnsi="Tenorite" w:cs="Segoe UI"/>
          <w:color w:val="000000"/>
          <w:sz w:val="22"/>
          <w:szCs w:val="22"/>
        </w:rPr>
        <w:t xml:space="preserve"> and should not be submitted as part of the Application Package.</w:t>
      </w:r>
      <w:r w:rsidRPr="008640F0">
        <w:rPr>
          <w:rStyle w:val="eop"/>
          <w:rFonts w:ascii="Tenorite" w:hAnsi="Tenorite" w:cs="Segoe UI"/>
          <w:color w:val="000000"/>
          <w:sz w:val="22"/>
          <w:szCs w:val="22"/>
        </w:rPr>
        <w:t> </w:t>
      </w:r>
    </w:p>
    <w:p w14:paraId="0254FBD6" w14:textId="77777777" w:rsidR="00E5018E" w:rsidRPr="008640F0" w:rsidRDefault="00E5018E" w:rsidP="00E5018E">
      <w:pPr>
        <w:pStyle w:val="paragraph"/>
        <w:spacing w:before="0" w:beforeAutospacing="0" w:after="0" w:afterAutospacing="0"/>
        <w:textAlignment w:val="baseline"/>
        <w:rPr>
          <w:rFonts w:ascii="Segoe UI" w:hAnsi="Segoe UI" w:cs="Segoe UI"/>
          <w:color w:val="000000"/>
          <w:sz w:val="18"/>
          <w:szCs w:val="18"/>
        </w:rPr>
      </w:pPr>
    </w:p>
    <w:p w14:paraId="114DEB61" w14:textId="77777777" w:rsidR="00E5018E" w:rsidRPr="008640F0" w:rsidRDefault="00E5018E" w:rsidP="00E5018E">
      <w:pPr>
        <w:pStyle w:val="paragraph"/>
        <w:spacing w:before="0" w:beforeAutospacing="0" w:after="0" w:afterAutospacing="0"/>
        <w:textAlignment w:val="baseline"/>
        <w:rPr>
          <w:rStyle w:val="eop"/>
          <w:rFonts w:ascii="Tenorite" w:hAnsi="Tenorite" w:cs="Segoe UI"/>
          <w:color w:val="000000"/>
          <w:sz w:val="22"/>
          <w:szCs w:val="22"/>
        </w:rPr>
      </w:pPr>
      <w:r w:rsidRPr="008640F0">
        <w:rPr>
          <w:rStyle w:val="normaltextrun"/>
          <w:rFonts w:ascii="Tenorite" w:hAnsi="Tenorite" w:cs="Segoe UI"/>
          <w:color w:val="000000"/>
          <w:sz w:val="22"/>
          <w:szCs w:val="22"/>
        </w:rPr>
        <w:t xml:space="preserve">Complete the following </w:t>
      </w:r>
      <w:r w:rsidRPr="008640F0">
        <w:rPr>
          <w:rStyle w:val="normaltextrun"/>
          <w:rFonts w:ascii="Tenorite" w:hAnsi="Tenorite" w:cs="Segoe UI"/>
          <w:b/>
          <w:bCs/>
          <w:color w:val="000000"/>
          <w:sz w:val="22"/>
          <w:szCs w:val="22"/>
          <w:u w:val="single"/>
        </w:rPr>
        <w:t>at least four weeks</w:t>
      </w:r>
      <w:r w:rsidRPr="008640F0">
        <w:rPr>
          <w:rStyle w:val="normaltextrun"/>
          <w:rFonts w:ascii="Tenorite" w:hAnsi="Tenorite" w:cs="Segoe UI"/>
          <w:color w:val="000000"/>
          <w:sz w:val="22"/>
          <w:szCs w:val="22"/>
        </w:rPr>
        <w:t xml:space="preserve"> prior to submission:</w:t>
      </w:r>
      <w:r w:rsidRPr="008640F0">
        <w:rPr>
          <w:rStyle w:val="eop"/>
          <w:rFonts w:ascii="Tenorite" w:hAnsi="Tenorite" w:cs="Segoe UI"/>
          <w:color w:val="000000"/>
          <w:sz w:val="22"/>
          <w:szCs w:val="22"/>
        </w:rPr>
        <w:t> </w:t>
      </w:r>
    </w:p>
    <w:p w14:paraId="754BA947" w14:textId="77777777" w:rsidR="00E5018E" w:rsidRPr="008640F0" w:rsidRDefault="00E5018E" w:rsidP="00E5018E">
      <w:pPr>
        <w:pStyle w:val="paragraph"/>
        <w:numPr>
          <w:ilvl w:val="0"/>
          <w:numId w:val="2"/>
        </w:numPr>
        <w:spacing w:before="0" w:beforeAutospacing="0" w:after="0" w:afterAutospacing="0"/>
        <w:textAlignment w:val="baseline"/>
        <w:rPr>
          <w:rFonts w:ascii="Tenorite" w:hAnsi="Tenorite" w:cs="Segoe UI"/>
          <w:color w:val="000000"/>
          <w:sz w:val="22"/>
          <w:szCs w:val="22"/>
        </w:rPr>
      </w:pPr>
      <w:r w:rsidRPr="008640F0">
        <w:rPr>
          <w:rFonts w:ascii="Tenorite" w:hAnsi="Tenorite" w:cs="Segoe UI"/>
          <w:color w:val="000000"/>
          <w:sz w:val="22"/>
          <w:szCs w:val="22"/>
        </w:rPr>
        <w:t xml:space="preserve">Obtain a Unique Entity Identifier (UEI) </w:t>
      </w:r>
      <w:proofErr w:type="gramStart"/>
      <w:r w:rsidRPr="008640F0">
        <w:rPr>
          <w:rFonts w:ascii="Tenorite" w:hAnsi="Tenorite" w:cs="Segoe UI"/>
          <w:color w:val="000000"/>
          <w:sz w:val="22"/>
          <w:szCs w:val="22"/>
        </w:rPr>
        <w:t>number;</w:t>
      </w:r>
      <w:proofErr w:type="gramEnd"/>
    </w:p>
    <w:p w14:paraId="72A9ECBF" w14:textId="77777777" w:rsidR="00E5018E" w:rsidRPr="008640F0" w:rsidRDefault="00E5018E" w:rsidP="00E5018E">
      <w:pPr>
        <w:pStyle w:val="paragraph"/>
        <w:numPr>
          <w:ilvl w:val="0"/>
          <w:numId w:val="2"/>
        </w:numPr>
        <w:spacing w:before="0" w:beforeAutospacing="0" w:after="0" w:afterAutospacing="0"/>
        <w:textAlignment w:val="baseline"/>
        <w:rPr>
          <w:rFonts w:ascii="Tenorite" w:hAnsi="Tenorite" w:cs="Segoe UI"/>
          <w:color w:val="000000"/>
          <w:sz w:val="22"/>
          <w:szCs w:val="22"/>
        </w:rPr>
      </w:pPr>
      <w:r w:rsidRPr="008640F0">
        <w:rPr>
          <w:rFonts w:ascii="Tenorite" w:hAnsi="Tenorite" w:cs="Segoe UI"/>
          <w:color w:val="000000"/>
          <w:sz w:val="22"/>
          <w:szCs w:val="22"/>
        </w:rPr>
        <w:t>Register the UEI number in the System for Award Management (SAM); and,</w:t>
      </w:r>
    </w:p>
    <w:p w14:paraId="7BEC4136" w14:textId="0AD4677C" w:rsidR="00E5018E" w:rsidRPr="008640F0" w:rsidRDefault="00E5018E" w:rsidP="00E5018E">
      <w:pPr>
        <w:pStyle w:val="paragraph"/>
        <w:numPr>
          <w:ilvl w:val="0"/>
          <w:numId w:val="2"/>
        </w:numPr>
        <w:spacing w:before="0" w:beforeAutospacing="0" w:after="0" w:afterAutospacing="0"/>
        <w:textAlignment w:val="baseline"/>
        <w:rPr>
          <w:rFonts w:ascii="Tenorite" w:hAnsi="Tenorite" w:cs="Segoe UI"/>
          <w:color w:val="000000"/>
          <w:sz w:val="22"/>
          <w:szCs w:val="22"/>
        </w:rPr>
      </w:pPr>
      <w:r w:rsidRPr="008640F0">
        <w:rPr>
          <w:rFonts w:ascii="Tenorite" w:hAnsi="Tenorite" w:cs="Segoe UI"/>
          <w:color w:val="000000"/>
          <w:sz w:val="22"/>
          <w:szCs w:val="22"/>
        </w:rPr>
        <w:t xml:space="preserve">Register in </w:t>
      </w:r>
      <w:hyperlink r:id="rId12" w:history="1">
        <w:r w:rsidRPr="008640F0">
          <w:rPr>
            <w:rStyle w:val="Hyperlink"/>
            <w:rFonts w:ascii="Tenorite" w:hAnsi="Tenorite" w:cs="Segoe UI"/>
            <w:sz w:val="22"/>
            <w:szCs w:val="22"/>
          </w:rPr>
          <w:t>grants.gov</w:t>
        </w:r>
      </w:hyperlink>
      <w:r w:rsidRPr="008640F0">
        <w:rPr>
          <w:rFonts w:ascii="Tenorite" w:hAnsi="Tenorite" w:cs="Segoe UI"/>
          <w:color w:val="000000"/>
          <w:sz w:val="22"/>
          <w:szCs w:val="22"/>
        </w:rPr>
        <w:t xml:space="preserve">. </w:t>
      </w:r>
    </w:p>
    <w:p w14:paraId="318EAF20" w14:textId="77777777" w:rsidR="00E5018E" w:rsidRPr="008640F0" w:rsidRDefault="00E5018E" w:rsidP="00E5018E">
      <w:pPr>
        <w:pStyle w:val="paragraph"/>
        <w:spacing w:before="0" w:beforeAutospacing="0" w:after="0" w:afterAutospacing="0"/>
        <w:textAlignment w:val="baseline"/>
        <w:rPr>
          <w:rFonts w:ascii="Tenorite" w:hAnsi="Tenorite" w:cs="Segoe UI"/>
          <w:sz w:val="22"/>
          <w:szCs w:val="22"/>
        </w:rPr>
      </w:pPr>
    </w:p>
    <w:p w14:paraId="49E137DD" w14:textId="77777777" w:rsidR="00E5018E" w:rsidRPr="008640F0" w:rsidRDefault="00E5018E" w:rsidP="00E5018E">
      <w:pPr>
        <w:pStyle w:val="paragraph"/>
        <w:spacing w:before="0" w:beforeAutospacing="0" w:after="0" w:afterAutospacing="0"/>
        <w:textAlignment w:val="baseline"/>
        <w:rPr>
          <w:rStyle w:val="eop"/>
          <w:rFonts w:ascii="Tenorite" w:hAnsi="Tenorite" w:cs="Segoe UI"/>
          <w:color w:val="000000"/>
          <w:sz w:val="22"/>
          <w:szCs w:val="22"/>
        </w:rPr>
      </w:pPr>
      <w:r w:rsidRPr="008640F0">
        <w:rPr>
          <w:rStyle w:val="normaltextrun"/>
          <w:rFonts w:ascii="Tenorite" w:hAnsi="Tenorite" w:cs="Segoe UI"/>
          <w:color w:val="000000"/>
          <w:sz w:val="22"/>
          <w:szCs w:val="22"/>
        </w:rPr>
        <w:t xml:space="preserve">When </w:t>
      </w:r>
      <w:r w:rsidRPr="008640F0">
        <w:rPr>
          <w:rStyle w:val="normaltextrun"/>
          <w:rFonts w:ascii="Tenorite" w:hAnsi="Tenorite" w:cs="Segoe UI"/>
          <w:b/>
          <w:bCs/>
          <w:color w:val="000000"/>
          <w:sz w:val="22"/>
          <w:szCs w:val="22"/>
        </w:rPr>
        <w:t>preparing your application</w:t>
      </w:r>
      <w:r w:rsidRPr="008640F0">
        <w:rPr>
          <w:rStyle w:val="normaltextrun"/>
          <w:rFonts w:ascii="Tenorite" w:hAnsi="Tenorite" w:cs="Segoe UI"/>
          <w:color w:val="000000"/>
          <w:sz w:val="22"/>
          <w:szCs w:val="22"/>
        </w:rPr>
        <w:t>, ensure:</w:t>
      </w:r>
      <w:r w:rsidRPr="008640F0">
        <w:rPr>
          <w:rStyle w:val="eop"/>
          <w:rFonts w:ascii="Tenorite" w:hAnsi="Tenorite" w:cs="Segoe UI"/>
          <w:color w:val="000000"/>
          <w:sz w:val="22"/>
          <w:szCs w:val="22"/>
        </w:rPr>
        <w:t> </w:t>
      </w:r>
    </w:p>
    <w:p w14:paraId="6028FFEF" w14:textId="1EC21FD4" w:rsidR="00E5018E" w:rsidRPr="008D005F" w:rsidRDefault="00E5018E" w:rsidP="008D005F">
      <w:pPr>
        <w:pStyle w:val="ListParagraph"/>
        <w:numPr>
          <w:ilvl w:val="0"/>
          <w:numId w:val="30"/>
        </w:numPr>
        <w:rPr>
          <w:color w:val="000000"/>
        </w:rPr>
      </w:pPr>
      <w:r w:rsidRPr="008640F0">
        <w:t>Application format and narrative meet the requirements inc</w:t>
      </w:r>
      <w:r w:rsidR="008D005F">
        <w:t xml:space="preserve">luded in Section 4 – Application and Submission Information. This includes page limits, priorities outlined in Section 5 – Application Review Information, and all necessary attachments. </w:t>
      </w:r>
      <w:r w:rsidRPr="008640F0">
        <w:t xml:space="preserve"> </w:t>
      </w:r>
    </w:p>
    <w:p w14:paraId="1FEF6E2F" w14:textId="77777777" w:rsidR="00E5018E" w:rsidRPr="008640F0" w:rsidRDefault="00E5018E" w:rsidP="00E5018E">
      <w:pPr>
        <w:pStyle w:val="paragraph"/>
        <w:spacing w:before="0" w:beforeAutospacing="0" w:after="0" w:afterAutospacing="0"/>
        <w:textAlignment w:val="baseline"/>
        <w:rPr>
          <w:rFonts w:ascii="Tenorite" w:hAnsi="Tenorite" w:cs="Segoe UI"/>
          <w:color w:val="000000"/>
          <w:sz w:val="22"/>
          <w:szCs w:val="22"/>
        </w:rPr>
      </w:pPr>
    </w:p>
    <w:p w14:paraId="3F62CC4D" w14:textId="77777777" w:rsidR="00E5018E" w:rsidRPr="008640F0" w:rsidRDefault="00E5018E" w:rsidP="00E5018E">
      <w:pPr>
        <w:pStyle w:val="paragraph"/>
        <w:spacing w:before="0" w:beforeAutospacing="0" w:after="0" w:afterAutospacing="0"/>
        <w:textAlignment w:val="baseline"/>
        <w:rPr>
          <w:rFonts w:ascii="Tenorite" w:hAnsi="Tenorite" w:cs="Segoe UI"/>
          <w:color w:val="000000"/>
          <w:sz w:val="22"/>
          <w:szCs w:val="22"/>
        </w:rPr>
      </w:pPr>
      <w:r w:rsidRPr="008640F0">
        <w:rPr>
          <w:rFonts w:ascii="Tenorite" w:hAnsi="Tenorite" w:cs="Segoe UI"/>
          <w:color w:val="000000"/>
          <w:sz w:val="22"/>
          <w:szCs w:val="22"/>
        </w:rPr>
        <w:t xml:space="preserve">When </w:t>
      </w:r>
      <w:r w:rsidRPr="008640F0">
        <w:rPr>
          <w:rFonts w:ascii="Tenorite" w:hAnsi="Tenorite" w:cs="Segoe UI"/>
          <w:b/>
          <w:bCs/>
          <w:color w:val="000000"/>
          <w:sz w:val="22"/>
          <w:szCs w:val="22"/>
        </w:rPr>
        <w:t>preparing your budget</w:t>
      </w:r>
      <w:r w:rsidRPr="008640F0">
        <w:rPr>
          <w:rFonts w:ascii="Tenorite" w:hAnsi="Tenorite" w:cs="Segoe UI"/>
          <w:color w:val="000000"/>
          <w:sz w:val="22"/>
          <w:szCs w:val="22"/>
        </w:rPr>
        <w:t>, ensure the following information is included:</w:t>
      </w:r>
    </w:p>
    <w:p w14:paraId="4C448DE6" w14:textId="77777777" w:rsidR="00E5018E" w:rsidRPr="008640F0" w:rsidRDefault="00E5018E" w:rsidP="00E5018E">
      <w:pPr>
        <w:pStyle w:val="paragraph"/>
        <w:numPr>
          <w:ilvl w:val="0"/>
          <w:numId w:val="3"/>
        </w:numPr>
        <w:spacing w:before="0" w:beforeAutospacing="0" w:after="0" w:afterAutospacing="0"/>
        <w:textAlignment w:val="baseline"/>
        <w:rPr>
          <w:rFonts w:ascii="Tenorite" w:hAnsi="Tenorite" w:cs="Segoe UI"/>
          <w:color w:val="000000"/>
          <w:sz w:val="22"/>
          <w:szCs w:val="22"/>
        </w:rPr>
      </w:pPr>
      <w:r w:rsidRPr="008640F0">
        <w:rPr>
          <w:rFonts w:ascii="Tenorite" w:hAnsi="Tenorite" w:cs="Segoe UI"/>
          <w:color w:val="000000"/>
          <w:sz w:val="22"/>
          <w:szCs w:val="22"/>
        </w:rPr>
        <w:t>All key staff proposed to be paid by this grant.</w:t>
      </w:r>
    </w:p>
    <w:p w14:paraId="7D0487EB" w14:textId="77777777" w:rsidR="00E5018E" w:rsidRPr="008640F0" w:rsidRDefault="00E5018E" w:rsidP="00E5018E">
      <w:pPr>
        <w:pStyle w:val="paragraph"/>
        <w:numPr>
          <w:ilvl w:val="0"/>
          <w:numId w:val="3"/>
        </w:numPr>
        <w:spacing w:before="0" w:beforeAutospacing="0" w:after="0" w:afterAutospacing="0"/>
        <w:textAlignment w:val="baseline"/>
        <w:rPr>
          <w:rFonts w:ascii="Tenorite" w:hAnsi="Tenorite" w:cs="Segoe UI"/>
          <w:color w:val="000000"/>
          <w:sz w:val="22"/>
          <w:szCs w:val="22"/>
        </w:rPr>
      </w:pPr>
      <w:r w:rsidRPr="008640F0">
        <w:rPr>
          <w:rFonts w:ascii="Tenorite" w:hAnsi="Tenorite" w:cs="Segoe UI"/>
          <w:color w:val="000000"/>
          <w:sz w:val="22"/>
          <w:szCs w:val="22"/>
        </w:rPr>
        <w:t>The percentage of time the Project Director will devote to the project in full-time equivalents (FTEs).</w:t>
      </w:r>
    </w:p>
    <w:p w14:paraId="31DF3AA2" w14:textId="77777777" w:rsidR="00E5018E" w:rsidRPr="008640F0" w:rsidRDefault="00E5018E" w:rsidP="00E5018E">
      <w:pPr>
        <w:pStyle w:val="paragraph"/>
        <w:numPr>
          <w:ilvl w:val="0"/>
          <w:numId w:val="3"/>
        </w:numPr>
        <w:spacing w:before="0" w:beforeAutospacing="0" w:after="0" w:afterAutospacing="0"/>
        <w:textAlignment w:val="baseline"/>
        <w:rPr>
          <w:rFonts w:ascii="Tenorite" w:hAnsi="Tenorite" w:cs="Segoe UI"/>
          <w:color w:val="000000"/>
          <w:sz w:val="22"/>
          <w:szCs w:val="22"/>
        </w:rPr>
      </w:pPr>
      <w:r w:rsidRPr="008640F0">
        <w:rPr>
          <w:rFonts w:ascii="Tenorite" w:hAnsi="Tenorite" w:cs="Segoe UI"/>
          <w:color w:val="000000"/>
          <w:sz w:val="22"/>
          <w:szCs w:val="22"/>
        </w:rPr>
        <w:t>Your organization’s fringe benefit rate and amount, as well as the basis for the computation.</w:t>
      </w:r>
    </w:p>
    <w:p w14:paraId="5BD920DB" w14:textId="77777777" w:rsidR="00E5018E" w:rsidRPr="008640F0" w:rsidRDefault="00E5018E" w:rsidP="00E5018E">
      <w:pPr>
        <w:pStyle w:val="paragraph"/>
        <w:numPr>
          <w:ilvl w:val="0"/>
          <w:numId w:val="3"/>
        </w:numPr>
        <w:spacing w:before="0" w:beforeAutospacing="0" w:after="0" w:afterAutospacing="0"/>
        <w:textAlignment w:val="baseline"/>
        <w:rPr>
          <w:rFonts w:ascii="Tenorite" w:hAnsi="Tenorite" w:cs="Segoe UI"/>
          <w:color w:val="000000"/>
          <w:sz w:val="22"/>
          <w:szCs w:val="22"/>
        </w:rPr>
      </w:pPr>
      <w:r w:rsidRPr="008640F0">
        <w:rPr>
          <w:rFonts w:ascii="Tenorite" w:hAnsi="Tenorite" w:cs="Segoe UI"/>
          <w:color w:val="000000"/>
          <w:sz w:val="22"/>
          <w:szCs w:val="22"/>
        </w:rPr>
        <w:t>The type of fringe benefits to be covered with Federal funds.</w:t>
      </w:r>
    </w:p>
    <w:p w14:paraId="33CE60C1" w14:textId="77777777" w:rsidR="00E5018E" w:rsidRPr="008640F0" w:rsidRDefault="00E5018E" w:rsidP="00E5018E">
      <w:pPr>
        <w:pStyle w:val="paragraph"/>
        <w:numPr>
          <w:ilvl w:val="0"/>
          <w:numId w:val="3"/>
        </w:numPr>
        <w:spacing w:before="0" w:beforeAutospacing="0" w:after="0" w:afterAutospacing="0"/>
        <w:textAlignment w:val="baseline"/>
        <w:rPr>
          <w:rFonts w:ascii="Tenorite" w:hAnsi="Tenorite" w:cs="Segoe UI"/>
          <w:color w:val="000000"/>
          <w:sz w:val="22"/>
          <w:szCs w:val="22"/>
        </w:rPr>
      </w:pPr>
      <w:r w:rsidRPr="008640F0">
        <w:rPr>
          <w:rFonts w:ascii="Tenorite" w:hAnsi="Tenorite" w:cs="Segoe UI"/>
          <w:color w:val="000000"/>
          <w:sz w:val="22"/>
          <w:szCs w:val="22"/>
        </w:rPr>
        <w:t>Itemized travel expenses (including type of travel), travel justification, and basis for lodging estimate.</w:t>
      </w:r>
    </w:p>
    <w:p w14:paraId="0F6294DF" w14:textId="77777777" w:rsidR="00E5018E" w:rsidRPr="008640F0" w:rsidRDefault="00E5018E" w:rsidP="00E5018E">
      <w:pPr>
        <w:pStyle w:val="paragraph"/>
        <w:numPr>
          <w:ilvl w:val="0"/>
          <w:numId w:val="3"/>
        </w:numPr>
        <w:spacing w:before="0" w:beforeAutospacing="0" w:after="0" w:afterAutospacing="0"/>
        <w:textAlignment w:val="baseline"/>
        <w:rPr>
          <w:rFonts w:ascii="Tenorite" w:hAnsi="Tenorite" w:cs="Segoe UI"/>
          <w:color w:val="000000"/>
          <w:sz w:val="22"/>
          <w:szCs w:val="22"/>
        </w:rPr>
      </w:pPr>
      <w:r w:rsidRPr="008640F0">
        <w:rPr>
          <w:rFonts w:ascii="Tenorite" w:hAnsi="Tenorite" w:cs="Segoe UI"/>
          <w:color w:val="000000"/>
          <w:sz w:val="22"/>
          <w:szCs w:val="22"/>
        </w:rPr>
        <w:t>Types of equipment and supplies, justifications, and estimates, ensuring that the budget is in line with the project description.</w:t>
      </w:r>
    </w:p>
    <w:p w14:paraId="53F5F0CC" w14:textId="77777777" w:rsidR="00E5018E" w:rsidRPr="008640F0" w:rsidRDefault="00E5018E" w:rsidP="00E5018E">
      <w:pPr>
        <w:pStyle w:val="paragraph"/>
        <w:numPr>
          <w:ilvl w:val="0"/>
          <w:numId w:val="3"/>
        </w:numPr>
        <w:spacing w:before="0" w:beforeAutospacing="0" w:after="0" w:afterAutospacing="0"/>
        <w:textAlignment w:val="baseline"/>
        <w:rPr>
          <w:rFonts w:ascii="Tenorite" w:hAnsi="Tenorite" w:cs="Segoe UI"/>
          <w:color w:val="000000"/>
          <w:sz w:val="22"/>
          <w:szCs w:val="22"/>
        </w:rPr>
      </w:pPr>
      <w:r w:rsidRPr="008640F0">
        <w:rPr>
          <w:rFonts w:ascii="Tenorite" w:hAnsi="Tenorite" w:cs="Segoe UI"/>
          <w:color w:val="000000"/>
          <w:sz w:val="22"/>
          <w:szCs w:val="22"/>
        </w:rPr>
        <w:t>Information for all contracts and justification for any sole-source contracts</w:t>
      </w:r>
    </w:p>
    <w:p w14:paraId="1D23AE62" w14:textId="77777777" w:rsidR="00E5018E" w:rsidRPr="008640F0" w:rsidRDefault="00E5018E" w:rsidP="00E5018E">
      <w:pPr>
        <w:pStyle w:val="paragraph"/>
        <w:numPr>
          <w:ilvl w:val="0"/>
          <w:numId w:val="3"/>
        </w:numPr>
        <w:spacing w:before="0" w:beforeAutospacing="0" w:after="0" w:afterAutospacing="0"/>
        <w:textAlignment w:val="baseline"/>
        <w:rPr>
          <w:rFonts w:ascii="Tenorite" w:hAnsi="Tenorite" w:cs="Segoe UI"/>
          <w:color w:val="000000"/>
          <w:sz w:val="22"/>
          <w:szCs w:val="22"/>
        </w:rPr>
      </w:pPr>
      <w:r w:rsidRPr="008640F0">
        <w:rPr>
          <w:rFonts w:ascii="Tenorite" w:hAnsi="Tenorite" w:cs="Segoe UI"/>
          <w:color w:val="000000"/>
          <w:sz w:val="22"/>
          <w:szCs w:val="22"/>
        </w:rPr>
        <w:t>Justification, description, and an itemized list of all consultant services.</w:t>
      </w:r>
    </w:p>
    <w:p w14:paraId="7CE5AB22" w14:textId="77777777" w:rsidR="00E5018E" w:rsidRPr="008640F0" w:rsidRDefault="00E5018E" w:rsidP="00E5018E">
      <w:pPr>
        <w:pStyle w:val="paragraph"/>
        <w:numPr>
          <w:ilvl w:val="0"/>
          <w:numId w:val="3"/>
        </w:numPr>
        <w:spacing w:before="0" w:beforeAutospacing="0" w:after="0" w:afterAutospacing="0"/>
        <w:textAlignment w:val="baseline"/>
        <w:rPr>
          <w:rFonts w:ascii="Tenorite" w:hAnsi="Tenorite" w:cs="Segoe UI"/>
          <w:color w:val="000000"/>
          <w:sz w:val="22"/>
          <w:szCs w:val="22"/>
        </w:rPr>
      </w:pPr>
      <w:r w:rsidRPr="008640F0">
        <w:rPr>
          <w:rFonts w:ascii="Tenorite" w:hAnsi="Tenorite" w:cs="Segoe UI"/>
          <w:color w:val="000000"/>
          <w:sz w:val="22"/>
          <w:szCs w:val="22"/>
        </w:rPr>
        <w:t xml:space="preserve">Indirect cost information (either a copy of a Negotiated Indirect Cost Rate Agreement (NICRA) or if no agreement exists and the applicant has never been approved for a NICRA, they may charge up to 10% de minimis). If an applicant is requesting the de minimis rate or indirect costs are not required, please state this in the budget narrative. </w:t>
      </w:r>
    </w:p>
    <w:p w14:paraId="11E326C6" w14:textId="77777777" w:rsidR="00E5018E" w:rsidRPr="008640F0" w:rsidRDefault="00E5018E" w:rsidP="00E5018E">
      <w:pPr>
        <w:pStyle w:val="paragraph"/>
        <w:spacing w:before="0" w:beforeAutospacing="0" w:after="0" w:afterAutospacing="0"/>
        <w:textAlignment w:val="baseline"/>
        <w:rPr>
          <w:rFonts w:ascii="Segoe UI" w:hAnsi="Segoe UI" w:cs="Segoe UI"/>
          <w:sz w:val="18"/>
          <w:szCs w:val="18"/>
        </w:rPr>
      </w:pPr>
      <w:r w:rsidRPr="008640F0">
        <w:rPr>
          <w:rStyle w:val="eop"/>
          <w:rFonts w:ascii="Tenorite" w:hAnsi="Tenorite" w:cs="Segoe UI"/>
          <w:sz w:val="22"/>
          <w:szCs w:val="22"/>
        </w:rPr>
        <w:t> </w:t>
      </w:r>
    </w:p>
    <w:p w14:paraId="116E668C" w14:textId="77777777" w:rsidR="008640F0" w:rsidRDefault="32F42246" w:rsidP="008640F0">
      <w:pPr>
        <w:pStyle w:val="paragraph"/>
        <w:spacing w:before="0" w:beforeAutospacing="0" w:after="0" w:afterAutospacing="0"/>
        <w:textAlignment w:val="baseline"/>
        <w:rPr>
          <w:rStyle w:val="eop"/>
          <w:rFonts w:ascii="Tenorite" w:hAnsi="Tenorite" w:cs="Segoe UI"/>
          <w:sz w:val="22"/>
          <w:szCs w:val="22"/>
        </w:rPr>
      </w:pPr>
      <w:r w:rsidRPr="008640F0">
        <w:rPr>
          <w:rStyle w:val="normaltextrun"/>
          <w:rFonts w:ascii="Tenorite" w:hAnsi="Tenorite" w:cs="Segoe UI"/>
          <w:sz w:val="22"/>
          <w:szCs w:val="22"/>
        </w:rPr>
        <w:t xml:space="preserve">When </w:t>
      </w:r>
      <w:r w:rsidRPr="008640F0">
        <w:rPr>
          <w:rStyle w:val="normaltextrun"/>
          <w:rFonts w:ascii="Tenorite" w:hAnsi="Tenorite" w:cs="Segoe UI"/>
          <w:b/>
          <w:bCs/>
          <w:sz w:val="22"/>
          <w:szCs w:val="22"/>
        </w:rPr>
        <w:t>submitting</w:t>
      </w:r>
      <w:r w:rsidRPr="008640F0">
        <w:rPr>
          <w:rStyle w:val="normaltextrun"/>
          <w:rFonts w:ascii="Tenorite" w:hAnsi="Tenorite" w:cs="Segoe UI"/>
          <w:sz w:val="22"/>
          <w:szCs w:val="22"/>
        </w:rPr>
        <w:t xml:space="preserve"> your application, ensure you have submitted the following:</w:t>
      </w:r>
      <w:r w:rsidR="003F6599" w:rsidRPr="008640F0">
        <w:rPr>
          <w:rStyle w:val="eop"/>
          <w:rFonts w:ascii="Tenorite" w:hAnsi="Tenorite" w:cs="Segoe UI"/>
          <w:sz w:val="22"/>
          <w:szCs w:val="22"/>
        </w:rPr>
        <w:t xml:space="preserve"> </w:t>
      </w:r>
    </w:p>
    <w:p w14:paraId="5C9739BA" w14:textId="712772DC" w:rsidR="00E5018E" w:rsidRPr="008640F0" w:rsidRDefault="00E5018E" w:rsidP="008640F0">
      <w:pPr>
        <w:pStyle w:val="paragraph"/>
        <w:numPr>
          <w:ilvl w:val="0"/>
          <w:numId w:val="24"/>
        </w:numPr>
        <w:spacing w:before="0" w:beforeAutospacing="0" w:after="0" w:afterAutospacing="0"/>
        <w:textAlignment w:val="baseline"/>
        <w:rPr>
          <w:rStyle w:val="eop"/>
          <w:rFonts w:ascii="Tenorite" w:hAnsi="Tenorite" w:cs="Segoe UI"/>
          <w:sz w:val="22"/>
          <w:szCs w:val="22"/>
        </w:rPr>
      </w:pPr>
      <w:r w:rsidRPr="008640F0">
        <w:rPr>
          <w:rStyle w:val="normaltextrun"/>
          <w:rFonts w:ascii="Tenorite" w:hAnsi="Tenorite" w:cs="Segoe UI"/>
          <w:sz w:val="22"/>
          <w:szCs w:val="22"/>
        </w:rPr>
        <w:t>FNS-906 – Grant Program Accounting System &amp; Financial Capability Questionnaire </w:t>
      </w:r>
      <w:r w:rsidRPr="008640F0">
        <w:rPr>
          <w:rStyle w:val="eop"/>
          <w:rFonts w:ascii="Tenorite" w:hAnsi="Tenorite" w:cs="Segoe UI"/>
          <w:sz w:val="22"/>
          <w:szCs w:val="22"/>
        </w:rPr>
        <w:t> </w:t>
      </w:r>
    </w:p>
    <w:p w14:paraId="308E7DD9" w14:textId="1E0FF2E4" w:rsidR="00E5018E" w:rsidRDefault="00E5018E" w:rsidP="00E5018E">
      <w:pPr>
        <w:pStyle w:val="paragraph"/>
        <w:numPr>
          <w:ilvl w:val="0"/>
          <w:numId w:val="4"/>
        </w:numPr>
        <w:spacing w:before="0" w:beforeAutospacing="0" w:after="0" w:afterAutospacing="0"/>
        <w:textAlignment w:val="baseline"/>
        <w:rPr>
          <w:rStyle w:val="eop"/>
          <w:rFonts w:ascii="Tenorite" w:hAnsi="Tenorite" w:cs="Segoe UI"/>
          <w:sz w:val="22"/>
          <w:szCs w:val="22"/>
        </w:rPr>
      </w:pPr>
      <w:r w:rsidRPr="008640F0">
        <w:rPr>
          <w:rStyle w:val="normaltextrun"/>
          <w:rFonts w:ascii="Tenorite" w:hAnsi="Tenorite" w:cs="Segoe UI"/>
          <w:sz w:val="22"/>
          <w:szCs w:val="22"/>
        </w:rPr>
        <w:t>Negotiated Indirect Cost Rate Agreement (PDF - Upload using the “Add Attachments” button under SF-424 item #15)</w:t>
      </w:r>
      <w:r w:rsidRPr="008640F0">
        <w:rPr>
          <w:rStyle w:val="eop"/>
          <w:rFonts w:ascii="Tenorite" w:hAnsi="Tenorite" w:cs="Segoe UI"/>
          <w:sz w:val="22"/>
          <w:szCs w:val="22"/>
        </w:rPr>
        <w:t> </w:t>
      </w:r>
    </w:p>
    <w:p w14:paraId="05E1024B" w14:textId="25169787" w:rsidR="008640F0" w:rsidRDefault="008640F0" w:rsidP="00E5018E">
      <w:pPr>
        <w:pStyle w:val="paragraph"/>
        <w:numPr>
          <w:ilvl w:val="0"/>
          <w:numId w:val="4"/>
        </w:numPr>
        <w:spacing w:before="0" w:beforeAutospacing="0" w:after="0" w:afterAutospacing="0"/>
        <w:textAlignment w:val="baseline"/>
        <w:rPr>
          <w:rStyle w:val="eop"/>
          <w:rFonts w:ascii="Tenorite" w:hAnsi="Tenorite" w:cs="Segoe UI"/>
          <w:sz w:val="22"/>
          <w:szCs w:val="22"/>
        </w:rPr>
      </w:pPr>
      <w:r>
        <w:rPr>
          <w:rStyle w:val="eop"/>
          <w:rFonts w:ascii="Tenorite" w:hAnsi="Tenorite" w:cs="Segoe UI"/>
          <w:sz w:val="22"/>
          <w:szCs w:val="22"/>
        </w:rPr>
        <w:t>Resumes of key staff</w:t>
      </w:r>
    </w:p>
    <w:p w14:paraId="60F51EF0" w14:textId="77777777" w:rsidR="00E5018E" w:rsidRPr="008640F0" w:rsidRDefault="00E5018E" w:rsidP="00E5018E"/>
    <w:p w14:paraId="36B0C052" w14:textId="77777777" w:rsidR="00E5018E" w:rsidRPr="008640F0" w:rsidRDefault="00E5018E" w:rsidP="00E5018E"/>
    <w:sdt>
      <w:sdtPr>
        <w:rPr>
          <w:rFonts w:ascii="Tenorite" w:eastAsiaTheme="minorHAnsi" w:hAnsi="Tenorite" w:cstheme="minorBidi"/>
          <w:color w:val="auto"/>
          <w:sz w:val="22"/>
          <w:szCs w:val="22"/>
          <w:shd w:val="clear" w:color="auto" w:fill="E6E6E6"/>
        </w:rPr>
        <w:id w:val="1344272100"/>
        <w:docPartObj>
          <w:docPartGallery w:val="Table of Contents"/>
          <w:docPartUnique/>
        </w:docPartObj>
      </w:sdtPr>
      <w:sdtEndPr/>
      <w:sdtContent>
        <w:p w14:paraId="35CEC92E" w14:textId="77777777" w:rsidR="00E5018E" w:rsidRPr="008640F0" w:rsidRDefault="32F42246" w:rsidP="00E5018E">
          <w:pPr>
            <w:pStyle w:val="TOCHeading"/>
            <w:rPr>
              <w:rFonts w:ascii="Tenorite" w:hAnsi="Tenorite"/>
              <w:b/>
              <w:bCs/>
            </w:rPr>
          </w:pPr>
          <w:r w:rsidRPr="008640F0">
            <w:rPr>
              <w:rFonts w:ascii="Tenorite" w:hAnsi="Tenorite"/>
              <w:b/>
              <w:bCs/>
            </w:rPr>
            <w:t>Table of Contents</w:t>
          </w:r>
        </w:p>
        <w:p w14:paraId="45C067A2" w14:textId="0FB54B21" w:rsidR="000E06EB" w:rsidRDefault="00E5018E">
          <w:pPr>
            <w:pStyle w:val="TOC1"/>
            <w:rPr>
              <w:rFonts w:asciiTheme="minorHAnsi" w:eastAsiaTheme="minorEastAsia" w:hAnsiTheme="minorHAnsi"/>
              <w:noProof/>
              <w:kern w:val="2"/>
              <w14:ligatures w14:val="standardContextual"/>
            </w:rPr>
          </w:pPr>
          <w:r w:rsidRPr="008640F0">
            <w:rPr>
              <w:color w:val="2B579A"/>
              <w:shd w:val="clear" w:color="auto" w:fill="E6E6E6"/>
            </w:rPr>
            <w:fldChar w:fldCharType="begin"/>
          </w:r>
          <w:r w:rsidRPr="008640F0">
            <w:instrText>TOC \o "1-3" \h \z \u</w:instrText>
          </w:r>
          <w:r w:rsidRPr="008640F0">
            <w:rPr>
              <w:color w:val="2B579A"/>
              <w:shd w:val="clear" w:color="auto" w:fill="E6E6E6"/>
            </w:rPr>
            <w:fldChar w:fldCharType="separate"/>
          </w:r>
          <w:hyperlink w:anchor="_Toc139272690" w:history="1">
            <w:r w:rsidR="000E06EB" w:rsidRPr="005E5E69">
              <w:rPr>
                <w:rStyle w:val="Hyperlink"/>
                <w:noProof/>
              </w:rPr>
              <w:t>1. Program Description and Objectives</w:t>
            </w:r>
            <w:r w:rsidR="000E06EB">
              <w:rPr>
                <w:noProof/>
                <w:webHidden/>
              </w:rPr>
              <w:tab/>
            </w:r>
            <w:r w:rsidR="000E06EB">
              <w:rPr>
                <w:noProof/>
                <w:webHidden/>
              </w:rPr>
              <w:fldChar w:fldCharType="begin"/>
            </w:r>
            <w:r w:rsidR="000E06EB">
              <w:rPr>
                <w:noProof/>
                <w:webHidden/>
              </w:rPr>
              <w:instrText xml:space="preserve"> PAGEREF _Toc139272690 \h </w:instrText>
            </w:r>
            <w:r w:rsidR="000E06EB">
              <w:rPr>
                <w:noProof/>
                <w:webHidden/>
              </w:rPr>
            </w:r>
            <w:r w:rsidR="000E06EB">
              <w:rPr>
                <w:noProof/>
                <w:webHidden/>
              </w:rPr>
              <w:fldChar w:fldCharType="separate"/>
            </w:r>
            <w:r w:rsidR="003B58ED">
              <w:rPr>
                <w:noProof/>
                <w:webHidden/>
              </w:rPr>
              <w:t>5</w:t>
            </w:r>
            <w:r w:rsidR="000E06EB">
              <w:rPr>
                <w:noProof/>
                <w:webHidden/>
              </w:rPr>
              <w:fldChar w:fldCharType="end"/>
            </w:r>
          </w:hyperlink>
        </w:p>
        <w:p w14:paraId="015494E9" w14:textId="05260586" w:rsidR="000E06EB" w:rsidRDefault="003B58ED">
          <w:pPr>
            <w:pStyle w:val="TOC2"/>
            <w:rPr>
              <w:rFonts w:asciiTheme="minorHAnsi" w:eastAsiaTheme="minorEastAsia" w:hAnsiTheme="minorHAnsi"/>
              <w:noProof/>
              <w:kern w:val="2"/>
              <w14:ligatures w14:val="standardContextual"/>
            </w:rPr>
          </w:pPr>
          <w:hyperlink w:anchor="_Toc139272691" w:history="1">
            <w:r w:rsidR="000E06EB" w:rsidRPr="005E5E69">
              <w:rPr>
                <w:rStyle w:val="Hyperlink"/>
                <w:noProof/>
              </w:rPr>
              <w:t>Executive Summary</w:t>
            </w:r>
            <w:r w:rsidR="000E06EB">
              <w:rPr>
                <w:noProof/>
                <w:webHidden/>
              </w:rPr>
              <w:tab/>
            </w:r>
            <w:r w:rsidR="000E06EB">
              <w:rPr>
                <w:noProof/>
                <w:webHidden/>
              </w:rPr>
              <w:fldChar w:fldCharType="begin"/>
            </w:r>
            <w:r w:rsidR="000E06EB">
              <w:rPr>
                <w:noProof/>
                <w:webHidden/>
              </w:rPr>
              <w:instrText xml:space="preserve"> PAGEREF _Toc139272691 \h </w:instrText>
            </w:r>
            <w:r w:rsidR="000E06EB">
              <w:rPr>
                <w:noProof/>
                <w:webHidden/>
              </w:rPr>
            </w:r>
            <w:r w:rsidR="000E06EB">
              <w:rPr>
                <w:noProof/>
                <w:webHidden/>
              </w:rPr>
              <w:fldChar w:fldCharType="separate"/>
            </w:r>
            <w:r>
              <w:rPr>
                <w:noProof/>
                <w:webHidden/>
              </w:rPr>
              <w:t>5</w:t>
            </w:r>
            <w:r w:rsidR="000E06EB">
              <w:rPr>
                <w:noProof/>
                <w:webHidden/>
              </w:rPr>
              <w:fldChar w:fldCharType="end"/>
            </w:r>
          </w:hyperlink>
        </w:p>
        <w:p w14:paraId="24E16711" w14:textId="2A9E0C0F" w:rsidR="000E06EB" w:rsidRDefault="003B58ED">
          <w:pPr>
            <w:pStyle w:val="TOC2"/>
            <w:rPr>
              <w:rFonts w:asciiTheme="minorHAnsi" w:eastAsiaTheme="minorEastAsia" w:hAnsiTheme="minorHAnsi"/>
              <w:noProof/>
              <w:kern w:val="2"/>
              <w14:ligatures w14:val="standardContextual"/>
            </w:rPr>
          </w:pPr>
          <w:hyperlink w:anchor="_Toc139272692" w:history="1">
            <w:r w:rsidR="000E06EB" w:rsidRPr="005E5E69">
              <w:rPr>
                <w:rStyle w:val="Hyperlink"/>
                <w:noProof/>
              </w:rPr>
              <w:t>Program Description</w:t>
            </w:r>
            <w:r w:rsidR="000E06EB">
              <w:rPr>
                <w:noProof/>
                <w:webHidden/>
              </w:rPr>
              <w:tab/>
            </w:r>
            <w:r w:rsidR="000E06EB">
              <w:rPr>
                <w:noProof/>
                <w:webHidden/>
              </w:rPr>
              <w:fldChar w:fldCharType="begin"/>
            </w:r>
            <w:r w:rsidR="000E06EB">
              <w:rPr>
                <w:noProof/>
                <w:webHidden/>
              </w:rPr>
              <w:instrText xml:space="preserve"> PAGEREF _Toc139272692 \h </w:instrText>
            </w:r>
            <w:r w:rsidR="000E06EB">
              <w:rPr>
                <w:noProof/>
                <w:webHidden/>
              </w:rPr>
            </w:r>
            <w:r w:rsidR="000E06EB">
              <w:rPr>
                <w:noProof/>
                <w:webHidden/>
              </w:rPr>
              <w:fldChar w:fldCharType="separate"/>
            </w:r>
            <w:r>
              <w:rPr>
                <w:noProof/>
                <w:webHidden/>
              </w:rPr>
              <w:t>5</w:t>
            </w:r>
            <w:r w:rsidR="000E06EB">
              <w:rPr>
                <w:noProof/>
                <w:webHidden/>
              </w:rPr>
              <w:fldChar w:fldCharType="end"/>
            </w:r>
          </w:hyperlink>
        </w:p>
        <w:p w14:paraId="763BC865" w14:textId="4468DEA3" w:rsidR="000E06EB" w:rsidRDefault="003B58ED">
          <w:pPr>
            <w:pStyle w:val="TOC2"/>
            <w:rPr>
              <w:rFonts w:asciiTheme="minorHAnsi" w:eastAsiaTheme="minorEastAsia" w:hAnsiTheme="minorHAnsi"/>
              <w:noProof/>
              <w:kern w:val="2"/>
              <w14:ligatures w14:val="standardContextual"/>
            </w:rPr>
          </w:pPr>
          <w:hyperlink w:anchor="_Toc139272693" w:history="1">
            <w:r w:rsidR="000E06EB" w:rsidRPr="005E5E69">
              <w:rPr>
                <w:rStyle w:val="Hyperlink"/>
                <w:noProof/>
              </w:rPr>
              <w:t>Key Objectives</w:t>
            </w:r>
            <w:r w:rsidR="000E06EB">
              <w:rPr>
                <w:noProof/>
                <w:webHidden/>
              </w:rPr>
              <w:tab/>
            </w:r>
            <w:r w:rsidR="000E06EB">
              <w:rPr>
                <w:noProof/>
                <w:webHidden/>
              </w:rPr>
              <w:fldChar w:fldCharType="begin"/>
            </w:r>
            <w:r w:rsidR="000E06EB">
              <w:rPr>
                <w:noProof/>
                <w:webHidden/>
              </w:rPr>
              <w:instrText xml:space="preserve"> PAGEREF _Toc139272693 \h </w:instrText>
            </w:r>
            <w:r w:rsidR="000E06EB">
              <w:rPr>
                <w:noProof/>
                <w:webHidden/>
              </w:rPr>
            </w:r>
            <w:r w:rsidR="000E06EB">
              <w:rPr>
                <w:noProof/>
                <w:webHidden/>
              </w:rPr>
              <w:fldChar w:fldCharType="separate"/>
            </w:r>
            <w:r>
              <w:rPr>
                <w:noProof/>
                <w:webHidden/>
              </w:rPr>
              <w:t>7</w:t>
            </w:r>
            <w:r w:rsidR="000E06EB">
              <w:rPr>
                <w:noProof/>
                <w:webHidden/>
              </w:rPr>
              <w:fldChar w:fldCharType="end"/>
            </w:r>
          </w:hyperlink>
        </w:p>
        <w:p w14:paraId="6E83D27F" w14:textId="417D44FF" w:rsidR="000E06EB" w:rsidRDefault="003B58ED">
          <w:pPr>
            <w:pStyle w:val="TOC1"/>
            <w:rPr>
              <w:rFonts w:asciiTheme="minorHAnsi" w:eastAsiaTheme="minorEastAsia" w:hAnsiTheme="minorHAnsi"/>
              <w:noProof/>
              <w:kern w:val="2"/>
              <w14:ligatures w14:val="standardContextual"/>
            </w:rPr>
          </w:pPr>
          <w:hyperlink w:anchor="_Toc139272694" w:history="1">
            <w:r w:rsidR="000E06EB" w:rsidRPr="005E5E69">
              <w:rPr>
                <w:rStyle w:val="Hyperlink"/>
                <w:noProof/>
              </w:rPr>
              <w:t>2. Federal Award Information</w:t>
            </w:r>
            <w:r w:rsidR="000E06EB">
              <w:rPr>
                <w:noProof/>
                <w:webHidden/>
              </w:rPr>
              <w:tab/>
            </w:r>
            <w:r w:rsidR="000E06EB">
              <w:rPr>
                <w:noProof/>
                <w:webHidden/>
              </w:rPr>
              <w:fldChar w:fldCharType="begin"/>
            </w:r>
            <w:r w:rsidR="000E06EB">
              <w:rPr>
                <w:noProof/>
                <w:webHidden/>
              </w:rPr>
              <w:instrText xml:space="preserve"> PAGEREF _Toc139272694 \h </w:instrText>
            </w:r>
            <w:r w:rsidR="000E06EB">
              <w:rPr>
                <w:noProof/>
                <w:webHidden/>
              </w:rPr>
            </w:r>
            <w:r w:rsidR="000E06EB">
              <w:rPr>
                <w:noProof/>
                <w:webHidden/>
              </w:rPr>
              <w:fldChar w:fldCharType="separate"/>
            </w:r>
            <w:r>
              <w:rPr>
                <w:noProof/>
                <w:webHidden/>
              </w:rPr>
              <w:t>7</w:t>
            </w:r>
            <w:r w:rsidR="000E06EB">
              <w:rPr>
                <w:noProof/>
                <w:webHidden/>
              </w:rPr>
              <w:fldChar w:fldCharType="end"/>
            </w:r>
          </w:hyperlink>
        </w:p>
        <w:p w14:paraId="522F47D9" w14:textId="314748C4" w:rsidR="000E06EB" w:rsidRDefault="003B58ED">
          <w:pPr>
            <w:pStyle w:val="TOC2"/>
            <w:rPr>
              <w:rFonts w:asciiTheme="minorHAnsi" w:eastAsiaTheme="minorEastAsia" w:hAnsiTheme="minorHAnsi"/>
              <w:noProof/>
              <w:kern w:val="2"/>
              <w14:ligatures w14:val="standardContextual"/>
            </w:rPr>
          </w:pPr>
          <w:hyperlink w:anchor="_Toc139272695" w:history="1">
            <w:r w:rsidR="000E06EB" w:rsidRPr="005E5E69">
              <w:rPr>
                <w:rStyle w:val="Hyperlink"/>
                <w:noProof/>
              </w:rPr>
              <w:t>Allowable Costs</w:t>
            </w:r>
            <w:r w:rsidR="000E06EB">
              <w:rPr>
                <w:noProof/>
                <w:webHidden/>
              </w:rPr>
              <w:tab/>
            </w:r>
            <w:r w:rsidR="000E06EB">
              <w:rPr>
                <w:noProof/>
                <w:webHidden/>
              </w:rPr>
              <w:fldChar w:fldCharType="begin"/>
            </w:r>
            <w:r w:rsidR="000E06EB">
              <w:rPr>
                <w:noProof/>
                <w:webHidden/>
              </w:rPr>
              <w:instrText xml:space="preserve"> PAGEREF _Toc139272695 \h </w:instrText>
            </w:r>
            <w:r w:rsidR="000E06EB">
              <w:rPr>
                <w:noProof/>
                <w:webHidden/>
              </w:rPr>
            </w:r>
            <w:r w:rsidR="000E06EB">
              <w:rPr>
                <w:noProof/>
                <w:webHidden/>
              </w:rPr>
              <w:fldChar w:fldCharType="separate"/>
            </w:r>
            <w:r>
              <w:rPr>
                <w:noProof/>
                <w:webHidden/>
              </w:rPr>
              <w:t>8</w:t>
            </w:r>
            <w:r w:rsidR="000E06EB">
              <w:rPr>
                <w:noProof/>
                <w:webHidden/>
              </w:rPr>
              <w:fldChar w:fldCharType="end"/>
            </w:r>
          </w:hyperlink>
        </w:p>
        <w:p w14:paraId="7AE43774" w14:textId="428867E2" w:rsidR="000E06EB" w:rsidRDefault="003B58ED">
          <w:pPr>
            <w:pStyle w:val="TOC2"/>
            <w:rPr>
              <w:rFonts w:asciiTheme="minorHAnsi" w:eastAsiaTheme="minorEastAsia" w:hAnsiTheme="minorHAnsi"/>
              <w:noProof/>
              <w:kern w:val="2"/>
              <w14:ligatures w14:val="standardContextual"/>
            </w:rPr>
          </w:pPr>
          <w:hyperlink w:anchor="_Toc139272696" w:history="1">
            <w:r w:rsidR="000E06EB" w:rsidRPr="005E5E69">
              <w:rPr>
                <w:rStyle w:val="Hyperlink"/>
                <w:noProof/>
              </w:rPr>
              <w:t>Unallowable Costs</w:t>
            </w:r>
            <w:r w:rsidR="000E06EB">
              <w:rPr>
                <w:noProof/>
                <w:webHidden/>
              </w:rPr>
              <w:tab/>
            </w:r>
            <w:r w:rsidR="000E06EB">
              <w:rPr>
                <w:noProof/>
                <w:webHidden/>
              </w:rPr>
              <w:fldChar w:fldCharType="begin"/>
            </w:r>
            <w:r w:rsidR="000E06EB">
              <w:rPr>
                <w:noProof/>
                <w:webHidden/>
              </w:rPr>
              <w:instrText xml:space="preserve"> PAGEREF _Toc139272696 \h </w:instrText>
            </w:r>
            <w:r w:rsidR="000E06EB">
              <w:rPr>
                <w:noProof/>
                <w:webHidden/>
              </w:rPr>
            </w:r>
            <w:r w:rsidR="000E06EB">
              <w:rPr>
                <w:noProof/>
                <w:webHidden/>
              </w:rPr>
              <w:fldChar w:fldCharType="separate"/>
            </w:r>
            <w:r>
              <w:rPr>
                <w:noProof/>
                <w:webHidden/>
              </w:rPr>
              <w:t>8</w:t>
            </w:r>
            <w:r w:rsidR="000E06EB">
              <w:rPr>
                <w:noProof/>
                <w:webHidden/>
              </w:rPr>
              <w:fldChar w:fldCharType="end"/>
            </w:r>
          </w:hyperlink>
        </w:p>
        <w:p w14:paraId="2030655D" w14:textId="31BFA885" w:rsidR="000E06EB" w:rsidRDefault="003B58ED">
          <w:pPr>
            <w:pStyle w:val="TOC1"/>
            <w:rPr>
              <w:rFonts w:asciiTheme="minorHAnsi" w:eastAsiaTheme="minorEastAsia" w:hAnsiTheme="minorHAnsi"/>
              <w:noProof/>
              <w:kern w:val="2"/>
              <w14:ligatures w14:val="standardContextual"/>
            </w:rPr>
          </w:pPr>
          <w:hyperlink w:anchor="_Toc139272697" w:history="1">
            <w:r w:rsidR="000E06EB" w:rsidRPr="005E5E69">
              <w:rPr>
                <w:rStyle w:val="Hyperlink"/>
                <w:noProof/>
              </w:rPr>
              <w:t>3. Eligibility Information</w:t>
            </w:r>
            <w:r w:rsidR="000E06EB">
              <w:rPr>
                <w:noProof/>
                <w:webHidden/>
              </w:rPr>
              <w:tab/>
            </w:r>
            <w:r w:rsidR="000E06EB">
              <w:rPr>
                <w:noProof/>
                <w:webHidden/>
              </w:rPr>
              <w:fldChar w:fldCharType="begin"/>
            </w:r>
            <w:r w:rsidR="000E06EB">
              <w:rPr>
                <w:noProof/>
                <w:webHidden/>
              </w:rPr>
              <w:instrText xml:space="preserve"> PAGEREF _Toc139272697 \h </w:instrText>
            </w:r>
            <w:r w:rsidR="000E06EB">
              <w:rPr>
                <w:noProof/>
                <w:webHidden/>
              </w:rPr>
            </w:r>
            <w:r w:rsidR="000E06EB">
              <w:rPr>
                <w:noProof/>
                <w:webHidden/>
              </w:rPr>
              <w:fldChar w:fldCharType="separate"/>
            </w:r>
            <w:r>
              <w:rPr>
                <w:noProof/>
                <w:webHidden/>
              </w:rPr>
              <w:t>8</w:t>
            </w:r>
            <w:r w:rsidR="000E06EB">
              <w:rPr>
                <w:noProof/>
                <w:webHidden/>
              </w:rPr>
              <w:fldChar w:fldCharType="end"/>
            </w:r>
          </w:hyperlink>
        </w:p>
        <w:p w14:paraId="7BAD5CF3" w14:textId="3A17613D" w:rsidR="000E06EB" w:rsidRDefault="003B58ED">
          <w:pPr>
            <w:pStyle w:val="TOC2"/>
            <w:rPr>
              <w:rFonts w:asciiTheme="minorHAnsi" w:eastAsiaTheme="minorEastAsia" w:hAnsiTheme="minorHAnsi"/>
              <w:noProof/>
              <w:kern w:val="2"/>
              <w14:ligatures w14:val="standardContextual"/>
            </w:rPr>
          </w:pPr>
          <w:hyperlink w:anchor="_Toc139272698" w:history="1">
            <w:r w:rsidR="000E06EB" w:rsidRPr="005E5E69">
              <w:rPr>
                <w:rStyle w:val="Hyperlink"/>
                <w:noProof/>
              </w:rPr>
              <w:t>Eligible Applicants</w:t>
            </w:r>
            <w:r w:rsidR="000E06EB">
              <w:rPr>
                <w:noProof/>
                <w:webHidden/>
              </w:rPr>
              <w:tab/>
            </w:r>
            <w:r w:rsidR="000E06EB">
              <w:rPr>
                <w:noProof/>
                <w:webHidden/>
              </w:rPr>
              <w:fldChar w:fldCharType="begin"/>
            </w:r>
            <w:r w:rsidR="000E06EB">
              <w:rPr>
                <w:noProof/>
                <w:webHidden/>
              </w:rPr>
              <w:instrText xml:space="preserve"> PAGEREF _Toc139272698 \h </w:instrText>
            </w:r>
            <w:r w:rsidR="000E06EB">
              <w:rPr>
                <w:noProof/>
                <w:webHidden/>
              </w:rPr>
            </w:r>
            <w:r w:rsidR="000E06EB">
              <w:rPr>
                <w:noProof/>
                <w:webHidden/>
              </w:rPr>
              <w:fldChar w:fldCharType="separate"/>
            </w:r>
            <w:r>
              <w:rPr>
                <w:noProof/>
                <w:webHidden/>
              </w:rPr>
              <w:t>8</w:t>
            </w:r>
            <w:r w:rsidR="000E06EB">
              <w:rPr>
                <w:noProof/>
                <w:webHidden/>
              </w:rPr>
              <w:fldChar w:fldCharType="end"/>
            </w:r>
          </w:hyperlink>
        </w:p>
        <w:p w14:paraId="44D3D103" w14:textId="72D60AC2" w:rsidR="000E06EB" w:rsidRDefault="003B58ED">
          <w:pPr>
            <w:pStyle w:val="TOC2"/>
            <w:rPr>
              <w:rFonts w:asciiTheme="minorHAnsi" w:eastAsiaTheme="minorEastAsia" w:hAnsiTheme="minorHAnsi"/>
              <w:noProof/>
              <w:kern w:val="2"/>
              <w14:ligatures w14:val="standardContextual"/>
            </w:rPr>
          </w:pPr>
          <w:hyperlink w:anchor="_Toc139272699" w:history="1">
            <w:r w:rsidR="000E06EB" w:rsidRPr="005E5E69">
              <w:rPr>
                <w:rStyle w:val="Hyperlink"/>
                <w:noProof/>
              </w:rPr>
              <w:t>Ineligible Applicants</w:t>
            </w:r>
            <w:r w:rsidR="000E06EB">
              <w:rPr>
                <w:noProof/>
                <w:webHidden/>
              </w:rPr>
              <w:tab/>
            </w:r>
            <w:r w:rsidR="000E06EB">
              <w:rPr>
                <w:noProof/>
                <w:webHidden/>
              </w:rPr>
              <w:fldChar w:fldCharType="begin"/>
            </w:r>
            <w:r w:rsidR="000E06EB">
              <w:rPr>
                <w:noProof/>
                <w:webHidden/>
              </w:rPr>
              <w:instrText xml:space="preserve"> PAGEREF _Toc139272699 \h </w:instrText>
            </w:r>
            <w:r w:rsidR="000E06EB">
              <w:rPr>
                <w:noProof/>
                <w:webHidden/>
              </w:rPr>
            </w:r>
            <w:r w:rsidR="000E06EB">
              <w:rPr>
                <w:noProof/>
                <w:webHidden/>
              </w:rPr>
              <w:fldChar w:fldCharType="separate"/>
            </w:r>
            <w:r>
              <w:rPr>
                <w:noProof/>
                <w:webHidden/>
              </w:rPr>
              <w:t>9</w:t>
            </w:r>
            <w:r w:rsidR="000E06EB">
              <w:rPr>
                <w:noProof/>
                <w:webHidden/>
              </w:rPr>
              <w:fldChar w:fldCharType="end"/>
            </w:r>
          </w:hyperlink>
        </w:p>
        <w:p w14:paraId="0D0627F3" w14:textId="59E7F2DC" w:rsidR="000E06EB" w:rsidRDefault="003B58ED">
          <w:pPr>
            <w:pStyle w:val="TOC2"/>
            <w:rPr>
              <w:rFonts w:asciiTheme="minorHAnsi" w:eastAsiaTheme="minorEastAsia" w:hAnsiTheme="minorHAnsi"/>
              <w:noProof/>
              <w:kern w:val="2"/>
              <w14:ligatures w14:val="standardContextual"/>
            </w:rPr>
          </w:pPr>
          <w:hyperlink w:anchor="_Toc139272700" w:history="1">
            <w:r w:rsidR="000E06EB" w:rsidRPr="005E5E69">
              <w:rPr>
                <w:rStyle w:val="Hyperlink"/>
                <w:noProof/>
              </w:rPr>
              <w:t>Pre-Award Screening Requirements</w:t>
            </w:r>
            <w:r w:rsidR="000E06EB">
              <w:rPr>
                <w:noProof/>
                <w:webHidden/>
              </w:rPr>
              <w:tab/>
            </w:r>
            <w:r w:rsidR="000E06EB">
              <w:rPr>
                <w:noProof/>
                <w:webHidden/>
              </w:rPr>
              <w:fldChar w:fldCharType="begin"/>
            </w:r>
            <w:r w:rsidR="000E06EB">
              <w:rPr>
                <w:noProof/>
                <w:webHidden/>
              </w:rPr>
              <w:instrText xml:space="preserve"> PAGEREF _Toc139272700 \h </w:instrText>
            </w:r>
            <w:r w:rsidR="000E06EB">
              <w:rPr>
                <w:noProof/>
                <w:webHidden/>
              </w:rPr>
            </w:r>
            <w:r w:rsidR="000E06EB">
              <w:rPr>
                <w:noProof/>
                <w:webHidden/>
              </w:rPr>
              <w:fldChar w:fldCharType="separate"/>
            </w:r>
            <w:r>
              <w:rPr>
                <w:noProof/>
                <w:webHidden/>
              </w:rPr>
              <w:t>9</w:t>
            </w:r>
            <w:r w:rsidR="000E06EB">
              <w:rPr>
                <w:noProof/>
                <w:webHidden/>
              </w:rPr>
              <w:fldChar w:fldCharType="end"/>
            </w:r>
          </w:hyperlink>
        </w:p>
        <w:p w14:paraId="4037502C" w14:textId="2A769B32" w:rsidR="000E06EB" w:rsidRDefault="003B58ED">
          <w:pPr>
            <w:pStyle w:val="TOC2"/>
            <w:rPr>
              <w:rFonts w:asciiTheme="minorHAnsi" w:eastAsiaTheme="minorEastAsia" w:hAnsiTheme="minorHAnsi"/>
              <w:noProof/>
              <w:kern w:val="2"/>
              <w14:ligatures w14:val="standardContextual"/>
            </w:rPr>
          </w:pPr>
          <w:hyperlink w:anchor="_Toc139272701" w:history="1">
            <w:r w:rsidR="000E06EB" w:rsidRPr="005E5E69">
              <w:rPr>
                <w:rStyle w:val="Hyperlink"/>
                <w:noProof/>
              </w:rPr>
              <w:t>Acknowledgement of USDA Support</w:t>
            </w:r>
            <w:r w:rsidR="000E06EB">
              <w:rPr>
                <w:noProof/>
                <w:webHidden/>
              </w:rPr>
              <w:tab/>
            </w:r>
            <w:r w:rsidR="000E06EB">
              <w:rPr>
                <w:noProof/>
                <w:webHidden/>
              </w:rPr>
              <w:fldChar w:fldCharType="begin"/>
            </w:r>
            <w:r w:rsidR="000E06EB">
              <w:rPr>
                <w:noProof/>
                <w:webHidden/>
              </w:rPr>
              <w:instrText xml:space="preserve"> PAGEREF _Toc139272701 \h </w:instrText>
            </w:r>
            <w:r w:rsidR="000E06EB">
              <w:rPr>
                <w:noProof/>
                <w:webHidden/>
              </w:rPr>
            </w:r>
            <w:r w:rsidR="000E06EB">
              <w:rPr>
                <w:noProof/>
                <w:webHidden/>
              </w:rPr>
              <w:fldChar w:fldCharType="separate"/>
            </w:r>
            <w:r>
              <w:rPr>
                <w:noProof/>
                <w:webHidden/>
              </w:rPr>
              <w:t>10</w:t>
            </w:r>
            <w:r w:rsidR="000E06EB">
              <w:rPr>
                <w:noProof/>
                <w:webHidden/>
              </w:rPr>
              <w:fldChar w:fldCharType="end"/>
            </w:r>
          </w:hyperlink>
        </w:p>
        <w:p w14:paraId="250B78FC" w14:textId="7F862BC5" w:rsidR="000E06EB" w:rsidRDefault="003B58ED">
          <w:pPr>
            <w:pStyle w:val="TOC1"/>
            <w:rPr>
              <w:rFonts w:asciiTheme="minorHAnsi" w:eastAsiaTheme="minorEastAsia" w:hAnsiTheme="minorHAnsi"/>
              <w:noProof/>
              <w:kern w:val="2"/>
              <w14:ligatures w14:val="standardContextual"/>
            </w:rPr>
          </w:pPr>
          <w:hyperlink w:anchor="_Toc139272702" w:history="1">
            <w:r w:rsidR="000E06EB" w:rsidRPr="005E5E69">
              <w:rPr>
                <w:rStyle w:val="Hyperlink"/>
                <w:noProof/>
              </w:rPr>
              <w:t>4. Application and Submission Information</w:t>
            </w:r>
            <w:r w:rsidR="000E06EB">
              <w:rPr>
                <w:noProof/>
                <w:webHidden/>
              </w:rPr>
              <w:tab/>
            </w:r>
            <w:r w:rsidR="000E06EB">
              <w:rPr>
                <w:noProof/>
                <w:webHidden/>
              </w:rPr>
              <w:fldChar w:fldCharType="begin"/>
            </w:r>
            <w:r w:rsidR="000E06EB">
              <w:rPr>
                <w:noProof/>
                <w:webHidden/>
              </w:rPr>
              <w:instrText xml:space="preserve"> PAGEREF _Toc139272702 \h </w:instrText>
            </w:r>
            <w:r w:rsidR="000E06EB">
              <w:rPr>
                <w:noProof/>
                <w:webHidden/>
              </w:rPr>
            </w:r>
            <w:r w:rsidR="000E06EB">
              <w:rPr>
                <w:noProof/>
                <w:webHidden/>
              </w:rPr>
              <w:fldChar w:fldCharType="separate"/>
            </w:r>
            <w:r>
              <w:rPr>
                <w:noProof/>
                <w:webHidden/>
              </w:rPr>
              <w:t>10</w:t>
            </w:r>
            <w:r w:rsidR="000E06EB">
              <w:rPr>
                <w:noProof/>
                <w:webHidden/>
              </w:rPr>
              <w:fldChar w:fldCharType="end"/>
            </w:r>
          </w:hyperlink>
        </w:p>
        <w:p w14:paraId="442D1C96" w14:textId="0B7196E7" w:rsidR="000E06EB" w:rsidRDefault="003B58ED">
          <w:pPr>
            <w:pStyle w:val="TOC2"/>
            <w:rPr>
              <w:rFonts w:asciiTheme="minorHAnsi" w:eastAsiaTheme="minorEastAsia" w:hAnsiTheme="minorHAnsi"/>
              <w:noProof/>
              <w:kern w:val="2"/>
              <w14:ligatures w14:val="standardContextual"/>
            </w:rPr>
          </w:pPr>
          <w:hyperlink w:anchor="_Toc139272703" w:history="1">
            <w:r w:rsidR="000E06EB" w:rsidRPr="005E5E69">
              <w:rPr>
                <w:rStyle w:val="Hyperlink"/>
                <w:noProof/>
              </w:rPr>
              <w:t>Content and Form of Application Submission</w:t>
            </w:r>
            <w:r w:rsidR="000E06EB">
              <w:rPr>
                <w:noProof/>
                <w:webHidden/>
              </w:rPr>
              <w:tab/>
            </w:r>
            <w:r w:rsidR="000E06EB">
              <w:rPr>
                <w:noProof/>
                <w:webHidden/>
              </w:rPr>
              <w:fldChar w:fldCharType="begin"/>
            </w:r>
            <w:r w:rsidR="000E06EB">
              <w:rPr>
                <w:noProof/>
                <w:webHidden/>
              </w:rPr>
              <w:instrText xml:space="preserve"> PAGEREF _Toc139272703 \h </w:instrText>
            </w:r>
            <w:r w:rsidR="000E06EB">
              <w:rPr>
                <w:noProof/>
                <w:webHidden/>
              </w:rPr>
            </w:r>
            <w:r w:rsidR="000E06EB">
              <w:rPr>
                <w:noProof/>
                <w:webHidden/>
              </w:rPr>
              <w:fldChar w:fldCharType="separate"/>
            </w:r>
            <w:r>
              <w:rPr>
                <w:noProof/>
                <w:webHidden/>
              </w:rPr>
              <w:t>10</w:t>
            </w:r>
            <w:r w:rsidR="000E06EB">
              <w:rPr>
                <w:noProof/>
                <w:webHidden/>
              </w:rPr>
              <w:fldChar w:fldCharType="end"/>
            </w:r>
          </w:hyperlink>
        </w:p>
        <w:p w14:paraId="11AE7372" w14:textId="42BDCD2F" w:rsidR="000E06EB" w:rsidRDefault="003B58ED">
          <w:pPr>
            <w:pStyle w:val="TOC3"/>
            <w:rPr>
              <w:rFonts w:asciiTheme="minorHAnsi" w:eastAsiaTheme="minorEastAsia" w:hAnsiTheme="minorHAnsi"/>
              <w:noProof/>
              <w:kern w:val="2"/>
              <w14:ligatures w14:val="standardContextual"/>
            </w:rPr>
          </w:pPr>
          <w:hyperlink w:anchor="_Toc139272704" w:history="1">
            <w:r w:rsidR="000E06EB" w:rsidRPr="005E5E69">
              <w:rPr>
                <w:rStyle w:val="Hyperlink"/>
                <w:noProof/>
              </w:rPr>
              <w:t>Special Instructions:</w:t>
            </w:r>
            <w:r w:rsidR="000E06EB">
              <w:rPr>
                <w:noProof/>
                <w:webHidden/>
              </w:rPr>
              <w:tab/>
            </w:r>
            <w:r w:rsidR="000E06EB">
              <w:rPr>
                <w:noProof/>
                <w:webHidden/>
              </w:rPr>
              <w:fldChar w:fldCharType="begin"/>
            </w:r>
            <w:r w:rsidR="000E06EB">
              <w:rPr>
                <w:noProof/>
                <w:webHidden/>
              </w:rPr>
              <w:instrText xml:space="preserve"> PAGEREF _Toc139272704 \h </w:instrText>
            </w:r>
            <w:r w:rsidR="000E06EB">
              <w:rPr>
                <w:noProof/>
                <w:webHidden/>
              </w:rPr>
            </w:r>
            <w:r w:rsidR="000E06EB">
              <w:rPr>
                <w:noProof/>
                <w:webHidden/>
              </w:rPr>
              <w:fldChar w:fldCharType="separate"/>
            </w:r>
            <w:r>
              <w:rPr>
                <w:noProof/>
                <w:webHidden/>
              </w:rPr>
              <w:t>10</w:t>
            </w:r>
            <w:r w:rsidR="000E06EB">
              <w:rPr>
                <w:noProof/>
                <w:webHidden/>
              </w:rPr>
              <w:fldChar w:fldCharType="end"/>
            </w:r>
          </w:hyperlink>
        </w:p>
        <w:p w14:paraId="6C8FA4CB" w14:textId="5E9B1772" w:rsidR="000E06EB" w:rsidRDefault="003B58ED">
          <w:pPr>
            <w:pStyle w:val="TOC3"/>
            <w:rPr>
              <w:rFonts w:asciiTheme="minorHAnsi" w:eastAsiaTheme="minorEastAsia" w:hAnsiTheme="minorHAnsi"/>
              <w:noProof/>
              <w:kern w:val="2"/>
              <w14:ligatures w14:val="standardContextual"/>
            </w:rPr>
          </w:pPr>
          <w:hyperlink w:anchor="_Toc139272705" w:history="1">
            <w:r w:rsidR="000E06EB" w:rsidRPr="005E5E69">
              <w:rPr>
                <w:rStyle w:val="Hyperlink"/>
                <w:noProof/>
              </w:rPr>
              <w:t>Cover Sheet</w:t>
            </w:r>
            <w:r w:rsidR="000E06EB">
              <w:rPr>
                <w:noProof/>
                <w:webHidden/>
              </w:rPr>
              <w:tab/>
            </w:r>
            <w:r w:rsidR="000E06EB">
              <w:rPr>
                <w:noProof/>
                <w:webHidden/>
              </w:rPr>
              <w:fldChar w:fldCharType="begin"/>
            </w:r>
            <w:r w:rsidR="000E06EB">
              <w:rPr>
                <w:noProof/>
                <w:webHidden/>
              </w:rPr>
              <w:instrText xml:space="preserve"> PAGEREF _Toc139272705 \h </w:instrText>
            </w:r>
            <w:r w:rsidR="000E06EB">
              <w:rPr>
                <w:noProof/>
                <w:webHidden/>
              </w:rPr>
            </w:r>
            <w:r w:rsidR="000E06EB">
              <w:rPr>
                <w:noProof/>
                <w:webHidden/>
              </w:rPr>
              <w:fldChar w:fldCharType="separate"/>
            </w:r>
            <w:r>
              <w:rPr>
                <w:noProof/>
                <w:webHidden/>
              </w:rPr>
              <w:t>11</w:t>
            </w:r>
            <w:r w:rsidR="000E06EB">
              <w:rPr>
                <w:noProof/>
                <w:webHidden/>
              </w:rPr>
              <w:fldChar w:fldCharType="end"/>
            </w:r>
          </w:hyperlink>
        </w:p>
        <w:p w14:paraId="5DB1EB6B" w14:textId="5B945EB8" w:rsidR="000E06EB" w:rsidRDefault="003B58ED">
          <w:pPr>
            <w:pStyle w:val="TOC3"/>
            <w:rPr>
              <w:rFonts w:asciiTheme="minorHAnsi" w:eastAsiaTheme="minorEastAsia" w:hAnsiTheme="minorHAnsi"/>
              <w:noProof/>
              <w:kern w:val="2"/>
              <w14:ligatures w14:val="standardContextual"/>
            </w:rPr>
          </w:pPr>
          <w:hyperlink w:anchor="_Toc139272706" w:history="1">
            <w:r w:rsidR="000E06EB" w:rsidRPr="005E5E69">
              <w:rPr>
                <w:rStyle w:val="Hyperlink"/>
                <w:noProof/>
              </w:rPr>
              <w:t>Table of Contents</w:t>
            </w:r>
            <w:r w:rsidR="000E06EB">
              <w:rPr>
                <w:noProof/>
                <w:webHidden/>
              </w:rPr>
              <w:tab/>
            </w:r>
            <w:r w:rsidR="000E06EB">
              <w:rPr>
                <w:noProof/>
                <w:webHidden/>
              </w:rPr>
              <w:fldChar w:fldCharType="begin"/>
            </w:r>
            <w:r w:rsidR="000E06EB">
              <w:rPr>
                <w:noProof/>
                <w:webHidden/>
              </w:rPr>
              <w:instrText xml:space="preserve"> PAGEREF _Toc139272706 \h </w:instrText>
            </w:r>
            <w:r w:rsidR="000E06EB">
              <w:rPr>
                <w:noProof/>
                <w:webHidden/>
              </w:rPr>
            </w:r>
            <w:r w:rsidR="000E06EB">
              <w:rPr>
                <w:noProof/>
                <w:webHidden/>
              </w:rPr>
              <w:fldChar w:fldCharType="separate"/>
            </w:r>
            <w:r>
              <w:rPr>
                <w:noProof/>
                <w:webHidden/>
              </w:rPr>
              <w:t>11</w:t>
            </w:r>
            <w:r w:rsidR="000E06EB">
              <w:rPr>
                <w:noProof/>
                <w:webHidden/>
              </w:rPr>
              <w:fldChar w:fldCharType="end"/>
            </w:r>
          </w:hyperlink>
        </w:p>
        <w:p w14:paraId="0DA14276" w14:textId="0BB0D607" w:rsidR="000E06EB" w:rsidRDefault="003B58ED">
          <w:pPr>
            <w:pStyle w:val="TOC3"/>
            <w:rPr>
              <w:rFonts w:asciiTheme="minorHAnsi" w:eastAsiaTheme="minorEastAsia" w:hAnsiTheme="minorHAnsi"/>
              <w:noProof/>
              <w:kern w:val="2"/>
              <w14:ligatures w14:val="standardContextual"/>
            </w:rPr>
          </w:pPr>
          <w:hyperlink w:anchor="_Toc139272707" w:history="1">
            <w:r w:rsidR="000E06EB" w:rsidRPr="005E5E69">
              <w:rPr>
                <w:rStyle w:val="Hyperlink"/>
                <w:noProof/>
              </w:rPr>
              <w:t>Application Project Summary</w:t>
            </w:r>
            <w:r w:rsidR="000E06EB">
              <w:rPr>
                <w:noProof/>
                <w:webHidden/>
              </w:rPr>
              <w:tab/>
            </w:r>
            <w:r w:rsidR="000E06EB">
              <w:rPr>
                <w:noProof/>
                <w:webHidden/>
              </w:rPr>
              <w:fldChar w:fldCharType="begin"/>
            </w:r>
            <w:r w:rsidR="000E06EB">
              <w:rPr>
                <w:noProof/>
                <w:webHidden/>
              </w:rPr>
              <w:instrText xml:space="preserve"> PAGEREF _Toc139272707 \h </w:instrText>
            </w:r>
            <w:r w:rsidR="000E06EB">
              <w:rPr>
                <w:noProof/>
                <w:webHidden/>
              </w:rPr>
            </w:r>
            <w:r w:rsidR="000E06EB">
              <w:rPr>
                <w:noProof/>
                <w:webHidden/>
              </w:rPr>
              <w:fldChar w:fldCharType="separate"/>
            </w:r>
            <w:r>
              <w:rPr>
                <w:noProof/>
                <w:webHidden/>
              </w:rPr>
              <w:t>11</w:t>
            </w:r>
            <w:r w:rsidR="000E06EB">
              <w:rPr>
                <w:noProof/>
                <w:webHidden/>
              </w:rPr>
              <w:fldChar w:fldCharType="end"/>
            </w:r>
          </w:hyperlink>
        </w:p>
        <w:p w14:paraId="7E7F737E" w14:textId="5D45EFCD" w:rsidR="000E06EB" w:rsidRDefault="003B58ED">
          <w:pPr>
            <w:pStyle w:val="TOC3"/>
            <w:rPr>
              <w:rFonts w:asciiTheme="minorHAnsi" w:eastAsiaTheme="minorEastAsia" w:hAnsiTheme="minorHAnsi"/>
              <w:noProof/>
              <w:kern w:val="2"/>
              <w14:ligatures w14:val="standardContextual"/>
            </w:rPr>
          </w:pPr>
          <w:hyperlink w:anchor="_Toc139272708" w:history="1">
            <w:r w:rsidR="000E06EB" w:rsidRPr="005E5E69">
              <w:rPr>
                <w:rStyle w:val="Hyperlink"/>
                <w:noProof/>
              </w:rPr>
              <w:t>Project Narrative</w:t>
            </w:r>
            <w:r w:rsidR="000E06EB">
              <w:rPr>
                <w:noProof/>
                <w:webHidden/>
              </w:rPr>
              <w:tab/>
            </w:r>
            <w:r w:rsidR="000E06EB">
              <w:rPr>
                <w:noProof/>
                <w:webHidden/>
              </w:rPr>
              <w:fldChar w:fldCharType="begin"/>
            </w:r>
            <w:r w:rsidR="000E06EB">
              <w:rPr>
                <w:noProof/>
                <w:webHidden/>
              </w:rPr>
              <w:instrText xml:space="preserve"> PAGEREF _Toc139272708 \h </w:instrText>
            </w:r>
            <w:r w:rsidR="000E06EB">
              <w:rPr>
                <w:noProof/>
                <w:webHidden/>
              </w:rPr>
            </w:r>
            <w:r w:rsidR="000E06EB">
              <w:rPr>
                <w:noProof/>
                <w:webHidden/>
              </w:rPr>
              <w:fldChar w:fldCharType="separate"/>
            </w:r>
            <w:r>
              <w:rPr>
                <w:noProof/>
                <w:webHidden/>
              </w:rPr>
              <w:t>11</w:t>
            </w:r>
            <w:r w:rsidR="000E06EB">
              <w:rPr>
                <w:noProof/>
                <w:webHidden/>
              </w:rPr>
              <w:fldChar w:fldCharType="end"/>
            </w:r>
          </w:hyperlink>
        </w:p>
        <w:p w14:paraId="7A7EA5AD" w14:textId="2102B394" w:rsidR="000E06EB" w:rsidRDefault="003B58ED">
          <w:pPr>
            <w:pStyle w:val="TOC3"/>
            <w:rPr>
              <w:rFonts w:asciiTheme="minorHAnsi" w:eastAsiaTheme="minorEastAsia" w:hAnsiTheme="minorHAnsi"/>
              <w:noProof/>
              <w:kern w:val="2"/>
              <w14:ligatures w14:val="standardContextual"/>
            </w:rPr>
          </w:pPr>
          <w:hyperlink w:anchor="_Toc139272709" w:history="1">
            <w:r w:rsidR="000E06EB" w:rsidRPr="005E5E69">
              <w:rPr>
                <w:rStyle w:val="Hyperlink"/>
                <w:noProof/>
              </w:rPr>
              <w:t>Activities/Indicators Tracker</w:t>
            </w:r>
            <w:r w:rsidR="000E06EB">
              <w:rPr>
                <w:noProof/>
                <w:webHidden/>
              </w:rPr>
              <w:tab/>
            </w:r>
            <w:r w:rsidR="000E06EB">
              <w:rPr>
                <w:noProof/>
                <w:webHidden/>
              </w:rPr>
              <w:fldChar w:fldCharType="begin"/>
            </w:r>
            <w:r w:rsidR="000E06EB">
              <w:rPr>
                <w:noProof/>
                <w:webHidden/>
              </w:rPr>
              <w:instrText xml:space="preserve"> PAGEREF _Toc139272709 \h </w:instrText>
            </w:r>
            <w:r w:rsidR="000E06EB">
              <w:rPr>
                <w:noProof/>
                <w:webHidden/>
              </w:rPr>
            </w:r>
            <w:r w:rsidR="000E06EB">
              <w:rPr>
                <w:noProof/>
                <w:webHidden/>
              </w:rPr>
              <w:fldChar w:fldCharType="separate"/>
            </w:r>
            <w:r>
              <w:rPr>
                <w:noProof/>
                <w:webHidden/>
              </w:rPr>
              <w:t>11</w:t>
            </w:r>
            <w:r w:rsidR="000E06EB">
              <w:rPr>
                <w:noProof/>
                <w:webHidden/>
              </w:rPr>
              <w:fldChar w:fldCharType="end"/>
            </w:r>
          </w:hyperlink>
        </w:p>
        <w:p w14:paraId="67A6D641" w14:textId="1F8C293A" w:rsidR="000E06EB" w:rsidRDefault="003B58ED">
          <w:pPr>
            <w:pStyle w:val="TOC3"/>
            <w:rPr>
              <w:rFonts w:asciiTheme="minorHAnsi" w:eastAsiaTheme="minorEastAsia" w:hAnsiTheme="minorHAnsi"/>
              <w:noProof/>
              <w:kern w:val="2"/>
              <w14:ligatures w14:val="standardContextual"/>
            </w:rPr>
          </w:pPr>
          <w:hyperlink w:anchor="_Toc139272710" w:history="1">
            <w:r w:rsidR="000E06EB" w:rsidRPr="005E5E69">
              <w:rPr>
                <w:rStyle w:val="Hyperlink"/>
                <w:noProof/>
              </w:rPr>
              <w:t>Application Budget Narrative</w:t>
            </w:r>
            <w:r w:rsidR="000E06EB">
              <w:rPr>
                <w:noProof/>
                <w:webHidden/>
              </w:rPr>
              <w:tab/>
            </w:r>
            <w:r w:rsidR="000E06EB">
              <w:rPr>
                <w:noProof/>
                <w:webHidden/>
              </w:rPr>
              <w:fldChar w:fldCharType="begin"/>
            </w:r>
            <w:r w:rsidR="000E06EB">
              <w:rPr>
                <w:noProof/>
                <w:webHidden/>
              </w:rPr>
              <w:instrText xml:space="preserve"> PAGEREF _Toc139272710 \h </w:instrText>
            </w:r>
            <w:r w:rsidR="000E06EB">
              <w:rPr>
                <w:noProof/>
                <w:webHidden/>
              </w:rPr>
            </w:r>
            <w:r w:rsidR="000E06EB">
              <w:rPr>
                <w:noProof/>
                <w:webHidden/>
              </w:rPr>
              <w:fldChar w:fldCharType="separate"/>
            </w:r>
            <w:r>
              <w:rPr>
                <w:noProof/>
                <w:webHidden/>
              </w:rPr>
              <w:t>13</w:t>
            </w:r>
            <w:r w:rsidR="000E06EB">
              <w:rPr>
                <w:noProof/>
                <w:webHidden/>
              </w:rPr>
              <w:fldChar w:fldCharType="end"/>
            </w:r>
          </w:hyperlink>
        </w:p>
        <w:p w14:paraId="067677EC" w14:textId="751BD103" w:rsidR="000E06EB" w:rsidRDefault="003B58ED">
          <w:pPr>
            <w:pStyle w:val="TOC3"/>
            <w:rPr>
              <w:rFonts w:asciiTheme="minorHAnsi" w:eastAsiaTheme="minorEastAsia" w:hAnsiTheme="minorHAnsi"/>
              <w:noProof/>
              <w:kern w:val="2"/>
              <w14:ligatures w14:val="standardContextual"/>
            </w:rPr>
          </w:pPr>
          <w:hyperlink w:anchor="_Toc139272711" w:history="1">
            <w:r w:rsidR="000E06EB" w:rsidRPr="005E5E69">
              <w:rPr>
                <w:rStyle w:val="Hyperlink"/>
                <w:noProof/>
              </w:rPr>
              <w:t>Indirect</w:t>
            </w:r>
            <w:r w:rsidR="000E06EB" w:rsidRPr="005E5E69">
              <w:rPr>
                <w:rStyle w:val="Hyperlink"/>
                <w:noProof/>
                <w:spacing w:val="2"/>
              </w:rPr>
              <w:t xml:space="preserve"> </w:t>
            </w:r>
            <w:r w:rsidR="000E06EB" w:rsidRPr="005E5E69">
              <w:rPr>
                <w:rStyle w:val="Hyperlink"/>
                <w:noProof/>
              </w:rPr>
              <w:t>Cost</w:t>
            </w:r>
            <w:r w:rsidR="000E06EB" w:rsidRPr="005E5E69">
              <w:rPr>
                <w:rStyle w:val="Hyperlink"/>
                <w:noProof/>
                <w:spacing w:val="3"/>
              </w:rPr>
              <w:t xml:space="preserve"> </w:t>
            </w:r>
            <w:r w:rsidR="000E06EB" w:rsidRPr="005E5E69">
              <w:rPr>
                <w:rStyle w:val="Hyperlink"/>
                <w:noProof/>
                <w:spacing w:val="2"/>
              </w:rPr>
              <w:t>Rate</w:t>
            </w:r>
            <w:r w:rsidR="000E06EB">
              <w:rPr>
                <w:noProof/>
                <w:webHidden/>
              </w:rPr>
              <w:tab/>
            </w:r>
            <w:r w:rsidR="000E06EB">
              <w:rPr>
                <w:noProof/>
                <w:webHidden/>
              </w:rPr>
              <w:fldChar w:fldCharType="begin"/>
            </w:r>
            <w:r w:rsidR="000E06EB">
              <w:rPr>
                <w:noProof/>
                <w:webHidden/>
              </w:rPr>
              <w:instrText xml:space="preserve"> PAGEREF _Toc139272711 \h </w:instrText>
            </w:r>
            <w:r w:rsidR="000E06EB">
              <w:rPr>
                <w:noProof/>
                <w:webHidden/>
              </w:rPr>
            </w:r>
            <w:r w:rsidR="000E06EB">
              <w:rPr>
                <w:noProof/>
                <w:webHidden/>
              </w:rPr>
              <w:fldChar w:fldCharType="separate"/>
            </w:r>
            <w:r>
              <w:rPr>
                <w:noProof/>
                <w:webHidden/>
              </w:rPr>
              <w:t>13</w:t>
            </w:r>
            <w:r w:rsidR="000E06EB">
              <w:rPr>
                <w:noProof/>
                <w:webHidden/>
              </w:rPr>
              <w:fldChar w:fldCharType="end"/>
            </w:r>
          </w:hyperlink>
        </w:p>
        <w:p w14:paraId="09E35954" w14:textId="56A74C38" w:rsidR="000E06EB" w:rsidRDefault="003B58ED">
          <w:pPr>
            <w:pStyle w:val="TOC3"/>
            <w:rPr>
              <w:rFonts w:asciiTheme="minorHAnsi" w:eastAsiaTheme="minorEastAsia" w:hAnsiTheme="minorHAnsi"/>
              <w:noProof/>
              <w:kern w:val="2"/>
              <w14:ligatures w14:val="standardContextual"/>
            </w:rPr>
          </w:pPr>
          <w:hyperlink w:anchor="_Toc139272712" w:history="1">
            <w:r w:rsidR="000E06EB" w:rsidRPr="005E5E69">
              <w:rPr>
                <w:rStyle w:val="Hyperlink"/>
                <w:noProof/>
              </w:rPr>
              <w:t>Required Grant Application Forms</w:t>
            </w:r>
            <w:r w:rsidR="000E06EB">
              <w:rPr>
                <w:noProof/>
                <w:webHidden/>
              </w:rPr>
              <w:tab/>
            </w:r>
            <w:r w:rsidR="000E06EB">
              <w:rPr>
                <w:noProof/>
                <w:webHidden/>
              </w:rPr>
              <w:fldChar w:fldCharType="begin"/>
            </w:r>
            <w:r w:rsidR="000E06EB">
              <w:rPr>
                <w:noProof/>
                <w:webHidden/>
              </w:rPr>
              <w:instrText xml:space="preserve"> PAGEREF _Toc139272712 \h </w:instrText>
            </w:r>
            <w:r w:rsidR="000E06EB">
              <w:rPr>
                <w:noProof/>
                <w:webHidden/>
              </w:rPr>
            </w:r>
            <w:r w:rsidR="000E06EB">
              <w:rPr>
                <w:noProof/>
                <w:webHidden/>
              </w:rPr>
              <w:fldChar w:fldCharType="separate"/>
            </w:r>
            <w:r>
              <w:rPr>
                <w:noProof/>
                <w:webHidden/>
              </w:rPr>
              <w:t>13</w:t>
            </w:r>
            <w:r w:rsidR="000E06EB">
              <w:rPr>
                <w:noProof/>
                <w:webHidden/>
              </w:rPr>
              <w:fldChar w:fldCharType="end"/>
            </w:r>
          </w:hyperlink>
        </w:p>
        <w:p w14:paraId="71E68EA7" w14:textId="5C085121" w:rsidR="000E06EB" w:rsidRDefault="003B58ED">
          <w:pPr>
            <w:pStyle w:val="TOC2"/>
            <w:rPr>
              <w:rFonts w:asciiTheme="minorHAnsi" w:eastAsiaTheme="minorEastAsia" w:hAnsiTheme="minorHAnsi"/>
              <w:noProof/>
              <w:kern w:val="2"/>
              <w14:ligatures w14:val="standardContextual"/>
            </w:rPr>
          </w:pPr>
          <w:hyperlink w:anchor="_Toc139272713" w:history="1">
            <w:r w:rsidR="000E06EB" w:rsidRPr="005E5E69">
              <w:rPr>
                <w:rStyle w:val="Hyperlink"/>
                <w:noProof/>
              </w:rPr>
              <w:t>Submission Date</w:t>
            </w:r>
            <w:r w:rsidR="000E06EB">
              <w:rPr>
                <w:noProof/>
                <w:webHidden/>
              </w:rPr>
              <w:tab/>
            </w:r>
            <w:r w:rsidR="000E06EB">
              <w:rPr>
                <w:noProof/>
                <w:webHidden/>
              </w:rPr>
              <w:fldChar w:fldCharType="begin"/>
            </w:r>
            <w:r w:rsidR="000E06EB">
              <w:rPr>
                <w:noProof/>
                <w:webHidden/>
              </w:rPr>
              <w:instrText xml:space="preserve"> PAGEREF _Toc139272713 \h </w:instrText>
            </w:r>
            <w:r w:rsidR="000E06EB">
              <w:rPr>
                <w:noProof/>
                <w:webHidden/>
              </w:rPr>
            </w:r>
            <w:r w:rsidR="000E06EB">
              <w:rPr>
                <w:noProof/>
                <w:webHidden/>
              </w:rPr>
              <w:fldChar w:fldCharType="separate"/>
            </w:r>
            <w:r>
              <w:rPr>
                <w:noProof/>
                <w:webHidden/>
              </w:rPr>
              <w:t>14</w:t>
            </w:r>
            <w:r w:rsidR="000E06EB">
              <w:rPr>
                <w:noProof/>
                <w:webHidden/>
              </w:rPr>
              <w:fldChar w:fldCharType="end"/>
            </w:r>
          </w:hyperlink>
        </w:p>
        <w:p w14:paraId="34FBA424" w14:textId="6C58D4D2" w:rsidR="000E06EB" w:rsidRDefault="003B58ED">
          <w:pPr>
            <w:pStyle w:val="TOC2"/>
            <w:rPr>
              <w:rFonts w:asciiTheme="minorHAnsi" w:eastAsiaTheme="minorEastAsia" w:hAnsiTheme="minorHAnsi"/>
              <w:noProof/>
              <w:kern w:val="2"/>
              <w14:ligatures w14:val="standardContextual"/>
            </w:rPr>
          </w:pPr>
          <w:hyperlink w:anchor="_Toc139272714" w:history="1">
            <w:r w:rsidR="000E06EB" w:rsidRPr="005E5E69">
              <w:rPr>
                <w:rStyle w:val="Hyperlink"/>
                <w:noProof/>
              </w:rPr>
              <w:t>Preparing for Electronic Application Submission through Grants.gov</w:t>
            </w:r>
            <w:r w:rsidR="000E06EB">
              <w:rPr>
                <w:noProof/>
                <w:webHidden/>
              </w:rPr>
              <w:tab/>
            </w:r>
            <w:r w:rsidR="000E06EB">
              <w:rPr>
                <w:noProof/>
                <w:webHidden/>
              </w:rPr>
              <w:fldChar w:fldCharType="begin"/>
            </w:r>
            <w:r w:rsidR="000E06EB">
              <w:rPr>
                <w:noProof/>
                <w:webHidden/>
              </w:rPr>
              <w:instrText xml:space="preserve"> PAGEREF _Toc139272714 \h </w:instrText>
            </w:r>
            <w:r w:rsidR="000E06EB">
              <w:rPr>
                <w:noProof/>
                <w:webHidden/>
              </w:rPr>
            </w:r>
            <w:r w:rsidR="000E06EB">
              <w:rPr>
                <w:noProof/>
                <w:webHidden/>
              </w:rPr>
              <w:fldChar w:fldCharType="separate"/>
            </w:r>
            <w:r>
              <w:rPr>
                <w:noProof/>
                <w:webHidden/>
              </w:rPr>
              <w:t>14</w:t>
            </w:r>
            <w:r w:rsidR="000E06EB">
              <w:rPr>
                <w:noProof/>
                <w:webHidden/>
              </w:rPr>
              <w:fldChar w:fldCharType="end"/>
            </w:r>
          </w:hyperlink>
        </w:p>
        <w:p w14:paraId="34D4BC24" w14:textId="637FA05E" w:rsidR="000E06EB" w:rsidRDefault="003B58ED">
          <w:pPr>
            <w:pStyle w:val="TOC2"/>
            <w:rPr>
              <w:rFonts w:asciiTheme="minorHAnsi" w:eastAsiaTheme="minorEastAsia" w:hAnsiTheme="minorHAnsi"/>
              <w:noProof/>
              <w:kern w:val="2"/>
              <w14:ligatures w14:val="standardContextual"/>
            </w:rPr>
          </w:pPr>
          <w:hyperlink w:anchor="_Toc139272715" w:history="1">
            <w:r w:rsidR="000E06EB" w:rsidRPr="005E5E69">
              <w:rPr>
                <w:rStyle w:val="Hyperlink"/>
                <w:noProof/>
              </w:rPr>
              <w:t>How to Submit an Application via Grants.gov</w:t>
            </w:r>
            <w:r w:rsidR="000E06EB">
              <w:rPr>
                <w:noProof/>
                <w:webHidden/>
              </w:rPr>
              <w:tab/>
            </w:r>
            <w:r w:rsidR="000E06EB">
              <w:rPr>
                <w:noProof/>
                <w:webHidden/>
              </w:rPr>
              <w:fldChar w:fldCharType="begin"/>
            </w:r>
            <w:r w:rsidR="000E06EB">
              <w:rPr>
                <w:noProof/>
                <w:webHidden/>
              </w:rPr>
              <w:instrText xml:space="preserve"> PAGEREF _Toc139272715 \h </w:instrText>
            </w:r>
            <w:r w:rsidR="000E06EB">
              <w:rPr>
                <w:noProof/>
                <w:webHidden/>
              </w:rPr>
            </w:r>
            <w:r w:rsidR="000E06EB">
              <w:rPr>
                <w:noProof/>
                <w:webHidden/>
              </w:rPr>
              <w:fldChar w:fldCharType="separate"/>
            </w:r>
            <w:r>
              <w:rPr>
                <w:noProof/>
                <w:webHidden/>
              </w:rPr>
              <w:t>15</w:t>
            </w:r>
            <w:r w:rsidR="000E06EB">
              <w:rPr>
                <w:noProof/>
                <w:webHidden/>
              </w:rPr>
              <w:fldChar w:fldCharType="end"/>
            </w:r>
          </w:hyperlink>
        </w:p>
        <w:p w14:paraId="60427A5B" w14:textId="2E67F073" w:rsidR="000E06EB" w:rsidRDefault="003B58ED">
          <w:pPr>
            <w:pStyle w:val="TOC2"/>
            <w:rPr>
              <w:rFonts w:asciiTheme="minorHAnsi" w:eastAsiaTheme="minorEastAsia" w:hAnsiTheme="minorHAnsi"/>
              <w:noProof/>
              <w:kern w:val="2"/>
              <w14:ligatures w14:val="standardContextual"/>
            </w:rPr>
          </w:pPr>
          <w:hyperlink w:anchor="_Toc139272716" w:history="1">
            <w:r w:rsidR="000E06EB" w:rsidRPr="005E5E69">
              <w:rPr>
                <w:rStyle w:val="Hyperlink"/>
                <w:noProof/>
              </w:rPr>
              <w:t>Grants.gov Receipt Requirements and Proof of Timely Submission</w:t>
            </w:r>
            <w:r w:rsidR="000E06EB">
              <w:rPr>
                <w:noProof/>
                <w:webHidden/>
              </w:rPr>
              <w:tab/>
            </w:r>
            <w:r w:rsidR="000E06EB">
              <w:rPr>
                <w:noProof/>
                <w:webHidden/>
              </w:rPr>
              <w:fldChar w:fldCharType="begin"/>
            </w:r>
            <w:r w:rsidR="000E06EB">
              <w:rPr>
                <w:noProof/>
                <w:webHidden/>
              </w:rPr>
              <w:instrText xml:space="preserve"> PAGEREF _Toc139272716 \h </w:instrText>
            </w:r>
            <w:r w:rsidR="000E06EB">
              <w:rPr>
                <w:noProof/>
                <w:webHidden/>
              </w:rPr>
            </w:r>
            <w:r w:rsidR="000E06EB">
              <w:rPr>
                <w:noProof/>
                <w:webHidden/>
              </w:rPr>
              <w:fldChar w:fldCharType="separate"/>
            </w:r>
            <w:r>
              <w:rPr>
                <w:noProof/>
                <w:webHidden/>
              </w:rPr>
              <w:t>16</w:t>
            </w:r>
            <w:r w:rsidR="000E06EB">
              <w:rPr>
                <w:noProof/>
                <w:webHidden/>
              </w:rPr>
              <w:fldChar w:fldCharType="end"/>
            </w:r>
          </w:hyperlink>
        </w:p>
        <w:p w14:paraId="715CE79F" w14:textId="27BF32CA" w:rsidR="000E06EB" w:rsidRDefault="003B58ED">
          <w:pPr>
            <w:pStyle w:val="TOC2"/>
            <w:rPr>
              <w:rFonts w:asciiTheme="minorHAnsi" w:eastAsiaTheme="minorEastAsia" w:hAnsiTheme="minorHAnsi"/>
              <w:noProof/>
              <w:kern w:val="2"/>
              <w14:ligatures w14:val="standardContextual"/>
            </w:rPr>
          </w:pPr>
          <w:hyperlink w:anchor="_Toc139272717" w:history="1">
            <w:r w:rsidR="000E06EB" w:rsidRPr="005E5E69">
              <w:rPr>
                <w:rStyle w:val="Hyperlink"/>
                <w:noProof/>
              </w:rPr>
              <w:t>Funding Restrictions</w:t>
            </w:r>
            <w:r w:rsidR="000E06EB">
              <w:rPr>
                <w:noProof/>
                <w:webHidden/>
              </w:rPr>
              <w:tab/>
            </w:r>
            <w:r w:rsidR="000E06EB">
              <w:rPr>
                <w:noProof/>
                <w:webHidden/>
              </w:rPr>
              <w:fldChar w:fldCharType="begin"/>
            </w:r>
            <w:r w:rsidR="000E06EB">
              <w:rPr>
                <w:noProof/>
                <w:webHidden/>
              </w:rPr>
              <w:instrText xml:space="preserve"> PAGEREF _Toc139272717 \h </w:instrText>
            </w:r>
            <w:r w:rsidR="000E06EB">
              <w:rPr>
                <w:noProof/>
                <w:webHidden/>
              </w:rPr>
            </w:r>
            <w:r w:rsidR="000E06EB">
              <w:rPr>
                <w:noProof/>
                <w:webHidden/>
              </w:rPr>
              <w:fldChar w:fldCharType="separate"/>
            </w:r>
            <w:r>
              <w:rPr>
                <w:noProof/>
                <w:webHidden/>
              </w:rPr>
              <w:t>16</w:t>
            </w:r>
            <w:r w:rsidR="000E06EB">
              <w:rPr>
                <w:noProof/>
                <w:webHidden/>
              </w:rPr>
              <w:fldChar w:fldCharType="end"/>
            </w:r>
          </w:hyperlink>
        </w:p>
        <w:p w14:paraId="142EB48D" w14:textId="0709736F" w:rsidR="000E06EB" w:rsidRDefault="003B58ED">
          <w:pPr>
            <w:pStyle w:val="TOC1"/>
            <w:rPr>
              <w:rFonts w:asciiTheme="minorHAnsi" w:eastAsiaTheme="minorEastAsia" w:hAnsiTheme="minorHAnsi"/>
              <w:noProof/>
              <w:kern w:val="2"/>
              <w14:ligatures w14:val="standardContextual"/>
            </w:rPr>
          </w:pPr>
          <w:hyperlink w:anchor="_Toc139272718" w:history="1">
            <w:r w:rsidR="000E06EB" w:rsidRPr="005E5E69">
              <w:rPr>
                <w:rStyle w:val="Hyperlink"/>
                <w:noProof/>
              </w:rPr>
              <w:t>5. Application Review Information</w:t>
            </w:r>
            <w:r w:rsidR="000E06EB">
              <w:rPr>
                <w:noProof/>
                <w:webHidden/>
              </w:rPr>
              <w:tab/>
            </w:r>
            <w:r w:rsidR="000E06EB">
              <w:rPr>
                <w:noProof/>
                <w:webHidden/>
              </w:rPr>
              <w:fldChar w:fldCharType="begin"/>
            </w:r>
            <w:r w:rsidR="000E06EB">
              <w:rPr>
                <w:noProof/>
                <w:webHidden/>
              </w:rPr>
              <w:instrText xml:space="preserve"> PAGEREF _Toc139272718 \h </w:instrText>
            </w:r>
            <w:r w:rsidR="000E06EB">
              <w:rPr>
                <w:noProof/>
                <w:webHidden/>
              </w:rPr>
            </w:r>
            <w:r w:rsidR="000E06EB">
              <w:rPr>
                <w:noProof/>
                <w:webHidden/>
              </w:rPr>
              <w:fldChar w:fldCharType="separate"/>
            </w:r>
            <w:r>
              <w:rPr>
                <w:noProof/>
                <w:webHidden/>
              </w:rPr>
              <w:t>16</w:t>
            </w:r>
            <w:r w:rsidR="000E06EB">
              <w:rPr>
                <w:noProof/>
                <w:webHidden/>
              </w:rPr>
              <w:fldChar w:fldCharType="end"/>
            </w:r>
          </w:hyperlink>
        </w:p>
        <w:p w14:paraId="5ED14D61" w14:textId="1A3FD31E" w:rsidR="000E06EB" w:rsidRDefault="003B58ED">
          <w:pPr>
            <w:pStyle w:val="TOC2"/>
            <w:rPr>
              <w:rFonts w:asciiTheme="minorHAnsi" w:eastAsiaTheme="minorEastAsia" w:hAnsiTheme="minorHAnsi"/>
              <w:noProof/>
              <w:kern w:val="2"/>
              <w14:ligatures w14:val="standardContextual"/>
            </w:rPr>
          </w:pPr>
          <w:hyperlink w:anchor="_Toc139272719" w:history="1">
            <w:r w:rsidR="000E06EB" w:rsidRPr="005E5E69">
              <w:rPr>
                <w:rStyle w:val="Hyperlink"/>
                <w:noProof/>
              </w:rPr>
              <w:t>Review Criteria</w:t>
            </w:r>
            <w:r w:rsidR="000E06EB">
              <w:rPr>
                <w:noProof/>
                <w:webHidden/>
              </w:rPr>
              <w:tab/>
            </w:r>
            <w:r w:rsidR="000E06EB">
              <w:rPr>
                <w:noProof/>
                <w:webHidden/>
              </w:rPr>
              <w:fldChar w:fldCharType="begin"/>
            </w:r>
            <w:r w:rsidR="000E06EB">
              <w:rPr>
                <w:noProof/>
                <w:webHidden/>
              </w:rPr>
              <w:instrText xml:space="preserve"> PAGEREF _Toc139272719 \h </w:instrText>
            </w:r>
            <w:r w:rsidR="000E06EB">
              <w:rPr>
                <w:noProof/>
                <w:webHidden/>
              </w:rPr>
            </w:r>
            <w:r w:rsidR="000E06EB">
              <w:rPr>
                <w:noProof/>
                <w:webHidden/>
              </w:rPr>
              <w:fldChar w:fldCharType="separate"/>
            </w:r>
            <w:r>
              <w:rPr>
                <w:noProof/>
                <w:webHidden/>
              </w:rPr>
              <w:t>16</w:t>
            </w:r>
            <w:r w:rsidR="000E06EB">
              <w:rPr>
                <w:noProof/>
                <w:webHidden/>
              </w:rPr>
              <w:fldChar w:fldCharType="end"/>
            </w:r>
          </w:hyperlink>
        </w:p>
        <w:p w14:paraId="1E925902" w14:textId="25F4C630" w:rsidR="000E06EB" w:rsidRDefault="003B58ED">
          <w:pPr>
            <w:pStyle w:val="TOC3"/>
            <w:rPr>
              <w:rFonts w:asciiTheme="minorHAnsi" w:eastAsiaTheme="minorEastAsia" w:hAnsiTheme="minorHAnsi"/>
              <w:noProof/>
              <w:kern w:val="2"/>
              <w14:ligatures w14:val="standardContextual"/>
            </w:rPr>
          </w:pPr>
          <w:hyperlink w:anchor="_Toc139272720" w:history="1">
            <w:r w:rsidR="000E06EB" w:rsidRPr="005E5E69">
              <w:rPr>
                <w:rStyle w:val="Hyperlink"/>
                <w:noProof/>
              </w:rPr>
              <w:t>Project Design and Implementation (35 points)</w:t>
            </w:r>
            <w:r w:rsidR="000E06EB">
              <w:rPr>
                <w:noProof/>
                <w:webHidden/>
              </w:rPr>
              <w:tab/>
            </w:r>
            <w:r w:rsidR="000E06EB">
              <w:rPr>
                <w:noProof/>
                <w:webHidden/>
              </w:rPr>
              <w:fldChar w:fldCharType="begin"/>
            </w:r>
            <w:r w:rsidR="000E06EB">
              <w:rPr>
                <w:noProof/>
                <w:webHidden/>
              </w:rPr>
              <w:instrText xml:space="preserve"> PAGEREF _Toc139272720 \h </w:instrText>
            </w:r>
            <w:r w:rsidR="000E06EB">
              <w:rPr>
                <w:noProof/>
                <w:webHidden/>
              </w:rPr>
            </w:r>
            <w:r w:rsidR="000E06EB">
              <w:rPr>
                <w:noProof/>
                <w:webHidden/>
              </w:rPr>
              <w:fldChar w:fldCharType="separate"/>
            </w:r>
            <w:r>
              <w:rPr>
                <w:noProof/>
                <w:webHidden/>
              </w:rPr>
              <w:t>16</w:t>
            </w:r>
            <w:r w:rsidR="000E06EB">
              <w:rPr>
                <w:noProof/>
                <w:webHidden/>
              </w:rPr>
              <w:fldChar w:fldCharType="end"/>
            </w:r>
          </w:hyperlink>
        </w:p>
        <w:p w14:paraId="6F6D623D" w14:textId="23BE9FC0" w:rsidR="000E06EB" w:rsidRDefault="003B58ED">
          <w:pPr>
            <w:pStyle w:val="TOC3"/>
            <w:rPr>
              <w:rFonts w:asciiTheme="minorHAnsi" w:eastAsiaTheme="minorEastAsia" w:hAnsiTheme="minorHAnsi"/>
              <w:noProof/>
              <w:kern w:val="2"/>
              <w14:ligatures w14:val="standardContextual"/>
            </w:rPr>
          </w:pPr>
          <w:hyperlink w:anchor="_Toc139272721" w:history="1">
            <w:r w:rsidR="000E06EB" w:rsidRPr="005E5E69">
              <w:rPr>
                <w:rStyle w:val="Hyperlink"/>
                <w:noProof/>
              </w:rPr>
              <w:t>Budget Appropriateness (15 points)</w:t>
            </w:r>
            <w:r w:rsidR="000E06EB">
              <w:rPr>
                <w:noProof/>
                <w:webHidden/>
              </w:rPr>
              <w:tab/>
            </w:r>
            <w:r w:rsidR="000E06EB">
              <w:rPr>
                <w:noProof/>
                <w:webHidden/>
              </w:rPr>
              <w:fldChar w:fldCharType="begin"/>
            </w:r>
            <w:r w:rsidR="000E06EB">
              <w:rPr>
                <w:noProof/>
                <w:webHidden/>
              </w:rPr>
              <w:instrText xml:space="preserve"> PAGEREF _Toc139272721 \h </w:instrText>
            </w:r>
            <w:r w:rsidR="000E06EB">
              <w:rPr>
                <w:noProof/>
                <w:webHidden/>
              </w:rPr>
            </w:r>
            <w:r w:rsidR="000E06EB">
              <w:rPr>
                <w:noProof/>
                <w:webHidden/>
              </w:rPr>
              <w:fldChar w:fldCharType="separate"/>
            </w:r>
            <w:r>
              <w:rPr>
                <w:noProof/>
                <w:webHidden/>
              </w:rPr>
              <w:t>17</w:t>
            </w:r>
            <w:r w:rsidR="000E06EB">
              <w:rPr>
                <w:noProof/>
                <w:webHidden/>
              </w:rPr>
              <w:fldChar w:fldCharType="end"/>
            </w:r>
          </w:hyperlink>
        </w:p>
        <w:p w14:paraId="525EA70F" w14:textId="0F947E73" w:rsidR="000E06EB" w:rsidRDefault="003B58ED">
          <w:pPr>
            <w:pStyle w:val="TOC3"/>
            <w:rPr>
              <w:rFonts w:asciiTheme="minorHAnsi" w:eastAsiaTheme="minorEastAsia" w:hAnsiTheme="minorHAnsi"/>
              <w:noProof/>
              <w:kern w:val="2"/>
              <w14:ligatures w14:val="standardContextual"/>
            </w:rPr>
          </w:pPr>
          <w:hyperlink w:anchor="_Toc139272722" w:history="1">
            <w:r w:rsidR="000E06EB" w:rsidRPr="005E5E69">
              <w:rPr>
                <w:rStyle w:val="Hyperlink"/>
                <w:noProof/>
              </w:rPr>
              <w:t>Staff Experience and Management and Partner Capability (25 points)</w:t>
            </w:r>
            <w:r w:rsidR="000E06EB">
              <w:rPr>
                <w:noProof/>
                <w:webHidden/>
              </w:rPr>
              <w:tab/>
            </w:r>
            <w:r w:rsidR="000E06EB">
              <w:rPr>
                <w:noProof/>
                <w:webHidden/>
              </w:rPr>
              <w:fldChar w:fldCharType="begin"/>
            </w:r>
            <w:r w:rsidR="000E06EB">
              <w:rPr>
                <w:noProof/>
                <w:webHidden/>
              </w:rPr>
              <w:instrText xml:space="preserve"> PAGEREF _Toc139272722 \h </w:instrText>
            </w:r>
            <w:r w:rsidR="000E06EB">
              <w:rPr>
                <w:noProof/>
                <w:webHidden/>
              </w:rPr>
            </w:r>
            <w:r w:rsidR="000E06EB">
              <w:rPr>
                <w:noProof/>
                <w:webHidden/>
              </w:rPr>
              <w:fldChar w:fldCharType="separate"/>
            </w:r>
            <w:r>
              <w:rPr>
                <w:noProof/>
                <w:webHidden/>
              </w:rPr>
              <w:t>17</w:t>
            </w:r>
            <w:r w:rsidR="000E06EB">
              <w:rPr>
                <w:noProof/>
                <w:webHidden/>
              </w:rPr>
              <w:fldChar w:fldCharType="end"/>
            </w:r>
          </w:hyperlink>
        </w:p>
        <w:p w14:paraId="143BCFAE" w14:textId="47A83248" w:rsidR="000E06EB" w:rsidRDefault="003B58ED">
          <w:pPr>
            <w:pStyle w:val="TOC3"/>
            <w:rPr>
              <w:rFonts w:asciiTheme="minorHAnsi" w:eastAsiaTheme="minorEastAsia" w:hAnsiTheme="minorHAnsi"/>
              <w:noProof/>
              <w:kern w:val="2"/>
              <w14:ligatures w14:val="standardContextual"/>
            </w:rPr>
          </w:pPr>
          <w:hyperlink w:anchor="_Toc139272723" w:history="1">
            <w:r w:rsidR="000E06EB" w:rsidRPr="005E5E69">
              <w:rPr>
                <w:rStyle w:val="Hyperlink"/>
                <w:noProof/>
              </w:rPr>
              <w:t>Organizational Experience and Past Performance (25 points)</w:t>
            </w:r>
            <w:r w:rsidR="000E06EB">
              <w:rPr>
                <w:noProof/>
                <w:webHidden/>
              </w:rPr>
              <w:tab/>
            </w:r>
            <w:r w:rsidR="000E06EB">
              <w:rPr>
                <w:noProof/>
                <w:webHidden/>
              </w:rPr>
              <w:fldChar w:fldCharType="begin"/>
            </w:r>
            <w:r w:rsidR="000E06EB">
              <w:rPr>
                <w:noProof/>
                <w:webHidden/>
              </w:rPr>
              <w:instrText xml:space="preserve"> PAGEREF _Toc139272723 \h </w:instrText>
            </w:r>
            <w:r w:rsidR="000E06EB">
              <w:rPr>
                <w:noProof/>
                <w:webHidden/>
              </w:rPr>
            </w:r>
            <w:r w:rsidR="000E06EB">
              <w:rPr>
                <w:noProof/>
                <w:webHidden/>
              </w:rPr>
              <w:fldChar w:fldCharType="separate"/>
            </w:r>
            <w:r>
              <w:rPr>
                <w:noProof/>
                <w:webHidden/>
              </w:rPr>
              <w:t>17</w:t>
            </w:r>
            <w:r w:rsidR="000E06EB">
              <w:rPr>
                <w:noProof/>
                <w:webHidden/>
              </w:rPr>
              <w:fldChar w:fldCharType="end"/>
            </w:r>
          </w:hyperlink>
        </w:p>
        <w:p w14:paraId="559B08E5" w14:textId="33563CEA" w:rsidR="000E06EB" w:rsidRDefault="003B58ED">
          <w:pPr>
            <w:pStyle w:val="TOC3"/>
            <w:rPr>
              <w:rFonts w:asciiTheme="minorHAnsi" w:eastAsiaTheme="minorEastAsia" w:hAnsiTheme="minorHAnsi"/>
              <w:noProof/>
              <w:kern w:val="2"/>
              <w14:ligatures w14:val="standardContextual"/>
            </w:rPr>
          </w:pPr>
          <w:hyperlink w:anchor="_Toc139272724" w:history="1">
            <w:r w:rsidR="000E06EB" w:rsidRPr="005E5E69">
              <w:rPr>
                <w:rStyle w:val="Hyperlink"/>
                <w:noProof/>
              </w:rPr>
              <w:t>Bonus Points (up to 20 points)</w:t>
            </w:r>
            <w:r w:rsidR="000E06EB">
              <w:rPr>
                <w:noProof/>
                <w:webHidden/>
              </w:rPr>
              <w:tab/>
            </w:r>
            <w:r w:rsidR="000E06EB">
              <w:rPr>
                <w:noProof/>
                <w:webHidden/>
              </w:rPr>
              <w:fldChar w:fldCharType="begin"/>
            </w:r>
            <w:r w:rsidR="000E06EB">
              <w:rPr>
                <w:noProof/>
                <w:webHidden/>
              </w:rPr>
              <w:instrText xml:space="preserve"> PAGEREF _Toc139272724 \h </w:instrText>
            </w:r>
            <w:r w:rsidR="000E06EB">
              <w:rPr>
                <w:noProof/>
                <w:webHidden/>
              </w:rPr>
            </w:r>
            <w:r w:rsidR="000E06EB">
              <w:rPr>
                <w:noProof/>
                <w:webHidden/>
              </w:rPr>
              <w:fldChar w:fldCharType="separate"/>
            </w:r>
            <w:r>
              <w:rPr>
                <w:noProof/>
                <w:webHidden/>
              </w:rPr>
              <w:t>17</w:t>
            </w:r>
            <w:r w:rsidR="000E06EB">
              <w:rPr>
                <w:noProof/>
                <w:webHidden/>
              </w:rPr>
              <w:fldChar w:fldCharType="end"/>
            </w:r>
          </w:hyperlink>
        </w:p>
        <w:p w14:paraId="37B12C5B" w14:textId="51812079" w:rsidR="000E06EB" w:rsidRDefault="003B58ED">
          <w:pPr>
            <w:pStyle w:val="TOC2"/>
            <w:rPr>
              <w:rFonts w:asciiTheme="minorHAnsi" w:eastAsiaTheme="minorEastAsia" w:hAnsiTheme="minorHAnsi"/>
              <w:noProof/>
              <w:kern w:val="2"/>
              <w14:ligatures w14:val="standardContextual"/>
            </w:rPr>
          </w:pPr>
          <w:hyperlink w:anchor="_Toc139272725" w:history="1">
            <w:r w:rsidR="000E06EB" w:rsidRPr="005E5E69">
              <w:rPr>
                <w:rStyle w:val="Hyperlink"/>
                <w:noProof/>
              </w:rPr>
              <w:t>Review and Selection Process</w:t>
            </w:r>
            <w:r w:rsidR="000E06EB">
              <w:rPr>
                <w:noProof/>
                <w:webHidden/>
              </w:rPr>
              <w:tab/>
            </w:r>
            <w:r w:rsidR="000E06EB">
              <w:rPr>
                <w:noProof/>
                <w:webHidden/>
              </w:rPr>
              <w:fldChar w:fldCharType="begin"/>
            </w:r>
            <w:r w:rsidR="000E06EB">
              <w:rPr>
                <w:noProof/>
                <w:webHidden/>
              </w:rPr>
              <w:instrText xml:space="preserve"> PAGEREF _Toc139272725 \h </w:instrText>
            </w:r>
            <w:r w:rsidR="000E06EB">
              <w:rPr>
                <w:noProof/>
                <w:webHidden/>
              </w:rPr>
            </w:r>
            <w:r w:rsidR="000E06EB">
              <w:rPr>
                <w:noProof/>
                <w:webHidden/>
              </w:rPr>
              <w:fldChar w:fldCharType="separate"/>
            </w:r>
            <w:r>
              <w:rPr>
                <w:noProof/>
                <w:webHidden/>
              </w:rPr>
              <w:t>18</w:t>
            </w:r>
            <w:r w:rsidR="000E06EB">
              <w:rPr>
                <w:noProof/>
                <w:webHidden/>
              </w:rPr>
              <w:fldChar w:fldCharType="end"/>
            </w:r>
          </w:hyperlink>
        </w:p>
        <w:p w14:paraId="22FF7FDE" w14:textId="44A1D0E6" w:rsidR="000E06EB" w:rsidRDefault="003B58ED">
          <w:pPr>
            <w:pStyle w:val="TOC1"/>
            <w:rPr>
              <w:rFonts w:asciiTheme="minorHAnsi" w:eastAsiaTheme="minorEastAsia" w:hAnsiTheme="minorHAnsi"/>
              <w:noProof/>
              <w:kern w:val="2"/>
              <w14:ligatures w14:val="standardContextual"/>
            </w:rPr>
          </w:pPr>
          <w:hyperlink w:anchor="_Toc139272726" w:history="1">
            <w:r w:rsidR="000E06EB" w:rsidRPr="005E5E69">
              <w:rPr>
                <w:rStyle w:val="Hyperlink"/>
                <w:noProof/>
              </w:rPr>
              <w:t>6. Federal Award Administration Information</w:t>
            </w:r>
            <w:r w:rsidR="000E06EB">
              <w:rPr>
                <w:noProof/>
                <w:webHidden/>
              </w:rPr>
              <w:tab/>
            </w:r>
            <w:r w:rsidR="000E06EB">
              <w:rPr>
                <w:noProof/>
                <w:webHidden/>
              </w:rPr>
              <w:fldChar w:fldCharType="begin"/>
            </w:r>
            <w:r w:rsidR="000E06EB">
              <w:rPr>
                <w:noProof/>
                <w:webHidden/>
              </w:rPr>
              <w:instrText xml:space="preserve"> PAGEREF _Toc139272726 \h </w:instrText>
            </w:r>
            <w:r w:rsidR="000E06EB">
              <w:rPr>
                <w:noProof/>
                <w:webHidden/>
              </w:rPr>
            </w:r>
            <w:r w:rsidR="000E06EB">
              <w:rPr>
                <w:noProof/>
                <w:webHidden/>
              </w:rPr>
              <w:fldChar w:fldCharType="separate"/>
            </w:r>
            <w:r>
              <w:rPr>
                <w:noProof/>
                <w:webHidden/>
              </w:rPr>
              <w:t>18</w:t>
            </w:r>
            <w:r w:rsidR="000E06EB">
              <w:rPr>
                <w:noProof/>
                <w:webHidden/>
              </w:rPr>
              <w:fldChar w:fldCharType="end"/>
            </w:r>
          </w:hyperlink>
        </w:p>
        <w:p w14:paraId="3ED93533" w14:textId="0A08BBB7" w:rsidR="000E06EB" w:rsidRDefault="003B58ED">
          <w:pPr>
            <w:pStyle w:val="TOC2"/>
            <w:rPr>
              <w:rFonts w:asciiTheme="minorHAnsi" w:eastAsiaTheme="minorEastAsia" w:hAnsiTheme="minorHAnsi"/>
              <w:noProof/>
              <w:kern w:val="2"/>
              <w14:ligatures w14:val="standardContextual"/>
            </w:rPr>
          </w:pPr>
          <w:hyperlink w:anchor="_Toc139272727" w:history="1">
            <w:r w:rsidR="000E06EB" w:rsidRPr="005E5E69">
              <w:rPr>
                <w:rStyle w:val="Hyperlink"/>
                <w:noProof/>
              </w:rPr>
              <w:t>Federal Award Notice</w:t>
            </w:r>
            <w:r w:rsidR="000E06EB">
              <w:rPr>
                <w:noProof/>
                <w:webHidden/>
              </w:rPr>
              <w:tab/>
            </w:r>
            <w:r w:rsidR="000E06EB">
              <w:rPr>
                <w:noProof/>
                <w:webHidden/>
              </w:rPr>
              <w:fldChar w:fldCharType="begin"/>
            </w:r>
            <w:r w:rsidR="000E06EB">
              <w:rPr>
                <w:noProof/>
                <w:webHidden/>
              </w:rPr>
              <w:instrText xml:space="preserve"> PAGEREF _Toc139272727 \h </w:instrText>
            </w:r>
            <w:r w:rsidR="000E06EB">
              <w:rPr>
                <w:noProof/>
                <w:webHidden/>
              </w:rPr>
            </w:r>
            <w:r w:rsidR="000E06EB">
              <w:rPr>
                <w:noProof/>
                <w:webHidden/>
              </w:rPr>
              <w:fldChar w:fldCharType="separate"/>
            </w:r>
            <w:r>
              <w:rPr>
                <w:noProof/>
                <w:webHidden/>
              </w:rPr>
              <w:t>18</w:t>
            </w:r>
            <w:r w:rsidR="000E06EB">
              <w:rPr>
                <w:noProof/>
                <w:webHidden/>
              </w:rPr>
              <w:fldChar w:fldCharType="end"/>
            </w:r>
          </w:hyperlink>
        </w:p>
        <w:p w14:paraId="2DDABF4B" w14:textId="42E17A5A" w:rsidR="000E06EB" w:rsidRDefault="003B58ED">
          <w:pPr>
            <w:pStyle w:val="TOC2"/>
            <w:rPr>
              <w:rFonts w:asciiTheme="minorHAnsi" w:eastAsiaTheme="minorEastAsia" w:hAnsiTheme="minorHAnsi"/>
              <w:noProof/>
              <w:kern w:val="2"/>
              <w14:ligatures w14:val="standardContextual"/>
            </w:rPr>
          </w:pPr>
          <w:hyperlink w:anchor="_Toc139272728" w:history="1">
            <w:r w:rsidR="000E06EB" w:rsidRPr="005E5E69">
              <w:rPr>
                <w:rStyle w:val="Hyperlink"/>
                <w:noProof/>
              </w:rPr>
              <w:t>Administrative and National Policy Requirements</w:t>
            </w:r>
            <w:r w:rsidR="000E06EB">
              <w:rPr>
                <w:noProof/>
                <w:webHidden/>
              </w:rPr>
              <w:tab/>
            </w:r>
            <w:r w:rsidR="000E06EB">
              <w:rPr>
                <w:noProof/>
                <w:webHidden/>
              </w:rPr>
              <w:fldChar w:fldCharType="begin"/>
            </w:r>
            <w:r w:rsidR="000E06EB">
              <w:rPr>
                <w:noProof/>
                <w:webHidden/>
              </w:rPr>
              <w:instrText xml:space="preserve"> PAGEREF _Toc139272728 \h </w:instrText>
            </w:r>
            <w:r w:rsidR="000E06EB">
              <w:rPr>
                <w:noProof/>
                <w:webHidden/>
              </w:rPr>
            </w:r>
            <w:r w:rsidR="000E06EB">
              <w:rPr>
                <w:noProof/>
                <w:webHidden/>
              </w:rPr>
              <w:fldChar w:fldCharType="separate"/>
            </w:r>
            <w:r>
              <w:rPr>
                <w:noProof/>
                <w:webHidden/>
              </w:rPr>
              <w:t>18</w:t>
            </w:r>
            <w:r w:rsidR="000E06EB">
              <w:rPr>
                <w:noProof/>
                <w:webHidden/>
              </w:rPr>
              <w:fldChar w:fldCharType="end"/>
            </w:r>
          </w:hyperlink>
        </w:p>
        <w:p w14:paraId="3BE96AF3" w14:textId="5C6EE2FE" w:rsidR="000E06EB" w:rsidRDefault="003B58ED">
          <w:pPr>
            <w:pStyle w:val="TOC3"/>
            <w:rPr>
              <w:rFonts w:asciiTheme="minorHAnsi" w:eastAsiaTheme="minorEastAsia" w:hAnsiTheme="minorHAnsi"/>
              <w:noProof/>
              <w:kern w:val="2"/>
              <w14:ligatures w14:val="standardContextual"/>
            </w:rPr>
          </w:pPr>
          <w:hyperlink w:anchor="_Toc139272729" w:history="1">
            <w:r w:rsidR="000E06EB" w:rsidRPr="005E5E69">
              <w:rPr>
                <w:rStyle w:val="Hyperlink"/>
                <w:noProof/>
              </w:rPr>
              <w:t>Confidentiality of an Application</w:t>
            </w:r>
            <w:r w:rsidR="000E06EB">
              <w:rPr>
                <w:noProof/>
                <w:webHidden/>
              </w:rPr>
              <w:tab/>
            </w:r>
            <w:r w:rsidR="000E06EB">
              <w:rPr>
                <w:noProof/>
                <w:webHidden/>
              </w:rPr>
              <w:fldChar w:fldCharType="begin"/>
            </w:r>
            <w:r w:rsidR="000E06EB">
              <w:rPr>
                <w:noProof/>
                <w:webHidden/>
              </w:rPr>
              <w:instrText xml:space="preserve"> PAGEREF _Toc139272729 \h </w:instrText>
            </w:r>
            <w:r w:rsidR="000E06EB">
              <w:rPr>
                <w:noProof/>
                <w:webHidden/>
              </w:rPr>
            </w:r>
            <w:r w:rsidR="000E06EB">
              <w:rPr>
                <w:noProof/>
                <w:webHidden/>
              </w:rPr>
              <w:fldChar w:fldCharType="separate"/>
            </w:r>
            <w:r>
              <w:rPr>
                <w:noProof/>
                <w:webHidden/>
              </w:rPr>
              <w:t>18</w:t>
            </w:r>
            <w:r w:rsidR="000E06EB">
              <w:rPr>
                <w:noProof/>
                <w:webHidden/>
              </w:rPr>
              <w:fldChar w:fldCharType="end"/>
            </w:r>
          </w:hyperlink>
        </w:p>
        <w:p w14:paraId="04B8C9CB" w14:textId="1ACDCBD8" w:rsidR="000E06EB" w:rsidRDefault="003B58ED">
          <w:pPr>
            <w:pStyle w:val="TOC3"/>
            <w:rPr>
              <w:rFonts w:asciiTheme="minorHAnsi" w:eastAsiaTheme="minorEastAsia" w:hAnsiTheme="minorHAnsi"/>
              <w:noProof/>
              <w:kern w:val="2"/>
              <w14:ligatures w14:val="standardContextual"/>
            </w:rPr>
          </w:pPr>
          <w:hyperlink w:anchor="_Toc139272730" w:history="1">
            <w:r w:rsidR="000E06EB" w:rsidRPr="005E5E69">
              <w:rPr>
                <w:rStyle w:val="Hyperlink"/>
                <w:noProof/>
              </w:rPr>
              <w:t>Conflict of Interest and Confidentiality of the Review Process</w:t>
            </w:r>
            <w:r w:rsidR="000E06EB">
              <w:rPr>
                <w:noProof/>
                <w:webHidden/>
              </w:rPr>
              <w:tab/>
            </w:r>
            <w:r w:rsidR="000E06EB">
              <w:rPr>
                <w:noProof/>
                <w:webHidden/>
              </w:rPr>
              <w:fldChar w:fldCharType="begin"/>
            </w:r>
            <w:r w:rsidR="000E06EB">
              <w:rPr>
                <w:noProof/>
                <w:webHidden/>
              </w:rPr>
              <w:instrText xml:space="preserve"> PAGEREF _Toc139272730 \h </w:instrText>
            </w:r>
            <w:r w:rsidR="000E06EB">
              <w:rPr>
                <w:noProof/>
                <w:webHidden/>
              </w:rPr>
            </w:r>
            <w:r w:rsidR="000E06EB">
              <w:rPr>
                <w:noProof/>
                <w:webHidden/>
              </w:rPr>
              <w:fldChar w:fldCharType="separate"/>
            </w:r>
            <w:r>
              <w:rPr>
                <w:noProof/>
                <w:webHidden/>
              </w:rPr>
              <w:t>19</w:t>
            </w:r>
            <w:r w:rsidR="000E06EB">
              <w:rPr>
                <w:noProof/>
                <w:webHidden/>
              </w:rPr>
              <w:fldChar w:fldCharType="end"/>
            </w:r>
          </w:hyperlink>
        </w:p>
        <w:p w14:paraId="4022183C" w14:textId="1EC274F6" w:rsidR="000E06EB" w:rsidRDefault="003B58ED">
          <w:pPr>
            <w:pStyle w:val="TOC3"/>
            <w:rPr>
              <w:rFonts w:asciiTheme="minorHAnsi" w:eastAsiaTheme="minorEastAsia" w:hAnsiTheme="minorHAnsi"/>
              <w:noProof/>
              <w:kern w:val="2"/>
              <w14:ligatures w14:val="standardContextual"/>
            </w:rPr>
          </w:pPr>
          <w:hyperlink w:anchor="_Toc139272731" w:history="1">
            <w:r w:rsidR="000E06EB" w:rsidRPr="005E5E69">
              <w:rPr>
                <w:rStyle w:val="Hyperlink"/>
                <w:noProof/>
              </w:rPr>
              <w:t>Administrative Regulations</w:t>
            </w:r>
            <w:r w:rsidR="000E06EB">
              <w:rPr>
                <w:noProof/>
                <w:webHidden/>
              </w:rPr>
              <w:tab/>
            </w:r>
            <w:r w:rsidR="000E06EB">
              <w:rPr>
                <w:noProof/>
                <w:webHidden/>
              </w:rPr>
              <w:fldChar w:fldCharType="begin"/>
            </w:r>
            <w:r w:rsidR="000E06EB">
              <w:rPr>
                <w:noProof/>
                <w:webHidden/>
              </w:rPr>
              <w:instrText xml:space="preserve"> PAGEREF _Toc139272731 \h </w:instrText>
            </w:r>
            <w:r w:rsidR="000E06EB">
              <w:rPr>
                <w:noProof/>
                <w:webHidden/>
              </w:rPr>
            </w:r>
            <w:r w:rsidR="000E06EB">
              <w:rPr>
                <w:noProof/>
                <w:webHidden/>
              </w:rPr>
              <w:fldChar w:fldCharType="separate"/>
            </w:r>
            <w:r>
              <w:rPr>
                <w:noProof/>
                <w:webHidden/>
              </w:rPr>
              <w:t>19</w:t>
            </w:r>
            <w:r w:rsidR="000E06EB">
              <w:rPr>
                <w:noProof/>
                <w:webHidden/>
              </w:rPr>
              <w:fldChar w:fldCharType="end"/>
            </w:r>
          </w:hyperlink>
        </w:p>
        <w:p w14:paraId="77088511" w14:textId="1D4F2C92" w:rsidR="000E06EB" w:rsidRDefault="003B58ED">
          <w:pPr>
            <w:pStyle w:val="TOC3"/>
            <w:rPr>
              <w:rFonts w:asciiTheme="minorHAnsi" w:eastAsiaTheme="minorEastAsia" w:hAnsiTheme="minorHAnsi"/>
              <w:noProof/>
              <w:kern w:val="2"/>
              <w14:ligatures w14:val="standardContextual"/>
            </w:rPr>
          </w:pPr>
          <w:hyperlink w:anchor="_Toc139272732" w:history="1">
            <w:r w:rsidR="000E06EB" w:rsidRPr="005E5E69">
              <w:rPr>
                <w:rStyle w:val="Hyperlink"/>
                <w:noProof/>
              </w:rPr>
              <w:t>Code of Federal Regulations and Other Government Requirements</w:t>
            </w:r>
            <w:r w:rsidR="000E06EB">
              <w:rPr>
                <w:noProof/>
                <w:webHidden/>
              </w:rPr>
              <w:tab/>
            </w:r>
            <w:r w:rsidR="000E06EB">
              <w:rPr>
                <w:noProof/>
                <w:webHidden/>
              </w:rPr>
              <w:fldChar w:fldCharType="begin"/>
            </w:r>
            <w:r w:rsidR="000E06EB">
              <w:rPr>
                <w:noProof/>
                <w:webHidden/>
              </w:rPr>
              <w:instrText xml:space="preserve"> PAGEREF _Toc139272732 \h </w:instrText>
            </w:r>
            <w:r w:rsidR="000E06EB">
              <w:rPr>
                <w:noProof/>
                <w:webHidden/>
              </w:rPr>
            </w:r>
            <w:r w:rsidR="000E06EB">
              <w:rPr>
                <w:noProof/>
                <w:webHidden/>
              </w:rPr>
              <w:fldChar w:fldCharType="separate"/>
            </w:r>
            <w:r>
              <w:rPr>
                <w:noProof/>
                <w:webHidden/>
              </w:rPr>
              <w:t>22</w:t>
            </w:r>
            <w:r w:rsidR="000E06EB">
              <w:rPr>
                <w:noProof/>
                <w:webHidden/>
              </w:rPr>
              <w:fldChar w:fldCharType="end"/>
            </w:r>
          </w:hyperlink>
        </w:p>
        <w:p w14:paraId="1CE5E420" w14:textId="63FA61DD" w:rsidR="000E06EB" w:rsidRDefault="003B58ED">
          <w:pPr>
            <w:pStyle w:val="TOC2"/>
            <w:rPr>
              <w:rFonts w:asciiTheme="minorHAnsi" w:eastAsiaTheme="minorEastAsia" w:hAnsiTheme="minorHAnsi"/>
              <w:noProof/>
              <w:kern w:val="2"/>
              <w14:ligatures w14:val="standardContextual"/>
            </w:rPr>
          </w:pPr>
          <w:hyperlink w:anchor="_Toc139272733" w:history="1">
            <w:r w:rsidR="000E06EB" w:rsidRPr="005E5E69">
              <w:rPr>
                <w:rStyle w:val="Hyperlink"/>
                <w:noProof/>
              </w:rPr>
              <w:t>Reporting Requirements</w:t>
            </w:r>
            <w:r w:rsidR="000E06EB">
              <w:rPr>
                <w:noProof/>
                <w:webHidden/>
              </w:rPr>
              <w:tab/>
            </w:r>
            <w:r w:rsidR="000E06EB">
              <w:rPr>
                <w:noProof/>
                <w:webHidden/>
              </w:rPr>
              <w:fldChar w:fldCharType="begin"/>
            </w:r>
            <w:r w:rsidR="000E06EB">
              <w:rPr>
                <w:noProof/>
                <w:webHidden/>
              </w:rPr>
              <w:instrText xml:space="preserve"> PAGEREF _Toc139272733 \h </w:instrText>
            </w:r>
            <w:r w:rsidR="000E06EB">
              <w:rPr>
                <w:noProof/>
                <w:webHidden/>
              </w:rPr>
            </w:r>
            <w:r w:rsidR="000E06EB">
              <w:rPr>
                <w:noProof/>
                <w:webHidden/>
              </w:rPr>
              <w:fldChar w:fldCharType="separate"/>
            </w:r>
            <w:r>
              <w:rPr>
                <w:noProof/>
                <w:webHidden/>
              </w:rPr>
              <w:t>22</w:t>
            </w:r>
            <w:r w:rsidR="000E06EB">
              <w:rPr>
                <w:noProof/>
                <w:webHidden/>
              </w:rPr>
              <w:fldChar w:fldCharType="end"/>
            </w:r>
          </w:hyperlink>
        </w:p>
        <w:p w14:paraId="3A6D5859" w14:textId="08E705D0" w:rsidR="000E06EB" w:rsidRDefault="003B58ED">
          <w:pPr>
            <w:pStyle w:val="TOC3"/>
            <w:rPr>
              <w:rFonts w:asciiTheme="minorHAnsi" w:eastAsiaTheme="minorEastAsia" w:hAnsiTheme="minorHAnsi"/>
              <w:noProof/>
              <w:kern w:val="2"/>
              <w14:ligatures w14:val="standardContextual"/>
            </w:rPr>
          </w:pPr>
          <w:hyperlink w:anchor="_Toc139272734" w:history="1">
            <w:r w:rsidR="000E06EB" w:rsidRPr="005E5E69">
              <w:rPr>
                <w:rStyle w:val="Hyperlink"/>
                <w:noProof/>
              </w:rPr>
              <w:t>Financial Reports</w:t>
            </w:r>
            <w:r w:rsidR="000E06EB">
              <w:rPr>
                <w:noProof/>
                <w:webHidden/>
              </w:rPr>
              <w:tab/>
            </w:r>
            <w:r w:rsidR="000E06EB">
              <w:rPr>
                <w:noProof/>
                <w:webHidden/>
              </w:rPr>
              <w:fldChar w:fldCharType="begin"/>
            </w:r>
            <w:r w:rsidR="000E06EB">
              <w:rPr>
                <w:noProof/>
                <w:webHidden/>
              </w:rPr>
              <w:instrText xml:space="preserve"> PAGEREF _Toc139272734 \h </w:instrText>
            </w:r>
            <w:r w:rsidR="000E06EB">
              <w:rPr>
                <w:noProof/>
                <w:webHidden/>
              </w:rPr>
            </w:r>
            <w:r w:rsidR="000E06EB">
              <w:rPr>
                <w:noProof/>
                <w:webHidden/>
              </w:rPr>
              <w:fldChar w:fldCharType="separate"/>
            </w:r>
            <w:r>
              <w:rPr>
                <w:noProof/>
                <w:webHidden/>
              </w:rPr>
              <w:t>22</w:t>
            </w:r>
            <w:r w:rsidR="000E06EB">
              <w:rPr>
                <w:noProof/>
                <w:webHidden/>
              </w:rPr>
              <w:fldChar w:fldCharType="end"/>
            </w:r>
          </w:hyperlink>
        </w:p>
        <w:p w14:paraId="0FE31511" w14:textId="43B0A6DE" w:rsidR="000E06EB" w:rsidRDefault="003B58ED">
          <w:pPr>
            <w:pStyle w:val="TOC3"/>
            <w:rPr>
              <w:rFonts w:asciiTheme="minorHAnsi" w:eastAsiaTheme="minorEastAsia" w:hAnsiTheme="minorHAnsi"/>
              <w:noProof/>
              <w:kern w:val="2"/>
              <w14:ligatures w14:val="standardContextual"/>
            </w:rPr>
          </w:pPr>
          <w:hyperlink w:anchor="_Toc139272735" w:history="1">
            <w:r w:rsidR="000E06EB" w:rsidRPr="005E5E69">
              <w:rPr>
                <w:rStyle w:val="Hyperlink"/>
                <w:noProof/>
              </w:rPr>
              <w:t>Performance Progress Reports (PPR)</w:t>
            </w:r>
            <w:r w:rsidR="000E06EB">
              <w:rPr>
                <w:noProof/>
                <w:webHidden/>
              </w:rPr>
              <w:tab/>
            </w:r>
            <w:r w:rsidR="000E06EB">
              <w:rPr>
                <w:noProof/>
                <w:webHidden/>
              </w:rPr>
              <w:fldChar w:fldCharType="begin"/>
            </w:r>
            <w:r w:rsidR="000E06EB">
              <w:rPr>
                <w:noProof/>
                <w:webHidden/>
              </w:rPr>
              <w:instrText xml:space="preserve"> PAGEREF _Toc139272735 \h </w:instrText>
            </w:r>
            <w:r w:rsidR="000E06EB">
              <w:rPr>
                <w:noProof/>
                <w:webHidden/>
              </w:rPr>
            </w:r>
            <w:r w:rsidR="000E06EB">
              <w:rPr>
                <w:noProof/>
                <w:webHidden/>
              </w:rPr>
              <w:fldChar w:fldCharType="separate"/>
            </w:r>
            <w:r>
              <w:rPr>
                <w:noProof/>
                <w:webHidden/>
              </w:rPr>
              <w:t>23</w:t>
            </w:r>
            <w:r w:rsidR="000E06EB">
              <w:rPr>
                <w:noProof/>
                <w:webHidden/>
              </w:rPr>
              <w:fldChar w:fldCharType="end"/>
            </w:r>
          </w:hyperlink>
        </w:p>
        <w:p w14:paraId="15ABF2A3" w14:textId="3B530314" w:rsidR="000E06EB" w:rsidRDefault="003B58ED">
          <w:pPr>
            <w:pStyle w:val="TOC1"/>
            <w:rPr>
              <w:rFonts w:asciiTheme="minorHAnsi" w:eastAsiaTheme="minorEastAsia" w:hAnsiTheme="minorHAnsi"/>
              <w:noProof/>
              <w:kern w:val="2"/>
              <w14:ligatures w14:val="standardContextual"/>
            </w:rPr>
          </w:pPr>
          <w:hyperlink w:anchor="_Toc139272736" w:history="1">
            <w:r w:rsidR="000E06EB" w:rsidRPr="005E5E69">
              <w:rPr>
                <w:rStyle w:val="Hyperlink"/>
                <w:noProof/>
              </w:rPr>
              <w:t>7. Federal Awarding Agency Contacts</w:t>
            </w:r>
            <w:r w:rsidR="000E06EB">
              <w:rPr>
                <w:noProof/>
                <w:webHidden/>
              </w:rPr>
              <w:tab/>
            </w:r>
            <w:r w:rsidR="000E06EB">
              <w:rPr>
                <w:noProof/>
                <w:webHidden/>
              </w:rPr>
              <w:fldChar w:fldCharType="begin"/>
            </w:r>
            <w:r w:rsidR="000E06EB">
              <w:rPr>
                <w:noProof/>
                <w:webHidden/>
              </w:rPr>
              <w:instrText xml:space="preserve"> PAGEREF _Toc139272736 \h </w:instrText>
            </w:r>
            <w:r w:rsidR="000E06EB">
              <w:rPr>
                <w:noProof/>
                <w:webHidden/>
              </w:rPr>
            </w:r>
            <w:r w:rsidR="000E06EB">
              <w:rPr>
                <w:noProof/>
                <w:webHidden/>
              </w:rPr>
              <w:fldChar w:fldCharType="separate"/>
            </w:r>
            <w:r>
              <w:rPr>
                <w:noProof/>
                <w:webHidden/>
              </w:rPr>
              <w:t>23</w:t>
            </w:r>
            <w:r w:rsidR="000E06EB">
              <w:rPr>
                <w:noProof/>
                <w:webHidden/>
              </w:rPr>
              <w:fldChar w:fldCharType="end"/>
            </w:r>
          </w:hyperlink>
        </w:p>
        <w:p w14:paraId="0088194E" w14:textId="6205E928" w:rsidR="000E06EB" w:rsidRDefault="003B58ED">
          <w:pPr>
            <w:pStyle w:val="TOC1"/>
            <w:rPr>
              <w:rFonts w:asciiTheme="minorHAnsi" w:eastAsiaTheme="minorEastAsia" w:hAnsiTheme="minorHAnsi"/>
              <w:noProof/>
              <w:kern w:val="2"/>
              <w14:ligatures w14:val="standardContextual"/>
            </w:rPr>
          </w:pPr>
          <w:hyperlink w:anchor="_Toc139272737" w:history="1">
            <w:r w:rsidR="000E06EB" w:rsidRPr="005E5E69">
              <w:rPr>
                <w:rStyle w:val="Hyperlink"/>
                <w:noProof/>
              </w:rPr>
              <w:t>8. Other Information</w:t>
            </w:r>
            <w:r w:rsidR="000E06EB">
              <w:rPr>
                <w:noProof/>
                <w:webHidden/>
              </w:rPr>
              <w:tab/>
            </w:r>
            <w:r w:rsidR="000E06EB">
              <w:rPr>
                <w:noProof/>
                <w:webHidden/>
              </w:rPr>
              <w:fldChar w:fldCharType="begin"/>
            </w:r>
            <w:r w:rsidR="000E06EB">
              <w:rPr>
                <w:noProof/>
                <w:webHidden/>
              </w:rPr>
              <w:instrText xml:space="preserve"> PAGEREF _Toc139272737 \h </w:instrText>
            </w:r>
            <w:r w:rsidR="000E06EB">
              <w:rPr>
                <w:noProof/>
                <w:webHidden/>
              </w:rPr>
            </w:r>
            <w:r w:rsidR="000E06EB">
              <w:rPr>
                <w:noProof/>
                <w:webHidden/>
              </w:rPr>
              <w:fldChar w:fldCharType="separate"/>
            </w:r>
            <w:r>
              <w:rPr>
                <w:noProof/>
                <w:webHidden/>
              </w:rPr>
              <w:t>23</w:t>
            </w:r>
            <w:r w:rsidR="000E06EB">
              <w:rPr>
                <w:noProof/>
                <w:webHidden/>
              </w:rPr>
              <w:fldChar w:fldCharType="end"/>
            </w:r>
          </w:hyperlink>
        </w:p>
        <w:p w14:paraId="003F80C2" w14:textId="6789F8BC" w:rsidR="000E06EB" w:rsidRDefault="003B58ED">
          <w:pPr>
            <w:pStyle w:val="TOC2"/>
            <w:rPr>
              <w:rFonts w:asciiTheme="minorHAnsi" w:eastAsiaTheme="minorEastAsia" w:hAnsiTheme="minorHAnsi"/>
              <w:noProof/>
              <w:kern w:val="2"/>
              <w14:ligatures w14:val="standardContextual"/>
            </w:rPr>
          </w:pPr>
          <w:hyperlink w:anchor="_Toc139272738" w:history="1">
            <w:r w:rsidR="000E06EB" w:rsidRPr="005E5E69">
              <w:rPr>
                <w:rStyle w:val="Hyperlink"/>
                <w:noProof/>
              </w:rPr>
              <w:t>Debriefing Requests</w:t>
            </w:r>
            <w:r w:rsidR="000E06EB">
              <w:rPr>
                <w:noProof/>
                <w:webHidden/>
              </w:rPr>
              <w:tab/>
            </w:r>
            <w:r w:rsidR="000E06EB">
              <w:rPr>
                <w:noProof/>
                <w:webHidden/>
              </w:rPr>
              <w:fldChar w:fldCharType="begin"/>
            </w:r>
            <w:r w:rsidR="000E06EB">
              <w:rPr>
                <w:noProof/>
                <w:webHidden/>
              </w:rPr>
              <w:instrText xml:space="preserve"> PAGEREF _Toc139272738 \h </w:instrText>
            </w:r>
            <w:r w:rsidR="000E06EB">
              <w:rPr>
                <w:noProof/>
                <w:webHidden/>
              </w:rPr>
            </w:r>
            <w:r w:rsidR="000E06EB">
              <w:rPr>
                <w:noProof/>
                <w:webHidden/>
              </w:rPr>
              <w:fldChar w:fldCharType="separate"/>
            </w:r>
            <w:r>
              <w:rPr>
                <w:noProof/>
                <w:webHidden/>
              </w:rPr>
              <w:t>23</w:t>
            </w:r>
            <w:r w:rsidR="000E06EB">
              <w:rPr>
                <w:noProof/>
                <w:webHidden/>
              </w:rPr>
              <w:fldChar w:fldCharType="end"/>
            </w:r>
          </w:hyperlink>
        </w:p>
        <w:p w14:paraId="1F3B4787" w14:textId="40E12406" w:rsidR="000E06EB" w:rsidRDefault="003B58ED">
          <w:pPr>
            <w:pStyle w:val="TOC1"/>
            <w:rPr>
              <w:rFonts w:asciiTheme="minorHAnsi" w:eastAsiaTheme="minorEastAsia" w:hAnsiTheme="minorHAnsi"/>
              <w:noProof/>
              <w:kern w:val="2"/>
              <w14:ligatures w14:val="standardContextual"/>
            </w:rPr>
          </w:pPr>
          <w:hyperlink w:anchor="_Toc139272739" w:history="1">
            <w:r w:rsidR="000E06EB" w:rsidRPr="005E5E69">
              <w:rPr>
                <w:rStyle w:val="Hyperlink"/>
                <w:noProof/>
              </w:rPr>
              <w:t>Appendix</w:t>
            </w:r>
            <w:r w:rsidR="000E06EB">
              <w:rPr>
                <w:noProof/>
                <w:webHidden/>
              </w:rPr>
              <w:tab/>
            </w:r>
            <w:r w:rsidR="000E06EB">
              <w:rPr>
                <w:noProof/>
                <w:webHidden/>
              </w:rPr>
              <w:fldChar w:fldCharType="begin"/>
            </w:r>
            <w:r w:rsidR="000E06EB">
              <w:rPr>
                <w:noProof/>
                <w:webHidden/>
              </w:rPr>
              <w:instrText xml:space="preserve"> PAGEREF _Toc139272739 \h </w:instrText>
            </w:r>
            <w:r w:rsidR="000E06EB">
              <w:rPr>
                <w:noProof/>
                <w:webHidden/>
              </w:rPr>
            </w:r>
            <w:r w:rsidR="000E06EB">
              <w:rPr>
                <w:noProof/>
                <w:webHidden/>
              </w:rPr>
              <w:fldChar w:fldCharType="separate"/>
            </w:r>
            <w:r>
              <w:rPr>
                <w:noProof/>
                <w:webHidden/>
              </w:rPr>
              <w:t>24</w:t>
            </w:r>
            <w:r w:rsidR="000E06EB">
              <w:rPr>
                <w:noProof/>
                <w:webHidden/>
              </w:rPr>
              <w:fldChar w:fldCharType="end"/>
            </w:r>
          </w:hyperlink>
        </w:p>
        <w:p w14:paraId="4033DC19" w14:textId="7C5EA713" w:rsidR="000E06EB" w:rsidRDefault="003B58ED">
          <w:pPr>
            <w:pStyle w:val="TOC2"/>
            <w:rPr>
              <w:rFonts w:asciiTheme="minorHAnsi" w:eastAsiaTheme="minorEastAsia" w:hAnsiTheme="minorHAnsi"/>
              <w:noProof/>
              <w:kern w:val="2"/>
              <w14:ligatures w14:val="standardContextual"/>
            </w:rPr>
          </w:pPr>
          <w:hyperlink w:anchor="_Toc139272740" w:history="1">
            <w:r w:rsidR="000E06EB" w:rsidRPr="005E5E69">
              <w:rPr>
                <w:rStyle w:val="Hyperlink"/>
                <w:noProof/>
              </w:rPr>
              <w:t>RFA Budget Narrative Checklist</w:t>
            </w:r>
            <w:r w:rsidR="000E06EB">
              <w:rPr>
                <w:noProof/>
                <w:webHidden/>
              </w:rPr>
              <w:tab/>
            </w:r>
            <w:r w:rsidR="000E06EB">
              <w:rPr>
                <w:noProof/>
                <w:webHidden/>
              </w:rPr>
              <w:fldChar w:fldCharType="begin"/>
            </w:r>
            <w:r w:rsidR="000E06EB">
              <w:rPr>
                <w:noProof/>
                <w:webHidden/>
              </w:rPr>
              <w:instrText xml:space="preserve"> PAGEREF _Toc139272740 \h </w:instrText>
            </w:r>
            <w:r w:rsidR="000E06EB">
              <w:rPr>
                <w:noProof/>
                <w:webHidden/>
              </w:rPr>
            </w:r>
            <w:r w:rsidR="000E06EB">
              <w:rPr>
                <w:noProof/>
                <w:webHidden/>
              </w:rPr>
              <w:fldChar w:fldCharType="separate"/>
            </w:r>
            <w:r>
              <w:rPr>
                <w:noProof/>
                <w:webHidden/>
              </w:rPr>
              <w:t>24</w:t>
            </w:r>
            <w:r w:rsidR="000E06EB">
              <w:rPr>
                <w:noProof/>
                <w:webHidden/>
              </w:rPr>
              <w:fldChar w:fldCharType="end"/>
            </w:r>
          </w:hyperlink>
        </w:p>
        <w:p w14:paraId="208F7530" w14:textId="6854AC32" w:rsidR="000E06EB" w:rsidRDefault="003B58ED">
          <w:pPr>
            <w:pStyle w:val="TOC2"/>
            <w:rPr>
              <w:rFonts w:asciiTheme="minorHAnsi" w:eastAsiaTheme="minorEastAsia" w:hAnsiTheme="minorHAnsi"/>
              <w:noProof/>
              <w:kern w:val="2"/>
              <w14:ligatures w14:val="standardContextual"/>
            </w:rPr>
          </w:pPr>
          <w:hyperlink w:anchor="_Toc139272741" w:history="1">
            <w:r w:rsidR="000E06EB" w:rsidRPr="005E5E69">
              <w:rPr>
                <w:rStyle w:val="Hyperlink"/>
                <w:noProof/>
              </w:rPr>
              <w:t>FNS-906 Grant Program Accounting System &amp; Financial Capability Questionnaire</w:t>
            </w:r>
            <w:r w:rsidR="000E06EB">
              <w:rPr>
                <w:noProof/>
                <w:webHidden/>
              </w:rPr>
              <w:tab/>
            </w:r>
            <w:r w:rsidR="000E06EB">
              <w:rPr>
                <w:noProof/>
                <w:webHidden/>
              </w:rPr>
              <w:fldChar w:fldCharType="begin"/>
            </w:r>
            <w:r w:rsidR="000E06EB">
              <w:rPr>
                <w:noProof/>
                <w:webHidden/>
              </w:rPr>
              <w:instrText xml:space="preserve"> PAGEREF _Toc139272741 \h </w:instrText>
            </w:r>
            <w:r w:rsidR="000E06EB">
              <w:rPr>
                <w:noProof/>
                <w:webHidden/>
              </w:rPr>
            </w:r>
            <w:r w:rsidR="000E06EB">
              <w:rPr>
                <w:noProof/>
                <w:webHidden/>
              </w:rPr>
              <w:fldChar w:fldCharType="separate"/>
            </w:r>
            <w:r>
              <w:rPr>
                <w:noProof/>
                <w:webHidden/>
              </w:rPr>
              <w:t>26</w:t>
            </w:r>
            <w:r w:rsidR="000E06EB">
              <w:rPr>
                <w:noProof/>
                <w:webHidden/>
              </w:rPr>
              <w:fldChar w:fldCharType="end"/>
            </w:r>
          </w:hyperlink>
        </w:p>
        <w:p w14:paraId="3A8F7E91" w14:textId="39AFC840" w:rsidR="000E06EB" w:rsidRDefault="003B58ED">
          <w:pPr>
            <w:pStyle w:val="TOC2"/>
            <w:rPr>
              <w:rFonts w:asciiTheme="minorHAnsi" w:eastAsiaTheme="minorEastAsia" w:hAnsiTheme="minorHAnsi"/>
              <w:noProof/>
              <w:kern w:val="2"/>
              <w14:ligatures w14:val="standardContextual"/>
            </w:rPr>
          </w:pPr>
          <w:hyperlink w:anchor="_Toc139272742" w:history="1">
            <w:r w:rsidR="000E06EB" w:rsidRPr="005E5E69">
              <w:rPr>
                <w:rStyle w:val="Hyperlink"/>
                <w:noProof/>
              </w:rPr>
              <w:t>FNS-908 Performance Progress Report (PPR)</w:t>
            </w:r>
            <w:r w:rsidR="000E06EB">
              <w:rPr>
                <w:noProof/>
                <w:webHidden/>
              </w:rPr>
              <w:tab/>
            </w:r>
            <w:r w:rsidR="000E06EB">
              <w:rPr>
                <w:noProof/>
                <w:webHidden/>
              </w:rPr>
              <w:fldChar w:fldCharType="begin"/>
            </w:r>
            <w:r w:rsidR="000E06EB">
              <w:rPr>
                <w:noProof/>
                <w:webHidden/>
              </w:rPr>
              <w:instrText xml:space="preserve"> PAGEREF _Toc139272742 \h </w:instrText>
            </w:r>
            <w:r w:rsidR="000E06EB">
              <w:rPr>
                <w:noProof/>
                <w:webHidden/>
              </w:rPr>
            </w:r>
            <w:r w:rsidR="000E06EB">
              <w:rPr>
                <w:noProof/>
                <w:webHidden/>
              </w:rPr>
              <w:fldChar w:fldCharType="separate"/>
            </w:r>
            <w:r>
              <w:rPr>
                <w:noProof/>
                <w:webHidden/>
              </w:rPr>
              <w:t>28</w:t>
            </w:r>
            <w:r w:rsidR="000E06EB">
              <w:rPr>
                <w:noProof/>
                <w:webHidden/>
              </w:rPr>
              <w:fldChar w:fldCharType="end"/>
            </w:r>
          </w:hyperlink>
        </w:p>
        <w:p w14:paraId="00504C8C" w14:textId="337FE10B" w:rsidR="00E5018E" w:rsidRPr="008640F0" w:rsidRDefault="00E5018E" w:rsidP="000E06EB">
          <w:pPr>
            <w:pStyle w:val="TOC2"/>
            <w:rPr>
              <w:rStyle w:val="Hyperlink"/>
              <w:noProof/>
            </w:rPr>
          </w:pPr>
          <w:r w:rsidRPr="008640F0">
            <w:rPr>
              <w:color w:val="2B579A"/>
              <w:shd w:val="clear" w:color="auto" w:fill="E6E6E6"/>
            </w:rPr>
            <w:fldChar w:fldCharType="end"/>
          </w:r>
        </w:p>
      </w:sdtContent>
    </w:sdt>
    <w:p w14:paraId="23953DD3" w14:textId="77777777" w:rsidR="00E5018E" w:rsidRPr="008640F0" w:rsidRDefault="00E5018E" w:rsidP="00E5018E"/>
    <w:p w14:paraId="2F718C84" w14:textId="4FA79559" w:rsidR="00E5018E" w:rsidRPr="008640F0" w:rsidRDefault="00E5018E" w:rsidP="00E5018E">
      <w:r w:rsidRPr="008640F0">
        <w:br w:type="page"/>
      </w:r>
    </w:p>
    <w:p w14:paraId="3228630B" w14:textId="77777777" w:rsidR="00E5018E" w:rsidRPr="008640F0" w:rsidRDefault="00E5018E" w:rsidP="00E5018E">
      <w:pPr>
        <w:pStyle w:val="Heading1"/>
      </w:pPr>
      <w:bookmarkStart w:id="0" w:name="_Toc139272690"/>
      <w:r w:rsidRPr="008640F0">
        <w:lastRenderedPageBreak/>
        <w:t>1. Program Description and Objectives</w:t>
      </w:r>
      <w:bookmarkEnd w:id="0"/>
    </w:p>
    <w:p w14:paraId="175BE792" w14:textId="53B8427A" w:rsidR="002E420B" w:rsidRDefault="002E420B" w:rsidP="002E420B">
      <w:pPr>
        <w:pStyle w:val="Heading2"/>
      </w:pPr>
      <w:bookmarkStart w:id="1" w:name="_Toc139272691"/>
      <w:r>
        <w:t>Executive Summary</w:t>
      </w:r>
      <w:bookmarkEnd w:id="1"/>
    </w:p>
    <w:p w14:paraId="3CE12DF5" w14:textId="5BA75835" w:rsidR="00500A02" w:rsidRDefault="00500A02" w:rsidP="002E0BCE">
      <w:pPr>
        <w:rPr>
          <w:rStyle w:val="Emphasis"/>
          <w:rFonts w:cstheme="minorHAnsi"/>
          <w:i w:val="0"/>
          <w:iCs w:val="0"/>
          <w:color w:val="000000" w:themeColor="text1"/>
          <w:shd w:val="clear" w:color="auto" w:fill="FFFFFF"/>
        </w:rPr>
      </w:pPr>
    </w:p>
    <w:p w14:paraId="7FE59FD6" w14:textId="0953DE98" w:rsidR="00B428C5" w:rsidRDefault="55B9D058" w:rsidP="38198093">
      <w:pPr>
        <w:rPr>
          <w:color w:val="000000" w:themeColor="text1"/>
          <w:shd w:val="clear" w:color="auto" w:fill="FFFFFF"/>
        </w:rPr>
      </w:pPr>
      <w:bookmarkStart w:id="2" w:name="_Hlk140752605"/>
      <w:r w:rsidRPr="38198093">
        <w:rPr>
          <w:color w:val="000000" w:themeColor="text1"/>
          <w:shd w:val="clear" w:color="auto" w:fill="FFFFFF"/>
        </w:rPr>
        <w:t xml:space="preserve">USDA seeks </w:t>
      </w:r>
      <w:r w:rsidR="0048658C">
        <w:rPr>
          <w:color w:val="000000" w:themeColor="text1"/>
          <w:shd w:val="clear" w:color="auto" w:fill="FFFFFF"/>
        </w:rPr>
        <w:t xml:space="preserve">to enter into </w:t>
      </w:r>
      <w:r w:rsidR="1508C69A" w:rsidRPr="38198093">
        <w:rPr>
          <w:color w:val="000000" w:themeColor="text1"/>
          <w:shd w:val="clear" w:color="auto" w:fill="FFFFFF"/>
        </w:rPr>
        <w:t xml:space="preserve">a cooperative agreement </w:t>
      </w:r>
      <w:r w:rsidRPr="38198093">
        <w:rPr>
          <w:color w:val="000000" w:themeColor="text1"/>
          <w:shd w:val="clear" w:color="auto" w:fill="FFFFFF"/>
        </w:rPr>
        <w:t>with a</w:t>
      </w:r>
      <w:r w:rsidR="00032180">
        <w:rPr>
          <w:color w:val="000000" w:themeColor="text1"/>
          <w:shd w:val="clear" w:color="auto" w:fill="FFFFFF"/>
        </w:rPr>
        <w:t xml:space="preserve"> Tribal organization, non-profit organization, </w:t>
      </w:r>
      <w:r w:rsidR="00A56835">
        <w:rPr>
          <w:color w:val="000000" w:themeColor="text1"/>
          <w:shd w:val="clear" w:color="auto" w:fill="FFFFFF"/>
        </w:rPr>
        <w:t xml:space="preserve">or an </w:t>
      </w:r>
      <w:r w:rsidR="00032180">
        <w:rPr>
          <w:color w:val="000000" w:themeColor="text1"/>
          <w:shd w:val="clear" w:color="auto" w:fill="FFFFFF"/>
        </w:rPr>
        <w:t xml:space="preserve">American Indian Tribal College or any other accredited public or private academic institution of higher education with expertise working with Tribal communities </w:t>
      </w:r>
      <w:r w:rsidRPr="38198093">
        <w:rPr>
          <w:color w:val="000000" w:themeColor="text1"/>
          <w:shd w:val="clear" w:color="auto" w:fill="FFFFFF"/>
        </w:rPr>
        <w:t>to develop</w:t>
      </w:r>
      <w:r w:rsidR="5E67BF57" w:rsidRPr="38198093">
        <w:rPr>
          <w:color w:val="000000" w:themeColor="text1"/>
          <w:shd w:val="clear" w:color="auto" w:fill="FFFFFF"/>
        </w:rPr>
        <w:t>, design,</w:t>
      </w:r>
      <w:r w:rsidRPr="38198093">
        <w:rPr>
          <w:color w:val="000000" w:themeColor="text1"/>
          <w:shd w:val="clear" w:color="auto" w:fill="FFFFFF"/>
        </w:rPr>
        <w:t xml:space="preserve"> and implement</w:t>
      </w:r>
      <w:r w:rsidR="30DCEBE6" w:rsidRPr="38198093">
        <w:rPr>
          <w:color w:val="000000" w:themeColor="text1"/>
          <w:shd w:val="clear" w:color="auto" w:fill="FFFFFF"/>
        </w:rPr>
        <w:t xml:space="preserve"> </w:t>
      </w:r>
      <w:r w:rsidR="5E67BF57" w:rsidRPr="38198093">
        <w:rPr>
          <w:color w:val="000000" w:themeColor="text1"/>
          <w:shd w:val="clear" w:color="auto" w:fill="FFFFFF"/>
        </w:rPr>
        <w:t xml:space="preserve">a </w:t>
      </w:r>
      <w:r w:rsidR="61D885F7" w:rsidRPr="38198093">
        <w:rPr>
          <w:color w:val="000000" w:themeColor="text1"/>
          <w:shd w:val="clear" w:color="auto" w:fill="FFFFFF"/>
        </w:rPr>
        <w:t xml:space="preserve">fresh </w:t>
      </w:r>
      <w:r w:rsidR="30DCEBE6" w:rsidRPr="38198093">
        <w:rPr>
          <w:color w:val="000000" w:themeColor="text1"/>
          <w:shd w:val="clear" w:color="auto" w:fill="FFFFFF"/>
        </w:rPr>
        <w:t>produce safety</w:t>
      </w:r>
      <w:r w:rsidR="5E67BF57" w:rsidRPr="38198093">
        <w:rPr>
          <w:color w:val="000000" w:themeColor="text1"/>
          <w:shd w:val="clear" w:color="auto" w:fill="FFFFFF"/>
        </w:rPr>
        <w:t xml:space="preserve"> and handling</w:t>
      </w:r>
      <w:r w:rsidRPr="38198093">
        <w:rPr>
          <w:color w:val="000000" w:themeColor="text1"/>
          <w:shd w:val="clear" w:color="auto" w:fill="FFFFFF"/>
        </w:rPr>
        <w:t xml:space="preserve"> </w:t>
      </w:r>
      <w:r w:rsidR="54756891" w:rsidRPr="38198093">
        <w:rPr>
          <w:color w:val="000000" w:themeColor="text1"/>
          <w:shd w:val="clear" w:color="auto" w:fill="FFFFFF"/>
        </w:rPr>
        <w:t xml:space="preserve">training for </w:t>
      </w:r>
      <w:r w:rsidR="4487192C" w:rsidRPr="38198093">
        <w:rPr>
          <w:color w:val="000000" w:themeColor="text1"/>
          <w:shd w:val="clear" w:color="auto" w:fill="FFFFFF"/>
        </w:rPr>
        <w:t>program</w:t>
      </w:r>
      <w:r w:rsidR="508FD092" w:rsidRPr="38198093">
        <w:rPr>
          <w:color w:val="000000" w:themeColor="text1"/>
          <w:shd w:val="clear" w:color="auto" w:fill="FFFFFF"/>
        </w:rPr>
        <w:t xml:space="preserve"> operators and</w:t>
      </w:r>
      <w:r w:rsidR="4487192C" w:rsidRPr="38198093">
        <w:rPr>
          <w:color w:val="000000" w:themeColor="text1"/>
          <w:shd w:val="clear" w:color="auto" w:fill="FFFFFF"/>
        </w:rPr>
        <w:t xml:space="preserve"> staff of the</w:t>
      </w:r>
      <w:r w:rsidR="54756891" w:rsidRPr="38198093">
        <w:rPr>
          <w:color w:val="000000" w:themeColor="text1"/>
          <w:shd w:val="clear" w:color="auto" w:fill="FFFFFF"/>
        </w:rPr>
        <w:t xml:space="preserve"> Food Distribution Program on Indian Reservations (FDPIR)</w:t>
      </w:r>
      <w:r w:rsidR="2A58F554" w:rsidRPr="38198093">
        <w:rPr>
          <w:color w:val="000000" w:themeColor="text1"/>
          <w:shd w:val="clear" w:color="auto" w:fill="FFFFFF"/>
        </w:rPr>
        <w:t xml:space="preserve"> (hereafter referred to as FDPIR Produce Training Program)</w:t>
      </w:r>
      <w:r w:rsidR="5403C002" w:rsidRPr="38198093">
        <w:rPr>
          <w:color w:val="000000" w:themeColor="text1"/>
          <w:shd w:val="clear" w:color="auto" w:fill="FFFFFF"/>
        </w:rPr>
        <w:t xml:space="preserve">. </w:t>
      </w:r>
      <w:bookmarkEnd w:id="2"/>
      <w:r w:rsidR="1FCD331B" w:rsidRPr="38198093">
        <w:rPr>
          <w:color w:val="000000" w:themeColor="text1"/>
          <w:shd w:val="clear" w:color="auto" w:fill="FFFFFF"/>
        </w:rPr>
        <w:t>A</w:t>
      </w:r>
      <w:r w:rsidR="1FCD331B" w:rsidRPr="46A39DF0">
        <w:rPr>
          <w:color w:val="000000" w:themeColor="text1"/>
        </w:rPr>
        <w:t xml:space="preserve"> maximum of $500,000 will be made available for the </w:t>
      </w:r>
      <w:r w:rsidR="00750AFD">
        <w:rPr>
          <w:color w:val="000000" w:themeColor="text1"/>
        </w:rPr>
        <w:t xml:space="preserve">award </w:t>
      </w:r>
      <w:r w:rsidR="1FCD331B" w:rsidRPr="46A39DF0">
        <w:rPr>
          <w:color w:val="000000" w:themeColor="text1"/>
        </w:rPr>
        <w:t>of this cooperative agreement for the period of performance from September 25, 2023, to September 30, 2025.</w:t>
      </w:r>
      <w:r w:rsidR="5403C002" w:rsidRPr="38198093">
        <w:rPr>
          <w:color w:val="000000" w:themeColor="text1"/>
          <w:shd w:val="clear" w:color="auto" w:fill="FFFFFF"/>
        </w:rPr>
        <w:t xml:space="preserve"> </w:t>
      </w:r>
      <w:bookmarkStart w:id="3" w:name="_Hlk140752656"/>
      <w:r w:rsidR="6F10CA21" w:rsidRPr="38198093">
        <w:rPr>
          <w:color w:val="000000" w:themeColor="text1"/>
          <w:shd w:val="clear" w:color="auto" w:fill="FFFFFF"/>
        </w:rPr>
        <w:t xml:space="preserve">The training to be developed should model USDA’s Produce Safety </w:t>
      </w:r>
      <w:r w:rsidR="12B28A25" w:rsidRPr="38198093">
        <w:rPr>
          <w:color w:val="000000" w:themeColor="text1"/>
          <w:shd w:val="clear" w:color="auto" w:fill="FFFFFF"/>
        </w:rPr>
        <w:t>University</w:t>
      </w:r>
      <w:r w:rsidR="620B8772" w:rsidRPr="38198093">
        <w:rPr>
          <w:color w:val="000000" w:themeColor="text1"/>
          <w:shd w:val="clear" w:color="auto" w:fill="FFFFFF"/>
        </w:rPr>
        <w:t xml:space="preserve"> (PSU)</w:t>
      </w:r>
      <w:r w:rsidR="12B28A25" w:rsidRPr="38198093">
        <w:rPr>
          <w:color w:val="000000" w:themeColor="text1"/>
          <w:shd w:val="clear" w:color="auto" w:fill="FFFFFF"/>
        </w:rPr>
        <w:t>, a one-week experiential learning program that immerses child nutrition professionals in the fresh produce supply chai</w:t>
      </w:r>
      <w:r w:rsidR="7124C128" w:rsidRPr="38198093">
        <w:rPr>
          <w:color w:val="000000" w:themeColor="text1"/>
          <w:shd w:val="clear" w:color="auto" w:fill="FFFFFF"/>
        </w:rPr>
        <w:t xml:space="preserve">n, arming graduates with </w:t>
      </w:r>
      <w:r w:rsidR="59D97EC1" w:rsidRPr="38198093">
        <w:rPr>
          <w:color w:val="000000" w:themeColor="text1"/>
          <w:shd w:val="clear" w:color="auto" w:fill="FFFFFF"/>
        </w:rPr>
        <w:t xml:space="preserve">skills to address real life scenarios and critically analyze and respond to food safety issues. </w:t>
      </w:r>
      <w:bookmarkEnd w:id="3"/>
      <w:r w:rsidR="620B8772" w:rsidRPr="38198093">
        <w:rPr>
          <w:color w:val="000000" w:themeColor="text1"/>
          <w:shd w:val="clear" w:color="auto" w:fill="FFFFFF"/>
        </w:rPr>
        <w:t>PSU</w:t>
      </w:r>
      <w:r w:rsidR="42E8202C" w:rsidRPr="38198093">
        <w:rPr>
          <w:color w:val="000000" w:themeColor="text1"/>
          <w:shd w:val="clear" w:color="auto" w:fill="FFFFFF"/>
        </w:rPr>
        <w:t xml:space="preserve"> is a proven train-t</w:t>
      </w:r>
      <w:r w:rsidR="70EE39E7" w:rsidRPr="38198093">
        <w:rPr>
          <w:color w:val="000000" w:themeColor="text1"/>
          <w:shd w:val="clear" w:color="auto" w:fill="FFFFFF"/>
        </w:rPr>
        <w:t>he-trainer program,</w:t>
      </w:r>
      <w:r w:rsidR="620B8772" w:rsidRPr="38198093">
        <w:rPr>
          <w:color w:val="000000" w:themeColor="text1"/>
          <w:shd w:val="clear" w:color="auto" w:fill="FFFFFF"/>
        </w:rPr>
        <w:t xml:space="preserve"> </w:t>
      </w:r>
      <w:r w:rsidR="55882BF0" w:rsidRPr="38198093">
        <w:rPr>
          <w:color w:val="000000" w:themeColor="text1"/>
          <w:shd w:val="clear" w:color="auto" w:fill="FFFFFF"/>
        </w:rPr>
        <w:t>graduat</w:t>
      </w:r>
      <w:r w:rsidR="70EE39E7" w:rsidRPr="38198093">
        <w:rPr>
          <w:color w:val="000000" w:themeColor="text1"/>
          <w:shd w:val="clear" w:color="auto" w:fill="FFFFFF"/>
        </w:rPr>
        <w:t>ing</w:t>
      </w:r>
      <w:r w:rsidR="55882BF0" w:rsidRPr="38198093">
        <w:rPr>
          <w:color w:val="000000" w:themeColor="text1"/>
          <w:shd w:val="clear" w:color="auto" w:fill="FFFFFF"/>
        </w:rPr>
        <w:t xml:space="preserve"> </w:t>
      </w:r>
      <w:r w:rsidR="42E8202C" w:rsidRPr="38198093">
        <w:rPr>
          <w:color w:val="000000" w:themeColor="text1"/>
          <w:shd w:val="clear" w:color="auto" w:fill="FFFFFF"/>
        </w:rPr>
        <w:t xml:space="preserve">around </w:t>
      </w:r>
      <w:r w:rsidR="55882BF0" w:rsidRPr="38198093">
        <w:rPr>
          <w:color w:val="000000" w:themeColor="text1"/>
          <w:shd w:val="clear" w:color="auto" w:fill="FFFFFF"/>
        </w:rPr>
        <w:t xml:space="preserve">150 </w:t>
      </w:r>
      <w:r w:rsidR="42E8202C" w:rsidRPr="38198093">
        <w:rPr>
          <w:color w:val="000000" w:themeColor="text1"/>
          <w:shd w:val="clear" w:color="auto" w:fill="FFFFFF"/>
        </w:rPr>
        <w:t xml:space="preserve">school nutrition professionals each year </w:t>
      </w:r>
      <w:r w:rsidR="70EE39E7" w:rsidRPr="38198093">
        <w:rPr>
          <w:color w:val="000000" w:themeColor="text1"/>
          <w:shd w:val="clear" w:color="auto" w:fill="FFFFFF"/>
        </w:rPr>
        <w:t xml:space="preserve">that </w:t>
      </w:r>
      <w:r w:rsidR="13773BF7" w:rsidRPr="38198093">
        <w:rPr>
          <w:color w:val="000000" w:themeColor="text1"/>
          <w:shd w:val="clear" w:color="auto" w:fill="FFFFFF"/>
        </w:rPr>
        <w:t xml:space="preserve">individually </w:t>
      </w:r>
      <w:r w:rsidR="70EE39E7" w:rsidRPr="38198093">
        <w:rPr>
          <w:color w:val="000000" w:themeColor="text1"/>
          <w:shd w:val="clear" w:color="auto" w:fill="FFFFFF"/>
        </w:rPr>
        <w:t>go on to train</w:t>
      </w:r>
      <w:r w:rsidR="1DD7D449" w:rsidRPr="38198093">
        <w:rPr>
          <w:color w:val="000000" w:themeColor="text1"/>
          <w:shd w:val="clear" w:color="auto" w:fill="FFFFFF"/>
        </w:rPr>
        <w:t xml:space="preserve"> an estimated</w:t>
      </w:r>
      <w:r w:rsidR="70EE39E7" w:rsidRPr="38198093">
        <w:rPr>
          <w:color w:val="000000" w:themeColor="text1"/>
          <w:shd w:val="clear" w:color="auto" w:fill="FFFFFF"/>
        </w:rPr>
        <w:t xml:space="preserve"> </w:t>
      </w:r>
      <w:r w:rsidR="13773BF7" w:rsidRPr="38198093">
        <w:rPr>
          <w:color w:val="000000" w:themeColor="text1"/>
          <w:shd w:val="clear" w:color="auto" w:fill="FFFFFF"/>
        </w:rPr>
        <w:t>42 peopl</w:t>
      </w:r>
      <w:r w:rsidR="1DD7D449" w:rsidRPr="38198093">
        <w:rPr>
          <w:color w:val="000000" w:themeColor="text1"/>
          <w:shd w:val="clear" w:color="auto" w:fill="FFFFFF"/>
        </w:rPr>
        <w:t>e</w:t>
      </w:r>
      <w:r w:rsidR="26F84F13" w:rsidRPr="38198093">
        <w:rPr>
          <w:color w:val="000000" w:themeColor="text1"/>
          <w:shd w:val="clear" w:color="auto" w:fill="FFFFFF"/>
        </w:rPr>
        <w:t>, reaching over 70,000 child nutrition staff since i</w:t>
      </w:r>
      <w:r w:rsidR="2619E5EC" w:rsidRPr="38198093">
        <w:rPr>
          <w:color w:val="000000" w:themeColor="text1"/>
          <w:shd w:val="clear" w:color="auto" w:fill="FFFFFF"/>
        </w:rPr>
        <w:t xml:space="preserve">t began in 2010. </w:t>
      </w:r>
      <w:r w:rsidR="1DD7D449" w:rsidRPr="38198093">
        <w:rPr>
          <w:color w:val="000000" w:themeColor="text1"/>
          <w:shd w:val="clear" w:color="auto" w:fill="FFFFFF"/>
        </w:rPr>
        <w:t xml:space="preserve">FDPIR, a </w:t>
      </w:r>
      <w:r w:rsidR="5E67BF57" w:rsidRPr="38198093">
        <w:rPr>
          <w:color w:val="000000" w:themeColor="text1"/>
          <w:shd w:val="clear" w:color="auto" w:fill="FFFFFF"/>
        </w:rPr>
        <w:t xml:space="preserve">federal </w:t>
      </w:r>
      <w:r w:rsidR="1DD7D449" w:rsidRPr="38198093">
        <w:rPr>
          <w:color w:val="000000" w:themeColor="text1"/>
          <w:shd w:val="clear" w:color="auto" w:fill="FFFFFF"/>
        </w:rPr>
        <w:t xml:space="preserve">nutrition assistance program that </w:t>
      </w:r>
      <w:r w:rsidR="5E67BF57" w:rsidRPr="38198093">
        <w:rPr>
          <w:color w:val="000000" w:themeColor="text1"/>
          <w:shd w:val="clear" w:color="auto" w:fill="FFFFFF"/>
        </w:rPr>
        <w:t>provides 100</w:t>
      </w:r>
      <w:r w:rsidR="58F0D9A2" w:rsidRPr="38198093">
        <w:rPr>
          <w:color w:val="000000" w:themeColor="text1"/>
          <w:shd w:val="clear" w:color="auto" w:fill="FFFFFF"/>
        </w:rPr>
        <w:t xml:space="preserve"> percent</w:t>
      </w:r>
      <w:r w:rsidR="5E67BF57" w:rsidRPr="38198093">
        <w:rPr>
          <w:color w:val="000000" w:themeColor="text1"/>
          <w:shd w:val="clear" w:color="auto" w:fill="FFFFFF"/>
        </w:rPr>
        <w:t xml:space="preserve"> domestic USDA Foods </w:t>
      </w:r>
      <w:r w:rsidR="38B1CDFF" w:rsidRPr="38198093">
        <w:rPr>
          <w:color w:val="000000" w:themeColor="text1"/>
          <w:shd w:val="clear" w:color="auto" w:fill="FFFFFF"/>
        </w:rPr>
        <w:t>including fresh fruits and vegetables</w:t>
      </w:r>
      <w:r w:rsidR="052D2D8A" w:rsidRPr="38198093">
        <w:rPr>
          <w:color w:val="000000" w:themeColor="text1"/>
          <w:shd w:val="clear" w:color="auto" w:fill="FFFFFF"/>
        </w:rPr>
        <w:t xml:space="preserve"> </w:t>
      </w:r>
      <w:r w:rsidR="6C4BEDCF" w:rsidRPr="38198093">
        <w:rPr>
          <w:color w:val="000000" w:themeColor="text1"/>
          <w:shd w:val="clear" w:color="auto" w:fill="FFFFFF"/>
        </w:rPr>
        <w:t>in a</w:t>
      </w:r>
      <w:r w:rsidR="2B2F49A1" w:rsidRPr="38198093">
        <w:rPr>
          <w:color w:val="000000" w:themeColor="text1"/>
          <w:shd w:val="clear" w:color="auto" w:fill="FFFFFF"/>
        </w:rPr>
        <w:t xml:space="preserve"> monthly food package</w:t>
      </w:r>
      <w:r w:rsidR="1796869D" w:rsidRPr="38198093">
        <w:rPr>
          <w:color w:val="000000" w:themeColor="text1"/>
          <w:shd w:val="clear" w:color="auto" w:fill="FFFFFF"/>
        </w:rPr>
        <w:t>,</w:t>
      </w:r>
      <w:r w:rsidR="0AA2FDDA" w:rsidRPr="38198093">
        <w:rPr>
          <w:color w:val="000000" w:themeColor="text1"/>
          <w:shd w:val="clear" w:color="auto" w:fill="FFFFFF"/>
        </w:rPr>
        <w:t xml:space="preserve"> </w:t>
      </w:r>
      <w:r w:rsidR="20D07F2A" w:rsidRPr="38198093">
        <w:rPr>
          <w:color w:val="000000" w:themeColor="text1"/>
          <w:shd w:val="clear" w:color="auto" w:fill="FFFFFF"/>
        </w:rPr>
        <w:t xml:space="preserve">would benefit </w:t>
      </w:r>
      <w:r w:rsidR="15B6320E" w:rsidRPr="38198093">
        <w:rPr>
          <w:color w:val="000000" w:themeColor="text1"/>
          <w:shd w:val="clear" w:color="auto" w:fill="FFFFFF"/>
        </w:rPr>
        <w:t>from a training modeled after PSU</w:t>
      </w:r>
      <w:r w:rsidR="17289ADE" w:rsidRPr="38198093">
        <w:rPr>
          <w:color w:val="000000" w:themeColor="text1"/>
          <w:shd w:val="clear" w:color="auto" w:fill="FFFFFF"/>
        </w:rPr>
        <w:t xml:space="preserve"> </w:t>
      </w:r>
      <w:r w:rsidR="25375BA1" w:rsidRPr="38198093">
        <w:rPr>
          <w:color w:val="000000" w:themeColor="text1"/>
          <w:shd w:val="clear" w:color="auto" w:fill="FFFFFF"/>
        </w:rPr>
        <w:t xml:space="preserve">and </w:t>
      </w:r>
      <w:r w:rsidR="17289ADE" w:rsidRPr="38198093">
        <w:rPr>
          <w:color w:val="000000" w:themeColor="text1"/>
          <w:shd w:val="clear" w:color="auto" w:fill="FFFFFF"/>
        </w:rPr>
        <w:t xml:space="preserve">using a culturally </w:t>
      </w:r>
      <w:r w:rsidR="16718584" w:rsidRPr="38198093">
        <w:rPr>
          <w:color w:val="000000" w:themeColor="text1"/>
          <w:shd w:val="clear" w:color="auto" w:fill="FFFFFF"/>
        </w:rPr>
        <w:t xml:space="preserve">relevant </w:t>
      </w:r>
      <w:r w:rsidR="17289ADE" w:rsidRPr="38198093">
        <w:rPr>
          <w:color w:val="000000" w:themeColor="text1"/>
          <w:shd w:val="clear" w:color="auto" w:fill="FFFFFF"/>
        </w:rPr>
        <w:t>curriculum t</w:t>
      </w:r>
      <w:r w:rsidR="117116DF" w:rsidRPr="38198093">
        <w:rPr>
          <w:color w:val="000000" w:themeColor="text1"/>
          <w:shd w:val="clear" w:color="auto" w:fill="FFFFFF"/>
        </w:rPr>
        <w:t>o</w:t>
      </w:r>
      <w:r w:rsidR="17289ADE" w:rsidRPr="38198093">
        <w:rPr>
          <w:color w:val="000000" w:themeColor="text1"/>
          <w:shd w:val="clear" w:color="auto" w:fill="FFFFFF"/>
        </w:rPr>
        <w:t xml:space="preserve"> </w:t>
      </w:r>
      <w:r w:rsidR="490C255D" w:rsidRPr="38198093">
        <w:rPr>
          <w:color w:val="000000" w:themeColor="text1"/>
          <w:shd w:val="clear" w:color="auto" w:fill="FFFFFF"/>
        </w:rPr>
        <w:t xml:space="preserve">teach </w:t>
      </w:r>
      <w:r w:rsidR="5A2505E6" w:rsidRPr="38198093">
        <w:rPr>
          <w:color w:val="000000" w:themeColor="text1"/>
          <w:shd w:val="clear" w:color="auto" w:fill="FFFFFF"/>
        </w:rPr>
        <w:t xml:space="preserve">safe and effective receipt, storage, handling, and distribution </w:t>
      </w:r>
      <w:r w:rsidR="4A1AF4A3" w:rsidRPr="38198093">
        <w:rPr>
          <w:color w:val="000000" w:themeColor="text1"/>
          <w:shd w:val="clear" w:color="auto" w:fill="FFFFFF"/>
        </w:rPr>
        <w:t xml:space="preserve">techniques for </w:t>
      </w:r>
      <w:r w:rsidR="1796869D" w:rsidRPr="38198093">
        <w:rPr>
          <w:color w:val="000000" w:themeColor="text1"/>
          <w:shd w:val="clear" w:color="auto" w:fill="FFFFFF"/>
        </w:rPr>
        <w:t>f</w:t>
      </w:r>
      <w:r w:rsidR="5A2505E6" w:rsidRPr="38198093">
        <w:rPr>
          <w:color w:val="000000" w:themeColor="text1"/>
          <w:shd w:val="clear" w:color="auto" w:fill="FFFFFF"/>
        </w:rPr>
        <w:t xml:space="preserve">resh produce </w:t>
      </w:r>
      <w:r w:rsidR="3C3BE349" w:rsidRPr="38198093">
        <w:rPr>
          <w:color w:val="000000" w:themeColor="text1"/>
          <w:shd w:val="clear" w:color="auto" w:fill="FFFFFF"/>
        </w:rPr>
        <w:t>in</w:t>
      </w:r>
      <w:r w:rsidR="073A71A2" w:rsidRPr="38198093">
        <w:rPr>
          <w:color w:val="000000" w:themeColor="text1"/>
          <w:shd w:val="clear" w:color="auto" w:fill="FFFFFF"/>
        </w:rPr>
        <w:t xml:space="preserve"> the FDPIR setting</w:t>
      </w:r>
      <w:r w:rsidR="5A2505E6" w:rsidRPr="38198093">
        <w:rPr>
          <w:color w:val="000000" w:themeColor="text1"/>
          <w:shd w:val="clear" w:color="auto" w:fill="FFFFFF"/>
        </w:rPr>
        <w:t xml:space="preserve">. </w:t>
      </w:r>
    </w:p>
    <w:p w14:paraId="14D6466A" w14:textId="77777777" w:rsidR="007460B6" w:rsidRDefault="007460B6" w:rsidP="38198093">
      <w:pPr>
        <w:rPr>
          <w:color w:val="000000" w:themeColor="text1"/>
          <w:shd w:val="clear" w:color="auto" w:fill="FFFFFF"/>
        </w:rPr>
      </w:pPr>
    </w:p>
    <w:p w14:paraId="7E3F0590" w14:textId="390AF912" w:rsidR="0077461D" w:rsidRDefault="00B428C5" w:rsidP="007460B6">
      <w:pPr>
        <w:pStyle w:val="ListParagraph"/>
        <w:ind w:left="0"/>
        <w:rPr>
          <w:color w:val="000000" w:themeColor="text1"/>
          <w:shd w:val="clear" w:color="auto" w:fill="FFFFFF"/>
        </w:rPr>
      </w:pPr>
      <w:r>
        <w:rPr>
          <w:color w:val="000000" w:themeColor="text1"/>
          <w:shd w:val="clear" w:color="auto" w:fill="FFFFFF"/>
        </w:rPr>
        <w:t xml:space="preserve">The proposed project is intended to be a collaborative effort between the awardee and USDA, with a 2-year period of performance. The awardee will develop a curriculum within the first 6 months of the award and implement </w:t>
      </w:r>
      <w:r w:rsidR="001C0E37">
        <w:rPr>
          <w:color w:val="000000" w:themeColor="text1"/>
          <w:shd w:val="clear" w:color="auto" w:fill="FFFFFF"/>
        </w:rPr>
        <w:t xml:space="preserve">and evaluate </w:t>
      </w:r>
      <w:r>
        <w:rPr>
          <w:color w:val="000000" w:themeColor="text1"/>
          <w:shd w:val="clear" w:color="auto" w:fill="FFFFFF"/>
        </w:rPr>
        <w:t>a</w:t>
      </w:r>
      <w:r>
        <w:rPr>
          <w:color w:val="000000" w:themeColor="text1"/>
        </w:rPr>
        <w:t>n in-person</w:t>
      </w:r>
      <w:r>
        <w:rPr>
          <w:color w:val="000000" w:themeColor="text1"/>
          <w:shd w:val="clear" w:color="auto" w:fill="FFFFFF"/>
        </w:rPr>
        <w:t xml:space="preserve"> pilot training </w:t>
      </w:r>
      <w:r w:rsidR="001C0E37">
        <w:rPr>
          <w:color w:val="000000" w:themeColor="text1"/>
          <w:shd w:val="clear" w:color="auto" w:fill="FFFFFF"/>
        </w:rPr>
        <w:t xml:space="preserve">between months 6 – 10. </w:t>
      </w:r>
      <w:r w:rsidR="00230EC8">
        <w:rPr>
          <w:color w:val="000000" w:themeColor="text1"/>
          <w:shd w:val="clear" w:color="auto" w:fill="FFFFFF"/>
        </w:rPr>
        <w:t xml:space="preserve">In months </w:t>
      </w:r>
      <w:r w:rsidR="00701655">
        <w:rPr>
          <w:color w:val="000000" w:themeColor="text1"/>
          <w:shd w:val="clear" w:color="auto" w:fill="FFFFFF"/>
        </w:rPr>
        <w:t>8</w:t>
      </w:r>
      <w:r w:rsidR="00230EC8">
        <w:rPr>
          <w:color w:val="000000" w:themeColor="text1"/>
          <w:shd w:val="clear" w:color="auto" w:fill="FFFFFF"/>
        </w:rPr>
        <w:t xml:space="preserve"> – 18</w:t>
      </w:r>
      <w:r w:rsidR="00701655">
        <w:rPr>
          <w:color w:val="000000" w:themeColor="text1"/>
          <w:shd w:val="clear" w:color="auto" w:fill="FFFFFF"/>
        </w:rPr>
        <w:t xml:space="preserve"> as determined by the </w:t>
      </w:r>
      <w:r w:rsidR="00703B87">
        <w:rPr>
          <w:color w:val="000000" w:themeColor="text1"/>
          <w:shd w:val="clear" w:color="auto" w:fill="FFFFFF"/>
        </w:rPr>
        <w:t>pilot training and evaluation</w:t>
      </w:r>
      <w:r w:rsidR="00230EC8">
        <w:rPr>
          <w:color w:val="000000" w:themeColor="text1"/>
          <w:shd w:val="clear" w:color="auto" w:fill="FFFFFF"/>
        </w:rPr>
        <w:t>, an additional 3</w:t>
      </w:r>
      <w:r>
        <w:rPr>
          <w:color w:val="000000" w:themeColor="text1"/>
          <w:shd w:val="clear" w:color="auto" w:fill="FFFFFF"/>
        </w:rPr>
        <w:t xml:space="preserve"> to 4 </w:t>
      </w:r>
      <w:r>
        <w:rPr>
          <w:color w:val="000000" w:themeColor="text1"/>
        </w:rPr>
        <w:t xml:space="preserve">in-person </w:t>
      </w:r>
      <w:r>
        <w:rPr>
          <w:color w:val="000000" w:themeColor="text1"/>
          <w:shd w:val="clear" w:color="auto" w:fill="FFFFFF"/>
        </w:rPr>
        <w:t xml:space="preserve">trainings </w:t>
      </w:r>
      <w:r w:rsidR="00703B87">
        <w:rPr>
          <w:color w:val="000000" w:themeColor="text1"/>
          <w:shd w:val="clear" w:color="auto" w:fill="FFFFFF"/>
        </w:rPr>
        <w:t>will be implemented</w:t>
      </w:r>
      <w:r>
        <w:rPr>
          <w:color w:val="000000" w:themeColor="text1"/>
          <w:shd w:val="clear" w:color="auto" w:fill="FFFFFF"/>
        </w:rPr>
        <w:t xml:space="preserve">. The awardee will </w:t>
      </w:r>
      <w:r w:rsidR="00374F45">
        <w:rPr>
          <w:color w:val="000000" w:themeColor="text1"/>
          <w:shd w:val="clear" w:color="auto" w:fill="FFFFFF"/>
        </w:rPr>
        <w:t>develop an evaluation report</w:t>
      </w:r>
      <w:r>
        <w:rPr>
          <w:color w:val="000000" w:themeColor="text1"/>
          <w:shd w:val="clear" w:color="auto" w:fill="FFFFFF"/>
        </w:rPr>
        <w:t xml:space="preserve"> of the training in months 18 - 24</w:t>
      </w:r>
      <w:r>
        <w:rPr>
          <w:color w:val="000000" w:themeColor="text1"/>
        </w:rPr>
        <w:t xml:space="preserve"> of the award</w:t>
      </w:r>
      <w:r>
        <w:rPr>
          <w:color w:val="000000" w:themeColor="text1"/>
          <w:shd w:val="clear" w:color="auto" w:fill="FFFFFF"/>
        </w:rPr>
        <w:t xml:space="preserve">. </w:t>
      </w:r>
      <w:r>
        <w:rPr>
          <w:rFonts w:ascii="Calibri" w:hAnsi="Calibri"/>
        </w:rPr>
        <w:t xml:space="preserve"> </w:t>
      </w:r>
    </w:p>
    <w:p w14:paraId="4D593F85" w14:textId="73E6A0E3" w:rsidR="00AF2CA2" w:rsidRDefault="00AF2CA2" w:rsidP="002E0BCE">
      <w:pPr>
        <w:rPr>
          <w:rFonts w:cstheme="minorHAnsi"/>
          <w:color w:val="000000" w:themeColor="text1"/>
          <w:shd w:val="clear" w:color="auto" w:fill="FFFFFF"/>
        </w:rPr>
      </w:pPr>
    </w:p>
    <w:p w14:paraId="0C23702E" w14:textId="7BE47798" w:rsidR="00E5018E" w:rsidRPr="008640F0" w:rsidRDefault="32F42246" w:rsidP="00E5018E">
      <w:pPr>
        <w:pStyle w:val="Heading2"/>
      </w:pPr>
      <w:bookmarkStart w:id="4" w:name="_Program_Description"/>
      <w:bookmarkStart w:id="5" w:name="_Toc128465699"/>
      <w:bookmarkStart w:id="6" w:name="_Toc139272692"/>
      <w:bookmarkEnd w:id="4"/>
      <w:r w:rsidRPr="008640F0">
        <w:t>Program Description</w:t>
      </w:r>
      <w:bookmarkEnd w:id="5"/>
      <w:bookmarkEnd w:id="6"/>
    </w:p>
    <w:p w14:paraId="5C6F813E" w14:textId="3DEFD97F" w:rsidR="0048658C" w:rsidRDefault="6DAF620A" w:rsidP="000E06EB">
      <w:bookmarkStart w:id="7" w:name="_Key_Objectives"/>
      <w:bookmarkStart w:id="8" w:name="_Toc128465700"/>
      <w:bookmarkEnd w:id="7"/>
      <w:r w:rsidRPr="38198093">
        <w:t>The</w:t>
      </w:r>
      <w:r w:rsidR="48B5AE2C" w:rsidRPr="38198093">
        <w:t xml:space="preserve"> Supplemental Nutrition and Safety Program</w:t>
      </w:r>
      <w:r w:rsidR="041609FD" w:rsidRPr="38198093">
        <w:t>s</w:t>
      </w:r>
      <w:r w:rsidR="48B5AE2C" w:rsidRPr="38198093">
        <w:t xml:space="preserve"> (SNAS) Food Safety and Nutrition Division</w:t>
      </w:r>
      <w:r w:rsidR="1001B558" w:rsidRPr="38198093">
        <w:t xml:space="preserve"> (FSND)</w:t>
      </w:r>
      <w:r w:rsidR="57A7C690" w:rsidRPr="38198093">
        <w:t xml:space="preserve"> USDA Foods Nutrition Services and Access Branch </w:t>
      </w:r>
      <w:r w:rsidR="15FA000A" w:rsidRPr="38198093">
        <w:t xml:space="preserve">(NSAB) </w:t>
      </w:r>
      <w:r w:rsidR="57A7C690" w:rsidRPr="38198093">
        <w:t>seek</w:t>
      </w:r>
      <w:r w:rsidR="7985ABC0" w:rsidRPr="38198093">
        <w:t xml:space="preserve">s to award </w:t>
      </w:r>
      <w:r w:rsidR="123A097C" w:rsidRPr="38198093">
        <w:t xml:space="preserve">a competitive </w:t>
      </w:r>
      <w:r w:rsidR="15FA000A" w:rsidRPr="38198093">
        <w:t xml:space="preserve">cooperative </w:t>
      </w:r>
      <w:r w:rsidR="123A097C" w:rsidRPr="38198093">
        <w:t>agreement to an external agency</w:t>
      </w:r>
      <w:r w:rsidR="41BC4ACE" w:rsidRPr="38198093">
        <w:t xml:space="preserve"> for a new </w:t>
      </w:r>
      <w:r w:rsidR="7842C945" w:rsidRPr="00485DB8">
        <w:t>FDPIR Produce Training Program</w:t>
      </w:r>
      <w:r w:rsidR="41BC4ACE" w:rsidRPr="38198093">
        <w:t xml:space="preserve"> for FDPIR program operators and staff. </w:t>
      </w:r>
    </w:p>
    <w:p w14:paraId="61F371A1" w14:textId="77777777" w:rsidR="001269D1" w:rsidRDefault="001269D1" w:rsidP="00942581"/>
    <w:p w14:paraId="312EE118" w14:textId="7952ABD8" w:rsidR="003D79D9" w:rsidRDefault="0048658C" w:rsidP="000E06EB">
      <w:r>
        <w:t xml:space="preserve">Legislative Authority: </w:t>
      </w:r>
      <w:r w:rsidR="1E477BB2" w:rsidRPr="35A6A0C1">
        <w:t>FDPIR is authorized under Section 4(b) of the Food and Nutrition Act of 2008 (as amended in the Agriculture Improvement Act of 2018, P.L. 115-334). FDPIR is authorized through fiscal year 2023.</w:t>
      </w:r>
      <w:r>
        <w:t xml:space="preserve"> </w:t>
      </w:r>
      <w:hyperlink r:id="rId13" w:history="1">
        <w:r w:rsidR="59164508" w:rsidRPr="00A911D3">
          <w:rPr>
            <w:rStyle w:val="Hyperlink"/>
          </w:rPr>
          <w:t>The Consolidated Appropriations Act, 2023</w:t>
        </w:r>
      </w:hyperlink>
      <w:r w:rsidR="02EC5E76" w:rsidRPr="2181E498">
        <w:t xml:space="preserve"> (P.L. 117-328</w:t>
      </w:r>
      <w:r w:rsidR="02EC5E76" w:rsidRPr="1ACCDA36">
        <w:rPr>
          <w:rStyle w:val="normaltextrun"/>
          <w:color w:val="000000" w:themeColor="text1"/>
        </w:rPr>
        <w:t xml:space="preserve">) </w:t>
      </w:r>
      <w:r w:rsidR="02C6D551" w:rsidRPr="1ACCDA36">
        <w:rPr>
          <w:rStyle w:val="normaltextrun"/>
          <w:color w:val="000000" w:themeColor="text1"/>
        </w:rPr>
        <w:t>appropriates $998,000</w:t>
      </w:r>
      <w:r w:rsidR="5EABC7E6" w:rsidRPr="1ACCDA36">
        <w:rPr>
          <w:rStyle w:val="normaltextrun"/>
          <w:color w:val="000000" w:themeColor="text1"/>
        </w:rPr>
        <w:t xml:space="preserve"> </w:t>
      </w:r>
      <w:r w:rsidR="0FEF8025" w:rsidRPr="1ACCDA36">
        <w:rPr>
          <w:rStyle w:val="normaltextrun"/>
          <w:color w:val="000000" w:themeColor="text1"/>
        </w:rPr>
        <w:t xml:space="preserve">for the provision of “nutrition education services to State agencies and Federally Recognized Tribes participating in the Food Distribution Program on Indian </w:t>
      </w:r>
      <w:r w:rsidR="05FB99D8" w:rsidRPr="1ACCDA36">
        <w:rPr>
          <w:rStyle w:val="normaltextrun"/>
          <w:color w:val="000000" w:themeColor="text1"/>
        </w:rPr>
        <w:t>Reservations</w:t>
      </w:r>
      <w:r w:rsidR="0C71F67C" w:rsidRPr="1ACCDA36">
        <w:rPr>
          <w:rStyle w:val="normaltextrun"/>
          <w:color w:val="000000" w:themeColor="text1"/>
        </w:rPr>
        <w:t>”</w:t>
      </w:r>
      <w:r w:rsidR="0FEF8025" w:rsidRPr="1ACCDA36">
        <w:rPr>
          <w:rStyle w:val="normaltextrun"/>
          <w:color w:val="000000" w:themeColor="text1"/>
        </w:rPr>
        <w:t xml:space="preserve"> </w:t>
      </w:r>
      <w:r w:rsidR="09DC8B41" w:rsidRPr="1ACCDA36">
        <w:rPr>
          <w:rStyle w:val="normaltextrun"/>
          <w:color w:val="000000" w:themeColor="text1"/>
        </w:rPr>
        <w:t xml:space="preserve">as part of the </w:t>
      </w:r>
      <w:r w:rsidR="02EC5E76" w:rsidRPr="1ACCDA36">
        <w:rPr>
          <w:rStyle w:val="normaltextrun"/>
          <w:color w:val="000000" w:themeColor="text1"/>
        </w:rPr>
        <w:t>S</w:t>
      </w:r>
      <w:r w:rsidR="02EC5E76" w:rsidRPr="2181E498">
        <w:t>upplemental Nutrition Assistance Program Discretionary Other Program Costs for FDPIR Nutrition Education</w:t>
      </w:r>
      <w:r w:rsidR="3A9E9B3F" w:rsidRPr="7C2FFAB0">
        <w:t xml:space="preserve">. </w:t>
      </w:r>
      <w:r w:rsidR="7E54EB57" w:rsidRPr="7C2FFAB0">
        <w:t xml:space="preserve">Federal regulations governing the program at </w:t>
      </w:r>
      <w:hyperlink r:id="rId14" w:anchor="p-253.5(g)" w:history="1">
        <w:r w:rsidR="607AF34D" w:rsidRPr="00AC48EA">
          <w:rPr>
            <w:rStyle w:val="Hyperlink"/>
          </w:rPr>
          <w:t>7 CFR Part 253.5(g)</w:t>
        </w:r>
      </w:hyperlink>
      <w:r w:rsidR="7E54EB57" w:rsidRPr="7C2FFAB0">
        <w:t xml:space="preserve"> describe nutriti</w:t>
      </w:r>
      <w:r w:rsidR="393E64EF" w:rsidRPr="7C2FFAB0">
        <w:t>o</w:t>
      </w:r>
      <w:r w:rsidR="7E54EB57" w:rsidRPr="7C2FFAB0">
        <w:t>n education as including “</w:t>
      </w:r>
      <w:r w:rsidR="2946D245" w:rsidRPr="7C2FFAB0">
        <w:t xml:space="preserve">how commodities may be properly </w:t>
      </w:r>
      <w:r w:rsidR="3D94BB96" w:rsidRPr="1ABD9B0A">
        <w:t>store</w:t>
      </w:r>
      <w:r w:rsidR="2553C20A" w:rsidRPr="1ABD9B0A">
        <w:t>d</w:t>
      </w:r>
      <w:r w:rsidR="2946D245" w:rsidRPr="7C2FFAB0">
        <w:t xml:space="preserve">” while regulations throughout </w:t>
      </w:r>
      <w:hyperlink r:id="rId15" w:history="1">
        <w:r w:rsidR="1903D966" w:rsidRPr="007B4975">
          <w:rPr>
            <w:rStyle w:val="Hyperlink"/>
          </w:rPr>
          <w:t>7 CFR Part 253.10</w:t>
        </w:r>
      </w:hyperlink>
      <w:r w:rsidR="1668CF73" w:rsidRPr="7C2FFAB0">
        <w:t xml:space="preserve"> describe the requirements for commodity control, storage, and distribution</w:t>
      </w:r>
      <w:r w:rsidR="16645700" w:rsidRPr="6DA1D222">
        <w:t xml:space="preserve">, </w:t>
      </w:r>
      <w:r w:rsidR="16645700" w:rsidRPr="09D4ABB2">
        <w:t xml:space="preserve">which </w:t>
      </w:r>
      <w:r w:rsidR="6CDA1F6A" w:rsidRPr="2D587BF2">
        <w:t>include</w:t>
      </w:r>
      <w:r w:rsidR="58AA5B62" w:rsidRPr="2D587BF2">
        <w:t>s</w:t>
      </w:r>
      <w:r w:rsidR="16645700" w:rsidRPr="09D4ABB2">
        <w:t xml:space="preserve"> </w:t>
      </w:r>
      <w:r w:rsidR="42E59467" w:rsidRPr="5FEE432F">
        <w:t xml:space="preserve">the </w:t>
      </w:r>
      <w:r w:rsidR="42E59467" w:rsidRPr="2F185F39">
        <w:t xml:space="preserve">control, storage, and distribution of </w:t>
      </w:r>
      <w:r w:rsidR="6CDA1F6A" w:rsidRPr="2F185F39">
        <w:t>produce.</w:t>
      </w:r>
      <w:r w:rsidR="0F669019" w:rsidRPr="31902FFA">
        <w:t xml:space="preserve"> </w:t>
      </w:r>
      <w:r w:rsidR="2D6D2C14" w:rsidRPr="6E670301">
        <w:t xml:space="preserve">Creation and </w:t>
      </w:r>
      <w:r w:rsidR="6833C616" w:rsidRPr="34F52A0A">
        <w:t>imple</w:t>
      </w:r>
      <w:r w:rsidR="2D6D2C14" w:rsidRPr="34F52A0A">
        <w:t xml:space="preserve">mentation of </w:t>
      </w:r>
      <w:r w:rsidR="2D6D2C14" w:rsidRPr="1F96EEDA">
        <w:t>a</w:t>
      </w:r>
      <w:r w:rsidR="1407423E" w:rsidRPr="1F96EEDA">
        <w:t>n</w:t>
      </w:r>
      <w:r w:rsidR="2D6D2C14" w:rsidRPr="34F52A0A">
        <w:t xml:space="preserve"> </w:t>
      </w:r>
      <w:r w:rsidR="2D6D2C14" w:rsidRPr="6107E067">
        <w:t xml:space="preserve">FDPIR </w:t>
      </w:r>
      <w:r w:rsidR="2D6D2C14" w:rsidRPr="223B0B21">
        <w:t>Produce Training Program</w:t>
      </w:r>
      <w:r w:rsidR="2D6D2C14" w:rsidRPr="19DC572C">
        <w:t xml:space="preserve"> will </w:t>
      </w:r>
      <w:r w:rsidR="2D6D2C14" w:rsidRPr="5F8CF318">
        <w:t xml:space="preserve">educate </w:t>
      </w:r>
      <w:r w:rsidR="2D6D2C14" w:rsidRPr="62C3FC62">
        <w:t xml:space="preserve">administering agency staff on </w:t>
      </w:r>
      <w:r w:rsidR="2D6D2C14" w:rsidRPr="380DB2F4">
        <w:t xml:space="preserve">how to properly </w:t>
      </w:r>
      <w:r w:rsidR="2D6D2C14" w:rsidRPr="28FBF57C">
        <w:t xml:space="preserve">store </w:t>
      </w:r>
      <w:r w:rsidR="2D6D2C14" w:rsidRPr="3C41CD7D">
        <w:t xml:space="preserve">produce distributed </w:t>
      </w:r>
      <w:r w:rsidR="2D6D2C14" w:rsidRPr="548F048F">
        <w:t>through FDPIR</w:t>
      </w:r>
      <w:r w:rsidR="78261185" w:rsidRPr="548F048F">
        <w:t xml:space="preserve"> while </w:t>
      </w:r>
      <w:r w:rsidR="78261185" w:rsidRPr="529E632E">
        <w:t xml:space="preserve">supporting </w:t>
      </w:r>
      <w:r w:rsidR="78261185" w:rsidRPr="1CBE8F76">
        <w:t xml:space="preserve">adherence to </w:t>
      </w:r>
      <w:r w:rsidR="78261185" w:rsidRPr="66DEBBBD">
        <w:lastRenderedPageBreak/>
        <w:t xml:space="preserve">regulations </w:t>
      </w:r>
      <w:r w:rsidR="78261185" w:rsidRPr="7BF4E985">
        <w:t xml:space="preserve">governing commodity </w:t>
      </w:r>
      <w:r w:rsidR="78261185" w:rsidRPr="5CFB995C">
        <w:t>distribution</w:t>
      </w:r>
      <w:r w:rsidR="78261185" w:rsidRPr="71174696">
        <w:t xml:space="preserve">. </w:t>
      </w:r>
      <w:r w:rsidR="329A1256" w:rsidRPr="38198093">
        <w:t>Of the $998,000 appropriated for FY 2023,</w:t>
      </w:r>
      <w:r w:rsidR="5349D314" w:rsidRPr="38198093">
        <w:t xml:space="preserve"> </w:t>
      </w:r>
      <w:r w:rsidR="004A541A" w:rsidRPr="38198093">
        <w:t>a maximum</w:t>
      </w:r>
      <w:r w:rsidR="5349D314" w:rsidRPr="38198093">
        <w:t xml:space="preserve"> total of </w:t>
      </w:r>
      <w:r w:rsidR="000F3AC6">
        <w:t xml:space="preserve">award not to exceed </w:t>
      </w:r>
      <w:r w:rsidR="5349D314" w:rsidRPr="38198093">
        <w:t>$</w:t>
      </w:r>
      <w:r w:rsidR="07D82AC1" w:rsidRPr="38198093">
        <w:t>500</w:t>
      </w:r>
      <w:r w:rsidR="5349D314" w:rsidRPr="38198093">
        <w:t>,000</w:t>
      </w:r>
      <w:r w:rsidR="6B87F4AE" w:rsidRPr="38198093">
        <w:t xml:space="preserve"> </w:t>
      </w:r>
      <w:r w:rsidR="2AC9B173" w:rsidRPr="38198093">
        <w:t xml:space="preserve">will be made available for the execution of this cooperative agreement </w:t>
      </w:r>
      <w:r w:rsidR="3D3B7120" w:rsidRPr="38198093">
        <w:t xml:space="preserve">for the period of performance from </w:t>
      </w:r>
      <w:r w:rsidR="66BB3F58" w:rsidRPr="395ECAEA">
        <w:t xml:space="preserve">September </w:t>
      </w:r>
      <w:r w:rsidR="2B55C9E2" w:rsidRPr="0BABD2AC">
        <w:t>25</w:t>
      </w:r>
      <w:r w:rsidR="1ACDE419" w:rsidRPr="38198093">
        <w:t xml:space="preserve">, </w:t>
      </w:r>
      <w:r w:rsidR="3D3B7120" w:rsidRPr="38198093">
        <w:t>2023</w:t>
      </w:r>
      <w:r w:rsidR="1D7AD37D" w:rsidRPr="38198093">
        <w:t>, to September 30, 202</w:t>
      </w:r>
      <w:r w:rsidR="0C9AC40E" w:rsidRPr="38198093">
        <w:t>5</w:t>
      </w:r>
      <w:r w:rsidR="1D7AD37D" w:rsidRPr="38198093">
        <w:t>.</w:t>
      </w:r>
    </w:p>
    <w:p w14:paraId="0C9F85C7" w14:textId="77777777" w:rsidR="001269D1" w:rsidRDefault="001269D1" w:rsidP="00942581"/>
    <w:p w14:paraId="36D04560" w14:textId="50B8379A" w:rsidR="006028BD" w:rsidRDefault="0038336A" w:rsidP="000E06EB">
      <w:pPr>
        <w:rPr>
          <w:iCs/>
        </w:rPr>
      </w:pPr>
      <w:r>
        <w:rPr>
          <w:iCs/>
        </w:rPr>
        <w:t>FDPIR provides USDA Foods to income-eligible households living on Indian reservations and to Native American household</w:t>
      </w:r>
      <w:r w:rsidR="006511F5">
        <w:rPr>
          <w:iCs/>
        </w:rPr>
        <w:t>s</w:t>
      </w:r>
      <w:r>
        <w:rPr>
          <w:iCs/>
        </w:rPr>
        <w:t xml:space="preserve"> residing in designated areas near reservations or in Oklahoma. FDPIR is an alternative to the Supplemental Assis</w:t>
      </w:r>
      <w:r w:rsidR="00C34965">
        <w:rPr>
          <w:iCs/>
        </w:rPr>
        <w:t>t</w:t>
      </w:r>
      <w:r>
        <w:rPr>
          <w:iCs/>
        </w:rPr>
        <w:t>ance Program (SNAP) and provides health</w:t>
      </w:r>
      <w:r w:rsidR="00650FA6">
        <w:rPr>
          <w:iCs/>
        </w:rPr>
        <w:t>y</w:t>
      </w:r>
      <w:r>
        <w:rPr>
          <w:iCs/>
        </w:rPr>
        <w:t xml:space="preserve"> food and nutrition education to program participants. FDPIR supports nutrition security efforts in Indian Country by providing a variety of nutritious foods that align with the recommendations outlined in the Dietary Guidelines for Americans (DGAs). </w:t>
      </w:r>
      <w:r w:rsidR="00C34965">
        <w:rPr>
          <w:iCs/>
        </w:rPr>
        <w:t>Additionally, FDPI</w:t>
      </w:r>
      <w:r w:rsidR="001A3354">
        <w:rPr>
          <w:iCs/>
        </w:rPr>
        <w:t>R</w:t>
      </w:r>
      <w:r w:rsidR="00C34965">
        <w:rPr>
          <w:iCs/>
        </w:rPr>
        <w:t xml:space="preserve"> provides traditional foods that are indigenous to many Tribal communities further supporting cultural traditions and activities commonly observed.</w:t>
      </w:r>
      <w:r w:rsidR="007769D6">
        <w:rPr>
          <w:iCs/>
        </w:rPr>
        <w:t xml:space="preserve"> </w:t>
      </w:r>
    </w:p>
    <w:p w14:paraId="44845CC4" w14:textId="77777777" w:rsidR="001269D1" w:rsidRDefault="001269D1" w:rsidP="00942581">
      <w:pPr>
        <w:rPr>
          <w:iCs/>
        </w:rPr>
      </w:pPr>
    </w:p>
    <w:p w14:paraId="7BD7B8A7" w14:textId="6DD793C6" w:rsidR="00CF72C1" w:rsidRPr="008700D2" w:rsidRDefault="2CB91480" w:rsidP="00942581">
      <w:r w:rsidRPr="38198093">
        <w:t>To offer a variety of</w:t>
      </w:r>
      <w:r w:rsidR="75D636EA" w:rsidRPr="38198093">
        <w:t xml:space="preserve"> </w:t>
      </w:r>
      <w:r w:rsidRPr="38198093">
        <w:t>f</w:t>
      </w:r>
      <w:r w:rsidR="7BAB740D" w:rsidRPr="38198093">
        <w:t>resh fruits and vegetables</w:t>
      </w:r>
      <w:r w:rsidR="33120C03" w:rsidRPr="38198093">
        <w:t xml:space="preserve"> in FDPIR</w:t>
      </w:r>
      <w:r w:rsidRPr="38198093">
        <w:t xml:space="preserve">, </w:t>
      </w:r>
      <w:r w:rsidR="28C55770" w:rsidRPr="38198093">
        <w:t xml:space="preserve">programs </w:t>
      </w:r>
      <w:r w:rsidR="5AE995A4" w:rsidRPr="2181E498">
        <w:t>order</w:t>
      </w:r>
      <w:r w:rsidR="28C55770" w:rsidRPr="38198093">
        <w:t xml:space="preserve"> </w:t>
      </w:r>
      <w:r w:rsidR="33120C03" w:rsidRPr="38198093">
        <w:t xml:space="preserve">fresh produce </w:t>
      </w:r>
      <w:r w:rsidR="28C55770" w:rsidRPr="38198093">
        <w:t xml:space="preserve">directly from the </w:t>
      </w:r>
      <w:r w:rsidR="03C582D6" w:rsidRPr="38198093">
        <w:t xml:space="preserve">USDA </w:t>
      </w:r>
      <w:r w:rsidR="28C55770" w:rsidRPr="38198093">
        <w:t xml:space="preserve">DoD Fresh </w:t>
      </w:r>
      <w:r w:rsidR="03C582D6" w:rsidRPr="38198093">
        <w:t xml:space="preserve">Fruit and Vegetable </w:t>
      </w:r>
      <w:r w:rsidR="28C55770" w:rsidRPr="38198093">
        <w:t>Program</w:t>
      </w:r>
      <w:r w:rsidR="521D24C8" w:rsidRPr="38198093">
        <w:t xml:space="preserve"> (USDA DoD Fresh)</w:t>
      </w:r>
      <w:r w:rsidR="28C55770" w:rsidRPr="38198093">
        <w:t>.</w:t>
      </w:r>
      <w:r w:rsidR="670B9E63" w:rsidRPr="38198093">
        <w:t xml:space="preserve"> </w:t>
      </w:r>
      <w:r w:rsidR="42B9B7C4" w:rsidRPr="38198093">
        <w:t>USD</w:t>
      </w:r>
      <w:r w:rsidR="33120C03" w:rsidRPr="38198093">
        <w:t>A</w:t>
      </w:r>
      <w:r w:rsidR="42B9B7C4" w:rsidRPr="38198093">
        <w:t xml:space="preserve"> </w:t>
      </w:r>
      <w:r w:rsidR="670B9E63" w:rsidRPr="38198093">
        <w:t xml:space="preserve">DoD Fresh </w:t>
      </w:r>
      <w:r w:rsidR="4E118785" w:rsidRPr="38198093">
        <w:t>provides</w:t>
      </w:r>
      <w:r w:rsidR="5C5EC811" w:rsidRPr="38198093">
        <w:t xml:space="preserve"> FDPIR </w:t>
      </w:r>
      <w:r w:rsidR="4E118785" w:rsidRPr="38198093">
        <w:t xml:space="preserve">with </w:t>
      </w:r>
      <w:r w:rsidR="2393D917" w:rsidRPr="38198093">
        <w:t>high-quality, domestically grown and produce</w:t>
      </w:r>
      <w:r w:rsidR="7B990F8E" w:rsidRPr="38198093">
        <w:t>d</w:t>
      </w:r>
      <w:r w:rsidR="2393D917" w:rsidRPr="38198093">
        <w:t xml:space="preserve"> fresh fruits and vegetables in </w:t>
      </w:r>
      <w:r w:rsidR="0C418A5D" w:rsidRPr="38198093">
        <w:t xml:space="preserve">quantities </w:t>
      </w:r>
      <w:r w:rsidR="136A9101" w:rsidRPr="38198093">
        <w:t xml:space="preserve">that support </w:t>
      </w:r>
      <w:r w:rsidR="554D414B" w:rsidRPr="38198093">
        <w:t xml:space="preserve">the needs of tribal communities. </w:t>
      </w:r>
      <w:r w:rsidR="5F98B167" w:rsidRPr="38198093">
        <w:t>Th</w:t>
      </w:r>
      <w:r w:rsidR="3DDDF853" w:rsidRPr="38198093">
        <w:t>e</w:t>
      </w:r>
      <w:r w:rsidR="5F98B167" w:rsidRPr="38198093">
        <w:t xml:space="preserve"> </w:t>
      </w:r>
      <w:r w:rsidR="3868ADE7" w:rsidRPr="38198093">
        <w:t xml:space="preserve">primary objective of the </w:t>
      </w:r>
      <w:r w:rsidR="5F98B167" w:rsidRPr="38198093">
        <w:t xml:space="preserve">proposed </w:t>
      </w:r>
      <w:r w:rsidR="507E206A" w:rsidRPr="38198093">
        <w:t>FDPIR Produce Training Program</w:t>
      </w:r>
      <w:r w:rsidR="63CF7FB1" w:rsidRPr="38198093">
        <w:t xml:space="preserve"> </w:t>
      </w:r>
      <w:r w:rsidR="0EEC95D4" w:rsidRPr="38198093">
        <w:t xml:space="preserve">is to </w:t>
      </w:r>
      <w:r w:rsidR="0E03C263" w:rsidRPr="38198093">
        <w:t xml:space="preserve">provide experiential </w:t>
      </w:r>
      <w:r w:rsidR="31CB4F06" w:rsidRPr="38198093">
        <w:t xml:space="preserve">learning </w:t>
      </w:r>
      <w:r w:rsidR="0E03C263" w:rsidRPr="38198093">
        <w:t xml:space="preserve">opportunities for </w:t>
      </w:r>
      <w:r w:rsidR="7CDA6CC6" w:rsidRPr="38198093">
        <w:t>FDPIR program</w:t>
      </w:r>
      <w:r w:rsidR="4F3675DD" w:rsidRPr="38198093">
        <w:t xml:space="preserve"> </w:t>
      </w:r>
      <w:r w:rsidR="00750AFD">
        <w:t>operators</w:t>
      </w:r>
      <w:r w:rsidR="0009143C">
        <w:t xml:space="preserve"> </w:t>
      </w:r>
      <w:r w:rsidR="4F3675DD" w:rsidRPr="38198093">
        <w:t xml:space="preserve">in </w:t>
      </w:r>
      <w:r w:rsidR="40330CAE" w:rsidRPr="38198093">
        <w:t xml:space="preserve">receiving </w:t>
      </w:r>
      <w:r w:rsidR="4F3675DD" w:rsidRPr="38198093">
        <w:t>and distributing</w:t>
      </w:r>
      <w:r w:rsidR="131BB781" w:rsidRPr="38198093">
        <w:t xml:space="preserve"> appealing and nutritious</w:t>
      </w:r>
      <w:r w:rsidR="4F3675DD" w:rsidRPr="38198093">
        <w:t xml:space="preserve"> </w:t>
      </w:r>
      <w:r w:rsidR="53B7B85B" w:rsidRPr="38198093">
        <w:t>USDA DoD F</w:t>
      </w:r>
      <w:r w:rsidR="4F3675DD" w:rsidRPr="38198093">
        <w:t>resh produce. By meeting th</w:t>
      </w:r>
      <w:r w:rsidR="3DD23417" w:rsidRPr="38198093">
        <w:t>e</w:t>
      </w:r>
      <w:r w:rsidR="4F3675DD" w:rsidRPr="38198093">
        <w:t xml:space="preserve"> objective</w:t>
      </w:r>
      <w:r w:rsidR="2F3C0870" w:rsidRPr="38198093">
        <w:t xml:space="preserve"> </w:t>
      </w:r>
      <w:r w:rsidR="4F3675DD" w:rsidRPr="38198093">
        <w:t xml:space="preserve">listed </w:t>
      </w:r>
      <w:r w:rsidR="13E4649C" w:rsidRPr="38198093">
        <w:t>in the next section</w:t>
      </w:r>
      <w:r w:rsidR="4F3675DD" w:rsidRPr="38198093">
        <w:t xml:space="preserve">, the goal </w:t>
      </w:r>
      <w:r w:rsidR="40330CAE" w:rsidRPr="38198093">
        <w:t xml:space="preserve">of this </w:t>
      </w:r>
      <w:r w:rsidR="3EEA462B" w:rsidRPr="38198093">
        <w:t xml:space="preserve">cooperative agreement is to develop and implement </w:t>
      </w:r>
      <w:r w:rsidR="1A117FA1" w:rsidRPr="38198093">
        <w:t xml:space="preserve">a </w:t>
      </w:r>
      <w:r w:rsidR="23BF22CF" w:rsidRPr="38198093">
        <w:t xml:space="preserve">culturally </w:t>
      </w:r>
      <w:r w:rsidR="1023802C" w:rsidRPr="38198093">
        <w:t>relevant</w:t>
      </w:r>
      <w:r w:rsidR="23BF22CF" w:rsidRPr="38198093">
        <w:t xml:space="preserve"> </w:t>
      </w:r>
      <w:r w:rsidR="3EEA462B" w:rsidRPr="38198093">
        <w:t xml:space="preserve">training that </w:t>
      </w:r>
      <w:r w:rsidR="341256C3" w:rsidRPr="38198093">
        <w:t>ensure</w:t>
      </w:r>
      <w:r w:rsidR="281E2743" w:rsidRPr="38198093">
        <w:t xml:space="preserve">s </w:t>
      </w:r>
      <w:r w:rsidR="3A3A3665" w:rsidRPr="38198093">
        <w:t xml:space="preserve">FDPIR </w:t>
      </w:r>
      <w:r w:rsidR="00750AFD">
        <w:t>operators</w:t>
      </w:r>
      <w:r w:rsidR="3A3A3665" w:rsidRPr="38198093">
        <w:t xml:space="preserve"> receiving </w:t>
      </w:r>
      <w:r w:rsidR="4F3675DD" w:rsidRPr="38198093">
        <w:t xml:space="preserve">fresh produce </w:t>
      </w:r>
      <w:r w:rsidR="1D2F3B13" w:rsidRPr="38198093">
        <w:t>have the tools</w:t>
      </w:r>
      <w:r w:rsidR="1A117FA1" w:rsidRPr="38198093">
        <w:t xml:space="preserve"> </w:t>
      </w:r>
      <w:r w:rsidR="2149F767" w:rsidRPr="38198093">
        <w:t xml:space="preserve">needed </w:t>
      </w:r>
      <w:r w:rsidR="1A117FA1" w:rsidRPr="38198093">
        <w:t xml:space="preserve">to properly </w:t>
      </w:r>
      <w:r w:rsidR="56B80F76" w:rsidRPr="38198093">
        <w:t>assess</w:t>
      </w:r>
      <w:r w:rsidR="1FB0832B" w:rsidRPr="38198093">
        <w:t xml:space="preserve"> fresh</w:t>
      </w:r>
      <w:r w:rsidR="56B80F76" w:rsidRPr="38198093">
        <w:t xml:space="preserve"> produce and safely d</w:t>
      </w:r>
      <w:r w:rsidR="40330CAE" w:rsidRPr="38198093">
        <w:t>istribut</w:t>
      </w:r>
      <w:r w:rsidR="1FB0832B" w:rsidRPr="38198093">
        <w:t>e it</w:t>
      </w:r>
      <w:r w:rsidR="56B80F76" w:rsidRPr="38198093">
        <w:t xml:space="preserve"> to</w:t>
      </w:r>
      <w:r w:rsidR="373CE4A3" w:rsidRPr="38198093">
        <w:t xml:space="preserve"> program </w:t>
      </w:r>
      <w:r w:rsidR="341256C3" w:rsidRPr="38198093">
        <w:t xml:space="preserve">participants </w:t>
      </w:r>
      <w:r w:rsidR="0F4EA16F" w:rsidRPr="38198093">
        <w:t xml:space="preserve">to </w:t>
      </w:r>
      <w:r w:rsidR="341256C3" w:rsidRPr="38198093">
        <w:t xml:space="preserve">improve </w:t>
      </w:r>
      <w:r w:rsidR="4F4F7907" w:rsidRPr="38198093">
        <w:t xml:space="preserve">overall customer </w:t>
      </w:r>
      <w:r w:rsidR="0F4EA16F" w:rsidRPr="38198093">
        <w:t>satisfaction</w:t>
      </w:r>
      <w:r w:rsidR="4F4F7907" w:rsidRPr="38198093">
        <w:t xml:space="preserve">. </w:t>
      </w:r>
    </w:p>
    <w:p w14:paraId="273A78F2" w14:textId="7D6E9F93" w:rsidR="00C5764F" w:rsidRDefault="5B4E889E" w:rsidP="000E06EB">
      <w:r>
        <w:t xml:space="preserve">In collaboration </w:t>
      </w:r>
      <w:r w:rsidR="58BE1F69">
        <w:t>between</w:t>
      </w:r>
      <w:r>
        <w:t xml:space="preserve"> USDA</w:t>
      </w:r>
      <w:r w:rsidR="58BE1F69">
        <w:t xml:space="preserve"> and the </w:t>
      </w:r>
      <w:r w:rsidR="5A006E7F">
        <w:t>award grantee</w:t>
      </w:r>
      <w:r>
        <w:t xml:space="preserve">, </w:t>
      </w:r>
      <w:r w:rsidR="34434937">
        <w:t xml:space="preserve">the </w:t>
      </w:r>
      <w:r w:rsidR="4B4B7997" w:rsidRPr="38198093">
        <w:t>FDPIR Produce Training Program</w:t>
      </w:r>
      <w:r w:rsidR="5B2B00DB">
        <w:t xml:space="preserve"> curriculum</w:t>
      </w:r>
      <w:r w:rsidR="34434937">
        <w:t xml:space="preserve"> will be developed</w:t>
      </w:r>
      <w:r w:rsidR="0F4EA16F">
        <w:t xml:space="preserve"> and designed</w:t>
      </w:r>
      <w:r w:rsidR="34434937">
        <w:t xml:space="preserve"> </w:t>
      </w:r>
      <w:r w:rsidR="003A62F6">
        <w:t>within</w:t>
      </w:r>
      <w:r w:rsidR="34434937">
        <w:t xml:space="preserve"> </w:t>
      </w:r>
      <w:r w:rsidR="00E76C45">
        <w:t xml:space="preserve">the </w:t>
      </w:r>
      <w:r w:rsidR="003A62F6">
        <w:t xml:space="preserve">first 6 months </w:t>
      </w:r>
      <w:r w:rsidR="00392B3C">
        <w:t>of the period of performance</w:t>
      </w:r>
      <w:r w:rsidR="58BE1F69">
        <w:t xml:space="preserve">. </w:t>
      </w:r>
      <w:r w:rsidR="5A006E7F">
        <w:t>The training wil</w:t>
      </w:r>
      <w:r w:rsidR="24E73946">
        <w:t>l be closely modeled after USDA’s PSU</w:t>
      </w:r>
      <w:r w:rsidR="1A005B85">
        <w:t xml:space="preserve">, which </w:t>
      </w:r>
      <w:r w:rsidR="081672CD">
        <w:t xml:space="preserve">will </w:t>
      </w:r>
      <w:r w:rsidR="095CD195">
        <w:t xml:space="preserve">provide </w:t>
      </w:r>
      <w:r w:rsidR="081672CD">
        <w:t xml:space="preserve">the </w:t>
      </w:r>
      <w:r w:rsidR="095CD195">
        <w:t>initial framing and concept</w:t>
      </w:r>
      <w:r w:rsidR="11A197E5">
        <w:t xml:space="preserve">. An </w:t>
      </w:r>
      <w:r w:rsidR="0C6C6901">
        <w:t>understanding of FDPIR program operations</w:t>
      </w:r>
      <w:r w:rsidR="0CEF169E">
        <w:t xml:space="preserve">, </w:t>
      </w:r>
      <w:r w:rsidR="363038FA">
        <w:t>including the produce offered in the program</w:t>
      </w:r>
      <w:r w:rsidR="564E8DEB">
        <w:t>, warehouse characteristics,</w:t>
      </w:r>
      <w:r w:rsidR="1245141C">
        <w:t xml:space="preserve"> and cultural considerations</w:t>
      </w:r>
      <w:r w:rsidR="0C6C6901">
        <w:t xml:space="preserve"> </w:t>
      </w:r>
      <w:r w:rsidR="11A197E5">
        <w:t xml:space="preserve">will </w:t>
      </w:r>
      <w:r w:rsidR="0C6C6901">
        <w:t xml:space="preserve">inform the </w:t>
      </w:r>
      <w:r w:rsidR="7DC92BF0">
        <w:t>contents of the</w:t>
      </w:r>
      <w:r w:rsidR="6221EAE0">
        <w:t xml:space="preserve"> </w:t>
      </w:r>
      <w:r w:rsidR="0684C77F">
        <w:t>training curricul</w:t>
      </w:r>
      <w:r w:rsidR="4934AF6B">
        <w:t>um</w:t>
      </w:r>
      <w:r w:rsidR="7DDB5508">
        <w:t xml:space="preserve"> including hands-on activities, field trips, and </w:t>
      </w:r>
      <w:r w:rsidR="6221EAE0">
        <w:t>written resources</w:t>
      </w:r>
      <w:r w:rsidR="4934AF6B">
        <w:t xml:space="preserve">. </w:t>
      </w:r>
      <w:r w:rsidR="168EAFC4">
        <w:t xml:space="preserve">The </w:t>
      </w:r>
      <w:r w:rsidR="7DC92BF0">
        <w:t xml:space="preserve">awardee will be </w:t>
      </w:r>
      <w:r w:rsidR="03395F46">
        <w:t xml:space="preserve">required to </w:t>
      </w:r>
      <w:r w:rsidR="00F4551B">
        <w:t>review</w:t>
      </w:r>
      <w:r w:rsidR="6DBCBF74">
        <w:t xml:space="preserve"> </w:t>
      </w:r>
      <w:r w:rsidR="0AAA5D21">
        <w:t xml:space="preserve">the curriculum and </w:t>
      </w:r>
      <w:r w:rsidR="2DEBE502">
        <w:t xml:space="preserve">data from previous PSU trainings as well as </w:t>
      </w:r>
      <w:r w:rsidR="6DBCBF74">
        <w:t>incorporat</w:t>
      </w:r>
      <w:r w:rsidR="2149F767">
        <w:t>e</w:t>
      </w:r>
      <w:r w:rsidR="6DBCBF74">
        <w:t xml:space="preserve"> feedback from current</w:t>
      </w:r>
      <w:r w:rsidR="2DEBE502">
        <w:t xml:space="preserve"> FDPIR program staff</w:t>
      </w:r>
      <w:r w:rsidR="06E7B2A6">
        <w:t xml:space="preserve"> who have attended PSU in the past</w:t>
      </w:r>
      <w:r w:rsidR="43EE83C5">
        <w:t xml:space="preserve"> and </w:t>
      </w:r>
      <w:r w:rsidR="16826572">
        <w:t>public health and nutrition professionals</w:t>
      </w:r>
      <w:r w:rsidR="02E4E5F8">
        <w:t xml:space="preserve"> who work directly with FDPIR</w:t>
      </w:r>
      <w:r w:rsidR="2DEBE502">
        <w:t xml:space="preserve">. </w:t>
      </w:r>
      <w:r w:rsidR="286847F2">
        <w:t xml:space="preserve">All produce handling standards </w:t>
      </w:r>
      <w:r w:rsidR="47B66BB5">
        <w:t xml:space="preserve">will be set forth by </w:t>
      </w:r>
      <w:r w:rsidR="0B2BF08F">
        <w:t>the USDA</w:t>
      </w:r>
      <w:r w:rsidR="5C18C9AE">
        <w:t xml:space="preserve"> and will reflect the</w:t>
      </w:r>
      <w:r w:rsidR="5F1F3631">
        <w:t xml:space="preserve"> </w:t>
      </w:r>
      <w:r w:rsidR="465DA0F0">
        <w:t>distinct</w:t>
      </w:r>
      <w:r w:rsidR="44A080F4">
        <w:t xml:space="preserve"> distribution models</w:t>
      </w:r>
      <w:r w:rsidR="465DA0F0">
        <w:t xml:space="preserve"> </w:t>
      </w:r>
      <w:r w:rsidR="5C18C9AE">
        <w:t xml:space="preserve">commonly </w:t>
      </w:r>
      <w:r w:rsidR="7DF6FBB0">
        <w:t xml:space="preserve"> </w:t>
      </w:r>
      <w:r w:rsidR="2117F456">
        <w:t xml:space="preserve"> </w:t>
      </w:r>
      <w:r w:rsidR="260E5E4C">
        <w:t>operated</w:t>
      </w:r>
      <w:r w:rsidR="5C18C9AE">
        <w:t xml:space="preserve"> in FDPIR</w:t>
      </w:r>
      <w:r w:rsidR="260E5E4C">
        <w:t xml:space="preserve"> (</w:t>
      </w:r>
      <w:r w:rsidR="79A7A1C2">
        <w:t>i.e.,</w:t>
      </w:r>
      <w:r w:rsidR="260E5E4C">
        <w:t xml:space="preserve"> warehouse model, grocery store concept, </w:t>
      </w:r>
      <w:r w:rsidR="4200D2F3">
        <w:t>mobile deliveries, and home deliveries)</w:t>
      </w:r>
      <w:r w:rsidR="454443FF">
        <w:t xml:space="preserve">. </w:t>
      </w:r>
      <w:r w:rsidR="205C4143">
        <w:t xml:space="preserve">After the </w:t>
      </w:r>
      <w:r w:rsidR="4200D2F3">
        <w:t>curriculum is developed</w:t>
      </w:r>
      <w:r w:rsidR="205C4143">
        <w:t xml:space="preserve">, a pilot </w:t>
      </w:r>
      <w:r w:rsidR="4200D2F3">
        <w:t xml:space="preserve">training will be held </w:t>
      </w:r>
      <w:r w:rsidR="3C72C780">
        <w:t xml:space="preserve">at one site </w:t>
      </w:r>
      <w:r w:rsidR="004C6E23">
        <w:t>between months 6 – 10</w:t>
      </w:r>
      <w:r w:rsidR="00AB4F33">
        <w:t>,</w:t>
      </w:r>
      <w:r w:rsidR="3C72C780">
        <w:t xml:space="preserve"> </w:t>
      </w:r>
      <w:r w:rsidR="4B98461D">
        <w:t xml:space="preserve">which will be used to </w:t>
      </w:r>
      <w:r w:rsidR="00AE0E38">
        <w:t>evaluate</w:t>
      </w:r>
      <w:r w:rsidR="4B98461D">
        <w:t xml:space="preserve"> effectiveness and cultural appropriateness of the </w:t>
      </w:r>
      <w:r w:rsidR="70E875C1">
        <w:t>curriculum and</w:t>
      </w:r>
      <w:r w:rsidR="5AD0AA06">
        <w:t xml:space="preserve"> </w:t>
      </w:r>
      <w:r w:rsidR="72532530">
        <w:t>will help inform the subsequent</w:t>
      </w:r>
      <w:r w:rsidR="476936FA">
        <w:t xml:space="preserve"> trainings </w:t>
      </w:r>
      <w:r w:rsidR="52826B73">
        <w:t>during the period of performance</w:t>
      </w:r>
      <w:r w:rsidR="3C72C780">
        <w:t xml:space="preserve">. </w:t>
      </w:r>
      <w:r w:rsidR="65304536">
        <w:t xml:space="preserve"> All trainings will be conducted in-person</w:t>
      </w:r>
      <w:r w:rsidR="5D8D1B14">
        <w:t xml:space="preserve"> at locations mutually agreed upon with USDA and the awardee</w:t>
      </w:r>
      <w:r w:rsidR="65304536">
        <w:t>.</w:t>
      </w:r>
      <w:r w:rsidR="0FD87143">
        <w:t xml:space="preserve"> </w:t>
      </w:r>
      <w:r w:rsidR="27FC2EE8">
        <w:t xml:space="preserve">Evaluative methods </w:t>
      </w:r>
      <w:r w:rsidR="10199A5A">
        <w:t xml:space="preserve">must be developed and utilized as part of </w:t>
      </w:r>
      <w:r w:rsidR="511635C9">
        <w:t xml:space="preserve">the curriculum and a </w:t>
      </w:r>
      <w:r w:rsidR="706952DE">
        <w:t xml:space="preserve">summary report of findings </w:t>
      </w:r>
      <w:r w:rsidR="58C6349C">
        <w:t xml:space="preserve">including </w:t>
      </w:r>
      <w:r w:rsidR="748D7A49">
        <w:t xml:space="preserve">recommendations </w:t>
      </w:r>
      <w:r w:rsidR="58C6349C">
        <w:t xml:space="preserve">for future adaptations </w:t>
      </w:r>
      <w:r w:rsidR="511635C9">
        <w:t xml:space="preserve">are </w:t>
      </w:r>
      <w:r w:rsidR="748D7A49">
        <w:t>key deliverables</w:t>
      </w:r>
      <w:r w:rsidR="511635C9">
        <w:t xml:space="preserve"> of this funding opportunity.</w:t>
      </w:r>
    </w:p>
    <w:p w14:paraId="5BBCEF4E" w14:textId="7A3565DD" w:rsidR="0064329B" w:rsidRDefault="0064329B" w:rsidP="00836B5C"/>
    <w:p w14:paraId="6D91CA04" w14:textId="0340BFA4" w:rsidR="0064329B" w:rsidRDefault="0064329B" w:rsidP="00836B5C">
      <w:pPr>
        <w:rPr>
          <w:b/>
          <w:bCs/>
          <w:i/>
          <w:iCs/>
        </w:rPr>
      </w:pPr>
      <w:r>
        <w:rPr>
          <w:b/>
          <w:bCs/>
          <w:i/>
          <w:iCs/>
        </w:rPr>
        <w:t>Highlights</w:t>
      </w:r>
    </w:p>
    <w:p w14:paraId="660497C5" w14:textId="77557A66" w:rsidR="0064329B" w:rsidRDefault="052AC721" w:rsidP="0064329B">
      <w:pPr>
        <w:pStyle w:val="ListParagraph"/>
        <w:numPr>
          <w:ilvl w:val="0"/>
          <w:numId w:val="31"/>
        </w:numPr>
      </w:pPr>
      <w:r>
        <w:t>Develop, d</w:t>
      </w:r>
      <w:r w:rsidR="433D0FF7">
        <w:t>esign</w:t>
      </w:r>
      <w:r>
        <w:t>,</w:t>
      </w:r>
      <w:r w:rsidR="433D0FF7">
        <w:t xml:space="preserve"> and implement </w:t>
      </w:r>
      <w:r w:rsidR="6301260E">
        <w:t xml:space="preserve">a </w:t>
      </w:r>
      <w:r w:rsidR="6DA2CC0C">
        <w:t>multi</w:t>
      </w:r>
      <w:r w:rsidR="38C3AD24">
        <w:t xml:space="preserve">-day </w:t>
      </w:r>
      <w:r w:rsidR="7E1B3221" w:rsidRPr="38198093">
        <w:rPr>
          <w:color w:val="000000" w:themeColor="text1"/>
        </w:rPr>
        <w:t>FDPIR Produce Training Program</w:t>
      </w:r>
      <w:r w:rsidR="6301260E">
        <w:t xml:space="preserve"> for FDPIR </w:t>
      </w:r>
      <w:r>
        <w:t xml:space="preserve">program </w:t>
      </w:r>
      <w:r w:rsidR="6301260E">
        <w:t>operators and staff</w:t>
      </w:r>
      <w:r w:rsidR="5E67BF57">
        <w:t xml:space="preserve"> based on the existing PSU training model</w:t>
      </w:r>
      <w:r w:rsidR="6301260E">
        <w:t>.</w:t>
      </w:r>
    </w:p>
    <w:p w14:paraId="2ED816B6" w14:textId="0E4B3146" w:rsidR="00EB3FF9" w:rsidRDefault="6A3DA6CE" w:rsidP="0064329B">
      <w:pPr>
        <w:pStyle w:val="ListParagraph"/>
        <w:numPr>
          <w:ilvl w:val="0"/>
          <w:numId w:val="31"/>
        </w:numPr>
      </w:pPr>
      <w:r>
        <w:t>All curriculum</w:t>
      </w:r>
      <w:r w:rsidR="599BAC12">
        <w:t xml:space="preserve"> and training materials</w:t>
      </w:r>
      <w:r>
        <w:t xml:space="preserve"> </w:t>
      </w:r>
      <w:r w:rsidR="11C8FA8B">
        <w:t xml:space="preserve">designed will be culturally </w:t>
      </w:r>
      <w:r w:rsidR="06B8DD85">
        <w:t xml:space="preserve">relevant </w:t>
      </w:r>
      <w:r w:rsidR="1EC2B89B">
        <w:t xml:space="preserve">and suitable for FDPIR </w:t>
      </w:r>
      <w:r w:rsidR="5FF82EC0">
        <w:t>using a multi-component approach</w:t>
      </w:r>
      <w:r w:rsidR="4AB2B550">
        <w:t>.</w:t>
      </w:r>
    </w:p>
    <w:p w14:paraId="73000D96" w14:textId="1B950B13" w:rsidR="005C5D4D" w:rsidRDefault="557DDE62" w:rsidP="0064329B">
      <w:pPr>
        <w:pStyle w:val="ListParagraph"/>
        <w:numPr>
          <w:ilvl w:val="0"/>
          <w:numId w:val="31"/>
        </w:numPr>
      </w:pPr>
      <w:r>
        <w:lastRenderedPageBreak/>
        <w:t xml:space="preserve">Implement </w:t>
      </w:r>
      <w:r w:rsidR="5A49A8B1">
        <w:t xml:space="preserve">one </w:t>
      </w:r>
      <w:r w:rsidR="4C7ED575">
        <w:t xml:space="preserve">pilot training </w:t>
      </w:r>
      <w:r w:rsidR="7B6EC780">
        <w:t xml:space="preserve">in </w:t>
      </w:r>
      <w:r w:rsidR="00857202">
        <w:t xml:space="preserve">fiscal year </w:t>
      </w:r>
      <w:r w:rsidR="7B6EC780">
        <w:t xml:space="preserve">2024 and three </w:t>
      </w:r>
      <w:r w:rsidR="00857202">
        <w:t xml:space="preserve">to four </w:t>
      </w:r>
      <w:r w:rsidR="7B6EC780">
        <w:t xml:space="preserve">trainings </w:t>
      </w:r>
      <w:r w:rsidR="0D889D84">
        <w:t xml:space="preserve">thereafter </w:t>
      </w:r>
      <w:r w:rsidR="01F05F62">
        <w:t>during the period of performance</w:t>
      </w:r>
      <w:r w:rsidR="0D889D84">
        <w:t>.</w:t>
      </w:r>
      <w:r w:rsidR="17E855A8">
        <w:t xml:space="preserve"> A schedule will be determined in </w:t>
      </w:r>
      <w:r w:rsidR="00857202">
        <w:t>collaboration</w:t>
      </w:r>
      <w:r w:rsidR="17E855A8">
        <w:t xml:space="preserve"> with USDA.</w:t>
      </w:r>
    </w:p>
    <w:p w14:paraId="68476602" w14:textId="579D01A6" w:rsidR="0038336A" w:rsidRDefault="00534BA8" w:rsidP="00E5018E">
      <w:pPr>
        <w:pStyle w:val="ListParagraph"/>
        <w:numPr>
          <w:ilvl w:val="0"/>
          <w:numId w:val="31"/>
        </w:numPr>
      </w:pPr>
      <w:r>
        <w:t xml:space="preserve">Deliverables: </w:t>
      </w:r>
      <w:r w:rsidR="00B12313">
        <w:t xml:space="preserve">review and </w:t>
      </w:r>
      <w:r w:rsidR="007360CF">
        <w:t>analyze existing PSU training</w:t>
      </w:r>
      <w:r w:rsidR="043C2E27">
        <w:t xml:space="preserve"> and current list of produce offered in the program</w:t>
      </w:r>
      <w:r w:rsidR="00504AB3">
        <w:t>,</w:t>
      </w:r>
      <w:r w:rsidR="00D978AE">
        <w:t xml:space="preserve"> </w:t>
      </w:r>
      <w:r w:rsidR="00504AB3">
        <w:t xml:space="preserve">develop </w:t>
      </w:r>
      <w:r w:rsidR="0080038F">
        <w:t xml:space="preserve">fresh </w:t>
      </w:r>
      <w:r w:rsidR="00504AB3">
        <w:t>produc</w:t>
      </w:r>
      <w:r w:rsidR="00075638">
        <w:t>e</w:t>
      </w:r>
      <w:r w:rsidR="0080038F">
        <w:t xml:space="preserve"> and food safety</w:t>
      </w:r>
      <w:r w:rsidR="00075638">
        <w:t xml:space="preserve"> </w:t>
      </w:r>
      <w:r>
        <w:t xml:space="preserve">training curriculum, </w:t>
      </w:r>
      <w:r w:rsidR="00904D44">
        <w:t xml:space="preserve">evaluate training </w:t>
      </w:r>
      <w:r w:rsidR="00EC77DB">
        <w:t>participan</w:t>
      </w:r>
      <w:r w:rsidR="00904D44">
        <w:t>ts</w:t>
      </w:r>
      <w:r w:rsidR="00EC77DB">
        <w:t xml:space="preserve">, </w:t>
      </w:r>
      <w:r w:rsidR="00B2535D">
        <w:t xml:space="preserve">and </w:t>
      </w:r>
      <w:r w:rsidR="00F3779B">
        <w:t>summarize key</w:t>
      </w:r>
      <w:r w:rsidR="00A52900">
        <w:t xml:space="preserve"> findings</w:t>
      </w:r>
      <w:r w:rsidR="00F3779B">
        <w:t xml:space="preserve"> </w:t>
      </w:r>
      <w:r w:rsidR="00A52900">
        <w:t>and future recommendations.</w:t>
      </w:r>
    </w:p>
    <w:p w14:paraId="7AABB357" w14:textId="16214F51" w:rsidR="00E5018E" w:rsidRPr="008640F0" w:rsidRDefault="00E5018E" w:rsidP="00E5018E">
      <w:pPr>
        <w:pStyle w:val="Heading2"/>
      </w:pPr>
      <w:bookmarkStart w:id="9" w:name="_Toc139272693"/>
      <w:r w:rsidRPr="008640F0">
        <w:t>Key Objectives</w:t>
      </w:r>
      <w:bookmarkEnd w:id="8"/>
      <w:bookmarkEnd w:id="9"/>
    </w:p>
    <w:p w14:paraId="280C02F3" w14:textId="2D19BA4D" w:rsidR="00E5018E" w:rsidRDefault="00E5018E" w:rsidP="00E5018E">
      <w:r w:rsidRPr="008640F0">
        <w:t>Below is a list of the Program Objectives. As noted in Section 4, within the “</w:t>
      </w:r>
      <w:r w:rsidRPr="008D005F">
        <w:t>Activities/Indicators Tracker</w:t>
      </w:r>
      <w:r w:rsidRPr="008640F0">
        <w:t>,” proposed activities should be clearly aligned to these objectives and their associated activities and indicators.</w:t>
      </w:r>
    </w:p>
    <w:p w14:paraId="58F26BA7" w14:textId="6718D289" w:rsidR="005B7D22" w:rsidRDefault="005B7D22" w:rsidP="00E5018E"/>
    <w:p w14:paraId="3E51CF0D" w14:textId="7C018FDC" w:rsidR="005B7D22" w:rsidRPr="008640F0" w:rsidRDefault="005B7D22" w:rsidP="00E5018E">
      <w:r w:rsidRPr="00D67FB4">
        <w:t xml:space="preserve">Application proposals must include </w:t>
      </w:r>
      <w:r w:rsidR="0B091E72">
        <w:t>how the applicant will meet the</w:t>
      </w:r>
      <w:r w:rsidRPr="00D67FB4">
        <w:t xml:space="preserve"> </w:t>
      </w:r>
      <w:r w:rsidR="0B091E72">
        <w:t>four objectives</w:t>
      </w:r>
      <w:r w:rsidR="5E240E0B">
        <w:t xml:space="preserve"> </w:t>
      </w:r>
      <w:r w:rsidRPr="00D67FB4">
        <w:t>identified below. Note that if awarded, grantees will be required to report on progress towards activities aligned with the required objective(s) and must use the FNS-908 Performance Progress Report. Carefully considering proposed activities and indicators will prepare grantees for their progress reporting requirements if awarded.</w:t>
      </w:r>
    </w:p>
    <w:p w14:paraId="6FD9DEF2" w14:textId="64C41E57" w:rsidR="00E5018E" w:rsidRPr="008640F0" w:rsidRDefault="00E5018E" w:rsidP="00E5018E"/>
    <w:p w14:paraId="67962907" w14:textId="06B0E5B0" w:rsidR="00011A62" w:rsidRDefault="00011A62" w:rsidP="00EA00D3">
      <w:pPr>
        <w:pStyle w:val="NormalWeb"/>
        <w:shd w:val="clear" w:color="auto" w:fill="FFFFFF"/>
        <w:spacing w:before="0" w:beforeAutospacing="0" w:after="0" w:afterAutospacing="0"/>
        <w:rPr>
          <w:rStyle w:val="Emphasis"/>
          <w:rFonts w:ascii="Tenorite" w:hAnsi="Tenorite" w:cstheme="minorHAnsi"/>
          <w:i w:val="0"/>
          <w:iCs w:val="0"/>
          <w:color w:val="FF0000"/>
          <w:sz w:val="22"/>
          <w:szCs w:val="22"/>
        </w:rPr>
      </w:pPr>
    </w:p>
    <w:tbl>
      <w:tblPr>
        <w:tblW w:w="916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95"/>
        <w:gridCol w:w="8370"/>
      </w:tblGrid>
      <w:tr w:rsidR="00011A62" w:rsidRPr="008640F0" w14:paraId="1C46124D" w14:textId="77777777" w:rsidTr="38198093">
        <w:trPr>
          <w:trHeight w:val="300"/>
        </w:trPr>
        <w:tc>
          <w:tcPr>
            <w:tcW w:w="795" w:type="dxa"/>
            <w:tcBorders>
              <w:top w:val="single" w:sz="6" w:space="0" w:color="auto"/>
              <w:left w:val="single" w:sz="6" w:space="0" w:color="auto"/>
              <w:bottom w:val="single" w:sz="6" w:space="0" w:color="auto"/>
              <w:right w:val="single" w:sz="6" w:space="0" w:color="auto"/>
            </w:tcBorders>
            <w:shd w:val="clear" w:color="auto" w:fill="0070C0"/>
            <w:hideMark/>
          </w:tcPr>
          <w:p w14:paraId="7774C670" w14:textId="77777777" w:rsidR="00011A62" w:rsidRPr="008640F0" w:rsidRDefault="00011A62" w:rsidP="00F226D1">
            <w:pPr>
              <w:textAlignment w:val="baseline"/>
              <w:rPr>
                <w:rFonts w:ascii="Segoe UI" w:eastAsia="Times New Roman" w:hAnsi="Segoe UI" w:cs="Segoe UI"/>
                <w:sz w:val="18"/>
                <w:szCs w:val="18"/>
              </w:rPr>
            </w:pPr>
            <w:r w:rsidRPr="008640F0">
              <w:rPr>
                <w:rFonts w:eastAsia="Times New Roman" w:cs="Segoe UI"/>
                <w:color w:val="FFFFFF"/>
              </w:rPr>
              <w:t># </w:t>
            </w:r>
          </w:p>
        </w:tc>
        <w:tc>
          <w:tcPr>
            <w:tcW w:w="8370" w:type="dxa"/>
            <w:tcBorders>
              <w:top w:val="single" w:sz="6" w:space="0" w:color="auto"/>
              <w:left w:val="single" w:sz="6" w:space="0" w:color="auto"/>
              <w:bottom w:val="single" w:sz="6" w:space="0" w:color="auto"/>
              <w:right w:val="single" w:sz="6" w:space="0" w:color="auto"/>
            </w:tcBorders>
            <w:shd w:val="clear" w:color="auto" w:fill="0070C0"/>
            <w:hideMark/>
          </w:tcPr>
          <w:p w14:paraId="55EDBBAF" w14:textId="77777777" w:rsidR="00011A62" w:rsidRPr="008640F0" w:rsidRDefault="00011A62" w:rsidP="00F226D1">
            <w:pPr>
              <w:textAlignment w:val="baseline"/>
              <w:rPr>
                <w:rFonts w:ascii="Segoe UI" w:eastAsia="Times New Roman" w:hAnsi="Segoe UI" w:cs="Segoe UI"/>
                <w:sz w:val="18"/>
                <w:szCs w:val="18"/>
              </w:rPr>
            </w:pPr>
            <w:r w:rsidRPr="008640F0">
              <w:rPr>
                <w:rFonts w:eastAsia="Times New Roman" w:cs="Segoe UI"/>
                <w:color w:val="FFFFFF"/>
              </w:rPr>
              <w:t>Objective </w:t>
            </w:r>
          </w:p>
        </w:tc>
      </w:tr>
      <w:tr w:rsidR="00011A62" w:rsidRPr="00F61515" w14:paraId="45FE82A8" w14:textId="77777777" w:rsidTr="38198093">
        <w:trPr>
          <w:trHeight w:val="300"/>
        </w:trPr>
        <w:tc>
          <w:tcPr>
            <w:tcW w:w="795" w:type="dxa"/>
            <w:tcBorders>
              <w:top w:val="single" w:sz="6" w:space="0" w:color="auto"/>
              <w:left w:val="single" w:sz="6" w:space="0" w:color="auto"/>
              <w:bottom w:val="single" w:sz="6" w:space="0" w:color="auto"/>
              <w:right w:val="single" w:sz="6" w:space="0" w:color="auto"/>
            </w:tcBorders>
            <w:shd w:val="clear" w:color="auto" w:fill="auto"/>
            <w:hideMark/>
          </w:tcPr>
          <w:p w14:paraId="4738D2C3" w14:textId="4062681E" w:rsidR="00011A62" w:rsidRPr="00F61515" w:rsidRDefault="00011A62" w:rsidP="00F226D1">
            <w:pPr>
              <w:textAlignment w:val="baseline"/>
              <w:rPr>
                <w:rFonts w:ascii="Segoe UI" w:eastAsia="Times New Roman" w:hAnsi="Segoe UI" w:cs="Segoe UI"/>
                <w:sz w:val="18"/>
                <w:szCs w:val="18"/>
              </w:rPr>
            </w:pPr>
            <w:r w:rsidRPr="00F61515">
              <w:rPr>
                <w:rFonts w:eastAsia="Times New Roman" w:cs="Segoe UI"/>
                <w:color w:val="0070C0"/>
              </w:rPr>
              <w:t>1 </w:t>
            </w:r>
          </w:p>
        </w:tc>
        <w:tc>
          <w:tcPr>
            <w:tcW w:w="8370" w:type="dxa"/>
            <w:tcBorders>
              <w:top w:val="single" w:sz="6" w:space="0" w:color="auto"/>
              <w:left w:val="single" w:sz="6" w:space="0" w:color="auto"/>
              <w:bottom w:val="single" w:sz="6" w:space="0" w:color="auto"/>
              <w:right w:val="single" w:sz="6" w:space="0" w:color="auto"/>
            </w:tcBorders>
            <w:shd w:val="clear" w:color="auto" w:fill="auto"/>
            <w:hideMark/>
          </w:tcPr>
          <w:p w14:paraId="69FA64EB" w14:textId="5821970B" w:rsidR="00011A62" w:rsidRPr="00F61515" w:rsidRDefault="6099D35F" w:rsidP="38198093">
            <w:r>
              <w:t xml:space="preserve">Develop </w:t>
            </w:r>
            <w:r w:rsidR="4CE62F00" w:rsidRPr="38198093">
              <w:rPr>
                <w:color w:val="000000" w:themeColor="text1"/>
              </w:rPr>
              <w:t>FDPIR Produce Training Program</w:t>
            </w:r>
            <w:r w:rsidR="6165C65E">
              <w:t xml:space="preserve"> curriculum </w:t>
            </w:r>
            <w:r w:rsidR="09DFA97B">
              <w:t xml:space="preserve">that will be used to </w:t>
            </w:r>
            <w:r w:rsidR="7B35F002">
              <w:t>educate</w:t>
            </w:r>
            <w:r w:rsidR="70A529AF">
              <w:t xml:space="preserve"> and train</w:t>
            </w:r>
            <w:r w:rsidR="7B35F002">
              <w:t xml:space="preserve"> FDPIR </w:t>
            </w:r>
            <w:r w:rsidR="5B69039A">
              <w:t xml:space="preserve">program operators and </w:t>
            </w:r>
            <w:r w:rsidR="7B35F002">
              <w:t>staff on pro</w:t>
            </w:r>
            <w:r w:rsidR="5566AE3A">
              <w:t xml:space="preserve">per </w:t>
            </w:r>
            <w:r w:rsidR="13CBBB24">
              <w:t>handling and distribution of fresh produce</w:t>
            </w:r>
            <w:r w:rsidR="70A529AF">
              <w:t xml:space="preserve"> obtained through FDPIR</w:t>
            </w:r>
            <w:r w:rsidR="1B2C8E53">
              <w:t xml:space="preserve">. </w:t>
            </w:r>
          </w:p>
        </w:tc>
      </w:tr>
      <w:tr w:rsidR="00D50220" w:rsidRPr="00F61515" w14:paraId="33120492" w14:textId="77777777" w:rsidTr="38198093">
        <w:trPr>
          <w:trHeight w:val="300"/>
        </w:trPr>
        <w:tc>
          <w:tcPr>
            <w:tcW w:w="795" w:type="dxa"/>
            <w:tcBorders>
              <w:top w:val="single" w:sz="6" w:space="0" w:color="auto"/>
              <w:left w:val="single" w:sz="6" w:space="0" w:color="auto"/>
              <w:bottom w:val="single" w:sz="6" w:space="0" w:color="auto"/>
              <w:right w:val="single" w:sz="6" w:space="0" w:color="auto"/>
            </w:tcBorders>
            <w:shd w:val="clear" w:color="auto" w:fill="auto"/>
          </w:tcPr>
          <w:p w14:paraId="24DCE67A" w14:textId="55462B6E" w:rsidR="00D50220" w:rsidRPr="00F61515" w:rsidRDefault="00D50220" w:rsidP="00F226D1">
            <w:pPr>
              <w:textAlignment w:val="baseline"/>
              <w:rPr>
                <w:rFonts w:eastAsia="Times New Roman" w:cs="Segoe UI"/>
                <w:color w:val="0070C0"/>
              </w:rPr>
            </w:pPr>
            <w:r>
              <w:rPr>
                <w:rFonts w:eastAsia="Times New Roman" w:cs="Segoe UI"/>
                <w:color w:val="0070C0"/>
              </w:rPr>
              <w:t>2</w:t>
            </w:r>
          </w:p>
        </w:tc>
        <w:tc>
          <w:tcPr>
            <w:tcW w:w="8370" w:type="dxa"/>
            <w:tcBorders>
              <w:top w:val="single" w:sz="6" w:space="0" w:color="auto"/>
              <w:left w:val="single" w:sz="6" w:space="0" w:color="auto"/>
              <w:bottom w:val="single" w:sz="6" w:space="0" w:color="auto"/>
              <w:right w:val="single" w:sz="6" w:space="0" w:color="auto"/>
            </w:tcBorders>
            <w:shd w:val="clear" w:color="auto" w:fill="auto"/>
          </w:tcPr>
          <w:p w14:paraId="49829EC7" w14:textId="1BAC718A" w:rsidR="00D50220" w:rsidRDefault="00746B2A" w:rsidP="38198093">
            <w:r>
              <w:t>Implement and evaluate one pilot training of the</w:t>
            </w:r>
            <w:r>
              <w:rPr>
                <w:color w:val="000000" w:themeColor="text1"/>
              </w:rPr>
              <w:t xml:space="preserve"> </w:t>
            </w:r>
            <w:r w:rsidRPr="38198093">
              <w:rPr>
                <w:color w:val="000000" w:themeColor="text1"/>
              </w:rPr>
              <w:t xml:space="preserve">FDPIR Produce Training Program </w:t>
            </w:r>
            <w:r w:rsidRPr="2181E498">
              <w:rPr>
                <w:color w:val="000000" w:themeColor="text1"/>
              </w:rPr>
              <w:t>based on approved curriculum</w:t>
            </w:r>
            <w:r>
              <w:rPr>
                <w:color w:val="000000" w:themeColor="text1"/>
              </w:rPr>
              <w:t>.</w:t>
            </w:r>
            <w:r>
              <w:t xml:space="preserve">  The pilot training will be used to assess effectiveness and cultural relevance and will help inform subsequent trainings.</w:t>
            </w:r>
          </w:p>
        </w:tc>
      </w:tr>
      <w:tr w:rsidR="00ED2D27" w:rsidRPr="00F61515" w14:paraId="1CBE6690" w14:textId="77777777" w:rsidTr="38198093">
        <w:trPr>
          <w:trHeight w:val="300"/>
        </w:trPr>
        <w:tc>
          <w:tcPr>
            <w:tcW w:w="795" w:type="dxa"/>
            <w:tcBorders>
              <w:top w:val="single" w:sz="6" w:space="0" w:color="auto"/>
              <w:left w:val="single" w:sz="6" w:space="0" w:color="auto"/>
              <w:bottom w:val="single" w:sz="6" w:space="0" w:color="auto"/>
              <w:right w:val="single" w:sz="6" w:space="0" w:color="auto"/>
            </w:tcBorders>
            <w:shd w:val="clear" w:color="auto" w:fill="auto"/>
          </w:tcPr>
          <w:p w14:paraId="7496B96B" w14:textId="60BA082C" w:rsidR="00ED2D27" w:rsidRDefault="00ED2D27" w:rsidP="00F226D1">
            <w:pPr>
              <w:textAlignment w:val="baseline"/>
              <w:rPr>
                <w:rFonts w:eastAsia="Times New Roman" w:cs="Segoe UI"/>
                <w:color w:val="0070C0"/>
              </w:rPr>
            </w:pPr>
            <w:r>
              <w:rPr>
                <w:rFonts w:eastAsia="Times New Roman" w:cs="Segoe UI"/>
                <w:color w:val="0070C0"/>
              </w:rPr>
              <w:t>3</w:t>
            </w:r>
          </w:p>
        </w:tc>
        <w:tc>
          <w:tcPr>
            <w:tcW w:w="8370" w:type="dxa"/>
            <w:tcBorders>
              <w:top w:val="single" w:sz="6" w:space="0" w:color="auto"/>
              <w:left w:val="single" w:sz="6" w:space="0" w:color="auto"/>
              <w:bottom w:val="single" w:sz="6" w:space="0" w:color="auto"/>
              <w:right w:val="single" w:sz="6" w:space="0" w:color="auto"/>
            </w:tcBorders>
            <w:shd w:val="clear" w:color="auto" w:fill="auto"/>
          </w:tcPr>
          <w:p w14:paraId="555443EB" w14:textId="7CEABC27" w:rsidR="00ED2D27" w:rsidRDefault="0044172B" w:rsidP="38198093">
            <w:r>
              <w:t>Implement three to four</w:t>
            </w:r>
            <w:r>
              <w:rPr>
                <w:color w:val="000000" w:themeColor="text1"/>
              </w:rPr>
              <w:t xml:space="preserve"> </w:t>
            </w:r>
            <w:r w:rsidRPr="38198093">
              <w:rPr>
                <w:color w:val="000000" w:themeColor="text1"/>
              </w:rPr>
              <w:t>FDPIR Produce Training Program courses</w:t>
            </w:r>
            <w:r>
              <w:t>, including course evaluations for each training.</w:t>
            </w:r>
          </w:p>
        </w:tc>
      </w:tr>
      <w:tr w:rsidR="001A2324" w:rsidRPr="00F61515" w14:paraId="3BA3457A" w14:textId="77777777" w:rsidTr="38198093">
        <w:trPr>
          <w:trHeight w:val="300"/>
        </w:trPr>
        <w:tc>
          <w:tcPr>
            <w:tcW w:w="795" w:type="dxa"/>
            <w:tcBorders>
              <w:top w:val="single" w:sz="6" w:space="0" w:color="auto"/>
              <w:left w:val="single" w:sz="6" w:space="0" w:color="auto"/>
              <w:bottom w:val="single" w:sz="6" w:space="0" w:color="auto"/>
              <w:right w:val="single" w:sz="6" w:space="0" w:color="auto"/>
            </w:tcBorders>
            <w:shd w:val="clear" w:color="auto" w:fill="auto"/>
          </w:tcPr>
          <w:p w14:paraId="7230F1A8" w14:textId="78508509" w:rsidR="001A2324" w:rsidRDefault="001A2324" w:rsidP="00F226D1">
            <w:pPr>
              <w:textAlignment w:val="baseline"/>
              <w:rPr>
                <w:rFonts w:eastAsia="Times New Roman" w:cs="Segoe UI"/>
                <w:color w:val="0070C0"/>
              </w:rPr>
            </w:pPr>
            <w:r>
              <w:rPr>
                <w:rFonts w:eastAsia="Times New Roman" w:cs="Segoe UI"/>
                <w:color w:val="0070C0"/>
              </w:rPr>
              <w:t>4</w:t>
            </w:r>
          </w:p>
        </w:tc>
        <w:tc>
          <w:tcPr>
            <w:tcW w:w="8370" w:type="dxa"/>
            <w:tcBorders>
              <w:top w:val="single" w:sz="6" w:space="0" w:color="auto"/>
              <w:left w:val="single" w:sz="6" w:space="0" w:color="auto"/>
              <w:bottom w:val="single" w:sz="6" w:space="0" w:color="auto"/>
              <w:right w:val="single" w:sz="6" w:space="0" w:color="auto"/>
            </w:tcBorders>
            <w:shd w:val="clear" w:color="auto" w:fill="auto"/>
          </w:tcPr>
          <w:p w14:paraId="5AB3B7E9" w14:textId="11264A53" w:rsidR="001A2324" w:rsidRDefault="000D582D" w:rsidP="38198093">
            <w:r>
              <w:t xml:space="preserve">Evaluate </w:t>
            </w:r>
            <w:r w:rsidR="0009143C">
              <w:t xml:space="preserve">each of the </w:t>
            </w:r>
            <w:r>
              <w:t>three to four</w:t>
            </w:r>
            <w:r>
              <w:rPr>
                <w:color w:val="000000" w:themeColor="text1"/>
              </w:rPr>
              <w:t xml:space="preserve"> </w:t>
            </w:r>
            <w:r w:rsidRPr="38198093">
              <w:rPr>
                <w:color w:val="000000" w:themeColor="text1"/>
              </w:rPr>
              <w:t>FDPIR Produce Training Program courses</w:t>
            </w:r>
            <w:r>
              <w:t>, to assess effectiveness and cultural relevance in a manner which can be shared with program stakeholders (alternative: shared publicly).</w:t>
            </w:r>
          </w:p>
        </w:tc>
      </w:tr>
    </w:tbl>
    <w:p w14:paraId="4B6832E1" w14:textId="12FA5D5D" w:rsidR="00011A62" w:rsidRDefault="00011A62" w:rsidP="00EA00D3">
      <w:pPr>
        <w:pStyle w:val="NormalWeb"/>
        <w:shd w:val="clear" w:color="auto" w:fill="FFFFFF"/>
        <w:spacing w:before="0" w:beforeAutospacing="0" w:after="0" w:afterAutospacing="0"/>
        <w:rPr>
          <w:rFonts w:ascii="Tenorite" w:hAnsi="Tenorite" w:cstheme="minorHAnsi"/>
          <w:color w:val="333333"/>
          <w:sz w:val="22"/>
          <w:szCs w:val="22"/>
        </w:rPr>
      </w:pPr>
    </w:p>
    <w:p w14:paraId="3C7E5CA8" w14:textId="77777777" w:rsidR="00E5018E" w:rsidRPr="008640F0" w:rsidRDefault="00E5018E" w:rsidP="00E5018E">
      <w:pPr>
        <w:pStyle w:val="Heading1"/>
      </w:pPr>
      <w:bookmarkStart w:id="10" w:name="_Toc139272694"/>
      <w:r w:rsidRPr="008640F0">
        <w:t>2. Federal Award Information</w:t>
      </w:r>
      <w:bookmarkEnd w:id="10"/>
    </w:p>
    <w:p w14:paraId="5218FCFE" w14:textId="77777777" w:rsidR="00F61515" w:rsidRPr="00F61515" w:rsidRDefault="00F61515" w:rsidP="00E5018E">
      <w:pPr>
        <w:rPr>
          <w:color w:val="FF0000"/>
        </w:rPr>
      </w:pPr>
    </w:p>
    <w:p w14:paraId="56B55AE4" w14:textId="4547B8B6" w:rsidR="00E5018E" w:rsidRPr="008640F0" w:rsidRDefault="32F42246" w:rsidP="00E5018E">
      <w:r w:rsidRPr="008640F0">
        <w:t>The following information is intended to provide applicants with information to help make informed decisions about proposal submissions.</w:t>
      </w:r>
    </w:p>
    <w:p w14:paraId="066CD012" w14:textId="77777777" w:rsidR="00E5018E" w:rsidRPr="008640F0" w:rsidRDefault="00E5018E" w:rsidP="00E5018E"/>
    <w:p w14:paraId="177703F4" w14:textId="6690E2C7" w:rsidR="00E5018E" w:rsidRPr="008640F0" w:rsidRDefault="2A08A9BD" w:rsidP="00E5018E">
      <w:pPr>
        <w:pStyle w:val="ListParagraph"/>
        <w:numPr>
          <w:ilvl w:val="0"/>
          <w:numId w:val="5"/>
        </w:numPr>
      </w:pPr>
      <w:bookmarkStart w:id="11" w:name="_Hlk140134489"/>
      <w:r>
        <w:t xml:space="preserve">Total amount of funding expected to award: </w:t>
      </w:r>
      <w:proofErr w:type="gramStart"/>
      <w:r>
        <w:t>$</w:t>
      </w:r>
      <w:r w:rsidR="28C60F0A">
        <w:t>500</w:t>
      </w:r>
      <w:r w:rsidR="18E272F7">
        <w:t>,</w:t>
      </w:r>
      <w:r w:rsidR="002768C7">
        <w:t>000</w:t>
      </w:r>
      <w:proofErr w:type="gramEnd"/>
    </w:p>
    <w:p w14:paraId="4BDF7112" w14:textId="681C5A89" w:rsidR="00E5018E" w:rsidRPr="00F61515" w:rsidRDefault="00E5018E" w:rsidP="00E5018E">
      <w:pPr>
        <w:pStyle w:val="ListParagraph"/>
        <w:numPr>
          <w:ilvl w:val="0"/>
          <w:numId w:val="5"/>
        </w:numPr>
      </w:pPr>
      <w:r w:rsidRPr="00F61515">
        <w:t xml:space="preserve">Anticipated number of awards: </w:t>
      </w:r>
      <w:r w:rsidR="00231F58">
        <w:t>1</w:t>
      </w:r>
    </w:p>
    <w:p w14:paraId="16716F65" w14:textId="16493F4A" w:rsidR="00E5018E" w:rsidRPr="00F61515" w:rsidRDefault="1780BD5C" w:rsidP="00E5018E">
      <w:pPr>
        <w:pStyle w:val="ListParagraph"/>
        <w:numPr>
          <w:ilvl w:val="0"/>
          <w:numId w:val="5"/>
        </w:numPr>
      </w:pPr>
      <w:r>
        <w:t>Maximum award amount (award ceiling): $</w:t>
      </w:r>
      <w:r w:rsidR="18CA3EAC">
        <w:t>500</w:t>
      </w:r>
      <w:r w:rsidR="0A0E8481">
        <w:t>,000</w:t>
      </w:r>
    </w:p>
    <w:p w14:paraId="18CB3E99" w14:textId="5876B343" w:rsidR="00E5018E" w:rsidRPr="008640F0" w:rsidRDefault="00E5018E" w:rsidP="00E5018E">
      <w:pPr>
        <w:pStyle w:val="ListParagraph"/>
        <w:numPr>
          <w:ilvl w:val="0"/>
          <w:numId w:val="5"/>
        </w:numPr>
      </w:pPr>
      <w:r w:rsidRPr="00F61515">
        <w:t xml:space="preserve">Anticipated award announcement date: </w:t>
      </w:r>
      <w:r w:rsidR="00AF1D49">
        <w:t xml:space="preserve">September </w:t>
      </w:r>
      <w:r w:rsidR="00344411">
        <w:t xml:space="preserve">2023 </w:t>
      </w:r>
    </w:p>
    <w:p w14:paraId="482D434E" w14:textId="63EA720D" w:rsidR="00E5018E" w:rsidRPr="008640F0" w:rsidRDefault="2A08A9BD" w:rsidP="00E5018E">
      <w:pPr>
        <w:pStyle w:val="ListParagraph"/>
        <w:numPr>
          <w:ilvl w:val="0"/>
          <w:numId w:val="5"/>
        </w:numPr>
      </w:pPr>
      <w:r>
        <w:t xml:space="preserve">Anticipated period of performance (start and end date of the award): </w:t>
      </w:r>
      <w:r w:rsidR="004F37F8">
        <w:t xml:space="preserve">September </w:t>
      </w:r>
      <w:r w:rsidR="00A449DA">
        <w:t xml:space="preserve">25, </w:t>
      </w:r>
      <w:r w:rsidR="6C8F459F">
        <w:t>2023</w:t>
      </w:r>
      <w:r w:rsidR="0A0E8481">
        <w:t xml:space="preserve"> -</w:t>
      </w:r>
      <w:r w:rsidR="2013B403">
        <w:t>Sept</w:t>
      </w:r>
      <w:r w:rsidR="34365965">
        <w:t>e</w:t>
      </w:r>
      <w:r w:rsidR="2013B403">
        <w:t xml:space="preserve">mber </w:t>
      </w:r>
      <w:r w:rsidR="00A449DA">
        <w:t xml:space="preserve">30, </w:t>
      </w:r>
      <w:r w:rsidR="6C8F459F">
        <w:t>202</w:t>
      </w:r>
      <w:r w:rsidR="03E665C2">
        <w:t>5</w:t>
      </w:r>
      <w:r w:rsidR="6C8F459F">
        <w:t>.</w:t>
      </w:r>
      <w:r w:rsidR="17378098">
        <w:t xml:space="preserve"> </w:t>
      </w:r>
    </w:p>
    <w:p w14:paraId="2C013B6F" w14:textId="43D9E67D" w:rsidR="00E5018E" w:rsidRPr="008640F0" w:rsidRDefault="00E5018E" w:rsidP="00E5018E">
      <w:pPr>
        <w:pStyle w:val="ListParagraph"/>
        <w:numPr>
          <w:ilvl w:val="0"/>
          <w:numId w:val="5"/>
        </w:numPr>
      </w:pPr>
      <w:r w:rsidRPr="008640F0">
        <w:t xml:space="preserve">Application due date: </w:t>
      </w:r>
      <w:r w:rsidR="004F37F8">
        <w:t>0</w:t>
      </w:r>
      <w:r w:rsidR="00FD56C5">
        <w:t>8</w:t>
      </w:r>
      <w:r w:rsidR="004F37F8">
        <w:t>/</w:t>
      </w:r>
      <w:r w:rsidR="00FD56C5">
        <w:t>21</w:t>
      </w:r>
      <w:r w:rsidR="004F37F8">
        <w:t>/2023</w:t>
      </w:r>
    </w:p>
    <w:bookmarkEnd w:id="11"/>
    <w:p w14:paraId="4651D356" w14:textId="77777777" w:rsidR="00E5018E" w:rsidRPr="008640F0" w:rsidRDefault="00E5018E" w:rsidP="00E5018E"/>
    <w:p w14:paraId="4C25650E" w14:textId="77777777" w:rsidR="00E5018E" w:rsidRPr="008640F0" w:rsidRDefault="00E5018E" w:rsidP="00E5018E">
      <w:r w:rsidRPr="008640F0">
        <w:lastRenderedPageBreak/>
        <w:t>Please note:</w:t>
      </w:r>
    </w:p>
    <w:p w14:paraId="51A2A99E" w14:textId="77777777" w:rsidR="00E5018E" w:rsidRPr="008640F0" w:rsidRDefault="00E5018E" w:rsidP="00E5018E">
      <w:pPr>
        <w:pStyle w:val="ListParagraph"/>
        <w:numPr>
          <w:ilvl w:val="0"/>
          <w:numId w:val="6"/>
        </w:numPr>
      </w:pPr>
      <w:r w:rsidRPr="008640F0">
        <w:t xml:space="preserve">Grant awards are subject to the availability of funding and/or appropriations of funds. </w:t>
      </w:r>
    </w:p>
    <w:p w14:paraId="685202F0" w14:textId="77777777" w:rsidR="00E5018E" w:rsidRPr="008640F0" w:rsidRDefault="00E5018E" w:rsidP="00E5018E">
      <w:pPr>
        <w:pStyle w:val="ListParagraph"/>
        <w:numPr>
          <w:ilvl w:val="0"/>
          <w:numId w:val="6"/>
        </w:numPr>
      </w:pPr>
      <w:r w:rsidRPr="008640F0">
        <w:t>FNS reserves the right to use this solicitation and competition to award additional grants this year or the subsequent fiscal year, should additional funds become available.</w:t>
      </w:r>
    </w:p>
    <w:p w14:paraId="59F06E3A" w14:textId="674453AA" w:rsidR="00E5018E" w:rsidRDefault="00E5018E" w:rsidP="00E5018E">
      <w:pPr>
        <w:pStyle w:val="Heading2"/>
      </w:pPr>
      <w:bookmarkStart w:id="12" w:name="_Toc128465702"/>
      <w:bookmarkStart w:id="13" w:name="_Toc139272695"/>
      <w:r w:rsidRPr="008640F0">
        <w:t>Allowable Costs</w:t>
      </w:r>
      <w:bookmarkEnd w:id="12"/>
      <w:bookmarkEnd w:id="13"/>
    </w:p>
    <w:p w14:paraId="746BAA3E" w14:textId="1F45D34B" w:rsidR="10E74908" w:rsidRDefault="56823006" w:rsidP="38198093">
      <w:pPr>
        <w:rPr>
          <w:rStyle w:val="eop"/>
          <w:rFonts w:cs="Segoe UI"/>
        </w:rPr>
      </w:pPr>
      <w:r w:rsidRPr="007460B6">
        <w:rPr>
          <w:rStyle w:val="eop"/>
          <w:rFonts w:cs="Segoe UI"/>
          <w:b/>
        </w:rPr>
        <w:t>Travel:</w:t>
      </w:r>
      <w:r w:rsidRPr="38198093">
        <w:rPr>
          <w:rStyle w:val="eop"/>
          <w:rFonts w:cs="Segoe UI"/>
        </w:rPr>
        <w:t xml:space="preserve"> The awardee must travel to the loca</w:t>
      </w:r>
      <w:r w:rsidR="1DB8E275" w:rsidRPr="38198093">
        <w:rPr>
          <w:rStyle w:val="eop"/>
          <w:rFonts w:cs="Segoe UI"/>
        </w:rPr>
        <w:t xml:space="preserve">tion determined for all </w:t>
      </w:r>
      <w:r w:rsidR="1066574D" w:rsidRPr="38198093">
        <w:rPr>
          <w:color w:val="000000" w:themeColor="text1"/>
        </w:rPr>
        <w:t>FDPIR Produce Training Program</w:t>
      </w:r>
      <w:r w:rsidR="0559237A" w:rsidRPr="38198093">
        <w:rPr>
          <w:rStyle w:val="eop"/>
          <w:rFonts w:cs="Segoe UI"/>
        </w:rPr>
        <w:t>, including the pilot training,</w:t>
      </w:r>
      <w:r w:rsidR="1DB8E275" w:rsidRPr="38198093">
        <w:rPr>
          <w:rStyle w:val="eop"/>
          <w:rFonts w:cs="Segoe UI"/>
        </w:rPr>
        <w:t xml:space="preserve"> implemented during</w:t>
      </w:r>
      <w:r w:rsidR="5DE9B0B2" w:rsidRPr="38198093">
        <w:rPr>
          <w:rStyle w:val="eop"/>
          <w:rFonts w:cs="Segoe UI"/>
        </w:rPr>
        <w:t xml:space="preserve"> the execution of this cooperative agreement. T</w:t>
      </w:r>
      <w:r w:rsidR="386C5C29" w:rsidRPr="38198093">
        <w:rPr>
          <w:rStyle w:val="eop"/>
          <w:rFonts w:cs="Segoe UI"/>
        </w:rPr>
        <w:t>rainings for FDPIR program operators must be hel</w:t>
      </w:r>
      <w:r w:rsidR="5A78EB4D" w:rsidRPr="38198093">
        <w:rPr>
          <w:rStyle w:val="eop"/>
          <w:rFonts w:cs="Segoe UI"/>
        </w:rPr>
        <w:t>d</w:t>
      </w:r>
      <w:r w:rsidR="386C5C29" w:rsidRPr="38198093">
        <w:rPr>
          <w:rStyle w:val="eop"/>
          <w:rFonts w:cs="Segoe UI"/>
        </w:rPr>
        <w:t xml:space="preserve"> in-person, as this has been determined to be the method of training preferred by program operators. </w:t>
      </w:r>
      <w:r w:rsidR="5DE9B0B2" w:rsidRPr="38198093">
        <w:rPr>
          <w:rStyle w:val="eop"/>
          <w:rFonts w:cs="Segoe UI"/>
        </w:rPr>
        <w:t xml:space="preserve">All travel costs must comply with </w:t>
      </w:r>
      <w:hyperlink r:id="rId16">
        <w:r w:rsidR="5DE9B0B2" w:rsidRPr="38198093">
          <w:rPr>
            <w:rStyle w:val="Hyperlink"/>
            <w:rFonts w:cs="Segoe UI"/>
          </w:rPr>
          <w:t>2 CFR 200.475</w:t>
        </w:r>
      </w:hyperlink>
      <w:r w:rsidR="5DE9B0B2" w:rsidRPr="38198093">
        <w:rPr>
          <w:rStyle w:val="eop"/>
          <w:rFonts w:cs="Segoe UI"/>
        </w:rPr>
        <w:t>.</w:t>
      </w:r>
      <w:r w:rsidR="1DB8E275" w:rsidRPr="38198093">
        <w:rPr>
          <w:rStyle w:val="eop"/>
          <w:rFonts w:cs="Segoe UI"/>
        </w:rPr>
        <w:t xml:space="preserve"> </w:t>
      </w:r>
    </w:p>
    <w:p w14:paraId="47DC6915" w14:textId="4A9BAAF4" w:rsidR="001917EA" w:rsidRPr="008640F0" w:rsidRDefault="32F42246" w:rsidP="001917EA">
      <w:pPr>
        <w:pStyle w:val="Heading2"/>
      </w:pPr>
      <w:bookmarkStart w:id="14" w:name="_Toc128465703"/>
      <w:bookmarkStart w:id="15" w:name="_Toc139272696"/>
      <w:r w:rsidRPr="008640F0">
        <w:t>Unallowable Costs</w:t>
      </w:r>
      <w:bookmarkEnd w:id="14"/>
      <w:bookmarkEnd w:id="15"/>
    </w:p>
    <w:p w14:paraId="2C564503" w14:textId="47D71039" w:rsidR="000C609A" w:rsidRPr="008640F0" w:rsidRDefault="000C609A" w:rsidP="00E5018E">
      <w:r w:rsidRPr="008640F0">
        <w:rPr>
          <w:b/>
          <w:bCs/>
        </w:rPr>
        <w:t xml:space="preserve">Entertainment: </w:t>
      </w:r>
      <w:r w:rsidRPr="008640F0">
        <w:t xml:space="preserve">Costs of entertainment, including amusement, diversion, and social activities and any associated costs are unallowable </w:t>
      </w:r>
      <w:r w:rsidR="64BDCC8F">
        <w:t xml:space="preserve">per </w:t>
      </w:r>
      <w:hyperlink r:id="rId17">
        <w:r w:rsidR="475FA057" w:rsidRPr="6B3C0EA7">
          <w:rPr>
            <w:rStyle w:val="Hyperlink"/>
          </w:rPr>
          <w:t>2 CFR 200.438</w:t>
        </w:r>
      </w:hyperlink>
      <w:r w:rsidR="64BDCC8F">
        <w:t xml:space="preserve"> </w:t>
      </w:r>
      <w:r w:rsidRPr="008640F0">
        <w:t>(</w:t>
      </w:r>
      <w:r w:rsidR="0094318A" w:rsidRPr="008640F0">
        <w:t>such as mascot costumes, promotional items, etc.) unless there is a programmatic purpose and prior approval is granted by FNS.</w:t>
      </w:r>
    </w:p>
    <w:p w14:paraId="6B928A13" w14:textId="77777777" w:rsidR="00C32325" w:rsidRPr="008640F0" w:rsidRDefault="00C32325" w:rsidP="00E5018E">
      <w:pPr>
        <w:rPr>
          <w:b/>
          <w:bCs/>
        </w:rPr>
      </w:pPr>
    </w:p>
    <w:p w14:paraId="275E49CF" w14:textId="096C795E" w:rsidR="001917EA" w:rsidRPr="008640F0" w:rsidRDefault="001917EA" w:rsidP="00E5018E">
      <w:r w:rsidRPr="008640F0">
        <w:t>All costs proposed in the budget and detailed in the budget narrative must be allowable, reasonable, necessary, and allocable</w:t>
      </w:r>
      <w:r w:rsidR="000C609A" w:rsidRPr="008640F0">
        <w:t>. Refer to</w:t>
      </w:r>
      <w:r w:rsidRPr="008640F0">
        <w:t xml:space="preserve"> </w:t>
      </w:r>
      <w:hyperlink r:id="rId18" w:history="1">
        <w:r w:rsidRPr="008640F0">
          <w:rPr>
            <w:rStyle w:val="Hyperlink"/>
          </w:rPr>
          <w:t>2 CFR Part 200 Subpart E – Cost Principles</w:t>
        </w:r>
      </w:hyperlink>
      <w:r w:rsidR="000C609A" w:rsidRPr="008640F0">
        <w:t xml:space="preserve"> for a detailed description of all allowable and unallowable costs. </w:t>
      </w:r>
    </w:p>
    <w:p w14:paraId="20353ACA" w14:textId="2689D924" w:rsidR="00E5018E" w:rsidRPr="008640F0" w:rsidRDefault="00E5018E" w:rsidP="00E5018E">
      <w:pPr>
        <w:pStyle w:val="Heading1"/>
      </w:pPr>
      <w:bookmarkStart w:id="16" w:name="_Toc139272697"/>
      <w:r w:rsidRPr="008640F0">
        <w:t>3. Eligibility Information</w:t>
      </w:r>
      <w:bookmarkEnd w:id="16"/>
    </w:p>
    <w:p w14:paraId="351D2708" w14:textId="4057AE46" w:rsidR="00E5018E" w:rsidRPr="008640F0" w:rsidRDefault="00E5018E" w:rsidP="00E5018E">
      <w:pPr>
        <w:pStyle w:val="Heading2"/>
      </w:pPr>
      <w:bookmarkStart w:id="17" w:name="_Toc128465705"/>
      <w:bookmarkStart w:id="18" w:name="_Toc139272698"/>
      <w:r w:rsidRPr="008640F0">
        <w:t>Eligible Applicants</w:t>
      </w:r>
      <w:bookmarkEnd w:id="17"/>
      <w:bookmarkEnd w:id="18"/>
    </w:p>
    <w:p w14:paraId="17CB2580" w14:textId="75E12692" w:rsidR="3663E6E6" w:rsidRDefault="663DD1F8" w:rsidP="6B3C0EA7">
      <w:pPr>
        <w:rPr>
          <w:rFonts w:eastAsia="Calibri" w:cs="Calibri"/>
        </w:rPr>
      </w:pPr>
      <w:r w:rsidRPr="00282311">
        <w:rPr>
          <w:rFonts w:eastAsia="Calibri" w:cs="Calibri"/>
        </w:rPr>
        <w:t xml:space="preserve">Proposals may be submitted by any of the following: </w:t>
      </w:r>
    </w:p>
    <w:p w14:paraId="2466FA7A" w14:textId="77777777" w:rsidR="004E0E47" w:rsidRPr="00282311" w:rsidRDefault="004E0E47" w:rsidP="6B3C0EA7">
      <w:pPr>
        <w:rPr>
          <w:rFonts w:eastAsia="Calibri" w:cs="Arial"/>
        </w:rPr>
      </w:pPr>
    </w:p>
    <w:p w14:paraId="1AAC293A" w14:textId="342637FD" w:rsidR="3663E6E6" w:rsidRPr="00282311" w:rsidRDefault="663DD1F8" w:rsidP="00162987">
      <w:pPr>
        <w:spacing w:line="257" w:lineRule="auto"/>
        <w:ind w:left="720"/>
        <w:rPr>
          <w:rFonts w:eastAsia="Calibri" w:cs="Arial"/>
        </w:rPr>
      </w:pPr>
      <w:r w:rsidRPr="00282311">
        <w:rPr>
          <w:rFonts w:eastAsia="Calibri" w:cs="Calibri"/>
        </w:rPr>
        <w:t xml:space="preserve">1. Any </w:t>
      </w:r>
      <w:r w:rsidR="00A449DA">
        <w:rPr>
          <w:rFonts w:eastAsia="Calibri" w:cs="Calibri"/>
        </w:rPr>
        <w:t xml:space="preserve">nonprofit </w:t>
      </w:r>
      <w:r w:rsidR="001269D1">
        <w:rPr>
          <w:rFonts w:eastAsia="Calibri" w:cs="Calibri"/>
        </w:rPr>
        <w:t xml:space="preserve">or private </w:t>
      </w:r>
      <w:r w:rsidR="00A449DA">
        <w:rPr>
          <w:rFonts w:eastAsia="Calibri" w:cs="Calibri"/>
        </w:rPr>
        <w:t xml:space="preserve">organization, including </w:t>
      </w:r>
      <w:r w:rsidRPr="00282311">
        <w:rPr>
          <w:rFonts w:eastAsia="Calibri" w:cs="Calibri"/>
        </w:rPr>
        <w:t>community-based organization</w:t>
      </w:r>
      <w:r w:rsidR="00D759F3">
        <w:rPr>
          <w:rFonts w:eastAsia="Calibri" w:cs="Calibri"/>
        </w:rPr>
        <w:t>s</w:t>
      </w:r>
      <w:r w:rsidRPr="00282311">
        <w:rPr>
          <w:rFonts w:eastAsia="Calibri" w:cs="Calibri"/>
        </w:rPr>
        <w:t>, network</w:t>
      </w:r>
      <w:r w:rsidR="00D759F3">
        <w:rPr>
          <w:rFonts w:eastAsia="Calibri" w:cs="Calibri"/>
        </w:rPr>
        <w:t>s</w:t>
      </w:r>
      <w:r w:rsidRPr="00282311">
        <w:rPr>
          <w:rFonts w:eastAsia="Calibri" w:cs="Calibri"/>
        </w:rPr>
        <w:t xml:space="preserve">, or coalition of community-based organizations that: </w:t>
      </w:r>
    </w:p>
    <w:p w14:paraId="7C035314" w14:textId="152898B8" w:rsidR="6B3C0EA7" w:rsidRDefault="6B3C0EA7" w:rsidP="6B3C0EA7">
      <w:pPr>
        <w:spacing w:line="257" w:lineRule="auto"/>
        <w:ind w:left="720"/>
        <w:rPr>
          <w:rFonts w:eastAsia="Calibri" w:cs="Calibri"/>
        </w:rPr>
      </w:pPr>
    </w:p>
    <w:p w14:paraId="7CCD8C85" w14:textId="54F222BD" w:rsidR="3663E6E6" w:rsidRPr="00282311" w:rsidRDefault="663DD1F8" w:rsidP="00162987">
      <w:pPr>
        <w:spacing w:line="257" w:lineRule="auto"/>
        <w:ind w:left="1440"/>
        <w:rPr>
          <w:rFonts w:eastAsia="Calibri" w:cs="Arial"/>
        </w:rPr>
      </w:pPr>
      <w:r w:rsidRPr="00282311">
        <w:rPr>
          <w:rFonts w:eastAsia="Calibri" w:cs="Calibri"/>
        </w:rPr>
        <w:t xml:space="preserve">a. </w:t>
      </w:r>
      <w:r w:rsidR="001C7034">
        <w:rPr>
          <w:rFonts w:eastAsia="Calibri" w:cs="Calibri"/>
        </w:rPr>
        <w:t xml:space="preserve">Can </w:t>
      </w:r>
      <w:r w:rsidRPr="00282311">
        <w:rPr>
          <w:rFonts w:eastAsia="Calibri" w:cs="Calibri"/>
        </w:rPr>
        <w:t>demonstrate experience</w:t>
      </w:r>
      <w:r w:rsidR="00687FBB">
        <w:rPr>
          <w:rFonts w:eastAsia="Calibri" w:cs="Calibri"/>
        </w:rPr>
        <w:t>,</w:t>
      </w:r>
      <w:r w:rsidRPr="00282311">
        <w:rPr>
          <w:rFonts w:eastAsia="Calibri" w:cs="Calibri"/>
        </w:rPr>
        <w:t xml:space="preserve"> </w:t>
      </w:r>
      <w:r w:rsidR="00FD588A">
        <w:rPr>
          <w:rFonts w:eastAsia="Calibri" w:cs="Calibri"/>
        </w:rPr>
        <w:t>within their application</w:t>
      </w:r>
      <w:r w:rsidR="00687FBB">
        <w:rPr>
          <w:rFonts w:eastAsia="Calibri" w:cs="Calibri"/>
        </w:rPr>
        <w:t>,</w:t>
      </w:r>
      <w:r w:rsidRPr="00282311">
        <w:rPr>
          <w:rFonts w:eastAsia="Calibri" w:cs="Calibri"/>
        </w:rPr>
        <w:t xml:space="preserve"> in providing food safety and/or food handling education or other nutrition or food service</w:t>
      </w:r>
      <w:r w:rsidR="00911688" w:rsidRPr="00282311">
        <w:rPr>
          <w:rFonts w:eastAsia="Calibri" w:cs="Calibri"/>
        </w:rPr>
        <w:t>-</w:t>
      </w:r>
      <w:r w:rsidRPr="00282311">
        <w:rPr>
          <w:rFonts w:eastAsia="Calibri" w:cs="Calibri"/>
        </w:rPr>
        <w:t xml:space="preserve">related services to Indian Tribal Organizations (ITOs), Federally recognized Tribes, and their members; </w:t>
      </w:r>
      <w:r w:rsidR="006F3A96">
        <w:rPr>
          <w:rFonts w:eastAsia="Calibri" w:cs="Calibri"/>
        </w:rPr>
        <w:t>and</w:t>
      </w:r>
    </w:p>
    <w:p w14:paraId="1675A0F1" w14:textId="3FCA2F5B" w:rsidR="6B3C0EA7" w:rsidRDefault="6B3C0EA7" w:rsidP="6B3C0EA7">
      <w:pPr>
        <w:spacing w:line="257" w:lineRule="auto"/>
        <w:ind w:left="720"/>
        <w:rPr>
          <w:rFonts w:eastAsia="Calibri" w:cs="Calibri"/>
        </w:rPr>
      </w:pPr>
    </w:p>
    <w:p w14:paraId="5308AEBB" w14:textId="1FC426AD" w:rsidR="3663E6E6" w:rsidRDefault="663DD1F8" w:rsidP="00162987">
      <w:pPr>
        <w:spacing w:line="257" w:lineRule="auto"/>
        <w:ind w:left="1440"/>
        <w:rPr>
          <w:rFonts w:eastAsia="Calibri" w:cs="Calibri"/>
        </w:rPr>
      </w:pPr>
      <w:r w:rsidRPr="00282311">
        <w:rPr>
          <w:rFonts w:eastAsia="Calibri" w:cs="Calibri"/>
        </w:rPr>
        <w:t xml:space="preserve">b. </w:t>
      </w:r>
      <w:r w:rsidR="002E5D21">
        <w:rPr>
          <w:rFonts w:eastAsia="Calibri" w:cs="Calibri"/>
        </w:rPr>
        <w:t>Can</w:t>
      </w:r>
      <w:r w:rsidRPr="00282311">
        <w:rPr>
          <w:rFonts w:eastAsia="Calibri" w:cs="Calibri"/>
        </w:rPr>
        <w:t xml:space="preserve"> </w:t>
      </w:r>
      <w:r w:rsidR="009362EE">
        <w:rPr>
          <w:rFonts w:eastAsia="Calibri" w:cs="Calibri"/>
        </w:rPr>
        <w:t>provide</w:t>
      </w:r>
      <w:r w:rsidRPr="00282311">
        <w:rPr>
          <w:rFonts w:eastAsia="Calibri" w:cs="Calibri"/>
        </w:rPr>
        <w:t xml:space="preserve"> documentary evidence of work with, and on behalf of Indian Tribal Organizations (ITOs), Federally recognized Tribes, and their members during the three-year period preceding the submission of a proposal under this program</w:t>
      </w:r>
      <w:r w:rsidR="00FD588A">
        <w:rPr>
          <w:rFonts w:eastAsia="Calibri" w:cs="Calibri"/>
        </w:rPr>
        <w:t xml:space="preserve"> within their application</w:t>
      </w:r>
      <w:r w:rsidR="006F3A96">
        <w:rPr>
          <w:rFonts w:eastAsia="Calibri" w:cs="Calibri"/>
        </w:rPr>
        <w:t>.</w:t>
      </w:r>
      <w:r w:rsidRPr="00282311">
        <w:rPr>
          <w:rFonts w:eastAsia="Calibri" w:cs="Calibri"/>
        </w:rPr>
        <w:t xml:space="preserve"> </w:t>
      </w:r>
    </w:p>
    <w:p w14:paraId="4271A79E" w14:textId="77777777" w:rsidR="007518C4" w:rsidRDefault="007518C4" w:rsidP="00162987">
      <w:pPr>
        <w:spacing w:line="257" w:lineRule="auto"/>
        <w:ind w:left="1440"/>
        <w:rPr>
          <w:rFonts w:eastAsia="Calibri" w:cs="Calibri"/>
        </w:rPr>
      </w:pPr>
    </w:p>
    <w:p w14:paraId="7C1BCD12" w14:textId="058F4A1E" w:rsidR="007518C4" w:rsidRPr="00282311" w:rsidRDefault="007518C4" w:rsidP="00942581">
      <w:pPr>
        <w:spacing w:line="257" w:lineRule="auto"/>
        <w:ind w:left="720"/>
        <w:rPr>
          <w:rFonts w:eastAsia="Calibri" w:cs="Arial"/>
        </w:rPr>
      </w:pPr>
      <w:r w:rsidRPr="00CF4EA0">
        <w:rPr>
          <w:rFonts w:eastAsia="Calibri" w:cs="Calibri"/>
        </w:rPr>
        <w:t xml:space="preserve">Experience as required in 1.a. and 1.b. can be demonstrated through the submission of work products from past projects, the curriculum vitae of persons who will be chosen to staff the proposed project, and </w:t>
      </w:r>
      <w:r w:rsidR="009F2887" w:rsidRPr="00CF4EA0">
        <w:rPr>
          <w:rFonts w:eastAsia="Calibri" w:cs="Calibri"/>
        </w:rPr>
        <w:t>letters of support.</w:t>
      </w:r>
    </w:p>
    <w:p w14:paraId="2068BCCF" w14:textId="2FB07D00" w:rsidR="3663E6E6" w:rsidRPr="00282311" w:rsidRDefault="3663E6E6" w:rsidP="00162987">
      <w:pPr>
        <w:spacing w:line="257" w:lineRule="auto"/>
        <w:ind w:left="1440"/>
        <w:rPr>
          <w:rFonts w:eastAsia="Calibri" w:cs="Calibri"/>
        </w:rPr>
      </w:pPr>
    </w:p>
    <w:p w14:paraId="56E8D2B3" w14:textId="6FE88ABC" w:rsidR="3663E6E6" w:rsidRDefault="663DD1F8" w:rsidP="00815B84">
      <w:pPr>
        <w:spacing w:line="257" w:lineRule="auto"/>
        <w:ind w:left="720"/>
        <w:rPr>
          <w:rFonts w:eastAsia="Calibri" w:cs="Calibri"/>
        </w:rPr>
      </w:pPr>
      <w:r w:rsidRPr="00282311">
        <w:rPr>
          <w:rFonts w:eastAsia="Calibri" w:cs="Calibri"/>
        </w:rPr>
        <w:t>2. An American Indian Tribal community college or an Alaska Native cooperative college</w:t>
      </w:r>
      <w:r w:rsidR="48D5B248" w:rsidRPr="6B3C0EA7">
        <w:rPr>
          <w:rFonts w:eastAsia="Calibri" w:cs="Calibri"/>
        </w:rPr>
        <w:t xml:space="preserve"> that </w:t>
      </w:r>
      <w:r w:rsidR="009D7704">
        <w:rPr>
          <w:rFonts w:eastAsia="Calibri" w:cs="Calibri"/>
        </w:rPr>
        <w:t>can</w:t>
      </w:r>
      <w:r w:rsidR="00130678">
        <w:rPr>
          <w:rFonts w:eastAsia="Calibri" w:cs="Calibri"/>
        </w:rPr>
        <w:t xml:space="preserve"> demonstrate</w:t>
      </w:r>
      <w:r w:rsidR="002D505E">
        <w:rPr>
          <w:rFonts w:eastAsia="Calibri" w:cs="Calibri"/>
        </w:rPr>
        <w:t>, within their application,</w:t>
      </w:r>
      <w:r w:rsidR="48D5B248" w:rsidRPr="6B3C0EA7">
        <w:rPr>
          <w:rFonts w:eastAsia="Calibri" w:cs="Calibri"/>
        </w:rPr>
        <w:t xml:space="preserve"> experience in providing food safety and/or </w:t>
      </w:r>
      <w:r w:rsidR="48D5B248" w:rsidRPr="6B3C0EA7">
        <w:rPr>
          <w:rFonts w:eastAsia="Calibri" w:cs="Calibri"/>
        </w:rPr>
        <w:lastRenderedPageBreak/>
        <w:t>food handling education or other nutrition or food service-related services to Indian Tribal Organizations (ITOs), Federally recognized Tribes, and their members</w:t>
      </w:r>
      <w:r w:rsidR="5802FE3C" w:rsidRPr="6B3C0EA7">
        <w:rPr>
          <w:rFonts w:eastAsia="Calibri" w:cs="Calibri"/>
        </w:rPr>
        <w:t xml:space="preserve">. </w:t>
      </w:r>
    </w:p>
    <w:p w14:paraId="138A826C" w14:textId="77777777" w:rsidR="009F2887" w:rsidRDefault="009F2887" w:rsidP="00815B84">
      <w:pPr>
        <w:spacing w:line="257" w:lineRule="auto"/>
        <w:ind w:left="720"/>
        <w:rPr>
          <w:rFonts w:eastAsia="Calibri" w:cs="Calibri"/>
        </w:rPr>
      </w:pPr>
    </w:p>
    <w:p w14:paraId="45479476" w14:textId="5E2B86DB" w:rsidR="009F2887" w:rsidRPr="00282311" w:rsidRDefault="009F2887" w:rsidP="00942581">
      <w:pPr>
        <w:spacing w:line="257" w:lineRule="auto"/>
        <w:ind w:left="720"/>
        <w:rPr>
          <w:rFonts w:eastAsia="Calibri" w:cs="Arial"/>
        </w:rPr>
      </w:pPr>
      <w:r>
        <w:rPr>
          <w:rFonts w:eastAsia="Calibri" w:cs="Calibri"/>
        </w:rPr>
        <w:t>Experience can be demonstrated through the submission of work products from past projects, the curriculum vitae of persons who will be chosen to staff the proposed project, and letters of support.</w:t>
      </w:r>
    </w:p>
    <w:p w14:paraId="3766AF98" w14:textId="31D8336D" w:rsidR="6B3C0EA7" w:rsidRDefault="6B3C0EA7" w:rsidP="6B3C0EA7">
      <w:pPr>
        <w:spacing w:line="257" w:lineRule="auto"/>
        <w:ind w:left="720"/>
        <w:rPr>
          <w:rFonts w:eastAsia="Calibri" w:cs="Calibri"/>
        </w:rPr>
      </w:pPr>
    </w:p>
    <w:p w14:paraId="667AC808" w14:textId="138B8485" w:rsidR="3663E6E6" w:rsidRDefault="663DD1F8" w:rsidP="00815B84">
      <w:pPr>
        <w:spacing w:line="257" w:lineRule="auto"/>
        <w:ind w:left="720"/>
        <w:rPr>
          <w:rFonts w:eastAsia="Calibri" w:cs="Calibri"/>
        </w:rPr>
      </w:pPr>
      <w:r w:rsidRPr="00282311">
        <w:rPr>
          <w:rFonts w:eastAsia="Calibri" w:cs="Calibri"/>
        </w:rPr>
        <w:t xml:space="preserve">3. Any other </w:t>
      </w:r>
      <w:r w:rsidR="00DB5DA8" w:rsidRPr="00282311">
        <w:rPr>
          <w:rFonts w:eastAsia="Calibri" w:cs="Calibri"/>
        </w:rPr>
        <w:t xml:space="preserve">accredited public </w:t>
      </w:r>
      <w:r w:rsidR="005B1B50" w:rsidRPr="00282311">
        <w:rPr>
          <w:rFonts w:eastAsia="Calibri" w:cs="Calibri"/>
        </w:rPr>
        <w:t>or private academic</w:t>
      </w:r>
      <w:r w:rsidRPr="00282311">
        <w:rPr>
          <w:rFonts w:eastAsia="Calibri" w:cs="Calibri"/>
        </w:rPr>
        <w:t xml:space="preserve"> institution of higher education (as defined in 20 U.S.C. §1001) that </w:t>
      </w:r>
      <w:r w:rsidR="006A5C94">
        <w:rPr>
          <w:rFonts w:eastAsia="Calibri" w:cs="Calibri"/>
        </w:rPr>
        <w:t>can</w:t>
      </w:r>
      <w:r w:rsidRPr="00282311">
        <w:rPr>
          <w:rFonts w:eastAsia="Calibri" w:cs="Calibri"/>
        </w:rPr>
        <w:t xml:space="preserve"> demonstrate</w:t>
      </w:r>
      <w:r w:rsidR="00741CEE">
        <w:rPr>
          <w:rFonts w:eastAsia="Calibri" w:cs="Calibri"/>
        </w:rPr>
        <w:t>, within their application,</w:t>
      </w:r>
      <w:r w:rsidRPr="00282311">
        <w:rPr>
          <w:rFonts w:eastAsia="Calibri" w:cs="Calibri"/>
        </w:rPr>
        <w:t xml:space="preserve"> experience in providing food safety and/or food handling education or other nutrition or food service</w:t>
      </w:r>
      <w:r w:rsidR="00A43411" w:rsidRPr="00282311">
        <w:rPr>
          <w:rFonts w:eastAsia="Calibri" w:cs="Calibri"/>
        </w:rPr>
        <w:t>-</w:t>
      </w:r>
      <w:r w:rsidRPr="00282311">
        <w:rPr>
          <w:rFonts w:eastAsia="Calibri" w:cs="Calibri"/>
        </w:rPr>
        <w:t xml:space="preserve">related services to Indian Tribal Organizations (ITOs), Federally recognized Tribes, and their members in a region. </w:t>
      </w:r>
    </w:p>
    <w:p w14:paraId="38928B22" w14:textId="77777777" w:rsidR="009F2887" w:rsidRDefault="009F2887" w:rsidP="00815B84">
      <w:pPr>
        <w:spacing w:line="257" w:lineRule="auto"/>
        <w:ind w:left="720"/>
        <w:rPr>
          <w:rFonts w:eastAsia="Calibri" w:cs="Calibri"/>
        </w:rPr>
      </w:pPr>
    </w:p>
    <w:p w14:paraId="76DD500E" w14:textId="3130EA41" w:rsidR="009F2887" w:rsidRPr="00282311" w:rsidRDefault="006E1273" w:rsidP="009F2887">
      <w:pPr>
        <w:spacing w:line="257" w:lineRule="auto"/>
        <w:ind w:left="720"/>
        <w:rPr>
          <w:rFonts w:eastAsia="Calibri" w:cs="Arial"/>
        </w:rPr>
      </w:pPr>
      <w:r w:rsidRPr="00CF4EA0">
        <w:rPr>
          <w:rFonts w:eastAsia="Calibri" w:cs="Calibri"/>
        </w:rPr>
        <w:t>As required in in 1.a. and 1.b., e</w:t>
      </w:r>
      <w:r w:rsidR="009F2887" w:rsidRPr="00CF4EA0">
        <w:rPr>
          <w:rFonts w:eastAsia="Calibri" w:cs="Calibri"/>
        </w:rPr>
        <w:t>xperience</w:t>
      </w:r>
      <w:r w:rsidR="009F2887">
        <w:rPr>
          <w:rFonts w:eastAsia="Calibri" w:cs="Calibri"/>
        </w:rPr>
        <w:t xml:space="preserve"> can be demonstrated through the submission of work products from past projects, the curriculum vitae of persons who will be chosen to staff the proposed project, and letters of support.</w:t>
      </w:r>
    </w:p>
    <w:p w14:paraId="69F341B1" w14:textId="30A3AF2F" w:rsidR="6B3C0EA7" w:rsidRDefault="6B3C0EA7" w:rsidP="6B3C0EA7">
      <w:pPr>
        <w:spacing w:line="257" w:lineRule="auto"/>
        <w:ind w:left="720"/>
        <w:rPr>
          <w:rFonts w:eastAsia="Calibri" w:cs="Calibri"/>
        </w:rPr>
      </w:pPr>
    </w:p>
    <w:p w14:paraId="39A43FD8" w14:textId="157E2AD9" w:rsidR="3663E6E6" w:rsidRDefault="663DD1F8" w:rsidP="005B5AB7">
      <w:pPr>
        <w:spacing w:line="257" w:lineRule="auto"/>
        <w:ind w:left="720"/>
        <w:rPr>
          <w:rFonts w:eastAsia="Calibri" w:cs="Calibri"/>
        </w:rPr>
      </w:pPr>
      <w:r w:rsidRPr="00282311">
        <w:rPr>
          <w:rFonts w:eastAsia="Calibri" w:cs="Calibri"/>
        </w:rPr>
        <w:t xml:space="preserve">4. Eligible tribal entities as defined in 25 U.S.C. § 5304 or a national tribal organization that </w:t>
      </w:r>
      <w:r w:rsidR="003C03E8">
        <w:rPr>
          <w:rFonts w:eastAsia="Calibri" w:cs="Calibri"/>
        </w:rPr>
        <w:t>can</w:t>
      </w:r>
      <w:r w:rsidRPr="00282311">
        <w:rPr>
          <w:rFonts w:eastAsia="Calibri" w:cs="Calibri"/>
        </w:rPr>
        <w:t xml:space="preserve"> demonstrate experience</w:t>
      </w:r>
      <w:r w:rsidR="003C03E8">
        <w:rPr>
          <w:rFonts w:eastAsia="Calibri" w:cs="Calibri"/>
        </w:rPr>
        <w:t>, within their application,</w:t>
      </w:r>
      <w:r w:rsidRPr="00282311">
        <w:rPr>
          <w:rFonts w:eastAsia="Calibri" w:cs="Calibri"/>
        </w:rPr>
        <w:t xml:space="preserve"> in providing food safety and/or food handling education or other nutrition or food service</w:t>
      </w:r>
      <w:r w:rsidR="00A43411" w:rsidRPr="00282311">
        <w:rPr>
          <w:rFonts w:eastAsia="Calibri" w:cs="Calibri"/>
        </w:rPr>
        <w:t>-</w:t>
      </w:r>
      <w:r w:rsidRPr="00282311">
        <w:rPr>
          <w:rFonts w:eastAsia="Calibri" w:cs="Calibri"/>
        </w:rPr>
        <w:t>related services to Indian Tribal Organizations (ITOs), Federally recognized Tribes, and their members in a region.</w:t>
      </w:r>
    </w:p>
    <w:p w14:paraId="75D04159" w14:textId="77777777" w:rsidR="009F2887" w:rsidRDefault="009F2887" w:rsidP="005B5AB7">
      <w:pPr>
        <w:spacing w:line="257" w:lineRule="auto"/>
        <w:ind w:left="720"/>
        <w:rPr>
          <w:rFonts w:eastAsia="Calibri" w:cs="Calibri"/>
        </w:rPr>
      </w:pPr>
    </w:p>
    <w:p w14:paraId="20927362" w14:textId="77777777" w:rsidR="009F2887" w:rsidRPr="00282311" w:rsidRDefault="009F2887" w:rsidP="009F2887">
      <w:pPr>
        <w:spacing w:line="257" w:lineRule="auto"/>
        <w:ind w:left="720"/>
        <w:rPr>
          <w:rFonts w:eastAsia="Calibri" w:cs="Arial"/>
        </w:rPr>
      </w:pPr>
      <w:r>
        <w:rPr>
          <w:rFonts w:eastAsia="Calibri" w:cs="Calibri"/>
        </w:rPr>
        <w:t>Experience can be demonstrated through the submission of work products from past projects, the curriculum vitae of persons who will be chosen to staff the proposed project, and letters of support.</w:t>
      </w:r>
    </w:p>
    <w:p w14:paraId="6E9EE111" w14:textId="77777777" w:rsidR="009F2887" w:rsidRPr="005B5AB7" w:rsidRDefault="009F2887" w:rsidP="005B5AB7">
      <w:pPr>
        <w:spacing w:line="257" w:lineRule="auto"/>
        <w:ind w:left="720"/>
        <w:rPr>
          <w:rFonts w:eastAsia="Calibri" w:cs="Arial"/>
        </w:rPr>
      </w:pPr>
    </w:p>
    <w:p w14:paraId="70F2D77F" w14:textId="77777777" w:rsidR="00E5018E" w:rsidRDefault="32F42246" w:rsidP="00E5018E">
      <w:pPr>
        <w:pStyle w:val="Heading2"/>
      </w:pPr>
      <w:bookmarkStart w:id="19" w:name="_Toc128465706"/>
      <w:bookmarkStart w:id="20" w:name="_Toc139272699"/>
      <w:r w:rsidRPr="008640F0">
        <w:t>Ineligible Applicants</w:t>
      </w:r>
      <w:bookmarkEnd w:id="19"/>
      <w:bookmarkEnd w:id="20"/>
    </w:p>
    <w:p w14:paraId="7C75EA84" w14:textId="122E4036" w:rsidR="00E14DAC" w:rsidRPr="00E14DAC" w:rsidRDefault="00E14DAC" w:rsidP="00942581">
      <w:pPr>
        <w:pStyle w:val="ListParagraph"/>
        <w:numPr>
          <w:ilvl w:val="0"/>
          <w:numId w:val="41"/>
        </w:numPr>
      </w:pPr>
      <w:r>
        <w:t>Entities not meeting the eligibility requirements listed above, to include:</w:t>
      </w:r>
    </w:p>
    <w:p w14:paraId="2F4211CF" w14:textId="32C78FDC" w:rsidR="00E5018E" w:rsidRPr="008640F0" w:rsidRDefault="00802167" w:rsidP="00E5018E">
      <w:pPr>
        <w:pStyle w:val="ListParagraph"/>
        <w:numPr>
          <w:ilvl w:val="0"/>
          <w:numId w:val="7"/>
        </w:numPr>
      </w:pPr>
      <w:r>
        <w:t>Entities that</w:t>
      </w:r>
      <w:r w:rsidR="002E3485">
        <w:t xml:space="preserve"> are not able to </w:t>
      </w:r>
      <w:r w:rsidR="002E3485" w:rsidRPr="2EA9316C">
        <w:rPr>
          <w:rFonts w:eastAsia="Calibri" w:cs="Calibri"/>
        </w:rPr>
        <w:t>demonstrate</w:t>
      </w:r>
      <w:r w:rsidR="00193997">
        <w:rPr>
          <w:rFonts w:eastAsia="Calibri" w:cs="Calibri"/>
        </w:rPr>
        <w:t>, within their application and through documentary evidence</w:t>
      </w:r>
      <w:r w:rsidR="00503286">
        <w:rPr>
          <w:rFonts w:eastAsia="Calibri" w:cs="Calibri"/>
        </w:rPr>
        <w:t>,</w:t>
      </w:r>
      <w:r w:rsidR="002E3485" w:rsidRPr="6B3C0EA7">
        <w:rPr>
          <w:rFonts w:eastAsia="Calibri" w:cs="Calibri"/>
        </w:rPr>
        <w:t xml:space="preserve"> experience in providing food safety and/or food handling education </w:t>
      </w:r>
      <w:r w:rsidR="00E258D1">
        <w:rPr>
          <w:rFonts w:eastAsia="Calibri" w:cs="Calibri"/>
        </w:rPr>
        <w:t xml:space="preserve">and training </w:t>
      </w:r>
      <w:r w:rsidR="002E3485" w:rsidRPr="6B3C0EA7">
        <w:rPr>
          <w:rFonts w:eastAsia="Calibri" w:cs="Calibri"/>
        </w:rPr>
        <w:t>or other nutrition or food service-related services to Indian Tribal Organizations (ITOs), Federally recognized Tribes, and their members</w:t>
      </w:r>
      <w:r w:rsidR="00682716">
        <w:rPr>
          <w:rFonts w:eastAsia="Calibri" w:cs="Calibri"/>
        </w:rPr>
        <w:t xml:space="preserve"> </w:t>
      </w:r>
      <w:r w:rsidR="00E14DAC">
        <w:rPr>
          <w:rFonts w:eastAsia="Calibri" w:cs="Calibri"/>
        </w:rPr>
        <w:t>will not be considered</w:t>
      </w:r>
      <w:r w:rsidR="002E3485" w:rsidRPr="6B3C0EA7">
        <w:rPr>
          <w:rFonts w:eastAsia="Calibri" w:cs="Calibri"/>
        </w:rPr>
        <w:t>.</w:t>
      </w:r>
    </w:p>
    <w:p w14:paraId="09689CA4" w14:textId="77E87821" w:rsidR="00E5018E" w:rsidRPr="008640F0" w:rsidRDefault="32F42246" w:rsidP="00E5018E">
      <w:pPr>
        <w:pStyle w:val="ListParagraph"/>
        <w:numPr>
          <w:ilvl w:val="0"/>
          <w:numId w:val="7"/>
        </w:numPr>
      </w:pPr>
      <w:r w:rsidRPr="008640F0">
        <w:t>International (non-U.S. or non-U.S. territories) entities</w:t>
      </w:r>
      <w:r w:rsidR="00380D41">
        <w:t xml:space="preserve">, </w:t>
      </w:r>
      <w:proofErr w:type="gramStart"/>
      <w:r w:rsidR="00380D41">
        <w:t>child care</w:t>
      </w:r>
      <w:proofErr w:type="gramEnd"/>
      <w:r w:rsidR="00380D41">
        <w:t xml:space="preserve"> facilities, K-12 schools and school districts</w:t>
      </w:r>
      <w:r w:rsidRPr="008640F0">
        <w:t xml:space="preserve"> are not eligible to apply. </w:t>
      </w:r>
    </w:p>
    <w:p w14:paraId="7B6D6C05" w14:textId="71D0B05A" w:rsidR="00E5018E" w:rsidRPr="008640F0" w:rsidRDefault="00E5018E" w:rsidP="00E5018E">
      <w:pPr>
        <w:pStyle w:val="Heading2"/>
      </w:pPr>
      <w:bookmarkStart w:id="21" w:name="_Toc128465709"/>
      <w:bookmarkStart w:id="22" w:name="_Toc139272700"/>
      <w:r w:rsidRPr="008640F0">
        <w:t>Pre-Award Screening Requirements</w:t>
      </w:r>
      <w:bookmarkEnd w:id="21"/>
      <w:bookmarkEnd w:id="22"/>
    </w:p>
    <w:p w14:paraId="2FD5F234" w14:textId="77777777" w:rsidR="00E5018E" w:rsidRPr="008640F0" w:rsidRDefault="00E5018E" w:rsidP="00E5018E">
      <w:r w:rsidRPr="008640F0">
        <w:t>In reviewing applications in any discretionary grant competition, prior to making a Federal award, Federal awarding agencies, in accordance with 2 CFR 200.205, are required to review information available through any OMB-designated repositories of government-wide eligibility qualifications or financial integrity information. Additionally, Federal awarding agencies are required to have a framework in place for evaluating the risks posed by applicants before they receive Federal awards. The FNS review of risk posed by applicants will be based on the following:</w:t>
      </w:r>
    </w:p>
    <w:p w14:paraId="3DB98E6E" w14:textId="77777777" w:rsidR="00E5018E" w:rsidRPr="008640F0" w:rsidRDefault="00E5018E" w:rsidP="00E5018E">
      <w:pPr>
        <w:pStyle w:val="ListParagraph"/>
        <w:numPr>
          <w:ilvl w:val="0"/>
          <w:numId w:val="8"/>
        </w:numPr>
        <w:rPr>
          <w:color w:val="000000"/>
        </w:rPr>
      </w:pPr>
      <w:r w:rsidRPr="008640F0">
        <w:t xml:space="preserve">SAM.gov, the </w:t>
      </w:r>
      <w:r w:rsidRPr="008640F0">
        <w:rPr>
          <w:i/>
        </w:rPr>
        <w:t>System for Award Management</w:t>
      </w:r>
      <w:r w:rsidRPr="008640F0">
        <w:t>, the Official U.S. Government system that consolidated the capabilities of CCR/</w:t>
      </w:r>
      <w:proofErr w:type="spellStart"/>
      <w:r w:rsidRPr="008640F0">
        <w:t>FedReg</w:t>
      </w:r>
      <w:proofErr w:type="spellEnd"/>
      <w:r w:rsidRPr="008640F0">
        <w:t>, ORCA, and EPLS</w:t>
      </w:r>
    </w:p>
    <w:p w14:paraId="1299EE20" w14:textId="126554EE" w:rsidR="00E5018E" w:rsidRPr="008640F0" w:rsidRDefault="00E5018E" w:rsidP="00E5018E">
      <w:pPr>
        <w:pStyle w:val="ListParagraph"/>
        <w:numPr>
          <w:ilvl w:val="0"/>
          <w:numId w:val="8"/>
        </w:numPr>
        <w:rPr>
          <w:color w:val="000000"/>
        </w:rPr>
      </w:pPr>
      <w:r w:rsidRPr="008640F0">
        <w:lastRenderedPageBreak/>
        <w:t xml:space="preserve">FAPIIS, the </w:t>
      </w:r>
      <w:r w:rsidRPr="008640F0">
        <w:rPr>
          <w:i/>
        </w:rPr>
        <w:t>Federal Awardee Performance and Integrity Information System</w:t>
      </w:r>
      <w:r w:rsidRPr="008640F0">
        <w:t xml:space="preserve"> </w:t>
      </w:r>
      <w:r w:rsidRPr="008640F0">
        <w:rPr>
          <w:color w:val="000000"/>
        </w:rPr>
        <w:t xml:space="preserve">that has been established to track contractor misconduct and </w:t>
      </w:r>
      <w:proofErr w:type="gramStart"/>
      <w:r w:rsidR="002E420B" w:rsidRPr="008640F0">
        <w:rPr>
          <w:color w:val="000000"/>
        </w:rPr>
        <w:t>performance</w:t>
      </w:r>
      <w:proofErr w:type="gramEnd"/>
    </w:p>
    <w:p w14:paraId="36510523" w14:textId="77777777" w:rsidR="00E5018E" w:rsidRPr="008640F0" w:rsidRDefault="00E5018E" w:rsidP="00E5018E">
      <w:pPr>
        <w:pStyle w:val="ListParagraph"/>
        <w:numPr>
          <w:ilvl w:val="0"/>
          <w:numId w:val="8"/>
        </w:numPr>
      </w:pPr>
      <w:r w:rsidRPr="008640F0">
        <w:t>FNS Risk Assessment Questionnaire</w:t>
      </w:r>
    </w:p>
    <w:p w14:paraId="5D3EDC71" w14:textId="77777777" w:rsidR="00E5018E" w:rsidRPr="008640F0" w:rsidRDefault="00E5018E" w:rsidP="00E5018E">
      <w:pPr>
        <w:pStyle w:val="ListParagraph"/>
        <w:numPr>
          <w:ilvl w:val="1"/>
          <w:numId w:val="8"/>
        </w:numPr>
      </w:pPr>
      <w:r w:rsidRPr="008640F0">
        <w:rPr>
          <w:color w:val="000000"/>
        </w:rPr>
        <w:t>Applicants must complete the Grant Program Accounting System &amp; Financial Capability Questionnaire that allows FNS to evaluate</w:t>
      </w:r>
      <w:r w:rsidRPr="008640F0">
        <w:t xml:space="preserve"> aspects of the applicant’s financial stability, quality of management systems, and history of performance, reports, and findings from audits. The questionnaire contains </w:t>
      </w:r>
      <w:proofErr w:type="gramStart"/>
      <w:r w:rsidRPr="008640F0">
        <w:t>a number of</w:t>
      </w:r>
      <w:proofErr w:type="gramEnd"/>
      <w:r w:rsidRPr="008640F0">
        <w:t xml:space="preserve"> questions that may be an indicator of potential risk. </w:t>
      </w:r>
    </w:p>
    <w:p w14:paraId="4F9BB4E4" w14:textId="77777777" w:rsidR="00E5018E" w:rsidRPr="008640F0" w:rsidRDefault="00E5018E" w:rsidP="00E5018E">
      <w:pPr>
        <w:pStyle w:val="ListParagraph"/>
        <w:ind w:left="1440"/>
      </w:pPr>
    </w:p>
    <w:p w14:paraId="35BDE7E4" w14:textId="5E2F1380" w:rsidR="00E5018E" w:rsidRPr="008640F0" w:rsidRDefault="00E5018E" w:rsidP="00E5018E">
      <w:r w:rsidRPr="008640F0">
        <w:t>The evaluation of the information obtained from the designated systems and the risk assessment questionnaire may result in FNS imposing special conditions or additional oversight requirements that correspond to the degree of risk assessed.</w:t>
      </w:r>
    </w:p>
    <w:p w14:paraId="5175E40D" w14:textId="77777777" w:rsidR="00E5018E" w:rsidRPr="008640F0" w:rsidRDefault="00E5018E" w:rsidP="00E5018E">
      <w:pPr>
        <w:pStyle w:val="Heading2"/>
      </w:pPr>
      <w:bookmarkStart w:id="23" w:name="_Toc128465710"/>
      <w:bookmarkStart w:id="24" w:name="_Toc139272701"/>
      <w:r w:rsidRPr="008640F0">
        <w:t>Acknowledgement of USDA Support</w:t>
      </w:r>
      <w:bookmarkEnd w:id="23"/>
      <w:bookmarkEnd w:id="24"/>
    </w:p>
    <w:p w14:paraId="32BAB8D7" w14:textId="77777777" w:rsidR="00E5018E" w:rsidRPr="008640F0" w:rsidRDefault="00E5018E" w:rsidP="00E5018E">
      <w:r w:rsidRPr="008640F0">
        <w:t xml:space="preserve">As outlined in 2 CFR 415.2, grant recipients shall include acknowledgement of USDA Food and Nutrition Service support on any publications written or published with grant support and, if feasible, on any publication reporting the results of, or describing, a grant-supported activity. Recipients shall include acknowledgement of USDA Food and Nutrition Service support on any audiovisual which is produced with grant support, and which has a direct production cost of over $5,000. </w:t>
      </w:r>
    </w:p>
    <w:p w14:paraId="4051DC15" w14:textId="77777777" w:rsidR="00E5018E" w:rsidRPr="008640F0" w:rsidRDefault="00E5018E" w:rsidP="00E5018E">
      <w:pPr>
        <w:pStyle w:val="ListParagraph"/>
        <w:numPr>
          <w:ilvl w:val="0"/>
          <w:numId w:val="9"/>
        </w:numPr>
      </w:pPr>
      <w:r w:rsidRPr="008640F0">
        <w:t xml:space="preserve">When acknowledging USDA support, use the following language: "This material is based upon work that is supported by the Food and Nutrition Service, U.S. Department of Agriculture.” </w:t>
      </w:r>
      <w:r w:rsidRPr="008640F0">
        <w:rPr>
          <w:rFonts w:eastAsia="Times New Roman"/>
        </w:rPr>
        <w:t xml:space="preserve">Grantees should follow the </w:t>
      </w:r>
      <w:hyperlink r:id="rId19" w:history="1">
        <w:r w:rsidRPr="008640F0">
          <w:rPr>
            <w:rStyle w:val="Hyperlink"/>
            <w:rFonts w:eastAsia="Times New Roman"/>
            <w:szCs w:val="24"/>
          </w:rPr>
          <w:t>USDA Visual Standards Guide</w:t>
        </w:r>
      </w:hyperlink>
      <w:r w:rsidRPr="008640F0">
        <w:rPr>
          <w:rFonts w:eastAsia="Times New Roman"/>
        </w:rPr>
        <w:t xml:space="preserve"> when using the USDA logo. </w:t>
      </w:r>
    </w:p>
    <w:p w14:paraId="1F74F283" w14:textId="77777777" w:rsidR="00E5018E" w:rsidRPr="008640F0" w:rsidRDefault="00E5018E" w:rsidP="00E5018E">
      <w:pPr>
        <w:pStyle w:val="ListParagraph"/>
        <w:numPr>
          <w:ilvl w:val="0"/>
          <w:numId w:val="9"/>
        </w:numPr>
      </w:pPr>
      <w:r w:rsidRPr="008640F0">
        <w:rPr>
          <w:spacing w:val="-1"/>
        </w:rPr>
        <w:t>Grant</w:t>
      </w:r>
      <w:r w:rsidRPr="008640F0">
        <w:t xml:space="preserve"> </w:t>
      </w:r>
      <w:r w:rsidRPr="008640F0">
        <w:rPr>
          <w:spacing w:val="-1"/>
        </w:rPr>
        <w:t>recipients</w:t>
      </w:r>
      <w:r w:rsidRPr="008640F0">
        <w:rPr>
          <w:spacing w:val="1"/>
        </w:rPr>
        <w:t xml:space="preserve"> </w:t>
      </w:r>
      <w:r w:rsidRPr="008640F0">
        <w:rPr>
          <w:i/>
          <w:iCs/>
          <w:spacing w:val="1"/>
        </w:rPr>
        <w:t>ma</w:t>
      </w:r>
      <w:r w:rsidRPr="008640F0">
        <w:rPr>
          <w:spacing w:val="1"/>
        </w:rPr>
        <w:t>y</w:t>
      </w:r>
      <w:r w:rsidRPr="008640F0">
        <w:rPr>
          <w:spacing w:val="-5"/>
        </w:rPr>
        <w:t xml:space="preserve"> </w:t>
      </w:r>
      <w:r w:rsidRPr="008640F0">
        <w:t>be</w:t>
      </w:r>
      <w:r w:rsidRPr="008640F0">
        <w:rPr>
          <w:spacing w:val="1"/>
        </w:rPr>
        <w:t xml:space="preserve"> </w:t>
      </w:r>
      <w:r w:rsidRPr="008640F0">
        <w:rPr>
          <w:spacing w:val="-1"/>
        </w:rPr>
        <w:t xml:space="preserve">asked </w:t>
      </w:r>
      <w:r w:rsidRPr="008640F0">
        <w:t>to host USDA</w:t>
      </w:r>
      <w:r w:rsidRPr="008640F0">
        <w:rPr>
          <w:spacing w:val="-1"/>
        </w:rPr>
        <w:t xml:space="preserve"> officials</w:t>
      </w:r>
      <w:r w:rsidRPr="008640F0">
        <w:t xml:space="preserve"> for</w:t>
      </w:r>
      <w:r w:rsidRPr="008640F0">
        <w:rPr>
          <w:spacing w:val="-2"/>
        </w:rPr>
        <w:t xml:space="preserve"> </w:t>
      </w:r>
      <w:r w:rsidRPr="008640F0">
        <w:t>a</w:t>
      </w:r>
      <w:r w:rsidRPr="008640F0">
        <w:rPr>
          <w:spacing w:val="-1"/>
        </w:rPr>
        <w:t xml:space="preserve"> </w:t>
      </w:r>
      <w:r w:rsidRPr="008640F0">
        <w:t>site</w:t>
      </w:r>
      <w:r w:rsidRPr="008640F0">
        <w:rPr>
          <w:spacing w:val="-1"/>
        </w:rPr>
        <w:t xml:space="preserve"> </w:t>
      </w:r>
      <w:r w:rsidRPr="008640F0">
        <w:t xml:space="preserve">visit </w:t>
      </w:r>
      <w:proofErr w:type="gramStart"/>
      <w:r w:rsidRPr="008640F0">
        <w:t>during</w:t>
      </w:r>
      <w:r w:rsidRPr="008640F0">
        <w:rPr>
          <w:spacing w:val="-3"/>
        </w:rPr>
        <w:t xml:space="preserve"> </w:t>
      </w:r>
      <w:r w:rsidRPr="008640F0">
        <w:t>the</w:t>
      </w:r>
      <w:r w:rsidRPr="008640F0">
        <w:rPr>
          <w:spacing w:val="1"/>
        </w:rPr>
        <w:t xml:space="preserve"> </w:t>
      </w:r>
      <w:r w:rsidRPr="008640F0">
        <w:rPr>
          <w:spacing w:val="-1"/>
        </w:rPr>
        <w:t>course</w:t>
      </w:r>
      <w:r w:rsidRPr="008640F0">
        <w:rPr>
          <w:spacing w:val="-2"/>
        </w:rPr>
        <w:t xml:space="preserve"> </w:t>
      </w:r>
      <w:r w:rsidRPr="008640F0">
        <w:rPr>
          <w:spacing w:val="1"/>
        </w:rPr>
        <w:t>of</w:t>
      </w:r>
      <w:proofErr w:type="gramEnd"/>
      <w:r w:rsidRPr="008640F0">
        <w:rPr>
          <w:spacing w:val="61"/>
        </w:rPr>
        <w:t xml:space="preserve"> </w:t>
      </w:r>
      <w:r w:rsidRPr="008640F0">
        <w:t>their</w:t>
      </w:r>
      <w:r w:rsidRPr="008640F0">
        <w:rPr>
          <w:spacing w:val="-1"/>
        </w:rPr>
        <w:t xml:space="preserve"> grant</w:t>
      </w:r>
      <w:r w:rsidRPr="008640F0">
        <w:t xml:space="preserve"> award. All costs </w:t>
      </w:r>
      <w:r w:rsidRPr="008640F0">
        <w:rPr>
          <w:spacing w:val="-1"/>
        </w:rPr>
        <w:t>associated</w:t>
      </w:r>
      <w:r w:rsidRPr="008640F0">
        <w:t xml:space="preserve"> </w:t>
      </w:r>
      <w:r w:rsidRPr="008640F0">
        <w:rPr>
          <w:spacing w:val="-1"/>
        </w:rPr>
        <w:t>with</w:t>
      </w:r>
      <w:r w:rsidRPr="008640F0">
        <w:t xml:space="preserve"> the site</w:t>
      </w:r>
      <w:r w:rsidRPr="008640F0">
        <w:rPr>
          <w:spacing w:val="-1"/>
        </w:rPr>
        <w:t xml:space="preserve"> </w:t>
      </w:r>
      <w:r w:rsidRPr="008640F0">
        <w:t xml:space="preserve">visit will be </w:t>
      </w:r>
      <w:r w:rsidRPr="008640F0">
        <w:rPr>
          <w:spacing w:val="-1"/>
        </w:rPr>
        <w:t>paid</w:t>
      </w:r>
      <w:r w:rsidRPr="008640F0">
        <w:t xml:space="preserve"> for</w:t>
      </w:r>
      <w:r w:rsidRPr="008640F0">
        <w:rPr>
          <w:spacing w:val="-1"/>
        </w:rPr>
        <w:t xml:space="preserve"> </w:t>
      </w:r>
      <w:r w:rsidRPr="008640F0">
        <w:rPr>
          <w:spacing w:val="1"/>
        </w:rPr>
        <w:t>by</w:t>
      </w:r>
      <w:r w:rsidRPr="008640F0">
        <w:rPr>
          <w:spacing w:val="-3"/>
        </w:rPr>
        <w:t xml:space="preserve"> </w:t>
      </w:r>
      <w:r w:rsidRPr="008640F0">
        <w:t xml:space="preserve">USDA </w:t>
      </w:r>
      <w:r w:rsidRPr="008640F0">
        <w:rPr>
          <w:spacing w:val="-1"/>
        </w:rPr>
        <w:t>and</w:t>
      </w:r>
      <w:r w:rsidRPr="008640F0">
        <w:rPr>
          <w:spacing w:val="37"/>
        </w:rPr>
        <w:t xml:space="preserve"> </w:t>
      </w:r>
      <w:r w:rsidRPr="008640F0">
        <w:rPr>
          <w:spacing w:val="-1"/>
        </w:rPr>
        <w:t>are</w:t>
      </w:r>
      <w:r w:rsidRPr="008640F0">
        <w:rPr>
          <w:spacing w:val="-2"/>
        </w:rPr>
        <w:t xml:space="preserve"> </w:t>
      </w:r>
      <w:r w:rsidRPr="008640F0">
        <w:t xml:space="preserve">not </w:t>
      </w:r>
      <w:r w:rsidRPr="008640F0">
        <w:rPr>
          <w:spacing w:val="-1"/>
        </w:rPr>
        <w:t>expected</w:t>
      </w:r>
      <w:r w:rsidRPr="008640F0">
        <w:t xml:space="preserve"> to be</w:t>
      </w:r>
      <w:r w:rsidRPr="008640F0">
        <w:rPr>
          <w:spacing w:val="-1"/>
        </w:rPr>
        <w:t xml:space="preserve"> </w:t>
      </w:r>
      <w:r w:rsidRPr="008640F0">
        <w:t xml:space="preserve">included in </w:t>
      </w:r>
      <w:r w:rsidRPr="008640F0">
        <w:rPr>
          <w:spacing w:val="-1"/>
        </w:rPr>
        <w:t>grant</w:t>
      </w:r>
      <w:r w:rsidRPr="008640F0">
        <w:t xml:space="preserve"> </w:t>
      </w:r>
      <w:r w:rsidRPr="008640F0">
        <w:rPr>
          <w:spacing w:val="-1"/>
        </w:rPr>
        <w:t>budgets.</w:t>
      </w:r>
    </w:p>
    <w:p w14:paraId="6488601B" w14:textId="77777777" w:rsidR="00E5018E" w:rsidRPr="008640F0" w:rsidRDefault="00E5018E" w:rsidP="00E5018E">
      <w:pPr>
        <w:pStyle w:val="Heading1"/>
      </w:pPr>
      <w:bookmarkStart w:id="25" w:name="_4._Application_and_1"/>
      <w:bookmarkStart w:id="26" w:name="_4._Application_and"/>
      <w:bookmarkStart w:id="27" w:name="_Toc139272702"/>
      <w:bookmarkEnd w:id="25"/>
      <w:r w:rsidRPr="008640F0">
        <w:t>4. Application and Submission Information</w:t>
      </w:r>
      <w:bookmarkEnd w:id="26"/>
      <w:bookmarkEnd w:id="27"/>
    </w:p>
    <w:p w14:paraId="5EDBE7D0" w14:textId="77777777" w:rsidR="00E5018E" w:rsidRPr="008640F0" w:rsidRDefault="00E5018E" w:rsidP="00E5018E">
      <w:pPr>
        <w:pStyle w:val="Heading2"/>
      </w:pPr>
      <w:bookmarkStart w:id="28" w:name="_Toc128465712"/>
      <w:bookmarkStart w:id="29" w:name="_Toc139272703"/>
      <w:r w:rsidRPr="008640F0">
        <w:t>Content and Form of Application Submission</w:t>
      </w:r>
      <w:bookmarkEnd w:id="28"/>
      <w:bookmarkEnd w:id="29"/>
    </w:p>
    <w:p w14:paraId="35590801" w14:textId="599A69CD" w:rsidR="00E5018E" w:rsidRPr="008640F0" w:rsidRDefault="00E5018E" w:rsidP="00E5018E">
      <w:r w:rsidRPr="008640F0">
        <w:t xml:space="preserve">FNS strongly encourages eligible applicants interested in applying to this program to adhere to the following applicant format. The proposed project plan should be presented on 8 ½” x 11” white paper with at least 1-inch margins on the top and bottom. All pages should be single-spaced in 12-point font. The project description with relevant information should be capture on no more than </w:t>
      </w:r>
      <w:r w:rsidR="00BA3242">
        <w:t>1</w:t>
      </w:r>
      <w:r w:rsidR="00963FA0">
        <w:t>5</w:t>
      </w:r>
      <w:r w:rsidRPr="008640F0">
        <w:t xml:space="preserve"> pages, not including the cover sheet, table of content, resumes, letter(s) of commitment, endorsement letter(s), budget narrative(s), appendices, and required forms. All pages, excluding form pages must be numbered. </w:t>
      </w:r>
    </w:p>
    <w:p w14:paraId="6AF192D9" w14:textId="77777777" w:rsidR="00331E0E" w:rsidRPr="008640F0" w:rsidRDefault="00331E0E" w:rsidP="00E5018E"/>
    <w:p w14:paraId="72A2A44D" w14:textId="24F21944" w:rsidR="00E5018E" w:rsidRDefault="32F42246" w:rsidP="00E5018E">
      <w:pPr>
        <w:pStyle w:val="Heading3"/>
      </w:pPr>
      <w:bookmarkStart w:id="30" w:name="_Toc128465713"/>
      <w:bookmarkStart w:id="31" w:name="_Toc139272704"/>
      <w:r w:rsidRPr="008640F0">
        <w:t>Special Instructions:</w:t>
      </w:r>
      <w:bookmarkEnd w:id="30"/>
      <w:bookmarkEnd w:id="31"/>
    </w:p>
    <w:p w14:paraId="6486157B" w14:textId="77777777" w:rsidR="00E5018E" w:rsidRPr="008640F0" w:rsidRDefault="32F42246" w:rsidP="00E5018E">
      <w:pPr>
        <w:pStyle w:val="ListParagraph"/>
        <w:numPr>
          <w:ilvl w:val="0"/>
          <w:numId w:val="10"/>
        </w:numPr>
      </w:pPr>
      <w:r w:rsidRPr="008640F0">
        <w:t>Late application submission will not be considered in this competition. FNS will not consider additions or revisions to applications unless they are submitted via Grants.gov by the deadline. No additions or revisions will be accepted after the deadline.</w:t>
      </w:r>
    </w:p>
    <w:p w14:paraId="3D25DD9E" w14:textId="7A9AF701" w:rsidR="4753BD7F" w:rsidRPr="008640F0" w:rsidRDefault="4753BD7F" w:rsidP="7F8EA966">
      <w:pPr>
        <w:pStyle w:val="ListParagraph"/>
        <w:numPr>
          <w:ilvl w:val="0"/>
          <w:numId w:val="10"/>
        </w:numPr>
      </w:pPr>
      <w:r w:rsidRPr="008640F0">
        <w:t>Letters of support must be submitted with the application through grants.gov. Letters submitted via email will not be considered.</w:t>
      </w:r>
    </w:p>
    <w:p w14:paraId="06F3051A" w14:textId="77777777" w:rsidR="00E5018E" w:rsidRPr="008640F0" w:rsidRDefault="32F42246" w:rsidP="00E5018E">
      <w:pPr>
        <w:pStyle w:val="ListParagraph"/>
        <w:numPr>
          <w:ilvl w:val="0"/>
          <w:numId w:val="10"/>
        </w:numPr>
      </w:pPr>
      <w:r w:rsidRPr="008640F0">
        <w:t>Applications submitted without the required supporting documents, forms, certification will not be considered.</w:t>
      </w:r>
    </w:p>
    <w:p w14:paraId="34175BC3" w14:textId="30ADB9EA" w:rsidR="00E5018E" w:rsidRPr="008640F0" w:rsidRDefault="32F42246" w:rsidP="00E5018E">
      <w:pPr>
        <w:pStyle w:val="ListParagraph"/>
        <w:numPr>
          <w:ilvl w:val="0"/>
          <w:numId w:val="10"/>
        </w:numPr>
      </w:pPr>
      <w:r w:rsidRPr="008640F0">
        <w:lastRenderedPageBreak/>
        <w:t>Applications missing a written proposal or budget narrative will not be considered</w:t>
      </w:r>
      <w:r w:rsidR="00D23261" w:rsidRPr="008640F0">
        <w:t xml:space="preserve"> and deemed nonresponsive</w:t>
      </w:r>
      <w:r w:rsidRPr="008640F0">
        <w:t xml:space="preserve">.  </w:t>
      </w:r>
    </w:p>
    <w:p w14:paraId="7F280CD8" w14:textId="77777777" w:rsidR="00E5018E" w:rsidRPr="008640F0" w:rsidRDefault="32F42246" w:rsidP="00E5018E">
      <w:pPr>
        <w:pStyle w:val="ListParagraph"/>
        <w:numPr>
          <w:ilvl w:val="0"/>
          <w:numId w:val="10"/>
        </w:numPr>
      </w:pPr>
      <w:r w:rsidRPr="008640F0">
        <w:t xml:space="preserve">FNS reserves the right to request clarification on any application submitted in response to this solicitation.  </w:t>
      </w:r>
    </w:p>
    <w:p w14:paraId="3E81C5D6" w14:textId="77777777" w:rsidR="00E5018E" w:rsidRPr="008640F0" w:rsidRDefault="32F42246" w:rsidP="00E5018E">
      <w:pPr>
        <w:pStyle w:val="ListParagraph"/>
        <w:numPr>
          <w:ilvl w:val="0"/>
          <w:numId w:val="10"/>
        </w:numPr>
      </w:pPr>
      <w:r w:rsidRPr="008640F0">
        <w:t>Applications not submitted via Grants.gov will not be considered.</w:t>
      </w:r>
    </w:p>
    <w:p w14:paraId="138F76E4" w14:textId="77777777" w:rsidR="00E5018E" w:rsidRPr="008640F0" w:rsidRDefault="32F42246" w:rsidP="00E5018E">
      <w:pPr>
        <w:pStyle w:val="ListParagraph"/>
        <w:numPr>
          <w:ilvl w:val="0"/>
          <w:numId w:val="10"/>
        </w:numPr>
      </w:pPr>
      <w:r w:rsidRPr="008640F0">
        <w:t>If multiple application packages are submitted through Grants.gov by the same applicant in response to this solicitation, FNS will accept the latest application package successfully submitted. All other packages submitted by the applicant will be removed from this competition.</w:t>
      </w:r>
    </w:p>
    <w:p w14:paraId="01D0BBA2" w14:textId="77777777" w:rsidR="00E5018E" w:rsidRPr="008640F0" w:rsidRDefault="00E5018E" w:rsidP="00E5018E"/>
    <w:p w14:paraId="3FBAEF2C" w14:textId="2388B1B1" w:rsidR="00E5018E" w:rsidRDefault="32F42246" w:rsidP="00E5018E">
      <w:pPr>
        <w:pStyle w:val="Heading3"/>
      </w:pPr>
      <w:bookmarkStart w:id="32" w:name="_Toc128465714"/>
      <w:bookmarkStart w:id="33" w:name="_Toc139272705"/>
      <w:r w:rsidRPr="008640F0">
        <w:t>Cover Sheet</w:t>
      </w:r>
      <w:bookmarkEnd w:id="32"/>
      <w:bookmarkEnd w:id="33"/>
    </w:p>
    <w:p w14:paraId="0176431B" w14:textId="77777777" w:rsidR="00E5018E" w:rsidRPr="008640F0" w:rsidRDefault="00E5018E" w:rsidP="00E5018E">
      <w:r w:rsidRPr="008640F0">
        <w:t>The cover page should include, at a minimum:</w:t>
      </w:r>
    </w:p>
    <w:p w14:paraId="30F91E4E" w14:textId="77777777" w:rsidR="00E5018E" w:rsidRPr="008640F0" w:rsidRDefault="00E5018E" w:rsidP="00E5018E">
      <w:pPr>
        <w:pStyle w:val="ListParagraph"/>
        <w:numPr>
          <w:ilvl w:val="0"/>
          <w:numId w:val="11"/>
        </w:numPr>
      </w:pPr>
      <w:r w:rsidRPr="008640F0">
        <w:t xml:space="preserve">Applicant’s name and mailing address </w:t>
      </w:r>
    </w:p>
    <w:p w14:paraId="600C525A" w14:textId="77777777" w:rsidR="00E5018E" w:rsidRPr="008640F0" w:rsidRDefault="00E5018E" w:rsidP="00E5018E">
      <w:pPr>
        <w:pStyle w:val="ListParagraph"/>
        <w:numPr>
          <w:ilvl w:val="0"/>
          <w:numId w:val="11"/>
        </w:numPr>
      </w:pPr>
      <w:r w:rsidRPr="008640F0">
        <w:t xml:space="preserve">Primary contact’s name, job title, mailing address, phone number and e-mail </w:t>
      </w:r>
      <w:proofErr w:type="gramStart"/>
      <w:r w:rsidRPr="008640F0">
        <w:t>address</w:t>
      </w:r>
      <w:proofErr w:type="gramEnd"/>
    </w:p>
    <w:p w14:paraId="113D74D6" w14:textId="4AF799B7" w:rsidR="00E5018E" w:rsidRPr="002E0BCE" w:rsidRDefault="00E5018E" w:rsidP="003E37BE">
      <w:pPr>
        <w:pStyle w:val="ListParagraph"/>
        <w:numPr>
          <w:ilvl w:val="0"/>
          <w:numId w:val="11"/>
        </w:numPr>
      </w:pPr>
      <w:r w:rsidRPr="008640F0">
        <w:t>Grant program title and subprogram title (if applicable)</w:t>
      </w:r>
    </w:p>
    <w:p w14:paraId="7DB7F20E" w14:textId="23DB334D" w:rsidR="00E5018E" w:rsidRPr="008640F0" w:rsidRDefault="00E5018E" w:rsidP="00E5018E"/>
    <w:p w14:paraId="14CE0BC2" w14:textId="77777777" w:rsidR="00E5018E" w:rsidRPr="008640F0" w:rsidRDefault="00E5018E" w:rsidP="00E5018E">
      <w:pPr>
        <w:pStyle w:val="Heading3"/>
      </w:pPr>
      <w:bookmarkStart w:id="34" w:name="_Toc128465715"/>
      <w:bookmarkStart w:id="35" w:name="_Toc139272706"/>
      <w:r w:rsidRPr="008640F0">
        <w:t>Table of Contents</w:t>
      </w:r>
      <w:bookmarkEnd w:id="34"/>
      <w:bookmarkEnd w:id="35"/>
    </w:p>
    <w:p w14:paraId="3FA5D0F1" w14:textId="595507EF" w:rsidR="00E5018E" w:rsidRPr="008640F0" w:rsidRDefault="00E5018E" w:rsidP="00E5018E">
      <w:r w:rsidRPr="008640F0">
        <w:t>The Table of Contents should include relevant sections, subsections</w:t>
      </w:r>
      <w:r w:rsidR="00FE5F6E">
        <w:t>,</w:t>
      </w:r>
      <w:r w:rsidRPr="008640F0">
        <w:t xml:space="preserve"> and associated page numbers.</w:t>
      </w:r>
    </w:p>
    <w:p w14:paraId="574D819F" w14:textId="77777777" w:rsidR="00E5018E" w:rsidRPr="008640F0" w:rsidRDefault="00E5018E" w:rsidP="00E5018E"/>
    <w:p w14:paraId="537282F5" w14:textId="77777777" w:rsidR="00E5018E" w:rsidRPr="008640F0" w:rsidRDefault="00E5018E" w:rsidP="00E5018E">
      <w:pPr>
        <w:pStyle w:val="Heading3"/>
      </w:pPr>
      <w:bookmarkStart w:id="36" w:name="_Toc128465716"/>
      <w:bookmarkStart w:id="37" w:name="_Toc139272707"/>
      <w:r w:rsidRPr="008640F0">
        <w:t>Application Project Summary</w:t>
      </w:r>
      <w:bookmarkEnd w:id="36"/>
      <w:bookmarkEnd w:id="37"/>
    </w:p>
    <w:p w14:paraId="6B16D4CE" w14:textId="77777777" w:rsidR="00E5018E" w:rsidRPr="008640F0" w:rsidRDefault="00E5018E" w:rsidP="00E5018E">
      <w:r w:rsidRPr="008640F0">
        <w:t>The application should clearly describe the proposed project activities and anticipated outcomes that would result if the proposal were to be funded.</w:t>
      </w:r>
    </w:p>
    <w:p w14:paraId="65EEE0F0" w14:textId="77777777" w:rsidR="00E5018E" w:rsidRPr="008640F0" w:rsidRDefault="00E5018E" w:rsidP="00E5018E"/>
    <w:p w14:paraId="18384C01" w14:textId="37FEAA43" w:rsidR="00E5018E" w:rsidRDefault="00E5018E" w:rsidP="00E5018E">
      <w:pPr>
        <w:pStyle w:val="Heading3"/>
      </w:pPr>
      <w:bookmarkStart w:id="38" w:name="_Toc128465717"/>
      <w:bookmarkStart w:id="39" w:name="_Toc139272708"/>
      <w:r w:rsidRPr="008640F0">
        <w:t>Project Narrative</w:t>
      </w:r>
      <w:bookmarkEnd w:id="38"/>
      <w:bookmarkEnd w:id="39"/>
    </w:p>
    <w:p w14:paraId="42C87CA8" w14:textId="77777777" w:rsidR="00E5018E" w:rsidRPr="008640F0" w:rsidRDefault="00E5018E" w:rsidP="00E5018E">
      <w:r w:rsidRPr="008640F0">
        <w:t xml:space="preserve">The project narrative should clearly identify what the applicant is proposing and how it will address a solution, the expected results and/or benefits once the solution is achieved, and how it will meet the RFA program scope and objectives. The proposed project methodology should describe the project design, address program specific methodology needs, procedures, timetables, monitoring/oversight, and the organization’s project staffing. </w:t>
      </w:r>
    </w:p>
    <w:p w14:paraId="20631F03" w14:textId="77777777" w:rsidR="00E5018E" w:rsidRPr="008640F0" w:rsidRDefault="00E5018E" w:rsidP="00E5018E"/>
    <w:p w14:paraId="58B80E73" w14:textId="5D118559" w:rsidR="00536C96" w:rsidRPr="008640F0" w:rsidRDefault="00E5018E" w:rsidP="00A43949">
      <w:pPr>
        <w:pStyle w:val="Heading3"/>
      </w:pPr>
      <w:bookmarkStart w:id="40" w:name="ActivitiesIndicatorsTracker"/>
      <w:bookmarkStart w:id="41" w:name="_Toc128465718"/>
      <w:bookmarkStart w:id="42" w:name="_Toc139272709"/>
      <w:bookmarkEnd w:id="40"/>
      <w:r w:rsidRPr="008640F0">
        <w:t>Activities/Indicators Tracker</w:t>
      </w:r>
      <w:bookmarkEnd w:id="41"/>
      <w:bookmarkEnd w:id="42"/>
    </w:p>
    <w:p w14:paraId="207D0341" w14:textId="51C2298C" w:rsidR="00E5018E" w:rsidRPr="008640F0" w:rsidRDefault="00E5018E" w:rsidP="00E5018E">
      <w:r w:rsidRPr="008640F0">
        <w:t xml:space="preserve">Proposed Activities and indicators measuring success must be mapped to Program Objectives (as described in </w:t>
      </w:r>
      <w:r w:rsidRPr="008D005F">
        <w:t>Section 1 – Program Description</w:t>
      </w:r>
      <w:r w:rsidRPr="008640F0">
        <w:t xml:space="preserve">) in the below format (note that additional Activities/Indicators can be added as needed). </w:t>
      </w:r>
    </w:p>
    <w:p w14:paraId="76F292CD" w14:textId="77777777" w:rsidR="00E5018E" w:rsidRPr="008640F0" w:rsidRDefault="00E5018E" w:rsidP="00E5018E"/>
    <w:p w14:paraId="52F6B988" w14:textId="77777777" w:rsidR="00E5018E" w:rsidRPr="008640F0" w:rsidRDefault="00E5018E" w:rsidP="00E5018E">
      <w:r w:rsidRPr="008640F0">
        <w:rPr>
          <w:i/>
          <w:iCs/>
        </w:rPr>
        <w:t>Note</w:t>
      </w:r>
      <w:r w:rsidRPr="008640F0">
        <w:t xml:space="preserve">: Indicators are defined as any metric you anticipate will be able to be tracked during the period of performance of the grant. Common examples include Number of People Attended, Number of People Impacted, Number of Conferences Delivered, Number of Materials Created, Number of Trainings, Number of People Trained. </w:t>
      </w:r>
    </w:p>
    <w:p w14:paraId="5E38885F" w14:textId="77777777" w:rsidR="00E5018E" w:rsidRPr="008640F0" w:rsidRDefault="00E5018E" w:rsidP="00E5018E"/>
    <w:p w14:paraId="39D488EB" w14:textId="46BA5872" w:rsidR="00E5018E" w:rsidRDefault="00E5018E" w:rsidP="00E5018E">
      <w:pPr>
        <w:rPr>
          <w:b/>
          <w:bCs/>
          <w:i/>
          <w:iCs/>
        </w:rPr>
      </w:pPr>
      <w:r w:rsidRPr="008640F0">
        <w:rPr>
          <w:b/>
          <w:bCs/>
          <w:i/>
          <w:iCs/>
        </w:rPr>
        <w:t>Example</w:t>
      </w:r>
    </w:p>
    <w:p w14:paraId="75DFF9D5" w14:textId="17D0D3C1" w:rsidR="00A43949" w:rsidRPr="00A43949" w:rsidRDefault="00A43949" w:rsidP="00E5018E">
      <w:pPr>
        <w:rPr>
          <w:color w:val="FF0000"/>
        </w:rPr>
      </w:pPr>
    </w:p>
    <w:tbl>
      <w:tblPr>
        <w:tblStyle w:val="TableGrid"/>
        <w:tblW w:w="0" w:type="auto"/>
        <w:tblLook w:val="04A0" w:firstRow="1" w:lastRow="0" w:firstColumn="1" w:lastColumn="0" w:noHBand="0" w:noVBand="1"/>
      </w:tblPr>
      <w:tblGrid>
        <w:gridCol w:w="2245"/>
        <w:gridCol w:w="7105"/>
      </w:tblGrid>
      <w:tr w:rsidR="00E5018E" w:rsidRPr="008640F0" w14:paraId="27402FF3" w14:textId="77777777" w:rsidTr="38198093">
        <w:tc>
          <w:tcPr>
            <w:tcW w:w="2245" w:type="dxa"/>
            <w:shd w:val="clear" w:color="auto" w:fill="4472C4" w:themeFill="accent1"/>
          </w:tcPr>
          <w:p w14:paraId="29956222" w14:textId="4A5F2420" w:rsidR="00E5018E" w:rsidRPr="0002433F" w:rsidRDefault="00E5018E" w:rsidP="003B367D">
            <w:pPr>
              <w:rPr>
                <w:b/>
                <w:color w:val="FFFFFF" w:themeColor="background1"/>
              </w:rPr>
            </w:pPr>
            <w:r w:rsidRPr="0002433F">
              <w:rPr>
                <w:b/>
                <w:color w:val="FFFFFF" w:themeColor="background1"/>
              </w:rPr>
              <w:t>Objective #</w:t>
            </w:r>
            <w:r w:rsidR="009210A7">
              <w:rPr>
                <w:b/>
                <w:color w:val="FFFFFF" w:themeColor="background1"/>
              </w:rPr>
              <w:t>1</w:t>
            </w:r>
          </w:p>
        </w:tc>
        <w:tc>
          <w:tcPr>
            <w:tcW w:w="7105" w:type="dxa"/>
          </w:tcPr>
          <w:p w14:paraId="62E2861F" w14:textId="02BAFFCC" w:rsidR="00E5018E" w:rsidRPr="008640F0" w:rsidRDefault="4D18F2E3" w:rsidP="38198093">
            <w:r>
              <w:t xml:space="preserve">Develop </w:t>
            </w:r>
            <w:r w:rsidR="5D69992F" w:rsidRPr="38198093">
              <w:rPr>
                <w:color w:val="000000" w:themeColor="text1"/>
              </w:rPr>
              <w:t>FDPIR Produce Training Program</w:t>
            </w:r>
            <w:r w:rsidR="5D69992F">
              <w:t xml:space="preserve"> </w:t>
            </w:r>
            <w:r>
              <w:t>curriculum that will be used to educate and train FDPIR staff on proper handling and distribution of fresh produce obtained through FDPIR.</w:t>
            </w:r>
          </w:p>
        </w:tc>
      </w:tr>
      <w:tr w:rsidR="00E5018E" w:rsidRPr="008640F0" w14:paraId="1F6C54D1" w14:textId="77777777" w:rsidTr="38198093">
        <w:tc>
          <w:tcPr>
            <w:tcW w:w="2245" w:type="dxa"/>
            <w:shd w:val="clear" w:color="auto" w:fill="4472C4" w:themeFill="accent1"/>
          </w:tcPr>
          <w:p w14:paraId="647C4B33" w14:textId="77777777" w:rsidR="00E5018E" w:rsidRPr="0002433F" w:rsidRDefault="00E5018E" w:rsidP="003B367D">
            <w:pPr>
              <w:rPr>
                <w:b/>
                <w:color w:val="FFFFFF" w:themeColor="background1"/>
              </w:rPr>
            </w:pPr>
            <w:r w:rsidRPr="0002433F">
              <w:rPr>
                <w:b/>
                <w:color w:val="FFFFFF" w:themeColor="background1"/>
              </w:rPr>
              <w:lastRenderedPageBreak/>
              <w:t>Activity</w:t>
            </w:r>
          </w:p>
        </w:tc>
        <w:tc>
          <w:tcPr>
            <w:tcW w:w="7105" w:type="dxa"/>
          </w:tcPr>
          <w:p w14:paraId="0F5DE023" w14:textId="0E9F1DE1" w:rsidR="00E5018E" w:rsidRPr="008640F0" w:rsidRDefault="00FF29A3" w:rsidP="003B367D">
            <w:r>
              <w:t xml:space="preserve">Review existing PSU </w:t>
            </w:r>
            <w:r w:rsidR="00BF04C3">
              <w:t xml:space="preserve">curriculum and </w:t>
            </w:r>
            <w:r w:rsidR="6BB8DD0B">
              <w:t xml:space="preserve">produce offered in the </w:t>
            </w:r>
            <w:r w:rsidR="005B5AB7">
              <w:t>program and</w:t>
            </w:r>
            <w:r w:rsidR="3D7749DF">
              <w:t xml:space="preserve"> </w:t>
            </w:r>
            <w:r w:rsidR="00173593">
              <w:t>obtain feedback from FDPIR program staff on</w:t>
            </w:r>
            <w:r w:rsidR="00E74B23">
              <w:t xml:space="preserve"> gaps in</w:t>
            </w:r>
            <w:r w:rsidR="00173593">
              <w:t xml:space="preserve"> </w:t>
            </w:r>
            <w:r w:rsidR="004E1D69">
              <w:t>food safety and handling</w:t>
            </w:r>
            <w:r w:rsidR="00E74B23">
              <w:t xml:space="preserve"> education</w:t>
            </w:r>
            <w:r w:rsidR="00FD34B3">
              <w:t xml:space="preserve"> </w:t>
            </w:r>
            <w:r w:rsidR="00DB5205">
              <w:t>that are applicable to FDPIR.</w:t>
            </w:r>
          </w:p>
        </w:tc>
      </w:tr>
      <w:tr w:rsidR="00E5018E" w:rsidRPr="008640F0" w14:paraId="115315A8" w14:textId="77777777" w:rsidTr="38198093">
        <w:tc>
          <w:tcPr>
            <w:tcW w:w="2245" w:type="dxa"/>
            <w:shd w:val="clear" w:color="auto" w:fill="4472C4" w:themeFill="accent1"/>
          </w:tcPr>
          <w:p w14:paraId="19FE8EF3" w14:textId="77777777" w:rsidR="00E5018E" w:rsidRPr="0002433F" w:rsidRDefault="00E5018E" w:rsidP="003B367D">
            <w:pPr>
              <w:rPr>
                <w:b/>
                <w:color w:val="FFFFFF" w:themeColor="background1"/>
              </w:rPr>
            </w:pPr>
            <w:r w:rsidRPr="0002433F">
              <w:rPr>
                <w:b/>
                <w:color w:val="FFFFFF" w:themeColor="background1"/>
              </w:rPr>
              <w:t>Indicator(s)</w:t>
            </w:r>
          </w:p>
        </w:tc>
        <w:tc>
          <w:tcPr>
            <w:tcW w:w="7105" w:type="dxa"/>
          </w:tcPr>
          <w:p w14:paraId="55BEBC85" w14:textId="02193437" w:rsidR="00E5018E" w:rsidRPr="008640F0" w:rsidRDefault="00493BC7" w:rsidP="003B367D">
            <w:r>
              <w:t xml:space="preserve">Feedback </w:t>
            </w:r>
            <w:r w:rsidR="00E74B23">
              <w:t xml:space="preserve">will be </w:t>
            </w:r>
            <w:r>
              <w:t xml:space="preserve">collected from </w:t>
            </w:r>
            <w:r w:rsidR="004B0A48">
              <w:t xml:space="preserve">FDPIR </w:t>
            </w:r>
            <w:r w:rsidR="0082628E">
              <w:t>p</w:t>
            </w:r>
            <w:r w:rsidR="004B0A48">
              <w:t xml:space="preserve">rogram </w:t>
            </w:r>
            <w:r w:rsidR="0082628E">
              <w:t>s</w:t>
            </w:r>
            <w:r w:rsidR="004B0A48">
              <w:t>taff</w:t>
            </w:r>
            <w:r w:rsidR="00E74B23">
              <w:t xml:space="preserve"> </w:t>
            </w:r>
            <w:r w:rsidR="00841F37">
              <w:t>that attended PSU</w:t>
            </w:r>
            <w:r w:rsidR="00FE69C9">
              <w:t>.</w:t>
            </w:r>
          </w:p>
        </w:tc>
      </w:tr>
      <w:tr w:rsidR="00E5018E" w:rsidRPr="008640F0" w14:paraId="537A2470" w14:textId="77777777" w:rsidTr="38198093">
        <w:tc>
          <w:tcPr>
            <w:tcW w:w="2245" w:type="dxa"/>
            <w:shd w:val="clear" w:color="auto" w:fill="4472C4" w:themeFill="accent1"/>
          </w:tcPr>
          <w:p w14:paraId="3B72919E" w14:textId="77777777" w:rsidR="00E5018E" w:rsidRPr="0002433F" w:rsidRDefault="00E5018E" w:rsidP="003B367D">
            <w:pPr>
              <w:rPr>
                <w:b/>
                <w:color w:val="FFFFFF" w:themeColor="background1"/>
              </w:rPr>
            </w:pPr>
            <w:r w:rsidRPr="0002433F">
              <w:rPr>
                <w:b/>
                <w:color w:val="FFFFFF" w:themeColor="background1"/>
              </w:rPr>
              <w:t>Activity</w:t>
            </w:r>
          </w:p>
        </w:tc>
        <w:tc>
          <w:tcPr>
            <w:tcW w:w="7105" w:type="dxa"/>
          </w:tcPr>
          <w:p w14:paraId="35492E18" w14:textId="07BE9AFC" w:rsidR="00E5018E" w:rsidRPr="008640F0" w:rsidRDefault="00E6F8D9" w:rsidP="003B367D">
            <w:r>
              <w:t xml:space="preserve">Develop culturally </w:t>
            </w:r>
            <w:r w:rsidR="36A3B3F3">
              <w:t>relevant</w:t>
            </w:r>
            <w:r>
              <w:t xml:space="preserve"> training curriculum </w:t>
            </w:r>
            <w:r w:rsidR="4D64CEC0">
              <w:t>and evaluation</w:t>
            </w:r>
            <w:r w:rsidR="17E19E36">
              <w:t xml:space="preserve"> for FDPIR Program Staff. </w:t>
            </w:r>
          </w:p>
        </w:tc>
      </w:tr>
      <w:tr w:rsidR="00E5018E" w:rsidRPr="008640F0" w14:paraId="53B7833D" w14:textId="77777777" w:rsidTr="38198093">
        <w:tc>
          <w:tcPr>
            <w:tcW w:w="2245" w:type="dxa"/>
            <w:shd w:val="clear" w:color="auto" w:fill="4472C4" w:themeFill="accent1"/>
          </w:tcPr>
          <w:p w14:paraId="0FD4AEBD" w14:textId="77777777" w:rsidR="00E5018E" w:rsidRPr="0002433F" w:rsidRDefault="00E5018E" w:rsidP="003B367D">
            <w:pPr>
              <w:rPr>
                <w:b/>
                <w:color w:val="FFFFFF" w:themeColor="background1"/>
              </w:rPr>
            </w:pPr>
            <w:r w:rsidRPr="0002433F">
              <w:rPr>
                <w:b/>
                <w:color w:val="FFFFFF" w:themeColor="background1"/>
              </w:rPr>
              <w:t>Indicator(s)</w:t>
            </w:r>
          </w:p>
        </w:tc>
        <w:tc>
          <w:tcPr>
            <w:tcW w:w="7105" w:type="dxa"/>
          </w:tcPr>
          <w:p w14:paraId="1E3C813F" w14:textId="41722A07" w:rsidR="00F50D82" w:rsidRDefault="3DF65BAB" w:rsidP="00B404F9">
            <w:pPr>
              <w:pStyle w:val="ListParagraph"/>
              <w:numPr>
                <w:ilvl w:val="0"/>
                <w:numId w:val="32"/>
              </w:numPr>
            </w:pPr>
            <w:r>
              <w:t xml:space="preserve">At least 5 topics </w:t>
            </w:r>
            <w:r w:rsidR="3D633E3F">
              <w:t xml:space="preserve">will be </w:t>
            </w:r>
            <w:r w:rsidR="4DE249C1">
              <w:t>included</w:t>
            </w:r>
            <w:r w:rsidR="7DE02729">
              <w:t xml:space="preserve"> in the curriculum with a focus on </w:t>
            </w:r>
            <w:r w:rsidR="08A3DA0D">
              <w:t>fresh produce quality and condition during receipt, and safe storage and handling</w:t>
            </w:r>
            <w:r w:rsidR="23633C6B">
              <w:t>.</w:t>
            </w:r>
          </w:p>
          <w:p w14:paraId="0E01F8C0" w14:textId="293C8FB0" w:rsidR="00F50D82" w:rsidRDefault="001F4D09" w:rsidP="00B404F9">
            <w:pPr>
              <w:pStyle w:val="ListParagraph"/>
              <w:numPr>
                <w:ilvl w:val="0"/>
                <w:numId w:val="32"/>
              </w:numPr>
            </w:pPr>
            <w:r>
              <w:t xml:space="preserve">To </w:t>
            </w:r>
            <w:r w:rsidR="0044068A">
              <w:t>ensure curriculum is being developed through a cultural lens</w:t>
            </w:r>
            <w:r w:rsidR="004C7DAD">
              <w:t xml:space="preserve">, </w:t>
            </w:r>
            <w:r w:rsidR="007E248A">
              <w:t xml:space="preserve">at least </w:t>
            </w:r>
            <w:r w:rsidR="00932635">
              <w:t>3</w:t>
            </w:r>
            <w:r w:rsidR="007E248A">
              <w:t xml:space="preserve"> tribal partners</w:t>
            </w:r>
            <w:r w:rsidR="004769C5">
              <w:t xml:space="preserve"> with a background in public health</w:t>
            </w:r>
            <w:r w:rsidR="00493BC7">
              <w:t xml:space="preserve">, </w:t>
            </w:r>
            <w:r w:rsidR="004769C5">
              <w:t>nutrition</w:t>
            </w:r>
            <w:r w:rsidR="00493BC7">
              <w:t>, and/or food safety</w:t>
            </w:r>
            <w:r w:rsidR="004769C5">
              <w:t xml:space="preserve"> </w:t>
            </w:r>
            <w:r w:rsidR="005E2675">
              <w:t xml:space="preserve">and </w:t>
            </w:r>
            <w:r w:rsidR="00932635">
              <w:t>familiar</w:t>
            </w:r>
            <w:r w:rsidR="005E2675">
              <w:t>ity</w:t>
            </w:r>
            <w:r w:rsidR="00932635">
              <w:t xml:space="preserve"> with FDPIR</w:t>
            </w:r>
            <w:r w:rsidR="007E248A">
              <w:t xml:space="preserve"> will review content prior to the pilot training. </w:t>
            </w:r>
          </w:p>
          <w:p w14:paraId="6D40382A" w14:textId="1BF4CA12" w:rsidR="00E5018E" w:rsidRPr="00B404F9" w:rsidRDefault="00F65A4E" w:rsidP="00911DF8">
            <w:pPr>
              <w:pStyle w:val="ListParagraph"/>
              <w:numPr>
                <w:ilvl w:val="0"/>
                <w:numId w:val="32"/>
              </w:numPr>
            </w:pPr>
            <w:r>
              <w:t>Develop e</w:t>
            </w:r>
            <w:r w:rsidR="005D567B">
              <w:t xml:space="preserve">valuative methods that </w:t>
            </w:r>
            <w:r w:rsidR="006E14D6">
              <w:t>obtain</w:t>
            </w:r>
            <w:r w:rsidR="005D567B">
              <w:t xml:space="preserve"> data from instructors</w:t>
            </w:r>
            <w:r w:rsidR="004D28D5">
              <w:t>, observers, and participants</w:t>
            </w:r>
            <w:r w:rsidR="000B4276">
              <w:t xml:space="preserve"> </w:t>
            </w:r>
            <w:r w:rsidR="004D28D5">
              <w:t>will be designed</w:t>
            </w:r>
            <w:r w:rsidR="00007CC2">
              <w:t>, implemented, and analyzed</w:t>
            </w:r>
            <w:r w:rsidR="004D28D5">
              <w:t xml:space="preserve">. </w:t>
            </w:r>
          </w:p>
        </w:tc>
      </w:tr>
    </w:tbl>
    <w:p w14:paraId="4232AF39" w14:textId="77777777" w:rsidR="00E5018E" w:rsidRPr="008640F0" w:rsidRDefault="00E5018E" w:rsidP="00E5018E">
      <w:pPr>
        <w:rPr>
          <w:b/>
          <w:bCs/>
        </w:rPr>
      </w:pPr>
    </w:p>
    <w:tbl>
      <w:tblPr>
        <w:tblStyle w:val="TableGrid"/>
        <w:tblW w:w="0" w:type="auto"/>
        <w:tblLook w:val="04A0" w:firstRow="1" w:lastRow="0" w:firstColumn="1" w:lastColumn="0" w:noHBand="0" w:noVBand="1"/>
      </w:tblPr>
      <w:tblGrid>
        <w:gridCol w:w="2245"/>
        <w:gridCol w:w="7105"/>
      </w:tblGrid>
      <w:tr w:rsidR="00E5018E" w:rsidRPr="008640F0" w14:paraId="76E7CB91" w14:textId="77777777" w:rsidTr="38198093">
        <w:tc>
          <w:tcPr>
            <w:tcW w:w="2245" w:type="dxa"/>
            <w:shd w:val="clear" w:color="auto" w:fill="4472C4" w:themeFill="accent1"/>
          </w:tcPr>
          <w:p w14:paraId="2D790569" w14:textId="231B854A" w:rsidR="00E5018E" w:rsidRPr="008640F0" w:rsidRDefault="00E5018E" w:rsidP="003B367D">
            <w:pPr>
              <w:rPr>
                <w:b/>
                <w:bCs/>
                <w:color w:val="FFFFFF" w:themeColor="background1"/>
              </w:rPr>
            </w:pPr>
            <w:r w:rsidRPr="008640F0">
              <w:rPr>
                <w:b/>
                <w:bCs/>
                <w:color w:val="FFFFFF" w:themeColor="background1"/>
              </w:rPr>
              <w:t>Objective #</w:t>
            </w:r>
            <w:r w:rsidR="009210A7">
              <w:rPr>
                <w:b/>
                <w:bCs/>
                <w:color w:val="FFFFFF" w:themeColor="background1"/>
              </w:rPr>
              <w:t>2</w:t>
            </w:r>
          </w:p>
        </w:tc>
        <w:tc>
          <w:tcPr>
            <w:tcW w:w="7105" w:type="dxa"/>
          </w:tcPr>
          <w:p w14:paraId="16D14F9C" w14:textId="63E9FAC1" w:rsidR="00E5018E" w:rsidRPr="008640F0" w:rsidRDefault="30FCB208" w:rsidP="38198093">
            <w:r>
              <w:t xml:space="preserve">Implement and evaluate </w:t>
            </w:r>
            <w:r w:rsidR="00065FC6">
              <w:t>one pilot training</w:t>
            </w:r>
            <w:r w:rsidR="00C34801">
              <w:t xml:space="preserve"> of the</w:t>
            </w:r>
            <w:r w:rsidR="004E1C4B">
              <w:rPr>
                <w:color w:val="000000" w:themeColor="text1"/>
              </w:rPr>
              <w:t xml:space="preserve"> </w:t>
            </w:r>
            <w:r w:rsidR="6B8CF65A" w:rsidRPr="38198093">
              <w:rPr>
                <w:color w:val="000000" w:themeColor="text1"/>
              </w:rPr>
              <w:t xml:space="preserve">FDPIR Produce Training Program </w:t>
            </w:r>
            <w:r w:rsidR="3AEE547A" w:rsidRPr="2181E498">
              <w:rPr>
                <w:color w:val="000000" w:themeColor="text1"/>
              </w:rPr>
              <w:t>based on approved curriculum</w:t>
            </w:r>
            <w:r w:rsidR="00834732">
              <w:rPr>
                <w:color w:val="000000" w:themeColor="text1"/>
              </w:rPr>
              <w:t>.</w:t>
            </w:r>
            <w:r w:rsidR="009A6F4B">
              <w:t xml:space="preserve"> </w:t>
            </w:r>
            <w:r>
              <w:t xml:space="preserve"> </w:t>
            </w:r>
            <w:r w:rsidR="009A6F4B">
              <w:t xml:space="preserve">The </w:t>
            </w:r>
            <w:r>
              <w:t xml:space="preserve">pilot training will be used to assess effectiveness and cultural </w:t>
            </w:r>
            <w:r w:rsidR="2CADDB38">
              <w:t>relevance</w:t>
            </w:r>
            <w:r>
              <w:t xml:space="preserve"> </w:t>
            </w:r>
            <w:r w:rsidR="0F34FC32">
              <w:t xml:space="preserve">and will help inform subsequent </w:t>
            </w:r>
            <w:r>
              <w:t>trainings.</w:t>
            </w:r>
          </w:p>
        </w:tc>
      </w:tr>
      <w:tr w:rsidR="00E5018E" w:rsidRPr="008640F0" w14:paraId="6B352B2D" w14:textId="77777777" w:rsidTr="38198093">
        <w:tc>
          <w:tcPr>
            <w:tcW w:w="2245" w:type="dxa"/>
            <w:shd w:val="clear" w:color="auto" w:fill="4472C4" w:themeFill="accent1"/>
          </w:tcPr>
          <w:p w14:paraId="357966D9" w14:textId="77777777" w:rsidR="00E5018E" w:rsidRPr="008640F0" w:rsidRDefault="2A08A9BD" w:rsidP="003B367D">
            <w:pPr>
              <w:rPr>
                <w:b/>
                <w:bCs/>
                <w:color w:val="FFFFFF" w:themeColor="background1"/>
              </w:rPr>
            </w:pPr>
            <w:r w:rsidRPr="38198093">
              <w:rPr>
                <w:b/>
                <w:bCs/>
                <w:color w:val="FFFFFF" w:themeColor="background1"/>
              </w:rPr>
              <w:t>Activity</w:t>
            </w:r>
          </w:p>
        </w:tc>
        <w:tc>
          <w:tcPr>
            <w:tcW w:w="7105" w:type="dxa"/>
          </w:tcPr>
          <w:p w14:paraId="0AAADEFA" w14:textId="3D79FE16" w:rsidR="00E5018E" w:rsidRPr="008640F0" w:rsidRDefault="30FCB208" w:rsidP="00485DB8">
            <w:pPr>
              <w:pStyle w:val="ListParagraph"/>
              <w:numPr>
                <w:ilvl w:val="0"/>
                <w:numId w:val="1"/>
              </w:numPr>
              <w:rPr>
                <w:rFonts w:eastAsia="Calibri" w:cs="Arial"/>
              </w:rPr>
            </w:pPr>
            <w:r>
              <w:t>Implement one pilot training</w:t>
            </w:r>
            <w:r w:rsidR="0DD35720">
              <w:t xml:space="preserve"> for up to 20 FDPIR staff</w:t>
            </w:r>
            <w:r>
              <w:t>.</w:t>
            </w:r>
          </w:p>
          <w:p w14:paraId="0D6B5F56" w14:textId="6771B9D7" w:rsidR="00E5018E" w:rsidRPr="008640F0" w:rsidRDefault="003A3539" w:rsidP="00485DB8">
            <w:pPr>
              <w:pStyle w:val="ListParagraph"/>
              <w:numPr>
                <w:ilvl w:val="0"/>
                <w:numId w:val="1"/>
              </w:numPr>
              <w:rPr>
                <w:rFonts w:eastAsia="Calibri" w:cs="Arial"/>
              </w:rPr>
            </w:pPr>
            <w:r>
              <w:rPr>
                <w:rFonts w:eastAsia="Calibri" w:cs="Arial"/>
              </w:rPr>
              <w:t xml:space="preserve">Based on feedback </w:t>
            </w:r>
            <w:r w:rsidR="003405BF">
              <w:rPr>
                <w:rFonts w:eastAsia="Calibri" w:cs="Arial"/>
              </w:rPr>
              <w:t>and other evaluative data, as</w:t>
            </w:r>
            <w:r w:rsidR="00367157">
              <w:rPr>
                <w:rFonts w:eastAsia="Calibri" w:cs="Arial"/>
              </w:rPr>
              <w:t xml:space="preserve"> applicable,</w:t>
            </w:r>
            <w:r>
              <w:rPr>
                <w:rFonts w:eastAsia="Calibri" w:cs="Arial"/>
              </w:rPr>
              <w:t xml:space="preserve"> received from pilot training, amend curriculum to reflect </w:t>
            </w:r>
            <w:r w:rsidR="0047122F">
              <w:rPr>
                <w:rFonts w:eastAsia="Calibri" w:cs="Arial"/>
              </w:rPr>
              <w:t xml:space="preserve">recommended </w:t>
            </w:r>
            <w:r w:rsidR="006C3BA3">
              <w:rPr>
                <w:rFonts w:eastAsia="Calibri" w:cs="Arial"/>
              </w:rPr>
              <w:t xml:space="preserve">enhancements. </w:t>
            </w:r>
          </w:p>
        </w:tc>
      </w:tr>
      <w:tr w:rsidR="00E5018E" w:rsidRPr="008640F0" w14:paraId="3D6E5B62" w14:textId="77777777" w:rsidTr="38198093">
        <w:trPr>
          <w:trHeight w:val="46"/>
        </w:trPr>
        <w:tc>
          <w:tcPr>
            <w:tcW w:w="2245" w:type="dxa"/>
            <w:shd w:val="clear" w:color="auto" w:fill="4472C4" w:themeFill="accent1"/>
          </w:tcPr>
          <w:p w14:paraId="71C63B61" w14:textId="77777777" w:rsidR="00E5018E" w:rsidRPr="008640F0" w:rsidRDefault="00E5018E" w:rsidP="003B367D">
            <w:pPr>
              <w:rPr>
                <w:b/>
                <w:bCs/>
                <w:color w:val="FFFFFF" w:themeColor="background1"/>
              </w:rPr>
            </w:pPr>
            <w:r w:rsidRPr="008640F0">
              <w:rPr>
                <w:b/>
                <w:bCs/>
                <w:color w:val="FFFFFF" w:themeColor="background1"/>
              </w:rPr>
              <w:t>Indicator(s)</w:t>
            </w:r>
          </w:p>
        </w:tc>
        <w:tc>
          <w:tcPr>
            <w:tcW w:w="7105" w:type="dxa"/>
          </w:tcPr>
          <w:p w14:paraId="5CE0F6F1" w14:textId="4F81487F" w:rsidR="00E5018E" w:rsidRPr="008640F0" w:rsidRDefault="206C6707" w:rsidP="003B367D">
            <w:r>
              <w:t>Up to</w:t>
            </w:r>
            <w:r w:rsidR="30FCB208">
              <w:t xml:space="preserve"> </w:t>
            </w:r>
            <w:r w:rsidR="69405FF5">
              <w:t>20</w:t>
            </w:r>
            <w:r w:rsidR="30FCB208">
              <w:t xml:space="preserve"> participants will attend the pilot training and provide feedback in a participant survey. </w:t>
            </w:r>
            <w:r w:rsidR="00B25FB5">
              <w:t xml:space="preserve">Curriculum will be </w:t>
            </w:r>
            <w:r w:rsidR="005964F1">
              <w:t xml:space="preserve">refined </w:t>
            </w:r>
            <w:r w:rsidR="00B25FB5">
              <w:t>to reflect</w:t>
            </w:r>
            <w:r w:rsidR="0047122F">
              <w:t xml:space="preserve"> </w:t>
            </w:r>
            <w:r w:rsidR="00D313EF">
              <w:t>feedback from participant evaluation.</w:t>
            </w:r>
            <w:r w:rsidR="00321C61">
              <w:t xml:space="preserve"> </w:t>
            </w:r>
          </w:p>
        </w:tc>
      </w:tr>
    </w:tbl>
    <w:p w14:paraId="4DB4A4A7" w14:textId="77777777" w:rsidR="00E5018E" w:rsidRPr="008640F0" w:rsidRDefault="00E5018E" w:rsidP="00E5018E">
      <w:pPr>
        <w:rPr>
          <w:b/>
          <w:bCs/>
        </w:rPr>
      </w:pPr>
    </w:p>
    <w:tbl>
      <w:tblPr>
        <w:tblStyle w:val="TableGrid"/>
        <w:tblW w:w="0" w:type="auto"/>
        <w:tblLook w:val="04A0" w:firstRow="1" w:lastRow="0" w:firstColumn="1" w:lastColumn="0" w:noHBand="0" w:noVBand="1"/>
      </w:tblPr>
      <w:tblGrid>
        <w:gridCol w:w="2245"/>
        <w:gridCol w:w="7105"/>
      </w:tblGrid>
      <w:tr w:rsidR="00D313EF" w:rsidRPr="008640F0" w14:paraId="751DF012" w14:textId="77777777">
        <w:tc>
          <w:tcPr>
            <w:tcW w:w="2245" w:type="dxa"/>
            <w:shd w:val="clear" w:color="auto" w:fill="4472C4" w:themeFill="accent1"/>
          </w:tcPr>
          <w:p w14:paraId="11C25F24" w14:textId="784E5FBF" w:rsidR="00D313EF" w:rsidRPr="008640F0" w:rsidRDefault="00D313EF">
            <w:pPr>
              <w:rPr>
                <w:b/>
                <w:bCs/>
                <w:color w:val="FFFFFF" w:themeColor="background1"/>
              </w:rPr>
            </w:pPr>
            <w:r w:rsidRPr="008640F0">
              <w:rPr>
                <w:b/>
                <w:bCs/>
                <w:color w:val="FFFFFF" w:themeColor="background1"/>
              </w:rPr>
              <w:t>Objective #</w:t>
            </w:r>
            <w:r w:rsidR="009210A7" w:rsidRPr="004F3F45">
              <w:rPr>
                <w:b/>
                <w:bCs/>
                <w:color w:val="FFFFFF" w:themeColor="background1"/>
              </w:rPr>
              <w:t>3</w:t>
            </w:r>
          </w:p>
        </w:tc>
        <w:tc>
          <w:tcPr>
            <w:tcW w:w="7105" w:type="dxa"/>
          </w:tcPr>
          <w:p w14:paraId="68C8A990" w14:textId="2B4CCDC5" w:rsidR="00D313EF" w:rsidRPr="008640F0" w:rsidRDefault="00D313EF">
            <w:r>
              <w:t xml:space="preserve">Implement </w:t>
            </w:r>
            <w:r w:rsidR="00EA6EDD">
              <w:t>three to four</w:t>
            </w:r>
            <w:r>
              <w:rPr>
                <w:color w:val="000000" w:themeColor="text1"/>
              </w:rPr>
              <w:t xml:space="preserve"> </w:t>
            </w:r>
            <w:r w:rsidRPr="38198093">
              <w:rPr>
                <w:color w:val="000000" w:themeColor="text1"/>
              </w:rPr>
              <w:t>FDPIR Produce Training Program courses</w:t>
            </w:r>
            <w:r>
              <w:t xml:space="preserve">, including </w:t>
            </w:r>
            <w:r w:rsidR="00DD7972">
              <w:t>course evaluation</w:t>
            </w:r>
            <w:r w:rsidR="00713549">
              <w:t>s</w:t>
            </w:r>
            <w:r w:rsidR="002977E4">
              <w:t xml:space="preserve"> for each training</w:t>
            </w:r>
            <w:r>
              <w:t>.</w:t>
            </w:r>
          </w:p>
        </w:tc>
      </w:tr>
      <w:tr w:rsidR="00D313EF" w:rsidRPr="008640F0" w14:paraId="5C871EF8" w14:textId="77777777">
        <w:tc>
          <w:tcPr>
            <w:tcW w:w="2245" w:type="dxa"/>
            <w:shd w:val="clear" w:color="auto" w:fill="4472C4" w:themeFill="accent1"/>
          </w:tcPr>
          <w:p w14:paraId="188FDEEC" w14:textId="77777777" w:rsidR="00D313EF" w:rsidRPr="008640F0" w:rsidRDefault="00D313EF">
            <w:pPr>
              <w:rPr>
                <w:b/>
                <w:bCs/>
                <w:color w:val="FFFFFF" w:themeColor="background1"/>
              </w:rPr>
            </w:pPr>
            <w:r w:rsidRPr="38198093">
              <w:rPr>
                <w:b/>
                <w:bCs/>
                <w:color w:val="FFFFFF" w:themeColor="background1"/>
              </w:rPr>
              <w:t>Activity</w:t>
            </w:r>
          </w:p>
        </w:tc>
        <w:tc>
          <w:tcPr>
            <w:tcW w:w="7105" w:type="dxa"/>
          </w:tcPr>
          <w:p w14:paraId="6267CB4A" w14:textId="41FF96E8" w:rsidR="00D313EF" w:rsidRPr="008640F0" w:rsidRDefault="006B7FA1" w:rsidP="00D313EF">
            <w:pPr>
              <w:pStyle w:val="ListParagraph"/>
              <w:numPr>
                <w:ilvl w:val="0"/>
                <w:numId w:val="39"/>
              </w:numPr>
              <w:rPr>
                <w:rFonts w:eastAsia="Calibri" w:cs="Arial"/>
              </w:rPr>
            </w:pPr>
            <w:r>
              <w:t xml:space="preserve">Using the revised curriculum </w:t>
            </w:r>
            <w:r w:rsidR="00220499">
              <w:t>reflect</w:t>
            </w:r>
            <w:r>
              <w:t>ing</w:t>
            </w:r>
            <w:r w:rsidR="00220499">
              <w:t xml:space="preserve"> feedback from participant evaluations</w:t>
            </w:r>
            <w:r>
              <w:t xml:space="preserve"> in the pilot training</w:t>
            </w:r>
            <w:r w:rsidR="00220499">
              <w:t xml:space="preserve">, </w:t>
            </w:r>
            <w:r w:rsidR="00BC200C">
              <w:t>i</w:t>
            </w:r>
            <w:r w:rsidR="00D313EF">
              <w:t xml:space="preserve">mplement and evaluate </w:t>
            </w:r>
            <w:r w:rsidR="008579BA">
              <w:t>3</w:t>
            </w:r>
            <w:r w:rsidR="00D313EF">
              <w:t xml:space="preserve"> </w:t>
            </w:r>
            <w:r w:rsidR="006840AA">
              <w:t>to 4</w:t>
            </w:r>
            <w:r w:rsidR="00D313EF">
              <w:t xml:space="preserve"> </w:t>
            </w:r>
            <w:r w:rsidR="00BC200C">
              <w:t xml:space="preserve">additional </w:t>
            </w:r>
            <w:r w:rsidR="00D313EF">
              <w:t>training</w:t>
            </w:r>
            <w:r w:rsidR="008579BA">
              <w:t>s</w:t>
            </w:r>
            <w:r w:rsidR="00D313EF">
              <w:t xml:space="preserve"> for up to 20 FDPIR staff</w:t>
            </w:r>
            <w:r w:rsidR="006840AA">
              <w:t xml:space="preserve"> each</w:t>
            </w:r>
            <w:r w:rsidR="00D313EF">
              <w:t>.</w:t>
            </w:r>
          </w:p>
          <w:p w14:paraId="42EEC1A1" w14:textId="1429C21A" w:rsidR="00D313EF" w:rsidRPr="008640F0" w:rsidRDefault="00C06494" w:rsidP="00D313EF">
            <w:pPr>
              <w:pStyle w:val="ListParagraph"/>
              <w:numPr>
                <w:ilvl w:val="0"/>
                <w:numId w:val="39"/>
              </w:numPr>
              <w:rPr>
                <w:rFonts w:eastAsia="Calibri" w:cs="Arial"/>
              </w:rPr>
            </w:pPr>
            <w:r>
              <w:rPr>
                <w:rFonts w:eastAsia="Calibri" w:cs="Arial"/>
              </w:rPr>
              <w:t>Conduct evaluation</w:t>
            </w:r>
            <w:r w:rsidR="006B7FA1">
              <w:rPr>
                <w:rFonts w:eastAsia="Calibri" w:cs="Arial"/>
              </w:rPr>
              <w:t>s</w:t>
            </w:r>
            <w:r>
              <w:rPr>
                <w:rFonts w:eastAsia="Calibri" w:cs="Arial"/>
              </w:rPr>
              <w:t xml:space="preserve"> </w:t>
            </w:r>
            <w:r w:rsidR="006B7FA1">
              <w:rPr>
                <w:rFonts w:eastAsia="Calibri" w:cs="Arial"/>
              </w:rPr>
              <w:t>during</w:t>
            </w:r>
            <w:r w:rsidR="001F4ABD">
              <w:rPr>
                <w:rFonts w:eastAsia="Calibri" w:cs="Arial"/>
              </w:rPr>
              <w:t xml:space="preserve"> each </w:t>
            </w:r>
            <w:r w:rsidR="00500768">
              <w:rPr>
                <w:rFonts w:eastAsia="Calibri" w:cs="Arial"/>
              </w:rPr>
              <w:t>training</w:t>
            </w:r>
            <w:r w:rsidR="006B7FA1">
              <w:rPr>
                <w:rFonts w:eastAsia="Calibri" w:cs="Arial"/>
              </w:rPr>
              <w:t>.</w:t>
            </w:r>
            <w:r w:rsidR="00D313EF">
              <w:rPr>
                <w:rFonts w:eastAsia="Calibri" w:cs="Arial"/>
              </w:rPr>
              <w:t xml:space="preserve"> </w:t>
            </w:r>
          </w:p>
        </w:tc>
      </w:tr>
      <w:tr w:rsidR="00D313EF" w:rsidRPr="008640F0" w14:paraId="29AE44ED" w14:textId="77777777">
        <w:trPr>
          <w:trHeight w:val="46"/>
        </w:trPr>
        <w:tc>
          <w:tcPr>
            <w:tcW w:w="2245" w:type="dxa"/>
            <w:shd w:val="clear" w:color="auto" w:fill="4472C4" w:themeFill="accent1"/>
          </w:tcPr>
          <w:p w14:paraId="46BBF5FF" w14:textId="77777777" w:rsidR="00D313EF" w:rsidRPr="008640F0" w:rsidRDefault="00D313EF">
            <w:pPr>
              <w:rPr>
                <w:b/>
                <w:bCs/>
                <w:color w:val="FFFFFF" w:themeColor="background1"/>
              </w:rPr>
            </w:pPr>
            <w:r w:rsidRPr="008640F0">
              <w:rPr>
                <w:b/>
                <w:bCs/>
                <w:color w:val="FFFFFF" w:themeColor="background1"/>
              </w:rPr>
              <w:t>Indicator(s)</w:t>
            </w:r>
          </w:p>
        </w:tc>
        <w:tc>
          <w:tcPr>
            <w:tcW w:w="7105" w:type="dxa"/>
          </w:tcPr>
          <w:p w14:paraId="33D912AD" w14:textId="3C7ECD18" w:rsidR="00D313EF" w:rsidRPr="008640F0" w:rsidRDefault="00D313EF">
            <w:r>
              <w:t xml:space="preserve">Up to 20 participants will attend </w:t>
            </w:r>
            <w:r w:rsidR="00BC34A1">
              <w:t xml:space="preserve">each </w:t>
            </w:r>
            <w:r w:rsidR="005C61E6">
              <w:t>training</w:t>
            </w:r>
            <w:r w:rsidR="00BC34A1">
              <w:t xml:space="preserve"> (up to </w:t>
            </w:r>
            <w:r w:rsidR="00044B21">
              <w:t>8</w:t>
            </w:r>
            <w:r w:rsidR="00BC34A1">
              <w:t xml:space="preserve">0 </w:t>
            </w:r>
            <w:r w:rsidR="0043415A">
              <w:t>participants total)</w:t>
            </w:r>
            <w:r w:rsidR="005C61E6">
              <w:t xml:space="preserve"> </w:t>
            </w:r>
            <w:r>
              <w:t xml:space="preserve">the pilot training and provide feedback in a participant survey. Curriculum will be refined to reflect feedback from participant evaluation. </w:t>
            </w:r>
          </w:p>
        </w:tc>
      </w:tr>
    </w:tbl>
    <w:p w14:paraId="78FF45FF" w14:textId="77777777" w:rsidR="00E5018E" w:rsidRPr="008640F0" w:rsidRDefault="00E5018E" w:rsidP="00E5018E">
      <w:pPr>
        <w:rPr>
          <w:b/>
          <w:bCs/>
        </w:rPr>
      </w:pPr>
    </w:p>
    <w:tbl>
      <w:tblPr>
        <w:tblStyle w:val="TableGrid"/>
        <w:tblW w:w="0" w:type="auto"/>
        <w:tblLook w:val="04A0" w:firstRow="1" w:lastRow="0" w:firstColumn="1" w:lastColumn="0" w:noHBand="0" w:noVBand="1"/>
      </w:tblPr>
      <w:tblGrid>
        <w:gridCol w:w="2245"/>
        <w:gridCol w:w="7105"/>
      </w:tblGrid>
      <w:tr w:rsidR="003F40D8" w:rsidRPr="008640F0" w14:paraId="7A7FB86C" w14:textId="77777777">
        <w:tc>
          <w:tcPr>
            <w:tcW w:w="2245" w:type="dxa"/>
            <w:shd w:val="clear" w:color="auto" w:fill="4472C4" w:themeFill="accent1"/>
          </w:tcPr>
          <w:p w14:paraId="24509558" w14:textId="737784DB" w:rsidR="003F40D8" w:rsidRPr="008640F0" w:rsidRDefault="003F40D8">
            <w:pPr>
              <w:rPr>
                <w:b/>
                <w:bCs/>
                <w:color w:val="FFFFFF" w:themeColor="background1"/>
              </w:rPr>
            </w:pPr>
            <w:r w:rsidRPr="008640F0">
              <w:rPr>
                <w:b/>
                <w:bCs/>
                <w:color w:val="FFFFFF" w:themeColor="background1"/>
              </w:rPr>
              <w:t>Objective #</w:t>
            </w:r>
            <w:r>
              <w:rPr>
                <w:b/>
                <w:bCs/>
                <w:color w:val="FFFFFF" w:themeColor="background1"/>
              </w:rPr>
              <w:t>4</w:t>
            </w:r>
          </w:p>
        </w:tc>
        <w:tc>
          <w:tcPr>
            <w:tcW w:w="7105" w:type="dxa"/>
          </w:tcPr>
          <w:p w14:paraId="427E1887" w14:textId="22692889" w:rsidR="003F40D8" w:rsidRPr="008640F0" w:rsidRDefault="009526D6">
            <w:r>
              <w:t>Evaluate</w:t>
            </w:r>
            <w:r w:rsidR="003F40D8">
              <w:t xml:space="preserve"> </w:t>
            </w:r>
            <w:r w:rsidR="001D5BA8">
              <w:t>three</w:t>
            </w:r>
            <w:r w:rsidR="003F40D8">
              <w:t xml:space="preserve"> to four</w:t>
            </w:r>
            <w:r w:rsidR="003F40D8">
              <w:rPr>
                <w:color w:val="000000" w:themeColor="text1"/>
              </w:rPr>
              <w:t xml:space="preserve"> </w:t>
            </w:r>
            <w:r w:rsidR="003F40D8" w:rsidRPr="38198093">
              <w:rPr>
                <w:color w:val="000000" w:themeColor="text1"/>
              </w:rPr>
              <w:t>FDPIR Produce Training Program courses</w:t>
            </w:r>
            <w:r w:rsidR="003F40D8">
              <w:t>, to assess effectiveness and cultural relevance</w:t>
            </w:r>
            <w:r w:rsidR="00FA4703">
              <w:t xml:space="preserve"> </w:t>
            </w:r>
            <w:r w:rsidR="00072BA8">
              <w:t>in a manner which can be shared with</w:t>
            </w:r>
            <w:r w:rsidR="00B24570">
              <w:t xml:space="preserve"> program stakeholders (</w:t>
            </w:r>
            <w:r w:rsidR="001A2324">
              <w:t>alternative: shared publicly)</w:t>
            </w:r>
            <w:r w:rsidR="003F40D8">
              <w:t>.</w:t>
            </w:r>
          </w:p>
        </w:tc>
      </w:tr>
      <w:tr w:rsidR="003F40D8" w:rsidRPr="008640F0" w14:paraId="281A3F5D" w14:textId="77777777">
        <w:tc>
          <w:tcPr>
            <w:tcW w:w="2245" w:type="dxa"/>
            <w:shd w:val="clear" w:color="auto" w:fill="4472C4" w:themeFill="accent1"/>
          </w:tcPr>
          <w:p w14:paraId="10D30F15" w14:textId="77777777" w:rsidR="003F40D8" w:rsidRPr="008640F0" w:rsidRDefault="003F40D8">
            <w:pPr>
              <w:rPr>
                <w:b/>
                <w:bCs/>
                <w:color w:val="FFFFFF" w:themeColor="background1"/>
              </w:rPr>
            </w:pPr>
            <w:r w:rsidRPr="38198093">
              <w:rPr>
                <w:b/>
                <w:bCs/>
                <w:color w:val="FFFFFF" w:themeColor="background1"/>
              </w:rPr>
              <w:t>Activity</w:t>
            </w:r>
          </w:p>
        </w:tc>
        <w:tc>
          <w:tcPr>
            <w:tcW w:w="7105" w:type="dxa"/>
          </w:tcPr>
          <w:p w14:paraId="0BF6583F" w14:textId="01940CF4" w:rsidR="003F40D8" w:rsidRPr="008640F0" w:rsidRDefault="003F40D8" w:rsidP="003F40D8">
            <w:pPr>
              <w:pStyle w:val="ListParagraph"/>
              <w:numPr>
                <w:ilvl w:val="0"/>
                <w:numId w:val="40"/>
              </w:numPr>
              <w:rPr>
                <w:rFonts w:eastAsia="Calibri" w:cs="Arial"/>
              </w:rPr>
            </w:pPr>
            <w:r>
              <w:t xml:space="preserve">Using the </w:t>
            </w:r>
            <w:r w:rsidR="00F2602C">
              <w:t>evaluative methods developed in Objective 1</w:t>
            </w:r>
            <w:r w:rsidR="00231E64">
              <w:t xml:space="preserve">, conduct an evaluation </w:t>
            </w:r>
            <w:r w:rsidR="00503DFD">
              <w:t>during each training</w:t>
            </w:r>
            <w:r>
              <w:t>.</w:t>
            </w:r>
          </w:p>
          <w:p w14:paraId="04A42489" w14:textId="1567951F" w:rsidR="003F40D8" w:rsidRPr="008640F0" w:rsidRDefault="00503DFD" w:rsidP="003F40D8">
            <w:pPr>
              <w:pStyle w:val="ListParagraph"/>
              <w:numPr>
                <w:ilvl w:val="0"/>
                <w:numId w:val="40"/>
              </w:numPr>
              <w:rPr>
                <w:rFonts w:eastAsia="Calibri" w:cs="Arial"/>
              </w:rPr>
            </w:pPr>
            <w:r>
              <w:rPr>
                <w:rFonts w:eastAsia="Calibri" w:cs="Arial"/>
              </w:rPr>
              <w:t>Create a</w:t>
            </w:r>
            <w:r w:rsidR="0083032C">
              <w:rPr>
                <w:rFonts w:eastAsia="Calibri" w:cs="Arial"/>
              </w:rPr>
              <w:t xml:space="preserve"> summary report which documents how the curriculum was developed,</w:t>
            </w:r>
            <w:r w:rsidR="00955A07">
              <w:rPr>
                <w:rFonts w:eastAsia="Calibri" w:cs="Arial"/>
              </w:rPr>
              <w:t xml:space="preserve"> modified after the pilot course,</w:t>
            </w:r>
            <w:r w:rsidR="0083032C">
              <w:rPr>
                <w:rFonts w:eastAsia="Calibri" w:cs="Arial"/>
              </w:rPr>
              <w:t xml:space="preserve"> implemented, </w:t>
            </w:r>
            <w:r w:rsidR="0083032C">
              <w:rPr>
                <w:rFonts w:eastAsia="Calibri" w:cs="Arial"/>
              </w:rPr>
              <w:lastRenderedPageBreak/>
              <w:t xml:space="preserve">and results of both the pilot and </w:t>
            </w:r>
            <w:r w:rsidR="000C4CB2">
              <w:rPr>
                <w:rFonts w:eastAsia="Calibri" w:cs="Arial"/>
              </w:rPr>
              <w:t>implementation course evaluations.</w:t>
            </w:r>
          </w:p>
        </w:tc>
      </w:tr>
      <w:tr w:rsidR="003F40D8" w:rsidRPr="008640F0" w14:paraId="365494D8" w14:textId="77777777">
        <w:trPr>
          <w:trHeight w:val="46"/>
        </w:trPr>
        <w:tc>
          <w:tcPr>
            <w:tcW w:w="2245" w:type="dxa"/>
            <w:shd w:val="clear" w:color="auto" w:fill="4472C4" w:themeFill="accent1"/>
          </w:tcPr>
          <w:p w14:paraId="11FD90FB" w14:textId="77777777" w:rsidR="003F40D8" w:rsidRPr="008640F0" w:rsidRDefault="003F40D8">
            <w:pPr>
              <w:rPr>
                <w:b/>
                <w:bCs/>
                <w:color w:val="FFFFFF" w:themeColor="background1"/>
              </w:rPr>
            </w:pPr>
            <w:r w:rsidRPr="008640F0">
              <w:rPr>
                <w:b/>
                <w:bCs/>
                <w:color w:val="FFFFFF" w:themeColor="background1"/>
              </w:rPr>
              <w:lastRenderedPageBreak/>
              <w:t>Indicator(s)</w:t>
            </w:r>
          </w:p>
        </w:tc>
        <w:tc>
          <w:tcPr>
            <w:tcW w:w="7105" w:type="dxa"/>
          </w:tcPr>
          <w:p w14:paraId="47AF9785" w14:textId="0FEBC137" w:rsidR="003F40D8" w:rsidRPr="008640F0" w:rsidRDefault="006111BE">
            <w:r>
              <w:t xml:space="preserve">The </w:t>
            </w:r>
            <w:r w:rsidR="003D61E2">
              <w:t xml:space="preserve">summary report includes all required information and is </w:t>
            </w:r>
            <w:r w:rsidR="0089149C">
              <w:t>provided to USDA FNS in a 508-compliant format</w:t>
            </w:r>
            <w:r w:rsidR="004B52C5">
              <w:t xml:space="preserve"> by the completion of the period of performance</w:t>
            </w:r>
            <w:r w:rsidR="003F40D8">
              <w:t xml:space="preserve">. </w:t>
            </w:r>
          </w:p>
        </w:tc>
      </w:tr>
    </w:tbl>
    <w:p w14:paraId="0C5896A9" w14:textId="77777777" w:rsidR="003F40D8" w:rsidRDefault="003F40D8" w:rsidP="00E5018E">
      <w:pPr>
        <w:rPr>
          <w:color w:val="FF0000"/>
        </w:rPr>
      </w:pPr>
    </w:p>
    <w:p w14:paraId="773F2362" w14:textId="77777777" w:rsidR="003F40D8" w:rsidRDefault="003F40D8" w:rsidP="00E5018E">
      <w:pPr>
        <w:rPr>
          <w:color w:val="FF0000"/>
        </w:rPr>
      </w:pPr>
    </w:p>
    <w:p w14:paraId="05723427" w14:textId="77777777" w:rsidR="00E5018E" w:rsidRPr="008640F0" w:rsidRDefault="00E5018E" w:rsidP="00E5018E">
      <w:pPr>
        <w:pStyle w:val="Heading3"/>
      </w:pPr>
      <w:bookmarkStart w:id="43" w:name="_Toc128465719"/>
      <w:bookmarkStart w:id="44" w:name="_Toc139272710"/>
      <w:r w:rsidRPr="008640F0">
        <w:t>Application Budget Narrative</w:t>
      </w:r>
      <w:bookmarkEnd w:id="43"/>
      <w:bookmarkEnd w:id="44"/>
    </w:p>
    <w:p w14:paraId="158A137E" w14:textId="211A344D" w:rsidR="00E5018E" w:rsidRPr="008640F0" w:rsidRDefault="32F42246" w:rsidP="00E5018E">
      <w:r w:rsidRPr="008640F0">
        <w:t xml:space="preserve">The budget </w:t>
      </w:r>
      <w:r w:rsidRPr="00F42F4C">
        <w:t>narrative</w:t>
      </w:r>
      <w:r w:rsidR="04E650AD" w:rsidRPr="00F42F4C">
        <w:t>, formatted as a table,</w:t>
      </w:r>
      <w:r w:rsidRPr="00F42F4C">
        <w:t xml:space="preserve"> should correspond with the proposed project narrative and application budget. The narrative must justify and support the bona fide needs of the budget’s direct cost. </w:t>
      </w:r>
      <w:r w:rsidR="00613975" w:rsidRPr="00F42F4C">
        <w:t xml:space="preserve">The budget and budget narrative must be in line with the proposed project description. </w:t>
      </w:r>
      <w:r w:rsidRPr="00F42F4C">
        <w:t>If the budget includes indirect costs, the applicant must provide a copy of its most recently approved</w:t>
      </w:r>
      <w:r w:rsidRPr="008640F0">
        <w:t xml:space="preserve"> Federal indirect cost rate agreement.</w:t>
      </w:r>
      <w:r w:rsidR="1D186C7B" w:rsidRPr="008640F0">
        <w:t xml:space="preserve"> Budget categories in this table must match those listed on the SF-424A form. If the budget table is created in a spreadsheet, </w:t>
      </w:r>
      <w:r w:rsidR="1D186C7B" w:rsidRPr="008640F0">
        <w:rPr>
          <w:u w:val="single"/>
        </w:rPr>
        <w:t>it must be formatted to fit on an 8.5 x 11-inch page, with a font no smaller than 11-point Times New Roman</w:t>
      </w:r>
      <w:r w:rsidR="1D186C7B" w:rsidRPr="008640F0">
        <w:t>.</w:t>
      </w:r>
      <w:r w:rsidR="4F04A92A" w:rsidRPr="008640F0">
        <w:t xml:space="preserve"> All funding requests must be in whole dollars.</w:t>
      </w:r>
      <w:r w:rsidRPr="008640F0">
        <w:t xml:space="preserve"> </w:t>
      </w:r>
    </w:p>
    <w:p w14:paraId="4C6DE63C" w14:textId="77777777" w:rsidR="00DF0B97" w:rsidRDefault="00DF0B97" w:rsidP="00E5018E">
      <w:pPr>
        <w:pStyle w:val="Heading3"/>
      </w:pPr>
      <w:bookmarkStart w:id="45" w:name="_Toc128465720"/>
    </w:p>
    <w:p w14:paraId="6D1A9905" w14:textId="3F842AE2" w:rsidR="00E5018E" w:rsidRPr="008640F0" w:rsidRDefault="00E5018E" w:rsidP="00E5018E">
      <w:pPr>
        <w:pStyle w:val="Heading3"/>
        <w:rPr>
          <w:spacing w:val="2"/>
        </w:rPr>
      </w:pPr>
      <w:bookmarkStart w:id="46" w:name="_Toc139272711"/>
      <w:r w:rsidRPr="008640F0">
        <w:t>Indirect</w:t>
      </w:r>
      <w:r w:rsidRPr="008640F0">
        <w:rPr>
          <w:spacing w:val="2"/>
        </w:rPr>
        <w:t xml:space="preserve"> </w:t>
      </w:r>
      <w:r w:rsidRPr="008640F0">
        <w:t>Cost</w:t>
      </w:r>
      <w:r w:rsidRPr="008640F0">
        <w:rPr>
          <w:spacing w:val="3"/>
        </w:rPr>
        <w:t xml:space="preserve"> </w:t>
      </w:r>
      <w:r w:rsidRPr="008640F0">
        <w:rPr>
          <w:spacing w:val="2"/>
        </w:rPr>
        <w:t>Rate</w:t>
      </w:r>
      <w:bookmarkEnd w:id="45"/>
      <w:bookmarkEnd w:id="46"/>
    </w:p>
    <w:p w14:paraId="306D4343" w14:textId="17FBFA09" w:rsidR="00E5018E" w:rsidRDefault="32F42246" w:rsidP="7F8EA966">
      <w:r w:rsidRPr="008640F0">
        <w:rPr>
          <w:spacing w:val="2"/>
        </w:rPr>
        <w:t>A current</w:t>
      </w:r>
      <w:r w:rsidR="5FC55CCE" w:rsidRPr="008640F0">
        <w:rPr>
          <w:spacing w:val="2"/>
        </w:rPr>
        <w:t xml:space="preserve"> approved</w:t>
      </w:r>
      <w:r w:rsidRPr="008640F0">
        <w:rPr>
          <w:spacing w:val="2"/>
        </w:rPr>
        <w:t xml:space="preserve"> </w:t>
      </w:r>
      <w:r w:rsidRPr="008640F0">
        <w:rPr>
          <w:b/>
          <w:bCs/>
          <w:spacing w:val="2"/>
        </w:rPr>
        <w:t>Negotiated Indirect Cost Rate Agreement (NICRA)</w:t>
      </w:r>
      <w:r w:rsidRPr="008640F0">
        <w:rPr>
          <w:spacing w:val="2"/>
        </w:rPr>
        <w:t xml:space="preserve">, negotiated with a </w:t>
      </w:r>
      <w:r w:rsidR="20C04778" w:rsidRPr="008640F0">
        <w:t>cognizant</w:t>
      </w:r>
      <w:r w:rsidR="20C04778" w:rsidRPr="008640F0">
        <w:rPr>
          <w:spacing w:val="2"/>
        </w:rPr>
        <w:t xml:space="preserve"> </w:t>
      </w:r>
      <w:r w:rsidRPr="008640F0">
        <w:rPr>
          <w:spacing w:val="2"/>
        </w:rPr>
        <w:t xml:space="preserve">Federal agency, should be used to charge indirect costs. Indirect costs may not exceed the negotiated rate. If a NICRA is used, the percentage and base should be indicated. If the applicant does not have, and has never been approved for, a NICRA, they may charge up to 10% de minimis. In this instance, the applicant must indicate they are requesting the de minimis rate. An applicant may elect not to charge indirect costs and instead use all grant funds for direct costs. If indirect costs are not charged, the phrase “none requested” should be stated in the budget narrative. For questions related to the indirect cost rate, please work with the Grant Officer as noted </w:t>
      </w:r>
      <w:r w:rsidRPr="008640F0">
        <w:t>in</w:t>
      </w:r>
      <w:r w:rsidR="00E5018E" w:rsidRPr="008640F0">
        <w:rPr>
          <w:bCs/>
          <w:spacing w:val="2"/>
        </w:rPr>
        <w:t xml:space="preserve"> </w:t>
      </w:r>
      <w:r w:rsidRPr="008D005F">
        <w:t>Section 7</w:t>
      </w:r>
      <w:r w:rsidRPr="008640F0">
        <w:t xml:space="preserve"> of this RFA. </w:t>
      </w:r>
    </w:p>
    <w:p w14:paraId="75ADEA1F" w14:textId="77777777" w:rsidR="004042FF" w:rsidRPr="008640F0" w:rsidRDefault="004042FF" w:rsidP="7F8EA966"/>
    <w:p w14:paraId="19715C67" w14:textId="77777777" w:rsidR="004042FF" w:rsidRPr="009B60D0" w:rsidRDefault="004042FF" w:rsidP="004042FF">
      <w:bookmarkStart w:id="47" w:name="_Hlk131502263"/>
      <w:r w:rsidRPr="00F42F4C">
        <w:rPr>
          <w:b/>
          <w:bCs/>
        </w:rPr>
        <w:t>Note</w:t>
      </w:r>
      <w:r w:rsidRPr="00F42F4C">
        <w:t xml:space="preserve">: </w:t>
      </w:r>
      <w:r w:rsidRPr="00F42F4C">
        <w:rPr>
          <w:shd w:val="clear" w:color="auto" w:fill="FEFEFE"/>
        </w:rPr>
        <w:t>Each organization is assigned to a single federal agency (by the Office of Management and Budget) that acts on behalf of all federal agencies in indirect cost rate negotiations and is referred to as the “cognizant agency.”</w:t>
      </w:r>
      <w:r w:rsidRPr="009B60D0">
        <w:rPr>
          <w:shd w:val="clear" w:color="auto" w:fill="FEFEFE"/>
        </w:rPr>
        <w:t> </w:t>
      </w:r>
    </w:p>
    <w:bookmarkEnd w:id="47"/>
    <w:p w14:paraId="6ABA3149" w14:textId="77777777" w:rsidR="00E5018E" w:rsidRPr="008640F0" w:rsidRDefault="00E5018E" w:rsidP="00E5018E"/>
    <w:p w14:paraId="0401B675" w14:textId="77777777" w:rsidR="00E5018E" w:rsidRPr="008640F0" w:rsidRDefault="00E5018E" w:rsidP="00E5018E">
      <w:pPr>
        <w:pStyle w:val="Heading3"/>
      </w:pPr>
      <w:bookmarkStart w:id="48" w:name="_Toc128465721"/>
      <w:bookmarkStart w:id="49" w:name="_Toc139272712"/>
      <w:r w:rsidRPr="008640F0">
        <w:t>Required Grant Application Forms</w:t>
      </w:r>
      <w:bookmarkEnd w:id="48"/>
      <w:bookmarkEnd w:id="49"/>
      <w:r w:rsidRPr="008640F0">
        <w:t xml:space="preserve"> </w:t>
      </w:r>
    </w:p>
    <w:p w14:paraId="50C1606C" w14:textId="360D7BDB" w:rsidR="00E5018E" w:rsidRPr="008640F0" w:rsidRDefault="00E5018E" w:rsidP="00E5018E">
      <w:r w:rsidRPr="008640F0">
        <w:t xml:space="preserve">The required grants.gov forms </w:t>
      </w:r>
      <w:r w:rsidR="00F42F4C">
        <w:t>may be previewed at</w:t>
      </w:r>
      <w:r w:rsidRPr="008640F0">
        <w:t xml:space="preserve"> </w:t>
      </w:r>
      <w:hyperlink r:id="rId20" w:history="1">
        <w:r w:rsidRPr="008640F0">
          <w:rPr>
            <w:rStyle w:val="Hyperlink"/>
          </w:rPr>
          <w:t>grants.gov/web/grants/forms/forms-repository.html</w:t>
        </w:r>
      </w:hyperlink>
      <w:r w:rsidR="00F42F4C">
        <w:t>. These forms are part of the grants.gov Workspace application.</w:t>
      </w:r>
    </w:p>
    <w:p w14:paraId="259CF8BC" w14:textId="77777777" w:rsidR="00E5018E" w:rsidRPr="008640F0" w:rsidRDefault="00E5018E" w:rsidP="00E5018E"/>
    <w:p w14:paraId="11FF148C" w14:textId="77777777" w:rsidR="00E5018E" w:rsidRPr="008640F0" w:rsidRDefault="00E5018E" w:rsidP="00E5018E">
      <w:pPr>
        <w:pStyle w:val="ListParagraph"/>
        <w:numPr>
          <w:ilvl w:val="0"/>
          <w:numId w:val="12"/>
        </w:numPr>
      </w:pPr>
      <w:r w:rsidRPr="008640F0">
        <w:t>Non-Construction Grant Projects Forms: SF-424 Family</w:t>
      </w:r>
    </w:p>
    <w:p w14:paraId="01C406F2" w14:textId="77777777" w:rsidR="00E5018E" w:rsidRPr="008640F0" w:rsidRDefault="00E5018E" w:rsidP="00E5018E">
      <w:pPr>
        <w:pStyle w:val="ListParagraph"/>
        <w:numPr>
          <w:ilvl w:val="1"/>
          <w:numId w:val="12"/>
        </w:numPr>
      </w:pPr>
      <w:r w:rsidRPr="008640F0">
        <w:t>Application and Instruction for Federal Assistance (SF-424)</w:t>
      </w:r>
    </w:p>
    <w:p w14:paraId="584B1B59" w14:textId="77777777" w:rsidR="00E5018E" w:rsidRPr="008640F0" w:rsidRDefault="00E5018E" w:rsidP="00E5018E">
      <w:pPr>
        <w:pStyle w:val="ListParagraph"/>
        <w:numPr>
          <w:ilvl w:val="1"/>
          <w:numId w:val="12"/>
        </w:numPr>
      </w:pPr>
      <w:r w:rsidRPr="008640F0">
        <w:t>Budget Information and Instructions (SF-424A)</w:t>
      </w:r>
    </w:p>
    <w:p w14:paraId="54651055" w14:textId="77777777" w:rsidR="00E5018E" w:rsidRPr="008640F0" w:rsidRDefault="00E5018E" w:rsidP="00E5018E">
      <w:pPr>
        <w:pStyle w:val="ListParagraph"/>
        <w:numPr>
          <w:ilvl w:val="1"/>
          <w:numId w:val="12"/>
        </w:numPr>
      </w:pPr>
      <w:r w:rsidRPr="008640F0">
        <w:t>Assurance-Non-Construction Programs (SF-424B)</w:t>
      </w:r>
    </w:p>
    <w:p w14:paraId="4430660B" w14:textId="77777777" w:rsidR="00E5018E" w:rsidRPr="008640F0" w:rsidRDefault="00E5018E" w:rsidP="00E5018E">
      <w:pPr>
        <w:pStyle w:val="ListParagraph"/>
        <w:numPr>
          <w:ilvl w:val="0"/>
          <w:numId w:val="12"/>
        </w:numPr>
      </w:pPr>
      <w:r w:rsidRPr="008640F0">
        <w:t>SF LLL (Disclosure of Lobbying Activities)</w:t>
      </w:r>
    </w:p>
    <w:p w14:paraId="0FC793AF" w14:textId="77777777" w:rsidR="00E5018E" w:rsidRPr="008640F0" w:rsidRDefault="00E5018E" w:rsidP="00E5018E">
      <w:pPr>
        <w:pStyle w:val="ListParagraph"/>
        <w:numPr>
          <w:ilvl w:val="1"/>
          <w:numId w:val="12"/>
        </w:numPr>
      </w:pPr>
      <w:r w:rsidRPr="008640F0">
        <w:t xml:space="preserve">Indicate on your form whether your organization intends to conduct lobbying activities. If you organization does not intend to lobby, write “Not Applicable” in boxes required to be completed.   </w:t>
      </w:r>
    </w:p>
    <w:p w14:paraId="76795253" w14:textId="254026C4" w:rsidR="00E5018E" w:rsidRPr="008640F0" w:rsidRDefault="00E5018E" w:rsidP="00E5018E">
      <w:pPr>
        <w:pStyle w:val="ListParagraph"/>
        <w:numPr>
          <w:ilvl w:val="0"/>
          <w:numId w:val="12"/>
        </w:numPr>
      </w:pPr>
      <w:r w:rsidRPr="008640F0">
        <w:t>Additional Required Information</w:t>
      </w:r>
    </w:p>
    <w:p w14:paraId="27582B5F" w14:textId="77777777" w:rsidR="00E5018E" w:rsidRPr="008640F0" w:rsidRDefault="00E5018E" w:rsidP="00E5018E">
      <w:pPr>
        <w:pStyle w:val="ListParagraph"/>
        <w:numPr>
          <w:ilvl w:val="1"/>
          <w:numId w:val="12"/>
        </w:numPr>
      </w:pPr>
      <w:r w:rsidRPr="008640F0">
        <w:t>Unique Entity Identifier (UEI) number. Please see below for further information</w:t>
      </w:r>
    </w:p>
    <w:p w14:paraId="7C84A0AB" w14:textId="77777777" w:rsidR="00E5018E" w:rsidRPr="008640F0" w:rsidRDefault="00E5018E" w:rsidP="00E5018E">
      <w:pPr>
        <w:pStyle w:val="ListParagraph"/>
        <w:numPr>
          <w:ilvl w:val="1"/>
          <w:numId w:val="12"/>
        </w:numPr>
      </w:pPr>
      <w:r w:rsidRPr="008640F0">
        <w:t>SAM registration. Please see below for further information.</w:t>
      </w:r>
    </w:p>
    <w:p w14:paraId="0714B311" w14:textId="77777777" w:rsidR="00E5018E" w:rsidRPr="008640F0" w:rsidRDefault="00E5018E" w:rsidP="00E5018E"/>
    <w:p w14:paraId="2EEA6F8E" w14:textId="77777777" w:rsidR="00E5018E" w:rsidRPr="008640F0" w:rsidRDefault="00E5018E" w:rsidP="00E5018E">
      <w:pPr>
        <w:pStyle w:val="Heading2"/>
      </w:pPr>
      <w:bookmarkStart w:id="50" w:name="_Submission_Date"/>
      <w:bookmarkStart w:id="51" w:name="_Toc128465723"/>
      <w:bookmarkStart w:id="52" w:name="_Toc139272713"/>
      <w:bookmarkEnd w:id="50"/>
      <w:r w:rsidRPr="008640F0">
        <w:lastRenderedPageBreak/>
        <w:t>Submission Date</w:t>
      </w:r>
      <w:bookmarkEnd w:id="51"/>
      <w:bookmarkEnd w:id="52"/>
    </w:p>
    <w:p w14:paraId="3FAFEAD3" w14:textId="30362F31" w:rsidR="00E5018E" w:rsidRPr="008640F0" w:rsidRDefault="00E5018E" w:rsidP="00B96BFE">
      <w:r w:rsidRPr="008640F0">
        <w:t xml:space="preserve">Complete grant applications must be uploaded to </w:t>
      </w:r>
      <w:hyperlink r:id="rId21" w:history="1">
        <w:r w:rsidRPr="008640F0">
          <w:rPr>
            <w:rStyle w:val="Hyperlink"/>
          </w:rPr>
          <w:t>grants.gov</w:t>
        </w:r>
      </w:hyperlink>
      <w:r w:rsidRPr="008640F0">
        <w:t xml:space="preserve"> by 11:59 PM EST on the due date listed on the cover page Applications must be submitted via grants.gov. Mailed, emailed, or hand-delivered application packages will not be accepted. For further instructions, see the “</w:t>
      </w:r>
      <w:r w:rsidRPr="008D005F">
        <w:t>Preparing for Electronic Application Submission through Grants.gov</w:t>
      </w:r>
      <w:r w:rsidRPr="008640F0">
        <w:t>” below.</w:t>
      </w:r>
    </w:p>
    <w:p w14:paraId="5AD08248" w14:textId="77777777" w:rsidR="00E5018E" w:rsidRPr="008640F0" w:rsidRDefault="00E5018E" w:rsidP="00E5018E">
      <w:pPr>
        <w:pStyle w:val="ListParagraph"/>
        <w:numPr>
          <w:ilvl w:val="0"/>
          <w:numId w:val="13"/>
        </w:numPr>
      </w:pPr>
      <w:r w:rsidRPr="008640F0">
        <w:t>Late or incomplete applications will not be considered.</w:t>
      </w:r>
    </w:p>
    <w:p w14:paraId="0C22F800" w14:textId="77777777" w:rsidR="00E5018E" w:rsidRPr="008640F0" w:rsidRDefault="00E5018E" w:rsidP="00E5018E">
      <w:pPr>
        <w:pStyle w:val="ListParagraph"/>
        <w:numPr>
          <w:ilvl w:val="0"/>
          <w:numId w:val="13"/>
        </w:numPr>
      </w:pPr>
      <w:r w:rsidRPr="008640F0">
        <w:t>FNS will not consider additions or revisions to applications unless they are submitted via grants.gov by the deadline. No additions or revisions will be accepted after the deadline.</w:t>
      </w:r>
    </w:p>
    <w:p w14:paraId="3490C46F" w14:textId="77777777" w:rsidR="00E5018E" w:rsidRPr="008640F0" w:rsidRDefault="00E5018E" w:rsidP="00E5018E">
      <w:pPr>
        <w:pStyle w:val="ListParagraph"/>
        <w:numPr>
          <w:ilvl w:val="0"/>
          <w:numId w:val="13"/>
        </w:numPr>
      </w:pPr>
      <w:r w:rsidRPr="008640F0">
        <w:t xml:space="preserve">If multiple application packages are submitted through grants.gov by the same applicant in response to this solicitation, FNS will accept the latest application package successfully submitted. All other packages submitted by the applicant will be removed from this competition. </w:t>
      </w:r>
    </w:p>
    <w:p w14:paraId="30CCA526" w14:textId="77777777" w:rsidR="00E5018E" w:rsidRPr="008640F0" w:rsidRDefault="00E5018E" w:rsidP="00E5018E"/>
    <w:p w14:paraId="7CAB8177" w14:textId="29BD435E" w:rsidR="0094318A" w:rsidRPr="008640F0" w:rsidRDefault="00E5018E" w:rsidP="00E5018E">
      <w:r w:rsidRPr="008640F0">
        <w:t xml:space="preserve">FNS strongly encourages applicants to </w:t>
      </w:r>
      <w:r w:rsidRPr="008640F0">
        <w:rPr>
          <w:u w:val="single"/>
        </w:rPr>
        <w:t xml:space="preserve">begin the registration process at least </w:t>
      </w:r>
      <w:r w:rsidRPr="008640F0">
        <w:rPr>
          <w:b/>
          <w:bCs/>
          <w:u w:val="single"/>
        </w:rPr>
        <w:t>four weeks</w:t>
      </w:r>
      <w:r w:rsidRPr="008640F0">
        <w:rPr>
          <w:u w:val="single"/>
        </w:rPr>
        <w:t xml:space="preserve"> before the due date</w:t>
      </w:r>
      <w:r w:rsidRPr="008640F0">
        <w:t xml:space="preserve"> and to submit applications tgrants.gov at least </w:t>
      </w:r>
      <w:r w:rsidRPr="008640F0">
        <w:rPr>
          <w:b/>
          <w:bCs/>
        </w:rPr>
        <w:t>one week</w:t>
      </w:r>
      <w:r w:rsidRPr="008640F0">
        <w:t xml:space="preserve"> before the deadline to allow time to troubleshoot any issues should they arise.  Please note that upon submission, grants.gov may send multiple confirmation notices. Applicants should ensure receipt of confirmation that the application was </w:t>
      </w:r>
      <w:r w:rsidRPr="008640F0">
        <w:rPr>
          <w:b/>
          <w:bCs/>
        </w:rPr>
        <w:t>accepted</w:t>
      </w:r>
      <w:r w:rsidRPr="008640F0">
        <w:t xml:space="preserve">. </w:t>
      </w:r>
    </w:p>
    <w:p w14:paraId="4ADF4689" w14:textId="77777777" w:rsidR="0094318A" w:rsidRPr="008640F0" w:rsidRDefault="0094318A" w:rsidP="00E5018E"/>
    <w:p w14:paraId="338111ED" w14:textId="4C872AE2" w:rsidR="00E5018E" w:rsidRPr="008640F0" w:rsidRDefault="0094318A" w:rsidP="00E5018E">
      <w:r w:rsidRPr="008640F0">
        <w:rPr>
          <w:b/>
          <w:bCs/>
        </w:rPr>
        <w:t>FNS will not accept applications outside of grants.gov</w:t>
      </w:r>
      <w:r w:rsidRPr="008640F0">
        <w:t xml:space="preserve">. </w:t>
      </w:r>
      <w:r w:rsidR="00FB2713" w:rsidRPr="008640F0">
        <w:t xml:space="preserve">Applicants </w:t>
      </w:r>
      <w:proofErr w:type="gramStart"/>
      <w:r w:rsidR="00FB2713" w:rsidRPr="008640F0">
        <w:t>experiencing difficulty</w:t>
      </w:r>
      <w:proofErr w:type="gramEnd"/>
      <w:r w:rsidR="00FB2713" w:rsidRPr="008640F0">
        <w:t xml:space="preserve"> submitting applications through grants.gov should contact applicant support via the toll-free number 1-800-518-4726 and email at </w:t>
      </w:r>
      <w:hyperlink r:id="rId22" w:history="1">
        <w:r w:rsidR="00FB2713" w:rsidRPr="008640F0">
          <w:rPr>
            <w:rStyle w:val="Hyperlink"/>
          </w:rPr>
          <w:t>support@grants.gov</w:t>
        </w:r>
      </w:hyperlink>
      <w:r w:rsidR="00FB2713" w:rsidRPr="008640F0">
        <w:t>. This service is available 24/7.</w:t>
      </w:r>
    </w:p>
    <w:p w14:paraId="79996E9C" w14:textId="77777777" w:rsidR="00E5018E" w:rsidRPr="008640F0" w:rsidRDefault="00E5018E" w:rsidP="00E5018E">
      <w:pPr>
        <w:pStyle w:val="Heading2"/>
      </w:pPr>
      <w:bookmarkStart w:id="53" w:name="_Preparing_for_Electronic"/>
      <w:bookmarkStart w:id="54" w:name="_Toc128465724"/>
      <w:bookmarkStart w:id="55" w:name="_Toc139272714"/>
      <w:bookmarkEnd w:id="53"/>
      <w:r w:rsidRPr="008640F0">
        <w:t>Preparing for Electronic Application Submission through Grants.gov</w:t>
      </w:r>
      <w:bookmarkEnd w:id="54"/>
      <w:bookmarkEnd w:id="55"/>
    </w:p>
    <w:p w14:paraId="0E355BBF" w14:textId="17E4B2C3" w:rsidR="00E5018E" w:rsidRPr="008640F0" w:rsidRDefault="32F42246" w:rsidP="00E5018E">
      <w:r w:rsidRPr="008640F0">
        <w:t xml:space="preserve">Applicants must register with </w:t>
      </w:r>
      <w:hyperlink r:id="rId23">
        <w:r w:rsidRPr="008640F0">
          <w:rPr>
            <w:rStyle w:val="Hyperlink"/>
          </w:rPr>
          <w:t>grants.gov</w:t>
        </w:r>
      </w:hyperlink>
      <w:r w:rsidRPr="008640F0">
        <w:t xml:space="preserve"> and </w:t>
      </w:r>
      <w:hyperlink r:id="rId24">
        <w:r w:rsidRPr="008640F0">
          <w:rPr>
            <w:rStyle w:val="Hyperlink"/>
          </w:rPr>
          <w:t>SAM.gov</w:t>
        </w:r>
      </w:hyperlink>
      <w:r w:rsidRPr="008640F0">
        <w:t xml:space="preserve"> in order to submit an application to FNS via grants.gov as required. </w:t>
      </w:r>
    </w:p>
    <w:p w14:paraId="300D78A4" w14:textId="77777777" w:rsidR="00E5018E" w:rsidRPr="008640F0" w:rsidRDefault="00E5018E" w:rsidP="00E5018E"/>
    <w:p w14:paraId="0FDA05A5" w14:textId="77777777" w:rsidR="00E5018E" w:rsidRPr="008640F0" w:rsidRDefault="00E5018E" w:rsidP="00E5018E">
      <w:proofErr w:type="gramStart"/>
      <w:r w:rsidRPr="008640F0">
        <w:t>In order to</w:t>
      </w:r>
      <w:proofErr w:type="gramEnd"/>
      <w:r w:rsidRPr="008640F0">
        <w:t xml:space="preserve"> submit an application, you must:</w:t>
      </w:r>
    </w:p>
    <w:p w14:paraId="3A174B28" w14:textId="77777777" w:rsidR="00E5018E" w:rsidRPr="008640F0" w:rsidRDefault="00E5018E" w:rsidP="00E5018E">
      <w:pPr>
        <w:pStyle w:val="ListParagraph"/>
        <w:numPr>
          <w:ilvl w:val="0"/>
          <w:numId w:val="14"/>
        </w:numPr>
        <w:rPr>
          <w:b/>
          <w:bCs/>
        </w:rPr>
      </w:pPr>
      <w:r w:rsidRPr="008640F0">
        <w:rPr>
          <w:b/>
          <w:bCs/>
        </w:rPr>
        <w:t xml:space="preserve">Obtain a UEI </w:t>
      </w:r>
      <w:proofErr w:type="gramStart"/>
      <w:r w:rsidRPr="008640F0">
        <w:rPr>
          <w:b/>
          <w:bCs/>
        </w:rPr>
        <w:t>number</w:t>
      </w:r>
      <w:proofErr w:type="gramEnd"/>
    </w:p>
    <w:p w14:paraId="2AAB0A8F" w14:textId="77777777" w:rsidR="00E5018E" w:rsidRPr="008640F0" w:rsidRDefault="00E5018E" w:rsidP="00E5018E">
      <w:pPr>
        <w:pStyle w:val="ListParagraph"/>
      </w:pPr>
    </w:p>
    <w:p w14:paraId="7EC0DF4B" w14:textId="77777777" w:rsidR="00E5018E" w:rsidRPr="008640F0" w:rsidRDefault="00E5018E" w:rsidP="00E5018E">
      <w:pPr>
        <w:pStyle w:val="ListParagraph"/>
        <w:rPr>
          <w:i/>
          <w:iCs/>
          <w:color w:val="002060"/>
        </w:rPr>
      </w:pPr>
      <w:r w:rsidRPr="008640F0">
        <w:rPr>
          <w:i/>
          <w:iCs/>
          <w:color w:val="002060"/>
        </w:rPr>
        <w:t>What is a Unique Entity Identifier (UEI)?</w:t>
      </w:r>
    </w:p>
    <w:p w14:paraId="48434E29" w14:textId="77777777" w:rsidR="00E5018E" w:rsidRPr="008640F0" w:rsidRDefault="00E5018E" w:rsidP="00E5018E">
      <w:pPr>
        <w:pStyle w:val="ListParagraph"/>
      </w:pPr>
      <w:r w:rsidRPr="008640F0">
        <w:t xml:space="preserve">A UEI is a unique number assigned to all entities (public and private companies, individuals, institutions, or organizations) who register to do business with the federal government. For more information, visit the </w:t>
      </w:r>
      <w:hyperlink r:id="rId25" w:history="1">
        <w:r w:rsidRPr="008640F0">
          <w:rPr>
            <w:rStyle w:val="Hyperlink"/>
          </w:rPr>
          <w:t>U.S. General Services Administration website</w:t>
        </w:r>
      </w:hyperlink>
      <w:r w:rsidRPr="008640F0">
        <w:t>.</w:t>
      </w:r>
    </w:p>
    <w:p w14:paraId="19025B62" w14:textId="310B2EEE" w:rsidR="00E5018E" w:rsidRPr="008640F0" w:rsidRDefault="00E5018E" w:rsidP="00E5018E">
      <w:pPr>
        <w:pStyle w:val="ListParagraph"/>
      </w:pPr>
    </w:p>
    <w:p w14:paraId="0A787EBE" w14:textId="77777777" w:rsidR="00E5018E" w:rsidRPr="008640F0" w:rsidRDefault="00E5018E" w:rsidP="00E5018E">
      <w:pPr>
        <w:pStyle w:val="ListParagraph"/>
        <w:rPr>
          <w:i/>
          <w:iCs/>
          <w:color w:val="002060"/>
        </w:rPr>
      </w:pPr>
      <w:r w:rsidRPr="008640F0">
        <w:rPr>
          <w:i/>
          <w:iCs/>
          <w:color w:val="002060"/>
        </w:rPr>
        <w:t>Where do I go to learn more about the UEI?</w:t>
      </w:r>
    </w:p>
    <w:p w14:paraId="4BA30515" w14:textId="77777777" w:rsidR="00E5018E" w:rsidRPr="008640F0" w:rsidRDefault="00E5018E" w:rsidP="00E5018E">
      <w:pPr>
        <w:pStyle w:val="ListParagraph"/>
      </w:pPr>
      <w:r w:rsidRPr="008640F0">
        <w:t xml:space="preserve">The U.S. General Services Administration </w:t>
      </w:r>
      <w:hyperlink r:id="rId26" w:history="1">
        <w:r w:rsidRPr="008640F0">
          <w:rPr>
            <w:rStyle w:val="Hyperlink"/>
          </w:rPr>
          <w:t>Unique Entity Identifier Update page</w:t>
        </w:r>
      </w:hyperlink>
      <w:r w:rsidRPr="008640F0">
        <w:t xml:space="preserve"> contains the most up-to-date information about the UEI. </w:t>
      </w:r>
    </w:p>
    <w:p w14:paraId="4806CA19" w14:textId="77777777" w:rsidR="00E5018E" w:rsidRPr="008640F0" w:rsidRDefault="00E5018E" w:rsidP="00E5018E">
      <w:pPr>
        <w:pStyle w:val="ListParagraph"/>
      </w:pPr>
    </w:p>
    <w:p w14:paraId="47840842" w14:textId="77777777" w:rsidR="00E5018E" w:rsidRPr="008640F0" w:rsidRDefault="00E5018E" w:rsidP="00E5018E">
      <w:pPr>
        <w:pStyle w:val="ListParagraph"/>
      </w:pPr>
      <w:r w:rsidRPr="008640F0">
        <w:rPr>
          <w:b/>
          <w:bCs/>
          <w:i/>
          <w:iCs/>
        </w:rPr>
        <w:t>Note</w:t>
      </w:r>
      <w:r w:rsidRPr="008640F0">
        <w:rPr>
          <w:i/>
          <w:iCs/>
        </w:rPr>
        <w:t xml:space="preserve">: </w:t>
      </w:r>
      <w:r w:rsidRPr="008640F0">
        <w:t xml:space="preserve">After April 4, 2022, entities can register in SAM.gov and will be assigned their “SAM UEI.” They will no longer obtain or use a “DUNS UEI” for entity registration or reporting. For additional information on the UEI process, please visit </w:t>
      </w:r>
      <w:hyperlink r:id="rId27" w:history="1">
        <w:r w:rsidRPr="008640F0">
          <w:rPr>
            <w:rStyle w:val="Hyperlink"/>
          </w:rPr>
          <w:t>SAM.gov</w:t>
        </w:r>
      </w:hyperlink>
      <w:r w:rsidRPr="008640F0">
        <w:t>.</w:t>
      </w:r>
    </w:p>
    <w:p w14:paraId="2F3DAA63" w14:textId="77777777" w:rsidR="00E5018E" w:rsidRPr="008640F0" w:rsidRDefault="00E5018E" w:rsidP="00E5018E">
      <w:pPr>
        <w:pStyle w:val="ListParagraph"/>
      </w:pPr>
    </w:p>
    <w:p w14:paraId="6BBE6CB5" w14:textId="77777777" w:rsidR="00E5018E" w:rsidRPr="008640F0" w:rsidRDefault="00E5018E" w:rsidP="00E5018E">
      <w:pPr>
        <w:ind w:left="360"/>
        <w:rPr>
          <w:b/>
          <w:bCs/>
        </w:rPr>
      </w:pPr>
      <w:r w:rsidRPr="008640F0">
        <w:rPr>
          <w:b/>
          <w:bCs/>
        </w:rPr>
        <w:t>2.</w:t>
      </w:r>
      <w:r w:rsidRPr="008640F0">
        <w:rPr>
          <w:b/>
          <w:bCs/>
        </w:rPr>
        <w:tab/>
        <w:t xml:space="preserve">Register in the System for Award Management (SAM) </w:t>
      </w:r>
    </w:p>
    <w:p w14:paraId="035D464E" w14:textId="77777777" w:rsidR="00E5018E" w:rsidRPr="008640F0" w:rsidRDefault="00E5018E" w:rsidP="00E5018E">
      <w:pPr>
        <w:ind w:left="360"/>
        <w:rPr>
          <w:b/>
          <w:bCs/>
        </w:rPr>
      </w:pPr>
    </w:p>
    <w:p w14:paraId="2C5EDD34" w14:textId="77777777" w:rsidR="00E5018E" w:rsidRPr="008640F0" w:rsidRDefault="00E5018E" w:rsidP="00E5018E">
      <w:pPr>
        <w:pStyle w:val="ListParagraph"/>
        <w:numPr>
          <w:ilvl w:val="0"/>
          <w:numId w:val="15"/>
        </w:numPr>
        <w:rPr>
          <w:b/>
          <w:bCs/>
        </w:rPr>
      </w:pPr>
      <w:r w:rsidRPr="008640F0">
        <w:t xml:space="preserve">On April 4, 2022, the UEI used across the federal government changed from the DUNS number to the UEI (generated by SAM.gov). </w:t>
      </w:r>
    </w:p>
    <w:p w14:paraId="4E58D694" w14:textId="77777777" w:rsidR="00E5018E" w:rsidRPr="008640F0" w:rsidRDefault="00E5018E" w:rsidP="00E5018E">
      <w:pPr>
        <w:pStyle w:val="ListParagraph"/>
        <w:numPr>
          <w:ilvl w:val="0"/>
          <w:numId w:val="15"/>
        </w:numPr>
        <w:rPr>
          <w:b/>
          <w:bCs/>
        </w:rPr>
      </w:pPr>
      <w:r w:rsidRPr="008640F0">
        <w:lastRenderedPageBreak/>
        <w:t xml:space="preserve">SAM combines federal procurement systems and the Catalog of Federal Domestic Assistance into one system. Visit </w:t>
      </w:r>
      <w:hyperlink r:id="rId28" w:history="1">
        <w:r w:rsidRPr="008640F0">
          <w:rPr>
            <w:rStyle w:val="Hyperlink"/>
          </w:rPr>
          <w:t>SAM.gov</w:t>
        </w:r>
      </w:hyperlink>
      <w:r w:rsidRPr="008640F0">
        <w:t xml:space="preserve"> for additional information. </w:t>
      </w:r>
    </w:p>
    <w:p w14:paraId="412CB891" w14:textId="78DC7A97" w:rsidR="00E5018E" w:rsidRPr="008640F0" w:rsidRDefault="32F42246" w:rsidP="00E5018E">
      <w:pPr>
        <w:pStyle w:val="ListParagraph"/>
        <w:numPr>
          <w:ilvl w:val="0"/>
          <w:numId w:val="15"/>
        </w:numPr>
        <w:rPr>
          <w:b/>
          <w:bCs/>
        </w:rPr>
      </w:pPr>
      <w:r w:rsidRPr="008640F0">
        <w:t xml:space="preserve">To register, you must have your organization’s </w:t>
      </w:r>
      <w:r w:rsidR="425D4B4D" w:rsidRPr="008640F0">
        <w:t>UEI,</w:t>
      </w:r>
      <w:r w:rsidRPr="008640F0">
        <w:t xml:space="preserve"> the organization’s Tax ID Number (TIN), and taxpayer name (as it appears on the last tax return). It may take up to 5 to 7 business days or more to register and/or complete the migration of permissions and/or the renewal of an entity record.</w:t>
      </w:r>
    </w:p>
    <w:p w14:paraId="6BB1737B" w14:textId="77777777" w:rsidR="00E5018E" w:rsidRPr="008640F0" w:rsidRDefault="00E5018E" w:rsidP="00E5018E">
      <w:pPr>
        <w:pStyle w:val="ListParagraph"/>
        <w:numPr>
          <w:ilvl w:val="0"/>
          <w:numId w:val="15"/>
        </w:numPr>
        <w:rPr>
          <w:b/>
          <w:bCs/>
        </w:rPr>
      </w:pPr>
      <w:r w:rsidRPr="008640F0">
        <w:t>All applicants must have current SAM status at the time of application submission and throughout the duration of a Federal Award in accordance with 2 CFR Part 25.</w:t>
      </w:r>
    </w:p>
    <w:p w14:paraId="11A8299A" w14:textId="77777777" w:rsidR="00E5018E" w:rsidRPr="008640F0" w:rsidRDefault="00E5018E" w:rsidP="00E5018E">
      <w:pPr>
        <w:pStyle w:val="ListParagraph"/>
        <w:numPr>
          <w:ilvl w:val="0"/>
          <w:numId w:val="15"/>
        </w:numPr>
        <w:rPr>
          <w:b/>
          <w:bCs/>
        </w:rPr>
      </w:pPr>
      <w:r w:rsidRPr="008640F0">
        <w:t xml:space="preserve">FNS strongly encourages applicants to </w:t>
      </w:r>
      <w:r w:rsidRPr="008640F0">
        <w:rPr>
          <w:u w:val="single"/>
        </w:rPr>
        <w:t xml:space="preserve">begin this process at least </w:t>
      </w:r>
      <w:r w:rsidRPr="008640F0">
        <w:rPr>
          <w:b/>
          <w:bCs/>
          <w:u w:val="single"/>
        </w:rPr>
        <w:t>3 weeks</w:t>
      </w:r>
      <w:r w:rsidRPr="008640F0">
        <w:rPr>
          <w:u w:val="single"/>
        </w:rPr>
        <w:t xml:space="preserve"> before the due date</w:t>
      </w:r>
      <w:r w:rsidRPr="008640F0">
        <w:t xml:space="preserve"> of the grant solicitation. </w:t>
      </w:r>
    </w:p>
    <w:p w14:paraId="7B50AC6B" w14:textId="77777777" w:rsidR="00E5018E" w:rsidRPr="008640F0" w:rsidRDefault="00E5018E" w:rsidP="00E5018E">
      <w:pPr>
        <w:ind w:left="360"/>
        <w:rPr>
          <w:b/>
          <w:bCs/>
        </w:rPr>
      </w:pPr>
    </w:p>
    <w:p w14:paraId="60F37CE8" w14:textId="77777777" w:rsidR="00E5018E" w:rsidRPr="008640F0" w:rsidRDefault="00E5018E" w:rsidP="00E5018E">
      <w:pPr>
        <w:ind w:left="360"/>
        <w:rPr>
          <w:b/>
          <w:bCs/>
        </w:rPr>
      </w:pPr>
      <w:r w:rsidRPr="008640F0">
        <w:rPr>
          <w:b/>
          <w:bCs/>
        </w:rPr>
        <w:t xml:space="preserve">3. </w:t>
      </w:r>
      <w:r w:rsidRPr="008640F0">
        <w:rPr>
          <w:b/>
          <w:bCs/>
        </w:rPr>
        <w:tab/>
        <w:t>Create a Grants.gov Account</w:t>
      </w:r>
    </w:p>
    <w:p w14:paraId="780BA9D1" w14:textId="77777777" w:rsidR="00E5018E" w:rsidRPr="008640F0" w:rsidRDefault="00E5018E" w:rsidP="00E5018E">
      <w:pPr>
        <w:ind w:left="360"/>
        <w:rPr>
          <w:b/>
          <w:bCs/>
        </w:rPr>
      </w:pPr>
      <w:r w:rsidRPr="008640F0">
        <w:rPr>
          <w:b/>
          <w:bCs/>
        </w:rPr>
        <w:tab/>
      </w:r>
    </w:p>
    <w:p w14:paraId="727EB973" w14:textId="02C8C300" w:rsidR="00E5018E" w:rsidRPr="008640F0" w:rsidRDefault="00E5018E" w:rsidP="00E5018E">
      <w:pPr>
        <w:ind w:left="720"/>
      </w:pPr>
      <w:r w:rsidRPr="008640F0">
        <w:t xml:space="preserve">The next step in the registration process is to create an account with grants.gov. Applicants must know their organization’s Unique Entity Identifier (UEI) to complete this process. For more detailed instruction about creating a profile on grants.gov, visit </w:t>
      </w:r>
      <w:hyperlink r:id="rId29" w:history="1">
        <w:r w:rsidR="00C61E6E">
          <w:rPr>
            <w:rStyle w:val="Hyperlink"/>
          </w:rPr>
          <w:t>grants.gov/web/grants/applicants/registration.html</w:t>
        </w:r>
      </w:hyperlink>
      <w:r w:rsidRPr="008640F0">
        <w:t xml:space="preserve">. </w:t>
      </w:r>
    </w:p>
    <w:p w14:paraId="029D5ACE" w14:textId="77777777" w:rsidR="00E5018E" w:rsidRPr="008640F0" w:rsidRDefault="00E5018E" w:rsidP="00E5018E">
      <w:pPr>
        <w:pStyle w:val="Heading2"/>
      </w:pPr>
      <w:bookmarkStart w:id="56" w:name="_Toc128465725"/>
      <w:bookmarkStart w:id="57" w:name="_Toc139272715"/>
      <w:r w:rsidRPr="008640F0">
        <w:t xml:space="preserve">How to </w:t>
      </w:r>
      <w:proofErr w:type="gramStart"/>
      <w:r w:rsidRPr="008640F0">
        <w:t>Submit an Application</w:t>
      </w:r>
      <w:proofErr w:type="gramEnd"/>
      <w:r w:rsidRPr="008640F0">
        <w:t xml:space="preserve"> via Grants.gov</w:t>
      </w:r>
      <w:bookmarkEnd w:id="56"/>
      <w:bookmarkEnd w:id="57"/>
    </w:p>
    <w:p w14:paraId="69B14535" w14:textId="3E2DC8BC" w:rsidR="00E5018E" w:rsidRPr="008640F0" w:rsidRDefault="00E5018E" w:rsidP="00E5018E">
      <w:r w:rsidRPr="00F42F4C">
        <w:t xml:space="preserve">Applicants </w:t>
      </w:r>
      <w:r w:rsidR="00433E55" w:rsidRPr="00F42F4C">
        <w:t>must</w:t>
      </w:r>
      <w:r w:rsidRPr="00F42F4C">
        <w:t xml:space="preserve"> apply online using </w:t>
      </w:r>
      <w:hyperlink r:id="rId30" w:history="1">
        <w:r w:rsidRPr="00F42F4C">
          <w:rPr>
            <w:rStyle w:val="Hyperlink"/>
            <w:i/>
            <w:iCs/>
          </w:rPr>
          <w:t>Workspace</w:t>
        </w:r>
      </w:hyperlink>
      <w:r w:rsidRPr="00F42F4C">
        <w:rPr>
          <w:i/>
          <w:iCs/>
        </w:rPr>
        <w:t>.</w:t>
      </w:r>
      <w:r w:rsidRPr="00F42F4C">
        <w:t xml:space="preserve"> </w:t>
      </w:r>
      <w:r w:rsidRPr="00F42F4C">
        <w:rPr>
          <w:i/>
          <w:iCs/>
        </w:rPr>
        <w:t>Workspace</w:t>
      </w:r>
      <w:r w:rsidRPr="00F42F4C">
        <w:t xml:space="preserve"> is a shared, online environment where members of a grant team may simultaneously access and edit different web forms within an application. For each funding opportunity announcement or RFA, you can create individual instances of a workspace.</w:t>
      </w:r>
      <w:r w:rsidRPr="008640F0">
        <w:t xml:space="preserve"> </w:t>
      </w:r>
    </w:p>
    <w:p w14:paraId="50B9012F" w14:textId="77777777" w:rsidR="00E5018E" w:rsidRPr="008640F0" w:rsidRDefault="00E5018E" w:rsidP="00E5018E"/>
    <w:p w14:paraId="646F4D60" w14:textId="77777777" w:rsidR="00E5018E" w:rsidRPr="008640F0" w:rsidRDefault="00E5018E" w:rsidP="00E5018E">
      <w:r w:rsidRPr="008640F0">
        <w:t xml:space="preserve">For additional training resources, including video tutorials, visit </w:t>
      </w:r>
      <w:hyperlink r:id="rId31" w:history="1">
        <w:r w:rsidRPr="008640F0">
          <w:rPr>
            <w:rStyle w:val="Hyperlink"/>
          </w:rPr>
          <w:t>grants.gov/web/grants/applicants/applicant-training.html</w:t>
        </w:r>
      </w:hyperlink>
      <w:r w:rsidRPr="008640F0">
        <w:t xml:space="preserve">. </w:t>
      </w:r>
    </w:p>
    <w:p w14:paraId="1CF84BE5" w14:textId="77777777" w:rsidR="00E5018E" w:rsidRPr="008640F0" w:rsidRDefault="00E5018E" w:rsidP="00E5018E"/>
    <w:p w14:paraId="7C8458DE" w14:textId="77777777" w:rsidR="00E5018E" w:rsidRPr="008640F0" w:rsidRDefault="00E5018E" w:rsidP="00E5018E">
      <w:r w:rsidRPr="008640F0">
        <w:rPr>
          <w:i/>
          <w:iCs/>
        </w:rPr>
        <w:t>Applicant Support</w:t>
      </w:r>
      <w:r w:rsidRPr="008640F0">
        <w:t xml:space="preserve">: Grants.gov provides applicants 24/7 support via the toll-free number 1-800-518-4726 and email at </w:t>
      </w:r>
      <w:hyperlink r:id="rId32" w:history="1">
        <w:r w:rsidRPr="008640F0">
          <w:rPr>
            <w:rStyle w:val="Hyperlink"/>
          </w:rPr>
          <w:t>support@grants.gov</w:t>
        </w:r>
      </w:hyperlink>
      <w:r w:rsidRPr="008640F0">
        <w:t>. If you are experiencing difficulties with your submission, it is best to contact grants.gov support and get a ticket number. The Support Center ticket number will assist the Center with tracking your issue.</w:t>
      </w:r>
    </w:p>
    <w:p w14:paraId="7C524431" w14:textId="77777777" w:rsidR="00E5018E" w:rsidRPr="008640F0" w:rsidRDefault="00E5018E" w:rsidP="00E5018E"/>
    <w:p w14:paraId="7B0EFC44" w14:textId="49C13C49" w:rsidR="00E5018E" w:rsidRPr="008640F0" w:rsidRDefault="00E5018E" w:rsidP="00E5018E">
      <w:r w:rsidRPr="008640F0">
        <w:t xml:space="preserve">For questions related to the specific grant opportunity, please contact the Grant Officer noted in </w:t>
      </w:r>
      <w:r w:rsidRPr="008D005F">
        <w:t>Section 7</w:t>
      </w:r>
      <w:r w:rsidRPr="008640F0">
        <w:t xml:space="preserve"> – </w:t>
      </w:r>
      <w:r w:rsidR="00C66074" w:rsidRPr="008640F0">
        <w:t xml:space="preserve">Federal Awarding </w:t>
      </w:r>
      <w:r w:rsidRPr="008640F0">
        <w:t xml:space="preserve">Agency Contacts of this RFA. </w:t>
      </w:r>
    </w:p>
    <w:p w14:paraId="08F0AF46" w14:textId="77777777" w:rsidR="00E5018E" w:rsidRPr="008640F0" w:rsidRDefault="00E5018E" w:rsidP="00E5018E"/>
    <w:p w14:paraId="1480B991" w14:textId="77777777" w:rsidR="00E5018E" w:rsidRPr="008640F0" w:rsidRDefault="32F42246" w:rsidP="00E5018E">
      <w:pPr>
        <w:rPr>
          <w:b/>
          <w:bCs/>
          <w:color w:val="FF0000"/>
        </w:rPr>
      </w:pPr>
      <w:r w:rsidRPr="008640F0">
        <w:rPr>
          <w:b/>
          <w:bCs/>
          <w:color w:val="FF0000"/>
        </w:rPr>
        <w:t>NOTICE: Special Characters and Naming Conventions</w:t>
      </w:r>
    </w:p>
    <w:p w14:paraId="295BBECD" w14:textId="77777777" w:rsidR="00E5018E" w:rsidRPr="008640F0" w:rsidRDefault="00E5018E" w:rsidP="00E5018E">
      <w:r w:rsidRPr="008640F0">
        <w:t xml:space="preserve">All applicants </w:t>
      </w:r>
      <w:r w:rsidRPr="008640F0">
        <w:rPr>
          <w:b/>
          <w:bCs/>
        </w:rPr>
        <w:t>must</w:t>
      </w:r>
      <w:r w:rsidRPr="008640F0">
        <w:t xml:space="preserve"> follow grants.gov guidance on file naming conventions. To avoid submission issues, please follow the guidance provided by grants.gov (per the grants.gov Frequently Asked Questions or FAQ).</w:t>
      </w:r>
    </w:p>
    <w:p w14:paraId="3FB3911E" w14:textId="77777777" w:rsidR="00E5018E" w:rsidRPr="008640F0" w:rsidRDefault="00E5018E" w:rsidP="00E5018E"/>
    <w:p w14:paraId="66D31326" w14:textId="77777777" w:rsidR="00E5018E" w:rsidRPr="008640F0" w:rsidRDefault="00E5018E" w:rsidP="00E5018E">
      <w:pPr>
        <w:rPr>
          <w:i/>
          <w:iCs/>
          <w:color w:val="002060"/>
        </w:rPr>
      </w:pPr>
      <w:r w:rsidRPr="008640F0">
        <w:rPr>
          <w:i/>
          <w:iCs/>
          <w:color w:val="002060"/>
        </w:rPr>
        <w:t>Are there restrictions on file names for any attachment I include with my application package?</w:t>
      </w:r>
    </w:p>
    <w:p w14:paraId="4A927E2F" w14:textId="77777777" w:rsidR="00E5018E" w:rsidRPr="008640F0" w:rsidRDefault="00E5018E" w:rsidP="00E5018E">
      <w:r w:rsidRPr="008640F0">
        <w:t>File attachment names longer than approximately 50 characters can cause problems processing packages. Please limit file attachment names. Also, do not use any special characters (e.g.</w:t>
      </w:r>
      <w:proofErr w:type="gramStart"/>
      <w:r w:rsidRPr="008640F0">
        <w:t>, !</w:t>
      </w:r>
      <w:proofErr w:type="gramEnd"/>
      <w:r w:rsidRPr="008640F0">
        <w:t xml:space="preserve"> @ # $ % ^ &amp; * - ‘). This includes periods (.) and spacing followed by a dash in the file. To separate words in naming a file, use underscore (_). For example, Attached_File.pdf.</w:t>
      </w:r>
    </w:p>
    <w:p w14:paraId="70FFA1B2" w14:textId="77777777" w:rsidR="00E5018E" w:rsidRPr="008640F0" w:rsidRDefault="00E5018E" w:rsidP="00E5018E"/>
    <w:p w14:paraId="19EB1497" w14:textId="77777777" w:rsidR="00E5018E" w:rsidRPr="008640F0" w:rsidRDefault="00E5018E" w:rsidP="00E5018E">
      <w:pPr>
        <w:rPr>
          <w:b/>
          <w:bCs/>
        </w:rPr>
      </w:pPr>
      <w:r w:rsidRPr="008640F0">
        <w:rPr>
          <w:b/>
          <w:bCs/>
        </w:rPr>
        <w:t xml:space="preserve">If these guidelines for file names are not followed, your application will be rejected. FNS will not accept any application rejected from the grants.gov portal due to incorrect naming conventions. </w:t>
      </w:r>
    </w:p>
    <w:p w14:paraId="6A81A01F" w14:textId="77777777" w:rsidR="00E5018E" w:rsidRPr="008640F0" w:rsidRDefault="00E5018E" w:rsidP="00E5018E">
      <w:pPr>
        <w:rPr>
          <w:b/>
          <w:bCs/>
        </w:rPr>
      </w:pPr>
    </w:p>
    <w:p w14:paraId="09E8B91B" w14:textId="30293859" w:rsidR="00E5018E" w:rsidRPr="008640F0" w:rsidRDefault="00E5018E" w:rsidP="00E5018E">
      <w:r w:rsidRPr="008640F0">
        <w:t xml:space="preserve">Additional information can be found at </w:t>
      </w:r>
      <w:hyperlink r:id="rId33" w:anchor="attachments" w:history="1">
        <w:r w:rsidRPr="008640F0">
          <w:rPr>
            <w:rStyle w:val="Hyperlink"/>
          </w:rPr>
          <w:t>grants.gov/web/grants/applicants/applicant-faqs.html#attachments</w:t>
        </w:r>
      </w:hyperlink>
      <w:r w:rsidRPr="008640F0">
        <w:t xml:space="preserve">. </w:t>
      </w:r>
    </w:p>
    <w:p w14:paraId="4011ED3E" w14:textId="77777777" w:rsidR="00E5018E" w:rsidRPr="008640F0" w:rsidRDefault="00E5018E" w:rsidP="00E5018E">
      <w:pPr>
        <w:pStyle w:val="Heading2"/>
      </w:pPr>
      <w:bookmarkStart w:id="58" w:name="_Toc128465726"/>
      <w:bookmarkStart w:id="59" w:name="_Toc139272716"/>
      <w:r w:rsidRPr="008640F0">
        <w:t>Grants.gov Receipt Requirements and Proof of Timely Submission</w:t>
      </w:r>
      <w:bookmarkEnd w:id="58"/>
      <w:bookmarkEnd w:id="59"/>
    </w:p>
    <w:p w14:paraId="0AC7325A" w14:textId="506E140F" w:rsidR="00E5018E" w:rsidRPr="008640F0" w:rsidRDefault="00E5018E" w:rsidP="00E5018E">
      <w:r w:rsidRPr="008640F0">
        <w:t xml:space="preserve">All applications must be received by 11:59 </w:t>
      </w:r>
      <w:r w:rsidRPr="002E0BCE">
        <w:t>PM E</w:t>
      </w:r>
      <w:r w:rsidR="004C283C">
        <w:t>D</w:t>
      </w:r>
      <w:r w:rsidRPr="002E0BCE">
        <w:t xml:space="preserve">T on the </w:t>
      </w:r>
      <w:r w:rsidRPr="008640F0">
        <w:t xml:space="preserve">due date listed on the cover page, as detailed in </w:t>
      </w:r>
      <w:r w:rsidRPr="008D005F">
        <w:t>Section 4 – Submission Date</w:t>
      </w:r>
      <w:r w:rsidRPr="008640F0">
        <w:t>. Proof of timely submission is automatically recorded by grants.gov. An electronic date/time stamp is generated within the system when the application is successfully received by grants.gov. The applicant</w:t>
      </w:r>
      <w:r w:rsidR="00211B25">
        <w:t xml:space="preserve"> </w:t>
      </w:r>
      <w:r w:rsidR="00211B25" w:rsidRPr="00F42F4C">
        <w:t>Authorized Organization Representative</w:t>
      </w:r>
      <w:r w:rsidRPr="00F42F4C">
        <w:t xml:space="preserve"> </w:t>
      </w:r>
      <w:r w:rsidR="00211B25" w:rsidRPr="00F42F4C">
        <w:t>(</w:t>
      </w:r>
      <w:r w:rsidRPr="00F42F4C">
        <w:t>AOR</w:t>
      </w:r>
      <w:r w:rsidR="00211B25" w:rsidRPr="00F42F4C">
        <w:t>)</w:t>
      </w:r>
      <w:r w:rsidRPr="008640F0">
        <w:t xml:space="preserve"> will receive an acknowledgement of receipt and a tracking number (e.g., GRANTXXXXXXXX) from grants.gov with the successful transmission of their application. Applicant AORs will also receive the official date/time stamp and a grants.gov tracking number in an email serving as proof of their timely submission. </w:t>
      </w:r>
    </w:p>
    <w:p w14:paraId="16E35D79" w14:textId="77777777" w:rsidR="00E5018E" w:rsidRPr="008640F0" w:rsidRDefault="00E5018E" w:rsidP="00E5018E"/>
    <w:p w14:paraId="2B8595F8" w14:textId="77777777" w:rsidR="00E5018E" w:rsidRPr="008640F0" w:rsidRDefault="00E5018E" w:rsidP="00E5018E">
      <w:r w:rsidRPr="008640F0">
        <w:t xml:space="preserve">When FNS successfully retrieves the application from grants.gov and acknowledges the download of submissions, grants.gov will provide an electronic acknowledgement of receipt of the application to the email address of the applicant with the AOR role. Again, proof of timely submission shall be the official date and time that grants.gov receives your application. Applications received by grants.gov after the established due date for the program will be considered late and will not be considered for FNS funding. </w:t>
      </w:r>
    </w:p>
    <w:p w14:paraId="3ED7089C" w14:textId="77777777" w:rsidR="00E5018E" w:rsidRPr="008640F0" w:rsidRDefault="00E5018E" w:rsidP="00E5018E"/>
    <w:p w14:paraId="685DA4DA" w14:textId="79CCF370" w:rsidR="00E5018E" w:rsidRPr="008640F0" w:rsidRDefault="00E5018E" w:rsidP="00E5018E">
      <w:r w:rsidRPr="008640F0">
        <w:t>Applicants using slow internet, such as dial-up connections, should be aware that transmission could take some time before grants.gov receives your application. Again, grants.gov will provide either an error or a successfully received transmission in the form of an email sent to the applicant with the AOR role. The grants.gov Support Center reports that some applicants end the transmission because they think that nothing is occurring during the transmission process. Please be patient and give the system time to process the application.</w:t>
      </w:r>
    </w:p>
    <w:p w14:paraId="086D2474" w14:textId="4888F748" w:rsidR="00E5018E" w:rsidRDefault="00E5018E" w:rsidP="00E5018E">
      <w:pPr>
        <w:pStyle w:val="Heading2"/>
      </w:pPr>
      <w:bookmarkStart w:id="60" w:name="_Toc128465728"/>
      <w:bookmarkStart w:id="61" w:name="_Toc139272717"/>
      <w:r w:rsidRPr="001C05D1">
        <w:t>Funding Restrictions</w:t>
      </w:r>
      <w:bookmarkEnd w:id="60"/>
      <w:bookmarkEnd w:id="61"/>
    </w:p>
    <w:p w14:paraId="654ABC8E" w14:textId="1CEDF048" w:rsidR="002E0BCE" w:rsidRPr="00544709" w:rsidRDefault="00965D24" w:rsidP="00CB4663">
      <w:pPr>
        <w:pStyle w:val="ListParagraph"/>
        <w:numPr>
          <w:ilvl w:val="0"/>
          <w:numId w:val="26"/>
        </w:numPr>
      </w:pPr>
      <w:r w:rsidRPr="00544709">
        <w:rPr>
          <w:rFonts w:cstheme="minorHAnsi"/>
        </w:rPr>
        <w:t>Construction</w:t>
      </w:r>
    </w:p>
    <w:p w14:paraId="5E1C251F" w14:textId="792F57DF" w:rsidR="00E5018E" w:rsidRPr="00807865" w:rsidRDefault="00E5018E" w:rsidP="00807865">
      <w:pPr>
        <w:pStyle w:val="ListParagraph"/>
        <w:numPr>
          <w:ilvl w:val="0"/>
          <w:numId w:val="25"/>
        </w:numPr>
      </w:pPr>
      <w:r w:rsidRPr="00544709">
        <w:t xml:space="preserve">Pre-award costs </w:t>
      </w:r>
      <w:r w:rsidR="004417B2" w:rsidRPr="00544709">
        <w:t>will</w:t>
      </w:r>
      <w:r w:rsidR="00807865" w:rsidRPr="00544709">
        <w:t xml:space="preserve"> not be</w:t>
      </w:r>
      <w:r w:rsidRPr="00544709">
        <w:t xml:space="preserve"> </w:t>
      </w:r>
      <w:r w:rsidR="009F05E1" w:rsidRPr="00544709">
        <w:t>permitted</w:t>
      </w:r>
      <w:r w:rsidRPr="00544709">
        <w:t xml:space="preserve"> </w:t>
      </w:r>
      <w:r w:rsidRPr="008640F0">
        <w:t>for this</w:t>
      </w:r>
      <w:r w:rsidR="00FA726F">
        <w:t xml:space="preserve"> cooperative agreement.</w:t>
      </w:r>
      <w:r w:rsidRPr="008640F0">
        <w:t xml:space="preserve"> </w:t>
      </w:r>
    </w:p>
    <w:p w14:paraId="78C8EBD4" w14:textId="77777777" w:rsidR="00E5018E" w:rsidRPr="008640F0" w:rsidRDefault="00E5018E" w:rsidP="00E5018E">
      <w:pPr>
        <w:pStyle w:val="Heading1"/>
      </w:pPr>
      <w:bookmarkStart w:id="62" w:name="_5._Application_Review_1"/>
      <w:bookmarkStart w:id="63" w:name="_5._Application_Review"/>
      <w:bookmarkStart w:id="64" w:name="_Toc139272718"/>
      <w:bookmarkEnd w:id="62"/>
      <w:r w:rsidRPr="008640F0">
        <w:t>5. Application Review Information</w:t>
      </w:r>
      <w:bookmarkEnd w:id="63"/>
      <w:bookmarkEnd w:id="64"/>
    </w:p>
    <w:p w14:paraId="4F0C0E7D" w14:textId="77777777" w:rsidR="00E5018E" w:rsidRPr="008640F0" w:rsidRDefault="00E5018E" w:rsidP="00E5018E">
      <w:pPr>
        <w:pStyle w:val="Heading2"/>
      </w:pPr>
      <w:bookmarkStart w:id="65" w:name="_Toc128465730"/>
      <w:bookmarkStart w:id="66" w:name="_Toc139272719"/>
      <w:r w:rsidRPr="008640F0">
        <w:t>Review Criteria</w:t>
      </w:r>
      <w:bookmarkEnd w:id="65"/>
      <w:bookmarkEnd w:id="66"/>
    </w:p>
    <w:p w14:paraId="06EE6B3F" w14:textId="77777777" w:rsidR="00965D24" w:rsidRDefault="00965D24" w:rsidP="00965D24">
      <w:pPr>
        <w:rPr>
          <w:rFonts w:cstheme="minorHAnsi"/>
          <w:color w:val="FF0000"/>
        </w:rPr>
      </w:pPr>
    </w:p>
    <w:p w14:paraId="50FF570D" w14:textId="77777777" w:rsidR="004417B2" w:rsidRDefault="32F42246" w:rsidP="00965D24">
      <w:r w:rsidRPr="008640F0">
        <w:t xml:space="preserve">FNS will pre-screen all applications to ensure the applicants are eligible entities and </w:t>
      </w:r>
      <w:proofErr w:type="gramStart"/>
      <w:r w:rsidRPr="008640F0">
        <w:t>are in compliance with</w:t>
      </w:r>
      <w:proofErr w:type="gramEnd"/>
      <w:r w:rsidRPr="008640F0">
        <w:t xml:space="preserve"> all Program regulations. FNS will not approve any waivers from Program regulations for any projects submitted in response to this solicitation.</w:t>
      </w:r>
      <w:r w:rsidR="00965D24">
        <w:t xml:space="preserve"> </w:t>
      </w:r>
    </w:p>
    <w:p w14:paraId="25B79A0A" w14:textId="77777777" w:rsidR="004417B2" w:rsidRDefault="004417B2" w:rsidP="00965D24"/>
    <w:p w14:paraId="4DF8415A" w14:textId="77777777" w:rsidR="00D70AA4" w:rsidRPr="008640F0" w:rsidRDefault="00D70AA4" w:rsidP="00E5018E">
      <w:pPr>
        <w:rPr>
          <w:rFonts w:asciiTheme="minorHAnsi" w:hAnsiTheme="minorHAnsi" w:cstheme="minorHAnsi"/>
          <w:b/>
          <w:color w:val="FF0000"/>
        </w:rPr>
      </w:pPr>
    </w:p>
    <w:p w14:paraId="09B13FC9" w14:textId="7F9813B9" w:rsidR="00E5018E" w:rsidRPr="008640F0" w:rsidRDefault="00FE5696" w:rsidP="00E5018E">
      <w:pPr>
        <w:pStyle w:val="Heading3"/>
      </w:pPr>
      <w:bookmarkStart w:id="67" w:name="_Toc139272720"/>
      <w:r>
        <w:t>Project Design and Implementation (35 points)</w:t>
      </w:r>
      <w:bookmarkEnd w:id="67"/>
    </w:p>
    <w:p w14:paraId="72E65E1D" w14:textId="21C62071" w:rsidR="00995D19" w:rsidRDefault="00995D19" w:rsidP="00995D19">
      <w:pPr>
        <w:pStyle w:val="ListParagraph"/>
        <w:numPr>
          <w:ilvl w:val="0"/>
          <w:numId w:val="25"/>
        </w:numPr>
      </w:pPr>
      <w:r>
        <w:t>Goals, approach, and activities are clearly identified and appropriate for the proposed project. The applicant followed directions in the RFA for goals, activities, and timeline. Activities are reasonable and appropriate for proposed goals</w:t>
      </w:r>
      <w:r w:rsidR="007B5441">
        <w:t>.</w:t>
      </w:r>
    </w:p>
    <w:p w14:paraId="0AB5669D" w14:textId="054E04A6" w:rsidR="00995D19" w:rsidRDefault="00995D19" w:rsidP="00995D19">
      <w:pPr>
        <w:pStyle w:val="ListParagraph"/>
        <w:numPr>
          <w:ilvl w:val="0"/>
          <w:numId w:val="25"/>
        </w:numPr>
      </w:pPr>
      <w:r>
        <w:t>The timeline is included and appears reasonable and feasible given proposed activities</w:t>
      </w:r>
      <w:r w:rsidR="007B5441">
        <w:t>.</w:t>
      </w:r>
    </w:p>
    <w:p w14:paraId="6C2E540C" w14:textId="4C65037B" w:rsidR="00995D19" w:rsidRDefault="00995D19" w:rsidP="00995D19">
      <w:pPr>
        <w:pStyle w:val="ListParagraph"/>
        <w:numPr>
          <w:ilvl w:val="0"/>
          <w:numId w:val="25"/>
        </w:numPr>
      </w:pPr>
      <w:r>
        <w:lastRenderedPageBreak/>
        <w:t>The application documents methods that will determine progress and successes and the number of participants reached through activities as well as how participants will be reached</w:t>
      </w:r>
      <w:r w:rsidR="007B5441">
        <w:t>.</w:t>
      </w:r>
    </w:p>
    <w:p w14:paraId="485B4758" w14:textId="66A5DE7C" w:rsidR="00995D19" w:rsidRDefault="00995D19" w:rsidP="00995D19">
      <w:pPr>
        <w:pStyle w:val="ListParagraph"/>
        <w:numPr>
          <w:ilvl w:val="0"/>
          <w:numId w:val="25"/>
        </w:numPr>
      </w:pPr>
      <w:r>
        <w:t>The method(s) selected to monitor progress and success is sufficient to determine if goals are accomplished</w:t>
      </w:r>
      <w:r w:rsidR="007B5441">
        <w:t>.</w:t>
      </w:r>
    </w:p>
    <w:p w14:paraId="70CCE5E4" w14:textId="66161AF0" w:rsidR="00995D19" w:rsidRDefault="00995D19" w:rsidP="00995D19">
      <w:pPr>
        <w:pStyle w:val="ListParagraph"/>
        <w:numPr>
          <w:ilvl w:val="0"/>
          <w:numId w:val="25"/>
        </w:numPr>
      </w:pPr>
      <w:r>
        <w:t>Applicant clearly describes how training will be evaluated and how evaluation tools will be developed for the trainings</w:t>
      </w:r>
      <w:r w:rsidR="007B5441">
        <w:t>.</w:t>
      </w:r>
    </w:p>
    <w:p w14:paraId="4F0BA959" w14:textId="2A5DBB6D" w:rsidR="00E5018E" w:rsidRDefault="00995D19" w:rsidP="00995D19">
      <w:pPr>
        <w:pStyle w:val="ListParagraph"/>
        <w:numPr>
          <w:ilvl w:val="0"/>
          <w:numId w:val="25"/>
        </w:numPr>
      </w:pPr>
      <w:r>
        <w:t>All application content requirements, as listed in Application Checklist of this RF</w:t>
      </w:r>
      <w:r w:rsidR="00971DDD">
        <w:t>A</w:t>
      </w:r>
      <w:r>
        <w:t>, are included.</w:t>
      </w:r>
    </w:p>
    <w:p w14:paraId="49B02668" w14:textId="77777777" w:rsidR="007B5441" w:rsidRDefault="007B5441" w:rsidP="00E5018E">
      <w:pPr>
        <w:pStyle w:val="Heading3"/>
      </w:pPr>
      <w:bookmarkStart w:id="68" w:name="_Toc128465732"/>
    </w:p>
    <w:p w14:paraId="0D6CA7E8" w14:textId="6E1228B2" w:rsidR="00E5018E" w:rsidRPr="008640F0" w:rsidRDefault="00F21985" w:rsidP="00E5018E">
      <w:pPr>
        <w:pStyle w:val="Heading3"/>
      </w:pPr>
      <w:bookmarkStart w:id="69" w:name="_Toc139272721"/>
      <w:r>
        <w:t>Budget Appropriateness</w:t>
      </w:r>
      <w:r w:rsidR="00E5018E" w:rsidRPr="008640F0">
        <w:t xml:space="preserve"> (</w:t>
      </w:r>
      <w:r>
        <w:t>15</w:t>
      </w:r>
      <w:r w:rsidR="00E5018E" w:rsidRPr="008640F0">
        <w:t xml:space="preserve"> points)</w:t>
      </w:r>
      <w:bookmarkEnd w:id="68"/>
      <w:bookmarkEnd w:id="69"/>
    </w:p>
    <w:p w14:paraId="0981F274" w14:textId="1B1CA10B" w:rsidR="00796103" w:rsidRPr="00796103" w:rsidRDefault="00796103" w:rsidP="00796103">
      <w:pPr>
        <w:pStyle w:val="ListParagraph"/>
        <w:numPr>
          <w:ilvl w:val="0"/>
          <w:numId w:val="35"/>
        </w:numPr>
        <w:tabs>
          <w:tab w:val="left" w:pos="720"/>
        </w:tabs>
        <w:kinsoku w:val="0"/>
        <w:overflowPunct w:val="0"/>
        <w:autoSpaceDE w:val="0"/>
        <w:autoSpaceDN w:val="0"/>
        <w:adjustRightInd w:val="0"/>
        <w:spacing w:before="57"/>
        <w:ind w:left="720" w:right="209"/>
        <w:contextualSpacing w:val="0"/>
      </w:pPr>
      <w:r w:rsidRPr="00796103">
        <w:t>The application contains the budget narrative format required with instructions and details for documenting the expenditure of grant funds</w:t>
      </w:r>
      <w:r w:rsidR="007B5441">
        <w:t>.</w:t>
      </w:r>
    </w:p>
    <w:p w14:paraId="593F0F80" w14:textId="1D3BA21D" w:rsidR="00796103" w:rsidRPr="00796103" w:rsidRDefault="00796103" w:rsidP="00796103">
      <w:pPr>
        <w:pStyle w:val="ListParagraph"/>
        <w:numPr>
          <w:ilvl w:val="0"/>
          <w:numId w:val="35"/>
        </w:numPr>
        <w:tabs>
          <w:tab w:val="left" w:pos="720"/>
        </w:tabs>
        <w:kinsoku w:val="0"/>
        <w:overflowPunct w:val="0"/>
        <w:autoSpaceDE w:val="0"/>
        <w:autoSpaceDN w:val="0"/>
        <w:adjustRightInd w:val="0"/>
        <w:spacing w:before="57"/>
        <w:ind w:left="720" w:right="209"/>
        <w:contextualSpacing w:val="0"/>
      </w:pPr>
      <w:r w:rsidRPr="00796103">
        <w:t>The budget is consistent with project goals and activities</w:t>
      </w:r>
      <w:r w:rsidR="007B5441">
        <w:t>.</w:t>
      </w:r>
    </w:p>
    <w:p w14:paraId="634286A7" w14:textId="7A6C2B2D" w:rsidR="00796103" w:rsidRPr="00796103" w:rsidRDefault="00796103" w:rsidP="00796103">
      <w:pPr>
        <w:pStyle w:val="ListParagraph"/>
        <w:numPr>
          <w:ilvl w:val="0"/>
          <w:numId w:val="35"/>
        </w:numPr>
        <w:tabs>
          <w:tab w:val="left" w:pos="720"/>
        </w:tabs>
        <w:kinsoku w:val="0"/>
        <w:overflowPunct w:val="0"/>
        <w:autoSpaceDE w:val="0"/>
        <w:autoSpaceDN w:val="0"/>
        <w:adjustRightInd w:val="0"/>
        <w:spacing w:before="57"/>
        <w:ind w:left="720" w:right="209"/>
        <w:contextualSpacing w:val="0"/>
      </w:pPr>
      <w:r w:rsidRPr="00796103">
        <w:t>Calculations of all costs are correct</w:t>
      </w:r>
      <w:r w:rsidR="007B5441">
        <w:t>.</w:t>
      </w:r>
    </w:p>
    <w:p w14:paraId="0A3496C1" w14:textId="77777777" w:rsidR="00796103" w:rsidRPr="00796103" w:rsidRDefault="00796103" w:rsidP="00796103">
      <w:pPr>
        <w:pStyle w:val="ListParagraph"/>
        <w:numPr>
          <w:ilvl w:val="0"/>
          <w:numId w:val="35"/>
        </w:numPr>
        <w:tabs>
          <w:tab w:val="left" w:pos="720"/>
        </w:tabs>
        <w:kinsoku w:val="0"/>
        <w:overflowPunct w:val="0"/>
        <w:autoSpaceDE w:val="0"/>
        <w:autoSpaceDN w:val="0"/>
        <w:adjustRightInd w:val="0"/>
        <w:spacing w:before="57"/>
        <w:ind w:left="720" w:right="209"/>
        <w:contextualSpacing w:val="0"/>
      </w:pPr>
      <w:r w:rsidRPr="00796103">
        <w:t>Funding requested is allowable, economical, and reasonable in relation to the proposed scope and effort of the proposed project.</w:t>
      </w:r>
    </w:p>
    <w:p w14:paraId="6CC7E005" w14:textId="77777777" w:rsidR="007B5441" w:rsidRDefault="007B5441" w:rsidP="00E5018E">
      <w:pPr>
        <w:pStyle w:val="Heading3"/>
      </w:pPr>
      <w:bookmarkStart w:id="70" w:name="_Toc128465733"/>
    </w:p>
    <w:p w14:paraId="29A0D827" w14:textId="05BE336F" w:rsidR="00E5018E" w:rsidRPr="008640F0" w:rsidRDefault="00796103" w:rsidP="00E5018E">
      <w:pPr>
        <w:pStyle w:val="Heading3"/>
      </w:pPr>
      <w:bookmarkStart w:id="71" w:name="_Toc139272722"/>
      <w:r>
        <w:t>Staff Experience and Management and Partner Capability</w:t>
      </w:r>
      <w:r w:rsidR="00E5018E" w:rsidRPr="008640F0">
        <w:t xml:space="preserve"> (</w:t>
      </w:r>
      <w:r>
        <w:t>25</w:t>
      </w:r>
      <w:r w:rsidR="00E5018E" w:rsidRPr="008640F0">
        <w:t xml:space="preserve"> points)</w:t>
      </w:r>
      <w:bookmarkEnd w:id="70"/>
      <w:bookmarkEnd w:id="71"/>
    </w:p>
    <w:p w14:paraId="01FE7BAC" w14:textId="04279F7F" w:rsidR="00AE2081" w:rsidRDefault="00AE2081" w:rsidP="00AE2081">
      <w:pPr>
        <w:pStyle w:val="ListParagraph"/>
        <w:numPr>
          <w:ilvl w:val="0"/>
          <w:numId w:val="36"/>
        </w:numPr>
      </w:pPr>
      <w:r>
        <w:t xml:space="preserve">Demonstrates that key personnel </w:t>
      </w:r>
      <w:proofErr w:type="gramStart"/>
      <w:r>
        <w:t>have an understanding of</w:t>
      </w:r>
      <w:proofErr w:type="gramEnd"/>
      <w:r>
        <w:t xml:space="preserve"> FDPIR</w:t>
      </w:r>
      <w:r w:rsidR="00CB416B">
        <w:t xml:space="preserve">, </w:t>
      </w:r>
      <w:r w:rsidR="00104883">
        <w:t xml:space="preserve">proper food safety and handling </w:t>
      </w:r>
      <w:r w:rsidR="00CB416B">
        <w:t xml:space="preserve">concepts, </w:t>
      </w:r>
      <w:r>
        <w:t>and describes the specific skills and experience that qualifies such personnel for their proposed roles. Greater consideration will be given to applicants with personnel and partners who have expertise working with FDPIR and with American Indian/Alaskan Native populations.</w:t>
      </w:r>
    </w:p>
    <w:p w14:paraId="1ADB3780" w14:textId="22C15622" w:rsidR="00AE2081" w:rsidRDefault="00AE2081" w:rsidP="00AE2081">
      <w:pPr>
        <w:pStyle w:val="ListParagraph"/>
        <w:numPr>
          <w:ilvl w:val="0"/>
          <w:numId w:val="36"/>
        </w:numPr>
      </w:pPr>
      <w:r>
        <w:t>Includes resumes and/or job descriptions for key personnel in management, administration, and technical assistance. Supporting documentation (i.e.</w:t>
      </w:r>
      <w:r w:rsidR="007B5441">
        <w:t>,</w:t>
      </w:r>
      <w:r>
        <w:t xml:space="preserve"> resume/vita and position descriptions for vacant positions and key personnel as well as organizational chart) is included.</w:t>
      </w:r>
    </w:p>
    <w:p w14:paraId="66ECDDF3" w14:textId="7244C0CD" w:rsidR="00AE2081" w:rsidRDefault="00AE2081" w:rsidP="00AE2081">
      <w:pPr>
        <w:pStyle w:val="ListParagraph"/>
        <w:numPr>
          <w:ilvl w:val="0"/>
          <w:numId w:val="36"/>
        </w:numPr>
      </w:pPr>
      <w:r>
        <w:t>Describes the roles of staff and partners clearly as well as a management plan to ensure quality control and coordination of activities.</w:t>
      </w:r>
    </w:p>
    <w:p w14:paraId="280BA9D1" w14:textId="62931747" w:rsidR="00AE2081" w:rsidRDefault="00AE2081" w:rsidP="00AE2081">
      <w:pPr>
        <w:pStyle w:val="ListParagraph"/>
        <w:numPr>
          <w:ilvl w:val="0"/>
          <w:numId w:val="36"/>
        </w:numPr>
      </w:pPr>
      <w:r>
        <w:t>Demonstrates time commitment and availability of key personnel.</w:t>
      </w:r>
    </w:p>
    <w:p w14:paraId="4C33B559" w14:textId="685FF751" w:rsidR="00E5018E" w:rsidRPr="008640F0" w:rsidRDefault="00AE2081" w:rsidP="00AE2081">
      <w:pPr>
        <w:pStyle w:val="ListParagraph"/>
        <w:numPr>
          <w:ilvl w:val="0"/>
          <w:numId w:val="36"/>
        </w:numPr>
      </w:pPr>
      <w:r>
        <w:t>Provides a contingency plan for the loss of key personnel.</w:t>
      </w:r>
    </w:p>
    <w:p w14:paraId="108B0C35" w14:textId="77777777" w:rsidR="007B5441" w:rsidRDefault="007B5441" w:rsidP="00E5018E">
      <w:pPr>
        <w:pStyle w:val="Heading3"/>
      </w:pPr>
      <w:bookmarkStart w:id="72" w:name="_Toc128465734"/>
    </w:p>
    <w:p w14:paraId="76C10027" w14:textId="4AEA1095" w:rsidR="00E5018E" w:rsidRPr="008640F0" w:rsidRDefault="00F02934" w:rsidP="00E5018E">
      <w:pPr>
        <w:pStyle w:val="Heading3"/>
      </w:pPr>
      <w:bookmarkStart w:id="73" w:name="_Toc139272723"/>
      <w:r>
        <w:t>Organizational Experience and Past Performance</w:t>
      </w:r>
      <w:r w:rsidR="00E5018E" w:rsidRPr="008640F0">
        <w:t xml:space="preserve"> (</w:t>
      </w:r>
      <w:r>
        <w:t>25</w:t>
      </w:r>
      <w:r w:rsidR="00E5018E" w:rsidRPr="008640F0">
        <w:t xml:space="preserve"> points)</w:t>
      </w:r>
      <w:bookmarkEnd w:id="72"/>
      <w:bookmarkEnd w:id="73"/>
    </w:p>
    <w:p w14:paraId="78361EB3" w14:textId="39557F1C" w:rsidR="00E5018E" w:rsidRPr="008640F0" w:rsidRDefault="00116C6F" w:rsidP="00116C6F">
      <w:pPr>
        <w:pStyle w:val="ListParagraph"/>
        <w:numPr>
          <w:ilvl w:val="0"/>
          <w:numId w:val="38"/>
        </w:numPr>
      </w:pPr>
      <w:r w:rsidRPr="00116C6F">
        <w:t>Demonstrates success in past performance of training projects by providing a description of the projects’ size, scope, cost</w:t>
      </w:r>
      <w:r>
        <w:t>,</w:t>
      </w:r>
      <w:r w:rsidRPr="00116C6F">
        <w:t xml:space="preserve"> and timely completion. Supporting documentation (i.e.</w:t>
      </w:r>
      <w:r>
        <w:t>,</w:t>
      </w:r>
      <w:r w:rsidRPr="00116C6F">
        <w:t xml:space="preserve"> references from past projects) is included for past projects.</w:t>
      </w:r>
    </w:p>
    <w:p w14:paraId="1CC0A3D2" w14:textId="77777777" w:rsidR="007B5441" w:rsidRDefault="007B5441" w:rsidP="00E5018E">
      <w:pPr>
        <w:pStyle w:val="Heading3"/>
      </w:pPr>
      <w:bookmarkStart w:id="74" w:name="_Toc128465735"/>
    </w:p>
    <w:p w14:paraId="4F44B9C1" w14:textId="41600C32" w:rsidR="00E5018E" w:rsidRPr="008640F0" w:rsidRDefault="00266935" w:rsidP="00E5018E">
      <w:pPr>
        <w:pStyle w:val="Heading3"/>
      </w:pPr>
      <w:bookmarkStart w:id="75" w:name="_Toc139272724"/>
      <w:r>
        <w:t>Bonus Points</w:t>
      </w:r>
      <w:r w:rsidR="00E5018E" w:rsidRPr="008640F0">
        <w:t xml:space="preserve"> (</w:t>
      </w:r>
      <w:r w:rsidR="004B268A">
        <w:t xml:space="preserve">up to </w:t>
      </w:r>
      <w:r>
        <w:t>20</w:t>
      </w:r>
      <w:r w:rsidR="00E5018E" w:rsidRPr="008640F0">
        <w:t xml:space="preserve"> points)</w:t>
      </w:r>
      <w:bookmarkEnd w:id="74"/>
      <w:bookmarkEnd w:id="75"/>
    </w:p>
    <w:p w14:paraId="5D039973" w14:textId="78EC15C7" w:rsidR="004B268A" w:rsidRDefault="004B268A" w:rsidP="004B268A">
      <w:pPr>
        <w:pStyle w:val="ListParagraph"/>
        <w:numPr>
          <w:ilvl w:val="0"/>
          <w:numId w:val="38"/>
        </w:numPr>
      </w:pPr>
      <w:r>
        <w:t xml:space="preserve">Demonstrates that staff and partners have experience training the American Indian and Alaskan Native or FDPIR community.  Please list this experience and provide evidence that supports the request to earn bonus points.  (10 Points) </w:t>
      </w:r>
    </w:p>
    <w:p w14:paraId="2D82302D" w14:textId="59D43241" w:rsidR="00E5018E" w:rsidRPr="008640F0" w:rsidRDefault="004B268A" w:rsidP="004B268A">
      <w:pPr>
        <w:pStyle w:val="ListParagraph"/>
        <w:numPr>
          <w:ilvl w:val="0"/>
          <w:numId w:val="38"/>
        </w:numPr>
      </w:pPr>
      <w:r>
        <w:t>Demonstrates experience with using innovative methods while training nutrition education paraprofessionals who are American Indians and Alaskan Native adults.  Please list this experience and provide evidence that supports the request to earn bonus points.  (10 Points)</w:t>
      </w:r>
    </w:p>
    <w:p w14:paraId="212A47B6" w14:textId="1D0FAA69" w:rsidR="00E5018E" w:rsidRPr="008640F0" w:rsidRDefault="00E5018E" w:rsidP="00E5018E"/>
    <w:p w14:paraId="7D093AFC" w14:textId="30490764" w:rsidR="00731D6E" w:rsidRPr="008640F0" w:rsidRDefault="00731D6E" w:rsidP="00E5018E">
      <w:r w:rsidRPr="008640F0">
        <w:rPr>
          <w:b/>
          <w:bCs/>
        </w:rPr>
        <w:t>Total Points</w:t>
      </w:r>
      <w:r w:rsidR="00FB6E80" w:rsidRPr="008640F0">
        <w:rPr>
          <w:b/>
          <w:bCs/>
        </w:rPr>
        <w:t xml:space="preserve"> Available</w:t>
      </w:r>
      <w:r w:rsidRPr="008640F0">
        <w:rPr>
          <w:b/>
          <w:bCs/>
        </w:rPr>
        <w:t xml:space="preserve">: </w:t>
      </w:r>
      <w:r w:rsidR="002768C7">
        <w:rPr>
          <w:b/>
          <w:bCs/>
        </w:rPr>
        <w:t>120</w:t>
      </w:r>
      <w:r w:rsidR="007B5441">
        <w:t xml:space="preserve"> (</w:t>
      </w:r>
      <w:r w:rsidR="002768C7">
        <w:t>100 evaluation criteria points; 20</w:t>
      </w:r>
      <w:r w:rsidR="007B5441">
        <w:t xml:space="preserve"> </w:t>
      </w:r>
      <w:r w:rsidR="002768C7">
        <w:t>potential</w:t>
      </w:r>
      <w:r w:rsidR="007B5441">
        <w:t xml:space="preserve"> bonus </w:t>
      </w:r>
      <w:proofErr w:type="gramStart"/>
      <w:r w:rsidR="007B5441">
        <w:t>points )</w:t>
      </w:r>
      <w:proofErr w:type="gramEnd"/>
    </w:p>
    <w:p w14:paraId="6E0DD5F9" w14:textId="77777777" w:rsidR="00E5018E" w:rsidRPr="008640F0" w:rsidRDefault="00E5018E" w:rsidP="00E5018E">
      <w:pPr>
        <w:pStyle w:val="Heading2"/>
      </w:pPr>
      <w:bookmarkStart w:id="76" w:name="_Toc128465737"/>
      <w:bookmarkStart w:id="77" w:name="_Toc139272725"/>
      <w:r w:rsidRPr="008640F0">
        <w:t>Review and Selection Process</w:t>
      </w:r>
      <w:bookmarkEnd w:id="76"/>
      <w:bookmarkEnd w:id="77"/>
    </w:p>
    <w:p w14:paraId="7E0016FF" w14:textId="155395AD" w:rsidR="00E5018E" w:rsidRPr="008640F0" w:rsidRDefault="00E5018E" w:rsidP="00E5018E">
      <w:r w:rsidRPr="008640F0">
        <w:t xml:space="preserve">Following the initial screening process, FNS will assemble a panel group to review and determine the technical merits of each application. The panel will evaluate the proposals based on how well they address the required application components and array the applications from highest to lowest score. The panel members will </w:t>
      </w:r>
      <w:r w:rsidRPr="004417B2">
        <w:t xml:space="preserve">recommend applications for consideration for a grant award based on the evaluation scoring. </w:t>
      </w:r>
      <w:r w:rsidR="00891AA7" w:rsidRPr="004417B2">
        <w:t xml:space="preserve">FNS may request information from the applicant not clearly addressed in their proposal. </w:t>
      </w:r>
      <w:r w:rsidRPr="004417B2">
        <w:t>The Selecting</w:t>
      </w:r>
      <w:r w:rsidRPr="008640F0">
        <w:t xml:space="preserve"> Official reserves the right to accept the panel’s recommendation or to select an application for funding out of order to meet agency priorities, program balance, geographical representation, or project diversity</w:t>
      </w:r>
      <w:proofErr w:type="gramStart"/>
      <w:r w:rsidRPr="008640F0">
        <w:t xml:space="preserve">. </w:t>
      </w:r>
      <w:r w:rsidRPr="000A0728">
        <w:t>.</w:t>
      </w:r>
      <w:proofErr w:type="gramEnd"/>
      <w:r w:rsidRPr="002A6C45">
        <w:rPr>
          <w:color w:val="FF0000"/>
        </w:rPr>
        <w:t xml:space="preserve"> </w:t>
      </w:r>
      <w:r w:rsidRPr="008640F0">
        <w:t xml:space="preserve">FNS reserves the right to use this solicitation and competition to award additional grants in the next fiscal year should additional funds be made available. </w:t>
      </w:r>
    </w:p>
    <w:p w14:paraId="647F415A" w14:textId="77777777" w:rsidR="00E5018E" w:rsidRPr="008640F0" w:rsidRDefault="00E5018E" w:rsidP="00E5018E">
      <w:pPr>
        <w:pStyle w:val="Heading1"/>
      </w:pPr>
      <w:bookmarkStart w:id="78" w:name="_Toc139272726"/>
      <w:r w:rsidRPr="008640F0">
        <w:t>6. Federal Award Administration Information</w:t>
      </w:r>
      <w:bookmarkEnd w:id="78"/>
    </w:p>
    <w:p w14:paraId="00FAF855" w14:textId="77777777" w:rsidR="00E5018E" w:rsidRPr="008640F0" w:rsidRDefault="00E5018E" w:rsidP="00E5018E">
      <w:pPr>
        <w:pStyle w:val="Heading2"/>
      </w:pPr>
      <w:bookmarkStart w:id="79" w:name="_Toc128465739"/>
      <w:bookmarkStart w:id="80" w:name="_Toc139272727"/>
      <w:r w:rsidRPr="008640F0">
        <w:t>Federal Award Notice</w:t>
      </w:r>
      <w:bookmarkEnd w:id="79"/>
      <w:bookmarkEnd w:id="80"/>
    </w:p>
    <w:p w14:paraId="3715982A" w14:textId="77777777" w:rsidR="00E5018E" w:rsidRPr="008640F0" w:rsidRDefault="00E5018E" w:rsidP="00E5018E">
      <w:r w:rsidRPr="008640F0">
        <w:t xml:space="preserve">The Government is not obligated to make any award </w:t>
      </w:r>
      <w:proofErr w:type="gramStart"/>
      <w:r w:rsidRPr="008640F0">
        <w:t>as a result of</w:t>
      </w:r>
      <w:proofErr w:type="gramEnd"/>
      <w:r w:rsidRPr="008640F0">
        <w:t xml:space="preserve"> this RFA. Unless an applicant receives a signed award document with terms and conditions, any contact from a FNS Grants or Program Officer should not be considered as a notice of a grant award. No pre-award or pre-agreement costs incurred prior to the effective start date are allowed unless approved and stated on FNS’ signed award document (FNS-529). Only the recognized FNS authorized signature can bind the USDA, Food and Nutrition Service to the expenditure of funds related to an award’s approved budget.</w:t>
      </w:r>
    </w:p>
    <w:p w14:paraId="527B6171" w14:textId="77777777" w:rsidR="00E5018E" w:rsidRPr="008640F0" w:rsidRDefault="00E5018E" w:rsidP="00E5018E">
      <w:pPr>
        <w:pStyle w:val="Heading2"/>
      </w:pPr>
      <w:bookmarkStart w:id="81" w:name="_Toc128465740"/>
      <w:bookmarkStart w:id="82" w:name="_Toc139272728"/>
      <w:r w:rsidRPr="008640F0">
        <w:t>Administrative and National Policy Requirements</w:t>
      </w:r>
      <w:bookmarkEnd w:id="81"/>
      <w:bookmarkEnd w:id="82"/>
    </w:p>
    <w:p w14:paraId="62561DB7" w14:textId="77777777" w:rsidR="00E5018E" w:rsidRPr="008640F0" w:rsidRDefault="00E5018E" w:rsidP="00E5018E">
      <w:pPr>
        <w:pStyle w:val="Heading3"/>
      </w:pPr>
      <w:bookmarkStart w:id="83" w:name="_Toc128465741"/>
      <w:bookmarkStart w:id="84" w:name="_Toc139272729"/>
      <w:r w:rsidRPr="008640F0">
        <w:t>Confidentiality of an Application</w:t>
      </w:r>
      <w:bookmarkEnd w:id="83"/>
      <w:bookmarkEnd w:id="84"/>
    </w:p>
    <w:p w14:paraId="1CBEE460" w14:textId="77777777" w:rsidR="00E5018E" w:rsidRPr="008640F0" w:rsidRDefault="00E5018E" w:rsidP="00E5018E">
      <w:r w:rsidRPr="008640F0">
        <w:t>When an application results in an award, it becomes a part of the record of FNS transactions, available to the public upon specific request. Information that the Secretary determines to be of a confidential, privileged, or proprietary nature will be held in confidence to the extent permitted by law. Therefore, any information that the applicant wishes to have considered as confidential, privileged, or proprietary should be clearly marked within the application. Any application that does not result in an award will be not released to the public. An application may be withdrawn at any time prior to the final action thereon.</w:t>
      </w:r>
    </w:p>
    <w:p w14:paraId="624C0A1E" w14:textId="77777777" w:rsidR="00E5018E" w:rsidRPr="008640F0" w:rsidRDefault="00E5018E" w:rsidP="00E5018E"/>
    <w:p w14:paraId="1A2D1989" w14:textId="77777777" w:rsidR="00E5018E" w:rsidRPr="008640F0" w:rsidRDefault="00E5018E" w:rsidP="00E5018E">
      <w:pPr>
        <w:rPr>
          <w:bCs/>
          <w:i/>
          <w:iCs/>
          <w:color w:val="002060"/>
        </w:rPr>
      </w:pPr>
      <w:r w:rsidRPr="00386E92">
        <w:rPr>
          <w:bCs/>
          <w:i/>
          <w:iCs/>
          <w:color w:val="002060"/>
        </w:rPr>
        <w:t>Safeguarding Personally Identifiable Information</w:t>
      </w:r>
    </w:p>
    <w:p w14:paraId="251358C6" w14:textId="77777777" w:rsidR="00CF3D43" w:rsidRDefault="00CF3D43" w:rsidP="00CF3D43">
      <w:r w:rsidRPr="005C19C9">
        <w:t xml:space="preserve">Personally Identifiable Information (PII) is any information that can be used to distinguish or trace an individual’s identity, such as name, social security number, date and place of birth, mother’s maiden name, or biometric records, and any other information that is linked or linkable to an individual, such as medical, educational, financial, and employment information (National Institute of Standards and Technology (NIST) SP 800-122, Guide to Protecting the Confidentiality of Personally Identifiable information, April 2010). </w:t>
      </w:r>
    </w:p>
    <w:p w14:paraId="72417CA4" w14:textId="77777777" w:rsidR="00CF3D43" w:rsidRPr="005C19C9" w:rsidRDefault="00CF3D43" w:rsidP="00CF3D43"/>
    <w:p w14:paraId="5557A22D" w14:textId="3581EE80" w:rsidR="00CF3D43" w:rsidRDefault="00CF3D43" w:rsidP="00CF3D43">
      <w:r w:rsidRPr="005C19C9">
        <w:t xml:space="preserve">Applicants submitting applications in response to this RFA must recognize that confidentiality of PII and other sensitive data is of paramount importance to the USDA Food and Nutrition Service. All federal and non-federal employees (e.g., contractors, affiliates, or partners) working for or on </w:t>
      </w:r>
      <w:r w:rsidRPr="005C19C9">
        <w:lastRenderedPageBreak/>
        <w:t>behalf of FNS are required to acknowledge understanding of their responsibilities and accountability for using and protecting FNS PII in accordance with the Privacy Act of 1974; Office of Management and Budget Memorandum; M-</w:t>
      </w:r>
      <w:r>
        <w:t>17</w:t>
      </w:r>
      <w:r w:rsidRPr="005C19C9">
        <w:t>-1</w:t>
      </w:r>
      <w:r>
        <w:t>2</w:t>
      </w:r>
      <w:r w:rsidRPr="005C19C9">
        <w:t xml:space="preserve">, </w:t>
      </w:r>
      <w:r>
        <w:rPr>
          <w:i/>
          <w:iCs/>
        </w:rPr>
        <w:t>Preparing for and Responding to a Breach of Personally Identifiable Information</w:t>
      </w:r>
      <w:r w:rsidRPr="005C19C9">
        <w:t>;</w:t>
      </w:r>
      <w:r>
        <w:t xml:space="preserve"> Circular A-130, </w:t>
      </w:r>
      <w:r w:rsidRPr="00787B3C">
        <w:rPr>
          <w:i/>
          <w:iCs/>
        </w:rPr>
        <w:t>Managing Information as a Strategic Resource</w:t>
      </w:r>
      <w:r>
        <w:t>;</w:t>
      </w:r>
      <w:r w:rsidRPr="005C19C9">
        <w:t xml:space="preserve"> and the NIST Special Publication (SP) 800-122, </w:t>
      </w:r>
      <w:r w:rsidRPr="005C19C9">
        <w:rPr>
          <w:i/>
          <w:iCs/>
        </w:rPr>
        <w:t>Guide to Protecting the Confidentiality of Personally Identifiable Information</w:t>
      </w:r>
      <w:r w:rsidRPr="005C19C9">
        <w:t>.</w:t>
      </w:r>
    </w:p>
    <w:p w14:paraId="1DF58944" w14:textId="77777777" w:rsidR="00CF3D43" w:rsidRPr="005C19C9" w:rsidRDefault="00CF3D43" w:rsidP="00CF3D43"/>
    <w:p w14:paraId="6F9FC546" w14:textId="45ACCE95" w:rsidR="00CF3D43" w:rsidRDefault="00CF3D43" w:rsidP="00CF3D43">
      <w:r w:rsidRPr="005C19C9">
        <w:t xml:space="preserve">By </w:t>
      </w:r>
      <w:proofErr w:type="gramStart"/>
      <w:r w:rsidRPr="005C19C9">
        <w:t>submitting an application</w:t>
      </w:r>
      <w:proofErr w:type="gramEnd"/>
      <w:r w:rsidRPr="005C19C9">
        <w:t xml:space="preserve"> in response to this RFA, applicants are assuring that all data exchanges conducted throughout the application submission and pre-award process (and during the performance of the grant, if awarded) will be conducted in a manner consistent with applicable Federal laws. By submitting a grant application, applicants agree to take all necessary steps to protect </w:t>
      </w:r>
      <w:r>
        <w:t>PII</w:t>
      </w:r>
      <w:r w:rsidRPr="005C19C9">
        <w:t xml:space="preserve">, including the following: (1) ensuring that PII and sensitive data developed, </w:t>
      </w:r>
      <w:proofErr w:type="gramStart"/>
      <w:r w:rsidRPr="005C19C9">
        <w:t>obtained</w:t>
      </w:r>
      <w:proofErr w:type="gramEnd"/>
      <w:r w:rsidRPr="005C19C9">
        <w:t xml:space="preserve"> or otherwise associated with UDSA FNS funded grants is securely transmitted. Transmission of applications through Grants.gov is secure; (2) ensuring that PII is not transmitted to unauthorized users, and that PII and other sensitive data is not submitted via email; and (3) Data transmitted via approved file sharing services (</w:t>
      </w:r>
      <w:proofErr w:type="spellStart"/>
      <w:r w:rsidRPr="005C19C9">
        <w:t>WatchDox</w:t>
      </w:r>
      <w:proofErr w:type="spellEnd"/>
      <w:r w:rsidRPr="005C19C9">
        <w:t>, ShareFile, etc.), CDs, DVDs, thumb drives, etc., must be encrypted</w:t>
      </w:r>
      <w:r w:rsidR="000E1062">
        <w:t>.</w:t>
      </w:r>
    </w:p>
    <w:p w14:paraId="4072942F" w14:textId="77777777" w:rsidR="00E5018E" w:rsidRPr="008640F0" w:rsidRDefault="00E5018E" w:rsidP="00E5018E"/>
    <w:p w14:paraId="06ABB14F" w14:textId="77777777" w:rsidR="00E5018E" w:rsidRPr="008640F0" w:rsidRDefault="00E5018E" w:rsidP="00E5018E">
      <w:pPr>
        <w:pStyle w:val="Heading3"/>
      </w:pPr>
      <w:bookmarkStart w:id="85" w:name="_Toc128465742"/>
      <w:bookmarkStart w:id="86" w:name="_Toc139272730"/>
      <w:r w:rsidRPr="008640F0">
        <w:t>Conflict of Interest and Confidentiality of the Review Process</w:t>
      </w:r>
      <w:bookmarkEnd w:id="85"/>
      <w:bookmarkEnd w:id="86"/>
    </w:p>
    <w:p w14:paraId="03BDDC33" w14:textId="77777777" w:rsidR="00E5018E" w:rsidRPr="008640F0" w:rsidRDefault="00E5018E" w:rsidP="00E5018E">
      <w:r w:rsidRPr="008640F0">
        <w:t xml:space="preserve">The agency requires all panel reviewers to sign a conflict of interest and confidentiality form to prevent any actual or perceived conflicts of interest that may affect the application review and evaluation process. Names of applicants, including States and tribal governments, </w:t>
      </w:r>
      <w:proofErr w:type="gramStart"/>
      <w:r w:rsidRPr="008640F0">
        <w:t>submitting an application</w:t>
      </w:r>
      <w:proofErr w:type="gramEnd"/>
      <w:r w:rsidRPr="008640F0">
        <w:t xml:space="preserve"> will be kept confidential, except to those involved in the review process, to the extent permitted by law. In addition, the identities of the reviewers will remain confidential throughout the entire process. Therefore, the names of the reviewers will not be released to applicants. </w:t>
      </w:r>
    </w:p>
    <w:p w14:paraId="25B5425B" w14:textId="77777777" w:rsidR="00E5018E" w:rsidRPr="008640F0" w:rsidRDefault="00E5018E" w:rsidP="00E5018E"/>
    <w:p w14:paraId="35BF6EE2" w14:textId="77777777" w:rsidR="00E5018E" w:rsidRPr="008640F0" w:rsidRDefault="00E5018E" w:rsidP="00E5018E">
      <w:pPr>
        <w:pStyle w:val="Heading3"/>
      </w:pPr>
      <w:bookmarkStart w:id="87" w:name="_Toc128465743"/>
      <w:bookmarkStart w:id="88" w:name="_Toc139272731"/>
      <w:r w:rsidRPr="008640F0">
        <w:t>Administrative Regulations</w:t>
      </w:r>
      <w:bookmarkEnd w:id="87"/>
      <w:bookmarkEnd w:id="88"/>
    </w:p>
    <w:p w14:paraId="0C0D9511" w14:textId="77777777" w:rsidR="00E5018E" w:rsidRPr="008640F0" w:rsidRDefault="00E5018E" w:rsidP="00E5018E">
      <w:pPr>
        <w:rPr>
          <w:i/>
          <w:iCs/>
          <w:color w:val="002060"/>
        </w:rPr>
      </w:pPr>
      <w:r w:rsidRPr="008640F0">
        <w:rPr>
          <w:i/>
          <w:iCs/>
          <w:color w:val="002060"/>
        </w:rPr>
        <w:t>Federal Tax Liabilities Restrictions</w:t>
      </w:r>
    </w:p>
    <w:p w14:paraId="001C732A" w14:textId="77777777" w:rsidR="00E5018E" w:rsidRPr="008640F0" w:rsidRDefault="00E5018E" w:rsidP="00E5018E">
      <w:r w:rsidRPr="008640F0">
        <w:t xml:space="preserve">None of the funds made available by this or any other Act may be used to enter into a contract, memorandum of understanding, or cooperative agreement with, make a grant to, or provide a loan or loan guarantee to, any corporation that has any unpaid Federal tax liability that has been assessed, for which all judicial and administrative remedies have been exhausted or have lapsed, and that is not being paid in a timely manner pursuant to an agreement with the authority responsible for collecting the tax liability, where the awarding agency is aware of the unpaid tax liability, unless a Federal agency has considered suspension or debarment of the corporation and has made a determination that this further action is not necessary to protect the interests of the Government. </w:t>
      </w:r>
    </w:p>
    <w:p w14:paraId="5E7AB865" w14:textId="77777777" w:rsidR="00E5018E" w:rsidRPr="008640F0" w:rsidRDefault="00E5018E" w:rsidP="00E5018E"/>
    <w:p w14:paraId="2500E5FE" w14:textId="77777777" w:rsidR="00E5018E" w:rsidRPr="008640F0" w:rsidRDefault="00E5018E" w:rsidP="00E5018E">
      <w:pPr>
        <w:rPr>
          <w:i/>
          <w:iCs/>
          <w:color w:val="002060"/>
        </w:rPr>
      </w:pPr>
      <w:r w:rsidRPr="008640F0">
        <w:rPr>
          <w:i/>
          <w:iCs/>
          <w:color w:val="002060"/>
        </w:rPr>
        <w:t>Felony Crime Conviction Restrictions</w:t>
      </w:r>
    </w:p>
    <w:p w14:paraId="2E840755" w14:textId="77777777" w:rsidR="00E5018E" w:rsidRPr="008640F0" w:rsidRDefault="00E5018E" w:rsidP="00E5018E">
      <w:r w:rsidRPr="008640F0">
        <w:t>None of the funds made available by this or any other Act may be used to enter into a contract, memorandum of understanding, or cooperative agreement with, make a grant to, or provide a loan or loan guarantee to, any corporation that was convicted of a felony criminal violation under any Federal law within the preceding 24 months, where the awarding agency is aware of the conviction, unless a Federal agency has considered suspension or debarment of the corporation and has made a determination that this further action is not necessary to protect the interests of the Government.</w:t>
      </w:r>
    </w:p>
    <w:p w14:paraId="1A1A1B5A" w14:textId="77777777" w:rsidR="00E5018E" w:rsidRPr="008640F0" w:rsidRDefault="00E5018E" w:rsidP="00E5018E"/>
    <w:p w14:paraId="76980C81" w14:textId="77777777" w:rsidR="00E5018E" w:rsidRPr="008640F0" w:rsidRDefault="00E5018E" w:rsidP="00E5018E">
      <w:pPr>
        <w:rPr>
          <w:i/>
          <w:iCs/>
          <w:color w:val="002060"/>
        </w:rPr>
      </w:pPr>
      <w:r w:rsidRPr="008640F0">
        <w:rPr>
          <w:i/>
          <w:iCs/>
          <w:color w:val="002060"/>
        </w:rPr>
        <w:t xml:space="preserve">Debarment and Suspension 2 CFR Part 180 and 2 CFR Part 417 </w:t>
      </w:r>
    </w:p>
    <w:p w14:paraId="4224B5A3" w14:textId="42A1C2E6" w:rsidR="00E5018E" w:rsidRPr="008640F0" w:rsidRDefault="00E5018E" w:rsidP="00E5018E">
      <w:r w:rsidRPr="008640F0">
        <w:lastRenderedPageBreak/>
        <w:t>A recipient chosen for an award shall comply with the non-procurement debarment and suspension common rule implementing Executive Orders (E.O.) 12549 and 126</w:t>
      </w:r>
      <w:r w:rsidR="00D223F8">
        <w:t>89</w:t>
      </w:r>
      <w:r w:rsidRPr="008640F0">
        <w:t xml:space="preserve">, “Debarment and Suspension,” codified at 2 CFR Part 180 and 2 CFR Part 417. This common rule restricts sub-awards and contracts with certain parties that are debarred, </w:t>
      </w:r>
      <w:proofErr w:type="gramStart"/>
      <w:r w:rsidRPr="008640F0">
        <w:t>suspended</w:t>
      </w:r>
      <w:proofErr w:type="gramEnd"/>
      <w:r w:rsidRPr="008640F0">
        <w:t xml:space="preserve"> or otherwise excluded from or ineligible for participation in Federal assistance programs or activities. The approved grant recipient will be required to ensure that all sub-contractors and sub-grantees are neither excluded nor disqualified under the suspension and debarment rules prior to approving a sub-grant award by checking the System for Award Management (SAM) at </w:t>
      </w:r>
      <w:hyperlink r:id="rId34" w:history="1">
        <w:r w:rsidRPr="008640F0">
          <w:rPr>
            <w:rStyle w:val="Hyperlink"/>
          </w:rPr>
          <w:t>SAM.gov</w:t>
        </w:r>
      </w:hyperlink>
      <w:r w:rsidRPr="008640F0">
        <w:t>.</w:t>
      </w:r>
    </w:p>
    <w:p w14:paraId="155902F6" w14:textId="77777777" w:rsidR="00E5018E" w:rsidRPr="008640F0" w:rsidRDefault="00E5018E" w:rsidP="00E5018E"/>
    <w:p w14:paraId="12D35B8E" w14:textId="77777777" w:rsidR="00E5018E" w:rsidRPr="008640F0" w:rsidRDefault="00E5018E" w:rsidP="00E5018E">
      <w:pPr>
        <w:rPr>
          <w:i/>
          <w:iCs/>
          <w:color w:val="002060"/>
        </w:rPr>
      </w:pPr>
      <w:bookmarkStart w:id="89" w:name="OLE_LINK2"/>
      <w:r w:rsidRPr="008640F0">
        <w:rPr>
          <w:i/>
          <w:iCs/>
          <w:color w:val="002060"/>
        </w:rPr>
        <w:t>Universal Identifier and Central Contractor Registration 2 CFR Part 25</w:t>
      </w:r>
    </w:p>
    <w:p w14:paraId="516C154D" w14:textId="77777777" w:rsidR="00E5018E" w:rsidRPr="008640F0" w:rsidRDefault="00E5018E" w:rsidP="00E5018E">
      <w:bookmarkStart w:id="90" w:name="OLE_LINK3"/>
      <w:bookmarkStart w:id="91" w:name="OLE_LINK4"/>
      <w:bookmarkEnd w:id="89"/>
      <w:r w:rsidRPr="008640F0">
        <w:t xml:space="preserve">Requirement for System for Award Management. Unless you are exempted from this requirement under </w:t>
      </w:r>
      <w:hyperlink r:id="rId35" w:history="1">
        <w:r w:rsidRPr="008640F0">
          <w:rPr>
            <w:rStyle w:val="Hyperlink"/>
          </w:rPr>
          <w:t>2 CFR 25.110</w:t>
        </w:r>
      </w:hyperlink>
      <w:r w:rsidRPr="008640F0">
        <w:t xml:space="preserve">, you as the recipient must maintain current information in the SAM. This includes information on your immediate and highest-level owner and subsidiaries, as well as on all of your predecessors that have been awarded a </w:t>
      </w:r>
      <w:proofErr w:type="gramStart"/>
      <w:r w:rsidRPr="008640F0">
        <w:t>Federal</w:t>
      </w:r>
      <w:proofErr w:type="gramEnd"/>
      <w:r w:rsidRPr="008640F0">
        <w:t xml:space="preserve"> contract or Federal financial assistance within the last three years, if applicable, until you submit the final financial report required under this Federal award or receive the final payment, whichever is later. This requires that you review and update the information at least annually after the initial registration, and more frequently if required by changes in your information or another Federal award term. </w:t>
      </w:r>
    </w:p>
    <w:p w14:paraId="3A7A0616" w14:textId="77777777" w:rsidR="00E5018E" w:rsidRPr="008640F0" w:rsidRDefault="00E5018E" w:rsidP="00E5018E"/>
    <w:p w14:paraId="76484F08" w14:textId="77777777" w:rsidR="00E5018E" w:rsidRPr="008640F0" w:rsidRDefault="00E5018E" w:rsidP="00E5018E">
      <w:r w:rsidRPr="008640F0">
        <w:t xml:space="preserve">Requirement for Unique Entity Identifier: If you are authorized to make subawards under this Federal award, you: </w:t>
      </w:r>
    </w:p>
    <w:p w14:paraId="4F0CEC54" w14:textId="77777777" w:rsidR="00E5018E" w:rsidRPr="008640F0" w:rsidRDefault="00E5018E" w:rsidP="00E5018E">
      <w:pPr>
        <w:pStyle w:val="ListParagraph"/>
        <w:numPr>
          <w:ilvl w:val="0"/>
          <w:numId w:val="17"/>
        </w:numPr>
      </w:pPr>
      <w:r w:rsidRPr="008640F0">
        <w:t>Must notify potential subrecipients that no entity (</w:t>
      </w:r>
      <w:r w:rsidRPr="008640F0">
        <w:rPr>
          <w:rStyle w:val="Emphasis"/>
        </w:rPr>
        <w:t>see</w:t>
      </w:r>
      <w:r w:rsidRPr="008640F0">
        <w:t xml:space="preserve"> definition in paragraph C of this award term) may receive a subaward from you until the entity has provided its Unique Entity Identifier to you. </w:t>
      </w:r>
    </w:p>
    <w:p w14:paraId="3DD32743" w14:textId="77777777" w:rsidR="00E5018E" w:rsidRPr="008640F0" w:rsidRDefault="00E5018E" w:rsidP="00E5018E">
      <w:pPr>
        <w:pStyle w:val="ListParagraph"/>
        <w:numPr>
          <w:ilvl w:val="0"/>
          <w:numId w:val="17"/>
        </w:numPr>
      </w:pPr>
      <w:r w:rsidRPr="008640F0">
        <w:t xml:space="preserve">May not make a subaward to an entity unless the entity has provided its Unique Entity Identifier to you. Subrecipients are not required to obtain an active SAM </w:t>
      </w:r>
      <w:proofErr w:type="gramStart"/>
      <w:r w:rsidRPr="008640F0">
        <w:t>registration, but</w:t>
      </w:r>
      <w:proofErr w:type="gramEnd"/>
      <w:r w:rsidRPr="008640F0">
        <w:t xml:space="preserve"> must obtain a Unique Entity Identifier.</w:t>
      </w:r>
    </w:p>
    <w:p w14:paraId="6895F986" w14:textId="77777777" w:rsidR="00E5018E" w:rsidRPr="008640F0" w:rsidRDefault="00E5018E" w:rsidP="00E5018E"/>
    <w:p w14:paraId="5C926EC2" w14:textId="77777777" w:rsidR="00E5018E" w:rsidRPr="008640F0" w:rsidRDefault="00E5018E" w:rsidP="00E5018E">
      <w:pPr>
        <w:rPr>
          <w:i/>
          <w:iCs/>
          <w:color w:val="002060"/>
        </w:rPr>
      </w:pPr>
      <w:r w:rsidRPr="008640F0">
        <w:rPr>
          <w:i/>
          <w:iCs/>
          <w:color w:val="002060"/>
        </w:rPr>
        <w:t>Reporting Sub-award and Executive Compensation Information 2 CFR Part 170</w:t>
      </w:r>
    </w:p>
    <w:bookmarkEnd w:id="90"/>
    <w:bookmarkEnd w:id="91"/>
    <w:p w14:paraId="78AFE396" w14:textId="77777777" w:rsidR="00E5018E" w:rsidRPr="008640F0" w:rsidRDefault="00E5018E" w:rsidP="00E5018E">
      <w:r w:rsidRPr="008640F0">
        <w:t xml:space="preserve">The Federal Funding Accountability and Transparency Act (FFATA) of 2006 (Public Law 109–282), as amended by Section 6202 of Public Law 110–252, requires primary grantees of Federal grants and cooperative agreements to report information on sub-grantee obligations and executive compensation. FFATA promotes open government by enhancing the Federal Government’s accountability for its stewardship of public resources. This is accomplished by making Government information, particularly information on Federal spending, accessible to the </w:t>
      </w:r>
      <w:proofErr w:type="gramStart"/>
      <w:r w:rsidRPr="008640F0">
        <w:t>general public</w:t>
      </w:r>
      <w:proofErr w:type="gramEnd"/>
      <w:r w:rsidRPr="008640F0">
        <w:t xml:space="preserve">. </w:t>
      </w:r>
    </w:p>
    <w:p w14:paraId="0EBAECE7" w14:textId="77777777" w:rsidR="00E5018E" w:rsidRPr="008640F0" w:rsidRDefault="00E5018E" w:rsidP="00E5018E"/>
    <w:p w14:paraId="341F13B0" w14:textId="52BEBC1C" w:rsidR="00E5018E" w:rsidRPr="008640F0" w:rsidRDefault="00E5018E" w:rsidP="00E5018E">
      <w:r w:rsidRPr="008640F0">
        <w:t>Primary grantees, including State agencies, are required to report actions taken on or after October 1, 2010, that obligates $</w:t>
      </w:r>
      <w:r w:rsidR="004C0F79">
        <w:t>30</w:t>
      </w:r>
      <w:r w:rsidRPr="008640F0">
        <w:t xml:space="preserve">,000 or more in Federal grant funds to first- tier sub-grantees.  This information must be reported in the Government-wide FFATA Sub-Award Reporting System (FSRS). </w:t>
      </w:r>
      <w:proofErr w:type="gramStart"/>
      <w:r w:rsidRPr="008640F0">
        <w:t>In order to</w:t>
      </w:r>
      <w:proofErr w:type="gramEnd"/>
      <w:r w:rsidRPr="008640F0">
        <w:t xml:space="preserve"> access FSRS a current SAM registration is required. A primary grantee and first-tier sub-grantees must also report total compensation for each of its five most-highly compensated executives. Every primary and first-tier grantee must obtain a UEI prior to being eligible to receive a grant or sub-grant award. Additional information will be provided to grant recipients upon award.</w:t>
      </w:r>
    </w:p>
    <w:p w14:paraId="27432280" w14:textId="77777777" w:rsidR="00E5018E" w:rsidRPr="008640F0" w:rsidRDefault="00E5018E" w:rsidP="00E5018E"/>
    <w:p w14:paraId="558F60FD" w14:textId="77777777" w:rsidR="00E5018E" w:rsidRPr="008640F0" w:rsidRDefault="00E5018E" w:rsidP="00E5018E">
      <w:pPr>
        <w:rPr>
          <w:i/>
          <w:iCs/>
          <w:color w:val="002060"/>
        </w:rPr>
      </w:pPr>
      <w:r w:rsidRPr="008640F0">
        <w:rPr>
          <w:i/>
          <w:iCs/>
          <w:color w:val="002060"/>
        </w:rPr>
        <w:t xml:space="preserve">Duncan Hunter National Defense Authorization Act of Fiscal Year 2009, Public Law 110-417 </w:t>
      </w:r>
    </w:p>
    <w:p w14:paraId="7888B79A" w14:textId="77777777" w:rsidR="00E5018E" w:rsidRPr="008640F0" w:rsidRDefault="00E5018E" w:rsidP="00E5018E">
      <w:r w:rsidRPr="008640F0">
        <w:t xml:space="preserve">Section 872 of this Act requires the development and maintenance of a Federal Government information system that contains specific information on the integrity and performance of covered </w:t>
      </w:r>
      <w:r w:rsidRPr="008640F0">
        <w:lastRenderedPageBreak/>
        <w:t>Federal agency contractors and grantees. The Federal Awardee Performance and Integrity Information System (FAPIIS) is designed to address these requirements. FAPIIS contains integrity and performance information from the Contractor Performance Assessment Reporting System, information from SAM.gov, and suspension and debarment information from the SAM. FNS will review and consider any information about the applicant reflected in FAPIIS when making a judgment about whether an applicant is qualified to receive an award.</w:t>
      </w:r>
    </w:p>
    <w:p w14:paraId="2FF88C27" w14:textId="77777777" w:rsidR="00E5018E" w:rsidRPr="008640F0" w:rsidRDefault="00E5018E" w:rsidP="00E5018E"/>
    <w:p w14:paraId="6D257BB9" w14:textId="77777777" w:rsidR="00E5018E" w:rsidRPr="008640F0" w:rsidRDefault="00E5018E" w:rsidP="00E5018E">
      <w:pPr>
        <w:rPr>
          <w:i/>
          <w:iCs/>
          <w:color w:val="002060"/>
        </w:rPr>
      </w:pPr>
      <w:r w:rsidRPr="008640F0">
        <w:rPr>
          <w:i/>
          <w:iCs/>
          <w:color w:val="002060"/>
        </w:rPr>
        <w:t>Freedom of Information Act (FOIA) Requests</w:t>
      </w:r>
    </w:p>
    <w:p w14:paraId="520853F4" w14:textId="77777777" w:rsidR="00E5018E" w:rsidRPr="008640F0" w:rsidRDefault="00E5018E" w:rsidP="00E5018E">
      <w:r w:rsidRPr="008640F0">
        <w:t xml:space="preserve">The Freedom of Information ACT (FOIA), 5 U.S.C. 552, provides individuals with a right to access records in the possession of the Federal Government. The Government may withhold information pursuant to the nine exemptions and the three exclusions contained in the Act.  </w:t>
      </w:r>
    </w:p>
    <w:p w14:paraId="24899946" w14:textId="77777777" w:rsidR="00E5018E" w:rsidRPr="008640F0" w:rsidRDefault="00E5018E" w:rsidP="00E5018E"/>
    <w:p w14:paraId="4DC9DFE8" w14:textId="77777777" w:rsidR="00E5018E" w:rsidRPr="008640F0" w:rsidRDefault="00E5018E" w:rsidP="00E5018E">
      <w:r w:rsidRPr="008640F0">
        <w:t>Application packages submitted in response to this grant solicitation may be subject to FOIA by requests by interested parties. In response to these requests, FNS will comply with all applicable laws and regulations, including departmental regulations.</w:t>
      </w:r>
    </w:p>
    <w:p w14:paraId="549F9A13" w14:textId="77777777" w:rsidR="00E5018E" w:rsidRPr="008640F0" w:rsidRDefault="00E5018E" w:rsidP="00E5018E"/>
    <w:p w14:paraId="09E6C018" w14:textId="77777777" w:rsidR="00E5018E" w:rsidRPr="008640F0" w:rsidRDefault="00E5018E" w:rsidP="00E5018E">
      <w:r w:rsidRPr="008640F0">
        <w:t>FNS will forward a Business Submitter Notice to the requested applicant’s point-of-contact.  Applicants will need to review requested materials and submit and submit any recommendations within 10 days from the date of FNS notification. FNS will redact Personally Identifiable Information (PII).</w:t>
      </w:r>
    </w:p>
    <w:p w14:paraId="74640F7D" w14:textId="77777777" w:rsidR="00E5018E" w:rsidRPr="008640F0" w:rsidRDefault="00E5018E" w:rsidP="00E5018E"/>
    <w:p w14:paraId="3DB32625" w14:textId="1C7DE694" w:rsidR="00E5018E" w:rsidRPr="008640F0" w:rsidRDefault="00E5018E" w:rsidP="00E5018E">
      <w:r w:rsidRPr="008640F0">
        <w:t xml:space="preserve">For additional information on the Freedom of Information (FOIA) process, please contact the FNS Freedom of Information Act officer at </w:t>
      </w:r>
      <w:hyperlink r:id="rId36" w:history="1">
        <w:r w:rsidRPr="008640F0">
          <w:rPr>
            <w:rStyle w:val="Hyperlink"/>
          </w:rPr>
          <w:t>FOIA@usda.gov</w:t>
        </w:r>
      </w:hyperlink>
      <w:r w:rsidRPr="008640F0">
        <w:t>.</w:t>
      </w:r>
    </w:p>
    <w:p w14:paraId="250381C0" w14:textId="07C6AB88" w:rsidR="001304BE" w:rsidRPr="008640F0" w:rsidRDefault="001304BE" w:rsidP="00E5018E"/>
    <w:p w14:paraId="734D474C" w14:textId="62B6C883" w:rsidR="001304BE" w:rsidRPr="008640F0" w:rsidRDefault="001304BE" w:rsidP="001304BE">
      <w:pPr>
        <w:rPr>
          <w:i/>
          <w:iCs/>
          <w:color w:val="2E74B5" w:themeColor="accent5" w:themeShade="BF"/>
        </w:rPr>
      </w:pPr>
      <w:r w:rsidRPr="008640F0">
        <w:rPr>
          <w:i/>
          <w:iCs/>
          <w:color w:val="2E74B5" w:themeColor="accent5" w:themeShade="BF"/>
        </w:rPr>
        <w:t>USDA Non-Discrimination Statement</w:t>
      </w:r>
    </w:p>
    <w:p w14:paraId="76B5181B" w14:textId="77777777" w:rsidR="001304BE" w:rsidRPr="008640F0" w:rsidRDefault="001304BE" w:rsidP="001304BE">
      <w:r w:rsidRPr="008640F0">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14:paraId="1C6ABA6C" w14:textId="77777777" w:rsidR="001304BE" w:rsidRPr="008640F0" w:rsidRDefault="001304BE" w:rsidP="001304BE"/>
    <w:p w14:paraId="457E8964" w14:textId="77777777" w:rsidR="001304BE" w:rsidRPr="008640F0" w:rsidRDefault="001304BE" w:rsidP="001304BE">
      <w:r w:rsidRPr="008640F0">
        <w:t>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w:t>
      </w:r>
    </w:p>
    <w:p w14:paraId="22699819" w14:textId="77777777" w:rsidR="001304BE" w:rsidRPr="008640F0" w:rsidRDefault="001304BE" w:rsidP="001304BE"/>
    <w:p w14:paraId="47FCB798" w14:textId="60441E78" w:rsidR="001304BE" w:rsidRPr="008640F0" w:rsidRDefault="001304BE" w:rsidP="001304BE">
      <w:r w:rsidRPr="008640F0">
        <w:t xml:space="preserve">To file a program discrimination complaint, complete the USDA Program Discrimination Complaint Form, AD-3027, found online at How to File a Program Discrimination Complaint and at any USDA office or write a letter addressed to USDA and provide in the letter </w:t>
      </w:r>
      <w:proofErr w:type="gramStart"/>
      <w:r w:rsidRPr="008640F0">
        <w:t>all of</w:t>
      </w:r>
      <w:proofErr w:type="gramEnd"/>
      <w:r w:rsidRPr="008640F0">
        <w:t xml:space="preserve">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37" w:history="1">
        <w:r w:rsidRPr="004417B2">
          <w:rPr>
            <w:rStyle w:val="Hyperlink"/>
          </w:rPr>
          <w:t>program.intake@usda.gov</w:t>
        </w:r>
      </w:hyperlink>
      <w:r w:rsidRPr="008640F0">
        <w:t>.</w:t>
      </w:r>
    </w:p>
    <w:p w14:paraId="451C2B1E" w14:textId="77777777" w:rsidR="001304BE" w:rsidRPr="008640F0" w:rsidRDefault="001304BE" w:rsidP="001304BE"/>
    <w:p w14:paraId="1CCB3D79" w14:textId="3051BEF5" w:rsidR="00E5018E" w:rsidRDefault="001304BE" w:rsidP="00E5018E">
      <w:r w:rsidRPr="008640F0">
        <w:t>USDA is an equal opportunity provider, employer, and lender.</w:t>
      </w:r>
    </w:p>
    <w:p w14:paraId="4B177CEB" w14:textId="77777777" w:rsidR="004417B2" w:rsidRPr="008640F0" w:rsidRDefault="004417B2" w:rsidP="00E5018E"/>
    <w:p w14:paraId="3C02113E" w14:textId="77777777" w:rsidR="00E5018E" w:rsidRPr="008640F0" w:rsidRDefault="00E5018E" w:rsidP="00E5018E">
      <w:pPr>
        <w:rPr>
          <w:b/>
          <w:i/>
          <w:iCs/>
          <w:color w:val="002060"/>
        </w:rPr>
      </w:pPr>
      <w:r w:rsidRPr="008640F0">
        <w:rPr>
          <w:i/>
          <w:iCs/>
          <w:color w:val="002060"/>
        </w:rPr>
        <w:t>Privacy Policy</w:t>
      </w:r>
      <w:r w:rsidRPr="008640F0">
        <w:rPr>
          <w:b/>
          <w:i/>
          <w:iCs/>
          <w:color w:val="002060"/>
        </w:rPr>
        <w:t xml:space="preserve"> </w:t>
      </w:r>
    </w:p>
    <w:p w14:paraId="365C3989" w14:textId="42615F98" w:rsidR="00E5018E" w:rsidRPr="008640F0" w:rsidRDefault="00E5018E" w:rsidP="00E5018E">
      <w:r w:rsidRPr="008640F0">
        <w:t xml:space="preserve">The USDA Food and Nutrition Service does not collect any personal identifiable information without explicit consent. To view </w:t>
      </w:r>
      <w:r w:rsidR="00766AFA">
        <w:t>USDA’s</w:t>
      </w:r>
      <w:r w:rsidRPr="008640F0">
        <w:t xml:space="preserve"> Privacy Policy, visit:</w:t>
      </w:r>
      <w:r w:rsidRPr="008640F0">
        <w:rPr>
          <w:b/>
        </w:rPr>
        <w:t xml:space="preserve"> </w:t>
      </w:r>
      <w:hyperlink r:id="rId38" w:history="1">
        <w:r w:rsidR="004417B2">
          <w:rPr>
            <w:rStyle w:val="Hyperlink"/>
          </w:rPr>
          <w:t>usda.gov/privacy-policy</w:t>
        </w:r>
      </w:hyperlink>
      <w:r w:rsidRPr="008640F0">
        <w:t xml:space="preserve">. </w:t>
      </w:r>
    </w:p>
    <w:p w14:paraId="0B181796" w14:textId="77777777" w:rsidR="00E5018E" w:rsidRPr="008640F0" w:rsidRDefault="00E5018E" w:rsidP="00E5018E"/>
    <w:p w14:paraId="364D8EAA" w14:textId="77777777" w:rsidR="00E5018E" w:rsidRPr="008640F0" w:rsidRDefault="00E5018E" w:rsidP="00E5018E">
      <w:pPr>
        <w:pStyle w:val="Heading3"/>
      </w:pPr>
      <w:bookmarkStart w:id="92" w:name="_Toc128465744"/>
      <w:bookmarkStart w:id="93" w:name="_Toc139272732"/>
      <w:r w:rsidRPr="008640F0">
        <w:t>Code of Federal Regulations and Other Government Requirements</w:t>
      </w:r>
      <w:bookmarkEnd w:id="92"/>
      <w:bookmarkEnd w:id="93"/>
    </w:p>
    <w:p w14:paraId="5866D9F0" w14:textId="77777777" w:rsidR="00E5018E" w:rsidRPr="008640F0" w:rsidRDefault="00E5018E" w:rsidP="00E5018E">
      <w:r w:rsidRPr="008640F0">
        <w:t>This grant will be awarded and administered in accordance with the following regulations 2 Code of Federal Regulations (CFR), Subtitle A, Chapter II. Any Federal laws, regulations, or USDA directives released after this RFA is posted will be implemented as instructed.</w:t>
      </w:r>
    </w:p>
    <w:p w14:paraId="7CC39F48" w14:textId="77777777" w:rsidR="00E5018E" w:rsidRPr="008640F0" w:rsidRDefault="00E5018E" w:rsidP="00E5018E"/>
    <w:p w14:paraId="77C277DA" w14:textId="77777777" w:rsidR="00E5018E" w:rsidRPr="008640F0" w:rsidRDefault="00E5018E" w:rsidP="00E5018E">
      <w:pPr>
        <w:rPr>
          <w:i/>
          <w:iCs/>
          <w:color w:val="002060"/>
        </w:rPr>
      </w:pPr>
      <w:r w:rsidRPr="008640F0">
        <w:rPr>
          <w:i/>
          <w:iCs/>
          <w:color w:val="002060"/>
        </w:rPr>
        <w:t xml:space="preserve">Government-wide Regulations  </w:t>
      </w:r>
    </w:p>
    <w:p w14:paraId="7A7CD935" w14:textId="77777777" w:rsidR="00E5018E" w:rsidRPr="008640F0" w:rsidRDefault="00E5018E" w:rsidP="00E5018E">
      <w:pPr>
        <w:pStyle w:val="ListParagraph"/>
        <w:numPr>
          <w:ilvl w:val="0"/>
          <w:numId w:val="17"/>
        </w:numPr>
      </w:pPr>
      <w:r w:rsidRPr="008640F0">
        <w:t xml:space="preserve">2 CFR Part 25: “Universal Identifier and System for Award Management” </w:t>
      </w:r>
    </w:p>
    <w:p w14:paraId="22A5BF91" w14:textId="77777777" w:rsidR="00E5018E" w:rsidRPr="008640F0" w:rsidRDefault="00E5018E" w:rsidP="00E5018E">
      <w:pPr>
        <w:pStyle w:val="ListParagraph"/>
        <w:numPr>
          <w:ilvl w:val="0"/>
          <w:numId w:val="17"/>
        </w:numPr>
      </w:pPr>
      <w:r w:rsidRPr="008640F0">
        <w:t xml:space="preserve">2 CFR Part 170: “Reporting Sub-award and Executive Compensation </w:t>
      </w:r>
      <w:proofErr w:type="gramStart"/>
      <w:r w:rsidRPr="008640F0">
        <w:t>Information</w:t>
      </w:r>
      <w:proofErr w:type="gramEnd"/>
      <w:r w:rsidRPr="008640F0">
        <w:t xml:space="preserve">” </w:t>
      </w:r>
    </w:p>
    <w:p w14:paraId="4BB2D426" w14:textId="77777777" w:rsidR="00E5018E" w:rsidRPr="008640F0" w:rsidRDefault="00E5018E" w:rsidP="00E5018E">
      <w:pPr>
        <w:pStyle w:val="ListParagraph"/>
        <w:numPr>
          <w:ilvl w:val="0"/>
          <w:numId w:val="17"/>
        </w:numPr>
      </w:pPr>
      <w:r w:rsidRPr="008640F0">
        <w:t>2 CFR Part 175: “Award Term for Trafficking in Persons”</w:t>
      </w:r>
    </w:p>
    <w:p w14:paraId="268191AB" w14:textId="77777777" w:rsidR="00E5018E" w:rsidRPr="008640F0" w:rsidRDefault="00E5018E" w:rsidP="00E5018E">
      <w:pPr>
        <w:pStyle w:val="ListParagraph"/>
        <w:numPr>
          <w:ilvl w:val="0"/>
          <w:numId w:val="17"/>
        </w:numPr>
      </w:pPr>
      <w:r w:rsidRPr="008640F0">
        <w:t>2 CFR Part 180: “OMB Guidelines to Agencies on Government-wide Debarment and Suspension (Non-Procurement)”</w:t>
      </w:r>
    </w:p>
    <w:p w14:paraId="53BE1B1F" w14:textId="77777777" w:rsidR="00E5018E" w:rsidRPr="008640F0" w:rsidRDefault="00E5018E" w:rsidP="00E5018E">
      <w:pPr>
        <w:pStyle w:val="ListParagraph"/>
        <w:numPr>
          <w:ilvl w:val="0"/>
          <w:numId w:val="17"/>
        </w:numPr>
      </w:pPr>
      <w:r w:rsidRPr="008640F0">
        <w:t xml:space="preserve">2 CFR Part 200: “Uniform Administrative Requirements, Cost Principles, and Audit Requirements for Federal Awards” </w:t>
      </w:r>
    </w:p>
    <w:p w14:paraId="3F235179" w14:textId="77777777" w:rsidR="00E5018E" w:rsidRPr="008640F0" w:rsidRDefault="00E5018E" w:rsidP="00E5018E">
      <w:pPr>
        <w:pStyle w:val="ListParagraph"/>
        <w:numPr>
          <w:ilvl w:val="0"/>
          <w:numId w:val="17"/>
        </w:numPr>
      </w:pPr>
      <w:r w:rsidRPr="008640F0">
        <w:t xml:space="preserve">2 CFR Part 400: USDA’s implementing regulation of 2 CFR Part 200 “Uniform Administrative Requirements, Cost Principles, and Audit Requirements for Federal </w:t>
      </w:r>
      <w:proofErr w:type="gramStart"/>
      <w:r w:rsidRPr="008640F0">
        <w:t>Awards</w:t>
      </w:r>
      <w:proofErr w:type="gramEnd"/>
      <w:r w:rsidRPr="008640F0">
        <w:t>”</w:t>
      </w:r>
    </w:p>
    <w:p w14:paraId="48F9674C" w14:textId="77777777" w:rsidR="00E5018E" w:rsidRPr="008640F0" w:rsidRDefault="00E5018E" w:rsidP="00E5018E">
      <w:pPr>
        <w:pStyle w:val="ListParagraph"/>
        <w:numPr>
          <w:ilvl w:val="0"/>
          <w:numId w:val="17"/>
        </w:numPr>
      </w:pPr>
      <w:r w:rsidRPr="008640F0">
        <w:t>2 CFR Part 415: USDA “General Program Administrative Regulations”</w:t>
      </w:r>
    </w:p>
    <w:p w14:paraId="22FCAE5F" w14:textId="77777777" w:rsidR="00E5018E" w:rsidRPr="008640F0" w:rsidRDefault="00E5018E" w:rsidP="00E5018E">
      <w:pPr>
        <w:pStyle w:val="ListParagraph"/>
        <w:numPr>
          <w:ilvl w:val="0"/>
          <w:numId w:val="17"/>
        </w:numPr>
      </w:pPr>
      <w:r w:rsidRPr="008640F0">
        <w:t xml:space="preserve">2 CFR Part 416: USDA “General Program Administrative Regulations for Grants and Cooperative Agreements to State and Local Governments” </w:t>
      </w:r>
    </w:p>
    <w:p w14:paraId="52BA2B3B" w14:textId="77777777" w:rsidR="00E5018E" w:rsidRPr="008640F0" w:rsidRDefault="00E5018E" w:rsidP="00E5018E">
      <w:pPr>
        <w:pStyle w:val="ListParagraph"/>
        <w:numPr>
          <w:ilvl w:val="0"/>
          <w:numId w:val="17"/>
        </w:numPr>
      </w:pPr>
      <w:r w:rsidRPr="008640F0">
        <w:t>2 CFR Part 417: USDA “Non-Procurement Debarment and Suspension”</w:t>
      </w:r>
    </w:p>
    <w:p w14:paraId="4B196387" w14:textId="77777777" w:rsidR="00E5018E" w:rsidRPr="008640F0" w:rsidRDefault="00E5018E" w:rsidP="00E5018E">
      <w:pPr>
        <w:pStyle w:val="ListParagraph"/>
        <w:numPr>
          <w:ilvl w:val="0"/>
          <w:numId w:val="17"/>
        </w:numPr>
      </w:pPr>
      <w:r w:rsidRPr="008640F0">
        <w:t>2 CFR Part 418 USDA “New Restrictions on Lobbying</w:t>
      </w:r>
    </w:p>
    <w:p w14:paraId="280C1DDE" w14:textId="77777777" w:rsidR="00E5018E" w:rsidRPr="008640F0" w:rsidRDefault="00E5018E" w:rsidP="00E5018E">
      <w:pPr>
        <w:pStyle w:val="ListParagraph"/>
        <w:numPr>
          <w:ilvl w:val="0"/>
          <w:numId w:val="17"/>
        </w:numPr>
      </w:pPr>
      <w:r w:rsidRPr="008640F0">
        <w:t>2 CFR Part 421: USDA “Requirements for Drug-Free Workplace (Financial Assistance)”</w:t>
      </w:r>
    </w:p>
    <w:p w14:paraId="73E28FBB" w14:textId="77777777" w:rsidR="00E5018E" w:rsidRPr="008640F0" w:rsidRDefault="00E5018E" w:rsidP="00E5018E">
      <w:pPr>
        <w:pStyle w:val="ListParagraph"/>
        <w:numPr>
          <w:ilvl w:val="0"/>
          <w:numId w:val="17"/>
        </w:numPr>
      </w:pPr>
      <w:r w:rsidRPr="008640F0">
        <w:t>7 CRR Part 16: “Equal Opportunity for Religious Organizations”</w:t>
      </w:r>
    </w:p>
    <w:p w14:paraId="55B10114" w14:textId="77777777" w:rsidR="00E5018E" w:rsidRPr="008640F0" w:rsidRDefault="00E5018E" w:rsidP="00E5018E">
      <w:pPr>
        <w:pStyle w:val="ListParagraph"/>
        <w:numPr>
          <w:ilvl w:val="0"/>
          <w:numId w:val="17"/>
        </w:numPr>
      </w:pPr>
      <w:r w:rsidRPr="008640F0">
        <w:t>41 U.S.C. Section 22 “Interest of Member of Congress”</w:t>
      </w:r>
    </w:p>
    <w:p w14:paraId="028337C2" w14:textId="77777777" w:rsidR="00E5018E" w:rsidRPr="008640F0" w:rsidRDefault="00E5018E" w:rsidP="00E5018E">
      <w:pPr>
        <w:pStyle w:val="ListParagraph"/>
        <w:numPr>
          <w:ilvl w:val="0"/>
          <w:numId w:val="17"/>
        </w:numPr>
      </w:pPr>
      <w:r w:rsidRPr="008640F0">
        <w:t>Freedom of Information Act (FOIA). Public access to Federal Financial Assistance records shall not be limited, except when such records must be kept confidential and would have been excepted from disclosure pursuant to the “Freedom of Information” regulation (5 U.S.C. 552)</w:t>
      </w:r>
    </w:p>
    <w:p w14:paraId="7EFEB8A2" w14:textId="77777777" w:rsidR="00E5018E" w:rsidRPr="008640F0" w:rsidRDefault="00E5018E" w:rsidP="00E5018E"/>
    <w:p w14:paraId="09D25D98" w14:textId="799E5FEA" w:rsidR="00E5018E" w:rsidRPr="008640F0" w:rsidRDefault="00E5018E" w:rsidP="00E5018E">
      <w:r w:rsidRPr="008640F0">
        <w:t xml:space="preserve">General Terms and Conditions (T&amp;Cs) of FNS grant awards may be obtained electronically in advance of an award. For a copy of T&amp;Cs, please </w:t>
      </w:r>
      <w:r w:rsidRPr="008640F0">
        <w:rPr>
          <w:color w:val="000000"/>
          <w:spacing w:val="-1"/>
        </w:rPr>
        <w:t>contact</w:t>
      </w:r>
      <w:r w:rsidRPr="008640F0">
        <w:rPr>
          <w:color w:val="000000"/>
        </w:rPr>
        <w:t xml:space="preserve"> the</w:t>
      </w:r>
      <w:r w:rsidRPr="008640F0">
        <w:rPr>
          <w:color w:val="000000"/>
          <w:spacing w:val="2"/>
        </w:rPr>
        <w:t xml:space="preserve"> </w:t>
      </w:r>
      <w:r w:rsidRPr="008640F0">
        <w:rPr>
          <w:color w:val="000000"/>
          <w:spacing w:val="-1"/>
        </w:rPr>
        <w:t>Grant Officer</w:t>
      </w:r>
      <w:r w:rsidRPr="008640F0">
        <w:rPr>
          <w:color w:val="000000"/>
        </w:rPr>
        <w:t xml:space="preserve"> </w:t>
      </w:r>
      <w:r w:rsidRPr="008640F0">
        <w:rPr>
          <w:color w:val="000000"/>
          <w:spacing w:val="-1"/>
        </w:rPr>
        <w:t>noted</w:t>
      </w:r>
      <w:r w:rsidRPr="008640F0">
        <w:rPr>
          <w:color w:val="000000"/>
        </w:rPr>
        <w:t xml:space="preserve"> in </w:t>
      </w:r>
      <w:r w:rsidRPr="00E71E74">
        <w:t>Section 7</w:t>
      </w:r>
      <w:r w:rsidRPr="008640F0">
        <w:t xml:space="preserve"> – Federal Awarding Agency Contacts</w:t>
      </w:r>
      <w:r w:rsidRPr="008640F0">
        <w:rPr>
          <w:color w:val="000000"/>
        </w:rPr>
        <w:t xml:space="preserve"> of this RFA</w:t>
      </w:r>
      <w:r w:rsidRPr="008640F0">
        <w:t>.</w:t>
      </w:r>
    </w:p>
    <w:p w14:paraId="665D5227" w14:textId="77777777" w:rsidR="00E5018E" w:rsidRPr="008640F0" w:rsidRDefault="00E5018E" w:rsidP="00E5018E">
      <w:pPr>
        <w:pStyle w:val="Heading2"/>
      </w:pPr>
      <w:bookmarkStart w:id="94" w:name="_Toc128465745"/>
      <w:bookmarkStart w:id="95" w:name="_Toc139272733"/>
      <w:r w:rsidRPr="008640F0">
        <w:t>Reporting Requirements</w:t>
      </w:r>
      <w:bookmarkEnd w:id="94"/>
      <w:bookmarkEnd w:id="95"/>
    </w:p>
    <w:p w14:paraId="1914C8C4" w14:textId="40E53FC1" w:rsidR="00965D24" w:rsidRPr="00965D24" w:rsidRDefault="00965D24" w:rsidP="00965D24">
      <w:pPr>
        <w:rPr>
          <w:color w:val="FF0000"/>
        </w:rPr>
      </w:pPr>
    </w:p>
    <w:p w14:paraId="25259C61" w14:textId="5E987030" w:rsidR="00E5018E" w:rsidRPr="008640F0" w:rsidRDefault="00E5018E" w:rsidP="00E5018E">
      <w:pPr>
        <w:pStyle w:val="Heading3"/>
      </w:pPr>
      <w:bookmarkStart w:id="96" w:name="_Toc128465746"/>
      <w:bookmarkStart w:id="97" w:name="_Toc139272734"/>
      <w:r w:rsidRPr="008640F0">
        <w:t>Financial Reports</w:t>
      </w:r>
      <w:bookmarkEnd w:id="96"/>
      <w:bookmarkEnd w:id="97"/>
    </w:p>
    <w:p w14:paraId="2EECF288" w14:textId="5E4A89B0" w:rsidR="00E5018E" w:rsidRPr="008640F0" w:rsidRDefault="32F42246" w:rsidP="00E5018E">
      <w:r w:rsidRPr="008640F0">
        <w:t>The award recipient will be required to enter the SF-425 (</w:t>
      </w:r>
      <w:r w:rsidR="4846DFED" w:rsidRPr="008640F0">
        <w:t>Federal Financial Report</w:t>
      </w:r>
      <w:r w:rsidRPr="008640F0">
        <w:t xml:space="preserve">) into the FNS Food Program Reporting System (FPRS) on a </w:t>
      </w:r>
      <w:r w:rsidR="00F51DBF" w:rsidRPr="00F51DBF">
        <w:t>quarterly</w:t>
      </w:r>
      <w:r w:rsidRPr="00F51DBF">
        <w:t xml:space="preserve"> </w:t>
      </w:r>
      <w:r w:rsidRPr="008640F0">
        <w:t xml:space="preserve">basis. </w:t>
      </w:r>
      <w:proofErr w:type="gramStart"/>
      <w:r w:rsidRPr="008640F0">
        <w:t>In order to</w:t>
      </w:r>
      <w:proofErr w:type="gramEnd"/>
      <w:r w:rsidRPr="008640F0">
        <w:t xml:space="preserve"> access FPRS, the grant recipient must obtain USDA e-Auth</w:t>
      </w:r>
      <w:r w:rsidR="004A123D">
        <w:t>entication</w:t>
      </w:r>
      <w:r w:rsidR="00560A81">
        <w:t>,</w:t>
      </w:r>
      <w:r w:rsidRPr="008640F0">
        <w:t xml:space="preserve"> verify their identity, and submit an FNS-674 form, which will be provided by the Grant Officer to access FPRS. For additional information on FPRS, visit </w:t>
      </w:r>
      <w:hyperlink r:id="rId39">
        <w:r w:rsidRPr="008640F0">
          <w:rPr>
            <w:rStyle w:val="Hyperlink"/>
          </w:rPr>
          <w:t>fprs.fns.usda.gov</w:t>
        </w:r>
      </w:hyperlink>
      <w:r w:rsidRPr="008640F0">
        <w:t xml:space="preserve">. </w:t>
      </w:r>
    </w:p>
    <w:p w14:paraId="53211536" w14:textId="77777777" w:rsidR="00E5018E" w:rsidRPr="008640F0" w:rsidRDefault="00E5018E" w:rsidP="00E5018E"/>
    <w:p w14:paraId="4A0AEB75" w14:textId="77777777" w:rsidR="00965D24" w:rsidRDefault="00E5018E" w:rsidP="00E5018E">
      <w:pPr>
        <w:pStyle w:val="Heading3"/>
        <w:rPr>
          <w:rFonts w:asciiTheme="minorHAnsi" w:hAnsiTheme="minorHAnsi" w:cstheme="minorHAnsi"/>
          <w:color w:val="FF0000"/>
        </w:rPr>
      </w:pPr>
      <w:bookmarkStart w:id="98" w:name="_Toc128465747"/>
      <w:bookmarkStart w:id="99" w:name="_Toc139272735"/>
      <w:r w:rsidRPr="008640F0">
        <w:lastRenderedPageBreak/>
        <w:t>Performance Progress Reports (PPR)</w:t>
      </w:r>
      <w:bookmarkEnd w:id="98"/>
      <w:bookmarkEnd w:id="99"/>
      <w:r w:rsidR="00965D24" w:rsidRPr="00965D24">
        <w:rPr>
          <w:rFonts w:asciiTheme="minorHAnsi" w:hAnsiTheme="minorHAnsi" w:cstheme="minorHAnsi"/>
          <w:color w:val="FF0000"/>
        </w:rPr>
        <w:t xml:space="preserve"> </w:t>
      </w:r>
    </w:p>
    <w:p w14:paraId="697EC9BC" w14:textId="43DF101F" w:rsidR="00E5018E" w:rsidRPr="005A73D1" w:rsidRDefault="00E5018E" w:rsidP="00E5018E">
      <w:pPr>
        <w:rPr>
          <w:color w:val="FF0000"/>
        </w:rPr>
      </w:pPr>
      <w:r w:rsidRPr="004417B2">
        <w:t xml:space="preserve">Grantees will be required to submit progress reports to FNS 30 days following the end of each </w:t>
      </w:r>
      <w:r w:rsidRPr="00A021F9">
        <w:t xml:space="preserve">quarterly </w:t>
      </w:r>
      <w:proofErr w:type="gramStart"/>
      <w:r w:rsidRPr="004417B2">
        <w:t>period</w:t>
      </w:r>
      <w:r w:rsidR="00965D24" w:rsidRPr="004417B2">
        <w:t xml:space="preserve"> </w:t>
      </w:r>
      <w:r w:rsidRPr="004417B2">
        <w:t>,</w:t>
      </w:r>
      <w:proofErr w:type="gramEnd"/>
      <w:r w:rsidRPr="004417B2">
        <w:t xml:space="preserve"> using the FNS-908 PPR form that will be sent to grantees at the time of award or the initial orientation. The reports should cover the preceding period of activity. A final report identifying the accomplishments and results of the project will be due 120 days after the end date of the award.</w:t>
      </w:r>
      <w:r w:rsidR="005A73D1">
        <w:t xml:space="preserve"> </w:t>
      </w:r>
    </w:p>
    <w:p w14:paraId="400E2270" w14:textId="77777777" w:rsidR="00E5018E" w:rsidRPr="004417B2" w:rsidRDefault="00E5018E" w:rsidP="00E5018E"/>
    <w:p w14:paraId="794C072A" w14:textId="22AE4C4B" w:rsidR="00E5018E" w:rsidRPr="004A1CBF" w:rsidRDefault="00E5018E" w:rsidP="00E5018E">
      <w:r w:rsidRPr="004417B2">
        <w:rPr>
          <w:b/>
          <w:bCs/>
        </w:rPr>
        <w:t>Please note</w:t>
      </w:r>
      <w:r w:rsidRPr="004417B2">
        <w:t xml:space="preserve">: The FNS-908 PPR form specific to this opportunity will be sent to grantees at the time of award or the initial orientation. Use of the FNS-908 PPR form for progress reports is required. </w:t>
      </w:r>
      <w:r w:rsidR="004A1CBF" w:rsidRPr="004417B2">
        <w:t xml:space="preserve">Previous grantees that have not submitted reports timely will be evaluated as high risk. All activities reported on the FNS-908 must align with the required objective(s) from the </w:t>
      </w:r>
      <w:r w:rsidR="00E71E74">
        <w:t>“</w:t>
      </w:r>
      <w:r w:rsidR="004A1CBF" w:rsidRPr="00E71E74">
        <w:t>Key Objectives</w:t>
      </w:r>
      <w:r w:rsidR="00E71E74">
        <w:t>”</w:t>
      </w:r>
      <w:r w:rsidR="004A1CBF" w:rsidRPr="00E71E74">
        <w:rPr>
          <w:i/>
          <w:iCs/>
        </w:rPr>
        <w:t xml:space="preserve"> </w:t>
      </w:r>
      <w:r w:rsidR="004A1CBF" w:rsidRPr="00E71E74">
        <w:t>Section</w:t>
      </w:r>
      <w:r w:rsidR="004A1CBF" w:rsidRPr="004417B2">
        <w:t xml:space="preserve"> above.</w:t>
      </w:r>
    </w:p>
    <w:p w14:paraId="74BBC659" w14:textId="77777777" w:rsidR="00E5018E" w:rsidRPr="008640F0" w:rsidRDefault="00E5018E" w:rsidP="00E5018E">
      <w:pPr>
        <w:pStyle w:val="Heading1"/>
      </w:pPr>
      <w:bookmarkStart w:id="100" w:name="_7._Federal_Awarding"/>
      <w:bookmarkStart w:id="101" w:name="_Toc139272736"/>
      <w:bookmarkEnd w:id="100"/>
      <w:r w:rsidRPr="008640F0">
        <w:t>7. Federal Awarding Agency Contacts</w:t>
      </w:r>
      <w:bookmarkEnd w:id="101"/>
    </w:p>
    <w:p w14:paraId="62B53A58" w14:textId="117560F9" w:rsidR="00E5018E" w:rsidRPr="008640F0" w:rsidRDefault="00E5018E" w:rsidP="00E5018E">
      <w:r w:rsidRPr="008640F0">
        <w:t>For questions regarding this solicitation, please contact the Grant Officer.</w:t>
      </w:r>
    </w:p>
    <w:p w14:paraId="5D8C1F1A" w14:textId="41BD1CDF" w:rsidR="00E5018E" w:rsidRPr="00942581" w:rsidRDefault="00933BB5" w:rsidP="00E5018E">
      <w:r w:rsidRPr="00942581">
        <w:t>Dawn Addison</w:t>
      </w:r>
    </w:p>
    <w:p w14:paraId="6392202E" w14:textId="77777777" w:rsidR="00E5018E" w:rsidRPr="008640F0" w:rsidRDefault="00E5018E" w:rsidP="00E5018E">
      <w:r w:rsidRPr="008640F0">
        <w:t>Grant Officer, Grants and Fiscal Policy Division</w:t>
      </w:r>
    </w:p>
    <w:p w14:paraId="77E96896" w14:textId="77777777" w:rsidR="00E5018E" w:rsidRPr="008640F0" w:rsidRDefault="00E5018E" w:rsidP="00E5018E">
      <w:r w:rsidRPr="008640F0">
        <w:t>U.S. Department of Agriculture, FNS</w:t>
      </w:r>
    </w:p>
    <w:p w14:paraId="505E4790" w14:textId="45619D8C" w:rsidR="00E5018E" w:rsidRPr="008640F0" w:rsidRDefault="00E5018E" w:rsidP="00E5018E">
      <w:r w:rsidRPr="008640F0">
        <w:t>Email: &lt;</w:t>
      </w:r>
      <w:hyperlink r:id="rId40" w:history="1">
        <w:r w:rsidR="002768C7" w:rsidRPr="002768C7">
          <w:rPr>
            <w:rStyle w:val="Hyperlink"/>
          </w:rPr>
          <w:t>dawn.addison@usda.gov</w:t>
        </w:r>
      </w:hyperlink>
      <w:r w:rsidRPr="008640F0">
        <w:t>&gt;</w:t>
      </w:r>
    </w:p>
    <w:p w14:paraId="4BEC4FEE" w14:textId="77777777" w:rsidR="00E5018E" w:rsidRPr="008640F0" w:rsidRDefault="00E5018E" w:rsidP="00E5018E"/>
    <w:p w14:paraId="3335F642" w14:textId="33F84031" w:rsidR="00E5018E" w:rsidRPr="008640F0" w:rsidRDefault="32F42246" w:rsidP="00E5018E">
      <w:pPr>
        <w:pStyle w:val="Heading1"/>
      </w:pPr>
      <w:bookmarkStart w:id="102" w:name="_Toc139272737"/>
      <w:r w:rsidRPr="008640F0">
        <w:t>8. Other Information</w:t>
      </w:r>
      <w:bookmarkEnd w:id="102"/>
    </w:p>
    <w:p w14:paraId="38350F01" w14:textId="77777777" w:rsidR="00E5018E" w:rsidRPr="008640F0" w:rsidRDefault="00E5018E" w:rsidP="00E5018E">
      <w:pPr>
        <w:pStyle w:val="Heading2"/>
      </w:pPr>
      <w:bookmarkStart w:id="103" w:name="_Toc128465750"/>
      <w:bookmarkStart w:id="104" w:name="_Toc139272738"/>
      <w:r w:rsidRPr="008640F0">
        <w:t>Debriefing Requests</w:t>
      </w:r>
      <w:bookmarkEnd w:id="103"/>
      <w:bookmarkEnd w:id="104"/>
    </w:p>
    <w:p w14:paraId="668D68B6" w14:textId="77777777" w:rsidR="00E5018E" w:rsidRPr="008640F0" w:rsidRDefault="00E5018E" w:rsidP="00E5018E">
      <w:r w:rsidRPr="008640F0">
        <w:t xml:space="preserve">Non-selected applicants may request a debriefing to discuss the strengths and weakness of submitted proposals. This information may be useful when preparing future grant proposals. Additional information on debriefing requests will be forwarded to non-selected applicants. FNS reserves the right to provide this debriefing orally or in written format. </w:t>
      </w:r>
      <w:r w:rsidRPr="008640F0">
        <w:br w:type="page"/>
      </w:r>
    </w:p>
    <w:p w14:paraId="59F6F5AB" w14:textId="77777777" w:rsidR="00E5018E" w:rsidRPr="008640F0" w:rsidRDefault="00E5018E" w:rsidP="00E5018E">
      <w:pPr>
        <w:pStyle w:val="Heading1"/>
      </w:pPr>
      <w:bookmarkStart w:id="105" w:name="_Toc139272739"/>
      <w:r w:rsidRPr="008640F0">
        <w:lastRenderedPageBreak/>
        <w:t>Appendix</w:t>
      </w:r>
      <w:bookmarkEnd w:id="105"/>
    </w:p>
    <w:p w14:paraId="723B7C02" w14:textId="77777777" w:rsidR="00E5018E" w:rsidRPr="008640F0" w:rsidRDefault="00E5018E" w:rsidP="00E5018E">
      <w:pPr>
        <w:pStyle w:val="Heading2"/>
      </w:pPr>
      <w:bookmarkStart w:id="106" w:name="_Toc128465752"/>
      <w:bookmarkStart w:id="107" w:name="_Toc139272740"/>
      <w:r w:rsidRPr="008640F0">
        <w:t>RFA Budget Narrative Checklist</w:t>
      </w:r>
      <w:bookmarkEnd w:id="106"/>
      <w:bookmarkEnd w:id="107"/>
    </w:p>
    <w:p w14:paraId="6F113F3A" w14:textId="77777777" w:rsidR="00E5018E" w:rsidRPr="008640F0" w:rsidRDefault="00E5018E" w:rsidP="00E5018E">
      <w:r w:rsidRPr="008640F0">
        <w:t>FOR GRANT APPLICANT USE ONLY. DO NOT RETURN THIS FORM WITH THE APPLICATION.</w:t>
      </w:r>
    </w:p>
    <w:p w14:paraId="03B3807F" w14:textId="77777777" w:rsidR="00E5018E" w:rsidRPr="008640F0" w:rsidRDefault="00E5018E" w:rsidP="00E5018E"/>
    <w:p w14:paraId="18553552" w14:textId="77777777" w:rsidR="00E5018E" w:rsidRPr="008640F0" w:rsidRDefault="00E5018E" w:rsidP="00E5018E">
      <w:pPr>
        <w:pStyle w:val="Header"/>
        <w:rPr>
          <w:rFonts w:cs="Times New Roman"/>
        </w:rPr>
      </w:pPr>
      <w:r w:rsidRPr="008640F0">
        <w:rPr>
          <w:rFonts w:cs="Times New Roman"/>
        </w:rPr>
        <w:t xml:space="preserve">This checklist will assist you in completing the budget narrative portion of the application.  Please review the checklist to ensure the items below are addressed in the budget narrative.   </w:t>
      </w:r>
    </w:p>
    <w:p w14:paraId="17EB5293" w14:textId="77777777" w:rsidR="00E5018E" w:rsidRPr="008640F0" w:rsidRDefault="00E5018E" w:rsidP="00E5018E">
      <w:pPr>
        <w:pStyle w:val="Header"/>
        <w:rPr>
          <w:rFonts w:cs="Times New Roman"/>
        </w:rPr>
      </w:pPr>
    </w:p>
    <w:p w14:paraId="39CB8554" w14:textId="77777777" w:rsidR="00E5018E" w:rsidRPr="008640F0" w:rsidRDefault="00E5018E" w:rsidP="00E5018E">
      <w:pPr>
        <w:pStyle w:val="Header"/>
        <w:rPr>
          <w:rFonts w:cs="Times New Roman"/>
        </w:rPr>
      </w:pPr>
      <w:r w:rsidRPr="008640F0">
        <w:rPr>
          <w:rFonts w:cs="Times New Roman"/>
          <w:b/>
          <w:bCs/>
        </w:rPr>
        <w:t>NOTE</w:t>
      </w:r>
      <w:r w:rsidRPr="008640F0">
        <w:rPr>
          <w:rFonts w:cs="Times New Roman"/>
        </w:rPr>
        <w:t>: The budget and budget narrative, as well as forms SF-424 and SF-424A must be in line with the proposal project description (statement of work) bona fide need. FNS reserves the right to request information not clearly addressed.  All funding requests must be in whole dollars.</w:t>
      </w:r>
    </w:p>
    <w:p w14:paraId="4FC6BCA2" w14:textId="77777777" w:rsidR="00E5018E" w:rsidRPr="008640F0" w:rsidRDefault="00E5018E" w:rsidP="00E5018E">
      <w:pPr>
        <w:pStyle w:val="Header"/>
        <w:rPr>
          <w:rFonts w:ascii="Times New Roman" w:hAnsi="Times New Roman" w:cs="Times New Roman"/>
          <w:bCs/>
          <w:iCs/>
          <w:sz w:val="24"/>
          <w:szCs w:val="24"/>
        </w:rPr>
      </w:pPr>
    </w:p>
    <w:tbl>
      <w:tblPr>
        <w:tblW w:w="10037"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51"/>
        <w:gridCol w:w="743"/>
        <w:gridCol w:w="743"/>
      </w:tblGrid>
      <w:tr w:rsidR="00C929AB" w:rsidRPr="008640F0" w14:paraId="78AEC6BE" w14:textId="77777777" w:rsidTr="003D0F99">
        <w:trPr>
          <w:cantSplit/>
          <w:trHeight w:val="275"/>
          <w:tblHeader/>
        </w:trPr>
        <w:tc>
          <w:tcPr>
            <w:tcW w:w="855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63F79E1" w14:textId="77777777" w:rsidR="00E5018E" w:rsidRPr="008640F0" w:rsidRDefault="00E5018E" w:rsidP="003B367D">
            <w:pPr>
              <w:rPr>
                <w:rFonts w:ascii="Times New Roman" w:hAnsi="Times New Roman" w:cs="Times New Roman"/>
                <w:b/>
                <w:sz w:val="24"/>
                <w:szCs w:val="24"/>
              </w:rPr>
            </w:pPr>
            <w:r w:rsidRPr="008640F0">
              <w:rPr>
                <w:rFonts w:ascii="Times New Roman" w:hAnsi="Times New Roman" w:cs="Times New Roman"/>
                <w:b/>
                <w:sz w:val="24"/>
                <w:szCs w:val="24"/>
              </w:rPr>
              <w:t>ITEM</w:t>
            </w:r>
          </w:p>
        </w:tc>
        <w:tc>
          <w:tcPr>
            <w:tcW w:w="743"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C337D37" w14:textId="77777777" w:rsidR="00E5018E" w:rsidRPr="008640F0" w:rsidRDefault="00E5018E" w:rsidP="003B367D">
            <w:pPr>
              <w:rPr>
                <w:rFonts w:ascii="Times New Roman" w:hAnsi="Times New Roman" w:cs="Times New Roman"/>
                <w:b/>
                <w:sz w:val="24"/>
                <w:szCs w:val="24"/>
              </w:rPr>
            </w:pPr>
            <w:r w:rsidRPr="008640F0">
              <w:rPr>
                <w:rFonts w:ascii="Times New Roman" w:hAnsi="Times New Roman" w:cs="Times New Roman"/>
                <w:b/>
                <w:sz w:val="24"/>
                <w:szCs w:val="24"/>
              </w:rPr>
              <w:t>YES</w:t>
            </w:r>
          </w:p>
        </w:tc>
        <w:tc>
          <w:tcPr>
            <w:tcW w:w="743"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E575D9A" w14:textId="77777777" w:rsidR="00E5018E" w:rsidRPr="008640F0" w:rsidRDefault="00E5018E" w:rsidP="003B367D">
            <w:pPr>
              <w:rPr>
                <w:rFonts w:ascii="Times New Roman" w:hAnsi="Times New Roman" w:cs="Times New Roman"/>
                <w:b/>
                <w:sz w:val="24"/>
                <w:szCs w:val="24"/>
              </w:rPr>
            </w:pPr>
            <w:r w:rsidRPr="008640F0">
              <w:rPr>
                <w:rFonts w:ascii="Times New Roman" w:hAnsi="Times New Roman" w:cs="Times New Roman"/>
                <w:b/>
                <w:sz w:val="24"/>
                <w:szCs w:val="24"/>
              </w:rPr>
              <w:t>NO</w:t>
            </w:r>
          </w:p>
        </w:tc>
      </w:tr>
      <w:tr w:rsidR="00AF01F9" w:rsidRPr="008640F0" w14:paraId="7A3C0347" w14:textId="77777777" w:rsidTr="003D0F99">
        <w:trPr>
          <w:trHeight w:val="275"/>
        </w:trPr>
        <w:tc>
          <w:tcPr>
            <w:tcW w:w="85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40B5325" w14:textId="77777777" w:rsidR="00E5018E" w:rsidRPr="008640F0" w:rsidRDefault="00E5018E" w:rsidP="003B367D">
            <w:pPr>
              <w:rPr>
                <w:rFonts w:ascii="Times New Roman" w:hAnsi="Times New Roman" w:cs="Times New Roman"/>
                <w:b/>
                <w:sz w:val="24"/>
                <w:szCs w:val="24"/>
              </w:rPr>
            </w:pPr>
            <w:r w:rsidRPr="008640F0">
              <w:rPr>
                <w:rFonts w:ascii="Times New Roman" w:hAnsi="Times New Roman" w:cs="Times New Roman"/>
                <w:b/>
                <w:sz w:val="24"/>
                <w:szCs w:val="24"/>
              </w:rPr>
              <w:t>Personnel</w:t>
            </w:r>
          </w:p>
        </w:tc>
        <w:tc>
          <w:tcPr>
            <w:tcW w:w="7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181907B" w14:textId="77777777" w:rsidR="00E5018E" w:rsidRPr="008640F0" w:rsidRDefault="00E5018E" w:rsidP="003B367D">
            <w:pPr>
              <w:rPr>
                <w:rFonts w:ascii="Times New Roman" w:hAnsi="Times New Roman" w:cs="Times New Roman"/>
                <w:sz w:val="24"/>
                <w:szCs w:val="24"/>
              </w:rPr>
            </w:pPr>
          </w:p>
        </w:tc>
        <w:tc>
          <w:tcPr>
            <w:tcW w:w="7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2907097" w14:textId="77777777" w:rsidR="00E5018E" w:rsidRPr="008640F0" w:rsidRDefault="00E5018E" w:rsidP="003B367D">
            <w:pPr>
              <w:rPr>
                <w:rFonts w:ascii="Times New Roman" w:hAnsi="Times New Roman" w:cs="Times New Roman"/>
                <w:sz w:val="24"/>
                <w:szCs w:val="24"/>
              </w:rPr>
            </w:pPr>
          </w:p>
        </w:tc>
      </w:tr>
      <w:tr w:rsidR="00AF01F9" w:rsidRPr="008640F0" w14:paraId="0E208A33" w14:textId="77777777" w:rsidTr="003D0F99">
        <w:trPr>
          <w:trHeight w:val="275"/>
        </w:trPr>
        <w:tc>
          <w:tcPr>
            <w:tcW w:w="8551" w:type="dxa"/>
            <w:tcBorders>
              <w:top w:val="single" w:sz="4" w:space="0" w:color="auto"/>
              <w:left w:val="single" w:sz="4" w:space="0" w:color="auto"/>
              <w:bottom w:val="single" w:sz="4" w:space="0" w:color="auto"/>
              <w:right w:val="single" w:sz="4" w:space="0" w:color="auto"/>
            </w:tcBorders>
          </w:tcPr>
          <w:p w14:paraId="6B56C45D" w14:textId="77777777" w:rsidR="00E5018E" w:rsidRPr="008640F0" w:rsidRDefault="00E5018E" w:rsidP="003B367D">
            <w:pPr>
              <w:rPr>
                <w:rFonts w:ascii="Times New Roman" w:hAnsi="Times New Roman" w:cs="Times New Roman"/>
                <w:sz w:val="24"/>
                <w:szCs w:val="24"/>
              </w:rPr>
            </w:pPr>
            <w:r w:rsidRPr="008640F0">
              <w:rPr>
                <w:rFonts w:ascii="Times New Roman" w:hAnsi="Times New Roman" w:cs="Times New Roman"/>
                <w:sz w:val="24"/>
                <w:szCs w:val="24"/>
              </w:rPr>
              <w:t>Did you include all key employees paid for by this grant under this heading?</w:t>
            </w:r>
          </w:p>
        </w:tc>
        <w:tc>
          <w:tcPr>
            <w:tcW w:w="743" w:type="dxa"/>
            <w:tcBorders>
              <w:top w:val="single" w:sz="4" w:space="0" w:color="auto"/>
              <w:left w:val="single" w:sz="4" w:space="0" w:color="auto"/>
              <w:bottom w:val="single" w:sz="4" w:space="0" w:color="auto"/>
              <w:right w:val="single" w:sz="4" w:space="0" w:color="auto"/>
            </w:tcBorders>
          </w:tcPr>
          <w:p w14:paraId="7AB80138" w14:textId="77777777" w:rsidR="00E5018E" w:rsidRPr="008640F0" w:rsidRDefault="00E5018E" w:rsidP="003B367D">
            <w:pPr>
              <w:rPr>
                <w:rFonts w:ascii="Times New Roman" w:hAnsi="Times New Roman" w:cs="Times New Roman"/>
                <w:sz w:val="24"/>
                <w:szCs w:val="24"/>
              </w:rPr>
            </w:pPr>
          </w:p>
        </w:tc>
        <w:tc>
          <w:tcPr>
            <w:tcW w:w="743" w:type="dxa"/>
            <w:tcBorders>
              <w:top w:val="single" w:sz="4" w:space="0" w:color="auto"/>
              <w:left w:val="single" w:sz="4" w:space="0" w:color="auto"/>
              <w:bottom w:val="single" w:sz="4" w:space="0" w:color="auto"/>
              <w:right w:val="single" w:sz="4" w:space="0" w:color="auto"/>
            </w:tcBorders>
          </w:tcPr>
          <w:p w14:paraId="0013AEAB" w14:textId="77777777" w:rsidR="00E5018E" w:rsidRPr="008640F0" w:rsidRDefault="00E5018E" w:rsidP="003B367D">
            <w:pPr>
              <w:rPr>
                <w:rFonts w:ascii="Times New Roman" w:hAnsi="Times New Roman" w:cs="Times New Roman"/>
                <w:sz w:val="24"/>
                <w:szCs w:val="24"/>
              </w:rPr>
            </w:pPr>
          </w:p>
        </w:tc>
      </w:tr>
      <w:tr w:rsidR="00AF01F9" w:rsidRPr="008640F0" w14:paraId="4E88D122" w14:textId="77777777" w:rsidTr="003D0F99">
        <w:trPr>
          <w:trHeight w:val="568"/>
        </w:trPr>
        <w:tc>
          <w:tcPr>
            <w:tcW w:w="8551" w:type="dxa"/>
            <w:tcBorders>
              <w:top w:val="single" w:sz="4" w:space="0" w:color="auto"/>
              <w:left w:val="single" w:sz="4" w:space="0" w:color="auto"/>
              <w:bottom w:val="single" w:sz="4" w:space="0" w:color="auto"/>
              <w:right w:val="single" w:sz="4" w:space="0" w:color="auto"/>
            </w:tcBorders>
          </w:tcPr>
          <w:p w14:paraId="11628339" w14:textId="77777777" w:rsidR="00E5018E" w:rsidRPr="008640F0" w:rsidRDefault="00E5018E" w:rsidP="003B367D">
            <w:pPr>
              <w:rPr>
                <w:rFonts w:ascii="Times New Roman" w:hAnsi="Times New Roman" w:cs="Times New Roman"/>
                <w:sz w:val="24"/>
                <w:szCs w:val="24"/>
              </w:rPr>
            </w:pPr>
            <w:r w:rsidRPr="008640F0">
              <w:rPr>
                <w:rFonts w:ascii="Times New Roman" w:hAnsi="Times New Roman" w:cs="Times New Roman"/>
                <w:sz w:val="24"/>
                <w:szCs w:val="24"/>
              </w:rPr>
              <w:t>Are employees of the applicant’s organization identified by name and position title?</w:t>
            </w:r>
          </w:p>
        </w:tc>
        <w:tc>
          <w:tcPr>
            <w:tcW w:w="743" w:type="dxa"/>
            <w:tcBorders>
              <w:top w:val="single" w:sz="4" w:space="0" w:color="auto"/>
              <w:left w:val="single" w:sz="4" w:space="0" w:color="auto"/>
              <w:bottom w:val="single" w:sz="4" w:space="0" w:color="auto"/>
              <w:right w:val="single" w:sz="4" w:space="0" w:color="auto"/>
            </w:tcBorders>
          </w:tcPr>
          <w:p w14:paraId="0B50E7CA" w14:textId="77777777" w:rsidR="00E5018E" w:rsidRPr="008640F0" w:rsidRDefault="00E5018E" w:rsidP="003B367D">
            <w:pPr>
              <w:rPr>
                <w:rFonts w:ascii="Times New Roman" w:hAnsi="Times New Roman" w:cs="Times New Roman"/>
                <w:sz w:val="24"/>
                <w:szCs w:val="24"/>
              </w:rPr>
            </w:pPr>
          </w:p>
        </w:tc>
        <w:tc>
          <w:tcPr>
            <w:tcW w:w="743" w:type="dxa"/>
            <w:tcBorders>
              <w:top w:val="single" w:sz="4" w:space="0" w:color="auto"/>
              <w:left w:val="single" w:sz="4" w:space="0" w:color="auto"/>
              <w:bottom w:val="single" w:sz="4" w:space="0" w:color="auto"/>
              <w:right w:val="single" w:sz="4" w:space="0" w:color="auto"/>
            </w:tcBorders>
          </w:tcPr>
          <w:p w14:paraId="39D8D5A4" w14:textId="77777777" w:rsidR="00E5018E" w:rsidRPr="008640F0" w:rsidRDefault="00E5018E" w:rsidP="003B367D">
            <w:pPr>
              <w:rPr>
                <w:rFonts w:ascii="Times New Roman" w:hAnsi="Times New Roman" w:cs="Times New Roman"/>
                <w:sz w:val="24"/>
                <w:szCs w:val="24"/>
              </w:rPr>
            </w:pPr>
          </w:p>
        </w:tc>
      </w:tr>
      <w:tr w:rsidR="00AF01F9" w:rsidRPr="008640F0" w14:paraId="63654C20" w14:textId="77777777" w:rsidTr="003D0F99">
        <w:trPr>
          <w:trHeight w:val="551"/>
        </w:trPr>
        <w:tc>
          <w:tcPr>
            <w:tcW w:w="8551" w:type="dxa"/>
            <w:tcBorders>
              <w:top w:val="single" w:sz="4" w:space="0" w:color="auto"/>
              <w:left w:val="single" w:sz="4" w:space="0" w:color="auto"/>
              <w:bottom w:val="single" w:sz="4" w:space="0" w:color="auto"/>
              <w:right w:val="single" w:sz="4" w:space="0" w:color="auto"/>
            </w:tcBorders>
          </w:tcPr>
          <w:p w14:paraId="71CBE3D5" w14:textId="77777777" w:rsidR="00E5018E" w:rsidRPr="008640F0" w:rsidRDefault="00E5018E" w:rsidP="003B367D">
            <w:pPr>
              <w:rPr>
                <w:rFonts w:ascii="Times New Roman" w:hAnsi="Times New Roman" w:cs="Times New Roman"/>
                <w:sz w:val="24"/>
                <w:szCs w:val="24"/>
              </w:rPr>
            </w:pPr>
            <w:r w:rsidRPr="008640F0">
              <w:rPr>
                <w:rFonts w:ascii="Times New Roman" w:hAnsi="Times New Roman" w:cs="Times New Roman"/>
                <w:sz w:val="24"/>
                <w:szCs w:val="24"/>
              </w:rPr>
              <w:t>Did you reflect percentage of time the Project Director will devote to the project in full-time equivalents (FTE)?</w:t>
            </w:r>
          </w:p>
        </w:tc>
        <w:tc>
          <w:tcPr>
            <w:tcW w:w="743" w:type="dxa"/>
            <w:tcBorders>
              <w:top w:val="single" w:sz="4" w:space="0" w:color="auto"/>
              <w:left w:val="single" w:sz="4" w:space="0" w:color="auto"/>
              <w:bottom w:val="single" w:sz="4" w:space="0" w:color="auto"/>
              <w:right w:val="single" w:sz="4" w:space="0" w:color="auto"/>
            </w:tcBorders>
          </w:tcPr>
          <w:p w14:paraId="35F06475" w14:textId="77777777" w:rsidR="00E5018E" w:rsidRPr="008640F0" w:rsidRDefault="00E5018E" w:rsidP="003B367D">
            <w:pPr>
              <w:rPr>
                <w:rFonts w:ascii="Times New Roman" w:hAnsi="Times New Roman" w:cs="Times New Roman"/>
                <w:sz w:val="24"/>
                <w:szCs w:val="24"/>
              </w:rPr>
            </w:pPr>
          </w:p>
        </w:tc>
        <w:tc>
          <w:tcPr>
            <w:tcW w:w="743" w:type="dxa"/>
            <w:tcBorders>
              <w:top w:val="single" w:sz="4" w:space="0" w:color="auto"/>
              <w:left w:val="single" w:sz="4" w:space="0" w:color="auto"/>
              <w:bottom w:val="single" w:sz="4" w:space="0" w:color="auto"/>
              <w:right w:val="single" w:sz="4" w:space="0" w:color="auto"/>
            </w:tcBorders>
          </w:tcPr>
          <w:p w14:paraId="624A9C91" w14:textId="77777777" w:rsidR="00E5018E" w:rsidRPr="008640F0" w:rsidRDefault="00E5018E" w:rsidP="003B367D">
            <w:pPr>
              <w:rPr>
                <w:rFonts w:ascii="Times New Roman" w:hAnsi="Times New Roman" w:cs="Times New Roman"/>
                <w:sz w:val="24"/>
                <w:szCs w:val="24"/>
              </w:rPr>
            </w:pPr>
          </w:p>
        </w:tc>
      </w:tr>
      <w:tr w:rsidR="00AF01F9" w:rsidRPr="008640F0" w14:paraId="38D57CA9" w14:textId="77777777" w:rsidTr="003D0F99">
        <w:trPr>
          <w:trHeight w:val="275"/>
        </w:trPr>
        <w:tc>
          <w:tcPr>
            <w:tcW w:w="85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0266594" w14:textId="77777777" w:rsidR="00E5018E" w:rsidRPr="008640F0" w:rsidRDefault="00E5018E" w:rsidP="003B367D">
            <w:pPr>
              <w:rPr>
                <w:rFonts w:ascii="Times New Roman" w:hAnsi="Times New Roman" w:cs="Times New Roman"/>
                <w:b/>
                <w:sz w:val="24"/>
                <w:szCs w:val="24"/>
              </w:rPr>
            </w:pPr>
            <w:r w:rsidRPr="008640F0">
              <w:rPr>
                <w:rFonts w:ascii="Times New Roman" w:hAnsi="Times New Roman" w:cs="Times New Roman"/>
                <w:b/>
                <w:sz w:val="24"/>
                <w:szCs w:val="24"/>
              </w:rPr>
              <w:t>Fringe Benefits</w:t>
            </w:r>
          </w:p>
        </w:tc>
        <w:tc>
          <w:tcPr>
            <w:tcW w:w="7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C13C592" w14:textId="77777777" w:rsidR="00E5018E" w:rsidRPr="008640F0" w:rsidRDefault="00E5018E" w:rsidP="003B367D">
            <w:pPr>
              <w:rPr>
                <w:rFonts w:ascii="Times New Roman" w:hAnsi="Times New Roman" w:cs="Times New Roman"/>
                <w:sz w:val="24"/>
                <w:szCs w:val="24"/>
              </w:rPr>
            </w:pPr>
          </w:p>
        </w:tc>
        <w:tc>
          <w:tcPr>
            <w:tcW w:w="7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D8F2D9C" w14:textId="77777777" w:rsidR="00E5018E" w:rsidRPr="008640F0" w:rsidRDefault="00E5018E" w:rsidP="003B367D">
            <w:pPr>
              <w:rPr>
                <w:rFonts w:ascii="Times New Roman" w:hAnsi="Times New Roman" w:cs="Times New Roman"/>
                <w:sz w:val="24"/>
                <w:szCs w:val="24"/>
              </w:rPr>
            </w:pPr>
          </w:p>
        </w:tc>
      </w:tr>
      <w:tr w:rsidR="00AF01F9" w:rsidRPr="008640F0" w14:paraId="094ADA1B" w14:textId="77777777" w:rsidTr="003D0F99">
        <w:trPr>
          <w:trHeight w:val="568"/>
        </w:trPr>
        <w:tc>
          <w:tcPr>
            <w:tcW w:w="8551" w:type="dxa"/>
            <w:tcBorders>
              <w:top w:val="single" w:sz="4" w:space="0" w:color="auto"/>
              <w:left w:val="single" w:sz="4" w:space="0" w:color="auto"/>
              <w:bottom w:val="single" w:sz="4" w:space="0" w:color="auto"/>
              <w:right w:val="single" w:sz="4" w:space="0" w:color="auto"/>
            </w:tcBorders>
          </w:tcPr>
          <w:p w14:paraId="711C21B4" w14:textId="77777777" w:rsidR="00E5018E" w:rsidRPr="008640F0" w:rsidRDefault="00E5018E" w:rsidP="003B367D">
            <w:pPr>
              <w:rPr>
                <w:rFonts w:ascii="Times New Roman" w:hAnsi="Times New Roman" w:cs="Times New Roman"/>
                <w:sz w:val="24"/>
                <w:szCs w:val="24"/>
              </w:rPr>
            </w:pPr>
            <w:r w:rsidRPr="008640F0">
              <w:rPr>
                <w:rFonts w:ascii="Times New Roman" w:hAnsi="Times New Roman" w:cs="Times New Roman"/>
                <w:sz w:val="24"/>
                <w:szCs w:val="24"/>
              </w:rPr>
              <w:t>Did you include your organization’s fringe benefit amount along with the basis for the computation?</w:t>
            </w:r>
          </w:p>
        </w:tc>
        <w:tc>
          <w:tcPr>
            <w:tcW w:w="743" w:type="dxa"/>
            <w:tcBorders>
              <w:top w:val="single" w:sz="4" w:space="0" w:color="auto"/>
              <w:left w:val="single" w:sz="4" w:space="0" w:color="auto"/>
              <w:bottom w:val="single" w:sz="4" w:space="0" w:color="auto"/>
              <w:right w:val="single" w:sz="4" w:space="0" w:color="auto"/>
            </w:tcBorders>
          </w:tcPr>
          <w:p w14:paraId="5F45ED13" w14:textId="77777777" w:rsidR="00E5018E" w:rsidRPr="008640F0" w:rsidRDefault="00E5018E" w:rsidP="003B367D">
            <w:pPr>
              <w:rPr>
                <w:rFonts w:ascii="Times New Roman" w:hAnsi="Times New Roman" w:cs="Times New Roman"/>
                <w:sz w:val="24"/>
                <w:szCs w:val="24"/>
              </w:rPr>
            </w:pPr>
          </w:p>
        </w:tc>
        <w:tc>
          <w:tcPr>
            <w:tcW w:w="743" w:type="dxa"/>
            <w:tcBorders>
              <w:top w:val="single" w:sz="4" w:space="0" w:color="auto"/>
              <w:left w:val="single" w:sz="4" w:space="0" w:color="auto"/>
              <w:bottom w:val="single" w:sz="4" w:space="0" w:color="auto"/>
              <w:right w:val="single" w:sz="4" w:space="0" w:color="auto"/>
            </w:tcBorders>
          </w:tcPr>
          <w:p w14:paraId="18A4E751" w14:textId="77777777" w:rsidR="00E5018E" w:rsidRPr="008640F0" w:rsidRDefault="00E5018E" w:rsidP="003B367D">
            <w:pPr>
              <w:rPr>
                <w:rFonts w:ascii="Times New Roman" w:hAnsi="Times New Roman" w:cs="Times New Roman"/>
                <w:sz w:val="24"/>
                <w:szCs w:val="24"/>
              </w:rPr>
            </w:pPr>
          </w:p>
        </w:tc>
      </w:tr>
      <w:tr w:rsidR="00AF01F9" w:rsidRPr="008640F0" w14:paraId="7FB04978" w14:textId="77777777" w:rsidTr="003D0F99">
        <w:trPr>
          <w:trHeight w:val="275"/>
        </w:trPr>
        <w:tc>
          <w:tcPr>
            <w:tcW w:w="8551" w:type="dxa"/>
            <w:tcBorders>
              <w:top w:val="single" w:sz="4" w:space="0" w:color="auto"/>
              <w:left w:val="single" w:sz="4" w:space="0" w:color="auto"/>
              <w:bottom w:val="single" w:sz="4" w:space="0" w:color="auto"/>
              <w:right w:val="single" w:sz="4" w:space="0" w:color="auto"/>
            </w:tcBorders>
          </w:tcPr>
          <w:p w14:paraId="179E02D2" w14:textId="77777777" w:rsidR="00E5018E" w:rsidRPr="008640F0" w:rsidRDefault="00E5018E" w:rsidP="003B367D">
            <w:pPr>
              <w:rPr>
                <w:rFonts w:ascii="Times New Roman" w:hAnsi="Times New Roman" w:cs="Times New Roman"/>
                <w:sz w:val="24"/>
                <w:szCs w:val="24"/>
              </w:rPr>
            </w:pPr>
            <w:r w:rsidRPr="008640F0">
              <w:rPr>
                <w:rFonts w:ascii="Times New Roman" w:hAnsi="Times New Roman" w:cs="Times New Roman"/>
                <w:sz w:val="24"/>
                <w:szCs w:val="24"/>
              </w:rPr>
              <w:t>Did you list the type of fringe benefits to be covered with Federal funds?</w:t>
            </w:r>
          </w:p>
        </w:tc>
        <w:tc>
          <w:tcPr>
            <w:tcW w:w="743" w:type="dxa"/>
            <w:tcBorders>
              <w:top w:val="single" w:sz="4" w:space="0" w:color="auto"/>
              <w:left w:val="single" w:sz="4" w:space="0" w:color="auto"/>
              <w:bottom w:val="single" w:sz="4" w:space="0" w:color="auto"/>
              <w:right w:val="single" w:sz="4" w:space="0" w:color="auto"/>
            </w:tcBorders>
          </w:tcPr>
          <w:p w14:paraId="23DEF0EE" w14:textId="77777777" w:rsidR="00E5018E" w:rsidRPr="008640F0" w:rsidRDefault="00E5018E" w:rsidP="003B367D">
            <w:pPr>
              <w:rPr>
                <w:rFonts w:ascii="Times New Roman" w:hAnsi="Times New Roman" w:cs="Times New Roman"/>
                <w:sz w:val="24"/>
                <w:szCs w:val="24"/>
              </w:rPr>
            </w:pPr>
          </w:p>
        </w:tc>
        <w:tc>
          <w:tcPr>
            <w:tcW w:w="743" w:type="dxa"/>
            <w:tcBorders>
              <w:top w:val="single" w:sz="4" w:space="0" w:color="auto"/>
              <w:left w:val="single" w:sz="4" w:space="0" w:color="auto"/>
              <w:bottom w:val="single" w:sz="4" w:space="0" w:color="auto"/>
              <w:right w:val="single" w:sz="4" w:space="0" w:color="auto"/>
            </w:tcBorders>
          </w:tcPr>
          <w:p w14:paraId="3ACDAE9B" w14:textId="77777777" w:rsidR="00E5018E" w:rsidRPr="008640F0" w:rsidRDefault="00E5018E" w:rsidP="003B367D">
            <w:pPr>
              <w:rPr>
                <w:rFonts w:ascii="Times New Roman" w:hAnsi="Times New Roman" w:cs="Times New Roman"/>
                <w:sz w:val="24"/>
                <w:szCs w:val="24"/>
              </w:rPr>
            </w:pPr>
          </w:p>
        </w:tc>
      </w:tr>
      <w:tr w:rsidR="00AF01F9" w:rsidRPr="008640F0" w14:paraId="6774F94A" w14:textId="77777777" w:rsidTr="003D0F99">
        <w:trPr>
          <w:trHeight w:val="275"/>
        </w:trPr>
        <w:tc>
          <w:tcPr>
            <w:tcW w:w="85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8FF86A4" w14:textId="77777777" w:rsidR="00E5018E" w:rsidRPr="008640F0" w:rsidRDefault="00E5018E" w:rsidP="003B367D">
            <w:pPr>
              <w:rPr>
                <w:rFonts w:ascii="Times New Roman" w:hAnsi="Times New Roman" w:cs="Times New Roman"/>
                <w:b/>
                <w:sz w:val="24"/>
                <w:szCs w:val="24"/>
              </w:rPr>
            </w:pPr>
            <w:r w:rsidRPr="008640F0">
              <w:rPr>
                <w:rFonts w:ascii="Times New Roman" w:hAnsi="Times New Roman" w:cs="Times New Roman"/>
                <w:b/>
                <w:sz w:val="24"/>
                <w:szCs w:val="24"/>
              </w:rPr>
              <w:t>Travel</w:t>
            </w:r>
          </w:p>
        </w:tc>
        <w:tc>
          <w:tcPr>
            <w:tcW w:w="7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DDD19C4" w14:textId="77777777" w:rsidR="00E5018E" w:rsidRPr="008640F0" w:rsidRDefault="00E5018E" w:rsidP="003B367D">
            <w:pPr>
              <w:rPr>
                <w:rFonts w:ascii="Times New Roman" w:hAnsi="Times New Roman" w:cs="Times New Roman"/>
                <w:sz w:val="24"/>
                <w:szCs w:val="24"/>
              </w:rPr>
            </w:pPr>
          </w:p>
        </w:tc>
        <w:tc>
          <w:tcPr>
            <w:tcW w:w="7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6326C63" w14:textId="77777777" w:rsidR="00E5018E" w:rsidRPr="008640F0" w:rsidRDefault="00E5018E" w:rsidP="003B367D">
            <w:pPr>
              <w:rPr>
                <w:rFonts w:ascii="Times New Roman" w:hAnsi="Times New Roman" w:cs="Times New Roman"/>
                <w:sz w:val="24"/>
                <w:szCs w:val="24"/>
              </w:rPr>
            </w:pPr>
          </w:p>
        </w:tc>
      </w:tr>
      <w:tr w:rsidR="00AF01F9" w:rsidRPr="008640F0" w14:paraId="7B80224B" w14:textId="77777777" w:rsidTr="003D0F99">
        <w:trPr>
          <w:trHeight w:val="843"/>
        </w:trPr>
        <w:tc>
          <w:tcPr>
            <w:tcW w:w="8551" w:type="dxa"/>
            <w:tcBorders>
              <w:top w:val="single" w:sz="4" w:space="0" w:color="auto"/>
              <w:left w:val="single" w:sz="4" w:space="0" w:color="auto"/>
              <w:bottom w:val="single" w:sz="4" w:space="0" w:color="auto"/>
              <w:right w:val="single" w:sz="4" w:space="0" w:color="auto"/>
            </w:tcBorders>
          </w:tcPr>
          <w:p w14:paraId="0D8C783C" w14:textId="71AF15BD" w:rsidR="00E5018E" w:rsidRPr="008640F0" w:rsidRDefault="00E5018E" w:rsidP="003B367D">
            <w:pPr>
              <w:rPr>
                <w:rFonts w:ascii="Times New Roman" w:hAnsi="Times New Roman" w:cs="Times New Roman"/>
                <w:sz w:val="24"/>
                <w:szCs w:val="24"/>
              </w:rPr>
            </w:pPr>
            <w:r w:rsidRPr="008640F0">
              <w:rPr>
                <w:rFonts w:ascii="Times New Roman" w:hAnsi="Times New Roman" w:cs="Times New Roman"/>
                <w:sz w:val="24"/>
                <w:szCs w:val="24"/>
              </w:rPr>
              <w:t xml:space="preserve">Are travel expenses itemized? For </w:t>
            </w:r>
            <w:proofErr w:type="gramStart"/>
            <w:r w:rsidRPr="008640F0">
              <w:rPr>
                <w:rFonts w:ascii="Times New Roman" w:hAnsi="Times New Roman" w:cs="Times New Roman"/>
                <w:sz w:val="24"/>
                <w:szCs w:val="24"/>
              </w:rPr>
              <w:t>example</w:t>
            </w:r>
            <w:proofErr w:type="gramEnd"/>
            <w:r w:rsidRPr="008640F0">
              <w:rPr>
                <w:rFonts w:ascii="Times New Roman" w:hAnsi="Times New Roman" w:cs="Times New Roman"/>
                <w:sz w:val="24"/>
                <w:szCs w:val="24"/>
              </w:rPr>
              <w:t xml:space="preserve"> origination/destination points, number and purpose of trips, number of staff traveling, mode of transportation and cost of each trip.</w:t>
            </w:r>
          </w:p>
        </w:tc>
        <w:tc>
          <w:tcPr>
            <w:tcW w:w="743" w:type="dxa"/>
            <w:tcBorders>
              <w:top w:val="single" w:sz="4" w:space="0" w:color="auto"/>
              <w:left w:val="single" w:sz="4" w:space="0" w:color="auto"/>
              <w:bottom w:val="single" w:sz="4" w:space="0" w:color="auto"/>
              <w:right w:val="single" w:sz="4" w:space="0" w:color="auto"/>
            </w:tcBorders>
          </w:tcPr>
          <w:p w14:paraId="60ED3BEF" w14:textId="77777777" w:rsidR="00E5018E" w:rsidRPr="008640F0" w:rsidRDefault="00E5018E" w:rsidP="003B367D">
            <w:pPr>
              <w:rPr>
                <w:rFonts w:ascii="Times New Roman" w:hAnsi="Times New Roman" w:cs="Times New Roman"/>
                <w:sz w:val="24"/>
                <w:szCs w:val="24"/>
              </w:rPr>
            </w:pPr>
          </w:p>
        </w:tc>
        <w:tc>
          <w:tcPr>
            <w:tcW w:w="743" w:type="dxa"/>
            <w:tcBorders>
              <w:top w:val="single" w:sz="4" w:space="0" w:color="auto"/>
              <w:left w:val="single" w:sz="4" w:space="0" w:color="auto"/>
              <w:bottom w:val="single" w:sz="4" w:space="0" w:color="auto"/>
              <w:right w:val="single" w:sz="4" w:space="0" w:color="auto"/>
            </w:tcBorders>
          </w:tcPr>
          <w:p w14:paraId="08212B20" w14:textId="77777777" w:rsidR="00E5018E" w:rsidRPr="008640F0" w:rsidRDefault="00E5018E" w:rsidP="003B367D">
            <w:pPr>
              <w:rPr>
                <w:rFonts w:ascii="Times New Roman" w:hAnsi="Times New Roman" w:cs="Times New Roman"/>
                <w:sz w:val="24"/>
                <w:szCs w:val="24"/>
              </w:rPr>
            </w:pPr>
          </w:p>
        </w:tc>
      </w:tr>
      <w:tr w:rsidR="00AF01F9" w:rsidRPr="008640F0" w14:paraId="10082851" w14:textId="77777777" w:rsidTr="003D0F99">
        <w:trPr>
          <w:trHeight w:val="275"/>
        </w:trPr>
        <w:tc>
          <w:tcPr>
            <w:tcW w:w="8551" w:type="dxa"/>
            <w:tcBorders>
              <w:top w:val="single" w:sz="4" w:space="0" w:color="auto"/>
              <w:left w:val="single" w:sz="4" w:space="0" w:color="auto"/>
              <w:bottom w:val="single" w:sz="4" w:space="0" w:color="auto"/>
              <w:right w:val="single" w:sz="4" w:space="0" w:color="auto"/>
            </w:tcBorders>
          </w:tcPr>
          <w:p w14:paraId="7DB095DF" w14:textId="77777777" w:rsidR="00E5018E" w:rsidRPr="008640F0" w:rsidRDefault="00E5018E" w:rsidP="003B367D">
            <w:pPr>
              <w:rPr>
                <w:rFonts w:ascii="Times New Roman" w:hAnsi="Times New Roman" w:cs="Times New Roman"/>
                <w:sz w:val="24"/>
                <w:szCs w:val="24"/>
              </w:rPr>
            </w:pPr>
            <w:r w:rsidRPr="008640F0">
              <w:rPr>
                <w:rFonts w:ascii="Times New Roman" w:hAnsi="Times New Roman" w:cs="Times New Roman"/>
                <w:sz w:val="24"/>
                <w:szCs w:val="24"/>
              </w:rPr>
              <w:t>Are the Attendee Objectives and travel justifications included in the narrative?</w:t>
            </w:r>
          </w:p>
        </w:tc>
        <w:tc>
          <w:tcPr>
            <w:tcW w:w="743" w:type="dxa"/>
            <w:tcBorders>
              <w:top w:val="single" w:sz="4" w:space="0" w:color="auto"/>
              <w:left w:val="single" w:sz="4" w:space="0" w:color="auto"/>
              <w:bottom w:val="single" w:sz="4" w:space="0" w:color="auto"/>
              <w:right w:val="single" w:sz="4" w:space="0" w:color="auto"/>
            </w:tcBorders>
          </w:tcPr>
          <w:p w14:paraId="7A728B50" w14:textId="77777777" w:rsidR="00E5018E" w:rsidRPr="008640F0" w:rsidRDefault="00E5018E" w:rsidP="003B367D">
            <w:pPr>
              <w:rPr>
                <w:rFonts w:ascii="Times New Roman" w:hAnsi="Times New Roman" w:cs="Times New Roman"/>
                <w:sz w:val="24"/>
                <w:szCs w:val="24"/>
              </w:rPr>
            </w:pPr>
          </w:p>
        </w:tc>
        <w:tc>
          <w:tcPr>
            <w:tcW w:w="743" w:type="dxa"/>
            <w:tcBorders>
              <w:top w:val="single" w:sz="4" w:space="0" w:color="auto"/>
              <w:left w:val="single" w:sz="4" w:space="0" w:color="auto"/>
              <w:bottom w:val="single" w:sz="4" w:space="0" w:color="auto"/>
              <w:right w:val="single" w:sz="4" w:space="0" w:color="auto"/>
            </w:tcBorders>
          </w:tcPr>
          <w:p w14:paraId="17576D48" w14:textId="77777777" w:rsidR="00E5018E" w:rsidRPr="008640F0" w:rsidRDefault="00E5018E" w:rsidP="003B367D">
            <w:pPr>
              <w:rPr>
                <w:rFonts w:ascii="Times New Roman" w:hAnsi="Times New Roman" w:cs="Times New Roman"/>
                <w:sz w:val="24"/>
                <w:szCs w:val="24"/>
              </w:rPr>
            </w:pPr>
          </w:p>
        </w:tc>
      </w:tr>
      <w:tr w:rsidR="00AF01F9" w:rsidRPr="008640F0" w14:paraId="69908209" w14:textId="77777777" w:rsidTr="003D0F99">
        <w:trPr>
          <w:trHeight w:val="568"/>
        </w:trPr>
        <w:tc>
          <w:tcPr>
            <w:tcW w:w="8551" w:type="dxa"/>
            <w:tcBorders>
              <w:top w:val="single" w:sz="4" w:space="0" w:color="auto"/>
              <w:left w:val="single" w:sz="4" w:space="0" w:color="auto"/>
              <w:bottom w:val="single" w:sz="4" w:space="0" w:color="auto"/>
              <w:right w:val="single" w:sz="4" w:space="0" w:color="auto"/>
            </w:tcBorders>
          </w:tcPr>
          <w:p w14:paraId="23FF7801" w14:textId="64E1ED6B" w:rsidR="00E5018E" w:rsidRPr="008640F0" w:rsidRDefault="00E5018E" w:rsidP="003B367D">
            <w:pPr>
              <w:rPr>
                <w:rFonts w:ascii="Times New Roman" w:hAnsi="Times New Roman" w:cs="Times New Roman"/>
                <w:sz w:val="24"/>
                <w:szCs w:val="24"/>
              </w:rPr>
            </w:pPr>
            <w:r w:rsidRPr="008640F0">
              <w:rPr>
                <w:rFonts w:ascii="Times New Roman" w:hAnsi="Times New Roman" w:cs="Times New Roman"/>
                <w:sz w:val="24"/>
                <w:szCs w:val="24"/>
              </w:rPr>
              <w:t>Is the basis for the lodging estimates identified in the budget? For example, include excerpt from travel regulations.</w:t>
            </w:r>
          </w:p>
        </w:tc>
        <w:tc>
          <w:tcPr>
            <w:tcW w:w="743" w:type="dxa"/>
            <w:tcBorders>
              <w:top w:val="single" w:sz="4" w:space="0" w:color="auto"/>
              <w:left w:val="single" w:sz="4" w:space="0" w:color="auto"/>
              <w:bottom w:val="single" w:sz="4" w:space="0" w:color="auto"/>
              <w:right w:val="single" w:sz="4" w:space="0" w:color="auto"/>
            </w:tcBorders>
          </w:tcPr>
          <w:p w14:paraId="1AAB8A45" w14:textId="77777777" w:rsidR="00E5018E" w:rsidRPr="008640F0" w:rsidRDefault="00E5018E" w:rsidP="003B367D">
            <w:pPr>
              <w:rPr>
                <w:rFonts w:ascii="Times New Roman" w:hAnsi="Times New Roman" w:cs="Times New Roman"/>
                <w:sz w:val="24"/>
                <w:szCs w:val="24"/>
              </w:rPr>
            </w:pPr>
          </w:p>
        </w:tc>
        <w:tc>
          <w:tcPr>
            <w:tcW w:w="743" w:type="dxa"/>
            <w:tcBorders>
              <w:top w:val="single" w:sz="4" w:space="0" w:color="auto"/>
              <w:left w:val="single" w:sz="4" w:space="0" w:color="auto"/>
              <w:bottom w:val="single" w:sz="4" w:space="0" w:color="auto"/>
              <w:right w:val="single" w:sz="4" w:space="0" w:color="auto"/>
            </w:tcBorders>
          </w:tcPr>
          <w:p w14:paraId="41E42C9E" w14:textId="77777777" w:rsidR="00E5018E" w:rsidRPr="008640F0" w:rsidRDefault="00E5018E" w:rsidP="003B367D">
            <w:pPr>
              <w:rPr>
                <w:rFonts w:ascii="Times New Roman" w:hAnsi="Times New Roman" w:cs="Times New Roman"/>
                <w:sz w:val="24"/>
                <w:szCs w:val="24"/>
              </w:rPr>
            </w:pPr>
          </w:p>
        </w:tc>
      </w:tr>
      <w:tr w:rsidR="00AF01F9" w:rsidRPr="008640F0" w14:paraId="482F8898" w14:textId="77777777" w:rsidTr="003D0F99">
        <w:trPr>
          <w:trHeight w:val="275"/>
        </w:trPr>
        <w:tc>
          <w:tcPr>
            <w:tcW w:w="85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7D98EE6" w14:textId="77777777" w:rsidR="00E5018E" w:rsidRPr="008640F0" w:rsidRDefault="00E5018E" w:rsidP="003B367D">
            <w:pPr>
              <w:rPr>
                <w:rFonts w:ascii="Times New Roman" w:hAnsi="Times New Roman" w:cs="Times New Roman"/>
                <w:b/>
                <w:sz w:val="24"/>
                <w:szCs w:val="24"/>
              </w:rPr>
            </w:pPr>
            <w:r w:rsidRPr="008640F0">
              <w:rPr>
                <w:rFonts w:ascii="Times New Roman" w:hAnsi="Times New Roman" w:cs="Times New Roman"/>
                <w:b/>
                <w:sz w:val="24"/>
                <w:szCs w:val="24"/>
              </w:rPr>
              <w:t>Equipment</w:t>
            </w:r>
          </w:p>
        </w:tc>
        <w:tc>
          <w:tcPr>
            <w:tcW w:w="7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04C0285" w14:textId="77777777" w:rsidR="00E5018E" w:rsidRPr="008640F0" w:rsidRDefault="00E5018E" w:rsidP="003B367D">
            <w:pPr>
              <w:rPr>
                <w:rFonts w:ascii="Times New Roman" w:hAnsi="Times New Roman" w:cs="Times New Roman"/>
                <w:sz w:val="24"/>
                <w:szCs w:val="24"/>
              </w:rPr>
            </w:pPr>
          </w:p>
        </w:tc>
        <w:tc>
          <w:tcPr>
            <w:tcW w:w="7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F09708D" w14:textId="77777777" w:rsidR="00E5018E" w:rsidRPr="008640F0" w:rsidRDefault="00E5018E" w:rsidP="003B367D">
            <w:pPr>
              <w:rPr>
                <w:rFonts w:ascii="Times New Roman" w:hAnsi="Times New Roman" w:cs="Times New Roman"/>
                <w:sz w:val="24"/>
                <w:szCs w:val="24"/>
              </w:rPr>
            </w:pPr>
          </w:p>
        </w:tc>
      </w:tr>
      <w:tr w:rsidR="00AF01F9" w:rsidRPr="008640F0" w14:paraId="3E0F6906" w14:textId="77777777" w:rsidTr="003D0F99">
        <w:trPr>
          <w:trHeight w:val="275"/>
        </w:trPr>
        <w:tc>
          <w:tcPr>
            <w:tcW w:w="8551" w:type="dxa"/>
            <w:tcBorders>
              <w:top w:val="single" w:sz="4" w:space="0" w:color="auto"/>
              <w:left w:val="single" w:sz="4" w:space="0" w:color="auto"/>
              <w:bottom w:val="single" w:sz="4" w:space="0" w:color="auto"/>
              <w:right w:val="single" w:sz="4" w:space="0" w:color="auto"/>
            </w:tcBorders>
          </w:tcPr>
          <w:p w14:paraId="629811F9" w14:textId="77777777" w:rsidR="00E5018E" w:rsidRPr="008640F0" w:rsidRDefault="00E5018E" w:rsidP="003B367D">
            <w:pPr>
              <w:rPr>
                <w:rFonts w:ascii="Times New Roman" w:hAnsi="Times New Roman" w:cs="Times New Roman"/>
                <w:sz w:val="24"/>
                <w:szCs w:val="24"/>
              </w:rPr>
            </w:pPr>
            <w:r w:rsidRPr="008640F0">
              <w:rPr>
                <w:rFonts w:ascii="Times New Roman" w:hAnsi="Times New Roman" w:cs="Times New Roman"/>
                <w:sz w:val="24"/>
                <w:szCs w:val="24"/>
              </w:rPr>
              <w:t>Is the need for the equipment justified in the narrative?</w:t>
            </w:r>
          </w:p>
        </w:tc>
        <w:tc>
          <w:tcPr>
            <w:tcW w:w="743" w:type="dxa"/>
            <w:tcBorders>
              <w:top w:val="single" w:sz="4" w:space="0" w:color="auto"/>
              <w:left w:val="single" w:sz="4" w:space="0" w:color="auto"/>
              <w:bottom w:val="single" w:sz="4" w:space="0" w:color="auto"/>
              <w:right w:val="single" w:sz="4" w:space="0" w:color="auto"/>
            </w:tcBorders>
          </w:tcPr>
          <w:p w14:paraId="7EF666BA" w14:textId="77777777" w:rsidR="00E5018E" w:rsidRPr="008640F0" w:rsidRDefault="00E5018E" w:rsidP="003B367D">
            <w:pPr>
              <w:rPr>
                <w:rFonts w:ascii="Times New Roman" w:hAnsi="Times New Roman" w:cs="Times New Roman"/>
                <w:sz w:val="24"/>
                <w:szCs w:val="24"/>
              </w:rPr>
            </w:pPr>
          </w:p>
        </w:tc>
        <w:tc>
          <w:tcPr>
            <w:tcW w:w="743" w:type="dxa"/>
            <w:tcBorders>
              <w:top w:val="single" w:sz="4" w:space="0" w:color="auto"/>
              <w:left w:val="single" w:sz="4" w:space="0" w:color="auto"/>
              <w:bottom w:val="single" w:sz="4" w:space="0" w:color="auto"/>
              <w:right w:val="single" w:sz="4" w:space="0" w:color="auto"/>
            </w:tcBorders>
          </w:tcPr>
          <w:p w14:paraId="4DCFF5A4" w14:textId="77777777" w:rsidR="00E5018E" w:rsidRPr="008640F0" w:rsidRDefault="00E5018E" w:rsidP="003B367D">
            <w:pPr>
              <w:rPr>
                <w:rFonts w:ascii="Times New Roman" w:hAnsi="Times New Roman" w:cs="Times New Roman"/>
                <w:sz w:val="24"/>
                <w:szCs w:val="24"/>
              </w:rPr>
            </w:pPr>
          </w:p>
        </w:tc>
      </w:tr>
      <w:tr w:rsidR="00AF01F9" w:rsidRPr="008640F0" w14:paraId="2E00CE5C" w14:textId="77777777" w:rsidTr="003D0F99">
        <w:trPr>
          <w:trHeight w:val="568"/>
        </w:trPr>
        <w:tc>
          <w:tcPr>
            <w:tcW w:w="8551" w:type="dxa"/>
            <w:tcBorders>
              <w:top w:val="single" w:sz="4" w:space="0" w:color="auto"/>
              <w:left w:val="single" w:sz="4" w:space="0" w:color="auto"/>
              <w:bottom w:val="single" w:sz="4" w:space="0" w:color="auto"/>
              <w:right w:val="single" w:sz="4" w:space="0" w:color="auto"/>
            </w:tcBorders>
          </w:tcPr>
          <w:p w14:paraId="703CD9DA" w14:textId="77777777" w:rsidR="00E5018E" w:rsidRPr="008640F0" w:rsidRDefault="00E5018E" w:rsidP="003B367D">
            <w:pPr>
              <w:rPr>
                <w:rFonts w:ascii="Times New Roman" w:hAnsi="Times New Roman" w:cs="Times New Roman"/>
                <w:sz w:val="24"/>
                <w:szCs w:val="24"/>
              </w:rPr>
            </w:pPr>
            <w:r w:rsidRPr="008640F0">
              <w:rPr>
                <w:rFonts w:ascii="Times New Roman" w:hAnsi="Times New Roman" w:cs="Times New Roman"/>
                <w:sz w:val="24"/>
                <w:szCs w:val="24"/>
              </w:rPr>
              <w:t>Are the types of equipment, unit costs, and the number of items to be purchased listed in the budget?</w:t>
            </w:r>
          </w:p>
        </w:tc>
        <w:tc>
          <w:tcPr>
            <w:tcW w:w="743" w:type="dxa"/>
            <w:tcBorders>
              <w:top w:val="single" w:sz="4" w:space="0" w:color="auto"/>
              <w:left w:val="single" w:sz="4" w:space="0" w:color="auto"/>
              <w:bottom w:val="single" w:sz="4" w:space="0" w:color="auto"/>
              <w:right w:val="single" w:sz="4" w:space="0" w:color="auto"/>
            </w:tcBorders>
          </w:tcPr>
          <w:p w14:paraId="697E75C1" w14:textId="77777777" w:rsidR="00E5018E" w:rsidRPr="008640F0" w:rsidRDefault="00E5018E" w:rsidP="003B367D">
            <w:pPr>
              <w:rPr>
                <w:rFonts w:ascii="Times New Roman" w:hAnsi="Times New Roman" w:cs="Times New Roman"/>
                <w:sz w:val="24"/>
                <w:szCs w:val="24"/>
              </w:rPr>
            </w:pPr>
          </w:p>
        </w:tc>
        <w:tc>
          <w:tcPr>
            <w:tcW w:w="743" w:type="dxa"/>
            <w:tcBorders>
              <w:top w:val="single" w:sz="4" w:space="0" w:color="auto"/>
              <w:left w:val="single" w:sz="4" w:space="0" w:color="auto"/>
              <w:bottom w:val="single" w:sz="4" w:space="0" w:color="auto"/>
              <w:right w:val="single" w:sz="4" w:space="0" w:color="auto"/>
            </w:tcBorders>
          </w:tcPr>
          <w:p w14:paraId="33786D2B" w14:textId="77777777" w:rsidR="00E5018E" w:rsidRPr="008640F0" w:rsidRDefault="00E5018E" w:rsidP="003B367D">
            <w:pPr>
              <w:rPr>
                <w:rFonts w:ascii="Times New Roman" w:hAnsi="Times New Roman" w:cs="Times New Roman"/>
                <w:sz w:val="24"/>
                <w:szCs w:val="24"/>
              </w:rPr>
            </w:pPr>
          </w:p>
        </w:tc>
      </w:tr>
      <w:tr w:rsidR="00AF01F9" w:rsidRPr="008640F0" w14:paraId="4167DEEC" w14:textId="77777777" w:rsidTr="003D0F99">
        <w:trPr>
          <w:trHeight w:val="275"/>
        </w:trPr>
        <w:tc>
          <w:tcPr>
            <w:tcW w:w="8551" w:type="dxa"/>
            <w:tcBorders>
              <w:top w:val="single" w:sz="4" w:space="0" w:color="auto"/>
              <w:left w:val="single" w:sz="4" w:space="0" w:color="auto"/>
              <w:bottom w:val="single" w:sz="4" w:space="0" w:color="auto"/>
              <w:right w:val="single" w:sz="4" w:space="0" w:color="auto"/>
            </w:tcBorders>
          </w:tcPr>
          <w:p w14:paraId="6FF95AB0" w14:textId="77777777" w:rsidR="00E5018E" w:rsidRPr="008640F0" w:rsidRDefault="00E5018E" w:rsidP="003B367D">
            <w:pPr>
              <w:rPr>
                <w:rFonts w:ascii="Times New Roman" w:hAnsi="Times New Roman" w:cs="Times New Roman"/>
                <w:sz w:val="24"/>
                <w:szCs w:val="24"/>
              </w:rPr>
            </w:pPr>
            <w:r w:rsidRPr="008640F0">
              <w:rPr>
                <w:rFonts w:ascii="Times New Roman" w:hAnsi="Times New Roman" w:cs="Times New Roman"/>
                <w:sz w:val="24"/>
                <w:szCs w:val="24"/>
              </w:rPr>
              <w:t>Is the basis for the cost per item or other basis of computation stated in the budget?</w:t>
            </w:r>
          </w:p>
        </w:tc>
        <w:tc>
          <w:tcPr>
            <w:tcW w:w="743" w:type="dxa"/>
            <w:tcBorders>
              <w:top w:val="single" w:sz="4" w:space="0" w:color="auto"/>
              <w:left w:val="single" w:sz="4" w:space="0" w:color="auto"/>
              <w:bottom w:val="single" w:sz="4" w:space="0" w:color="auto"/>
              <w:right w:val="single" w:sz="4" w:space="0" w:color="auto"/>
            </w:tcBorders>
          </w:tcPr>
          <w:p w14:paraId="4C1905C7" w14:textId="77777777" w:rsidR="00E5018E" w:rsidRPr="008640F0" w:rsidRDefault="00E5018E" w:rsidP="003B367D">
            <w:pPr>
              <w:rPr>
                <w:rFonts w:ascii="Times New Roman" w:hAnsi="Times New Roman" w:cs="Times New Roman"/>
                <w:sz w:val="24"/>
                <w:szCs w:val="24"/>
              </w:rPr>
            </w:pPr>
          </w:p>
        </w:tc>
        <w:tc>
          <w:tcPr>
            <w:tcW w:w="743" w:type="dxa"/>
            <w:tcBorders>
              <w:top w:val="single" w:sz="4" w:space="0" w:color="auto"/>
              <w:left w:val="single" w:sz="4" w:space="0" w:color="auto"/>
              <w:bottom w:val="single" w:sz="4" w:space="0" w:color="auto"/>
              <w:right w:val="single" w:sz="4" w:space="0" w:color="auto"/>
            </w:tcBorders>
          </w:tcPr>
          <w:p w14:paraId="76FF763C" w14:textId="77777777" w:rsidR="00E5018E" w:rsidRPr="008640F0" w:rsidRDefault="00E5018E" w:rsidP="003B367D">
            <w:pPr>
              <w:rPr>
                <w:rFonts w:ascii="Times New Roman" w:hAnsi="Times New Roman" w:cs="Times New Roman"/>
                <w:sz w:val="24"/>
                <w:szCs w:val="24"/>
              </w:rPr>
            </w:pPr>
          </w:p>
        </w:tc>
      </w:tr>
      <w:tr w:rsidR="00AF01F9" w:rsidRPr="008640F0" w14:paraId="58BC5A7E" w14:textId="77777777" w:rsidTr="003D0F99">
        <w:trPr>
          <w:trHeight w:val="275"/>
        </w:trPr>
        <w:tc>
          <w:tcPr>
            <w:tcW w:w="85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8DFD8C7" w14:textId="77777777" w:rsidR="00E5018E" w:rsidRPr="008640F0" w:rsidRDefault="00E5018E" w:rsidP="003B367D">
            <w:pPr>
              <w:rPr>
                <w:rFonts w:ascii="Times New Roman" w:hAnsi="Times New Roman" w:cs="Times New Roman"/>
                <w:b/>
                <w:sz w:val="24"/>
                <w:szCs w:val="24"/>
              </w:rPr>
            </w:pPr>
            <w:r w:rsidRPr="008640F0">
              <w:rPr>
                <w:rFonts w:ascii="Times New Roman" w:hAnsi="Times New Roman" w:cs="Times New Roman"/>
                <w:b/>
                <w:sz w:val="24"/>
                <w:szCs w:val="24"/>
              </w:rPr>
              <w:t>Supplies</w:t>
            </w:r>
          </w:p>
        </w:tc>
        <w:tc>
          <w:tcPr>
            <w:tcW w:w="7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E8C2A5A" w14:textId="77777777" w:rsidR="00E5018E" w:rsidRPr="008640F0" w:rsidRDefault="00E5018E" w:rsidP="003B367D">
            <w:pPr>
              <w:rPr>
                <w:rFonts w:ascii="Times New Roman" w:hAnsi="Times New Roman" w:cs="Times New Roman"/>
                <w:sz w:val="24"/>
                <w:szCs w:val="24"/>
              </w:rPr>
            </w:pPr>
          </w:p>
        </w:tc>
        <w:tc>
          <w:tcPr>
            <w:tcW w:w="7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2419349" w14:textId="77777777" w:rsidR="00E5018E" w:rsidRPr="008640F0" w:rsidRDefault="00E5018E" w:rsidP="003B367D">
            <w:pPr>
              <w:rPr>
                <w:rFonts w:ascii="Times New Roman" w:hAnsi="Times New Roman" w:cs="Times New Roman"/>
                <w:sz w:val="24"/>
                <w:szCs w:val="24"/>
              </w:rPr>
            </w:pPr>
          </w:p>
        </w:tc>
      </w:tr>
      <w:tr w:rsidR="00AF01F9" w:rsidRPr="008640F0" w14:paraId="7A427C62" w14:textId="77777777" w:rsidTr="003D0F99">
        <w:trPr>
          <w:trHeight w:val="551"/>
        </w:trPr>
        <w:tc>
          <w:tcPr>
            <w:tcW w:w="8551" w:type="dxa"/>
            <w:tcBorders>
              <w:top w:val="single" w:sz="4" w:space="0" w:color="auto"/>
              <w:left w:val="single" w:sz="4" w:space="0" w:color="auto"/>
              <w:bottom w:val="single" w:sz="4" w:space="0" w:color="auto"/>
              <w:right w:val="single" w:sz="4" w:space="0" w:color="auto"/>
            </w:tcBorders>
          </w:tcPr>
          <w:p w14:paraId="4CE88118" w14:textId="77777777" w:rsidR="00E5018E" w:rsidRPr="008640F0" w:rsidRDefault="00E5018E" w:rsidP="003B367D">
            <w:pPr>
              <w:rPr>
                <w:rFonts w:ascii="Times New Roman" w:hAnsi="Times New Roman" w:cs="Times New Roman"/>
                <w:sz w:val="24"/>
                <w:szCs w:val="24"/>
              </w:rPr>
            </w:pPr>
            <w:r w:rsidRPr="008640F0">
              <w:rPr>
                <w:rFonts w:ascii="Times New Roman" w:hAnsi="Times New Roman" w:cs="Times New Roman"/>
                <w:sz w:val="24"/>
                <w:szCs w:val="24"/>
              </w:rPr>
              <w:t>Are the types of supplies, unit costs, and the number of items to be purchased reflected in the budget?</w:t>
            </w:r>
          </w:p>
        </w:tc>
        <w:tc>
          <w:tcPr>
            <w:tcW w:w="743" w:type="dxa"/>
            <w:tcBorders>
              <w:top w:val="single" w:sz="4" w:space="0" w:color="auto"/>
              <w:left w:val="single" w:sz="4" w:space="0" w:color="auto"/>
              <w:bottom w:val="single" w:sz="4" w:space="0" w:color="auto"/>
              <w:right w:val="single" w:sz="4" w:space="0" w:color="auto"/>
            </w:tcBorders>
          </w:tcPr>
          <w:p w14:paraId="0EAD5016" w14:textId="77777777" w:rsidR="00E5018E" w:rsidRPr="008640F0" w:rsidRDefault="00E5018E" w:rsidP="003B367D">
            <w:pPr>
              <w:rPr>
                <w:rFonts w:ascii="Times New Roman" w:hAnsi="Times New Roman" w:cs="Times New Roman"/>
                <w:sz w:val="24"/>
                <w:szCs w:val="24"/>
              </w:rPr>
            </w:pPr>
          </w:p>
        </w:tc>
        <w:tc>
          <w:tcPr>
            <w:tcW w:w="743" w:type="dxa"/>
            <w:tcBorders>
              <w:top w:val="single" w:sz="4" w:space="0" w:color="auto"/>
              <w:left w:val="single" w:sz="4" w:space="0" w:color="auto"/>
              <w:bottom w:val="single" w:sz="4" w:space="0" w:color="auto"/>
              <w:right w:val="single" w:sz="4" w:space="0" w:color="auto"/>
            </w:tcBorders>
          </w:tcPr>
          <w:p w14:paraId="29E611B8" w14:textId="77777777" w:rsidR="00E5018E" w:rsidRPr="008640F0" w:rsidRDefault="00E5018E" w:rsidP="003B367D">
            <w:pPr>
              <w:rPr>
                <w:rFonts w:ascii="Times New Roman" w:hAnsi="Times New Roman" w:cs="Times New Roman"/>
                <w:sz w:val="24"/>
                <w:szCs w:val="24"/>
              </w:rPr>
            </w:pPr>
          </w:p>
        </w:tc>
      </w:tr>
      <w:tr w:rsidR="00AF01F9" w:rsidRPr="008640F0" w14:paraId="0086A830" w14:textId="77777777" w:rsidTr="003D0F99">
        <w:trPr>
          <w:trHeight w:val="275"/>
        </w:trPr>
        <w:tc>
          <w:tcPr>
            <w:tcW w:w="8551" w:type="dxa"/>
            <w:tcBorders>
              <w:top w:val="single" w:sz="4" w:space="0" w:color="auto"/>
              <w:left w:val="single" w:sz="4" w:space="0" w:color="auto"/>
              <w:bottom w:val="single" w:sz="4" w:space="0" w:color="auto"/>
              <w:right w:val="single" w:sz="4" w:space="0" w:color="auto"/>
            </w:tcBorders>
          </w:tcPr>
          <w:p w14:paraId="63AAB2D0" w14:textId="77777777" w:rsidR="00E5018E" w:rsidRPr="008640F0" w:rsidRDefault="00E5018E" w:rsidP="003B367D">
            <w:pPr>
              <w:rPr>
                <w:rFonts w:ascii="Times New Roman" w:hAnsi="Times New Roman" w:cs="Times New Roman"/>
                <w:sz w:val="24"/>
                <w:szCs w:val="24"/>
              </w:rPr>
            </w:pPr>
            <w:r w:rsidRPr="008640F0">
              <w:rPr>
                <w:rFonts w:ascii="Times New Roman" w:hAnsi="Times New Roman" w:cs="Times New Roman"/>
                <w:sz w:val="24"/>
                <w:szCs w:val="24"/>
              </w:rPr>
              <w:t>Is the basis for the costs per item or other basis of computation stated?</w:t>
            </w:r>
          </w:p>
        </w:tc>
        <w:tc>
          <w:tcPr>
            <w:tcW w:w="743" w:type="dxa"/>
            <w:tcBorders>
              <w:top w:val="single" w:sz="4" w:space="0" w:color="auto"/>
              <w:left w:val="single" w:sz="4" w:space="0" w:color="auto"/>
              <w:bottom w:val="single" w:sz="4" w:space="0" w:color="auto"/>
              <w:right w:val="single" w:sz="4" w:space="0" w:color="auto"/>
            </w:tcBorders>
          </w:tcPr>
          <w:p w14:paraId="269AAF1B" w14:textId="77777777" w:rsidR="00E5018E" w:rsidRPr="008640F0" w:rsidRDefault="00E5018E" w:rsidP="003B367D">
            <w:pPr>
              <w:rPr>
                <w:rFonts w:ascii="Times New Roman" w:hAnsi="Times New Roman" w:cs="Times New Roman"/>
                <w:sz w:val="24"/>
                <w:szCs w:val="24"/>
              </w:rPr>
            </w:pPr>
          </w:p>
        </w:tc>
        <w:tc>
          <w:tcPr>
            <w:tcW w:w="743" w:type="dxa"/>
            <w:tcBorders>
              <w:top w:val="single" w:sz="4" w:space="0" w:color="auto"/>
              <w:left w:val="single" w:sz="4" w:space="0" w:color="auto"/>
              <w:bottom w:val="single" w:sz="4" w:space="0" w:color="auto"/>
              <w:right w:val="single" w:sz="4" w:space="0" w:color="auto"/>
            </w:tcBorders>
          </w:tcPr>
          <w:p w14:paraId="173C549C" w14:textId="77777777" w:rsidR="00E5018E" w:rsidRPr="008640F0" w:rsidRDefault="00E5018E" w:rsidP="003B367D">
            <w:pPr>
              <w:rPr>
                <w:rFonts w:ascii="Times New Roman" w:hAnsi="Times New Roman" w:cs="Times New Roman"/>
                <w:sz w:val="24"/>
                <w:szCs w:val="24"/>
              </w:rPr>
            </w:pPr>
          </w:p>
        </w:tc>
      </w:tr>
      <w:tr w:rsidR="00AF01F9" w:rsidRPr="008640F0" w14:paraId="6959A4E6" w14:textId="77777777" w:rsidTr="003D0F99">
        <w:trPr>
          <w:trHeight w:val="568"/>
        </w:trPr>
        <w:tc>
          <w:tcPr>
            <w:tcW w:w="85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8EEDFCD" w14:textId="77777777" w:rsidR="00E5018E" w:rsidRPr="008640F0" w:rsidRDefault="00E5018E" w:rsidP="003B367D">
            <w:pPr>
              <w:rPr>
                <w:rFonts w:ascii="Times New Roman" w:hAnsi="Times New Roman" w:cs="Times New Roman"/>
                <w:sz w:val="24"/>
                <w:szCs w:val="24"/>
              </w:rPr>
            </w:pPr>
            <w:r w:rsidRPr="008640F0">
              <w:rPr>
                <w:rFonts w:ascii="Times New Roman" w:hAnsi="Times New Roman" w:cs="Times New Roman"/>
                <w:b/>
                <w:sz w:val="24"/>
                <w:szCs w:val="24"/>
              </w:rPr>
              <w:t>Contractual:</w:t>
            </w:r>
            <w:r w:rsidRPr="008640F0">
              <w:rPr>
                <w:rFonts w:ascii="Times New Roman" w:hAnsi="Times New Roman" w:cs="Times New Roman"/>
                <w:sz w:val="24"/>
                <w:szCs w:val="24"/>
              </w:rPr>
              <w:t xml:space="preserve"> (FNS reserves the right to request information on all contractual awards and associated costs after the contract is awarded.)</w:t>
            </w:r>
          </w:p>
        </w:tc>
        <w:tc>
          <w:tcPr>
            <w:tcW w:w="7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F0C9551" w14:textId="77777777" w:rsidR="00E5018E" w:rsidRPr="008640F0" w:rsidRDefault="00E5018E" w:rsidP="003B367D">
            <w:pPr>
              <w:rPr>
                <w:rFonts w:ascii="Times New Roman" w:hAnsi="Times New Roman" w:cs="Times New Roman"/>
                <w:sz w:val="24"/>
                <w:szCs w:val="24"/>
              </w:rPr>
            </w:pPr>
          </w:p>
        </w:tc>
        <w:tc>
          <w:tcPr>
            <w:tcW w:w="7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0C8FB32" w14:textId="77777777" w:rsidR="00E5018E" w:rsidRPr="008640F0" w:rsidRDefault="00E5018E" w:rsidP="003B367D">
            <w:pPr>
              <w:rPr>
                <w:rFonts w:ascii="Times New Roman" w:hAnsi="Times New Roman" w:cs="Times New Roman"/>
                <w:sz w:val="24"/>
                <w:szCs w:val="24"/>
              </w:rPr>
            </w:pPr>
          </w:p>
        </w:tc>
      </w:tr>
      <w:tr w:rsidR="00AF01F9" w:rsidRPr="008640F0" w14:paraId="7BA53A25" w14:textId="77777777" w:rsidTr="003D0F99">
        <w:trPr>
          <w:trHeight w:val="551"/>
        </w:trPr>
        <w:tc>
          <w:tcPr>
            <w:tcW w:w="8551" w:type="dxa"/>
            <w:tcBorders>
              <w:top w:val="single" w:sz="4" w:space="0" w:color="auto"/>
              <w:left w:val="single" w:sz="4" w:space="0" w:color="auto"/>
              <w:bottom w:val="single" w:sz="4" w:space="0" w:color="auto"/>
              <w:right w:val="single" w:sz="4" w:space="0" w:color="auto"/>
            </w:tcBorders>
          </w:tcPr>
          <w:p w14:paraId="2F17EF96" w14:textId="77777777" w:rsidR="00E5018E" w:rsidRPr="008640F0" w:rsidRDefault="00E5018E" w:rsidP="003B367D">
            <w:pPr>
              <w:rPr>
                <w:rFonts w:ascii="Times New Roman" w:hAnsi="Times New Roman" w:cs="Times New Roman"/>
                <w:sz w:val="24"/>
                <w:szCs w:val="24"/>
              </w:rPr>
            </w:pPr>
            <w:r w:rsidRPr="008640F0">
              <w:rPr>
                <w:rFonts w:ascii="Times New Roman" w:hAnsi="Times New Roman" w:cs="Times New Roman"/>
                <w:sz w:val="24"/>
                <w:szCs w:val="24"/>
              </w:rPr>
              <w:t xml:space="preserve">Has the bona fide need been clearly identified in the project description to justify the cost for a contract or sub-grant expense(s) shown on the budget? </w:t>
            </w:r>
          </w:p>
        </w:tc>
        <w:tc>
          <w:tcPr>
            <w:tcW w:w="743" w:type="dxa"/>
            <w:tcBorders>
              <w:top w:val="single" w:sz="4" w:space="0" w:color="auto"/>
              <w:left w:val="single" w:sz="4" w:space="0" w:color="auto"/>
              <w:bottom w:val="single" w:sz="4" w:space="0" w:color="auto"/>
              <w:right w:val="single" w:sz="4" w:space="0" w:color="auto"/>
            </w:tcBorders>
          </w:tcPr>
          <w:p w14:paraId="444F13C6" w14:textId="77777777" w:rsidR="00E5018E" w:rsidRPr="008640F0" w:rsidRDefault="00E5018E" w:rsidP="003B367D">
            <w:pPr>
              <w:rPr>
                <w:rFonts w:ascii="Times New Roman" w:hAnsi="Times New Roman" w:cs="Times New Roman"/>
                <w:sz w:val="24"/>
                <w:szCs w:val="24"/>
              </w:rPr>
            </w:pPr>
          </w:p>
        </w:tc>
        <w:tc>
          <w:tcPr>
            <w:tcW w:w="743" w:type="dxa"/>
            <w:tcBorders>
              <w:top w:val="single" w:sz="4" w:space="0" w:color="auto"/>
              <w:left w:val="single" w:sz="4" w:space="0" w:color="auto"/>
              <w:bottom w:val="single" w:sz="4" w:space="0" w:color="auto"/>
              <w:right w:val="single" w:sz="4" w:space="0" w:color="auto"/>
            </w:tcBorders>
          </w:tcPr>
          <w:p w14:paraId="28B67B4E" w14:textId="77777777" w:rsidR="00E5018E" w:rsidRPr="008640F0" w:rsidRDefault="00E5018E" w:rsidP="003B367D">
            <w:pPr>
              <w:rPr>
                <w:rFonts w:ascii="Times New Roman" w:hAnsi="Times New Roman" w:cs="Times New Roman"/>
                <w:sz w:val="24"/>
                <w:szCs w:val="24"/>
              </w:rPr>
            </w:pPr>
          </w:p>
        </w:tc>
      </w:tr>
      <w:tr w:rsidR="00AF01F9" w:rsidRPr="008640F0" w14:paraId="44CA7120" w14:textId="77777777" w:rsidTr="003D0F99">
        <w:trPr>
          <w:trHeight w:val="843"/>
        </w:trPr>
        <w:tc>
          <w:tcPr>
            <w:tcW w:w="8551" w:type="dxa"/>
            <w:tcBorders>
              <w:top w:val="single" w:sz="4" w:space="0" w:color="auto"/>
              <w:left w:val="single" w:sz="4" w:space="0" w:color="auto"/>
              <w:bottom w:val="single" w:sz="4" w:space="0" w:color="auto"/>
              <w:right w:val="single" w:sz="4" w:space="0" w:color="auto"/>
            </w:tcBorders>
          </w:tcPr>
          <w:p w14:paraId="65843B40" w14:textId="77777777" w:rsidR="00E5018E" w:rsidRPr="008640F0" w:rsidRDefault="00E5018E" w:rsidP="003B367D">
            <w:pPr>
              <w:rPr>
                <w:rFonts w:ascii="Times New Roman" w:hAnsi="Times New Roman" w:cs="Times New Roman"/>
                <w:sz w:val="24"/>
                <w:szCs w:val="24"/>
              </w:rPr>
            </w:pPr>
            <w:r w:rsidRPr="008640F0">
              <w:rPr>
                <w:rFonts w:ascii="Times New Roman" w:hAnsi="Times New Roman" w:cs="Times New Roman"/>
                <w:sz w:val="24"/>
                <w:szCs w:val="24"/>
              </w:rPr>
              <w:lastRenderedPageBreak/>
              <w:t>A justification for all Sole-source contracts must be provided in the budget narrative prior to approving this identified cost.</w:t>
            </w:r>
          </w:p>
          <w:p w14:paraId="0CB4A357" w14:textId="7F54711C" w:rsidR="004D2216" w:rsidRPr="008640F0" w:rsidRDefault="004D2216" w:rsidP="003B367D">
            <w:pPr>
              <w:rPr>
                <w:rFonts w:ascii="Times New Roman" w:hAnsi="Times New Roman" w:cs="Times New Roman"/>
                <w:sz w:val="24"/>
                <w:szCs w:val="24"/>
              </w:rPr>
            </w:pPr>
          </w:p>
        </w:tc>
        <w:tc>
          <w:tcPr>
            <w:tcW w:w="743" w:type="dxa"/>
            <w:tcBorders>
              <w:top w:val="single" w:sz="4" w:space="0" w:color="auto"/>
              <w:left w:val="single" w:sz="4" w:space="0" w:color="auto"/>
              <w:bottom w:val="single" w:sz="4" w:space="0" w:color="auto"/>
              <w:right w:val="single" w:sz="4" w:space="0" w:color="auto"/>
            </w:tcBorders>
          </w:tcPr>
          <w:p w14:paraId="08EB0ADD" w14:textId="77777777" w:rsidR="00E5018E" w:rsidRPr="008640F0" w:rsidRDefault="00E5018E" w:rsidP="003B367D">
            <w:pPr>
              <w:rPr>
                <w:rFonts w:ascii="Times New Roman" w:hAnsi="Times New Roman" w:cs="Times New Roman"/>
                <w:sz w:val="24"/>
                <w:szCs w:val="24"/>
              </w:rPr>
            </w:pPr>
          </w:p>
        </w:tc>
        <w:tc>
          <w:tcPr>
            <w:tcW w:w="743" w:type="dxa"/>
            <w:tcBorders>
              <w:top w:val="single" w:sz="4" w:space="0" w:color="auto"/>
              <w:left w:val="single" w:sz="4" w:space="0" w:color="auto"/>
              <w:bottom w:val="single" w:sz="4" w:space="0" w:color="auto"/>
              <w:right w:val="single" w:sz="4" w:space="0" w:color="auto"/>
            </w:tcBorders>
          </w:tcPr>
          <w:p w14:paraId="3C0C73FC" w14:textId="77777777" w:rsidR="00E5018E" w:rsidRPr="008640F0" w:rsidRDefault="00E5018E" w:rsidP="003B367D">
            <w:pPr>
              <w:rPr>
                <w:rFonts w:ascii="Times New Roman" w:hAnsi="Times New Roman" w:cs="Times New Roman"/>
                <w:sz w:val="24"/>
                <w:szCs w:val="24"/>
              </w:rPr>
            </w:pPr>
          </w:p>
        </w:tc>
      </w:tr>
      <w:tr w:rsidR="00AF01F9" w:rsidRPr="008640F0" w14:paraId="24A31D41" w14:textId="77777777" w:rsidTr="003D0F99">
        <w:trPr>
          <w:trHeight w:val="275"/>
        </w:trPr>
        <w:tc>
          <w:tcPr>
            <w:tcW w:w="85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562A5A7" w14:textId="77777777" w:rsidR="00E5018E" w:rsidRPr="008640F0" w:rsidRDefault="00E5018E" w:rsidP="003B367D">
            <w:pPr>
              <w:rPr>
                <w:rFonts w:ascii="Times New Roman" w:hAnsi="Times New Roman" w:cs="Times New Roman"/>
                <w:b/>
                <w:sz w:val="24"/>
                <w:szCs w:val="24"/>
              </w:rPr>
            </w:pPr>
            <w:r w:rsidRPr="008640F0">
              <w:rPr>
                <w:rFonts w:ascii="Times New Roman" w:hAnsi="Times New Roman" w:cs="Times New Roman"/>
                <w:b/>
                <w:sz w:val="24"/>
                <w:szCs w:val="24"/>
              </w:rPr>
              <w:t>Other</w:t>
            </w:r>
          </w:p>
        </w:tc>
        <w:tc>
          <w:tcPr>
            <w:tcW w:w="7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479C704" w14:textId="77777777" w:rsidR="00E5018E" w:rsidRPr="008640F0" w:rsidRDefault="00E5018E" w:rsidP="003B367D">
            <w:pPr>
              <w:rPr>
                <w:rFonts w:ascii="Times New Roman" w:hAnsi="Times New Roman" w:cs="Times New Roman"/>
                <w:sz w:val="24"/>
                <w:szCs w:val="24"/>
              </w:rPr>
            </w:pPr>
          </w:p>
        </w:tc>
        <w:tc>
          <w:tcPr>
            <w:tcW w:w="7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ED4CC01" w14:textId="77777777" w:rsidR="00E5018E" w:rsidRPr="008640F0" w:rsidRDefault="00E5018E" w:rsidP="003B367D">
            <w:pPr>
              <w:rPr>
                <w:rFonts w:ascii="Times New Roman" w:hAnsi="Times New Roman" w:cs="Times New Roman"/>
                <w:sz w:val="24"/>
                <w:szCs w:val="24"/>
              </w:rPr>
            </w:pPr>
          </w:p>
        </w:tc>
      </w:tr>
      <w:tr w:rsidR="00AF01F9" w:rsidRPr="008640F0" w14:paraId="6602E9D5" w14:textId="77777777" w:rsidTr="003D0F99">
        <w:trPr>
          <w:trHeight w:val="2273"/>
        </w:trPr>
        <w:tc>
          <w:tcPr>
            <w:tcW w:w="8551" w:type="dxa"/>
            <w:tcBorders>
              <w:top w:val="single" w:sz="4" w:space="0" w:color="auto"/>
              <w:left w:val="single" w:sz="4" w:space="0" w:color="auto"/>
              <w:bottom w:val="single" w:sz="4" w:space="0" w:color="auto"/>
              <w:right w:val="single" w:sz="4" w:space="0" w:color="auto"/>
            </w:tcBorders>
          </w:tcPr>
          <w:p w14:paraId="20A606C1" w14:textId="77777777" w:rsidR="00E5018E" w:rsidRPr="008640F0" w:rsidRDefault="00E5018E" w:rsidP="003B367D">
            <w:pPr>
              <w:rPr>
                <w:rFonts w:ascii="Times New Roman" w:hAnsi="Times New Roman" w:cs="Times New Roman"/>
                <w:sz w:val="24"/>
                <w:szCs w:val="24"/>
              </w:rPr>
            </w:pPr>
            <w:r w:rsidRPr="008640F0">
              <w:rPr>
                <w:rFonts w:ascii="Times New Roman" w:hAnsi="Times New Roman" w:cs="Times New Roman"/>
                <w:sz w:val="24"/>
                <w:szCs w:val="24"/>
              </w:rPr>
              <w:t xml:space="preserve">Consultant Services – </w:t>
            </w:r>
          </w:p>
          <w:p w14:paraId="1C5DE02C" w14:textId="77777777" w:rsidR="00E5018E" w:rsidRPr="008640F0" w:rsidRDefault="00E5018E" w:rsidP="003B367D">
            <w:pPr>
              <w:rPr>
                <w:rFonts w:ascii="Times New Roman" w:hAnsi="Times New Roman" w:cs="Times New Roman"/>
                <w:sz w:val="24"/>
                <w:szCs w:val="24"/>
              </w:rPr>
            </w:pPr>
            <w:r w:rsidRPr="008640F0">
              <w:rPr>
                <w:rFonts w:ascii="Times New Roman" w:hAnsi="Times New Roman" w:cs="Times New Roman"/>
                <w:sz w:val="24"/>
                <w:szCs w:val="24"/>
              </w:rPr>
              <w:t>Has the bona fide need been clearly identified in the project description to justify the cost shown on the budget? The following information must be provided in the justification: description of service, the consultant’s name and an itemized list of all direct cost and fees, number of personnel including the position title (specialty and specialized qualifications as appropriate to the costs), number of estimated hours and hourly wages per hour, and all expenses and fees directly related to the proposed services to be rendered to the project.</w:t>
            </w:r>
          </w:p>
        </w:tc>
        <w:tc>
          <w:tcPr>
            <w:tcW w:w="743" w:type="dxa"/>
            <w:tcBorders>
              <w:top w:val="single" w:sz="4" w:space="0" w:color="auto"/>
              <w:left w:val="single" w:sz="4" w:space="0" w:color="auto"/>
              <w:bottom w:val="single" w:sz="4" w:space="0" w:color="auto"/>
              <w:right w:val="single" w:sz="4" w:space="0" w:color="auto"/>
            </w:tcBorders>
          </w:tcPr>
          <w:p w14:paraId="586DCB74" w14:textId="77777777" w:rsidR="00E5018E" w:rsidRPr="008640F0" w:rsidRDefault="00E5018E" w:rsidP="003B367D">
            <w:pPr>
              <w:rPr>
                <w:rFonts w:ascii="Times New Roman" w:hAnsi="Times New Roman" w:cs="Times New Roman"/>
                <w:sz w:val="24"/>
                <w:szCs w:val="24"/>
              </w:rPr>
            </w:pPr>
          </w:p>
        </w:tc>
        <w:tc>
          <w:tcPr>
            <w:tcW w:w="743" w:type="dxa"/>
            <w:tcBorders>
              <w:top w:val="single" w:sz="4" w:space="0" w:color="auto"/>
              <w:left w:val="single" w:sz="4" w:space="0" w:color="auto"/>
              <w:bottom w:val="single" w:sz="4" w:space="0" w:color="auto"/>
              <w:right w:val="single" w:sz="4" w:space="0" w:color="auto"/>
            </w:tcBorders>
          </w:tcPr>
          <w:p w14:paraId="07230852" w14:textId="77777777" w:rsidR="00E5018E" w:rsidRPr="008640F0" w:rsidRDefault="00E5018E" w:rsidP="003B367D">
            <w:pPr>
              <w:rPr>
                <w:rFonts w:ascii="Times New Roman" w:hAnsi="Times New Roman" w:cs="Times New Roman"/>
                <w:sz w:val="24"/>
                <w:szCs w:val="24"/>
              </w:rPr>
            </w:pPr>
          </w:p>
        </w:tc>
      </w:tr>
      <w:tr w:rsidR="00AF01F9" w:rsidRPr="008640F0" w14:paraId="46FE1640" w14:textId="77777777" w:rsidTr="003D0F99">
        <w:trPr>
          <w:trHeight w:val="843"/>
        </w:trPr>
        <w:tc>
          <w:tcPr>
            <w:tcW w:w="8551" w:type="dxa"/>
            <w:tcBorders>
              <w:top w:val="single" w:sz="4" w:space="0" w:color="auto"/>
              <w:left w:val="single" w:sz="4" w:space="0" w:color="auto"/>
              <w:bottom w:val="single" w:sz="4" w:space="0" w:color="auto"/>
              <w:right w:val="single" w:sz="4" w:space="0" w:color="auto"/>
            </w:tcBorders>
          </w:tcPr>
          <w:p w14:paraId="18D18B7D" w14:textId="77777777" w:rsidR="00E5018E" w:rsidRPr="008640F0" w:rsidRDefault="00E5018E" w:rsidP="003B367D">
            <w:pPr>
              <w:rPr>
                <w:rFonts w:ascii="Times New Roman" w:hAnsi="Times New Roman" w:cs="Times New Roman"/>
                <w:sz w:val="24"/>
                <w:szCs w:val="24"/>
              </w:rPr>
            </w:pPr>
            <w:r w:rsidRPr="008640F0">
              <w:rPr>
                <w:rFonts w:ascii="Times New Roman" w:hAnsi="Times New Roman" w:cs="Times New Roman"/>
                <w:sz w:val="24"/>
                <w:szCs w:val="24"/>
              </w:rPr>
              <w:t xml:space="preserve">For all other line items listed under the “Other” heading – </w:t>
            </w:r>
          </w:p>
          <w:p w14:paraId="39E0FE98" w14:textId="77777777" w:rsidR="00E5018E" w:rsidRPr="008640F0" w:rsidRDefault="00E5018E" w:rsidP="003B367D">
            <w:pPr>
              <w:rPr>
                <w:rFonts w:ascii="Times New Roman" w:hAnsi="Times New Roman" w:cs="Times New Roman"/>
                <w:sz w:val="24"/>
                <w:szCs w:val="24"/>
              </w:rPr>
            </w:pPr>
            <w:r w:rsidRPr="008640F0">
              <w:rPr>
                <w:rFonts w:ascii="Times New Roman" w:hAnsi="Times New Roman" w:cs="Times New Roman"/>
                <w:sz w:val="24"/>
                <w:szCs w:val="24"/>
              </w:rPr>
              <w:t>List all items to be covered within “Other” along with the methodology on how the applicant derived the costs to be charged to the program.</w:t>
            </w:r>
          </w:p>
        </w:tc>
        <w:tc>
          <w:tcPr>
            <w:tcW w:w="743" w:type="dxa"/>
            <w:tcBorders>
              <w:top w:val="single" w:sz="4" w:space="0" w:color="auto"/>
              <w:left w:val="single" w:sz="4" w:space="0" w:color="auto"/>
              <w:bottom w:val="single" w:sz="4" w:space="0" w:color="auto"/>
              <w:right w:val="single" w:sz="4" w:space="0" w:color="auto"/>
            </w:tcBorders>
          </w:tcPr>
          <w:p w14:paraId="0793F24D" w14:textId="77777777" w:rsidR="00E5018E" w:rsidRPr="008640F0" w:rsidRDefault="00E5018E" w:rsidP="003B367D">
            <w:pPr>
              <w:rPr>
                <w:rFonts w:ascii="Times New Roman" w:hAnsi="Times New Roman" w:cs="Times New Roman"/>
                <w:sz w:val="24"/>
                <w:szCs w:val="24"/>
              </w:rPr>
            </w:pPr>
          </w:p>
        </w:tc>
        <w:tc>
          <w:tcPr>
            <w:tcW w:w="743" w:type="dxa"/>
            <w:tcBorders>
              <w:top w:val="single" w:sz="4" w:space="0" w:color="auto"/>
              <w:left w:val="single" w:sz="4" w:space="0" w:color="auto"/>
              <w:bottom w:val="single" w:sz="4" w:space="0" w:color="auto"/>
              <w:right w:val="single" w:sz="4" w:space="0" w:color="auto"/>
            </w:tcBorders>
          </w:tcPr>
          <w:p w14:paraId="51C328B9" w14:textId="77777777" w:rsidR="00E5018E" w:rsidRPr="008640F0" w:rsidRDefault="00E5018E" w:rsidP="003B367D">
            <w:pPr>
              <w:rPr>
                <w:rFonts w:ascii="Times New Roman" w:hAnsi="Times New Roman" w:cs="Times New Roman"/>
                <w:sz w:val="24"/>
                <w:szCs w:val="24"/>
              </w:rPr>
            </w:pPr>
          </w:p>
        </w:tc>
      </w:tr>
      <w:tr w:rsidR="00AF01F9" w:rsidRPr="008640F0" w14:paraId="31F45FE1" w14:textId="77777777" w:rsidTr="003D0F99">
        <w:trPr>
          <w:trHeight w:val="275"/>
        </w:trPr>
        <w:tc>
          <w:tcPr>
            <w:tcW w:w="85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CA87550" w14:textId="77777777" w:rsidR="00E5018E" w:rsidRPr="008640F0" w:rsidRDefault="00E5018E" w:rsidP="003B367D">
            <w:pPr>
              <w:rPr>
                <w:rFonts w:ascii="Times New Roman" w:hAnsi="Times New Roman" w:cs="Times New Roman"/>
                <w:b/>
                <w:sz w:val="24"/>
                <w:szCs w:val="24"/>
              </w:rPr>
            </w:pPr>
            <w:r w:rsidRPr="008640F0">
              <w:rPr>
                <w:rFonts w:ascii="Times New Roman" w:hAnsi="Times New Roman" w:cs="Times New Roman"/>
                <w:b/>
                <w:sz w:val="24"/>
                <w:szCs w:val="24"/>
              </w:rPr>
              <w:t>Indirect Costs</w:t>
            </w:r>
          </w:p>
        </w:tc>
        <w:tc>
          <w:tcPr>
            <w:tcW w:w="7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5A92C4C" w14:textId="77777777" w:rsidR="00E5018E" w:rsidRPr="008640F0" w:rsidRDefault="00E5018E" w:rsidP="003B367D">
            <w:pPr>
              <w:rPr>
                <w:rFonts w:ascii="Times New Roman" w:hAnsi="Times New Roman" w:cs="Times New Roman"/>
                <w:sz w:val="24"/>
                <w:szCs w:val="24"/>
              </w:rPr>
            </w:pPr>
          </w:p>
        </w:tc>
        <w:tc>
          <w:tcPr>
            <w:tcW w:w="7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61515DB" w14:textId="77777777" w:rsidR="00E5018E" w:rsidRPr="008640F0" w:rsidRDefault="00E5018E" w:rsidP="003B367D">
            <w:pPr>
              <w:rPr>
                <w:rFonts w:ascii="Times New Roman" w:hAnsi="Times New Roman" w:cs="Times New Roman"/>
                <w:sz w:val="24"/>
                <w:szCs w:val="24"/>
              </w:rPr>
            </w:pPr>
          </w:p>
        </w:tc>
      </w:tr>
      <w:tr w:rsidR="00AF01F9" w:rsidRPr="008640F0" w14:paraId="3E9E73E9" w14:textId="77777777" w:rsidTr="003D0F99">
        <w:trPr>
          <w:trHeight w:val="843"/>
        </w:trPr>
        <w:tc>
          <w:tcPr>
            <w:tcW w:w="8551" w:type="dxa"/>
            <w:tcBorders>
              <w:top w:val="single" w:sz="4" w:space="0" w:color="auto"/>
              <w:left w:val="single" w:sz="4" w:space="0" w:color="auto"/>
              <w:bottom w:val="single" w:sz="4" w:space="0" w:color="auto"/>
              <w:right w:val="single" w:sz="4" w:space="0" w:color="auto"/>
            </w:tcBorders>
          </w:tcPr>
          <w:p w14:paraId="070F151B" w14:textId="7D2E3057" w:rsidR="00E5018E" w:rsidRPr="008640F0" w:rsidRDefault="00E5018E" w:rsidP="003B367D">
            <w:pPr>
              <w:rPr>
                <w:rFonts w:ascii="Times New Roman" w:hAnsi="Times New Roman" w:cs="Times New Roman"/>
                <w:sz w:val="24"/>
                <w:szCs w:val="24"/>
              </w:rPr>
            </w:pPr>
            <w:r w:rsidRPr="008640F0">
              <w:rPr>
                <w:rFonts w:ascii="Times New Roman" w:hAnsi="Times New Roman" w:cs="Times New Roman"/>
                <w:sz w:val="24"/>
                <w:szCs w:val="24"/>
              </w:rPr>
              <w:t xml:space="preserve">Has the applicant obtained a Negotiated Indirect Cost Rate Agreement (NICRA) from a </w:t>
            </w:r>
            <w:r w:rsidR="005A73D1">
              <w:rPr>
                <w:rFonts w:ascii="Times New Roman" w:hAnsi="Times New Roman" w:cs="Times New Roman"/>
                <w:sz w:val="24"/>
                <w:szCs w:val="24"/>
              </w:rPr>
              <w:t xml:space="preserve">cognizant </w:t>
            </w:r>
            <w:r w:rsidRPr="008640F0">
              <w:rPr>
                <w:rFonts w:ascii="Times New Roman" w:hAnsi="Times New Roman" w:cs="Times New Roman"/>
                <w:sz w:val="24"/>
                <w:szCs w:val="24"/>
              </w:rPr>
              <w:t>Federal Agency? If yes, a copy of the most recent and signed negotiated rate agreement must be provided along with the application.</w:t>
            </w:r>
          </w:p>
        </w:tc>
        <w:tc>
          <w:tcPr>
            <w:tcW w:w="743" w:type="dxa"/>
            <w:tcBorders>
              <w:top w:val="single" w:sz="4" w:space="0" w:color="auto"/>
              <w:left w:val="single" w:sz="4" w:space="0" w:color="auto"/>
              <w:bottom w:val="single" w:sz="4" w:space="0" w:color="auto"/>
              <w:right w:val="single" w:sz="4" w:space="0" w:color="auto"/>
            </w:tcBorders>
          </w:tcPr>
          <w:p w14:paraId="68A96288" w14:textId="77777777" w:rsidR="00E5018E" w:rsidRPr="008640F0" w:rsidRDefault="00E5018E" w:rsidP="003B367D">
            <w:pPr>
              <w:rPr>
                <w:rFonts w:ascii="Times New Roman" w:hAnsi="Times New Roman" w:cs="Times New Roman"/>
                <w:sz w:val="24"/>
                <w:szCs w:val="24"/>
              </w:rPr>
            </w:pPr>
          </w:p>
        </w:tc>
        <w:tc>
          <w:tcPr>
            <w:tcW w:w="743" w:type="dxa"/>
            <w:tcBorders>
              <w:top w:val="single" w:sz="4" w:space="0" w:color="auto"/>
              <w:left w:val="single" w:sz="4" w:space="0" w:color="auto"/>
              <w:bottom w:val="single" w:sz="4" w:space="0" w:color="auto"/>
              <w:right w:val="single" w:sz="4" w:space="0" w:color="auto"/>
            </w:tcBorders>
          </w:tcPr>
          <w:p w14:paraId="4535DE50" w14:textId="77777777" w:rsidR="00E5018E" w:rsidRPr="008640F0" w:rsidRDefault="00E5018E" w:rsidP="003B367D">
            <w:pPr>
              <w:rPr>
                <w:rFonts w:ascii="Times New Roman" w:hAnsi="Times New Roman" w:cs="Times New Roman"/>
                <w:sz w:val="24"/>
                <w:szCs w:val="24"/>
              </w:rPr>
            </w:pPr>
          </w:p>
        </w:tc>
      </w:tr>
      <w:tr w:rsidR="00AF01F9" w:rsidRPr="009A33A9" w14:paraId="20F44403" w14:textId="77777777" w:rsidTr="003D0F99">
        <w:trPr>
          <w:trHeight w:val="1119"/>
        </w:trPr>
        <w:tc>
          <w:tcPr>
            <w:tcW w:w="8551" w:type="dxa"/>
            <w:tcBorders>
              <w:top w:val="single" w:sz="4" w:space="0" w:color="auto"/>
              <w:left w:val="single" w:sz="4" w:space="0" w:color="auto"/>
              <w:bottom w:val="single" w:sz="4" w:space="0" w:color="auto"/>
              <w:right w:val="single" w:sz="4" w:space="0" w:color="auto"/>
            </w:tcBorders>
          </w:tcPr>
          <w:p w14:paraId="5FD18B1B" w14:textId="77777777" w:rsidR="00E5018E" w:rsidRPr="009A33A9" w:rsidRDefault="00E5018E" w:rsidP="003B367D">
            <w:pPr>
              <w:rPr>
                <w:rFonts w:ascii="Times New Roman" w:hAnsi="Times New Roman" w:cs="Times New Roman"/>
                <w:sz w:val="24"/>
                <w:szCs w:val="24"/>
              </w:rPr>
            </w:pPr>
            <w:r w:rsidRPr="008640F0">
              <w:rPr>
                <w:rFonts w:ascii="Times New Roman" w:hAnsi="Times New Roman" w:cs="Times New Roman"/>
                <w:sz w:val="24"/>
                <w:szCs w:val="24"/>
              </w:rPr>
              <w:t xml:space="preserve">2 CFR 200 allows any non-Federal entity (NFE) that has never received a negotiated indirect cost rate to charge a de Minimis rate of </w:t>
            </w:r>
            <w:r w:rsidRPr="008640F0">
              <w:rPr>
                <w:rFonts w:ascii="Times New Roman" w:hAnsi="Times New Roman" w:cs="Times New Roman"/>
                <w:b/>
                <w:sz w:val="24"/>
                <w:szCs w:val="24"/>
              </w:rPr>
              <w:t>10%</w:t>
            </w:r>
            <w:r w:rsidRPr="008640F0">
              <w:rPr>
                <w:rFonts w:ascii="Times New Roman" w:hAnsi="Times New Roman" w:cs="Times New Roman"/>
                <w:sz w:val="24"/>
                <w:szCs w:val="24"/>
              </w:rPr>
              <w:t xml:space="preserve"> of modified total direct costs (MTDC), which the NFE may use indefinitely as a </w:t>
            </w:r>
            <w:proofErr w:type="gramStart"/>
            <w:r w:rsidRPr="008640F0">
              <w:rPr>
                <w:rFonts w:ascii="Times New Roman" w:hAnsi="Times New Roman" w:cs="Times New Roman"/>
                <w:sz w:val="24"/>
                <w:szCs w:val="24"/>
              </w:rPr>
              <w:t>Federally-negotiated</w:t>
            </w:r>
            <w:proofErr w:type="gramEnd"/>
            <w:r w:rsidRPr="008640F0">
              <w:rPr>
                <w:rFonts w:ascii="Times New Roman" w:hAnsi="Times New Roman" w:cs="Times New Roman"/>
                <w:sz w:val="24"/>
                <w:szCs w:val="24"/>
              </w:rPr>
              <w:t xml:space="preserve"> rate.</w:t>
            </w:r>
          </w:p>
        </w:tc>
        <w:tc>
          <w:tcPr>
            <w:tcW w:w="743" w:type="dxa"/>
            <w:tcBorders>
              <w:top w:val="single" w:sz="4" w:space="0" w:color="auto"/>
              <w:left w:val="single" w:sz="4" w:space="0" w:color="auto"/>
              <w:bottom w:val="single" w:sz="4" w:space="0" w:color="auto"/>
              <w:right w:val="single" w:sz="4" w:space="0" w:color="auto"/>
            </w:tcBorders>
          </w:tcPr>
          <w:p w14:paraId="04D2865F" w14:textId="77777777" w:rsidR="00E5018E" w:rsidRPr="009A33A9" w:rsidRDefault="00E5018E" w:rsidP="003B367D">
            <w:pPr>
              <w:rPr>
                <w:rFonts w:ascii="Times New Roman" w:hAnsi="Times New Roman" w:cs="Times New Roman"/>
                <w:sz w:val="24"/>
                <w:szCs w:val="24"/>
              </w:rPr>
            </w:pPr>
          </w:p>
        </w:tc>
        <w:tc>
          <w:tcPr>
            <w:tcW w:w="743" w:type="dxa"/>
            <w:tcBorders>
              <w:top w:val="single" w:sz="4" w:space="0" w:color="auto"/>
              <w:left w:val="single" w:sz="4" w:space="0" w:color="auto"/>
              <w:bottom w:val="single" w:sz="4" w:space="0" w:color="auto"/>
              <w:right w:val="single" w:sz="4" w:space="0" w:color="auto"/>
            </w:tcBorders>
          </w:tcPr>
          <w:p w14:paraId="1B798BC8" w14:textId="77777777" w:rsidR="00E5018E" w:rsidRPr="009A33A9" w:rsidRDefault="00E5018E" w:rsidP="003B367D">
            <w:pPr>
              <w:rPr>
                <w:rFonts w:ascii="Times New Roman" w:hAnsi="Times New Roman" w:cs="Times New Roman"/>
                <w:sz w:val="24"/>
                <w:szCs w:val="24"/>
              </w:rPr>
            </w:pPr>
          </w:p>
        </w:tc>
      </w:tr>
    </w:tbl>
    <w:p w14:paraId="62E49D23" w14:textId="7BF15382" w:rsidR="00945A8F" w:rsidRDefault="00945A8F" w:rsidP="7F8EA966">
      <w:pPr>
        <w:rPr>
          <w:rFonts w:ascii="Times New Roman" w:hAnsi="Times New Roman" w:cs="Times New Roman"/>
          <w:sz w:val="24"/>
          <w:szCs w:val="24"/>
        </w:rPr>
      </w:pPr>
    </w:p>
    <w:p w14:paraId="741DA4E6" w14:textId="77777777" w:rsidR="00945A8F" w:rsidRDefault="00945A8F">
      <w:pPr>
        <w:rPr>
          <w:rFonts w:ascii="Times New Roman" w:hAnsi="Times New Roman" w:cs="Times New Roman"/>
          <w:sz w:val="24"/>
          <w:szCs w:val="24"/>
        </w:rPr>
      </w:pPr>
      <w:r>
        <w:rPr>
          <w:rFonts w:ascii="Times New Roman" w:hAnsi="Times New Roman" w:cs="Times New Roman"/>
          <w:sz w:val="24"/>
          <w:szCs w:val="24"/>
        </w:rPr>
        <w:br w:type="page"/>
      </w:r>
    </w:p>
    <w:p w14:paraId="372A8E50" w14:textId="1813F902" w:rsidR="00945A8F" w:rsidRDefault="00945A8F" w:rsidP="00945A8F">
      <w:pPr>
        <w:pStyle w:val="Heading2"/>
      </w:pPr>
      <w:bookmarkStart w:id="108" w:name="_Toc130974556"/>
      <w:bookmarkStart w:id="109" w:name="_Toc139272741"/>
      <w:r>
        <w:lastRenderedPageBreak/>
        <w:t xml:space="preserve">FNS-906 </w:t>
      </w:r>
      <w:r w:rsidRPr="0047127C">
        <w:t>G</w:t>
      </w:r>
      <w:r>
        <w:t>rant Program Accounting System &amp; Financial Capability Questionnaire</w:t>
      </w:r>
      <w:bookmarkEnd w:id="108"/>
      <w:bookmarkEnd w:id="109"/>
    </w:p>
    <w:p w14:paraId="1D3894D9" w14:textId="27342330" w:rsidR="00467C7D" w:rsidRDefault="00467C7D" w:rsidP="00945A8F">
      <w:pPr>
        <w:rPr>
          <w:rFonts w:cs="Times New Roman"/>
          <w:b/>
          <w:bCs/>
          <w:sz w:val="24"/>
          <w:szCs w:val="24"/>
        </w:rPr>
      </w:pPr>
      <w:r>
        <w:rPr>
          <w:rFonts w:cs="Times New Roman"/>
          <w:b/>
          <w:bCs/>
          <w:sz w:val="24"/>
          <w:szCs w:val="24"/>
        </w:rPr>
        <w:t>This form is required. Please submit this questionnaire along with your applicant package.</w:t>
      </w:r>
    </w:p>
    <w:p w14:paraId="4B668AE2" w14:textId="77777777" w:rsidR="00467C7D" w:rsidRDefault="00467C7D" w:rsidP="00945A8F">
      <w:pPr>
        <w:rPr>
          <w:rFonts w:cs="Times New Roman"/>
          <w:b/>
          <w:bCs/>
          <w:sz w:val="24"/>
          <w:szCs w:val="24"/>
        </w:rPr>
      </w:pPr>
    </w:p>
    <w:p w14:paraId="76A259B8" w14:textId="1636B265" w:rsidR="00945A8F" w:rsidRPr="00B31458" w:rsidRDefault="00945A8F" w:rsidP="00945A8F">
      <w:pPr>
        <w:rPr>
          <w:rFonts w:cs="Times New Roman"/>
          <w:b/>
          <w:bCs/>
          <w:sz w:val="24"/>
          <w:szCs w:val="24"/>
        </w:rPr>
      </w:pPr>
      <w:r w:rsidRPr="00B31458">
        <w:rPr>
          <w:rFonts w:cs="Times New Roman"/>
          <w:b/>
          <w:bCs/>
          <w:sz w:val="24"/>
          <w:szCs w:val="24"/>
        </w:rPr>
        <w:t>PURPOSE</w:t>
      </w:r>
    </w:p>
    <w:p w14:paraId="4D58CCB2" w14:textId="37EAD0CD" w:rsidR="00945A8F" w:rsidRPr="00B31458" w:rsidRDefault="00945A8F" w:rsidP="00945A8F">
      <w:pPr>
        <w:spacing w:before="120"/>
        <w:rPr>
          <w:rFonts w:cs="Times New Roman"/>
          <w:sz w:val="24"/>
          <w:szCs w:val="24"/>
        </w:rPr>
      </w:pPr>
      <w:r w:rsidRPr="00B31458">
        <w:rPr>
          <w:rFonts w:cs="Times New Roman"/>
          <w:sz w:val="24"/>
          <w:szCs w:val="24"/>
        </w:rPr>
        <w:t xml:space="preserve">Recipients of Federal funds must maintain adequate accounting systems that meet the criteria outlined in 2 CFR §200.302 </w:t>
      </w:r>
      <w:hyperlink r:id="rId41" w:anchor="sg2.1.200.d.sg1" w:history="1">
        <w:r w:rsidRPr="00B31458">
          <w:rPr>
            <w:rStyle w:val="Hyperlink"/>
            <w:rFonts w:cs="Times New Roman"/>
            <w:sz w:val="24"/>
            <w:szCs w:val="24"/>
          </w:rPr>
          <w:t>Standards for Financial and Program Management</w:t>
        </w:r>
      </w:hyperlink>
      <w:r w:rsidRPr="00B31458">
        <w:rPr>
          <w:rFonts w:cs="Times New Roman"/>
          <w:sz w:val="24"/>
          <w:szCs w:val="24"/>
        </w:rPr>
        <w:t xml:space="preserve">. The responses to this questionnaire are used to assist in the Food and Nutrition Service Agency’s (FNS) evaluation of your accounting system to ensure the adequate, appropriate, and transparent use of Federal funds. Failure to comply with the criteria outlined in the regulations above may preclude your organization from receiving an award. This form applies to FNS’ competitive and noncompetitive grant programs. </w:t>
      </w:r>
      <w:r w:rsidRPr="00B31458">
        <w:rPr>
          <w:rFonts w:cs="Times New Roman"/>
          <w:sz w:val="24"/>
          <w:szCs w:val="24"/>
        </w:rPr>
        <w:br/>
      </w:r>
    </w:p>
    <w:p w14:paraId="62B1B562" w14:textId="77777777" w:rsidR="00945A8F" w:rsidRPr="00B31458" w:rsidRDefault="00945A8F" w:rsidP="00945A8F">
      <w:pPr>
        <w:rPr>
          <w:rFonts w:cs="Times New Roman"/>
          <w:b/>
          <w:bCs/>
          <w:sz w:val="24"/>
          <w:szCs w:val="24"/>
        </w:rPr>
      </w:pPr>
      <w:r w:rsidRPr="00B31458">
        <w:rPr>
          <w:rFonts w:cs="Times New Roman"/>
          <w:b/>
          <w:bCs/>
          <w:sz w:val="24"/>
          <w:szCs w:val="24"/>
        </w:rPr>
        <w:t>ORGANIZATION INFORMATION</w:t>
      </w:r>
    </w:p>
    <w:p w14:paraId="56885FF2" w14:textId="77777777" w:rsidR="00945A8F" w:rsidRPr="00B31458" w:rsidRDefault="00945A8F" w:rsidP="00945A8F">
      <w:pPr>
        <w:pStyle w:val="NoSpacing"/>
        <w:rPr>
          <w:rFonts w:ascii="Tenorite" w:hAnsi="Tenorite"/>
        </w:rPr>
      </w:pPr>
      <w:r w:rsidRPr="00B31458">
        <w:rPr>
          <w:rFonts w:ascii="Tenorite" w:hAnsi="Tenorite"/>
          <w:b/>
        </w:rPr>
        <w:t>Legal Organization Name</w:t>
      </w:r>
      <w:r w:rsidRPr="00B31458">
        <w:rPr>
          <w:rFonts w:ascii="Tenorite" w:hAnsi="Tenorite"/>
        </w:rPr>
        <w:t>:</w:t>
      </w:r>
      <w:r w:rsidRPr="00B31458">
        <w:rPr>
          <w:rFonts w:ascii="Tenorite" w:hAnsi="Tenorite"/>
          <w:noProof/>
        </w:rPr>
        <w:t xml:space="preserve"> </w:t>
      </w:r>
      <w:r w:rsidRPr="00B31458">
        <w:rPr>
          <w:rFonts w:ascii="Tenorite" w:hAnsi="Tenorite"/>
        </w:rPr>
        <w:t>_____________________________________</w:t>
      </w:r>
    </w:p>
    <w:p w14:paraId="48D59D9B" w14:textId="77777777" w:rsidR="00945A8F" w:rsidRPr="00B31458" w:rsidRDefault="00945A8F" w:rsidP="00945A8F">
      <w:pPr>
        <w:pStyle w:val="NoSpacing"/>
        <w:rPr>
          <w:rFonts w:ascii="Tenorite" w:hAnsi="Tenorite"/>
        </w:rPr>
      </w:pPr>
      <w:r w:rsidRPr="00B31458">
        <w:rPr>
          <w:rFonts w:ascii="Tenorite" w:hAnsi="Tenorite"/>
          <w:b/>
        </w:rPr>
        <w:t>UEI Number</w:t>
      </w:r>
      <w:r w:rsidRPr="00B31458">
        <w:rPr>
          <w:rFonts w:ascii="Tenorite" w:hAnsi="Tenorite"/>
        </w:rPr>
        <w:t>: _____________________________________________</w:t>
      </w:r>
      <w:r w:rsidRPr="00B31458">
        <w:rPr>
          <w:rFonts w:ascii="Tenorite" w:hAnsi="Tenorite"/>
        </w:rPr>
        <w:tab/>
      </w:r>
      <w:r w:rsidRPr="00B31458">
        <w:rPr>
          <w:rFonts w:ascii="Tenorite" w:hAnsi="Tenorite"/>
        </w:rPr>
        <w:tab/>
      </w:r>
    </w:p>
    <w:p w14:paraId="460C2337" w14:textId="77777777" w:rsidR="00945A8F" w:rsidRPr="00B31458" w:rsidRDefault="00945A8F" w:rsidP="00945A8F">
      <w:pPr>
        <w:spacing w:before="240"/>
      </w:pPr>
      <w:r w:rsidRPr="00B31458">
        <w:rPr>
          <w:rFonts w:cs="Times New Roman"/>
          <w:i/>
          <w:iCs/>
          <w:sz w:val="24"/>
          <w:szCs w:val="24"/>
          <w:u w:val="single"/>
        </w:rPr>
        <w:t>Financial Stability and Quality of Management Systems</w:t>
      </w:r>
    </w:p>
    <w:tbl>
      <w:tblPr>
        <w:tblStyle w:val="MediumShading1-Accent1"/>
        <w:tblW w:w="5107" w:type="pct"/>
        <w:tblInd w:w="-100" w:type="dxa"/>
        <w:tblLook w:val="04A0" w:firstRow="1" w:lastRow="0" w:firstColumn="1" w:lastColumn="0" w:noHBand="0" w:noVBand="1"/>
      </w:tblPr>
      <w:tblGrid>
        <w:gridCol w:w="1901"/>
        <w:gridCol w:w="5652"/>
        <w:gridCol w:w="717"/>
        <w:gridCol w:w="761"/>
        <w:gridCol w:w="509"/>
      </w:tblGrid>
      <w:tr w:rsidR="00783975" w:rsidRPr="001C50EF" w14:paraId="1096899D" w14:textId="77777777" w:rsidTr="00F226D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34" w:type="pct"/>
            <w:gridSpan w:val="3"/>
            <w:vAlign w:val="center"/>
          </w:tcPr>
          <w:p w14:paraId="5AAFE200" w14:textId="77777777" w:rsidR="00945A8F" w:rsidRPr="006D78E7" w:rsidRDefault="00945A8F" w:rsidP="00F226D1">
            <w:pPr>
              <w:pStyle w:val="NoSpacing"/>
              <w:rPr>
                <w:rStyle w:val="Strong"/>
                <w:rFonts w:cs="Times New Roman"/>
                <w:b/>
                <w:szCs w:val="24"/>
              </w:rPr>
            </w:pPr>
            <w:r w:rsidRPr="006D78E7">
              <w:rPr>
                <w:rStyle w:val="Strong"/>
                <w:rFonts w:cs="Times New Roman"/>
                <w:szCs w:val="24"/>
              </w:rPr>
              <w:t>Requirement</w:t>
            </w:r>
          </w:p>
        </w:tc>
        <w:tc>
          <w:tcPr>
            <w:tcW w:w="399" w:type="pct"/>
            <w:vAlign w:val="center"/>
          </w:tcPr>
          <w:p w14:paraId="287DFEDB" w14:textId="77777777" w:rsidR="00945A8F" w:rsidRPr="006D78E7" w:rsidRDefault="00945A8F" w:rsidP="00F226D1">
            <w:pPr>
              <w:pStyle w:val="NoSpacing"/>
              <w:jc w:val="center"/>
              <w:cnfStyle w:val="100000000000" w:firstRow="1" w:lastRow="0" w:firstColumn="0" w:lastColumn="0" w:oddVBand="0" w:evenVBand="0" w:oddHBand="0" w:evenHBand="0" w:firstRowFirstColumn="0" w:firstRowLastColumn="0" w:lastRowFirstColumn="0" w:lastRowLastColumn="0"/>
              <w:rPr>
                <w:rStyle w:val="Strong"/>
                <w:rFonts w:cs="Times New Roman"/>
                <w:b/>
                <w:szCs w:val="24"/>
              </w:rPr>
            </w:pPr>
            <w:r w:rsidRPr="006D78E7">
              <w:rPr>
                <w:rStyle w:val="Strong"/>
                <w:rFonts w:cs="Times New Roman"/>
                <w:szCs w:val="24"/>
              </w:rPr>
              <w:t>Yes</w:t>
            </w:r>
          </w:p>
        </w:tc>
        <w:tc>
          <w:tcPr>
            <w:tcW w:w="267" w:type="pct"/>
            <w:vAlign w:val="center"/>
          </w:tcPr>
          <w:p w14:paraId="04A6DDC5" w14:textId="77777777" w:rsidR="00945A8F" w:rsidRPr="006D78E7" w:rsidRDefault="00945A8F" w:rsidP="00F226D1">
            <w:pPr>
              <w:pStyle w:val="NoSpacing"/>
              <w:jc w:val="center"/>
              <w:cnfStyle w:val="100000000000" w:firstRow="1" w:lastRow="0" w:firstColumn="0" w:lastColumn="0" w:oddVBand="0" w:evenVBand="0" w:oddHBand="0" w:evenHBand="0" w:firstRowFirstColumn="0" w:firstRowLastColumn="0" w:lastRowFirstColumn="0" w:lastRowLastColumn="0"/>
              <w:rPr>
                <w:rStyle w:val="Strong"/>
                <w:rFonts w:cs="Times New Roman"/>
                <w:b/>
                <w:szCs w:val="24"/>
              </w:rPr>
            </w:pPr>
            <w:r w:rsidRPr="006D78E7">
              <w:rPr>
                <w:rStyle w:val="Strong"/>
                <w:rFonts w:cs="Times New Roman"/>
                <w:szCs w:val="24"/>
              </w:rPr>
              <w:t>No</w:t>
            </w:r>
          </w:p>
        </w:tc>
      </w:tr>
      <w:tr w:rsidR="00783975" w:rsidRPr="001C50EF" w14:paraId="25E19EB1" w14:textId="77777777" w:rsidTr="00F226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34" w:type="pct"/>
            <w:gridSpan w:val="3"/>
            <w:vAlign w:val="center"/>
          </w:tcPr>
          <w:p w14:paraId="7A2A049A" w14:textId="77777777" w:rsidR="00945A8F" w:rsidRPr="006D78E7" w:rsidRDefault="00945A8F" w:rsidP="00945A8F">
            <w:pPr>
              <w:pStyle w:val="NoSpacing"/>
              <w:numPr>
                <w:ilvl w:val="0"/>
                <w:numId w:val="18"/>
              </w:numPr>
              <w:jc w:val="both"/>
              <w:rPr>
                <w:rFonts w:cs="Times New Roman"/>
                <w:szCs w:val="24"/>
              </w:rPr>
            </w:pPr>
            <w:r w:rsidRPr="006D78E7">
              <w:rPr>
                <w:rFonts w:cs="Times New Roman"/>
                <w:szCs w:val="24"/>
              </w:rPr>
              <w:t xml:space="preserve"> Has your organization received a </w:t>
            </w:r>
            <w:proofErr w:type="gramStart"/>
            <w:r w:rsidRPr="006D78E7">
              <w:rPr>
                <w:rFonts w:cs="Times New Roman"/>
                <w:szCs w:val="24"/>
              </w:rPr>
              <w:t>Federal</w:t>
            </w:r>
            <w:proofErr w:type="gramEnd"/>
            <w:r w:rsidRPr="006D78E7">
              <w:rPr>
                <w:rFonts w:cs="Times New Roman"/>
                <w:szCs w:val="24"/>
              </w:rPr>
              <w:t xml:space="preserve"> award within the past 3 years? </w:t>
            </w:r>
          </w:p>
        </w:tc>
        <w:tc>
          <w:tcPr>
            <w:tcW w:w="399" w:type="pct"/>
            <w:vAlign w:val="center"/>
          </w:tcPr>
          <w:p w14:paraId="38FF8D78" w14:textId="77777777" w:rsidR="00945A8F" w:rsidRPr="006D78E7" w:rsidRDefault="00945A8F" w:rsidP="00F226D1">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cs="Times New Roman"/>
                <w:szCs w:val="24"/>
              </w:rPr>
            </w:pPr>
            <w:r w:rsidRPr="006D78E7">
              <w:rPr>
                <w:rStyle w:val="Strong"/>
                <w:rFonts w:ascii="Segoe UI Symbol" w:eastAsia="MS Gothic" w:hAnsi="Segoe UI Symbol" w:cs="Segoe UI Symbol"/>
                <w:szCs w:val="24"/>
              </w:rPr>
              <w:t>☐</w:t>
            </w:r>
          </w:p>
        </w:tc>
        <w:tc>
          <w:tcPr>
            <w:tcW w:w="267" w:type="pct"/>
            <w:vAlign w:val="center"/>
          </w:tcPr>
          <w:p w14:paraId="3EE30272" w14:textId="77777777" w:rsidR="00945A8F" w:rsidRPr="006D78E7" w:rsidRDefault="00945A8F" w:rsidP="00F226D1">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cs="Times New Roman"/>
                <w:szCs w:val="24"/>
              </w:rPr>
            </w:pPr>
            <w:r w:rsidRPr="006D78E7">
              <w:rPr>
                <w:rStyle w:val="Strong"/>
                <w:rFonts w:ascii="Segoe UI Symbol" w:eastAsia="MS Gothic" w:hAnsi="Segoe UI Symbol" w:cs="Segoe UI Symbol"/>
                <w:szCs w:val="24"/>
              </w:rPr>
              <w:t>☐</w:t>
            </w:r>
          </w:p>
        </w:tc>
      </w:tr>
      <w:tr w:rsidR="00E20A07" w:rsidRPr="001C50EF" w14:paraId="16FEF3B5" w14:textId="77777777" w:rsidTr="00F226D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34" w:type="pct"/>
            <w:gridSpan w:val="3"/>
            <w:vAlign w:val="center"/>
          </w:tcPr>
          <w:p w14:paraId="1B5B2548" w14:textId="77777777" w:rsidR="00945A8F" w:rsidRPr="006D78E7" w:rsidRDefault="00945A8F" w:rsidP="00F226D1">
            <w:pPr>
              <w:pStyle w:val="NoSpacing"/>
              <w:rPr>
                <w:rStyle w:val="Strong"/>
                <w:rFonts w:cs="Times New Roman"/>
                <w:szCs w:val="24"/>
              </w:rPr>
            </w:pPr>
          </w:p>
        </w:tc>
        <w:tc>
          <w:tcPr>
            <w:tcW w:w="399" w:type="pct"/>
            <w:vAlign w:val="center"/>
          </w:tcPr>
          <w:p w14:paraId="12B204D0" w14:textId="77777777" w:rsidR="00945A8F" w:rsidRPr="006D78E7" w:rsidRDefault="00945A8F" w:rsidP="00F226D1">
            <w:pPr>
              <w:pStyle w:val="NoSpacing"/>
              <w:cnfStyle w:val="000000010000" w:firstRow="0" w:lastRow="0" w:firstColumn="0" w:lastColumn="0" w:oddVBand="0" w:evenVBand="0" w:oddHBand="0" w:evenHBand="1" w:firstRowFirstColumn="0" w:firstRowLastColumn="0" w:lastRowFirstColumn="0" w:lastRowLastColumn="0"/>
              <w:rPr>
                <w:rStyle w:val="Strong"/>
                <w:rFonts w:cs="Times New Roman"/>
                <w:szCs w:val="24"/>
              </w:rPr>
            </w:pPr>
          </w:p>
        </w:tc>
        <w:tc>
          <w:tcPr>
            <w:tcW w:w="267" w:type="pct"/>
            <w:vAlign w:val="center"/>
          </w:tcPr>
          <w:p w14:paraId="526F683E" w14:textId="77777777" w:rsidR="00945A8F" w:rsidRPr="006D78E7" w:rsidRDefault="00945A8F" w:rsidP="00F226D1">
            <w:pPr>
              <w:pStyle w:val="NoSpacing"/>
              <w:cnfStyle w:val="000000010000" w:firstRow="0" w:lastRow="0" w:firstColumn="0" w:lastColumn="0" w:oddVBand="0" w:evenVBand="0" w:oddHBand="0" w:evenHBand="1" w:firstRowFirstColumn="0" w:firstRowLastColumn="0" w:lastRowFirstColumn="0" w:lastRowLastColumn="0"/>
              <w:rPr>
                <w:rStyle w:val="Strong"/>
                <w:rFonts w:cs="Times New Roman"/>
                <w:szCs w:val="24"/>
              </w:rPr>
            </w:pPr>
          </w:p>
        </w:tc>
      </w:tr>
      <w:tr w:rsidR="00783975" w:rsidRPr="001C50EF" w14:paraId="733F23EF" w14:textId="77777777" w:rsidTr="00F226D1">
        <w:trPr>
          <w:cnfStyle w:val="000000100000" w:firstRow="0" w:lastRow="0" w:firstColumn="0" w:lastColumn="0" w:oddVBand="0" w:evenVBand="0" w:oddHBand="1" w:evenHBand="0" w:firstRowFirstColumn="0" w:firstRowLastColumn="0" w:lastRowFirstColumn="0" w:lastRowLastColumn="0"/>
          <w:trHeight w:val="988"/>
        </w:trPr>
        <w:tc>
          <w:tcPr>
            <w:cnfStyle w:val="001000000000" w:firstRow="0" w:lastRow="0" w:firstColumn="1" w:lastColumn="0" w:oddVBand="0" w:evenVBand="0" w:oddHBand="0" w:evenHBand="0" w:firstRowFirstColumn="0" w:firstRowLastColumn="0" w:lastRowFirstColumn="0" w:lastRowLastColumn="0"/>
            <w:tcW w:w="4334" w:type="pct"/>
            <w:gridSpan w:val="3"/>
            <w:vAlign w:val="center"/>
          </w:tcPr>
          <w:p w14:paraId="4DD830C8" w14:textId="77777777" w:rsidR="00945A8F" w:rsidRPr="006D78E7" w:rsidRDefault="00945A8F" w:rsidP="00945A8F">
            <w:pPr>
              <w:pStyle w:val="NoSpacing"/>
              <w:numPr>
                <w:ilvl w:val="0"/>
                <w:numId w:val="18"/>
              </w:numPr>
              <w:spacing w:after="80"/>
              <w:jc w:val="both"/>
              <w:rPr>
                <w:rStyle w:val="Strong"/>
                <w:rFonts w:cs="Times New Roman"/>
                <w:i/>
                <w:szCs w:val="24"/>
              </w:rPr>
            </w:pPr>
            <w:r w:rsidRPr="006D78E7">
              <w:rPr>
                <w:rFonts w:cs="Times New Roman"/>
                <w:b w:val="0"/>
                <w:bCs w:val="0"/>
                <w:szCs w:val="24"/>
              </w:rPr>
              <w:t xml:space="preserve"> Does your organization utilize accounting software to manage your financial records?</w:t>
            </w:r>
          </w:p>
        </w:tc>
        <w:tc>
          <w:tcPr>
            <w:tcW w:w="399" w:type="pct"/>
            <w:vAlign w:val="center"/>
          </w:tcPr>
          <w:p w14:paraId="79D4542D" w14:textId="77777777" w:rsidR="00945A8F" w:rsidRPr="006D78E7" w:rsidRDefault="00945A8F" w:rsidP="00F226D1">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cs="Times New Roman"/>
                <w:szCs w:val="24"/>
              </w:rPr>
            </w:pPr>
            <w:r w:rsidRPr="006D78E7">
              <w:rPr>
                <w:rStyle w:val="Strong"/>
                <w:rFonts w:ascii="Segoe UI Symbol" w:eastAsia="MS Gothic" w:hAnsi="Segoe UI Symbol" w:cs="Segoe UI Symbol"/>
                <w:szCs w:val="24"/>
              </w:rPr>
              <w:t>☐</w:t>
            </w:r>
          </w:p>
        </w:tc>
        <w:tc>
          <w:tcPr>
            <w:tcW w:w="267" w:type="pct"/>
            <w:vAlign w:val="center"/>
          </w:tcPr>
          <w:p w14:paraId="61AE3549" w14:textId="77777777" w:rsidR="00945A8F" w:rsidRPr="006D78E7" w:rsidRDefault="00945A8F" w:rsidP="00F226D1">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cs="Times New Roman"/>
                <w:szCs w:val="24"/>
              </w:rPr>
            </w:pPr>
            <w:r w:rsidRPr="006D78E7">
              <w:rPr>
                <w:rStyle w:val="Strong"/>
                <w:rFonts w:ascii="Segoe UI Symbol" w:eastAsia="MS Gothic" w:hAnsi="Segoe UI Symbol" w:cs="Segoe UI Symbol"/>
                <w:szCs w:val="24"/>
              </w:rPr>
              <w:t>☐</w:t>
            </w:r>
          </w:p>
        </w:tc>
      </w:tr>
      <w:tr w:rsidR="00E20A07" w:rsidRPr="001C50EF" w14:paraId="79669968" w14:textId="77777777" w:rsidTr="00F226D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34" w:type="pct"/>
            <w:gridSpan w:val="3"/>
            <w:vAlign w:val="center"/>
          </w:tcPr>
          <w:p w14:paraId="3DE8D6A5" w14:textId="77777777" w:rsidR="00945A8F" w:rsidRPr="006D78E7" w:rsidRDefault="00945A8F" w:rsidP="00F226D1">
            <w:pPr>
              <w:pStyle w:val="NoSpacing"/>
              <w:rPr>
                <w:rStyle w:val="Strong"/>
                <w:rFonts w:cs="Times New Roman"/>
                <w:szCs w:val="24"/>
              </w:rPr>
            </w:pPr>
          </w:p>
        </w:tc>
        <w:tc>
          <w:tcPr>
            <w:tcW w:w="399" w:type="pct"/>
            <w:vAlign w:val="center"/>
          </w:tcPr>
          <w:p w14:paraId="287F5DC5" w14:textId="77777777" w:rsidR="00945A8F" w:rsidRPr="006D78E7" w:rsidRDefault="00945A8F" w:rsidP="00F226D1">
            <w:pPr>
              <w:pStyle w:val="NoSpacing"/>
              <w:cnfStyle w:val="000000010000" w:firstRow="0" w:lastRow="0" w:firstColumn="0" w:lastColumn="0" w:oddVBand="0" w:evenVBand="0" w:oddHBand="0" w:evenHBand="1" w:firstRowFirstColumn="0" w:firstRowLastColumn="0" w:lastRowFirstColumn="0" w:lastRowLastColumn="0"/>
              <w:rPr>
                <w:rStyle w:val="Strong"/>
                <w:rFonts w:cs="Times New Roman"/>
                <w:szCs w:val="24"/>
              </w:rPr>
            </w:pPr>
          </w:p>
        </w:tc>
        <w:tc>
          <w:tcPr>
            <w:tcW w:w="267" w:type="pct"/>
            <w:vAlign w:val="center"/>
          </w:tcPr>
          <w:p w14:paraId="393D22A3" w14:textId="77777777" w:rsidR="00945A8F" w:rsidRPr="006D78E7" w:rsidRDefault="00945A8F" w:rsidP="00F226D1">
            <w:pPr>
              <w:pStyle w:val="NoSpacing"/>
              <w:cnfStyle w:val="000000010000" w:firstRow="0" w:lastRow="0" w:firstColumn="0" w:lastColumn="0" w:oddVBand="0" w:evenVBand="0" w:oddHBand="0" w:evenHBand="1" w:firstRowFirstColumn="0" w:firstRowLastColumn="0" w:lastRowFirstColumn="0" w:lastRowLastColumn="0"/>
              <w:rPr>
                <w:rStyle w:val="Strong"/>
                <w:rFonts w:cs="Times New Roman"/>
                <w:szCs w:val="24"/>
              </w:rPr>
            </w:pPr>
          </w:p>
        </w:tc>
      </w:tr>
      <w:tr w:rsidR="00783975" w:rsidRPr="001C50EF" w14:paraId="5C977D6F" w14:textId="77777777" w:rsidTr="00F226D1">
        <w:trPr>
          <w:cnfStyle w:val="000000100000" w:firstRow="0" w:lastRow="0" w:firstColumn="0" w:lastColumn="0" w:oddVBand="0" w:evenVBand="0" w:oddHBand="1" w:evenHBand="0" w:firstRowFirstColumn="0" w:firstRowLastColumn="0" w:lastRowFirstColumn="0" w:lastRowLastColumn="0"/>
          <w:trHeight w:val="736"/>
        </w:trPr>
        <w:tc>
          <w:tcPr>
            <w:cnfStyle w:val="001000000000" w:firstRow="0" w:lastRow="0" w:firstColumn="1" w:lastColumn="0" w:oddVBand="0" w:evenVBand="0" w:oddHBand="0" w:evenHBand="0" w:firstRowFirstColumn="0" w:firstRowLastColumn="0" w:lastRowFirstColumn="0" w:lastRowLastColumn="0"/>
            <w:tcW w:w="4334" w:type="pct"/>
            <w:gridSpan w:val="3"/>
            <w:vAlign w:val="center"/>
          </w:tcPr>
          <w:p w14:paraId="701834F2" w14:textId="77777777" w:rsidR="00945A8F" w:rsidRPr="006D78E7" w:rsidRDefault="00945A8F" w:rsidP="00945A8F">
            <w:pPr>
              <w:pStyle w:val="NoSpacing"/>
              <w:numPr>
                <w:ilvl w:val="0"/>
                <w:numId w:val="18"/>
              </w:numPr>
              <w:spacing w:after="80"/>
              <w:jc w:val="both"/>
              <w:rPr>
                <w:rFonts w:cs="Times New Roman"/>
                <w:szCs w:val="24"/>
              </w:rPr>
            </w:pPr>
            <w:r w:rsidRPr="006D78E7">
              <w:rPr>
                <w:rFonts w:cs="Times New Roman"/>
                <w:b w:val="0"/>
                <w:bCs w:val="0"/>
                <w:szCs w:val="24"/>
              </w:rPr>
              <w:t xml:space="preserve"> Does your accounting system identify the receipt and expenditure of program funds separately for each grant?  </w:t>
            </w:r>
          </w:p>
        </w:tc>
        <w:tc>
          <w:tcPr>
            <w:tcW w:w="399" w:type="pct"/>
            <w:vAlign w:val="center"/>
          </w:tcPr>
          <w:p w14:paraId="6BB42604" w14:textId="77777777" w:rsidR="00945A8F" w:rsidRPr="006D78E7" w:rsidRDefault="00945A8F" w:rsidP="00F226D1">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cs="Times New Roman"/>
                <w:szCs w:val="24"/>
              </w:rPr>
            </w:pPr>
            <w:r w:rsidRPr="006D78E7">
              <w:rPr>
                <w:rStyle w:val="Strong"/>
                <w:rFonts w:ascii="Segoe UI Symbol" w:eastAsia="MS Gothic" w:hAnsi="Segoe UI Symbol" w:cs="Segoe UI Symbol"/>
                <w:szCs w:val="24"/>
              </w:rPr>
              <w:t>☐</w:t>
            </w:r>
          </w:p>
        </w:tc>
        <w:tc>
          <w:tcPr>
            <w:tcW w:w="267" w:type="pct"/>
            <w:vAlign w:val="center"/>
          </w:tcPr>
          <w:p w14:paraId="79235C43" w14:textId="77777777" w:rsidR="00945A8F" w:rsidRPr="006D78E7" w:rsidRDefault="00945A8F" w:rsidP="00F226D1">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cs="Times New Roman"/>
                <w:szCs w:val="24"/>
              </w:rPr>
            </w:pPr>
            <w:r w:rsidRPr="006D78E7">
              <w:rPr>
                <w:rStyle w:val="Strong"/>
                <w:rFonts w:ascii="Segoe UI Symbol" w:eastAsia="MS Gothic" w:hAnsi="Segoe UI Symbol" w:cs="Segoe UI Symbol"/>
                <w:szCs w:val="24"/>
              </w:rPr>
              <w:t>☐</w:t>
            </w:r>
          </w:p>
        </w:tc>
      </w:tr>
      <w:tr w:rsidR="00E20A07" w:rsidRPr="001C50EF" w14:paraId="2500DCF0" w14:textId="77777777" w:rsidTr="00945A8F">
        <w:trPr>
          <w:cnfStyle w:val="000000010000" w:firstRow="0" w:lastRow="0" w:firstColumn="0" w:lastColumn="0" w:oddVBand="0" w:evenVBand="0" w:oddHBand="0" w:evenHBand="1" w:firstRowFirstColumn="0" w:firstRowLastColumn="0" w:lastRowFirstColumn="0" w:lastRowLastColumn="0"/>
          <w:trHeight w:val="232"/>
        </w:trPr>
        <w:tc>
          <w:tcPr>
            <w:cnfStyle w:val="001000000000" w:firstRow="0" w:lastRow="0" w:firstColumn="1" w:lastColumn="0" w:oddVBand="0" w:evenVBand="0" w:oddHBand="0" w:evenHBand="0" w:firstRowFirstColumn="0" w:firstRowLastColumn="0" w:lastRowFirstColumn="0" w:lastRowLastColumn="0"/>
            <w:tcW w:w="4334" w:type="pct"/>
            <w:gridSpan w:val="3"/>
            <w:vAlign w:val="center"/>
          </w:tcPr>
          <w:p w14:paraId="500360DC" w14:textId="77777777" w:rsidR="00945A8F" w:rsidRPr="006D78E7" w:rsidRDefault="00945A8F" w:rsidP="00F226D1">
            <w:pPr>
              <w:pStyle w:val="NoSpacing"/>
              <w:rPr>
                <w:rFonts w:cs="Times New Roman"/>
                <w:szCs w:val="24"/>
              </w:rPr>
            </w:pPr>
          </w:p>
        </w:tc>
        <w:tc>
          <w:tcPr>
            <w:tcW w:w="399" w:type="pct"/>
            <w:vAlign w:val="center"/>
          </w:tcPr>
          <w:p w14:paraId="2CA7B955" w14:textId="77777777" w:rsidR="00945A8F" w:rsidRPr="006D78E7" w:rsidRDefault="00945A8F" w:rsidP="00F226D1">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cs="Times New Roman"/>
                <w:szCs w:val="24"/>
              </w:rPr>
            </w:pPr>
          </w:p>
        </w:tc>
        <w:tc>
          <w:tcPr>
            <w:tcW w:w="267" w:type="pct"/>
            <w:vAlign w:val="center"/>
          </w:tcPr>
          <w:p w14:paraId="397DAA73" w14:textId="77777777" w:rsidR="00945A8F" w:rsidRPr="006D78E7" w:rsidRDefault="00945A8F" w:rsidP="00F226D1">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cs="Times New Roman"/>
                <w:szCs w:val="24"/>
              </w:rPr>
            </w:pPr>
          </w:p>
        </w:tc>
      </w:tr>
      <w:tr w:rsidR="00771134" w:rsidRPr="001C50EF" w14:paraId="1620A3E4" w14:textId="77777777" w:rsidTr="00F226D1">
        <w:trPr>
          <w:cnfStyle w:val="000000100000" w:firstRow="0" w:lastRow="0" w:firstColumn="0" w:lastColumn="0" w:oddVBand="0" w:evenVBand="0" w:oddHBand="1" w:evenHBand="0" w:firstRowFirstColumn="0" w:firstRowLastColumn="0" w:lastRowFirstColumn="0" w:lastRowLastColumn="0"/>
          <w:trHeight w:val="736"/>
        </w:trPr>
        <w:tc>
          <w:tcPr>
            <w:cnfStyle w:val="001000000000" w:firstRow="0" w:lastRow="0" w:firstColumn="1" w:lastColumn="0" w:oddVBand="0" w:evenVBand="0" w:oddHBand="0" w:evenHBand="0" w:firstRowFirstColumn="0" w:firstRowLastColumn="0" w:lastRowFirstColumn="0" w:lastRowLastColumn="0"/>
            <w:tcW w:w="4334" w:type="pct"/>
            <w:gridSpan w:val="3"/>
          </w:tcPr>
          <w:p w14:paraId="2D28B0E4" w14:textId="77777777" w:rsidR="00945A8F" w:rsidRPr="006D78E7" w:rsidRDefault="00945A8F" w:rsidP="00945A8F">
            <w:pPr>
              <w:pStyle w:val="NoSpacing"/>
              <w:numPr>
                <w:ilvl w:val="0"/>
                <w:numId w:val="18"/>
              </w:numPr>
              <w:spacing w:after="80"/>
              <w:jc w:val="both"/>
              <w:rPr>
                <w:rFonts w:cs="Times New Roman"/>
                <w:b w:val="0"/>
                <w:i/>
                <w:szCs w:val="24"/>
              </w:rPr>
            </w:pPr>
            <w:r w:rsidRPr="006D78E7">
              <w:rPr>
                <w:rFonts w:cs="Times New Roman"/>
                <w:b w:val="0"/>
                <w:bCs w:val="0"/>
                <w:szCs w:val="24"/>
              </w:rPr>
              <w:t xml:space="preserve">Does your organization have a dedicated individual responsible for monitoring organizational funds, such as an accountant or a finance manager?    </w:t>
            </w:r>
          </w:p>
        </w:tc>
        <w:tc>
          <w:tcPr>
            <w:tcW w:w="399" w:type="pct"/>
          </w:tcPr>
          <w:p w14:paraId="0D16DC2B" w14:textId="77777777" w:rsidR="00945A8F" w:rsidRPr="006D78E7" w:rsidRDefault="00945A8F" w:rsidP="00F226D1">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cs="Times New Roman"/>
                <w:szCs w:val="24"/>
              </w:rPr>
            </w:pPr>
            <w:r w:rsidRPr="006D78E7">
              <w:rPr>
                <w:rStyle w:val="Strong"/>
                <w:rFonts w:ascii="Segoe UI Symbol" w:eastAsia="MS Gothic" w:hAnsi="Segoe UI Symbol" w:cs="Segoe UI Symbol"/>
                <w:szCs w:val="24"/>
              </w:rPr>
              <w:t>☐</w:t>
            </w:r>
          </w:p>
        </w:tc>
        <w:tc>
          <w:tcPr>
            <w:tcW w:w="267" w:type="pct"/>
          </w:tcPr>
          <w:p w14:paraId="41092015" w14:textId="77777777" w:rsidR="00945A8F" w:rsidRPr="006D78E7" w:rsidRDefault="00945A8F" w:rsidP="00F226D1">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cs="Times New Roman"/>
                <w:szCs w:val="24"/>
              </w:rPr>
            </w:pPr>
            <w:r w:rsidRPr="006D78E7">
              <w:rPr>
                <w:rStyle w:val="Strong"/>
                <w:rFonts w:ascii="Segoe UI Symbol" w:eastAsia="MS Gothic" w:hAnsi="Segoe UI Symbol" w:cs="Segoe UI Symbol"/>
                <w:szCs w:val="24"/>
              </w:rPr>
              <w:t>☐</w:t>
            </w:r>
          </w:p>
        </w:tc>
      </w:tr>
      <w:tr w:rsidR="0041314D" w:rsidRPr="001C50EF" w14:paraId="43316A70" w14:textId="77777777" w:rsidTr="00945A8F">
        <w:trPr>
          <w:cnfStyle w:val="000000010000" w:firstRow="0" w:lastRow="0" w:firstColumn="0" w:lastColumn="0" w:oddVBand="0" w:evenVBand="0" w:oddHBand="0" w:evenHBand="1" w:firstRowFirstColumn="0" w:firstRowLastColumn="0" w:lastRowFirstColumn="0" w:lastRowLastColumn="0"/>
          <w:trHeight w:val="88"/>
        </w:trPr>
        <w:tc>
          <w:tcPr>
            <w:cnfStyle w:val="001000000000" w:firstRow="0" w:lastRow="0" w:firstColumn="1" w:lastColumn="0" w:oddVBand="0" w:evenVBand="0" w:oddHBand="0" w:evenHBand="0" w:firstRowFirstColumn="0" w:firstRowLastColumn="0" w:lastRowFirstColumn="0" w:lastRowLastColumn="0"/>
            <w:tcW w:w="4334" w:type="pct"/>
            <w:gridSpan w:val="3"/>
          </w:tcPr>
          <w:p w14:paraId="7D3C28A2" w14:textId="77777777" w:rsidR="00945A8F" w:rsidRPr="006D78E7" w:rsidRDefault="00945A8F" w:rsidP="00F226D1">
            <w:pPr>
              <w:pStyle w:val="NoSpacing"/>
              <w:spacing w:after="80"/>
              <w:rPr>
                <w:rFonts w:cs="Times New Roman"/>
                <w:szCs w:val="24"/>
              </w:rPr>
            </w:pPr>
          </w:p>
        </w:tc>
        <w:tc>
          <w:tcPr>
            <w:tcW w:w="399" w:type="pct"/>
          </w:tcPr>
          <w:p w14:paraId="07EFC1A5" w14:textId="77777777" w:rsidR="00945A8F" w:rsidRPr="006D78E7" w:rsidRDefault="00945A8F" w:rsidP="00F226D1">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cs="Times New Roman"/>
                <w:szCs w:val="24"/>
              </w:rPr>
            </w:pPr>
          </w:p>
        </w:tc>
        <w:tc>
          <w:tcPr>
            <w:tcW w:w="267" w:type="pct"/>
          </w:tcPr>
          <w:p w14:paraId="13E494E9" w14:textId="77777777" w:rsidR="00945A8F" w:rsidRPr="006D78E7" w:rsidRDefault="00945A8F" w:rsidP="00F226D1">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cs="Times New Roman"/>
                <w:szCs w:val="24"/>
              </w:rPr>
            </w:pPr>
          </w:p>
        </w:tc>
      </w:tr>
      <w:tr w:rsidR="00771134" w:rsidRPr="001C50EF" w14:paraId="753D44F6" w14:textId="77777777" w:rsidTr="00F226D1">
        <w:trPr>
          <w:cnfStyle w:val="000000100000" w:firstRow="0" w:lastRow="0" w:firstColumn="0" w:lastColumn="0" w:oddVBand="0" w:evenVBand="0" w:oddHBand="1" w:evenHBand="0" w:firstRowFirstColumn="0" w:firstRowLastColumn="0" w:lastRowFirstColumn="0" w:lastRowLastColumn="0"/>
          <w:trHeight w:val="736"/>
        </w:trPr>
        <w:tc>
          <w:tcPr>
            <w:cnfStyle w:val="001000000000" w:firstRow="0" w:lastRow="0" w:firstColumn="1" w:lastColumn="0" w:oddVBand="0" w:evenVBand="0" w:oddHBand="0" w:evenHBand="0" w:firstRowFirstColumn="0" w:firstRowLastColumn="0" w:lastRowFirstColumn="0" w:lastRowLastColumn="0"/>
            <w:tcW w:w="4334" w:type="pct"/>
            <w:gridSpan w:val="3"/>
          </w:tcPr>
          <w:p w14:paraId="59CD2294" w14:textId="77777777" w:rsidR="00945A8F" w:rsidRPr="006D78E7" w:rsidRDefault="00945A8F" w:rsidP="00945A8F">
            <w:pPr>
              <w:pStyle w:val="NoSpacing"/>
              <w:numPr>
                <w:ilvl w:val="0"/>
                <w:numId w:val="18"/>
              </w:numPr>
              <w:spacing w:after="80"/>
              <w:jc w:val="both"/>
              <w:rPr>
                <w:rFonts w:cs="Times New Roman"/>
                <w:szCs w:val="24"/>
              </w:rPr>
            </w:pPr>
            <w:r w:rsidRPr="006D78E7">
              <w:rPr>
                <w:rFonts w:cs="Times New Roman"/>
                <w:b w:val="0"/>
                <w:bCs w:val="0"/>
                <w:szCs w:val="24"/>
              </w:rPr>
              <w:t xml:space="preserve">Does your organization separate the duties for staff handling the approval of transactions and the recording and payment of funds?  </w:t>
            </w:r>
          </w:p>
        </w:tc>
        <w:tc>
          <w:tcPr>
            <w:tcW w:w="399" w:type="pct"/>
          </w:tcPr>
          <w:p w14:paraId="2DB46414" w14:textId="77777777" w:rsidR="00945A8F" w:rsidRPr="006D78E7" w:rsidRDefault="00945A8F" w:rsidP="00F226D1">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cs="Times New Roman"/>
                <w:szCs w:val="24"/>
              </w:rPr>
            </w:pPr>
            <w:r w:rsidRPr="006D78E7">
              <w:rPr>
                <w:rStyle w:val="Strong"/>
                <w:rFonts w:ascii="Segoe UI Symbol" w:eastAsia="MS Gothic" w:hAnsi="Segoe UI Symbol" w:cs="Segoe UI Symbol"/>
                <w:szCs w:val="24"/>
              </w:rPr>
              <w:t>☐</w:t>
            </w:r>
          </w:p>
        </w:tc>
        <w:tc>
          <w:tcPr>
            <w:tcW w:w="267" w:type="pct"/>
          </w:tcPr>
          <w:p w14:paraId="7C7024B6" w14:textId="77777777" w:rsidR="00945A8F" w:rsidRPr="006D78E7" w:rsidRDefault="00945A8F" w:rsidP="00F226D1">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cs="Times New Roman"/>
                <w:szCs w:val="24"/>
              </w:rPr>
            </w:pPr>
            <w:r w:rsidRPr="006D78E7">
              <w:rPr>
                <w:rStyle w:val="Strong"/>
                <w:rFonts w:ascii="Segoe UI Symbol" w:eastAsia="MS Gothic" w:hAnsi="Segoe UI Symbol" w:cs="Segoe UI Symbol"/>
                <w:szCs w:val="24"/>
              </w:rPr>
              <w:t>☐</w:t>
            </w:r>
          </w:p>
        </w:tc>
      </w:tr>
      <w:tr w:rsidR="0041314D" w:rsidRPr="001C50EF" w14:paraId="3DD14FC7" w14:textId="77777777" w:rsidTr="00945A8F">
        <w:trPr>
          <w:cnfStyle w:val="000000010000" w:firstRow="0" w:lastRow="0" w:firstColumn="0" w:lastColumn="0" w:oddVBand="0" w:evenVBand="0" w:oddHBand="0" w:evenHBand="1" w:firstRowFirstColumn="0" w:firstRowLastColumn="0" w:lastRowFirstColumn="0" w:lastRowLastColumn="0"/>
          <w:trHeight w:val="133"/>
        </w:trPr>
        <w:tc>
          <w:tcPr>
            <w:cnfStyle w:val="001000000000" w:firstRow="0" w:lastRow="0" w:firstColumn="1" w:lastColumn="0" w:oddVBand="0" w:evenVBand="0" w:oddHBand="0" w:evenHBand="0" w:firstRowFirstColumn="0" w:firstRowLastColumn="0" w:lastRowFirstColumn="0" w:lastRowLastColumn="0"/>
            <w:tcW w:w="4334" w:type="pct"/>
            <w:gridSpan w:val="3"/>
          </w:tcPr>
          <w:p w14:paraId="4A8B9278" w14:textId="77777777" w:rsidR="00945A8F" w:rsidRPr="006D78E7" w:rsidRDefault="00945A8F" w:rsidP="00945A8F">
            <w:pPr>
              <w:pStyle w:val="NoSpacing"/>
              <w:spacing w:after="80"/>
              <w:rPr>
                <w:rFonts w:cs="Times New Roman"/>
                <w:b w:val="0"/>
                <w:i/>
                <w:szCs w:val="24"/>
              </w:rPr>
            </w:pPr>
          </w:p>
        </w:tc>
        <w:tc>
          <w:tcPr>
            <w:tcW w:w="399" w:type="pct"/>
          </w:tcPr>
          <w:p w14:paraId="677EDE3B" w14:textId="77777777" w:rsidR="00945A8F" w:rsidRPr="006D78E7" w:rsidRDefault="00945A8F" w:rsidP="00F226D1">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cs="Times New Roman"/>
                <w:szCs w:val="24"/>
              </w:rPr>
            </w:pPr>
          </w:p>
        </w:tc>
        <w:tc>
          <w:tcPr>
            <w:tcW w:w="267" w:type="pct"/>
          </w:tcPr>
          <w:p w14:paraId="09207912" w14:textId="77777777" w:rsidR="00945A8F" w:rsidRPr="006D78E7" w:rsidRDefault="00945A8F" w:rsidP="00F226D1">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cs="Times New Roman"/>
                <w:szCs w:val="24"/>
              </w:rPr>
            </w:pPr>
          </w:p>
        </w:tc>
      </w:tr>
      <w:tr w:rsidR="00783975" w:rsidRPr="001C50EF" w14:paraId="3420079D" w14:textId="77777777" w:rsidTr="00F226D1">
        <w:trPr>
          <w:cnfStyle w:val="000000100000" w:firstRow="0" w:lastRow="0" w:firstColumn="0" w:lastColumn="0" w:oddVBand="0" w:evenVBand="0" w:oddHBand="1" w:evenHBand="0" w:firstRowFirstColumn="0" w:firstRowLastColumn="0" w:lastRowFirstColumn="0" w:lastRowLastColumn="0"/>
          <w:trHeight w:val="736"/>
        </w:trPr>
        <w:tc>
          <w:tcPr>
            <w:cnfStyle w:val="001000000000" w:firstRow="0" w:lastRow="0" w:firstColumn="1" w:lastColumn="0" w:oddVBand="0" w:evenVBand="0" w:oddHBand="0" w:evenHBand="0" w:firstRowFirstColumn="0" w:firstRowLastColumn="0" w:lastRowFirstColumn="0" w:lastRowLastColumn="0"/>
            <w:tcW w:w="4334" w:type="pct"/>
            <w:gridSpan w:val="3"/>
            <w:vAlign w:val="center"/>
          </w:tcPr>
          <w:p w14:paraId="21EE4D87" w14:textId="77777777" w:rsidR="00945A8F" w:rsidRPr="006D78E7" w:rsidRDefault="00945A8F" w:rsidP="00945A8F">
            <w:pPr>
              <w:pStyle w:val="NoSpacing"/>
              <w:numPr>
                <w:ilvl w:val="0"/>
                <w:numId w:val="18"/>
              </w:numPr>
              <w:spacing w:after="80"/>
              <w:jc w:val="both"/>
              <w:rPr>
                <w:rFonts w:cs="Times New Roman"/>
                <w:szCs w:val="24"/>
              </w:rPr>
            </w:pPr>
            <w:r w:rsidRPr="006D78E7">
              <w:rPr>
                <w:rFonts w:cs="Times New Roman"/>
                <w:b w:val="0"/>
                <w:bCs w:val="0"/>
                <w:szCs w:val="24"/>
              </w:rPr>
              <w:t xml:space="preserve">Does your organization </w:t>
            </w:r>
            <w:proofErr w:type="gramStart"/>
            <w:r w:rsidRPr="006D78E7">
              <w:rPr>
                <w:rFonts w:cs="Times New Roman"/>
                <w:b w:val="0"/>
                <w:bCs w:val="0"/>
                <w:szCs w:val="24"/>
              </w:rPr>
              <w:t>have the ability to</w:t>
            </w:r>
            <w:proofErr w:type="gramEnd"/>
            <w:r w:rsidRPr="006D78E7">
              <w:rPr>
                <w:rFonts w:cs="Times New Roman"/>
                <w:b w:val="0"/>
                <w:bCs w:val="0"/>
                <w:szCs w:val="24"/>
              </w:rPr>
              <w:t xml:space="preserve"> specifically identify and allocate employee effort to an applicable program? </w:t>
            </w:r>
          </w:p>
        </w:tc>
        <w:tc>
          <w:tcPr>
            <w:tcW w:w="399" w:type="pct"/>
            <w:vAlign w:val="center"/>
          </w:tcPr>
          <w:p w14:paraId="4E20EB6A" w14:textId="77777777" w:rsidR="00945A8F" w:rsidRPr="006D78E7" w:rsidRDefault="00945A8F" w:rsidP="00F226D1">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cs="Times New Roman"/>
                <w:szCs w:val="24"/>
              </w:rPr>
            </w:pPr>
            <w:r w:rsidRPr="006D78E7">
              <w:rPr>
                <w:rStyle w:val="Strong"/>
                <w:rFonts w:ascii="Segoe UI Symbol" w:eastAsia="MS Gothic" w:hAnsi="Segoe UI Symbol" w:cs="Segoe UI Symbol"/>
                <w:szCs w:val="24"/>
              </w:rPr>
              <w:t>☐</w:t>
            </w:r>
          </w:p>
        </w:tc>
        <w:tc>
          <w:tcPr>
            <w:tcW w:w="267" w:type="pct"/>
            <w:vAlign w:val="center"/>
          </w:tcPr>
          <w:p w14:paraId="5FF42443" w14:textId="77777777" w:rsidR="00945A8F" w:rsidRPr="006D78E7" w:rsidRDefault="00945A8F" w:rsidP="00F226D1">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cs="Times New Roman"/>
                <w:szCs w:val="24"/>
              </w:rPr>
            </w:pPr>
            <w:r w:rsidRPr="006D78E7">
              <w:rPr>
                <w:rStyle w:val="Strong"/>
                <w:rFonts w:ascii="Segoe UI Symbol" w:eastAsia="MS Gothic" w:hAnsi="Segoe UI Symbol" w:cs="Segoe UI Symbol"/>
                <w:szCs w:val="24"/>
              </w:rPr>
              <w:t>☐</w:t>
            </w:r>
          </w:p>
        </w:tc>
      </w:tr>
      <w:tr w:rsidR="00E20A07" w:rsidRPr="001C50EF" w14:paraId="4D75BC44" w14:textId="77777777" w:rsidTr="00945A8F">
        <w:trPr>
          <w:cnfStyle w:val="000000010000" w:firstRow="0" w:lastRow="0" w:firstColumn="0" w:lastColumn="0" w:oddVBand="0" w:evenVBand="0" w:oddHBand="0" w:evenHBand="1" w:firstRowFirstColumn="0" w:firstRowLastColumn="0" w:lastRowFirstColumn="0" w:lastRowLastColumn="0"/>
          <w:trHeight w:val="214"/>
        </w:trPr>
        <w:tc>
          <w:tcPr>
            <w:cnfStyle w:val="001000000000" w:firstRow="0" w:lastRow="0" w:firstColumn="1" w:lastColumn="0" w:oddVBand="0" w:evenVBand="0" w:oddHBand="0" w:evenHBand="0" w:firstRowFirstColumn="0" w:firstRowLastColumn="0" w:lastRowFirstColumn="0" w:lastRowLastColumn="0"/>
            <w:tcW w:w="4334" w:type="pct"/>
            <w:gridSpan w:val="3"/>
            <w:vAlign w:val="center"/>
          </w:tcPr>
          <w:p w14:paraId="4BD0F3BE" w14:textId="77777777" w:rsidR="00945A8F" w:rsidRPr="006D78E7" w:rsidRDefault="00945A8F" w:rsidP="00945A8F">
            <w:pPr>
              <w:pStyle w:val="NoSpacing"/>
              <w:spacing w:after="80"/>
              <w:rPr>
                <w:rFonts w:cs="Times New Roman"/>
                <w:szCs w:val="24"/>
              </w:rPr>
            </w:pPr>
          </w:p>
        </w:tc>
        <w:tc>
          <w:tcPr>
            <w:tcW w:w="399" w:type="pct"/>
            <w:vAlign w:val="center"/>
          </w:tcPr>
          <w:p w14:paraId="2A239478" w14:textId="77777777" w:rsidR="00945A8F" w:rsidRPr="006D78E7" w:rsidRDefault="00945A8F" w:rsidP="00F226D1">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cs="Times New Roman"/>
                <w:szCs w:val="24"/>
              </w:rPr>
            </w:pPr>
          </w:p>
        </w:tc>
        <w:tc>
          <w:tcPr>
            <w:tcW w:w="267" w:type="pct"/>
            <w:vAlign w:val="center"/>
          </w:tcPr>
          <w:p w14:paraId="32038E45" w14:textId="77777777" w:rsidR="00945A8F" w:rsidRPr="006D78E7" w:rsidRDefault="00945A8F" w:rsidP="00F226D1">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cs="Times New Roman"/>
                <w:szCs w:val="24"/>
              </w:rPr>
            </w:pPr>
          </w:p>
        </w:tc>
      </w:tr>
      <w:tr w:rsidR="00E20A07" w:rsidRPr="001C50EF" w14:paraId="244B93B5" w14:textId="77777777" w:rsidTr="00F226D1">
        <w:trPr>
          <w:cnfStyle w:val="000000100000" w:firstRow="0" w:lastRow="0" w:firstColumn="0" w:lastColumn="0" w:oddVBand="0" w:evenVBand="0" w:oddHBand="1" w:evenHBand="0" w:firstRowFirstColumn="0" w:firstRowLastColumn="0" w:lastRowFirstColumn="0" w:lastRowLastColumn="0"/>
          <w:trHeight w:val="736"/>
        </w:trPr>
        <w:tc>
          <w:tcPr>
            <w:cnfStyle w:val="001000000000" w:firstRow="0" w:lastRow="0" w:firstColumn="1" w:lastColumn="0" w:oddVBand="0" w:evenVBand="0" w:oddHBand="0" w:evenHBand="0" w:firstRowFirstColumn="0" w:firstRowLastColumn="0" w:lastRowFirstColumn="0" w:lastRowLastColumn="0"/>
            <w:tcW w:w="4334" w:type="pct"/>
            <w:gridSpan w:val="3"/>
            <w:tcBorders>
              <w:bottom w:val="single" w:sz="4" w:space="0" w:color="4472C4" w:themeColor="accent1"/>
              <w:right w:val="single" w:sz="4" w:space="0" w:color="D5DCE4" w:themeColor="text2" w:themeTint="33"/>
            </w:tcBorders>
          </w:tcPr>
          <w:p w14:paraId="38C45651" w14:textId="77777777" w:rsidR="00945A8F" w:rsidRPr="006D78E7" w:rsidRDefault="00945A8F" w:rsidP="00945A8F">
            <w:pPr>
              <w:pStyle w:val="NoSpacing"/>
              <w:numPr>
                <w:ilvl w:val="0"/>
                <w:numId w:val="18"/>
              </w:numPr>
              <w:spacing w:after="80"/>
              <w:jc w:val="both"/>
              <w:rPr>
                <w:rFonts w:cs="Times New Roman"/>
                <w:i/>
                <w:szCs w:val="24"/>
              </w:rPr>
            </w:pPr>
            <w:r w:rsidRPr="006D78E7">
              <w:rPr>
                <w:rFonts w:cs="Times New Roman"/>
                <w:b w:val="0"/>
                <w:bCs w:val="0"/>
                <w:szCs w:val="24"/>
              </w:rPr>
              <w:t>Does your organization have a property /inventory management system in place to track location and value of equipment purchased under the award?</w:t>
            </w:r>
          </w:p>
        </w:tc>
        <w:tc>
          <w:tcPr>
            <w:tcW w:w="399" w:type="pct"/>
            <w:tcBorders>
              <w:left w:val="single" w:sz="4" w:space="0" w:color="D5DCE4" w:themeColor="text2" w:themeTint="33"/>
              <w:bottom w:val="single" w:sz="4" w:space="0" w:color="4472C4" w:themeColor="accent1"/>
              <w:right w:val="single" w:sz="4" w:space="0" w:color="D5DCE4" w:themeColor="text2" w:themeTint="33"/>
            </w:tcBorders>
          </w:tcPr>
          <w:p w14:paraId="5F30448E" w14:textId="77777777" w:rsidR="00945A8F" w:rsidRPr="006D78E7" w:rsidRDefault="00945A8F" w:rsidP="00F226D1">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cs="Times New Roman"/>
                <w:szCs w:val="24"/>
              </w:rPr>
            </w:pPr>
            <w:r w:rsidRPr="006D78E7">
              <w:rPr>
                <w:rStyle w:val="Strong"/>
                <w:rFonts w:ascii="Segoe UI Symbol" w:eastAsia="MS Gothic" w:hAnsi="Segoe UI Symbol" w:cs="Segoe UI Symbol"/>
                <w:szCs w:val="24"/>
              </w:rPr>
              <w:t>☐</w:t>
            </w:r>
          </w:p>
        </w:tc>
        <w:tc>
          <w:tcPr>
            <w:tcW w:w="267" w:type="pct"/>
            <w:tcBorders>
              <w:left w:val="single" w:sz="4" w:space="0" w:color="D5DCE4" w:themeColor="text2" w:themeTint="33"/>
              <w:bottom w:val="single" w:sz="4" w:space="0" w:color="4472C4" w:themeColor="accent1"/>
            </w:tcBorders>
          </w:tcPr>
          <w:p w14:paraId="59C2E156" w14:textId="77777777" w:rsidR="00945A8F" w:rsidRPr="006D78E7" w:rsidRDefault="00945A8F" w:rsidP="00F226D1">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cs="Times New Roman"/>
                <w:szCs w:val="24"/>
              </w:rPr>
            </w:pPr>
            <w:r w:rsidRPr="006D78E7">
              <w:rPr>
                <w:rStyle w:val="Strong"/>
                <w:rFonts w:ascii="Segoe UI Symbol" w:eastAsia="MS Gothic" w:hAnsi="Segoe UI Symbol" w:cs="Segoe UI Symbol"/>
                <w:szCs w:val="24"/>
              </w:rPr>
              <w:t>☐</w:t>
            </w:r>
          </w:p>
        </w:tc>
      </w:tr>
      <w:tr w:rsidR="00A85F91" w:rsidRPr="001C50EF" w14:paraId="40113C0B" w14:textId="77777777" w:rsidTr="00945A8F">
        <w:trPr>
          <w:cnfStyle w:val="000000010000" w:firstRow="0" w:lastRow="0" w:firstColumn="0" w:lastColumn="0" w:oddVBand="0" w:evenVBand="0" w:oddHBand="0" w:evenHBand="1" w:firstRowFirstColumn="0" w:firstRowLastColumn="0" w:lastRowFirstColumn="0" w:lastRowLastColumn="0"/>
          <w:trHeight w:val="50"/>
        </w:trPr>
        <w:tc>
          <w:tcPr>
            <w:cnfStyle w:val="001000000000" w:firstRow="0" w:lastRow="0" w:firstColumn="1" w:lastColumn="0" w:oddVBand="0" w:evenVBand="0" w:oddHBand="0" w:evenHBand="0" w:firstRowFirstColumn="0" w:firstRowLastColumn="0" w:lastRowFirstColumn="0" w:lastRowLastColumn="0"/>
            <w:tcW w:w="3958" w:type="pct"/>
            <w:gridSpan w:val="2"/>
            <w:tcBorders>
              <w:top w:val="single" w:sz="4" w:space="0" w:color="4472C4" w:themeColor="accent1"/>
              <w:left w:val="single" w:sz="4" w:space="0" w:color="FFFFFF" w:themeColor="background1"/>
              <w:bottom w:val="single" w:sz="4" w:space="0" w:color="4472C4" w:themeColor="accent1"/>
            </w:tcBorders>
            <w:shd w:val="clear" w:color="auto" w:fill="auto"/>
            <w:vAlign w:val="center"/>
          </w:tcPr>
          <w:p w14:paraId="026E5D13" w14:textId="7022A8F5" w:rsidR="00B31458" w:rsidRPr="00645CA2" w:rsidRDefault="00B31458" w:rsidP="00F226D1">
            <w:pPr>
              <w:pStyle w:val="NoSpacing"/>
              <w:rPr>
                <w:rStyle w:val="Strong"/>
                <w:rFonts w:cs="Times New Roman"/>
                <w:b/>
                <w:sz w:val="28"/>
                <w:szCs w:val="28"/>
              </w:rPr>
            </w:pPr>
          </w:p>
        </w:tc>
        <w:tc>
          <w:tcPr>
            <w:tcW w:w="376" w:type="pct"/>
            <w:tcBorders>
              <w:top w:val="single" w:sz="4" w:space="0" w:color="4472C4" w:themeColor="accent1"/>
              <w:bottom w:val="single" w:sz="4" w:space="0" w:color="4472C4" w:themeColor="accent1"/>
            </w:tcBorders>
            <w:shd w:val="clear" w:color="auto" w:fill="auto"/>
            <w:vAlign w:val="center"/>
          </w:tcPr>
          <w:p w14:paraId="5EF55EF8" w14:textId="77777777" w:rsidR="00945A8F" w:rsidRPr="006D78E7" w:rsidRDefault="00945A8F" w:rsidP="00F226D1">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cs="Times New Roman"/>
                <w:szCs w:val="24"/>
              </w:rPr>
            </w:pPr>
          </w:p>
        </w:tc>
        <w:tc>
          <w:tcPr>
            <w:tcW w:w="666" w:type="pct"/>
            <w:gridSpan w:val="2"/>
            <w:tcBorders>
              <w:top w:val="single" w:sz="4" w:space="0" w:color="4472C4" w:themeColor="accent1"/>
              <w:bottom w:val="single" w:sz="4" w:space="0" w:color="4472C4" w:themeColor="accent1"/>
              <w:right w:val="single" w:sz="4" w:space="0" w:color="FFFFFF" w:themeColor="background1"/>
            </w:tcBorders>
            <w:shd w:val="clear" w:color="auto" w:fill="auto"/>
            <w:vAlign w:val="center"/>
          </w:tcPr>
          <w:p w14:paraId="06492B5D" w14:textId="77777777" w:rsidR="00945A8F" w:rsidRPr="006D78E7" w:rsidRDefault="00945A8F" w:rsidP="00F226D1">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cs="Times New Roman"/>
                <w:szCs w:val="24"/>
              </w:rPr>
            </w:pPr>
          </w:p>
        </w:tc>
      </w:tr>
      <w:tr w:rsidR="00353C74" w:rsidRPr="001C50EF" w14:paraId="6BD44882" w14:textId="77777777" w:rsidTr="00B31458">
        <w:trPr>
          <w:cnfStyle w:val="000000100000" w:firstRow="0" w:lastRow="0" w:firstColumn="0" w:lastColumn="0" w:oddVBand="0" w:evenVBand="0" w:oddHBand="1" w:evenHBand="0" w:firstRowFirstColumn="0" w:firstRowLastColumn="0" w:lastRowFirstColumn="0" w:lastRowLastColumn="0"/>
          <w:trHeight w:val="80"/>
        </w:trPr>
        <w:tc>
          <w:tcPr>
            <w:cnfStyle w:val="001000000000" w:firstRow="0" w:lastRow="0" w:firstColumn="1" w:lastColumn="0" w:oddVBand="0" w:evenVBand="0" w:oddHBand="0" w:evenHBand="0" w:firstRowFirstColumn="0" w:firstRowLastColumn="0" w:lastRowFirstColumn="0" w:lastRowLastColumn="0"/>
            <w:tcW w:w="3958" w:type="pct"/>
            <w:gridSpan w:val="2"/>
            <w:tcBorders>
              <w:top w:val="single" w:sz="4" w:space="0" w:color="4472C4" w:themeColor="accent1"/>
              <w:left w:val="single" w:sz="4" w:space="0" w:color="4472C4" w:themeColor="accent1"/>
              <w:bottom w:val="single" w:sz="4" w:space="0" w:color="8496B0" w:themeColor="text2" w:themeTint="99"/>
            </w:tcBorders>
            <w:shd w:val="clear" w:color="auto" w:fill="8496B0" w:themeFill="text2" w:themeFillTint="99"/>
            <w:vAlign w:val="center"/>
          </w:tcPr>
          <w:p w14:paraId="703940BE" w14:textId="77777777" w:rsidR="00945A8F" w:rsidRPr="002933BC" w:rsidRDefault="00945A8F" w:rsidP="00F226D1">
            <w:pPr>
              <w:pStyle w:val="NoSpacing"/>
              <w:rPr>
                <w:rStyle w:val="Strong"/>
                <w:rFonts w:cs="Times New Roman"/>
                <w:b/>
                <w:szCs w:val="24"/>
              </w:rPr>
            </w:pPr>
          </w:p>
        </w:tc>
        <w:tc>
          <w:tcPr>
            <w:tcW w:w="376" w:type="pct"/>
            <w:tcBorders>
              <w:top w:val="single" w:sz="4" w:space="0" w:color="4472C4" w:themeColor="accent1"/>
              <w:bottom w:val="single" w:sz="4" w:space="0" w:color="8496B0" w:themeColor="text2" w:themeTint="99"/>
            </w:tcBorders>
            <w:shd w:val="clear" w:color="auto" w:fill="8496B0" w:themeFill="text2" w:themeFillTint="99"/>
            <w:vAlign w:val="center"/>
          </w:tcPr>
          <w:p w14:paraId="5F75B58D" w14:textId="77777777" w:rsidR="00945A8F" w:rsidRPr="006D78E7" w:rsidRDefault="00945A8F" w:rsidP="00F226D1">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cs="Times New Roman"/>
                <w:szCs w:val="24"/>
              </w:rPr>
            </w:pPr>
          </w:p>
        </w:tc>
        <w:tc>
          <w:tcPr>
            <w:tcW w:w="666" w:type="pct"/>
            <w:gridSpan w:val="2"/>
            <w:tcBorders>
              <w:top w:val="single" w:sz="4" w:space="0" w:color="4472C4" w:themeColor="accent1"/>
              <w:bottom w:val="single" w:sz="4" w:space="0" w:color="8496B0" w:themeColor="text2" w:themeTint="99"/>
              <w:right w:val="single" w:sz="4" w:space="0" w:color="4472C4" w:themeColor="accent1"/>
            </w:tcBorders>
            <w:shd w:val="clear" w:color="auto" w:fill="8496B0" w:themeFill="text2" w:themeFillTint="99"/>
            <w:vAlign w:val="center"/>
          </w:tcPr>
          <w:p w14:paraId="41C2DE3B" w14:textId="77777777" w:rsidR="00945A8F" w:rsidRPr="006D78E7" w:rsidRDefault="00945A8F" w:rsidP="00F226D1">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cs="Times New Roman"/>
                <w:szCs w:val="24"/>
              </w:rPr>
            </w:pPr>
          </w:p>
        </w:tc>
      </w:tr>
      <w:tr w:rsidR="00353C74" w:rsidRPr="001C50EF" w14:paraId="0536FC73" w14:textId="77777777" w:rsidTr="00945A8F">
        <w:trPr>
          <w:cnfStyle w:val="000000010000" w:firstRow="0" w:lastRow="0" w:firstColumn="0" w:lastColumn="0" w:oddVBand="0" w:evenVBand="0" w:oddHBand="0" w:evenHBand="1" w:firstRowFirstColumn="0" w:firstRowLastColumn="0" w:lastRowFirstColumn="0" w:lastRowLastColumn="0"/>
          <w:trHeight w:val="62"/>
        </w:trPr>
        <w:tc>
          <w:tcPr>
            <w:cnfStyle w:val="001000000000" w:firstRow="0" w:lastRow="0" w:firstColumn="1" w:lastColumn="0" w:oddVBand="0" w:evenVBand="0" w:oddHBand="0" w:evenHBand="0" w:firstRowFirstColumn="0" w:firstRowLastColumn="0" w:lastRowFirstColumn="0" w:lastRowLastColumn="0"/>
            <w:tcW w:w="4334" w:type="pct"/>
            <w:gridSpan w:val="3"/>
            <w:tcBorders>
              <w:top w:val="single" w:sz="4" w:space="0" w:color="8496B0" w:themeColor="text2" w:themeTint="99"/>
              <w:right w:val="single" w:sz="4" w:space="0" w:color="8496B0" w:themeColor="text2" w:themeTint="99"/>
            </w:tcBorders>
            <w:shd w:val="clear" w:color="auto" w:fill="8496B0" w:themeFill="text2" w:themeFillTint="99"/>
            <w:vAlign w:val="center"/>
          </w:tcPr>
          <w:p w14:paraId="49EEA394" w14:textId="77777777" w:rsidR="00945A8F" w:rsidRPr="002933BC" w:rsidRDefault="00945A8F" w:rsidP="00F226D1">
            <w:pPr>
              <w:pStyle w:val="NoSpacing"/>
              <w:rPr>
                <w:rStyle w:val="Strong"/>
                <w:rFonts w:cs="Times New Roman"/>
                <w:b/>
                <w:color w:val="FFFFFF" w:themeColor="background1"/>
                <w:szCs w:val="24"/>
              </w:rPr>
            </w:pPr>
            <w:r w:rsidRPr="002933BC">
              <w:rPr>
                <w:rStyle w:val="Strong"/>
                <w:rFonts w:cs="Times New Roman"/>
                <w:b/>
                <w:bCs/>
                <w:color w:val="FFFFFF" w:themeColor="background1"/>
                <w:szCs w:val="24"/>
              </w:rPr>
              <w:t>AUDIT REPORTS AND FINDINGS</w:t>
            </w:r>
          </w:p>
          <w:p w14:paraId="63064472" w14:textId="77777777" w:rsidR="00945A8F" w:rsidRPr="0043657D" w:rsidRDefault="00945A8F" w:rsidP="00F226D1">
            <w:pPr>
              <w:pStyle w:val="NoSpacing"/>
              <w:rPr>
                <w:rStyle w:val="Strong"/>
                <w:rFonts w:cs="Times New Roman"/>
                <w:b/>
                <w:color w:val="FFFFFF" w:themeColor="background1"/>
                <w:szCs w:val="24"/>
              </w:rPr>
            </w:pPr>
            <w:r w:rsidRPr="0043657D">
              <w:rPr>
                <w:rStyle w:val="Strong"/>
                <w:rFonts w:cs="Times New Roman"/>
                <w:color w:val="FFFFFF" w:themeColor="background1"/>
                <w:szCs w:val="24"/>
              </w:rPr>
              <w:t>Requirement</w:t>
            </w:r>
          </w:p>
        </w:tc>
        <w:tc>
          <w:tcPr>
            <w:tcW w:w="399" w:type="pct"/>
            <w:tcBorders>
              <w:top w:val="single" w:sz="4" w:space="0" w:color="8496B0" w:themeColor="text2" w:themeTint="99"/>
              <w:left w:val="single" w:sz="4" w:space="0" w:color="8496B0" w:themeColor="text2" w:themeTint="99"/>
              <w:right w:val="single" w:sz="4" w:space="0" w:color="8496B0" w:themeColor="text2" w:themeTint="99"/>
            </w:tcBorders>
            <w:shd w:val="clear" w:color="auto" w:fill="8496B0" w:themeFill="text2" w:themeFillTint="99"/>
            <w:vAlign w:val="center"/>
          </w:tcPr>
          <w:p w14:paraId="027CC7E6" w14:textId="77777777" w:rsidR="00945A8F" w:rsidRPr="0043657D" w:rsidRDefault="00945A8F" w:rsidP="00F226D1">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cs="Times New Roman"/>
                <w:b w:val="0"/>
                <w:color w:val="FFFFFF" w:themeColor="background1"/>
                <w:szCs w:val="24"/>
              </w:rPr>
            </w:pPr>
            <w:r w:rsidRPr="0043657D">
              <w:rPr>
                <w:rStyle w:val="Strong"/>
                <w:rFonts w:cs="Times New Roman"/>
                <w:color w:val="FFFFFF" w:themeColor="background1"/>
                <w:szCs w:val="24"/>
              </w:rPr>
              <w:t>Yes</w:t>
            </w:r>
          </w:p>
        </w:tc>
        <w:tc>
          <w:tcPr>
            <w:tcW w:w="267" w:type="pct"/>
            <w:tcBorders>
              <w:top w:val="single" w:sz="4" w:space="0" w:color="8496B0" w:themeColor="text2" w:themeTint="99"/>
              <w:left w:val="single" w:sz="4" w:space="0" w:color="8496B0" w:themeColor="text2" w:themeTint="99"/>
            </w:tcBorders>
            <w:shd w:val="clear" w:color="auto" w:fill="8496B0" w:themeFill="text2" w:themeFillTint="99"/>
            <w:vAlign w:val="center"/>
          </w:tcPr>
          <w:p w14:paraId="080D670C" w14:textId="77777777" w:rsidR="00945A8F" w:rsidRPr="0043657D" w:rsidRDefault="00945A8F" w:rsidP="00F226D1">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cs="Times New Roman"/>
                <w:b w:val="0"/>
                <w:color w:val="FFFFFF" w:themeColor="background1"/>
                <w:szCs w:val="24"/>
              </w:rPr>
            </w:pPr>
            <w:r w:rsidRPr="0043657D">
              <w:rPr>
                <w:rStyle w:val="Strong"/>
                <w:rFonts w:cs="Times New Roman"/>
                <w:color w:val="FFFFFF" w:themeColor="background1"/>
                <w:szCs w:val="24"/>
              </w:rPr>
              <w:t>No</w:t>
            </w:r>
          </w:p>
        </w:tc>
      </w:tr>
      <w:tr w:rsidR="00A85F91" w:rsidRPr="001C50EF" w14:paraId="0A26D556" w14:textId="77777777" w:rsidTr="00F226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34" w:type="pct"/>
            <w:gridSpan w:val="3"/>
            <w:vAlign w:val="center"/>
          </w:tcPr>
          <w:p w14:paraId="297F7E05" w14:textId="77777777" w:rsidR="00945A8F" w:rsidRPr="006D78E7" w:rsidRDefault="00945A8F" w:rsidP="00945A8F">
            <w:pPr>
              <w:pStyle w:val="NoSpacing"/>
              <w:numPr>
                <w:ilvl w:val="0"/>
                <w:numId w:val="19"/>
              </w:numPr>
              <w:spacing w:after="80"/>
              <w:jc w:val="both"/>
              <w:rPr>
                <w:rFonts w:cs="Times New Roman"/>
                <w:szCs w:val="24"/>
              </w:rPr>
            </w:pPr>
            <w:r w:rsidRPr="006D78E7">
              <w:rPr>
                <w:rFonts w:cs="Times New Roman"/>
                <w:szCs w:val="24"/>
              </w:rPr>
              <w:t xml:space="preserve">Has your organization been audited within the last 5 fiscal years?  </w:t>
            </w:r>
            <w:r w:rsidRPr="006D78E7">
              <w:rPr>
                <w:rFonts w:cs="Times New Roman"/>
                <w:i/>
                <w:szCs w:val="24"/>
              </w:rPr>
              <w:t>(If the answer is “Yes” and this report was issued under the Single Audit Act please note this in the box below marked “Additional Information” and if not issued under the “</w:t>
            </w:r>
            <w:r w:rsidRPr="006D78E7">
              <w:rPr>
                <w:rFonts w:cs="Times New Roman"/>
                <w:szCs w:val="24"/>
              </w:rPr>
              <w:t xml:space="preserve">Single Audit Act”, </w:t>
            </w:r>
            <w:r w:rsidRPr="006D78E7">
              <w:rPr>
                <w:rFonts w:cs="Times New Roman"/>
                <w:i/>
                <w:szCs w:val="24"/>
              </w:rPr>
              <w:t xml:space="preserve">please attach a </w:t>
            </w:r>
            <w:proofErr w:type="gramStart"/>
            <w:r w:rsidRPr="006D78E7">
              <w:rPr>
                <w:rFonts w:cs="Times New Roman"/>
                <w:i/>
                <w:szCs w:val="24"/>
              </w:rPr>
              <w:t>copy</w:t>
            </w:r>
            <w:proofErr w:type="gramEnd"/>
            <w:r w:rsidRPr="006D78E7">
              <w:rPr>
                <w:rFonts w:cs="Times New Roman"/>
                <w:i/>
                <w:szCs w:val="24"/>
              </w:rPr>
              <w:t xml:space="preserve"> or provide a link to the audit report in the Hyperlink space below).</w:t>
            </w:r>
            <w:r w:rsidRPr="006D78E7">
              <w:rPr>
                <w:rFonts w:cs="Times New Roman"/>
                <w:szCs w:val="24"/>
              </w:rPr>
              <w:t xml:space="preserve"> </w:t>
            </w:r>
          </w:p>
        </w:tc>
        <w:tc>
          <w:tcPr>
            <w:tcW w:w="399" w:type="pct"/>
            <w:tcBorders>
              <w:right w:val="single" w:sz="4" w:space="0" w:color="8496B0" w:themeColor="text2" w:themeTint="99"/>
            </w:tcBorders>
            <w:vAlign w:val="center"/>
          </w:tcPr>
          <w:p w14:paraId="1B123D85" w14:textId="77777777" w:rsidR="00945A8F" w:rsidRPr="006D78E7" w:rsidRDefault="00945A8F" w:rsidP="00F226D1">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cs="Times New Roman"/>
                <w:szCs w:val="24"/>
              </w:rPr>
            </w:pPr>
            <w:r w:rsidRPr="006D78E7">
              <w:rPr>
                <w:rStyle w:val="Strong"/>
                <w:rFonts w:ascii="Segoe UI Symbol" w:eastAsia="MS Gothic" w:hAnsi="Segoe UI Symbol" w:cs="Segoe UI Symbol"/>
                <w:szCs w:val="24"/>
              </w:rPr>
              <w:t>☐</w:t>
            </w:r>
          </w:p>
        </w:tc>
        <w:tc>
          <w:tcPr>
            <w:tcW w:w="267" w:type="pct"/>
            <w:tcBorders>
              <w:left w:val="single" w:sz="4" w:space="0" w:color="8496B0" w:themeColor="text2" w:themeTint="99"/>
            </w:tcBorders>
            <w:vAlign w:val="center"/>
          </w:tcPr>
          <w:p w14:paraId="25CED0A3" w14:textId="77777777" w:rsidR="00945A8F" w:rsidRPr="006D78E7" w:rsidRDefault="00945A8F" w:rsidP="00F226D1">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cs="Times New Roman"/>
                <w:szCs w:val="24"/>
              </w:rPr>
            </w:pPr>
            <w:r w:rsidRPr="006D78E7">
              <w:rPr>
                <w:rStyle w:val="Strong"/>
                <w:rFonts w:ascii="Segoe UI Symbol" w:eastAsia="MS Gothic" w:hAnsi="Segoe UI Symbol" w:cs="Segoe UI Symbol"/>
                <w:szCs w:val="24"/>
              </w:rPr>
              <w:t>☐</w:t>
            </w:r>
          </w:p>
        </w:tc>
      </w:tr>
      <w:tr w:rsidR="00E20A07" w:rsidRPr="001C50EF" w14:paraId="2ADD29A4" w14:textId="77777777" w:rsidTr="00F226D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34" w:type="pct"/>
            <w:gridSpan w:val="3"/>
            <w:vAlign w:val="center"/>
          </w:tcPr>
          <w:p w14:paraId="0ED2E8BC" w14:textId="77777777" w:rsidR="00945A8F" w:rsidRPr="006D78E7" w:rsidRDefault="00945A8F" w:rsidP="00F226D1">
            <w:pPr>
              <w:pStyle w:val="NoSpacing"/>
              <w:rPr>
                <w:rStyle w:val="Strong"/>
                <w:rFonts w:cs="Times New Roman"/>
                <w:szCs w:val="24"/>
              </w:rPr>
            </w:pPr>
          </w:p>
        </w:tc>
        <w:tc>
          <w:tcPr>
            <w:tcW w:w="399" w:type="pct"/>
            <w:vAlign w:val="center"/>
          </w:tcPr>
          <w:p w14:paraId="4C373961" w14:textId="77777777" w:rsidR="00945A8F" w:rsidRPr="006D78E7" w:rsidRDefault="00945A8F" w:rsidP="00F226D1">
            <w:pPr>
              <w:pStyle w:val="NoSpacing"/>
              <w:cnfStyle w:val="000000010000" w:firstRow="0" w:lastRow="0" w:firstColumn="0" w:lastColumn="0" w:oddVBand="0" w:evenVBand="0" w:oddHBand="0" w:evenHBand="1" w:firstRowFirstColumn="0" w:firstRowLastColumn="0" w:lastRowFirstColumn="0" w:lastRowLastColumn="0"/>
              <w:rPr>
                <w:rStyle w:val="Strong"/>
                <w:rFonts w:cs="Times New Roman"/>
                <w:szCs w:val="24"/>
              </w:rPr>
            </w:pPr>
          </w:p>
        </w:tc>
        <w:tc>
          <w:tcPr>
            <w:tcW w:w="267" w:type="pct"/>
            <w:vAlign w:val="center"/>
          </w:tcPr>
          <w:p w14:paraId="7DA12A35" w14:textId="77777777" w:rsidR="00945A8F" w:rsidRPr="006D78E7" w:rsidRDefault="00945A8F" w:rsidP="00F226D1">
            <w:pPr>
              <w:pStyle w:val="NoSpacing"/>
              <w:cnfStyle w:val="000000010000" w:firstRow="0" w:lastRow="0" w:firstColumn="0" w:lastColumn="0" w:oddVBand="0" w:evenVBand="0" w:oddHBand="0" w:evenHBand="1" w:firstRowFirstColumn="0" w:firstRowLastColumn="0" w:lastRowFirstColumn="0" w:lastRowLastColumn="0"/>
              <w:rPr>
                <w:rStyle w:val="Strong"/>
                <w:rFonts w:cs="Times New Roman"/>
                <w:szCs w:val="24"/>
              </w:rPr>
            </w:pPr>
          </w:p>
        </w:tc>
      </w:tr>
      <w:tr w:rsidR="00783975" w:rsidRPr="001C50EF" w14:paraId="5B713A61" w14:textId="77777777" w:rsidTr="00F226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34" w:type="pct"/>
            <w:gridSpan w:val="3"/>
            <w:vAlign w:val="center"/>
          </w:tcPr>
          <w:p w14:paraId="0193521F" w14:textId="77777777" w:rsidR="00945A8F" w:rsidRPr="006D78E7" w:rsidRDefault="00945A8F" w:rsidP="00945A8F">
            <w:pPr>
              <w:pStyle w:val="NoSpacing"/>
              <w:numPr>
                <w:ilvl w:val="0"/>
                <w:numId w:val="19"/>
              </w:numPr>
              <w:jc w:val="both"/>
              <w:rPr>
                <w:rStyle w:val="Strong"/>
                <w:rFonts w:cs="Times New Roman"/>
                <w:b/>
                <w:szCs w:val="24"/>
              </w:rPr>
            </w:pPr>
            <w:r w:rsidRPr="006D78E7">
              <w:rPr>
                <w:rStyle w:val="Strong"/>
                <w:rFonts w:cs="Times New Roman"/>
                <w:szCs w:val="24"/>
              </w:rPr>
              <w:t xml:space="preserve">If your organization has been audited within the last 5 fiscal years, was there a “Qualified Opinion” or an “Adverse Opinion”? </w:t>
            </w:r>
          </w:p>
        </w:tc>
        <w:tc>
          <w:tcPr>
            <w:tcW w:w="399" w:type="pct"/>
            <w:vAlign w:val="center"/>
          </w:tcPr>
          <w:p w14:paraId="0BC22510" w14:textId="77777777" w:rsidR="00945A8F" w:rsidRPr="006D78E7" w:rsidRDefault="00945A8F" w:rsidP="00F226D1">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cs="Times New Roman"/>
                <w:szCs w:val="24"/>
              </w:rPr>
            </w:pPr>
            <w:r w:rsidRPr="006D78E7">
              <w:rPr>
                <w:rStyle w:val="Strong"/>
                <w:rFonts w:ascii="Segoe UI Symbol" w:eastAsia="MS Gothic" w:hAnsi="Segoe UI Symbol" w:cs="Segoe UI Symbol"/>
                <w:szCs w:val="24"/>
              </w:rPr>
              <w:t>☐</w:t>
            </w:r>
          </w:p>
        </w:tc>
        <w:tc>
          <w:tcPr>
            <w:tcW w:w="267" w:type="pct"/>
            <w:vAlign w:val="center"/>
          </w:tcPr>
          <w:p w14:paraId="32149A53" w14:textId="77777777" w:rsidR="00945A8F" w:rsidRPr="006D78E7" w:rsidRDefault="00945A8F" w:rsidP="00F226D1">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cs="Times New Roman"/>
                <w:szCs w:val="24"/>
              </w:rPr>
            </w:pPr>
            <w:r w:rsidRPr="006D78E7">
              <w:rPr>
                <w:rStyle w:val="Strong"/>
                <w:rFonts w:ascii="Segoe UI Symbol" w:eastAsia="MS Gothic" w:hAnsi="Segoe UI Symbol" w:cs="Segoe UI Symbol"/>
                <w:szCs w:val="24"/>
              </w:rPr>
              <w:t>☐</w:t>
            </w:r>
          </w:p>
        </w:tc>
      </w:tr>
      <w:tr w:rsidR="00E20A07" w:rsidRPr="001C50EF" w14:paraId="4E4A9994" w14:textId="77777777" w:rsidTr="00F226D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34" w:type="pct"/>
            <w:gridSpan w:val="3"/>
            <w:vAlign w:val="center"/>
          </w:tcPr>
          <w:p w14:paraId="21D983BA" w14:textId="77777777" w:rsidR="00945A8F" w:rsidRPr="006D78E7" w:rsidRDefault="00945A8F" w:rsidP="00F226D1">
            <w:pPr>
              <w:pStyle w:val="NoSpacing"/>
              <w:rPr>
                <w:rStyle w:val="Strong"/>
                <w:rFonts w:cs="Times New Roman"/>
                <w:szCs w:val="24"/>
              </w:rPr>
            </w:pPr>
          </w:p>
        </w:tc>
        <w:tc>
          <w:tcPr>
            <w:tcW w:w="399" w:type="pct"/>
            <w:vAlign w:val="center"/>
          </w:tcPr>
          <w:p w14:paraId="309F48B1" w14:textId="77777777" w:rsidR="00945A8F" w:rsidRPr="006D78E7" w:rsidRDefault="00945A8F" w:rsidP="00F226D1">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cs="Times New Roman"/>
                <w:szCs w:val="24"/>
              </w:rPr>
            </w:pPr>
          </w:p>
        </w:tc>
        <w:tc>
          <w:tcPr>
            <w:tcW w:w="267" w:type="pct"/>
            <w:vAlign w:val="center"/>
          </w:tcPr>
          <w:p w14:paraId="69B48B22" w14:textId="77777777" w:rsidR="00945A8F" w:rsidRPr="006D78E7" w:rsidRDefault="00945A8F" w:rsidP="00F226D1">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cs="Times New Roman"/>
                <w:szCs w:val="24"/>
              </w:rPr>
            </w:pPr>
          </w:p>
        </w:tc>
      </w:tr>
      <w:tr w:rsidR="00783975" w:rsidRPr="001C50EF" w14:paraId="49EAE297" w14:textId="77777777" w:rsidTr="00F226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34" w:type="pct"/>
            <w:gridSpan w:val="3"/>
            <w:vAlign w:val="center"/>
          </w:tcPr>
          <w:p w14:paraId="1EF290C5" w14:textId="77777777" w:rsidR="00945A8F" w:rsidRPr="006D78E7" w:rsidRDefault="00945A8F" w:rsidP="00945A8F">
            <w:pPr>
              <w:pStyle w:val="NoSpacing"/>
              <w:numPr>
                <w:ilvl w:val="0"/>
                <w:numId w:val="19"/>
              </w:numPr>
              <w:spacing w:after="80"/>
              <w:jc w:val="both"/>
              <w:rPr>
                <w:rFonts w:cs="Times New Roman"/>
                <w:szCs w:val="24"/>
              </w:rPr>
            </w:pPr>
            <w:r w:rsidRPr="006D78E7">
              <w:rPr>
                <w:rStyle w:val="Strong"/>
                <w:rFonts w:cs="Times New Roman"/>
                <w:szCs w:val="24"/>
              </w:rPr>
              <w:t>If your organization has been audited within the last 5 fiscal years, was there a “Material Weakness” disclosed?</w:t>
            </w:r>
          </w:p>
        </w:tc>
        <w:tc>
          <w:tcPr>
            <w:tcW w:w="399" w:type="pct"/>
            <w:vAlign w:val="center"/>
          </w:tcPr>
          <w:p w14:paraId="5AA88C6A" w14:textId="77777777" w:rsidR="00945A8F" w:rsidRPr="006D78E7" w:rsidRDefault="00945A8F" w:rsidP="00F226D1">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cs="Times New Roman"/>
                <w:szCs w:val="24"/>
              </w:rPr>
            </w:pPr>
            <w:r w:rsidRPr="006D78E7">
              <w:rPr>
                <w:rStyle w:val="Strong"/>
                <w:rFonts w:ascii="Segoe UI Symbol" w:eastAsia="MS Gothic" w:hAnsi="Segoe UI Symbol" w:cs="Segoe UI Symbol"/>
                <w:szCs w:val="24"/>
              </w:rPr>
              <w:t>☐</w:t>
            </w:r>
          </w:p>
        </w:tc>
        <w:tc>
          <w:tcPr>
            <w:tcW w:w="267" w:type="pct"/>
            <w:vAlign w:val="center"/>
          </w:tcPr>
          <w:p w14:paraId="0F1F96DA" w14:textId="77777777" w:rsidR="00945A8F" w:rsidRPr="006D78E7" w:rsidRDefault="00945A8F" w:rsidP="00F226D1">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cs="Times New Roman"/>
                <w:szCs w:val="24"/>
              </w:rPr>
            </w:pPr>
            <w:r w:rsidRPr="006D78E7">
              <w:rPr>
                <w:rStyle w:val="Strong"/>
                <w:rFonts w:ascii="Segoe UI Symbol" w:eastAsia="MS Gothic" w:hAnsi="Segoe UI Symbol" w:cs="Segoe UI Symbol"/>
                <w:szCs w:val="24"/>
              </w:rPr>
              <w:t>☐</w:t>
            </w:r>
          </w:p>
        </w:tc>
      </w:tr>
      <w:tr w:rsidR="00E20A07" w:rsidRPr="001C50EF" w14:paraId="0EFE2146" w14:textId="77777777" w:rsidTr="00F226D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34" w:type="pct"/>
            <w:gridSpan w:val="3"/>
            <w:vAlign w:val="center"/>
          </w:tcPr>
          <w:p w14:paraId="530399F0" w14:textId="77777777" w:rsidR="00945A8F" w:rsidRPr="006D78E7" w:rsidRDefault="00945A8F" w:rsidP="00F226D1">
            <w:pPr>
              <w:pStyle w:val="NoSpacing"/>
              <w:spacing w:after="80"/>
              <w:rPr>
                <w:rFonts w:cs="Times New Roman"/>
                <w:szCs w:val="24"/>
              </w:rPr>
            </w:pPr>
          </w:p>
        </w:tc>
        <w:tc>
          <w:tcPr>
            <w:tcW w:w="399" w:type="pct"/>
            <w:vAlign w:val="center"/>
          </w:tcPr>
          <w:p w14:paraId="4C357948" w14:textId="77777777" w:rsidR="00945A8F" w:rsidRPr="006D78E7" w:rsidRDefault="00945A8F" w:rsidP="00F226D1">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cs="Times New Roman"/>
                <w:szCs w:val="24"/>
              </w:rPr>
            </w:pPr>
          </w:p>
        </w:tc>
        <w:tc>
          <w:tcPr>
            <w:tcW w:w="267" w:type="pct"/>
            <w:vAlign w:val="center"/>
          </w:tcPr>
          <w:p w14:paraId="3A7AAAFB" w14:textId="77777777" w:rsidR="00945A8F" w:rsidRPr="006D78E7" w:rsidRDefault="00945A8F" w:rsidP="00F226D1">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cs="Times New Roman"/>
                <w:szCs w:val="24"/>
              </w:rPr>
            </w:pPr>
          </w:p>
        </w:tc>
      </w:tr>
      <w:tr w:rsidR="00783975" w:rsidRPr="001C50EF" w14:paraId="256796A0" w14:textId="77777777" w:rsidTr="00F226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34" w:type="pct"/>
            <w:gridSpan w:val="3"/>
            <w:vAlign w:val="center"/>
          </w:tcPr>
          <w:p w14:paraId="464F35D9" w14:textId="77777777" w:rsidR="00945A8F" w:rsidRPr="006D78E7" w:rsidRDefault="00945A8F" w:rsidP="00945A8F">
            <w:pPr>
              <w:pStyle w:val="NoSpacing"/>
              <w:numPr>
                <w:ilvl w:val="0"/>
                <w:numId w:val="19"/>
              </w:numPr>
              <w:spacing w:after="80"/>
              <w:jc w:val="both"/>
              <w:rPr>
                <w:rFonts w:cs="Times New Roman"/>
                <w:szCs w:val="24"/>
              </w:rPr>
            </w:pPr>
            <w:r w:rsidRPr="006D78E7">
              <w:rPr>
                <w:rStyle w:val="Strong"/>
                <w:rFonts w:cs="Times New Roman"/>
                <w:szCs w:val="24"/>
              </w:rPr>
              <w:t>If your organization has been audited within the last 5 fiscal years, was there a “Significant Deficiency” disclosed?</w:t>
            </w:r>
          </w:p>
        </w:tc>
        <w:tc>
          <w:tcPr>
            <w:tcW w:w="399" w:type="pct"/>
            <w:vAlign w:val="center"/>
          </w:tcPr>
          <w:p w14:paraId="67D1A13E" w14:textId="77777777" w:rsidR="00945A8F" w:rsidRPr="006D78E7" w:rsidRDefault="00945A8F" w:rsidP="00F226D1">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cs="Times New Roman"/>
                <w:szCs w:val="24"/>
              </w:rPr>
            </w:pPr>
            <w:r w:rsidRPr="006D78E7">
              <w:rPr>
                <w:rStyle w:val="Strong"/>
                <w:rFonts w:ascii="Segoe UI Symbol" w:eastAsia="MS Gothic" w:hAnsi="Segoe UI Symbol" w:cs="Segoe UI Symbol"/>
                <w:szCs w:val="24"/>
              </w:rPr>
              <w:t>☐</w:t>
            </w:r>
          </w:p>
        </w:tc>
        <w:tc>
          <w:tcPr>
            <w:tcW w:w="267" w:type="pct"/>
            <w:vAlign w:val="center"/>
          </w:tcPr>
          <w:p w14:paraId="7023B870" w14:textId="77777777" w:rsidR="00945A8F" w:rsidRPr="006D78E7" w:rsidRDefault="00945A8F" w:rsidP="00F226D1">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cs="Times New Roman"/>
                <w:szCs w:val="24"/>
              </w:rPr>
            </w:pPr>
            <w:r w:rsidRPr="006D78E7">
              <w:rPr>
                <w:rStyle w:val="Strong"/>
                <w:rFonts w:ascii="Segoe UI Symbol" w:eastAsia="MS Gothic" w:hAnsi="Segoe UI Symbol" w:cs="Segoe UI Symbol"/>
                <w:szCs w:val="24"/>
              </w:rPr>
              <w:t>☐</w:t>
            </w:r>
          </w:p>
        </w:tc>
      </w:tr>
      <w:tr w:rsidR="00E20A07" w:rsidRPr="001C50EF" w14:paraId="44AFC3B1" w14:textId="77777777" w:rsidTr="00F226D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34" w:type="pct"/>
            <w:gridSpan w:val="3"/>
            <w:vAlign w:val="center"/>
          </w:tcPr>
          <w:p w14:paraId="120A4E5F" w14:textId="77777777" w:rsidR="00945A8F" w:rsidRPr="006D78E7" w:rsidRDefault="00945A8F" w:rsidP="00F226D1">
            <w:pPr>
              <w:pStyle w:val="NoSpacing"/>
              <w:spacing w:after="80"/>
              <w:rPr>
                <w:rFonts w:cs="Times New Roman"/>
                <w:szCs w:val="24"/>
              </w:rPr>
            </w:pPr>
          </w:p>
        </w:tc>
        <w:tc>
          <w:tcPr>
            <w:tcW w:w="399" w:type="pct"/>
            <w:vAlign w:val="center"/>
          </w:tcPr>
          <w:p w14:paraId="306D489C" w14:textId="77777777" w:rsidR="00945A8F" w:rsidRPr="006D78E7" w:rsidRDefault="00945A8F" w:rsidP="00F226D1">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cs="Times New Roman"/>
                <w:szCs w:val="24"/>
              </w:rPr>
            </w:pPr>
          </w:p>
        </w:tc>
        <w:tc>
          <w:tcPr>
            <w:tcW w:w="267" w:type="pct"/>
            <w:vAlign w:val="center"/>
          </w:tcPr>
          <w:p w14:paraId="6B87680E" w14:textId="77777777" w:rsidR="00945A8F" w:rsidRPr="006D78E7" w:rsidRDefault="00945A8F" w:rsidP="00F226D1">
            <w:pPr>
              <w:pStyle w:val="NoSpacing"/>
              <w:jc w:val="center"/>
              <w:cnfStyle w:val="000000010000" w:firstRow="0" w:lastRow="0" w:firstColumn="0" w:lastColumn="0" w:oddVBand="0" w:evenVBand="0" w:oddHBand="0" w:evenHBand="1" w:firstRowFirstColumn="0" w:firstRowLastColumn="0" w:lastRowFirstColumn="0" w:lastRowLastColumn="0"/>
              <w:rPr>
                <w:rStyle w:val="Strong"/>
                <w:rFonts w:cs="Times New Roman"/>
                <w:szCs w:val="24"/>
              </w:rPr>
            </w:pPr>
          </w:p>
        </w:tc>
      </w:tr>
      <w:tr w:rsidR="00AB537F" w:rsidRPr="001C50EF" w14:paraId="26DCB1F4" w14:textId="77777777" w:rsidTr="00F226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6" w:type="pct"/>
            <w:tcBorders>
              <w:right w:val="single" w:sz="8" w:space="0" w:color="7295D2" w:themeColor="accent1" w:themeTint="BF"/>
            </w:tcBorders>
            <w:vAlign w:val="center"/>
          </w:tcPr>
          <w:p w14:paraId="25F338A4" w14:textId="77777777" w:rsidR="00945A8F" w:rsidRPr="006D78E7" w:rsidRDefault="00945A8F" w:rsidP="00F226D1">
            <w:pPr>
              <w:pStyle w:val="NoSpacing"/>
              <w:spacing w:after="80"/>
              <w:rPr>
                <w:rFonts w:cs="Times New Roman"/>
                <w:szCs w:val="24"/>
              </w:rPr>
            </w:pPr>
            <w:r w:rsidRPr="006D78E7">
              <w:rPr>
                <w:rFonts w:cs="Times New Roman"/>
                <w:b w:val="0"/>
                <w:bCs w:val="0"/>
                <w:szCs w:val="24"/>
              </w:rPr>
              <w:t>Hyperlink (if available):</w:t>
            </w:r>
          </w:p>
        </w:tc>
        <w:tc>
          <w:tcPr>
            <w:tcW w:w="4004" w:type="pct"/>
            <w:gridSpan w:val="4"/>
            <w:tcBorders>
              <w:left w:val="single" w:sz="8" w:space="0" w:color="7295D2" w:themeColor="accent1" w:themeTint="BF"/>
            </w:tcBorders>
            <w:shd w:val="clear" w:color="auto" w:fill="auto"/>
            <w:vAlign w:val="center"/>
          </w:tcPr>
          <w:p w14:paraId="7ED0AF29" w14:textId="77777777" w:rsidR="00945A8F" w:rsidRPr="006D78E7" w:rsidRDefault="00945A8F" w:rsidP="00F226D1">
            <w:pPr>
              <w:pStyle w:val="NoSpacing"/>
              <w:jc w:val="center"/>
              <w:cnfStyle w:val="000000100000" w:firstRow="0" w:lastRow="0" w:firstColumn="0" w:lastColumn="0" w:oddVBand="0" w:evenVBand="0" w:oddHBand="1" w:evenHBand="0" w:firstRowFirstColumn="0" w:firstRowLastColumn="0" w:lastRowFirstColumn="0" w:lastRowLastColumn="0"/>
              <w:rPr>
                <w:rStyle w:val="Strong"/>
                <w:rFonts w:cs="Times New Roman"/>
                <w:szCs w:val="24"/>
              </w:rPr>
            </w:pPr>
          </w:p>
        </w:tc>
      </w:tr>
      <w:tr w:rsidR="00AF01F9" w:rsidRPr="00B31458" w14:paraId="52278257" w14:textId="77777777" w:rsidTr="00F226D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5"/>
            <w:tcBorders>
              <w:bottom w:val="single" w:sz="8" w:space="0" w:color="7295D2" w:themeColor="accent1" w:themeTint="BF"/>
            </w:tcBorders>
          </w:tcPr>
          <w:p w14:paraId="7BA3B36E" w14:textId="77777777" w:rsidR="00945A8F" w:rsidRPr="00B31458" w:rsidRDefault="00945A8F" w:rsidP="00F226D1">
            <w:pPr>
              <w:rPr>
                <w:rFonts w:cs="Times New Roman"/>
                <w:sz w:val="24"/>
                <w:szCs w:val="24"/>
              </w:rPr>
            </w:pPr>
            <w:r w:rsidRPr="00B31458">
              <w:rPr>
                <w:rFonts w:cs="Times New Roman"/>
                <w:b w:val="0"/>
                <w:bCs w:val="0"/>
                <w:sz w:val="24"/>
                <w:szCs w:val="24"/>
              </w:rPr>
              <w:t>Additional information including expanding on responses in previous sections:</w:t>
            </w:r>
          </w:p>
        </w:tc>
      </w:tr>
      <w:tr w:rsidR="000A44C2" w:rsidRPr="00B31458" w14:paraId="73FFFE0D" w14:textId="77777777" w:rsidTr="00F226D1">
        <w:trPr>
          <w:cnfStyle w:val="000000100000" w:firstRow="0" w:lastRow="0" w:firstColumn="0" w:lastColumn="0" w:oddVBand="0" w:evenVBand="0" w:oddHBand="1" w:evenHBand="0" w:firstRowFirstColumn="0" w:firstRowLastColumn="0" w:lastRowFirstColumn="0" w:lastRowLastColumn="0"/>
          <w:trHeight w:val="988"/>
        </w:trPr>
        <w:tc>
          <w:tcPr>
            <w:cnfStyle w:val="001000000000" w:firstRow="0" w:lastRow="0" w:firstColumn="1" w:lastColumn="0" w:oddVBand="0" w:evenVBand="0" w:oddHBand="0" w:evenHBand="0" w:firstRowFirstColumn="0" w:firstRowLastColumn="0" w:lastRowFirstColumn="0" w:lastRowLastColumn="0"/>
            <w:tcW w:w="5000" w:type="pct"/>
            <w:gridSpan w:val="5"/>
          </w:tcPr>
          <w:p w14:paraId="50C0155A" w14:textId="77777777" w:rsidR="00945A8F" w:rsidRPr="00B31458" w:rsidRDefault="00945A8F" w:rsidP="00F226D1">
            <w:pPr>
              <w:rPr>
                <w:rFonts w:cs="Times New Roman"/>
                <w:sz w:val="24"/>
                <w:szCs w:val="24"/>
              </w:rPr>
            </w:pPr>
          </w:p>
        </w:tc>
      </w:tr>
    </w:tbl>
    <w:p w14:paraId="3EC22931" w14:textId="77777777" w:rsidR="00945A8F" w:rsidRPr="00B31458" w:rsidRDefault="00945A8F" w:rsidP="00945A8F">
      <w:pPr>
        <w:pStyle w:val="Form1"/>
        <w:outlineLvl w:val="9"/>
        <w:rPr>
          <w:rFonts w:ascii="Tenorite" w:hAnsi="Tenorite"/>
          <w:sz w:val="24"/>
          <w:szCs w:val="24"/>
        </w:rPr>
      </w:pPr>
    </w:p>
    <w:p w14:paraId="39B30901" w14:textId="77777777" w:rsidR="00945A8F" w:rsidRPr="00B31458" w:rsidRDefault="00945A8F" w:rsidP="00945A8F">
      <w:pPr>
        <w:pStyle w:val="Form1"/>
        <w:outlineLvl w:val="9"/>
        <w:rPr>
          <w:rFonts w:ascii="Tenorite" w:hAnsi="Tenorite"/>
          <w:sz w:val="24"/>
          <w:szCs w:val="24"/>
        </w:rPr>
      </w:pPr>
    </w:p>
    <w:p w14:paraId="246D3ACA" w14:textId="77777777" w:rsidR="00945A8F" w:rsidRPr="00B31458" w:rsidRDefault="00945A8F" w:rsidP="00945A8F">
      <w:pPr>
        <w:pStyle w:val="Form1"/>
        <w:outlineLvl w:val="9"/>
        <w:rPr>
          <w:rFonts w:ascii="Tenorite" w:hAnsi="Tenorite"/>
          <w:sz w:val="24"/>
          <w:szCs w:val="24"/>
        </w:rPr>
      </w:pPr>
      <w:r w:rsidRPr="00B31458">
        <w:rPr>
          <w:rFonts w:ascii="Tenorite" w:hAnsi="Tenorite"/>
          <w:sz w:val="24"/>
          <w:szCs w:val="24"/>
        </w:rPr>
        <w:t>Applicant Certification</w:t>
      </w:r>
    </w:p>
    <w:p w14:paraId="0D751F8B" w14:textId="77777777" w:rsidR="00945A8F" w:rsidRPr="00B31458" w:rsidRDefault="00945A8F" w:rsidP="00945A8F">
      <w:pPr>
        <w:rPr>
          <w:rFonts w:cs="Times New Roman"/>
          <w:sz w:val="24"/>
          <w:szCs w:val="24"/>
        </w:rPr>
      </w:pPr>
      <w:r w:rsidRPr="00B31458">
        <w:rPr>
          <w:rFonts w:cs="Times New Roman"/>
          <w:sz w:val="24"/>
          <w:szCs w:val="24"/>
        </w:rPr>
        <w:t>I certify that the above information is complete and correct to the best of my knowledge.</w:t>
      </w:r>
    </w:p>
    <w:tbl>
      <w:tblPr>
        <w:tblStyle w:val="TableGrid"/>
        <w:tblW w:w="8285" w:type="dxa"/>
        <w:tblInd w:w="7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5"/>
        <w:gridCol w:w="360"/>
        <w:gridCol w:w="2970"/>
      </w:tblGrid>
      <w:tr w:rsidR="00945A8F" w:rsidRPr="00B31458" w14:paraId="4328E226" w14:textId="77777777" w:rsidTr="00F226D1">
        <w:tc>
          <w:tcPr>
            <w:tcW w:w="4955" w:type="dxa"/>
            <w:tcBorders>
              <w:bottom w:val="single" w:sz="4" w:space="0" w:color="auto"/>
            </w:tcBorders>
          </w:tcPr>
          <w:p w14:paraId="6147C7E6" w14:textId="77777777" w:rsidR="00945A8F" w:rsidRPr="00B31458" w:rsidRDefault="00945A8F" w:rsidP="00F226D1">
            <w:pPr>
              <w:rPr>
                <w:rFonts w:cs="Times New Roman"/>
                <w:sz w:val="24"/>
                <w:szCs w:val="24"/>
              </w:rPr>
            </w:pPr>
          </w:p>
        </w:tc>
        <w:tc>
          <w:tcPr>
            <w:tcW w:w="360" w:type="dxa"/>
          </w:tcPr>
          <w:p w14:paraId="19CCA96F" w14:textId="77777777" w:rsidR="00945A8F" w:rsidRPr="00B31458" w:rsidRDefault="00945A8F" w:rsidP="00F226D1">
            <w:pPr>
              <w:rPr>
                <w:rFonts w:cs="Times New Roman"/>
                <w:sz w:val="24"/>
                <w:szCs w:val="24"/>
              </w:rPr>
            </w:pPr>
          </w:p>
        </w:tc>
        <w:tc>
          <w:tcPr>
            <w:tcW w:w="2970" w:type="dxa"/>
            <w:tcBorders>
              <w:bottom w:val="single" w:sz="4" w:space="0" w:color="auto"/>
            </w:tcBorders>
          </w:tcPr>
          <w:p w14:paraId="5B8CC9DC" w14:textId="77777777" w:rsidR="00945A8F" w:rsidRPr="00B31458" w:rsidRDefault="00945A8F" w:rsidP="00F226D1">
            <w:pPr>
              <w:rPr>
                <w:rFonts w:cs="Times New Roman"/>
                <w:sz w:val="24"/>
                <w:szCs w:val="24"/>
              </w:rPr>
            </w:pPr>
          </w:p>
        </w:tc>
      </w:tr>
      <w:tr w:rsidR="00945A8F" w:rsidRPr="00B31458" w14:paraId="5473F8FC" w14:textId="77777777" w:rsidTr="00F226D1">
        <w:tc>
          <w:tcPr>
            <w:tcW w:w="4955" w:type="dxa"/>
            <w:tcBorders>
              <w:top w:val="single" w:sz="4" w:space="0" w:color="auto"/>
            </w:tcBorders>
          </w:tcPr>
          <w:p w14:paraId="1278B4DB" w14:textId="77777777" w:rsidR="00945A8F" w:rsidRPr="00B31458" w:rsidRDefault="00945A8F" w:rsidP="00F226D1">
            <w:pPr>
              <w:rPr>
                <w:rFonts w:cs="Times New Roman"/>
                <w:sz w:val="24"/>
                <w:szCs w:val="24"/>
              </w:rPr>
            </w:pPr>
            <w:r w:rsidRPr="00B31458">
              <w:rPr>
                <w:rFonts w:cs="Times New Roman"/>
                <w:sz w:val="24"/>
                <w:szCs w:val="24"/>
              </w:rPr>
              <w:t>Signature of Authorized Representative</w:t>
            </w:r>
          </w:p>
        </w:tc>
        <w:tc>
          <w:tcPr>
            <w:tcW w:w="360" w:type="dxa"/>
          </w:tcPr>
          <w:p w14:paraId="3BBF025C" w14:textId="77777777" w:rsidR="00945A8F" w:rsidRPr="00B31458" w:rsidRDefault="00945A8F" w:rsidP="00F226D1">
            <w:pPr>
              <w:rPr>
                <w:rFonts w:cs="Times New Roman"/>
                <w:sz w:val="24"/>
                <w:szCs w:val="24"/>
              </w:rPr>
            </w:pPr>
          </w:p>
        </w:tc>
        <w:tc>
          <w:tcPr>
            <w:tcW w:w="2970" w:type="dxa"/>
            <w:tcBorders>
              <w:top w:val="single" w:sz="4" w:space="0" w:color="auto"/>
            </w:tcBorders>
          </w:tcPr>
          <w:p w14:paraId="29CA643B" w14:textId="77777777" w:rsidR="00945A8F" w:rsidRPr="00B31458" w:rsidRDefault="00945A8F" w:rsidP="00F226D1">
            <w:pPr>
              <w:rPr>
                <w:rFonts w:cs="Times New Roman"/>
                <w:sz w:val="24"/>
                <w:szCs w:val="24"/>
              </w:rPr>
            </w:pPr>
            <w:r w:rsidRPr="00B31458">
              <w:rPr>
                <w:rFonts w:cs="Times New Roman"/>
                <w:sz w:val="24"/>
                <w:szCs w:val="24"/>
              </w:rPr>
              <w:t>Date</w:t>
            </w:r>
          </w:p>
        </w:tc>
      </w:tr>
      <w:tr w:rsidR="00945A8F" w:rsidRPr="00B31458" w14:paraId="5DE1DCB7" w14:textId="77777777" w:rsidTr="00F226D1">
        <w:tc>
          <w:tcPr>
            <w:tcW w:w="4955" w:type="dxa"/>
          </w:tcPr>
          <w:p w14:paraId="0023B551" w14:textId="77777777" w:rsidR="00945A8F" w:rsidRPr="00B31458" w:rsidRDefault="00945A8F" w:rsidP="00F226D1">
            <w:pPr>
              <w:rPr>
                <w:rFonts w:cs="Times New Roman"/>
                <w:sz w:val="24"/>
                <w:szCs w:val="24"/>
              </w:rPr>
            </w:pPr>
          </w:p>
        </w:tc>
        <w:tc>
          <w:tcPr>
            <w:tcW w:w="360" w:type="dxa"/>
          </w:tcPr>
          <w:p w14:paraId="74EF88C3" w14:textId="77777777" w:rsidR="00945A8F" w:rsidRPr="00B31458" w:rsidRDefault="00945A8F" w:rsidP="00F226D1">
            <w:pPr>
              <w:rPr>
                <w:rFonts w:cs="Times New Roman"/>
                <w:sz w:val="24"/>
                <w:szCs w:val="24"/>
              </w:rPr>
            </w:pPr>
          </w:p>
        </w:tc>
        <w:tc>
          <w:tcPr>
            <w:tcW w:w="2970" w:type="dxa"/>
          </w:tcPr>
          <w:p w14:paraId="245EA4B8" w14:textId="77777777" w:rsidR="00945A8F" w:rsidRPr="00B31458" w:rsidRDefault="00945A8F" w:rsidP="00F226D1">
            <w:pPr>
              <w:rPr>
                <w:rFonts w:cs="Times New Roman"/>
                <w:sz w:val="24"/>
                <w:szCs w:val="24"/>
              </w:rPr>
            </w:pPr>
          </w:p>
        </w:tc>
      </w:tr>
    </w:tbl>
    <w:p w14:paraId="3CDD4953" w14:textId="77777777" w:rsidR="00945A8F" w:rsidRPr="00B31458" w:rsidRDefault="00945A8F" w:rsidP="00945A8F">
      <w:pPr>
        <w:rPr>
          <w:rFonts w:cs="Times New Roman"/>
          <w:sz w:val="24"/>
          <w:szCs w:val="24"/>
        </w:rPr>
      </w:pPr>
    </w:p>
    <w:tbl>
      <w:tblPr>
        <w:tblStyle w:val="TableGrid"/>
        <w:tblW w:w="7210" w:type="dxa"/>
        <w:tblInd w:w="7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05"/>
        <w:gridCol w:w="3605"/>
      </w:tblGrid>
      <w:tr w:rsidR="00945A8F" w:rsidRPr="00B31458" w14:paraId="1BE97574" w14:textId="77777777" w:rsidTr="00F226D1">
        <w:tc>
          <w:tcPr>
            <w:tcW w:w="3605" w:type="dxa"/>
          </w:tcPr>
          <w:p w14:paraId="1052BDC3" w14:textId="77777777" w:rsidR="00945A8F" w:rsidRPr="00B31458" w:rsidRDefault="00945A8F" w:rsidP="00F226D1">
            <w:pPr>
              <w:rPr>
                <w:rFonts w:cs="Times New Roman"/>
                <w:sz w:val="24"/>
                <w:szCs w:val="24"/>
              </w:rPr>
            </w:pPr>
            <w:r w:rsidRPr="00B31458">
              <w:rPr>
                <w:rFonts w:cs="Times New Roman"/>
                <w:sz w:val="24"/>
                <w:szCs w:val="24"/>
              </w:rPr>
              <w:t>Name of Authorized Representative:</w:t>
            </w:r>
          </w:p>
        </w:tc>
        <w:tc>
          <w:tcPr>
            <w:tcW w:w="3605" w:type="dxa"/>
            <w:tcBorders>
              <w:bottom w:val="single" w:sz="4" w:space="0" w:color="auto"/>
            </w:tcBorders>
          </w:tcPr>
          <w:p w14:paraId="514695B1" w14:textId="77777777" w:rsidR="00945A8F" w:rsidRPr="00B31458" w:rsidRDefault="00945A8F" w:rsidP="00F226D1">
            <w:pPr>
              <w:rPr>
                <w:rFonts w:cs="Times New Roman"/>
                <w:sz w:val="24"/>
                <w:szCs w:val="24"/>
              </w:rPr>
            </w:pPr>
          </w:p>
        </w:tc>
      </w:tr>
      <w:tr w:rsidR="00945A8F" w:rsidRPr="00B31458" w14:paraId="6CCC01AB" w14:textId="77777777" w:rsidTr="00F226D1">
        <w:tc>
          <w:tcPr>
            <w:tcW w:w="3605" w:type="dxa"/>
          </w:tcPr>
          <w:p w14:paraId="664BA7EC" w14:textId="77777777" w:rsidR="00945A8F" w:rsidRPr="00B31458" w:rsidRDefault="00945A8F" w:rsidP="00F226D1">
            <w:pPr>
              <w:rPr>
                <w:rFonts w:cs="Times New Roman"/>
                <w:sz w:val="24"/>
                <w:szCs w:val="24"/>
              </w:rPr>
            </w:pPr>
            <w:r w:rsidRPr="00B31458">
              <w:rPr>
                <w:rFonts w:cs="Times New Roman"/>
                <w:sz w:val="24"/>
                <w:szCs w:val="24"/>
              </w:rPr>
              <w:t>Phone Number:</w:t>
            </w:r>
          </w:p>
        </w:tc>
        <w:tc>
          <w:tcPr>
            <w:tcW w:w="3605" w:type="dxa"/>
            <w:tcBorders>
              <w:top w:val="single" w:sz="4" w:space="0" w:color="auto"/>
              <w:bottom w:val="single" w:sz="4" w:space="0" w:color="auto"/>
            </w:tcBorders>
          </w:tcPr>
          <w:p w14:paraId="7F75FF31" w14:textId="77777777" w:rsidR="00945A8F" w:rsidRPr="00B31458" w:rsidRDefault="00945A8F" w:rsidP="00F226D1">
            <w:pPr>
              <w:rPr>
                <w:rFonts w:cs="Times New Roman"/>
                <w:sz w:val="24"/>
                <w:szCs w:val="24"/>
              </w:rPr>
            </w:pPr>
          </w:p>
        </w:tc>
      </w:tr>
      <w:tr w:rsidR="00945A8F" w:rsidRPr="00B31458" w14:paraId="659FAC89" w14:textId="77777777" w:rsidTr="00F226D1">
        <w:tc>
          <w:tcPr>
            <w:tcW w:w="3605" w:type="dxa"/>
          </w:tcPr>
          <w:p w14:paraId="6968FB86" w14:textId="77777777" w:rsidR="00945A8F" w:rsidRPr="00B31458" w:rsidRDefault="00945A8F" w:rsidP="00F226D1">
            <w:pPr>
              <w:rPr>
                <w:rFonts w:cs="Times New Roman"/>
                <w:sz w:val="24"/>
                <w:szCs w:val="24"/>
              </w:rPr>
            </w:pPr>
            <w:r w:rsidRPr="00B31458">
              <w:rPr>
                <w:rFonts w:cs="Times New Roman"/>
                <w:sz w:val="24"/>
                <w:szCs w:val="24"/>
              </w:rPr>
              <w:t>Email:</w:t>
            </w:r>
          </w:p>
        </w:tc>
        <w:tc>
          <w:tcPr>
            <w:tcW w:w="3605" w:type="dxa"/>
            <w:tcBorders>
              <w:top w:val="single" w:sz="4" w:space="0" w:color="auto"/>
              <w:bottom w:val="single" w:sz="4" w:space="0" w:color="auto"/>
            </w:tcBorders>
          </w:tcPr>
          <w:p w14:paraId="7B862E00" w14:textId="77777777" w:rsidR="00945A8F" w:rsidRPr="00B31458" w:rsidRDefault="00945A8F" w:rsidP="00F226D1">
            <w:pPr>
              <w:rPr>
                <w:rFonts w:cs="Times New Roman"/>
                <w:sz w:val="24"/>
                <w:szCs w:val="24"/>
              </w:rPr>
            </w:pPr>
          </w:p>
        </w:tc>
      </w:tr>
    </w:tbl>
    <w:p w14:paraId="2D21922B" w14:textId="615B05A3" w:rsidR="00467C7D" w:rsidRDefault="00467C7D" w:rsidP="7F8EA966">
      <w:pPr>
        <w:rPr>
          <w:rFonts w:cs="Times New Roman"/>
          <w:sz w:val="24"/>
          <w:szCs w:val="24"/>
        </w:rPr>
      </w:pPr>
    </w:p>
    <w:p w14:paraId="7BF429F5" w14:textId="77777777" w:rsidR="00467C7D" w:rsidRDefault="00467C7D">
      <w:pPr>
        <w:rPr>
          <w:rFonts w:cs="Times New Roman"/>
          <w:sz w:val="24"/>
          <w:szCs w:val="24"/>
        </w:rPr>
      </w:pPr>
      <w:r>
        <w:rPr>
          <w:rFonts w:cs="Times New Roman"/>
          <w:sz w:val="24"/>
          <w:szCs w:val="24"/>
        </w:rPr>
        <w:br w:type="page"/>
      </w:r>
    </w:p>
    <w:p w14:paraId="33EE8B19" w14:textId="0F09F9F4" w:rsidR="003B367D" w:rsidRDefault="00467C7D" w:rsidP="00467C7D">
      <w:pPr>
        <w:pStyle w:val="Heading2"/>
      </w:pPr>
      <w:bookmarkStart w:id="110" w:name="_Toc139272742"/>
      <w:r>
        <w:lastRenderedPageBreak/>
        <w:t>FNS-908 Performance Progress Report (PPR)</w:t>
      </w:r>
      <w:bookmarkEnd w:id="110"/>
    </w:p>
    <w:p w14:paraId="0CC6C8A1" w14:textId="46591400" w:rsidR="00467C7D" w:rsidRDefault="00467C7D" w:rsidP="00467C7D">
      <w:r>
        <w:t>FOR REFERENCE ONLY.</w:t>
      </w:r>
    </w:p>
    <w:p w14:paraId="6261216F" w14:textId="434C8C92" w:rsidR="00467C7D" w:rsidRDefault="00467C7D" w:rsidP="00467C7D">
      <w:pPr>
        <w:jc w:val="center"/>
      </w:pPr>
    </w:p>
    <w:p w14:paraId="6AB9906F" w14:textId="3D312EBD" w:rsidR="00467C7D" w:rsidRDefault="00467C7D" w:rsidP="00467C7D">
      <w:pPr>
        <w:jc w:val="center"/>
      </w:pPr>
      <w:r w:rsidRPr="00467C7D">
        <w:rPr>
          <w:noProof/>
        </w:rPr>
        <w:drawing>
          <wp:inline distT="0" distB="0" distL="0" distR="0" wp14:anchorId="22DADE75" wp14:editId="30017C23">
            <wp:extent cx="5943600" cy="4561205"/>
            <wp:effectExtent l="19050" t="19050" r="19050" b="10795"/>
            <wp:docPr id="6" name="Picture 6" descr="Page 1 of the FNS-908 performance progress re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Page 1 of the FNS-908 performance progress report"/>
                    <pic:cNvPicPr/>
                  </pic:nvPicPr>
                  <pic:blipFill>
                    <a:blip r:embed="rId42"/>
                    <a:stretch>
                      <a:fillRect/>
                    </a:stretch>
                  </pic:blipFill>
                  <pic:spPr>
                    <a:xfrm>
                      <a:off x="0" y="0"/>
                      <a:ext cx="5943600" cy="4561205"/>
                    </a:xfrm>
                    <a:prstGeom prst="rect">
                      <a:avLst/>
                    </a:prstGeom>
                    <a:ln>
                      <a:solidFill>
                        <a:sysClr val="windowText" lastClr="000000"/>
                      </a:solidFill>
                    </a:ln>
                  </pic:spPr>
                </pic:pic>
              </a:graphicData>
            </a:graphic>
          </wp:inline>
        </w:drawing>
      </w:r>
    </w:p>
    <w:p w14:paraId="6DA19853" w14:textId="56D13CA0" w:rsidR="00467C7D" w:rsidRDefault="00467C7D" w:rsidP="00467C7D">
      <w:pPr>
        <w:jc w:val="center"/>
      </w:pPr>
    </w:p>
    <w:p w14:paraId="74C8AB8F" w14:textId="340FACC7" w:rsidR="00467C7D" w:rsidRDefault="00467C7D" w:rsidP="00467C7D">
      <w:pPr>
        <w:jc w:val="center"/>
      </w:pPr>
      <w:r w:rsidRPr="00467C7D">
        <w:rPr>
          <w:noProof/>
        </w:rPr>
        <w:lastRenderedPageBreak/>
        <w:drawing>
          <wp:inline distT="0" distB="0" distL="0" distR="0" wp14:anchorId="58BC2122" wp14:editId="38AC3B18">
            <wp:extent cx="4894856" cy="3795803"/>
            <wp:effectExtent l="19050" t="19050" r="20320" b="14605"/>
            <wp:docPr id="4" name="Picture 4" descr="Page 2 of the FNS-908 performance progress re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Page 2 of the FNS-908 performance progress report."/>
                    <pic:cNvPicPr/>
                  </pic:nvPicPr>
                  <pic:blipFill rotWithShape="1">
                    <a:blip r:embed="rId43"/>
                    <a:srcRect l="936" r="735"/>
                    <a:stretch/>
                  </pic:blipFill>
                  <pic:spPr bwMode="auto">
                    <a:xfrm>
                      <a:off x="0" y="0"/>
                      <a:ext cx="4903159" cy="3802242"/>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r w:rsidRPr="00467C7D">
        <w:rPr>
          <w:noProof/>
        </w:rPr>
        <w:drawing>
          <wp:inline distT="0" distB="0" distL="0" distR="0" wp14:anchorId="58642249" wp14:editId="1669CEB5">
            <wp:extent cx="4898004" cy="3766649"/>
            <wp:effectExtent l="19050" t="19050" r="17145" b="24765"/>
            <wp:docPr id="5" name="Picture 5" descr="Page 3 of the FNS-908 performance progress re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Page 3 of the FNS-908 performance progress report."/>
                    <pic:cNvPicPr/>
                  </pic:nvPicPr>
                  <pic:blipFill>
                    <a:blip r:embed="rId44"/>
                    <a:stretch>
                      <a:fillRect/>
                    </a:stretch>
                  </pic:blipFill>
                  <pic:spPr>
                    <a:xfrm>
                      <a:off x="0" y="0"/>
                      <a:ext cx="4912905" cy="3778108"/>
                    </a:xfrm>
                    <a:prstGeom prst="rect">
                      <a:avLst/>
                    </a:prstGeom>
                    <a:ln>
                      <a:solidFill>
                        <a:schemeClr val="tx1"/>
                      </a:solidFill>
                    </a:ln>
                  </pic:spPr>
                </pic:pic>
              </a:graphicData>
            </a:graphic>
          </wp:inline>
        </w:drawing>
      </w:r>
    </w:p>
    <w:p w14:paraId="1B171EF0" w14:textId="22D71561" w:rsidR="00467C7D" w:rsidRPr="00467C7D" w:rsidRDefault="00467C7D" w:rsidP="00467C7D">
      <w:pPr>
        <w:jc w:val="center"/>
      </w:pPr>
      <w:r w:rsidRPr="00467C7D">
        <w:rPr>
          <w:noProof/>
        </w:rPr>
        <w:lastRenderedPageBreak/>
        <w:drawing>
          <wp:inline distT="0" distB="0" distL="0" distR="0" wp14:anchorId="305BE1D6" wp14:editId="2BE64E99">
            <wp:extent cx="5093639" cy="3922537"/>
            <wp:effectExtent l="19050" t="19050" r="12065" b="20955"/>
            <wp:docPr id="7" name="Picture 7" descr="Page 4 of the FNS-908 performance progress re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Page 4 of the FNS-908 performance progress report."/>
                    <pic:cNvPicPr/>
                  </pic:nvPicPr>
                  <pic:blipFill>
                    <a:blip r:embed="rId45"/>
                    <a:stretch>
                      <a:fillRect/>
                    </a:stretch>
                  </pic:blipFill>
                  <pic:spPr>
                    <a:xfrm>
                      <a:off x="0" y="0"/>
                      <a:ext cx="5098534" cy="3926307"/>
                    </a:xfrm>
                    <a:prstGeom prst="rect">
                      <a:avLst/>
                    </a:prstGeom>
                    <a:ln>
                      <a:solidFill>
                        <a:schemeClr val="tx1"/>
                      </a:solidFill>
                    </a:ln>
                  </pic:spPr>
                </pic:pic>
              </a:graphicData>
            </a:graphic>
          </wp:inline>
        </w:drawing>
      </w:r>
    </w:p>
    <w:sectPr w:rsidR="00467C7D" w:rsidRPr="00467C7D" w:rsidSect="003B367D">
      <w:footerReference w:type="default" r:id="rId46"/>
      <w:footerReference w:type="first" r:id="rId47"/>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C774F0" w14:textId="77777777" w:rsidR="00844C2C" w:rsidRDefault="00844C2C">
      <w:r>
        <w:separator/>
      </w:r>
    </w:p>
  </w:endnote>
  <w:endnote w:type="continuationSeparator" w:id="0">
    <w:p w14:paraId="3BBDB9DB" w14:textId="77777777" w:rsidR="00844C2C" w:rsidRDefault="00844C2C">
      <w:r>
        <w:continuationSeparator/>
      </w:r>
    </w:p>
  </w:endnote>
  <w:endnote w:type="continuationNotice" w:id="1">
    <w:p w14:paraId="434CF2F8" w14:textId="77777777" w:rsidR="00844C2C" w:rsidRDefault="00844C2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enorite">
    <w:altName w:val="Calibri"/>
    <w:charset w:val="00"/>
    <w:family w:val="auto"/>
    <w:pitch w:val="variable"/>
    <w:sig w:usb0="80000003" w:usb1="00000001"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81012873"/>
      <w:docPartObj>
        <w:docPartGallery w:val="Page Numbers (Bottom of Page)"/>
        <w:docPartUnique/>
      </w:docPartObj>
    </w:sdtPr>
    <w:sdtEndPr>
      <w:rPr>
        <w:noProof/>
      </w:rPr>
    </w:sdtEndPr>
    <w:sdtContent>
      <w:p w14:paraId="749F3FA8" w14:textId="77777777" w:rsidR="00536C96" w:rsidRDefault="00536C96">
        <w:pPr>
          <w:pStyle w:val="Footer"/>
          <w:jc w:val="right"/>
        </w:pPr>
        <w:r>
          <w:rPr>
            <w:color w:val="2B579A"/>
            <w:shd w:val="clear" w:color="auto" w:fill="E6E6E6"/>
          </w:rPr>
          <w:fldChar w:fldCharType="begin"/>
        </w:r>
        <w:r>
          <w:instrText xml:space="preserve"> PAGE   \* MERGEFORMAT </w:instrText>
        </w:r>
        <w:r>
          <w:rPr>
            <w:color w:val="2B579A"/>
            <w:shd w:val="clear" w:color="auto" w:fill="E6E6E6"/>
          </w:rPr>
          <w:fldChar w:fldCharType="separate"/>
        </w:r>
        <w:r>
          <w:rPr>
            <w:noProof/>
          </w:rPr>
          <w:t>2</w:t>
        </w:r>
        <w:r>
          <w:rPr>
            <w:noProof/>
            <w:color w:val="2B579A"/>
            <w:shd w:val="clear" w:color="auto" w:fill="E6E6E6"/>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60886B" w14:textId="3223AFA4" w:rsidR="00812180" w:rsidRDefault="008121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F66DF6" w14:textId="77777777" w:rsidR="00844C2C" w:rsidRDefault="00844C2C">
      <w:r>
        <w:separator/>
      </w:r>
    </w:p>
  </w:footnote>
  <w:footnote w:type="continuationSeparator" w:id="0">
    <w:p w14:paraId="79988C83" w14:textId="77777777" w:rsidR="00844C2C" w:rsidRDefault="00844C2C">
      <w:r>
        <w:continuationSeparator/>
      </w:r>
    </w:p>
  </w:footnote>
  <w:footnote w:type="continuationNotice" w:id="1">
    <w:p w14:paraId="5A894101" w14:textId="77777777" w:rsidR="00844C2C" w:rsidRDefault="00844C2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84638"/>
    <w:multiLevelType w:val="hybridMultilevel"/>
    <w:tmpl w:val="E1588A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DF6EA8"/>
    <w:multiLevelType w:val="hybridMultilevel"/>
    <w:tmpl w:val="C2BAF0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A21EEF"/>
    <w:multiLevelType w:val="hybridMultilevel"/>
    <w:tmpl w:val="CDD6238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4BD52B4"/>
    <w:multiLevelType w:val="hybridMultilevel"/>
    <w:tmpl w:val="EDF469D6"/>
    <w:lvl w:ilvl="0" w:tplc="C942724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8775AA"/>
    <w:multiLevelType w:val="hybridMultilevel"/>
    <w:tmpl w:val="2D743B6E"/>
    <w:lvl w:ilvl="0" w:tplc="D7902B00">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F85917"/>
    <w:multiLevelType w:val="hybridMultilevel"/>
    <w:tmpl w:val="33CCA5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2E728B3"/>
    <w:multiLevelType w:val="hybridMultilevel"/>
    <w:tmpl w:val="FCDE9E0A"/>
    <w:lvl w:ilvl="0" w:tplc="868072E4">
      <w:start w:val="1"/>
      <w:numFmt w:val="decimal"/>
      <w:lvlText w:val="%1."/>
      <w:lvlJc w:val="left"/>
      <w:pPr>
        <w:ind w:left="1180" w:hanging="360"/>
      </w:pPr>
      <w:rPr>
        <w:rFonts w:hint="default"/>
      </w:rPr>
    </w:lvl>
    <w:lvl w:ilvl="1" w:tplc="04090019" w:tentative="1">
      <w:start w:val="1"/>
      <w:numFmt w:val="lowerLetter"/>
      <w:lvlText w:val="%2."/>
      <w:lvlJc w:val="left"/>
      <w:pPr>
        <w:ind w:left="1900" w:hanging="360"/>
      </w:pPr>
    </w:lvl>
    <w:lvl w:ilvl="2" w:tplc="0409001B" w:tentative="1">
      <w:start w:val="1"/>
      <w:numFmt w:val="lowerRoman"/>
      <w:lvlText w:val="%3."/>
      <w:lvlJc w:val="right"/>
      <w:pPr>
        <w:ind w:left="2620" w:hanging="180"/>
      </w:pPr>
    </w:lvl>
    <w:lvl w:ilvl="3" w:tplc="0409000F" w:tentative="1">
      <w:start w:val="1"/>
      <w:numFmt w:val="decimal"/>
      <w:lvlText w:val="%4."/>
      <w:lvlJc w:val="left"/>
      <w:pPr>
        <w:ind w:left="3340" w:hanging="360"/>
      </w:pPr>
    </w:lvl>
    <w:lvl w:ilvl="4" w:tplc="04090019" w:tentative="1">
      <w:start w:val="1"/>
      <w:numFmt w:val="lowerLetter"/>
      <w:lvlText w:val="%5."/>
      <w:lvlJc w:val="left"/>
      <w:pPr>
        <w:ind w:left="4060" w:hanging="360"/>
      </w:pPr>
    </w:lvl>
    <w:lvl w:ilvl="5" w:tplc="0409001B" w:tentative="1">
      <w:start w:val="1"/>
      <w:numFmt w:val="lowerRoman"/>
      <w:lvlText w:val="%6."/>
      <w:lvlJc w:val="right"/>
      <w:pPr>
        <w:ind w:left="4780" w:hanging="180"/>
      </w:pPr>
    </w:lvl>
    <w:lvl w:ilvl="6" w:tplc="0409000F" w:tentative="1">
      <w:start w:val="1"/>
      <w:numFmt w:val="decimal"/>
      <w:lvlText w:val="%7."/>
      <w:lvlJc w:val="left"/>
      <w:pPr>
        <w:ind w:left="5500" w:hanging="360"/>
      </w:pPr>
    </w:lvl>
    <w:lvl w:ilvl="7" w:tplc="04090019" w:tentative="1">
      <w:start w:val="1"/>
      <w:numFmt w:val="lowerLetter"/>
      <w:lvlText w:val="%8."/>
      <w:lvlJc w:val="left"/>
      <w:pPr>
        <w:ind w:left="6220" w:hanging="360"/>
      </w:pPr>
    </w:lvl>
    <w:lvl w:ilvl="8" w:tplc="0409001B" w:tentative="1">
      <w:start w:val="1"/>
      <w:numFmt w:val="lowerRoman"/>
      <w:lvlText w:val="%9."/>
      <w:lvlJc w:val="right"/>
      <w:pPr>
        <w:ind w:left="6940" w:hanging="180"/>
      </w:pPr>
    </w:lvl>
  </w:abstractNum>
  <w:abstractNum w:abstractNumId="7" w15:restartNumberingAfterBreak="0">
    <w:nsid w:val="24D35A8A"/>
    <w:multiLevelType w:val="hybridMultilevel"/>
    <w:tmpl w:val="C25E1E6C"/>
    <w:lvl w:ilvl="0" w:tplc="04090001">
      <w:start w:val="1"/>
      <w:numFmt w:val="bullet"/>
      <w:lvlText w:val=""/>
      <w:lvlJc w:val="left"/>
      <w:pPr>
        <w:ind w:left="360" w:hanging="360"/>
      </w:pPr>
      <w:rPr>
        <w:rFonts w:ascii="Symbol" w:hAnsi="Symbol" w:hint="default"/>
      </w:rPr>
    </w:lvl>
    <w:lvl w:ilvl="1" w:tplc="65E6A62A">
      <w:start w:val="1"/>
      <w:numFmt w:val="decimal"/>
      <w:lvlText w:val="%2."/>
      <w:lvlJc w:val="left"/>
      <w:pPr>
        <w:ind w:left="1440" w:hanging="72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260F54AB"/>
    <w:multiLevelType w:val="hybridMultilevel"/>
    <w:tmpl w:val="E9C24CE4"/>
    <w:lvl w:ilvl="0" w:tplc="D7902B00">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62803B6"/>
    <w:multiLevelType w:val="hybridMultilevel"/>
    <w:tmpl w:val="384639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8CF3506"/>
    <w:multiLevelType w:val="hybridMultilevel"/>
    <w:tmpl w:val="E37489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BD11FAB"/>
    <w:multiLevelType w:val="hybridMultilevel"/>
    <w:tmpl w:val="F1C4727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C253E0A"/>
    <w:multiLevelType w:val="hybridMultilevel"/>
    <w:tmpl w:val="865884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CE21537"/>
    <w:multiLevelType w:val="hybridMultilevel"/>
    <w:tmpl w:val="055AA0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6C43490"/>
    <w:multiLevelType w:val="hybridMultilevel"/>
    <w:tmpl w:val="768E8D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6EB1296"/>
    <w:multiLevelType w:val="hybridMultilevel"/>
    <w:tmpl w:val="236411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E4F234D"/>
    <w:multiLevelType w:val="hybridMultilevel"/>
    <w:tmpl w:val="028886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0BA6727"/>
    <w:multiLevelType w:val="hybridMultilevel"/>
    <w:tmpl w:val="5A6A28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3EE3C50"/>
    <w:multiLevelType w:val="hybridMultilevel"/>
    <w:tmpl w:val="0824A7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9272756"/>
    <w:multiLevelType w:val="hybridMultilevel"/>
    <w:tmpl w:val="FFFFFFFF"/>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0" w15:restartNumberingAfterBreak="0">
    <w:nsid w:val="4B3C7433"/>
    <w:multiLevelType w:val="hybridMultilevel"/>
    <w:tmpl w:val="1CECF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C687B18"/>
    <w:multiLevelType w:val="hybridMultilevel"/>
    <w:tmpl w:val="48BE1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D213161"/>
    <w:multiLevelType w:val="hybridMultilevel"/>
    <w:tmpl w:val="730C15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F7E6056"/>
    <w:multiLevelType w:val="hybridMultilevel"/>
    <w:tmpl w:val="2AC6709C"/>
    <w:lvl w:ilvl="0" w:tplc="D7902B00">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4131228"/>
    <w:multiLevelType w:val="hybridMultilevel"/>
    <w:tmpl w:val="8B5479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7080742"/>
    <w:multiLevelType w:val="hybridMultilevel"/>
    <w:tmpl w:val="781422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7749C34"/>
    <w:multiLevelType w:val="hybridMultilevel"/>
    <w:tmpl w:val="FFFFFFFF"/>
    <w:lvl w:ilvl="0" w:tplc="A4F28A3E">
      <w:start w:val="1"/>
      <w:numFmt w:val="decimal"/>
      <w:lvlText w:val="%1)"/>
      <w:lvlJc w:val="left"/>
      <w:pPr>
        <w:ind w:left="720" w:hanging="360"/>
      </w:pPr>
    </w:lvl>
    <w:lvl w:ilvl="1" w:tplc="D59071A4">
      <w:start w:val="1"/>
      <w:numFmt w:val="lowerLetter"/>
      <w:lvlText w:val="%2."/>
      <w:lvlJc w:val="left"/>
      <w:pPr>
        <w:ind w:left="1440" w:hanging="360"/>
      </w:pPr>
    </w:lvl>
    <w:lvl w:ilvl="2" w:tplc="09F8DDC4">
      <w:start w:val="1"/>
      <w:numFmt w:val="lowerRoman"/>
      <w:lvlText w:val="%3."/>
      <w:lvlJc w:val="right"/>
      <w:pPr>
        <w:ind w:left="2160" w:hanging="180"/>
      </w:pPr>
    </w:lvl>
    <w:lvl w:ilvl="3" w:tplc="25BAA91E">
      <w:start w:val="1"/>
      <w:numFmt w:val="decimal"/>
      <w:lvlText w:val="%4."/>
      <w:lvlJc w:val="left"/>
      <w:pPr>
        <w:ind w:left="2880" w:hanging="360"/>
      </w:pPr>
    </w:lvl>
    <w:lvl w:ilvl="4" w:tplc="7CE2915C">
      <w:start w:val="1"/>
      <w:numFmt w:val="lowerLetter"/>
      <w:lvlText w:val="%5."/>
      <w:lvlJc w:val="left"/>
      <w:pPr>
        <w:ind w:left="3600" w:hanging="360"/>
      </w:pPr>
    </w:lvl>
    <w:lvl w:ilvl="5" w:tplc="E78EEC88">
      <w:start w:val="1"/>
      <w:numFmt w:val="lowerRoman"/>
      <w:lvlText w:val="%6."/>
      <w:lvlJc w:val="right"/>
      <w:pPr>
        <w:ind w:left="4320" w:hanging="180"/>
      </w:pPr>
    </w:lvl>
    <w:lvl w:ilvl="6" w:tplc="BF02230A">
      <w:start w:val="1"/>
      <w:numFmt w:val="decimal"/>
      <w:lvlText w:val="%7."/>
      <w:lvlJc w:val="left"/>
      <w:pPr>
        <w:ind w:left="5040" w:hanging="360"/>
      </w:pPr>
    </w:lvl>
    <w:lvl w:ilvl="7" w:tplc="9634CC36">
      <w:start w:val="1"/>
      <w:numFmt w:val="lowerLetter"/>
      <w:lvlText w:val="%8."/>
      <w:lvlJc w:val="left"/>
      <w:pPr>
        <w:ind w:left="5760" w:hanging="360"/>
      </w:pPr>
    </w:lvl>
    <w:lvl w:ilvl="8" w:tplc="D67623C4">
      <w:start w:val="1"/>
      <w:numFmt w:val="lowerRoman"/>
      <w:lvlText w:val="%9."/>
      <w:lvlJc w:val="right"/>
      <w:pPr>
        <w:ind w:left="6480" w:hanging="180"/>
      </w:pPr>
    </w:lvl>
  </w:abstractNum>
  <w:abstractNum w:abstractNumId="27" w15:restartNumberingAfterBreak="0">
    <w:nsid w:val="57800228"/>
    <w:multiLevelType w:val="hybridMultilevel"/>
    <w:tmpl w:val="E3887CB2"/>
    <w:lvl w:ilvl="0" w:tplc="D7902B00">
      <w:start w:val="1"/>
      <w:numFmt w:val="bullet"/>
      <w:lvlText w:val="o"/>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5BDA1623"/>
    <w:multiLevelType w:val="hybridMultilevel"/>
    <w:tmpl w:val="3334A23E"/>
    <w:lvl w:ilvl="0" w:tplc="2184297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FB27DB7"/>
    <w:multiLevelType w:val="hybridMultilevel"/>
    <w:tmpl w:val="6324BF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15F5436"/>
    <w:multiLevelType w:val="hybridMultilevel"/>
    <w:tmpl w:val="DE363D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4F12D2E"/>
    <w:multiLevelType w:val="hybridMultilevel"/>
    <w:tmpl w:val="1FDCA730"/>
    <w:lvl w:ilvl="0" w:tplc="6FD49620">
      <w:start w:val="1"/>
      <w:numFmt w:val="decimal"/>
      <w:lvlText w:val="%1."/>
      <w:lvlJc w:val="left"/>
      <w:pPr>
        <w:ind w:left="720" w:hanging="360"/>
      </w:pPr>
      <w:rPr>
        <w:rFonts w:hint="default"/>
        <w:b w:val="0"/>
        <w:bCs w:val="0"/>
        <w:i/>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6F10A10"/>
    <w:multiLevelType w:val="hybridMultilevel"/>
    <w:tmpl w:val="6FC2E7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8153098"/>
    <w:multiLevelType w:val="hybridMultilevel"/>
    <w:tmpl w:val="FFFFFFFF"/>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4" w15:restartNumberingAfterBreak="0">
    <w:nsid w:val="72ED369A"/>
    <w:multiLevelType w:val="hybridMultilevel"/>
    <w:tmpl w:val="85440B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31B2D5E"/>
    <w:multiLevelType w:val="hybridMultilevel"/>
    <w:tmpl w:val="11B807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47C1447"/>
    <w:multiLevelType w:val="hybridMultilevel"/>
    <w:tmpl w:val="0EC27B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51B5098"/>
    <w:multiLevelType w:val="hybridMultilevel"/>
    <w:tmpl w:val="3E18AE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7F94A8E"/>
    <w:multiLevelType w:val="hybridMultilevel"/>
    <w:tmpl w:val="C4CAF6D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7D61334A"/>
    <w:multiLevelType w:val="hybridMultilevel"/>
    <w:tmpl w:val="C3F2D048"/>
    <w:lvl w:ilvl="0" w:tplc="D7902B00">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E597589"/>
    <w:multiLevelType w:val="hybridMultilevel"/>
    <w:tmpl w:val="9968DA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42006001">
    <w:abstractNumId w:val="26"/>
  </w:num>
  <w:num w:numId="2" w16cid:durableId="1498378204">
    <w:abstractNumId w:val="27"/>
  </w:num>
  <w:num w:numId="3" w16cid:durableId="390924879">
    <w:abstractNumId w:val="4"/>
  </w:num>
  <w:num w:numId="4" w16cid:durableId="2057118946">
    <w:abstractNumId w:val="8"/>
  </w:num>
  <w:num w:numId="5" w16cid:durableId="1119300432">
    <w:abstractNumId w:val="35"/>
  </w:num>
  <w:num w:numId="6" w16cid:durableId="791022060">
    <w:abstractNumId w:val="16"/>
  </w:num>
  <w:num w:numId="7" w16cid:durableId="691805246">
    <w:abstractNumId w:val="2"/>
  </w:num>
  <w:num w:numId="8" w16cid:durableId="1910728779">
    <w:abstractNumId w:val="0"/>
  </w:num>
  <w:num w:numId="9" w16cid:durableId="1104808495">
    <w:abstractNumId w:val="29"/>
  </w:num>
  <w:num w:numId="10" w16cid:durableId="177432058">
    <w:abstractNumId w:val="30"/>
  </w:num>
  <w:num w:numId="11" w16cid:durableId="27997045">
    <w:abstractNumId w:val="32"/>
  </w:num>
  <w:num w:numId="12" w16cid:durableId="1971591506">
    <w:abstractNumId w:val="9"/>
  </w:num>
  <w:num w:numId="13" w16cid:durableId="1967155250">
    <w:abstractNumId w:val="13"/>
  </w:num>
  <w:num w:numId="14" w16cid:durableId="636767018">
    <w:abstractNumId w:val="22"/>
  </w:num>
  <w:num w:numId="15" w16cid:durableId="1983995465">
    <w:abstractNumId w:val="38"/>
  </w:num>
  <w:num w:numId="16" w16cid:durableId="1119028318">
    <w:abstractNumId w:val="20"/>
  </w:num>
  <w:num w:numId="17" w16cid:durableId="743065013">
    <w:abstractNumId w:val="15"/>
  </w:num>
  <w:num w:numId="18" w16cid:durableId="1404061055">
    <w:abstractNumId w:val="31"/>
  </w:num>
  <w:num w:numId="19" w16cid:durableId="1883130822">
    <w:abstractNumId w:val="17"/>
  </w:num>
  <w:num w:numId="20" w16cid:durableId="2051684250">
    <w:abstractNumId w:val="40"/>
  </w:num>
  <w:num w:numId="21" w16cid:durableId="811293899">
    <w:abstractNumId w:val="14"/>
  </w:num>
  <w:num w:numId="22" w16cid:durableId="1078863174">
    <w:abstractNumId w:val="21"/>
  </w:num>
  <w:num w:numId="23" w16cid:durableId="1145780029">
    <w:abstractNumId w:val="36"/>
  </w:num>
  <w:num w:numId="24" w16cid:durableId="230890460">
    <w:abstractNumId w:val="39"/>
  </w:num>
  <w:num w:numId="25" w16cid:durableId="492532492">
    <w:abstractNumId w:val="25"/>
  </w:num>
  <w:num w:numId="26" w16cid:durableId="1329137419">
    <w:abstractNumId w:val="24"/>
  </w:num>
  <w:num w:numId="27" w16cid:durableId="1819300640">
    <w:abstractNumId w:val="18"/>
  </w:num>
  <w:num w:numId="28" w16cid:durableId="401027445">
    <w:abstractNumId w:val="1"/>
  </w:num>
  <w:num w:numId="29" w16cid:durableId="1314335083">
    <w:abstractNumId w:val="10"/>
  </w:num>
  <w:num w:numId="30" w16cid:durableId="1303972178">
    <w:abstractNumId w:val="23"/>
  </w:num>
  <w:num w:numId="31" w16cid:durableId="284239117">
    <w:abstractNumId w:val="5"/>
  </w:num>
  <w:num w:numId="32" w16cid:durableId="171724300">
    <w:abstractNumId w:val="11"/>
  </w:num>
  <w:num w:numId="33" w16cid:durableId="1755007467">
    <w:abstractNumId w:val="28"/>
  </w:num>
  <w:num w:numId="34" w16cid:durableId="1488278776">
    <w:abstractNumId w:val="6"/>
  </w:num>
  <w:num w:numId="35" w16cid:durableId="453790678">
    <w:abstractNumId w:val="7"/>
  </w:num>
  <w:num w:numId="36" w16cid:durableId="886988225">
    <w:abstractNumId w:val="37"/>
  </w:num>
  <w:num w:numId="37" w16cid:durableId="1790320917">
    <w:abstractNumId w:val="3"/>
  </w:num>
  <w:num w:numId="38" w16cid:durableId="42752362">
    <w:abstractNumId w:val="34"/>
  </w:num>
  <w:num w:numId="39" w16cid:durableId="897713808">
    <w:abstractNumId w:val="19"/>
  </w:num>
  <w:num w:numId="40" w16cid:durableId="1515456841">
    <w:abstractNumId w:val="33"/>
  </w:num>
  <w:num w:numId="41" w16cid:durableId="193200215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018E"/>
    <w:rsid w:val="00001171"/>
    <w:rsid w:val="000037A0"/>
    <w:rsid w:val="00003A61"/>
    <w:rsid w:val="00007CC2"/>
    <w:rsid w:val="00011A62"/>
    <w:rsid w:val="0001591D"/>
    <w:rsid w:val="00015CA4"/>
    <w:rsid w:val="00020485"/>
    <w:rsid w:val="000234CF"/>
    <w:rsid w:val="00023D67"/>
    <w:rsid w:val="0002433F"/>
    <w:rsid w:val="00032180"/>
    <w:rsid w:val="00032BD8"/>
    <w:rsid w:val="0003346C"/>
    <w:rsid w:val="000337E1"/>
    <w:rsid w:val="0003702B"/>
    <w:rsid w:val="00040200"/>
    <w:rsid w:val="00042271"/>
    <w:rsid w:val="00043CB9"/>
    <w:rsid w:val="00044B21"/>
    <w:rsid w:val="00045D64"/>
    <w:rsid w:val="000461DA"/>
    <w:rsid w:val="000501BE"/>
    <w:rsid w:val="000505BE"/>
    <w:rsid w:val="00052DF7"/>
    <w:rsid w:val="00052F0D"/>
    <w:rsid w:val="00055DB0"/>
    <w:rsid w:val="00061B89"/>
    <w:rsid w:val="0006251C"/>
    <w:rsid w:val="00062569"/>
    <w:rsid w:val="00063644"/>
    <w:rsid w:val="00063D6C"/>
    <w:rsid w:val="00065FC6"/>
    <w:rsid w:val="000674B7"/>
    <w:rsid w:val="00067D6B"/>
    <w:rsid w:val="00070F41"/>
    <w:rsid w:val="00071518"/>
    <w:rsid w:val="00072815"/>
    <w:rsid w:val="00072BA8"/>
    <w:rsid w:val="0007394D"/>
    <w:rsid w:val="00074CC3"/>
    <w:rsid w:val="00075638"/>
    <w:rsid w:val="00076500"/>
    <w:rsid w:val="00080E1C"/>
    <w:rsid w:val="00084DED"/>
    <w:rsid w:val="000853EA"/>
    <w:rsid w:val="00087555"/>
    <w:rsid w:val="0008799E"/>
    <w:rsid w:val="0009143C"/>
    <w:rsid w:val="00092240"/>
    <w:rsid w:val="00093A67"/>
    <w:rsid w:val="000946B4"/>
    <w:rsid w:val="000978D5"/>
    <w:rsid w:val="000A0728"/>
    <w:rsid w:val="000A0FEE"/>
    <w:rsid w:val="000A3C9B"/>
    <w:rsid w:val="000A44C2"/>
    <w:rsid w:val="000A4502"/>
    <w:rsid w:val="000A521E"/>
    <w:rsid w:val="000A526C"/>
    <w:rsid w:val="000A632D"/>
    <w:rsid w:val="000A71FC"/>
    <w:rsid w:val="000B29B5"/>
    <w:rsid w:val="000B3D68"/>
    <w:rsid w:val="000B4276"/>
    <w:rsid w:val="000C15DA"/>
    <w:rsid w:val="000C244A"/>
    <w:rsid w:val="000C4CB2"/>
    <w:rsid w:val="000C609A"/>
    <w:rsid w:val="000D3156"/>
    <w:rsid w:val="000D582D"/>
    <w:rsid w:val="000E06EB"/>
    <w:rsid w:val="000E1062"/>
    <w:rsid w:val="000E6956"/>
    <w:rsid w:val="000E730A"/>
    <w:rsid w:val="000E75FE"/>
    <w:rsid w:val="000F23B1"/>
    <w:rsid w:val="000F3AC6"/>
    <w:rsid w:val="000F50A1"/>
    <w:rsid w:val="00104883"/>
    <w:rsid w:val="00105BEF"/>
    <w:rsid w:val="00106775"/>
    <w:rsid w:val="00114C88"/>
    <w:rsid w:val="00116C6F"/>
    <w:rsid w:val="00117C39"/>
    <w:rsid w:val="00121550"/>
    <w:rsid w:val="0012169D"/>
    <w:rsid w:val="00123CD0"/>
    <w:rsid w:val="001269D1"/>
    <w:rsid w:val="001304BE"/>
    <w:rsid w:val="00130678"/>
    <w:rsid w:val="00130D7E"/>
    <w:rsid w:val="0013347E"/>
    <w:rsid w:val="0013432E"/>
    <w:rsid w:val="00137057"/>
    <w:rsid w:val="00140524"/>
    <w:rsid w:val="001443CE"/>
    <w:rsid w:val="001446DE"/>
    <w:rsid w:val="001448FA"/>
    <w:rsid w:val="001540B0"/>
    <w:rsid w:val="00156297"/>
    <w:rsid w:val="0015782C"/>
    <w:rsid w:val="00160D60"/>
    <w:rsid w:val="00162787"/>
    <w:rsid w:val="00162987"/>
    <w:rsid w:val="00164699"/>
    <w:rsid w:val="00166D85"/>
    <w:rsid w:val="0016757E"/>
    <w:rsid w:val="00167DE5"/>
    <w:rsid w:val="00173593"/>
    <w:rsid w:val="00175814"/>
    <w:rsid w:val="001761D1"/>
    <w:rsid w:val="001800BF"/>
    <w:rsid w:val="0018093D"/>
    <w:rsid w:val="00181C38"/>
    <w:rsid w:val="0018205C"/>
    <w:rsid w:val="001843AB"/>
    <w:rsid w:val="00184CA5"/>
    <w:rsid w:val="001855DD"/>
    <w:rsid w:val="001875FC"/>
    <w:rsid w:val="00190458"/>
    <w:rsid w:val="0019168D"/>
    <w:rsid w:val="001917EA"/>
    <w:rsid w:val="00191FC1"/>
    <w:rsid w:val="0019310E"/>
    <w:rsid w:val="00193997"/>
    <w:rsid w:val="0019552B"/>
    <w:rsid w:val="00195C17"/>
    <w:rsid w:val="001A0491"/>
    <w:rsid w:val="001A0E90"/>
    <w:rsid w:val="001A1386"/>
    <w:rsid w:val="001A17D2"/>
    <w:rsid w:val="001A19B6"/>
    <w:rsid w:val="001A20ED"/>
    <w:rsid w:val="001A2324"/>
    <w:rsid w:val="001A3354"/>
    <w:rsid w:val="001A6F5E"/>
    <w:rsid w:val="001A74F9"/>
    <w:rsid w:val="001A7812"/>
    <w:rsid w:val="001AAE79"/>
    <w:rsid w:val="001B0B33"/>
    <w:rsid w:val="001B288F"/>
    <w:rsid w:val="001B45F0"/>
    <w:rsid w:val="001B5ECD"/>
    <w:rsid w:val="001C05D1"/>
    <w:rsid w:val="001C0E37"/>
    <w:rsid w:val="001C1938"/>
    <w:rsid w:val="001C463E"/>
    <w:rsid w:val="001C7034"/>
    <w:rsid w:val="001D38B6"/>
    <w:rsid w:val="001D53E1"/>
    <w:rsid w:val="001D5A3B"/>
    <w:rsid w:val="001D5A6F"/>
    <w:rsid w:val="001D5BA8"/>
    <w:rsid w:val="001D6BD2"/>
    <w:rsid w:val="001D6C54"/>
    <w:rsid w:val="001D7A51"/>
    <w:rsid w:val="001E2DE3"/>
    <w:rsid w:val="001E511B"/>
    <w:rsid w:val="001E58C9"/>
    <w:rsid w:val="001E5FED"/>
    <w:rsid w:val="001F0483"/>
    <w:rsid w:val="001F0957"/>
    <w:rsid w:val="001F2785"/>
    <w:rsid w:val="001F4ABD"/>
    <w:rsid w:val="001F4D09"/>
    <w:rsid w:val="001F6B28"/>
    <w:rsid w:val="001F72CC"/>
    <w:rsid w:val="002006A0"/>
    <w:rsid w:val="00204AF3"/>
    <w:rsid w:val="00211B25"/>
    <w:rsid w:val="002156AD"/>
    <w:rsid w:val="00216699"/>
    <w:rsid w:val="00220499"/>
    <w:rsid w:val="0022093F"/>
    <w:rsid w:val="00220FEA"/>
    <w:rsid w:val="002227D7"/>
    <w:rsid w:val="00230EC8"/>
    <w:rsid w:val="00231E64"/>
    <w:rsid w:val="00231F58"/>
    <w:rsid w:val="00233B48"/>
    <w:rsid w:val="00234F43"/>
    <w:rsid w:val="00236163"/>
    <w:rsid w:val="00241428"/>
    <w:rsid w:val="00243305"/>
    <w:rsid w:val="00243FE1"/>
    <w:rsid w:val="00244029"/>
    <w:rsid w:val="0025113B"/>
    <w:rsid w:val="0025237F"/>
    <w:rsid w:val="002559B5"/>
    <w:rsid w:val="00256913"/>
    <w:rsid w:val="0026158E"/>
    <w:rsid w:val="0026192C"/>
    <w:rsid w:val="00266935"/>
    <w:rsid w:val="002670E8"/>
    <w:rsid w:val="00267387"/>
    <w:rsid w:val="00267AA6"/>
    <w:rsid w:val="00270416"/>
    <w:rsid w:val="002705A0"/>
    <w:rsid w:val="0027481C"/>
    <w:rsid w:val="00275B3D"/>
    <w:rsid w:val="002768C7"/>
    <w:rsid w:val="0027698E"/>
    <w:rsid w:val="00281881"/>
    <w:rsid w:val="00282311"/>
    <w:rsid w:val="00282428"/>
    <w:rsid w:val="002844E2"/>
    <w:rsid w:val="002863ED"/>
    <w:rsid w:val="00293B20"/>
    <w:rsid w:val="00294EED"/>
    <w:rsid w:val="00297156"/>
    <w:rsid w:val="002977E4"/>
    <w:rsid w:val="002A0322"/>
    <w:rsid w:val="002A14AD"/>
    <w:rsid w:val="002A2982"/>
    <w:rsid w:val="002A2D1C"/>
    <w:rsid w:val="002A680C"/>
    <w:rsid w:val="002A6C45"/>
    <w:rsid w:val="002B2518"/>
    <w:rsid w:val="002B2DBC"/>
    <w:rsid w:val="002B4064"/>
    <w:rsid w:val="002B6675"/>
    <w:rsid w:val="002C15C2"/>
    <w:rsid w:val="002C1766"/>
    <w:rsid w:val="002C1ABD"/>
    <w:rsid w:val="002C1C82"/>
    <w:rsid w:val="002C22FD"/>
    <w:rsid w:val="002C339C"/>
    <w:rsid w:val="002C4B52"/>
    <w:rsid w:val="002C5BEC"/>
    <w:rsid w:val="002C63AE"/>
    <w:rsid w:val="002D0F9F"/>
    <w:rsid w:val="002D505E"/>
    <w:rsid w:val="002D67A7"/>
    <w:rsid w:val="002D798E"/>
    <w:rsid w:val="002DE423"/>
    <w:rsid w:val="002E0BCE"/>
    <w:rsid w:val="002E0BD6"/>
    <w:rsid w:val="002E1037"/>
    <w:rsid w:val="002E3485"/>
    <w:rsid w:val="002E420B"/>
    <w:rsid w:val="002E514D"/>
    <w:rsid w:val="002E5D21"/>
    <w:rsid w:val="002E7117"/>
    <w:rsid w:val="002E72F2"/>
    <w:rsid w:val="002E7B21"/>
    <w:rsid w:val="002F4E6E"/>
    <w:rsid w:val="002F5777"/>
    <w:rsid w:val="002F65E8"/>
    <w:rsid w:val="002F6958"/>
    <w:rsid w:val="00301CA6"/>
    <w:rsid w:val="003044EB"/>
    <w:rsid w:val="0030581F"/>
    <w:rsid w:val="00305EEE"/>
    <w:rsid w:val="00306AAB"/>
    <w:rsid w:val="0030717A"/>
    <w:rsid w:val="00307696"/>
    <w:rsid w:val="003113FF"/>
    <w:rsid w:val="00313EF1"/>
    <w:rsid w:val="003143B1"/>
    <w:rsid w:val="0031774D"/>
    <w:rsid w:val="00321C20"/>
    <w:rsid w:val="00321C61"/>
    <w:rsid w:val="00323D73"/>
    <w:rsid w:val="00325FAE"/>
    <w:rsid w:val="00326685"/>
    <w:rsid w:val="00327905"/>
    <w:rsid w:val="00331E0E"/>
    <w:rsid w:val="0033313E"/>
    <w:rsid w:val="00333D4F"/>
    <w:rsid w:val="00334F94"/>
    <w:rsid w:val="003405BF"/>
    <w:rsid w:val="00340C07"/>
    <w:rsid w:val="00341922"/>
    <w:rsid w:val="00341FCA"/>
    <w:rsid w:val="00342798"/>
    <w:rsid w:val="00344411"/>
    <w:rsid w:val="00353C74"/>
    <w:rsid w:val="003549D2"/>
    <w:rsid w:val="00355895"/>
    <w:rsid w:val="003607FE"/>
    <w:rsid w:val="00361411"/>
    <w:rsid w:val="0036546B"/>
    <w:rsid w:val="003654F2"/>
    <w:rsid w:val="00366366"/>
    <w:rsid w:val="00367157"/>
    <w:rsid w:val="00371C2A"/>
    <w:rsid w:val="00374197"/>
    <w:rsid w:val="00374F45"/>
    <w:rsid w:val="003754EA"/>
    <w:rsid w:val="00376EFD"/>
    <w:rsid w:val="00380D41"/>
    <w:rsid w:val="00380EBE"/>
    <w:rsid w:val="00382D46"/>
    <w:rsid w:val="0038336A"/>
    <w:rsid w:val="003839E2"/>
    <w:rsid w:val="00386E92"/>
    <w:rsid w:val="00387144"/>
    <w:rsid w:val="0039238A"/>
    <w:rsid w:val="00392B3C"/>
    <w:rsid w:val="00392BE2"/>
    <w:rsid w:val="00393573"/>
    <w:rsid w:val="00393B94"/>
    <w:rsid w:val="00393F4B"/>
    <w:rsid w:val="0039442B"/>
    <w:rsid w:val="00396E84"/>
    <w:rsid w:val="00397F60"/>
    <w:rsid w:val="003A0553"/>
    <w:rsid w:val="003A0FA7"/>
    <w:rsid w:val="003A3539"/>
    <w:rsid w:val="003A62F6"/>
    <w:rsid w:val="003A6832"/>
    <w:rsid w:val="003B0BFD"/>
    <w:rsid w:val="003B367D"/>
    <w:rsid w:val="003B58ED"/>
    <w:rsid w:val="003B6570"/>
    <w:rsid w:val="003B6C5F"/>
    <w:rsid w:val="003C03E8"/>
    <w:rsid w:val="003C07BA"/>
    <w:rsid w:val="003C1402"/>
    <w:rsid w:val="003C27F4"/>
    <w:rsid w:val="003C4EA3"/>
    <w:rsid w:val="003D0F99"/>
    <w:rsid w:val="003D1E5E"/>
    <w:rsid w:val="003D2F2A"/>
    <w:rsid w:val="003D42E7"/>
    <w:rsid w:val="003D5AF0"/>
    <w:rsid w:val="003D61E2"/>
    <w:rsid w:val="003D7871"/>
    <w:rsid w:val="003D79D9"/>
    <w:rsid w:val="003E0870"/>
    <w:rsid w:val="003E0BA7"/>
    <w:rsid w:val="003E1425"/>
    <w:rsid w:val="003E1C05"/>
    <w:rsid w:val="003E30A6"/>
    <w:rsid w:val="003E37BE"/>
    <w:rsid w:val="003E4ED3"/>
    <w:rsid w:val="003F0949"/>
    <w:rsid w:val="003F119F"/>
    <w:rsid w:val="003F2DE6"/>
    <w:rsid w:val="003F2EA0"/>
    <w:rsid w:val="003F2F02"/>
    <w:rsid w:val="003F40D8"/>
    <w:rsid w:val="003F6599"/>
    <w:rsid w:val="003F70DF"/>
    <w:rsid w:val="003F7D9A"/>
    <w:rsid w:val="004023F7"/>
    <w:rsid w:val="00402704"/>
    <w:rsid w:val="00403B86"/>
    <w:rsid w:val="004042FF"/>
    <w:rsid w:val="004051E0"/>
    <w:rsid w:val="00407248"/>
    <w:rsid w:val="0041314D"/>
    <w:rsid w:val="00416EDD"/>
    <w:rsid w:val="00416F56"/>
    <w:rsid w:val="00417FAF"/>
    <w:rsid w:val="004204E7"/>
    <w:rsid w:val="0042195A"/>
    <w:rsid w:val="004226A8"/>
    <w:rsid w:val="00422BA6"/>
    <w:rsid w:val="0042321F"/>
    <w:rsid w:val="00423D5A"/>
    <w:rsid w:val="004254CE"/>
    <w:rsid w:val="00433755"/>
    <w:rsid w:val="0043383E"/>
    <w:rsid w:val="00433E55"/>
    <w:rsid w:val="0043415A"/>
    <w:rsid w:val="00437255"/>
    <w:rsid w:val="004378F0"/>
    <w:rsid w:val="00437BE0"/>
    <w:rsid w:val="0044068A"/>
    <w:rsid w:val="004416FF"/>
    <w:rsid w:val="00441712"/>
    <w:rsid w:val="0044172B"/>
    <w:rsid w:val="004417B2"/>
    <w:rsid w:val="00442969"/>
    <w:rsid w:val="00444296"/>
    <w:rsid w:val="0044435F"/>
    <w:rsid w:val="00445207"/>
    <w:rsid w:val="00445CB9"/>
    <w:rsid w:val="004520AA"/>
    <w:rsid w:val="00461EC1"/>
    <w:rsid w:val="00462B54"/>
    <w:rsid w:val="00467C7D"/>
    <w:rsid w:val="00470E77"/>
    <w:rsid w:val="0047122F"/>
    <w:rsid w:val="00472F2D"/>
    <w:rsid w:val="00474EEC"/>
    <w:rsid w:val="004769C5"/>
    <w:rsid w:val="004778AB"/>
    <w:rsid w:val="00477A86"/>
    <w:rsid w:val="0048315C"/>
    <w:rsid w:val="00483B5C"/>
    <w:rsid w:val="00485DB8"/>
    <w:rsid w:val="0048658C"/>
    <w:rsid w:val="004871CD"/>
    <w:rsid w:val="00490972"/>
    <w:rsid w:val="004933C9"/>
    <w:rsid w:val="00493BC7"/>
    <w:rsid w:val="00494CA8"/>
    <w:rsid w:val="00496BB4"/>
    <w:rsid w:val="004A10DC"/>
    <w:rsid w:val="004A123D"/>
    <w:rsid w:val="004A1400"/>
    <w:rsid w:val="004A1CBF"/>
    <w:rsid w:val="004A3A1B"/>
    <w:rsid w:val="004A541A"/>
    <w:rsid w:val="004A5933"/>
    <w:rsid w:val="004A74BB"/>
    <w:rsid w:val="004B0A48"/>
    <w:rsid w:val="004B14F9"/>
    <w:rsid w:val="004B268A"/>
    <w:rsid w:val="004B2C3B"/>
    <w:rsid w:val="004B321A"/>
    <w:rsid w:val="004B3868"/>
    <w:rsid w:val="004B4884"/>
    <w:rsid w:val="004B52C5"/>
    <w:rsid w:val="004B543F"/>
    <w:rsid w:val="004B6069"/>
    <w:rsid w:val="004C0F79"/>
    <w:rsid w:val="004C283C"/>
    <w:rsid w:val="004C6CA3"/>
    <w:rsid w:val="004C6E23"/>
    <w:rsid w:val="004C7770"/>
    <w:rsid w:val="004C7DAD"/>
    <w:rsid w:val="004D0D22"/>
    <w:rsid w:val="004D2216"/>
    <w:rsid w:val="004D28D5"/>
    <w:rsid w:val="004D3EA0"/>
    <w:rsid w:val="004D6536"/>
    <w:rsid w:val="004E0E47"/>
    <w:rsid w:val="004E0F6E"/>
    <w:rsid w:val="004E1C4B"/>
    <w:rsid w:val="004E1D69"/>
    <w:rsid w:val="004E36FC"/>
    <w:rsid w:val="004E5873"/>
    <w:rsid w:val="004E6716"/>
    <w:rsid w:val="004F1159"/>
    <w:rsid w:val="004F1272"/>
    <w:rsid w:val="004F173F"/>
    <w:rsid w:val="004F37F8"/>
    <w:rsid w:val="004F3819"/>
    <w:rsid w:val="004F3F45"/>
    <w:rsid w:val="004F3F6B"/>
    <w:rsid w:val="004F5A99"/>
    <w:rsid w:val="004F6131"/>
    <w:rsid w:val="004F6DC4"/>
    <w:rsid w:val="00500768"/>
    <w:rsid w:val="00500A02"/>
    <w:rsid w:val="005011C2"/>
    <w:rsid w:val="0050197B"/>
    <w:rsid w:val="00501ECA"/>
    <w:rsid w:val="00502A7E"/>
    <w:rsid w:val="00503286"/>
    <w:rsid w:val="00503DFD"/>
    <w:rsid w:val="00504AB3"/>
    <w:rsid w:val="005056BC"/>
    <w:rsid w:val="0050643D"/>
    <w:rsid w:val="005072CF"/>
    <w:rsid w:val="00511542"/>
    <w:rsid w:val="00512438"/>
    <w:rsid w:val="0051297E"/>
    <w:rsid w:val="00514C27"/>
    <w:rsid w:val="0052381E"/>
    <w:rsid w:val="00524E44"/>
    <w:rsid w:val="005277F1"/>
    <w:rsid w:val="00527CA2"/>
    <w:rsid w:val="00534BA8"/>
    <w:rsid w:val="005367A9"/>
    <w:rsid w:val="00536C96"/>
    <w:rsid w:val="0054010B"/>
    <w:rsid w:val="00540883"/>
    <w:rsid w:val="00540AED"/>
    <w:rsid w:val="00541A3B"/>
    <w:rsid w:val="005445CB"/>
    <w:rsid w:val="00544709"/>
    <w:rsid w:val="00545492"/>
    <w:rsid w:val="005505E2"/>
    <w:rsid w:val="005511F4"/>
    <w:rsid w:val="00551369"/>
    <w:rsid w:val="00552516"/>
    <w:rsid w:val="0056068E"/>
    <w:rsid w:val="00560A81"/>
    <w:rsid w:val="00561839"/>
    <w:rsid w:val="005706A1"/>
    <w:rsid w:val="00571564"/>
    <w:rsid w:val="00574DBA"/>
    <w:rsid w:val="00574DE3"/>
    <w:rsid w:val="005761F8"/>
    <w:rsid w:val="00577E14"/>
    <w:rsid w:val="00581645"/>
    <w:rsid w:val="00582011"/>
    <w:rsid w:val="00582945"/>
    <w:rsid w:val="0058649F"/>
    <w:rsid w:val="00586962"/>
    <w:rsid w:val="005918AE"/>
    <w:rsid w:val="00592288"/>
    <w:rsid w:val="005964F1"/>
    <w:rsid w:val="005972C5"/>
    <w:rsid w:val="005975F7"/>
    <w:rsid w:val="005A24D6"/>
    <w:rsid w:val="005A2854"/>
    <w:rsid w:val="005A73D1"/>
    <w:rsid w:val="005B0AB4"/>
    <w:rsid w:val="005B1B50"/>
    <w:rsid w:val="005B4528"/>
    <w:rsid w:val="005B5AB7"/>
    <w:rsid w:val="005B5E13"/>
    <w:rsid w:val="005B70FB"/>
    <w:rsid w:val="005B7D22"/>
    <w:rsid w:val="005B7F30"/>
    <w:rsid w:val="005C3578"/>
    <w:rsid w:val="005C3C64"/>
    <w:rsid w:val="005C57C4"/>
    <w:rsid w:val="005C5D4D"/>
    <w:rsid w:val="005C61E6"/>
    <w:rsid w:val="005C68FB"/>
    <w:rsid w:val="005D2ABB"/>
    <w:rsid w:val="005D3F99"/>
    <w:rsid w:val="005D567B"/>
    <w:rsid w:val="005D6C99"/>
    <w:rsid w:val="005E2675"/>
    <w:rsid w:val="005E37CC"/>
    <w:rsid w:val="005E415D"/>
    <w:rsid w:val="005E5368"/>
    <w:rsid w:val="005E542B"/>
    <w:rsid w:val="005E7039"/>
    <w:rsid w:val="005F3718"/>
    <w:rsid w:val="005F5785"/>
    <w:rsid w:val="005F5A16"/>
    <w:rsid w:val="005F5F39"/>
    <w:rsid w:val="00601446"/>
    <w:rsid w:val="00601D81"/>
    <w:rsid w:val="00602549"/>
    <w:rsid w:val="006028BD"/>
    <w:rsid w:val="00602FEF"/>
    <w:rsid w:val="00603053"/>
    <w:rsid w:val="006037EE"/>
    <w:rsid w:val="00605243"/>
    <w:rsid w:val="0060622F"/>
    <w:rsid w:val="0060663E"/>
    <w:rsid w:val="00607148"/>
    <w:rsid w:val="006102F2"/>
    <w:rsid w:val="00610FE9"/>
    <w:rsid w:val="006111BE"/>
    <w:rsid w:val="00613975"/>
    <w:rsid w:val="00614D51"/>
    <w:rsid w:val="006209AD"/>
    <w:rsid w:val="00620A90"/>
    <w:rsid w:val="006210E2"/>
    <w:rsid w:val="00621F62"/>
    <w:rsid w:val="0062354C"/>
    <w:rsid w:val="0062388D"/>
    <w:rsid w:val="00625443"/>
    <w:rsid w:val="006255D2"/>
    <w:rsid w:val="00626236"/>
    <w:rsid w:val="006276BF"/>
    <w:rsid w:val="00631AA6"/>
    <w:rsid w:val="00634B24"/>
    <w:rsid w:val="00637FD8"/>
    <w:rsid w:val="0064001E"/>
    <w:rsid w:val="0064329B"/>
    <w:rsid w:val="0064785A"/>
    <w:rsid w:val="00650E87"/>
    <w:rsid w:val="00650FA6"/>
    <w:rsid w:val="006511F5"/>
    <w:rsid w:val="006515FD"/>
    <w:rsid w:val="00651952"/>
    <w:rsid w:val="00653625"/>
    <w:rsid w:val="00653E23"/>
    <w:rsid w:val="00654AC9"/>
    <w:rsid w:val="006550B1"/>
    <w:rsid w:val="00660B67"/>
    <w:rsid w:val="00664227"/>
    <w:rsid w:val="0066591E"/>
    <w:rsid w:val="00670C96"/>
    <w:rsid w:val="006719B4"/>
    <w:rsid w:val="00671C16"/>
    <w:rsid w:val="00671EEC"/>
    <w:rsid w:val="006729B9"/>
    <w:rsid w:val="00674AAF"/>
    <w:rsid w:val="00674FC4"/>
    <w:rsid w:val="006765A2"/>
    <w:rsid w:val="00677DFC"/>
    <w:rsid w:val="00681626"/>
    <w:rsid w:val="00682716"/>
    <w:rsid w:val="00682E76"/>
    <w:rsid w:val="00683606"/>
    <w:rsid w:val="00683F8E"/>
    <w:rsid w:val="006840AA"/>
    <w:rsid w:val="00684A00"/>
    <w:rsid w:val="00684DF8"/>
    <w:rsid w:val="00686156"/>
    <w:rsid w:val="006866AD"/>
    <w:rsid w:val="00687FBB"/>
    <w:rsid w:val="0069413E"/>
    <w:rsid w:val="0069637D"/>
    <w:rsid w:val="006A338E"/>
    <w:rsid w:val="006A4312"/>
    <w:rsid w:val="006A5C94"/>
    <w:rsid w:val="006A5EA0"/>
    <w:rsid w:val="006A74B6"/>
    <w:rsid w:val="006A776E"/>
    <w:rsid w:val="006B1371"/>
    <w:rsid w:val="006B34B3"/>
    <w:rsid w:val="006B5942"/>
    <w:rsid w:val="006B706B"/>
    <w:rsid w:val="006B7FA1"/>
    <w:rsid w:val="006C21EE"/>
    <w:rsid w:val="006C2748"/>
    <w:rsid w:val="006C368C"/>
    <w:rsid w:val="006C3BA3"/>
    <w:rsid w:val="006C3C54"/>
    <w:rsid w:val="006C4DB3"/>
    <w:rsid w:val="006C7CF9"/>
    <w:rsid w:val="006D462B"/>
    <w:rsid w:val="006D68F9"/>
    <w:rsid w:val="006E1273"/>
    <w:rsid w:val="006E14D6"/>
    <w:rsid w:val="006E2463"/>
    <w:rsid w:val="006E4274"/>
    <w:rsid w:val="006E6F64"/>
    <w:rsid w:val="006E76E9"/>
    <w:rsid w:val="006F1D1D"/>
    <w:rsid w:val="006F302B"/>
    <w:rsid w:val="006F3A96"/>
    <w:rsid w:val="006F432D"/>
    <w:rsid w:val="006F598C"/>
    <w:rsid w:val="006F680D"/>
    <w:rsid w:val="00701655"/>
    <w:rsid w:val="00703AB0"/>
    <w:rsid w:val="00703B87"/>
    <w:rsid w:val="00710A45"/>
    <w:rsid w:val="00713549"/>
    <w:rsid w:val="0071479F"/>
    <w:rsid w:val="00715DED"/>
    <w:rsid w:val="007173F8"/>
    <w:rsid w:val="00717E88"/>
    <w:rsid w:val="0072311D"/>
    <w:rsid w:val="00723858"/>
    <w:rsid w:val="00724085"/>
    <w:rsid w:val="00727323"/>
    <w:rsid w:val="00727B67"/>
    <w:rsid w:val="00730896"/>
    <w:rsid w:val="00731D6E"/>
    <w:rsid w:val="007360CF"/>
    <w:rsid w:val="00740393"/>
    <w:rsid w:val="00741CEE"/>
    <w:rsid w:val="00742582"/>
    <w:rsid w:val="00743B76"/>
    <w:rsid w:val="0074582E"/>
    <w:rsid w:val="007460B6"/>
    <w:rsid w:val="00746B2A"/>
    <w:rsid w:val="00746D60"/>
    <w:rsid w:val="00750AFD"/>
    <w:rsid w:val="007518C4"/>
    <w:rsid w:val="00753A57"/>
    <w:rsid w:val="00757250"/>
    <w:rsid w:val="0076011C"/>
    <w:rsid w:val="00760E00"/>
    <w:rsid w:val="00762F31"/>
    <w:rsid w:val="007637D3"/>
    <w:rsid w:val="00763DF9"/>
    <w:rsid w:val="00766AFA"/>
    <w:rsid w:val="00766D9D"/>
    <w:rsid w:val="007673C3"/>
    <w:rsid w:val="007701AD"/>
    <w:rsid w:val="00771134"/>
    <w:rsid w:val="0077394D"/>
    <w:rsid w:val="0077461D"/>
    <w:rsid w:val="00774787"/>
    <w:rsid w:val="007769D6"/>
    <w:rsid w:val="00780A08"/>
    <w:rsid w:val="00780BC7"/>
    <w:rsid w:val="00780DC5"/>
    <w:rsid w:val="00782309"/>
    <w:rsid w:val="007837FE"/>
    <w:rsid w:val="00783975"/>
    <w:rsid w:val="0078552C"/>
    <w:rsid w:val="0078702F"/>
    <w:rsid w:val="007923C3"/>
    <w:rsid w:val="0079450B"/>
    <w:rsid w:val="00795C27"/>
    <w:rsid w:val="00796103"/>
    <w:rsid w:val="007A0D1B"/>
    <w:rsid w:val="007A0E26"/>
    <w:rsid w:val="007A273E"/>
    <w:rsid w:val="007A55EA"/>
    <w:rsid w:val="007B2016"/>
    <w:rsid w:val="007B264E"/>
    <w:rsid w:val="007B36B7"/>
    <w:rsid w:val="007B3B35"/>
    <w:rsid w:val="007B4975"/>
    <w:rsid w:val="007B5441"/>
    <w:rsid w:val="007B7343"/>
    <w:rsid w:val="007C3884"/>
    <w:rsid w:val="007C542E"/>
    <w:rsid w:val="007C544A"/>
    <w:rsid w:val="007C619B"/>
    <w:rsid w:val="007C6D41"/>
    <w:rsid w:val="007C716C"/>
    <w:rsid w:val="007D157B"/>
    <w:rsid w:val="007D21D3"/>
    <w:rsid w:val="007D22A0"/>
    <w:rsid w:val="007D3333"/>
    <w:rsid w:val="007D50B4"/>
    <w:rsid w:val="007E248A"/>
    <w:rsid w:val="007E6EE8"/>
    <w:rsid w:val="007E7037"/>
    <w:rsid w:val="007F09BF"/>
    <w:rsid w:val="007F275C"/>
    <w:rsid w:val="007F2A1C"/>
    <w:rsid w:val="007F7105"/>
    <w:rsid w:val="0080038F"/>
    <w:rsid w:val="00802167"/>
    <w:rsid w:val="00802B62"/>
    <w:rsid w:val="00803AFF"/>
    <w:rsid w:val="008042B3"/>
    <w:rsid w:val="00804868"/>
    <w:rsid w:val="00804A1B"/>
    <w:rsid w:val="00806A96"/>
    <w:rsid w:val="00807865"/>
    <w:rsid w:val="00811674"/>
    <w:rsid w:val="00812180"/>
    <w:rsid w:val="00812BDB"/>
    <w:rsid w:val="00814931"/>
    <w:rsid w:val="00815B84"/>
    <w:rsid w:val="008166A8"/>
    <w:rsid w:val="00820DEC"/>
    <w:rsid w:val="008241E5"/>
    <w:rsid w:val="00825260"/>
    <w:rsid w:val="0082628E"/>
    <w:rsid w:val="0083032C"/>
    <w:rsid w:val="00830343"/>
    <w:rsid w:val="00832DB1"/>
    <w:rsid w:val="00833913"/>
    <w:rsid w:val="00834732"/>
    <w:rsid w:val="008353BB"/>
    <w:rsid w:val="00835FF7"/>
    <w:rsid w:val="00836B5C"/>
    <w:rsid w:val="00837435"/>
    <w:rsid w:val="00837DE4"/>
    <w:rsid w:val="00837E50"/>
    <w:rsid w:val="008401B8"/>
    <w:rsid w:val="0084045A"/>
    <w:rsid w:val="008413D5"/>
    <w:rsid w:val="00841F37"/>
    <w:rsid w:val="0084424D"/>
    <w:rsid w:val="0084428B"/>
    <w:rsid w:val="00844C2C"/>
    <w:rsid w:val="00845BF1"/>
    <w:rsid w:val="00851BC6"/>
    <w:rsid w:val="008528E6"/>
    <w:rsid w:val="0085634B"/>
    <w:rsid w:val="00857202"/>
    <w:rsid w:val="008579BA"/>
    <w:rsid w:val="00861C18"/>
    <w:rsid w:val="008640F0"/>
    <w:rsid w:val="00864C49"/>
    <w:rsid w:val="008700D2"/>
    <w:rsid w:val="0087318B"/>
    <w:rsid w:val="00873555"/>
    <w:rsid w:val="00875DF8"/>
    <w:rsid w:val="00876E14"/>
    <w:rsid w:val="00881228"/>
    <w:rsid w:val="0088676C"/>
    <w:rsid w:val="00887D5C"/>
    <w:rsid w:val="00890374"/>
    <w:rsid w:val="0089149C"/>
    <w:rsid w:val="00891AA7"/>
    <w:rsid w:val="008933AA"/>
    <w:rsid w:val="008935FD"/>
    <w:rsid w:val="00896CC9"/>
    <w:rsid w:val="008A0AE8"/>
    <w:rsid w:val="008A2AAF"/>
    <w:rsid w:val="008A4A25"/>
    <w:rsid w:val="008A5379"/>
    <w:rsid w:val="008B0918"/>
    <w:rsid w:val="008B4E28"/>
    <w:rsid w:val="008B741C"/>
    <w:rsid w:val="008B7ED0"/>
    <w:rsid w:val="008C0341"/>
    <w:rsid w:val="008C0843"/>
    <w:rsid w:val="008C1C49"/>
    <w:rsid w:val="008C35F7"/>
    <w:rsid w:val="008C3C80"/>
    <w:rsid w:val="008C3D20"/>
    <w:rsid w:val="008C4034"/>
    <w:rsid w:val="008C5C06"/>
    <w:rsid w:val="008C7D3F"/>
    <w:rsid w:val="008D005F"/>
    <w:rsid w:val="008D3677"/>
    <w:rsid w:val="008D44D7"/>
    <w:rsid w:val="008E0597"/>
    <w:rsid w:val="008E0690"/>
    <w:rsid w:val="008E1ED8"/>
    <w:rsid w:val="008E5C82"/>
    <w:rsid w:val="008E6AC8"/>
    <w:rsid w:val="008E7807"/>
    <w:rsid w:val="008E7E25"/>
    <w:rsid w:val="008F0CA1"/>
    <w:rsid w:val="008F1E07"/>
    <w:rsid w:val="008F685A"/>
    <w:rsid w:val="00902757"/>
    <w:rsid w:val="00904226"/>
    <w:rsid w:val="00904D44"/>
    <w:rsid w:val="00911688"/>
    <w:rsid w:val="00911DF8"/>
    <w:rsid w:val="00913A42"/>
    <w:rsid w:val="00915141"/>
    <w:rsid w:val="009163F3"/>
    <w:rsid w:val="009210A7"/>
    <w:rsid w:val="00923418"/>
    <w:rsid w:val="00927E80"/>
    <w:rsid w:val="009321BA"/>
    <w:rsid w:val="0093262B"/>
    <w:rsid w:val="00932635"/>
    <w:rsid w:val="00932EB1"/>
    <w:rsid w:val="00933146"/>
    <w:rsid w:val="00933BB5"/>
    <w:rsid w:val="0093446F"/>
    <w:rsid w:val="009362EE"/>
    <w:rsid w:val="00936D9E"/>
    <w:rsid w:val="00940E2C"/>
    <w:rsid w:val="00940F43"/>
    <w:rsid w:val="009416E0"/>
    <w:rsid w:val="00942581"/>
    <w:rsid w:val="00942EF6"/>
    <w:rsid w:val="0094318A"/>
    <w:rsid w:val="00945898"/>
    <w:rsid w:val="00945A8F"/>
    <w:rsid w:val="009526D6"/>
    <w:rsid w:val="00955A07"/>
    <w:rsid w:val="00963FA0"/>
    <w:rsid w:val="00965D24"/>
    <w:rsid w:val="009660B0"/>
    <w:rsid w:val="00967841"/>
    <w:rsid w:val="00971DDD"/>
    <w:rsid w:val="00971F6C"/>
    <w:rsid w:val="00972435"/>
    <w:rsid w:val="00974ECC"/>
    <w:rsid w:val="009767DC"/>
    <w:rsid w:val="009853A7"/>
    <w:rsid w:val="0098762B"/>
    <w:rsid w:val="00987649"/>
    <w:rsid w:val="009922EF"/>
    <w:rsid w:val="009927B3"/>
    <w:rsid w:val="00992AB7"/>
    <w:rsid w:val="00995272"/>
    <w:rsid w:val="0099582C"/>
    <w:rsid w:val="00995D19"/>
    <w:rsid w:val="009960A7"/>
    <w:rsid w:val="009A0EF4"/>
    <w:rsid w:val="009A2626"/>
    <w:rsid w:val="009A31D2"/>
    <w:rsid w:val="009A367D"/>
    <w:rsid w:val="009A40B1"/>
    <w:rsid w:val="009A6BBD"/>
    <w:rsid w:val="009A6C7C"/>
    <w:rsid w:val="009A6F4B"/>
    <w:rsid w:val="009A78FE"/>
    <w:rsid w:val="009A7924"/>
    <w:rsid w:val="009A7CA3"/>
    <w:rsid w:val="009B1A7A"/>
    <w:rsid w:val="009B1F86"/>
    <w:rsid w:val="009B6759"/>
    <w:rsid w:val="009C19F7"/>
    <w:rsid w:val="009C272A"/>
    <w:rsid w:val="009C7040"/>
    <w:rsid w:val="009D0F5F"/>
    <w:rsid w:val="009D43D6"/>
    <w:rsid w:val="009D5F6C"/>
    <w:rsid w:val="009D6590"/>
    <w:rsid w:val="009D7704"/>
    <w:rsid w:val="009F05E1"/>
    <w:rsid w:val="009F27BA"/>
    <w:rsid w:val="009F2887"/>
    <w:rsid w:val="00A00440"/>
    <w:rsid w:val="00A021F9"/>
    <w:rsid w:val="00A02D29"/>
    <w:rsid w:val="00A0391F"/>
    <w:rsid w:val="00A0568E"/>
    <w:rsid w:val="00A06C1E"/>
    <w:rsid w:val="00A10869"/>
    <w:rsid w:val="00A10AA3"/>
    <w:rsid w:val="00A111DE"/>
    <w:rsid w:val="00A12B9C"/>
    <w:rsid w:val="00A1472D"/>
    <w:rsid w:val="00A16A90"/>
    <w:rsid w:val="00A17212"/>
    <w:rsid w:val="00A2401C"/>
    <w:rsid w:val="00A2478E"/>
    <w:rsid w:val="00A25019"/>
    <w:rsid w:val="00A2709F"/>
    <w:rsid w:val="00A27E3E"/>
    <w:rsid w:val="00A3052F"/>
    <w:rsid w:val="00A31076"/>
    <w:rsid w:val="00A313F8"/>
    <w:rsid w:val="00A31738"/>
    <w:rsid w:val="00A31BDE"/>
    <w:rsid w:val="00A33802"/>
    <w:rsid w:val="00A33E17"/>
    <w:rsid w:val="00A36BB4"/>
    <w:rsid w:val="00A36F01"/>
    <w:rsid w:val="00A402E5"/>
    <w:rsid w:val="00A404D1"/>
    <w:rsid w:val="00A43411"/>
    <w:rsid w:val="00A43949"/>
    <w:rsid w:val="00A449DA"/>
    <w:rsid w:val="00A47EEC"/>
    <w:rsid w:val="00A51801"/>
    <w:rsid w:val="00A51B43"/>
    <w:rsid w:val="00A51CA0"/>
    <w:rsid w:val="00A523FF"/>
    <w:rsid w:val="00A528CB"/>
    <w:rsid w:val="00A52900"/>
    <w:rsid w:val="00A56835"/>
    <w:rsid w:val="00A63A5D"/>
    <w:rsid w:val="00A64DDE"/>
    <w:rsid w:val="00A64E3E"/>
    <w:rsid w:val="00A66553"/>
    <w:rsid w:val="00A668AD"/>
    <w:rsid w:val="00A671FF"/>
    <w:rsid w:val="00A70114"/>
    <w:rsid w:val="00A71987"/>
    <w:rsid w:val="00A71EF6"/>
    <w:rsid w:val="00A72266"/>
    <w:rsid w:val="00A723CC"/>
    <w:rsid w:val="00A751A0"/>
    <w:rsid w:val="00A7632C"/>
    <w:rsid w:val="00A82D3F"/>
    <w:rsid w:val="00A83AEC"/>
    <w:rsid w:val="00A85F91"/>
    <w:rsid w:val="00A90048"/>
    <w:rsid w:val="00A911D3"/>
    <w:rsid w:val="00A911DF"/>
    <w:rsid w:val="00A9395D"/>
    <w:rsid w:val="00AA6FD4"/>
    <w:rsid w:val="00AA72E6"/>
    <w:rsid w:val="00AB443D"/>
    <w:rsid w:val="00AB4ABF"/>
    <w:rsid w:val="00AB4F33"/>
    <w:rsid w:val="00AB537F"/>
    <w:rsid w:val="00AC3CB3"/>
    <w:rsid w:val="00AC48EA"/>
    <w:rsid w:val="00AC5727"/>
    <w:rsid w:val="00AC6119"/>
    <w:rsid w:val="00AC701D"/>
    <w:rsid w:val="00AD168C"/>
    <w:rsid w:val="00AD520A"/>
    <w:rsid w:val="00AE0E38"/>
    <w:rsid w:val="00AE1B2F"/>
    <w:rsid w:val="00AE2081"/>
    <w:rsid w:val="00AE5568"/>
    <w:rsid w:val="00AF01F9"/>
    <w:rsid w:val="00AF02C7"/>
    <w:rsid w:val="00AF12E3"/>
    <w:rsid w:val="00AF1D49"/>
    <w:rsid w:val="00AF2143"/>
    <w:rsid w:val="00AF2CA2"/>
    <w:rsid w:val="00AF3305"/>
    <w:rsid w:val="00AF34C2"/>
    <w:rsid w:val="00AF3849"/>
    <w:rsid w:val="00AF6DE5"/>
    <w:rsid w:val="00B00B41"/>
    <w:rsid w:val="00B00F5A"/>
    <w:rsid w:val="00B05F48"/>
    <w:rsid w:val="00B12313"/>
    <w:rsid w:val="00B15A12"/>
    <w:rsid w:val="00B20B14"/>
    <w:rsid w:val="00B21B07"/>
    <w:rsid w:val="00B24570"/>
    <w:rsid w:val="00B2535D"/>
    <w:rsid w:val="00B25FB5"/>
    <w:rsid w:val="00B264E4"/>
    <w:rsid w:val="00B31458"/>
    <w:rsid w:val="00B31554"/>
    <w:rsid w:val="00B333AA"/>
    <w:rsid w:val="00B34385"/>
    <w:rsid w:val="00B36D2F"/>
    <w:rsid w:val="00B404F9"/>
    <w:rsid w:val="00B417F3"/>
    <w:rsid w:val="00B428C5"/>
    <w:rsid w:val="00B4352F"/>
    <w:rsid w:val="00B44728"/>
    <w:rsid w:val="00B466C9"/>
    <w:rsid w:val="00B51FC4"/>
    <w:rsid w:val="00B52BB1"/>
    <w:rsid w:val="00B531F9"/>
    <w:rsid w:val="00B53C45"/>
    <w:rsid w:val="00B5617E"/>
    <w:rsid w:val="00B63A6F"/>
    <w:rsid w:val="00B64173"/>
    <w:rsid w:val="00B64F2E"/>
    <w:rsid w:val="00B677AC"/>
    <w:rsid w:val="00B7166D"/>
    <w:rsid w:val="00B72D24"/>
    <w:rsid w:val="00B80F42"/>
    <w:rsid w:val="00B82418"/>
    <w:rsid w:val="00B872DA"/>
    <w:rsid w:val="00B94EDD"/>
    <w:rsid w:val="00B95423"/>
    <w:rsid w:val="00B96B63"/>
    <w:rsid w:val="00B96BFE"/>
    <w:rsid w:val="00BA01A7"/>
    <w:rsid w:val="00BA086E"/>
    <w:rsid w:val="00BA115A"/>
    <w:rsid w:val="00BA2428"/>
    <w:rsid w:val="00BA2881"/>
    <w:rsid w:val="00BA3242"/>
    <w:rsid w:val="00BA32FF"/>
    <w:rsid w:val="00BA37CA"/>
    <w:rsid w:val="00BA5372"/>
    <w:rsid w:val="00BA658E"/>
    <w:rsid w:val="00BA722A"/>
    <w:rsid w:val="00BB3387"/>
    <w:rsid w:val="00BB6AE7"/>
    <w:rsid w:val="00BC200C"/>
    <w:rsid w:val="00BC30B1"/>
    <w:rsid w:val="00BC34A1"/>
    <w:rsid w:val="00BC3F67"/>
    <w:rsid w:val="00BD0BB9"/>
    <w:rsid w:val="00BD1BD2"/>
    <w:rsid w:val="00BD4DB8"/>
    <w:rsid w:val="00BD5C55"/>
    <w:rsid w:val="00BD66ED"/>
    <w:rsid w:val="00BD6728"/>
    <w:rsid w:val="00BD7441"/>
    <w:rsid w:val="00BE019D"/>
    <w:rsid w:val="00BE1739"/>
    <w:rsid w:val="00BE27BF"/>
    <w:rsid w:val="00BE73CC"/>
    <w:rsid w:val="00BE7E8D"/>
    <w:rsid w:val="00BF04C3"/>
    <w:rsid w:val="00BF39D2"/>
    <w:rsid w:val="00BF5250"/>
    <w:rsid w:val="00BF5AE2"/>
    <w:rsid w:val="00BF645F"/>
    <w:rsid w:val="00BF68CB"/>
    <w:rsid w:val="00BF6FFD"/>
    <w:rsid w:val="00C0382A"/>
    <w:rsid w:val="00C0418F"/>
    <w:rsid w:val="00C060E3"/>
    <w:rsid w:val="00C06494"/>
    <w:rsid w:val="00C121B9"/>
    <w:rsid w:val="00C14937"/>
    <w:rsid w:val="00C14D09"/>
    <w:rsid w:val="00C17749"/>
    <w:rsid w:val="00C177DA"/>
    <w:rsid w:val="00C20DE0"/>
    <w:rsid w:val="00C217D6"/>
    <w:rsid w:val="00C21CE0"/>
    <w:rsid w:val="00C23ACE"/>
    <w:rsid w:val="00C23D7C"/>
    <w:rsid w:val="00C24842"/>
    <w:rsid w:val="00C25460"/>
    <w:rsid w:val="00C258B3"/>
    <w:rsid w:val="00C2763A"/>
    <w:rsid w:val="00C3072B"/>
    <w:rsid w:val="00C3076D"/>
    <w:rsid w:val="00C32325"/>
    <w:rsid w:val="00C334A1"/>
    <w:rsid w:val="00C34801"/>
    <w:rsid w:val="00C34965"/>
    <w:rsid w:val="00C354C0"/>
    <w:rsid w:val="00C4147C"/>
    <w:rsid w:val="00C4286A"/>
    <w:rsid w:val="00C45BBE"/>
    <w:rsid w:val="00C46683"/>
    <w:rsid w:val="00C47F42"/>
    <w:rsid w:val="00C5764F"/>
    <w:rsid w:val="00C61E6E"/>
    <w:rsid w:val="00C63902"/>
    <w:rsid w:val="00C65A23"/>
    <w:rsid w:val="00C66074"/>
    <w:rsid w:val="00C67A58"/>
    <w:rsid w:val="00C70D08"/>
    <w:rsid w:val="00C715C7"/>
    <w:rsid w:val="00C71980"/>
    <w:rsid w:val="00C726C7"/>
    <w:rsid w:val="00C84BEE"/>
    <w:rsid w:val="00C876F7"/>
    <w:rsid w:val="00C9070F"/>
    <w:rsid w:val="00C91BEB"/>
    <w:rsid w:val="00C91CED"/>
    <w:rsid w:val="00C929AB"/>
    <w:rsid w:val="00C934C9"/>
    <w:rsid w:val="00C93788"/>
    <w:rsid w:val="00C9427C"/>
    <w:rsid w:val="00C94615"/>
    <w:rsid w:val="00C9489B"/>
    <w:rsid w:val="00C948D1"/>
    <w:rsid w:val="00C972BC"/>
    <w:rsid w:val="00C974EA"/>
    <w:rsid w:val="00CA2D4C"/>
    <w:rsid w:val="00CA2E76"/>
    <w:rsid w:val="00CA3428"/>
    <w:rsid w:val="00CA4C58"/>
    <w:rsid w:val="00CA5B24"/>
    <w:rsid w:val="00CA6354"/>
    <w:rsid w:val="00CA7615"/>
    <w:rsid w:val="00CB0AD9"/>
    <w:rsid w:val="00CB32B4"/>
    <w:rsid w:val="00CB416B"/>
    <w:rsid w:val="00CB6321"/>
    <w:rsid w:val="00CB6D89"/>
    <w:rsid w:val="00CB71FC"/>
    <w:rsid w:val="00CC38BF"/>
    <w:rsid w:val="00CD085B"/>
    <w:rsid w:val="00CD16C8"/>
    <w:rsid w:val="00CD1EBC"/>
    <w:rsid w:val="00CD6872"/>
    <w:rsid w:val="00CE07F0"/>
    <w:rsid w:val="00CE093D"/>
    <w:rsid w:val="00CE262E"/>
    <w:rsid w:val="00CE5A27"/>
    <w:rsid w:val="00CF3B1A"/>
    <w:rsid w:val="00CF3D43"/>
    <w:rsid w:val="00CF4158"/>
    <w:rsid w:val="00CF4EA0"/>
    <w:rsid w:val="00CF542D"/>
    <w:rsid w:val="00CF5EB0"/>
    <w:rsid w:val="00CF6B99"/>
    <w:rsid w:val="00CF72C1"/>
    <w:rsid w:val="00D01CA7"/>
    <w:rsid w:val="00D035F4"/>
    <w:rsid w:val="00D05394"/>
    <w:rsid w:val="00D06162"/>
    <w:rsid w:val="00D1069A"/>
    <w:rsid w:val="00D10B8E"/>
    <w:rsid w:val="00D111FE"/>
    <w:rsid w:val="00D1139B"/>
    <w:rsid w:val="00D132C6"/>
    <w:rsid w:val="00D1633D"/>
    <w:rsid w:val="00D200D3"/>
    <w:rsid w:val="00D22098"/>
    <w:rsid w:val="00D223F8"/>
    <w:rsid w:val="00D23261"/>
    <w:rsid w:val="00D23DCA"/>
    <w:rsid w:val="00D25EDC"/>
    <w:rsid w:val="00D26498"/>
    <w:rsid w:val="00D304FB"/>
    <w:rsid w:val="00D313EF"/>
    <w:rsid w:val="00D314A2"/>
    <w:rsid w:val="00D33C12"/>
    <w:rsid w:val="00D34006"/>
    <w:rsid w:val="00D343D7"/>
    <w:rsid w:val="00D35F1A"/>
    <w:rsid w:val="00D417D8"/>
    <w:rsid w:val="00D4275A"/>
    <w:rsid w:val="00D43A0C"/>
    <w:rsid w:val="00D44618"/>
    <w:rsid w:val="00D44C6D"/>
    <w:rsid w:val="00D470BC"/>
    <w:rsid w:val="00D475B9"/>
    <w:rsid w:val="00D50220"/>
    <w:rsid w:val="00D51587"/>
    <w:rsid w:val="00D52765"/>
    <w:rsid w:val="00D534DE"/>
    <w:rsid w:val="00D546E3"/>
    <w:rsid w:val="00D54A09"/>
    <w:rsid w:val="00D56C7D"/>
    <w:rsid w:val="00D573B7"/>
    <w:rsid w:val="00D60ABB"/>
    <w:rsid w:val="00D63EDC"/>
    <w:rsid w:val="00D642B8"/>
    <w:rsid w:val="00D64726"/>
    <w:rsid w:val="00D67FB4"/>
    <w:rsid w:val="00D707A4"/>
    <w:rsid w:val="00D70AA4"/>
    <w:rsid w:val="00D71628"/>
    <w:rsid w:val="00D7422E"/>
    <w:rsid w:val="00D7454D"/>
    <w:rsid w:val="00D758D1"/>
    <w:rsid w:val="00D759F3"/>
    <w:rsid w:val="00D76C7A"/>
    <w:rsid w:val="00D83C23"/>
    <w:rsid w:val="00D84C6A"/>
    <w:rsid w:val="00D90921"/>
    <w:rsid w:val="00D91A26"/>
    <w:rsid w:val="00D9258F"/>
    <w:rsid w:val="00D944F5"/>
    <w:rsid w:val="00D978AE"/>
    <w:rsid w:val="00DA1ED9"/>
    <w:rsid w:val="00DB004C"/>
    <w:rsid w:val="00DB1369"/>
    <w:rsid w:val="00DB47BB"/>
    <w:rsid w:val="00DB5205"/>
    <w:rsid w:val="00DB52AB"/>
    <w:rsid w:val="00DB5B17"/>
    <w:rsid w:val="00DB5DA8"/>
    <w:rsid w:val="00DC0901"/>
    <w:rsid w:val="00DC2121"/>
    <w:rsid w:val="00DC3DD0"/>
    <w:rsid w:val="00DC6C34"/>
    <w:rsid w:val="00DC6D4E"/>
    <w:rsid w:val="00DC73ED"/>
    <w:rsid w:val="00DC7794"/>
    <w:rsid w:val="00DD491E"/>
    <w:rsid w:val="00DD5ECF"/>
    <w:rsid w:val="00DD76A3"/>
    <w:rsid w:val="00DD7972"/>
    <w:rsid w:val="00DD7F84"/>
    <w:rsid w:val="00DE0D2C"/>
    <w:rsid w:val="00DE1326"/>
    <w:rsid w:val="00DE72D4"/>
    <w:rsid w:val="00DF0B97"/>
    <w:rsid w:val="00E0206E"/>
    <w:rsid w:val="00E03489"/>
    <w:rsid w:val="00E065C9"/>
    <w:rsid w:val="00E14DAC"/>
    <w:rsid w:val="00E1594D"/>
    <w:rsid w:val="00E16337"/>
    <w:rsid w:val="00E16686"/>
    <w:rsid w:val="00E169ED"/>
    <w:rsid w:val="00E16A81"/>
    <w:rsid w:val="00E208F3"/>
    <w:rsid w:val="00E20A07"/>
    <w:rsid w:val="00E22FA9"/>
    <w:rsid w:val="00E258D1"/>
    <w:rsid w:val="00E32CC8"/>
    <w:rsid w:val="00E354BF"/>
    <w:rsid w:val="00E37456"/>
    <w:rsid w:val="00E37AED"/>
    <w:rsid w:val="00E41D2B"/>
    <w:rsid w:val="00E449C6"/>
    <w:rsid w:val="00E44B21"/>
    <w:rsid w:val="00E45CD0"/>
    <w:rsid w:val="00E47260"/>
    <w:rsid w:val="00E5018E"/>
    <w:rsid w:val="00E51545"/>
    <w:rsid w:val="00E51B60"/>
    <w:rsid w:val="00E539FE"/>
    <w:rsid w:val="00E572CC"/>
    <w:rsid w:val="00E603ED"/>
    <w:rsid w:val="00E6F8D9"/>
    <w:rsid w:val="00E706CC"/>
    <w:rsid w:val="00E70BFE"/>
    <w:rsid w:val="00E712DF"/>
    <w:rsid w:val="00E71E74"/>
    <w:rsid w:val="00E73BAD"/>
    <w:rsid w:val="00E74B23"/>
    <w:rsid w:val="00E76C45"/>
    <w:rsid w:val="00E80973"/>
    <w:rsid w:val="00E85B67"/>
    <w:rsid w:val="00E93241"/>
    <w:rsid w:val="00E972C3"/>
    <w:rsid w:val="00E97E83"/>
    <w:rsid w:val="00E97F32"/>
    <w:rsid w:val="00EA00D3"/>
    <w:rsid w:val="00EA07B0"/>
    <w:rsid w:val="00EA0EAE"/>
    <w:rsid w:val="00EA1CA4"/>
    <w:rsid w:val="00EA2056"/>
    <w:rsid w:val="00EA5DCF"/>
    <w:rsid w:val="00EA5EDE"/>
    <w:rsid w:val="00EA6242"/>
    <w:rsid w:val="00EA6EDD"/>
    <w:rsid w:val="00EA7C24"/>
    <w:rsid w:val="00EB3FF9"/>
    <w:rsid w:val="00EB514C"/>
    <w:rsid w:val="00EB5562"/>
    <w:rsid w:val="00EB6415"/>
    <w:rsid w:val="00EB7FF3"/>
    <w:rsid w:val="00EC2029"/>
    <w:rsid w:val="00EC2CB3"/>
    <w:rsid w:val="00EC6DD4"/>
    <w:rsid w:val="00EC6E59"/>
    <w:rsid w:val="00EC77DB"/>
    <w:rsid w:val="00ED1A62"/>
    <w:rsid w:val="00ED2D27"/>
    <w:rsid w:val="00ED42E7"/>
    <w:rsid w:val="00ED588E"/>
    <w:rsid w:val="00EE130A"/>
    <w:rsid w:val="00EE4947"/>
    <w:rsid w:val="00EE53A6"/>
    <w:rsid w:val="00EF024C"/>
    <w:rsid w:val="00EF1C86"/>
    <w:rsid w:val="00EF69E9"/>
    <w:rsid w:val="00EF7A40"/>
    <w:rsid w:val="00F01F4C"/>
    <w:rsid w:val="00F02934"/>
    <w:rsid w:val="00F04478"/>
    <w:rsid w:val="00F04FB0"/>
    <w:rsid w:val="00F057F7"/>
    <w:rsid w:val="00F1093C"/>
    <w:rsid w:val="00F10E41"/>
    <w:rsid w:val="00F1181F"/>
    <w:rsid w:val="00F120F6"/>
    <w:rsid w:val="00F161DF"/>
    <w:rsid w:val="00F16AF4"/>
    <w:rsid w:val="00F17133"/>
    <w:rsid w:val="00F21985"/>
    <w:rsid w:val="00F21B89"/>
    <w:rsid w:val="00F226D1"/>
    <w:rsid w:val="00F25031"/>
    <w:rsid w:val="00F25BFD"/>
    <w:rsid w:val="00F2602C"/>
    <w:rsid w:val="00F27D6F"/>
    <w:rsid w:val="00F36E75"/>
    <w:rsid w:val="00F3779B"/>
    <w:rsid w:val="00F42F4C"/>
    <w:rsid w:val="00F435FB"/>
    <w:rsid w:val="00F43CD1"/>
    <w:rsid w:val="00F446B1"/>
    <w:rsid w:val="00F4551B"/>
    <w:rsid w:val="00F5089A"/>
    <w:rsid w:val="00F50D82"/>
    <w:rsid w:val="00F516FF"/>
    <w:rsid w:val="00F51DBF"/>
    <w:rsid w:val="00F52129"/>
    <w:rsid w:val="00F5343F"/>
    <w:rsid w:val="00F54707"/>
    <w:rsid w:val="00F54738"/>
    <w:rsid w:val="00F57BA6"/>
    <w:rsid w:val="00F60732"/>
    <w:rsid w:val="00F61515"/>
    <w:rsid w:val="00F61910"/>
    <w:rsid w:val="00F638A4"/>
    <w:rsid w:val="00F63C6D"/>
    <w:rsid w:val="00F64D3A"/>
    <w:rsid w:val="00F65863"/>
    <w:rsid w:val="00F65A4E"/>
    <w:rsid w:val="00F71AD8"/>
    <w:rsid w:val="00F72C49"/>
    <w:rsid w:val="00F82DBD"/>
    <w:rsid w:val="00F97D2D"/>
    <w:rsid w:val="00FA05FA"/>
    <w:rsid w:val="00FA0B7F"/>
    <w:rsid w:val="00FA1C76"/>
    <w:rsid w:val="00FA295F"/>
    <w:rsid w:val="00FA42A0"/>
    <w:rsid w:val="00FA4703"/>
    <w:rsid w:val="00FA494D"/>
    <w:rsid w:val="00FA49BA"/>
    <w:rsid w:val="00FA5B5D"/>
    <w:rsid w:val="00FA726F"/>
    <w:rsid w:val="00FA7863"/>
    <w:rsid w:val="00FB2713"/>
    <w:rsid w:val="00FB4B91"/>
    <w:rsid w:val="00FB6E80"/>
    <w:rsid w:val="00FB6FE8"/>
    <w:rsid w:val="00FC06D0"/>
    <w:rsid w:val="00FC0AF2"/>
    <w:rsid w:val="00FC3227"/>
    <w:rsid w:val="00FC58C2"/>
    <w:rsid w:val="00FD08DE"/>
    <w:rsid w:val="00FD0C51"/>
    <w:rsid w:val="00FD0D85"/>
    <w:rsid w:val="00FD13E2"/>
    <w:rsid w:val="00FD25A3"/>
    <w:rsid w:val="00FD2F4E"/>
    <w:rsid w:val="00FD3180"/>
    <w:rsid w:val="00FD34B3"/>
    <w:rsid w:val="00FD402B"/>
    <w:rsid w:val="00FD56C5"/>
    <w:rsid w:val="00FD588A"/>
    <w:rsid w:val="00FD5987"/>
    <w:rsid w:val="00FE09C1"/>
    <w:rsid w:val="00FE3E54"/>
    <w:rsid w:val="00FE4E2F"/>
    <w:rsid w:val="00FE5696"/>
    <w:rsid w:val="00FE5F6E"/>
    <w:rsid w:val="00FE69C9"/>
    <w:rsid w:val="00FF0330"/>
    <w:rsid w:val="00FF24B4"/>
    <w:rsid w:val="00FF29A3"/>
    <w:rsid w:val="00FF5F6F"/>
    <w:rsid w:val="00FF606C"/>
    <w:rsid w:val="010800E6"/>
    <w:rsid w:val="0116E54F"/>
    <w:rsid w:val="0119C31C"/>
    <w:rsid w:val="011C0ABC"/>
    <w:rsid w:val="0152E78D"/>
    <w:rsid w:val="016113FE"/>
    <w:rsid w:val="01801052"/>
    <w:rsid w:val="019D2670"/>
    <w:rsid w:val="01E107EB"/>
    <w:rsid w:val="01F05F62"/>
    <w:rsid w:val="0206CCF8"/>
    <w:rsid w:val="0240C2C9"/>
    <w:rsid w:val="02B41B04"/>
    <w:rsid w:val="02BEB742"/>
    <w:rsid w:val="02C6D551"/>
    <w:rsid w:val="02C8DBF6"/>
    <w:rsid w:val="02E4E5F8"/>
    <w:rsid w:val="02EC5E76"/>
    <w:rsid w:val="0310C007"/>
    <w:rsid w:val="03216F5E"/>
    <w:rsid w:val="032A419D"/>
    <w:rsid w:val="033567D7"/>
    <w:rsid w:val="03395F46"/>
    <w:rsid w:val="034F614C"/>
    <w:rsid w:val="03503B17"/>
    <w:rsid w:val="035937D9"/>
    <w:rsid w:val="038A9CC8"/>
    <w:rsid w:val="038EFEAE"/>
    <w:rsid w:val="03B63F1F"/>
    <w:rsid w:val="03C018B0"/>
    <w:rsid w:val="03C582D6"/>
    <w:rsid w:val="03C8EC81"/>
    <w:rsid w:val="03E54BBE"/>
    <w:rsid w:val="03E665C2"/>
    <w:rsid w:val="041609FD"/>
    <w:rsid w:val="042DE88D"/>
    <w:rsid w:val="043C2E27"/>
    <w:rsid w:val="0440B59E"/>
    <w:rsid w:val="04655608"/>
    <w:rsid w:val="04755823"/>
    <w:rsid w:val="049919D4"/>
    <w:rsid w:val="049F5627"/>
    <w:rsid w:val="04A86E31"/>
    <w:rsid w:val="04B57793"/>
    <w:rsid w:val="04E650AD"/>
    <w:rsid w:val="052AC721"/>
    <w:rsid w:val="052D2D8A"/>
    <w:rsid w:val="0559237A"/>
    <w:rsid w:val="057DA604"/>
    <w:rsid w:val="05929F55"/>
    <w:rsid w:val="059AAD64"/>
    <w:rsid w:val="05AE6B19"/>
    <w:rsid w:val="05BDDEDA"/>
    <w:rsid w:val="05CBA7CA"/>
    <w:rsid w:val="05F8D5A5"/>
    <w:rsid w:val="05FB99D8"/>
    <w:rsid w:val="05FC29BD"/>
    <w:rsid w:val="060ED15D"/>
    <w:rsid w:val="062955C6"/>
    <w:rsid w:val="0638344F"/>
    <w:rsid w:val="06416F5E"/>
    <w:rsid w:val="0684C77F"/>
    <w:rsid w:val="0685E4FA"/>
    <w:rsid w:val="06B8DD85"/>
    <w:rsid w:val="06DAC7A2"/>
    <w:rsid w:val="06E365A0"/>
    <w:rsid w:val="06E7B2A6"/>
    <w:rsid w:val="06FCC6EB"/>
    <w:rsid w:val="07065785"/>
    <w:rsid w:val="070B5F52"/>
    <w:rsid w:val="07131BD9"/>
    <w:rsid w:val="07350E4B"/>
    <w:rsid w:val="073A71A2"/>
    <w:rsid w:val="077FDE17"/>
    <w:rsid w:val="07D82AC1"/>
    <w:rsid w:val="07EC9E4D"/>
    <w:rsid w:val="07FA940C"/>
    <w:rsid w:val="0803B3DB"/>
    <w:rsid w:val="080D89D5"/>
    <w:rsid w:val="081672CD"/>
    <w:rsid w:val="08288D1E"/>
    <w:rsid w:val="082FBEE3"/>
    <w:rsid w:val="083E7300"/>
    <w:rsid w:val="085383CC"/>
    <w:rsid w:val="087080DA"/>
    <w:rsid w:val="087FD9DD"/>
    <w:rsid w:val="08900CA5"/>
    <w:rsid w:val="08A3DA0D"/>
    <w:rsid w:val="08B65508"/>
    <w:rsid w:val="095CD195"/>
    <w:rsid w:val="096C25E3"/>
    <w:rsid w:val="097CD7D2"/>
    <w:rsid w:val="097EAAEE"/>
    <w:rsid w:val="0989CE0F"/>
    <w:rsid w:val="09A5AB39"/>
    <w:rsid w:val="09C73CAD"/>
    <w:rsid w:val="09D4ABB2"/>
    <w:rsid w:val="09DC8B41"/>
    <w:rsid w:val="09DFA97B"/>
    <w:rsid w:val="0A0E8481"/>
    <w:rsid w:val="0A4CAD97"/>
    <w:rsid w:val="0A537E20"/>
    <w:rsid w:val="0A6B6478"/>
    <w:rsid w:val="0A76589D"/>
    <w:rsid w:val="0A7CD5FA"/>
    <w:rsid w:val="0A85D596"/>
    <w:rsid w:val="0AA2FDDA"/>
    <w:rsid w:val="0AAA5D21"/>
    <w:rsid w:val="0ADF09F6"/>
    <w:rsid w:val="0B091E72"/>
    <w:rsid w:val="0B227664"/>
    <w:rsid w:val="0B2BF08F"/>
    <w:rsid w:val="0B39439D"/>
    <w:rsid w:val="0B3AC260"/>
    <w:rsid w:val="0B3E1829"/>
    <w:rsid w:val="0B51DB7A"/>
    <w:rsid w:val="0B6CAB89"/>
    <w:rsid w:val="0B841CD0"/>
    <w:rsid w:val="0BABD2AC"/>
    <w:rsid w:val="0BC80D84"/>
    <w:rsid w:val="0BDA1BD5"/>
    <w:rsid w:val="0C16958B"/>
    <w:rsid w:val="0C3DB8F9"/>
    <w:rsid w:val="0C418A5D"/>
    <w:rsid w:val="0C5ACFF9"/>
    <w:rsid w:val="0C6C6901"/>
    <w:rsid w:val="0C71F67C"/>
    <w:rsid w:val="0C9AC40E"/>
    <w:rsid w:val="0CBB51E5"/>
    <w:rsid w:val="0CC6B597"/>
    <w:rsid w:val="0CC7BDC9"/>
    <w:rsid w:val="0CDDDBB3"/>
    <w:rsid w:val="0CEF169E"/>
    <w:rsid w:val="0CF47C47"/>
    <w:rsid w:val="0D18669F"/>
    <w:rsid w:val="0D40B8E4"/>
    <w:rsid w:val="0D7C91E8"/>
    <w:rsid w:val="0D889D84"/>
    <w:rsid w:val="0D89BA40"/>
    <w:rsid w:val="0DCB5CC5"/>
    <w:rsid w:val="0DD35720"/>
    <w:rsid w:val="0DF2B7D5"/>
    <w:rsid w:val="0E03C263"/>
    <w:rsid w:val="0E12606E"/>
    <w:rsid w:val="0E3E5238"/>
    <w:rsid w:val="0E46B201"/>
    <w:rsid w:val="0E5F1EDF"/>
    <w:rsid w:val="0E5FC40D"/>
    <w:rsid w:val="0E6A9008"/>
    <w:rsid w:val="0E6B7A18"/>
    <w:rsid w:val="0E789577"/>
    <w:rsid w:val="0E8A85EA"/>
    <w:rsid w:val="0E9FCF67"/>
    <w:rsid w:val="0EBB6E54"/>
    <w:rsid w:val="0ED956B3"/>
    <w:rsid w:val="0EEC95D4"/>
    <w:rsid w:val="0F2421B3"/>
    <w:rsid w:val="0F34FC32"/>
    <w:rsid w:val="0F4EA16F"/>
    <w:rsid w:val="0F669019"/>
    <w:rsid w:val="0F6A34FD"/>
    <w:rsid w:val="0F945169"/>
    <w:rsid w:val="0FA7BF8C"/>
    <w:rsid w:val="0FD87143"/>
    <w:rsid w:val="0FEF8025"/>
    <w:rsid w:val="1001B558"/>
    <w:rsid w:val="100C0756"/>
    <w:rsid w:val="101801FE"/>
    <w:rsid w:val="10199A5A"/>
    <w:rsid w:val="1023802C"/>
    <w:rsid w:val="103FFC1C"/>
    <w:rsid w:val="104EC8A9"/>
    <w:rsid w:val="1066574D"/>
    <w:rsid w:val="10699EAC"/>
    <w:rsid w:val="106D6728"/>
    <w:rsid w:val="107E086B"/>
    <w:rsid w:val="109A4B23"/>
    <w:rsid w:val="10D0D8C7"/>
    <w:rsid w:val="10E74908"/>
    <w:rsid w:val="112A914B"/>
    <w:rsid w:val="11444E82"/>
    <w:rsid w:val="117116DF"/>
    <w:rsid w:val="11969BB5"/>
    <w:rsid w:val="11A197E5"/>
    <w:rsid w:val="11C8FA8B"/>
    <w:rsid w:val="11D894FE"/>
    <w:rsid w:val="11DA4635"/>
    <w:rsid w:val="11E09C9B"/>
    <w:rsid w:val="11F3CE84"/>
    <w:rsid w:val="11FE0FF8"/>
    <w:rsid w:val="123A097C"/>
    <w:rsid w:val="1245141C"/>
    <w:rsid w:val="1253453E"/>
    <w:rsid w:val="1289926F"/>
    <w:rsid w:val="12B262A1"/>
    <w:rsid w:val="12B28A25"/>
    <w:rsid w:val="12C8877D"/>
    <w:rsid w:val="131BB781"/>
    <w:rsid w:val="136A9101"/>
    <w:rsid w:val="13773BF7"/>
    <w:rsid w:val="138F5144"/>
    <w:rsid w:val="13971080"/>
    <w:rsid w:val="13CBBB24"/>
    <w:rsid w:val="13E4649C"/>
    <w:rsid w:val="1401D8C6"/>
    <w:rsid w:val="1407423E"/>
    <w:rsid w:val="145700A4"/>
    <w:rsid w:val="146B5B3D"/>
    <w:rsid w:val="1480891A"/>
    <w:rsid w:val="1485C4B5"/>
    <w:rsid w:val="14929895"/>
    <w:rsid w:val="14F014E8"/>
    <w:rsid w:val="1508C69A"/>
    <w:rsid w:val="1527CB4A"/>
    <w:rsid w:val="1528BFEE"/>
    <w:rsid w:val="15356C69"/>
    <w:rsid w:val="156980D4"/>
    <w:rsid w:val="1593A90F"/>
    <w:rsid w:val="159D9A0C"/>
    <w:rsid w:val="15B6320E"/>
    <w:rsid w:val="15B869EF"/>
    <w:rsid w:val="15E1D1F0"/>
    <w:rsid w:val="15EDCB0A"/>
    <w:rsid w:val="15FA000A"/>
    <w:rsid w:val="160A6B59"/>
    <w:rsid w:val="1651472B"/>
    <w:rsid w:val="16645700"/>
    <w:rsid w:val="1668CF73"/>
    <w:rsid w:val="166CA941"/>
    <w:rsid w:val="16718584"/>
    <w:rsid w:val="16826572"/>
    <w:rsid w:val="168DD74F"/>
    <w:rsid w:val="168EAFC4"/>
    <w:rsid w:val="16BB79EF"/>
    <w:rsid w:val="16BC0B45"/>
    <w:rsid w:val="16CE6864"/>
    <w:rsid w:val="16E3459A"/>
    <w:rsid w:val="16F11EFF"/>
    <w:rsid w:val="16FD9AA7"/>
    <w:rsid w:val="171A3076"/>
    <w:rsid w:val="17289ADE"/>
    <w:rsid w:val="17346FDC"/>
    <w:rsid w:val="17378098"/>
    <w:rsid w:val="1780BD5C"/>
    <w:rsid w:val="17930A09"/>
    <w:rsid w:val="1795E4AA"/>
    <w:rsid w:val="1796869D"/>
    <w:rsid w:val="179CE8CC"/>
    <w:rsid w:val="17BE883C"/>
    <w:rsid w:val="17E19E36"/>
    <w:rsid w:val="17E855A8"/>
    <w:rsid w:val="182EE652"/>
    <w:rsid w:val="18438C1A"/>
    <w:rsid w:val="184D8BFE"/>
    <w:rsid w:val="184F3331"/>
    <w:rsid w:val="18531538"/>
    <w:rsid w:val="18562582"/>
    <w:rsid w:val="18823204"/>
    <w:rsid w:val="18CA3EAC"/>
    <w:rsid w:val="18DAF2DF"/>
    <w:rsid w:val="18E272F7"/>
    <w:rsid w:val="1903D966"/>
    <w:rsid w:val="1922B83E"/>
    <w:rsid w:val="193F688D"/>
    <w:rsid w:val="19DC572C"/>
    <w:rsid w:val="19F6355C"/>
    <w:rsid w:val="1A005B85"/>
    <w:rsid w:val="1A117FA1"/>
    <w:rsid w:val="1A44FBA4"/>
    <w:rsid w:val="1AAE4CE9"/>
    <w:rsid w:val="1ABD9B0A"/>
    <w:rsid w:val="1AC95635"/>
    <w:rsid w:val="1AC9B720"/>
    <w:rsid w:val="1ACCDA36"/>
    <w:rsid w:val="1ACD5AB8"/>
    <w:rsid w:val="1ACDE419"/>
    <w:rsid w:val="1B2C8E53"/>
    <w:rsid w:val="1B3A0DF8"/>
    <w:rsid w:val="1B3CE0F2"/>
    <w:rsid w:val="1B80A992"/>
    <w:rsid w:val="1B823978"/>
    <w:rsid w:val="1BA41F79"/>
    <w:rsid w:val="1BFC376C"/>
    <w:rsid w:val="1C53B03F"/>
    <w:rsid w:val="1C62A557"/>
    <w:rsid w:val="1C7984AE"/>
    <w:rsid w:val="1C8F18C7"/>
    <w:rsid w:val="1CAD7604"/>
    <w:rsid w:val="1CBB86E9"/>
    <w:rsid w:val="1CBE8F76"/>
    <w:rsid w:val="1D1128E2"/>
    <w:rsid w:val="1D186C7B"/>
    <w:rsid w:val="1D2F3B13"/>
    <w:rsid w:val="1D3F0299"/>
    <w:rsid w:val="1D7AD37D"/>
    <w:rsid w:val="1DB8E275"/>
    <w:rsid w:val="1DD7D449"/>
    <w:rsid w:val="1DDCBDB2"/>
    <w:rsid w:val="1DF2A2A8"/>
    <w:rsid w:val="1E07AD21"/>
    <w:rsid w:val="1E373D83"/>
    <w:rsid w:val="1E405E9C"/>
    <w:rsid w:val="1E477BB2"/>
    <w:rsid w:val="1E74608F"/>
    <w:rsid w:val="1E74BF23"/>
    <w:rsid w:val="1EB6C0F3"/>
    <w:rsid w:val="1EB898B9"/>
    <w:rsid w:val="1EC2B89B"/>
    <w:rsid w:val="1EC5F445"/>
    <w:rsid w:val="1EDBE629"/>
    <w:rsid w:val="1EDE4A01"/>
    <w:rsid w:val="1EF851B4"/>
    <w:rsid w:val="1F4DB628"/>
    <w:rsid w:val="1F5AE165"/>
    <w:rsid w:val="1F96EEDA"/>
    <w:rsid w:val="1F9C5046"/>
    <w:rsid w:val="1FA17B2F"/>
    <w:rsid w:val="1FA2A1BC"/>
    <w:rsid w:val="1FB0832B"/>
    <w:rsid w:val="1FCD331B"/>
    <w:rsid w:val="1FCE0018"/>
    <w:rsid w:val="2013B403"/>
    <w:rsid w:val="203DB3F8"/>
    <w:rsid w:val="205C4143"/>
    <w:rsid w:val="206C6707"/>
    <w:rsid w:val="2077EEC8"/>
    <w:rsid w:val="209CD50C"/>
    <w:rsid w:val="20C04778"/>
    <w:rsid w:val="20D07F2A"/>
    <w:rsid w:val="20D9F3DB"/>
    <w:rsid w:val="2117F456"/>
    <w:rsid w:val="2122DBEB"/>
    <w:rsid w:val="2140E2C4"/>
    <w:rsid w:val="2149F767"/>
    <w:rsid w:val="216D093A"/>
    <w:rsid w:val="2181E498"/>
    <w:rsid w:val="21A15BDA"/>
    <w:rsid w:val="21FFF516"/>
    <w:rsid w:val="2208BC96"/>
    <w:rsid w:val="220D8E3B"/>
    <w:rsid w:val="223926DC"/>
    <w:rsid w:val="223B0B21"/>
    <w:rsid w:val="223D7464"/>
    <w:rsid w:val="224F1385"/>
    <w:rsid w:val="228CE0F8"/>
    <w:rsid w:val="22AB9D16"/>
    <w:rsid w:val="22D0F873"/>
    <w:rsid w:val="22D1A8D0"/>
    <w:rsid w:val="22EE898A"/>
    <w:rsid w:val="234470BE"/>
    <w:rsid w:val="2345DF21"/>
    <w:rsid w:val="23633C6B"/>
    <w:rsid w:val="2385C69C"/>
    <w:rsid w:val="2393D917"/>
    <w:rsid w:val="23AF65EC"/>
    <w:rsid w:val="23BF22CF"/>
    <w:rsid w:val="23C83316"/>
    <w:rsid w:val="23DD6A33"/>
    <w:rsid w:val="23F8DD4C"/>
    <w:rsid w:val="2403F96E"/>
    <w:rsid w:val="2408B9B4"/>
    <w:rsid w:val="244CA71B"/>
    <w:rsid w:val="248872E1"/>
    <w:rsid w:val="24ADE5E0"/>
    <w:rsid w:val="24D22659"/>
    <w:rsid w:val="24DAEB5D"/>
    <w:rsid w:val="24E73946"/>
    <w:rsid w:val="24ED9E3E"/>
    <w:rsid w:val="2522BEF2"/>
    <w:rsid w:val="2525791F"/>
    <w:rsid w:val="25375BA1"/>
    <w:rsid w:val="2553C20A"/>
    <w:rsid w:val="255EA80A"/>
    <w:rsid w:val="256ABEE6"/>
    <w:rsid w:val="25809158"/>
    <w:rsid w:val="260E5E4C"/>
    <w:rsid w:val="2619E5EC"/>
    <w:rsid w:val="264D0521"/>
    <w:rsid w:val="268D4109"/>
    <w:rsid w:val="26D3E544"/>
    <w:rsid w:val="26F0FE80"/>
    <w:rsid w:val="26F84F13"/>
    <w:rsid w:val="2709B143"/>
    <w:rsid w:val="273DD57A"/>
    <w:rsid w:val="27D38CAD"/>
    <w:rsid w:val="27E8406C"/>
    <w:rsid w:val="27EEA11B"/>
    <w:rsid w:val="27FC2EE8"/>
    <w:rsid w:val="281E2743"/>
    <w:rsid w:val="2839C86A"/>
    <w:rsid w:val="285A16BC"/>
    <w:rsid w:val="286847F2"/>
    <w:rsid w:val="28706B51"/>
    <w:rsid w:val="288B42DC"/>
    <w:rsid w:val="28A470B2"/>
    <w:rsid w:val="28A950B0"/>
    <w:rsid w:val="28AE740E"/>
    <w:rsid w:val="28C0E7DE"/>
    <w:rsid w:val="28C55770"/>
    <w:rsid w:val="28C60F0A"/>
    <w:rsid w:val="28FBF57C"/>
    <w:rsid w:val="2914F224"/>
    <w:rsid w:val="2946D245"/>
    <w:rsid w:val="295DABC9"/>
    <w:rsid w:val="295E340D"/>
    <w:rsid w:val="29642556"/>
    <w:rsid w:val="2982450A"/>
    <w:rsid w:val="2998EB0E"/>
    <w:rsid w:val="299E8097"/>
    <w:rsid w:val="29ACB87E"/>
    <w:rsid w:val="29BD3555"/>
    <w:rsid w:val="29C78956"/>
    <w:rsid w:val="2A03DD89"/>
    <w:rsid w:val="2A08A9BD"/>
    <w:rsid w:val="2A380AD0"/>
    <w:rsid w:val="2A484238"/>
    <w:rsid w:val="2A58F554"/>
    <w:rsid w:val="2A799893"/>
    <w:rsid w:val="2A8CF211"/>
    <w:rsid w:val="2A992EDF"/>
    <w:rsid w:val="2AC9B173"/>
    <w:rsid w:val="2AD6E237"/>
    <w:rsid w:val="2ADE9E76"/>
    <w:rsid w:val="2AE39038"/>
    <w:rsid w:val="2B2EB19C"/>
    <w:rsid w:val="2B2F49A1"/>
    <w:rsid w:val="2B4DA2A3"/>
    <w:rsid w:val="2B55C9E2"/>
    <w:rsid w:val="2B7F0AE3"/>
    <w:rsid w:val="2B8FF2FB"/>
    <w:rsid w:val="2BB998AF"/>
    <w:rsid w:val="2BF25DCE"/>
    <w:rsid w:val="2C059C9D"/>
    <w:rsid w:val="2C425C93"/>
    <w:rsid w:val="2C6A6A9D"/>
    <w:rsid w:val="2C8EF303"/>
    <w:rsid w:val="2CA3D4C3"/>
    <w:rsid w:val="2CADDB38"/>
    <w:rsid w:val="2CB2830F"/>
    <w:rsid w:val="2CB91480"/>
    <w:rsid w:val="2D1A43B0"/>
    <w:rsid w:val="2D22053E"/>
    <w:rsid w:val="2D26C1B9"/>
    <w:rsid w:val="2D2F1F47"/>
    <w:rsid w:val="2D335041"/>
    <w:rsid w:val="2D587BF2"/>
    <w:rsid w:val="2D6D2C14"/>
    <w:rsid w:val="2D811A8E"/>
    <w:rsid w:val="2D8AEED4"/>
    <w:rsid w:val="2DA42F85"/>
    <w:rsid w:val="2DAF16EF"/>
    <w:rsid w:val="2DB314D4"/>
    <w:rsid w:val="2DB5A513"/>
    <w:rsid w:val="2DCF1171"/>
    <w:rsid w:val="2DD439F0"/>
    <w:rsid w:val="2DEBE502"/>
    <w:rsid w:val="2DF876E3"/>
    <w:rsid w:val="2E06066F"/>
    <w:rsid w:val="2E0F258C"/>
    <w:rsid w:val="2E1158BC"/>
    <w:rsid w:val="2E383177"/>
    <w:rsid w:val="2E774237"/>
    <w:rsid w:val="2E83B577"/>
    <w:rsid w:val="2E87A9B8"/>
    <w:rsid w:val="2E94FA34"/>
    <w:rsid w:val="2EA3AAFA"/>
    <w:rsid w:val="2EA9316C"/>
    <w:rsid w:val="2F185F39"/>
    <w:rsid w:val="2F394D3C"/>
    <w:rsid w:val="2F3C0870"/>
    <w:rsid w:val="2F8F128C"/>
    <w:rsid w:val="2FC241EB"/>
    <w:rsid w:val="2FDDDDBE"/>
    <w:rsid w:val="2FE58F39"/>
    <w:rsid w:val="2FFD7991"/>
    <w:rsid w:val="30403E86"/>
    <w:rsid w:val="30413B2D"/>
    <w:rsid w:val="30738951"/>
    <w:rsid w:val="30751A7D"/>
    <w:rsid w:val="30C5C421"/>
    <w:rsid w:val="30DCEBE6"/>
    <w:rsid w:val="30FCB208"/>
    <w:rsid w:val="310F07D3"/>
    <w:rsid w:val="315DAEEA"/>
    <w:rsid w:val="31616571"/>
    <w:rsid w:val="316587FB"/>
    <w:rsid w:val="316D2C03"/>
    <w:rsid w:val="31902FFA"/>
    <w:rsid w:val="31A39DEF"/>
    <w:rsid w:val="31CB4F06"/>
    <w:rsid w:val="31D85BF8"/>
    <w:rsid w:val="31EB07A4"/>
    <w:rsid w:val="31EEDC4D"/>
    <w:rsid w:val="31F679BC"/>
    <w:rsid w:val="31FA31D0"/>
    <w:rsid w:val="3219DFD0"/>
    <w:rsid w:val="322BAFD4"/>
    <w:rsid w:val="323DE40B"/>
    <w:rsid w:val="329A1256"/>
    <w:rsid w:val="32CE2924"/>
    <w:rsid w:val="32F42246"/>
    <w:rsid w:val="32F6CDD8"/>
    <w:rsid w:val="3309B305"/>
    <w:rsid w:val="33120C03"/>
    <w:rsid w:val="3316E83C"/>
    <w:rsid w:val="333D6217"/>
    <w:rsid w:val="3341B18C"/>
    <w:rsid w:val="334F9753"/>
    <w:rsid w:val="337D60D8"/>
    <w:rsid w:val="33CC224A"/>
    <w:rsid w:val="33FD5D0F"/>
    <w:rsid w:val="341256C3"/>
    <w:rsid w:val="3431B462"/>
    <w:rsid w:val="34365965"/>
    <w:rsid w:val="3438EAFB"/>
    <w:rsid w:val="34434937"/>
    <w:rsid w:val="34534C50"/>
    <w:rsid w:val="3462F16D"/>
    <w:rsid w:val="34682F4D"/>
    <w:rsid w:val="347CB2ED"/>
    <w:rsid w:val="349DB369"/>
    <w:rsid w:val="34AECBBC"/>
    <w:rsid w:val="34D6E3C4"/>
    <w:rsid w:val="34D83AFD"/>
    <w:rsid w:val="34DD5D6B"/>
    <w:rsid w:val="34F23104"/>
    <w:rsid w:val="34F52A0A"/>
    <w:rsid w:val="350D6D29"/>
    <w:rsid w:val="351CBA29"/>
    <w:rsid w:val="35562C04"/>
    <w:rsid w:val="3569806E"/>
    <w:rsid w:val="357C16DC"/>
    <w:rsid w:val="359A377A"/>
    <w:rsid w:val="35A6A0C1"/>
    <w:rsid w:val="35CAAEB2"/>
    <w:rsid w:val="35D66D7A"/>
    <w:rsid w:val="363038FA"/>
    <w:rsid w:val="3646F65E"/>
    <w:rsid w:val="36519835"/>
    <w:rsid w:val="3663E6E6"/>
    <w:rsid w:val="366910E6"/>
    <w:rsid w:val="36699344"/>
    <w:rsid w:val="3672A56C"/>
    <w:rsid w:val="36A3B3F3"/>
    <w:rsid w:val="36D815EA"/>
    <w:rsid w:val="36F92DE7"/>
    <w:rsid w:val="36F93C09"/>
    <w:rsid w:val="3704B4DF"/>
    <w:rsid w:val="37255305"/>
    <w:rsid w:val="373BF316"/>
    <w:rsid w:val="373CE4A3"/>
    <w:rsid w:val="37672FD5"/>
    <w:rsid w:val="376D849A"/>
    <w:rsid w:val="3776EC1B"/>
    <w:rsid w:val="37A4B7FC"/>
    <w:rsid w:val="37A7B076"/>
    <w:rsid w:val="37A8EC96"/>
    <w:rsid w:val="380814BF"/>
    <w:rsid w:val="380DB2F4"/>
    <w:rsid w:val="38198093"/>
    <w:rsid w:val="3860E4FF"/>
    <w:rsid w:val="3868ADE7"/>
    <w:rsid w:val="386BDF80"/>
    <w:rsid w:val="386C5C29"/>
    <w:rsid w:val="387714C0"/>
    <w:rsid w:val="388FA7CD"/>
    <w:rsid w:val="38B1CDFF"/>
    <w:rsid w:val="38BEB7B0"/>
    <w:rsid w:val="38C3AD24"/>
    <w:rsid w:val="38D7A47A"/>
    <w:rsid w:val="392D0913"/>
    <w:rsid w:val="393E64EF"/>
    <w:rsid w:val="395ECAEA"/>
    <w:rsid w:val="39C34140"/>
    <w:rsid w:val="3A35D1F8"/>
    <w:rsid w:val="3A3A3665"/>
    <w:rsid w:val="3A9E9B3F"/>
    <w:rsid w:val="3AEE547A"/>
    <w:rsid w:val="3B06B259"/>
    <w:rsid w:val="3B108839"/>
    <w:rsid w:val="3B332913"/>
    <w:rsid w:val="3B8872BD"/>
    <w:rsid w:val="3BC53C51"/>
    <w:rsid w:val="3C04C319"/>
    <w:rsid w:val="3C2E5178"/>
    <w:rsid w:val="3C3BE349"/>
    <w:rsid w:val="3C41CD7D"/>
    <w:rsid w:val="3C4B8208"/>
    <w:rsid w:val="3C4F37C6"/>
    <w:rsid w:val="3C658A3E"/>
    <w:rsid w:val="3C72C780"/>
    <w:rsid w:val="3CBD96B4"/>
    <w:rsid w:val="3CC3BA8E"/>
    <w:rsid w:val="3CCB1F97"/>
    <w:rsid w:val="3CCB7C76"/>
    <w:rsid w:val="3CD32B8D"/>
    <w:rsid w:val="3D3B7120"/>
    <w:rsid w:val="3D633E3F"/>
    <w:rsid w:val="3D725EED"/>
    <w:rsid w:val="3D7749DF"/>
    <w:rsid w:val="3D8D321D"/>
    <w:rsid w:val="3D94BB96"/>
    <w:rsid w:val="3DA3C9E3"/>
    <w:rsid w:val="3DB539DA"/>
    <w:rsid w:val="3DB5CA60"/>
    <w:rsid w:val="3DC52717"/>
    <w:rsid w:val="3DD23417"/>
    <w:rsid w:val="3DDDF853"/>
    <w:rsid w:val="3DF65BAB"/>
    <w:rsid w:val="3E10C16B"/>
    <w:rsid w:val="3E1967A3"/>
    <w:rsid w:val="3E212AF5"/>
    <w:rsid w:val="3E5E6886"/>
    <w:rsid w:val="3E9A93DA"/>
    <w:rsid w:val="3EB95978"/>
    <w:rsid w:val="3ECB9800"/>
    <w:rsid w:val="3EEA462B"/>
    <w:rsid w:val="3F0DACEB"/>
    <w:rsid w:val="3F13BDF7"/>
    <w:rsid w:val="3F48B71A"/>
    <w:rsid w:val="3F771B6F"/>
    <w:rsid w:val="3F8FB4D8"/>
    <w:rsid w:val="3F93134F"/>
    <w:rsid w:val="3FB37B9C"/>
    <w:rsid w:val="40330CAE"/>
    <w:rsid w:val="4044441F"/>
    <w:rsid w:val="4058431B"/>
    <w:rsid w:val="40714A55"/>
    <w:rsid w:val="408BEE89"/>
    <w:rsid w:val="40992D67"/>
    <w:rsid w:val="40BC10C0"/>
    <w:rsid w:val="40CE5EB0"/>
    <w:rsid w:val="41414CF7"/>
    <w:rsid w:val="41BC4ACE"/>
    <w:rsid w:val="41E7E8EF"/>
    <w:rsid w:val="41FB7CB3"/>
    <w:rsid w:val="41FF689E"/>
    <w:rsid w:val="4200D2F3"/>
    <w:rsid w:val="421061DE"/>
    <w:rsid w:val="425D4B4D"/>
    <w:rsid w:val="4266C6D8"/>
    <w:rsid w:val="427DA101"/>
    <w:rsid w:val="427EEA54"/>
    <w:rsid w:val="42B9B7C4"/>
    <w:rsid w:val="42CFC621"/>
    <w:rsid w:val="42E59467"/>
    <w:rsid w:val="42E8202C"/>
    <w:rsid w:val="42ED4DD0"/>
    <w:rsid w:val="433D0FF7"/>
    <w:rsid w:val="43474A20"/>
    <w:rsid w:val="435EB361"/>
    <w:rsid w:val="437A44AC"/>
    <w:rsid w:val="438D45A8"/>
    <w:rsid w:val="43AEFB59"/>
    <w:rsid w:val="43B24F83"/>
    <w:rsid w:val="43C21F15"/>
    <w:rsid w:val="43EE83C5"/>
    <w:rsid w:val="442E2077"/>
    <w:rsid w:val="446FF720"/>
    <w:rsid w:val="447FA2F4"/>
    <w:rsid w:val="44807A4D"/>
    <w:rsid w:val="4487192C"/>
    <w:rsid w:val="448E7183"/>
    <w:rsid w:val="4494D33E"/>
    <w:rsid w:val="449E8E23"/>
    <w:rsid w:val="44A080F4"/>
    <w:rsid w:val="44A28119"/>
    <w:rsid w:val="44BF0705"/>
    <w:rsid w:val="44E19F1B"/>
    <w:rsid w:val="44FD1EED"/>
    <w:rsid w:val="454443FF"/>
    <w:rsid w:val="4545951F"/>
    <w:rsid w:val="45610279"/>
    <w:rsid w:val="456A7BE8"/>
    <w:rsid w:val="457BF37B"/>
    <w:rsid w:val="458BECFA"/>
    <w:rsid w:val="45B99D51"/>
    <w:rsid w:val="45E4F2C9"/>
    <w:rsid w:val="4604A1F9"/>
    <w:rsid w:val="4616A964"/>
    <w:rsid w:val="4649E76F"/>
    <w:rsid w:val="465DA0F0"/>
    <w:rsid w:val="46A39DF0"/>
    <w:rsid w:val="46E7C5E5"/>
    <w:rsid w:val="471D07A9"/>
    <w:rsid w:val="472C3117"/>
    <w:rsid w:val="4753BD7F"/>
    <w:rsid w:val="475FA057"/>
    <w:rsid w:val="4760A1C3"/>
    <w:rsid w:val="476936FA"/>
    <w:rsid w:val="477CB6F5"/>
    <w:rsid w:val="479D7D1C"/>
    <w:rsid w:val="47A8EC73"/>
    <w:rsid w:val="47B66BB5"/>
    <w:rsid w:val="47D401AB"/>
    <w:rsid w:val="48256C83"/>
    <w:rsid w:val="4846DFED"/>
    <w:rsid w:val="486A4782"/>
    <w:rsid w:val="48851555"/>
    <w:rsid w:val="48B28AD7"/>
    <w:rsid w:val="48B5AE2C"/>
    <w:rsid w:val="48D23603"/>
    <w:rsid w:val="48D5B248"/>
    <w:rsid w:val="490C255D"/>
    <w:rsid w:val="4934AF6B"/>
    <w:rsid w:val="4966A242"/>
    <w:rsid w:val="497A074C"/>
    <w:rsid w:val="499BDE27"/>
    <w:rsid w:val="49DE9372"/>
    <w:rsid w:val="49E860EE"/>
    <w:rsid w:val="4A16CB6D"/>
    <w:rsid w:val="4A1AF4A3"/>
    <w:rsid w:val="4A2A434B"/>
    <w:rsid w:val="4A546502"/>
    <w:rsid w:val="4A7E2285"/>
    <w:rsid w:val="4A94ADE5"/>
    <w:rsid w:val="4A9F51D2"/>
    <w:rsid w:val="4AB2B550"/>
    <w:rsid w:val="4AD08E80"/>
    <w:rsid w:val="4B064DDE"/>
    <w:rsid w:val="4B4B7997"/>
    <w:rsid w:val="4B5912B8"/>
    <w:rsid w:val="4B691348"/>
    <w:rsid w:val="4B7713F3"/>
    <w:rsid w:val="4B774634"/>
    <w:rsid w:val="4B7B4C0C"/>
    <w:rsid w:val="4B825541"/>
    <w:rsid w:val="4B98461D"/>
    <w:rsid w:val="4BB008AA"/>
    <w:rsid w:val="4BD82B05"/>
    <w:rsid w:val="4C1FA504"/>
    <w:rsid w:val="4C309D80"/>
    <w:rsid w:val="4C47E6F7"/>
    <w:rsid w:val="4C6EC2A2"/>
    <w:rsid w:val="4C7ED575"/>
    <w:rsid w:val="4CE62F00"/>
    <w:rsid w:val="4D18F2E3"/>
    <w:rsid w:val="4D2D4E5E"/>
    <w:rsid w:val="4D3FB10F"/>
    <w:rsid w:val="4D64CEC0"/>
    <w:rsid w:val="4D6D7234"/>
    <w:rsid w:val="4D947447"/>
    <w:rsid w:val="4D9A26D7"/>
    <w:rsid w:val="4D9EBED4"/>
    <w:rsid w:val="4DA58FD6"/>
    <w:rsid w:val="4DADCC84"/>
    <w:rsid w:val="4DC23B37"/>
    <w:rsid w:val="4DE249C1"/>
    <w:rsid w:val="4DED556D"/>
    <w:rsid w:val="4E09348D"/>
    <w:rsid w:val="4E118785"/>
    <w:rsid w:val="4E3D0322"/>
    <w:rsid w:val="4E4D56EB"/>
    <w:rsid w:val="4EB0E18D"/>
    <w:rsid w:val="4EB4747A"/>
    <w:rsid w:val="4EFB30BB"/>
    <w:rsid w:val="4F04A92A"/>
    <w:rsid w:val="4F2427A8"/>
    <w:rsid w:val="4F3675DD"/>
    <w:rsid w:val="4F3E01C2"/>
    <w:rsid w:val="4F437E0F"/>
    <w:rsid w:val="4F4F7907"/>
    <w:rsid w:val="4F759BDC"/>
    <w:rsid w:val="4FA0C704"/>
    <w:rsid w:val="4FA0F36C"/>
    <w:rsid w:val="4FBCBB52"/>
    <w:rsid w:val="4FBFE7D6"/>
    <w:rsid w:val="4FC47FF8"/>
    <w:rsid w:val="4FD2F4D2"/>
    <w:rsid w:val="5008FC68"/>
    <w:rsid w:val="502D87DD"/>
    <w:rsid w:val="507E206A"/>
    <w:rsid w:val="508AAA0F"/>
    <w:rsid w:val="508FD092"/>
    <w:rsid w:val="5092BD25"/>
    <w:rsid w:val="50B3B0F4"/>
    <w:rsid w:val="511635C9"/>
    <w:rsid w:val="512391B9"/>
    <w:rsid w:val="51683C22"/>
    <w:rsid w:val="519F9FFD"/>
    <w:rsid w:val="51F06F71"/>
    <w:rsid w:val="51F1770D"/>
    <w:rsid w:val="51FA2CC2"/>
    <w:rsid w:val="52197FFE"/>
    <w:rsid w:val="521D24C8"/>
    <w:rsid w:val="5229FE7D"/>
    <w:rsid w:val="523B32EA"/>
    <w:rsid w:val="52826B73"/>
    <w:rsid w:val="52856373"/>
    <w:rsid w:val="529E632E"/>
    <w:rsid w:val="52AABF4B"/>
    <w:rsid w:val="52EEE1C0"/>
    <w:rsid w:val="531619B9"/>
    <w:rsid w:val="531D8130"/>
    <w:rsid w:val="53261E60"/>
    <w:rsid w:val="53264653"/>
    <w:rsid w:val="5331FC85"/>
    <w:rsid w:val="53450C14"/>
    <w:rsid w:val="5349D314"/>
    <w:rsid w:val="538AC4DE"/>
    <w:rsid w:val="53A3E704"/>
    <w:rsid w:val="53B7B85B"/>
    <w:rsid w:val="5403C002"/>
    <w:rsid w:val="54054890"/>
    <w:rsid w:val="543096F0"/>
    <w:rsid w:val="544FE424"/>
    <w:rsid w:val="5458B8C1"/>
    <w:rsid w:val="54756891"/>
    <w:rsid w:val="548F048F"/>
    <w:rsid w:val="54915E10"/>
    <w:rsid w:val="54ACF249"/>
    <w:rsid w:val="54B511A5"/>
    <w:rsid w:val="54BD3F82"/>
    <w:rsid w:val="54D4DCED"/>
    <w:rsid w:val="554D414B"/>
    <w:rsid w:val="55591E48"/>
    <w:rsid w:val="555A0213"/>
    <w:rsid w:val="555BE93B"/>
    <w:rsid w:val="555FAB58"/>
    <w:rsid w:val="5566AE3A"/>
    <w:rsid w:val="556FDB9E"/>
    <w:rsid w:val="5575EB89"/>
    <w:rsid w:val="5576E950"/>
    <w:rsid w:val="557CC0BA"/>
    <w:rsid w:val="557DBD52"/>
    <w:rsid w:val="557DDE62"/>
    <w:rsid w:val="55882BF0"/>
    <w:rsid w:val="558EA22B"/>
    <w:rsid w:val="55B9D058"/>
    <w:rsid w:val="55BE7965"/>
    <w:rsid w:val="55BF1AAC"/>
    <w:rsid w:val="55E43C3E"/>
    <w:rsid w:val="55F06D6F"/>
    <w:rsid w:val="564E8728"/>
    <w:rsid w:val="564E8DEB"/>
    <w:rsid w:val="566188C1"/>
    <w:rsid w:val="56823006"/>
    <w:rsid w:val="56B80F76"/>
    <w:rsid w:val="56BFDAA4"/>
    <w:rsid w:val="5736BA83"/>
    <w:rsid w:val="5740A727"/>
    <w:rsid w:val="57748D21"/>
    <w:rsid w:val="57986C30"/>
    <w:rsid w:val="5799B9BD"/>
    <w:rsid w:val="5799E858"/>
    <w:rsid w:val="57A7C690"/>
    <w:rsid w:val="57B1C5B9"/>
    <w:rsid w:val="57D1A39B"/>
    <w:rsid w:val="57F893D7"/>
    <w:rsid w:val="57F8F1FD"/>
    <w:rsid w:val="5802FE3C"/>
    <w:rsid w:val="580B404B"/>
    <w:rsid w:val="58133332"/>
    <w:rsid w:val="58140ED7"/>
    <w:rsid w:val="583D62EE"/>
    <w:rsid w:val="589DC18E"/>
    <w:rsid w:val="58AA5B62"/>
    <w:rsid w:val="58B5EDCC"/>
    <w:rsid w:val="58BE1F69"/>
    <w:rsid w:val="58C483FB"/>
    <w:rsid w:val="58C6349C"/>
    <w:rsid w:val="58F0D9A2"/>
    <w:rsid w:val="58F80150"/>
    <w:rsid w:val="58FCF0A3"/>
    <w:rsid w:val="59164508"/>
    <w:rsid w:val="599BAC12"/>
    <w:rsid w:val="59D74E23"/>
    <w:rsid w:val="59D97EC1"/>
    <w:rsid w:val="5A006E7F"/>
    <w:rsid w:val="5A141C85"/>
    <w:rsid w:val="5A174DDF"/>
    <w:rsid w:val="5A2505E6"/>
    <w:rsid w:val="5A3DBCE2"/>
    <w:rsid w:val="5A49A8B1"/>
    <w:rsid w:val="5A78EB4D"/>
    <w:rsid w:val="5ABB98D7"/>
    <w:rsid w:val="5AC3F353"/>
    <w:rsid w:val="5AD0AA06"/>
    <w:rsid w:val="5AD50063"/>
    <w:rsid w:val="5ADD365D"/>
    <w:rsid w:val="5AE995A4"/>
    <w:rsid w:val="5B1E06CE"/>
    <w:rsid w:val="5B2B00DB"/>
    <w:rsid w:val="5B324A81"/>
    <w:rsid w:val="5B4E889E"/>
    <w:rsid w:val="5B6043D9"/>
    <w:rsid w:val="5B69039A"/>
    <w:rsid w:val="5B69CF82"/>
    <w:rsid w:val="5B6F0E65"/>
    <w:rsid w:val="5B788267"/>
    <w:rsid w:val="5B941AE7"/>
    <w:rsid w:val="5BD8CB50"/>
    <w:rsid w:val="5BFCDE64"/>
    <w:rsid w:val="5C18C9AE"/>
    <w:rsid w:val="5C244F6C"/>
    <w:rsid w:val="5C28426D"/>
    <w:rsid w:val="5C34E9DF"/>
    <w:rsid w:val="5C4F51AA"/>
    <w:rsid w:val="5C5EC811"/>
    <w:rsid w:val="5C6223D7"/>
    <w:rsid w:val="5C9BB68F"/>
    <w:rsid w:val="5CD73326"/>
    <w:rsid w:val="5CFB995C"/>
    <w:rsid w:val="5D09FC5A"/>
    <w:rsid w:val="5D109E5B"/>
    <w:rsid w:val="5D3C8992"/>
    <w:rsid w:val="5D69992F"/>
    <w:rsid w:val="5D6E2545"/>
    <w:rsid w:val="5D8D1B14"/>
    <w:rsid w:val="5DB2B075"/>
    <w:rsid w:val="5DDAF050"/>
    <w:rsid w:val="5DE9B0B2"/>
    <w:rsid w:val="5E240E0B"/>
    <w:rsid w:val="5E5F9716"/>
    <w:rsid w:val="5E67BF57"/>
    <w:rsid w:val="5E6FC6FD"/>
    <w:rsid w:val="5E863B10"/>
    <w:rsid w:val="5EABC7E6"/>
    <w:rsid w:val="5ECC299B"/>
    <w:rsid w:val="5ED8AB6C"/>
    <w:rsid w:val="5F038775"/>
    <w:rsid w:val="5F1F3631"/>
    <w:rsid w:val="5F42309B"/>
    <w:rsid w:val="5F50CC04"/>
    <w:rsid w:val="5F749081"/>
    <w:rsid w:val="5F846658"/>
    <w:rsid w:val="5F8CF318"/>
    <w:rsid w:val="5F98B167"/>
    <w:rsid w:val="5FA49B7C"/>
    <w:rsid w:val="5FC55CCE"/>
    <w:rsid w:val="5FCF84E3"/>
    <w:rsid w:val="5FE7CDE6"/>
    <w:rsid w:val="5FEE432F"/>
    <w:rsid w:val="5FF82EC0"/>
    <w:rsid w:val="6006DDD1"/>
    <w:rsid w:val="600EA354"/>
    <w:rsid w:val="60245D27"/>
    <w:rsid w:val="6039D2E2"/>
    <w:rsid w:val="60529563"/>
    <w:rsid w:val="60642917"/>
    <w:rsid w:val="607AF34D"/>
    <w:rsid w:val="607BD3DE"/>
    <w:rsid w:val="6099D35F"/>
    <w:rsid w:val="60D01496"/>
    <w:rsid w:val="60F28F62"/>
    <w:rsid w:val="60FEABF6"/>
    <w:rsid w:val="6107E067"/>
    <w:rsid w:val="614D2FD6"/>
    <w:rsid w:val="6150BBCF"/>
    <w:rsid w:val="6165C65E"/>
    <w:rsid w:val="61724DE3"/>
    <w:rsid w:val="61925787"/>
    <w:rsid w:val="61A1B10F"/>
    <w:rsid w:val="61D885F7"/>
    <w:rsid w:val="61F1F832"/>
    <w:rsid w:val="620B8772"/>
    <w:rsid w:val="62118D1E"/>
    <w:rsid w:val="6221DB60"/>
    <w:rsid w:val="6221EAE0"/>
    <w:rsid w:val="628508F0"/>
    <w:rsid w:val="62BF0FD4"/>
    <w:rsid w:val="62C3FC62"/>
    <w:rsid w:val="62C752C6"/>
    <w:rsid w:val="62D4F355"/>
    <w:rsid w:val="62E63519"/>
    <w:rsid w:val="62F6A9F4"/>
    <w:rsid w:val="6301260E"/>
    <w:rsid w:val="6320DA57"/>
    <w:rsid w:val="632628C5"/>
    <w:rsid w:val="63510A9A"/>
    <w:rsid w:val="635325B0"/>
    <w:rsid w:val="6357B305"/>
    <w:rsid w:val="63949C97"/>
    <w:rsid w:val="639CE884"/>
    <w:rsid w:val="63CF7FB1"/>
    <w:rsid w:val="63D00E4F"/>
    <w:rsid w:val="645DA1A3"/>
    <w:rsid w:val="64647516"/>
    <w:rsid w:val="647E725F"/>
    <w:rsid w:val="64BDCC8F"/>
    <w:rsid w:val="64E6FBCA"/>
    <w:rsid w:val="64F45926"/>
    <w:rsid w:val="651AFA05"/>
    <w:rsid w:val="65228C7C"/>
    <w:rsid w:val="65304536"/>
    <w:rsid w:val="653D6E8F"/>
    <w:rsid w:val="661AAB52"/>
    <w:rsid w:val="662F0EA0"/>
    <w:rsid w:val="663DD1F8"/>
    <w:rsid w:val="664F1AA5"/>
    <w:rsid w:val="665DFBCA"/>
    <w:rsid w:val="66BB3F58"/>
    <w:rsid w:val="66D63B4E"/>
    <w:rsid w:val="66D818EC"/>
    <w:rsid w:val="66DEBBBD"/>
    <w:rsid w:val="66E24929"/>
    <w:rsid w:val="6708B832"/>
    <w:rsid w:val="670B9E63"/>
    <w:rsid w:val="67291ED1"/>
    <w:rsid w:val="672A3370"/>
    <w:rsid w:val="672D33C9"/>
    <w:rsid w:val="67480726"/>
    <w:rsid w:val="67502FA5"/>
    <w:rsid w:val="676C3668"/>
    <w:rsid w:val="679E758D"/>
    <w:rsid w:val="67E581A4"/>
    <w:rsid w:val="67F65DC0"/>
    <w:rsid w:val="68048F07"/>
    <w:rsid w:val="6806F6F1"/>
    <w:rsid w:val="680961F6"/>
    <w:rsid w:val="6817D05A"/>
    <w:rsid w:val="681C1C96"/>
    <w:rsid w:val="68290EA0"/>
    <w:rsid w:val="6833C616"/>
    <w:rsid w:val="683FC799"/>
    <w:rsid w:val="6844FA82"/>
    <w:rsid w:val="68454802"/>
    <w:rsid w:val="6847311D"/>
    <w:rsid w:val="68549D36"/>
    <w:rsid w:val="687A53CD"/>
    <w:rsid w:val="6887B604"/>
    <w:rsid w:val="6888C8D7"/>
    <w:rsid w:val="688B1632"/>
    <w:rsid w:val="68A1A1A8"/>
    <w:rsid w:val="68A3CCD5"/>
    <w:rsid w:val="68B9E91F"/>
    <w:rsid w:val="69405FF5"/>
    <w:rsid w:val="69B89537"/>
    <w:rsid w:val="69C3A269"/>
    <w:rsid w:val="69D92BDC"/>
    <w:rsid w:val="69DF6A41"/>
    <w:rsid w:val="69F2379A"/>
    <w:rsid w:val="6A36E263"/>
    <w:rsid w:val="6A3DA6CE"/>
    <w:rsid w:val="6A64A204"/>
    <w:rsid w:val="6A6E7EDF"/>
    <w:rsid w:val="6A90E716"/>
    <w:rsid w:val="6AB55331"/>
    <w:rsid w:val="6AE3D040"/>
    <w:rsid w:val="6AF7FD96"/>
    <w:rsid w:val="6B171E17"/>
    <w:rsid w:val="6B3C0EA7"/>
    <w:rsid w:val="6B87F4AE"/>
    <w:rsid w:val="6B8CF65A"/>
    <w:rsid w:val="6BB5945D"/>
    <w:rsid w:val="6BB8DD0B"/>
    <w:rsid w:val="6BBB36EF"/>
    <w:rsid w:val="6BC86B2D"/>
    <w:rsid w:val="6BE7BD9E"/>
    <w:rsid w:val="6BEC7D50"/>
    <w:rsid w:val="6BFE4F62"/>
    <w:rsid w:val="6C19F93B"/>
    <w:rsid w:val="6C417C19"/>
    <w:rsid w:val="6C4BEDCF"/>
    <w:rsid w:val="6C503739"/>
    <w:rsid w:val="6C8A8DDF"/>
    <w:rsid w:val="6C8F459F"/>
    <w:rsid w:val="6C97D5F7"/>
    <w:rsid w:val="6CCB32A0"/>
    <w:rsid w:val="6CD68F8E"/>
    <w:rsid w:val="6CDA1F6A"/>
    <w:rsid w:val="6CDF694E"/>
    <w:rsid w:val="6CE6FDAB"/>
    <w:rsid w:val="6CE78CE7"/>
    <w:rsid w:val="6D0184AD"/>
    <w:rsid w:val="6D090BC1"/>
    <w:rsid w:val="6D5CC3EF"/>
    <w:rsid w:val="6D647C7A"/>
    <w:rsid w:val="6D77FAFB"/>
    <w:rsid w:val="6D7A39AD"/>
    <w:rsid w:val="6D7BA686"/>
    <w:rsid w:val="6D8CC67D"/>
    <w:rsid w:val="6D964806"/>
    <w:rsid w:val="6D9C4A74"/>
    <w:rsid w:val="6DA1D222"/>
    <w:rsid w:val="6DA2CC0C"/>
    <w:rsid w:val="6DAF620A"/>
    <w:rsid w:val="6DBCBF74"/>
    <w:rsid w:val="6DD0D149"/>
    <w:rsid w:val="6DF447A9"/>
    <w:rsid w:val="6E058019"/>
    <w:rsid w:val="6E16F978"/>
    <w:rsid w:val="6E404C9A"/>
    <w:rsid w:val="6E670301"/>
    <w:rsid w:val="6E69F2AE"/>
    <w:rsid w:val="6E74B0E4"/>
    <w:rsid w:val="6E9FEF6A"/>
    <w:rsid w:val="6EB21731"/>
    <w:rsid w:val="6EB36F59"/>
    <w:rsid w:val="6EC0C629"/>
    <w:rsid w:val="6EE37E48"/>
    <w:rsid w:val="6F10CA21"/>
    <w:rsid w:val="6F206CAB"/>
    <w:rsid w:val="6F37D924"/>
    <w:rsid w:val="6F4F3524"/>
    <w:rsid w:val="6F5CBE32"/>
    <w:rsid w:val="6F7233D0"/>
    <w:rsid w:val="6F8098B9"/>
    <w:rsid w:val="6FD780CD"/>
    <w:rsid w:val="6FDA66F3"/>
    <w:rsid w:val="70441183"/>
    <w:rsid w:val="706492EC"/>
    <w:rsid w:val="706952DE"/>
    <w:rsid w:val="70A529AF"/>
    <w:rsid w:val="70AA97FA"/>
    <w:rsid w:val="70D5AF65"/>
    <w:rsid w:val="70DAC1A7"/>
    <w:rsid w:val="70E875C1"/>
    <w:rsid w:val="70EE39E7"/>
    <w:rsid w:val="70FED1E8"/>
    <w:rsid w:val="71174696"/>
    <w:rsid w:val="7124C128"/>
    <w:rsid w:val="7128ECBB"/>
    <w:rsid w:val="7143128F"/>
    <w:rsid w:val="7149B0D3"/>
    <w:rsid w:val="715E35A1"/>
    <w:rsid w:val="719148FF"/>
    <w:rsid w:val="71A9B828"/>
    <w:rsid w:val="71BA3EC1"/>
    <w:rsid w:val="71C29657"/>
    <w:rsid w:val="71E55A77"/>
    <w:rsid w:val="71EB4C8A"/>
    <w:rsid w:val="71F1D5CA"/>
    <w:rsid w:val="71FE22F0"/>
    <w:rsid w:val="723CB28F"/>
    <w:rsid w:val="72532530"/>
    <w:rsid w:val="72588D2E"/>
    <w:rsid w:val="725B3FCD"/>
    <w:rsid w:val="727E334F"/>
    <w:rsid w:val="729C6261"/>
    <w:rsid w:val="72C0015B"/>
    <w:rsid w:val="72FCA072"/>
    <w:rsid w:val="730F8345"/>
    <w:rsid w:val="7346B0BD"/>
    <w:rsid w:val="735219FD"/>
    <w:rsid w:val="737DAC68"/>
    <w:rsid w:val="73816481"/>
    <w:rsid w:val="73D18888"/>
    <w:rsid w:val="73D8B2EA"/>
    <w:rsid w:val="74309B0C"/>
    <w:rsid w:val="743FC515"/>
    <w:rsid w:val="7446C7FC"/>
    <w:rsid w:val="7457E447"/>
    <w:rsid w:val="746BA1C8"/>
    <w:rsid w:val="748CD5E4"/>
    <w:rsid w:val="748D7A49"/>
    <w:rsid w:val="74A9AAB5"/>
    <w:rsid w:val="74B24E22"/>
    <w:rsid w:val="74F369CC"/>
    <w:rsid w:val="750946F6"/>
    <w:rsid w:val="752DC20D"/>
    <w:rsid w:val="75321FEB"/>
    <w:rsid w:val="7538CF94"/>
    <w:rsid w:val="754ABB65"/>
    <w:rsid w:val="7564A5CE"/>
    <w:rsid w:val="75B9B910"/>
    <w:rsid w:val="75D636EA"/>
    <w:rsid w:val="75E09E72"/>
    <w:rsid w:val="75E13A0A"/>
    <w:rsid w:val="75E91926"/>
    <w:rsid w:val="766C863B"/>
    <w:rsid w:val="767953FD"/>
    <w:rsid w:val="76A0C191"/>
    <w:rsid w:val="76B57156"/>
    <w:rsid w:val="76B9177F"/>
    <w:rsid w:val="772882A9"/>
    <w:rsid w:val="777EE371"/>
    <w:rsid w:val="7782E9CA"/>
    <w:rsid w:val="778B4238"/>
    <w:rsid w:val="77CD9DAB"/>
    <w:rsid w:val="77D7F8A0"/>
    <w:rsid w:val="77E291A9"/>
    <w:rsid w:val="77EE93E6"/>
    <w:rsid w:val="77FFD718"/>
    <w:rsid w:val="78144ABF"/>
    <w:rsid w:val="78170032"/>
    <w:rsid w:val="78261185"/>
    <w:rsid w:val="78267C88"/>
    <w:rsid w:val="782B65F2"/>
    <w:rsid w:val="7842C945"/>
    <w:rsid w:val="78465550"/>
    <w:rsid w:val="78547118"/>
    <w:rsid w:val="785F1C95"/>
    <w:rsid w:val="7865A4A2"/>
    <w:rsid w:val="786B94D0"/>
    <w:rsid w:val="7875ECCB"/>
    <w:rsid w:val="789E9618"/>
    <w:rsid w:val="78A0BCCA"/>
    <w:rsid w:val="78CD3B7A"/>
    <w:rsid w:val="78D7C182"/>
    <w:rsid w:val="78F8AAD3"/>
    <w:rsid w:val="790C9629"/>
    <w:rsid w:val="796D38C3"/>
    <w:rsid w:val="796E3658"/>
    <w:rsid w:val="797878D5"/>
    <w:rsid w:val="7985ABC0"/>
    <w:rsid w:val="79990B61"/>
    <w:rsid w:val="79A0EF1E"/>
    <w:rsid w:val="79A7A1C2"/>
    <w:rsid w:val="79B303F4"/>
    <w:rsid w:val="79BDB5EA"/>
    <w:rsid w:val="79C46762"/>
    <w:rsid w:val="79CC306D"/>
    <w:rsid w:val="7A0F1045"/>
    <w:rsid w:val="7A3A014E"/>
    <w:rsid w:val="7A834718"/>
    <w:rsid w:val="7A86F972"/>
    <w:rsid w:val="7ABE879C"/>
    <w:rsid w:val="7AC7B8D6"/>
    <w:rsid w:val="7AD68CCE"/>
    <w:rsid w:val="7AF7508B"/>
    <w:rsid w:val="7AFFDDC6"/>
    <w:rsid w:val="7B133998"/>
    <w:rsid w:val="7B16B755"/>
    <w:rsid w:val="7B35F002"/>
    <w:rsid w:val="7B4680FE"/>
    <w:rsid w:val="7B6B3337"/>
    <w:rsid w:val="7B6EC780"/>
    <w:rsid w:val="7B768BCA"/>
    <w:rsid w:val="7B80E763"/>
    <w:rsid w:val="7B8E4E56"/>
    <w:rsid w:val="7B93D22B"/>
    <w:rsid w:val="7B990F8E"/>
    <w:rsid w:val="7BA24FA0"/>
    <w:rsid w:val="7BAB740D"/>
    <w:rsid w:val="7BB0D45F"/>
    <w:rsid w:val="7BF4E985"/>
    <w:rsid w:val="7C040766"/>
    <w:rsid w:val="7C2FFAB0"/>
    <w:rsid w:val="7C335F2D"/>
    <w:rsid w:val="7C3FB1DE"/>
    <w:rsid w:val="7C5539AE"/>
    <w:rsid w:val="7C555DF6"/>
    <w:rsid w:val="7C582BA1"/>
    <w:rsid w:val="7C69A724"/>
    <w:rsid w:val="7CBEAB05"/>
    <w:rsid w:val="7CC6FC80"/>
    <w:rsid w:val="7CDA6CC6"/>
    <w:rsid w:val="7CE21C34"/>
    <w:rsid w:val="7CF27596"/>
    <w:rsid w:val="7D34B559"/>
    <w:rsid w:val="7D52E634"/>
    <w:rsid w:val="7D5C8373"/>
    <w:rsid w:val="7D71BF4B"/>
    <w:rsid w:val="7D7F7AD4"/>
    <w:rsid w:val="7D944D46"/>
    <w:rsid w:val="7D9FB193"/>
    <w:rsid w:val="7DACB100"/>
    <w:rsid w:val="7DC92BF0"/>
    <w:rsid w:val="7DD1AFBA"/>
    <w:rsid w:val="7DDB5508"/>
    <w:rsid w:val="7DE02729"/>
    <w:rsid w:val="7DF6FBB0"/>
    <w:rsid w:val="7E1B3221"/>
    <w:rsid w:val="7E2A3128"/>
    <w:rsid w:val="7E475D6D"/>
    <w:rsid w:val="7E54EB57"/>
    <w:rsid w:val="7E6DD5B0"/>
    <w:rsid w:val="7EA5F39A"/>
    <w:rsid w:val="7EB44D83"/>
    <w:rsid w:val="7EB5ECDF"/>
    <w:rsid w:val="7EEE4BFA"/>
    <w:rsid w:val="7F102523"/>
    <w:rsid w:val="7F5E2365"/>
    <w:rsid w:val="7F8EA966"/>
    <w:rsid w:val="7F92BD1C"/>
    <w:rsid w:val="7F9CDF53"/>
    <w:rsid w:val="7FC501B6"/>
    <w:rsid w:val="7FD5CAC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E305C3"/>
  <w15:chartTrackingRefBased/>
  <w15:docId w15:val="{DC39E7B9-D931-4E98-9690-031DA6BDFD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1A62"/>
    <w:rPr>
      <w:rFonts w:ascii="Tenorite" w:hAnsi="Tenorite"/>
    </w:rPr>
  </w:style>
  <w:style w:type="paragraph" w:styleId="Heading1">
    <w:name w:val="heading 1"/>
    <w:basedOn w:val="Normal"/>
    <w:next w:val="Normal"/>
    <w:link w:val="Heading1Char"/>
    <w:uiPriority w:val="9"/>
    <w:qFormat/>
    <w:rsid w:val="00E5018E"/>
    <w:pPr>
      <w:keepNext/>
      <w:keepLines/>
      <w:spacing w:before="360" w:after="120"/>
      <w:outlineLvl w:val="0"/>
    </w:pPr>
    <w:rPr>
      <w:rFonts w:eastAsiaTheme="majorEastAsia" w:cstheme="majorBidi"/>
      <w:b/>
      <w:color w:val="002060"/>
      <w:sz w:val="28"/>
      <w:szCs w:val="32"/>
    </w:rPr>
  </w:style>
  <w:style w:type="paragraph" w:styleId="Heading2">
    <w:name w:val="heading 2"/>
    <w:basedOn w:val="Normal"/>
    <w:next w:val="Normal"/>
    <w:link w:val="Heading2Char"/>
    <w:uiPriority w:val="9"/>
    <w:unhideWhenUsed/>
    <w:qFormat/>
    <w:rsid w:val="00E5018E"/>
    <w:pPr>
      <w:keepNext/>
      <w:keepLines/>
      <w:spacing w:before="160" w:after="120"/>
      <w:outlineLvl w:val="1"/>
    </w:pPr>
    <w:rPr>
      <w:rFonts w:eastAsiaTheme="majorEastAsia" w:cstheme="majorBidi"/>
      <w:i/>
      <w:color w:val="2F5496" w:themeColor="accent1" w:themeShade="BF"/>
      <w:sz w:val="26"/>
      <w:szCs w:val="26"/>
    </w:rPr>
  </w:style>
  <w:style w:type="paragraph" w:styleId="Heading3">
    <w:name w:val="heading 3"/>
    <w:basedOn w:val="Normal"/>
    <w:next w:val="Normal"/>
    <w:link w:val="Heading3Char"/>
    <w:uiPriority w:val="9"/>
    <w:unhideWhenUsed/>
    <w:qFormat/>
    <w:rsid w:val="00E5018E"/>
    <w:pPr>
      <w:keepNext/>
      <w:keepLines/>
      <w:spacing w:before="40"/>
      <w:outlineLvl w:val="2"/>
    </w:pPr>
    <w:rPr>
      <w:rFonts w:eastAsiaTheme="majorEastAsia" w:cstheme="majorBidi"/>
      <w:b/>
      <w:color w:val="1F3763"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018E"/>
    <w:rPr>
      <w:rFonts w:ascii="Tenorite" w:eastAsiaTheme="majorEastAsia" w:hAnsi="Tenorite" w:cstheme="majorBidi"/>
      <w:b/>
      <w:color w:val="002060"/>
      <w:sz w:val="28"/>
      <w:szCs w:val="32"/>
    </w:rPr>
  </w:style>
  <w:style w:type="character" w:customStyle="1" w:styleId="Heading2Char">
    <w:name w:val="Heading 2 Char"/>
    <w:basedOn w:val="DefaultParagraphFont"/>
    <w:link w:val="Heading2"/>
    <w:uiPriority w:val="9"/>
    <w:rsid w:val="00E5018E"/>
    <w:rPr>
      <w:rFonts w:ascii="Tenorite" w:eastAsiaTheme="majorEastAsia" w:hAnsi="Tenorite" w:cstheme="majorBidi"/>
      <w:i/>
      <w:color w:val="2F5496" w:themeColor="accent1" w:themeShade="BF"/>
      <w:sz w:val="26"/>
      <w:szCs w:val="26"/>
    </w:rPr>
  </w:style>
  <w:style w:type="character" w:customStyle="1" w:styleId="Heading3Char">
    <w:name w:val="Heading 3 Char"/>
    <w:basedOn w:val="DefaultParagraphFont"/>
    <w:link w:val="Heading3"/>
    <w:uiPriority w:val="9"/>
    <w:rsid w:val="00E5018E"/>
    <w:rPr>
      <w:rFonts w:ascii="Tenorite" w:eastAsiaTheme="majorEastAsia" w:hAnsi="Tenorite" w:cstheme="majorBidi"/>
      <w:b/>
      <w:color w:val="1F3763" w:themeColor="accent1" w:themeShade="7F"/>
      <w:szCs w:val="24"/>
    </w:rPr>
  </w:style>
  <w:style w:type="paragraph" w:styleId="BodyText">
    <w:name w:val="Body Text"/>
    <w:basedOn w:val="Normal"/>
    <w:link w:val="BodyTextChar"/>
    <w:uiPriority w:val="1"/>
    <w:qFormat/>
    <w:rsid w:val="00E5018E"/>
    <w:pPr>
      <w:widowControl w:val="0"/>
      <w:autoSpaceDE w:val="0"/>
      <w:autoSpaceDN w:val="0"/>
      <w:adjustRightInd w:val="0"/>
      <w:ind w:left="100" w:hanging="360"/>
    </w:pPr>
    <w:rPr>
      <w:rFonts w:ascii="Times New Roman" w:eastAsiaTheme="minorEastAsia" w:hAnsi="Times New Roman" w:cs="Times New Roman"/>
      <w:sz w:val="24"/>
      <w:szCs w:val="24"/>
    </w:rPr>
  </w:style>
  <w:style w:type="character" w:customStyle="1" w:styleId="BodyTextChar">
    <w:name w:val="Body Text Char"/>
    <w:basedOn w:val="DefaultParagraphFont"/>
    <w:link w:val="BodyText"/>
    <w:uiPriority w:val="1"/>
    <w:rsid w:val="00E5018E"/>
    <w:rPr>
      <w:rFonts w:ascii="Times New Roman" w:eastAsiaTheme="minorEastAsia" w:hAnsi="Times New Roman" w:cs="Times New Roman"/>
      <w:sz w:val="24"/>
      <w:szCs w:val="24"/>
    </w:rPr>
  </w:style>
  <w:style w:type="paragraph" w:styleId="Header">
    <w:name w:val="header"/>
    <w:basedOn w:val="Normal"/>
    <w:link w:val="HeaderChar"/>
    <w:unhideWhenUsed/>
    <w:rsid w:val="00E5018E"/>
    <w:pPr>
      <w:tabs>
        <w:tab w:val="center" w:pos="4680"/>
        <w:tab w:val="right" w:pos="9360"/>
      </w:tabs>
    </w:pPr>
  </w:style>
  <w:style w:type="character" w:customStyle="1" w:styleId="HeaderChar">
    <w:name w:val="Header Char"/>
    <w:basedOn w:val="DefaultParagraphFont"/>
    <w:link w:val="Header"/>
    <w:rsid w:val="00E5018E"/>
    <w:rPr>
      <w:rFonts w:ascii="Tenorite" w:hAnsi="Tenorite"/>
    </w:rPr>
  </w:style>
  <w:style w:type="paragraph" w:styleId="Footer">
    <w:name w:val="footer"/>
    <w:basedOn w:val="Normal"/>
    <w:link w:val="FooterChar"/>
    <w:uiPriority w:val="99"/>
    <w:unhideWhenUsed/>
    <w:rsid w:val="00E5018E"/>
    <w:pPr>
      <w:tabs>
        <w:tab w:val="center" w:pos="4680"/>
        <w:tab w:val="right" w:pos="9360"/>
      </w:tabs>
    </w:pPr>
  </w:style>
  <w:style w:type="character" w:customStyle="1" w:styleId="FooterChar">
    <w:name w:val="Footer Char"/>
    <w:basedOn w:val="DefaultParagraphFont"/>
    <w:link w:val="Footer"/>
    <w:uiPriority w:val="99"/>
    <w:rsid w:val="00E5018E"/>
    <w:rPr>
      <w:rFonts w:ascii="Tenorite" w:hAnsi="Tenorite"/>
    </w:rPr>
  </w:style>
  <w:style w:type="paragraph" w:styleId="NoSpacing">
    <w:name w:val="No Spacing"/>
    <w:uiPriority w:val="1"/>
    <w:qFormat/>
    <w:rsid w:val="00E5018E"/>
    <w:rPr>
      <w:rFonts w:eastAsiaTheme="minorEastAsia"/>
    </w:rPr>
  </w:style>
  <w:style w:type="table" w:styleId="TableGrid">
    <w:name w:val="Table Grid"/>
    <w:basedOn w:val="TableNormal"/>
    <w:uiPriority w:val="39"/>
    <w:rsid w:val="00E5018E"/>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E5018E"/>
    <w:pPr>
      <w:spacing w:before="100" w:beforeAutospacing="1" w:after="100" w:afterAutospacing="1"/>
    </w:pPr>
    <w:rPr>
      <w:rFonts w:ascii="Times New Roman" w:eastAsia="Times New Roman" w:hAnsi="Times New Roman" w:cs="Times New Roman"/>
      <w:sz w:val="24"/>
      <w:szCs w:val="24"/>
    </w:rPr>
  </w:style>
  <w:style w:type="character" w:customStyle="1" w:styleId="normaltextrun">
    <w:name w:val="normaltextrun"/>
    <w:basedOn w:val="DefaultParagraphFont"/>
    <w:rsid w:val="00E5018E"/>
  </w:style>
  <w:style w:type="character" w:customStyle="1" w:styleId="eop">
    <w:name w:val="eop"/>
    <w:basedOn w:val="DefaultParagraphFont"/>
    <w:rsid w:val="00E5018E"/>
  </w:style>
  <w:style w:type="character" w:customStyle="1" w:styleId="contextualspellingandgrammarerror">
    <w:name w:val="contextualspellingandgrammarerror"/>
    <w:basedOn w:val="DefaultParagraphFont"/>
    <w:rsid w:val="00E5018E"/>
  </w:style>
  <w:style w:type="character" w:styleId="Hyperlink">
    <w:name w:val="Hyperlink"/>
    <w:basedOn w:val="DefaultParagraphFont"/>
    <w:uiPriority w:val="99"/>
    <w:unhideWhenUsed/>
    <w:rsid w:val="00E5018E"/>
    <w:rPr>
      <w:color w:val="0563C1" w:themeColor="hyperlink"/>
      <w:u w:val="single"/>
    </w:rPr>
  </w:style>
  <w:style w:type="character" w:styleId="UnresolvedMention">
    <w:name w:val="Unresolved Mention"/>
    <w:basedOn w:val="DefaultParagraphFont"/>
    <w:uiPriority w:val="99"/>
    <w:semiHidden/>
    <w:unhideWhenUsed/>
    <w:rsid w:val="00E5018E"/>
    <w:rPr>
      <w:color w:val="605E5C"/>
      <w:shd w:val="clear" w:color="auto" w:fill="E1DFDD"/>
    </w:rPr>
  </w:style>
  <w:style w:type="character" w:styleId="CommentReference">
    <w:name w:val="annotation reference"/>
    <w:basedOn w:val="DefaultParagraphFont"/>
    <w:uiPriority w:val="99"/>
    <w:unhideWhenUsed/>
    <w:rsid w:val="00E5018E"/>
    <w:rPr>
      <w:sz w:val="16"/>
      <w:szCs w:val="16"/>
    </w:rPr>
  </w:style>
  <w:style w:type="paragraph" w:styleId="CommentText">
    <w:name w:val="annotation text"/>
    <w:basedOn w:val="Normal"/>
    <w:link w:val="CommentTextChar"/>
    <w:uiPriority w:val="99"/>
    <w:unhideWhenUsed/>
    <w:rsid w:val="00E5018E"/>
    <w:rPr>
      <w:sz w:val="20"/>
      <w:szCs w:val="20"/>
    </w:rPr>
  </w:style>
  <w:style w:type="character" w:customStyle="1" w:styleId="CommentTextChar">
    <w:name w:val="Comment Text Char"/>
    <w:basedOn w:val="DefaultParagraphFont"/>
    <w:link w:val="CommentText"/>
    <w:uiPriority w:val="99"/>
    <w:rsid w:val="00E5018E"/>
    <w:rPr>
      <w:rFonts w:ascii="Tenorite" w:hAnsi="Tenorite"/>
      <w:sz w:val="20"/>
      <w:szCs w:val="20"/>
    </w:rPr>
  </w:style>
  <w:style w:type="paragraph" w:styleId="CommentSubject">
    <w:name w:val="annotation subject"/>
    <w:basedOn w:val="CommentText"/>
    <w:next w:val="CommentText"/>
    <w:link w:val="CommentSubjectChar"/>
    <w:uiPriority w:val="99"/>
    <w:semiHidden/>
    <w:unhideWhenUsed/>
    <w:rsid w:val="00E5018E"/>
    <w:rPr>
      <w:b/>
      <w:bCs/>
    </w:rPr>
  </w:style>
  <w:style w:type="character" w:customStyle="1" w:styleId="CommentSubjectChar">
    <w:name w:val="Comment Subject Char"/>
    <w:basedOn w:val="CommentTextChar"/>
    <w:link w:val="CommentSubject"/>
    <w:uiPriority w:val="99"/>
    <w:semiHidden/>
    <w:rsid w:val="00E5018E"/>
    <w:rPr>
      <w:rFonts w:ascii="Tenorite" w:hAnsi="Tenorite"/>
      <w:b/>
      <w:bCs/>
      <w:sz w:val="20"/>
      <w:szCs w:val="20"/>
    </w:rPr>
  </w:style>
  <w:style w:type="paragraph" w:styleId="TOCHeading">
    <w:name w:val="TOC Heading"/>
    <w:basedOn w:val="Heading1"/>
    <w:next w:val="Normal"/>
    <w:uiPriority w:val="39"/>
    <w:unhideWhenUsed/>
    <w:qFormat/>
    <w:rsid w:val="00E5018E"/>
    <w:pPr>
      <w:spacing w:line="259" w:lineRule="auto"/>
      <w:outlineLvl w:val="9"/>
    </w:pPr>
    <w:rPr>
      <w:rFonts w:asciiTheme="majorHAnsi" w:hAnsiTheme="majorHAnsi"/>
      <w:b w:val="0"/>
      <w:color w:val="2F5496" w:themeColor="accent1" w:themeShade="BF"/>
      <w:sz w:val="32"/>
    </w:rPr>
  </w:style>
  <w:style w:type="paragraph" w:styleId="ListParagraph">
    <w:name w:val="List Paragraph"/>
    <w:aliases w:val="Bulleted List,Table Bullets,Indent,List Paragraph Bullet"/>
    <w:basedOn w:val="Normal"/>
    <w:link w:val="ListParagraphChar"/>
    <w:uiPriority w:val="34"/>
    <w:qFormat/>
    <w:rsid w:val="00E5018E"/>
    <w:pPr>
      <w:ind w:left="720"/>
      <w:contextualSpacing/>
    </w:pPr>
  </w:style>
  <w:style w:type="character" w:styleId="Strong">
    <w:name w:val="Strong"/>
    <w:basedOn w:val="DefaultParagraphFont"/>
    <w:uiPriority w:val="22"/>
    <w:qFormat/>
    <w:rsid w:val="00E5018E"/>
    <w:rPr>
      <w:b/>
      <w:bCs/>
    </w:rPr>
  </w:style>
  <w:style w:type="character" w:styleId="Emphasis">
    <w:name w:val="Emphasis"/>
    <w:basedOn w:val="DefaultParagraphFont"/>
    <w:uiPriority w:val="20"/>
    <w:qFormat/>
    <w:rsid w:val="00E5018E"/>
    <w:rPr>
      <w:i/>
      <w:iCs/>
    </w:rPr>
  </w:style>
  <w:style w:type="paragraph" w:styleId="NormalWeb">
    <w:name w:val="Normal (Web)"/>
    <w:basedOn w:val="Normal"/>
    <w:uiPriority w:val="99"/>
    <w:semiHidden/>
    <w:unhideWhenUsed/>
    <w:rsid w:val="00E5018E"/>
    <w:pPr>
      <w:spacing w:before="100" w:beforeAutospacing="1" w:after="100" w:afterAutospacing="1"/>
    </w:pPr>
    <w:rPr>
      <w:rFonts w:ascii="Times New Roman" w:eastAsia="Times New Roman" w:hAnsi="Times New Roman" w:cs="Times New Roman"/>
      <w:sz w:val="24"/>
      <w:szCs w:val="24"/>
    </w:rPr>
  </w:style>
  <w:style w:type="paragraph" w:styleId="TOC1">
    <w:name w:val="toc 1"/>
    <w:basedOn w:val="Normal"/>
    <w:next w:val="Normal"/>
    <w:autoRedefine/>
    <w:uiPriority w:val="39"/>
    <w:unhideWhenUsed/>
    <w:rsid w:val="000E06EB"/>
    <w:pPr>
      <w:tabs>
        <w:tab w:val="right" w:leader="dot" w:pos="9350"/>
      </w:tabs>
      <w:spacing w:after="100"/>
    </w:pPr>
  </w:style>
  <w:style w:type="paragraph" w:styleId="TOC2">
    <w:name w:val="toc 2"/>
    <w:basedOn w:val="Normal"/>
    <w:next w:val="Normal"/>
    <w:autoRedefine/>
    <w:uiPriority w:val="39"/>
    <w:unhideWhenUsed/>
    <w:rsid w:val="000E06EB"/>
    <w:pPr>
      <w:tabs>
        <w:tab w:val="right" w:leader="dot" w:pos="9350"/>
      </w:tabs>
      <w:spacing w:after="100"/>
      <w:ind w:left="220"/>
    </w:pPr>
  </w:style>
  <w:style w:type="character" w:customStyle="1" w:styleId="ListParagraphChar">
    <w:name w:val="List Paragraph Char"/>
    <w:aliases w:val="Bulleted List Char,Table Bullets Char,Indent Char,List Paragraph Bullet Char"/>
    <w:basedOn w:val="DefaultParagraphFont"/>
    <w:link w:val="ListParagraph"/>
    <w:uiPriority w:val="34"/>
    <w:locked/>
    <w:rsid w:val="00E5018E"/>
    <w:rPr>
      <w:rFonts w:ascii="Tenorite" w:hAnsi="Tenorite"/>
    </w:rPr>
  </w:style>
  <w:style w:type="paragraph" w:customStyle="1" w:styleId="body2">
    <w:name w:val="body 2"/>
    <w:basedOn w:val="Normal"/>
    <w:link w:val="body2Char"/>
    <w:qFormat/>
    <w:rsid w:val="00E5018E"/>
    <w:pPr>
      <w:widowControl w:val="0"/>
      <w:shd w:val="clear" w:color="auto" w:fill="FFFFFF"/>
      <w:autoSpaceDE w:val="0"/>
      <w:autoSpaceDN w:val="0"/>
      <w:adjustRightInd w:val="0"/>
    </w:pPr>
    <w:rPr>
      <w:rFonts w:asciiTheme="minorHAnsi" w:eastAsiaTheme="minorEastAsia" w:hAnsiTheme="minorHAnsi" w:cs="Times New Roman"/>
      <w:spacing w:val="3"/>
      <w:sz w:val="24"/>
      <w:szCs w:val="19"/>
    </w:rPr>
  </w:style>
  <w:style w:type="character" w:customStyle="1" w:styleId="body2Char">
    <w:name w:val="body 2 Char"/>
    <w:basedOn w:val="DefaultParagraphFont"/>
    <w:link w:val="body2"/>
    <w:rsid w:val="00E5018E"/>
    <w:rPr>
      <w:rFonts w:eastAsiaTheme="minorEastAsia" w:cs="Times New Roman"/>
      <w:spacing w:val="3"/>
      <w:sz w:val="24"/>
      <w:szCs w:val="19"/>
      <w:shd w:val="clear" w:color="auto" w:fill="FFFFFF"/>
    </w:rPr>
  </w:style>
  <w:style w:type="character" w:styleId="FollowedHyperlink">
    <w:name w:val="FollowedHyperlink"/>
    <w:basedOn w:val="DefaultParagraphFont"/>
    <w:uiPriority w:val="99"/>
    <w:semiHidden/>
    <w:unhideWhenUsed/>
    <w:rsid w:val="00E5018E"/>
    <w:rPr>
      <w:color w:val="954F72" w:themeColor="followedHyperlink"/>
      <w:u w:val="single"/>
    </w:rPr>
  </w:style>
  <w:style w:type="paragraph" w:styleId="TOC3">
    <w:name w:val="toc 3"/>
    <w:basedOn w:val="Normal"/>
    <w:next w:val="Normal"/>
    <w:autoRedefine/>
    <w:uiPriority w:val="39"/>
    <w:unhideWhenUsed/>
    <w:rsid w:val="000E06EB"/>
    <w:pPr>
      <w:tabs>
        <w:tab w:val="right" w:leader="dot" w:pos="9350"/>
      </w:tabs>
      <w:spacing w:after="100"/>
      <w:ind w:left="440"/>
    </w:pPr>
  </w:style>
  <w:style w:type="table" w:styleId="MediumShading1-Accent1">
    <w:name w:val="Medium Shading 1 Accent 1"/>
    <w:basedOn w:val="TableNormal"/>
    <w:uiPriority w:val="63"/>
    <w:rsid w:val="00E5018E"/>
    <w:rPr>
      <w:rFonts w:eastAsiaTheme="minorEastAsia"/>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character" w:styleId="BookTitle">
    <w:name w:val="Book Title"/>
    <w:basedOn w:val="DefaultParagraphFont"/>
    <w:uiPriority w:val="33"/>
    <w:qFormat/>
    <w:rsid w:val="00E5018E"/>
    <w:rPr>
      <w:b/>
      <w:bCs/>
      <w:i/>
      <w:iCs/>
      <w:spacing w:val="5"/>
    </w:rPr>
  </w:style>
  <w:style w:type="paragraph" w:customStyle="1" w:styleId="Form1">
    <w:name w:val="Form1"/>
    <w:basedOn w:val="Heading1"/>
    <w:link w:val="Form1Char"/>
    <w:qFormat/>
    <w:rsid w:val="00E5018E"/>
    <w:pPr>
      <w:keepNext w:val="0"/>
      <w:keepLines w:val="0"/>
      <w:pBdr>
        <w:top w:val="single" w:sz="24" w:space="0" w:color="4472C4" w:themeColor="accent1"/>
        <w:left w:val="single" w:sz="24" w:space="0" w:color="4472C4" w:themeColor="accent1"/>
        <w:bottom w:val="single" w:sz="24" w:space="0" w:color="4472C4" w:themeColor="accent1"/>
        <w:right w:val="single" w:sz="24" w:space="0" w:color="4472C4" w:themeColor="accent1"/>
      </w:pBdr>
      <w:shd w:val="clear" w:color="auto" w:fill="4472C4" w:themeFill="accent1"/>
      <w:spacing w:before="120" w:after="0" w:line="276" w:lineRule="auto"/>
      <w:jc w:val="both"/>
    </w:pPr>
    <w:rPr>
      <w:rFonts w:ascii="Times New Roman" w:eastAsiaTheme="minorEastAsia" w:hAnsi="Times New Roman" w:cs="Times New Roman"/>
      <w:bCs/>
      <w:caps/>
      <w:color w:val="FFFFFF" w:themeColor="background1"/>
      <w:spacing w:val="15"/>
      <w:sz w:val="32"/>
      <w:lang w:bidi="en-US"/>
    </w:rPr>
  </w:style>
  <w:style w:type="character" w:customStyle="1" w:styleId="Form1Char">
    <w:name w:val="Form1 Char"/>
    <w:basedOn w:val="Heading1Char"/>
    <w:link w:val="Form1"/>
    <w:rsid w:val="00E5018E"/>
    <w:rPr>
      <w:rFonts w:ascii="Times New Roman" w:eastAsiaTheme="minorEastAsia" w:hAnsi="Times New Roman" w:cs="Times New Roman"/>
      <w:b/>
      <w:bCs/>
      <w:caps/>
      <w:color w:val="FFFFFF" w:themeColor="background1"/>
      <w:spacing w:val="15"/>
      <w:sz w:val="32"/>
      <w:szCs w:val="32"/>
      <w:shd w:val="clear" w:color="auto" w:fill="4472C4" w:themeFill="accent1"/>
      <w:lang w:bidi="en-US"/>
    </w:rPr>
  </w:style>
  <w:style w:type="paragraph" w:customStyle="1" w:styleId="hd2-paragraph">
    <w:name w:val="hd2-paragraph"/>
    <w:basedOn w:val="Normal"/>
    <w:rsid w:val="00E5018E"/>
    <w:pPr>
      <w:spacing w:before="100" w:beforeAutospacing="1" w:after="100" w:afterAutospacing="1"/>
    </w:pPr>
    <w:rPr>
      <w:rFonts w:ascii="Times New Roman" w:eastAsia="Times New Roman" w:hAnsi="Times New Roman" w:cs="Times New Roman"/>
      <w:sz w:val="24"/>
      <w:szCs w:val="24"/>
    </w:rPr>
  </w:style>
  <w:style w:type="paragraph" w:customStyle="1" w:styleId="indent-2">
    <w:name w:val="indent-2"/>
    <w:basedOn w:val="Normal"/>
    <w:rsid w:val="00E5018E"/>
    <w:pPr>
      <w:spacing w:before="100" w:beforeAutospacing="1" w:after="100" w:afterAutospacing="1"/>
    </w:pPr>
    <w:rPr>
      <w:rFonts w:ascii="Times New Roman" w:eastAsia="Times New Roman" w:hAnsi="Times New Roman" w:cs="Times New Roman"/>
      <w:sz w:val="24"/>
      <w:szCs w:val="24"/>
    </w:rPr>
  </w:style>
  <w:style w:type="character" w:customStyle="1" w:styleId="paragraph-hierarchy">
    <w:name w:val="paragraph-hierarchy"/>
    <w:basedOn w:val="DefaultParagraphFont"/>
    <w:rsid w:val="00E5018E"/>
  </w:style>
  <w:style w:type="character" w:customStyle="1" w:styleId="paren">
    <w:name w:val="paren"/>
    <w:basedOn w:val="DefaultParagraphFont"/>
    <w:rsid w:val="00E5018E"/>
  </w:style>
  <w:style w:type="character" w:styleId="Mention">
    <w:name w:val="Mention"/>
    <w:basedOn w:val="DefaultParagraphFont"/>
    <w:uiPriority w:val="99"/>
    <w:unhideWhenUsed/>
    <w:rPr>
      <w:color w:val="2B579A"/>
      <w:shd w:val="clear" w:color="auto" w:fill="E6E6E6"/>
    </w:rPr>
  </w:style>
  <w:style w:type="paragraph" w:styleId="BalloonText">
    <w:name w:val="Balloon Text"/>
    <w:basedOn w:val="Normal"/>
    <w:link w:val="BalloonTextChar"/>
    <w:uiPriority w:val="99"/>
    <w:semiHidden/>
    <w:unhideWhenUsed/>
    <w:rsid w:val="003F659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F6599"/>
    <w:rPr>
      <w:rFonts w:ascii="Segoe UI" w:hAnsi="Segoe UI" w:cs="Segoe UI"/>
      <w:sz w:val="18"/>
      <w:szCs w:val="18"/>
    </w:rPr>
  </w:style>
  <w:style w:type="paragraph" w:styleId="Revision">
    <w:name w:val="Revision"/>
    <w:hidden/>
    <w:uiPriority w:val="99"/>
    <w:semiHidden/>
    <w:rsid w:val="00536C96"/>
    <w:rPr>
      <w:rFonts w:ascii="Tenorite" w:hAnsi="Tenorit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1686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fns.usda.gov/pl-117-328" TargetMode="External"/><Relationship Id="rId18" Type="http://schemas.openxmlformats.org/officeDocument/2006/relationships/hyperlink" Target="https://www.ecfr.gov/current/title-2/subtitle-A/chapter-II/part-200/subpart-E" TargetMode="External"/><Relationship Id="rId26" Type="http://schemas.openxmlformats.org/officeDocument/2006/relationships/hyperlink" Target="https://www.gsa.gov/about-us/organization/federal-acquisition-service/technology-transformation-services/office-of-systems-management/integrated-award-environment-iae/iae-systems-information-kit/unique-entity-identifier-update?gsaredirect=entityid" TargetMode="External"/><Relationship Id="rId39" Type="http://schemas.openxmlformats.org/officeDocument/2006/relationships/hyperlink" Target="http://www.fprs.fns.usda.gov" TargetMode="External"/><Relationship Id="rId21" Type="http://schemas.openxmlformats.org/officeDocument/2006/relationships/hyperlink" Target="http://www.grants.gov/" TargetMode="External"/><Relationship Id="rId34" Type="http://schemas.openxmlformats.org/officeDocument/2006/relationships/hyperlink" Target="http://www.sam.gov" TargetMode="External"/><Relationship Id="rId42" Type="http://schemas.openxmlformats.org/officeDocument/2006/relationships/image" Target="media/image2.png"/><Relationship Id="rId47" Type="http://schemas.openxmlformats.org/officeDocument/2006/relationships/footer" Target="footer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ecfr.gov/current/title-2/subtitle-A/chapter-II/part-200/subpart-E/subject-group-ECFRed1f39f9b3d4e72/section-200.475" TargetMode="External"/><Relationship Id="rId29" Type="http://schemas.openxmlformats.org/officeDocument/2006/relationships/hyperlink" Target="http://www.grants.gov/web/grants/applicants/registration.html" TargetMode="External"/><Relationship Id="rId11" Type="http://schemas.openxmlformats.org/officeDocument/2006/relationships/image" Target="media/image1.png"/><Relationship Id="rId24" Type="http://schemas.openxmlformats.org/officeDocument/2006/relationships/hyperlink" Target="https://sam.gov/content/home" TargetMode="External"/><Relationship Id="rId32" Type="http://schemas.openxmlformats.org/officeDocument/2006/relationships/hyperlink" Target="mailto:support@grants.gov" TargetMode="External"/><Relationship Id="rId37" Type="http://schemas.openxmlformats.org/officeDocument/2006/relationships/hyperlink" Target="mailto:program.intake@usda.gov" TargetMode="External"/><Relationship Id="rId40" Type="http://schemas.openxmlformats.org/officeDocument/2006/relationships/hyperlink" Target="mailto:dawn.addison@usda.gov" TargetMode="External"/><Relationship Id="rId45" Type="http://schemas.openxmlformats.org/officeDocument/2006/relationships/image" Target="media/image5.png"/><Relationship Id="rId5" Type="http://schemas.openxmlformats.org/officeDocument/2006/relationships/numbering" Target="numbering.xml"/><Relationship Id="rId15" Type="http://schemas.openxmlformats.org/officeDocument/2006/relationships/hyperlink" Target="https://www.ecfr.gov/current/title-7/subtitle-B/chapter-II/subchapter-B/part-253/section-253.10" TargetMode="External"/><Relationship Id="rId23" Type="http://schemas.openxmlformats.org/officeDocument/2006/relationships/hyperlink" Target="http://www.grants.gov" TargetMode="External"/><Relationship Id="rId28" Type="http://schemas.openxmlformats.org/officeDocument/2006/relationships/hyperlink" Target="https://sam.gov/content/home" TargetMode="External"/><Relationship Id="rId36" Type="http://schemas.openxmlformats.org/officeDocument/2006/relationships/hyperlink" Target="mailto:FOIA@usda.gov" TargetMode="External"/><Relationship Id="rId49"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usda.gov/sites/default/files/documents/visual-standards-guide-january-2013.pdf" TargetMode="External"/><Relationship Id="rId31" Type="http://schemas.openxmlformats.org/officeDocument/2006/relationships/hyperlink" Target="https://www.grants.gov/web/grants/applicants/applicant-training.html" TargetMode="External"/><Relationship Id="rId44" Type="http://schemas.openxmlformats.org/officeDocument/2006/relationships/image" Target="media/image4.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cfr.gov/current/title-7/subtitle-B/chapter-II/subchapter-B/part-253" TargetMode="External"/><Relationship Id="rId22" Type="http://schemas.openxmlformats.org/officeDocument/2006/relationships/hyperlink" Target="mailto:support@grants.gov" TargetMode="External"/><Relationship Id="rId27" Type="http://schemas.openxmlformats.org/officeDocument/2006/relationships/hyperlink" Target="https://sam.gov/content/home" TargetMode="External"/><Relationship Id="rId30" Type="http://schemas.openxmlformats.org/officeDocument/2006/relationships/hyperlink" Target="https://www.grants.gov/applicants/workspace-overview.html" TargetMode="External"/><Relationship Id="rId35" Type="http://schemas.openxmlformats.org/officeDocument/2006/relationships/hyperlink" Target="https://www.ecfr.gov/current/title-2/section-25.110" TargetMode="External"/><Relationship Id="rId43" Type="http://schemas.openxmlformats.org/officeDocument/2006/relationships/image" Target="media/image3.png"/><Relationship Id="rId48"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www.grants.gov/" TargetMode="External"/><Relationship Id="rId17" Type="http://schemas.openxmlformats.org/officeDocument/2006/relationships/hyperlink" Target="https://www.ecfr.gov/current/title-2/subtitle-A/chapter-II/part-200/subpart-E/subject-group-ECFRed1f39f9b3d4e72/section-200.438" TargetMode="External"/><Relationship Id="rId25" Type="http://schemas.openxmlformats.org/officeDocument/2006/relationships/hyperlink" Target="https://www.gsa.gov/about-us/organization/federal-acquisition-service/technology-transformation-services/office-of-systems-management/integrated-award-environment-iae/iae-systems-information-kit/unique-entity-identifier-update?gsaredirect=entityid" TargetMode="External"/><Relationship Id="rId33" Type="http://schemas.openxmlformats.org/officeDocument/2006/relationships/hyperlink" Target="http://www.grants.gov/web/grants/applicants/applicant-faqs.html" TargetMode="External"/><Relationship Id="rId38" Type="http://schemas.openxmlformats.org/officeDocument/2006/relationships/hyperlink" Target="https://www.usda.gov/privacy-policy" TargetMode="External"/><Relationship Id="rId46" Type="http://schemas.openxmlformats.org/officeDocument/2006/relationships/footer" Target="footer1.xml"/><Relationship Id="rId20" Type="http://schemas.openxmlformats.org/officeDocument/2006/relationships/hyperlink" Target="https://www.grants.gov/web/grants/forms/forms-repository.html" TargetMode="External"/><Relationship Id="rId41" Type="http://schemas.openxmlformats.org/officeDocument/2006/relationships/hyperlink" Target="http://www.ecfr.gov/cgi-bin/retrieveECFR?gp=&amp;SID=988467ba214fbb07298599affd94f30a&amp;n=pt2.1.200&amp;r=PART&amp;ty=HTML%20-%20se2.1.200_1205" TargetMode="External"/><Relationship Id="rId1" Type="http://schemas.openxmlformats.org/officeDocument/2006/relationships/customXml" Target="../customXml/item1.xml"/><Relationship Id="rId6"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8138A7F0468D74695F2E661102D9C08" ma:contentTypeVersion="13" ma:contentTypeDescription="Create a new document." ma:contentTypeScope="" ma:versionID="996d64c0035c13c82e6ae79262bdd838">
  <xsd:schema xmlns:xsd="http://www.w3.org/2001/XMLSchema" xmlns:xs="http://www.w3.org/2001/XMLSchema" xmlns:p="http://schemas.microsoft.com/office/2006/metadata/properties" xmlns:ns2="5694d919-4725-4bdc-91db-ddd033c40ff4" xmlns:ns3="81cb11c4-895d-4e96-aeed-f88a5a4d0be5" xmlns:ns4="73fb875a-8af9-4255-b008-0995492d31cd" targetNamespace="http://schemas.microsoft.com/office/2006/metadata/properties" ma:root="true" ma:fieldsID="a550245de91ea1c8378e0f0dbb29ee26" ns2:_="" ns3:_="" ns4:_="">
    <xsd:import namespace="5694d919-4725-4bdc-91db-ddd033c40ff4"/>
    <xsd:import namespace="81cb11c4-895d-4e96-aeed-f88a5a4d0be5"/>
    <xsd:import namespace="73fb875a-8af9-4255-b008-0995492d31c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4:TaxCatchAll" minOccurs="0"/>
                <xsd:element ref="ns2:MediaServiceDateTaken" minOccurs="0"/>
                <xsd:element ref="ns2:MediaServiceGenerationTime" minOccurs="0"/>
                <xsd:element ref="ns2:MediaServiceEventHashCode" minOccurs="0"/>
                <xsd:element ref="ns2:lcf76f155ced4ddcb4097134ff3c332f"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94d919-4725-4bdc-91db-ddd033c40f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1cb11c4-895d-4e96-aeed-f88a5a4d0be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b6faa668-d30e-49a2-af2f-712a09704280}" ma:internalName="TaxCatchAll" ma:showField="CatchAllData" ma:web="81cb11c4-895d-4e96-aeed-f88a5a4d0be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694d919-4725-4bdc-91db-ddd033c40ff4">
      <Terms xmlns="http://schemas.microsoft.com/office/infopath/2007/PartnerControls"/>
    </lcf76f155ced4ddcb4097134ff3c332f>
    <TaxCatchAll xmlns="73fb875a-8af9-4255-b008-0995492d31cd" xsi:nil="true"/>
  </documentManagement>
</p:properties>
</file>

<file path=customXml/itemProps1.xml><?xml version="1.0" encoding="utf-8"?>
<ds:datastoreItem xmlns:ds="http://schemas.openxmlformats.org/officeDocument/2006/customXml" ds:itemID="{F3BB73C6-4168-47C6-9AC0-87E190DBEE89}">
  <ds:schemaRefs>
    <ds:schemaRef ds:uri="http://schemas.openxmlformats.org/officeDocument/2006/bibliography"/>
  </ds:schemaRefs>
</ds:datastoreItem>
</file>

<file path=customXml/itemProps2.xml><?xml version="1.0" encoding="utf-8"?>
<ds:datastoreItem xmlns:ds="http://schemas.openxmlformats.org/officeDocument/2006/customXml" ds:itemID="{F7A11F3F-CA2E-497C-A491-6BAB3F3F6C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94d919-4725-4bdc-91db-ddd033c40ff4"/>
    <ds:schemaRef ds:uri="81cb11c4-895d-4e96-aeed-f88a5a4d0be5"/>
    <ds:schemaRef ds:uri="73fb875a-8af9-4255-b008-0995492d3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D959CB4-AD1E-46CF-AA0C-140FE3A107D3}">
  <ds:schemaRefs>
    <ds:schemaRef ds:uri="http://schemas.microsoft.com/sharepoint/v3/contenttype/forms"/>
  </ds:schemaRefs>
</ds:datastoreItem>
</file>

<file path=customXml/itemProps4.xml><?xml version="1.0" encoding="utf-8"?>
<ds:datastoreItem xmlns:ds="http://schemas.openxmlformats.org/officeDocument/2006/customXml" ds:itemID="{6A88BCA0-E959-4344-83B4-AA359DA18F15}">
  <ds:schemaRefs>
    <ds:schemaRef ds:uri="73fb875a-8af9-4255-b008-0995492d31cd"/>
    <ds:schemaRef ds:uri="http://www.w3.org/XML/1998/namespace"/>
    <ds:schemaRef ds:uri="http://purl.org/dc/terms/"/>
    <ds:schemaRef ds:uri="5694d919-4725-4bdc-91db-ddd033c40ff4"/>
    <ds:schemaRef ds:uri="http://schemas.microsoft.com/office/infopath/2007/PartnerControls"/>
    <ds:schemaRef ds:uri="http://schemas.openxmlformats.org/package/2006/metadata/core-properties"/>
    <ds:schemaRef ds:uri="81cb11c4-895d-4e96-aeed-f88a5a4d0be5"/>
    <ds:schemaRef ds:uri="http://schemas.microsoft.com/office/2006/documentManagement/types"/>
    <ds:schemaRef ds:uri="http://schemas.microsoft.com/office/2006/metadata/properties"/>
    <ds:schemaRef ds:uri="http://purl.org/dc/dcmitype/"/>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30</Pages>
  <Words>10874</Words>
  <Characters>61986</Characters>
  <Application>Microsoft Office Word</Application>
  <DocSecurity>0</DocSecurity>
  <Lines>516</Lines>
  <Paragraphs>145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72715</CharactersWithSpaces>
  <SharedDoc>false</SharedDoc>
  <HLinks>
    <vt:vector size="540" baseType="variant">
      <vt:variant>
        <vt:i4>3473424</vt:i4>
      </vt:variant>
      <vt:variant>
        <vt:i4>426</vt:i4>
      </vt:variant>
      <vt:variant>
        <vt:i4>0</vt:i4>
      </vt:variant>
      <vt:variant>
        <vt:i4>5</vt:i4>
      </vt:variant>
      <vt:variant>
        <vt:lpwstr>http://www.ecfr.gov/cgi-bin/retrieveECFR?gp=&amp;SID=988467ba214fbb07298599affd94f30a&amp;n=pt2.1.200&amp;r=PART&amp;ty=HTML%20-%20se2.1.200_1205</vt:lpwstr>
      </vt:variant>
      <vt:variant>
        <vt:lpwstr>sg2.1.200.d.sg1</vt:lpwstr>
      </vt:variant>
      <vt:variant>
        <vt:i4>5832764</vt:i4>
      </vt:variant>
      <vt:variant>
        <vt:i4>423</vt:i4>
      </vt:variant>
      <vt:variant>
        <vt:i4>0</vt:i4>
      </vt:variant>
      <vt:variant>
        <vt:i4>5</vt:i4>
      </vt:variant>
      <vt:variant>
        <vt:lpwstr>mailto:firstname.lastname@usda.gov</vt:lpwstr>
      </vt:variant>
      <vt:variant>
        <vt:lpwstr/>
      </vt:variant>
      <vt:variant>
        <vt:i4>5373974</vt:i4>
      </vt:variant>
      <vt:variant>
        <vt:i4>420</vt:i4>
      </vt:variant>
      <vt:variant>
        <vt:i4>0</vt:i4>
      </vt:variant>
      <vt:variant>
        <vt:i4>5</vt:i4>
      </vt:variant>
      <vt:variant>
        <vt:lpwstr>http://www.fprs.fns.usda.gov/</vt:lpwstr>
      </vt:variant>
      <vt:variant>
        <vt:lpwstr/>
      </vt:variant>
      <vt:variant>
        <vt:i4>3473523</vt:i4>
      </vt:variant>
      <vt:variant>
        <vt:i4>417</vt:i4>
      </vt:variant>
      <vt:variant>
        <vt:i4>0</vt:i4>
      </vt:variant>
      <vt:variant>
        <vt:i4>5</vt:i4>
      </vt:variant>
      <vt:variant>
        <vt:lpwstr>https://www.usda.gov/privacy-policy</vt:lpwstr>
      </vt:variant>
      <vt:variant>
        <vt:lpwstr/>
      </vt:variant>
      <vt:variant>
        <vt:i4>5701674</vt:i4>
      </vt:variant>
      <vt:variant>
        <vt:i4>414</vt:i4>
      </vt:variant>
      <vt:variant>
        <vt:i4>0</vt:i4>
      </vt:variant>
      <vt:variant>
        <vt:i4>5</vt:i4>
      </vt:variant>
      <vt:variant>
        <vt:lpwstr>mailto:program.intake@usda.gov</vt:lpwstr>
      </vt:variant>
      <vt:variant>
        <vt:lpwstr/>
      </vt:variant>
      <vt:variant>
        <vt:i4>3014676</vt:i4>
      </vt:variant>
      <vt:variant>
        <vt:i4>411</vt:i4>
      </vt:variant>
      <vt:variant>
        <vt:i4>0</vt:i4>
      </vt:variant>
      <vt:variant>
        <vt:i4>5</vt:i4>
      </vt:variant>
      <vt:variant>
        <vt:lpwstr>mailto:FOIA@usda.gov</vt:lpwstr>
      </vt:variant>
      <vt:variant>
        <vt:lpwstr/>
      </vt:variant>
      <vt:variant>
        <vt:i4>2424891</vt:i4>
      </vt:variant>
      <vt:variant>
        <vt:i4>408</vt:i4>
      </vt:variant>
      <vt:variant>
        <vt:i4>0</vt:i4>
      </vt:variant>
      <vt:variant>
        <vt:i4>5</vt:i4>
      </vt:variant>
      <vt:variant>
        <vt:lpwstr>https://www.ecfr.gov/current/title-2/section-25.110</vt:lpwstr>
      </vt:variant>
      <vt:variant>
        <vt:lpwstr/>
      </vt:variant>
      <vt:variant>
        <vt:i4>2359408</vt:i4>
      </vt:variant>
      <vt:variant>
        <vt:i4>405</vt:i4>
      </vt:variant>
      <vt:variant>
        <vt:i4>0</vt:i4>
      </vt:variant>
      <vt:variant>
        <vt:i4>5</vt:i4>
      </vt:variant>
      <vt:variant>
        <vt:lpwstr>http://www.sam.gov/</vt:lpwstr>
      </vt:variant>
      <vt:variant>
        <vt:lpwstr/>
      </vt:variant>
      <vt:variant>
        <vt:i4>1507409</vt:i4>
      </vt:variant>
      <vt:variant>
        <vt:i4>402</vt:i4>
      </vt:variant>
      <vt:variant>
        <vt:i4>0</vt:i4>
      </vt:variant>
      <vt:variant>
        <vt:i4>5</vt:i4>
      </vt:variant>
      <vt:variant>
        <vt:lpwstr>http://www.grants.gov/web/grants/applicants/applicant-faqs.html</vt:lpwstr>
      </vt:variant>
      <vt:variant>
        <vt:lpwstr>attachments</vt:lpwstr>
      </vt:variant>
      <vt:variant>
        <vt:i4>4784245</vt:i4>
      </vt:variant>
      <vt:variant>
        <vt:i4>399</vt:i4>
      </vt:variant>
      <vt:variant>
        <vt:i4>0</vt:i4>
      </vt:variant>
      <vt:variant>
        <vt:i4>5</vt:i4>
      </vt:variant>
      <vt:variant>
        <vt:lpwstr>mailto:support@grants.gov</vt:lpwstr>
      </vt:variant>
      <vt:variant>
        <vt:lpwstr/>
      </vt:variant>
      <vt:variant>
        <vt:i4>5373975</vt:i4>
      </vt:variant>
      <vt:variant>
        <vt:i4>396</vt:i4>
      </vt:variant>
      <vt:variant>
        <vt:i4>0</vt:i4>
      </vt:variant>
      <vt:variant>
        <vt:i4>5</vt:i4>
      </vt:variant>
      <vt:variant>
        <vt:lpwstr>https://www.grants.gov/web/grants/applicants/applicant-training.html</vt:lpwstr>
      </vt:variant>
      <vt:variant>
        <vt:lpwstr/>
      </vt:variant>
      <vt:variant>
        <vt:i4>5308431</vt:i4>
      </vt:variant>
      <vt:variant>
        <vt:i4>393</vt:i4>
      </vt:variant>
      <vt:variant>
        <vt:i4>0</vt:i4>
      </vt:variant>
      <vt:variant>
        <vt:i4>5</vt:i4>
      </vt:variant>
      <vt:variant>
        <vt:lpwstr>https://www.grants.gov/applicants/workspace-overview.html</vt:lpwstr>
      </vt:variant>
      <vt:variant>
        <vt:lpwstr/>
      </vt:variant>
      <vt:variant>
        <vt:i4>4915281</vt:i4>
      </vt:variant>
      <vt:variant>
        <vt:i4>390</vt:i4>
      </vt:variant>
      <vt:variant>
        <vt:i4>0</vt:i4>
      </vt:variant>
      <vt:variant>
        <vt:i4>5</vt:i4>
      </vt:variant>
      <vt:variant>
        <vt:lpwstr>http://www.grants.gov/web/grants/applicants/registration.html</vt:lpwstr>
      </vt:variant>
      <vt:variant>
        <vt:lpwstr/>
      </vt:variant>
      <vt:variant>
        <vt:i4>5111894</vt:i4>
      </vt:variant>
      <vt:variant>
        <vt:i4>387</vt:i4>
      </vt:variant>
      <vt:variant>
        <vt:i4>0</vt:i4>
      </vt:variant>
      <vt:variant>
        <vt:i4>5</vt:i4>
      </vt:variant>
      <vt:variant>
        <vt:lpwstr>https://sam.gov/content/home</vt:lpwstr>
      </vt:variant>
      <vt:variant>
        <vt:lpwstr/>
      </vt:variant>
      <vt:variant>
        <vt:i4>5111894</vt:i4>
      </vt:variant>
      <vt:variant>
        <vt:i4>384</vt:i4>
      </vt:variant>
      <vt:variant>
        <vt:i4>0</vt:i4>
      </vt:variant>
      <vt:variant>
        <vt:i4>5</vt:i4>
      </vt:variant>
      <vt:variant>
        <vt:lpwstr>https://sam.gov/content/home</vt:lpwstr>
      </vt:variant>
      <vt:variant>
        <vt:lpwstr/>
      </vt:variant>
      <vt:variant>
        <vt:i4>2097190</vt:i4>
      </vt:variant>
      <vt:variant>
        <vt:i4>381</vt:i4>
      </vt:variant>
      <vt:variant>
        <vt:i4>0</vt:i4>
      </vt:variant>
      <vt:variant>
        <vt:i4>5</vt:i4>
      </vt:variant>
      <vt:variant>
        <vt:lpwstr>https://www.gsa.gov/about-us/organization/federal-acquisition-service/technology-transformation-services/office-of-systems-management/integrated-award-environment-iae/iae-systems-information-kit/unique-entity-identifier-update?gsaredirect=entityid</vt:lpwstr>
      </vt:variant>
      <vt:variant>
        <vt:lpwstr/>
      </vt:variant>
      <vt:variant>
        <vt:i4>2097190</vt:i4>
      </vt:variant>
      <vt:variant>
        <vt:i4>378</vt:i4>
      </vt:variant>
      <vt:variant>
        <vt:i4>0</vt:i4>
      </vt:variant>
      <vt:variant>
        <vt:i4>5</vt:i4>
      </vt:variant>
      <vt:variant>
        <vt:lpwstr>https://www.gsa.gov/about-us/organization/federal-acquisition-service/technology-transformation-services/office-of-systems-management/integrated-award-environment-iae/iae-systems-information-kit/unique-entity-identifier-update?gsaredirect=entityid</vt:lpwstr>
      </vt:variant>
      <vt:variant>
        <vt:lpwstr/>
      </vt:variant>
      <vt:variant>
        <vt:i4>5111894</vt:i4>
      </vt:variant>
      <vt:variant>
        <vt:i4>375</vt:i4>
      </vt:variant>
      <vt:variant>
        <vt:i4>0</vt:i4>
      </vt:variant>
      <vt:variant>
        <vt:i4>5</vt:i4>
      </vt:variant>
      <vt:variant>
        <vt:lpwstr>https://sam.gov/content/home</vt:lpwstr>
      </vt:variant>
      <vt:variant>
        <vt:lpwstr/>
      </vt:variant>
      <vt:variant>
        <vt:i4>3604526</vt:i4>
      </vt:variant>
      <vt:variant>
        <vt:i4>372</vt:i4>
      </vt:variant>
      <vt:variant>
        <vt:i4>0</vt:i4>
      </vt:variant>
      <vt:variant>
        <vt:i4>5</vt:i4>
      </vt:variant>
      <vt:variant>
        <vt:lpwstr>http://www.grants.gov/</vt:lpwstr>
      </vt:variant>
      <vt:variant>
        <vt:lpwstr/>
      </vt:variant>
      <vt:variant>
        <vt:i4>4784245</vt:i4>
      </vt:variant>
      <vt:variant>
        <vt:i4>369</vt:i4>
      </vt:variant>
      <vt:variant>
        <vt:i4>0</vt:i4>
      </vt:variant>
      <vt:variant>
        <vt:i4>5</vt:i4>
      </vt:variant>
      <vt:variant>
        <vt:lpwstr>mailto:support@grants.gov</vt:lpwstr>
      </vt:variant>
      <vt:variant>
        <vt:lpwstr/>
      </vt:variant>
      <vt:variant>
        <vt:i4>3604526</vt:i4>
      </vt:variant>
      <vt:variant>
        <vt:i4>366</vt:i4>
      </vt:variant>
      <vt:variant>
        <vt:i4>0</vt:i4>
      </vt:variant>
      <vt:variant>
        <vt:i4>5</vt:i4>
      </vt:variant>
      <vt:variant>
        <vt:lpwstr>http://www.grants.gov/</vt:lpwstr>
      </vt:variant>
      <vt:variant>
        <vt:lpwstr/>
      </vt:variant>
      <vt:variant>
        <vt:i4>786516</vt:i4>
      </vt:variant>
      <vt:variant>
        <vt:i4>363</vt:i4>
      </vt:variant>
      <vt:variant>
        <vt:i4>0</vt:i4>
      </vt:variant>
      <vt:variant>
        <vt:i4>5</vt:i4>
      </vt:variant>
      <vt:variant>
        <vt:lpwstr>https://www.grants.gov/web/grants/forms/forms-repository.html</vt:lpwstr>
      </vt:variant>
      <vt:variant>
        <vt:lpwstr/>
      </vt:variant>
      <vt:variant>
        <vt:i4>2818149</vt:i4>
      </vt:variant>
      <vt:variant>
        <vt:i4>360</vt:i4>
      </vt:variant>
      <vt:variant>
        <vt:i4>0</vt:i4>
      </vt:variant>
      <vt:variant>
        <vt:i4>5</vt:i4>
      </vt:variant>
      <vt:variant>
        <vt:lpwstr>https://www.usda.gov/sites/default/files/documents/visual-standards-guide-january-2013.pdf</vt:lpwstr>
      </vt:variant>
      <vt:variant>
        <vt:lpwstr/>
      </vt:variant>
      <vt:variant>
        <vt:i4>5898316</vt:i4>
      </vt:variant>
      <vt:variant>
        <vt:i4>357</vt:i4>
      </vt:variant>
      <vt:variant>
        <vt:i4>0</vt:i4>
      </vt:variant>
      <vt:variant>
        <vt:i4>5</vt:i4>
      </vt:variant>
      <vt:variant>
        <vt:lpwstr>https://www.ecfr.gov/current/title-2/subtitle-A/chapter-II/part-200/subpart-E</vt:lpwstr>
      </vt:variant>
      <vt:variant>
        <vt:lpwstr/>
      </vt:variant>
      <vt:variant>
        <vt:i4>8126499</vt:i4>
      </vt:variant>
      <vt:variant>
        <vt:i4>354</vt:i4>
      </vt:variant>
      <vt:variant>
        <vt:i4>0</vt:i4>
      </vt:variant>
      <vt:variant>
        <vt:i4>5</vt:i4>
      </vt:variant>
      <vt:variant>
        <vt:lpwstr>https://www.ecfr.gov/current/title-2/subtitle-A/chapter-II/part-200/subpart-E/subject-group-ECFRed1f39f9b3d4e72/section-200.438</vt:lpwstr>
      </vt:variant>
      <vt:variant>
        <vt:lpwstr/>
      </vt:variant>
      <vt:variant>
        <vt:i4>7864355</vt:i4>
      </vt:variant>
      <vt:variant>
        <vt:i4>351</vt:i4>
      </vt:variant>
      <vt:variant>
        <vt:i4>0</vt:i4>
      </vt:variant>
      <vt:variant>
        <vt:i4>5</vt:i4>
      </vt:variant>
      <vt:variant>
        <vt:lpwstr>https://www.ecfr.gov/current/title-2/subtitle-A/chapter-II/part-200/subpart-E/subject-group-ECFRed1f39f9b3d4e72/section-200.475</vt:lpwstr>
      </vt:variant>
      <vt:variant>
        <vt:lpwstr/>
      </vt:variant>
      <vt:variant>
        <vt:i4>6815794</vt:i4>
      </vt:variant>
      <vt:variant>
        <vt:i4>348</vt:i4>
      </vt:variant>
      <vt:variant>
        <vt:i4>0</vt:i4>
      </vt:variant>
      <vt:variant>
        <vt:i4>5</vt:i4>
      </vt:variant>
      <vt:variant>
        <vt:lpwstr>https://www.ecfr.gov/current/title-7/subtitle-B/chapter-II/subchapter-B/part-253/section-253.10</vt:lpwstr>
      </vt:variant>
      <vt:variant>
        <vt:lpwstr/>
      </vt:variant>
      <vt:variant>
        <vt:i4>7864438</vt:i4>
      </vt:variant>
      <vt:variant>
        <vt:i4>345</vt:i4>
      </vt:variant>
      <vt:variant>
        <vt:i4>0</vt:i4>
      </vt:variant>
      <vt:variant>
        <vt:i4>5</vt:i4>
      </vt:variant>
      <vt:variant>
        <vt:lpwstr>https://www.ecfr.gov/current/title-7/subtitle-B/chapter-II/subchapter-B/part-253</vt:lpwstr>
      </vt:variant>
      <vt:variant>
        <vt:lpwstr>p-253.5(g)</vt:lpwstr>
      </vt:variant>
      <vt:variant>
        <vt:i4>7929969</vt:i4>
      </vt:variant>
      <vt:variant>
        <vt:i4>342</vt:i4>
      </vt:variant>
      <vt:variant>
        <vt:i4>0</vt:i4>
      </vt:variant>
      <vt:variant>
        <vt:i4>5</vt:i4>
      </vt:variant>
      <vt:variant>
        <vt:lpwstr>https://www.fns.usda.gov/pl-115-334</vt:lpwstr>
      </vt:variant>
      <vt:variant>
        <vt:lpwstr/>
      </vt:variant>
      <vt:variant>
        <vt:i4>1507385</vt:i4>
      </vt:variant>
      <vt:variant>
        <vt:i4>335</vt:i4>
      </vt:variant>
      <vt:variant>
        <vt:i4>0</vt:i4>
      </vt:variant>
      <vt:variant>
        <vt:i4>5</vt:i4>
      </vt:variant>
      <vt:variant>
        <vt:lpwstr/>
      </vt:variant>
      <vt:variant>
        <vt:lpwstr>_Toc131493040</vt:lpwstr>
      </vt:variant>
      <vt:variant>
        <vt:i4>1048633</vt:i4>
      </vt:variant>
      <vt:variant>
        <vt:i4>329</vt:i4>
      </vt:variant>
      <vt:variant>
        <vt:i4>0</vt:i4>
      </vt:variant>
      <vt:variant>
        <vt:i4>5</vt:i4>
      </vt:variant>
      <vt:variant>
        <vt:lpwstr/>
      </vt:variant>
      <vt:variant>
        <vt:lpwstr>_Toc131493039</vt:lpwstr>
      </vt:variant>
      <vt:variant>
        <vt:i4>1048633</vt:i4>
      </vt:variant>
      <vt:variant>
        <vt:i4>323</vt:i4>
      </vt:variant>
      <vt:variant>
        <vt:i4>0</vt:i4>
      </vt:variant>
      <vt:variant>
        <vt:i4>5</vt:i4>
      </vt:variant>
      <vt:variant>
        <vt:lpwstr/>
      </vt:variant>
      <vt:variant>
        <vt:lpwstr>_Toc131493038</vt:lpwstr>
      </vt:variant>
      <vt:variant>
        <vt:i4>1048633</vt:i4>
      </vt:variant>
      <vt:variant>
        <vt:i4>317</vt:i4>
      </vt:variant>
      <vt:variant>
        <vt:i4>0</vt:i4>
      </vt:variant>
      <vt:variant>
        <vt:i4>5</vt:i4>
      </vt:variant>
      <vt:variant>
        <vt:lpwstr/>
      </vt:variant>
      <vt:variant>
        <vt:lpwstr>_Toc131493037</vt:lpwstr>
      </vt:variant>
      <vt:variant>
        <vt:i4>1048633</vt:i4>
      </vt:variant>
      <vt:variant>
        <vt:i4>311</vt:i4>
      </vt:variant>
      <vt:variant>
        <vt:i4>0</vt:i4>
      </vt:variant>
      <vt:variant>
        <vt:i4>5</vt:i4>
      </vt:variant>
      <vt:variant>
        <vt:lpwstr/>
      </vt:variant>
      <vt:variant>
        <vt:lpwstr>_Toc131493036</vt:lpwstr>
      </vt:variant>
      <vt:variant>
        <vt:i4>1048633</vt:i4>
      </vt:variant>
      <vt:variant>
        <vt:i4>305</vt:i4>
      </vt:variant>
      <vt:variant>
        <vt:i4>0</vt:i4>
      </vt:variant>
      <vt:variant>
        <vt:i4>5</vt:i4>
      </vt:variant>
      <vt:variant>
        <vt:lpwstr/>
      </vt:variant>
      <vt:variant>
        <vt:lpwstr>_Toc131493035</vt:lpwstr>
      </vt:variant>
      <vt:variant>
        <vt:i4>1048633</vt:i4>
      </vt:variant>
      <vt:variant>
        <vt:i4>299</vt:i4>
      </vt:variant>
      <vt:variant>
        <vt:i4>0</vt:i4>
      </vt:variant>
      <vt:variant>
        <vt:i4>5</vt:i4>
      </vt:variant>
      <vt:variant>
        <vt:lpwstr/>
      </vt:variant>
      <vt:variant>
        <vt:lpwstr>_Toc131493034</vt:lpwstr>
      </vt:variant>
      <vt:variant>
        <vt:i4>1048633</vt:i4>
      </vt:variant>
      <vt:variant>
        <vt:i4>293</vt:i4>
      </vt:variant>
      <vt:variant>
        <vt:i4>0</vt:i4>
      </vt:variant>
      <vt:variant>
        <vt:i4>5</vt:i4>
      </vt:variant>
      <vt:variant>
        <vt:lpwstr/>
      </vt:variant>
      <vt:variant>
        <vt:lpwstr>_Toc131493033</vt:lpwstr>
      </vt:variant>
      <vt:variant>
        <vt:i4>1048633</vt:i4>
      </vt:variant>
      <vt:variant>
        <vt:i4>287</vt:i4>
      </vt:variant>
      <vt:variant>
        <vt:i4>0</vt:i4>
      </vt:variant>
      <vt:variant>
        <vt:i4>5</vt:i4>
      </vt:variant>
      <vt:variant>
        <vt:lpwstr/>
      </vt:variant>
      <vt:variant>
        <vt:lpwstr>_Toc131493032</vt:lpwstr>
      </vt:variant>
      <vt:variant>
        <vt:i4>1048633</vt:i4>
      </vt:variant>
      <vt:variant>
        <vt:i4>281</vt:i4>
      </vt:variant>
      <vt:variant>
        <vt:i4>0</vt:i4>
      </vt:variant>
      <vt:variant>
        <vt:i4>5</vt:i4>
      </vt:variant>
      <vt:variant>
        <vt:lpwstr/>
      </vt:variant>
      <vt:variant>
        <vt:lpwstr>_Toc131493031</vt:lpwstr>
      </vt:variant>
      <vt:variant>
        <vt:i4>1048633</vt:i4>
      </vt:variant>
      <vt:variant>
        <vt:i4>275</vt:i4>
      </vt:variant>
      <vt:variant>
        <vt:i4>0</vt:i4>
      </vt:variant>
      <vt:variant>
        <vt:i4>5</vt:i4>
      </vt:variant>
      <vt:variant>
        <vt:lpwstr/>
      </vt:variant>
      <vt:variant>
        <vt:lpwstr>_Toc131493030</vt:lpwstr>
      </vt:variant>
      <vt:variant>
        <vt:i4>1114169</vt:i4>
      </vt:variant>
      <vt:variant>
        <vt:i4>269</vt:i4>
      </vt:variant>
      <vt:variant>
        <vt:i4>0</vt:i4>
      </vt:variant>
      <vt:variant>
        <vt:i4>5</vt:i4>
      </vt:variant>
      <vt:variant>
        <vt:lpwstr/>
      </vt:variant>
      <vt:variant>
        <vt:lpwstr>_Toc131493029</vt:lpwstr>
      </vt:variant>
      <vt:variant>
        <vt:i4>1114169</vt:i4>
      </vt:variant>
      <vt:variant>
        <vt:i4>263</vt:i4>
      </vt:variant>
      <vt:variant>
        <vt:i4>0</vt:i4>
      </vt:variant>
      <vt:variant>
        <vt:i4>5</vt:i4>
      </vt:variant>
      <vt:variant>
        <vt:lpwstr/>
      </vt:variant>
      <vt:variant>
        <vt:lpwstr>_Toc131493028</vt:lpwstr>
      </vt:variant>
      <vt:variant>
        <vt:i4>1114169</vt:i4>
      </vt:variant>
      <vt:variant>
        <vt:i4>257</vt:i4>
      </vt:variant>
      <vt:variant>
        <vt:i4>0</vt:i4>
      </vt:variant>
      <vt:variant>
        <vt:i4>5</vt:i4>
      </vt:variant>
      <vt:variant>
        <vt:lpwstr/>
      </vt:variant>
      <vt:variant>
        <vt:lpwstr>_Toc131493027</vt:lpwstr>
      </vt:variant>
      <vt:variant>
        <vt:i4>1114169</vt:i4>
      </vt:variant>
      <vt:variant>
        <vt:i4>251</vt:i4>
      </vt:variant>
      <vt:variant>
        <vt:i4>0</vt:i4>
      </vt:variant>
      <vt:variant>
        <vt:i4>5</vt:i4>
      </vt:variant>
      <vt:variant>
        <vt:lpwstr/>
      </vt:variant>
      <vt:variant>
        <vt:lpwstr>_Toc131493026</vt:lpwstr>
      </vt:variant>
      <vt:variant>
        <vt:i4>1114169</vt:i4>
      </vt:variant>
      <vt:variant>
        <vt:i4>245</vt:i4>
      </vt:variant>
      <vt:variant>
        <vt:i4>0</vt:i4>
      </vt:variant>
      <vt:variant>
        <vt:i4>5</vt:i4>
      </vt:variant>
      <vt:variant>
        <vt:lpwstr/>
      </vt:variant>
      <vt:variant>
        <vt:lpwstr>_Toc131493025</vt:lpwstr>
      </vt:variant>
      <vt:variant>
        <vt:i4>1114169</vt:i4>
      </vt:variant>
      <vt:variant>
        <vt:i4>239</vt:i4>
      </vt:variant>
      <vt:variant>
        <vt:i4>0</vt:i4>
      </vt:variant>
      <vt:variant>
        <vt:i4>5</vt:i4>
      </vt:variant>
      <vt:variant>
        <vt:lpwstr/>
      </vt:variant>
      <vt:variant>
        <vt:lpwstr>_Toc131493024</vt:lpwstr>
      </vt:variant>
      <vt:variant>
        <vt:i4>1114169</vt:i4>
      </vt:variant>
      <vt:variant>
        <vt:i4>233</vt:i4>
      </vt:variant>
      <vt:variant>
        <vt:i4>0</vt:i4>
      </vt:variant>
      <vt:variant>
        <vt:i4>5</vt:i4>
      </vt:variant>
      <vt:variant>
        <vt:lpwstr/>
      </vt:variant>
      <vt:variant>
        <vt:lpwstr>_Toc131493023</vt:lpwstr>
      </vt:variant>
      <vt:variant>
        <vt:i4>1114169</vt:i4>
      </vt:variant>
      <vt:variant>
        <vt:i4>227</vt:i4>
      </vt:variant>
      <vt:variant>
        <vt:i4>0</vt:i4>
      </vt:variant>
      <vt:variant>
        <vt:i4>5</vt:i4>
      </vt:variant>
      <vt:variant>
        <vt:lpwstr/>
      </vt:variant>
      <vt:variant>
        <vt:lpwstr>_Toc131493022</vt:lpwstr>
      </vt:variant>
      <vt:variant>
        <vt:i4>1114169</vt:i4>
      </vt:variant>
      <vt:variant>
        <vt:i4>221</vt:i4>
      </vt:variant>
      <vt:variant>
        <vt:i4>0</vt:i4>
      </vt:variant>
      <vt:variant>
        <vt:i4>5</vt:i4>
      </vt:variant>
      <vt:variant>
        <vt:lpwstr/>
      </vt:variant>
      <vt:variant>
        <vt:lpwstr>_Toc131493021</vt:lpwstr>
      </vt:variant>
      <vt:variant>
        <vt:i4>1114169</vt:i4>
      </vt:variant>
      <vt:variant>
        <vt:i4>215</vt:i4>
      </vt:variant>
      <vt:variant>
        <vt:i4>0</vt:i4>
      </vt:variant>
      <vt:variant>
        <vt:i4>5</vt:i4>
      </vt:variant>
      <vt:variant>
        <vt:lpwstr/>
      </vt:variant>
      <vt:variant>
        <vt:lpwstr>_Toc131493020</vt:lpwstr>
      </vt:variant>
      <vt:variant>
        <vt:i4>1179705</vt:i4>
      </vt:variant>
      <vt:variant>
        <vt:i4>209</vt:i4>
      </vt:variant>
      <vt:variant>
        <vt:i4>0</vt:i4>
      </vt:variant>
      <vt:variant>
        <vt:i4>5</vt:i4>
      </vt:variant>
      <vt:variant>
        <vt:lpwstr/>
      </vt:variant>
      <vt:variant>
        <vt:lpwstr>_Toc131493019</vt:lpwstr>
      </vt:variant>
      <vt:variant>
        <vt:i4>1179705</vt:i4>
      </vt:variant>
      <vt:variant>
        <vt:i4>203</vt:i4>
      </vt:variant>
      <vt:variant>
        <vt:i4>0</vt:i4>
      </vt:variant>
      <vt:variant>
        <vt:i4>5</vt:i4>
      </vt:variant>
      <vt:variant>
        <vt:lpwstr/>
      </vt:variant>
      <vt:variant>
        <vt:lpwstr>_Toc131493018</vt:lpwstr>
      </vt:variant>
      <vt:variant>
        <vt:i4>1179705</vt:i4>
      </vt:variant>
      <vt:variant>
        <vt:i4>197</vt:i4>
      </vt:variant>
      <vt:variant>
        <vt:i4>0</vt:i4>
      </vt:variant>
      <vt:variant>
        <vt:i4>5</vt:i4>
      </vt:variant>
      <vt:variant>
        <vt:lpwstr/>
      </vt:variant>
      <vt:variant>
        <vt:lpwstr>_Toc131493017</vt:lpwstr>
      </vt:variant>
      <vt:variant>
        <vt:i4>1179705</vt:i4>
      </vt:variant>
      <vt:variant>
        <vt:i4>191</vt:i4>
      </vt:variant>
      <vt:variant>
        <vt:i4>0</vt:i4>
      </vt:variant>
      <vt:variant>
        <vt:i4>5</vt:i4>
      </vt:variant>
      <vt:variant>
        <vt:lpwstr/>
      </vt:variant>
      <vt:variant>
        <vt:lpwstr>_Toc131493016</vt:lpwstr>
      </vt:variant>
      <vt:variant>
        <vt:i4>1179705</vt:i4>
      </vt:variant>
      <vt:variant>
        <vt:i4>185</vt:i4>
      </vt:variant>
      <vt:variant>
        <vt:i4>0</vt:i4>
      </vt:variant>
      <vt:variant>
        <vt:i4>5</vt:i4>
      </vt:variant>
      <vt:variant>
        <vt:lpwstr/>
      </vt:variant>
      <vt:variant>
        <vt:lpwstr>_Toc131493015</vt:lpwstr>
      </vt:variant>
      <vt:variant>
        <vt:i4>1179705</vt:i4>
      </vt:variant>
      <vt:variant>
        <vt:i4>179</vt:i4>
      </vt:variant>
      <vt:variant>
        <vt:i4>0</vt:i4>
      </vt:variant>
      <vt:variant>
        <vt:i4>5</vt:i4>
      </vt:variant>
      <vt:variant>
        <vt:lpwstr/>
      </vt:variant>
      <vt:variant>
        <vt:lpwstr>_Toc131493014</vt:lpwstr>
      </vt:variant>
      <vt:variant>
        <vt:i4>1179705</vt:i4>
      </vt:variant>
      <vt:variant>
        <vt:i4>173</vt:i4>
      </vt:variant>
      <vt:variant>
        <vt:i4>0</vt:i4>
      </vt:variant>
      <vt:variant>
        <vt:i4>5</vt:i4>
      </vt:variant>
      <vt:variant>
        <vt:lpwstr/>
      </vt:variant>
      <vt:variant>
        <vt:lpwstr>_Toc131493013</vt:lpwstr>
      </vt:variant>
      <vt:variant>
        <vt:i4>1179705</vt:i4>
      </vt:variant>
      <vt:variant>
        <vt:i4>167</vt:i4>
      </vt:variant>
      <vt:variant>
        <vt:i4>0</vt:i4>
      </vt:variant>
      <vt:variant>
        <vt:i4>5</vt:i4>
      </vt:variant>
      <vt:variant>
        <vt:lpwstr/>
      </vt:variant>
      <vt:variant>
        <vt:lpwstr>_Toc131493012</vt:lpwstr>
      </vt:variant>
      <vt:variant>
        <vt:i4>1179705</vt:i4>
      </vt:variant>
      <vt:variant>
        <vt:i4>161</vt:i4>
      </vt:variant>
      <vt:variant>
        <vt:i4>0</vt:i4>
      </vt:variant>
      <vt:variant>
        <vt:i4>5</vt:i4>
      </vt:variant>
      <vt:variant>
        <vt:lpwstr/>
      </vt:variant>
      <vt:variant>
        <vt:lpwstr>_Toc131493011</vt:lpwstr>
      </vt:variant>
      <vt:variant>
        <vt:i4>1179705</vt:i4>
      </vt:variant>
      <vt:variant>
        <vt:i4>155</vt:i4>
      </vt:variant>
      <vt:variant>
        <vt:i4>0</vt:i4>
      </vt:variant>
      <vt:variant>
        <vt:i4>5</vt:i4>
      </vt:variant>
      <vt:variant>
        <vt:lpwstr/>
      </vt:variant>
      <vt:variant>
        <vt:lpwstr>_Toc131493010</vt:lpwstr>
      </vt:variant>
      <vt:variant>
        <vt:i4>1245241</vt:i4>
      </vt:variant>
      <vt:variant>
        <vt:i4>149</vt:i4>
      </vt:variant>
      <vt:variant>
        <vt:i4>0</vt:i4>
      </vt:variant>
      <vt:variant>
        <vt:i4>5</vt:i4>
      </vt:variant>
      <vt:variant>
        <vt:lpwstr/>
      </vt:variant>
      <vt:variant>
        <vt:lpwstr>_Toc131493009</vt:lpwstr>
      </vt:variant>
      <vt:variant>
        <vt:i4>1245241</vt:i4>
      </vt:variant>
      <vt:variant>
        <vt:i4>143</vt:i4>
      </vt:variant>
      <vt:variant>
        <vt:i4>0</vt:i4>
      </vt:variant>
      <vt:variant>
        <vt:i4>5</vt:i4>
      </vt:variant>
      <vt:variant>
        <vt:lpwstr/>
      </vt:variant>
      <vt:variant>
        <vt:lpwstr>_Toc131493008</vt:lpwstr>
      </vt:variant>
      <vt:variant>
        <vt:i4>1245241</vt:i4>
      </vt:variant>
      <vt:variant>
        <vt:i4>137</vt:i4>
      </vt:variant>
      <vt:variant>
        <vt:i4>0</vt:i4>
      </vt:variant>
      <vt:variant>
        <vt:i4>5</vt:i4>
      </vt:variant>
      <vt:variant>
        <vt:lpwstr/>
      </vt:variant>
      <vt:variant>
        <vt:lpwstr>_Toc131493007</vt:lpwstr>
      </vt:variant>
      <vt:variant>
        <vt:i4>1245241</vt:i4>
      </vt:variant>
      <vt:variant>
        <vt:i4>131</vt:i4>
      </vt:variant>
      <vt:variant>
        <vt:i4>0</vt:i4>
      </vt:variant>
      <vt:variant>
        <vt:i4>5</vt:i4>
      </vt:variant>
      <vt:variant>
        <vt:lpwstr/>
      </vt:variant>
      <vt:variant>
        <vt:lpwstr>_Toc131493006</vt:lpwstr>
      </vt:variant>
      <vt:variant>
        <vt:i4>1245241</vt:i4>
      </vt:variant>
      <vt:variant>
        <vt:i4>125</vt:i4>
      </vt:variant>
      <vt:variant>
        <vt:i4>0</vt:i4>
      </vt:variant>
      <vt:variant>
        <vt:i4>5</vt:i4>
      </vt:variant>
      <vt:variant>
        <vt:lpwstr/>
      </vt:variant>
      <vt:variant>
        <vt:lpwstr>_Toc131493005</vt:lpwstr>
      </vt:variant>
      <vt:variant>
        <vt:i4>1245241</vt:i4>
      </vt:variant>
      <vt:variant>
        <vt:i4>119</vt:i4>
      </vt:variant>
      <vt:variant>
        <vt:i4>0</vt:i4>
      </vt:variant>
      <vt:variant>
        <vt:i4>5</vt:i4>
      </vt:variant>
      <vt:variant>
        <vt:lpwstr/>
      </vt:variant>
      <vt:variant>
        <vt:lpwstr>_Toc131493004</vt:lpwstr>
      </vt:variant>
      <vt:variant>
        <vt:i4>1245241</vt:i4>
      </vt:variant>
      <vt:variant>
        <vt:i4>113</vt:i4>
      </vt:variant>
      <vt:variant>
        <vt:i4>0</vt:i4>
      </vt:variant>
      <vt:variant>
        <vt:i4>5</vt:i4>
      </vt:variant>
      <vt:variant>
        <vt:lpwstr/>
      </vt:variant>
      <vt:variant>
        <vt:lpwstr>_Toc131493003</vt:lpwstr>
      </vt:variant>
      <vt:variant>
        <vt:i4>1245241</vt:i4>
      </vt:variant>
      <vt:variant>
        <vt:i4>107</vt:i4>
      </vt:variant>
      <vt:variant>
        <vt:i4>0</vt:i4>
      </vt:variant>
      <vt:variant>
        <vt:i4>5</vt:i4>
      </vt:variant>
      <vt:variant>
        <vt:lpwstr/>
      </vt:variant>
      <vt:variant>
        <vt:lpwstr>_Toc131493002</vt:lpwstr>
      </vt:variant>
      <vt:variant>
        <vt:i4>1245241</vt:i4>
      </vt:variant>
      <vt:variant>
        <vt:i4>101</vt:i4>
      </vt:variant>
      <vt:variant>
        <vt:i4>0</vt:i4>
      </vt:variant>
      <vt:variant>
        <vt:i4>5</vt:i4>
      </vt:variant>
      <vt:variant>
        <vt:lpwstr/>
      </vt:variant>
      <vt:variant>
        <vt:lpwstr>_Toc131493001</vt:lpwstr>
      </vt:variant>
      <vt:variant>
        <vt:i4>1245241</vt:i4>
      </vt:variant>
      <vt:variant>
        <vt:i4>95</vt:i4>
      </vt:variant>
      <vt:variant>
        <vt:i4>0</vt:i4>
      </vt:variant>
      <vt:variant>
        <vt:i4>5</vt:i4>
      </vt:variant>
      <vt:variant>
        <vt:lpwstr/>
      </vt:variant>
      <vt:variant>
        <vt:lpwstr>_Toc131493000</vt:lpwstr>
      </vt:variant>
      <vt:variant>
        <vt:i4>1769520</vt:i4>
      </vt:variant>
      <vt:variant>
        <vt:i4>89</vt:i4>
      </vt:variant>
      <vt:variant>
        <vt:i4>0</vt:i4>
      </vt:variant>
      <vt:variant>
        <vt:i4>5</vt:i4>
      </vt:variant>
      <vt:variant>
        <vt:lpwstr/>
      </vt:variant>
      <vt:variant>
        <vt:lpwstr>_Toc131492999</vt:lpwstr>
      </vt:variant>
      <vt:variant>
        <vt:i4>1769520</vt:i4>
      </vt:variant>
      <vt:variant>
        <vt:i4>83</vt:i4>
      </vt:variant>
      <vt:variant>
        <vt:i4>0</vt:i4>
      </vt:variant>
      <vt:variant>
        <vt:i4>5</vt:i4>
      </vt:variant>
      <vt:variant>
        <vt:lpwstr/>
      </vt:variant>
      <vt:variant>
        <vt:lpwstr>_Toc131492998</vt:lpwstr>
      </vt:variant>
      <vt:variant>
        <vt:i4>1769520</vt:i4>
      </vt:variant>
      <vt:variant>
        <vt:i4>77</vt:i4>
      </vt:variant>
      <vt:variant>
        <vt:i4>0</vt:i4>
      </vt:variant>
      <vt:variant>
        <vt:i4>5</vt:i4>
      </vt:variant>
      <vt:variant>
        <vt:lpwstr/>
      </vt:variant>
      <vt:variant>
        <vt:lpwstr>_Toc131492997</vt:lpwstr>
      </vt:variant>
      <vt:variant>
        <vt:i4>1769520</vt:i4>
      </vt:variant>
      <vt:variant>
        <vt:i4>71</vt:i4>
      </vt:variant>
      <vt:variant>
        <vt:i4>0</vt:i4>
      </vt:variant>
      <vt:variant>
        <vt:i4>5</vt:i4>
      </vt:variant>
      <vt:variant>
        <vt:lpwstr/>
      </vt:variant>
      <vt:variant>
        <vt:lpwstr>_Toc131492996</vt:lpwstr>
      </vt:variant>
      <vt:variant>
        <vt:i4>1769520</vt:i4>
      </vt:variant>
      <vt:variant>
        <vt:i4>65</vt:i4>
      </vt:variant>
      <vt:variant>
        <vt:i4>0</vt:i4>
      </vt:variant>
      <vt:variant>
        <vt:i4>5</vt:i4>
      </vt:variant>
      <vt:variant>
        <vt:lpwstr/>
      </vt:variant>
      <vt:variant>
        <vt:lpwstr>_Toc131492995</vt:lpwstr>
      </vt:variant>
      <vt:variant>
        <vt:i4>1769520</vt:i4>
      </vt:variant>
      <vt:variant>
        <vt:i4>59</vt:i4>
      </vt:variant>
      <vt:variant>
        <vt:i4>0</vt:i4>
      </vt:variant>
      <vt:variant>
        <vt:i4>5</vt:i4>
      </vt:variant>
      <vt:variant>
        <vt:lpwstr/>
      </vt:variant>
      <vt:variant>
        <vt:lpwstr>_Toc131492994</vt:lpwstr>
      </vt:variant>
      <vt:variant>
        <vt:i4>1769520</vt:i4>
      </vt:variant>
      <vt:variant>
        <vt:i4>53</vt:i4>
      </vt:variant>
      <vt:variant>
        <vt:i4>0</vt:i4>
      </vt:variant>
      <vt:variant>
        <vt:i4>5</vt:i4>
      </vt:variant>
      <vt:variant>
        <vt:lpwstr/>
      </vt:variant>
      <vt:variant>
        <vt:lpwstr>_Toc131492993</vt:lpwstr>
      </vt:variant>
      <vt:variant>
        <vt:i4>1769520</vt:i4>
      </vt:variant>
      <vt:variant>
        <vt:i4>47</vt:i4>
      </vt:variant>
      <vt:variant>
        <vt:i4>0</vt:i4>
      </vt:variant>
      <vt:variant>
        <vt:i4>5</vt:i4>
      </vt:variant>
      <vt:variant>
        <vt:lpwstr/>
      </vt:variant>
      <vt:variant>
        <vt:lpwstr>_Toc131492992</vt:lpwstr>
      </vt:variant>
      <vt:variant>
        <vt:i4>1769520</vt:i4>
      </vt:variant>
      <vt:variant>
        <vt:i4>41</vt:i4>
      </vt:variant>
      <vt:variant>
        <vt:i4>0</vt:i4>
      </vt:variant>
      <vt:variant>
        <vt:i4>5</vt:i4>
      </vt:variant>
      <vt:variant>
        <vt:lpwstr/>
      </vt:variant>
      <vt:variant>
        <vt:lpwstr>_Toc131492991</vt:lpwstr>
      </vt:variant>
      <vt:variant>
        <vt:i4>1769520</vt:i4>
      </vt:variant>
      <vt:variant>
        <vt:i4>35</vt:i4>
      </vt:variant>
      <vt:variant>
        <vt:i4>0</vt:i4>
      </vt:variant>
      <vt:variant>
        <vt:i4>5</vt:i4>
      </vt:variant>
      <vt:variant>
        <vt:lpwstr/>
      </vt:variant>
      <vt:variant>
        <vt:lpwstr>_Toc131492990</vt:lpwstr>
      </vt:variant>
      <vt:variant>
        <vt:i4>1703984</vt:i4>
      </vt:variant>
      <vt:variant>
        <vt:i4>29</vt:i4>
      </vt:variant>
      <vt:variant>
        <vt:i4>0</vt:i4>
      </vt:variant>
      <vt:variant>
        <vt:i4>5</vt:i4>
      </vt:variant>
      <vt:variant>
        <vt:lpwstr/>
      </vt:variant>
      <vt:variant>
        <vt:lpwstr>_Toc131492989</vt:lpwstr>
      </vt:variant>
      <vt:variant>
        <vt:i4>1703984</vt:i4>
      </vt:variant>
      <vt:variant>
        <vt:i4>23</vt:i4>
      </vt:variant>
      <vt:variant>
        <vt:i4>0</vt:i4>
      </vt:variant>
      <vt:variant>
        <vt:i4>5</vt:i4>
      </vt:variant>
      <vt:variant>
        <vt:lpwstr/>
      </vt:variant>
      <vt:variant>
        <vt:lpwstr>_Toc131492988</vt:lpwstr>
      </vt:variant>
      <vt:variant>
        <vt:i4>1703984</vt:i4>
      </vt:variant>
      <vt:variant>
        <vt:i4>17</vt:i4>
      </vt:variant>
      <vt:variant>
        <vt:i4>0</vt:i4>
      </vt:variant>
      <vt:variant>
        <vt:i4>5</vt:i4>
      </vt:variant>
      <vt:variant>
        <vt:lpwstr/>
      </vt:variant>
      <vt:variant>
        <vt:lpwstr>_Toc131492987</vt:lpwstr>
      </vt:variant>
      <vt:variant>
        <vt:i4>1703984</vt:i4>
      </vt:variant>
      <vt:variant>
        <vt:i4>11</vt:i4>
      </vt:variant>
      <vt:variant>
        <vt:i4>0</vt:i4>
      </vt:variant>
      <vt:variant>
        <vt:i4>5</vt:i4>
      </vt:variant>
      <vt:variant>
        <vt:lpwstr/>
      </vt:variant>
      <vt:variant>
        <vt:lpwstr>_Toc131492986</vt:lpwstr>
      </vt:variant>
      <vt:variant>
        <vt:i4>1703984</vt:i4>
      </vt:variant>
      <vt:variant>
        <vt:i4>5</vt:i4>
      </vt:variant>
      <vt:variant>
        <vt:i4>0</vt:i4>
      </vt:variant>
      <vt:variant>
        <vt:i4>5</vt:i4>
      </vt:variant>
      <vt:variant>
        <vt:lpwstr/>
      </vt:variant>
      <vt:variant>
        <vt:lpwstr>_Toc131492985</vt:lpwstr>
      </vt:variant>
      <vt:variant>
        <vt:i4>3604526</vt:i4>
      </vt:variant>
      <vt:variant>
        <vt:i4>0</vt:i4>
      </vt:variant>
      <vt:variant>
        <vt:i4>0</vt:i4>
      </vt:variant>
      <vt:variant>
        <vt:i4>5</vt:i4>
      </vt:variant>
      <vt:variant>
        <vt:lpwstr>http://www.grants.gov/</vt:lpwstr>
      </vt:variant>
      <vt:variant>
        <vt:lpwstr/>
      </vt:variant>
      <vt:variant>
        <vt:i4>1114211</vt:i4>
      </vt:variant>
      <vt:variant>
        <vt:i4>9</vt:i4>
      </vt:variant>
      <vt:variant>
        <vt:i4>0</vt:i4>
      </vt:variant>
      <vt:variant>
        <vt:i4>5</vt:i4>
      </vt:variant>
      <vt:variant>
        <vt:lpwstr>mailto:lisa.mays@usda.gov</vt:lpwstr>
      </vt:variant>
      <vt:variant>
        <vt:lpwstr/>
      </vt:variant>
      <vt:variant>
        <vt:i4>1376379</vt:i4>
      </vt:variant>
      <vt:variant>
        <vt:i4>6</vt:i4>
      </vt:variant>
      <vt:variant>
        <vt:i4>0</vt:i4>
      </vt:variant>
      <vt:variant>
        <vt:i4>5</vt:i4>
      </vt:variant>
      <vt:variant>
        <vt:lpwstr>mailto:Janell.Conway@usda.gov</vt:lpwstr>
      </vt:variant>
      <vt:variant>
        <vt:lpwstr/>
      </vt:variant>
      <vt:variant>
        <vt:i4>4456490</vt:i4>
      </vt:variant>
      <vt:variant>
        <vt:i4>3</vt:i4>
      </vt:variant>
      <vt:variant>
        <vt:i4>0</vt:i4>
      </vt:variant>
      <vt:variant>
        <vt:i4>5</vt:i4>
      </vt:variant>
      <vt:variant>
        <vt:lpwstr>mailto:barbara.lopez@usda.gov</vt:lpwstr>
      </vt:variant>
      <vt:variant>
        <vt:lpwstr/>
      </vt:variant>
      <vt:variant>
        <vt:i4>7733271</vt:i4>
      </vt:variant>
      <vt:variant>
        <vt:i4>0</vt:i4>
      </vt:variant>
      <vt:variant>
        <vt:i4>0</vt:i4>
      </vt:variant>
      <vt:variant>
        <vt:i4>5</vt:i4>
      </vt:variant>
      <vt:variant>
        <vt:lpwstr>mailto:shenique.bridges@usda.gov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Chang, Jeewon - FNS</dc:creator>
  <cp:keywords/>
  <dc:description/>
  <cp:lastModifiedBy>Addison, Dawn - FNS</cp:lastModifiedBy>
  <cp:revision>5</cp:revision>
  <cp:lastPrinted>2023-07-20T17:40:00Z</cp:lastPrinted>
  <dcterms:created xsi:type="dcterms:W3CDTF">2023-07-20T17:31:00Z</dcterms:created>
  <dcterms:modified xsi:type="dcterms:W3CDTF">2023-07-20T17:41:00Z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0x01010048138A7F0468D74695F2E661102D9C08</vt:lpwstr>
  </property>
  <property fmtid="{D5CDD505-2E9C-101B-9397-08002B2CF9AE}" pid="3" name="MediaServiceImageTags">
    <vt:lpwstr/>
  </property>
</Properties>
</file>