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374" w:rsidRDefault="009D375B">
      <w:r>
        <w:rPr>
          <w:noProof/>
        </w:rPr>
        <w:drawing>
          <wp:inline distT="0" distB="0" distL="0" distR="0">
            <wp:extent cx="990600" cy="1295400"/>
            <wp:effectExtent l="19050" t="0" r="0" b="0"/>
            <wp:docPr id="1" name="Picture 1" descr="ah_large_shaded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h_large_shaded_4c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2C72">
        <w:tab/>
      </w:r>
      <w:r w:rsidR="00E32C72">
        <w:tab/>
      </w:r>
      <w:r>
        <w:rPr>
          <w:noProof/>
        </w:rPr>
        <mc:AlternateContent>
          <mc:Choice Requires="wps">
            <w:drawing>
              <wp:inline distT="0" distB="0" distL="0" distR="0">
                <wp:extent cx="3324225" cy="781050"/>
                <wp:effectExtent l="0" t="0" r="0" b="1270"/>
                <wp:docPr id="7680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6552" cy="784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E22093" w:rsidRDefault="00E22093" w:rsidP="00E22093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Frutiger LT Std 55 Roman" w:hAnsi="Frutiger LT Std 55 Roman" w:cstheme="minorBidi"/>
                                <w:shadow/>
                                <w:color w:val="000000" w:themeColor="text1"/>
                                <w:kern w:val="24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>National Park Service</w:t>
                            </w:r>
                          </w:p>
                          <w:p w:rsidR="00E22093" w:rsidRDefault="00E22093" w:rsidP="00E22093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Frutiger LT Std 55 Roman" w:hAnsi="Frutiger LT Std 55 Roman" w:cstheme="minorBidi"/>
                                <w:shadow/>
                                <w:color w:val="000000" w:themeColor="text1"/>
                                <w:kern w:val="24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>U.S. Department of the Interior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261.75pt;height:6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" filled="f" stroked="f">
                <v:textbox style="mso-fit-shape-to-text:t">
                  <w:txbxContent>
                    <w:p w:rsidR="00E22093" w:rsidRDefault="00E22093" w:rsidP="00E22093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Frutiger LT Std 55 Roman" w:hAnsi="Frutiger LT Std 55 Roman" w:cstheme="minorBidi"/>
                          <w:shadow/>
                          <w:color w:val="000000" w:themeColor="text1"/>
                          <w:kern w:val="24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>National Park Service</w:t>
                      </w:r>
                    </w:p>
                    <w:p w:rsidR="00E22093" w:rsidRDefault="00E22093" w:rsidP="00E22093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Frutiger LT Std 55 Roman" w:hAnsi="Frutiger LT Std 55 Roman" w:cstheme="minorBidi"/>
                          <w:shadow/>
                          <w:color w:val="000000" w:themeColor="text1"/>
                          <w:kern w:val="24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>U.S. Department of the Interior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A0374" w:rsidRDefault="00EA0374"/>
    <w:p w:rsidR="00EA0374" w:rsidRDefault="00EA0374" w:rsidP="00C12B36">
      <w:pPr>
        <w:jc w:val="center"/>
        <w:outlineLvl w:val="0"/>
        <w:rPr>
          <w:b/>
          <w:sz w:val="32"/>
          <w:szCs w:val="32"/>
        </w:rPr>
      </w:pPr>
      <w:r w:rsidRPr="003A7E67">
        <w:rPr>
          <w:b/>
          <w:sz w:val="32"/>
          <w:szCs w:val="32"/>
        </w:rPr>
        <w:t>NOTICE OF INTENT TO AWARD</w:t>
      </w:r>
    </w:p>
    <w:p w:rsidR="00EA0374" w:rsidRDefault="00EA0374" w:rsidP="00EA0374">
      <w:pPr>
        <w:jc w:val="center"/>
        <w:rPr>
          <w:b/>
          <w:sz w:val="32"/>
          <w:szCs w:val="32"/>
        </w:rPr>
      </w:pPr>
    </w:p>
    <w:p w:rsidR="00EA0374" w:rsidRDefault="00EA0374" w:rsidP="00EA0374">
      <w:r w:rsidRPr="008E6331">
        <w:rPr>
          <w:b/>
          <w:u w:val="single"/>
        </w:rPr>
        <w:t>This Funding Announcement is not a request for applications</w:t>
      </w:r>
      <w:r>
        <w:t xml:space="preserve">.  This announcement is to provide public notice of </w:t>
      </w:r>
      <w:r w:rsidR="00CF6541">
        <w:t xml:space="preserve">the </w:t>
      </w:r>
      <w:r w:rsidR="002D2682">
        <w:t>National Park Service’s</w:t>
      </w:r>
      <w:r>
        <w:t xml:space="preserve"> intention to fund </w:t>
      </w:r>
      <w:r w:rsidR="00E22093">
        <w:t>a task agreement against an existing Master Agreement</w:t>
      </w:r>
      <w:r>
        <w:t>.</w:t>
      </w:r>
    </w:p>
    <w:p w:rsidR="00EA0374" w:rsidRDefault="00EA0374" w:rsidP="00EA0374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281"/>
        <w:gridCol w:w="7295"/>
      </w:tblGrid>
      <w:tr w:rsidR="00EA0374" w:rsidRPr="00683645" w:rsidTr="00F67756"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B9F5B"/>
          </w:tcPr>
          <w:p w:rsidR="00EA0374" w:rsidRPr="00F67756" w:rsidRDefault="00EA0374" w:rsidP="00F67756">
            <w:pPr>
              <w:jc w:val="center"/>
              <w:rPr>
                <w:b/>
                <w:sz w:val="28"/>
                <w:szCs w:val="28"/>
              </w:rPr>
            </w:pPr>
            <w:r w:rsidRPr="00F67756">
              <w:rPr>
                <w:b/>
                <w:sz w:val="28"/>
                <w:szCs w:val="28"/>
              </w:rPr>
              <w:t>ABSTRACT</w:t>
            </w:r>
          </w:p>
        </w:tc>
      </w:tr>
      <w:tr w:rsidR="00EA0374" w:rsidRPr="00683645" w:rsidTr="00F67756">
        <w:tc>
          <w:tcPr>
            <w:tcW w:w="1191" w:type="pct"/>
            <w:tcBorders>
              <w:top w:val="double" w:sz="4" w:space="0" w:color="auto"/>
            </w:tcBorders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Funding Announcement</w:t>
            </w:r>
            <w:r w:rsidR="00C928F2">
              <w:rPr>
                <w:b/>
              </w:rPr>
              <w:t xml:space="preserve"> Number</w:t>
            </w:r>
          </w:p>
        </w:tc>
        <w:tc>
          <w:tcPr>
            <w:tcW w:w="3809" w:type="pct"/>
            <w:tcBorders>
              <w:top w:val="double" w:sz="4" w:space="0" w:color="auto"/>
            </w:tcBorders>
            <w:vAlign w:val="center"/>
          </w:tcPr>
          <w:p w:rsidR="00EA0374" w:rsidRPr="00D04D8B" w:rsidRDefault="00163425" w:rsidP="007B6E64">
            <w:r>
              <w:t>NPS-NOI</w:t>
            </w:r>
            <w:r w:rsidR="00322E0B">
              <w:t>P</w:t>
            </w:r>
            <w:r w:rsidR="005A1EEE">
              <w:t>15AC01288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Project Title</w:t>
            </w:r>
          </w:p>
        </w:tc>
        <w:tc>
          <w:tcPr>
            <w:tcW w:w="3809" w:type="pct"/>
          </w:tcPr>
          <w:p w:rsidR="00EA0374" w:rsidRPr="00D04D8B" w:rsidRDefault="00646ABF" w:rsidP="007B6E64">
            <w:r>
              <w:t>National Park Service-</w:t>
            </w:r>
            <w:r w:rsidR="005A1EEE">
              <w:t xml:space="preserve"> Rock Creek Park Administrative History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Recipient</w:t>
            </w:r>
          </w:p>
        </w:tc>
        <w:tc>
          <w:tcPr>
            <w:tcW w:w="3809" w:type="pct"/>
          </w:tcPr>
          <w:p w:rsidR="00EA0374" w:rsidRPr="00D04D8B" w:rsidRDefault="005A1EEE" w:rsidP="009220D5">
            <w:r>
              <w:t>Organization of American Historians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 xml:space="preserve">Principle Investigator </w:t>
            </w:r>
            <w:r w:rsidR="00D04D8B" w:rsidRPr="00F67756">
              <w:rPr>
                <w:b/>
              </w:rPr>
              <w:t>/ Program Manager</w:t>
            </w:r>
          </w:p>
        </w:tc>
        <w:tc>
          <w:tcPr>
            <w:tcW w:w="3809" w:type="pct"/>
          </w:tcPr>
          <w:p w:rsidR="00B03CBC" w:rsidRPr="0035243B" w:rsidRDefault="005A1EEE" w:rsidP="009220D5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TBD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Total Anticipated Award Amount</w:t>
            </w:r>
          </w:p>
        </w:tc>
        <w:tc>
          <w:tcPr>
            <w:tcW w:w="3809" w:type="pct"/>
            <w:vAlign w:val="center"/>
          </w:tcPr>
          <w:p w:rsidR="00EA0374" w:rsidRPr="00D04D8B" w:rsidRDefault="00B03CBC" w:rsidP="00044572">
            <w:r>
              <w:t>$</w:t>
            </w:r>
            <w:r w:rsidR="005A1EEE">
              <w:t>76,400.26</w:t>
            </w:r>
          </w:p>
        </w:tc>
      </w:tr>
      <w:tr w:rsidR="00EA0374" w:rsidRPr="00683645" w:rsidTr="00F67756">
        <w:trPr>
          <w:trHeight w:val="377"/>
        </w:trPr>
        <w:tc>
          <w:tcPr>
            <w:tcW w:w="1191" w:type="pct"/>
            <w:vAlign w:val="center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Cost Share</w:t>
            </w:r>
          </w:p>
        </w:tc>
        <w:tc>
          <w:tcPr>
            <w:tcW w:w="3809" w:type="pct"/>
            <w:vAlign w:val="center"/>
          </w:tcPr>
          <w:p w:rsidR="00EA0374" w:rsidRPr="00C928F2" w:rsidRDefault="00163425" w:rsidP="009220D5">
            <w:pPr>
              <w:rPr>
                <w:i/>
              </w:rPr>
            </w:pPr>
            <w:r>
              <w:rPr>
                <w:i/>
                <w:sz w:val="22"/>
              </w:rPr>
              <w:t>None</w:t>
            </w:r>
            <w:r w:rsidR="004870D8">
              <w:rPr>
                <w:i/>
                <w:sz w:val="22"/>
              </w:rPr>
              <w:t xml:space="preserve"> Required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New Award or Continuation?</w:t>
            </w:r>
          </w:p>
        </w:tc>
        <w:tc>
          <w:tcPr>
            <w:tcW w:w="3809" w:type="pct"/>
            <w:vAlign w:val="center"/>
          </w:tcPr>
          <w:p w:rsidR="00EA0374" w:rsidRPr="00D04D8B" w:rsidRDefault="004870D8" w:rsidP="0035243B">
            <w:r>
              <w:t xml:space="preserve">Task </w:t>
            </w:r>
            <w:r w:rsidR="00163425">
              <w:t>award</w:t>
            </w:r>
            <w:r>
              <w:t xml:space="preserve"> under terms and conditions established in umbrella Cooperative Agreement, </w:t>
            </w:r>
            <w:r w:rsidR="00B03CBC">
              <w:t xml:space="preserve"> </w:t>
            </w:r>
            <w:r w:rsidR="005A1EEE">
              <w:t>H1200100001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Anticipated Length of Agreement</w:t>
            </w:r>
          </w:p>
        </w:tc>
        <w:tc>
          <w:tcPr>
            <w:tcW w:w="3809" w:type="pct"/>
            <w:vAlign w:val="center"/>
          </w:tcPr>
          <w:p w:rsidR="00EA0374" w:rsidRPr="00D04D8B" w:rsidRDefault="00B028DE" w:rsidP="00B03CBC">
            <w:r>
              <w:t xml:space="preserve">Through </w:t>
            </w:r>
            <w:r w:rsidR="005A1EEE">
              <w:t>July 31, 2017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Anticipated Period of Performance</w:t>
            </w:r>
          </w:p>
        </w:tc>
        <w:tc>
          <w:tcPr>
            <w:tcW w:w="3809" w:type="pct"/>
            <w:vAlign w:val="center"/>
          </w:tcPr>
          <w:p w:rsidR="00EA0374" w:rsidRPr="00D04D8B" w:rsidRDefault="0029744F" w:rsidP="00B03CBC">
            <w:r>
              <w:t xml:space="preserve">Through </w:t>
            </w:r>
            <w:r w:rsidR="005A1EEE">
              <w:t>July 31, 2017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Award Instrument</w:t>
            </w:r>
          </w:p>
        </w:tc>
        <w:tc>
          <w:tcPr>
            <w:tcW w:w="3809" w:type="pct"/>
          </w:tcPr>
          <w:p w:rsidR="00EA0374" w:rsidRPr="00D04D8B" w:rsidRDefault="002C100F" w:rsidP="009220D5">
            <w:r>
              <w:t>Cooperative Agreement</w:t>
            </w:r>
            <w:r w:rsidR="004870D8">
              <w:t xml:space="preserve"> (task award)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Statutory Authority</w:t>
            </w:r>
          </w:p>
        </w:tc>
        <w:tc>
          <w:tcPr>
            <w:tcW w:w="3809" w:type="pct"/>
          </w:tcPr>
          <w:p w:rsidR="00EA0374" w:rsidRPr="00C928F2" w:rsidRDefault="00B03CBC" w:rsidP="009220D5">
            <w:pPr>
              <w:rPr>
                <w:i/>
              </w:rPr>
            </w:pPr>
            <w:r>
              <w:rPr>
                <w:i/>
                <w:sz w:val="22"/>
              </w:rPr>
              <w:t>54 U.S.C. 100703, Cooperative Studies Units</w:t>
            </w:r>
          </w:p>
        </w:tc>
      </w:tr>
      <w:tr w:rsidR="00AF645E" w:rsidRPr="00683645" w:rsidTr="00F67756">
        <w:tc>
          <w:tcPr>
            <w:tcW w:w="1191" w:type="pct"/>
          </w:tcPr>
          <w:p w:rsidR="00AF645E" w:rsidRPr="00F67756" w:rsidRDefault="00AF645E" w:rsidP="009220D5">
            <w:pPr>
              <w:rPr>
                <w:b/>
              </w:rPr>
            </w:pPr>
            <w:r w:rsidRPr="00F67756">
              <w:rPr>
                <w:b/>
              </w:rPr>
              <w:t>CFDA #</w:t>
            </w:r>
            <w:r w:rsidR="00C37CC7" w:rsidRPr="00F67756">
              <w:rPr>
                <w:b/>
              </w:rPr>
              <w:t xml:space="preserve"> and Title</w:t>
            </w:r>
          </w:p>
        </w:tc>
        <w:tc>
          <w:tcPr>
            <w:tcW w:w="3809" w:type="pct"/>
          </w:tcPr>
          <w:p w:rsidR="00AF645E" w:rsidRPr="00C928F2" w:rsidRDefault="00574857" w:rsidP="009220D5">
            <w:pPr>
              <w:rPr>
                <w:i/>
              </w:rPr>
            </w:pPr>
            <w:r>
              <w:rPr>
                <w:i/>
                <w:sz w:val="22"/>
              </w:rPr>
              <w:t>15.945</w:t>
            </w:r>
            <w:r w:rsidR="00664B24">
              <w:rPr>
                <w:i/>
                <w:sz w:val="22"/>
              </w:rPr>
              <w:t>, Cooperative Research &amp; Training Programs</w:t>
            </w:r>
          </w:p>
        </w:tc>
      </w:tr>
      <w:tr w:rsidR="005F6C1E" w:rsidRPr="00683645" w:rsidTr="00227C13">
        <w:tc>
          <w:tcPr>
            <w:tcW w:w="1191" w:type="pct"/>
          </w:tcPr>
          <w:p w:rsidR="005F6C1E" w:rsidRPr="00F67756" w:rsidRDefault="005F6C1E" w:rsidP="009220D5">
            <w:pPr>
              <w:rPr>
                <w:b/>
              </w:rPr>
            </w:pPr>
            <w:r w:rsidRPr="00F67756">
              <w:rPr>
                <w:b/>
              </w:rPr>
              <w:t>NPS Point of Contact</w:t>
            </w:r>
          </w:p>
        </w:tc>
        <w:tc>
          <w:tcPr>
            <w:tcW w:w="3809" w:type="pct"/>
            <w:vAlign w:val="center"/>
          </w:tcPr>
          <w:p w:rsidR="005F6C1E" w:rsidRPr="00D04D8B" w:rsidRDefault="005F6C1E" w:rsidP="009220D5">
            <w:r>
              <w:t>Kelly Adams, Grants Management Specialist</w:t>
            </w:r>
          </w:p>
        </w:tc>
      </w:tr>
    </w:tbl>
    <w:p w:rsidR="00D01012" w:rsidRDefault="00D01012" w:rsidP="00D01012"/>
    <w:p w:rsidR="00D01012" w:rsidRDefault="00D01012" w:rsidP="00D01012">
      <w:pPr>
        <w:rPr>
          <w:b/>
        </w:rPr>
      </w:pPr>
    </w:p>
    <w:p w:rsidR="005F6C1E" w:rsidRDefault="005F6C1E" w:rsidP="00D01012">
      <w:pPr>
        <w:rPr>
          <w:b/>
        </w:rPr>
      </w:pPr>
    </w:p>
    <w:p w:rsidR="005F6C1E" w:rsidRDefault="005F6C1E" w:rsidP="00D01012">
      <w:pPr>
        <w:rPr>
          <w:b/>
        </w:rPr>
      </w:pPr>
    </w:p>
    <w:p w:rsidR="005F6C1E" w:rsidRDefault="005F6C1E" w:rsidP="00D01012">
      <w:pPr>
        <w:rPr>
          <w:b/>
        </w:rPr>
      </w:pPr>
    </w:p>
    <w:p w:rsidR="005F6C1E" w:rsidRDefault="005F6C1E" w:rsidP="00D01012">
      <w:pPr>
        <w:rPr>
          <w:b/>
        </w:rPr>
      </w:pPr>
    </w:p>
    <w:p w:rsidR="005F6C1E" w:rsidRDefault="005F6C1E" w:rsidP="00D01012">
      <w:pPr>
        <w:rPr>
          <w:b/>
        </w:rPr>
      </w:pPr>
    </w:p>
    <w:p w:rsidR="00B9131D" w:rsidRDefault="00B9131D" w:rsidP="00D01012">
      <w:pPr>
        <w:rPr>
          <w:b/>
        </w:rPr>
      </w:pPr>
    </w:p>
    <w:p w:rsidR="00B9131D" w:rsidRDefault="00B9131D" w:rsidP="00B9131D">
      <w:pPr>
        <w:jc w:val="center"/>
        <w:rPr>
          <w:b/>
        </w:rPr>
      </w:pPr>
      <w:r>
        <w:rPr>
          <w:b/>
        </w:rPr>
        <w:t>Page 1</w:t>
      </w:r>
    </w:p>
    <w:p w:rsidR="00D01012" w:rsidRPr="00992641" w:rsidRDefault="00B9131D" w:rsidP="00C12B36">
      <w:pPr>
        <w:jc w:val="center"/>
        <w:outlineLvl w:val="0"/>
        <w:rPr>
          <w:b/>
        </w:rPr>
      </w:pPr>
      <w:r>
        <w:rPr>
          <w:b/>
        </w:rPr>
        <w:t>OVERVIEW, RECIPIENT AND NPS SUBSTANTIAL INVOLVEMENT</w:t>
      </w:r>
    </w:p>
    <w:p w:rsidR="00D01012" w:rsidRDefault="00D01012" w:rsidP="00D01012"/>
    <w:p w:rsidR="00D01012" w:rsidRDefault="00D01012" w:rsidP="00D01012"/>
    <w:p w:rsidR="004D2686" w:rsidRDefault="00F11C0B" w:rsidP="004D2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  <w:sz w:val="22"/>
        </w:rPr>
      </w:pPr>
      <w:r>
        <w:rPr>
          <w:color w:val="FF0000"/>
          <w:sz w:val="22"/>
        </w:rPr>
        <w:t xml:space="preserve">Recipient </w:t>
      </w:r>
      <w:r w:rsidR="004D2686">
        <w:rPr>
          <w:color w:val="FF0000"/>
          <w:sz w:val="22"/>
        </w:rPr>
        <w:t xml:space="preserve">will collaborate with the National Park Service (NPS)   </w:t>
      </w:r>
      <w:r w:rsidR="005A1EEE">
        <w:rPr>
          <w:color w:val="FF0000"/>
          <w:sz w:val="22"/>
        </w:rPr>
        <w:t xml:space="preserve">the purpose of this study is to document the establishment and management of Rock Creek Park(1860-2015) and to place it within the larger contexts of park management, public use and natural and cultural resource preservation inside and outside the National Park System. </w:t>
      </w:r>
    </w:p>
    <w:p w:rsidR="005A1EEE" w:rsidRDefault="005A1EEE" w:rsidP="004D2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  <w:sz w:val="22"/>
        </w:rPr>
      </w:pPr>
    </w:p>
    <w:p w:rsidR="004D2686" w:rsidRDefault="004D2686" w:rsidP="004D2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  <w:sz w:val="22"/>
        </w:rPr>
      </w:pPr>
      <w:r>
        <w:rPr>
          <w:color w:val="FF0000"/>
          <w:sz w:val="22"/>
        </w:rPr>
        <w:t xml:space="preserve">Substantial involvement on the part the National Park Service (NPS) is anticipated for the successful completion of the objectives to be funded </w:t>
      </w:r>
      <w:r w:rsidR="005A1EEE">
        <w:rPr>
          <w:color w:val="FF0000"/>
          <w:sz w:val="22"/>
        </w:rPr>
        <w:t>by this award.  NPS staff will provide recipient a preliminary list of suggested resources and potential interviewees and assist with the primary and secondary source research.  Assist in reviewing all material provided by recipient in a timely manner.</w:t>
      </w:r>
    </w:p>
    <w:p w:rsidR="004D2686" w:rsidRDefault="004D2686" w:rsidP="004D2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  <w:sz w:val="22"/>
        </w:rPr>
      </w:pPr>
    </w:p>
    <w:p w:rsidR="00B8565F" w:rsidRDefault="00B8565F" w:rsidP="00C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  <w:sz w:val="22"/>
        </w:rPr>
      </w:pPr>
    </w:p>
    <w:p w:rsidR="00272B32" w:rsidRDefault="00272B32" w:rsidP="00272B32"/>
    <w:p w:rsidR="00D01012" w:rsidRDefault="00D01012" w:rsidP="00D01012"/>
    <w:p w:rsidR="00D01012" w:rsidRDefault="00D01012" w:rsidP="00D01012"/>
    <w:p w:rsidR="00361059" w:rsidRPr="002755E1" w:rsidRDefault="00350940" w:rsidP="005F6C1E">
      <w:pPr>
        <w:rPr>
          <w:color w:val="FF0000"/>
        </w:rPr>
      </w:pPr>
      <w:r w:rsidRPr="00350940">
        <w:rPr>
          <w:b/>
          <w:color w:val="002060"/>
        </w:rPr>
        <w:t xml:space="preserve">The </w:t>
      </w:r>
      <w:r w:rsidR="005F6C1E">
        <w:rPr>
          <w:b/>
          <w:color w:val="002060"/>
        </w:rPr>
        <w:t>cooperator is a member of an established Cooperative Ecosystem Studies Unit (CESU) network, and was awarded a Cooperative Agreement (</w:t>
      </w:r>
      <w:r w:rsidR="00961F55">
        <w:rPr>
          <w:b/>
          <w:color w:val="002060"/>
        </w:rPr>
        <w:t>H1200100001</w:t>
      </w:r>
      <w:r w:rsidR="005F6C1E">
        <w:rPr>
          <w:b/>
          <w:color w:val="002060"/>
        </w:rPr>
        <w:t xml:space="preserve">) allowing </w:t>
      </w:r>
      <w:r w:rsidR="008D5490" w:rsidRPr="008D5490">
        <w:rPr>
          <w:b/>
          <w:color w:val="FF0000"/>
        </w:rPr>
        <w:t>RECIPIENT</w:t>
      </w:r>
      <w:r w:rsidR="005F6C1E">
        <w:rPr>
          <w:b/>
          <w:color w:val="002060"/>
        </w:rPr>
        <w:t xml:space="preserve"> to participate in specific tasks, and can provide the necessary activities involved in this particular task while providing effective outcome for the National Park Service and the research and/or education project.  Three members of the CESU network were considered for this award and the </w:t>
      </w:r>
      <w:r w:rsidR="005F6C1E" w:rsidRPr="008D5490">
        <w:rPr>
          <w:b/>
          <w:color w:val="FF0000"/>
        </w:rPr>
        <w:t>RECIPIENT</w:t>
      </w:r>
      <w:r w:rsidR="005F6C1E">
        <w:rPr>
          <w:b/>
          <w:color w:val="002060"/>
        </w:rPr>
        <w:t xml:space="preserve"> was selected based on</w:t>
      </w:r>
      <w:r w:rsidR="00961F55">
        <w:rPr>
          <w:b/>
          <w:color w:val="002060"/>
        </w:rPr>
        <w:t xml:space="preserve"> quality of previous work, and extensive experience with conducting oral interviews which are significant resources for administrative histories.</w:t>
      </w:r>
      <w:bookmarkStart w:id="0" w:name="_GoBack"/>
      <w:bookmarkEnd w:id="0"/>
    </w:p>
    <w:sectPr w:rsidR="00361059" w:rsidRPr="002755E1" w:rsidSect="002D2682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2B6" w:rsidRDefault="006972B6">
      <w:r>
        <w:separator/>
      </w:r>
    </w:p>
  </w:endnote>
  <w:endnote w:type="continuationSeparator" w:id="0">
    <w:p w:rsidR="006972B6" w:rsidRDefault="00697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Std 55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008" w:rsidRDefault="00063167" w:rsidP="006A61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0200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02008" w:rsidRDefault="00A02008" w:rsidP="004D7E3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008" w:rsidRDefault="00063167" w:rsidP="006A61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0200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61F55">
      <w:rPr>
        <w:rStyle w:val="PageNumber"/>
        <w:noProof/>
      </w:rPr>
      <w:t>2</w:t>
    </w:r>
    <w:r>
      <w:rPr>
        <w:rStyle w:val="PageNumber"/>
      </w:rPr>
      <w:fldChar w:fldCharType="end"/>
    </w:r>
  </w:p>
  <w:p w:rsidR="00A02008" w:rsidRDefault="00A02008" w:rsidP="004D7E3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2B6" w:rsidRDefault="006972B6">
      <w:r>
        <w:separator/>
      </w:r>
    </w:p>
  </w:footnote>
  <w:footnote w:type="continuationSeparator" w:id="0">
    <w:p w:rsidR="006972B6" w:rsidRDefault="00697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83620"/>
    <w:multiLevelType w:val="hybridMultilevel"/>
    <w:tmpl w:val="FD461674"/>
    <w:lvl w:ilvl="0" w:tplc="A768CDAC">
      <w:start w:val="1"/>
      <w:numFmt w:val="decimal"/>
      <w:lvlText w:val="(%1)"/>
      <w:lvlJc w:val="left"/>
      <w:pPr>
        <w:tabs>
          <w:tab w:val="num" w:pos="1836"/>
        </w:tabs>
        <w:ind w:left="183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343F21C3"/>
    <w:multiLevelType w:val="hybridMultilevel"/>
    <w:tmpl w:val="D79AF19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784549E"/>
    <w:multiLevelType w:val="hybridMultilevel"/>
    <w:tmpl w:val="FD461674"/>
    <w:lvl w:ilvl="0" w:tplc="A768CDAC">
      <w:start w:val="1"/>
      <w:numFmt w:val="decimal"/>
      <w:lvlText w:val="(%1)"/>
      <w:lvlJc w:val="left"/>
      <w:pPr>
        <w:tabs>
          <w:tab w:val="num" w:pos="2376"/>
        </w:tabs>
        <w:ind w:left="237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374"/>
    <w:rsid w:val="00006A0B"/>
    <w:rsid w:val="0003592B"/>
    <w:rsid w:val="00035E8C"/>
    <w:rsid w:val="00044572"/>
    <w:rsid w:val="00063167"/>
    <w:rsid w:val="00095AE9"/>
    <w:rsid w:val="000A1AB1"/>
    <w:rsid w:val="000A20E1"/>
    <w:rsid w:val="00116490"/>
    <w:rsid w:val="00123F87"/>
    <w:rsid w:val="00141FD9"/>
    <w:rsid w:val="00163425"/>
    <w:rsid w:val="001E3B3C"/>
    <w:rsid w:val="00211C60"/>
    <w:rsid w:val="00233AA3"/>
    <w:rsid w:val="00272B32"/>
    <w:rsid w:val="002755E1"/>
    <w:rsid w:val="00292841"/>
    <w:rsid w:val="0029744F"/>
    <w:rsid w:val="002B1A1D"/>
    <w:rsid w:val="002C0C58"/>
    <w:rsid w:val="002C100F"/>
    <w:rsid w:val="002D2682"/>
    <w:rsid w:val="00322E0B"/>
    <w:rsid w:val="00350940"/>
    <w:rsid w:val="0035243B"/>
    <w:rsid w:val="00361059"/>
    <w:rsid w:val="00361EA5"/>
    <w:rsid w:val="003A71C4"/>
    <w:rsid w:val="003D2508"/>
    <w:rsid w:val="00461F2D"/>
    <w:rsid w:val="00462699"/>
    <w:rsid w:val="004870D8"/>
    <w:rsid w:val="004B637D"/>
    <w:rsid w:val="004C20CB"/>
    <w:rsid w:val="004D2686"/>
    <w:rsid w:val="004D7E3F"/>
    <w:rsid w:val="004F0530"/>
    <w:rsid w:val="00501084"/>
    <w:rsid w:val="00510BF7"/>
    <w:rsid w:val="00524310"/>
    <w:rsid w:val="00550182"/>
    <w:rsid w:val="00574857"/>
    <w:rsid w:val="00576215"/>
    <w:rsid w:val="00577331"/>
    <w:rsid w:val="005820D4"/>
    <w:rsid w:val="005A1EEE"/>
    <w:rsid w:val="005C5E43"/>
    <w:rsid w:val="005F6C1E"/>
    <w:rsid w:val="00610D6B"/>
    <w:rsid w:val="00642DF8"/>
    <w:rsid w:val="00646ABF"/>
    <w:rsid w:val="00664B24"/>
    <w:rsid w:val="00665544"/>
    <w:rsid w:val="006859A3"/>
    <w:rsid w:val="006972B6"/>
    <w:rsid w:val="006A055E"/>
    <w:rsid w:val="006A3BA9"/>
    <w:rsid w:val="006A6155"/>
    <w:rsid w:val="006A714F"/>
    <w:rsid w:val="006C3610"/>
    <w:rsid w:val="006E21BA"/>
    <w:rsid w:val="006F1F67"/>
    <w:rsid w:val="00722A20"/>
    <w:rsid w:val="00764E67"/>
    <w:rsid w:val="00766B8D"/>
    <w:rsid w:val="007A4AB5"/>
    <w:rsid w:val="007B6E64"/>
    <w:rsid w:val="007C0B64"/>
    <w:rsid w:val="007D642E"/>
    <w:rsid w:val="00817232"/>
    <w:rsid w:val="00821254"/>
    <w:rsid w:val="00827B6A"/>
    <w:rsid w:val="00831C6B"/>
    <w:rsid w:val="00843289"/>
    <w:rsid w:val="008A0621"/>
    <w:rsid w:val="008B08A0"/>
    <w:rsid w:val="008D4221"/>
    <w:rsid w:val="008D5490"/>
    <w:rsid w:val="008E6331"/>
    <w:rsid w:val="009220D5"/>
    <w:rsid w:val="00961F55"/>
    <w:rsid w:val="00990F0A"/>
    <w:rsid w:val="009A45E7"/>
    <w:rsid w:val="009C0972"/>
    <w:rsid w:val="009D375B"/>
    <w:rsid w:val="00A02008"/>
    <w:rsid w:val="00A12E34"/>
    <w:rsid w:val="00A8049C"/>
    <w:rsid w:val="00A85818"/>
    <w:rsid w:val="00A92172"/>
    <w:rsid w:val="00AA1715"/>
    <w:rsid w:val="00AC651F"/>
    <w:rsid w:val="00AD789D"/>
    <w:rsid w:val="00AF645E"/>
    <w:rsid w:val="00B028DE"/>
    <w:rsid w:val="00B03CBC"/>
    <w:rsid w:val="00B8565F"/>
    <w:rsid w:val="00B9131D"/>
    <w:rsid w:val="00BA4C33"/>
    <w:rsid w:val="00BB102F"/>
    <w:rsid w:val="00C12B36"/>
    <w:rsid w:val="00C27C2F"/>
    <w:rsid w:val="00C31CC6"/>
    <w:rsid w:val="00C37CC7"/>
    <w:rsid w:val="00C45320"/>
    <w:rsid w:val="00C705AC"/>
    <w:rsid w:val="00C928F2"/>
    <w:rsid w:val="00CB2D20"/>
    <w:rsid w:val="00CC57A9"/>
    <w:rsid w:val="00CD01E4"/>
    <w:rsid w:val="00CE38E1"/>
    <w:rsid w:val="00CF6541"/>
    <w:rsid w:val="00D01012"/>
    <w:rsid w:val="00D04D8B"/>
    <w:rsid w:val="00D05434"/>
    <w:rsid w:val="00D2229B"/>
    <w:rsid w:val="00D35092"/>
    <w:rsid w:val="00D36CB9"/>
    <w:rsid w:val="00D46AB8"/>
    <w:rsid w:val="00D7090B"/>
    <w:rsid w:val="00D71227"/>
    <w:rsid w:val="00DA01A3"/>
    <w:rsid w:val="00E06259"/>
    <w:rsid w:val="00E22093"/>
    <w:rsid w:val="00E32C72"/>
    <w:rsid w:val="00E72A98"/>
    <w:rsid w:val="00EA0374"/>
    <w:rsid w:val="00EA5513"/>
    <w:rsid w:val="00EA5E01"/>
    <w:rsid w:val="00EB25BB"/>
    <w:rsid w:val="00EB71BE"/>
    <w:rsid w:val="00EB790F"/>
    <w:rsid w:val="00F11C0B"/>
    <w:rsid w:val="00F649EE"/>
    <w:rsid w:val="00F67756"/>
    <w:rsid w:val="00F743DF"/>
    <w:rsid w:val="00F87B73"/>
    <w:rsid w:val="00F87E5C"/>
    <w:rsid w:val="00FB0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36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A0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A0374"/>
    <w:rPr>
      <w:color w:val="0000FF"/>
      <w:u w:val="single"/>
    </w:rPr>
  </w:style>
  <w:style w:type="paragraph" w:styleId="Footer">
    <w:name w:val="footer"/>
    <w:basedOn w:val="Normal"/>
    <w:rsid w:val="004D7E3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D7E3F"/>
  </w:style>
  <w:style w:type="character" w:styleId="CommentReference">
    <w:name w:val="annotation reference"/>
    <w:basedOn w:val="DefaultParagraphFont"/>
    <w:semiHidden/>
    <w:rsid w:val="00D04D8B"/>
    <w:rPr>
      <w:sz w:val="16"/>
      <w:szCs w:val="16"/>
    </w:rPr>
  </w:style>
  <w:style w:type="paragraph" w:styleId="CommentText">
    <w:name w:val="annotation text"/>
    <w:basedOn w:val="Normal"/>
    <w:semiHidden/>
    <w:rsid w:val="00D04D8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04D8B"/>
    <w:rPr>
      <w:b/>
      <w:bCs/>
    </w:rPr>
  </w:style>
  <w:style w:type="paragraph" w:styleId="BalloonText">
    <w:name w:val="Balloon Text"/>
    <w:basedOn w:val="Normal"/>
    <w:semiHidden/>
    <w:rsid w:val="00D04D8B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C12B3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FootnoteText">
    <w:name w:val="footnote text"/>
    <w:basedOn w:val="Normal"/>
    <w:link w:val="FootnoteTextChar"/>
    <w:rsid w:val="0029284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92841"/>
  </w:style>
  <w:style w:type="character" w:styleId="FootnoteReference">
    <w:name w:val="footnote reference"/>
    <w:basedOn w:val="DefaultParagraphFont"/>
    <w:rsid w:val="0029284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E22093"/>
    <w:pPr>
      <w:spacing w:before="100" w:beforeAutospacing="1" w:after="100" w:afterAutospacing="1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36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A0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A0374"/>
    <w:rPr>
      <w:color w:val="0000FF"/>
      <w:u w:val="single"/>
    </w:rPr>
  </w:style>
  <w:style w:type="paragraph" w:styleId="Footer">
    <w:name w:val="footer"/>
    <w:basedOn w:val="Normal"/>
    <w:rsid w:val="004D7E3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D7E3F"/>
  </w:style>
  <w:style w:type="character" w:styleId="CommentReference">
    <w:name w:val="annotation reference"/>
    <w:basedOn w:val="DefaultParagraphFont"/>
    <w:semiHidden/>
    <w:rsid w:val="00D04D8B"/>
    <w:rPr>
      <w:sz w:val="16"/>
      <w:szCs w:val="16"/>
    </w:rPr>
  </w:style>
  <w:style w:type="paragraph" w:styleId="CommentText">
    <w:name w:val="annotation text"/>
    <w:basedOn w:val="Normal"/>
    <w:semiHidden/>
    <w:rsid w:val="00D04D8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04D8B"/>
    <w:rPr>
      <w:b/>
      <w:bCs/>
    </w:rPr>
  </w:style>
  <w:style w:type="paragraph" w:styleId="BalloonText">
    <w:name w:val="Balloon Text"/>
    <w:basedOn w:val="Normal"/>
    <w:semiHidden/>
    <w:rsid w:val="00D04D8B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C12B3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FootnoteText">
    <w:name w:val="footnote text"/>
    <w:basedOn w:val="Normal"/>
    <w:link w:val="FootnoteTextChar"/>
    <w:rsid w:val="0029284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92841"/>
  </w:style>
  <w:style w:type="character" w:styleId="FootnoteReference">
    <w:name w:val="footnote reference"/>
    <w:basedOn w:val="DefaultParagraphFont"/>
    <w:rsid w:val="0029284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E22093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6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20AEA2946CDC4C83F6A24E7690135F" ma:contentTypeVersion="0" ma:contentTypeDescription="Create a new document." ma:contentTypeScope="" ma:versionID="5ba75632c40c317733f6e9026ca28414">
  <xsd:schema xmlns:xsd="http://www.w3.org/2001/XMLSchema" xmlns:p="http://schemas.microsoft.com/office/2006/metadata/properties" targetNamespace="http://schemas.microsoft.com/office/2006/metadata/properties" ma:root="true" ma:fieldsID="46ce51841bcaebe75ae25adb2fb3cbe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5AE6D-FD29-4648-AE4C-F080FDF97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13A393-F262-4291-B9A5-B031B644E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2DABCB-448D-447A-9B1A-090E5162A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Reclamation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jchamberlin</dc:creator>
  <cp:lastModifiedBy>Adams, Kelly L.</cp:lastModifiedBy>
  <cp:revision>2</cp:revision>
  <cp:lastPrinted>2010-08-31T14:23:00Z</cp:lastPrinted>
  <dcterms:created xsi:type="dcterms:W3CDTF">2015-07-20T21:51:00Z</dcterms:created>
  <dcterms:modified xsi:type="dcterms:W3CDTF">2015-07-20T21:51:00Z</dcterms:modified>
</cp:coreProperties>
</file>