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B37B1" w14:textId="77777777" w:rsidR="00E00F13" w:rsidRPr="00831F07" w:rsidRDefault="00296FE1" w:rsidP="008A7AA8">
      <w:pPr>
        <w:pStyle w:val="Title"/>
        <w:rPr>
          <w:rFonts w:ascii="Times New Roman" w:hAnsi="Times New Roman" w:cs="Times New Roman"/>
        </w:rPr>
      </w:pPr>
      <w:bookmarkStart w:id="0" w:name="_GoBack"/>
      <w:bookmarkEnd w:id="0"/>
      <w:r w:rsidRPr="00831F07">
        <w:rPr>
          <w:rFonts w:ascii="Times New Roman" w:hAnsi="Times New Roman" w:cs="Times New Roman"/>
        </w:rPr>
        <w:t>OT18-1804</w:t>
      </w:r>
      <w:r w:rsidR="008A0E29" w:rsidRPr="00831F07">
        <w:rPr>
          <w:rFonts w:ascii="Times New Roman" w:hAnsi="Times New Roman" w:cs="Times New Roman"/>
        </w:rPr>
        <w:t xml:space="preserve"> - Pre-Application Conference Call Script</w:t>
      </w:r>
    </w:p>
    <w:p w14:paraId="26243348" w14:textId="77777777" w:rsidR="00C942AB" w:rsidRPr="00831F07" w:rsidRDefault="00C942AB">
      <w:pPr>
        <w:rPr>
          <w:rFonts w:ascii="Times New Roman" w:hAnsi="Times New Roman" w:cs="Times New Roman"/>
          <w:i/>
          <w:sz w:val="32"/>
          <w:szCs w:val="32"/>
        </w:rPr>
      </w:pPr>
    </w:p>
    <w:sdt>
      <w:sdtPr>
        <w:rPr>
          <w:rFonts w:ascii="Times New Roman" w:hAnsi="Times New Roman" w:cs="Times New Roman"/>
          <w:caps w:val="0"/>
          <w:color w:val="auto"/>
          <w:spacing w:val="0"/>
          <w:sz w:val="20"/>
          <w:szCs w:val="20"/>
        </w:rPr>
        <w:id w:val="-716894323"/>
        <w:docPartObj>
          <w:docPartGallery w:val="Table of Contents"/>
          <w:docPartUnique/>
        </w:docPartObj>
      </w:sdtPr>
      <w:sdtEndPr>
        <w:rPr>
          <w:b/>
          <w:bCs/>
          <w:noProof/>
        </w:rPr>
      </w:sdtEndPr>
      <w:sdtContent>
        <w:p w14:paraId="55D00A8D" w14:textId="77777777" w:rsidR="00561E27" w:rsidRPr="00831F07" w:rsidRDefault="00561E27">
          <w:pPr>
            <w:pStyle w:val="TOCHeading"/>
            <w:rPr>
              <w:rFonts w:ascii="Times New Roman" w:hAnsi="Times New Roman" w:cs="Times New Roman"/>
            </w:rPr>
          </w:pPr>
          <w:r w:rsidRPr="00831F07">
            <w:rPr>
              <w:rFonts w:ascii="Times New Roman" w:hAnsi="Times New Roman" w:cs="Times New Roman"/>
            </w:rPr>
            <w:t>Contents</w:t>
          </w:r>
        </w:p>
        <w:p w14:paraId="25C49C21" w14:textId="59CC4D23" w:rsidR="00226860" w:rsidRDefault="00561E27">
          <w:pPr>
            <w:pStyle w:val="TOC1"/>
            <w:tabs>
              <w:tab w:val="right" w:leader="dot" w:pos="9350"/>
            </w:tabs>
            <w:rPr>
              <w:noProof/>
              <w:sz w:val="22"/>
              <w:szCs w:val="22"/>
            </w:rPr>
          </w:pPr>
          <w:r w:rsidRPr="00831F07">
            <w:rPr>
              <w:rFonts w:ascii="Times New Roman" w:hAnsi="Times New Roman" w:cs="Times New Roman"/>
            </w:rPr>
            <w:fldChar w:fldCharType="begin"/>
          </w:r>
          <w:r w:rsidRPr="00831F07">
            <w:rPr>
              <w:rFonts w:ascii="Times New Roman" w:hAnsi="Times New Roman" w:cs="Times New Roman"/>
            </w:rPr>
            <w:instrText xml:space="preserve"> TOC \o "1-3" \h \z \u </w:instrText>
          </w:r>
          <w:r w:rsidRPr="00831F07">
            <w:rPr>
              <w:rFonts w:ascii="Times New Roman" w:hAnsi="Times New Roman" w:cs="Times New Roman"/>
            </w:rPr>
            <w:fldChar w:fldCharType="separate"/>
          </w:r>
          <w:hyperlink w:anchor="_Toc506984516" w:history="1">
            <w:r w:rsidR="00226860" w:rsidRPr="00694F4C">
              <w:rPr>
                <w:rStyle w:val="Hyperlink"/>
                <w:rFonts w:ascii="Times New Roman" w:hAnsi="Times New Roman" w:cs="Times New Roman"/>
                <w:noProof/>
              </w:rPr>
              <w:t>Part  1: WELCOME</w:t>
            </w:r>
            <w:r w:rsidR="00226860">
              <w:rPr>
                <w:noProof/>
                <w:webHidden/>
              </w:rPr>
              <w:tab/>
            </w:r>
            <w:r w:rsidR="00226860">
              <w:rPr>
                <w:noProof/>
                <w:webHidden/>
              </w:rPr>
              <w:fldChar w:fldCharType="begin"/>
            </w:r>
            <w:r w:rsidR="00226860">
              <w:rPr>
                <w:noProof/>
                <w:webHidden/>
              </w:rPr>
              <w:instrText xml:space="preserve"> PAGEREF _Toc506984516 \h </w:instrText>
            </w:r>
            <w:r w:rsidR="00226860">
              <w:rPr>
                <w:noProof/>
                <w:webHidden/>
              </w:rPr>
            </w:r>
            <w:r w:rsidR="00226860">
              <w:rPr>
                <w:noProof/>
                <w:webHidden/>
              </w:rPr>
              <w:fldChar w:fldCharType="separate"/>
            </w:r>
            <w:r w:rsidR="00226860">
              <w:rPr>
                <w:noProof/>
                <w:webHidden/>
              </w:rPr>
              <w:t>2</w:t>
            </w:r>
            <w:r w:rsidR="00226860">
              <w:rPr>
                <w:noProof/>
                <w:webHidden/>
              </w:rPr>
              <w:fldChar w:fldCharType="end"/>
            </w:r>
          </w:hyperlink>
        </w:p>
        <w:p w14:paraId="02A65F41" w14:textId="0EFE3922" w:rsidR="00226860" w:rsidRDefault="00867218">
          <w:pPr>
            <w:pStyle w:val="TOC1"/>
            <w:tabs>
              <w:tab w:val="right" w:leader="dot" w:pos="9350"/>
            </w:tabs>
            <w:rPr>
              <w:noProof/>
              <w:sz w:val="22"/>
              <w:szCs w:val="22"/>
            </w:rPr>
          </w:pPr>
          <w:hyperlink w:anchor="_Toc506984517" w:history="1">
            <w:r w:rsidR="00226860" w:rsidRPr="00694F4C">
              <w:rPr>
                <w:rStyle w:val="Hyperlink"/>
                <w:rFonts w:ascii="Times New Roman" w:hAnsi="Times New Roman" w:cs="Times New Roman"/>
                <w:noProof/>
              </w:rPr>
              <w:t>Part  2: AGENDA</w:t>
            </w:r>
            <w:r w:rsidR="00226860">
              <w:rPr>
                <w:noProof/>
                <w:webHidden/>
              </w:rPr>
              <w:tab/>
            </w:r>
            <w:r w:rsidR="00226860">
              <w:rPr>
                <w:noProof/>
                <w:webHidden/>
              </w:rPr>
              <w:fldChar w:fldCharType="begin"/>
            </w:r>
            <w:r w:rsidR="00226860">
              <w:rPr>
                <w:noProof/>
                <w:webHidden/>
              </w:rPr>
              <w:instrText xml:space="preserve"> PAGEREF _Toc506984517 \h </w:instrText>
            </w:r>
            <w:r w:rsidR="00226860">
              <w:rPr>
                <w:noProof/>
                <w:webHidden/>
              </w:rPr>
            </w:r>
            <w:r w:rsidR="00226860">
              <w:rPr>
                <w:noProof/>
                <w:webHidden/>
              </w:rPr>
              <w:fldChar w:fldCharType="separate"/>
            </w:r>
            <w:r w:rsidR="00226860">
              <w:rPr>
                <w:noProof/>
                <w:webHidden/>
              </w:rPr>
              <w:t>2</w:t>
            </w:r>
            <w:r w:rsidR="00226860">
              <w:rPr>
                <w:noProof/>
                <w:webHidden/>
              </w:rPr>
              <w:fldChar w:fldCharType="end"/>
            </w:r>
          </w:hyperlink>
        </w:p>
        <w:p w14:paraId="43A0FC1B" w14:textId="5AAF041B" w:rsidR="00226860" w:rsidRDefault="00867218">
          <w:pPr>
            <w:pStyle w:val="TOC1"/>
            <w:tabs>
              <w:tab w:val="right" w:leader="dot" w:pos="9350"/>
            </w:tabs>
            <w:rPr>
              <w:noProof/>
              <w:sz w:val="22"/>
              <w:szCs w:val="22"/>
            </w:rPr>
          </w:pPr>
          <w:hyperlink w:anchor="_Toc506984518" w:history="1">
            <w:r w:rsidR="00226860" w:rsidRPr="00694F4C">
              <w:rPr>
                <w:rStyle w:val="Hyperlink"/>
                <w:rFonts w:ascii="Times New Roman" w:hAnsi="Times New Roman" w:cs="Times New Roman"/>
                <w:noProof/>
              </w:rPr>
              <w:t>Part  3: INTRODUCTIONS</w:t>
            </w:r>
            <w:r w:rsidR="00226860">
              <w:rPr>
                <w:noProof/>
                <w:webHidden/>
              </w:rPr>
              <w:tab/>
            </w:r>
            <w:r w:rsidR="00226860">
              <w:rPr>
                <w:noProof/>
                <w:webHidden/>
              </w:rPr>
              <w:fldChar w:fldCharType="begin"/>
            </w:r>
            <w:r w:rsidR="00226860">
              <w:rPr>
                <w:noProof/>
                <w:webHidden/>
              </w:rPr>
              <w:instrText xml:space="preserve"> PAGEREF _Toc506984518 \h </w:instrText>
            </w:r>
            <w:r w:rsidR="00226860">
              <w:rPr>
                <w:noProof/>
                <w:webHidden/>
              </w:rPr>
            </w:r>
            <w:r w:rsidR="00226860">
              <w:rPr>
                <w:noProof/>
                <w:webHidden/>
              </w:rPr>
              <w:fldChar w:fldCharType="separate"/>
            </w:r>
            <w:r w:rsidR="00226860">
              <w:rPr>
                <w:noProof/>
                <w:webHidden/>
              </w:rPr>
              <w:t>3</w:t>
            </w:r>
            <w:r w:rsidR="00226860">
              <w:rPr>
                <w:noProof/>
                <w:webHidden/>
              </w:rPr>
              <w:fldChar w:fldCharType="end"/>
            </w:r>
          </w:hyperlink>
        </w:p>
        <w:p w14:paraId="11F47A32" w14:textId="54CD1C9A" w:rsidR="00226860" w:rsidRDefault="00867218">
          <w:pPr>
            <w:pStyle w:val="TOC1"/>
            <w:tabs>
              <w:tab w:val="right" w:leader="dot" w:pos="9350"/>
            </w:tabs>
            <w:rPr>
              <w:noProof/>
              <w:sz w:val="22"/>
              <w:szCs w:val="22"/>
            </w:rPr>
          </w:pPr>
          <w:hyperlink w:anchor="_Toc506984519" w:history="1">
            <w:r w:rsidR="00226860" w:rsidRPr="00694F4C">
              <w:rPr>
                <w:rStyle w:val="Hyperlink"/>
                <w:rFonts w:ascii="Times New Roman" w:hAnsi="Times New Roman" w:cs="Times New Roman"/>
                <w:noProof/>
              </w:rPr>
              <w:t>Part 4: PREPARING FOR Q&amp;A</w:t>
            </w:r>
            <w:r w:rsidR="00226860">
              <w:rPr>
                <w:noProof/>
                <w:webHidden/>
              </w:rPr>
              <w:tab/>
            </w:r>
            <w:r w:rsidR="00226860">
              <w:rPr>
                <w:noProof/>
                <w:webHidden/>
              </w:rPr>
              <w:fldChar w:fldCharType="begin"/>
            </w:r>
            <w:r w:rsidR="00226860">
              <w:rPr>
                <w:noProof/>
                <w:webHidden/>
              </w:rPr>
              <w:instrText xml:space="preserve"> PAGEREF _Toc506984519 \h </w:instrText>
            </w:r>
            <w:r w:rsidR="00226860">
              <w:rPr>
                <w:noProof/>
                <w:webHidden/>
              </w:rPr>
            </w:r>
            <w:r w:rsidR="00226860">
              <w:rPr>
                <w:noProof/>
                <w:webHidden/>
              </w:rPr>
              <w:fldChar w:fldCharType="separate"/>
            </w:r>
            <w:r w:rsidR="00226860">
              <w:rPr>
                <w:noProof/>
                <w:webHidden/>
              </w:rPr>
              <w:t>3</w:t>
            </w:r>
            <w:r w:rsidR="00226860">
              <w:rPr>
                <w:noProof/>
                <w:webHidden/>
              </w:rPr>
              <w:fldChar w:fldCharType="end"/>
            </w:r>
          </w:hyperlink>
        </w:p>
        <w:p w14:paraId="6B00873C" w14:textId="7E1BA43C" w:rsidR="00226860" w:rsidRDefault="00867218">
          <w:pPr>
            <w:pStyle w:val="TOC1"/>
            <w:tabs>
              <w:tab w:val="right" w:leader="dot" w:pos="9350"/>
            </w:tabs>
            <w:rPr>
              <w:noProof/>
              <w:sz w:val="22"/>
              <w:szCs w:val="22"/>
            </w:rPr>
          </w:pPr>
          <w:hyperlink w:anchor="_Toc506984520" w:history="1">
            <w:r w:rsidR="00226860" w:rsidRPr="00694F4C">
              <w:rPr>
                <w:rStyle w:val="Hyperlink"/>
                <w:rFonts w:ascii="Times New Roman" w:hAnsi="Times New Roman" w:cs="Times New Roman"/>
                <w:noProof/>
              </w:rPr>
              <w:t>Part  5: OVERVIEW of NOFO ORIGIN &amp; PURPOSE</w:t>
            </w:r>
            <w:r w:rsidR="00226860">
              <w:rPr>
                <w:noProof/>
                <w:webHidden/>
              </w:rPr>
              <w:tab/>
            </w:r>
            <w:r w:rsidR="00226860">
              <w:rPr>
                <w:noProof/>
                <w:webHidden/>
              </w:rPr>
              <w:fldChar w:fldCharType="begin"/>
            </w:r>
            <w:r w:rsidR="00226860">
              <w:rPr>
                <w:noProof/>
                <w:webHidden/>
              </w:rPr>
              <w:instrText xml:space="preserve"> PAGEREF _Toc506984520 \h </w:instrText>
            </w:r>
            <w:r w:rsidR="00226860">
              <w:rPr>
                <w:noProof/>
                <w:webHidden/>
              </w:rPr>
            </w:r>
            <w:r w:rsidR="00226860">
              <w:rPr>
                <w:noProof/>
                <w:webHidden/>
              </w:rPr>
              <w:fldChar w:fldCharType="separate"/>
            </w:r>
            <w:r w:rsidR="00226860">
              <w:rPr>
                <w:noProof/>
                <w:webHidden/>
              </w:rPr>
              <w:t>5</w:t>
            </w:r>
            <w:r w:rsidR="00226860">
              <w:rPr>
                <w:noProof/>
                <w:webHidden/>
              </w:rPr>
              <w:fldChar w:fldCharType="end"/>
            </w:r>
          </w:hyperlink>
        </w:p>
        <w:p w14:paraId="0E50F60C" w14:textId="5102AD4E" w:rsidR="00226860" w:rsidRDefault="00867218">
          <w:pPr>
            <w:pStyle w:val="TOC1"/>
            <w:tabs>
              <w:tab w:val="right" w:leader="dot" w:pos="9350"/>
            </w:tabs>
            <w:rPr>
              <w:noProof/>
              <w:sz w:val="22"/>
              <w:szCs w:val="22"/>
            </w:rPr>
          </w:pPr>
          <w:hyperlink w:anchor="_Toc506984521" w:history="1">
            <w:r w:rsidR="00226860" w:rsidRPr="00694F4C">
              <w:rPr>
                <w:rStyle w:val="Hyperlink"/>
                <w:rFonts w:ascii="Times New Roman" w:hAnsi="Times New Roman" w:cs="Times New Roman"/>
                <w:noProof/>
              </w:rPr>
              <w:t>Part  6: WHAT MAKES THIS NOFO UNIQUE</w:t>
            </w:r>
            <w:r w:rsidR="00226860">
              <w:rPr>
                <w:noProof/>
                <w:webHidden/>
              </w:rPr>
              <w:tab/>
            </w:r>
            <w:r w:rsidR="00226860">
              <w:rPr>
                <w:noProof/>
                <w:webHidden/>
              </w:rPr>
              <w:fldChar w:fldCharType="begin"/>
            </w:r>
            <w:r w:rsidR="00226860">
              <w:rPr>
                <w:noProof/>
                <w:webHidden/>
              </w:rPr>
              <w:instrText xml:space="preserve"> PAGEREF _Toc506984521 \h </w:instrText>
            </w:r>
            <w:r w:rsidR="00226860">
              <w:rPr>
                <w:noProof/>
                <w:webHidden/>
              </w:rPr>
            </w:r>
            <w:r w:rsidR="00226860">
              <w:rPr>
                <w:noProof/>
                <w:webHidden/>
              </w:rPr>
              <w:fldChar w:fldCharType="separate"/>
            </w:r>
            <w:r w:rsidR="00226860">
              <w:rPr>
                <w:noProof/>
                <w:webHidden/>
              </w:rPr>
              <w:t>8</w:t>
            </w:r>
            <w:r w:rsidR="00226860">
              <w:rPr>
                <w:noProof/>
                <w:webHidden/>
              </w:rPr>
              <w:fldChar w:fldCharType="end"/>
            </w:r>
          </w:hyperlink>
        </w:p>
        <w:p w14:paraId="52FBD78A" w14:textId="1D48BF8F" w:rsidR="00226860" w:rsidRDefault="00867218">
          <w:pPr>
            <w:pStyle w:val="TOC2"/>
            <w:tabs>
              <w:tab w:val="right" w:leader="dot" w:pos="9350"/>
            </w:tabs>
            <w:rPr>
              <w:noProof/>
              <w:sz w:val="22"/>
              <w:szCs w:val="22"/>
            </w:rPr>
          </w:pPr>
          <w:hyperlink w:anchor="_Toc506984522" w:history="1">
            <w:r w:rsidR="00226860" w:rsidRPr="00694F4C">
              <w:rPr>
                <w:rStyle w:val="Hyperlink"/>
                <w:rFonts w:ascii="Times New Roman" w:hAnsi="Times New Roman" w:cs="Times New Roman"/>
                <w:noProof/>
              </w:rPr>
              <w:t>Factor 1 of 4: The Strategies and Activities section of the Project Narrative</w:t>
            </w:r>
            <w:r w:rsidR="00226860">
              <w:rPr>
                <w:noProof/>
                <w:webHidden/>
              </w:rPr>
              <w:tab/>
            </w:r>
            <w:r w:rsidR="00226860">
              <w:rPr>
                <w:noProof/>
                <w:webHidden/>
              </w:rPr>
              <w:fldChar w:fldCharType="begin"/>
            </w:r>
            <w:r w:rsidR="00226860">
              <w:rPr>
                <w:noProof/>
                <w:webHidden/>
              </w:rPr>
              <w:instrText xml:space="preserve"> PAGEREF _Toc506984522 \h </w:instrText>
            </w:r>
            <w:r w:rsidR="00226860">
              <w:rPr>
                <w:noProof/>
                <w:webHidden/>
              </w:rPr>
            </w:r>
            <w:r w:rsidR="00226860">
              <w:rPr>
                <w:noProof/>
                <w:webHidden/>
              </w:rPr>
              <w:fldChar w:fldCharType="separate"/>
            </w:r>
            <w:r w:rsidR="00226860">
              <w:rPr>
                <w:noProof/>
                <w:webHidden/>
              </w:rPr>
              <w:t>9</w:t>
            </w:r>
            <w:r w:rsidR="00226860">
              <w:rPr>
                <w:noProof/>
                <w:webHidden/>
              </w:rPr>
              <w:fldChar w:fldCharType="end"/>
            </w:r>
          </w:hyperlink>
        </w:p>
        <w:p w14:paraId="2288B748" w14:textId="548DD557" w:rsidR="00226860" w:rsidRDefault="00867218">
          <w:pPr>
            <w:pStyle w:val="TOC2"/>
            <w:tabs>
              <w:tab w:val="right" w:leader="dot" w:pos="9350"/>
            </w:tabs>
            <w:rPr>
              <w:noProof/>
              <w:sz w:val="22"/>
              <w:szCs w:val="22"/>
            </w:rPr>
          </w:pPr>
          <w:hyperlink w:anchor="_Toc506984523" w:history="1">
            <w:r w:rsidR="00226860" w:rsidRPr="00694F4C">
              <w:rPr>
                <w:rStyle w:val="Hyperlink"/>
                <w:rFonts w:ascii="Times New Roman" w:hAnsi="Times New Roman" w:cs="Times New Roman"/>
                <w:noProof/>
              </w:rPr>
              <w:t>Factor 2 of 4: The Work Plan section of the Project Narrative</w:t>
            </w:r>
            <w:r w:rsidR="00226860">
              <w:rPr>
                <w:noProof/>
                <w:webHidden/>
              </w:rPr>
              <w:tab/>
            </w:r>
            <w:r w:rsidR="00226860">
              <w:rPr>
                <w:noProof/>
                <w:webHidden/>
              </w:rPr>
              <w:fldChar w:fldCharType="begin"/>
            </w:r>
            <w:r w:rsidR="00226860">
              <w:rPr>
                <w:noProof/>
                <w:webHidden/>
              </w:rPr>
              <w:instrText xml:space="preserve"> PAGEREF _Toc506984523 \h </w:instrText>
            </w:r>
            <w:r w:rsidR="00226860">
              <w:rPr>
                <w:noProof/>
                <w:webHidden/>
              </w:rPr>
            </w:r>
            <w:r w:rsidR="00226860">
              <w:rPr>
                <w:noProof/>
                <w:webHidden/>
              </w:rPr>
              <w:fldChar w:fldCharType="separate"/>
            </w:r>
            <w:r w:rsidR="00226860">
              <w:rPr>
                <w:noProof/>
                <w:webHidden/>
              </w:rPr>
              <w:t>9</w:t>
            </w:r>
            <w:r w:rsidR="00226860">
              <w:rPr>
                <w:noProof/>
                <w:webHidden/>
              </w:rPr>
              <w:fldChar w:fldCharType="end"/>
            </w:r>
          </w:hyperlink>
        </w:p>
        <w:p w14:paraId="71EBF914" w14:textId="77BBA810" w:rsidR="00226860" w:rsidRDefault="00867218">
          <w:pPr>
            <w:pStyle w:val="TOC2"/>
            <w:tabs>
              <w:tab w:val="right" w:leader="dot" w:pos="9350"/>
            </w:tabs>
            <w:rPr>
              <w:noProof/>
              <w:sz w:val="22"/>
              <w:szCs w:val="22"/>
            </w:rPr>
          </w:pPr>
          <w:hyperlink w:anchor="_Toc506984524" w:history="1">
            <w:r w:rsidR="00226860" w:rsidRPr="00694F4C">
              <w:rPr>
                <w:rStyle w:val="Hyperlink"/>
                <w:rFonts w:ascii="Times New Roman" w:hAnsi="Times New Roman" w:cs="Times New Roman"/>
                <w:noProof/>
              </w:rPr>
              <w:t>Factor 3 of 4: The Budget Narrative</w:t>
            </w:r>
            <w:r w:rsidR="00226860">
              <w:rPr>
                <w:noProof/>
                <w:webHidden/>
              </w:rPr>
              <w:tab/>
            </w:r>
            <w:r w:rsidR="00226860">
              <w:rPr>
                <w:noProof/>
                <w:webHidden/>
              </w:rPr>
              <w:fldChar w:fldCharType="begin"/>
            </w:r>
            <w:r w:rsidR="00226860">
              <w:rPr>
                <w:noProof/>
                <w:webHidden/>
              </w:rPr>
              <w:instrText xml:space="preserve"> PAGEREF _Toc506984524 \h </w:instrText>
            </w:r>
            <w:r w:rsidR="00226860">
              <w:rPr>
                <w:noProof/>
                <w:webHidden/>
              </w:rPr>
            </w:r>
            <w:r w:rsidR="00226860">
              <w:rPr>
                <w:noProof/>
                <w:webHidden/>
              </w:rPr>
              <w:fldChar w:fldCharType="separate"/>
            </w:r>
            <w:r w:rsidR="00226860">
              <w:rPr>
                <w:noProof/>
                <w:webHidden/>
              </w:rPr>
              <w:t>10</w:t>
            </w:r>
            <w:r w:rsidR="00226860">
              <w:rPr>
                <w:noProof/>
                <w:webHidden/>
              </w:rPr>
              <w:fldChar w:fldCharType="end"/>
            </w:r>
          </w:hyperlink>
        </w:p>
        <w:p w14:paraId="04BF6FC0" w14:textId="2F3C00A6" w:rsidR="00226860" w:rsidRDefault="00867218">
          <w:pPr>
            <w:pStyle w:val="TOC2"/>
            <w:tabs>
              <w:tab w:val="right" w:leader="dot" w:pos="9350"/>
            </w:tabs>
            <w:rPr>
              <w:noProof/>
              <w:sz w:val="22"/>
              <w:szCs w:val="22"/>
            </w:rPr>
          </w:pPr>
          <w:hyperlink w:anchor="_Toc506984525" w:history="1">
            <w:r w:rsidR="00226860" w:rsidRPr="00694F4C">
              <w:rPr>
                <w:rStyle w:val="Hyperlink"/>
                <w:rFonts w:ascii="Times New Roman" w:hAnsi="Times New Roman" w:cs="Times New Roman"/>
                <w:noProof/>
              </w:rPr>
              <w:t>Factor 4 of 4: HOW RECIPIENTS MAY BE SELECTED AND HOW FUNDS MAY BE AWARDED</w:t>
            </w:r>
            <w:r w:rsidR="00226860">
              <w:rPr>
                <w:noProof/>
                <w:webHidden/>
              </w:rPr>
              <w:tab/>
            </w:r>
            <w:r w:rsidR="00226860">
              <w:rPr>
                <w:noProof/>
                <w:webHidden/>
              </w:rPr>
              <w:fldChar w:fldCharType="begin"/>
            </w:r>
            <w:r w:rsidR="00226860">
              <w:rPr>
                <w:noProof/>
                <w:webHidden/>
              </w:rPr>
              <w:instrText xml:space="preserve"> PAGEREF _Toc506984525 \h </w:instrText>
            </w:r>
            <w:r w:rsidR="00226860">
              <w:rPr>
                <w:noProof/>
                <w:webHidden/>
              </w:rPr>
            </w:r>
            <w:r w:rsidR="00226860">
              <w:rPr>
                <w:noProof/>
                <w:webHidden/>
              </w:rPr>
              <w:fldChar w:fldCharType="separate"/>
            </w:r>
            <w:r w:rsidR="00226860">
              <w:rPr>
                <w:noProof/>
                <w:webHidden/>
              </w:rPr>
              <w:t>11</w:t>
            </w:r>
            <w:r w:rsidR="00226860">
              <w:rPr>
                <w:noProof/>
                <w:webHidden/>
              </w:rPr>
              <w:fldChar w:fldCharType="end"/>
            </w:r>
          </w:hyperlink>
        </w:p>
        <w:p w14:paraId="3F2ED96A" w14:textId="1AAFDBA6" w:rsidR="00226860" w:rsidRDefault="00867218">
          <w:pPr>
            <w:pStyle w:val="TOC1"/>
            <w:tabs>
              <w:tab w:val="right" w:leader="dot" w:pos="9350"/>
            </w:tabs>
            <w:rPr>
              <w:noProof/>
              <w:sz w:val="22"/>
              <w:szCs w:val="22"/>
            </w:rPr>
          </w:pPr>
          <w:hyperlink w:anchor="_Toc506984526" w:history="1">
            <w:r w:rsidR="00226860" w:rsidRPr="00694F4C">
              <w:rPr>
                <w:rStyle w:val="Hyperlink"/>
                <w:rFonts w:ascii="Times New Roman" w:hAnsi="Times New Roman" w:cs="Times New Roman"/>
                <w:noProof/>
              </w:rPr>
              <w:t>Part  7: ELIGIBILITY</w:t>
            </w:r>
            <w:r w:rsidR="00226860">
              <w:rPr>
                <w:noProof/>
                <w:webHidden/>
              </w:rPr>
              <w:tab/>
            </w:r>
            <w:r w:rsidR="00226860">
              <w:rPr>
                <w:noProof/>
                <w:webHidden/>
              </w:rPr>
              <w:fldChar w:fldCharType="begin"/>
            </w:r>
            <w:r w:rsidR="00226860">
              <w:rPr>
                <w:noProof/>
                <w:webHidden/>
              </w:rPr>
              <w:instrText xml:space="preserve"> PAGEREF _Toc506984526 \h </w:instrText>
            </w:r>
            <w:r w:rsidR="00226860">
              <w:rPr>
                <w:noProof/>
                <w:webHidden/>
              </w:rPr>
            </w:r>
            <w:r w:rsidR="00226860">
              <w:rPr>
                <w:noProof/>
                <w:webHidden/>
              </w:rPr>
              <w:fldChar w:fldCharType="separate"/>
            </w:r>
            <w:r w:rsidR="00226860">
              <w:rPr>
                <w:noProof/>
                <w:webHidden/>
              </w:rPr>
              <w:t>12</w:t>
            </w:r>
            <w:r w:rsidR="00226860">
              <w:rPr>
                <w:noProof/>
                <w:webHidden/>
              </w:rPr>
              <w:fldChar w:fldCharType="end"/>
            </w:r>
          </w:hyperlink>
        </w:p>
        <w:p w14:paraId="035787FC" w14:textId="540D54DB" w:rsidR="00226860" w:rsidRDefault="00867218">
          <w:pPr>
            <w:pStyle w:val="TOC1"/>
            <w:tabs>
              <w:tab w:val="right" w:leader="dot" w:pos="9350"/>
            </w:tabs>
            <w:rPr>
              <w:noProof/>
              <w:sz w:val="22"/>
              <w:szCs w:val="22"/>
            </w:rPr>
          </w:pPr>
          <w:hyperlink w:anchor="_Toc506984527" w:history="1">
            <w:r w:rsidR="00226860" w:rsidRPr="00694F4C">
              <w:rPr>
                <w:rStyle w:val="Hyperlink"/>
                <w:rFonts w:ascii="Times New Roman" w:hAnsi="Times New Roman" w:cs="Times New Roman"/>
                <w:noProof/>
              </w:rPr>
              <w:t>Part  8: The REVIEW &amp; SELECTION PROCESS</w:t>
            </w:r>
            <w:r w:rsidR="00226860">
              <w:rPr>
                <w:noProof/>
                <w:webHidden/>
              </w:rPr>
              <w:tab/>
            </w:r>
            <w:r w:rsidR="00226860">
              <w:rPr>
                <w:noProof/>
                <w:webHidden/>
              </w:rPr>
              <w:fldChar w:fldCharType="begin"/>
            </w:r>
            <w:r w:rsidR="00226860">
              <w:rPr>
                <w:noProof/>
                <w:webHidden/>
              </w:rPr>
              <w:instrText xml:space="preserve"> PAGEREF _Toc506984527 \h </w:instrText>
            </w:r>
            <w:r w:rsidR="00226860">
              <w:rPr>
                <w:noProof/>
                <w:webHidden/>
              </w:rPr>
            </w:r>
            <w:r w:rsidR="00226860">
              <w:rPr>
                <w:noProof/>
                <w:webHidden/>
              </w:rPr>
              <w:fldChar w:fldCharType="separate"/>
            </w:r>
            <w:r w:rsidR="00226860">
              <w:rPr>
                <w:noProof/>
                <w:webHidden/>
              </w:rPr>
              <w:t>13</w:t>
            </w:r>
            <w:r w:rsidR="00226860">
              <w:rPr>
                <w:noProof/>
                <w:webHidden/>
              </w:rPr>
              <w:fldChar w:fldCharType="end"/>
            </w:r>
          </w:hyperlink>
        </w:p>
        <w:p w14:paraId="5008852B" w14:textId="0D0B95D0" w:rsidR="00226860" w:rsidRDefault="00867218">
          <w:pPr>
            <w:pStyle w:val="TOC2"/>
            <w:tabs>
              <w:tab w:val="right" w:leader="dot" w:pos="9350"/>
            </w:tabs>
            <w:rPr>
              <w:noProof/>
              <w:sz w:val="22"/>
              <w:szCs w:val="22"/>
            </w:rPr>
          </w:pPr>
          <w:hyperlink w:anchor="_Toc506984528" w:history="1">
            <w:r w:rsidR="00226860" w:rsidRPr="00694F4C">
              <w:rPr>
                <w:rStyle w:val="Hyperlink"/>
                <w:rFonts w:ascii="Times New Roman" w:hAnsi="Times New Roman" w:cs="Times New Roman"/>
                <w:noProof/>
              </w:rPr>
              <w:t>Phase 1 Review</w:t>
            </w:r>
            <w:r w:rsidR="00226860">
              <w:rPr>
                <w:noProof/>
                <w:webHidden/>
              </w:rPr>
              <w:tab/>
            </w:r>
            <w:r w:rsidR="00226860">
              <w:rPr>
                <w:noProof/>
                <w:webHidden/>
              </w:rPr>
              <w:fldChar w:fldCharType="begin"/>
            </w:r>
            <w:r w:rsidR="00226860">
              <w:rPr>
                <w:noProof/>
                <w:webHidden/>
              </w:rPr>
              <w:instrText xml:space="preserve"> PAGEREF _Toc506984528 \h </w:instrText>
            </w:r>
            <w:r w:rsidR="00226860">
              <w:rPr>
                <w:noProof/>
                <w:webHidden/>
              </w:rPr>
            </w:r>
            <w:r w:rsidR="00226860">
              <w:rPr>
                <w:noProof/>
                <w:webHidden/>
              </w:rPr>
              <w:fldChar w:fldCharType="separate"/>
            </w:r>
            <w:r w:rsidR="00226860">
              <w:rPr>
                <w:noProof/>
                <w:webHidden/>
              </w:rPr>
              <w:t>13</w:t>
            </w:r>
            <w:r w:rsidR="00226860">
              <w:rPr>
                <w:noProof/>
                <w:webHidden/>
              </w:rPr>
              <w:fldChar w:fldCharType="end"/>
            </w:r>
          </w:hyperlink>
        </w:p>
        <w:p w14:paraId="71E9AC6B" w14:textId="6CD11798" w:rsidR="00226860" w:rsidRDefault="00867218">
          <w:pPr>
            <w:pStyle w:val="TOC2"/>
            <w:tabs>
              <w:tab w:val="right" w:leader="dot" w:pos="9350"/>
            </w:tabs>
            <w:rPr>
              <w:noProof/>
              <w:sz w:val="22"/>
              <w:szCs w:val="22"/>
            </w:rPr>
          </w:pPr>
          <w:hyperlink w:anchor="_Toc506984529" w:history="1">
            <w:r w:rsidR="00226860" w:rsidRPr="00694F4C">
              <w:rPr>
                <w:rStyle w:val="Hyperlink"/>
                <w:rFonts w:ascii="Times New Roman" w:hAnsi="Times New Roman" w:cs="Times New Roman"/>
                <w:noProof/>
              </w:rPr>
              <w:t>Phase 2 &amp; 3 Review</w:t>
            </w:r>
            <w:r w:rsidR="00226860">
              <w:rPr>
                <w:noProof/>
                <w:webHidden/>
              </w:rPr>
              <w:tab/>
            </w:r>
            <w:r w:rsidR="00226860">
              <w:rPr>
                <w:noProof/>
                <w:webHidden/>
              </w:rPr>
              <w:fldChar w:fldCharType="begin"/>
            </w:r>
            <w:r w:rsidR="00226860">
              <w:rPr>
                <w:noProof/>
                <w:webHidden/>
              </w:rPr>
              <w:instrText xml:space="preserve"> PAGEREF _Toc506984529 \h </w:instrText>
            </w:r>
            <w:r w:rsidR="00226860">
              <w:rPr>
                <w:noProof/>
                <w:webHidden/>
              </w:rPr>
            </w:r>
            <w:r w:rsidR="00226860">
              <w:rPr>
                <w:noProof/>
                <w:webHidden/>
              </w:rPr>
              <w:fldChar w:fldCharType="separate"/>
            </w:r>
            <w:r w:rsidR="00226860">
              <w:rPr>
                <w:noProof/>
                <w:webHidden/>
              </w:rPr>
              <w:t>14</w:t>
            </w:r>
            <w:r w:rsidR="00226860">
              <w:rPr>
                <w:noProof/>
                <w:webHidden/>
              </w:rPr>
              <w:fldChar w:fldCharType="end"/>
            </w:r>
          </w:hyperlink>
        </w:p>
        <w:p w14:paraId="2C8870FE" w14:textId="38D35575" w:rsidR="00226860" w:rsidRDefault="00867218">
          <w:pPr>
            <w:pStyle w:val="TOC1"/>
            <w:tabs>
              <w:tab w:val="right" w:leader="dot" w:pos="9350"/>
            </w:tabs>
            <w:rPr>
              <w:noProof/>
              <w:sz w:val="22"/>
              <w:szCs w:val="22"/>
            </w:rPr>
          </w:pPr>
          <w:hyperlink w:anchor="_Toc506984530" w:history="1">
            <w:r w:rsidR="00226860" w:rsidRPr="00694F4C">
              <w:rPr>
                <w:rStyle w:val="Hyperlink"/>
                <w:rFonts w:ascii="Times New Roman" w:hAnsi="Times New Roman" w:cs="Times New Roman"/>
                <w:noProof/>
              </w:rPr>
              <w:t>Part  9: Q&amp;A</w:t>
            </w:r>
            <w:r w:rsidR="00226860">
              <w:rPr>
                <w:noProof/>
                <w:webHidden/>
              </w:rPr>
              <w:tab/>
            </w:r>
            <w:r w:rsidR="00226860">
              <w:rPr>
                <w:noProof/>
                <w:webHidden/>
              </w:rPr>
              <w:fldChar w:fldCharType="begin"/>
            </w:r>
            <w:r w:rsidR="00226860">
              <w:rPr>
                <w:noProof/>
                <w:webHidden/>
              </w:rPr>
              <w:instrText xml:space="preserve"> PAGEREF _Toc506984530 \h </w:instrText>
            </w:r>
            <w:r w:rsidR="00226860">
              <w:rPr>
                <w:noProof/>
                <w:webHidden/>
              </w:rPr>
            </w:r>
            <w:r w:rsidR="00226860">
              <w:rPr>
                <w:noProof/>
                <w:webHidden/>
              </w:rPr>
              <w:fldChar w:fldCharType="separate"/>
            </w:r>
            <w:r w:rsidR="00226860">
              <w:rPr>
                <w:noProof/>
                <w:webHidden/>
              </w:rPr>
              <w:t>14</w:t>
            </w:r>
            <w:r w:rsidR="00226860">
              <w:rPr>
                <w:noProof/>
                <w:webHidden/>
              </w:rPr>
              <w:fldChar w:fldCharType="end"/>
            </w:r>
          </w:hyperlink>
        </w:p>
        <w:p w14:paraId="125F2047" w14:textId="6D95C572" w:rsidR="00561E27" w:rsidRPr="00831F07" w:rsidRDefault="00561E27">
          <w:pPr>
            <w:rPr>
              <w:rFonts w:ascii="Times New Roman" w:hAnsi="Times New Roman" w:cs="Times New Roman"/>
            </w:rPr>
          </w:pPr>
          <w:r w:rsidRPr="00831F07">
            <w:rPr>
              <w:rFonts w:ascii="Times New Roman" w:hAnsi="Times New Roman" w:cs="Times New Roman"/>
              <w:b/>
              <w:bCs/>
              <w:noProof/>
            </w:rPr>
            <w:fldChar w:fldCharType="end"/>
          </w:r>
        </w:p>
      </w:sdtContent>
    </w:sdt>
    <w:p w14:paraId="66660E58" w14:textId="77777777" w:rsidR="004E0CC3" w:rsidRPr="00831F07" w:rsidRDefault="004E0CC3">
      <w:pPr>
        <w:rPr>
          <w:rFonts w:ascii="Times New Roman" w:hAnsi="Times New Roman" w:cs="Times New Roman"/>
          <w:sz w:val="32"/>
          <w:szCs w:val="32"/>
        </w:rPr>
      </w:pPr>
    </w:p>
    <w:p w14:paraId="74413BE7" w14:textId="77777777" w:rsidR="00561E27" w:rsidRPr="00831F07" w:rsidRDefault="00561E27">
      <w:pPr>
        <w:rPr>
          <w:rFonts w:ascii="Times New Roman" w:hAnsi="Times New Roman" w:cs="Times New Roman"/>
          <w:sz w:val="32"/>
          <w:szCs w:val="32"/>
        </w:rPr>
      </w:pPr>
    </w:p>
    <w:p w14:paraId="05A40961" w14:textId="77777777" w:rsidR="00561E27" w:rsidRPr="00831F07" w:rsidRDefault="00561E27">
      <w:pPr>
        <w:rPr>
          <w:rFonts w:ascii="Times New Roman" w:hAnsi="Times New Roman" w:cs="Times New Roman"/>
          <w:sz w:val="32"/>
          <w:szCs w:val="32"/>
        </w:rPr>
      </w:pPr>
    </w:p>
    <w:p w14:paraId="0108767B" w14:textId="77777777" w:rsidR="00561C3B" w:rsidRPr="00831F07" w:rsidRDefault="00561C3B">
      <w:pPr>
        <w:rPr>
          <w:rFonts w:ascii="Times New Roman" w:hAnsi="Times New Roman" w:cs="Times New Roman"/>
          <w:sz w:val="32"/>
          <w:szCs w:val="32"/>
        </w:rPr>
      </w:pPr>
    </w:p>
    <w:p w14:paraId="3CB5EE8D" w14:textId="77777777" w:rsidR="00561C3B" w:rsidRPr="00831F07" w:rsidRDefault="00561C3B">
      <w:pPr>
        <w:rPr>
          <w:rFonts w:ascii="Times New Roman" w:hAnsi="Times New Roman" w:cs="Times New Roman"/>
          <w:sz w:val="32"/>
          <w:szCs w:val="32"/>
        </w:rPr>
      </w:pPr>
    </w:p>
    <w:p w14:paraId="2A8D74F6" w14:textId="77777777" w:rsidR="00561C3B" w:rsidRPr="00831F07" w:rsidRDefault="00561C3B">
      <w:pPr>
        <w:rPr>
          <w:rFonts w:ascii="Times New Roman" w:hAnsi="Times New Roman" w:cs="Times New Roman"/>
          <w:sz w:val="32"/>
          <w:szCs w:val="32"/>
        </w:rPr>
      </w:pPr>
    </w:p>
    <w:p w14:paraId="0FCCC93A" w14:textId="77777777" w:rsidR="00152D12" w:rsidRPr="00831F07" w:rsidRDefault="00C942AB" w:rsidP="008A7AA8">
      <w:pPr>
        <w:pStyle w:val="Heading1"/>
        <w:rPr>
          <w:rFonts w:ascii="Times New Roman" w:hAnsi="Times New Roman" w:cs="Times New Roman"/>
        </w:rPr>
      </w:pPr>
      <w:bookmarkStart w:id="1" w:name="_Toc506984516"/>
      <w:r w:rsidRPr="00831F07">
        <w:rPr>
          <w:rFonts w:ascii="Times New Roman" w:hAnsi="Times New Roman" w:cs="Times New Roman"/>
        </w:rPr>
        <w:t xml:space="preserve">Part  </w:t>
      </w:r>
      <w:r w:rsidR="00152D12" w:rsidRPr="00831F07">
        <w:rPr>
          <w:rFonts w:ascii="Times New Roman" w:hAnsi="Times New Roman" w:cs="Times New Roman"/>
        </w:rPr>
        <w:t>1: WELCOME</w:t>
      </w:r>
      <w:bookmarkEnd w:id="1"/>
    </w:p>
    <w:p w14:paraId="3E5070F7" w14:textId="77777777" w:rsidR="00A342F4" w:rsidRPr="00831F07" w:rsidRDefault="00200A6A" w:rsidP="00200A6A">
      <w:pPr>
        <w:rPr>
          <w:rFonts w:ascii="Times New Roman" w:hAnsi="Times New Roman" w:cs="Times New Roman"/>
          <w:sz w:val="32"/>
          <w:szCs w:val="32"/>
        </w:rPr>
      </w:pPr>
      <w:r w:rsidRPr="00831F07">
        <w:rPr>
          <w:rFonts w:ascii="Times New Roman" w:hAnsi="Times New Roman" w:cs="Times New Roman"/>
          <w:sz w:val="32"/>
          <w:szCs w:val="32"/>
        </w:rPr>
        <w:t xml:space="preserve">Good afternoon everyone. </w:t>
      </w:r>
      <w:r w:rsidR="00702303" w:rsidRPr="00831F07">
        <w:rPr>
          <w:rFonts w:ascii="Times New Roman" w:hAnsi="Times New Roman" w:cs="Times New Roman"/>
          <w:sz w:val="32"/>
          <w:szCs w:val="32"/>
        </w:rPr>
        <w:t xml:space="preserve">My name is Randall Nielson, and I am a project officer </w:t>
      </w:r>
      <w:r w:rsidRPr="00831F07">
        <w:rPr>
          <w:rFonts w:ascii="Times New Roman" w:hAnsi="Times New Roman" w:cs="Times New Roman"/>
          <w:sz w:val="32"/>
          <w:szCs w:val="32"/>
        </w:rPr>
        <w:t xml:space="preserve">with </w:t>
      </w:r>
      <w:r w:rsidRPr="00831F07">
        <w:rPr>
          <w:rFonts w:ascii="Times New Roman" w:hAnsi="Times New Roman" w:cs="Times New Roman"/>
          <w:sz w:val="32"/>
          <w:szCs w:val="32"/>
        </w:rPr>
        <w:lastRenderedPageBreak/>
        <w:t xml:space="preserve">the Partnership Support Unit in the Office for State, Tribal, Local, and Territorial Support – also known as OSTLTS – at the Centers for Disease Control and Prevention.  </w:t>
      </w:r>
      <w:r w:rsidR="00702303" w:rsidRPr="00831F07">
        <w:rPr>
          <w:rFonts w:ascii="Times New Roman" w:hAnsi="Times New Roman" w:cs="Times New Roman"/>
          <w:sz w:val="32"/>
          <w:szCs w:val="32"/>
        </w:rPr>
        <w:t xml:space="preserve">I’d </w:t>
      </w:r>
      <w:r w:rsidRPr="00831F07">
        <w:rPr>
          <w:rFonts w:ascii="Times New Roman" w:hAnsi="Times New Roman" w:cs="Times New Roman"/>
          <w:sz w:val="32"/>
          <w:szCs w:val="32"/>
        </w:rPr>
        <w:t>like to welcome you to this teleconference for funding opportunity announcement</w:t>
      </w:r>
      <w:r w:rsidR="00FD01DE" w:rsidRPr="00831F07">
        <w:rPr>
          <w:rFonts w:ascii="Times New Roman" w:hAnsi="Times New Roman" w:cs="Times New Roman"/>
          <w:sz w:val="32"/>
          <w:szCs w:val="32"/>
        </w:rPr>
        <w:t xml:space="preserve"> </w:t>
      </w:r>
      <w:r w:rsidR="006C1B77" w:rsidRPr="00831F07">
        <w:rPr>
          <w:rFonts w:ascii="Times New Roman" w:hAnsi="Times New Roman" w:cs="Times New Roman"/>
          <w:sz w:val="32"/>
          <w:szCs w:val="32"/>
        </w:rPr>
        <w:t xml:space="preserve">OT18-1804. </w:t>
      </w:r>
      <w:r w:rsidRPr="00831F07">
        <w:rPr>
          <w:rFonts w:ascii="Times New Roman" w:hAnsi="Times New Roman" w:cs="Times New Roman"/>
          <w:sz w:val="32"/>
          <w:szCs w:val="32"/>
        </w:rPr>
        <w:t xml:space="preserve">This </w:t>
      </w:r>
      <w:r w:rsidR="00A342F4" w:rsidRPr="00831F07">
        <w:rPr>
          <w:rFonts w:ascii="Times New Roman" w:hAnsi="Times New Roman" w:cs="Times New Roman"/>
          <w:sz w:val="32"/>
          <w:szCs w:val="32"/>
        </w:rPr>
        <w:t xml:space="preserve">notice of </w:t>
      </w:r>
      <w:r w:rsidR="00FD01DE" w:rsidRPr="00831F07">
        <w:rPr>
          <w:rFonts w:ascii="Times New Roman" w:hAnsi="Times New Roman" w:cs="Times New Roman"/>
          <w:sz w:val="32"/>
          <w:szCs w:val="32"/>
        </w:rPr>
        <w:t>funding opportunity announcement</w:t>
      </w:r>
      <w:r w:rsidR="00296FE1" w:rsidRPr="00831F07">
        <w:rPr>
          <w:rFonts w:ascii="Times New Roman" w:hAnsi="Times New Roman" w:cs="Times New Roman"/>
          <w:sz w:val="32"/>
          <w:szCs w:val="32"/>
        </w:rPr>
        <w:t xml:space="preserve"> </w:t>
      </w:r>
      <w:r w:rsidR="00FD01DE" w:rsidRPr="00831F07">
        <w:rPr>
          <w:rFonts w:ascii="Times New Roman" w:hAnsi="Times New Roman" w:cs="Times New Roman"/>
          <w:sz w:val="32"/>
          <w:szCs w:val="32"/>
        </w:rPr>
        <w:t xml:space="preserve">- or </w:t>
      </w:r>
      <w:r w:rsidR="00A342F4" w:rsidRPr="00831F07">
        <w:rPr>
          <w:rFonts w:ascii="Times New Roman" w:hAnsi="Times New Roman" w:cs="Times New Roman"/>
          <w:sz w:val="32"/>
          <w:szCs w:val="32"/>
        </w:rPr>
        <w:t xml:space="preserve">NOFO </w:t>
      </w:r>
      <w:r w:rsidR="00FD01DE" w:rsidRPr="00831F07">
        <w:rPr>
          <w:rFonts w:ascii="Times New Roman" w:hAnsi="Times New Roman" w:cs="Times New Roman"/>
          <w:sz w:val="32"/>
          <w:szCs w:val="32"/>
        </w:rPr>
        <w:t xml:space="preserve">– </w:t>
      </w:r>
      <w:r w:rsidRPr="00831F07">
        <w:rPr>
          <w:rFonts w:ascii="Times New Roman" w:hAnsi="Times New Roman" w:cs="Times New Roman"/>
          <w:sz w:val="32"/>
          <w:szCs w:val="32"/>
        </w:rPr>
        <w:t xml:space="preserve">is designed </w:t>
      </w:r>
      <w:r w:rsidR="00A342F4" w:rsidRPr="00831F07">
        <w:rPr>
          <w:rFonts w:ascii="Times New Roman" w:hAnsi="Times New Roman" w:cs="Times New Roman"/>
          <w:sz w:val="32"/>
          <w:szCs w:val="32"/>
        </w:rPr>
        <w:t xml:space="preserve">to strengthen the U.S. public health system’s response to public health or healthcare crises by funding organizations to provide </w:t>
      </w:r>
      <w:r w:rsidR="00E4360D" w:rsidRPr="00831F07">
        <w:rPr>
          <w:rFonts w:ascii="Times New Roman" w:hAnsi="Times New Roman" w:cs="Times New Roman"/>
          <w:sz w:val="32"/>
          <w:szCs w:val="32"/>
        </w:rPr>
        <w:t xml:space="preserve">expertise in the event of </w:t>
      </w:r>
      <w:r w:rsidR="00A342F4" w:rsidRPr="00831F07">
        <w:rPr>
          <w:rFonts w:ascii="Times New Roman" w:hAnsi="Times New Roman" w:cs="Times New Roman"/>
          <w:sz w:val="32"/>
          <w:szCs w:val="32"/>
        </w:rPr>
        <w:t>a public health or healthcare crisis</w:t>
      </w:r>
      <w:r w:rsidRPr="00831F07">
        <w:rPr>
          <w:rFonts w:ascii="Times New Roman" w:hAnsi="Times New Roman" w:cs="Times New Roman"/>
          <w:sz w:val="32"/>
          <w:szCs w:val="32"/>
        </w:rPr>
        <w:t xml:space="preserve">. This </w:t>
      </w:r>
      <w:r w:rsidR="00A342F4" w:rsidRPr="00831F07">
        <w:rPr>
          <w:rFonts w:ascii="Times New Roman" w:hAnsi="Times New Roman" w:cs="Times New Roman"/>
          <w:sz w:val="32"/>
          <w:szCs w:val="32"/>
        </w:rPr>
        <w:t xml:space="preserve">NOFO </w:t>
      </w:r>
      <w:r w:rsidRPr="00831F07">
        <w:rPr>
          <w:rFonts w:ascii="Times New Roman" w:hAnsi="Times New Roman" w:cs="Times New Roman"/>
          <w:sz w:val="32"/>
          <w:szCs w:val="32"/>
        </w:rPr>
        <w:t>was publish</w:t>
      </w:r>
      <w:r w:rsidR="00A342F4" w:rsidRPr="00831F07">
        <w:rPr>
          <w:rFonts w:ascii="Times New Roman" w:hAnsi="Times New Roman" w:cs="Times New Roman"/>
          <w:sz w:val="32"/>
          <w:szCs w:val="32"/>
        </w:rPr>
        <w:t>ed in Grants.gov on January 16, 2018</w:t>
      </w:r>
      <w:r w:rsidRPr="00831F07">
        <w:rPr>
          <w:rFonts w:ascii="Times New Roman" w:hAnsi="Times New Roman" w:cs="Times New Roman"/>
          <w:sz w:val="32"/>
          <w:szCs w:val="32"/>
        </w:rPr>
        <w:t xml:space="preserve">. </w:t>
      </w:r>
    </w:p>
    <w:p w14:paraId="2F0A84BB" w14:textId="77777777" w:rsidR="00561E27" w:rsidRPr="00831F07" w:rsidRDefault="003A6294" w:rsidP="00200A6A">
      <w:pPr>
        <w:rPr>
          <w:rFonts w:ascii="Times New Roman" w:hAnsi="Times New Roman" w:cs="Times New Roman"/>
          <w:sz w:val="32"/>
          <w:szCs w:val="32"/>
        </w:rPr>
      </w:pPr>
      <w:r w:rsidRPr="00831F07">
        <w:rPr>
          <w:rFonts w:ascii="Times New Roman" w:hAnsi="Times New Roman" w:cs="Times New Roman"/>
          <w:sz w:val="32"/>
          <w:szCs w:val="32"/>
        </w:rPr>
        <w:t>This is the first of 2 informational calls for potential applicants to OT18-1804. Please note that after both calls have been completed, we will aggregate all questions and answers and then post (1) a comprehensive FAQ document, as well as (2) the full script for these meetings on the OSTLTS NOFO website, which you can find on page 1 of the NOFO on Grants.Gov, in Section F which is titled “Dates”, under item number 3.</w:t>
      </w:r>
    </w:p>
    <w:p w14:paraId="4192BAF9" w14:textId="77777777" w:rsidR="00074277" w:rsidRPr="00831F07" w:rsidRDefault="00074277" w:rsidP="00200A6A">
      <w:pPr>
        <w:rPr>
          <w:rFonts w:ascii="Times New Roman" w:hAnsi="Times New Roman" w:cs="Times New Roman"/>
          <w:sz w:val="32"/>
          <w:szCs w:val="32"/>
        </w:rPr>
      </w:pPr>
      <w:r w:rsidRPr="00831F07">
        <w:rPr>
          <w:rFonts w:ascii="Times New Roman" w:hAnsi="Times New Roman" w:cs="Times New Roman"/>
          <w:sz w:val="32"/>
          <w:szCs w:val="32"/>
        </w:rPr>
        <w:t>If you’re able, I encourage you to pull up a copy of the NOFO as published to follow along as we proceed.</w:t>
      </w:r>
    </w:p>
    <w:p w14:paraId="351BAF69" w14:textId="77777777" w:rsidR="003A6294" w:rsidRPr="00831F07" w:rsidRDefault="003A6294" w:rsidP="00200A6A">
      <w:pPr>
        <w:rPr>
          <w:rFonts w:ascii="Times New Roman" w:hAnsi="Times New Roman" w:cs="Times New Roman"/>
          <w:sz w:val="32"/>
          <w:szCs w:val="32"/>
        </w:rPr>
      </w:pPr>
    </w:p>
    <w:p w14:paraId="02251788" w14:textId="77777777" w:rsidR="00200A6A" w:rsidRPr="00831F07" w:rsidRDefault="00C942AB" w:rsidP="008A7AA8">
      <w:pPr>
        <w:pStyle w:val="Heading1"/>
        <w:rPr>
          <w:rFonts w:ascii="Times New Roman" w:hAnsi="Times New Roman" w:cs="Times New Roman"/>
        </w:rPr>
      </w:pPr>
      <w:bookmarkStart w:id="2" w:name="_Toc506984517"/>
      <w:r w:rsidRPr="00831F07">
        <w:rPr>
          <w:rFonts w:ascii="Times New Roman" w:hAnsi="Times New Roman" w:cs="Times New Roman"/>
        </w:rPr>
        <w:t xml:space="preserve">Part </w:t>
      </w:r>
      <w:r w:rsidR="00200A6A" w:rsidRPr="00831F07">
        <w:rPr>
          <w:rFonts w:ascii="Times New Roman" w:hAnsi="Times New Roman" w:cs="Times New Roman"/>
        </w:rPr>
        <w:t xml:space="preserve"> 2</w:t>
      </w:r>
      <w:r w:rsidR="00152D12" w:rsidRPr="00831F07">
        <w:rPr>
          <w:rFonts w:ascii="Times New Roman" w:hAnsi="Times New Roman" w:cs="Times New Roman"/>
        </w:rPr>
        <w:t>: AGENDA</w:t>
      </w:r>
      <w:bookmarkEnd w:id="2"/>
    </w:p>
    <w:p w14:paraId="64045B5A" w14:textId="77777777" w:rsidR="00C76559" w:rsidRPr="00831F07" w:rsidRDefault="003A6294" w:rsidP="00200A6A">
      <w:pPr>
        <w:rPr>
          <w:rFonts w:ascii="Times New Roman" w:hAnsi="Times New Roman" w:cs="Times New Roman"/>
          <w:sz w:val="32"/>
          <w:szCs w:val="32"/>
        </w:rPr>
      </w:pPr>
      <w:r w:rsidRPr="00831F07">
        <w:rPr>
          <w:rFonts w:ascii="Times New Roman" w:hAnsi="Times New Roman" w:cs="Times New Roman"/>
          <w:sz w:val="32"/>
          <w:szCs w:val="32"/>
        </w:rPr>
        <w:t xml:space="preserve">Now, I’d like to share the </w:t>
      </w:r>
      <w:r w:rsidR="00200A6A" w:rsidRPr="00831F07">
        <w:rPr>
          <w:rFonts w:ascii="Times New Roman" w:hAnsi="Times New Roman" w:cs="Times New Roman"/>
          <w:sz w:val="32"/>
          <w:szCs w:val="32"/>
        </w:rPr>
        <w:t>agenda for today’s call.</w:t>
      </w:r>
      <w:r w:rsidRPr="00831F07">
        <w:rPr>
          <w:rFonts w:ascii="Times New Roman" w:hAnsi="Times New Roman" w:cs="Times New Roman"/>
          <w:sz w:val="32"/>
          <w:szCs w:val="32"/>
        </w:rPr>
        <w:t xml:space="preserve"> We’ve tried to keep this as simple and efficient as possible, to allow maximum time </w:t>
      </w:r>
      <w:r w:rsidRPr="00831F07">
        <w:rPr>
          <w:rFonts w:ascii="Times New Roman" w:hAnsi="Times New Roman" w:cs="Times New Roman"/>
          <w:sz w:val="32"/>
          <w:szCs w:val="32"/>
        </w:rPr>
        <w:lastRenderedPageBreak/>
        <w:t>for questions and discussion. There are 4 parts to the agenda:</w:t>
      </w:r>
    </w:p>
    <w:p w14:paraId="16316637" w14:textId="77777777" w:rsidR="00C76559" w:rsidRPr="00831F07" w:rsidRDefault="00C76559" w:rsidP="004C3354">
      <w:pPr>
        <w:pStyle w:val="ListParagraph"/>
        <w:numPr>
          <w:ilvl w:val="0"/>
          <w:numId w:val="28"/>
        </w:numPr>
        <w:rPr>
          <w:rFonts w:ascii="Times New Roman" w:hAnsi="Times New Roman" w:cs="Times New Roman"/>
          <w:sz w:val="32"/>
          <w:szCs w:val="32"/>
        </w:rPr>
      </w:pPr>
      <w:r w:rsidRPr="00831F07">
        <w:rPr>
          <w:rFonts w:ascii="Times New Roman" w:hAnsi="Times New Roman" w:cs="Times New Roman"/>
          <w:sz w:val="32"/>
          <w:szCs w:val="32"/>
        </w:rPr>
        <w:t xml:space="preserve">First, we’ll provide </w:t>
      </w:r>
      <w:r w:rsidR="00B4764F" w:rsidRPr="00831F07">
        <w:rPr>
          <w:rFonts w:ascii="Times New Roman" w:hAnsi="Times New Roman" w:cs="Times New Roman"/>
          <w:sz w:val="32"/>
          <w:szCs w:val="32"/>
        </w:rPr>
        <w:t xml:space="preserve">an </w:t>
      </w:r>
      <w:r w:rsidR="00200A6A" w:rsidRPr="00831F07">
        <w:rPr>
          <w:rFonts w:ascii="Times New Roman" w:hAnsi="Times New Roman" w:cs="Times New Roman"/>
          <w:b/>
          <w:sz w:val="32"/>
          <w:szCs w:val="32"/>
          <w:u w:val="single"/>
        </w:rPr>
        <w:t>overview</w:t>
      </w:r>
      <w:r w:rsidR="00200A6A" w:rsidRPr="00831F07">
        <w:rPr>
          <w:rFonts w:ascii="Times New Roman" w:hAnsi="Times New Roman" w:cs="Times New Roman"/>
          <w:sz w:val="32"/>
          <w:szCs w:val="32"/>
        </w:rPr>
        <w:t xml:space="preserve"> of the </w:t>
      </w:r>
      <w:r w:rsidR="00B4764F" w:rsidRPr="00831F07">
        <w:rPr>
          <w:rFonts w:ascii="Times New Roman" w:hAnsi="Times New Roman" w:cs="Times New Roman"/>
          <w:sz w:val="32"/>
          <w:szCs w:val="32"/>
        </w:rPr>
        <w:t>NOFO</w:t>
      </w:r>
      <w:r w:rsidRPr="00831F07">
        <w:rPr>
          <w:rFonts w:ascii="Times New Roman" w:hAnsi="Times New Roman" w:cs="Times New Roman"/>
          <w:sz w:val="32"/>
          <w:szCs w:val="32"/>
        </w:rPr>
        <w:t>’s origin and purpose</w:t>
      </w:r>
      <w:r w:rsidR="00200A6A" w:rsidRPr="00831F07">
        <w:rPr>
          <w:rFonts w:ascii="Times New Roman" w:hAnsi="Times New Roman" w:cs="Times New Roman"/>
          <w:sz w:val="32"/>
          <w:szCs w:val="32"/>
        </w:rPr>
        <w:t>.</w:t>
      </w:r>
      <w:r w:rsidRPr="00831F07">
        <w:rPr>
          <w:rFonts w:ascii="Times New Roman" w:hAnsi="Times New Roman" w:cs="Times New Roman"/>
          <w:sz w:val="32"/>
          <w:szCs w:val="32"/>
        </w:rPr>
        <w:t xml:space="preserve"> </w:t>
      </w:r>
    </w:p>
    <w:p w14:paraId="002B0049" w14:textId="77777777" w:rsidR="00C76559" w:rsidRPr="00831F07" w:rsidRDefault="00C76559" w:rsidP="004C3354">
      <w:pPr>
        <w:pStyle w:val="ListParagraph"/>
        <w:numPr>
          <w:ilvl w:val="0"/>
          <w:numId w:val="28"/>
        </w:numPr>
        <w:rPr>
          <w:rFonts w:ascii="Times New Roman" w:hAnsi="Times New Roman" w:cs="Times New Roman"/>
          <w:sz w:val="32"/>
          <w:szCs w:val="32"/>
        </w:rPr>
      </w:pPr>
      <w:r w:rsidRPr="00831F07">
        <w:rPr>
          <w:rFonts w:ascii="Times New Roman" w:hAnsi="Times New Roman" w:cs="Times New Roman"/>
          <w:sz w:val="32"/>
          <w:szCs w:val="32"/>
        </w:rPr>
        <w:t xml:space="preserve">Second, we’ll </w:t>
      </w:r>
      <w:r w:rsidR="00E4360D" w:rsidRPr="00831F07">
        <w:rPr>
          <w:rFonts w:ascii="Times New Roman" w:hAnsi="Times New Roman" w:cs="Times New Roman"/>
          <w:sz w:val="32"/>
          <w:szCs w:val="32"/>
        </w:rPr>
        <w:t>explain why this NOFO is different than other CDC funding opportunities and provide application tips to address these differences</w:t>
      </w:r>
      <w:r w:rsidRPr="00831F07">
        <w:rPr>
          <w:rFonts w:ascii="Times New Roman" w:hAnsi="Times New Roman" w:cs="Times New Roman"/>
          <w:sz w:val="32"/>
          <w:szCs w:val="32"/>
        </w:rPr>
        <w:t xml:space="preserve">. </w:t>
      </w:r>
    </w:p>
    <w:p w14:paraId="0CB69BC2" w14:textId="77777777" w:rsidR="00C76559" w:rsidRPr="00831F07" w:rsidRDefault="00C76559" w:rsidP="004C3354">
      <w:pPr>
        <w:pStyle w:val="ListParagraph"/>
        <w:numPr>
          <w:ilvl w:val="0"/>
          <w:numId w:val="28"/>
        </w:numPr>
        <w:rPr>
          <w:rFonts w:ascii="Times New Roman" w:hAnsi="Times New Roman" w:cs="Times New Roman"/>
          <w:sz w:val="32"/>
          <w:szCs w:val="32"/>
        </w:rPr>
      </w:pPr>
      <w:r w:rsidRPr="00831F07">
        <w:rPr>
          <w:rFonts w:ascii="Times New Roman" w:hAnsi="Times New Roman" w:cs="Times New Roman"/>
          <w:sz w:val="32"/>
          <w:szCs w:val="32"/>
        </w:rPr>
        <w:t xml:space="preserve">Third, we’ll address </w:t>
      </w:r>
      <w:r w:rsidRPr="00831F07">
        <w:rPr>
          <w:rFonts w:ascii="Times New Roman" w:hAnsi="Times New Roman" w:cs="Times New Roman"/>
          <w:b/>
          <w:sz w:val="32"/>
          <w:szCs w:val="32"/>
          <w:u w:val="single"/>
        </w:rPr>
        <w:t>eligibility and the review and selection</w:t>
      </w:r>
      <w:r w:rsidRPr="00831F07">
        <w:rPr>
          <w:rFonts w:ascii="Times New Roman" w:hAnsi="Times New Roman" w:cs="Times New Roman"/>
          <w:sz w:val="32"/>
          <w:szCs w:val="32"/>
        </w:rPr>
        <w:t xml:space="preserve"> process.</w:t>
      </w:r>
    </w:p>
    <w:p w14:paraId="54820D89" w14:textId="77777777" w:rsidR="00C76559" w:rsidRPr="00831F07" w:rsidRDefault="00C76559" w:rsidP="004C3354">
      <w:pPr>
        <w:pStyle w:val="ListParagraph"/>
        <w:numPr>
          <w:ilvl w:val="0"/>
          <w:numId w:val="28"/>
        </w:numPr>
        <w:rPr>
          <w:rFonts w:ascii="Times New Roman" w:hAnsi="Times New Roman" w:cs="Times New Roman"/>
          <w:sz w:val="32"/>
          <w:szCs w:val="32"/>
        </w:rPr>
      </w:pPr>
      <w:r w:rsidRPr="00831F07">
        <w:rPr>
          <w:rFonts w:ascii="Times New Roman" w:hAnsi="Times New Roman" w:cs="Times New Roman"/>
          <w:sz w:val="32"/>
          <w:szCs w:val="32"/>
        </w:rPr>
        <w:t xml:space="preserve">Finally, we’ll begin the </w:t>
      </w:r>
      <w:r w:rsidR="00883875" w:rsidRPr="00831F07">
        <w:rPr>
          <w:rFonts w:ascii="Times New Roman" w:hAnsi="Times New Roman" w:cs="Times New Roman"/>
          <w:b/>
          <w:sz w:val="32"/>
          <w:szCs w:val="32"/>
          <w:u w:val="single"/>
        </w:rPr>
        <w:t>Q&amp;A process,</w:t>
      </w:r>
      <w:r w:rsidR="00883875" w:rsidRPr="00831F07">
        <w:rPr>
          <w:rFonts w:ascii="Times New Roman" w:hAnsi="Times New Roman" w:cs="Times New Roman"/>
          <w:sz w:val="32"/>
          <w:szCs w:val="32"/>
        </w:rPr>
        <w:t xml:space="preserve"> which I will describe in more detail in a moment</w:t>
      </w:r>
      <w:r w:rsidRPr="00831F07">
        <w:rPr>
          <w:rFonts w:ascii="Times New Roman" w:hAnsi="Times New Roman" w:cs="Times New Roman"/>
          <w:sz w:val="32"/>
          <w:szCs w:val="32"/>
        </w:rPr>
        <w:t xml:space="preserve">. </w:t>
      </w:r>
      <w:r w:rsidR="00200A6A" w:rsidRPr="00831F07">
        <w:rPr>
          <w:rFonts w:ascii="Times New Roman" w:hAnsi="Times New Roman" w:cs="Times New Roman"/>
          <w:sz w:val="32"/>
          <w:szCs w:val="32"/>
        </w:rPr>
        <w:t xml:space="preserve">  </w:t>
      </w:r>
      <w:r w:rsidRPr="00831F07">
        <w:rPr>
          <w:rFonts w:ascii="Times New Roman" w:hAnsi="Times New Roman" w:cs="Times New Roman"/>
          <w:sz w:val="32"/>
          <w:szCs w:val="32"/>
        </w:rPr>
        <w:br/>
      </w:r>
    </w:p>
    <w:p w14:paraId="1C4E217F" w14:textId="77777777" w:rsidR="000D26B4" w:rsidRPr="00831F07" w:rsidRDefault="000D26B4" w:rsidP="008A7AA8">
      <w:pPr>
        <w:pStyle w:val="Heading1"/>
        <w:rPr>
          <w:rFonts w:ascii="Times New Roman" w:hAnsi="Times New Roman" w:cs="Times New Roman"/>
        </w:rPr>
      </w:pPr>
      <w:bookmarkStart w:id="3" w:name="_Toc506984518"/>
      <w:r w:rsidRPr="00831F07">
        <w:rPr>
          <w:rFonts w:ascii="Times New Roman" w:hAnsi="Times New Roman" w:cs="Times New Roman"/>
        </w:rPr>
        <w:t>Part  3: INTRODUCTIONS</w:t>
      </w:r>
      <w:bookmarkEnd w:id="3"/>
    </w:p>
    <w:p w14:paraId="7C67BC6E" w14:textId="77777777" w:rsidR="00883875" w:rsidRPr="00831F07" w:rsidRDefault="00E065A8" w:rsidP="00C76559">
      <w:pPr>
        <w:rPr>
          <w:rFonts w:ascii="Times New Roman" w:hAnsi="Times New Roman" w:cs="Times New Roman"/>
          <w:sz w:val="32"/>
          <w:szCs w:val="32"/>
        </w:rPr>
      </w:pPr>
      <w:r w:rsidRPr="00831F07">
        <w:rPr>
          <w:rFonts w:ascii="Times New Roman" w:hAnsi="Times New Roman" w:cs="Times New Roman"/>
          <w:sz w:val="32"/>
          <w:szCs w:val="32"/>
        </w:rPr>
        <w:t xml:space="preserve">I’d </w:t>
      </w:r>
      <w:r w:rsidR="004F7B88" w:rsidRPr="00831F07">
        <w:rPr>
          <w:rFonts w:ascii="Times New Roman" w:hAnsi="Times New Roman" w:cs="Times New Roman"/>
          <w:sz w:val="32"/>
          <w:szCs w:val="32"/>
        </w:rPr>
        <w:t xml:space="preserve">now </w:t>
      </w:r>
      <w:r w:rsidRPr="00831F07">
        <w:rPr>
          <w:rFonts w:ascii="Times New Roman" w:hAnsi="Times New Roman" w:cs="Times New Roman"/>
          <w:sz w:val="32"/>
          <w:szCs w:val="32"/>
        </w:rPr>
        <w:t xml:space="preserve">like to introduce the various leadership and subject matter experts participating </w:t>
      </w:r>
      <w:r w:rsidR="004F7B88" w:rsidRPr="00831F07">
        <w:rPr>
          <w:rFonts w:ascii="Times New Roman" w:hAnsi="Times New Roman" w:cs="Times New Roman"/>
          <w:sz w:val="32"/>
          <w:szCs w:val="32"/>
        </w:rPr>
        <w:t xml:space="preserve">in our call </w:t>
      </w:r>
      <w:r w:rsidRPr="00831F07">
        <w:rPr>
          <w:rFonts w:ascii="Times New Roman" w:hAnsi="Times New Roman" w:cs="Times New Roman"/>
          <w:sz w:val="32"/>
          <w:szCs w:val="32"/>
        </w:rPr>
        <w:t xml:space="preserve">today. First, we’re joined by </w:t>
      </w:r>
      <w:r w:rsidR="00B4764F" w:rsidRPr="00831F07">
        <w:rPr>
          <w:rFonts w:ascii="Times New Roman" w:hAnsi="Times New Roman" w:cs="Times New Roman"/>
          <w:sz w:val="32"/>
          <w:szCs w:val="32"/>
        </w:rPr>
        <w:t xml:space="preserve">several members of the </w:t>
      </w:r>
      <w:r w:rsidR="00200A6A" w:rsidRPr="00831F07">
        <w:rPr>
          <w:rFonts w:ascii="Times New Roman" w:hAnsi="Times New Roman" w:cs="Times New Roman"/>
          <w:sz w:val="32"/>
          <w:szCs w:val="32"/>
        </w:rPr>
        <w:t xml:space="preserve">CDC </w:t>
      </w:r>
      <w:r w:rsidR="00B4764F" w:rsidRPr="00831F07">
        <w:rPr>
          <w:rFonts w:ascii="Times New Roman" w:hAnsi="Times New Roman" w:cs="Times New Roman"/>
          <w:sz w:val="32"/>
          <w:szCs w:val="32"/>
        </w:rPr>
        <w:t>Office of Grants Services –</w:t>
      </w:r>
      <w:r w:rsidRPr="00831F07">
        <w:rPr>
          <w:rFonts w:ascii="Times New Roman" w:hAnsi="Times New Roman" w:cs="Times New Roman"/>
          <w:sz w:val="32"/>
          <w:szCs w:val="32"/>
        </w:rPr>
        <w:t xml:space="preserve"> or OGS. </w:t>
      </w:r>
      <w:r w:rsidR="00B4764F" w:rsidRPr="00831F07">
        <w:rPr>
          <w:rFonts w:ascii="Times New Roman" w:hAnsi="Times New Roman" w:cs="Times New Roman"/>
          <w:sz w:val="32"/>
          <w:szCs w:val="32"/>
        </w:rPr>
        <w:t>Those team members are OGS Branch Chief, Sylvia Dawson; OGS Grants Management Officer, Ralph Robinson; and OGS Grants Management Specialist, Tiffany Mannings.</w:t>
      </w:r>
      <w:r w:rsidR="00200A6A" w:rsidRPr="00831F07">
        <w:rPr>
          <w:rFonts w:ascii="Times New Roman" w:hAnsi="Times New Roman" w:cs="Times New Roman"/>
          <w:sz w:val="32"/>
          <w:szCs w:val="32"/>
        </w:rPr>
        <w:t xml:space="preserve"> </w:t>
      </w:r>
      <w:r w:rsidR="00B4764F" w:rsidRPr="00831F07">
        <w:rPr>
          <w:rFonts w:ascii="Times New Roman" w:hAnsi="Times New Roman" w:cs="Times New Roman"/>
          <w:sz w:val="32"/>
          <w:szCs w:val="32"/>
        </w:rPr>
        <w:t xml:space="preserve">Alongside </w:t>
      </w:r>
      <w:r w:rsidRPr="00831F07">
        <w:rPr>
          <w:rFonts w:ascii="Times New Roman" w:hAnsi="Times New Roman" w:cs="Times New Roman"/>
          <w:sz w:val="32"/>
          <w:szCs w:val="32"/>
        </w:rPr>
        <w:t xml:space="preserve">the </w:t>
      </w:r>
      <w:r w:rsidR="00B4764F" w:rsidRPr="00831F07">
        <w:rPr>
          <w:rFonts w:ascii="Times New Roman" w:hAnsi="Times New Roman" w:cs="Times New Roman"/>
          <w:sz w:val="32"/>
          <w:szCs w:val="32"/>
        </w:rPr>
        <w:t xml:space="preserve">OGS </w:t>
      </w:r>
      <w:r w:rsidRPr="00831F07">
        <w:rPr>
          <w:rFonts w:ascii="Times New Roman" w:hAnsi="Times New Roman" w:cs="Times New Roman"/>
          <w:sz w:val="32"/>
          <w:szCs w:val="32"/>
        </w:rPr>
        <w:t xml:space="preserve">team </w:t>
      </w:r>
      <w:r w:rsidR="00B4764F" w:rsidRPr="00831F07">
        <w:rPr>
          <w:rFonts w:ascii="Times New Roman" w:hAnsi="Times New Roman" w:cs="Times New Roman"/>
          <w:sz w:val="32"/>
          <w:szCs w:val="32"/>
        </w:rPr>
        <w:t xml:space="preserve">are </w:t>
      </w:r>
      <w:r w:rsidR="00883875" w:rsidRPr="00831F07">
        <w:rPr>
          <w:rFonts w:ascii="Times New Roman" w:hAnsi="Times New Roman" w:cs="Times New Roman"/>
          <w:sz w:val="32"/>
          <w:szCs w:val="32"/>
        </w:rPr>
        <w:t xml:space="preserve">my colleagues from the Partnership Support Unit at OSTLTS. The Partnership Support Unit (or PSU) at OSTLTS is responsible for administrating this NOFO. I am joined by this unit’s leadership, </w:t>
      </w:r>
      <w:r w:rsidR="00200A6A" w:rsidRPr="00831F07">
        <w:rPr>
          <w:rFonts w:ascii="Times New Roman" w:hAnsi="Times New Roman" w:cs="Times New Roman"/>
          <w:sz w:val="32"/>
          <w:szCs w:val="32"/>
        </w:rPr>
        <w:t xml:space="preserve">Sam Taveras, </w:t>
      </w:r>
      <w:r w:rsidR="004F7B88" w:rsidRPr="00831F07">
        <w:rPr>
          <w:rFonts w:ascii="Times New Roman" w:hAnsi="Times New Roman" w:cs="Times New Roman"/>
          <w:sz w:val="32"/>
          <w:szCs w:val="32"/>
        </w:rPr>
        <w:t xml:space="preserve">OSTLTS </w:t>
      </w:r>
      <w:r w:rsidR="00200A6A" w:rsidRPr="00831F07">
        <w:rPr>
          <w:rFonts w:ascii="Times New Roman" w:hAnsi="Times New Roman" w:cs="Times New Roman"/>
          <w:sz w:val="32"/>
          <w:szCs w:val="32"/>
        </w:rPr>
        <w:t xml:space="preserve">Associate Director for </w:t>
      </w:r>
      <w:r w:rsidRPr="00831F07">
        <w:rPr>
          <w:rFonts w:ascii="Times New Roman" w:hAnsi="Times New Roman" w:cs="Times New Roman"/>
          <w:sz w:val="32"/>
          <w:szCs w:val="32"/>
        </w:rPr>
        <w:t>Partnerships</w:t>
      </w:r>
      <w:r w:rsidR="00B4764F" w:rsidRPr="00831F07">
        <w:rPr>
          <w:rFonts w:ascii="Times New Roman" w:hAnsi="Times New Roman" w:cs="Times New Roman"/>
          <w:sz w:val="32"/>
          <w:szCs w:val="32"/>
        </w:rPr>
        <w:t xml:space="preserve">, </w:t>
      </w:r>
      <w:r w:rsidR="00200A6A" w:rsidRPr="00831F07">
        <w:rPr>
          <w:rFonts w:ascii="Times New Roman" w:hAnsi="Times New Roman" w:cs="Times New Roman"/>
          <w:sz w:val="32"/>
          <w:szCs w:val="32"/>
        </w:rPr>
        <w:t xml:space="preserve">and </w:t>
      </w:r>
      <w:r w:rsidR="00B4764F" w:rsidRPr="00831F07">
        <w:rPr>
          <w:rFonts w:ascii="Times New Roman" w:hAnsi="Times New Roman" w:cs="Times New Roman"/>
          <w:sz w:val="32"/>
          <w:szCs w:val="32"/>
        </w:rPr>
        <w:t>Caroline Sulal</w:t>
      </w:r>
      <w:r w:rsidR="00200A6A" w:rsidRPr="00831F07">
        <w:rPr>
          <w:rFonts w:ascii="Times New Roman" w:hAnsi="Times New Roman" w:cs="Times New Roman"/>
          <w:sz w:val="32"/>
          <w:szCs w:val="32"/>
        </w:rPr>
        <w:t xml:space="preserve">, </w:t>
      </w:r>
      <w:r w:rsidR="004F7B88" w:rsidRPr="00831F07">
        <w:rPr>
          <w:rFonts w:ascii="Times New Roman" w:hAnsi="Times New Roman" w:cs="Times New Roman"/>
          <w:sz w:val="32"/>
          <w:szCs w:val="32"/>
        </w:rPr>
        <w:t xml:space="preserve">OSTLTS </w:t>
      </w:r>
      <w:r w:rsidR="00B4764F" w:rsidRPr="00831F07">
        <w:rPr>
          <w:rFonts w:ascii="Times New Roman" w:hAnsi="Times New Roman" w:cs="Times New Roman"/>
          <w:sz w:val="32"/>
          <w:szCs w:val="32"/>
        </w:rPr>
        <w:t>Deputy Asso</w:t>
      </w:r>
      <w:r w:rsidRPr="00831F07">
        <w:rPr>
          <w:rFonts w:ascii="Times New Roman" w:hAnsi="Times New Roman" w:cs="Times New Roman"/>
          <w:sz w:val="32"/>
          <w:szCs w:val="32"/>
        </w:rPr>
        <w:t>ciate Director for Partnerships</w:t>
      </w:r>
      <w:r w:rsidR="008342D7" w:rsidRPr="00831F07">
        <w:rPr>
          <w:rFonts w:ascii="Times New Roman" w:hAnsi="Times New Roman" w:cs="Times New Roman"/>
          <w:sz w:val="32"/>
          <w:szCs w:val="32"/>
        </w:rPr>
        <w:t>.</w:t>
      </w:r>
      <w:r w:rsidR="003A6294" w:rsidRPr="00831F07">
        <w:rPr>
          <w:rFonts w:ascii="Times New Roman" w:hAnsi="Times New Roman" w:cs="Times New Roman"/>
          <w:sz w:val="32"/>
          <w:szCs w:val="32"/>
        </w:rPr>
        <w:t xml:space="preserve"> </w:t>
      </w:r>
    </w:p>
    <w:p w14:paraId="32B4CA1D" w14:textId="2C78EA48" w:rsidR="008342D7" w:rsidRPr="00831F07" w:rsidRDefault="00883875" w:rsidP="00C76559">
      <w:pPr>
        <w:rPr>
          <w:rFonts w:ascii="Times New Roman" w:hAnsi="Times New Roman" w:cs="Times New Roman"/>
          <w:sz w:val="32"/>
          <w:szCs w:val="32"/>
        </w:rPr>
      </w:pPr>
      <w:r w:rsidRPr="00831F07">
        <w:rPr>
          <w:rFonts w:ascii="Times New Roman" w:hAnsi="Times New Roman" w:cs="Times New Roman"/>
          <w:sz w:val="32"/>
          <w:szCs w:val="32"/>
        </w:rPr>
        <w:t xml:space="preserve">Several other </w:t>
      </w:r>
      <w:r w:rsidR="003A6294" w:rsidRPr="00831F07">
        <w:rPr>
          <w:rFonts w:ascii="Times New Roman" w:hAnsi="Times New Roman" w:cs="Times New Roman"/>
          <w:sz w:val="32"/>
          <w:szCs w:val="32"/>
        </w:rPr>
        <w:t xml:space="preserve">members of the </w:t>
      </w:r>
      <w:r w:rsidRPr="00831F07">
        <w:rPr>
          <w:rFonts w:ascii="Times New Roman" w:hAnsi="Times New Roman" w:cs="Times New Roman"/>
          <w:sz w:val="32"/>
          <w:szCs w:val="32"/>
        </w:rPr>
        <w:t xml:space="preserve">larger </w:t>
      </w:r>
      <w:r w:rsidR="003A6294" w:rsidRPr="00831F07">
        <w:rPr>
          <w:rFonts w:ascii="Times New Roman" w:hAnsi="Times New Roman" w:cs="Times New Roman"/>
          <w:sz w:val="32"/>
          <w:szCs w:val="32"/>
        </w:rPr>
        <w:t xml:space="preserve">OSTLTS leadership team are </w:t>
      </w:r>
      <w:r w:rsidRPr="00831F07">
        <w:rPr>
          <w:rFonts w:ascii="Times New Roman" w:hAnsi="Times New Roman" w:cs="Times New Roman"/>
          <w:sz w:val="32"/>
          <w:szCs w:val="32"/>
        </w:rPr>
        <w:t xml:space="preserve">also </w:t>
      </w:r>
      <w:r w:rsidR="003A6294" w:rsidRPr="00831F07">
        <w:rPr>
          <w:rFonts w:ascii="Times New Roman" w:hAnsi="Times New Roman" w:cs="Times New Roman"/>
          <w:sz w:val="32"/>
          <w:szCs w:val="32"/>
        </w:rPr>
        <w:t>listening in</w:t>
      </w:r>
      <w:r w:rsidR="00023768" w:rsidRPr="00831F07">
        <w:rPr>
          <w:rFonts w:ascii="Times New Roman" w:hAnsi="Times New Roman" w:cs="Times New Roman"/>
          <w:sz w:val="32"/>
          <w:szCs w:val="32"/>
        </w:rPr>
        <w:t>.</w:t>
      </w:r>
    </w:p>
    <w:p w14:paraId="5CBA81A4" w14:textId="77777777" w:rsidR="000D26B4" w:rsidRPr="00831F07" w:rsidRDefault="00B054ED" w:rsidP="008A7AA8">
      <w:pPr>
        <w:pStyle w:val="Heading1"/>
        <w:rPr>
          <w:rFonts w:ascii="Times New Roman" w:hAnsi="Times New Roman" w:cs="Times New Roman"/>
        </w:rPr>
      </w:pPr>
      <w:bookmarkStart w:id="4" w:name="_Toc506984519"/>
      <w:r w:rsidRPr="00831F07">
        <w:rPr>
          <w:rFonts w:ascii="Times New Roman" w:hAnsi="Times New Roman" w:cs="Times New Roman"/>
        </w:rPr>
        <w:lastRenderedPageBreak/>
        <w:t>Part 4</w:t>
      </w:r>
      <w:r w:rsidR="000D26B4" w:rsidRPr="00831F07">
        <w:rPr>
          <w:rFonts w:ascii="Times New Roman" w:hAnsi="Times New Roman" w:cs="Times New Roman"/>
        </w:rPr>
        <w:t xml:space="preserve">: </w:t>
      </w:r>
      <w:r w:rsidR="00CE4D2C" w:rsidRPr="00831F07">
        <w:rPr>
          <w:rFonts w:ascii="Times New Roman" w:hAnsi="Times New Roman" w:cs="Times New Roman"/>
        </w:rPr>
        <w:t>PREPARING FOR Q&amp;A</w:t>
      </w:r>
      <w:bookmarkEnd w:id="4"/>
    </w:p>
    <w:p w14:paraId="7A0C58E0" w14:textId="77777777" w:rsidR="001428DE" w:rsidRPr="00831F07" w:rsidRDefault="00FD65A3" w:rsidP="00982A72">
      <w:pPr>
        <w:rPr>
          <w:rFonts w:ascii="Times New Roman" w:hAnsi="Times New Roman" w:cs="Times New Roman"/>
          <w:sz w:val="32"/>
          <w:szCs w:val="32"/>
        </w:rPr>
      </w:pPr>
      <w:r w:rsidRPr="00831F07">
        <w:rPr>
          <w:rFonts w:ascii="Times New Roman" w:hAnsi="Times New Roman" w:cs="Times New Roman"/>
          <w:sz w:val="32"/>
          <w:szCs w:val="32"/>
        </w:rPr>
        <w:t xml:space="preserve">Now, </w:t>
      </w:r>
      <w:r w:rsidR="00E065A8" w:rsidRPr="00831F07">
        <w:rPr>
          <w:rFonts w:ascii="Times New Roman" w:hAnsi="Times New Roman" w:cs="Times New Roman"/>
          <w:sz w:val="32"/>
          <w:szCs w:val="32"/>
        </w:rPr>
        <w:t xml:space="preserve">I’d like to </w:t>
      </w:r>
      <w:r w:rsidR="004F7B88" w:rsidRPr="00831F07">
        <w:rPr>
          <w:rFonts w:ascii="Times New Roman" w:hAnsi="Times New Roman" w:cs="Times New Roman"/>
          <w:sz w:val="32"/>
          <w:szCs w:val="32"/>
        </w:rPr>
        <w:t xml:space="preserve">take a moment to </w:t>
      </w:r>
      <w:r w:rsidR="00E065A8" w:rsidRPr="00831F07">
        <w:rPr>
          <w:rFonts w:ascii="Times New Roman" w:hAnsi="Times New Roman" w:cs="Times New Roman"/>
          <w:sz w:val="32"/>
          <w:szCs w:val="32"/>
        </w:rPr>
        <w:t xml:space="preserve">explain the </w:t>
      </w:r>
      <w:r w:rsidR="00883875" w:rsidRPr="00831F07">
        <w:rPr>
          <w:rFonts w:ascii="Times New Roman" w:hAnsi="Times New Roman" w:cs="Times New Roman"/>
          <w:sz w:val="32"/>
          <w:szCs w:val="32"/>
        </w:rPr>
        <w:t xml:space="preserve">process </w:t>
      </w:r>
      <w:r w:rsidR="00E065A8" w:rsidRPr="00831F07">
        <w:rPr>
          <w:rFonts w:ascii="Times New Roman" w:hAnsi="Times New Roman" w:cs="Times New Roman"/>
          <w:sz w:val="32"/>
          <w:szCs w:val="32"/>
        </w:rPr>
        <w:t xml:space="preserve">for the </w:t>
      </w:r>
      <w:r w:rsidR="00982A72" w:rsidRPr="00831F07">
        <w:rPr>
          <w:rFonts w:ascii="Times New Roman" w:hAnsi="Times New Roman" w:cs="Times New Roman"/>
          <w:sz w:val="32"/>
          <w:szCs w:val="32"/>
        </w:rPr>
        <w:t xml:space="preserve">Q&amp;A portion of the call, </w:t>
      </w:r>
      <w:r w:rsidR="00883875" w:rsidRPr="00831F07">
        <w:rPr>
          <w:rFonts w:ascii="Times New Roman" w:hAnsi="Times New Roman" w:cs="Times New Roman"/>
          <w:sz w:val="32"/>
          <w:szCs w:val="32"/>
        </w:rPr>
        <w:t xml:space="preserve">so we can </w:t>
      </w:r>
      <w:r w:rsidR="001428DE" w:rsidRPr="00831F07">
        <w:rPr>
          <w:rFonts w:ascii="Times New Roman" w:hAnsi="Times New Roman" w:cs="Times New Roman"/>
          <w:sz w:val="32"/>
          <w:szCs w:val="32"/>
        </w:rPr>
        <w:t xml:space="preserve">answer </w:t>
      </w:r>
      <w:r w:rsidR="00883875" w:rsidRPr="00831F07">
        <w:rPr>
          <w:rFonts w:ascii="Times New Roman" w:hAnsi="Times New Roman" w:cs="Times New Roman"/>
          <w:sz w:val="32"/>
          <w:szCs w:val="32"/>
        </w:rPr>
        <w:t xml:space="preserve">your questions efficiently and </w:t>
      </w:r>
      <w:r w:rsidR="001428DE" w:rsidRPr="00831F07">
        <w:rPr>
          <w:rFonts w:ascii="Times New Roman" w:hAnsi="Times New Roman" w:cs="Times New Roman"/>
          <w:sz w:val="32"/>
          <w:szCs w:val="32"/>
        </w:rPr>
        <w:t xml:space="preserve">effectively </w:t>
      </w:r>
      <w:r w:rsidR="004F7B88" w:rsidRPr="00831F07">
        <w:rPr>
          <w:rFonts w:ascii="Times New Roman" w:hAnsi="Times New Roman" w:cs="Times New Roman"/>
          <w:sz w:val="32"/>
          <w:szCs w:val="32"/>
        </w:rPr>
        <w:t>today</w:t>
      </w:r>
      <w:r w:rsidR="001428DE" w:rsidRPr="00831F07">
        <w:rPr>
          <w:rFonts w:ascii="Times New Roman" w:hAnsi="Times New Roman" w:cs="Times New Roman"/>
          <w:sz w:val="32"/>
          <w:szCs w:val="32"/>
        </w:rPr>
        <w:t xml:space="preserve">: </w:t>
      </w:r>
    </w:p>
    <w:p w14:paraId="46BA8395" w14:textId="77777777" w:rsidR="001428DE" w:rsidRPr="00831F07" w:rsidRDefault="001428DE" w:rsidP="00982A72">
      <w:pPr>
        <w:rPr>
          <w:rFonts w:ascii="Times New Roman" w:hAnsi="Times New Roman" w:cs="Times New Roman"/>
          <w:sz w:val="32"/>
          <w:szCs w:val="32"/>
        </w:rPr>
      </w:pPr>
    </w:p>
    <w:p w14:paraId="7C56CEDB" w14:textId="77777777" w:rsidR="001428DE" w:rsidRPr="00831F07" w:rsidRDefault="001428DE" w:rsidP="00E065A8">
      <w:pPr>
        <w:pStyle w:val="ListParagraph"/>
        <w:numPr>
          <w:ilvl w:val="0"/>
          <w:numId w:val="24"/>
        </w:numPr>
        <w:rPr>
          <w:rFonts w:ascii="Times New Roman" w:hAnsi="Times New Roman" w:cs="Times New Roman"/>
          <w:sz w:val="32"/>
          <w:szCs w:val="32"/>
        </w:rPr>
      </w:pPr>
      <w:r w:rsidRPr="00831F07">
        <w:rPr>
          <w:rFonts w:ascii="Times New Roman" w:hAnsi="Times New Roman" w:cs="Times New Roman"/>
          <w:sz w:val="32"/>
          <w:szCs w:val="32"/>
        </w:rPr>
        <w:t xml:space="preserve">First, we’ll answer </w:t>
      </w:r>
      <w:r w:rsidR="00982A72" w:rsidRPr="00831F07">
        <w:rPr>
          <w:rFonts w:ascii="Times New Roman" w:hAnsi="Times New Roman" w:cs="Times New Roman"/>
          <w:sz w:val="32"/>
          <w:szCs w:val="32"/>
        </w:rPr>
        <w:t xml:space="preserve">questions received via </w:t>
      </w:r>
      <w:r w:rsidRPr="00831F07">
        <w:rPr>
          <w:rFonts w:ascii="Times New Roman" w:hAnsi="Times New Roman" w:cs="Times New Roman"/>
          <w:sz w:val="32"/>
          <w:szCs w:val="32"/>
        </w:rPr>
        <w:t xml:space="preserve">the NOFO mailbox through </w:t>
      </w:r>
      <w:r w:rsidR="00883875" w:rsidRPr="00831F07">
        <w:rPr>
          <w:rFonts w:ascii="Times New Roman" w:hAnsi="Times New Roman" w:cs="Times New Roman"/>
          <w:sz w:val="32"/>
          <w:szCs w:val="32"/>
        </w:rPr>
        <w:t>noon ET this morning</w:t>
      </w:r>
      <w:r w:rsidR="00B4764F" w:rsidRPr="00831F07">
        <w:rPr>
          <w:rFonts w:ascii="Times New Roman" w:hAnsi="Times New Roman" w:cs="Times New Roman"/>
          <w:sz w:val="32"/>
          <w:szCs w:val="32"/>
        </w:rPr>
        <w:t>.</w:t>
      </w:r>
      <w:r w:rsidR="00982A72" w:rsidRPr="00831F07">
        <w:rPr>
          <w:rFonts w:ascii="Times New Roman" w:hAnsi="Times New Roman" w:cs="Times New Roman"/>
          <w:sz w:val="32"/>
          <w:szCs w:val="32"/>
        </w:rPr>
        <w:t xml:space="preserve"> </w:t>
      </w:r>
    </w:p>
    <w:p w14:paraId="294A9EB2" w14:textId="77777777" w:rsidR="001428DE" w:rsidRPr="00831F07" w:rsidRDefault="001428DE" w:rsidP="00E065A8">
      <w:pPr>
        <w:rPr>
          <w:rFonts w:ascii="Times New Roman" w:hAnsi="Times New Roman" w:cs="Times New Roman"/>
          <w:sz w:val="32"/>
          <w:szCs w:val="32"/>
        </w:rPr>
      </w:pPr>
    </w:p>
    <w:p w14:paraId="2EB6E550" w14:textId="77777777" w:rsidR="001428DE" w:rsidRPr="00831F07" w:rsidRDefault="001428DE" w:rsidP="00E065A8">
      <w:pPr>
        <w:pStyle w:val="ListParagraph"/>
        <w:numPr>
          <w:ilvl w:val="0"/>
          <w:numId w:val="24"/>
        </w:numPr>
        <w:rPr>
          <w:rFonts w:ascii="Times New Roman" w:hAnsi="Times New Roman" w:cs="Times New Roman"/>
          <w:sz w:val="32"/>
          <w:szCs w:val="32"/>
        </w:rPr>
      </w:pPr>
      <w:r w:rsidRPr="00831F07">
        <w:rPr>
          <w:rFonts w:ascii="Times New Roman" w:hAnsi="Times New Roman" w:cs="Times New Roman"/>
          <w:sz w:val="32"/>
          <w:szCs w:val="32"/>
        </w:rPr>
        <w:t xml:space="preserve">Second, we’ll </w:t>
      </w:r>
      <w:r w:rsidR="00982A72" w:rsidRPr="00831F07">
        <w:rPr>
          <w:rFonts w:ascii="Times New Roman" w:hAnsi="Times New Roman" w:cs="Times New Roman"/>
          <w:sz w:val="32"/>
          <w:szCs w:val="32"/>
        </w:rPr>
        <w:t xml:space="preserve">open the phone line </w:t>
      </w:r>
      <w:r w:rsidR="00B4764F" w:rsidRPr="00831F07">
        <w:rPr>
          <w:rFonts w:ascii="Times New Roman" w:hAnsi="Times New Roman" w:cs="Times New Roman"/>
          <w:sz w:val="32"/>
          <w:szCs w:val="32"/>
        </w:rPr>
        <w:t xml:space="preserve">to </w:t>
      </w:r>
      <w:r w:rsidR="00982A72" w:rsidRPr="00831F07">
        <w:rPr>
          <w:rFonts w:ascii="Times New Roman" w:hAnsi="Times New Roman" w:cs="Times New Roman"/>
          <w:sz w:val="32"/>
          <w:szCs w:val="32"/>
        </w:rPr>
        <w:t xml:space="preserve">take your </w:t>
      </w:r>
      <w:r w:rsidRPr="00831F07">
        <w:rPr>
          <w:rFonts w:ascii="Times New Roman" w:hAnsi="Times New Roman" w:cs="Times New Roman"/>
          <w:sz w:val="32"/>
          <w:szCs w:val="32"/>
        </w:rPr>
        <w:t xml:space="preserve">current </w:t>
      </w:r>
      <w:r w:rsidR="00982A72" w:rsidRPr="00831F07">
        <w:rPr>
          <w:rFonts w:ascii="Times New Roman" w:hAnsi="Times New Roman" w:cs="Times New Roman"/>
          <w:sz w:val="32"/>
          <w:szCs w:val="32"/>
        </w:rPr>
        <w:t>questions</w:t>
      </w:r>
      <w:r w:rsidR="00883875" w:rsidRPr="00831F07">
        <w:rPr>
          <w:rFonts w:ascii="Times New Roman" w:hAnsi="Times New Roman" w:cs="Times New Roman"/>
          <w:sz w:val="32"/>
          <w:szCs w:val="32"/>
        </w:rPr>
        <w:t>. T</w:t>
      </w:r>
      <w:r w:rsidR="00982A72" w:rsidRPr="00831F07">
        <w:rPr>
          <w:rFonts w:ascii="Times New Roman" w:hAnsi="Times New Roman" w:cs="Times New Roman"/>
          <w:sz w:val="32"/>
          <w:szCs w:val="32"/>
        </w:rPr>
        <w:t xml:space="preserve">he operator will provide instructions on how to </w:t>
      </w:r>
      <w:r w:rsidR="00883875" w:rsidRPr="00831F07">
        <w:rPr>
          <w:rFonts w:ascii="Times New Roman" w:hAnsi="Times New Roman" w:cs="Times New Roman"/>
          <w:sz w:val="32"/>
          <w:szCs w:val="32"/>
        </w:rPr>
        <w:t>do that</w:t>
      </w:r>
      <w:r w:rsidR="00982A72" w:rsidRPr="00831F07">
        <w:rPr>
          <w:rFonts w:ascii="Times New Roman" w:hAnsi="Times New Roman" w:cs="Times New Roman"/>
          <w:sz w:val="32"/>
          <w:szCs w:val="32"/>
        </w:rPr>
        <w:t xml:space="preserve">.  </w:t>
      </w:r>
    </w:p>
    <w:p w14:paraId="3987EEF3" w14:textId="77777777" w:rsidR="001428DE" w:rsidRPr="00831F07" w:rsidRDefault="001428DE" w:rsidP="00E065A8">
      <w:pPr>
        <w:rPr>
          <w:rFonts w:ascii="Times New Roman" w:hAnsi="Times New Roman" w:cs="Times New Roman"/>
          <w:sz w:val="32"/>
          <w:szCs w:val="32"/>
        </w:rPr>
      </w:pPr>
    </w:p>
    <w:p w14:paraId="2EE6C5A8" w14:textId="77777777" w:rsidR="002C35B8" w:rsidRPr="00831F07" w:rsidRDefault="005633C7" w:rsidP="00E065A8">
      <w:pPr>
        <w:pStyle w:val="ListParagraph"/>
        <w:numPr>
          <w:ilvl w:val="0"/>
          <w:numId w:val="24"/>
        </w:numPr>
        <w:rPr>
          <w:rFonts w:ascii="Times New Roman" w:hAnsi="Times New Roman" w:cs="Times New Roman"/>
          <w:sz w:val="32"/>
          <w:szCs w:val="32"/>
        </w:rPr>
      </w:pPr>
      <w:r w:rsidRPr="00831F07">
        <w:rPr>
          <w:rFonts w:ascii="Times New Roman" w:hAnsi="Times New Roman" w:cs="Times New Roman"/>
          <w:sz w:val="32"/>
          <w:szCs w:val="32"/>
        </w:rPr>
        <w:t>Third</w:t>
      </w:r>
      <w:r w:rsidR="001428DE" w:rsidRPr="00831F07">
        <w:rPr>
          <w:rFonts w:ascii="Times New Roman" w:hAnsi="Times New Roman" w:cs="Times New Roman"/>
          <w:sz w:val="32"/>
          <w:szCs w:val="32"/>
        </w:rPr>
        <w:t xml:space="preserve">, if time allows, we will address any questions submitted </w:t>
      </w:r>
      <w:r w:rsidR="00883875" w:rsidRPr="00831F07">
        <w:rPr>
          <w:rFonts w:ascii="Times New Roman" w:hAnsi="Times New Roman" w:cs="Times New Roman"/>
          <w:sz w:val="32"/>
          <w:szCs w:val="32"/>
        </w:rPr>
        <w:t xml:space="preserve">since noon today, </w:t>
      </w:r>
      <w:r w:rsidR="001428DE" w:rsidRPr="00831F07">
        <w:rPr>
          <w:rFonts w:ascii="Times New Roman" w:hAnsi="Times New Roman" w:cs="Times New Roman"/>
          <w:sz w:val="32"/>
          <w:szCs w:val="32"/>
        </w:rPr>
        <w:t xml:space="preserve">or </w:t>
      </w:r>
      <w:r w:rsidR="002C35B8" w:rsidRPr="00831F07">
        <w:rPr>
          <w:rFonts w:ascii="Times New Roman" w:hAnsi="Times New Roman" w:cs="Times New Roman"/>
          <w:sz w:val="32"/>
          <w:szCs w:val="32"/>
        </w:rPr>
        <w:t>this call.</w:t>
      </w:r>
    </w:p>
    <w:p w14:paraId="66398EA7" w14:textId="77777777" w:rsidR="002C35B8" w:rsidRPr="00831F07" w:rsidRDefault="002C35B8" w:rsidP="002C35B8">
      <w:pPr>
        <w:pStyle w:val="ListParagraph"/>
        <w:rPr>
          <w:rFonts w:ascii="Times New Roman" w:hAnsi="Times New Roman" w:cs="Times New Roman"/>
          <w:sz w:val="32"/>
          <w:szCs w:val="32"/>
        </w:rPr>
      </w:pPr>
    </w:p>
    <w:p w14:paraId="49228797" w14:textId="77777777" w:rsidR="001428DE" w:rsidRPr="00831F07" w:rsidRDefault="00883875" w:rsidP="00E065A8">
      <w:pPr>
        <w:pStyle w:val="ListParagraph"/>
        <w:numPr>
          <w:ilvl w:val="0"/>
          <w:numId w:val="24"/>
        </w:numPr>
        <w:rPr>
          <w:rFonts w:ascii="Times New Roman" w:hAnsi="Times New Roman" w:cs="Times New Roman"/>
          <w:sz w:val="32"/>
          <w:szCs w:val="32"/>
        </w:rPr>
      </w:pPr>
      <w:r w:rsidRPr="00831F07">
        <w:rPr>
          <w:rFonts w:ascii="Times New Roman" w:hAnsi="Times New Roman" w:cs="Times New Roman"/>
          <w:sz w:val="32"/>
          <w:szCs w:val="32"/>
        </w:rPr>
        <w:t xml:space="preserve">And to that point, please </w:t>
      </w:r>
      <w:r w:rsidR="007E06A7" w:rsidRPr="00831F07">
        <w:rPr>
          <w:rFonts w:ascii="Times New Roman" w:hAnsi="Times New Roman" w:cs="Times New Roman"/>
          <w:sz w:val="32"/>
          <w:szCs w:val="32"/>
        </w:rPr>
        <w:t xml:space="preserve">feel free to email questions </w:t>
      </w:r>
      <w:r w:rsidRPr="00831F07">
        <w:rPr>
          <w:rFonts w:ascii="Times New Roman" w:hAnsi="Times New Roman" w:cs="Times New Roman"/>
          <w:sz w:val="32"/>
          <w:szCs w:val="32"/>
        </w:rPr>
        <w:t>as we’re talking. If we have time, we’ll address it, and if not, we’ll answer it in writing and post to our NOFO website</w:t>
      </w:r>
      <w:r w:rsidR="007E06A7" w:rsidRPr="00831F07">
        <w:rPr>
          <w:rFonts w:ascii="Times New Roman" w:hAnsi="Times New Roman" w:cs="Times New Roman"/>
          <w:sz w:val="32"/>
          <w:szCs w:val="32"/>
        </w:rPr>
        <w:t>.</w:t>
      </w:r>
      <w:r w:rsidR="00E065A8" w:rsidRPr="00831F07">
        <w:rPr>
          <w:rFonts w:ascii="Times New Roman" w:hAnsi="Times New Roman" w:cs="Times New Roman"/>
          <w:sz w:val="32"/>
          <w:szCs w:val="32"/>
        </w:rPr>
        <w:t xml:space="preserve"> Again, the email address is </w:t>
      </w:r>
      <w:hyperlink r:id="rId8" w:history="1">
        <w:r w:rsidR="002C35B8" w:rsidRPr="00831F07">
          <w:rPr>
            <w:rStyle w:val="Hyperlink"/>
            <w:rFonts w:ascii="Times New Roman" w:hAnsi="Times New Roman" w:cs="Times New Roman"/>
            <w:sz w:val="32"/>
            <w:szCs w:val="32"/>
          </w:rPr>
          <w:t>OSTLTSCrisisNOFO@cdc.gov</w:t>
        </w:r>
      </w:hyperlink>
      <w:r w:rsidR="00E065A8" w:rsidRPr="00831F07">
        <w:rPr>
          <w:rFonts w:ascii="Times New Roman" w:hAnsi="Times New Roman" w:cs="Times New Roman"/>
          <w:sz w:val="32"/>
          <w:szCs w:val="32"/>
        </w:rPr>
        <w:t>.</w:t>
      </w:r>
      <w:r w:rsidR="002C35B8" w:rsidRPr="00831F07">
        <w:rPr>
          <w:rFonts w:ascii="Times New Roman" w:hAnsi="Times New Roman" w:cs="Times New Roman"/>
          <w:sz w:val="32"/>
          <w:szCs w:val="32"/>
        </w:rPr>
        <w:t xml:space="preserve"> </w:t>
      </w:r>
    </w:p>
    <w:p w14:paraId="4CB88D69" w14:textId="77777777" w:rsidR="001428DE" w:rsidRPr="00831F07" w:rsidRDefault="001428DE" w:rsidP="00982A72">
      <w:pPr>
        <w:rPr>
          <w:rFonts w:ascii="Times New Roman" w:hAnsi="Times New Roman" w:cs="Times New Roman"/>
          <w:sz w:val="32"/>
          <w:szCs w:val="32"/>
        </w:rPr>
      </w:pPr>
    </w:p>
    <w:p w14:paraId="5F15E204" w14:textId="77777777" w:rsidR="00E065A8" w:rsidRPr="00831F07" w:rsidRDefault="00CF2715" w:rsidP="00982A72">
      <w:pPr>
        <w:rPr>
          <w:rFonts w:ascii="Times New Roman" w:hAnsi="Times New Roman" w:cs="Times New Roman"/>
          <w:sz w:val="32"/>
          <w:szCs w:val="32"/>
        </w:rPr>
      </w:pPr>
      <w:r w:rsidRPr="00831F07">
        <w:rPr>
          <w:rFonts w:ascii="Times New Roman" w:hAnsi="Times New Roman" w:cs="Times New Roman"/>
          <w:sz w:val="32"/>
          <w:szCs w:val="32"/>
        </w:rPr>
        <w:t xml:space="preserve">This call is an </w:t>
      </w:r>
      <w:r w:rsidR="00982A72" w:rsidRPr="00831F07">
        <w:rPr>
          <w:rFonts w:ascii="Times New Roman" w:hAnsi="Times New Roman" w:cs="Times New Roman"/>
          <w:sz w:val="32"/>
          <w:szCs w:val="32"/>
        </w:rPr>
        <w:t xml:space="preserve">opportunity </w:t>
      </w:r>
      <w:r w:rsidRPr="00831F07">
        <w:rPr>
          <w:rFonts w:ascii="Times New Roman" w:hAnsi="Times New Roman" w:cs="Times New Roman"/>
          <w:sz w:val="32"/>
          <w:szCs w:val="32"/>
        </w:rPr>
        <w:t xml:space="preserve">for you to </w:t>
      </w:r>
      <w:r w:rsidR="00982A72" w:rsidRPr="00831F07">
        <w:rPr>
          <w:rFonts w:ascii="Times New Roman" w:hAnsi="Times New Roman" w:cs="Times New Roman"/>
          <w:sz w:val="32"/>
          <w:szCs w:val="32"/>
        </w:rPr>
        <w:t xml:space="preserve">speak </w:t>
      </w:r>
      <w:r w:rsidRPr="00831F07">
        <w:rPr>
          <w:rFonts w:ascii="Times New Roman" w:hAnsi="Times New Roman" w:cs="Times New Roman"/>
          <w:sz w:val="32"/>
          <w:szCs w:val="32"/>
        </w:rPr>
        <w:t xml:space="preserve">with </w:t>
      </w:r>
      <w:r w:rsidR="00982A72" w:rsidRPr="00831F07">
        <w:rPr>
          <w:rFonts w:ascii="Times New Roman" w:hAnsi="Times New Roman" w:cs="Times New Roman"/>
          <w:sz w:val="32"/>
          <w:szCs w:val="32"/>
        </w:rPr>
        <w:t>CDC directly.</w:t>
      </w:r>
      <w:r w:rsidR="001428DE" w:rsidRPr="00831F07">
        <w:rPr>
          <w:rFonts w:ascii="Times New Roman" w:hAnsi="Times New Roman" w:cs="Times New Roman"/>
          <w:sz w:val="32"/>
          <w:szCs w:val="32"/>
        </w:rPr>
        <w:t xml:space="preserve"> </w:t>
      </w:r>
      <w:r w:rsidRPr="00831F07">
        <w:rPr>
          <w:rFonts w:ascii="Times New Roman" w:hAnsi="Times New Roman" w:cs="Times New Roman"/>
          <w:sz w:val="32"/>
          <w:szCs w:val="32"/>
        </w:rPr>
        <w:t xml:space="preserve">Given that our time is limited, we will provide the answers to all </w:t>
      </w:r>
      <w:r w:rsidRPr="00831F07">
        <w:rPr>
          <w:rFonts w:ascii="Times New Roman" w:hAnsi="Times New Roman" w:cs="Times New Roman"/>
          <w:sz w:val="32"/>
          <w:szCs w:val="32"/>
        </w:rPr>
        <w:lastRenderedPageBreak/>
        <w:t xml:space="preserve">your questions – including those not addressed today - </w:t>
      </w:r>
      <w:r w:rsidR="001428DE" w:rsidRPr="00831F07">
        <w:rPr>
          <w:rFonts w:ascii="Times New Roman" w:hAnsi="Times New Roman" w:cs="Times New Roman"/>
          <w:sz w:val="32"/>
          <w:szCs w:val="32"/>
        </w:rPr>
        <w:t>in a Freq</w:t>
      </w:r>
      <w:r w:rsidR="00E065A8" w:rsidRPr="00831F07">
        <w:rPr>
          <w:rFonts w:ascii="Times New Roman" w:hAnsi="Times New Roman" w:cs="Times New Roman"/>
          <w:sz w:val="32"/>
          <w:szCs w:val="32"/>
        </w:rPr>
        <w:t xml:space="preserve">uently Asked Questions document. The first FAQ document </w:t>
      </w:r>
      <w:r w:rsidR="001428DE" w:rsidRPr="00831F07">
        <w:rPr>
          <w:rFonts w:ascii="Times New Roman" w:hAnsi="Times New Roman" w:cs="Times New Roman"/>
          <w:sz w:val="32"/>
          <w:szCs w:val="32"/>
        </w:rPr>
        <w:t>will be posted to</w:t>
      </w:r>
      <w:r w:rsidR="005633C7" w:rsidRPr="00831F07">
        <w:rPr>
          <w:rFonts w:ascii="Times New Roman" w:hAnsi="Times New Roman" w:cs="Times New Roman"/>
          <w:sz w:val="32"/>
          <w:szCs w:val="32"/>
        </w:rPr>
        <w:t xml:space="preserve"> the OSTLTS NOFO website no later than 5pm Eastern Time </w:t>
      </w:r>
      <w:r w:rsidRPr="00831F07">
        <w:rPr>
          <w:rFonts w:ascii="Times New Roman" w:hAnsi="Times New Roman" w:cs="Times New Roman"/>
          <w:sz w:val="32"/>
          <w:szCs w:val="32"/>
        </w:rPr>
        <w:t>on Friday, February 23</w:t>
      </w:r>
      <w:r w:rsidRPr="00831F07">
        <w:rPr>
          <w:rFonts w:ascii="Times New Roman" w:hAnsi="Times New Roman" w:cs="Times New Roman"/>
          <w:sz w:val="32"/>
          <w:szCs w:val="32"/>
          <w:vertAlign w:val="superscript"/>
        </w:rPr>
        <w:t>rd</w:t>
      </w:r>
      <w:r w:rsidR="005633C7" w:rsidRPr="00831F07">
        <w:rPr>
          <w:rFonts w:ascii="Times New Roman" w:hAnsi="Times New Roman" w:cs="Times New Roman"/>
          <w:sz w:val="32"/>
          <w:szCs w:val="32"/>
        </w:rPr>
        <w:t>.</w:t>
      </w:r>
      <w:r w:rsidR="00E065A8" w:rsidRPr="00831F07">
        <w:rPr>
          <w:rFonts w:ascii="Times New Roman" w:hAnsi="Times New Roman" w:cs="Times New Roman"/>
          <w:sz w:val="32"/>
          <w:szCs w:val="32"/>
        </w:rPr>
        <w:t xml:space="preserve"> </w:t>
      </w:r>
    </w:p>
    <w:p w14:paraId="658C8A5E" w14:textId="77777777" w:rsidR="00982A72" w:rsidRPr="00831F07" w:rsidRDefault="00E065A8" w:rsidP="00982A72">
      <w:pPr>
        <w:rPr>
          <w:rFonts w:ascii="Times New Roman" w:hAnsi="Times New Roman" w:cs="Times New Roman"/>
          <w:sz w:val="32"/>
          <w:szCs w:val="32"/>
        </w:rPr>
      </w:pPr>
      <w:r w:rsidRPr="00831F07">
        <w:rPr>
          <w:rFonts w:ascii="Times New Roman" w:hAnsi="Times New Roman" w:cs="Times New Roman"/>
          <w:sz w:val="32"/>
          <w:szCs w:val="32"/>
        </w:rPr>
        <w:t>Of course</w:t>
      </w:r>
      <w:r w:rsidR="005633C7" w:rsidRPr="00831F07">
        <w:rPr>
          <w:rFonts w:ascii="Times New Roman" w:hAnsi="Times New Roman" w:cs="Times New Roman"/>
          <w:sz w:val="32"/>
          <w:szCs w:val="32"/>
        </w:rPr>
        <w:t xml:space="preserve">, you may continue to </w:t>
      </w:r>
      <w:r w:rsidRPr="00831F07">
        <w:rPr>
          <w:rFonts w:ascii="Times New Roman" w:hAnsi="Times New Roman" w:cs="Times New Roman"/>
          <w:sz w:val="32"/>
          <w:szCs w:val="32"/>
        </w:rPr>
        <w:t xml:space="preserve">email </w:t>
      </w:r>
      <w:r w:rsidR="005633C7" w:rsidRPr="00831F07">
        <w:rPr>
          <w:rFonts w:ascii="Times New Roman" w:hAnsi="Times New Roman" w:cs="Times New Roman"/>
          <w:sz w:val="32"/>
          <w:szCs w:val="32"/>
        </w:rPr>
        <w:t xml:space="preserve">questions </w:t>
      </w:r>
      <w:r w:rsidRPr="00831F07">
        <w:rPr>
          <w:rFonts w:ascii="Times New Roman" w:hAnsi="Times New Roman" w:cs="Times New Roman"/>
          <w:sz w:val="32"/>
          <w:szCs w:val="32"/>
        </w:rPr>
        <w:t xml:space="preserve">throughout the application period </w:t>
      </w:r>
      <w:r w:rsidR="005633C7" w:rsidRPr="00831F07">
        <w:rPr>
          <w:rFonts w:ascii="Times New Roman" w:hAnsi="Times New Roman" w:cs="Times New Roman"/>
          <w:sz w:val="32"/>
          <w:szCs w:val="32"/>
        </w:rPr>
        <w:t xml:space="preserve">to the NOFO mail box, which is </w:t>
      </w:r>
      <w:hyperlink r:id="rId9" w:history="1">
        <w:r w:rsidR="005633C7" w:rsidRPr="00831F07">
          <w:rPr>
            <w:rStyle w:val="Hyperlink"/>
            <w:rFonts w:ascii="Times New Roman" w:hAnsi="Times New Roman" w:cs="Times New Roman"/>
            <w:sz w:val="32"/>
            <w:szCs w:val="32"/>
          </w:rPr>
          <w:t>OSTLTSCrisisNOFO@cdc.gov</w:t>
        </w:r>
      </w:hyperlink>
      <w:r w:rsidR="005633C7" w:rsidRPr="00831F07">
        <w:rPr>
          <w:rFonts w:ascii="Times New Roman" w:hAnsi="Times New Roman" w:cs="Times New Roman"/>
          <w:sz w:val="32"/>
          <w:szCs w:val="32"/>
        </w:rPr>
        <w:t>. We will confirm receipt of your question within 3 business days, and will respond by adding it – and the answer – to an updated FAQ document to be posted on the OSTLTS NOFO website every Thursday by 5pm East</w:t>
      </w:r>
      <w:r w:rsidR="00CF2715" w:rsidRPr="00831F07">
        <w:rPr>
          <w:rFonts w:ascii="Times New Roman" w:hAnsi="Times New Roman" w:cs="Times New Roman"/>
          <w:sz w:val="32"/>
          <w:szCs w:val="32"/>
        </w:rPr>
        <w:t>ern Time, beginning on Thursday, March 1</w:t>
      </w:r>
      <w:r w:rsidR="00CF2715" w:rsidRPr="00831F07">
        <w:rPr>
          <w:rFonts w:ascii="Times New Roman" w:hAnsi="Times New Roman" w:cs="Times New Roman"/>
          <w:sz w:val="32"/>
          <w:szCs w:val="32"/>
          <w:vertAlign w:val="superscript"/>
        </w:rPr>
        <w:t>st</w:t>
      </w:r>
      <w:r w:rsidR="00CF2715" w:rsidRPr="00831F07">
        <w:rPr>
          <w:rFonts w:ascii="Times New Roman" w:hAnsi="Times New Roman" w:cs="Times New Roman"/>
          <w:sz w:val="32"/>
          <w:szCs w:val="32"/>
        </w:rPr>
        <w:t xml:space="preserve">. </w:t>
      </w:r>
    </w:p>
    <w:p w14:paraId="5BA52CF6" w14:textId="77777777" w:rsidR="00200A6A" w:rsidRPr="00831F07" w:rsidRDefault="00200A6A">
      <w:pPr>
        <w:rPr>
          <w:rFonts w:ascii="Times New Roman" w:hAnsi="Times New Roman" w:cs="Times New Roman"/>
          <w:b/>
          <w:sz w:val="32"/>
          <w:szCs w:val="32"/>
        </w:rPr>
      </w:pPr>
    </w:p>
    <w:p w14:paraId="6ABABA06" w14:textId="77777777" w:rsidR="00270E65" w:rsidRPr="00831F07" w:rsidRDefault="000D26B4" w:rsidP="008A7AA8">
      <w:pPr>
        <w:pStyle w:val="Heading1"/>
        <w:rPr>
          <w:rFonts w:ascii="Times New Roman" w:hAnsi="Times New Roman" w:cs="Times New Roman"/>
        </w:rPr>
      </w:pPr>
      <w:bookmarkStart w:id="5" w:name="_Toc506984520"/>
      <w:r w:rsidRPr="00831F07">
        <w:rPr>
          <w:rFonts w:ascii="Times New Roman" w:hAnsi="Times New Roman" w:cs="Times New Roman"/>
        </w:rPr>
        <w:t xml:space="preserve">Part </w:t>
      </w:r>
      <w:r w:rsidR="00E96488" w:rsidRPr="00831F07">
        <w:rPr>
          <w:rFonts w:ascii="Times New Roman" w:hAnsi="Times New Roman" w:cs="Times New Roman"/>
        </w:rPr>
        <w:t xml:space="preserve"> </w:t>
      </w:r>
      <w:r w:rsidRPr="00831F07">
        <w:rPr>
          <w:rFonts w:ascii="Times New Roman" w:hAnsi="Times New Roman" w:cs="Times New Roman"/>
        </w:rPr>
        <w:t xml:space="preserve">5: </w:t>
      </w:r>
      <w:r w:rsidR="00152D12" w:rsidRPr="00831F07">
        <w:rPr>
          <w:rFonts w:ascii="Times New Roman" w:hAnsi="Times New Roman" w:cs="Times New Roman"/>
        </w:rPr>
        <w:t xml:space="preserve">OVERVIEW of </w:t>
      </w:r>
      <w:r w:rsidR="00E065A8" w:rsidRPr="00831F07">
        <w:rPr>
          <w:rFonts w:ascii="Times New Roman" w:hAnsi="Times New Roman" w:cs="Times New Roman"/>
        </w:rPr>
        <w:t>NOFO ORIGIN &amp; PURPOSE</w:t>
      </w:r>
      <w:bookmarkEnd w:id="5"/>
    </w:p>
    <w:p w14:paraId="187F5E29" w14:textId="77777777" w:rsidR="009B4630" w:rsidRPr="00831F07" w:rsidRDefault="001506D3">
      <w:pPr>
        <w:rPr>
          <w:rFonts w:ascii="Times New Roman" w:hAnsi="Times New Roman" w:cs="Times New Roman"/>
          <w:sz w:val="32"/>
          <w:szCs w:val="32"/>
        </w:rPr>
      </w:pPr>
      <w:r w:rsidRPr="00831F07">
        <w:rPr>
          <w:rFonts w:ascii="Times New Roman" w:hAnsi="Times New Roman" w:cs="Times New Roman"/>
          <w:sz w:val="32"/>
          <w:szCs w:val="32"/>
        </w:rPr>
        <w:t>Now, we’d like to provide an overview of this NOFO’</w:t>
      </w:r>
      <w:r w:rsidR="00CF2715" w:rsidRPr="00831F07">
        <w:rPr>
          <w:rFonts w:ascii="Times New Roman" w:hAnsi="Times New Roman" w:cs="Times New Roman"/>
          <w:sz w:val="32"/>
          <w:szCs w:val="32"/>
        </w:rPr>
        <w:t>s origin</w:t>
      </w:r>
      <w:r w:rsidRPr="00831F07">
        <w:rPr>
          <w:rFonts w:ascii="Times New Roman" w:hAnsi="Times New Roman" w:cs="Times New Roman"/>
          <w:sz w:val="32"/>
          <w:szCs w:val="32"/>
        </w:rPr>
        <w:t xml:space="preserve"> and purpose. </w:t>
      </w:r>
      <w:r w:rsidR="00CF2715" w:rsidRPr="00831F07">
        <w:rPr>
          <w:rFonts w:ascii="Times New Roman" w:hAnsi="Times New Roman" w:cs="Times New Roman"/>
          <w:sz w:val="32"/>
          <w:szCs w:val="32"/>
        </w:rPr>
        <w:t xml:space="preserve">We will describe the </w:t>
      </w:r>
      <w:r w:rsidR="009B4630" w:rsidRPr="00831F07">
        <w:rPr>
          <w:rFonts w:ascii="Times New Roman" w:hAnsi="Times New Roman" w:cs="Times New Roman"/>
          <w:sz w:val="32"/>
          <w:szCs w:val="32"/>
        </w:rPr>
        <w:t xml:space="preserve">unique nature of this </w:t>
      </w:r>
      <w:r w:rsidR="00CF2715" w:rsidRPr="00831F07">
        <w:rPr>
          <w:rFonts w:ascii="Times New Roman" w:hAnsi="Times New Roman" w:cs="Times New Roman"/>
          <w:sz w:val="32"/>
          <w:szCs w:val="32"/>
        </w:rPr>
        <w:t xml:space="preserve">opportunity, </w:t>
      </w:r>
      <w:r w:rsidR="009B4630" w:rsidRPr="00831F07">
        <w:rPr>
          <w:rFonts w:ascii="Times New Roman" w:hAnsi="Times New Roman" w:cs="Times New Roman"/>
          <w:sz w:val="32"/>
          <w:szCs w:val="32"/>
        </w:rPr>
        <w:t xml:space="preserve">briefly explain </w:t>
      </w:r>
      <w:r w:rsidR="00CF2715" w:rsidRPr="00831F07">
        <w:rPr>
          <w:rFonts w:ascii="Times New Roman" w:hAnsi="Times New Roman" w:cs="Times New Roman"/>
          <w:sz w:val="32"/>
          <w:szCs w:val="32"/>
        </w:rPr>
        <w:t xml:space="preserve">its background, and point out why this NOFO is different than other CDC funding opportunities. You may refer to </w:t>
      </w:r>
      <w:r w:rsidR="0033252F" w:rsidRPr="00831F07">
        <w:rPr>
          <w:rFonts w:ascii="Times New Roman" w:hAnsi="Times New Roman" w:cs="Times New Roman"/>
          <w:sz w:val="32"/>
          <w:szCs w:val="32"/>
        </w:rPr>
        <w:t>page 22 of the NOFO, under the section titled, “Additional Information on Eligibility”.</w:t>
      </w:r>
    </w:p>
    <w:p w14:paraId="694C0689" w14:textId="77777777" w:rsidR="008D3F1E" w:rsidRPr="00831F07" w:rsidRDefault="00CF2715" w:rsidP="00F61757">
      <w:pPr>
        <w:pStyle w:val="ListParagraph"/>
        <w:numPr>
          <w:ilvl w:val="0"/>
          <w:numId w:val="29"/>
        </w:numPr>
        <w:rPr>
          <w:rFonts w:ascii="Times New Roman" w:hAnsi="Times New Roman" w:cs="Times New Roman"/>
          <w:sz w:val="32"/>
          <w:szCs w:val="32"/>
        </w:rPr>
      </w:pPr>
      <w:r w:rsidRPr="00831F07">
        <w:rPr>
          <w:rFonts w:ascii="Times New Roman" w:hAnsi="Times New Roman" w:cs="Times New Roman"/>
          <w:b/>
          <w:sz w:val="32"/>
          <w:szCs w:val="32"/>
        </w:rPr>
        <w:t>What CDC goal does this NOFO address</w:t>
      </w:r>
      <w:r w:rsidR="003B6D57" w:rsidRPr="00831F07">
        <w:rPr>
          <w:rFonts w:ascii="Times New Roman" w:hAnsi="Times New Roman" w:cs="Times New Roman"/>
          <w:b/>
          <w:sz w:val="32"/>
          <w:szCs w:val="32"/>
        </w:rPr>
        <w:t>?</w:t>
      </w:r>
      <w:r w:rsidR="008D3F1E" w:rsidRPr="00831F07">
        <w:rPr>
          <w:rFonts w:ascii="Times New Roman" w:hAnsi="Times New Roman" w:cs="Times New Roman"/>
          <w:sz w:val="32"/>
          <w:szCs w:val="32"/>
        </w:rPr>
        <w:t xml:space="preserve"> </w:t>
      </w:r>
      <w:r w:rsidRPr="00831F07">
        <w:rPr>
          <w:rFonts w:ascii="Times New Roman" w:hAnsi="Times New Roman" w:cs="Times New Roman"/>
          <w:sz w:val="32"/>
          <w:szCs w:val="32"/>
        </w:rPr>
        <w:t xml:space="preserve">This NOFO addresses </w:t>
      </w:r>
      <w:r w:rsidR="003B6D57" w:rsidRPr="00831F07">
        <w:rPr>
          <w:rFonts w:ascii="Times New Roman" w:hAnsi="Times New Roman" w:cs="Times New Roman"/>
          <w:sz w:val="32"/>
          <w:szCs w:val="32"/>
        </w:rPr>
        <w:t>CDC’s goal to strengthen the U.S. public health system’s response to an emergency or crisis situation</w:t>
      </w:r>
      <w:r w:rsidR="008D3F1E" w:rsidRPr="00831F07">
        <w:rPr>
          <w:rFonts w:ascii="Times New Roman" w:hAnsi="Times New Roman" w:cs="Times New Roman"/>
          <w:sz w:val="32"/>
          <w:szCs w:val="32"/>
        </w:rPr>
        <w:t>,</w:t>
      </w:r>
      <w:r w:rsidR="003B6D57" w:rsidRPr="00831F07">
        <w:rPr>
          <w:rFonts w:ascii="Times New Roman" w:hAnsi="Times New Roman" w:cs="Times New Roman"/>
          <w:sz w:val="32"/>
          <w:szCs w:val="32"/>
        </w:rPr>
        <w:t xml:space="preserve"> whenever or wherever that situation arises. As used here, the “U.S. public health system” </w:t>
      </w:r>
      <w:r w:rsidR="003B6D57" w:rsidRPr="00831F07">
        <w:rPr>
          <w:rFonts w:ascii="Times New Roman" w:hAnsi="Times New Roman" w:cs="Times New Roman"/>
          <w:sz w:val="32"/>
          <w:szCs w:val="32"/>
        </w:rPr>
        <w:lastRenderedPageBreak/>
        <w:t>refers to governmental state, tribal, local and territorial health departments (also referred to as STLTs) with responsibility for protecting the health and safety of the populations within their jurisdiction</w:t>
      </w:r>
      <w:r w:rsidR="008D3F1E" w:rsidRPr="00831F07">
        <w:rPr>
          <w:rFonts w:ascii="Times New Roman" w:hAnsi="Times New Roman" w:cs="Times New Roman"/>
          <w:sz w:val="32"/>
          <w:szCs w:val="32"/>
        </w:rPr>
        <w:t>.</w:t>
      </w:r>
    </w:p>
    <w:p w14:paraId="24A3A617" w14:textId="77777777" w:rsidR="00F61757" w:rsidRPr="00831F07" w:rsidRDefault="00F61757" w:rsidP="00F61757">
      <w:pPr>
        <w:pStyle w:val="ListParagraph"/>
        <w:rPr>
          <w:rFonts w:ascii="Times New Roman" w:hAnsi="Times New Roman" w:cs="Times New Roman"/>
          <w:sz w:val="32"/>
          <w:szCs w:val="32"/>
        </w:rPr>
      </w:pPr>
    </w:p>
    <w:p w14:paraId="35277E8C" w14:textId="77777777" w:rsidR="0033252F" w:rsidRPr="00831F07" w:rsidRDefault="008D3F1E" w:rsidP="00F61757">
      <w:pPr>
        <w:pStyle w:val="ListParagraph"/>
        <w:numPr>
          <w:ilvl w:val="0"/>
          <w:numId w:val="29"/>
        </w:numPr>
        <w:rPr>
          <w:rFonts w:ascii="Times New Roman" w:hAnsi="Times New Roman" w:cs="Times New Roman"/>
          <w:sz w:val="32"/>
          <w:szCs w:val="32"/>
        </w:rPr>
      </w:pPr>
      <w:r w:rsidRPr="00831F07">
        <w:rPr>
          <w:rFonts w:ascii="Times New Roman" w:hAnsi="Times New Roman" w:cs="Times New Roman"/>
          <w:b/>
          <w:sz w:val="32"/>
          <w:szCs w:val="32"/>
        </w:rPr>
        <w:t xml:space="preserve">How </w:t>
      </w:r>
      <w:r w:rsidR="00CF2715" w:rsidRPr="00831F07">
        <w:rPr>
          <w:rFonts w:ascii="Times New Roman" w:hAnsi="Times New Roman" w:cs="Times New Roman"/>
          <w:b/>
          <w:sz w:val="32"/>
          <w:szCs w:val="32"/>
        </w:rPr>
        <w:t>is CDC pursuing</w:t>
      </w:r>
      <w:r w:rsidR="001F4F5A" w:rsidRPr="00831F07">
        <w:rPr>
          <w:rFonts w:ascii="Times New Roman" w:hAnsi="Times New Roman" w:cs="Times New Roman"/>
          <w:b/>
          <w:sz w:val="32"/>
          <w:szCs w:val="32"/>
        </w:rPr>
        <w:t xml:space="preserve"> </w:t>
      </w:r>
      <w:r w:rsidRPr="00831F07">
        <w:rPr>
          <w:rFonts w:ascii="Times New Roman" w:hAnsi="Times New Roman" w:cs="Times New Roman"/>
          <w:b/>
          <w:sz w:val="32"/>
          <w:szCs w:val="32"/>
        </w:rPr>
        <w:t>that goal?</w:t>
      </w:r>
      <w:r w:rsidRPr="00831F07">
        <w:rPr>
          <w:rFonts w:ascii="Times New Roman" w:hAnsi="Times New Roman" w:cs="Times New Roman"/>
          <w:sz w:val="32"/>
          <w:szCs w:val="32"/>
        </w:rPr>
        <w:t xml:space="preserve"> By implementing two </w:t>
      </w:r>
      <w:r w:rsidR="006E170D" w:rsidRPr="00831F07">
        <w:rPr>
          <w:rFonts w:ascii="Times New Roman" w:hAnsi="Times New Roman" w:cs="Times New Roman"/>
          <w:sz w:val="32"/>
          <w:szCs w:val="32"/>
        </w:rPr>
        <w:t xml:space="preserve">NOFOs </w:t>
      </w:r>
      <w:r w:rsidRPr="00831F07">
        <w:rPr>
          <w:rFonts w:ascii="Times New Roman" w:hAnsi="Times New Roman" w:cs="Times New Roman"/>
          <w:sz w:val="32"/>
          <w:szCs w:val="32"/>
        </w:rPr>
        <w:t xml:space="preserve">that enable the agency to provide funding for emergency </w:t>
      </w:r>
      <w:r w:rsidR="002C2EAB" w:rsidRPr="00831F07">
        <w:rPr>
          <w:rFonts w:ascii="Times New Roman" w:hAnsi="Times New Roman" w:cs="Times New Roman"/>
          <w:sz w:val="32"/>
          <w:szCs w:val="32"/>
        </w:rPr>
        <w:t xml:space="preserve">or crisis </w:t>
      </w:r>
      <w:r w:rsidRPr="00831F07">
        <w:rPr>
          <w:rFonts w:ascii="Times New Roman" w:hAnsi="Times New Roman" w:cs="Times New Roman"/>
          <w:sz w:val="32"/>
          <w:szCs w:val="32"/>
        </w:rPr>
        <w:t xml:space="preserve">response activities more quickly than through existing traditional </w:t>
      </w:r>
      <w:r w:rsidR="002C2EAB" w:rsidRPr="00831F07">
        <w:rPr>
          <w:rFonts w:ascii="Times New Roman" w:hAnsi="Times New Roman" w:cs="Times New Roman"/>
          <w:sz w:val="32"/>
          <w:szCs w:val="32"/>
        </w:rPr>
        <w:t xml:space="preserve">grant </w:t>
      </w:r>
      <w:r w:rsidR="00F61757" w:rsidRPr="00831F07">
        <w:rPr>
          <w:rFonts w:ascii="Times New Roman" w:hAnsi="Times New Roman" w:cs="Times New Roman"/>
          <w:sz w:val="32"/>
          <w:szCs w:val="32"/>
        </w:rPr>
        <w:t>programs.</w:t>
      </w:r>
    </w:p>
    <w:p w14:paraId="472E918F" w14:textId="77777777" w:rsidR="00F61757" w:rsidRPr="00831F07" w:rsidRDefault="00F61757" w:rsidP="00F61757">
      <w:pPr>
        <w:rPr>
          <w:rFonts w:ascii="Times New Roman" w:hAnsi="Times New Roman" w:cs="Times New Roman"/>
          <w:sz w:val="32"/>
          <w:szCs w:val="32"/>
        </w:rPr>
      </w:pPr>
    </w:p>
    <w:p w14:paraId="6092E67A" w14:textId="56FF48CE" w:rsidR="0033252F" w:rsidRPr="00831F07" w:rsidRDefault="0033252F" w:rsidP="00F61757">
      <w:pPr>
        <w:pStyle w:val="ListParagraph"/>
        <w:numPr>
          <w:ilvl w:val="0"/>
          <w:numId w:val="29"/>
        </w:numPr>
        <w:rPr>
          <w:rFonts w:ascii="Times New Roman" w:hAnsi="Times New Roman" w:cs="Times New Roman"/>
          <w:sz w:val="32"/>
          <w:szCs w:val="32"/>
        </w:rPr>
      </w:pPr>
      <w:r w:rsidRPr="00831F07">
        <w:rPr>
          <w:rFonts w:ascii="Times New Roman" w:hAnsi="Times New Roman" w:cs="Times New Roman"/>
          <w:b/>
          <w:sz w:val="32"/>
          <w:szCs w:val="32"/>
        </w:rPr>
        <w:t xml:space="preserve">What are these new </w:t>
      </w:r>
      <w:r w:rsidR="006E170D" w:rsidRPr="00831F07">
        <w:rPr>
          <w:rFonts w:ascii="Times New Roman" w:hAnsi="Times New Roman" w:cs="Times New Roman"/>
          <w:b/>
          <w:sz w:val="32"/>
          <w:szCs w:val="32"/>
        </w:rPr>
        <w:t>NOFOs</w:t>
      </w:r>
      <w:r w:rsidRPr="00831F07">
        <w:rPr>
          <w:rFonts w:ascii="Times New Roman" w:hAnsi="Times New Roman" w:cs="Times New Roman"/>
          <w:b/>
          <w:sz w:val="32"/>
          <w:szCs w:val="32"/>
        </w:rPr>
        <w:t>, and to whom would they award funding?</w:t>
      </w:r>
      <w:r w:rsidRPr="00831F07">
        <w:rPr>
          <w:rFonts w:ascii="Times New Roman" w:hAnsi="Times New Roman" w:cs="Times New Roman"/>
          <w:sz w:val="32"/>
          <w:szCs w:val="32"/>
        </w:rPr>
        <w:t xml:space="preserve"> The first </w:t>
      </w:r>
      <w:r w:rsidR="006E170D" w:rsidRPr="00831F07">
        <w:rPr>
          <w:rFonts w:ascii="Times New Roman" w:hAnsi="Times New Roman" w:cs="Times New Roman"/>
          <w:sz w:val="32"/>
          <w:szCs w:val="32"/>
        </w:rPr>
        <w:t xml:space="preserve">NOFO, CDC-RFA-TP18-1802 </w:t>
      </w:r>
      <w:r w:rsidRPr="00831F07">
        <w:rPr>
          <w:rFonts w:ascii="Times New Roman" w:hAnsi="Times New Roman" w:cs="Times New Roman"/>
          <w:sz w:val="32"/>
          <w:szCs w:val="32"/>
        </w:rPr>
        <w:t xml:space="preserve">was published on October 11, 2017. The intended recipients </w:t>
      </w:r>
      <w:r w:rsidR="006E170D" w:rsidRPr="00831F07">
        <w:rPr>
          <w:rFonts w:ascii="Times New Roman" w:hAnsi="Times New Roman" w:cs="Times New Roman"/>
          <w:sz w:val="32"/>
          <w:szCs w:val="32"/>
        </w:rPr>
        <w:t>are</w:t>
      </w:r>
      <w:r w:rsidRPr="00831F07">
        <w:rPr>
          <w:rFonts w:ascii="Times New Roman" w:hAnsi="Times New Roman" w:cs="Times New Roman"/>
          <w:sz w:val="32"/>
          <w:szCs w:val="32"/>
        </w:rPr>
        <w:t xml:space="preserve"> </w:t>
      </w:r>
      <w:r w:rsidRPr="00831F07">
        <w:rPr>
          <w:rFonts w:ascii="Times New Roman" w:hAnsi="Times New Roman" w:cs="Times New Roman"/>
          <w:i/>
          <w:sz w:val="32"/>
          <w:szCs w:val="32"/>
          <w:u w:val="single"/>
        </w:rPr>
        <w:t>eligible</w:t>
      </w:r>
      <w:r w:rsidRPr="00831F07">
        <w:rPr>
          <w:rFonts w:ascii="Times New Roman" w:hAnsi="Times New Roman" w:cs="Times New Roman"/>
          <w:sz w:val="32"/>
          <w:szCs w:val="32"/>
        </w:rPr>
        <w:t xml:space="preserve"> state, local, territorial or federally-reco</w:t>
      </w:r>
      <w:r w:rsidR="00BE7A05" w:rsidRPr="00831F07">
        <w:rPr>
          <w:rFonts w:ascii="Times New Roman" w:hAnsi="Times New Roman" w:cs="Times New Roman"/>
          <w:sz w:val="32"/>
          <w:szCs w:val="32"/>
        </w:rPr>
        <w:t>gni</w:t>
      </w:r>
      <w:r w:rsidR="003F175D">
        <w:rPr>
          <w:rFonts w:ascii="Times New Roman" w:hAnsi="Times New Roman" w:cs="Times New Roman"/>
          <w:sz w:val="32"/>
          <w:szCs w:val="32"/>
        </w:rPr>
        <w:t xml:space="preserve">zed tribal health departments. </w:t>
      </w:r>
      <w:r w:rsidR="00BE7A05" w:rsidRPr="00831F07">
        <w:rPr>
          <w:rFonts w:ascii="Times New Roman" w:hAnsi="Times New Roman" w:cs="Times New Roman"/>
          <w:sz w:val="32"/>
          <w:szCs w:val="32"/>
        </w:rPr>
        <w:t xml:space="preserve">We emphasize the word </w:t>
      </w:r>
      <w:r w:rsidR="00BE7A05" w:rsidRPr="00831F07">
        <w:rPr>
          <w:rFonts w:ascii="Times New Roman" w:hAnsi="Times New Roman" w:cs="Times New Roman"/>
          <w:i/>
          <w:sz w:val="32"/>
          <w:szCs w:val="32"/>
          <w:u w:val="single"/>
        </w:rPr>
        <w:t>eligible</w:t>
      </w:r>
      <w:r w:rsidR="00BE7A05" w:rsidRPr="00831F07">
        <w:rPr>
          <w:rFonts w:ascii="Times New Roman" w:hAnsi="Times New Roman" w:cs="Times New Roman"/>
          <w:sz w:val="32"/>
          <w:szCs w:val="32"/>
        </w:rPr>
        <w:t xml:space="preserve"> here because not every state, local, territorial or federally-reco</w:t>
      </w:r>
      <w:r w:rsidR="00F95A58">
        <w:rPr>
          <w:rFonts w:ascii="Times New Roman" w:hAnsi="Times New Roman" w:cs="Times New Roman"/>
          <w:sz w:val="32"/>
          <w:szCs w:val="32"/>
        </w:rPr>
        <w:t>gnized tribal health department</w:t>
      </w:r>
      <w:r w:rsidR="00BE7A05" w:rsidRPr="00831F07">
        <w:rPr>
          <w:rFonts w:ascii="Times New Roman" w:hAnsi="Times New Roman" w:cs="Times New Roman"/>
          <w:sz w:val="32"/>
          <w:szCs w:val="32"/>
        </w:rPr>
        <w:t xml:space="preserve"> </w:t>
      </w:r>
      <w:r w:rsidR="003F175D">
        <w:rPr>
          <w:rFonts w:ascii="Times New Roman" w:hAnsi="Times New Roman" w:cs="Times New Roman"/>
          <w:sz w:val="32"/>
          <w:szCs w:val="32"/>
        </w:rPr>
        <w:t xml:space="preserve">is </w:t>
      </w:r>
      <w:r w:rsidR="00BE7A05" w:rsidRPr="00831F07">
        <w:rPr>
          <w:rFonts w:ascii="Times New Roman" w:hAnsi="Times New Roman" w:cs="Times New Roman"/>
          <w:sz w:val="32"/>
          <w:szCs w:val="32"/>
        </w:rPr>
        <w:t xml:space="preserve">eligible </w:t>
      </w:r>
      <w:r w:rsidR="006E170D" w:rsidRPr="00831F07">
        <w:rPr>
          <w:rFonts w:ascii="Times New Roman" w:hAnsi="Times New Roman" w:cs="Times New Roman"/>
          <w:sz w:val="32"/>
          <w:szCs w:val="32"/>
        </w:rPr>
        <w:t xml:space="preserve">under </w:t>
      </w:r>
      <w:r w:rsidR="00BE7A05" w:rsidRPr="00831F07">
        <w:rPr>
          <w:rFonts w:ascii="Times New Roman" w:hAnsi="Times New Roman" w:cs="Times New Roman"/>
          <w:sz w:val="32"/>
          <w:szCs w:val="32"/>
        </w:rPr>
        <w:t xml:space="preserve">TP18-1802. However, the fact remains that TP18-1802 </w:t>
      </w:r>
      <w:r w:rsidR="006E170D" w:rsidRPr="00831F07">
        <w:rPr>
          <w:rFonts w:ascii="Times New Roman" w:hAnsi="Times New Roman" w:cs="Times New Roman"/>
          <w:sz w:val="32"/>
          <w:szCs w:val="32"/>
        </w:rPr>
        <w:t xml:space="preserve">is </w:t>
      </w:r>
      <w:r w:rsidR="00BE7A05" w:rsidRPr="00831F07">
        <w:rPr>
          <w:rFonts w:ascii="Times New Roman" w:hAnsi="Times New Roman" w:cs="Times New Roman"/>
          <w:sz w:val="32"/>
          <w:szCs w:val="32"/>
        </w:rPr>
        <w:t>targeted to governmental entities</w:t>
      </w:r>
      <w:r w:rsidRPr="00831F07">
        <w:rPr>
          <w:rFonts w:ascii="Times New Roman" w:hAnsi="Times New Roman" w:cs="Times New Roman"/>
          <w:sz w:val="32"/>
          <w:szCs w:val="32"/>
        </w:rPr>
        <w:t xml:space="preserve">. </w:t>
      </w:r>
      <w:r w:rsidR="006E170D" w:rsidRPr="00831F07">
        <w:rPr>
          <w:rFonts w:ascii="Times New Roman" w:hAnsi="Times New Roman" w:cs="Times New Roman"/>
          <w:sz w:val="32"/>
          <w:szCs w:val="32"/>
        </w:rPr>
        <w:t xml:space="preserve">Its purpose is to </w:t>
      </w:r>
      <w:r w:rsidRPr="00831F07">
        <w:rPr>
          <w:rFonts w:ascii="Times New Roman" w:hAnsi="Times New Roman" w:cs="Times New Roman"/>
          <w:sz w:val="32"/>
          <w:szCs w:val="32"/>
        </w:rPr>
        <w:t xml:space="preserve">address the need of </w:t>
      </w:r>
      <w:r w:rsidR="00FF161E" w:rsidRPr="00831F07">
        <w:rPr>
          <w:rFonts w:ascii="Times New Roman" w:hAnsi="Times New Roman" w:cs="Times New Roman"/>
          <w:i/>
          <w:sz w:val="32"/>
          <w:szCs w:val="32"/>
          <w:u w:val="single"/>
        </w:rPr>
        <w:t>governmental offices</w:t>
      </w:r>
      <w:r w:rsidR="00FF161E" w:rsidRPr="00831F07">
        <w:rPr>
          <w:rFonts w:ascii="Times New Roman" w:hAnsi="Times New Roman" w:cs="Times New Roman"/>
          <w:sz w:val="32"/>
          <w:szCs w:val="32"/>
        </w:rPr>
        <w:t xml:space="preserve"> involved in or preparing for a response</w:t>
      </w:r>
      <w:r w:rsidRPr="00831F07">
        <w:rPr>
          <w:rFonts w:ascii="Times New Roman" w:hAnsi="Times New Roman" w:cs="Times New Roman"/>
          <w:sz w:val="32"/>
          <w:szCs w:val="32"/>
        </w:rPr>
        <w:t>.</w:t>
      </w:r>
      <w:r w:rsidR="00BE7A05" w:rsidRPr="00831F07">
        <w:rPr>
          <w:rFonts w:ascii="Times New Roman" w:hAnsi="Times New Roman" w:cs="Times New Roman"/>
          <w:sz w:val="32"/>
          <w:szCs w:val="32"/>
        </w:rPr>
        <w:t xml:space="preserve"> </w:t>
      </w:r>
      <w:r w:rsidRPr="00831F07">
        <w:rPr>
          <w:rFonts w:ascii="Times New Roman" w:hAnsi="Times New Roman" w:cs="Times New Roman"/>
          <w:sz w:val="32"/>
          <w:szCs w:val="32"/>
        </w:rPr>
        <w:br/>
      </w:r>
    </w:p>
    <w:p w14:paraId="7EA0B3C1" w14:textId="77777777" w:rsidR="003430D4" w:rsidRPr="00831F07" w:rsidRDefault="0033252F" w:rsidP="00F61757">
      <w:pPr>
        <w:pStyle w:val="ListParagraph"/>
        <w:rPr>
          <w:rFonts w:ascii="Times New Roman" w:hAnsi="Times New Roman" w:cs="Times New Roman"/>
          <w:sz w:val="32"/>
          <w:szCs w:val="32"/>
        </w:rPr>
      </w:pPr>
      <w:r w:rsidRPr="00831F07">
        <w:rPr>
          <w:rFonts w:ascii="Times New Roman" w:hAnsi="Times New Roman" w:cs="Times New Roman"/>
          <w:sz w:val="32"/>
          <w:szCs w:val="32"/>
        </w:rPr>
        <w:t xml:space="preserve">The second </w:t>
      </w:r>
      <w:r w:rsidR="00D92D61" w:rsidRPr="00831F07">
        <w:rPr>
          <w:rFonts w:ascii="Times New Roman" w:hAnsi="Times New Roman" w:cs="Times New Roman"/>
          <w:sz w:val="32"/>
          <w:szCs w:val="32"/>
        </w:rPr>
        <w:t xml:space="preserve">NOFO </w:t>
      </w:r>
      <w:r w:rsidR="00B90BD2" w:rsidRPr="00831F07">
        <w:rPr>
          <w:rFonts w:ascii="Times New Roman" w:hAnsi="Times New Roman" w:cs="Times New Roman"/>
          <w:sz w:val="32"/>
          <w:szCs w:val="32"/>
        </w:rPr>
        <w:t>is the focus of today’s call</w:t>
      </w:r>
      <w:r w:rsidR="00D92D61" w:rsidRPr="00831F07">
        <w:rPr>
          <w:rFonts w:ascii="Times New Roman" w:hAnsi="Times New Roman" w:cs="Times New Roman"/>
          <w:sz w:val="32"/>
          <w:szCs w:val="32"/>
        </w:rPr>
        <w:t xml:space="preserve">: </w:t>
      </w:r>
      <w:r w:rsidRPr="00831F07">
        <w:rPr>
          <w:rFonts w:ascii="Times New Roman" w:hAnsi="Times New Roman" w:cs="Times New Roman"/>
          <w:sz w:val="32"/>
          <w:szCs w:val="32"/>
        </w:rPr>
        <w:t>OT18-1804</w:t>
      </w:r>
      <w:r w:rsidR="00B90BD2" w:rsidRPr="00831F07">
        <w:rPr>
          <w:rFonts w:ascii="Times New Roman" w:hAnsi="Times New Roman" w:cs="Times New Roman"/>
          <w:sz w:val="32"/>
          <w:szCs w:val="32"/>
        </w:rPr>
        <w:t xml:space="preserve">, or “OT18” as </w:t>
      </w:r>
      <w:r w:rsidR="00B90BD2" w:rsidRPr="00831F07">
        <w:rPr>
          <w:rFonts w:ascii="Times New Roman" w:hAnsi="Times New Roman" w:cs="Times New Roman"/>
          <w:sz w:val="32"/>
          <w:szCs w:val="32"/>
        </w:rPr>
        <w:lastRenderedPageBreak/>
        <w:t>we’ll refer to it from now on</w:t>
      </w:r>
      <w:r w:rsidRPr="00831F07">
        <w:rPr>
          <w:rFonts w:ascii="Times New Roman" w:hAnsi="Times New Roman" w:cs="Times New Roman"/>
          <w:sz w:val="32"/>
          <w:szCs w:val="32"/>
        </w:rPr>
        <w:t xml:space="preserve">. It is intended to play a supporting role alongside </w:t>
      </w:r>
      <w:r w:rsidR="00B90BD2" w:rsidRPr="00831F07">
        <w:rPr>
          <w:rFonts w:ascii="Times New Roman" w:hAnsi="Times New Roman" w:cs="Times New Roman"/>
          <w:sz w:val="32"/>
          <w:szCs w:val="32"/>
        </w:rPr>
        <w:t>TP18-1802, or “TP18”</w:t>
      </w:r>
      <w:r w:rsidRPr="00831F07">
        <w:rPr>
          <w:rFonts w:ascii="Times New Roman" w:hAnsi="Times New Roman" w:cs="Times New Roman"/>
          <w:sz w:val="32"/>
          <w:szCs w:val="32"/>
        </w:rPr>
        <w:t xml:space="preserve">. </w:t>
      </w:r>
      <w:r w:rsidR="00FF161E" w:rsidRPr="00831F07">
        <w:rPr>
          <w:rFonts w:ascii="Times New Roman" w:hAnsi="Times New Roman" w:cs="Times New Roman"/>
          <w:sz w:val="32"/>
          <w:szCs w:val="32"/>
        </w:rPr>
        <w:t>S</w:t>
      </w:r>
      <w:r w:rsidR="009E6832" w:rsidRPr="00831F07">
        <w:rPr>
          <w:rFonts w:ascii="Times New Roman" w:hAnsi="Times New Roman" w:cs="Times New Roman"/>
          <w:sz w:val="32"/>
          <w:szCs w:val="32"/>
        </w:rPr>
        <w:t xml:space="preserve">ince </w:t>
      </w:r>
      <w:r w:rsidRPr="00831F07">
        <w:rPr>
          <w:rFonts w:ascii="Times New Roman" w:hAnsi="Times New Roman" w:cs="Times New Roman"/>
          <w:sz w:val="32"/>
          <w:szCs w:val="32"/>
        </w:rPr>
        <w:t xml:space="preserve">the purpose of </w:t>
      </w:r>
      <w:r w:rsidR="00B90BD2" w:rsidRPr="00831F07">
        <w:rPr>
          <w:rFonts w:ascii="Times New Roman" w:hAnsi="Times New Roman" w:cs="Times New Roman"/>
          <w:sz w:val="32"/>
          <w:szCs w:val="32"/>
        </w:rPr>
        <w:t>TP18</w:t>
      </w:r>
      <w:r w:rsidR="00987DC9" w:rsidRPr="00831F07">
        <w:rPr>
          <w:rFonts w:ascii="Times New Roman" w:hAnsi="Times New Roman" w:cs="Times New Roman"/>
          <w:sz w:val="32"/>
          <w:szCs w:val="32"/>
        </w:rPr>
        <w:t xml:space="preserve"> is</w:t>
      </w:r>
      <w:r w:rsidR="00B90BD2" w:rsidRPr="00831F07">
        <w:rPr>
          <w:rFonts w:ascii="Times New Roman" w:hAnsi="Times New Roman" w:cs="Times New Roman"/>
          <w:sz w:val="32"/>
          <w:szCs w:val="32"/>
        </w:rPr>
        <w:t xml:space="preserve"> </w:t>
      </w:r>
      <w:r w:rsidRPr="00831F07">
        <w:rPr>
          <w:rFonts w:ascii="Times New Roman" w:hAnsi="Times New Roman" w:cs="Times New Roman"/>
          <w:sz w:val="32"/>
          <w:szCs w:val="32"/>
        </w:rPr>
        <w:t xml:space="preserve">to address the need of governmental </w:t>
      </w:r>
      <w:r w:rsidR="00B90BD2" w:rsidRPr="00831F07">
        <w:rPr>
          <w:rFonts w:ascii="Times New Roman" w:hAnsi="Times New Roman" w:cs="Times New Roman"/>
          <w:sz w:val="32"/>
          <w:szCs w:val="32"/>
        </w:rPr>
        <w:t xml:space="preserve">offices </w:t>
      </w:r>
      <w:r w:rsidRPr="00831F07">
        <w:rPr>
          <w:rFonts w:ascii="Times New Roman" w:hAnsi="Times New Roman" w:cs="Times New Roman"/>
          <w:sz w:val="32"/>
          <w:szCs w:val="32"/>
        </w:rPr>
        <w:t>responding to an emerg</w:t>
      </w:r>
      <w:r w:rsidR="009E6832" w:rsidRPr="00831F07">
        <w:rPr>
          <w:rFonts w:ascii="Times New Roman" w:hAnsi="Times New Roman" w:cs="Times New Roman"/>
          <w:sz w:val="32"/>
          <w:szCs w:val="32"/>
        </w:rPr>
        <w:t xml:space="preserve">ency, the purpose of </w:t>
      </w:r>
      <w:r w:rsidR="00B90BD2" w:rsidRPr="00831F07">
        <w:rPr>
          <w:rFonts w:ascii="Times New Roman" w:hAnsi="Times New Roman" w:cs="Times New Roman"/>
          <w:sz w:val="32"/>
          <w:szCs w:val="32"/>
        </w:rPr>
        <w:t xml:space="preserve">OT18 </w:t>
      </w:r>
      <w:r w:rsidR="009E6832" w:rsidRPr="00831F07">
        <w:rPr>
          <w:rFonts w:ascii="Times New Roman" w:hAnsi="Times New Roman" w:cs="Times New Roman"/>
          <w:sz w:val="32"/>
          <w:szCs w:val="32"/>
        </w:rPr>
        <w:t xml:space="preserve">is </w:t>
      </w:r>
      <w:r w:rsidR="008A2A8E" w:rsidRPr="00831F07">
        <w:rPr>
          <w:rFonts w:ascii="Times New Roman" w:hAnsi="Times New Roman" w:cs="Times New Roman"/>
          <w:sz w:val="32"/>
          <w:szCs w:val="32"/>
        </w:rPr>
        <w:t xml:space="preserve">to fund </w:t>
      </w:r>
      <w:r w:rsidR="008A2A8E" w:rsidRPr="00831F07">
        <w:rPr>
          <w:rFonts w:ascii="Times New Roman" w:hAnsi="Times New Roman" w:cs="Times New Roman"/>
          <w:i/>
          <w:sz w:val="32"/>
          <w:szCs w:val="32"/>
          <w:u w:val="single"/>
        </w:rPr>
        <w:t>non-governmental entities</w:t>
      </w:r>
      <w:r w:rsidR="008A2A8E" w:rsidRPr="00831F07">
        <w:rPr>
          <w:rFonts w:ascii="Times New Roman" w:hAnsi="Times New Roman" w:cs="Times New Roman"/>
          <w:sz w:val="32"/>
          <w:szCs w:val="32"/>
        </w:rPr>
        <w:t xml:space="preserve"> that have the capability to </w:t>
      </w:r>
      <w:r w:rsidR="00B90BD2" w:rsidRPr="00831F07">
        <w:rPr>
          <w:rFonts w:ascii="Times New Roman" w:hAnsi="Times New Roman" w:cs="Times New Roman"/>
          <w:sz w:val="32"/>
          <w:szCs w:val="32"/>
        </w:rPr>
        <w:t xml:space="preserve">assist in </w:t>
      </w:r>
      <w:r w:rsidR="008A2A8E" w:rsidRPr="00831F07">
        <w:rPr>
          <w:rFonts w:ascii="Times New Roman" w:hAnsi="Times New Roman" w:cs="Times New Roman"/>
          <w:sz w:val="32"/>
          <w:szCs w:val="32"/>
        </w:rPr>
        <w:t xml:space="preserve">an emergency </w:t>
      </w:r>
      <w:r w:rsidR="001F4F5A" w:rsidRPr="00831F07">
        <w:rPr>
          <w:rFonts w:ascii="Times New Roman" w:hAnsi="Times New Roman" w:cs="Times New Roman"/>
          <w:sz w:val="32"/>
          <w:szCs w:val="32"/>
        </w:rPr>
        <w:t xml:space="preserve">or crisis </w:t>
      </w:r>
      <w:r w:rsidR="008A2A8E" w:rsidRPr="00831F07">
        <w:rPr>
          <w:rFonts w:ascii="Times New Roman" w:hAnsi="Times New Roman" w:cs="Times New Roman"/>
          <w:sz w:val="32"/>
          <w:szCs w:val="32"/>
        </w:rPr>
        <w:t xml:space="preserve">situation and improve the strength and/or effectiveness of </w:t>
      </w:r>
      <w:r w:rsidR="00FF161E" w:rsidRPr="00831F07">
        <w:rPr>
          <w:rFonts w:ascii="Times New Roman" w:hAnsi="Times New Roman" w:cs="Times New Roman"/>
          <w:sz w:val="32"/>
          <w:szCs w:val="32"/>
        </w:rPr>
        <w:t>a response</w:t>
      </w:r>
      <w:r w:rsidR="008A2A8E" w:rsidRPr="00831F07">
        <w:rPr>
          <w:rFonts w:ascii="Times New Roman" w:hAnsi="Times New Roman" w:cs="Times New Roman"/>
          <w:sz w:val="32"/>
          <w:szCs w:val="32"/>
        </w:rPr>
        <w:t xml:space="preserve">. In short, </w:t>
      </w:r>
      <w:r w:rsidR="00B90BD2" w:rsidRPr="00831F07">
        <w:rPr>
          <w:rFonts w:ascii="Times New Roman" w:hAnsi="Times New Roman" w:cs="Times New Roman"/>
          <w:sz w:val="32"/>
          <w:szCs w:val="32"/>
        </w:rPr>
        <w:t xml:space="preserve">OT18 aims to </w:t>
      </w:r>
      <w:r w:rsidR="00D92D61" w:rsidRPr="00831F07">
        <w:rPr>
          <w:rFonts w:ascii="Times New Roman" w:hAnsi="Times New Roman" w:cs="Times New Roman"/>
          <w:sz w:val="32"/>
          <w:szCs w:val="32"/>
        </w:rPr>
        <w:t xml:space="preserve">quickly </w:t>
      </w:r>
      <w:r w:rsidR="00FF161E" w:rsidRPr="00831F07">
        <w:rPr>
          <w:rFonts w:ascii="Times New Roman" w:hAnsi="Times New Roman" w:cs="Times New Roman"/>
          <w:sz w:val="32"/>
          <w:szCs w:val="32"/>
        </w:rPr>
        <w:t xml:space="preserve">fund entities that </w:t>
      </w:r>
      <w:r w:rsidR="00FF161E" w:rsidRPr="00831F07">
        <w:rPr>
          <w:rFonts w:ascii="Times New Roman" w:hAnsi="Times New Roman" w:cs="Times New Roman"/>
          <w:i/>
          <w:sz w:val="32"/>
          <w:szCs w:val="32"/>
          <w:u w:val="single"/>
        </w:rPr>
        <w:t>are</w:t>
      </w:r>
      <w:r w:rsidR="008A2A8E" w:rsidRPr="00831F07">
        <w:rPr>
          <w:rFonts w:ascii="Times New Roman" w:hAnsi="Times New Roman" w:cs="Times New Roman"/>
          <w:i/>
          <w:sz w:val="32"/>
          <w:szCs w:val="32"/>
          <w:u w:val="single"/>
        </w:rPr>
        <w:t xml:space="preserve"> not </w:t>
      </w:r>
      <w:r w:rsidR="00D92D61" w:rsidRPr="00831F07">
        <w:rPr>
          <w:rFonts w:ascii="Times New Roman" w:hAnsi="Times New Roman" w:cs="Times New Roman"/>
          <w:i/>
          <w:sz w:val="32"/>
          <w:szCs w:val="32"/>
          <w:u w:val="single"/>
        </w:rPr>
        <w:t xml:space="preserve">part of </w:t>
      </w:r>
      <w:r w:rsidR="008A2A8E" w:rsidRPr="00831F07">
        <w:rPr>
          <w:rFonts w:ascii="Times New Roman" w:hAnsi="Times New Roman" w:cs="Times New Roman"/>
          <w:i/>
          <w:sz w:val="32"/>
          <w:szCs w:val="32"/>
          <w:u w:val="single"/>
        </w:rPr>
        <w:t xml:space="preserve">a </w:t>
      </w:r>
      <w:r w:rsidR="00FF161E" w:rsidRPr="00831F07">
        <w:rPr>
          <w:rFonts w:ascii="Times New Roman" w:hAnsi="Times New Roman" w:cs="Times New Roman"/>
          <w:i/>
          <w:sz w:val="32"/>
          <w:szCs w:val="32"/>
          <w:u w:val="single"/>
        </w:rPr>
        <w:t>g</w:t>
      </w:r>
      <w:r w:rsidR="00D92D61" w:rsidRPr="00831F07">
        <w:rPr>
          <w:rFonts w:ascii="Times New Roman" w:hAnsi="Times New Roman" w:cs="Times New Roman"/>
          <w:i/>
          <w:sz w:val="32"/>
          <w:szCs w:val="32"/>
          <w:u w:val="single"/>
        </w:rPr>
        <w:t>overnment</w:t>
      </w:r>
      <w:r w:rsidR="00FF161E" w:rsidRPr="00831F07">
        <w:rPr>
          <w:rFonts w:ascii="Times New Roman" w:hAnsi="Times New Roman" w:cs="Times New Roman"/>
          <w:i/>
          <w:sz w:val="32"/>
          <w:szCs w:val="32"/>
          <w:u w:val="single"/>
        </w:rPr>
        <w:t xml:space="preserve"> office</w:t>
      </w:r>
      <w:r w:rsidR="008A2A8E" w:rsidRPr="00831F07">
        <w:rPr>
          <w:rFonts w:ascii="Times New Roman" w:hAnsi="Times New Roman" w:cs="Times New Roman"/>
          <w:sz w:val="32"/>
          <w:szCs w:val="32"/>
        </w:rPr>
        <w:t xml:space="preserve"> </w:t>
      </w:r>
      <w:r w:rsidR="00536BFF" w:rsidRPr="00831F07">
        <w:rPr>
          <w:rFonts w:ascii="Times New Roman" w:hAnsi="Times New Roman" w:cs="Times New Roman"/>
          <w:sz w:val="32"/>
          <w:szCs w:val="32"/>
        </w:rPr>
        <w:t>and that have the capability to jump into an urgent situation and provide critical support.</w:t>
      </w:r>
      <w:r w:rsidR="00FF161E" w:rsidRPr="00831F07">
        <w:rPr>
          <w:rFonts w:ascii="Times New Roman" w:hAnsi="Times New Roman" w:cs="Times New Roman"/>
          <w:sz w:val="32"/>
          <w:szCs w:val="32"/>
        </w:rPr>
        <w:t xml:space="preserve"> </w:t>
      </w:r>
      <w:r w:rsidR="00D92D61" w:rsidRPr="00831F07">
        <w:rPr>
          <w:rFonts w:ascii="Times New Roman" w:hAnsi="Times New Roman" w:cs="Times New Roman"/>
          <w:sz w:val="32"/>
          <w:szCs w:val="32"/>
        </w:rPr>
        <w:t>W</w:t>
      </w:r>
      <w:r w:rsidR="00FF161E" w:rsidRPr="00831F07">
        <w:rPr>
          <w:rFonts w:ascii="Times New Roman" w:hAnsi="Times New Roman" w:cs="Times New Roman"/>
          <w:sz w:val="32"/>
          <w:szCs w:val="32"/>
        </w:rPr>
        <w:t xml:space="preserve">e’ll address </w:t>
      </w:r>
      <w:r w:rsidR="00536BFF" w:rsidRPr="00831F07">
        <w:rPr>
          <w:rFonts w:ascii="Times New Roman" w:hAnsi="Times New Roman" w:cs="Times New Roman"/>
          <w:sz w:val="32"/>
          <w:szCs w:val="32"/>
        </w:rPr>
        <w:t xml:space="preserve">these </w:t>
      </w:r>
      <w:r w:rsidR="00FF161E" w:rsidRPr="00831F07">
        <w:rPr>
          <w:rFonts w:ascii="Times New Roman" w:hAnsi="Times New Roman" w:cs="Times New Roman"/>
          <w:sz w:val="32"/>
          <w:szCs w:val="32"/>
        </w:rPr>
        <w:t>distinction</w:t>
      </w:r>
      <w:r w:rsidR="00536BFF" w:rsidRPr="00831F07">
        <w:rPr>
          <w:rFonts w:ascii="Times New Roman" w:hAnsi="Times New Roman" w:cs="Times New Roman"/>
          <w:sz w:val="32"/>
          <w:szCs w:val="32"/>
        </w:rPr>
        <w:t>s</w:t>
      </w:r>
      <w:r w:rsidR="00FF161E" w:rsidRPr="00831F07">
        <w:rPr>
          <w:rFonts w:ascii="Times New Roman" w:hAnsi="Times New Roman" w:cs="Times New Roman"/>
          <w:sz w:val="32"/>
          <w:szCs w:val="32"/>
        </w:rPr>
        <w:t xml:space="preserve"> in terms of eligibility in more detail in a moment.</w:t>
      </w:r>
    </w:p>
    <w:p w14:paraId="761CE05B" w14:textId="77777777" w:rsidR="00F61757" w:rsidRPr="00831F07" w:rsidRDefault="00F61757" w:rsidP="00F61757">
      <w:pPr>
        <w:rPr>
          <w:rFonts w:ascii="Times New Roman" w:hAnsi="Times New Roman" w:cs="Times New Roman"/>
          <w:sz w:val="32"/>
          <w:szCs w:val="32"/>
        </w:rPr>
      </w:pPr>
    </w:p>
    <w:p w14:paraId="4CD7FCF7" w14:textId="77777777" w:rsidR="003430D4" w:rsidRPr="00831F07" w:rsidRDefault="003430D4" w:rsidP="00F61757">
      <w:pPr>
        <w:pStyle w:val="ListParagraph"/>
        <w:numPr>
          <w:ilvl w:val="0"/>
          <w:numId w:val="29"/>
        </w:numPr>
        <w:rPr>
          <w:rFonts w:ascii="Times New Roman" w:hAnsi="Times New Roman" w:cs="Times New Roman"/>
          <w:sz w:val="32"/>
          <w:szCs w:val="32"/>
        </w:rPr>
      </w:pPr>
      <w:r w:rsidRPr="00831F07">
        <w:rPr>
          <w:rFonts w:ascii="Times New Roman" w:hAnsi="Times New Roman" w:cs="Times New Roman"/>
          <w:b/>
          <w:sz w:val="32"/>
          <w:szCs w:val="32"/>
        </w:rPr>
        <w:t xml:space="preserve">Now that we’ve clarified the focus, what is the precise programmatic purpose of </w:t>
      </w:r>
      <w:r w:rsidR="006263EF" w:rsidRPr="00831F07">
        <w:rPr>
          <w:rFonts w:ascii="Times New Roman" w:hAnsi="Times New Roman" w:cs="Times New Roman"/>
          <w:b/>
          <w:sz w:val="32"/>
          <w:szCs w:val="32"/>
        </w:rPr>
        <w:t>OT18</w:t>
      </w:r>
      <w:r w:rsidRPr="00831F07">
        <w:rPr>
          <w:rFonts w:ascii="Times New Roman" w:hAnsi="Times New Roman" w:cs="Times New Roman"/>
          <w:b/>
          <w:sz w:val="32"/>
          <w:szCs w:val="32"/>
        </w:rPr>
        <w:t>?</w:t>
      </w:r>
      <w:r w:rsidRPr="00831F07">
        <w:rPr>
          <w:rFonts w:ascii="Times New Roman" w:hAnsi="Times New Roman" w:cs="Times New Roman"/>
          <w:sz w:val="32"/>
          <w:szCs w:val="32"/>
        </w:rPr>
        <w:t xml:space="preserve"> </w:t>
      </w:r>
      <w:r w:rsidR="006263EF" w:rsidRPr="00831F07">
        <w:rPr>
          <w:rFonts w:ascii="Times New Roman" w:hAnsi="Times New Roman" w:cs="Times New Roman"/>
          <w:sz w:val="32"/>
          <w:szCs w:val="32"/>
        </w:rPr>
        <w:t>Two purposes</w:t>
      </w:r>
      <w:r w:rsidRPr="00831F07">
        <w:rPr>
          <w:rFonts w:ascii="Times New Roman" w:hAnsi="Times New Roman" w:cs="Times New Roman"/>
          <w:sz w:val="32"/>
          <w:szCs w:val="32"/>
        </w:rPr>
        <w:t xml:space="preserve">: </w:t>
      </w:r>
      <w:r w:rsidR="006263EF" w:rsidRPr="00831F07">
        <w:rPr>
          <w:rFonts w:ascii="Times New Roman" w:hAnsi="Times New Roman" w:cs="Times New Roman"/>
          <w:sz w:val="32"/>
          <w:szCs w:val="32"/>
        </w:rPr>
        <w:br/>
      </w:r>
      <w:r w:rsidR="006263EF" w:rsidRPr="00831F07">
        <w:rPr>
          <w:rFonts w:ascii="Times New Roman" w:hAnsi="Times New Roman" w:cs="Times New Roman"/>
          <w:sz w:val="32"/>
          <w:szCs w:val="32"/>
        </w:rPr>
        <w:br/>
      </w:r>
      <w:r w:rsidRPr="00831F07">
        <w:rPr>
          <w:rFonts w:ascii="Times New Roman" w:hAnsi="Times New Roman" w:cs="Times New Roman"/>
          <w:sz w:val="32"/>
          <w:szCs w:val="32"/>
        </w:rPr>
        <w:t xml:space="preserve">1) establish a pool of </w:t>
      </w:r>
      <w:r w:rsidR="00FF161E" w:rsidRPr="00831F07">
        <w:rPr>
          <w:rFonts w:ascii="Times New Roman" w:hAnsi="Times New Roman" w:cs="Times New Roman"/>
          <w:sz w:val="32"/>
          <w:szCs w:val="32"/>
        </w:rPr>
        <w:t xml:space="preserve">non-governmental entities that are </w:t>
      </w:r>
      <w:r w:rsidRPr="00831F07">
        <w:rPr>
          <w:rFonts w:ascii="Times New Roman" w:hAnsi="Times New Roman" w:cs="Times New Roman"/>
          <w:sz w:val="32"/>
          <w:szCs w:val="32"/>
        </w:rPr>
        <w:t>capable of rapidly providing essential expertise to various parties in</w:t>
      </w:r>
      <w:r w:rsidR="006263EF" w:rsidRPr="00831F07">
        <w:rPr>
          <w:rFonts w:ascii="Times New Roman" w:hAnsi="Times New Roman" w:cs="Times New Roman"/>
          <w:sz w:val="32"/>
          <w:szCs w:val="32"/>
        </w:rPr>
        <w:t xml:space="preserve">volved in an emergency response; </w:t>
      </w:r>
      <w:r w:rsidRPr="00831F07">
        <w:rPr>
          <w:rFonts w:ascii="Times New Roman" w:hAnsi="Times New Roman" w:cs="Times New Roman"/>
          <w:sz w:val="32"/>
          <w:szCs w:val="32"/>
        </w:rPr>
        <w:t xml:space="preserve">and </w:t>
      </w:r>
      <w:r w:rsidR="006263EF" w:rsidRPr="00831F07">
        <w:rPr>
          <w:rFonts w:ascii="Times New Roman" w:hAnsi="Times New Roman" w:cs="Times New Roman"/>
          <w:sz w:val="32"/>
          <w:szCs w:val="32"/>
        </w:rPr>
        <w:br/>
      </w:r>
      <w:r w:rsidR="006263EF" w:rsidRPr="00831F07">
        <w:rPr>
          <w:rFonts w:ascii="Times New Roman" w:hAnsi="Times New Roman" w:cs="Times New Roman"/>
          <w:sz w:val="32"/>
          <w:szCs w:val="32"/>
        </w:rPr>
        <w:br/>
      </w:r>
      <w:r w:rsidRPr="00831F07">
        <w:rPr>
          <w:rFonts w:ascii="Times New Roman" w:hAnsi="Times New Roman" w:cs="Times New Roman"/>
          <w:sz w:val="32"/>
          <w:szCs w:val="32"/>
        </w:rPr>
        <w:t>2) fund select awardees to provide that support, when required, based on CDC’s determination of need.</w:t>
      </w:r>
    </w:p>
    <w:p w14:paraId="15107DF4" w14:textId="77777777" w:rsidR="00F61757" w:rsidRPr="00831F07" w:rsidRDefault="00F61757" w:rsidP="00FB33A8">
      <w:pPr>
        <w:rPr>
          <w:rFonts w:ascii="Times New Roman" w:hAnsi="Times New Roman" w:cs="Times New Roman"/>
          <w:sz w:val="32"/>
          <w:szCs w:val="32"/>
        </w:rPr>
      </w:pPr>
    </w:p>
    <w:p w14:paraId="34BCB489" w14:textId="792BC620" w:rsidR="003430D4" w:rsidRPr="00831F07" w:rsidRDefault="00FF161E" w:rsidP="00F61757">
      <w:pPr>
        <w:pStyle w:val="ListParagraph"/>
        <w:numPr>
          <w:ilvl w:val="0"/>
          <w:numId w:val="29"/>
        </w:numPr>
        <w:rPr>
          <w:rFonts w:ascii="Times New Roman" w:hAnsi="Times New Roman" w:cs="Times New Roman"/>
          <w:sz w:val="32"/>
          <w:szCs w:val="32"/>
        </w:rPr>
      </w:pPr>
      <w:r w:rsidRPr="00831F07">
        <w:rPr>
          <w:rFonts w:ascii="Times New Roman" w:hAnsi="Times New Roman" w:cs="Times New Roman"/>
          <w:b/>
          <w:sz w:val="32"/>
          <w:szCs w:val="32"/>
        </w:rPr>
        <w:lastRenderedPageBreak/>
        <w:t>Given that purpose, how will the</w:t>
      </w:r>
      <w:r w:rsidR="003430D4" w:rsidRPr="00831F07">
        <w:rPr>
          <w:rFonts w:ascii="Times New Roman" w:hAnsi="Times New Roman" w:cs="Times New Roman"/>
          <w:b/>
          <w:sz w:val="32"/>
          <w:szCs w:val="32"/>
        </w:rPr>
        <w:t xml:space="preserve"> NOFO be awarded? </w:t>
      </w:r>
      <w:r w:rsidR="003430D4" w:rsidRPr="00831F07">
        <w:rPr>
          <w:rFonts w:ascii="Times New Roman" w:hAnsi="Times New Roman" w:cs="Times New Roman"/>
          <w:sz w:val="32"/>
          <w:szCs w:val="32"/>
        </w:rPr>
        <w:t xml:space="preserve">The NOFO is designed to collect proposals from eligible applicants and </w:t>
      </w:r>
      <w:r w:rsidR="004F094A" w:rsidRPr="00831F07">
        <w:rPr>
          <w:rFonts w:ascii="Times New Roman" w:hAnsi="Times New Roman" w:cs="Times New Roman"/>
          <w:sz w:val="32"/>
          <w:szCs w:val="32"/>
        </w:rPr>
        <w:t xml:space="preserve">– based on the results of the objective review process - </w:t>
      </w:r>
      <w:r w:rsidR="003430D4" w:rsidRPr="00831F07">
        <w:rPr>
          <w:rFonts w:ascii="Times New Roman" w:hAnsi="Times New Roman" w:cs="Times New Roman"/>
          <w:sz w:val="32"/>
          <w:szCs w:val="32"/>
        </w:rPr>
        <w:t xml:space="preserve">retain </w:t>
      </w:r>
      <w:r w:rsidR="004F094A" w:rsidRPr="00831F07">
        <w:rPr>
          <w:rFonts w:ascii="Times New Roman" w:hAnsi="Times New Roman" w:cs="Times New Roman"/>
          <w:sz w:val="32"/>
          <w:szCs w:val="32"/>
        </w:rPr>
        <w:t xml:space="preserve">qualified applications as </w:t>
      </w:r>
      <w:r w:rsidR="003430D4" w:rsidRPr="00831F07">
        <w:rPr>
          <w:rFonts w:ascii="Times New Roman" w:hAnsi="Times New Roman" w:cs="Times New Roman"/>
          <w:sz w:val="32"/>
          <w:szCs w:val="32"/>
        </w:rPr>
        <w:t>“approved but u</w:t>
      </w:r>
      <w:r w:rsidR="004F094A" w:rsidRPr="00831F07">
        <w:rPr>
          <w:rFonts w:ascii="Times New Roman" w:hAnsi="Times New Roman" w:cs="Times New Roman"/>
          <w:sz w:val="32"/>
          <w:szCs w:val="32"/>
        </w:rPr>
        <w:t>nfunded” until a crisis occurs (also referred to as “ABU</w:t>
      </w:r>
      <w:r w:rsidR="00E70AD8">
        <w:rPr>
          <w:rFonts w:ascii="Times New Roman" w:hAnsi="Times New Roman" w:cs="Times New Roman"/>
          <w:sz w:val="32"/>
          <w:szCs w:val="32"/>
        </w:rPr>
        <w:t>s</w:t>
      </w:r>
      <w:r w:rsidR="004F094A" w:rsidRPr="00831F07">
        <w:rPr>
          <w:rFonts w:ascii="Times New Roman" w:hAnsi="Times New Roman" w:cs="Times New Roman"/>
          <w:sz w:val="32"/>
          <w:szCs w:val="32"/>
        </w:rPr>
        <w:t xml:space="preserve">”). After the objective review process, applicants will be informed in writing whether their application was designated as an ABU or not. Please note that an eligible application will </w:t>
      </w:r>
      <w:r w:rsidR="004F094A" w:rsidRPr="003F175D">
        <w:rPr>
          <w:rFonts w:ascii="Times New Roman" w:hAnsi="Times New Roman" w:cs="Times New Roman"/>
          <w:sz w:val="32"/>
          <w:szCs w:val="32"/>
          <w:u w:val="single"/>
        </w:rPr>
        <w:t>not</w:t>
      </w:r>
      <w:r w:rsidR="004F094A" w:rsidRPr="003F175D">
        <w:rPr>
          <w:rFonts w:ascii="Times New Roman" w:hAnsi="Times New Roman" w:cs="Times New Roman"/>
          <w:sz w:val="32"/>
          <w:szCs w:val="32"/>
        </w:rPr>
        <w:t xml:space="preserve"> automatically</w:t>
      </w:r>
      <w:r w:rsidR="004F094A" w:rsidRPr="00831F07">
        <w:rPr>
          <w:rFonts w:ascii="Times New Roman" w:hAnsi="Times New Roman" w:cs="Times New Roman"/>
          <w:sz w:val="32"/>
          <w:szCs w:val="32"/>
        </w:rPr>
        <w:t xml:space="preserve"> be designated as an ABU</w:t>
      </w:r>
      <w:r w:rsidR="003F175D">
        <w:rPr>
          <w:rFonts w:ascii="Times New Roman" w:hAnsi="Times New Roman" w:cs="Times New Roman"/>
          <w:sz w:val="32"/>
          <w:szCs w:val="32"/>
        </w:rPr>
        <w:t xml:space="preserve">. </w:t>
      </w:r>
      <w:r w:rsidR="00F95A58">
        <w:rPr>
          <w:rFonts w:ascii="Times New Roman" w:hAnsi="Times New Roman" w:cs="Times New Roman"/>
          <w:sz w:val="32"/>
          <w:szCs w:val="32"/>
        </w:rPr>
        <w:t xml:space="preserve">The decision whether to place an application on the ABU list </w:t>
      </w:r>
      <w:r w:rsidR="004F094A" w:rsidRPr="00831F07">
        <w:rPr>
          <w:rFonts w:ascii="Times New Roman" w:hAnsi="Times New Roman" w:cs="Times New Roman"/>
          <w:sz w:val="32"/>
          <w:szCs w:val="32"/>
        </w:rPr>
        <w:t xml:space="preserve">will </w:t>
      </w:r>
      <w:r w:rsidR="003F175D">
        <w:rPr>
          <w:rFonts w:ascii="Times New Roman" w:hAnsi="Times New Roman" w:cs="Times New Roman"/>
          <w:sz w:val="32"/>
          <w:szCs w:val="32"/>
        </w:rPr>
        <w:t xml:space="preserve">occur </w:t>
      </w:r>
      <w:r w:rsidR="004F094A" w:rsidRPr="00F95A58">
        <w:rPr>
          <w:rFonts w:ascii="Times New Roman" w:hAnsi="Times New Roman" w:cs="Times New Roman"/>
          <w:sz w:val="32"/>
          <w:szCs w:val="32"/>
          <w:u w:val="single"/>
        </w:rPr>
        <w:t>after</w:t>
      </w:r>
      <w:r w:rsidR="004F094A" w:rsidRPr="00831F07">
        <w:rPr>
          <w:rFonts w:ascii="Times New Roman" w:hAnsi="Times New Roman" w:cs="Times New Roman"/>
          <w:sz w:val="32"/>
          <w:szCs w:val="32"/>
        </w:rPr>
        <w:t xml:space="preserve"> the objective review process. </w:t>
      </w:r>
      <w:r w:rsidR="004F094A" w:rsidRPr="00831F07">
        <w:rPr>
          <w:rFonts w:ascii="Times New Roman" w:hAnsi="Times New Roman" w:cs="Times New Roman"/>
          <w:color w:val="FF0000"/>
          <w:sz w:val="32"/>
          <w:szCs w:val="32"/>
        </w:rPr>
        <w:t xml:space="preserve">(NOTE: This </w:t>
      </w:r>
      <w:r w:rsidR="003F175D">
        <w:rPr>
          <w:rFonts w:ascii="Times New Roman" w:hAnsi="Times New Roman" w:cs="Times New Roman"/>
          <w:color w:val="FF0000"/>
          <w:sz w:val="32"/>
          <w:szCs w:val="32"/>
        </w:rPr>
        <w:t>paragraph</w:t>
      </w:r>
      <w:r w:rsidR="004F094A" w:rsidRPr="00831F07">
        <w:rPr>
          <w:rFonts w:ascii="Times New Roman" w:hAnsi="Times New Roman" w:cs="Times New Roman"/>
          <w:color w:val="FF0000"/>
          <w:sz w:val="32"/>
          <w:szCs w:val="32"/>
        </w:rPr>
        <w:t xml:space="preserve"> </w:t>
      </w:r>
      <w:r w:rsidR="003F175D">
        <w:rPr>
          <w:rFonts w:ascii="Times New Roman" w:hAnsi="Times New Roman" w:cs="Times New Roman"/>
          <w:color w:val="FF0000"/>
          <w:sz w:val="32"/>
          <w:szCs w:val="32"/>
        </w:rPr>
        <w:t>corrects</w:t>
      </w:r>
      <w:r w:rsidR="004F094A" w:rsidRPr="00831F07">
        <w:rPr>
          <w:rFonts w:ascii="Times New Roman" w:hAnsi="Times New Roman" w:cs="Times New Roman"/>
          <w:color w:val="FF0000"/>
          <w:sz w:val="32"/>
          <w:szCs w:val="32"/>
        </w:rPr>
        <w:t xml:space="preserve"> information </w:t>
      </w:r>
      <w:r w:rsidR="003F175D">
        <w:rPr>
          <w:rFonts w:ascii="Times New Roman" w:hAnsi="Times New Roman" w:cs="Times New Roman"/>
          <w:color w:val="FF0000"/>
          <w:sz w:val="32"/>
          <w:szCs w:val="32"/>
        </w:rPr>
        <w:t xml:space="preserve">that was mistakenly </w:t>
      </w:r>
      <w:r w:rsidR="004F094A" w:rsidRPr="00831F07">
        <w:rPr>
          <w:rFonts w:ascii="Times New Roman" w:hAnsi="Times New Roman" w:cs="Times New Roman"/>
          <w:color w:val="FF0000"/>
          <w:sz w:val="32"/>
          <w:szCs w:val="32"/>
        </w:rPr>
        <w:t xml:space="preserve">provided in the 2/12/18 call, which stated that all applications would </w:t>
      </w:r>
      <w:r w:rsidR="004F094A" w:rsidRPr="003F175D">
        <w:rPr>
          <w:rFonts w:ascii="Times New Roman" w:hAnsi="Times New Roman" w:cs="Times New Roman"/>
          <w:i/>
          <w:color w:val="FF0000"/>
          <w:sz w:val="32"/>
          <w:szCs w:val="32"/>
        </w:rPr>
        <w:t>automatically</w:t>
      </w:r>
      <w:r w:rsidR="004F094A" w:rsidRPr="00831F07">
        <w:rPr>
          <w:rFonts w:ascii="Times New Roman" w:hAnsi="Times New Roman" w:cs="Times New Roman"/>
          <w:color w:val="FF0000"/>
          <w:sz w:val="32"/>
          <w:szCs w:val="32"/>
        </w:rPr>
        <w:t xml:space="preserve"> become ABUs.)</w:t>
      </w:r>
      <w:r w:rsidR="00FB33A8" w:rsidRPr="00831F07">
        <w:rPr>
          <w:rFonts w:ascii="Times New Roman" w:hAnsi="Times New Roman" w:cs="Times New Roman"/>
          <w:sz w:val="32"/>
          <w:szCs w:val="32"/>
        </w:rPr>
        <w:br/>
      </w:r>
      <w:r w:rsidR="00FB33A8" w:rsidRPr="00831F07">
        <w:rPr>
          <w:rFonts w:ascii="Times New Roman" w:hAnsi="Times New Roman" w:cs="Times New Roman"/>
          <w:sz w:val="32"/>
          <w:szCs w:val="32"/>
        </w:rPr>
        <w:br/>
      </w:r>
      <w:r w:rsidR="003430D4" w:rsidRPr="00831F07">
        <w:rPr>
          <w:rFonts w:ascii="Times New Roman" w:hAnsi="Times New Roman" w:cs="Times New Roman"/>
          <w:sz w:val="32"/>
          <w:szCs w:val="32"/>
        </w:rPr>
        <w:t xml:space="preserve">CDC will make funding available to relevant organizations once the agency determines that a public health emergency response is needed. This means that we will not </w:t>
      </w:r>
      <w:r w:rsidR="009559FB" w:rsidRPr="00831F07">
        <w:rPr>
          <w:rFonts w:ascii="Times New Roman" w:hAnsi="Times New Roman" w:cs="Times New Roman"/>
          <w:sz w:val="32"/>
          <w:szCs w:val="32"/>
        </w:rPr>
        <w:t xml:space="preserve">take </w:t>
      </w:r>
      <w:r w:rsidR="003430D4" w:rsidRPr="00831F07">
        <w:rPr>
          <w:rFonts w:ascii="Times New Roman" w:hAnsi="Times New Roman" w:cs="Times New Roman"/>
          <w:sz w:val="32"/>
          <w:szCs w:val="32"/>
        </w:rPr>
        <w:t xml:space="preserve">the </w:t>
      </w:r>
      <w:r w:rsidR="009559FB" w:rsidRPr="00831F07">
        <w:rPr>
          <w:rFonts w:ascii="Times New Roman" w:hAnsi="Times New Roman" w:cs="Times New Roman"/>
          <w:sz w:val="32"/>
          <w:szCs w:val="32"/>
        </w:rPr>
        <w:t xml:space="preserve">typical </w:t>
      </w:r>
      <w:r w:rsidR="003430D4" w:rsidRPr="00831F07">
        <w:rPr>
          <w:rFonts w:ascii="Times New Roman" w:hAnsi="Times New Roman" w:cs="Times New Roman"/>
          <w:sz w:val="32"/>
          <w:szCs w:val="32"/>
        </w:rPr>
        <w:t xml:space="preserve">step of selecting a </w:t>
      </w:r>
      <w:r w:rsidR="00FB33A8" w:rsidRPr="00831F07">
        <w:rPr>
          <w:rFonts w:ascii="Times New Roman" w:hAnsi="Times New Roman" w:cs="Times New Roman"/>
          <w:sz w:val="32"/>
          <w:szCs w:val="32"/>
        </w:rPr>
        <w:t xml:space="preserve">group </w:t>
      </w:r>
      <w:r w:rsidR="003430D4" w:rsidRPr="00831F07">
        <w:rPr>
          <w:rFonts w:ascii="Times New Roman" w:hAnsi="Times New Roman" w:cs="Times New Roman"/>
          <w:sz w:val="32"/>
          <w:szCs w:val="32"/>
        </w:rPr>
        <w:t xml:space="preserve">of awardees based upon the results of the objective review phase. </w:t>
      </w:r>
      <w:r w:rsidR="00FB33A8" w:rsidRPr="00831F07">
        <w:rPr>
          <w:rFonts w:ascii="Times New Roman" w:hAnsi="Times New Roman" w:cs="Times New Roman"/>
          <w:sz w:val="32"/>
          <w:szCs w:val="32"/>
        </w:rPr>
        <w:br/>
      </w:r>
      <w:r w:rsidR="00FB33A8" w:rsidRPr="00831F07">
        <w:rPr>
          <w:rFonts w:ascii="Times New Roman" w:hAnsi="Times New Roman" w:cs="Times New Roman"/>
          <w:sz w:val="32"/>
          <w:szCs w:val="32"/>
        </w:rPr>
        <w:br/>
      </w:r>
      <w:r w:rsidR="003430D4" w:rsidRPr="00831F07">
        <w:rPr>
          <w:rFonts w:ascii="Times New Roman" w:hAnsi="Times New Roman" w:cs="Times New Roman"/>
          <w:sz w:val="32"/>
          <w:szCs w:val="32"/>
        </w:rPr>
        <w:t xml:space="preserve">Similarly, CDC will </w:t>
      </w:r>
      <w:r w:rsidR="003430D4" w:rsidRPr="00831F07">
        <w:rPr>
          <w:rFonts w:ascii="Times New Roman" w:hAnsi="Times New Roman" w:cs="Times New Roman"/>
          <w:sz w:val="32"/>
          <w:szCs w:val="32"/>
          <w:u w:val="single"/>
        </w:rPr>
        <w:t>not</w:t>
      </w:r>
      <w:r w:rsidR="003430D4" w:rsidRPr="00831F07">
        <w:rPr>
          <w:rFonts w:ascii="Times New Roman" w:hAnsi="Times New Roman" w:cs="Times New Roman"/>
          <w:sz w:val="32"/>
          <w:szCs w:val="32"/>
        </w:rPr>
        <w:t xml:space="preserve"> issue any Notices of Grant Award (or NGAs) after the objective review phase. </w:t>
      </w:r>
      <w:r w:rsidR="009559FB" w:rsidRPr="00831F07">
        <w:rPr>
          <w:rFonts w:ascii="Times New Roman" w:hAnsi="Times New Roman" w:cs="Times New Roman"/>
          <w:sz w:val="32"/>
          <w:szCs w:val="32"/>
        </w:rPr>
        <w:t xml:space="preserve">Instead, </w:t>
      </w:r>
      <w:r w:rsidR="009559FB" w:rsidRPr="00831F07">
        <w:rPr>
          <w:rFonts w:ascii="Times New Roman" w:hAnsi="Times New Roman" w:cs="Times New Roman"/>
          <w:sz w:val="32"/>
          <w:szCs w:val="32"/>
        </w:rPr>
        <w:lastRenderedPageBreak/>
        <w:t xml:space="preserve">only </w:t>
      </w:r>
      <w:r w:rsidR="003430D4" w:rsidRPr="00831F07">
        <w:rPr>
          <w:rFonts w:ascii="Times New Roman" w:hAnsi="Times New Roman" w:cs="Times New Roman"/>
          <w:sz w:val="32"/>
          <w:szCs w:val="32"/>
        </w:rPr>
        <w:t xml:space="preserve">the development of an emergency or crisis situation – and the government’s determination that funding from CDC is </w:t>
      </w:r>
      <w:r w:rsidR="009559FB" w:rsidRPr="00831F07">
        <w:rPr>
          <w:rFonts w:ascii="Times New Roman" w:hAnsi="Times New Roman" w:cs="Times New Roman"/>
          <w:sz w:val="32"/>
          <w:szCs w:val="32"/>
        </w:rPr>
        <w:t xml:space="preserve">available and </w:t>
      </w:r>
      <w:r w:rsidR="003430D4" w:rsidRPr="00831F07">
        <w:rPr>
          <w:rFonts w:ascii="Times New Roman" w:hAnsi="Times New Roman" w:cs="Times New Roman"/>
          <w:sz w:val="32"/>
          <w:szCs w:val="32"/>
        </w:rPr>
        <w:t xml:space="preserve">required </w:t>
      </w:r>
      <w:r w:rsidR="009559FB" w:rsidRPr="00831F07">
        <w:rPr>
          <w:rFonts w:ascii="Times New Roman" w:hAnsi="Times New Roman" w:cs="Times New Roman"/>
          <w:sz w:val="32"/>
          <w:szCs w:val="32"/>
        </w:rPr>
        <w:t xml:space="preserve">for that situation </w:t>
      </w:r>
      <w:r w:rsidR="003430D4" w:rsidRPr="00831F07">
        <w:rPr>
          <w:rFonts w:ascii="Times New Roman" w:hAnsi="Times New Roman" w:cs="Times New Roman"/>
          <w:sz w:val="32"/>
          <w:szCs w:val="32"/>
        </w:rPr>
        <w:t xml:space="preserve">– will trigger </w:t>
      </w:r>
      <w:r w:rsidR="005D3EFC" w:rsidRPr="00831F07">
        <w:rPr>
          <w:rFonts w:ascii="Times New Roman" w:hAnsi="Times New Roman" w:cs="Times New Roman"/>
          <w:sz w:val="32"/>
          <w:szCs w:val="32"/>
        </w:rPr>
        <w:t xml:space="preserve">the </w:t>
      </w:r>
      <w:r w:rsidR="003430D4" w:rsidRPr="00831F07">
        <w:rPr>
          <w:rFonts w:ascii="Times New Roman" w:hAnsi="Times New Roman" w:cs="Times New Roman"/>
          <w:sz w:val="32"/>
          <w:szCs w:val="32"/>
        </w:rPr>
        <w:t xml:space="preserve">selection of one or more </w:t>
      </w:r>
      <w:r w:rsidR="005D3EFC" w:rsidRPr="00831F07">
        <w:rPr>
          <w:rFonts w:ascii="Times New Roman" w:hAnsi="Times New Roman" w:cs="Times New Roman"/>
          <w:sz w:val="32"/>
          <w:szCs w:val="32"/>
        </w:rPr>
        <w:t xml:space="preserve">recipients </w:t>
      </w:r>
      <w:r w:rsidR="003430D4" w:rsidRPr="00831F07">
        <w:rPr>
          <w:rFonts w:ascii="Times New Roman" w:hAnsi="Times New Roman" w:cs="Times New Roman"/>
          <w:sz w:val="32"/>
          <w:szCs w:val="32"/>
        </w:rPr>
        <w:t xml:space="preserve">from </w:t>
      </w:r>
      <w:r w:rsidR="003C1503" w:rsidRPr="00831F07">
        <w:rPr>
          <w:rFonts w:ascii="Times New Roman" w:hAnsi="Times New Roman" w:cs="Times New Roman"/>
          <w:sz w:val="32"/>
          <w:szCs w:val="32"/>
        </w:rPr>
        <w:t xml:space="preserve">this OT18’s </w:t>
      </w:r>
      <w:r w:rsidR="003430D4" w:rsidRPr="00831F07">
        <w:rPr>
          <w:rFonts w:ascii="Times New Roman" w:hAnsi="Times New Roman" w:cs="Times New Roman"/>
          <w:sz w:val="32"/>
          <w:szCs w:val="32"/>
        </w:rPr>
        <w:t>list of approved but unfunded applications.</w:t>
      </w:r>
      <w:r w:rsidR="00A53E0F" w:rsidRPr="00831F07">
        <w:rPr>
          <w:rFonts w:ascii="Times New Roman" w:hAnsi="Times New Roman" w:cs="Times New Roman"/>
          <w:sz w:val="32"/>
          <w:szCs w:val="32"/>
        </w:rPr>
        <w:t xml:space="preserve"> </w:t>
      </w:r>
      <w:r w:rsidR="009559FB" w:rsidRPr="00831F07">
        <w:rPr>
          <w:rFonts w:ascii="Times New Roman" w:hAnsi="Times New Roman" w:cs="Times New Roman"/>
          <w:sz w:val="32"/>
          <w:szCs w:val="32"/>
        </w:rPr>
        <w:t>O</w:t>
      </w:r>
      <w:r w:rsidR="00A53E0F" w:rsidRPr="00831F07">
        <w:rPr>
          <w:rFonts w:ascii="Times New Roman" w:hAnsi="Times New Roman" w:cs="Times New Roman"/>
          <w:sz w:val="32"/>
          <w:szCs w:val="32"/>
        </w:rPr>
        <w:t xml:space="preserve">nly then </w:t>
      </w:r>
      <w:r w:rsidR="003C1503" w:rsidRPr="00831F07">
        <w:rPr>
          <w:rFonts w:ascii="Times New Roman" w:hAnsi="Times New Roman" w:cs="Times New Roman"/>
          <w:sz w:val="32"/>
          <w:szCs w:val="32"/>
        </w:rPr>
        <w:t xml:space="preserve">will </w:t>
      </w:r>
      <w:r w:rsidR="009559FB" w:rsidRPr="00831F07">
        <w:rPr>
          <w:rFonts w:ascii="Times New Roman" w:hAnsi="Times New Roman" w:cs="Times New Roman"/>
          <w:sz w:val="32"/>
          <w:szCs w:val="32"/>
        </w:rPr>
        <w:t xml:space="preserve">CDC issue </w:t>
      </w:r>
      <w:r w:rsidR="00A53E0F" w:rsidRPr="00831F07">
        <w:rPr>
          <w:rFonts w:ascii="Times New Roman" w:hAnsi="Times New Roman" w:cs="Times New Roman"/>
          <w:sz w:val="32"/>
          <w:szCs w:val="32"/>
        </w:rPr>
        <w:t>a Notice of Grant Award.</w:t>
      </w:r>
    </w:p>
    <w:p w14:paraId="4666BCC4" w14:textId="77777777" w:rsidR="00180B4C" w:rsidRPr="00831F07" w:rsidRDefault="00180B4C" w:rsidP="00180B4C">
      <w:pPr>
        <w:pStyle w:val="ListParagraph"/>
        <w:rPr>
          <w:rFonts w:ascii="Times New Roman" w:hAnsi="Times New Roman" w:cs="Times New Roman"/>
          <w:sz w:val="32"/>
          <w:szCs w:val="32"/>
        </w:rPr>
      </w:pPr>
    </w:p>
    <w:p w14:paraId="6E64929A" w14:textId="14DA82FF" w:rsidR="00180B4C" w:rsidRPr="00831F07" w:rsidRDefault="00180B4C" w:rsidP="00180B4C">
      <w:pPr>
        <w:pStyle w:val="ListParagraph"/>
        <w:rPr>
          <w:rFonts w:ascii="Times New Roman" w:hAnsi="Times New Roman" w:cs="Times New Roman"/>
          <w:sz w:val="32"/>
          <w:szCs w:val="32"/>
        </w:rPr>
      </w:pPr>
      <w:r w:rsidRPr="00831F07">
        <w:rPr>
          <w:rFonts w:ascii="Times New Roman" w:hAnsi="Times New Roman" w:cs="Times New Roman"/>
          <w:sz w:val="32"/>
          <w:szCs w:val="32"/>
        </w:rPr>
        <w:t>However, you will receive communication from us regarding your status in the overall evaluation process. First, if for any reason your application is not advanced for full review, we will notify you of this in writing, along with the reason it wasn’t advanced. Second, if your application was advan</w:t>
      </w:r>
      <w:r w:rsidR="00D733D0">
        <w:rPr>
          <w:rFonts w:ascii="Times New Roman" w:hAnsi="Times New Roman" w:cs="Times New Roman"/>
          <w:sz w:val="32"/>
          <w:szCs w:val="32"/>
        </w:rPr>
        <w:t>ced and placed on the ABU list, or if your application was advanced but was not placed on the ABU list, we will also notify you in writing.</w:t>
      </w:r>
    </w:p>
    <w:p w14:paraId="23591143" w14:textId="77777777" w:rsidR="00ED33A4" w:rsidRPr="00831F07" w:rsidRDefault="00ED33A4" w:rsidP="00D72198">
      <w:pPr>
        <w:rPr>
          <w:rFonts w:ascii="Times New Roman" w:hAnsi="Times New Roman" w:cs="Times New Roman"/>
          <w:sz w:val="32"/>
          <w:szCs w:val="32"/>
        </w:rPr>
      </w:pPr>
    </w:p>
    <w:p w14:paraId="2AF7FFCC" w14:textId="77777777" w:rsidR="00ED33A4" w:rsidRPr="00831F07" w:rsidRDefault="000D26B4" w:rsidP="008A7AA8">
      <w:pPr>
        <w:pStyle w:val="Heading1"/>
        <w:rPr>
          <w:rFonts w:ascii="Times New Roman" w:hAnsi="Times New Roman" w:cs="Times New Roman"/>
        </w:rPr>
      </w:pPr>
      <w:bookmarkStart w:id="6" w:name="_Toc506984521"/>
      <w:r w:rsidRPr="00831F07">
        <w:rPr>
          <w:rFonts w:ascii="Times New Roman" w:hAnsi="Times New Roman" w:cs="Times New Roman"/>
        </w:rPr>
        <w:t>Part  6</w:t>
      </w:r>
      <w:r w:rsidR="00E065A8" w:rsidRPr="00831F07">
        <w:rPr>
          <w:rFonts w:ascii="Times New Roman" w:hAnsi="Times New Roman" w:cs="Times New Roman"/>
        </w:rPr>
        <w:t xml:space="preserve">: </w:t>
      </w:r>
      <w:r w:rsidR="00F61757" w:rsidRPr="00831F07">
        <w:rPr>
          <w:rFonts w:ascii="Times New Roman" w:hAnsi="Times New Roman" w:cs="Times New Roman"/>
        </w:rPr>
        <w:t>WHAT MAKES THIS NOFO UNIQUE</w:t>
      </w:r>
      <w:bookmarkEnd w:id="6"/>
    </w:p>
    <w:p w14:paraId="071D0164" w14:textId="110B5A9F" w:rsidR="00561E27" w:rsidRPr="00831F07" w:rsidRDefault="001506D3" w:rsidP="00ED33A4">
      <w:pPr>
        <w:rPr>
          <w:rFonts w:ascii="Times New Roman" w:hAnsi="Times New Roman" w:cs="Times New Roman"/>
          <w:sz w:val="32"/>
          <w:szCs w:val="32"/>
        </w:rPr>
      </w:pPr>
      <w:r w:rsidRPr="00831F07">
        <w:rPr>
          <w:rFonts w:ascii="Times New Roman" w:hAnsi="Times New Roman" w:cs="Times New Roman"/>
          <w:sz w:val="32"/>
          <w:szCs w:val="32"/>
        </w:rPr>
        <w:t>Now</w:t>
      </w:r>
      <w:r w:rsidR="00987DC9" w:rsidRPr="00831F07">
        <w:rPr>
          <w:rFonts w:ascii="Times New Roman" w:hAnsi="Times New Roman" w:cs="Times New Roman"/>
          <w:sz w:val="32"/>
          <w:szCs w:val="32"/>
        </w:rPr>
        <w:t>,</w:t>
      </w:r>
      <w:r w:rsidRPr="00831F07">
        <w:rPr>
          <w:rFonts w:ascii="Times New Roman" w:hAnsi="Times New Roman" w:cs="Times New Roman"/>
          <w:sz w:val="32"/>
          <w:szCs w:val="32"/>
        </w:rPr>
        <w:t xml:space="preserve"> </w:t>
      </w:r>
      <w:r w:rsidR="00ED33A4" w:rsidRPr="00831F07">
        <w:rPr>
          <w:rFonts w:ascii="Times New Roman" w:hAnsi="Times New Roman" w:cs="Times New Roman"/>
          <w:sz w:val="32"/>
          <w:szCs w:val="32"/>
        </w:rPr>
        <w:t xml:space="preserve">let’s discuss </w:t>
      </w:r>
      <w:r w:rsidR="00987DC9" w:rsidRPr="00831F07">
        <w:rPr>
          <w:rFonts w:ascii="Times New Roman" w:hAnsi="Times New Roman" w:cs="Times New Roman"/>
          <w:sz w:val="32"/>
          <w:szCs w:val="32"/>
        </w:rPr>
        <w:t xml:space="preserve">why </w:t>
      </w:r>
      <w:r w:rsidR="00ED33A4" w:rsidRPr="00831F07">
        <w:rPr>
          <w:rFonts w:ascii="Times New Roman" w:hAnsi="Times New Roman" w:cs="Times New Roman"/>
          <w:sz w:val="32"/>
          <w:szCs w:val="32"/>
        </w:rPr>
        <w:t xml:space="preserve">this NOFO </w:t>
      </w:r>
      <w:r w:rsidR="00987DC9" w:rsidRPr="00831F07">
        <w:rPr>
          <w:rFonts w:ascii="Times New Roman" w:hAnsi="Times New Roman" w:cs="Times New Roman"/>
          <w:sz w:val="32"/>
          <w:szCs w:val="32"/>
        </w:rPr>
        <w:t xml:space="preserve">is </w:t>
      </w:r>
      <w:r w:rsidR="00796080" w:rsidRPr="00831F07">
        <w:rPr>
          <w:rFonts w:ascii="Times New Roman" w:hAnsi="Times New Roman" w:cs="Times New Roman"/>
          <w:sz w:val="32"/>
          <w:szCs w:val="32"/>
        </w:rPr>
        <w:t xml:space="preserve">different </w:t>
      </w:r>
      <w:r w:rsidR="00FD2280" w:rsidRPr="00831F07">
        <w:rPr>
          <w:rFonts w:ascii="Times New Roman" w:hAnsi="Times New Roman" w:cs="Times New Roman"/>
          <w:sz w:val="32"/>
          <w:szCs w:val="32"/>
        </w:rPr>
        <w:t>than other CDC funding opportunities</w:t>
      </w:r>
      <w:r w:rsidR="00ED33A4" w:rsidRPr="00831F07">
        <w:rPr>
          <w:rFonts w:ascii="Times New Roman" w:hAnsi="Times New Roman" w:cs="Times New Roman"/>
          <w:sz w:val="32"/>
          <w:szCs w:val="32"/>
        </w:rPr>
        <w:t xml:space="preserve">, and how </w:t>
      </w:r>
      <w:r w:rsidR="00FD2280" w:rsidRPr="00831F07">
        <w:rPr>
          <w:rFonts w:ascii="Times New Roman" w:hAnsi="Times New Roman" w:cs="Times New Roman"/>
          <w:sz w:val="32"/>
          <w:szCs w:val="32"/>
        </w:rPr>
        <w:t xml:space="preserve">these differences </w:t>
      </w:r>
      <w:r w:rsidR="00ED33A4" w:rsidRPr="00831F07">
        <w:rPr>
          <w:rFonts w:ascii="Times New Roman" w:hAnsi="Times New Roman" w:cs="Times New Roman"/>
          <w:sz w:val="32"/>
          <w:szCs w:val="32"/>
        </w:rPr>
        <w:t xml:space="preserve">will impact </w:t>
      </w:r>
      <w:r w:rsidR="00561E27" w:rsidRPr="00831F07">
        <w:rPr>
          <w:rFonts w:ascii="Times New Roman" w:hAnsi="Times New Roman" w:cs="Times New Roman"/>
          <w:sz w:val="32"/>
          <w:szCs w:val="32"/>
        </w:rPr>
        <w:t xml:space="preserve">the </w:t>
      </w:r>
      <w:r w:rsidR="00ED33A4" w:rsidRPr="00831F07">
        <w:rPr>
          <w:rFonts w:ascii="Times New Roman" w:hAnsi="Times New Roman" w:cs="Times New Roman"/>
          <w:sz w:val="32"/>
          <w:szCs w:val="32"/>
        </w:rPr>
        <w:t>development and submission of your application.</w:t>
      </w:r>
      <w:r w:rsidR="00CA242D" w:rsidRPr="00831F07">
        <w:rPr>
          <w:rFonts w:ascii="Times New Roman" w:hAnsi="Times New Roman" w:cs="Times New Roman"/>
          <w:sz w:val="32"/>
          <w:szCs w:val="32"/>
        </w:rPr>
        <w:t xml:space="preserve"> </w:t>
      </w:r>
    </w:p>
    <w:p w14:paraId="7ECB095B" w14:textId="28DDCBDC" w:rsidR="00561E27" w:rsidRPr="00831F07" w:rsidRDefault="001A5EA8" w:rsidP="00ED33A4">
      <w:pPr>
        <w:rPr>
          <w:rFonts w:ascii="Times New Roman" w:hAnsi="Times New Roman" w:cs="Times New Roman"/>
          <w:sz w:val="32"/>
          <w:szCs w:val="32"/>
        </w:rPr>
      </w:pPr>
      <w:r w:rsidRPr="00831F07">
        <w:rPr>
          <w:rFonts w:ascii="Times New Roman" w:hAnsi="Times New Roman" w:cs="Times New Roman"/>
          <w:sz w:val="32"/>
          <w:szCs w:val="32"/>
        </w:rPr>
        <w:t>The main diffe</w:t>
      </w:r>
      <w:r w:rsidR="00FD2280" w:rsidRPr="00831F07">
        <w:rPr>
          <w:rFonts w:ascii="Times New Roman" w:hAnsi="Times New Roman" w:cs="Times New Roman"/>
          <w:sz w:val="32"/>
          <w:szCs w:val="32"/>
        </w:rPr>
        <w:t>rence between this NOFO and more</w:t>
      </w:r>
      <w:r w:rsidRPr="00831F07">
        <w:rPr>
          <w:rFonts w:ascii="Times New Roman" w:hAnsi="Times New Roman" w:cs="Times New Roman"/>
          <w:sz w:val="32"/>
          <w:szCs w:val="32"/>
        </w:rPr>
        <w:t xml:space="preserve"> traditional </w:t>
      </w:r>
      <w:r w:rsidR="00FD2280" w:rsidRPr="00831F07">
        <w:rPr>
          <w:rFonts w:ascii="Times New Roman" w:hAnsi="Times New Roman" w:cs="Times New Roman"/>
          <w:sz w:val="32"/>
          <w:szCs w:val="32"/>
        </w:rPr>
        <w:t xml:space="preserve">funding </w:t>
      </w:r>
      <w:r w:rsidRPr="00831F07">
        <w:rPr>
          <w:rFonts w:ascii="Times New Roman" w:hAnsi="Times New Roman" w:cs="Times New Roman"/>
          <w:sz w:val="32"/>
          <w:szCs w:val="32"/>
        </w:rPr>
        <w:t xml:space="preserve">opportunities is that </w:t>
      </w:r>
      <w:r w:rsidR="00DE74E7" w:rsidRPr="00831F07">
        <w:rPr>
          <w:rFonts w:ascii="Times New Roman" w:hAnsi="Times New Roman" w:cs="Times New Roman"/>
          <w:sz w:val="32"/>
          <w:szCs w:val="32"/>
        </w:rPr>
        <w:t xml:space="preserve">- </w:t>
      </w:r>
      <w:r w:rsidRPr="00831F07">
        <w:rPr>
          <w:rFonts w:ascii="Times New Roman" w:hAnsi="Times New Roman" w:cs="Times New Roman"/>
          <w:sz w:val="32"/>
          <w:szCs w:val="32"/>
        </w:rPr>
        <w:t xml:space="preserve">because of </w:t>
      </w:r>
      <w:r w:rsidR="00987DC9" w:rsidRPr="00831F07">
        <w:rPr>
          <w:rFonts w:ascii="Times New Roman" w:hAnsi="Times New Roman" w:cs="Times New Roman"/>
          <w:sz w:val="32"/>
          <w:szCs w:val="32"/>
        </w:rPr>
        <w:t xml:space="preserve">its </w:t>
      </w:r>
      <w:r w:rsidRPr="00831F07">
        <w:rPr>
          <w:rFonts w:ascii="Times New Roman" w:hAnsi="Times New Roman" w:cs="Times New Roman"/>
          <w:sz w:val="32"/>
          <w:szCs w:val="32"/>
        </w:rPr>
        <w:t>emergency na</w:t>
      </w:r>
      <w:r w:rsidR="00DE74E7" w:rsidRPr="00831F07">
        <w:rPr>
          <w:rFonts w:ascii="Times New Roman" w:hAnsi="Times New Roman" w:cs="Times New Roman"/>
          <w:sz w:val="32"/>
          <w:szCs w:val="32"/>
        </w:rPr>
        <w:t xml:space="preserve">ture - </w:t>
      </w:r>
      <w:r w:rsidRPr="00831F07">
        <w:rPr>
          <w:rFonts w:ascii="Times New Roman" w:hAnsi="Times New Roman" w:cs="Times New Roman"/>
          <w:sz w:val="32"/>
          <w:szCs w:val="32"/>
        </w:rPr>
        <w:t xml:space="preserve">we are unable to describe a specific scenario </w:t>
      </w:r>
      <w:r w:rsidR="00987DC9" w:rsidRPr="00831F07">
        <w:rPr>
          <w:rFonts w:ascii="Times New Roman" w:hAnsi="Times New Roman" w:cs="Times New Roman"/>
          <w:sz w:val="32"/>
          <w:szCs w:val="32"/>
        </w:rPr>
        <w:t>for</w:t>
      </w:r>
      <w:r w:rsidRPr="00831F07">
        <w:rPr>
          <w:rFonts w:ascii="Times New Roman" w:hAnsi="Times New Roman" w:cs="Times New Roman"/>
          <w:sz w:val="32"/>
          <w:szCs w:val="32"/>
        </w:rPr>
        <w:t xml:space="preserve"> </w:t>
      </w:r>
      <w:r w:rsidR="00FD2280" w:rsidRPr="00831F07">
        <w:rPr>
          <w:rFonts w:ascii="Times New Roman" w:hAnsi="Times New Roman" w:cs="Times New Roman"/>
          <w:sz w:val="32"/>
          <w:szCs w:val="32"/>
        </w:rPr>
        <w:lastRenderedPageBreak/>
        <w:t>you</w:t>
      </w:r>
      <w:r w:rsidR="00987DC9" w:rsidRPr="00831F07">
        <w:rPr>
          <w:rFonts w:ascii="Times New Roman" w:hAnsi="Times New Roman" w:cs="Times New Roman"/>
          <w:sz w:val="32"/>
          <w:szCs w:val="32"/>
        </w:rPr>
        <w:t>,</w:t>
      </w:r>
      <w:r w:rsidR="00FD2280" w:rsidRPr="00831F07">
        <w:rPr>
          <w:rFonts w:ascii="Times New Roman" w:hAnsi="Times New Roman" w:cs="Times New Roman"/>
          <w:sz w:val="32"/>
          <w:szCs w:val="32"/>
        </w:rPr>
        <w:t xml:space="preserve"> the applicant</w:t>
      </w:r>
      <w:r w:rsidR="00987DC9" w:rsidRPr="00831F07">
        <w:rPr>
          <w:rFonts w:ascii="Times New Roman" w:hAnsi="Times New Roman" w:cs="Times New Roman"/>
          <w:sz w:val="32"/>
          <w:szCs w:val="32"/>
        </w:rPr>
        <w:t>,</w:t>
      </w:r>
      <w:r w:rsidR="00FD2280" w:rsidRPr="00831F07">
        <w:rPr>
          <w:rFonts w:ascii="Times New Roman" w:hAnsi="Times New Roman" w:cs="Times New Roman"/>
          <w:sz w:val="32"/>
          <w:szCs w:val="32"/>
        </w:rPr>
        <w:t xml:space="preserve"> to base </w:t>
      </w:r>
      <w:r w:rsidRPr="00831F07">
        <w:rPr>
          <w:rFonts w:ascii="Times New Roman" w:hAnsi="Times New Roman" w:cs="Times New Roman"/>
          <w:sz w:val="32"/>
          <w:szCs w:val="32"/>
        </w:rPr>
        <w:t>the various sections of your application, such as the work plan, evaluation plan and budget</w:t>
      </w:r>
      <w:r w:rsidR="00294A6F" w:rsidRPr="00831F07">
        <w:rPr>
          <w:rFonts w:ascii="Times New Roman" w:hAnsi="Times New Roman" w:cs="Times New Roman"/>
          <w:sz w:val="32"/>
          <w:szCs w:val="32"/>
        </w:rPr>
        <w:t>, etc</w:t>
      </w:r>
      <w:r w:rsidRPr="00831F07">
        <w:rPr>
          <w:rFonts w:ascii="Times New Roman" w:hAnsi="Times New Roman" w:cs="Times New Roman"/>
          <w:sz w:val="32"/>
          <w:szCs w:val="32"/>
        </w:rPr>
        <w:t xml:space="preserve">. </w:t>
      </w:r>
      <w:r w:rsidR="00FD2280" w:rsidRPr="00831F07">
        <w:rPr>
          <w:rFonts w:ascii="Times New Roman" w:hAnsi="Times New Roman" w:cs="Times New Roman"/>
          <w:sz w:val="32"/>
          <w:szCs w:val="32"/>
        </w:rPr>
        <w:br/>
      </w:r>
      <w:r w:rsidR="00FD2280" w:rsidRPr="00831F07">
        <w:rPr>
          <w:rFonts w:ascii="Times New Roman" w:hAnsi="Times New Roman" w:cs="Times New Roman"/>
          <w:sz w:val="32"/>
          <w:szCs w:val="32"/>
        </w:rPr>
        <w:br/>
      </w:r>
      <w:r w:rsidR="00294A6F" w:rsidRPr="00831F07">
        <w:rPr>
          <w:rFonts w:ascii="Times New Roman" w:hAnsi="Times New Roman" w:cs="Times New Roman"/>
          <w:sz w:val="32"/>
          <w:szCs w:val="32"/>
        </w:rPr>
        <w:t xml:space="preserve">As a result, it is not possible for an applicant to describe the activities they propose to perform in great detail. Therefore, our expectations for the </w:t>
      </w:r>
      <w:r w:rsidR="00FD2280" w:rsidRPr="00831F07">
        <w:rPr>
          <w:rFonts w:ascii="Times New Roman" w:hAnsi="Times New Roman" w:cs="Times New Roman"/>
          <w:sz w:val="32"/>
          <w:szCs w:val="32"/>
        </w:rPr>
        <w:t xml:space="preserve">level of </w:t>
      </w:r>
      <w:r w:rsidR="00294A6F" w:rsidRPr="00831F07">
        <w:rPr>
          <w:rFonts w:ascii="Times New Roman" w:hAnsi="Times New Roman" w:cs="Times New Roman"/>
          <w:sz w:val="32"/>
          <w:szCs w:val="32"/>
        </w:rPr>
        <w:t xml:space="preserve">information you provide in your applications are somewhat different than </w:t>
      </w:r>
      <w:r w:rsidR="00FD2280" w:rsidRPr="00831F07">
        <w:rPr>
          <w:rFonts w:ascii="Times New Roman" w:hAnsi="Times New Roman" w:cs="Times New Roman"/>
          <w:sz w:val="32"/>
          <w:szCs w:val="32"/>
        </w:rPr>
        <w:t>those of more traditional, program-specific funding opportunities</w:t>
      </w:r>
      <w:r w:rsidR="00294A6F" w:rsidRPr="00831F07">
        <w:rPr>
          <w:rFonts w:ascii="Times New Roman" w:hAnsi="Times New Roman" w:cs="Times New Roman"/>
          <w:sz w:val="32"/>
          <w:szCs w:val="32"/>
        </w:rPr>
        <w:t>.</w:t>
      </w:r>
    </w:p>
    <w:p w14:paraId="4E32D275" w14:textId="77777777" w:rsidR="00ED33A4" w:rsidRPr="00831F07" w:rsidRDefault="00294A6F" w:rsidP="00ED33A4">
      <w:pPr>
        <w:rPr>
          <w:rFonts w:ascii="Times New Roman" w:hAnsi="Times New Roman" w:cs="Times New Roman"/>
          <w:sz w:val="32"/>
          <w:szCs w:val="32"/>
        </w:rPr>
      </w:pPr>
      <w:r w:rsidRPr="00831F07">
        <w:rPr>
          <w:rFonts w:ascii="Times New Roman" w:hAnsi="Times New Roman" w:cs="Times New Roman"/>
          <w:sz w:val="32"/>
          <w:szCs w:val="32"/>
        </w:rPr>
        <w:t xml:space="preserve">The NOFO explains those differences in several sections; however, we’d like to take this opportunity to share what we view as the </w:t>
      </w:r>
      <w:r w:rsidR="003430D4" w:rsidRPr="00831F07">
        <w:rPr>
          <w:rFonts w:ascii="Times New Roman" w:hAnsi="Times New Roman" w:cs="Times New Roman"/>
          <w:sz w:val="32"/>
          <w:szCs w:val="32"/>
        </w:rPr>
        <w:t>4</w:t>
      </w:r>
      <w:r w:rsidR="00CA242D" w:rsidRPr="00831F07">
        <w:rPr>
          <w:rFonts w:ascii="Times New Roman" w:hAnsi="Times New Roman" w:cs="Times New Roman"/>
          <w:sz w:val="32"/>
          <w:szCs w:val="32"/>
        </w:rPr>
        <w:t xml:space="preserve"> primary factors distinguishing this </w:t>
      </w:r>
      <w:r w:rsidR="00FD2280" w:rsidRPr="00831F07">
        <w:rPr>
          <w:rFonts w:ascii="Times New Roman" w:hAnsi="Times New Roman" w:cs="Times New Roman"/>
          <w:sz w:val="32"/>
          <w:szCs w:val="32"/>
        </w:rPr>
        <w:t xml:space="preserve">funding opportunity </w:t>
      </w:r>
      <w:r w:rsidR="00CA242D" w:rsidRPr="00831F07">
        <w:rPr>
          <w:rFonts w:ascii="Times New Roman" w:hAnsi="Times New Roman" w:cs="Times New Roman"/>
          <w:sz w:val="32"/>
          <w:szCs w:val="32"/>
        </w:rPr>
        <w:t>from most:</w:t>
      </w:r>
    </w:p>
    <w:p w14:paraId="0EC0A9A6" w14:textId="77777777" w:rsidR="00ED33A4" w:rsidRPr="00831F07" w:rsidRDefault="00ED33A4" w:rsidP="00ED33A4">
      <w:pPr>
        <w:rPr>
          <w:rFonts w:ascii="Times New Roman" w:hAnsi="Times New Roman" w:cs="Times New Roman"/>
          <w:sz w:val="32"/>
          <w:szCs w:val="32"/>
        </w:rPr>
      </w:pPr>
    </w:p>
    <w:p w14:paraId="1039024D" w14:textId="77777777" w:rsidR="00FD2280" w:rsidRPr="00831F07" w:rsidRDefault="00FD2280" w:rsidP="00ED33A4">
      <w:pPr>
        <w:rPr>
          <w:rFonts w:ascii="Times New Roman" w:hAnsi="Times New Roman" w:cs="Times New Roman"/>
          <w:sz w:val="32"/>
          <w:szCs w:val="32"/>
        </w:rPr>
      </w:pPr>
    </w:p>
    <w:p w14:paraId="7619F1E7" w14:textId="77777777" w:rsidR="001A5EA8" w:rsidRPr="00831F07" w:rsidRDefault="003C5EF9" w:rsidP="008A7AA8">
      <w:pPr>
        <w:pStyle w:val="Heading2"/>
        <w:rPr>
          <w:rFonts w:ascii="Times New Roman" w:hAnsi="Times New Roman" w:cs="Times New Roman"/>
        </w:rPr>
      </w:pPr>
      <w:bookmarkStart w:id="7" w:name="_Toc506984522"/>
      <w:r w:rsidRPr="00831F07">
        <w:rPr>
          <w:rFonts w:ascii="Times New Roman" w:hAnsi="Times New Roman" w:cs="Times New Roman"/>
        </w:rPr>
        <w:t xml:space="preserve">Factor </w:t>
      </w:r>
      <w:r w:rsidR="00CA242D" w:rsidRPr="00831F07">
        <w:rPr>
          <w:rFonts w:ascii="Times New Roman" w:hAnsi="Times New Roman" w:cs="Times New Roman"/>
        </w:rPr>
        <w:t>1</w:t>
      </w:r>
      <w:r w:rsidR="00552DAA" w:rsidRPr="00831F07">
        <w:rPr>
          <w:rFonts w:ascii="Times New Roman" w:hAnsi="Times New Roman" w:cs="Times New Roman"/>
        </w:rPr>
        <w:t xml:space="preserve"> of 4</w:t>
      </w:r>
      <w:r w:rsidR="00CA242D" w:rsidRPr="00831F07">
        <w:rPr>
          <w:rFonts w:ascii="Times New Roman" w:hAnsi="Times New Roman" w:cs="Times New Roman"/>
        </w:rPr>
        <w:t xml:space="preserve">: </w:t>
      </w:r>
      <w:r w:rsidR="001A5EA8" w:rsidRPr="00831F07">
        <w:rPr>
          <w:rFonts w:ascii="Times New Roman" w:hAnsi="Times New Roman" w:cs="Times New Roman"/>
        </w:rPr>
        <w:t xml:space="preserve">The </w:t>
      </w:r>
      <w:r w:rsidR="00294A6F" w:rsidRPr="00831F07">
        <w:rPr>
          <w:rFonts w:ascii="Times New Roman" w:hAnsi="Times New Roman" w:cs="Times New Roman"/>
        </w:rPr>
        <w:t>Strategies and Activities section of the Project Narrative</w:t>
      </w:r>
      <w:bookmarkEnd w:id="7"/>
    </w:p>
    <w:p w14:paraId="5C621205" w14:textId="488F72E7" w:rsidR="001A5EA8" w:rsidRPr="00831F07" w:rsidRDefault="00074277" w:rsidP="00ED33A4">
      <w:pPr>
        <w:rPr>
          <w:rFonts w:ascii="Times New Roman" w:hAnsi="Times New Roman" w:cs="Times New Roman"/>
          <w:sz w:val="32"/>
          <w:szCs w:val="32"/>
        </w:rPr>
      </w:pPr>
      <w:r w:rsidRPr="00831F07">
        <w:rPr>
          <w:rFonts w:ascii="Times New Roman" w:hAnsi="Times New Roman" w:cs="Times New Roman"/>
          <w:sz w:val="32"/>
          <w:szCs w:val="32"/>
        </w:rPr>
        <w:t>Please refer to p</w:t>
      </w:r>
      <w:r w:rsidR="001A5EA8" w:rsidRPr="00831F07">
        <w:rPr>
          <w:rFonts w:ascii="Times New Roman" w:hAnsi="Times New Roman" w:cs="Times New Roman"/>
          <w:sz w:val="32"/>
          <w:szCs w:val="32"/>
        </w:rPr>
        <w:t>age 28 of the NOFO</w:t>
      </w:r>
      <w:r w:rsidR="00987DC9" w:rsidRPr="00831F07">
        <w:rPr>
          <w:rFonts w:ascii="Times New Roman" w:hAnsi="Times New Roman" w:cs="Times New Roman"/>
          <w:sz w:val="32"/>
          <w:szCs w:val="32"/>
        </w:rPr>
        <w:t>.</w:t>
      </w:r>
      <w:r w:rsidR="001A5EA8" w:rsidRPr="00831F07">
        <w:rPr>
          <w:rFonts w:ascii="Times New Roman" w:hAnsi="Times New Roman" w:cs="Times New Roman"/>
          <w:sz w:val="32"/>
          <w:szCs w:val="32"/>
        </w:rPr>
        <w:t xml:space="preserve"> </w:t>
      </w:r>
      <w:r w:rsidR="00987DC9" w:rsidRPr="00831F07">
        <w:rPr>
          <w:rFonts w:ascii="Times New Roman" w:hAnsi="Times New Roman" w:cs="Times New Roman"/>
          <w:sz w:val="32"/>
          <w:szCs w:val="32"/>
        </w:rPr>
        <w:t>I</w:t>
      </w:r>
      <w:r w:rsidR="001A5EA8" w:rsidRPr="00831F07">
        <w:rPr>
          <w:rFonts w:ascii="Times New Roman" w:hAnsi="Times New Roman" w:cs="Times New Roman"/>
          <w:sz w:val="32"/>
          <w:szCs w:val="32"/>
        </w:rPr>
        <w:t xml:space="preserve">tem #10 requires that the applicant submit a Project Narrative </w:t>
      </w:r>
      <w:r w:rsidR="00294A6F" w:rsidRPr="00831F07">
        <w:rPr>
          <w:rFonts w:ascii="Times New Roman" w:hAnsi="Times New Roman" w:cs="Times New Roman"/>
          <w:sz w:val="32"/>
          <w:szCs w:val="32"/>
        </w:rPr>
        <w:t xml:space="preserve">as an attachment </w:t>
      </w:r>
      <w:r w:rsidR="001A5EA8" w:rsidRPr="00831F07">
        <w:rPr>
          <w:rFonts w:ascii="Times New Roman" w:hAnsi="Times New Roman" w:cs="Times New Roman"/>
          <w:sz w:val="32"/>
          <w:szCs w:val="32"/>
        </w:rPr>
        <w:t xml:space="preserve">with their application forms. </w:t>
      </w:r>
      <w:r w:rsidR="00294A6F" w:rsidRPr="00831F07">
        <w:rPr>
          <w:rFonts w:ascii="Times New Roman" w:hAnsi="Times New Roman" w:cs="Times New Roman"/>
          <w:sz w:val="32"/>
          <w:szCs w:val="32"/>
        </w:rPr>
        <w:t>A key component of that attachment is the Strategies and Activities section.</w:t>
      </w:r>
    </w:p>
    <w:p w14:paraId="395A2142" w14:textId="77777777" w:rsidR="001A5EA8" w:rsidRPr="00831F07" w:rsidRDefault="001A5EA8" w:rsidP="00ED33A4">
      <w:pPr>
        <w:rPr>
          <w:rFonts w:ascii="Times New Roman" w:hAnsi="Times New Roman" w:cs="Times New Roman"/>
          <w:sz w:val="32"/>
          <w:szCs w:val="32"/>
        </w:rPr>
      </w:pPr>
      <w:r w:rsidRPr="00831F07">
        <w:rPr>
          <w:rFonts w:ascii="Times New Roman" w:hAnsi="Times New Roman" w:cs="Times New Roman"/>
          <w:sz w:val="32"/>
          <w:szCs w:val="32"/>
        </w:rPr>
        <w:t>For mos</w:t>
      </w:r>
      <w:r w:rsidR="00294A6F" w:rsidRPr="00831F07">
        <w:rPr>
          <w:rFonts w:ascii="Times New Roman" w:hAnsi="Times New Roman" w:cs="Times New Roman"/>
          <w:sz w:val="32"/>
          <w:szCs w:val="32"/>
        </w:rPr>
        <w:t>t NOFOs, the government’s expectation is that this section clearly and concisely details all activities the applicant proposes to perform</w:t>
      </w:r>
      <w:r w:rsidR="003C5EF9" w:rsidRPr="00831F07">
        <w:rPr>
          <w:rFonts w:ascii="Times New Roman" w:hAnsi="Times New Roman" w:cs="Times New Roman"/>
          <w:sz w:val="32"/>
          <w:szCs w:val="32"/>
        </w:rPr>
        <w:t xml:space="preserve"> if awarded funds</w:t>
      </w:r>
      <w:r w:rsidR="00294A6F" w:rsidRPr="00831F07">
        <w:rPr>
          <w:rFonts w:ascii="Times New Roman" w:hAnsi="Times New Roman" w:cs="Times New Roman"/>
          <w:sz w:val="32"/>
          <w:szCs w:val="32"/>
        </w:rPr>
        <w:t>.</w:t>
      </w:r>
    </w:p>
    <w:p w14:paraId="51BAB9D7" w14:textId="242F68D4" w:rsidR="001A5EA8" w:rsidRPr="00831F07" w:rsidRDefault="001A5EA8" w:rsidP="00ED33A4">
      <w:pPr>
        <w:rPr>
          <w:rFonts w:ascii="Times New Roman" w:hAnsi="Times New Roman" w:cs="Times New Roman"/>
          <w:sz w:val="32"/>
          <w:szCs w:val="32"/>
        </w:rPr>
      </w:pPr>
      <w:r w:rsidRPr="00831F07">
        <w:rPr>
          <w:rFonts w:ascii="Times New Roman" w:hAnsi="Times New Roman" w:cs="Times New Roman"/>
          <w:sz w:val="32"/>
          <w:szCs w:val="32"/>
        </w:rPr>
        <w:t xml:space="preserve">For this NOFO – OT18-1804 – </w:t>
      </w:r>
      <w:r w:rsidR="00294A6F" w:rsidRPr="00831F07">
        <w:rPr>
          <w:rFonts w:ascii="Times New Roman" w:hAnsi="Times New Roman" w:cs="Times New Roman"/>
          <w:sz w:val="32"/>
          <w:szCs w:val="32"/>
        </w:rPr>
        <w:t>the government’s expectation is that the applicant in</w:t>
      </w:r>
      <w:r w:rsidR="00294A6F" w:rsidRPr="00831F07">
        <w:rPr>
          <w:rFonts w:ascii="Times New Roman" w:hAnsi="Times New Roman" w:cs="Times New Roman"/>
          <w:sz w:val="32"/>
          <w:szCs w:val="32"/>
        </w:rPr>
        <w:lastRenderedPageBreak/>
        <w:t>stead use</w:t>
      </w:r>
      <w:r w:rsidR="003C5EF9" w:rsidRPr="00831F07">
        <w:rPr>
          <w:rFonts w:ascii="Times New Roman" w:hAnsi="Times New Roman" w:cs="Times New Roman"/>
          <w:sz w:val="32"/>
          <w:szCs w:val="32"/>
        </w:rPr>
        <w:t>s</w:t>
      </w:r>
      <w:r w:rsidR="00294A6F" w:rsidRPr="00831F07">
        <w:rPr>
          <w:rFonts w:ascii="Times New Roman" w:hAnsi="Times New Roman" w:cs="Times New Roman"/>
          <w:sz w:val="32"/>
          <w:szCs w:val="32"/>
        </w:rPr>
        <w:t xml:space="preserve"> this section to </w:t>
      </w:r>
      <w:r w:rsidR="003C5EF9" w:rsidRPr="00831F07">
        <w:rPr>
          <w:rFonts w:ascii="Times New Roman" w:hAnsi="Times New Roman" w:cs="Times New Roman"/>
          <w:sz w:val="32"/>
          <w:szCs w:val="32"/>
        </w:rPr>
        <w:t xml:space="preserve">itemize </w:t>
      </w:r>
      <w:r w:rsidR="00294A6F" w:rsidRPr="00831F07">
        <w:rPr>
          <w:rFonts w:ascii="Times New Roman" w:hAnsi="Times New Roman" w:cs="Times New Roman"/>
          <w:sz w:val="32"/>
          <w:szCs w:val="32"/>
        </w:rPr>
        <w:t xml:space="preserve">and elaborate on the </w:t>
      </w:r>
      <w:r w:rsidR="00FB79ED" w:rsidRPr="00831F07">
        <w:rPr>
          <w:rFonts w:ascii="Times New Roman" w:hAnsi="Times New Roman" w:cs="Times New Roman"/>
          <w:sz w:val="32"/>
          <w:szCs w:val="32"/>
        </w:rPr>
        <w:t xml:space="preserve">capabilities – such as the </w:t>
      </w:r>
      <w:r w:rsidR="00294A6F" w:rsidRPr="00831F07">
        <w:rPr>
          <w:rFonts w:ascii="Times New Roman" w:hAnsi="Times New Roman" w:cs="Times New Roman"/>
          <w:sz w:val="32"/>
          <w:szCs w:val="32"/>
        </w:rPr>
        <w:t>skills, experience and resources</w:t>
      </w:r>
      <w:r w:rsidR="00FB79ED" w:rsidRPr="00831F07">
        <w:rPr>
          <w:rFonts w:ascii="Times New Roman" w:hAnsi="Times New Roman" w:cs="Times New Roman"/>
          <w:sz w:val="32"/>
          <w:szCs w:val="32"/>
        </w:rPr>
        <w:t xml:space="preserve"> </w:t>
      </w:r>
      <w:r w:rsidR="00387752" w:rsidRPr="00831F07">
        <w:rPr>
          <w:rFonts w:ascii="Times New Roman" w:hAnsi="Times New Roman" w:cs="Times New Roman"/>
          <w:sz w:val="32"/>
          <w:szCs w:val="32"/>
        </w:rPr>
        <w:t>they offer</w:t>
      </w:r>
      <w:r w:rsidR="00FB79ED" w:rsidRPr="00831F07">
        <w:rPr>
          <w:rFonts w:ascii="Times New Roman" w:hAnsi="Times New Roman" w:cs="Times New Roman"/>
          <w:sz w:val="32"/>
          <w:szCs w:val="32"/>
        </w:rPr>
        <w:t xml:space="preserve"> </w:t>
      </w:r>
      <w:r w:rsidR="00C5072A" w:rsidRPr="00831F07">
        <w:rPr>
          <w:rFonts w:ascii="Times New Roman" w:hAnsi="Times New Roman" w:cs="Times New Roman"/>
          <w:sz w:val="32"/>
          <w:szCs w:val="32"/>
        </w:rPr>
        <w:t>- with</w:t>
      </w:r>
      <w:r w:rsidR="003C5EF9" w:rsidRPr="00831F07">
        <w:rPr>
          <w:rFonts w:ascii="Times New Roman" w:hAnsi="Times New Roman" w:cs="Times New Roman"/>
          <w:sz w:val="32"/>
          <w:szCs w:val="32"/>
        </w:rPr>
        <w:t xml:space="preserve"> regard to </w:t>
      </w:r>
      <w:r w:rsidR="00387752" w:rsidRPr="00831F07">
        <w:rPr>
          <w:rFonts w:ascii="Times New Roman" w:hAnsi="Times New Roman" w:cs="Times New Roman"/>
          <w:sz w:val="32"/>
          <w:szCs w:val="32"/>
        </w:rPr>
        <w:t xml:space="preserve">the 3 areas of Performance Implementation Expertise listed under Strategy 1, and the 4 areas of Content Expertise listed under Strategy 2. </w:t>
      </w:r>
    </w:p>
    <w:p w14:paraId="03785748" w14:textId="77777777" w:rsidR="00CA242D" w:rsidRPr="00831F07" w:rsidRDefault="00CA242D" w:rsidP="00ED33A4">
      <w:pPr>
        <w:rPr>
          <w:rFonts w:ascii="Times New Roman" w:hAnsi="Times New Roman" w:cs="Times New Roman"/>
          <w:sz w:val="32"/>
          <w:szCs w:val="32"/>
        </w:rPr>
      </w:pPr>
    </w:p>
    <w:p w14:paraId="3AB92765" w14:textId="77777777" w:rsidR="001F4F5A" w:rsidRPr="00831F07" w:rsidRDefault="003C5EF9" w:rsidP="008A7AA8">
      <w:pPr>
        <w:pStyle w:val="Heading2"/>
        <w:rPr>
          <w:rFonts w:ascii="Times New Roman" w:hAnsi="Times New Roman" w:cs="Times New Roman"/>
        </w:rPr>
      </w:pPr>
      <w:bookmarkStart w:id="8" w:name="_Toc506984523"/>
      <w:r w:rsidRPr="00831F07">
        <w:rPr>
          <w:rFonts w:ascii="Times New Roman" w:hAnsi="Times New Roman" w:cs="Times New Roman"/>
        </w:rPr>
        <w:t xml:space="preserve">Factor </w:t>
      </w:r>
      <w:r w:rsidR="00387752" w:rsidRPr="00831F07">
        <w:rPr>
          <w:rFonts w:ascii="Times New Roman" w:hAnsi="Times New Roman" w:cs="Times New Roman"/>
        </w:rPr>
        <w:t>2</w:t>
      </w:r>
      <w:r w:rsidR="00552DAA" w:rsidRPr="00831F07">
        <w:rPr>
          <w:rFonts w:ascii="Times New Roman" w:hAnsi="Times New Roman" w:cs="Times New Roman"/>
        </w:rPr>
        <w:t xml:space="preserve"> of 4</w:t>
      </w:r>
      <w:r w:rsidR="00387752" w:rsidRPr="00831F07">
        <w:rPr>
          <w:rFonts w:ascii="Times New Roman" w:hAnsi="Times New Roman" w:cs="Times New Roman"/>
        </w:rPr>
        <w:t>: The Work Plan section of the Project Narrative</w:t>
      </w:r>
      <w:bookmarkEnd w:id="8"/>
    </w:p>
    <w:p w14:paraId="6C29170B" w14:textId="77777777" w:rsidR="003C5EF9" w:rsidRPr="00831F07" w:rsidRDefault="00387752" w:rsidP="00D72198">
      <w:pPr>
        <w:rPr>
          <w:rFonts w:ascii="Times New Roman" w:hAnsi="Times New Roman" w:cs="Times New Roman"/>
          <w:sz w:val="32"/>
          <w:szCs w:val="32"/>
        </w:rPr>
      </w:pPr>
      <w:r w:rsidRPr="00831F07">
        <w:rPr>
          <w:rFonts w:ascii="Times New Roman" w:hAnsi="Times New Roman" w:cs="Times New Roman"/>
          <w:sz w:val="32"/>
          <w:szCs w:val="32"/>
        </w:rPr>
        <w:t xml:space="preserve">The Work Plan is also a component of the Project Narrative attachment. </w:t>
      </w:r>
    </w:p>
    <w:p w14:paraId="7F65FA87" w14:textId="77777777" w:rsidR="003C5EF9" w:rsidRPr="00831F07" w:rsidRDefault="00387752" w:rsidP="00D72198">
      <w:pPr>
        <w:rPr>
          <w:rFonts w:ascii="Times New Roman" w:hAnsi="Times New Roman" w:cs="Times New Roman"/>
          <w:sz w:val="32"/>
          <w:szCs w:val="32"/>
        </w:rPr>
      </w:pPr>
      <w:r w:rsidRPr="00831F07">
        <w:rPr>
          <w:rFonts w:ascii="Times New Roman" w:hAnsi="Times New Roman" w:cs="Times New Roman"/>
          <w:sz w:val="32"/>
          <w:szCs w:val="32"/>
        </w:rPr>
        <w:t>For most NOFOs, w</w:t>
      </w:r>
      <w:r w:rsidR="003C5EF9" w:rsidRPr="00831F07">
        <w:rPr>
          <w:rFonts w:ascii="Times New Roman" w:hAnsi="Times New Roman" w:cs="Times New Roman"/>
          <w:sz w:val="32"/>
          <w:szCs w:val="32"/>
        </w:rPr>
        <w:t>e would expect a detailed plan that aligns with and supports the Strategies and Activities section.</w:t>
      </w:r>
    </w:p>
    <w:p w14:paraId="0648FEDD" w14:textId="19004671" w:rsidR="003C5EF9" w:rsidRPr="00831F07" w:rsidRDefault="003C5EF9" w:rsidP="00D72198">
      <w:pPr>
        <w:rPr>
          <w:rFonts w:ascii="Times New Roman" w:hAnsi="Times New Roman" w:cs="Times New Roman"/>
          <w:sz w:val="32"/>
          <w:szCs w:val="32"/>
        </w:rPr>
      </w:pPr>
      <w:r w:rsidRPr="00831F07">
        <w:rPr>
          <w:rFonts w:ascii="Times New Roman" w:hAnsi="Times New Roman" w:cs="Times New Roman"/>
          <w:sz w:val="32"/>
          <w:szCs w:val="32"/>
        </w:rPr>
        <w:t xml:space="preserve">For this NOFO, we expect that the work plan you submit in your application will be more general in description, and broader </w:t>
      </w:r>
      <w:r w:rsidR="00FB79ED" w:rsidRPr="00831F07">
        <w:rPr>
          <w:rFonts w:ascii="Times New Roman" w:hAnsi="Times New Roman" w:cs="Times New Roman"/>
          <w:sz w:val="32"/>
          <w:szCs w:val="32"/>
        </w:rPr>
        <w:t>in level of detail</w:t>
      </w:r>
      <w:r w:rsidRPr="00831F07">
        <w:rPr>
          <w:rFonts w:ascii="Times New Roman" w:hAnsi="Times New Roman" w:cs="Times New Roman"/>
          <w:sz w:val="32"/>
          <w:szCs w:val="32"/>
        </w:rPr>
        <w:t xml:space="preserve">. </w:t>
      </w:r>
      <w:r w:rsidR="00FB79ED" w:rsidRPr="00831F07">
        <w:rPr>
          <w:rFonts w:ascii="Times New Roman" w:hAnsi="Times New Roman" w:cs="Times New Roman"/>
          <w:sz w:val="32"/>
          <w:szCs w:val="32"/>
        </w:rPr>
        <w:t>T</w:t>
      </w:r>
      <w:r w:rsidRPr="00831F07">
        <w:rPr>
          <w:rFonts w:ascii="Times New Roman" w:hAnsi="Times New Roman" w:cs="Times New Roman"/>
          <w:sz w:val="32"/>
          <w:szCs w:val="32"/>
        </w:rPr>
        <w:t>he NOFO provides a suggested general work plan format</w:t>
      </w:r>
      <w:r w:rsidR="00FB79ED" w:rsidRPr="00831F07">
        <w:rPr>
          <w:rFonts w:ascii="Times New Roman" w:hAnsi="Times New Roman" w:cs="Times New Roman"/>
          <w:sz w:val="32"/>
          <w:szCs w:val="32"/>
        </w:rPr>
        <w:t xml:space="preserve"> to assist you. Please note that </w:t>
      </w:r>
      <w:r w:rsidRPr="00831F07">
        <w:rPr>
          <w:rFonts w:ascii="Times New Roman" w:hAnsi="Times New Roman" w:cs="Times New Roman"/>
          <w:sz w:val="32"/>
          <w:szCs w:val="32"/>
        </w:rPr>
        <w:t xml:space="preserve">you are </w:t>
      </w:r>
      <w:r w:rsidRPr="00831F07">
        <w:rPr>
          <w:rFonts w:ascii="Times New Roman" w:hAnsi="Times New Roman" w:cs="Times New Roman"/>
          <w:sz w:val="32"/>
          <w:szCs w:val="32"/>
          <w:u w:val="single"/>
        </w:rPr>
        <w:t>not</w:t>
      </w:r>
      <w:r w:rsidRPr="00831F07">
        <w:rPr>
          <w:rFonts w:ascii="Times New Roman" w:hAnsi="Times New Roman" w:cs="Times New Roman"/>
          <w:sz w:val="32"/>
          <w:szCs w:val="32"/>
        </w:rPr>
        <w:t xml:space="preserve"> required to use this format.</w:t>
      </w:r>
    </w:p>
    <w:p w14:paraId="39661477" w14:textId="77777777" w:rsidR="003C5EF9" w:rsidRPr="00831F07" w:rsidRDefault="003C5EF9" w:rsidP="00D72198">
      <w:pPr>
        <w:rPr>
          <w:rFonts w:ascii="Times New Roman" w:hAnsi="Times New Roman" w:cs="Times New Roman"/>
          <w:sz w:val="32"/>
          <w:szCs w:val="32"/>
        </w:rPr>
      </w:pPr>
    </w:p>
    <w:p w14:paraId="1C2BEB34" w14:textId="77777777" w:rsidR="003C5EF9" w:rsidRPr="00831F07" w:rsidRDefault="003C5EF9" w:rsidP="008A7AA8">
      <w:pPr>
        <w:pStyle w:val="Heading2"/>
        <w:rPr>
          <w:rFonts w:ascii="Times New Roman" w:hAnsi="Times New Roman" w:cs="Times New Roman"/>
        </w:rPr>
      </w:pPr>
      <w:bookmarkStart w:id="9" w:name="_Toc506984524"/>
      <w:r w:rsidRPr="00831F07">
        <w:rPr>
          <w:rFonts w:ascii="Times New Roman" w:hAnsi="Times New Roman" w:cs="Times New Roman"/>
        </w:rPr>
        <w:t>Factor 3</w:t>
      </w:r>
      <w:r w:rsidR="00552DAA" w:rsidRPr="00831F07">
        <w:rPr>
          <w:rFonts w:ascii="Times New Roman" w:hAnsi="Times New Roman" w:cs="Times New Roman"/>
        </w:rPr>
        <w:t xml:space="preserve"> of 4</w:t>
      </w:r>
      <w:r w:rsidRPr="00831F07">
        <w:rPr>
          <w:rFonts w:ascii="Times New Roman" w:hAnsi="Times New Roman" w:cs="Times New Roman"/>
        </w:rPr>
        <w:t>: The Budget Narrative</w:t>
      </w:r>
      <w:bookmarkEnd w:id="9"/>
    </w:p>
    <w:p w14:paraId="5BEAF8CA" w14:textId="44D8ACA0" w:rsidR="007E06A7" w:rsidRPr="00F95A58" w:rsidRDefault="003C5EF9" w:rsidP="00D72198">
      <w:pPr>
        <w:rPr>
          <w:rFonts w:ascii="Times New Roman" w:hAnsi="Times New Roman" w:cs="Times New Roman"/>
          <w:color w:val="FF0000"/>
          <w:sz w:val="32"/>
          <w:szCs w:val="32"/>
        </w:rPr>
      </w:pPr>
      <w:r w:rsidRPr="00831F07">
        <w:rPr>
          <w:rFonts w:ascii="Times New Roman" w:hAnsi="Times New Roman" w:cs="Times New Roman"/>
          <w:sz w:val="32"/>
          <w:szCs w:val="32"/>
        </w:rPr>
        <w:t xml:space="preserve">Pages 30 and 31 of the NOFO outline the requirement for an itemized Budget Narrative attachment. </w:t>
      </w:r>
      <w:r w:rsidR="00F95A58">
        <w:rPr>
          <w:rFonts w:ascii="Times New Roman" w:hAnsi="Times New Roman" w:cs="Times New Roman"/>
          <w:sz w:val="32"/>
          <w:szCs w:val="32"/>
        </w:rPr>
        <w:br/>
      </w:r>
      <w:r w:rsidR="00F95A58" w:rsidRPr="00F95A58">
        <w:rPr>
          <w:rFonts w:ascii="Times New Roman" w:hAnsi="Times New Roman" w:cs="Times New Roman"/>
          <w:color w:val="FF0000"/>
          <w:sz w:val="32"/>
          <w:szCs w:val="32"/>
        </w:rPr>
        <w:t>(NOTE: CDC updated this section of the script after the 2/12/18 call and before the 2/13/18 call. Additions to the 2/12/18 script are in red font below.)</w:t>
      </w:r>
    </w:p>
    <w:p w14:paraId="6057417C" w14:textId="67C24EBF" w:rsidR="006C1B77" w:rsidRPr="00F95A58" w:rsidRDefault="006C1B77" w:rsidP="00D72198">
      <w:pPr>
        <w:rPr>
          <w:rFonts w:ascii="Times New Roman" w:hAnsi="Times New Roman" w:cs="Times New Roman"/>
          <w:color w:val="FF0000"/>
          <w:sz w:val="32"/>
          <w:szCs w:val="32"/>
        </w:rPr>
      </w:pPr>
      <w:r w:rsidRPr="00F95A58">
        <w:rPr>
          <w:rFonts w:ascii="Times New Roman" w:hAnsi="Times New Roman" w:cs="Times New Roman"/>
          <w:color w:val="FF0000"/>
          <w:sz w:val="32"/>
          <w:szCs w:val="32"/>
        </w:rPr>
        <w:lastRenderedPageBreak/>
        <w:t>And let me pause for a moment to provide an important clarification regarding the budget numbers. First, we apologize for the confusion caused by the references to dollars amount for both the “budget period”, which is 12 months in duration, and the “performance period or project period”, which is 24 months in duration.</w:t>
      </w:r>
      <w:r w:rsidR="00F95A58" w:rsidRPr="00F95A58">
        <w:rPr>
          <w:rFonts w:ascii="Times New Roman" w:hAnsi="Times New Roman" w:cs="Times New Roman"/>
          <w:color w:val="FF0000"/>
          <w:sz w:val="32"/>
          <w:szCs w:val="32"/>
        </w:rPr>
        <w:t xml:space="preserve"> Here are several clarifications:</w:t>
      </w:r>
    </w:p>
    <w:p w14:paraId="0E7825AA" w14:textId="77777777" w:rsidR="006C1B77" w:rsidRPr="00F95A58" w:rsidRDefault="006C1B77" w:rsidP="00F95A58">
      <w:pPr>
        <w:pStyle w:val="ListParagraph"/>
        <w:numPr>
          <w:ilvl w:val="0"/>
          <w:numId w:val="30"/>
        </w:numPr>
        <w:spacing w:line="240" w:lineRule="auto"/>
        <w:contextualSpacing w:val="0"/>
        <w:rPr>
          <w:rFonts w:ascii="Times New Roman" w:hAnsi="Times New Roman" w:cs="Times New Roman"/>
          <w:color w:val="FF0000"/>
          <w:sz w:val="32"/>
          <w:szCs w:val="32"/>
        </w:rPr>
      </w:pPr>
      <w:r w:rsidRPr="00F95A58">
        <w:rPr>
          <w:rFonts w:ascii="Times New Roman" w:hAnsi="Times New Roman" w:cs="Times New Roman"/>
          <w:color w:val="FF0000"/>
          <w:sz w:val="32"/>
          <w:szCs w:val="32"/>
        </w:rPr>
        <w:t>Performance period is the total duration of the grant’s active status. The performance period is 2 years, or 24 months.</w:t>
      </w:r>
    </w:p>
    <w:p w14:paraId="3249A8A6" w14:textId="77777777" w:rsidR="006C1B77" w:rsidRPr="00F95A58" w:rsidRDefault="006C1B77" w:rsidP="00F95A58">
      <w:pPr>
        <w:pStyle w:val="ListParagraph"/>
        <w:numPr>
          <w:ilvl w:val="0"/>
          <w:numId w:val="30"/>
        </w:numPr>
        <w:spacing w:line="240" w:lineRule="auto"/>
        <w:contextualSpacing w:val="0"/>
        <w:rPr>
          <w:rFonts w:ascii="Times New Roman" w:hAnsi="Times New Roman" w:cs="Times New Roman"/>
          <w:color w:val="FF0000"/>
          <w:sz w:val="32"/>
          <w:szCs w:val="32"/>
        </w:rPr>
      </w:pPr>
      <w:r w:rsidRPr="00F95A58">
        <w:rPr>
          <w:rFonts w:ascii="Times New Roman" w:hAnsi="Times New Roman" w:cs="Times New Roman"/>
          <w:color w:val="FF0000"/>
          <w:sz w:val="32"/>
          <w:szCs w:val="32"/>
        </w:rPr>
        <w:t xml:space="preserve">Budget period is the amount of time a recipient has to utilize the funds awarded to them. This is the window of opportunity to spend the money you’ve received. For the purposes of application, the budget period is 12 months. </w:t>
      </w:r>
    </w:p>
    <w:p w14:paraId="4ED7C37E" w14:textId="77777777" w:rsidR="006C1B77" w:rsidRPr="00F95A58" w:rsidRDefault="006C1B77" w:rsidP="00F95A58">
      <w:pPr>
        <w:pStyle w:val="ListParagraph"/>
        <w:numPr>
          <w:ilvl w:val="0"/>
          <w:numId w:val="30"/>
        </w:numPr>
        <w:spacing w:line="240" w:lineRule="auto"/>
        <w:contextualSpacing w:val="0"/>
        <w:rPr>
          <w:rFonts w:ascii="Times New Roman" w:hAnsi="Times New Roman" w:cs="Times New Roman"/>
          <w:color w:val="FF0000"/>
          <w:sz w:val="32"/>
          <w:szCs w:val="32"/>
        </w:rPr>
      </w:pPr>
      <w:r w:rsidRPr="00F95A58">
        <w:rPr>
          <w:rFonts w:ascii="Times New Roman" w:hAnsi="Times New Roman" w:cs="Times New Roman"/>
          <w:color w:val="FF0000"/>
          <w:sz w:val="32"/>
          <w:szCs w:val="32"/>
        </w:rPr>
        <w:t>So, for the purposes of application, the 2 budget periods = the 1 performance period.</w:t>
      </w:r>
    </w:p>
    <w:p w14:paraId="467394C9" w14:textId="77777777" w:rsidR="006C1B77" w:rsidRPr="00F95A58" w:rsidRDefault="006C1B77" w:rsidP="00F95A58">
      <w:pPr>
        <w:pStyle w:val="ListParagraph"/>
        <w:numPr>
          <w:ilvl w:val="0"/>
          <w:numId w:val="30"/>
        </w:numPr>
        <w:spacing w:line="240" w:lineRule="auto"/>
        <w:contextualSpacing w:val="0"/>
        <w:rPr>
          <w:rFonts w:ascii="Times New Roman" w:hAnsi="Times New Roman" w:cs="Times New Roman"/>
          <w:color w:val="FF0000"/>
          <w:sz w:val="32"/>
          <w:szCs w:val="32"/>
        </w:rPr>
      </w:pPr>
      <w:r w:rsidRPr="00F95A58">
        <w:rPr>
          <w:rFonts w:ascii="Times New Roman" w:hAnsi="Times New Roman" w:cs="Times New Roman"/>
          <w:color w:val="FF0000"/>
          <w:sz w:val="32"/>
          <w:szCs w:val="32"/>
        </w:rPr>
        <w:t>When you apply, you should only apply for the first budget period. Therefore, you should write your budget for 12 months.</w:t>
      </w:r>
    </w:p>
    <w:p w14:paraId="5B1FBEF5" w14:textId="77777777" w:rsidR="006C1B77" w:rsidRPr="00F95A58" w:rsidRDefault="006C1B77" w:rsidP="00F95A58">
      <w:pPr>
        <w:pStyle w:val="ListParagraph"/>
        <w:numPr>
          <w:ilvl w:val="0"/>
          <w:numId w:val="30"/>
        </w:numPr>
        <w:spacing w:line="240" w:lineRule="auto"/>
        <w:contextualSpacing w:val="0"/>
        <w:rPr>
          <w:rFonts w:ascii="Times New Roman" w:hAnsi="Times New Roman" w:cs="Times New Roman"/>
          <w:color w:val="FF0000"/>
          <w:sz w:val="32"/>
          <w:szCs w:val="32"/>
        </w:rPr>
      </w:pPr>
      <w:r w:rsidRPr="00F95A58">
        <w:rPr>
          <w:rFonts w:ascii="Times New Roman" w:hAnsi="Times New Roman" w:cs="Times New Roman"/>
          <w:color w:val="FF0000"/>
          <w:sz w:val="32"/>
          <w:szCs w:val="32"/>
        </w:rPr>
        <w:t xml:space="preserve">Because we have no way of knowing how much funding might be available for this </w:t>
      </w:r>
      <w:r w:rsidRPr="00F95A58">
        <w:rPr>
          <w:rFonts w:ascii="Times New Roman" w:hAnsi="Times New Roman" w:cs="Times New Roman"/>
          <w:color w:val="FF0000"/>
          <w:sz w:val="32"/>
          <w:szCs w:val="32"/>
        </w:rPr>
        <w:lastRenderedPageBreak/>
        <w:t>NOFO, and for what activities, we are advising applicants to write their 12 month budgets at $300.000.</w:t>
      </w:r>
    </w:p>
    <w:p w14:paraId="6BED91F8" w14:textId="77777777" w:rsidR="006C1B77" w:rsidRPr="00F95A58" w:rsidRDefault="001D574C" w:rsidP="00F95A58">
      <w:pPr>
        <w:pStyle w:val="ListParagraph"/>
        <w:numPr>
          <w:ilvl w:val="0"/>
          <w:numId w:val="30"/>
        </w:numPr>
        <w:spacing w:line="240" w:lineRule="auto"/>
        <w:contextualSpacing w:val="0"/>
        <w:rPr>
          <w:rFonts w:ascii="Times New Roman" w:hAnsi="Times New Roman" w:cs="Times New Roman"/>
          <w:color w:val="1F497D"/>
          <w:sz w:val="32"/>
          <w:szCs w:val="32"/>
        </w:rPr>
      </w:pPr>
      <w:r w:rsidRPr="00F95A58">
        <w:rPr>
          <w:rFonts w:ascii="Times New Roman" w:hAnsi="Times New Roman" w:cs="Times New Roman"/>
          <w:color w:val="FF0000"/>
          <w:sz w:val="32"/>
          <w:szCs w:val="32"/>
        </w:rPr>
        <w:t>So, please construct a budget for $300,000 over 12 months. Again, this is only for the purposes of this application – real life circumstances could change the funding amount and time period significantly when an emergency occurs.</w:t>
      </w:r>
    </w:p>
    <w:p w14:paraId="1405D68D" w14:textId="77777777" w:rsidR="003C5EF9" w:rsidRPr="00831F07" w:rsidRDefault="001D574C" w:rsidP="00D72198">
      <w:pPr>
        <w:rPr>
          <w:rFonts w:ascii="Times New Roman" w:hAnsi="Times New Roman" w:cs="Times New Roman"/>
          <w:sz w:val="32"/>
          <w:szCs w:val="32"/>
        </w:rPr>
      </w:pPr>
      <w:r w:rsidRPr="00831F07">
        <w:rPr>
          <w:rFonts w:ascii="Times New Roman" w:hAnsi="Times New Roman" w:cs="Times New Roman"/>
          <w:sz w:val="32"/>
          <w:szCs w:val="32"/>
        </w:rPr>
        <w:t xml:space="preserve">That addresses the budget numbers. Let’s quickly address the programmatic part of the budget, meaning the text that you will write. For </w:t>
      </w:r>
      <w:r w:rsidR="003C5EF9" w:rsidRPr="00831F07">
        <w:rPr>
          <w:rFonts w:ascii="Times New Roman" w:hAnsi="Times New Roman" w:cs="Times New Roman"/>
          <w:sz w:val="32"/>
          <w:szCs w:val="32"/>
        </w:rPr>
        <w:t>most NOFOs, we would expect a budget narrative that is highly aligned with the activities proposed in the Strategies and Activities and Work Plan</w:t>
      </w:r>
      <w:r w:rsidR="00561E27" w:rsidRPr="00831F07">
        <w:rPr>
          <w:rFonts w:ascii="Times New Roman" w:hAnsi="Times New Roman" w:cs="Times New Roman"/>
          <w:sz w:val="32"/>
          <w:szCs w:val="32"/>
        </w:rPr>
        <w:t xml:space="preserve"> sections.</w:t>
      </w:r>
    </w:p>
    <w:p w14:paraId="3F0491A6" w14:textId="77777777" w:rsidR="006C1B77" w:rsidRPr="00831F07" w:rsidRDefault="001D574C" w:rsidP="00D72198">
      <w:pPr>
        <w:rPr>
          <w:rFonts w:ascii="Times New Roman" w:hAnsi="Times New Roman" w:cs="Times New Roman"/>
          <w:sz w:val="32"/>
          <w:szCs w:val="32"/>
        </w:rPr>
      </w:pPr>
      <w:r w:rsidRPr="00831F07">
        <w:rPr>
          <w:rFonts w:ascii="Times New Roman" w:hAnsi="Times New Roman" w:cs="Times New Roman"/>
          <w:sz w:val="32"/>
          <w:szCs w:val="32"/>
        </w:rPr>
        <w:t>Obviously for this emergency-based NOFO</w:t>
      </w:r>
      <w:r w:rsidR="000706B2" w:rsidRPr="00831F07">
        <w:rPr>
          <w:rFonts w:ascii="Times New Roman" w:hAnsi="Times New Roman" w:cs="Times New Roman"/>
          <w:sz w:val="32"/>
          <w:szCs w:val="32"/>
        </w:rPr>
        <w:t xml:space="preserve">, this </w:t>
      </w:r>
      <w:r w:rsidRPr="00831F07">
        <w:rPr>
          <w:rFonts w:ascii="Times New Roman" w:hAnsi="Times New Roman" w:cs="Times New Roman"/>
          <w:sz w:val="32"/>
          <w:szCs w:val="32"/>
        </w:rPr>
        <w:t xml:space="preserve">isn’t </w:t>
      </w:r>
      <w:r w:rsidR="000706B2" w:rsidRPr="00831F07">
        <w:rPr>
          <w:rFonts w:ascii="Times New Roman" w:hAnsi="Times New Roman" w:cs="Times New Roman"/>
          <w:sz w:val="32"/>
          <w:szCs w:val="32"/>
        </w:rPr>
        <w:t xml:space="preserve">practical. </w:t>
      </w:r>
      <w:r w:rsidRPr="00831F07">
        <w:rPr>
          <w:rFonts w:ascii="Times New Roman" w:hAnsi="Times New Roman" w:cs="Times New Roman"/>
          <w:sz w:val="32"/>
          <w:szCs w:val="32"/>
        </w:rPr>
        <w:t>Therefore</w:t>
      </w:r>
      <w:r w:rsidR="000706B2" w:rsidRPr="00831F07">
        <w:rPr>
          <w:rFonts w:ascii="Times New Roman" w:hAnsi="Times New Roman" w:cs="Times New Roman"/>
          <w:sz w:val="32"/>
          <w:szCs w:val="32"/>
        </w:rPr>
        <w:t>, we have provided instructions for developing your Budget Narrative beginning on the bottom of page 7 of the NOFO and continuing to the middle of page 8. Please note</w:t>
      </w:r>
      <w:r w:rsidR="00987DC9" w:rsidRPr="00831F07">
        <w:rPr>
          <w:rFonts w:ascii="Times New Roman" w:hAnsi="Times New Roman" w:cs="Times New Roman"/>
          <w:sz w:val="32"/>
          <w:szCs w:val="32"/>
        </w:rPr>
        <w:t>,</w:t>
      </w:r>
      <w:r w:rsidR="000706B2" w:rsidRPr="00831F07">
        <w:rPr>
          <w:rFonts w:ascii="Times New Roman" w:hAnsi="Times New Roman" w:cs="Times New Roman"/>
          <w:sz w:val="32"/>
          <w:szCs w:val="32"/>
        </w:rPr>
        <w:t xml:space="preserve"> there is no wrong or right way to scope your budget, based on these instructions. The budget is not scored as a part of the selection process, </w:t>
      </w:r>
      <w:r w:rsidR="00FB79ED" w:rsidRPr="00831F07">
        <w:rPr>
          <w:rFonts w:ascii="Times New Roman" w:hAnsi="Times New Roman" w:cs="Times New Roman"/>
          <w:sz w:val="32"/>
          <w:szCs w:val="32"/>
        </w:rPr>
        <w:t xml:space="preserve">but </w:t>
      </w:r>
      <w:r w:rsidR="000706B2" w:rsidRPr="00831F07">
        <w:rPr>
          <w:rFonts w:ascii="Times New Roman" w:hAnsi="Times New Roman" w:cs="Times New Roman"/>
          <w:sz w:val="32"/>
          <w:szCs w:val="32"/>
        </w:rPr>
        <w:t xml:space="preserve">we will use the information </w:t>
      </w:r>
      <w:r w:rsidR="00FB79ED" w:rsidRPr="00831F07">
        <w:rPr>
          <w:rFonts w:ascii="Times New Roman" w:hAnsi="Times New Roman" w:cs="Times New Roman"/>
          <w:sz w:val="32"/>
          <w:szCs w:val="32"/>
        </w:rPr>
        <w:t>to understand</w:t>
      </w:r>
      <w:r w:rsidR="000706B2" w:rsidRPr="00831F07">
        <w:rPr>
          <w:rFonts w:ascii="Times New Roman" w:hAnsi="Times New Roman" w:cs="Times New Roman"/>
          <w:sz w:val="32"/>
          <w:szCs w:val="32"/>
        </w:rPr>
        <w:t xml:space="preserve"> how your organization might go about performing work requested.</w:t>
      </w:r>
      <w:r w:rsidRPr="00831F07">
        <w:rPr>
          <w:rFonts w:ascii="Times New Roman" w:hAnsi="Times New Roman" w:cs="Times New Roman"/>
          <w:sz w:val="32"/>
          <w:szCs w:val="32"/>
        </w:rPr>
        <w:t xml:space="preserve"> </w:t>
      </w:r>
      <w:r w:rsidRPr="00CE7DC9">
        <w:rPr>
          <w:rFonts w:ascii="Times New Roman" w:hAnsi="Times New Roman" w:cs="Times New Roman"/>
          <w:color w:val="FF0000"/>
          <w:sz w:val="32"/>
          <w:szCs w:val="32"/>
        </w:rPr>
        <w:t xml:space="preserve">Additionally, it is NOT required that all positions be filled at time of submission. We only ask that if you </w:t>
      </w:r>
      <w:r w:rsidRPr="00CE7DC9">
        <w:rPr>
          <w:rFonts w:ascii="Times New Roman" w:hAnsi="Times New Roman" w:cs="Times New Roman"/>
          <w:color w:val="FF0000"/>
          <w:sz w:val="32"/>
          <w:szCs w:val="32"/>
        </w:rPr>
        <w:lastRenderedPageBreak/>
        <w:t>submit representative resumes or unfilled positions … you clearly indicate that the position or resume is representative, in writing.</w:t>
      </w:r>
    </w:p>
    <w:p w14:paraId="2D547083" w14:textId="77777777" w:rsidR="00CA242D" w:rsidRPr="00831F07" w:rsidRDefault="00CA242D" w:rsidP="00D72198">
      <w:pPr>
        <w:rPr>
          <w:rFonts w:ascii="Times New Roman" w:hAnsi="Times New Roman" w:cs="Times New Roman"/>
          <w:b/>
          <w:sz w:val="32"/>
          <w:szCs w:val="32"/>
        </w:rPr>
      </w:pPr>
    </w:p>
    <w:p w14:paraId="1B6D17F3" w14:textId="77777777" w:rsidR="003430D4" w:rsidRPr="00831F07" w:rsidRDefault="003430D4" w:rsidP="008A7AA8">
      <w:pPr>
        <w:pStyle w:val="Heading2"/>
        <w:rPr>
          <w:rFonts w:ascii="Times New Roman" w:hAnsi="Times New Roman" w:cs="Times New Roman"/>
        </w:rPr>
      </w:pPr>
      <w:bookmarkStart w:id="10" w:name="_Toc506984525"/>
      <w:r w:rsidRPr="00831F07">
        <w:rPr>
          <w:rFonts w:ascii="Times New Roman" w:hAnsi="Times New Roman" w:cs="Times New Roman"/>
        </w:rPr>
        <w:t>Factor 4 of 4: HOW RECIPIENTS MAY BE SELECTED AND HOW FUNDS MAY BE AWARDED</w:t>
      </w:r>
      <w:bookmarkEnd w:id="10"/>
    </w:p>
    <w:p w14:paraId="433C8E42" w14:textId="77777777" w:rsidR="00552DAA" w:rsidRPr="00831F07" w:rsidRDefault="00552DAA" w:rsidP="00D72198">
      <w:pPr>
        <w:rPr>
          <w:rFonts w:ascii="Times New Roman" w:hAnsi="Times New Roman" w:cs="Times New Roman"/>
          <w:sz w:val="32"/>
          <w:szCs w:val="32"/>
        </w:rPr>
      </w:pPr>
      <w:r w:rsidRPr="00831F07">
        <w:rPr>
          <w:rFonts w:ascii="Times New Roman" w:hAnsi="Times New Roman" w:cs="Times New Roman"/>
          <w:sz w:val="32"/>
          <w:szCs w:val="32"/>
        </w:rPr>
        <w:t>For many NOFOs, immediately after the objective review process</w:t>
      </w:r>
      <w:r w:rsidR="00987DC9" w:rsidRPr="00831F07">
        <w:rPr>
          <w:rFonts w:ascii="Times New Roman" w:hAnsi="Times New Roman" w:cs="Times New Roman"/>
          <w:sz w:val="32"/>
          <w:szCs w:val="32"/>
        </w:rPr>
        <w:t>,</w:t>
      </w:r>
      <w:r w:rsidRPr="00831F07">
        <w:rPr>
          <w:rFonts w:ascii="Times New Roman" w:hAnsi="Times New Roman" w:cs="Times New Roman"/>
          <w:sz w:val="32"/>
          <w:szCs w:val="32"/>
        </w:rPr>
        <w:t xml:space="preserve"> CDC selects an awardee - or </w:t>
      </w:r>
      <w:r w:rsidR="00EF30FE" w:rsidRPr="00831F07">
        <w:rPr>
          <w:rFonts w:ascii="Times New Roman" w:hAnsi="Times New Roman" w:cs="Times New Roman"/>
          <w:sz w:val="32"/>
          <w:szCs w:val="32"/>
        </w:rPr>
        <w:t xml:space="preserve">group </w:t>
      </w:r>
      <w:r w:rsidRPr="00831F07">
        <w:rPr>
          <w:rFonts w:ascii="Times New Roman" w:hAnsi="Times New Roman" w:cs="Times New Roman"/>
          <w:sz w:val="32"/>
          <w:szCs w:val="32"/>
        </w:rPr>
        <w:t xml:space="preserve">of awardees – according to the </w:t>
      </w:r>
      <w:r w:rsidR="00EF30FE" w:rsidRPr="00831F07">
        <w:rPr>
          <w:rFonts w:ascii="Times New Roman" w:hAnsi="Times New Roman" w:cs="Times New Roman"/>
          <w:sz w:val="32"/>
          <w:szCs w:val="32"/>
        </w:rPr>
        <w:t xml:space="preserve">points awarded </w:t>
      </w:r>
      <w:r w:rsidRPr="00831F07">
        <w:rPr>
          <w:rFonts w:ascii="Times New Roman" w:hAnsi="Times New Roman" w:cs="Times New Roman"/>
          <w:sz w:val="32"/>
          <w:szCs w:val="32"/>
        </w:rPr>
        <w:t xml:space="preserve">during that process. </w:t>
      </w:r>
    </w:p>
    <w:p w14:paraId="052A50AC" w14:textId="77777777" w:rsidR="00552DAA" w:rsidRPr="00831F07" w:rsidRDefault="00552DAA" w:rsidP="00D72198">
      <w:pPr>
        <w:rPr>
          <w:rFonts w:ascii="Times New Roman" w:hAnsi="Times New Roman" w:cs="Times New Roman"/>
          <w:sz w:val="32"/>
          <w:szCs w:val="32"/>
        </w:rPr>
      </w:pPr>
      <w:r w:rsidRPr="00831F07">
        <w:rPr>
          <w:rFonts w:ascii="Times New Roman" w:hAnsi="Times New Roman" w:cs="Times New Roman"/>
          <w:sz w:val="32"/>
          <w:szCs w:val="32"/>
        </w:rPr>
        <w:t xml:space="preserve">For this NOFO, there are two differences. </w:t>
      </w:r>
      <w:r w:rsidR="00EF30FE" w:rsidRPr="00831F07">
        <w:rPr>
          <w:rFonts w:ascii="Times New Roman" w:hAnsi="Times New Roman" w:cs="Times New Roman"/>
          <w:sz w:val="32"/>
          <w:szCs w:val="32"/>
        </w:rPr>
        <w:br/>
      </w:r>
      <w:r w:rsidR="00EF30FE" w:rsidRPr="00831F07">
        <w:rPr>
          <w:rFonts w:ascii="Times New Roman" w:hAnsi="Times New Roman" w:cs="Times New Roman"/>
          <w:sz w:val="32"/>
          <w:szCs w:val="32"/>
        </w:rPr>
        <w:br/>
      </w:r>
      <w:r w:rsidRPr="00831F07">
        <w:rPr>
          <w:rFonts w:ascii="Times New Roman" w:hAnsi="Times New Roman" w:cs="Times New Roman"/>
          <w:sz w:val="32"/>
          <w:szCs w:val="32"/>
        </w:rPr>
        <w:t xml:space="preserve">First, an awardee or awardees will only be selected in certain situations; and second, the circumstances of the situation will determine the need for </w:t>
      </w:r>
      <w:r w:rsidR="00EF30FE" w:rsidRPr="00831F07">
        <w:rPr>
          <w:rFonts w:ascii="Times New Roman" w:hAnsi="Times New Roman" w:cs="Times New Roman"/>
          <w:sz w:val="32"/>
          <w:szCs w:val="32"/>
        </w:rPr>
        <w:t xml:space="preserve">those </w:t>
      </w:r>
      <w:r w:rsidRPr="00831F07">
        <w:rPr>
          <w:rFonts w:ascii="Times New Roman" w:hAnsi="Times New Roman" w:cs="Times New Roman"/>
          <w:sz w:val="32"/>
          <w:szCs w:val="32"/>
        </w:rPr>
        <w:t>awardees, meaning that recipients may be selected out of rank order.</w:t>
      </w:r>
    </w:p>
    <w:p w14:paraId="2A534991" w14:textId="25E25CD2" w:rsidR="00895B80" w:rsidRPr="00D733D0" w:rsidRDefault="00552DAA" w:rsidP="00D72198">
      <w:pPr>
        <w:rPr>
          <w:rFonts w:ascii="Times New Roman" w:hAnsi="Times New Roman" w:cs="Times New Roman"/>
          <w:sz w:val="32"/>
          <w:szCs w:val="32"/>
        </w:rPr>
      </w:pPr>
      <w:r w:rsidRPr="00831F07">
        <w:rPr>
          <w:rFonts w:ascii="Times New Roman" w:hAnsi="Times New Roman" w:cs="Times New Roman"/>
          <w:sz w:val="32"/>
          <w:szCs w:val="32"/>
        </w:rPr>
        <w:t xml:space="preserve">As mentioned, CDC will make funding available to relevant organizations once the agency determines that a public health emergency response is needed. This means that we will not take the step of selecting a </w:t>
      </w:r>
      <w:r w:rsidR="00EF30FE" w:rsidRPr="00831F07">
        <w:rPr>
          <w:rFonts w:ascii="Times New Roman" w:hAnsi="Times New Roman" w:cs="Times New Roman"/>
          <w:sz w:val="32"/>
          <w:szCs w:val="32"/>
        </w:rPr>
        <w:t xml:space="preserve">group </w:t>
      </w:r>
      <w:r w:rsidRPr="00831F07">
        <w:rPr>
          <w:rFonts w:ascii="Times New Roman" w:hAnsi="Times New Roman" w:cs="Times New Roman"/>
          <w:sz w:val="32"/>
          <w:szCs w:val="32"/>
        </w:rPr>
        <w:t xml:space="preserve">of awardees based upon the results of the objective review phase. </w:t>
      </w:r>
      <w:r w:rsidR="009B3FFF" w:rsidRPr="00831F07">
        <w:rPr>
          <w:rFonts w:ascii="Times New Roman" w:hAnsi="Times New Roman" w:cs="Times New Roman"/>
          <w:sz w:val="32"/>
          <w:szCs w:val="32"/>
        </w:rPr>
        <w:t>But as mentioned earlier, you will receive written notification from CDC that your application has been placed on the ABU list for consideration in a future emergency.</w:t>
      </w:r>
      <w:r w:rsidR="00EF30FE" w:rsidRPr="00831F07">
        <w:rPr>
          <w:rFonts w:ascii="Times New Roman" w:hAnsi="Times New Roman" w:cs="Times New Roman"/>
          <w:sz w:val="32"/>
          <w:szCs w:val="32"/>
        </w:rPr>
        <w:br/>
      </w:r>
      <w:r w:rsidR="00EF30FE" w:rsidRPr="00831F07">
        <w:rPr>
          <w:rFonts w:ascii="Times New Roman" w:hAnsi="Times New Roman" w:cs="Times New Roman"/>
          <w:sz w:val="32"/>
          <w:szCs w:val="32"/>
        </w:rPr>
        <w:br/>
      </w:r>
    </w:p>
    <w:p w14:paraId="5839FE2A" w14:textId="77777777" w:rsidR="00CA242D" w:rsidRPr="00831F07" w:rsidRDefault="000D26B4" w:rsidP="008A7AA8">
      <w:pPr>
        <w:pStyle w:val="Heading1"/>
        <w:rPr>
          <w:rFonts w:ascii="Times New Roman" w:hAnsi="Times New Roman" w:cs="Times New Roman"/>
        </w:rPr>
      </w:pPr>
      <w:bookmarkStart w:id="11" w:name="_Toc506984526"/>
      <w:r w:rsidRPr="00831F07">
        <w:rPr>
          <w:rFonts w:ascii="Times New Roman" w:hAnsi="Times New Roman" w:cs="Times New Roman"/>
        </w:rPr>
        <w:t>Part  7</w:t>
      </w:r>
      <w:r w:rsidR="00C30B40" w:rsidRPr="00831F07">
        <w:rPr>
          <w:rFonts w:ascii="Times New Roman" w:hAnsi="Times New Roman" w:cs="Times New Roman"/>
        </w:rPr>
        <w:t>: ELIGIBILITY</w:t>
      </w:r>
      <w:bookmarkEnd w:id="11"/>
    </w:p>
    <w:p w14:paraId="43D87DD4" w14:textId="6D50F49F" w:rsidR="002C35B8" w:rsidRPr="00831F07" w:rsidRDefault="006836F8" w:rsidP="00D72198">
      <w:pPr>
        <w:rPr>
          <w:rFonts w:ascii="Times New Roman" w:hAnsi="Times New Roman" w:cs="Times New Roman"/>
          <w:sz w:val="32"/>
          <w:szCs w:val="32"/>
        </w:rPr>
      </w:pPr>
      <w:r w:rsidRPr="00831F07">
        <w:rPr>
          <w:rFonts w:ascii="Times New Roman" w:hAnsi="Times New Roman" w:cs="Times New Roman"/>
          <w:sz w:val="32"/>
          <w:szCs w:val="32"/>
        </w:rPr>
        <w:t xml:space="preserve">Now, let’s move on to </w:t>
      </w:r>
      <w:r w:rsidR="002C35B8" w:rsidRPr="00831F07">
        <w:rPr>
          <w:rFonts w:ascii="Times New Roman" w:hAnsi="Times New Roman" w:cs="Times New Roman"/>
          <w:sz w:val="32"/>
          <w:szCs w:val="32"/>
        </w:rPr>
        <w:t xml:space="preserve">eligibility, </w:t>
      </w:r>
      <w:r w:rsidR="00895B80" w:rsidRPr="00831F07">
        <w:rPr>
          <w:rFonts w:ascii="Times New Roman" w:hAnsi="Times New Roman" w:cs="Times New Roman"/>
          <w:sz w:val="32"/>
          <w:szCs w:val="32"/>
        </w:rPr>
        <w:t xml:space="preserve">and </w:t>
      </w:r>
      <w:r w:rsidR="002C35B8" w:rsidRPr="00831F07">
        <w:rPr>
          <w:rFonts w:ascii="Times New Roman" w:hAnsi="Times New Roman" w:cs="Times New Roman"/>
          <w:sz w:val="32"/>
          <w:szCs w:val="32"/>
        </w:rPr>
        <w:t xml:space="preserve">please note that we’ll elaborate more on this topic </w:t>
      </w:r>
      <w:r w:rsidR="002C35B8" w:rsidRPr="00831F07">
        <w:rPr>
          <w:rFonts w:ascii="Times New Roman" w:hAnsi="Times New Roman" w:cs="Times New Roman"/>
          <w:sz w:val="32"/>
          <w:szCs w:val="32"/>
        </w:rPr>
        <w:lastRenderedPageBreak/>
        <w:t>right out of the gate in the Q&amp;A section that is coming up.</w:t>
      </w:r>
      <w:r w:rsidR="00895B80" w:rsidRPr="00831F07">
        <w:rPr>
          <w:rFonts w:ascii="Times New Roman" w:hAnsi="Times New Roman" w:cs="Times New Roman"/>
          <w:sz w:val="32"/>
          <w:szCs w:val="32"/>
        </w:rPr>
        <w:t xml:space="preserve"> Additionally, let me point out that our Office of Grants Services colleagues are here to provide their expertise</w:t>
      </w:r>
      <w:r w:rsidR="00987DC9" w:rsidRPr="00831F07">
        <w:rPr>
          <w:rFonts w:ascii="Times New Roman" w:hAnsi="Times New Roman" w:cs="Times New Roman"/>
          <w:sz w:val="32"/>
          <w:szCs w:val="32"/>
        </w:rPr>
        <w:t xml:space="preserve">, </w:t>
      </w:r>
      <w:r w:rsidR="00C5072A" w:rsidRPr="00831F07">
        <w:rPr>
          <w:rFonts w:ascii="Times New Roman" w:hAnsi="Times New Roman" w:cs="Times New Roman"/>
          <w:sz w:val="32"/>
          <w:szCs w:val="32"/>
        </w:rPr>
        <w:t>particularly</w:t>
      </w:r>
      <w:r w:rsidR="00987DC9" w:rsidRPr="00831F07">
        <w:rPr>
          <w:rFonts w:ascii="Times New Roman" w:hAnsi="Times New Roman" w:cs="Times New Roman"/>
          <w:sz w:val="32"/>
          <w:szCs w:val="32"/>
        </w:rPr>
        <w:t>,</w:t>
      </w:r>
      <w:r w:rsidR="00895B80" w:rsidRPr="00831F07">
        <w:rPr>
          <w:rFonts w:ascii="Times New Roman" w:hAnsi="Times New Roman" w:cs="Times New Roman"/>
          <w:sz w:val="32"/>
          <w:szCs w:val="32"/>
        </w:rPr>
        <w:t xml:space="preserve"> in this area, so let me </w:t>
      </w:r>
      <w:r w:rsidR="00503D0C" w:rsidRPr="00831F07">
        <w:rPr>
          <w:rFonts w:ascii="Times New Roman" w:hAnsi="Times New Roman" w:cs="Times New Roman"/>
          <w:sz w:val="32"/>
          <w:szCs w:val="32"/>
        </w:rPr>
        <w:t xml:space="preserve">invite </w:t>
      </w:r>
      <w:r w:rsidR="00895B80" w:rsidRPr="00831F07">
        <w:rPr>
          <w:rFonts w:ascii="Times New Roman" w:hAnsi="Times New Roman" w:cs="Times New Roman"/>
          <w:sz w:val="32"/>
          <w:szCs w:val="32"/>
        </w:rPr>
        <w:t xml:space="preserve">them to </w:t>
      </w:r>
      <w:r w:rsidR="004E6C41" w:rsidRPr="00831F07">
        <w:rPr>
          <w:rFonts w:ascii="Times New Roman" w:hAnsi="Times New Roman" w:cs="Times New Roman"/>
          <w:sz w:val="32"/>
          <w:szCs w:val="32"/>
        </w:rPr>
        <w:t>step into the conversation at any time</w:t>
      </w:r>
      <w:r w:rsidR="00895B80" w:rsidRPr="00831F07">
        <w:rPr>
          <w:rFonts w:ascii="Times New Roman" w:hAnsi="Times New Roman" w:cs="Times New Roman"/>
          <w:sz w:val="32"/>
          <w:szCs w:val="32"/>
        </w:rPr>
        <w:t>.</w:t>
      </w:r>
    </w:p>
    <w:p w14:paraId="63600F6C" w14:textId="77777777" w:rsidR="00395D48" w:rsidRPr="00831F07" w:rsidRDefault="002C35B8" w:rsidP="00D72198">
      <w:pPr>
        <w:rPr>
          <w:rFonts w:ascii="Times New Roman" w:hAnsi="Times New Roman" w:cs="Times New Roman"/>
          <w:sz w:val="32"/>
          <w:szCs w:val="32"/>
        </w:rPr>
      </w:pPr>
      <w:r w:rsidRPr="00831F07">
        <w:rPr>
          <w:rFonts w:ascii="Times New Roman" w:hAnsi="Times New Roman" w:cs="Times New Roman"/>
          <w:sz w:val="32"/>
          <w:szCs w:val="32"/>
        </w:rPr>
        <w:t>Page 22 of the NOFO outlines the eligibility requirements for this opportunity</w:t>
      </w:r>
      <w:r w:rsidR="00895B80" w:rsidRPr="00831F07">
        <w:rPr>
          <w:rFonts w:ascii="Times New Roman" w:hAnsi="Times New Roman" w:cs="Times New Roman"/>
          <w:sz w:val="32"/>
          <w:szCs w:val="32"/>
        </w:rPr>
        <w:t>. W</w:t>
      </w:r>
      <w:r w:rsidRPr="00831F07">
        <w:rPr>
          <w:rFonts w:ascii="Times New Roman" w:hAnsi="Times New Roman" w:cs="Times New Roman"/>
          <w:sz w:val="32"/>
          <w:szCs w:val="32"/>
        </w:rPr>
        <w:t xml:space="preserve">e welcome the chance to provide additional clarity here as it has been the subject of many questions. </w:t>
      </w:r>
      <w:r w:rsidR="00395D48" w:rsidRPr="00831F07">
        <w:rPr>
          <w:rFonts w:ascii="Times New Roman" w:hAnsi="Times New Roman" w:cs="Times New Roman"/>
          <w:sz w:val="32"/>
          <w:szCs w:val="32"/>
        </w:rPr>
        <w:t xml:space="preserve">First, </w:t>
      </w:r>
      <w:r w:rsidR="00895B80" w:rsidRPr="00831F07">
        <w:rPr>
          <w:rFonts w:ascii="Times New Roman" w:hAnsi="Times New Roman" w:cs="Times New Roman"/>
          <w:sz w:val="32"/>
          <w:szCs w:val="32"/>
        </w:rPr>
        <w:t xml:space="preserve">let me clarify that </w:t>
      </w:r>
      <w:r w:rsidR="00395D48" w:rsidRPr="00831F07">
        <w:rPr>
          <w:rFonts w:ascii="Times New Roman" w:hAnsi="Times New Roman" w:cs="Times New Roman"/>
          <w:sz w:val="32"/>
          <w:szCs w:val="32"/>
        </w:rPr>
        <w:t>this is a domestic funding opportunity only. Second, e</w:t>
      </w:r>
      <w:r w:rsidRPr="00831F07">
        <w:rPr>
          <w:rFonts w:ascii="Times New Roman" w:hAnsi="Times New Roman" w:cs="Times New Roman"/>
          <w:sz w:val="32"/>
          <w:szCs w:val="32"/>
        </w:rPr>
        <w:t xml:space="preserve">ligibility for this opportunity is unrestricted, </w:t>
      </w:r>
      <w:r w:rsidRPr="00831F07">
        <w:rPr>
          <w:rFonts w:ascii="Times New Roman" w:hAnsi="Times New Roman" w:cs="Times New Roman"/>
          <w:sz w:val="32"/>
          <w:szCs w:val="32"/>
          <w:u w:val="single"/>
        </w:rPr>
        <w:t>except for governmental entities</w:t>
      </w:r>
      <w:r w:rsidRPr="00831F07">
        <w:rPr>
          <w:rFonts w:ascii="Times New Roman" w:hAnsi="Times New Roman" w:cs="Times New Roman"/>
          <w:sz w:val="32"/>
          <w:szCs w:val="32"/>
        </w:rPr>
        <w:t xml:space="preserve">. This means that </w:t>
      </w:r>
      <w:r w:rsidR="00395D48" w:rsidRPr="00831F07">
        <w:rPr>
          <w:rFonts w:ascii="Times New Roman" w:hAnsi="Times New Roman" w:cs="Times New Roman"/>
          <w:sz w:val="32"/>
          <w:szCs w:val="32"/>
        </w:rPr>
        <w:t xml:space="preserve">the following entities </w:t>
      </w:r>
      <w:r w:rsidR="00561E27" w:rsidRPr="00831F07">
        <w:rPr>
          <w:rFonts w:ascii="Times New Roman" w:hAnsi="Times New Roman" w:cs="Times New Roman"/>
          <w:sz w:val="32"/>
          <w:szCs w:val="32"/>
        </w:rPr>
        <w:t xml:space="preserve">are </w:t>
      </w:r>
      <w:r w:rsidR="004E6C41" w:rsidRPr="00831F07">
        <w:rPr>
          <w:rFonts w:ascii="Times New Roman" w:hAnsi="Times New Roman" w:cs="Times New Roman"/>
          <w:sz w:val="32"/>
          <w:szCs w:val="32"/>
          <w:u w:val="single"/>
        </w:rPr>
        <w:t>NOT</w:t>
      </w:r>
      <w:r w:rsidR="00561E27" w:rsidRPr="00831F07">
        <w:rPr>
          <w:rFonts w:ascii="Times New Roman" w:hAnsi="Times New Roman" w:cs="Times New Roman"/>
          <w:sz w:val="32"/>
          <w:szCs w:val="32"/>
        </w:rPr>
        <w:t xml:space="preserve"> eligible for OT18-1804:</w:t>
      </w:r>
    </w:p>
    <w:p w14:paraId="773C812A" w14:textId="77777777" w:rsidR="00395D48" w:rsidRPr="00831F07" w:rsidRDefault="00395D48" w:rsidP="00395D48">
      <w:pPr>
        <w:pStyle w:val="ListParagraph"/>
        <w:numPr>
          <w:ilvl w:val="0"/>
          <w:numId w:val="25"/>
        </w:numPr>
        <w:rPr>
          <w:rFonts w:ascii="Times New Roman" w:hAnsi="Times New Roman" w:cs="Times New Roman"/>
          <w:sz w:val="32"/>
          <w:szCs w:val="32"/>
        </w:rPr>
      </w:pPr>
      <w:r w:rsidRPr="00831F07">
        <w:rPr>
          <w:rFonts w:ascii="Times New Roman" w:hAnsi="Times New Roman" w:cs="Times New Roman"/>
          <w:sz w:val="32"/>
          <w:szCs w:val="32"/>
        </w:rPr>
        <w:t xml:space="preserve">U.S. </w:t>
      </w:r>
      <w:r w:rsidR="002C35B8" w:rsidRPr="00831F07">
        <w:rPr>
          <w:rFonts w:ascii="Times New Roman" w:hAnsi="Times New Roman" w:cs="Times New Roman"/>
          <w:sz w:val="32"/>
          <w:szCs w:val="32"/>
        </w:rPr>
        <w:t>state government office</w:t>
      </w:r>
      <w:r w:rsidRPr="00831F07">
        <w:rPr>
          <w:rFonts w:ascii="Times New Roman" w:hAnsi="Times New Roman" w:cs="Times New Roman"/>
          <w:sz w:val="32"/>
          <w:szCs w:val="32"/>
        </w:rPr>
        <w:t>s</w:t>
      </w:r>
      <w:r w:rsidR="002C35B8" w:rsidRPr="00831F07">
        <w:rPr>
          <w:rFonts w:ascii="Times New Roman" w:hAnsi="Times New Roman" w:cs="Times New Roman"/>
          <w:sz w:val="32"/>
          <w:szCs w:val="32"/>
        </w:rPr>
        <w:t xml:space="preserve">, </w:t>
      </w:r>
    </w:p>
    <w:p w14:paraId="67342DC7" w14:textId="77777777" w:rsidR="00395D48" w:rsidRPr="00831F07" w:rsidRDefault="00395D48" w:rsidP="00395D48">
      <w:pPr>
        <w:pStyle w:val="ListParagraph"/>
        <w:numPr>
          <w:ilvl w:val="0"/>
          <w:numId w:val="25"/>
        </w:numPr>
        <w:rPr>
          <w:rFonts w:ascii="Times New Roman" w:hAnsi="Times New Roman" w:cs="Times New Roman"/>
          <w:sz w:val="32"/>
          <w:szCs w:val="32"/>
        </w:rPr>
      </w:pPr>
      <w:r w:rsidRPr="00831F07">
        <w:rPr>
          <w:rFonts w:ascii="Times New Roman" w:hAnsi="Times New Roman" w:cs="Times New Roman"/>
          <w:sz w:val="32"/>
          <w:szCs w:val="32"/>
        </w:rPr>
        <w:t xml:space="preserve">U.S. </w:t>
      </w:r>
      <w:r w:rsidR="002C35B8" w:rsidRPr="00831F07">
        <w:rPr>
          <w:rFonts w:ascii="Times New Roman" w:hAnsi="Times New Roman" w:cs="Times New Roman"/>
          <w:sz w:val="32"/>
          <w:szCs w:val="32"/>
        </w:rPr>
        <w:t>commonwealth government office</w:t>
      </w:r>
      <w:r w:rsidRPr="00831F07">
        <w:rPr>
          <w:rFonts w:ascii="Times New Roman" w:hAnsi="Times New Roman" w:cs="Times New Roman"/>
          <w:sz w:val="32"/>
          <w:szCs w:val="32"/>
        </w:rPr>
        <w:t>s</w:t>
      </w:r>
      <w:r w:rsidR="002C35B8" w:rsidRPr="00831F07">
        <w:rPr>
          <w:rFonts w:ascii="Times New Roman" w:hAnsi="Times New Roman" w:cs="Times New Roman"/>
          <w:sz w:val="32"/>
          <w:szCs w:val="32"/>
        </w:rPr>
        <w:t xml:space="preserve">, </w:t>
      </w:r>
    </w:p>
    <w:p w14:paraId="57CD1F81" w14:textId="77777777" w:rsidR="00395D48" w:rsidRPr="00831F07" w:rsidRDefault="00395D48" w:rsidP="00395D48">
      <w:pPr>
        <w:pStyle w:val="ListParagraph"/>
        <w:numPr>
          <w:ilvl w:val="0"/>
          <w:numId w:val="25"/>
        </w:numPr>
        <w:rPr>
          <w:rFonts w:ascii="Times New Roman" w:hAnsi="Times New Roman" w:cs="Times New Roman"/>
          <w:sz w:val="32"/>
          <w:szCs w:val="32"/>
        </w:rPr>
      </w:pPr>
      <w:r w:rsidRPr="00831F07">
        <w:rPr>
          <w:rFonts w:ascii="Times New Roman" w:hAnsi="Times New Roman" w:cs="Times New Roman"/>
          <w:sz w:val="32"/>
          <w:szCs w:val="32"/>
        </w:rPr>
        <w:t xml:space="preserve">U.S. city government offices, </w:t>
      </w:r>
    </w:p>
    <w:p w14:paraId="733E8D7F" w14:textId="77777777" w:rsidR="00395D48" w:rsidRPr="00831F07" w:rsidRDefault="00395D48" w:rsidP="00395D48">
      <w:pPr>
        <w:pStyle w:val="ListParagraph"/>
        <w:numPr>
          <w:ilvl w:val="0"/>
          <w:numId w:val="25"/>
        </w:numPr>
        <w:rPr>
          <w:rFonts w:ascii="Times New Roman" w:hAnsi="Times New Roman" w:cs="Times New Roman"/>
          <w:sz w:val="32"/>
          <w:szCs w:val="32"/>
        </w:rPr>
      </w:pPr>
      <w:r w:rsidRPr="00831F07">
        <w:rPr>
          <w:rFonts w:ascii="Times New Roman" w:hAnsi="Times New Roman" w:cs="Times New Roman"/>
          <w:sz w:val="32"/>
          <w:szCs w:val="32"/>
        </w:rPr>
        <w:t xml:space="preserve">U.S. county or parish government offices, </w:t>
      </w:r>
    </w:p>
    <w:p w14:paraId="41C74815" w14:textId="77777777" w:rsidR="00395D48" w:rsidRPr="00831F07" w:rsidRDefault="00395D48" w:rsidP="00395D48">
      <w:pPr>
        <w:pStyle w:val="ListParagraph"/>
        <w:numPr>
          <w:ilvl w:val="0"/>
          <w:numId w:val="25"/>
        </w:numPr>
        <w:rPr>
          <w:rFonts w:ascii="Times New Roman" w:hAnsi="Times New Roman" w:cs="Times New Roman"/>
          <w:sz w:val="32"/>
          <w:szCs w:val="32"/>
        </w:rPr>
      </w:pPr>
      <w:r w:rsidRPr="00831F07">
        <w:rPr>
          <w:rFonts w:ascii="Times New Roman" w:hAnsi="Times New Roman" w:cs="Times New Roman"/>
          <w:sz w:val="32"/>
          <w:szCs w:val="32"/>
        </w:rPr>
        <w:t xml:space="preserve">US. Territory </w:t>
      </w:r>
      <w:r w:rsidR="002C35B8" w:rsidRPr="00831F07">
        <w:rPr>
          <w:rFonts w:ascii="Times New Roman" w:hAnsi="Times New Roman" w:cs="Times New Roman"/>
          <w:sz w:val="32"/>
          <w:szCs w:val="32"/>
        </w:rPr>
        <w:t xml:space="preserve">government </w:t>
      </w:r>
      <w:r w:rsidRPr="00831F07">
        <w:rPr>
          <w:rFonts w:ascii="Times New Roman" w:hAnsi="Times New Roman" w:cs="Times New Roman"/>
          <w:sz w:val="32"/>
          <w:szCs w:val="32"/>
        </w:rPr>
        <w:t xml:space="preserve">offices, </w:t>
      </w:r>
    </w:p>
    <w:p w14:paraId="15252CB7" w14:textId="77777777" w:rsidR="00395D48" w:rsidRPr="00831F07" w:rsidRDefault="00395D48" w:rsidP="00395D48">
      <w:pPr>
        <w:pStyle w:val="ListParagraph"/>
        <w:numPr>
          <w:ilvl w:val="0"/>
          <w:numId w:val="25"/>
        </w:numPr>
        <w:rPr>
          <w:rFonts w:ascii="Times New Roman" w:hAnsi="Times New Roman" w:cs="Times New Roman"/>
          <w:sz w:val="32"/>
          <w:szCs w:val="32"/>
        </w:rPr>
      </w:pPr>
      <w:r w:rsidRPr="00831F07">
        <w:rPr>
          <w:rFonts w:ascii="Times New Roman" w:hAnsi="Times New Roman" w:cs="Times New Roman"/>
          <w:sz w:val="32"/>
          <w:szCs w:val="32"/>
        </w:rPr>
        <w:t xml:space="preserve">U.S. </w:t>
      </w:r>
      <w:r w:rsidR="002C35B8" w:rsidRPr="00831F07">
        <w:rPr>
          <w:rFonts w:ascii="Times New Roman" w:hAnsi="Times New Roman" w:cs="Times New Roman"/>
          <w:sz w:val="32"/>
          <w:szCs w:val="32"/>
        </w:rPr>
        <w:t>federally-recognized tribal government office</w:t>
      </w:r>
      <w:r w:rsidRPr="00831F07">
        <w:rPr>
          <w:rFonts w:ascii="Times New Roman" w:hAnsi="Times New Roman" w:cs="Times New Roman"/>
          <w:sz w:val="32"/>
          <w:szCs w:val="32"/>
        </w:rPr>
        <w:t xml:space="preserve">s, or </w:t>
      </w:r>
    </w:p>
    <w:p w14:paraId="4E312F36" w14:textId="77777777" w:rsidR="00395D48" w:rsidRPr="00831F07" w:rsidRDefault="00395D48" w:rsidP="00395D48">
      <w:pPr>
        <w:pStyle w:val="ListParagraph"/>
        <w:numPr>
          <w:ilvl w:val="0"/>
          <w:numId w:val="25"/>
        </w:numPr>
        <w:rPr>
          <w:rFonts w:ascii="Times New Roman" w:hAnsi="Times New Roman" w:cs="Times New Roman"/>
          <w:sz w:val="32"/>
          <w:szCs w:val="32"/>
        </w:rPr>
      </w:pPr>
      <w:r w:rsidRPr="00831F07">
        <w:rPr>
          <w:rFonts w:ascii="Times New Roman" w:hAnsi="Times New Roman" w:cs="Times New Roman"/>
          <w:sz w:val="32"/>
          <w:szCs w:val="32"/>
        </w:rPr>
        <w:t>Any government offices of what are referred to as the U.S. Affiliated Pacific Islands (or USAPI).</w:t>
      </w:r>
    </w:p>
    <w:p w14:paraId="4FED1670" w14:textId="53EC51F1" w:rsidR="005D3165" w:rsidRPr="00D733D0" w:rsidRDefault="00395D48" w:rsidP="00395D48">
      <w:pPr>
        <w:rPr>
          <w:rFonts w:ascii="Times New Roman" w:hAnsi="Times New Roman" w:cs="Times New Roman"/>
          <w:color w:val="FF0000"/>
          <w:sz w:val="32"/>
          <w:szCs w:val="32"/>
        </w:rPr>
      </w:pPr>
      <w:r w:rsidRPr="00831F07">
        <w:rPr>
          <w:rFonts w:ascii="Times New Roman" w:hAnsi="Times New Roman" w:cs="Times New Roman"/>
          <w:sz w:val="32"/>
          <w:szCs w:val="32"/>
        </w:rPr>
        <w:t xml:space="preserve">Given the above, this means that all other U.S. domestic </w:t>
      </w:r>
      <w:r w:rsidR="001D574C" w:rsidRPr="00831F07">
        <w:rPr>
          <w:rFonts w:ascii="Times New Roman" w:hAnsi="Times New Roman" w:cs="Times New Roman"/>
          <w:sz w:val="32"/>
          <w:szCs w:val="32"/>
        </w:rPr>
        <w:t>organizations</w:t>
      </w:r>
      <w:r w:rsidRPr="00831F07">
        <w:rPr>
          <w:rFonts w:ascii="Times New Roman" w:hAnsi="Times New Roman" w:cs="Times New Roman"/>
          <w:sz w:val="32"/>
          <w:szCs w:val="32"/>
        </w:rPr>
        <w:t>, whether non-profit or for-profit, are eligible for this NOFO.</w:t>
      </w:r>
      <w:r w:rsidR="00951EC0" w:rsidRPr="00831F07">
        <w:rPr>
          <w:rFonts w:ascii="Times New Roman" w:hAnsi="Times New Roman" w:cs="Times New Roman"/>
          <w:sz w:val="32"/>
          <w:szCs w:val="32"/>
        </w:rPr>
        <w:t xml:space="preserve"> </w:t>
      </w:r>
      <w:r w:rsidR="00D733D0">
        <w:rPr>
          <w:rFonts w:ascii="Times New Roman" w:hAnsi="Times New Roman" w:cs="Times New Roman"/>
          <w:sz w:val="32"/>
          <w:szCs w:val="32"/>
        </w:rPr>
        <w:br/>
      </w:r>
      <w:r w:rsidR="00D733D0" w:rsidRPr="00D733D0">
        <w:rPr>
          <w:rFonts w:ascii="Times New Roman" w:hAnsi="Times New Roman" w:cs="Times New Roman"/>
          <w:color w:val="FF0000"/>
          <w:sz w:val="32"/>
          <w:szCs w:val="32"/>
        </w:rPr>
        <w:t xml:space="preserve">NOTE TO CLARIFY: </w:t>
      </w:r>
      <w:r w:rsidR="00D733D0">
        <w:rPr>
          <w:rFonts w:ascii="Times New Roman" w:hAnsi="Times New Roman" w:cs="Times New Roman"/>
          <w:color w:val="FF0000"/>
          <w:sz w:val="32"/>
          <w:szCs w:val="32"/>
        </w:rPr>
        <w:t xml:space="preserve">Public universities </w:t>
      </w:r>
      <w:r w:rsidR="00D733D0" w:rsidRPr="00D733D0">
        <w:rPr>
          <w:rFonts w:ascii="Times New Roman" w:hAnsi="Times New Roman" w:cs="Times New Roman"/>
          <w:color w:val="FF0000"/>
          <w:sz w:val="32"/>
          <w:szCs w:val="32"/>
        </w:rPr>
        <w:t xml:space="preserve">and their component </w:t>
      </w:r>
      <w:r w:rsidR="00D733D0">
        <w:rPr>
          <w:rFonts w:ascii="Times New Roman" w:hAnsi="Times New Roman" w:cs="Times New Roman"/>
          <w:color w:val="FF0000"/>
          <w:sz w:val="32"/>
          <w:szCs w:val="32"/>
        </w:rPr>
        <w:t>organizations</w:t>
      </w:r>
      <w:r w:rsidR="00D733D0" w:rsidRPr="00D733D0">
        <w:rPr>
          <w:rFonts w:ascii="Times New Roman" w:hAnsi="Times New Roman" w:cs="Times New Roman"/>
          <w:color w:val="FF0000"/>
          <w:sz w:val="32"/>
          <w:szCs w:val="32"/>
        </w:rPr>
        <w:t xml:space="preserve"> are </w:t>
      </w:r>
      <w:r w:rsidR="00D733D0" w:rsidRPr="00D733D0">
        <w:rPr>
          <w:rFonts w:ascii="Times New Roman" w:hAnsi="Times New Roman" w:cs="Times New Roman"/>
          <w:color w:val="FF0000"/>
          <w:sz w:val="32"/>
          <w:szCs w:val="32"/>
          <w:u w:val="single"/>
        </w:rPr>
        <w:t>not</w:t>
      </w:r>
      <w:r w:rsidR="00D733D0" w:rsidRPr="00D733D0">
        <w:rPr>
          <w:rFonts w:ascii="Times New Roman" w:hAnsi="Times New Roman" w:cs="Times New Roman"/>
          <w:color w:val="FF0000"/>
          <w:sz w:val="32"/>
          <w:szCs w:val="32"/>
        </w:rPr>
        <w:t xml:space="preserve"> </w:t>
      </w:r>
      <w:r w:rsidR="00D733D0" w:rsidRPr="00D733D0">
        <w:rPr>
          <w:rFonts w:ascii="Times New Roman" w:hAnsi="Times New Roman" w:cs="Times New Roman"/>
          <w:color w:val="FF0000"/>
          <w:sz w:val="32"/>
          <w:szCs w:val="32"/>
        </w:rPr>
        <w:lastRenderedPageBreak/>
        <w:t xml:space="preserve">state government offices. They are categorized as Institutes of Higher Learning or “IHLs”. All IHLs </w:t>
      </w:r>
      <w:r w:rsidR="00D733D0">
        <w:rPr>
          <w:rFonts w:ascii="Times New Roman" w:hAnsi="Times New Roman" w:cs="Times New Roman"/>
          <w:color w:val="FF0000"/>
          <w:sz w:val="32"/>
          <w:szCs w:val="32"/>
        </w:rPr>
        <w:t xml:space="preserve">(regardless of public or private status) </w:t>
      </w:r>
      <w:r w:rsidR="00D733D0" w:rsidRPr="00D733D0">
        <w:rPr>
          <w:rFonts w:ascii="Times New Roman" w:hAnsi="Times New Roman" w:cs="Times New Roman"/>
          <w:color w:val="FF0000"/>
          <w:sz w:val="32"/>
          <w:szCs w:val="32"/>
        </w:rPr>
        <w:t>are eligible to apply for OT18</w:t>
      </w:r>
      <w:r w:rsidR="00D733D0">
        <w:rPr>
          <w:rFonts w:ascii="Times New Roman" w:hAnsi="Times New Roman" w:cs="Times New Roman"/>
          <w:color w:val="FF0000"/>
          <w:sz w:val="32"/>
          <w:szCs w:val="32"/>
        </w:rPr>
        <w:t>.</w:t>
      </w:r>
    </w:p>
    <w:p w14:paraId="5582AF23" w14:textId="2EC0BD2E" w:rsidR="00395D48" w:rsidRPr="00831F07" w:rsidRDefault="00951EC0" w:rsidP="00395D48">
      <w:pPr>
        <w:rPr>
          <w:rFonts w:ascii="Times New Roman" w:hAnsi="Times New Roman" w:cs="Times New Roman"/>
          <w:sz w:val="32"/>
          <w:szCs w:val="32"/>
        </w:rPr>
      </w:pPr>
      <w:r w:rsidRPr="00831F07">
        <w:rPr>
          <w:rFonts w:ascii="Times New Roman" w:hAnsi="Times New Roman" w:cs="Times New Roman"/>
          <w:sz w:val="32"/>
          <w:szCs w:val="32"/>
        </w:rPr>
        <w:t xml:space="preserve">We realize this may be generating questions </w:t>
      </w:r>
      <w:r w:rsidR="005D3165" w:rsidRPr="00831F07">
        <w:rPr>
          <w:rFonts w:ascii="Times New Roman" w:hAnsi="Times New Roman" w:cs="Times New Roman"/>
          <w:sz w:val="32"/>
          <w:szCs w:val="32"/>
        </w:rPr>
        <w:t xml:space="preserve">at the moment </w:t>
      </w:r>
      <w:r w:rsidRPr="00831F07">
        <w:rPr>
          <w:rFonts w:ascii="Times New Roman" w:hAnsi="Times New Roman" w:cs="Times New Roman"/>
          <w:sz w:val="32"/>
          <w:szCs w:val="32"/>
        </w:rPr>
        <w:t xml:space="preserve">and we’re looking forward to addressing them, but I’d again ask that we wait for the Q&amp;A period that’s coming up to </w:t>
      </w:r>
      <w:r w:rsidR="005D3165" w:rsidRPr="00831F07">
        <w:rPr>
          <w:rFonts w:ascii="Times New Roman" w:hAnsi="Times New Roman" w:cs="Times New Roman"/>
          <w:sz w:val="32"/>
          <w:szCs w:val="32"/>
        </w:rPr>
        <w:t>tackle those.</w:t>
      </w:r>
    </w:p>
    <w:p w14:paraId="1185B380" w14:textId="77777777" w:rsidR="00951EC0" w:rsidRPr="00831F07" w:rsidRDefault="00951EC0" w:rsidP="00395D48">
      <w:pPr>
        <w:rPr>
          <w:rFonts w:ascii="Times New Roman" w:hAnsi="Times New Roman" w:cs="Times New Roman"/>
          <w:sz w:val="32"/>
          <w:szCs w:val="32"/>
        </w:rPr>
      </w:pPr>
    </w:p>
    <w:p w14:paraId="5143EA8C" w14:textId="77777777" w:rsidR="00395D48" w:rsidRPr="00831F07" w:rsidRDefault="000D26B4" w:rsidP="00561E27">
      <w:pPr>
        <w:pStyle w:val="Heading1"/>
        <w:rPr>
          <w:rFonts w:ascii="Times New Roman" w:hAnsi="Times New Roman" w:cs="Times New Roman"/>
        </w:rPr>
      </w:pPr>
      <w:bookmarkStart w:id="12" w:name="_Toc506984527"/>
      <w:r w:rsidRPr="00831F07">
        <w:rPr>
          <w:rFonts w:ascii="Times New Roman" w:hAnsi="Times New Roman" w:cs="Times New Roman"/>
        </w:rPr>
        <w:t>Part  8</w:t>
      </w:r>
      <w:r w:rsidR="005D3165" w:rsidRPr="00831F07">
        <w:rPr>
          <w:rFonts w:ascii="Times New Roman" w:hAnsi="Times New Roman" w:cs="Times New Roman"/>
        </w:rPr>
        <w:t xml:space="preserve">: </w:t>
      </w:r>
      <w:r w:rsidR="00C30B40" w:rsidRPr="00831F07">
        <w:rPr>
          <w:rFonts w:ascii="Times New Roman" w:hAnsi="Times New Roman" w:cs="Times New Roman"/>
        </w:rPr>
        <w:t xml:space="preserve">The </w:t>
      </w:r>
      <w:r w:rsidR="005D3165" w:rsidRPr="00831F07">
        <w:rPr>
          <w:rFonts w:ascii="Times New Roman" w:hAnsi="Times New Roman" w:cs="Times New Roman"/>
        </w:rPr>
        <w:t>REVIEW &amp; SELECTION PROCESS</w:t>
      </w:r>
      <w:bookmarkEnd w:id="12"/>
    </w:p>
    <w:p w14:paraId="3589EDC7" w14:textId="77777777" w:rsidR="00561E27" w:rsidRPr="00831F07" w:rsidRDefault="002C35B8" w:rsidP="00D72198">
      <w:pPr>
        <w:rPr>
          <w:rFonts w:ascii="Times New Roman" w:hAnsi="Times New Roman" w:cs="Times New Roman"/>
          <w:sz w:val="32"/>
          <w:szCs w:val="32"/>
        </w:rPr>
      </w:pPr>
      <w:r w:rsidRPr="00831F07">
        <w:rPr>
          <w:rFonts w:ascii="Times New Roman" w:hAnsi="Times New Roman" w:cs="Times New Roman"/>
          <w:sz w:val="32"/>
          <w:szCs w:val="32"/>
        </w:rPr>
        <w:t>Page 35 of the NOFO outlines the Review and Selection Process</w:t>
      </w:r>
      <w:r w:rsidR="00BE63B6" w:rsidRPr="00831F07">
        <w:rPr>
          <w:rFonts w:ascii="Times New Roman" w:hAnsi="Times New Roman" w:cs="Times New Roman"/>
          <w:sz w:val="32"/>
          <w:szCs w:val="32"/>
        </w:rPr>
        <w:t>:</w:t>
      </w:r>
    </w:p>
    <w:p w14:paraId="0773BADF" w14:textId="77777777" w:rsidR="00561E27" w:rsidRPr="00831F07" w:rsidRDefault="00561E27" w:rsidP="00D72198">
      <w:pPr>
        <w:rPr>
          <w:rFonts w:ascii="Times New Roman" w:hAnsi="Times New Roman" w:cs="Times New Roman"/>
          <w:sz w:val="32"/>
          <w:szCs w:val="32"/>
        </w:rPr>
      </w:pPr>
    </w:p>
    <w:p w14:paraId="7DD4ACBD" w14:textId="77777777" w:rsidR="005D3165" w:rsidRPr="00831F07" w:rsidRDefault="00022489" w:rsidP="008A7AA8">
      <w:pPr>
        <w:pStyle w:val="Heading2"/>
        <w:rPr>
          <w:rFonts w:ascii="Times New Roman" w:hAnsi="Times New Roman" w:cs="Times New Roman"/>
        </w:rPr>
      </w:pPr>
      <w:bookmarkStart w:id="13" w:name="_Toc506984528"/>
      <w:r w:rsidRPr="00831F07">
        <w:rPr>
          <w:rFonts w:ascii="Times New Roman" w:hAnsi="Times New Roman" w:cs="Times New Roman"/>
        </w:rPr>
        <w:t>Phase 1 Review</w:t>
      </w:r>
      <w:bookmarkEnd w:id="13"/>
    </w:p>
    <w:p w14:paraId="62F3C38C" w14:textId="70AD8D61" w:rsidR="00022489" w:rsidRPr="00CE7DC9" w:rsidRDefault="00D733D0" w:rsidP="00D733D0">
      <w:pPr>
        <w:rPr>
          <w:rFonts w:ascii="Times New Roman" w:hAnsi="Times New Roman" w:cs="Times New Roman"/>
          <w:sz w:val="32"/>
          <w:szCs w:val="32"/>
        </w:rPr>
      </w:pPr>
      <w:r w:rsidRPr="00CE7DC9">
        <w:rPr>
          <w:rFonts w:ascii="Times New Roman" w:hAnsi="Times New Roman" w:cs="Times New Roman"/>
          <w:sz w:val="32"/>
          <w:szCs w:val="32"/>
        </w:rPr>
        <w:t>In Phase 1 Review, a</w:t>
      </w:r>
      <w:r w:rsidR="00022489" w:rsidRPr="00CE7DC9">
        <w:rPr>
          <w:rFonts w:ascii="Times New Roman" w:hAnsi="Times New Roman" w:cs="Times New Roman"/>
          <w:sz w:val="32"/>
          <w:szCs w:val="32"/>
        </w:rPr>
        <w:t>ll applications reviewed f</w:t>
      </w:r>
      <w:r w:rsidRPr="00CE7DC9">
        <w:rPr>
          <w:rFonts w:ascii="Times New Roman" w:hAnsi="Times New Roman" w:cs="Times New Roman"/>
          <w:sz w:val="32"/>
          <w:szCs w:val="32"/>
        </w:rPr>
        <w:t>or eligibility and completeness.</w:t>
      </w:r>
    </w:p>
    <w:p w14:paraId="28B09F4D" w14:textId="77777777" w:rsidR="00CA242D" w:rsidRPr="00CE7DC9" w:rsidRDefault="00CA242D" w:rsidP="00D72198">
      <w:pPr>
        <w:rPr>
          <w:rFonts w:ascii="Times New Roman" w:hAnsi="Times New Roman" w:cs="Times New Roman"/>
          <w:b/>
          <w:sz w:val="32"/>
          <w:szCs w:val="32"/>
        </w:rPr>
      </w:pPr>
    </w:p>
    <w:p w14:paraId="1ADC1368" w14:textId="77777777" w:rsidR="00022489" w:rsidRPr="00CE7DC9" w:rsidRDefault="00022489" w:rsidP="008A7AA8">
      <w:pPr>
        <w:pStyle w:val="Heading2"/>
        <w:rPr>
          <w:rFonts w:ascii="Times New Roman" w:hAnsi="Times New Roman" w:cs="Times New Roman"/>
        </w:rPr>
      </w:pPr>
      <w:bookmarkStart w:id="14" w:name="_Toc506984529"/>
      <w:r w:rsidRPr="00CE7DC9">
        <w:rPr>
          <w:rFonts w:ascii="Times New Roman" w:hAnsi="Times New Roman" w:cs="Times New Roman"/>
        </w:rPr>
        <w:t xml:space="preserve">Phase 2 </w:t>
      </w:r>
      <w:r w:rsidR="00BE63B6" w:rsidRPr="00CE7DC9">
        <w:rPr>
          <w:rFonts w:ascii="Times New Roman" w:hAnsi="Times New Roman" w:cs="Times New Roman"/>
        </w:rPr>
        <w:t xml:space="preserve">&amp; 3 </w:t>
      </w:r>
      <w:r w:rsidRPr="00CE7DC9">
        <w:rPr>
          <w:rFonts w:ascii="Times New Roman" w:hAnsi="Times New Roman" w:cs="Times New Roman"/>
        </w:rPr>
        <w:t>Review</w:t>
      </w:r>
      <w:bookmarkEnd w:id="14"/>
    </w:p>
    <w:p w14:paraId="07E14CBC" w14:textId="76284455" w:rsidR="00376894" w:rsidRPr="00831F07" w:rsidRDefault="00D733D0" w:rsidP="00D72198">
      <w:pPr>
        <w:rPr>
          <w:rFonts w:ascii="Times New Roman" w:hAnsi="Times New Roman" w:cs="Times New Roman"/>
          <w:sz w:val="32"/>
          <w:szCs w:val="32"/>
        </w:rPr>
      </w:pPr>
      <w:r w:rsidRPr="00CE7DC9">
        <w:rPr>
          <w:rFonts w:ascii="Times New Roman" w:hAnsi="Times New Roman" w:cs="Times New Roman"/>
          <w:sz w:val="32"/>
          <w:szCs w:val="32"/>
        </w:rPr>
        <w:t xml:space="preserve">In Phase 2 and 3 Review, </w:t>
      </w:r>
      <w:r w:rsidR="003430D4" w:rsidRPr="00CE7DC9">
        <w:rPr>
          <w:rFonts w:ascii="Times New Roman" w:hAnsi="Times New Roman" w:cs="Times New Roman"/>
          <w:sz w:val="32"/>
          <w:szCs w:val="32"/>
        </w:rPr>
        <w:t>CDC execute</w:t>
      </w:r>
      <w:r w:rsidRPr="00CE7DC9">
        <w:rPr>
          <w:rFonts w:ascii="Times New Roman" w:hAnsi="Times New Roman" w:cs="Times New Roman"/>
          <w:sz w:val="32"/>
          <w:szCs w:val="32"/>
        </w:rPr>
        <w:t>s</w:t>
      </w:r>
      <w:r w:rsidR="003430D4" w:rsidRPr="00CE7DC9">
        <w:rPr>
          <w:rFonts w:ascii="Times New Roman" w:hAnsi="Times New Roman" w:cs="Times New Roman"/>
          <w:sz w:val="32"/>
          <w:szCs w:val="32"/>
        </w:rPr>
        <w:t xml:space="preserve"> </w:t>
      </w:r>
      <w:r w:rsidR="008D0D6D" w:rsidRPr="00CE7DC9">
        <w:rPr>
          <w:rFonts w:ascii="Times New Roman" w:hAnsi="Times New Roman" w:cs="Times New Roman"/>
          <w:sz w:val="32"/>
          <w:szCs w:val="32"/>
        </w:rPr>
        <w:t xml:space="preserve">its </w:t>
      </w:r>
      <w:r w:rsidR="003430D4" w:rsidRPr="00CE7DC9">
        <w:rPr>
          <w:rFonts w:ascii="Times New Roman" w:hAnsi="Times New Roman" w:cs="Times New Roman"/>
          <w:sz w:val="32"/>
          <w:szCs w:val="32"/>
        </w:rPr>
        <w:t xml:space="preserve">standard objective review process </w:t>
      </w:r>
      <w:r w:rsidRPr="00CE7DC9">
        <w:rPr>
          <w:rFonts w:ascii="Times New Roman" w:hAnsi="Times New Roman" w:cs="Times New Roman"/>
          <w:sz w:val="32"/>
          <w:szCs w:val="32"/>
        </w:rPr>
        <w:t xml:space="preserve">and </w:t>
      </w:r>
      <w:r w:rsidR="003430D4" w:rsidRPr="00CE7DC9">
        <w:rPr>
          <w:rFonts w:ascii="Times New Roman" w:hAnsi="Times New Roman" w:cs="Times New Roman"/>
          <w:sz w:val="32"/>
          <w:szCs w:val="32"/>
        </w:rPr>
        <w:t>score</w:t>
      </w:r>
      <w:r w:rsidRPr="00CE7DC9">
        <w:rPr>
          <w:rFonts w:ascii="Times New Roman" w:hAnsi="Times New Roman" w:cs="Times New Roman"/>
          <w:sz w:val="32"/>
          <w:szCs w:val="32"/>
        </w:rPr>
        <w:t>s</w:t>
      </w:r>
      <w:r w:rsidR="003430D4" w:rsidRPr="00CE7DC9">
        <w:rPr>
          <w:rFonts w:ascii="Times New Roman" w:hAnsi="Times New Roman" w:cs="Times New Roman"/>
          <w:sz w:val="32"/>
          <w:szCs w:val="32"/>
        </w:rPr>
        <w:t xml:space="preserve"> applications in accordance with those criteria.</w:t>
      </w:r>
    </w:p>
    <w:p w14:paraId="69497481" w14:textId="77777777" w:rsidR="00376894" w:rsidRPr="00831F07" w:rsidRDefault="00376894" w:rsidP="00D72198">
      <w:pPr>
        <w:rPr>
          <w:rFonts w:ascii="Times New Roman" w:hAnsi="Times New Roman" w:cs="Times New Roman"/>
          <w:b/>
          <w:sz w:val="32"/>
          <w:szCs w:val="32"/>
        </w:rPr>
      </w:pPr>
    </w:p>
    <w:p w14:paraId="42075925" w14:textId="77777777" w:rsidR="00CE4D2C" w:rsidRPr="00831F07" w:rsidRDefault="00CE4D2C" w:rsidP="008A7AA8">
      <w:pPr>
        <w:pStyle w:val="Heading1"/>
        <w:rPr>
          <w:rFonts w:ascii="Times New Roman" w:hAnsi="Times New Roman" w:cs="Times New Roman"/>
        </w:rPr>
      </w:pPr>
    </w:p>
    <w:p w14:paraId="2EF3C9F1" w14:textId="77777777" w:rsidR="00CA242D" w:rsidRPr="00831F07" w:rsidRDefault="00C3056C" w:rsidP="008A7AA8">
      <w:pPr>
        <w:pStyle w:val="Heading1"/>
        <w:rPr>
          <w:rFonts w:ascii="Times New Roman" w:hAnsi="Times New Roman" w:cs="Times New Roman"/>
        </w:rPr>
      </w:pPr>
      <w:bookmarkStart w:id="15" w:name="_Toc506984530"/>
      <w:r w:rsidRPr="00831F07">
        <w:rPr>
          <w:rFonts w:ascii="Times New Roman" w:hAnsi="Times New Roman" w:cs="Times New Roman"/>
        </w:rPr>
        <w:t>Part  9</w:t>
      </w:r>
      <w:r w:rsidR="002C4EB0" w:rsidRPr="00831F07">
        <w:rPr>
          <w:rFonts w:ascii="Times New Roman" w:hAnsi="Times New Roman" w:cs="Times New Roman"/>
        </w:rPr>
        <w:t>: Q&amp;A</w:t>
      </w:r>
      <w:bookmarkEnd w:id="15"/>
    </w:p>
    <w:p w14:paraId="1B922F9A" w14:textId="43A7AA30" w:rsidR="00A944A3" w:rsidRPr="00831F07" w:rsidRDefault="0055634E" w:rsidP="00D72198">
      <w:pPr>
        <w:rPr>
          <w:rFonts w:ascii="Times New Roman" w:hAnsi="Times New Roman" w:cs="Times New Roman"/>
          <w:sz w:val="32"/>
          <w:szCs w:val="32"/>
        </w:rPr>
      </w:pPr>
      <w:r w:rsidRPr="00831F07">
        <w:rPr>
          <w:rFonts w:ascii="Times New Roman" w:hAnsi="Times New Roman" w:cs="Times New Roman"/>
          <w:sz w:val="32"/>
          <w:szCs w:val="32"/>
        </w:rPr>
        <w:t>We have</w:t>
      </w:r>
      <w:r w:rsidR="002C4EB0" w:rsidRPr="00831F07">
        <w:rPr>
          <w:rFonts w:ascii="Times New Roman" w:hAnsi="Times New Roman" w:cs="Times New Roman"/>
          <w:sz w:val="32"/>
          <w:szCs w:val="32"/>
        </w:rPr>
        <w:t xml:space="preserve"> now reached the formal question and answer portion of the presentation. As mentioned, </w:t>
      </w:r>
      <w:r w:rsidR="00C5072A" w:rsidRPr="00831F07">
        <w:rPr>
          <w:rFonts w:ascii="Times New Roman" w:hAnsi="Times New Roman" w:cs="Times New Roman"/>
          <w:sz w:val="32"/>
          <w:szCs w:val="32"/>
        </w:rPr>
        <w:t xml:space="preserve">first </w:t>
      </w:r>
      <w:r w:rsidR="002C4EB0" w:rsidRPr="00831F07">
        <w:rPr>
          <w:rFonts w:ascii="Times New Roman" w:hAnsi="Times New Roman" w:cs="Times New Roman"/>
          <w:sz w:val="32"/>
          <w:szCs w:val="32"/>
        </w:rPr>
        <w:t xml:space="preserve">we’ll address </w:t>
      </w:r>
      <w:r w:rsidR="00445EF2" w:rsidRPr="00831F07">
        <w:rPr>
          <w:rFonts w:ascii="Times New Roman" w:hAnsi="Times New Roman" w:cs="Times New Roman"/>
          <w:sz w:val="32"/>
          <w:szCs w:val="32"/>
        </w:rPr>
        <w:t xml:space="preserve">questions received through </w:t>
      </w:r>
      <w:r w:rsidR="004F7589" w:rsidRPr="00831F07">
        <w:rPr>
          <w:rFonts w:ascii="Times New Roman" w:hAnsi="Times New Roman" w:cs="Times New Roman"/>
          <w:sz w:val="32"/>
          <w:szCs w:val="32"/>
        </w:rPr>
        <w:t xml:space="preserve">noon </w:t>
      </w:r>
      <w:r w:rsidR="00C5072A" w:rsidRPr="00831F07">
        <w:rPr>
          <w:rFonts w:ascii="Times New Roman" w:hAnsi="Times New Roman" w:cs="Times New Roman"/>
          <w:sz w:val="32"/>
          <w:szCs w:val="32"/>
        </w:rPr>
        <w:t>today</w:t>
      </w:r>
      <w:r w:rsidR="002C4EB0" w:rsidRPr="00831F07">
        <w:rPr>
          <w:rFonts w:ascii="Times New Roman" w:hAnsi="Times New Roman" w:cs="Times New Roman"/>
          <w:sz w:val="32"/>
          <w:szCs w:val="32"/>
        </w:rPr>
        <w:t xml:space="preserve">, then questions </w:t>
      </w:r>
      <w:r w:rsidR="002C4EB0" w:rsidRPr="00831F07">
        <w:rPr>
          <w:rFonts w:ascii="Times New Roman" w:hAnsi="Times New Roman" w:cs="Times New Roman"/>
          <w:sz w:val="32"/>
          <w:szCs w:val="32"/>
        </w:rPr>
        <w:lastRenderedPageBreak/>
        <w:t xml:space="preserve">from </w:t>
      </w:r>
      <w:r w:rsidR="00445EF2" w:rsidRPr="00831F07">
        <w:rPr>
          <w:rFonts w:ascii="Times New Roman" w:hAnsi="Times New Roman" w:cs="Times New Roman"/>
          <w:sz w:val="32"/>
          <w:szCs w:val="32"/>
        </w:rPr>
        <w:t xml:space="preserve">the </w:t>
      </w:r>
      <w:r w:rsidR="002C4EB0" w:rsidRPr="00831F07">
        <w:rPr>
          <w:rFonts w:ascii="Times New Roman" w:hAnsi="Times New Roman" w:cs="Times New Roman"/>
          <w:sz w:val="32"/>
          <w:szCs w:val="32"/>
        </w:rPr>
        <w:t>phone, and</w:t>
      </w:r>
      <w:r w:rsidR="00C5072A" w:rsidRPr="00831F07">
        <w:rPr>
          <w:rFonts w:ascii="Times New Roman" w:hAnsi="Times New Roman" w:cs="Times New Roman"/>
          <w:sz w:val="32"/>
          <w:szCs w:val="32"/>
        </w:rPr>
        <w:t>,</w:t>
      </w:r>
      <w:r w:rsidR="002C4EB0" w:rsidRPr="00831F07">
        <w:rPr>
          <w:rFonts w:ascii="Times New Roman" w:hAnsi="Times New Roman" w:cs="Times New Roman"/>
          <w:sz w:val="32"/>
          <w:szCs w:val="32"/>
        </w:rPr>
        <w:t xml:space="preserve"> if time allows</w:t>
      </w:r>
      <w:r w:rsidR="00C5072A" w:rsidRPr="00831F07">
        <w:rPr>
          <w:rFonts w:ascii="Times New Roman" w:hAnsi="Times New Roman" w:cs="Times New Roman"/>
          <w:sz w:val="32"/>
          <w:szCs w:val="32"/>
        </w:rPr>
        <w:t>,</w:t>
      </w:r>
      <w:r w:rsidR="002C4EB0" w:rsidRPr="00831F07">
        <w:rPr>
          <w:rFonts w:ascii="Times New Roman" w:hAnsi="Times New Roman" w:cs="Times New Roman"/>
          <w:sz w:val="32"/>
          <w:szCs w:val="32"/>
        </w:rPr>
        <w:t xml:space="preserve"> we’ll address questions sent </w:t>
      </w:r>
      <w:r w:rsidR="004F7589" w:rsidRPr="00831F07">
        <w:rPr>
          <w:rFonts w:ascii="Times New Roman" w:hAnsi="Times New Roman" w:cs="Times New Roman"/>
          <w:sz w:val="32"/>
          <w:szCs w:val="32"/>
        </w:rPr>
        <w:t>this afternoon or during the call</w:t>
      </w:r>
      <w:r w:rsidR="00445EF2" w:rsidRPr="00831F07">
        <w:rPr>
          <w:rFonts w:ascii="Times New Roman" w:hAnsi="Times New Roman" w:cs="Times New Roman"/>
          <w:sz w:val="32"/>
          <w:szCs w:val="32"/>
        </w:rPr>
        <w:t>.</w:t>
      </w:r>
      <w:r w:rsidR="00D733D0">
        <w:rPr>
          <w:rFonts w:ascii="Times New Roman" w:hAnsi="Times New Roman" w:cs="Times New Roman"/>
          <w:sz w:val="32"/>
          <w:szCs w:val="32"/>
        </w:rPr>
        <w:br/>
      </w:r>
      <w:r w:rsidR="00D733D0">
        <w:rPr>
          <w:rFonts w:ascii="Times New Roman" w:hAnsi="Times New Roman" w:cs="Times New Roman"/>
          <w:sz w:val="32"/>
          <w:szCs w:val="32"/>
        </w:rPr>
        <w:br/>
      </w:r>
      <w:r w:rsidR="00A944A3" w:rsidRPr="00D733D0">
        <w:rPr>
          <w:rFonts w:ascii="Times New Roman" w:hAnsi="Times New Roman" w:cs="Times New Roman"/>
          <w:b/>
          <w:sz w:val="32"/>
          <w:szCs w:val="32"/>
          <w:u w:val="single"/>
        </w:rPr>
        <w:t>END WITH Q&amp;A</w:t>
      </w:r>
    </w:p>
    <w:sectPr w:rsidR="00A944A3" w:rsidRPr="00831F0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CCD3C" w14:textId="77777777" w:rsidR="00AA61F1" w:rsidRDefault="00AA61F1" w:rsidP="008A0E29">
      <w:r>
        <w:separator/>
      </w:r>
    </w:p>
  </w:endnote>
  <w:endnote w:type="continuationSeparator" w:id="0">
    <w:p w14:paraId="70F01916" w14:textId="77777777" w:rsidR="00AA61F1" w:rsidRDefault="00AA61F1" w:rsidP="008A0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648764"/>
      <w:docPartObj>
        <w:docPartGallery w:val="Page Numbers (Bottom of Page)"/>
        <w:docPartUnique/>
      </w:docPartObj>
    </w:sdtPr>
    <w:sdtEndPr>
      <w:rPr>
        <w:noProof/>
      </w:rPr>
    </w:sdtEndPr>
    <w:sdtContent>
      <w:p w14:paraId="5C8B4B51" w14:textId="3EA99A2E" w:rsidR="001A5EA8" w:rsidRDefault="001A5EA8">
        <w:pPr>
          <w:pStyle w:val="Footer"/>
          <w:jc w:val="right"/>
        </w:pPr>
        <w:r>
          <w:fldChar w:fldCharType="begin"/>
        </w:r>
        <w:r>
          <w:instrText xml:space="preserve"> PAGE   \* MERGEFORMAT </w:instrText>
        </w:r>
        <w:r>
          <w:fldChar w:fldCharType="separate"/>
        </w:r>
        <w:r w:rsidR="00867218">
          <w:rPr>
            <w:noProof/>
          </w:rPr>
          <w:t>1</w:t>
        </w:r>
        <w:r>
          <w:rPr>
            <w:noProof/>
          </w:rPr>
          <w:fldChar w:fldCharType="end"/>
        </w:r>
      </w:p>
    </w:sdtContent>
  </w:sdt>
  <w:p w14:paraId="66D54867" w14:textId="77777777" w:rsidR="001A5EA8" w:rsidRDefault="001A5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4F608" w14:textId="77777777" w:rsidR="00AA61F1" w:rsidRDefault="00AA61F1" w:rsidP="008A0E29">
      <w:r>
        <w:separator/>
      </w:r>
    </w:p>
  </w:footnote>
  <w:footnote w:type="continuationSeparator" w:id="0">
    <w:p w14:paraId="292FC235" w14:textId="77777777" w:rsidR="00AA61F1" w:rsidRDefault="00AA61F1" w:rsidP="008A0E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D1E52"/>
    <w:multiLevelType w:val="hybridMultilevel"/>
    <w:tmpl w:val="1C4CD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D6E84"/>
    <w:multiLevelType w:val="hybridMultilevel"/>
    <w:tmpl w:val="F63AD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D2EF3"/>
    <w:multiLevelType w:val="hybridMultilevel"/>
    <w:tmpl w:val="77AA1F16"/>
    <w:lvl w:ilvl="0" w:tplc="04090001">
      <w:start w:val="1"/>
      <w:numFmt w:val="bullet"/>
      <w:lvlText w:val=""/>
      <w:lvlJc w:val="left"/>
      <w:pPr>
        <w:tabs>
          <w:tab w:val="num" w:pos="720"/>
        </w:tabs>
        <w:ind w:left="720" w:hanging="360"/>
      </w:pPr>
      <w:rPr>
        <w:rFonts w:ascii="Symbol" w:hAnsi="Symbol" w:hint="default"/>
      </w:rPr>
    </w:lvl>
    <w:lvl w:ilvl="1" w:tplc="DA940154">
      <w:start w:val="1842"/>
      <w:numFmt w:val="bullet"/>
      <w:lvlText w:val=""/>
      <w:lvlJc w:val="left"/>
      <w:pPr>
        <w:tabs>
          <w:tab w:val="num" w:pos="1440"/>
        </w:tabs>
        <w:ind w:left="1440" w:hanging="360"/>
      </w:pPr>
      <w:rPr>
        <w:rFonts w:ascii="Wingdings" w:hAnsi="Wingdings" w:hint="default"/>
      </w:rPr>
    </w:lvl>
    <w:lvl w:ilvl="2" w:tplc="747424E2" w:tentative="1">
      <w:start w:val="1"/>
      <w:numFmt w:val="bullet"/>
      <w:lvlText w:val=""/>
      <w:lvlJc w:val="left"/>
      <w:pPr>
        <w:tabs>
          <w:tab w:val="num" w:pos="2160"/>
        </w:tabs>
        <w:ind w:left="2160" w:hanging="360"/>
      </w:pPr>
      <w:rPr>
        <w:rFonts w:ascii="Wingdings" w:hAnsi="Wingdings" w:hint="default"/>
      </w:rPr>
    </w:lvl>
    <w:lvl w:ilvl="3" w:tplc="7110DBB8" w:tentative="1">
      <w:start w:val="1"/>
      <w:numFmt w:val="bullet"/>
      <w:lvlText w:val=""/>
      <w:lvlJc w:val="left"/>
      <w:pPr>
        <w:tabs>
          <w:tab w:val="num" w:pos="2880"/>
        </w:tabs>
        <w:ind w:left="2880" w:hanging="360"/>
      </w:pPr>
      <w:rPr>
        <w:rFonts w:ascii="Wingdings" w:hAnsi="Wingdings" w:hint="default"/>
      </w:rPr>
    </w:lvl>
    <w:lvl w:ilvl="4" w:tplc="C824C4EE" w:tentative="1">
      <w:start w:val="1"/>
      <w:numFmt w:val="bullet"/>
      <w:lvlText w:val=""/>
      <w:lvlJc w:val="left"/>
      <w:pPr>
        <w:tabs>
          <w:tab w:val="num" w:pos="3600"/>
        </w:tabs>
        <w:ind w:left="3600" w:hanging="360"/>
      </w:pPr>
      <w:rPr>
        <w:rFonts w:ascii="Wingdings" w:hAnsi="Wingdings" w:hint="default"/>
      </w:rPr>
    </w:lvl>
    <w:lvl w:ilvl="5" w:tplc="652249E0" w:tentative="1">
      <w:start w:val="1"/>
      <w:numFmt w:val="bullet"/>
      <w:lvlText w:val=""/>
      <w:lvlJc w:val="left"/>
      <w:pPr>
        <w:tabs>
          <w:tab w:val="num" w:pos="4320"/>
        </w:tabs>
        <w:ind w:left="4320" w:hanging="360"/>
      </w:pPr>
      <w:rPr>
        <w:rFonts w:ascii="Wingdings" w:hAnsi="Wingdings" w:hint="default"/>
      </w:rPr>
    </w:lvl>
    <w:lvl w:ilvl="6" w:tplc="8F8465EA" w:tentative="1">
      <w:start w:val="1"/>
      <w:numFmt w:val="bullet"/>
      <w:lvlText w:val=""/>
      <w:lvlJc w:val="left"/>
      <w:pPr>
        <w:tabs>
          <w:tab w:val="num" w:pos="5040"/>
        </w:tabs>
        <w:ind w:left="5040" w:hanging="360"/>
      </w:pPr>
      <w:rPr>
        <w:rFonts w:ascii="Wingdings" w:hAnsi="Wingdings" w:hint="default"/>
      </w:rPr>
    </w:lvl>
    <w:lvl w:ilvl="7" w:tplc="4BF8020A" w:tentative="1">
      <w:start w:val="1"/>
      <w:numFmt w:val="bullet"/>
      <w:lvlText w:val=""/>
      <w:lvlJc w:val="left"/>
      <w:pPr>
        <w:tabs>
          <w:tab w:val="num" w:pos="5760"/>
        </w:tabs>
        <w:ind w:left="5760" w:hanging="360"/>
      </w:pPr>
      <w:rPr>
        <w:rFonts w:ascii="Wingdings" w:hAnsi="Wingdings" w:hint="default"/>
      </w:rPr>
    </w:lvl>
    <w:lvl w:ilvl="8" w:tplc="7D9653C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A45A25"/>
    <w:multiLevelType w:val="hybridMultilevel"/>
    <w:tmpl w:val="2B885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FF0218"/>
    <w:multiLevelType w:val="hybridMultilevel"/>
    <w:tmpl w:val="850A4C08"/>
    <w:lvl w:ilvl="0" w:tplc="E2D48EB6">
      <w:start w:val="1"/>
      <w:numFmt w:val="decimal"/>
      <w:lvlText w:val="%1."/>
      <w:lvlJc w:val="left"/>
      <w:pPr>
        <w:tabs>
          <w:tab w:val="num" w:pos="720"/>
        </w:tabs>
        <w:ind w:left="720" w:hanging="360"/>
      </w:pPr>
    </w:lvl>
    <w:lvl w:ilvl="1" w:tplc="7B1A3314" w:tentative="1">
      <w:start w:val="1"/>
      <w:numFmt w:val="decimal"/>
      <w:lvlText w:val="%2."/>
      <w:lvlJc w:val="left"/>
      <w:pPr>
        <w:tabs>
          <w:tab w:val="num" w:pos="1440"/>
        </w:tabs>
        <w:ind w:left="1440" w:hanging="360"/>
      </w:pPr>
    </w:lvl>
    <w:lvl w:ilvl="2" w:tplc="F7C256C6" w:tentative="1">
      <w:start w:val="1"/>
      <w:numFmt w:val="decimal"/>
      <w:lvlText w:val="%3."/>
      <w:lvlJc w:val="left"/>
      <w:pPr>
        <w:tabs>
          <w:tab w:val="num" w:pos="2160"/>
        </w:tabs>
        <w:ind w:left="2160" w:hanging="360"/>
      </w:pPr>
    </w:lvl>
    <w:lvl w:ilvl="3" w:tplc="4476E912" w:tentative="1">
      <w:start w:val="1"/>
      <w:numFmt w:val="decimal"/>
      <w:lvlText w:val="%4."/>
      <w:lvlJc w:val="left"/>
      <w:pPr>
        <w:tabs>
          <w:tab w:val="num" w:pos="2880"/>
        </w:tabs>
        <w:ind w:left="2880" w:hanging="360"/>
      </w:pPr>
    </w:lvl>
    <w:lvl w:ilvl="4" w:tplc="D9F2B9BE" w:tentative="1">
      <w:start w:val="1"/>
      <w:numFmt w:val="decimal"/>
      <w:lvlText w:val="%5."/>
      <w:lvlJc w:val="left"/>
      <w:pPr>
        <w:tabs>
          <w:tab w:val="num" w:pos="3600"/>
        </w:tabs>
        <w:ind w:left="3600" w:hanging="360"/>
      </w:pPr>
    </w:lvl>
    <w:lvl w:ilvl="5" w:tplc="63EE0AAA" w:tentative="1">
      <w:start w:val="1"/>
      <w:numFmt w:val="decimal"/>
      <w:lvlText w:val="%6."/>
      <w:lvlJc w:val="left"/>
      <w:pPr>
        <w:tabs>
          <w:tab w:val="num" w:pos="4320"/>
        </w:tabs>
        <w:ind w:left="4320" w:hanging="360"/>
      </w:pPr>
    </w:lvl>
    <w:lvl w:ilvl="6" w:tplc="5DD29C78" w:tentative="1">
      <w:start w:val="1"/>
      <w:numFmt w:val="decimal"/>
      <w:lvlText w:val="%7."/>
      <w:lvlJc w:val="left"/>
      <w:pPr>
        <w:tabs>
          <w:tab w:val="num" w:pos="5040"/>
        </w:tabs>
        <w:ind w:left="5040" w:hanging="360"/>
      </w:pPr>
    </w:lvl>
    <w:lvl w:ilvl="7" w:tplc="3FE21A22" w:tentative="1">
      <w:start w:val="1"/>
      <w:numFmt w:val="decimal"/>
      <w:lvlText w:val="%8."/>
      <w:lvlJc w:val="left"/>
      <w:pPr>
        <w:tabs>
          <w:tab w:val="num" w:pos="5760"/>
        </w:tabs>
        <w:ind w:left="5760" w:hanging="360"/>
      </w:pPr>
    </w:lvl>
    <w:lvl w:ilvl="8" w:tplc="D50011E2" w:tentative="1">
      <w:start w:val="1"/>
      <w:numFmt w:val="decimal"/>
      <w:lvlText w:val="%9."/>
      <w:lvlJc w:val="left"/>
      <w:pPr>
        <w:tabs>
          <w:tab w:val="num" w:pos="6480"/>
        </w:tabs>
        <w:ind w:left="6480" w:hanging="360"/>
      </w:pPr>
    </w:lvl>
  </w:abstractNum>
  <w:abstractNum w:abstractNumId="5" w15:restartNumberingAfterBreak="0">
    <w:nsid w:val="22C81A3A"/>
    <w:multiLevelType w:val="multilevel"/>
    <w:tmpl w:val="9CC85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557F5C"/>
    <w:multiLevelType w:val="hybridMultilevel"/>
    <w:tmpl w:val="83F253F4"/>
    <w:lvl w:ilvl="0" w:tplc="12466110">
      <w:start w:val="1"/>
      <w:numFmt w:val="decimal"/>
      <w:lvlText w:val="%1."/>
      <w:lvlJc w:val="left"/>
      <w:pPr>
        <w:tabs>
          <w:tab w:val="num" w:pos="720"/>
        </w:tabs>
        <w:ind w:left="720" w:hanging="360"/>
      </w:pPr>
    </w:lvl>
    <w:lvl w:ilvl="1" w:tplc="0D6C3990" w:tentative="1">
      <w:start w:val="1"/>
      <w:numFmt w:val="decimal"/>
      <w:lvlText w:val="%2."/>
      <w:lvlJc w:val="left"/>
      <w:pPr>
        <w:tabs>
          <w:tab w:val="num" w:pos="1440"/>
        </w:tabs>
        <w:ind w:left="1440" w:hanging="360"/>
      </w:pPr>
    </w:lvl>
    <w:lvl w:ilvl="2" w:tplc="C91E226C" w:tentative="1">
      <w:start w:val="1"/>
      <w:numFmt w:val="decimal"/>
      <w:lvlText w:val="%3."/>
      <w:lvlJc w:val="left"/>
      <w:pPr>
        <w:tabs>
          <w:tab w:val="num" w:pos="2160"/>
        </w:tabs>
        <w:ind w:left="2160" w:hanging="360"/>
      </w:pPr>
    </w:lvl>
    <w:lvl w:ilvl="3" w:tplc="DA1AC8D8" w:tentative="1">
      <w:start w:val="1"/>
      <w:numFmt w:val="decimal"/>
      <w:lvlText w:val="%4."/>
      <w:lvlJc w:val="left"/>
      <w:pPr>
        <w:tabs>
          <w:tab w:val="num" w:pos="2880"/>
        </w:tabs>
        <w:ind w:left="2880" w:hanging="360"/>
      </w:pPr>
    </w:lvl>
    <w:lvl w:ilvl="4" w:tplc="AC20EC9E" w:tentative="1">
      <w:start w:val="1"/>
      <w:numFmt w:val="decimal"/>
      <w:lvlText w:val="%5."/>
      <w:lvlJc w:val="left"/>
      <w:pPr>
        <w:tabs>
          <w:tab w:val="num" w:pos="3600"/>
        </w:tabs>
        <w:ind w:left="3600" w:hanging="360"/>
      </w:pPr>
    </w:lvl>
    <w:lvl w:ilvl="5" w:tplc="F6465EE2" w:tentative="1">
      <w:start w:val="1"/>
      <w:numFmt w:val="decimal"/>
      <w:lvlText w:val="%6."/>
      <w:lvlJc w:val="left"/>
      <w:pPr>
        <w:tabs>
          <w:tab w:val="num" w:pos="4320"/>
        </w:tabs>
        <w:ind w:left="4320" w:hanging="360"/>
      </w:pPr>
    </w:lvl>
    <w:lvl w:ilvl="6" w:tplc="60086A30" w:tentative="1">
      <w:start w:val="1"/>
      <w:numFmt w:val="decimal"/>
      <w:lvlText w:val="%7."/>
      <w:lvlJc w:val="left"/>
      <w:pPr>
        <w:tabs>
          <w:tab w:val="num" w:pos="5040"/>
        </w:tabs>
        <w:ind w:left="5040" w:hanging="360"/>
      </w:pPr>
    </w:lvl>
    <w:lvl w:ilvl="7" w:tplc="2A86C44E" w:tentative="1">
      <w:start w:val="1"/>
      <w:numFmt w:val="decimal"/>
      <w:lvlText w:val="%8."/>
      <w:lvlJc w:val="left"/>
      <w:pPr>
        <w:tabs>
          <w:tab w:val="num" w:pos="5760"/>
        </w:tabs>
        <w:ind w:left="5760" w:hanging="360"/>
      </w:pPr>
    </w:lvl>
    <w:lvl w:ilvl="8" w:tplc="902C663E" w:tentative="1">
      <w:start w:val="1"/>
      <w:numFmt w:val="decimal"/>
      <w:lvlText w:val="%9."/>
      <w:lvlJc w:val="left"/>
      <w:pPr>
        <w:tabs>
          <w:tab w:val="num" w:pos="6480"/>
        </w:tabs>
        <w:ind w:left="6480" w:hanging="360"/>
      </w:pPr>
    </w:lvl>
  </w:abstractNum>
  <w:abstractNum w:abstractNumId="7" w15:restartNumberingAfterBreak="0">
    <w:nsid w:val="2CC11D5C"/>
    <w:multiLevelType w:val="hybridMultilevel"/>
    <w:tmpl w:val="2538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4817B9"/>
    <w:multiLevelType w:val="hybridMultilevel"/>
    <w:tmpl w:val="B85648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7538C"/>
    <w:multiLevelType w:val="hybridMultilevel"/>
    <w:tmpl w:val="AAD8AA8E"/>
    <w:lvl w:ilvl="0" w:tplc="04090001">
      <w:start w:val="1"/>
      <w:numFmt w:val="bullet"/>
      <w:lvlText w:val=""/>
      <w:lvlJc w:val="left"/>
      <w:pPr>
        <w:tabs>
          <w:tab w:val="num" w:pos="720"/>
        </w:tabs>
        <w:ind w:left="720" w:hanging="360"/>
      </w:pPr>
      <w:rPr>
        <w:rFonts w:ascii="Symbol" w:hAnsi="Symbol" w:hint="default"/>
      </w:rPr>
    </w:lvl>
    <w:lvl w:ilvl="1" w:tplc="82E03EDE">
      <w:start w:val="1842"/>
      <w:numFmt w:val="bullet"/>
      <w:lvlText w:val=""/>
      <w:lvlJc w:val="left"/>
      <w:pPr>
        <w:tabs>
          <w:tab w:val="num" w:pos="1440"/>
        </w:tabs>
        <w:ind w:left="1440" w:hanging="360"/>
      </w:pPr>
      <w:rPr>
        <w:rFonts w:ascii="Wingdings" w:hAnsi="Wingdings" w:hint="default"/>
      </w:rPr>
    </w:lvl>
    <w:lvl w:ilvl="2" w:tplc="58AAF5A4" w:tentative="1">
      <w:start w:val="1"/>
      <w:numFmt w:val="bullet"/>
      <w:lvlText w:val=""/>
      <w:lvlJc w:val="left"/>
      <w:pPr>
        <w:tabs>
          <w:tab w:val="num" w:pos="2160"/>
        </w:tabs>
        <w:ind w:left="2160" w:hanging="360"/>
      </w:pPr>
      <w:rPr>
        <w:rFonts w:ascii="Wingdings" w:hAnsi="Wingdings" w:hint="default"/>
      </w:rPr>
    </w:lvl>
    <w:lvl w:ilvl="3" w:tplc="200CD6DC" w:tentative="1">
      <w:start w:val="1"/>
      <w:numFmt w:val="bullet"/>
      <w:lvlText w:val=""/>
      <w:lvlJc w:val="left"/>
      <w:pPr>
        <w:tabs>
          <w:tab w:val="num" w:pos="2880"/>
        </w:tabs>
        <w:ind w:left="2880" w:hanging="360"/>
      </w:pPr>
      <w:rPr>
        <w:rFonts w:ascii="Wingdings" w:hAnsi="Wingdings" w:hint="default"/>
      </w:rPr>
    </w:lvl>
    <w:lvl w:ilvl="4" w:tplc="411667E0" w:tentative="1">
      <w:start w:val="1"/>
      <w:numFmt w:val="bullet"/>
      <w:lvlText w:val=""/>
      <w:lvlJc w:val="left"/>
      <w:pPr>
        <w:tabs>
          <w:tab w:val="num" w:pos="3600"/>
        </w:tabs>
        <w:ind w:left="3600" w:hanging="360"/>
      </w:pPr>
      <w:rPr>
        <w:rFonts w:ascii="Wingdings" w:hAnsi="Wingdings" w:hint="default"/>
      </w:rPr>
    </w:lvl>
    <w:lvl w:ilvl="5" w:tplc="5616E1CC" w:tentative="1">
      <w:start w:val="1"/>
      <w:numFmt w:val="bullet"/>
      <w:lvlText w:val=""/>
      <w:lvlJc w:val="left"/>
      <w:pPr>
        <w:tabs>
          <w:tab w:val="num" w:pos="4320"/>
        </w:tabs>
        <w:ind w:left="4320" w:hanging="360"/>
      </w:pPr>
      <w:rPr>
        <w:rFonts w:ascii="Wingdings" w:hAnsi="Wingdings" w:hint="default"/>
      </w:rPr>
    </w:lvl>
    <w:lvl w:ilvl="6" w:tplc="F0126684" w:tentative="1">
      <w:start w:val="1"/>
      <w:numFmt w:val="bullet"/>
      <w:lvlText w:val=""/>
      <w:lvlJc w:val="left"/>
      <w:pPr>
        <w:tabs>
          <w:tab w:val="num" w:pos="5040"/>
        </w:tabs>
        <w:ind w:left="5040" w:hanging="360"/>
      </w:pPr>
      <w:rPr>
        <w:rFonts w:ascii="Wingdings" w:hAnsi="Wingdings" w:hint="default"/>
      </w:rPr>
    </w:lvl>
    <w:lvl w:ilvl="7" w:tplc="5E4CE944" w:tentative="1">
      <w:start w:val="1"/>
      <w:numFmt w:val="bullet"/>
      <w:lvlText w:val=""/>
      <w:lvlJc w:val="left"/>
      <w:pPr>
        <w:tabs>
          <w:tab w:val="num" w:pos="5760"/>
        </w:tabs>
        <w:ind w:left="5760" w:hanging="360"/>
      </w:pPr>
      <w:rPr>
        <w:rFonts w:ascii="Wingdings" w:hAnsi="Wingdings" w:hint="default"/>
      </w:rPr>
    </w:lvl>
    <w:lvl w:ilvl="8" w:tplc="6222203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33D5C34"/>
    <w:multiLevelType w:val="hybridMultilevel"/>
    <w:tmpl w:val="11AA165A"/>
    <w:lvl w:ilvl="0" w:tplc="FF002B0E">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007229"/>
    <w:multiLevelType w:val="hybridMultilevel"/>
    <w:tmpl w:val="AB009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F232BA"/>
    <w:multiLevelType w:val="hybridMultilevel"/>
    <w:tmpl w:val="7DA8289A"/>
    <w:lvl w:ilvl="0" w:tplc="1B526882">
      <w:start w:val="1"/>
      <w:numFmt w:val="bullet"/>
      <w:lvlText w:val=""/>
      <w:lvlJc w:val="left"/>
      <w:pPr>
        <w:tabs>
          <w:tab w:val="num" w:pos="720"/>
        </w:tabs>
        <w:ind w:left="720" w:hanging="360"/>
      </w:pPr>
      <w:rPr>
        <w:rFonts w:ascii="Wingdings" w:hAnsi="Wingdings" w:hint="default"/>
      </w:rPr>
    </w:lvl>
    <w:lvl w:ilvl="1" w:tplc="B6CEB4AC">
      <w:start w:val="1350"/>
      <w:numFmt w:val="bullet"/>
      <w:lvlText w:val=""/>
      <w:lvlJc w:val="left"/>
      <w:pPr>
        <w:tabs>
          <w:tab w:val="num" w:pos="1440"/>
        </w:tabs>
        <w:ind w:left="1440" w:hanging="360"/>
      </w:pPr>
      <w:rPr>
        <w:rFonts w:ascii="Wingdings" w:hAnsi="Wingdings" w:hint="default"/>
      </w:rPr>
    </w:lvl>
    <w:lvl w:ilvl="2" w:tplc="D0C22252" w:tentative="1">
      <w:start w:val="1"/>
      <w:numFmt w:val="bullet"/>
      <w:lvlText w:val=""/>
      <w:lvlJc w:val="left"/>
      <w:pPr>
        <w:tabs>
          <w:tab w:val="num" w:pos="2160"/>
        </w:tabs>
        <w:ind w:left="2160" w:hanging="360"/>
      </w:pPr>
      <w:rPr>
        <w:rFonts w:ascii="Wingdings" w:hAnsi="Wingdings" w:hint="default"/>
      </w:rPr>
    </w:lvl>
    <w:lvl w:ilvl="3" w:tplc="FF563724" w:tentative="1">
      <w:start w:val="1"/>
      <w:numFmt w:val="bullet"/>
      <w:lvlText w:val=""/>
      <w:lvlJc w:val="left"/>
      <w:pPr>
        <w:tabs>
          <w:tab w:val="num" w:pos="2880"/>
        </w:tabs>
        <w:ind w:left="2880" w:hanging="360"/>
      </w:pPr>
      <w:rPr>
        <w:rFonts w:ascii="Wingdings" w:hAnsi="Wingdings" w:hint="default"/>
      </w:rPr>
    </w:lvl>
    <w:lvl w:ilvl="4" w:tplc="ABA6905E" w:tentative="1">
      <w:start w:val="1"/>
      <w:numFmt w:val="bullet"/>
      <w:lvlText w:val=""/>
      <w:lvlJc w:val="left"/>
      <w:pPr>
        <w:tabs>
          <w:tab w:val="num" w:pos="3600"/>
        </w:tabs>
        <w:ind w:left="3600" w:hanging="360"/>
      </w:pPr>
      <w:rPr>
        <w:rFonts w:ascii="Wingdings" w:hAnsi="Wingdings" w:hint="default"/>
      </w:rPr>
    </w:lvl>
    <w:lvl w:ilvl="5" w:tplc="FE8E1166" w:tentative="1">
      <w:start w:val="1"/>
      <w:numFmt w:val="bullet"/>
      <w:lvlText w:val=""/>
      <w:lvlJc w:val="left"/>
      <w:pPr>
        <w:tabs>
          <w:tab w:val="num" w:pos="4320"/>
        </w:tabs>
        <w:ind w:left="4320" w:hanging="360"/>
      </w:pPr>
      <w:rPr>
        <w:rFonts w:ascii="Wingdings" w:hAnsi="Wingdings" w:hint="default"/>
      </w:rPr>
    </w:lvl>
    <w:lvl w:ilvl="6" w:tplc="B8DC50FE" w:tentative="1">
      <w:start w:val="1"/>
      <w:numFmt w:val="bullet"/>
      <w:lvlText w:val=""/>
      <w:lvlJc w:val="left"/>
      <w:pPr>
        <w:tabs>
          <w:tab w:val="num" w:pos="5040"/>
        </w:tabs>
        <w:ind w:left="5040" w:hanging="360"/>
      </w:pPr>
      <w:rPr>
        <w:rFonts w:ascii="Wingdings" w:hAnsi="Wingdings" w:hint="default"/>
      </w:rPr>
    </w:lvl>
    <w:lvl w:ilvl="7" w:tplc="7982E36C" w:tentative="1">
      <w:start w:val="1"/>
      <w:numFmt w:val="bullet"/>
      <w:lvlText w:val=""/>
      <w:lvlJc w:val="left"/>
      <w:pPr>
        <w:tabs>
          <w:tab w:val="num" w:pos="5760"/>
        </w:tabs>
        <w:ind w:left="5760" w:hanging="360"/>
      </w:pPr>
      <w:rPr>
        <w:rFonts w:ascii="Wingdings" w:hAnsi="Wingdings" w:hint="default"/>
      </w:rPr>
    </w:lvl>
    <w:lvl w:ilvl="8" w:tplc="37702C0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2F4EF8"/>
    <w:multiLevelType w:val="hybridMultilevel"/>
    <w:tmpl w:val="EE8E63B4"/>
    <w:lvl w:ilvl="0" w:tplc="1C7AB9B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8123B"/>
    <w:multiLevelType w:val="hybridMultilevel"/>
    <w:tmpl w:val="4B5C67B0"/>
    <w:lvl w:ilvl="0" w:tplc="54ACC0CE">
      <w:start w:val="1"/>
      <w:numFmt w:val="bullet"/>
      <w:lvlText w:val=""/>
      <w:lvlJc w:val="left"/>
      <w:pPr>
        <w:tabs>
          <w:tab w:val="num" w:pos="720"/>
        </w:tabs>
        <w:ind w:left="720" w:hanging="360"/>
      </w:pPr>
      <w:rPr>
        <w:rFonts w:ascii="Wingdings" w:hAnsi="Wingdings" w:hint="default"/>
      </w:rPr>
    </w:lvl>
    <w:lvl w:ilvl="1" w:tplc="1916BF3C" w:tentative="1">
      <w:start w:val="1"/>
      <w:numFmt w:val="bullet"/>
      <w:lvlText w:val=""/>
      <w:lvlJc w:val="left"/>
      <w:pPr>
        <w:tabs>
          <w:tab w:val="num" w:pos="1440"/>
        </w:tabs>
        <w:ind w:left="1440" w:hanging="360"/>
      </w:pPr>
      <w:rPr>
        <w:rFonts w:ascii="Wingdings" w:hAnsi="Wingdings" w:hint="default"/>
      </w:rPr>
    </w:lvl>
    <w:lvl w:ilvl="2" w:tplc="EB7C972A" w:tentative="1">
      <w:start w:val="1"/>
      <w:numFmt w:val="bullet"/>
      <w:lvlText w:val=""/>
      <w:lvlJc w:val="left"/>
      <w:pPr>
        <w:tabs>
          <w:tab w:val="num" w:pos="2160"/>
        </w:tabs>
        <w:ind w:left="2160" w:hanging="360"/>
      </w:pPr>
      <w:rPr>
        <w:rFonts w:ascii="Wingdings" w:hAnsi="Wingdings" w:hint="default"/>
      </w:rPr>
    </w:lvl>
    <w:lvl w:ilvl="3" w:tplc="9A6E080E">
      <w:start w:val="1"/>
      <w:numFmt w:val="decimal"/>
      <w:lvlText w:val="%4."/>
      <w:lvlJc w:val="left"/>
      <w:pPr>
        <w:tabs>
          <w:tab w:val="num" w:pos="2880"/>
        </w:tabs>
        <w:ind w:left="2880" w:hanging="360"/>
      </w:pPr>
    </w:lvl>
    <w:lvl w:ilvl="4" w:tplc="76E83B60" w:tentative="1">
      <w:start w:val="1"/>
      <w:numFmt w:val="bullet"/>
      <w:lvlText w:val=""/>
      <w:lvlJc w:val="left"/>
      <w:pPr>
        <w:tabs>
          <w:tab w:val="num" w:pos="3600"/>
        </w:tabs>
        <w:ind w:left="3600" w:hanging="360"/>
      </w:pPr>
      <w:rPr>
        <w:rFonts w:ascii="Wingdings" w:hAnsi="Wingdings" w:hint="default"/>
      </w:rPr>
    </w:lvl>
    <w:lvl w:ilvl="5" w:tplc="280E0B52" w:tentative="1">
      <w:start w:val="1"/>
      <w:numFmt w:val="bullet"/>
      <w:lvlText w:val=""/>
      <w:lvlJc w:val="left"/>
      <w:pPr>
        <w:tabs>
          <w:tab w:val="num" w:pos="4320"/>
        </w:tabs>
        <w:ind w:left="4320" w:hanging="360"/>
      </w:pPr>
      <w:rPr>
        <w:rFonts w:ascii="Wingdings" w:hAnsi="Wingdings" w:hint="default"/>
      </w:rPr>
    </w:lvl>
    <w:lvl w:ilvl="6" w:tplc="A580932A" w:tentative="1">
      <w:start w:val="1"/>
      <w:numFmt w:val="bullet"/>
      <w:lvlText w:val=""/>
      <w:lvlJc w:val="left"/>
      <w:pPr>
        <w:tabs>
          <w:tab w:val="num" w:pos="5040"/>
        </w:tabs>
        <w:ind w:left="5040" w:hanging="360"/>
      </w:pPr>
      <w:rPr>
        <w:rFonts w:ascii="Wingdings" w:hAnsi="Wingdings" w:hint="default"/>
      </w:rPr>
    </w:lvl>
    <w:lvl w:ilvl="7" w:tplc="3D708636" w:tentative="1">
      <w:start w:val="1"/>
      <w:numFmt w:val="bullet"/>
      <w:lvlText w:val=""/>
      <w:lvlJc w:val="left"/>
      <w:pPr>
        <w:tabs>
          <w:tab w:val="num" w:pos="5760"/>
        </w:tabs>
        <w:ind w:left="5760" w:hanging="360"/>
      </w:pPr>
      <w:rPr>
        <w:rFonts w:ascii="Wingdings" w:hAnsi="Wingdings" w:hint="default"/>
      </w:rPr>
    </w:lvl>
    <w:lvl w:ilvl="8" w:tplc="40BE2CF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2C2823"/>
    <w:multiLevelType w:val="hybridMultilevel"/>
    <w:tmpl w:val="23502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A107BA"/>
    <w:multiLevelType w:val="hybridMultilevel"/>
    <w:tmpl w:val="2266F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442329"/>
    <w:multiLevelType w:val="hybridMultilevel"/>
    <w:tmpl w:val="181ADE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746DCB"/>
    <w:multiLevelType w:val="hybridMultilevel"/>
    <w:tmpl w:val="CD04C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7E7E74"/>
    <w:multiLevelType w:val="hybridMultilevel"/>
    <w:tmpl w:val="185E4E46"/>
    <w:lvl w:ilvl="0" w:tplc="56346BAC">
      <w:start w:val="1"/>
      <w:numFmt w:val="bullet"/>
      <w:lvlText w:val=""/>
      <w:lvlJc w:val="left"/>
      <w:pPr>
        <w:tabs>
          <w:tab w:val="num" w:pos="720"/>
        </w:tabs>
        <w:ind w:left="720" w:hanging="360"/>
      </w:pPr>
      <w:rPr>
        <w:rFonts w:ascii="Wingdings" w:hAnsi="Wingdings" w:hint="default"/>
      </w:rPr>
    </w:lvl>
    <w:lvl w:ilvl="1" w:tplc="1A1619A8">
      <w:start w:val="1839"/>
      <w:numFmt w:val="bullet"/>
      <w:lvlText w:val=""/>
      <w:lvlJc w:val="left"/>
      <w:pPr>
        <w:tabs>
          <w:tab w:val="num" w:pos="1440"/>
        </w:tabs>
        <w:ind w:left="1440" w:hanging="360"/>
      </w:pPr>
      <w:rPr>
        <w:rFonts w:ascii="Wingdings" w:hAnsi="Wingdings" w:hint="default"/>
      </w:rPr>
    </w:lvl>
    <w:lvl w:ilvl="2" w:tplc="AC523D5A" w:tentative="1">
      <w:start w:val="1"/>
      <w:numFmt w:val="bullet"/>
      <w:lvlText w:val=""/>
      <w:lvlJc w:val="left"/>
      <w:pPr>
        <w:tabs>
          <w:tab w:val="num" w:pos="2160"/>
        </w:tabs>
        <w:ind w:left="2160" w:hanging="360"/>
      </w:pPr>
      <w:rPr>
        <w:rFonts w:ascii="Wingdings" w:hAnsi="Wingdings" w:hint="default"/>
      </w:rPr>
    </w:lvl>
    <w:lvl w:ilvl="3" w:tplc="31747DE2" w:tentative="1">
      <w:start w:val="1"/>
      <w:numFmt w:val="bullet"/>
      <w:lvlText w:val=""/>
      <w:lvlJc w:val="left"/>
      <w:pPr>
        <w:tabs>
          <w:tab w:val="num" w:pos="2880"/>
        </w:tabs>
        <w:ind w:left="2880" w:hanging="360"/>
      </w:pPr>
      <w:rPr>
        <w:rFonts w:ascii="Wingdings" w:hAnsi="Wingdings" w:hint="default"/>
      </w:rPr>
    </w:lvl>
    <w:lvl w:ilvl="4" w:tplc="ACD4D72E" w:tentative="1">
      <w:start w:val="1"/>
      <w:numFmt w:val="bullet"/>
      <w:lvlText w:val=""/>
      <w:lvlJc w:val="left"/>
      <w:pPr>
        <w:tabs>
          <w:tab w:val="num" w:pos="3600"/>
        </w:tabs>
        <w:ind w:left="3600" w:hanging="360"/>
      </w:pPr>
      <w:rPr>
        <w:rFonts w:ascii="Wingdings" w:hAnsi="Wingdings" w:hint="default"/>
      </w:rPr>
    </w:lvl>
    <w:lvl w:ilvl="5" w:tplc="7B9235C6" w:tentative="1">
      <w:start w:val="1"/>
      <w:numFmt w:val="bullet"/>
      <w:lvlText w:val=""/>
      <w:lvlJc w:val="left"/>
      <w:pPr>
        <w:tabs>
          <w:tab w:val="num" w:pos="4320"/>
        </w:tabs>
        <w:ind w:left="4320" w:hanging="360"/>
      </w:pPr>
      <w:rPr>
        <w:rFonts w:ascii="Wingdings" w:hAnsi="Wingdings" w:hint="default"/>
      </w:rPr>
    </w:lvl>
    <w:lvl w:ilvl="6" w:tplc="4E546706" w:tentative="1">
      <w:start w:val="1"/>
      <w:numFmt w:val="bullet"/>
      <w:lvlText w:val=""/>
      <w:lvlJc w:val="left"/>
      <w:pPr>
        <w:tabs>
          <w:tab w:val="num" w:pos="5040"/>
        </w:tabs>
        <w:ind w:left="5040" w:hanging="360"/>
      </w:pPr>
      <w:rPr>
        <w:rFonts w:ascii="Wingdings" w:hAnsi="Wingdings" w:hint="default"/>
      </w:rPr>
    </w:lvl>
    <w:lvl w:ilvl="7" w:tplc="E5DCCBF8" w:tentative="1">
      <w:start w:val="1"/>
      <w:numFmt w:val="bullet"/>
      <w:lvlText w:val=""/>
      <w:lvlJc w:val="left"/>
      <w:pPr>
        <w:tabs>
          <w:tab w:val="num" w:pos="5760"/>
        </w:tabs>
        <w:ind w:left="5760" w:hanging="360"/>
      </w:pPr>
      <w:rPr>
        <w:rFonts w:ascii="Wingdings" w:hAnsi="Wingdings" w:hint="default"/>
      </w:rPr>
    </w:lvl>
    <w:lvl w:ilvl="8" w:tplc="9CD4097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FD1AE5"/>
    <w:multiLevelType w:val="hybridMultilevel"/>
    <w:tmpl w:val="CD642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231D86"/>
    <w:multiLevelType w:val="hybridMultilevel"/>
    <w:tmpl w:val="8B56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EA7606"/>
    <w:multiLevelType w:val="hybridMultilevel"/>
    <w:tmpl w:val="D9F88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E6E8A"/>
    <w:multiLevelType w:val="hybridMultilevel"/>
    <w:tmpl w:val="F05468F4"/>
    <w:lvl w:ilvl="0" w:tplc="0409000F">
      <w:start w:val="1"/>
      <w:numFmt w:val="decimal"/>
      <w:lvlText w:val="%1."/>
      <w:lvlJc w:val="left"/>
      <w:pPr>
        <w:tabs>
          <w:tab w:val="num" w:pos="720"/>
        </w:tabs>
        <w:ind w:left="720" w:hanging="360"/>
      </w:pPr>
      <w:rPr>
        <w:rFonts w:hint="default"/>
      </w:rPr>
    </w:lvl>
    <w:lvl w:ilvl="1" w:tplc="1916BF3C">
      <w:start w:val="1"/>
      <w:numFmt w:val="bullet"/>
      <w:lvlText w:val=""/>
      <w:lvlJc w:val="left"/>
      <w:pPr>
        <w:tabs>
          <w:tab w:val="num" w:pos="1440"/>
        </w:tabs>
        <w:ind w:left="1440" w:hanging="360"/>
      </w:pPr>
      <w:rPr>
        <w:rFonts w:ascii="Wingdings" w:hAnsi="Wingdings" w:hint="default"/>
      </w:rPr>
    </w:lvl>
    <w:lvl w:ilvl="2" w:tplc="EB7C972A">
      <w:start w:val="1"/>
      <w:numFmt w:val="bullet"/>
      <w:lvlText w:val=""/>
      <w:lvlJc w:val="left"/>
      <w:pPr>
        <w:tabs>
          <w:tab w:val="num" w:pos="2160"/>
        </w:tabs>
        <w:ind w:left="2160" w:hanging="360"/>
      </w:pPr>
      <w:rPr>
        <w:rFonts w:ascii="Wingdings" w:hAnsi="Wingdings" w:hint="default"/>
      </w:rPr>
    </w:lvl>
    <w:lvl w:ilvl="3" w:tplc="9A6E080E">
      <w:start w:val="1"/>
      <w:numFmt w:val="decimal"/>
      <w:lvlText w:val="%4."/>
      <w:lvlJc w:val="left"/>
      <w:pPr>
        <w:tabs>
          <w:tab w:val="num" w:pos="2880"/>
        </w:tabs>
        <w:ind w:left="2880" w:hanging="360"/>
      </w:pPr>
    </w:lvl>
    <w:lvl w:ilvl="4" w:tplc="76E83B60" w:tentative="1">
      <w:start w:val="1"/>
      <w:numFmt w:val="bullet"/>
      <w:lvlText w:val=""/>
      <w:lvlJc w:val="left"/>
      <w:pPr>
        <w:tabs>
          <w:tab w:val="num" w:pos="3600"/>
        </w:tabs>
        <w:ind w:left="3600" w:hanging="360"/>
      </w:pPr>
      <w:rPr>
        <w:rFonts w:ascii="Wingdings" w:hAnsi="Wingdings" w:hint="default"/>
      </w:rPr>
    </w:lvl>
    <w:lvl w:ilvl="5" w:tplc="280E0B52" w:tentative="1">
      <w:start w:val="1"/>
      <w:numFmt w:val="bullet"/>
      <w:lvlText w:val=""/>
      <w:lvlJc w:val="left"/>
      <w:pPr>
        <w:tabs>
          <w:tab w:val="num" w:pos="4320"/>
        </w:tabs>
        <w:ind w:left="4320" w:hanging="360"/>
      </w:pPr>
      <w:rPr>
        <w:rFonts w:ascii="Wingdings" w:hAnsi="Wingdings" w:hint="default"/>
      </w:rPr>
    </w:lvl>
    <w:lvl w:ilvl="6" w:tplc="A580932A" w:tentative="1">
      <w:start w:val="1"/>
      <w:numFmt w:val="bullet"/>
      <w:lvlText w:val=""/>
      <w:lvlJc w:val="left"/>
      <w:pPr>
        <w:tabs>
          <w:tab w:val="num" w:pos="5040"/>
        </w:tabs>
        <w:ind w:left="5040" w:hanging="360"/>
      </w:pPr>
      <w:rPr>
        <w:rFonts w:ascii="Wingdings" w:hAnsi="Wingdings" w:hint="default"/>
      </w:rPr>
    </w:lvl>
    <w:lvl w:ilvl="7" w:tplc="3D708636" w:tentative="1">
      <w:start w:val="1"/>
      <w:numFmt w:val="bullet"/>
      <w:lvlText w:val=""/>
      <w:lvlJc w:val="left"/>
      <w:pPr>
        <w:tabs>
          <w:tab w:val="num" w:pos="5760"/>
        </w:tabs>
        <w:ind w:left="5760" w:hanging="360"/>
      </w:pPr>
      <w:rPr>
        <w:rFonts w:ascii="Wingdings" w:hAnsi="Wingdings" w:hint="default"/>
      </w:rPr>
    </w:lvl>
    <w:lvl w:ilvl="8" w:tplc="40BE2CF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BE4EC7"/>
    <w:multiLevelType w:val="hybridMultilevel"/>
    <w:tmpl w:val="FBA20F6A"/>
    <w:lvl w:ilvl="0" w:tplc="A4A83C6E">
      <w:start w:val="1"/>
      <w:numFmt w:val="bullet"/>
      <w:lvlText w:val=""/>
      <w:lvlJc w:val="left"/>
      <w:pPr>
        <w:tabs>
          <w:tab w:val="num" w:pos="720"/>
        </w:tabs>
        <w:ind w:left="720" w:hanging="360"/>
      </w:pPr>
      <w:rPr>
        <w:rFonts w:ascii="Wingdings" w:hAnsi="Wingdings" w:hint="default"/>
      </w:rPr>
    </w:lvl>
    <w:lvl w:ilvl="1" w:tplc="A56A44FE">
      <w:start w:val="1838"/>
      <w:numFmt w:val="bullet"/>
      <w:lvlText w:val=""/>
      <w:lvlJc w:val="left"/>
      <w:pPr>
        <w:tabs>
          <w:tab w:val="num" w:pos="1440"/>
        </w:tabs>
        <w:ind w:left="1440" w:hanging="360"/>
      </w:pPr>
      <w:rPr>
        <w:rFonts w:ascii="Wingdings" w:hAnsi="Wingdings" w:hint="default"/>
      </w:rPr>
    </w:lvl>
    <w:lvl w:ilvl="2" w:tplc="558E9044" w:tentative="1">
      <w:start w:val="1"/>
      <w:numFmt w:val="bullet"/>
      <w:lvlText w:val=""/>
      <w:lvlJc w:val="left"/>
      <w:pPr>
        <w:tabs>
          <w:tab w:val="num" w:pos="2160"/>
        </w:tabs>
        <w:ind w:left="2160" w:hanging="360"/>
      </w:pPr>
      <w:rPr>
        <w:rFonts w:ascii="Wingdings" w:hAnsi="Wingdings" w:hint="default"/>
      </w:rPr>
    </w:lvl>
    <w:lvl w:ilvl="3" w:tplc="FC525932" w:tentative="1">
      <w:start w:val="1"/>
      <w:numFmt w:val="bullet"/>
      <w:lvlText w:val=""/>
      <w:lvlJc w:val="left"/>
      <w:pPr>
        <w:tabs>
          <w:tab w:val="num" w:pos="2880"/>
        </w:tabs>
        <w:ind w:left="2880" w:hanging="360"/>
      </w:pPr>
      <w:rPr>
        <w:rFonts w:ascii="Wingdings" w:hAnsi="Wingdings" w:hint="default"/>
      </w:rPr>
    </w:lvl>
    <w:lvl w:ilvl="4" w:tplc="66AAF0BA" w:tentative="1">
      <w:start w:val="1"/>
      <w:numFmt w:val="bullet"/>
      <w:lvlText w:val=""/>
      <w:lvlJc w:val="left"/>
      <w:pPr>
        <w:tabs>
          <w:tab w:val="num" w:pos="3600"/>
        </w:tabs>
        <w:ind w:left="3600" w:hanging="360"/>
      </w:pPr>
      <w:rPr>
        <w:rFonts w:ascii="Wingdings" w:hAnsi="Wingdings" w:hint="default"/>
      </w:rPr>
    </w:lvl>
    <w:lvl w:ilvl="5" w:tplc="A14EC11A" w:tentative="1">
      <w:start w:val="1"/>
      <w:numFmt w:val="bullet"/>
      <w:lvlText w:val=""/>
      <w:lvlJc w:val="left"/>
      <w:pPr>
        <w:tabs>
          <w:tab w:val="num" w:pos="4320"/>
        </w:tabs>
        <w:ind w:left="4320" w:hanging="360"/>
      </w:pPr>
      <w:rPr>
        <w:rFonts w:ascii="Wingdings" w:hAnsi="Wingdings" w:hint="default"/>
      </w:rPr>
    </w:lvl>
    <w:lvl w:ilvl="6" w:tplc="89A294DE" w:tentative="1">
      <w:start w:val="1"/>
      <w:numFmt w:val="bullet"/>
      <w:lvlText w:val=""/>
      <w:lvlJc w:val="left"/>
      <w:pPr>
        <w:tabs>
          <w:tab w:val="num" w:pos="5040"/>
        </w:tabs>
        <w:ind w:left="5040" w:hanging="360"/>
      </w:pPr>
      <w:rPr>
        <w:rFonts w:ascii="Wingdings" w:hAnsi="Wingdings" w:hint="default"/>
      </w:rPr>
    </w:lvl>
    <w:lvl w:ilvl="7" w:tplc="B324EF5E" w:tentative="1">
      <w:start w:val="1"/>
      <w:numFmt w:val="bullet"/>
      <w:lvlText w:val=""/>
      <w:lvlJc w:val="left"/>
      <w:pPr>
        <w:tabs>
          <w:tab w:val="num" w:pos="5760"/>
        </w:tabs>
        <w:ind w:left="5760" w:hanging="360"/>
      </w:pPr>
      <w:rPr>
        <w:rFonts w:ascii="Wingdings" w:hAnsi="Wingdings" w:hint="default"/>
      </w:rPr>
    </w:lvl>
    <w:lvl w:ilvl="8" w:tplc="9BC668D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C829C4"/>
    <w:multiLevelType w:val="hybridMultilevel"/>
    <w:tmpl w:val="23305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AD6546"/>
    <w:multiLevelType w:val="hybridMultilevel"/>
    <w:tmpl w:val="DE0059C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742E4C3E"/>
    <w:multiLevelType w:val="hybridMultilevel"/>
    <w:tmpl w:val="5330B0F0"/>
    <w:lvl w:ilvl="0" w:tplc="6B4E0C6E">
      <w:start w:val="1"/>
      <w:numFmt w:val="bullet"/>
      <w:lvlText w:val="-"/>
      <w:lvlJc w:val="left"/>
      <w:pPr>
        <w:tabs>
          <w:tab w:val="num" w:pos="720"/>
        </w:tabs>
        <w:ind w:left="720" w:hanging="360"/>
      </w:pPr>
      <w:rPr>
        <w:rFonts w:ascii="Times New Roman" w:hAnsi="Times New Roman" w:hint="default"/>
      </w:rPr>
    </w:lvl>
    <w:lvl w:ilvl="1" w:tplc="58FAFFAE" w:tentative="1">
      <w:start w:val="1"/>
      <w:numFmt w:val="bullet"/>
      <w:lvlText w:val="-"/>
      <w:lvlJc w:val="left"/>
      <w:pPr>
        <w:tabs>
          <w:tab w:val="num" w:pos="1440"/>
        </w:tabs>
        <w:ind w:left="1440" w:hanging="360"/>
      </w:pPr>
      <w:rPr>
        <w:rFonts w:ascii="Times New Roman" w:hAnsi="Times New Roman" w:hint="default"/>
      </w:rPr>
    </w:lvl>
    <w:lvl w:ilvl="2" w:tplc="5F8AC7C0" w:tentative="1">
      <w:start w:val="1"/>
      <w:numFmt w:val="bullet"/>
      <w:lvlText w:val="-"/>
      <w:lvlJc w:val="left"/>
      <w:pPr>
        <w:tabs>
          <w:tab w:val="num" w:pos="2160"/>
        </w:tabs>
        <w:ind w:left="2160" w:hanging="360"/>
      </w:pPr>
      <w:rPr>
        <w:rFonts w:ascii="Times New Roman" w:hAnsi="Times New Roman" w:hint="default"/>
      </w:rPr>
    </w:lvl>
    <w:lvl w:ilvl="3" w:tplc="929257DE" w:tentative="1">
      <w:start w:val="1"/>
      <w:numFmt w:val="bullet"/>
      <w:lvlText w:val="-"/>
      <w:lvlJc w:val="left"/>
      <w:pPr>
        <w:tabs>
          <w:tab w:val="num" w:pos="2880"/>
        </w:tabs>
        <w:ind w:left="2880" w:hanging="360"/>
      </w:pPr>
      <w:rPr>
        <w:rFonts w:ascii="Times New Roman" w:hAnsi="Times New Roman" w:hint="default"/>
      </w:rPr>
    </w:lvl>
    <w:lvl w:ilvl="4" w:tplc="3536CCB0" w:tentative="1">
      <w:start w:val="1"/>
      <w:numFmt w:val="bullet"/>
      <w:lvlText w:val="-"/>
      <w:lvlJc w:val="left"/>
      <w:pPr>
        <w:tabs>
          <w:tab w:val="num" w:pos="3600"/>
        </w:tabs>
        <w:ind w:left="3600" w:hanging="360"/>
      </w:pPr>
      <w:rPr>
        <w:rFonts w:ascii="Times New Roman" w:hAnsi="Times New Roman" w:hint="default"/>
      </w:rPr>
    </w:lvl>
    <w:lvl w:ilvl="5" w:tplc="391C2EE2" w:tentative="1">
      <w:start w:val="1"/>
      <w:numFmt w:val="bullet"/>
      <w:lvlText w:val="-"/>
      <w:lvlJc w:val="left"/>
      <w:pPr>
        <w:tabs>
          <w:tab w:val="num" w:pos="4320"/>
        </w:tabs>
        <w:ind w:left="4320" w:hanging="360"/>
      </w:pPr>
      <w:rPr>
        <w:rFonts w:ascii="Times New Roman" w:hAnsi="Times New Roman" w:hint="default"/>
      </w:rPr>
    </w:lvl>
    <w:lvl w:ilvl="6" w:tplc="E5B62802" w:tentative="1">
      <w:start w:val="1"/>
      <w:numFmt w:val="bullet"/>
      <w:lvlText w:val="-"/>
      <w:lvlJc w:val="left"/>
      <w:pPr>
        <w:tabs>
          <w:tab w:val="num" w:pos="5040"/>
        </w:tabs>
        <w:ind w:left="5040" w:hanging="360"/>
      </w:pPr>
      <w:rPr>
        <w:rFonts w:ascii="Times New Roman" w:hAnsi="Times New Roman" w:hint="default"/>
      </w:rPr>
    </w:lvl>
    <w:lvl w:ilvl="7" w:tplc="1DB62946" w:tentative="1">
      <w:start w:val="1"/>
      <w:numFmt w:val="bullet"/>
      <w:lvlText w:val="-"/>
      <w:lvlJc w:val="left"/>
      <w:pPr>
        <w:tabs>
          <w:tab w:val="num" w:pos="5760"/>
        </w:tabs>
        <w:ind w:left="5760" w:hanging="360"/>
      </w:pPr>
      <w:rPr>
        <w:rFonts w:ascii="Times New Roman" w:hAnsi="Times New Roman" w:hint="default"/>
      </w:rPr>
    </w:lvl>
    <w:lvl w:ilvl="8" w:tplc="B128F20C"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78DD17C0"/>
    <w:multiLevelType w:val="hybridMultilevel"/>
    <w:tmpl w:val="83501C66"/>
    <w:lvl w:ilvl="0" w:tplc="21004D4A">
      <w:numFmt w:val="bullet"/>
      <w:lvlText w:val="•"/>
      <w:lvlJc w:val="left"/>
      <w:pPr>
        <w:ind w:left="810" w:hanging="45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621367"/>
    <w:multiLevelType w:val="hybridMultilevel"/>
    <w:tmpl w:val="0A8C0FCA"/>
    <w:lvl w:ilvl="0" w:tplc="240C4AE2">
      <w:start w:val="1"/>
      <w:numFmt w:val="decimal"/>
      <w:lvlText w:val="%1."/>
      <w:lvlJc w:val="left"/>
      <w:pPr>
        <w:tabs>
          <w:tab w:val="num" w:pos="720"/>
        </w:tabs>
        <w:ind w:left="720" w:hanging="360"/>
      </w:pPr>
    </w:lvl>
    <w:lvl w:ilvl="1" w:tplc="43A80BFA" w:tentative="1">
      <w:start w:val="1"/>
      <w:numFmt w:val="decimal"/>
      <w:lvlText w:val="%2."/>
      <w:lvlJc w:val="left"/>
      <w:pPr>
        <w:tabs>
          <w:tab w:val="num" w:pos="1440"/>
        </w:tabs>
        <w:ind w:left="1440" w:hanging="360"/>
      </w:pPr>
    </w:lvl>
    <w:lvl w:ilvl="2" w:tplc="F8F21698" w:tentative="1">
      <w:start w:val="1"/>
      <w:numFmt w:val="decimal"/>
      <w:lvlText w:val="%3."/>
      <w:lvlJc w:val="left"/>
      <w:pPr>
        <w:tabs>
          <w:tab w:val="num" w:pos="2160"/>
        </w:tabs>
        <w:ind w:left="2160" w:hanging="360"/>
      </w:pPr>
    </w:lvl>
    <w:lvl w:ilvl="3" w:tplc="24F2C0C2" w:tentative="1">
      <w:start w:val="1"/>
      <w:numFmt w:val="decimal"/>
      <w:lvlText w:val="%4."/>
      <w:lvlJc w:val="left"/>
      <w:pPr>
        <w:tabs>
          <w:tab w:val="num" w:pos="2880"/>
        </w:tabs>
        <w:ind w:left="2880" w:hanging="360"/>
      </w:pPr>
    </w:lvl>
    <w:lvl w:ilvl="4" w:tplc="718C6726" w:tentative="1">
      <w:start w:val="1"/>
      <w:numFmt w:val="decimal"/>
      <w:lvlText w:val="%5."/>
      <w:lvlJc w:val="left"/>
      <w:pPr>
        <w:tabs>
          <w:tab w:val="num" w:pos="3600"/>
        </w:tabs>
        <w:ind w:left="3600" w:hanging="360"/>
      </w:pPr>
    </w:lvl>
    <w:lvl w:ilvl="5" w:tplc="9CCCB796" w:tentative="1">
      <w:start w:val="1"/>
      <w:numFmt w:val="decimal"/>
      <w:lvlText w:val="%6."/>
      <w:lvlJc w:val="left"/>
      <w:pPr>
        <w:tabs>
          <w:tab w:val="num" w:pos="4320"/>
        </w:tabs>
        <w:ind w:left="4320" w:hanging="360"/>
      </w:pPr>
    </w:lvl>
    <w:lvl w:ilvl="6" w:tplc="828CA830" w:tentative="1">
      <w:start w:val="1"/>
      <w:numFmt w:val="decimal"/>
      <w:lvlText w:val="%7."/>
      <w:lvlJc w:val="left"/>
      <w:pPr>
        <w:tabs>
          <w:tab w:val="num" w:pos="5040"/>
        </w:tabs>
        <w:ind w:left="5040" w:hanging="360"/>
      </w:pPr>
    </w:lvl>
    <w:lvl w:ilvl="7" w:tplc="C858506A" w:tentative="1">
      <w:start w:val="1"/>
      <w:numFmt w:val="decimal"/>
      <w:lvlText w:val="%8."/>
      <w:lvlJc w:val="left"/>
      <w:pPr>
        <w:tabs>
          <w:tab w:val="num" w:pos="5760"/>
        </w:tabs>
        <w:ind w:left="5760" w:hanging="360"/>
      </w:pPr>
    </w:lvl>
    <w:lvl w:ilvl="8" w:tplc="60BC8188" w:tentative="1">
      <w:start w:val="1"/>
      <w:numFmt w:val="decimal"/>
      <w:lvlText w:val="%9."/>
      <w:lvlJc w:val="left"/>
      <w:pPr>
        <w:tabs>
          <w:tab w:val="num" w:pos="6480"/>
        </w:tabs>
        <w:ind w:left="6480" w:hanging="360"/>
      </w:pPr>
    </w:lvl>
  </w:abstractNum>
  <w:num w:numId="1">
    <w:abstractNumId w:val="13"/>
  </w:num>
  <w:num w:numId="2">
    <w:abstractNumId w:val="14"/>
  </w:num>
  <w:num w:numId="3">
    <w:abstractNumId w:val="6"/>
  </w:num>
  <w:num w:numId="4">
    <w:abstractNumId w:val="27"/>
  </w:num>
  <w:num w:numId="5">
    <w:abstractNumId w:val="16"/>
  </w:num>
  <w:num w:numId="6">
    <w:abstractNumId w:val="29"/>
  </w:num>
  <w:num w:numId="7">
    <w:abstractNumId w:val="23"/>
  </w:num>
  <w:num w:numId="8">
    <w:abstractNumId w:val="18"/>
  </w:num>
  <w:num w:numId="9">
    <w:abstractNumId w:val="11"/>
  </w:num>
  <w:num w:numId="10">
    <w:abstractNumId w:val="1"/>
  </w:num>
  <w:num w:numId="11">
    <w:abstractNumId w:val="4"/>
  </w:num>
  <w:num w:numId="12">
    <w:abstractNumId w:val="20"/>
  </w:num>
  <w:num w:numId="13">
    <w:abstractNumId w:val="10"/>
  </w:num>
  <w:num w:numId="14">
    <w:abstractNumId w:val="24"/>
  </w:num>
  <w:num w:numId="15">
    <w:abstractNumId w:val="12"/>
  </w:num>
  <w:num w:numId="16">
    <w:abstractNumId w:val="5"/>
  </w:num>
  <w:num w:numId="17">
    <w:abstractNumId w:val="2"/>
  </w:num>
  <w:num w:numId="18">
    <w:abstractNumId w:val="9"/>
  </w:num>
  <w:num w:numId="19">
    <w:abstractNumId w:val="19"/>
  </w:num>
  <w:num w:numId="20">
    <w:abstractNumId w:val="8"/>
  </w:num>
  <w:num w:numId="21">
    <w:abstractNumId w:val="15"/>
  </w:num>
  <w:num w:numId="22">
    <w:abstractNumId w:val="28"/>
  </w:num>
  <w:num w:numId="23">
    <w:abstractNumId w:val="21"/>
  </w:num>
  <w:num w:numId="24">
    <w:abstractNumId w:val="7"/>
  </w:num>
  <w:num w:numId="25">
    <w:abstractNumId w:val="25"/>
  </w:num>
  <w:num w:numId="26">
    <w:abstractNumId w:val="3"/>
  </w:num>
  <w:num w:numId="27">
    <w:abstractNumId w:val="22"/>
  </w:num>
  <w:num w:numId="28">
    <w:abstractNumId w:val="17"/>
  </w:num>
  <w:num w:numId="29">
    <w:abstractNumId w:val="0"/>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CC3"/>
    <w:rsid w:val="00014F9A"/>
    <w:rsid w:val="00022489"/>
    <w:rsid w:val="00023768"/>
    <w:rsid w:val="000309BD"/>
    <w:rsid w:val="000706B2"/>
    <w:rsid w:val="00074277"/>
    <w:rsid w:val="000A15C4"/>
    <w:rsid w:val="000B65D6"/>
    <w:rsid w:val="000B6616"/>
    <w:rsid w:val="000B6920"/>
    <w:rsid w:val="000D0338"/>
    <w:rsid w:val="000D26B4"/>
    <w:rsid w:val="000F63A3"/>
    <w:rsid w:val="00104B98"/>
    <w:rsid w:val="001168E4"/>
    <w:rsid w:val="0011770B"/>
    <w:rsid w:val="001428DE"/>
    <w:rsid w:val="001506D3"/>
    <w:rsid w:val="00152D12"/>
    <w:rsid w:val="0016778C"/>
    <w:rsid w:val="00175D34"/>
    <w:rsid w:val="00180B4C"/>
    <w:rsid w:val="001A164D"/>
    <w:rsid w:val="001A5EA8"/>
    <w:rsid w:val="001B2DF6"/>
    <w:rsid w:val="001B32C2"/>
    <w:rsid w:val="001B710F"/>
    <w:rsid w:val="001D2E54"/>
    <w:rsid w:val="001D43A5"/>
    <w:rsid w:val="001D574C"/>
    <w:rsid w:val="001E4E69"/>
    <w:rsid w:val="001F4F5A"/>
    <w:rsid w:val="00200A6A"/>
    <w:rsid w:val="00226860"/>
    <w:rsid w:val="002271F9"/>
    <w:rsid w:val="002568B3"/>
    <w:rsid w:val="002654F8"/>
    <w:rsid w:val="0026742E"/>
    <w:rsid w:val="00270E65"/>
    <w:rsid w:val="00274FA3"/>
    <w:rsid w:val="00294A6F"/>
    <w:rsid w:val="00296FE1"/>
    <w:rsid w:val="002B7251"/>
    <w:rsid w:val="002C2EAB"/>
    <w:rsid w:val="002C35B8"/>
    <w:rsid w:val="002C4EB0"/>
    <w:rsid w:val="002D4E44"/>
    <w:rsid w:val="002F7CEF"/>
    <w:rsid w:val="00314BAD"/>
    <w:rsid w:val="0033252F"/>
    <w:rsid w:val="003411B3"/>
    <w:rsid w:val="003430D4"/>
    <w:rsid w:val="003445BD"/>
    <w:rsid w:val="00360DDB"/>
    <w:rsid w:val="00376894"/>
    <w:rsid w:val="003806D6"/>
    <w:rsid w:val="00381CB6"/>
    <w:rsid w:val="00387752"/>
    <w:rsid w:val="00395D48"/>
    <w:rsid w:val="003A3E52"/>
    <w:rsid w:val="003A6294"/>
    <w:rsid w:val="003B6D57"/>
    <w:rsid w:val="003B6E2C"/>
    <w:rsid w:val="003C1503"/>
    <w:rsid w:val="003C28D7"/>
    <w:rsid w:val="003C32DA"/>
    <w:rsid w:val="003C5EF9"/>
    <w:rsid w:val="003D41D2"/>
    <w:rsid w:val="003E6A1C"/>
    <w:rsid w:val="003F175D"/>
    <w:rsid w:val="00400536"/>
    <w:rsid w:val="00402F8B"/>
    <w:rsid w:val="00403922"/>
    <w:rsid w:val="00415917"/>
    <w:rsid w:val="00431105"/>
    <w:rsid w:val="00445EF2"/>
    <w:rsid w:val="0044630C"/>
    <w:rsid w:val="00454241"/>
    <w:rsid w:val="00456A6D"/>
    <w:rsid w:val="00465750"/>
    <w:rsid w:val="004668B3"/>
    <w:rsid w:val="004770BA"/>
    <w:rsid w:val="004A0115"/>
    <w:rsid w:val="004C3354"/>
    <w:rsid w:val="004D2E20"/>
    <w:rsid w:val="004E0CC3"/>
    <w:rsid w:val="004E6C41"/>
    <w:rsid w:val="004F094A"/>
    <w:rsid w:val="004F7589"/>
    <w:rsid w:val="004F78AD"/>
    <w:rsid w:val="004F7B88"/>
    <w:rsid w:val="00503D0C"/>
    <w:rsid w:val="00536BFF"/>
    <w:rsid w:val="0054167A"/>
    <w:rsid w:val="00552DAA"/>
    <w:rsid w:val="0055634E"/>
    <w:rsid w:val="005575B5"/>
    <w:rsid w:val="00561C3B"/>
    <w:rsid w:val="00561E27"/>
    <w:rsid w:val="005633C7"/>
    <w:rsid w:val="00587AEB"/>
    <w:rsid w:val="005A54C2"/>
    <w:rsid w:val="005B0B1F"/>
    <w:rsid w:val="005C7C03"/>
    <w:rsid w:val="005D2EF5"/>
    <w:rsid w:val="005D3165"/>
    <w:rsid w:val="005D3EFC"/>
    <w:rsid w:val="005E16DF"/>
    <w:rsid w:val="005E5296"/>
    <w:rsid w:val="005E6A20"/>
    <w:rsid w:val="005F03A5"/>
    <w:rsid w:val="006263EF"/>
    <w:rsid w:val="00635043"/>
    <w:rsid w:val="00640054"/>
    <w:rsid w:val="0065184F"/>
    <w:rsid w:val="00652020"/>
    <w:rsid w:val="006632DB"/>
    <w:rsid w:val="006836F8"/>
    <w:rsid w:val="006859A7"/>
    <w:rsid w:val="006936C8"/>
    <w:rsid w:val="006C1B77"/>
    <w:rsid w:val="006E170D"/>
    <w:rsid w:val="00702303"/>
    <w:rsid w:val="0071200E"/>
    <w:rsid w:val="0071673B"/>
    <w:rsid w:val="007304D9"/>
    <w:rsid w:val="007359A4"/>
    <w:rsid w:val="00742093"/>
    <w:rsid w:val="00771FC9"/>
    <w:rsid w:val="00786D64"/>
    <w:rsid w:val="00796080"/>
    <w:rsid w:val="007B23E4"/>
    <w:rsid w:val="007E06A7"/>
    <w:rsid w:val="007F5356"/>
    <w:rsid w:val="00805E80"/>
    <w:rsid w:val="00831F07"/>
    <w:rsid w:val="008342D7"/>
    <w:rsid w:val="00867218"/>
    <w:rsid w:val="0087070E"/>
    <w:rsid w:val="00880275"/>
    <w:rsid w:val="00883875"/>
    <w:rsid w:val="00895B80"/>
    <w:rsid w:val="008A0E29"/>
    <w:rsid w:val="008A2A8E"/>
    <w:rsid w:val="008A7AA8"/>
    <w:rsid w:val="008B5A61"/>
    <w:rsid w:val="008C4732"/>
    <w:rsid w:val="008D0D6D"/>
    <w:rsid w:val="008D3F1E"/>
    <w:rsid w:val="008D5D96"/>
    <w:rsid w:val="00900E5B"/>
    <w:rsid w:val="00904BD4"/>
    <w:rsid w:val="00905F6C"/>
    <w:rsid w:val="00907F66"/>
    <w:rsid w:val="009333B5"/>
    <w:rsid w:val="00951EC0"/>
    <w:rsid w:val="009559FB"/>
    <w:rsid w:val="0097113F"/>
    <w:rsid w:val="00982A72"/>
    <w:rsid w:val="00986B9F"/>
    <w:rsid w:val="00987DC9"/>
    <w:rsid w:val="009A104A"/>
    <w:rsid w:val="009A25F9"/>
    <w:rsid w:val="009A6605"/>
    <w:rsid w:val="009B3FFF"/>
    <w:rsid w:val="009B4630"/>
    <w:rsid w:val="009C0093"/>
    <w:rsid w:val="009D229B"/>
    <w:rsid w:val="009D5835"/>
    <w:rsid w:val="009E6832"/>
    <w:rsid w:val="009F0867"/>
    <w:rsid w:val="009F28CE"/>
    <w:rsid w:val="00A22C4A"/>
    <w:rsid w:val="00A26532"/>
    <w:rsid w:val="00A342F4"/>
    <w:rsid w:val="00A36537"/>
    <w:rsid w:val="00A53E0F"/>
    <w:rsid w:val="00A601A3"/>
    <w:rsid w:val="00A70D5A"/>
    <w:rsid w:val="00A944A3"/>
    <w:rsid w:val="00AA61F1"/>
    <w:rsid w:val="00AF0F6B"/>
    <w:rsid w:val="00B054ED"/>
    <w:rsid w:val="00B13677"/>
    <w:rsid w:val="00B4764F"/>
    <w:rsid w:val="00B60293"/>
    <w:rsid w:val="00B64FAF"/>
    <w:rsid w:val="00B76EA2"/>
    <w:rsid w:val="00B90BD2"/>
    <w:rsid w:val="00BB263C"/>
    <w:rsid w:val="00BC14A3"/>
    <w:rsid w:val="00BD7EBD"/>
    <w:rsid w:val="00BE474C"/>
    <w:rsid w:val="00BE5EAE"/>
    <w:rsid w:val="00BE63B6"/>
    <w:rsid w:val="00BE7A05"/>
    <w:rsid w:val="00C029A4"/>
    <w:rsid w:val="00C056E7"/>
    <w:rsid w:val="00C3056C"/>
    <w:rsid w:val="00C30B40"/>
    <w:rsid w:val="00C35D90"/>
    <w:rsid w:val="00C41727"/>
    <w:rsid w:val="00C5072A"/>
    <w:rsid w:val="00C5783F"/>
    <w:rsid w:val="00C63EB2"/>
    <w:rsid w:val="00C74E2C"/>
    <w:rsid w:val="00C76559"/>
    <w:rsid w:val="00C839A2"/>
    <w:rsid w:val="00C942AB"/>
    <w:rsid w:val="00CA242D"/>
    <w:rsid w:val="00CA4939"/>
    <w:rsid w:val="00CB02B7"/>
    <w:rsid w:val="00CC6BAD"/>
    <w:rsid w:val="00CD0C8C"/>
    <w:rsid w:val="00CE4549"/>
    <w:rsid w:val="00CE4D2C"/>
    <w:rsid w:val="00CE7DC9"/>
    <w:rsid w:val="00CF2715"/>
    <w:rsid w:val="00D03788"/>
    <w:rsid w:val="00D13DFC"/>
    <w:rsid w:val="00D24627"/>
    <w:rsid w:val="00D72198"/>
    <w:rsid w:val="00D733D0"/>
    <w:rsid w:val="00D92D61"/>
    <w:rsid w:val="00DD0681"/>
    <w:rsid w:val="00DE74E7"/>
    <w:rsid w:val="00DF39ED"/>
    <w:rsid w:val="00E00F13"/>
    <w:rsid w:val="00E065A8"/>
    <w:rsid w:val="00E15B18"/>
    <w:rsid w:val="00E17ED4"/>
    <w:rsid w:val="00E42435"/>
    <w:rsid w:val="00E4360D"/>
    <w:rsid w:val="00E44B67"/>
    <w:rsid w:val="00E461E6"/>
    <w:rsid w:val="00E549C7"/>
    <w:rsid w:val="00E60831"/>
    <w:rsid w:val="00E641D9"/>
    <w:rsid w:val="00E70AD8"/>
    <w:rsid w:val="00E96488"/>
    <w:rsid w:val="00EB2C99"/>
    <w:rsid w:val="00EC6910"/>
    <w:rsid w:val="00ED33A4"/>
    <w:rsid w:val="00EE774B"/>
    <w:rsid w:val="00EF30FE"/>
    <w:rsid w:val="00EF4B50"/>
    <w:rsid w:val="00EF6145"/>
    <w:rsid w:val="00EF7231"/>
    <w:rsid w:val="00F00A07"/>
    <w:rsid w:val="00F02BC7"/>
    <w:rsid w:val="00F44CA2"/>
    <w:rsid w:val="00F61757"/>
    <w:rsid w:val="00F71DDE"/>
    <w:rsid w:val="00F85859"/>
    <w:rsid w:val="00F95A58"/>
    <w:rsid w:val="00FB33A8"/>
    <w:rsid w:val="00FB79ED"/>
    <w:rsid w:val="00FD01DE"/>
    <w:rsid w:val="00FD2280"/>
    <w:rsid w:val="00FD35FC"/>
    <w:rsid w:val="00FD62FA"/>
    <w:rsid w:val="00FD65A3"/>
    <w:rsid w:val="00FF161E"/>
    <w:rsid w:val="00FF6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227FE"/>
  <w15:docId w15:val="{9BFED886-9776-4F0E-BF82-B64A4FC39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8CE"/>
  </w:style>
  <w:style w:type="paragraph" w:styleId="Heading1">
    <w:name w:val="heading 1"/>
    <w:basedOn w:val="Normal"/>
    <w:next w:val="Normal"/>
    <w:link w:val="Heading1Char"/>
    <w:uiPriority w:val="9"/>
    <w:qFormat/>
    <w:rsid w:val="009F28CE"/>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9F28CE"/>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9F28CE"/>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semiHidden/>
    <w:unhideWhenUsed/>
    <w:qFormat/>
    <w:rsid w:val="009F28CE"/>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9F28CE"/>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9F28CE"/>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9F28CE"/>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9F28CE"/>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F28CE"/>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E29"/>
    <w:pPr>
      <w:tabs>
        <w:tab w:val="center" w:pos="4680"/>
        <w:tab w:val="right" w:pos="9360"/>
      </w:tabs>
    </w:pPr>
  </w:style>
  <w:style w:type="character" w:customStyle="1" w:styleId="HeaderChar">
    <w:name w:val="Header Char"/>
    <w:basedOn w:val="DefaultParagraphFont"/>
    <w:link w:val="Header"/>
    <w:uiPriority w:val="99"/>
    <w:rsid w:val="008A0E29"/>
  </w:style>
  <w:style w:type="paragraph" w:styleId="Footer">
    <w:name w:val="footer"/>
    <w:basedOn w:val="Normal"/>
    <w:link w:val="FooterChar"/>
    <w:uiPriority w:val="99"/>
    <w:unhideWhenUsed/>
    <w:rsid w:val="008A0E29"/>
    <w:pPr>
      <w:tabs>
        <w:tab w:val="center" w:pos="4680"/>
        <w:tab w:val="right" w:pos="9360"/>
      </w:tabs>
    </w:pPr>
  </w:style>
  <w:style w:type="character" w:customStyle="1" w:styleId="FooterChar">
    <w:name w:val="Footer Char"/>
    <w:basedOn w:val="DefaultParagraphFont"/>
    <w:link w:val="Footer"/>
    <w:uiPriority w:val="99"/>
    <w:rsid w:val="008A0E29"/>
  </w:style>
  <w:style w:type="paragraph" w:styleId="ListParagraph">
    <w:name w:val="List Paragraph"/>
    <w:basedOn w:val="Normal"/>
    <w:uiPriority w:val="34"/>
    <w:qFormat/>
    <w:rsid w:val="008A0E29"/>
    <w:pPr>
      <w:ind w:left="720"/>
      <w:contextualSpacing/>
    </w:pPr>
  </w:style>
  <w:style w:type="character" w:styleId="Hyperlink">
    <w:name w:val="Hyperlink"/>
    <w:basedOn w:val="DefaultParagraphFont"/>
    <w:uiPriority w:val="99"/>
    <w:unhideWhenUsed/>
    <w:rsid w:val="009D5835"/>
    <w:rPr>
      <w:color w:val="0000FF" w:themeColor="hyperlink"/>
      <w:u w:val="single"/>
    </w:rPr>
  </w:style>
  <w:style w:type="paragraph" w:styleId="BalloonText">
    <w:name w:val="Balloon Text"/>
    <w:basedOn w:val="Normal"/>
    <w:link w:val="BalloonTextChar"/>
    <w:uiPriority w:val="99"/>
    <w:semiHidden/>
    <w:unhideWhenUsed/>
    <w:rsid w:val="00805E80"/>
    <w:rPr>
      <w:rFonts w:ascii="Tahoma" w:hAnsi="Tahoma" w:cs="Tahoma"/>
      <w:sz w:val="16"/>
      <w:szCs w:val="16"/>
    </w:rPr>
  </w:style>
  <w:style w:type="character" w:customStyle="1" w:styleId="BalloonTextChar">
    <w:name w:val="Balloon Text Char"/>
    <w:basedOn w:val="DefaultParagraphFont"/>
    <w:link w:val="BalloonText"/>
    <w:uiPriority w:val="99"/>
    <w:semiHidden/>
    <w:rsid w:val="00805E80"/>
    <w:rPr>
      <w:rFonts w:ascii="Tahoma" w:hAnsi="Tahoma" w:cs="Tahoma"/>
      <w:sz w:val="16"/>
      <w:szCs w:val="16"/>
    </w:rPr>
  </w:style>
  <w:style w:type="paragraph" w:styleId="NormalWeb">
    <w:name w:val="Normal (Web)"/>
    <w:basedOn w:val="Normal"/>
    <w:unhideWhenUsed/>
    <w:rsid w:val="00E60831"/>
    <w:pPr>
      <w:spacing w:beforeAutospacing="1" w:after="100" w:afterAutospacing="1"/>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9F28CE"/>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9F28CE"/>
    <w:rPr>
      <w:rFonts w:asciiTheme="majorHAnsi" w:eastAsiaTheme="majorEastAsia" w:hAnsiTheme="majorHAnsi" w:cstheme="majorBidi"/>
      <w:caps/>
      <w:color w:val="4F81BD" w:themeColor="accent1"/>
      <w:spacing w:val="10"/>
      <w:sz w:val="52"/>
      <w:szCs w:val="52"/>
    </w:rPr>
  </w:style>
  <w:style w:type="character" w:styleId="SubtleEmphasis">
    <w:name w:val="Subtle Emphasis"/>
    <w:uiPriority w:val="19"/>
    <w:qFormat/>
    <w:rsid w:val="009F28CE"/>
    <w:rPr>
      <w:i/>
      <w:iCs/>
      <w:color w:val="243F60" w:themeColor="accent1" w:themeShade="7F"/>
    </w:rPr>
  </w:style>
  <w:style w:type="character" w:customStyle="1" w:styleId="Heading1Char">
    <w:name w:val="Heading 1 Char"/>
    <w:basedOn w:val="DefaultParagraphFont"/>
    <w:link w:val="Heading1"/>
    <w:uiPriority w:val="9"/>
    <w:rsid w:val="009F28CE"/>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rsid w:val="009F28CE"/>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9F28CE"/>
    <w:rPr>
      <w:caps/>
      <w:color w:val="243F60" w:themeColor="accent1" w:themeShade="7F"/>
      <w:spacing w:val="15"/>
    </w:rPr>
  </w:style>
  <w:style w:type="character" w:customStyle="1" w:styleId="Heading4Char">
    <w:name w:val="Heading 4 Char"/>
    <w:basedOn w:val="DefaultParagraphFont"/>
    <w:link w:val="Heading4"/>
    <w:uiPriority w:val="9"/>
    <w:semiHidden/>
    <w:rsid w:val="009F28CE"/>
    <w:rPr>
      <w:caps/>
      <w:color w:val="365F91" w:themeColor="accent1" w:themeShade="BF"/>
      <w:spacing w:val="10"/>
    </w:rPr>
  </w:style>
  <w:style w:type="character" w:customStyle="1" w:styleId="Heading5Char">
    <w:name w:val="Heading 5 Char"/>
    <w:basedOn w:val="DefaultParagraphFont"/>
    <w:link w:val="Heading5"/>
    <w:uiPriority w:val="9"/>
    <w:semiHidden/>
    <w:rsid w:val="009F28CE"/>
    <w:rPr>
      <w:caps/>
      <w:color w:val="365F91" w:themeColor="accent1" w:themeShade="BF"/>
      <w:spacing w:val="10"/>
    </w:rPr>
  </w:style>
  <w:style w:type="character" w:customStyle="1" w:styleId="Heading6Char">
    <w:name w:val="Heading 6 Char"/>
    <w:basedOn w:val="DefaultParagraphFont"/>
    <w:link w:val="Heading6"/>
    <w:uiPriority w:val="9"/>
    <w:semiHidden/>
    <w:rsid w:val="009F28CE"/>
    <w:rPr>
      <w:caps/>
      <w:color w:val="365F91" w:themeColor="accent1" w:themeShade="BF"/>
      <w:spacing w:val="10"/>
    </w:rPr>
  </w:style>
  <w:style w:type="character" w:customStyle="1" w:styleId="Heading7Char">
    <w:name w:val="Heading 7 Char"/>
    <w:basedOn w:val="DefaultParagraphFont"/>
    <w:link w:val="Heading7"/>
    <w:uiPriority w:val="9"/>
    <w:semiHidden/>
    <w:rsid w:val="009F28CE"/>
    <w:rPr>
      <w:caps/>
      <w:color w:val="365F91" w:themeColor="accent1" w:themeShade="BF"/>
      <w:spacing w:val="10"/>
    </w:rPr>
  </w:style>
  <w:style w:type="character" w:customStyle="1" w:styleId="Heading8Char">
    <w:name w:val="Heading 8 Char"/>
    <w:basedOn w:val="DefaultParagraphFont"/>
    <w:link w:val="Heading8"/>
    <w:uiPriority w:val="9"/>
    <w:semiHidden/>
    <w:rsid w:val="009F28CE"/>
    <w:rPr>
      <w:caps/>
      <w:spacing w:val="10"/>
      <w:sz w:val="18"/>
      <w:szCs w:val="18"/>
    </w:rPr>
  </w:style>
  <w:style w:type="character" w:customStyle="1" w:styleId="Heading9Char">
    <w:name w:val="Heading 9 Char"/>
    <w:basedOn w:val="DefaultParagraphFont"/>
    <w:link w:val="Heading9"/>
    <w:uiPriority w:val="9"/>
    <w:semiHidden/>
    <w:rsid w:val="009F28CE"/>
    <w:rPr>
      <w:i/>
      <w:iCs/>
      <w:caps/>
      <w:spacing w:val="10"/>
      <w:sz w:val="18"/>
      <w:szCs w:val="18"/>
    </w:rPr>
  </w:style>
  <w:style w:type="paragraph" w:styleId="Caption">
    <w:name w:val="caption"/>
    <w:basedOn w:val="Normal"/>
    <w:next w:val="Normal"/>
    <w:uiPriority w:val="35"/>
    <w:semiHidden/>
    <w:unhideWhenUsed/>
    <w:qFormat/>
    <w:rsid w:val="009F28CE"/>
    <w:rPr>
      <w:b/>
      <w:bCs/>
      <w:color w:val="365F91" w:themeColor="accent1" w:themeShade="BF"/>
      <w:sz w:val="16"/>
      <w:szCs w:val="16"/>
    </w:rPr>
  </w:style>
  <w:style w:type="paragraph" w:styleId="Subtitle">
    <w:name w:val="Subtitle"/>
    <w:basedOn w:val="Normal"/>
    <w:next w:val="Normal"/>
    <w:link w:val="SubtitleChar"/>
    <w:uiPriority w:val="11"/>
    <w:qFormat/>
    <w:rsid w:val="009F28CE"/>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9F28CE"/>
    <w:rPr>
      <w:caps/>
      <w:color w:val="595959" w:themeColor="text1" w:themeTint="A6"/>
      <w:spacing w:val="10"/>
      <w:sz w:val="21"/>
      <w:szCs w:val="21"/>
    </w:rPr>
  </w:style>
  <w:style w:type="character" w:styleId="Strong">
    <w:name w:val="Strong"/>
    <w:uiPriority w:val="22"/>
    <w:qFormat/>
    <w:rsid w:val="009F28CE"/>
    <w:rPr>
      <w:b/>
      <w:bCs/>
    </w:rPr>
  </w:style>
  <w:style w:type="character" w:styleId="Emphasis">
    <w:name w:val="Emphasis"/>
    <w:uiPriority w:val="20"/>
    <w:qFormat/>
    <w:rsid w:val="009F28CE"/>
    <w:rPr>
      <w:caps/>
      <w:color w:val="243F60" w:themeColor="accent1" w:themeShade="7F"/>
      <w:spacing w:val="5"/>
    </w:rPr>
  </w:style>
  <w:style w:type="paragraph" w:styleId="NoSpacing">
    <w:name w:val="No Spacing"/>
    <w:uiPriority w:val="1"/>
    <w:qFormat/>
    <w:rsid w:val="009F28CE"/>
    <w:pPr>
      <w:spacing w:after="0" w:line="240" w:lineRule="auto"/>
    </w:pPr>
  </w:style>
  <w:style w:type="paragraph" w:styleId="Quote">
    <w:name w:val="Quote"/>
    <w:basedOn w:val="Normal"/>
    <w:next w:val="Normal"/>
    <w:link w:val="QuoteChar"/>
    <w:uiPriority w:val="29"/>
    <w:qFormat/>
    <w:rsid w:val="009F28CE"/>
    <w:rPr>
      <w:i/>
      <w:iCs/>
      <w:sz w:val="24"/>
      <w:szCs w:val="24"/>
    </w:rPr>
  </w:style>
  <w:style w:type="character" w:customStyle="1" w:styleId="QuoteChar">
    <w:name w:val="Quote Char"/>
    <w:basedOn w:val="DefaultParagraphFont"/>
    <w:link w:val="Quote"/>
    <w:uiPriority w:val="29"/>
    <w:rsid w:val="009F28CE"/>
    <w:rPr>
      <w:i/>
      <w:iCs/>
      <w:sz w:val="24"/>
      <w:szCs w:val="24"/>
    </w:rPr>
  </w:style>
  <w:style w:type="paragraph" w:styleId="IntenseQuote">
    <w:name w:val="Intense Quote"/>
    <w:basedOn w:val="Normal"/>
    <w:next w:val="Normal"/>
    <w:link w:val="IntenseQuoteChar"/>
    <w:uiPriority w:val="30"/>
    <w:qFormat/>
    <w:rsid w:val="009F28CE"/>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9F28CE"/>
    <w:rPr>
      <w:color w:val="4F81BD" w:themeColor="accent1"/>
      <w:sz w:val="24"/>
      <w:szCs w:val="24"/>
    </w:rPr>
  </w:style>
  <w:style w:type="character" w:styleId="IntenseEmphasis">
    <w:name w:val="Intense Emphasis"/>
    <w:uiPriority w:val="21"/>
    <w:qFormat/>
    <w:rsid w:val="009F28CE"/>
    <w:rPr>
      <w:b/>
      <w:bCs/>
      <w:caps/>
      <w:color w:val="243F60" w:themeColor="accent1" w:themeShade="7F"/>
      <w:spacing w:val="10"/>
    </w:rPr>
  </w:style>
  <w:style w:type="character" w:styleId="SubtleReference">
    <w:name w:val="Subtle Reference"/>
    <w:uiPriority w:val="31"/>
    <w:qFormat/>
    <w:rsid w:val="009F28CE"/>
    <w:rPr>
      <w:b/>
      <w:bCs/>
      <w:color w:val="4F81BD" w:themeColor="accent1"/>
    </w:rPr>
  </w:style>
  <w:style w:type="character" w:styleId="IntenseReference">
    <w:name w:val="Intense Reference"/>
    <w:uiPriority w:val="32"/>
    <w:qFormat/>
    <w:rsid w:val="009F28CE"/>
    <w:rPr>
      <w:b/>
      <w:bCs/>
      <w:i/>
      <w:iCs/>
      <w:caps/>
      <w:color w:val="4F81BD" w:themeColor="accent1"/>
    </w:rPr>
  </w:style>
  <w:style w:type="character" w:styleId="BookTitle">
    <w:name w:val="Book Title"/>
    <w:uiPriority w:val="33"/>
    <w:qFormat/>
    <w:rsid w:val="009F28CE"/>
    <w:rPr>
      <w:b/>
      <w:bCs/>
      <w:i/>
      <w:iCs/>
      <w:spacing w:val="0"/>
    </w:rPr>
  </w:style>
  <w:style w:type="paragraph" w:styleId="TOCHeading">
    <w:name w:val="TOC Heading"/>
    <w:basedOn w:val="Heading1"/>
    <w:next w:val="Normal"/>
    <w:uiPriority w:val="39"/>
    <w:unhideWhenUsed/>
    <w:qFormat/>
    <w:rsid w:val="009F28CE"/>
    <w:pPr>
      <w:outlineLvl w:val="9"/>
    </w:pPr>
  </w:style>
  <w:style w:type="paragraph" w:styleId="TOC1">
    <w:name w:val="toc 1"/>
    <w:basedOn w:val="Normal"/>
    <w:next w:val="Normal"/>
    <w:autoRedefine/>
    <w:uiPriority w:val="39"/>
    <w:unhideWhenUsed/>
    <w:rsid w:val="00561E27"/>
    <w:pPr>
      <w:spacing w:after="100"/>
    </w:pPr>
  </w:style>
  <w:style w:type="paragraph" w:styleId="TOC2">
    <w:name w:val="toc 2"/>
    <w:basedOn w:val="Normal"/>
    <w:next w:val="Normal"/>
    <w:autoRedefine/>
    <w:uiPriority w:val="39"/>
    <w:unhideWhenUsed/>
    <w:rsid w:val="00561E27"/>
    <w:pPr>
      <w:spacing w:after="100"/>
      <w:ind w:left="200"/>
    </w:pPr>
  </w:style>
  <w:style w:type="character" w:styleId="CommentReference">
    <w:name w:val="annotation reference"/>
    <w:basedOn w:val="DefaultParagraphFont"/>
    <w:uiPriority w:val="99"/>
    <w:semiHidden/>
    <w:unhideWhenUsed/>
    <w:rsid w:val="00987DC9"/>
    <w:rPr>
      <w:sz w:val="16"/>
      <w:szCs w:val="16"/>
    </w:rPr>
  </w:style>
  <w:style w:type="paragraph" w:styleId="CommentText">
    <w:name w:val="annotation text"/>
    <w:basedOn w:val="Normal"/>
    <w:link w:val="CommentTextChar"/>
    <w:uiPriority w:val="99"/>
    <w:semiHidden/>
    <w:unhideWhenUsed/>
    <w:rsid w:val="00987DC9"/>
    <w:pPr>
      <w:spacing w:line="240" w:lineRule="auto"/>
    </w:pPr>
  </w:style>
  <w:style w:type="character" w:customStyle="1" w:styleId="CommentTextChar">
    <w:name w:val="Comment Text Char"/>
    <w:basedOn w:val="DefaultParagraphFont"/>
    <w:link w:val="CommentText"/>
    <w:uiPriority w:val="99"/>
    <w:semiHidden/>
    <w:rsid w:val="00987DC9"/>
  </w:style>
  <w:style w:type="paragraph" w:styleId="CommentSubject">
    <w:name w:val="annotation subject"/>
    <w:basedOn w:val="CommentText"/>
    <w:next w:val="CommentText"/>
    <w:link w:val="CommentSubjectChar"/>
    <w:uiPriority w:val="99"/>
    <w:semiHidden/>
    <w:unhideWhenUsed/>
    <w:rsid w:val="00987DC9"/>
    <w:rPr>
      <w:b/>
      <w:bCs/>
    </w:rPr>
  </w:style>
  <w:style w:type="character" w:customStyle="1" w:styleId="CommentSubjectChar">
    <w:name w:val="Comment Subject Char"/>
    <w:basedOn w:val="CommentTextChar"/>
    <w:link w:val="CommentSubject"/>
    <w:uiPriority w:val="99"/>
    <w:semiHidden/>
    <w:rsid w:val="00987D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092026">
      <w:bodyDiv w:val="1"/>
      <w:marLeft w:val="0"/>
      <w:marRight w:val="0"/>
      <w:marTop w:val="0"/>
      <w:marBottom w:val="0"/>
      <w:divBdr>
        <w:top w:val="none" w:sz="0" w:space="0" w:color="auto"/>
        <w:left w:val="none" w:sz="0" w:space="0" w:color="auto"/>
        <w:bottom w:val="none" w:sz="0" w:space="0" w:color="auto"/>
        <w:right w:val="none" w:sz="0" w:space="0" w:color="auto"/>
      </w:divBdr>
    </w:div>
    <w:div w:id="346833730">
      <w:bodyDiv w:val="1"/>
      <w:marLeft w:val="0"/>
      <w:marRight w:val="0"/>
      <w:marTop w:val="0"/>
      <w:marBottom w:val="0"/>
      <w:divBdr>
        <w:top w:val="none" w:sz="0" w:space="0" w:color="auto"/>
        <w:left w:val="none" w:sz="0" w:space="0" w:color="auto"/>
        <w:bottom w:val="none" w:sz="0" w:space="0" w:color="auto"/>
        <w:right w:val="none" w:sz="0" w:space="0" w:color="auto"/>
      </w:divBdr>
    </w:div>
    <w:div w:id="452097315">
      <w:bodyDiv w:val="1"/>
      <w:marLeft w:val="0"/>
      <w:marRight w:val="0"/>
      <w:marTop w:val="0"/>
      <w:marBottom w:val="0"/>
      <w:divBdr>
        <w:top w:val="none" w:sz="0" w:space="0" w:color="auto"/>
        <w:left w:val="none" w:sz="0" w:space="0" w:color="auto"/>
        <w:bottom w:val="none" w:sz="0" w:space="0" w:color="auto"/>
        <w:right w:val="none" w:sz="0" w:space="0" w:color="auto"/>
      </w:divBdr>
    </w:div>
    <w:div w:id="623780198">
      <w:bodyDiv w:val="1"/>
      <w:marLeft w:val="0"/>
      <w:marRight w:val="0"/>
      <w:marTop w:val="0"/>
      <w:marBottom w:val="0"/>
      <w:divBdr>
        <w:top w:val="none" w:sz="0" w:space="0" w:color="auto"/>
        <w:left w:val="none" w:sz="0" w:space="0" w:color="auto"/>
        <w:bottom w:val="none" w:sz="0" w:space="0" w:color="auto"/>
        <w:right w:val="none" w:sz="0" w:space="0" w:color="auto"/>
      </w:divBdr>
      <w:divsChild>
        <w:div w:id="1097487130">
          <w:marLeft w:val="0"/>
          <w:marRight w:val="0"/>
          <w:marTop w:val="0"/>
          <w:marBottom w:val="120"/>
          <w:divBdr>
            <w:top w:val="none" w:sz="0" w:space="0" w:color="auto"/>
            <w:left w:val="none" w:sz="0" w:space="0" w:color="auto"/>
            <w:bottom w:val="none" w:sz="0" w:space="0" w:color="auto"/>
            <w:right w:val="none" w:sz="0" w:space="0" w:color="auto"/>
          </w:divBdr>
        </w:div>
        <w:div w:id="112527094">
          <w:marLeft w:val="1253"/>
          <w:marRight w:val="0"/>
          <w:marTop w:val="0"/>
          <w:marBottom w:val="240"/>
          <w:divBdr>
            <w:top w:val="none" w:sz="0" w:space="0" w:color="auto"/>
            <w:left w:val="none" w:sz="0" w:space="0" w:color="auto"/>
            <w:bottom w:val="none" w:sz="0" w:space="0" w:color="auto"/>
            <w:right w:val="none" w:sz="0" w:space="0" w:color="auto"/>
          </w:divBdr>
        </w:div>
        <w:div w:id="627976901">
          <w:marLeft w:val="1253"/>
          <w:marRight w:val="0"/>
          <w:marTop w:val="0"/>
          <w:marBottom w:val="240"/>
          <w:divBdr>
            <w:top w:val="none" w:sz="0" w:space="0" w:color="auto"/>
            <w:left w:val="none" w:sz="0" w:space="0" w:color="auto"/>
            <w:bottom w:val="none" w:sz="0" w:space="0" w:color="auto"/>
            <w:right w:val="none" w:sz="0" w:space="0" w:color="auto"/>
          </w:divBdr>
        </w:div>
        <w:div w:id="1857380055">
          <w:marLeft w:val="1253"/>
          <w:marRight w:val="0"/>
          <w:marTop w:val="0"/>
          <w:marBottom w:val="240"/>
          <w:divBdr>
            <w:top w:val="none" w:sz="0" w:space="0" w:color="auto"/>
            <w:left w:val="none" w:sz="0" w:space="0" w:color="auto"/>
            <w:bottom w:val="none" w:sz="0" w:space="0" w:color="auto"/>
            <w:right w:val="none" w:sz="0" w:space="0" w:color="auto"/>
          </w:divBdr>
        </w:div>
        <w:div w:id="2142502923">
          <w:marLeft w:val="1253"/>
          <w:marRight w:val="0"/>
          <w:marTop w:val="0"/>
          <w:marBottom w:val="240"/>
          <w:divBdr>
            <w:top w:val="none" w:sz="0" w:space="0" w:color="auto"/>
            <w:left w:val="none" w:sz="0" w:space="0" w:color="auto"/>
            <w:bottom w:val="none" w:sz="0" w:space="0" w:color="auto"/>
            <w:right w:val="none" w:sz="0" w:space="0" w:color="auto"/>
          </w:divBdr>
        </w:div>
      </w:divsChild>
    </w:div>
    <w:div w:id="705526022">
      <w:bodyDiv w:val="1"/>
      <w:marLeft w:val="0"/>
      <w:marRight w:val="0"/>
      <w:marTop w:val="0"/>
      <w:marBottom w:val="0"/>
      <w:divBdr>
        <w:top w:val="none" w:sz="0" w:space="0" w:color="auto"/>
        <w:left w:val="none" w:sz="0" w:space="0" w:color="auto"/>
        <w:bottom w:val="none" w:sz="0" w:space="0" w:color="auto"/>
        <w:right w:val="none" w:sz="0" w:space="0" w:color="auto"/>
      </w:divBdr>
      <w:divsChild>
        <w:div w:id="1277715612">
          <w:marLeft w:val="0"/>
          <w:marRight w:val="0"/>
          <w:marTop w:val="0"/>
          <w:marBottom w:val="120"/>
          <w:divBdr>
            <w:top w:val="none" w:sz="0" w:space="0" w:color="auto"/>
            <w:left w:val="none" w:sz="0" w:space="0" w:color="auto"/>
            <w:bottom w:val="none" w:sz="0" w:space="0" w:color="auto"/>
            <w:right w:val="none" w:sz="0" w:space="0" w:color="auto"/>
          </w:divBdr>
        </w:div>
        <w:div w:id="485363114">
          <w:marLeft w:val="1253"/>
          <w:marRight w:val="0"/>
          <w:marTop w:val="0"/>
          <w:marBottom w:val="240"/>
          <w:divBdr>
            <w:top w:val="none" w:sz="0" w:space="0" w:color="auto"/>
            <w:left w:val="none" w:sz="0" w:space="0" w:color="auto"/>
            <w:bottom w:val="none" w:sz="0" w:space="0" w:color="auto"/>
            <w:right w:val="none" w:sz="0" w:space="0" w:color="auto"/>
          </w:divBdr>
        </w:div>
        <w:div w:id="269747003">
          <w:marLeft w:val="1253"/>
          <w:marRight w:val="0"/>
          <w:marTop w:val="0"/>
          <w:marBottom w:val="240"/>
          <w:divBdr>
            <w:top w:val="none" w:sz="0" w:space="0" w:color="auto"/>
            <w:left w:val="none" w:sz="0" w:space="0" w:color="auto"/>
            <w:bottom w:val="none" w:sz="0" w:space="0" w:color="auto"/>
            <w:right w:val="none" w:sz="0" w:space="0" w:color="auto"/>
          </w:divBdr>
        </w:div>
        <w:div w:id="568347406">
          <w:marLeft w:val="1253"/>
          <w:marRight w:val="0"/>
          <w:marTop w:val="0"/>
          <w:marBottom w:val="240"/>
          <w:divBdr>
            <w:top w:val="none" w:sz="0" w:space="0" w:color="auto"/>
            <w:left w:val="none" w:sz="0" w:space="0" w:color="auto"/>
            <w:bottom w:val="none" w:sz="0" w:space="0" w:color="auto"/>
            <w:right w:val="none" w:sz="0" w:space="0" w:color="auto"/>
          </w:divBdr>
        </w:div>
        <w:div w:id="456795306">
          <w:marLeft w:val="1253"/>
          <w:marRight w:val="0"/>
          <w:marTop w:val="0"/>
          <w:marBottom w:val="240"/>
          <w:divBdr>
            <w:top w:val="none" w:sz="0" w:space="0" w:color="auto"/>
            <w:left w:val="none" w:sz="0" w:space="0" w:color="auto"/>
            <w:bottom w:val="none" w:sz="0" w:space="0" w:color="auto"/>
            <w:right w:val="none" w:sz="0" w:space="0" w:color="auto"/>
          </w:divBdr>
        </w:div>
      </w:divsChild>
    </w:div>
    <w:div w:id="858616163">
      <w:bodyDiv w:val="1"/>
      <w:marLeft w:val="0"/>
      <w:marRight w:val="0"/>
      <w:marTop w:val="0"/>
      <w:marBottom w:val="0"/>
      <w:divBdr>
        <w:top w:val="none" w:sz="0" w:space="0" w:color="auto"/>
        <w:left w:val="none" w:sz="0" w:space="0" w:color="auto"/>
        <w:bottom w:val="none" w:sz="0" w:space="0" w:color="auto"/>
        <w:right w:val="none" w:sz="0" w:space="0" w:color="auto"/>
      </w:divBdr>
      <w:divsChild>
        <w:div w:id="1981883370">
          <w:marLeft w:val="274"/>
          <w:marRight w:val="0"/>
          <w:marTop w:val="0"/>
          <w:marBottom w:val="0"/>
          <w:divBdr>
            <w:top w:val="none" w:sz="0" w:space="0" w:color="auto"/>
            <w:left w:val="none" w:sz="0" w:space="0" w:color="auto"/>
            <w:bottom w:val="none" w:sz="0" w:space="0" w:color="auto"/>
            <w:right w:val="none" w:sz="0" w:space="0" w:color="auto"/>
          </w:divBdr>
        </w:div>
        <w:div w:id="1848595444">
          <w:marLeft w:val="274"/>
          <w:marRight w:val="0"/>
          <w:marTop w:val="0"/>
          <w:marBottom w:val="0"/>
          <w:divBdr>
            <w:top w:val="none" w:sz="0" w:space="0" w:color="auto"/>
            <w:left w:val="none" w:sz="0" w:space="0" w:color="auto"/>
            <w:bottom w:val="none" w:sz="0" w:space="0" w:color="auto"/>
            <w:right w:val="none" w:sz="0" w:space="0" w:color="auto"/>
          </w:divBdr>
        </w:div>
        <w:div w:id="1225678175">
          <w:marLeft w:val="274"/>
          <w:marRight w:val="0"/>
          <w:marTop w:val="0"/>
          <w:marBottom w:val="0"/>
          <w:divBdr>
            <w:top w:val="none" w:sz="0" w:space="0" w:color="auto"/>
            <w:left w:val="none" w:sz="0" w:space="0" w:color="auto"/>
            <w:bottom w:val="none" w:sz="0" w:space="0" w:color="auto"/>
            <w:right w:val="none" w:sz="0" w:space="0" w:color="auto"/>
          </w:divBdr>
        </w:div>
      </w:divsChild>
    </w:div>
    <w:div w:id="1227372659">
      <w:bodyDiv w:val="1"/>
      <w:marLeft w:val="0"/>
      <w:marRight w:val="0"/>
      <w:marTop w:val="0"/>
      <w:marBottom w:val="0"/>
      <w:divBdr>
        <w:top w:val="none" w:sz="0" w:space="0" w:color="auto"/>
        <w:left w:val="none" w:sz="0" w:space="0" w:color="auto"/>
        <w:bottom w:val="none" w:sz="0" w:space="0" w:color="auto"/>
        <w:right w:val="none" w:sz="0" w:space="0" w:color="auto"/>
      </w:divBdr>
      <w:divsChild>
        <w:div w:id="2042826479">
          <w:marLeft w:val="432"/>
          <w:marRight w:val="0"/>
          <w:marTop w:val="0"/>
          <w:marBottom w:val="240"/>
          <w:divBdr>
            <w:top w:val="none" w:sz="0" w:space="0" w:color="auto"/>
            <w:left w:val="none" w:sz="0" w:space="0" w:color="auto"/>
            <w:bottom w:val="none" w:sz="0" w:space="0" w:color="auto"/>
            <w:right w:val="none" w:sz="0" w:space="0" w:color="auto"/>
          </w:divBdr>
        </w:div>
        <w:div w:id="203834164">
          <w:marLeft w:val="432"/>
          <w:marRight w:val="0"/>
          <w:marTop w:val="0"/>
          <w:marBottom w:val="240"/>
          <w:divBdr>
            <w:top w:val="none" w:sz="0" w:space="0" w:color="auto"/>
            <w:left w:val="none" w:sz="0" w:space="0" w:color="auto"/>
            <w:bottom w:val="none" w:sz="0" w:space="0" w:color="auto"/>
            <w:right w:val="none" w:sz="0" w:space="0" w:color="auto"/>
          </w:divBdr>
        </w:div>
        <w:div w:id="603683453">
          <w:marLeft w:val="432"/>
          <w:marRight w:val="0"/>
          <w:marTop w:val="0"/>
          <w:marBottom w:val="240"/>
          <w:divBdr>
            <w:top w:val="none" w:sz="0" w:space="0" w:color="auto"/>
            <w:left w:val="none" w:sz="0" w:space="0" w:color="auto"/>
            <w:bottom w:val="none" w:sz="0" w:space="0" w:color="auto"/>
            <w:right w:val="none" w:sz="0" w:space="0" w:color="auto"/>
          </w:divBdr>
        </w:div>
      </w:divsChild>
    </w:div>
    <w:div w:id="1861120213">
      <w:bodyDiv w:val="1"/>
      <w:marLeft w:val="0"/>
      <w:marRight w:val="0"/>
      <w:marTop w:val="0"/>
      <w:marBottom w:val="0"/>
      <w:divBdr>
        <w:top w:val="none" w:sz="0" w:space="0" w:color="auto"/>
        <w:left w:val="none" w:sz="0" w:space="0" w:color="auto"/>
        <w:bottom w:val="none" w:sz="0" w:space="0" w:color="auto"/>
        <w:right w:val="none" w:sz="0" w:space="0" w:color="auto"/>
      </w:divBdr>
    </w:div>
    <w:div w:id="186138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TLTSCrisisNOFO@cdc.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STLTSCrisisNOFO@cd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8EDC9E-A17B-4ED9-A6DA-1ED4CFD28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2804</Words>
  <Characters>15987</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Deloitte</Company>
  <LinksUpToDate>false</LinksUpToDate>
  <CharactersWithSpaces>18754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Cater, Amy</dc:creator>
  <cp:lastModifiedBy>Robinson, Ralph (CDC/OCOO/OFR/OGS)</cp:lastModifiedBy>
  <cp:revision>2</cp:revision>
  <cp:lastPrinted>2013-01-29T17:28:00Z</cp:lastPrinted>
  <dcterms:created xsi:type="dcterms:W3CDTF">2018-02-21T20:29:00Z</dcterms:created>
  <dcterms:modified xsi:type="dcterms:W3CDTF">2018-02-21T20:29:00Z</dcterms:modified>
</cp:coreProperties>
</file>