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E60" w:rsidRPr="00F47E60" w:rsidRDefault="00F47E60" w:rsidP="00F47E60">
      <w:pPr>
        <w:jc w:val="center"/>
        <w:rPr>
          <w:rFonts w:ascii="Times New Roman" w:hAnsi="Times New Roman"/>
          <w:b/>
          <w:sz w:val="40"/>
          <w:szCs w:val="40"/>
        </w:rPr>
      </w:pPr>
      <w:r w:rsidRPr="00F47E60">
        <w:rPr>
          <w:rFonts w:ascii="Times New Roman" w:hAnsi="Times New Roman"/>
          <w:b/>
          <w:sz w:val="40"/>
          <w:szCs w:val="40"/>
        </w:rPr>
        <w:t>NOTICE OF FUNDING OPPRTUNITY</w:t>
      </w:r>
    </w:p>
    <w:p w:rsidR="00F47E60" w:rsidRDefault="00F47E60">
      <w:pPr>
        <w:rPr>
          <w:rFonts w:ascii="Times New Roman" w:hAnsi="Times New Roman"/>
          <w:b/>
          <w:sz w:val="28"/>
          <w:szCs w:val="28"/>
        </w:rPr>
      </w:pPr>
    </w:p>
    <w:p w:rsidR="00F47E60" w:rsidRDefault="00F47E60" w:rsidP="00F47E60">
      <w:pPr>
        <w:jc w:val="center"/>
        <w:rPr>
          <w:rFonts w:ascii="Times New Roman" w:hAnsi="Times New Roman"/>
          <w:b/>
          <w:sz w:val="28"/>
          <w:szCs w:val="28"/>
        </w:rPr>
      </w:pPr>
      <w:proofErr w:type="spellStart"/>
      <w:r>
        <w:rPr>
          <w:rFonts w:ascii="Times New Roman" w:hAnsi="Times New Roman"/>
          <w:b/>
          <w:sz w:val="28"/>
          <w:szCs w:val="28"/>
        </w:rPr>
        <w:t>Tun</w:t>
      </w:r>
      <w:proofErr w:type="spellEnd"/>
      <w:r>
        <w:rPr>
          <w:rFonts w:ascii="Times New Roman" w:hAnsi="Times New Roman"/>
          <w:b/>
          <w:sz w:val="28"/>
          <w:szCs w:val="28"/>
        </w:rPr>
        <w:t xml:space="preserve"> Mustapha Park Enforcement Assessment and Follow-on Activities</w:t>
      </w:r>
    </w:p>
    <w:p w:rsidR="00F47E60" w:rsidRDefault="00F47E60">
      <w:pPr>
        <w:rPr>
          <w:rFonts w:ascii="Times New Roman" w:hAnsi="Times New Roman"/>
          <w:b/>
          <w:sz w:val="28"/>
          <w:szCs w:val="28"/>
        </w:rPr>
      </w:pPr>
    </w:p>
    <w:p w:rsidR="00F47E60" w:rsidRDefault="00F47E60" w:rsidP="00F47E60">
      <w:pPr>
        <w:ind w:left="3240" w:hanging="3240"/>
        <w:rPr>
          <w:rFonts w:ascii="Times New Roman" w:hAnsi="Times New Roman"/>
          <w:sz w:val="24"/>
        </w:rPr>
      </w:pPr>
      <w:r w:rsidRPr="00F47E60">
        <w:rPr>
          <w:rFonts w:ascii="Times New Roman" w:hAnsi="Times New Roman"/>
          <w:sz w:val="24"/>
        </w:rPr>
        <w:t>Funding Opportunity Title:</w:t>
      </w:r>
      <w:r>
        <w:rPr>
          <w:rFonts w:ascii="Times New Roman" w:hAnsi="Times New Roman"/>
          <w:sz w:val="24"/>
        </w:rPr>
        <w:tab/>
      </w:r>
      <w:proofErr w:type="spellStart"/>
      <w:r w:rsidRPr="00F47E60">
        <w:rPr>
          <w:rFonts w:ascii="Times New Roman" w:hAnsi="Times New Roman"/>
          <w:sz w:val="24"/>
        </w:rPr>
        <w:t>Tun</w:t>
      </w:r>
      <w:proofErr w:type="spellEnd"/>
      <w:r w:rsidRPr="00F47E60">
        <w:rPr>
          <w:rFonts w:ascii="Times New Roman" w:hAnsi="Times New Roman"/>
          <w:sz w:val="24"/>
        </w:rPr>
        <w:t xml:space="preserve"> Mustapha Park Enforcement Assessment and Follow-on Activities</w:t>
      </w:r>
    </w:p>
    <w:p w:rsidR="00F47E60" w:rsidRDefault="00F47E60" w:rsidP="00F47E60">
      <w:pPr>
        <w:ind w:left="3240" w:hanging="3240"/>
        <w:rPr>
          <w:rFonts w:ascii="Times New Roman" w:hAnsi="Times New Roman"/>
          <w:sz w:val="24"/>
        </w:rPr>
      </w:pPr>
      <w:r>
        <w:rPr>
          <w:rFonts w:ascii="Times New Roman" w:hAnsi="Times New Roman"/>
          <w:sz w:val="24"/>
        </w:rPr>
        <w:t>Funding Opportunity Number:</w:t>
      </w:r>
      <w:r>
        <w:rPr>
          <w:rFonts w:ascii="Times New Roman" w:hAnsi="Times New Roman"/>
          <w:sz w:val="24"/>
        </w:rPr>
        <w:tab/>
        <w:t>S-MY300-16-GR-TMP</w:t>
      </w:r>
    </w:p>
    <w:p w:rsidR="00F47E60" w:rsidRDefault="00F47E60" w:rsidP="00F47E60">
      <w:pPr>
        <w:ind w:left="3240" w:hanging="3240"/>
        <w:rPr>
          <w:rFonts w:ascii="Times New Roman" w:hAnsi="Times New Roman"/>
          <w:sz w:val="24"/>
        </w:rPr>
      </w:pPr>
      <w:r>
        <w:rPr>
          <w:rFonts w:ascii="Times New Roman" w:hAnsi="Times New Roman"/>
          <w:sz w:val="24"/>
        </w:rPr>
        <w:t>CFDA Number:</w:t>
      </w:r>
      <w:r>
        <w:rPr>
          <w:rFonts w:ascii="Times New Roman" w:hAnsi="Times New Roman"/>
          <w:sz w:val="24"/>
        </w:rPr>
        <w:tab/>
        <w:t>19.040</w:t>
      </w:r>
    </w:p>
    <w:p w:rsidR="00F47E60" w:rsidRDefault="00F47E60" w:rsidP="00F47E60">
      <w:pPr>
        <w:ind w:left="3240" w:hanging="3240"/>
        <w:rPr>
          <w:rFonts w:ascii="Times New Roman" w:hAnsi="Times New Roman"/>
          <w:sz w:val="24"/>
        </w:rPr>
      </w:pPr>
      <w:r>
        <w:rPr>
          <w:rFonts w:ascii="Times New Roman" w:hAnsi="Times New Roman"/>
          <w:sz w:val="24"/>
        </w:rPr>
        <w:t>Funding Amount:</w:t>
      </w:r>
      <w:r>
        <w:rPr>
          <w:rFonts w:ascii="Times New Roman" w:hAnsi="Times New Roman"/>
          <w:sz w:val="24"/>
        </w:rPr>
        <w:tab/>
        <w:t>$250,000.00, single award</w:t>
      </w:r>
      <w:bookmarkStart w:id="0" w:name="_GoBack"/>
      <w:bookmarkEnd w:id="0"/>
    </w:p>
    <w:p w:rsidR="00B67781" w:rsidRPr="00F47E60" w:rsidRDefault="00B67781" w:rsidP="00F47E60">
      <w:pPr>
        <w:ind w:left="3240" w:hanging="3240"/>
        <w:rPr>
          <w:rFonts w:ascii="Times New Roman" w:hAnsi="Times New Roman"/>
          <w:i/>
          <w:iCs/>
          <w:sz w:val="24"/>
        </w:rPr>
      </w:pPr>
      <w:r w:rsidRPr="00F47E60">
        <w:rPr>
          <w:rFonts w:ascii="Times New Roman" w:hAnsi="Times New Roman"/>
          <w:iCs/>
          <w:sz w:val="24"/>
        </w:rPr>
        <w:t>Application Deadline:</w:t>
      </w:r>
      <w:r w:rsidR="00F47E60" w:rsidRPr="00F47E60">
        <w:rPr>
          <w:rFonts w:ascii="Times New Roman" w:hAnsi="Times New Roman"/>
          <w:iCs/>
          <w:sz w:val="24"/>
        </w:rPr>
        <w:tab/>
      </w:r>
      <w:r w:rsidR="009F27E9" w:rsidRPr="00F47E60">
        <w:rPr>
          <w:rFonts w:ascii="Times New Roman" w:hAnsi="Times New Roman"/>
          <w:iCs/>
          <w:sz w:val="24"/>
        </w:rPr>
        <w:t>July 30</w:t>
      </w:r>
      <w:r w:rsidRPr="00F47E60">
        <w:rPr>
          <w:rFonts w:ascii="Times New Roman" w:hAnsi="Times New Roman"/>
          <w:iCs/>
          <w:sz w:val="24"/>
        </w:rPr>
        <w:t>, 201</w:t>
      </w:r>
      <w:r w:rsidR="009F27E9" w:rsidRPr="00F47E60">
        <w:rPr>
          <w:rFonts w:ascii="Times New Roman" w:hAnsi="Times New Roman"/>
          <w:iCs/>
          <w:sz w:val="24"/>
        </w:rPr>
        <w:t>6</w:t>
      </w:r>
    </w:p>
    <w:p w:rsidR="00B67781" w:rsidRDefault="00B67781">
      <w:pPr>
        <w:rPr>
          <w:rFonts w:ascii="Times New Roman" w:hAnsi="Times New Roman"/>
          <w:sz w:val="24"/>
        </w:rPr>
      </w:pPr>
    </w:p>
    <w:p w:rsidR="00F47E60" w:rsidRDefault="00F47E60">
      <w:pPr>
        <w:rPr>
          <w:rFonts w:ascii="Times New Roman" w:hAnsi="Times New Roman"/>
          <w:sz w:val="24"/>
        </w:rPr>
      </w:pPr>
    </w:p>
    <w:p w:rsidR="00F47E60" w:rsidRPr="00F47E60" w:rsidRDefault="00F47E60">
      <w:pPr>
        <w:rPr>
          <w:rFonts w:ascii="Times New Roman" w:hAnsi="Times New Roman"/>
          <w:b/>
          <w:sz w:val="24"/>
        </w:rPr>
      </w:pPr>
      <w:r w:rsidRPr="00F47E60">
        <w:rPr>
          <w:rFonts w:ascii="Times New Roman" w:hAnsi="Times New Roman"/>
          <w:b/>
          <w:sz w:val="24"/>
        </w:rPr>
        <w:t>Summary</w:t>
      </w:r>
      <w:r>
        <w:rPr>
          <w:rFonts w:ascii="Times New Roman" w:hAnsi="Times New Roman"/>
          <w:b/>
          <w:sz w:val="24"/>
        </w:rPr>
        <w:t>:</w:t>
      </w:r>
    </w:p>
    <w:p w:rsidR="00F47E60" w:rsidRDefault="00F47E60">
      <w:pPr>
        <w:rPr>
          <w:rFonts w:ascii="Times New Roman" w:hAnsi="Times New Roman"/>
          <w:sz w:val="24"/>
        </w:rPr>
      </w:pPr>
    </w:p>
    <w:p w:rsidR="000D74E6" w:rsidRDefault="009F27E9">
      <w:pPr>
        <w:rPr>
          <w:rFonts w:ascii="Times New Roman" w:hAnsi="Times New Roman"/>
          <w:sz w:val="24"/>
        </w:rPr>
      </w:pPr>
      <w:r>
        <w:rPr>
          <w:rFonts w:ascii="Times New Roman" w:hAnsi="Times New Roman"/>
          <w:sz w:val="24"/>
        </w:rPr>
        <w:t xml:space="preserve">The Public Affairs Section of the U.S. Embassy </w:t>
      </w:r>
      <w:r w:rsidR="0087534C">
        <w:rPr>
          <w:rFonts w:ascii="Times New Roman" w:hAnsi="Times New Roman"/>
          <w:sz w:val="24"/>
        </w:rPr>
        <w:t>Kuala Lumpur</w:t>
      </w:r>
      <w:r w:rsidR="00206C48" w:rsidRPr="001C5D63">
        <w:rPr>
          <w:rFonts w:ascii="Times New Roman" w:hAnsi="Times New Roman"/>
          <w:sz w:val="24"/>
        </w:rPr>
        <w:t xml:space="preserve"> requests proposals from non-profit organizations interested in a </w:t>
      </w:r>
      <w:r w:rsidR="00B70983">
        <w:rPr>
          <w:rFonts w:ascii="Times New Roman" w:hAnsi="Times New Roman"/>
          <w:sz w:val="24"/>
        </w:rPr>
        <w:t xml:space="preserve">grant </w:t>
      </w:r>
      <w:r w:rsidR="00206C48" w:rsidRPr="001C5D63">
        <w:rPr>
          <w:rFonts w:ascii="Times New Roman" w:hAnsi="Times New Roman"/>
          <w:sz w:val="24"/>
        </w:rPr>
        <w:t xml:space="preserve">award to </w:t>
      </w:r>
      <w:r>
        <w:rPr>
          <w:rFonts w:ascii="Times New Roman" w:hAnsi="Times New Roman"/>
          <w:sz w:val="24"/>
        </w:rPr>
        <w:t xml:space="preserve">develop a </w:t>
      </w:r>
      <w:r w:rsidR="00D06F6C">
        <w:rPr>
          <w:rFonts w:ascii="Times New Roman" w:hAnsi="Times New Roman"/>
          <w:sz w:val="24"/>
        </w:rPr>
        <w:t xml:space="preserve">compliance </w:t>
      </w:r>
      <w:r>
        <w:rPr>
          <w:rFonts w:ascii="Times New Roman" w:hAnsi="Times New Roman"/>
          <w:sz w:val="24"/>
        </w:rPr>
        <w:t>assessment</w:t>
      </w:r>
      <w:r w:rsidR="00D06F6C">
        <w:rPr>
          <w:rFonts w:ascii="Times New Roman" w:hAnsi="Times New Roman"/>
          <w:sz w:val="24"/>
        </w:rPr>
        <w:t xml:space="preserve"> and conduct training and methods pilot projects</w:t>
      </w:r>
      <w:r>
        <w:rPr>
          <w:rFonts w:ascii="Times New Roman" w:hAnsi="Times New Roman"/>
          <w:sz w:val="24"/>
        </w:rPr>
        <w:t xml:space="preserve"> for the newly-</w:t>
      </w:r>
      <w:proofErr w:type="spellStart"/>
      <w:r>
        <w:rPr>
          <w:rFonts w:ascii="Times New Roman" w:hAnsi="Times New Roman"/>
          <w:sz w:val="24"/>
        </w:rPr>
        <w:t>gazetted</w:t>
      </w:r>
      <w:proofErr w:type="spellEnd"/>
      <w:r>
        <w:rPr>
          <w:rFonts w:ascii="Times New Roman" w:hAnsi="Times New Roman"/>
          <w:sz w:val="24"/>
        </w:rPr>
        <w:t xml:space="preserve"> </w:t>
      </w:r>
      <w:proofErr w:type="spellStart"/>
      <w:r>
        <w:rPr>
          <w:rFonts w:ascii="Times New Roman" w:hAnsi="Times New Roman"/>
          <w:sz w:val="24"/>
        </w:rPr>
        <w:t>Tun</w:t>
      </w:r>
      <w:proofErr w:type="spellEnd"/>
      <w:r>
        <w:rPr>
          <w:rFonts w:ascii="Times New Roman" w:hAnsi="Times New Roman"/>
          <w:sz w:val="24"/>
        </w:rPr>
        <w:t xml:space="preserve"> Mustapha Park in northern Sabah state, Malaysia for delivery in early 2017.</w:t>
      </w:r>
      <w:r w:rsidR="00077F2C">
        <w:rPr>
          <w:rFonts w:ascii="Times New Roman" w:hAnsi="Times New Roman"/>
          <w:sz w:val="24"/>
        </w:rPr>
        <w:t xml:space="preserve">  </w:t>
      </w:r>
      <w:r w:rsidR="000D74E6">
        <w:rPr>
          <w:rFonts w:ascii="Times New Roman" w:hAnsi="Times New Roman"/>
          <w:sz w:val="24"/>
        </w:rPr>
        <w:t>The budget for the proposal should be no greater than $250,000</w:t>
      </w:r>
      <w:r w:rsidR="00F47E60">
        <w:rPr>
          <w:rFonts w:ascii="Times New Roman" w:hAnsi="Times New Roman"/>
          <w:sz w:val="24"/>
        </w:rPr>
        <w:t xml:space="preserve"> U.S. Dollars</w:t>
      </w:r>
      <w:r w:rsidR="000D74E6">
        <w:rPr>
          <w:rFonts w:ascii="Times New Roman" w:hAnsi="Times New Roman"/>
          <w:sz w:val="24"/>
        </w:rPr>
        <w:t>.</w:t>
      </w:r>
    </w:p>
    <w:p w:rsidR="000D74E6" w:rsidRDefault="000D74E6">
      <w:pPr>
        <w:rPr>
          <w:rFonts w:ascii="Times New Roman" w:hAnsi="Times New Roman"/>
          <w:sz w:val="24"/>
        </w:rPr>
      </w:pPr>
    </w:p>
    <w:p w:rsidR="00F47E60" w:rsidRDefault="00F47E60">
      <w:pPr>
        <w:rPr>
          <w:rFonts w:ascii="Times New Roman" w:hAnsi="Times New Roman"/>
          <w:sz w:val="24"/>
        </w:rPr>
      </w:pPr>
    </w:p>
    <w:p w:rsidR="00206C48" w:rsidRPr="00F47E60" w:rsidRDefault="00F47E60">
      <w:pPr>
        <w:rPr>
          <w:rFonts w:ascii="Times New Roman" w:hAnsi="Times New Roman"/>
          <w:b/>
          <w:sz w:val="24"/>
        </w:rPr>
      </w:pPr>
      <w:r w:rsidRPr="00F47E60">
        <w:rPr>
          <w:rFonts w:ascii="Times New Roman" w:hAnsi="Times New Roman"/>
          <w:b/>
          <w:sz w:val="24"/>
        </w:rPr>
        <w:t>Background:</w:t>
      </w:r>
    </w:p>
    <w:p w:rsidR="00F47E60" w:rsidRPr="001C5D63" w:rsidRDefault="00F47E60">
      <w:pPr>
        <w:rPr>
          <w:rFonts w:ascii="Times New Roman" w:hAnsi="Times New Roman"/>
          <w:sz w:val="24"/>
        </w:rPr>
      </w:pPr>
    </w:p>
    <w:p w:rsidR="00277F88" w:rsidRDefault="00277F88" w:rsidP="00986546">
      <w:pPr>
        <w:autoSpaceDE w:val="0"/>
        <w:autoSpaceDN w:val="0"/>
        <w:adjustRightInd w:val="0"/>
        <w:rPr>
          <w:rFonts w:ascii="Times New Roman" w:eastAsiaTheme="minorHAnsi" w:hAnsi="Times New Roman"/>
          <w:sz w:val="24"/>
          <w:lang w:eastAsia="en-US"/>
        </w:rPr>
      </w:pPr>
      <w:r>
        <w:rPr>
          <w:rFonts w:ascii="Times New Roman" w:eastAsiaTheme="minorHAnsi" w:hAnsi="Times New Roman"/>
          <w:sz w:val="24"/>
          <w:lang w:eastAsia="en-US"/>
        </w:rPr>
        <w:t xml:space="preserve">After </w:t>
      </w:r>
      <w:r w:rsidRPr="00277F88">
        <w:rPr>
          <w:rFonts w:ascii="Times New Roman" w:eastAsiaTheme="minorHAnsi" w:hAnsi="Times New Roman"/>
          <w:sz w:val="24"/>
          <w:lang w:eastAsia="en-US"/>
        </w:rPr>
        <w:t>nearly 13 years of consultation, strategic planning and negotiation</w:t>
      </w:r>
      <w:r w:rsidR="00986546">
        <w:rPr>
          <w:rFonts w:ascii="Times New Roman" w:eastAsiaTheme="minorHAnsi" w:hAnsi="Times New Roman"/>
          <w:sz w:val="24"/>
          <w:lang w:eastAsia="en-US"/>
        </w:rPr>
        <w:t xml:space="preserve">, the Malaysian Government established </w:t>
      </w:r>
      <w:proofErr w:type="spellStart"/>
      <w:r w:rsidR="00986546" w:rsidRPr="00986546">
        <w:rPr>
          <w:rFonts w:ascii="Times New Roman" w:eastAsiaTheme="minorHAnsi" w:hAnsi="Times New Roman"/>
          <w:sz w:val="24"/>
          <w:lang w:eastAsia="en-US"/>
        </w:rPr>
        <w:t>Tun</w:t>
      </w:r>
      <w:proofErr w:type="spellEnd"/>
      <w:r w:rsidR="00986546" w:rsidRPr="00986546">
        <w:rPr>
          <w:rFonts w:ascii="Times New Roman" w:eastAsiaTheme="minorHAnsi" w:hAnsi="Times New Roman"/>
          <w:sz w:val="24"/>
          <w:lang w:eastAsia="en-US"/>
        </w:rPr>
        <w:t xml:space="preserve"> Mustapha Park (TMP)</w:t>
      </w:r>
      <w:r>
        <w:rPr>
          <w:rFonts w:ascii="Times New Roman" w:eastAsiaTheme="minorHAnsi" w:hAnsi="Times New Roman"/>
          <w:sz w:val="24"/>
          <w:lang w:eastAsia="en-US"/>
        </w:rPr>
        <w:t xml:space="preserve"> in May 2016</w:t>
      </w:r>
      <w:r w:rsidR="00986546" w:rsidRPr="00986546">
        <w:rPr>
          <w:rFonts w:ascii="Times New Roman" w:eastAsiaTheme="minorHAnsi" w:hAnsi="Times New Roman"/>
          <w:sz w:val="24"/>
          <w:lang w:eastAsia="en-US"/>
        </w:rPr>
        <w:t xml:space="preserve"> measur</w:t>
      </w:r>
      <w:r w:rsidR="00986546">
        <w:rPr>
          <w:rFonts w:ascii="Times New Roman" w:eastAsiaTheme="minorHAnsi" w:hAnsi="Times New Roman"/>
          <w:sz w:val="24"/>
          <w:lang w:eastAsia="en-US"/>
        </w:rPr>
        <w:t>ing</w:t>
      </w:r>
      <w:r w:rsidR="00986546" w:rsidRPr="00986546">
        <w:rPr>
          <w:rFonts w:ascii="Times New Roman" w:eastAsiaTheme="minorHAnsi" w:hAnsi="Times New Roman"/>
          <w:sz w:val="24"/>
          <w:lang w:eastAsia="en-US"/>
        </w:rPr>
        <w:t xml:space="preserve"> </w:t>
      </w:r>
      <w:r w:rsidR="00986546">
        <w:rPr>
          <w:rFonts w:ascii="Times New Roman" w:eastAsiaTheme="minorHAnsi" w:hAnsi="Times New Roman"/>
          <w:sz w:val="24"/>
          <w:lang w:eastAsia="en-US"/>
        </w:rPr>
        <w:t>more than</w:t>
      </w:r>
      <w:r w:rsidR="00986546" w:rsidRPr="00986546">
        <w:rPr>
          <w:rFonts w:ascii="Times New Roman" w:eastAsiaTheme="minorHAnsi" w:hAnsi="Times New Roman"/>
          <w:sz w:val="24"/>
          <w:lang w:eastAsia="en-US"/>
        </w:rPr>
        <w:t xml:space="preserve"> 1 million hectares with more than 50 islands and islets</w:t>
      </w:r>
      <w:r w:rsidR="00986546">
        <w:rPr>
          <w:rFonts w:ascii="Times New Roman" w:eastAsiaTheme="minorHAnsi" w:hAnsi="Times New Roman"/>
          <w:sz w:val="24"/>
          <w:lang w:eastAsia="en-US"/>
        </w:rPr>
        <w:t>. The park, located off the northern tip of Sabah Province in Borneo</w:t>
      </w:r>
      <w:r>
        <w:rPr>
          <w:rFonts w:ascii="Times New Roman" w:eastAsiaTheme="minorHAnsi" w:hAnsi="Times New Roman"/>
          <w:sz w:val="24"/>
          <w:lang w:eastAsia="en-US"/>
        </w:rPr>
        <w:t>,</w:t>
      </w:r>
      <w:r w:rsidR="00986546">
        <w:rPr>
          <w:rFonts w:ascii="Times New Roman" w:eastAsiaTheme="minorHAnsi" w:hAnsi="Times New Roman"/>
          <w:sz w:val="24"/>
          <w:lang w:eastAsia="en-US"/>
        </w:rPr>
        <w:t xml:space="preserve"> contains the second largest concentration of coral reefs in Malaysia </w:t>
      </w:r>
      <w:r w:rsidR="0025084F">
        <w:rPr>
          <w:rFonts w:ascii="Times New Roman" w:eastAsiaTheme="minorHAnsi" w:hAnsi="Times New Roman"/>
          <w:sz w:val="24"/>
          <w:lang w:eastAsia="en-US"/>
        </w:rPr>
        <w:t xml:space="preserve">as </w:t>
      </w:r>
      <w:r w:rsidR="00986546">
        <w:rPr>
          <w:rFonts w:ascii="Times New Roman" w:eastAsiaTheme="minorHAnsi" w:hAnsi="Times New Roman"/>
          <w:sz w:val="24"/>
          <w:lang w:eastAsia="en-US"/>
        </w:rPr>
        <w:t>well as other important habitats like mangroves, sea grass beds and productive fishing grounds.</w:t>
      </w:r>
    </w:p>
    <w:p w:rsidR="00277F88" w:rsidRDefault="00277F88" w:rsidP="00986546">
      <w:pPr>
        <w:autoSpaceDE w:val="0"/>
        <w:autoSpaceDN w:val="0"/>
        <w:adjustRightInd w:val="0"/>
        <w:rPr>
          <w:rFonts w:ascii="Times New Roman" w:eastAsiaTheme="minorHAnsi" w:hAnsi="Times New Roman"/>
          <w:sz w:val="24"/>
          <w:lang w:eastAsia="en-US"/>
        </w:rPr>
      </w:pPr>
    </w:p>
    <w:p w:rsidR="00277F88" w:rsidRDefault="00277F88" w:rsidP="00986546">
      <w:pPr>
        <w:autoSpaceDE w:val="0"/>
        <w:autoSpaceDN w:val="0"/>
        <w:adjustRightInd w:val="0"/>
        <w:rPr>
          <w:rFonts w:ascii="Times New Roman" w:eastAsiaTheme="minorHAnsi" w:hAnsi="Times New Roman"/>
          <w:sz w:val="24"/>
          <w:lang w:eastAsia="en-US"/>
        </w:rPr>
      </w:pPr>
      <w:r w:rsidRPr="00277F88">
        <w:rPr>
          <w:rFonts w:ascii="Times New Roman" w:eastAsiaTheme="minorHAnsi" w:hAnsi="Times New Roman"/>
          <w:sz w:val="24"/>
          <w:lang w:eastAsia="en-US"/>
        </w:rPr>
        <w:t xml:space="preserve">The park is pioneering a mixed-use approach to marine conservation, where local communities and the fishing industry can continue to fish in designated zones they themselves have helped select in consultation with Malaysia’s Sabah Parks department and NGOs including the World Wide Fund for Nature (WWF), which has helped spearhead the project. This is vital in </w:t>
      </w:r>
      <w:r>
        <w:rPr>
          <w:rFonts w:ascii="Times New Roman" w:eastAsiaTheme="minorHAnsi" w:hAnsi="Times New Roman"/>
          <w:sz w:val="24"/>
          <w:lang w:eastAsia="en-US"/>
        </w:rPr>
        <w:t>an area</w:t>
      </w:r>
      <w:r w:rsidRPr="00277F88">
        <w:rPr>
          <w:rFonts w:ascii="Times New Roman" w:eastAsiaTheme="minorHAnsi" w:hAnsi="Times New Roman"/>
          <w:sz w:val="24"/>
          <w:lang w:eastAsia="en-US"/>
        </w:rPr>
        <w:t xml:space="preserve"> that generate</w:t>
      </w:r>
      <w:r>
        <w:rPr>
          <w:rFonts w:ascii="Times New Roman" w:eastAsiaTheme="minorHAnsi" w:hAnsi="Times New Roman"/>
          <w:sz w:val="24"/>
          <w:lang w:eastAsia="en-US"/>
        </w:rPr>
        <w:t>s</w:t>
      </w:r>
      <w:r w:rsidRPr="00277F88">
        <w:rPr>
          <w:rFonts w:ascii="Times New Roman" w:eastAsiaTheme="minorHAnsi" w:hAnsi="Times New Roman"/>
          <w:sz w:val="24"/>
          <w:lang w:eastAsia="en-US"/>
        </w:rPr>
        <w:t xml:space="preserve"> </w:t>
      </w:r>
      <w:r>
        <w:rPr>
          <w:rFonts w:ascii="Times New Roman" w:eastAsiaTheme="minorHAnsi" w:hAnsi="Times New Roman"/>
          <w:sz w:val="24"/>
          <w:lang w:eastAsia="en-US"/>
        </w:rPr>
        <w:t xml:space="preserve">approximately </w:t>
      </w:r>
      <w:r w:rsidRPr="00277F88">
        <w:rPr>
          <w:rFonts w:ascii="Times New Roman" w:eastAsiaTheme="minorHAnsi" w:hAnsi="Times New Roman"/>
          <w:sz w:val="24"/>
          <w:lang w:eastAsia="en-US"/>
        </w:rPr>
        <w:t>100 tons of catch per day.</w:t>
      </w:r>
    </w:p>
    <w:p w:rsidR="00277F88" w:rsidRDefault="00277F88" w:rsidP="00986546">
      <w:pPr>
        <w:autoSpaceDE w:val="0"/>
        <w:autoSpaceDN w:val="0"/>
        <w:adjustRightInd w:val="0"/>
        <w:rPr>
          <w:rFonts w:ascii="Times New Roman" w:eastAsiaTheme="minorHAnsi" w:hAnsi="Times New Roman"/>
          <w:sz w:val="24"/>
          <w:lang w:eastAsia="en-US"/>
        </w:rPr>
      </w:pPr>
    </w:p>
    <w:p w:rsidR="00986546" w:rsidRPr="00986546" w:rsidRDefault="0025084F" w:rsidP="00986546">
      <w:pPr>
        <w:autoSpaceDE w:val="0"/>
        <w:autoSpaceDN w:val="0"/>
        <w:adjustRightInd w:val="0"/>
        <w:rPr>
          <w:rFonts w:ascii="Times New Roman" w:eastAsiaTheme="minorHAnsi" w:hAnsi="Times New Roman"/>
          <w:sz w:val="24"/>
          <w:lang w:eastAsia="en-US"/>
        </w:rPr>
      </w:pPr>
      <w:proofErr w:type="spellStart"/>
      <w:r>
        <w:rPr>
          <w:rFonts w:ascii="Times New Roman" w:eastAsiaTheme="minorHAnsi" w:hAnsi="Times New Roman"/>
          <w:sz w:val="24"/>
          <w:lang w:eastAsia="en-US"/>
        </w:rPr>
        <w:t>Tun</w:t>
      </w:r>
      <w:proofErr w:type="spellEnd"/>
      <w:r>
        <w:rPr>
          <w:rFonts w:ascii="Times New Roman" w:eastAsiaTheme="minorHAnsi" w:hAnsi="Times New Roman"/>
          <w:sz w:val="24"/>
          <w:lang w:eastAsia="en-US"/>
        </w:rPr>
        <w:t xml:space="preserve"> Mustapha Park</w:t>
      </w:r>
      <w:r w:rsidR="00986546" w:rsidRPr="00986546">
        <w:rPr>
          <w:rFonts w:ascii="Times New Roman" w:eastAsiaTheme="minorHAnsi" w:hAnsi="Times New Roman"/>
          <w:sz w:val="24"/>
          <w:lang w:eastAsia="en-US"/>
        </w:rPr>
        <w:t xml:space="preserve"> </w:t>
      </w:r>
      <w:r w:rsidR="00BA4EF8">
        <w:rPr>
          <w:rFonts w:ascii="Times New Roman" w:eastAsiaTheme="minorHAnsi" w:hAnsi="Times New Roman"/>
          <w:sz w:val="24"/>
          <w:lang w:eastAsia="en-US"/>
        </w:rPr>
        <w:t>is</w:t>
      </w:r>
      <w:r w:rsidR="00986546" w:rsidRPr="00986546">
        <w:rPr>
          <w:rFonts w:ascii="Times New Roman" w:eastAsiaTheme="minorHAnsi" w:hAnsi="Times New Roman"/>
          <w:sz w:val="24"/>
          <w:lang w:eastAsia="en-US"/>
        </w:rPr>
        <w:t xml:space="preserve"> the largest marine protected area and the first multiple-use park in Malaysia. It will be managed in collaboration with local communities to protect marine and coastal ecosystems as well as to manage the rich resources contained within it.</w:t>
      </w:r>
    </w:p>
    <w:p w:rsidR="00986546" w:rsidRPr="00986546" w:rsidRDefault="00986546" w:rsidP="00986546">
      <w:pPr>
        <w:autoSpaceDE w:val="0"/>
        <w:autoSpaceDN w:val="0"/>
        <w:adjustRightInd w:val="0"/>
        <w:rPr>
          <w:rFonts w:ascii="Times New Roman" w:eastAsiaTheme="minorHAnsi" w:hAnsi="Times New Roman"/>
          <w:sz w:val="24"/>
          <w:lang w:eastAsia="en-US"/>
        </w:rPr>
      </w:pPr>
    </w:p>
    <w:p w:rsidR="00986546" w:rsidRDefault="00986546" w:rsidP="00986546">
      <w:pPr>
        <w:autoSpaceDE w:val="0"/>
        <w:autoSpaceDN w:val="0"/>
        <w:adjustRightInd w:val="0"/>
        <w:rPr>
          <w:rFonts w:ascii="Times New Roman" w:eastAsiaTheme="minorHAnsi" w:hAnsi="Times New Roman"/>
          <w:sz w:val="24"/>
          <w:lang w:eastAsia="en-US"/>
        </w:rPr>
      </w:pPr>
      <w:r w:rsidRPr="00986546">
        <w:rPr>
          <w:rFonts w:ascii="Times New Roman" w:eastAsiaTheme="minorHAnsi" w:hAnsi="Times New Roman"/>
          <w:sz w:val="24"/>
          <w:lang w:eastAsia="en-US"/>
        </w:rPr>
        <w:t xml:space="preserve">Unfortunately, the proposed </w:t>
      </w:r>
      <w:proofErr w:type="spellStart"/>
      <w:r w:rsidRPr="00986546">
        <w:rPr>
          <w:rFonts w:ascii="Times New Roman" w:eastAsiaTheme="minorHAnsi" w:hAnsi="Times New Roman"/>
          <w:sz w:val="24"/>
          <w:lang w:eastAsia="en-US"/>
        </w:rPr>
        <w:t>Tun</w:t>
      </w:r>
      <w:proofErr w:type="spellEnd"/>
      <w:r w:rsidRPr="00986546">
        <w:rPr>
          <w:rFonts w:ascii="Times New Roman" w:eastAsiaTheme="minorHAnsi" w:hAnsi="Times New Roman"/>
          <w:sz w:val="24"/>
          <w:lang w:eastAsia="en-US"/>
        </w:rPr>
        <w:t xml:space="preserve"> Mustapha Park</w:t>
      </w:r>
      <w:r w:rsidR="00277F88">
        <w:rPr>
          <w:rFonts w:ascii="Times New Roman" w:eastAsiaTheme="minorHAnsi" w:hAnsi="Times New Roman"/>
          <w:sz w:val="24"/>
          <w:lang w:eastAsia="en-US"/>
        </w:rPr>
        <w:t xml:space="preserve">, home </w:t>
      </w:r>
      <w:r w:rsidR="0025084F">
        <w:rPr>
          <w:rFonts w:ascii="Times New Roman" w:eastAsiaTheme="minorHAnsi" w:hAnsi="Times New Roman"/>
          <w:sz w:val="24"/>
          <w:lang w:eastAsia="en-US"/>
        </w:rPr>
        <w:t xml:space="preserve">to </w:t>
      </w:r>
      <w:r w:rsidR="0025084F" w:rsidRPr="00986546">
        <w:rPr>
          <w:rFonts w:ascii="Times New Roman" w:eastAsiaTheme="minorHAnsi" w:hAnsi="Times New Roman"/>
          <w:sz w:val="24"/>
          <w:lang w:eastAsia="en-US"/>
        </w:rPr>
        <w:t>250</w:t>
      </w:r>
      <w:r w:rsidR="00277F88" w:rsidRPr="00277F88">
        <w:rPr>
          <w:rFonts w:ascii="Times New Roman" w:eastAsiaTheme="minorHAnsi" w:hAnsi="Times New Roman"/>
          <w:sz w:val="24"/>
          <w:lang w:eastAsia="en-US"/>
        </w:rPr>
        <w:t xml:space="preserve"> species of hard corals and a</w:t>
      </w:r>
      <w:r w:rsidR="00277F88">
        <w:rPr>
          <w:rFonts w:ascii="Times New Roman" w:eastAsiaTheme="minorHAnsi" w:hAnsi="Times New Roman"/>
          <w:sz w:val="24"/>
          <w:lang w:eastAsia="en-US"/>
        </w:rPr>
        <w:t>pproximately</w:t>
      </w:r>
      <w:r w:rsidR="00277F88" w:rsidRPr="00277F88">
        <w:rPr>
          <w:rFonts w:ascii="Times New Roman" w:eastAsiaTheme="minorHAnsi" w:hAnsi="Times New Roman"/>
          <w:sz w:val="24"/>
          <w:lang w:eastAsia="en-US"/>
        </w:rPr>
        <w:t xml:space="preserve"> 360 species of fish as well as endangered green turtles and dugongs</w:t>
      </w:r>
      <w:r w:rsidR="00277F88">
        <w:rPr>
          <w:rFonts w:ascii="Times New Roman" w:eastAsiaTheme="minorHAnsi" w:hAnsi="Times New Roman"/>
          <w:sz w:val="24"/>
          <w:lang w:eastAsia="en-US"/>
        </w:rPr>
        <w:t>,</w:t>
      </w:r>
      <w:r w:rsidR="00277F88" w:rsidRPr="00277F88">
        <w:rPr>
          <w:rFonts w:ascii="Times New Roman" w:eastAsiaTheme="minorHAnsi" w:hAnsi="Times New Roman"/>
          <w:sz w:val="24"/>
          <w:lang w:eastAsia="en-US"/>
        </w:rPr>
        <w:t xml:space="preserve"> </w:t>
      </w:r>
      <w:r w:rsidR="00277F88">
        <w:rPr>
          <w:rFonts w:ascii="Times New Roman" w:eastAsiaTheme="minorHAnsi" w:hAnsi="Times New Roman"/>
          <w:sz w:val="24"/>
          <w:lang w:eastAsia="en-US"/>
        </w:rPr>
        <w:t xml:space="preserve">has </w:t>
      </w:r>
      <w:r w:rsidRPr="00986546">
        <w:rPr>
          <w:rFonts w:ascii="Times New Roman" w:eastAsiaTheme="minorHAnsi" w:hAnsi="Times New Roman"/>
          <w:sz w:val="24"/>
          <w:lang w:eastAsia="en-US"/>
        </w:rPr>
        <w:t>not escape</w:t>
      </w:r>
      <w:r w:rsidR="00277F88">
        <w:rPr>
          <w:rFonts w:ascii="Times New Roman" w:eastAsiaTheme="minorHAnsi" w:hAnsi="Times New Roman"/>
          <w:sz w:val="24"/>
          <w:lang w:eastAsia="en-US"/>
        </w:rPr>
        <w:t>d</w:t>
      </w:r>
      <w:r w:rsidRPr="00986546">
        <w:rPr>
          <w:rFonts w:ascii="Times New Roman" w:eastAsiaTheme="minorHAnsi" w:hAnsi="Times New Roman"/>
          <w:sz w:val="24"/>
          <w:lang w:eastAsia="en-US"/>
        </w:rPr>
        <w:t xml:space="preserve"> the prevailing environmental issues affecting other areas in the world. It is under threat from habitat degradation and overfishing</w:t>
      </w:r>
      <w:r w:rsidR="00277F88">
        <w:rPr>
          <w:rFonts w:ascii="Times New Roman" w:eastAsiaTheme="minorHAnsi" w:hAnsi="Times New Roman"/>
          <w:sz w:val="24"/>
          <w:lang w:eastAsia="en-US"/>
        </w:rPr>
        <w:t xml:space="preserve"> (including fish bombing and the use of sodium cyanide)</w:t>
      </w:r>
      <w:r w:rsidRPr="00986546">
        <w:rPr>
          <w:rFonts w:ascii="Times New Roman" w:eastAsiaTheme="minorHAnsi" w:hAnsi="Times New Roman"/>
          <w:sz w:val="24"/>
          <w:lang w:eastAsia="en-US"/>
        </w:rPr>
        <w:t>, that if left unchecked, will leave the area impoverished in marine biodiversity and depleted of fisheries resources.</w:t>
      </w:r>
    </w:p>
    <w:p w:rsidR="00277F88" w:rsidRDefault="00277F88" w:rsidP="00986546">
      <w:pPr>
        <w:autoSpaceDE w:val="0"/>
        <w:autoSpaceDN w:val="0"/>
        <w:adjustRightInd w:val="0"/>
        <w:rPr>
          <w:rFonts w:ascii="Times New Roman" w:eastAsiaTheme="minorHAnsi" w:hAnsi="Times New Roman"/>
          <w:sz w:val="24"/>
          <w:lang w:eastAsia="en-US"/>
        </w:rPr>
      </w:pPr>
    </w:p>
    <w:p w:rsidR="00986546" w:rsidRDefault="00244A6B" w:rsidP="00277F88">
      <w:pPr>
        <w:autoSpaceDE w:val="0"/>
        <w:autoSpaceDN w:val="0"/>
        <w:adjustRightInd w:val="0"/>
        <w:rPr>
          <w:rFonts w:ascii="Times New Roman" w:eastAsiaTheme="minorHAnsi" w:hAnsi="Times New Roman"/>
          <w:sz w:val="24"/>
          <w:lang w:eastAsia="en-US"/>
        </w:rPr>
      </w:pPr>
      <w:r>
        <w:rPr>
          <w:rFonts w:ascii="Times New Roman" w:eastAsiaTheme="minorHAnsi" w:hAnsi="Times New Roman"/>
          <w:sz w:val="24"/>
          <w:lang w:eastAsia="en-US"/>
        </w:rPr>
        <w:lastRenderedPageBreak/>
        <w:t>There is an</w:t>
      </w:r>
      <w:r w:rsidR="00277F88" w:rsidRPr="00277F88">
        <w:rPr>
          <w:rFonts w:ascii="Times New Roman" w:eastAsiaTheme="minorHAnsi" w:hAnsi="Times New Roman"/>
          <w:sz w:val="24"/>
          <w:lang w:eastAsia="en-US"/>
        </w:rPr>
        <w:t xml:space="preserve"> urgent need for a sustainable management approach to preserve existing biodiversity and to allow depleted fish stocks and damaged coral to recover.</w:t>
      </w:r>
    </w:p>
    <w:p w:rsidR="00986546" w:rsidRDefault="00986546" w:rsidP="00B6611E">
      <w:pPr>
        <w:autoSpaceDE w:val="0"/>
        <w:autoSpaceDN w:val="0"/>
        <w:adjustRightInd w:val="0"/>
        <w:rPr>
          <w:rFonts w:ascii="Times New Roman" w:eastAsiaTheme="minorHAnsi" w:hAnsi="Times New Roman"/>
          <w:sz w:val="24"/>
          <w:lang w:eastAsia="en-US"/>
        </w:rPr>
      </w:pPr>
    </w:p>
    <w:p w:rsidR="00F47E60" w:rsidRDefault="00F47E60" w:rsidP="00B6611E">
      <w:pPr>
        <w:autoSpaceDE w:val="0"/>
        <w:autoSpaceDN w:val="0"/>
        <w:adjustRightInd w:val="0"/>
        <w:rPr>
          <w:rFonts w:ascii="Times New Roman" w:eastAsiaTheme="minorHAnsi" w:hAnsi="Times New Roman"/>
          <w:sz w:val="24"/>
          <w:lang w:eastAsia="en-US"/>
        </w:rPr>
      </w:pPr>
    </w:p>
    <w:p w:rsidR="00F47E60" w:rsidRPr="00F47E60" w:rsidRDefault="00F47E60" w:rsidP="00B6611E">
      <w:pPr>
        <w:autoSpaceDE w:val="0"/>
        <w:autoSpaceDN w:val="0"/>
        <w:adjustRightInd w:val="0"/>
        <w:rPr>
          <w:rFonts w:ascii="Times New Roman" w:eastAsiaTheme="minorHAnsi" w:hAnsi="Times New Roman"/>
          <w:b/>
          <w:sz w:val="24"/>
          <w:lang w:eastAsia="en-US"/>
        </w:rPr>
      </w:pPr>
      <w:r w:rsidRPr="00F47E60">
        <w:rPr>
          <w:rFonts w:ascii="Times New Roman" w:eastAsiaTheme="minorHAnsi" w:hAnsi="Times New Roman"/>
          <w:b/>
          <w:sz w:val="24"/>
          <w:lang w:eastAsia="en-US"/>
        </w:rPr>
        <w:t>Funding Opportunity:</w:t>
      </w:r>
    </w:p>
    <w:p w:rsidR="00F47E60" w:rsidRDefault="00F47E60" w:rsidP="00B6611E">
      <w:pPr>
        <w:autoSpaceDE w:val="0"/>
        <w:autoSpaceDN w:val="0"/>
        <w:adjustRightInd w:val="0"/>
        <w:rPr>
          <w:rFonts w:ascii="Times New Roman" w:eastAsiaTheme="minorHAnsi" w:hAnsi="Times New Roman"/>
          <w:sz w:val="24"/>
          <w:lang w:eastAsia="en-US"/>
        </w:rPr>
      </w:pPr>
    </w:p>
    <w:p w:rsidR="00F47E60" w:rsidRDefault="001227DF" w:rsidP="00244A6B">
      <w:pPr>
        <w:autoSpaceDE w:val="0"/>
        <w:autoSpaceDN w:val="0"/>
        <w:adjustRightInd w:val="0"/>
        <w:rPr>
          <w:rFonts w:ascii="Times New Roman" w:eastAsiaTheme="minorHAnsi" w:hAnsi="Times New Roman"/>
          <w:sz w:val="24"/>
          <w:lang w:eastAsia="en-US"/>
        </w:rPr>
      </w:pPr>
      <w:r>
        <w:rPr>
          <w:rFonts w:ascii="Times New Roman" w:eastAsiaTheme="minorHAnsi" w:hAnsi="Times New Roman"/>
          <w:sz w:val="24"/>
          <w:lang w:eastAsia="en-US"/>
        </w:rPr>
        <w:t xml:space="preserve">American and local NGO’s are invited to submit a proposal </w:t>
      </w:r>
      <w:r w:rsidR="00840127">
        <w:rPr>
          <w:rFonts w:ascii="Times New Roman" w:eastAsiaTheme="minorHAnsi" w:hAnsi="Times New Roman"/>
          <w:sz w:val="24"/>
          <w:lang w:eastAsia="en-US"/>
        </w:rPr>
        <w:t>to develop</w:t>
      </w:r>
      <w:r w:rsidR="000025C7">
        <w:rPr>
          <w:rFonts w:ascii="Times New Roman" w:eastAsiaTheme="minorHAnsi" w:hAnsi="Times New Roman"/>
          <w:sz w:val="24"/>
          <w:lang w:eastAsia="en-US"/>
        </w:rPr>
        <w:t xml:space="preserve"> an</w:t>
      </w:r>
      <w:r w:rsidR="00244A6B" w:rsidRPr="00244A6B">
        <w:rPr>
          <w:rFonts w:ascii="Times New Roman" w:eastAsiaTheme="minorHAnsi" w:hAnsi="Times New Roman"/>
          <w:sz w:val="24"/>
          <w:lang w:eastAsia="en-US"/>
        </w:rPr>
        <w:t xml:space="preserve"> assessment </w:t>
      </w:r>
      <w:r w:rsidR="000025C7">
        <w:rPr>
          <w:rFonts w:ascii="Times New Roman" w:eastAsiaTheme="minorHAnsi" w:hAnsi="Times New Roman"/>
          <w:sz w:val="24"/>
          <w:lang w:eastAsia="en-US"/>
        </w:rPr>
        <w:t>for</w:t>
      </w:r>
      <w:r w:rsidR="00244A6B" w:rsidRPr="00244A6B">
        <w:rPr>
          <w:rFonts w:ascii="Times New Roman" w:eastAsiaTheme="minorHAnsi" w:hAnsi="Times New Roman"/>
          <w:sz w:val="24"/>
          <w:lang w:eastAsia="en-US"/>
        </w:rPr>
        <w:t xml:space="preserve"> a cost effective </w:t>
      </w:r>
      <w:r w:rsidR="00BA4EF8">
        <w:rPr>
          <w:rFonts w:ascii="Times New Roman" w:eastAsiaTheme="minorHAnsi" w:hAnsi="Times New Roman"/>
          <w:sz w:val="24"/>
          <w:lang w:eastAsia="en-US"/>
        </w:rPr>
        <w:t>compliance</w:t>
      </w:r>
      <w:r w:rsidR="00244A6B" w:rsidRPr="00244A6B">
        <w:rPr>
          <w:rFonts w:ascii="Times New Roman" w:eastAsiaTheme="minorHAnsi" w:hAnsi="Times New Roman"/>
          <w:sz w:val="24"/>
          <w:lang w:eastAsia="en-US"/>
        </w:rPr>
        <w:t xml:space="preserve"> system for the </w:t>
      </w:r>
      <w:proofErr w:type="spellStart"/>
      <w:r w:rsidR="00244A6B" w:rsidRPr="00244A6B">
        <w:rPr>
          <w:rFonts w:ascii="Times New Roman" w:eastAsiaTheme="minorHAnsi" w:hAnsi="Times New Roman"/>
          <w:sz w:val="24"/>
          <w:lang w:eastAsia="en-US"/>
        </w:rPr>
        <w:t>Tun</w:t>
      </w:r>
      <w:proofErr w:type="spellEnd"/>
      <w:r>
        <w:rPr>
          <w:rFonts w:ascii="Times New Roman" w:eastAsiaTheme="minorHAnsi" w:hAnsi="Times New Roman"/>
          <w:sz w:val="24"/>
          <w:lang w:eastAsia="en-US"/>
        </w:rPr>
        <w:t xml:space="preserve"> </w:t>
      </w:r>
      <w:r w:rsidR="00244A6B" w:rsidRPr="00244A6B">
        <w:rPr>
          <w:rFonts w:ascii="Times New Roman" w:eastAsiaTheme="minorHAnsi" w:hAnsi="Times New Roman"/>
          <w:sz w:val="24"/>
          <w:lang w:eastAsia="en-US"/>
        </w:rPr>
        <w:t>Mustapha Park placing special emphasis on protect</w:t>
      </w:r>
      <w:r w:rsidR="00BA4EF8">
        <w:rPr>
          <w:rFonts w:ascii="Times New Roman" w:eastAsiaTheme="minorHAnsi" w:hAnsi="Times New Roman"/>
          <w:sz w:val="24"/>
          <w:lang w:eastAsia="en-US"/>
        </w:rPr>
        <w:t>ion of</w:t>
      </w:r>
      <w:r w:rsidR="00244A6B" w:rsidRPr="00244A6B">
        <w:rPr>
          <w:rFonts w:ascii="Times New Roman" w:eastAsiaTheme="minorHAnsi" w:hAnsi="Times New Roman"/>
          <w:sz w:val="24"/>
          <w:lang w:eastAsia="en-US"/>
        </w:rPr>
        <w:t xml:space="preserve"> no-take zones and </w:t>
      </w:r>
      <w:r w:rsidR="00BA4EF8">
        <w:rPr>
          <w:rFonts w:ascii="Times New Roman" w:eastAsiaTheme="minorHAnsi" w:hAnsi="Times New Roman"/>
          <w:sz w:val="24"/>
          <w:lang w:eastAsia="en-US"/>
        </w:rPr>
        <w:t xml:space="preserve">management of </w:t>
      </w:r>
      <w:r w:rsidR="00244A6B" w:rsidRPr="00244A6B">
        <w:rPr>
          <w:rFonts w:ascii="Times New Roman" w:eastAsiaTheme="minorHAnsi" w:hAnsi="Times New Roman"/>
          <w:sz w:val="24"/>
          <w:lang w:eastAsia="en-US"/>
        </w:rPr>
        <w:t>fisheries.</w:t>
      </w:r>
      <w:r w:rsidR="003240EA">
        <w:rPr>
          <w:rFonts w:ascii="Times New Roman" w:eastAsiaTheme="minorHAnsi" w:hAnsi="Times New Roman"/>
          <w:sz w:val="24"/>
          <w:lang w:eastAsia="en-US"/>
        </w:rPr>
        <w:t xml:space="preserve"> </w:t>
      </w:r>
      <w:r w:rsidR="003240EA">
        <w:rPr>
          <w:rFonts w:ascii="Times New Roman" w:hAnsi="Times New Roman"/>
          <w:sz w:val="24"/>
        </w:rPr>
        <w:t>The budget for the proposal should be no greater than $250,000 U.S. Dollars.</w:t>
      </w:r>
    </w:p>
    <w:p w:rsidR="00F47E60" w:rsidRDefault="00F47E60" w:rsidP="00244A6B">
      <w:pPr>
        <w:autoSpaceDE w:val="0"/>
        <w:autoSpaceDN w:val="0"/>
        <w:adjustRightInd w:val="0"/>
        <w:rPr>
          <w:rFonts w:ascii="Times New Roman" w:eastAsiaTheme="minorHAnsi" w:hAnsi="Times New Roman"/>
          <w:sz w:val="24"/>
          <w:lang w:eastAsia="en-US"/>
        </w:rPr>
      </w:pPr>
    </w:p>
    <w:p w:rsidR="003240EA" w:rsidRDefault="003240EA" w:rsidP="00244A6B">
      <w:pPr>
        <w:autoSpaceDE w:val="0"/>
        <w:autoSpaceDN w:val="0"/>
        <w:adjustRightInd w:val="0"/>
        <w:rPr>
          <w:rFonts w:ascii="Times New Roman" w:eastAsiaTheme="minorHAnsi" w:hAnsi="Times New Roman"/>
          <w:sz w:val="24"/>
          <w:lang w:eastAsia="en-US"/>
        </w:rPr>
      </w:pPr>
      <w:r w:rsidRPr="00256E97">
        <w:rPr>
          <w:rFonts w:ascii="Times New Roman" w:hAnsi="Times New Roman"/>
          <w:sz w:val="24"/>
        </w:rPr>
        <w:t xml:space="preserve">Length of grant will be for one year to accommodate </w:t>
      </w:r>
      <w:r w:rsidR="00C66729">
        <w:rPr>
          <w:rFonts w:ascii="Times New Roman" w:hAnsi="Times New Roman"/>
          <w:sz w:val="24"/>
        </w:rPr>
        <w:t>the</w:t>
      </w:r>
      <w:r w:rsidRPr="00256E97">
        <w:rPr>
          <w:rFonts w:ascii="Times New Roman" w:hAnsi="Times New Roman"/>
          <w:sz w:val="24"/>
        </w:rPr>
        <w:t xml:space="preserve"> follow-on activities.</w:t>
      </w:r>
    </w:p>
    <w:p w:rsidR="00F47E60" w:rsidRDefault="00F47E60" w:rsidP="00244A6B">
      <w:pPr>
        <w:autoSpaceDE w:val="0"/>
        <w:autoSpaceDN w:val="0"/>
        <w:adjustRightInd w:val="0"/>
        <w:rPr>
          <w:rFonts w:ascii="Times New Roman" w:eastAsiaTheme="minorHAnsi" w:hAnsi="Times New Roman"/>
          <w:sz w:val="24"/>
          <w:lang w:eastAsia="en-US"/>
        </w:rPr>
      </w:pPr>
    </w:p>
    <w:p w:rsidR="00F47E60" w:rsidRPr="00F47E60" w:rsidRDefault="003240EA" w:rsidP="00244A6B">
      <w:pPr>
        <w:autoSpaceDE w:val="0"/>
        <w:autoSpaceDN w:val="0"/>
        <w:adjustRightInd w:val="0"/>
        <w:rPr>
          <w:rFonts w:ascii="Times New Roman" w:eastAsiaTheme="minorHAnsi" w:hAnsi="Times New Roman"/>
          <w:b/>
          <w:sz w:val="24"/>
          <w:lang w:eastAsia="en-US"/>
        </w:rPr>
      </w:pPr>
      <w:r>
        <w:rPr>
          <w:rFonts w:ascii="Times New Roman" w:eastAsiaTheme="minorHAnsi" w:hAnsi="Times New Roman"/>
          <w:b/>
          <w:sz w:val="24"/>
          <w:lang w:eastAsia="en-US"/>
        </w:rPr>
        <w:t xml:space="preserve">Program </w:t>
      </w:r>
      <w:r w:rsidR="00F47E60" w:rsidRPr="00F47E60">
        <w:rPr>
          <w:rFonts w:ascii="Times New Roman" w:eastAsiaTheme="minorHAnsi" w:hAnsi="Times New Roman"/>
          <w:b/>
          <w:sz w:val="24"/>
          <w:lang w:eastAsia="en-US"/>
        </w:rPr>
        <w:t>Objectives:</w:t>
      </w:r>
    </w:p>
    <w:p w:rsidR="00F47E60" w:rsidRDefault="00F47E60" w:rsidP="00244A6B">
      <w:pPr>
        <w:autoSpaceDE w:val="0"/>
        <w:autoSpaceDN w:val="0"/>
        <w:adjustRightInd w:val="0"/>
        <w:rPr>
          <w:rFonts w:ascii="Times New Roman" w:eastAsiaTheme="minorHAnsi" w:hAnsi="Times New Roman"/>
          <w:sz w:val="24"/>
          <w:lang w:eastAsia="en-US"/>
        </w:rPr>
      </w:pPr>
    </w:p>
    <w:p w:rsidR="00244A6B" w:rsidRDefault="000025C7" w:rsidP="00244A6B">
      <w:pPr>
        <w:autoSpaceDE w:val="0"/>
        <w:autoSpaceDN w:val="0"/>
        <w:adjustRightInd w:val="0"/>
        <w:rPr>
          <w:rFonts w:ascii="Times New Roman" w:eastAsiaTheme="minorHAnsi" w:hAnsi="Times New Roman"/>
          <w:sz w:val="24"/>
          <w:lang w:eastAsia="en-US"/>
        </w:rPr>
      </w:pPr>
      <w:r>
        <w:rPr>
          <w:rFonts w:ascii="Times New Roman" w:eastAsiaTheme="minorHAnsi" w:hAnsi="Times New Roman"/>
          <w:sz w:val="24"/>
          <w:lang w:eastAsia="en-US"/>
        </w:rPr>
        <w:t>S</w:t>
      </w:r>
      <w:r w:rsidR="00244A6B" w:rsidRPr="00244A6B">
        <w:rPr>
          <w:rFonts w:ascii="Times New Roman" w:eastAsiaTheme="minorHAnsi" w:hAnsi="Times New Roman"/>
          <w:sz w:val="24"/>
          <w:lang w:eastAsia="en-US"/>
        </w:rPr>
        <w:t>pecific objectives</w:t>
      </w:r>
      <w:r>
        <w:rPr>
          <w:rFonts w:ascii="Times New Roman" w:eastAsiaTheme="minorHAnsi" w:hAnsi="Times New Roman"/>
          <w:sz w:val="24"/>
          <w:lang w:eastAsia="en-US"/>
        </w:rPr>
        <w:t xml:space="preserve"> include</w:t>
      </w:r>
      <w:r w:rsidR="00244A6B" w:rsidRPr="00244A6B">
        <w:rPr>
          <w:rFonts w:ascii="Times New Roman" w:eastAsiaTheme="minorHAnsi" w:hAnsi="Times New Roman"/>
          <w:sz w:val="24"/>
          <w:lang w:eastAsia="en-US"/>
        </w:rPr>
        <w:t>:</w:t>
      </w:r>
    </w:p>
    <w:p w:rsidR="000025C7" w:rsidRDefault="00244A6B" w:rsidP="00244A6B">
      <w:pPr>
        <w:pStyle w:val="ListParagraph"/>
        <w:numPr>
          <w:ilvl w:val="0"/>
          <w:numId w:val="10"/>
        </w:numPr>
        <w:autoSpaceDE w:val="0"/>
        <w:autoSpaceDN w:val="0"/>
        <w:adjustRightInd w:val="0"/>
        <w:rPr>
          <w:rFonts w:ascii="Times New Roman" w:eastAsiaTheme="minorHAnsi" w:hAnsi="Times New Roman"/>
          <w:sz w:val="24"/>
          <w:lang w:eastAsia="en-US"/>
        </w:rPr>
      </w:pPr>
      <w:r w:rsidRPr="000025C7">
        <w:rPr>
          <w:rFonts w:ascii="Times New Roman" w:eastAsiaTheme="minorHAnsi" w:hAnsi="Times New Roman"/>
          <w:sz w:val="24"/>
          <w:lang w:eastAsia="en-US"/>
        </w:rPr>
        <w:t xml:space="preserve">Develop a practical </w:t>
      </w:r>
      <w:r w:rsidR="00BA4EF8">
        <w:rPr>
          <w:rFonts w:ascii="Times New Roman" w:eastAsiaTheme="minorHAnsi" w:hAnsi="Times New Roman"/>
          <w:sz w:val="24"/>
          <w:lang w:eastAsia="en-US"/>
        </w:rPr>
        <w:t>compliance</w:t>
      </w:r>
      <w:r w:rsidRPr="000025C7">
        <w:rPr>
          <w:rFonts w:ascii="Times New Roman" w:eastAsiaTheme="minorHAnsi" w:hAnsi="Times New Roman"/>
          <w:sz w:val="24"/>
          <w:lang w:eastAsia="en-US"/>
        </w:rPr>
        <w:t xml:space="preserve"> strategy based on interviews of local enforcement actors,</w:t>
      </w:r>
      <w:r w:rsidR="000025C7" w:rsidRPr="000025C7">
        <w:rPr>
          <w:rFonts w:ascii="Times New Roman" w:eastAsiaTheme="minorHAnsi" w:hAnsi="Times New Roman"/>
          <w:sz w:val="24"/>
          <w:lang w:eastAsia="en-US"/>
        </w:rPr>
        <w:t xml:space="preserve"> </w:t>
      </w:r>
      <w:r w:rsidR="00BA4EF8">
        <w:rPr>
          <w:rFonts w:ascii="Times New Roman" w:eastAsiaTheme="minorHAnsi" w:hAnsi="Times New Roman"/>
          <w:sz w:val="24"/>
          <w:lang w:eastAsia="en-US"/>
        </w:rPr>
        <w:t xml:space="preserve">non-government entities, </w:t>
      </w:r>
      <w:r w:rsidRPr="000025C7">
        <w:rPr>
          <w:rFonts w:ascii="Times New Roman" w:eastAsiaTheme="minorHAnsi" w:hAnsi="Times New Roman"/>
          <w:sz w:val="24"/>
          <w:lang w:eastAsia="en-US"/>
        </w:rPr>
        <w:t xml:space="preserve">fishers, analysis of existing co-management strategies and </w:t>
      </w:r>
      <w:r w:rsidR="00BA4EF8">
        <w:rPr>
          <w:rFonts w:ascii="Times New Roman" w:eastAsiaTheme="minorHAnsi" w:hAnsi="Times New Roman"/>
          <w:sz w:val="24"/>
          <w:lang w:eastAsia="en-US"/>
        </w:rPr>
        <w:t>one or more</w:t>
      </w:r>
      <w:r w:rsidRPr="000025C7">
        <w:rPr>
          <w:rFonts w:ascii="Times New Roman" w:eastAsiaTheme="minorHAnsi" w:hAnsi="Times New Roman"/>
          <w:sz w:val="24"/>
          <w:lang w:eastAsia="en-US"/>
        </w:rPr>
        <w:t xml:space="preserve"> comprehensive site visit.</w:t>
      </w:r>
    </w:p>
    <w:p w:rsidR="007A0787" w:rsidRDefault="00244A6B" w:rsidP="00244A6B">
      <w:pPr>
        <w:pStyle w:val="ListParagraph"/>
        <w:numPr>
          <w:ilvl w:val="0"/>
          <w:numId w:val="10"/>
        </w:numPr>
        <w:autoSpaceDE w:val="0"/>
        <w:autoSpaceDN w:val="0"/>
        <w:adjustRightInd w:val="0"/>
        <w:rPr>
          <w:rFonts w:ascii="Times New Roman" w:eastAsiaTheme="minorHAnsi" w:hAnsi="Times New Roman"/>
          <w:sz w:val="24"/>
          <w:lang w:eastAsia="en-US"/>
        </w:rPr>
      </w:pPr>
      <w:r w:rsidRPr="000025C7">
        <w:rPr>
          <w:rFonts w:ascii="Times New Roman" w:eastAsiaTheme="minorHAnsi" w:hAnsi="Times New Roman"/>
          <w:sz w:val="24"/>
          <w:lang w:eastAsia="en-US"/>
        </w:rPr>
        <w:t>Prioritize a series of recommendations to optimize patrol strategies/costs as well as increase detection</w:t>
      </w:r>
      <w:r w:rsidR="000025C7" w:rsidRPr="000025C7">
        <w:rPr>
          <w:rFonts w:ascii="Times New Roman" w:eastAsiaTheme="minorHAnsi" w:hAnsi="Times New Roman"/>
          <w:sz w:val="24"/>
          <w:lang w:eastAsia="en-US"/>
        </w:rPr>
        <w:t xml:space="preserve"> </w:t>
      </w:r>
      <w:r w:rsidRPr="000025C7">
        <w:rPr>
          <w:rFonts w:ascii="Times New Roman" w:eastAsiaTheme="minorHAnsi" w:hAnsi="Times New Roman"/>
          <w:sz w:val="24"/>
          <w:lang w:eastAsia="en-US"/>
        </w:rPr>
        <w:t xml:space="preserve">efficacy using electronic monitoring systems (EMS). The final report will include a </w:t>
      </w:r>
      <w:r w:rsidR="007A0787">
        <w:rPr>
          <w:rFonts w:ascii="Times New Roman" w:eastAsiaTheme="minorHAnsi" w:hAnsi="Times New Roman"/>
          <w:sz w:val="24"/>
          <w:lang w:eastAsia="en-US"/>
        </w:rPr>
        <w:t xml:space="preserve">holistic </w:t>
      </w:r>
      <w:r w:rsidR="00BA4EF8">
        <w:rPr>
          <w:rFonts w:ascii="Times New Roman" w:eastAsiaTheme="minorHAnsi" w:hAnsi="Times New Roman"/>
          <w:sz w:val="24"/>
          <w:lang w:eastAsia="en-US"/>
        </w:rPr>
        <w:t>compliance</w:t>
      </w:r>
      <w:r w:rsidR="00BA4EF8" w:rsidRPr="000025C7">
        <w:rPr>
          <w:rFonts w:ascii="Times New Roman" w:eastAsiaTheme="minorHAnsi" w:hAnsi="Times New Roman"/>
          <w:sz w:val="24"/>
          <w:lang w:eastAsia="en-US"/>
        </w:rPr>
        <w:t xml:space="preserve"> </w:t>
      </w:r>
      <w:r w:rsidRPr="000025C7">
        <w:rPr>
          <w:rFonts w:ascii="Times New Roman" w:eastAsiaTheme="minorHAnsi" w:hAnsi="Times New Roman"/>
          <w:sz w:val="24"/>
          <w:lang w:eastAsia="en-US"/>
        </w:rPr>
        <w:t>system</w:t>
      </w:r>
      <w:r w:rsidR="000025C7" w:rsidRPr="000025C7">
        <w:rPr>
          <w:rFonts w:ascii="Times New Roman" w:eastAsiaTheme="minorHAnsi" w:hAnsi="Times New Roman"/>
          <w:sz w:val="24"/>
          <w:lang w:eastAsia="en-US"/>
        </w:rPr>
        <w:t xml:space="preserve"> </w:t>
      </w:r>
      <w:r w:rsidR="007A0787">
        <w:rPr>
          <w:rFonts w:ascii="Times New Roman" w:eastAsiaTheme="minorHAnsi" w:hAnsi="Times New Roman"/>
          <w:sz w:val="24"/>
          <w:lang w:eastAsia="en-US"/>
        </w:rPr>
        <w:t xml:space="preserve">approach and </w:t>
      </w:r>
      <w:r w:rsidRPr="000025C7">
        <w:rPr>
          <w:rFonts w:ascii="Times New Roman" w:eastAsiaTheme="minorHAnsi" w:hAnsi="Times New Roman"/>
          <w:sz w:val="24"/>
          <w:lang w:eastAsia="en-US"/>
        </w:rPr>
        <w:t>design including</w:t>
      </w:r>
      <w:r w:rsidR="007A0787">
        <w:rPr>
          <w:rFonts w:ascii="Times New Roman" w:eastAsiaTheme="minorHAnsi" w:hAnsi="Times New Roman"/>
          <w:sz w:val="24"/>
          <w:lang w:eastAsia="en-US"/>
        </w:rPr>
        <w:t>:</w:t>
      </w:r>
    </w:p>
    <w:p w:rsidR="007A0787" w:rsidRDefault="00244A6B" w:rsidP="00032097">
      <w:pPr>
        <w:pStyle w:val="ListParagraph"/>
        <w:numPr>
          <w:ilvl w:val="1"/>
          <w:numId w:val="10"/>
        </w:numPr>
        <w:autoSpaceDE w:val="0"/>
        <w:autoSpaceDN w:val="0"/>
        <w:adjustRightInd w:val="0"/>
        <w:rPr>
          <w:rFonts w:ascii="Times New Roman" w:eastAsiaTheme="minorHAnsi" w:hAnsi="Times New Roman"/>
          <w:sz w:val="24"/>
          <w:lang w:eastAsia="en-US"/>
        </w:rPr>
      </w:pPr>
      <w:r w:rsidRPr="000025C7">
        <w:rPr>
          <w:rFonts w:ascii="Times New Roman" w:eastAsiaTheme="minorHAnsi" w:hAnsi="Times New Roman"/>
          <w:sz w:val="24"/>
          <w:lang w:eastAsia="en-US"/>
        </w:rPr>
        <w:t xml:space="preserve"> potential technologies, </w:t>
      </w:r>
    </w:p>
    <w:p w:rsidR="007A0787" w:rsidRDefault="007A0787" w:rsidP="00032097">
      <w:pPr>
        <w:pStyle w:val="ListParagraph"/>
        <w:numPr>
          <w:ilvl w:val="1"/>
          <w:numId w:val="10"/>
        </w:numPr>
        <w:autoSpaceDE w:val="0"/>
        <w:autoSpaceDN w:val="0"/>
        <w:adjustRightInd w:val="0"/>
        <w:rPr>
          <w:rFonts w:ascii="Times New Roman" w:eastAsiaTheme="minorHAnsi" w:hAnsi="Times New Roman"/>
          <w:sz w:val="24"/>
          <w:lang w:eastAsia="en-US"/>
        </w:rPr>
      </w:pPr>
      <w:r w:rsidRPr="000025C7">
        <w:rPr>
          <w:rFonts w:ascii="Times New Roman" w:eastAsiaTheme="minorHAnsi" w:hAnsi="Times New Roman"/>
          <w:sz w:val="24"/>
          <w:lang w:eastAsia="en-US"/>
        </w:rPr>
        <w:t>V</w:t>
      </w:r>
      <w:r w:rsidR="00244A6B" w:rsidRPr="000025C7">
        <w:rPr>
          <w:rFonts w:ascii="Times New Roman" w:eastAsiaTheme="minorHAnsi" w:hAnsi="Times New Roman"/>
          <w:sz w:val="24"/>
          <w:lang w:eastAsia="en-US"/>
        </w:rPr>
        <w:t>essel</w:t>
      </w:r>
      <w:r>
        <w:rPr>
          <w:rFonts w:ascii="Times New Roman" w:eastAsiaTheme="minorHAnsi" w:hAnsi="Times New Roman"/>
          <w:sz w:val="24"/>
          <w:lang w:eastAsia="en-US"/>
        </w:rPr>
        <w:t xml:space="preserve"> requirement</w:t>
      </w:r>
      <w:r w:rsidR="00244A6B" w:rsidRPr="000025C7">
        <w:rPr>
          <w:rFonts w:ascii="Times New Roman" w:eastAsiaTheme="minorHAnsi" w:hAnsi="Times New Roman"/>
          <w:sz w:val="24"/>
          <w:lang w:eastAsia="en-US"/>
        </w:rPr>
        <w:t xml:space="preserve">s, </w:t>
      </w:r>
    </w:p>
    <w:p w:rsidR="007A0787" w:rsidRDefault="007A0787" w:rsidP="00032097">
      <w:pPr>
        <w:pStyle w:val="ListParagraph"/>
        <w:numPr>
          <w:ilvl w:val="1"/>
          <w:numId w:val="10"/>
        </w:numPr>
        <w:autoSpaceDE w:val="0"/>
        <w:autoSpaceDN w:val="0"/>
        <w:adjustRightInd w:val="0"/>
        <w:rPr>
          <w:rFonts w:ascii="Times New Roman" w:eastAsiaTheme="minorHAnsi" w:hAnsi="Times New Roman"/>
          <w:sz w:val="24"/>
          <w:lang w:eastAsia="en-US"/>
        </w:rPr>
      </w:pPr>
      <w:r>
        <w:rPr>
          <w:rFonts w:ascii="Times New Roman" w:eastAsiaTheme="minorHAnsi" w:hAnsi="Times New Roman"/>
          <w:sz w:val="24"/>
          <w:lang w:eastAsia="en-US"/>
        </w:rPr>
        <w:t xml:space="preserve">community engagement, outreach, and education; </w:t>
      </w:r>
    </w:p>
    <w:p w:rsidR="007A0787" w:rsidRDefault="00244A6B" w:rsidP="00032097">
      <w:pPr>
        <w:pStyle w:val="ListParagraph"/>
        <w:numPr>
          <w:ilvl w:val="1"/>
          <w:numId w:val="10"/>
        </w:numPr>
        <w:autoSpaceDE w:val="0"/>
        <w:autoSpaceDN w:val="0"/>
        <w:adjustRightInd w:val="0"/>
        <w:rPr>
          <w:rFonts w:ascii="Times New Roman" w:eastAsiaTheme="minorHAnsi" w:hAnsi="Times New Roman"/>
          <w:sz w:val="24"/>
          <w:lang w:eastAsia="en-US"/>
        </w:rPr>
      </w:pPr>
      <w:r w:rsidRPr="000025C7">
        <w:rPr>
          <w:rFonts w:ascii="Times New Roman" w:eastAsiaTheme="minorHAnsi" w:hAnsi="Times New Roman"/>
          <w:sz w:val="24"/>
          <w:lang w:eastAsia="en-US"/>
        </w:rPr>
        <w:t>human resource requirements</w:t>
      </w:r>
      <w:r w:rsidR="00BA4EF8">
        <w:rPr>
          <w:rFonts w:ascii="Times New Roman" w:eastAsiaTheme="minorHAnsi" w:hAnsi="Times New Roman"/>
          <w:sz w:val="24"/>
          <w:lang w:eastAsia="en-US"/>
        </w:rPr>
        <w:t>, including training</w:t>
      </w:r>
      <w:r w:rsidRPr="000025C7">
        <w:rPr>
          <w:rFonts w:ascii="Times New Roman" w:eastAsiaTheme="minorHAnsi" w:hAnsi="Times New Roman"/>
          <w:sz w:val="24"/>
          <w:lang w:eastAsia="en-US"/>
        </w:rPr>
        <w:t>, energy supply needs</w:t>
      </w:r>
      <w:r w:rsidR="007A0787">
        <w:rPr>
          <w:rFonts w:ascii="Times New Roman" w:eastAsiaTheme="minorHAnsi" w:hAnsi="Times New Roman"/>
          <w:sz w:val="24"/>
          <w:lang w:eastAsia="en-US"/>
        </w:rPr>
        <w:t>;</w:t>
      </w:r>
      <w:r w:rsidR="000025C7">
        <w:rPr>
          <w:rFonts w:ascii="Times New Roman" w:eastAsiaTheme="minorHAnsi" w:hAnsi="Times New Roman"/>
          <w:sz w:val="24"/>
          <w:lang w:eastAsia="en-US"/>
        </w:rPr>
        <w:t xml:space="preserve"> and </w:t>
      </w:r>
    </w:p>
    <w:p w:rsidR="00244A6B" w:rsidRDefault="007A0787" w:rsidP="00032097">
      <w:pPr>
        <w:pStyle w:val="ListParagraph"/>
        <w:numPr>
          <w:ilvl w:val="1"/>
          <w:numId w:val="10"/>
        </w:numPr>
        <w:autoSpaceDE w:val="0"/>
        <w:autoSpaceDN w:val="0"/>
        <w:adjustRightInd w:val="0"/>
        <w:rPr>
          <w:rFonts w:ascii="Times New Roman" w:eastAsiaTheme="minorHAnsi" w:hAnsi="Times New Roman"/>
          <w:sz w:val="24"/>
          <w:lang w:eastAsia="en-US"/>
        </w:rPr>
      </w:pPr>
      <w:proofErr w:type="gramStart"/>
      <w:r>
        <w:rPr>
          <w:rFonts w:ascii="Times New Roman" w:eastAsiaTheme="minorHAnsi" w:hAnsi="Times New Roman"/>
          <w:sz w:val="24"/>
          <w:lang w:eastAsia="en-US"/>
        </w:rPr>
        <w:t>an</w:t>
      </w:r>
      <w:proofErr w:type="gramEnd"/>
      <w:r>
        <w:rPr>
          <w:rFonts w:ascii="Times New Roman" w:eastAsiaTheme="minorHAnsi" w:hAnsi="Times New Roman"/>
          <w:sz w:val="24"/>
          <w:lang w:eastAsia="en-US"/>
        </w:rPr>
        <w:t xml:space="preserve"> </w:t>
      </w:r>
      <w:r w:rsidR="000025C7">
        <w:rPr>
          <w:rFonts w:ascii="Times New Roman" w:eastAsiaTheme="minorHAnsi" w:hAnsi="Times New Roman"/>
          <w:sz w:val="24"/>
          <w:lang w:eastAsia="en-US"/>
        </w:rPr>
        <w:t>overall cost estimate.</w:t>
      </w:r>
    </w:p>
    <w:p w:rsidR="00BA4EF8" w:rsidRDefault="00BA4EF8" w:rsidP="00244A6B">
      <w:pPr>
        <w:pStyle w:val="ListParagraph"/>
        <w:numPr>
          <w:ilvl w:val="0"/>
          <w:numId w:val="10"/>
        </w:numPr>
        <w:autoSpaceDE w:val="0"/>
        <w:autoSpaceDN w:val="0"/>
        <w:adjustRightInd w:val="0"/>
        <w:rPr>
          <w:rFonts w:ascii="Times New Roman" w:eastAsiaTheme="minorHAnsi" w:hAnsi="Times New Roman"/>
          <w:sz w:val="24"/>
          <w:lang w:eastAsia="en-US"/>
        </w:rPr>
      </w:pPr>
      <w:r>
        <w:rPr>
          <w:rFonts w:ascii="Times New Roman" w:eastAsiaTheme="minorHAnsi" w:hAnsi="Times New Roman"/>
          <w:sz w:val="24"/>
          <w:lang w:eastAsia="en-US"/>
        </w:rPr>
        <w:t xml:space="preserve">Based on recommendations </w:t>
      </w:r>
      <w:r w:rsidR="00342794">
        <w:rPr>
          <w:rFonts w:ascii="Times New Roman" w:eastAsiaTheme="minorHAnsi" w:hAnsi="Times New Roman"/>
          <w:sz w:val="24"/>
          <w:lang w:eastAsia="en-US"/>
        </w:rPr>
        <w:t xml:space="preserve">accepted by the relevant TMP management </w:t>
      </w:r>
      <w:r w:rsidR="004E54E1">
        <w:rPr>
          <w:rFonts w:ascii="Times New Roman" w:eastAsiaTheme="minorHAnsi" w:hAnsi="Times New Roman"/>
          <w:sz w:val="24"/>
          <w:lang w:eastAsia="en-US"/>
        </w:rPr>
        <w:t>authorities</w:t>
      </w:r>
      <w:r w:rsidR="00342794">
        <w:rPr>
          <w:rFonts w:ascii="Times New Roman" w:eastAsiaTheme="minorHAnsi" w:hAnsi="Times New Roman"/>
          <w:sz w:val="24"/>
          <w:lang w:eastAsia="en-US"/>
        </w:rPr>
        <w:t xml:space="preserve"> develop and implement initial compliance-related </w:t>
      </w:r>
      <w:r w:rsidR="004E54E1">
        <w:rPr>
          <w:rFonts w:ascii="Times New Roman" w:eastAsiaTheme="minorHAnsi" w:hAnsi="Times New Roman"/>
          <w:sz w:val="24"/>
          <w:lang w:eastAsia="en-US"/>
        </w:rPr>
        <w:t>training</w:t>
      </w:r>
      <w:r w:rsidR="00342794">
        <w:rPr>
          <w:rFonts w:ascii="Times New Roman" w:eastAsiaTheme="minorHAnsi" w:hAnsi="Times New Roman"/>
          <w:sz w:val="24"/>
          <w:lang w:eastAsia="en-US"/>
        </w:rPr>
        <w:t xml:space="preserve"> and compliance methods pilot projects, including </w:t>
      </w:r>
      <w:r w:rsidR="00C636DA">
        <w:rPr>
          <w:rFonts w:ascii="Times New Roman" w:eastAsiaTheme="minorHAnsi" w:hAnsi="Times New Roman"/>
          <w:sz w:val="24"/>
          <w:lang w:eastAsia="en-US"/>
        </w:rPr>
        <w:t>up to $50,000 to pilot</w:t>
      </w:r>
      <w:r w:rsidR="00342794">
        <w:rPr>
          <w:rFonts w:ascii="Times New Roman" w:eastAsiaTheme="minorHAnsi" w:hAnsi="Times New Roman"/>
          <w:sz w:val="24"/>
          <w:lang w:eastAsia="en-US"/>
        </w:rPr>
        <w:t xml:space="preserve"> best fit</w:t>
      </w:r>
      <w:r w:rsidR="00C636DA">
        <w:rPr>
          <w:rFonts w:ascii="Times New Roman" w:eastAsiaTheme="minorHAnsi" w:hAnsi="Times New Roman"/>
          <w:sz w:val="24"/>
          <w:lang w:eastAsia="en-US"/>
        </w:rPr>
        <w:t>, low-cost</w:t>
      </w:r>
      <w:r w:rsidR="00342794">
        <w:rPr>
          <w:rFonts w:ascii="Times New Roman" w:eastAsiaTheme="minorHAnsi" w:hAnsi="Times New Roman"/>
          <w:sz w:val="24"/>
          <w:lang w:eastAsia="en-US"/>
        </w:rPr>
        <w:t xml:space="preserve"> </w:t>
      </w:r>
      <w:r w:rsidR="00C636DA">
        <w:rPr>
          <w:rFonts w:ascii="Times New Roman" w:eastAsiaTheme="minorHAnsi" w:hAnsi="Times New Roman"/>
          <w:sz w:val="24"/>
          <w:lang w:eastAsia="en-US"/>
        </w:rPr>
        <w:t xml:space="preserve">compliance infrastructure, equipment and </w:t>
      </w:r>
      <w:r w:rsidR="00342794">
        <w:rPr>
          <w:rFonts w:ascii="Times New Roman" w:eastAsiaTheme="minorHAnsi" w:hAnsi="Times New Roman"/>
          <w:sz w:val="24"/>
          <w:lang w:eastAsia="en-US"/>
        </w:rPr>
        <w:t xml:space="preserve">technologies. </w:t>
      </w:r>
    </w:p>
    <w:p w:rsidR="00C636DA" w:rsidRDefault="00C636DA" w:rsidP="000025C7">
      <w:pPr>
        <w:autoSpaceDE w:val="0"/>
        <w:autoSpaceDN w:val="0"/>
        <w:adjustRightInd w:val="0"/>
        <w:ind w:left="360"/>
        <w:rPr>
          <w:rFonts w:ascii="Times New Roman" w:eastAsiaTheme="minorHAnsi" w:hAnsi="Times New Roman"/>
          <w:sz w:val="24"/>
          <w:lang w:eastAsia="en-US"/>
        </w:rPr>
      </w:pPr>
    </w:p>
    <w:p w:rsidR="003240EA" w:rsidRDefault="003240EA" w:rsidP="000025C7">
      <w:pPr>
        <w:autoSpaceDE w:val="0"/>
        <w:autoSpaceDN w:val="0"/>
        <w:adjustRightInd w:val="0"/>
        <w:ind w:left="360"/>
        <w:rPr>
          <w:rFonts w:ascii="Times New Roman" w:eastAsiaTheme="minorHAnsi" w:hAnsi="Times New Roman"/>
          <w:sz w:val="24"/>
          <w:lang w:eastAsia="en-US"/>
        </w:rPr>
      </w:pPr>
    </w:p>
    <w:p w:rsidR="003240EA" w:rsidRPr="003240EA" w:rsidRDefault="003240EA" w:rsidP="003240EA">
      <w:pPr>
        <w:autoSpaceDE w:val="0"/>
        <w:autoSpaceDN w:val="0"/>
        <w:adjustRightInd w:val="0"/>
        <w:rPr>
          <w:rFonts w:ascii="Times New Roman" w:eastAsiaTheme="minorHAnsi" w:hAnsi="Times New Roman"/>
          <w:b/>
          <w:sz w:val="24"/>
          <w:lang w:eastAsia="en-US"/>
        </w:rPr>
      </w:pPr>
      <w:r>
        <w:rPr>
          <w:rFonts w:ascii="Times New Roman" w:eastAsiaTheme="minorHAnsi" w:hAnsi="Times New Roman"/>
          <w:b/>
          <w:sz w:val="24"/>
          <w:lang w:eastAsia="en-US"/>
        </w:rPr>
        <w:t>Application Information</w:t>
      </w:r>
      <w:r w:rsidRPr="003240EA">
        <w:rPr>
          <w:rFonts w:ascii="Times New Roman" w:eastAsiaTheme="minorHAnsi" w:hAnsi="Times New Roman"/>
          <w:b/>
          <w:sz w:val="24"/>
          <w:lang w:eastAsia="en-US"/>
        </w:rPr>
        <w:t>:</w:t>
      </w:r>
    </w:p>
    <w:p w:rsidR="003240EA" w:rsidRDefault="003240EA" w:rsidP="003240EA">
      <w:pPr>
        <w:pStyle w:val="Default"/>
        <w:rPr>
          <w:rFonts w:ascii="Times New Roman" w:hAnsi="Times New Roman" w:cs="Times New Roman"/>
        </w:rPr>
      </w:pPr>
    </w:p>
    <w:p w:rsidR="003240EA" w:rsidRPr="00256E97" w:rsidRDefault="003240EA" w:rsidP="003240EA">
      <w:pPr>
        <w:pStyle w:val="Default"/>
        <w:rPr>
          <w:rFonts w:ascii="Times New Roman" w:hAnsi="Times New Roman" w:cs="Times New Roman"/>
        </w:rPr>
      </w:pPr>
      <w:r w:rsidRPr="00256E97">
        <w:rPr>
          <w:rFonts w:ascii="Times New Roman" w:hAnsi="Times New Roman" w:cs="Times New Roman"/>
        </w:rPr>
        <w:t>The recipient is responsible for the conception and structure of the assessment</w:t>
      </w:r>
      <w:r>
        <w:rPr>
          <w:rFonts w:ascii="Times New Roman" w:hAnsi="Times New Roman" w:cs="Times New Roman"/>
        </w:rPr>
        <w:t>, and training and methods pilot projects</w:t>
      </w:r>
      <w:r w:rsidRPr="00256E97">
        <w:rPr>
          <w:rFonts w:ascii="Times New Roman" w:hAnsi="Times New Roman" w:cs="Times New Roman"/>
        </w:rPr>
        <w:t xml:space="preserve">.  Proposals must provide a detailed and comprehensive narrative describing the objectives of the assessment and address their experience and expertise in </w:t>
      </w:r>
      <w:r>
        <w:rPr>
          <w:rFonts w:ascii="Times New Roman" w:hAnsi="Times New Roman" w:cs="Times New Roman"/>
        </w:rPr>
        <w:t xml:space="preserve">the technical aspects of this work, including work in geographies that would applicable to marine compliance in </w:t>
      </w:r>
      <w:r w:rsidRPr="00256E97">
        <w:rPr>
          <w:rFonts w:ascii="Times New Roman" w:hAnsi="Times New Roman" w:cs="Times New Roman"/>
        </w:rPr>
        <w:t xml:space="preserve">Southeast Asia.  Overall, proposals will be reviewed on the basis of their responsiveness to the criteria listed </w:t>
      </w:r>
      <w:r w:rsidR="0026093C">
        <w:rPr>
          <w:rFonts w:ascii="Times New Roman" w:hAnsi="Times New Roman" w:cs="Times New Roman"/>
        </w:rPr>
        <w:t>below</w:t>
      </w:r>
      <w:r w:rsidRPr="00256E97">
        <w:rPr>
          <w:rFonts w:ascii="Times New Roman" w:hAnsi="Times New Roman" w:cs="Times New Roman"/>
        </w:rPr>
        <w:t>, as well as coherence, cla</w:t>
      </w:r>
      <w:r>
        <w:rPr>
          <w:rFonts w:ascii="Times New Roman" w:hAnsi="Times New Roman" w:cs="Times New Roman"/>
        </w:rPr>
        <w:t>rity, and attention to detail.</w:t>
      </w:r>
    </w:p>
    <w:p w:rsidR="003240EA" w:rsidRDefault="003240EA" w:rsidP="000025C7">
      <w:pPr>
        <w:autoSpaceDE w:val="0"/>
        <w:autoSpaceDN w:val="0"/>
        <w:adjustRightInd w:val="0"/>
        <w:ind w:left="360"/>
        <w:rPr>
          <w:rFonts w:ascii="Times New Roman" w:eastAsiaTheme="minorHAnsi" w:hAnsi="Times New Roman"/>
          <w:sz w:val="24"/>
          <w:lang w:eastAsia="en-US"/>
        </w:rPr>
      </w:pPr>
    </w:p>
    <w:p w:rsidR="003240EA" w:rsidRDefault="003240EA" w:rsidP="000025C7">
      <w:pPr>
        <w:autoSpaceDE w:val="0"/>
        <w:autoSpaceDN w:val="0"/>
        <w:adjustRightInd w:val="0"/>
        <w:ind w:left="360"/>
        <w:rPr>
          <w:rFonts w:ascii="Times New Roman" w:eastAsiaTheme="minorHAnsi" w:hAnsi="Times New Roman"/>
          <w:sz w:val="24"/>
          <w:lang w:eastAsia="en-US"/>
        </w:rPr>
      </w:pPr>
    </w:p>
    <w:p w:rsidR="003240EA" w:rsidRPr="003240EA" w:rsidRDefault="003240EA" w:rsidP="003240EA">
      <w:pPr>
        <w:autoSpaceDE w:val="0"/>
        <w:autoSpaceDN w:val="0"/>
        <w:adjustRightInd w:val="0"/>
        <w:rPr>
          <w:rFonts w:ascii="Times New Roman" w:eastAsiaTheme="minorHAnsi" w:hAnsi="Times New Roman"/>
          <w:b/>
          <w:sz w:val="24"/>
          <w:lang w:eastAsia="en-US"/>
        </w:rPr>
      </w:pPr>
      <w:r w:rsidRPr="003240EA">
        <w:rPr>
          <w:rFonts w:ascii="Times New Roman" w:eastAsiaTheme="minorHAnsi" w:hAnsi="Times New Roman"/>
          <w:b/>
          <w:sz w:val="24"/>
          <w:lang w:eastAsia="en-US"/>
        </w:rPr>
        <w:t>Proposal Requirements:</w:t>
      </w:r>
    </w:p>
    <w:p w:rsidR="003240EA" w:rsidRDefault="003240EA" w:rsidP="003240EA">
      <w:pPr>
        <w:autoSpaceDE w:val="0"/>
        <w:autoSpaceDN w:val="0"/>
        <w:adjustRightInd w:val="0"/>
        <w:rPr>
          <w:rFonts w:ascii="Times New Roman" w:eastAsiaTheme="minorHAnsi" w:hAnsi="Times New Roman"/>
          <w:sz w:val="24"/>
          <w:lang w:eastAsia="en-US"/>
        </w:rPr>
      </w:pPr>
    </w:p>
    <w:p w:rsidR="003240EA" w:rsidRPr="00256E97" w:rsidRDefault="003240EA" w:rsidP="003240EA">
      <w:pPr>
        <w:autoSpaceDE w:val="0"/>
        <w:autoSpaceDN w:val="0"/>
        <w:adjustRightInd w:val="0"/>
        <w:rPr>
          <w:rFonts w:ascii="Times New Roman" w:eastAsiaTheme="minorHAnsi" w:hAnsi="Times New Roman"/>
          <w:sz w:val="24"/>
        </w:rPr>
      </w:pPr>
      <w:r>
        <w:rPr>
          <w:rFonts w:ascii="Times New Roman" w:eastAsiaTheme="minorHAnsi" w:hAnsi="Times New Roman"/>
          <w:sz w:val="24"/>
        </w:rPr>
        <w:t xml:space="preserve">Applicants </w:t>
      </w:r>
      <w:r w:rsidRPr="00256E97">
        <w:rPr>
          <w:rFonts w:ascii="Times New Roman" w:eastAsiaTheme="minorHAnsi" w:hAnsi="Times New Roman"/>
          <w:sz w:val="24"/>
        </w:rPr>
        <w:t>should include</w:t>
      </w:r>
      <w:r>
        <w:rPr>
          <w:rFonts w:ascii="Times New Roman" w:eastAsiaTheme="minorHAnsi" w:hAnsi="Times New Roman"/>
          <w:sz w:val="24"/>
        </w:rPr>
        <w:t xml:space="preserve"> the following in the proposal submission. All submissions must be in English.</w:t>
      </w:r>
    </w:p>
    <w:p w:rsidR="003240EA" w:rsidRPr="00256E97" w:rsidRDefault="003240EA" w:rsidP="003240EA">
      <w:pPr>
        <w:pStyle w:val="ListParagraph"/>
        <w:numPr>
          <w:ilvl w:val="0"/>
          <w:numId w:val="6"/>
        </w:numPr>
        <w:autoSpaceDE w:val="0"/>
        <w:autoSpaceDN w:val="0"/>
        <w:adjustRightInd w:val="0"/>
        <w:rPr>
          <w:rFonts w:ascii="Times New Roman" w:eastAsiaTheme="minorHAnsi" w:hAnsi="Times New Roman"/>
          <w:sz w:val="24"/>
        </w:rPr>
      </w:pPr>
      <w:r w:rsidRPr="00256E97">
        <w:rPr>
          <w:rFonts w:ascii="Times New Roman" w:hAnsi="Times New Roman"/>
          <w:sz w:val="24"/>
        </w:rPr>
        <w:lastRenderedPageBreak/>
        <w:t>Application for Federal Assistance (</w:t>
      </w:r>
      <w:r w:rsidRPr="00256E97">
        <w:rPr>
          <w:rFonts w:ascii="Times New Roman" w:eastAsiaTheme="minorHAnsi" w:hAnsi="Times New Roman"/>
          <w:sz w:val="24"/>
        </w:rPr>
        <w:t>SF-424):</w:t>
      </w:r>
      <w:r>
        <w:rPr>
          <w:rFonts w:ascii="Times New Roman" w:eastAsiaTheme="minorHAnsi" w:hAnsi="Times New Roman"/>
          <w:sz w:val="24"/>
        </w:rPr>
        <w:t xml:space="preserve"> </w:t>
      </w:r>
      <w:hyperlink r:id="rId8" w:history="1">
        <w:r w:rsidRPr="00256E97">
          <w:rPr>
            <w:rStyle w:val="Hyperlink"/>
            <w:rFonts w:ascii="Times New Roman" w:eastAsiaTheme="minorHAnsi" w:hAnsi="Times New Roman"/>
            <w:sz w:val="24"/>
          </w:rPr>
          <w:t>https://eca.state.gov/files/bureau/sf424_0.pdf</w:t>
        </w:r>
      </w:hyperlink>
    </w:p>
    <w:p w:rsidR="003240EA" w:rsidRPr="00256E97" w:rsidRDefault="003240EA" w:rsidP="003240EA">
      <w:pPr>
        <w:pStyle w:val="ListParagraph"/>
        <w:numPr>
          <w:ilvl w:val="0"/>
          <w:numId w:val="6"/>
        </w:numPr>
        <w:autoSpaceDE w:val="0"/>
        <w:autoSpaceDN w:val="0"/>
        <w:adjustRightInd w:val="0"/>
        <w:rPr>
          <w:rFonts w:ascii="Times New Roman" w:eastAsiaTheme="minorHAnsi" w:hAnsi="Times New Roman"/>
          <w:sz w:val="24"/>
        </w:rPr>
      </w:pPr>
      <w:r w:rsidRPr="00256E97">
        <w:rPr>
          <w:rFonts w:ascii="Times New Roman" w:eastAsiaTheme="minorHAnsi" w:hAnsi="Times New Roman"/>
          <w:sz w:val="24"/>
        </w:rPr>
        <w:t>a description of the work to be performed with respect to each of the criteria</w:t>
      </w:r>
    </w:p>
    <w:p w:rsidR="003240EA" w:rsidRPr="00256E97" w:rsidRDefault="003240EA" w:rsidP="003240EA">
      <w:pPr>
        <w:pStyle w:val="ListParagraph"/>
        <w:numPr>
          <w:ilvl w:val="0"/>
          <w:numId w:val="6"/>
        </w:numPr>
        <w:autoSpaceDE w:val="0"/>
        <w:autoSpaceDN w:val="0"/>
        <w:adjustRightInd w:val="0"/>
        <w:rPr>
          <w:rFonts w:ascii="Times New Roman" w:eastAsiaTheme="minorHAnsi" w:hAnsi="Times New Roman"/>
          <w:sz w:val="24"/>
        </w:rPr>
      </w:pPr>
      <w:r w:rsidRPr="00256E97">
        <w:rPr>
          <w:rFonts w:ascii="Times New Roman" w:eastAsiaTheme="minorHAnsi" w:hAnsi="Times New Roman"/>
          <w:sz w:val="24"/>
        </w:rPr>
        <w:t>information about the team of people who would execute the work, with descriptions of the experiences and skills of each and his/her role in the bidder’s organization and in the team</w:t>
      </w:r>
    </w:p>
    <w:p w:rsidR="003240EA" w:rsidRPr="00256E97" w:rsidRDefault="003240EA" w:rsidP="003240EA">
      <w:pPr>
        <w:pStyle w:val="ListParagraph"/>
        <w:numPr>
          <w:ilvl w:val="0"/>
          <w:numId w:val="6"/>
        </w:numPr>
        <w:autoSpaceDE w:val="0"/>
        <w:autoSpaceDN w:val="0"/>
        <w:adjustRightInd w:val="0"/>
        <w:rPr>
          <w:rFonts w:ascii="Times New Roman" w:eastAsiaTheme="minorHAnsi" w:hAnsi="Times New Roman"/>
          <w:sz w:val="24"/>
        </w:rPr>
      </w:pPr>
      <w:r w:rsidRPr="00256E97">
        <w:rPr>
          <w:rFonts w:ascii="Times New Roman" w:eastAsiaTheme="minorHAnsi" w:hAnsi="Times New Roman"/>
          <w:sz w:val="24"/>
          <w:lang w:eastAsia="en-US"/>
        </w:rPr>
        <w:t>a management plan for the work</w:t>
      </w:r>
    </w:p>
    <w:p w:rsidR="003240EA" w:rsidRPr="00256E97" w:rsidRDefault="003240EA" w:rsidP="003240EA">
      <w:pPr>
        <w:pStyle w:val="ListParagraph"/>
        <w:numPr>
          <w:ilvl w:val="0"/>
          <w:numId w:val="6"/>
        </w:numPr>
        <w:autoSpaceDE w:val="0"/>
        <w:autoSpaceDN w:val="0"/>
        <w:adjustRightInd w:val="0"/>
        <w:rPr>
          <w:rFonts w:ascii="Times New Roman" w:eastAsiaTheme="minorHAnsi" w:hAnsi="Times New Roman"/>
          <w:sz w:val="24"/>
        </w:rPr>
      </w:pPr>
      <w:r w:rsidRPr="00256E97">
        <w:rPr>
          <w:rFonts w:ascii="Times New Roman" w:eastAsiaTheme="minorHAnsi" w:hAnsi="Times New Roman"/>
          <w:sz w:val="24"/>
          <w:lang w:eastAsia="en-US"/>
        </w:rPr>
        <w:t>a schedule for the work</w:t>
      </w:r>
    </w:p>
    <w:p w:rsidR="003240EA" w:rsidRPr="00256E97" w:rsidRDefault="003240EA" w:rsidP="003240EA">
      <w:pPr>
        <w:pStyle w:val="ListParagraph"/>
        <w:numPr>
          <w:ilvl w:val="0"/>
          <w:numId w:val="6"/>
        </w:numPr>
        <w:autoSpaceDE w:val="0"/>
        <w:autoSpaceDN w:val="0"/>
        <w:adjustRightInd w:val="0"/>
        <w:rPr>
          <w:rFonts w:ascii="Times New Roman" w:eastAsiaTheme="minorHAnsi" w:hAnsi="Times New Roman"/>
          <w:sz w:val="24"/>
        </w:rPr>
      </w:pPr>
      <w:r w:rsidRPr="00256E97">
        <w:rPr>
          <w:rFonts w:ascii="Times New Roman" w:eastAsiaTheme="minorHAnsi" w:hAnsi="Times New Roman"/>
          <w:sz w:val="24"/>
          <w:lang w:eastAsia="en-US"/>
        </w:rPr>
        <w:t>a detailed budget</w:t>
      </w:r>
      <w:r>
        <w:rPr>
          <w:rFonts w:ascii="Times New Roman" w:eastAsiaTheme="minorHAnsi" w:hAnsi="Times New Roman"/>
          <w:sz w:val="24"/>
          <w:lang w:eastAsia="en-US"/>
        </w:rPr>
        <w:t>, including identification matching funds</w:t>
      </w:r>
    </w:p>
    <w:p w:rsidR="003240EA" w:rsidRPr="00256E97" w:rsidRDefault="003240EA" w:rsidP="003240EA">
      <w:pPr>
        <w:pStyle w:val="ListParagraph"/>
        <w:numPr>
          <w:ilvl w:val="0"/>
          <w:numId w:val="6"/>
        </w:numPr>
        <w:contextualSpacing w:val="0"/>
        <w:rPr>
          <w:rFonts w:ascii="Times New Roman" w:hAnsi="Times New Roman"/>
          <w:sz w:val="24"/>
        </w:rPr>
      </w:pPr>
      <w:r w:rsidRPr="00256E97">
        <w:rPr>
          <w:rFonts w:ascii="Times New Roman" w:hAnsi="Times New Roman"/>
          <w:sz w:val="24"/>
        </w:rPr>
        <w:t>administrative costs as low and reasonable as possible</w:t>
      </w:r>
    </w:p>
    <w:p w:rsidR="003240EA" w:rsidRPr="00256E97" w:rsidRDefault="003240EA" w:rsidP="003240EA">
      <w:pPr>
        <w:pStyle w:val="ListParagraph"/>
        <w:numPr>
          <w:ilvl w:val="0"/>
          <w:numId w:val="6"/>
        </w:numPr>
        <w:contextualSpacing w:val="0"/>
        <w:rPr>
          <w:rFonts w:ascii="Times New Roman" w:hAnsi="Times New Roman"/>
          <w:sz w:val="24"/>
        </w:rPr>
      </w:pPr>
      <w:proofErr w:type="gramStart"/>
      <w:r w:rsidRPr="00256E97">
        <w:rPr>
          <w:rFonts w:ascii="Times New Roman" w:hAnsi="Times New Roman"/>
          <w:sz w:val="24"/>
        </w:rPr>
        <w:t>description</w:t>
      </w:r>
      <w:proofErr w:type="gramEnd"/>
      <w:r w:rsidRPr="00256E97">
        <w:rPr>
          <w:rFonts w:ascii="Times New Roman" w:hAnsi="Times New Roman"/>
          <w:sz w:val="24"/>
        </w:rPr>
        <w:t xml:space="preserve"> of experience in and/or ties with organizations in other Southeast Asian countries, or international expertise. </w:t>
      </w:r>
    </w:p>
    <w:p w:rsidR="003240EA" w:rsidRDefault="003240EA" w:rsidP="003240EA">
      <w:pPr>
        <w:autoSpaceDE w:val="0"/>
        <w:autoSpaceDN w:val="0"/>
        <w:adjustRightInd w:val="0"/>
        <w:rPr>
          <w:rFonts w:ascii="Times New Roman" w:eastAsiaTheme="minorHAnsi" w:hAnsi="Times New Roman"/>
          <w:sz w:val="24"/>
        </w:rPr>
      </w:pPr>
    </w:p>
    <w:p w:rsidR="0026093C" w:rsidRDefault="0026093C" w:rsidP="003240EA">
      <w:pPr>
        <w:autoSpaceDE w:val="0"/>
        <w:autoSpaceDN w:val="0"/>
        <w:adjustRightInd w:val="0"/>
        <w:rPr>
          <w:rFonts w:ascii="Times New Roman" w:eastAsiaTheme="minorHAnsi" w:hAnsi="Times New Roman"/>
          <w:sz w:val="24"/>
        </w:rPr>
      </w:pPr>
    </w:p>
    <w:p w:rsidR="003240EA" w:rsidRPr="0026093C" w:rsidRDefault="0026093C" w:rsidP="003240EA">
      <w:pPr>
        <w:autoSpaceDE w:val="0"/>
        <w:autoSpaceDN w:val="0"/>
        <w:adjustRightInd w:val="0"/>
        <w:rPr>
          <w:rFonts w:ascii="Times New Roman" w:eastAsiaTheme="minorHAnsi" w:hAnsi="Times New Roman"/>
          <w:b/>
          <w:sz w:val="24"/>
        </w:rPr>
      </w:pPr>
      <w:r w:rsidRPr="0026093C">
        <w:rPr>
          <w:rFonts w:ascii="Times New Roman" w:eastAsiaTheme="minorHAnsi" w:hAnsi="Times New Roman"/>
          <w:b/>
          <w:sz w:val="24"/>
        </w:rPr>
        <w:t>Eligible Applicants:</w:t>
      </w:r>
    </w:p>
    <w:p w:rsidR="0026093C" w:rsidRPr="0026093C" w:rsidRDefault="0026093C" w:rsidP="0026093C">
      <w:pPr>
        <w:autoSpaceDE w:val="0"/>
        <w:autoSpaceDN w:val="0"/>
        <w:adjustRightInd w:val="0"/>
        <w:rPr>
          <w:rFonts w:ascii="Times New Roman" w:eastAsiaTheme="minorHAnsi" w:hAnsi="Times New Roman"/>
          <w:sz w:val="24"/>
        </w:rPr>
      </w:pPr>
    </w:p>
    <w:p w:rsidR="0026093C" w:rsidRDefault="0026093C" w:rsidP="0026093C">
      <w:pPr>
        <w:rPr>
          <w:rFonts w:ascii="Times New Roman" w:hAnsi="Times New Roman"/>
          <w:sz w:val="24"/>
        </w:rPr>
      </w:pPr>
      <w:r w:rsidRPr="0026093C">
        <w:rPr>
          <w:rFonts w:ascii="Times New Roman" w:hAnsi="Times New Roman"/>
          <w:sz w:val="24"/>
        </w:rPr>
        <w:t>Eligibility is limited to U.S. non-profit/nongovernmental organizations subject to section 501 (c) (3) of the U.S. tax code, L3Cs, foreign non-profit organizations, educational institutions, and public international organizations.</w:t>
      </w:r>
    </w:p>
    <w:p w:rsidR="0026093C" w:rsidRPr="0026093C" w:rsidRDefault="0026093C" w:rsidP="0026093C">
      <w:pPr>
        <w:rPr>
          <w:rFonts w:ascii="Times New Roman" w:hAnsi="Times New Roman"/>
          <w:sz w:val="24"/>
        </w:rPr>
      </w:pPr>
    </w:p>
    <w:p w:rsidR="0026093C" w:rsidRPr="0026093C" w:rsidRDefault="0026093C" w:rsidP="0026093C">
      <w:pPr>
        <w:pStyle w:val="Heading2"/>
        <w:spacing w:before="0" w:line="240" w:lineRule="auto"/>
        <w:rPr>
          <w:rFonts w:ascii="Times New Roman" w:eastAsia="Calibri" w:hAnsi="Times New Roman"/>
          <w:b w:val="0"/>
          <w:bCs w:val="0"/>
          <w:color w:val="auto"/>
          <w:sz w:val="24"/>
          <w:szCs w:val="24"/>
        </w:rPr>
      </w:pPr>
      <w:bookmarkStart w:id="1" w:name="_Toc453663369"/>
      <w:r w:rsidRPr="0026093C">
        <w:rPr>
          <w:rFonts w:ascii="Times New Roman" w:eastAsia="Calibri" w:hAnsi="Times New Roman"/>
          <w:b w:val="0"/>
          <w:bCs w:val="0"/>
          <w:color w:val="auto"/>
          <w:sz w:val="24"/>
          <w:szCs w:val="24"/>
        </w:rPr>
        <w:t>Technically eligible submissions are those which: 1) arrive elect</w:t>
      </w:r>
      <w:r>
        <w:rPr>
          <w:rFonts w:ascii="Times New Roman" w:eastAsia="Calibri" w:hAnsi="Times New Roman"/>
          <w:b w:val="0"/>
          <w:bCs w:val="0"/>
          <w:color w:val="auto"/>
          <w:sz w:val="24"/>
          <w:szCs w:val="24"/>
        </w:rPr>
        <w:t xml:space="preserve">ronically to </w:t>
      </w:r>
      <w:hyperlink r:id="rId9" w:history="1">
        <w:r w:rsidR="002F4F65" w:rsidRPr="001F14CF">
          <w:rPr>
            <w:rStyle w:val="Hyperlink"/>
            <w:rFonts w:ascii="Times New Roman" w:eastAsia="Calibri" w:hAnsi="Times New Roman"/>
            <w:b w:val="0"/>
            <w:bCs w:val="0"/>
            <w:sz w:val="24"/>
            <w:szCs w:val="24"/>
          </w:rPr>
          <w:t>www.grants.gov</w:t>
        </w:r>
      </w:hyperlink>
      <w:r w:rsidR="002F4F65">
        <w:rPr>
          <w:rFonts w:ascii="Times New Roman" w:eastAsia="Calibri" w:hAnsi="Times New Roman"/>
          <w:b w:val="0"/>
          <w:bCs w:val="0"/>
          <w:color w:val="auto"/>
          <w:sz w:val="24"/>
          <w:szCs w:val="24"/>
        </w:rPr>
        <w:t xml:space="preserve"> </w:t>
      </w:r>
      <w:r w:rsidRPr="0026093C">
        <w:rPr>
          <w:rFonts w:ascii="Times New Roman" w:eastAsia="Calibri" w:hAnsi="Times New Roman"/>
          <w:b w:val="0"/>
          <w:bCs w:val="0"/>
          <w:color w:val="auto"/>
          <w:sz w:val="24"/>
          <w:szCs w:val="24"/>
        </w:rPr>
        <w:t>by the designated deadline;  2) have heeded all instructions contained in the Notice of Funding Opportunity (NOFO); and 3) do not violate any of the guidelines stated in the solicitation and this document.</w:t>
      </w:r>
      <w:bookmarkEnd w:id="1"/>
    </w:p>
    <w:p w:rsidR="0026093C" w:rsidRDefault="0026093C" w:rsidP="0026093C">
      <w:pPr>
        <w:autoSpaceDE w:val="0"/>
        <w:autoSpaceDN w:val="0"/>
        <w:adjustRightInd w:val="0"/>
        <w:rPr>
          <w:rFonts w:ascii="Times New Roman" w:eastAsiaTheme="minorHAnsi" w:hAnsi="Times New Roman"/>
          <w:sz w:val="24"/>
        </w:rPr>
      </w:pPr>
    </w:p>
    <w:p w:rsidR="008B0400" w:rsidRDefault="008B0400" w:rsidP="0026093C">
      <w:pPr>
        <w:autoSpaceDE w:val="0"/>
        <w:autoSpaceDN w:val="0"/>
        <w:adjustRightInd w:val="0"/>
        <w:rPr>
          <w:rFonts w:ascii="Times New Roman" w:eastAsiaTheme="minorHAnsi" w:hAnsi="Times New Roman"/>
          <w:sz w:val="24"/>
        </w:rPr>
      </w:pPr>
    </w:p>
    <w:p w:rsidR="008B0400" w:rsidRPr="008B0400" w:rsidRDefault="008B0400" w:rsidP="0026093C">
      <w:pPr>
        <w:autoSpaceDE w:val="0"/>
        <w:autoSpaceDN w:val="0"/>
        <w:adjustRightInd w:val="0"/>
        <w:rPr>
          <w:rFonts w:ascii="Times New Roman" w:eastAsiaTheme="minorHAnsi" w:hAnsi="Times New Roman"/>
          <w:b/>
          <w:sz w:val="24"/>
        </w:rPr>
      </w:pPr>
      <w:r w:rsidRPr="008B0400">
        <w:rPr>
          <w:rFonts w:ascii="Times New Roman" w:eastAsiaTheme="minorHAnsi" w:hAnsi="Times New Roman"/>
          <w:b/>
          <w:sz w:val="24"/>
        </w:rPr>
        <w:t>Cost Share:</w:t>
      </w:r>
    </w:p>
    <w:p w:rsidR="008B0400" w:rsidRDefault="008B0400" w:rsidP="0026093C">
      <w:pPr>
        <w:autoSpaceDE w:val="0"/>
        <w:autoSpaceDN w:val="0"/>
        <w:adjustRightInd w:val="0"/>
        <w:rPr>
          <w:rFonts w:ascii="Times New Roman" w:eastAsiaTheme="minorHAnsi" w:hAnsi="Times New Roman"/>
          <w:sz w:val="24"/>
        </w:rPr>
      </w:pPr>
    </w:p>
    <w:p w:rsidR="008B0400" w:rsidRDefault="008B0400" w:rsidP="0026093C">
      <w:pPr>
        <w:autoSpaceDE w:val="0"/>
        <w:autoSpaceDN w:val="0"/>
        <w:adjustRightInd w:val="0"/>
        <w:rPr>
          <w:rFonts w:ascii="Times New Roman" w:hAnsi="Times New Roman"/>
          <w:sz w:val="24"/>
        </w:rPr>
      </w:pPr>
      <w:r w:rsidRPr="00415238">
        <w:rPr>
          <w:rFonts w:ascii="Times New Roman" w:hAnsi="Times New Roman"/>
          <w:sz w:val="24"/>
        </w:rPr>
        <w:t>Cost share is not required for this application.</w:t>
      </w:r>
    </w:p>
    <w:p w:rsidR="008B0400" w:rsidRPr="0026093C" w:rsidRDefault="008B0400" w:rsidP="0026093C">
      <w:pPr>
        <w:autoSpaceDE w:val="0"/>
        <w:autoSpaceDN w:val="0"/>
        <w:adjustRightInd w:val="0"/>
        <w:rPr>
          <w:rFonts w:ascii="Times New Roman" w:eastAsiaTheme="minorHAnsi" w:hAnsi="Times New Roman"/>
          <w:sz w:val="24"/>
        </w:rPr>
      </w:pPr>
    </w:p>
    <w:p w:rsidR="0026093C" w:rsidRDefault="0026093C" w:rsidP="003240EA">
      <w:pPr>
        <w:autoSpaceDE w:val="0"/>
        <w:autoSpaceDN w:val="0"/>
        <w:adjustRightInd w:val="0"/>
        <w:rPr>
          <w:rFonts w:ascii="Times New Roman" w:eastAsiaTheme="minorHAnsi" w:hAnsi="Times New Roman"/>
          <w:sz w:val="24"/>
        </w:rPr>
      </w:pPr>
    </w:p>
    <w:p w:rsidR="008B0400" w:rsidRPr="006F04B2" w:rsidRDefault="008B0400" w:rsidP="008B0400">
      <w:pPr>
        <w:pStyle w:val="Heading2"/>
        <w:spacing w:before="0" w:line="240" w:lineRule="auto"/>
        <w:rPr>
          <w:rFonts w:ascii="Times New Roman" w:hAnsi="Times New Roman"/>
          <w:color w:val="auto"/>
          <w:sz w:val="24"/>
          <w:szCs w:val="24"/>
        </w:rPr>
      </w:pPr>
      <w:bookmarkStart w:id="2" w:name="_Toc453663374"/>
      <w:r w:rsidRPr="006F04B2">
        <w:rPr>
          <w:rFonts w:ascii="Times New Roman" w:hAnsi="Times New Roman"/>
          <w:color w:val="auto"/>
          <w:sz w:val="24"/>
          <w:szCs w:val="24"/>
        </w:rPr>
        <w:t>Unique entity identifier (DUNS) and System for Award Management (SAM)</w:t>
      </w:r>
      <w:bookmarkEnd w:id="2"/>
      <w:r>
        <w:rPr>
          <w:rFonts w:ascii="Times New Roman" w:hAnsi="Times New Roman"/>
          <w:color w:val="auto"/>
          <w:sz w:val="24"/>
          <w:szCs w:val="24"/>
        </w:rPr>
        <w:t>:</w:t>
      </w:r>
    </w:p>
    <w:p w:rsidR="008B0400" w:rsidRPr="008B0400" w:rsidRDefault="008B0400" w:rsidP="008B0400">
      <w:pPr>
        <w:ind w:right="-187"/>
        <w:rPr>
          <w:rFonts w:ascii="Times New Roman" w:hAnsi="Times New Roman"/>
          <w:sz w:val="24"/>
        </w:rPr>
      </w:pPr>
    </w:p>
    <w:p w:rsidR="008B0400" w:rsidRPr="008B0400" w:rsidRDefault="008B0400" w:rsidP="008B0400">
      <w:pPr>
        <w:ind w:right="-180"/>
        <w:rPr>
          <w:rFonts w:ascii="Times New Roman" w:hAnsi="Times New Roman"/>
          <w:sz w:val="24"/>
        </w:rPr>
      </w:pPr>
      <w:r w:rsidRPr="008B0400">
        <w:rPr>
          <w:rFonts w:ascii="Times New Roman" w:hAnsi="Times New Roman"/>
          <w:sz w:val="24"/>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rsidR="008B0400" w:rsidRPr="008B0400" w:rsidRDefault="008B0400" w:rsidP="008B0400">
      <w:pPr>
        <w:rPr>
          <w:rFonts w:ascii="Times New Roman" w:hAnsi="Times New Roman"/>
          <w:sz w:val="24"/>
        </w:rPr>
      </w:pPr>
    </w:p>
    <w:p w:rsidR="008B0400" w:rsidRPr="008B0400" w:rsidRDefault="008B0400" w:rsidP="008B0400">
      <w:pPr>
        <w:rPr>
          <w:rFonts w:ascii="Times New Roman" w:hAnsi="Times New Roman"/>
          <w:sz w:val="24"/>
        </w:rPr>
      </w:pPr>
      <w:r w:rsidRPr="008B0400">
        <w:rPr>
          <w:rFonts w:ascii="Times New Roman" w:hAnsi="Times New Roman"/>
          <w:bCs/>
          <w:sz w:val="24"/>
        </w:rPr>
        <w:t xml:space="preserve">In addition, if the organization plans any sub-awards, those </w:t>
      </w:r>
      <w:proofErr w:type="spellStart"/>
      <w:r w:rsidRPr="008B0400">
        <w:rPr>
          <w:rFonts w:ascii="Times New Roman" w:hAnsi="Times New Roman"/>
          <w:bCs/>
          <w:sz w:val="24"/>
        </w:rPr>
        <w:t>subrecipients</w:t>
      </w:r>
      <w:proofErr w:type="spellEnd"/>
      <w:r w:rsidRPr="008B0400">
        <w:rPr>
          <w:rFonts w:ascii="Times New Roman" w:hAnsi="Times New Roman"/>
          <w:bCs/>
          <w:sz w:val="24"/>
        </w:rPr>
        <w:t xml:space="preserve"> must also have a unique entity identifier (DUNS) number.  (See Federal Funding Accountability and Transparency Act (FFATA) for list of exceptions, and definition of </w:t>
      </w:r>
      <w:proofErr w:type="spellStart"/>
      <w:r w:rsidRPr="008B0400">
        <w:rPr>
          <w:rFonts w:ascii="Times New Roman" w:hAnsi="Times New Roman"/>
          <w:bCs/>
          <w:sz w:val="24"/>
        </w:rPr>
        <w:t>subaward</w:t>
      </w:r>
      <w:proofErr w:type="spellEnd"/>
      <w:r w:rsidRPr="008B0400">
        <w:rPr>
          <w:rFonts w:ascii="Times New Roman" w:hAnsi="Times New Roman"/>
          <w:bCs/>
          <w:sz w:val="24"/>
        </w:rPr>
        <w:t xml:space="preserve"> and </w:t>
      </w:r>
      <w:proofErr w:type="spellStart"/>
      <w:r w:rsidRPr="008B0400">
        <w:rPr>
          <w:rFonts w:ascii="Times New Roman" w:hAnsi="Times New Roman"/>
          <w:bCs/>
          <w:sz w:val="24"/>
        </w:rPr>
        <w:t>subrecipient</w:t>
      </w:r>
      <w:proofErr w:type="spellEnd"/>
      <w:r w:rsidRPr="008B0400">
        <w:rPr>
          <w:rFonts w:ascii="Times New Roman" w:hAnsi="Times New Roman"/>
          <w:bCs/>
          <w:sz w:val="24"/>
        </w:rPr>
        <w:t>.)</w:t>
      </w:r>
    </w:p>
    <w:p w:rsidR="008B0400" w:rsidRPr="008B0400" w:rsidRDefault="008B0400" w:rsidP="008B0400">
      <w:pPr>
        <w:autoSpaceDE w:val="0"/>
        <w:autoSpaceDN w:val="0"/>
        <w:rPr>
          <w:rFonts w:ascii="Times New Roman" w:hAnsi="Times New Roman"/>
          <w:sz w:val="24"/>
        </w:rPr>
      </w:pPr>
    </w:p>
    <w:p w:rsidR="008B0400" w:rsidRPr="008B0400" w:rsidRDefault="008B0400" w:rsidP="008B0400">
      <w:pPr>
        <w:autoSpaceDE w:val="0"/>
        <w:autoSpaceDN w:val="0"/>
        <w:rPr>
          <w:rFonts w:ascii="Times New Roman" w:hAnsi="Times New Roman"/>
          <w:sz w:val="24"/>
        </w:rPr>
      </w:pPr>
      <w:r w:rsidRPr="008B0400">
        <w:rPr>
          <w:rFonts w:ascii="Times New Roman" w:hAnsi="Times New Roman"/>
          <w:sz w:val="24"/>
        </w:rPr>
        <w:t xml:space="preserve">No entity listed on the Excluded Parties List System in SAM is eligible for any assistance or can participate in any activities in accordance with the OMB guidelines at 2 CFR 180 that implement Executive Orders 12549 (3 CFR Part 1986 Comp., p. 189) and 12689 (3 CFR Part 1989 Comp., p. 235). </w:t>
      </w:r>
    </w:p>
    <w:p w:rsidR="008B0400" w:rsidRPr="008B0400" w:rsidRDefault="008B0400" w:rsidP="008B0400">
      <w:pPr>
        <w:autoSpaceDE w:val="0"/>
        <w:autoSpaceDN w:val="0"/>
        <w:rPr>
          <w:rFonts w:ascii="Times New Roman" w:hAnsi="Times New Roman"/>
          <w:sz w:val="24"/>
        </w:rPr>
      </w:pPr>
    </w:p>
    <w:p w:rsidR="008B0400" w:rsidRPr="008B0400" w:rsidRDefault="008B0400" w:rsidP="008B0400">
      <w:pPr>
        <w:shd w:val="clear" w:color="auto" w:fill="FFFFFF"/>
        <w:rPr>
          <w:rFonts w:ascii="Times New Roman" w:hAnsi="Times New Roman"/>
          <w:sz w:val="24"/>
        </w:rPr>
      </w:pPr>
      <w:r w:rsidRPr="008B0400">
        <w:rPr>
          <w:rFonts w:ascii="Times New Roman" w:hAnsi="Times New Roman"/>
          <w:sz w:val="24"/>
        </w:rPr>
        <w:t>An exemption from this requirement may be permitted on a case-by-case basis if:</w:t>
      </w:r>
    </w:p>
    <w:p w:rsidR="008B0400" w:rsidRPr="008B0400" w:rsidRDefault="008B0400" w:rsidP="008B0400">
      <w:pPr>
        <w:pStyle w:val="ListParagraph"/>
        <w:numPr>
          <w:ilvl w:val="0"/>
          <w:numId w:val="11"/>
        </w:numPr>
        <w:shd w:val="clear" w:color="auto" w:fill="FFFFFF"/>
        <w:rPr>
          <w:rFonts w:ascii="Times New Roman" w:hAnsi="Times New Roman"/>
          <w:sz w:val="24"/>
        </w:rPr>
      </w:pPr>
      <w:r w:rsidRPr="008B0400">
        <w:rPr>
          <w:rFonts w:ascii="Times New Roman" w:hAnsi="Times New Roman"/>
          <w:sz w:val="24"/>
        </w:rPr>
        <w:t>An applicant is a foreign organization located outside of the U.S., does not currently have a UEI, and the Department determines that acquiring one is impractical given the geographic location; or</w:t>
      </w:r>
    </w:p>
    <w:p w:rsidR="008B0400" w:rsidRPr="008B0400" w:rsidRDefault="008B0400" w:rsidP="008B0400">
      <w:pPr>
        <w:pStyle w:val="ListParagraph"/>
        <w:shd w:val="clear" w:color="auto" w:fill="FFFFFF"/>
        <w:ind w:left="780"/>
        <w:rPr>
          <w:rFonts w:ascii="Times New Roman" w:hAnsi="Times New Roman"/>
          <w:sz w:val="24"/>
        </w:rPr>
      </w:pPr>
    </w:p>
    <w:p w:rsidR="008B0400" w:rsidRPr="008B0400" w:rsidRDefault="008B0400" w:rsidP="008B0400">
      <w:pPr>
        <w:pStyle w:val="ListParagraph"/>
        <w:numPr>
          <w:ilvl w:val="0"/>
          <w:numId w:val="11"/>
        </w:numPr>
        <w:shd w:val="clear" w:color="auto" w:fill="FFFFFF"/>
        <w:rPr>
          <w:rFonts w:ascii="Times New Roman" w:hAnsi="Times New Roman"/>
          <w:sz w:val="24"/>
        </w:rPr>
      </w:pPr>
      <w:r w:rsidRPr="008B0400">
        <w:rPr>
          <w:rFonts w:ascii="Times New Roman" w:hAnsi="Times New Roman"/>
          <w:sz w:val="24"/>
        </w:rPr>
        <w:t>If the applicant’s identity must be protected due to possible endangerment of their mission, their organization’s status, their employees, or individuals being served by the applicant.</w:t>
      </w:r>
    </w:p>
    <w:p w:rsidR="008B0400" w:rsidRPr="008B0400" w:rsidRDefault="008B0400" w:rsidP="008B0400">
      <w:pPr>
        <w:autoSpaceDE w:val="0"/>
        <w:autoSpaceDN w:val="0"/>
        <w:adjustRightInd w:val="0"/>
        <w:rPr>
          <w:rFonts w:ascii="Times New Roman" w:eastAsiaTheme="minorHAnsi" w:hAnsi="Times New Roman"/>
          <w:sz w:val="24"/>
        </w:rPr>
      </w:pPr>
    </w:p>
    <w:p w:rsidR="008B0400" w:rsidRDefault="008B0400" w:rsidP="003240EA">
      <w:pPr>
        <w:autoSpaceDE w:val="0"/>
        <w:autoSpaceDN w:val="0"/>
        <w:adjustRightInd w:val="0"/>
        <w:rPr>
          <w:rFonts w:ascii="Times New Roman" w:eastAsiaTheme="minorHAnsi" w:hAnsi="Times New Roman"/>
          <w:sz w:val="24"/>
        </w:rPr>
      </w:pPr>
    </w:p>
    <w:p w:rsidR="00C66729" w:rsidRPr="00256E97" w:rsidRDefault="00C66729" w:rsidP="00C66729">
      <w:pPr>
        <w:autoSpaceDE w:val="0"/>
        <w:autoSpaceDN w:val="0"/>
        <w:adjustRightInd w:val="0"/>
        <w:rPr>
          <w:rFonts w:ascii="Times New Roman" w:eastAsiaTheme="minorHAnsi" w:hAnsi="Times New Roman"/>
          <w:b/>
          <w:bCs/>
          <w:color w:val="000000"/>
          <w:sz w:val="24"/>
          <w:lang w:eastAsia="en-US"/>
        </w:rPr>
      </w:pPr>
      <w:r w:rsidRPr="00256E97">
        <w:rPr>
          <w:rFonts w:ascii="Times New Roman" w:eastAsiaTheme="minorHAnsi" w:hAnsi="Times New Roman"/>
          <w:b/>
          <w:bCs/>
          <w:color w:val="000000"/>
          <w:sz w:val="24"/>
          <w:lang w:eastAsia="en-US"/>
        </w:rPr>
        <w:t>Review and Selection Process</w:t>
      </w:r>
      <w:r>
        <w:rPr>
          <w:rFonts w:ascii="Times New Roman" w:eastAsiaTheme="minorHAnsi" w:hAnsi="Times New Roman"/>
          <w:b/>
          <w:bCs/>
          <w:color w:val="000000"/>
          <w:sz w:val="24"/>
          <w:lang w:eastAsia="en-US"/>
        </w:rPr>
        <w:t>:</w:t>
      </w:r>
    </w:p>
    <w:p w:rsidR="00C66729" w:rsidRDefault="00C66729" w:rsidP="00C66729">
      <w:pPr>
        <w:autoSpaceDE w:val="0"/>
        <w:autoSpaceDN w:val="0"/>
        <w:adjustRightInd w:val="0"/>
        <w:rPr>
          <w:rFonts w:ascii="Times New Roman" w:eastAsiaTheme="minorHAnsi" w:hAnsi="Times New Roman"/>
          <w:color w:val="000000"/>
          <w:sz w:val="24"/>
          <w:lang w:eastAsia="en-US"/>
        </w:rPr>
      </w:pPr>
    </w:p>
    <w:p w:rsidR="00C66729" w:rsidRPr="00256E97" w:rsidRDefault="00C66729" w:rsidP="00C66729">
      <w:pPr>
        <w:autoSpaceDE w:val="0"/>
        <w:autoSpaceDN w:val="0"/>
        <w:adjustRightInd w:val="0"/>
        <w:rPr>
          <w:rFonts w:ascii="Times New Roman" w:eastAsiaTheme="minorHAnsi" w:hAnsi="Times New Roman"/>
          <w:color w:val="252525"/>
          <w:sz w:val="24"/>
          <w:lang w:eastAsia="en-US"/>
        </w:rPr>
      </w:pPr>
      <w:r>
        <w:rPr>
          <w:rFonts w:ascii="Times New Roman" w:eastAsiaTheme="minorHAnsi" w:hAnsi="Times New Roman"/>
          <w:color w:val="000000"/>
          <w:sz w:val="24"/>
          <w:lang w:eastAsia="en-US"/>
        </w:rPr>
        <w:t>PAS Kuala Lumpur will assemble a Department of State panel to review</w:t>
      </w:r>
      <w:r w:rsidRPr="00256E97">
        <w:rPr>
          <w:rFonts w:ascii="Times New Roman" w:eastAsiaTheme="minorHAnsi" w:hAnsi="Times New Roman"/>
          <w:color w:val="252525"/>
          <w:sz w:val="24"/>
          <w:lang w:eastAsia="en-US"/>
        </w:rPr>
        <w:t xml:space="preserve"> quality of project idea, project</w:t>
      </w:r>
      <w:r>
        <w:rPr>
          <w:rFonts w:ascii="Times New Roman" w:eastAsiaTheme="minorHAnsi" w:hAnsi="Times New Roman"/>
          <w:color w:val="252525"/>
          <w:sz w:val="24"/>
          <w:lang w:eastAsia="en-US"/>
        </w:rPr>
        <w:t xml:space="preserve"> </w:t>
      </w:r>
      <w:r w:rsidRPr="00256E97">
        <w:rPr>
          <w:rFonts w:ascii="Times New Roman" w:eastAsiaTheme="minorHAnsi" w:hAnsi="Times New Roman"/>
          <w:color w:val="252525"/>
          <w:sz w:val="24"/>
          <w:lang w:eastAsia="en-US"/>
        </w:rPr>
        <w:t xml:space="preserve">planning, </w:t>
      </w:r>
      <w:proofErr w:type="gramStart"/>
      <w:r w:rsidRPr="00256E97">
        <w:rPr>
          <w:rFonts w:ascii="Times New Roman" w:eastAsiaTheme="minorHAnsi" w:hAnsi="Times New Roman"/>
          <w:color w:val="252525"/>
          <w:sz w:val="24"/>
          <w:lang w:eastAsia="en-US"/>
        </w:rPr>
        <w:t>ability to achieve objectives/institutional</w:t>
      </w:r>
      <w:proofErr w:type="gramEnd"/>
      <w:r w:rsidRPr="00256E97">
        <w:rPr>
          <w:rFonts w:ascii="Times New Roman" w:eastAsiaTheme="minorHAnsi" w:hAnsi="Times New Roman"/>
          <w:color w:val="252525"/>
          <w:sz w:val="24"/>
          <w:lang w:eastAsia="en-US"/>
        </w:rPr>
        <w:t xml:space="preserve"> capacity, and inclusive programming.</w:t>
      </w:r>
    </w:p>
    <w:p w:rsidR="00C66729" w:rsidRPr="00256E97" w:rsidRDefault="00C66729" w:rsidP="00C66729">
      <w:pPr>
        <w:autoSpaceDE w:val="0"/>
        <w:autoSpaceDN w:val="0"/>
        <w:adjustRightInd w:val="0"/>
        <w:rPr>
          <w:rFonts w:ascii="Times New Roman" w:eastAsiaTheme="minorHAnsi" w:hAnsi="Times New Roman"/>
          <w:color w:val="000000"/>
          <w:sz w:val="24"/>
          <w:lang w:eastAsia="en-US"/>
        </w:rPr>
      </w:pPr>
    </w:p>
    <w:p w:rsidR="003240EA" w:rsidRDefault="003240EA" w:rsidP="003240EA">
      <w:pPr>
        <w:autoSpaceDE w:val="0"/>
        <w:autoSpaceDN w:val="0"/>
        <w:adjustRightInd w:val="0"/>
        <w:rPr>
          <w:rFonts w:ascii="Times New Roman" w:eastAsiaTheme="minorHAnsi" w:hAnsi="Times New Roman"/>
          <w:sz w:val="24"/>
        </w:rPr>
      </w:pPr>
    </w:p>
    <w:p w:rsidR="00C66729" w:rsidRPr="00256E97" w:rsidRDefault="00C66729" w:rsidP="00C66729">
      <w:pPr>
        <w:autoSpaceDE w:val="0"/>
        <w:autoSpaceDN w:val="0"/>
        <w:adjustRightInd w:val="0"/>
        <w:rPr>
          <w:rFonts w:ascii="Times New Roman" w:eastAsiaTheme="minorHAnsi" w:hAnsi="Times New Roman"/>
          <w:b/>
          <w:bCs/>
          <w:color w:val="252525"/>
          <w:sz w:val="24"/>
          <w:lang w:eastAsia="en-US"/>
        </w:rPr>
      </w:pPr>
      <w:r w:rsidRPr="00256E97">
        <w:rPr>
          <w:rFonts w:ascii="Times New Roman" w:eastAsiaTheme="minorHAnsi" w:hAnsi="Times New Roman"/>
          <w:b/>
          <w:bCs/>
          <w:color w:val="252525"/>
          <w:sz w:val="24"/>
          <w:lang w:eastAsia="en-US"/>
        </w:rPr>
        <w:t>Review Criteria</w:t>
      </w:r>
      <w:r>
        <w:rPr>
          <w:rFonts w:ascii="Times New Roman" w:eastAsiaTheme="minorHAnsi" w:hAnsi="Times New Roman"/>
          <w:b/>
          <w:bCs/>
          <w:color w:val="252525"/>
          <w:sz w:val="24"/>
          <w:lang w:eastAsia="en-US"/>
        </w:rPr>
        <w:t>:</w:t>
      </w:r>
    </w:p>
    <w:p w:rsidR="00C66729" w:rsidRDefault="00C66729" w:rsidP="00C66729">
      <w:pPr>
        <w:autoSpaceDE w:val="0"/>
        <w:autoSpaceDN w:val="0"/>
        <w:adjustRightInd w:val="0"/>
        <w:rPr>
          <w:rFonts w:ascii="Times New Roman" w:eastAsiaTheme="minorHAnsi" w:hAnsi="Times New Roman"/>
          <w:color w:val="000000"/>
          <w:sz w:val="24"/>
          <w:lang w:eastAsia="en-US"/>
        </w:rPr>
      </w:pPr>
    </w:p>
    <w:p w:rsidR="00C66729" w:rsidRDefault="00C66729" w:rsidP="00C66729">
      <w:pPr>
        <w:autoSpaceDE w:val="0"/>
        <w:autoSpaceDN w:val="0"/>
        <w:adjustRightInd w:val="0"/>
        <w:rPr>
          <w:rFonts w:ascii="Times New Roman" w:eastAsiaTheme="minorHAnsi" w:hAnsi="Times New Roman"/>
          <w:color w:val="000000"/>
          <w:sz w:val="24"/>
          <w:lang w:eastAsia="en-US"/>
        </w:rPr>
      </w:pPr>
      <w:r w:rsidRPr="00256E97">
        <w:rPr>
          <w:rFonts w:ascii="Times New Roman" w:eastAsiaTheme="minorHAnsi" w:hAnsi="Times New Roman"/>
          <w:color w:val="000000"/>
          <w:sz w:val="24"/>
          <w:lang w:eastAsia="en-US"/>
        </w:rPr>
        <w:t>Quality of Project Idea</w:t>
      </w:r>
      <w:r>
        <w:rPr>
          <w:rFonts w:ascii="Times New Roman" w:eastAsiaTheme="minorHAnsi" w:hAnsi="Times New Roman"/>
          <w:color w:val="000000"/>
          <w:sz w:val="24"/>
          <w:lang w:eastAsia="en-US"/>
        </w:rPr>
        <w:t xml:space="preserve">: Proposals </w:t>
      </w:r>
      <w:r w:rsidRPr="00256E97">
        <w:rPr>
          <w:rFonts w:ascii="Times New Roman" w:eastAsiaTheme="minorHAnsi" w:hAnsi="Times New Roman"/>
          <w:color w:val="000000"/>
          <w:sz w:val="24"/>
          <w:lang w:eastAsia="en-US"/>
        </w:rPr>
        <w:t xml:space="preserve">should be responsive to the solicitation, appropriate in the </w:t>
      </w:r>
      <w:r>
        <w:rPr>
          <w:rFonts w:ascii="Times New Roman" w:eastAsiaTheme="minorHAnsi" w:hAnsi="Times New Roman"/>
          <w:color w:val="000000"/>
          <w:sz w:val="24"/>
          <w:lang w:eastAsia="en-US"/>
        </w:rPr>
        <w:t xml:space="preserve">Sabah </w:t>
      </w:r>
      <w:r w:rsidRPr="00256E97">
        <w:rPr>
          <w:rFonts w:ascii="Times New Roman" w:eastAsiaTheme="minorHAnsi" w:hAnsi="Times New Roman"/>
          <w:color w:val="000000"/>
          <w:sz w:val="24"/>
          <w:lang w:eastAsia="en-US"/>
        </w:rPr>
        <w:t>context, and</w:t>
      </w:r>
      <w:r>
        <w:rPr>
          <w:rFonts w:ascii="Times New Roman" w:eastAsiaTheme="minorHAnsi" w:hAnsi="Times New Roman"/>
          <w:color w:val="000000"/>
          <w:sz w:val="24"/>
          <w:lang w:eastAsia="en-US"/>
        </w:rPr>
        <w:t xml:space="preserve"> </w:t>
      </w:r>
      <w:r w:rsidRPr="00256E97">
        <w:rPr>
          <w:rFonts w:ascii="Times New Roman" w:eastAsiaTheme="minorHAnsi" w:hAnsi="Times New Roman"/>
          <w:color w:val="000000"/>
          <w:sz w:val="24"/>
          <w:lang w:eastAsia="en-US"/>
        </w:rPr>
        <w:t>should exhibit</w:t>
      </w:r>
      <w:r>
        <w:rPr>
          <w:rFonts w:ascii="Times New Roman" w:eastAsiaTheme="minorHAnsi" w:hAnsi="Times New Roman"/>
          <w:color w:val="000000"/>
          <w:sz w:val="24"/>
          <w:lang w:eastAsia="en-US"/>
        </w:rPr>
        <w:t xml:space="preserve"> </w:t>
      </w:r>
      <w:r w:rsidRPr="00256E97">
        <w:rPr>
          <w:rFonts w:ascii="Times New Roman" w:eastAsiaTheme="minorHAnsi" w:hAnsi="Times New Roman"/>
          <w:color w:val="000000"/>
          <w:sz w:val="24"/>
          <w:lang w:eastAsia="en-US"/>
        </w:rPr>
        <w:t xml:space="preserve">substance, </w:t>
      </w:r>
      <w:r>
        <w:rPr>
          <w:rFonts w:ascii="Times New Roman" w:eastAsiaTheme="minorHAnsi" w:hAnsi="Times New Roman"/>
          <w:color w:val="000000"/>
          <w:sz w:val="24"/>
          <w:lang w:eastAsia="en-US"/>
        </w:rPr>
        <w:t xml:space="preserve">technical competence, </w:t>
      </w:r>
      <w:r w:rsidRPr="00256E97">
        <w:rPr>
          <w:rFonts w:ascii="Times New Roman" w:eastAsiaTheme="minorHAnsi" w:hAnsi="Times New Roman"/>
          <w:color w:val="000000"/>
          <w:sz w:val="24"/>
          <w:lang w:eastAsia="en-US"/>
        </w:rPr>
        <w:t>precisio</w:t>
      </w:r>
      <w:r>
        <w:rPr>
          <w:rFonts w:ascii="Times New Roman" w:eastAsiaTheme="minorHAnsi" w:hAnsi="Times New Roman"/>
          <w:color w:val="000000"/>
          <w:sz w:val="24"/>
          <w:lang w:eastAsia="en-US"/>
        </w:rPr>
        <w:t xml:space="preserve">n, and relevance to </w:t>
      </w:r>
      <w:r w:rsidRPr="00256E97">
        <w:rPr>
          <w:rFonts w:ascii="Times New Roman" w:eastAsiaTheme="minorHAnsi" w:hAnsi="Times New Roman"/>
          <w:color w:val="000000"/>
          <w:sz w:val="24"/>
          <w:lang w:eastAsia="en-US"/>
        </w:rPr>
        <w:t xml:space="preserve">objectives. </w:t>
      </w:r>
    </w:p>
    <w:p w:rsidR="00C66729" w:rsidRPr="00256E97" w:rsidRDefault="00C66729" w:rsidP="00C66729">
      <w:pPr>
        <w:autoSpaceDE w:val="0"/>
        <w:autoSpaceDN w:val="0"/>
        <w:adjustRightInd w:val="0"/>
        <w:rPr>
          <w:rFonts w:ascii="Times New Roman" w:eastAsiaTheme="minorHAnsi" w:hAnsi="Times New Roman"/>
          <w:color w:val="000000"/>
          <w:sz w:val="24"/>
          <w:lang w:eastAsia="en-US"/>
        </w:rPr>
      </w:pPr>
    </w:p>
    <w:p w:rsidR="00C66729" w:rsidRPr="00256E97" w:rsidRDefault="00C66729" w:rsidP="00C66729">
      <w:pPr>
        <w:autoSpaceDE w:val="0"/>
        <w:autoSpaceDN w:val="0"/>
        <w:adjustRightInd w:val="0"/>
        <w:rPr>
          <w:rFonts w:ascii="Times New Roman" w:eastAsiaTheme="minorHAnsi" w:hAnsi="Times New Roman"/>
          <w:color w:val="000000"/>
          <w:sz w:val="24"/>
          <w:lang w:eastAsia="en-US"/>
        </w:rPr>
      </w:pPr>
      <w:r w:rsidRPr="00256E97">
        <w:rPr>
          <w:rFonts w:ascii="Times New Roman" w:eastAsiaTheme="minorHAnsi" w:hAnsi="Times New Roman"/>
          <w:color w:val="000000"/>
          <w:sz w:val="24"/>
          <w:lang w:eastAsia="en-US"/>
        </w:rPr>
        <w:t>Project Planning</w:t>
      </w:r>
      <w:r>
        <w:rPr>
          <w:rFonts w:ascii="Times New Roman" w:eastAsiaTheme="minorHAnsi" w:hAnsi="Times New Roman"/>
          <w:color w:val="000000"/>
          <w:sz w:val="24"/>
          <w:lang w:eastAsia="en-US"/>
        </w:rPr>
        <w:t xml:space="preserve">: </w:t>
      </w:r>
      <w:r w:rsidRPr="00256E97">
        <w:rPr>
          <w:rFonts w:ascii="Times New Roman" w:eastAsiaTheme="minorHAnsi" w:hAnsi="Times New Roman"/>
          <w:color w:val="000000"/>
          <w:sz w:val="24"/>
          <w:lang w:eastAsia="en-US"/>
        </w:rPr>
        <w:t xml:space="preserve">A strong </w:t>
      </w:r>
      <w:r>
        <w:rPr>
          <w:rFonts w:ascii="Times New Roman" w:eastAsiaTheme="minorHAnsi" w:hAnsi="Times New Roman"/>
          <w:color w:val="000000"/>
          <w:sz w:val="24"/>
          <w:lang w:eastAsia="en-US"/>
        </w:rPr>
        <w:t xml:space="preserve">proposal </w:t>
      </w:r>
      <w:r w:rsidRPr="00256E97">
        <w:rPr>
          <w:rFonts w:ascii="Times New Roman" w:eastAsiaTheme="minorHAnsi" w:hAnsi="Times New Roman"/>
          <w:color w:val="000000"/>
          <w:sz w:val="24"/>
          <w:lang w:eastAsia="en-US"/>
        </w:rPr>
        <w:t>will include a clear articulation of how the proposed project activities and expected</w:t>
      </w:r>
      <w:r>
        <w:rPr>
          <w:rFonts w:ascii="Times New Roman" w:eastAsiaTheme="minorHAnsi" w:hAnsi="Times New Roman"/>
          <w:color w:val="000000"/>
          <w:sz w:val="24"/>
          <w:lang w:eastAsia="en-US"/>
        </w:rPr>
        <w:t xml:space="preserve"> </w:t>
      </w:r>
      <w:r w:rsidRPr="00256E97">
        <w:rPr>
          <w:rFonts w:ascii="Times New Roman" w:eastAsiaTheme="minorHAnsi" w:hAnsi="Times New Roman"/>
          <w:color w:val="000000"/>
          <w:sz w:val="24"/>
          <w:lang w:eastAsia="en-US"/>
        </w:rPr>
        <w:t>results (both outputs and outcomes) contribute to specific project objectives and the overall</w:t>
      </w:r>
      <w:r>
        <w:rPr>
          <w:rFonts w:ascii="Times New Roman" w:eastAsiaTheme="minorHAnsi" w:hAnsi="Times New Roman"/>
          <w:color w:val="000000"/>
          <w:sz w:val="24"/>
          <w:lang w:eastAsia="en-US"/>
        </w:rPr>
        <w:t xml:space="preserve"> </w:t>
      </w:r>
      <w:r w:rsidRPr="00256E97">
        <w:rPr>
          <w:rFonts w:ascii="Times New Roman" w:eastAsiaTheme="minorHAnsi" w:hAnsi="Times New Roman"/>
          <w:color w:val="000000"/>
          <w:sz w:val="24"/>
          <w:lang w:eastAsia="en-US"/>
        </w:rPr>
        <w:t>project goal. Objectives should be ambitious, yet measurable, results-focused, and achievable in</w:t>
      </w:r>
      <w:r>
        <w:rPr>
          <w:rFonts w:ascii="Times New Roman" w:eastAsiaTheme="minorHAnsi" w:hAnsi="Times New Roman"/>
          <w:color w:val="000000"/>
          <w:sz w:val="24"/>
          <w:lang w:eastAsia="en-US"/>
        </w:rPr>
        <w:t xml:space="preserve"> </w:t>
      </w:r>
      <w:r w:rsidRPr="00256E97">
        <w:rPr>
          <w:rFonts w:ascii="Times New Roman" w:eastAsiaTheme="minorHAnsi" w:hAnsi="Times New Roman"/>
          <w:color w:val="000000"/>
          <w:sz w:val="24"/>
          <w:lang w:eastAsia="en-US"/>
        </w:rPr>
        <w:t>a reasonable time frame.</w:t>
      </w:r>
    </w:p>
    <w:p w:rsidR="00C66729" w:rsidRDefault="00C66729" w:rsidP="00C66729">
      <w:pPr>
        <w:autoSpaceDE w:val="0"/>
        <w:autoSpaceDN w:val="0"/>
        <w:adjustRightInd w:val="0"/>
        <w:rPr>
          <w:rFonts w:ascii="Times New Roman" w:eastAsiaTheme="minorHAnsi" w:hAnsi="Times New Roman"/>
          <w:color w:val="000000"/>
          <w:sz w:val="24"/>
          <w:lang w:eastAsia="en-US"/>
        </w:rPr>
      </w:pPr>
    </w:p>
    <w:p w:rsidR="00C66729" w:rsidRDefault="00C66729" w:rsidP="00C66729">
      <w:pPr>
        <w:autoSpaceDE w:val="0"/>
        <w:autoSpaceDN w:val="0"/>
        <w:adjustRightInd w:val="0"/>
        <w:rPr>
          <w:rFonts w:ascii="Times New Roman" w:eastAsiaTheme="minorHAnsi" w:hAnsi="Times New Roman"/>
          <w:color w:val="000000"/>
          <w:sz w:val="24"/>
          <w:lang w:eastAsia="en-US"/>
        </w:rPr>
      </w:pPr>
      <w:r w:rsidRPr="00256E97">
        <w:rPr>
          <w:rFonts w:ascii="Times New Roman" w:eastAsiaTheme="minorHAnsi" w:hAnsi="Times New Roman"/>
          <w:color w:val="000000"/>
          <w:sz w:val="24"/>
          <w:lang w:eastAsia="en-US"/>
        </w:rPr>
        <w:t>Ability to Achieve Objectives/Institutional Capacity</w:t>
      </w:r>
      <w:r>
        <w:rPr>
          <w:rFonts w:ascii="Times New Roman" w:eastAsiaTheme="minorHAnsi" w:hAnsi="Times New Roman"/>
          <w:color w:val="000000"/>
          <w:sz w:val="24"/>
          <w:lang w:eastAsia="en-US"/>
        </w:rPr>
        <w:t xml:space="preserve">: The proposal </w:t>
      </w:r>
      <w:r w:rsidRPr="00256E97">
        <w:rPr>
          <w:rFonts w:ascii="Times New Roman" w:eastAsiaTheme="minorHAnsi" w:hAnsi="Times New Roman"/>
          <w:color w:val="000000"/>
          <w:sz w:val="24"/>
          <w:lang w:eastAsia="en-US"/>
        </w:rPr>
        <w:t>should address how the project will engage relevant stakeholders and should identify local</w:t>
      </w:r>
      <w:r>
        <w:rPr>
          <w:rFonts w:ascii="Times New Roman" w:eastAsiaTheme="minorHAnsi" w:hAnsi="Times New Roman"/>
          <w:color w:val="000000"/>
          <w:sz w:val="24"/>
          <w:lang w:eastAsia="en-US"/>
        </w:rPr>
        <w:t xml:space="preserve"> </w:t>
      </w:r>
      <w:r w:rsidRPr="00256E97">
        <w:rPr>
          <w:rFonts w:ascii="Times New Roman" w:eastAsiaTheme="minorHAnsi" w:hAnsi="Times New Roman"/>
          <w:color w:val="000000"/>
          <w:sz w:val="24"/>
          <w:lang w:eastAsia="en-US"/>
        </w:rPr>
        <w:t>partners as appropriate. If local partners are identified, prospective applicants should describe</w:t>
      </w:r>
      <w:r>
        <w:rPr>
          <w:rFonts w:ascii="Times New Roman" w:eastAsiaTheme="minorHAnsi" w:hAnsi="Times New Roman"/>
          <w:color w:val="000000"/>
          <w:sz w:val="24"/>
          <w:lang w:eastAsia="en-US"/>
        </w:rPr>
        <w:t xml:space="preserve"> </w:t>
      </w:r>
      <w:r w:rsidRPr="00256E97">
        <w:rPr>
          <w:rFonts w:ascii="Times New Roman" w:eastAsiaTheme="minorHAnsi" w:hAnsi="Times New Roman"/>
          <w:color w:val="000000"/>
          <w:sz w:val="24"/>
          <w:lang w:eastAsia="en-US"/>
        </w:rPr>
        <w:t xml:space="preserve">the division of labor among the prospective applicant and any local partners. </w:t>
      </w:r>
      <w:r>
        <w:rPr>
          <w:rFonts w:ascii="Times New Roman" w:eastAsiaTheme="minorHAnsi" w:hAnsi="Times New Roman"/>
          <w:color w:val="000000"/>
          <w:sz w:val="24"/>
          <w:lang w:eastAsia="en-US"/>
        </w:rPr>
        <w:t>The proposal should outline how Department of State funds will be matched or leveraged to expand the scope and continuity of the proposed project.</w:t>
      </w:r>
    </w:p>
    <w:p w:rsidR="00C66729" w:rsidRDefault="00C66729" w:rsidP="00C66729">
      <w:pPr>
        <w:autoSpaceDE w:val="0"/>
        <w:autoSpaceDN w:val="0"/>
        <w:adjustRightInd w:val="0"/>
        <w:rPr>
          <w:rFonts w:ascii="Times New Roman" w:eastAsiaTheme="minorHAnsi" w:hAnsi="Times New Roman"/>
          <w:color w:val="000000"/>
          <w:sz w:val="24"/>
          <w:lang w:eastAsia="en-US"/>
        </w:rPr>
      </w:pPr>
    </w:p>
    <w:p w:rsidR="00C66729" w:rsidRPr="00256E97" w:rsidRDefault="00C66729" w:rsidP="00C66729">
      <w:pPr>
        <w:rPr>
          <w:rFonts w:ascii="Times New Roman" w:hAnsi="Times New Roman"/>
          <w:sz w:val="24"/>
        </w:rPr>
      </w:pPr>
      <w:r w:rsidRPr="00256E97">
        <w:rPr>
          <w:rFonts w:ascii="Times New Roman" w:hAnsi="Times New Roman"/>
          <w:sz w:val="24"/>
        </w:rPr>
        <w:t>Proposa</w:t>
      </w:r>
      <w:r>
        <w:rPr>
          <w:rFonts w:ascii="Times New Roman" w:hAnsi="Times New Roman"/>
          <w:sz w:val="24"/>
        </w:rPr>
        <w:t>ls will be measured as follows:</w:t>
      </w:r>
    </w:p>
    <w:p w:rsidR="00C66729" w:rsidRPr="00256E97" w:rsidRDefault="00C66729" w:rsidP="00C66729">
      <w:pPr>
        <w:pStyle w:val="ListParagraph"/>
        <w:numPr>
          <w:ilvl w:val="0"/>
          <w:numId w:val="8"/>
        </w:numPr>
        <w:rPr>
          <w:rFonts w:ascii="Times New Roman" w:eastAsiaTheme="minorHAnsi" w:hAnsi="Times New Roman"/>
          <w:sz w:val="24"/>
        </w:rPr>
      </w:pPr>
      <w:r w:rsidRPr="00256E97">
        <w:rPr>
          <w:rFonts w:ascii="Times New Roman" w:hAnsi="Times New Roman"/>
          <w:color w:val="000000"/>
          <w:sz w:val="24"/>
          <w:lang w:val="en"/>
        </w:rPr>
        <w:t>U.S. Embassy Kuala Lumpur performs an initial review to make sure proposals meet eligibility requirements and analyze the proposal against eac</w:t>
      </w:r>
      <w:r w:rsidR="008B0400">
        <w:rPr>
          <w:rFonts w:ascii="Times New Roman" w:hAnsi="Times New Roman"/>
          <w:color w:val="000000"/>
          <w:sz w:val="24"/>
          <w:lang w:val="en"/>
        </w:rPr>
        <w:t>h of the criteria noted above.</w:t>
      </w:r>
    </w:p>
    <w:p w:rsidR="00C66729" w:rsidRPr="001A6B55" w:rsidRDefault="00C66729" w:rsidP="00C66729">
      <w:pPr>
        <w:pStyle w:val="ListParagraph"/>
        <w:numPr>
          <w:ilvl w:val="0"/>
          <w:numId w:val="8"/>
        </w:numPr>
        <w:rPr>
          <w:rFonts w:ascii="Times New Roman" w:hAnsi="Times New Roman"/>
          <w:sz w:val="24"/>
        </w:rPr>
      </w:pPr>
      <w:r w:rsidRPr="001146AE">
        <w:rPr>
          <w:rFonts w:ascii="Times New Roman" w:hAnsi="Times New Roman"/>
          <w:color w:val="000000"/>
          <w:sz w:val="24"/>
          <w:lang w:val="en"/>
        </w:rPr>
        <w:t>If the proposal passes that review, a panel of Department of State employees reviews the proposals and selects a winner.</w:t>
      </w:r>
    </w:p>
    <w:p w:rsidR="00C66729" w:rsidRDefault="00C66729" w:rsidP="003240EA">
      <w:pPr>
        <w:autoSpaceDE w:val="0"/>
        <w:autoSpaceDN w:val="0"/>
        <w:adjustRightInd w:val="0"/>
        <w:rPr>
          <w:rFonts w:ascii="Times New Roman" w:eastAsiaTheme="minorHAnsi" w:hAnsi="Times New Roman"/>
          <w:sz w:val="24"/>
        </w:rPr>
      </w:pPr>
    </w:p>
    <w:p w:rsidR="008B0400" w:rsidRPr="00256E97" w:rsidRDefault="008B0400" w:rsidP="003240EA">
      <w:pPr>
        <w:autoSpaceDE w:val="0"/>
        <w:autoSpaceDN w:val="0"/>
        <w:adjustRightInd w:val="0"/>
        <w:rPr>
          <w:rFonts w:ascii="Times New Roman" w:eastAsiaTheme="minorHAnsi" w:hAnsi="Times New Roman"/>
          <w:sz w:val="24"/>
        </w:rPr>
      </w:pPr>
    </w:p>
    <w:p w:rsidR="00B67781" w:rsidRPr="00077F2C" w:rsidRDefault="00B67781" w:rsidP="00B67781">
      <w:pPr>
        <w:tabs>
          <w:tab w:val="left" w:pos="945"/>
        </w:tabs>
        <w:rPr>
          <w:rFonts w:ascii="Times New Roman" w:hAnsi="Times New Roman"/>
          <w:b/>
          <w:sz w:val="24"/>
        </w:rPr>
      </w:pPr>
      <w:r w:rsidRPr="00077F2C">
        <w:rPr>
          <w:rFonts w:ascii="Times New Roman" w:hAnsi="Times New Roman"/>
          <w:b/>
          <w:sz w:val="24"/>
        </w:rPr>
        <w:t>Application Submission</w:t>
      </w:r>
      <w:r w:rsidR="00C66729">
        <w:rPr>
          <w:rFonts w:ascii="Times New Roman" w:hAnsi="Times New Roman"/>
          <w:b/>
          <w:sz w:val="24"/>
        </w:rPr>
        <w:t>:</w:t>
      </w:r>
    </w:p>
    <w:p w:rsidR="00B67781" w:rsidRPr="00077F2C" w:rsidRDefault="00B67781" w:rsidP="00B67781">
      <w:pPr>
        <w:tabs>
          <w:tab w:val="left" w:pos="945"/>
        </w:tabs>
        <w:rPr>
          <w:rFonts w:ascii="Times New Roman" w:hAnsi="Times New Roman"/>
          <w:sz w:val="24"/>
        </w:rPr>
      </w:pPr>
    </w:p>
    <w:p w:rsidR="00077F2C" w:rsidRPr="00C66729" w:rsidRDefault="00B67781" w:rsidP="00B67781">
      <w:pPr>
        <w:tabs>
          <w:tab w:val="left" w:pos="945"/>
        </w:tabs>
        <w:rPr>
          <w:rFonts w:ascii="Times New Roman" w:hAnsi="Times New Roman"/>
          <w:sz w:val="24"/>
        </w:rPr>
      </w:pPr>
      <w:r w:rsidRPr="00C66729">
        <w:rPr>
          <w:rFonts w:ascii="Times New Roman" w:hAnsi="Times New Roman"/>
          <w:sz w:val="24"/>
        </w:rPr>
        <w:t xml:space="preserve">There are NO EXCEPTIONS to this deadline.  For further information regarding this program or the competition, please contact </w:t>
      </w:r>
      <w:r w:rsidR="00C9593D" w:rsidRPr="00C66729">
        <w:rPr>
          <w:rFonts w:ascii="Times New Roman" w:hAnsi="Times New Roman"/>
          <w:sz w:val="24"/>
        </w:rPr>
        <w:t>Frank Whitaker</w:t>
      </w:r>
      <w:r w:rsidR="00077F2C" w:rsidRPr="00C66729">
        <w:rPr>
          <w:rFonts w:ascii="Times New Roman" w:hAnsi="Times New Roman"/>
          <w:sz w:val="24"/>
        </w:rPr>
        <w:t xml:space="preserve"> at U.S. Embassy Kuala Lumpur, </w:t>
      </w:r>
      <w:hyperlink r:id="rId10" w:history="1">
        <w:r w:rsidR="00077F2C" w:rsidRPr="00C66729">
          <w:rPr>
            <w:rStyle w:val="Hyperlink"/>
            <w:rFonts w:ascii="Times New Roman" w:hAnsi="Times New Roman"/>
            <w:sz w:val="24"/>
          </w:rPr>
          <w:t>PublicAffairsKL@state.gov</w:t>
        </w:r>
      </w:hyperlink>
    </w:p>
    <w:p w:rsidR="00B67781" w:rsidRDefault="00032097" w:rsidP="00B67781">
      <w:pPr>
        <w:tabs>
          <w:tab w:val="left" w:pos="945"/>
        </w:tabs>
        <w:rPr>
          <w:rFonts w:ascii="Times New Roman" w:hAnsi="Times New Roman"/>
          <w:b/>
          <w:sz w:val="28"/>
          <w:szCs w:val="28"/>
        </w:rPr>
      </w:pPr>
      <w:hyperlink r:id="rId11" w:history="1"/>
    </w:p>
    <w:sectPr w:rsidR="00B67781" w:rsidSect="00BF18F7">
      <w:footerReference w:type="default" r:id="rId12"/>
      <w:pgSz w:w="12240" w:h="15840"/>
      <w:pgMar w:top="135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C66" w:rsidRDefault="00D63C66" w:rsidP="00D627F2">
      <w:r>
        <w:separator/>
      </w:r>
    </w:p>
  </w:endnote>
  <w:endnote w:type="continuationSeparator" w:id="0">
    <w:p w:rsidR="00D63C66" w:rsidRDefault="00D63C66" w:rsidP="00D62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C66" w:rsidRDefault="005909DE">
    <w:pPr>
      <w:pStyle w:val="Footer"/>
      <w:jc w:val="center"/>
    </w:pPr>
    <w:r>
      <w:fldChar w:fldCharType="begin"/>
    </w:r>
    <w:r>
      <w:instrText xml:space="preserve"> PAGE   \* MERGEFORMAT </w:instrText>
    </w:r>
    <w:r>
      <w:fldChar w:fldCharType="separate"/>
    </w:r>
    <w:r w:rsidR="00032097">
      <w:rPr>
        <w:noProof/>
      </w:rPr>
      <w:t>1</w:t>
    </w:r>
    <w:r>
      <w:rPr>
        <w:noProof/>
      </w:rPr>
      <w:fldChar w:fldCharType="end"/>
    </w:r>
  </w:p>
  <w:p w:rsidR="00D63C66" w:rsidRDefault="00D63C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C66" w:rsidRDefault="00D63C66" w:rsidP="00D627F2">
      <w:r>
        <w:separator/>
      </w:r>
    </w:p>
  </w:footnote>
  <w:footnote w:type="continuationSeparator" w:id="0">
    <w:p w:rsidR="00D63C66" w:rsidRDefault="00D63C66" w:rsidP="00D627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6F72"/>
    <w:multiLevelType w:val="hybridMultilevel"/>
    <w:tmpl w:val="6D42E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603887"/>
    <w:multiLevelType w:val="hybridMultilevel"/>
    <w:tmpl w:val="CE44B78E"/>
    <w:lvl w:ilvl="0" w:tplc="4104939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0C221BB3"/>
    <w:multiLevelType w:val="hybridMultilevel"/>
    <w:tmpl w:val="ACA4A16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A57ED6"/>
    <w:multiLevelType w:val="hybridMultilevel"/>
    <w:tmpl w:val="38906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AB7759"/>
    <w:multiLevelType w:val="hybridMultilevel"/>
    <w:tmpl w:val="E55C78A6"/>
    <w:lvl w:ilvl="0" w:tplc="261C6576">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5">
    <w:nsid w:val="29E27CB3"/>
    <w:multiLevelType w:val="hybridMultilevel"/>
    <w:tmpl w:val="F6584B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E77554"/>
    <w:multiLevelType w:val="hybridMultilevel"/>
    <w:tmpl w:val="F80A1A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nsid w:val="39E40F2A"/>
    <w:multiLevelType w:val="hybridMultilevel"/>
    <w:tmpl w:val="6428A704"/>
    <w:lvl w:ilvl="0" w:tplc="C0F2A93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43CE01E9"/>
    <w:multiLevelType w:val="hybridMultilevel"/>
    <w:tmpl w:val="DF4E391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nsid w:val="52BE7F92"/>
    <w:multiLevelType w:val="hybridMultilevel"/>
    <w:tmpl w:val="FC387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005C25"/>
    <w:multiLevelType w:val="hybridMultilevel"/>
    <w:tmpl w:val="874E462C"/>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num w:numId="1">
    <w:abstractNumId w:val="2"/>
  </w:num>
  <w:num w:numId="2">
    <w:abstractNumId w:val="1"/>
  </w:num>
  <w:num w:numId="3">
    <w:abstractNumId w:val="4"/>
  </w:num>
  <w:num w:numId="4">
    <w:abstractNumId w:val="7"/>
  </w:num>
  <w:num w:numId="5">
    <w:abstractNumId w:val="0"/>
  </w:num>
  <w:num w:numId="6">
    <w:abstractNumId w:val="8"/>
  </w:num>
  <w:num w:numId="7">
    <w:abstractNumId w:val="6"/>
  </w:num>
  <w:num w:numId="8">
    <w:abstractNumId w:val="9"/>
  </w:num>
  <w:num w:numId="9">
    <w:abstractNumId w:val="3"/>
  </w:num>
  <w:num w:numId="10">
    <w:abstractNumId w:val="5"/>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761"/>
    <w:rsid w:val="000025C7"/>
    <w:rsid w:val="000237AF"/>
    <w:rsid w:val="00032097"/>
    <w:rsid w:val="00034648"/>
    <w:rsid w:val="000370F8"/>
    <w:rsid w:val="00077F2C"/>
    <w:rsid w:val="000A690C"/>
    <w:rsid w:val="000D74E6"/>
    <w:rsid w:val="00105506"/>
    <w:rsid w:val="001076BC"/>
    <w:rsid w:val="001146AE"/>
    <w:rsid w:val="001227DF"/>
    <w:rsid w:val="001313C6"/>
    <w:rsid w:val="00144111"/>
    <w:rsid w:val="0015281C"/>
    <w:rsid w:val="001A6B55"/>
    <w:rsid w:val="001C5D63"/>
    <w:rsid w:val="00203B4A"/>
    <w:rsid w:val="00204179"/>
    <w:rsid w:val="00206C48"/>
    <w:rsid w:val="002141F0"/>
    <w:rsid w:val="002249E0"/>
    <w:rsid w:val="00244A6B"/>
    <w:rsid w:val="0025084F"/>
    <w:rsid w:val="00256E97"/>
    <w:rsid w:val="0026093C"/>
    <w:rsid w:val="00277F88"/>
    <w:rsid w:val="002871BA"/>
    <w:rsid w:val="002F4F65"/>
    <w:rsid w:val="00304152"/>
    <w:rsid w:val="003240EA"/>
    <w:rsid w:val="00325DED"/>
    <w:rsid w:val="00342794"/>
    <w:rsid w:val="003619ED"/>
    <w:rsid w:val="003744A0"/>
    <w:rsid w:val="003A4843"/>
    <w:rsid w:val="003B4ED0"/>
    <w:rsid w:val="00421EE2"/>
    <w:rsid w:val="00462C0E"/>
    <w:rsid w:val="004D7A3F"/>
    <w:rsid w:val="004E54E1"/>
    <w:rsid w:val="00507EDD"/>
    <w:rsid w:val="00545093"/>
    <w:rsid w:val="005909DE"/>
    <w:rsid w:val="005A5DC4"/>
    <w:rsid w:val="005A6B20"/>
    <w:rsid w:val="005C40D5"/>
    <w:rsid w:val="00617FED"/>
    <w:rsid w:val="00630111"/>
    <w:rsid w:val="00640FA3"/>
    <w:rsid w:val="00644E77"/>
    <w:rsid w:val="0067069C"/>
    <w:rsid w:val="00682AB2"/>
    <w:rsid w:val="006974D4"/>
    <w:rsid w:val="006C2761"/>
    <w:rsid w:val="00745F42"/>
    <w:rsid w:val="007A0787"/>
    <w:rsid w:val="007D131B"/>
    <w:rsid w:val="00811BAF"/>
    <w:rsid w:val="00840127"/>
    <w:rsid w:val="0087534C"/>
    <w:rsid w:val="00885515"/>
    <w:rsid w:val="008B0400"/>
    <w:rsid w:val="009049F7"/>
    <w:rsid w:val="00911E3E"/>
    <w:rsid w:val="00926C98"/>
    <w:rsid w:val="00986546"/>
    <w:rsid w:val="00997ABE"/>
    <w:rsid w:val="009F27E9"/>
    <w:rsid w:val="00A45775"/>
    <w:rsid w:val="00A547A8"/>
    <w:rsid w:val="00A775F9"/>
    <w:rsid w:val="00AA453C"/>
    <w:rsid w:val="00AD5279"/>
    <w:rsid w:val="00B23900"/>
    <w:rsid w:val="00B6611E"/>
    <w:rsid w:val="00B67781"/>
    <w:rsid w:val="00B67841"/>
    <w:rsid w:val="00B70983"/>
    <w:rsid w:val="00BA4EF8"/>
    <w:rsid w:val="00BF18F7"/>
    <w:rsid w:val="00C0105C"/>
    <w:rsid w:val="00C07352"/>
    <w:rsid w:val="00C636DA"/>
    <w:rsid w:val="00C65383"/>
    <w:rsid w:val="00C66729"/>
    <w:rsid w:val="00C94003"/>
    <w:rsid w:val="00C9593D"/>
    <w:rsid w:val="00CF3289"/>
    <w:rsid w:val="00D06F6C"/>
    <w:rsid w:val="00D10CD8"/>
    <w:rsid w:val="00D545A9"/>
    <w:rsid w:val="00D61BAD"/>
    <w:rsid w:val="00D627F2"/>
    <w:rsid w:val="00D63C66"/>
    <w:rsid w:val="00DB60DF"/>
    <w:rsid w:val="00E42D64"/>
    <w:rsid w:val="00E7361B"/>
    <w:rsid w:val="00E73B02"/>
    <w:rsid w:val="00E765A1"/>
    <w:rsid w:val="00E97B45"/>
    <w:rsid w:val="00EA129F"/>
    <w:rsid w:val="00ED5F7A"/>
    <w:rsid w:val="00F3013F"/>
    <w:rsid w:val="00F4627B"/>
    <w:rsid w:val="00F47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761"/>
    <w:pPr>
      <w:spacing w:after="0" w:line="240" w:lineRule="auto"/>
    </w:pPr>
    <w:rPr>
      <w:rFonts w:ascii="Courier New" w:eastAsia="SimSun" w:hAnsi="Courier New" w:cs="Times New Roman"/>
      <w:szCs w:val="24"/>
      <w:lang w:eastAsia="zh-CN"/>
    </w:rPr>
  </w:style>
  <w:style w:type="paragraph" w:styleId="Heading2">
    <w:name w:val="heading 2"/>
    <w:basedOn w:val="Normal"/>
    <w:next w:val="Normal"/>
    <w:link w:val="Heading2Char"/>
    <w:uiPriority w:val="99"/>
    <w:qFormat/>
    <w:rsid w:val="0026093C"/>
    <w:pPr>
      <w:keepNext/>
      <w:keepLines/>
      <w:spacing w:before="200" w:line="276" w:lineRule="auto"/>
      <w:outlineLvl w:val="1"/>
    </w:pPr>
    <w:rPr>
      <w:rFonts w:ascii="Cambria" w:eastAsia="Times New Roman" w:hAnsi="Cambria"/>
      <w:b/>
      <w:bCs/>
      <w:color w:val="4F81BD"/>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C2761"/>
    <w:rPr>
      <w:color w:val="0000FF"/>
      <w:u w:val="single"/>
    </w:rPr>
  </w:style>
  <w:style w:type="paragraph" w:styleId="Header">
    <w:name w:val="header"/>
    <w:basedOn w:val="Normal"/>
    <w:link w:val="HeaderChar"/>
    <w:uiPriority w:val="99"/>
    <w:unhideWhenUsed/>
    <w:rsid w:val="006C2761"/>
    <w:pPr>
      <w:tabs>
        <w:tab w:val="center" w:pos="4680"/>
        <w:tab w:val="right" w:pos="9360"/>
      </w:tabs>
    </w:pPr>
  </w:style>
  <w:style w:type="character" w:customStyle="1" w:styleId="HeaderChar">
    <w:name w:val="Header Char"/>
    <w:basedOn w:val="DefaultParagraphFont"/>
    <w:link w:val="Header"/>
    <w:uiPriority w:val="99"/>
    <w:rsid w:val="006C2761"/>
    <w:rPr>
      <w:rFonts w:ascii="Courier New" w:eastAsia="SimSun" w:hAnsi="Courier New" w:cs="Times New Roman"/>
      <w:szCs w:val="24"/>
      <w:lang w:eastAsia="zh-CN"/>
    </w:rPr>
  </w:style>
  <w:style w:type="paragraph" w:styleId="Footer">
    <w:name w:val="footer"/>
    <w:basedOn w:val="Normal"/>
    <w:link w:val="FooterChar"/>
    <w:uiPriority w:val="99"/>
    <w:unhideWhenUsed/>
    <w:rsid w:val="006C2761"/>
    <w:pPr>
      <w:tabs>
        <w:tab w:val="center" w:pos="4680"/>
        <w:tab w:val="right" w:pos="9360"/>
      </w:tabs>
    </w:pPr>
  </w:style>
  <w:style w:type="character" w:customStyle="1" w:styleId="FooterChar">
    <w:name w:val="Footer Char"/>
    <w:basedOn w:val="DefaultParagraphFont"/>
    <w:link w:val="Footer"/>
    <w:uiPriority w:val="99"/>
    <w:rsid w:val="006C2761"/>
    <w:rPr>
      <w:rFonts w:ascii="Courier New" w:eastAsia="SimSun" w:hAnsi="Courier New" w:cs="Times New Roman"/>
      <w:szCs w:val="24"/>
      <w:lang w:eastAsia="zh-CN"/>
    </w:rPr>
  </w:style>
  <w:style w:type="paragraph" w:styleId="ListParagraph">
    <w:name w:val="List Paragraph"/>
    <w:basedOn w:val="Normal"/>
    <w:uiPriority w:val="34"/>
    <w:qFormat/>
    <w:rsid w:val="006C2761"/>
    <w:pPr>
      <w:ind w:left="720"/>
      <w:contextualSpacing/>
    </w:pPr>
  </w:style>
  <w:style w:type="paragraph" w:customStyle="1" w:styleId="Default">
    <w:name w:val="Default"/>
    <w:rsid w:val="006C2761"/>
    <w:pPr>
      <w:autoSpaceDE w:val="0"/>
      <w:autoSpaceDN w:val="0"/>
      <w:adjustRightInd w:val="0"/>
      <w:spacing w:after="0" w:line="240" w:lineRule="auto"/>
    </w:pPr>
    <w:rPr>
      <w:rFonts w:ascii="Calibri" w:eastAsia="Calibri" w:hAnsi="Calibri" w:cs="Calibri"/>
      <w:color w:val="000000"/>
      <w:sz w:val="24"/>
      <w:szCs w:val="24"/>
    </w:rPr>
  </w:style>
  <w:style w:type="character" w:styleId="CommentReference">
    <w:name w:val="annotation reference"/>
    <w:basedOn w:val="DefaultParagraphFont"/>
    <w:uiPriority w:val="99"/>
    <w:semiHidden/>
    <w:unhideWhenUsed/>
    <w:rsid w:val="002249E0"/>
    <w:rPr>
      <w:sz w:val="16"/>
      <w:szCs w:val="16"/>
    </w:rPr>
  </w:style>
  <w:style w:type="paragraph" w:styleId="CommentText">
    <w:name w:val="annotation text"/>
    <w:basedOn w:val="Normal"/>
    <w:link w:val="CommentTextChar"/>
    <w:uiPriority w:val="99"/>
    <w:semiHidden/>
    <w:unhideWhenUsed/>
    <w:rsid w:val="002249E0"/>
    <w:rPr>
      <w:sz w:val="20"/>
      <w:szCs w:val="20"/>
    </w:rPr>
  </w:style>
  <w:style w:type="character" w:customStyle="1" w:styleId="CommentTextChar">
    <w:name w:val="Comment Text Char"/>
    <w:basedOn w:val="DefaultParagraphFont"/>
    <w:link w:val="CommentText"/>
    <w:uiPriority w:val="99"/>
    <w:semiHidden/>
    <w:rsid w:val="002249E0"/>
    <w:rPr>
      <w:rFonts w:ascii="Courier New" w:eastAsia="SimSun" w:hAnsi="Courier New"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2249E0"/>
    <w:rPr>
      <w:b/>
      <w:bCs/>
    </w:rPr>
  </w:style>
  <w:style w:type="character" w:customStyle="1" w:styleId="CommentSubjectChar">
    <w:name w:val="Comment Subject Char"/>
    <w:basedOn w:val="CommentTextChar"/>
    <w:link w:val="CommentSubject"/>
    <w:uiPriority w:val="99"/>
    <w:semiHidden/>
    <w:rsid w:val="002249E0"/>
    <w:rPr>
      <w:rFonts w:ascii="Courier New" w:eastAsia="SimSun" w:hAnsi="Courier New" w:cs="Times New Roman"/>
      <w:b/>
      <w:bCs/>
      <w:sz w:val="20"/>
      <w:szCs w:val="20"/>
      <w:lang w:eastAsia="zh-CN"/>
    </w:rPr>
  </w:style>
  <w:style w:type="paragraph" w:styleId="BalloonText">
    <w:name w:val="Balloon Text"/>
    <w:basedOn w:val="Normal"/>
    <w:link w:val="BalloonTextChar"/>
    <w:uiPriority w:val="99"/>
    <w:semiHidden/>
    <w:unhideWhenUsed/>
    <w:rsid w:val="002249E0"/>
    <w:rPr>
      <w:rFonts w:ascii="Tahoma" w:hAnsi="Tahoma" w:cs="Tahoma"/>
      <w:sz w:val="16"/>
      <w:szCs w:val="16"/>
    </w:rPr>
  </w:style>
  <w:style w:type="character" w:customStyle="1" w:styleId="BalloonTextChar">
    <w:name w:val="Balloon Text Char"/>
    <w:basedOn w:val="DefaultParagraphFont"/>
    <w:link w:val="BalloonText"/>
    <w:uiPriority w:val="99"/>
    <w:semiHidden/>
    <w:rsid w:val="002249E0"/>
    <w:rPr>
      <w:rFonts w:ascii="Tahoma" w:eastAsia="SimSun" w:hAnsi="Tahoma" w:cs="Tahoma"/>
      <w:sz w:val="16"/>
      <w:szCs w:val="16"/>
      <w:lang w:eastAsia="zh-CN"/>
    </w:rPr>
  </w:style>
  <w:style w:type="character" w:styleId="FollowedHyperlink">
    <w:name w:val="FollowedHyperlink"/>
    <w:basedOn w:val="DefaultParagraphFont"/>
    <w:uiPriority w:val="99"/>
    <w:semiHidden/>
    <w:unhideWhenUsed/>
    <w:rsid w:val="00F4627B"/>
    <w:rPr>
      <w:color w:val="800080" w:themeColor="followedHyperlink"/>
      <w:u w:val="single"/>
    </w:rPr>
  </w:style>
  <w:style w:type="character" w:customStyle="1" w:styleId="Heading2Char">
    <w:name w:val="Heading 2 Char"/>
    <w:basedOn w:val="DefaultParagraphFont"/>
    <w:link w:val="Heading2"/>
    <w:uiPriority w:val="99"/>
    <w:rsid w:val="0026093C"/>
    <w:rPr>
      <w:rFonts w:ascii="Cambria" w:eastAsia="Times New Roman" w:hAnsi="Cambria" w:cs="Times New Roman"/>
      <w:b/>
      <w:bCs/>
      <w:color w:val="4F81BD"/>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761"/>
    <w:pPr>
      <w:spacing w:after="0" w:line="240" w:lineRule="auto"/>
    </w:pPr>
    <w:rPr>
      <w:rFonts w:ascii="Courier New" w:eastAsia="SimSun" w:hAnsi="Courier New" w:cs="Times New Roman"/>
      <w:szCs w:val="24"/>
      <w:lang w:eastAsia="zh-CN"/>
    </w:rPr>
  </w:style>
  <w:style w:type="paragraph" w:styleId="Heading2">
    <w:name w:val="heading 2"/>
    <w:basedOn w:val="Normal"/>
    <w:next w:val="Normal"/>
    <w:link w:val="Heading2Char"/>
    <w:uiPriority w:val="99"/>
    <w:qFormat/>
    <w:rsid w:val="0026093C"/>
    <w:pPr>
      <w:keepNext/>
      <w:keepLines/>
      <w:spacing w:before="200" w:line="276" w:lineRule="auto"/>
      <w:outlineLvl w:val="1"/>
    </w:pPr>
    <w:rPr>
      <w:rFonts w:ascii="Cambria" w:eastAsia="Times New Roman" w:hAnsi="Cambria"/>
      <w:b/>
      <w:bCs/>
      <w:color w:val="4F81BD"/>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C2761"/>
    <w:rPr>
      <w:color w:val="0000FF"/>
      <w:u w:val="single"/>
    </w:rPr>
  </w:style>
  <w:style w:type="paragraph" w:styleId="Header">
    <w:name w:val="header"/>
    <w:basedOn w:val="Normal"/>
    <w:link w:val="HeaderChar"/>
    <w:uiPriority w:val="99"/>
    <w:unhideWhenUsed/>
    <w:rsid w:val="006C2761"/>
    <w:pPr>
      <w:tabs>
        <w:tab w:val="center" w:pos="4680"/>
        <w:tab w:val="right" w:pos="9360"/>
      </w:tabs>
    </w:pPr>
  </w:style>
  <w:style w:type="character" w:customStyle="1" w:styleId="HeaderChar">
    <w:name w:val="Header Char"/>
    <w:basedOn w:val="DefaultParagraphFont"/>
    <w:link w:val="Header"/>
    <w:uiPriority w:val="99"/>
    <w:rsid w:val="006C2761"/>
    <w:rPr>
      <w:rFonts w:ascii="Courier New" w:eastAsia="SimSun" w:hAnsi="Courier New" w:cs="Times New Roman"/>
      <w:szCs w:val="24"/>
      <w:lang w:eastAsia="zh-CN"/>
    </w:rPr>
  </w:style>
  <w:style w:type="paragraph" w:styleId="Footer">
    <w:name w:val="footer"/>
    <w:basedOn w:val="Normal"/>
    <w:link w:val="FooterChar"/>
    <w:uiPriority w:val="99"/>
    <w:unhideWhenUsed/>
    <w:rsid w:val="006C2761"/>
    <w:pPr>
      <w:tabs>
        <w:tab w:val="center" w:pos="4680"/>
        <w:tab w:val="right" w:pos="9360"/>
      </w:tabs>
    </w:pPr>
  </w:style>
  <w:style w:type="character" w:customStyle="1" w:styleId="FooterChar">
    <w:name w:val="Footer Char"/>
    <w:basedOn w:val="DefaultParagraphFont"/>
    <w:link w:val="Footer"/>
    <w:uiPriority w:val="99"/>
    <w:rsid w:val="006C2761"/>
    <w:rPr>
      <w:rFonts w:ascii="Courier New" w:eastAsia="SimSun" w:hAnsi="Courier New" w:cs="Times New Roman"/>
      <w:szCs w:val="24"/>
      <w:lang w:eastAsia="zh-CN"/>
    </w:rPr>
  </w:style>
  <w:style w:type="paragraph" w:styleId="ListParagraph">
    <w:name w:val="List Paragraph"/>
    <w:basedOn w:val="Normal"/>
    <w:uiPriority w:val="34"/>
    <w:qFormat/>
    <w:rsid w:val="006C2761"/>
    <w:pPr>
      <w:ind w:left="720"/>
      <w:contextualSpacing/>
    </w:pPr>
  </w:style>
  <w:style w:type="paragraph" w:customStyle="1" w:styleId="Default">
    <w:name w:val="Default"/>
    <w:rsid w:val="006C2761"/>
    <w:pPr>
      <w:autoSpaceDE w:val="0"/>
      <w:autoSpaceDN w:val="0"/>
      <w:adjustRightInd w:val="0"/>
      <w:spacing w:after="0" w:line="240" w:lineRule="auto"/>
    </w:pPr>
    <w:rPr>
      <w:rFonts w:ascii="Calibri" w:eastAsia="Calibri" w:hAnsi="Calibri" w:cs="Calibri"/>
      <w:color w:val="000000"/>
      <w:sz w:val="24"/>
      <w:szCs w:val="24"/>
    </w:rPr>
  </w:style>
  <w:style w:type="character" w:styleId="CommentReference">
    <w:name w:val="annotation reference"/>
    <w:basedOn w:val="DefaultParagraphFont"/>
    <w:uiPriority w:val="99"/>
    <w:semiHidden/>
    <w:unhideWhenUsed/>
    <w:rsid w:val="002249E0"/>
    <w:rPr>
      <w:sz w:val="16"/>
      <w:szCs w:val="16"/>
    </w:rPr>
  </w:style>
  <w:style w:type="paragraph" w:styleId="CommentText">
    <w:name w:val="annotation text"/>
    <w:basedOn w:val="Normal"/>
    <w:link w:val="CommentTextChar"/>
    <w:uiPriority w:val="99"/>
    <w:semiHidden/>
    <w:unhideWhenUsed/>
    <w:rsid w:val="002249E0"/>
    <w:rPr>
      <w:sz w:val="20"/>
      <w:szCs w:val="20"/>
    </w:rPr>
  </w:style>
  <w:style w:type="character" w:customStyle="1" w:styleId="CommentTextChar">
    <w:name w:val="Comment Text Char"/>
    <w:basedOn w:val="DefaultParagraphFont"/>
    <w:link w:val="CommentText"/>
    <w:uiPriority w:val="99"/>
    <w:semiHidden/>
    <w:rsid w:val="002249E0"/>
    <w:rPr>
      <w:rFonts w:ascii="Courier New" w:eastAsia="SimSun" w:hAnsi="Courier New"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2249E0"/>
    <w:rPr>
      <w:b/>
      <w:bCs/>
    </w:rPr>
  </w:style>
  <w:style w:type="character" w:customStyle="1" w:styleId="CommentSubjectChar">
    <w:name w:val="Comment Subject Char"/>
    <w:basedOn w:val="CommentTextChar"/>
    <w:link w:val="CommentSubject"/>
    <w:uiPriority w:val="99"/>
    <w:semiHidden/>
    <w:rsid w:val="002249E0"/>
    <w:rPr>
      <w:rFonts w:ascii="Courier New" w:eastAsia="SimSun" w:hAnsi="Courier New" w:cs="Times New Roman"/>
      <w:b/>
      <w:bCs/>
      <w:sz w:val="20"/>
      <w:szCs w:val="20"/>
      <w:lang w:eastAsia="zh-CN"/>
    </w:rPr>
  </w:style>
  <w:style w:type="paragraph" w:styleId="BalloonText">
    <w:name w:val="Balloon Text"/>
    <w:basedOn w:val="Normal"/>
    <w:link w:val="BalloonTextChar"/>
    <w:uiPriority w:val="99"/>
    <w:semiHidden/>
    <w:unhideWhenUsed/>
    <w:rsid w:val="002249E0"/>
    <w:rPr>
      <w:rFonts w:ascii="Tahoma" w:hAnsi="Tahoma" w:cs="Tahoma"/>
      <w:sz w:val="16"/>
      <w:szCs w:val="16"/>
    </w:rPr>
  </w:style>
  <w:style w:type="character" w:customStyle="1" w:styleId="BalloonTextChar">
    <w:name w:val="Balloon Text Char"/>
    <w:basedOn w:val="DefaultParagraphFont"/>
    <w:link w:val="BalloonText"/>
    <w:uiPriority w:val="99"/>
    <w:semiHidden/>
    <w:rsid w:val="002249E0"/>
    <w:rPr>
      <w:rFonts w:ascii="Tahoma" w:eastAsia="SimSun" w:hAnsi="Tahoma" w:cs="Tahoma"/>
      <w:sz w:val="16"/>
      <w:szCs w:val="16"/>
      <w:lang w:eastAsia="zh-CN"/>
    </w:rPr>
  </w:style>
  <w:style w:type="character" w:styleId="FollowedHyperlink">
    <w:name w:val="FollowedHyperlink"/>
    <w:basedOn w:val="DefaultParagraphFont"/>
    <w:uiPriority w:val="99"/>
    <w:semiHidden/>
    <w:unhideWhenUsed/>
    <w:rsid w:val="00F4627B"/>
    <w:rPr>
      <w:color w:val="800080" w:themeColor="followedHyperlink"/>
      <w:u w:val="single"/>
    </w:rPr>
  </w:style>
  <w:style w:type="character" w:customStyle="1" w:styleId="Heading2Char">
    <w:name w:val="Heading 2 Char"/>
    <w:basedOn w:val="DefaultParagraphFont"/>
    <w:link w:val="Heading2"/>
    <w:uiPriority w:val="99"/>
    <w:rsid w:val="0026093C"/>
    <w:rPr>
      <w:rFonts w:ascii="Cambria" w:eastAsia="Times New Roman" w:hAnsi="Cambria" w:cs="Times New Roman"/>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004066">
      <w:bodyDiv w:val="1"/>
      <w:marLeft w:val="0"/>
      <w:marRight w:val="0"/>
      <w:marTop w:val="0"/>
      <w:marBottom w:val="0"/>
      <w:divBdr>
        <w:top w:val="none" w:sz="0" w:space="0" w:color="auto"/>
        <w:left w:val="none" w:sz="0" w:space="0" w:color="auto"/>
        <w:bottom w:val="none" w:sz="0" w:space="0" w:color="auto"/>
        <w:right w:val="none" w:sz="0" w:space="0" w:color="auto"/>
      </w:divBdr>
    </w:div>
    <w:div w:id="1122845993">
      <w:bodyDiv w:val="1"/>
      <w:marLeft w:val="0"/>
      <w:marRight w:val="0"/>
      <w:marTop w:val="0"/>
      <w:marBottom w:val="0"/>
      <w:divBdr>
        <w:top w:val="none" w:sz="0" w:space="0" w:color="auto"/>
        <w:left w:val="none" w:sz="0" w:space="0" w:color="auto"/>
        <w:bottom w:val="none" w:sz="0" w:space="0" w:color="auto"/>
        <w:right w:val="none" w:sz="0" w:space="0" w:color="auto"/>
      </w:divBdr>
      <w:divsChild>
        <w:div w:id="690037701">
          <w:marLeft w:val="0"/>
          <w:marRight w:val="0"/>
          <w:marTop w:val="0"/>
          <w:marBottom w:val="0"/>
          <w:divBdr>
            <w:top w:val="none" w:sz="0" w:space="0" w:color="auto"/>
            <w:left w:val="none" w:sz="0" w:space="0" w:color="auto"/>
            <w:bottom w:val="none" w:sz="0" w:space="0" w:color="auto"/>
            <w:right w:val="none" w:sz="0" w:space="0" w:color="auto"/>
          </w:divBdr>
          <w:divsChild>
            <w:div w:id="1178731451">
              <w:marLeft w:val="0"/>
              <w:marRight w:val="0"/>
              <w:marTop w:val="0"/>
              <w:marBottom w:val="0"/>
              <w:divBdr>
                <w:top w:val="none" w:sz="0" w:space="0" w:color="auto"/>
                <w:left w:val="none" w:sz="0" w:space="0" w:color="auto"/>
                <w:bottom w:val="none" w:sz="0" w:space="0" w:color="auto"/>
                <w:right w:val="none" w:sz="0" w:space="0" w:color="auto"/>
              </w:divBdr>
              <w:divsChild>
                <w:div w:id="1086920334">
                  <w:marLeft w:val="0"/>
                  <w:marRight w:val="0"/>
                  <w:marTop w:val="0"/>
                  <w:marBottom w:val="0"/>
                  <w:divBdr>
                    <w:top w:val="none" w:sz="0" w:space="0" w:color="auto"/>
                    <w:left w:val="none" w:sz="0" w:space="0" w:color="auto"/>
                    <w:bottom w:val="none" w:sz="0" w:space="0" w:color="auto"/>
                    <w:right w:val="none" w:sz="0" w:space="0" w:color="auto"/>
                  </w:divBdr>
                  <w:divsChild>
                    <w:div w:id="1342975324">
                      <w:marLeft w:val="0"/>
                      <w:marRight w:val="0"/>
                      <w:marTop w:val="0"/>
                      <w:marBottom w:val="0"/>
                      <w:divBdr>
                        <w:top w:val="none" w:sz="0" w:space="0" w:color="auto"/>
                        <w:left w:val="none" w:sz="0" w:space="0" w:color="auto"/>
                        <w:bottom w:val="none" w:sz="0" w:space="0" w:color="auto"/>
                        <w:right w:val="none" w:sz="0" w:space="0" w:color="auto"/>
                      </w:divBdr>
                      <w:divsChild>
                        <w:div w:id="1468888384">
                          <w:marLeft w:val="0"/>
                          <w:marRight w:val="0"/>
                          <w:marTop w:val="0"/>
                          <w:marBottom w:val="0"/>
                          <w:divBdr>
                            <w:top w:val="none" w:sz="0" w:space="0" w:color="auto"/>
                            <w:left w:val="none" w:sz="0" w:space="0" w:color="auto"/>
                            <w:bottom w:val="none" w:sz="0" w:space="0" w:color="auto"/>
                            <w:right w:val="none" w:sz="0" w:space="0" w:color="auto"/>
                          </w:divBdr>
                          <w:divsChild>
                            <w:div w:id="331684097">
                              <w:marLeft w:val="0"/>
                              <w:marRight w:val="0"/>
                              <w:marTop w:val="0"/>
                              <w:marBottom w:val="0"/>
                              <w:divBdr>
                                <w:top w:val="none" w:sz="0" w:space="0" w:color="auto"/>
                                <w:left w:val="none" w:sz="0" w:space="0" w:color="auto"/>
                                <w:bottom w:val="none" w:sz="0" w:space="0" w:color="auto"/>
                                <w:right w:val="none" w:sz="0" w:space="0" w:color="auto"/>
                              </w:divBdr>
                              <w:divsChild>
                                <w:div w:id="1691180483">
                                  <w:marLeft w:val="0"/>
                                  <w:marRight w:val="0"/>
                                  <w:marTop w:val="0"/>
                                  <w:marBottom w:val="0"/>
                                  <w:divBdr>
                                    <w:top w:val="none" w:sz="0" w:space="0" w:color="auto"/>
                                    <w:left w:val="none" w:sz="0" w:space="0" w:color="auto"/>
                                    <w:bottom w:val="none" w:sz="0" w:space="0" w:color="auto"/>
                                    <w:right w:val="none" w:sz="0" w:space="0" w:color="auto"/>
                                  </w:divBdr>
                                  <w:divsChild>
                                    <w:div w:id="1673340219">
                                      <w:marLeft w:val="0"/>
                                      <w:marRight w:val="0"/>
                                      <w:marTop w:val="0"/>
                                      <w:marBottom w:val="0"/>
                                      <w:divBdr>
                                        <w:top w:val="none" w:sz="0" w:space="0" w:color="auto"/>
                                        <w:left w:val="none" w:sz="0" w:space="0" w:color="auto"/>
                                        <w:bottom w:val="none" w:sz="0" w:space="0" w:color="auto"/>
                                        <w:right w:val="none" w:sz="0" w:space="0" w:color="auto"/>
                                      </w:divBdr>
                                      <w:divsChild>
                                        <w:div w:id="182408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a.state.gov/files/bureau/sf424_0.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zwartjesac@state.gov" TargetMode="External"/><Relationship Id="rId5" Type="http://schemas.openxmlformats.org/officeDocument/2006/relationships/webSettings" Target="webSettings.xml"/><Relationship Id="rId10" Type="http://schemas.openxmlformats.org/officeDocument/2006/relationships/hyperlink" Target="mailto:PublicAffairsKL@state.gov"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5</Pages>
  <Words>1518</Words>
  <Characters>8658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10156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defaultuser</dc:creator>
  <cp:lastModifiedBy>Apputhurai, Navanila X</cp:lastModifiedBy>
  <cp:revision>5</cp:revision>
  <cp:lastPrinted>2015-06-09T07:07:00Z</cp:lastPrinted>
  <dcterms:created xsi:type="dcterms:W3CDTF">2016-06-27T03:19:00Z</dcterms:created>
  <dcterms:modified xsi:type="dcterms:W3CDTF">2016-06-30T01:27:00Z</dcterms:modified>
</cp:coreProperties>
</file>