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497F2489" w:rsidP="054C6393" w:rsidRDefault="497F2489" w14:paraId="3930A082" w14:textId="15D0EFF2">
      <w:pPr>
        <w:pStyle w:val="Normal"/>
        <w:spacing w:line="240" w:lineRule="auto"/>
        <w:jc w:val="center"/>
        <w:rPr>
          <w:rFonts w:ascii="Times New Roman" w:hAnsi="Times New Roman" w:eastAsia="Times New Roman" w:cs="Times New Roman"/>
          <w:b w:val="1"/>
          <w:bCs w:val="1"/>
          <w:color w:val="auto"/>
          <w:sz w:val="24"/>
          <w:szCs w:val="24"/>
          <w:u w:val="single"/>
        </w:rPr>
      </w:pPr>
      <w:r w:rsidRPr="054C6393" w:rsidR="497F2489">
        <w:rPr>
          <w:rFonts w:ascii="Times New Roman" w:hAnsi="Times New Roman" w:eastAsia="Times New Roman" w:cs="Times New Roman"/>
          <w:b w:val="1"/>
          <w:bCs w:val="1"/>
          <w:color w:val="auto"/>
          <w:sz w:val="24"/>
          <w:szCs w:val="24"/>
          <w:u w:val="single"/>
        </w:rPr>
        <w:t>SFOP0007000</w:t>
      </w:r>
      <w:r w:rsidRPr="054C6393" w:rsidR="4A069C9D">
        <w:rPr>
          <w:rFonts w:ascii="Times New Roman" w:hAnsi="Times New Roman" w:eastAsia="Times New Roman" w:cs="Times New Roman"/>
          <w:b w:val="1"/>
          <w:bCs w:val="1"/>
          <w:color w:val="auto"/>
          <w:sz w:val="24"/>
          <w:szCs w:val="24"/>
          <w:u w:val="single"/>
        </w:rPr>
        <w:t xml:space="preserve">: </w:t>
      </w:r>
      <w:r w:rsidRPr="054C6393" w:rsidR="497F2489">
        <w:rPr>
          <w:rFonts w:ascii="Times New Roman" w:hAnsi="Times New Roman" w:eastAsia="Times New Roman" w:cs="Times New Roman"/>
          <w:b w:val="1"/>
          <w:bCs w:val="1"/>
          <w:color w:val="auto"/>
          <w:sz w:val="24"/>
          <w:szCs w:val="24"/>
          <w:u w:val="single"/>
        </w:rPr>
        <w:t xml:space="preserve">Gender-Based Violence Prevention in </w:t>
      </w:r>
    </w:p>
    <w:p w:rsidR="497F2489" w:rsidP="054C6393" w:rsidRDefault="497F2489" w14:paraId="00198957" w14:textId="5423AA70">
      <w:pPr>
        <w:pStyle w:val="Normal"/>
        <w:spacing w:line="240" w:lineRule="auto"/>
        <w:jc w:val="center"/>
        <w:rPr>
          <w:rFonts w:ascii="Times New Roman" w:hAnsi="Times New Roman" w:eastAsia="Times New Roman" w:cs="Times New Roman"/>
          <w:b w:val="1"/>
          <w:bCs w:val="1"/>
          <w:color w:val="auto"/>
          <w:sz w:val="24"/>
          <w:szCs w:val="24"/>
          <w:u w:val="single"/>
        </w:rPr>
      </w:pPr>
      <w:r w:rsidRPr="054C6393" w:rsidR="497F2489">
        <w:rPr>
          <w:rFonts w:ascii="Times New Roman" w:hAnsi="Times New Roman" w:eastAsia="Times New Roman" w:cs="Times New Roman"/>
          <w:b w:val="1"/>
          <w:bCs w:val="1"/>
          <w:color w:val="auto"/>
          <w:sz w:val="24"/>
          <w:szCs w:val="24"/>
          <w:u w:val="single"/>
        </w:rPr>
        <w:t>Brazil and/or Paraguay</w:t>
      </w:r>
      <w:r w:rsidRPr="054C6393" w:rsidR="3896B0FC">
        <w:rPr>
          <w:rFonts w:ascii="Times New Roman" w:hAnsi="Times New Roman" w:eastAsia="Times New Roman" w:cs="Times New Roman"/>
          <w:b w:val="1"/>
          <w:bCs w:val="1"/>
          <w:color w:val="auto"/>
          <w:sz w:val="24"/>
          <w:szCs w:val="24"/>
          <w:u w:val="single"/>
        </w:rPr>
        <w:t xml:space="preserve"> NOFO</w:t>
      </w:r>
      <w:r w:rsidRPr="054C6393" w:rsidR="497F2489">
        <w:rPr>
          <w:rFonts w:ascii="Times New Roman" w:hAnsi="Times New Roman" w:eastAsia="Times New Roman" w:cs="Times New Roman"/>
          <w:b w:val="1"/>
          <w:bCs w:val="1"/>
          <w:color w:val="auto"/>
          <w:sz w:val="24"/>
          <w:szCs w:val="24"/>
          <w:u w:val="single"/>
        </w:rPr>
        <w:t xml:space="preserve"> </w:t>
      </w:r>
      <w:r w:rsidRPr="054C6393" w:rsidR="497F2489">
        <w:rPr>
          <w:rFonts w:ascii="Times New Roman" w:hAnsi="Times New Roman" w:eastAsia="Times New Roman" w:cs="Times New Roman"/>
          <w:b w:val="1"/>
          <w:bCs w:val="1"/>
          <w:color w:val="auto"/>
          <w:sz w:val="24"/>
          <w:szCs w:val="24"/>
          <w:u w:val="single"/>
        </w:rPr>
        <w:t>Questions</w:t>
      </w:r>
    </w:p>
    <w:p w:rsidR="059BB3BE" w:rsidP="054C6393" w:rsidRDefault="059BB3BE" w14:paraId="050BB59E" w14:textId="60456FA8">
      <w:pPr>
        <w:pStyle w:val="Normal"/>
        <w:spacing w:line="240" w:lineRule="auto"/>
        <w:jc w:val="center"/>
        <w:rPr>
          <w:rFonts w:ascii="Times New Roman" w:hAnsi="Times New Roman" w:eastAsia="Times New Roman" w:cs="Times New Roman"/>
          <w:b w:val="1"/>
          <w:bCs w:val="1"/>
          <w:color w:val="auto"/>
          <w:sz w:val="24"/>
          <w:szCs w:val="24"/>
          <w:u w:val="single"/>
        </w:rPr>
      </w:pPr>
    </w:p>
    <w:p xmlns:wp14="http://schemas.microsoft.com/office/word/2010/wordml" w:rsidP="059BB3BE" w14:paraId="2C078E63" wp14:textId="5A4D8FD2">
      <w:pPr>
        <w:pStyle w:val="Normal"/>
        <w:spacing w:line="240" w:lineRule="auto"/>
        <w:rPr>
          <w:rFonts w:ascii="Times New Roman" w:hAnsi="Times New Roman" w:eastAsia="Times New Roman" w:cs="Times New Roman"/>
          <w:b w:val="1"/>
          <w:bCs w:val="1"/>
          <w:color w:val="auto"/>
          <w:sz w:val="24"/>
          <w:szCs w:val="24"/>
        </w:rPr>
      </w:pPr>
      <w:bookmarkStart w:name="_GoBack" w:id="0"/>
      <w:bookmarkEnd w:id="0"/>
      <w:r w:rsidRPr="7684B340" w:rsidR="2F1DC25F">
        <w:rPr>
          <w:rFonts w:ascii="Times New Roman" w:hAnsi="Times New Roman" w:eastAsia="Times New Roman" w:cs="Times New Roman"/>
          <w:b w:val="1"/>
          <w:bCs w:val="1"/>
          <w:color w:val="auto"/>
          <w:sz w:val="24"/>
          <w:szCs w:val="24"/>
        </w:rPr>
        <w:t>Q:</w:t>
      </w:r>
      <w:r w:rsidRPr="7684B340" w:rsidR="6B590EB4">
        <w:rPr>
          <w:rFonts w:ascii="Times New Roman" w:hAnsi="Times New Roman" w:eastAsia="Times New Roman" w:cs="Times New Roman"/>
          <w:b w:val="1"/>
          <w:bCs w:val="1"/>
          <w:color w:val="auto"/>
          <w:sz w:val="24"/>
          <w:szCs w:val="24"/>
        </w:rPr>
        <w:t xml:space="preserve"> Is there a percentage limit for subcontractors? Are there rate caps or budget guidance for subcontractors?</w:t>
      </w:r>
    </w:p>
    <w:p w:rsidR="2F1DC25F" w:rsidP="059BB3BE" w:rsidRDefault="2F1DC25F" w14:paraId="74111580" w14:textId="3F2B3C16">
      <w:pPr>
        <w:pStyle w:val="Normal"/>
        <w:spacing w:line="240" w:lineRule="auto"/>
        <w:rPr>
          <w:rFonts w:ascii="Times New Roman" w:hAnsi="Times New Roman" w:eastAsia="Times New Roman" w:cs="Times New Roman"/>
          <w:color w:val="auto"/>
          <w:sz w:val="24"/>
          <w:szCs w:val="24"/>
        </w:rPr>
      </w:pPr>
      <w:r w:rsidRPr="7684B340" w:rsidR="2F1DC25F">
        <w:rPr>
          <w:rFonts w:ascii="Times New Roman" w:hAnsi="Times New Roman" w:eastAsia="Times New Roman" w:cs="Times New Roman"/>
          <w:color w:val="auto"/>
          <w:sz w:val="24"/>
          <w:szCs w:val="24"/>
        </w:rPr>
        <w:t>A:</w:t>
      </w:r>
      <w:r w:rsidRPr="7684B340" w:rsidR="3C0DFF49">
        <w:rPr>
          <w:rFonts w:ascii="Times New Roman" w:hAnsi="Times New Roman" w:eastAsia="Times New Roman" w:cs="Times New Roman"/>
          <w:color w:val="auto"/>
          <w:sz w:val="24"/>
          <w:szCs w:val="24"/>
        </w:rPr>
        <w:t xml:space="preserve"> There is no percentage limit for subcontractors and no rate cap. Subcontracts must abide by all of the same rules and regulations </w:t>
      </w:r>
      <w:r w:rsidRPr="7684B340" w:rsidR="328CEF8D">
        <w:rPr>
          <w:rFonts w:ascii="Times New Roman" w:hAnsi="Times New Roman" w:eastAsia="Times New Roman" w:cs="Times New Roman"/>
          <w:color w:val="auto"/>
          <w:sz w:val="24"/>
          <w:szCs w:val="24"/>
        </w:rPr>
        <w:t>as the prime applicant and all costs must be allowable, allocable, and reasonable.</w:t>
      </w:r>
      <w:r w:rsidRPr="7684B340" w:rsidR="51A313B3">
        <w:rPr>
          <w:rFonts w:ascii="Times New Roman" w:hAnsi="Times New Roman" w:eastAsia="Times New Roman" w:cs="Times New Roman"/>
          <w:color w:val="auto"/>
          <w:sz w:val="24"/>
          <w:szCs w:val="24"/>
        </w:rPr>
        <w:t xml:space="preserve"> Please see the budget </w:t>
      </w:r>
      <w:r w:rsidRPr="7684B340" w:rsidR="062E66F5">
        <w:rPr>
          <w:rFonts w:ascii="Times New Roman" w:hAnsi="Times New Roman" w:eastAsia="Times New Roman" w:cs="Times New Roman"/>
          <w:color w:val="auto"/>
          <w:sz w:val="24"/>
          <w:szCs w:val="24"/>
        </w:rPr>
        <w:t>guidelines</w:t>
      </w:r>
      <w:r w:rsidRPr="7684B340" w:rsidR="51A313B3">
        <w:rPr>
          <w:rFonts w:ascii="Times New Roman" w:hAnsi="Times New Roman" w:eastAsia="Times New Roman" w:cs="Times New Roman"/>
          <w:color w:val="auto"/>
          <w:sz w:val="24"/>
          <w:szCs w:val="24"/>
        </w:rPr>
        <w:t xml:space="preserve"> document attached in the Notice of Funding Opportunity </w:t>
      </w:r>
      <w:r w:rsidRPr="7684B340" w:rsidR="3D9D216A">
        <w:rPr>
          <w:rFonts w:ascii="Times New Roman" w:hAnsi="Times New Roman" w:eastAsia="Times New Roman" w:cs="Times New Roman"/>
          <w:color w:val="auto"/>
          <w:sz w:val="24"/>
          <w:szCs w:val="24"/>
        </w:rPr>
        <w:t>“</w:t>
      </w:r>
      <w:r w:rsidRPr="7684B340" w:rsidR="4645D5D6">
        <w:rPr>
          <w:rFonts w:ascii="Times New Roman" w:hAnsi="Times New Roman" w:eastAsia="Times New Roman" w:cs="Times New Roman"/>
          <w:color w:val="auto"/>
          <w:sz w:val="24"/>
          <w:szCs w:val="24"/>
        </w:rPr>
        <w:t>related documents</w:t>
      </w:r>
      <w:r w:rsidRPr="7684B340" w:rsidR="74FCF891">
        <w:rPr>
          <w:rFonts w:ascii="Times New Roman" w:hAnsi="Times New Roman" w:eastAsia="Times New Roman" w:cs="Times New Roman"/>
          <w:color w:val="auto"/>
          <w:sz w:val="24"/>
          <w:szCs w:val="24"/>
        </w:rPr>
        <w:t>”</w:t>
      </w:r>
      <w:r w:rsidRPr="7684B340" w:rsidR="4645D5D6">
        <w:rPr>
          <w:rFonts w:ascii="Times New Roman" w:hAnsi="Times New Roman" w:eastAsia="Times New Roman" w:cs="Times New Roman"/>
          <w:color w:val="auto"/>
          <w:sz w:val="24"/>
          <w:szCs w:val="24"/>
        </w:rPr>
        <w:t xml:space="preserve"> tab on grants.gov </w:t>
      </w:r>
      <w:r w:rsidRPr="7684B340" w:rsidR="51A313B3">
        <w:rPr>
          <w:rFonts w:ascii="Times New Roman" w:hAnsi="Times New Roman" w:eastAsia="Times New Roman" w:cs="Times New Roman"/>
          <w:color w:val="auto"/>
          <w:sz w:val="24"/>
          <w:szCs w:val="24"/>
        </w:rPr>
        <w:t>for more detailed guidelines.</w:t>
      </w:r>
    </w:p>
    <w:p w:rsidR="059BB3BE" w:rsidP="059BB3BE" w:rsidRDefault="059BB3BE" w14:paraId="679D8AE2" w14:textId="2EF98032">
      <w:pPr>
        <w:pStyle w:val="Normal"/>
        <w:spacing w:line="240" w:lineRule="auto"/>
        <w:rPr>
          <w:rFonts w:ascii="Times New Roman" w:hAnsi="Times New Roman" w:eastAsia="Times New Roman" w:cs="Times New Roman"/>
          <w:color w:val="auto"/>
          <w:sz w:val="24"/>
          <w:szCs w:val="24"/>
        </w:rPr>
      </w:pPr>
    </w:p>
    <w:p w:rsidR="0BC5D303" w:rsidP="059BB3BE" w:rsidRDefault="0BC5D303" w14:paraId="6909DA73" w14:textId="7D7B5E01">
      <w:pPr>
        <w:pStyle w:val="Normal"/>
        <w:spacing w:line="240" w:lineRule="auto"/>
        <w:rPr>
          <w:rFonts w:ascii="Times New Roman" w:hAnsi="Times New Roman" w:eastAsia="Times New Roman" w:cs="Times New Roman"/>
          <w:b w:val="1"/>
          <w:bCs w:val="1"/>
          <w:noProof w:val="0"/>
          <w:color w:val="auto"/>
          <w:sz w:val="24"/>
          <w:szCs w:val="24"/>
          <w:lang w:val="en-US"/>
        </w:rPr>
      </w:pPr>
      <w:r w:rsidRPr="7684B340" w:rsidR="0BC5D303">
        <w:rPr>
          <w:rFonts w:ascii="Times New Roman" w:hAnsi="Times New Roman" w:eastAsia="Times New Roman" w:cs="Times New Roman"/>
          <w:b w:val="1"/>
          <w:bCs w:val="1"/>
          <w:color w:val="auto"/>
          <w:sz w:val="24"/>
          <w:szCs w:val="24"/>
        </w:rPr>
        <w:t xml:space="preserve">Q: </w:t>
      </w:r>
      <w:r w:rsidRPr="7684B340" w:rsidR="6D5B757F">
        <w:rPr>
          <w:rFonts w:ascii="Times New Roman" w:hAnsi="Times New Roman" w:eastAsia="Times New Roman" w:cs="Times New Roman"/>
          <w:b w:val="1"/>
          <w:bCs w:val="1"/>
          <w:color w:val="auto"/>
          <w:sz w:val="24"/>
          <w:szCs w:val="24"/>
        </w:rPr>
        <w:t>Question about eligibility of a specific organization.</w:t>
      </w:r>
    </w:p>
    <w:p w:rsidR="6B7CFB5B" w:rsidP="059BB3BE" w:rsidRDefault="6B7CFB5B" w14:paraId="604EE548" w14:textId="5EB761C2">
      <w:pPr>
        <w:pStyle w:val="Normal"/>
        <w:spacing w:line="240" w:lineRule="auto"/>
        <w:rPr>
          <w:rFonts w:ascii="Times New Roman" w:hAnsi="Times New Roman" w:eastAsia="Times New Roman" w:cs="Times New Roman"/>
          <w:noProof w:val="0"/>
          <w:color w:val="auto"/>
          <w:sz w:val="24"/>
          <w:szCs w:val="24"/>
          <w:lang w:val="en-US"/>
        </w:rPr>
      </w:pPr>
      <w:r w:rsidRPr="054C6393" w:rsidR="6B7CFB5B">
        <w:rPr>
          <w:rFonts w:ascii="Times New Roman" w:hAnsi="Times New Roman" w:eastAsia="Times New Roman" w:cs="Times New Roman"/>
          <w:noProof w:val="0"/>
          <w:color w:val="auto"/>
          <w:sz w:val="24"/>
          <w:szCs w:val="24"/>
          <w:lang w:val="en-US"/>
        </w:rPr>
        <w:t xml:space="preserve">A: </w:t>
      </w:r>
      <w:r w:rsidRPr="054C6393" w:rsidR="7A4EF761">
        <w:rPr>
          <w:rFonts w:ascii="Times New Roman" w:hAnsi="Times New Roman" w:eastAsia="Times New Roman" w:cs="Times New Roman"/>
          <w:noProof w:val="0"/>
          <w:color w:val="auto"/>
          <w:sz w:val="24"/>
          <w:szCs w:val="24"/>
          <w:lang w:val="en-US"/>
        </w:rPr>
        <w:t xml:space="preserve">All U.S.-based non-profit/non-governmental organizations subject to section 501(c) (3) of the U.S. tax code; Overseas non-governmental non-profit organizations; Foreign Public Entities and Public International Organizations (PIO); U.S.- based institutions of higher education, and accredited overseas universities are </w:t>
      </w:r>
      <w:r w:rsidRPr="054C6393" w:rsidR="7A4EF761">
        <w:rPr>
          <w:rFonts w:ascii="Times New Roman" w:hAnsi="Times New Roman" w:eastAsia="Times New Roman" w:cs="Times New Roman"/>
          <w:noProof w:val="0"/>
          <w:color w:val="auto"/>
          <w:sz w:val="24"/>
          <w:szCs w:val="24"/>
          <w:lang w:val="en-US"/>
        </w:rPr>
        <w:t>eligible</w:t>
      </w:r>
      <w:r w:rsidRPr="054C6393" w:rsidR="7A4EF761">
        <w:rPr>
          <w:rFonts w:ascii="Times New Roman" w:hAnsi="Times New Roman" w:eastAsia="Times New Roman" w:cs="Times New Roman"/>
          <w:noProof w:val="0"/>
          <w:color w:val="auto"/>
          <w:sz w:val="24"/>
          <w:szCs w:val="24"/>
          <w:lang w:val="en-US"/>
        </w:rPr>
        <w:t xml:space="preserve"> to apply for this Notice of Funding Opportunity.</w:t>
      </w:r>
    </w:p>
    <w:p w:rsidR="059BB3BE" w:rsidP="059BB3BE" w:rsidRDefault="059BB3BE" w14:paraId="5C663332" w14:textId="04B30500">
      <w:pPr>
        <w:pStyle w:val="Normal"/>
        <w:spacing w:line="240" w:lineRule="auto"/>
        <w:rPr>
          <w:rFonts w:ascii="Times New Roman" w:hAnsi="Times New Roman" w:eastAsia="Times New Roman" w:cs="Times New Roman"/>
          <w:noProof w:val="0"/>
          <w:color w:val="auto"/>
          <w:sz w:val="24"/>
          <w:szCs w:val="24"/>
          <w:lang w:val="en-US"/>
        </w:rPr>
      </w:pPr>
    </w:p>
    <w:p w:rsidR="58A7C926" w:rsidP="059BB3BE" w:rsidRDefault="58A7C926" w14:paraId="749AEFF1" w14:textId="5E824300">
      <w:pPr>
        <w:pStyle w:val="Normal"/>
        <w:spacing w:line="240" w:lineRule="auto"/>
        <w:rPr>
          <w:rFonts w:ascii="Times New Roman" w:hAnsi="Times New Roman" w:eastAsia="Times New Roman" w:cs="Times New Roman"/>
          <w:b w:val="1"/>
          <w:bCs w:val="1"/>
          <w:color w:val="auto"/>
          <w:sz w:val="24"/>
          <w:szCs w:val="24"/>
        </w:rPr>
      </w:pPr>
      <w:r w:rsidRPr="7684B340" w:rsidR="58A7C926">
        <w:rPr>
          <w:rFonts w:ascii="Times New Roman" w:hAnsi="Times New Roman" w:eastAsia="Times New Roman" w:cs="Times New Roman"/>
          <w:b w:val="1"/>
          <w:bCs w:val="1"/>
          <w:noProof w:val="0"/>
          <w:color w:val="auto"/>
          <w:sz w:val="24"/>
          <w:szCs w:val="24"/>
          <w:lang w:val="en-US"/>
        </w:rPr>
        <w:t xml:space="preserve">Q: </w:t>
      </w:r>
      <w:r w:rsidRPr="7684B340" w:rsidR="58A7C926">
        <w:rPr>
          <w:rFonts w:ascii="Times New Roman" w:hAnsi="Times New Roman" w:eastAsia="Times New Roman" w:cs="Times New Roman"/>
          <w:b w:val="1"/>
          <w:bCs w:val="1"/>
          <w:color w:val="auto"/>
          <w:sz w:val="24"/>
          <w:szCs w:val="24"/>
        </w:rPr>
        <w:t>We would like to kindly obtain more information about the announcement that will be finalized on July 7, 2020. As well as, if possible, help in submitting the project proposal in Socio-Environmental, Aimed at Environmental, Energy Sustainability, Economic, &amp; Sustainable; which will help people in the vulnerable community who are suffering the serious impacts of COVID-19.</w:t>
      </w:r>
      <w:r w:rsidRPr="7684B340" w:rsidR="540E967A">
        <w:rPr>
          <w:rFonts w:ascii="Times New Roman" w:hAnsi="Times New Roman" w:eastAsia="Times New Roman" w:cs="Times New Roman"/>
          <w:b w:val="1"/>
          <w:bCs w:val="1"/>
          <w:color w:val="auto"/>
          <w:sz w:val="24"/>
          <w:szCs w:val="24"/>
        </w:rPr>
        <w:t xml:space="preserve"> </w:t>
      </w:r>
      <w:r w:rsidRPr="7684B340" w:rsidR="58A7C926">
        <w:rPr>
          <w:rFonts w:ascii="Times New Roman" w:hAnsi="Times New Roman" w:eastAsia="Times New Roman" w:cs="Times New Roman"/>
          <w:b w:val="1"/>
          <w:bCs w:val="1"/>
          <w:color w:val="auto"/>
          <w:sz w:val="24"/>
          <w:szCs w:val="24"/>
        </w:rPr>
        <w:t>Therefore, it will be a creative alternative while encouraging a greener economy and less environmental impact for the planet; a way to survive with the economic crisis that is happening at the same time in Brazil.</w:t>
      </w:r>
      <w:r w:rsidRPr="7684B340" w:rsidR="08850997">
        <w:rPr>
          <w:rFonts w:ascii="Times New Roman" w:hAnsi="Times New Roman" w:eastAsia="Times New Roman" w:cs="Times New Roman"/>
          <w:b w:val="1"/>
          <w:bCs w:val="1"/>
          <w:color w:val="auto"/>
          <w:sz w:val="24"/>
          <w:szCs w:val="24"/>
        </w:rPr>
        <w:t xml:space="preserve"> </w:t>
      </w:r>
    </w:p>
    <w:p w:rsidR="3AE03420" w:rsidP="059BB3BE" w:rsidRDefault="3AE03420" w14:paraId="27FD5A2C" w14:textId="546329B1">
      <w:pPr>
        <w:pStyle w:val="Normal"/>
        <w:spacing w:line="240" w:lineRule="auto"/>
        <w:rPr>
          <w:rFonts w:ascii="Times New Roman" w:hAnsi="Times New Roman" w:eastAsia="Times New Roman" w:cs="Times New Roman"/>
          <w:color w:val="auto"/>
          <w:sz w:val="24"/>
          <w:szCs w:val="24"/>
        </w:rPr>
      </w:pPr>
      <w:r w:rsidRPr="054C6393" w:rsidR="3AE03420">
        <w:rPr>
          <w:rFonts w:ascii="Times New Roman" w:hAnsi="Times New Roman" w:eastAsia="Times New Roman" w:cs="Times New Roman"/>
          <w:color w:val="auto"/>
          <w:sz w:val="24"/>
          <w:szCs w:val="24"/>
        </w:rPr>
        <w:t xml:space="preserve">A: </w:t>
      </w:r>
      <w:r w:rsidRPr="054C6393" w:rsidR="4E29D4F7">
        <w:rPr>
          <w:rFonts w:ascii="Times New Roman" w:hAnsi="Times New Roman" w:eastAsia="Times New Roman" w:cs="Times New Roman"/>
          <w:color w:val="auto"/>
          <w:sz w:val="24"/>
          <w:szCs w:val="24"/>
        </w:rPr>
        <w:t xml:space="preserve">Please see the attached NOFO in the </w:t>
      </w:r>
      <w:r w:rsidRPr="054C6393" w:rsidR="0AEFC949">
        <w:rPr>
          <w:rFonts w:ascii="Times New Roman" w:hAnsi="Times New Roman" w:eastAsia="Times New Roman" w:cs="Times New Roman"/>
          <w:color w:val="auto"/>
          <w:sz w:val="24"/>
          <w:szCs w:val="24"/>
        </w:rPr>
        <w:t>“</w:t>
      </w:r>
      <w:r w:rsidRPr="054C6393" w:rsidR="4E29D4F7">
        <w:rPr>
          <w:rFonts w:ascii="Times New Roman" w:hAnsi="Times New Roman" w:eastAsia="Times New Roman" w:cs="Times New Roman"/>
          <w:color w:val="auto"/>
          <w:sz w:val="24"/>
          <w:szCs w:val="24"/>
        </w:rPr>
        <w:t>related documents</w:t>
      </w:r>
      <w:r w:rsidRPr="054C6393" w:rsidR="071CF8C6">
        <w:rPr>
          <w:rFonts w:ascii="Times New Roman" w:hAnsi="Times New Roman" w:eastAsia="Times New Roman" w:cs="Times New Roman"/>
          <w:color w:val="auto"/>
          <w:sz w:val="24"/>
          <w:szCs w:val="24"/>
        </w:rPr>
        <w:t>”</w:t>
      </w:r>
      <w:r w:rsidRPr="054C6393" w:rsidR="4E29D4F7">
        <w:rPr>
          <w:rFonts w:ascii="Times New Roman" w:hAnsi="Times New Roman" w:eastAsia="Times New Roman" w:cs="Times New Roman"/>
          <w:color w:val="auto"/>
          <w:sz w:val="24"/>
          <w:szCs w:val="24"/>
        </w:rPr>
        <w:t xml:space="preserve"> tab on grants.gov for more detailed information on eligibility and application requirements.</w:t>
      </w:r>
      <w:r w:rsidRPr="054C6393" w:rsidR="6A4CF349">
        <w:rPr>
          <w:rFonts w:ascii="Times New Roman" w:hAnsi="Times New Roman" w:eastAsia="Times New Roman" w:cs="Times New Roman"/>
          <w:color w:val="auto"/>
          <w:sz w:val="24"/>
          <w:szCs w:val="24"/>
        </w:rPr>
        <w:t xml:space="preserve"> Please note that the focus of this opportunity is gender-based violence prevention in Brazil and/or Paraguay and all applications are due by July 7, 2020</w:t>
      </w:r>
      <w:r w:rsidRPr="054C6393" w:rsidR="444848D4">
        <w:rPr>
          <w:rFonts w:ascii="Times New Roman" w:hAnsi="Times New Roman" w:eastAsia="Times New Roman" w:cs="Times New Roman"/>
          <w:color w:val="auto"/>
          <w:sz w:val="24"/>
          <w:szCs w:val="24"/>
        </w:rPr>
        <w:t xml:space="preserve"> as noted on grants.gov.</w:t>
      </w:r>
    </w:p>
    <w:p w:rsidR="054C6393" w:rsidP="054C6393" w:rsidRDefault="054C6393" w14:paraId="5A1FD366" w14:textId="2CEF77F5">
      <w:pPr>
        <w:pStyle w:val="Normal"/>
        <w:spacing w:line="240" w:lineRule="auto"/>
        <w:rPr>
          <w:rFonts w:ascii="Times New Roman" w:hAnsi="Times New Roman" w:eastAsia="Times New Roman" w:cs="Times New Roman"/>
          <w:noProof w:val="0"/>
          <w:color w:val="auto"/>
          <w:sz w:val="24"/>
          <w:szCs w:val="24"/>
          <w:lang w:val="en-US"/>
        </w:rPr>
      </w:pPr>
    </w:p>
    <w:p w:rsidR="059BB3BE" w:rsidP="054C6393" w:rsidRDefault="059BB3BE" w14:paraId="0807C1C2" w14:textId="1D5C67D8">
      <w:pPr>
        <w:pStyle w:val="Normal"/>
        <w:spacing w:line="240" w:lineRule="auto"/>
        <w:rPr>
          <w:rFonts w:ascii="Times New Roman" w:hAnsi="Times New Roman" w:eastAsia="Times New Roman" w:cs="Times New Roman"/>
          <w:b w:val="1"/>
          <w:bCs w:val="1"/>
          <w:noProof w:val="0"/>
          <w:color w:val="auto"/>
          <w:sz w:val="24"/>
          <w:szCs w:val="24"/>
          <w:lang w:val="en-US"/>
        </w:rPr>
      </w:pPr>
      <w:r w:rsidRPr="054C6393" w:rsidR="72A082B5">
        <w:rPr>
          <w:rFonts w:ascii="Times New Roman" w:hAnsi="Times New Roman" w:eastAsia="Times New Roman" w:cs="Times New Roman"/>
          <w:b w:val="1"/>
          <w:bCs w:val="1"/>
          <w:noProof w:val="0"/>
          <w:color w:val="auto"/>
          <w:sz w:val="24"/>
          <w:szCs w:val="24"/>
          <w:lang w:val="en-US"/>
        </w:rPr>
        <w:t>Q: Can clarification be provided on what monitoring and evaluation components are necessary for proposal submission, specifically, should a logic model be submitted in combination with a results/logic framework and PMP?</w:t>
      </w:r>
    </w:p>
    <w:p w:rsidR="059BB3BE" w:rsidP="059BB3BE" w:rsidRDefault="059BB3BE" w14:paraId="7FFEE949" w14:textId="075BBEEB">
      <w:pPr>
        <w:pStyle w:val="Normal"/>
        <w:spacing w:line="240" w:lineRule="auto"/>
        <w:rPr>
          <w:rFonts w:ascii="Times New Roman" w:hAnsi="Times New Roman" w:eastAsia="Times New Roman" w:cs="Times New Roman"/>
          <w:color w:val="auto"/>
          <w:sz w:val="24"/>
          <w:szCs w:val="24"/>
        </w:rPr>
      </w:pPr>
      <w:r w:rsidRPr="7684B340" w:rsidR="72A082B5">
        <w:rPr>
          <w:rFonts w:ascii="Times New Roman" w:hAnsi="Times New Roman" w:eastAsia="Times New Roman" w:cs="Times New Roman"/>
          <w:color w:val="auto"/>
          <w:sz w:val="24"/>
          <w:szCs w:val="24"/>
        </w:rPr>
        <w:t xml:space="preserve">A: </w:t>
      </w:r>
      <w:r w:rsidRPr="7684B340" w:rsidR="739DE0B5">
        <w:rPr>
          <w:rFonts w:ascii="Times New Roman" w:hAnsi="Times New Roman" w:eastAsia="Times New Roman" w:cs="Times New Roman"/>
          <w:color w:val="auto"/>
          <w:sz w:val="24"/>
          <w:szCs w:val="24"/>
        </w:rPr>
        <w:t>The PMP should include a logic model, which is also called a</w:t>
      </w:r>
      <w:r w:rsidRPr="7684B340" w:rsidR="4AC86F4F">
        <w:rPr>
          <w:rFonts w:ascii="Times New Roman" w:hAnsi="Times New Roman" w:eastAsia="Times New Roman" w:cs="Times New Roman"/>
          <w:color w:val="auto"/>
          <w:sz w:val="24"/>
          <w:szCs w:val="24"/>
        </w:rPr>
        <w:t xml:space="preserve"> results/logic framework, in addition to a monitoring plan. Please see the PSI (Proposal Submission Instructions) document in the </w:t>
      </w:r>
      <w:r w:rsidRPr="7684B340" w:rsidR="646FD5E7">
        <w:rPr>
          <w:rFonts w:ascii="Times New Roman" w:hAnsi="Times New Roman" w:eastAsia="Times New Roman" w:cs="Times New Roman"/>
          <w:color w:val="auto"/>
          <w:sz w:val="24"/>
          <w:szCs w:val="24"/>
        </w:rPr>
        <w:t>“</w:t>
      </w:r>
      <w:r w:rsidRPr="7684B340" w:rsidR="4AC86F4F">
        <w:rPr>
          <w:rFonts w:ascii="Times New Roman" w:hAnsi="Times New Roman" w:eastAsia="Times New Roman" w:cs="Times New Roman"/>
          <w:color w:val="auto"/>
          <w:sz w:val="24"/>
          <w:szCs w:val="24"/>
        </w:rPr>
        <w:t>related documents</w:t>
      </w:r>
      <w:r w:rsidRPr="7684B340" w:rsidR="0309E70A">
        <w:rPr>
          <w:rFonts w:ascii="Times New Roman" w:hAnsi="Times New Roman" w:eastAsia="Times New Roman" w:cs="Times New Roman"/>
          <w:color w:val="auto"/>
          <w:sz w:val="24"/>
          <w:szCs w:val="24"/>
        </w:rPr>
        <w:t>”</w:t>
      </w:r>
      <w:r w:rsidRPr="7684B340" w:rsidR="4AC86F4F">
        <w:rPr>
          <w:rFonts w:ascii="Times New Roman" w:hAnsi="Times New Roman" w:eastAsia="Times New Roman" w:cs="Times New Roman"/>
          <w:color w:val="auto"/>
          <w:sz w:val="24"/>
          <w:szCs w:val="24"/>
        </w:rPr>
        <w:t xml:space="preserve"> tab on grants.gov for detailed submission requirements and instructions</w:t>
      </w:r>
      <w:r w:rsidRPr="7684B340" w:rsidR="4AC86F4F">
        <w:rPr>
          <w:rFonts w:ascii="Times New Roman" w:hAnsi="Times New Roman" w:eastAsia="Times New Roman" w:cs="Times New Roman"/>
          <w:color w:val="auto"/>
          <w:sz w:val="24"/>
          <w:szCs w:val="24"/>
        </w:rPr>
        <w:t>.</w:t>
      </w:r>
    </w:p>
    <w:p w:rsidR="054C6393" w:rsidP="054C6393" w:rsidRDefault="054C6393" w14:paraId="373B94C9" w14:textId="7055B25C">
      <w:pPr>
        <w:pStyle w:val="Normal"/>
        <w:spacing w:line="240" w:lineRule="auto"/>
        <w:rPr>
          <w:rFonts w:ascii="Times New Roman" w:hAnsi="Times New Roman" w:eastAsia="Times New Roman" w:cs="Times New Roman"/>
          <w:b w:val="1"/>
          <w:bCs w:val="1"/>
          <w:color w:val="auto"/>
          <w:sz w:val="24"/>
          <w:szCs w:val="24"/>
        </w:rPr>
      </w:pPr>
    </w:p>
    <w:p w:rsidR="0887F196" w:rsidP="054C6393" w:rsidRDefault="0887F196" w14:paraId="5E8D8248" w14:textId="7FFAFC19">
      <w:pPr>
        <w:pStyle w:val="Normal"/>
        <w:spacing w:line="240" w:lineRule="auto"/>
        <w:rPr>
          <w:rFonts w:ascii="Times New Roman" w:hAnsi="Times New Roman" w:eastAsia="Times New Roman" w:cs="Times New Roman"/>
          <w:b w:val="1"/>
          <w:bCs w:val="1"/>
          <w:color w:val="auto"/>
          <w:sz w:val="24"/>
          <w:szCs w:val="24"/>
        </w:rPr>
      </w:pPr>
      <w:r w:rsidRPr="7684B340" w:rsidR="0887F196">
        <w:rPr>
          <w:rFonts w:ascii="Times New Roman" w:hAnsi="Times New Roman" w:eastAsia="Times New Roman" w:cs="Times New Roman"/>
          <w:b w:val="1"/>
          <w:bCs w:val="1"/>
          <w:color w:val="auto"/>
          <w:sz w:val="24"/>
          <w:szCs w:val="24"/>
        </w:rPr>
        <w:t xml:space="preserve">Q: </w:t>
      </w:r>
      <w:r w:rsidRPr="7684B340" w:rsidR="0887F196">
        <w:rPr>
          <w:rFonts w:ascii="Times New Roman" w:hAnsi="Times New Roman" w:eastAsia="Times New Roman" w:cs="Times New Roman"/>
          <w:b w:val="1"/>
          <w:bCs w:val="1"/>
          <w:color w:val="auto"/>
          <w:sz w:val="24"/>
          <w:szCs w:val="24"/>
        </w:rPr>
        <w:t>I would like more information about the notice to prevent gender violence in Brazil, when we click on the "Link to Opportunity in SAMS Domestic" we get a login from which we do not know how to proceed.</w:t>
      </w:r>
    </w:p>
    <w:p w:rsidR="0887F196" w:rsidP="054C6393" w:rsidRDefault="0887F196" w14:paraId="5837764E" w14:textId="7C4CCED3">
      <w:pPr>
        <w:pStyle w:val="Normal"/>
        <w:spacing w:line="240" w:lineRule="auto"/>
        <w:rPr>
          <w:rFonts w:ascii="Times New Roman" w:hAnsi="Times New Roman" w:eastAsia="Times New Roman" w:cs="Times New Roman"/>
          <w:b w:val="0"/>
          <w:bCs w:val="0"/>
          <w:color w:val="auto"/>
          <w:sz w:val="24"/>
          <w:szCs w:val="24"/>
        </w:rPr>
      </w:pPr>
      <w:r w:rsidRPr="054C6393" w:rsidR="0887F196">
        <w:rPr>
          <w:rFonts w:ascii="Times New Roman" w:hAnsi="Times New Roman" w:eastAsia="Times New Roman" w:cs="Times New Roman"/>
          <w:b w:val="0"/>
          <w:bCs w:val="0"/>
          <w:color w:val="auto"/>
          <w:sz w:val="24"/>
          <w:szCs w:val="24"/>
        </w:rPr>
        <w:t>A:</w:t>
      </w:r>
      <w:r w:rsidRPr="054C6393" w:rsidR="6BAC88F3">
        <w:rPr>
          <w:rFonts w:ascii="Times New Roman" w:hAnsi="Times New Roman" w:eastAsia="Times New Roman" w:cs="Times New Roman"/>
          <w:b w:val="0"/>
          <w:bCs w:val="0"/>
          <w:color w:val="auto"/>
          <w:sz w:val="24"/>
          <w:szCs w:val="24"/>
        </w:rPr>
        <w:t xml:space="preserve"> You may request a new log in with SAMS Domestic, but you do not need to apply in SAMS Domestic for this opportunity. You may apply within grants.gov by </w:t>
      </w:r>
      <w:r w:rsidRPr="054C6393" w:rsidR="38AC2996">
        <w:rPr>
          <w:rFonts w:ascii="Times New Roman" w:hAnsi="Times New Roman" w:eastAsia="Times New Roman" w:cs="Times New Roman"/>
          <w:b w:val="0"/>
          <w:bCs w:val="0"/>
          <w:color w:val="auto"/>
          <w:sz w:val="24"/>
          <w:szCs w:val="24"/>
        </w:rPr>
        <w:t>registering for</w:t>
      </w:r>
      <w:r w:rsidRPr="054C6393" w:rsidR="6BAC88F3">
        <w:rPr>
          <w:rFonts w:ascii="Times New Roman" w:hAnsi="Times New Roman" w:eastAsia="Times New Roman" w:cs="Times New Roman"/>
          <w:b w:val="0"/>
          <w:bCs w:val="0"/>
          <w:color w:val="auto"/>
          <w:sz w:val="24"/>
          <w:szCs w:val="24"/>
        </w:rPr>
        <w:t xml:space="preserve"> an account and </w:t>
      </w:r>
      <w:r w:rsidRPr="054C6393" w:rsidR="19F02C5E">
        <w:rPr>
          <w:rFonts w:ascii="Times New Roman" w:hAnsi="Times New Roman" w:eastAsia="Times New Roman" w:cs="Times New Roman"/>
          <w:b w:val="0"/>
          <w:bCs w:val="0"/>
          <w:color w:val="auto"/>
          <w:sz w:val="24"/>
          <w:szCs w:val="24"/>
        </w:rPr>
        <w:t xml:space="preserve">then </w:t>
      </w:r>
      <w:r w:rsidRPr="054C6393" w:rsidR="7025DCAB">
        <w:rPr>
          <w:rFonts w:ascii="Times New Roman" w:hAnsi="Times New Roman" w:eastAsia="Times New Roman" w:cs="Times New Roman"/>
          <w:b w:val="0"/>
          <w:bCs w:val="0"/>
          <w:color w:val="auto"/>
          <w:sz w:val="24"/>
          <w:szCs w:val="24"/>
        </w:rPr>
        <w:t>selecting the red “apply” button.</w:t>
      </w:r>
      <w:r w:rsidRPr="054C6393" w:rsidR="7CD67D43">
        <w:rPr>
          <w:rFonts w:ascii="Times New Roman" w:hAnsi="Times New Roman" w:eastAsia="Times New Roman" w:cs="Times New Roman"/>
          <w:b w:val="0"/>
          <w:bCs w:val="0"/>
          <w:color w:val="auto"/>
          <w:sz w:val="24"/>
          <w:szCs w:val="24"/>
        </w:rPr>
        <w:t xml:space="preserve"> All of the necessary related documents are located in the “related documents” tab on grants.gov.</w:t>
      </w:r>
    </w:p>
    <w:p w:rsidR="054C6393" w:rsidP="054C6393" w:rsidRDefault="054C6393" w14:paraId="09E42A3D" w14:textId="06F2CF7A">
      <w:pPr>
        <w:pStyle w:val="Normal"/>
        <w:spacing w:line="240" w:lineRule="auto"/>
        <w:rPr>
          <w:rFonts w:ascii="Times New Roman" w:hAnsi="Times New Roman" w:eastAsia="Times New Roman" w:cs="Times New Roman"/>
          <w:b w:val="1"/>
          <w:bCs w:val="1"/>
          <w:color w:val="auto"/>
          <w:sz w:val="24"/>
          <w:szCs w:val="24"/>
        </w:rPr>
      </w:pPr>
    </w:p>
    <w:p w:rsidR="0887F196" w:rsidP="054C6393" w:rsidRDefault="0887F196" w14:paraId="50F94176" w14:textId="1F71CCF8">
      <w:pPr>
        <w:pStyle w:val="Normal"/>
        <w:spacing w:line="240" w:lineRule="auto"/>
        <w:rPr>
          <w:rFonts w:ascii="Times New Roman" w:hAnsi="Times New Roman" w:eastAsia="Times New Roman" w:cs="Times New Roman"/>
          <w:b w:val="1"/>
          <w:bCs w:val="1"/>
          <w:color w:val="auto"/>
          <w:sz w:val="24"/>
          <w:szCs w:val="24"/>
        </w:rPr>
      </w:pPr>
      <w:r w:rsidRPr="7684B340" w:rsidR="0887F196">
        <w:rPr>
          <w:rFonts w:ascii="Times New Roman" w:hAnsi="Times New Roman" w:eastAsia="Times New Roman" w:cs="Times New Roman"/>
          <w:b w:val="1"/>
          <w:bCs w:val="1"/>
          <w:color w:val="auto"/>
          <w:sz w:val="24"/>
          <w:szCs w:val="24"/>
        </w:rPr>
        <w:t>Q: I would like to confirm if the SFOP0007000 grant opportunity will only award one project in the total amount of $641,975? Or several projects until achieving the total funding limit?</w:t>
      </w:r>
    </w:p>
    <w:p w:rsidR="0887F196" w:rsidP="054C6393" w:rsidRDefault="0887F196" w14:paraId="0DC8D9F0" w14:textId="45155D02">
      <w:pPr>
        <w:pStyle w:val="Normal"/>
        <w:spacing w:line="240" w:lineRule="auto"/>
        <w:rPr>
          <w:rFonts w:ascii="Times New Roman" w:hAnsi="Times New Roman" w:eastAsia="Times New Roman" w:cs="Times New Roman"/>
          <w:b w:val="0"/>
          <w:bCs w:val="0"/>
          <w:color w:val="auto"/>
          <w:sz w:val="24"/>
          <w:szCs w:val="24"/>
        </w:rPr>
      </w:pPr>
      <w:r w:rsidRPr="054C6393" w:rsidR="0887F196">
        <w:rPr>
          <w:rFonts w:ascii="Times New Roman" w:hAnsi="Times New Roman" w:eastAsia="Times New Roman" w:cs="Times New Roman"/>
          <w:b w:val="0"/>
          <w:bCs w:val="0"/>
          <w:color w:val="auto"/>
          <w:sz w:val="24"/>
          <w:szCs w:val="24"/>
        </w:rPr>
        <w:t>A:</w:t>
      </w:r>
      <w:r w:rsidRPr="054C6393" w:rsidR="1609A75C">
        <w:rPr>
          <w:rFonts w:ascii="Times New Roman" w:hAnsi="Times New Roman" w:eastAsia="Times New Roman" w:cs="Times New Roman"/>
          <w:b w:val="0"/>
          <w:bCs w:val="0"/>
          <w:color w:val="auto"/>
          <w:sz w:val="24"/>
          <w:szCs w:val="24"/>
        </w:rPr>
        <w:t xml:space="preserve"> </w:t>
      </w:r>
      <w:r w:rsidRPr="054C6393" w:rsidR="2B4CAA92">
        <w:rPr>
          <w:rFonts w:ascii="Times New Roman" w:hAnsi="Times New Roman" w:eastAsia="Times New Roman" w:cs="Times New Roman"/>
          <w:b w:val="0"/>
          <w:bCs w:val="0"/>
          <w:color w:val="auto"/>
          <w:sz w:val="24"/>
          <w:szCs w:val="24"/>
        </w:rPr>
        <w:t>One project will be selected for funding, subject to availability of funds.</w:t>
      </w:r>
    </w:p>
    <w:p w:rsidR="054C6393" w:rsidP="054C6393" w:rsidRDefault="054C6393" w14:paraId="3AF4A820" w14:textId="6C7C5829">
      <w:pPr>
        <w:pStyle w:val="Normal"/>
        <w:spacing w:line="240" w:lineRule="auto"/>
        <w:rPr>
          <w:rFonts w:ascii="Times New Roman" w:hAnsi="Times New Roman" w:eastAsia="Times New Roman" w:cs="Times New Roman"/>
          <w:b w:val="1"/>
          <w:bCs w:val="1"/>
          <w:color w:val="auto"/>
          <w:sz w:val="24"/>
          <w:szCs w:val="24"/>
        </w:rPr>
      </w:pPr>
    </w:p>
    <w:p w:rsidR="52ADB747" w:rsidP="054C6393" w:rsidRDefault="52ADB747" w14:paraId="3A8ED63F" w14:textId="4C77524A">
      <w:pPr>
        <w:pStyle w:val="Normal"/>
        <w:spacing w:line="240" w:lineRule="auto"/>
        <w:rPr>
          <w:rFonts w:ascii="Times New Roman" w:hAnsi="Times New Roman" w:eastAsia="Times New Roman" w:cs="Times New Roman"/>
          <w:b w:val="1"/>
          <w:bCs w:val="1"/>
          <w:sz w:val="24"/>
          <w:szCs w:val="24"/>
        </w:rPr>
      </w:pPr>
      <w:r w:rsidRPr="7684B340" w:rsidR="52ADB747">
        <w:rPr>
          <w:rFonts w:ascii="Times New Roman" w:hAnsi="Times New Roman" w:eastAsia="Times New Roman" w:cs="Times New Roman"/>
          <w:b w:val="1"/>
          <w:bCs w:val="1"/>
          <w:color w:val="auto"/>
          <w:sz w:val="24"/>
          <w:szCs w:val="24"/>
        </w:rPr>
        <w:t>Q:</w:t>
      </w:r>
      <w:r w:rsidRPr="7684B340" w:rsidR="52ADB747">
        <w:rPr>
          <w:rFonts w:ascii="Times New Roman" w:hAnsi="Times New Roman" w:eastAsia="Times New Roman" w:cs="Times New Roman"/>
          <w:b w:val="1"/>
          <w:bCs w:val="1"/>
          <w:sz w:val="24"/>
          <w:szCs w:val="24"/>
        </w:rPr>
        <w:t xml:space="preserve"> 1) Do we need to inform the DUNS number of each partner? 2) How it is expected to be a combined submission in the system? 3) Can the organization apply alone and inform in the proposal the names of the intended NGOs/CSOs to be part of the project in case of approval? 3.1. If yes, do we need any </w:t>
      </w:r>
      <w:proofErr w:type="spellStart"/>
      <w:r w:rsidRPr="7684B340" w:rsidR="52ADB747">
        <w:rPr>
          <w:rFonts w:ascii="Times New Roman" w:hAnsi="Times New Roman" w:eastAsia="Times New Roman" w:cs="Times New Roman"/>
          <w:b w:val="1"/>
          <w:bCs w:val="1"/>
          <w:sz w:val="24"/>
          <w:szCs w:val="24"/>
        </w:rPr>
        <w:t>comprobatory</w:t>
      </w:r>
      <w:proofErr w:type="spellEnd"/>
      <w:r w:rsidRPr="7684B340" w:rsidR="52ADB747">
        <w:rPr>
          <w:rFonts w:ascii="Times New Roman" w:hAnsi="Times New Roman" w:eastAsia="Times New Roman" w:cs="Times New Roman"/>
          <w:b w:val="1"/>
          <w:bCs w:val="1"/>
          <w:sz w:val="24"/>
          <w:szCs w:val="24"/>
        </w:rPr>
        <w:t xml:space="preserve"> document signalizing a potential partnership?</w:t>
      </w:r>
    </w:p>
    <w:p w:rsidR="7C23AE88" w:rsidP="054C6393" w:rsidRDefault="7C23AE88" w14:paraId="659518E4" w14:textId="0EF2FB05">
      <w:pPr>
        <w:pStyle w:val="Normal"/>
        <w:spacing w:line="240" w:lineRule="auto"/>
        <w:rPr>
          <w:rFonts w:ascii="Times New Roman" w:hAnsi="Times New Roman" w:eastAsia="Times New Roman" w:cs="Times New Roman"/>
          <w:b w:val="0"/>
          <w:bCs w:val="0"/>
          <w:sz w:val="24"/>
          <w:szCs w:val="24"/>
        </w:rPr>
      </w:pPr>
      <w:r w:rsidRPr="054C6393" w:rsidR="7C23AE88">
        <w:rPr>
          <w:rFonts w:ascii="Times New Roman" w:hAnsi="Times New Roman" w:eastAsia="Times New Roman" w:cs="Times New Roman"/>
          <w:b w:val="0"/>
          <w:bCs w:val="0"/>
          <w:sz w:val="24"/>
          <w:szCs w:val="24"/>
        </w:rPr>
        <w:t xml:space="preserve">A: </w:t>
      </w:r>
      <w:r w:rsidRPr="054C6393" w:rsidR="34F2BA39">
        <w:rPr>
          <w:rFonts w:ascii="Times New Roman" w:hAnsi="Times New Roman" w:eastAsia="Times New Roman" w:cs="Times New Roman"/>
          <w:b w:val="0"/>
          <w:bCs w:val="0"/>
          <w:sz w:val="24"/>
          <w:szCs w:val="24"/>
        </w:rPr>
        <w:t>1) The lead</w:t>
      </w:r>
      <w:r w:rsidRPr="054C6393" w:rsidR="5D0BFBE4">
        <w:rPr>
          <w:rFonts w:ascii="Times New Roman" w:hAnsi="Times New Roman" w:eastAsia="Times New Roman" w:cs="Times New Roman"/>
          <w:b w:val="0"/>
          <w:bCs w:val="0"/>
          <w:sz w:val="24"/>
          <w:szCs w:val="24"/>
        </w:rPr>
        <w:t>/prime</w:t>
      </w:r>
      <w:r w:rsidRPr="054C6393" w:rsidR="34F2BA39">
        <w:rPr>
          <w:rFonts w:ascii="Times New Roman" w:hAnsi="Times New Roman" w:eastAsia="Times New Roman" w:cs="Times New Roman"/>
          <w:b w:val="0"/>
          <w:bCs w:val="0"/>
          <w:sz w:val="24"/>
          <w:szCs w:val="24"/>
        </w:rPr>
        <w:t xml:space="preserve"> applicant </w:t>
      </w:r>
      <w:r w:rsidRPr="054C6393" w:rsidR="0B36B372">
        <w:rPr>
          <w:rFonts w:ascii="Times New Roman" w:hAnsi="Times New Roman" w:eastAsia="Times New Roman" w:cs="Times New Roman"/>
          <w:b w:val="0"/>
          <w:bCs w:val="0"/>
          <w:sz w:val="24"/>
          <w:szCs w:val="24"/>
        </w:rPr>
        <w:t xml:space="preserve">must submit </w:t>
      </w:r>
      <w:r w:rsidRPr="054C6393" w:rsidR="118AC63C">
        <w:rPr>
          <w:rFonts w:ascii="Times New Roman" w:hAnsi="Times New Roman" w:eastAsia="Times New Roman" w:cs="Times New Roman"/>
          <w:b w:val="0"/>
          <w:bCs w:val="0"/>
          <w:sz w:val="24"/>
          <w:szCs w:val="24"/>
        </w:rPr>
        <w:t xml:space="preserve">its </w:t>
      </w:r>
      <w:r w:rsidRPr="054C6393" w:rsidR="0B36B372">
        <w:rPr>
          <w:rFonts w:ascii="Times New Roman" w:hAnsi="Times New Roman" w:eastAsia="Times New Roman" w:cs="Times New Roman"/>
          <w:b w:val="0"/>
          <w:bCs w:val="0"/>
          <w:sz w:val="24"/>
          <w:szCs w:val="24"/>
        </w:rPr>
        <w:t>DUNS number. 2) A lead</w:t>
      </w:r>
      <w:r w:rsidRPr="054C6393" w:rsidR="572B6850">
        <w:rPr>
          <w:rFonts w:ascii="Times New Roman" w:hAnsi="Times New Roman" w:eastAsia="Times New Roman" w:cs="Times New Roman"/>
          <w:b w:val="0"/>
          <w:bCs w:val="0"/>
          <w:sz w:val="24"/>
          <w:szCs w:val="24"/>
        </w:rPr>
        <w:t>/prime</w:t>
      </w:r>
      <w:r w:rsidRPr="054C6393" w:rsidR="0B36B372">
        <w:rPr>
          <w:rFonts w:ascii="Times New Roman" w:hAnsi="Times New Roman" w:eastAsia="Times New Roman" w:cs="Times New Roman"/>
          <w:b w:val="0"/>
          <w:bCs w:val="0"/>
          <w:sz w:val="24"/>
          <w:szCs w:val="24"/>
        </w:rPr>
        <w:t xml:space="preserve"> applicant mu</w:t>
      </w:r>
      <w:r w:rsidRPr="054C6393" w:rsidR="3E7262FD">
        <w:rPr>
          <w:rFonts w:ascii="Times New Roman" w:hAnsi="Times New Roman" w:eastAsia="Times New Roman" w:cs="Times New Roman"/>
          <w:b w:val="0"/>
          <w:bCs w:val="0"/>
          <w:sz w:val="24"/>
          <w:szCs w:val="24"/>
        </w:rPr>
        <w:t>st submit the proposal. 3) Yes, the applicant can list intended partners</w:t>
      </w:r>
      <w:r w:rsidRPr="054C6393" w:rsidR="675DCF3D">
        <w:rPr>
          <w:rFonts w:ascii="Times New Roman" w:hAnsi="Times New Roman" w:eastAsia="Times New Roman" w:cs="Times New Roman"/>
          <w:b w:val="0"/>
          <w:bCs w:val="0"/>
          <w:sz w:val="24"/>
          <w:szCs w:val="24"/>
        </w:rPr>
        <w:t>/subrecipients</w:t>
      </w:r>
      <w:r w:rsidRPr="054C6393" w:rsidR="1E093550">
        <w:rPr>
          <w:rFonts w:ascii="Times New Roman" w:hAnsi="Times New Roman" w:eastAsia="Times New Roman" w:cs="Times New Roman"/>
          <w:b w:val="0"/>
          <w:bCs w:val="0"/>
          <w:sz w:val="24"/>
          <w:szCs w:val="24"/>
        </w:rPr>
        <w:t>.</w:t>
      </w:r>
      <w:r w:rsidRPr="054C6393" w:rsidR="3E7262FD">
        <w:rPr>
          <w:rFonts w:ascii="Times New Roman" w:hAnsi="Times New Roman" w:eastAsia="Times New Roman" w:cs="Times New Roman"/>
          <w:b w:val="0"/>
          <w:bCs w:val="0"/>
          <w:sz w:val="24"/>
          <w:szCs w:val="24"/>
        </w:rPr>
        <w:t xml:space="preserve"> </w:t>
      </w:r>
      <w:r w:rsidRPr="054C6393" w:rsidR="414AD944">
        <w:rPr>
          <w:rFonts w:ascii="Times New Roman" w:hAnsi="Times New Roman" w:eastAsia="Times New Roman" w:cs="Times New Roman"/>
          <w:b w:val="0"/>
          <w:bCs w:val="0"/>
          <w:sz w:val="24"/>
          <w:szCs w:val="24"/>
        </w:rPr>
        <w:t>L</w:t>
      </w:r>
      <w:r w:rsidRPr="054C6393" w:rsidR="3E7262FD">
        <w:rPr>
          <w:rFonts w:ascii="Times New Roman" w:hAnsi="Times New Roman" w:eastAsia="Times New Roman" w:cs="Times New Roman"/>
          <w:b w:val="0"/>
          <w:bCs w:val="0"/>
          <w:sz w:val="24"/>
          <w:szCs w:val="24"/>
        </w:rPr>
        <w:t>etter</w:t>
      </w:r>
      <w:r w:rsidRPr="054C6393" w:rsidR="1DFE86AA">
        <w:rPr>
          <w:rFonts w:ascii="Times New Roman" w:hAnsi="Times New Roman" w:eastAsia="Times New Roman" w:cs="Times New Roman"/>
          <w:b w:val="0"/>
          <w:bCs w:val="0"/>
          <w:sz w:val="24"/>
          <w:szCs w:val="24"/>
        </w:rPr>
        <w:t xml:space="preserve">s of </w:t>
      </w:r>
      <w:r w:rsidRPr="054C6393" w:rsidR="1401F081">
        <w:rPr>
          <w:rFonts w:ascii="Times New Roman" w:hAnsi="Times New Roman" w:eastAsia="Times New Roman" w:cs="Times New Roman"/>
          <w:b w:val="0"/>
          <w:bCs w:val="0"/>
          <w:sz w:val="24"/>
          <w:szCs w:val="24"/>
        </w:rPr>
        <w:t>commitment</w:t>
      </w:r>
      <w:r w:rsidRPr="054C6393" w:rsidR="5B000E9C">
        <w:rPr>
          <w:rFonts w:ascii="Times New Roman" w:hAnsi="Times New Roman" w:eastAsia="Times New Roman" w:cs="Times New Roman"/>
          <w:b w:val="0"/>
          <w:bCs w:val="0"/>
          <w:sz w:val="24"/>
          <w:szCs w:val="24"/>
        </w:rPr>
        <w:t>/support</w:t>
      </w:r>
      <w:r w:rsidRPr="054C6393" w:rsidR="1DFE86AA">
        <w:rPr>
          <w:rFonts w:ascii="Times New Roman" w:hAnsi="Times New Roman" w:eastAsia="Times New Roman" w:cs="Times New Roman"/>
          <w:b w:val="0"/>
          <w:bCs w:val="0"/>
          <w:sz w:val="24"/>
          <w:szCs w:val="24"/>
        </w:rPr>
        <w:t xml:space="preserve"> from</w:t>
      </w:r>
      <w:r w:rsidRPr="054C6393" w:rsidR="1E26C409">
        <w:rPr>
          <w:rFonts w:ascii="Times New Roman" w:hAnsi="Times New Roman" w:eastAsia="Times New Roman" w:cs="Times New Roman"/>
          <w:b w:val="0"/>
          <w:bCs w:val="0"/>
          <w:sz w:val="24"/>
          <w:szCs w:val="24"/>
        </w:rPr>
        <w:t xml:space="preserve"> intended</w:t>
      </w:r>
      <w:r w:rsidRPr="054C6393" w:rsidR="1DFE86AA">
        <w:rPr>
          <w:rFonts w:ascii="Times New Roman" w:hAnsi="Times New Roman" w:eastAsia="Times New Roman" w:cs="Times New Roman"/>
          <w:b w:val="0"/>
          <w:bCs w:val="0"/>
          <w:sz w:val="24"/>
          <w:szCs w:val="24"/>
        </w:rPr>
        <w:t xml:space="preserve"> partners</w:t>
      </w:r>
      <w:r w:rsidRPr="054C6393" w:rsidR="7F0FAD55">
        <w:rPr>
          <w:rFonts w:ascii="Times New Roman" w:hAnsi="Times New Roman" w:eastAsia="Times New Roman" w:cs="Times New Roman"/>
          <w:b w:val="0"/>
          <w:bCs w:val="0"/>
          <w:sz w:val="24"/>
          <w:szCs w:val="24"/>
        </w:rPr>
        <w:t>/subrecipients</w:t>
      </w:r>
      <w:r w:rsidRPr="054C6393" w:rsidR="1DFE86AA">
        <w:rPr>
          <w:rFonts w:ascii="Times New Roman" w:hAnsi="Times New Roman" w:eastAsia="Times New Roman" w:cs="Times New Roman"/>
          <w:b w:val="0"/>
          <w:bCs w:val="0"/>
          <w:sz w:val="24"/>
          <w:szCs w:val="24"/>
        </w:rPr>
        <w:t xml:space="preserve"> are recommended</w:t>
      </w:r>
      <w:r w:rsidRPr="054C6393" w:rsidR="3FE563A0">
        <w:rPr>
          <w:rFonts w:ascii="Times New Roman" w:hAnsi="Times New Roman" w:eastAsia="Times New Roman" w:cs="Times New Roman"/>
          <w:b w:val="0"/>
          <w:bCs w:val="0"/>
          <w:sz w:val="24"/>
          <w:szCs w:val="24"/>
        </w:rPr>
        <w:t xml:space="preserve"> but not required.</w:t>
      </w:r>
    </w:p>
    <w:p w:rsidR="52ADB747" w:rsidP="054C6393" w:rsidRDefault="52ADB747" w14:paraId="34CF44B3" w14:textId="47DD895E">
      <w:pPr>
        <w:pStyle w:val="Normal"/>
        <w:spacing w:line="240" w:lineRule="auto"/>
        <w:rPr>
          <w:rFonts w:ascii="Times New Roman" w:hAnsi="Times New Roman" w:eastAsia="Times New Roman" w:cs="Times New Roman"/>
          <w:b w:val="1"/>
          <w:bCs w:val="1"/>
          <w:color w:val="auto"/>
          <w:sz w:val="24"/>
          <w:szCs w:val="24"/>
        </w:rPr>
      </w:pPr>
      <w:r>
        <w:br/>
      </w:r>
    </w:p>
    <w:p w:rsidR="0887F196" w:rsidP="054C6393" w:rsidRDefault="0887F196" w14:paraId="55B6C959" w14:textId="2E36FED6">
      <w:pPr>
        <w:spacing w:line="240" w:lineRule="auto"/>
        <w:rPr>
          <w:rFonts w:ascii="Times New Roman" w:hAnsi="Times New Roman" w:eastAsia="Times New Roman" w:cs="Times New Roman"/>
          <w:sz w:val="24"/>
          <w:szCs w:val="24"/>
        </w:rPr>
      </w:pPr>
      <w:r>
        <w:br/>
      </w:r>
    </w:p>
    <w:p w:rsidR="054C6393" w:rsidP="054C6393" w:rsidRDefault="054C6393" w14:paraId="65FCB9FB" w14:textId="10278E02">
      <w:pPr>
        <w:pStyle w:val="Normal"/>
        <w:spacing w:line="240" w:lineRule="auto"/>
        <w:rPr>
          <w:rFonts w:ascii="Times New Roman" w:hAnsi="Times New Roman" w:eastAsia="Times New Roman" w:cs="Times New Roman"/>
          <w:color w:val="auto"/>
          <w:sz w:val="24"/>
          <w:szCs w:val="24"/>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7210149"/>
  <w15:docId w15:val="{c7e4a3b0-76f7-4dc8-b76c-53c934d3a743}"/>
  <w:rsids>
    <w:rsidRoot w:val="37210149"/>
    <w:rsid w:val="01A1B6D4"/>
    <w:rsid w:val="01D19C43"/>
    <w:rsid w:val="0309E70A"/>
    <w:rsid w:val="054B7E95"/>
    <w:rsid w:val="054C6393"/>
    <w:rsid w:val="059BB3BE"/>
    <w:rsid w:val="062E66F5"/>
    <w:rsid w:val="071CF8C6"/>
    <w:rsid w:val="082BE665"/>
    <w:rsid w:val="08850997"/>
    <w:rsid w:val="0887F196"/>
    <w:rsid w:val="0A3DE496"/>
    <w:rsid w:val="0AE58EEF"/>
    <w:rsid w:val="0AEFC949"/>
    <w:rsid w:val="0B36B372"/>
    <w:rsid w:val="0BC5D303"/>
    <w:rsid w:val="10771AC8"/>
    <w:rsid w:val="10C0D632"/>
    <w:rsid w:val="118AC63C"/>
    <w:rsid w:val="1401F081"/>
    <w:rsid w:val="154B2929"/>
    <w:rsid w:val="1609A75C"/>
    <w:rsid w:val="17476964"/>
    <w:rsid w:val="19F02C5E"/>
    <w:rsid w:val="1A965E43"/>
    <w:rsid w:val="1AAC5E77"/>
    <w:rsid w:val="1C855E1C"/>
    <w:rsid w:val="1DFE86AA"/>
    <w:rsid w:val="1E093550"/>
    <w:rsid w:val="1E26C409"/>
    <w:rsid w:val="211ACF93"/>
    <w:rsid w:val="2125C286"/>
    <w:rsid w:val="23BF11BF"/>
    <w:rsid w:val="23D830D1"/>
    <w:rsid w:val="23DFE6CA"/>
    <w:rsid w:val="252224B4"/>
    <w:rsid w:val="27BCDDC0"/>
    <w:rsid w:val="28268BC4"/>
    <w:rsid w:val="286C24DC"/>
    <w:rsid w:val="287ADF51"/>
    <w:rsid w:val="28B92B74"/>
    <w:rsid w:val="29CAD3B8"/>
    <w:rsid w:val="2B4CAA92"/>
    <w:rsid w:val="2F1DC25F"/>
    <w:rsid w:val="2F71C943"/>
    <w:rsid w:val="2F826F2F"/>
    <w:rsid w:val="3057B30F"/>
    <w:rsid w:val="317F2F39"/>
    <w:rsid w:val="328CEF8D"/>
    <w:rsid w:val="33BDD0DA"/>
    <w:rsid w:val="34F2BA39"/>
    <w:rsid w:val="37210149"/>
    <w:rsid w:val="37FF6836"/>
    <w:rsid w:val="38012E29"/>
    <w:rsid w:val="3881F17B"/>
    <w:rsid w:val="3896B0FC"/>
    <w:rsid w:val="38AC2996"/>
    <w:rsid w:val="3A7CEFA9"/>
    <w:rsid w:val="3AE03420"/>
    <w:rsid w:val="3AEEA69B"/>
    <w:rsid w:val="3C0DFF49"/>
    <w:rsid w:val="3D8655B4"/>
    <w:rsid w:val="3D9D216A"/>
    <w:rsid w:val="3E7262FD"/>
    <w:rsid w:val="3FE563A0"/>
    <w:rsid w:val="414AD944"/>
    <w:rsid w:val="41955F46"/>
    <w:rsid w:val="42B9B628"/>
    <w:rsid w:val="42FEC8B1"/>
    <w:rsid w:val="444848D4"/>
    <w:rsid w:val="44EECE64"/>
    <w:rsid w:val="459CFC16"/>
    <w:rsid w:val="4645D5D6"/>
    <w:rsid w:val="48FB3CF0"/>
    <w:rsid w:val="497F2489"/>
    <w:rsid w:val="4A069C9D"/>
    <w:rsid w:val="4AC86F4F"/>
    <w:rsid w:val="4DDDFDB8"/>
    <w:rsid w:val="4DF575A9"/>
    <w:rsid w:val="4E29D4F7"/>
    <w:rsid w:val="51A313B3"/>
    <w:rsid w:val="52ADB747"/>
    <w:rsid w:val="535981B9"/>
    <w:rsid w:val="540E967A"/>
    <w:rsid w:val="572B6850"/>
    <w:rsid w:val="58A7C926"/>
    <w:rsid w:val="58B929BD"/>
    <w:rsid w:val="5B000E9C"/>
    <w:rsid w:val="5CCFFA1B"/>
    <w:rsid w:val="5D0BFBE4"/>
    <w:rsid w:val="5E3DDC12"/>
    <w:rsid w:val="5EE724C7"/>
    <w:rsid w:val="6162BABD"/>
    <w:rsid w:val="6342B863"/>
    <w:rsid w:val="646FD5E7"/>
    <w:rsid w:val="65AC3C40"/>
    <w:rsid w:val="675DCF3D"/>
    <w:rsid w:val="6892FBBD"/>
    <w:rsid w:val="6A2F1F53"/>
    <w:rsid w:val="6A4CF349"/>
    <w:rsid w:val="6B590EB4"/>
    <w:rsid w:val="6B7CFB5B"/>
    <w:rsid w:val="6B97D013"/>
    <w:rsid w:val="6BAC88F3"/>
    <w:rsid w:val="6BF34224"/>
    <w:rsid w:val="6CBC64BD"/>
    <w:rsid w:val="6D5B757F"/>
    <w:rsid w:val="6D5F9C80"/>
    <w:rsid w:val="6EF2EB7E"/>
    <w:rsid w:val="7020B5A5"/>
    <w:rsid w:val="7025DCAB"/>
    <w:rsid w:val="72A082B5"/>
    <w:rsid w:val="739DE0B5"/>
    <w:rsid w:val="74A3C438"/>
    <w:rsid w:val="74FCF891"/>
    <w:rsid w:val="75401715"/>
    <w:rsid w:val="7684B340"/>
    <w:rsid w:val="77A7F50D"/>
    <w:rsid w:val="788CF3F6"/>
    <w:rsid w:val="7962B43E"/>
    <w:rsid w:val="7A4EF761"/>
    <w:rsid w:val="7C23AE88"/>
    <w:rsid w:val="7CD67D43"/>
    <w:rsid w:val="7D019D4B"/>
    <w:rsid w:val="7D51EADE"/>
    <w:rsid w:val="7D9DBF38"/>
    <w:rsid w:val="7E89BFC5"/>
    <w:rsid w:val="7F0FAD5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2020-06-18T12:06:12.7394100Z</dcterms:created>
  <dcterms:modified xsi:type="dcterms:W3CDTF">2020-06-24T21:23:46.4421443Z</dcterms:modified>
  <dc:creator>Pereira, Cristina B</dc:creator>
  <lastModifiedBy>Pereira, Cristina B</lastModifiedBy>
</coreProperties>
</file>