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62529" w14:textId="77777777" w:rsidR="00FC3CD5" w:rsidRPr="00B130AB" w:rsidRDefault="00D95BB1" w:rsidP="009535F9">
      <w:pPr>
        <w:pStyle w:val="NoSpacing"/>
        <w:jc w:val="center"/>
        <w:rPr>
          <w:rFonts w:ascii="Times New Roman" w:hAnsi="Times New Roman"/>
          <w:b/>
          <w:sz w:val="24"/>
          <w:szCs w:val="24"/>
        </w:rPr>
      </w:pPr>
      <w:r>
        <w:rPr>
          <w:rFonts w:ascii="Times New Roman" w:hAnsi="Times New Roman"/>
          <w:b/>
          <w:sz w:val="24"/>
          <w:szCs w:val="24"/>
        </w:rPr>
        <w:t xml:space="preserve">Notice of Funding Opportunity </w:t>
      </w:r>
    </w:p>
    <w:p w14:paraId="719BC35E" w14:textId="30B78BB8" w:rsidR="00085568" w:rsidRDefault="005C665F" w:rsidP="009535F9">
      <w:pPr>
        <w:pStyle w:val="NoSpacing"/>
        <w:jc w:val="center"/>
        <w:rPr>
          <w:rFonts w:ascii="Times New Roman" w:hAnsi="Times New Roman"/>
          <w:b/>
          <w:sz w:val="24"/>
          <w:szCs w:val="24"/>
        </w:rPr>
      </w:pPr>
      <w:r>
        <w:rPr>
          <w:rFonts w:ascii="Times New Roman" w:hAnsi="Times New Roman"/>
          <w:b/>
          <w:sz w:val="24"/>
          <w:szCs w:val="24"/>
        </w:rPr>
        <w:t xml:space="preserve">Strengthening Government </w:t>
      </w:r>
      <w:proofErr w:type="gramStart"/>
      <w:r>
        <w:rPr>
          <w:rFonts w:ascii="Times New Roman" w:hAnsi="Times New Roman"/>
          <w:b/>
          <w:sz w:val="24"/>
          <w:szCs w:val="24"/>
        </w:rPr>
        <w:t>Through</w:t>
      </w:r>
      <w:proofErr w:type="gramEnd"/>
      <w:r>
        <w:rPr>
          <w:rFonts w:ascii="Times New Roman" w:hAnsi="Times New Roman"/>
          <w:b/>
          <w:sz w:val="24"/>
          <w:szCs w:val="24"/>
        </w:rPr>
        <w:t xml:space="preserve"> Civil Society</w:t>
      </w:r>
      <w:r w:rsidR="002A221A">
        <w:rPr>
          <w:rFonts w:ascii="Times New Roman" w:hAnsi="Times New Roman"/>
          <w:b/>
          <w:sz w:val="24"/>
          <w:szCs w:val="24"/>
        </w:rPr>
        <w:t xml:space="preserve"> Engagement</w:t>
      </w:r>
    </w:p>
    <w:p w14:paraId="228879F9" w14:textId="77777777" w:rsidR="00FC3CD5" w:rsidRPr="00B130AB" w:rsidRDefault="00FC3CD5" w:rsidP="009535F9">
      <w:pPr>
        <w:pStyle w:val="NoSpacing"/>
        <w:jc w:val="center"/>
        <w:rPr>
          <w:rFonts w:ascii="Times New Roman" w:hAnsi="Times New Roman"/>
          <w:sz w:val="24"/>
          <w:szCs w:val="24"/>
        </w:rPr>
      </w:pPr>
    </w:p>
    <w:p w14:paraId="68BC02E5" w14:textId="77777777" w:rsidR="006D69F2" w:rsidRDefault="00FC3CD5">
      <w:pPr>
        <w:pStyle w:val="NoSpacing"/>
        <w:rPr>
          <w:rFonts w:ascii="Times New Roman" w:hAnsi="Times New Roman"/>
          <w:sz w:val="24"/>
          <w:szCs w:val="24"/>
        </w:rPr>
      </w:pPr>
      <w:r w:rsidRPr="00B130AB">
        <w:rPr>
          <w:rFonts w:ascii="Times New Roman" w:hAnsi="Times New Roman"/>
          <w:sz w:val="24"/>
          <w:szCs w:val="24"/>
        </w:rPr>
        <w:t>Announcement Type:</w:t>
      </w:r>
      <w:r w:rsidRPr="00B130AB">
        <w:rPr>
          <w:rFonts w:ascii="Times New Roman" w:hAnsi="Times New Roman"/>
          <w:sz w:val="24"/>
          <w:szCs w:val="24"/>
        </w:rPr>
        <w:tab/>
      </w:r>
      <w:r w:rsidRPr="00B130AB">
        <w:rPr>
          <w:rFonts w:ascii="Times New Roman" w:hAnsi="Times New Roman"/>
          <w:sz w:val="24"/>
          <w:szCs w:val="24"/>
        </w:rPr>
        <w:tab/>
      </w:r>
      <w:r w:rsidR="000608F6">
        <w:rPr>
          <w:rFonts w:ascii="Times New Roman" w:hAnsi="Times New Roman"/>
          <w:sz w:val="24"/>
          <w:szCs w:val="24"/>
        </w:rPr>
        <w:tab/>
      </w:r>
      <w:r w:rsidR="00FF5DF9">
        <w:rPr>
          <w:rFonts w:ascii="Times New Roman" w:hAnsi="Times New Roman"/>
          <w:sz w:val="24"/>
          <w:szCs w:val="24"/>
        </w:rPr>
        <w:t>New Grant</w:t>
      </w:r>
    </w:p>
    <w:p w14:paraId="39E85640" w14:textId="63EB5F41" w:rsidR="00085568" w:rsidRDefault="00A064F1" w:rsidP="009F11B0">
      <w:pPr>
        <w:pStyle w:val="NoSpacing"/>
        <w:ind w:left="3600" w:hanging="3600"/>
        <w:rPr>
          <w:rFonts w:ascii="Times New Roman" w:hAnsi="Times New Roman"/>
          <w:sz w:val="24"/>
          <w:szCs w:val="24"/>
        </w:rPr>
      </w:pPr>
      <w:r>
        <w:rPr>
          <w:rFonts w:ascii="Times New Roman" w:hAnsi="Times New Roman"/>
          <w:sz w:val="24"/>
          <w:szCs w:val="24"/>
        </w:rPr>
        <w:t>Public</w:t>
      </w:r>
      <w:r w:rsidR="00FC3CD5" w:rsidRPr="00B130AB">
        <w:rPr>
          <w:rFonts w:ascii="Times New Roman" w:hAnsi="Times New Roman"/>
          <w:sz w:val="24"/>
          <w:szCs w:val="24"/>
        </w:rPr>
        <w:t xml:space="preserve"> Opportunity Title:</w:t>
      </w:r>
      <w:r w:rsidR="00FC3CD5" w:rsidRPr="00B130AB">
        <w:rPr>
          <w:rFonts w:ascii="Times New Roman" w:hAnsi="Times New Roman"/>
          <w:sz w:val="24"/>
          <w:szCs w:val="24"/>
        </w:rPr>
        <w:tab/>
      </w:r>
      <w:r w:rsidR="00085568">
        <w:rPr>
          <w:rFonts w:ascii="Times New Roman" w:hAnsi="Times New Roman"/>
          <w:sz w:val="24"/>
          <w:szCs w:val="24"/>
        </w:rPr>
        <w:t xml:space="preserve">Strengthening Government </w:t>
      </w:r>
      <w:proofErr w:type="gramStart"/>
      <w:r w:rsidR="00085568">
        <w:rPr>
          <w:rFonts w:ascii="Times New Roman" w:hAnsi="Times New Roman"/>
          <w:sz w:val="24"/>
          <w:szCs w:val="24"/>
        </w:rPr>
        <w:t>Through</w:t>
      </w:r>
      <w:proofErr w:type="gramEnd"/>
      <w:r w:rsidR="00085568">
        <w:rPr>
          <w:rFonts w:ascii="Times New Roman" w:hAnsi="Times New Roman"/>
          <w:sz w:val="24"/>
          <w:szCs w:val="24"/>
        </w:rPr>
        <w:t xml:space="preserve"> Civil Society </w:t>
      </w:r>
      <w:r w:rsidR="009F11B0">
        <w:rPr>
          <w:rFonts w:ascii="Times New Roman" w:hAnsi="Times New Roman"/>
          <w:sz w:val="24"/>
          <w:szCs w:val="24"/>
        </w:rPr>
        <w:t>E</w:t>
      </w:r>
      <w:r w:rsidR="002A221A">
        <w:rPr>
          <w:rFonts w:ascii="Times New Roman" w:hAnsi="Times New Roman"/>
          <w:sz w:val="24"/>
          <w:szCs w:val="24"/>
        </w:rPr>
        <w:t>ngagement</w:t>
      </w:r>
    </w:p>
    <w:p w14:paraId="081976FD" w14:textId="77777777" w:rsidR="006D69F2" w:rsidRDefault="00FC3CD5">
      <w:pPr>
        <w:pStyle w:val="NoSpacing"/>
        <w:rPr>
          <w:rFonts w:ascii="Times New Roman" w:hAnsi="Times New Roman"/>
          <w:sz w:val="24"/>
          <w:szCs w:val="24"/>
        </w:rPr>
      </w:pPr>
      <w:r w:rsidRPr="00B130AB">
        <w:rPr>
          <w:rFonts w:ascii="Times New Roman" w:hAnsi="Times New Roman"/>
          <w:sz w:val="24"/>
          <w:szCs w:val="24"/>
        </w:rPr>
        <w:t>Catalog of Federal Domestic</w:t>
      </w:r>
      <w:r w:rsidR="000608F6">
        <w:rPr>
          <w:rFonts w:ascii="Times New Roman" w:hAnsi="Times New Roman"/>
          <w:sz w:val="24"/>
          <w:szCs w:val="24"/>
        </w:rPr>
        <w:t xml:space="preserve"> </w:t>
      </w:r>
      <w:r w:rsidR="000608F6">
        <w:rPr>
          <w:rFonts w:ascii="Times New Roman" w:hAnsi="Times New Roman"/>
          <w:sz w:val="24"/>
          <w:szCs w:val="24"/>
        </w:rPr>
        <w:tab/>
      </w:r>
      <w:r w:rsidR="000608F6">
        <w:rPr>
          <w:rFonts w:ascii="Times New Roman" w:hAnsi="Times New Roman"/>
          <w:sz w:val="24"/>
          <w:szCs w:val="24"/>
        </w:rPr>
        <w:tab/>
      </w:r>
      <w:r w:rsidR="000608F6">
        <w:rPr>
          <w:rFonts w:ascii="Times New Roman" w:hAnsi="Times New Roman"/>
          <w:sz w:val="24"/>
          <w:szCs w:val="24"/>
        </w:rPr>
        <w:br/>
      </w:r>
      <w:r w:rsidRPr="00B130AB">
        <w:rPr>
          <w:rFonts w:ascii="Times New Roman" w:hAnsi="Times New Roman"/>
          <w:sz w:val="24"/>
          <w:szCs w:val="24"/>
        </w:rPr>
        <w:t xml:space="preserve">Assistance </w:t>
      </w:r>
      <w:r w:rsidR="00215E10" w:rsidRPr="00B130AB">
        <w:rPr>
          <w:rFonts w:ascii="Times New Roman" w:hAnsi="Times New Roman"/>
          <w:sz w:val="24"/>
          <w:szCs w:val="24"/>
        </w:rPr>
        <w:t xml:space="preserve">(CFDA) </w:t>
      </w:r>
      <w:r w:rsidRPr="00B130AB">
        <w:rPr>
          <w:rFonts w:ascii="Times New Roman" w:hAnsi="Times New Roman"/>
          <w:sz w:val="24"/>
          <w:szCs w:val="24"/>
        </w:rPr>
        <w:t>Number:</w:t>
      </w:r>
      <w:r w:rsidRPr="00B130AB">
        <w:rPr>
          <w:rFonts w:ascii="Times New Roman" w:hAnsi="Times New Roman"/>
          <w:sz w:val="24"/>
          <w:szCs w:val="24"/>
        </w:rPr>
        <w:tab/>
      </w:r>
      <w:r w:rsidR="000608F6">
        <w:rPr>
          <w:rFonts w:ascii="Times New Roman" w:hAnsi="Times New Roman"/>
          <w:sz w:val="24"/>
          <w:szCs w:val="24"/>
        </w:rPr>
        <w:tab/>
      </w:r>
      <w:r w:rsidR="00B663D5">
        <w:rPr>
          <w:rFonts w:ascii="Times New Roman" w:hAnsi="Times New Roman"/>
          <w:sz w:val="24"/>
          <w:szCs w:val="24"/>
        </w:rPr>
        <w:t>19.750</w:t>
      </w:r>
    </w:p>
    <w:p w14:paraId="53F67B3C" w14:textId="606ECC75" w:rsidR="006D69F2" w:rsidRDefault="00D8760C">
      <w:pPr>
        <w:pStyle w:val="NoSpacing"/>
        <w:rPr>
          <w:rFonts w:ascii="Times New Roman" w:hAnsi="Times New Roman"/>
          <w:sz w:val="24"/>
          <w:szCs w:val="24"/>
        </w:rPr>
      </w:pPr>
      <w:r>
        <w:rPr>
          <w:rFonts w:ascii="Times New Roman" w:hAnsi="Times New Roman"/>
          <w:sz w:val="24"/>
          <w:szCs w:val="24"/>
        </w:rPr>
        <w:t>Funding Amount:</w:t>
      </w:r>
      <w:r>
        <w:rPr>
          <w:rFonts w:ascii="Times New Roman" w:hAnsi="Times New Roman"/>
          <w:sz w:val="24"/>
          <w:szCs w:val="24"/>
        </w:rPr>
        <w:tab/>
      </w:r>
      <w:r>
        <w:rPr>
          <w:rFonts w:ascii="Times New Roman" w:hAnsi="Times New Roman"/>
          <w:sz w:val="24"/>
          <w:szCs w:val="24"/>
        </w:rPr>
        <w:tab/>
      </w:r>
      <w:r w:rsidR="000608F6">
        <w:rPr>
          <w:rFonts w:ascii="Times New Roman" w:hAnsi="Times New Roman"/>
          <w:sz w:val="24"/>
          <w:szCs w:val="24"/>
        </w:rPr>
        <w:tab/>
      </w:r>
      <w:r w:rsidR="006F5DB5" w:rsidRPr="00F305CD">
        <w:rPr>
          <w:rFonts w:ascii="Times New Roman" w:hAnsi="Times New Roman"/>
          <w:sz w:val="24"/>
          <w:szCs w:val="24"/>
        </w:rPr>
        <w:t>$</w:t>
      </w:r>
      <w:r w:rsidR="000277F5" w:rsidRPr="00F305CD">
        <w:rPr>
          <w:rFonts w:ascii="Times New Roman" w:hAnsi="Times New Roman"/>
          <w:sz w:val="24"/>
          <w:szCs w:val="24"/>
        </w:rPr>
        <w:t>1</w:t>
      </w:r>
      <w:r w:rsidRPr="00F305CD">
        <w:rPr>
          <w:rFonts w:ascii="Times New Roman" w:hAnsi="Times New Roman"/>
          <w:sz w:val="24"/>
          <w:szCs w:val="24"/>
        </w:rPr>
        <w:t>,</w:t>
      </w:r>
      <w:r w:rsidR="00AA2336" w:rsidRPr="00F305CD">
        <w:rPr>
          <w:rFonts w:ascii="Times New Roman" w:hAnsi="Times New Roman"/>
          <w:sz w:val="24"/>
          <w:szCs w:val="24"/>
        </w:rPr>
        <w:t>5</w:t>
      </w:r>
      <w:r w:rsidR="000277F5" w:rsidRPr="00F305CD">
        <w:rPr>
          <w:rFonts w:ascii="Times New Roman" w:hAnsi="Times New Roman"/>
          <w:sz w:val="24"/>
          <w:szCs w:val="24"/>
        </w:rPr>
        <w:t>00,</w:t>
      </w:r>
      <w:r w:rsidRPr="00F305CD">
        <w:rPr>
          <w:rFonts w:ascii="Times New Roman" w:hAnsi="Times New Roman"/>
          <w:sz w:val="24"/>
          <w:szCs w:val="24"/>
        </w:rPr>
        <w:t>000</w:t>
      </w:r>
      <w:r w:rsidR="00FC3CD5" w:rsidRPr="00F305CD">
        <w:rPr>
          <w:rFonts w:ascii="Times New Roman" w:hAnsi="Times New Roman"/>
          <w:sz w:val="24"/>
          <w:szCs w:val="24"/>
        </w:rPr>
        <w:t xml:space="preserve"> U.S. Dollars</w:t>
      </w:r>
      <w:r w:rsidR="00FC3CD5" w:rsidRPr="00B130AB">
        <w:rPr>
          <w:rFonts w:ascii="Times New Roman" w:hAnsi="Times New Roman"/>
          <w:sz w:val="24"/>
          <w:szCs w:val="24"/>
        </w:rPr>
        <w:t xml:space="preserve"> </w:t>
      </w:r>
    </w:p>
    <w:p w14:paraId="31E296E6" w14:textId="77777777" w:rsidR="00A6746C" w:rsidRPr="00B130AB" w:rsidRDefault="00A6746C" w:rsidP="009535F9">
      <w:pPr>
        <w:spacing w:after="0" w:line="240" w:lineRule="auto"/>
        <w:rPr>
          <w:rFonts w:ascii="Times New Roman" w:hAnsi="Times New Roman" w:cs="Times New Roman"/>
          <w:sz w:val="24"/>
          <w:szCs w:val="24"/>
        </w:rPr>
      </w:pPr>
    </w:p>
    <w:p w14:paraId="5CC3B0D2" w14:textId="0769D2B7" w:rsidR="006D69F2" w:rsidRDefault="00C83E1C" w:rsidP="008E4250">
      <w:pPr>
        <w:tabs>
          <w:tab w:val="left" w:pos="2880"/>
          <w:tab w:val="left" w:pos="360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Issuance Date:</w:t>
      </w:r>
      <w:r w:rsidR="000608F6">
        <w:rPr>
          <w:rFonts w:ascii="Times New Roman" w:eastAsia="Times New Roman" w:hAnsi="Times New Roman" w:cs="Times New Roman"/>
          <w:sz w:val="24"/>
          <w:szCs w:val="24"/>
        </w:rPr>
        <w:tab/>
      </w:r>
      <w:r w:rsidR="000608F6">
        <w:rPr>
          <w:rFonts w:ascii="Times New Roman" w:eastAsia="Times New Roman" w:hAnsi="Times New Roman" w:cs="Times New Roman"/>
          <w:sz w:val="24"/>
          <w:szCs w:val="24"/>
        </w:rPr>
        <w:tab/>
      </w:r>
      <w:r w:rsidR="00ED227E">
        <w:rPr>
          <w:rFonts w:ascii="Times New Roman" w:eastAsia="Times New Roman" w:hAnsi="Times New Roman" w:cs="Times New Roman"/>
          <w:sz w:val="24"/>
          <w:szCs w:val="24"/>
        </w:rPr>
        <w:t>May</w:t>
      </w:r>
      <w:r w:rsidR="00250120">
        <w:rPr>
          <w:rFonts w:ascii="Times New Roman" w:eastAsia="Times New Roman" w:hAnsi="Times New Roman" w:cs="Times New Roman"/>
          <w:sz w:val="24"/>
          <w:szCs w:val="24"/>
        </w:rPr>
        <w:t xml:space="preserve"> </w:t>
      </w:r>
      <w:r w:rsidR="00ED227E">
        <w:rPr>
          <w:rFonts w:ascii="Times New Roman" w:eastAsia="Times New Roman" w:hAnsi="Times New Roman" w:cs="Times New Roman"/>
          <w:sz w:val="24"/>
          <w:szCs w:val="24"/>
        </w:rPr>
        <w:t>5</w:t>
      </w:r>
      <w:r w:rsidR="00250120">
        <w:rPr>
          <w:rFonts w:ascii="Times New Roman" w:eastAsia="Times New Roman" w:hAnsi="Times New Roman" w:cs="Times New Roman"/>
          <w:sz w:val="24"/>
          <w:szCs w:val="24"/>
        </w:rPr>
        <w:t>, 2017</w:t>
      </w:r>
    </w:p>
    <w:p w14:paraId="5A635C20" w14:textId="45EB24CC" w:rsidR="006D69F2" w:rsidRDefault="00C83E1C" w:rsidP="008E4250">
      <w:pPr>
        <w:tabs>
          <w:tab w:val="left" w:pos="3600"/>
          <w:tab w:val="left" w:pos="588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Deadline for Receipt of Questions:</w:t>
      </w:r>
      <w:r w:rsidR="000608F6">
        <w:rPr>
          <w:rFonts w:ascii="Times New Roman" w:eastAsia="Times New Roman" w:hAnsi="Times New Roman" w:cs="Times New Roman"/>
          <w:sz w:val="24"/>
          <w:szCs w:val="24"/>
        </w:rPr>
        <w:tab/>
      </w:r>
      <w:r w:rsidR="00250120">
        <w:rPr>
          <w:rFonts w:ascii="Times New Roman" w:eastAsia="Times New Roman" w:hAnsi="Times New Roman" w:cs="Times New Roman"/>
          <w:sz w:val="24"/>
          <w:szCs w:val="24"/>
        </w:rPr>
        <w:t xml:space="preserve">May </w:t>
      </w:r>
      <w:r w:rsidR="00632733">
        <w:rPr>
          <w:rFonts w:ascii="Times New Roman" w:eastAsia="Times New Roman" w:hAnsi="Times New Roman" w:cs="Times New Roman"/>
          <w:sz w:val="24"/>
          <w:szCs w:val="24"/>
        </w:rPr>
        <w:t>26</w:t>
      </w:r>
      <w:r w:rsidR="00250120">
        <w:rPr>
          <w:rFonts w:ascii="Times New Roman" w:eastAsia="Times New Roman" w:hAnsi="Times New Roman" w:cs="Times New Roman"/>
          <w:sz w:val="24"/>
          <w:szCs w:val="24"/>
        </w:rPr>
        <w:t xml:space="preserve">, 2017 </w:t>
      </w:r>
      <w:r w:rsidR="000608F6">
        <w:rPr>
          <w:rFonts w:ascii="Times New Roman" w:eastAsia="Times New Roman" w:hAnsi="Times New Roman" w:cs="Times New Roman"/>
          <w:sz w:val="24"/>
          <w:szCs w:val="24"/>
        </w:rPr>
        <w:t xml:space="preserve">at </w:t>
      </w:r>
      <w:r w:rsidR="007D5454" w:rsidRPr="00B130AB">
        <w:rPr>
          <w:rFonts w:ascii="Times New Roman" w:eastAsia="Times New Roman" w:hAnsi="Times New Roman" w:cs="Times New Roman"/>
          <w:sz w:val="24"/>
          <w:szCs w:val="24"/>
        </w:rPr>
        <w:t>5</w:t>
      </w:r>
      <w:r w:rsidRPr="00B130AB">
        <w:rPr>
          <w:rFonts w:ascii="Times New Roman" w:eastAsia="Times New Roman" w:hAnsi="Times New Roman" w:cs="Times New Roman"/>
          <w:sz w:val="24"/>
          <w:szCs w:val="24"/>
        </w:rPr>
        <w:t xml:space="preserve">:00 </w:t>
      </w:r>
      <w:r w:rsidR="007D5454" w:rsidRPr="00B130AB">
        <w:rPr>
          <w:rFonts w:ascii="Times New Roman" w:eastAsia="Times New Roman" w:hAnsi="Times New Roman" w:cs="Times New Roman"/>
          <w:sz w:val="24"/>
          <w:szCs w:val="24"/>
        </w:rPr>
        <w:t xml:space="preserve">PM Eastern </w:t>
      </w:r>
      <w:r w:rsidRPr="00B130AB">
        <w:rPr>
          <w:rFonts w:ascii="Times New Roman" w:eastAsia="Times New Roman" w:hAnsi="Times New Roman" w:cs="Times New Roman"/>
          <w:sz w:val="24"/>
          <w:szCs w:val="24"/>
        </w:rPr>
        <w:t>Ti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w:t>
      </w:r>
    </w:p>
    <w:p w14:paraId="30D230C9" w14:textId="77777777" w:rsidR="0076709D" w:rsidRDefault="000608F6" w:rsidP="008E4250">
      <w:pPr>
        <w:tabs>
          <w:tab w:val="left" w:pos="5880"/>
        </w:tabs>
        <w:spacing w:after="0" w:line="240" w:lineRule="auto"/>
        <w:ind w:right="-20"/>
        <w:rPr>
          <w:rFonts w:ascii="Times New Roman" w:eastAsia="Times New Roman" w:hAnsi="Times New Roman" w:cs="Times New Roman"/>
          <w:sz w:val="24"/>
          <w:szCs w:val="24"/>
        </w:rPr>
      </w:pPr>
      <w:r>
        <w:rPr>
          <w:rFonts w:ascii="Times New Roman" w:hAnsi="Times New Roman" w:cs="Times New Roman"/>
          <w:sz w:val="24"/>
          <w:szCs w:val="24"/>
        </w:rPr>
        <w:t>Deadline</w:t>
      </w:r>
      <w:r w:rsidR="00C83E1C" w:rsidRPr="00B130AB">
        <w:rPr>
          <w:rFonts w:ascii="Times New Roman" w:eastAsia="Times New Roman" w:hAnsi="Times New Roman" w:cs="Times New Roman"/>
          <w:sz w:val="24"/>
          <w:szCs w:val="24"/>
        </w:rPr>
        <w:t xml:space="preserve"> for Sub</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 xml:space="preserve">ission of </w:t>
      </w:r>
    </w:p>
    <w:p w14:paraId="0AA65DD9" w14:textId="3A86892A" w:rsidR="006D69F2" w:rsidRDefault="00C83E1C" w:rsidP="008E4250">
      <w:pPr>
        <w:tabs>
          <w:tab w:val="left" w:pos="588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Applications:</w:t>
      </w:r>
      <w:r w:rsidR="000608F6">
        <w:rPr>
          <w:rFonts w:ascii="Times New Roman" w:eastAsia="Times New Roman" w:hAnsi="Times New Roman" w:cs="Times New Roman"/>
          <w:sz w:val="24"/>
          <w:szCs w:val="24"/>
        </w:rPr>
        <w:t xml:space="preserve"> </w:t>
      </w:r>
      <w:r w:rsidR="0076709D">
        <w:rPr>
          <w:rFonts w:ascii="Times New Roman" w:eastAsia="Times New Roman" w:hAnsi="Times New Roman" w:cs="Times New Roman"/>
          <w:sz w:val="24"/>
          <w:szCs w:val="24"/>
        </w:rPr>
        <w:t xml:space="preserve">                                     </w:t>
      </w:r>
      <w:r w:rsidR="009F11B0">
        <w:rPr>
          <w:rFonts w:ascii="Times New Roman" w:eastAsia="Times New Roman" w:hAnsi="Times New Roman" w:cs="Times New Roman"/>
          <w:sz w:val="24"/>
          <w:szCs w:val="24"/>
        </w:rPr>
        <w:t xml:space="preserve">June </w:t>
      </w:r>
      <w:r w:rsidR="00ED227E">
        <w:rPr>
          <w:rFonts w:ascii="Times New Roman" w:eastAsia="Times New Roman" w:hAnsi="Times New Roman" w:cs="Times New Roman"/>
          <w:sz w:val="24"/>
          <w:szCs w:val="24"/>
        </w:rPr>
        <w:t>1</w:t>
      </w:r>
      <w:r w:rsidR="00AA2336">
        <w:rPr>
          <w:rFonts w:ascii="Times New Roman" w:eastAsia="Times New Roman" w:hAnsi="Times New Roman" w:cs="Times New Roman"/>
          <w:sz w:val="24"/>
          <w:szCs w:val="24"/>
        </w:rPr>
        <w:t>9</w:t>
      </w:r>
      <w:r w:rsidR="006F5DB5">
        <w:rPr>
          <w:rFonts w:ascii="Times New Roman" w:eastAsia="Times New Roman" w:hAnsi="Times New Roman" w:cs="Times New Roman"/>
          <w:sz w:val="24"/>
          <w:szCs w:val="24"/>
        </w:rPr>
        <w:t>, 201</w:t>
      </w:r>
      <w:r w:rsidR="00AA2336">
        <w:rPr>
          <w:rFonts w:ascii="Times New Roman" w:eastAsia="Times New Roman" w:hAnsi="Times New Roman" w:cs="Times New Roman"/>
          <w:sz w:val="24"/>
          <w:szCs w:val="24"/>
        </w:rPr>
        <w:t>7</w:t>
      </w:r>
      <w:r w:rsidR="000608F6">
        <w:rPr>
          <w:rFonts w:ascii="Times New Roman" w:eastAsia="Times New Roman" w:hAnsi="Times New Roman" w:cs="Times New Roman"/>
          <w:sz w:val="24"/>
          <w:szCs w:val="24"/>
        </w:rPr>
        <w:t xml:space="preserve"> at </w:t>
      </w:r>
      <w:r w:rsidR="00390663">
        <w:rPr>
          <w:rFonts w:ascii="Times New Roman" w:eastAsia="Times New Roman" w:hAnsi="Times New Roman" w:cs="Times New Roman"/>
          <w:sz w:val="24"/>
          <w:szCs w:val="24"/>
        </w:rPr>
        <w:t>11:59</w:t>
      </w:r>
      <w:r w:rsidR="007D5454" w:rsidRPr="00B130AB">
        <w:rPr>
          <w:rFonts w:ascii="Times New Roman" w:eastAsia="Times New Roman" w:hAnsi="Times New Roman" w:cs="Times New Roman"/>
          <w:sz w:val="24"/>
          <w:szCs w:val="24"/>
        </w:rPr>
        <w:t xml:space="preserve"> PM Eastern Time</w:t>
      </w:r>
    </w:p>
    <w:p w14:paraId="2B6B049B" w14:textId="20FF90FC" w:rsidR="00A6746C" w:rsidRDefault="000608F6"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br/>
      </w:r>
      <w:r w:rsidR="00CA5589">
        <w:rPr>
          <w:rFonts w:ascii="Times New Roman" w:hAnsi="Times New Roman" w:cs="Times New Roman"/>
          <w:sz w:val="24"/>
          <w:szCs w:val="24"/>
        </w:rPr>
        <w:t xml:space="preserve">Funding Activity Category: </w:t>
      </w:r>
      <w:r w:rsidR="00CA5589">
        <w:rPr>
          <w:rFonts w:ascii="Times New Roman" w:hAnsi="Times New Roman" w:cs="Times New Roman"/>
          <w:sz w:val="24"/>
          <w:szCs w:val="24"/>
        </w:rPr>
        <w:tab/>
      </w:r>
      <w:r w:rsidR="00CA5589">
        <w:rPr>
          <w:rFonts w:ascii="Times New Roman" w:hAnsi="Times New Roman" w:cs="Times New Roman"/>
          <w:sz w:val="24"/>
          <w:szCs w:val="24"/>
        </w:rPr>
        <w:tab/>
      </w:r>
      <w:r w:rsidR="00246A35">
        <w:rPr>
          <w:rFonts w:ascii="Times New Roman" w:hAnsi="Times New Roman" w:cs="Times New Roman"/>
          <w:sz w:val="24"/>
          <w:szCs w:val="24"/>
        </w:rPr>
        <w:t>Governance</w:t>
      </w:r>
    </w:p>
    <w:p w14:paraId="439C7FAE" w14:textId="77777777"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Program Type: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F058D">
        <w:rPr>
          <w:rFonts w:ascii="Times New Roman" w:hAnsi="Times New Roman" w:cs="Times New Roman"/>
          <w:sz w:val="24"/>
          <w:szCs w:val="24"/>
        </w:rPr>
        <w:t xml:space="preserve">U.S. Embassy </w:t>
      </w:r>
      <w:r w:rsidR="006F5DB5">
        <w:rPr>
          <w:rFonts w:ascii="Times New Roman" w:hAnsi="Times New Roman" w:cs="Times New Roman"/>
          <w:sz w:val="24"/>
          <w:szCs w:val="24"/>
        </w:rPr>
        <w:t>in Belmopan, Belize</w:t>
      </w:r>
    </w:p>
    <w:p w14:paraId="65DB1A17" w14:textId="77777777"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Grant Program: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F058D">
        <w:rPr>
          <w:rFonts w:ascii="Times New Roman" w:hAnsi="Times New Roman" w:cs="Times New Roman"/>
          <w:sz w:val="24"/>
          <w:szCs w:val="24"/>
        </w:rPr>
        <w:t>Central America Regional Security Initiative</w:t>
      </w:r>
      <w:r w:rsidR="008F43B5">
        <w:rPr>
          <w:rFonts w:ascii="Times New Roman" w:hAnsi="Times New Roman" w:cs="Times New Roman"/>
          <w:sz w:val="24"/>
          <w:szCs w:val="24"/>
        </w:rPr>
        <w:t xml:space="preserve"> (CARSI)</w:t>
      </w:r>
    </w:p>
    <w:p w14:paraId="2184C311" w14:textId="77777777"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Assistance Type: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F5DB5">
        <w:rPr>
          <w:rFonts w:ascii="Times New Roman" w:hAnsi="Times New Roman" w:cs="Times New Roman"/>
          <w:sz w:val="24"/>
          <w:szCs w:val="24"/>
        </w:rPr>
        <w:t>Grant</w:t>
      </w:r>
      <w:r>
        <w:rPr>
          <w:rFonts w:ascii="Times New Roman" w:hAnsi="Times New Roman" w:cs="Times New Roman"/>
          <w:sz w:val="24"/>
          <w:szCs w:val="24"/>
        </w:rPr>
        <w:t xml:space="preserve"> </w:t>
      </w:r>
    </w:p>
    <w:p w14:paraId="7D3C2D6D" w14:textId="34990B7D" w:rsidR="00390663" w:rsidRDefault="00CA5589" w:rsidP="001A6B7B">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Eligibility Category: </w:t>
      </w:r>
      <w:r>
        <w:rPr>
          <w:rFonts w:ascii="Times New Roman" w:hAnsi="Times New Roman" w:cs="Times New Roman"/>
          <w:sz w:val="24"/>
          <w:szCs w:val="24"/>
        </w:rPr>
        <w:tab/>
      </w:r>
      <w:r w:rsidR="00390663" w:rsidRPr="004A6EF0">
        <w:rPr>
          <w:rFonts w:ascii="Times New Roman" w:hAnsi="Times New Roman" w:cs="Times New Roman"/>
          <w:sz w:val="24"/>
          <w:szCs w:val="24"/>
        </w:rPr>
        <w:t>U.S. Non-profit/non-governmental organizations (NGOs) having a 501(c)(3) status with the IRS</w:t>
      </w:r>
      <w:r w:rsidR="00390663">
        <w:rPr>
          <w:rFonts w:ascii="Times New Roman" w:hAnsi="Times New Roman" w:cs="Times New Roman"/>
          <w:sz w:val="24"/>
          <w:szCs w:val="24"/>
        </w:rPr>
        <w:t xml:space="preserve"> </w:t>
      </w:r>
      <w:r w:rsidR="00390663" w:rsidRPr="004A6EF0">
        <w:rPr>
          <w:rFonts w:ascii="Times New Roman" w:hAnsi="Times New Roman" w:cs="Times New Roman"/>
          <w:sz w:val="24"/>
          <w:szCs w:val="24"/>
        </w:rPr>
        <w:t>or overseas-based</w:t>
      </w:r>
      <w:r w:rsidR="00390663">
        <w:rPr>
          <w:rFonts w:ascii="Times New Roman" w:hAnsi="Times New Roman" w:cs="Times New Roman"/>
          <w:sz w:val="24"/>
          <w:szCs w:val="24"/>
        </w:rPr>
        <w:t xml:space="preserve"> NGOs</w:t>
      </w:r>
      <w:r w:rsidR="00FD182B">
        <w:rPr>
          <w:rFonts w:ascii="Times New Roman" w:hAnsi="Times New Roman" w:cs="Times New Roman"/>
          <w:sz w:val="24"/>
          <w:szCs w:val="24"/>
        </w:rPr>
        <w:t xml:space="preserve">, </w:t>
      </w:r>
      <w:r w:rsidR="00390663" w:rsidRPr="004A6EF0">
        <w:rPr>
          <w:rFonts w:ascii="Times New Roman" w:hAnsi="Times New Roman" w:cs="Times New Roman"/>
          <w:sz w:val="24"/>
          <w:szCs w:val="24"/>
        </w:rPr>
        <w:t>institutions of higher education</w:t>
      </w:r>
      <w:r w:rsidR="00FD182B">
        <w:rPr>
          <w:rFonts w:ascii="Times New Roman" w:hAnsi="Times New Roman" w:cs="Times New Roman"/>
          <w:sz w:val="24"/>
          <w:szCs w:val="24"/>
        </w:rPr>
        <w:t xml:space="preserve">, </w:t>
      </w:r>
      <w:r w:rsidR="00FD182B" w:rsidRPr="00FD182B">
        <w:rPr>
          <w:rFonts w:ascii="Times New Roman" w:hAnsi="Times New Roman" w:cs="Times New Roman"/>
          <w:sz w:val="24"/>
          <w:szCs w:val="24"/>
        </w:rPr>
        <w:t>and public international organizations (PIOs)</w:t>
      </w:r>
      <w:r w:rsidR="00A600E1">
        <w:rPr>
          <w:rFonts w:ascii="Times New Roman" w:hAnsi="Times New Roman" w:cs="Times New Roman"/>
          <w:sz w:val="24"/>
          <w:szCs w:val="24"/>
        </w:rPr>
        <w:t>; Belizean NGOs are strongly encouraged to apply</w:t>
      </w:r>
      <w:r w:rsidR="00575CDA">
        <w:rPr>
          <w:rFonts w:ascii="Times New Roman" w:hAnsi="Times New Roman" w:cs="Times New Roman"/>
          <w:sz w:val="24"/>
          <w:szCs w:val="24"/>
        </w:rPr>
        <w:t>.</w:t>
      </w:r>
    </w:p>
    <w:p w14:paraId="08A7AF07" w14:textId="77777777" w:rsidR="00390663" w:rsidRDefault="00390663" w:rsidP="00390663">
      <w:pPr>
        <w:spacing w:after="0" w:line="240" w:lineRule="auto"/>
        <w:ind w:left="3600"/>
        <w:rPr>
          <w:rFonts w:ascii="Times New Roman" w:hAnsi="Times New Roman" w:cs="Times New Roman"/>
          <w:sz w:val="24"/>
          <w:szCs w:val="24"/>
        </w:rPr>
      </w:pPr>
    </w:p>
    <w:p w14:paraId="23F25FE9" w14:textId="517CD43A" w:rsidR="00390663" w:rsidRDefault="00390663" w:rsidP="00390663">
      <w:pPr>
        <w:spacing w:after="0" w:line="240" w:lineRule="auto"/>
        <w:ind w:left="3600"/>
        <w:rPr>
          <w:rFonts w:ascii="Times New Roman" w:hAnsi="Times New Roman" w:cs="Times New Roman"/>
          <w:sz w:val="24"/>
          <w:szCs w:val="24"/>
        </w:rPr>
      </w:pPr>
      <w:r w:rsidRPr="00CB520A">
        <w:rPr>
          <w:rFonts w:ascii="Times New Roman" w:eastAsia="Calibri" w:hAnsi="Times New Roman" w:cs="Times New Roman"/>
          <w:sz w:val="24"/>
          <w:szCs w:val="24"/>
        </w:rPr>
        <w:t>Pursuant to 2</w:t>
      </w:r>
      <w:r w:rsidR="00246A35">
        <w:rPr>
          <w:rFonts w:ascii="Times New Roman" w:eastAsia="Calibri" w:hAnsi="Times New Roman" w:cs="Times New Roman"/>
          <w:sz w:val="24"/>
          <w:szCs w:val="24"/>
        </w:rPr>
        <w:t xml:space="preserve"> </w:t>
      </w:r>
      <w:r w:rsidRPr="00CB520A">
        <w:rPr>
          <w:rFonts w:ascii="Times New Roman" w:eastAsia="Calibri" w:hAnsi="Times New Roman" w:cs="Times New Roman"/>
          <w:sz w:val="24"/>
          <w:szCs w:val="24"/>
        </w:rPr>
        <w:t>CFR 200.400g, it is U.S. Department of State</w:t>
      </w:r>
      <w:r>
        <w:rPr>
          <w:rFonts w:ascii="Times New Roman" w:eastAsia="Calibri" w:hAnsi="Times New Roman" w:cs="Times New Roman"/>
          <w:sz w:val="24"/>
          <w:szCs w:val="24"/>
        </w:rPr>
        <w:t xml:space="preserve"> p</w:t>
      </w:r>
      <w:r w:rsidRPr="00CB520A">
        <w:rPr>
          <w:rFonts w:ascii="Times New Roman" w:eastAsia="Calibri" w:hAnsi="Times New Roman" w:cs="Times New Roman"/>
          <w:sz w:val="24"/>
          <w:szCs w:val="24"/>
        </w:rPr>
        <w:t>olicy not to award profit under assistance instruments.</w:t>
      </w:r>
    </w:p>
    <w:p w14:paraId="176C91FF" w14:textId="77777777" w:rsidR="00390663" w:rsidRDefault="00390663" w:rsidP="005D20D8">
      <w:pPr>
        <w:spacing w:after="0" w:line="240" w:lineRule="auto"/>
        <w:ind w:left="3600" w:hanging="3600"/>
        <w:rPr>
          <w:rFonts w:ascii="Times New Roman" w:hAnsi="Times New Roman" w:cs="Times New Roman"/>
          <w:sz w:val="24"/>
          <w:szCs w:val="24"/>
        </w:rPr>
      </w:pPr>
    </w:p>
    <w:p w14:paraId="3B29A593" w14:textId="4A9900BE"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Est. Project Start Date:</w:t>
      </w:r>
      <w:r>
        <w:rPr>
          <w:rFonts w:ascii="Times New Roman" w:hAnsi="Times New Roman" w:cs="Times New Roman"/>
          <w:sz w:val="24"/>
          <w:szCs w:val="24"/>
        </w:rPr>
        <w:tab/>
      </w:r>
      <w:r>
        <w:rPr>
          <w:rFonts w:ascii="Times New Roman" w:hAnsi="Times New Roman" w:cs="Times New Roman"/>
          <w:sz w:val="24"/>
          <w:szCs w:val="24"/>
        </w:rPr>
        <w:tab/>
      </w:r>
      <w:r w:rsidR="004458AD">
        <w:rPr>
          <w:rFonts w:ascii="Times New Roman" w:hAnsi="Times New Roman" w:cs="Times New Roman"/>
          <w:sz w:val="24"/>
          <w:szCs w:val="24"/>
        </w:rPr>
        <w:t xml:space="preserve">September </w:t>
      </w:r>
      <w:r w:rsidR="00AA2336">
        <w:rPr>
          <w:rFonts w:ascii="Times New Roman" w:hAnsi="Times New Roman" w:cs="Times New Roman"/>
          <w:sz w:val="24"/>
          <w:szCs w:val="24"/>
        </w:rPr>
        <w:t>29</w:t>
      </w:r>
      <w:r w:rsidR="006F5DB5">
        <w:rPr>
          <w:rFonts w:ascii="Times New Roman" w:hAnsi="Times New Roman" w:cs="Times New Roman"/>
          <w:sz w:val="24"/>
          <w:szCs w:val="24"/>
        </w:rPr>
        <w:t>, 201</w:t>
      </w:r>
      <w:r w:rsidR="00AA2336">
        <w:rPr>
          <w:rFonts w:ascii="Times New Roman" w:hAnsi="Times New Roman" w:cs="Times New Roman"/>
          <w:sz w:val="24"/>
          <w:szCs w:val="24"/>
        </w:rPr>
        <w:t>7</w:t>
      </w:r>
    </w:p>
    <w:p w14:paraId="47C1CC3F" w14:textId="77777777"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Est. Project End Date: </w:t>
      </w:r>
      <w:r w:rsidR="003120BD">
        <w:rPr>
          <w:rFonts w:ascii="Times New Roman" w:hAnsi="Times New Roman" w:cs="Times New Roman"/>
          <w:sz w:val="24"/>
          <w:szCs w:val="24"/>
        </w:rPr>
        <w:tab/>
      </w:r>
      <w:r w:rsidR="003120BD">
        <w:rPr>
          <w:rFonts w:ascii="Times New Roman" w:hAnsi="Times New Roman" w:cs="Times New Roman"/>
          <w:sz w:val="24"/>
          <w:szCs w:val="24"/>
        </w:rPr>
        <w:tab/>
      </w:r>
      <w:r w:rsidR="00D05014">
        <w:rPr>
          <w:rFonts w:ascii="Times New Roman" w:hAnsi="Times New Roman" w:cs="Times New Roman"/>
          <w:sz w:val="24"/>
          <w:szCs w:val="24"/>
        </w:rPr>
        <w:t>Variable</w:t>
      </w:r>
    </w:p>
    <w:p w14:paraId="70C5708A" w14:textId="7CF3FC3F"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Fiscal Year: </w:t>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814AAC" w:rsidRPr="00672C77">
        <w:rPr>
          <w:rFonts w:ascii="Times New Roman" w:hAnsi="Times New Roman" w:cs="Times New Roman"/>
          <w:sz w:val="24"/>
          <w:szCs w:val="24"/>
        </w:rPr>
        <w:t>FY</w:t>
      </w:r>
      <w:r w:rsidR="00CF2C8D">
        <w:rPr>
          <w:rFonts w:ascii="Times New Roman" w:hAnsi="Times New Roman" w:cs="Times New Roman"/>
          <w:sz w:val="24"/>
          <w:szCs w:val="24"/>
        </w:rPr>
        <w:t xml:space="preserve"> </w:t>
      </w:r>
      <w:r w:rsidR="00814AAC" w:rsidRPr="00672C77">
        <w:rPr>
          <w:rFonts w:ascii="Times New Roman" w:hAnsi="Times New Roman" w:cs="Times New Roman"/>
          <w:sz w:val="24"/>
          <w:szCs w:val="24"/>
        </w:rPr>
        <w:t>201</w:t>
      </w:r>
      <w:r w:rsidR="00AA2336">
        <w:rPr>
          <w:rFonts w:ascii="Times New Roman" w:hAnsi="Times New Roman" w:cs="Times New Roman"/>
          <w:sz w:val="24"/>
          <w:szCs w:val="24"/>
        </w:rPr>
        <w:t>6</w:t>
      </w:r>
    </w:p>
    <w:p w14:paraId="617B4E4C" w14:textId="77777777"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Award Ceiling:</w:t>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147332">
        <w:rPr>
          <w:rFonts w:ascii="Times New Roman" w:hAnsi="Times New Roman" w:cs="Times New Roman"/>
          <w:sz w:val="24"/>
          <w:szCs w:val="24"/>
        </w:rPr>
        <w:t>$4</w:t>
      </w:r>
      <w:r w:rsidR="000277F5">
        <w:rPr>
          <w:rFonts w:ascii="Times New Roman" w:hAnsi="Times New Roman" w:cs="Times New Roman"/>
          <w:sz w:val="24"/>
          <w:szCs w:val="24"/>
        </w:rPr>
        <w:t>0</w:t>
      </w:r>
      <w:r w:rsidR="00147332">
        <w:rPr>
          <w:rFonts w:ascii="Times New Roman" w:hAnsi="Times New Roman" w:cs="Times New Roman"/>
          <w:sz w:val="24"/>
          <w:szCs w:val="24"/>
        </w:rPr>
        <w:t>0,000</w:t>
      </w:r>
    </w:p>
    <w:p w14:paraId="5277B6AA" w14:textId="77777777"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Award Floor: </w:t>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147332">
        <w:rPr>
          <w:rFonts w:ascii="Times New Roman" w:hAnsi="Times New Roman" w:cs="Times New Roman"/>
          <w:sz w:val="24"/>
          <w:szCs w:val="24"/>
        </w:rPr>
        <w:t>$</w:t>
      </w:r>
      <w:r w:rsidR="000277F5">
        <w:rPr>
          <w:rFonts w:ascii="Times New Roman" w:hAnsi="Times New Roman" w:cs="Times New Roman"/>
          <w:sz w:val="24"/>
          <w:szCs w:val="24"/>
        </w:rPr>
        <w:t>2</w:t>
      </w:r>
      <w:r w:rsidR="00147332">
        <w:rPr>
          <w:rFonts w:ascii="Times New Roman" w:hAnsi="Times New Roman" w:cs="Times New Roman"/>
          <w:sz w:val="24"/>
          <w:szCs w:val="24"/>
        </w:rPr>
        <w:t>00,000</w:t>
      </w:r>
      <w:r w:rsidR="000608F6">
        <w:rPr>
          <w:rFonts w:ascii="Times New Roman" w:hAnsi="Times New Roman" w:cs="Times New Roman"/>
          <w:sz w:val="24"/>
          <w:szCs w:val="24"/>
        </w:rPr>
        <w:br/>
        <w:t>Expected # of Awards Funded:</w:t>
      </w:r>
      <w:r w:rsidR="000608F6">
        <w:rPr>
          <w:rFonts w:ascii="Times New Roman" w:hAnsi="Times New Roman" w:cs="Times New Roman"/>
          <w:sz w:val="24"/>
          <w:szCs w:val="24"/>
        </w:rPr>
        <w:tab/>
        <w:t>3 to 5</w:t>
      </w:r>
    </w:p>
    <w:p w14:paraId="55A777AA" w14:textId="77777777"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Cost Sharing Requirement: </w:t>
      </w:r>
      <w:r>
        <w:rPr>
          <w:rFonts w:ascii="Times New Roman" w:hAnsi="Times New Roman" w:cs="Times New Roman"/>
          <w:sz w:val="24"/>
          <w:szCs w:val="24"/>
        </w:rPr>
        <w:tab/>
      </w:r>
      <w:r>
        <w:rPr>
          <w:rFonts w:ascii="Times New Roman" w:hAnsi="Times New Roman" w:cs="Times New Roman"/>
          <w:sz w:val="24"/>
          <w:szCs w:val="24"/>
        </w:rPr>
        <w:tab/>
      </w:r>
      <w:r w:rsidR="00D2550D">
        <w:rPr>
          <w:rFonts w:ascii="Times New Roman" w:hAnsi="Times New Roman" w:cs="Times New Roman"/>
          <w:sz w:val="24"/>
          <w:szCs w:val="24"/>
        </w:rPr>
        <w:t>No</w:t>
      </w:r>
      <w:r>
        <w:rPr>
          <w:rFonts w:ascii="Times New Roman" w:hAnsi="Times New Roman" w:cs="Times New Roman"/>
          <w:sz w:val="24"/>
          <w:szCs w:val="24"/>
        </w:rPr>
        <w:tab/>
      </w:r>
    </w:p>
    <w:p w14:paraId="14A6A1C8" w14:textId="77777777" w:rsidR="006D69F2" w:rsidRDefault="006D69F2" w:rsidP="005D20D8">
      <w:pPr>
        <w:tabs>
          <w:tab w:val="left" w:pos="1200"/>
        </w:tabs>
        <w:spacing w:after="0" w:line="240" w:lineRule="auto"/>
        <w:ind w:right="-20"/>
        <w:rPr>
          <w:rFonts w:ascii="Times New Roman" w:eastAsia="Times New Roman" w:hAnsi="Times New Roman" w:cs="Times New Roman"/>
          <w:sz w:val="24"/>
          <w:szCs w:val="24"/>
        </w:rPr>
      </w:pPr>
    </w:p>
    <w:p w14:paraId="57993425" w14:textId="77777777" w:rsidR="00A6746C" w:rsidRPr="00B130AB" w:rsidRDefault="00A6746C" w:rsidP="009535F9">
      <w:pPr>
        <w:spacing w:after="0" w:line="240" w:lineRule="auto"/>
        <w:rPr>
          <w:rFonts w:ascii="Times New Roman" w:hAnsi="Times New Roman" w:cs="Times New Roman"/>
          <w:sz w:val="24"/>
          <w:szCs w:val="24"/>
        </w:rPr>
      </w:pPr>
    </w:p>
    <w:p w14:paraId="2B725C04" w14:textId="77777777" w:rsidR="00BA5D73" w:rsidRDefault="00BA5D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5D40C07F" w14:textId="77777777" w:rsidR="006D69F2" w:rsidRDefault="00200B98">
      <w:pPr>
        <w:spacing w:after="0" w:line="240" w:lineRule="auto"/>
        <w:ind w:right="148"/>
        <w:rPr>
          <w:rFonts w:ascii="Times New Roman" w:eastAsia="Times New Roman" w:hAnsi="Times New Roman" w:cs="Times New Roman"/>
          <w:b/>
          <w:sz w:val="24"/>
          <w:szCs w:val="24"/>
        </w:rPr>
      </w:pPr>
      <w:r w:rsidRPr="00200B98">
        <w:rPr>
          <w:rFonts w:ascii="Times New Roman" w:eastAsia="Times New Roman" w:hAnsi="Times New Roman" w:cs="Times New Roman"/>
          <w:b/>
          <w:sz w:val="24"/>
          <w:szCs w:val="24"/>
        </w:rPr>
        <w:lastRenderedPageBreak/>
        <w:t>EXECUTIVE SUMMARY</w:t>
      </w:r>
    </w:p>
    <w:p w14:paraId="1825A713" w14:textId="77777777" w:rsidR="006D69F2" w:rsidRDefault="006D69F2">
      <w:pPr>
        <w:spacing w:after="0" w:line="240" w:lineRule="auto"/>
        <w:ind w:right="148"/>
        <w:rPr>
          <w:rFonts w:ascii="Times New Roman" w:eastAsia="Times New Roman" w:hAnsi="Times New Roman" w:cs="Times New Roman"/>
          <w:sz w:val="24"/>
          <w:szCs w:val="24"/>
        </w:rPr>
      </w:pPr>
    </w:p>
    <w:p w14:paraId="77873CB2" w14:textId="5C3BF8C7" w:rsidR="00933887" w:rsidRDefault="007461D5" w:rsidP="005D20D8">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w:t>
      </w:r>
      <w:r w:rsidR="00534D42">
        <w:rPr>
          <w:rFonts w:ascii="Times New Roman" w:eastAsia="Times New Roman" w:hAnsi="Times New Roman" w:cs="Times New Roman"/>
          <w:sz w:val="24"/>
          <w:szCs w:val="24"/>
        </w:rPr>
        <w:t>U.S. Embassy in Belmopan, Belize</w:t>
      </w:r>
      <w:r w:rsidR="00064840">
        <w:rPr>
          <w:rFonts w:ascii="Times New Roman" w:eastAsia="Times New Roman" w:hAnsi="Times New Roman" w:cs="Times New Roman"/>
          <w:sz w:val="24"/>
          <w:szCs w:val="24"/>
        </w:rPr>
        <w:t xml:space="preserve"> </w:t>
      </w:r>
      <w:r w:rsidR="00686A73">
        <w:rPr>
          <w:rFonts w:ascii="Times New Roman" w:eastAsia="Times New Roman" w:hAnsi="Times New Roman" w:cs="Times New Roman"/>
          <w:sz w:val="24"/>
          <w:szCs w:val="24"/>
        </w:rPr>
        <w:t xml:space="preserve">announces a </w:t>
      </w:r>
      <w:r w:rsidR="00780E6C">
        <w:rPr>
          <w:rFonts w:ascii="Times New Roman" w:eastAsia="Times New Roman" w:hAnsi="Times New Roman" w:cs="Times New Roman"/>
          <w:sz w:val="24"/>
          <w:szCs w:val="24"/>
        </w:rPr>
        <w:t>N</w:t>
      </w:r>
      <w:r w:rsidR="000839EA">
        <w:rPr>
          <w:rFonts w:ascii="Times New Roman" w:eastAsia="Times New Roman" w:hAnsi="Times New Roman" w:cs="Times New Roman"/>
          <w:sz w:val="24"/>
          <w:szCs w:val="24"/>
        </w:rPr>
        <w:t>otice</w:t>
      </w:r>
      <w:r w:rsidR="002A307B">
        <w:rPr>
          <w:rFonts w:ascii="Times New Roman" w:eastAsia="Times New Roman" w:hAnsi="Times New Roman" w:cs="Times New Roman"/>
          <w:sz w:val="24"/>
          <w:szCs w:val="24"/>
        </w:rPr>
        <w:t xml:space="preserve"> of </w:t>
      </w:r>
      <w:r w:rsidR="00780E6C">
        <w:rPr>
          <w:rFonts w:ascii="Times New Roman" w:eastAsia="Times New Roman" w:hAnsi="Times New Roman" w:cs="Times New Roman"/>
          <w:sz w:val="24"/>
          <w:szCs w:val="24"/>
        </w:rPr>
        <w:t>F</w:t>
      </w:r>
      <w:r w:rsidR="002A307B">
        <w:rPr>
          <w:rFonts w:ascii="Times New Roman" w:eastAsia="Times New Roman" w:hAnsi="Times New Roman" w:cs="Times New Roman"/>
          <w:sz w:val="24"/>
          <w:szCs w:val="24"/>
        </w:rPr>
        <w:t xml:space="preserve">unding </w:t>
      </w:r>
      <w:r w:rsidR="00780E6C">
        <w:rPr>
          <w:rFonts w:ascii="Times New Roman" w:eastAsia="Times New Roman" w:hAnsi="Times New Roman" w:cs="Times New Roman"/>
          <w:sz w:val="24"/>
          <w:szCs w:val="24"/>
        </w:rPr>
        <w:t>O</w:t>
      </w:r>
      <w:r w:rsidR="002A307B">
        <w:rPr>
          <w:rFonts w:ascii="Times New Roman" w:eastAsia="Times New Roman" w:hAnsi="Times New Roman" w:cs="Times New Roman"/>
          <w:sz w:val="24"/>
          <w:szCs w:val="24"/>
        </w:rPr>
        <w:t>pportunity (NOFO)</w:t>
      </w:r>
      <w:r w:rsidR="00534D42">
        <w:rPr>
          <w:rFonts w:ascii="Times New Roman" w:eastAsia="Times New Roman" w:hAnsi="Times New Roman" w:cs="Times New Roman"/>
          <w:sz w:val="24"/>
          <w:szCs w:val="24"/>
        </w:rPr>
        <w:t xml:space="preserve"> to </w:t>
      </w:r>
      <w:r w:rsidR="00534D42" w:rsidRPr="00534D42">
        <w:rPr>
          <w:rFonts w:ascii="Times New Roman" w:eastAsia="Times New Roman" w:hAnsi="Times New Roman" w:cs="Times New Roman"/>
          <w:sz w:val="24"/>
          <w:szCs w:val="24"/>
        </w:rPr>
        <w:t xml:space="preserve">strengthen </w:t>
      </w:r>
      <w:r w:rsidR="00246A35">
        <w:rPr>
          <w:rFonts w:ascii="Times New Roman" w:eastAsia="Times New Roman" w:hAnsi="Times New Roman" w:cs="Times New Roman"/>
          <w:sz w:val="24"/>
          <w:szCs w:val="24"/>
        </w:rPr>
        <w:t>democratic governance</w:t>
      </w:r>
      <w:r w:rsidR="00534D42" w:rsidRPr="00534D42">
        <w:rPr>
          <w:rFonts w:ascii="Times New Roman" w:eastAsia="Times New Roman" w:hAnsi="Times New Roman" w:cs="Times New Roman"/>
          <w:sz w:val="24"/>
          <w:szCs w:val="24"/>
        </w:rPr>
        <w:t xml:space="preserve"> </w:t>
      </w:r>
      <w:r w:rsidR="002A221A">
        <w:rPr>
          <w:rFonts w:ascii="Times New Roman" w:eastAsia="Times New Roman" w:hAnsi="Times New Roman" w:cs="Times New Roman"/>
          <w:sz w:val="24"/>
          <w:szCs w:val="24"/>
        </w:rPr>
        <w:t xml:space="preserve">through civil society engagement. </w:t>
      </w:r>
      <w:r w:rsidR="007C1F8F">
        <w:rPr>
          <w:rFonts w:ascii="Times New Roman" w:eastAsia="Times New Roman" w:hAnsi="Times New Roman" w:cs="Times New Roman"/>
          <w:sz w:val="24"/>
          <w:szCs w:val="24"/>
        </w:rPr>
        <w:t xml:space="preserve"> </w:t>
      </w:r>
      <w:r w:rsidR="002A221A">
        <w:rPr>
          <w:rFonts w:ascii="Times New Roman" w:eastAsia="Times New Roman" w:hAnsi="Times New Roman" w:cs="Times New Roman"/>
          <w:sz w:val="24"/>
          <w:szCs w:val="24"/>
        </w:rPr>
        <w:t>The Embassy seeks proposals that will</w:t>
      </w:r>
      <w:r w:rsidR="007C1F8F">
        <w:rPr>
          <w:rFonts w:ascii="Times New Roman" w:eastAsia="Times New Roman" w:hAnsi="Times New Roman" w:cs="Times New Roman"/>
          <w:sz w:val="24"/>
          <w:szCs w:val="24"/>
        </w:rPr>
        <w:t xml:space="preserve"> </w:t>
      </w:r>
      <w:r w:rsidR="002A221A">
        <w:rPr>
          <w:rFonts w:ascii="Times New Roman" w:eastAsia="Times New Roman" w:hAnsi="Times New Roman" w:cs="Times New Roman"/>
          <w:sz w:val="24"/>
          <w:szCs w:val="24"/>
        </w:rPr>
        <w:t xml:space="preserve">enable civil society organizations to </w:t>
      </w:r>
      <w:r w:rsidR="004462CF">
        <w:rPr>
          <w:rFonts w:ascii="Times New Roman" w:eastAsia="Times New Roman" w:hAnsi="Times New Roman" w:cs="Times New Roman"/>
          <w:sz w:val="24"/>
          <w:szCs w:val="24"/>
        </w:rPr>
        <w:t xml:space="preserve">reduce corruption </w:t>
      </w:r>
      <w:r w:rsidR="00D8768F">
        <w:rPr>
          <w:rFonts w:ascii="Times New Roman" w:eastAsia="Times New Roman" w:hAnsi="Times New Roman" w:cs="Times New Roman"/>
          <w:sz w:val="24"/>
          <w:szCs w:val="24"/>
        </w:rPr>
        <w:t xml:space="preserve">and impunity </w:t>
      </w:r>
      <w:r w:rsidR="004462CF">
        <w:rPr>
          <w:rFonts w:ascii="Times New Roman" w:eastAsia="Times New Roman" w:hAnsi="Times New Roman" w:cs="Times New Roman"/>
          <w:sz w:val="24"/>
          <w:szCs w:val="24"/>
        </w:rPr>
        <w:t xml:space="preserve">and/or </w:t>
      </w:r>
      <w:r w:rsidR="00FE5A1B" w:rsidRPr="00FE5A1B">
        <w:rPr>
          <w:rFonts w:ascii="Times New Roman" w:eastAsia="Times New Roman" w:hAnsi="Times New Roman" w:cs="Times New Roman"/>
          <w:sz w:val="24"/>
          <w:szCs w:val="24"/>
        </w:rPr>
        <w:t>improve, expand or complement</w:t>
      </w:r>
      <w:r w:rsidR="00FE5A1B">
        <w:rPr>
          <w:rFonts w:ascii="Times New Roman" w:eastAsia="Times New Roman" w:hAnsi="Times New Roman" w:cs="Times New Roman"/>
          <w:sz w:val="24"/>
          <w:szCs w:val="24"/>
        </w:rPr>
        <w:t xml:space="preserve"> </w:t>
      </w:r>
      <w:r w:rsidR="002A221A" w:rsidRPr="002A221A">
        <w:rPr>
          <w:rFonts w:ascii="Times New Roman" w:eastAsia="Times New Roman" w:hAnsi="Times New Roman" w:cs="Times New Roman"/>
          <w:sz w:val="24"/>
          <w:szCs w:val="24"/>
        </w:rPr>
        <w:t>local, municipal, or central government service</w:t>
      </w:r>
      <w:r w:rsidR="00FE5A1B">
        <w:rPr>
          <w:rFonts w:ascii="Times New Roman" w:eastAsia="Times New Roman" w:hAnsi="Times New Roman" w:cs="Times New Roman"/>
          <w:sz w:val="24"/>
          <w:szCs w:val="24"/>
        </w:rPr>
        <w:t xml:space="preserve"> delivery</w:t>
      </w:r>
      <w:r w:rsidR="002A221A">
        <w:rPr>
          <w:rFonts w:ascii="Times New Roman" w:eastAsia="Times New Roman" w:hAnsi="Times New Roman" w:cs="Times New Roman"/>
          <w:sz w:val="24"/>
          <w:szCs w:val="24"/>
        </w:rPr>
        <w:t xml:space="preserve"> </w:t>
      </w:r>
      <w:r w:rsidR="007C1F8F">
        <w:rPr>
          <w:rFonts w:ascii="Times New Roman" w:eastAsia="Times New Roman" w:hAnsi="Times New Roman" w:cs="Times New Roman"/>
          <w:sz w:val="24"/>
          <w:szCs w:val="24"/>
        </w:rPr>
        <w:t>to communities at risk</w:t>
      </w:r>
      <w:r w:rsidR="004B6198">
        <w:rPr>
          <w:rFonts w:ascii="Times New Roman" w:eastAsia="Times New Roman" w:hAnsi="Times New Roman" w:cs="Times New Roman"/>
          <w:sz w:val="24"/>
          <w:szCs w:val="24"/>
        </w:rPr>
        <w:t>,</w:t>
      </w:r>
      <w:r w:rsidR="007C1F8F">
        <w:rPr>
          <w:rFonts w:ascii="Times New Roman" w:eastAsia="Times New Roman" w:hAnsi="Times New Roman" w:cs="Times New Roman"/>
          <w:sz w:val="24"/>
          <w:szCs w:val="24"/>
        </w:rPr>
        <w:t xml:space="preserve"> </w:t>
      </w:r>
      <w:r w:rsidR="002E67E9">
        <w:rPr>
          <w:rFonts w:ascii="Times New Roman" w:eastAsia="Times New Roman" w:hAnsi="Times New Roman" w:cs="Times New Roman"/>
          <w:sz w:val="24"/>
          <w:szCs w:val="24"/>
        </w:rPr>
        <w:t xml:space="preserve">that are </w:t>
      </w:r>
      <w:r w:rsidR="007C1F8F">
        <w:rPr>
          <w:rFonts w:ascii="Times New Roman" w:eastAsia="Times New Roman" w:hAnsi="Times New Roman" w:cs="Times New Roman"/>
          <w:sz w:val="24"/>
          <w:szCs w:val="24"/>
        </w:rPr>
        <w:t>difficult to access</w:t>
      </w:r>
      <w:r w:rsidR="004B6198">
        <w:rPr>
          <w:rFonts w:ascii="Times New Roman" w:eastAsia="Times New Roman" w:hAnsi="Times New Roman" w:cs="Times New Roman"/>
          <w:sz w:val="24"/>
          <w:szCs w:val="24"/>
        </w:rPr>
        <w:t xml:space="preserve">, or </w:t>
      </w:r>
      <w:r w:rsidR="002E67E9">
        <w:rPr>
          <w:rFonts w:ascii="Times New Roman" w:eastAsia="Times New Roman" w:hAnsi="Times New Roman" w:cs="Times New Roman"/>
          <w:sz w:val="24"/>
          <w:szCs w:val="24"/>
        </w:rPr>
        <w:t xml:space="preserve">have </w:t>
      </w:r>
      <w:r w:rsidR="004B6198">
        <w:rPr>
          <w:rFonts w:ascii="Times New Roman" w:eastAsia="Times New Roman" w:hAnsi="Times New Roman" w:cs="Times New Roman"/>
          <w:sz w:val="24"/>
          <w:szCs w:val="24"/>
        </w:rPr>
        <w:t>limited resources</w:t>
      </w:r>
      <w:r w:rsidR="00FE5A1B">
        <w:rPr>
          <w:rFonts w:ascii="Times New Roman" w:eastAsia="Times New Roman" w:hAnsi="Times New Roman" w:cs="Times New Roman"/>
          <w:sz w:val="24"/>
          <w:szCs w:val="24"/>
        </w:rPr>
        <w:t xml:space="preserve">. </w:t>
      </w:r>
      <w:r w:rsidR="009F533B" w:rsidRPr="009F533B">
        <w:rPr>
          <w:rFonts w:ascii="Times New Roman" w:eastAsia="Times New Roman" w:hAnsi="Times New Roman" w:cs="Times New Roman"/>
          <w:sz w:val="24"/>
          <w:szCs w:val="24"/>
        </w:rPr>
        <w:t xml:space="preserve"> </w:t>
      </w:r>
      <w:r w:rsidR="009F533B">
        <w:rPr>
          <w:rFonts w:ascii="Times New Roman" w:eastAsia="Times New Roman" w:hAnsi="Times New Roman" w:cs="Times New Roman"/>
          <w:sz w:val="24"/>
          <w:szCs w:val="24"/>
        </w:rPr>
        <w:t xml:space="preserve">Contingent upon the availability of funds and quality of proposals, U.S. Embassy Belmopan intends to issue three to </w:t>
      </w:r>
      <w:r w:rsidR="00D53708">
        <w:rPr>
          <w:rFonts w:ascii="Times New Roman" w:eastAsia="Times New Roman" w:hAnsi="Times New Roman" w:cs="Times New Roman"/>
          <w:sz w:val="24"/>
          <w:szCs w:val="24"/>
        </w:rPr>
        <w:t>five</w:t>
      </w:r>
      <w:r w:rsidR="009F533B">
        <w:rPr>
          <w:rFonts w:ascii="Times New Roman" w:eastAsia="Times New Roman" w:hAnsi="Times New Roman" w:cs="Times New Roman"/>
          <w:sz w:val="24"/>
          <w:szCs w:val="24"/>
        </w:rPr>
        <w:t xml:space="preserve"> awards in an amount not to exceed $</w:t>
      </w:r>
      <w:r w:rsidR="0008565A">
        <w:rPr>
          <w:rFonts w:ascii="Times New Roman" w:eastAsia="Times New Roman" w:hAnsi="Times New Roman" w:cs="Times New Roman"/>
          <w:sz w:val="24"/>
          <w:szCs w:val="24"/>
        </w:rPr>
        <w:t>1,</w:t>
      </w:r>
      <w:r w:rsidR="000270E4">
        <w:rPr>
          <w:rFonts w:ascii="Times New Roman" w:eastAsia="Times New Roman" w:hAnsi="Times New Roman" w:cs="Times New Roman"/>
          <w:sz w:val="24"/>
          <w:szCs w:val="24"/>
        </w:rPr>
        <w:t>5</w:t>
      </w:r>
      <w:r w:rsidR="009F533B">
        <w:rPr>
          <w:rFonts w:ascii="Times New Roman" w:eastAsia="Times New Roman" w:hAnsi="Times New Roman" w:cs="Times New Roman"/>
          <w:sz w:val="24"/>
          <w:szCs w:val="24"/>
        </w:rPr>
        <w:t xml:space="preserve">00,000 </w:t>
      </w:r>
      <w:r w:rsidR="00F63C17">
        <w:rPr>
          <w:rFonts w:ascii="Times New Roman" w:eastAsia="Times New Roman" w:hAnsi="Times New Roman" w:cs="Times New Roman"/>
          <w:sz w:val="24"/>
          <w:szCs w:val="24"/>
        </w:rPr>
        <w:t xml:space="preserve">in </w:t>
      </w:r>
      <w:r w:rsidR="00A20002">
        <w:rPr>
          <w:rFonts w:ascii="Times New Roman" w:eastAsia="Times New Roman" w:hAnsi="Times New Roman" w:cs="Times New Roman"/>
          <w:sz w:val="24"/>
          <w:szCs w:val="24"/>
        </w:rPr>
        <w:t>total funding</w:t>
      </w:r>
      <w:r w:rsidR="009F533B">
        <w:rPr>
          <w:rFonts w:ascii="Times New Roman" w:eastAsia="Times New Roman" w:hAnsi="Times New Roman" w:cs="Times New Roman"/>
          <w:sz w:val="24"/>
          <w:szCs w:val="24"/>
        </w:rPr>
        <w:t xml:space="preserve">.  </w:t>
      </w:r>
      <w:r w:rsidR="00224951">
        <w:rPr>
          <w:rFonts w:ascii="Times New Roman" w:eastAsia="Times New Roman" w:hAnsi="Times New Roman" w:cs="Times New Roman"/>
          <w:sz w:val="24"/>
          <w:szCs w:val="24"/>
        </w:rPr>
        <w:t>Each award will be for an amount between $</w:t>
      </w:r>
      <w:r w:rsidR="0008565A">
        <w:rPr>
          <w:rFonts w:ascii="Times New Roman" w:eastAsia="Times New Roman" w:hAnsi="Times New Roman" w:cs="Times New Roman"/>
          <w:sz w:val="24"/>
          <w:szCs w:val="24"/>
        </w:rPr>
        <w:t>2</w:t>
      </w:r>
      <w:r w:rsidR="00224951">
        <w:rPr>
          <w:rFonts w:ascii="Times New Roman" w:eastAsia="Times New Roman" w:hAnsi="Times New Roman" w:cs="Times New Roman"/>
          <w:sz w:val="24"/>
          <w:szCs w:val="24"/>
        </w:rPr>
        <w:t xml:space="preserve">00,000 and $400,000.  </w:t>
      </w:r>
      <w:r w:rsidR="009F533B">
        <w:rPr>
          <w:rFonts w:ascii="Times New Roman" w:eastAsia="Times New Roman" w:hAnsi="Times New Roman" w:cs="Times New Roman"/>
          <w:sz w:val="24"/>
          <w:szCs w:val="24"/>
        </w:rPr>
        <w:t>P</w:t>
      </w:r>
      <w:r w:rsidR="00933887">
        <w:rPr>
          <w:rFonts w:ascii="Times New Roman" w:eastAsia="Times New Roman" w:hAnsi="Times New Roman" w:cs="Times New Roman"/>
          <w:sz w:val="24"/>
          <w:szCs w:val="24"/>
        </w:rPr>
        <w:t>roject period</w:t>
      </w:r>
      <w:r w:rsidR="009F533B">
        <w:rPr>
          <w:rFonts w:ascii="Times New Roman" w:eastAsia="Times New Roman" w:hAnsi="Times New Roman" w:cs="Times New Roman"/>
          <w:sz w:val="24"/>
          <w:szCs w:val="24"/>
        </w:rPr>
        <w:t>s should</w:t>
      </w:r>
      <w:r w:rsidR="00933887">
        <w:rPr>
          <w:rFonts w:ascii="Times New Roman" w:eastAsia="Times New Roman" w:hAnsi="Times New Roman" w:cs="Times New Roman"/>
          <w:sz w:val="24"/>
          <w:szCs w:val="24"/>
        </w:rPr>
        <w:t xml:space="preserve"> not exceed </w:t>
      </w:r>
      <w:r w:rsidR="0090321C">
        <w:rPr>
          <w:rFonts w:ascii="Times New Roman" w:eastAsia="Times New Roman" w:hAnsi="Times New Roman" w:cs="Times New Roman"/>
          <w:sz w:val="24"/>
          <w:szCs w:val="24"/>
        </w:rPr>
        <w:t>two</w:t>
      </w:r>
      <w:r w:rsidR="00933887">
        <w:rPr>
          <w:rFonts w:ascii="Times New Roman" w:eastAsia="Times New Roman" w:hAnsi="Times New Roman" w:cs="Times New Roman"/>
          <w:sz w:val="24"/>
          <w:szCs w:val="24"/>
        </w:rPr>
        <w:t xml:space="preserve"> years</w:t>
      </w:r>
      <w:r w:rsidR="00224951">
        <w:rPr>
          <w:rFonts w:ascii="Times New Roman" w:eastAsia="Times New Roman" w:hAnsi="Times New Roman" w:cs="Times New Roman"/>
          <w:sz w:val="24"/>
          <w:szCs w:val="24"/>
        </w:rPr>
        <w:t>, and t</w:t>
      </w:r>
      <w:r w:rsidR="00F63C17" w:rsidRPr="00B130AB">
        <w:rPr>
          <w:rFonts w:ascii="Times New Roman" w:eastAsia="Times New Roman" w:hAnsi="Times New Roman" w:cs="Times New Roman"/>
          <w:sz w:val="24"/>
          <w:szCs w:val="24"/>
        </w:rPr>
        <w:t xml:space="preserve">he anticipated start date for </w:t>
      </w:r>
      <w:r w:rsidR="009F533B">
        <w:rPr>
          <w:rFonts w:ascii="Times New Roman" w:eastAsia="Times New Roman" w:hAnsi="Times New Roman" w:cs="Times New Roman"/>
          <w:sz w:val="24"/>
          <w:szCs w:val="24"/>
        </w:rPr>
        <w:t>successful proposals</w:t>
      </w:r>
      <w:r w:rsidR="00F63C17" w:rsidRPr="00B130AB">
        <w:rPr>
          <w:rFonts w:ascii="Times New Roman" w:eastAsia="Times New Roman" w:hAnsi="Times New Roman" w:cs="Times New Roman"/>
          <w:sz w:val="24"/>
          <w:szCs w:val="24"/>
        </w:rPr>
        <w:t xml:space="preserve"> is </w:t>
      </w:r>
      <w:r w:rsidR="004458AD">
        <w:rPr>
          <w:rFonts w:ascii="Times New Roman" w:eastAsia="Times New Roman" w:hAnsi="Times New Roman" w:cs="Times New Roman"/>
          <w:sz w:val="24"/>
          <w:szCs w:val="24"/>
        </w:rPr>
        <w:t xml:space="preserve">September </w:t>
      </w:r>
      <w:r w:rsidR="000270E4">
        <w:rPr>
          <w:rFonts w:ascii="Times New Roman" w:eastAsia="Times New Roman" w:hAnsi="Times New Roman" w:cs="Times New Roman"/>
          <w:sz w:val="24"/>
          <w:szCs w:val="24"/>
        </w:rPr>
        <w:t>29</w:t>
      </w:r>
      <w:r w:rsidR="009F533B">
        <w:rPr>
          <w:rFonts w:ascii="Times New Roman" w:eastAsia="Times New Roman" w:hAnsi="Times New Roman" w:cs="Times New Roman"/>
          <w:sz w:val="24"/>
          <w:szCs w:val="24"/>
        </w:rPr>
        <w:t>, 201</w:t>
      </w:r>
      <w:r w:rsidR="000270E4">
        <w:rPr>
          <w:rFonts w:ascii="Times New Roman" w:eastAsia="Times New Roman" w:hAnsi="Times New Roman" w:cs="Times New Roman"/>
          <w:sz w:val="24"/>
          <w:szCs w:val="24"/>
        </w:rPr>
        <w:t>7</w:t>
      </w:r>
      <w:r w:rsidR="00F63C17" w:rsidRPr="00B130AB">
        <w:rPr>
          <w:rFonts w:ascii="Times New Roman" w:eastAsia="Times New Roman" w:hAnsi="Times New Roman" w:cs="Times New Roman"/>
          <w:sz w:val="24"/>
          <w:szCs w:val="24"/>
        </w:rPr>
        <w:t>.</w:t>
      </w:r>
      <w:r w:rsidR="00F63C17" w:rsidRPr="00B130AB">
        <w:rPr>
          <w:rFonts w:ascii="Times New Roman" w:eastAsia="Times New Roman" w:hAnsi="Times New Roman" w:cs="Times New Roman"/>
          <w:spacing w:val="1"/>
          <w:sz w:val="24"/>
          <w:szCs w:val="24"/>
        </w:rPr>
        <w:t xml:space="preserve"> </w:t>
      </w:r>
      <w:r w:rsidR="002E67E9">
        <w:rPr>
          <w:rFonts w:ascii="Times New Roman" w:eastAsia="Times New Roman" w:hAnsi="Times New Roman" w:cs="Times New Roman"/>
          <w:spacing w:val="1"/>
          <w:sz w:val="24"/>
          <w:szCs w:val="24"/>
        </w:rPr>
        <w:t xml:space="preserve"> </w:t>
      </w:r>
      <w:r w:rsidR="0062607E">
        <w:rPr>
          <w:rFonts w:ascii="Times New Roman" w:eastAsia="Calibri" w:hAnsi="Times New Roman" w:cs="Times New Roman"/>
          <w:sz w:val="24"/>
          <w:szCs w:val="24"/>
        </w:rPr>
        <w:t>U.S.</w:t>
      </w:r>
      <w:r w:rsidR="003B12FE">
        <w:rPr>
          <w:rFonts w:ascii="Times New Roman" w:eastAsia="Calibri" w:hAnsi="Times New Roman" w:cs="Times New Roman"/>
          <w:sz w:val="24"/>
          <w:szCs w:val="24"/>
        </w:rPr>
        <w:t> </w:t>
      </w:r>
      <w:r w:rsidR="0062607E">
        <w:rPr>
          <w:rFonts w:ascii="Times New Roman" w:eastAsia="Calibri" w:hAnsi="Times New Roman" w:cs="Times New Roman"/>
          <w:sz w:val="24"/>
          <w:szCs w:val="24"/>
        </w:rPr>
        <w:t>Embassy Belmopan</w:t>
      </w:r>
      <w:r w:rsidR="0062607E" w:rsidRPr="00CB520A">
        <w:rPr>
          <w:rFonts w:ascii="Times New Roman" w:eastAsia="Calibri" w:hAnsi="Times New Roman" w:cs="Times New Roman"/>
          <w:sz w:val="24"/>
          <w:szCs w:val="24"/>
        </w:rPr>
        <w:t xml:space="preserve"> is under no obligation to fund any of the proposals submitted under this funding opportunity.  </w:t>
      </w:r>
    </w:p>
    <w:p w14:paraId="1A306CBB" w14:textId="77777777" w:rsidR="001330C3" w:rsidRDefault="001330C3" w:rsidP="001330C3">
      <w:pPr>
        <w:spacing w:after="0" w:line="240" w:lineRule="auto"/>
        <w:ind w:right="148"/>
        <w:rPr>
          <w:rFonts w:ascii="Times New Roman" w:eastAsia="Times New Roman" w:hAnsi="Times New Roman" w:cs="Times New Roman"/>
          <w:sz w:val="24"/>
          <w:szCs w:val="24"/>
        </w:rPr>
      </w:pPr>
    </w:p>
    <w:p w14:paraId="7E0B8626" w14:textId="54432F2F" w:rsidR="00575CDA" w:rsidRDefault="00575CDA" w:rsidP="00F04D68">
      <w:pPr>
        <w:spacing w:after="0" w:line="240" w:lineRule="auto"/>
        <w:ind w:right="144"/>
        <w:rPr>
          <w:rFonts w:ascii="Times New Roman" w:hAnsi="Times New Roman"/>
          <w:sz w:val="24"/>
          <w:szCs w:val="24"/>
        </w:rPr>
      </w:pPr>
      <w:r>
        <w:rPr>
          <w:rFonts w:ascii="Times New Roman" w:hAnsi="Times New Roman"/>
          <w:sz w:val="24"/>
          <w:szCs w:val="24"/>
        </w:rPr>
        <w:t xml:space="preserve">This funding will support United States government objectives under the Central America Regional Security Initiative (CARSI).  Within Central America (Belize, Costa Rica, El Salvador, Guatemala, Honduras, Nicaragua, and Panama), the United States works with partner nations to strengthen institutions to counter the effects of organized crime, uphold the rule of law, and protect human rights.  </w:t>
      </w:r>
      <w:r w:rsidR="00C10039" w:rsidRPr="00C10039">
        <w:rPr>
          <w:rFonts w:ascii="Times New Roman" w:hAnsi="Times New Roman"/>
          <w:sz w:val="24"/>
          <w:szCs w:val="24"/>
        </w:rPr>
        <w:t>CARSI Economic Support Fund (ESF) small grants, such as this opportunity, provide additional programming to strengthen civil society’s role in improving citizen security</w:t>
      </w:r>
      <w:r w:rsidR="003B12FE">
        <w:rPr>
          <w:rFonts w:ascii="Times New Roman" w:hAnsi="Times New Roman"/>
          <w:sz w:val="24"/>
          <w:szCs w:val="24"/>
        </w:rPr>
        <w:t xml:space="preserve"> and democratic governance.</w:t>
      </w:r>
    </w:p>
    <w:p w14:paraId="22F27B52" w14:textId="77777777" w:rsidR="0027453E" w:rsidRDefault="0027453E" w:rsidP="009F11B0">
      <w:pPr>
        <w:spacing w:after="0" w:line="240" w:lineRule="auto"/>
        <w:ind w:right="144"/>
        <w:rPr>
          <w:rFonts w:ascii="Times New Roman" w:hAnsi="Times New Roman"/>
          <w:sz w:val="24"/>
          <w:szCs w:val="24"/>
        </w:rPr>
      </w:pPr>
    </w:p>
    <w:p w14:paraId="4B71D088" w14:textId="02C2EE3E" w:rsidR="0027453E" w:rsidRDefault="0027453E" w:rsidP="009F11B0">
      <w:pPr>
        <w:spacing w:after="0" w:line="240" w:lineRule="auto"/>
        <w:ind w:right="144"/>
        <w:rPr>
          <w:rFonts w:ascii="Times New Roman" w:hAnsi="Times New Roman"/>
          <w:sz w:val="24"/>
          <w:szCs w:val="24"/>
        </w:rPr>
      </w:pPr>
      <w:r w:rsidRPr="004D15C3">
        <w:rPr>
          <w:rFonts w:ascii="Times New Roman" w:hAnsi="Times New Roman"/>
          <w:sz w:val="24"/>
          <w:szCs w:val="24"/>
        </w:rPr>
        <w:t xml:space="preserve">U.S. Embassy Belmopan invites qualified U.S. non-profit/non-governmental organizations (NGOs) having a 501(c)(3) status with the IRS or overseas-based NGOs, U.S. and overseas-based public and private institutions of higher education, and public international organizations </w:t>
      </w:r>
      <w:r w:rsidR="004462CF" w:rsidRPr="004D15C3">
        <w:rPr>
          <w:rFonts w:ascii="Times New Roman" w:hAnsi="Times New Roman"/>
          <w:sz w:val="24"/>
          <w:szCs w:val="24"/>
        </w:rPr>
        <w:t xml:space="preserve">to apply.  </w:t>
      </w:r>
    </w:p>
    <w:p w14:paraId="36E0A0FC" w14:textId="77777777" w:rsidR="004D15C3" w:rsidRPr="004D15C3" w:rsidRDefault="004D15C3" w:rsidP="009F11B0">
      <w:pPr>
        <w:spacing w:after="0" w:line="240" w:lineRule="auto"/>
        <w:ind w:right="144"/>
        <w:rPr>
          <w:rFonts w:ascii="Times New Roman" w:hAnsi="Times New Roman"/>
          <w:sz w:val="24"/>
          <w:szCs w:val="24"/>
        </w:rPr>
      </w:pPr>
    </w:p>
    <w:p w14:paraId="6AE2699C" w14:textId="628CC314" w:rsidR="00DD1249" w:rsidRDefault="0065449C" w:rsidP="00B94F04">
      <w:pPr>
        <w:spacing w:after="0" w:line="240" w:lineRule="auto"/>
        <w:rPr>
          <w:rFonts w:ascii="Times New Roman" w:eastAsia="Times New Roman" w:hAnsi="Times New Roman" w:cs="Times New Roman"/>
          <w:sz w:val="24"/>
          <w:szCs w:val="24"/>
        </w:rPr>
      </w:pPr>
      <w:r w:rsidRPr="004D15C3">
        <w:rPr>
          <w:rFonts w:ascii="Times New Roman" w:eastAsia="Times New Roman" w:hAnsi="Times New Roman" w:cs="Times New Roman"/>
          <w:sz w:val="24"/>
          <w:szCs w:val="24"/>
        </w:rPr>
        <w:t>The overall goal of this NOFO is to</w:t>
      </w:r>
      <w:r w:rsidR="00A35056" w:rsidRPr="004D15C3">
        <w:rPr>
          <w:rFonts w:ascii="Times New Roman" w:eastAsia="Times New Roman" w:hAnsi="Times New Roman" w:cs="Times New Roman"/>
          <w:sz w:val="24"/>
          <w:szCs w:val="24"/>
        </w:rPr>
        <w:t xml:space="preserve"> support democracy and governance</w:t>
      </w:r>
      <w:r w:rsidR="005B0460" w:rsidRPr="004D15C3">
        <w:rPr>
          <w:rFonts w:ascii="Times New Roman" w:eastAsia="Times New Roman" w:hAnsi="Times New Roman" w:cs="Times New Roman"/>
          <w:sz w:val="24"/>
          <w:szCs w:val="24"/>
        </w:rPr>
        <w:t xml:space="preserve"> efforts in Belize</w:t>
      </w:r>
      <w:r w:rsidR="00DD1249" w:rsidRPr="004D15C3">
        <w:rPr>
          <w:rFonts w:ascii="Times New Roman" w:eastAsia="Times New Roman" w:hAnsi="Times New Roman" w:cs="Times New Roman"/>
          <w:sz w:val="24"/>
          <w:szCs w:val="24"/>
        </w:rPr>
        <w:t xml:space="preserve">. Applicants should address </w:t>
      </w:r>
      <w:r w:rsidR="00DD1249" w:rsidRPr="004D15C3">
        <w:rPr>
          <w:rFonts w:ascii="Times New Roman" w:eastAsia="Times New Roman" w:hAnsi="Times New Roman" w:cs="Times New Roman"/>
          <w:b/>
          <w:sz w:val="24"/>
          <w:szCs w:val="24"/>
          <w:u w:val="single"/>
        </w:rPr>
        <w:t>at least one</w:t>
      </w:r>
      <w:r w:rsidR="00DD1249" w:rsidRPr="004D15C3">
        <w:rPr>
          <w:rFonts w:ascii="Times New Roman" w:eastAsia="Times New Roman" w:hAnsi="Times New Roman" w:cs="Times New Roman"/>
          <w:sz w:val="24"/>
          <w:szCs w:val="24"/>
        </w:rPr>
        <w:t xml:space="preserve"> </w:t>
      </w:r>
      <w:r w:rsidR="00A00824" w:rsidRPr="004D15C3">
        <w:rPr>
          <w:rFonts w:ascii="Times New Roman" w:eastAsia="Times New Roman" w:hAnsi="Times New Roman" w:cs="Times New Roman"/>
          <w:sz w:val="24"/>
          <w:szCs w:val="24"/>
        </w:rPr>
        <w:t xml:space="preserve">or can combine both </w:t>
      </w:r>
      <w:r w:rsidR="00DD1249" w:rsidRPr="004D15C3">
        <w:rPr>
          <w:rFonts w:ascii="Times New Roman" w:eastAsia="Times New Roman" w:hAnsi="Times New Roman" w:cs="Times New Roman"/>
          <w:sz w:val="24"/>
          <w:szCs w:val="24"/>
        </w:rPr>
        <w:t>of the following project objective</w:t>
      </w:r>
      <w:r w:rsidR="004D15C3" w:rsidRPr="004D15C3">
        <w:rPr>
          <w:rFonts w:ascii="Times New Roman" w:eastAsia="Times New Roman" w:hAnsi="Times New Roman" w:cs="Times New Roman"/>
          <w:sz w:val="24"/>
          <w:szCs w:val="24"/>
        </w:rPr>
        <w:t>s</w:t>
      </w:r>
      <w:r w:rsidR="00DD1249" w:rsidRPr="004D15C3">
        <w:rPr>
          <w:rFonts w:ascii="Times New Roman" w:eastAsia="Times New Roman" w:hAnsi="Times New Roman" w:cs="Times New Roman"/>
          <w:sz w:val="24"/>
          <w:szCs w:val="24"/>
        </w:rPr>
        <w:t>:</w:t>
      </w:r>
    </w:p>
    <w:p w14:paraId="4D24C6CF" w14:textId="77777777" w:rsidR="004D15C3" w:rsidRPr="00B94F04" w:rsidRDefault="004D15C3" w:rsidP="00B94F04">
      <w:pPr>
        <w:spacing w:after="0" w:line="240" w:lineRule="auto"/>
        <w:rPr>
          <w:rFonts w:ascii="Times New Roman" w:hAnsi="Times New Roman"/>
          <w:sz w:val="24"/>
          <w:szCs w:val="24"/>
        </w:rPr>
      </w:pPr>
    </w:p>
    <w:p w14:paraId="71853A37" w14:textId="67831233" w:rsidR="00DD1249" w:rsidRPr="004D15C3" w:rsidRDefault="00DD1249" w:rsidP="00DD1249">
      <w:pPr>
        <w:pStyle w:val="ListParagraph"/>
        <w:numPr>
          <w:ilvl w:val="0"/>
          <w:numId w:val="49"/>
        </w:numPr>
        <w:spacing w:after="0" w:line="240" w:lineRule="auto"/>
        <w:rPr>
          <w:rFonts w:ascii="Times New Roman" w:eastAsia="Times New Roman" w:hAnsi="Times New Roman"/>
          <w:sz w:val="24"/>
          <w:szCs w:val="24"/>
        </w:rPr>
      </w:pPr>
      <w:r w:rsidRPr="004D15C3">
        <w:rPr>
          <w:rFonts w:ascii="Times New Roman" w:eastAsia="Times New Roman" w:hAnsi="Times New Roman"/>
          <w:sz w:val="24"/>
          <w:szCs w:val="24"/>
        </w:rPr>
        <w:t>Civil society provides support to improve basic local, municipal, or central government services.  Proposals should be oriented towards activities by civil society organizations working to c</w:t>
      </w:r>
      <w:r w:rsidR="0037388E" w:rsidRPr="004D15C3">
        <w:rPr>
          <w:rFonts w:ascii="Times New Roman" w:eastAsia="Times New Roman" w:hAnsi="Times New Roman"/>
          <w:sz w:val="24"/>
          <w:szCs w:val="24"/>
        </w:rPr>
        <w:t>apitaliz</w:t>
      </w:r>
      <w:r w:rsidRPr="004D15C3">
        <w:rPr>
          <w:rFonts w:ascii="Times New Roman" w:eastAsia="Times New Roman" w:hAnsi="Times New Roman"/>
          <w:sz w:val="24"/>
          <w:szCs w:val="24"/>
        </w:rPr>
        <w:t>e</w:t>
      </w:r>
      <w:r w:rsidR="0037388E" w:rsidRPr="004D15C3">
        <w:rPr>
          <w:rFonts w:ascii="Times New Roman" w:eastAsia="Times New Roman" w:hAnsi="Times New Roman"/>
          <w:sz w:val="24"/>
          <w:szCs w:val="24"/>
        </w:rPr>
        <w:t xml:space="preserve"> on government, private, and civil society resources and networks </w:t>
      </w:r>
      <w:r w:rsidR="0070763F" w:rsidRPr="004D15C3">
        <w:rPr>
          <w:rFonts w:ascii="Times New Roman" w:eastAsia="Times New Roman" w:hAnsi="Times New Roman"/>
          <w:sz w:val="24"/>
          <w:szCs w:val="24"/>
        </w:rPr>
        <w:t>to collectively work together</w:t>
      </w:r>
      <w:r w:rsidR="001976DB" w:rsidRPr="004D15C3">
        <w:rPr>
          <w:rFonts w:ascii="Times New Roman" w:eastAsia="Times New Roman" w:hAnsi="Times New Roman"/>
          <w:sz w:val="24"/>
          <w:szCs w:val="24"/>
        </w:rPr>
        <w:t xml:space="preserve"> to</w:t>
      </w:r>
      <w:r w:rsidR="0070763F" w:rsidRPr="004D15C3">
        <w:rPr>
          <w:rFonts w:ascii="Times New Roman" w:eastAsia="Times New Roman" w:hAnsi="Times New Roman"/>
          <w:sz w:val="24"/>
          <w:szCs w:val="24"/>
        </w:rPr>
        <w:t xml:space="preserve"> </w:t>
      </w:r>
      <w:r w:rsidR="0027453E" w:rsidRPr="004D15C3">
        <w:rPr>
          <w:rFonts w:ascii="Times New Roman" w:eastAsia="Times New Roman" w:hAnsi="Times New Roman"/>
          <w:sz w:val="24"/>
          <w:szCs w:val="24"/>
        </w:rPr>
        <w:t xml:space="preserve"> </w:t>
      </w:r>
      <w:r w:rsidR="0065449C" w:rsidRPr="004D15C3">
        <w:rPr>
          <w:rFonts w:ascii="Times New Roman" w:eastAsia="Times New Roman" w:hAnsi="Times New Roman"/>
          <w:sz w:val="24"/>
          <w:szCs w:val="24"/>
        </w:rPr>
        <w:t>improve</w:t>
      </w:r>
      <w:r w:rsidR="0045187F" w:rsidRPr="004D15C3">
        <w:rPr>
          <w:rFonts w:ascii="Times New Roman" w:eastAsia="Times New Roman" w:hAnsi="Times New Roman"/>
          <w:sz w:val="24"/>
          <w:szCs w:val="24"/>
        </w:rPr>
        <w:t>, expand, or complement</w:t>
      </w:r>
      <w:r w:rsidR="0065449C" w:rsidRPr="004D15C3">
        <w:rPr>
          <w:rFonts w:ascii="Times New Roman" w:eastAsia="Times New Roman" w:hAnsi="Times New Roman"/>
          <w:sz w:val="24"/>
          <w:szCs w:val="24"/>
        </w:rPr>
        <w:t xml:space="preserve"> </w:t>
      </w:r>
      <w:r w:rsidR="0037388E" w:rsidRPr="004D15C3">
        <w:rPr>
          <w:rFonts w:ascii="Times New Roman" w:eastAsia="Times New Roman" w:hAnsi="Times New Roman"/>
          <w:sz w:val="24"/>
          <w:szCs w:val="24"/>
        </w:rPr>
        <w:t xml:space="preserve">government </w:t>
      </w:r>
      <w:r w:rsidR="005C665F" w:rsidRPr="004D15C3">
        <w:rPr>
          <w:rFonts w:ascii="Times New Roman" w:eastAsia="Times New Roman" w:hAnsi="Times New Roman"/>
          <w:sz w:val="24"/>
          <w:szCs w:val="24"/>
        </w:rPr>
        <w:t>service delivery</w:t>
      </w:r>
      <w:r w:rsidR="0037388E" w:rsidRPr="004D15C3">
        <w:rPr>
          <w:rFonts w:ascii="Times New Roman" w:eastAsia="Times New Roman" w:hAnsi="Times New Roman"/>
          <w:sz w:val="24"/>
          <w:szCs w:val="24"/>
        </w:rPr>
        <w:t xml:space="preserve"> </w:t>
      </w:r>
      <w:r w:rsidRPr="004D15C3">
        <w:rPr>
          <w:rFonts w:ascii="Times New Roman" w:eastAsia="Times New Roman" w:hAnsi="Times New Roman"/>
          <w:sz w:val="24"/>
          <w:szCs w:val="24"/>
        </w:rPr>
        <w:t xml:space="preserve">particularly </w:t>
      </w:r>
      <w:r w:rsidR="005C665F" w:rsidRPr="004D15C3">
        <w:rPr>
          <w:rFonts w:ascii="Times New Roman" w:eastAsia="Times New Roman" w:hAnsi="Times New Roman"/>
          <w:sz w:val="24"/>
          <w:szCs w:val="24"/>
        </w:rPr>
        <w:t>to vulnerable</w:t>
      </w:r>
      <w:r w:rsidR="0027453E" w:rsidRPr="004D15C3">
        <w:rPr>
          <w:rFonts w:ascii="Times New Roman" w:eastAsia="Times New Roman" w:hAnsi="Times New Roman"/>
          <w:sz w:val="24"/>
          <w:szCs w:val="24"/>
        </w:rPr>
        <w:t>, remote, and/or marginalized</w:t>
      </w:r>
      <w:r w:rsidR="005C665F" w:rsidRPr="004D15C3">
        <w:rPr>
          <w:rFonts w:ascii="Times New Roman" w:eastAsia="Times New Roman" w:hAnsi="Times New Roman"/>
          <w:sz w:val="24"/>
          <w:szCs w:val="24"/>
        </w:rPr>
        <w:t xml:space="preserve"> populations</w:t>
      </w:r>
      <w:r w:rsidR="00EC0FBE" w:rsidRPr="004D15C3">
        <w:rPr>
          <w:rFonts w:ascii="Times New Roman" w:eastAsia="Times New Roman" w:hAnsi="Times New Roman"/>
          <w:sz w:val="24"/>
          <w:szCs w:val="24"/>
        </w:rPr>
        <w:t xml:space="preserve">, </w:t>
      </w:r>
      <w:r w:rsidRPr="004D15C3">
        <w:rPr>
          <w:rFonts w:ascii="Times New Roman" w:eastAsia="Times New Roman" w:hAnsi="Times New Roman"/>
          <w:sz w:val="24"/>
          <w:szCs w:val="24"/>
        </w:rPr>
        <w:t>particularly outside of Belize City district</w:t>
      </w:r>
      <w:r w:rsidR="00787D63" w:rsidRPr="004D15C3">
        <w:rPr>
          <w:rFonts w:ascii="Times New Roman" w:eastAsia="Times New Roman" w:hAnsi="Times New Roman"/>
          <w:sz w:val="24"/>
          <w:szCs w:val="24"/>
        </w:rPr>
        <w:t>.</w:t>
      </w:r>
      <w:r w:rsidR="00D8768F" w:rsidRPr="004D15C3">
        <w:rPr>
          <w:rFonts w:ascii="Times New Roman" w:eastAsia="Times New Roman" w:hAnsi="Times New Roman"/>
          <w:sz w:val="24"/>
          <w:szCs w:val="24"/>
        </w:rPr>
        <w:t xml:space="preserve"> Examples of potential activities include</w:t>
      </w:r>
      <w:r w:rsidR="00AE5939" w:rsidRPr="004D15C3">
        <w:rPr>
          <w:rFonts w:ascii="Times New Roman" w:eastAsia="Times New Roman" w:hAnsi="Times New Roman"/>
          <w:sz w:val="24"/>
          <w:szCs w:val="24"/>
        </w:rPr>
        <w:t>, but are not limited to,</w:t>
      </w:r>
      <w:r w:rsidR="00414904" w:rsidRPr="004D15C3">
        <w:rPr>
          <w:rFonts w:ascii="Times New Roman" w:eastAsia="Times New Roman" w:hAnsi="Times New Roman"/>
          <w:sz w:val="24"/>
          <w:szCs w:val="24"/>
        </w:rPr>
        <w:t xml:space="preserve"> providing </w:t>
      </w:r>
      <w:r w:rsidR="00AE5939" w:rsidRPr="004D15C3">
        <w:rPr>
          <w:rFonts w:ascii="Times New Roman" w:eastAsia="Times New Roman" w:hAnsi="Times New Roman"/>
          <w:sz w:val="24"/>
          <w:szCs w:val="24"/>
        </w:rPr>
        <w:t xml:space="preserve">assistance for victims of gender based violence (GBV) </w:t>
      </w:r>
      <w:r w:rsidR="007E3985">
        <w:rPr>
          <w:rFonts w:ascii="Times New Roman" w:eastAsia="Times New Roman" w:hAnsi="Times New Roman"/>
          <w:sz w:val="24"/>
          <w:szCs w:val="24"/>
        </w:rPr>
        <w:t>or Trafficking in Persons (TIP)</w:t>
      </w:r>
      <w:r w:rsidR="007227DF" w:rsidRPr="004D15C3">
        <w:rPr>
          <w:rFonts w:ascii="Times New Roman" w:eastAsia="Times New Roman" w:hAnsi="Times New Roman"/>
          <w:sz w:val="24"/>
          <w:szCs w:val="24"/>
        </w:rPr>
        <w:t>.</w:t>
      </w:r>
      <w:r w:rsidR="007227DF" w:rsidRPr="004D15C3" w:rsidDel="007227DF">
        <w:rPr>
          <w:rFonts w:ascii="Times New Roman" w:eastAsia="Times New Roman" w:hAnsi="Times New Roman"/>
          <w:sz w:val="24"/>
          <w:szCs w:val="24"/>
        </w:rPr>
        <w:t xml:space="preserve"> </w:t>
      </w:r>
    </w:p>
    <w:p w14:paraId="61FA197B" w14:textId="77777777" w:rsidR="00AE5939" w:rsidRPr="004D15C3" w:rsidRDefault="00AE5939" w:rsidP="007227DF">
      <w:pPr>
        <w:spacing w:after="0" w:line="240" w:lineRule="auto"/>
        <w:ind w:firstLine="720"/>
        <w:rPr>
          <w:rFonts w:ascii="Times New Roman" w:eastAsia="Times New Roman" w:hAnsi="Times New Roman"/>
          <w:sz w:val="24"/>
          <w:szCs w:val="24"/>
        </w:rPr>
      </w:pPr>
    </w:p>
    <w:p w14:paraId="4565B1DA" w14:textId="3FBA29A5" w:rsidR="00C42E3C" w:rsidRPr="004D15C3" w:rsidRDefault="0045187F" w:rsidP="00B94F04">
      <w:pPr>
        <w:spacing w:after="0" w:line="240" w:lineRule="auto"/>
        <w:ind w:firstLine="720"/>
        <w:rPr>
          <w:rFonts w:ascii="Times New Roman" w:eastAsia="Times New Roman" w:hAnsi="Times New Roman" w:cs="Times New Roman"/>
          <w:sz w:val="24"/>
          <w:szCs w:val="24"/>
        </w:rPr>
      </w:pPr>
      <w:r w:rsidRPr="004D15C3">
        <w:rPr>
          <w:rFonts w:ascii="Times New Roman" w:eastAsia="Times New Roman" w:hAnsi="Times New Roman"/>
          <w:sz w:val="24"/>
          <w:szCs w:val="24"/>
        </w:rPr>
        <w:t>OR</w:t>
      </w:r>
      <w:r w:rsidR="0027453E" w:rsidRPr="004D15C3">
        <w:rPr>
          <w:rFonts w:ascii="Times New Roman" w:eastAsia="Times New Roman" w:hAnsi="Times New Roman" w:cs="Times New Roman"/>
          <w:sz w:val="24"/>
          <w:szCs w:val="24"/>
        </w:rPr>
        <w:t xml:space="preserve"> </w:t>
      </w:r>
    </w:p>
    <w:p w14:paraId="52B0767A" w14:textId="77777777" w:rsidR="00AE5939" w:rsidRPr="004D15C3" w:rsidRDefault="00AE5939" w:rsidP="00B94F04">
      <w:pPr>
        <w:spacing w:after="0" w:line="240" w:lineRule="auto"/>
        <w:ind w:firstLine="720"/>
        <w:rPr>
          <w:rFonts w:ascii="Times New Roman" w:eastAsia="Malgun Gothic" w:hAnsi="Times New Roman"/>
          <w:sz w:val="24"/>
          <w:szCs w:val="24"/>
        </w:rPr>
      </w:pPr>
    </w:p>
    <w:p w14:paraId="59647856" w14:textId="709DA8AD" w:rsidR="005C665F" w:rsidRPr="004D15C3" w:rsidRDefault="00787D63" w:rsidP="00787D63">
      <w:pPr>
        <w:pStyle w:val="ListParagraph"/>
        <w:numPr>
          <w:ilvl w:val="0"/>
          <w:numId w:val="49"/>
        </w:numPr>
        <w:spacing w:after="0" w:line="240" w:lineRule="auto"/>
        <w:rPr>
          <w:rFonts w:ascii="Times New Roman" w:hAnsi="Times New Roman"/>
          <w:sz w:val="24"/>
          <w:szCs w:val="24"/>
        </w:rPr>
      </w:pPr>
      <w:r w:rsidRPr="004D15C3">
        <w:rPr>
          <w:rFonts w:ascii="Times New Roman" w:eastAsia="Times New Roman" w:hAnsi="Times New Roman"/>
          <w:sz w:val="24"/>
          <w:szCs w:val="24"/>
        </w:rPr>
        <w:t xml:space="preserve">Civil society works with government to </w:t>
      </w:r>
      <w:r w:rsidR="009A7AB5" w:rsidRPr="004D15C3">
        <w:rPr>
          <w:rFonts w:ascii="Times New Roman" w:eastAsia="Times New Roman" w:hAnsi="Times New Roman"/>
          <w:sz w:val="24"/>
          <w:szCs w:val="24"/>
        </w:rPr>
        <w:t xml:space="preserve">institute reforms to </w:t>
      </w:r>
      <w:r w:rsidRPr="004D15C3">
        <w:rPr>
          <w:rFonts w:ascii="Times New Roman" w:eastAsia="Times New Roman" w:hAnsi="Times New Roman"/>
          <w:sz w:val="24"/>
          <w:szCs w:val="24"/>
        </w:rPr>
        <w:t>reduce corruption and impunity</w:t>
      </w:r>
      <w:r w:rsidR="009A7AB5" w:rsidRPr="004D15C3">
        <w:rPr>
          <w:rFonts w:ascii="Times New Roman" w:eastAsia="Times New Roman" w:hAnsi="Times New Roman"/>
          <w:sz w:val="24"/>
          <w:szCs w:val="24"/>
        </w:rPr>
        <w:t>.</w:t>
      </w:r>
      <w:r w:rsidR="0045187F" w:rsidRPr="004D15C3">
        <w:rPr>
          <w:rFonts w:ascii="Times New Roman" w:eastAsia="Times New Roman" w:hAnsi="Times New Roman"/>
          <w:sz w:val="24"/>
          <w:szCs w:val="24"/>
        </w:rPr>
        <w:t xml:space="preserve">  Proposals should be oriented towards activities working to effect legislative, legal and judicial reforms to reduce impunity</w:t>
      </w:r>
      <w:r w:rsidR="00414904" w:rsidRPr="004D15C3">
        <w:rPr>
          <w:rFonts w:ascii="Times New Roman" w:eastAsia="Times New Roman" w:hAnsi="Times New Roman"/>
          <w:sz w:val="24"/>
          <w:szCs w:val="24"/>
        </w:rPr>
        <w:t xml:space="preserve">, and/or </w:t>
      </w:r>
      <w:r w:rsidR="00AE5939" w:rsidRPr="004D15C3">
        <w:rPr>
          <w:rFonts w:ascii="Times New Roman" w:eastAsia="Times New Roman" w:hAnsi="Times New Roman"/>
          <w:sz w:val="24"/>
          <w:szCs w:val="24"/>
        </w:rPr>
        <w:t>improve government transparency</w:t>
      </w:r>
      <w:r w:rsidR="0045187F" w:rsidRPr="004D15C3">
        <w:rPr>
          <w:rFonts w:ascii="Times New Roman" w:eastAsia="Times New Roman" w:hAnsi="Times New Roman"/>
          <w:sz w:val="24"/>
          <w:szCs w:val="24"/>
        </w:rPr>
        <w:t xml:space="preserve">. </w:t>
      </w:r>
      <w:r w:rsidR="00464260" w:rsidRPr="004D15C3">
        <w:rPr>
          <w:rFonts w:ascii="Times New Roman" w:eastAsia="Times New Roman" w:hAnsi="Times New Roman"/>
          <w:sz w:val="24"/>
          <w:szCs w:val="24"/>
        </w:rPr>
        <w:t xml:space="preserve">Examples of potential activities include, but are not limited to, projects intended to decrease </w:t>
      </w:r>
      <w:r w:rsidR="00DA19AA" w:rsidRPr="004D15C3">
        <w:rPr>
          <w:rFonts w:ascii="Times New Roman" w:eastAsia="Times New Roman" w:hAnsi="Times New Roman"/>
          <w:sz w:val="24"/>
          <w:szCs w:val="24"/>
        </w:rPr>
        <w:t>corruption</w:t>
      </w:r>
      <w:r w:rsidR="00414904" w:rsidRPr="004D15C3">
        <w:rPr>
          <w:rFonts w:ascii="Times New Roman" w:eastAsia="Times New Roman" w:hAnsi="Times New Roman"/>
          <w:sz w:val="24"/>
          <w:szCs w:val="24"/>
        </w:rPr>
        <w:t xml:space="preserve"> (including assistance towards implementing </w:t>
      </w:r>
      <w:r w:rsidR="00AE5939" w:rsidRPr="004D15C3">
        <w:rPr>
          <w:rFonts w:ascii="Times New Roman" w:eastAsia="Times New Roman" w:hAnsi="Times New Roman"/>
          <w:sz w:val="24"/>
          <w:szCs w:val="24"/>
        </w:rPr>
        <w:t xml:space="preserve">aspects of </w:t>
      </w:r>
      <w:r w:rsidR="00414904" w:rsidRPr="004D15C3">
        <w:rPr>
          <w:rFonts w:ascii="Times New Roman" w:eastAsia="Times New Roman" w:hAnsi="Times New Roman"/>
          <w:sz w:val="24"/>
          <w:szCs w:val="24"/>
        </w:rPr>
        <w:t>the UN Convention Against Corruption)</w:t>
      </w:r>
      <w:r w:rsidR="00DA19AA" w:rsidRPr="004D15C3">
        <w:rPr>
          <w:rFonts w:ascii="Times New Roman" w:eastAsia="Times New Roman" w:hAnsi="Times New Roman"/>
          <w:sz w:val="24"/>
          <w:szCs w:val="24"/>
        </w:rPr>
        <w:t xml:space="preserve">, </w:t>
      </w:r>
      <w:r w:rsidR="00BC568F" w:rsidRPr="004D15C3">
        <w:rPr>
          <w:rFonts w:ascii="Times New Roman" w:eastAsia="Times New Roman" w:hAnsi="Times New Roman"/>
          <w:sz w:val="24"/>
          <w:szCs w:val="24"/>
        </w:rPr>
        <w:t xml:space="preserve">or </w:t>
      </w:r>
      <w:r w:rsidR="00AE5939" w:rsidRPr="004D15C3">
        <w:rPr>
          <w:rFonts w:ascii="Times New Roman" w:eastAsia="Times New Roman" w:hAnsi="Times New Roman"/>
          <w:sz w:val="24"/>
          <w:szCs w:val="24"/>
        </w:rPr>
        <w:t xml:space="preserve">remove </w:t>
      </w:r>
      <w:r w:rsidR="00464260" w:rsidRPr="004D15C3">
        <w:rPr>
          <w:rFonts w:ascii="Times New Roman" w:eastAsia="Times New Roman" w:hAnsi="Times New Roman"/>
          <w:sz w:val="24"/>
          <w:szCs w:val="24"/>
        </w:rPr>
        <w:t>barriers to prosecutions in areas such as gender based violence, TIP or sexual harassment or cases affecting youth, vulnerable, or marginalized populations</w:t>
      </w:r>
      <w:r w:rsidR="00BC568F" w:rsidRPr="004D15C3">
        <w:rPr>
          <w:rFonts w:ascii="Times New Roman" w:eastAsia="Times New Roman" w:hAnsi="Times New Roman"/>
          <w:sz w:val="24"/>
          <w:szCs w:val="24"/>
        </w:rPr>
        <w:t xml:space="preserve">. </w:t>
      </w:r>
      <w:r w:rsidR="00464260" w:rsidRPr="004D15C3">
        <w:rPr>
          <w:rFonts w:ascii="Times New Roman" w:eastAsia="Times New Roman" w:hAnsi="Times New Roman"/>
          <w:sz w:val="24"/>
          <w:szCs w:val="24"/>
        </w:rPr>
        <w:t xml:space="preserve"> </w:t>
      </w:r>
    </w:p>
    <w:p w14:paraId="6872D11C" w14:textId="77777777" w:rsidR="009C4D5C" w:rsidRDefault="009C4D5C" w:rsidP="001330C3">
      <w:pPr>
        <w:spacing w:after="0" w:line="240" w:lineRule="auto"/>
        <w:rPr>
          <w:rFonts w:ascii="Times New Roman" w:hAnsi="Times New Roman" w:cs="Times New Roman"/>
          <w:sz w:val="24"/>
          <w:szCs w:val="24"/>
        </w:rPr>
      </w:pPr>
    </w:p>
    <w:p w14:paraId="17CD1CFB" w14:textId="77777777" w:rsidR="00F63C17" w:rsidRDefault="009F533B" w:rsidP="00F63C17">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U.S. Embassy Belmopan</w:t>
      </w:r>
      <w:r w:rsidR="00064840">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reserves the right to fund any or none of the applicatio</w:t>
      </w:r>
      <w:r w:rsidR="00F63C17" w:rsidRPr="00B130AB">
        <w:rPr>
          <w:rFonts w:ascii="Times New Roman" w:eastAsia="Times New Roman" w:hAnsi="Times New Roman" w:cs="Times New Roman"/>
          <w:spacing w:val="-1"/>
          <w:sz w:val="24"/>
          <w:szCs w:val="24"/>
        </w:rPr>
        <w:t>n</w:t>
      </w:r>
      <w:r w:rsidR="00F63C17" w:rsidRPr="00B130AB">
        <w:rPr>
          <w:rFonts w:ascii="Times New Roman" w:eastAsia="Times New Roman" w:hAnsi="Times New Roman" w:cs="Times New Roman"/>
          <w:sz w:val="24"/>
          <w:szCs w:val="24"/>
        </w:rPr>
        <w:t>s sub</w:t>
      </w:r>
      <w:r w:rsidR="00F63C17" w:rsidRPr="00B130AB">
        <w:rPr>
          <w:rFonts w:ascii="Times New Roman" w:eastAsia="Times New Roman" w:hAnsi="Times New Roman" w:cs="Times New Roman"/>
          <w:spacing w:val="-2"/>
          <w:sz w:val="24"/>
          <w:szCs w:val="24"/>
        </w:rPr>
        <w:t>m</w:t>
      </w:r>
      <w:r w:rsidR="00F63C17" w:rsidRPr="00B130AB">
        <w:rPr>
          <w:rFonts w:ascii="Times New Roman" w:eastAsia="Times New Roman" w:hAnsi="Times New Roman" w:cs="Times New Roman"/>
          <w:sz w:val="24"/>
          <w:szCs w:val="24"/>
        </w:rPr>
        <w:t>itted and will deter</w:t>
      </w:r>
      <w:r w:rsidR="00F63C17" w:rsidRPr="00B130AB">
        <w:rPr>
          <w:rFonts w:ascii="Times New Roman" w:eastAsia="Times New Roman" w:hAnsi="Times New Roman" w:cs="Times New Roman"/>
          <w:spacing w:val="-2"/>
          <w:sz w:val="24"/>
          <w:szCs w:val="24"/>
        </w:rPr>
        <w:t>m</w:t>
      </w:r>
      <w:r w:rsidR="00F63C17" w:rsidRPr="00B130AB">
        <w:rPr>
          <w:rFonts w:ascii="Times New Roman" w:eastAsia="Times New Roman" w:hAnsi="Times New Roman" w:cs="Times New Roman"/>
          <w:sz w:val="24"/>
          <w:szCs w:val="24"/>
        </w:rPr>
        <w:t>ine the re</w:t>
      </w:r>
      <w:r w:rsidR="00F63C17" w:rsidRPr="00B130AB">
        <w:rPr>
          <w:rFonts w:ascii="Times New Roman" w:eastAsia="Times New Roman" w:hAnsi="Times New Roman" w:cs="Times New Roman"/>
          <w:spacing w:val="-1"/>
          <w:sz w:val="24"/>
          <w:szCs w:val="24"/>
        </w:rPr>
        <w:t>s</w:t>
      </w:r>
      <w:r w:rsidR="00F63C17" w:rsidRPr="00B130AB">
        <w:rPr>
          <w:rFonts w:ascii="Times New Roman" w:eastAsia="Times New Roman" w:hAnsi="Times New Roman" w:cs="Times New Roman"/>
          <w:sz w:val="24"/>
          <w:szCs w:val="24"/>
        </w:rPr>
        <w:t>ulting</w:t>
      </w:r>
      <w:r w:rsidR="00F63C17" w:rsidRPr="00B130AB">
        <w:rPr>
          <w:rFonts w:ascii="Times New Roman" w:eastAsia="Times New Roman" w:hAnsi="Times New Roman" w:cs="Times New Roman"/>
          <w:spacing w:val="-1"/>
          <w:sz w:val="24"/>
          <w:szCs w:val="24"/>
        </w:rPr>
        <w:t xml:space="preserve"> </w:t>
      </w:r>
      <w:r w:rsidR="00F63C17" w:rsidRPr="00B130AB">
        <w:rPr>
          <w:rFonts w:ascii="Times New Roman" w:eastAsia="Times New Roman" w:hAnsi="Times New Roman" w:cs="Times New Roman"/>
          <w:sz w:val="24"/>
          <w:szCs w:val="24"/>
        </w:rPr>
        <w:t>level</w:t>
      </w:r>
      <w:r w:rsidR="00F63C17" w:rsidRPr="00B130AB">
        <w:rPr>
          <w:rFonts w:ascii="Times New Roman" w:eastAsia="Times New Roman" w:hAnsi="Times New Roman" w:cs="Times New Roman"/>
          <w:spacing w:val="-1"/>
          <w:sz w:val="24"/>
          <w:szCs w:val="24"/>
        </w:rPr>
        <w:t xml:space="preserve"> </w:t>
      </w:r>
      <w:r w:rsidR="00F63C17" w:rsidRPr="00B130AB">
        <w:rPr>
          <w:rFonts w:ascii="Times New Roman" w:eastAsia="Times New Roman" w:hAnsi="Times New Roman" w:cs="Times New Roman"/>
          <w:sz w:val="24"/>
          <w:szCs w:val="24"/>
        </w:rPr>
        <w:t>of</w:t>
      </w:r>
      <w:r w:rsidR="00F63C17" w:rsidRPr="00B130AB">
        <w:rPr>
          <w:rFonts w:ascii="Times New Roman" w:eastAsia="Times New Roman" w:hAnsi="Times New Roman" w:cs="Times New Roman"/>
          <w:spacing w:val="-1"/>
          <w:sz w:val="24"/>
          <w:szCs w:val="24"/>
        </w:rPr>
        <w:t xml:space="preserve"> </w:t>
      </w:r>
      <w:r w:rsidR="00F63C17" w:rsidRPr="00B130AB">
        <w:rPr>
          <w:rFonts w:ascii="Times New Roman" w:eastAsia="Times New Roman" w:hAnsi="Times New Roman" w:cs="Times New Roman"/>
          <w:sz w:val="24"/>
          <w:szCs w:val="24"/>
        </w:rPr>
        <w:t>funding for the award.</w:t>
      </w:r>
      <w:r w:rsidR="00F63C17">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The</w:t>
      </w:r>
      <w:r w:rsidR="00F63C17">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 xml:space="preserve">authority for this </w:t>
      </w:r>
      <w:r w:rsidR="002A307B">
        <w:rPr>
          <w:rFonts w:ascii="Times New Roman" w:eastAsia="Times New Roman" w:hAnsi="Times New Roman" w:cs="Times New Roman"/>
          <w:sz w:val="24"/>
          <w:szCs w:val="24"/>
        </w:rPr>
        <w:t>NOFO</w:t>
      </w:r>
      <w:r w:rsidR="00F63C17" w:rsidRPr="00B130AB">
        <w:rPr>
          <w:rFonts w:ascii="Times New Roman" w:eastAsia="Times New Roman" w:hAnsi="Times New Roman" w:cs="Times New Roman"/>
          <w:sz w:val="24"/>
          <w:szCs w:val="24"/>
        </w:rPr>
        <w:t xml:space="preserve"> is</w:t>
      </w:r>
      <w:r w:rsidR="00F63C17" w:rsidRPr="00B130AB">
        <w:rPr>
          <w:rFonts w:ascii="Times New Roman" w:eastAsia="Times New Roman" w:hAnsi="Times New Roman" w:cs="Times New Roman"/>
          <w:spacing w:val="-1"/>
          <w:sz w:val="24"/>
          <w:szCs w:val="24"/>
        </w:rPr>
        <w:t xml:space="preserve"> </w:t>
      </w:r>
      <w:r w:rsidR="00F63C17" w:rsidRPr="00B130AB">
        <w:rPr>
          <w:rFonts w:ascii="Times New Roman" w:eastAsia="Times New Roman" w:hAnsi="Times New Roman" w:cs="Times New Roman"/>
          <w:sz w:val="24"/>
          <w:szCs w:val="24"/>
        </w:rPr>
        <w:t xml:space="preserve">found in </w:t>
      </w:r>
      <w:r w:rsidR="00F63C17" w:rsidRPr="00B130AB">
        <w:rPr>
          <w:rFonts w:ascii="Times New Roman" w:eastAsia="Times New Roman" w:hAnsi="Times New Roman" w:cs="Times New Roman"/>
          <w:sz w:val="24"/>
          <w:szCs w:val="24"/>
        </w:rPr>
        <w:lastRenderedPageBreak/>
        <w:t>the Foreign Assistance Act of 1961, as a</w:t>
      </w:r>
      <w:r w:rsidR="00F63C17" w:rsidRPr="00B130AB">
        <w:rPr>
          <w:rFonts w:ascii="Times New Roman" w:eastAsia="Times New Roman" w:hAnsi="Times New Roman" w:cs="Times New Roman"/>
          <w:spacing w:val="-2"/>
          <w:sz w:val="24"/>
          <w:szCs w:val="24"/>
        </w:rPr>
        <w:t>m</w:t>
      </w:r>
      <w:r w:rsidR="00F63C17" w:rsidRPr="00B130AB">
        <w:rPr>
          <w:rFonts w:ascii="Times New Roman" w:eastAsia="Times New Roman" w:hAnsi="Times New Roman" w:cs="Times New Roman"/>
          <w:sz w:val="24"/>
          <w:szCs w:val="24"/>
        </w:rPr>
        <w:t xml:space="preserve">ended. </w:t>
      </w:r>
    </w:p>
    <w:p w14:paraId="32DD7BB0" w14:textId="77777777" w:rsidR="00F63C17" w:rsidRPr="00B130AB" w:rsidRDefault="00F63C17" w:rsidP="001330C3">
      <w:pPr>
        <w:spacing w:after="0" w:line="240" w:lineRule="auto"/>
        <w:rPr>
          <w:rFonts w:ascii="Times New Roman" w:hAnsi="Times New Roman" w:cs="Times New Roman"/>
          <w:sz w:val="24"/>
          <w:szCs w:val="24"/>
        </w:rPr>
      </w:pPr>
    </w:p>
    <w:p w14:paraId="75DED2BF" w14:textId="77777777" w:rsidR="001330C3" w:rsidRDefault="001330C3" w:rsidP="001330C3">
      <w:pPr>
        <w:spacing w:after="0" w:line="240" w:lineRule="auto"/>
        <w:ind w:right="15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or</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aniz</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tions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tere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ed in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itting an</w:t>
      </w:r>
      <w:r w:rsidRPr="00B130AB">
        <w:rPr>
          <w:rFonts w:ascii="Times New Roman" w:eastAsia="Times New Roman" w:hAnsi="Times New Roman" w:cs="Times New Roman"/>
          <w:spacing w:val="-3"/>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 are enco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r</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ged to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ad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thoroughly to understand the type of</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project sought and the application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and evaluation process.</w:t>
      </w:r>
    </w:p>
    <w:p w14:paraId="0047D1FE" w14:textId="77777777" w:rsidR="007461D5" w:rsidRDefault="007461D5">
      <w:pPr>
        <w:spacing w:after="0" w:line="240" w:lineRule="auto"/>
        <w:ind w:right="148"/>
        <w:rPr>
          <w:rFonts w:ascii="Times New Roman" w:eastAsia="Times New Roman" w:hAnsi="Times New Roman" w:cs="Times New Roman"/>
          <w:sz w:val="24"/>
          <w:szCs w:val="24"/>
        </w:rPr>
      </w:pPr>
    </w:p>
    <w:p w14:paraId="5E4FA043" w14:textId="77777777" w:rsidR="00686A73" w:rsidRDefault="00686A73">
      <w:pPr>
        <w:spacing w:after="0" w:line="240" w:lineRule="auto"/>
        <w:ind w:right="148"/>
        <w:rPr>
          <w:rFonts w:ascii="Times New Roman" w:eastAsia="Times New Roman" w:hAnsi="Times New Roman" w:cs="Times New Roman"/>
          <w:sz w:val="24"/>
          <w:szCs w:val="24"/>
        </w:rPr>
      </w:pPr>
      <w:r>
        <w:rPr>
          <w:rFonts w:ascii="Times New Roman" w:eastAsia="Times New Roman" w:hAnsi="Times New Roman" w:cs="Times New Roman"/>
          <w:sz w:val="24"/>
          <w:szCs w:val="24"/>
        </w:rPr>
        <w:t>For further information, please contact:</w:t>
      </w:r>
    </w:p>
    <w:p w14:paraId="2FC423E0" w14:textId="3CC91CCE" w:rsidR="00BA5D73" w:rsidRDefault="009F533B" w:rsidP="00FB6979">
      <w:pPr>
        <w:spacing w:after="0" w:line="240" w:lineRule="auto"/>
        <w:ind w:right="148"/>
        <w:rPr>
          <w:rFonts w:ascii="Times New Roman" w:eastAsia="Times New Roman" w:hAnsi="Times New Roman" w:cs="Times New Roman"/>
          <w:sz w:val="24"/>
          <w:szCs w:val="24"/>
        </w:rPr>
      </w:pPr>
      <w:r w:rsidRPr="009F533B">
        <w:rPr>
          <w:rFonts w:ascii="Times New Roman" w:eastAsia="Times New Roman" w:hAnsi="Times New Roman" w:cs="Times New Roman"/>
          <w:sz w:val="24"/>
          <w:szCs w:val="24"/>
        </w:rPr>
        <w:t>U.S. Embassy Belmopan</w:t>
      </w:r>
      <w:r w:rsidR="00FB6979">
        <w:rPr>
          <w:rFonts w:ascii="Times New Roman" w:eastAsia="Times New Roman" w:hAnsi="Times New Roman" w:cs="Times New Roman"/>
          <w:sz w:val="24"/>
          <w:szCs w:val="24"/>
        </w:rPr>
        <w:t>;</w:t>
      </w:r>
      <w:r w:rsidR="00307C4C">
        <w:rPr>
          <w:rFonts w:ascii="Times New Roman" w:eastAsia="Times New Roman" w:hAnsi="Times New Roman" w:cs="Times New Roman"/>
          <w:sz w:val="24"/>
          <w:szCs w:val="24"/>
        </w:rPr>
        <w:t xml:space="preserve"> </w:t>
      </w:r>
      <w:hyperlink r:id="rId13" w:history="1">
        <w:r w:rsidR="005611AC" w:rsidRPr="003C716E">
          <w:rPr>
            <w:rStyle w:val="Hyperlink"/>
            <w:rFonts w:ascii="Times New Roman" w:eastAsia="Times New Roman" w:hAnsi="Times New Roman" w:cs="Times New Roman"/>
            <w:sz w:val="24"/>
            <w:szCs w:val="24"/>
          </w:rPr>
          <w:t>BelmopanCARSIESF@state.gov</w:t>
        </w:r>
      </w:hyperlink>
      <w:r w:rsidR="00FB69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+501.822.4011 x4306</w:t>
      </w:r>
      <w:r w:rsidR="005611AC">
        <w:rPr>
          <w:rFonts w:ascii="Times New Roman" w:eastAsia="Times New Roman" w:hAnsi="Times New Roman" w:cs="Times New Roman"/>
          <w:sz w:val="24"/>
          <w:szCs w:val="24"/>
        </w:rPr>
        <w:t xml:space="preserve"> </w:t>
      </w:r>
      <w:r w:rsidR="00BA5D73">
        <w:rPr>
          <w:rFonts w:ascii="Times New Roman" w:eastAsia="Times New Roman" w:hAnsi="Times New Roman" w:cs="Times New Roman"/>
          <w:sz w:val="24"/>
          <w:szCs w:val="24"/>
        </w:rPr>
        <w:br w:type="page"/>
      </w:r>
    </w:p>
    <w:p w14:paraId="12A12211" w14:textId="77777777" w:rsidR="006D69F2" w:rsidRDefault="00E70BED">
      <w:pPr>
        <w:spacing w:after="0" w:line="240" w:lineRule="auto"/>
        <w:ind w:right="148"/>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NOTICE OF FUNDING OPPORTUNITY</w:t>
      </w:r>
    </w:p>
    <w:p w14:paraId="4AA4A9E9" w14:textId="77777777" w:rsidR="006D69F2" w:rsidRDefault="006D69F2">
      <w:pPr>
        <w:spacing w:after="0" w:line="240" w:lineRule="auto"/>
        <w:ind w:right="148"/>
        <w:rPr>
          <w:rFonts w:ascii="Times New Roman" w:eastAsia="Times New Roman" w:hAnsi="Times New Roman" w:cs="Times New Roman"/>
          <w:sz w:val="24"/>
          <w:szCs w:val="24"/>
        </w:rPr>
      </w:pPr>
    </w:p>
    <w:p w14:paraId="2A173147" w14:textId="25193C36" w:rsidR="006D69F2" w:rsidRDefault="005D2AFE">
      <w:pPr>
        <w:spacing w:after="0" w:line="240" w:lineRule="auto"/>
        <w:ind w:right="148"/>
        <w:rPr>
          <w:rFonts w:ascii="Times New Roman" w:eastAsia="Times New Roman" w:hAnsi="Times New Roman" w:cs="Times New Roman"/>
          <w:sz w:val="24"/>
          <w:szCs w:val="24"/>
        </w:rPr>
      </w:pPr>
      <w:r>
        <w:rPr>
          <w:rFonts w:ascii="Times New Roman" w:eastAsia="Times New Roman" w:hAnsi="Times New Roman" w:cs="Times New Roman"/>
          <w:sz w:val="24"/>
          <w:szCs w:val="24"/>
        </w:rPr>
        <w:t>U.S. Embassy Belmopan</w:t>
      </w:r>
      <w:r w:rsidR="00494C2F">
        <w:rPr>
          <w:rFonts w:ascii="Times New Roman" w:eastAsia="Times New Roman" w:hAnsi="Times New Roman" w:cs="Times New Roman"/>
          <w:sz w:val="24"/>
          <w:szCs w:val="24"/>
        </w:rPr>
        <w:t xml:space="preserve"> </w:t>
      </w:r>
      <w:r w:rsidR="007D5454" w:rsidRPr="00B130AB">
        <w:rPr>
          <w:rFonts w:ascii="Times New Roman" w:eastAsia="Times New Roman" w:hAnsi="Times New Roman" w:cs="Times New Roman"/>
          <w:sz w:val="24"/>
          <w:szCs w:val="24"/>
        </w:rPr>
        <w:t xml:space="preserve">is </w:t>
      </w:r>
      <w:r w:rsidR="00C83E1C" w:rsidRPr="00B130AB">
        <w:rPr>
          <w:rFonts w:ascii="Times New Roman" w:eastAsia="Times New Roman" w:hAnsi="Times New Roman" w:cs="Times New Roman"/>
          <w:sz w:val="24"/>
          <w:szCs w:val="24"/>
        </w:rPr>
        <w:t>see</w:t>
      </w:r>
      <w:r w:rsidR="00C83E1C" w:rsidRPr="00B130AB">
        <w:rPr>
          <w:rFonts w:ascii="Times New Roman" w:eastAsia="Times New Roman" w:hAnsi="Times New Roman" w:cs="Times New Roman"/>
          <w:spacing w:val="-1"/>
          <w:sz w:val="24"/>
          <w:szCs w:val="24"/>
        </w:rPr>
        <w:t>k</w:t>
      </w:r>
      <w:r w:rsidR="00C83E1C" w:rsidRPr="00B130AB">
        <w:rPr>
          <w:rFonts w:ascii="Times New Roman" w:eastAsia="Times New Roman" w:hAnsi="Times New Roman" w:cs="Times New Roman"/>
          <w:sz w:val="24"/>
          <w:szCs w:val="24"/>
        </w:rPr>
        <w:t>ing appli</w:t>
      </w:r>
      <w:r w:rsidR="00C83E1C" w:rsidRPr="00B130AB">
        <w:rPr>
          <w:rFonts w:ascii="Times New Roman" w:eastAsia="Times New Roman" w:hAnsi="Times New Roman" w:cs="Times New Roman"/>
          <w:spacing w:val="-1"/>
          <w:sz w:val="24"/>
          <w:szCs w:val="24"/>
        </w:rPr>
        <w:t>c</w:t>
      </w:r>
      <w:r w:rsidR="00C83E1C" w:rsidRPr="00B130AB">
        <w:rPr>
          <w:rFonts w:ascii="Times New Roman" w:eastAsia="Times New Roman" w:hAnsi="Times New Roman" w:cs="Times New Roman"/>
          <w:sz w:val="24"/>
          <w:szCs w:val="24"/>
        </w:rPr>
        <w:t>atio</w:t>
      </w:r>
      <w:r w:rsidR="00C83E1C" w:rsidRPr="00B130AB">
        <w:rPr>
          <w:rFonts w:ascii="Times New Roman" w:eastAsia="Times New Roman" w:hAnsi="Times New Roman" w:cs="Times New Roman"/>
          <w:spacing w:val="-1"/>
          <w:sz w:val="24"/>
          <w:szCs w:val="24"/>
        </w:rPr>
        <w:t>n</w:t>
      </w:r>
      <w:r w:rsidR="00C83E1C" w:rsidRPr="00B130AB">
        <w:rPr>
          <w:rFonts w:ascii="Times New Roman" w:eastAsia="Times New Roman" w:hAnsi="Times New Roman" w:cs="Times New Roman"/>
          <w:sz w:val="24"/>
          <w:szCs w:val="24"/>
        </w:rPr>
        <w:t xml:space="preserve">s </w:t>
      </w:r>
      <w:r w:rsidR="00C83E1C" w:rsidRPr="00B130AB">
        <w:rPr>
          <w:rFonts w:ascii="Times New Roman" w:eastAsia="Times New Roman" w:hAnsi="Times New Roman" w:cs="Times New Roman"/>
          <w:spacing w:val="-1"/>
          <w:sz w:val="24"/>
          <w:szCs w:val="24"/>
        </w:rPr>
        <w:t>f</w:t>
      </w:r>
      <w:r w:rsidR="00C83E1C" w:rsidRPr="00B130AB">
        <w:rPr>
          <w:rFonts w:ascii="Times New Roman" w:eastAsia="Times New Roman" w:hAnsi="Times New Roman" w:cs="Times New Roman"/>
          <w:sz w:val="24"/>
          <w:szCs w:val="24"/>
        </w:rPr>
        <w:t>rom</w:t>
      </w:r>
      <w:r w:rsidR="00C83E1C" w:rsidRPr="00B130AB">
        <w:rPr>
          <w:rFonts w:ascii="Times New Roman" w:eastAsia="Times New Roman" w:hAnsi="Times New Roman" w:cs="Times New Roman"/>
          <w:spacing w:val="-2"/>
          <w:sz w:val="24"/>
          <w:szCs w:val="24"/>
        </w:rPr>
        <w:t xml:space="preserve"> </w:t>
      </w:r>
      <w:r w:rsidR="0056615F">
        <w:rPr>
          <w:rFonts w:ascii="Times New Roman" w:eastAsia="Times New Roman" w:hAnsi="Times New Roman" w:cs="Times New Roman"/>
          <w:spacing w:val="-2"/>
          <w:sz w:val="24"/>
          <w:szCs w:val="24"/>
        </w:rPr>
        <w:t xml:space="preserve">U.S. </w:t>
      </w:r>
      <w:r w:rsidR="00EB661D">
        <w:rPr>
          <w:rFonts w:ascii="Times New Roman" w:eastAsia="Times New Roman" w:hAnsi="Times New Roman" w:cs="Times New Roman"/>
          <w:spacing w:val="-2"/>
          <w:sz w:val="24"/>
          <w:szCs w:val="24"/>
        </w:rPr>
        <w:t>n</w:t>
      </w:r>
      <w:r w:rsidR="0056615F">
        <w:rPr>
          <w:rFonts w:ascii="Times New Roman" w:eastAsia="Times New Roman" w:hAnsi="Times New Roman" w:cs="Times New Roman"/>
          <w:spacing w:val="-2"/>
          <w:sz w:val="24"/>
          <w:szCs w:val="24"/>
        </w:rPr>
        <w:t>on</w:t>
      </w:r>
      <w:r w:rsidR="007D1CE9">
        <w:rPr>
          <w:rFonts w:ascii="Times New Roman" w:eastAsia="Times New Roman" w:hAnsi="Times New Roman" w:cs="Times New Roman"/>
          <w:spacing w:val="-2"/>
          <w:sz w:val="24"/>
          <w:szCs w:val="24"/>
        </w:rPr>
        <w:t>-</w:t>
      </w:r>
      <w:r w:rsidR="0056615F">
        <w:rPr>
          <w:rFonts w:ascii="Times New Roman" w:eastAsia="Times New Roman" w:hAnsi="Times New Roman" w:cs="Times New Roman"/>
          <w:spacing w:val="-2"/>
          <w:sz w:val="24"/>
          <w:szCs w:val="24"/>
        </w:rPr>
        <w:t>profit/non</w:t>
      </w:r>
      <w:r w:rsidR="007D1CE9">
        <w:rPr>
          <w:rFonts w:ascii="Times New Roman" w:eastAsia="Times New Roman" w:hAnsi="Times New Roman" w:cs="Times New Roman"/>
          <w:spacing w:val="-2"/>
          <w:sz w:val="24"/>
          <w:szCs w:val="24"/>
        </w:rPr>
        <w:t>-</w:t>
      </w:r>
      <w:r w:rsidR="0056615F">
        <w:rPr>
          <w:rFonts w:ascii="Times New Roman" w:eastAsia="Times New Roman" w:hAnsi="Times New Roman" w:cs="Times New Roman"/>
          <w:spacing w:val="-2"/>
          <w:sz w:val="24"/>
          <w:szCs w:val="24"/>
        </w:rPr>
        <w:t>governmental organizations (NGOs) having a 501 (c)</w:t>
      </w:r>
      <w:r w:rsidR="00667079">
        <w:rPr>
          <w:rFonts w:ascii="Times New Roman" w:eastAsia="Times New Roman" w:hAnsi="Times New Roman" w:cs="Times New Roman"/>
          <w:spacing w:val="-2"/>
          <w:sz w:val="24"/>
          <w:szCs w:val="24"/>
        </w:rPr>
        <w:t>(3) status with the IRS, over</w:t>
      </w:r>
      <w:r w:rsidR="0056615F">
        <w:rPr>
          <w:rFonts w:ascii="Times New Roman" w:eastAsia="Times New Roman" w:hAnsi="Times New Roman" w:cs="Times New Roman"/>
          <w:spacing w:val="-2"/>
          <w:sz w:val="24"/>
          <w:szCs w:val="24"/>
        </w:rPr>
        <w:t>seas-based non</w:t>
      </w:r>
      <w:r w:rsidR="007D1CE9">
        <w:rPr>
          <w:rFonts w:ascii="Times New Roman" w:eastAsia="Times New Roman" w:hAnsi="Times New Roman" w:cs="Times New Roman"/>
          <w:spacing w:val="-2"/>
          <w:sz w:val="24"/>
          <w:szCs w:val="24"/>
        </w:rPr>
        <w:t>-</w:t>
      </w:r>
      <w:r w:rsidR="0056615F">
        <w:rPr>
          <w:rFonts w:ascii="Times New Roman" w:eastAsia="Times New Roman" w:hAnsi="Times New Roman" w:cs="Times New Roman"/>
          <w:spacing w:val="-2"/>
          <w:sz w:val="24"/>
          <w:szCs w:val="24"/>
        </w:rPr>
        <w:t>profit</w:t>
      </w:r>
      <w:r w:rsidR="007D1CE9">
        <w:rPr>
          <w:rFonts w:ascii="Times New Roman" w:eastAsia="Times New Roman" w:hAnsi="Times New Roman" w:cs="Times New Roman"/>
          <w:spacing w:val="-2"/>
          <w:sz w:val="24"/>
          <w:szCs w:val="24"/>
        </w:rPr>
        <w:t>/non-governmental</w:t>
      </w:r>
      <w:r w:rsidR="0056615F">
        <w:rPr>
          <w:rFonts w:ascii="Times New Roman" w:eastAsia="Times New Roman" w:hAnsi="Times New Roman" w:cs="Times New Roman"/>
          <w:spacing w:val="-2"/>
          <w:sz w:val="24"/>
          <w:szCs w:val="24"/>
        </w:rPr>
        <w:t xml:space="preserve"> organizations, institutions of higher education, and public international organizations (PIOs) </w:t>
      </w:r>
      <w:r w:rsidR="00C83E1C" w:rsidRPr="005D2AFE">
        <w:rPr>
          <w:rFonts w:ascii="Times New Roman" w:eastAsia="Times New Roman" w:hAnsi="Times New Roman" w:cs="Times New Roman"/>
          <w:sz w:val="24"/>
          <w:szCs w:val="24"/>
        </w:rPr>
        <w:t xml:space="preserve">for a </w:t>
      </w:r>
      <w:r w:rsidR="00AC2895">
        <w:rPr>
          <w:rFonts w:ascii="Times New Roman" w:eastAsia="Times New Roman" w:hAnsi="Times New Roman" w:cs="Times New Roman"/>
          <w:sz w:val="24"/>
          <w:szCs w:val="24"/>
        </w:rPr>
        <w:t>g</w:t>
      </w:r>
      <w:r w:rsidR="007D5454" w:rsidRPr="005D2AFE">
        <w:rPr>
          <w:rFonts w:ascii="Times New Roman" w:eastAsia="Times New Roman" w:hAnsi="Times New Roman" w:cs="Times New Roman"/>
          <w:sz w:val="24"/>
          <w:szCs w:val="24"/>
        </w:rPr>
        <w:t>rant</w:t>
      </w:r>
      <w:r w:rsidR="00C83E1C" w:rsidRPr="005D2AFE">
        <w:rPr>
          <w:rFonts w:ascii="Times New Roman" w:eastAsia="Times New Roman" w:hAnsi="Times New Roman" w:cs="Times New Roman"/>
          <w:sz w:val="24"/>
          <w:szCs w:val="24"/>
        </w:rPr>
        <w:t xml:space="preserve"> to i</w:t>
      </w:r>
      <w:r w:rsidR="00C83E1C" w:rsidRPr="005D2AFE">
        <w:rPr>
          <w:rFonts w:ascii="Times New Roman" w:eastAsia="Times New Roman" w:hAnsi="Times New Roman" w:cs="Times New Roman"/>
          <w:spacing w:val="-2"/>
          <w:sz w:val="24"/>
          <w:szCs w:val="24"/>
        </w:rPr>
        <w:t>m</w:t>
      </w:r>
      <w:r w:rsidR="00C83E1C" w:rsidRPr="005D2AFE">
        <w:rPr>
          <w:rFonts w:ascii="Times New Roman" w:eastAsia="Times New Roman" w:hAnsi="Times New Roman" w:cs="Times New Roman"/>
          <w:sz w:val="24"/>
          <w:szCs w:val="24"/>
        </w:rPr>
        <w:t>pl</w:t>
      </w:r>
      <w:r w:rsidR="00C83E1C" w:rsidRPr="005D2AFE">
        <w:rPr>
          <w:rFonts w:ascii="Times New Roman" w:eastAsia="Times New Roman" w:hAnsi="Times New Roman" w:cs="Times New Roman"/>
          <w:spacing w:val="1"/>
          <w:sz w:val="24"/>
          <w:szCs w:val="24"/>
        </w:rPr>
        <w:t>e</w:t>
      </w:r>
      <w:r w:rsidR="00C83E1C" w:rsidRPr="005D2AFE">
        <w:rPr>
          <w:rFonts w:ascii="Times New Roman" w:eastAsia="Times New Roman" w:hAnsi="Times New Roman" w:cs="Times New Roman"/>
          <w:spacing w:val="-2"/>
          <w:sz w:val="24"/>
          <w:szCs w:val="24"/>
        </w:rPr>
        <w:t>m</w:t>
      </w:r>
      <w:r w:rsidR="00C83E1C" w:rsidRPr="005D2AFE">
        <w:rPr>
          <w:rFonts w:ascii="Times New Roman" w:eastAsia="Times New Roman" w:hAnsi="Times New Roman" w:cs="Times New Roman"/>
          <w:sz w:val="24"/>
          <w:szCs w:val="24"/>
        </w:rPr>
        <w:t>ent a program</w:t>
      </w:r>
      <w:r w:rsidR="00C83E1C" w:rsidRPr="005D2AFE">
        <w:rPr>
          <w:rFonts w:ascii="Times New Roman" w:eastAsia="Times New Roman" w:hAnsi="Times New Roman" w:cs="Times New Roman"/>
          <w:spacing w:val="-2"/>
          <w:sz w:val="24"/>
          <w:szCs w:val="24"/>
        </w:rPr>
        <w:t xml:space="preserve"> </w:t>
      </w:r>
      <w:r w:rsidR="00C83E1C" w:rsidRPr="005D2AFE">
        <w:rPr>
          <w:rFonts w:ascii="Times New Roman" w:eastAsia="Times New Roman" w:hAnsi="Times New Roman" w:cs="Times New Roman"/>
          <w:sz w:val="24"/>
          <w:szCs w:val="24"/>
        </w:rPr>
        <w:t>entitled “</w:t>
      </w:r>
      <w:r w:rsidR="00CC26C1">
        <w:rPr>
          <w:rFonts w:ascii="Times New Roman" w:eastAsia="Times New Roman" w:hAnsi="Times New Roman" w:cs="Times New Roman"/>
          <w:sz w:val="24"/>
          <w:szCs w:val="24"/>
        </w:rPr>
        <w:t>Strengthening Government through Civil Society</w:t>
      </w:r>
      <w:r w:rsidR="00702547">
        <w:rPr>
          <w:rFonts w:ascii="Times New Roman" w:eastAsia="Times New Roman" w:hAnsi="Times New Roman" w:cs="Times New Roman"/>
          <w:sz w:val="24"/>
          <w:szCs w:val="24"/>
        </w:rPr>
        <w:t xml:space="preserve"> Engagement</w:t>
      </w:r>
      <w:r w:rsidR="00C83E1C" w:rsidRPr="005D2AFE">
        <w:rPr>
          <w:rFonts w:ascii="Times New Roman" w:eastAsia="Times New Roman" w:hAnsi="Times New Roman" w:cs="Times New Roman"/>
          <w:sz w:val="24"/>
          <w:szCs w:val="24"/>
        </w:rPr>
        <w:t>.”</w:t>
      </w:r>
      <w:r w:rsidR="00C83E1C" w:rsidRPr="00B130AB">
        <w:rPr>
          <w:rFonts w:ascii="Times New Roman" w:eastAsia="Times New Roman" w:hAnsi="Times New Roman" w:cs="Times New Roman"/>
          <w:spacing w:val="13"/>
          <w:sz w:val="24"/>
          <w:szCs w:val="24"/>
        </w:rPr>
        <w:t xml:space="preserve"> </w:t>
      </w:r>
      <w:r w:rsidR="000839EA">
        <w:rPr>
          <w:rFonts w:ascii="Times New Roman" w:eastAsia="Times New Roman" w:hAnsi="Times New Roman" w:cs="Times New Roman"/>
          <w:spacing w:val="13"/>
          <w:sz w:val="24"/>
          <w:szCs w:val="24"/>
        </w:rPr>
        <w:t xml:space="preserve"> </w:t>
      </w:r>
      <w:r w:rsidR="00C83E1C" w:rsidRPr="00B130AB">
        <w:rPr>
          <w:rFonts w:ascii="Times New Roman" w:eastAsia="Times New Roman" w:hAnsi="Times New Roman" w:cs="Times New Roman"/>
          <w:sz w:val="24"/>
          <w:szCs w:val="24"/>
        </w:rPr>
        <w:t xml:space="preserve">The authority for this </w:t>
      </w:r>
      <w:r w:rsidR="000839EA">
        <w:rPr>
          <w:rFonts w:ascii="Times New Roman" w:eastAsia="Times New Roman" w:hAnsi="Times New Roman" w:cs="Times New Roman"/>
          <w:sz w:val="24"/>
          <w:szCs w:val="24"/>
        </w:rPr>
        <w:t>notice of funding opportunity</w:t>
      </w:r>
      <w:r w:rsidR="00C83E1C" w:rsidRPr="00B130AB">
        <w:rPr>
          <w:rFonts w:ascii="Times New Roman" w:eastAsia="Times New Roman" w:hAnsi="Times New Roman" w:cs="Times New Roman"/>
          <w:sz w:val="24"/>
          <w:szCs w:val="24"/>
        </w:rPr>
        <w:t xml:space="preserve"> (</w:t>
      </w:r>
      <w:r w:rsidR="002A307B">
        <w:rPr>
          <w:rFonts w:ascii="Times New Roman" w:eastAsia="Times New Roman" w:hAnsi="Times New Roman" w:cs="Times New Roman"/>
          <w:sz w:val="24"/>
          <w:szCs w:val="24"/>
        </w:rPr>
        <w:t>NOFO</w:t>
      </w:r>
      <w:r w:rsidR="00C83E1C" w:rsidRPr="00B130AB">
        <w:rPr>
          <w:rFonts w:ascii="Times New Roman" w:eastAsia="Times New Roman" w:hAnsi="Times New Roman" w:cs="Times New Roman"/>
          <w:sz w:val="24"/>
          <w:szCs w:val="24"/>
        </w:rPr>
        <w:t>) is</w:t>
      </w:r>
      <w:r w:rsidR="00C83E1C" w:rsidRPr="00B130AB">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z w:val="24"/>
          <w:szCs w:val="24"/>
        </w:rPr>
        <w:t>found in the Foreign Assistance Act of 1961, as a</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 xml:space="preserve">ended. </w:t>
      </w:r>
    </w:p>
    <w:p w14:paraId="56CA3E45" w14:textId="77777777" w:rsidR="00A6746C" w:rsidRPr="00B130AB" w:rsidRDefault="00A6746C" w:rsidP="009535F9">
      <w:pPr>
        <w:spacing w:after="0" w:line="240" w:lineRule="auto"/>
        <w:rPr>
          <w:rFonts w:ascii="Times New Roman" w:hAnsi="Times New Roman" w:cs="Times New Roman"/>
          <w:sz w:val="24"/>
          <w:szCs w:val="24"/>
        </w:rPr>
      </w:pPr>
    </w:p>
    <w:p w14:paraId="27C3AFDD" w14:textId="00EF9009" w:rsidR="006D69F2" w:rsidRDefault="00C83E1C" w:rsidP="00A13261">
      <w:pPr>
        <w:spacing w:after="0" w:line="240" w:lineRule="auto"/>
        <w:ind w:right="11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Pursuant to </w:t>
      </w:r>
      <w:r w:rsidR="005E3E10">
        <w:rPr>
          <w:rFonts w:ascii="Times New Roman" w:eastAsia="Times New Roman" w:hAnsi="Times New Roman" w:cs="Times New Roman"/>
          <w:sz w:val="24"/>
          <w:szCs w:val="24"/>
        </w:rPr>
        <w:t>2 CFR 200.400g</w:t>
      </w:r>
      <w:r w:rsidRPr="00B130AB">
        <w:rPr>
          <w:rFonts w:ascii="Times New Roman" w:eastAsia="Times New Roman" w:hAnsi="Times New Roman" w:cs="Times New Roman"/>
          <w:sz w:val="24"/>
          <w:szCs w:val="24"/>
        </w:rPr>
        <w:t>, it is</w:t>
      </w:r>
      <w:r w:rsidRPr="00B130AB">
        <w:rPr>
          <w:rFonts w:ascii="Times New Roman" w:eastAsia="Times New Roman" w:hAnsi="Times New Roman" w:cs="Times New Roman"/>
          <w:spacing w:val="2"/>
          <w:sz w:val="24"/>
          <w:szCs w:val="24"/>
        </w:rPr>
        <w:t xml:space="preserve"> </w:t>
      </w:r>
      <w:r w:rsidR="00E70BED">
        <w:rPr>
          <w:rFonts w:ascii="Times New Roman" w:eastAsia="Times New Roman" w:hAnsi="Times New Roman" w:cs="Times New Roman"/>
          <w:spacing w:val="2"/>
          <w:sz w:val="24"/>
          <w:szCs w:val="24"/>
        </w:rPr>
        <w:t>U.S. Department of State</w:t>
      </w:r>
      <w:r w:rsidRPr="00B130AB">
        <w:rPr>
          <w:rFonts w:ascii="Times New Roman" w:eastAsia="Times New Roman" w:hAnsi="Times New Roman" w:cs="Times New Roman"/>
          <w:sz w:val="24"/>
          <w:szCs w:val="24"/>
        </w:rPr>
        <w:t xml:space="preserve"> policy not to award pro</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it under assistance instru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ents. </w:t>
      </w:r>
      <w:r w:rsidR="0090321C">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All reaso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alloca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and allowa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e expen</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 however, both direct and indirect, </w:t>
      </w:r>
      <w:r w:rsidR="00390663">
        <w:rPr>
          <w:rFonts w:ascii="Times New Roman" w:eastAsia="Times New Roman" w:hAnsi="Times New Roman" w:cs="Times New Roman"/>
          <w:sz w:val="24"/>
          <w:szCs w:val="24"/>
        </w:rPr>
        <w:t>that</w:t>
      </w:r>
      <w:r w:rsidRPr="00B130AB">
        <w:rPr>
          <w:rFonts w:ascii="Times New Roman" w:eastAsia="Times New Roman" w:hAnsi="Times New Roman" w:cs="Times New Roman"/>
          <w:sz w:val="24"/>
          <w:szCs w:val="24"/>
        </w:rPr>
        <w:t xml:space="preserve"> are related to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agree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and are in acc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rdance with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pplica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 stan</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ards (</w:t>
      </w:r>
      <w:r w:rsidR="002A307B">
        <w:rPr>
          <w:rFonts w:ascii="Times New Roman" w:eastAsia="Times New Roman" w:hAnsi="Times New Roman" w:cs="Times New Roman"/>
          <w:sz w:val="24"/>
          <w:szCs w:val="24"/>
        </w:rPr>
        <w:t>2 CFR 200</w:t>
      </w:r>
      <w:r w:rsidR="008106A4">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for</w:t>
      </w:r>
      <w:r w:rsidR="002A307B">
        <w:rPr>
          <w:rFonts w:ascii="Times New Roman" w:eastAsia="Times New Roman" w:hAnsi="Times New Roman" w:cs="Times New Roman"/>
          <w:sz w:val="24"/>
          <w:szCs w:val="24"/>
        </w:rPr>
        <w:t xml:space="preserve"> U</w:t>
      </w:r>
      <w:r w:rsidR="009D5E25">
        <w:rPr>
          <w:rFonts w:ascii="Times New Roman" w:eastAsia="Times New Roman" w:hAnsi="Times New Roman" w:cs="Times New Roman"/>
          <w:sz w:val="24"/>
          <w:szCs w:val="24"/>
        </w:rPr>
        <w:t>.</w:t>
      </w:r>
      <w:r w:rsidR="002A307B">
        <w:rPr>
          <w:rFonts w:ascii="Times New Roman" w:eastAsia="Times New Roman" w:hAnsi="Times New Roman" w:cs="Times New Roman"/>
          <w:sz w:val="24"/>
          <w:szCs w:val="24"/>
        </w:rPr>
        <w:t>S</w:t>
      </w:r>
      <w:r w:rsidR="009D5E25">
        <w:rPr>
          <w:rFonts w:ascii="Times New Roman" w:eastAsia="Times New Roman" w:hAnsi="Times New Roman" w:cs="Times New Roman"/>
          <w:sz w:val="24"/>
          <w:szCs w:val="24"/>
        </w:rPr>
        <w:t>.</w:t>
      </w:r>
      <w:r w:rsidR="00CF12CD">
        <w:rPr>
          <w:rFonts w:ascii="Times New Roman" w:eastAsia="Times New Roman" w:hAnsi="Times New Roman" w:cs="Times New Roman"/>
          <w:sz w:val="24"/>
          <w:szCs w:val="24"/>
        </w:rPr>
        <w:t xml:space="preserve"> </w:t>
      </w:r>
      <w:r w:rsidR="009D5E25">
        <w:rPr>
          <w:rFonts w:ascii="Times New Roman" w:eastAsia="Times New Roman" w:hAnsi="Times New Roman" w:cs="Times New Roman"/>
          <w:sz w:val="24"/>
          <w:szCs w:val="24"/>
        </w:rPr>
        <w:t xml:space="preserve">- </w:t>
      </w:r>
      <w:r w:rsidR="002A307B">
        <w:rPr>
          <w:rFonts w:ascii="Times New Roman" w:eastAsia="Times New Roman" w:hAnsi="Times New Roman" w:cs="Times New Roman"/>
          <w:sz w:val="24"/>
          <w:szCs w:val="24"/>
        </w:rPr>
        <w:t>and overseas-based</w:t>
      </w:r>
      <w:r w:rsidRPr="00B130AB">
        <w:rPr>
          <w:rFonts w:ascii="Times New Roman" w:eastAsia="Times New Roman" w:hAnsi="Times New Roman" w:cs="Times New Roman"/>
          <w:sz w:val="24"/>
          <w:szCs w:val="24"/>
        </w:rPr>
        <w:t xml:space="preserve"> non-profit organization</w:t>
      </w:r>
      <w:r w:rsidR="00E70BED">
        <w:rPr>
          <w:rFonts w:ascii="Times New Roman" w:eastAsia="Times New Roman" w:hAnsi="Times New Roman" w:cs="Times New Roman"/>
          <w:sz w:val="24"/>
          <w:szCs w:val="24"/>
        </w:rPr>
        <w:t>s</w:t>
      </w:r>
      <w:r w:rsidRPr="00B130AB">
        <w:rPr>
          <w:rFonts w:ascii="Times New Roman" w:eastAsia="Times New Roman" w:hAnsi="Times New Roman" w:cs="Times New Roman"/>
          <w:sz w:val="24"/>
          <w:szCs w:val="24"/>
        </w:rPr>
        <w:t>,</w:t>
      </w:r>
      <w:r w:rsidR="002A307B">
        <w:rPr>
          <w:rFonts w:ascii="Times New Roman" w:eastAsia="Times New Roman" w:hAnsi="Times New Roman" w:cs="Times New Roman"/>
          <w:sz w:val="24"/>
          <w:szCs w:val="24"/>
        </w:rPr>
        <w:t xml:space="preserve"> and </w:t>
      </w:r>
      <w:r w:rsidRPr="00B130AB">
        <w:rPr>
          <w:rFonts w:ascii="Times New Roman" w:eastAsia="Times New Roman" w:hAnsi="Times New Roman" w:cs="Times New Roman"/>
          <w:sz w:val="24"/>
          <w:szCs w:val="24"/>
        </w:rPr>
        <w:t>universities</w:t>
      </w:r>
      <w:r w:rsidR="008106A4">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the Federal Acquisition Regulation (FAR) Part 31</w:t>
      </w:r>
      <w:r w:rsidRPr="00B130AB">
        <w:rPr>
          <w:rFonts w:ascii="Times New Roman" w:eastAsia="Times New Roman" w:hAnsi="Times New Roman" w:cs="Times New Roman"/>
          <w:spacing w:val="-1"/>
          <w:sz w:val="24"/>
          <w:szCs w:val="24"/>
        </w:rPr>
        <w:t xml:space="preserve"> </w:t>
      </w:r>
      <w:r w:rsidR="005E3E10" w:rsidRPr="005E3E10">
        <w:rPr>
          <w:rFonts w:ascii="Times New Roman" w:eastAsia="Times New Roman" w:hAnsi="Times New Roman" w:cs="Times New Roman"/>
          <w:spacing w:val="-1"/>
          <w:sz w:val="24"/>
          <w:szCs w:val="24"/>
        </w:rPr>
        <w:t>48 CFR 31.2</w:t>
      </w:r>
      <w:r w:rsidR="005E3E10">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for-profit organizations</w:t>
      </w:r>
      <w:r w:rsidR="008106A4">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and the Mandatory Standard Provision “Allowable Costs (APR 2011)” for public international organizations),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be paid under the </w:t>
      </w:r>
      <w:r w:rsidR="0090321C">
        <w:rPr>
          <w:rFonts w:ascii="Times New Roman" w:eastAsia="Times New Roman" w:hAnsi="Times New Roman" w:cs="Times New Roman"/>
          <w:sz w:val="24"/>
          <w:szCs w:val="24"/>
        </w:rPr>
        <w:t xml:space="preserve">grant </w:t>
      </w:r>
      <w:r w:rsidRPr="00B130AB">
        <w:rPr>
          <w:rFonts w:ascii="Times New Roman" w:eastAsia="Times New Roman" w:hAnsi="Times New Roman" w:cs="Times New Roman"/>
          <w:sz w:val="24"/>
          <w:szCs w:val="24"/>
        </w:rPr>
        <w:t>agree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w:t>
      </w:r>
      <w:r w:rsidR="005F63E2">
        <w:rPr>
          <w:rFonts w:ascii="Times New Roman" w:eastAsia="Times New Roman" w:hAnsi="Times New Roman" w:cs="Times New Roman"/>
          <w:sz w:val="24"/>
          <w:szCs w:val="24"/>
        </w:rPr>
        <w:t xml:space="preserve"> </w:t>
      </w:r>
      <w:r w:rsidR="005E3E10">
        <w:rPr>
          <w:rFonts w:ascii="Times New Roman" w:eastAsia="Times New Roman" w:hAnsi="Times New Roman" w:cs="Times New Roman"/>
          <w:sz w:val="24"/>
          <w:szCs w:val="24"/>
        </w:rPr>
        <w:t>NOTE: o</w:t>
      </w:r>
      <w:r w:rsidR="005F63E2" w:rsidRPr="005F63E2">
        <w:rPr>
          <w:rFonts w:ascii="Times New Roman" w:eastAsia="Times New Roman" w:hAnsi="Times New Roman" w:cs="Times New Roman"/>
          <w:sz w:val="24"/>
          <w:szCs w:val="24"/>
        </w:rPr>
        <w:t xml:space="preserve">verseas-based nonprofit organizations are legally required to comply with the </w:t>
      </w:r>
      <w:r w:rsidR="002A307B">
        <w:rPr>
          <w:rFonts w:ascii="Times New Roman" w:eastAsia="Times New Roman" w:hAnsi="Times New Roman" w:cs="Times New Roman"/>
          <w:sz w:val="24"/>
          <w:szCs w:val="24"/>
        </w:rPr>
        <w:t>2 CFR 200</w:t>
      </w:r>
      <w:r w:rsidR="005F63E2" w:rsidRPr="005F63E2">
        <w:rPr>
          <w:rFonts w:ascii="Times New Roman" w:eastAsia="Times New Roman" w:hAnsi="Times New Roman" w:cs="Times New Roman"/>
          <w:sz w:val="24"/>
          <w:szCs w:val="24"/>
        </w:rPr>
        <w:t>.</w:t>
      </w:r>
    </w:p>
    <w:p w14:paraId="193E801D" w14:textId="77777777" w:rsidR="00A6746C" w:rsidRPr="00B130AB" w:rsidRDefault="00A6746C" w:rsidP="009535F9">
      <w:pPr>
        <w:spacing w:after="0" w:line="240" w:lineRule="auto"/>
        <w:rPr>
          <w:rFonts w:ascii="Times New Roman" w:hAnsi="Times New Roman" w:cs="Times New Roman"/>
          <w:sz w:val="24"/>
          <w:szCs w:val="24"/>
        </w:rPr>
      </w:pPr>
    </w:p>
    <w:p w14:paraId="0DC58F50" w14:textId="7BD48BB1"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Subject to the availability of funds, </w:t>
      </w:r>
      <w:r w:rsidR="0090321C">
        <w:rPr>
          <w:rFonts w:ascii="Times New Roman" w:eastAsia="Times New Roman" w:hAnsi="Times New Roman" w:cs="Times New Roman"/>
          <w:sz w:val="24"/>
          <w:szCs w:val="24"/>
        </w:rPr>
        <w:t>U.S. Embassy Belmopan</w:t>
      </w:r>
      <w:r w:rsidR="00274A45"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intends to issue </w:t>
      </w:r>
      <w:r w:rsidR="00224951">
        <w:rPr>
          <w:rFonts w:ascii="Times New Roman" w:eastAsia="Times New Roman" w:hAnsi="Times New Roman" w:cs="Times New Roman"/>
          <w:sz w:val="24"/>
          <w:szCs w:val="24"/>
        </w:rPr>
        <w:t xml:space="preserve">three to five awards </w:t>
      </w:r>
      <w:r w:rsidRPr="00B130AB">
        <w:rPr>
          <w:rFonts w:ascii="Times New Roman" w:eastAsia="Times New Roman" w:hAnsi="Times New Roman" w:cs="Times New Roman"/>
          <w:sz w:val="24"/>
          <w:szCs w:val="24"/>
        </w:rPr>
        <w:t>in an 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ount not to exceed</w:t>
      </w:r>
      <w:r w:rsidR="001958D0" w:rsidRPr="00B130AB">
        <w:rPr>
          <w:rFonts w:ascii="Times New Roman" w:eastAsia="Times New Roman" w:hAnsi="Times New Roman" w:cs="Times New Roman"/>
          <w:sz w:val="24"/>
          <w:szCs w:val="24"/>
        </w:rPr>
        <w:t xml:space="preserve"> </w:t>
      </w:r>
      <w:r w:rsidR="0090321C">
        <w:rPr>
          <w:rFonts w:ascii="Times New Roman" w:eastAsia="Times New Roman" w:hAnsi="Times New Roman" w:cs="Times New Roman"/>
          <w:sz w:val="24"/>
          <w:szCs w:val="24"/>
        </w:rPr>
        <w:t>$</w:t>
      </w:r>
      <w:r w:rsidR="00282646">
        <w:rPr>
          <w:rFonts w:ascii="Times New Roman" w:eastAsia="Times New Roman" w:hAnsi="Times New Roman" w:cs="Times New Roman"/>
          <w:sz w:val="24"/>
          <w:szCs w:val="24"/>
        </w:rPr>
        <w:t>1,</w:t>
      </w:r>
      <w:r w:rsidR="009A18B8">
        <w:rPr>
          <w:rFonts w:ascii="Times New Roman" w:eastAsia="Times New Roman" w:hAnsi="Times New Roman" w:cs="Times New Roman"/>
          <w:sz w:val="24"/>
          <w:szCs w:val="24"/>
        </w:rPr>
        <w:t>500</w:t>
      </w:r>
      <w:r w:rsidR="0090321C">
        <w:rPr>
          <w:rFonts w:ascii="Times New Roman" w:eastAsia="Times New Roman" w:hAnsi="Times New Roman" w:cs="Times New Roman"/>
          <w:sz w:val="24"/>
          <w:szCs w:val="24"/>
        </w:rPr>
        <w:t>,000</w:t>
      </w:r>
      <w:r w:rsidRPr="00B130AB">
        <w:rPr>
          <w:rFonts w:ascii="Times New Roman" w:eastAsia="Times New Roman" w:hAnsi="Times New Roman" w:cs="Times New Roman"/>
          <w:sz w:val="24"/>
          <w:szCs w:val="24"/>
        </w:rPr>
        <w:t xml:space="preserve"> in total funding.</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 </w:t>
      </w:r>
      <w:r w:rsidR="00224951">
        <w:rPr>
          <w:rFonts w:ascii="Times New Roman" w:eastAsia="Times New Roman" w:hAnsi="Times New Roman" w:cs="Times New Roman"/>
          <w:sz w:val="24"/>
          <w:szCs w:val="24"/>
        </w:rPr>
        <w:t>Each award will be for an amount between $</w:t>
      </w:r>
      <w:r w:rsidR="00282646">
        <w:rPr>
          <w:rFonts w:ascii="Times New Roman" w:eastAsia="Times New Roman" w:hAnsi="Times New Roman" w:cs="Times New Roman"/>
          <w:sz w:val="24"/>
          <w:szCs w:val="24"/>
        </w:rPr>
        <w:t>2</w:t>
      </w:r>
      <w:r w:rsidR="00224951">
        <w:rPr>
          <w:rFonts w:ascii="Times New Roman" w:eastAsia="Times New Roman" w:hAnsi="Times New Roman" w:cs="Times New Roman"/>
          <w:sz w:val="24"/>
          <w:szCs w:val="24"/>
        </w:rPr>
        <w:t xml:space="preserve">00,000 and $400,000.  </w:t>
      </w:r>
      <w:r w:rsidRPr="00B130AB">
        <w:rPr>
          <w:rFonts w:ascii="Times New Roman" w:eastAsia="Times New Roman" w:hAnsi="Times New Roman" w:cs="Times New Roman"/>
          <w:sz w:val="24"/>
          <w:szCs w:val="24"/>
        </w:rPr>
        <w:t>The U.S</w:t>
      </w:r>
      <w:r w:rsidR="00E70BED">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w:t>
      </w:r>
      <w:r w:rsidR="00390663">
        <w:rPr>
          <w:rFonts w:ascii="Times New Roman" w:eastAsia="Times New Roman" w:hAnsi="Times New Roman" w:cs="Times New Roman"/>
          <w:sz w:val="24"/>
          <w:szCs w:val="24"/>
        </w:rPr>
        <w:t>d</w:t>
      </w:r>
      <w:r w:rsidRPr="00B130AB">
        <w:rPr>
          <w:rFonts w:ascii="Times New Roman" w:eastAsia="Times New Roman" w:hAnsi="Times New Roman" w:cs="Times New Roman"/>
          <w:sz w:val="24"/>
          <w:szCs w:val="24"/>
        </w:rPr>
        <w:t>ollar 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ount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will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e funded from</w:t>
      </w:r>
      <w:r w:rsidRPr="00B130AB">
        <w:rPr>
          <w:rFonts w:ascii="Times New Roman" w:eastAsia="Times New Roman" w:hAnsi="Times New Roman" w:cs="Times New Roman"/>
          <w:spacing w:val="-2"/>
          <w:sz w:val="24"/>
          <w:szCs w:val="24"/>
        </w:rPr>
        <w:t xml:space="preserve"> </w:t>
      </w:r>
      <w:r w:rsidR="0090321C">
        <w:rPr>
          <w:rFonts w:ascii="Times New Roman" w:eastAsia="Times New Roman" w:hAnsi="Times New Roman" w:cs="Times New Roman"/>
          <w:spacing w:val="-2"/>
          <w:sz w:val="24"/>
          <w:szCs w:val="24"/>
        </w:rPr>
        <w:t>U.S. Embassy Belmopan</w:t>
      </w:r>
      <w:r w:rsidR="00494C2F" w:rsidRPr="00B130AB">
        <w:rPr>
          <w:rFonts w:ascii="Times New Roman" w:eastAsia="Times New Roman" w:hAnsi="Times New Roman" w:cs="Times New Roman"/>
          <w:sz w:val="24"/>
          <w:szCs w:val="24"/>
        </w:rPr>
        <w:t xml:space="preserve"> </w:t>
      </w:r>
      <w:r w:rsidR="00EF058D">
        <w:rPr>
          <w:rFonts w:ascii="Times New Roman" w:eastAsia="Times New Roman" w:hAnsi="Times New Roman" w:cs="Times New Roman"/>
          <w:sz w:val="24"/>
          <w:szCs w:val="24"/>
        </w:rPr>
        <w:t xml:space="preserve">allocated </w:t>
      </w:r>
      <w:r w:rsidRPr="00B130AB">
        <w:rPr>
          <w:rFonts w:ascii="Times New Roman" w:eastAsia="Times New Roman" w:hAnsi="Times New Roman" w:cs="Times New Roman"/>
          <w:sz w:val="24"/>
          <w:szCs w:val="24"/>
        </w:rPr>
        <w:t xml:space="preserve">funds, </w:t>
      </w:r>
      <w:r w:rsidR="00933887">
        <w:rPr>
          <w:rFonts w:ascii="Times New Roman" w:eastAsia="Times New Roman" w:hAnsi="Times New Roman" w:cs="Times New Roman"/>
          <w:sz w:val="24"/>
          <w:szCs w:val="24"/>
        </w:rPr>
        <w:t xml:space="preserve">for a project period not to exceed </w:t>
      </w:r>
      <w:r w:rsidR="0090321C">
        <w:rPr>
          <w:rFonts w:ascii="Times New Roman" w:eastAsia="Times New Roman" w:hAnsi="Times New Roman" w:cs="Times New Roman"/>
          <w:sz w:val="24"/>
          <w:szCs w:val="24"/>
        </w:rPr>
        <w:t>two</w:t>
      </w:r>
      <w:r w:rsidR="00494C2F">
        <w:rPr>
          <w:rFonts w:ascii="Times New Roman" w:eastAsia="Times New Roman" w:hAnsi="Times New Roman" w:cs="Times New Roman"/>
          <w:sz w:val="24"/>
          <w:szCs w:val="24"/>
        </w:rPr>
        <w:t xml:space="preserve"> </w:t>
      </w:r>
      <w:r w:rsidR="00933887">
        <w:rPr>
          <w:rFonts w:ascii="Times New Roman" w:eastAsia="Times New Roman" w:hAnsi="Times New Roman" w:cs="Times New Roman"/>
          <w:sz w:val="24"/>
          <w:szCs w:val="24"/>
        </w:rPr>
        <w:t>years</w:t>
      </w:r>
      <w:r w:rsidRPr="00B130AB">
        <w:rPr>
          <w:rFonts w:ascii="Times New Roman" w:eastAsia="Times New Roman" w:hAnsi="Times New Roman" w:cs="Times New Roman"/>
          <w:sz w:val="24"/>
          <w:szCs w:val="24"/>
        </w:rPr>
        <w:t>.</w:t>
      </w:r>
      <w:r w:rsidRPr="00B130AB">
        <w:rPr>
          <w:rFonts w:ascii="Times New Roman" w:eastAsia="Times New Roman" w:hAnsi="Times New Roman" w:cs="Times New Roman"/>
          <w:spacing w:val="-1"/>
          <w:sz w:val="24"/>
          <w:szCs w:val="24"/>
        </w:rPr>
        <w:t xml:space="preserve"> </w:t>
      </w:r>
      <w:r w:rsidR="00E3795F">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 anticipated start date for this activity is</w:t>
      </w:r>
      <w:r w:rsidR="00494C2F">
        <w:rPr>
          <w:rFonts w:ascii="Times New Roman" w:eastAsia="Times New Roman" w:hAnsi="Times New Roman" w:cs="Times New Roman"/>
          <w:sz w:val="24"/>
          <w:szCs w:val="24"/>
        </w:rPr>
        <w:t xml:space="preserve"> </w:t>
      </w:r>
      <w:r w:rsidR="004458AD">
        <w:rPr>
          <w:rFonts w:ascii="Times New Roman" w:eastAsia="Times New Roman" w:hAnsi="Times New Roman" w:cs="Times New Roman"/>
          <w:sz w:val="24"/>
          <w:szCs w:val="24"/>
        </w:rPr>
        <w:t xml:space="preserve">September </w:t>
      </w:r>
      <w:r w:rsidR="009A18B8">
        <w:rPr>
          <w:rFonts w:ascii="Times New Roman" w:eastAsia="Times New Roman" w:hAnsi="Times New Roman" w:cs="Times New Roman"/>
          <w:sz w:val="24"/>
          <w:szCs w:val="24"/>
        </w:rPr>
        <w:t>29</w:t>
      </w:r>
      <w:r w:rsidR="00E3795F">
        <w:rPr>
          <w:rFonts w:ascii="Times New Roman" w:eastAsia="Times New Roman" w:hAnsi="Times New Roman" w:cs="Times New Roman"/>
          <w:sz w:val="24"/>
          <w:szCs w:val="24"/>
        </w:rPr>
        <w:t>, 201</w:t>
      </w:r>
      <w:r w:rsidR="009A18B8">
        <w:rPr>
          <w:rFonts w:ascii="Times New Roman" w:eastAsia="Times New Roman" w:hAnsi="Times New Roman" w:cs="Times New Roman"/>
          <w:sz w:val="24"/>
          <w:szCs w:val="24"/>
        </w:rPr>
        <w:t>7</w:t>
      </w:r>
      <w:r w:rsidRPr="00B130AB">
        <w:rPr>
          <w:rFonts w:ascii="Times New Roman" w:eastAsia="Times New Roman" w:hAnsi="Times New Roman" w:cs="Times New Roman"/>
          <w:sz w:val="24"/>
          <w:szCs w:val="24"/>
        </w:rPr>
        <w:t xml:space="preserve">. </w:t>
      </w:r>
      <w:r w:rsidR="00AB3D91">
        <w:rPr>
          <w:rFonts w:ascii="Times New Roman" w:eastAsia="Times New Roman" w:hAnsi="Times New Roman" w:cs="Times New Roman"/>
          <w:sz w:val="24"/>
          <w:szCs w:val="24"/>
        </w:rPr>
        <w:t xml:space="preserve"> </w:t>
      </w:r>
      <w:r w:rsidR="00E3795F">
        <w:rPr>
          <w:rFonts w:ascii="Times New Roman" w:eastAsia="Times New Roman" w:hAnsi="Times New Roman" w:cs="Times New Roman"/>
          <w:sz w:val="24"/>
          <w:szCs w:val="24"/>
        </w:rPr>
        <w:t>U.S. Embassy Belmopan</w:t>
      </w:r>
      <w:r w:rsidR="00494C2F"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reserves the right to fund any or none of the applicatio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itted and will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ine the re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ulting</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level</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funding for the award.</w:t>
      </w:r>
    </w:p>
    <w:p w14:paraId="6F179B12" w14:textId="77777777" w:rsidR="00A6746C" w:rsidRPr="00B130AB" w:rsidRDefault="00A6746C" w:rsidP="009535F9">
      <w:pPr>
        <w:spacing w:after="0" w:line="240" w:lineRule="auto"/>
        <w:rPr>
          <w:rFonts w:ascii="Times New Roman" w:hAnsi="Times New Roman" w:cs="Times New Roman"/>
          <w:sz w:val="24"/>
          <w:szCs w:val="24"/>
        </w:rPr>
      </w:pPr>
    </w:p>
    <w:p w14:paraId="77A4E56A" w14:textId="77777777" w:rsidR="006D69F2" w:rsidRDefault="00C83E1C">
      <w:pPr>
        <w:spacing w:after="0" w:line="240" w:lineRule="auto"/>
        <w:ind w:right="15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or</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aniz</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tions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tere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ed in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itting an</w:t>
      </w:r>
      <w:r w:rsidRPr="00B130AB">
        <w:rPr>
          <w:rFonts w:ascii="Times New Roman" w:eastAsia="Times New Roman" w:hAnsi="Times New Roman" w:cs="Times New Roman"/>
          <w:spacing w:val="-3"/>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 are enco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r</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ged to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ad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thoroughly to understand the type of</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project sought and the application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and evaluation process.</w:t>
      </w:r>
    </w:p>
    <w:p w14:paraId="0C0218A9" w14:textId="77777777" w:rsidR="00A6746C" w:rsidRPr="00B130AB" w:rsidRDefault="00A6746C" w:rsidP="009535F9">
      <w:pPr>
        <w:spacing w:after="0" w:line="240" w:lineRule="auto"/>
        <w:rPr>
          <w:rFonts w:ascii="Times New Roman" w:hAnsi="Times New Roman" w:cs="Times New Roman"/>
          <w:sz w:val="24"/>
          <w:szCs w:val="24"/>
        </w:rPr>
      </w:pPr>
    </w:p>
    <w:p w14:paraId="4778B654" w14:textId="2A135E61" w:rsidR="006D69F2" w:rsidRDefault="00C83E1C" w:rsidP="00C24679">
      <w:pPr>
        <w:spacing w:after="0" w:line="240" w:lineRule="auto"/>
        <w:ind w:right="346"/>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To be eligible for award, the applicant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ust </w:t>
      </w:r>
      <w:r w:rsidR="00793AB6">
        <w:rPr>
          <w:rFonts w:ascii="Times New Roman" w:eastAsia="Times New Roman" w:hAnsi="Times New Roman" w:cs="Times New Roman"/>
          <w:sz w:val="24"/>
          <w:szCs w:val="24"/>
        </w:rPr>
        <w:t>submit</w:t>
      </w:r>
      <w:r w:rsidR="00793AB6"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all required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 in its application</w:t>
      </w:r>
      <w:r w:rsidR="00793AB6">
        <w:rPr>
          <w:rFonts w:ascii="Times New Roman" w:eastAsia="Times New Roman" w:hAnsi="Times New Roman" w:cs="Times New Roman"/>
          <w:sz w:val="24"/>
          <w:szCs w:val="24"/>
        </w:rPr>
        <w:t xml:space="preserve"> through </w:t>
      </w:r>
      <w:r w:rsidR="00390663">
        <w:rPr>
          <w:rFonts w:ascii="Times New Roman" w:eastAsia="Times New Roman" w:hAnsi="Times New Roman" w:cs="Times New Roman"/>
          <w:sz w:val="24"/>
          <w:szCs w:val="24"/>
        </w:rPr>
        <w:t>G</w:t>
      </w:r>
      <w:r w:rsidR="00793AB6">
        <w:rPr>
          <w:rFonts w:ascii="Times New Roman" w:eastAsia="Times New Roman" w:hAnsi="Times New Roman" w:cs="Times New Roman"/>
          <w:sz w:val="24"/>
          <w:szCs w:val="24"/>
        </w:rPr>
        <w:t>rants.gov</w:t>
      </w:r>
      <w:r w:rsidR="00C35B73">
        <w:rPr>
          <w:rFonts w:ascii="Times New Roman" w:eastAsia="Times New Roman" w:hAnsi="Times New Roman" w:cs="Times New Roman"/>
          <w:sz w:val="24"/>
          <w:szCs w:val="24"/>
        </w:rPr>
        <w:t xml:space="preserve"> </w:t>
      </w:r>
      <w:r w:rsidR="00390663">
        <w:rPr>
          <w:rFonts w:ascii="Times New Roman" w:eastAsia="Times New Roman" w:hAnsi="Times New Roman" w:cs="Times New Roman"/>
          <w:sz w:val="24"/>
          <w:szCs w:val="24"/>
        </w:rPr>
        <w:t>(http://www.grants.gov)</w:t>
      </w:r>
      <w:r w:rsidRPr="00B130AB">
        <w:rPr>
          <w:rFonts w:ascii="Times New Roman" w:eastAsia="Times New Roman" w:hAnsi="Times New Roman" w:cs="Times New Roman"/>
          <w:sz w:val="24"/>
          <w:szCs w:val="24"/>
        </w:rPr>
        <w:t>, including the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found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 any attachments to this</w:t>
      </w:r>
      <w:r w:rsidRPr="00B130AB">
        <w:rPr>
          <w:rFonts w:ascii="Times New Roman" w:eastAsia="Times New Roman" w:hAnsi="Times New Roman" w:cs="Times New Roman"/>
          <w:spacing w:val="1"/>
          <w:sz w:val="24"/>
          <w:szCs w:val="24"/>
        </w:rPr>
        <w:t xml:space="preserve"> </w:t>
      </w:r>
      <w:r w:rsidR="00667079">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 xml:space="preserve">rants.gov opportunity.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consists of this cover letter plus the </w:t>
      </w:r>
      <w:r w:rsidRPr="00B130AB">
        <w:rPr>
          <w:rFonts w:ascii="Times New Roman" w:eastAsia="Times New Roman" w:hAnsi="Times New Roman" w:cs="Times New Roman"/>
          <w:spacing w:val="-2"/>
          <w:sz w:val="24"/>
          <w:szCs w:val="24"/>
        </w:rPr>
        <w:t>f</w:t>
      </w:r>
      <w:r w:rsidRPr="00B130AB">
        <w:rPr>
          <w:rFonts w:ascii="Times New Roman" w:eastAsia="Times New Roman" w:hAnsi="Times New Roman" w:cs="Times New Roman"/>
          <w:sz w:val="24"/>
          <w:szCs w:val="24"/>
        </w:rPr>
        <w:t>ollowing Sections:</w:t>
      </w:r>
    </w:p>
    <w:p w14:paraId="7CF7916C" w14:textId="77777777" w:rsidR="00A6746C" w:rsidRPr="00B130AB" w:rsidRDefault="00A6746C" w:rsidP="009535F9">
      <w:pPr>
        <w:spacing w:after="0" w:line="240" w:lineRule="auto"/>
        <w:rPr>
          <w:rFonts w:ascii="Times New Roman" w:hAnsi="Times New Roman" w:cs="Times New Roman"/>
          <w:sz w:val="24"/>
          <w:szCs w:val="24"/>
        </w:rPr>
      </w:pPr>
    </w:p>
    <w:p w14:paraId="4092E56E" w14:textId="77777777"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1.</w:t>
      </w:r>
      <w:r w:rsidRPr="00B130AB">
        <w:rPr>
          <w:rFonts w:ascii="Times New Roman" w:eastAsia="Times New Roman" w:hAnsi="Times New Roman" w:cs="Times New Roman"/>
          <w:sz w:val="24"/>
          <w:szCs w:val="24"/>
        </w:rPr>
        <w:tab/>
        <w:t>Section I – Funding Opportunity Description</w:t>
      </w:r>
    </w:p>
    <w:p w14:paraId="5E7876EA" w14:textId="77777777"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2.</w:t>
      </w:r>
      <w:r w:rsidRPr="00B130AB">
        <w:rPr>
          <w:rFonts w:ascii="Times New Roman" w:eastAsia="Times New Roman" w:hAnsi="Times New Roman" w:cs="Times New Roman"/>
          <w:sz w:val="24"/>
          <w:szCs w:val="24"/>
        </w:rPr>
        <w:tab/>
        <w:t>Section II – Award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14:paraId="4E76D390" w14:textId="44187213"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3.</w:t>
      </w:r>
      <w:r w:rsidRPr="00B130AB">
        <w:rPr>
          <w:rFonts w:ascii="Times New Roman" w:eastAsia="Times New Roman" w:hAnsi="Times New Roman" w:cs="Times New Roman"/>
          <w:sz w:val="24"/>
          <w:szCs w:val="24"/>
        </w:rPr>
        <w:tab/>
        <w:t>Section III –</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 xml:space="preserve">ility </w:t>
      </w:r>
      <w:r w:rsidR="00667079">
        <w:rPr>
          <w:rFonts w:ascii="Times New Roman" w:eastAsia="Times New Roman" w:hAnsi="Times New Roman" w:cs="Times New Roman"/>
          <w:sz w:val="24"/>
          <w:szCs w:val="24"/>
        </w:rPr>
        <w:t>I</w:t>
      </w:r>
      <w:r w:rsidRPr="00B130AB">
        <w:rPr>
          <w:rFonts w:ascii="Times New Roman" w:eastAsia="Times New Roman" w:hAnsi="Times New Roman" w:cs="Times New Roman"/>
          <w:sz w:val="24"/>
          <w:szCs w:val="24"/>
        </w:rPr>
        <w:t>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14:paraId="3F9F0C03" w14:textId="77777777"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4.</w:t>
      </w:r>
      <w:r w:rsidRPr="00B130AB">
        <w:rPr>
          <w:rFonts w:ascii="Times New Roman" w:eastAsia="Times New Roman" w:hAnsi="Times New Roman" w:cs="Times New Roman"/>
          <w:sz w:val="24"/>
          <w:szCs w:val="24"/>
        </w:rPr>
        <w:tab/>
        <w:t>Section IV – Application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In</w:t>
      </w:r>
      <w:r w:rsidR="00FF390D" w:rsidRPr="00B130AB">
        <w:rPr>
          <w:rFonts w:ascii="Times New Roman" w:eastAsia="Times New Roman" w:hAnsi="Times New Roman" w:cs="Times New Roman"/>
          <w:sz w:val="24"/>
          <w:szCs w:val="24"/>
        </w:rPr>
        <w:t>struction</w:t>
      </w:r>
      <w:r w:rsidR="005B3D7A" w:rsidRPr="00B130AB">
        <w:rPr>
          <w:rFonts w:ascii="Times New Roman" w:eastAsia="Times New Roman" w:hAnsi="Times New Roman" w:cs="Times New Roman"/>
          <w:sz w:val="24"/>
          <w:szCs w:val="24"/>
        </w:rPr>
        <w:t>s</w:t>
      </w:r>
    </w:p>
    <w:p w14:paraId="539C9A9E" w14:textId="77777777"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5.</w:t>
      </w:r>
      <w:r w:rsidRPr="00B130AB">
        <w:rPr>
          <w:rFonts w:ascii="Times New Roman" w:eastAsia="Times New Roman" w:hAnsi="Times New Roman" w:cs="Times New Roman"/>
          <w:sz w:val="24"/>
          <w:szCs w:val="24"/>
        </w:rPr>
        <w:tab/>
        <w:t>Section V – Application and Review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14:paraId="39E47CD6" w14:textId="77777777" w:rsidR="006D69F2" w:rsidRDefault="00BB40C6">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6</w:t>
      </w:r>
      <w:r w:rsidR="00C83E1C" w:rsidRPr="00B130AB">
        <w:rPr>
          <w:rFonts w:ascii="Times New Roman" w:eastAsia="Times New Roman" w:hAnsi="Times New Roman" w:cs="Times New Roman"/>
          <w:sz w:val="24"/>
          <w:szCs w:val="24"/>
        </w:rPr>
        <w:t>.</w:t>
      </w:r>
      <w:r w:rsidR="00C83E1C" w:rsidRPr="00B130AB">
        <w:rPr>
          <w:rFonts w:ascii="Times New Roman" w:eastAsia="Times New Roman" w:hAnsi="Times New Roman" w:cs="Times New Roman"/>
          <w:sz w:val="24"/>
          <w:szCs w:val="24"/>
        </w:rPr>
        <w:tab/>
        <w:t>Section VI – Agency Contacts</w:t>
      </w:r>
    </w:p>
    <w:p w14:paraId="0D95E4A1" w14:textId="77777777" w:rsidR="00A6746C" w:rsidRPr="00B130AB" w:rsidRDefault="00A6746C" w:rsidP="009535F9">
      <w:pPr>
        <w:spacing w:after="0" w:line="240" w:lineRule="auto"/>
        <w:rPr>
          <w:rFonts w:ascii="Times New Roman" w:hAnsi="Times New Roman" w:cs="Times New Roman"/>
          <w:sz w:val="24"/>
          <w:szCs w:val="24"/>
        </w:rPr>
      </w:pPr>
    </w:p>
    <w:p w14:paraId="4A70A185" w14:textId="55B2DC2F" w:rsidR="006D69F2" w:rsidRDefault="00C83E1C" w:rsidP="005D20D8">
      <w:pPr>
        <w:spacing w:after="0" w:line="240" w:lineRule="auto"/>
        <w:ind w:right="87"/>
        <w:rPr>
          <w:rFonts w:ascii="Times New Roman" w:eastAsia="Times New Roman" w:hAnsi="Times New Roman" w:cs="Times New Roman"/>
          <w:sz w:val="24"/>
          <w:szCs w:val="24"/>
        </w:rPr>
      </w:pPr>
      <w:r w:rsidRPr="00B130AB">
        <w:rPr>
          <w:rFonts w:ascii="Times New Roman" w:eastAsia="Times New Roman" w:hAnsi="Times New Roman" w:cs="Times New Roman"/>
          <w:spacing w:val="-4"/>
          <w:sz w:val="24"/>
          <w:szCs w:val="24"/>
        </w:rPr>
        <w:t>Th</w:t>
      </w:r>
      <w:r w:rsidRPr="00B130AB">
        <w:rPr>
          <w:rFonts w:ascii="Times New Roman" w:eastAsia="Times New Roman" w:hAnsi="Times New Roman" w:cs="Times New Roman"/>
          <w:spacing w:val="-3"/>
          <w:sz w:val="24"/>
          <w:szCs w:val="24"/>
        </w:rPr>
        <w:t>i</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fundin</w:t>
      </w:r>
      <w:r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opportunit</w:t>
      </w:r>
      <w:r w:rsidRPr="00B130AB">
        <w:rPr>
          <w:rFonts w:ascii="Times New Roman" w:eastAsia="Times New Roman" w:hAnsi="Times New Roman" w:cs="Times New Roman"/>
          <w:sz w:val="24"/>
          <w:szCs w:val="24"/>
        </w:rPr>
        <w:t>y</w:t>
      </w:r>
      <w:r w:rsidRPr="00B130AB">
        <w:rPr>
          <w:rFonts w:ascii="Times New Roman" w:eastAsia="Times New Roman" w:hAnsi="Times New Roman" w:cs="Times New Roman"/>
          <w:spacing w:val="-7"/>
          <w:sz w:val="24"/>
          <w:szCs w:val="24"/>
        </w:rPr>
        <w:t xml:space="preserve"> </w:t>
      </w:r>
      <w:r w:rsidRPr="00B130AB">
        <w:rPr>
          <w:rFonts w:ascii="Times New Roman" w:eastAsia="Times New Roman" w:hAnsi="Times New Roman" w:cs="Times New Roman"/>
          <w:spacing w:val="-3"/>
          <w:sz w:val="24"/>
          <w:szCs w:val="24"/>
        </w:rPr>
        <w:t>i</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poste</w:t>
      </w:r>
      <w:r w:rsidRPr="00B130AB">
        <w:rPr>
          <w:rFonts w:ascii="Times New Roman" w:eastAsia="Times New Roman" w:hAnsi="Times New Roman" w:cs="Times New Roman"/>
          <w:sz w:val="24"/>
          <w:szCs w:val="24"/>
        </w:rPr>
        <w:t>d</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o</w:t>
      </w:r>
      <w:r w:rsidRPr="00B130AB">
        <w:rPr>
          <w:rFonts w:ascii="Times New Roman" w:eastAsia="Times New Roman" w:hAnsi="Times New Roman" w:cs="Times New Roman"/>
          <w:sz w:val="24"/>
          <w:szCs w:val="24"/>
        </w:rPr>
        <w:t>n</w:t>
      </w:r>
      <w:r w:rsidRPr="00B130AB">
        <w:rPr>
          <w:rFonts w:ascii="Times New Roman" w:eastAsia="Times New Roman" w:hAnsi="Times New Roman" w:cs="Times New Roman"/>
          <w:spacing w:val="-6"/>
          <w:sz w:val="24"/>
          <w:szCs w:val="24"/>
        </w:rPr>
        <w:t xml:space="preserve"> </w:t>
      </w:r>
      <w:r w:rsidR="00390663">
        <w:rPr>
          <w:rFonts w:ascii="Times New Roman" w:eastAsia="Times New Roman" w:hAnsi="Times New Roman" w:cs="Times New Roman"/>
          <w:spacing w:val="-3"/>
          <w:sz w:val="24"/>
          <w:szCs w:val="24"/>
          <w:u w:color="000000"/>
        </w:rPr>
        <w:t>Grants.gov</w:t>
      </w:r>
      <w:r w:rsidR="006E7F13">
        <w:rPr>
          <w:rFonts w:ascii="Times New Roman" w:eastAsia="Times New Roman" w:hAnsi="Times New Roman" w:cs="Times New Roman"/>
          <w:spacing w:val="-3"/>
          <w:sz w:val="24"/>
          <w:szCs w:val="24"/>
          <w:u w:color="000000"/>
        </w:rPr>
        <w:t xml:space="preserve"> </w:t>
      </w:r>
      <w:r w:rsidRPr="00B130AB">
        <w:rPr>
          <w:rFonts w:ascii="Times New Roman" w:eastAsia="Times New Roman" w:hAnsi="Times New Roman" w:cs="Times New Roman"/>
          <w:spacing w:val="-2"/>
          <w:sz w:val="24"/>
          <w:szCs w:val="24"/>
        </w:rPr>
        <w:t>a</w:t>
      </w:r>
      <w:r w:rsidRPr="00B130AB">
        <w:rPr>
          <w:rFonts w:ascii="Times New Roman" w:eastAsia="Times New Roman" w:hAnsi="Times New Roman" w:cs="Times New Roman"/>
          <w:spacing w:val="-4"/>
          <w:sz w:val="24"/>
          <w:szCs w:val="24"/>
        </w:rPr>
        <w:t>n</w:t>
      </w:r>
      <w:r w:rsidRPr="00B130AB">
        <w:rPr>
          <w:rFonts w:ascii="Times New Roman" w:eastAsia="Times New Roman" w:hAnsi="Times New Roman" w:cs="Times New Roman"/>
          <w:sz w:val="24"/>
          <w:szCs w:val="24"/>
        </w:rPr>
        <w:t>d</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m</w:t>
      </w:r>
      <w:r w:rsidRPr="00B130AB">
        <w:rPr>
          <w:rFonts w:ascii="Times New Roman" w:eastAsia="Times New Roman" w:hAnsi="Times New Roman" w:cs="Times New Roman"/>
          <w:spacing w:val="-2"/>
          <w:sz w:val="24"/>
          <w:szCs w:val="24"/>
        </w:rPr>
        <w:t>a</w:t>
      </w:r>
      <w:r w:rsidRPr="00B130AB">
        <w:rPr>
          <w:rFonts w:ascii="Times New Roman" w:eastAsia="Times New Roman" w:hAnsi="Times New Roman" w:cs="Times New Roman"/>
          <w:sz w:val="24"/>
          <w:szCs w:val="24"/>
        </w:rPr>
        <w:t>y</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b</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5"/>
          <w:sz w:val="24"/>
          <w:szCs w:val="24"/>
        </w:rPr>
        <w:t xml:space="preserve"> </w:t>
      </w:r>
      <w:r w:rsidRPr="00B130AB">
        <w:rPr>
          <w:rFonts w:ascii="Times New Roman" w:eastAsia="Times New Roman" w:hAnsi="Times New Roman" w:cs="Times New Roman"/>
          <w:spacing w:val="-2"/>
          <w:sz w:val="24"/>
          <w:szCs w:val="24"/>
        </w:rPr>
        <w:t>a</w:t>
      </w:r>
      <w:r w:rsidRPr="00B130AB">
        <w:rPr>
          <w:rFonts w:ascii="Times New Roman" w:eastAsia="Times New Roman" w:hAnsi="Times New Roman" w:cs="Times New Roman"/>
          <w:spacing w:val="-4"/>
          <w:sz w:val="24"/>
          <w:szCs w:val="24"/>
        </w:rPr>
        <w:t>m</w:t>
      </w:r>
      <w:r w:rsidRPr="00B130AB">
        <w:rPr>
          <w:rFonts w:ascii="Times New Roman" w:eastAsia="Times New Roman" w:hAnsi="Times New Roman" w:cs="Times New Roman"/>
          <w:spacing w:val="-2"/>
          <w:sz w:val="24"/>
          <w:szCs w:val="24"/>
        </w:rPr>
        <w:t>e</w:t>
      </w:r>
      <w:r w:rsidRPr="00B130AB">
        <w:rPr>
          <w:rFonts w:ascii="Times New Roman" w:eastAsia="Times New Roman" w:hAnsi="Times New Roman" w:cs="Times New Roman"/>
          <w:spacing w:val="-4"/>
          <w:sz w:val="24"/>
          <w:szCs w:val="24"/>
        </w:rPr>
        <w:t>n</w:t>
      </w:r>
      <w:r w:rsidRPr="00B130AB">
        <w:rPr>
          <w:rFonts w:ascii="Times New Roman" w:eastAsia="Times New Roman" w:hAnsi="Times New Roman" w:cs="Times New Roman"/>
          <w:spacing w:val="-3"/>
          <w:sz w:val="24"/>
          <w:szCs w:val="24"/>
        </w:rPr>
        <w:t>ded</w:t>
      </w:r>
      <w:r w:rsidRPr="00B130AB">
        <w:rPr>
          <w:rFonts w:ascii="Times New Roman" w:eastAsia="Times New Roman" w:hAnsi="Times New Roman" w:cs="Times New Roman"/>
          <w:sz w:val="24"/>
          <w:szCs w:val="24"/>
        </w:rPr>
        <w:t xml:space="preserve">. </w:t>
      </w:r>
      <w:r w:rsidR="00AB3D91">
        <w:rPr>
          <w:rFonts w:ascii="Times New Roman" w:eastAsia="Times New Roman" w:hAnsi="Times New Roman" w:cs="Times New Roman"/>
          <w:sz w:val="24"/>
          <w:szCs w:val="24"/>
        </w:rPr>
        <w:t xml:space="preserve"> </w:t>
      </w:r>
      <w:r w:rsidR="00933887">
        <w:rPr>
          <w:rFonts w:ascii="Times New Roman" w:eastAsia="Times New Roman" w:hAnsi="Times New Roman" w:cs="Times New Roman"/>
          <w:sz w:val="24"/>
          <w:szCs w:val="24"/>
        </w:rPr>
        <w:t>See Section IV for further details.</w:t>
      </w:r>
      <w:r w:rsidRPr="00B130AB">
        <w:rPr>
          <w:rFonts w:ascii="Times New Roman" w:eastAsia="Times New Roman" w:hAnsi="Times New Roman" w:cs="Times New Roman"/>
          <w:sz w:val="24"/>
          <w:szCs w:val="24"/>
        </w:rPr>
        <w:t xml:space="preserve">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3"/>
          <w:sz w:val="24"/>
          <w:szCs w:val="24"/>
        </w:rPr>
        <w:t>Poten</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pacing w:val="-3"/>
          <w:sz w:val="24"/>
          <w:szCs w:val="24"/>
        </w:rPr>
        <w:t>ia</w:t>
      </w:r>
      <w:r w:rsidRPr="00B130AB">
        <w:rPr>
          <w:rFonts w:ascii="Times New Roman" w:eastAsia="Times New Roman" w:hAnsi="Times New Roman" w:cs="Times New Roman"/>
          <w:sz w:val="24"/>
          <w:szCs w:val="24"/>
        </w:rPr>
        <w:t>l</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2"/>
          <w:sz w:val="24"/>
          <w:szCs w:val="24"/>
        </w:rPr>
        <w:t>a</w:t>
      </w:r>
      <w:r w:rsidRPr="00B130AB">
        <w:rPr>
          <w:rFonts w:ascii="Times New Roman" w:eastAsia="Times New Roman" w:hAnsi="Times New Roman" w:cs="Times New Roman"/>
          <w:spacing w:val="-3"/>
          <w:sz w:val="24"/>
          <w:szCs w:val="24"/>
        </w:rPr>
        <w:t>ppli</w:t>
      </w:r>
      <w:r w:rsidRPr="00B130AB">
        <w:rPr>
          <w:rFonts w:ascii="Times New Roman" w:eastAsia="Times New Roman" w:hAnsi="Times New Roman" w:cs="Times New Roman"/>
          <w:spacing w:val="-2"/>
          <w:sz w:val="24"/>
          <w:szCs w:val="24"/>
        </w:rPr>
        <w:t>c</w:t>
      </w:r>
      <w:r w:rsidRPr="00B130AB">
        <w:rPr>
          <w:rFonts w:ascii="Times New Roman" w:eastAsia="Times New Roman" w:hAnsi="Times New Roman" w:cs="Times New Roman"/>
          <w:spacing w:val="-3"/>
          <w:sz w:val="24"/>
          <w:szCs w:val="24"/>
        </w:rPr>
        <w:t>an</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3"/>
          <w:sz w:val="24"/>
          <w:szCs w:val="24"/>
        </w:rPr>
        <w:t>shoul</w:t>
      </w:r>
      <w:r w:rsidRPr="00B130AB">
        <w:rPr>
          <w:rFonts w:ascii="Times New Roman" w:eastAsia="Times New Roman" w:hAnsi="Times New Roman" w:cs="Times New Roman"/>
          <w:sz w:val="24"/>
          <w:szCs w:val="24"/>
        </w:rPr>
        <w:t>d</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regularl</w:t>
      </w:r>
      <w:r w:rsidRPr="00B130AB">
        <w:rPr>
          <w:rFonts w:ascii="Times New Roman" w:eastAsia="Times New Roman" w:hAnsi="Times New Roman" w:cs="Times New Roman"/>
          <w:sz w:val="24"/>
          <w:szCs w:val="24"/>
        </w:rPr>
        <w:t>y</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chec</w:t>
      </w:r>
      <w:r w:rsidRPr="00B130AB">
        <w:rPr>
          <w:rFonts w:ascii="Times New Roman" w:eastAsia="Times New Roman" w:hAnsi="Times New Roman" w:cs="Times New Roman"/>
          <w:sz w:val="24"/>
          <w:szCs w:val="24"/>
        </w:rPr>
        <w:t>k</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th</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websit</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w:t>
      </w:r>
      <w:r w:rsidRPr="00B130AB">
        <w:rPr>
          <w:rFonts w:ascii="Times New Roman" w:eastAsia="Times New Roman" w:hAnsi="Times New Roman" w:cs="Times New Roman"/>
          <w:sz w:val="24"/>
          <w:szCs w:val="24"/>
        </w:rPr>
        <w:t>o</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ensur</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the</w:t>
      </w:r>
      <w:r w:rsidRPr="00B130AB">
        <w:rPr>
          <w:rFonts w:ascii="Times New Roman" w:eastAsia="Times New Roman" w:hAnsi="Times New Roman" w:cs="Times New Roman"/>
          <w:sz w:val="24"/>
          <w:szCs w:val="24"/>
        </w:rPr>
        <w:t>y</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h</w:t>
      </w:r>
      <w:r w:rsidRPr="00B130AB">
        <w:rPr>
          <w:rFonts w:ascii="Times New Roman" w:eastAsia="Times New Roman" w:hAnsi="Times New Roman" w:cs="Times New Roman"/>
          <w:spacing w:val="-4"/>
          <w:sz w:val="24"/>
          <w:szCs w:val="24"/>
        </w:rPr>
        <w:t>a</w:t>
      </w:r>
      <w:r w:rsidRPr="00B130AB">
        <w:rPr>
          <w:rFonts w:ascii="Times New Roman" w:eastAsia="Times New Roman" w:hAnsi="Times New Roman" w:cs="Times New Roman"/>
          <w:spacing w:val="-3"/>
          <w:sz w:val="24"/>
          <w:szCs w:val="24"/>
        </w:rPr>
        <w:t>v</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7"/>
          <w:sz w:val="24"/>
          <w:szCs w:val="24"/>
        </w:rPr>
        <w:t xml:space="preserve"> </w:t>
      </w:r>
      <w:r w:rsidRPr="00B130AB">
        <w:rPr>
          <w:rFonts w:ascii="Times New Roman" w:eastAsia="Times New Roman" w:hAnsi="Times New Roman" w:cs="Times New Roman"/>
          <w:spacing w:val="-3"/>
          <w:sz w:val="24"/>
          <w:szCs w:val="24"/>
        </w:rPr>
        <w:t>th</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7"/>
          <w:sz w:val="24"/>
          <w:szCs w:val="24"/>
        </w:rPr>
        <w:t xml:space="preserve"> </w:t>
      </w:r>
      <w:r w:rsidRPr="00B130AB">
        <w:rPr>
          <w:rFonts w:ascii="Times New Roman" w:eastAsia="Times New Roman" w:hAnsi="Times New Roman" w:cs="Times New Roman"/>
          <w:spacing w:val="-3"/>
          <w:sz w:val="24"/>
          <w:szCs w:val="24"/>
        </w:rPr>
        <w:t>lates</w:t>
      </w:r>
      <w:r w:rsidRPr="00B130AB">
        <w:rPr>
          <w:rFonts w:ascii="Times New Roman" w:eastAsia="Times New Roman" w:hAnsi="Times New Roman" w:cs="Times New Roman"/>
          <w:sz w:val="24"/>
          <w:szCs w:val="24"/>
        </w:rPr>
        <w:t>t</w:t>
      </w:r>
      <w:r w:rsidRPr="00B130AB">
        <w:rPr>
          <w:rFonts w:ascii="Times New Roman" w:eastAsia="Times New Roman" w:hAnsi="Times New Roman" w:cs="Times New Roman"/>
          <w:spacing w:val="-7"/>
          <w:sz w:val="24"/>
          <w:szCs w:val="24"/>
        </w:rPr>
        <w:t xml:space="preserve"> </w:t>
      </w:r>
      <w:r w:rsidRPr="00B130AB">
        <w:rPr>
          <w:rFonts w:ascii="Times New Roman" w:eastAsia="Times New Roman" w:hAnsi="Times New Roman" w:cs="Times New Roman"/>
          <w:spacing w:val="-3"/>
          <w:sz w:val="24"/>
          <w:szCs w:val="24"/>
        </w:rPr>
        <w:t>informatio</w:t>
      </w:r>
      <w:r w:rsidRPr="00B130AB">
        <w:rPr>
          <w:rFonts w:ascii="Times New Roman" w:eastAsia="Times New Roman" w:hAnsi="Times New Roman" w:cs="Times New Roman"/>
          <w:sz w:val="24"/>
          <w:szCs w:val="24"/>
        </w:rPr>
        <w:t>n</w:t>
      </w:r>
      <w:r w:rsidRPr="00B130AB">
        <w:rPr>
          <w:rFonts w:ascii="Times New Roman" w:eastAsia="Times New Roman" w:hAnsi="Times New Roman" w:cs="Times New Roman"/>
          <w:spacing w:val="-5"/>
          <w:sz w:val="24"/>
          <w:szCs w:val="24"/>
        </w:rPr>
        <w:t xml:space="preserve"> </w:t>
      </w:r>
      <w:r w:rsidRPr="00B130AB">
        <w:rPr>
          <w:rFonts w:ascii="Times New Roman" w:eastAsia="Times New Roman" w:hAnsi="Times New Roman" w:cs="Times New Roman"/>
          <w:spacing w:val="-3"/>
          <w:sz w:val="24"/>
          <w:szCs w:val="24"/>
        </w:rPr>
        <w:t>pertainin</w:t>
      </w:r>
      <w:r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w:t>
      </w:r>
      <w:r w:rsidRPr="00B130AB">
        <w:rPr>
          <w:rFonts w:ascii="Times New Roman" w:eastAsia="Times New Roman" w:hAnsi="Times New Roman" w:cs="Times New Roman"/>
          <w:sz w:val="24"/>
          <w:szCs w:val="24"/>
        </w:rPr>
        <w:t>o</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thi</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6"/>
          <w:sz w:val="24"/>
          <w:szCs w:val="24"/>
        </w:rPr>
        <w:t xml:space="preserve"> </w:t>
      </w:r>
      <w:r w:rsidR="002A307B">
        <w:rPr>
          <w:rFonts w:ascii="Times New Roman" w:eastAsia="Times New Roman" w:hAnsi="Times New Roman" w:cs="Times New Roman"/>
          <w:spacing w:val="-3"/>
          <w:sz w:val="24"/>
          <w:szCs w:val="24"/>
        </w:rPr>
        <w:t>NOFO</w:t>
      </w:r>
      <w:r w:rsidRPr="00B130AB">
        <w:rPr>
          <w:rFonts w:ascii="Times New Roman" w:eastAsia="Times New Roman" w:hAnsi="Times New Roman" w:cs="Times New Roman"/>
          <w:spacing w:val="-3"/>
          <w:sz w:val="24"/>
          <w:szCs w:val="24"/>
        </w:rPr>
        <w:t xml:space="preserve">. </w:t>
      </w:r>
      <w:r w:rsidR="00AB3D91">
        <w:rPr>
          <w:rFonts w:ascii="Times New Roman" w:eastAsia="Times New Roman" w:hAnsi="Times New Roman" w:cs="Times New Roman"/>
          <w:spacing w:val="-3"/>
          <w:sz w:val="24"/>
          <w:szCs w:val="24"/>
        </w:rPr>
        <w:t xml:space="preserve"> </w:t>
      </w:r>
      <w:r w:rsidRPr="00B130AB">
        <w:rPr>
          <w:rFonts w:ascii="Times New Roman" w:eastAsia="Times New Roman" w:hAnsi="Times New Roman" w:cs="Times New Roman"/>
          <w:sz w:val="24"/>
          <w:szCs w:val="24"/>
        </w:rPr>
        <w:t>Applicants will need to have a</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aila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e or downl</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ad </w:t>
      </w:r>
      <w:r w:rsidR="00933FF3">
        <w:rPr>
          <w:rFonts w:ascii="Times New Roman" w:eastAsia="Times New Roman" w:hAnsi="Times New Roman" w:cs="Times New Roman"/>
          <w:sz w:val="24"/>
          <w:szCs w:val="24"/>
        </w:rPr>
        <w:t xml:space="preserve">the </w:t>
      </w:r>
      <w:r w:rsidRPr="00B130AB">
        <w:rPr>
          <w:rFonts w:ascii="Times New Roman" w:eastAsia="Times New Roman" w:hAnsi="Times New Roman" w:cs="Times New Roman"/>
          <w:sz w:val="24"/>
          <w:szCs w:val="24"/>
        </w:rPr>
        <w:t xml:space="preserve">Adobe </w:t>
      </w:r>
      <w:r w:rsidR="004458AD">
        <w:rPr>
          <w:rFonts w:ascii="Times New Roman" w:eastAsia="Times New Roman" w:hAnsi="Times New Roman" w:cs="Times New Roman"/>
          <w:sz w:val="24"/>
          <w:szCs w:val="24"/>
        </w:rPr>
        <w:t xml:space="preserve">software </w:t>
      </w:r>
      <w:r w:rsidRPr="00B130AB">
        <w:rPr>
          <w:rFonts w:ascii="Times New Roman" w:eastAsia="Times New Roman" w:hAnsi="Times New Roman" w:cs="Times New Roman"/>
          <w:sz w:val="24"/>
          <w:szCs w:val="24"/>
        </w:rPr>
        <w:t>program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in order</w:t>
      </w:r>
      <w:r w:rsidR="00933887">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to view and save the Adobe fo</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s properly.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you have difficulty registering on </w:t>
      </w:r>
      <w:r w:rsidR="00B32F31" w:rsidRPr="00C24679">
        <w:rPr>
          <w:rFonts w:ascii="Times New Roman" w:hAnsi="Times New Roman"/>
          <w:sz w:val="24"/>
        </w:rPr>
        <w:t>Grants.gov</w:t>
      </w:r>
      <w:r w:rsidRPr="00B130AB">
        <w:rPr>
          <w:rFonts w:ascii="Times New Roman" w:eastAsia="Times New Roman" w:hAnsi="Times New Roman" w:cs="Times New Roman"/>
          <w:sz w:val="24"/>
          <w:szCs w:val="24"/>
        </w:rPr>
        <w:t xml:space="preserve"> or accessing</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the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please co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act the </w:t>
      </w:r>
      <w:r w:rsidR="00B32F31">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rants.</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 xml:space="preserve">ov </w:t>
      </w:r>
      <w:r w:rsidR="00B32F31">
        <w:rPr>
          <w:rFonts w:ascii="Times New Roman" w:eastAsia="Times New Roman" w:hAnsi="Times New Roman" w:cs="Times New Roman"/>
          <w:sz w:val="24"/>
          <w:szCs w:val="24"/>
        </w:rPr>
        <w:t>h</w:t>
      </w:r>
      <w:r w:rsidRPr="00B130AB">
        <w:rPr>
          <w:rFonts w:ascii="Times New Roman" w:eastAsia="Times New Roman" w:hAnsi="Times New Roman" w:cs="Times New Roman"/>
          <w:sz w:val="24"/>
          <w:szCs w:val="24"/>
        </w:rPr>
        <w:t>elpdesk</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at 1-800-5</w:t>
      </w:r>
      <w:r w:rsidRPr="00B130AB">
        <w:rPr>
          <w:rFonts w:ascii="Times New Roman" w:eastAsia="Times New Roman" w:hAnsi="Times New Roman" w:cs="Times New Roman"/>
          <w:spacing w:val="-1"/>
          <w:sz w:val="24"/>
          <w:szCs w:val="24"/>
        </w:rPr>
        <w:t>1</w:t>
      </w:r>
      <w:r w:rsidRPr="00B130AB">
        <w:rPr>
          <w:rFonts w:ascii="Times New Roman" w:eastAsia="Times New Roman" w:hAnsi="Times New Roman" w:cs="Times New Roman"/>
          <w:sz w:val="24"/>
          <w:szCs w:val="24"/>
        </w:rPr>
        <w:t>8-4726 or via 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ail at </w:t>
      </w:r>
      <w:hyperlink r:id="rId14" w:history="1">
        <w:r w:rsidR="006E7F13" w:rsidRPr="009D555B">
          <w:rPr>
            <w:rStyle w:val="Hyperlink"/>
            <w:rFonts w:ascii="Times New Roman" w:eastAsia="Times New Roman" w:hAnsi="Times New Roman" w:cs="Times New Roman"/>
            <w:sz w:val="24"/>
            <w:szCs w:val="24"/>
          </w:rPr>
          <w:t>support@grants.gov</w:t>
        </w:r>
      </w:hyperlink>
      <w:r w:rsidR="006E7F13">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for technical assistance.</w:t>
      </w:r>
    </w:p>
    <w:p w14:paraId="5DF14B86" w14:textId="77777777" w:rsidR="00A6746C" w:rsidRPr="00B130AB" w:rsidRDefault="00A6746C" w:rsidP="009535F9">
      <w:pPr>
        <w:spacing w:after="0" w:line="240" w:lineRule="auto"/>
        <w:rPr>
          <w:rFonts w:ascii="Times New Roman" w:hAnsi="Times New Roman" w:cs="Times New Roman"/>
          <w:sz w:val="24"/>
          <w:szCs w:val="24"/>
        </w:rPr>
      </w:pPr>
    </w:p>
    <w:p w14:paraId="0CEB3637" w14:textId="77777777" w:rsidR="006D69F2" w:rsidRDefault="00C83E1C">
      <w:pPr>
        <w:spacing w:after="0" w:line="240" w:lineRule="auto"/>
        <w:ind w:right="3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It is the res</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onsibility of the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cipient of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docu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ensure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at it has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 xml:space="preserve">een received </w:t>
      </w:r>
      <w:r w:rsidRPr="00B130AB">
        <w:rPr>
          <w:rFonts w:ascii="Times New Roman" w:eastAsia="Times New Roman" w:hAnsi="Times New Roman" w:cs="Times New Roman"/>
          <w:sz w:val="24"/>
          <w:szCs w:val="24"/>
        </w:rPr>
        <w:lastRenderedPageBreak/>
        <w:t>from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Grants.gov in its entirety. </w:t>
      </w:r>
      <w:r w:rsidR="00AB3D91">
        <w:rPr>
          <w:rFonts w:ascii="Times New Roman" w:eastAsia="Times New Roman" w:hAnsi="Times New Roman" w:cs="Times New Roman"/>
          <w:sz w:val="24"/>
          <w:szCs w:val="24"/>
        </w:rPr>
        <w:t xml:space="preserve"> </w:t>
      </w:r>
      <w:r w:rsidR="000A5831">
        <w:rPr>
          <w:rFonts w:ascii="Times New Roman" w:eastAsia="Times New Roman" w:hAnsi="Times New Roman" w:cs="Times New Roman"/>
          <w:sz w:val="24"/>
          <w:szCs w:val="24"/>
        </w:rPr>
        <w:t>U.S. Embassy Belmopan</w:t>
      </w:r>
      <w:r w:rsidR="00274A45"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bears no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sponsibility for data errors resulting from trans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or conversion processes ass</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ciated with electronic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issions.</w:t>
      </w:r>
    </w:p>
    <w:p w14:paraId="368B89FD" w14:textId="77777777" w:rsidR="00A6746C" w:rsidRPr="00B130AB" w:rsidRDefault="00A6746C" w:rsidP="009535F9">
      <w:pPr>
        <w:spacing w:after="0" w:line="240" w:lineRule="auto"/>
        <w:rPr>
          <w:rFonts w:ascii="Times New Roman" w:hAnsi="Times New Roman" w:cs="Times New Roman"/>
          <w:sz w:val="24"/>
          <w:szCs w:val="24"/>
        </w:rPr>
      </w:pPr>
    </w:p>
    <w:p w14:paraId="2239769E" w14:textId="44E197E9" w:rsidR="006D69F2" w:rsidRDefault="00C83E1C">
      <w:pPr>
        <w:spacing w:after="0" w:line="240" w:lineRule="auto"/>
        <w:ind w:right="139"/>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Any questi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ns concer</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g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should be su</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itted via 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ail </w:t>
      </w:r>
      <w:r w:rsidR="000A5831">
        <w:rPr>
          <w:rFonts w:ascii="Times New Roman" w:eastAsia="Times New Roman" w:hAnsi="Times New Roman" w:cs="Times New Roman"/>
          <w:sz w:val="24"/>
          <w:szCs w:val="24"/>
        </w:rPr>
        <w:t>to</w:t>
      </w:r>
      <w:r w:rsidR="005611AC">
        <w:rPr>
          <w:rFonts w:ascii="Times New Roman" w:eastAsia="Times New Roman" w:hAnsi="Times New Roman" w:cs="Times New Roman"/>
          <w:sz w:val="24"/>
          <w:szCs w:val="24"/>
        </w:rPr>
        <w:t xml:space="preserve"> </w:t>
      </w:r>
      <w:hyperlink r:id="rId15" w:history="1">
        <w:r w:rsidR="005611AC" w:rsidRPr="003C716E">
          <w:rPr>
            <w:rStyle w:val="Hyperlink"/>
            <w:rFonts w:ascii="Times New Roman" w:eastAsia="Times New Roman" w:hAnsi="Times New Roman" w:cs="Times New Roman"/>
            <w:sz w:val="24"/>
            <w:szCs w:val="24"/>
          </w:rPr>
          <w:t>BelmopanCARSIESF@state.gov</w:t>
        </w:r>
      </w:hyperlink>
      <w:r w:rsidR="000A583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The deadline for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questions for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is </w:t>
      </w:r>
      <w:r w:rsidR="00C166AD">
        <w:rPr>
          <w:rFonts w:ascii="Times New Roman" w:eastAsia="Times New Roman" w:hAnsi="Times New Roman" w:cs="Times New Roman"/>
          <w:sz w:val="24"/>
          <w:szCs w:val="24"/>
        </w:rPr>
        <w:t xml:space="preserve">May </w:t>
      </w:r>
      <w:r w:rsidR="00632733">
        <w:rPr>
          <w:rFonts w:ascii="Times New Roman" w:eastAsia="Times New Roman" w:hAnsi="Times New Roman" w:cs="Times New Roman"/>
          <w:sz w:val="24"/>
          <w:szCs w:val="24"/>
        </w:rPr>
        <w:t>26</w:t>
      </w:r>
      <w:r w:rsidR="004449ED">
        <w:rPr>
          <w:rFonts w:ascii="Times New Roman" w:eastAsia="Times New Roman" w:hAnsi="Times New Roman" w:cs="Times New Roman"/>
          <w:sz w:val="24"/>
          <w:szCs w:val="24"/>
        </w:rPr>
        <w:t>,</w:t>
      </w:r>
      <w:r w:rsidR="00AB3D91">
        <w:rPr>
          <w:rFonts w:ascii="Times New Roman" w:eastAsia="Times New Roman" w:hAnsi="Times New Roman" w:cs="Times New Roman"/>
          <w:sz w:val="24"/>
          <w:szCs w:val="24"/>
        </w:rPr>
        <w:t xml:space="preserve"> 201</w:t>
      </w:r>
      <w:r w:rsidR="00321F13">
        <w:rPr>
          <w:rFonts w:ascii="Times New Roman" w:eastAsia="Times New Roman" w:hAnsi="Times New Roman" w:cs="Times New Roman"/>
          <w:sz w:val="24"/>
          <w:szCs w:val="24"/>
        </w:rPr>
        <w:t>7</w:t>
      </w:r>
      <w:r w:rsidRPr="00B130AB">
        <w:rPr>
          <w:rFonts w:ascii="Times New Roman" w:eastAsia="Times New Roman" w:hAnsi="Times New Roman" w:cs="Times New Roman"/>
          <w:sz w:val="24"/>
          <w:szCs w:val="24"/>
        </w:rPr>
        <w:t>,</w:t>
      </w:r>
      <w:r w:rsidR="006E7F13">
        <w:rPr>
          <w:rFonts w:ascii="Times New Roman" w:eastAsia="Times New Roman" w:hAnsi="Times New Roman" w:cs="Times New Roman"/>
          <w:sz w:val="24"/>
          <w:szCs w:val="24"/>
        </w:rPr>
        <w:t xml:space="preserve"> </w:t>
      </w:r>
      <w:r w:rsidR="00B32F31">
        <w:rPr>
          <w:rFonts w:ascii="Times New Roman" w:eastAsia="Times New Roman" w:hAnsi="Times New Roman" w:cs="Times New Roman"/>
          <w:sz w:val="24"/>
          <w:szCs w:val="24"/>
        </w:rPr>
        <w:t>11:59 PM Eastern Time (Washington DC local time)</w:t>
      </w:r>
      <w:r w:rsidRPr="00B130AB">
        <w:rPr>
          <w:rFonts w:ascii="Times New Roman" w:eastAsia="Times New Roman" w:hAnsi="Times New Roman" w:cs="Times New Roman"/>
          <w:sz w:val="24"/>
          <w:szCs w:val="24"/>
        </w:rPr>
        <w:t xml:space="preserve">.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Responses to questions will be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ade available to all potential applicants </w:t>
      </w:r>
      <w:r w:rsidR="00EB661D">
        <w:rPr>
          <w:rFonts w:ascii="Times New Roman" w:eastAsia="Times New Roman" w:hAnsi="Times New Roman" w:cs="Times New Roman"/>
          <w:sz w:val="24"/>
          <w:szCs w:val="24"/>
        </w:rPr>
        <w:t xml:space="preserve">through an additional document posted </w:t>
      </w:r>
      <w:r w:rsidRPr="00B130AB">
        <w:rPr>
          <w:rFonts w:ascii="Times New Roman" w:eastAsia="Times New Roman" w:hAnsi="Times New Roman" w:cs="Times New Roman"/>
          <w:sz w:val="24"/>
          <w:szCs w:val="24"/>
        </w:rPr>
        <w:t xml:space="preserve">on </w:t>
      </w:r>
      <w:r w:rsidR="00D06CA5">
        <w:rPr>
          <w:rFonts w:ascii="Times New Roman" w:eastAsia="Times New Roman" w:hAnsi="Times New Roman" w:cs="Times New Roman"/>
          <w:sz w:val="24"/>
          <w:szCs w:val="24"/>
        </w:rPr>
        <w:t>Grants.gov</w:t>
      </w:r>
      <w:r w:rsidRPr="00B130AB">
        <w:rPr>
          <w:rFonts w:ascii="Times New Roman" w:eastAsia="Times New Roman" w:hAnsi="Times New Roman" w:cs="Times New Roman"/>
          <w:sz w:val="24"/>
          <w:szCs w:val="24"/>
        </w:rPr>
        <w:t>.</w:t>
      </w:r>
      <w:r w:rsidR="005611AC">
        <w:rPr>
          <w:rFonts w:ascii="Times New Roman" w:eastAsia="Times New Roman" w:hAnsi="Times New Roman" w:cs="Times New Roman"/>
          <w:sz w:val="24"/>
          <w:szCs w:val="24"/>
        </w:rPr>
        <w:t xml:space="preserve"> </w:t>
      </w:r>
    </w:p>
    <w:p w14:paraId="11885EB9" w14:textId="77777777" w:rsidR="00A6746C" w:rsidRPr="00B130AB" w:rsidRDefault="00A6746C" w:rsidP="009535F9">
      <w:pPr>
        <w:spacing w:after="0" w:line="240" w:lineRule="auto"/>
        <w:rPr>
          <w:rFonts w:ascii="Times New Roman" w:hAnsi="Times New Roman" w:cs="Times New Roman"/>
          <w:sz w:val="24"/>
          <w:szCs w:val="24"/>
        </w:rPr>
      </w:pPr>
    </w:p>
    <w:p w14:paraId="37A69216" w14:textId="77777777" w:rsidR="006D69F2" w:rsidRDefault="00C83E1C">
      <w:pPr>
        <w:spacing w:after="0" w:line="240" w:lineRule="auto"/>
        <w:ind w:right="3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Issuance of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does not constitute an a</w:t>
      </w:r>
      <w:r w:rsidRPr="00B130AB">
        <w:rPr>
          <w:rFonts w:ascii="Times New Roman" w:eastAsia="Times New Roman" w:hAnsi="Times New Roman" w:cs="Times New Roman"/>
          <w:spacing w:val="-1"/>
          <w:sz w:val="24"/>
          <w:szCs w:val="24"/>
        </w:rPr>
        <w:t>w</w:t>
      </w:r>
      <w:r w:rsidRPr="00B130AB">
        <w:rPr>
          <w:rFonts w:ascii="Times New Roman" w:eastAsia="Times New Roman" w:hAnsi="Times New Roman" w:cs="Times New Roman"/>
          <w:sz w:val="24"/>
          <w:szCs w:val="24"/>
        </w:rPr>
        <w:t>ard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on the part of the </w:t>
      </w:r>
      <w:r w:rsidR="004B7ACE" w:rsidRPr="00B130AB">
        <w:rPr>
          <w:rFonts w:ascii="Times New Roman" w:eastAsia="Times New Roman" w:hAnsi="Times New Roman" w:cs="Times New Roman"/>
          <w:sz w:val="24"/>
          <w:szCs w:val="24"/>
        </w:rPr>
        <w:t>U.S. 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nor does it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 the</w:t>
      </w:r>
      <w:r w:rsidR="004B7ACE" w:rsidRPr="00B130AB">
        <w:rPr>
          <w:rFonts w:ascii="Times New Roman" w:eastAsia="Times New Roman" w:hAnsi="Times New Roman" w:cs="Times New Roman"/>
          <w:sz w:val="24"/>
          <w:szCs w:val="24"/>
        </w:rPr>
        <w:t xml:space="preserve"> U.S.</w:t>
      </w:r>
      <w:r w:rsidRPr="00B130AB">
        <w:rPr>
          <w:rFonts w:ascii="Times New Roman" w:eastAsia="Times New Roman" w:hAnsi="Times New Roman" w:cs="Times New Roman"/>
          <w:sz w:val="24"/>
          <w:szCs w:val="24"/>
        </w:rPr>
        <w:t xml:space="preserve"> </w:t>
      </w:r>
      <w:r w:rsidR="004B7ACE"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pay for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sts inc</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 xml:space="preserve">rred in the </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reparation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ission of an application.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In a</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dit</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on, final award of any resultant</w:t>
      </w:r>
      <w:r w:rsidRPr="00B130AB">
        <w:rPr>
          <w:rFonts w:ascii="Times New Roman" w:eastAsia="Times New Roman" w:hAnsi="Times New Roman" w:cs="Times New Roman"/>
          <w:spacing w:val="-2"/>
          <w:sz w:val="24"/>
          <w:szCs w:val="24"/>
        </w:rPr>
        <w:t xml:space="preserve"> </w:t>
      </w:r>
      <w:r w:rsidR="001958D0" w:rsidRPr="00B130AB">
        <w:rPr>
          <w:rFonts w:ascii="Times New Roman" w:eastAsia="Times New Roman" w:hAnsi="Times New Roman" w:cs="Times New Roman"/>
          <w:sz w:val="24"/>
          <w:szCs w:val="24"/>
        </w:rPr>
        <w:t>grant</w:t>
      </w:r>
      <w:r w:rsidRPr="00B130AB">
        <w:rPr>
          <w:rFonts w:ascii="Times New Roman" w:eastAsia="Times New Roman" w:hAnsi="Times New Roman" w:cs="Times New Roman"/>
          <w:sz w:val="24"/>
          <w:szCs w:val="24"/>
        </w:rPr>
        <w:t xml:space="preserve"> agree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cannot be</w:t>
      </w:r>
      <w:r w:rsidR="004B7ACE"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ade until funds have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een fully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propriated, allocated, and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itted through internal </w:t>
      </w:r>
      <w:r w:rsidR="00AB3D91">
        <w:rPr>
          <w:rFonts w:ascii="Times New Roman" w:eastAsia="Times New Roman" w:hAnsi="Times New Roman" w:cs="Times New Roman"/>
          <w:sz w:val="24"/>
          <w:szCs w:val="24"/>
        </w:rPr>
        <w:t>U.S. Embassy Belmopan</w:t>
      </w:r>
      <w:r w:rsidR="00494C2F"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procedu</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es.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2"/>
          <w:sz w:val="24"/>
          <w:szCs w:val="24"/>
        </w:rPr>
        <w:t>W</w:t>
      </w:r>
      <w:r w:rsidRPr="00B130AB">
        <w:rPr>
          <w:rFonts w:ascii="Times New Roman" w:eastAsia="Times New Roman" w:hAnsi="Times New Roman" w:cs="Times New Roman"/>
          <w:sz w:val="24"/>
          <w:szCs w:val="24"/>
        </w:rPr>
        <w:t>hile it is anti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ipated that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ese procedures will be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success</w:t>
      </w:r>
      <w:r w:rsidRPr="00B130AB">
        <w:rPr>
          <w:rFonts w:ascii="Times New Roman" w:eastAsia="Times New Roman" w:hAnsi="Times New Roman" w:cs="Times New Roman"/>
          <w:spacing w:val="-1"/>
          <w:sz w:val="24"/>
          <w:szCs w:val="24"/>
        </w:rPr>
        <w:t>fu</w:t>
      </w:r>
      <w:r w:rsidRPr="00B130AB">
        <w:rPr>
          <w:rFonts w:ascii="Times New Roman" w:eastAsia="Times New Roman" w:hAnsi="Times New Roman" w:cs="Times New Roman"/>
          <w:sz w:val="24"/>
          <w:szCs w:val="24"/>
        </w:rPr>
        <w:t>lly 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d, potential applicants are her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by notified of these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nts and conditions for award.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Applications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are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itted 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ri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k of the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pplicant.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All preparation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costs are at the applicant</w:t>
      </w:r>
      <w:r w:rsidRPr="00B130AB">
        <w:rPr>
          <w:rFonts w:ascii="Times New Roman" w:eastAsia="Times New Roman" w:hAnsi="Times New Roman" w:cs="Times New Roman"/>
          <w:spacing w:val="-1"/>
          <w:sz w:val="24"/>
          <w:szCs w:val="24"/>
        </w:rPr>
        <w:t>'</w:t>
      </w:r>
      <w:r w:rsidRPr="00B130AB">
        <w:rPr>
          <w:rFonts w:ascii="Times New Roman" w:eastAsia="Times New Roman" w:hAnsi="Times New Roman" w:cs="Times New Roman"/>
          <w:sz w:val="24"/>
          <w:szCs w:val="24"/>
        </w:rPr>
        <w:t>s expense.</w:t>
      </w:r>
    </w:p>
    <w:p w14:paraId="0C3F1649" w14:textId="77777777" w:rsidR="00A6746C" w:rsidRPr="00B130AB" w:rsidRDefault="00A6746C" w:rsidP="009535F9">
      <w:pPr>
        <w:spacing w:after="0" w:line="240" w:lineRule="auto"/>
        <w:rPr>
          <w:rFonts w:ascii="Times New Roman" w:hAnsi="Times New Roman" w:cs="Times New Roman"/>
          <w:sz w:val="24"/>
          <w:szCs w:val="24"/>
        </w:rPr>
      </w:pPr>
    </w:p>
    <w:p w14:paraId="6B469C26" w14:textId="77777777" w:rsidR="00A6746C" w:rsidRPr="00B130AB" w:rsidRDefault="00A6746C" w:rsidP="009535F9">
      <w:pPr>
        <w:spacing w:after="0" w:line="240" w:lineRule="auto"/>
        <w:rPr>
          <w:rFonts w:ascii="Times New Roman" w:hAnsi="Times New Roman" w:cs="Times New Roman"/>
          <w:sz w:val="24"/>
          <w:szCs w:val="24"/>
        </w:rPr>
      </w:pPr>
    </w:p>
    <w:p w14:paraId="0EE14F66"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Sincerely,</w:t>
      </w:r>
    </w:p>
    <w:p w14:paraId="74AFBD9D" w14:textId="77777777" w:rsidR="00A6746C" w:rsidRPr="00B130AB" w:rsidRDefault="00A6746C" w:rsidP="009535F9">
      <w:pPr>
        <w:spacing w:after="0" w:line="240" w:lineRule="auto"/>
        <w:rPr>
          <w:rFonts w:ascii="Times New Roman" w:hAnsi="Times New Roman" w:cs="Times New Roman"/>
          <w:sz w:val="24"/>
          <w:szCs w:val="24"/>
        </w:rPr>
      </w:pPr>
    </w:p>
    <w:p w14:paraId="428A8A40" w14:textId="77777777" w:rsidR="003D677A" w:rsidRDefault="003D677A" w:rsidP="009535F9">
      <w:pPr>
        <w:spacing w:after="0" w:line="240" w:lineRule="auto"/>
        <w:ind w:right="-20"/>
        <w:rPr>
          <w:rFonts w:ascii="Times New Roman" w:hAnsi="Times New Roman" w:cs="Times New Roman"/>
          <w:sz w:val="24"/>
          <w:szCs w:val="24"/>
        </w:rPr>
      </w:pPr>
    </w:p>
    <w:p w14:paraId="34ABA60B" w14:textId="017549DE" w:rsidR="00F305CD" w:rsidRDefault="00321F13" w:rsidP="006E7F13">
      <w:pPr>
        <w:spacing w:after="0" w:line="240" w:lineRule="auto"/>
        <w:ind w:right="-14"/>
        <w:rPr>
          <w:rFonts w:ascii="Times New Roman" w:hAnsi="Times New Roman" w:cs="Times New Roman"/>
          <w:bCs/>
          <w:color w:val="222222"/>
          <w:sz w:val="24"/>
          <w:szCs w:val="24"/>
          <w:shd w:val="clear" w:color="auto" w:fill="FFFFFF"/>
        </w:rPr>
      </w:pPr>
      <w:r w:rsidRPr="00F04D68">
        <w:rPr>
          <w:rFonts w:ascii="Times New Roman" w:hAnsi="Times New Roman" w:cs="Times New Roman"/>
          <w:color w:val="000000" w:themeColor="text1"/>
          <w:sz w:val="24"/>
          <w:szCs w:val="24"/>
          <w:shd w:val="clear" w:color="auto" w:fill="FFFFFF"/>
        </w:rPr>
        <w:t>Chargé</w:t>
      </w:r>
      <w:r w:rsidRPr="00F04D68">
        <w:rPr>
          <w:rStyle w:val="apple-converted-space"/>
          <w:rFonts w:ascii="Times New Roman" w:hAnsi="Times New Roman" w:cs="Times New Roman"/>
          <w:color w:val="000000" w:themeColor="text1"/>
          <w:sz w:val="24"/>
          <w:szCs w:val="24"/>
          <w:shd w:val="clear" w:color="auto" w:fill="FFFFFF"/>
        </w:rPr>
        <w:t> </w:t>
      </w:r>
      <w:proofErr w:type="spellStart"/>
      <w:r w:rsidR="00CA708A">
        <w:rPr>
          <w:rStyle w:val="apple-converted-space"/>
          <w:rFonts w:ascii="Times New Roman" w:hAnsi="Times New Roman" w:cs="Times New Roman"/>
          <w:color w:val="000000" w:themeColor="text1"/>
          <w:sz w:val="24"/>
          <w:szCs w:val="24"/>
          <w:shd w:val="clear" w:color="auto" w:fill="FFFFFF"/>
        </w:rPr>
        <w:t>d</w:t>
      </w:r>
      <w:r w:rsidRPr="00F04D68">
        <w:rPr>
          <w:rFonts w:ascii="Times New Roman" w:hAnsi="Times New Roman" w:cs="Times New Roman"/>
          <w:bCs/>
          <w:color w:val="000000" w:themeColor="text1"/>
          <w:sz w:val="24"/>
          <w:szCs w:val="24"/>
          <w:shd w:val="clear" w:color="auto" w:fill="FFFFFF"/>
        </w:rPr>
        <w:t>'</w:t>
      </w:r>
      <w:r w:rsidR="00CA708A">
        <w:rPr>
          <w:rFonts w:ascii="Times New Roman" w:hAnsi="Times New Roman" w:cs="Times New Roman"/>
          <w:bCs/>
          <w:color w:val="000000" w:themeColor="text1"/>
          <w:sz w:val="24"/>
          <w:szCs w:val="24"/>
          <w:shd w:val="clear" w:color="auto" w:fill="FFFFFF"/>
        </w:rPr>
        <w:t>A</w:t>
      </w:r>
      <w:r w:rsidRPr="00F04D68">
        <w:rPr>
          <w:rFonts w:ascii="Times New Roman" w:hAnsi="Times New Roman" w:cs="Times New Roman"/>
          <w:bCs/>
          <w:color w:val="000000" w:themeColor="text1"/>
          <w:sz w:val="24"/>
          <w:szCs w:val="24"/>
          <w:shd w:val="clear" w:color="auto" w:fill="FFFFFF"/>
        </w:rPr>
        <w:t>ffaires</w:t>
      </w:r>
      <w:proofErr w:type="spellEnd"/>
      <w:r w:rsidR="00CA708A">
        <w:rPr>
          <w:rFonts w:ascii="Times New Roman" w:hAnsi="Times New Roman" w:cs="Times New Roman"/>
          <w:bCs/>
          <w:color w:val="000000" w:themeColor="text1"/>
          <w:sz w:val="24"/>
          <w:szCs w:val="24"/>
          <w:shd w:val="clear" w:color="auto" w:fill="FFFFFF"/>
        </w:rPr>
        <w:t>,</w:t>
      </w:r>
      <w:r w:rsidR="00CF12CD">
        <w:rPr>
          <w:rFonts w:ascii="Times New Roman" w:hAnsi="Times New Roman" w:cs="Times New Roman"/>
          <w:bCs/>
          <w:color w:val="000000" w:themeColor="text1"/>
          <w:sz w:val="24"/>
          <w:szCs w:val="24"/>
          <w:shd w:val="clear" w:color="auto" w:fill="FFFFFF"/>
        </w:rPr>
        <w:t xml:space="preserve"> </w:t>
      </w:r>
      <w:proofErr w:type="spellStart"/>
      <w:r w:rsidR="00CA708A">
        <w:rPr>
          <w:rFonts w:ascii="Times New Roman" w:hAnsi="Times New Roman" w:cs="Times New Roman"/>
          <w:bCs/>
          <w:color w:val="000000" w:themeColor="text1"/>
          <w:sz w:val="24"/>
          <w:szCs w:val="24"/>
          <w:shd w:val="clear" w:color="auto" w:fill="FFFFFF"/>
        </w:rPr>
        <w:t>a.i</w:t>
      </w:r>
      <w:proofErr w:type="spellEnd"/>
      <w:r w:rsidR="00CA708A">
        <w:rPr>
          <w:rFonts w:ascii="Times New Roman" w:hAnsi="Times New Roman" w:cs="Times New Roman"/>
          <w:bCs/>
          <w:color w:val="000000" w:themeColor="text1"/>
          <w:sz w:val="24"/>
          <w:szCs w:val="24"/>
          <w:shd w:val="clear" w:color="auto" w:fill="FFFFFF"/>
        </w:rPr>
        <w:t>.</w:t>
      </w:r>
      <w:r w:rsidRPr="00F04D68">
        <w:rPr>
          <w:rFonts w:ascii="Times New Roman" w:hAnsi="Times New Roman" w:cs="Times New Roman"/>
          <w:bCs/>
          <w:color w:val="000000" w:themeColor="text1"/>
          <w:sz w:val="24"/>
          <w:szCs w:val="24"/>
          <w:shd w:val="clear" w:color="auto" w:fill="FFFFFF"/>
        </w:rPr>
        <w:t xml:space="preserve"> Adrienne Galanek </w:t>
      </w:r>
    </w:p>
    <w:p w14:paraId="430D51E2" w14:textId="380DCFDC" w:rsidR="00FC2157" w:rsidRPr="00F305CD" w:rsidRDefault="00FC2157" w:rsidP="006E7F13">
      <w:pPr>
        <w:spacing w:after="0" w:line="240" w:lineRule="auto"/>
        <w:ind w:right="-14"/>
        <w:rPr>
          <w:rFonts w:ascii="Times New Roman" w:eastAsia="Times New Roman" w:hAnsi="Times New Roman" w:cs="Times New Roman"/>
          <w:sz w:val="24"/>
          <w:szCs w:val="24"/>
          <w:highlight w:val="lightGray"/>
        </w:rPr>
        <w:sectPr w:rsidR="00FC2157" w:rsidRPr="00F305CD" w:rsidSect="00E01D48">
          <w:headerReference w:type="default" r:id="rId16"/>
          <w:pgSz w:w="12240" w:h="15840"/>
          <w:pgMar w:top="1400" w:right="1320" w:bottom="900" w:left="1320" w:header="742" w:footer="0" w:gutter="0"/>
          <w:cols w:space="720"/>
        </w:sectPr>
      </w:pPr>
      <w:r w:rsidRPr="00F305CD">
        <w:rPr>
          <w:rFonts w:ascii="Times New Roman" w:hAnsi="Times New Roman" w:cs="Times New Roman"/>
          <w:sz w:val="24"/>
          <w:szCs w:val="24"/>
        </w:rPr>
        <w:t xml:space="preserve">U.S. Embassy Belmopan </w:t>
      </w:r>
    </w:p>
    <w:p w14:paraId="710B18B9" w14:textId="77777777" w:rsidR="006D69F2" w:rsidRDefault="00C83E1C">
      <w:pPr>
        <w:tabs>
          <w:tab w:val="left" w:pos="540"/>
        </w:tabs>
        <w:spacing w:after="0" w:line="240" w:lineRule="auto"/>
        <w:ind w:right="3267"/>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lastRenderedPageBreak/>
        <w:t>SECTION I – FUND</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NG OPPORTUNITY</w:t>
      </w:r>
      <w:r w:rsidRPr="00B130AB">
        <w:rPr>
          <w:rFonts w:ascii="Times New Roman" w:eastAsia="Times New Roman" w:hAnsi="Times New Roman" w:cs="Times New Roman"/>
          <w:b/>
          <w:bCs/>
          <w:spacing w:val="1"/>
          <w:sz w:val="24"/>
          <w:szCs w:val="24"/>
        </w:rPr>
        <w:t xml:space="preserve"> </w:t>
      </w:r>
      <w:r w:rsidRPr="00B130AB">
        <w:rPr>
          <w:rFonts w:ascii="Times New Roman" w:eastAsia="Times New Roman" w:hAnsi="Times New Roman" w:cs="Times New Roman"/>
          <w:b/>
          <w:bCs/>
          <w:sz w:val="24"/>
          <w:szCs w:val="24"/>
        </w:rPr>
        <w:t>DESCRIP</w:t>
      </w:r>
      <w:r w:rsidRPr="00B130AB">
        <w:rPr>
          <w:rFonts w:ascii="Times New Roman" w:eastAsia="Times New Roman" w:hAnsi="Times New Roman" w:cs="Times New Roman"/>
          <w:b/>
          <w:bCs/>
          <w:spacing w:val="1"/>
          <w:sz w:val="24"/>
          <w:szCs w:val="24"/>
        </w:rPr>
        <w:t>T</w:t>
      </w:r>
      <w:r w:rsidR="006049C7" w:rsidRPr="00B130AB">
        <w:rPr>
          <w:rFonts w:ascii="Times New Roman" w:eastAsia="Times New Roman" w:hAnsi="Times New Roman" w:cs="Times New Roman"/>
          <w:b/>
          <w:bCs/>
          <w:sz w:val="24"/>
          <w:szCs w:val="24"/>
        </w:rPr>
        <w:t>ION</w:t>
      </w:r>
    </w:p>
    <w:p w14:paraId="51C0784D" w14:textId="77777777" w:rsidR="006D69F2" w:rsidRDefault="006D69F2">
      <w:pPr>
        <w:tabs>
          <w:tab w:val="left" w:pos="540"/>
        </w:tabs>
        <w:spacing w:after="0" w:line="240" w:lineRule="auto"/>
        <w:ind w:right="3267"/>
        <w:rPr>
          <w:rFonts w:ascii="Times New Roman" w:eastAsia="Times New Roman" w:hAnsi="Times New Roman" w:cs="Times New Roman"/>
          <w:b/>
          <w:bCs/>
          <w:sz w:val="24"/>
          <w:szCs w:val="24"/>
        </w:rPr>
      </w:pPr>
    </w:p>
    <w:p w14:paraId="5FD40EFE" w14:textId="77777777" w:rsidR="006D69F2" w:rsidRDefault="00C83E1C">
      <w:pPr>
        <w:tabs>
          <w:tab w:val="left" w:pos="540"/>
        </w:tabs>
        <w:spacing w:after="0" w:line="240" w:lineRule="auto"/>
        <w:ind w:right="3267"/>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BACKGROUND</w:t>
      </w:r>
    </w:p>
    <w:p w14:paraId="65500B20" w14:textId="77777777" w:rsidR="006049C7" w:rsidRDefault="006049C7" w:rsidP="009535F9">
      <w:pPr>
        <w:spacing w:after="0" w:line="240" w:lineRule="auto"/>
        <w:ind w:right="-20"/>
        <w:rPr>
          <w:rFonts w:ascii="Times New Roman" w:eastAsia="Times New Roman" w:hAnsi="Times New Roman" w:cs="Times New Roman"/>
          <w:sz w:val="24"/>
          <w:szCs w:val="24"/>
        </w:rPr>
      </w:pPr>
    </w:p>
    <w:p w14:paraId="5FB58E7B" w14:textId="65F37AB9" w:rsidR="00731623" w:rsidRDefault="007867AE" w:rsidP="00DA19AA">
      <w:pPr>
        <w:spacing w:after="0" w:line="240" w:lineRule="auto"/>
        <w:ind w:right="-20"/>
        <w:rPr>
          <w:rFonts w:ascii="Times New Roman" w:hAnsi="Times New Roman"/>
          <w:sz w:val="24"/>
          <w:szCs w:val="24"/>
        </w:rPr>
      </w:pPr>
      <w:r w:rsidRPr="00414CF6">
        <w:rPr>
          <w:rFonts w:ascii="Times New Roman" w:eastAsia="Times New Roman" w:hAnsi="Times New Roman" w:cs="Times New Roman"/>
          <w:bCs/>
          <w:sz w:val="24"/>
          <w:szCs w:val="24"/>
        </w:rPr>
        <w:t xml:space="preserve">This funding will support U.S. </w:t>
      </w:r>
      <w:r w:rsidR="00D06CA5" w:rsidRPr="00EC45DB">
        <w:rPr>
          <w:rFonts w:ascii="Times New Roman" w:eastAsia="Times New Roman" w:hAnsi="Times New Roman" w:cs="Times New Roman"/>
          <w:bCs/>
          <w:sz w:val="24"/>
          <w:szCs w:val="24"/>
        </w:rPr>
        <w:t>g</w:t>
      </w:r>
      <w:r w:rsidRPr="00EC45DB">
        <w:rPr>
          <w:rFonts w:ascii="Times New Roman" w:eastAsia="Times New Roman" w:hAnsi="Times New Roman" w:cs="Times New Roman"/>
          <w:bCs/>
          <w:sz w:val="24"/>
          <w:szCs w:val="24"/>
        </w:rPr>
        <w:t xml:space="preserve">overnment objectives under </w:t>
      </w:r>
      <w:r w:rsidR="00156784">
        <w:rPr>
          <w:rFonts w:ascii="Times New Roman" w:eastAsia="Times New Roman" w:hAnsi="Times New Roman" w:cs="Times New Roman"/>
          <w:bCs/>
          <w:sz w:val="24"/>
          <w:szCs w:val="24"/>
        </w:rPr>
        <w:t xml:space="preserve">the </w:t>
      </w:r>
      <w:r w:rsidRPr="00EC45DB">
        <w:rPr>
          <w:rFonts w:ascii="Times New Roman" w:eastAsia="Times New Roman" w:hAnsi="Times New Roman" w:cs="Times New Roman"/>
          <w:bCs/>
          <w:sz w:val="24"/>
          <w:szCs w:val="24"/>
        </w:rPr>
        <w:t>C</w:t>
      </w:r>
      <w:r w:rsidR="00156784">
        <w:rPr>
          <w:rFonts w:ascii="Times New Roman" w:eastAsia="Times New Roman" w:hAnsi="Times New Roman" w:cs="Times New Roman"/>
          <w:bCs/>
          <w:sz w:val="24"/>
          <w:szCs w:val="24"/>
        </w:rPr>
        <w:t xml:space="preserve">entral </w:t>
      </w:r>
      <w:r w:rsidRPr="00EC45DB">
        <w:rPr>
          <w:rFonts w:ascii="Times New Roman" w:eastAsia="Times New Roman" w:hAnsi="Times New Roman" w:cs="Times New Roman"/>
          <w:bCs/>
          <w:sz w:val="24"/>
          <w:szCs w:val="24"/>
        </w:rPr>
        <w:t>A</w:t>
      </w:r>
      <w:r w:rsidR="00156784">
        <w:rPr>
          <w:rFonts w:ascii="Times New Roman" w:eastAsia="Times New Roman" w:hAnsi="Times New Roman" w:cs="Times New Roman"/>
          <w:bCs/>
          <w:sz w:val="24"/>
          <w:szCs w:val="24"/>
        </w:rPr>
        <w:t xml:space="preserve">merica </w:t>
      </w:r>
      <w:r w:rsidRPr="00EC45DB">
        <w:rPr>
          <w:rFonts w:ascii="Times New Roman" w:eastAsia="Times New Roman" w:hAnsi="Times New Roman" w:cs="Times New Roman"/>
          <w:bCs/>
          <w:sz w:val="24"/>
          <w:szCs w:val="24"/>
        </w:rPr>
        <w:t>R</w:t>
      </w:r>
      <w:r w:rsidR="00156784">
        <w:rPr>
          <w:rFonts w:ascii="Times New Roman" w:eastAsia="Times New Roman" w:hAnsi="Times New Roman" w:cs="Times New Roman"/>
          <w:bCs/>
          <w:sz w:val="24"/>
          <w:szCs w:val="24"/>
        </w:rPr>
        <w:t xml:space="preserve">egional </w:t>
      </w:r>
      <w:r w:rsidRPr="00EC45DB">
        <w:rPr>
          <w:rFonts w:ascii="Times New Roman" w:eastAsia="Times New Roman" w:hAnsi="Times New Roman" w:cs="Times New Roman"/>
          <w:bCs/>
          <w:sz w:val="24"/>
          <w:szCs w:val="24"/>
        </w:rPr>
        <w:t>S</w:t>
      </w:r>
      <w:r w:rsidR="00156784">
        <w:rPr>
          <w:rFonts w:ascii="Times New Roman" w:eastAsia="Times New Roman" w:hAnsi="Times New Roman" w:cs="Times New Roman"/>
          <w:bCs/>
          <w:sz w:val="24"/>
          <w:szCs w:val="24"/>
        </w:rPr>
        <w:t xml:space="preserve">ecurity </w:t>
      </w:r>
      <w:r w:rsidRPr="00EC45DB">
        <w:rPr>
          <w:rFonts w:ascii="Times New Roman" w:eastAsia="Times New Roman" w:hAnsi="Times New Roman" w:cs="Times New Roman"/>
          <w:bCs/>
          <w:sz w:val="24"/>
          <w:szCs w:val="24"/>
        </w:rPr>
        <w:t>I</w:t>
      </w:r>
      <w:r w:rsidR="00156784">
        <w:rPr>
          <w:rFonts w:ascii="Times New Roman" w:eastAsia="Times New Roman" w:hAnsi="Times New Roman" w:cs="Times New Roman"/>
          <w:bCs/>
          <w:sz w:val="24"/>
          <w:szCs w:val="24"/>
        </w:rPr>
        <w:t>nitiative (CARSI)</w:t>
      </w:r>
      <w:r w:rsidRPr="00EC45DB">
        <w:rPr>
          <w:rFonts w:ascii="Times New Roman" w:eastAsia="Times New Roman" w:hAnsi="Times New Roman" w:cs="Times New Roman"/>
          <w:bCs/>
          <w:sz w:val="24"/>
          <w:szCs w:val="24"/>
        </w:rPr>
        <w:t xml:space="preserve"> </w:t>
      </w:r>
      <w:r w:rsidR="009D2E7C" w:rsidRPr="00EC45DB">
        <w:rPr>
          <w:rFonts w:ascii="Times New Roman" w:eastAsia="Times New Roman" w:hAnsi="Times New Roman" w:cs="Times New Roman"/>
          <w:bCs/>
          <w:sz w:val="24"/>
          <w:szCs w:val="24"/>
        </w:rPr>
        <w:t xml:space="preserve">to </w:t>
      </w:r>
      <w:r w:rsidR="00F540C6" w:rsidRPr="00F305CD">
        <w:rPr>
          <w:rFonts w:ascii="Times New Roman" w:eastAsia="Times New Roman" w:hAnsi="Times New Roman" w:cs="Times New Roman"/>
          <w:bCs/>
          <w:sz w:val="24"/>
          <w:szCs w:val="24"/>
        </w:rPr>
        <w:t>improve citizen security</w:t>
      </w:r>
      <w:r w:rsidR="003B12FE">
        <w:rPr>
          <w:rFonts w:ascii="Times New Roman" w:eastAsia="Times New Roman" w:hAnsi="Times New Roman" w:cs="Times New Roman"/>
          <w:bCs/>
          <w:sz w:val="24"/>
          <w:szCs w:val="24"/>
        </w:rPr>
        <w:t>, with a particular focus on governance and justice reform</w:t>
      </w:r>
      <w:r w:rsidR="00DA19AA">
        <w:rPr>
          <w:rFonts w:ascii="Times New Roman" w:eastAsia="Times New Roman" w:hAnsi="Times New Roman" w:cs="Times New Roman"/>
          <w:bCs/>
          <w:sz w:val="24"/>
          <w:szCs w:val="24"/>
        </w:rPr>
        <w:t xml:space="preserve"> to reduce impunity</w:t>
      </w:r>
      <w:r w:rsidR="00C166AD">
        <w:rPr>
          <w:rFonts w:ascii="Times New Roman" w:eastAsia="Times New Roman" w:hAnsi="Times New Roman" w:cs="Times New Roman"/>
          <w:bCs/>
          <w:sz w:val="24"/>
          <w:szCs w:val="24"/>
        </w:rPr>
        <w:t xml:space="preserve"> and strengthen capable and accountable governments</w:t>
      </w:r>
      <w:r w:rsidR="003B12FE">
        <w:rPr>
          <w:rFonts w:ascii="Times New Roman" w:eastAsia="Times New Roman" w:hAnsi="Times New Roman" w:cs="Times New Roman"/>
          <w:bCs/>
          <w:sz w:val="24"/>
          <w:szCs w:val="24"/>
        </w:rPr>
        <w:t>.</w:t>
      </w:r>
      <w:r w:rsidRPr="00414CF6">
        <w:rPr>
          <w:rFonts w:ascii="Times New Roman" w:eastAsia="Times New Roman" w:hAnsi="Times New Roman" w:cs="Times New Roman"/>
          <w:bCs/>
          <w:sz w:val="24"/>
          <w:szCs w:val="24"/>
        </w:rPr>
        <w:t xml:space="preserve"> </w:t>
      </w:r>
      <w:r w:rsidR="009D2E7C" w:rsidRPr="00EC45DB">
        <w:rPr>
          <w:rFonts w:ascii="Times New Roman" w:eastAsia="Times New Roman" w:hAnsi="Times New Roman" w:cs="Times New Roman"/>
          <w:bCs/>
          <w:sz w:val="24"/>
          <w:szCs w:val="24"/>
        </w:rPr>
        <w:t xml:space="preserve"> </w:t>
      </w:r>
      <w:r w:rsidR="006652B3" w:rsidRPr="00F305CD">
        <w:rPr>
          <w:rFonts w:ascii="Times New Roman" w:eastAsia="Times New Roman" w:hAnsi="Times New Roman" w:cs="Times New Roman"/>
          <w:bCs/>
          <w:sz w:val="24"/>
          <w:szCs w:val="24"/>
        </w:rPr>
        <w:t xml:space="preserve">Consistently </w:t>
      </w:r>
      <w:r w:rsidR="00780E6C">
        <w:rPr>
          <w:rFonts w:ascii="Times New Roman" w:eastAsia="Times New Roman" w:hAnsi="Times New Roman" w:cs="Times New Roman"/>
          <w:bCs/>
          <w:sz w:val="24"/>
          <w:szCs w:val="24"/>
        </w:rPr>
        <w:t>ranked</w:t>
      </w:r>
      <w:r w:rsidR="00780E6C" w:rsidRPr="00F305CD">
        <w:rPr>
          <w:rFonts w:ascii="Times New Roman" w:eastAsia="Times New Roman" w:hAnsi="Times New Roman" w:cs="Times New Roman"/>
          <w:bCs/>
          <w:sz w:val="24"/>
          <w:szCs w:val="24"/>
        </w:rPr>
        <w:t xml:space="preserve"> </w:t>
      </w:r>
      <w:r w:rsidR="006652B3" w:rsidRPr="00F305CD">
        <w:rPr>
          <w:rFonts w:ascii="Times New Roman" w:eastAsia="Times New Roman" w:hAnsi="Times New Roman" w:cs="Times New Roman"/>
          <w:bCs/>
          <w:sz w:val="24"/>
          <w:szCs w:val="24"/>
        </w:rPr>
        <w:t xml:space="preserve">in the top ten countries with the highest </w:t>
      </w:r>
      <w:r w:rsidR="009D2E7C" w:rsidRPr="00EC45DB">
        <w:rPr>
          <w:rFonts w:ascii="Times New Roman" w:eastAsia="Times New Roman" w:hAnsi="Times New Roman" w:cs="Times New Roman"/>
          <w:bCs/>
          <w:sz w:val="24"/>
          <w:szCs w:val="24"/>
        </w:rPr>
        <w:t>per capita murder rate</w:t>
      </w:r>
      <w:r w:rsidR="006652B3" w:rsidRPr="00F305CD">
        <w:rPr>
          <w:rFonts w:ascii="Times New Roman" w:eastAsia="Times New Roman" w:hAnsi="Times New Roman" w:cs="Times New Roman"/>
          <w:bCs/>
          <w:sz w:val="24"/>
          <w:szCs w:val="24"/>
        </w:rPr>
        <w:t>s</w:t>
      </w:r>
      <w:r w:rsidR="009D2E7C" w:rsidRPr="00414CF6">
        <w:rPr>
          <w:rFonts w:ascii="Times New Roman" w:eastAsia="Times New Roman" w:hAnsi="Times New Roman" w:cs="Times New Roman"/>
          <w:bCs/>
          <w:sz w:val="24"/>
          <w:szCs w:val="24"/>
        </w:rPr>
        <w:t xml:space="preserve"> in the world</w:t>
      </w:r>
      <w:r w:rsidR="009B0323">
        <w:rPr>
          <w:rFonts w:ascii="Times New Roman" w:eastAsia="Times New Roman" w:hAnsi="Times New Roman" w:cs="Times New Roman"/>
          <w:bCs/>
          <w:sz w:val="24"/>
          <w:szCs w:val="24"/>
        </w:rPr>
        <w:t>,</w:t>
      </w:r>
      <w:r w:rsidR="00813A78">
        <w:rPr>
          <w:rFonts w:ascii="Times New Roman" w:eastAsia="Times New Roman" w:hAnsi="Times New Roman" w:cs="Times New Roman"/>
          <w:bCs/>
          <w:sz w:val="24"/>
          <w:szCs w:val="24"/>
        </w:rPr>
        <w:t xml:space="preserve"> </w:t>
      </w:r>
      <w:r w:rsidR="009D2E7C" w:rsidRPr="00EC45DB">
        <w:rPr>
          <w:rFonts w:ascii="Times New Roman" w:eastAsia="Times New Roman" w:hAnsi="Times New Roman" w:cs="Times New Roman"/>
          <w:bCs/>
          <w:sz w:val="24"/>
          <w:szCs w:val="24"/>
        </w:rPr>
        <w:t>citizen security</w:t>
      </w:r>
      <w:r w:rsidRPr="00EC45DB">
        <w:rPr>
          <w:rFonts w:ascii="Times New Roman" w:eastAsia="Times New Roman" w:hAnsi="Times New Roman" w:cs="Times New Roman"/>
          <w:bCs/>
          <w:sz w:val="24"/>
          <w:szCs w:val="24"/>
        </w:rPr>
        <w:t xml:space="preserve"> </w:t>
      </w:r>
      <w:r w:rsidR="009D2E7C" w:rsidRPr="00EC45DB">
        <w:rPr>
          <w:rFonts w:ascii="Times New Roman" w:eastAsia="Times New Roman" w:hAnsi="Times New Roman" w:cs="Times New Roman"/>
          <w:bCs/>
          <w:sz w:val="24"/>
          <w:szCs w:val="24"/>
        </w:rPr>
        <w:t>remains one of Belize’</w:t>
      </w:r>
      <w:r w:rsidR="00025441" w:rsidRPr="00EC45DB">
        <w:rPr>
          <w:rFonts w:ascii="Times New Roman" w:eastAsia="Times New Roman" w:hAnsi="Times New Roman" w:cs="Times New Roman"/>
          <w:bCs/>
          <w:sz w:val="24"/>
          <w:szCs w:val="24"/>
        </w:rPr>
        <w:t xml:space="preserve">s most serious challenges. </w:t>
      </w:r>
      <w:r w:rsidR="009A392E">
        <w:rPr>
          <w:rFonts w:ascii="Times New Roman" w:hAnsi="Times New Roman"/>
          <w:sz w:val="24"/>
          <w:szCs w:val="24"/>
        </w:rPr>
        <w:t xml:space="preserve"> C</w:t>
      </w:r>
      <w:r w:rsidR="00731623">
        <w:rPr>
          <w:rFonts w:ascii="Times New Roman" w:hAnsi="Times New Roman"/>
          <w:sz w:val="24"/>
          <w:szCs w:val="24"/>
        </w:rPr>
        <w:t>ommunities</w:t>
      </w:r>
      <w:r w:rsidR="009A392E">
        <w:rPr>
          <w:rFonts w:ascii="Times New Roman" w:hAnsi="Times New Roman"/>
          <w:sz w:val="24"/>
          <w:szCs w:val="24"/>
        </w:rPr>
        <w:t>, particularly</w:t>
      </w:r>
      <w:r w:rsidR="00731623">
        <w:rPr>
          <w:rFonts w:ascii="Times New Roman" w:hAnsi="Times New Roman"/>
          <w:sz w:val="24"/>
          <w:szCs w:val="24"/>
        </w:rPr>
        <w:t xml:space="preserve"> in </w:t>
      </w:r>
      <w:r w:rsidR="009A392E">
        <w:rPr>
          <w:rFonts w:ascii="Times New Roman" w:hAnsi="Times New Roman"/>
          <w:sz w:val="24"/>
          <w:szCs w:val="24"/>
        </w:rPr>
        <w:t xml:space="preserve">rural areas of </w:t>
      </w:r>
      <w:r w:rsidR="00731623">
        <w:rPr>
          <w:rFonts w:ascii="Times New Roman" w:hAnsi="Times New Roman"/>
          <w:sz w:val="24"/>
          <w:szCs w:val="24"/>
        </w:rPr>
        <w:t>Belize</w:t>
      </w:r>
      <w:r w:rsidR="009A392E">
        <w:rPr>
          <w:rFonts w:ascii="Times New Roman" w:hAnsi="Times New Roman"/>
          <w:sz w:val="24"/>
          <w:szCs w:val="24"/>
        </w:rPr>
        <w:t>,</w:t>
      </w:r>
      <w:r w:rsidR="00731623">
        <w:rPr>
          <w:rFonts w:ascii="Times New Roman" w:hAnsi="Times New Roman"/>
          <w:sz w:val="24"/>
          <w:szCs w:val="24"/>
        </w:rPr>
        <w:t xml:space="preserve"> face unique challenges, including difficulties by local and national authoritie</w:t>
      </w:r>
      <w:r w:rsidR="009A392E">
        <w:rPr>
          <w:rFonts w:ascii="Times New Roman" w:hAnsi="Times New Roman"/>
          <w:sz w:val="24"/>
          <w:szCs w:val="24"/>
        </w:rPr>
        <w:t xml:space="preserve">s to provide services given </w:t>
      </w:r>
      <w:r w:rsidR="00731623">
        <w:rPr>
          <w:rFonts w:ascii="Times New Roman" w:hAnsi="Times New Roman"/>
          <w:sz w:val="24"/>
          <w:szCs w:val="24"/>
        </w:rPr>
        <w:t>communities’ remote locations, which can result in marginalization</w:t>
      </w:r>
      <w:r w:rsidR="000936FE">
        <w:rPr>
          <w:rFonts w:ascii="Times New Roman" w:hAnsi="Times New Roman"/>
          <w:sz w:val="24"/>
          <w:szCs w:val="24"/>
        </w:rPr>
        <w:t xml:space="preserve"> and corruption</w:t>
      </w:r>
      <w:r w:rsidR="00731623">
        <w:rPr>
          <w:rFonts w:ascii="Times New Roman" w:hAnsi="Times New Roman"/>
          <w:sz w:val="24"/>
          <w:szCs w:val="24"/>
        </w:rPr>
        <w:t xml:space="preserve">.  To overcome the risks of disenfranchisement posed by these challenges, this funding will support local, </w:t>
      </w:r>
      <w:r w:rsidR="004D2E37">
        <w:rPr>
          <w:rFonts w:ascii="Times New Roman" w:hAnsi="Times New Roman"/>
          <w:sz w:val="24"/>
          <w:szCs w:val="24"/>
        </w:rPr>
        <w:t xml:space="preserve">sustainable, </w:t>
      </w:r>
      <w:r w:rsidR="00731623">
        <w:rPr>
          <w:rFonts w:ascii="Times New Roman" w:hAnsi="Times New Roman"/>
          <w:sz w:val="24"/>
          <w:szCs w:val="24"/>
        </w:rPr>
        <w:t>community</w:t>
      </w:r>
      <w:r w:rsidR="00963DBE">
        <w:rPr>
          <w:rFonts w:ascii="Times New Roman" w:hAnsi="Times New Roman"/>
          <w:sz w:val="24"/>
          <w:szCs w:val="24"/>
        </w:rPr>
        <w:t>-</w:t>
      </w:r>
      <w:r w:rsidR="00731623">
        <w:rPr>
          <w:rFonts w:ascii="Times New Roman" w:hAnsi="Times New Roman"/>
          <w:sz w:val="24"/>
          <w:szCs w:val="24"/>
        </w:rPr>
        <w:t>based solutions to service delivery</w:t>
      </w:r>
      <w:r w:rsidR="000936FE">
        <w:rPr>
          <w:rFonts w:ascii="Times New Roman" w:hAnsi="Times New Roman"/>
          <w:sz w:val="24"/>
          <w:szCs w:val="24"/>
        </w:rPr>
        <w:t>,</w:t>
      </w:r>
      <w:r w:rsidR="00731623">
        <w:rPr>
          <w:rFonts w:ascii="Times New Roman" w:hAnsi="Times New Roman"/>
          <w:sz w:val="24"/>
          <w:szCs w:val="24"/>
        </w:rPr>
        <w:t xml:space="preserve"> development</w:t>
      </w:r>
      <w:r w:rsidR="000936FE">
        <w:rPr>
          <w:rFonts w:ascii="Times New Roman" w:hAnsi="Times New Roman"/>
          <w:sz w:val="24"/>
          <w:szCs w:val="24"/>
        </w:rPr>
        <w:t>, and/or combat corruption</w:t>
      </w:r>
      <w:r w:rsidR="00C166AD">
        <w:rPr>
          <w:rFonts w:ascii="Times New Roman" w:hAnsi="Times New Roman"/>
          <w:sz w:val="24"/>
          <w:szCs w:val="24"/>
        </w:rPr>
        <w:t xml:space="preserve"> and the perception of impunity</w:t>
      </w:r>
      <w:r w:rsidR="00731623">
        <w:rPr>
          <w:rFonts w:ascii="Times New Roman" w:hAnsi="Times New Roman"/>
          <w:sz w:val="24"/>
          <w:szCs w:val="24"/>
        </w:rPr>
        <w:t>.   Communities have tremendous potential to respond to these challenges by better leveraging existing government assistance</w:t>
      </w:r>
      <w:r w:rsidR="00963DBE">
        <w:rPr>
          <w:rFonts w:ascii="Times New Roman" w:hAnsi="Times New Roman"/>
          <w:sz w:val="24"/>
          <w:szCs w:val="24"/>
        </w:rPr>
        <w:t xml:space="preserve"> and</w:t>
      </w:r>
      <w:r w:rsidR="00731623">
        <w:rPr>
          <w:rFonts w:ascii="Times New Roman" w:hAnsi="Times New Roman"/>
          <w:sz w:val="24"/>
          <w:szCs w:val="24"/>
        </w:rPr>
        <w:t xml:space="preserve"> networking with neighboring communities, private and not-for-profit initiatives, and local governments.  Civil society organizations are best placed to provide these needed linkages and to improve service delivery, democracy and governance through accountability and influence over outcomes, and citizen security in remote areas throughout Belize.  </w:t>
      </w:r>
    </w:p>
    <w:p w14:paraId="6972445D" w14:textId="77777777" w:rsidR="00731623" w:rsidRDefault="00731623" w:rsidP="00025441">
      <w:pPr>
        <w:spacing w:after="0" w:line="240" w:lineRule="auto"/>
        <w:ind w:right="-20"/>
        <w:rPr>
          <w:rFonts w:ascii="Times New Roman" w:eastAsia="Times New Roman" w:hAnsi="Times New Roman" w:cs="Times New Roman"/>
          <w:bCs/>
          <w:sz w:val="24"/>
          <w:szCs w:val="24"/>
        </w:rPr>
      </w:pPr>
    </w:p>
    <w:p w14:paraId="18AF31A8" w14:textId="00A430E5" w:rsidR="00DE56AD" w:rsidRDefault="0028256B" w:rsidP="00025441">
      <w:pPr>
        <w:spacing w:after="0" w:line="240" w:lineRule="auto"/>
        <w:ind w:right="-20"/>
        <w:rPr>
          <w:rFonts w:ascii="Times New Roman" w:eastAsia="Times New Roman" w:hAnsi="Times New Roman" w:cs="Times New Roman"/>
          <w:bCs/>
          <w:sz w:val="24"/>
          <w:szCs w:val="24"/>
        </w:rPr>
      </w:pPr>
      <w:r w:rsidRPr="00F305CD">
        <w:rPr>
          <w:rFonts w:ascii="Times New Roman" w:eastAsia="Times New Roman" w:hAnsi="Times New Roman" w:cs="Times New Roman"/>
          <w:bCs/>
          <w:sz w:val="24"/>
          <w:szCs w:val="24"/>
        </w:rPr>
        <w:t xml:space="preserve">A primary driver of crime in Belize is a widespread perception of impunity.  </w:t>
      </w:r>
      <w:r w:rsidR="006814A3" w:rsidRPr="007C293A">
        <w:rPr>
          <w:rFonts w:ascii="Times New Roman" w:eastAsia="Times New Roman" w:hAnsi="Times New Roman" w:cs="Times New Roman"/>
          <w:bCs/>
          <w:sz w:val="24"/>
          <w:szCs w:val="24"/>
        </w:rPr>
        <w:t>Addressing</w:t>
      </w:r>
      <w:r w:rsidR="00EC45DB" w:rsidRPr="007C293A">
        <w:rPr>
          <w:rFonts w:ascii="Times New Roman" w:eastAsia="Times New Roman" w:hAnsi="Times New Roman" w:cs="Times New Roman"/>
          <w:bCs/>
          <w:sz w:val="24"/>
          <w:szCs w:val="24"/>
        </w:rPr>
        <w:t xml:space="preserve"> th</w:t>
      </w:r>
      <w:r w:rsidR="00EC45DB">
        <w:rPr>
          <w:rFonts w:ascii="Times New Roman" w:eastAsia="Times New Roman" w:hAnsi="Times New Roman" w:cs="Times New Roman"/>
          <w:bCs/>
          <w:sz w:val="24"/>
          <w:szCs w:val="24"/>
        </w:rPr>
        <w:t>is</w:t>
      </w:r>
      <w:r w:rsidR="006814A3" w:rsidRPr="00EC45DB">
        <w:rPr>
          <w:rFonts w:ascii="Times New Roman" w:eastAsia="Times New Roman" w:hAnsi="Times New Roman" w:cs="Times New Roman"/>
          <w:bCs/>
          <w:sz w:val="24"/>
          <w:szCs w:val="24"/>
        </w:rPr>
        <w:t xml:space="preserve"> perceived </w:t>
      </w:r>
      <w:r w:rsidR="00414CF6" w:rsidRPr="00EC45DB">
        <w:rPr>
          <w:rFonts w:ascii="Times New Roman" w:eastAsia="Times New Roman" w:hAnsi="Times New Roman" w:cs="Times New Roman"/>
          <w:bCs/>
          <w:sz w:val="24"/>
          <w:szCs w:val="24"/>
        </w:rPr>
        <w:t xml:space="preserve">culture of impunity, </w:t>
      </w:r>
      <w:r w:rsidR="006814A3" w:rsidRPr="00EC45DB">
        <w:rPr>
          <w:rFonts w:ascii="Times New Roman" w:eastAsia="Times New Roman" w:hAnsi="Times New Roman" w:cs="Times New Roman"/>
          <w:bCs/>
          <w:sz w:val="24"/>
          <w:szCs w:val="24"/>
        </w:rPr>
        <w:t>improving and expand</w:t>
      </w:r>
      <w:r w:rsidR="006814A3" w:rsidRPr="00223827">
        <w:rPr>
          <w:rFonts w:ascii="Times New Roman" w:eastAsia="Times New Roman" w:hAnsi="Times New Roman" w:cs="Times New Roman"/>
          <w:bCs/>
          <w:sz w:val="24"/>
          <w:szCs w:val="24"/>
        </w:rPr>
        <w:t xml:space="preserve">ing access to the justice sector for </w:t>
      </w:r>
      <w:r w:rsidR="000936FE">
        <w:rPr>
          <w:rFonts w:ascii="Times New Roman" w:eastAsia="Times New Roman" w:hAnsi="Times New Roman" w:cs="Times New Roman"/>
          <w:bCs/>
          <w:sz w:val="24"/>
          <w:szCs w:val="24"/>
        </w:rPr>
        <w:t>vulnerable or marginalized communities such as victims of specific crimes including gender based violence</w:t>
      </w:r>
      <w:r w:rsidR="00414CF6" w:rsidRPr="00223827">
        <w:rPr>
          <w:rFonts w:ascii="Times New Roman" w:eastAsia="Times New Roman" w:hAnsi="Times New Roman" w:cs="Times New Roman"/>
          <w:bCs/>
          <w:sz w:val="24"/>
          <w:szCs w:val="24"/>
        </w:rPr>
        <w:t>, and</w:t>
      </w:r>
      <w:r w:rsidR="006814A3" w:rsidRPr="00223827">
        <w:rPr>
          <w:rFonts w:ascii="Times New Roman" w:eastAsia="Times New Roman" w:hAnsi="Times New Roman" w:cs="Times New Roman"/>
          <w:bCs/>
          <w:sz w:val="24"/>
          <w:szCs w:val="24"/>
        </w:rPr>
        <w:t xml:space="preserve"> reducing corruption in the sector’s institutions</w:t>
      </w:r>
      <w:r w:rsidR="00414CF6" w:rsidRPr="00813A78">
        <w:rPr>
          <w:rFonts w:ascii="Times New Roman" w:eastAsia="Times New Roman" w:hAnsi="Times New Roman" w:cs="Times New Roman"/>
          <w:bCs/>
          <w:sz w:val="24"/>
          <w:szCs w:val="24"/>
        </w:rPr>
        <w:t xml:space="preserve"> are </w:t>
      </w:r>
      <w:r w:rsidR="00780E6C">
        <w:rPr>
          <w:rFonts w:ascii="Times New Roman" w:eastAsia="Times New Roman" w:hAnsi="Times New Roman" w:cs="Times New Roman"/>
          <w:bCs/>
          <w:sz w:val="24"/>
          <w:szCs w:val="24"/>
        </w:rPr>
        <w:t xml:space="preserve">critical to </w:t>
      </w:r>
      <w:r w:rsidR="00EC45DB">
        <w:rPr>
          <w:rFonts w:ascii="Times New Roman" w:eastAsia="Times New Roman" w:hAnsi="Times New Roman" w:cs="Times New Roman"/>
          <w:bCs/>
          <w:sz w:val="24"/>
          <w:szCs w:val="24"/>
        </w:rPr>
        <w:t>improving public safety</w:t>
      </w:r>
      <w:r w:rsidR="000936FE">
        <w:rPr>
          <w:rFonts w:ascii="Times New Roman" w:eastAsia="Times New Roman" w:hAnsi="Times New Roman" w:cs="Times New Roman"/>
          <w:bCs/>
          <w:sz w:val="24"/>
          <w:szCs w:val="24"/>
        </w:rPr>
        <w:t xml:space="preserve"> and governance</w:t>
      </w:r>
      <w:r w:rsidR="006814A3" w:rsidRPr="00EC45DB">
        <w:rPr>
          <w:rFonts w:ascii="Times New Roman" w:eastAsia="Times New Roman" w:hAnsi="Times New Roman" w:cs="Times New Roman"/>
          <w:bCs/>
          <w:sz w:val="24"/>
          <w:szCs w:val="24"/>
        </w:rPr>
        <w:t>.</w:t>
      </w:r>
      <w:r w:rsidR="00BF424B">
        <w:rPr>
          <w:rFonts w:ascii="Times New Roman" w:eastAsia="Times New Roman" w:hAnsi="Times New Roman" w:cs="Times New Roman"/>
          <w:bCs/>
          <w:sz w:val="24"/>
          <w:szCs w:val="24"/>
        </w:rPr>
        <w:t xml:space="preserve"> </w:t>
      </w:r>
      <w:r w:rsidR="000936FE">
        <w:rPr>
          <w:rFonts w:ascii="Times New Roman" w:eastAsia="Times New Roman" w:hAnsi="Times New Roman" w:cs="Times New Roman"/>
          <w:bCs/>
          <w:sz w:val="24"/>
          <w:szCs w:val="24"/>
        </w:rPr>
        <w:t xml:space="preserve"> </w:t>
      </w:r>
      <w:r w:rsidR="00BF424B">
        <w:rPr>
          <w:rFonts w:ascii="Times New Roman" w:eastAsia="Times New Roman" w:hAnsi="Times New Roman" w:cs="Times New Roman"/>
          <w:bCs/>
          <w:sz w:val="24"/>
          <w:szCs w:val="24"/>
        </w:rPr>
        <w:t xml:space="preserve">Prevention, particularly among at-risk youth, is </w:t>
      </w:r>
      <w:proofErr w:type="gramStart"/>
      <w:r w:rsidR="00BF424B">
        <w:rPr>
          <w:rFonts w:ascii="Times New Roman" w:eastAsia="Times New Roman" w:hAnsi="Times New Roman" w:cs="Times New Roman"/>
          <w:bCs/>
          <w:sz w:val="24"/>
          <w:szCs w:val="24"/>
        </w:rPr>
        <w:t>key</w:t>
      </w:r>
      <w:proofErr w:type="gramEnd"/>
      <w:r w:rsidR="00BF424B">
        <w:rPr>
          <w:rFonts w:ascii="Times New Roman" w:eastAsia="Times New Roman" w:hAnsi="Times New Roman" w:cs="Times New Roman"/>
          <w:bCs/>
          <w:sz w:val="24"/>
          <w:szCs w:val="24"/>
        </w:rPr>
        <w:t xml:space="preserve"> to stemming criminal activity.</w:t>
      </w:r>
      <w:r w:rsidR="00B85BC1">
        <w:rPr>
          <w:rFonts w:ascii="Times New Roman" w:eastAsia="Times New Roman" w:hAnsi="Times New Roman" w:cs="Times New Roman"/>
          <w:bCs/>
          <w:sz w:val="24"/>
          <w:szCs w:val="24"/>
        </w:rPr>
        <w:t xml:space="preserve"> Through this funding,</w:t>
      </w:r>
      <w:r w:rsidR="006814A3" w:rsidRPr="00EC45DB">
        <w:rPr>
          <w:rFonts w:ascii="Times New Roman" w:eastAsia="Times New Roman" w:hAnsi="Times New Roman" w:cs="Times New Roman"/>
          <w:bCs/>
          <w:sz w:val="24"/>
          <w:szCs w:val="24"/>
        </w:rPr>
        <w:t xml:space="preserve"> </w:t>
      </w:r>
      <w:r w:rsidR="00B85BC1">
        <w:rPr>
          <w:rFonts w:ascii="Times New Roman" w:eastAsia="Times New Roman" w:hAnsi="Times New Roman" w:cs="Times New Roman"/>
          <w:bCs/>
          <w:sz w:val="24"/>
          <w:szCs w:val="24"/>
        </w:rPr>
        <w:t xml:space="preserve">U.S. Embassy Belmopan </w:t>
      </w:r>
      <w:r w:rsidR="002C5EFF">
        <w:rPr>
          <w:rFonts w:ascii="Times New Roman" w:eastAsia="Times New Roman" w:hAnsi="Times New Roman" w:cs="Times New Roman"/>
          <w:bCs/>
          <w:sz w:val="24"/>
          <w:szCs w:val="24"/>
        </w:rPr>
        <w:t xml:space="preserve">also </w:t>
      </w:r>
      <w:r w:rsidR="00B85BC1">
        <w:rPr>
          <w:rFonts w:ascii="Times New Roman" w:eastAsia="Times New Roman" w:hAnsi="Times New Roman" w:cs="Times New Roman"/>
          <w:bCs/>
          <w:sz w:val="24"/>
          <w:szCs w:val="24"/>
        </w:rPr>
        <w:t xml:space="preserve">seeks projects that will strengthen the ability of the Government of Belize and </w:t>
      </w:r>
      <w:proofErr w:type="gramStart"/>
      <w:r w:rsidR="00B85BC1">
        <w:rPr>
          <w:rFonts w:ascii="Times New Roman" w:eastAsia="Times New Roman" w:hAnsi="Times New Roman" w:cs="Times New Roman"/>
          <w:bCs/>
          <w:sz w:val="24"/>
          <w:szCs w:val="24"/>
        </w:rPr>
        <w:t xml:space="preserve">its justice sector to implement meaningful institutional reforms </w:t>
      </w:r>
      <w:r w:rsidR="00BF424B">
        <w:rPr>
          <w:rFonts w:ascii="Times New Roman" w:eastAsia="Times New Roman" w:hAnsi="Times New Roman" w:cs="Times New Roman"/>
          <w:bCs/>
          <w:sz w:val="24"/>
          <w:szCs w:val="24"/>
        </w:rPr>
        <w:t>.</w:t>
      </w:r>
      <w:r w:rsidR="00992578">
        <w:rPr>
          <w:rFonts w:ascii="Times New Roman" w:eastAsia="Times New Roman" w:hAnsi="Times New Roman" w:cs="Times New Roman"/>
          <w:bCs/>
          <w:sz w:val="24"/>
          <w:szCs w:val="24"/>
        </w:rPr>
        <w:t>to reduce</w:t>
      </w:r>
      <w:proofErr w:type="gramEnd"/>
      <w:r w:rsidR="00992578">
        <w:rPr>
          <w:rFonts w:ascii="Times New Roman" w:eastAsia="Times New Roman" w:hAnsi="Times New Roman" w:cs="Times New Roman"/>
          <w:bCs/>
          <w:sz w:val="24"/>
          <w:szCs w:val="24"/>
        </w:rPr>
        <w:t xml:space="preserve"> impunity. </w:t>
      </w:r>
      <w:r w:rsidR="002C5EFF">
        <w:rPr>
          <w:rFonts w:ascii="Times New Roman" w:eastAsia="Times New Roman" w:hAnsi="Times New Roman" w:cs="Times New Roman"/>
          <w:bCs/>
          <w:sz w:val="24"/>
          <w:szCs w:val="24"/>
        </w:rPr>
        <w:t xml:space="preserve"> </w:t>
      </w:r>
    </w:p>
    <w:p w14:paraId="298CF1FA" w14:textId="6168737C" w:rsidR="00025441" w:rsidRDefault="00025441" w:rsidP="00025441">
      <w:pPr>
        <w:spacing w:after="0" w:line="240" w:lineRule="auto"/>
        <w:ind w:right="-20"/>
        <w:rPr>
          <w:rFonts w:ascii="Times New Roman" w:eastAsia="Times New Roman" w:hAnsi="Times New Roman" w:cs="Times New Roman"/>
          <w:bCs/>
          <w:sz w:val="24"/>
          <w:szCs w:val="24"/>
        </w:rPr>
      </w:pPr>
    </w:p>
    <w:p w14:paraId="6BF2A6F8" w14:textId="7BB070BB" w:rsidR="00337F19" w:rsidRPr="009A073F" w:rsidRDefault="00337F19" w:rsidP="00337F19">
      <w:pPr>
        <w:spacing w:after="0" w:line="240" w:lineRule="auto"/>
        <w:ind w:right="-20"/>
        <w:rPr>
          <w:rFonts w:ascii="Times New Roman" w:eastAsia="Times New Roman" w:hAnsi="Times New Roman" w:cs="Times New Roman"/>
          <w:bCs/>
          <w:sz w:val="24"/>
          <w:szCs w:val="24"/>
        </w:rPr>
      </w:pPr>
      <w:r w:rsidRPr="009A073F">
        <w:rPr>
          <w:rFonts w:ascii="Times New Roman" w:eastAsia="Times New Roman" w:hAnsi="Times New Roman" w:cs="Times New Roman"/>
          <w:bCs/>
          <w:sz w:val="24"/>
          <w:szCs w:val="24"/>
        </w:rPr>
        <w:t xml:space="preserve">Within Central America (Belize, Costa Rica, El Salvador, Guatemala, Honduras, Nicaragua, and Panama), CARSI is enhancing the capabilities of national law enforcement, border and customs, prosecutorial, judicial, and prison agencies.  These improvements are strengthening partner governments’ ability to fight street and organized crime, which threatens the security of governments in the region.  </w:t>
      </w:r>
      <w:r w:rsidR="00156784">
        <w:rPr>
          <w:rFonts w:ascii="Times New Roman" w:eastAsia="Times New Roman" w:hAnsi="Times New Roman" w:cs="Times New Roman"/>
          <w:bCs/>
          <w:sz w:val="24"/>
          <w:szCs w:val="24"/>
        </w:rPr>
        <w:t>CARSI Economic Support Fund (ESF)</w:t>
      </w:r>
      <w:r w:rsidR="00C10039">
        <w:rPr>
          <w:rFonts w:ascii="Times New Roman" w:eastAsia="Times New Roman" w:hAnsi="Times New Roman" w:cs="Times New Roman"/>
          <w:bCs/>
          <w:sz w:val="24"/>
          <w:szCs w:val="24"/>
        </w:rPr>
        <w:t xml:space="preserve"> </w:t>
      </w:r>
      <w:r w:rsidR="00156784">
        <w:rPr>
          <w:rFonts w:ascii="Times New Roman" w:eastAsia="Times New Roman" w:hAnsi="Times New Roman" w:cs="Times New Roman"/>
          <w:bCs/>
          <w:sz w:val="24"/>
          <w:szCs w:val="24"/>
        </w:rPr>
        <w:t>small grants, such as this opportunity, provide additional programming to strengthen civil society’s role in improving citizen security</w:t>
      </w:r>
      <w:r w:rsidR="003B12FE">
        <w:rPr>
          <w:rFonts w:ascii="Times New Roman" w:eastAsia="Times New Roman" w:hAnsi="Times New Roman" w:cs="Times New Roman"/>
          <w:bCs/>
          <w:sz w:val="24"/>
          <w:szCs w:val="24"/>
        </w:rPr>
        <w:t>, particularly as these efforts relate to meaningful justice-sector reforms to decrease impunity.</w:t>
      </w:r>
      <w:r w:rsidR="00156784">
        <w:rPr>
          <w:rFonts w:ascii="Times New Roman" w:eastAsia="Times New Roman" w:hAnsi="Times New Roman" w:cs="Times New Roman"/>
          <w:bCs/>
          <w:sz w:val="24"/>
          <w:szCs w:val="24"/>
        </w:rPr>
        <w:t xml:space="preserve">  </w:t>
      </w:r>
      <w:r w:rsidR="00156784">
        <w:rPr>
          <w:rFonts w:ascii="Times New Roman" w:eastAsia="Times New Roman" w:hAnsi="Times New Roman" w:cs="Times New Roman"/>
          <w:sz w:val="24"/>
          <w:szCs w:val="24"/>
        </w:rPr>
        <w:t>To this end</w:t>
      </w:r>
      <w:r w:rsidR="00156784" w:rsidRPr="001371A2">
        <w:rPr>
          <w:rFonts w:ascii="Times New Roman" w:eastAsia="Times New Roman" w:hAnsi="Times New Roman" w:cs="Times New Roman"/>
          <w:sz w:val="24"/>
          <w:szCs w:val="24"/>
        </w:rPr>
        <w:t xml:space="preserve">, </w:t>
      </w:r>
      <w:r w:rsidR="00156784">
        <w:rPr>
          <w:rFonts w:ascii="Times New Roman" w:eastAsia="Times New Roman" w:hAnsi="Times New Roman" w:cs="Times New Roman"/>
          <w:sz w:val="24"/>
          <w:szCs w:val="24"/>
        </w:rPr>
        <w:t xml:space="preserve">the </w:t>
      </w:r>
      <w:r w:rsidR="00156784" w:rsidRPr="001371A2">
        <w:rPr>
          <w:rFonts w:ascii="Times New Roman" w:eastAsia="Times New Roman" w:hAnsi="Times New Roman" w:cs="Times New Roman"/>
          <w:sz w:val="24"/>
          <w:szCs w:val="24"/>
        </w:rPr>
        <w:t>U.S. Department of State</w:t>
      </w:r>
      <w:r w:rsidR="00156784">
        <w:rPr>
          <w:rFonts w:ascii="Times New Roman" w:eastAsia="Times New Roman" w:hAnsi="Times New Roman" w:cs="Times New Roman"/>
          <w:sz w:val="24"/>
          <w:szCs w:val="24"/>
        </w:rPr>
        <w:t>, through U.S. Embassy Belmopan,</w:t>
      </w:r>
      <w:r w:rsidR="00156784" w:rsidRPr="001371A2">
        <w:rPr>
          <w:rFonts w:ascii="Times New Roman" w:eastAsia="Times New Roman" w:hAnsi="Times New Roman" w:cs="Times New Roman"/>
          <w:sz w:val="24"/>
          <w:szCs w:val="24"/>
        </w:rPr>
        <w:t xml:space="preserve"> has allocated </w:t>
      </w:r>
      <w:r w:rsidR="00156784">
        <w:rPr>
          <w:rFonts w:ascii="Times New Roman" w:eastAsia="Times New Roman" w:hAnsi="Times New Roman" w:cs="Times New Roman"/>
          <w:sz w:val="24"/>
          <w:szCs w:val="24"/>
        </w:rPr>
        <w:t xml:space="preserve">US </w:t>
      </w:r>
      <w:r w:rsidR="00156784" w:rsidRPr="001371A2">
        <w:rPr>
          <w:rFonts w:ascii="Times New Roman" w:eastAsia="Times New Roman" w:hAnsi="Times New Roman" w:cs="Times New Roman"/>
          <w:sz w:val="24"/>
          <w:szCs w:val="24"/>
        </w:rPr>
        <w:t>$</w:t>
      </w:r>
      <w:r w:rsidR="00156784">
        <w:rPr>
          <w:rFonts w:ascii="Times New Roman" w:eastAsia="Times New Roman" w:hAnsi="Times New Roman" w:cs="Times New Roman"/>
          <w:sz w:val="24"/>
          <w:szCs w:val="24"/>
        </w:rPr>
        <w:t>1,500,000</w:t>
      </w:r>
      <w:r w:rsidR="00156784" w:rsidRPr="001371A2">
        <w:rPr>
          <w:rFonts w:ascii="Times New Roman" w:eastAsia="Times New Roman" w:hAnsi="Times New Roman" w:cs="Times New Roman"/>
          <w:sz w:val="24"/>
          <w:szCs w:val="24"/>
        </w:rPr>
        <w:t xml:space="preserve"> in FY 201</w:t>
      </w:r>
      <w:r w:rsidR="00156784">
        <w:rPr>
          <w:rFonts w:ascii="Times New Roman" w:eastAsia="Times New Roman" w:hAnsi="Times New Roman" w:cs="Times New Roman"/>
          <w:sz w:val="24"/>
          <w:szCs w:val="24"/>
        </w:rPr>
        <w:t>6</w:t>
      </w:r>
      <w:r w:rsidR="00156784" w:rsidRPr="001371A2">
        <w:rPr>
          <w:rFonts w:ascii="Times New Roman" w:eastAsia="Times New Roman" w:hAnsi="Times New Roman" w:cs="Times New Roman"/>
          <w:sz w:val="24"/>
          <w:szCs w:val="24"/>
        </w:rPr>
        <w:t xml:space="preserve"> </w:t>
      </w:r>
      <w:r w:rsidR="00156784">
        <w:rPr>
          <w:rFonts w:ascii="Times New Roman" w:eastAsia="Times New Roman" w:hAnsi="Times New Roman" w:cs="Times New Roman"/>
          <w:sz w:val="24"/>
          <w:szCs w:val="24"/>
        </w:rPr>
        <w:t>CARSI ESF</w:t>
      </w:r>
      <w:r w:rsidR="00156784" w:rsidRPr="001371A2">
        <w:rPr>
          <w:rFonts w:ascii="Times New Roman" w:eastAsia="Times New Roman" w:hAnsi="Times New Roman" w:cs="Times New Roman"/>
          <w:sz w:val="24"/>
          <w:szCs w:val="24"/>
        </w:rPr>
        <w:t xml:space="preserve"> for</w:t>
      </w:r>
      <w:r w:rsidR="00156784">
        <w:rPr>
          <w:rFonts w:ascii="Times New Roman" w:eastAsia="Times New Roman" w:hAnsi="Times New Roman" w:cs="Times New Roman"/>
          <w:sz w:val="24"/>
          <w:szCs w:val="24"/>
        </w:rPr>
        <w:t xml:space="preserve"> grant proposals that </w:t>
      </w:r>
      <w:r w:rsidR="005D0F22">
        <w:rPr>
          <w:rFonts w:ascii="Times New Roman" w:eastAsia="Times New Roman" w:hAnsi="Times New Roman" w:cs="Times New Roman"/>
          <w:sz w:val="24"/>
          <w:szCs w:val="24"/>
        </w:rPr>
        <w:t>strengthen government through civil society engagement</w:t>
      </w:r>
      <w:r w:rsidR="00156784">
        <w:rPr>
          <w:rFonts w:ascii="Times New Roman" w:eastAsia="Times New Roman" w:hAnsi="Times New Roman" w:cs="Times New Roman"/>
          <w:sz w:val="24"/>
          <w:szCs w:val="24"/>
        </w:rPr>
        <w:t xml:space="preserve">. </w:t>
      </w:r>
    </w:p>
    <w:p w14:paraId="56FC5BAC" w14:textId="77777777" w:rsidR="001B4627" w:rsidRPr="009A073F" w:rsidRDefault="001B4627" w:rsidP="00337F19">
      <w:pPr>
        <w:spacing w:after="0" w:line="240" w:lineRule="auto"/>
        <w:ind w:right="-20"/>
        <w:rPr>
          <w:rFonts w:ascii="Times New Roman" w:eastAsia="Times New Roman" w:hAnsi="Times New Roman" w:cs="Times New Roman"/>
          <w:bCs/>
          <w:sz w:val="24"/>
          <w:szCs w:val="24"/>
        </w:rPr>
      </w:pPr>
    </w:p>
    <w:p w14:paraId="6835F5C2" w14:textId="6E24CD95" w:rsidR="006D69F2" w:rsidRDefault="009535F9">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PROJECT </w:t>
      </w:r>
      <w:r w:rsidR="00C83E1C" w:rsidRPr="00B130AB">
        <w:rPr>
          <w:rFonts w:ascii="Times New Roman" w:eastAsia="Times New Roman" w:hAnsi="Times New Roman" w:cs="Times New Roman"/>
          <w:b/>
          <w:bCs/>
          <w:sz w:val="24"/>
          <w:szCs w:val="24"/>
        </w:rPr>
        <w:t>GOA</w:t>
      </w:r>
      <w:r w:rsidR="00C83E1C" w:rsidRPr="00B130AB">
        <w:rPr>
          <w:rFonts w:ascii="Times New Roman" w:eastAsia="Times New Roman" w:hAnsi="Times New Roman" w:cs="Times New Roman"/>
          <w:b/>
          <w:bCs/>
          <w:spacing w:val="1"/>
          <w:sz w:val="24"/>
          <w:szCs w:val="24"/>
        </w:rPr>
        <w:t>L</w:t>
      </w:r>
      <w:r w:rsidR="00C83E1C" w:rsidRPr="00B130AB">
        <w:rPr>
          <w:rFonts w:ascii="Times New Roman" w:eastAsia="Times New Roman" w:hAnsi="Times New Roman" w:cs="Times New Roman"/>
          <w:b/>
          <w:bCs/>
          <w:sz w:val="24"/>
          <w:szCs w:val="24"/>
        </w:rPr>
        <w:t>S</w:t>
      </w:r>
    </w:p>
    <w:p w14:paraId="5C1E807D" w14:textId="77777777" w:rsidR="0007489E" w:rsidRDefault="0007489E">
      <w:pPr>
        <w:spacing w:after="0" w:line="240" w:lineRule="auto"/>
        <w:ind w:right="-20"/>
        <w:rPr>
          <w:rFonts w:ascii="Times New Roman" w:eastAsia="Times New Roman" w:hAnsi="Times New Roman" w:cs="Times New Roman"/>
          <w:b/>
          <w:bCs/>
          <w:sz w:val="24"/>
          <w:szCs w:val="24"/>
        </w:rPr>
      </w:pPr>
    </w:p>
    <w:p w14:paraId="007E8EA3" w14:textId="77777777" w:rsidR="0007489E" w:rsidRPr="00CF12CD" w:rsidRDefault="0007489E" w:rsidP="0007489E">
      <w:pPr>
        <w:spacing w:after="0" w:line="240" w:lineRule="auto"/>
        <w:ind w:right="144"/>
        <w:rPr>
          <w:rFonts w:ascii="Times New Roman" w:hAnsi="Times New Roman"/>
          <w:sz w:val="24"/>
          <w:szCs w:val="24"/>
        </w:rPr>
      </w:pPr>
      <w:r w:rsidRPr="00CF12CD">
        <w:rPr>
          <w:rFonts w:ascii="Times New Roman" w:hAnsi="Times New Roman"/>
          <w:sz w:val="24"/>
          <w:szCs w:val="24"/>
        </w:rPr>
        <w:t xml:space="preserve">The funds supporting the NOFO will focus on (a) Supporting the development of strong, capable and accountable Central American governments; and (b) Central American civil society demanding government accountability without reprisal of their rights and are able to influence policy outcomes.  Central American governments uphold the values and practices of liberal democracy; citizens hold their governments accountable for these actions; and/or (c) Central American host governments and the justice sector within each implement meaningful institutional reforms to decrease impunity.   </w:t>
      </w:r>
    </w:p>
    <w:p w14:paraId="19342510" w14:textId="77777777" w:rsidR="0007489E" w:rsidRDefault="0007489E">
      <w:pPr>
        <w:spacing w:after="0" w:line="240" w:lineRule="auto"/>
        <w:ind w:right="-20"/>
        <w:rPr>
          <w:rFonts w:ascii="Times New Roman" w:eastAsia="Times New Roman" w:hAnsi="Times New Roman" w:cs="Times New Roman"/>
          <w:b/>
          <w:bCs/>
          <w:sz w:val="24"/>
          <w:szCs w:val="24"/>
        </w:rPr>
      </w:pPr>
    </w:p>
    <w:p w14:paraId="5D8AC3BE" w14:textId="77777777" w:rsidR="006D69F2" w:rsidRDefault="009535F9">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PROJECT </w:t>
      </w:r>
      <w:r w:rsidR="00C83E1C" w:rsidRPr="00B130AB">
        <w:rPr>
          <w:rFonts w:ascii="Times New Roman" w:eastAsia="Times New Roman" w:hAnsi="Times New Roman" w:cs="Times New Roman"/>
          <w:b/>
          <w:bCs/>
          <w:sz w:val="24"/>
          <w:szCs w:val="24"/>
        </w:rPr>
        <w:t>OBJECTIVES</w:t>
      </w:r>
    </w:p>
    <w:p w14:paraId="262278E2" w14:textId="77777777" w:rsidR="0007489E" w:rsidRDefault="0007489E" w:rsidP="00C42E3C">
      <w:pPr>
        <w:spacing w:after="0" w:line="240" w:lineRule="auto"/>
        <w:rPr>
          <w:rFonts w:ascii="Times New Roman" w:hAnsi="Times New Roman"/>
          <w:sz w:val="24"/>
          <w:szCs w:val="24"/>
        </w:rPr>
      </w:pPr>
    </w:p>
    <w:p w14:paraId="7F0E39CC" w14:textId="621D15B8" w:rsidR="0007489E" w:rsidRDefault="0007489E" w:rsidP="00C42E3C">
      <w:pPr>
        <w:spacing w:after="0" w:line="240" w:lineRule="auto"/>
        <w:rPr>
          <w:rFonts w:ascii="Times New Roman" w:hAnsi="Times New Roman"/>
          <w:sz w:val="24"/>
          <w:szCs w:val="24"/>
        </w:rPr>
      </w:pPr>
      <w:r w:rsidRPr="00CF12CD">
        <w:rPr>
          <w:rFonts w:ascii="Times New Roman" w:hAnsi="Times New Roman"/>
          <w:sz w:val="24"/>
          <w:szCs w:val="24"/>
        </w:rPr>
        <w:t>As applicable, proposals should specify the expected and sustainable results from the projects benefitting from these funds, such as government policies, programs, or services transformed or implemented; improvement in government accountability;</w:t>
      </w:r>
      <w:r w:rsidR="007A7BBF" w:rsidRPr="00CF12CD">
        <w:rPr>
          <w:rFonts w:ascii="Times New Roman" w:hAnsi="Times New Roman"/>
          <w:sz w:val="24"/>
          <w:szCs w:val="24"/>
        </w:rPr>
        <w:t xml:space="preserve"> </w:t>
      </w:r>
      <w:r w:rsidR="001976DB" w:rsidRPr="00CF12CD">
        <w:rPr>
          <w:rFonts w:ascii="Times New Roman" w:hAnsi="Times New Roman"/>
          <w:sz w:val="24"/>
          <w:szCs w:val="24"/>
        </w:rPr>
        <w:t>e</w:t>
      </w:r>
      <w:r w:rsidR="007A7BBF" w:rsidRPr="00CF12CD">
        <w:rPr>
          <w:rFonts w:ascii="Times New Roman" w:hAnsi="Times New Roman"/>
          <w:sz w:val="24"/>
          <w:szCs w:val="24"/>
        </w:rPr>
        <w:t>ffects on and number of vulnerable or marginalized communities and citizens impacted;</w:t>
      </w:r>
      <w:r w:rsidRPr="00CF12CD">
        <w:rPr>
          <w:rFonts w:ascii="Times New Roman" w:hAnsi="Times New Roman"/>
          <w:sz w:val="24"/>
          <w:szCs w:val="24"/>
        </w:rPr>
        <w:t xml:space="preserve"> and other improvements in basic government services </w:t>
      </w:r>
      <w:r w:rsidR="007A7BBF" w:rsidRPr="00CF12CD">
        <w:rPr>
          <w:rFonts w:ascii="Times New Roman" w:hAnsi="Times New Roman"/>
          <w:sz w:val="24"/>
          <w:szCs w:val="24"/>
        </w:rPr>
        <w:t>that impact citizens and small businesses.  All proposals should state clear objectives and specify plans to measure project performances and contributions in meeting Objectives.</w:t>
      </w:r>
    </w:p>
    <w:p w14:paraId="138446F4" w14:textId="77777777" w:rsidR="0007489E" w:rsidRDefault="0007489E" w:rsidP="00C42E3C">
      <w:pPr>
        <w:spacing w:after="0" w:line="240" w:lineRule="auto"/>
        <w:rPr>
          <w:rFonts w:ascii="Times New Roman" w:hAnsi="Times New Roman"/>
          <w:sz w:val="24"/>
          <w:szCs w:val="24"/>
        </w:rPr>
      </w:pPr>
    </w:p>
    <w:p w14:paraId="60C2F5A7" w14:textId="77777777" w:rsidR="00C42E3C" w:rsidRDefault="00C42E3C" w:rsidP="00C42E3C">
      <w:pPr>
        <w:spacing w:after="0" w:line="240" w:lineRule="auto"/>
        <w:rPr>
          <w:rFonts w:ascii="Times New Roman" w:eastAsia="Times New Roman" w:hAnsi="Times New Roman" w:cs="Times New Roman"/>
          <w:sz w:val="24"/>
          <w:szCs w:val="24"/>
        </w:rPr>
      </w:pPr>
    </w:p>
    <w:p w14:paraId="087FFC9B" w14:textId="77777777" w:rsidR="00362E8A" w:rsidRDefault="00362E8A" w:rsidP="00362E8A">
      <w:pPr>
        <w:spacing w:after="0" w:line="240" w:lineRule="auto"/>
        <w:ind w:right="-20"/>
        <w:rPr>
          <w:rFonts w:ascii="Times New Roman" w:eastAsia="Times New Roman" w:hAnsi="Times New Roman" w:cs="Times New Roman"/>
          <w:sz w:val="24"/>
          <w:szCs w:val="24"/>
        </w:rPr>
      </w:pPr>
      <w:r w:rsidRPr="008810BB">
        <w:rPr>
          <w:rFonts w:ascii="Times New Roman" w:eastAsia="Times New Roman" w:hAnsi="Times New Roman" w:cs="Times New Roman"/>
          <w:sz w:val="24"/>
          <w:szCs w:val="24"/>
        </w:rPr>
        <w:t xml:space="preserve">Applicants should address at least one of the following </w:t>
      </w:r>
      <w:r>
        <w:rPr>
          <w:rFonts w:ascii="Times New Roman" w:eastAsia="Times New Roman" w:hAnsi="Times New Roman" w:cs="Times New Roman"/>
          <w:sz w:val="24"/>
          <w:szCs w:val="24"/>
        </w:rPr>
        <w:t>project</w:t>
      </w:r>
      <w:r w:rsidRPr="008810BB">
        <w:rPr>
          <w:rFonts w:ascii="Times New Roman" w:eastAsia="Times New Roman" w:hAnsi="Times New Roman" w:cs="Times New Roman"/>
          <w:sz w:val="24"/>
          <w:szCs w:val="24"/>
        </w:rPr>
        <w:t xml:space="preserve"> objectives:</w:t>
      </w:r>
    </w:p>
    <w:p w14:paraId="310A7105" w14:textId="77777777" w:rsidR="00362E8A" w:rsidRDefault="00362E8A" w:rsidP="00362E8A">
      <w:pPr>
        <w:spacing w:after="0" w:line="240" w:lineRule="auto"/>
        <w:ind w:right="115"/>
        <w:rPr>
          <w:rFonts w:ascii="Times New Roman" w:eastAsia="Times New Roman" w:hAnsi="Times New Roman" w:cs="Times New Roman"/>
          <w:sz w:val="24"/>
          <w:szCs w:val="24"/>
        </w:rPr>
      </w:pPr>
    </w:p>
    <w:p w14:paraId="789E94D2" w14:textId="77777777" w:rsidR="00362E8A" w:rsidRDefault="00362E8A" w:rsidP="00362E8A">
      <w:pPr>
        <w:spacing w:after="0" w:line="240" w:lineRule="auto"/>
        <w:ind w:right="-20"/>
        <w:rPr>
          <w:rFonts w:ascii="Times New Roman" w:eastAsia="Times New Roman" w:hAnsi="Times New Roman" w:cs="Times New Roman"/>
          <w:b/>
          <w:bCs/>
          <w:sz w:val="24"/>
          <w:szCs w:val="24"/>
        </w:rPr>
      </w:pPr>
      <w:r w:rsidRPr="00062457">
        <w:rPr>
          <w:rFonts w:ascii="Times New Roman" w:eastAsia="Times New Roman" w:hAnsi="Times New Roman" w:cs="Times New Roman"/>
          <w:b/>
          <w:bCs/>
          <w:sz w:val="24"/>
          <w:szCs w:val="24"/>
        </w:rPr>
        <w:t xml:space="preserve">Objective 1: </w:t>
      </w:r>
    </w:p>
    <w:p w14:paraId="3D817F22" w14:textId="77777777" w:rsidR="00CF12CD" w:rsidRDefault="00071557" w:rsidP="00362E8A">
      <w:pPr>
        <w:spacing w:after="0" w:line="240" w:lineRule="auto"/>
        <w:ind w:right="622"/>
        <w:rPr>
          <w:rFonts w:ascii="Times New Roman" w:eastAsia="Times New Roman" w:hAnsi="Times New Roman"/>
          <w:sz w:val="24"/>
          <w:szCs w:val="24"/>
        </w:rPr>
      </w:pPr>
      <w:r w:rsidRPr="00071557">
        <w:rPr>
          <w:rFonts w:ascii="Times New Roman" w:eastAsia="Times New Roman" w:hAnsi="Times New Roman"/>
          <w:sz w:val="24"/>
          <w:szCs w:val="24"/>
        </w:rPr>
        <w:t>Civil society provides support to improve basic local, municipal,</w:t>
      </w:r>
      <w:r w:rsidR="001976DB">
        <w:rPr>
          <w:rFonts w:ascii="Times New Roman" w:eastAsia="Times New Roman" w:hAnsi="Times New Roman"/>
          <w:sz w:val="24"/>
          <w:szCs w:val="24"/>
        </w:rPr>
        <w:t xml:space="preserve"> or central government services</w:t>
      </w:r>
      <w:r w:rsidRPr="00071557">
        <w:rPr>
          <w:rFonts w:ascii="Times New Roman" w:eastAsia="Times New Roman" w:hAnsi="Times New Roman"/>
          <w:sz w:val="24"/>
          <w:szCs w:val="24"/>
        </w:rPr>
        <w:t>.  Proposals should be oriented towards activities by civil society organizations working to capitalize on government, private, and civil society resources and networks to collectively work together to improve, expand, or complement government service delivery particularly to vulnerable, remote, and/or marginalized populations, particularly outside of Belize City district. Examples of potential activities include, but are not limited to, providing assistance for victims of gender based violence (GBV) or Trafficking in Persons (TIP), providing programs for at-risk youth</w:t>
      </w:r>
      <w:r w:rsidR="008F687D">
        <w:rPr>
          <w:rFonts w:ascii="Times New Roman" w:eastAsia="Times New Roman" w:hAnsi="Times New Roman"/>
          <w:sz w:val="24"/>
          <w:szCs w:val="24"/>
        </w:rPr>
        <w:t xml:space="preserve"> or vulnerable populations.</w:t>
      </w:r>
    </w:p>
    <w:p w14:paraId="1803D4B2" w14:textId="2BF70515" w:rsidR="00362E8A" w:rsidRPr="00B65B43" w:rsidRDefault="00071557" w:rsidP="00362E8A">
      <w:pPr>
        <w:spacing w:after="0" w:line="240" w:lineRule="auto"/>
        <w:ind w:right="622"/>
        <w:rPr>
          <w:rFonts w:ascii="Times New Roman" w:eastAsia="Times New Roman" w:hAnsi="Times New Roman" w:cs="Times New Roman"/>
          <w:sz w:val="24"/>
          <w:szCs w:val="24"/>
          <w:highlight w:val="yellow"/>
        </w:rPr>
      </w:pPr>
      <w:r>
        <w:rPr>
          <w:rFonts w:ascii="Times New Roman" w:eastAsia="Times New Roman" w:hAnsi="Times New Roman"/>
          <w:sz w:val="24"/>
          <w:szCs w:val="24"/>
        </w:rPr>
        <w:t xml:space="preserve"> </w:t>
      </w:r>
      <w:r w:rsidR="00362E8A">
        <w:rPr>
          <w:rFonts w:ascii="Times New Roman" w:eastAsia="Times New Roman" w:hAnsi="Times New Roman"/>
          <w:sz w:val="24"/>
          <w:szCs w:val="24"/>
        </w:rPr>
        <w:t xml:space="preserve"> </w:t>
      </w:r>
    </w:p>
    <w:p w14:paraId="66037A17" w14:textId="77777777" w:rsidR="00362E8A" w:rsidRDefault="00362E8A" w:rsidP="00362E8A">
      <w:pPr>
        <w:spacing w:after="0" w:line="240" w:lineRule="auto"/>
        <w:ind w:right="-20"/>
        <w:rPr>
          <w:rFonts w:ascii="Times New Roman" w:eastAsia="Times New Roman" w:hAnsi="Times New Roman" w:cs="Times New Roman"/>
          <w:b/>
          <w:bCs/>
          <w:sz w:val="24"/>
          <w:szCs w:val="24"/>
        </w:rPr>
      </w:pPr>
      <w:r w:rsidRPr="00062457">
        <w:rPr>
          <w:rFonts w:ascii="Times New Roman" w:eastAsia="Times New Roman" w:hAnsi="Times New Roman" w:cs="Times New Roman"/>
          <w:b/>
          <w:bCs/>
          <w:sz w:val="24"/>
          <w:szCs w:val="24"/>
        </w:rPr>
        <w:t xml:space="preserve">Objective 2: </w:t>
      </w:r>
    </w:p>
    <w:p w14:paraId="40D5C361" w14:textId="6F5BF6FB" w:rsidR="003A5D4B" w:rsidRDefault="00B5311B" w:rsidP="003A5D4B">
      <w:pPr>
        <w:spacing w:after="0" w:line="240" w:lineRule="auto"/>
        <w:ind w:right="-20"/>
        <w:rPr>
          <w:rFonts w:ascii="Times New Roman" w:hAnsi="Times New Roman" w:cs="Times New Roman"/>
          <w:sz w:val="24"/>
          <w:szCs w:val="24"/>
        </w:rPr>
      </w:pPr>
      <w:r w:rsidRPr="00B5311B">
        <w:rPr>
          <w:rFonts w:ascii="Times New Roman" w:hAnsi="Times New Roman" w:cs="Times New Roman"/>
          <w:sz w:val="24"/>
          <w:szCs w:val="24"/>
        </w:rPr>
        <w:t>Civil society works with government to institute reforms to reduce corruption and impunity.</w:t>
      </w:r>
      <w:r>
        <w:rPr>
          <w:rFonts w:ascii="Times New Roman" w:hAnsi="Times New Roman" w:cs="Times New Roman"/>
          <w:sz w:val="24"/>
          <w:szCs w:val="24"/>
        </w:rPr>
        <w:t xml:space="preserve">  </w:t>
      </w:r>
      <w:r w:rsidRPr="00B5311B">
        <w:rPr>
          <w:rFonts w:ascii="Times New Roman" w:hAnsi="Times New Roman" w:cs="Times New Roman"/>
          <w:sz w:val="24"/>
          <w:szCs w:val="24"/>
        </w:rPr>
        <w:t xml:space="preserve">Proposals should be oriented towards activities working to effect legislative, legal and judicial reforms to reduce impunity, and/or improve government transparency. Examples of potential activities include, but are not limited to, projects intended to decrease corruption (including assistance towards implementing aspects of the UN Convention Against Corruption), </w:t>
      </w:r>
      <w:r w:rsidR="00BC568F">
        <w:rPr>
          <w:rFonts w:ascii="Times New Roman" w:hAnsi="Times New Roman" w:cs="Times New Roman"/>
          <w:sz w:val="24"/>
          <w:szCs w:val="24"/>
        </w:rPr>
        <w:t xml:space="preserve">or </w:t>
      </w:r>
      <w:r w:rsidRPr="00B5311B">
        <w:rPr>
          <w:rFonts w:ascii="Times New Roman" w:hAnsi="Times New Roman" w:cs="Times New Roman"/>
          <w:sz w:val="24"/>
          <w:szCs w:val="24"/>
        </w:rPr>
        <w:t xml:space="preserve">remove barriers to prosecutions in areas such as gender based violence, TIP or sexual harassment or cases affecting youth, vulnerable, or marginalized populations or by increasing the quality and quantity of state and non-state justice services, with a particular focus on youth and vulnerable or marginalized populations.   </w:t>
      </w:r>
    </w:p>
    <w:p w14:paraId="1643FC2F" w14:textId="77777777" w:rsidR="003A5D4B" w:rsidRDefault="003A5D4B" w:rsidP="00362E8A">
      <w:pPr>
        <w:spacing w:after="0" w:line="240" w:lineRule="auto"/>
        <w:ind w:right="-20"/>
        <w:rPr>
          <w:rFonts w:ascii="Times New Roman" w:eastAsia="Times New Roman" w:hAnsi="Times New Roman" w:cs="Times New Roman"/>
          <w:sz w:val="24"/>
          <w:szCs w:val="24"/>
        </w:rPr>
      </w:pPr>
    </w:p>
    <w:p w14:paraId="50154249" w14:textId="5A077AEB" w:rsidR="009A3005" w:rsidRPr="00F305CD" w:rsidRDefault="009A3005" w:rsidP="008810BB">
      <w:pPr>
        <w:spacing w:after="0" w:line="240" w:lineRule="auto"/>
        <w:ind w:right="622"/>
        <w:rPr>
          <w:rFonts w:ascii="Times New Roman" w:eastAsia="Times New Roman" w:hAnsi="Times New Roman" w:cs="Times New Roman"/>
          <w:sz w:val="24"/>
          <w:szCs w:val="24"/>
        </w:rPr>
      </w:pPr>
    </w:p>
    <w:p w14:paraId="7DB344BE" w14:textId="77777777" w:rsidR="006D69F2" w:rsidRDefault="00B02BC7">
      <w:pPr>
        <w:spacing w:after="0" w:line="240" w:lineRule="auto"/>
        <w:ind w:right="-20"/>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t xml:space="preserve">CROSS-CUTTING </w:t>
      </w:r>
      <w:r w:rsidR="00394553">
        <w:rPr>
          <w:rFonts w:ascii="Times New Roman" w:eastAsia="Times New Roman" w:hAnsi="Times New Roman" w:cs="Times New Roman"/>
          <w:b/>
          <w:bCs/>
          <w:sz w:val="24"/>
          <w:szCs w:val="24"/>
        </w:rPr>
        <w:t xml:space="preserve">AND ADDITIONAL </w:t>
      </w:r>
      <w:r w:rsidRPr="00B130AB">
        <w:rPr>
          <w:rFonts w:ascii="Times New Roman" w:eastAsia="Times New Roman" w:hAnsi="Times New Roman" w:cs="Times New Roman"/>
          <w:b/>
          <w:bCs/>
          <w:sz w:val="24"/>
          <w:szCs w:val="24"/>
        </w:rPr>
        <w:t>ACTIVITIES</w:t>
      </w:r>
    </w:p>
    <w:p w14:paraId="616136BD" w14:textId="77777777" w:rsidR="006D69F2" w:rsidRDefault="006D69F2">
      <w:pPr>
        <w:spacing w:after="0" w:line="240" w:lineRule="auto"/>
        <w:ind w:right="-20"/>
        <w:rPr>
          <w:rFonts w:ascii="Times New Roman" w:eastAsia="Times New Roman" w:hAnsi="Times New Roman" w:cs="Times New Roman"/>
          <w:b/>
          <w:bCs/>
          <w:sz w:val="24"/>
          <w:szCs w:val="24"/>
        </w:rPr>
      </w:pPr>
    </w:p>
    <w:p w14:paraId="697DEB77" w14:textId="77777777" w:rsidR="00394553" w:rsidRDefault="002B5689">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394553">
        <w:rPr>
          <w:rFonts w:ascii="Times New Roman" w:eastAsia="Times New Roman" w:hAnsi="Times New Roman" w:cs="Times New Roman"/>
          <w:b/>
          <w:bCs/>
          <w:sz w:val="24"/>
          <w:szCs w:val="24"/>
        </w:rPr>
        <w:t>. Utilize Local Resources and Expertise</w:t>
      </w:r>
    </w:p>
    <w:p w14:paraId="269F0B44" w14:textId="3D126394" w:rsidR="002B5689" w:rsidRPr="002B5689" w:rsidRDefault="004F1347">
      <w:pPr>
        <w:spacing w:after="0" w:line="240" w:lineRule="auto"/>
        <w:ind w:right="-20"/>
        <w:rPr>
          <w:rFonts w:ascii="Times New Roman" w:eastAsia="Times New Roman" w:hAnsi="Times New Roman" w:cs="Times New Roman"/>
          <w:bCs/>
          <w:sz w:val="24"/>
          <w:szCs w:val="24"/>
        </w:rPr>
      </w:pPr>
      <w:r w:rsidRPr="004F1347">
        <w:rPr>
          <w:rFonts w:ascii="Times New Roman" w:eastAsia="Times New Roman" w:hAnsi="Times New Roman" w:cs="Times New Roman"/>
          <w:bCs/>
          <w:sz w:val="24"/>
          <w:szCs w:val="24"/>
        </w:rPr>
        <w:t>Projects that have been shown to be most successful are those that are locally based and involve community interaction among security sector public officials.</w:t>
      </w:r>
      <w:r>
        <w:rPr>
          <w:rFonts w:ascii="Times New Roman" w:eastAsia="Times New Roman" w:hAnsi="Times New Roman" w:cs="Times New Roman"/>
          <w:bCs/>
          <w:sz w:val="24"/>
          <w:szCs w:val="24"/>
        </w:rPr>
        <w:t xml:space="preserve">  </w:t>
      </w:r>
      <w:r w:rsidR="002B5689" w:rsidRPr="002B5689">
        <w:rPr>
          <w:rFonts w:ascii="Times New Roman" w:eastAsia="Times New Roman" w:hAnsi="Times New Roman" w:cs="Times New Roman"/>
          <w:bCs/>
          <w:sz w:val="24"/>
          <w:szCs w:val="24"/>
        </w:rPr>
        <w:t xml:space="preserve">Proposals that </w:t>
      </w:r>
      <w:r w:rsidR="002B5689">
        <w:rPr>
          <w:rFonts w:ascii="Times New Roman" w:eastAsia="Times New Roman" w:hAnsi="Times New Roman" w:cs="Times New Roman"/>
          <w:bCs/>
          <w:sz w:val="24"/>
          <w:szCs w:val="24"/>
        </w:rPr>
        <w:t xml:space="preserve">include the utilization of local resources and expertise are highly encouraged.  International applicants should consider collaboration with domestic organizations and institutions.  </w:t>
      </w:r>
    </w:p>
    <w:p w14:paraId="3E800951" w14:textId="77777777" w:rsidR="002B5689" w:rsidRDefault="002B5689">
      <w:pPr>
        <w:spacing w:after="0" w:line="240" w:lineRule="auto"/>
        <w:ind w:right="-20"/>
        <w:rPr>
          <w:rFonts w:ascii="Times New Roman" w:eastAsia="Times New Roman" w:hAnsi="Times New Roman" w:cs="Times New Roman"/>
          <w:b/>
          <w:bCs/>
          <w:sz w:val="24"/>
          <w:szCs w:val="24"/>
        </w:rPr>
      </w:pPr>
    </w:p>
    <w:p w14:paraId="50F24B8E" w14:textId="77777777" w:rsidR="00394553" w:rsidRDefault="002B5689">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00394553">
        <w:rPr>
          <w:rFonts w:ascii="Times New Roman" w:eastAsia="Times New Roman" w:hAnsi="Times New Roman" w:cs="Times New Roman"/>
          <w:b/>
          <w:bCs/>
          <w:sz w:val="24"/>
          <w:szCs w:val="24"/>
        </w:rPr>
        <w:t>. Pro</w:t>
      </w:r>
      <w:r w:rsidR="00AC2895">
        <w:rPr>
          <w:rFonts w:ascii="Times New Roman" w:eastAsia="Times New Roman" w:hAnsi="Times New Roman" w:cs="Times New Roman"/>
          <w:b/>
          <w:bCs/>
          <w:sz w:val="24"/>
          <w:szCs w:val="24"/>
        </w:rPr>
        <w:t>ject</w:t>
      </w:r>
      <w:r w:rsidR="00394553">
        <w:rPr>
          <w:rFonts w:ascii="Times New Roman" w:eastAsia="Times New Roman" w:hAnsi="Times New Roman" w:cs="Times New Roman"/>
          <w:b/>
          <w:bCs/>
          <w:sz w:val="24"/>
          <w:szCs w:val="24"/>
        </w:rPr>
        <w:t xml:space="preserve"> Expansion</w:t>
      </w:r>
    </w:p>
    <w:p w14:paraId="6DCE12B4" w14:textId="4B23CD9B" w:rsidR="00E11E5B" w:rsidRDefault="00E11E5B">
      <w:pPr>
        <w:spacing w:after="0" w:line="240" w:lineRule="auto"/>
        <w:ind w:right="-20"/>
        <w:rPr>
          <w:rFonts w:ascii="Times New Roman" w:hAnsi="Times New Roman" w:cs="Times New Roman"/>
          <w:sz w:val="24"/>
          <w:szCs w:val="24"/>
        </w:rPr>
      </w:pPr>
      <w:r>
        <w:rPr>
          <w:rFonts w:ascii="Times New Roman" w:hAnsi="Times New Roman" w:cs="Times New Roman"/>
          <w:sz w:val="24"/>
          <w:szCs w:val="24"/>
        </w:rPr>
        <w:t xml:space="preserve">In the event of a successful project, </w:t>
      </w:r>
      <w:r w:rsidR="002403E2" w:rsidRPr="002403E2">
        <w:rPr>
          <w:rFonts w:ascii="Times New Roman" w:hAnsi="Times New Roman" w:cs="Times New Roman"/>
          <w:sz w:val="24"/>
          <w:szCs w:val="24"/>
        </w:rPr>
        <w:t xml:space="preserve">U.S. Embassy Belmopan </w:t>
      </w:r>
      <w:r>
        <w:rPr>
          <w:rFonts w:ascii="Times New Roman" w:hAnsi="Times New Roman" w:cs="Times New Roman"/>
          <w:sz w:val="24"/>
          <w:szCs w:val="24"/>
        </w:rPr>
        <w:t xml:space="preserve">will consider the option of </w:t>
      </w:r>
      <w:r w:rsidR="00BE4983">
        <w:rPr>
          <w:rFonts w:ascii="Times New Roman" w:hAnsi="Times New Roman" w:cs="Times New Roman"/>
          <w:sz w:val="24"/>
          <w:szCs w:val="24"/>
        </w:rPr>
        <w:t xml:space="preserve">extending and/or expanding </w:t>
      </w:r>
      <w:r>
        <w:rPr>
          <w:rFonts w:ascii="Times New Roman" w:hAnsi="Times New Roman" w:cs="Times New Roman"/>
          <w:sz w:val="24"/>
          <w:szCs w:val="24"/>
        </w:rPr>
        <w:t xml:space="preserve">the project to other areas of </w:t>
      </w:r>
      <w:r w:rsidR="00133430">
        <w:rPr>
          <w:rFonts w:ascii="Times New Roman" w:hAnsi="Times New Roman" w:cs="Times New Roman"/>
          <w:sz w:val="24"/>
          <w:szCs w:val="24"/>
        </w:rPr>
        <w:t xml:space="preserve">the </w:t>
      </w:r>
      <w:r>
        <w:rPr>
          <w:rFonts w:ascii="Times New Roman" w:hAnsi="Times New Roman" w:cs="Times New Roman"/>
          <w:sz w:val="24"/>
          <w:szCs w:val="24"/>
        </w:rPr>
        <w:t>countr</w:t>
      </w:r>
      <w:r w:rsidR="00133430">
        <w:rPr>
          <w:rFonts w:ascii="Times New Roman" w:hAnsi="Times New Roman" w:cs="Times New Roman"/>
          <w:sz w:val="24"/>
          <w:szCs w:val="24"/>
        </w:rPr>
        <w:t>y</w:t>
      </w:r>
      <w:r>
        <w:rPr>
          <w:rFonts w:ascii="Times New Roman" w:hAnsi="Times New Roman" w:cs="Times New Roman"/>
          <w:sz w:val="24"/>
          <w:szCs w:val="24"/>
        </w:rPr>
        <w:t xml:space="preserve">, subject </w:t>
      </w:r>
      <w:r w:rsidR="00E70BED">
        <w:rPr>
          <w:rFonts w:ascii="Times New Roman" w:hAnsi="Times New Roman" w:cs="Times New Roman"/>
          <w:sz w:val="24"/>
          <w:szCs w:val="24"/>
        </w:rPr>
        <w:t>to availability of future funding</w:t>
      </w:r>
      <w:r>
        <w:rPr>
          <w:rFonts w:ascii="Times New Roman" w:hAnsi="Times New Roman" w:cs="Times New Roman"/>
          <w:sz w:val="24"/>
          <w:szCs w:val="24"/>
        </w:rPr>
        <w:t xml:space="preserve">. </w:t>
      </w:r>
      <w:r w:rsidR="00BE4983">
        <w:rPr>
          <w:rFonts w:ascii="Times New Roman" w:hAnsi="Times New Roman" w:cs="Times New Roman"/>
          <w:sz w:val="24"/>
          <w:szCs w:val="24"/>
        </w:rPr>
        <w:t xml:space="preserve"> </w:t>
      </w:r>
      <w:r>
        <w:rPr>
          <w:rFonts w:ascii="Times New Roman" w:hAnsi="Times New Roman" w:cs="Times New Roman"/>
          <w:sz w:val="24"/>
          <w:szCs w:val="24"/>
        </w:rPr>
        <w:t>Applicants may include in their proposal a brief section</w:t>
      </w:r>
      <w:r w:rsidR="006F032E">
        <w:rPr>
          <w:rFonts w:ascii="Times New Roman" w:hAnsi="Times New Roman" w:cs="Times New Roman"/>
          <w:sz w:val="24"/>
          <w:szCs w:val="24"/>
        </w:rPr>
        <w:t xml:space="preserve"> (no more than one page)</w:t>
      </w:r>
      <w:r>
        <w:rPr>
          <w:rFonts w:ascii="Times New Roman" w:hAnsi="Times New Roman" w:cs="Times New Roman"/>
          <w:sz w:val="24"/>
          <w:szCs w:val="24"/>
        </w:rPr>
        <w:t xml:space="preserve"> outlining how additional funds could potentially be used to expand work into further activities or additional </w:t>
      </w:r>
      <w:r w:rsidR="00133430">
        <w:rPr>
          <w:rFonts w:ascii="Times New Roman" w:hAnsi="Times New Roman" w:cs="Times New Roman"/>
          <w:sz w:val="24"/>
          <w:szCs w:val="24"/>
        </w:rPr>
        <w:t>areas</w:t>
      </w:r>
      <w:r>
        <w:rPr>
          <w:rFonts w:ascii="Times New Roman" w:hAnsi="Times New Roman" w:cs="Times New Roman"/>
          <w:sz w:val="24"/>
          <w:szCs w:val="24"/>
        </w:rPr>
        <w:t xml:space="preserve"> in future years. </w:t>
      </w:r>
      <w:r w:rsidR="00A32074">
        <w:rPr>
          <w:rFonts w:ascii="Times New Roman" w:hAnsi="Times New Roman" w:cs="Times New Roman"/>
          <w:sz w:val="24"/>
          <w:szCs w:val="24"/>
        </w:rPr>
        <w:t xml:space="preserve"> </w:t>
      </w:r>
      <w:r w:rsidR="00BE4983">
        <w:rPr>
          <w:rFonts w:ascii="Times New Roman" w:hAnsi="Times New Roman" w:cs="Times New Roman"/>
          <w:sz w:val="24"/>
          <w:szCs w:val="24"/>
        </w:rPr>
        <w:t>However, the most successful project proposals should</w:t>
      </w:r>
      <w:r w:rsidR="00022C1B">
        <w:rPr>
          <w:rFonts w:ascii="Times New Roman" w:hAnsi="Times New Roman" w:cs="Times New Roman"/>
          <w:sz w:val="24"/>
          <w:szCs w:val="24"/>
        </w:rPr>
        <w:t xml:space="preserve"> include a sustainability plan </w:t>
      </w:r>
      <w:r w:rsidR="00022C1B">
        <w:rPr>
          <w:rFonts w:ascii="Times New Roman" w:hAnsi="Times New Roman" w:cs="Times New Roman"/>
          <w:sz w:val="24"/>
          <w:szCs w:val="24"/>
        </w:rPr>
        <w:lastRenderedPageBreak/>
        <w:t>that</w:t>
      </w:r>
      <w:r w:rsidR="00BE4983">
        <w:rPr>
          <w:rFonts w:ascii="Times New Roman" w:hAnsi="Times New Roman" w:cs="Times New Roman"/>
          <w:sz w:val="24"/>
          <w:szCs w:val="24"/>
        </w:rPr>
        <w:t xml:space="preserve"> clearly explain</w:t>
      </w:r>
      <w:r w:rsidR="00022C1B">
        <w:rPr>
          <w:rFonts w:ascii="Times New Roman" w:hAnsi="Times New Roman" w:cs="Times New Roman"/>
          <w:sz w:val="24"/>
          <w:szCs w:val="24"/>
        </w:rPr>
        <w:t>s</w:t>
      </w:r>
      <w:r w:rsidR="00BE4983">
        <w:rPr>
          <w:rFonts w:ascii="Times New Roman" w:hAnsi="Times New Roman" w:cs="Times New Roman"/>
          <w:sz w:val="24"/>
          <w:szCs w:val="24"/>
        </w:rPr>
        <w:t xml:space="preserve"> how </w:t>
      </w:r>
      <w:r w:rsidR="00A6325A">
        <w:rPr>
          <w:rFonts w:ascii="Times New Roman" w:hAnsi="Times New Roman" w:cs="Times New Roman"/>
          <w:sz w:val="24"/>
          <w:szCs w:val="24"/>
        </w:rPr>
        <w:t xml:space="preserve">the project </w:t>
      </w:r>
      <w:r w:rsidR="00BE4983">
        <w:rPr>
          <w:rFonts w:ascii="Times New Roman" w:hAnsi="Times New Roman" w:cs="Times New Roman"/>
          <w:sz w:val="24"/>
          <w:szCs w:val="24"/>
        </w:rPr>
        <w:t xml:space="preserve">would become sustainable without the need for additional funding.  </w:t>
      </w:r>
      <w:r>
        <w:rPr>
          <w:rFonts w:ascii="Times New Roman" w:hAnsi="Times New Roman" w:cs="Times New Roman"/>
          <w:sz w:val="24"/>
          <w:szCs w:val="24"/>
        </w:rPr>
        <w:t>Applicants are encouraged to demonstrate how the</w:t>
      </w:r>
      <w:r w:rsidR="00A6325A">
        <w:rPr>
          <w:rFonts w:ascii="Times New Roman" w:hAnsi="Times New Roman" w:cs="Times New Roman"/>
          <w:sz w:val="24"/>
          <w:szCs w:val="24"/>
        </w:rPr>
        <w:t xml:space="preserve"> </w:t>
      </w:r>
      <w:r>
        <w:rPr>
          <w:rFonts w:ascii="Times New Roman" w:hAnsi="Times New Roman" w:cs="Times New Roman"/>
          <w:sz w:val="24"/>
          <w:szCs w:val="24"/>
        </w:rPr>
        <w:t xml:space="preserve">project might leverage funding through </w:t>
      </w:r>
      <w:r w:rsidR="004458AD">
        <w:rPr>
          <w:rFonts w:ascii="Times New Roman" w:hAnsi="Times New Roman" w:cs="Times New Roman"/>
          <w:sz w:val="24"/>
          <w:szCs w:val="24"/>
        </w:rPr>
        <w:t xml:space="preserve">the Government of Belize and/or </w:t>
      </w:r>
      <w:r>
        <w:rPr>
          <w:rFonts w:ascii="Times New Roman" w:hAnsi="Times New Roman" w:cs="Times New Roman"/>
          <w:sz w:val="24"/>
          <w:szCs w:val="24"/>
        </w:rPr>
        <w:t>other organizations.</w:t>
      </w:r>
    </w:p>
    <w:p w14:paraId="15B08026" w14:textId="37937E50" w:rsidR="00E11E5B" w:rsidRDefault="00E11E5B">
      <w:pPr>
        <w:spacing w:after="0" w:line="240" w:lineRule="auto"/>
        <w:ind w:right="-20"/>
        <w:rPr>
          <w:rFonts w:ascii="Times New Roman" w:hAnsi="Times New Roman" w:cs="Times New Roman"/>
          <w:sz w:val="24"/>
          <w:szCs w:val="24"/>
        </w:rPr>
      </w:pPr>
    </w:p>
    <w:p w14:paraId="2F30F5EA" w14:textId="657C41CE" w:rsidR="006D69F2" w:rsidRDefault="00F01315">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DESIRED</w:t>
      </w:r>
      <w:r w:rsidR="00C83E1C" w:rsidRPr="00B130AB">
        <w:rPr>
          <w:rFonts w:ascii="Times New Roman" w:eastAsia="Times New Roman" w:hAnsi="Times New Roman" w:cs="Times New Roman"/>
          <w:b/>
          <w:bCs/>
          <w:sz w:val="24"/>
          <w:szCs w:val="24"/>
        </w:rPr>
        <w:t xml:space="preserve"> RE</w:t>
      </w:r>
      <w:r w:rsidR="00C83E1C" w:rsidRPr="00B130AB">
        <w:rPr>
          <w:rFonts w:ascii="Times New Roman" w:eastAsia="Times New Roman" w:hAnsi="Times New Roman" w:cs="Times New Roman"/>
          <w:b/>
          <w:bCs/>
          <w:spacing w:val="1"/>
          <w:sz w:val="24"/>
          <w:szCs w:val="24"/>
        </w:rPr>
        <w:t>S</w:t>
      </w:r>
      <w:r w:rsidR="00C83E1C" w:rsidRPr="00B130AB">
        <w:rPr>
          <w:rFonts w:ascii="Times New Roman" w:eastAsia="Times New Roman" w:hAnsi="Times New Roman" w:cs="Times New Roman"/>
          <w:b/>
          <w:bCs/>
          <w:spacing w:val="-1"/>
          <w:sz w:val="24"/>
          <w:szCs w:val="24"/>
        </w:rPr>
        <w:t>U</w:t>
      </w:r>
      <w:r w:rsidR="00C83E1C" w:rsidRPr="00B130AB">
        <w:rPr>
          <w:rFonts w:ascii="Times New Roman" w:eastAsia="Times New Roman" w:hAnsi="Times New Roman" w:cs="Times New Roman"/>
          <w:b/>
          <w:bCs/>
          <w:spacing w:val="1"/>
          <w:sz w:val="24"/>
          <w:szCs w:val="24"/>
        </w:rPr>
        <w:t>LT</w:t>
      </w:r>
      <w:r w:rsidR="00C83E1C" w:rsidRPr="00B130AB">
        <w:rPr>
          <w:rFonts w:ascii="Times New Roman" w:eastAsia="Times New Roman" w:hAnsi="Times New Roman" w:cs="Times New Roman"/>
          <w:b/>
          <w:bCs/>
          <w:sz w:val="24"/>
          <w:szCs w:val="24"/>
        </w:rPr>
        <w:t>S AND INDICATORS</w:t>
      </w:r>
    </w:p>
    <w:p w14:paraId="0456F01F" w14:textId="77777777" w:rsidR="00A6746C" w:rsidRDefault="00A6746C" w:rsidP="009535F9">
      <w:pPr>
        <w:spacing w:after="0" w:line="240" w:lineRule="auto"/>
        <w:rPr>
          <w:rFonts w:ascii="Times New Roman" w:hAnsi="Times New Roman" w:cs="Times New Roman"/>
          <w:sz w:val="24"/>
          <w:szCs w:val="24"/>
        </w:rPr>
      </w:pPr>
    </w:p>
    <w:p w14:paraId="35B49944" w14:textId="68843481" w:rsidR="00022C1B" w:rsidRPr="00A13261" w:rsidRDefault="00022C1B" w:rsidP="00022C1B">
      <w:pPr>
        <w:spacing w:after="0" w:line="240" w:lineRule="auto"/>
        <w:ind w:right="99"/>
        <w:rPr>
          <w:rFonts w:ascii="Times New Roman" w:eastAsia="Times New Roman" w:hAnsi="Times New Roman" w:cs="Times New Roman"/>
          <w:color w:val="FFC000"/>
          <w:sz w:val="24"/>
          <w:szCs w:val="24"/>
        </w:rPr>
      </w:pPr>
      <w:r w:rsidRPr="00B130AB">
        <w:rPr>
          <w:rFonts w:ascii="Times New Roman" w:eastAsia="Times New Roman" w:hAnsi="Times New Roman" w:cs="Times New Roman"/>
          <w:sz w:val="24"/>
          <w:szCs w:val="24"/>
        </w:rPr>
        <w:t>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t will </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evel</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p a project-level Per</w:t>
      </w:r>
      <w:r w:rsidRPr="00B130AB">
        <w:rPr>
          <w:rFonts w:ascii="Times New Roman" w:eastAsia="Times New Roman" w:hAnsi="Times New Roman" w:cs="Times New Roman"/>
          <w:spacing w:val="-3"/>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ance Monitoring </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an (PMP)</w:t>
      </w:r>
      <w:r>
        <w:rPr>
          <w:rFonts w:ascii="Times New Roman" w:eastAsia="Times New Roman" w:hAnsi="Times New Roman" w:cs="Times New Roman"/>
          <w:sz w:val="24"/>
          <w:szCs w:val="24"/>
        </w:rPr>
        <w:t xml:space="preserve"> (see Tab B)</w:t>
      </w:r>
      <w:r w:rsidRPr="00B130AB">
        <w:rPr>
          <w:rFonts w:ascii="Times New Roman" w:eastAsia="Times New Roman" w:hAnsi="Times New Roman" w:cs="Times New Roman"/>
          <w:sz w:val="24"/>
          <w:szCs w:val="24"/>
        </w:rPr>
        <w:t xml:space="preserve"> with annual and end-of- project</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targets and results anticipated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for key perfor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ance indicators. </w:t>
      </w:r>
      <w:r>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The following table</w:t>
      </w:r>
      <w:r>
        <w:rPr>
          <w:rFonts w:ascii="Times New Roman" w:eastAsia="Times New Roman" w:hAnsi="Times New Roman" w:cs="Times New Roman"/>
          <w:sz w:val="24"/>
          <w:szCs w:val="24"/>
        </w:rPr>
        <w:t>s</w:t>
      </w:r>
      <w:r w:rsidRPr="00B130AB">
        <w:rPr>
          <w:rFonts w:ascii="Times New Roman" w:eastAsia="Times New Roman" w:hAnsi="Times New Roman" w:cs="Times New Roman"/>
          <w:sz w:val="24"/>
          <w:szCs w:val="24"/>
        </w:rPr>
        <w:t xml:space="preserve"> show indic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tors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at will</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be measured, as well as ill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strative t</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rgets, </w:t>
      </w:r>
      <w:r>
        <w:rPr>
          <w:rFonts w:ascii="Times New Roman" w:eastAsia="Times New Roman" w:hAnsi="Times New Roman" w:cs="Times New Roman"/>
          <w:sz w:val="24"/>
          <w:szCs w:val="24"/>
        </w:rPr>
        <w:t xml:space="preserve">upon </w:t>
      </w:r>
      <w:r w:rsidRPr="00B130AB">
        <w:rPr>
          <w:rFonts w:ascii="Times New Roman" w:eastAsia="Times New Roman" w:hAnsi="Times New Roman" w:cs="Times New Roman"/>
          <w:sz w:val="24"/>
          <w:szCs w:val="24"/>
        </w:rPr>
        <w:t>which 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ent will be res</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onsible for monit</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ring and reporti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g during and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after the </w:t>
      </w:r>
      <w:r w:rsidRPr="00B130AB">
        <w:rPr>
          <w:rFonts w:ascii="Times New Roman" w:eastAsia="Times New Roman" w:hAnsi="Times New Roman" w:cs="Times New Roman"/>
          <w:spacing w:val="-1"/>
          <w:sz w:val="24"/>
          <w:szCs w:val="24"/>
        </w:rPr>
        <w:t>pr</w:t>
      </w:r>
      <w:r w:rsidRPr="00B130AB">
        <w:rPr>
          <w:rFonts w:ascii="Times New Roman" w:eastAsia="Times New Roman" w:hAnsi="Times New Roman" w:cs="Times New Roman"/>
          <w:sz w:val="24"/>
          <w:szCs w:val="24"/>
        </w:rPr>
        <w:t xml:space="preserve">oject. </w:t>
      </w:r>
      <w:r>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In addition, </w:t>
      </w:r>
      <w:r>
        <w:rPr>
          <w:rFonts w:ascii="Times New Roman" w:eastAsia="Times New Roman" w:hAnsi="Times New Roman" w:cs="Times New Roman"/>
          <w:sz w:val="24"/>
          <w:szCs w:val="24"/>
        </w:rPr>
        <w:t>U.S. Embassy Belmopan</w:t>
      </w:r>
      <w:r w:rsidRPr="00B130AB">
        <w:rPr>
          <w:rFonts w:ascii="Times New Roman" w:eastAsia="Times New Roman" w:hAnsi="Times New Roman" w:cs="Times New Roman"/>
          <w:sz w:val="24"/>
          <w:szCs w:val="24"/>
        </w:rPr>
        <w:t xml:space="preserve"> will regul</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rly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onitor the project’s per</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ance to assess whether project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ities a</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e on track and targets are being achieve</w:t>
      </w:r>
      <w:r w:rsidRPr="0073426A">
        <w:rPr>
          <w:rFonts w:ascii="Times New Roman" w:eastAsia="Times New Roman" w:hAnsi="Times New Roman" w:cs="Times New Roman"/>
          <w:sz w:val="24"/>
          <w:szCs w:val="24"/>
        </w:rPr>
        <w:t xml:space="preserve">d. </w:t>
      </w:r>
    </w:p>
    <w:p w14:paraId="57F6E4CE" w14:textId="77777777" w:rsidR="00022C1B" w:rsidRPr="00B130AB" w:rsidRDefault="00022C1B" w:rsidP="009535F9">
      <w:pPr>
        <w:spacing w:after="0" w:line="240" w:lineRule="auto"/>
        <w:rPr>
          <w:rFonts w:ascii="Times New Roman" w:hAnsi="Times New Roman" w:cs="Times New Roman"/>
          <w:sz w:val="24"/>
          <w:szCs w:val="24"/>
        </w:rPr>
      </w:pPr>
    </w:p>
    <w:p w14:paraId="16468E23" w14:textId="4C8C0E7C" w:rsidR="00C96CD5" w:rsidRDefault="00CE7A57">
      <w:pPr>
        <w:spacing w:after="0" w:line="240" w:lineRule="auto"/>
        <w:ind w:right="226"/>
        <w:rPr>
          <w:rFonts w:ascii="Times New Roman" w:eastAsia="Times New Roman" w:hAnsi="Times New Roman" w:cs="Times New Roman"/>
          <w:sz w:val="24"/>
          <w:szCs w:val="24"/>
        </w:rPr>
      </w:pPr>
      <w:r w:rsidRPr="007C3CDC">
        <w:rPr>
          <w:rFonts w:ascii="Times New Roman" w:eastAsia="Times New Roman" w:hAnsi="Times New Roman" w:cs="Times New Roman"/>
          <w:sz w:val="24"/>
          <w:szCs w:val="24"/>
        </w:rPr>
        <w:t>By t</w:t>
      </w:r>
      <w:r w:rsidRPr="009C741D">
        <w:rPr>
          <w:rFonts w:ascii="Times New Roman" w:eastAsia="Times New Roman" w:hAnsi="Times New Roman" w:cs="Times New Roman"/>
          <w:sz w:val="24"/>
          <w:szCs w:val="24"/>
        </w:rPr>
        <w:t>he end of</w:t>
      </w:r>
      <w:r w:rsidRPr="009C741D">
        <w:rPr>
          <w:rFonts w:ascii="Times New Roman" w:eastAsia="Times New Roman" w:hAnsi="Times New Roman" w:cs="Times New Roman"/>
          <w:spacing w:val="-1"/>
          <w:sz w:val="24"/>
          <w:szCs w:val="24"/>
        </w:rPr>
        <w:t xml:space="preserve"> </w:t>
      </w:r>
      <w:r w:rsidRPr="009C741D">
        <w:rPr>
          <w:rFonts w:ascii="Times New Roman" w:eastAsia="Times New Roman" w:hAnsi="Times New Roman" w:cs="Times New Roman"/>
          <w:sz w:val="24"/>
          <w:szCs w:val="24"/>
        </w:rPr>
        <w:t xml:space="preserve">the project, </w:t>
      </w:r>
      <w:r w:rsidR="0074472A" w:rsidRPr="001B7F21">
        <w:rPr>
          <w:rFonts w:ascii="Times New Roman" w:eastAsia="Times New Roman" w:hAnsi="Times New Roman" w:cs="Times New Roman"/>
          <w:b/>
          <w:sz w:val="24"/>
          <w:szCs w:val="24"/>
        </w:rPr>
        <w:t>applicants</w:t>
      </w:r>
      <w:r w:rsidR="00D856F8" w:rsidRPr="00635972">
        <w:rPr>
          <w:rFonts w:ascii="Times New Roman" w:eastAsia="Times New Roman" w:hAnsi="Times New Roman" w:cs="Times New Roman"/>
          <w:b/>
          <w:sz w:val="24"/>
          <w:szCs w:val="24"/>
        </w:rPr>
        <w:t xml:space="preserve"> </w:t>
      </w:r>
      <w:r w:rsidR="006B4A5A" w:rsidRPr="00635972">
        <w:rPr>
          <w:rFonts w:ascii="Times New Roman" w:eastAsia="Times New Roman" w:hAnsi="Times New Roman" w:cs="Times New Roman"/>
          <w:b/>
          <w:sz w:val="24"/>
          <w:szCs w:val="24"/>
        </w:rPr>
        <w:t xml:space="preserve">should demonstrate that the </w:t>
      </w:r>
      <w:r w:rsidR="00B5273D" w:rsidRPr="00635972">
        <w:rPr>
          <w:rFonts w:ascii="Times New Roman" w:eastAsia="Times New Roman" w:hAnsi="Times New Roman" w:cs="Times New Roman"/>
          <w:b/>
          <w:sz w:val="24"/>
          <w:szCs w:val="24"/>
        </w:rPr>
        <w:t>project</w:t>
      </w:r>
      <w:r w:rsidR="006B4A5A" w:rsidRPr="00635972">
        <w:rPr>
          <w:rFonts w:ascii="Times New Roman" w:eastAsia="Times New Roman" w:hAnsi="Times New Roman" w:cs="Times New Roman"/>
          <w:b/>
          <w:sz w:val="24"/>
          <w:szCs w:val="24"/>
        </w:rPr>
        <w:t xml:space="preserve"> has </w:t>
      </w:r>
      <w:r w:rsidR="00D856F8" w:rsidRPr="00635972">
        <w:rPr>
          <w:rFonts w:ascii="Times New Roman" w:eastAsia="Times New Roman" w:hAnsi="Times New Roman" w:cs="Times New Roman"/>
          <w:b/>
          <w:sz w:val="24"/>
          <w:szCs w:val="24"/>
        </w:rPr>
        <w:t>contribute</w:t>
      </w:r>
      <w:r w:rsidR="006B4A5A" w:rsidRPr="00635972">
        <w:rPr>
          <w:rFonts w:ascii="Times New Roman" w:eastAsia="Times New Roman" w:hAnsi="Times New Roman" w:cs="Times New Roman"/>
          <w:b/>
          <w:sz w:val="24"/>
          <w:szCs w:val="24"/>
        </w:rPr>
        <w:t>d</w:t>
      </w:r>
      <w:r w:rsidR="00D856F8" w:rsidRPr="00635972">
        <w:rPr>
          <w:rFonts w:ascii="Times New Roman" w:eastAsia="Times New Roman" w:hAnsi="Times New Roman" w:cs="Times New Roman"/>
          <w:b/>
          <w:sz w:val="24"/>
          <w:szCs w:val="24"/>
        </w:rPr>
        <w:t xml:space="preserve"> to safer and more productive communities</w:t>
      </w:r>
      <w:r w:rsidR="00197DD6" w:rsidRPr="007C3CDC">
        <w:rPr>
          <w:rFonts w:ascii="Times New Roman" w:eastAsia="Times New Roman" w:hAnsi="Times New Roman" w:cs="Times New Roman"/>
          <w:sz w:val="24"/>
          <w:szCs w:val="24"/>
        </w:rPr>
        <w:t>.</w:t>
      </w:r>
      <w:r w:rsidR="00197DD6">
        <w:rPr>
          <w:rFonts w:ascii="Times New Roman" w:eastAsia="Times New Roman" w:hAnsi="Times New Roman" w:cs="Times New Roman"/>
          <w:sz w:val="24"/>
          <w:szCs w:val="24"/>
        </w:rPr>
        <w:t xml:space="preserve">  </w:t>
      </w:r>
    </w:p>
    <w:p w14:paraId="2BC78306" w14:textId="77777777" w:rsidR="00A6746C" w:rsidRPr="00B130AB" w:rsidRDefault="00A6746C" w:rsidP="009535F9">
      <w:pPr>
        <w:spacing w:after="0" w:line="240" w:lineRule="auto"/>
        <w:rPr>
          <w:rFonts w:ascii="Times New Roman" w:hAnsi="Times New Roman" w:cs="Times New Roman"/>
          <w:sz w:val="24"/>
          <w:szCs w:val="24"/>
        </w:rPr>
      </w:pPr>
    </w:p>
    <w:p w14:paraId="1FFA3A66" w14:textId="77777777" w:rsidR="001D5B18" w:rsidRDefault="001D5B18" w:rsidP="001D5B18">
      <w:pPr>
        <w:spacing w:after="0" w:line="240" w:lineRule="auto"/>
        <w:ind w:right="422"/>
        <w:rPr>
          <w:rFonts w:ascii="Times New Roman" w:eastAsia="Times New Roman" w:hAnsi="Times New Roman" w:cs="Times New Roman"/>
          <w:sz w:val="24"/>
          <w:szCs w:val="24"/>
        </w:rPr>
      </w:pPr>
      <w:r w:rsidRPr="009358F6">
        <w:rPr>
          <w:rFonts w:ascii="Times New Roman" w:eastAsia="Times New Roman" w:hAnsi="Times New Roman" w:cs="Times New Roman"/>
          <w:b/>
          <w:sz w:val="24"/>
          <w:szCs w:val="24"/>
        </w:rPr>
        <w:t>Outcomes</w:t>
      </w:r>
      <w:r w:rsidRPr="009358F6">
        <w:rPr>
          <w:rFonts w:ascii="Times New Roman" w:eastAsia="Times New Roman" w:hAnsi="Times New Roman" w:cs="Times New Roman"/>
          <w:sz w:val="24"/>
          <w:szCs w:val="24"/>
        </w:rPr>
        <w:t xml:space="preserve"> are changes that take place because of your organization’s work. </w:t>
      </w:r>
      <w:r w:rsidR="00A32074">
        <w:rPr>
          <w:rFonts w:ascii="Times New Roman" w:eastAsia="Times New Roman" w:hAnsi="Times New Roman" w:cs="Times New Roman"/>
          <w:sz w:val="24"/>
          <w:szCs w:val="24"/>
        </w:rPr>
        <w:t xml:space="preserve"> </w:t>
      </w:r>
      <w:r w:rsidRPr="009358F6">
        <w:rPr>
          <w:rFonts w:ascii="Times New Roman" w:eastAsia="Times New Roman" w:hAnsi="Times New Roman" w:cs="Times New Roman"/>
          <w:sz w:val="24"/>
          <w:szCs w:val="24"/>
        </w:rPr>
        <w:t>The outcomes of your project are the differences that will have been made by delivering your objectives and achieving your outputs.  For example an outcome could be increased job placement as a result of the training, or reduction in local unemployment rates.</w:t>
      </w:r>
      <w:r>
        <w:rPr>
          <w:rFonts w:ascii="Times New Roman" w:eastAsia="Times New Roman" w:hAnsi="Times New Roman" w:cs="Times New Roman"/>
          <w:sz w:val="24"/>
          <w:szCs w:val="24"/>
        </w:rPr>
        <w:t xml:space="preserve"> </w:t>
      </w:r>
    </w:p>
    <w:p w14:paraId="5D9F1DE4" w14:textId="77777777" w:rsidR="001D5B18" w:rsidRDefault="001D5B18" w:rsidP="001D5B18">
      <w:pPr>
        <w:spacing w:after="0" w:line="240" w:lineRule="auto"/>
        <w:ind w:right="422"/>
        <w:rPr>
          <w:rFonts w:ascii="Times New Roman" w:eastAsia="Times New Roman" w:hAnsi="Times New Roman" w:cs="Times New Roman"/>
          <w:sz w:val="24"/>
          <w:szCs w:val="24"/>
        </w:rPr>
      </w:pPr>
    </w:p>
    <w:p w14:paraId="3C4A8E91" w14:textId="77777777" w:rsidR="001645EF" w:rsidRDefault="001D5B18" w:rsidP="001645EF">
      <w:pPr>
        <w:spacing w:after="0" w:line="240" w:lineRule="auto"/>
        <w:ind w:right="272"/>
        <w:rPr>
          <w:rFonts w:ascii="Times New Roman" w:eastAsia="Times New Roman" w:hAnsi="Times New Roman" w:cs="Times New Roman"/>
          <w:sz w:val="24"/>
          <w:szCs w:val="24"/>
        </w:rPr>
      </w:pPr>
      <w:r>
        <w:rPr>
          <w:rFonts w:ascii="Times New Roman" w:eastAsia="Times New Roman" w:hAnsi="Times New Roman" w:cs="Times New Roman"/>
          <w:sz w:val="24"/>
          <w:szCs w:val="24"/>
        </w:rPr>
        <w:t>Required o</w:t>
      </w:r>
      <w:r w:rsidR="001645EF" w:rsidRPr="00B130AB">
        <w:rPr>
          <w:rFonts w:ascii="Times New Roman" w:eastAsia="Times New Roman" w:hAnsi="Times New Roman" w:cs="Times New Roman"/>
          <w:sz w:val="24"/>
          <w:szCs w:val="24"/>
        </w:rPr>
        <w:t>utco</w:t>
      </w:r>
      <w:r w:rsidR="001645EF" w:rsidRPr="00B130AB">
        <w:rPr>
          <w:rFonts w:ascii="Times New Roman" w:eastAsia="Times New Roman" w:hAnsi="Times New Roman" w:cs="Times New Roman"/>
          <w:spacing w:val="-2"/>
          <w:sz w:val="24"/>
          <w:szCs w:val="24"/>
        </w:rPr>
        <w:t>m</w:t>
      </w:r>
      <w:r w:rsidR="001645EF" w:rsidRPr="00B130AB">
        <w:rPr>
          <w:rFonts w:ascii="Times New Roman" w:eastAsia="Times New Roman" w:hAnsi="Times New Roman" w:cs="Times New Roman"/>
          <w:sz w:val="24"/>
          <w:szCs w:val="24"/>
        </w:rPr>
        <w:t>e indicat</w:t>
      </w:r>
      <w:r w:rsidR="001645EF" w:rsidRPr="00B130AB">
        <w:rPr>
          <w:rFonts w:ascii="Times New Roman" w:eastAsia="Times New Roman" w:hAnsi="Times New Roman" w:cs="Times New Roman"/>
          <w:spacing w:val="-1"/>
          <w:sz w:val="24"/>
          <w:szCs w:val="24"/>
        </w:rPr>
        <w:t>o</w:t>
      </w:r>
      <w:r w:rsidR="001645EF" w:rsidRPr="00B130AB">
        <w:rPr>
          <w:rFonts w:ascii="Times New Roman" w:eastAsia="Times New Roman" w:hAnsi="Times New Roman" w:cs="Times New Roman"/>
          <w:sz w:val="24"/>
          <w:szCs w:val="24"/>
        </w:rPr>
        <w:t>rs for the project</w:t>
      </w:r>
      <w:r>
        <w:rPr>
          <w:rFonts w:ascii="Times New Roman" w:eastAsia="Times New Roman" w:hAnsi="Times New Roman" w:cs="Times New Roman"/>
          <w:sz w:val="24"/>
          <w:szCs w:val="24"/>
        </w:rPr>
        <w:t>s</w:t>
      </w:r>
      <w:r w:rsidR="001645EF" w:rsidRPr="00B130AB">
        <w:rPr>
          <w:rFonts w:ascii="Times New Roman" w:eastAsia="Times New Roman" w:hAnsi="Times New Roman" w:cs="Times New Roman"/>
          <w:sz w:val="24"/>
          <w:szCs w:val="24"/>
        </w:rPr>
        <w:t xml:space="preserve"> are provided below.</w:t>
      </w:r>
      <w:r w:rsidR="001645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1645EF">
        <w:rPr>
          <w:rFonts w:ascii="Times New Roman" w:eastAsia="Times New Roman" w:hAnsi="Times New Roman" w:cs="Times New Roman"/>
          <w:sz w:val="24"/>
          <w:szCs w:val="24"/>
        </w:rPr>
        <w:t xml:space="preserve">The recipient </w:t>
      </w:r>
      <w:r>
        <w:rPr>
          <w:rFonts w:ascii="Times New Roman" w:eastAsia="Times New Roman" w:hAnsi="Times New Roman" w:cs="Times New Roman"/>
          <w:sz w:val="24"/>
          <w:szCs w:val="24"/>
        </w:rPr>
        <w:t>can</w:t>
      </w:r>
      <w:r w:rsidR="001645EF">
        <w:rPr>
          <w:rFonts w:ascii="Times New Roman" w:eastAsia="Times New Roman" w:hAnsi="Times New Roman" w:cs="Times New Roman"/>
          <w:sz w:val="24"/>
          <w:szCs w:val="24"/>
        </w:rPr>
        <w:t xml:space="preserve"> provide indicators in addition to the required indicators listed below.</w:t>
      </w:r>
      <w:r w:rsidR="001645EF" w:rsidRPr="00B130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1645EF" w:rsidRPr="00B130AB">
        <w:rPr>
          <w:rFonts w:ascii="Times New Roman" w:eastAsia="Times New Roman" w:hAnsi="Times New Roman" w:cs="Times New Roman"/>
          <w:sz w:val="24"/>
          <w:szCs w:val="24"/>
        </w:rPr>
        <w:t>The recipient is expected to identify targets for</w:t>
      </w:r>
      <w:r w:rsidR="001645EF" w:rsidRPr="00B130AB">
        <w:rPr>
          <w:rFonts w:ascii="Times New Roman" w:eastAsia="Times New Roman" w:hAnsi="Times New Roman" w:cs="Times New Roman"/>
          <w:spacing w:val="-1"/>
          <w:sz w:val="24"/>
          <w:szCs w:val="24"/>
        </w:rPr>
        <w:t xml:space="preserve"> </w:t>
      </w:r>
      <w:r w:rsidR="001645EF" w:rsidRPr="00B130AB">
        <w:rPr>
          <w:rFonts w:ascii="Times New Roman" w:eastAsia="Times New Roman" w:hAnsi="Times New Roman" w:cs="Times New Roman"/>
          <w:sz w:val="24"/>
          <w:szCs w:val="24"/>
        </w:rPr>
        <w:t>these indicators based on what it can reaso</w:t>
      </w:r>
      <w:r w:rsidR="001645EF" w:rsidRPr="00B130AB">
        <w:rPr>
          <w:rFonts w:ascii="Times New Roman" w:eastAsia="Times New Roman" w:hAnsi="Times New Roman" w:cs="Times New Roman"/>
          <w:spacing w:val="-1"/>
          <w:sz w:val="24"/>
          <w:szCs w:val="24"/>
        </w:rPr>
        <w:t>n</w:t>
      </w:r>
      <w:r w:rsidR="001645EF" w:rsidRPr="00B130AB">
        <w:rPr>
          <w:rFonts w:ascii="Times New Roman" w:eastAsia="Times New Roman" w:hAnsi="Times New Roman" w:cs="Times New Roman"/>
          <w:sz w:val="24"/>
          <w:szCs w:val="24"/>
        </w:rPr>
        <w:t>ably ac</w:t>
      </w:r>
      <w:r w:rsidR="001645EF" w:rsidRPr="00B130AB">
        <w:rPr>
          <w:rFonts w:ascii="Times New Roman" w:eastAsia="Times New Roman" w:hAnsi="Times New Roman" w:cs="Times New Roman"/>
          <w:spacing w:val="-1"/>
          <w:sz w:val="24"/>
          <w:szCs w:val="24"/>
        </w:rPr>
        <w:t>h</w:t>
      </w:r>
      <w:r w:rsidR="001645EF" w:rsidRPr="00B130AB">
        <w:rPr>
          <w:rFonts w:ascii="Times New Roman" w:eastAsia="Times New Roman" w:hAnsi="Times New Roman" w:cs="Times New Roman"/>
          <w:spacing w:val="1"/>
          <w:sz w:val="24"/>
          <w:szCs w:val="24"/>
        </w:rPr>
        <w:t>i</w:t>
      </w:r>
      <w:r w:rsidR="001645EF" w:rsidRPr="00B130AB">
        <w:rPr>
          <w:rFonts w:ascii="Times New Roman" w:eastAsia="Times New Roman" w:hAnsi="Times New Roman" w:cs="Times New Roman"/>
          <w:sz w:val="24"/>
          <w:szCs w:val="24"/>
        </w:rPr>
        <w:t>eve within the performance period of the project,</w:t>
      </w:r>
      <w:r w:rsidR="001645EF">
        <w:rPr>
          <w:rFonts w:ascii="Times New Roman" w:eastAsia="Times New Roman" w:hAnsi="Times New Roman" w:cs="Times New Roman"/>
          <w:sz w:val="24"/>
          <w:szCs w:val="24"/>
        </w:rPr>
        <w:t xml:space="preserve"> and</w:t>
      </w:r>
      <w:r w:rsidR="001645EF" w:rsidRPr="00B130AB">
        <w:rPr>
          <w:rFonts w:ascii="Times New Roman" w:eastAsia="Times New Roman" w:hAnsi="Times New Roman" w:cs="Times New Roman"/>
          <w:sz w:val="24"/>
          <w:szCs w:val="24"/>
        </w:rPr>
        <w:t xml:space="preserve"> based on t</w:t>
      </w:r>
      <w:r w:rsidR="001645EF" w:rsidRPr="00B130AB">
        <w:rPr>
          <w:rFonts w:ascii="Times New Roman" w:eastAsia="Times New Roman" w:hAnsi="Times New Roman" w:cs="Times New Roman"/>
          <w:spacing w:val="-1"/>
          <w:sz w:val="24"/>
          <w:szCs w:val="24"/>
        </w:rPr>
        <w:t>h</w:t>
      </w:r>
      <w:r w:rsidR="001645EF" w:rsidRPr="00B130AB">
        <w:rPr>
          <w:rFonts w:ascii="Times New Roman" w:eastAsia="Times New Roman" w:hAnsi="Times New Roman" w:cs="Times New Roman"/>
          <w:sz w:val="24"/>
          <w:szCs w:val="24"/>
        </w:rPr>
        <w:t>e expected o</w:t>
      </w:r>
      <w:r w:rsidR="001645EF" w:rsidRPr="00B130AB">
        <w:rPr>
          <w:rFonts w:ascii="Times New Roman" w:eastAsia="Times New Roman" w:hAnsi="Times New Roman" w:cs="Times New Roman"/>
          <w:spacing w:val="-1"/>
          <w:sz w:val="24"/>
          <w:szCs w:val="24"/>
        </w:rPr>
        <w:t>v</w:t>
      </w:r>
      <w:r w:rsidR="001645EF" w:rsidRPr="00B130AB">
        <w:rPr>
          <w:rFonts w:ascii="Times New Roman" w:eastAsia="Times New Roman" w:hAnsi="Times New Roman" w:cs="Times New Roman"/>
          <w:sz w:val="24"/>
          <w:szCs w:val="24"/>
        </w:rPr>
        <w:t xml:space="preserve">erall project results </w:t>
      </w:r>
      <w:r w:rsidR="001645EF" w:rsidRPr="00B130AB">
        <w:rPr>
          <w:rFonts w:ascii="Times New Roman" w:eastAsia="Times New Roman" w:hAnsi="Times New Roman" w:cs="Times New Roman"/>
          <w:spacing w:val="-1"/>
          <w:sz w:val="24"/>
          <w:szCs w:val="24"/>
        </w:rPr>
        <w:t>de</w:t>
      </w:r>
      <w:r w:rsidR="001645EF" w:rsidRPr="00B130AB">
        <w:rPr>
          <w:rFonts w:ascii="Times New Roman" w:eastAsia="Times New Roman" w:hAnsi="Times New Roman" w:cs="Times New Roman"/>
          <w:sz w:val="24"/>
          <w:szCs w:val="24"/>
        </w:rPr>
        <w:t>scribed above.</w:t>
      </w:r>
    </w:p>
    <w:p w14:paraId="134C293E" w14:textId="77777777" w:rsidR="001645EF" w:rsidRDefault="001645EF" w:rsidP="009535F9">
      <w:pPr>
        <w:spacing w:after="0" w:line="240" w:lineRule="auto"/>
        <w:rPr>
          <w:rFonts w:ascii="Times New Roman" w:eastAsia="Times New Roman" w:hAnsi="Times New Roman" w:cs="Times New Roman"/>
          <w:sz w:val="24"/>
          <w:szCs w:val="24"/>
        </w:rPr>
      </w:pPr>
    </w:p>
    <w:tbl>
      <w:tblPr>
        <w:tblStyle w:val="TableGrid"/>
        <w:tblW w:w="9990" w:type="dxa"/>
        <w:tblInd w:w="18" w:type="dxa"/>
        <w:tblLook w:val="04A0" w:firstRow="1" w:lastRow="0" w:firstColumn="1" w:lastColumn="0" w:noHBand="0" w:noVBand="1"/>
      </w:tblPr>
      <w:tblGrid>
        <w:gridCol w:w="7560"/>
        <w:gridCol w:w="2430"/>
      </w:tblGrid>
      <w:tr w:rsidR="001645EF" w14:paraId="3A9BDCBB" w14:textId="77777777" w:rsidTr="003264D3">
        <w:tc>
          <w:tcPr>
            <w:tcW w:w="7560" w:type="dxa"/>
          </w:tcPr>
          <w:p w14:paraId="6BD6FDD2" w14:textId="5ED89010" w:rsidR="001645EF" w:rsidRDefault="001645EF" w:rsidP="00147391">
            <w:pPr>
              <w:ind w:right="272"/>
              <w:rPr>
                <w:sz w:val="24"/>
                <w:szCs w:val="24"/>
              </w:rPr>
            </w:pPr>
            <w:r>
              <w:rPr>
                <w:b/>
                <w:bCs/>
                <w:i/>
                <w:color w:val="FF0000"/>
                <w:sz w:val="24"/>
                <w:szCs w:val="24"/>
              </w:rPr>
              <w:t xml:space="preserve">Required </w:t>
            </w:r>
            <w:r w:rsidRPr="0019233A">
              <w:rPr>
                <w:b/>
                <w:bCs/>
                <w:i/>
                <w:color w:val="FF0000"/>
                <w:sz w:val="24"/>
                <w:szCs w:val="24"/>
              </w:rPr>
              <w:t>Outcome I</w:t>
            </w:r>
            <w:r w:rsidRPr="0019233A">
              <w:rPr>
                <w:b/>
                <w:bCs/>
                <w:i/>
                <w:color w:val="FF0000"/>
                <w:spacing w:val="-1"/>
                <w:sz w:val="24"/>
                <w:szCs w:val="24"/>
              </w:rPr>
              <w:t>n</w:t>
            </w:r>
            <w:r w:rsidRPr="0019233A">
              <w:rPr>
                <w:b/>
                <w:bCs/>
                <w:i/>
                <w:color w:val="FF0000"/>
                <w:sz w:val="24"/>
                <w:szCs w:val="24"/>
              </w:rPr>
              <w:t>dicator for Objective 1:</w:t>
            </w:r>
          </w:p>
        </w:tc>
        <w:tc>
          <w:tcPr>
            <w:tcW w:w="2430" w:type="dxa"/>
          </w:tcPr>
          <w:p w14:paraId="31D45A60" w14:textId="77777777" w:rsidR="001645EF" w:rsidRDefault="00764484" w:rsidP="003264D3">
            <w:pPr>
              <w:ind w:right="272"/>
              <w:rPr>
                <w:sz w:val="24"/>
                <w:szCs w:val="24"/>
              </w:rPr>
            </w:pPr>
            <w:r>
              <w:rPr>
                <w:b/>
                <w:bCs/>
                <w:i/>
                <w:sz w:val="24"/>
                <w:szCs w:val="24"/>
              </w:rPr>
              <w:t xml:space="preserve">Required </w:t>
            </w:r>
            <w:r w:rsidR="001645EF" w:rsidRPr="00B130AB">
              <w:rPr>
                <w:b/>
                <w:bCs/>
                <w:i/>
                <w:sz w:val="24"/>
                <w:szCs w:val="24"/>
              </w:rPr>
              <w:t xml:space="preserve"> targets:</w:t>
            </w:r>
          </w:p>
        </w:tc>
      </w:tr>
      <w:tr w:rsidR="001645EF" w14:paraId="0B01AC84" w14:textId="77777777" w:rsidTr="003264D3">
        <w:tc>
          <w:tcPr>
            <w:tcW w:w="7560" w:type="dxa"/>
          </w:tcPr>
          <w:p w14:paraId="086FD332" w14:textId="4BB8D068" w:rsidR="001645EF" w:rsidRPr="00835F51" w:rsidRDefault="00CF12CD" w:rsidP="00635972">
            <w:pPr>
              <w:ind w:right="446"/>
              <w:rPr>
                <w:sz w:val="24"/>
                <w:szCs w:val="24"/>
              </w:rPr>
            </w:pPr>
            <w:r w:rsidRPr="00CF12CD">
              <w:rPr>
                <w:sz w:val="24"/>
                <w:szCs w:val="24"/>
              </w:rPr>
              <w:t>Number of government service providers and civil society organizations that reduce corruption opportunities in service provision.</w:t>
            </w:r>
          </w:p>
        </w:tc>
        <w:tc>
          <w:tcPr>
            <w:tcW w:w="2430" w:type="dxa"/>
          </w:tcPr>
          <w:p w14:paraId="4505CFCC" w14:textId="77777777" w:rsidR="001645EF" w:rsidRDefault="001645EF" w:rsidP="003264D3">
            <w:pPr>
              <w:ind w:right="272"/>
              <w:rPr>
                <w:sz w:val="24"/>
                <w:szCs w:val="24"/>
              </w:rPr>
            </w:pPr>
            <w:r>
              <w:rPr>
                <w:sz w:val="24"/>
                <w:szCs w:val="24"/>
              </w:rPr>
              <w:t>TBD</w:t>
            </w:r>
          </w:p>
        </w:tc>
      </w:tr>
      <w:tr w:rsidR="00CF12CD" w14:paraId="0CA0E30D" w14:textId="77777777" w:rsidTr="003264D3">
        <w:tc>
          <w:tcPr>
            <w:tcW w:w="7560" w:type="dxa"/>
          </w:tcPr>
          <w:p w14:paraId="5A43EA8A" w14:textId="3019F9AF" w:rsidR="00CF12CD" w:rsidRPr="00835F51" w:rsidRDefault="00CF12CD" w:rsidP="00147391">
            <w:pPr>
              <w:ind w:right="446"/>
              <w:rPr>
                <w:sz w:val="24"/>
                <w:szCs w:val="24"/>
              </w:rPr>
            </w:pPr>
            <w:r w:rsidRPr="00835F51">
              <w:rPr>
                <w:b/>
                <w:bCs/>
                <w:i/>
                <w:color w:val="FF0000"/>
                <w:sz w:val="24"/>
                <w:szCs w:val="24"/>
              </w:rPr>
              <w:t>Required Outcome I</w:t>
            </w:r>
            <w:r w:rsidRPr="00835F51">
              <w:rPr>
                <w:b/>
                <w:bCs/>
                <w:i/>
                <w:color w:val="FF0000"/>
                <w:spacing w:val="-1"/>
                <w:sz w:val="24"/>
                <w:szCs w:val="24"/>
              </w:rPr>
              <w:t>n</w:t>
            </w:r>
            <w:r w:rsidRPr="00835F51">
              <w:rPr>
                <w:b/>
                <w:bCs/>
                <w:i/>
                <w:color w:val="FF0000"/>
                <w:sz w:val="24"/>
                <w:szCs w:val="24"/>
              </w:rPr>
              <w:t>dicator for Objective 2:</w:t>
            </w:r>
          </w:p>
        </w:tc>
        <w:tc>
          <w:tcPr>
            <w:tcW w:w="2430" w:type="dxa"/>
          </w:tcPr>
          <w:p w14:paraId="7A899EE0" w14:textId="7DFDF4CE" w:rsidR="00CF12CD" w:rsidRDefault="00CF12CD" w:rsidP="003264D3">
            <w:pPr>
              <w:ind w:right="272"/>
              <w:rPr>
                <w:sz w:val="24"/>
                <w:szCs w:val="24"/>
              </w:rPr>
            </w:pPr>
            <w:r>
              <w:rPr>
                <w:b/>
                <w:bCs/>
                <w:i/>
                <w:sz w:val="24"/>
                <w:szCs w:val="24"/>
              </w:rPr>
              <w:t xml:space="preserve">Required </w:t>
            </w:r>
            <w:r w:rsidRPr="00B130AB">
              <w:rPr>
                <w:b/>
                <w:bCs/>
                <w:i/>
                <w:sz w:val="24"/>
                <w:szCs w:val="24"/>
              </w:rPr>
              <w:t>targets:</w:t>
            </w:r>
          </w:p>
        </w:tc>
      </w:tr>
      <w:tr w:rsidR="00CF12CD" w14:paraId="25EDC22E" w14:textId="77777777" w:rsidTr="003264D3">
        <w:tc>
          <w:tcPr>
            <w:tcW w:w="7560" w:type="dxa"/>
          </w:tcPr>
          <w:p w14:paraId="2B5D8BF5" w14:textId="12A57DF2" w:rsidR="00CF12CD" w:rsidDel="008F687D" w:rsidRDefault="00CF12CD" w:rsidP="00147391">
            <w:pPr>
              <w:ind w:right="446"/>
              <w:rPr>
                <w:sz w:val="24"/>
                <w:szCs w:val="24"/>
              </w:rPr>
            </w:pPr>
            <w:r>
              <w:t xml:space="preserve"> </w:t>
            </w:r>
            <w:r w:rsidRPr="00B5311B">
              <w:rPr>
                <w:sz w:val="24"/>
                <w:szCs w:val="24"/>
              </w:rPr>
              <w:t>Percent of population expressing confidence in the justice system</w:t>
            </w:r>
          </w:p>
        </w:tc>
        <w:tc>
          <w:tcPr>
            <w:tcW w:w="2430" w:type="dxa"/>
          </w:tcPr>
          <w:p w14:paraId="3ECEFDDC" w14:textId="574B9108" w:rsidR="00CF12CD" w:rsidRDefault="00CF12CD" w:rsidP="003264D3">
            <w:pPr>
              <w:ind w:right="272"/>
              <w:rPr>
                <w:sz w:val="24"/>
                <w:szCs w:val="24"/>
              </w:rPr>
            </w:pPr>
            <w:r>
              <w:rPr>
                <w:sz w:val="24"/>
                <w:szCs w:val="24"/>
              </w:rPr>
              <w:t>TBD</w:t>
            </w:r>
          </w:p>
        </w:tc>
      </w:tr>
    </w:tbl>
    <w:p w14:paraId="244DCB0B" w14:textId="77777777" w:rsidR="00830480" w:rsidRDefault="001645EF" w:rsidP="00A129C8">
      <w:pPr>
        <w:spacing w:after="0" w:line="240" w:lineRule="auto"/>
        <w:ind w:right="99"/>
        <w:rPr>
          <w:rFonts w:ascii="Times New Roman" w:eastAsia="Times New Roman" w:hAnsi="Times New Roman" w:cs="Times New Roman"/>
          <w:b/>
          <w:sz w:val="24"/>
          <w:szCs w:val="24"/>
        </w:rPr>
      </w:pPr>
      <w:r>
        <w:rPr>
          <w:rFonts w:ascii="Times New Roman" w:eastAsia="Times New Roman" w:hAnsi="Times New Roman" w:cs="Times New Roman"/>
          <w:sz w:val="24"/>
          <w:szCs w:val="24"/>
        </w:rPr>
        <w:br/>
      </w:r>
    </w:p>
    <w:p w14:paraId="26F051BB" w14:textId="577333AB" w:rsidR="00A129C8" w:rsidRDefault="00A129C8" w:rsidP="00A129C8">
      <w:pPr>
        <w:spacing w:after="0" w:line="240" w:lineRule="auto"/>
        <w:ind w:right="99"/>
        <w:rPr>
          <w:rFonts w:ascii="Times New Roman" w:eastAsia="Times New Roman" w:hAnsi="Times New Roman" w:cs="Times New Roman"/>
          <w:sz w:val="24"/>
          <w:szCs w:val="24"/>
        </w:rPr>
      </w:pPr>
      <w:r w:rsidRPr="009358F6">
        <w:rPr>
          <w:rFonts w:ascii="Times New Roman" w:eastAsia="Times New Roman" w:hAnsi="Times New Roman" w:cs="Times New Roman"/>
          <w:b/>
          <w:sz w:val="24"/>
          <w:szCs w:val="24"/>
        </w:rPr>
        <w:t>Outputs</w:t>
      </w:r>
      <w:r w:rsidRPr="009358F6">
        <w:rPr>
          <w:rFonts w:ascii="Times New Roman" w:eastAsia="Times New Roman" w:hAnsi="Times New Roman" w:cs="Times New Roman"/>
          <w:sz w:val="24"/>
          <w:szCs w:val="24"/>
        </w:rPr>
        <w:t xml:space="preserve"> are the results of what your organization does.  For example, the </w:t>
      </w:r>
      <w:proofErr w:type="gramStart"/>
      <w:r w:rsidRPr="009358F6">
        <w:rPr>
          <w:rFonts w:ascii="Times New Roman" w:eastAsia="Times New Roman" w:hAnsi="Times New Roman" w:cs="Times New Roman"/>
          <w:sz w:val="24"/>
          <w:szCs w:val="24"/>
        </w:rPr>
        <w:t>number</w:t>
      </w:r>
      <w:proofErr w:type="gramEnd"/>
      <w:r w:rsidRPr="009358F6">
        <w:rPr>
          <w:rFonts w:ascii="Times New Roman" w:eastAsia="Times New Roman" w:hAnsi="Times New Roman" w:cs="Times New Roman"/>
          <w:sz w:val="24"/>
          <w:szCs w:val="24"/>
        </w:rPr>
        <w:t xml:space="preserve"> of participants who successfully complete a job training course or received job placement through your activities are outputs.  </w:t>
      </w:r>
    </w:p>
    <w:p w14:paraId="5FF6FB86" w14:textId="77777777" w:rsidR="0043674B" w:rsidRDefault="0043674B" w:rsidP="0043674B">
      <w:pPr>
        <w:spacing w:after="0" w:line="240" w:lineRule="auto"/>
        <w:ind w:right="99"/>
        <w:rPr>
          <w:rFonts w:ascii="Times New Roman" w:eastAsia="Times New Roman" w:hAnsi="Times New Roman" w:cs="Times New Roman"/>
          <w:sz w:val="24"/>
          <w:szCs w:val="24"/>
        </w:rPr>
      </w:pPr>
    </w:p>
    <w:p w14:paraId="2C515719" w14:textId="77777777" w:rsidR="00830480" w:rsidRDefault="00830480" w:rsidP="0043674B">
      <w:pPr>
        <w:spacing w:after="0" w:line="240" w:lineRule="auto"/>
        <w:ind w:right="99"/>
        <w:rPr>
          <w:rFonts w:ascii="Times New Roman" w:eastAsia="Times New Roman" w:hAnsi="Times New Roman" w:cs="Times New Roman"/>
          <w:sz w:val="24"/>
          <w:szCs w:val="24"/>
        </w:rPr>
      </w:pPr>
    </w:p>
    <w:p w14:paraId="0CEBE452" w14:textId="0F62E4FA" w:rsidR="0043674B" w:rsidRDefault="0043674B" w:rsidP="0043674B">
      <w:pPr>
        <w:spacing w:after="0" w:line="240" w:lineRule="auto"/>
        <w:ind w:right="99"/>
        <w:rPr>
          <w:rFonts w:ascii="Times New Roman" w:eastAsia="Times New Roman" w:hAnsi="Times New Roman" w:cs="Times New Roman"/>
          <w:sz w:val="24"/>
          <w:szCs w:val="24"/>
        </w:rPr>
      </w:pPr>
      <w:r>
        <w:rPr>
          <w:rFonts w:ascii="Times New Roman" w:eastAsia="Times New Roman" w:hAnsi="Times New Roman" w:cs="Times New Roman"/>
          <w:sz w:val="24"/>
          <w:szCs w:val="24"/>
        </w:rPr>
        <w:t>Required o</w:t>
      </w:r>
      <w:r w:rsidRPr="00B130AB">
        <w:rPr>
          <w:rFonts w:ascii="Times New Roman" w:eastAsia="Times New Roman" w:hAnsi="Times New Roman" w:cs="Times New Roman"/>
          <w:sz w:val="24"/>
          <w:szCs w:val="24"/>
        </w:rPr>
        <w:t>utco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 indicat</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rs for the project</w:t>
      </w:r>
      <w:r>
        <w:rPr>
          <w:rFonts w:ascii="Times New Roman" w:eastAsia="Times New Roman" w:hAnsi="Times New Roman" w:cs="Times New Roman"/>
          <w:sz w:val="24"/>
          <w:szCs w:val="24"/>
        </w:rPr>
        <w:t>s</w:t>
      </w:r>
      <w:r w:rsidRPr="00B130AB">
        <w:rPr>
          <w:rFonts w:ascii="Times New Roman" w:eastAsia="Times New Roman" w:hAnsi="Times New Roman" w:cs="Times New Roman"/>
          <w:sz w:val="24"/>
          <w:szCs w:val="24"/>
        </w:rPr>
        <w:t xml:space="preserve"> are provided below.</w:t>
      </w:r>
      <w:r>
        <w:rPr>
          <w:rFonts w:ascii="Times New Roman" w:eastAsia="Times New Roman" w:hAnsi="Times New Roman" w:cs="Times New Roman"/>
          <w:sz w:val="24"/>
          <w:szCs w:val="24"/>
        </w:rPr>
        <w:t xml:space="preserve">  </w:t>
      </w:r>
    </w:p>
    <w:p w14:paraId="7F4B108F" w14:textId="77777777" w:rsidR="00CF12CD" w:rsidRDefault="00CF12CD" w:rsidP="0043674B">
      <w:pPr>
        <w:spacing w:after="0" w:line="240" w:lineRule="auto"/>
        <w:ind w:right="99"/>
        <w:rPr>
          <w:rFonts w:ascii="Times New Roman" w:eastAsia="Times New Roman" w:hAnsi="Times New Roman" w:cs="Times New Roman"/>
          <w:sz w:val="24"/>
          <w:szCs w:val="24"/>
        </w:rPr>
      </w:pPr>
    </w:p>
    <w:p w14:paraId="4787156D" w14:textId="77777777" w:rsidR="00830480" w:rsidRDefault="00830480" w:rsidP="00A129C8">
      <w:pPr>
        <w:spacing w:after="0" w:line="240" w:lineRule="auto"/>
        <w:ind w:right="99"/>
        <w:rPr>
          <w:rFonts w:ascii="Times New Roman" w:eastAsia="Times New Roman" w:hAnsi="Times New Roman" w:cs="Times New Roman"/>
          <w:sz w:val="24"/>
          <w:szCs w:val="24"/>
        </w:rPr>
      </w:pPr>
    </w:p>
    <w:tbl>
      <w:tblPr>
        <w:tblStyle w:val="TableGrid"/>
        <w:tblW w:w="9990" w:type="dxa"/>
        <w:tblInd w:w="18" w:type="dxa"/>
        <w:tblLook w:val="04A0" w:firstRow="1" w:lastRow="0" w:firstColumn="1" w:lastColumn="0" w:noHBand="0" w:noVBand="1"/>
      </w:tblPr>
      <w:tblGrid>
        <w:gridCol w:w="7560"/>
        <w:gridCol w:w="2430"/>
      </w:tblGrid>
      <w:tr w:rsidR="0043674B" w14:paraId="6D504BAA" w14:textId="77777777" w:rsidTr="007D3860">
        <w:tc>
          <w:tcPr>
            <w:tcW w:w="7560" w:type="dxa"/>
          </w:tcPr>
          <w:p w14:paraId="07613B2D" w14:textId="3FCCFA24" w:rsidR="0043674B" w:rsidRDefault="0043674B" w:rsidP="000A13CD">
            <w:pPr>
              <w:ind w:right="272"/>
              <w:rPr>
                <w:sz w:val="24"/>
                <w:szCs w:val="24"/>
              </w:rPr>
            </w:pPr>
            <w:r>
              <w:rPr>
                <w:b/>
                <w:bCs/>
                <w:i/>
                <w:color w:val="FF0000"/>
                <w:sz w:val="24"/>
                <w:szCs w:val="24"/>
              </w:rPr>
              <w:t xml:space="preserve">Required </w:t>
            </w:r>
            <w:r w:rsidR="0035705E">
              <w:rPr>
                <w:b/>
                <w:bCs/>
                <w:i/>
                <w:color w:val="FF0000"/>
                <w:sz w:val="24"/>
                <w:szCs w:val="24"/>
              </w:rPr>
              <w:t>Output</w:t>
            </w:r>
            <w:r w:rsidRPr="0019233A">
              <w:rPr>
                <w:b/>
                <w:bCs/>
                <w:i/>
                <w:color w:val="FF0000"/>
                <w:sz w:val="24"/>
                <w:szCs w:val="24"/>
              </w:rPr>
              <w:t xml:space="preserve"> I</w:t>
            </w:r>
            <w:r w:rsidRPr="0019233A">
              <w:rPr>
                <w:b/>
                <w:bCs/>
                <w:i/>
                <w:color w:val="FF0000"/>
                <w:spacing w:val="-1"/>
                <w:sz w:val="24"/>
                <w:szCs w:val="24"/>
              </w:rPr>
              <w:t>n</w:t>
            </w:r>
            <w:r w:rsidRPr="0019233A">
              <w:rPr>
                <w:b/>
                <w:bCs/>
                <w:i/>
                <w:color w:val="FF0000"/>
                <w:sz w:val="24"/>
                <w:szCs w:val="24"/>
              </w:rPr>
              <w:t>dicator</w:t>
            </w:r>
            <w:r w:rsidR="00BC568F">
              <w:rPr>
                <w:b/>
                <w:bCs/>
                <w:i/>
                <w:color w:val="FF0000"/>
                <w:sz w:val="24"/>
                <w:szCs w:val="24"/>
              </w:rPr>
              <w:t>s</w:t>
            </w:r>
            <w:r w:rsidRPr="0019233A">
              <w:rPr>
                <w:b/>
                <w:bCs/>
                <w:i/>
                <w:color w:val="FF0000"/>
                <w:sz w:val="24"/>
                <w:szCs w:val="24"/>
              </w:rPr>
              <w:t xml:space="preserve"> for Objective 1:</w:t>
            </w:r>
          </w:p>
        </w:tc>
        <w:tc>
          <w:tcPr>
            <w:tcW w:w="2430" w:type="dxa"/>
          </w:tcPr>
          <w:p w14:paraId="3827E386" w14:textId="77777777" w:rsidR="0043674B" w:rsidRDefault="0043674B" w:rsidP="000A13CD">
            <w:pPr>
              <w:ind w:right="272"/>
              <w:rPr>
                <w:sz w:val="24"/>
                <w:szCs w:val="24"/>
              </w:rPr>
            </w:pPr>
            <w:r>
              <w:rPr>
                <w:b/>
                <w:bCs/>
                <w:i/>
                <w:sz w:val="24"/>
                <w:szCs w:val="24"/>
              </w:rPr>
              <w:t xml:space="preserve">Required </w:t>
            </w:r>
            <w:r w:rsidRPr="00B130AB">
              <w:rPr>
                <w:b/>
                <w:bCs/>
                <w:i/>
                <w:sz w:val="24"/>
                <w:szCs w:val="24"/>
              </w:rPr>
              <w:t xml:space="preserve"> targets:</w:t>
            </w:r>
          </w:p>
        </w:tc>
      </w:tr>
      <w:tr w:rsidR="0043674B" w14:paraId="3ED8E91D" w14:textId="77777777" w:rsidTr="007D3860">
        <w:tc>
          <w:tcPr>
            <w:tcW w:w="7560" w:type="dxa"/>
          </w:tcPr>
          <w:p w14:paraId="0CF628D2" w14:textId="28E3C9CB" w:rsidR="0043674B" w:rsidRDefault="008159A8" w:rsidP="000A13CD">
            <w:pPr>
              <w:ind w:right="446"/>
              <w:rPr>
                <w:sz w:val="24"/>
                <w:szCs w:val="24"/>
              </w:rPr>
            </w:pPr>
            <w:r w:rsidRPr="008159A8">
              <w:rPr>
                <w:sz w:val="24"/>
                <w:szCs w:val="24"/>
              </w:rPr>
              <w:t>Number of civil society organizations (CSOs) receiving U</w:t>
            </w:r>
            <w:r w:rsidR="001A73C6">
              <w:rPr>
                <w:sz w:val="24"/>
                <w:szCs w:val="24"/>
              </w:rPr>
              <w:t>.</w:t>
            </w:r>
            <w:r w:rsidRPr="008159A8">
              <w:rPr>
                <w:sz w:val="24"/>
                <w:szCs w:val="24"/>
              </w:rPr>
              <w:t>S</w:t>
            </w:r>
            <w:r w:rsidR="001A73C6">
              <w:rPr>
                <w:sz w:val="24"/>
                <w:szCs w:val="24"/>
              </w:rPr>
              <w:t>.</w:t>
            </w:r>
            <w:r w:rsidRPr="008159A8">
              <w:rPr>
                <w:sz w:val="24"/>
                <w:szCs w:val="24"/>
              </w:rPr>
              <w:t xml:space="preserve"> assistance engaged in advocacy interventions.</w:t>
            </w:r>
          </w:p>
          <w:p w14:paraId="3C73BD9B" w14:textId="0C8A3617" w:rsidR="007D3860" w:rsidRPr="00835F51" w:rsidRDefault="007D3860" w:rsidP="000A13CD">
            <w:pPr>
              <w:ind w:right="446"/>
              <w:rPr>
                <w:sz w:val="24"/>
                <w:szCs w:val="24"/>
              </w:rPr>
            </w:pPr>
          </w:p>
        </w:tc>
        <w:tc>
          <w:tcPr>
            <w:tcW w:w="2430" w:type="dxa"/>
          </w:tcPr>
          <w:p w14:paraId="3F3DBF19" w14:textId="77777777" w:rsidR="0043674B" w:rsidRDefault="0043674B" w:rsidP="000A13CD">
            <w:pPr>
              <w:ind w:right="272"/>
              <w:rPr>
                <w:sz w:val="24"/>
                <w:szCs w:val="24"/>
              </w:rPr>
            </w:pPr>
            <w:r>
              <w:rPr>
                <w:sz w:val="24"/>
                <w:szCs w:val="24"/>
              </w:rPr>
              <w:t>TBD</w:t>
            </w:r>
          </w:p>
        </w:tc>
      </w:tr>
      <w:tr w:rsidR="00C41455" w14:paraId="036F5E1F" w14:textId="77777777" w:rsidTr="007D3860">
        <w:tc>
          <w:tcPr>
            <w:tcW w:w="7560" w:type="dxa"/>
          </w:tcPr>
          <w:p w14:paraId="5440AC40" w14:textId="09B1A76C" w:rsidR="00C41455" w:rsidRPr="008159A8" w:rsidRDefault="00C41455" w:rsidP="000A13CD">
            <w:pPr>
              <w:ind w:right="446"/>
              <w:rPr>
                <w:sz w:val="24"/>
                <w:szCs w:val="24"/>
              </w:rPr>
            </w:pPr>
            <w:r>
              <w:rPr>
                <w:sz w:val="24"/>
                <w:szCs w:val="24"/>
              </w:rPr>
              <w:t>Number of civil society organizations that assist people in receiving services.</w:t>
            </w:r>
          </w:p>
        </w:tc>
        <w:tc>
          <w:tcPr>
            <w:tcW w:w="2430" w:type="dxa"/>
          </w:tcPr>
          <w:p w14:paraId="501CFEFF" w14:textId="322076BB" w:rsidR="00C41455" w:rsidRDefault="007D53D9" w:rsidP="000A13CD">
            <w:pPr>
              <w:ind w:right="272"/>
              <w:rPr>
                <w:sz w:val="24"/>
                <w:szCs w:val="24"/>
              </w:rPr>
            </w:pPr>
            <w:r>
              <w:rPr>
                <w:sz w:val="24"/>
                <w:szCs w:val="24"/>
              </w:rPr>
              <w:t>TBD</w:t>
            </w:r>
          </w:p>
        </w:tc>
      </w:tr>
      <w:tr w:rsidR="00C41455" w14:paraId="689B4468" w14:textId="77777777" w:rsidTr="007D3860">
        <w:tc>
          <w:tcPr>
            <w:tcW w:w="7560" w:type="dxa"/>
          </w:tcPr>
          <w:p w14:paraId="31DF30AB" w14:textId="7F709F9D" w:rsidR="00C41455" w:rsidRPr="008159A8" w:rsidRDefault="00C41455" w:rsidP="000A13CD">
            <w:pPr>
              <w:ind w:right="446"/>
              <w:rPr>
                <w:sz w:val="24"/>
                <w:szCs w:val="24"/>
              </w:rPr>
            </w:pPr>
            <w:r>
              <w:rPr>
                <w:sz w:val="24"/>
                <w:szCs w:val="24"/>
              </w:rPr>
              <w:t>Number of government services expanded to work with civil society</w:t>
            </w:r>
          </w:p>
        </w:tc>
        <w:tc>
          <w:tcPr>
            <w:tcW w:w="2430" w:type="dxa"/>
          </w:tcPr>
          <w:p w14:paraId="5A5ACDF0" w14:textId="2277A9EB" w:rsidR="00C41455" w:rsidRDefault="007D53D9" w:rsidP="000A13CD">
            <w:pPr>
              <w:ind w:right="272"/>
              <w:rPr>
                <w:sz w:val="24"/>
                <w:szCs w:val="24"/>
              </w:rPr>
            </w:pPr>
            <w:r>
              <w:rPr>
                <w:sz w:val="24"/>
                <w:szCs w:val="24"/>
              </w:rPr>
              <w:t>TBD</w:t>
            </w:r>
          </w:p>
        </w:tc>
      </w:tr>
      <w:tr w:rsidR="007D3860" w14:paraId="1DF1EED7" w14:textId="77777777" w:rsidTr="007D3860">
        <w:tc>
          <w:tcPr>
            <w:tcW w:w="7560" w:type="dxa"/>
          </w:tcPr>
          <w:p w14:paraId="1A8FFA75" w14:textId="35A51052" w:rsidR="007D3860" w:rsidRDefault="007D3860" w:rsidP="000A13CD">
            <w:pPr>
              <w:ind w:right="272"/>
              <w:rPr>
                <w:sz w:val="24"/>
                <w:szCs w:val="24"/>
              </w:rPr>
            </w:pPr>
            <w:r>
              <w:rPr>
                <w:b/>
                <w:bCs/>
                <w:i/>
                <w:color w:val="FF0000"/>
                <w:sz w:val="24"/>
                <w:szCs w:val="24"/>
              </w:rPr>
              <w:lastRenderedPageBreak/>
              <w:t>Required Output</w:t>
            </w:r>
            <w:r w:rsidRPr="0019233A">
              <w:rPr>
                <w:b/>
                <w:bCs/>
                <w:i/>
                <w:color w:val="FF0000"/>
                <w:sz w:val="24"/>
                <w:szCs w:val="24"/>
              </w:rPr>
              <w:t xml:space="preserve"> I</w:t>
            </w:r>
            <w:r w:rsidRPr="0019233A">
              <w:rPr>
                <w:b/>
                <w:bCs/>
                <w:i/>
                <w:color w:val="FF0000"/>
                <w:spacing w:val="-1"/>
                <w:sz w:val="24"/>
                <w:szCs w:val="24"/>
              </w:rPr>
              <w:t>n</w:t>
            </w:r>
            <w:r>
              <w:rPr>
                <w:b/>
                <w:bCs/>
                <w:i/>
                <w:color w:val="FF0000"/>
                <w:sz w:val="24"/>
                <w:szCs w:val="24"/>
              </w:rPr>
              <w:t>dicator</w:t>
            </w:r>
            <w:r w:rsidR="00BC568F">
              <w:rPr>
                <w:b/>
                <w:bCs/>
                <w:i/>
                <w:color w:val="FF0000"/>
                <w:sz w:val="24"/>
                <w:szCs w:val="24"/>
              </w:rPr>
              <w:t>s</w:t>
            </w:r>
            <w:r>
              <w:rPr>
                <w:b/>
                <w:bCs/>
                <w:i/>
                <w:color w:val="FF0000"/>
                <w:sz w:val="24"/>
                <w:szCs w:val="24"/>
              </w:rPr>
              <w:t xml:space="preserve"> for Objective 2</w:t>
            </w:r>
            <w:r w:rsidRPr="0019233A">
              <w:rPr>
                <w:b/>
                <w:bCs/>
                <w:i/>
                <w:color w:val="FF0000"/>
                <w:sz w:val="24"/>
                <w:szCs w:val="24"/>
              </w:rPr>
              <w:t>:</w:t>
            </w:r>
          </w:p>
        </w:tc>
        <w:tc>
          <w:tcPr>
            <w:tcW w:w="2430" w:type="dxa"/>
          </w:tcPr>
          <w:p w14:paraId="208809F0" w14:textId="77777777" w:rsidR="007D3860" w:rsidRDefault="007D3860" w:rsidP="000A13CD">
            <w:pPr>
              <w:ind w:right="272"/>
              <w:rPr>
                <w:sz w:val="24"/>
                <w:szCs w:val="24"/>
              </w:rPr>
            </w:pPr>
            <w:r>
              <w:rPr>
                <w:b/>
                <w:bCs/>
                <w:i/>
                <w:sz w:val="24"/>
                <w:szCs w:val="24"/>
              </w:rPr>
              <w:t xml:space="preserve">Required </w:t>
            </w:r>
            <w:r w:rsidRPr="00B130AB">
              <w:rPr>
                <w:b/>
                <w:bCs/>
                <w:i/>
                <w:sz w:val="24"/>
                <w:szCs w:val="24"/>
              </w:rPr>
              <w:t xml:space="preserve"> targets:</w:t>
            </w:r>
          </w:p>
        </w:tc>
      </w:tr>
      <w:tr w:rsidR="007D53D9" w14:paraId="2782FB4E" w14:textId="77777777" w:rsidTr="007D3860">
        <w:tc>
          <w:tcPr>
            <w:tcW w:w="7560" w:type="dxa"/>
          </w:tcPr>
          <w:p w14:paraId="346BB55E" w14:textId="18ADACD9" w:rsidR="007D53D9" w:rsidRPr="007D3860" w:rsidDel="008F687D" w:rsidRDefault="007D53D9" w:rsidP="000A13CD">
            <w:pPr>
              <w:ind w:right="446"/>
              <w:rPr>
                <w:sz w:val="24"/>
                <w:szCs w:val="24"/>
              </w:rPr>
            </w:pPr>
            <w:r>
              <w:rPr>
                <w:sz w:val="24"/>
                <w:szCs w:val="24"/>
              </w:rPr>
              <w:t xml:space="preserve">Number of individuals who gained access to justice system institutions </w:t>
            </w:r>
          </w:p>
        </w:tc>
        <w:tc>
          <w:tcPr>
            <w:tcW w:w="2430" w:type="dxa"/>
          </w:tcPr>
          <w:p w14:paraId="23199557" w14:textId="59CCB954" w:rsidR="007D53D9" w:rsidRDefault="007D53D9" w:rsidP="000A13CD">
            <w:pPr>
              <w:ind w:right="272"/>
              <w:rPr>
                <w:sz w:val="24"/>
                <w:szCs w:val="24"/>
              </w:rPr>
            </w:pPr>
            <w:r>
              <w:rPr>
                <w:sz w:val="24"/>
                <w:szCs w:val="24"/>
              </w:rPr>
              <w:t>TBD</w:t>
            </w:r>
          </w:p>
        </w:tc>
      </w:tr>
      <w:tr w:rsidR="007D53D9" w14:paraId="77B49B4B" w14:textId="77777777" w:rsidTr="007D3860">
        <w:tc>
          <w:tcPr>
            <w:tcW w:w="7560" w:type="dxa"/>
          </w:tcPr>
          <w:p w14:paraId="1B463631" w14:textId="1DEEA3B5" w:rsidR="007D53D9" w:rsidRDefault="007D53D9" w:rsidP="000A13CD">
            <w:pPr>
              <w:ind w:right="446"/>
              <w:rPr>
                <w:sz w:val="24"/>
                <w:szCs w:val="24"/>
              </w:rPr>
            </w:pPr>
            <w:r>
              <w:rPr>
                <w:sz w:val="24"/>
                <w:szCs w:val="24"/>
              </w:rPr>
              <w:t xml:space="preserve">Number of civil society organizations trained working with local governments to improve access to justice. </w:t>
            </w:r>
          </w:p>
        </w:tc>
        <w:tc>
          <w:tcPr>
            <w:tcW w:w="2430" w:type="dxa"/>
          </w:tcPr>
          <w:p w14:paraId="6F99BB55" w14:textId="670B2893" w:rsidR="007D53D9" w:rsidRDefault="007D53D9" w:rsidP="000A13CD">
            <w:pPr>
              <w:ind w:right="272"/>
              <w:rPr>
                <w:sz w:val="24"/>
                <w:szCs w:val="24"/>
              </w:rPr>
            </w:pPr>
            <w:r>
              <w:rPr>
                <w:sz w:val="24"/>
                <w:szCs w:val="24"/>
              </w:rPr>
              <w:t>TBD</w:t>
            </w:r>
          </w:p>
        </w:tc>
      </w:tr>
    </w:tbl>
    <w:p w14:paraId="6C7C3BB0" w14:textId="77777777" w:rsidR="00A129C8" w:rsidRDefault="00A129C8" w:rsidP="00A129C8">
      <w:pPr>
        <w:spacing w:after="0" w:line="240" w:lineRule="auto"/>
        <w:ind w:right="99"/>
        <w:rPr>
          <w:rFonts w:ascii="Times New Roman" w:eastAsia="Times New Roman" w:hAnsi="Times New Roman" w:cs="Times New Roman"/>
          <w:sz w:val="24"/>
          <w:szCs w:val="24"/>
        </w:rPr>
      </w:pPr>
    </w:p>
    <w:p w14:paraId="750AB716" w14:textId="77777777" w:rsidR="001645EF" w:rsidRDefault="001645EF" w:rsidP="001645EF">
      <w:pPr>
        <w:spacing w:after="0" w:line="240" w:lineRule="auto"/>
        <w:ind w:right="422"/>
        <w:rPr>
          <w:rFonts w:ascii="Times New Roman" w:eastAsia="Times New Roman" w:hAnsi="Times New Roman" w:cs="Times New Roman"/>
          <w:sz w:val="24"/>
          <w:szCs w:val="24"/>
        </w:rPr>
      </w:pPr>
      <w:r>
        <w:rPr>
          <w:rFonts w:ascii="Times New Roman" w:eastAsia="Times New Roman" w:hAnsi="Times New Roman" w:cs="Times New Roman"/>
          <w:sz w:val="24"/>
          <w:szCs w:val="24"/>
        </w:rPr>
        <w:t>Illustrative o</w:t>
      </w:r>
      <w:r w:rsidRPr="00B130AB">
        <w:rPr>
          <w:rFonts w:ascii="Times New Roman" w:eastAsia="Times New Roman" w:hAnsi="Times New Roman" w:cs="Times New Roman"/>
          <w:sz w:val="24"/>
          <w:szCs w:val="24"/>
        </w:rPr>
        <w:t>utput indi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 xml:space="preserve">ators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 xml:space="preserve">or </w:t>
      </w:r>
      <w:r>
        <w:rPr>
          <w:rFonts w:ascii="Times New Roman" w:eastAsia="Times New Roman" w:hAnsi="Times New Roman" w:cs="Times New Roman"/>
          <w:sz w:val="24"/>
          <w:szCs w:val="24"/>
        </w:rPr>
        <w:t xml:space="preserve">funded projects </w:t>
      </w:r>
      <w:r w:rsidRPr="00B130AB">
        <w:rPr>
          <w:rFonts w:ascii="Times New Roman" w:eastAsia="Times New Roman" w:hAnsi="Times New Roman" w:cs="Times New Roman"/>
          <w:sz w:val="24"/>
          <w:szCs w:val="24"/>
        </w:rPr>
        <w:t xml:space="preserve">are provided </w:t>
      </w:r>
      <w:r>
        <w:rPr>
          <w:rFonts w:ascii="Times New Roman" w:eastAsia="Times New Roman" w:hAnsi="Times New Roman" w:cs="Times New Roman"/>
          <w:sz w:val="24"/>
          <w:szCs w:val="24"/>
        </w:rPr>
        <w:t>below</w:t>
      </w:r>
      <w:r w:rsidRPr="00B130A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below are examples, there are no specific output indicators required. However</w:t>
      </w:r>
      <w:r w:rsidR="00FC215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recipient must develop and provide a list of output indicators and targets appropriate for the recipient’s application.</w:t>
      </w:r>
    </w:p>
    <w:p w14:paraId="35C289DE" w14:textId="77777777" w:rsidR="009358F6" w:rsidRDefault="009358F6">
      <w:pPr>
        <w:spacing w:after="0" w:line="240" w:lineRule="auto"/>
        <w:ind w:right="99"/>
        <w:rPr>
          <w:rFonts w:ascii="Times New Roman" w:eastAsia="Times New Roman" w:hAnsi="Times New Roman" w:cs="Times New Roman"/>
          <w:sz w:val="24"/>
          <w:szCs w:val="24"/>
        </w:rPr>
      </w:pPr>
    </w:p>
    <w:p w14:paraId="032FE3F1" w14:textId="241CB62C" w:rsidR="009358F6" w:rsidRPr="009358F6" w:rsidRDefault="009358F6" w:rsidP="009358F6">
      <w:pPr>
        <w:spacing w:after="0" w:line="240" w:lineRule="auto"/>
        <w:ind w:right="99"/>
        <w:rPr>
          <w:rFonts w:ascii="Times New Roman" w:eastAsia="Times New Roman" w:hAnsi="Times New Roman" w:cs="Times New Roman"/>
          <w:sz w:val="24"/>
          <w:szCs w:val="24"/>
        </w:rPr>
      </w:pPr>
      <w:r w:rsidRPr="009358F6">
        <w:rPr>
          <w:rFonts w:ascii="Times New Roman" w:eastAsia="Times New Roman" w:hAnsi="Times New Roman" w:cs="Times New Roman"/>
          <w:sz w:val="24"/>
          <w:szCs w:val="24"/>
        </w:rPr>
        <w:t xml:space="preserve">It is important to note that </w:t>
      </w:r>
      <w:r w:rsidR="00BC568F">
        <w:rPr>
          <w:rFonts w:ascii="Times New Roman" w:eastAsia="Times New Roman" w:hAnsi="Times New Roman" w:cs="Times New Roman"/>
          <w:sz w:val="24"/>
          <w:szCs w:val="24"/>
        </w:rPr>
        <w:t xml:space="preserve">the indicators below </w:t>
      </w:r>
      <w:r w:rsidRPr="009358F6">
        <w:rPr>
          <w:rFonts w:ascii="Times New Roman" w:eastAsia="Times New Roman" w:hAnsi="Times New Roman" w:cs="Times New Roman"/>
          <w:sz w:val="24"/>
          <w:szCs w:val="24"/>
        </w:rPr>
        <w:t xml:space="preserve">are only for reference.  The recipient shall be responsible for proposing, monitoring and reporting on its own </w:t>
      </w:r>
      <w:r>
        <w:rPr>
          <w:rFonts w:ascii="Times New Roman" w:eastAsia="Times New Roman" w:hAnsi="Times New Roman" w:cs="Times New Roman"/>
          <w:sz w:val="24"/>
          <w:szCs w:val="24"/>
        </w:rPr>
        <w:t xml:space="preserve">output and outcome </w:t>
      </w:r>
      <w:r w:rsidRPr="009358F6">
        <w:rPr>
          <w:rFonts w:ascii="Times New Roman" w:eastAsia="Times New Roman" w:hAnsi="Times New Roman" w:cs="Times New Roman"/>
          <w:sz w:val="24"/>
          <w:szCs w:val="24"/>
        </w:rPr>
        <w:t>indicators.</w:t>
      </w:r>
      <w:r w:rsidR="006B4A5A">
        <w:rPr>
          <w:rFonts w:ascii="Times New Roman" w:eastAsia="Times New Roman" w:hAnsi="Times New Roman" w:cs="Times New Roman"/>
          <w:sz w:val="24"/>
          <w:szCs w:val="24"/>
        </w:rPr>
        <w:t xml:space="preserve"> Applicants should propose indicators that demonstrate that project outcomes and outputs contribute to safer and more productive communities.</w:t>
      </w:r>
    </w:p>
    <w:p w14:paraId="5F48434E" w14:textId="77777777" w:rsidR="009358F6" w:rsidRPr="009358F6" w:rsidRDefault="009358F6" w:rsidP="009358F6">
      <w:pPr>
        <w:spacing w:after="0" w:line="240" w:lineRule="auto"/>
        <w:ind w:right="99"/>
        <w:rPr>
          <w:rFonts w:ascii="Times New Roman" w:eastAsia="Times New Roman" w:hAnsi="Times New Roman" w:cs="Times New Roman"/>
          <w:sz w:val="24"/>
          <w:szCs w:val="24"/>
        </w:rPr>
      </w:pPr>
    </w:p>
    <w:p w14:paraId="724AEE5D" w14:textId="77777777" w:rsidR="009358F6" w:rsidRDefault="00594B95" w:rsidP="009358F6">
      <w:pPr>
        <w:spacing w:after="0" w:line="240" w:lineRule="auto"/>
        <w:ind w:right="99"/>
        <w:rPr>
          <w:rFonts w:ascii="Times New Roman" w:eastAsia="Times New Roman" w:hAnsi="Times New Roman" w:cs="Times New Roman"/>
          <w:sz w:val="24"/>
          <w:szCs w:val="24"/>
        </w:rPr>
      </w:pPr>
      <w:r>
        <w:rPr>
          <w:rFonts w:ascii="Times New Roman" w:eastAsia="Times New Roman" w:hAnsi="Times New Roman" w:cs="Times New Roman"/>
          <w:sz w:val="24"/>
          <w:szCs w:val="24"/>
        </w:rPr>
        <w:t>Example o</w:t>
      </w:r>
      <w:r w:rsidR="006D79D4" w:rsidRPr="00B130AB">
        <w:rPr>
          <w:rFonts w:ascii="Times New Roman" w:eastAsia="Times New Roman" w:hAnsi="Times New Roman" w:cs="Times New Roman"/>
          <w:sz w:val="24"/>
          <w:szCs w:val="24"/>
        </w:rPr>
        <w:t>utput indi</w:t>
      </w:r>
      <w:r w:rsidR="006D79D4" w:rsidRPr="00B130AB">
        <w:rPr>
          <w:rFonts w:ascii="Times New Roman" w:eastAsia="Times New Roman" w:hAnsi="Times New Roman" w:cs="Times New Roman"/>
          <w:spacing w:val="-1"/>
          <w:sz w:val="24"/>
          <w:szCs w:val="24"/>
        </w:rPr>
        <w:t>c</w:t>
      </w:r>
      <w:r w:rsidR="006D79D4" w:rsidRPr="00B130AB">
        <w:rPr>
          <w:rFonts w:ascii="Times New Roman" w:eastAsia="Times New Roman" w:hAnsi="Times New Roman" w:cs="Times New Roman"/>
          <w:sz w:val="24"/>
          <w:szCs w:val="24"/>
        </w:rPr>
        <w:t xml:space="preserve">ators </w:t>
      </w:r>
      <w:r w:rsidR="006D79D4" w:rsidRPr="00B130AB">
        <w:rPr>
          <w:rFonts w:ascii="Times New Roman" w:eastAsia="Times New Roman" w:hAnsi="Times New Roman" w:cs="Times New Roman"/>
          <w:spacing w:val="-1"/>
          <w:sz w:val="24"/>
          <w:szCs w:val="24"/>
        </w:rPr>
        <w:t>f</w:t>
      </w:r>
      <w:r w:rsidR="006D79D4" w:rsidRPr="00B130AB">
        <w:rPr>
          <w:rFonts w:ascii="Times New Roman" w:eastAsia="Times New Roman" w:hAnsi="Times New Roman" w:cs="Times New Roman"/>
          <w:sz w:val="24"/>
          <w:szCs w:val="24"/>
        </w:rPr>
        <w:t>or t</w:t>
      </w:r>
      <w:r w:rsidR="006D79D4" w:rsidRPr="00B130AB">
        <w:rPr>
          <w:rFonts w:ascii="Times New Roman" w:eastAsia="Times New Roman" w:hAnsi="Times New Roman" w:cs="Times New Roman"/>
          <w:spacing w:val="-1"/>
          <w:sz w:val="24"/>
          <w:szCs w:val="24"/>
        </w:rPr>
        <w:t>h</w:t>
      </w:r>
      <w:r w:rsidR="006D79D4" w:rsidRPr="00B130AB">
        <w:rPr>
          <w:rFonts w:ascii="Times New Roman" w:eastAsia="Times New Roman" w:hAnsi="Times New Roman" w:cs="Times New Roman"/>
          <w:sz w:val="24"/>
          <w:szCs w:val="24"/>
        </w:rPr>
        <w:t xml:space="preserve">e </w:t>
      </w:r>
      <w:r w:rsidR="006D79D4" w:rsidRPr="00B130AB">
        <w:rPr>
          <w:rFonts w:ascii="Times New Roman" w:eastAsia="Times New Roman" w:hAnsi="Times New Roman" w:cs="Times New Roman"/>
          <w:spacing w:val="-2"/>
          <w:sz w:val="24"/>
          <w:szCs w:val="24"/>
        </w:rPr>
        <w:t xml:space="preserve">project </w:t>
      </w:r>
      <w:r w:rsidR="006D79D4" w:rsidRPr="00B130AB">
        <w:rPr>
          <w:rFonts w:ascii="Times New Roman" w:eastAsia="Times New Roman" w:hAnsi="Times New Roman" w:cs="Times New Roman"/>
          <w:sz w:val="24"/>
          <w:szCs w:val="24"/>
        </w:rPr>
        <w:t xml:space="preserve">are provided </w:t>
      </w:r>
      <w:r w:rsidR="006D79D4">
        <w:rPr>
          <w:rFonts w:ascii="Times New Roman" w:eastAsia="Times New Roman" w:hAnsi="Times New Roman" w:cs="Times New Roman"/>
          <w:sz w:val="24"/>
          <w:szCs w:val="24"/>
        </w:rPr>
        <w:t>below</w:t>
      </w:r>
      <w:r w:rsidR="006D79D4" w:rsidRPr="00B130AB">
        <w:rPr>
          <w:rFonts w:ascii="Times New Roman" w:eastAsia="Times New Roman" w:hAnsi="Times New Roman" w:cs="Times New Roman"/>
          <w:sz w:val="24"/>
          <w:szCs w:val="24"/>
        </w:rPr>
        <w:t xml:space="preserve">. </w:t>
      </w:r>
    </w:p>
    <w:p w14:paraId="3FA74D43" w14:textId="77777777" w:rsidR="00A6746C" w:rsidRPr="00B130AB" w:rsidRDefault="00A6746C" w:rsidP="009535F9">
      <w:pPr>
        <w:spacing w:after="0" w:line="240" w:lineRule="auto"/>
        <w:rPr>
          <w:rFonts w:ascii="Times New Roman" w:hAnsi="Times New Roman" w:cs="Times New Roman"/>
          <w:sz w:val="24"/>
          <w:szCs w:val="24"/>
        </w:rPr>
      </w:pPr>
    </w:p>
    <w:tbl>
      <w:tblPr>
        <w:tblStyle w:val="TableGrid"/>
        <w:tblpPr w:leftFromText="180" w:rightFromText="180" w:vertAnchor="text" w:horzAnchor="margin" w:tblpY="27"/>
        <w:tblW w:w="0" w:type="auto"/>
        <w:tblLook w:val="04A0" w:firstRow="1" w:lastRow="0" w:firstColumn="1" w:lastColumn="0" w:noHBand="0" w:noVBand="1"/>
      </w:tblPr>
      <w:tblGrid>
        <w:gridCol w:w="7651"/>
        <w:gridCol w:w="2145"/>
      </w:tblGrid>
      <w:tr w:rsidR="006D79D4" w14:paraId="758DE884" w14:textId="77777777" w:rsidTr="006D79D4">
        <w:tc>
          <w:tcPr>
            <w:tcW w:w="7651" w:type="dxa"/>
          </w:tcPr>
          <w:p w14:paraId="104BD756" w14:textId="6187DC2A" w:rsidR="006D79D4" w:rsidRDefault="006D79D4" w:rsidP="006D79D4">
            <w:pPr>
              <w:rPr>
                <w:sz w:val="24"/>
                <w:szCs w:val="24"/>
              </w:rPr>
            </w:pPr>
            <w:r w:rsidRPr="005D20D8">
              <w:rPr>
                <w:b/>
                <w:bCs/>
                <w:i/>
                <w:color w:val="FF0000"/>
                <w:sz w:val="24"/>
                <w:szCs w:val="24"/>
              </w:rPr>
              <w:t>Example</w:t>
            </w:r>
            <w:r w:rsidR="0043674B">
              <w:rPr>
                <w:b/>
                <w:bCs/>
                <w:i/>
                <w:color w:val="FF0000"/>
                <w:sz w:val="24"/>
                <w:szCs w:val="24"/>
              </w:rPr>
              <w:t xml:space="preserve">/Illustrative </w:t>
            </w:r>
            <w:r w:rsidRPr="005D20D8">
              <w:rPr>
                <w:b/>
                <w:bCs/>
                <w:i/>
                <w:color w:val="FF0000"/>
                <w:sz w:val="24"/>
                <w:szCs w:val="24"/>
              </w:rPr>
              <w:t xml:space="preserve"> </w:t>
            </w:r>
            <w:r w:rsidRPr="00B130AB">
              <w:rPr>
                <w:b/>
                <w:bCs/>
                <w:i/>
                <w:sz w:val="24"/>
                <w:szCs w:val="24"/>
              </w:rPr>
              <w:t>Output Indicators</w:t>
            </w:r>
          </w:p>
        </w:tc>
        <w:tc>
          <w:tcPr>
            <w:tcW w:w="2145" w:type="dxa"/>
          </w:tcPr>
          <w:p w14:paraId="4890C978" w14:textId="77777777" w:rsidR="006D79D4" w:rsidRDefault="006D79D4" w:rsidP="006D79D4">
            <w:pPr>
              <w:rPr>
                <w:sz w:val="24"/>
                <w:szCs w:val="24"/>
              </w:rPr>
            </w:pPr>
            <w:r w:rsidRPr="00B130AB">
              <w:rPr>
                <w:b/>
                <w:bCs/>
                <w:i/>
                <w:sz w:val="24"/>
                <w:szCs w:val="24"/>
              </w:rPr>
              <w:t>Illustrative targets:</w:t>
            </w:r>
          </w:p>
        </w:tc>
      </w:tr>
      <w:tr w:rsidR="006D79D4" w14:paraId="1E26DDA2" w14:textId="77777777" w:rsidTr="006D79D4">
        <w:tc>
          <w:tcPr>
            <w:tcW w:w="7651" w:type="dxa"/>
          </w:tcPr>
          <w:p w14:paraId="601E0DAE" w14:textId="6AEC7505" w:rsidR="006D79D4" w:rsidRDefault="006D79D4" w:rsidP="007E3E18">
            <w:pPr>
              <w:rPr>
                <w:sz w:val="24"/>
                <w:szCs w:val="24"/>
              </w:rPr>
            </w:pPr>
            <w:r>
              <w:rPr>
                <w:sz w:val="24"/>
                <w:szCs w:val="24"/>
              </w:rPr>
              <w:t xml:space="preserve">Number of </w:t>
            </w:r>
            <w:r w:rsidR="007E3E18">
              <w:rPr>
                <w:sz w:val="24"/>
                <w:szCs w:val="24"/>
              </w:rPr>
              <w:t xml:space="preserve">trained individuals implementing what they </w:t>
            </w:r>
            <w:r w:rsidR="00375F67">
              <w:rPr>
                <w:sz w:val="24"/>
                <w:szCs w:val="24"/>
              </w:rPr>
              <w:t xml:space="preserve">have </w:t>
            </w:r>
            <w:r w:rsidR="007E3E18">
              <w:rPr>
                <w:sz w:val="24"/>
                <w:szCs w:val="24"/>
              </w:rPr>
              <w:t>learned</w:t>
            </w:r>
            <w:r>
              <w:rPr>
                <w:sz w:val="24"/>
                <w:szCs w:val="24"/>
              </w:rPr>
              <w:t>.</w:t>
            </w:r>
          </w:p>
        </w:tc>
        <w:tc>
          <w:tcPr>
            <w:tcW w:w="2145" w:type="dxa"/>
          </w:tcPr>
          <w:p w14:paraId="7BFFC49E" w14:textId="77777777" w:rsidR="006D79D4" w:rsidRDefault="006D79D4" w:rsidP="006D79D4">
            <w:pPr>
              <w:rPr>
                <w:sz w:val="24"/>
                <w:szCs w:val="24"/>
              </w:rPr>
            </w:pPr>
            <w:r>
              <w:rPr>
                <w:sz w:val="24"/>
                <w:szCs w:val="24"/>
              </w:rPr>
              <w:t>TBD</w:t>
            </w:r>
          </w:p>
        </w:tc>
      </w:tr>
      <w:tr w:rsidR="006D79D4" w14:paraId="7A637D45" w14:textId="77777777" w:rsidTr="006D79D4">
        <w:tc>
          <w:tcPr>
            <w:tcW w:w="7651" w:type="dxa"/>
          </w:tcPr>
          <w:p w14:paraId="5411499F" w14:textId="5311EFE2" w:rsidR="006D79D4" w:rsidRDefault="006D79D4" w:rsidP="00375F67">
            <w:pPr>
              <w:rPr>
                <w:sz w:val="24"/>
                <w:szCs w:val="24"/>
              </w:rPr>
            </w:pPr>
            <w:r>
              <w:rPr>
                <w:sz w:val="24"/>
                <w:szCs w:val="24"/>
              </w:rPr>
              <w:t xml:space="preserve">Number of </w:t>
            </w:r>
            <w:r w:rsidR="00375F67">
              <w:rPr>
                <w:sz w:val="24"/>
                <w:szCs w:val="24"/>
              </w:rPr>
              <w:t>individuals trained and training opportunities created.</w:t>
            </w:r>
          </w:p>
        </w:tc>
        <w:tc>
          <w:tcPr>
            <w:tcW w:w="2145" w:type="dxa"/>
          </w:tcPr>
          <w:p w14:paraId="36423453" w14:textId="77777777" w:rsidR="006D79D4" w:rsidRPr="00B130AB" w:rsidRDefault="006D79D4" w:rsidP="006D79D4">
            <w:pPr>
              <w:ind w:right="-20"/>
              <w:rPr>
                <w:sz w:val="24"/>
                <w:szCs w:val="24"/>
              </w:rPr>
            </w:pPr>
            <w:r>
              <w:rPr>
                <w:sz w:val="24"/>
                <w:szCs w:val="24"/>
              </w:rPr>
              <w:t>TBD</w:t>
            </w:r>
          </w:p>
          <w:p w14:paraId="24DE2CA5" w14:textId="77777777" w:rsidR="006D79D4" w:rsidRDefault="006D79D4" w:rsidP="006D79D4">
            <w:pPr>
              <w:rPr>
                <w:sz w:val="24"/>
                <w:szCs w:val="24"/>
              </w:rPr>
            </w:pPr>
          </w:p>
        </w:tc>
      </w:tr>
      <w:tr w:rsidR="00375F67" w14:paraId="4ED16EC3" w14:textId="77777777" w:rsidTr="006D79D4">
        <w:tc>
          <w:tcPr>
            <w:tcW w:w="7651" w:type="dxa"/>
          </w:tcPr>
          <w:p w14:paraId="6EA7E09C" w14:textId="722C94AE" w:rsidR="00375F67" w:rsidRDefault="001D5520" w:rsidP="00375F67">
            <w:pPr>
              <w:ind w:right="75"/>
              <w:rPr>
                <w:sz w:val="24"/>
                <w:szCs w:val="24"/>
              </w:rPr>
            </w:pPr>
            <w:r>
              <w:rPr>
                <w:sz w:val="24"/>
                <w:szCs w:val="24"/>
              </w:rPr>
              <w:t>Number of tools developed  and operational policies established for enforcement of said tools</w:t>
            </w:r>
          </w:p>
        </w:tc>
        <w:tc>
          <w:tcPr>
            <w:tcW w:w="2145" w:type="dxa"/>
          </w:tcPr>
          <w:p w14:paraId="3960BA22" w14:textId="77777777" w:rsidR="00375F67" w:rsidRDefault="00375F67" w:rsidP="006D79D4">
            <w:pPr>
              <w:ind w:right="-20"/>
              <w:rPr>
                <w:sz w:val="24"/>
                <w:szCs w:val="24"/>
              </w:rPr>
            </w:pPr>
          </w:p>
        </w:tc>
      </w:tr>
      <w:tr w:rsidR="006D79D4" w14:paraId="408CC6BA" w14:textId="77777777" w:rsidTr="006D79D4">
        <w:tc>
          <w:tcPr>
            <w:tcW w:w="7651" w:type="dxa"/>
          </w:tcPr>
          <w:p w14:paraId="55C9BD45" w14:textId="45B45485" w:rsidR="006D79D4" w:rsidRDefault="006D79D4" w:rsidP="00375F67">
            <w:pPr>
              <w:ind w:right="75"/>
              <w:rPr>
                <w:sz w:val="24"/>
                <w:szCs w:val="24"/>
              </w:rPr>
            </w:pPr>
          </w:p>
        </w:tc>
        <w:tc>
          <w:tcPr>
            <w:tcW w:w="2145" w:type="dxa"/>
          </w:tcPr>
          <w:p w14:paraId="376EEDFD" w14:textId="77777777" w:rsidR="006D79D4" w:rsidRPr="00B130AB" w:rsidRDefault="006D79D4" w:rsidP="006D79D4">
            <w:pPr>
              <w:ind w:right="-20"/>
              <w:rPr>
                <w:sz w:val="24"/>
                <w:szCs w:val="24"/>
              </w:rPr>
            </w:pPr>
            <w:r>
              <w:rPr>
                <w:sz w:val="24"/>
                <w:szCs w:val="24"/>
              </w:rPr>
              <w:t>TBD</w:t>
            </w:r>
          </w:p>
          <w:p w14:paraId="35ACC84B" w14:textId="77777777" w:rsidR="006D79D4" w:rsidRDefault="006D79D4" w:rsidP="006D79D4">
            <w:pPr>
              <w:rPr>
                <w:sz w:val="24"/>
                <w:szCs w:val="24"/>
              </w:rPr>
            </w:pPr>
          </w:p>
        </w:tc>
      </w:tr>
      <w:tr w:rsidR="00FC2157" w14:paraId="65C01BC9" w14:textId="77777777" w:rsidTr="006D79D4">
        <w:tc>
          <w:tcPr>
            <w:tcW w:w="7651" w:type="dxa"/>
          </w:tcPr>
          <w:p w14:paraId="73B0B378" w14:textId="37FD5688" w:rsidR="00FC2157" w:rsidRDefault="00FC2157" w:rsidP="007E3E18">
            <w:pPr>
              <w:ind w:right="75"/>
              <w:rPr>
                <w:sz w:val="24"/>
                <w:szCs w:val="24"/>
              </w:rPr>
            </w:pPr>
          </w:p>
        </w:tc>
        <w:tc>
          <w:tcPr>
            <w:tcW w:w="2145" w:type="dxa"/>
          </w:tcPr>
          <w:p w14:paraId="5CE203FE" w14:textId="77777777" w:rsidR="00FC2157" w:rsidRDefault="00FC2157" w:rsidP="006D79D4">
            <w:pPr>
              <w:ind w:right="-20"/>
              <w:rPr>
                <w:sz w:val="24"/>
                <w:szCs w:val="24"/>
              </w:rPr>
            </w:pPr>
            <w:r>
              <w:rPr>
                <w:sz w:val="24"/>
                <w:szCs w:val="24"/>
              </w:rPr>
              <w:t>TBD</w:t>
            </w:r>
          </w:p>
        </w:tc>
      </w:tr>
      <w:tr w:rsidR="001D5520" w14:paraId="25BAD0CE" w14:textId="77777777" w:rsidTr="006D79D4">
        <w:tc>
          <w:tcPr>
            <w:tcW w:w="7651" w:type="dxa"/>
          </w:tcPr>
          <w:p w14:paraId="18212A88" w14:textId="0BB30F27" w:rsidR="001D5520" w:rsidRDefault="001D5520" w:rsidP="000270E4">
            <w:pPr>
              <w:ind w:right="75"/>
              <w:rPr>
                <w:sz w:val="24"/>
                <w:szCs w:val="24"/>
              </w:rPr>
            </w:pPr>
          </w:p>
        </w:tc>
        <w:tc>
          <w:tcPr>
            <w:tcW w:w="2145" w:type="dxa"/>
          </w:tcPr>
          <w:p w14:paraId="4B6967AA" w14:textId="19812637" w:rsidR="001D5520" w:rsidRDefault="00A6325A" w:rsidP="006D79D4">
            <w:pPr>
              <w:ind w:right="-20"/>
              <w:rPr>
                <w:sz w:val="24"/>
                <w:szCs w:val="24"/>
              </w:rPr>
            </w:pPr>
            <w:r>
              <w:rPr>
                <w:sz w:val="24"/>
                <w:szCs w:val="24"/>
              </w:rPr>
              <w:t>TBD</w:t>
            </w:r>
          </w:p>
        </w:tc>
      </w:tr>
    </w:tbl>
    <w:p w14:paraId="145361BD" w14:textId="77777777" w:rsidR="006D69F2" w:rsidRDefault="006D69F2">
      <w:pPr>
        <w:spacing w:after="0" w:line="240" w:lineRule="auto"/>
        <w:ind w:right="422"/>
        <w:rPr>
          <w:rFonts w:ascii="Times New Roman" w:eastAsia="Times New Roman" w:hAnsi="Times New Roman" w:cs="Times New Roman"/>
          <w:sz w:val="24"/>
          <w:szCs w:val="24"/>
        </w:rPr>
      </w:pPr>
    </w:p>
    <w:p w14:paraId="5DD9538B" w14:textId="70107BC4" w:rsidR="006D69F2" w:rsidRDefault="00C83E1C">
      <w:pPr>
        <w:spacing w:after="0" w:line="240" w:lineRule="auto"/>
        <w:ind w:right="24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recipient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propose outputs, ind</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cators, and/or targets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appropriate.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ent will be req</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ired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to collect baseline data for all the </w:t>
      </w:r>
      <w:r w:rsidR="0056615F">
        <w:rPr>
          <w:rFonts w:ascii="Times New Roman" w:eastAsia="Times New Roman" w:hAnsi="Times New Roman" w:cs="Times New Roman"/>
          <w:sz w:val="24"/>
          <w:szCs w:val="24"/>
        </w:rPr>
        <w:t>Performance Monitorin</w:t>
      </w:r>
      <w:r w:rsidR="008D5971">
        <w:rPr>
          <w:rFonts w:ascii="Times New Roman" w:eastAsia="Times New Roman" w:hAnsi="Times New Roman" w:cs="Times New Roman"/>
          <w:sz w:val="24"/>
          <w:szCs w:val="24"/>
        </w:rPr>
        <w:t xml:space="preserve">g and Evaluation </w:t>
      </w:r>
      <w:r w:rsidR="0056615F">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 indicators during the first year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 proje</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t. In ad</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iti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certain te</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included in the 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tc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es and indicators will </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eed to be defined at the very beginning of the project so</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that it is possible to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easure the change during and 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d of the project. Exa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ples of such are “ca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acit</w:t>
      </w:r>
      <w:r w:rsidRPr="00B130AB">
        <w:rPr>
          <w:rFonts w:ascii="Times New Roman" w:eastAsia="Times New Roman" w:hAnsi="Times New Roman" w:cs="Times New Roman"/>
          <w:spacing w:val="-1"/>
          <w:sz w:val="24"/>
          <w:szCs w:val="24"/>
        </w:rPr>
        <w:t>y</w:t>
      </w:r>
      <w:r w:rsidR="006D281A">
        <w:rPr>
          <w:rFonts w:ascii="Times New Roman" w:eastAsia="Times New Roman" w:hAnsi="Times New Roman" w:cs="Times New Roman"/>
          <w:spacing w:val="-1"/>
          <w:sz w:val="24"/>
          <w:szCs w:val="24"/>
        </w:rPr>
        <w:t>,</w:t>
      </w:r>
      <w:r w:rsidR="006D281A">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“spread effect</w:t>
      </w:r>
      <w:r w:rsidR="006D281A">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etc.</w:t>
      </w:r>
      <w:r w:rsidRPr="00B130AB">
        <w:rPr>
          <w:rFonts w:ascii="Times New Roman" w:eastAsia="Times New Roman" w:hAnsi="Times New Roman" w:cs="Times New Roman"/>
          <w:spacing w:val="11"/>
          <w:sz w:val="24"/>
          <w:szCs w:val="24"/>
        </w:rPr>
        <w:t xml:space="preserve"> </w:t>
      </w:r>
      <w:r w:rsidRPr="00B130AB">
        <w:rPr>
          <w:rFonts w:ascii="Times New Roman" w:eastAsia="Times New Roman" w:hAnsi="Times New Roman" w:cs="Times New Roman"/>
          <w:sz w:val="24"/>
          <w:szCs w:val="24"/>
        </w:rPr>
        <w:t>Baseline in</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ation will be </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riti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 xml:space="preserve">al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 both monitoring</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and evalu</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project progress a</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d results.</w:t>
      </w:r>
    </w:p>
    <w:p w14:paraId="7566EB10" w14:textId="77777777" w:rsidR="00A6746C" w:rsidRPr="00B130AB" w:rsidRDefault="00A6746C" w:rsidP="009535F9">
      <w:pPr>
        <w:spacing w:after="0" w:line="240" w:lineRule="auto"/>
        <w:rPr>
          <w:rFonts w:ascii="Times New Roman" w:hAnsi="Times New Roman" w:cs="Times New Roman"/>
          <w:sz w:val="24"/>
          <w:szCs w:val="24"/>
        </w:rPr>
      </w:pPr>
    </w:p>
    <w:p w14:paraId="34007FB1"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p>
    <w:p w14:paraId="122F7116" w14:textId="77777777" w:rsidR="00A6746C" w:rsidRPr="00B130AB" w:rsidRDefault="00A6746C" w:rsidP="009535F9">
      <w:pPr>
        <w:spacing w:after="0" w:line="240" w:lineRule="auto"/>
        <w:rPr>
          <w:rFonts w:ascii="Times New Roman" w:hAnsi="Times New Roman" w:cs="Times New Roman"/>
          <w:sz w:val="24"/>
          <w:szCs w:val="24"/>
        </w:rPr>
        <w:sectPr w:rsidR="00A6746C" w:rsidRPr="00B130AB" w:rsidSect="00E01D48">
          <w:footerReference w:type="default" r:id="rId17"/>
          <w:pgSz w:w="12240" w:h="15840"/>
          <w:pgMar w:top="1260" w:right="1320" w:bottom="940" w:left="1340" w:header="742" w:footer="747" w:gutter="0"/>
          <w:cols w:space="720"/>
        </w:sectPr>
      </w:pPr>
    </w:p>
    <w:p w14:paraId="41120CEB"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lastRenderedPageBreak/>
        <w:t>SECTION II – AWARD INFORMATION</w:t>
      </w:r>
    </w:p>
    <w:p w14:paraId="6C86687D" w14:textId="77777777" w:rsidR="00A6746C" w:rsidRPr="00B130AB" w:rsidRDefault="00A6746C" w:rsidP="009535F9">
      <w:pPr>
        <w:spacing w:after="0" w:line="240" w:lineRule="auto"/>
        <w:rPr>
          <w:rFonts w:ascii="Times New Roman" w:hAnsi="Times New Roman" w:cs="Times New Roman"/>
          <w:sz w:val="24"/>
          <w:szCs w:val="24"/>
        </w:rPr>
      </w:pPr>
    </w:p>
    <w:p w14:paraId="7B636A6F" w14:textId="31ADC79C" w:rsidR="006D69F2" w:rsidRDefault="002403E2">
      <w:pPr>
        <w:spacing w:after="0" w:line="240" w:lineRule="auto"/>
        <w:ind w:right="541"/>
        <w:rPr>
          <w:rFonts w:ascii="Times New Roman" w:eastAsia="Times New Roman" w:hAnsi="Times New Roman" w:cs="Times New Roman"/>
          <w:sz w:val="24"/>
          <w:szCs w:val="24"/>
        </w:rPr>
      </w:pPr>
      <w:r w:rsidRPr="002403E2">
        <w:rPr>
          <w:rFonts w:ascii="Times New Roman" w:eastAsia="Times New Roman" w:hAnsi="Times New Roman" w:cs="Times New Roman"/>
          <w:sz w:val="24"/>
          <w:szCs w:val="24"/>
        </w:rPr>
        <w:t xml:space="preserve">U.S. Embassy Belmopan </w:t>
      </w:r>
      <w:r w:rsidR="00C83E1C" w:rsidRPr="00B130AB">
        <w:rPr>
          <w:rFonts w:ascii="Times New Roman" w:eastAsia="Times New Roman" w:hAnsi="Times New Roman" w:cs="Times New Roman"/>
          <w:sz w:val="24"/>
          <w:szCs w:val="24"/>
        </w:rPr>
        <w:t xml:space="preserve">expects to award </w:t>
      </w:r>
      <w:r w:rsidR="005B421A">
        <w:rPr>
          <w:rFonts w:ascii="Times New Roman" w:eastAsia="Times New Roman" w:hAnsi="Times New Roman" w:cs="Times New Roman"/>
          <w:sz w:val="24"/>
          <w:szCs w:val="24"/>
        </w:rPr>
        <w:t xml:space="preserve">three to five </w:t>
      </w:r>
      <w:r w:rsidR="00376FB3" w:rsidRPr="00B130AB">
        <w:rPr>
          <w:rFonts w:ascii="Times New Roman" w:eastAsia="Times New Roman" w:hAnsi="Times New Roman" w:cs="Times New Roman"/>
          <w:sz w:val="24"/>
          <w:szCs w:val="24"/>
        </w:rPr>
        <w:t>grant</w:t>
      </w:r>
      <w:r w:rsidR="00C83E1C" w:rsidRPr="00B130AB">
        <w:rPr>
          <w:rFonts w:ascii="Times New Roman" w:eastAsia="Times New Roman" w:hAnsi="Times New Roman" w:cs="Times New Roman"/>
          <w:sz w:val="24"/>
          <w:szCs w:val="24"/>
        </w:rPr>
        <w:t xml:space="preserve"> agree</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pacing w:val="1"/>
          <w:sz w:val="24"/>
          <w:szCs w:val="24"/>
        </w:rPr>
        <w:t>e</w:t>
      </w:r>
      <w:r w:rsidR="00C83E1C" w:rsidRPr="00B130AB">
        <w:rPr>
          <w:rFonts w:ascii="Times New Roman" w:eastAsia="Times New Roman" w:hAnsi="Times New Roman" w:cs="Times New Roman"/>
          <w:sz w:val="24"/>
          <w:szCs w:val="24"/>
        </w:rPr>
        <w:t>nt</w:t>
      </w:r>
      <w:r w:rsidR="00E70BED">
        <w:rPr>
          <w:rFonts w:ascii="Times New Roman" w:eastAsia="Times New Roman" w:hAnsi="Times New Roman" w:cs="Times New Roman"/>
          <w:sz w:val="24"/>
          <w:szCs w:val="24"/>
        </w:rPr>
        <w:t>s</w:t>
      </w:r>
      <w:r w:rsidR="00C83E1C" w:rsidRPr="00B130AB">
        <w:rPr>
          <w:rFonts w:ascii="Times New Roman" w:eastAsia="Times New Roman" w:hAnsi="Times New Roman" w:cs="Times New Roman"/>
          <w:sz w:val="24"/>
          <w:szCs w:val="24"/>
        </w:rPr>
        <w:t xml:space="preserve"> based on this </w:t>
      </w:r>
      <w:r w:rsidR="002A307B">
        <w:rPr>
          <w:rFonts w:ascii="Times New Roman" w:eastAsia="Times New Roman" w:hAnsi="Times New Roman" w:cs="Times New Roman"/>
          <w:sz w:val="24"/>
          <w:szCs w:val="24"/>
        </w:rPr>
        <w:t>NOFO</w:t>
      </w:r>
      <w:r w:rsidR="00C83E1C" w:rsidRPr="00B130AB">
        <w:rPr>
          <w:rFonts w:ascii="Times New Roman" w:eastAsia="Times New Roman" w:hAnsi="Times New Roman" w:cs="Times New Roman"/>
          <w:sz w:val="24"/>
          <w:szCs w:val="24"/>
        </w:rPr>
        <w:t>.  The anticipated total federal funding a</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 xml:space="preserve">ount is </w:t>
      </w:r>
      <w:r w:rsidR="005B421A">
        <w:rPr>
          <w:rFonts w:ascii="Times New Roman" w:eastAsia="Times New Roman" w:hAnsi="Times New Roman" w:cs="Times New Roman"/>
          <w:sz w:val="24"/>
          <w:szCs w:val="24"/>
        </w:rPr>
        <w:t>US $</w:t>
      </w:r>
      <w:r w:rsidR="00A336D2">
        <w:rPr>
          <w:rFonts w:ascii="Times New Roman" w:eastAsia="Times New Roman" w:hAnsi="Times New Roman" w:cs="Times New Roman"/>
          <w:sz w:val="24"/>
          <w:szCs w:val="24"/>
        </w:rPr>
        <w:t>1,</w:t>
      </w:r>
      <w:r w:rsidR="00321F13">
        <w:rPr>
          <w:rFonts w:ascii="Times New Roman" w:eastAsia="Times New Roman" w:hAnsi="Times New Roman" w:cs="Times New Roman"/>
          <w:sz w:val="24"/>
          <w:szCs w:val="24"/>
        </w:rPr>
        <w:t>5</w:t>
      </w:r>
      <w:r w:rsidR="005B421A">
        <w:rPr>
          <w:rFonts w:ascii="Times New Roman" w:eastAsia="Times New Roman" w:hAnsi="Times New Roman" w:cs="Times New Roman"/>
          <w:sz w:val="24"/>
          <w:szCs w:val="24"/>
        </w:rPr>
        <w:t xml:space="preserve">00,000. </w:t>
      </w:r>
      <w:r w:rsidR="001E0B1D">
        <w:rPr>
          <w:rFonts w:ascii="Times New Roman" w:eastAsia="Times New Roman" w:hAnsi="Times New Roman" w:cs="Times New Roman"/>
          <w:sz w:val="24"/>
          <w:szCs w:val="24"/>
        </w:rPr>
        <w:t xml:space="preserve"> </w:t>
      </w:r>
      <w:r w:rsidR="00C83E1C" w:rsidRPr="00B130AB">
        <w:rPr>
          <w:rFonts w:ascii="Times New Roman" w:eastAsia="Times New Roman" w:hAnsi="Times New Roman" w:cs="Times New Roman"/>
          <w:sz w:val="24"/>
          <w:szCs w:val="24"/>
        </w:rPr>
        <w:t>The period of</w:t>
      </w:r>
      <w:r w:rsidR="00C83E1C" w:rsidRPr="00B130AB">
        <w:rPr>
          <w:rFonts w:ascii="Times New Roman" w:eastAsia="Times New Roman" w:hAnsi="Times New Roman" w:cs="Times New Roman"/>
          <w:spacing w:val="-2"/>
          <w:sz w:val="24"/>
          <w:szCs w:val="24"/>
        </w:rPr>
        <w:t xml:space="preserve"> </w:t>
      </w:r>
      <w:r w:rsidR="00C83E1C" w:rsidRPr="00B130AB">
        <w:rPr>
          <w:rFonts w:ascii="Times New Roman" w:eastAsia="Times New Roman" w:hAnsi="Times New Roman" w:cs="Times New Roman"/>
          <w:sz w:val="24"/>
          <w:szCs w:val="24"/>
        </w:rPr>
        <w:t>perfor</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 xml:space="preserve">ance is </w:t>
      </w:r>
      <w:r w:rsidR="005B421A">
        <w:rPr>
          <w:rFonts w:ascii="Times New Roman" w:eastAsia="Times New Roman" w:hAnsi="Times New Roman" w:cs="Times New Roman"/>
          <w:sz w:val="24"/>
          <w:szCs w:val="24"/>
        </w:rPr>
        <w:t>a maximum of two</w:t>
      </w:r>
      <w:r w:rsidR="00376FB3" w:rsidRPr="00B130AB">
        <w:rPr>
          <w:rFonts w:ascii="Times New Roman" w:eastAsia="Times New Roman" w:hAnsi="Times New Roman" w:cs="Times New Roman"/>
          <w:sz w:val="24"/>
          <w:szCs w:val="24"/>
        </w:rPr>
        <w:t xml:space="preserve"> </w:t>
      </w:r>
      <w:r w:rsidR="00C83E1C" w:rsidRPr="00B130AB">
        <w:rPr>
          <w:rFonts w:ascii="Times New Roman" w:eastAsia="Times New Roman" w:hAnsi="Times New Roman" w:cs="Times New Roman"/>
          <w:sz w:val="24"/>
          <w:szCs w:val="24"/>
        </w:rPr>
        <w:t>year</w:t>
      </w:r>
      <w:r w:rsidR="005B421A">
        <w:rPr>
          <w:rFonts w:ascii="Times New Roman" w:eastAsia="Times New Roman" w:hAnsi="Times New Roman" w:cs="Times New Roman"/>
          <w:sz w:val="24"/>
          <w:szCs w:val="24"/>
        </w:rPr>
        <w:t>s</w:t>
      </w:r>
      <w:r w:rsidR="00C83E1C" w:rsidRPr="00B130AB">
        <w:rPr>
          <w:rFonts w:ascii="Times New Roman" w:eastAsia="Times New Roman" w:hAnsi="Times New Roman" w:cs="Times New Roman"/>
          <w:sz w:val="24"/>
          <w:szCs w:val="24"/>
        </w:rPr>
        <w:t xml:space="preserve"> with an anticipated start date of </w:t>
      </w:r>
      <w:r w:rsidR="008D5971">
        <w:rPr>
          <w:rFonts w:ascii="Times New Roman" w:eastAsia="Times New Roman" w:hAnsi="Times New Roman" w:cs="Times New Roman"/>
          <w:sz w:val="24"/>
          <w:szCs w:val="24"/>
        </w:rPr>
        <w:t xml:space="preserve">September </w:t>
      </w:r>
      <w:r w:rsidR="00321F13">
        <w:rPr>
          <w:rFonts w:ascii="Times New Roman" w:eastAsia="Times New Roman" w:hAnsi="Times New Roman" w:cs="Times New Roman"/>
          <w:sz w:val="24"/>
          <w:szCs w:val="24"/>
        </w:rPr>
        <w:t>29</w:t>
      </w:r>
      <w:r w:rsidR="004C6DF1">
        <w:rPr>
          <w:rFonts w:ascii="Times New Roman" w:eastAsia="Times New Roman" w:hAnsi="Times New Roman" w:cs="Times New Roman"/>
          <w:sz w:val="24"/>
          <w:szCs w:val="24"/>
        </w:rPr>
        <w:t>,</w:t>
      </w:r>
      <w:r w:rsidR="000D0ECE">
        <w:rPr>
          <w:rFonts w:ascii="Times New Roman" w:eastAsia="Times New Roman" w:hAnsi="Times New Roman" w:cs="Times New Roman"/>
          <w:sz w:val="24"/>
          <w:szCs w:val="24"/>
        </w:rPr>
        <w:t xml:space="preserve"> </w:t>
      </w:r>
      <w:r w:rsidR="005B421A">
        <w:rPr>
          <w:rFonts w:ascii="Times New Roman" w:eastAsia="Times New Roman" w:hAnsi="Times New Roman" w:cs="Times New Roman"/>
          <w:sz w:val="24"/>
          <w:szCs w:val="24"/>
        </w:rPr>
        <w:t>201</w:t>
      </w:r>
      <w:r w:rsidR="00321F13">
        <w:rPr>
          <w:rFonts w:ascii="Times New Roman" w:eastAsia="Times New Roman" w:hAnsi="Times New Roman" w:cs="Times New Roman"/>
          <w:sz w:val="24"/>
          <w:szCs w:val="24"/>
        </w:rPr>
        <w:t>7</w:t>
      </w:r>
      <w:r w:rsidR="005B421A">
        <w:rPr>
          <w:rFonts w:ascii="Times New Roman" w:eastAsia="Times New Roman" w:hAnsi="Times New Roman" w:cs="Times New Roman"/>
          <w:sz w:val="24"/>
          <w:szCs w:val="24"/>
        </w:rPr>
        <w:t>.</w:t>
      </w:r>
    </w:p>
    <w:p w14:paraId="2FF71B3D" w14:textId="77777777" w:rsidR="00A6746C" w:rsidRPr="00B130AB" w:rsidRDefault="00A6746C" w:rsidP="009535F9">
      <w:pPr>
        <w:spacing w:after="0" w:line="240" w:lineRule="auto"/>
        <w:rPr>
          <w:rFonts w:ascii="Times New Roman" w:hAnsi="Times New Roman" w:cs="Times New Roman"/>
          <w:sz w:val="24"/>
          <w:szCs w:val="24"/>
        </w:rPr>
      </w:pPr>
    </w:p>
    <w:p w14:paraId="35DCB0D4" w14:textId="77777777" w:rsidR="006D69F2" w:rsidRDefault="00C83E1C">
      <w:pPr>
        <w:spacing w:after="0" w:line="240" w:lineRule="auto"/>
        <w:ind w:right="47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w:t>
      </w:r>
      <w:r w:rsidR="00C53BA4" w:rsidRPr="00B130AB">
        <w:rPr>
          <w:rFonts w:ascii="Times New Roman" w:eastAsia="Times New Roman" w:hAnsi="Times New Roman" w:cs="Times New Roman"/>
          <w:sz w:val="24"/>
          <w:szCs w:val="24"/>
        </w:rPr>
        <w:t xml:space="preserve">U.S. </w:t>
      </w:r>
      <w:r w:rsidR="006F6860"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sue one or more awards resulting from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to the responsible applicants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whose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applications confo</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 xml:space="preserve">ng to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a</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z w:val="24"/>
          <w:szCs w:val="24"/>
        </w:rPr>
        <w:t xml:space="preserve">e the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ost responsive to the objectives set forth in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The </w:t>
      </w:r>
      <w:r w:rsidR="00C53BA4" w:rsidRPr="00B130AB">
        <w:rPr>
          <w:rFonts w:ascii="Times New Roman" w:eastAsia="Times New Roman" w:hAnsi="Times New Roman" w:cs="Times New Roman"/>
          <w:sz w:val="24"/>
          <w:szCs w:val="24"/>
        </w:rPr>
        <w:t xml:space="preserve">U.S. </w:t>
      </w:r>
      <w:r w:rsidR="006F6860"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(a) reject any or all applications, (b) accept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her than the lowest cost application, (</w:t>
      </w:r>
      <w:r w:rsidRPr="00B130AB">
        <w:rPr>
          <w:rFonts w:ascii="Times New Roman" w:eastAsia="Times New Roman" w:hAnsi="Times New Roman" w:cs="Times New Roman"/>
          <w:spacing w:val="-3"/>
          <w:sz w:val="24"/>
          <w:szCs w:val="24"/>
        </w:rPr>
        <w:t>c</w:t>
      </w:r>
      <w:r w:rsidRPr="00B130AB">
        <w:rPr>
          <w:rFonts w:ascii="Times New Roman" w:eastAsia="Times New Roman" w:hAnsi="Times New Roman" w:cs="Times New Roman"/>
          <w:sz w:val="24"/>
          <w:szCs w:val="24"/>
        </w:rPr>
        <w:t xml:space="preserve">) accept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ore than one application, (</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 accept alt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rnate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plic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tions,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nd (e) wai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aliti</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s and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nor irreg</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l</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rities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 applications received.</w:t>
      </w:r>
    </w:p>
    <w:p w14:paraId="6E787B4C" w14:textId="77777777" w:rsidR="00A6746C" w:rsidRPr="00B130AB" w:rsidRDefault="00A6746C" w:rsidP="009535F9">
      <w:pPr>
        <w:spacing w:after="0" w:line="240" w:lineRule="auto"/>
        <w:rPr>
          <w:rFonts w:ascii="Times New Roman" w:hAnsi="Times New Roman" w:cs="Times New Roman"/>
          <w:sz w:val="24"/>
          <w:szCs w:val="24"/>
        </w:rPr>
      </w:pPr>
    </w:p>
    <w:p w14:paraId="1F1EFAFD" w14:textId="31B908F7" w:rsidR="006D69F2" w:rsidRDefault="00C83E1C">
      <w:pPr>
        <w:spacing w:after="0" w:line="240" w:lineRule="auto"/>
        <w:ind w:right="4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w:t>
      </w:r>
      <w:r w:rsidR="006F6860" w:rsidRPr="00B130AB">
        <w:rPr>
          <w:rFonts w:ascii="Times New Roman" w:eastAsia="Times New Roman" w:hAnsi="Times New Roman" w:cs="Times New Roman"/>
          <w:sz w:val="24"/>
          <w:szCs w:val="24"/>
        </w:rPr>
        <w:t>U.S. 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make award</w:t>
      </w:r>
      <w:r w:rsidR="001E0B1D">
        <w:rPr>
          <w:rFonts w:ascii="Times New Roman" w:eastAsia="Times New Roman" w:hAnsi="Times New Roman" w:cs="Times New Roman"/>
          <w:sz w:val="24"/>
          <w:szCs w:val="24"/>
        </w:rPr>
        <w:t>s</w:t>
      </w:r>
      <w:r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the ba</w:t>
      </w:r>
      <w:r w:rsidRPr="00B130AB">
        <w:rPr>
          <w:rFonts w:ascii="Times New Roman" w:eastAsia="Times New Roman" w:hAnsi="Times New Roman" w:cs="Times New Roman"/>
          <w:spacing w:val="-1"/>
          <w:sz w:val="24"/>
          <w:szCs w:val="24"/>
        </w:rPr>
        <w:t>si</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initi</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l applications </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ec</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ived, witho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t discussions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or negotiati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ns. Therefore, each</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itial applicati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should co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ain the applicant</w:t>
      </w:r>
      <w:r w:rsidRPr="00B130AB">
        <w:rPr>
          <w:rFonts w:ascii="Times New Roman" w:eastAsia="Times New Roman" w:hAnsi="Times New Roman" w:cs="Times New Roman"/>
          <w:spacing w:val="-1"/>
          <w:sz w:val="24"/>
          <w:szCs w:val="24"/>
        </w:rPr>
        <w:t>'</w:t>
      </w:r>
      <w:r w:rsidRPr="00B130AB">
        <w:rPr>
          <w:rFonts w:ascii="Times New Roman" w:eastAsia="Times New Roman" w:hAnsi="Times New Roman" w:cs="Times New Roman"/>
          <w:sz w:val="24"/>
          <w:szCs w:val="24"/>
        </w:rPr>
        <w:t>s best 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f</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z w:val="24"/>
          <w:szCs w:val="24"/>
        </w:rPr>
        <w:t>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a cost and technical standpoint.</w:t>
      </w:r>
      <w:r w:rsidRPr="00B130AB">
        <w:rPr>
          <w:rFonts w:ascii="Times New Roman" w:eastAsia="Times New Roman" w:hAnsi="Times New Roman" w:cs="Times New Roman"/>
          <w:spacing w:val="-1"/>
          <w:sz w:val="24"/>
          <w:szCs w:val="24"/>
        </w:rPr>
        <w:t xml:space="preserve"> </w:t>
      </w:r>
      <w:r w:rsidR="001E0B1D">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The </w:t>
      </w:r>
      <w:r w:rsidR="00DE4FB3" w:rsidRPr="00B130AB">
        <w:rPr>
          <w:rFonts w:ascii="Times New Roman" w:eastAsia="Times New Roman" w:hAnsi="Times New Roman" w:cs="Times New Roman"/>
          <w:sz w:val="24"/>
          <w:szCs w:val="24"/>
        </w:rPr>
        <w:t>U.S. g</w:t>
      </w:r>
      <w:r w:rsidRPr="00B130AB">
        <w:rPr>
          <w:rFonts w:ascii="Times New Roman" w:eastAsia="Times New Roman" w:hAnsi="Times New Roman" w:cs="Times New Roman"/>
          <w:sz w:val="24"/>
          <w:szCs w:val="24"/>
        </w:rPr>
        <w:t>overnment reserves the right (but is not</w:t>
      </w:r>
      <w:r w:rsidR="00BF243F">
        <w:rPr>
          <w:rFonts w:ascii="Times New Roman" w:eastAsia="Times New Roman" w:hAnsi="Times New Roman" w:cs="Times New Roman"/>
          <w:sz w:val="24"/>
          <w:szCs w:val="24"/>
        </w:rPr>
        <w:t xml:space="preserve"> </w:t>
      </w:r>
      <w:r w:rsidR="007B4903">
        <w:rPr>
          <w:rFonts w:ascii="Times New Roman" w:eastAsia="Times New Roman" w:hAnsi="Times New Roman" w:cs="Times New Roman"/>
          <w:sz w:val="24"/>
          <w:szCs w:val="24"/>
        </w:rPr>
        <w:t>obligated</w:t>
      </w:r>
      <w:r w:rsidRPr="00B130AB">
        <w:rPr>
          <w:rFonts w:ascii="Times New Roman" w:eastAsia="Times New Roman" w:hAnsi="Times New Roman" w:cs="Times New Roman"/>
          <w:sz w:val="24"/>
          <w:szCs w:val="24"/>
        </w:rPr>
        <w:t>) to</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enter</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into</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discussions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with</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one or more applicants in order to obtain clarifications, additional det</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il, or to suggest refine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in the pro</w:t>
      </w:r>
      <w:r w:rsidR="00AC2895">
        <w:rPr>
          <w:rFonts w:ascii="Times New Roman" w:eastAsia="Times New Roman" w:hAnsi="Times New Roman" w:cs="Times New Roman"/>
          <w:sz w:val="24"/>
          <w:szCs w:val="24"/>
        </w:rPr>
        <w:t>ject</w:t>
      </w:r>
      <w:r w:rsidRPr="00B130AB">
        <w:rPr>
          <w:rFonts w:ascii="Times New Roman" w:eastAsia="Times New Roman" w:hAnsi="Times New Roman" w:cs="Times New Roman"/>
          <w:sz w:val="24"/>
          <w:szCs w:val="24"/>
        </w:rPr>
        <w:t xml:space="preserve"> description, budget, or other a</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pects of an application.</w:t>
      </w:r>
    </w:p>
    <w:p w14:paraId="028F7070" w14:textId="77777777" w:rsidR="006D69F2" w:rsidRDefault="006D69F2">
      <w:pPr>
        <w:spacing w:after="0" w:line="240" w:lineRule="auto"/>
        <w:ind w:right="-20"/>
        <w:rPr>
          <w:rFonts w:ascii="Times New Roman" w:eastAsia="Times New Roman" w:hAnsi="Times New Roman" w:cs="Times New Roman"/>
          <w:b/>
          <w:bCs/>
          <w:sz w:val="24"/>
          <w:szCs w:val="24"/>
        </w:rPr>
      </w:pPr>
    </w:p>
    <w:p w14:paraId="53D938D3"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w:t>
      </w:r>
    </w:p>
    <w:p w14:paraId="4F65E313" w14:textId="77777777" w:rsidR="00A6746C" w:rsidRPr="00B130AB" w:rsidRDefault="00A6746C" w:rsidP="009535F9">
      <w:pPr>
        <w:spacing w:after="0" w:line="240" w:lineRule="auto"/>
        <w:rPr>
          <w:rFonts w:ascii="Times New Roman" w:hAnsi="Times New Roman" w:cs="Times New Roman"/>
          <w:sz w:val="24"/>
          <w:szCs w:val="24"/>
        </w:rPr>
        <w:sectPr w:rsidR="00A6746C" w:rsidRPr="00B130AB">
          <w:pgSz w:w="12240" w:h="15840"/>
          <w:pgMar w:top="1400" w:right="1320" w:bottom="940" w:left="1340" w:header="742" w:footer="747" w:gutter="0"/>
          <w:cols w:space="720"/>
        </w:sectPr>
      </w:pPr>
    </w:p>
    <w:p w14:paraId="12C53A61" w14:textId="77777777" w:rsidR="006D69F2" w:rsidRDefault="00C83E1C">
      <w:pPr>
        <w:spacing w:after="0" w:line="240" w:lineRule="auto"/>
        <w:ind w:right="227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lastRenderedPageBreak/>
        <w:t>SECTION III – ELIGIB</w:t>
      </w:r>
      <w:r w:rsidR="00780404">
        <w:rPr>
          <w:rFonts w:ascii="Times New Roman" w:eastAsia="Times New Roman" w:hAnsi="Times New Roman" w:cs="Times New Roman"/>
          <w:b/>
          <w:bCs/>
          <w:sz w:val="24"/>
          <w:szCs w:val="24"/>
        </w:rPr>
        <w:t>I</w:t>
      </w:r>
      <w:r w:rsidRPr="00B130AB">
        <w:rPr>
          <w:rFonts w:ascii="Times New Roman" w:eastAsia="Times New Roman" w:hAnsi="Times New Roman" w:cs="Times New Roman"/>
          <w:b/>
          <w:bCs/>
          <w:sz w:val="24"/>
          <w:szCs w:val="24"/>
        </w:rPr>
        <w:t>LITY INFORMATION</w:t>
      </w:r>
    </w:p>
    <w:p w14:paraId="335D52FC" w14:textId="77777777" w:rsidR="00A6746C" w:rsidRPr="00B130AB" w:rsidRDefault="00A6746C" w:rsidP="009535F9">
      <w:pPr>
        <w:spacing w:after="0" w:line="240" w:lineRule="auto"/>
        <w:rPr>
          <w:rFonts w:ascii="Times New Roman" w:hAnsi="Times New Roman" w:cs="Times New Roman"/>
          <w:sz w:val="24"/>
          <w:szCs w:val="24"/>
        </w:rPr>
      </w:pPr>
    </w:p>
    <w:p w14:paraId="1E456CC8" w14:textId="4A6B0C01" w:rsidR="006D69F2" w:rsidRDefault="00C83E1C">
      <w:pPr>
        <w:tabs>
          <w:tab w:val="left" w:pos="2280"/>
        </w:tabs>
        <w:spacing w:after="0" w:line="240" w:lineRule="auto"/>
        <w:ind w:right="8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(1) Eligible Entities:</w:t>
      </w:r>
      <w:r w:rsidRPr="00B130AB">
        <w:rPr>
          <w:rFonts w:ascii="Times New Roman" w:eastAsia="Times New Roman" w:hAnsi="Times New Roman" w:cs="Times New Roman"/>
          <w:sz w:val="24"/>
          <w:szCs w:val="24"/>
        </w:rPr>
        <w:tab/>
        <w:t>Applica</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ts </w:t>
      </w:r>
      <w:r w:rsidR="00B5273D">
        <w:rPr>
          <w:rFonts w:ascii="Times New Roman" w:eastAsia="Times New Roman" w:hAnsi="Times New Roman" w:cs="Times New Roman"/>
          <w:sz w:val="24"/>
          <w:szCs w:val="24"/>
        </w:rPr>
        <w:t>that</w:t>
      </w:r>
      <w:r w:rsidRPr="00B130AB">
        <w:rPr>
          <w:rFonts w:ascii="Times New Roman" w:eastAsia="Times New Roman" w:hAnsi="Times New Roman" w:cs="Times New Roman"/>
          <w:sz w:val="24"/>
          <w:szCs w:val="24"/>
        </w:rPr>
        <w:t xml:space="preserve"> are </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to app</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 xml:space="preserve">y are </w:t>
      </w:r>
      <w:r w:rsidR="004F61CF">
        <w:rPr>
          <w:rFonts w:ascii="Times New Roman" w:eastAsia="Times New Roman" w:hAnsi="Times New Roman" w:cs="Times New Roman"/>
          <w:sz w:val="24"/>
          <w:szCs w:val="24"/>
        </w:rPr>
        <w:t>U.S. and overseas-based</w:t>
      </w:r>
      <w:r w:rsidR="002403E2" w:rsidRPr="002403E2">
        <w:rPr>
          <w:rFonts w:ascii="Times New Roman" w:eastAsia="Times New Roman" w:hAnsi="Times New Roman" w:cs="Times New Roman"/>
          <w:sz w:val="24"/>
          <w:szCs w:val="24"/>
        </w:rPr>
        <w:t xml:space="preserve"> NGOs, </w:t>
      </w:r>
      <w:r w:rsidR="007B4903">
        <w:rPr>
          <w:rFonts w:ascii="Times New Roman" w:eastAsia="Times New Roman" w:hAnsi="Times New Roman" w:cs="Times New Roman"/>
          <w:sz w:val="24"/>
          <w:szCs w:val="24"/>
        </w:rPr>
        <w:t>n</w:t>
      </w:r>
      <w:r w:rsidR="00BC4AD2">
        <w:rPr>
          <w:rFonts w:ascii="Times New Roman" w:eastAsia="Times New Roman" w:hAnsi="Times New Roman" w:cs="Times New Roman"/>
          <w:sz w:val="24"/>
          <w:szCs w:val="24"/>
        </w:rPr>
        <w:t>on</w:t>
      </w:r>
      <w:r w:rsidR="007B4903">
        <w:rPr>
          <w:rFonts w:ascii="Times New Roman" w:eastAsia="Times New Roman" w:hAnsi="Times New Roman" w:cs="Times New Roman"/>
          <w:sz w:val="24"/>
          <w:szCs w:val="24"/>
        </w:rPr>
        <w:t>p</w:t>
      </w:r>
      <w:r w:rsidR="00BC4AD2">
        <w:rPr>
          <w:rFonts w:ascii="Times New Roman" w:eastAsia="Times New Roman" w:hAnsi="Times New Roman" w:cs="Times New Roman"/>
          <w:sz w:val="24"/>
          <w:szCs w:val="24"/>
        </w:rPr>
        <w:t xml:space="preserve">rofit </w:t>
      </w:r>
      <w:r w:rsidR="007B4903">
        <w:rPr>
          <w:rFonts w:ascii="Times New Roman" w:eastAsia="Times New Roman" w:hAnsi="Times New Roman" w:cs="Times New Roman"/>
          <w:sz w:val="24"/>
          <w:szCs w:val="24"/>
        </w:rPr>
        <w:t>e</w:t>
      </w:r>
      <w:r w:rsidR="002403E2" w:rsidRPr="002403E2">
        <w:rPr>
          <w:rFonts w:ascii="Times New Roman" w:eastAsia="Times New Roman" w:hAnsi="Times New Roman" w:cs="Times New Roman"/>
          <w:sz w:val="24"/>
          <w:szCs w:val="24"/>
        </w:rPr>
        <w:t xml:space="preserve">ducational </w:t>
      </w:r>
      <w:r w:rsidR="007B4903">
        <w:rPr>
          <w:rFonts w:ascii="Times New Roman" w:eastAsia="Times New Roman" w:hAnsi="Times New Roman" w:cs="Times New Roman"/>
          <w:sz w:val="24"/>
          <w:szCs w:val="24"/>
        </w:rPr>
        <w:t>i</w:t>
      </w:r>
      <w:r w:rsidR="002403E2" w:rsidRPr="002403E2">
        <w:rPr>
          <w:rFonts w:ascii="Times New Roman" w:eastAsia="Times New Roman" w:hAnsi="Times New Roman" w:cs="Times New Roman"/>
          <w:sz w:val="24"/>
          <w:szCs w:val="24"/>
        </w:rPr>
        <w:t>nstitutions</w:t>
      </w:r>
      <w:r w:rsidR="00AC6B54">
        <w:rPr>
          <w:rFonts w:ascii="Times New Roman" w:eastAsia="Times New Roman" w:hAnsi="Times New Roman" w:cs="Times New Roman"/>
          <w:sz w:val="24"/>
          <w:szCs w:val="24"/>
        </w:rPr>
        <w:t xml:space="preserve">, </w:t>
      </w:r>
      <w:r w:rsidR="00AC6B54" w:rsidRPr="00AC6B54">
        <w:rPr>
          <w:rFonts w:ascii="Times New Roman" w:eastAsia="Times New Roman" w:hAnsi="Times New Roman" w:cs="Times New Roman"/>
          <w:sz w:val="24"/>
          <w:szCs w:val="24"/>
        </w:rPr>
        <w:t>and public international organizations (PIOs)</w:t>
      </w:r>
      <w:r w:rsidR="002403E2" w:rsidRPr="002403E2">
        <w:rPr>
          <w:rFonts w:ascii="Times New Roman" w:eastAsia="Times New Roman" w:hAnsi="Times New Roman" w:cs="Times New Roman"/>
          <w:sz w:val="24"/>
          <w:szCs w:val="24"/>
        </w:rPr>
        <w:t xml:space="preserve"> </w:t>
      </w:r>
      <w:r w:rsidR="00791339">
        <w:rPr>
          <w:rFonts w:ascii="Times New Roman" w:eastAsia="Times New Roman" w:hAnsi="Times New Roman" w:cs="Times New Roman"/>
          <w:sz w:val="24"/>
          <w:szCs w:val="24"/>
        </w:rPr>
        <w:t>that</w:t>
      </w:r>
      <w:r w:rsidRPr="00B130AB">
        <w:rPr>
          <w:rFonts w:ascii="Times New Roman" w:eastAsia="Times New Roman" w:hAnsi="Times New Roman" w:cs="Times New Roman"/>
          <w:sz w:val="24"/>
          <w:szCs w:val="24"/>
        </w:rPr>
        <w:t xml:space="preserve"> are 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to respo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d to the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and be able to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obili</w:t>
      </w:r>
      <w:r w:rsidRPr="00B130AB">
        <w:rPr>
          <w:rFonts w:ascii="Times New Roman" w:eastAsia="Times New Roman" w:hAnsi="Times New Roman" w:cs="Times New Roman"/>
          <w:spacing w:val="-1"/>
          <w:sz w:val="24"/>
          <w:szCs w:val="24"/>
        </w:rPr>
        <w:t>z</w:t>
      </w:r>
      <w:r w:rsidRPr="00B130AB">
        <w:rPr>
          <w:rFonts w:ascii="Times New Roman" w:eastAsia="Times New Roman" w:hAnsi="Times New Roman" w:cs="Times New Roman"/>
          <w:sz w:val="24"/>
          <w:szCs w:val="24"/>
        </w:rPr>
        <w:t>e in a sho</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t period of ti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w:t>
      </w:r>
      <w:r w:rsidR="00BF243F">
        <w:rPr>
          <w:rFonts w:ascii="Times New Roman" w:eastAsia="Times New Roman" w:hAnsi="Times New Roman" w:cs="Times New Roman"/>
          <w:sz w:val="24"/>
          <w:szCs w:val="24"/>
        </w:rPr>
        <w:t xml:space="preserve">  </w:t>
      </w:r>
      <w:r w:rsidR="00BF243F" w:rsidRPr="00BF243F">
        <w:rPr>
          <w:rFonts w:ascii="Times New Roman" w:eastAsia="Times New Roman" w:hAnsi="Times New Roman" w:cs="Times New Roman"/>
          <w:sz w:val="24"/>
          <w:szCs w:val="24"/>
        </w:rPr>
        <w:t>Belizean NGOs are strongly encouraged to apply</w:t>
      </w:r>
      <w:r w:rsidR="00B5273D">
        <w:rPr>
          <w:rFonts w:ascii="Times New Roman" w:eastAsia="Times New Roman" w:hAnsi="Times New Roman" w:cs="Times New Roman"/>
          <w:sz w:val="24"/>
          <w:szCs w:val="24"/>
        </w:rPr>
        <w:t>.</w:t>
      </w:r>
    </w:p>
    <w:p w14:paraId="686B0953" w14:textId="77777777" w:rsidR="00A6746C" w:rsidRPr="00B130AB" w:rsidRDefault="00A6746C" w:rsidP="009535F9">
      <w:pPr>
        <w:spacing w:after="0" w:line="240" w:lineRule="auto"/>
        <w:rPr>
          <w:rFonts w:ascii="Times New Roman" w:hAnsi="Times New Roman" w:cs="Times New Roman"/>
          <w:sz w:val="24"/>
          <w:szCs w:val="24"/>
        </w:rPr>
      </w:pPr>
    </w:p>
    <w:p w14:paraId="6D5198BB" w14:textId="77777777" w:rsidR="006D69F2" w:rsidRDefault="00C83E1C">
      <w:pPr>
        <w:spacing w:after="0" w:line="240" w:lineRule="auto"/>
        <w:ind w:right="167"/>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To be eli</w:t>
      </w:r>
      <w:r w:rsidRPr="00B130AB">
        <w:rPr>
          <w:rFonts w:ascii="Times New Roman" w:eastAsia="Times New Roman" w:hAnsi="Times New Roman" w:cs="Times New Roman"/>
          <w:spacing w:val="-1"/>
          <w:sz w:val="24"/>
          <w:szCs w:val="24"/>
        </w:rPr>
        <w:t>g</w:t>
      </w:r>
      <w:r w:rsidR="003D6A68" w:rsidRPr="00B130AB">
        <w:rPr>
          <w:rFonts w:ascii="Times New Roman" w:eastAsia="Times New Roman" w:hAnsi="Times New Roman" w:cs="Times New Roman"/>
          <w:sz w:val="24"/>
          <w:szCs w:val="24"/>
        </w:rPr>
        <w:t>ible for a grant award</w:t>
      </w:r>
      <w:r w:rsidRPr="00B130AB">
        <w:rPr>
          <w:rFonts w:ascii="Times New Roman" w:eastAsia="Times New Roman" w:hAnsi="Times New Roman" w:cs="Times New Roman"/>
          <w:sz w:val="24"/>
          <w:szCs w:val="24"/>
        </w:rPr>
        <w:t>, in addition to o</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her conditions of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organizations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have a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non</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discri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nation with respect to beneficiaries and adherence to equal opportun</w:t>
      </w:r>
      <w:r w:rsidRPr="00B130AB">
        <w:rPr>
          <w:rFonts w:ascii="Times New Roman" w:eastAsia="Times New Roman" w:hAnsi="Times New Roman" w:cs="Times New Roman"/>
          <w:spacing w:val="-2"/>
          <w:sz w:val="24"/>
          <w:szCs w:val="24"/>
        </w:rPr>
        <w:t>i</w:t>
      </w:r>
      <w:r w:rsidRPr="00B130AB">
        <w:rPr>
          <w:rFonts w:ascii="Times New Roman" w:eastAsia="Times New Roman" w:hAnsi="Times New Roman" w:cs="Times New Roman"/>
          <w:sz w:val="24"/>
          <w:szCs w:val="24"/>
        </w:rPr>
        <w:t>ty employ</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practices. </w:t>
      </w:r>
      <w:r w:rsidRPr="00B130AB">
        <w:rPr>
          <w:rFonts w:ascii="Times New Roman" w:eastAsia="Times New Roman" w:hAnsi="Times New Roman" w:cs="Times New Roman"/>
          <w:spacing w:val="-2"/>
          <w:sz w:val="24"/>
          <w:szCs w:val="24"/>
        </w:rPr>
        <w:t>N</w:t>
      </w:r>
      <w:r w:rsidRPr="00B130AB">
        <w:rPr>
          <w:rFonts w:ascii="Times New Roman" w:eastAsia="Times New Roman" w:hAnsi="Times New Roman" w:cs="Times New Roman"/>
          <w:sz w:val="24"/>
          <w:szCs w:val="24"/>
        </w:rPr>
        <w:t>on</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discri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nation includes equal treat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without regard to race, reli</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ion,</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eth</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icity, gender, and political affiliation.</w:t>
      </w:r>
    </w:p>
    <w:p w14:paraId="6E5D2721" w14:textId="77777777" w:rsidR="00A6746C" w:rsidRPr="00B130AB" w:rsidRDefault="00A6746C" w:rsidP="009535F9">
      <w:pPr>
        <w:spacing w:after="0" w:line="240" w:lineRule="auto"/>
        <w:rPr>
          <w:rFonts w:ascii="Times New Roman" w:hAnsi="Times New Roman" w:cs="Times New Roman"/>
          <w:sz w:val="24"/>
          <w:szCs w:val="24"/>
        </w:rPr>
      </w:pPr>
    </w:p>
    <w:p w14:paraId="06B31E18" w14:textId="7A372F26" w:rsidR="006D69F2" w:rsidRDefault="00C83E1C">
      <w:pPr>
        <w:spacing w:after="0" w:line="240" w:lineRule="auto"/>
        <w:ind w:right="253"/>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Applicants are 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nded that U.S. Executi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 Or</w:t>
      </w:r>
      <w:r w:rsidRPr="00B130AB">
        <w:rPr>
          <w:rFonts w:ascii="Times New Roman" w:eastAsia="Times New Roman" w:hAnsi="Times New Roman" w:cs="Times New Roman"/>
          <w:spacing w:val="-1"/>
          <w:sz w:val="24"/>
          <w:szCs w:val="24"/>
        </w:rPr>
        <w:t>de</w:t>
      </w:r>
      <w:r w:rsidRPr="00B130AB">
        <w:rPr>
          <w:rFonts w:ascii="Times New Roman" w:eastAsia="Times New Roman" w:hAnsi="Times New Roman" w:cs="Times New Roman"/>
          <w:sz w:val="24"/>
          <w:szCs w:val="24"/>
        </w:rPr>
        <w:t>rs and U.S. law prohibits transactions with, and the provision of resources and support to, individuals and organizations associated with terroris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 </w:t>
      </w:r>
      <w:r w:rsidR="007D0C55">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It is the legal responsibility of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 </w:t>
      </w:r>
      <w:r w:rsidR="007B4903">
        <w:rPr>
          <w:rFonts w:ascii="Times New Roman" w:eastAsia="Times New Roman" w:hAnsi="Times New Roman" w:cs="Times New Roman"/>
          <w:sz w:val="24"/>
          <w:szCs w:val="24"/>
        </w:rPr>
        <w:t>r</w:t>
      </w:r>
      <w:r w:rsidRPr="00B130AB">
        <w:rPr>
          <w:rFonts w:ascii="Times New Roman" w:eastAsia="Times New Roman" w:hAnsi="Times New Roman" w:cs="Times New Roman"/>
          <w:sz w:val="24"/>
          <w:szCs w:val="24"/>
        </w:rPr>
        <w:t>ecipient to ensure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pliance with these Executive </w:t>
      </w:r>
      <w:r w:rsidRPr="00B130AB">
        <w:rPr>
          <w:rFonts w:ascii="Times New Roman" w:eastAsia="Times New Roman" w:hAnsi="Times New Roman" w:cs="Times New Roman"/>
          <w:spacing w:val="-2"/>
          <w:sz w:val="24"/>
          <w:szCs w:val="24"/>
        </w:rPr>
        <w:t>O</w:t>
      </w:r>
      <w:r w:rsidRPr="00B130AB">
        <w:rPr>
          <w:rFonts w:ascii="Times New Roman" w:eastAsia="Times New Roman" w:hAnsi="Times New Roman" w:cs="Times New Roman"/>
          <w:sz w:val="24"/>
          <w:szCs w:val="24"/>
        </w:rPr>
        <w:t xml:space="preserve">rders and laws. </w:t>
      </w:r>
      <w:r w:rsidR="007D0C55">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This provision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be included in a</w:t>
      </w:r>
      <w:r w:rsidR="0082784C" w:rsidRPr="00B130AB">
        <w:rPr>
          <w:rFonts w:ascii="Times New Roman" w:eastAsia="Times New Roman" w:hAnsi="Times New Roman" w:cs="Times New Roman"/>
          <w:sz w:val="24"/>
          <w:szCs w:val="24"/>
        </w:rPr>
        <w:t>ny</w:t>
      </w:r>
      <w:r w:rsidRPr="00B130AB">
        <w:rPr>
          <w:rFonts w:ascii="Times New Roman" w:eastAsia="Times New Roman" w:hAnsi="Times New Roman" w:cs="Times New Roman"/>
          <w:sz w:val="24"/>
          <w:szCs w:val="24"/>
        </w:rPr>
        <w:t xml:space="preserve"> sub</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 xml:space="preserve">awards issued under this </w:t>
      </w:r>
      <w:r w:rsidR="0082784C" w:rsidRPr="00B130AB">
        <w:rPr>
          <w:rFonts w:ascii="Times New Roman" w:eastAsia="Times New Roman" w:hAnsi="Times New Roman" w:cs="Times New Roman"/>
          <w:sz w:val="24"/>
          <w:szCs w:val="24"/>
        </w:rPr>
        <w:t>grant award</w:t>
      </w:r>
      <w:r w:rsidRPr="00B130AB">
        <w:rPr>
          <w:rFonts w:ascii="Times New Roman" w:eastAsia="Times New Roman" w:hAnsi="Times New Roman" w:cs="Times New Roman"/>
          <w:sz w:val="24"/>
          <w:szCs w:val="24"/>
        </w:rPr>
        <w:t>.</w:t>
      </w:r>
    </w:p>
    <w:p w14:paraId="209630FF" w14:textId="77777777" w:rsidR="00A6746C" w:rsidRPr="00B130AB" w:rsidRDefault="00A6746C" w:rsidP="009535F9">
      <w:pPr>
        <w:spacing w:after="0" w:line="240" w:lineRule="auto"/>
        <w:rPr>
          <w:rFonts w:ascii="Times New Roman" w:hAnsi="Times New Roman" w:cs="Times New Roman"/>
          <w:sz w:val="24"/>
          <w:szCs w:val="24"/>
        </w:rPr>
      </w:pPr>
    </w:p>
    <w:p w14:paraId="3CE27BE8"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(2) </w:t>
      </w:r>
      <w:r w:rsidR="002403E2" w:rsidRPr="002403E2">
        <w:rPr>
          <w:rFonts w:ascii="Times New Roman" w:eastAsia="Times New Roman" w:hAnsi="Times New Roman" w:cs="Times New Roman"/>
          <w:sz w:val="24"/>
          <w:szCs w:val="24"/>
        </w:rPr>
        <w:t xml:space="preserve">U.S. Embassy Belmopan </w:t>
      </w:r>
      <w:r w:rsidRPr="00B130AB">
        <w:rPr>
          <w:rFonts w:ascii="Times New Roman" w:eastAsia="Times New Roman" w:hAnsi="Times New Roman" w:cs="Times New Roman"/>
          <w:sz w:val="24"/>
          <w:szCs w:val="24"/>
        </w:rPr>
        <w:t>encourages applicatio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from</w:t>
      </w:r>
      <w:r w:rsidRPr="00B130AB">
        <w:rPr>
          <w:rFonts w:ascii="Times New Roman" w:eastAsia="Times New Roman" w:hAnsi="Times New Roman" w:cs="Times New Roman"/>
          <w:spacing w:val="-2"/>
          <w:sz w:val="24"/>
          <w:szCs w:val="24"/>
        </w:rPr>
        <w:t xml:space="preserve"> </w:t>
      </w:r>
      <w:r w:rsidR="002403E2">
        <w:rPr>
          <w:rFonts w:ascii="Times New Roman" w:eastAsia="Times New Roman" w:hAnsi="Times New Roman" w:cs="Times New Roman"/>
          <w:sz w:val="24"/>
          <w:szCs w:val="24"/>
        </w:rPr>
        <w:t>Belizean organizations</w:t>
      </w:r>
      <w:r w:rsidR="002403E2" w:rsidRPr="00B130AB">
        <w:rPr>
          <w:rFonts w:ascii="Times New Roman" w:eastAsia="Times New Roman" w:hAnsi="Times New Roman" w:cs="Times New Roman"/>
          <w:sz w:val="24"/>
          <w:szCs w:val="24"/>
        </w:rPr>
        <w:t xml:space="preserve"> </w:t>
      </w:r>
      <w:r w:rsidR="002403E2">
        <w:rPr>
          <w:rFonts w:ascii="Times New Roman" w:eastAsia="Times New Roman" w:hAnsi="Times New Roman" w:cs="Times New Roman"/>
          <w:sz w:val="24"/>
          <w:szCs w:val="24"/>
        </w:rPr>
        <w:t xml:space="preserve">and institutions, as well as </w:t>
      </w:r>
      <w:r w:rsidRPr="00B130AB">
        <w:rPr>
          <w:rFonts w:ascii="Times New Roman" w:eastAsia="Times New Roman" w:hAnsi="Times New Roman" w:cs="Times New Roman"/>
          <w:sz w:val="24"/>
          <w:szCs w:val="24"/>
        </w:rPr>
        <w:t>potential new partners.</w:t>
      </w:r>
    </w:p>
    <w:p w14:paraId="57B841E1" w14:textId="77777777" w:rsidR="00A6746C" w:rsidRPr="00B130AB" w:rsidRDefault="00A6746C" w:rsidP="009535F9">
      <w:pPr>
        <w:spacing w:after="0" w:line="240" w:lineRule="auto"/>
        <w:rPr>
          <w:rFonts w:ascii="Times New Roman" w:hAnsi="Times New Roman" w:cs="Times New Roman"/>
          <w:sz w:val="24"/>
          <w:szCs w:val="24"/>
        </w:rPr>
      </w:pPr>
    </w:p>
    <w:p w14:paraId="52C44355"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I]</w:t>
      </w:r>
    </w:p>
    <w:p w14:paraId="4E57F19D" w14:textId="77777777" w:rsidR="00A6746C" w:rsidRPr="00B130AB" w:rsidRDefault="00A6746C" w:rsidP="009535F9">
      <w:pPr>
        <w:spacing w:after="0" w:line="240" w:lineRule="auto"/>
        <w:rPr>
          <w:rFonts w:ascii="Times New Roman" w:hAnsi="Times New Roman" w:cs="Times New Roman"/>
          <w:sz w:val="24"/>
          <w:szCs w:val="24"/>
        </w:rPr>
        <w:sectPr w:rsidR="00A6746C" w:rsidRPr="00B130AB">
          <w:pgSz w:w="12240" w:h="15840"/>
          <w:pgMar w:top="1400" w:right="1320" w:bottom="940" w:left="1320" w:header="742" w:footer="747" w:gutter="0"/>
          <w:cols w:space="720"/>
        </w:sectPr>
      </w:pPr>
    </w:p>
    <w:p w14:paraId="1EDCF6CB"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lastRenderedPageBreak/>
        <w:t>SECTION IV – APPL</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 xml:space="preserve">CATION AND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pacing w:val="-1"/>
          <w:sz w:val="24"/>
          <w:szCs w:val="24"/>
        </w:rPr>
        <w:t>U</w:t>
      </w:r>
      <w:r w:rsidRPr="00B130AB">
        <w:rPr>
          <w:rFonts w:ascii="Times New Roman" w:eastAsia="Times New Roman" w:hAnsi="Times New Roman" w:cs="Times New Roman"/>
          <w:b/>
          <w:bCs/>
          <w:sz w:val="24"/>
          <w:szCs w:val="24"/>
        </w:rPr>
        <w:t>BMISSION IN</w:t>
      </w:r>
      <w:r w:rsidR="00FF390D" w:rsidRPr="00B130AB">
        <w:rPr>
          <w:rFonts w:ascii="Times New Roman" w:eastAsia="Times New Roman" w:hAnsi="Times New Roman" w:cs="Times New Roman"/>
          <w:b/>
          <w:bCs/>
          <w:sz w:val="24"/>
          <w:szCs w:val="24"/>
        </w:rPr>
        <w:t>STRUCTIONS</w:t>
      </w:r>
    </w:p>
    <w:p w14:paraId="1DF48CA9" w14:textId="77777777" w:rsidR="00A6746C" w:rsidRPr="00B130AB" w:rsidRDefault="00A6746C" w:rsidP="009535F9">
      <w:pPr>
        <w:spacing w:after="0" w:line="240" w:lineRule="auto"/>
        <w:rPr>
          <w:rFonts w:ascii="Times New Roman" w:hAnsi="Times New Roman" w:cs="Times New Roman"/>
          <w:sz w:val="24"/>
          <w:szCs w:val="24"/>
        </w:rPr>
      </w:pPr>
    </w:p>
    <w:p w14:paraId="226E291B" w14:textId="1D403C4B" w:rsidR="006D69F2" w:rsidRPr="005F63E2" w:rsidRDefault="00DC1118">
      <w:pPr>
        <w:spacing w:after="0" w:line="240" w:lineRule="auto"/>
        <w:ind w:right="102"/>
        <w:rPr>
          <w:rFonts w:ascii="Times New Roman" w:eastAsia="Times New Roman" w:hAnsi="Times New Roman" w:cs="Times New Roman"/>
          <w:b/>
          <w:spacing w:val="-3"/>
          <w:sz w:val="24"/>
          <w:szCs w:val="24"/>
        </w:rPr>
      </w:pPr>
      <w:r w:rsidRPr="00DC1118">
        <w:rPr>
          <w:rFonts w:ascii="Times New Roman" w:eastAsia="Times New Roman" w:hAnsi="Times New Roman" w:cs="Times New Roman"/>
          <w:b/>
          <w:spacing w:val="-3"/>
          <w:sz w:val="24"/>
          <w:szCs w:val="24"/>
        </w:rPr>
        <w:t xml:space="preserve">U.S. Embassy Belmopan </w:t>
      </w:r>
      <w:r w:rsidR="00E44CD6" w:rsidRPr="005F63E2">
        <w:rPr>
          <w:rFonts w:ascii="Times New Roman" w:eastAsia="Times New Roman" w:hAnsi="Times New Roman" w:cs="Times New Roman"/>
          <w:b/>
          <w:spacing w:val="-3"/>
          <w:sz w:val="24"/>
          <w:szCs w:val="24"/>
        </w:rPr>
        <w:t>urges prospective applicants to immediately confirm their organization has a current Dun and Bradstreet (DUNS) number as well as a current Central Contractor Registration (</w:t>
      </w:r>
      <w:r w:rsidR="00BF243F">
        <w:rPr>
          <w:rFonts w:ascii="Times New Roman" w:eastAsia="Times New Roman" w:hAnsi="Times New Roman" w:cs="Times New Roman"/>
          <w:b/>
          <w:spacing w:val="-3"/>
          <w:sz w:val="24"/>
          <w:szCs w:val="24"/>
        </w:rPr>
        <w:t>SAM.gov</w:t>
      </w:r>
      <w:r w:rsidR="00E44CD6" w:rsidRPr="005F63E2">
        <w:rPr>
          <w:rFonts w:ascii="Times New Roman" w:eastAsia="Times New Roman" w:hAnsi="Times New Roman" w:cs="Times New Roman"/>
          <w:b/>
          <w:spacing w:val="-3"/>
          <w:sz w:val="24"/>
          <w:szCs w:val="24"/>
        </w:rPr>
        <w:t>)</w:t>
      </w:r>
      <w:r w:rsidR="005F63E2" w:rsidRPr="005F63E2">
        <w:rPr>
          <w:rFonts w:ascii="Times New Roman" w:eastAsia="Times New Roman" w:hAnsi="Times New Roman" w:cs="Times New Roman"/>
          <w:b/>
          <w:spacing w:val="-3"/>
          <w:sz w:val="24"/>
          <w:szCs w:val="24"/>
        </w:rPr>
        <w:t>.</w:t>
      </w:r>
    </w:p>
    <w:p w14:paraId="772BBF7B" w14:textId="77777777" w:rsidR="006D69F2" w:rsidRDefault="006D69F2">
      <w:pPr>
        <w:spacing w:after="0" w:line="240" w:lineRule="auto"/>
        <w:ind w:right="102"/>
        <w:rPr>
          <w:rFonts w:ascii="Times New Roman" w:eastAsia="Times New Roman" w:hAnsi="Times New Roman" w:cs="Times New Roman"/>
          <w:spacing w:val="-3"/>
          <w:sz w:val="24"/>
          <w:szCs w:val="24"/>
        </w:rPr>
      </w:pPr>
    </w:p>
    <w:p w14:paraId="645DC73F" w14:textId="6138B573" w:rsidR="00D127EC" w:rsidRPr="00D127EC"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Applicant organizations that do not have DUNS number, may obtain one at </w:t>
      </w:r>
      <w:r w:rsidRPr="0059616A">
        <w:rPr>
          <w:rFonts w:ascii="Times New Roman" w:eastAsia="Times New Roman" w:hAnsi="Times New Roman" w:cs="Times New Roman"/>
          <w:b/>
          <w:spacing w:val="-3"/>
          <w:sz w:val="24"/>
          <w:szCs w:val="24"/>
          <w:highlight w:val="yellow"/>
        </w:rPr>
        <w:t>no cost</w:t>
      </w:r>
      <w:r w:rsidRPr="00D127EC">
        <w:rPr>
          <w:rFonts w:ascii="Times New Roman" w:eastAsia="Times New Roman" w:hAnsi="Times New Roman" w:cs="Times New Roman"/>
          <w:spacing w:val="-3"/>
          <w:sz w:val="24"/>
          <w:szCs w:val="24"/>
        </w:rPr>
        <w:t xml:space="preserve"> by calling the toll-free DUNS request line at 1-866-705-5711 or visiting the D&amp;B website at: </w:t>
      </w:r>
      <w:hyperlink r:id="rId18" w:history="1">
        <w:r w:rsidR="00BF243F" w:rsidRPr="009D555B">
          <w:rPr>
            <w:rStyle w:val="Hyperlink"/>
            <w:rFonts w:ascii="Times New Roman" w:eastAsia="Times New Roman" w:hAnsi="Times New Roman" w:cs="Times New Roman"/>
            <w:spacing w:val="-3"/>
            <w:sz w:val="24"/>
            <w:szCs w:val="24"/>
          </w:rPr>
          <w:t>https://iupdate.dnb.com/iUpdate/viewiUpdateHome.htm</w:t>
        </w:r>
      </w:hyperlink>
    </w:p>
    <w:p w14:paraId="7CB19593" w14:textId="77777777" w:rsidR="00D127EC" w:rsidRPr="00D127EC"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 </w:t>
      </w:r>
    </w:p>
    <w:p w14:paraId="43C41280" w14:textId="77777777" w:rsidR="00D127EC"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NOTE:  Organizations </w:t>
      </w:r>
      <w:r w:rsidRPr="0059616A">
        <w:rPr>
          <w:rFonts w:ascii="Times New Roman" w:eastAsia="Times New Roman" w:hAnsi="Times New Roman" w:cs="Times New Roman"/>
          <w:b/>
          <w:spacing w:val="-3"/>
          <w:sz w:val="24"/>
          <w:szCs w:val="24"/>
          <w:highlight w:val="yellow"/>
        </w:rPr>
        <w:t>must</w:t>
      </w:r>
      <w:r w:rsidRPr="00D127EC">
        <w:rPr>
          <w:rFonts w:ascii="Times New Roman" w:eastAsia="Times New Roman" w:hAnsi="Times New Roman" w:cs="Times New Roman"/>
          <w:spacing w:val="-3"/>
          <w:sz w:val="24"/>
          <w:szCs w:val="24"/>
        </w:rPr>
        <w:t xml:space="preserve"> obtain a DUNS number prior to completing the SAM.gov registry process.  </w:t>
      </w:r>
    </w:p>
    <w:p w14:paraId="54069A21" w14:textId="77777777" w:rsidR="00D127EC" w:rsidRDefault="00D127EC">
      <w:pPr>
        <w:spacing w:after="0" w:line="240" w:lineRule="auto"/>
        <w:ind w:right="102"/>
        <w:rPr>
          <w:rFonts w:ascii="Times New Roman" w:eastAsia="Times New Roman" w:hAnsi="Times New Roman" w:cs="Times New Roman"/>
          <w:spacing w:val="-3"/>
          <w:sz w:val="24"/>
          <w:szCs w:val="24"/>
        </w:rPr>
      </w:pPr>
    </w:p>
    <w:p w14:paraId="1C53D7D4" w14:textId="77777777" w:rsidR="00D127EC" w:rsidRDefault="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Applicant organizations can obtain assistance for SAM.gov registration by using the following link:  </w:t>
      </w:r>
      <w:hyperlink r:id="rId19" w:history="1">
        <w:r w:rsidRPr="00126B21">
          <w:rPr>
            <w:rStyle w:val="Hyperlink"/>
            <w:rFonts w:ascii="Times New Roman" w:eastAsia="Times New Roman" w:hAnsi="Times New Roman" w:cs="Times New Roman"/>
            <w:spacing w:val="-3"/>
            <w:sz w:val="24"/>
            <w:szCs w:val="24"/>
          </w:rPr>
          <w:t>https://www.fsd.gov</w:t>
        </w:r>
      </w:hyperlink>
      <w:r>
        <w:rPr>
          <w:rFonts w:ascii="Times New Roman" w:eastAsia="Times New Roman" w:hAnsi="Times New Roman" w:cs="Times New Roman"/>
          <w:spacing w:val="-3"/>
          <w:sz w:val="24"/>
          <w:szCs w:val="24"/>
        </w:rPr>
        <w:t xml:space="preserve"> or </w:t>
      </w:r>
      <w:r w:rsidRPr="00D127EC">
        <w:rPr>
          <w:rFonts w:ascii="Times New Roman" w:eastAsia="Times New Roman" w:hAnsi="Times New Roman" w:cs="Times New Roman"/>
          <w:spacing w:val="-3"/>
          <w:sz w:val="24"/>
          <w:szCs w:val="24"/>
        </w:rPr>
        <w:t>calling 1-866-606-8220 (U.S. calls)</w:t>
      </w:r>
      <w:r w:rsidR="00BF243F">
        <w:rPr>
          <w:rFonts w:ascii="Times New Roman" w:eastAsia="Times New Roman" w:hAnsi="Times New Roman" w:cs="Times New Roman"/>
          <w:spacing w:val="-3"/>
          <w:sz w:val="24"/>
          <w:szCs w:val="24"/>
        </w:rPr>
        <w:t xml:space="preserve"> </w:t>
      </w:r>
      <w:r w:rsidRPr="00D127EC">
        <w:rPr>
          <w:rFonts w:ascii="Times New Roman" w:eastAsia="Times New Roman" w:hAnsi="Times New Roman" w:cs="Times New Roman"/>
          <w:spacing w:val="-3"/>
          <w:sz w:val="24"/>
          <w:szCs w:val="24"/>
        </w:rPr>
        <w:t>or 1-324-206-7828 (international calls).</w:t>
      </w:r>
    </w:p>
    <w:p w14:paraId="578BB2CF" w14:textId="77777777" w:rsidR="00D127EC" w:rsidRDefault="00D127EC">
      <w:pPr>
        <w:spacing w:after="0" w:line="240" w:lineRule="auto"/>
        <w:ind w:right="102"/>
        <w:rPr>
          <w:rFonts w:ascii="Times New Roman" w:eastAsia="Times New Roman" w:hAnsi="Times New Roman" w:cs="Times New Roman"/>
          <w:spacing w:val="-3"/>
          <w:sz w:val="24"/>
          <w:szCs w:val="24"/>
        </w:rPr>
      </w:pPr>
    </w:p>
    <w:p w14:paraId="2557A464" w14:textId="77777777" w:rsidR="00D127EC"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NCAGE Code - Special Requirements for Non-U.S. Applicants</w:t>
      </w:r>
      <w:r w:rsidR="00791339">
        <w:rPr>
          <w:rFonts w:ascii="Times New Roman" w:eastAsia="Times New Roman" w:hAnsi="Times New Roman" w:cs="Times New Roman"/>
          <w:spacing w:val="-3"/>
          <w:sz w:val="24"/>
          <w:szCs w:val="24"/>
        </w:rPr>
        <w:t>:</w:t>
      </w:r>
    </w:p>
    <w:p w14:paraId="2E4A471A" w14:textId="77777777" w:rsidR="00D127EC" w:rsidRPr="00D127EC" w:rsidRDefault="00D127EC" w:rsidP="00D127EC">
      <w:pPr>
        <w:spacing w:after="0" w:line="240" w:lineRule="auto"/>
        <w:ind w:right="102"/>
        <w:rPr>
          <w:rFonts w:ascii="Times New Roman" w:eastAsia="Times New Roman" w:hAnsi="Times New Roman" w:cs="Times New Roman"/>
          <w:spacing w:val="-3"/>
          <w:sz w:val="24"/>
          <w:szCs w:val="24"/>
        </w:rPr>
      </w:pPr>
    </w:p>
    <w:p w14:paraId="729681D1" w14:textId="5795F1AA" w:rsidR="00D127EC"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Non-U.S. organizations must first obtain a North Atlantic Treaty Organization CAGE (NCAGE) Code from the appropriate source.</w:t>
      </w:r>
      <w:r>
        <w:rPr>
          <w:rFonts w:ascii="Times New Roman" w:eastAsia="Times New Roman" w:hAnsi="Times New Roman" w:cs="Times New Roman"/>
          <w:spacing w:val="-3"/>
          <w:sz w:val="24"/>
          <w:szCs w:val="24"/>
        </w:rPr>
        <w:t xml:space="preserve"> </w:t>
      </w:r>
      <w:r w:rsidR="007D0C55">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 xml:space="preserve">Organizations may request an NCAGE code using the following link: </w:t>
      </w:r>
      <w:hyperlink r:id="rId20" w:history="1">
        <w:r w:rsidRPr="00126B21">
          <w:rPr>
            <w:rStyle w:val="Hyperlink"/>
            <w:rFonts w:ascii="Times New Roman" w:eastAsia="Times New Roman" w:hAnsi="Times New Roman" w:cs="Times New Roman"/>
            <w:spacing w:val="-3"/>
            <w:sz w:val="24"/>
            <w:szCs w:val="24"/>
          </w:rPr>
          <w:t>https://eportal.nspa.nato.int/AC135Public/scage/CageList.aspx</w:t>
        </w:r>
      </w:hyperlink>
      <w:r>
        <w:rPr>
          <w:rFonts w:ascii="Times New Roman" w:eastAsia="Times New Roman" w:hAnsi="Times New Roman" w:cs="Times New Roman"/>
          <w:spacing w:val="-3"/>
          <w:sz w:val="24"/>
          <w:szCs w:val="24"/>
        </w:rPr>
        <w:t xml:space="preserve"> </w:t>
      </w:r>
    </w:p>
    <w:p w14:paraId="12FF12CF" w14:textId="77777777" w:rsidR="00D127EC" w:rsidRDefault="00D127EC">
      <w:pPr>
        <w:spacing w:after="0" w:line="240" w:lineRule="auto"/>
        <w:ind w:right="102"/>
        <w:rPr>
          <w:rFonts w:ascii="Times New Roman" w:eastAsia="Times New Roman" w:hAnsi="Times New Roman" w:cs="Times New Roman"/>
          <w:spacing w:val="-3"/>
          <w:sz w:val="24"/>
          <w:szCs w:val="24"/>
        </w:rPr>
      </w:pPr>
    </w:p>
    <w:p w14:paraId="5E81479E"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
          <w:bCs/>
          <w:color w:val="252525"/>
          <w:sz w:val="24"/>
          <w:szCs w:val="24"/>
        </w:rPr>
      </w:pPr>
      <w:r w:rsidRPr="00752BF3">
        <w:rPr>
          <w:rFonts w:ascii="Times New Roman" w:eastAsia="Times New Roman" w:hAnsi="Times New Roman" w:cs="Times New Roman"/>
          <w:b/>
          <w:bCs/>
          <w:color w:val="252525"/>
          <w:sz w:val="24"/>
          <w:szCs w:val="24"/>
        </w:rPr>
        <w:t>TECHNICAL FORMAT REQUIREMENTS</w:t>
      </w:r>
    </w:p>
    <w:p w14:paraId="20A56FFC"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05C5EC7E"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b/>
          <w:color w:val="000000" w:themeColor="text1"/>
          <w:sz w:val="24"/>
          <w:szCs w:val="24"/>
        </w:rPr>
      </w:pPr>
      <w:r w:rsidRPr="00CF12CD">
        <w:rPr>
          <w:rFonts w:ascii="Times New Roman" w:eastAsia="Times New Roman" w:hAnsi="Times New Roman" w:cs="Times New Roman"/>
          <w:b/>
          <w:bCs/>
          <w:color w:val="000000" w:themeColor="text1"/>
          <w:sz w:val="24"/>
          <w:szCs w:val="24"/>
        </w:rPr>
        <w:t>For all application documents, please ensure:</w:t>
      </w:r>
    </w:p>
    <w:p w14:paraId="150E5E5D"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Cs/>
          <w:color w:val="000000" w:themeColor="text1"/>
          <w:sz w:val="24"/>
          <w:szCs w:val="24"/>
        </w:rPr>
        <w:t>A) All pages are numbered, including budgets and attachments,</w:t>
      </w:r>
    </w:p>
    <w:p w14:paraId="6346DF4A"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Cs/>
          <w:color w:val="000000" w:themeColor="text1"/>
          <w:sz w:val="24"/>
          <w:szCs w:val="24"/>
        </w:rPr>
        <w:t>B) All documents are formatted to 8 ½ x 11 paper,</w:t>
      </w:r>
      <w:r w:rsidR="002B579F" w:rsidRPr="00CF12CD">
        <w:rPr>
          <w:rFonts w:ascii="Times New Roman" w:eastAsia="Times New Roman" w:hAnsi="Times New Roman" w:cs="Times New Roman"/>
          <w:bCs/>
          <w:color w:val="000000" w:themeColor="text1"/>
          <w:sz w:val="24"/>
          <w:szCs w:val="24"/>
        </w:rPr>
        <w:t xml:space="preserve"> portrait orientation only,</w:t>
      </w:r>
      <w:r w:rsidRPr="00CF12CD">
        <w:rPr>
          <w:rFonts w:ascii="Times New Roman" w:eastAsia="Times New Roman" w:hAnsi="Times New Roman" w:cs="Times New Roman"/>
          <w:bCs/>
          <w:color w:val="000000" w:themeColor="text1"/>
          <w:sz w:val="24"/>
          <w:szCs w:val="24"/>
        </w:rPr>
        <w:t xml:space="preserve"> and</w:t>
      </w:r>
    </w:p>
    <w:p w14:paraId="30F0FAFE"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bCs/>
          <w:color w:val="000000" w:themeColor="text1"/>
          <w:sz w:val="24"/>
          <w:szCs w:val="24"/>
        </w:rPr>
      </w:pPr>
      <w:r w:rsidRPr="00CF12CD">
        <w:rPr>
          <w:rFonts w:ascii="Times New Roman" w:eastAsia="Times New Roman" w:hAnsi="Times New Roman" w:cs="Times New Roman"/>
          <w:bCs/>
          <w:color w:val="000000" w:themeColor="text1"/>
          <w:sz w:val="24"/>
          <w:szCs w:val="24"/>
        </w:rPr>
        <w:t>C) All Microsoft Word documents are single-spaced, 12 point Times New Roman font, with a minimum of 1-inch margins.</w:t>
      </w:r>
    </w:p>
    <w:p w14:paraId="27D9A556"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14:paraId="63A89D85"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b/>
          <w:color w:val="000000" w:themeColor="text1"/>
          <w:sz w:val="24"/>
          <w:szCs w:val="24"/>
        </w:rPr>
      </w:pPr>
      <w:r w:rsidRPr="00CF12CD">
        <w:rPr>
          <w:rFonts w:ascii="Times New Roman" w:eastAsia="Times New Roman" w:hAnsi="Times New Roman" w:cs="Times New Roman"/>
          <w:b/>
          <w:bCs/>
          <w:color w:val="000000" w:themeColor="text1"/>
          <w:sz w:val="24"/>
          <w:szCs w:val="24"/>
        </w:rPr>
        <w:t xml:space="preserve">Complete applications must include the following for proposal submissions: </w:t>
      </w:r>
    </w:p>
    <w:p w14:paraId="56AFE9E1" w14:textId="2E64EE63" w:rsidR="002B579F" w:rsidRPr="00CF12CD" w:rsidRDefault="00752BF3" w:rsidP="009535F9">
      <w:pPr>
        <w:widowControl/>
        <w:shd w:val="clear" w:color="auto" w:fill="FFFFFF"/>
        <w:spacing w:after="0" w:line="240" w:lineRule="auto"/>
        <w:contextualSpacing/>
        <w:rPr>
          <w:rFonts w:ascii="Times New Roman" w:eastAsia="Times New Roman" w:hAnsi="Times New Roman" w:cs="Times New Roman"/>
          <w:bCs/>
          <w:color w:val="000000" w:themeColor="text1"/>
          <w:sz w:val="24"/>
          <w:szCs w:val="24"/>
        </w:rPr>
      </w:pPr>
      <w:r w:rsidRPr="00CF12CD">
        <w:rPr>
          <w:rFonts w:ascii="Times New Roman" w:eastAsia="Times New Roman" w:hAnsi="Times New Roman" w:cs="Times New Roman"/>
          <w:b/>
          <w:bCs/>
          <w:color w:val="000000" w:themeColor="text1"/>
          <w:sz w:val="24"/>
          <w:szCs w:val="24"/>
        </w:rPr>
        <w:t>1.</w:t>
      </w:r>
      <w:r w:rsidRPr="00CF12CD">
        <w:rPr>
          <w:rFonts w:ascii="Times New Roman" w:eastAsia="Times New Roman" w:hAnsi="Times New Roman" w:cs="Times New Roman"/>
          <w:bCs/>
          <w:color w:val="000000" w:themeColor="text1"/>
          <w:sz w:val="24"/>
          <w:szCs w:val="24"/>
        </w:rPr>
        <w:t xml:space="preserve"> </w:t>
      </w:r>
      <w:r w:rsidR="002B579F" w:rsidRPr="00CF12CD">
        <w:rPr>
          <w:rFonts w:ascii="Times New Roman" w:eastAsia="Times New Roman" w:hAnsi="Times New Roman" w:cs="Times New Roman"/>
          <w:bCs/>
          <w:color w:val="000000" w:themeColor="text1"/>
          <w:sz w:val="24"/>
          <w:szCs w:val="24"/>
        </w:rPr>
        <w:t xml:space="preserve">Completed Cover Sheet which includes a project title, name of the solicitation organization, and Data Universal Numbering System (DUNS).  </w:t>
      </w:r>
      <w:r w:rsidR="008D5971" w:rsidRPr="00CF12CD">
        <w:rPr>
          <w:rFonts w:ascii="Times New Roman" w:eastAsia="Times New Roman" w:hAnsi="Times New Roman" w:cs="Times New Roman"/>
          <w:bCs/>
          <w:color w:val="000000" w:themeColor="text1"/>
          <w:sz w:val="24"/>
          <w:szCs w:val="24"/>
        </w:rPr>
        <w:t>(</w:t>
      </w:r>
      <w:r w:rsidR="002B579F" w:rsidRPr="00CF12CD">
        <w:rPr>
          <w:rFonts w:ascii="Times New Roman" w:eastAsia="Times New Roman" w:hAnsi="Times New Roman" w:cs="Times New Roman"/>
          <w:bCs/>
          <w:color w:val="000000" w:themeColor="text1"/>
          <w:sz w:val="24"/>
          <w:szCs w:val="24"/>
        </w:rPr>
        <w:t>See Tab E</w:t>
      </w:r>
      <w:r w:rsidR="008D5971" w:rsidRPr="00CF12CD">
        <w:rPr>
          <w:rFonts w:ascii="Times New Roman" w:eastAsia="Times New Roman" w:hAnsi="Times New Roman" w:cs="Times New Roman"/>
          <w:bCs/>
          <w:color w:val="000000" w:themeColor="text1"/>
          <w:sz w:val="24"/>
          <w:szCs w:val="24"/>
        </w:rPr>
        <w:t>)</w:t>
      </w:r>
    </w:p>
    <w:p w14:paraId="35AC5287" w14:textId="77777777" w:rsidR="002B579F" w:rsidRPr="00CF12CD" w:rsidRDefault="002B579F" w:rsidP="009535F9">
      <w:pPr>
        <w:widowControl/>
        <w:shd w:val="clear" w:color="auto" w:fill="FFFFFF"/>
        <w:spacing w:after="0" w:line="240" w:lineRule="auto"/>
        <w:contextualSpacing/>
        <w:rPr>
          <w:rFonts w:ascii="Times New Roman" w:eastAsia="Times New Roman" w:hAnsi="Times New Roman" w:cs="Times New Roman"/>
          <w:b/>
          <w:bCs/>
          <w:color w:val="000000" w:themeColor="text1"/>
          <w:sz w:val="24"/>
          <w:szCs w:val="24"/>
        </w:rPr>
      </w:pPr>
      <w:r w:rsidRPr="00CF12CD">
        <w:rPr>
          <w:rFonts w:ascii="Times New Roman" w:eastAsia="Times New Roman" w:hAnsi="Times New Roman" w:cs="Times New Roman"/>
          <w:b/>
          <w:bCs/>
          <w:color w:val="000000" w:themeColor="text1"/>
          <w:sz w:val="24"/>
          <w:szCs w:val="24"/>
        </w:rPr>
        <w:t xml:space="preserve">2. </w:t>
      </w:r>
      <w:r w:rsidR="00752BF3" w:rsidRPr="00CF12CD">
        <w:rPr>
          <w:rFonts w:ascii="Times New Roman" w:eastAsia="Times New Roman" w:hAnsi="Times New Roman" w:cs="Times New Roman"/>
          <w:color w:val="000000" w:themeColor="text1"/>
          <w:sz w:val="24"/>
          <w:szCs w:val="24"/>
        </w:rPr>
        <w:t xml:space="preserve">Completed and signed SF-424, SF-424a and SF424b, </w:t>
      </w:r>
      <w:r w:rsidR="005F63E2" w:rsidRPr="00CF12CD">
        <w:rPr>
          <w:rFonts w:ascii="Times New Roman" w:eastAsia="Times New Roman" w:hAnsi="Times New Roman" w:cs="Times New Roman"/>
          <w:color w:val="000000" w:themeColor="text1"/>
          <w:sz w:val="24"/>
          <w:szCs w:val="24"/>
        </w:rPr>
        <w:t xml:space="preserve">submitted to </w:t>
      </w:r>
      <w:r w:rsidR="00A32074" w:rsidRPr="00CF12CD">
        <w:rPr>
          <w:rFonts w:ascii="Times New Roman" w:eastAsia="Times New Roman" w:hAnsi="Times New Roman" w:cs="Times New Roman"/>
          <w:color w:val="000000" w:themeColor="text1"/>
          <w:sz w:val="24"/>
          <w:szCs w:val="24"/>
        </w:rPr>
        <w:t>G</w:t>
      </w:r>
      <w:r w:rsidR="005F63E2" w:rsidRPr="00CF12CD">
        <w:rPr>
          <w:rFonts w:ascii="Times New Roman" w:eastAsia="Times New Roman" w:hAnsi="Times New Roman" w:cs="Times New Roman"/>
          <w:color w:val="000000" w:themeColor="text1"/>
          <w:sz w:val="24"/>
          <w:szCs w:val="24"/>
        </w:rPr>
        <w:t>rants.gov</w:t>
      </w:r>
      <w:r w:rsidR="00752BF3" w:rsidRPr="00CF12CD">
        <w:rPr>
          <w:rFonts w:ascii="Times New Roman" w:eastAsia="Times New Roman" w:hAnsi="Times New Roman" w:cs="Times New Roman"/>
          <w:color w:val="000000" w:themeColor="text1"/>
          <w:sz w:val="24"/>
          <w:szCs w:val="24"/>
        </w:rPr>
        <w:t xml:space="preserve">, as well as, if applicable, </w:t>
      </w:r>
      <w:r w:rsidR="00C435B9" w:rsidRPr="00CF12CD">
        <w:rPr>
          <w:rFonts w:ascii="Times New Roman" w:eastAsia="Times New Roman" w:hAnsi="Times New Roman" w:cs="Times New Roman"/>
          <w:color w:val="000000" w:themeColor="text1"/>
          <w:sz w:val="24"/>
          <w:szCs w:val="24"/>
        </w:rPr>
        <w:t>your organization’s most recent</w:t>
      </w:r>
      <w:r w:rsidR="00752BF3" w:rsidRPr="00CF12CD">
        <w:rPr>
          <w:rFonts w:ascii="Times New Roman" w:eastAsia="Times New Roman" w:hAnsi="Times New Roman" w:cs="Times New Roman"/>
          <w:color w:val="000000" w:themeColor="text1"/>
          <w:sz w:val="24"/>
          <w:szCs w:val="24"/>
        </w:rPr>
        <w:t xml:space="preserve"> audit.</w:t>
      </w:r>
    </w:p>
    <w:p w14:paraId="2EE6CD33" w14:textId="77777777" w:rsidR="00752BF3" w:rsidRPr="00CF12CD" w:rsidRDefault="002B579F"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
          <w:bCs/>
          <w:color w:val="000000" w:themeColor="text1"/>
          <w:sz w:val="24"/>
          <w:szCs w:val="24"/>
        </w:rPr>
        <w:t>3</w:t>
      </w:r>
      <w:r w:rsidR="00752BF3" w:rsidRPr="00CF12CD">
        <w:rPr>
          <w:rFonts w:ascii="Times New Roman" w:eastAsia="Times New Roman" w:hAnsi="Times New Roman" w:cs="Times New Roman"/>
          <w:b/>
          <w:bCs/>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Table of Contents (not to exceed one [1] page in Microsoft Word) that includes a page-numbered contents page, including any attachments.</w:t>
      </w:r>
    </w:p>
    <w:p w14:paraId="675AF44B" w14:textId="77777777" w:rsidR="00752BF3" w:rsidRPr="00CF12CD" w:rsidRDefault="002B579F"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
          <w:bCs/>
          <w:color w:val="000000" w:themeColor="text1"/>
          <w:sz w:val="24"/>
          <w:szCs w:val="24"/>
        </w:rPr>
        <w:t>4</w:t>
      </w:r>
      <w:r w:rsidR="00752BF3" w:rsidRPr="00CF12CD">
        <w:rPr>
          <w:rFonts w:ascii="Times New Roman" w:eastAsia="Times New Roman" w:hAnsi="Times New Roman" w:cs="Times New Roman"/>
          <w:b/>
          <w:bCs/>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Executive Summary (not to exceed two [2] pages in Microsoft Word) that includes:</w:t>
      </w:r>
    </w:p>
    <w:p w14:paraId="275AC820"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a) </w:t>
      </w:r>
      <w:r w:rsidR="00A32074" w:rsidRPr="00CF12CD">
        <w:rPr>
          <w:rFonts w:ascii="Times New Roman" w:eastAsia="Times New Roman" w:hAnsi="Times New Roman" w:cs="Times New Roman"/>
          <w:color w:val="000000" w:themeColor="text1"/>
          <w:sz w:val="24"/>
          <w:szCs w:val="24"/>
        </w:rPr>
        <w:t>T</w:t>
      </w:r>
      <w:r w:rsidRPr="00CF12CD">
        <w:rPr>
          <w:rFonts w:ascii="Times New Roman" w:eastAsia="Times New Roman" w:hAnsi="Times New Roman" w:cs="Times New Roman"/>
          <w:color w:val="000000" w:themeColor="text1"/>
          <w:sz w:val="24"/>
          <w:szCs w:val="24"/>
        </w:rPr>
        <w:t xml:space="preserve">he target </w:t>
      </w:r>
      <w:proofErr w:type="gramStart"/>
      <w:r w:rsidRPr="00CF12CD">
        <w:rPr>
          <w:rFonts w:ascii="Times New Roman" w:eastAsia="Times New Roman" w:hAnsi="Times New Roman" w:cs="Times New Roman"/>
          <w:color w:val="000000" w:themeColor="text1"/>
          <w:sz w:val="24"/>
          <w:szCs w:val="24"/>
        </w:rPr>
        <w:t>country(</w:t>
      </w:r>
      <w:proofErr w:type="spellStart"/>
      <w:proofErr w:type="gramEnd"/>
      <w:r w:rsidRPr="00CF12CD">
        <w:rPr>
          <w:rFonts w:ascii="Times New Roman" w:eastAsia="Times New Roman" w:hAnsi="Times New Roman" w:cs="Times New Roman"/>
          <w:color w:val="000000" w:themeColor="text1"/>
          <w:sz w:val="24"/>
          <w:szCs w:val="24"/>
        </w:rPr>
        <w:t>ies</w:t>
      </w:r>
      <w:proofErr w:type="spellEnd"/>
      <w:r w:rsidRPr="00CF12CD">
        <w:rPr>
          <w:rFonts w:ascii="Times New Roman" w:eastAsia="Times New Roman" w:hAnsi="Times New Roman" w:cs="Times New Roman"/>
          <w:color w:val="000000" w:themeColor="text1"/>
          <w:sz w:val="24"/>
          <w:szCs w:val="24"/>
        </w:rPr>
        <w:t>),</w:t>
      </w:r>
    </w:p>
    <w:p w14:paraId="60BC3629"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b) </w:t>
      </w:r>
      <w:r w:rsidR="00A32074" w:rsidRPr="00CF12CD">
        <w:rPr>
          <w:rFonts w:ascii="Times New Roman" w:eastAsia="Times New Roman" w:hAnsi="Times New Roman" w:cs="Times New Roman"/>
          <w:color w:val="000000" w:themeColor="text1"/>
          <w:sz w:val="24"/>
          <w:szCs w:val="24"/>
        </w:rPr>
        <w:t>N</w:t>
      </w:r>
      <w:r w:rsidRPr="00CF12CD">
        <w:rPr>
          <w:rFonts w:ascii="Times New Roman" w:eastAsia="Times New Roman" w:hAnsi="Times New Roman" w:cs="Times New Roman"/>
          <w:color w:val="000000" w:themeColor="text1"/>
          <w:sz w:val="24"/>
          <w:szCs w:val="24"/>
        </w:rPr>
        <w:t>ame and contact information for the project’s main point of contact,</w:t>
      </w:r>
    </w:p>
    <w:p w14:paraId="2F76A820"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c) </w:t>
      </w:r>
      <w:r w:rsidR="00A32074" w:rsidRPr="00CF12CD">
        <w:rPr>
          <w:rFonts w:ascii="Times New Roman" w:eastAsia="Times New Roman" w:hAnsi="Times New Roman" w:cs="Times New Roman"/>
          <w:color w:val="000000" w:themeColor="text1"/>
          <w:sz w:val="24"/>
          <w:szCs w:val="24"/>
        </w:rPr>
        <w:t>A</w:t>
      </w:r>
      <w:r w:rsidRPr="00CF12CD">
        <w:rPr>
          <w:rFonts w:ascii="Times New Roman" w:eastAsia="Times New Roman" w:hAnsi="Times New Roman" w:cs="Times New Roman"/>
          <w:color w:val="000000" w:themeColor="text1"/>
          <w:sz w:val="24"/>
          <w:szCs w:val="24"/>
        </w:rPr>
        <w:t xml:space="preserve"> statement of work or synopsis of the pro</w:t>
      </w:r>
      <w:r w:rsidR="007E0952" w:rsidRPr="00CF12CD">
        <w:rPr>
          <w:rFonts w:ascii="Times New Roman" w:eastAsia="Times New Roman" w:hAnsi="Times New Roman" w:cs="Times New Roman"/>
          <w:color w:val="000000" w:themeColor="text1"/>
          <w:sz w:val="24"/>
          <w:szCs w:val="24"/>
        </w:rPr>
        <w:t>ject</w:t>
      </w:r>
      <w:r w:rsidRPr="00CF12CD">
        <w:rPr>
          <w:rFonts w:ascii="Times New Roman" w:eastAsia="Times New Roman" w:hAnsi="Times New Roman" w:cs="Times New Roman"/>
          <w:color w:val="000000" w:themeColor="text1"/>
          <w:sz w:val="24"/>
          <w:szCs w:val="24"/>
        </w:rPr>
        <w:t>, including a concise breakdown of the project’s objectives, activities, and expected results,</w:t>
      </w:r>
    </w:p>
    <w:p w14:paraId="761C964F"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d) </w:t>
      </w:r>
      <w:r w:rsidR="00A32074" w:rsidRPr="00CF12CD">
        <w:rPr>
          <w:rFonts w:ascii="Times New Roman" w:eastAsia="Times New Roman" w:hAnsi="Times New Roman" w:cs="Times New Roman"/>
          <w:color w:val="000000" w:themeColor="text1"/>
          <w:sz w:val="24"/>
          <w:szCs w:val="24"/>
        </w:rPr>
        <w:t>T</w:t>
      </w:r>
      <w:r w:rsidRPr="00CF12CD">
        <w:rPr>
          <w:rFonts w:ascii="Times New Roman" w:eastAsia="Times New Roman" w:hAnsi="Times New Roman" w:cs="Times New Roman"/>
          <w:color w:val="000000" w:themeColor="text1"/>
          <w:sz w:val="24"/>
          <w:szCs w:val="24"/>
        </w:rPr>
        <w:t>he total amount of funding requested and pro</w:t>
      </w:r>
      <w:r w:rsidR="007E0952" w:rsidRPr="00CF12CD">
        <w:rPr>
          <w:rFonts w:ascii="Times New Roman" w:eastAsia="Times New Roman" w:hAnsi="Times New Roman" w:cs="Times New Roman"/>
          <w:color w:val="000000" w:themeColor="text1"/>
          <w:sz w:val="24"/>
          <w:szCs w:val="24"/>
        </w:rPr>
        <w:t>ject</w:t>
      </w:r>
      <w:r w:rsidRPr="00CF12CD">
        <w:rPr>
          <w:rFonts w:ascii="Times New Roman" w:eastAsia="Times New Roman" w:hAnsi="Times New Roman" w:cs="Times New Roman"/>
          <w:color w:val="000000" w:themeColor="text1"/>
          <w:sz w:val="24"/>
          <w:szCs w:val="24"/>
        </w:rPr>
        <w:t xml:space="preserve"> length, and</w:t>
      </w:r>
    </w:p>
    <w:p w14:paraId="41BF47DD"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e) </w:t>
      </w:r>
      <w:r w:rsidR="00A32074" w:rsidRPr="00CF12CD">
        <w:rPr>
          <w:rFonts w:ascii="Times New Roman" w:eastAsia="Times New Roman" w:hAnsi="Times New Roman" w:cs="Times New Roman"/>
          <w:color w:val="000000" w:themeColor="text1"/>
          <w:sz w:val="24"/>
          <w:szCs w:val="24"/>
        </w:rPr>
        <w:t>A</w:t>
      </w:r>
      <w:r w:rsidRPr="00CF12CD">
        <w:rPr>
          <w:rFonts w:ascii="Times New Roman" w:eastAsia="Times New Roman" w:hAnsi="Times New Roman" w:cs="Times New Roman"/>
          <w:color w:val="000000" w:themeColor="text1"/>
          <w:sz w:val="24"/>
          <w:szCs w:val="24"/>
        </w:rPr>
        <w:t xml:space="preserve"> brief statement on how the project is innovative, sustainable, and will have a demonstrated impact.</w:t>
      </w:r>
    </w:p>
    <w:p w14:paraId="6234CA2A" w14:textId="22CC77F0" w:rsidR="00586D0A" w:rsidRPr="00CF12CD" w:rsidRDefault="002B579F"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
          <w:bCs/>
          <w:color w:val="000000" w:themeColor="text1"/>
          <w:sz w:val="24"/>
          <w:szCs w:val="24"/>
        </w:rPr>
        <w:t>5</w:t>
      </w:r>
      <w:r w:rsidR="00752BF3" w:rsidRPr="00CF12CD">
        <w:rPr>
          <w:rFonts w:ascii="Times New Roman" w:eastAsia="Times New Roman" w:hAnsi="Times New Roman" w:cs="Times New Roman"/>
          <w:b/>
          <w:bCs/>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 xml:space="preserve">Proposal Narrative (not to exceed ten [10] pages in Microsoft Word). </w:t>
      </w:r>
      <w:r w:rsidR="00486D6E" w:rsidRPr="00CF12CD">
        <w:rPr>
          <w:rFonts w:ascii="Times New Roman" w:eastAsia="Times New Roman" w:hAnsi="Times New Roman" w:cs="Times New Roman"/>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 xml:space="preserve">Please note the ten page limit does not include the Table of Contents, Executive Summary, Attachments, Detailed Budget, </w:t>
      </w:r>
      <w:proofErr w:type="gramStart"/>
      <w:r w:rsidR="00752BF3" w:rsidRPr="00CF12CD">
        <w:rPr>
          <w:rFonts w:ascii="Times New Roman" w:eastAsia="Times New Roman" w:hAnsi="Times New Roman" w:cs="Times New Roman"/>
          <w:color w:val="000000" w:themeColor="text1"/>
          <w:sz w:val="24"/>
          <w:szCs w:val="24"/>
        </w:rPr>
        <w:t>Budget</w:t>
      </w:r>
      <w:proofErr w:type="gramEnd"/>
      <w:r w:rsidR="00752BF3" w:rsidRPr="00CF12CD">
        <w:rPr>
          <w:rFonts w:ascii="Times New Roman" w:eastAsia="Times New Roman" w:hAnsi="Times New Roman" w:cs="Times New Roman"/>
          <w:color w:val="000000" w:themeColor="text1"/>
          <w:sz w:val="24"/>
          <w:szCs w:val="24"/>
        </w:rPr>
        <w:t xml:space="preserve"> Narrative or </w:t>
      </w:r>
      <w:r w:rsidR="00083AC3" w:rsidRPr="00CF12CD">
        <w:rPr>
          <w:rFonts w:ascii="Times New Roman" w:eastAsia="Times New Roman" w:hAnsi="Times New Roman" w:cs="Times New Roman"/>
          <w:color w:val="000000" w:themeColor="text1"/>
          <w:sz w:val="24"/>
          <w:szCs w:val="24"/>
        </w:rPr>
        <w:t>negotiated indirect cost rate agreement (</w:t>
      </w:r>
      <w:r w:rsidR="00752BF3" w:rsidRPr="00CF12CD">
        <w:rPr>
          <w:rFonts w:ascii="Times New Roman" w:eastAsia="Times New Roman" w:hAnsi="Times New Roman" w:cs="Times New Roman"/>
          <w:color w:val="000000" w:themeColor="text1"/>
          <w:sz w:val="24"/>
          <w:szCs w:val="24"/>
        </w:rPr>
        <w:t>NICRA</w:t>
      </w:r>
      <w:r w:rsidR="00083AC3" w:rsidRPr="00CF12CD">
        <w:rPr>
          <w:rFonts w:ascii="Times New Roman" w:eastAsia="Times New Roman" w:hAnsi="Times New Roman" w:cs="Times New Roman"/>
          <w:color w:val="000000" w:themeColor="text1"/>
          <w:sz w:val="24"/>
          <w:szCs w:val="24"/>
        </w:rPr>
        <w:t>)</w:t>
      </w:r>
      <w:r w:rsidR="00752BF3" w:rsidRPr="00CF12CD">
        <w:rPr>
          <w:rFonts w:ascii="Times New Roman" w:eastAsia="Times New Roman" w:hAnsi="Times New Roman" w:cs="Times New Roman"/>
          <w:color w:val="000000" w:themeColor="text1"/>
          <w:sz w:val="24"/>
          <w:szCs w:val="24"/>
        </w:rPr>
        <w:t xml:space="preserve">. </w:t>
      </w:r>
    </w:p>
    <w:p w14:paraId="1E3CA825" w14:textId="77777777" w:rsidR="00752BF3" w:rsidRPr="00CF12CD" w:rsidRDefault="002B579F"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
          <w:bCs/>
          <w:color w:val="000000" w:themeColor="text1"/>
          <w:sz w:val="24"/>
          <w:szCs w:val="24"/>
        </w:rPr>
        <w:lastRenderedPageBreak/>
        <w:t>6</w:t>
      </w:r>
      <w:r w:rsidR="00752BF3" w:rsidRPr="00CF12CD">
        <w:rPr>
          <w:rFonts w:ascii="Times New Roman" w:eastAsia="Times New Roman" w:hAnsi="Times New Roman" w:cs="Times New Roman"/>
          <w:b/>
          <w:bCs/>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 xml:space="preserve">Budget Narrative (preferably in Microsoft Word) that includes an explanation and justification for each line item in the detailed budget spreadsheet, as well as the source and a description of all cost-share offered. </w:t>
      </w:r>
      <w:r w:rsidR="00486D6E" w:rsidRPr="00CF12CD">
        <w:rPr>
          <w:rFonts w:ascii="Times New Roman" w:eastAsia="Times New Roman" w:hAnsi="Times New Roman" w:cs="Times New Roman"/>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 xml:space="preserve">For ease of review, </w:t>
      </w:r>
      <w:r w:rsidR="00DC1118" w:rsidRPr="00CF12CD">
        <w:rPr>
          <w:rFonts w:ascii="Times New Roman" w:eastAsia="Times New Roman" w:hAnsi="Times New Roman" w:cs="Times New Roman"/>
          <w:color w:val="000000" w:themeColor="text1"/>
          <w:sz w:val="24"/>
          <w:szCs w:val="24"/>
        </w:rPr>
        <w:t xml:space="preserve">U.S. Embassy Belmopan </w:t>
      </w:r>
      <w:r w:rsidR="00752BF3" w:rsidRPr="00CF12CD">
        <w:rPr>
          <w:rFonts w:ascii="Times New Roman" w:eastAsia="Times New Roman" w:hAnsi="Times New Roman" w:cs="Times New Roman"/>
          <w:color w:val="000000" w:themeColor="text1"/>
          <w:sz w:val="24"/>
          <w:szCs w:val="24"/>
        </w:rPr>
        <w:t xml:space="preserve">recommends applicants order the budget narrative as presented in the detailed budget. </w:t>
      </w:r>
      <w:r w:rsidR="00486D6E" w:rsidRPr="00CF12CD">
        <w:rPr>
          <w:rFonts w:ascii="Times New Roman" w:eastAsia="Times New Roman" w:hAnsi="Times New Roman" w:cs="Times New Roman"/>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 xml:space="preserve">Personnel costs should include a clarification of the roles and responsibilities of key staff and percentage of time devoted to the project. </w:t>
      </w:r>
      <w:r w:rsidR="00486D6E" w:rsidRPr="00CF12CD">
        <w:rPr>
          <w:rFonts w:ascii="Times New Roman" w:eastAsia="Times New Roman" w:hAnsi="Times New Roman" w:cs="Times New Roman"/>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 xml:space="preserve">The budget narrative should communicate to </w:t>
      </w:r>
      <w:r w:rsidR="00DC1118" w:rsidRPr="00CF12CD">
        <w:rPr>
          <w:rFonts w:ascii="Times New Roman" w:eastAsia="Times New Roman" w:hAnsi="Times New Roman" w:cs="Times New Roman"/>
          <w:color w:val="000000" w:themeColor="text1"/>
          <w:sz w:val="24"/>
          <w:szCs w:val="24"/>
        </w:rPr>
        <w:t xml:space="preserve">U.S. Embassy Belmopan </w:t>
      </w:r>
      <w:r w:rsidR="00752BF3" w:rsidRPr="00CF12CD">
        <w:rPr>
          <w:rFonts w:ascii="Times New Roman" w:eastAsia="Times New Roman" w:hAnsi="Times New Roman" w:cs="Times New Roman"/>
          <w:color w:val="000000" w:themeColor="text1"/>
          <w:sz w:val="24"/>
          <w:szCs w:val="24"/>
        </w:rPr>
        <w:t>any information that might not be readily apparent in the budget, not simply repeat with words what is stated numerically in the budget.</w:t>
      </w:r>
    </w:p>
    <w:p w14:paraId="180B42B9" w14:textId="22B40933" w:rsidR="00752BF3" w:rsidRPr="00CF12CD" w:rsidRDefault="002B579F"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
          <w:bCs/>
          <w:color w:val="000000" w:themeColor="text1"/>
          <w:sz w:val="24"/>
          <w:szCs w:val="24"/>
        </w:rPr>
        <w:t>7</w:t>
      </w:r>
      <w:r w:rsidR="00752BF3" w:rsidRPr="00CF12CD">
        <w:rPr>
          <w:rFonts w:ascii="Times New Roman" w:eastAsia="Times New Roman" w:hAnsi="Times New Roman" w:cs="Times New Roman"/>
          <w:b/>
          <w:bCs/>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 xml:space="preserve">Detailed Line-Item Budget (in Microsoft Excel) that includes three [3] columns including the request to </w:t>
      </w:r>
      <w:r w:rsidR="00DC1118" w:rsidRPr="00CF12CD">
        <w:rPr>
          <w:rFonts w:ascii="Times New Roman" w:eastAsia="Times New Roman" w:hAnsi="Times New Roman" w:cs="Times New Roman"/>
          <w:color w:val="000000" w:themeColor="text1"/>
          <w:sz w:val="24"/>
          <w:szCs w:val="24"/>
        </w:rPr>
        <w:t>U.S. Embassy Belmopan</w:t>
      </w:r>
      <w:r w:rsidR="00752BF3" w:rsidRPr="00CF12CD">
        <w:rPr>
          <w:rFonts w:ascii="Times New Roman" w:eastAsia="Times New Roman" w:hAnsi="Times New Roman" w:cs="Times New Roman"/>
          <w:color w:val="000000" w:themeColor="text1"/>
          <w:sz w:val="24"/>
          <w:szCs w:val="24"/>
        </w:rPr>
        <w:t xml:space="preserve">, any cost sharing contribution, and total budget (see below for more information on budget format). </w:t>
      </w:r>
      <w:r w:rsidR="00486D6E" w:rsidRPr="00CF12CD">
        <w:rPr>
          <w:rFonts w:ascii="Times New Roman" w:eastAsia="Times New Roman" w:hAnsi="Times New Roman" w:cs="Times New Roman"/>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 xml:space="preserve">A summary budget should also be included using the OMB approved budget categories (see SF-424 as a sample). </w:t>
      </w:r>
      <w:r w:rsidR="00486D6E" w:rsidRPr="00CF12CD">
        <w:rPr>
          <w:rFonts w:ascii="Times New Roman" w:eastAsia="Times New Roman" w:hAnsi="Times New Roman" w:cs="Times New Roman"/>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Costs must be in U.S. dollars.</w:t>
      </w:r>
    </w:p>
    <w:p w14:paraId="030B7E4A" w14:textId="77777777" w:rsidR="00752BF3" w:rsidRPr="00CF12CD" w:rsidRDefault="002B579F"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
          <w:bCs/>
          <w:color w:val="000000" w:themeColor="text1"/>
          <w:sz w:val="24"/>
          <w:szCs w:val="24"/>
        </w:rPr>
        <w:t>8</w:t>
      </w:r>
      <w:r w:rsidR="00752BF3" w:rsidRPr="00CF12CD">
        <w:rPr>
          <w:rFonts w:ascii="Times New Roman" w:eastAsia="Times New Roman" w:hAnsi="Times New Roman" w:cs="Times New Roman"/>
          <w:b/>
          <w:bCs/>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Attachments (not to exceed nine [9] pages total, preferably in Microsoft Word) that include the following in order:</w:t>
      </w:r>
    </w:p>
    <w:p w14:paraId="6AF89082" w14:textId="6FEA41D8"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a) Page 1-2: </w:t>
      </w:r>
      <w:r w:rsidR="007B4903" w:rsidRPr="00CF12CD">
        <w:rPr>
          <w:rFonts w:ascii="Times New Roman" w:eastAsia="Times New Roman" w:hAnsi="Times New Roman" w:cs="Times New Roman"/>
          <w:color w:val="000000" w:themeColor="text1"/>
          <w:sz w:val="24"/>
          <w:szCs w:val="24"/>
        </w:rPr>
        <w:t xml:space="preserve">Project </w:t>
      </w:r>
      <w:r w:rsidRPr="00CF12CD">
        <w:rPr>
          <w:rFonts w:ascii="Times New Roman" w:eastAsia="Times New Roman" w:hAnsi="Times New Roman" w:cs="Times New Roman"/>
          <w:color w:val="000000" w:themeColor="text1"/>
          <w:sz w:val="24"/>
          <w:szCs w:val="24"/>
        </w:rPr>
        <w:t xml:space="preserve">Monitoring Plan (see </w:t>
      </w:r>
      <w:r w:rsidR="007B4903" w:rsidRPr="00CF12CD">
        <w:rPr>
          <w:rFonts w:ascii="Times New Roman" w:eastAsia="Times New Roman" w:hAnsi="Times New Roman" w:cs="Times New Roman"/>
          <w:color w:val="000000" w:themeColor="text1"/>
          <w:sz w:val="24"/>
          <w:szCs w:val="24"/>
        </w:rPr>
        <w:t xml:space="preserve">Tab </w:t>
      </w:r>
      <w:r w:rsidR="00E00F25" w:rsidRPr="00E00F25">
        <w:rPr>
          <w:rFonts w:ascii="Times New Roman" w:eastAsia="Times New Roman" w:hAnsi="Times New Roman" w:cs="Times New Roman"/>
          <w:color w:val="000000" w:themeColor="text1"/>
          <w:sz w:val="24"/>
          <w:szCs w:val="24"/>
        </w:rPr>
        <w:t>B for</w:t>
      </w:r>
      <w:r w:rsidRPr="00CF12CD">
        <w:rPr>
          <w:rFonts w:ascii="Times New Roman" w:eastAsia="Times New Roman" w:hAnsi="Times New Roman" w:cs="Times New Roman"/>
          <w:color w:val="000000" w:themeColor="text1"/>
          <w:sz w:val="24"/>
          <w:szCs w:val="24"/>
        </w:rPr>
        <w:t xml:space="preserve"> more information on this section).</w:t>
      </w:r>
    </w:p>
    <w:p w14:paraId="5CCCAAD6"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b) Page 3: Roles and responsibilities of key </w:t>
      </w:r>
      <w:r w:rsidR="007E0952" w:rsidRPr="00CF12CD">
        <w:rPr>
          <w:rFonts w:ascii="Times New Roman" w:eastAsia="Times New Roman" w:hAnsi="Times New Roman" w:cs="Times New Roman"/>
          <w:color w:val="000000" w:themeColor="text1"/>
          <w:sz w:val="24"/>
          <w:szCs w:val="24"/>
        </w:rPr>
        <w:t xml:space="preserve">project </w:t>
      </w:r>
      <w:r w:rsidRPr="00CF12CD">
        <w:rPr>
          <w:rFonts w:ascii="Times New Roman" w:eastAsia="Times New Roman" w:hAnsi="Times New Roman" w:cs="Times New Roman"/>
          <w:color w:val="000000" w:themeColor="text1"/>
          <w:sz w:val="24"/>
          <w:szCs w:val="24"/>
        </w:rPr>
        <w:t>personnel with short bios that highlight relevant professional experience. This relates to the organization’s capacity. Given the limited space, CVs are not recommended for submission.</w:t>
      </w:r>
    </w:p>
    <w:p w14:paraId="32C2BBF8"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c) Page 4: Timeline of the overall proposal. Components should include activities, evaluation efforts, and pro</w:t>
      </w:r>
      <w:r w:rsidR="007E0952" w:rsidRPr="00CF12CD">
        <w:rPr>
          <w:rFonts w:ascii="Times New Roman" w:eastAsia="Times New Roman" w:hAnsi="Times New Roman" w:cs="Times New Roman"/>
          <w:color w:val="000000" w:themeColor="text1"/>
          <w:sz w:val="24"/>
          <w:szCs w:val="24"/>
        </w:rPr>
        <w:t>ject</w:t>
      </w:r>
      <w:r w:rsidRPr="00CF12CD">
        <w:rPr>
          <w:rFonts w:ascii="Times New Roman" w:eastAsia="Times New Roman" w:hAnsi="Times New Roman" w:cs="Times New Roman"/>
          <w:color w:val="000000" w:themeColor="text1"/>
          <w:sz w:val="24"/>
          <w:szCs w:val="24"/>
        </w:rPr>
        <w:t xml:space="preserve"> closeout.</w:t>
      </w:r>
    </w:p>
    <w:p w14:paraId="73B1E5F8"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d) Page 5-7: Additional optional attachments. Attachments may include further timeline information, letters of support, memoranda of understanding (MOU)/agreement, etc. For applicants with a large number of letters/MOUs, it may be useful to provide a list of the organizations or government agencies that support the pro</w:t>
      </w:r>
      <w:r w:rsidR="007E0952" w:rsidRPr="00CF12CD">
        <w:rPr>
          <w:rFonts w:ascii="Times New Roman" w:eastAsia="Times New Roman" w:hAnsi="Times New Roman" w:cs="Times New Roman"/>
          <w:color w:val="000000" w:themeColor="text1"/>
          <w:sz w:val="24"/>
          <w:szCs w:val="24"/>
        </w:rPr>
        <w:t>ject</w:t>
      </w:r>
      <w:r w:rsidRPr="00CF12CD">
        <w:rPr>
          <w:rFonts w:ascii="Times New Roman" w:eastAsia="Times New Roman" w:hAnsi="Times New Roman" w:cs="Times New Roman"/>
          <w:color w:val="000000" w:themeColor="text1"/>
          <w:sz w:val="24"/>
          <w:szCs w:val="24"/>
        </w:rPr>
        <w:t xml:space="preserve"> rather than the actual documentation.</w:t>
      </w:r>
    </w:p>
    <w:p w14:paraId="0AD042DF" w14:textId="4E11D052" w:rsidR="00752BF3" w:rsidRPr="00CF12CD" w:rsidRDefault="002B579F"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
          <w:bCs/>
          <w:color w:val="000000" w:themeColor="text1"/>
          <w:sz w:val="24"/>
          <w:szCs w:val="24"/>
        </w:rPr>
        <w:t>9</w:t>
      </w:r>
      <w:r w:rsidR="00752BF3" w:rsidRPr="00CF12CD">
        <w:rPr>
          <w:rFonts w:ascii="Times New Roman" w:eastAsia="Times New Roman" w:hAnsi="Times New Roman" w:cs="Times New Roman"/>
          <w:b/>
          <w:bCs/>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 xml:space="preserve">If your organization has a NICRA and will include NICRA charges in the budget, your latest NICRA must be included as a .pdf file. This document will not be reviewed by </w:t>
      </w:r>
      <w:r w:rsidR="004C6DF1" w:rsidRPr="00CF12CD">
        <w:rPr>
          <w:rFonts w:ascii="Times New Roman" w:eastAsia="Times New Roman" w:hAnsi="Times New Roman" w:cs="Times New Roman"/>
          <w:color w:val="000000" w:themeColor="text1"/>
          <w:sz w:val="24"/>
          <w:szCs w:val="24"/>
        </w:rPr>
        <w:t>the Embassy</w:t>
      </w:r>
      <w:r w:rsidR="005450C8" w:rsidRPr="00CF12CD">
        <w:rPr>
          <w:rFonts w:ascii="Times New Roman" w:eastAsia="Times New Roman" w:hAnsi="Times New Roman" w:cs="Times New Roman"/>
          <w:color w:val="000000" w:themeColor="text1"/>
          <w:sz w:val="24"/>
          <w:szCs w:val="24"/>
        </w:rPr>
        <w:t>, but</w:t>
      </w:r>
      <w:r w:rsidR="00752BF3" w:rsidRPr="00CF12CD">
        <w:rPr>
          <w:rFonts w:ascii="Times New Roman" w:eastAsia="Times New Roman" w:hAnsi="Times New Roman" w:cs="Times New Roman"/>
          <w:color w:val="000000" w:themeColor="text1"/>
          <w:sz w:val="24"/>
          <w:szCs w:val="24"/>
        </w:rPr>
        <w:t xml:space="preserve"> rather used by pro</w:t>
      </w:r>
      <w:r w:rsidR="007E0952" w:rsidRPr="00CF12CD">
        <w:rPr>
          <w:rFonts w:ascii="Times New Roman" w:eastAsia="Times New Roman" w:hAnsi="Times New Roman" w:cs="Times New Roman"/>
          <w:color w:val="000000" w:themeColor="text1"/>
          <w:sz w:val="24"/>
          <w:szCs w:val="24"/>
        </w:rPr>
        <w:t>ject</w:t>
      </w:r>
      <w:r w:rsidR="00752BF3" w:rsidRPr="00CF12CD">
        <w:rPr>
          <w:rFonts w:ascii="Times New Roman" w:eastAsia="Times New Roman" w:hAnsi="Times New Roman" w:cs="Times New Roman"/>
          <w:color w:val="000000" w:themeColor="text1"/>
          <w:sz w:val="24"/>
          <w:szCs w:val="24"/>
        </w:rPr>
        <w:t xml:space="preserve"> and grant staff if the submission is recommended for funding and therefore does not count against the submission page limitations, as described above. </w:t>
      </w:r>
      <w:r w:rsidR="00B33FD2" w:rsidRPr="00CF12CD">
        <w:rPr>
          <w:rFonts w:ascii="Times New Roman" w:eastAsia="Times New Roman" w:hAnsi="Times New Roman" w:cs="Times New Roman"/>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 xml:space="preserve">If your proposal involves </w:t>
      </w:r>
      <w:proofErr w:type="spellStart"/>
      <w:r w:rsidR="00752BF3" w:rsidRPr="00CF12CD">
        <w:rPr>
          <w:rFonts w:ascii="Times New Roman" w:eastAsia="Times New Roman" w:hAnsi="Times New Roman" w:cs="Times New Roman"/>
          <w:color w:val="000000" w:themeColor="text1"/>
          <w:sz w:val="24"/>
          <w:szCs w:val="24"/>
        </w:rPr>
        <w:t>subgrants</w:t>
      </w:r>
      <w:proofErr w:type="spellEnd"/>
      <w:r w:rsidR="00752BF3" w:rsidRPr="00CF12CD">
        <w:rPr>
          <w:rFonts w:ascii="Times New Roman" w:eastAsia="Times New Roman" w:hAnsi="Times New Roman" w:cs="Times New Roman"/>
          <w:color w:val="000000" w:themeColor="text1"/>
          <w:sz w:val="24"/>
          <w:szCs w:val="24"/>
        </w:rPr>
        <w:t xml:space="preserve"> to organizations charging indirect costs, please submit the applicable NICRA also as a .pdf file (see below for more information on indirect cost rates).</w:t>
      </w:r>
      <w:r w:rsidR="00E70BED" w:rsidRPr="00CF12CD">
        <w:rPr>
          <w:rFonts w:ascii="Times New Roman" w:eastAsia="Times New Roman" w:hAnsi="Times New Roman" w:cs="Times New Roman"/>
          <w:color w:val="000000" w:themeColor="text1"/>
          <w:sz w:val="24"/>
          <w:szCs w:val="24"/>
        </w:rPr>
        <w:t xml:space="preserve"> </w:t>
      </w:r>
      <w:r w:rsidR="00B33FD2" w:rsidRPr="00CF12CD">
        <w:rPr>
          <w:rFonts w:ascii="Times New Roman" w:eastAsia="Times New Roman" w:hAnsi="Times New Roman" w:cs="Times New Roman"/>
          <w:color w:val="000000" w:themeColor="text1"/>
          <w:sz w:val="24"/>
          <w:szCs w:val="24"/>
        </w:rPr>
        <w:t xml:space="preserve"> </w:t>
      </w:r>
      <w:r w:rsidR="00E70BED" w:rsidRPr="00CF12CD">
        <w:rPr>
          <w:rFonts w:ascii="Times New Roman" w:eastAsia="Times New Roman" w:hAnsi="Times New Roman" w:cs="Times New Roman"/>
          <w:color w:val="000000" w:themeColor="text1"/>
          <w:sz w:val="24"/>
          <w:szCs w:val="24"/>
        </w:rPr>
        <w:t xml:space="preserve">Specify if your organization </w:t>
      </w:r>
      <w:r w:rsidR="00E70BED" w:rsidRPr="00CF12CD">
        <w:rPr>
          <w:rFonts w:ascii="Times New Roman" w:eastAsia="Times New Roman" w:hAnsi="Times New Roman" w:cs="Times New Roman"/>
          <w:snapToGrid w:val="0"/>
          <w:color w:val="000000" w:themeColor="text1"/>
          <w:sz w:val="24"/>
          <w:szCs w:val="20"/>
        </w:rPr>
        <w:t xml:space="preserve">elects to charge the de </w:t>
      </w:r>
      <w:proofErr w:type="spellStart"/>
      <w:r w:rsidR="00E70BED" w:rsidRPr="00CF12CD">
        <w:rPr>
          <w:rFonts w:ascii="Times New Roman" w:eastAsia="Times New Roman" w:hAnsi="Times New Roman" w:cs="Times New Roman"/>
          <w:snapToGrid w:val="0"/>
          <w:color w:val="000000" w:themeColor="text1"/>
          <w:sz w:val="24"/>
          <w:szCs w:val="20"/>
        </w:rPr>
        <w:t>minimis</w:t>
      </w:r>
      <w:proofErr w:type="spellEnd"/>
      <w:r w:rsidR="00E70BED" w:rsidRPr="00CF12CD">
        <w:rPr>
          <w:rFonts w:ascii="Times New Roman" w:eastAsia="Times New Roman" w:hAnsi="Times New Roman" w:cs="Times New Roman"/>
          <w:snapToGrid w:val="0"/>
          <w:color w:val="000000" w:themeColor="text1"/>
          <w:sz w:val="24"/>
          <w:szCs w:val="20"/>
        </w:rPr>
        <w:t xml:space="preserve"> rate of 10% of the modified total direct costs</w:t>
      </w:r>
      <w:r w:rsidR="00B33FD2" w:rsidRPr="00CF12CD">
        <w:rPr>
          <w:rFonts w:ascii="Times New Roman" w:eastAsia="Times New Roman" w:hAnsi="Times New Roman" w:cs="Times New Roman"/>
          <w:snapToGrid w:val="0"/>
          <w:color w:val="000000" w:themeColor="text1"/>
          <w:sz w:val="24"/>
          <w:szCs w:val="20"/>
        </w:rPr>
        <w:t xml:space="preserve"> (MTDC)</w:t>
      </w:r>
      <w:r w:rsidR="00E70BED" w:rsidRPr="00CF12CD">
        <w:rPr>
          <w:rFonts w:ascii="Times New Roman" w:eastAsia="Times New Roman" w:hAnsi="Times New Roman" w:cs="Times New Roman"/>
          <w:snapToGrid w:val="0"/>
          <w:color w:val="000000" w:themeColor="text1"/>
          <w:sz w:val="24"/>
          <w:szCs w:val="20"/>
        </w:rPr>
        <w:t>.</w:t>
      </w:r>
    </w:p>
    <w:p w14:paraId="72A22E83"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Note: </w:t>
      </w:r>
      <w:r w:rsidR="00DC1118" w:rsidRPr="00CF12CD">
        <w:rPr>
          <w:rFonts w:ascii="Times New Roman" w:eastAsia="Times New Roman" w:hAnsi="Times New Roman" w:cs="Times New Roman"/>
          <w:color w:val="000000" w:themeColor="text1"/>
          <w:sz w:val="24"/>
          <w:szCs w:val="24"/>
        </w:rPr>
        <w:t xml:space="preserve">U.S. Embassy Belmopan </w:t>
      </w:r>
      <w:r w:rsidRPr="00CF12CD">
        <w:rPr>
          <w:rFonts w:ascii="Times New Roman" w:eastAsia="Times New Roman" w:hAnsi="Times New Roman" w:cs="Times New Roman"/>
          <w:color w:val="000000" w:themeColor="text1"/>
          <w:sz w:val="24"/>
          <w:szCs w:val="24"/>
        </w:rPr>
        <w:t>retains the right to request additional documentation for those items not included on this form.</w:t>
      </w:r>
    </w:p>
    <w:p w14:paraId="52DF5F0F" w14:textId="77777777"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
          <w:bCs/>
          <w:color w:val="252525"/>
          <w:sz w:val="24"/>
          <w:szCs w:val="24"/>
        </w:rPr>
      </w:pPr>
    </w:p>
    <w:p w14:paraId="5E4EABDF"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
          <w:bCs/>
          <w:color w:val="000000" w:themeColor="text1"/>
          <w:sz w:val="24"/>
          <w:szCs w:val="24"/>
        </w:rPr>
        <w:t>INFORMATION ON STANDARD FORMS</w:t>
      </w:r>
    </w:p>
    <w:p w14:paraId="0B2479A9"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Please see Tab D for instructions for completion of Standard Forms 424, 424A, and 424B. </w:t>
      </w:r>
    </w:p>
    <w:p w14:paraId="115BEE3D"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0ECF4339" w14:textId="20598A5B"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
          <w:bCs/>
          <w:color w:val="000000" w:themeColor="text1"/>
          <w:sz w:val="24"/>
          <w:szCs w:val="24"/>
        </w:rPr>
        <w:t xml:space="preserve">OFFICE OF MANAGEMENT AND BUDGET </w:t>
      </w:r>
      <w:r w:rsidR="00B5273D" w:rsidRPr="00CF12CD">
        <w:rPr>
          <w:rFonts w:ascii="Times New Roman" w:eastAsia="Times New Roman" w:hAnsi="Times New Roman" w:cs="Times New Roman"/>
          <w:b/>
          <w:bCs/>
          <w:color w:val="000000" w:themeColor="text1"/>
          <w:sz w:val="24"/>
          <w:szCs w:val="24"/>
        </w:rPr>
        <w:t xml:space="preserve">2 CFR 200 </w:t>
      </w:r>
    </w:p>
    <w:p w14:paraId="4052A9DD" w14:textId="04EF75FA" w:rsidR="00940F42" w:rsidRDefault="00752BF3" w:rsidP="009535F9">
      <w:pPr>
        <w:widowControl/>
        <w:shd w:val="clear" w:color="auto" w:fill="FFFFFF"/>
        <w:spacing w:after="0" w:line="240" w:lineRule="auto"/>
        <w:contextualSpacing/>
      </w:pPr>
      <w:r w:rsidRPr="00CF12CD">
        <w:rPr>
          <w:rFonts w:ascii="Times New Roman" w:eastAsia="Times New Roman" w:hAnsi="Times New Roman" w:cs="Times New Roman"/>
          <w:color w:val="000000" w:themeColor="text1"/>
          <w:sz w:val="24"/>
          <w:szCs w:val="24"/>
        </w:rPr>
        <w:t xml:space="preserve">Organizations should be familiar with </w:t>
      </w:r>
      <w:r w:rsidR="004F61CF" w:rsidRPr="00CF12CD">
        <w:rPr>
          <w:rFonts w:ascii="Times New Roman" w:eastAsia="Times New Roman" w:hAnsi="Times New Roman" w:cs="Times New Roman"/>
          <w:color w:val="000000" w:themeColor="text1"/>
          <w:sz w:val="24"/>
          <w:szCs w:val="24"/>
        </w:rPr>
        <w:t>2 CFR 200</w:t>
      </w:r>
      <w:r w:rsidRPr="00CF12CD">
        <w:rPr>
          <w:rFonts w:ascii="Times New Roman" w:eastAsia="Times New Roman" w:hAnsi="Times New Roman" w:cs="Times New Roman"/>
          <w:color w:val="000000" w:themeColor="text1"/>
          <w:sz w:val="24"/>
          <w:szCs w:val="24"/>
        </w:rPr>
        <w:t xml:space="preserve"> on cost accounting principles. </w:t>
      </w:r>
      <w:r w:rsidR="00B33FD2" w:rsidRPr="00CF12CD">
        <w:rPr>
          <w:rFonts w:ascii="Times New Roman" w:eastAsia="Times New Roman" w:hAnsi="Times New Roman" w:cs="Times New Roman"/>
          <w:color w:val="000000" w:themeColor="text1"/>
          <w:sz w:val="24"/>
          <w:szCs w:val="24"/>
        </w:rPr>
        <w:t xml:space="preserve"> </w:t>
      </w:r>
      <w:r w:rsidRPr="00CF12CD">
        <w:rPr>
          <w:rFonts w:ascii="Times New Roman" w:eastAsia="Times New Roman" w:hAnsi="Times New Roman" w:cs="Times New Roman"/>
          <w:color w:val="000000" w:themeColor="text1"/>
          <w:sz w:val="24"/>
          <w:szCs w:val="24"/>
        </w:rPr>
        <w:t xml:space="preserve">For a copy of the </w:t>
      </w:r>
      <w:r w:rsidR="00B5273D" w:rsidRPr="00CF12CD">
        <w:rPr>
          <w:rFonts w:ascii="Times New Roman" w:eastAsia="Times New Roman" w:hAnsi="Times New Roman" w:cs="Times New Roman"/>
          <w:color w:val="000000" w:themeColor="text1"/>
          <w:sz w:val="24"/>
          <w:szCs w:val="24"/>
        </w:rPr>
        <w:t xml:space="preserve">2 </w:t>
      </w:r>
      <w:r w:rsidR="008D5971" w:rsidRPr="00CF12CD">
        <w:rPr>
          <w:rFonts w:ascii="Times New Roman" w:eastAsia="Times New Roman" w:hAnsi="Times New Roman" w:cs="Times New Roman"/>
          <w:color w:val="000000" w:themeColor="text1"/>
          <w:sz w:val="24"/>
          <w:szCs w:val="24"/>
        </w:rPr>
        <w:t xml:space="preserve">CFR </w:t>
      </w:r>
      <w:r w:rsidR="00B5273D" w:rsidRPr="00CF12CD">
        <w:rPr>
          <w:rFonts w:ascii="Times New Roman" w:eastAsia="Times New Roman" w:hAnsi="Times New Roman" w:cs="Times New Roman"/>
          <w:color w:val="000000" w:themeColor="text1"/>
          <w:sz w:val="24"/>
          <w:szCs w:val="24"/>
        </w:rPr>
        <w:t xml:space="preserve">200 </w:t>
      </w:r>
      <w:r w:rsidRPr="00CF12CD">
        <w:rPr>
          <w:rFonts w:ascii="Times New Roman" w:eastAsia="Times New Roman" w:hAnsi="Times New Roman" w:cs="Times New Roman"/>
          <w:color w:val="000000" w:themeColor="text1"/>
          <w:sz w:val="24"/>
          <w:szCs w:val="24"/>
        </w:rPr>
        <w:t xml:space="preserve">cited, please contact Government Publications or download from </w:t>
      </w:r>
      <w:hyperlink r:id="rId21" w:history="1">
        <w:r w:rsidR="00940F42" w:rsidRPr="009D555B">
          <w:rPr>
            <w:rStyle w:val="Hyperlink"/>
            <w:rFonts w:ascii="Times New Roman" w:hAnsi="Times New Roman" w:cs="Times New Roman"/>
            <w:sz w:val="24"/>
            <w:szCs w:val="24"/>
          </w:rPr>
          <w:t>http://www.ecfr.gov/cgi-bin/text-idx?tpl=/ecfrbrowse/Title02/2cfr200_main_02.tpl</w:t>
        </w:r>
      </w:hyperlink>
      <w:r w:rsidR="004F61CF" w:rsidRPr="00E70BED">
        <w:rPr>
          <w:rFonts w:ascii="Times New Roman" w:hAnsi="Times New Roman" w:cs="Times New Roman"/>
          <w:sz w:val="24"/>
          <w:szCs w:val="24"/>
        </w:rPr>
        <w:t>.</w:t>
      </w:r>
      <w:r w:rsidR="00940F42">
        <w:rPr>
          <w:rFonts w:ascii="Times New Roman" w:hAnsi="Times New Roman" w:cs="Times New Roman"/>
          <w:sz w:val="24"/>
          <w:szCs w:val="24"/>
        </w:rPr>
        <w:t xml:space="preserve"> </w:t>
      </w:r>
      <w:r w:rsidR="004F61CF">
        <w:t xml:space="preserve"> </w:t>
      </w:r>
    </w:p>
    <w:p w14:paraId="3E4B5A0D" w14:textId="08ECFE39" w:rsidR="00752BF3" w:rsidRPr="00CF12CD" w:rsidRDefault="00307E97"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Overseas-based nonprofit organizations are legally required to comply with </w:t>
      </w:r>
      <w:r w:rsidR="004F61CF" w:rsidRPr="00CF12CD">
        <w:rPr>
          <w:rFonts w:ascii="Times New Roman" w:eastAsia="Times New Roman" w:hAnsi="Times New Roman" w:cs="Times New Roman"/>
          <w:color w:val="000000" w:themeColor="text1"/>
          <w:sz w:val="24"/>
          <w:szCs w:val="24"/>
        </w:rPr>
        <w:t>2 CFR 200</w:t>
      </w:r>
      <w:r w:rsidRPr="00CF12CD">
        <w:rPr>
          <w:rFonts w:ascii="Times New Roman" w:eastAsia="Times New Roman" w:hAnsi="Times New Roman" w:cs="Times New Roman"/>
          <w:color w:val="000000" w:themeColor="text1"/>
          <w:sz w:val="24"/>
          <w:szCs w:val="24"/>
        </w:rPr>
        <w:t>.</w:t>
      </w:r>
      <w:r w:rsidR="00EC5D46" w:rsidRPr="00CF12CD">
        <w:rPr>
          <w:rFonts w:ascii="Times New Roman" w:eastAsia="Times New Roman" w:hAnsi="Times New Roman" w:cs="Times New Roman"/>
          <w:color w:val="000000" w:themeColor="text1"/>
          <w:sz w:val="24"/>
          <w:szCs w:val="24"/>
        </w:rPr>
        <w:t xml:space="preserve"> </w:t>
      </w:r>
      <w:r w:rsidR="00B33FD2" w:rsidRPr="00CF12CD">
        <w:rPr>
          <w:rFonts w:ascii="Times New Roman" w:eastAsia="Times New Roman" w:hAnsi="Times New Roman" w:cs="Times New Roman"/>
          <w:color w:val="000000" w:themeColor="text1"/>
          <w:sz w:val="24"/>
          <w:szCs w:val="24"/>
        </w:rPr>
        <w:t xml:space="preserve"> </w:t>
      </w:r>
      <w:r w:rsidR="00752BF3" w:rsidRPr="00CF12CD">
        <w:rPr>
          <w:rFonts w:ascii="Times New Roman" w:eastAsia="Times New Roman" w:hAnsi="Times New Roman" w:cs="Times New Roman"/>
          <w:color w:val="000000" w:themeColor="text1"/>
          <w:sz w:val="24"/>
          <w:szCs w:val="24"/>
        </w:rPr>
        <w:t xml:space="preserve">Public international organizations retain their privileges and immunities as such, but are encouraged to address </w:t>
      </w:r>
      <w:r w:rsidR="00B5273D" w:rsidRPr="00CF12CD">
        <w:rPr>
          <w:rFonts w:ascii="Times New Roman" w:eastAsia="Times New Roman" w:hAnsi="Times New Roman" w:cs="Times New Roman"/>
          <w:color w:val="000000" w:themeColor="text1"/>
          <w:sz w:val="24"/>
          <w:szCs w:val="24"/>
        </w:rPr>
        <w:t>the 2 CFR 200.</w:t>
      </w:r>
      <w:r w:rsidR="00752BF3" w:rsidRPr="00CF12CD">
        <w:rPr>
          <w:rFonts w:ascii="Times New Roman" w:eastAsia="Times New Roman" w:hAnsi="Times New Roman" w:cs="Times New Roman"/>
          <w:color w:val="000000" w:themeColor="text1"/>
          <w:sz w:val="24"/>
          <w:szCs w:val="24"/>
        </w:rPr>
        <w:t xml:space="preserve"> </w:t>
      </w:r>
    </w:p>
    <w:p w14:paraId="6BCA8B99"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545A557B"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
          <w:bCs/>
          <w:color w:val="000000" w:themeColor="text1"/>
          <w:sz w:val="24"/>
          <w:szCs w:val="24"/>
        </w:rPr>
        <w:t>AUDITS</w:t>
      </w:r>
    </w:p>
    <w:p w14:paraId="288E34EA"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
          <w:bCs/>
          <w:color w:val="000000" w:themeColor="text1"/>
          <w:sz w:val="24"/>
          <w:szCs w:val="24"/>
        </w:rPr>
        <w:t>The recipient’s proposal should include the cost of an audit that</w:t>
      </w:r>
      <w:r w:rsidRPr="00CF12CD">
        <w:rPr>
          <w:rFonts w:ascii="Times New Roman" w:eastAsia="Times New Roman" w:hAnsi="Times New Roman" w:cs="Times New Roman"/>
          <w:color w:val="000000" w:themeColor="text1"/>
          <w:sz w:val="24"/>
          <w:szCs w:val="24"/>
        </w:rPr>
        <w:t>:</w:t>
      </w:r>
    </w:p>
    <w:p w14:paraId="7290B7B1"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1) Complies with the requirements of </w:t>
      </w:r>
      <w:r w:rsidR="004F61CF" w:rsidRPr="00CF12CD">
        <w:rPr>
          <w:rFonts w:ascii="Times New Roman" w:eastAsia="Times New Roman" w:hAnsi="Times New Roman" w:cs="Times New Roman"/>
          <w:color w:val="000000" w:themeColor="text1"/>
          <w:sz w:val="24"/>
          <w:szCs w:val="24"/>
        </w:rPr>
        <w:t>2 CFR 200 Subpart F “Audit Requirements</w:t>
      </w:r>
      <w:r w:rsidR="009C4A39" w:rsidRPr="00CF12CD">
        <w:rPr>
          <w:rFonts w:ascii="Times New Roman" w:eastAsia="Times New Roman" w:hAnsi="Times New Roman" w:cs="Times New Roman"/>
          <w:color w:val="000000" w:themeColor="text1"/>
          <w:sz w:val="24"/>
          <w:szCs w:val="24"/>
        </w:rPr>
        <w:t>;</w:t>
      </w:r>
      <w:r w:rsidR="00E01D48" w:rsidRPr="00CF12CD">
        <w:rPr>
          <w:rFonts w:ascii="Times New Roman" w:eastAsia="Times New Roman" w:hAnsi="Times New Roman" w:cs="Times New Roman"/>
          <w:color w:val="000000" w:themeColor="text1"/>
          <w:sz w:val="24"/>
          <w:szCs w:val="24"/>
        </w:rPr>
        <w:t>”</w:t>
      </w:r>
      <w:r w:rsidRPr="00CF12CD">
        <w:rPr>
          <w:rFonts w:ascii="Times New Roman" w:eastAsia="Times New Roman" w:hAnsi="Times New Roman" w:cs="Times New Roman"/>
          <w:color w:val="000000" w:themeColor="text1"/>
          <w:sz w:val="24"/>
          <w:szCs w:val="24"/>
        </w:rPr>
        <w:t xml:space="preserve"> </w:t>
      </w:r>
    </w:p>
    <w:p w14:paraId="34E3F477"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lastRenderedPageBreak/>
        <w:t>2) Complies with the requirements of American Institute of Certified Public Accountants (AICPA) Statement of Position (SOP) No. 92-9, "Audits of Not-for-Profit Organizations Receiving Federal Awards</w:t>
      </w:r>
      <w:r w:rsidR="009C4A39" w:rsidRPr="00CF12CD">
        <w:rPr>
          <w:rFonts w:ascii="Times New Roman" w:eastAsia="Times New Roman" w:hAnsi="Times New Roman" w:cs="Times New Roman"/>
          <w:color w:val="000000" w:themeColor="text1"/>
          <w:sz w:val="24"/>
          <w:szCs w:val="24"/>
        </w:rPr>
        <w:t>;</w:t>
      </w:r>
      <w:r w:rsidRPr="00CF12CD">
        <w:rPr>
          <w:rFonts w:ascii="Times New Roman" w:eastAsia="Times New Roman" w:hAnsi="Times New Roman" w:cs="Times New Roman"/>
          <w:color w:val="000000" w:themeColor="text1"/>
          <w:sz w:val="24"/>
          <w:szCs w:val="24"/>
        </w:rPr>
        <w:t>"</w:t>
      </w:r>
    </w:p>
    <w:p w14:paraId="28265A1D"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3) Complies with AICPA Codification of Statements on Auditing Standards AU Section 551, "Reporting on Information Accompanying the Basic Financial Statements in Auditor-Submitted Documents," where applicable. </w:t>
      </w:r>
      <w:r w:rsidR="00B33FD2" w:rsidRPr="00CF12CD">
        <w:rPr>
          <w:rFonts w:ascii="Times New Roman" w:eastAsia="Times New Roman" w:hAnsi="Times New Roman" w:cs="Times New Roman"/>
          <w:color w:val="000000" w:themeColor="text1"/>
          <w:sz w:val="24"/>
          <w:szCs w:val="24"/>
        </w:rPr>
        <w:t xml:space="preserve"> </w:t>
      </w:r>
      <w:r w:rsidRPr="00CF12CD">
        <w:rPr>
          <w:rFonts w:ascii="Times New Roman" w:eastAsia="Times New Roman" w:hAnsi="Times New Roman" w:cs="Times New Roman"/>
          <w:color w:val="000000" w:themeColor="text1"/>
          <w:sz w:val="24"/>
          <w:szCs w:val="24"/>
        </w:rPr>
        <w:t>When the U.S. Department of State is the largest direct source of Federal financial assistance (i.e., the cognizant Federal Agency) and indirect costs are charged to Federal grants, a supplemental schedule of indirect cost computation is required</w:t>
      </w:r>
      <w:r w:rsidR="009C4A39" w:rsidRPr="00CF12CD">
        <w:rPr>
          <w:rFonts w:ascii="Times New Roman" w:eastAsia="Times New Roman" w:hAnsi="Times New Roman" w:cs="Times New Roman"/>
          <w:color w:val="000000" w:themeColor="text1"/>
          <w:sz w:val="24"/>
          <w:szCs w:val="24"/>
        </w:rPr>
        <w:t>;</w:t>
      </w:r>
    </w:p>
    <w:p w14:paraId="625BDF0D"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4) </w:t>
      </w:r>
      <w:r w:rsidR="004F61CF" w:rsidRPr="00CF12CD">
        <w:rPr>
          <w:rFonts w:ascii="Times New Roman" w:eastAsia="Times New Roman" w:hAnsi="Times New Roman" w:cs="Times New Roman"/>
          <w:color w:val="000000" w:themeColor="text1"/>
          <w:sz w:val="24"/>
          <w:szCs w:val="24"/>
        </w:rPr>
        <w:t>A non-Federal entity that expends $750,000 or more during the non-Federal entity's fiscal year in Federal awards must have a single or pro</w:t>
      </w:r>
      <w:r w:rsidR="007E0952" w:rsidRPr="00CF12CD">
        <w:rPr>
          <w:rFonts w:ascii="Times New Roman" w:eastAsia="Times New Roman" w:hAnsi="Times New Roman" w:cs="Times New Roman"/>
          <w:color w:val="000000" w:themeColor="text1"/>
          <w:sz w:val="24"/>
          <w:szCs w:val="24"/>
        </w:rPr>
        <w:t>ject</w:t>
      </w:r>
      <w:r w:rsidR="004F61CF" w:rsidRPr="00CF12CD">
        <w:rPr>
          <w:rFonts w:ascii="Times New Roman" w:eastAsia="Times New Roman" w:hAnsi="Times New Roman" w:cs="Times New Roman"/>
          <w:color w:val="000000" w:themeColor="text1"/>
          <w:sz w:val="24"/>
          <w:szCs w:val="24"/>
        </w:rPr>
        <w:t xml:space="preserve">-specific audit conducted for that year in accordance with the provisions of 2 CFR 200 subpart F. </w:t>
      </w:r>
    </w:p>
    <w:p w14:paraId="7988F1BA"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i/>
          <w:iCs/>
          <w:color w:val="000000" w:themeColor="text1"/>
          <w:sz w:val="24"/>
          <w:szCs w:val="24"/>
        </w:rPr>
      </w:pPr>
      <w:r w:rsidRPr="00CF12CD">
        <w:rPr>
          <w:rFonts w:ascii="Times New Roman" w:eastAsia="Times New Roman" w:hAnsi="Times New Roman" w:cs="Times New Roman"/>
          <w:i/>
          <w:iCs/>
          <w:color w:val="000000" w:themeColor="text1"/>
          <w:sz w:val="24"/>
          <w:szCs w:val="24"/>
        </w:rPr>
        <w:t xml:space="preserve">The audit costs shall be identified </w:t>
      </w:r>
      <w:r w:rsidR="00BE2BDD" w:rsidRPr="00CF12CD">
        <w:rPr>
          <w:rFonts w:ascii="Times New Roman" w:eastAsia="Times New Roman" w:hAnsi="Times New Roman" w:cs="Times New Roman"/>
          <w:i/>
          <w:iCs/>
          <w:color w:val="000000" w:themeColor="text1"/>
          <w:sz w:val="24"/>
          <w:szCs w:val="24"/>
        </w:rPr>
        <w:t>by 2 CFR 200.4</w:t>
      </w:r>
      <w:r w:rsidR="00D8575F" w:rsidRPr="00CF12CD">
        <w:rPr>
          <w:rFonts w:ascii="Times New Roman" w:eastAsia="Times New Roman" w:hAnsi="Times New Roman" w:cs="Times New Roman"/>
          <w:i/>
          <w:iCs/>
          <w:color w:val="000000" w:themeColor="text1"/>
          <w:sz w:val="24"/>
          <w:szCs w:val="24"/>
        </w:rPr>
        <w:t>2</w:t>
      </w:r>
      <w:r w:rsidR="00BE2BDD" w:rsidRPr="00CF12CD">
        <w:rPr>
          <w:rFonts w:ascii="Times New Roman" w:eastAsia="Times New Roman" w:hAnsi="Times New Roman" w:cs="Times New Roman"/>
          <w:i/>
          <w:iCs/>
          <w:color w:val="000000" w:themeColor="text1"/>
          <w:sz w:val="24"/>
          <w:szCs w:val="24"/>
        </w:rPr>
        <w:t>5</w:t>
      </w:r>
      <w:r w:rsidR="00221540" w:rsidRPr="00CF12CD">
        <w:rPr>
          <w:rFonts w:ascii="Times New Roman" w:eastAsia="Times New Roman" w:hAnsi="Times New Roman" w:cs="Times New Roman"/>
          <w:i/>
          <w:iCs/>
          <w:color w:val="000000" w:themeColor="text1"/>
          <w:sz w:val="24"/>
          <w:szCs w:val="24"/>
        </w:rPr>
        <w:t xml:space="preserve">. </w:t>
      </w:r>
    </w:p>
    <w:p w14:paraId="15AE5E04"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5D59733A" w14:textId="77777777"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
          <w:bCs/>
          <w:color w:val="000000" w:themeColor="text1"/>
          <w:sz w:val="24"/>
          <w:szCs w:val="24"/>
        </w:rPr>
        <w:t>INDIRECT COST-RATE</w:t>
      </w:r>
    </w:p>
    <w:p w14:paraId="4BA6659D" w14:textId="62336832" w:rsidR="00752BF3" w:rsidRPr="00CF12CD" w:rsidRDefault="00752BF3" w:rsidP="009535F9">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An organization with a negotiated indirect cost rate agreement (NICRA) negotiated with a </w:t>
      </w:r>
      <w:proofErr w:type="gramStart"/>
      <w:r w:rsidRPr="00CF12CD">
        <w:rPr>
          <w:rFonts w:ascii="Times New Roman" w:eastAsia="Times New Roman" w:hAnsi="Times New Roman" w:cs="Times New Roman"/>
          <w:color w:val="000000" w:themeColor="text1"/>
          <w:sz w:val="24"/>
          <w:szCs w:val="24"/>
        </w:rPr>
        <w:t>cognizant</w:t>
      </w:r>
      <w:proofErr w:type="gramEnd"/>
      <w:r w:rsidRPr="00CF12CD">
        <w:rPr>
          <w:rFonts w:ascii="Times New Roman" w:eastAsia="Times New Roman" w:hAnsi="Times New Roman" w:cs="Times New Roman"/>
          <w:color w:val="000000" w:themeColor="text1"/>
          <w:sz w:val="24"/>
          <w:szCs w:val="24"/>
        </w:rPr>
        <w:t xml:space="preserve"> </w:t>
      </w:r>
      <w:r w:rsidR="00B33FD2" w:rsidRPr="00CF12CD">
        <w:rPr>
          <w:rFonts w:ascii="Times New Roman" w:eastAsia="Times New Roman" w:hAnsi="Times New Roman" w:cs="Times New Roman"/>
          <w:color w:val="000000" w:themeColor="text1"/>
          <w:sz w:val="24"/>
          <w:szCs w:val="24"/>
        </w:rPr>
        <w:t>F</w:t>
      </w:r>
      <w:r w:rsidRPr="00CF12CD">
        <w:rPr>
          <w:rFonts w:ascii="Times New Roman" w:eastAsia="Times New Roman" w:hAnsi="Times New Roman" w:cs="Times New Roman"/>
          <w:color w:val="000000" w:themeColor="text1"/>
          <w:sz w:val="24"/>
          <w:szCs w:val="24"/>
        </w:rPr>
        <w:t xml:space="preserve">ederal government agency other than the U.S. Department of State must include a copy of the cost-rate agreement. Applicants should indicate in the proposal budget how the rate is applied and if any of the rate will be cost-shared. </w:t>
      </w:r>
      <w:r w:rsidR="00221540" w:rsidRPr="00CF12CD">
        <w:rPr>
          <w:rFonts w:ascii="Times New Roman" w:eastAsia="Times New Roman" w:hAnsi="Times New Roman" w:cs="Times New Roman"/>
          <w:color w:val="000000" w:themeColor="text1"/>
          <w:sz w:val="24"/>
          <w:szCs w:val="24"/>
        </w:rPr>
        <w:t>Per 2 CFR 200.414 any non-Federal entity that has never received a</w:t>
      </w:r>
      <w:r w:rsidR="00337D16" w:rsidRPr="00CF12CD">
        <w:rPr>
          <w:rFonts w:ascii="Times New Roman" w:eastAsia="Times New Roman" w:hAnsi="Times New Roman" w:cs="Times New Roman"/>
          <w:color w:val="000000" w:themeColor="text1"/>
          <w:sz w:val="24"/>
          <w:szCs w:val="24"/>
        </w:rPr>
        <w:t xml:space="preserve"> </w:t>
      </w:r>
      <w:r w:rsidR="00B33FD2" w:rsidRPr="00CF12CD">
        <w:rPr>
          <w:rFonts w:ascii="Times New Roman" w:eastAsia="Times New Roman" w:hAnsi="Times New Roman" w:cs="Times New Roman"/>
          <w:color w:val="000000" w:themeColor="text1"/>
          <w:sz w:val="24"/>
          <w:szCs w:val="24"/>
        </w:rPr>
        <w:t>NICRA</w:t>
      </w:r>
      <w:r w:rsidR="00221540" w:rsidRPr="00CF12CD">
        <w:rPr>
          <w:rFonts w:ascii="Times New Roman" w:eastAsia="Times New Roman" w:hAnsi="Times New Roman" w:cs="Times New Roman"/>
          <w:color w:val="000000" w:themeColor="text1"/>
          <w:sz w:val="24"/>
          <w:szCs w:val="24"/>
        </w:rPr>
        <w:t xml:space="preserve">, except for those non-Federal entities described in Appendix VII to Part 200—States and Local Government and Indian Tribe Indirect Cost Proposals, paragraph D.1.b, may elect to charge a de </w:t>
      </w:r>
      <w:proofErr w:type="spellStart"/>
      <w:r w:rsidR="00221540" w:rsidRPr="00CF12CD">
        <w:rPr>
          <w:rFonts w:ascii="Times New Roman" w:eastAsia="Times New Roman" w:hAnsi="Times New Roman" w:cs="Times New Roman"/>
          <w:color w:val="000000" w:themeColor="text1"/>
          <w:sz w:val="24"/>
          <w:szCs w:val="24"/>
        </w:rPr>
        <w:t>minimis</w:t>
      </w:r>
      <w:proofErr w:type="spellEnd"/>
      <w:r w:rsidR="00221540" w:rsidRPr="00CF12CD">
        <w:rPr>
          <w:rFonts w:ascii="Times New Roman" w:eastAsia="Times New Roman" w:hAnsi="Times New Roman" w:cs="Times New Roman"/>
          <w:color w:val="000000" w:themeColor="text1"/>
          <w:sz w:val="24"/>
          <w:szCs w:val="24"/>
        </w:rPr>
        <w:t xml:space="preserve"> rate of 10% of modified total direct costs (MTDC) </w:t>
      </w:r>
      <w:r w:rsidR="00B5273D" w:rsidRPr="00CF12CD">
        <w:rPr>
          <w:rFonts w:ascii="Times New Roman" w:eastAsia="Times New Roman" w:hAnsi="Times New Roman" w:cs="Times New Roman"/>
          <w:color w:val="000000" w:themeColor="text1"/>
          <w:sz w:val="24"/>
          <w:szCs w:val="24"/>
        </w:rPr>
        <w:t>that</w:t>
      </w:r>
      <w:r w:rsidR="00221540" w:rsidRPr="00CF12CD">
        <w:rPr>
          <w:rFonts w:ascii="Times New Roman" w:eastAsia="Times New Roman" w:hAnsi="Times New Roman" w:cs="Times New Roman"/>
          <w:color w:val="000000" w:themeColor="text1"/>
          <w:sz w:val="24"/>
          <w:szCs w:val="24"/>
        </w:rPr>
        <w:t xml:space="preserve"> may be used indefinitely.</w:t>
      </w:r>
      <w:r w:rsidR="00E30B44" w:rsidRPr="00CF12CD">
        <w:rPr>
          <w:rFonts w:ascii="Times New Roman" w:eastAsia="Times New Roman" w:hAnsi="Times New Roman" w:cs="Times New Roman"/>
          <w:color w:val="000000" w:themeColor="text1"/>
          <w:sz w:val="24"/>
          <w:szCs w:val="24"/>
        </w:rPr>
        <w:t xml:space="preserve"> </w:t>
      </w:r>
      <w:r w:rsidR="00A54DF3">
        <w:rPr>
          <w:rFonts w:ascii="Times New Roman" w:eastAsia="Times New Roman" w:hAnsi="Times New Roman" w:cs="Times New Roman"/>
          <w:color w:val="000000" w:themeColor="text1"/>
          <w:sz w:val="24"/>
          <w:szCs w:val="24"/>
        </w:rPr>
        <w:t xml:space="preserve"> </w:t>
      </w:r>
      <w:r w:rsidR="00221540" w:rsidRPr="00CF12CD">
        <w:rPr>
          <w:rFonts w:ascii="Times New Roman" w:eastAsia="Times New Roman" w:hAnsi="Times New Roman" w:cs="Times New Roman"/>
          <w:color w:val="000000" w:themeColor="text1"/>
          <w:sz w:val="24"/>
          <w:szCs w:val="24"/>
        </w:rPr>
        <w:t>As described in 2 CFR 200.403</w:t>
      </w:r>
      <w:r w:rsidR="009C4A39" w:rsidRPr="00CF12CD">
        <w:rPr>
          <w:rFonts w:ascii="Times New Roman" w:eastAsia="Times New Roman" w:hAnsi="Times New Roman" w:cs="Times New Roman"/>
          <w:color w:val="000000" w:themeColor="text1"/>
          <w:sz w:val="24"/>
          <w:szCs w:val="24"/>
        </w:rPr>
        <w:t>,</w:t>
      </w:r>
      <w:r w:rsidR="00221540" w:rsidRPr="00CF12CD">
        <w:rPr>
          <w:rFonts w:ascii="Times New Roman" w:eastAsia="Times New Roman" w:hAnsi="Times New Roman" w:cs="Times New Roman"/>
          <w:color w:val="000000" w:themeColor="text1"/>
          <w:sz w:val="24"/>
          <w:szCs w:val="24"/>
        </w:rPr>
        <w:t xml:space="preserve"> </w:t>
      </w:r>
      <w:r w:rsidR="009C4A39" w:rsidRPr="00CF12CD">
        <w:rPr>
          <w:rFonts w:ascii="Times New Roman" w:eastAsia="Times New Roman" w:hAnsi="Times New Roman" w:cs="Times New Roman"/>
          <w:color w:val="000000" w:themeColor="text1"/>
          <w:sz w:val="24"/>
          <w:szCs w:val="24"/>
        </w:rPr>
        <w:t>f</w:t>
      </w:r>
      <w:r w:rsidR="00221540" w:rsidRPr="00CF12CD">
        <w:rPr>
          <w:rFonts w:ascii="Times New Roman" w:eastAsia="Times New Roman" w:hAnsi="Times New Roman" w:cs="Times New Roman"/>
          <w:color w:val="000000" w:themeColor="text1"/>
          <w:sz w:val="24"/>
          <w:szCs w:val="24"/>
        </w:rPr>
        <w:t xml:space="preserve">actors affecting </w:t>
      </w:r>
      <w:proofErr w:type="spellStart"/>
      <w:r w:rsidR="00221540" w:rsidRPr="00CF12CD">
        <w:rPr>
          <w:rFonts w:ascii="Times New Roman" w:eastAsia="Times New Roman" w:hAnsi="Times New Roman" w:cs="Times New Roman"/>
          <w:color w:val="000000" w:themeColor="text1"/>
          <w:sz w:val="24"/>
          <w:szCs w:val="24"/>
        </w:rPr>
        <w:t>allowability</w:t>
      </w:r>
      <w:proofErr w:type="spellEnd"/>
      <w:r w:rsidR="00221540" w:rsidRPr="00CF12CD">
        <w:rPr>
          <w:rFonts w:ascii="Times New Roman" w:eastAsia="Times New Roman" w:hAnsi="Times New Roman" w:cs="Times New Roman"/>
          <w:color w:val="000000" w:themeColor="text1"/>
          <w:sz w:val="24"/>
          <w:szCs w:val="24"/>
        </w:rPr>
        <w:t xml:space="preserve"> of costs, costs must be consistently charged as either indirect or direct costs, but may not be double</w:t>
      </w:r>
      <w:r w:rsidR="00B33FD2" w:rsidRPr="00CF12CD">
        <w:rPr>
          <w:rFonts w:ascii="Times New Roman" w:eastAsia="Times New Roman" w:hAnsi="Times New Roman" w:cs="Times New Roman"/>
          <w:color w:val="000000" w:themeColor="text1"/>
          <w:sz w:val="24"/>
          <w:szCs w:val="24"/>
        </w:rPr>
        <w:t>-</w:t>
      </w:r>
      <w:r w:rsidR="00221540" w:rsidRPr="00CF12CD">
        <w:rPr>
          <w:rFonts w:ascii="Times New Roman" w:eastAsia="Times New Roman" w:hAnsi="Times New Roman" w:cs="Times New Roman"/>
          <w:color w:val="000000" w:themeColor="text1"/>
          <w:sz w:val="24"/>
          <w:szCs w:val="24"/>
        </w:rPr>
        <w:t xml:space="preserve">charged or inconsistently charged as both. </w:t>
      </w:r>
      <w:r w:rsidR="00E30B44" w:rsidRPr="00CF12CD">
        <w:rPr>
          <w:rFonts w:ascii="Times New Roman" w:eastAsia="Times New Roman" w:hAnsi="Times New Roman" w:cs="Times New Roman"/>
          <w:color w:val="000000" w:themeColor="text1"/>
          <w:sz w:val="24"/>
          <w:szCs w:val="24"/>
        </w:rPr>
        <w:t xml:space="preserve"> </w:t>
      </w:r>
      <w:r w:rsidR="00221540" w:rsidRPr="00CF12CD">
        <w:rPr>
          <w:rFonts w:ascii="Times New Roman" w:eastAsia="Times New Roman" w:hAnsi="Times New Roman" w:cs="Times New Roman"/>
          <w:color w:val="000000" w:themeColor="text1"/>
          <w:sz w:val="24"/>
          <w:szCs w:val="24"/>
        </w:rPr>
        <w:t>If chosen, this methodology once elected must be used consistently for all Federal awards until such time as a non-Federal entity chooses to negotiate for a rate, which the non-Federal entity may apply to do at any time.</w:t>
      </w:r>
    </w:p>
    <w:p w14:paraId="4995274E" w14:textId="565823E7" w:rsidR="00E30B44" w:rsidRPr="00CF12CD" w:rsidRDefault="00E30B44">
      <w:pPr>
        <w:rPr>
          <w:rFonts w:ascii="Times New Roman" w:eastAsia="Times New Roman" w:hAnsi="Times New Roman" w:cs="Times New Roman"/>
          <w:b/>
          <w:snapToGrid w:val="0"/>
          <w:color w:val="000000" w:themeColor="text1"/>
          <w:sz w:val="24"/>
          <w:szCs w:val="24"/>
        </w:rPr>
      </w:pPr>
      <w:r w:rsidRPr="00CF12CD">
        <w:rPr>
          <w:rFonts w:ascii="Times New Roman" w:eastAsia="Times New Roman" w:hAnsi="Times New Roman" w:cs="Times New Roman"/>
          <w:b/>
          <w:snapToGrid w:val="0"/>
          <w:color w:val="000000" w:themeColor="text1"/>
          <w:sz w:val="24"/>
          <w:szCs w:val="24"/>
        </w:rPr>
        <w:br w:type="page"/>
      </w:r>
    </w:p>
    <w:p w14:paraId="0E6644DD" w14:textId="77777777" w:rsidR="00752BF3" w:rsidRPr="00752BF3" w:rsidRDefault="00752BF3" w:rsidP="009535F9">
      <w:pPr>
        <w:widowControl/>
        <w:spacing w:after="0" w:line="240" w:lineRule="auto"/>
        <w:contextualSpacing/>
        <w:rPr>
          <w:rFonts w:ascii="Times New Roman" w:eastAsia="Times New Roman" w:hAnsi="Times New Roman" w:cs="Times New Roman"/>
          <w:b/>
          <w:snapToGrid w:val="0"/>
          <w:color w:val="000000"/>
          <w:sz w:val="24"/>
          <w:szCs w:val="24"/>
        </w:rPr>
      </w:pPr>
    </w:p>
    <w:p w14:paraId="26EF2F0B" w14:textId="77777777" w:rsidR="00752BF3" w:rsidRPr="00752BF3" w:rsidRDefault="00752BF3" w:rsidP="00E30B44">
      <w:pPr>
        <w:widowControl/>
        <w:spacing w:after="0" w:line="240" w:lineRule="auto"/>
        <w:ind w:left="2160" w:firstLine="720"/>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TAB A:  PROPOSAL GUIDELINES</w:t>
      </w:r>
    </w:p>
    <w:p w14:paraId="40EC81FA" w14:textId="77777777" w:rsidR="00752BF3" w:rsidRPr="00752BF3" w:rsidRDefault="00752BF3" w:rsidP="009535F9">
      <w:pPr>
        <w:spacing w:after="0" w:line="240" w:lineRule="auto"/>
        <w:rPr>
          <w:rFonts w:ascii="Times New Roman" w:eastAsia="Times New Roman" w:hAnsi="Times New Roman" w:cs="Times New Roman"/>
          <w:snapToGrid w:val="0"/>
          <w:sz w:val="24"/>
          <w:szCs w:val="20"/>
          <w:u w:val="single"/>
        </w:rPr>
      </w:pPr>
    </w:p>
    <w:p w14:paraId="4C432A83"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Proposals should include the following components:</w:t>
      </w:r>
    </w:p>
    <w:p w14:paraId="47C2C37F" w14:textId="77777777" w:rsidR="006D69F2" w:rsidRDefault="00752BF3" w:rsidP="00CF12CD">
      <w:pPr>
        <w:widowControl/>
        <w:numPr>
          <w:ilvl w:val="0"/>
          <w:numId w:val="41"/>
        </w:numPr>
        <w:spacing w:after="0" w:line="240" w:lineRule="auto"/>
        <w:ind w:left="0" w:firstLine="36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Introduction and Problem Statement</w:t>
      </w:r>
    </w:p>
    <w:p w14:paraId="15D2CC29" w14:textId="77777777" w:rsidR="006D69F2" w:rsidRDefault="00752BF3" w:rsidP="00CF12CD">
      <w:pPr>
        <w:widowControl/>
        <w:numPr>
          <w:ilvl w:val="0"/>
          <w:numId w:val="41"/>
        </w:numPr>
        <w:spacing w:after="0" w:line="240" w:lineRule="auto"/>
        <w:ind w:left="0" w:firstLine="36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Planned Activities</w:t>
      </w:r>
    </w:p>
    <w:p w14:paraId="52EEFF62" w14:textId="77777777" w:rsidR="006D69F2" w:rsidRDefault="00752BF3" w:rsidP="00CF12CD">
      <w:pPr>
        <w:widowControl/>
        <w:numPr>
          <w:ilvl w:val="0"/>
          <w:numId w:val="41"/>
        </w:numPr>
        <w:spacing w:after="0" w:line="240" w:lineRule="auto"/>
        <w:ind w:left="0" w:firstLine="36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Indicators</w:t>
      </w:r>
    </w:p>
    <w:p w14:paraId="35C83F2C"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5E2C5C64" w14:textId="31E862F6"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Problem Statement and Rationale:</w:t>
      </w:r>
      <w:r w:rsidRPr="00752BF3">
        <w:rPr>
          <w:rFonts w:ascii="Times New Roman" w:eastAsia="Times New Roman" w:hAnsi="Times New Roman" w:cs="Times New Roman"/>
          <w:snapToGrid w:val="0"/>
          <w:sz w:val="24"/>
          <w:szCs w:val="20"/>
        </w:rPr>
        <w:t xml:space="preserve"> Describe the problem and how the project will achieve or contribute to achieving a sustainable solution and a measurable outcome.  The </w:t>
      </w:r>
      <w:r w:rsidR="00E70BED">
        <w:rPr>
          <w:rFonts w:ascii="Times New Roman" w:eastAsia="Times New Roman" w:hAnsi="Times New Roman" w:cs="Times New Roman"/>
          <w:snapToGrid w:val="0"/>
          <w:sz w:val="24"/>
          <w:szCs w:val="20"/>
        </w:rPr>
        <w:t>applicant</w:t>
      </w:r>
      <w:r w:rsidRPr="00752BF3">
        <w:rPr>
          <w:rFonts w:ascii="Times New Roman" w:eastAsia="Times New Roman" w:hAnsi="Times New Roman" w:cs="Times New Roman"/>
          <w:snapToGrid w:val="0"/>
          <w:sz w:val="24"/>
          <w:szCs w:val="20"/>
        </w:rPr>
        <w:t xml:space="preserve"> should explain the extent of existing assistance within the particular geographic area, and how the proposed intervention may complement (or differ from) other similar </w:t>
      </w:r>
      <w:r w:rsidRPr="00752BF3">
        <w:rPr>
          <w:rFonts w:ascii="Times New Roman" w:eastAsia="Times New Roman" w:hAnsi="Times New Roman" w:cs="Times New Roman"/>
          <w:snapToGrid w:val="0"/>
          <w:color w:val="000000"/>
          <w:sz w:val="24"/>
          <w:szCs w:val="20"/>
        </w:rPr>
        <w:t xml:space="preserve">interventions.  The </w:t>
      </w:r>
      <w:r w:rsidR="004C6DF1">
        <w:rPr>
          <w:rFonts w:ascii="Times New Roman" w:eastAsia="Times New Roman" w:hAnsi="Times New Roman" w:cs="Times New Roman"/>
          <w:snapToGrid w:val="0"/>
          <w:color w:val="000000"/>
          <w:sz w:val="24"/>
          <w:szCs w:val="20"/>
        </w:rPr>
        <w:t xml:space="preserve">applicant </w:t>
      </w:r>
      <w:r w:rsidR="004C6DF1" w:rsidRPr="00752BF3">
        <w:rPr>
          <w:rFonts w:ascii="Times New Roman" w:eastAsia="Times New Roman" w:hAnsi="Times New Roman" w:cs="Times New Roman"/>
          <w:snapToGrid w:val="0"/>
          <w:color w:val="000000"/>
          <w:sz w:val="24"/>
          <w:szCs w:val="20"/>
        </w:rPr>
        <w:t>should</w:t>
      </w:r>
      <w:r w:rsidRPr="00752BF3">
        <w:rPr>
          <w:rFonts w:ascii="Times New Roman" w:eastAsia="Times New Roman" w:hAnsi="Times New Roman" w:cs="Times New Roman"/>
          <w:snapToGrid w:val="0"/>
          <w:color w:val="000000"/>
          <w:sz w:val="24"/>
          <w:szCs w:val="20"/>
        </w:rPr>
        <w:t xml:space="preserve"> also explain, as necessary, the particular experience and qualifications </w:t>
      </w:r>
      <w:r w:rsidR="00E23155">
        <w:rPr>
          <w:rFonts w:ascii="Times New Roman" w:eastAsia="Times New Roman" w:hAnsi="Times New Roman" w:cs="Times New Roman"/>
          <w:snapToGrid w:val="0"/>
          <w:color w:val="000000"/>
          <w:sz w:val="24"/>
          <w:szCs w:val="20"/>
        </w:rPr>
        <w:t>it</w:t>
      </w:r>
      <w:r w:rsidRPr="00752BF3">
        <w:rPr>
          <w:rFonts w:ascii="Times New Roman" w:eastAsia="Times New Roman" w:hAnsi="Times New Roman" w:cs="Times New Roman"/>
          <w:snapToGrid w:val="0"/>
          <w:color w:val="000000"/>
          <w:sz w:val="24"/>
          <w:szCs w:val="20"/>
        </w:rPr>
        <w:t xml:space="preserve"> bring</w:t>
      </w:r>
      <w:r w:rsidR="00E23155">
        <w:rPr>
          <w:rFonts w:ascii="Times New Roman" w:eastAsia="Times New Roman" w:hAnsi="Times New Roman" w:cs="Times New Roman"/>
          <w:snapToGrid w:val="0"/>
          <w:color w:val="000000"/>
          <w:sz w:val="24"/>
          <w:szCs w:val="20"/>
        </w:rPr>
        <w:t>s</w:t>
      </w:r>
      <w:r w:rsidRPr="00752BF3">
        <w:rPr>
          <w:rFonts w:ascii="Times New Roman" w:eastAsia="Times New Roman" w:hAnsi="Times New Roman" w:cs="Times New Roman"/>
          <w:snapToGrid w:val="0"/>
          <w:color w:val="000000"/>
          <w:sz w:val="24"/>
          <w:szCs w:val="20"/>
        </w:rPr>
        <w:t xml:space="preserve"> to the project.</w:t>
      </w:r>
      <w:r w:rsidRPr="00752BF3">
        <w:rPr>
          <w:rFonts w:ascii="Times New Roman" w:eastAsia="Times New Roman" w:hAnsi="Times New Roman" w:cs="Times New Roman"/>
          <w:snapToGrid w:val="0"/>
          <w:sz w:val="24"/>
          <w:szCs w:val="20"/>
        </w:rPr>
        <w:t xml:space="preserve">  The rationale should also reflect understanding of the priorities and policies of the </w:t>
      </w:r>
      <w:r w:rsidR="00E23155">
        <w:rPr>
          <w:rFonts w:ascii="Times New Roman" w:eastAsia="Times New Roman" w:hAnsi="Times New Roman" w:cs="Times New Roman"/>
          <w:snapToGrid w:val="0"/>
          <w:sz w:val="24"/>
          <w:szCs w:val="20"/>
        </w:rPr>
        <w:t>U.S. Embassy Belmopan</w:t>
      </w:r>
      <w:r w:rsidRPr="00752BF3">
        <w:rPr>
          <w:rFonts w:ascii="Times New Roman" w:eastAsia="Times New Roman" w:hAnsi="Times New Roman" w:cs="Times New Roman"/>
          <w:snapToGrid w:val="0"/>
          <w:sz w:val="24"/>
          <w:szCs w:val="20"/>
        </w:rPr>
        <w:t xml:space="preserve"> or program with which this </w:t>
      </w:r>
      <w:r w:rsidR="00E23155">
        <w:rPr>
          <w:rFonts w:ascii="Times New Roman" w:eastAsia="Times New Roman" w:hAnsi="Times New Roman" w:cs="Times New Roman"/>
          <w:snapToGrid w:val="0"/>
          <w:sz w:val="24"/>
          <w:szCs w:val="20"/>
        </w:rPr>
        <w:t>solicitation</w:t>
      </w:r>
      <w:r w:rsidRPr="00752BF3">
        <w:rPr>
          <w:rFonts w:ascii="Times New Roman" w:eastAsia="Times New Roman" w:hAnsi="Times New Roman" w:cs="Times New Roman"/>
          <w:snapToGrid w:val="0"/>
          <w:sz w:val="24"/>
          <w:szCs w:val="20"/>
        </w:rPr>
        <w:t xml:space="preserve"> is associated. </w:t>
      </w:r>
    </w:p>
    <w:p w14:paraId="66E14743"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color w:val="000000"/>
          <w:sz w:val="24"/>
          <w:szCs w:val="20"/>
        </w:rPr>
      </w:pPr>
    </w:p>
    <w:p w14:paraId="6B77B47F" w14:textId="693140D2"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color w:val="000000"/>
          <w:sz w:val="24"/>
          <w:szCs w:val="20"/>
        </w:rPr>
        <w:t xml:space="preserve">Planned Activities and Indicators: </w:t>
      </w:r>
      <w:r w:rsidRPr="00752BF3">
        <w:rPr>
          <w:rFonts w:ascii="Times New Roman" w:eastAsia="Times New Roman" w:hAnsi="Times New Roman" w:cs="Times New Roman"/>
          <w:snapToGrid w:val="0"/>
          <w:color w:val="000000"/>
          <w:sz w:val="24"/>
          <w:szCs w:val="20"/>
        </w:rPr>
        <w:t xml:space="preserve">Describe the planned activities, and relevant stakeholders for implementation.  </w:t>
      </w:r>
      <w:r w:rsidRPr="00752BF3">
        <w:rPr>
          <w:rFonts w:ascii="Times New Roman" w:eastAsia="Times New Roman" w:hAnsi="Times New Roman" w:cs="Times New Roman"/>
          <w:snapToGrid w:val="0"/>
          <w:sz w:val="24"/>
          <w:szCs w:val="20"/>
        </w:rPr>
        <w:t xml:space="preserve">The </w:t>
      </w:r>
      <w:r w:rsidR="004C6DF1">
        <w:rPr>
          <w:rFonts w:ascii="Times New Roman" w:eastAsia="Times New Roman" w:hAnsi="Times New Roman" w:cs="Times New Roman"/>
          <w:snapToGrid w:val="0"/>
          <w:sz w:val="24"/>
          <w:szCs w:val="20"/>
        </w:rPr>
        <w:t xml:space="preserve">applicant </w:t>
      </w:r>
      <w:r w:rsidR="004C6DF1" w:rsidRPr="00752BF3">
        <w:rPr>
          <w:rFonts w:ascii="Times New Roman" w:eastAsia="Times New Roman" w:hAnsi="Times New Roman" w:cs="Times New Roman"/>
          <w:snapToGrid w:val="0"/>
          <w:sz w:val="24"/>
          <w:szCs w:val="20"/>
        </w:rPr>
        <w:t>should</w:t>
      </w:r>
      <w:r w:rsidRPr="00752BF3">
        <w:rPr>
          <w:rFonts w:ascii="Times New Roman" w:eastAsia="Times New Roman" w:hAnsi="Times New Roman" w:cs="Times New Roman"/>
          <w:snapToGrid w:val="0"/>
          <w:sz w:val="24"/>
          <w:szCs w:val="20"/>
        </w:rPr>
        <w:t xml:space="preserve"> highlight key stakeholders and their expected role in the project, along with any contingencies.  The </w:t>
      </w:r>
      <w:r w:rsidR="004C6DF1">
        <w:rPr>
          <w:rFonts w:ascii="Times New Roman" w:eastAsia="Times New Roman" w:hAnsi="Times New Roman" w:cs="Times New Roman"/>
          <w:snapToGrid w:val="0"/>
          <w:sz w:val="24"/>
          <w:szCs w:val="20"/>
        </w:rPr>
        <w:t xml:space="preserve">applicant </w:t>
      </w:r>
      <w:r w:rsidR="004C6DF1" w:rsidRPr="00752BF3">
        <w:rPr>
          <w:rFonts w:ascii="Times New Roman" w:eastAsia="Times New Roman" w:hAnsi="Times New Roman" w:cs="Times New Roman"/>
          <w:snapToGrid w:val="0"/>
          <w:sz w:val="24"/>
          <w:szCs w:val="20"/>
        </w:rPr>
        <w:t>should</w:t>
      </w:r>
      <w:r w:rsidRPr="00752BF3">
        <w:rPr>
          <w:rFonts w:ascii="Times New Roman" w:eastAsia="Times New Roman" w:hAnsi="Times New Roman" w:cs="Times New Roman"/>
          <w:snapToGrid w:val="0"/>
          <w:sz w:val="24"/>
          <w:szCs w:val="20"/>
        </w:rPr>
        <w:t xml:space="preserve"> list assumptions that are dependent on the ultimate success of the project.  This could include elements like geographic location, coordination efforts with other international organizations, or political will from host governments, private sector, and NGOs.  As appropriate, limited contingency possibilities should be included in the proposal, in case the initial planning assumptions are not met. </w:t>
      </w:r>
      <w:r w:rsidR="00A54D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Example of a planned activity and contingency:</w:t>
      </w:r>
    </w:p>
    <w:p w14:paraId="6A546033"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p>
    <w:tbl>
      <w:tblPr>
        <w:tblStyle w:val="TableGrid"/>
        <w:tblW w:w="0" w:type="auto"/>
        <w:shd w:val="clear" w:color="auto" w:fill="D9D9D9" w:themeFill="background1" w:themeFillShade="D9"/>
        <w:tblLook w:val="04A0" w:firstRow="1" w:lastRow="0" w:firstColumn="1" w:lastColumn="0" w:noHBand="0" w:noVBand="1"/>
      </w:tblPr>
      <w:tblGrid>
        <w:gridCol w:w="4518"/>
        <w:gridCol w:w="5040"/>
      </w:tblGrid>
      <w:tr w:rsidR="00752BF3" w:rsidRPr="00752BF3" w14:paraId="1627FA58" w14:textId="77777777" w:rsidTr="00200B98">
        <w:trPr>
          <w:trHeight w:val="413"/>
        </w:trPr>
        <w:tc>
          <w:tcPr>
            <w:tcW w:w="4518" w:type="dxa"/>
            <w:tcBorders>
              <w:bottom w:val="single" w:sz="4" w:space="0" w:color="auto"/>
            </w:tcBorders>
            <w:shd w:val="clear" w:color="auto" w:fill="D9D9D9" w:themeFill="background1" w:themeFillShade="D9"/>
            <w:vAlign w:val="center"/>
          </w:tcPr>
          <w:p w14:paraId="41FB6C4E"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rPr>
            </w:pPr>
            <w:r w:rsidRPr="00752BF3">
              <w:rPr>
                <w:b/>
              </w:rPr>
              <w:t>Planned Activity</w:t>
            </w:r>
          </w:p>
        </w:tc>
        <w:tc>
          <w:tcPr>
            <w:tcW w:w="5040" w:type="dxa"/>
            <w:tcBorders>
              <w:bottom w:val="single" w:sz="4" w:space="0" w:color="auto"/>
            </w:tcBorders>
            <w:shd w:val="clear" w:color="auto" w:fill="D9D9D9" w:themeFill="background1" w:themeFillShade="D9"/>
            <w:vAlign w:val="center"/>
          </w:tcPr>
          <w:p w14:paraId="6576B5C4"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rPr>
            </w:pPr>
            <w:r w:rsidRPr="00752BF3">
              <w:rPr>
                <w:b/>
              </w:rPr>
              <w:t>Contingency</w:t>
            </w:r>
          </w:p>
        </w:tc>
      </w:tr>
      <w:tr w:rsidR="00752BF3" w:rsidRPr="00752BF3" w14:paraId="288FF6A1" w14:textId="77777777" w:rsidTr="00CF12CD">
        <w:trPr>
          <w:trHeight w:val="1074"/>
        </w:trPr>
        <w:tc>
          <w:tcPr>
            <w:tcW w:w="4518" w:type="dxa"/>
            <w:shd w:val="clear" w:color="auto" w:fill="F2F2F2" w:themeFill="background1" w:themeFillShade="F2"/>
          </w:tcPr>
          <w:p w14:paraId="16BBC927" w14:textId="77777777" w:rsidR="00752BF3" w:rsidRPr="00337D16"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337D16">
              <w:t>Energy efficiency workshops in collaboration with the government of Mexico and other representatives from the Latin America region, focused on raising awareness of energy efficiency standards.</w:t>
            </w:r>
          </w:p>
        </w:tc>
        <w:tc>
          <w:tcPr>
            <w:tcW w:w="5040" w:type="dxa"/>
            <w:shd w:val="clear" w:color="auto" w:fill="F2F2F2" w:themeFill="background1" w:themeFillShade="F2"/>
          </w:tcPr>
          <w:p w14:paraId="3D20A613" w14:textId="7A5D79DD" w:rsidR="00752BF3" w:rsidRPr="00337D16"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337D16">
              <w:t>If government of Mexico doesn’t engage at the expected level, project team will look to other regional stakeholders</w:t>
            </w:r>
            <w:r w:rsidR="004C6DF1" w:rsidRPr="00337D16">
              <w:t>, to</w:t>
            </w:r>
            <w:r w:rsidRPr="00337D16">
              <w:t xml:space="preserve"> assist in convening key stakeholders.</w:t>
            </w:r>
          </w:p>
        </w:tc>
      </w:tr>
    </w:tbl>
    <w:p w14:paraId="35F53C28" w14:textId="77777777" w:rsidR="00752BF3" w:rsidRPr="00752BF3" w:rsidRDefault="00752BF3" w:rsidP="009535F9">
      <w:pPr>
        <w:spacing w:after="0" w:line="240" w:lineRule="auto"/>
        <w:rPr>
          <w:rFonts w:ascii="Times New Roman" w:eastAsia="Times New Roman" w:hAnsi="Times New Roman" w:cs="Times New Roman"/>
          <w:snapToGrid w:val="0"/>
          <w:sz w:val="24"/>
          <w:szCs w:val="20"/>
          <w:u w:val="single"/>
        </w:rPr>
      </w:pPr>
    </w:p>
    <w:p w14:paraId="1C1190D1" w14:textId="77777777" w:rsidR="00752BF3" w:rsidRPr="00752BF3" w:rsidRDefault="00752BF3" w:rsidP="009535F9">
      <w:pPr>
        <w:tabs>
          <w:tab w:val="left" w:pos="1680"/>
          <w:tab w:val="left" w:pos="3465"/>
          <w:tab w:val="left" w:pos="6000"/>
        </w:tabs>
        <w:spacing w:after="0" w:line="240" w:lineRule="auto"/>
        <w:rPr>
          <w:rFonts w:ascii="Times New Roman" w:eastAsia="Times New Roman" w:hAnsi="Times New Roman" w:cs="Times New Roman"/>
          <w:bCs/>
          <w:snapToGrid w:val="0"/>
          <w:sz w:val="24"/>
          <w:szCs w:val="20"/>
        </w:rPr>
      </w:pPr>
      <w:r w:rsidRPr="00752BF3">
        <w:rPr>
          <w:rFonts w:ascii="Times New Roman" w:eastAsia="Times New Roman" w:hAnsi="Times New Roman" w:cs="Times New Roman"/>
          <w:bCs/>
          <w:snapToGrid w:val="0"/>
          <w:sz w:val="24"/>
          <w:szCs w:val="20"/>
        </w:rPr>
        <w:t xml:space="preserve">In the proposal, there should be a clearly defined link between each of the following elements as delineated: </w:t>
      </w:r>
    </w:p>
    <w:p w14:paraId="68ED63EF" w14:textId="77777777" w:rsidR="00752BF3" w:rsidRPr="00752BF3" w:rsidRDefault="00752BF3" w:rsidP="009535F9">
      <w:pPr>
        <w:tabs>
          <w:tab w:val="left" w:pos="1680"/>
          <w:tab w:val="left" w:pos="3465"/>
          <w:tab w:val="left" w:pos="6000"/>
        </w:tabs>
        <w:spacing w:after="0" w:line="240" w:lineRule="auto"/>
        <w:rPr>
          <w:rFonts w:ascii="Times New Roman" w:eastAsia="Times New Roman" w:hAnsi="Times New Roman" w:cs="Times New Roman"/>
          <w:bCs/>
          <w:snapToGrid w:val="0"/>
          <w:sz w:val="24"/>
          <w:szCs w:val="20"/>
        </w:rPr>
      </w:pPr>
    </w:p>
    <w:tbl>
      <w:tblPr>
        <w:tblStyle w:val="TableGrid"/>
        <w:tblW w:w="0" w:type="auto"/>
        <w:tblLook w:val="04A0" w:firstRow="1" w:lastRow="0" w:firstColumn="1" w:lastColumn="0" w:noHBand="0" w:noVBand="1"/>
      </w:tblPr>
      <w:tblGrid>
        <w:gridCol w:w="9576"/>
      </w:tblGrid>
      <w:tr w:rsidR="00752BF3" w:rsidRPr="00752BF3" w14:paraId="3C6EE489" w14:textId="77777777" w:rsidTr="00200B98">
        <w:trPr>
          <w:trHeight w:val="638"/>
        </w:trPr>
        <w:tc>
          <w:tcPr>
            <w:tcW w:w="9576" w:type="dxa"/>
            <w:shd w:val="clear" w:color="auto" w:fill="D9D9D9" w:themeFill="background1" w:themeFillShade="D9"/>
            <w:vAlign w:val="center"/>
          </w:tcPr>
          <w:p w14:paraId="761FC8FF" w14:textId="77777777" w:rsidR="00752BF3" w:rsidRPr="00752BF3" w:rsidRDefault="000C20F2" w:rsidP="009535F9">
            <w:pPr>
              <w:tabs>
                <w:tab w:val="left" w:pos="1680"/>
                <w:tab w:val="left" w:pos="3465"/>
                <w:tab w:val="left" w:pos="6000"/>
              </w:tabs>
              <w:rPr>
                <w:bCs/>
              </w:rPr>
            </w:pPr>
            <w:r>
              <w:rPr>
                <w:noProof/>
              </w:rPr>
              <mc:AlternateContent>
                <mc:Choice Requires="wps">
                  <w:drawing>
                    <wp:anchor distT="0" distB="0" distL="114300" distR="114300" simplePos="0" relativeHeight="251676160" behindDoc="0" locked="0" layoutInCell="1" allowOverlap="1" wp14:anchorId="6F5EDDA1" wp14:editId="1025AF44">
                      <wp:simplePos x="0" y="0"/>
                      <wp:positionH relativeFrom="column">
                        <wp:posOffset>523875</wp:posOffset>
                      </wp:positionH>
                      <wp:positionV relativeFrom="paragraph">
                        <wp:posOffset>83820</wp:posOffset>
                      </wp:positionV>
                      <wp:extent cx="0" cy="635"/>
                      <wp:effectExtent l="57150" t="17145" r="57150" b="10795"/>
                      <wp:wrapNone/>
                      <wp:docPr id="313" name="AutoShape 4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66" o:spid="_x0000_s1026" type="#_x0000_t32" style="position:absolute;margin-left:41.25pt;margin-top:6.6pt;width:0;height:.05pt;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">
                      <v:stroke endarrow="block"/>
                    </v:shape>
                  </w:pict>
                </mc:Fallback>
              </mc:AlternateContent>
            </w:r>
            <w:r w:rsidR="00752BF3" w:rsidRPr="00752BF3">
              <w:rPr>
                <w:bCs/>
                <w:sz w:val="22"/>
                <w:szCs w:val="22"/>
              </w:rPr>
              <w:t xml:space="preserve">Problem Statement  </w:t>
            </w:r>
            <w:r w:rsidR="00752BF3" w:rsidRPr="00752BF3">
              <w:rPr>
                <w:bCs/>
                <w:sz w:val="22"/>
                <w:szCs w:val="22"/>
              </w:rPr>
              <w:sym w:font="Wingdings" w:char="F0E0"/>
            </w:r>
            <w:r w:rsidR="00752BF3" w:rsidRPr="00752BF3">
              <w:rPr>
                <w:bCs/>
                <w:sz w:val="22"/>
                <w:szCs w:val="22"/>
              </w:rPr>
              <w:t xml:space="preserve"> Planned Activities/Inputs </w:t>
            </w:r>
            <w:r w:rsidR="00752BF3" w:rsidRPr="00752BF3">
              <w:rPr>
                <w:bCs/>
                <w:sz w:val="22"/>
                <w:szCs w:val="22"/>
              </w:rPr>
              <w:sym w:font="Wingdings" w:char="F0E0"/>
            </w:r>
            <w:r w:rsidR="00752BF3" w:rsidRPr="00752BF3">
              <w:rPr>
                <w:bCs/>
                <w:sz w:val="22"/>
                <w:szCs w:val="22"/>
              </w:rPr>
              <w:t xml:space="preserve"> Process Indicators </w:t>
            </w:r>
            <w:r w:rsidR="00752BF3" w:rsidRPr="00752BF3">
              <w:rPr>
                <w:bCs/>
                <w:sz w:val="22"/>
                <w:szCs w:val="22"/>
              </w:rPr>
              <w:sym w:font="Wingdings" w:char="F0E0"/>
            </w:r>
            <w:r w:rsidR="00752BF3" w:rsidRPr="00752BF3">
              <w:rPr>
                <w:bCs/>
                <w:sz w:val="22"/>
                <w:szCs w:val="22"/>
              </w:rPr>
              <w:t xml:space="preserve"> Output Indicators </w:t>
            </w:r>
            <w:r w:rsidR="00752BF3" w:rsidRPr="00752BF3">
              <w:rPr>
                <w:bCs/>
                <w:sz w:val="22"/>
                <w:szCs w:val="22"/>
              </w:rPr>
              <w:sym w:font="Wingdings" w:char="F0E0"/>
            </w:r>
            <w:r w:rsidR="00752BF3" w:rsidRPr="00752BF3">
              <w:rPr>
                <w:bCs/>
                <w:sz w:val="22"/>
                <w:szCs w:val="22"/>
              </w:rPr>
              <w:t xml:space="preserve"> Outcome Indicators </w:t>
            </w:r>
            <w:r w:rsidR="00752BF3" w:rsidRPr="00752BF3">
              <w:rPr>
                <w:bCs/>
                <w:sz w:val="22"/>
                <w:szCs w:val="22"/>
              </w:rPr>
              <w:sym w:font="Wingdings" w:char="F0E0"/>
            </w:r>
            <w:r w:rsidR="00752BF3" w:rsidRPr="00752BF3">
              <w:rPr>
                <w:bCs/>
                <w:sz w:val="22"/>
                <w:szCs w:val="22"/>
              </w:rPr>
              <w:t xml:space="preserve"> Impact</w:t>
            </w:r>
          </w:p>
        </w:tc>
      </w:tr>
    </w:tbl>
    <w:p w14:paraId="05422607"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55B98E3E"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 xml:space="preserve">Process Indicators </w:t>
      </w:r>
      <w:r w:rsidRPr="00752BF3">
        <w:rPr>
          <w:rFonts w:ascii="Times New Roman" w:eastAsia="Times New Roman" w:hAnsi="Times New Roman" w:cs="Times New Roman"/>
          <w:snapToGrid w:val="0"/>
          <w:sz w:val="24"/>
          <w:szCs w:val="20"/>
        </w:rPr>
        <w:t>measure the activity that has been completed. Please delineate the specific activities to be conducted, such as workshops, roundtables, trainings, forums, exchanges, policy dialogues, etc. All indicators must include targets. Example of a process indicator:</w:t>
      </w:r>
    </w:p>
    <w:p w14:paraId="4A92C71A"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tbl>
      <w:tblPr>
        <w:tblStyle w:val="TableGrid"/>
        <w:tblW w:w="0" w:type="auto"/>
        <w:shd w:val="clear" w:color="auto" w:fill="F2F2F2" w:themeFill="background1" w:themeFillShade="F2"/>
        <w:tblLook w:val="04A0" w:firstRow="1" w:lastRow="0" w:firstColumn="1" w:lastColumn="0" w:noHBand="0" w:noVBand="1"/>
      </w:tblPr>
      <w:tblGrid>
        <w:gridCol w:w="2088"/>
        <w:gridCol w:w="7488"/>
      </w:tblGrid>
      <w:tr w:rsidR="00752BF3" w:rsidRPr="00752BF3" w14:paraId="13F7C9F7" w14:textId="77777777" w:rsidTr="00200B98">
        <w:trPr>
          <w:trHeight w:val="395"/>
        </w:trPr>
        <w:tc>
          <w:tcPr>
            <w:tcW w:w="2088" w:type="dxa"/>
            <w:shd w:val="clear" w:color="auto" w:fill="D9D9D9" w:themeFill="background1" w:themeFillShade="D9"/>
            <w:vAlign w:val="center"/>
          </w:tcPr>
          <w:p w14:paraId="7BECFD78" w14:textId="77777777" w:rsidR="00752BF3" w:rsidRPr="00752BF3" w:rsidRDefault="00752BF3" w:rsidP="009535F9">
            <w:pPr>
              <w:rPr>
                <w:b/>
              </w:rPr>
            </w:pPr>
            <w:r w:rsidRPr="00752BF3">
              <w:rPr>
                <w:b/>
              </w:rPr>
              <w:t>Process Indicator</w:t>
            </w:r>
          </w:p>
        </w:tc>
        <w:tc>
          <w:tcPr>
            <w:tcW w:w="7488" w:type="dxa"/>
            <w:shd w:val="clear" w:color="auto" w:fill="F2F2F2" w:themeFill="background1" w:themeFillShade="F2"/>
            <w:vAlign w:val="center"/>
          </w:tcPr>
          <w:p w14:paraId="4DC4DA4E" w14:textId="77777777" w:rsidR="00752BF3" w:rsidRPr="00337D16" w:rsidRDefault="00752BF3" w:rsidP="009535F9">
            <w:r w:rsidRPr="00337D16">
              <w:t>50 women trained in energy efficiency standards</w:t>
            </w:r>
          </w:p>
        </w:tc>
      </w:tr>
    </w:tbl>
    <w:p w14:paraId="240BC43A"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7273A116"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 xml:space="preserve">Output Indicators, </w:t>
      </w:r>
      <w:r w:rsidRPr="00752BF3">
        <w:rPr>
          <w:rFonts w:ascii="Times New Roman" w:eastAsia="Times New Roman" w:hAnsi="Times New Roman" w:cs="Times New Roman"/>
          <w:snapToGrid w:val="0"/>
          <w:sz w:val="24"/>
          <w:szCs w:val="20"/>
        </w:rPr>
        <w:t>otherwise known as deliverables associated with the agreement, should be included.  Unlike process indicators, outputs are what is produced, and are often tangible.  At this level, it is the measurement of ability, knowledge, skills, or access.  All indicators must include targets. Example of an output indicator involving the same participants:</w:t>
      </w:r>
    </w:p>
    <w:p w14:paraId="58F7B5C9"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tbl>
      <w:tblPr>
        <w:tblStyle w:val="TableGrid"/>
        <w:tblW w:w="0" w:type="auto"/>
        <w:shd w:val="clear" w:color="auto" w:fill="F2F2F2" w:themeFill="background1" w:themeFillShade="F2"/>
        <w:tblLook w:val="04A0" w:firstRow="1" w:lastRow="0" w:firstColumn="1" w:lastColumn="0" w:noHBand="0" w:noVBand="1"/>
      </w:tblPr>
      <w:tblGrid>
        <w:gridCol w:w="2088"/>
        <w:gridCol w:w="7488"/>
      </w:tblGrid>
      <w:tr w:rsidR="00752BF3" w:rsidRPr="00752BF3" w14:paraId="7E34150F" w14:textId="77777777" w:rsidTr="00200B98">
        <w:trPr>
          <w:trHeight w:val="710"/>
        </w:trPr>
        <w:tc>
          <w:tcPr>
            <w:tcW w:w="2088" w:type="dxa"/>
            <w:shd w:val="clear" w:color="auto" w:fill="D9D9D9" w:themeFill="background1" w:themeFillShade="D9"/>
            <w:vAlign w:val="center"/>
          </w:tcPr>
          <w:p w14:paraId="3205D655" w14:textId="77777777" w:rsidR="00752BF3" w:rsidRPr="00752BF3" w:rsidRDefault="00752BF3" w:rsidP="009535F9">
            <w:r w:rsidRPr="00752BF3">
              <w:rPr>
                <w:b/>
              </w:rPr>
              <w:t>Output Indicator</w:t>
            </w:r>
          </w:p>
        </w:tc>
        <w:tc>
          <w:tcPr>
            <w:tcW w:w="7488" w:type="dxa"/>
            <w:shd w:val="clear" w:color="auto" w:fill="F2F2F2" w:themeFill="background1" w:themeFillShade="F2"/>
            <w:vAlign w:val="center"/>
          </w:tcPr>
          <w:p w14:paraId="24FC4D74" w14:textId="77777777" w:rsidR="00752BF3" w:rsidRPr="00337D16" w:rsidRDefault="00752BF3" w:rsidP="009535F9">
            <w:r w:rsidRPr="00337D16">
              <w:t>80 percent of participants demonstrate at least 75 percent cognizance of efficiency standards</w:t>
            </w:r>
          </w:p>
        </w:tc>
      </w:tr>
    </w:tbl>
    <w:p w14:paraId="2F18C9F3"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65083F86"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 xml:space="preserve">Outcome Indicators </w:t>
      </w:r>
      <w:r w:rsidRPr="00752BF3">
        <w:rPr>
          <w:rFonts w:ascii="Times New Roman" w:eastAsia="Times New Roman" w:hAnsi="Times New Roman" w:cs="Times New Roman"/>
          <w:snapToGrid w:val="0"/>
          <w:sz w:val="24"/>
          <w:szCs w:val="20"/>
        </w:rPr>
        <w:t>measure the change in system or behavior or practice.  Expected outcomes are the results that come from a series of activities that are necessary to achieve impact. All indicators must include targets. Example of an outcome indicator:</w:t>
      </w:r>
    </w:p>
    <w:p w14:paraId="0879E621"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p>
    <w:tbl>
      <w:tblPr>
        <w:tblStyle w:val="TableGrid"/>
        <w:tblW w:w="0" w:type="auto"/>
        <w:tblLook w:val="04A0" w:firstRow="1" w:lastRow="0" w:firstColumn="1" w:lastColumn="0" w:noHBand="0" w:noVBand="1"/>
      </w:tblPr>
      <w:tblGrid>
        <w:gridCol w:w="2178"/>
        <w:gridCol w:w="7398"/>
      </w:tblGrid>
      <w:tr w:rsidR="00752BF3" w:rsidRPr="00752BF3" w14:paraId="23D762F6" w14:textId="77777777" w:rsidTr="00200B98">
        <w:trPr>
          <w:trHeight w:val="665"/>
        </w:trPr>
        <w:tc>
          <w:tcPr>
            <w:tcW w:w="2178" w:type="dxa"/>
            <w:shd w:val="clear" w:color="auto" w:fill="D9D9D9" w:themeFill="background1" w:themeFillShade="D9"/>
            <w:vAlign w:val="center"/>
          </w:tcPr>
          <w:p w14:paraId="477E296C"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rPr>
            </w:pPr>
            <w:r w:rsidRPr="00752BF3">
              <w:rPr>
                <w:b/>
                <w:color w:val="000000"/>
              </w:rPr>
              <w:t>Outcome Indicator</w:t>
            </w:r>
          </w:p>
        </w:tc>
        <w:tc>
          <w:tcPr>
            <w:tcW w:w="7398" w:type="dxa"/>
            <w:vAlign w:val="center"/>
          </w:tcPr>
          <w:p w14:paraId="4E07FF3B" w14:textId="77777777" w:rsidR="00752BF3" w:rsidRPr="00337D16"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rPr>
            </w:pPr>
            <w:r w:rsidRPr="00337D16">
              <w:rPr>
                <w:color w:val="000000"/>
              </w:rPr>
              <w:t xml:space="preserve">30 percent of efficiency standards being implemented in a participant’s country as a result of participant’s participation. </w:t>
            </w:r>
          </w:p>
        </w:tc>
      </w:tr>
    </w:tbl>
    <w:p w14:paraId="18FC39C2" w14:textId="77777777"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color w:val="000000"/>
          <w:sz w:val="24"/>
          <w:szCs w:val="20"/>
        </w:rPr>
      </w:pPr>
    </w:p>
    <w:p w14:paraId="1F407868" w14:textId="791D6985"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All indicators </w:t>
      </w:r>
      <w:r w:rsidRPr="00752BF3">
        <w:rPr>
          <w:rFonts w:ascii="Times New Roman" w:eastAsia="Times New Roman" w:hAnsi="Times New Roman" w:cs="Times New Roman"/>
          <w:b/>
          <w:snapToGrid w:val="0"/>
          <w:sz w:val="24"/>
          <w:szCs w:val="20"/>
        </w:rPr>
        <w:t>must</w:t>
      </w:r>
      <w:r w:rsidRPr="00752BF3">
        <w:rPr>
          <w:rFonts w:ascii="Times New Roman" w:eastAsia="Times New Roman" w:hAnsi="Times New Roman" w:cs="Times New Roman"/>
          <w:snapToGrid w:val="0"/>
          <w:sz w:val="24"/>
          <w:szCs w:val="20"/>
        </w:rPr>
        <w:t xml:space="preserve"> include measurable, numerical targ</w:t>
      </w:r>
      <w:r w:rsidR="00337D16">
        <w:rPr>
          <w:rFonts w:ascii="Times New Roman" w:eastAsia="Times New Roman" w:hAnsi="Times New Roman" w:cs="Times New Roman"/>
          <w:snapToGrid w:val="0"/>
          <w:sz w:val="24"/>
          <w:szCs w:val="20"/>
        </w:rPr>
        <w:t xml:space="preserve">ets </w:t>
      </w:r>
      <w:r w:rsidR="00B33FD2">
        <w:rPr>
          <w:rFonts w:ascii="Times New Roman" w:eastAsia="Times New Roman" w:hAnsi="Times New Roman" w:cs="Times New Roman"/>
          <w:snapToGrid w:val="0"/>
          <w:sz w:val="24"/>
          <w:szCs w:val="20"/>
        </w:rPr>
        <w:t>that</w:t>
      </w:r>
      <w:r w:rsidRPr="00752BF3">
        <w:rPr>
          <w:rFonts w:ascii="Times New Roman" w:eastAsia="Times New Roman" w:hAnsi="Times New Roman" w:cs="Times New Roman"/>
          <w:snapToGrid w:val="0"/>
          <w:sz w:val="24"/>
          <w:szCs w:val="20"/>
        </w:rPr>
        <w:t xml:space="preserve"> should serve as the foundation for monitoring and evaluation efforts. Ultimately, proposed activities and achievement of indicator targets will lead to impact</w:t>
      </w:r>
      <w:r w:rsidR="001722F3">
        <w:rPr>
          <w:rFonts w:ascii="Times New Roman" w:eastAsia="Times New Roman" w:hAnsi="Times New Roman" w:cs="Times New Roman"/>
          <w:snapToGrid w:val="0"/>
          <w:sz w:val="24"/>
          <w:szCs w:val="20"/>
        </w:rPr>
        <w:t>.</w:t>
      </w:r>
    </w:p>
    <w:p w14:paraId="0757F8B7"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54ED2A2B"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29779B79"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6C94415A"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u w:val="single"/>
        </w:rPr>
      </w:pPr>
      <w:r w:rsidRPr="00752BF3">
        <w:rPr>
          <w:rFonts w:ascii="Times New Roman" w:eastAsia="Times New Roman" w:hAnsi="Times New Roman" w:cs="Times New Roman"/>
          <w:b/>
          <w:snapToGrid w:val="0"/>
          <w:sz w:val="24"/>
          <w:szCs w:val="20"/>
        </w:rPr>
        <w:br w:type="page"/>
      </w:r>
    </w:p>
    <w:p w14:paraId="0E9C1614" w14:textId="06E182D6" w:rsidR="00752BF3" w:rsidRPr="00752BF3" w:rsidRDefault="00752BF3" w:rsidP="009535F9">
      <w:pPr>
        <w:spacing w:after="0" w:line="240" w:lineRule="auto"/>
        <w:jc w:val="center"/>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lastRenderedPageBreak/>
        <w:t>TAB B: PRO</w:t>
      </w:r>
      <w:r w:rsidR="007E0952">
        <w:rPr>
          <w:rFonts w:ascii="Times New Roman" w:eastAsia="Times New Roman" w:hAnsi="Times New Roman" w:cs="Times New Roman"/>
          <w:b/>
          <w:snapToGrid w:val="0"/>
          <w:color w:val="000000"/>
          <w:sz w:val="24"/>
          <w:szCs w:val="20"/>
        </w:rPr>
        <w:t>JE</w:t>
      </w:r>
      <w:r w:rsidR="000F7018">
        <w:rPr>
          <w:rFonts w:ascii="Times New Roman" w:eastAsia="Times New Roman" w:hAnsi="Times New Roman" w:cs="Times New Roman"/>
          <w:b/>
          <w:snapToGrid w:val="0"/>
          <w:color w:val="000000"/>
          <w:sz w:val="24"/>
          <w:szCs w:val="20"/>
        </w:rPr>
        <w:t>C</w:t>
      </w:r>
      <w:r w:rsidR="007E0952">
        <w:rPr>
          <w:rFonts w:ascii="Times New Roman" w:eastAsia="Times New Roman" w:hAnsi="Times New Roman" w:cs="Times New Roman"/>
          <w:b/>
          <w:snapToGrid w:val="0"/>
          <w:color w:val="000000"/>
          <w:sz w:val="24"/>
          <w:szCs w:val="20"/>
        </w:rPr>
        <w:t>T</w:t>
      </w:r>
      <w:r w:rsidRPr="00752BF3">
        <w:rPr>
          <w:rFonts w:ascii="Times New Roman" w:eastAsia="Times New Roman" w:hAnsi="Times New Roman" w:cs="Times New Roman"/>
          <w:b/>
          <w:snapToGrid w:val="0"/>
          <w:color w:val="000000"/>
          <w:sz w:val="24"/>
          <w:szCs w:val="20"/>
        </w:rPr>
        <w:t xml:space="preserve"> MONITORING PLAN</w:t>
      </w:r>
    </w:p>
    <w:p w14:paraId="1507C4D3" w14:textId="77777777" w:rsidR="00752BF3" w:rsidRPr="00CF12CD" w:rsidRDefault="00752BF3" w:rsidP="009535F9">
      <w:pPr>
        <w:spacing w:after="0" w:line="240" w:lineRule="auto"/>
        <w:rPr>
          <w:rFonts w:ascii="Times New Roman" w:eastAsia="Times New Roman" w:hAnsi="Times New Roman" w:cs="Times New Roman"/>
          <w:snapToGrid w:val="0"/>
          <w:color w:val="000000" w:themeColor="text1"/>
          <w:sz w:val="24"/>
          <w:szCs w:val="20"/>
        </w:rPr>
      </w:pPr>
    </w:p>
    <w:p w14:paraId="66169809" w14:textId="1338E4DF" w:rsidR="00752BF3" w:rsidRPr="00CF12CD" w:rsidRDefault="00113612" w:rsidP="009535F9">
      <w:pPr>
        <w:spacing w:after="0" w:line="240" w:lineRule="auto"/>
        <w:rPr>
          <w:rFonts w:ascii="Times New Roman" w:eastAsia="Times New Roman" w:hAnsi="Times New Roman" w:cs="Times New Roman"/>
          <w:snapToGrid w:val="0"/>
          <w:color w:val="000000" w:themeColor="text1"/>
          <w:sz w:val="24"/>
          <w:szCs w:val="20"/>
        </w:rPr>
      </w:pPr>
      <w:r w:rsidRPr="00CF12CD">
        <w:rPr>
          <w:rFonts w:ascii="Times New Roman" w:eastAsia="Times New Roman" w:hAnsi="Times New Roman" w:cs="Times New Roman"/>
          <w:color w:val="000000" w:themeColor="text1"/>
          <w:sz w:val="24"/>
          <w:szCs w:val="24"/>
        </w:rPr>
        <w:t>U.S. Embassy Belmopan</w:t>
      </w:r>
      <w:r w:rsidR="00752BF3" w:rsidRPr="00CF12CD">
        <w:rPr>
          <w:rFonts w:ascii="Times New Roman" w:eastAsia="Times New Roman" w:hAnsi="Times New Roman" w:cs="Times New Roman"/>
          <w:snapToGrid w:val="0"/>
          <w:color w:val="000000" w:themeColor="text1"/>
          <w:sz w:val="24"/>
          <w:szCs w:val="20"/>
        </w:rPr>
        <w:t xml:space="preserve"> will work with recipient </w:t>
      </w:r>
      <w:r w:rsidR="00E0554F" w:rsidRPr="00CF12CD">
        <w:rPr>
          <w:rFonts w:ascii="Times New Roman" w:eastAsia="Times New Roman" w:hAnsi="Times New Roman" w:cs="Times New Roman"/>
          <w:snapToGrid w:val="0"/>
          <w:color w:val="000000" w:themeColor="text1"/>
          <w:sz w:val="24"/>
          <w:szCs w:val="20"/>
        </w:rPr>
        <w:t xml:space="preserve">organizations </w:t>
      </w:r>
      <w:r w:rsidR="00752BF3" w:rsidRPr="00CF12CD">
        <w:rPr>
          <w:rFonts w:ascii="Times New Roman" w:eastAsia="Times New Roman" w:hAnsi="Times New Roman" w:cs="Times New Roman"/>
          <w:snapToGrid w:val="0"/>
          <w:color w:val="000000" w:themeColor="text1"/>
          <w:sz w:val="24"/>
          <w:szCs w:val="20"/>
        </w:rPr>
        <w:t xml:space="preserve">to implement the appropriate monitoring plan that meets both the needs of </w:t>
      </w:r>
      <w:r w:rsidRPr="00CF12CD">
        <w:rPr>
          <w:rFonts w:ascii="Times New Roman" w:eastAsia="Times New Roman" w:hAnsi="Times New Roman" w:cs="Times New Roman"/>
          <w:snapToGrid w:val="0"/>
          <w:color w:val="000000" w:themeColor="text1"/>
          <w:sz w:val="24"/>
          <w:szCs w:val="20"/>
        </w:rPr>
        <w:t>U.S. Embassy Belmopan</w:t>
      </w:r>
      <w:r w:rsidR="00752BF3" w:rsidRPr="00CF12CD">
        <w:rPr>
          <w:rFonts w:ascii="Times New Roman" w:eastAsia="Times New Roman" w:hAnsi="Times New Roman" w:cs="Times New Roman"/>
          <w:snapToGrid w:val="0"/>
          <w:color w:val="000000" w:themeColor="text1"/>
          <w:sz w:val="24"/>
          <w:szCs w:val="20"/>
        </w:rPr>
        <w:t xml:space="preserve"> and the implementing partner. Incorporating a well-designed monitoring component into a project is one of the most efficient methods of documenting the progress and potential success of a pro</w:t>
      </w:r>
      <w:r w:rsidR="007E0952" w:rsidRPr="00CF12CD">
        <w:rPr>
          <w:rFonts w:ascii="Times New Roman" w:eastAsia="Times New Roman" w:hAnsi="Times New Roman" w:cs="Times New Roman"/>
          <w:snapToGrid w:val="0"/>
          <w:color w:val="000000" w:themeColor="text1"/>
          <w:sz w:val="24"/>
          <w:szCs w:val="20"/>
        </w:rPr>
        <w:t>ject</w:t>
      </w:r>
      <w:r w:rsidR="00752BF3" w:rsidRPr="00CF12CD">
        <w:rPr>
          <w:rFonts w:ascii="Times New Roman" w:eastAsia="Times New Roman" w:hAnsi="Times New Roman" w:cs="Times New Roman"/>
          <w:snapToGrid w:val="0"/>
          <w:color w:val="000000" w:themeColor="text1"/>
          <w:sz w:val="24"/>
          <w:szCs w:val="20"/>
        </w:rPr>
        <w:t xml:space="preserve">.  Successful monitoring </w:t>
      </w:r>
      <w:r w:rsidR="00E00F25" w:rsidRPr="00E00F25">
        <w:rPr>
          <w:rFonts w:ascii="Times New Roman" w:eastAsia="Times New Roman" w:hAnsi="Times New Roman" w:cs="Times New Roman"/>
          <w:snapToGrid w:val="0"/>
          <w:color w:val="000000" w:themeColor="text1"/>
          <w:sz w:val="24"/>
          <w:szCs w:val="20"/>
        </w:rPr>
        <w:t>depends</w:t>
      </w:r>
      <w:r w:rsidR="00752BF3" w:rsidRPr="00CF12CD">
        <w:rPr>
          <w:rFonts w:ascii="Times New Roman" w:eastAsia="Times New Roman" w:hAnsi="Times New Roman" w:cs="Times New Roman"/>
          <w:snapToGrid w:val="0"/>
          <w:color w:val="000000" w:themeColor="text1"/>
          <w:sz w:val="24"/>
          <w:szCs w:val="20"/>
        </w:rPr>
        <w:t xml:space="preserve"> on the following:  </w:t>
      </w:r>
    </w:p>
    <w:p w14:paraId="0BD372C1"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49E615A7" w14:textId="08B0FD6E" w:rsidR="006D69F2" w:rsidRPr="00CF12CD" w:rsidRDefault="00752BF3" w:rsidP="00E00F25">
      <w:pPr>
        <w:numPr>
          <w:ilvl w:val="0"/>
          <w:numId w:val="39"/>
        </w:numPr>
        <w:spacing w:after="0" w:line="240" w:lineRule="auto"/>
        <w:ind w:left="720"/>
        <w:rPr>
          <w:rFonts w:ascii="Times New Roman" w:eastAsia="Times New Roman" w:hAnsi="Times New Roman" w:cs="Times New Roman"/>
          <w:snapToGrid w:val="0"/>
          <w:color w:val="000000" w:themeColor="text1"/>
          <w:sz w:val="24"/>
          <w:szCs w:val="20"/>
        </w:rPr>
      </w:pPr>
      <w:r w:rsidRPr="00752BF3">
        <w:rPr>
          <w:rFonts w:ascii="Times New Roman" w:eastAsia="Times New Roman" w:hAnsi="Times New Roman" w:cs="Times New Roman"/>
          <w:snapToGrid w:val="0"/>
          <w:sz w:val="24"/>
          <w:szCs w:val="20"/>
        </w:rPr>
        <w:t xml:space="preserve">Setting objectives that are specific, </w:t>
      </w:r>
      <w:r w:rsidR="006815A1" w:rsidRPr="00752BF3">
        <w:rPr>
          <w:rFonts w:ascii="Times New Roman" w:eastAsia="Times New Roman" w:hAnsi="Times New Roman" w:cs="Times New Roman"/>
          <w:snapToGrid w:val="0"/>
          <w:sz w:val="24"/>
          <w:szCs w:val="20"/>
        </w:rPr>
        <w:t>measurable</w:t>
      </w:r>
      <w:r w:rsidR="006815A1">
        <w:rPr>
          <w:rFonts w:ascii="Times New Roman" w:eastAsia="Times New Roman" w:hAnsi="Times New Roman" w:cs="Times New Roman"/>
          <w:snapToGrid w:val="0"/>
          <w:sz w:val="24"/>
          <w:szCs w:val="20"/>
        </w:rPr>
        <w:t>,</w:t>
      </w:r>
      <w:r w:rsidR="006815A1"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attainable, results-focused, and placed in a </w:t>
      </w:r>
      <w:r w:rsidRPr="00CF12CD">
        <w:rPr>
          <w:rFonts w:ascii="Times New Roman" w:eastAsia="Times New Roman" w:hAnsi="Times New Roman" w:cs="Times New Roman"/>
          <w:snapToGrid w:val="0"/>
          <w:color w:val="000000" w:themeColor="text1"/>
          <w:sz w:val="24"/>
          <w:szCs w:val="20"/>
        </w:rPr>
        <w:t>reasonable time frame</w:t>
      </w:r>
      <w:r w:rsidR="006815A1" w:rsidRPr="00CF12CD">
        <w:rPr>
          <w:rFonts w:ascii="Times New Roman" w:eastAsia="Times New Roman" w:hAnsi="Times New Roman" w:cs="Times New Roman"/>
          <w:snapToGrid w:val="0"/>
          <w:color w:val="000000" w:themeColor="text1"/>
          <w:sz w:val="24"/>
          <w:szCs w:val="20"/>
        </w:rPr>
        <w:t xml:space="preserve"> (SMART)</w:t>
      </w:r>
    </w:p>
    <w:p w14:paraId="1AD982B5" w14:textId="59A05DA5" w:rsidR="006D69F2" w:rsidRPr="00CF12CD" w:rsidRDefault="00752BF3" w:rsidP="00E00F25">
      <w:pPr>
        <w:numPr>
          <w:ilvl w:val="0"/>
          <w:numId w:val="39"/>
        </w:numPr>
        <w:spacing w:after="0" w:line="240" w:lineRule="auto"/>
        <w:ind w:left="720"/>
        <w:rPr>
          <w:rFonts w:ascii="Times New Roman" w:eastAsia="Times New Roman" w:hAnsi="Times New Roman" w:cs="Times New Roman"/>
          <w:snapToGrid w:val="0"/>
          <w:color w:val="000000" w:themeColor="text1"/>
          <w:sz w:val="24"/>
          <w:szCs w:val="20"/>
        </w:rPr>
      </w:pPr>
      <w:r w:rsidRPr="00CF12CD">
        <w:rPr>
          <w:rFonts w:ascii="Times New Roman" w:eastAsia="Times New Roman" w:hAnsi="Times New Roman" w:cs="Times New Roman"/>
          <w:snapToGrid w:val="0"/>
          <w:color w:val="000000" w:themeColor="text1"/>
          <w:sz w:val="24"/>
          <w:szCs w:val="20"/>
        </w:rPr>
        <w:t xml:space="preserve">Linking </w:t>
      </w:r>
      <w:r w:rsidR="00E70BED" w:rsidRPr="00CF12CD">
        <w:rPr>
          <w:rFonts w:ascii="Times New Roman" w:eastAsia="Times New Roman" w:hAnsi="Times New Roman" w:cs="Times New Roman"/>
          <w:snapToGrid w:val="0"/>
          <w:color w:val="000000" w:themeColor="text1"/>
          <w:sz w:val="24"/>
          <w:szCs w:val="20"/>
        </w:rPr>
        <w:t>project</w:t>
      </w:r>
      <w:r w:rsidRPr="00CF12CD">
        <w:rPr>
          <w:rFonts w:ascii="Times New Roman" w:eastAsia="Times New Roman" w:hAnsi="Times New Roman" w:cs="Times New Roman"/>
          <w:snapToGrid w:val="0"/>
          <w:color w:val="000000" w:themeColor="text1"/>
          <w:sz w:val="24"/>
          <w:szCs w:val="20"/>
        </w:rPr>
        <w:t xml:space="preserve"> activities to stated objectives</w:t>
      </w:r>
    </w:p>
    <w:p w14:paraId="257827D5" w14:textId="7835659E" w:rsidR="006D69F2" w:rsidRPr="00CF12CD" w:rsidRDefault="00752BF3" w:rsidP="00E00F25">
      <w:pPr>
        <w:numPr>
          <w:ilvl w:val="0"/>
          <w:numId w:val="39"/>
        </w:numPr>
        <w:spacing w:after="0" w:line="240" w:lineRule="auto"/>
        <w:ind w:left="720"/>
        <w:rPr>
          <w:rFonts w:ascii="Times New Roman" w:eastAsia="Times New Roman" w:hAnsi="Times New Roman" w:cs="Times New Roman"/>
          <w:snapToGrid w:val="0"/>
          <w:color w:val="000000" w:themeColor="text1"/>
          <w:sz w:val="24"/>
          <w:szCs w:val="20"/>
        </w:rPr>
      </w:pPr>
      <w:r w:rsidRPr="00CF12CD">
        <w:rPr>
          <w:rFonts w:ascii="Times New Roman" w:eastAsia="Times New Roman" w:hAnsi="Times New Roman" w:cs="Times New Roman"/>
          <w:snapToGrid w:val="0"/>
          <w:color w:val="000000" w:themeColor="text1"/>
          <w:sz w:val="24"/>
          <w:szCs w:val="20"/>
        </w:rPr>
        <w:t>Developing key performance indicators that measure realistic progress towards the objectives</w:t>
      </w:r>
    </w:p>
    <w:p w14:paraId="0D9CD433" w14:textId="77777777" w:rsidR="00752BF3" w:rsidRPr="00CF12CD" w:rsidRDefault="00752BF3" w:rsidP="009535F9">
      <w:pPr>
        <w:spacing w:after="0" w:line="240" w:lineRule="auto"/>
        <w:rPr>
          <w:rFonts w:ascii="Times New Roman" w:eastAsia="Times New Roman" w:hAnsi="Times New Roman" w:cs="Times New Roman"/>
          <w:snapToGrid w:val="0"/>
          <w:color w:val="000000" w:themeColor="text1"/>
          <w:sz w:val="24"/>
          <w:szCs w:val="20"/>
        </w:rPr>
      </w:pPr>
    </w:p>
    <w:p w14:paraId="54855662" w14:textId="12E6DD02" w:rsidR="00752BF3" w:rsidRPr="00CF12CD" w:rsidRDefault="00113612" w:rsidP="009535F9">
      <w:pPr>
        <w:spacing w:after="0" w:line="240" w:lineRule="auto"/>
        <w:rPr>
          <w:rFonts w:ascii="Times New Roman" w:eastAsia="Times New Roman" w:hAnsi="Times New Roman" w:cs="Times New Roman"/>
          <w:snapToGrid w:val="0"/>
          <w:color w:val="000000" w:themeColor="text1"/>
          <w:sz w:val="24"/>
          <w:szCs w:val="20"/>
        </w:rPr>
      </w:pPr>
      <w:r w:rsidRPr="00CF12CD">
        <w:rPr>
          <w:rFonts w:ascii="Times New Roman" w:eastAsia="Times New Roman" w:hAnsi="Times New Roman" w:cs="Times New Roman"/>
          <w:color w:val="000000" w:themeColor="text1"/>
          <w:sz w:val="24"/>
          <w:szCs w:val="24"/>
        </w:rPr>
        <w:t xml:space="preserve">U.S. Embassy Belmopan </w:t>
      </w:r>
      <w:r w:rsidR="00752BF3" w:rsidRPr="00CF12CD">
        <w:rPr>
          <w:rFonts w:ascii="Times New Roman" w:eastAsia="Times New Roman" w:hAnsi="Times New Roman" w:cs="Times New Roman"/>
          <w:snapToGrid w:val="0"/>
          <w:color w:val="000000" w:themeColor="text1"/>
          <w:sz w:val="24"/>
          <w:szCs w:val="20"/>
        </w:rPr>
        <w:t xml:space="preserve">expects implementing </w:t>
      </w:r>
      <w:r w:rsidR="006815A1" w:rsidRPr="00CF12CD">
        <w:rPr>
          <w:rFonts w:ascii="Times New Roman" w:eastAsia="Times New Roman" w:hAnsi="Times New Roman" w:cs="Times New Roman"/>
          <w:snapToGrid w:val="0"/>
          <w:color w:val="000000" w:themeColor="text1"/>
          <w:sz w:val="24"/>
          <w:szCs w:val="20"/>
        </w:rPr>
        <w:t xml:space="preserve">organizations </w:t>
      </w:r>
      <w:r w:rsidR="00752BF3" w:rsidRPr="00CF12CD">
        <w:rPr>
          <w:rFonts w:ascii="Times New Roman" w:eastAsia="Times New Roman" w:hAnsi="Times New Roman" w:cs="Times New Roman"/>
          <w:snapToGrid w:val="0"/>
          <w:color w:val="000000" w:themeColor="text1"/>
          <w:sz w:val="24"/>
          <w:szCs w:val="20"/>
        </w:rPr>
        <w:t xml:space="preserve">will track participants or partners as appropriate and be able to respond to key </w:t>
      </w:r>
      <w:r w:rsidR="00E00F25">
        <w:rPr>
          <w:rFonts w:ascii="Times New Roman" w:eastAsia="Times New Roman" w:hAnsi="Times New Roman" w:cs="Times New Roman"/>
          <w:snapToGrid w:val="0"/>
          <w:color w:val="000000" w:themeColor="text1"/>
          <w:sz w:val="24"/>
          <w:szCs w:val="20"/>
        </w:rPr>
        <w:t>assessment</w:t>
      </w:r>
      <w:r w:rsidR="00E00F25" w:rsidRPr="00CF12CD">
        <w:rPr>
          <w:rFonts w:ascii="Times New Roman" w:eastAsia="Times New Roman" w:hAnsi="Times New Roman" w:cs="Times New Roman"/>
          <w:snapToGrid w:val="0"/>
          <w:color w:val="000000" w:themeColor="text1"/>
          <w:sz w:val="24"/>
          <w:szCs w:val="20"/>
        </w:rPr>
        <w:t xml:space="preserve"> </w:t>
      </w:r>
      <w:r w:rsidR="00752BF3" w:rsidRPr="00CF12CD">
        <w:rPr>
          <w:rFonts w:ascii="Times New Roman" w:eastAsia="Times New Roman" w:hAnsi="Times New Roman" w:cs="Times New Roman"/>
          <w:snapToGrid w:val="0"/>
          <w:color w:val="000000" w:themeColor="text1"/>
          <w:sz w:val="24"/>
          <w:szCs w:val="20"/>
        </w:rPr>
        <w:t>questions, including satisfaction with the pro</w:t>
      </w:r>
      <w:r w:rsidR="007E0952" w:rsidRPr="00CF12CD">
        <w:rPr>
          <w:rFonts w:ascii="Times New Roman" w:eastAsia="Times New Roman" w:hAnsi="Times New Roman" w:cs="Times New Roman"/>
          <w:snapToGrid w:val="0"/>
          <w:color w:val="000000" w:themeColor="text1"/>
          <w:sz w:val="24"/>
          <w:szCs w:val="20"/>
        </w:rPr>
        <w:t>ject</w:t>
      </w:r>
      <w:r w:rsidR="00752BF3" w:rsidRPr="00CF12CD">
        <w:rPr>
          <w:rFonts w:ascii="Times New Roman" w:eastAsia="Times New Roman" w:hAnsi="Times New Roman" w:cs="Times New Roman"/>
          <w:snapToGrid w:val="0"/>
          <w:color w:val="000000" w:themeColor="text1"/>
          <w:sz w:val="24"/>
          <w:szCs w:val="20"/>
        </w:rPr>
        <w:t xml:space="preserve">/training, information learned as a result of the </w:t>
      </w:r>
      <w:r w:rsidR="007E0952" w:rsidRPr="00CF12CD">
        <w:rPr>
          <w:rFonts w:ascii="Times New Roman" w:eastAsia="Times New Roman" w:hAnsi="Times New Roman" w:cs="Times New Roman"/>
          <w:snapToGrid w:val="0"/>
          <w:color w:val="000000" w:themeColor="text1"/>
          <w:sz w:val="24"/>
          <w:szCs w:val="20"/>
        </w:rPr>
        <w:t>project</w:t>
      </w:r>
      <w:r w:rsidR="00752BF3" w:rsidRPr="00CF12CD">
        <w:rPr>
          <w:rFonts w:ascii="Times New Roman" w:eastAsia="Times New Roman" w:hAnsi="Times New Roman" w:cs="Times New Roman"/>
          <w:snapToGrid w:val="0"/>
          <w:color w:val="000000" w:themeColor="text1"/>
          <w:sz w:val="24"/>
          <w:szCs w:val="20"/>
        </w:rPr>
        <w:t>/training, changes in attitude and behavior as a result of the pr</w:t>
      </w:r>
      <w:r w:rsidR="007E0952" w:rsidRPr="00CF12CD">
        <w:rPr>
          <w:rFonts w:ascii="Times New Roman" w:eastAsia="Times New Roman" w:hAnsi="Times New Roman" w:cs="Times New Roman"/>
          <w:snapToGrid w:val="0"/>
          <w:color w:val="000000" w:themeColor="text1"/>
          <w:sz w:val="24"/>
          <w:szCs w:val="20"/>
        </w:rPr>
        <w:t>oject</w:t>
      </w:r>
      <w:r w:rsidR="00752BF3" w:rsidRPr="00CF12CD">
        <w:rPr>
          <w:rFonts w:ascii="Times New Roman" w:eastAsia="Times New Roman" w:hAnsi="Times New Roman" w:cs="Times New Roman"/>
          <w:snapToGrid w:val="0"/>
          <w:color w:val="000000" w:themeColor="text1"/>
          <w:sz w:val="24"/>
          <w:szCs w:val="20"/>
        </w:rPr>
        <w:t>, and effects of the pro</w:t>
      </w:r>
      <w:r w:rsidR="007E0952" w:rsidRPr="00CF12CD">
        <w:rPr>
          <w:rFonts w:ascii="Times New Roman" w:eastAsia="Times New Roman" w:hAnsi="Times New Roman" w:cs="Times New Roman"/>
          <w:snapToGrid w:val="0"/>
          <w:color w:val="000000" w:themeColor="text1"/>
          <w:sz w:val="24"/>
          <w:szCs w:val="20"/>
        </w:rPr>
        <w:t>ject</w:t>
      </w:r>
      <w:r w:rsidR="00752BF3" w:rsidRPr="00CF12CD">
        <w:rPr>
          <w:rFonts w:ascii="Times New Roman" w:eastAsia="Times New Roman" w:hAnsi="Times New Roman" w:cs="Times New Roman"/>
          <w:snapToGrid w:val="0"/>
          <w:color w:val="000000" w:themeColor="text1"/>
          <w:sz w:val="24"/>
          <w:szCs w:val="20"/>
        </w:rPr>
        <w:t xml:space="preserve"> on institutions in which participants work or </w:t>
      </w:r>
      <w:r w:rsidR="00E00F25">
        <w:rPr>
          <w:rFonts w:ascii="Times New Roman" w:eastAsia="Times New Roman" w:hAnsi="Times New Roman" w:cs="Times New Roman"/>
          <w:snapToGrid w:val="0"/>
          <w:color w:val="000000" w:themeColor="text1"/>
          <w:sz w:val="24"/>
          <w:szCs w:val="20"/>
        </w:rPr>
        <w:t>with whom participants partner</w:t>
      </w:r>
      <w:r w:rsidR="00752BF3" w:rsidRPr="00CF12CD">
        <w:rPr>
          <w:rFonts w:ascii="Times New Roman" w:eastAsia="Times New Roman" w:hAnsi="Times New Roman" w:cs="Times New Roman"/>
          <w:snapToGrid w:val="0"/>
          <w:color w:val="000000" w:themeColor="text1"/>
          <w:sz w:val="24"/>
          <w:szCs w:val="20"/>
        </w:rPr>
        <w:t>.  Applicants should include the monitoring and evaluation process in their timeline.</w:t>
      </w:r>
    </w:p>
    <w:p w14:paraId="1A4FCDBD"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029480DD" w14:textId="77777777" w:rsidR="00752BF3" w:rsidRPr="00CF12CD" w:rsidRDefault="00752BF3" w:rsidP="009535F9">
      <w:pPr>
        <w:spacing w:after="0" w:line="240" w:lineRule="auto"/>
        <w:rPr>
          <w:rFonts w:ascii="Times New Roman" w:eastAsia="Times New Roman" w:hAnsi="Times New Roman" w:cs="Times New Roman"/>
          <w:snapToGrid w:val="0"/>
          <w:color w:val="000000" w:themeColor="text1"/>
          <w:sz w:val="24"/>
          <w:szCs w:val="20"/>
        </w:rPr>
      </w:pPr>
      <w:r w:rsidRPr="00752BF3">
        <w:rPr>
          <w:rFonts w:ascii="Times New Roman" w:eastAsia="Times New Roman" w:hAnsi="Times New Roman" w:cs="Times New Roman"/>
          <w:snapToGrid w:val="0"/>
          <w:sz w:val="24"/>
          <w:szCs w:val="20"/>
        </w:rPr>
        <w:t>Recipients will be required to provide reports with an analysis and summary of their findings, both quantitative and qualitative, in their regular progr</w:t>
      </w:r>
      <w:r w:rsidR="005F63E2">
        <w:rPr>
          <w:rFonts w:ascii="Times New Roman" w:eastAsia="Times New Roman" w:hAnsi="Times New Roman" w:cs="Times New Roman"/>
          <w:snapToGrid w:val="0"/>
          <w:sz w:val="24"/>
          <w:szCs w:val="20"/>
        </w:rPr>
        <w:t>ess</w:t>
      </w:r>
      <w:r w:rsidRPr="00752BF3">
        <w:rPr>
          <w:rFonts w:ascii="Times New Roman" w:eastAsia="Times New Roman" w:hAnsi="Times New Roman" w:cs="Times New Roman"/>
          <w:snapToGrid w:val="0"/>
          <w:sz w:val="24"/>
          <w:szCs w:val="20"/>
        </w:rPr>
        <w:t xml:space="preserve"> </w:t>
      </w:r>
      <w:r w:rsidRPr="00CF12CD">
        <w:rPr>
          <w:rFonts w:ascii="Times New Roman" w:eastAsia="Times New Roman" w:hAnsi="Times New Roman" w:cs="Times New Roman"/>
          <w:snapToGrid w:val="0"/>
          <w:color w:val="000000" w:themeColor="text1"/>
          <w:sz w:val="24"/>
          <w:szCs w:val="20"/>
        </w:rPr>
        <w:t xml:space="preserve">reports to </w:t>
      </w:r>
      <w:r w:rsidR="00113612" w:rsidRPr="00CF12CD">
        <w:rPr>
          <w:rFonts w:ascii="Times New Roman" w:eastAsia="Times New Roman" w:hAnsi="Times New Roman" w:cs="Times New Roman"/>
          <w:color w:val="000000" w:themeColor="text1"/>
          <w:sz w:val="24"/>
          <w:szCs w:val="24"/>
        </w:rPr>
        <w:t>U.S. Embassy Belmopan</w:t>
      </w:r>
      <w:r w:rsidRPr="00CF12CD">
        <w:rPr>
          <w:rFonts w:ascii="Times New Roman" w:eastAsia="Times New Roman" w:hAnsi="Times New Roman" w:cs="Times New Roman"/>
          <w:snapToGrid w:val="0"/>
          <w:color w:val="000000" w:themeColor="text1"/>
          <w:sz w:val="24"/>
          <w:szCs w:val="20"/>
        </w:rPr>
        <w:t xml:space="preserve">.  </w:t>
      </w:r>
    </w:p>
    <w:p w14:paraId="1620506A"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70B9B9D7" w14:textId="3DB9436F"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The monitoring plan should include, at a minimum, the following elements:</w:t>
      </w:r>
    </w:p>
    <w:p w14:paraId="201B5AF4" w14:textId="13E42A01" w:rsidR="006D69F2" w:rsidRDefault="00752BF3" w:rsidP="00E00F25">
      <w:pPr>
        <w:numPr>
          <w:ilvl w:val="0"/>
          <w:numId w:val="44"/>
        </w:numPr>
        <w:tabs>
          <w:tab w:val="left" w:pos="720"/>
        </w:tabs>
        <w:spacing w:after="0" w:line="240" w:lineRule="auto"/>
        <w:contextualSpacing/>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A results planning document</w:t>
      </w:r>
      <w:r w:rsidR="00E00F25">
        <w:rPr>
          <w:rFonts w:ascii="Times New Roman" w:eastAsia="Times New Roman" w:hAnsi="Times New Roman" w:cs="Times New Roman"/>
          <w:snapToGrid w:val="0"/>
          <w:sz w:val="24"/>
          <w:szCs w:val="20"/>
        </w:rPr>
        <w:t>/logic model</w:t>
      </w:r>
      <w:r w:rsidRPr="00752BF3">
        <w:rPr>
          <w:rFonts w:ascii="Times New Roman" w:eastAsia="Times New Roman" w:hAnsi="Times New Roman" w:cs="Times New Roman"/>
          <w:snapToGrid w:val="0"/>
          <w:sz w:val="24"/>
          <w:szCs w:val="20"/>
        </w:rPr>
        <w:t xml:space="preserve"> (see sample)</w:t>
      </w:r>
      <w:r w:rsidR="00E00F25">
        <w:rPr>
          <w:rFonts w:ascii="Times New Roman" w:eastAsia="Times New Roman" w:hAnsi="Times New Roman" w:cs="Times New Roman"/>
          <w:snapToGrid w:val="0"/>
          <w:sz w:val="24"/>
          <w:szCs w:val="20"/>
        </w:rPr>
        <w:t>.</w:t>
      </w:r>
    </w:p>
    <w:p w14:paraId="547D0134" w14:textId="312BA26F" w:rsidR="006D69F2" w:rsidRDefault="00752BF3" w:rsidP="00E00F25">
      <w:pPr>
        <w:widowControl/>
        <w:numPr>
          <w:ilvl w:val="0"/>
          <w:numId w:val="42"/>
        </w:numPr>
        <w:tabs>
          <w:tab w:val="left" w:pos="720"/>
        </w:tabs>
        <w:spacing w:after="0" w:line="240" w:lineRule="auto"/>
        <w:rPr>
          <w:rFonts w:ascii="Times New Roman" w:eastAsia="Times New Roman" w:hAnsi="Times New Roman" w:cs="Times New Roman"/>
          <w:i/>
          <w:snapToGrid w:val="0"/>
          <w:sz w:val="24"/>
          <w:szCs w:val="20"/>
        </w:rPr>
      </w:pPr>
      <w:r w:rsidRPr="00752BF3">
        <w:rPr>
          <w:rFonts w:ascii="Times New Roman" w:eastAsia="Times New Roman" w:hAnsi="Times New Roman" w:cs="Times New Roman"/>
          <w:snapToGrid w:val="0"/>
          <w:sz w:val="24"/>
          <w:szCs w:val="20"/>
        </w:rPr>
        <w:t xml:space="preserve">Indicators, as described in Tab A, as well as details on how each indicator will be measured, frequency of the measurements, units of measure, etc.  Provide indicators at the output and outcome levels. Monitoring plans should include a chart component that clearly delineates indicators and targets. </w:t>
      </w:r>
      <w:r w:rsidRPr="00752BF3">
        <w:rPr>
          <w:rFonts w:ascii="Times New Roman" w:eastAsia="Times New Roman" w:hAnsi="Times New Roman" w:cs="Times New Roman"/>
          <w:snapToGrid w:val="0"/>
          <w:sz w:val="24"/>
          <w:szCs w:val="20"/>
          <w:u w:val="single"/>
        </w:rPr>
        <w:t>All indicators must include measurable, numerical targets</w:t>
      </w:r>
      <w:r w:rsidR="00E00F25">
        <w:rPr>
          <w:rFonts w:ascii="Times New Roman" w:eastAsia="Times New Roman" w:hAnsi="Times New Roman" w:cs="Times New Roman"/>
          <w:snapToGrid w:val="0"/>
          <w:sz w:val="24"/>
          <w:szCs w:val="20"/>
        </w:rPr>
        <w:t>.</w:t>
      </w:r>
    </w:p>
    <w:p w14:paraId="5AA41B6E" w14:textId="00788FB3" w:rsidR="006D69F2" w:rsidRDefault="00752BF3" w:rsidP="00E00F25">
      <w:pPr>
        <w:widowControl/>
        <w:numPr>
          <w:ilvl w:val="0"/>
          <w:numId w:val="42"/>
        </w:numPr>
        <w:tabs>
          <w:tab w:val="left" w:pos="720"/>
        </w:tab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Establish, where possible, performance baseline data and expected performance targets for each indicator/outcome. In some cases, the baseline may be zero</w:t>
      </w:r>
      <w:r w:rsidR="00E00F25">
        <w:rPr>
          <w:rFonts w:ascii="Times New Roman" w:eastAsia="Times New Roman" w:hAnsi="Times New Roman" w:cs="Times New Roman"/>
          <w:snapToGrid w:val="0"/>
          <w:sz w:val="24"/>
          <w:szCs w:val="20"/>
        </w:rPr>
        <w:t>.</w:t>
      </w:r>
    </w:p>
    <w:p w14:paraId="64BD283F" w14:textId="6692A76F" w:rsidR="006D69F2" w:rsidRDefault="00752BF3" w:rsidP="00E00F25">
      <w:pPr>
        <w:widowControl/>
        <w:numPr>
          <w:ilvl w:val="0"/>
          <w:numId w:val="42"/>
        </w:numPr>
        <w:tabs>
          <w:tab w:val="left" w:pos="720"/>
        </w:tab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Describe monitoring tools, such as rapid assessment surveys, site visits, key stakeholder interviews, etc., that will be used</w:t>
      </w:r>
      <w:r w:rsidR="00E00F25">
        <w:rPr>
          <w:rFonts w:ascii="Times New Roman" w:eastAsia="Times New Roman" w:hAnsi="Times New Roman" w:cs="Times New Roman"/>
          <w:snapToGrid w:val="0"/>
          <w:sz w:val="24"/>
          <w:szCs w:val="20"/>
        </w:rPr>
        <w:t>.</w:t>
      </w:r>
    </w:p>
    <w:p w14:paraId="47BDD832" w14:textId="232E2DB9" w:rsidR="006D69F2" w:rsidRDefault="00752BF3" w:rsidP="00E00F25">
      <w:pPr>
        <w:numPr>
          <w:ilvl w:val="0"/>
          <w:numId w:val="4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contextualSpacing/>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sz w:val="24"/>
          <w:szCs w:val="20"/>
        </w:rPr>
        <w:t>Plans</w:t>
      </w:r>
      <w:r w:rsidRPr="00752BF3">
        <w:rPr>
          <w:rFonts w:ascii="Times New Roman" w:eastAsia="Times New Roman" w:hAnsi="Times New Roman" w:cs="Times New Roman"/>
          <w:snapToGrid w:val="0"/>
          <w:color w:val="000000"/>
          <w:sz w:val="24"/>
          <w:szCs w:val="20"/>
        </w:rPr>
        <w:t xml:space="preserve"> should describe</w:t>
      </w:r>
      <w:r w:rsidRPr="00752BF3">
        <w:rPr>
          <w:rFonts w:ascii="Times New Roman" w:eastAsia="Times New Roman" w:hAnsi="Times New Roman" w:cs="Times New Roman"/>
          <w:snapToGrid w:val="0"/>
          <w:sz w:val="24"/>
          <w:szCs w:val="20"/>
        </w:rPr>
        <w:t xml:space="preserve"> how the project’s impact and effectiveness will be monitored throughout the project.  </w:t>
      </w:r>
    </w:p>
    <w:p w14:paraId="591BD1CD"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1B4C84EF"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61948808"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1A33987D"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486DB75F"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342087B0"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5F022C0C"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7160C2A4"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817F834" w14:textId="77777777" w:rsidR="006A24D0" w:rsidRDefault="006A24D0" w:rsidP="009535F9">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14:paraId="3A99A8A6"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lastRenderedPageBreak/>
        <w:t xml:space="preserve">Sample Evaluation Plan </w:t>
      </w:r>
    </w:p>
    <w:p w14:paraId="33E7C644"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tbl>
      <w:tblPr>
        <w:tblW w:w="9400" w:type="dxa"/>
        <w:tblInd w:w="93" w:type="dxa"/>
        <w:tblLook w:val="04A0" w:firstRow="1" w:lastRow="0" w:firstColumn="1" w:lastColumn="0" w:noHBand="0" w:noVBand="1"/>
      </w:tblPr>
      <w:tblGrid>
        <w:gridCol w:w="1638"/>
        <w:gridCol w:w="2646"/>
        <w:gridCol w:w="1072"/>
        <w:gridCol w:w="1011"/>
        <w:gridCol w:w="1011"/>
        <w:gridCol w:w="1011"/>
        <w:gridCol w:w="1011"/>
      </w:tblGrid>
      <w:tr w:rsidR="00752BF3" w:rsidRPr="00752BF3" w14:paraId="74DD0CE8" w14:textId="77777777" w:rsidTr="00200B98">
        <w:trPr>
          <w:trHeight w:val="300"/>
        </w:trPr>
        <w:tc>
          <w:tcPr>
            <w:tcW w:w="9400" w:type="dxa"/>
            <w:gridSpan w:val="7"/>
            <w:tcBorders>
              <w:top w:val="single" w:sz="4" w:space="0" w:color="auto"/>
              <w:left w:val="single" w:sz="4" w:space="0" w:color="auto"/>
              <w:bottom w:val="single" w:sz="4" w:space="0" w:color="auto"/>
              <w:right w:val="single" w:sz="4" w:space="0" w:color="auto"/>
            </w:tcBorders>
            <w:shd w:val="clear" w:color="000000" w:fill="D8D8D8"/>
            <w:vAlign w:val="bottom"/>
            <w:hideMark/>
          </w:tcPr>
          <w:p w14:paraId="5DADF000" w14:textId="77777777" w:rsidR="00752BF3" w:rsidRPr="00752BF3" w:rsidRDefault="00752BF3" w:rsidP="009535F9">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Activity: Training Course</w:t>
            </w:r>
          </w:p>
        </w:tc>
      </w:tr>
      <w:tr w:rsidR="00752BF3" w:rsidRPr="00752BF3" w14:paraId="5151993E" w14:textId="77777777" w:rsidTr="00200B98">
        <w:trPr>
          <w:trHeight w:val="585"/>
        </w:trPr>
        <w:tc>
          <w:tcPr>
            <w:tcW w:w="1720" w:type="dxa"/>
            <w:tcBorders>
              <w:top w:val="nil"/>
              <w:left w:val="single" w:sz="4" w:space="0" w:color="auto"/>
              <w:bottom w:val="single" w:sz="4" w:space="0" w:color="auto"/>
              <w:right w:val="single" w:sz="4" w:space="0" w:color="auto"/>
            </w:tcBorders>
            <w:shd w:val="clear" w:color="auto" w:fill="auto"/>
            <w:vAlign w:val="bottom"/>
            <w:hideMark/>
          </w:tcPr>
          <w:p w14:paraId="5F452979"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Type</w:t>
            </w:r>
          </w:p>
        </w:tc>
        <w:tc>
          <w:tcPr>
            <w:tcW w:w="2840" w:type="dxa"/>
            <w:tcBorders>
              <w:top w:val="nil"/>
              <w:left w:val="nil"/>
              <w:bottom w:val="single" w:sz="4" w:space="0" w:color="auto"/>
              <w:right w:val="single" w:sz="4" w:space="0" w:color="auto"/>
            </w:tcBorders>
            <w:shd w:val="clear" w:color="auto" w:fill="auto"/>
            <w:vAlign w:val="bottom"/>
            <w:hideMark/>
          </w:tcPr>
          <w:p w14:paraId="7B54F745"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Name</w:t>
            </w:r>
          </w:p>
        </w:tc>
        <w:tc>
          <w:tcPr>
            <w:tcW w:w="1080" w:type="dxa"/>
            <w:tcBorders>
              <w:top w:val="nil"/>
              <w:left w:val="nil"/>
              <w:bottom w:val="single" w:sz="4" w:space="0" w:color="auto"/>
              <w:right w:val="single" w:sz="4" w:space="0" w:color="auto"/>
            </w:tcBorders>
            <w:shd w:val="clear" w:color="auto" w:fill="auto"/>
            <w:vAlign w:val="bottom"/>
            <w:hideMark/>
          </w:tcPr>
          <w:p w14:paraId="059F1CFD"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Source</w:t>
            </w:r>
          </w:p>
        </w:tc>
        <w:tc>
          <w:tcPr>
            <w:tcW w:w="940" w:type="dxa"/>
            <w:tcBorders>
              <w:top w:val="nil"/>
              <w:left w:val="nil"/>
              <w:bottom w:val="single" w:sz="4" w:space="0" w:color="auto"/>
              <w:right w:val="single" w:sz="4" w:space="0" w:color="auto"/>
            </w:tcBorders>
            <w:shd w:val="clear" w:color="auto" w:fill="auto"/>
            <w:vAlign w:val="bottom"/>
            <w:hideMark/>
          </w:tcPr>
          <w:p w14:paraId="4427C065" w14:textId="77777777"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Q1</w:t>
            </w:r>
          </w:p>
        </w:tc>
        <w:tc>
          <w:tcPr>
            <w:tcW w:w="940" w:type="dxa"/>
            <w:tcBorders>
              <w:top w:val="nil"/>
              <w:left w:val="nil"/>
              <w:bottom w:val="single" w:sz="4" w:space="0" w:color="auto"/>
              <w:right w:val="single" w:sz="4" w:space="0" w:color="auto"/>
            </w:tcBorders>
            <w:shd w:val="clear" w:color="auto" w:fill="auto"/>
            <w:vAlign w:val="bottom"/>
            <w:hideMark/>
          </w:tcPr>
          <w:p w14:paraId="440CBC28" w14:textId="77777777" w:rsidR="00752BF3" w:rsidRPr="00752BF3" w:rsidRDefault="00216C05"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w:t>
            </w:r>
            <w:r w:rsidR="00752BF3" w:rsidRPr="00752BF3">
              <w:rPr>
                <w:rFonts w:ascii="Times New Roman" w:eastAsia="Times New Roman" w:hAnsi="Times New Roman" w:cs="Times New Roman"/>
                <w:b/>
                <w:bCs/>
                <w:color w:val="000000"/>
              </w:rPr>
              <w:t xml:space="preserve">  FY1</w:t>
            </w:r>
            <w:r w:rsidR="009C4A39">
              <w:rPr>
                <w:rFonts w:ascii="Times New Roman" w:eastAsia="Times New Roman" w:hAnsi="Times New Roman" w:cs="Times New Roman"/>
                <w:b/>
                <w:bCs/>
                <w:color w:val="000000"/>
              </w:rPr>
              <w:t>6</w:t>
            </w:r>
            <w:r w:rsidR="00752BF3" w:rsidRPr="00752BF3">
              <w:rPr>
                <w:rFonts w:ascii="Times New Roman" w:eastAsia="Times New Roman" w:hAnsi="Times New Roman" w:cs="Times New Roman"/>
                <w:b/>
                <w:bCs/>
                <w:color w:val="000000"/>
              </w:rPr>
              <w:t>Q1</w:t>
            </w:r>
          </w:p>
        </w:tc>
        <w:tc>
          <w:tcPr>
            <w:tcW w:w="940" w:type="dxa"/>
            <w:tcBorders>
              <w:top w:val="nil"/>
              <w:left w:val="nil"/>
              <w:bottom w:val="single" w:sz="4" w:space="0" w:color="auto"/>
              <w:right w:val="single" w:sz="4" w:space="0" w:color="auto"/>
            </w:tcBorders>
            <w:shd w:val="clear" w:color="auto" w:fill="auto"/>
            <w:vAlign w:val="bottom"/>
            <w:hideMark/>
          </w:tcPr>
          <w:p w14:paraId="379B1FBA" w14:textId="77777777"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Q2</w:t>
            </w:r>
          </w:p>
        </w:tc>
        <w:tc>
          <w:tcPr>
            <w:tcW w:w="940" w:type="dxa"/>
            <w:tcBorders>
              <w:top w:val="nil"/>
              <w:left w:val="nil"/>
              <w:bottom w:val="single" w:sz="4" w:space="0" w:color="auto"/>
              <w:right w:val="single" w:sz="4" w:space="0" w:color="auto"/>
            </w:tcBorders>
            <w:shd w:val="clear" w:color="auto" w:fill="auto"/>
            <w:vAlign w:val="bottom"/>
            <w:hideMark/>
          </w:tcPr>
          <w:p w14:paraId="551CEA33" w14:textId="77777777"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Q2</w:t>
            </w:r>
          </w:p>
        </w:tc>
      </w:tr>
      <w:tr w:rsidR="00752BF3" w:rsidRPr="00752BF3" w14:paraId="4E50BF32" w14:textId="77777777" w:rsidTr="00200B98">
        <w:trPr>
          <w:trHeight w:val="600"/>
        </w:trPr>
        <w:tc>
          <w:tcPr>
            <w:tcW w:w="1720" w:type="dxa"/>
            <w:tcBorders>
              <w:top w:val="nil"/>
              <w:left w:val="single" w:sz="4" w:space="0" w:color="auto"/>
              <w:bottom w:val="single" w:sz="4" w:space="0" w:color="auto"/>
              <w:right w:val="single" w:sz="4" w:space="0" w:color="auto"/>
            </w:tcBorders>
            <w:shd w:val="clear" w:color="auto" w:fill="auto"/>
            <w:vAlign w:val="bottom"/>
            <w:hideMark/>
          </w:tcPr>
          <w:p w14:paraId="4270BCE2"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Output</w:t>
            </w:r>
          </w:p>
        </w:tc>
        <w:tc>
          <w:tcPr>
            <w:tcW w:w="2840" w:type="dxa"/>
            <w:tcBorders>
              <w:top w:val="nil"/>
              <w:left w:val="nil"/>
              <w:bottom w:val="single" w:sz="4" w:space="0" w:color="auto"/>
              <w:right w:val="single" w:sz="4" w:space="0" w:color="auto"/>
            </w:tcBorders>
            <w:shd w:val="clear" w:color="auto" w:fill="auto"/>
            <w:vAlign w:val="bottom"/>
            <w:hideMark/>
          </w:tcPr>
          <w:p w14:paraId="7A0B1060"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of women trained in energy efficiency standards</w:t>
            </w:r>
          </w:p>
        </w:tc>
        <w:tc>
          <w:tcPr>
            <w:tcW w:w="1080" w:type="dxa"/>
            <w:tcBorders>
              <w:top w:val="nil"/>
              <w:left w:val="nil"/>
              <w:bottom w:val="single" w:sz="4" w:space="0" w:color="auto"/>
              <w:right w:val="single" w:sz="4" w:space="0" w:color="auto"/>
            </w:tcBorders>
            <w:shd w:val="clear" w:color="auto" w:fill="auto"/>
            <w:vAlign w:val="bottom"/>
            <w:hideMark/>
          </w:tcPr>
          <w:p w14:paraId="158030C2" w14:textId="77777777" w:rsidR="00752BF3" w:rsidRPr="00752BF3" w:rsidRDefault="00B33FD2" w:rsidP="009535F9">
            <w:pPr>
              <w:widowContro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w:t>
            </w:r>
            <w:r w:rsidR="00752BF3" w:rsidRPr="00752BF3">
              <w:rPr>
                <w:rFonts w:ascii="Times New Roman" w:eastAsia="Times New Roman" w:hAnsi="Times New Roman" w:cs="Times New Roman"/>
                <w:color w:val="000000"/>
              </w:rPr>
              <w:t>raining records</w:t>
            </w:r>
          </w:p>
        </w:tc>
        <w:tc>
          <w:tcPr>
            <w:tcW w:w="940" w:type="dxa"/>
            <w:tcBorders>
              <w:top w:val="nil"/>
              <w:left w:val="nil"/>
              <w:bottom w:val="single" w:sz="4" w:space="0" w:color="auto"/>
              <w:right w:val="single" w:sz="4" w:space="0" w:color="auto"/>
            </w:tcBorders>
            <w:shd w:val="clear" w:color="auto" w:fill="auto"/>
            <w:vAlign w:val="bottom"/>
            <w:hideMark/>
          </w:tcPr>
          <w:p w14:paraId="71DB3BF2" w14:textId="77777777" w:rsidR="00752BF3" w:rsidRPr="00752BF3" w:rsidRDefault="00752BF3" w:rsidP="009535F9">
            <w:pPr>
              <w:widowControl/>
              <w:spacing w:after="0" w:line="240" w:lineRule="auto"/>
              <w:jc w:val="right"/>
              <w:rPr>
                <w:rFonts w:ascii="Times New Roman" w:eastAsia="Times New Roman" w:hAnsi="Times New Roman" w:cs="Times New Roman"/>
                <w:color w:val="000000"/>
              </w:rPr>
            </w:pPr>
            <w:r w:rsidRPr="00752BF3">
              <w:rPr>
                <w:rFonts w:ascii="Times New Roman" w:eastAsia="Times New Roman" w:hAnsi="Times New Roman" w:cs="Times New Roman"/>
                <w:color w:val="000000"/>
              </w:rPr>
              <w:t>10</w:t>
            </w:r>
          </w:p>
        </w:tc>
        <w:tc>
          <w:tcPr>
            <w:tcW w:w="940" w:type="dxa"/>
            <w:tcBorders>
              <w:top w:val="nil"/>
              <w:left w:val="nil"/>
              <w:bottom w:val="single" w:sz="4" w:space="0" w:color="auto"/>
              <w:right w:val="single" w:sz="4" w:space="0" w:color="auto"/>
            </w:tcBorders>
            <w:shd w:val="clear" w:color="auto" w:fill="auto"/>
            <w:vAlign w:val="bottom"/>
            <w:hideMark/>
          </w:tcPr>
          <w:p w14:paraId="029798F8" w14:textId="77777777" w:rsidR="00752BF3" w:rsidRPr="00752BF3" w:rsidRDefault="00752BF3" w:rsidP="000D0ECE">
            <w:pPr>
              <w:widowControl/>
              <w:spacing w:after="0" w:line="240" w:lineRule="auto"/>
              <w:jc w:val="right"/>
              <w:rPr>
                <w:rFonts w:ascii="Times New Roman" w:eastAsia="Times New Roman" w:hAnsi="Times New Roman" w:cs="Times New Roman"/>
                <w:color w:val="000000"/>
              </w:rPr>
            </w:pPr>
          </w:p>
        </w:tc>
        <w:tc>
          <w:tcPr>
            <w:tcW w:w="940" w:type="dxa"/>
            <w:tcBorders>
              <w:top w:val="nil"/>
              <w:left w:val="nil"/>
              <w:bottom w:val="single" w:sz="4" w:space="0" w:color="auto"/>
              <w:right w:val="single" w:sz="4" w:space="0" w:color="auto"/>
            </w:tcBorders>
            <w:shd w:val="clear" w:color="auto" w:fill="auto"/>
            <w:vAlign w:val="bottom"/>
            <w:hideMark/>
          </w:tcPr>
          <w:p w14:paraId="0CD424DC"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r w:rsidR="000D0ECE">
              <w:rPr>
                <w:rFonts w:ascii="Times New Roman" w:eastAsia="Times New Roman" w:hAnsi="Times New Roman" w:cs="Times New Roman"/>
                <w:color w:val="000000"/>
              </w:rPr>
              <w:t>20</w:t>
            </w:r>
          </w:p>
        </w:tc>
        <w:tc>
          <w:tcPr>
            <w:tcW w:w="940" w:type="dxa"/>
            <w:tcBorders>
              <w:top w:val="nil"/>
              <w:left w:val="nil"/>
              <w:bottom w:val="single" w:sz="4" w:space="0" w:color="auto"/>
              <w:right w:val="single" w:sz="4" w:space="0" w:color="auto"/>
            </w:tcBorders>
            <w:shd w:val="clear" w:color="auto" w:fill="auto"/>
            <w:vAlign w:val="bottom"/>
            <w:hideMark/>
          </w:tcPr>
          <w:p w14:paraId="4196B955"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r w:rsidR="00752BF3" w:rsidRPr="00752BF3" w14:paraId="0412A482" w14:textId="77777777" w:rsidTr="00200B98">
        <w:trPr>
          <w:trHeight w:val="900"/>
        </w:trPr>
        <w:tc>
          <w:tcPr>
            <w:tcW w:w="1720" w:type="dxa"/>
            <w:tcBorders>
              <w:top w:val="nil"/>
              <w:left w:val="single" w:sz="4" w:space="0" w:color="auto"/>
              <w:bottom w:val="single" w:sz="4" w:space="0" w:color="auto"/>
              <w:right w:val="single" w:sz="4" w:space="0" w:color="auto"/>
            </w:tcBorders>
            <w:shd w:val="clear" w:color="auto" w:fill="auto"/>
            <w:vAlign w:val="bottom"/>
            <w:hideMark/>
          </w:tcPr>
          <w:p w14:paraId="0AC3BD1B"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Outcome</w:t>
            </w:r>
          </w:p>
        </w:tc>
        <w:tc>
          <w:tcPr>
            <w:tcW w:w="2840" w:type="dxa"/>
            <w:tcBorders>
              <w:top w:val="nil"/>
              <w:left w:val="nil"/>
              <w:bottom w:val="single" w:sz="4" w:space="0" w:color="auto"/>
              <w:right w:val="single" w:sz="4" w:space="0" w:color="auto"/>
            </w:tcBorders>
            <w:shd w:val="clear" w:color="auto" w:fill="auto"/>
            <w:vAlign w:val="bottom"/>
            <w:hideMark/>
          </w:tcPr>
          <w:p w14:paraId="123A636B"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of standards implemented in participant's host country as a result of participant's direct or indirect participation</w:t>
            </w:r>
          </w:p>
        </w:tc>
        <w:tc>
          <w:tcPr>
            <w:tcW w:w="1080" w:type="dxa"/>
            <w:tcBorders>
              <w:top w:val="nil"/>
              <w:left w:val="nil"/>
              <w:bottom w:val="single" w:sz="4" w:space="0" w:color="auto"/>
              <w:right w:val="single" w:sz="4" w:space="0" w:color="auto"/>
            </w:tcBorders>
            <w:shd w:val="clear" w:color="auto" w:fill="auto"/>
            <w:vAlign w:val="bottom"/>
            <w:hideMark/>
          </w:tcPr>
          <w:p w14:paraId="6504B298" w14:textId="77777777" w:rsidR="00752BF3" w:rsidRPr="00752BF3" w:rsidRDefault="00B33FD2" w:rsidP="009535F9">
            <w:pPr>
              <w:widowContro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E</w:t>
            </w:r>
            <w:r w:rsidR="00752BF3" w:rsidRPr="00752BF3">
              <w:rPr>
                <w:rFonts w:ascii="Times New Roman" w:eastAsia="Times New Roman" w:hAnsi="Times New Roman" w:cs="Times New Roman"/>
                <w:color w:val="000000"/>
              </w:rPr>
              <w:t>mbassy reporting</w:t>
            </w:r>
          </w:p>
        </w:tc>
        <w:tc>
          <w:tcPr>
            <w:tcW w:w="940" w:type="dxa"/>
            <w:tcBorders>
              <w:top w:val="nil"/>
              <w:left w:val="nil"/>
              <w:bottom w:val="single" w:sz="4" w:space="0" w:color="auto"/>
              <w:right w:val="single" w:sz="4" w:space="0" w:color="auto"/>
            </w:tcBorders>
            <w:shd w:val="clear" w:color="auto" w:fill="auto"/>
            <w:vAlign w:val="bottom"/>
            <w:hideMark/>
          </w:tcPr>
          <w:p w14:paraId="0044704D"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5C94EFD8"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58C22250"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2AAB2E0E" w14:textId="77777777" w:rsidR="009C4A39" w:rsidRPr="00752BF3" w:rsidRDefault="009C4A39" w:rsidP="009535F9">
            <w:pPr>
              <w:widowControl/>
              <w:spacing w:after="0" w:line="240" w:lineRule="auto"/>
              <w:rPr>
                <w:rFonts w:ascii="Times New Roman" w:eastAsia="Times New Roman" w:hAnsi="Times New Roman" w:cs="Times New Roman"/>
                <w:color w:val="000000"/>
              </w:rPr>
            </w:pPr>
          </w:p>
        </w:tc>
      </w:tr>
      <w:tr w:rsidR="00752BF3" w:rsidRPr="00752BF3" w14:paraId="0ECAC069" w14:textId="77777777" w:rsidTr="00200B98">
        <w:trPr>
          <w:trHeight w:val="300"/>
        </w:trPr>
        <w:tc>
          <w:tcPr>
            <w:tcW w:w="9400" w:type="dxa"/>
            <w:gridSpan w:val="7"/>
            <w:tcBorders>
              <w:top w:val="single" w:sz="4" w:space="0" w:color="auto"/>
              <w:left w:val="single" w:sz="4" w:space="0" w:color="auto"/>
              <w:bottom w:val="single" w:sz="4" w:space="0" w:color="auto"/>
              <w:right w:val="single" w:sz="4" w:space="0" w:color="auto"/>
            </w:tcBorders>
            <w:shd w:val="clear" w:color="000000" w:fill="D8D8D8"/>
            <w:vAlign w:val="bottom"/>
            <w:hideMark/>
          </w:tcPr>
          <w:p w14:paraId="5A3DC566" w14:textId="77777777" w:rsidR="00752BF3" w:rsidRPr="00752BF3" w:rsidRDefault="00752BF3" w:rsidP="009535F9">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Activity: Government Roundtable</w:t>
            </w:r>
          </w:p>
        </w:tc>
      </w:tr>
      <w:tr w:rsidR="00752BF3" w:rsidRPr="00752BF3" w14:paraId="5BCC7192" w14:textId="77777777" w:rsidTr="00200B98">
        <w:trPr>
          <w:trHeight w:val="585"/>
        </w:trPr>
        <w:tc>
          <w:tcPr>
            <w:tcW w:w="1720" w:type="dxa"/>
            <w:tcBorders>
              <w:top w:val="nil"/>
              <w:left w:val="single" w:sz="4" w:space="0" w:color="auto"/>
              <w:bottom w:val="single" w:sz="4" w:space="0" w:color="auto"/>
              <w:right w:val="single" w:sz="4" w:space="0" w:color="auto"/>
            </w:tcBorders>
            <w:shd w:val="clear" w:color="auto" w:fill="auto"/>
            <w:vAlign w:val="bottom"/>
            <w:hideMark/>
          </w:tcPr>
          <w:p w14:paraId="13443445"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Type</w:t>
            </w:r>
          </w:p>
        </w:tc>
        <w:tc>
          <w:tcPr>
            <w:tcW w:w="2840" w:type="dxa"/>
            <w:tcBorders>
              <w:top w:val="nil"/>
              <w:left w:val="nil"/>
              <w:bottom w:val="single" w:sz="4" w:space="0" w:color="auto"/>
              <w:right w:val="single" w:sz="4" w:space="0" w:color="auto"/>
            </w:tcBorders>
            <w:shd w:val="clear" w:color="auto" w:fill="auto"/>
            <w:vAlign w:val="bottom"/>
            <w:hideMark/>
          </w:tcPr>
          <w:p w14:paraId="3A95F06A"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Name</w:t>
            </w:r>
          </w:p>
        </w:tc>
        <w:tc>
          <w:tcPr>
            <w:tcW w:w="1080" w:type="dxa"/>
            <w:tcBorders>
              <w:top w:val="nil"/>
              <w:left w:val="nil"/>
              <w:bottom w:val="single" w:sz="4" w:space="0" w:color="auto"/>
              <w:right w:val="single" w:sz="4" w:space="0" w:color="auto"/>
            </w:tcBorders>
            <w:shd w:val="clear" w:color="auto" w:fill="auto"/>
            <w:vAlign w:val="bottom"/>
            <w:hideMark/>
          </w:tcPr>
          <w:p w14:paraId="2534F8F0" w14:textId="77777777"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Source</w:t>
            </w:r>
          </w:p>
        </w:tc>
        <w:tc>
          <w:tcPr>
            <w:tcW w:w="940" w:type="dxa"/>
            <w:tcBorders>
              <w:top w:val="nil"/>
              <w:left w:val="nil"/>
              <w:bottom w:val="single" w:sz="4" w:space="0" w:color="auto"/>
              <w:right w:val="single" w:sz="4" w:space="0" w:color="auto"/>
            </w:tcBorders>
            <w:shd w:val="clear" w:color="auto" w:fill="auto"/>
            <w:vAlign w:val="bottom"/>
            <w:hideMark/>
          </w:tcPr>
          <w:p w14:paraId="7C3ECE46" w14:textId="77777777"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Q1</w:t>
            </w:r>
          </w:p>
        </w:tc>
        <w:tc>
          <w:tcPr>
            <w:tcW w:w="940" w:type="dxa"/>
            <w:tcBorders>
              <w:top w:val="nil"/>
              <w:left w:val="nil"/>
              <w:bottom w:val="single" w:sz="4" w:space="0" w:color="auto"/>
              <w:right w:val="single" w:sz="4" w:space="0" w:color="auto"/>
            </w:tcBorders>
            <w:shd w:val="clear" w:color="auto" w:fill="auto"/>
            <w:vAlign w:val="bottom"/>
            <w:hideMark/>
          </w:tcPr>
          <w:p w14:paraId="107C5163" w14:textId="77777777" w:rsidR="00752BF3" w:rsidRPr="00752BF3" w:rsidRDefault="00B33FD2"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w:t>
            </w:r>
            <w:r w:rsidR="00752BF3" w:rsidRPr="00752BF3">
              <w:rPr>
                <w:rFonts w:ascii="Times New Roman" w:eastAsia="Times New Roman" w:hAnsi="Times New Roman" w:cs="Times New Roman"/>
                <w:b/>
                <w:bCs/>
                <w:color w:val="000000"/>
              </w:rPr>
              <w:t xml:space="preserve">  FY1</w:t>
            </w:r>
            <w:r w:rsidR="009C4A39">
              <w:rPr>
                <w:rFonts w:ascii="Times New Roman" w:eastAsia="Times New Roman" w:hAnsi="Times New Roman" w:cs="Times New Roman"/>
                <w:b/>
                <w:bCs/>
                <w:color w:val="000000"/>
              </w:rPr>
              <w:t>6</w:t>
            </w:r>
            <w:r w:rsidR="00752BF3" w:rsidRPr="00752BF3">
              <w:rPr>
                <w:rFonts w:ascii="Times New Roman" w:eastAsia="Times New Roman" w:hAnsi="Times New Roman" w:cs="Times New Roman"/>
                <w:b/>
                <w:bCs/>
                <w:color w:val="000000"/>
              </w:rPr>
              <w:t>Q1</w:t>
            </w:r>
          </w:p>
        </w:tc>
        <w:tc>
          <w:tcPr>
            <w:tcW w:w="940" w:type="dxa"/>
            <w:tcBorders>
              <w:top w:val="nil"/>
              <w:left w:val="nil"/>
              <w:bottom w:val="single" w:sz="4" w:space="0" w:color="auto"/>
              <w:right w:val="single" w:sz="4" w:space="0" w:color="auto"/>
            </w:tcBorders>
            <w:shd w:val="clear" w:color="auto" w:fill="auto"/>
            <w:vAlign w:val="bottom"/>
            <w:hideMark/>
          </w:tcPr>
          <w:p w14:paraId="0C4B037B" w14:textId="77777777"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Q2</w:t>
            </w:r>
          </w:p>
        </w:tc>
        <w:tc>
          <w:tcPr>
            <w:tcW w:w="940" w:type="dxa"/>
            <w:tcBorders>
              <w:top w:val="nil"/>
              <w:left w:val="nil"/>
              <w:bottom w:val="single" w:sz="4" w:space="0" w:color="auto"/>
              <w:right w:val="single" w:sz="4" w:space="0" w:color="auto"/>
            </w:tcBorders>
            <w:shd w:val="clear" w:color="auto" w:fill="auto"/>
            <w:vAlign w:val="bottom"/>
            <w:hideMark/>
          </w:tcPr>
          <w:p w14:paraId="34D14839" w14:textId="77777777"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Q2</w:t>
            </w:r>
          </w:p>
        </w:tc>
      </w:tr>
      <w:tr w:rsidR="00752BF3" w:rsidRPr="00752BF3" w14:paraId="4E4E2141" w14:textId="77777777" w:rsidTr="00200B98">
        <w:trPr>
          <w:trHeight w:val="300"/>
        </w:trPr>
        <w:tc>
          <w:tcPr>
            <w:tcW w:w="1720" w:type="dxa"/>
            <w:tcBorders>
              <w:top w:val="nil"/>
              <w:left w:val="single" w:sz="4" w:space="0" w:color="auto"/>
              <w:bottom w:val="single" w:sz="4" w:space="0" w:color="auto"/>
              <w:right w:val="single" w:sz="4" w:space="0" w:color="auto"/>
            </w:tcBorders>
            <w:shd w:val="clear" w:color="auto" w:fill="auto"/>
            <w:vAlign w:val="bottom"/>
            <w:hideMark/>
          </w:tcPr>
          <w:p w14:paraId="4D2DD717"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Output</w:t>
            </w:r>
          </w:p>
        </w:tc>
        <w:tc>
          <w:tcPr>
            <w:tcW w:w="2840" w:type="dxa"/>
            <w:tcBorders>
              <w:top w:val="nil"/>
              <w:left w:val="nil"/>
              <w:bottom w:val="single" w:sz="4" w:space="0" w:color="auto"/>
              <w:right w:val="single" w:sz="4" w:space="0" w:color="auto"/>
            </w:tcBorders>
            <w:shd w:val="clear" w:color="auto" w:fill="auto"/>
            <w:vAlign w:val="bottom"/>
            <w:hideMark/>
          </w:tcPr>
          <w:p w14:paraId="72A15A27"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xxx</w:t>
            </w:r>
          </w:p>
        </w:tc>
        <w:tc>
          <w:tcPr>
            <w:tcW w:w="1080" w:type="dxa"/>
            <w:tcBorders>
              <w:top w:val="nil"/>
              <w:left w:val="nil"/>
              <w:bottom w:val="single" w:sz="4" w:space="0" w:color="auto"/>
              <w:right w:val="single" w:sz="4" w:space="0" w:color="auto"/>
            </w:tcBorders>
            <w:shd w:val="clear" w:color="auto" w:fill="auto"/>
            <w:vAlign w:val="bottom"/>
            <w:hideMark/>
          </w:tcPr>
          <w:p w14:paraId="330C9157"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04308429"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544ACC4B"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548C4A50"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250BBC93"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r w:rsidR="00752BF3" w:rsidRPr="00752BF3" w14:paraId="026CD38D" w14:textId="77777777" w:rsidTr="00200B98">
        <w:trPr>
          <w:trHeight w:val="300"/>
        </w:trPr>
        <w:tc>
          <w:tcPr>
            <w:tcW w:w="1720" w:type="dxa"/>
            <w:tcBorders>
              <w:top w:val="nil"/>
              <w:left w:val="single" w:sz="4" w:space="0" w:color="auto"/>
              <w:bottom w:val="single" w:sz="4" w:space="0" w:color="auto"/>
              <w:right w:val="single" w:sz="4" w:space="0" w:color="auto"/>
            </w:tcBorders>
            <w:shd w:val="clear" w:color="auto" w:fill="auto"/>
            <w:vAlign w:val="bottom"/>
            <w:hideMark/>
          </w:tcPr>
          <w:p w14:paraId="265E89E4"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Outcome</w:t>
            </w:r>
          </w:p>
        </w:tc>
        <w:tc>
          <w:tcPr>
            <w:tcW w:w="2840" w:type="dxa"/>
            <w:tcBorders>
              <w:top w:val="nil"/>
              <w:left w:val="nil"/>
              <w:bottom w:val="single" w:sz="4" w:space="0" w:color="auto"/>
              <w:right w:val="single" w:sz="4" w:space="0" w:color="auto"/>
            </w:tcBorders>
            <w:shd w:val="clear" w:color="auto" w:fill="auto"/>
            <w:vAlign w:val="bottom"/>
            <w:hideMark/>
          </w:tcPr>
          <w:p w14:paraId="13DCAA0D"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roofErr w:type="spellStart"/>
            <w:r w:rsidRPr="00752BF3">
              <w:rPr>
                <w:rFonts w:ascii="Times New Roman" w:eastAsia="Times New Roman" w:hAnsi="Times New Roman" w:cs="Times New Roman"/>
                <w:color w:val="000000"/>
              </w:rPr>
              <w:t>yyy</w:t>
            </w:r>
            <w:proofErr w:type="spellEnd"/>
          </w:p>
        </w:tc>
        <w:tc>
          <w:tcPr>
            <w:tcW w:w="1080" w:type="dxa"/>
            <w:tcBorders>
              <w:top w:val="nil"/>
              <w:left w:val="nil"/>
              <w:bottom w:val="single" w:sz="4" w:space="0" w:color="auto"/>
              <w:right w:val="single" w:sz="4" w:space="0" w:color="auto"/>
            </w:tcBorders>
            <w:shd w:val="clear" w:color="auto" w:fill="auto"/>
            <w:vAlign w:val="bottom"/>
            <w:hideMark/>
          </w:tcPr>
          <w:p w14:paraId="13746D5F"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74949546"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032F8E60"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5275BABC"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14:paraId="0989B18B" w14:textId="77777777"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bl>
    <w:p w14:paraId="23FC8897" w14:textId="77777777" w:rsidR="00752BF3" w:rsidRPr="00752BF3" w:rsidRDefault="00752BF3" w:rsidP="009535F9">
      <w:pPr>
        <w:widowControl/>
        <w:spacing w:before="200" w:after="0"/>
        <w:outlineLvl w:val="1"/>
        <w:rPr>
          <w:rFonts w:ascii="Trebuchet MS" w:eastAsia="Times New Roman" w:hAnsi="Trebuchet MS" w:cs="Times New Roman"/>
          <w:b/>
          <w:noProof/>
          <w:color w:val="32525C"/>
          <w:spacing w:val="12"/>
          <w:szCs w:val="26"/>
          <w:lang w:val="en-CA" w:eastAsia="en-CA"/>
        </w:rPr>
      </w:pPr>
    </w:p>
    <w:p w14:paraId="2A10BD76"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5F410F9D"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5E00D944"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619C00BC"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38D50FE1"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60CEED93"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7D7CFB23"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3EBB6CA5"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3743C464"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3DD210FC"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3EE27986"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115CEBB0"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34CA88E5"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58F27761"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68DABB4C"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A504481"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6460BFEF"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6EB02111"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75F182EE"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4D38EB1B"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1BA05463"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70D20AD1"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44F5DE40"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275C0D80"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117EAF96"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4422B6ED" w14:textId="77777777" w:rsidR="00752BF3" w:rsidRPr="00752BF3" w:rsidRDefault="00752BF3" w:rsidP="009535F9">
      <w:pPr>
        <w:spacing w:after="0" w:line="240" w:lineRule="auto"/>
        <w:rPr>
          <w:rFonts w:ascii="Times New Roman" w:eastAsia="Times New Roman" w:hAnsi="Times New Roman" w:cs="Times New Roman"/>
          <w:b/>
          <w:snapToGrid w:val="0"/>
          <w:sz w:val="24"/>
          <w:szCs w:val="20"/>
        </w:rPr>
      </w:pPr>
    </w:p>
    <w:p w14:paraId="02D08D19" w14:textId="77777777" w:rsidR="006A24D0" w:rsidRDefault="006A24D0" w:rsidP="009535F9">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14:paraId="15C1BA3F" w14:textId="77777777" w:rsid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lastRenderedPageBreak/>
        <w:t>Sample “Logic Model” Planning Tool</w:t>
      </w:r>
    </w:p>
    <w:p w14:paraId="4412C547" w14:textId="77777777" w:rsidR="006A24D0" w:rsidRPr="00752BF3" w:rsidRDefault="006A24D0" w:rsidP="009535F9">
      <w:pPr>
        <w:spacing w:after="0" w:line="240" w:lineRule="auto"/>
        <w:rPr>
          <w:rFonts w:ascii="Times New Roman" w:eastAsia="Times New Roman" w:hAnsi="Times New Roman" w:cs="Times New Roman"/>
          <w:b/>
          <w:snapToGrid w:val="0"/>
          <w:sz w:val="24"/>
          <w:szCs w:val="20"/>
        </w:rPr>
      </w:pPr>
    </w:p>
    <w:p w14:paraId="1F26FCBA" w14:textId="77777777" w:rsid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Note: Outcomes, outputs, and activities should include numerical, measurable targets. A Logic Model is a useful tool for planning, and </w:t>
      </w:r>
      <w:r w:rsidR="005A4A96">
        <w:rPr>
          <w:rFonts w:ascii="Times New Roman" w:eastAsia="Times New Roman" w:hAnsi="Times New Roman" w:cs="Times New Roman"/>
          <w:snapToGrid w:val="0"/>
          <w:sz w:val="24"/>
          <w:szCs w:val="20"/>
        </w:rPr>
        <w:t xml:space="preserve">it is </w:t>
      </w:r>
      <w:r w:rsidRPr="00752BF3">
        <w:rPr>
          <w:rFonts w:ascii="Times New Roman" w:eastAsia="Times New Roman" w:hAnsi="Times New Roman" w:cs="Times New Roman"/>
          <w:snapToGrid w:val="0"/>
          <w:sz w:val="24"/>
          <w:szCs w:val="20"/>
        </w:rPr>
        <w:t>utilized when designing monitoring and evaluation methodology and frameworks.</w:t>
      </w:r>
    </w:p>
    <w:p w14:paraId="35BA2D6F" w14:textId="77777777" w:rsidR="006A24D0" w:rsidRPr="00752BF3" w:rsidRDefault="006A24D0" w:rsidP="009535F9">
      <w:pPr>
        <w:spacing w:after="0" w:line="240" w:lineRule="auto"/>
        <w:rPr>
          <w:rFonts w:ascii="Times New Roman" w:eastAsia="Times New Roman" w:hAnsi="Times New Roman" w:cs="Times New Roman"/>
          <w:snapToGrid w:val="0"/>
          <w:sz w:val="24"/>
          <w:szCs w:val="20"/>
        </w:rPr>
      </w:pPr>
    </w:p>
    <w:p w14:paraId="426DC833" w14:textId="77777777" w:rsidR="00752BF3" w:rsidRPr="00752BF3" w:rsidRDefault="00752BF3" w:rsidP="009535F9">
      <w:pPr>
        <w:keepNext/>
        <w:spacing w:after="0" w:line="240" w:lineRule="auto"/>
        <w:rPr>
          <w:rFonts w:ascii="Arial" w:eastAsia="Times New Roman" w:hAnsi="Arial" w:cs="Arial"/>
          <w:b/>
          <w:bCs/>
          <w:i/>
          <w:snapToGrid w:val="0"/>
          <w:color w:val="32525C"/>
          <w:sz w:val="6"/>
          <w:szCs w:val="16"/>
        </w:rPr>
      </w:pPr>
    </w:p>
    <w:tbl>
      <w:tblPr>
        <w:tblW w:w="9989" w:type="dxa"/>
        <w:tblLayout w:type="fixed"/>
        <w:tblLook w:val="04A0" w:firstRow="1" w:lastRow="0" w:firstColumn="1" w:lastColumn="0" w:noHBand="0" w:noVBand="1"/>
      </w:tblPr>
      <w:tblGrid>
        <w:gridCol w:w="1954"/>
        <w:gridCol w:w="283"/>
        <w:gridCol w:w="2365"/>
        <w:gridCol w:w="283"/>
        <w:gridCol w:w="2291"/>
        <w:gridCol w:w="275"/>
        <w:gridCol w:w="1511"/>
        <w:gridCol w:w="883"/>
        <w:gridCol w:w="144"/>
      </w:tblGrid>
      <w:tr w:rsidR="00752BF3" w:rsidRPr="00752BF3" w14:paraId="6B315DC3" w14:textId="77777777" w:rsidTr="00200B98">
        <w:trPr>
          <w:gridAfter w:val="1"/>
          <w:wAfter w:w="144" w:type="dxa"/>
          <w:trHeight w:val="528"/>
        </w:trPr>
        <w:tc>
          <w:tcPr>
            <w:tcW w:w="9845" w:type="dxa"/>
            <w:gridSpan w:val="8"/>
            <w:shd w:val="clear" w:color="auto" w:fill="32525C"/>
            <w:vAlign w:val="center"/>
          </w:tcPr>
          <w:p w14:paraId="08A6344F"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FFFFFF"/>
                <w:sz w:val="24"/>
                <w:szCs w:val="24"/>
              </w:rPr>
            </w:pPr>
            <w:r w:rsidRPr="00752BF3">
              <w:rPr>
                <w:rFonts w:ascii="Times New Roman" w:eastAsia="Times New Roman" w:hAnsi="Times New Roman" w:cs="Times New Roman"/>
                <w:b/>
                <w:bCs/>
                <w:snapToGrid w:val="0"/>
                <w:color w:val="FFFFFF"/>
                <w:sz w:val="24"/>
                <w:szCs w:val="24"/>
              </w:rPr>
              <w:t>Impact: Improved Food Security for 50,000 households in Country X</w:t>
            </w:r>
          </w:p>
        </w:tc>
      </w:tr>
      <w:tr w:rsidR="00752BF3" w:rsidRPr="00752BF3" w14:paraId="5DD18884" w14:textId="77777777" w:rsidTr="00200B98">
        <w:trPr>
          <w:trHeight w:val="268"/>
        </w:trPr>
        <w:tc>
          <w:tcPr>
            <w:tcW w:w="4602" w:type="dxa"/>
            <w:gridSpan w:val="3"/>
          </w:tcPr>
          <w:p w14:paraId="5FE70257"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c>
          <w:tcPr>
            <w:tcW w:w="283" w:type="dxa"/>
          </w:tcPr>
          <w:p w14:paraId="3C51B13A"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5104" w:type="dxa"/>
            <w:gridSpan w:val="5"/>
          </w:tcPr>
          <w:p w14:paraId="2508CDF2"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r>
      <w:tr w:rsidR="00752BF3" w:rsidRPr="00752BF3" w14:paraId="64A5F3BF" w14:textId="77777777" w:rsidTr="00200B98">
        <w:trPr>
          <w:gridAfter w:val="1"/>
          <w:wAfter w:w="144" w:type="dxa"/>
          <w:trHeight w:val="1026"/>
        </w:trPr>
        <w:tc>
          <w:tcPr>
            <w:tcW w:w="4602" w:type="dxa"/>
            <w:gridSpan w:val="3"/>
            <w:shd w:val="clear" w:color="auto" w:fill="4B7B8A"/>
            <w:vAlign w:val="center"/>
          </w:tcPr>
          <w:p w14:paraId="4A6F145B"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FFFFFF"/>
                <w:sz w:val="24"/>
                <w:szCs w:val="24"/>
                <w:lang w:val="en-CA"/>
              </w:rPr>
            </w:pPr>
            <w:r w:rsidRPr="00752BF3">
              <w:rPr>
                <w:rFonts w:ascii="Times New Roman" w:eastAsia="Times New Roman" w:hAnsi="Times New Roman" w:cs="Times New Roman"/>
                <w:b/>
                <w:bCs/>
                <w:snapToGrid w:val="0"/>
                <w:color w:val="FFFFFF"/>
                <w:sz w:val="24"/>
                <w:szCs w:val="24"/>
                <w:lang w:val="en-CA"/>
              </w:rPr>
              <w:t>Outcome 1</w:t>
            </w:r>
          </w:p>
          <w:p w14:paraId="226CD02F" w14:textId="77777777" w:rsidR="00752BF3" w:rsidRPr="00752BF3" w:rsidRDefault="00752BF3" w:rsidP="009535F9">
            <w:pPr>
              <w:keepNext/>
              <w:spacing w:after="0" w:line="240" w:lineRule="auto"/>
              <w:jc w:val="center"/>
              <w:rPr>
                <w:rFonts w:ascii="Arial" w:eastAsia="Times New Roman" w:hAnsi="Arial" w:cs="Arial"/>
                <w:bCs/>
                <w:snapToGrid w:val="0"/>
                <w:color w:val="FFFFFF"/>
                <w:szCs w:val="16"/>
              </w:rPr>
            </w:pPr>
            <w:r w:rsidRPr="00752BF3">
              <w:rPr>
                <w:rFonts w:ascii="Times New Roman" w:eastAsia="Times New Roman" w:hAnsi="Times New Roman" w:cs="Times New Roman"/>
                <w:bCs/>
                <w:snapToGrid w:val="0"/>
                <w:color w:val="FFFFFF"/>
                <w:sz w:val="24"/>
                <w:szCs w:val="24"/>
                <w:lang w:val="en-CA"/>
              </w:rPr>
              <w:t>Improved production and productivity of female and male producers</w:t>
            </w:r>
          </w:p>
        </w:tc>
        <w:tc>
          <w:tcPr>
            <w:tcW w:w="283" w:type="dxa"/>
          </w:tcPr>
          <w:p w14:paraId="437B6ED8" w14:textId="77777777" w:rsidR="00752BF3" w:rsidRPr="00752BF3" w:rsidRDefault="00752BF3" w:rsidP="009535F9">
            <w:pPr>
              <w:keepNext/>
              <w:spacing w:after="0" w:line="240" w:lineRule="auto"/>
              <w:jc w:val="center"/>
              <w:rPr>
                <w:rFonts w:ascii="Arial" w:eastAsia="Times New Roman" w:hAnsi="Arial" w:cs="Arial"/>
                <w:b/>
                <w:bCs/>
                <w:snapToGrid w:val="0"/>
                <w:color w:val="FFFFFF"/>
                <w:szCs w:val="16"/>
              </w:rPr>
            </w:pPr>
          </w:p>
        </w:tc>
        <w:tc>
          <w:tcPr>
            <w:tcW w:w="4960" w:type="dxa"/>
            <w:gridSpan w:val="4"/>
            <w:shd w:val="clear" w:color="auto" w:fill="4B7B8A"/>
            <w:vAlign w:val="center"/>
          </w:tcPr>
          <w:p w14:paraId="71583127"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FFFFFF"/>
                <w:sz w:val="24"/>
                <w:szCs w:val="24"/>
                <w:lang w:val="en-CA"/>
              </w:rPr>
            </w:pPr>
            <w:r w:rsidRPr="00752BF3">
              <w:rPr>
                <w:rFonts w:ascii="Times New Roman" w:eastAsia="Times New Roman" w:hAnsi="Times New Roman" w:cs="Times New Roman"/>
                <w:b/>
                <w:bCs/>
                <w:snapToGrid w:val="0"/>
                <w:color w:val="FFFFFF"/>
                <w:sz w:val="24"/>
                <w:szCs w:val="24"/>
                <w:lang w:val="en-CA"/>
              </w:rPr>
              <w:t>Outcome 2</w:t>
            </w:r>
          </w:p>
          <w:p w14:paraId="5F629975" w14:textId="77777777" w:rsidR="00752BF3" w:rsidRPr="00752BF3" w:rsidRDefault="00752BF3" w:rsidP="009535F9">
            <w:pPr>
              <w:keepNext/>
              <w:spacing w:after="0" w:line="240" w:lineRule="auto"/>
              <w:jc w:val="center"/>
              <w:rPr>
                <w:rFonts w:ascii="Times New Roman" w:eastAsia="Times New Roman" w:hAnsi="Times New Roman" w:cs="Times New Roman"/>
                <w:bCs/>
                <w:snapToGrid w:val="0"/>
                <w:color w:val="FFFFFF"/>
                <w:sz w:val="24"/>
                <w:szCs w:val="24"/>
                <w:lang w:val="en-CA"/>
              </w:rPr>
            </w:pPr>
            <w:r w:rsidRPr="00752BF3">
              <w:rPr>
                <w:rFonts w:ascii="Times New Roman" w:eastAsia="Times New Roman" w:hAnsi="Times New Roman" w:cs="Times New Roman"/>
                <w:bCs/>
                <w:snapToGrid w:val="0"/>
                <w:color w:val="FFFFFF"/>
                <w:sz w:val="24"/>
                <w:szCs w:val="24"/>
                <w:lang w:val="en-CA"/>
              </w:rPr>
              <w:t>Increased adoption of appropriate nutrition practices, by female and male beneficiaries</w:t>
            </w:r>
          </w:p>
        </w:tc>
      </w:tr>
      <w:tr w:rsidR="00752BF3" w:rsidRPr="00752BF3" w14:paraId="03F13352" w14:textId="77777777" w:rsidTr="00200B98">
        <w:trPr>
          <w:gridAfter w:val="1"/>
          <w:wAfter w:w="144" w:type="dxa"/>
          <w:trHeight w:val="246"/>
        </w:trPr>
        <w:tc>
          <w:tcPr>
            <w:tcW w:w="1954" w:type="dxa"/>
            <w:shd w:val="clear" w:color="auto" w:fill="auto"/>
          </w:tcPr>
          <w:p w14:paraId="4D84C2D9"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14:paraId="7933DE36"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65" w:type="dxa"/>
            <w:shd w:val="clear" w:color="auto" w:fill="auto"/>
          </w:tcPr>
          <w:p w14:paraId="55E0C696"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14:paraId="2B2F43D5"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4077" w:type="dxa"/>
            <w:gridSpan w:val="3"/>
            <w:shd w:val="clear" w:color="auto" w:fill="auto"/>
          </w:tcPr>
          <w:p w14:paraId="4F4A05F7" w14:textId="77777777" w:rsidR="00752BF3" w:rsidRPr="00752BF3" w:rsidRDefault="00752BF3" w:rsidP="009535F9">
            <w:pPr>
              <w:keepNext/>
              <w:spacing w:after="0" w:line="240" w:lineRule="auto"/>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t xml:space="preserve">                </w:t>
            </w:r>
            <w:r w:rsidRPr="00752BF3">
              <w:rPr>
                <w:rFonts w:ascii="Arial" w:eastAsia="Times New Roman" w:hAnsi="Arial" w:cs="Arial"/>
                <w:b/>
                <w:bCs/>
                <w:snapToGrid w:val="0"/>
                <w:color w:val="32525C"/>
                <w:sz w:val="24"/>
                <w:szCs w:val="16"/>
              </w:rPr>
              <w:sym w:font="Wingdings" w:char="F0E9"/>
            </w:r>
          </w:p>
        </w:tc>
        <w:tc>
          <w:tcPr>
            <w:tcW w:w="883" w:type="dxa"/>
            <w:shd w:val="clear" w:color="auto" w:fill="auto"/>
          </w:tcPr>
          <w:p w14:paraId="65D3A86C"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r>
      <w:tr w:rsidR="00752BF3" w:rsidRPr="00752BF3" w14:paraId="5211B42F" w14:textId="77777777" w:rsidTr="00200B98">
        <w:trPr>
          <w:gridAfter w:val="1"/>
          <w:wAfter w:w="144" w:type="dxa"/>
        </w:trPr>
        <w:tc>
          <w:tcPr>
            <w:tcW w:w="1954" w:type="dxa"/>
            <w:shd w:val="clear" w:color="auto" w:fill="A7C5CF"/>
            <w:vAlign w:val="center"/>
          </w:tcPr>
          <w:p w14:paraId="574A7C79" w14:textId="77777777" w:rsidR="00752BF3" w:rsidRPr="00752BF3" w:rsidRDefault="00752BF3" w:rsidP="009535F9">
            <w:pPr>
              <w:keepNext/>
              <w:spacing w:after="0" w:line="240" w:lineRule="auto"/>
              <w:jc w:val="center"/>
              <w:rPr>
                <w:rFonts w:ascii="Times New Roman" w:eastAsia="Times New Roman" w:hAnsi="Times New Roman" w:cs="Times New Roman"/>
                <w:bCs/>
                <w:snapToGrid w:val="0"/>
                <w:color w:val="32525C"/>
                <w:sz w:val="24"/>
                <w:szCs w:val="24"/>
                <w:lang w:val="en-CA"/>
              </w:rPr>
            </w:pPr>
            <w:r w:rsidRPr="00752BF3">
              <w:rPr>
                <w:rFonts w:ascii="Times New Roman" w:eastAsia="Times New Roman" w:hAnsi="Times New Roman" w:cs="Times New Roman"/>
                <w:b/>
                <w:bCs/>
                <w:snapToGrid w:val="0"/>
                <w:color w:val="32525C"/>
                <w:sz w:val="24"/>
                <w:szCs w:val="24"/>
                <w:lang w:val="en-CA"/>
              </w:rPr>
              <w:t>Output 1.1</w:t>
            </w:r>
          </w:p>
          <w:p w14:paraId="5F9603D3" w14:textId="3C50E574"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Times New Roman" w:eastAsia="Times New Roman" w:hAnsi="Times New Roman" w:cs="Times New Roman"/>
                <w:bCs/>
                <w:snapToGrid w:val="0"/>
                <w:color w:val="32525C"/>
                <w:sz w:val="24"/>
                <w:szCs w:val="24"/>
                <w:lang w:val="en-CA"/>
              </w:rPr>
              <w:t xml:space="preserve">Farmer Field Schools </w:t>
            </w:r>
            <w:r w:rsidR="00835A2A">
              <w:rPr>
                <w:rFonts w:ascii="Times New Roman" w:eastAsia="Times New Roman" w:hAnsi="Times New Roman" w:cs="Times New Roman"/>
                <w:bCs/>
                <w:snapToGrid w:val="0"/>
                <w:color w:val="32525C"/>
                <w:sz w:val="24"/>
                <w:szCs w:val="24"/>
                <w:lang w:val="en-CA"/>
              </w:rPr>
              <w:t xml:space="preserve">(FFS) </w:t>
            </w:r>
            <w:r w:rsidRPr="00752BF3">
              <w:rPr>
                <w:rFonts w:ascii="Times New Roman" w:eastAsia="Times New Roman" w:hAnsi="Times New Roman" w:cs="Times New Roman"/>
                <w:bCs/>
                <w:snapToGrid w:val="0"/>
                <w:color w:val="32525C"/>
                <w:sz w:val="24"/>
                <w:szCs w:val="24"/>
                <w:lang w:val="en-CA"/>
              </w:rPr>
              <w:t>Established</w:t>
            </w:r>
          </w:p>
        </w:tc>
        <w:tc>
          <w:tcPr>
            <w:tcW w:w="283" w:type="dxa"/>
            <w:shd w:val="clear" w:color="auto" w:fill="auto"/>
          </w:tcPr>
          <w:p w14:paraId="191D95A3"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65" w:type="dxa"/>
            <w:shd w:val="clear" w:color="auto" w:fill="A7C5CF"/>
            <w:vAlign w:val="center"/>
          </w:tcPr>
          <w:p w14:paraId="1F025BD8"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1.2</w:t>
            </w:r>
          </w:p>
          <w:p w14:paraId="388A27D7" w14:textId="77777777" w:rsidR="00752BF3" w:rsidRPr="00752BF3" w:rsidRDefault="00752BF3" w:rsidP="009535F9">
            <w:pPr>
              <w:keepNext/>
              <w:spacing w:after="0" w:line="240" w:lineRule="auto"/>
              <w:jc w:val="center"/>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Improved access to input supply systems/services</w:t>
            </w:r>
          </w:p>
        </w:tc>
        <w:tc>
          <w:tcPr>
            <w:tcW w:w="283" w:type="dxa"/>
          </w:tcPr>
          <w:p w14:paraId="272729B1"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2291" w:type="dxa"/>
            <w:shd w:val="clear" w:color="auto" w:fill="A7C5CF"/>
            <w:vAlign w:val="center"/>
          </w:tcPr>
          <w:p w14:paraId="247722D3"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2.1</w:t>
            </w:r>
          </w:p>
          <w:p w14:paraId="097FC2FC"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Home Gardens Established</w:t>
            </w:r>
          </w:p>
        </w:tc>
        <w:tc>
          <w:tcPr>
            <w:tcW w:w="275" w:type="dxa"/>
            <w:shd w:val="clear" w:color="auto" w:fill="auto"/>
          </w:tcPr>
          <w:p w14:paraId="0567F838"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394" w:type="dxa"/>
            <w:gridSpan w:val="2"/>
            <w:shd w:val="clear" w:color="auto" w:fill="A7C5CF"/>
            <w:vAlign w:val="center"/>
          </w:tcPr>
          <w:p w14:paraId="00AA3871"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2.2</w:t>
            </w:r>
          </w:p>
          <w:p w14:paraId="1D43EE17" w14:textId="77777777" w:rsidR="00752BF3" w:rsidRPr="00752BF3" w:rsidRDefault="00752BF3" w:rsidP="009535F9">
            <w:pPr>
              <w:keepNext/>
              <w:spacing w:after="0" w:line="240" w:lineRule="auto"/>
              <w:jc w:val="center"/>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Improved knowledge of nutrition practices</w:t>
            </w:r>
          </w:p>
        </w:tc>
      </w:tr>
      <w:tr w:rsidR="00752BF3" w:rsidRPr="00752BF3" w14:paraId="3A501336" w14:textId="77777777" w:rsidTr="00200B98">
        <w:trPr>
          <w:gridAfter w:val="1"/>
          <w:wAfter w:w="144" w:type="dxa"/>
        </w:trPr>
        <w:tc>
          <w:tcPr>
            <w:tcW w:w="1954" w:type="dxa"/>
            <w:shd w:val="clear" w:color="auto" w:fill="auto"/>
          </w:tcPr>
          <w:p w14:paraId="0C3A4D86"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14:paraId="33BCD2C4"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65" w:type="dxa"/>
            <w:shd w:val="clear" w:color="auto" w:fill="auto"/>
          </w:tcPr>
          <w:p w14:paraId="6DEE6ECF"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14:paraId="6F1DF195"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2291" w:type="dxa"/>
            <w:shd w:val="clear" w:color="auto" w:fill="auto"/>
          </w:tcPr>
          <w:p w14:paraId="6AC9E107"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75" w:type="dxa"/>
            <w:shd w:val="clear" w:color="auto" w:fill="auto"/>
          </w:tcPr>
          <w:p w14:paraId="5DCACC24"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94" w:type="dxa"/>
            <w:gridSpan w:val="2"/>
            <w:shd w:val="clear" w:color="auto" w:fill="auto"/>
          </w:tcPr>
          <w:p w14:paraId="480671FF" w14:textId="77777777"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r>
      <w:tr w:rsidR="00752BF3" w:rsidRPr="00752BF3" w14:paraId="6FB19898" w14:textId="77777777" w:rsidTr="00200B98">
        <w:trPr>
          <w:gridAfter w:val="1"/>
          <w:wAfter w:w="144" w:type="dxa"/>
        </w:trPr>
        <w:tc>
          <w:tcPr>
            <w:tcW w:w="1954" w:type="dxa"/>
            <w:shd w:val="clear" w:color="auto" w:fill="CBCDD1"/>
          </w:tcPr>
          <w:p w14:paraId="2CFDD4B6"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14:paraId="20D618A5"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507C3334"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on FFS methodology</w:t>
            </w:r>
          </w:p>
          <w:p w14:paraId="47C533BF"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14:paraId="735F08C4"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Conduct agro-forestry training</w:t>
            </w:r>
          </w:p>
          <w:p w14:paraId="1FE03400"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14:paraId="7737B3F2"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tc>
        <w:tc>
          <w:tcPr>
            <w:tcW w:w="283" w:type="dxa"/>
            <w:shd w:val="clear" w:color="auto" w:fill="auto"/>
          </w:tcPr>
          <w:p w14:paraId="2EFF43DA"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365" w:type="dxa"/>
            <w:shd w:val="clear" w:color="auto" w:fill="CBCDD1"/>
          </w:tcPr>
          <w:p w14:paraId="11DABC45"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14:paraId="0F754DC7"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2235934D"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Conduct meetings with suppliers</w:t>
            </w:r>
          </w:p>
          <w:p w14:paraId="7C60B9CD"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14:paraId="25C4DC98"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 xml:space="preserve">Distribute new seed varietals </w:t>
            </w:r>
          </w:p>
          <w:p w14:paraId="0C4F7516"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14:paraId="5F4B7381"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Organize and hold supply fairs</w:t>
            </w:r>
          </w:p>
        </w:tc>
        <w:tc>
          <w:tcPr>
            <w:tcW w:w="283" w:type="dxa"/>
          </w:tcPr>
          <w:p w14:paraId="6C9B03A3"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rPr>
            </w:pPr>
          </w:p>
        </w:tc>
        <w:tc>
          <w:tcPr>
            <w:tcW w:w="2291" w:type="dxa"/>
            <w:shd w:val="clear" w:color="auto" w:fill="CBCDD1"/>
          </w:tcPr>
          <w:p w14:paraId="11E77403"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14:paraId="775A4ADD"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5DF6EDD4"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on how to develop home gardens</w:t>
            </w:r>
          </w:p>
          <w:p w14:paraId="650ECD6F"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14:paraId="03EBF8FD"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Distribute new seeds</w:t>
            </w:r>
          </w:p>
          <w:p w14:paraId="0EBBB756"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14:paraId="52752546"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p w14:paraId="7323CFC2"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75" w:type="dxa"/>
            <w:shd w:val="clear" w:color="auto" w:fill="auto"/>
          </w:tcPr>
          <w:p w14:paraId="3FE643CE"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394" w:type="dxa"/>
            <w:gridSpan w:val="2"/>
            <w:shd w:val="clear" w:color="auto" w:fill="CBCDD1"/>
          </w:tcPr>
          <w:p w14:paraId="7FC41943"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14:paraId="210A20F8" w14:textId="77777777"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1C9F86DD"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in food conservation and preparation</w:t>
            </w:r>
          </w:p>
          <w:p w14:paraId="2F058BAD"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14:paraId="02CC38F4" w14:textId="77777777"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tc>
      </w:tr>
    </w:tbl>
    <w:p w14:paraId="0B37E2A8" w14:textId="77777777" w:rsidR="00752BF3" w:rsidRPr="00752BF3" w:rsidRDefault="00752BF3" w:rsidP="009535F9">
      <w:pPr>
        <w:spacing w:after="0" w:line="240" w:lineRule="auto"/>
        <w:rPr>
          <w:rFonts w:ascii="Times New Roman" w:eastAsia="Times New Roman" w:hAnsi="Times New Roman" w:cs="Times New Roman"/>
          <w:snapToGrid w:val="0"/>
          <w:sz w:val="24"/>
          <w:szCs w:val="20"/>
        </w:rPr>
      </w:pPr>
    </w:p>
    <w:p w14:paraId="79FEEC91" w14:textId="77777777" w:rsidR="006A24D0" w:rsidRDefault="006A24D0" w:rsidP="009535F9">
      <w:pPr>
        <w:rPr>
          <w:rFonts w:ascii="Times New Roman" w:eastAsia="Times New Roman" w:hAnsi="Times New Roman" w:cs="Times New Roman"/>
          <w:b/>
          <w:snapToGrid w:val="0"/>
          <w:color w:val="000000"/>
          <w:sz w:val="24"/>
          <w:szCs w:val="24"/>
        </w:rPr>
      </w:pPr>
      <w:r>
        <w:rPr>
          <w:rFonts w:ascii="Times New Roman" w:eastAsia="Times New Roman" w:hAnsi="Times New Roman" w:cs="Times New Roman"/>
          <w:b/>
          <w:snapToGrid w:val="0"/>
          <w:color w:val="000000"/>
          <w:sz w:val="24"/>
          <w:szCs w:val="24"/>
        </w:rPr>
        <w:br w:type="page"/>
      </w:r>
    </w:p>
    <w:p w14:paraId="43C676F4" w14:textId="77777777" w:rsidR="00752BF3" w:rsidRPr="00752BF3" w:rsidRDefault="00752BF3" w:rsidP="009535F9">
      <w:pPr>
        <w:widowControl/>
        <w:spacing w:after="0" w:line="240" w:lineRule="auto"/>
        <w:jc w:val="center"/>
        <w:rPr>
          <w:rFonts w:ascii="Times New Roman" w:eastAsia="Times New Roman" w:hAnsi="Times New Roman" w:cs="Times New Roman"/>
          <w:b/>
          <w:snapToGrid w:val="0"/>
          <w:color w:val="000000"/>
          <w:sz w:val="24"/>
          <w:szCs w:val="24"/>
        </w:rPr>
      </w:pPr>
      <w:r w:rsidRPr="00752BF3">
        <w:rPr>
          <w:rFonts w:ascii="Times New Roman" w:eastAsia="Times New Roman" w:hAnsi="Times New Roman" w:cs="Times New Roman"/>
          <w:b/>
          <w:snapToGrid w:val="0"/>
          <w:color w:val="000000"/>
          <w:sz w:val="24"/>
          <w:szCs w:val="24"/>
        </w:rPr>
        <w:lastRenderedPageBreak/>
        <w:t>TAB C:  BUDGET</w:t>
      </w:r>
      <w:r w:rsidRPr="00752BF3">
        <w:rPr>
          <w:rFonts w:ascii="Times New Roman" w:eastAsia="Times New Roman" w:hAnsi="Times New Roman" w:cs="Times New Roman"/>
          <w:b/>
          <w:snapToGrid w:val="0"/>
          <w:color w:val="000000"/>
          <w:sz w:val="24"/>
          <w:szCs w:val="20"/>
        </w:rPr>
        <w:t xml:space="preserve"> GUIDELINES</w:t>
      </w:r>
    </w:p>
    <w:p w14:paraId="2FCE4748"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14:paraId="17916A6D" w14:textId="7A4E5BF9"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Complete budgets will provide a detailed line-item budget outlining specific cost requirements for proposed activities.  A minimum of three columns should be used to delineate the funding request, cost-share by applicant, and total project funding.  Complete applications will include a budget narrative to clarify and justify individual line-items (i.e. calculations of how the costs were derived per month or year, their necessity, and overall contribution to the pro</w:t>
      </w:r>
      <w:r w:rsidR="007E0952">
        <w:rPr>
          <w:rFonts w:ascii="Times New Roman" w:eastAsia="Times New Roman" w:hAnsi="Times New Roman" w:cs="Times New Roman"/>
          <w:snapToGrid w:val="0"/>
          <w:sz w:val="24"/>
          <w:szCs w:val="20"/>
        </w:rPr>
        <w:t>ject</w:t>
      </w:r>
      <w:r w:rsidRPr="00752BF3">
        <w:rPr>
          <w:rFonts w:ascii="Times New Roman" w:eastAsia="Times New Roman" w:hAnsi="Times New Roman" w:cs="Times New Roman"/>
          <w:snapToGrid w:val="0"/>
          <w:sz w:val="24"/>
          <w:szCs w:val="20"/>
        </w:rPr>
        <w:t xml:space="preserve">’s cost-effectiveness).  </w:t>
      </w:r>
    </w:p>
    <w:p w14:paraId="40ACA633"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3A70BAC2"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The three-column proposal line item budget should include the following components, in the suggested format below:</w:t>
      </w:r>
    </w:p>
    <w:p w14:paraId="11B98237" w14:textId="77777777"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tbl>
      <w:tblPr>
        <w:tblW w:w="10980" w:type="dxa"/>
        <w:tblInd w:w="-702" w:type="dxa"/>
        <w:tblLook w:val="0000" w:firstRow="0" w:lastRow="0" w:firstColumn="0" w:lastColumn="0" w:noHBand="0" w:noVBand="0"/>
      </w:tblPr>
      <w:tblGrid>
        <w:gridCol w:w="4500"/>
        <w:gridCol w:w="1736"/>
        <w:gridCol w:w="1594"/>
        <w:gridCol w:w="1530"/>
        <w:gridCol w:w="1620"/>
      </w:tblGrid>
      <w:tr w:rsidR="00752BF3" w:rsidRPr="00752BF3" w14:paraId="49DE3630" w14:textId="77777777" w:rsidTr="00200B98">
        <w:trPr>
          <w:trHeight w:val="270"/>
        </w:trPr>
        <w:tc>
          <w:tcPr>
            <w:tcW w:w="4500" w:type="dxa"/>
            <w:tcBorders>
              <w:top w:val="single" w:sz="8" w:space="0" w:color="auto"/>
              <w:left w:val="single" w:sz="8" w:space="0" w:color="auto"/>
              <w:bottom w:val="single" w:sz="8" w:space="0" w:color="auto"/>
              <w:right w:val="nil"/>
            </w:tcBorders>
            <w:shd w:val="clear" w:color="auto" w:fill="auto"/>
            <w:noWrap/>
            <w:vAlign w:val="bottom"/>
          </w:tcPr>
          <w:p w14:paraId="14C53460"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73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6C7709C9"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8" w:space="0" w:color="auto"/>
              <w:left w:val="nil"/>
              <w:bottom w:val="single" w:sz="8" w:space="0" w:color="auto"/>
              <w:right w:val="nil"/>
            </w:tcBorders>
            <w:shd w:val="clear" w:color="auto" w:fill="auto"/>
            <w:noWrap/>
            <w:vAlign w:val="bottom"/>
          </w:tcPr>
          <w:p w14:paraId="2DBF45BA" w14:textId="77777777" w:rsidR="00752BF3" w:rsidRPr="00752BF3" w:rsidRDefault="00517173" w:rsidP="009535F9">
            <w:pPr>
              <w:spacing w:after="0" w:line="240" w:lineRule="auto"/>
              <w:jc w:val="center"/>
              <w:rPr>
                <w:rFonts w:ascii="Times New Roman" w:eastAsia="Times New Roman" w:hAnsi="Times New Roman" w:cs="Times New Roman"/>
                <w:b/>
                <w:snapToGrid w:val="0"/>
                <w:sz w:val="20"/>
                <w:szCs w:val="20"/>
              </w:rPr>
            </w:pPr>
            <w:r>
              <w:rPr>
                <w:rFonts w:ascii="Times New Roman" w:eastAsia="Times New Roman" w:hAnsi="Times New Roman" w:cs="Times New Roman"/>
                <w:b/>
                <w:snapToGrid w:val="0"/>
                <w:sz w:val="20"/>
                <w:szCs w:val="20"/>
              </w:rPr>
              <w:t>Embassy</w:t>
            </w:r>
            <w:r w:rsidRPr="00752BF3">
              <w:rPr>
                <w:rFonts w:ascii="Times New Roman" w:eastAsia="Times New Roman" w:hAnsi="Times New Roman" w:cs="Times New Roman"/>
                <w:b/>
                <w:snapToGrid w:val="0"/>
                <w:sz w:val="20"/>
                <w:szCs w:val="20"/>
              </w:rPr>
              <w:t xml:space="preserve"> </w:t>
            </w:r>
            <w:r w:rsidR="00752BF3" w:rsidRPr="00752BF3">
              <w:rPr>
                <w:rFonts w:ascii="Times New Roman" w:eastAsia="Times New Roman" w:hAnsi="Times New Roman" w:cs="Times New Roman"/>
                <w:b/>
                <w:snapToGrid w:val="0"/>
                <w:sz w:val="20"/>
                <w:szCs w:val="20"/>
              </w:rPr>
              <w:t>Request</w:t>
            </w:r>
          </w:p>
        </w:tc>
        <w:tc>
          <w:tcPr>
            <w:tcW w:w="1530" w:type="dxa"/>
            <w:tcBorders>
              <w:top w:val="single" w:sz="8" w:space="0" w:color="auto"/>
              <w:left w:val="single" w:sz="8" w:space="0" w:color="auto"/>
              <w:bottom w:val="single" w:sz="8" w:space="0" w:color="auto"/>
              <w:right w:val="nil"/>
            </w:tcBorders>
            <w:shd w:val="clear" w:color="auto" w:fill="auto"/>
            <w:noWrap/>
            <w:vAlign w:val="bottom"/>
          </w:tcPr>
          <w:p w14:paraId="1DE2C504" w14:textId="77777777" w:rsidR="00752BF3" w:rsidRPr="00752BF3" w:rsidRDefault="00752BF3" w:rsidP="009535F9">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Cost Share</w:t>
            </w:r>
          </w:p>
        </w:tc>
        <w:tc>
          <w:tcPr>
            <w:tcW w:w="1620" w:type="dxa"/>
            <w:tcBorders>
              <w:top w:val="single" w:sz="8" w:space="0" w:color="auto"/>
              <w:left w:val="single" w:sz="8" w:space="0" w:color="auto"/>
              <w:bottom w:val="single" w:sz="8" w:space="0" w:color="auto"/>
              <w:right w:val="single" w:sz="8" w:space="0" w:color="auto"/>
            </w:tcBorders>
            <w:shd w:val="clear" w:color="auto" w:fill="auto"/>
            <w:noWrap/>
            <w:vAlign w:val="bottom"/>
          </w:tcPr>
          <w:p w14:paraId="1FACF921" w14:textId="77777777" w:rsidR="00752BF3" w:rsidRPr="00752BF3" w:rsidRDefault="00752BF3" w:rsidP="009535F9">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Total</w:t>
            </w:r>
          </w:p>
        </w:tc>
      </w:tr>
      <w:tr w:rsidR="00752BF3" w:rsidRPr="00752BF3" w14:paraId="532716F6" w14:textId="77777777" w:rsidTr="00200B98">
        <w:trPr>
          <w:trHeight w:val="270"/>
        </w:trPr>
        <w:tc>
          <w:tcPr>
            <w:tcW w:w="4500" w:type="dxa"/>
            <w:tcBorders>
              <w:top w:val="nil"/>
              <w:left w:val="single" w:sz="8" w:space="0" w:color="auto"/>
              <w:bottom w:val="single" w:sz="8" w:space="0" w:color="auto"/>
              <w:right w:val="nil"/>
            </w:tcBorders>
            <w:shd w:val="clear" w:color="auto" w:fill="C0C0C0"/>
            <w:noWrap/>
            <w:vAlign w:val="bottom"/>
          </w:tcPr>
          <w:p w14:paraId="6CD1A90D" w14:textId="77777777"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A. PERSONNEL</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14:paraId="424F3ADA" w14:textId="77777777"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14:paraId="7491A305"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14:paraId="1227F141"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14:paraId="215EF699"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4F8A51B9" w14:textId="77777777" w:rsidTr="00200B98">
        <w:trPr>
          <w:trHeight w:val="270"/>
        </w:trPr>
        <w:tc>
          <w:tcPr>
            <w:tcW w:w="4500" w:type="dxa"/>
            <w:tcBorders>
              <w:top w:val="nil"/>
              <w:left w:val="single" w:sz="8" w:space="0" w:color="auto"/>
              <w:bottom w:val="double" w:sz="6" w:space="0" w:color="auto"/>
              <w:right w:val="nil"/>
            </w:tcBorders>
            <w:shd w:val="clear" w:color="auto" w:fill="auto"/>
            <w:noWrap/>
            <w:vAlign w:val="bottom"/>
          </w:tcPr>
          <w:p w14:paraId="1DA8AADE"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Headquarters-Based Personnel</w:t>
            </w:r>
          </w:p>
        </w:tc>
        <w:tc>
          <w:tcPr>
            <w:tcW w:w="1736" w:type="dxa"/>
            <w:tcBorders>
              <w:top w:val="nil"/>
              <w:left w:val="single" w:sz="8" w:space="0" w:color="auto"/>
              <w:bottom w:val="double" w:sz="6" w:space="0" w:color="auto"/>
              <w:right w:val="single" w:sz="8" w:space="0" w:color="auto"/>
            </w:tcBorders>
            <w:shd w:val="clear" w:color="auto" w:fill="auto"/>
            <w:noWrap/>
            <w:vAlign w:val="bottom"/>
          </w:tcPr>
          <w:p w14:paraId="6AAFD5C5"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nil"/>
              <w:left w:val="nil"/>
              <w:bottom w:val="double" w:sz="6" w:space="0" w:color="auto"/>
              <w:right w:val="nil"/>
            </w:tcBorders>
            <w:shd w:val="clear" w:color="auto" w:fill="auto"/>
            <w:noWrap/>
            <w:vAlign w:val="bottom"/>
          </w:tcPr>
          <w:p w14:paraId="76A8DF93"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single" w:sz="8" w:space="0" w:color="auto"/>
              <w:bottom w:val="double" w:sz="6" w:space="0" w:color="auto"/>
              <w:right w:val="single" w:sz="8" w:space="0" w:color="auto"/>
            </w:tcBorders>
            <w:shd w:val="clear" w:color="auto" w:fill="auto"/>
            <w:noWrap/>
            <w:vAlign w:val="bottom"/>
          </w:tcPr>
          <w:p w14:paraId="4795F1A7"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double" w:sz="6" w:space="0" w:color="auto"/>
              <w:right w:val="single" w:sz="8" w:space="0" w:color="auto"/>
            </w:tcBorders>
            <w:shd w:val="clear" w:color="auto" w:fill="auto"/>
            <w:noWrap/>
            <w:vAlign w:val="bottom"/>
          </w:tcPr>
          <w:p w14:paraId="5E647932"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68AD8E3E" w14:textId="77777777" w:rsidTr="00200B98">
        <w:trPr>
          <w:trHeight w:val="270"/>
        </w:trPr>
        <w:tc>
          <w:tcPr>
            <w:tcW w:w="4500" w:type="dxa"/>
            <w:tcBorders>
              <w:top w:val="nil"/>
              <w:left w:val="single" w:sz="8" w:space="0" w:color="auto"/>
              <w:bottom w:val="nil"/>
              <w:right w:val="nil"/>
            </w:tcBorders>
            <w:shd w:val="clear" w:color="auto" w:fill="auto"/>
            <w:noWrap/>
            <w:vAlign w:val="bottom"/>
          </w:tcPr>
          <w:p w14:paraId="086E08E4"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project -dedicated staff salary (X months)</w:t>
            </w:r>
          </w:p>
        </w:tc>
        <w:tc>
          <w:tcPr>
            <w:tcW w:w="1736" w:type="dxa"/>
            <w:tcBorders>
              <w:top w:val="nil"/>
              <w:left w:val="single" w:sz="8" w:space="0" w:color="auto"/>
              <w:bottom w:val="nil"/>
              <w:right w:val="single" w:sz="8" w:space="0" w:color="auto"/>
            </w:tcBorders>
            <w:shd w:val="clear" w:color="auto" w:fill="auto"/>
            <w:noWrap/>
            <w:vAlign w:val="bottom"/>
          </w:tcPr>
          <w:p w14:paraId="0057CEC6"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1594" w:type="dxa"/>
            <w:tcBorders>
              <w:top w:val="nil"/>
              <w:left w:val="nil"/>
              <w:bottom w:val="nil"/>
              <w:right w:val="nil"/>
            </w:tcBorders>
            <w:shd w:val="clear" w:color="auto" w:fill="auto"/>
            <w:noWrap/>
            <w:vAlign w:val="bottom"/>
          </w:tcPr>
          <w:p w14:paraId="43A44165"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14:paraId="0F6D93C4"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79CA806B"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6D5371F8" w14:textId="77777777" w:rsidTr="00200B98">
        <w:trPr>
          <w:trHeight w:val="255"/>
        </w:trPr>
        <w:tc>
          <w:tcPr>
            <w:tcW w:w="4500" w:type="dxa"/>
            <w:tcBorders>
              <w:top w:val="nil"/>
              <w:left w:val="single" w:sz="8" w:space="0" w:color="auto"/>
              <w:bottom w:val="nil"/>
              <w:right w:val="nil"/>
            </w:tcBorders>
            <w:shd w:val="clear" w:color="auto" w:fill="auto"/>
            <w:noWrap/>
            <w:vAlign w:val="bottom"/>
          </w:tcPr>
          <w:p w14:paraId="6536C6A6"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administrative staff salary (X months)</w:t>
            </w:r>
          </w:p>
        </w:tc>
        <w:tc>
          <w:tcPr>
            <w:tcW w:w="1736" w:type="dxa"/>
            <w:tcBorders>
              <w:top w:val="nil"/>
              <w:left w:val="single" w:sz="8" w:space="0" w:color="auto"/>
              <w:bottom w:val="nil"/>
              <w:right w:val="single" w:sz="8" w:space="0" w:color="auto"/>
            </w:tcBorders>
            <w:shd w:val="clear" w:color="auto" w:fill="auto"/>
            <w:noWrap/>
            <w:vAlign w:val="bottom"/>
          </w:tcPr>
          <w:p w14:paraId="016FBE40"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1594" w:type="dxa"/>
            <w:tcBorders>
              <w:top w:val="nil"/>
              <w:left w:val="nil"/>
              <w:bottom w:val="nil"/>
              <w:right w:val="nil"/>
            </w:tcBorders>
            <w:shd w:val="clear" w:color="auto" w:fill="auto"/>
            <w:noWrap/>
            <w:vAlign w:val="bottom"/>
          </w:tcPr>
          <w:p w14:paraId="36E25EF7"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14:paraId="2561E8A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3827E39B"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4ECDF9CC" w14:textId="77777777"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35482DEE"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Personnel</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2D16E099"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61B31EF4"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2FB75A85"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28187F07"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3CA2528F" w14:textId="77777777"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14:paraId="4EF4E12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Country Director salary (x months or year)</w:t>
            </w:r>
          </w:p>
        </w:tc>
        <w:tc>
          <w:tcPr>
            <w:tcW w:w="1736" w:type="dxa"/>
            <w:tcBorders>
              <w:top w:val="nil"/>
              <w:left w:val="nil"/>
              <w:bottom w:val="nil"/>
              <w:right w:val="single" w:sz="8" w:space="0" w:color="auto"/>
            </w:tcBorders>
            <w:shd w:val="clear" w:color="auto" w:fill="auto"/>
            <w:noWrap/>
            <w:vAlign w:val="bottom"/>
          </w:tcPr>
          <w:p w14:paraId="236F3B90"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1594" w:type="dxa"/>
            <w:tcBorders>
              <w:top w:val="nil"/>
              <w:left w:val="nil"/>
              <w:bottom w:val="nil"/>
              <w:right w:val="single" w:sz="8" w:space="0" w:color="auto"/>
            </w:tcBorders>
            <w:shd w:val="clear" w:color="auto" w:fill="auto"/>
            <w:noWrap/>
            <w:vAlign w:val="bottom"/>
          </w:tcPr>
          <w:p w14:paraId="7D4CD056"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06E168F5"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10844045"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64209058" w14:textId="77777777" w:rsidTr="00200B98">
        <w:trPr>
          <w:trHeight w:val="255"/>
        </w:trPr>
        <w:tc>
          <w:tcPr>
            <w:tcW w:w="4500" w:type="dxa"/>
            <w:tcBorders>
              <w:top w:val="nil"/>
              <w:left w:val="single" w:sz="8" w:space="0" w:color="auto"/>
              <w:bottom w:val="single" w:sz="4" w:space="0" w:color="auto"/>
              <w:right w:val="single" w:sz="8" w:space="0" w:color="auto"/>
            </w:tcBorders>
            <w:shd w:val="clear" w:color="auto" w:fill="auto"/>
            <w:noWrap/>
            <w:vAlign w:val="bottom"/>
          </w:tcPr>
          <w:p w14:paraId="3A461A55" w14:textId="77777777" w:rsidR="00752BF3" w:rsidRPr="00752BF3" w:rsidRDefault="00752BF3">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Pro</w:t>
            </w:r>
            <w:r w:rsidR="007E0952">
              <w:rPr>
                <w:rFonts w:ascii="Times New Roman" w:eastAsia="Times New Roman" w:hAnsi="Times New Roman" w:cs="Times New Roman"/>
                <w:snapToGrid w:val="0"/>
                <w:sz w:val="16"/>
                <w:szCs w:val="16"/>
              </w:rPr>
              <w:t>ject</w:t>
            </w:r>
            <w:r w:rsidRPr="00752BF3">
              <w:rPr>
                <w:rFonts w:ascii="Times New Roman" w:eastAsia="Times New Roman" w:hAnsi="Times New Roman" w:cs="Times New Roman"/>
                <w:snapToGrid w:val="0"/>
                <w:sz w:val="16"/>
                <w:szCs w:val="16"/>
              </w:rPr>
              <w:t xml:space="preserve"> Assistant salary (x months or year)</w:t>
            </w:r>
          </w:p>
        </w:tc>
        <w:tc>
          <w:tcPr>
            <w:tcW w:w="1736" w:type="dxa"/>
            <w:tcBorders>
              <w:top w:val="nil"/>
              <w:left w:val="nil"/>
              <w:bottom w:val="single" w:sz="4" w:space="0" w:color="auto"/>
              <w:right w:val="single" w:sz="8" w:space="0" w:color="auto"/>
            </w:tcBorders>
            <w:shd w:val="clear" w:color="auto" w:fill="auto"/>
            <w:noWrap/>
            <w:vAlign w:val="bottom"/>
          </w:tcPr>
          <w:p w14:paraId="2E6CF550"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1594" w:type="dxa"/>
            <w:tcBorders>
              <w:top w:val="nil"/>
              <w:left w:val="nil"/>
              <w:bottom w:val="single" w:sz="4" w:space="0" w:color="auto"/>
              <w:right w:val="single" w:sz="8" w:space="0" w:color="auto"/>
            </w:tcBorders>
            <w:shd w:val="clear" w:color="auto" w:fill="auto"/>
            <w:noWrap/>
            <w:vAlign w:val="bottom"/>
          </w:tcPr>
          <w:p w14:paraId="250BCE03"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single" w:sz="4" w:space="0" w:color="auto"/>
              <w:right w:val="single" w:sz="8" w:space="0" w:color="auto"/>
            </w:tcBorders>
            <w:shd w:val="clear" w:color="auto" w:fill="auto"/>
            <w:noWrap/>
            <w:vAlign w:val="bottom"/>
          </w:tcPr>
          <w:p w14:paraId="50EB1BA9"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single" w:sz="4" w:space="0" w:color="auto"/>
              <w:right w:val="single" w:sz="8" w:space="0" w:color="auto"/>
            </w:tcBorders>
            <w:shd w:val="clear" w:color="auto" w:fill="auto"/>
            <w:noWrap/>
            <w:vAlign w:val="bottom"/>
          </w:tcPr>
          <w:p w14:paraId="669102AD"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6135E39B" w14:textId="77777777" w:rsidTr="00200B98">
        <w:trPr>
          <w:trHeight w:val="270"/>
        </w:trPr>
        <w:tc>
          <w:tcPr>
            <w:tcW w:w="4500" w:type="dxa"/>
            <w:tcBorders>
              <w:top w:val="single" w:sz="4" w:space="0" w:color="auto"/>
              <w:left w:val="single" w:sz="8" w:space="0" w:color="auto"/>
              <w:bottom w:val="single" w:sz="8" w:space="0" w:color="auto"/>
              <w:right w:val="nil"/>
            </w:tcBorders>
            <w:shd w:val="clear" w:color="auto" w:fill="auto"/>
            <w:noWrap/>
            <w:vAlign w:val="bottom"/>
          </w:tcPr>
          <w:p w14:paraId="504E7694" w14:textId="77777777"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Subtotal Personnel</w:t>
            </w:r>
          </w:p>
        </w:tc>
        <w:tc>
          <w:tcPr>
            <w:tcW w:w="1736" w:type="dxa"/>
            <w:tcBorders>
              <w:top w:val="single" w:sz="4" w:space="0" w:color="auto"/>
              <w:left w:val="single" w:sz="8" w:space="0" w:color="auto"/>
              <w:bottom w:val="single" w:sz="8" w:space="0" w:color="auto"/>
              <w:right w:val="single" w:sz="8" w:space="0" w:color="auto"/>
            </w:tcBorders>
            <w:shd w:val="clear" w:color="auto" w:fill="auto"/>
            <w:noWrap/>
            <w:vAlign w:val="bottom"/>
          </w:tcPr>
          <w:p w14:paraId="6D27FA35" w14:textId="77777777"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auto"/>
            <w:noWrap/>
            <w:vAlign w:val="bottom"/>
          </w:tcPr>
          <w:p w14:paraId="31B6B96B"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auto"/>
            <w:noWrap/>
            <w:vAlign w:val="bottom"/>
          </w:tcPr>
          <w:p w14:paraId="49F40294"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auto"/>
            <w:noWrap/>
            <w:vAlign w:val="bottom"/>
          </w:tcPr>
          <w:p w14:paraId="3113D743"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59CC6B2D" w14:textId="77777777" w:rsidTr="00200B98">
        <w:trPr>
          <w:trHeight w:val="270"/>
        </w:trPr>
        <w:tc>
          <w:tcPr>
            <w:tcW w:w="4500" w:type="dxa"/>
            <w:tcBorders>
              <w:top w:val="nil"/>
              <w:left w:val="single" w:sz="8" w:space="0" w:color="auto"/>
              <w:bottom w:val="single" w:sz="8" w:space="0" w:color="auto"/>
              <w:right w:val="nil"/>
            </w:tcBorders>
            <w:shd w:val="clear" w:color="auto" w:fill="C0C0C0"/>
            <w:noWrap/>
            <w:vAlign w:val="bottom"/>
          </w:tcPr>
          <w:p w14:paraId="6B6988F9" w14:textId="77777777"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B. FRINGE BENEFITS</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14:paraId="4AB8A63A" w14:textId="77777777"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14:paraId="28CDDCF5"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14:paraId="7CA26D54"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14:paraId="7E4936E8"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0906BB2F" w14:textId="77777777"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123871CC"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Fringe Benefits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1A72476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20"/>
                <w:szCs w:val="20"/>
              </w:rPr>
              <w:t>fringe=X% salary</w:t>
            </w:r>
          </w:p>
        </w:tc>
        <w:tc>
          <w:tcPr>
            <w:tcW w:w="1594" w:type="dxa"/>
            <w:tcBorders>
              <w:top w:val="single" w:sz="4" w:space="0" w:color="auto"/>
              <w:left w:val="nil"/>
              <w:bottom w:val="double" w:sz="6" w:space="0" w:color="auto"/>
              <w:right w:val="nil"/>
            </w:tcBorders>
            <w:shd w:val="clear" w:color="auto" w:fill="auto"/>
            <w:noWrap/>
            <w:vAlign w:val="bottom"/>
          </w:tcPr>
          <w:p w14:paraId="2D2AC96F"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5D7E80F0"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59255A51"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1A620835" w14:textId="77777777" w:rsidTr="00200B98">
        <w:trPr>
          <w:trHeight w:val="270"/>
        </w:trPr>
        <w:tc>
          <w:tcPr>
            <w:tcW w:w="4500" w:type="dxa"/>
            <w:tcBorders>
              <w:top w:val="nil"/>
              <w:left w:val="single" w:sz="8" w:space="0" w:color="auto"/>
              <w:bottom w:val="nil"/>
              <w:right w:val="nil"/>
            </w:tcBorders>
            <w:shd w:val="clear" w:color="auto" w:fill="auto"/>
            <w:noWrap/>
            <w:vAlign w:val="bottom"/>
          </w:tcPr>
          <w:p w14:paraId="6247A0CF"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project -dedicated staff fringe (X months)</w:t>
            </w:r>
          </w:p>
        </w:tc>
        <w:tc>
          <w:tcPr>
            <w:tcW w:w="1736" w:type="dxa"/>
            <w:tcBorders>
              <w:top w:val="nil"/>
              <w:left w:val="single" w:sz="8" w:space="0" w:color="auto"/>
              <w:bottom w:val="nil"/>
              <w:right w:val="single" w:sz="8" w:space="0" w:color="auto"/>
            </w:tcBorders>
            <w:shd w:val="clear" w:color="auto" w:fill="auto"/>
            <w:noWrap/>
            <w:vAlign w:val="bottom"/>
          </w:tcPr>
          <w:p w14:paraId="70F121E1"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nil"/>
              <w:right w:val="nil"/>
            </w:tcBorders>
            <w:shd w:val="clear" w:color="auto" w:fill="auto"/>
            <w:noWrap/>
            <w:vAlign w:val="bottom"/>
          </w:tcPr>
          <w:p w14:paraId="6DAD982A"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nil"/>
              <w:right w:val="single" w:sz="8" w:space="0" w:color="auto"/>
            </w:tcBorders>
            <w:shd w:val="clear" w:color="auto" w:fill="auto"/>
            <w:noWrap/>
            <w:vAlign w:val="bottom"/>
          </w:tcPr>
          <w:p w14:paraId="37B384F6"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14:paraId="7D009506"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2E002854" w14:textId="77777777" w:rsidTr="00200B98">
        <w:trPr>
          <w:trHeight w:val="255"/>
        </w:trPr>
        <w:tc>
          <w:tcPr>
            <w:tcW w:w="4500" w:type="dxa"/>
            <w:tcBorders>
              <w:top w:val="nil"/>
              <w:left w:val="single" w:sz="8" w:space="0" w:color="auto"/>
              <w:bottom w:val="nil"/>
              <w:right w:val="nil"/>
            </w:tcBorders>
            <w:shd w:val="clear" w:color="auto" w:fill="auto"/>
            <w:noWrap/>
            <w:vAlign w:val="bottom"/>
          </w:tcPr>
          <w:p w14:paraId="3DE1AB00"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administrative staff  fringe(X months)</w:t>
            </w:r>
          </w:p>
        </w:tc>
        <w:tc>
          <w:tcPr>
            <w:tcW w:w="1736" w:type="dxa"/>
            <w:tcBorders>
              <w:top w:val="nil"/>
              <w:left w:val="single" w:sz="8" w:space="0" w:color="auto"/>
              <w:bottom w:val="nil"/>
              <w:right w:val="single" w:sz="8" w:space="0" w:color="auto"/>
            </w:tcBorders>
            <w:shd w:val="clear" w:color="auto" w:fill="auto"/>
            <w:noWrap/>
            <w:vAlign w:val="bottom"/>
          </w:tcPr>
          <w:p w14:paraId="1569FF5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nil"/>
              <w:right w:val="nil"/>
            </w:tcBorders>
            <w:shd w:val="clear" w:color="auto" w:fill="auto"/>
            <w:noWrap/>
            <w:vAlign w:val="bottom"/>
          </w:tcPr>
          <w:p w14:paraId="1E763687"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nil"/>
              <w:right w:val="single" w:sz="8" w:space="0" w:color="auto"/>
            </w:tcBorders>
            <w:shd w:val="clear" w:color="auto" w:fill="auto"/>
            <w:noWrap/>
            <w:vAlign w:val="bottom"/>
          </w:tcPr>
          <w:p w14:paraId="3816A52C"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14:paraId="57CB5170"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7F69AF8D" w14:textId="77777777"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5717F4E8"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Fringe Benefits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4D1B52AE"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20"/>
                <w:szCs w:val="20"/>
              </w:rPr>
              <w:t>fringe=X% salary</w:t>
            </w:r>
          </w:p>
        </w:tc>
        <w:tc>
          <w:tcPr>
            <w:tcW w:w="1594" w:type="dxa"/>
            <w:tcBorders>
              <w:top w:val="single" w:sz="4" w:space="0" w:color="auto"/>
              <w:left w:val="nil"/>
              <w:bottom w:val="double" w:sz="6" w:space="0" w:color="auto"/>
              <w:right w:val="nil"/>
            </w:tcBorders>
            <w:shd w:val="clear" w:color="auto" w:fill="auto"/>
            <w:noWrap/>
            <w:vAlign w:val="bottom"/>
          </w:tcPr>
          <w:p w14:paraId="2C3FB45B"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22F6C40D"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6FCBFB04"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25F18448" w14:textId="77777777"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14:paraId="1480B208"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Country Director fringe (x months or year)</w:t>
            </w:r>
          </w:p>
        </w:tc>
        <w:tc>
          <w:tcPr>
            <w:tcW w:w="1736" w:type="dxa"/>
            <w:tcBorders>
              <w:top w:val="nil"/>
              <w:left w:val="nil"/>
              <w:bottom w:val="nil"/>
              <w:right w:val="single" w:sz="8" w:space="0" w:color="auto"/>
            </w:tcBorders>
            <w:shd w:val="clear" w:color="auto" w:fill="auto"/>
            <w:noWrap/>
            <w:vAlign w:val="bottom"/>
          </w:tcPr>
          <w:p w14:paraId="283A8F7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nil"/>
              <w:right w:val="single" w:sz="8" w:space="0" w:color="auto"/>
            </w:tcBorders>
            <w:shd w:val="clear" w:color="auto" w:fill="auto"/>
            <w:noWrap/>
            <w:vAlign w:val="bottom"/>
          </w:tcPr>
          <w:p w14:paraId="699F52D3"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20394D22"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5150DB15"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657D5CF5" w14:textId="77777777" w:rsidTr="00200B98">
        <w:trPr>
          <w:trHeight w:val="255"/>
        </w:trPr>
        <w:tc>
          <w:tcPr>
            <w:tcW w:w="4500" w:type="dxa"/>
            <w:tcBorders>
              <w:top w:val="nil"/>
              <w:left w:val="single" w:sz="8" w:space="0" w:color="auto"/>
              <w:bottom w:val="single" w:sz="4" w:space="0" w:color="auto"/>
              <w:right w:val="single" w:sz="8" w:space="0" w:color="auto"/>
            </w:tcBorders>
            <w:shd w:val="clear" w:color="auto" w:fill="auto"/>
            <w:noWrap/>
            <w:vAlign w:val="bottom"/>
          </w:tcPr>
          <w:p w14:paraId="3D6C74DB" w14:textId="77777777" w:rsidR="00752BF3" w:rsidRPr="00752BF3" w:rsidRDefault="00752BF3">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-Field-based </w:t>
            </w:r>
            <w:r w:rsidR="007E0952" w:rsidRPr="00752BF3">
              <w:rPr>
                <w:rFonts w:ascii="Times New Roman" w:eastAsia="Times New Roman" w:hAnsi="Times New Roman" w:cs="Times New Roman"/>
                <w:snapToGrid w:val="0"/>
                <w:sz w:val="16"/>
                <w:szCs w:val="16"/>
              </w:rPr>
              <w:t>Pro</w:t>
            </w:r>
            <w:r w:rsidR="007E0952">
              <w:rPr>
                <w:rFonts w:ascii="Times New Roman" w:eastAsia="Times New Roman" w:hAnsi="Times New Roman" w:cs="Times New Roman"/>
                <w:snapToGrid w:val="0"/>
                <w:sz w:val="16"/>
                <w:szCs w:val="16"/>
              </w:rPr>
              <w:t>ject</w:t>
            </w:r>
            <w:r w:rsidRPr="00752BF3">
              <w:rPr>
                <w:rFonts w:ascii="Times New Roman" w:eastAsia="Times New Roman" w:hAnsi="Times New Roman" w:cs="Times New Roman"/>
                <w:snapToGrid w:val="0"/>
                <w:sz w:val="16"/>
                <w:szCs w:val="16"/>
              </w:rPr>
              <w:t xml:space="preserve"> Assistant fringe (x months or year)</w:t>
            </w:r>
          </w:p>
        </w:tc>
        <w:tc>
          <w:tcPr>
            <w:tcW w:w="1736" w:type="dxa"/>
            <w:tcBorders>
              <w:top w:val="nil"/>
              <w:left w:val="nil"/>
              <w:bottom w:val="single" w:sz="4" w:space="0" w:color="auto"/>
              <w:right w:val="single" w:sz="8" w:space="0" w:color="auto"/>
            </w:tcBorders>
            <w:shd w:val="clear" w:color="auto" w:fill="auto"/>
            <w:noWrap/>
            <w:vAlign w:val="bottom"/>
          </w:tcPr>
          <w:p w14:paraId="04CBBFF7"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single" w:sz="4" w:space="0" w:color="auto"/>
              <w:right w:val="single" w:sz="8" w:space="0" w:color="auto"/>
            </w:tcBorders>
            <w:shd w:val="clear" w:color="auto" w:fill="auto"/>
            <w:noWrap/>
            <w:vAlign w:val="bottom"/>
          </w:tcPr>
          <w:p w14:paraId="1790285F"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single" w:sz="4" w:space="0" w:color="auto"/>
              <w:right w:val="single" w:sz="8" w:space="0" w:color="auto"/>
            </w:tcBorders>
            <w:shd w:val="clear" w:color="auto" w:fill="auto"/>
            <w:noWrap/>
            <w:vAlign w:val="bottom"/>
          </w:tcPr>
          <w:p w14:paraId="10697C7D"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single" w:sz="4" w:space="0" w:color="auto"/>
              <w:right w:val="single" w:sz="8" w:space="0" w:color="auto"/>
            </w:tcBorders>
            <w:shd w:val="clear" w:color="auto" w:fill="auto"/>
            <w:noWrap/>
            <w:vAlign w:val="bottom"/>
          </w:tcPr>
          <w:p w14:paraId="39D96ED3"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4D578E68" w14:textId="77777777"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14:paraId="156407B6" w14:textId="77777777"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Fringe Benefits</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14:paraId="39888964"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14:paraId="460B849D"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14:paraId="42EB5938"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14:paraId="59CA9F8B"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3A943593" w14:textId="77777777"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14:paraId="32FF0FBD" w14:textId="77777777"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C. TRAVEL</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7E0B84F9" w14:textId="77777777"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14:paraId="1AF930F5"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64D7DB14"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14:paraId="47FC7152"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16CD222A" w14:textId="77777777"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62D8199F"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Monitoring Travel</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175BE512"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double" w:sz="6" w:space="0" w:color="auto"/>
              <w:right w:val="nil"/>
            </w:tcBorders>
            <w:shd w:val="clear" w:color="auto" w:fill="auto"/>
            <w:noWrap/>
            <w:vAlign w:val="bottom"/>
          </w:tcPr>
          <w:p w14:paraId="3B6FA421"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44F84F7E"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050E75E2"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1CB518B3" w14:textId="77777777" w:rsidTr="00200B98">
        <w:trPr>
          <w:trHeight w:val="240"/>
        </w:trPr>
        <w:tc>
          <w:tcPr>
            <w:tcW w:w="4500" w:type="dxa"/>
            <w:tcBorders>
              <w:top w:val="nil"/>
              <w:left w:val="single" w:sz="8" w:space="0" w:color="auto"/>
              <w:bottom w:val="nil"/>
              <w:right w:val="nil"/>
            </w:tcBorders>
            <w:shd w:val="clear" w:color="auto" w:fill="auto"/>
            <w:noWrap/>
            <w:vAlign w:val="bottom"/>
          </w:tcPr>
          <w:p w14:paraId="56A46E89"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-Monitoring Trip: H.Q. to field (X)</w:t>
            </w:r>
          </w:p>
        </w:tc>
        <w:tc>
          <w:tcPr>
            <w:tcW w:w="1736" w:type="dxa"/>
            <w:tcBorders>
              <w:top w:val="nil"/>
              <w:left w:val="single" w:sz="8" w:space="0" w:color="auto"/>
              <w:bottom w:val="nil"/>
              <w:right w:val="single" w:sz="8" w:space="0" w:color="auto"/>
            </w:tcBorders>
            <w:shd w:val="clear" w:color="auto" w:fill="auto"/>
            <w:noWrap/>
            <w:vAlign w:val="bottom"/>
          </w:tcPr>
          <w:p w14:paraId="7D317055"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w:t>
            </w:r>
          </w:p>
        </w:tc>
        <w:tc>
          <w:tcPr>
            <w:tcW w:w="1594" w:type="dxa"/>
            <w:tcBorders>
              <w:top w:val="nil"/>
              <w:left w:val="nil"/>
              <w:bottom w:val="nil"/>
              <w:right w:val="nil"/>
            </w:tcBorders>
            <w:shd w:val="clear" w:color="auto" w:fill="auto"/>
            <w:noWrap/>
            <w:vAlign w:val="bottom"/>
          </w:tcPr>
          <w:p w14:paraId="6CAF62AA"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14:paraId="1F690248"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1A8934A3"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56330088" w14:textId="77777777" w:rsidTr="00200B98">
        <w:trPr>
          <w:trHeight w:val="225"/>
        </w:trPr>
        <w:tc>
          <w:tcPr>
            <w:tcW w:w="4500" w:type="dxa"/>
            <w:tcBorders>
              <w:top w:val="nil"/>
              <w:left w:val="single" w:sz="8" w:space="0" w:color="auto"/>
              <w:bottom w:val="nil"/>
              <w:right w:val="nil"/>
            </w:tcBorders>
            <w:shd w:val="clear" w:color="auto" w:fill="auto"/>
            <w:noWrap/>
            <w:vAlign w:val="bottom"/>
          </w:tcPr>
          <w:p w14:paraId="6A814971"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-Per diem (X days)</w:t>
            </w:r>
          </w:p>
        </w:tc>
        <w:tc>
          <w:tcPr>
            <w:tcW w:w="1736" w:type="dxa"/>
            <w:tcBorders>
              <w:top w:val="nil"/>
              <w:left w:val="single" w:sz="8" w:space="0" w:color="auto"/>
              <w:bottom w:val="nil"/>
              <w:right w:val="single" w:sz="8" w:space="0" w:color="auto"/>
            </w:tcBorders>
            <w:shd w:val="clear" w:color="auto" w:fill="auto"/>
            <w:noWrap/>
            <w:vAlign w:val="bottom"/>
          </w:tcPr>
          <w:p w14:paraId="7CEB59A6"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w:t>
            </w:r>
          </w:p>
        </w:tc>
        <w:tc>
          <w:tcPr>
            <w:tcW w:w="1594" w:type="dxa"/>
            <w:tcBorders>
              <w:top w:val="nil"/>
              <w:left w:val="nil"/>
              <w:bottom w:val="nil"/>
              <w:right w:val="nil"/>
            </w:tcBorders>
            <w:shd w:val="clear" w:color="auto" w:fill="auto"/>
            <w:noWrap/>
            <w:vAlign w:val="bottom"/>
          </w:tcPr>
          <w:p w14:paraId="6BDB4132"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14:paraId="5560F9C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045BF0D6"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1D5FD21D" w14:textId="77777777"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7DA8437C"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Field Travel</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3B31E355"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double" w:sz="6" w:space="0" w:color="auto"/>
              <w:right w:val="nil"/>
            </w:tcBorders>
            <w:shd w:val="clear" w:color="auto" w:fill="auto"/>
            <w:noWrap/>
            <w:vAlign w:val="bottom"/>
          </w:tcPr>
          <w:p w14:paraId="03EB1451"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6C771222"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2EFF90B9"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12306D65" w14:textId="77777777"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14:paraId="000C7243" w14:textId="77777777" w:rsidR="00752BF3" w:rsidRPr="00752BF3" w:rsidRDefault="00752BF3" w:rsidP="009535F9">
            <w:pPr>
              <w:spacing w:after="0" w:line="240" w:lineRule="auto"/>
              <w:rPr>
                <w:rFonts w:ascii="Times New Roman" w:eastAsia="Times New Roman" w:hAnsi="Times New Roman" w:cs="Times New Roman"/>
                <w:snapToGrid w:val="0"/>
                <w:sz w:val="16"/>
                <w:szCs w:val="16"/>
                <w:u w:val="single"/>
              </w:rPr>
            </w:pPr>
            <w:r w:rsidRPr="00752BF3">
              <w:rPr>
                <w:rFonts w:ascii="Times New Roman" w:eastAsia="Times New Roman" w:hAnsi="Times New Roman" w:cs="Times New Roman"/>
                <w:snapToGrid w:val="0"/>
                <w:sz w:val="16"/>
                <w:szCs w:val="16"/>
                <w:u w:val="single"/>
              </w:rPr>
              <w:t xml:space="preserve">Activity 1: Workshop </w:t>
            </w:r>
          </w:p>
        </w:tc>
        <w:tc>
          <w:tcPr>
            <w:tcW w:w="1736" w:type="dxa"/>
            <w:tcBorders>
              <w:top w:val="nil"/>
              <w:left w:val="nil"/>
              <w:bottom w:val="nil"/>
              <w:right w:val="single" w:sz="8" w:space="0" w:color="auto"/>
            </w:tcBorders>
            <w:shd w:val="clear" w:color="auto" w:fill="auto"/>
            <w:noWrap/>
            <w:vAlign w:val="bottom"/>
          </w:tcPr>
          <w:p w14:paraId="78883201"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nil"/>
              <w:left w:val="nil"/>
              <w:bottom w:val="nil"/>
              <w:right w:val="single" w:sz="8" w:space="0" w:color="auto"/>
            </w:tcBorders>
            <w:shd w:val="clear" w:color="auto" w:fill="auto"/>
            <w:noWrap/>
            <w:vAlign w:val="bottom"/>
          </w:tcPr>
          <w:p w14:paraId="1BF33D03"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14:paraId="5D786BE3"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14:paraId="6FCFCE76"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221B02DD" w14:textId="77777777"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14:paraId="66E17E27"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Travel (# staff)</w:t>
            </w:r>
          </w:p>
        </w:tc>
        <w:tc>
          <w:tcPr>
            <w:tcW w:w="1736" w:type="dxa"/>
            <w:tcBorders>
              <w:top w:val="nil"/>
              <w:left w:val="nil"/>
              <w:bottom w:val="nil"/>
              <w:right w:val="single" w:sz="8" w:space="0" w:color="auto"/>
            </w:tcBorders>
            <w:shd w:val="clear" w:color="auto" w:fill="auto"/>
            <w:noWrap/>
            <w:vAlign w:val="bottom"/>
          </w:tcPr>
          <w:p w14:paraId="73B17C6D"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 staff</w:t>
            </w:r>
          </w:p>
        </w:tc>
        <w:tc>
          <w:tcPr>
            <w:tcW w:w="1594" w:type="dxa"/>
            <w:tcBorders>
              <w:top w:val="nil"/>
              <w:left w:val="nil"/>
              <w:bottom w:val="nil"/>
              <w:right w:val="single" w:sz="8" w:space="0" w:color="auto"/>
            </w:tcBorders>
            <w:shd w:val="clear" w:color="auto" w:fill="auto"/>
            <w:noWrap/>
            <w:vAlign w:val="bottom"/>
          </w:tcPr>
          <w:p w14:paraId="7AFF4EC4"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2F7DA812"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02A57F8D"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6F71CBF0" w14:textId="77777777"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14:paraId="0149AC70"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Per Diem (X days)</w:t>
            </w:r>
          </w:p>
        </w:tc>
        <w:tc>
          <w:tcPr>
            <w:tcW w:w="1736" w:type="dxa"/>
            <w:tcBorders>
              <w:top w:val="nil"/>
              <w:left w:val="nil"/>
              <w:bottom w:val="nil"/>
              <w:right w:val="single" w:sz="8" w:space="0" w:color="auto"/>
            </w:tcBorders>
            <w:shd w:val="clear" w:color="auto" w:fill="auto"/>
            <w:noWrap/>
            <w:vAlign w:val="bottom"/>
          </w:tcPr>
          <w:p w14:paraId="0268E822"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 day/# staff</w:t>
            </w:r>
          </w:p>
        </w:tc>
        <w:tc>
          <w:tcPr>
            <w:tcW w:w="1594" w:type="dxa"/>
            <w:tcBorders>
              <w:top w:val="nil"/>
              <w:left w:val="nil"/>
              <w:bottom w:val="nil"/>
              <w:right w:val="single" w:sz="8" w:space="0" w:color="auto"/>
            </w:tcBorders>
            <w:shd w:val="clear" w:color="auto" w:fill="auto"/>
            <w:noWrap/>
            <w:vAlign w:val="bottom"/>
          </w:tcPr>
          <w:p w14:paraId="0D9E109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03EFEEC0"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26A6FE2D"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3C6F4852" w14:textId="77777777"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14:paraId="7BA9B899"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Travel (# participants)</w:t>
            </w:r>
          </w:p>
        </w:tc>
        <w:tc>
          <w:tcPr>
            <w:tcW w:w="1736" w:type="dxa"/>
            <w:tcBorders>
              <w:top w:val="nil"/>
              <w:left w:val="nil"/>
              <w:bottom w:val="nil"/>
              <w:right w:val="single" w:sz="8" w:space="0" w:color="auto"/>
            </w:tcBorders>
            <w:shd w:val="clear" w:color="auto" w:fill="auto"/>
            <w:noWrap/>
            <w:vAlign w:val="bottom"/>
          </w:tcPr>
          <w:p w14:paraId="391BB84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$X/trip/# </w:t>
            </w:r>
            <w:proofErr w:type="spellStart"/>
            <w:r w:rsidRPr="00752BF3">
              <w:rPr>
                <w:rFonts w:ascii="Times New Roman" w:eastAsia="Times New Roman" w:hAnsi="Times New Roman" w:cs="Times New Roman"/>
                <w:snapToGrid w:val="0"/>
                <w:sz w:val="16"/>
                <w:szCs w:val="16"/>
              </w:rPr>
              <w:t>pax</w:t>
            </w:r>
            <w:proofErr w:type="spellEnd"/>
          </w:p>
        </w:tc>
        <w:tc>
          <w:tcPr>
            <w:tcW w:w="1594" w:type="dxa"/>
            <w:tcBorders>
              <w:top w:val="nil"/>
              <w:left w:val="nil"/>
              <w:bottom w:val="nil"/>
              <w:right w:val="single" w:sz="8" w:space="0" w:color="auto"/>
            </w:tcBorders>
            <w:shd w:val="clear" w:color="auto" w:fill="auto"/>
            <w:noWrap/>
            <w:vAlign w:val="bottom"/>
          </w:tcPr>
          <w:p w14:paraId="777A190B"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14:paraId="221FA83E"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14:paraId="33862612"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71731EA9" w14:textId="77777777"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14364C15"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Per Diem (X days)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02117063"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$X/day/# day/# </w:t>
            </w:r>
            <w:proofErr w:type="spellStart"/>
            <w:r w:rsidRPr="00752BF3">
              <w:rPr>
                <w:rFonts w:ascii="Times New Roman" w:eastAsia="Times New Roman" w:hAnsi="Times New Roman" w:cs="Times New Roman"/>
                <w:snapToGrid w:val="0"/>
                <w:sz w:val="16"/>
                <w:szCs w:val="16"/>
              </w:rPr>
              <w:t>pax</w:t>
            </w:r>
            <w:proofErr w:type="spellEnd"/>
          </w:p>
        </w:tc>
        <w:tc>
          <w:tcPr>
            <w:tcW w:w="1594" w:type="dxa"/>
            <w:tcBorders>
              <w:top w:val="single" w:sz="4" w:space="0" w:color="auto"/>
              <w:left w:val="nil"/>
              <w:bottom w:val="double" w:sz="6" w:space="0" w:color="auto"/>
              <w:right w:val="nil"/>
            </w:tcBorders>
            <w:shd w:val="clear" w:color="auto" w:fill="auto"/>
            <w:noWrap/>
            <w:vAlign w:val="bottom"/>
          </w:tcPr>
          <w:p w14:paraId="721146A0"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1BCF5EF7"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7D7AF76D"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4CD6F035" w14:textId="77777777" w:rsidTr="00200B98">
        <w:trPr>
          <w:trHeight w:val="270"/>
        </w:trPr>
        <w:tc>
          <w:tcPr>
            <w:tcW w:w="4500" w:type="dxa"/>
            <w:tcBorders>
              <w:top w:val="nil"/>
              <w:left w:val="single" w:sz="8" w:space="0" w:color="auto"/>
              <w:right w:val="single" w:sz="8" w:space="0" w:color="auto"/>
            </w:tcBorders>
            <w:shd w:val="clear" w:color="auto" w:fill="auto"/>
            <w:noWrap/>
            <w:vAlign w:val="bottom"/>
          </w:tcPr>
          <w:p w14:paraId="686C2238" w14:textId="77777777" w:rsidR="00752BF3" w:rsidRPr="00752BF3" w:rsidRDefault="00752BF3" w:rsidP="009535F9">
            <w:pPr>
              <w:spacing w:after="0" w:line="240" w:lineRule="auto"/>
              <w:rPr>
                <w:rFonts w:ascii="Times New Roman" w:eastAsia="Times New Roman" w:hAnsi="Times New Roman" w:cs="Times New Roman"/>
                <w:snapToGrid w:val="0"/>
                <w:sz w:val="16"/>
                <w:szCs w:val="16"/>
                <w:u w:val="single"/>
              </w:rPr>
            </w:pPr>
            <w:r w:rsidRPr="00752BF3">
              <w:rPr>
                <w:rFonts w:ascii="Times New Roman" w:eastAsia="Times New Roman" w:hAnsi="Times New Roman" w:cs="Times New Roman"/>
                <w:snapToGrid w:val="0"/>
                <w:sz w:val="16"/>
                <w:szCs w:val="16"/>
                <w:u w:val="single"/>
              </w:rPr>
              <w:t xml:space="preserve">Activity 2: Town Hall Meeting </w:t>
            </w:r>
          </w:p>
        </w:tc>
        <w:tc>
          <w:tcPr>
            <w:tcW w:w="1736" w:type="dxa"/>
            <w:tcBorders>
              <w:top w:val="nil"/>
              <w:left w:val="nil"/>
              <w:right w:val="single" w:sz="8" w:space="0" w:color="auto"/>
            </w:tcBorders>
            <w:shd w:val="clear" w:color="auto" w:fill="auto"/>
            <w:noWrap/>
            <w:vAlign w:val="bottom"/>
          </w:tcPr>
          <w:p w14:paraId="17699CAE"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nil"/>
              <w:left w:val="nil"/>
              <w:right w:val="single" w:sz="8" w:space="0" w:color="auto"/>
            </w:tcBorders>
            <w:shd w:val="clear" w:color="auto" w:fill="auto"/>
            <w:noWrap/>
            <w:vAlign w:val="bottom"/>
          </w:tcPr>
          <w:p w14:paraId="49AC8CFC"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right w:val="single" w:sz="8" w:space="0" w:color="auto"/>
            </w:tcBorders>
            <w:shd w:val="clear" w:color="auto" w:fill="auto"/>
            <w:noWrap/>
            <w:vAlign w:val="bottom"/>
          </w:tcPr>
          <w:p w14:paraId="7BA98E36"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right w:val="single" w:sz="8" w:space="0" w:color="auto"/>
            </w:tcBorders>
            <w:shd w:val="clear" w:color="auto" w:fill="auto"/>
            <w:noWrap/>
            <w:vAlign w:val="bottom"/>
          </w:tcPr>
          <w:p w14:paraId="32C1B8AF"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5AA47FAF" w14:textId="77777777" w:rsidTr="00200B98">
        <w:trPr>
          <w:trHeight w:val="270"/>
        </w:trPr>
        <w:tc>
          <w:tcPr>
            <w:tcW w:w="4500" w:type="dxa"/>
            <w:tcBorders>
              <w:left w:val="single" w:sz="4" w:space="0" w:color="auto"/>
              <w:right w:val="single" w:sz="4" w:space="0" w:color="auto"/>
            </w:tcBorders>
            <w:shd w:val="clear" w:color="auto" w:fill="auto"/>
            <w:noWrap/>
            <w:vAlign w:val="bottom"/>
          </w:tcPr>
          <w:p w14:paraId="6CCA0AE6"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Travel (# staff)</w:t>
            </w:r>
          </w:p>
        </w:tc>
        <w:tc>
          <w:tcPr>
            <w:tcW w:w="1736" w:type="dxa"/>
            <w:tcBorders>
              <w:left w:val="single" w:sz="4" w:space="0" w:color="auto"/>
              <w:right w:val="single" w:sz="4" w:space="0" w:color="auto"/>
            </w:tcBorders>
            <w:shd w:val="clear" w:color="auto" w:fill="auto"/>
            <w:noWrap/>
            <w:vAlign w:val="bottom"/>
          </w:tcPr>
          <w:p w14:paraId="1E111E1B"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 staff</w:t>
            </w:r>
          </w:p>
        </w:tc>
        <w:tc>
          <w:tcPr>
            <w:tcW w:w="1594" w:type="dxa"/>
            <w:tcBorders>
              <w:left w:val="single" w:sz="4" w:space="0" w:color="auto"/>
              <w:right w:val="single" w:sz="4" w:space="0" w:color="auto"/>
            </w:tcBorders>
            <w:shd w:val="clear" w:color="auto" w:fill="auto"/>
            <w:noWrap/>
            <w:vAlign w:val="bottom"/>
          </w:tcPr>
          <w:p w14:paraId="11BCB1BA"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left w:val="single" w:sz="4" w:space="0" w:color="auto"/>
              <w:right w:val="single" w:sz="4" w:space="0" w:color="auto"/>
            </w:tcBorders>
            <w:shd w:val="clear" w:color="auto" w:fill="auto"/>
            <w:noWrap/>
            <w:vAlign w:val="bottom"/>
          </w:tcPr>
          <w:p w14:paraId="0EFADDBA"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left w:val="single" w:sz="4" w:space="0" w:color="auto"/>
              <w:right w:val="single" w:sz="4" w:space="0" w:color="auto"/>
            </w:tcBorders>
            <w:shd w:val="clear" w:color="auto" w:fill="auto"/>
            <w:noWrap/>
            <w:vAlign w:val="bottom"/>
          </w:tcPr>
          <w:p w14:paraId="4918E20A"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6BC7F83C" w14:textId="77777777" w:rsidTr="00200B98">
        <w:trPr>
          <w:trHeight w:val="270"/>
        </w:trPr>
        <w:tc>
          <w:tcPr>
            <w:tcW w:w="4500" w:type="dxa"/>
            <w:tcBorders>
              <w:left w:val="single" w:sz="8" w:space="0" w:color="auto"/>
              <w:bottom w:val="nil"/>
              <w:right w:val="single" w:sz="8" w:space="0" w:color="auto"/>
            </w:tcBorders>
            <w:shd w:val="clear" w:color="auto" w:fill="auto"/>
            <w:noWrap/>
            <w:vAlign w:val="bottom"/>
          </w:tcPr>
          <w:p w14:paraId="73C3458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Per Diem (X days)</w:t>
            </w:r>
          </w:p>
        </w:tc>
        <w:tc>
          <w:tcPr>
            <w:tcW w:w="1736" w:type="dxa"/>
            <w:tcBorders>
              <w:left w:val="nil"/>
              <w:bottom w:val="nil"/>
              <w:right w:val="single" w:sz="8" w:space="0" w:color="auto"/>
            </w:tcBorders>
            <w:shd w:val="clear" w:color="auto" w:fill="auto"/>
            <w:noWrap/>
            <w:vAlign w:val="bottom"/>
          </w:tcPr>
          <w:p w14:paraId="254FF80F"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 day/# staff</w:t>
            </w:r>
          </w:p>
        </w:tc>
        <w:tc>
          <w:tcPr>
            <w:tcW w:w="1594" w:type="dxa"/>
            <w:tcBorders>
              <w:left w:val="nil"/>
              <w:bottom w:val="nil"/>
              <w:right w:val="single" w:sz="8" w:space="0" w:color="auto"/>
            </w:tcBorders>
            <w:shd w:val="clear" w:color="auto" w:fill="auto"/>
            <w:noWrap/>
            <w:vAlign w:val="bottom"/>
          </w:tcPr>
          <w:p w14:paraId="07EC1605"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left w:val="nil"/>
              <w:bottom w:val="nil"/>
              <w:right w:val="single" w:sz="8" w:space="0" w:color="auto"/>
            </w:tcBorders>
            <w:shd w:val="clear" w:color="auto" w:fill="auto"/>
            <w:noWrap/>
            <w:vAlign w:val="bottom"/>
          </w:tcPr>
          <w:p w14:paraId="071564A2"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left w:val="nil"/>
              <w:bottom w:val="nil"/>
              <w:right w:val="single" w:sz="8" w:space="0" w:color="auto"/>
            </w:tcBorders>
            <w:shd w:val="clear" w:color="auto" w:fill="auto"/>
            <w:noWrap/>
            <w:vAlign w:val="bottom"/>
          </w:tcPr>
          <w:p w14:paraId="5AC251C6"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68F2A780" w14:textId="77777777"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14:paraId="718B17CB"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Travel (# participants)</w:t>
            </w:r>
          </w:p>
        </w:tc>
        <w:tc>
          <w:tcPr>
            <w:tcW w:w="1736" w:type="dxa"/>
            <w:tcBorders>
              <w:top w:val="nil"/>
              <w:left w:val="nil"/>
              <w:bottom w:val="nil"/>
              <w:right w:val="single" w:sz="8" w:space="0" w:color="auto"/>
            </w:tcBorders>
            <w:shd w:val="clear" w:color="auto" w:fill="auto"/>
            <w:noWrap/>
            <w:vAlign w:val="bottom"/>
          </w:tcPr>
          <w:p w14:paraId="001CCCA6"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$X/trip/# </w:t>
            </w:r>
            <w:proofErr w:type="spellStart"/>
            <w:r w:rsidRPr="00752BF3">
              <w:rPr>
                <w:rFonts w:ascii="Times New Roman" w:eastAsia="Times New Roman" w:hAnsi="Times New Roman" w:cs="Times New Roman"/>
                <w:snapToGrid w:val="0"/>
                <w:sz w:val="16"/>
                <w:szCs w:val="16"/>
              </w:rPr>
              <w:t>pax</w:t>
            </w:r>
            <w:proofErr w:type="spellEnd"/>
          </w:p>
        </w:tc>
        <w:tc>
          <w:tcPr>
            <w:tcW w:w="1594" w:type="dxa"/>
            <w:tcBorders>
              <w:top w:val="nil"/>
              <w:left w:val="nil"/>
              <w:bottom w:val="nil"/>
              <w:right w:val="single" w:sz="8" w:space="0" w:color="auto"/>
            </w:tcBorders>
            <w:shd w:val="clear" w:color="auto" w:fill="auto"/>
            <w:noWrap/>
            <w:vAlign w:val="bottom"/>
          </w:tcPr>
          <w:p w14:paraId="6BE3A031"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14:paraId="1685783B"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14:paraId="19623E09"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216D77AF" w14:textId="77777777"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14:paraId="4010B73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Per Diem (X days)</w:t>
            </w:r>
          </w:p>
        </w:tc>
        <w:tc>
          <w:tcPr>
            <w:tcW w:w="1736" w:type="dxa"/>
            <w:tcBorders>
              <w:top w:val="nil"/>
              <w:left w:val="nil"/>
              <w:bottom w:val="nil"/>
              <w:right w:val="single" w:sz="8" w:space="0" w:color="auto"/>
            </w:tcBorders>
            <w:shd w:val="clear" w:color="auto" w:fill="auto"/>
            <w:noWrap/>
            <w:vAlign w:val="bottom"/>
          </w:tcPr>
          <w:p w14:paraId="5C525B8D"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$X/day/# day/# </w:t>
            </w:r>
            <w:proofErr w:type="spellStart"/>
            <w:r w:rsidRPr="00752BF3">
              <w:rPr>
                <w:rFonts w:ascii="Times New Roman" w:eastAsia="Times New Roman" w:hAnsi="Times New Roman" w:cs="Times New Roman"/>
                <w:snapToGrid w:val="0"/>
                <w:sz w:val="16"/>
                <w:szCs w:val="16"/>
              </w:rPr>
              <w:t>pax</w:t>
            </w:r>
            <w:proofErr w:type="spellEnd"/>
          </w:p>
        </w:tc>
        <w:tc>
          <w:tcPr>
            <w:tcW w:w="1594" w:type="dxa"/>
            <w:tcBorders>
              <w:top w:val="nil"/>
              <w:left w:val="nil"/>
              <w:bottom w:val="nil"/>
              <w:right w:val="single" w:sz="8" w:space="0" w:color="auto"/>
            </w:tcBorders>
            <w:shd w:val="clear" w:color="auto" w:fill="auto"/>
            <w:noWrap/>
            <w:vAlign w:val="bottom"/>
          </w:tcPr>
          <w:p w14:paraId="5E8F197F"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14:paraId="32D1FED8"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14:paraId="3D2A78EA"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2D7E486D" w14:textId="77777777"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14:paraId="7F9543C5" w14:textId="77777777"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Travel</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14:paraId="1C55DC8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14:paraId="24FAA3A1"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14:paraId="3E6416E1"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14:paraId="20CE82D7"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5D0E3582" w14:textId="77777777"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14:paraId="60AD3AAA" w14:textId="77777777"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D. EQUIPMENT</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70B06705" w14:textId="77777777"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14:paraId="3A6D0DCC"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04B72301"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14:paraId="00C69351"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2E9269F6" w14:textId="77777777"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0527A714"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Equipment (if applicable)</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5D4169F4"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double" w:sz="6" w:space="0" w:color="auto"/>
              <w:right w:val="nil"/>
            </w:tcBorders>
            <w:shd w:val="clear" w:color="auto" w:fill="auto"/>
            <w:noWrap/>
            <w:vAlign w:val="bottom"/>
          </w:tcPr>
          <w:p w14:paraId="318A9E9E"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2DF3D93C"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7EE1915C"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29BC4995" w14:textId="77777777" w:rsidTr="00200B98">
        <w:trPr>
          <w:trHeight w:val="270"/>
        </w:trPr>
        <w:tc>
          <w:tcPr>
            <w:tcW w:w="4500" w:type="dxa"/>
            <w:tcBorders>
              <w:top w:val="nil"/>
              <w:left w:val="single" w:sz="8" w:space="0" w:color="auto"/>
              <w:bottom w:val="nil"/>
              <w:right w:val="nil"/>
            </w:tcBorders>
            <w:shd w:val="clear" w:color="auto" w:fill="auto"/>
            <w:noWrap/>
            <w:vAlign w:val="bottom"/>
          </w:tcPr>
          <w:p w14:paraId="41F7DFCE"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-H.Q.-equipment (if applicable)</w:t>
            </w:r>
          </w:p>
        </w:tc>
        <w:tc>
          <w:tcPr>
            <w:tcW w:w="1736" w:type="dxa"/>
            <w:tcBorders>
              <w:top w:val="nil"/>
              <w:left w:val="single" w:sz="8" w:space="0" w:color="auto"/>
              <w:bottom w:val="nil"/>
              <w:right w:val="single" w:sz="8" w:space="0" w:color="auto"/>
            </w:tcBorders>
            <w:shd w:val="clear" w:color="auto" w:fill="auto"/>
            <w:noWrap/>
            <w:vAlign w:val="bottom"/>
          </w:tcPr>
          <w:p w14:paraId="5D51A8B7"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nil"/>
            </w:tcBorders>
            <w:shd w:val="clear" w:color="auto" w:fill="auto"/>
            <w:noWrap/>
            <w:vAlign w:val="bottom"/>
          </w:tcPr>
          <w:p w14:paraId="20C26E3E"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nil"/>
              <w:right w:val="single" w:sz="8" w:space="0" w:color="auto"/>
            </w:tcBorders>
            <w:shd w:val="clear" w:color="auto" w:fill="auto"/>
            <w:noWrap/>
            <w:vAlign w:val="bottom"/>
          </w:tcPr>
          <w:p w14:paraId="5E0BFA5E"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nil"/>
              <w:right w:val="single" w:sz="8" w:space="0" w:color="auto"/>
            </w:tcBorders>
            <w:shd w:val="clear" w:color="auto" w:fill="auto"/>
            <w:noWrap/>
            <w:vAlign w:val="bottom"/>
          </w:tcPr>
          <w:p w14:paraId="0C90CAAF"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1447853E" w14:textId="77777777"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375FA0D6"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lastRenderedPageBreak/>
              <w:t>d) Primarily Field-Based Equipment</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6AAA050F"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1791100E"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3321A960"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2D6B9BDF"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16653A6B" w14:textId="77777777"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14:paraId="16CF5D17"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-Field-equipment</w:t>
            </w:r>
          </w:p>
        </w:tc>
        <w:tc>
          <w:tcPr>
            <w:tcW w:w="1736" w:type="dxa"/>
            <w:tcBorders>
              <w:top w:val="nil"/>
              <w:left w:val="nil"/>
              <w:bottom w:val="nil"/>
              <w:right w:val="single" w:sz="8" w:space="0" w:color="auto"/>
            </w:tcBorders>
            <w:shd w:val="clear" w:color="auto" w:fill="auto"/>
            <w:noWrap/>
            <w:vAlign w:val="bottom"/>
          </w:tcPr>
          <w:p w14:paraId="2C32EC5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single" w:sz="8" w:space="0" w:color="auto"/>
            </w:tcBorders>
            <w:shd w:val="clear" w:color="auto" w:fill="auto"/>
            <w:noWrap/>
            <w:vAlign w:val="bottom"/>
          </w:tcPr>
          <w:p w14:paraId="38A25752"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46FCACB8"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667AF711"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5A14F5FF" w14:textId="77777777"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14:paraId="447EDC49" w14:textId="77777777"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Equipment</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14:paraId="51D5A5F3"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14:paraId="0C4C356B"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14:paraId="62AA110D"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14:paraId="315D0EFE"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51AFE6A1" w14:textId="77777777"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14:paraId="712E1BAA" w14:textId="77777777"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E. SUPPLIES</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10E83568" w14:textId="77777777"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14:paraId="375598F2"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69D93E4C"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14:paraId="4E37E743"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45989428" w14:textId="77777777"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642FA0E7"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Supplies (if applicable)</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123CA5C6"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3BB046F7"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749F47BF"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1D90584F"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425173B6" w14:textId="77777777" w:rsidTr="00200B98">
        <w:trPr>
          <w:trHeight w:val="240"/>
        </w:trPr>
        <w:tc>
          <w:tcPr>
            <w:tcW w:w="4500" w:type="dxa"/>
            <w:tcBorders>
              <w:top w:val="nil"/>
              <w:left w:val="single" w:sz="8" w:space="0" w:color="auto"/>
              <w:bottom w:val="nil"/>
              <w:right w:val="nil"/>
            </w:tcBorders>
            <w:shd w:val="clear" w:color="auto" w:fill="auto"/>
            <w:noWrap/>
            <w:vAlign w:val="bottom"/>
          </w:tcPr>
          <w:p w14:paraId="0978AAF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-Printing and Photocopying (X months)</w:t>
            </w:r>
          </w:p>
        </w:tc>
        <w:tc>
          <w:tcPr>
            <w:tcW w:w="1736" w:type="dxa"/>
            <w:tcBorders>
              <w:top w:val="nil"/>
              <w:left w:val="single" w:sz="8" w:space="0" w:color="auto"/>
              <w:bottom w:val="nil"/>
              <w:right w:val="single" w:sz="8" w:space="0" w:color="auto"/>
            </w:tcBorders>
            <w:shd w:val="clear" w:color="auto" w:fill="auto"/>
            <w:noWrap/>
            <w:vAlign w:val="bottom"/>
          </w:tcPr>
          <w:p w14:paraId="754440F6"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1594" w:type="dxa"/>
            <w:tcBorders>
              <w:top w:val="nil"/>
              <w:left w:val="nil"/>
              <w:bottom w:val="nil"/>
              <w:right w:val="nil"/>
            </w:tcBorders>
            <w:shd w:val="clear" w:color="auto" w:fill="auto"/>
            <w:noWrap/>
            <w:vAlign w:val="bottom"/>
          </w:tcPr>
          <w:p w14:paraId="567D1F24"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14:paraId="192098FF"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129A3E37"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751F0EBA" w14:textId="77777777"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49D0DBA4"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Supplies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6C870A34"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139F4EC0"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619CD7EA"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591426BD"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3BC42873" w14:textId="77777777"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14:paraId="4384EF41"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-Markers and dry erase board</w:t>
            </w:r>
          </w:p>
        </w:tc>
        <w:tc>
          <w:tcPr>
            <w:tcW w:w="1736" w:type="dxa"/>
            <w:tcBorders>
              <w:top w:val="nil"/>
              <w:left w:val="nil"/>
              <w:bottom w:val="nil"/>
              <w:right w:val="single" w:sz="8" w:space="0" w:color="auto"/>
            </w:tcBorders>
            <w:shd w:val="clear" w:color="auto" w:fill="auto"/>
            <w:noWrap/>
            <w:vAlign w:val="bottom"/>
          </w:tcPr>
          <w:p w14:paraId="5DDB69DA"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$X/set</w:t>
            </w:r>
          </w:p>
        </w:tc>
        <w:tc>
          <w:tcPr>
            <w:tcW w:w="1594" w:type="dxa"/>
            <w:tcBorders>
              <w:top w:val="nil"/>
              <w:left w:val="nil"/>
              <w:bottom w:val="nil"/>
              <w:right w:val="single" w:sz="8" w:space="0" w:color="auto"/>
            </w:tcBorders>
            <w:shd w:val="clear" w:color="auto" w:fill="auto"/>
            <w:noWrap/>
            <w:vAlign w:val="bottom"/>
          </w:tcPr>
          <w:p w14:paraId="4578B6D9"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430B76D4"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29DA6E3F"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0FB210DE" w14:textId="77777777"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14:paraId="6F509B24"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-Office Supplies (X months)</w:t>
            </w:r>
          </w:p>
        </w:tc>
        <w:tc>
          <w:tcPr>
            <w:tcW w:w="1736" w:type="dxa"/>
            <w:tcBorders>
              <w:top w:val="nil"/>
              <w:left w:val="nil"/>
              <w:bottom w:val="nil"/>
              <w:right w:val="single" w:sz="8" w:space="0" w:color="auto"/>
            </w:tcBorders>
            <w:shd w:val="clear" w:color="auto" w:fill="auto"/>
            <w:noWrap/>
            <w:vAlign w:val="bottom"/>
          </w:tcPr>
          <w:p w14:paraId="025CAC58"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1594" w:type="dxa"/>
            <w:tcBorders>
              <w:top w:val="nil"/>
              <w:left w:val="nil"/>
              <w:bottom w:val="nil"/>
              <w:right w:val="single" w:sz="8" w:space="0" w:color="auto"/>
            </w:tcBorders>
            <w:shd w:val="clear" w:color="auto" w:fill="auto"/>
            <w:noWrap/>
            <w:vAlign w:val="bottom"/>
          </w:tcPr>
          <w:p w14:paraId="384C4D9D"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624A48DE"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56DA4C68"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42EEE596" w14:textId="77777777"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14:paraId="3D3DDB62" w14:textId="77777777"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Supplies</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14:paraId="09160410"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14:paraId="2CA69BE7"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14:paraId="0EB7A857"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14:paraId="36C1C6A8"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3372E263" w14:textId="77777777"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14:paraId="61EA7B10" w14:textId="77777777"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F. CONTRACTUAL</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7B801144" w14:textId="77777777"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14:paraId="7B235297"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1524527C"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14:paraId="2D7D1A9E"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1187002C" w14:textId="77777777"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5963B246"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xml:space="preserve">a) </w:t>
            </w:r>
            <w:proofErr w:type="spellStart"/>
            <w:r w:rsidRPr="00752BF3">
              <w:rPr>
                <w:rFonts w:ascii="Times New Roman" w:eastAsia="Times New Roman" w:hAnsi="Times New Roman" w:cs="Times New Roman"/>
                <w:snapToGrid w:val="0"/>
                <w:sz w:val="20"/>
                <w:szCs w:val="20"/>
              </w:rPr>
              <w:t>Subgrants</w:t>
            </w:r>
            <w:proofErr w:type="spellEnd"/>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60BB1E1D"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057F33F4"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7BF8BCF4"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1075C804"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4D41E717" w14:textId="77777777"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14:paraId="031E4CBD"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-Local </w:t>
            </w:r>
            <w:proofErr w:type="spellStart"/>
            <w:r w:rsidRPr="00752BF3">
              <w:rPr>
                <w:rFonts w:ascii="Times New Roman" w:eastAsia="Times New Roman" w:hAnsi="Times New Roman" w:cs="Times New Roman"/>
                <w:snapToGrid w:val="0"/>
                <w:sz w:val="16"/>
                <w:szCs w:val="16"/>
              </w:rPr>
              <w:t>Subgrantees</w:t>
            </w:r>
            <w:proofErr w:type="spellEnd"/>
            <w:r w:rsidRPr="00752BF3">
              <w:rPr>
                <w:rFonts w:ascii="Times New Roman" w:eastAsia="Times New Roman" w:hAnsi="Times New Roman" w:cs="Times New Roman"/>
                <w:snapToGrid w:val="0"/>
                <w:sz w:val="16"/>
                <w:szCs w:val="16"/>
              </w:rPr>
              <w:t xml:space="preserve"> (X </w:t>
            </w:r>
            <w:proofErr w:type="spellStart"/>
            <w:r w:rsidRPr="00752BF3">
              <w:rPr>
                <w:rFonts w:ascii="Times New Roman" w:eastAsia="Times New Roman" w:hAnsi="Times New Roman" w:cs="Times New Roman"/>
                <w:snapToGrid w:val="0"/>
                <w:sz w:val="16"/>
                <w:szCs w:val="16"/>
              </w:rPr>
              <w:t>subgrants</w:t>
            </w:r>
            <w:proofErr w:type="spellEnd"/>
            <w:r w:rsidRPr="00752BF3">
              <w:rPr>
                <w:rFonts w:ascii="Times New Roman" w:eastAsia="Times New Roman" w:hAnsi="Times New Roman" w:cs="Times New Roman"/>
                <w:snapToGrid w:val="0"/>
                <w:sz w:val="16"/>
                <w:szCs w:val="16"/>
              </w:rPr>
              <w:t>)</w:t>
            </w:r>
          </w:p>
        </w:tc>
        <w:tc>
          <w:tcPr>
            <w:tcW w:w="1736" w:type="dxa"/>
            <w:tcBorders>
              <w:top w:val="nil"/>
              <w:left w:val="nil"/>
              <w:bottom w:val="nil"/>
              <w:right w:val="single" w:sz="8" w:space="0" w:color="auto"/>
            </w:tcBorders>
            <w:shd w:val="clear" w:color="auto" w:fill="auto"/>
            <w:noWrap/>
            <w:vAlign w:val="bottom"/>
          </w:tcPr>
          <w:p w14:paraId="3C729D57"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single" w:sz="8" w:space="0" w:color="auto"/>
            </w:tcBorders>
            <w:shd w:val="clear" w:color="auto" w:fill="auto"/>
            <w:noWrap/>
            <w:vAlign w:val="bottom"/>
          </w:tcPr>
          <w:p w14:paraId="140AF2AB"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14:paraId="030C4F5C"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14:paraId="0A4D299B"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364DCB16" w14:textId="77777777"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744B4EA3"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Consultant Fees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0814A659"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1B3E63CD"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43875D2E"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3B0E7FE8"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2136E8D1" w14:textId="77777777"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14:paraId="6174E2BB"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-Media Specialist/Honoraria (X days/hours)</w:t>
            </w:r>
          </w:p>
        </w:tc>
        <w:tc>
          <w:tcPr>
            <w:tcW w:w="1736" w:type="dxa"/>
            <w:tcBorders>
              <w:top w:val="nil"/>
              <w:left w:val="nil"/>
              <w:bottom w:val="nil"/>
              <w:right w:val="single" w:sz="8" w:space="0" w:color="auto"/>
            </w:tcBorders>
            <w:shd w:val="clear" w:color="auto" w:fill="auto"/>
            <w:noWrap/>
            <w:vAlign w:val="bottom"/>
          </w:tcPr>
          <w:p w14:paraId="5C2B14A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$X/consult</w:t>
            </w:r>
          </w:p>
        </w:tc>
        <w:tc>
          <w:tcPr>
            <w:tcW w:w="1594" w:type="dxa"/>
            <w:tcBorders>
              <w:top w:val="nil"/>
              <w:left w:val="nil"/>
              <w:bottom w:val="nil"/>
              <w:right w:val="single" w:sz="8" w:space="0" w:color="auto"/>
            </w:tcBorders>
            <w:shd w:val="clear" w:color="auto" w:fill="auto"/>
            <w:noWrap/>
            <w:vAlign w:val="bottom"/>
          </w:tcPr>
          <w:p w14:paraId="7BC4E42C"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4B725615"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7C5D4542"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56B90610" w14:textId="77777777"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14:paraId="528E6CDF"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-Independent M &amp; E specialist</w:t>
            </w:r>
          </w:p>
        </w:tc>
        <w:tc>
          <w:tcPr>
            <w:tcW w:w="1736" w:type="dxa"/>
            <w:tcBorders>
              <w:top w:val="nil"/>
              <w:left w:val="nil"/>
              <w:bottom w:val="nil"/>
              <w:right w:val="single" w:sz="8" w:space="0" w:color="auto"/>
            </w:tcBorders>
            <w:shd w:val="clear" w:color="auto" w:fill="auto"/>
            <w:noWrap/>
            <w:vAlign w:val="bottom"/>
          </w:tcPr>
          <w:p w14:paraId="3CF383C6"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single" w:sz="8" w:space="0" w:color="auto"/>
            </w:tcBorders>
            <w:shd w:val="clear" w:color="auto" w:fill="auto"/>
            <w:noWrap/>
            <w:vAlign w:val="bottom"/>
          </w:tcPr>
          <w:p w14:paraId="651317D2"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2885CBC7"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2FE747C4"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5014A17D" w14:textId="77777777"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14:paraId="132A882E"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-Translation Fees (X pages)</w:t>
            </w:r>
          </w:p>
        </w:tc>
        <w:tc>
          <w:tcPr>
            <w:tcW w:w="1736" w:type="dxa"/>
            <w:tcBorders>
              <w:top w:val="nil"/>
              <w:left w:val="nil"/>
              <w:bottom w:val="nil"/>
              <w:right w:val="single" w:sz="8" w:space="0" w:color="auto"/>
            </w:tcBorders>
            <w:shd w:val="clear" w:color="auto" w:fill="auto"/>
            <w:noWrap/>
            <w:vAlign w:val="bottom"/>
          </w:tcPr>
          <w:p w14:paraId="61B7038F"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$X/page</w:t>
            </w:r>
          </w:p>
        </w:tc>
        <w:tc>
          <w:tcPr>
            <w:tcW w:w="1594" w:type="dxa"/>
            <w:tcBorders>
              <w:top w:val="nil"/>
              <w:left w:val="nil"/>
              <w:bottom w:val="nil"/>
              <w:right w:val="single" w:sz="8" w:space="0" w:color="auto"/>
            </w:tcBorders>
            <w:shd w:val="clear" w:color="auto" w:fill="auto"/>
            <w:noWrap/>
            <w:vAlign w:val="bottom"/>
          </w:tcPr>
          <w:p w14:paraId="45105D4A"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14:paraId="1FD7BFA5"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14:paraId="32DFD5AA"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14:paraId="766693DF" w14:textId="77777777"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14:paraId="4284243B" w14:textId="77777777"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Contractual</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14:paraId="626ED3E2"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14:paraId="50C366E2"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14:paraId="734EC783"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14:paraId="3048DD82"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7156E1A3" w14:textId="77777777"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14:paraId="5843D56F" w14:textId="77777777"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G. CONSTRUCTION</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3D5FF43E" w14:textId="77777777" w:rsidR="00752BF3" w:rsidRPr="00752BF3" w:rsidRDefault="00752BF3" w:rsidP="009535F9">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N/A</w:t>
            </w:r>
          </w:p>
        </w:tc>
        <w:tc>
          <w:tcPr>
            <w:tcW w:w="1594" w:type="dxa"/>
            <w:tcBorders>
              <w:top w:val="single" w:sz="4" w:space="0" w:color="auto"/>
              <w:left w:val="nil"/>
              <w:bottom w:val="single" w:sz="8" w:space="0" w:color="auto"/>
              <w:right w:val="nil"/>
            </w:tcBorders>
            <w:shd w:val="clear" w:color="auto" w:fill="C0C0C0"/>
            <w:noWrap/>
            <w:vAlign w:val="bottom"/>
          </w:tcPr>
          <w:p w14:paraId="2529BE19"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4D6E9B2D"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14:paraId="2743DBE0"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194F1BFE" w14:textId="77777777"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14:paraId="2D1B0C13" w14:textId="77777777"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H. OTHER</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01AAF113" w14:textId="77777777" w:rsidR="00752BF3" w:rsidRPr="00752BF3" w:rsidRDefault="00752BF3" w:rsidP="009535F9">
            <w:pPr>
              <w:spacing w:after="0" w:line="240" w:lineRule="auto"/>
              <w:jc w:val="center"/>
              <w:rPr>
                <w:rFonts w:ascii="Times New Roman" w:eastAsia="Times New Roman" w:hAnsi="Times New Roman" w:cs="Times New Roman"/>
                <w:b/>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14:paraId="15EF13E9"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14:paraId="0FDB995B"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14:paraId="7696FC04"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5D0C516E" w14:textId="77777777"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0AF1A08A"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Other Direct Costs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72A889A0"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46B4A181"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1AA4BEBD"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3D360937"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4A3AA147" w14:textId="77777777" w:rsidTr="00200B98">
        <w:trPr>
          <w:trHeight w:val="270"/>
        </w:trPr>
        <w:tc>
          <w:tcPr>
            <w:tcW w:w="4500" w:type="dxa"/>
            <w:tcBorders>
              <w:top w:val="single" w:sz="4" w:space="0" w:color="auto"/>
              <w:left w:val="single" w:sz="8" w:space="0" w:color="auto"/>
              <w:bottom w:val="single" w:sz="8" w:space="0" w:color="auto"/>
              <w:right w:val="nil"/>
            </w:tcBorders>
            <w:shd w:val="clear" w:color="auto" w:fill="auto"/>
            <w:noWrap/>
            <w:vAlign w:val="bottom"/>
          </w:tcPr>
          <w:p w14:paraId="3C9CC99E"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 Office Rent (X months)</w:t>
            </w:r>
          </w:p>
        </w:tc>
        <w:tc>
          <w:tcPr>
            <w:tcW w:w="1736" w:type="dxa"/>
            <w:tcBorders>
              <w:top w:val="single" w:sz="4" w:space="0" w:color="auto"/>
              <w:left w:val="single" w:sz="8" w:space="0" w:color="auto"/>
              <w:bottom w:val="single" w:sz="8" w:space="0" w:color="auto"/>
              <w:right w:val="single" w:sz="8" w:space="0" w:color="auto"/>
            </w:tcBorders>
            <w:shd w:val="clear" w:color="auto" w:fill="auto"/>
            <w:noWrap/>
            <w:vAlign w:val="bottom"/>
          </w:tcPr>
          <w:p w14:paraId="65EF9860"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$X/mo</w:t>
            </w:r>
          </w:p>
        </w:tc>
        <w:tc>
          <w:tcPr>
            <w:tcW w:w="1594" w:type="dxa"/>
            <w:tcBorders>
              <w:top w:val="single" w:sz="4" w:space="0" w:color="auto"/>
              <w:left w:val="nil"/>
              <w:bottom w:val="single" w:sz="8" w:space="0" w:color="auto"/>
              <w:right w:val="nil"/>
            </w:tcBorders>
            <w:shd w:val="clear" w:color="auto" w:fill="auto"/>
            <w:noWrap/>
            <w:vAlign w:val="bottom"/>
          </w:tcPr>
          <w:p w14:paraId="33B57CE2"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single" w:sz="4" w:space="0" w:color="auto"/>
              <w:left w:val="single" w:sz="8" w:space="0" w:color="auto"/>
              <w:bottom w:val="single" w:sz="8" w:space="0" w:color="auto"/>
              <w:right w:val="single" w:sz="8" w:space="0" w:color="auto"/>
            </w:tcBorders>
            <w:shd w:val="clear" w:color="auto" w:fill="auto"/>
            <w:noWrap/>
            <w:vAlign w:val="bottom"/>
          </w:tcPr>
          <w:p w14:paraId="5484B40E"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620" w:type="dxa"/>
            <w:tcBorders>
              <w:top w:val="single" w:sz="4" w:space="0" w:color="auto"/>
              <w:left w:val="nil"/>
              <w:bottom w:val="single" w:sz="8" w:space="0" w:color="auto"/>
              <w:right w:val="single" w:sz="8" w:space="0" w:color="auto"/>
            </w:tcBorders>
            <w:shd w:val="clear" w:color="auto" w:fill="auto"/>
            <w:noWrap/>
            <w:vAlign w:val="bottom"/>
          </w:tcPr>
          <w:p w14:paraId="01FC61A5"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r>
      <w:tr w:rsidR="00752BF3" w:rsidRPr="00752BF3" w14:paraId="2E9A5036" w14:textId="77777777" w:rsidTr="00200B98">
        <w:trPr>
          <w:trHeight w:val="270"/>
        </w:trPr>
        <w:tc>
          <w:tcPr>
            <w:tcW w:w="4500" w:type="dxa"/>
            <w:tcBorders>
              <w:top w:val="single" w:sz="8" w:space="0" w:color="auto"/>
              <w:left w:val="single" w:sz="8" w:space="0" w:color="auto"/>
              <w:bottom w:val="single" w:sz="8" w:space="0" w:color="auto"/>
              <w:right w:val="nil"/>
            </w:tcBorders>
            <w:shd w:val="clear" w:color="auto" w:fill="auto"/>
            <w:noWrap/>
            <w:vAlign w:val="bottom"/>
          </w:tcPr>
          <w:p w14:paraId="4649EC53" w14:textId="77777777"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Other</w:t>
            </w:r>
          </w:p>
        </w:tc>
        <w:tc>
          <w:tcPr>
            <w:tcW w:w="173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1CFBFA3B"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8" w:space="0" w:color="auto"/>
              <w:left w:val="nil"/>
              <w:bottom w:val="single" w:sz="8" w:space="0" w:color="auto"/>
              <w:right w:val="nil"/>
            </w:tcBorders>
            <w:shd w:val="clear" w:color="auto" w:fill="auto"/>
            <w:noWrap/>
            <w:vAlign w:val="bottom"/>
          </w:tcPr>
          <w:p w14:paraId="09BB6741"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single" w:sz="8" w:space="0" w:color="auto"/>
              <w:left w:val="single" w:sz="8" w:space="0" w:color="auto"/>
              <w:bottom w:val="single" w:sz="8" w:space="0" w:color="auto"/>
              <w:right w:val="single" w:sz="8" w:space="0" w:color="auto"/>
            </w:tcBorders>
            <w:shd w:val="clear" w:color="auto" w:fill="auto"/>
            <w:noWrap/>
            <w:vAlign w:val="bottom"/>
          </w:tcPr>
          <w:p w14:paraId="7574D677"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620" w:type="dxa"/>
            <w:tcBorders>
              <w:top w:val="single" w:sz="8" w:space="0" w:color="auto"/>
              <w:left w:val="nil"/>
              <w:bottom w:val="single" w:sz="8" w:space="0" w:color="auto"/>
              <w:right w:val="single" w:sz="8" w:space="0" w:color="auto"/>
            </w:tcBorders>
            <w:shd w:val="clear" w:color="auto" w:fill="auto"/>
            <w:noWrap/>
            <w:vAlign w:val="bottom"/>
          </w:tcPr>
          <w:p w14:paraId="1E5499BB"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r>
      <w:tr w:rsidR="00752BF3" w:rsidRPr="00752BF3" w14:paraId="6064108B" w14:textId="77777777" w:rsidTr="00200B98">
        <w:trPr>
          <w:trHeight w:val="270"/>
        </w:trPr>
        <w:tc>
          <w:tcPr>
            <w:tcW w:w="4500" w:type="dxa"/>
            <w:tcBorders>
              <w:top w:val="nil"/>
              <w:left w:val="single" w:sz="8" w:space="0" w:color="auto"/>
              <w:bottom w:val="single" w:sz="8" w:space="0" w:color="auto"/>
              <w:right w:val="nil"/>
            </w:tcBorders>
            <w:shd w:val="clear" w:color="auto" w:fill="C0C0C0"/>
            <w:noWrap/>
            <w:vAlign w:val="bottom"/>
          </w:tcPr>
          <w:p w14:paraId="7103E0B6" w14:textId="77777777"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 xml:space="preserve">I. TOTAL DIRECT CHARGES </w:t>
            </w:r>
          </w:p>
          <w:p w14:paraId="3CD08FB1" w14:textId="77777777"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(Sum of A-H Subtotals)</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14:paraId="28255098" w14:textId="77777777"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14:paraId="3A91A226"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14:paraId="000657DC"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14:paraId="0E65546A"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1DD71425" w14:textId="77777777" w:rsidTr="00200B98">
        <w:trPr>
          <w:trHeight w:val="270"/>
        </w:trPr>
        <w:tc>
          <w:tcPr>
            <w:tcW w:w="4500" w:type="dxa"/>
            <w:tcBorders>
              <w:top w:val="nil"/>
              <w:left w:val="single" w:sz="8" w:space="0" w:color="auto"/>
              <w:bottom w:val="single" w:sz="8" w:space="0" w:color="auto"/>
              <w:right w:val="nil"/>
            </w:tcBorders>
            <w:shd w:val="clear" w:color="auto" w:fill="C0C0C0"/>
            <w:noWrap/>
            <w:vAlign w:val="bottom"/>
          </w:tcPr>
          <w:p w14:paraId="79DB882B" w14:textId="77777777"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J. INDIRECT CHARGES</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14:paraId="7603C1EB" w14:textId="77777777"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14:paraId="09334E95"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14:paraId="105A6780"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14:paraId="774143E8"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1E0A2B21" w14:textId="77777777"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14:paraId="5F2C8277"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Indirect Costs/NICRA (X% of costs)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14:paraId="499603D2"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14:paraId="1B1D5B0B"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14:paraId="503A80F9"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14:paraId="6F72B156"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14:paraId="42A71869" w14:textId="77777777" w:rsidTr="00200B98">
        <w:trPr>
          <w:trHeight w:val="270"/>
        </w:trPr>
        <w:tc>
          <w:tcPr>
            <w:tcW w:w="4500" w:type="dxa"/>
            <w:tcBorders>
              <w:top w:val="double" w:sz="6" w:space="0" w:color="auto"/>
              <w:left w:val="single" w:sz="8" w:space="0" w:color="auto"/>
              <w:bottom w:val="single" w:sz="8" w:space="0" w:color="auto"/>
              <w:right w:val="nil"/>
            </w:tcBorders>
            <w:shd w:val="clear" w:color="auto" w:fill="auto"/>
            <w:noWrap/>
            <w:vAlign w:val="bottom"/>
          </w:tcPr>
          <w:p w14:paraId="07254046" w14:textId="77777777"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Subtotal Indirect Charges</w:t>
            </w:r>
          </w:p>
        </w:tc>
        <w:tc>
          <w:tcPr>
            <w:tcW w:w="1736" w:type="dxa"/>
            <w:tcBorders>
              <w:top w:val="double" w:sz="6" w:space="0" w:color="auto"/>
              <w:left w:val="single" w:sz="8" w:space="0" w:color="auto"/>
              <w:bottom w:val="single" w:sz="8" w:space="0" w:color="auto"/>
              <w:right w:val="single" w:sz="8" w:space="0" w:color="auto"/>
            </w:tcBorders>
            <w:shd w:val="clear" w:color="auto" w:fill="auto"/>
            <w:noWrap/>
            <w:vAlign w:val="bottom"/>
          </w:tcPr>
          <w:p w14:paraId="3B1F6225" w14:textId="77777777"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double" w:sz="6" w:space="0" w:color="auto"/>
              <w:left w:val="nil"/>
              <w:bottom w:val="single" w:sz="8" w:space="0" w:color="auto"/>
              <w:right w:val="nil"/>
            </w:tcBorders>
            <w:shd w:val="clear" w:color="auto" w:fill="auto"/>
            <w:noWrap/>
            <w:vAlign w:val="bottom"/>
          </w:tcPr>
          <w:p w14:paraId="3E04FF6E"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double" w:sz="6" w:space="0" w:color="auto"/>
              <w:left w:val="single" w:sz="8" w:space="0" w:color="auto"/>
              <w:bottom w:val="single" w:sz="8" w:space="0" w:color="auto"/>
              <w:right w:val="single" w:sz="8" w:space="0" w:color="auto"/>
            </w:tcBorders>
            <w:shd w:val="clear" w:color="auto" w:fill="auto"/>
            <w:noWrap/>
            <w:vAlign w:val="bottom"/>
          </w:tcPr>
          <w:p w14:paraId="60C7FE91"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double" w:sz="6" w:space="0" w:color="auto"/>
              <w:left w:val="nil"/>
              <w:bottom w:val="single" w:sz="8" w:space="0" w:color="auto"/>
              <w:right w:val="single" w:sz="8" w:space="0" w:color="auto"/>
            </w:tcBorders>
            <w:shd w:val="clear" w:color="auto" w:fill="auto"/>
            <w:noWrap/>
            <w:vAlign w:val="bottom"/>
          </w:tcPr>
          <w:p w14:paraId="737DF82F" w14:textId="77777777"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14:paraId="3CBDD999" w14:textId="77777777" w:rsidTr="00200B98">
        <w:trPr>
          <w:trHeight w:val="270"/>
        </w:trPr>
        <w:tc>
          <w:tcPr>
            <w:tcW w:w="4500" w:type="dxa"/>
            <w:tcBorders>
              <w:top w:val="single" w:sz="8" w:space="0" w:color="auto"/>
              <w:left w:val="single" w:sz="8" w:space="0" w:color="auto"/>
              <w:bottom w:val="single" w:sz="8" w:space="0" w:color="auto"/>
              <w:right w:val="nil"/>
            </w:tcBorders>
            <w:shd w:val="clear" w:color="auto" w:fill="B3B3B3"/>
            <w:noWrap/>
            <w:vAlign w:val="bottom"/>
          </w:tcPr>
          <w:p w14:paraId="1F605F5F" w14:textId="77777777"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K. TOTAL COSTS (Sum I-J)</w:t>
            </w:r>
          </w:p>
        </w:tc>
        <w:tc>
          <w:tcPr>
            <w:tcW w:w="1736" w:type="dxa"/>
            <w:tcBorders>
              <w:top w:val="single" w:sz="8" w:space="0" w:color="auto"/>
              <w:left w:val="single" w:sz="8" w:space="0" w:color="auto"/>
              <w:bottom w:val="single" w:sz="8" w:space="0" w:color="auto"/>
              <w:right w:val="single" w:sz="8" w:space="0" w:color="auto"/>
            </w:tcBorders>
            <w:shd w:val="clear" w:color="auto" w:fill="B3B3B3"/>
            <w:noWrap/>
            <w:vAlign w:val="bottom"/>
          </w:tcPr>
          <w:p w14:paraId="4F377037"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8" w:space="0" w:color="auto"/>
              <w:left w:val="nil"/>
              <w:bottom w:val="single" w:sz="8" w:space="0" w:color="auto"/>
              <w:right w:val="nil"/>
            </w:tcBorders>
            <w:shd w:val="clear" w:color="auto" w:fill="B3B3B3"/>
            <w:noWrap/>
            <w:vAlign w:val="bottom"/>
          </w:tcPr>
          <w:p w14:paraId="1CD8CA5F"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single" w:sz="8" w:space="0" w:color="auto"/>
              <w:left w:val="single" w:sz="8" w:space="0" w:color="auto"/>
              <w:bottom w:val="single" w:sz="8" w:space="0" w:color="auto"/>
              <w:right w:val="single" w:sz="8" w:space="0" w:color="auto"/>
            </w:tcBorders>
            <w:shd w:val="clear" w:color="auto" w:fill="B3B3B3"/>
            <w:noWrap/>
            <w:vAlign w:val="bottom"/>
          </w:tcPr>
          <w:p w14:paraId="43D85090"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single" w:sz="8" w:space="0" w:color="auto"/>
              <w:left w:val="nil"/>
              <w:bottom w:val="single" w:sz="8" w:space="0" w:color="auto"/>
              <w:right w:val="single" w:sz="8" w:space="0" w:color="auto"/>
            </w:tcBorders>
            <w:shd w:val="clear" w:color="auto" w:fill="B3B3B3"/>
            <w:noWrap/>
            <w:vAlign w:val="bottom"/>
          </w:tcPr>
          <w:p w14:paraId="5C978B0A" w14:textId="77777777"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bl>
    <w:p w14:paraId="5A5189B0"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051C0D3E" w14:textId="067F712E"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Note: This budget</w:t>
      </w:r>
      <w:r w:rsidR="00835A2A">
        <w:rPr>
          <w:rFonts w:ascii="Times New Roman" w:eastAsia="Times New Roman" w:hAnsi="Times New Roman" w:cs="Times New Roman"/>
          <w:b/>
          <w:snapToGrid w:val="0"/>
          <w:sz w:val="24"/>
          <w:szCs w:val="20"/>
        </w:rPr>
        <w:t xml:space="preserve"> template</w:t>
      </w:r>
      <w:r w:rsidRPr="00752BF3">
        <w:rPr>
          <w:rFonts w:ascii="Times New Roman" w:eastAsia="Times New Roman" w:hAnsi="Times New Roman" w:cs="Times New Roman"/>
          <w:b/>
          <w:snapToGrid w:val="0"/>
          <w:sz w:val="24"/>
          <w:szCs w:val="20"/>
        </w:rPr>
        <w:t xml:space="preserve"> is designed to serve as an example of the format for complete budget submissions and is NOT exhaustive.</w:t>
      </w:r>
      <w:r w:rsidRPr="00752BF3">
        <w:rPr>
          <w:rFonts w:ascii="Times New Roman" w:eastAsia="Times New Roman" w:hAnsi="Times New Roman" w:cs="Times New Roman"/>
          <w:snapToGrid w:val="0"/>
          <w:sz w:val="24"/>
          <w:szCs w:val="20"/>
        </w:rPr>
        <w:t xml:space="preserve">  Individual line items included in each applicant’s budget should reflect specific </w:t>
      </w:r>
      <w:r w:rsidR="007E0952">
        <w:rPr>
          <w:rFonts w:ascii="Times New Roman" w:eastAsia="Times New Roman" w:hAnsi="Times New Roman" w:cs="Times New Roman"/>
          <w:snapToGrid w:val="0"/>
          <w:sz w:val="24"/>
          <w:szCs w:val="20"/>
        </w:rPr>
        <w:t>p</w:t>
      </w:r>
      <w:r w:rsidR="007E0952" w:rsidRPr="007E0952">
        <w:rPr>
          <w:rFonts w:ascii="Times New Roman" w:eastAsia="Times New Roman" w:hAnsi="Times New Roman" w:cs="Times New Roman"/>
          <w:snapToGrid w:val="0"/>
          <w:sz w:val="24"/>
          <w:szCs w:val="20"/>
        </w:rPr>
        <w:t>roject</w:t>
      </w:r>
      <w:r w:rsidRPr="00752BF3">
        <w:rPr>
          <w:rFonts w:ascii="Times New Roman" w:eastAsia="Times New Roman" w:hAnsi="Times New Roman" w:cs="Times New Roman"/>
          <w:snapToGrid w:val="0"/>
          <w:sz w:val="24"/>
          <w:szCs w:val="20"/>
        </w:rPr>
        <w:t xml:space="preserve"> activities. (</w:t>
      </w:r>
      <w:proofErr w:type="spellStart"/>
      <w:proofErr w:type="gramStart"/>
      <w:r w:rsidRPr="00752BF3">
        <w:rPr>
          <w:rFonts w:ascii="Times New Roman" w:eastAsia="Times New Roman" w:hAnsi="Times New Roman" w:cs="Times New Roman"/>
          <w:snapToGrid w:val="0"/>
          <w:sz w:val="24"/>
          <w:szCs w:val="20"/>
        </w:rPr>
        <w:t>pax</w:t>
      </w:r>
      <w:proofErr w:type="spellEnd"/>
      <w:proofErr w:type="gramEnd"/>
      <w:r w:rsidRPr="00752BF3">
        <w:rPr>
          <w:rFonts w:ascii="Times New Roman" w:eastAsia="Times New Roman" w:hAnsi="Times New Roman" w:cs="Times New Roman"/>
          <w:snapToGrid w:val="0"/>
          <w:sz w:val="24"/>
          <w:szCs w:val="20"/>
        </w:rPr>
        <w:t xml:space="preserve"> = participants)</w:t>
      </w:r>
    </w:p>
    <w:p w14:paraId="2034B102"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4"/>
        </w:rPr>
      </w:pPr>
    </w:p>
    <w:p w14:paraId="20775705"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4"/>
        </w:rPr>
      </w:pPr>
      <w:r w:rsidRPr="00752BF3">
        <w:rPr>
          <w:rFonts w:ascii="Times New Roman" w:eastAsia="Times New Roman" w:hAnsi="Times New Roman" w:cs="Times New Roman"/>
          <w:b/>
          <w:snapToGrid w:val="0"/>
          <w:color w:val="000000"/>
          <w:sz w:val="24"/>
          <w:szCs w:val="24"/>
        </w:rPr>
        <w:t xml:space="preserve">Before grants are awarded, the </w:t>
      </w:r>
      <w:r w:rsidR="00517173">
        <w:rPr>
          <w:rFonts w:ascii="Times New Roman" w:eastAsia="Times New Roman" w:hAnsi="Times New Roman" w:cs="Times New Roman"/>
          <w:b/>
          <w:snapToGrid w:val="0"/>
          <w:color w:val="000000"/>
          <w:sz w:val="24"/>
          <w:szCs w:val="24"/>
        </w:rPr>
        <w:t xml:space="preserve">Embassy </w:t>
      </w:r>
      <w:r w:rsidRPr="00752BF3">
        <w:rPr>
          <w:rFonts w:ascii="Times New Roman" w:eastAsia="Times New Roman" w:hAnsi="Times New Roman" w:cs="Times New Roman"/>
          <w:b/>
          <w:snapToGrid w:val="0"/>
          <w:color w:val="000000"/>
          <w:sz w:val="24"/>
          <w:szCs w:val="24"/>
        </w:rPr>
        <w:t>reserves the right to reduce, revise, or increase proposal budgets in accordance with the needs of the</w:t>
      </w:r>
      <w:r w:rsidR="00517173">
        <w:rPr>
          <w:rFonts w:ascii="Times New Roman" w:eastAsia="Times New Roman" w:hAnsi="Times New Roman" w:cs="Times New Roman"/>
          <w:b/>
          <w:snapToGrid w:val="0"/>
          <w:color w:val="000000"/>
          <w:sz w:val="24"/>
          <w:szCs w:val="24"/>
        </w:rPr>
        <w:t xml:space="preserve"> Embassy</w:t>
      </w:r>
      <w:r w:rsidR="00517173" w:rsidRPr="00752BF3">
        <w:rPr>
          <w:rFonts w:ascii="Times New Roman" w:eastAsia="Times New Roman" w:hAnsi="Times New Roman" w:cs="Times New Roman"/>
          <w:b/>
          <w:snapToGrid w:val="0"/>
          <w:color w:val="000000"/>
          <w:sz w:val="24"/>
          <w:szCs w:val="24"/>
        </w:rPr>
        <w:t xml:space="preserve">’s </w:t>
      </w:r>
      <w:r w:rsidRPr="00752BF3">
        <w:rPr>
          <w:rFonts w:ascii="Times New Roman" w:eastAsia="Times New Roman" w:hAnsi="Times New Roman" w:cs="Times New Roman"/>
          <w:b/>
          <w:snapToGrid w:val="0"/>
          <w:color w:val="000000"/>
          <w:sz w:val="24"/>
          <w:szCs w:val="24"/>
        </w:rPr>
        <w:t>program and availability of funds.</w:t>
      </w:r>
    </w:p>
    <w:p w14:paraId="1D5224A0"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7353BE60" w14:textId="5646536E"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As mentioned above, the detailed budget </w:t>
      </w:r>
      <w:r w:rsidR="0059616A" w:rsidRPr="0059616A">
        <w:rPr>
          <w:rFonts w:ascii="Times New Roman" w:eastAsia="Times New Roman" w:hAnsi="Times New Roman" w:cs="Times New Roman"/>
          <w:b/>
          <w:snapToGrid w:val="0"/>
          <w:color w:val="000000"/>
          <w:sz w:val="24"/>
          <w:szCs w:val="20"/>
          <w:highlight w:val="yellow"/>
        </w:rPr>
        <w:t>must</w:t>
      </w:r>
      <w:r w:rsidRPr="00752BF3">
        <w:rPr>
          <w:rFonts w:ascii="Times New Roman" w:eastAsia="Times New Roman" w:hAnsi="Times New Roman" w:cs="Times New Roman"/>
          <w:snapToGrid w:val="0"/>
          <w:color w:val="000000"/>
          <w:sz w:val="24"/>
          <w:szCs w:val="20"/>
        </w:rPr>
        <w:t xml:space="preserve"> also include an accompanying budget notes document that explains and justifies each line item, in the suggested format below: </w:t>
      </w:r>
    </w:p>
    <w:p w14:paraId="6EBB682D"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 </w:t>
      </w:r>
    </w:p>
    <w:p w14:paraId="26987791"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t xml:space="preserve">LINE-ITEM BUDGET – </w:t>
      </w:r>
    </w:p>
    <w:p w14:paraId="422FBAD6"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3C1F7052"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A. Personnel</w:t>
      </w:r>
      <w:r w:rsidRPr="00752BF3">
        <w:rPr>
          <w:rFonts w:ascii="Times New Roman" w:eastAsia="Times New Roman" w:hAnsi="Times New Roman" w:cs="Times New Roman"/>
          <w:snapToGrid w:val="0"/>
          <w:color w:val="000000"/>
          <w:sz w:val="24"/>
          <w:szCs w:val="20"/>
        </w:rPr>
        <w:t xml:space="preserve"> – Identify staffing requirements by each position title and brief description of duties.  For clarity, please list the annual salary of each position, percentage of time and number of months devoted to the project. (e.g., Administrative Director:  $30,000/year x 25% x 8.5 months; </w:t>
      </w:r>
      <w:r w:rsidRPr="00752BF3">
        <w:rPr>
          <w:rFonts w:ascii="Times New Roman" w:eastAsia="Times New Roman" w:hAnsi="Times New Roman" w:cs="Times New Roman"/>
          <w:snapToGrid w:val="0"/>
          <w:color w:val="000000"/>
          <w:sz w:val="24"/>
          <w:szCs w:val="20"/>
          <w:u w:val="single"/>
        </w:rPr>
        <w:t>calculation</w:t>
      </w:r>
      <w:r w:rsidRPr="00752BF3">
        <w:rPr>
          <w:rFonts w:ascii="Times New Roman" w:eastAsia="Times New Roman" w:hAnsi="Times New Roman" w:cs="Times New Roman"/>
          <w:snapToGrid w:val="0"/>
          <w:color w:val="000000"/>
          <w:sz w:val="24"/>
          <w:szCs w:val="20"/>
        </w:rPr>
        <w:t>:  $30,000/12 = $2,500 x 25% x 8.5 months = $5,312.).</w:t>
      </w:r>
    </w:p>
    <w:p w14:paraId="1D24C5B2"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26C0F137"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B. Fringe Benefits</w:t>
      </w:r>
      <w:r w:rsidRPr="00752BF3">
        <w:rPr>
          <w:rFonts w:ascii="Times New Roman" w:eastAsia="Times New Roman" w:hAnsi="Times New Roman" w:cs="Times New Roman"/>
          <w:snapToGrid w:val="0"/>
          <w:color w:val="000000"/>
          <w:sz w:val="24"/>
          <w:szCs w:val="20"/>
        </w:rPr>
        <w:t xml:space="preserve"> - State benefit costs separately from salary costs and explain how benefits are computed for each category of employee - specify type and rate.</w:t>
      </w:r>
    </w:p>
    <w:p w14:paraId="52F2A39F"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417BE008"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C. Travel</w:t>
      </w:r>
      <w:r w:rsidRPr="00752BF3">
        <w:rPr>
          <w:rFonts w:ascii="Times New Roman" w:eastAsia="Times New Roman" w:hAnsi="Times New Roman" w:cs="Times New Roman"/>
          <w:snapToGrid w:val="0"/>
          <w:color w:val="000000"/>
          <w:sz w:val="24"/>
          <w:szCs w:val="20"/>
        </w:rPr>
        <w:t xml:space="preserve"> - Staff and any participant travel: </w:t>
      </w:r>
    </w:p>
    <w:p w14:paraId="484E6181" w14:textId="77777777" w:rsidR="006D69F2" w:rsidRDefault="00752B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1)  </w:t>
      </w:r>
      <w:r w:rsidR="00A90B82">
        <w:rPr>
          <w:rFonts w:ascii="Times New Roman" w:eastAsia="Times New Roman" w:hAnsi="Times New Roman" w:cs="Times New Roman"/>
          <w:snapToGrid w:val="0"/>
          <w:color w:val="000000"/>
          <w:sz w:val="24"/>
          <w:szCs w:val="20"/>
        </w:rPr>
        <w:t>I</w:t>
      </w:r>
      <w:r w:rsidRPr="00752BF3">
        <w:rPr>
          <w:rFonts w:ascii="Times New Roman" w:eastAsia="Times New Roman" w:hAnsi="Times New Roman" w:cs="Times New Roman"/>
          <w:snapToGrid w:val="0"/>
          <w:color w:val="000000"/>
          <w:sz w:val="24"/>
          <w:szCs w:val="20"/>
        </w:rPr>
        <w:t xml:space="preserve">nternational </w:t>
      </w:r>
      <w:r w:rsidR="009C4A39" w:rsidRPr="00752BF3">
        <w:rPr>
          <w:rFonts w:ascii="Times New Roman" w:eastAsia="Times New Roman" w:hAnsi="Times New Roman" w:cs="Times New Roman"/>
          <w:snapToGrid w:val="0"/>
          <w:color w:val="000000"/>
          <w:sz w:val="24"/>
          <w:szCs w:val="20"/>
        </w:rPr>
        <w:t>ai</w:t>
      </w:r>
      <w:r w:rsidR="009C4A39">
        <w:rPr>
          <w:rFonts w:ascii="Times New Roman" w:eastAsia="Times New Roman" w:hAnsi="Times New Roman" w:cs="Times New Roman"/>
          <w:snapToGrid w:val="0"/>
          <w:color w:val="000000"/>
          <w:sz w:val="24"/>
          <w:szCs w:val="20"/>
        </w:rPr>
        <w:t>rfare</w:t>
      </w:r>
    </w:p>
    <w:p w14:paraId="01FF8076" w14:textId="77777777" w:rsidR="006D69F2" w:rsidRDefault="00752B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2)  </w:t>
      </w:r>
      <w:r w:rsidR="00A90B82">
        <w:rPr>
          <w:rFonts w:ascii="Times New Roman" w:eastAsia="Times New Roman" w:hAnsi="Times New Roman" w:cs="Times New Roman"/>
          <w:snapToGrid w:val="0"/>
          <w:color w:val="000000"/>
          <w:sz w:val="24"/>
          <w:szCs w:val="20"/>
        </w:rPr>
        <w:t>I</w:t>
      </w:r>
      <w:r w:rsidRPr="00752BF3">
        <w:rPr>
          <w:rFonts w:ascii="Times New Roman" w:eastAsia="Times New Roman" w:hAnsi="Times New Roman" w:cs="Times New Roman"/>
          <w:snapToGrid w:val="0"/>
          <w:color w:val="000000"/>
          <w:sz w:val="24"/>
          <w:szCs w:val="20"/>
        </w:rPr>
        <w:t xml:space="preserve">n-country travel </w:t>
      </w:r>
    </w:p>
    <w:p w14:paraId="41EFE63D" w14:textId="77777777" w:rsidR="006D69F2" w:rsidRDefault="00752B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3)  </w:t>
      </w:r>
      <w:r w:rsidR="00A90B82">
        <w:rPr>
          <w:rFonts w:ascii="Times New Roman" w:eastAsia="Times New Roman" w:hAnsi="Times New Roman" w:cs="Times New Roman"/>
          <w:snapToGrid w:val="0"/>
          <w:color w:val="000000"/>
          <w:sz w:val="24"/>
          <w:szCs w:val="20"/>
        </w:rPr>
        <w:t>D</w:t>
      </w:r>
      <w:r w:rsidRPr="00752BF3">
        <w:rPr>
          <w:rFonts w:ascii="Times New Roman" w:eastAsia="Times New Roman" w:hAnsi="Times New Roman" w:cs="Times New Roman"/>
          <w:snapToGrid w:val="0"/>
          <w:color w:val="000000"/>
          <w:sz w:val="24"/>
          <w:szCs w:val="20"/>
        </w:rPr>
        <w:t xml:space="preserve">omestic travel in </w:t>
      </w:r>
      <w:r w:rsidR="00517173">
        <w:rPr>
          <w:rFonts w:ascii="Times New Roman" w:eastAsia="Times New Roman" w:hAnsi="Times New Roman" w:cs="Times New Roman"/>
          <w:snapToGrid w:val="0"/>
          <w:color w:val="000000"/>
          <w:sz w:val="24"/>
          <w:szCs w:val="20"/>
        </w:rPr>
        <w:t>Country X</w:t>
      </w:r>
      <w:r w:rsidRPr="00752BF3">
        <w:rPr>
          <w:rFonts w:ascii="Times New Roman" w:eastAsia="Times New Roman" w:hAnsi="Times New Roman" w:cs="Times New Roman"/>
          <w:snapToGrid w:val="0"/>
          <w:color w:val="000000"/>
          <w:sz w:val="24"/>
          <w:szCs w:val="20"/>
        </w:rPr>
        <w:t>., if any</w:t>
      </w:r>
    </w:p>
    <w:p w14:paraId="2B6094EB" w14:textId="3D9CCCA7" w:rsidR="006D69F2" w:rsidRDefault="00752BF3">
      <w:pPr>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4)  </w:t>
      </w:r>
      <w:r w:rsidR="00A90B82">
        <w:rPr>
          <w:rFonts w:ascii="Times New Roman" w:eastAsia="Times New Roman" w:hAnsi="Times New Roman" w:cs="Times New Roman"/>
          <w:snapToGrid w:val="0"/>
          <w:color w:val="000000"/>
          <w:sz w:val="24"/>
          <w:szCs w:val="20"/>
        </w:rPr>
        <w:t>P</w:t>
      </w:r>
      <w:r w:rsidRPr="00752BF3">
        <w:rPr>
          <w:rFonts w:ascii="Times New Roman" w:eastAsia="Times New Roman" w:hAnsi="Times New Roman" w:cs="Times New Roman"/>
          <w:snapToGrid w:val="0"/>
          <w:color w:val="000000"/>
          <w:sz w:val="24"/>
          <w:szCs w:val="20"/>
        </w:rPr>
        <w:t xml:space="preserve">er diem/maintenance:  includes lodging, meals and incidentals for both participant and staff travel.  Rates of maximum allowances for </w:t>
      </w:r>
      <w:r w:rsidR="00A90B82">
        <w:rPr>
          <w:rFonts w:ascii="Times New Roman" w:eastAsia="Times New Roman" w:hAnsi="Times New Roman" w:cs="Times New Roman"/>
          <w:snapToGrid w:val="0"/>
          <w:color w:val="000000"/>
          <w:sz w:val="24"/>
          <w:szCs w:val="20"/>
        </w:rPr>
        <w:t>United States</w:t>
      </w:r>
      <w:r w:rsidRPr="00752BF3">
        <w:rPr>
          <w:rFonts w:ascii="Times New Roman" w:eastAsia="Times New Roman" w:hAnsi="Times New Roman" w:cs="Times New Roman"/>
          <w:snapToGrid w:val="0"/>
          <w:color w:val="000000"/>
          <w:sz w:val="24"/>
          <w:szCs w:val="20"/>
        </w:rPr>
        <w:t xml:space="preserve"> and foreign travel are available from the following website: </w:t>
      </w:r>
      <w:hyperlink r:id="rId22" w:history="1">
        <w:r w:rsidR="00337D16" w:rsidRPr="009D555B">
          <w:rPr>
            <w:rStyle w:val="Hyperlink"/>
            <w:rFonts w:ascii="Times New Roman" w:eastAsia="Times New Roman" w:hAnsi="Times New Roman" w:cs="Times New Roman"/>
            <w:snapToGrid w:val="0"/>
            <w:sz w:val="24"/>
            <w:szCs w:val="20"/>
          </w:rPr>
          <w:t>http://www.policyworks.gov</w:t>
        </w:r>
      </w:hyperlink>
      <w:r w:rsidRPr="00752BF3">
        <w:rPr>
          <w:rFonts w:ascii="Times New Roman" w:eastAsia="Times New Roman" w:hAnsi="Times New Roman" w:cs="Times New Roman"/>
          <w:snapToGrid w:val="0"/>
          <w:color w:val="000000"/>
          <w:sz w:val="24"/>
          <w:szCs w:val="20"/>
        </w:rPr>
        <w:t xml:space="preserve">.  Per </w:t>
      </w:r>
      <w:proofErr w:type="gramStart"/>
      <w:r w:rsidRPr="00752BF3">
        <w:rPr>
          <w:rFonts w:ascii="Times New Roman" w:eastAsia="Times New Roman" w:hAnsi="Times New Roman" w:cs="Times New Roman"/>
          <w:snapToGrid w:val="0"/>
          <w:color w:val="000000"/>
          <w:sz w:val="24"/>
          <w:szCs w:val="20"/>
        </w:rPr>
        <w:t>diem</w:t>
      </w:r>
      <w:proofErr w:type="gramEnd"/>
      <w:r w:rsidRPr="00752BF3">
        <w:rPr>
          <w:rFonts w:ascii="Times New Roman" w:eastAsia="Times New Roman" w:hAnsi="Times New Roman" w:cs="Times New Roman"/>
          <w:snapToGrid w:val="0"/>
          <w:color w:val="000000"/>
          <w:sz w:val="24"/>
          <w:szCs w:val="20"/>
        </w:rPr>
        <w:t xml:space="preserve"> rates may not exceed the published U.S.</w:t>
      </w:r>
      <w:r w:rsidR="00E00F25">
        <w:rPr>
          <w:rFonts w:ascii="Times New Roman" w:eastAsia="Times New Roman" w:hAnsi="Times New Roman" w:cs="Times New Roman"/>
          <w:snapToGrid w:val="0"/>
          <w:color w:val="000000"/>
          <w:sz w:val="24"/>
          <w:szCs w:val="20"/>
        </w:rPr>
        <w:t> </w:t>
      </w:r>
      <w:r w:rsidRPr="00752BF3">
        <w:rPr>
          <w:rFonts w:ascii="Times New Roman" w:eastAsia="Times New Roman" w:hAnsi="Times New Roman" w:cs="Times New Roman"/>
          <w:snapToGrid w:val="0"/>
          <w:color w:val="000000"/>
          <w:sz w:val="24"/>
          <w:szCs w:val="20"/>
        </w:rPr>
        <w:t xml:space="preserve">government allowance rates; however, institutions may use per diem rates lower than official government rates.  </w:t>
      </w:r>
    </w:p>
    <w:p w14:paraId="333DD549" w14:textId="77777777" w:rsidR="006D69F2" w:rsidRDefault="00752BF3">
      <w:pPr>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5) </w:t>
      </w:r>
      <w:r w:rsidR="00A90B82">
        <w:rPr>
          <w:rFonts w:ascii="Times New Roman" w:eastAsia="Times New Roman" w:hAnsi="Times New Roman" w:cs="Times New Roman"/>
          <w:snapToGrid w:val="0"/>
          <w:color w:val="000000"/>
          <w:sz w:val="24"/>
          <w:szCs w:val="20"/>
        </w:rPr>
        <w:t>“S</w:t>
      </w:r>
      <w:r w:rsidRPr="00752BF3">
        <w:rPr>
          <w:rFonts w:ascii="Times New Roman" w:eastAsia="Times New Roman" w:hAnsi="Times New Roman" w:cs="Times New Roman"/>
          <w:snapToGrid w:val="0"/>
          <w:color w:val="000000"/>
          <w:sz w:val="24"/>
          <w:szCs w:val="20"/>
        </w:rPr>
        <w:t>taff</w:t>
      </w:r>
      <w:r w:rsidR="00A90B82">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refers to grantee staff only, and not sub-grantee staff or contractors</w:t>
      </w:r>
    </w:p>
    <w:p w14:paraId="662C2A28"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475A3C2A" w14:textId="1F56B9F4"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D. Equipment</w:t>
      </w:r>
      <w:r w:rsidRPr="00752BF3">
        <w:rPr>
          <w:rFonts w:ascii="Times New Roman" w:eastAsia="Times New Roman" w:hAnsi="Times New Roman" w:cs="Times New Roman"/>
          <w:snapToGrid w:val="0"/>
          <w:color w:val="000000"/>
          <w:sz w:val="24"/>
          <w:szCs w:val="20"/>
        </w:rPr>
        <w:t xml:space="preserve"> – </w:t>
      </w:r>
      <w:r w:rsidR="00A90B82">
        <w:rPr>
          <w:rFonts w:ascii="Times New Roman" w:eastAsia="Times New Roman" w:hAnsi="Times New Roman" w:cs="Times New Roman"/>
          <w:snapToGrid w:val="0"/>
          <w:color w:val="000000"/>
          <w:sz w:val="24"/>
          <w:szCs w:val="20"/>
        </w:rPr>
        <w:t>P</w:t>
      </w:r>
      <w:r w:rsidRPr="00752BF3">
        <w:rPr>
          <w:rFonts w:ascii="Times New Roman" w:eastAsia="Times New Roman" w:hAnsi="Times New Roman" w:cs="Times New Roman"/>
          <w:snapToGrid w:val="0"/>
          <w:color w:val="000000"/>
          <w:sz w:val="24"/>
          <w:szCs w:val="20"/>
        </w:rPr>
        <w:t>lease provide justification for any equipment purchase/rental, defined as tangible personal property having a useful life of more than one year and an acquisition cost of $5</w:t>
      </w:r>
      <w:r w:rsidR="00E00F25">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000 or more.</w:t>
      </w:r>
    </w:p>
    <w:p w14:paraId="6BC2E5DB"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2EF8F127"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E. Supplies</w:t>
      </w:r>
      <w:r w:rsidRPr="00752BF3">
        <w:rPr>
          <w:rFonts w:ascii="Times New Roman" w:eastAsia="Times New Roman" w:hAnsi="Times New Roman" w:cs="Times New Roman"/>
          <w:snapToGrid w:val="0"/>
          <w:color w:val="000000"/>
          <w:sz w:val="24"/>
          <w:szCs w:val="20"/>
        </w:rPr>
        <w:t xml:space="preserve"> - </w:t>
      </w:r>
      <w:r w:rsidR="00A90B82">
        <w:rPr>
          <w:rFonts w:ascii="Times New Roman" w:eastAsia="Times New Roman" w:hAnsi="Times New Roman" w:cs="Times New Roman"/>
          <w:snapToGrid w:val="0"/>
          <w:color w:val="000000"/>
          <w:sz w:val="24"/>
          <w:szCs w:val="20"/>
        </w:rPr>
        <w:t>L</w:t>
      </w:r>
      <w:r w:rsidRPr="00752BF3">
        <w:rPr>
          <w:rFonts w:ascii="Times New Roman" w:eastAsia="Times New Roman" w:hAnsi="Times New Roman" w:cs="Times New Roman"/>
          <w:snapToGrid w:val="0"/>
          <w:color w:val="000000"/>
          <w:sz w:val="24"/>
          <w:szCs w:val="20"/>
        </w:rPr>
        <w:t>ist items separately using unit costs (and the percentage of each unit cost being charged to the grant) for photocopying, postage, telephone/fax, printing, and office supplies (e.g., Telephone:  $50/month x 50% = $25/month x 12 months).</w:t>
      </w:r>
    </w:p>
    <w:p w14:paraId="1F4842E8"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323B7AAD"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sz w:val="24"/>
          <w:szCs w:val="20"/>
        </w:rPr>
      </w:pPr>
      <w:r w:rsidRPr="00752BF3">
        <w:rPr>
          <w:rFonts w:ascii="Times New Roman" w:eastAsia="Times New Roman" w:hAnsi="Times New Roman" w:cs="Times New Roman"/>
          <w:b/>
          <w:bCs/>
          <w:snapToGrid w:val="0"/>
          <w:sz w:val="24"/>
          <w:szCs w:val="20"/>
        </w:rPr>
        <w:t>F. Contractual</w:t>
      </w:r>
      <w:r w:rsidRPr="00752BF3">
        <w:rPr>
          <w:rFonts w:ascii="Times New Roman" w:eastAsia="Times New Roman" w:hAnsi="Times New Roman" w:cs="Times New Roman"/>
          <w:snapToGrid w:val="0"/>
          <w:sz w:val="24"/>
          <w:szCs w:val="20"/>
        </w:rPr>
        <w:t xml:space="preserve"> – </w:t>
      </w:r>
    </w:p>
    <w:p w14:paraId="2EDE01C3"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sz w:val="24"/>
          <w:szCs w:val="20"/>
        </w:rPr>
        <w:t>a)</w:t>
      </w:r>
      <w:r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b/>
          <w:snapToGrid w:val="0"/>
          <w:sz w:val="24"/>
          <w:szCs w:val="20"/>
        </w:rPr>
        <w:t>Sub</w:t>
      </w:r>
      <w:r w:rsidR="00A90B82">
        <w:rPr>
          <w:rFonts w:ascii="Times New Roman" w:eastAsia="Times New Roman" w:hAnsi="Times New Roman" w:cs="Times New Roman"/>
          <w:b/>
          <w:snapToGrid w:val="0"/>
          <w:sz w:val="24"/>
          <w:szCs w:val="20"/>
        </w:rPr>
        <w:t>-</w:t>
      </w:r>
      <w:r w:rsidRPr="00752BF3">
        <w:rPr>
          <w:rFonts w:ascii="Times New Roman" w:eastAsia="Times New Roman" w:hAnsi="Times New Roman" w:cs="Times New Roman"/>
          <w:b/>
          <w:snapToGrid w:val="0"/>
          <w:sz w:val="24"/>
          <w:szCs w:val="20"/>
        </w:rPr>
        <w:t>grants</w:t>
      </w:r>
      <w:r w:rsidR="00A90B82">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 For each sub</w:t>
      </w:r>
      <w:r w:rsidR="00A90B82">
        <w:rPr>
          <w:rFonts w:ascii="Times New Roman" w:eastAsia="Times New Roman" w:hAnsi="Times New Roman" w:cs="Times New Roman"/>
          <w:snapToGrid w:val="0"/>
          <w:sz w:val="24"/>
          <w:szCs w:val="20"/>
        </w:rPr>
        <w:t>-</w:t>
      </w:r>
      <w:r w:rsidRPr="00752BF3">
        <w:rPr>
          <w:rFonts w:ascii="Times New Roman" w:eastAsia="Times New Roman" w:hAnsi="Times New Roman" w:cs="Times New Roman"/>
          <w:snapToGrid w:val="0"/>
          <w:sz w:val="24"/>
          <w:szCs w:val="20"/>
        </w:rPr>
        <w:t>grant/contract please provide a detailed line-item budget breakdown explaining specific services. Please provide a sub</w:t>
      </w:r>
      <w:r w:rsidR="00A90B82">
        <w:rPr>
          <w:rFonts w:ascii="Times New Roman" w:eastAsia="Times New Roman" w:hAnsi="Times New Roman" w:cs="Times New Roman"/>
          <w:snapToGrid w:val="0"/>
          <w:sz w:val="24"/>
          <w:szCs w:val="20"/>
        </w:rPr>
        <w:t>-</w:t>
      </w:r>
      <w:r w:rsidRPr="00752BF3">
        <w:rPr>
          <w:rFonts w:ascii="Times New Roman" w:eastAsia="Times New Roman" w:hAnsi="Times New Roman" w:cs="Times New Roman"/>
          <w:snapToGrid w:val="0"/>
          <w:sz w:val="24"/>
          <w:szCs w:val="20"/>
        </w:rPr>
        <w:t xml:space="preserve">grant budget using the approved OMB budget format. (See Tab C: Budget Guidelines, above.)   </w:t>
      </w:r>
    </w:p>
    <w:p w14:paraId="15F65130"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sz w:val="24"/>
          <w:szCs w:val="20"/>
        </w:rPr>
        <w:t xml:space="preserve">b) </w:t>
      </w:r>
      <w:r w:rsidRPr="00752BF3">
        <w:rPr>
          <w:rFonts w:ascii="Times New Roman" w:eastAsia="Times New Roman" w:hAnsi="Times New Roman" w:cs="Times New Roman"/>
          <w:b/>
          <w:snapToGrid w:val="0"/>
          <w:color w:val="000000"/>
          <w:sz w:val="24"/>
          <w:szCs w:val="20"/>
        </w:rPr>
        <w:t>Consultant Fees</w:t>
      </w:r>
      <w:r w:rsidR="00A90B82">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 For example lecture fees, honoraria, travel, and per diem for outside speakers or independent evaluators:  list number of people and rates per day (e.g., 2 x $150/day x 2 days).</w:t>
      </w:r>
    </w:p>
    <w:p w14:paraId="25954C85"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6BA558FD"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 xml:space="preserve">G. Other </w:t>
      </w:r>
      <w:r w:rsidRPr="00752BF3">
        <w:rPr>
          <w:rFonts w:ascii="Times New Roman" w:eastAsia="Times New Roman" w:hAnsi="Times New Roman" w:cs="Times New Roman"/>
          <w:snapToGrid w:val="0"/>
          <w:color w:val="000000"/>
          <w:sz w:val="24"/>
          <w:szCs w:val="20"/>
        </w:rPr>
        <w:t xml:space="preserve">- </w:t>
      </w:r>
      <w:r w:rsidR="00A90B82">
        <w:rPr>
          <w:rFonts w:ascii="Times New Roman" w:eastAsia="Times New Roman" w:hAnsi="Times New Roman" w:cs="Times New Roman"/>
          <w:snapToGrid w:val="0"/>
          <w:color w:val="000000"/>
          <w:sz w:val="24"/>
          <w:szCs w:val="20"/>
        </w:rPr>
        <w:t>T</w:t>
      </w:r>
      <w:r w:rsidRPr="00752BF3">
        <w:rPr>
          <w:rFonts w:ascii="Times New Roman" w:eastAsia="Times New Roman" w:hAnsi="Times New Roman" w:cs="Times New Roman"/>
          <w:snapToGrid w:val="0"/>
          <w:color w:val="000000"/>
          <w:sz w:val="24"/>
          <w:szCs w:val="20"/>
        </w:rPr>
        <w:t>hese will vary depending on the nature of the project. The inclusion of each should be justified in the budget narrative. All costs must be allowable, allocable, and reasonable, and consistent with OMB guidelines.  Line items such as “Miscellaneous</w:t>
      </w:r>
      <w:r w:rsidR="00517173">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517173">
        <w:rPr>
          <w:rFonts w:ascii="Times New Roman" w:eastAsia="Times New Roman" w:hAnsi="Times New Roman" w:cs="Times New Roman"/>
          <w:snapToGrid w:val="0"/>
          <w:color w:val="000000"/>
          <w:sz w:val="24"/>
          <w:szCs w:val="20"/>
        </w:rPr>
        <w:t xml:space="preserve">“Contingency Fund,” </w:t>
      </w:r>
      <w:r w:rsidRPr="00752BF3">
        <w:rPr>
          <w:rFonts w:ascii="Times New Roman" w:eastAsia="Times New Roman" w:hAnsi="Times New Roman" w:cs="Times New Roman"/>
          <w:snapToGrid w:val="0"/>
          <w:color w:val="000000"/>
          <w:sz w:val="24"/>
          <w:szCs w:val="20"/>
        </w:rPr>
        <w:t>and “Reserve Fund” are not permitted.</w:t>
      </w:r>
    </w:p>
    <w:p w14:paraId="4153D779"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487E16A5"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H. Indirect Charges</w:t>
      </w:r>
      <w:r w:rsidRPr="00752BF3">
        <w:rPr>
          <w:rFonts w:ascii="Times New Roman" w:eastAsia="Times New Roman" w:hAnsi="Times New Roman" w:cs="Times New Roman"/>
          <w:snapToGrid w:val="0"/>
          <w:color w:val="000000"/>
          <w:sz w:val="24"/>
          <w:szCs w:val="20"/>
        </w:rPr>
        <w:t xml:space="preserve"> - See </w:t>
      </w:r>
      <w:r w:rsidR="00221540">
        <w:rPr>
          <w:rFonts w:ascii="Times New Roman" w:eastAsia="Times New Roman" w:hAnsi="Times New Roman" w:cs="Times New Roman"/>
          <w:snapToGrid w:val="0"/>
          <w:color w:val="000000"/>
          <w:sz w:val="24"/>
          <w:szCs w:val="20"/>
        </w:rPr>
        <w:t>2 CFR 200</w:t>
      </w:r>
      <w:r w:rsidR="00A60BA3">
        <w:rPr>
          <w:rFonts w:ascii="Times New Roman" w:eastAsia="Times New Roman" w:hAnsi="Times New Roman" w:cs="Times New Roman"/>
          <w:snapToGrid w:val="0"/>
          <w:color w:val="000000"/>
          <w:sz w:val="24"/>
          <w:szCs w:val="20"/>
        </w:rPr>
        <w:t>.414</w:t>
      </w:r>
      <w:r w:rsidRPr="00752BF3">
        <w:rPr>
          <w:rFonts w:ascii="Times New Roman" w:eastAsia="Times New Roman" w:hAnsi="Times New Roman" w:cs="Times New Roman"/>
          <w:snapToGrid w:val="0"/>
          <w:color w:val="000000"/>
          <w:sz w:val="24"/>
          <w:szCs w:val="20"/>
        </w:rPr>
        <w:t>, "</w:t>
      </w:r>
      <w:r w:rsidR="00A60BA3">
        <w:rPr>
          <w:rFonts w:ascii="Times New Roman" w:eastAsia="Times New Roman" w:hAnsi="Times New Roman" w:cs="Times New Roman"/>
          <w:snapToGrid w:val="0"/>
          <w:color w:val="000000"/>
          <w:sz w:val="24"/>
          <w:szCs w:val="20"/>
        </w:rPr>
        <w:t>Indirect Costs”</w:t>
      </w:r>
    </w:p>
    <w:p w14:paraId="2837A20B" w14:textId="4363F038" w:rsidR="006D69F2" w:rsidRDefault="00752BF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1)</w:t>
      </w:r>
      <w:r w:rsidRPr="00752BF3">
        <w:rPr>
          <w:rFonts w:ascii="Times New Roman" w:eastAsia="Times New Roman" w:hAnsi="Times New Roman" w:cs="Times New Roman"/>
          <w:snapToGrid w:val="0"/>
          <w:color w:val="000080"/>
          <w:sz w:val="24"/>
          <w:szCs w:val="20"/>
        </w:rPr>
        <w:t xml:space="preserve">  </w:t>
      </w:r>
      <w:r w:rsidRPr="00752BF3">
        <w:rPr>
          <w:rFonts w:ascii="Times New Roman" w:eastAsia="Times New Roman" w:hAnsi="Times New Roman" w:cs="Times New Roman"/>
          <w:snapToGrid w:val="0"/>
          <w:sz w:val="24"/>
          <w:szCs w:val="20"/>
        </w:rPr>
        <w:t xml:space="preserve">If </w:t>
      </w:r>
      <w:r w:rsidR="00E00F25">
        <w:rPr>
          <w:rFonts w:ascii="Times New Roman" w:eastAsia="Times New Roman" w:hAnsi="Times New Roman" w:cs="Times New Roman"/>
          <w:snapToGrid w:val="0"/>
          <w:sz w:val="24"/>
          <w:szCs w:val="20"/>
        </w:rPr>
        <w:t xml:space="preserve">the </w:t>
      </w:r>
      <w:r w:rsidRPr="00752BF3">
        <w:rPr>
          <w:rFonts w:ascii="Times New Roman" w:eastAsia="Times New Roman" w:hAnsi="Times New Roman" w:cs="Times New Roman"/>
          <w:snapToGrid w:val="0"/>
          <w:sz w:val="24"/>
          <w:szCs w:val="20"/>
        </w:rPr>
        <w:t xml:space="preserve">organization has an indirect cost-rate agreement with the U.S. </w:t>
      </w:r>
      <w:r w:rsidR="00A90B82">
        <w:rPr>
          <w:rFonts w:ascii="Times New Roman" w:eastAsia="Times New Roman" w:hAnsi="Times New Roman" w:cs="Times New Roman"/>
          <w:snapToGrid w:val="0"/>
          <w:sz w:val="24"/>
          <w:szCs w:val="20"/>
        </w:rPr>
        <w:t>g</w:t>
      </w:r>
      <w:r w:rsidRPr="00752BF3">
        <w:rPr>
          <w:rFonts w:ascii="Times New Roman" w:eastAsia="Times New Roman" w:hAnsi="Times New Roman" w:cs="Times New Roman"/>
          <w:snapToGrid w:val="0"/>
          <w:sz w:val="24"/>
          <w:szCs w:val="20"/>
        </w:rPr>
        <w:t>overnment, please include a copy of this agreement</w:t>
      </w:r>
      <w:r w:rsidR="00A60BA3" w:rsidRPr="00752BF3">
        <w:rPr>
          <w:rFonts w:ascii="Times New Roman" w:eastAsia="Times New Roman" w:hAnsi="Times New Roman" w:cs="Times New Roman"/>
          <w:snapToGrid w:val="0"/>
          <w:sz w:val="24"/>
          <w:szCs w:val="20"/>
        </w:rPr>
        <w:t>.</w:t>
      </w:r>
      <w:r w:rsidR="00A60BA3">
        <w:rPr>
          <w:rFonts w:ascii="Times New Roman" w:eastAsia="Times New Roman" w:hAnsi="Times New Roman" w:cs="Times New Roman"/>
          <w:snapToGrid w:val="0"/>
          <w:sz w:val="24"/>
          <w:szCs w:val="20"/>
        </w:rPr>
        <w:t xml:space="preserve"> Please specify if your organization elects to charge the de </w:t>
      </w:r>
      <w:proofErr w:type="spellStart"/>
      <w:r w:rsidR="00A60BA3">
        <w:rPr>
          <w:rFonts w:ascii="Times New Roman" w:eastAsia="Times New Roman" w:hAnsi="Times New Roman" w:cs="Times New Roman"/>
          <w:snapToGrid w:val="0"/>
          <w:sz w:val="24"/>
          <w:szCs w:val="20"/>
        </w:rPr>
        <w:t>minimis</w:t>
      </w:r>
      <w:proofErr w:type="spellEnd"/>
      <w:r w:rsidR="00A60BA3">
        <w:rPr>
          <w:rFonts w:ascii="Times New Roman" w:eastAsia="Times New Roman" w:hAnsi="Times New Roman" w:cs="Times New Roman"/>
          <w:snapToGrid w:val="0"/>
          <w:sz w:val="24"/>
          <w:szCs w:val="20"/>
        </w:rPr>
        <w:t xml:space="preserve"> rate of 10% of the modified total direct costs.</w:t>
      </w:r>
      <w:r w:rsidR="00A60BA3"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This does not count against </w:t>
      </w:r>
      <w:r w:rsidRPr="00752BF3">
        <w:rPr>
          <w:rFonts w:ascii="Times New Roman" w:eastAsia="Times New Roman" w:hAnsi="Times New Roman" w:cs="Times New Roman"/>
          <w:snapToGrid w:val="0"/>
          <w:color w:val="000000"/>
          <w:sz w:val="24"/>
          <w:szCs w:val="20"/>
        </w:rPr>
        <w:t>submission page limitations.</w:t>
      </w:r>
    </w:p>
    <w:p w14:paraId="79503B43" w14:textId="6C036E1B" w:rsidR="006D69F2" w:rsidRDefault="00752BF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2)  If </w:t>
      </w:r>
      <w:r w:rsidR="00E00F25">
        <w:rPr>
          <w:rFonts w:ascii="Times New Roman" w:eastAsia="Times New Roman" w:hAnsi="Times New Roman" w:cs="Times New Roman"/>
          <w:snapToGrid w:val="0"/>
          <w:color w:val="000000"/>
          <w:sz w:val="24"/>
          <w:szCs w:val="20"/>
        </w:rPr>
        <w:t xml:space="preserve">the </w:t>
      </w:r>
      <w:r w:rsidRPr="00752BF3">
        <w:rPr>
          <w:rFonts w:ascii="Times New Roman" w:eastAsia="Times New Roman" w:hAnsi="Times New Roman" w:cs="Times New Roman"/>
          <w:snapToGrid w:val="0"/>
          <w:color w:val="000000"/>
          <w:sz w:val="24"/>
          <w:szCs w:val="20"/>
        </w:rPr>
        <w:t>organization is charging an indirect rate, please indicate how the rate is applied</w:t>
      </w:r>
      <w:r w:rsidR="00AD46DD">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to direct administrative expenses, to all direct costs, to wages and salaries only, etc.</w:t>
      </w:r>
    </w:p>
    <w:p w14:paraId="15FE6D2F" w14:textId="04302DFA" w:rsidR="006D69F2" w:rsidRDefault="00752BF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3)  Do not include indirect costs against participant expenses in the budget, as it generally does not pay for these costs.</w:t>
      </w:r>
    </w:p>
    <w:p w14:paraId="5CAF50A8"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4CB619CB" w14:textId="3FA6120D"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 xml:space="preserve">Cost Share/Cost-Effectiveness </w:t>
      </w:r>
      <w:r w:rsidR="00D8575F">
        <w:rPr>
          <w:rFonts w:ascii="Times New Roman" w:eastAsia="Times New Roman" w:hAnsi="Times New Roman" w:cs="Times New Roman"/>
          <w:b/>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D8575F">
        <w:rPr>
          <w:rFonts w:ascii="Times New Roman" w:eastAsia="Times New Roman" w:hAnsi="Times New Roman" w:cs="Times New Roman"/>
          <w:snapToGrid w:val="0"/>
          <w:color w:val="000000"/>
          <w:sz w:val="24"/>
          <w:szCs w:val="20"/>
        </w:rPr>
        <w:t xml:space="preserve">Cost sharing is not required. </w:t>
      </w:r>
      <w:r w:rsidR="00C85440">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Explanation of contributions should be included, whether cash or in-kind.  Assign a monetary value in U.S. dollars to each in-kind contribution.  If the proposed project is a component of a larger program, identify other funding sources for the proposal and indicate the specific funding amount to be provided by those </w:t>
      </w:r>
      <w:r w:rsidRPr="00752BF3">
        <w:rPr>
          <w:rFonts w:ascii="Times New Roman" w:eastAsia="Times New Roman" w:hAnsi="Times New Roman" w:cs="Times New Roman"/>
          <w:snapToGrid w:val="0"/>
          <w:color w:val="000000"/>
          <w:sz w:val="24"/>
          <w:szCs w:val="20"/>
        </w:rPr>
        <w:lastRenderedPageBreak/>
        <w:t>sources. In addition, it is recommended that budget narratives address the overall cost-effectiveness of the proposal, including leveraging of institutional or other resources. Cost</w:t>
      </w:r>
      <w:r w:rsidR="00A60BA3">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sharing or matching refers to a portion of project or program cost that is not borne by the Federal </w:t>
      </w:r>
      <w:r w:rsidR="00A90B82">
        <w:rPr>
          <w:rFonts w:ascii="Times New Roman" w:eastAsia="Times New Roman" w:hAnsi="Times New Roman" w:cs="Times New Roman"/>
          <w:snapToGrid w:val="0"/>
          <w:color w:val="000000"/>
          <w:sz w:val="24"/>
          <w:szCs w:val="20"/>
        </w:rPr>
        <w:t>g</w:t>
      </w:r>
      <w:r w:rsidRPr="00752BF3">
        <w:rPr>
          <w:rFonts w:ascii="Times New Roman" w:eastAsia="Times New Roman" w:hAnsi="Times New Roman" w:cs="Times New Roman"/>
          <w:snapToGrid w:val="0"/>
          <w:color w:val="000000"/>
          <w:sz w:val="24"/>
          <w:szCs w:val="20"/>
        </w:rPr>
        <w:t xml:space="preserve">overnment. </w:t>
      </w:r>
      <w:r w:rsidR="005450C8">
        <w:rPr>
          <w:rFonts w:ascii="Times New Roman" w:eastAsia="Times New Roman" w:hAnsi="Times New Roman" w:cs="Times New Roman"/>
          <w:snapToGrid w:val="0"/>
          <w:color w:val="000000"/>
          <w:sz w:val="24"/>
          <w:szCs w:val="20"/>
        </w:rPr>
        <w:t xml:space="preserve">Applicants </w:t>
      </w:r>
      <w:r w:rsidRPr="00752BF3">
        <w:rPr>
          <w:rFonts w:ascii="Times New Roman" w:eastAsia="Times New Roman" w:hAnsi="Times New Roman" w:cs="Times New Roman"/>
          <w:snapToGrid w:val="0"/>
          <w:color w:val="000000"/>
          <w:sz w:val="24"/>
          <w:szCs w:val="20"/>
        </w:rPr>
        <w:t>must follow cost</w:t>
      </w:r>
      <w:r w:rsidR="00A90B82">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sharing or matching policy as stipulated in </w:t>
      </w:r>
      <w:r w:rsidR="00A60BA3">
        <w:rPr>
          <w:rFonts w:ascii="Times New Roman" w:eastAsia="Times New Roman" w:hAnsi="Times New Roman" w:cs="Times New Roman"/>
          <w:snapToGrid w:val="0"/>
          <w:color w:val="000000"/>
          <w:sz w:val="24"/>
          <w:szCs w:val="20"/>
        </w:rPr>
        <w:t>2 CFR 200.306</w:t>
      </w:r>
      <w:r w:rsidRPr="00752BF3">
        <w:rPr>
          <w:rFonts w:ascii="Times New Roman" w:eastAsia="Times New Roman" w:hAnsi="Times New Roman" w:cs="Times New Roman"/>
          <w:snapToGrid w:val="0"/>
          <w:color w:val="000000"/>
          <w:sz w:val="24"/>
          <w:szCs w:val="20"/>
        </w:rPr>
        <w:t xml:space="preserve">. </w:t>
      </w:r>
      <w:r w:rsidR="00A90B82">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Cost</w:t>
      </w:r>
      <w:r w:rsidR="00A90B82">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sharing amounts proposed will be incorporated as part of</w:t>
      </w:r>
      <w:r w:rsidR="00274A45">
        <w:rPr>
          <w:rFonts w:ascii="Times New Roman" w:eastAsia="Times New Roman" w:hAnsi="Times New Roman" w:cs="Times New Roman"/>
          <w:snapToGrid w:val="0"/>
          <w:color w:val="000000"/>
          <w:sz w:val="24"/>
          <w:szCs w:val="20"/>
        </w:rPr>
        <w:t xml:space="preserve"> the allowable budget items. If</w:t>
      </w:r>
      <w:r w:rsidRPr="00752BF3">
        <w:rPr>
          <w:rFonts w:ascii="Times New Roman" w:eastAsia="Times New Roman" w:hAnsi="Times New Roman" w:cs="Times New Roman"/>
          <w:snapToGrid w:val="0"/>
          <w:color w:val="000000"/>
          <w:sz w:val="24"/>
          <w:szCs w:val="20"/>
        </w:rPr>
        <w:t xml:space="preserve"> selected for an award, </w:t>
      </w:r>
      <w:r w:rsidR="00E00F25">
        <w:rPr>
          <w:rFonts w:ascii="Times New Roman" w:eastAsia="Times New Roman" w:hAnsi="Times New Roman" w:cs="Times New Roman"/>
          <w:snapToGrid w:val="0"/>
          <w:color w:val="000000"/>
          <w:sz w:val="24"/>
          <w:szCs w:val="20"/>
        </w:rPr>
        <w:t>the</w:t>
      </w:r>
      <w:r w:rsidRPr="00752BF3">
        <w:rPr>
          <w:rFonts w:ascii="Times New Roman" w:eastAsia="Times New Roman" w:hAnsi="Times New Roman" w:cs="Times New Roman"/>
          <w:snapToGrid w:val="0"/>
          <w:color w:val="000000"/>
          <w:sz w:val="24"/>
          <w:szCs w:val="20"/>
        </w:rPr>
        <w:t xml:space="preserve"> organization will have to provide the minimum amount of cost</w:t>
      </w:r>
      <w:r w:rsidR="00A90B82">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sharing as stipulated in the budget approved by the Grants Officer. If </w:t>
      </w:r>
      <w:r w:rsidR="00E00F25">
        <w:rPr>
          <w:rFonts w:ascii="Times New Roman" w:eastAsia="Times New Roman" w:hAnsi="Times New Roman" w:cs="Times New Roman"/>
          <w:snapToGrid w:val="0"/>
          <w:color w:val="000000"/>
          <w:sz w:val="24"/>
          <w:szCs w:val="20"/>
        </w:rPr>
        <w:t>the</w:t>
      </w:r>
      <w:r w:rsidRPr="00752BF3">
        <w:rPr>
          <w:rFonts w:ascii="Times New Roman" w:eastAsia="Times New Roman" w:hAnsi="Times New Roman" w:cs="Times New Roman"/>
          <w:snapToGrid w:val="0"/>
          <w:color w:val="000000"/>
          <w:sz w:val="24"/>
          <w:szCs w:val="20"/>
        </w:rPr>
        <w:t xml:space="preserve"> organization does not meet its cost</w:t>
      </w:r>
      <w:r w:rsidR="00A90B82">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share amount stipulated in the approved budget by the end of the period of performance the </w:t>
      </w:r>
      <w:r w:rsidR="00517173">
        <w:rPr>
          <w:rFonts w:ascii="Times New Roman" w:eastAsia="Times New Roman" w:hAnsi="Times New Roman" w:cs="Times New Roman"/>
          <w:snapToGrid w:val="0"/>
          <w:color w:val="000000"/>
          <w:sz w:val="24"/>
          <w:szCs w:val="20"/>
        </w:rPr>
        <w:t>Embassy</w:t>
      </w:r>
      <w:r w:rsidR="00517173" w:rsidRPr="00752BF3">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will have the option to (1) reduce its contribution in proportion to </w:t>
      </w:r>
      <w:r w:rsidR="00E00F25">
        <w:rPr>
          <w:rFonts w:ascii="Times New Roman" w:eastAsia="Times New Roman" w:hAnsi="Times New Roman" w:cs="Times New Roman"/>
          <w:snapToGrid w:val="0"/>
          <w:color w:val="000000"/>
          <w:sz w:val="24"/>
          <w:szCs w:val="20"/>
        </w:rPr>
        <w:t>the</w:t>
      </w:r>
      <w:r w:rsidRPr="00752BF3">
        <w:rPr>
          <w:rFonts w:ascii="Times New Roman" w:eastAsia="Times New Roman" w:hAnsi="Times New Roman" w:cs="Times New Roman"/>
          <w:snapToGrid w:val="0"/>
          <w:color w:val="000000"/>
          <w:sz w:val="24"/>
          <w:szCs w:val="20"/>
        </w:rPr>
        <w:t xml:space="preserve"> organization’s contribution </w:t>
      </w:r>
      <w:r w:rsidR="00274A45">
        <w:rPr>
          <w:rFonts w:ascii="Times New Roman" w:eastAsia="Times New Roman" w:hAnsi="Times New Roman" w:cs="Times New Roman"/>
          <w:snapToGrid w:val="0"/>
          <w:color w:val="000000"/>
          <w:sz w:val="24"/>
          <w:szCs w:val="20"/>
        </w:rPr>
        <w:t xml:space="preserve">in the event that </w:t>
      </w:r>
      <w:r w:rsidR="00E00F25">
        <w:rPr>
          <w:rFonts w:ascii="Times New Roman" w:eastAsia="Times New Roman" w:hAnsi="Times New Roman" w:cs="Times New Roman"/>
          <w:snapToGrid w:val="0"/>
          <w:color w:val="000000"/>
          <w:sz w:val="24"/>
          <w:szCs w:val="20"/>
        </w:rPr>
        <w:t>it</w:t>
      </w:r>
      <w:r w:rsidR="00274A45">
        <w:rPr>
          <w:rFonts w:ascii="Times New Roman" w:eastAsia="Times New Roman" w:hAnsi="Times New Roman" w:cs="Times New Roman"/>
          <w:snapToGrid w:val="0"/>
          <w:color w:val="000000"/>
          <w:sz w:val="24"/>
          <w:szCs w:val="20"/>
        </w:rPr>
        <w:t xml:space="preserve"> do</w:t>
      </w:r>
      <w:r w:rsidR="009D5E25">
        <w:rPr>
          <w:rFonts w:ascii="Times New Roman" w:eastAsia="Times New Roman" w:hAnsi="Times New Roman" w:cs="Times New Roman"/>
          <w:snapToGrid w:val="0"/>
          <w:color w:val="000000"/>
          <w:sz w:val="24"/>
          <w:szCs w:val="20"/>
        </w:rPr>
        <w:t>es</w:t>
      </w:r>
      <w:r w:rsidR="00274A45">
        <w:rPr>
          <w:rFonts w:ascii="Times New Roman" w:eastAsia="Times New Roman" w:hAnsi="Times New Roman" w:cs="Times New Roman"/>
          <w:snapToGrid w:val="0"/>
          <w:color w:val="000000"/>
          <w:sz w:val="24"/>
          <w:szCs w:val="20"/>
        </w:rPr>
        <w:t xml:space="preserve"> not provide </w:t>
      </w:r>
      <w:r w:rsidRPr="00752BF3">
        <w:rPr>
          <w:rFonts w:ascii="Times New Roman" w:eastAsia="Times New Roman" w:hAnsi="Times New Roman" w:cs="Times New Roman"/>
          <w:snapToGrid w:val="0"/>
          <w:color w:val="000000"/>
          <w:sz w:val="24"/>
          <w:szCs w:val="20"/>
        </w:rPr>
        <w:t xml:space="preserve">the minimum amount of cost </w:t>
      </w:r>
      <w:r w:rsidR="00274A45">
        <w:rPr>
          <w:rFonts w:ascii="Times New Roman" w:eastAsia="Times New Roman" w:hAnsi="Times New Roman" w:cs="Times New Roman"/>
          <w:snapToGrid w:val="0"/>
          <w:color w:val="000000"/>
          <w:sz w:val="24"/>
          <w:szCs w:val="20"/>
        </w:rPr>
        <w:t>sharing stipulated in the budget</w:t>
      </w:r>
      <w:r w:rsidRPr="00752BF3">
        <w:rPr>
          <w:rFonts w:ascii="Times New Roman" w:eastAsia="Times New Roman" w:hAnsi="Times New Roman" w:cs="Times New Roman"/>
          <w:snapToGrid w:val="0"/>
          <w:color w:val="000000"/>
          <w:sz w:val="24"/>
          <w:szCs w:val="20"/>
        </w:rPr>
        <w:t xml:space="preserve"> or (2) hold </w:t>
      </w:r>
      <w:r w:rsidR="009D5E25">
        <w:rPr>
          <w:rFonts w:ascii="Times New Roman" w:eastAsia="Times New Roman" w:hAnsi="Times New Roman" w:cs="Times New Roman"/>
          <w:snapToGrid w:val="0"/>
          <w:color w:val="000000"/>
          <w:sz w:val="24"/>
          <w:szCs w:val="20"/>
        </w:rPr>
        <w:t>the</w:t>
      </w:r>
      <w:r w:rsidRPr="00752BF3">
        <w:rPr>
          <w:rFonts w:ascii="Times New Roman" w:eastAsia="Times New Roman" w:hAnsi="Times New Roman" w:cs="Times New Roman"/>
          <w:snapToGrid w:val="0"/>
          <w:color w:val="000000"/>
          <w:sz w:val="24"/>
          <w:szCs w:val="20"/>
        </w:rPr>
        <w:t xml:space="preserve"> organization accountable for the amount specified in the approved budget. </w:t>
      </w:r>
    </w:p>
    <w:p w14:paraId="010855A5" w14:textId="77777777"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37CA46B3" w14:textId="77777777"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t>BUDGET CONDITIONS AND RESTRICTIONS:</w:t>
      </w:r>
    </w:p>
    <w:p w14:paraId="66071DDD" w14:textId="77777777"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3A118E9D" w14:textId="77777777"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The </w:t>
      </w:r>
      <w:r w:rsidR="00517173">
        <w:rPr>
          <w:rFonts w:ascii="Times New Roman" w:eastAsia="Times New Roman" w:hAnsi="Times New Roman" w:cs="Times New Roman"/>
          <w:snapToGrid w:val="0"/>
          <w:color w:val="000000"/>
          <w:sz w:val="24"/>
          <w:szCs w:val="20"/>
        </w:rPr>
        <w:t>Embassy</w:t>
      </w:r>
      <w:r w:rsidR="00517173" w:rsidRPr="00752BF3">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does not pay for the following:</w:t>
      </w:r>
    </w:p>
    <w:p w14:paraId="4E98E305"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5A4A0351" w14:textId="610F4E51" w:rsidR="005F63E2" w:rsidRDefault="005F63E2"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Publication of materials for distribution within the </w:t>
      </w:r>
      <w:r w:rsidR="00A90B82">
        <w:rPr>
          <w:rFonts w:ascii="Times New Roman" w:eastAsia="Times New Roman" w:hAnsi="Times New Roman"/>
          <w:snapToGrid w:val="0"/>
          <w:sz w:val="24"/>
          <w:szCs w:val="20"/>
        </w:rPr>
        <w:t>United States</w:t>
      </w:r>
    </w:p>
    <w:p w14:paraId="646E25B9" w14:textId="233C7236" w:rsidR="005F63E2" w:rsidRDefault="005F63E2"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Administration of a </w:t>
      </w:r>
      <w:r w:rsidR="00E70BED">
        <w:rPr>
          <w:rFonts w:ascii="Times New Roman" w:eastAsia="Times New Roman" w:hAnsi="Times New Roman"/>
          <w:snapToGrid w:val="0"/>
          <w:sz w:val="24"/>
          <w:szCs w:val="20"/>
        </w:rPr>
        <w:t>project</w:t>
      </w:r>
      <w:r>
        <w:rPr>
          <w:rFonts w:ascii="Times New Roman" w:eastAsia="Times New Roman" w:hAnsi="Times New Roman"/>
          <w:snapToGrid w:val="0"/>
          <w:sz w:val="24"/>
          <w:szCs w:val="20"/>
        </w:rPr>
        <w:t xml:space="preserve"> that will make a profit</w:t>
      </w:r>
    </w:p>
    <w:p w14:paraId="70AA083D" w14:textId="60F653F6" w:rsidR="005F63E2" w:rsidRDefault="005F63E2"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Expenses incurred before or after the specified dates of award period of performance (unless prior written approval received)</w:t>
      </w:r>
    </w:p>
    <w:p w14:paraId="460B0ACA" w14:textId="64FFF61B" w:rsidR="005F63E2" w:rsidRDefault="005F63E2"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Projects designed to advocate policy views or positions of foreign governments or views of a particular political faction</w:t>
      </w:r>
    </w:p>
    <w:p w14:paraId="30A9C053" w14:textId="4A915FAC" w:rsidR="005F63E2" w:rsidRDefault="00052C78"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A</w:t>
      </w:r>
      <w:r w:rsidR="005F63E2">
        <w:rPr>
          <w:rFonts w:ascii="Times New Roman" w:eastAsia="Times New Roman" w:hAnsi="Times New Roman"/>
          <w:snapToGrid w:val="0"/>
          <w:sz w:val="24"/>
          <w:szCs w:val="20"/>
        </w:rPr>
        <w:t>lcoholic beverages</w:t>
      </w:r>
    </w:p>
    <w:p w14:paraId="7B43FAED" w14:textId="4610189C" w:rsidR="00052C78" w:rsidRDefault="00052C78" w:rsidP="00052C78">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sidRPr="00052C78">
        <w:rPr>
          <w:rFonts w:ascii="Times New Roman" w:eastAsia="Times New Roman" w:hAnsi="Times New Roman"/>
          <w:snapToGrid w:val="0"/>
          <w:sz w:val="24"/>
          <w:szCs w:val="20"/>
        </w:rPr>
        <w:t>Costs of entertainment, including amusement, diversion, and social activities and any associated costs are unallowable, except where specific costs that might otherwise be considered entertainment have a programmatic purpose and are authorized either in the approved budget for the Federal award or with prior written approval of the Federal awarding agency</w:t>
      </w:r>
    </w:p>
    <w:p w14:paraId="79FE60F0" w14:textId="232C69AE" w:rsidR="005F63E2" w:rsidRDefault="009D5E25"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Purchase of l</w:t>
      </w:r>
      <w:r w:rsidR="005F63E2">
        <w:rPr>
          <w:rFonts w:ascii="Times New Roman" w:eastAsia="Times New Roman" w:hAnsi="Times New Roman"/>
          <w:snapToGrid w:val="0"/>
          <w:sz w:val="24"/>
          <w:szCs w:val="20"/>
        </w:rPr>
        <w:t>and</w:t>
      </w:r>
    </w:p>
    <w:p w14:paraId="2ED9C75B" w14:textId="79DEF75F" w:rsidR="005F63E2" w:rsidRDefault="00D732D6"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 w:val="24"/>
          <w:szCs w:val="20"/>
        </w:rPr>
      </w:pPr>
      <w:r>
        <w:rPr>
          <w:rFonts w:ascii="Times New Roman" w:eastAsia="Times New Roman" w:hAnsi="Times New Roman"/>
          <w:snapToGrid w:val="0"/>
          <w:sz w:val="24"/>
          <w:szCs w:val="20"/>
        </w:rPr>
        <w:t>Construction</w:t>
      </w:r>
    </w:p>
    <w:p w14:paraId="73C1C4BF" w14:textId="77777777" w:rsidR="006D69F2" w:rsidRDefault="006D69F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sz w:val="24"/>
          <w:szCs w:val="20"/>
        </w:rPr>
      </w:pPr>
    </w:p>
    <w:p w14:paraId="6BA5D9A8" w14:textId="77777777"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The </w:t>
      </w:r>
      <w:r w:rsidR="00517173">
        <w:rPr>
          <w:rFonts w:ascii="Times New Roman" w:eastAsia="Times New Roman" w:hAnsi="Times New Roman" w:cs="Times New Roman"/>
          <w:snapToGrid w:val="0"/>
          <w:sz w:val="24"/>
          <w:szCs w:val="20"/>
        </w:rPr>
        <w:t>Embassy</w:t>
      </w:r>
      <w:r w:rsidR="00517173"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may make conditions and recommendations on proposals to enhance proposed </w:t>
      </w:r>
      <w:r w:rsidR="003D28F2">
        <w:rPr>
          <w:rFonts w:ascii="Times New Roman" w:eastAsia="Times New Roman" w:hAnsi="Times New Roman" w:cs="Times New Roman"/>
          <w:snapToGrid w:val="0"/>
          <w:sz w:val="24"/>
          <w:szCs w:val="20"/>
        </w:rPr>
        <w:t>projects</w:t>
      </w:r>
      <w:r w:rsidRPr="00752BF3">
        <w:rPr>
          <w:rFonts w:ascii="Times New Roman" w:eastAsia="Times New Roman" w:hAnsi="Times New Roman" w:cs="Times New Roman"/>
          <w:snapToGrid w:val="0"/>
          <w:sz w:val="24"/>
          <w:szCs w:val="20"/>
        </w:rPr>
        <w:t xml:space="preserve">.  Conditions and recommendations are to be addressed by the applicant before approval of the award.  To ensure effective use of </w:t>
      </w:r>
      <w:r w:rsidR="0067203A">
        <w:rPr>
          <w:rFonts w:ascii="Times New Roman" w:eastAsia="Times New Roman" w:hAnsi="Times New Roman" w:cs="Times New Roman"/>
          <w:snapToGrid w:val="0"/>
          <w:sz w:val="24"/>
          <w:szCs w:val="20"/>
        </w:rPr>
        <w:t>U.S. Embassy Belmopan</w:t>
      </w:r>
      <w:r w:rsidRPr="00752BF3">
        <w:rPr>
          <w:rFonts w:ascii="Times New Roman" w:eastAsia="Times New Roman" w:hAnsi="Times New Roman" w:cs="Times New Roman"/>
          <w:snapToGrid w:val="0"/>
          <w:sz w:val="24"/>
          <w:szCs w:val="20"/>
        </w:rPr>
        <w:t xml:space="preserve"> funds, conditions or recommendations may include requests to increase, decrease, clarify and/or justify costs. </w:t>
      </w:r>
    </w:p>
    <w:p w14:paraId="549BEF0D" w14:textId="77777777" w:rsidR="00752BF3" w:rsidRPr="00752BF3" w:rsidRDefault="00752BF3" w:rsidP="009535F9">
      <w:pPr>
        <w:widowControl/>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br w:type="page"/>
      </w:r>
    </w:p>
    <w:p w14:paraId="7D2EAAA6"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contextualSpacing/>
        <w:jc w:val="center"/>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4"/>
        </w:rPr>
        <w:lastRenderedPageBreak/>
        <w:t xml:space="preserve">TAB D:  </w:t>
      </w:r>
      <w:r w:rsidRPr="00752BF3">
        <w:rPr>
          <w:rFonts w:ascii="Times New Roman" w:eastAsia="Times New Roman" w:hAnsi="Times New Roman" w:cs="Times New Roman"/>
          <w:b/>
          <w:snapToGrid w:val="0"/>
          <w:color w:val="000000"/>
          <w:sz w:val="24"/>
          <w:szCs w:val="20"/>
        </w:rPr>
        <w:t>GUIDELINES FOR STANDARD FORMS</w:t>
      </w:r>
    </w:p>
    <w:p w14:paraId="025595D9" w14:textId="77777777"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14:paraId="28625CE8" w14:textId="77777777" w:rsidR="00752BF3" w:rsidRDefault="00632733" w:rsidP="009535F9">
      <w:pPr>
        <w:autoSpaceDE w:val="0"/>
        <w:autoSpaceDN w:val="0"/>
        <w:spacing w:after="0" w:line="240" w:lineRule="auto"/>
        <w:rPr>
          <w:rFonts w:ascii="Times New Roman" w:eastAsia="Times New Roman" w:hAnsi="Times New Roman" w:cs="Times New Roman"/>
          <w:b/>
          <w:bCs/>
          <w:snapToGrid w:val="0"/>
          <w:sz w:val="24"/>
          <w:szCs w:val="20"/>
        </w:rPr>
      </w:pPr>
      <w:hyperlink r:id="rId23" w:history="1">
        <w:r w:rsidR="00752BF3" w:rsidRPr="000A7C74">
          <w:rPr>
            <w:rStyle w:val="Hyperlink"/>
            <w:rFonts w:ascii="Times New Roman" w:eastAsia="Times New Roman" w:hAnsi="Times New Roman" w:cs="Times New Roman"/>
            <w:b/>
            <w:bCs/>
            <w:snapToGrid w:val="0"/>
            <w:sz w:val="24"/>
            <w:szCs w:val="20"/>
          </w:rPr>
          <w:t>SF-424</w:t>
        </w:r>
      </w:hyperlink>
      <w:r w:rsidR="00752BF3" w:rsidRPr="00752BF3">
        <w:rPr>
          <w:rFonts w:ascii="Times New Roman" w:eastAsia="Times New Roman" w:hAnsi="Times New Roman" w:cs="Times New Roman"/>
          <w:b/>
          <w:bCs/>
          <w:snapToGrid w:val="0"/>
          <w:sz w:val="24"/>
          <w:szCs w:val="20"/>
        </w:rPr>
        <w:t xml:space="preserve"> – Complete all fields except fields noted as “Leave Blank” below.</w:t>
      </w:r>
    </w:p>
    <w:p w14:paraId="6092F72A" w14:textId="77777777" w:rsidR="000A7C74" w:rsidRDefault="000A7C74" w:rsidP="009535F9">
      <w:pPr>
        <w:autoSpaceDE w:val="0"/>
        <w:autoSpaceDN w:val="0"/>
        <w:spacing w:after="0" w:line="240" w:lineRule="auto"/>
        <w:rPr>
          <w:rFonts w:ascii="Times New Roman" w:eastAsia="Times New Roman" w:hAnsi="Times New Roman" w:cs="Times New Roman"/>
          <w:b/>
          <w:bCs/>
          <w:snapToGrid w:val="0"/>
          <w:sz w:val="24"/>
          <w:szCs w:val="20"/>
        </w:rPr>
      </w:pPr>
    </w:p>
    <w:p w14:paraId="0120F0A9" w14:textId="77777777" w:rsidR="006D69F2" w:rsidRDefault="00752BF3">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Type of Submission:  Application</w:t>
      </w:r>
    </w:p>
    <w:p w14:paraId="67BD342C" w14:textId="77777777" w:rsidR="006D69F2" w:rsidRDefault="00752BF3">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Type of Application:  New</w:t>
      </w:r>
    </w:p>
    <w:p w14:paraId="60875F57" w14:textId="77777777" w:rsidR="006D69F2" w:rsidRDefault="00752BF3">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Date Received:  Leave blank. This will automatically be assigned</w:t>
      </w:r>
    </w:p>
    <w:p w14:paraId="44616C5D" w14:textId="77777777" w:rsidR="006D69F2" w:rsidRDefault="00752BF3">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Applicant Identifier:  Leave blank</w:t>
      </w:r>
    </w:p>
    <w:p w14:paraId="68870ADE"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5a.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Federal Entity Identifier:  Leave blank</w:t>
      </w:r>
    </w:p>
    <w:p w14:paraId="1FB8D3BF"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5b.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Federal Award Identifier:  Leave blank</w:t>
      </w:r>
    </w:p>
    <w:p w14:paraId="10A00BD9"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Date Received by State:  Leave blank. This will automatically be assigned</w:t>
      </w:r>
    </w:p>
    <w:p w14:paraId="66F345EB" w14:textId="635B750A" w:rsidR="00752BF3" w:rsidRPr="00752BF3" w:rsidRDefault="00752BF3" w:rsidP="009535F9">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7.   </w:t>
      </w:r>
      <w:r w:rsidR="00AD46DD">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State Application Identified:  Leave blank. This will automatically be assigned</w:t>
      </w:r>
    </w:p>
    <w:p w14:paraId="1DCE2A28"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8a.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legal name of the applicant organization.</w:t>
      </w:r>
    </w:p>
    <w:p w14:paraId="0933F596"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8b.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Employer/Taxpayer ID Number: </w:t>
      </w:r>
      <w:r w:rsidR="00793AB6">
        <w:rPr>
          <w:rFonts w:ascii="Times New Roman" w:eastAsia="Times New Roman" w:hAnsi="Times New Roman" w:cs="Times New Roman"/>
          <w:snapToGrid w:val="0"/>
          <w:sz w:val="24"/>
          <w:szCs w:val="20"/>
        </w:rPr>
        <w:t xml:space="preserve"> N/A</w:t>
      </w:r>
      <w:r w:rsidRPr="00752BF3">
        <w:rPr>
          <w:rFonts w:ascii="Times New Roman" w:eastAsia="Times New Roman" w:hAnsi="Times New Roman" w:cs="Times New Roman"/>
          <w:snapToGrid w:val="0"/>
          <w:sz w:val="24"/>
          <w:szCs w:val="20"/>
        </w:rPr>
        <w:t xml:space="preserve">. </w:t>
      </w:r>
    </w:p>
    <w:p w14:paraId="29611FAF"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8c.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Organizational DUNS:  Organizations can request a DUNS number at </w:t>
      </w:r>
    </w:p>
    <w:p w14:paraId="0E094C27"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      </w:t>
      </w:r>
      <w:r w:rsidR="00A90B82">
        <w:rPr>
          <w:rFonts w:ascii="Times New Roman" w:eastAsia="Times New Roman" w:hAnsi="Times New Roman" w:cs="Times New Roman"/>
          <w:snapToGrid w:val="0"/>
          <w:sz w:val="24"/>
          <w:szCs w:val="20"/>
        </w:rPr>
        <w:tab/>
      </w:r>
      <w:hyperlink r:id="rId24" w:history="1">
        <w:r w:rsidRPr="00752BF3">
          <w:rPr>
            <w:rFonts w:ascii="Times New Roman" w:eastAsia="Times New Roman" w:hAnsi="Times New Roman" w:cs="Times New Roman"/>
            <w:snapToGrid w:val="0"/>
            <w:sz w:val="24"/>
            <w:szCs w:val="20"/>
          </w:rPr>
          <w:t>http://fedgov.dnb.com/webform</w:t>
        </w:r>
      </w:hyperlink>
    </w:p>
    <w:p w14:paraId="15BB23E6"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8d.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full address of the applicant </w:t>
      </w:r>
    </w:p>
    <w:p w14:paraId="475CFD14" w14:textId="77777777" w:rsidR="00264A6B"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8e.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name of the primary organizational unit (and department or division, if </w:t>
      </w:r>
    </w:p>
    <w:p w14:paraId="5565CFE4" w14:textId="77777777" w:rsidR="006D69F2" w:rsidRDefault="00752BF3" w:rsidP="00AD46DD">
      <w:pPr>
        <w:autoSpaceDE w:val="0"/>
        <w:autoSpaceDN w:val="0"/>
        <w:adjustRightInd w:val="0"/>
        <w:spacing w:after="0" w:line="240" w:lineRule="auto"/>
        <w:ind w:firstLine="720"/>
        <w:rPr>
          <w:rFonts w:ascii="Times New Roman" w:eastAsia="Times New Roman" w:hAnsi="Times New Roman" w:cs="Times New Roman"/>
          <w:snapToGrid w:val="0"/>
          <w:sz w:val="24"/>
          <w:szCs w:val="20"/>
        </w:rPr>
      </w:pPr>
      <w:proofErr w:type="gramStart"/>
      <w:r w:rsidRPr="00752BF3">
        <w:rPr>
          <w:rFonts w:ascii="Times New Roman" w:eastAsia="Times New Roman" w:hAnsi="Times New Roman" w:cs="Times New Roman"/>
          <w:snapToGrid w:val="0"/>
          <w:sz w:val="24"/>
          <w:szCs w:val="20"/>
        </w:rPr>
        <w:t>applicable</w:t>
      </w:r>
      <w:proofErr w:type="gramEnd"/>
      <w:r w:rsidRPr="00752BF3">
        <w:rPr>
          <w:rFonts w:ascii="Times New Roman" w:eastAsia="Times New Roman" w:hAnsi="Times New Roman" w:cs="Times New Roman"/>
          <w:snapToGrid w:val="0"/>
          <w:sz w:val="24"/>
          <w:szCs w:val="20"/>
        </w:rPr>
        <w:t>) that will undertake the assistance activity, if applicable</w:t>
      </w:r>
    </w:p>
    <w:p w14:paraId="3DE53FAF" w14:textId="77777777" w:rsidR="00264A6B"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8f.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name, title, organization, and contact information of person to be contacted on </w:t>
      </w:r>
    </w:p>
    <w:p w14:paraId="1EC8FEF5" w14:textId="77777777" w:rsidR="006D69F2" w:rsidRDefault="00752BF3" w:rsidP="00AD46DD">
      <w:pPr>
        <w:autoSpaceDE w:val="0"/>
        <w:autoSpaceDN w:val="0"/>
        <w:adjustRightInd w:val="0"/>
        <w:spacing w:after="0" w:line="240" w:lineRule="auto"/>
        <w:ind w:firstLine="720"/>
        <w:rPr>
          <w:rFonts w:ascii="Times New Roman" w:eastAsia="Times New Roman" w:hAnsi="Times New Roman" w:cs="Times New Roman"/>
          <w:snapToGrid w:val="0"/>
          <w:sz w:val="24"/>
          <w:szCs w:val="20"/>
        </w:rPr>
      </w:pPr>
      <w:proofErr w:type="gramStart"/>
      <w:r w:rsidRPr="00752BF3">
        <w:rPr>
          <w:rFonts w:ascii="Times New Roman" w:eastAsia="Times New Roman" w:hAnsi="Times New Roman" w:cs="Times New Roman"/>
          <w:snapToGrid w:val="0"/>
          <w:sz w:val="24"/>
          <w:szCs w:val="20"/>
        </w:rPr>
        <w:t>matters</w:t>
      </w:r>
      <w:proofErr w:type="gramEnd"/>
      <w:r w:rsidRPr="00752BF3">
        <w:rPr>
          <w:rFonts w:ascii="Times New Roman" w:eastAsia="Times New Roman" w:hAnsi="Times New Roman" w:cs="Times New Roman"/>
          <w:snapToGrid w:val="0"/>
          <w:sz w:val="24"/>
          <w:szCs w:val="20"/>
        </w:rPr>
        <w:t xml:space="preserve"> involving this application</w:t>
      </w:r>
    </w:p>
    <w:p w14:paraId="1FE9C370"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9.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Select an applicant type (type of organization)</w:t>
      </w:r>
    </w:p>
    <w:p w14:paraId="65FB6FA2"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10.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sidR="00530B03">
        <w:rPr>
          <w:rFonts w:ascii="Times New Roman" w:eastAsia="Times New Roman" w:hAnsi="Times New Roman" w:cs="Times New Roman"/>
          <w:snapToGrid w:val="0"/>
          <w:sz w:val="24"/>
          <w:szCs w:val="20"/>
        </w:rPr>
        <w:t>U.S. Embassy Belmopan</w:t>
      </w:r>
    </w:p>
    <w:p w14:paraId="79F692C8"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11.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sidR="00793AB6">
        <w:rPr>
          <w:rFonts w:ascii="Times New Roman" w:eastAsia="Times New Roman" w:hAnsi="Times New Roman" w:cs="Times New Roman"/>
          <w:snapToGrid w:val="0"/>
          <w:sz w:val="24"/>
          <w:szCs w:val="20"/>
        </w:rPr>
        <w:t>N/A</w:t>
      </w:r>
    </w:p>
    <w:p w14:paraId="036A094E" w14:textId="77777777" w:rsidR="00264A6B"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12.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Funding Opportunity Number and title. This number will already be entered on </w:t>
      </w:r>
    </w:p>
    <w:p w14:paraId="15F3B88D" w14:textId="77777777" w:rsidR="006D69F2" w:rsidRDefault="00752BF3" w:rsidP="00AD46DD">
      <w:pPr>
        <w:autoSpaceDE w:val="0"/>
        <w:autoSpaceDN w:val="0"/>
        <w:adjustRightInd w:val="0"/>
        <w:spacing w:after="0" w:line="240" w:lineRule="auto"/>
        <w:ind w:firstLine="720"/>
        <w:rPr>
          <w:rFonts w:ascii="Times New Roman" w:eastAsia="Times New Roman" w:hAnsi="Times New Roman" w:cs="Times New Roman"/>
          <w:snapToGrid w:val="0"/>
          <w:sz w:val="24"/>
          <w:szCs w:val="20"/>
        </w:rPr>
      </w:pPr>
      <w:proofErr w:type="gramStart"/>
      <w:r w:rsidRPr="00752BF3">
        <w:rPr>
          <w:rFonts w:ascii="Times New Roman" w:eastAsia="Times New Roman" w:hAnsi="Times New Roman" w:cs="Times New Roman"/>
          <w:snapToGrid w:val="0"/>
          <w:sz w:val="24"/>
          <w:szCs w:val="20"/>
        </w:rPr>
        <w:t>electronic</w:t>
      </w:r>
      <w:proofErr w:type="gramEnd"/>
      <w:r w:rsidRPr="00752BF3">
        <w:rPr>
          <w:rFonts w:ascii="Times New Roman" w:eastAsia="Times New Roman" w:hAnsi="Times New Roman" w:cs="Times New Roman"/>
          <w:snapToGrid w:val="0"/>
          <w:sz w:val="24"/>
          <w:szCs w:val="20"/>
        </w:rPr>
        <w:t xml:space="preserve"> applications.</w:t>
      </w:r>
    </w:p>
    <w:p w14:paraId="41FBAA13" w14:textId="77777777" w:rsidR="00264A6B"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13.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Competition Identification Number and title. This number will already be entered </w:t>
      </w:r>
    </w:p>
    <w:p w14:paraId="6EB88539" w14:textId="77777777" w:rsidR="006D69F2" w:rsidRDefault="00752BF3" w:rsidP="00AD46DD">
      <w:pPr>
        <w:autoSpaceDE w:val="0"/>
        <w:autoSpaceDN w:val="0"/>
        <w:adjustRightInd w:val="0"/>
        <w:spacing w:after="0" w:line="240" w:lineRule="auto"/>
        <w:ind w:firstLine="720"/>
        <w:rPr>
          <w:rFonts w:ascii="Times New Roman" w:eastAsia="Times New Roman" w:hAnsi="Times New Roman" w:cs="Times New Roman"/>
          <w:snapToGrid w:val="0"/>
          <w:sz w:val="24"/>
          <w:szCs w:val="20"/>
        </w:rPr>
      </w:pPr>
      <w:proofErr w:type="gramStart"/>
      <w:r w:rsidRPr="00752BF3">
        <w:rPr>
          <w:rFonts w:ascii="Times New Roman" w:eastAsia="Times New Roman" w:hAnsi="Times New Roman" w:cs="Times New Roman"/>
          <w:snapToGrid w:val="0"/>
          <w:sz w:val="24"/>
          <w:szCs w:val="20"/>
        </w:rPr>
        <w:t>on</w:t>
      </w:r>
      <w:proofErr w:type="gramEnd"/>
      <w:r w:rsidRPr="00752BF3">
        <w:rPr>
          <w:rFonts w:ascii="Times New Roman" w:eastAsia="Times New Roman" w:hAnsi="Times New Roman" w:cs="Times New Roman"/>
          <w:snapToGrid w:val="0"/>
          <w:sz w:val="24"/>
          <w:szCs w:val="20"/>
        </w:rPr>
        <w:t xml:space="preserve"> electronic applications.</w:t>
      </w:r>
    </w:p>
    <w:p w14:paraId="37DBD23F" w14:textId="77777777" w:rsidR="00264A6B"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14.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Areas Affected by Project:  List the country or countries where project activities will take </w:t>
      </w:r>
    </w:p>
    <w:p w14:paraId="071D7C27" w14:textId="77777777" w:rsidR="006D69F2" w:rsidRDefault="00752BF3" w:rsidP="00AD46DD">
      <w:pPr>
        <w:autoSpaceDE w:val="0"/>
        <w:autoSpaceDN w:val="0"/>
        <w:adjustRightInd w:val="0"/>
        <w:spacing w:after="0" w:line="240" w:lineRule="auto"/>
        <w:ind w:firstLine="720"/>
        <w:rPr>
          <w:rFonts w:ascii="Times New Roman" w:eastAsia="Times New Roman" w:hAnsi="Times New Roman" w:cs="Times New Roman"/>
          <w:snapToGrid w:val="0"/>
          <w:sz w:val="24"/>
          <w:szCs w:val="20"/>
        </w:rPr>
      </w:pPr>
      <w:proofErr w:type="gramStart"/>
      <w:r w:rsidRPr="00752BF3">
        <w:rPr>
          <w:rFonts w:ascii="Times New Roman" w:eastAsia="Times New Roman" w:hAnsi="Times New Roman" w:cs="Times New Roman"/>
          <w:snapToGrid w:val="0"/>
          <w:sz w:val="24"/>
          <w:szCs w:val="20"/>
        </w:rPr>
        <w:t>place</w:t>
      </w:r>
      <w:proofErr w:type="gramEnd"/>
      <w:r w:rsidRPr="00752BF3">
        <w:rPr>
          <w:rFonts w:ascii="Times New Roman" w:eastAsia="Times New Roman" w:hAnsi="Times New Roman" w:cs="Times New Roman"/>
          <w:snapToGrid w:val="0"/>
          <w:sz w:val="24"/>
          <w:szCs w:val="20"/>
        </w:rPr>
        <w:t xml:space="preserve"> in alphabetical order.</w:t>
      </w:r>
    </w:p>
    <w:p w14:paraId="11309FAA"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15.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title of the proposed project (if necessary, delete pre-printed wording)</w:t>
      </w:r>
    </w:p>
    <w:p w14:paraId="1169F8C7"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16a.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congressional district of Applicant.</w:t>
      </w:r>
    </w:p>
    <w:p w14:paraId="2979B0BA" w14:textId="46A5E496" w:rsidR="006D69F2" w:rsidRDefault="00752BF3" w:rsidP="00C24679">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16b.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00</w:t>
      </w:r>
      <w:r w:rsidR="00AD46DD">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Program: Leave blank</w:t>
      </w:r>
    </w:p>
    <w:p w14:paraId="3C7D9F85" w14:textId="1A39D2B1"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17.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a start date of</w:t>
      </w:r>
      <w:r w:rsidR="00530B03">
        <w:rPr>
          <w:rFonts w:ascii="Times New Roman" w:eastAsia="Times New Roman" w:hAnsi="Times New Roman" w:cs="Times New Roman"/>
          <w:snapToGrid w:val="0"/>
          <w:sz w:val="24"/>
          <w:szCs w:val="20"/>
        </w:rPr>
        <w:t xml:space="preserve"> October, </w:t>
      </w:r>
      <w:r w:rsidR="00375F67">
        <w:rPr>
          <w:rFonts w:ascii="Times New Roman" w:eastAsia="Times New Roman" w:hAnsi="Times New Roman" w:cs="Times New Roman"/>
          <w:snapToGrid w:val="0"/>
          <w:sz w:val="24"/>
          <w:szCs w:val="20"/>
        </w:rPr>
        <w:t>2017</w:t>
      </w:r>
      <w:r w:rsidR="00375F67"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and a projected end date</w:t>
      </w:r>
    </w:p>
    <w:p w14:paraId="3A5D83E3"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18</w:t>
      </w:r>
      <w:r w:rsidR="00264A6B">
        <w:rPr>
          <w:rFonts w:ascii="Times New Roman" w:eastAsia="Times New Roman" w:hAnsi="Times New Roman" w:cs="Times New Roman"/>
          <w:snapToGrid w:val="0"/>
          <w:sz w:val="24"/>
          <w:szCs w:val="20"/>
        </w:rPr>
        <w:t>a</w:t>
      </w:r>
      <w:r w:rsidRPr="00752BF3">
        <w:rPr>
          <w:rFonts w:ascii="Times New Roman" w:eastAsia="Times New Roman" w:hAnsi="Times New Roman" w:cs="Times New Roman"/>
          <w:snapToGrid w:val="0"/>
          <w:sz w:val="24"/>
          <w:szCs w:val="20"/>
        </w:rPr>
        <w:t xml:space="preserve">.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amount requested for the project under “Federal” </w:t>
      </w:r>
    </w:p>
    <w:p w14:paraId="30997BC0" w14:textId="44C1421E"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18</w:t>
      </w:r>
      <w:r w:rsidR="00264A6B">
        <w:rPr>
          <w:rFonts w:ascii="Times New Roman" w:eastAsia="Times New Roman" w:hAnsi="Times New Roman" w:cs="Times New Roman"/>
          <w:snapToGrid w:val="0"/>
          <w:sz w:val="24"/>
          <w:szCs w:val="20"/>
        </w:rPr>
        <w:t>b.</w:t>
      </w:r>
      <w:r w:rsidRPr="00752BF3">
        <w:rPr>
          <w:rFonts w:ascii="Times New Roman" w:eastAsia="Times New Roman" w:hAnsi="Times New Roman" w:cs="Times New Roman"/>
          <w:snapToGrid w:val="0"/>
          <w:sz w:val="24"/>
          <w:szCs w:val="20"/>
        </w:rPr>
        <w:t xml:space="preserve"> </w:t>
      </w:r>
      <w:r w:rsidR="00264A6B">
        <w:rPr>
          <w:rFonts w:ascii="Times New Roman" w:eastAsia="Times New Roman" w:hAnsi="Times New Roman" w:cs="Times New Roman"/>
          <w:snapToGrid w:val="0"/>
          <w:sz w:val="24"/>
          <w:szCs w:val="20"/>
        </w:rPr>
        <w:tab/>
        <w:t>E</w:t>
      </w:r>
      <w:r w:rsidRPr="00752BF3">
        <w:rPr>
          <w:rFonts w:ascii="Times New Roman" w:eastAsia="Times New Roman" w:hAnsi="Times New Roman" w:cs="Times New Roman"/>
          <w:snapToGrid w:val="0"/>
          <w:sz w:val="24"/>
          <w:szCs w:val="20"/>
        </w:rPr>
        <w:t xml:space="preserve">nter any cost-share under “Applicant” </w:t>
      </w:r>
      <w:r w:rsidR="00AD46DD">
        <w:rPr>
          <w:rFonts w:ascii="Times New Roman" w:eastAsia="Times New Roman" w:hAnsi="Times New Roman" w:cs="Times New Roman"/>
          <w:snapToGrid w:val="0"/>
          <w:sz w:val="24"/>
          <w:szCs w:val="20"/>
        </w:rPr>
        <w:t xml:space="preserve"> </w:t>
      </w:r>
    </w:p>
    <w:p w14:paraId="0B2D37E4" w14:textId="77777777" w:rsidR="006D69F2" w:rsidRDefault="00752BF3">
      <w:pPr>
        <w:widowControl/>
        <w:numPr>
          <w:ilvl w:val="0"/>
          <w:numId w:val="43"/>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Enter “c”</w:t>
      </w:r>
    </w:p>
    <w:p w14:paraId="60C5CFB6" w14:textId="77777777" w:rsidR="00264A6B" w:rsidRDefault="00752BF3">
      <w:pPr>
        <w:widowControl/>
        <w:numPr>
          <w:ilvl w:val="0"/>
          <w:numId w:val="43"/>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Select the appropriate box. If you answer “yes” to this question you will be required to </w:t>
      </w:r>
    </w:p>
    <w:p w14:paraId="1FBE6790" w14:textId="77777777" w:rsidR="006D69F2" w:rsidRPr="00264A6B" w:rsidRDefault="00752BF3" w:rsidP="00C24679">
      <w:pPr>
        <w:widowControl/>
        <w:autoSpaceDE w:val="0"/>
        <w:autoSpaceDN w:val="0"/>
        <w:adjustRightInd w:val="0"/>
        <w:spacing w:after="0" w:line="240" w:lineRule="auto"/>
        <w:ind w:firstLine="720"/>
        <w:rPr>
          <w:rFonts w:ascii="Times New Roman" w:eastAsia="Times New Roman" w:hAnsi="Times New Roman" w:cs="Times New Roman"/>
          <w:snapToGrid w:val="0"/>
          <w:sz w:val="24"/>
          <w:szCs w:val="20"/>
        </w:rPr>
      </w:pPr>
      <w:proofErr w:type="gramStart"/>
      <w:r w:rsidRPr="00264A6B">
        <w:rPr>
          <w:rFonts w:ascii="Times New Roman" w:eastAsia="Times New Roman" w:hAnsi="Times New Roman" w:cs="Times New Roman"/>
          <w:snapToGrid w:val="0"/>
          <w:sz w:val="24"/>
          <w:szCs w:val="20"/>
        </w:rPr>
        <w:t>provide</w:t>
      </w:r>
      <w:proofErr w:type="gramEnd"/>
      <w:r w:rsidRPr="00264A6B">
        <w:rPr>
          <w:rFonts w:ascii="Times New Roman" w:eastAsia="Times New Roman" w:hAnsi="Times New Roman" w:cs="Times New Roman"/>
          <w:snapToGrid w:val="0"/>
          <w:sz w:val="24"/>
          <w:szCs w:val="20"/>
        </w:rPr>
        <w:t xml:space="preserve"> an explanation. </w:t>
      </w:r>
    </w:p>
    <w:p w14:paraId="6697CF1C" w14:textId="77777777" w:rsidR="00264A6B" w:rsidRDefault="00752BF3" w:rsidP="00264A6B">
      <w:pPr>
        <w:widowControl/>
        <w:numPr>
          <w:ilvl w:val="0"/>
          <w:numId w:val="43"/>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Enter the name, title, and contact information of the individual authorized to sign for the </w:t>
      </w:r>
    </w:p>
    <w:p w14:paraId="68F1502B" w14:textId="77777777" w:rsidR="006D69F2" w:rsidRPr="00264A6B" w:rsidRDefault="00752BF3" w:rsidP="00C24679">
      <w:pPr>
        <w:widowControl/>
        <w:autoSpaceDE w:val="0"/>
        <w:autoSpaceDN w:val="0"/>
        <w:adjustRightInd w:val="0"/>
        <w:spacing w:after="0" w:line="240" w:lineRule="auto"/>
        <w:ind w:firstLine="720"/>
        <w:rPr>
          <w:rFonts w:ascii="Times New Roman" w:eastAsia="Times New Roman" w:hAnsi="Times New Roman" w:cs="Times New Roman"/>
          <w:snapToGrid w:val="0"/>
          <w:sz w:val="24"/>
          <w:szCs w:val="20"/>
        </w:rPr>
      </w:pPr>
      <w:proofErr w:type="gramStart"/>
      <w:r w:rsidRPr="00264A6B">
        <w:rPr>
          <w:rFonts w:ascii="Times New Roman" w:eastAsia="Times New Roman" w:hAnsi="Times New Roman" w:cs="Times New Roman"/>
          <w:snapToGrid w:val="0"/>
          <w:sz w:val="24"/>
          <w:szCs w:val="20"/>
        </w:rPr>
        <w:t>application</w:t>
      </w:r>
      <w:proofErr w:type="gramEnd"/>
      <w:r w:rsidRPr="00264A6B">
        <w:rPr>
          <w:rFonts w:ascii="Times New Roman" w:eastAsia="Times New Roman" w:hAnsi="Times New Roman" w:cs="Times New Roman"/>
          <w:snapToGrid w:val="0"/>
          <w:sz w:val="24"/>
          <w:szCs w:val="20"/>
        </w:rPr>
        <w:t xml:space="preserve">. </w:t>
      </w:r>
    </w:p>
    <w:p w14:paraId="0C9D6A26" w14:textId="77777777" w:rsidR="00752BF3" w:rsidRPr="00752BF3" w:rsidRDefault="00752BF3" w:rsidP="009535F9">
      <w:pPr>
        <w:spacing w:after="0" w:line="240" w:lineRule="auto"/>
        <w:rPr>
          <w:rFonts w:ascii="Times New Roman" w:eastAsia="Calibri" w:hAnsi="Times New Roman" w:cs="Times New Roman"/>
          <w:snapToGrid w:val="0"/>
          <w:sz w:val="24"/>
          <w:szCs w:val="20"/>
        </w:rPr>
      </w:pPr>
    </w:p>
    <w:p w14:paraId="0DFDF632" w14:textId="77777777" w:rsidR="00752BF3" w:rsidRPr="00752BF3" w:rsidRDefault="00632733" w:rsidP="009535F9">
      <w:pPr>
        <w:spacing w:after="0" w:line="240" w:lineRule="auto"/>
        <w:rPr>
          <w:rFonts w:ascii="Times New Roman" w:eastAsia="Times New Roman" w:hAnsi="Times New Roman" w:cs="Times New Roman"/>
          <w:b/>
          <w:bCs/>
          <w:snapToGrid w:val="0"/>
          <w:sz w:val="24"/>
          <w:szCs w:val="20"/>
        </w:rPr>
      </w:pPr>
      <w:hyperlink r:id="rId25" w:history="1">
        <w:r w:rsidR="00752BF3" w:rsidRPr="000A7C74">
          <w:rPr>
            <w:rStyle w:val="Hyperlink"/>
            <w:rFonts w:ascii="Times New Roman" w:eastAsia="Times New Roman" w:hAnsi="Times New Roman" w:cs="Times New Roman"/>
            <w:b/>
            <w:bCs/>
            <w:snapToGrid w:val="0"/>
            <w:sz w:val="24"/>
            <w:szCs w:val="20"/>
          </w:rPr>
          <w:t>SF-424A</w:t>
        </w:r>
      </w:hyperlink>
      <w:r w:rsidR="00752BF3" w:rsidRPr="00752BF3">
        <w:rPr>
          <w:rFonts w:ascii="Times New Roman" w:eastAsia="Times New Roman" w:hAnsi="Times New Roman" w:cs="Times New Roman"/>
          <w:b/>
          <w:bCs/>
          <w:snapToGrid w:val="0"/>
          <w:sz w:val="24"/>
          <w:szCs w:val="20"/>
        </w:rPr>
        <w:t xml:space="preserve"> – Please review the detailed instructions below BEFORE completing this form online</w:t>
      </w:r>
      <w:r w:rsidR="00BB34A3">
        <w:rPr>
          <w:rFonts w:ascii="Times New Roman" w:eastAsia="Times New Roman" w:hAnsi="Times New Roman" w:cs="Times New Roman"/>
          <w:b/>
          <w:bCs/>
          <w:snapToGrid w:val="0"/>
          <w:sz w:val="24"/>
          <w:szCs w:val="20"/>
        </w:rPr>
        <w:t>.</w:t>
      </w:r>
    </w:p>
    <w:p w14:paraId="62DA8D17" w14:textId="77777777" w:rsidR="000A7C74" w:rsidRPr="00264A6B" w:rsidRDefault="000A7C74">
      <w:pPr>
        <w:spacing w:after="0" w:line="240" w:lineRule="auto"/>
        <w:rPr>
          <w:rFonts w:ascii="Times New Roman" w:eastAsia="Times New Roman" w:hAnsi="Times New Roman" w:cs="Times New Roman"/>
          <w:b/>
          <w:bCs/>
          <w:snapToGrid w:val="0"/>
          <w:sz w:val="24"/>
          <w:szCs w:val="20"/>
        </w:rPr>
      </w:pPr>
    </w:p>
    <w:p w14:paraId="75639CA5" w14:textId="77777777" w:rsidR="006D69F2" w:rsidRPr="00AD46DD" w:rsidRDefault="00752BF3">
      <w:pPr>
        <w:spacing w:after="0" w:line="240" w:lineRule="auto"/>
        <w:rPr>
          <w:rFonts w:ascii="Times New Roman" w:eastAsia="Times New Roman" w:hAnsi="Times New Roman" w:cs="Times New Roman"/>
          <w:b/>
          <w:bCs/>
          <w:iCs/>
          <w:snapToGrid w:val="0"/>
          <w:sz w:val="24"/>
          <w:szCs w:val="20"/>
        </w:rPr>
      </w:pPr>
      <w:r w:rsidRPr="00AD46DD">
        <w:rPr>
          <w:rFonts w:ascii="Times New Roman" w:eastAsia="Times New Roman" w:hAnsi="Times New Roman" w:cs="Times New Roman"/>
          <w:b/>
          <w:bCs/>
          <w:iCs/>
          <w:snapToGrid w:val="0"/>
          <w:sz w:val="24"/>
          <w:szCs w:val="20"/>
        </w:rPr>
        <w:t xml:space="preserve">Section </w:t>
      </w:r>
      <w:proofErr w:type="gramStart"/>
      <w:r w:rsidRPr="00AD46DD">
        <w:rPr>
          <w:rFonts w:ascii="Times New Roman" w:eastAsia="Times New Roman" w:hAnsi="Times New Roman" w:cs="Times New Roman"/>
          <w:b/>
          <w:bCs/>
          <w:iCs/>
          <w:snapToGrid w:val="0"/>
          <w:sz w:val="24"/>
          <w:szCs w:val="20"/>
        </w:rPr>
        <w:t>A</w:t>
      </w:r>
      <w:proofErr w:type="gramEnd"/>
      <w:r w:rsidRPr="00AD46DD">
        <w:rPr>
          <w:rFonts w:ascii="Times New Roman" w:eastAsia="Times New Roman" w:hAnsi="Times New Roman" w:cs="Times New Roman"/>
          <w:b/>
          <w:bCs/>
          <w:iCs/>
          <w:snapToGrid w:val="0"/>
          <w:sz w:val="24"/>
          <w:szCs w:val="20"/>
        </w:rPr>
        <w:t xml:space="preserve"> - Budget Summary - Complete Row 1</w:t>
      </w:r>
    </w:p>
    <w:p w14:paraId="097D585C"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1a.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sidR="000050A1">
        <w:rPr>
          <w:rFonts w:ascii="Times New Roman" w:eastAsia="Times New Roman" w:hAnsi="Times New Roman" w:cs="Times New Roman"/>
          <w:snapToGrid w:val="0"/>
          <w:sz w:val="24"/>
          <w:szCs w:val="20"/>
        </w:rPr>
        <w:t>CARSI</w:t>
      </w:r>
      <w:r w:rsidRPr="00752BF3">
        <w:rPr>
          <w:rFonts w:ascii="Times New Roman" w:eastAsia="Times New Roman" w:hAnsi="Times New Roman" w:cs="Times New Roman"/>
          <w:snapToGrid w:val="0"/>
          <w:sz w:val="24"/>
          <w:szCs w:val="20"/>
        </w:rPr>
        <w:t xml:space="preserve"> Program (This is the only grant program that needs to be entered)</w:t>
      </w:r>
    </w:p>
    <w:p w14:paraId="28B382FC"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1b.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sidR="00EC5D46">
        <w:rPr>
          <w:rFonts w:ascii="Times New Roman" w:eastAsia="Times New Roman" w:hAnsi="Times New Roman" w:cs="Times New Roman"/>
          <w:snapToGrid w:val="0"/>
          <w:sz w:val="24"/>
          <w:szCs w:val="20"/>
        </w:rPr>
        <w:t>N/A</w:t>
      </w:r>
    </w:p>
    <w:p w14:paraId="09B4D4EB"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lastRenderedPageBreak/>
        <w:t xml:space="preserve">1c-d.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Leave these fields blank</w:t>
      </w:r>
    </w:p>
    <w:p w14:paraId="7958E6E7"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1e.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amount of federal funds you are requesting for this project</w:t>
      </w:r>
    </w:p>
    <w:p w14:paraId="629F1A36"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1f.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amount of any other funds you will receive towards this project </w:t>
      </w:r>
    </w:p>
    <w:p w14:paraId="0CBD71D9"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1g.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total cost of this project</w:t>
      </w:r>
    </w:p>
    <w:p w14:paraId="5AC53858" w14:textId="77777777" w:rsidR="006D69F2"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2, 3, and 4 should be left blank.</w:t>
      </w:r>
    </w:p>
    <w:p w14:paraId="5B0F6FBE" w14:textId="77777777" w:rsidR="006D69F2" w:rsidRDefault="006D69F2">
      <w:pPr>
        <w:spacing w:after="0" w:line="240" w:lineRule="auto"/>
        <w:rPr>
          <w:rFonts w:ascii="Times New Roman" w:eastAsia="Times New Roman" w:hAnsi="Times New Roman" w:cs="Times New Roman"/>
          <w:b/>
          <w:bCs/>
          <w:i/>
          <w:iCs/>
          <w:snapToGrid w:val="0"/>
          <w:sz w:val="24"/>
          <w:szCs w:val="20"/>
        </w:rPr>
      </w:pPr>
    </w:p>
    <w:p w14:paraId="7A3EBBD0" w14:textId="77777777" w:rsidR="006D69F2" w:rsidRPr="00AD46DD" w:rsidRDefault="00752BF3">
      <w:pPr>
        <w:spacing w:after="0" w:line="240" w:lineRule="auto"/>
        <w:rPr>
          <w:rFonts w:ascii="Times New Roman" w:eastAsia="Times New Roman" w:hAnsi="Times New Roman" w:cs="Times New Roman"/>
          <w:b/>
          <w:bCs/>
          <w:iCs/>
          <w:snapToGrid w:val="0"/>
          <w:sz w:val="24"/>
          <w:szCs w:val="20"/>
        </w:rPr>
      </w:pPr>
      <w:r w:rsidRPr="00AD46DD">
        <w:rPr>
          <w:rFonts w:ascii="Times New Roman" w:eastAsia="Times New Roman" w:hAnsi="Times New Roman" w:cs="Times New Roman"/>
          <w:b/>
          <w:bCs/>
          <w:iCs/>
          <w:snapToGrid w:val="0"/>
          <w:sz w:val="24"/>
          <w:szCs w:val="20"/>
        </w:rPr>
        <w:t>Section B - Budget Categories – Enter total project costs in each category in Column 1 as described below. In Column 5, the form should automatically show the sum. Columns 2, 3, and 4</w:t>
      </w:r>
      <w:r w:rsidRPr="00264A6B">
        <w:rPr>
          <w:rFonts w:ascii="Times New Roman" w:eastAsia="Times New Roman" w:hAnsi="Times New Roman" w:cs="Times New Roman"/>
          <w:snapToGrid w:val="0"/>
          <w:sz w:val="24"/>
          <w:szCs w:val="20"/>
        </w:rPr>
        <w:t xml:space="preserve"> </w:t>
      </w:r>
      <w:r w:rsidRPr="00AD46DD">
        <w:rPr>
          <w:rFonts w:ascii="Times New Roman" w:eastAsia="Times New Roman" w:hAnsi="Times New Roman" w:cs="Times New Roman"/>
          <w:b/>
          <w:bCs/>
          <w:iCs/>
          <w:snapToGrid w:val="0"/>
          <w:sz w:val="24"/>
          <w:szCs w:val="20"/>
        </w:rPr>
        <w:t>should be left blank.</w:t>
      </w:r>
    </w:p>
    <w:p w14:paraId="53B81B10"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6a-h.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amount for each object class category (Include cost share). </w:t>
      </w:r>
    </w:p>
    <w:p w14:paraId="58F3226E"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6i.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sum of 6a-6h</w:t>
      </w:r>
    </w:p>
    <w:p w14:paraId="027CCC34"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6j.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any indirect charges</w:t>
      </w:r>
    </w:p>
    <w:p w14:paraId="08B28C22"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6k.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sum of 6i and 6j</w:t>
      </w:r>
    </w:p>
    <w:p w14:paraId="44B6B265" w14:textId="77777777" w:rsidR="00264A6B"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7.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any program income that will be earned as a result of the project. If there is none </w:t>
      </w:r>
    </w:p>
    <w:p w14:paraId="2FE6A673" w14:textId="77777777" w:rsidR="006D69F2" w:rsidRDefault="00752BF3" w:rsidP="00AD46DD">
      <w:pPr>
        <w:spacing w:after="0" w:line="240" w:lineRule="auto"/>
        <w:ind w:firstLine="720"/>
        <w:rPr>
          <w:rFonts w:ascii="Times New Roman" w:eastAsia="Times New Roman" w:hAnsi="Times New Roman" w:cs="Times New Roman"/>
          <w:snapToGrid w:val="0"/>
          <w:sz w:val="24"/>
          <w:szCs w:val="20"/>
        </w:rPr>
      </w:pPr>
      <w:proofErr w:type="gramStart"/>
      <w:r w:rsidRPr="00752BF3">
        <w:rPr>
          <w:rFonts w:ascii="Times New Roman" w:eastAsia="Times New Roman" w:hAnsi="Times New Roman" w:cs="Times New Roman"/>
          <w:snapToGrid w:val="0"/>
          <w:sz w:val="24"/>
          <w:szCs w:val="20"/>
        </w:rPr>
        <w:t>leave</w:t>
      </w:r>
      <w:proofErr w:type="gramEnd"/>
      <w:r w:rsidRPr="00752BF3">
        <w:rPr>
          <w:rFonts w:ascii="Times New Roman" w:eastAsia="Times New Roman" w:hAnsi="Times New Roman" w:cs="Times New Roman"/>
          <w:snapToGrid w:val="0"/>
          <w:sz w:val="24"/>
          <w:szCs w:val="20"/>
        </w:rPr>
        <w:t xml:space="preserve"> this section blank.</w:t>
      </w:r>
    </w:p>
    <w:p w14:paraId="3E8C4532" w14:textId="77777777" w:rsidR="006D69F2" w:rsidRDefault="006D69F2">
      <w:pPr>
        <w:spacing w:after="0" w:line="240" w:lineRule="auto"/>
        <w:rPr>
          <w:rFonts w:ascii="Times New Roman" w:eastAsia="Times New Roman" w:hAnsi="Times New Roman" w:cs="Times New Roman"/>
          <w:snapToGrid w:val="0"/>
          <w:sz w:val="24"/>
          <w:szCs w:val="20"/>
        </w:rPr>
      </w:pPr>
    </w:p>
    <w:p w14:paraId="26476A94" w14:textId="77777777" w:rsidR="006D69F2" w:rsidRPr="00AD46DD" w:rsidRDefault="00752BF3">
      <w:pPr>
        <w:spacing w:after="0" w:line="240" w:lineRule="auto"/>
        <w:rPr>
          <w:rFonts w:ascii="Times New Roman" w:eastAsia="Times New Roman" w:hAnsi="Times New Roman" w:cs="Times New Roman"/>
          <w:iCs/>
          <w:snapToGrid w:val="0"/>
          <w:sz w:val="24"/>
          <w:szCs w:val="20"/>
        </w:rPr>
      </w:pPr>
      <w:r w:rsidRPr="00AD46DD">
        <w:rPr>
          <w:rFonts w:ascii="Times New Roman" w:eastAsia="Times New Roman" w:hAnsi="Times New Roman" w:cs="Times New Roman"/>
          <w:b/>
          <w:bCs/>
          <w:iCs/>
          <w:snapToGrid w:val="0"/>
          <w:sz w:val="24"/>
          <w:szCs w:val="20"/>
        </w:rPr>
        <w:t>Section C - Non-Federal Resources</w:t>
      </w:r>
      <w:r w:rsidRPr="00264A6B">
        <w:rPr>
          <w:rFonts w:ascii="Times New Roman" w:eastAsia="Times New Roman" w:hAnsi="Times New Roman" w:cs="Times New Roman"/>
          <w:snapToGrid w:val="0"/>
          <w:sz w:val="24"/>
          <w:szCs w:val="20"/>
        </w:rPr>
        <w:t xml:space="preserve"> </w:t>
      </w:r>
      <w:r w:rsidRPr="00AD46DD">
        <w:rPr>
          <w:rFonts w:ascii="Times New Roman" w:eastAsia="Times New Roman" w:hAnsi="Times New Roman" w:cs="Times New Roman"/>
          <w:iCs/>
          <w:snapToGrid w:val="0"/>
          <w:sz w:val="24"/>
          <w:szCs w:val="20"/>
        </w:rPr>
        <w:t>(Only complete this section if your project includes an applicant cost share or funds from other sources</w:t>
      </w:r>
      <w:r w:rsidR="00D8575F" w:rsidRPr="00AD46DD">
        <w:rPr>
          <w:rFonts w:ascii="Times New Roman" w:eastAsia="Times New Roman" w:hAnsi="Times New Roman" w:cs="Times New Roman"/>
          <w:iCs/>
          <w:snapToGrid w:val="0"/>
          <w:sz w:val="24"/>
          <w:szCs w:val="20"/>
        </w:rPr>
        <w:t>-cost share is not required</w:t>
      </w:r>
      <w:r w:rsidRPr="00AD46DD">
        <w:rPr>
          <w:rFonts w:ascii="Times New Roman" w:eastAsia="Times New Roman" w:hAnsi="Times New Roman" w:cs="Times New Roman"/>
          <w:iCs/>
          <w:snapToGrid w:val="0"/>
          <w:sz w:val="24"/>
          <w:szCs w:val="20"/>
        </w:rPr>
        <w:t>)</w:t>
      </w:r>
      <w:r w:rsidRPr="00AD46DD" w:rsidDel="00F64C42">
        <w:rPr>
          <w:rFonts w:ascii="Times New Roman" w:eastAsia="Times New Roman" w:hAnsi="Times New Roman" w:cs="Times New Roman"/>
          <w:iCs/>
          <w:snapToGrid w:val="0"/>
          <w:sz w:val="24"/>
          <w:szCs w:val="20"/>
        </w:rPr>
        <w:t xml:space="preserve"> </w:t>
      </w:r>
    </w:p>
    <w:p w14:paraId="1CD07A52" w14:textId="79C4FC6E"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8a.</w:t>
      </w:r>
      <w:r w:rsidR="00AD46DD">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Grant Program</w:t>
      </w:r>
      <w:r w:rsidR="009D5E25">
        <w:rPr>
          <w:rFonts w:ascii="Times New Roman" w:eastAsia="Times New Roman" w:hAnsi="Times New Roman" w:cs="Times New Roman"/>
          <w:snapToGrid w:val="0"/>
          <w:sz w:val="24"/>
          <w:szCs w:val="20"/>
        </w:rPr>
        <w:t xml:space="preserve"> – </w:t>
      </w:r>
      <w:r w:rsidRPr="00752BF3">
        <w:rPr>
          <w:rFonts w:ascii="Times New Roman" w:eastAsia="Times New Roman" w:hAnsi="Times New Roman" w:cs="Times New Roman"/>
          <w:snapToGrid w:val="0"/>
          <w:sz w:val="24"/>
          <w:szCs w:val="20"/>
        </w:rPr>
        <w:t xml:space="preserve">enter: </w:t>
      </w:r>
      <w:r w:rsidR="000F7315">
        <w:rPr>
          <w:rFonts w:ascii="Times New Roman" w:eastAsia="Times New Roman" w:hAnsi="Times New Roman" w:cs="Times New Roman"/>
          <w:snapToGrid w:val="0"/>
          <w:sz w:val="24"/>
          <w:szCs w:val="20"/>
        </w:rPr>
        <w:t xml:space="preserve">U.S. Embassy </w:t>
      </w:r>
      <w:r w:rsidR="00530B03">
        <w:rPr>
          <w:rFonts w:ascii="Times New Roman" w:eastAsia="Times New Roman" w:hAnsi="Times New Roman" w:cs="Times New Roman"/>
          <w:snapToGrid w:val="0"/>
          <w:sz w:val="24"/>
          <w:szCs w:val="20"/>
        </w:rPr>
        <w:t>Belmopan</w:t>
      </w:r>
    </w:p>
    <w:p w14:paraId="04F16B5E" w14:textId="15151128"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8b.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sidR="009D5E25">
        <w:rPr>
          <w:rFonts w:ascii="Times New Roman" w:eastAsia="Times New Roman" w:hAnsi="Times New Roman" w:cs="Times New Roman"/>
          <w:snapToGrid w:val="0"/>
          <w:sz w:val="24"/>
          <w:szCs w:val="20"/>
        </w:rPr>
        <w:t>the</w:t>
      </w:r>
      <w:r w:rsidRPr="00752BF3">
        <w:rPr>
          <w:rFonts w:ascii="Times New Roman" w:eastAsia="Times New Roman" w:hAnsi="Times New Roman" w:cs="Times New Roman"/>
          <w:snapToGrid w:val="0"/>
          <w:sz w:val="24"/>
          <w:szCs w:val="20"/>
        </w:rPr>
        <w:t xml:space="preserve"> cost share amount</w:t>
      </w:r>
    </w:p>
    <w:p w14:paraId="3CB0A4E1"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8c. </w:t>
      </w:r>
      <w:r w:rsidR="00264A6B">
        <w:rPr>
          <w:rFonts w:ascii="Times New Roman" w:eastAsia="Times New Roman" w:hAnsi="Times New Roman" w:cs="Times New Roman"/>
          <w:snapToGrid w:val="0"/>
          <w:sz w:val="24"/>
          <w:szCs w:val="20"/>
        </w:rPr>
        <w:tab/>
      </w:r>
      <w:proofErr w:type="gramStart"/>
      <w:r w:rsidRPr="00752BF3">
        <w:rPr>
          <w:rFonts w:ascii="Times New Roman" w:eastAsia="Times New Roman" w:hAnsi="Times New Roman" w:cs="Times New Roman"/>
          <w:snapToGrid w:val="0"/>
          <w:sz w:val="24"/>
          <w:szCs w:val="20"/>
        </w:rPr>
        <w:t>Enter</w:t>
      </w:r>
      <w:proofErr w:type="gramEnd"/>
      <w:r w:rsidRPr="00752BF3">
        <w:rPr>
          <w:rFonts w:ascii="Times New Roman" w:eastAsia="Times New Roman" w:hAnsi="Times New Roman" w:cs="Times New Roman"/>
          <w:snapToGrid w:val="0"/>
          <w:sz w:val="24"/>
          <w:szCs w:val="20"/>
        </w:rPr>
        <w:t xml:space="preserve"> the amount of any other funding sources for this project </w:t>
      </w:r>
    </w:p>
    <w:p w14:paraId="5FB21A43"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8d.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Leave blank</w:t>
      </w:r>
    </w:p>
    <w:p w14:paraId="4EA663F7" w14:textId="77777777" w:rsidR="00264A6B"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8e.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total amount for all non-federal resources (the form should automatically show </w:t>
      </w:r>
    </w:p>
    <w:p w14:paraId="6055DC96" w14:textId="77777777" w:rsidR="006D69F2" w:rsidRDefault="00752BF3" w:rsidP="00AD46DD">
      <w:pPr>
        <w:spacing w:after="0" w:line="240" w:lineRule="auto"/>
        <w:ind w:firstLine="720"/>
        <w:rPr>
          <w:rFonts w:ascii="Times New Roman" w:eastAsia="Times New Roman" w:hAnsi="Times New Roman" w:cs="Times New Roman"/>
          <w:snapToGrid w:val="0"/>
          <w:sz w:val="24"/>
          <w:szCs w:val="20"/>
        </w:rPr>
      </w:pPr>
      <w:proofErr w:type="gramStart"/>
      <w:r w:rsidRPr="00752BF3">
        <w:rPr>
          <w:rFonts w:ascii="Times New Roman" w:eastAsia="Times New Roman" w:hAnsi="Times New Roman" w:cs="Times New Roman"/>
          <w:snapToGrid w:val="0"/>
          <w:sz w:val="24"/>
          <w:szCs w:val="20"/>
        </w:rPr>
        <w:t>this</w:t>
      </w:r>
      <w:proofErr w:type="gramEnd"/>
      <w:r w:rsidRPr="00752BF3">
        <w:rPr>
          <w:rFonts w:ascii="Times New Roman" w:eastAsia="Times New Roman" w:hAnsi="Times New Roman" w:cs="Times New Roman"/>
          <w:snapToGrid w:val="0"/>
          <w:sz w:val="24"/>
          <w:szCs w:val="20"/>
        </w:rPr>
        <w:t xml:space="preserve"> sum)</w:t>
      </w:r>
    </w:p>
    <w:p w14:paraId="58FC48DF" w14:textId="77777777" w:rsidR="006D69F2"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9, 10, and 11 should be left blank.</w:t>
      </w:r>
    </w:p>
    <w:p w14:paraId="61847FCE" w14:textId="77777777" w:rsidR="006D69F2" w:rsidRDefault="006D69F2">
      <w:pPr>
        <w:spacing w:after="0" w:line="240" w:lineRule="auto"/>
        <w:rPr>
          <w:rFonts w:ascii="Times New Roman" w:eastAsia="Times New Roman" w:hAnsi="Times New Roman" w:cs="Times New Roman"/>
          <w:b/>
          <w:snapToGrid w:val="0"/>
          <w:sz w:val="24"/>
          <w:szCs w:val="20"/>
        </w:rPr>
      </w:pPr>
    </w:p>
    <w:p w14:paraId="3327F826" w14:textId="77777777" w:rsidR="006D69F2" w:rsidRPr="00AD46DD" w:rsidRDefault="00752BF3">
      <w:pPr>
        <w:spacing w:after="0" w:line="240" w:lineRule="auto"/>
        <w:rPr>
          <w:rFonts w:ascii="Times New Roman" w:eastAsia="Times New Roman" w:hAnsi="Times New Roman" w:cs="Times New Roman"/>
          <w:b/>
          <w:snapToGrid w:val="0"/>
          <w:sz w:val="24"/>
          <w:szCs w:val="20"/>
        </w:rPr>
      </w:pPr>
      <w:r w:rsidRPr="00AD46DD">
        <w:rPr>
          <w:rFonts w:ascii="Times New Roman" w:eastAsia="Times New Roman" w:hAnsi="Times New Roman" w:cs="Times New Roman"/>
          <w:b/>
          <w:snapToGrid w:val="0"/>
          <w:sz w:val="24"/>
          <w:szCs w:val="20"/>
        </w:rPr>
        <w:t>Section D - Forecasted Cash Needs</w:t>
      </w:r>
    </w:p>
    <w:p w14:paraId="1F679C61" w14:textId="643FF57C" w:rsidR="00264A6B"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13.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In the first column enter the amount of federal funds expect</w:t>
      </w:r>
      <w:r w:rsidR="009D5E25">
        <w:rPr>
          <w:rFonts w:ascii="Times New Roman" w:eastAsia="Times New Roman" w:hAnsi="Times New Roman" w:cs="Times New Roman"/>
          <w:snapToGrid w:val="0"/>
          <w:sz w:val="24"/>
          <w:szCs w:val="20"/>
        </w:rPr>
        <w:t>ed</w:t>
      </w:r>
      <w:r w:rsidRPr="00752BF3">
        <w:rPr>
          <w:rFonts w:ascii="Times New Roman" w:eastAsia="Times New Roman" w:hAnsi="Times New Roman" w:cs="Times New Roman"/>
          <w:snapToGrid w:val="0"/>
          <w:sz w:val="24"/>
          <w:szCs w:val="20"/>
        </w:rPr>
        <w:t xml:space="preserve"> to</w:t>
      </w:r>
      <w:r w:rsidR="009D5E25">
        <w:rPr>
          <w:rFonts w:ascii="Times New Roman" w:eastAsia="Times New Roman" w:hAnsi="Times New Roman" w:cs="Times New Roman"/>
          <w:snapToGrid w:val="0"/>
          <w:sz w:val="24"/>
          <w:szCs w:val="20"/>
        </w:rPr>
        <w:t xml:space="preserve"> be</w:t>
      </w:r>
      <w:r w:rsidRPr="00752BF3">
        <w:rPr>
          <w:rFonts w:ascii="Times New Roman" w:eastAsia="Times New Roman" w:hAnsi="Times New Roman" w:cs="Times New Roman"/>
          <w:snapToGrid w:val="0"/>
          <w:sz w:val="24"/>
          <w:szCs w:val="20"/>
        </w:rPr>
        <w:t xml:space="preserve"> expend</w:t>
      </w:r>
      <w:r w:rsidR="009D5E25">
        <w:rPr>
          <w:rFonts w:ascii="Times New Roman" w:eastAsia="Times New Roman" w:hAnsi="Times New Roman" w:cs="Times New Roman"/>
          <w:snapToGrid w:val="0"/>
          <w:sz w:val="24"/>
          <w:szCs w:val="20"/>
        </w:rPr>
        <w:t>ed</w:t>
      </w:r>
      <w:r w:rsidRPr="00752BF3">
        <w:rPr>
          <w:rFonts w:ascii="Times New Roman" w:eastAsia="Times New Roman" w:hAnsi="Times New Roman" w:cs="Times New Roman"/>
          <w:snapToGrid w:val="0"/>
          <w:sz w:val="24"/>
          <w:szCs w:val="20"/>
        </w:rPr>
        <w:t xml:space="preserve"> in the </w:t>
      </w:r>
      <w:proofErr w:type="gramStart"/>
      <w:r w:rsidRPr="00752BF3">
        <w:rPr>
          <w:rFonts w:ascii="Times New Roman" w:eastAsia="Times New Roman" w:hAnsi="Times New Roman" w:cs="Times New Roman"/>
          <w:snapToGrid w:val="0"/>
          <w:sz w:val="24"/>
          <w:szCs w:val="20"/>
        </w:rPr>
        <w:t>project’s</w:t>
      </w:r>
      <w:proofErr w:type="gramEnd"/>
      <w:r w:rsidRPr="00752BF3">
        <w:rPr>
          <w:rFonts w:ascii="Times New Roman" w:eastAsia="Times New Roman" w:hAnsi="Times New Roman" w:cs="Times New Roman"/>
          <w:snapToGrid w:val="0"/>
          <w:sz w:val="24"/>
          <w:szCs w:val="20"/>
        </w:rPr>
        <w:t xml:space="preserve"> </w:t>
      </w:r>
    </w:p>
    <w:p w14:paraId="64E6EF28" w14:textId="77777777" w:rsidR="006D69F2" w:rsidRDefault="00752BF3" w:rsidP="00AD46DD">
      <w:pPr>
        <w:spacing w:after="0" w:line="240" w:lineRule="auto"/>
        <w:ind w:firstLine="720"/>
        <w:rPr>
          <w:rFonts w:ascii="Times New Roman" w:eastAsia="Times New Roman" w:hAnsi="Times New Roman" w:cs="Times New Roman"/>
          <w:snapToGrid w:val="0"/>
          <w:sz w:val="24"/>
          <w:szCs w:val="20"/>
        </w:rPr>
      </w:pPr>
      <w:proofErr w:type="gramStart"/>
      <w:r w:rsidRPr="00752BF3">
        <w:rPr>
          <w:rFonts w:ascii="Times New Roman" w:eastAsia="Times New Roman" w:hAnsi="Times New Roman" w:cs="Times New Roman"/>
          <w:snapToGrid w:val="0"/>
          <w:sz w:val="24"/>
          <w:szCs w:val="20"/>
        </w:rPr>
        <w:t>first</w:t>
      </w:r>
      <w:proofErr w:type="gramEnd"/>
      <w:r w:rsidRPr="00752BF3">
        <w:rPr>
          <w:rFonts w:ascii="Times New Roman" w:eastAsia="Times New Roman" w:hAnsi="Times New Roman" w:cs="Times New Roman"/>
          <w:snapToGrid w:val="0"/>
          <w:sz w:val="24"/>
          <w:szCs w:val="20"/>
        </w:rPr>
        <w:t xml:space="preserve"> year.  Forecasted cash needs by quarter are not required.  </w:t>
      </w:r>
    </w:p>
    <w:p w14:paraId="0A71BB09" w14:textId="04B97A9B" w:rsidR="00264A6B"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14.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In the first column</w:t>
      </w:r>
      <w:r w:rsidR="009D5E25">
        <w:rPr>
          <w:rFonts w:ascii="Times New Roman" w:eastAsia="Times New Roman" w:hAnsi="Times New Roman" w:cs="Times New Roman"/>
          <w:snapToGrid w:val="0"/>
          <w:sz w:val="24"/>
          <w:szCs w:val="20"/>
        </w:rPr>
        <w:t>,</w:t>
      </w:r>
      <w:r w:rsidRPr="00752BF3">
        <w:rPr>
          <w:rFonts w:ascii="Times New Roman" w:eastAsia="Times New Roman" w:hAnsi="Times New Roman" w:cs="Times New Roman"/>
          <w:snapToGrid w:val="0"/>
          <w:sz w:val="24"/>
          <w:szCs w:val="20"/>
        </w:rPr>
        <w:t xml:space="preserve"> enter the amount of non-federal funds expect</w:t>
      </w:r>
      <w:r w:rsidR="009D5E25">
        <w:rPr>
          <w:rFonts w:ascii="Times New Roman" w:eastAsia="Times New Roman" w:hAnsi="Times New Roman" w:cs="Times New Roman"/>
          <w:snapToGrid w:val="0"/>
          <w:sz w:val="24"/>
          <w:szCs w:val="20"/>
        </w:rPr>
        <w:t>ed</w:t>
      </w:r>
      <w:r w:rsidRPr="00752BF3">
        <w:rPr>
          <w:rFonts w:ascii="Times New Roman" w:eastAsia="Times New Roman" w:hAnsi="Times New Roman" w:cs="Times New Roman"/>
          <w:snapToGrid w:val="0"/>
          <w:sz w:val="24"/>
          <w:szCs w:val="20"/>
        </w:rPr>
        <w:t xml:space="preserve"> to </w:t>
      </w:r>
      <w:r w:rsidR="009D5E25">
        <w:rPr>
          <w:rFonts w:ascii="Times New Roman" w:eastAsia="Times New Roman" w:hAnsi="Times New Roman" w:cs="Times New Roman"/>
          <w:snapToGrid w:val="0"/>
          <w:sz w:val="24"/>
          <w:szCs w:val="20"/>
        </w:rPr>
        <w:t xml:space="preserve">be </w:t>
      </w:r>
      <w:r w:rsidRPr="00752BF3">
        <w:rPr>
          <w:rFonts w:ascii="Times New Roman" w:eastAsia="Times New Roman" w:hAnsi="Times New Roman" w:cs="Times New Roman"/>
          <w:snapToGrid w:val="0"/>
          <w:sz w:val="24"/>
          <w:szCs w:val="20"/>
        </w:rPr>
        <w:t>expend</w:t>
      </w:r>
      <w:r w:rsidR="009D5E25">
        <w:rPr>
          <w:rFonts w:ascii="Times New Roman" w:eastAsia="Times New Roman" w:hAnsi="Times New Roman" w:cs="Times New Roman"/>
          <w:snapToGrid w:val="0"/>
          <w:sz w:val="24"/>
          <w:szCs w:val="20"/>
        </w:rPr>
        <w:t>ed</w:t>
      </w:r>
      <w:r w:rsidRPr="00752BF3">
        <w:rPr>
          <w:rFonts w:ascii="Times New Roman" w:eastAsia="Times New Roman" w:hAnsi="Times New Roman" w:cs="Times New Roman"/>
          <w:snapToGrid w:val="0"/>
          <w:sz w:val="24"/>
          <w:szCs w:val="20"/>
        </w:rPr>
        <w:t xml:space="preserve"> in the </w:t>
      </w:r>
    </w:p>
    <w:p w14:paraId="4820F227" w14:textId="77777777" w:rsidR="006D69F2" w:rsidRDefault="00752BF3" w:rsidP="00AD46DD">
      <w:pPr>
        <w:spacing w:after="0" w:line="240" w:lineRule="auto"/>
        <w:ind w:firstLine="720"/>
        <w:rPr>
          <w:rFonts w:ascii="Times New Roman" w:eastAsia="Times New Roman" w:hAnsi="Times New Roman" w:cs="Times New Roman"/>
          <w:snapToGrid w:val="0"/>
          <w:sz w:val="24"/>
          <w:szCs w:val="20"/>
        </w:rPr>
      </w:pPr>
      <w:proofErr w:type="gramStart"/>
      <w:r w:rsidRPr="00752BF3">
        <w:rPr>
          <w:rFonts w:ascii="Times New Roman" w:eastAsia="Times New Roman" w:hAnsi="Times New Roman" w:cs="Times New Roman"/>
          <w:snapToGrid w:val="0"/>
          <w:sz w:val="24"/>
          <w:szCs w:val="20"/>
        </w:rPr>
        <w:t>project’s</w:t>
      </w:r>
      <w:proofErr w:type="gramEnd"/>
      <w:r w:rsidRPr="00752BF3">
        <w:rPr>
          <w:rFonts w:ascii="Times New Roman" w:eastAsia="Times New Roman" w:hAnsi="Times New Roman" w:cs="Times New Roman"/>
          <w:snapToGrid w:val="0"/>
          <w:sz w:val="24"/>
          <w:szCs w:val="20"/>
        </w:rPr>
        <w:t xml:space="preserve"> first year.  Forecasted cash needs by quarter are not required.  </w:t>
      </w:r>
    </w:p>
    <w:p w14:paraId="32F6B09D" w14:textId="72DF427D" w:rsidR="00264A6B"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15.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In the first column</w:t>
      </w:r>
      <w:r w:rsidR="009D5E25">
        <w:rPr>
          <w:rFonts w:ascii="Times New Roman" w:eastAsia="Times New Roman" w:hAnsi="Times New Roman" w:cs="Times New Roman"/>
          <w:snapToGrid w:val="0"/>
          <w:sz w:val="24"/>
          <w:szCs w:val="20"/>
        </w:rPr>
        <w:t>,</w:t>
      </w:r>
      <w:r w:rsidRPr="00752BF3">
        <w:rPr>
          <w:rFonts w:ascii="Times New Roman" w:eastAsia="Times New Roman" w:hAnsi="Times New Roman" w:cs="Times New Roman"/>
          <w:snapToGrid w:val="0"/>
          <w:sz w:val="24"/>
          <w:szCs w:val="20"/>
        </w:rPr>
        <w:t xml:space="preserve"> enter the sum of 13 and 14 (the form should automatically show this </w:t>
      </w:r>
    </w:p>
    <w:p w14:paraId="3CE246D6" w14:textId="77777777" w:rsidR="006D69F2" w:rsidRDefault="00752BF3" w:rsidP="00AD46DD">
      <w:pPr>
        <w:spacing w:after="0" w:line="240" w:lineRule="auto"/>
        <w:ind w:firstLine="720"/>
        <w:rPr>
          <w:rFonts w:ascii="Times New Roman" w:eastAsia="Times New Roman" w:hAnsi="Times New Roman" w:cs="Times New Roman"/>
          <w:snapToGrid w:val="0"/>
          <w:sz w:val="24"/>
          <w:szCs w:val="20"/>
        </w:rPr>
      </w:pPr>
      <w:proofErr w:type="gramStart"/>
      <w:r w:rsidRPr="00752BF3">
        <w:rPr>
          <w:rFonts w:ascii="Times New Roman" w:eastAsia="Times New Roman" w:hAnsi="Times New Roman" w:cs="Times New Roman"/>
          <w:snapToGrid w:val="0"/>
          <w:sz w:val="24"/>
          <w:szCs w:val="20"/>
        </w:rPr>
        <w:t>sum</w:t>
      </w:r>
      <w:proofErr w:type="gramEnd"/>
      <w:r w:rsidRPr="00752BF3">
        <w:rPr>
          <w:rFonts w:ascii="Times New Roman" w:eastAsia="Times New Roman" w:hAnsi="Times New Roman" w:cs="Times New Roman"/>
          <w:snapToGrid w:val="0"/>
          <w:sz w:val="24"/>
          <w:szCs w:val="20"/>
        </w:rPr>
        <w:t xml:space="preserve">).  Forecasted cash needs by quarter are not required.  </w:t>
      </w:r>
    </w:p>
    <w:p w14:paraId="4FC44460" w14:textId="77777777" w:rsidR="006D69F2" w:rsidRPr="00264A6B" w:rsidRDefault="006D69F2">
      <w:pPr>
        <w:spacing w:after="0" w:line="240" w:lineRule="auto"/>
        <w:rPr>
          <w:rFonts w:ascii="Times New Roman" w:eastAsia="Times New Roman" w:hAnsi="Times New Roman" w:cs="Times New Roman"/>
          <w:snapToGrid w:val="0"/>
          <w:sz w:val="24"/>
          <w:szCs w:val="20"/>
        </w:rPr>
      </w:pPr>
    </w:p>
    <w:p w14:paraId="377FFF67" w14:textId="77777777" w:rsidR="00EC5D46" w:rsidRPr="00AD46DD" w:rsidRDefault="00752BF3">
      <w:pPr>
        <w:spacing w:after="0" w:line="240" w:lineRule="auto"/>
        <w:rPr>
          <w:rFonts w:ascii="Times New Roman" w:eastAsia="Times New Roman" w:hAnsi="Times New Roman" w:cs="Times New Roman"/>
          <w:b/>
          <w:bCs/>
          <w:iCs/>
          <w:snapToGrid w:val="0"/>
          <w:sz w:val="24"/>
          <w:szCs w:val="20"/>
        </w:rPr>
      </w:pPr>
      <w:r w:rsidRPr="00AD46DD">
        <w:rPr>
          <w:rFonts w:ascii="Times New Roman" w:eastAsia="Times New Roman" w:hAnsi="Times New Roman" w:cs="Times New Roman"/>
          <w:b/>
          <w:bCs/>
          <w:iCs/>
          <w:snapToGrid w:val="0"/>
          <w:sz w:val="24"/>
          <w:szCs w:val="20"/>
        </w:rPr>
        <w:t>Section E - Budget Estimates of Federal Funds Needed for Balance of the Project</w:t>
      </w:r>
    </w:p>
    <w:p w14:paraId="4475D4CE" w14:textId="77777777" w:rsidR="006D69F2" w:rsidRPr="00264A6B" w:rsidRDefault="00752BF3">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16a. </w:t>
      </w:r>
      <w:r w:rsidR="00264A6B">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 xml:space="preserve">Under Grant Program enter:  </w:t>
      </w:r>
      <w:r w:rsidR="000C60C6" w:rsidRPr="00264A6B">
        <w:rPr>
          <w:rFonts w:ascii="Times New Roman" w:eastAsia="Times New Roman" w:hAnsi="Times New Roman" w:cs="Times New Roman"/>
          <w:snapToGrid w:val="0"/>
          <w:sz w:val="24"/>
          <w:szCs w:val="20"/>
        </w:rPr>
        <w:t>CARSI</w:t>
      </w:r>
      <w:r w:rsidRPr="00264A6B">
        <w:rPr>
          <w:rFonts w:ascii="Times New Roman" w:eastAsia="Times New Roman" w:hAnsi="Times New Roman" w:cs="Times New Roman"/>
          <w:snapToGrid w:val="0"/>
          <w:sz w:val="24"/>
          <w:szCs w:val="20"/>
        </w:rPr>
        <w:t xml:space="preserve"> Program </w:t>
      </w:r>
    </w:p>
    <w:p w14:paraId="7771BA20" w14:textId="5AA136A4" w:rsidR="006D69F2" w:rsidRPr="00264A6B" w:rsidRDefault="00752BF3">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16b.</w:t>
      </w:r>
      <w:r w:rsidRPr="00264A6B" w:rsidDel="00662539">
        <w:rPr>
          <w:rFonts w:ascii="Times New Roman" w:eastAsia="Times New Roman" w:hAnsi="Times New Roman" w:cs="Times New Roman"/>
          <w:snapToGrid w:val="0"/>
          <w:sz w:val="24"/>
          <w:szCs w:val="20"/>
        </w:rPr>
        <w:t xml:space="preserve"> </w:t>
      </w:r>
      <w:r w:rsidR="00264A6B">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the amount of federal funds expe</w:t>
      </w:r>
      <w:r w:rsidR="00ED52B1" w:rsidRPr="00264A6B">
        <w:rPr>
          <w:rFonts w:ascii="Times New Roman" w:eastAsia="Times New Roman" w:hAnsi="Times New Roman" w:cs="Times New Roman"/>
          <w:snapToGrid w:val="0"/>
          <w:sz w:val="24"/>
          <w:szCs w:val="20"/>
        </w:rPr>
        <w:t>ct</w:t>
      </w:r>
      <w:r w:rsidR="009D5E25">
        <w:rPr>
          <w:rFonts w:ascii="Times New Roman" w:eastAsia="Times New Roman" w:hAnsi="Times New Roman" w:cs="Times New Roman"/>
          <w:snapToGrid w:val="0"/>
          <w:sz w:val="24"/>
          <w:szCs w:val="20"/>
        </w:rPr>
        <w:t>ed</w:t>
      </w:r>
      <w:r w:rsidR="00ED52B1" w:rsidRPr="00264A6B">
        <w:rPr>
          <w:rFonts w:ascii="Times New Roman" w:eastAsia="Times New Roman" w:hAnsi="Times New Roman" w:cs="Times New Roman"/>
          <w:snapToGrid w:val="0"/>
          <w:sz w:val="24"/>
          <w:szCs w:val="20"/>
        </w:rPr>
        <w:t xml:space="preserve"> to </w:t>
      </w:r>
      <w:r w:rsidR="009D5E25">
        <w:rPr>
          <w:rFonts w:ascii="Times New Roman" w:eastAsia="Times New Roman" w:hAnsi="Times New Roman" w:cs="Times New Roman"/>
          <w:snapToGrid w:val="0"/>
          <w:sz w:val="24"/>
          <w:szCs w:val="20"/>
        </w:rPr>
        <w:t xml:space="preserve">be </w:t>
      </w:r>
      <w:r w:rsidR="00ED52B1" w:rsidRPr="00264A6B">
        <w:rPr>
          <w:rFonts w:ascii="Times New Roman" w:eastAsia="Times New Roman" w:hAnsi="Times New Roman" w:cs="Times New Roman"/>
          <w:snapToGrid w:val="0"/>
          <w:sz w:val="24"/>
          <w:szCs w:val="20"/>
        </w:rPr>
        <w:t>expend</w:t>
      </w:r>
      <w:r w:rsidR="009D5E25">
        <w:rPr>
          <w:rFonts w:ascii="Times New Roman" w:eastAsia="Times New Roman" w:hAnsi="Times New Roman" w:cs="Times New Roman"/>
          <w:snapToGrid w:val="0"/>
          <w:sz w:val="24"/>
          <w:szCs w:val="20"/>
        </w:rPr>
        <w:t>ed</w:t>
      </w:r>
      <w:r w:rsidR="00ED52B1" w:rsidRPr="00264A6B">
        <w:rPr>
          <w:rFonts w:ascii="Times New Roman" w:eastAsia="Times New Roman" w:hAnsi="Times New Roman" w:cs="Times New Roman"/>
          <w:snapToGrid w:val="0"/>
          <w:sz w:val="24"/>
          <w:szCs w:val="20"/>
        </w:rPr>
        <w:t xml:space="preserve"> in year two of the</w:t>
      </w:r>
      <w:r w:rsidR="003C0CA4" w:rsidRPr="00264A6B">
        <w:rPr>
          <w:rFonts w:ascii="Times New Roman" w:eastAsia="Times New Roman" w:hAnsi="Times New Roman" w:cs="Times New Roman"/>
          <w:snapToGrid w:val="0"/>
          <w:sz w:val="24"/>
          <w:szCs w:val="20"/>
        </w:rPr>
        <w:t xml:space="preserve"> </w:t>
      </w:r>
      <w:r w:rsidRPr="00264A6B">
        <w:rPr>
          <w:rFonts w:ascii="Times New Roman" w:eastAsia="Times New Roman" w:hAnsi="Times New Roman" w:cs="Times New Roman"/>
          <w:snapToGrid w:val="0"/>
          <w:sz w:val="24"/>
          <w:szCs w:val="20"/>
        </w:rPr>
        <w:t xml:space="preserve">project. </w:t>
      </w:r>
    </w:p>
    <w:p w14:paraId="60FE4EEA" w14:textId="24E2A02F" w:rsidR="006D69F2" w:rsidRPr="00264A6B" w:rsidRDefault="00752BF3">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16c. </w:t>
      </w:r>
      <w:r w:rsidR="00264A6B">
        <w:rPr>
          <w:rFonts w:ascii="Times New Roman" w:eastAsia="Times New Roman" w:hAnsi="Times New Roman" w:cs="Times New Roman"/>
          <w:snapToGrid w:val="0"/>
          <w:sz w:val="24"/>
          <w:szCs w:val="20"/>
        </w:rPr>
        <w:tab/>
      </w:r>
      <w:proofErr w:type="gramStart"/>
      <w:r w:rsidRPr="00264A6B">
        <w:rPr>
          <w:rFonts w:ascii="Times New Roman" w:eastAsia="Times New Roman" w:hAnsi="Times New Roman" w:cs="Times New Roman"/>
          <w:snapToGrid w:val="0"/>
          <w:sz w:val="24"/>
          <w:szCs w:val="20"/>
        </w:rPr>
        <w:t>Enter</w:t>
      </w:r>
      <w:proofErr w:type="gramEnd"/>
      <w:r w:rsidRPr="00264A6B">
        <w:rPr>
          <w:rFonts w:ascii="Times New Roman" w:eastAsia="Times New Roman" w:hAnsi="Times New Roman" w:cs="Times New Roman"/>
          <w:snapToGrid w:val="0"/>
          <w:sz w:val="24"/>
          <w:szCs w:val="20"/>
        </w:rPr>
        <w:t xml:space="preserve"> the amount of federal funds you expect </w:t>
      </w:r>
      <w:r w:rsidR="00ED52B1" w:rsidRPr="00264A6B">
        <w:rPr>
          <w:rFonts w:ascii="Times New Roman" w:eastAsia="Times New Roman" w:hAnsi="Times New Roman" w:cs="Times New Roman"/>
          <w:snapToGrid w:val="0"/>
          <w:sz w:val="24"/>
          <w:szCs w:val="20"/>
        </w:rPr>
        <w:t xml:space="preserve">to </w:t>
      </w:r>
      <w:r w:rsidR="009D5E25">
        <w:rPr>
          <w:rFonts w:ascii="Times New Roman" w:eastAsia="Times New Roman" w:hAnsi="Times New Roman" w:cs="Times New Roman"/>
          <w:snapToGrid w:val="0"/>
          <w:sz w:val="24"/>
          <w:szCs w:val="20"/>
        </w:rPr>
        <w:t xml:space="preserve">be </w:t>
      </w:r>
      <w:r w:rsidR="00ED52B1" w:rsidRPr="00264A6B">
        <w:rPr>
          <w:rFonts w:ascii="Times New Roman" w:eastAsia="Times New Roman" w:hAnsi="Times New Roman" w:cs="Times New Roman"/>
          <w:snapToGrid w:val="0"/>
          <w:sz w:val="24"/>
          <w:szCs w:val="20"/>
        </w:rPr>
        <w:t>expend</w:t>
      </w:r>
      <w:r w:rsidR="009D5E25">
        <w:rPr>
          <w:rFonts w:ascii="Times New Roman" w:eastAsia="Times New Roman" w:hAnsi="Times New Roman" w:cs="Times New Roman"/>
          <w:snapToGrid w:val="0"/>
          <w:sz w:val="24"/>
          <w:szCs w:val="20"/>
        </w:rPr>
        <w:t>ed</w:t>
      </w:r>
      <w:r w:rsidR="00ED52B1" w:rsidRPr="00264A6B">
        <w:rPr>
          <w:rFonts w:ascii="Times New Roman" w:eastAsia="Times New Roman" w:hAnsi="Times New Roman" w:cs="Times New Roman"/>
          <w:snapToGrid w:val="0"/>
          <w:sz w:val="24"/>
          <w:szCs w:val="20"/>
        </w:rPr>
        <w:t xml:space="preserve"> in year three of the </w:t>
      </w:r>
      <w:r w:rsidRPr="00264A6B">
        <w:rPr>
          <w:rFonts w:ascii="Times New Roman" w:eastAsia="Times New Roman" w:hAnsi="Times New Roman" w:cs="Times New Roman"/>
          <w:snapToGrid w:val="0"/>
          <w:sz w:val="24"/>
          <w:szCs w:val="20"/>
        </w:rPr>
        <w:t>project.</w:t>
      </w:r>
    </w:p>
    <w:p w14:paraId="1726596D" w14:textId="45125356" w:rsidR="006D69F2" w:rsidRPr="00264A6B" w:rsidRDefault="00752BF3">
      <w:pPr>
        <w:tabs>
          <w:tab w:val="left" w:pos="810"/>
        </w:tabs>
        <w:spacing w:after="0" w:line="240" w:lineRule="auto"/>
        <w:rPr>
          <w:rFonts w:ascii="Times New Roman" w:eastAsia="Times New Roman" w:hAnsi="Times New Roman" w:cs="Times New Roman"/>
          <w:snapToGrid w:val="0"/>
          <w:sz w:val="24"/>
          <w:szCs w:val="20"/>
        </w:rPr>
      </w:pPr>
      <w:proofErr w:type="gramStart"/>
      <w:r w:rsidRPr="00264A6B">
        <w:rPr>
          <w:rFonts w:ascii="Times New Roman" w:eastAsia="Times New Roman" w:hAnsi="Times New Roman" w:cs="Times New Roman"/>
          <w:snapToGrid w:val="0"/>
          <w:sz w:val="24"/>
          <w:szCs w:val="20"/>
        </w:rPr>
        <w:t>16d.</w:t>
      </w:r>
      <w:r w:rsidR="00264A6B">
        <w:rPr>
          <w:rFonts w:ascii="Times New Roman" w:eastAsia="Times New Roman" w:hAnsi="Times New Roman" w:cs="Times New Roman"/>
          <w:snapToGrid w:val="0"/>
          <w:sz w:val="24"/>
          <w:szCs w:val="20"/>
        </w:rPr>
        <w:t xml:space="preserve">     </w:t>
      </w:r>
      <w:r w:rsidRPr="00264A6B">
        <w:rPr>
          <w:rFonts w:ascii="Times New Roman" w:eastAsia="Times New Roman" w:hAnsi="Times New Roman" w:cs="Times New Roman"/>
          <w:snapToGrid w:val="0"/>
          <w:sz w:val="24"/>
          <w:szCs w:val="20"/>
        </w:rPr>
        <w:t>and 16e.</w:t>
      </w:r>
      <w:proofErr w:type="gramEnd"/>
      <w:r w:rsidRPr="00264A6B">
        <w:rPr>
          <w:rFonts w:ascii="Times New Roman" w:eastAsia="Times New Roman" w:hAnsi="Times New Roman" w:cs="Times New Roman"/>
          <w:snapToGrid w:val="0"/>
          <w:sz w:val="24"/>
          <w:szCs w:val="20"/>
        </w:rPr>
        <w:t xml:space="preserve"> Leave blank</w:t>
      </w:r>
    </w:p>
    <w:p w14:paraId="35416C16" w14:textId="77777777" w:rsidR="006D69F2" w:rsidRPr="00264A6B" w:rsidRDefault="00752BF3">
      <w:pPr>
        <w:spacing w:after="0" w:line="240" w:lineRule="auto"/>
        <w:rPr>
          <w:rFonts w:ascii="Times New Roman" w:eastAsia="Times New Roman" w:hAnsi="Times New Roman" w:cs="Times New Roman"/>
          <w:b/>
          <w:snapToGrid w:val="0"/>
          <w:sz w:val="24"/>
          <w:szCs w:val="20"/>
        </w:rPr>
      </w:pPr>
      <w:r w:rsidRPr="00264A6B">
        <w:rPr>
          <w:rFonts w:ascii="Times New Roman" w:eastAsia="Times New Roman" w:hAnsi="Times New Roman" w:cs="Times New Roman"/>
          <w:b/>
          <w:snapToGrid w:val="0"/>
          <w:sz w:val="24"/>
          <w:szCs w:val="20"/>
        </w:rPr>
        <w:t>Rows 17, 18, 19 should be left blank.</w:t>
      </w:r>
    </w:p>
    <w:p w14:paraId="29DC5864" w14:textId="2AB3A5CB" w:rsidR="006D69F2" w:rsidRPr="00264A6B" w:rsidRDefault="00752BF3">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20. </w:t>
      </w:r>
      <w:r w:rsidR="00AD46DD">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the total amount for each year</w:t>
      </w:r>
      <w:r w:rsidR="009D5E25">
        <w:rPr>
          <w:rFonts w:ascii="Times New Roman" w:eastAsia="Times New Roman" w:hAnsi="Times New Roman" w:cs="Times New Roman"/>
          <w:snapToGrid w:val="0"/>
          <w:sz w:val="24"/>
          <w:szCs w:val="20"/>
        </w:rPr>
        <w:t>.</w:t>
      </w:r>
      <w:r w:rsidRPr="00264A6B">
        <w:rPr>
          <w:rFonts w:ascii="Times New Roman" w:eastAsia="Times New Roman" w:hAnsi="Times New Roman" w:cs="Times New Roman"/>
          <w:snapToGrid w:val="0"/>
          <w:sz w:val="24"/>
          <w:szCs w:val="20"/>
        </w:rPr>
        <w:t xml:space="preserve"> (The form should automatically show this sum.) </w:t>
      </w:r>
    </w:p>
    <w:p w14:paraId="0537CA5A" w14:textId="77777777" w:rsidR="006D69F2" w:rsidRPr="00264A6B" w:rsidRDefault="006D69F2">
      <w:pPr>
        <w:spacing w:after="0" w:line="240" w:lineRule="auto"/>
        <w:rPr>
          <w:rFonts w:ascii="Times New Roman" w:eastAsia="Times New Roman" w:hAnsi="Times New Roman" w:cs="Times New Roman"/>
          <w:snapToGrid w:val="0"/>
          <w:sz w:val="24"/>
          <w:szCs w:val="20"/>
        </w:rPr>
      </w:pPr>
    </w:p>
    <w:p w14:paraId="485A7FE3" w14:textId="77777777" w:rsidR="006D69F2" w:rsidRPr="00AD46DD" w:rsidRDefault="00752BF3">
      <w:pPr>
        <w:spacing w:after="0" w:line="240" w:lineRule="auto"/>
        <w:rPr>
          <w:rFonts w:ascii="Times New Roman" w:eastAsia="Times New Roman" w:hAnsi="Times New Roman" w:cs="Times New Roman"/>
          <w:b/>
          <w:bCs/>
          <w:iCs/>
          <w:snapToGrid w:val="0"/>
          <w:sz w:val="24"/>
          <w:szCs w:val="20"/>
        </w:rPr>
      </w:pPr>
      <w:r w:rsidRPr="00AD46DD">
        <w:rPr>
          <w:rFonts w:ascii="Times New Roman" w:eastAsia="Times New Roman" w:hAnsi="Times New Roman" w:cs="Times New Roman"/>
          <w:b/>
          <w:bCs/>
          <w:iCs/>
          <w:snapToGrid w:val="0"/>
          <w:sz w:val="24"/>
          <w:szCs w:val="20"/>
        </w:rPr>
        <w:t xml:space="preserve">Section F - Other Budget Information </w:t>
      </w:r>
    </w:p>
    <w:p w14:paraId="52E91336" w14:textId="77777777" w:rsidR="006D69F2" w:rsidRPr="00264A6B" w:rsidRDefault="00752BF3">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21. </w:t>
      </w:r>
      <w:r w:rsidR="00264A6B">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Direct Charges</w:t>
      </w:r>
      <w:r w:rsidRPr="00AD46DD">
        <w:rPr>
          <w:rFonts w:ascii="Times New Roman" w:eastAsia="Times New Roman" w:hAnsi="Times New Roman" w:cs="Times New Roman"/>
          <w:b/>
          <w:bCs/>
          <w:iCs/>
          <w:snapToGrid w:val="0"/>
          <w:sz w:val="24"/>
          <w:szCs w:val="20"/>
        </w:rPr>
        <w:t xml:space="preserve"> </w:t>
      </w:r>
      <w:r w:rsidRPr="00264A6B">
        <w:rPr>
          <w:rFonts w:ascii="Times New Roman" w:eastAsia="Times New Roman" w:hAnsi="Times New Roman" w:cs="Times New Roman"/>
          <w:b/>
          <w:bCs/>
          <w:iCs/>
          <w:snapToGrid w:val="0"/>
          <w:sz w:val="24"/>
          <w:szCs w:val="20"/>
        </w:rPr>
        <w:t>– Leave Blank</w:t>
      </w:r>
    </w:p>
    <w:p w14:paraId="5292E019" w14:textId="77777777" w:rsidR="006D69F2" w:rsidRPr="00264A6B" w:rsidRDefault="00752BF3" w:rsidP="00AD46DD">
      <w:pPr>
        <w:spacing w:after="0" w:line="240" w:lineRule="auto"/>
        <w:ind w:left="720" w:hanging="720"/>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22. </w:t>
      </w:r>
      <w:r w:rsidR="00264A6B">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Indirect Charges – If Indirect Charges are shown in Section B 6, enter the type of Indirect Rate used (Provisional, Predetermined, Final, or Fixed)</w:t>
      </w:r>
    </w:p>
    <w:p w14:paraId="67AC04FB" w14:textId="77777777" w:rsidR="00AD46DD" w:rsidRPr="00C24679" w:rsidRDefault="00752BF3" w:rsidP="009535F9">
      <w:pPr>
        <w:spacing w:after="0" w:line="240" w:lineRule="auto"/>
      </w:pPr>
      <w:r w:rsidRPr="00264A6B">
        <w:rPr>
          <w:rFonts w:ascii="Times New Roman" w:eastAsia="Times New Roman" w:hAnsi="Times New Roman" w:cs="Times New Roman"/>
          <w:snapToGrid w:val="0"/>
          <w:sz w:val="24"/>
          <w:szCs w:val="20"/>
        </w:rPr>
        <w:t xml:space="preserve">23. </w:t>
      </w:r>
      <w:r w:rsidR="00264A6B">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any comments</w:t>
      </w:r>
      <w:r w:rsidR="00AD46DD" w:rsidRPr="00AD46DD">
        <w:t xml:space="preserve"> </w:t>
      </w:r>
    </w:p>
    <w:p w14:paraId="4D481296" w14:textId="77777777" w:rsidR="00AD46DD" w:rsidRDefault="00AD46DD" w:rsidP="00AD46DD">
      <w:pPr>
        <w:spacing w:after="0" w:line="240" w:lineRule="auto"/>
        <w:rPr>
          <w:rFonts w:ascii="Times New Roman" w:eastAsia="Times New Roman" w:hAnsi="Times New Roman" w:cs="Times New Roman"/>
          <w:snapToGrid w:val="0"/>
          <w:sz w:val="24"/>
          <w:szCs w:val="20"/>
        </w:rPr>
      </w:pPr>
    </w:p>
    <w:p w14:paraId="60FDD291" w14:textId="76835B64" w:rsidR="000A7C74" w:rsidRPr="00C24679" w:rsidRDefault="00AD46DD" w:rsidP="00AD46DD">
      <w:pPr>
        <w:spacing w:after="0" w:line="240" w:lineRule="auto"/>
        <w:rPr>
          <w:rFonts w:ascii="Times New Roman" w:hAnsi="Times New Roman"/>
          <w:sz w:val="24"/>
        </w:rPr>
      </w:pPr>
      <w:r w:rsidRPr="00AD46DD">
        <w:rPr>
          <w:rFonts w:ascii="Times New Roman" w:eastAsia="Times New Roman" w:hAnsi="Times New Roman" w:cs="Times New Roman"/>
          <w:b/>
          <w:snapToGrid w:val="0"/>
          <w:sz w:val="24"/>
          <w:szCs w:val="20"/>
        </w:rPr>
        <w:t>SF-424B</w:t>
      </w:r>
      <w:r>
        <w:rPr>
          <w:rFonts w:ascii="Times New Roman" w:eastAsia="Times New Roman" w:hAnsi="Times New Roman" w:cs="Times New Roman"/>
          <w:snapToGrid w:val="0"/>
          <w:sz w:val="24"/>
          <w:szCs w:val="20"/>
        </w:rPr>
        <w:t xml:space="preserve"> (</w:t>
      </w:r>
      <w:hyperlink r:id="rId26" w:history="1">
        <w:r w:rsidRPr="009D555B">
          <w:rPr>
            <w:rStyle w:val="Hyperlink"/>
            <w:rFonts w:ascii="Times New Roman" w:eastAsia="Times New Roman" w:hAnsi="Times New Roman" w:cs="Times New Roman"/>
            <w:snapToGrid w:val="0"/>
            <w:sz w:val="24"/>
            <w:szCs w:val="20"/>
          </w:rPr>
          <w:t>http://apply07.grants.gov/apply/forms/sample/SF424B-V1.1%20(1).pdf</w:t>
        </w:r>
      </w:hyperlink>
      <w:r>
        <w:rPr>
          <w:rFonts w:ascii="Times New Roman" w:eastAsia="Times New Roman" w:hAnsi="Times New Roman" w:cs="Times New Roman"/>
          <w:snapToGrid w:val="0"/>
          <w:sz w:val="24"/>
          <w:szCs w:val="20"/>
        </w:rPr>
        <w:t>)</w:t>
      </w:r>
      <w:r w:rsidRPr="00C24679">
        <w:rPr>
          <w:rFonts w:ascii="Times New Roman" w:hAnsi="Times New Roman"/>
          <w:sz w:val="24"/>
        </w:rPr>
        <w:t xml:space="preserve"> </w:t>
      </w:r>
      <w:r w:rsidR="000A7C74" w:rsidRPr="00264A6B">
        <w:rPr>
          <w:rFonts w:ascii="Times New Roman" w:eastAsia="Times New Roman" w:hAnsi="Times New Roman" w:cs="Times New Roman"/>
          <w:b/>
          <w:snapToGrid w:val="0"/>
          <w:sz w:val="24"/>
          <w:szCs w:val="20"/>
        </w:rPr>
        <w:t xml:space="preserve">– Please review </w:t>
      </w:r>
      <w:r w:rsidR="00BB34A3" w:rsidRPr="00264A6B">
        <w:rPr>
          <w:rFonts w:ascii="Times New Roman" w:eastAsia="Times New Roman" w:hAnsi="Times New Roman" w:cs="Times New Roman"/>
          <w:b/>
          <w:snapToGrid w:val="0"/>
          <w:sz w:val="24"/>
          <w:szCs w:val="20"/>
        </w:rPr>
        <w:t>and sign this form.</w:t>
      </w:r>
    </w:p>
    <w:p w14:paraId="0483E8DC" w14:textId="77777777" w:rsidR="00BB34A3" w:rsidRPr="00264A6B" w:rsidRDefault="00BB34A3" w:rsidP="009535F9">
      <w:pPr>
        <w:spacing w:after="0" w:line="240" w:lineRule="auto"/>
        <w:rPr>
          <w:rFonts w:ascii="Times New Roman" w:eastAsia="Times New Roman" w:hAnsi="Times New Roman" w:cs="Times New Roman"/>
          <w:b/>
          <w:snapToGrid w:val="0"/>
          <w:sz w:val="24"/>
          <w:szCs w:val="20"/>
        </w:rPr>
      </w:pPr>
    </w:p>
    <w:p w14:paraId="5086F029" w14:textId="77777777" w:rsidR="00FF390D" w:rsidRPr="00264A6B" w:rsidRDefault="00FF390D" w:rsidP="009535F9">
      <w:pPr>
        <w:spacing w:after="0" w:line="240" w:lineRule="auto"/>
        <w:rPr>
          <w:rFonts w:ascii="Times New Roman" w:hAnsi="Times New Roman" w:cs="Times New Roman"/>
          <w:b/>
          <w:sz w:val="24"/>
          <w:szCs w:val="24"/>
        </w:rPr>
        <w:sectPr w:rsidR="00FF390D" w:rsidRPr="00264A6B">
          <w:pgSz w:w="12240" w:h="15840"/>
          <w:pgMar w:top="1400" w:right="1320" w:bottom="940" w:left="1340" w:header="742" w:footer="747" w:gutter="0"/>
          <w:cols w:space="720"/>
        </w:sectPr>
      </w:pPr>
      <w:r w:rsidRPr="00264A6B">
        <w:rPr>
          <w:rFonts w:ascii="Times New Roman" w:eastAsia="Times New Roman" w:hAnsi="Times New Roman" w:cs="Times New Roman"/>
          <w:b/>
          <w:sz w:val="24"/>
          <w:szCs w:val="24"/>
        </w:rPr>
        <w:t>[END OF SECTION IV]</w:t>
      </w:r>
    </w:p>
    <w:p w14:paraId="63B82D62"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lastRenderedPageBreak/>
        <w:t>SECTION V – AP</w:t>
      </w:r>
      <w:r w:rsidRPr="00B130AB">
        <w:rPr>
          <w:rFonts w:ascii="Times New Roman" w:eastAsia="Times New Roman" w:hAnsi="Times New Roman" w:cs="Times New Roman"/>
          <w:b/>
          <w:bCs/>
          <w:spacing w:val="1"/>
          <w:sz w:val="24"/>
          <w:szCs w:val="24"/>
        </w:rPr>
        <w:t>P</w:t>
      </w:r>
      <w:r w:rsidRPr="00B130AB">
        <w:rPr>
          <w:rFonts w:ascii="Times New Roman" w:eastAsia="Times New Roman" w:hAnsi="Times New Roman" w:cs="Times New Roman"/>
          <w:b/>
          <w:bCs/>
          <w:sz w:val="24"/>
          <w:szCs w:val="24"/>
        </w:rPr>
        <w:t>LICATI</w:t>
      </w:r>
      <w:r w:rsidRPr="00B130AB">
        <w:rPr>
          <w:rFonts w:ascii="Times New Roman" w:eastAsia="Times New Roman" w:hAnsi="Times New Roman" w:cs="Times New Roman"/>
          <w:b/>
          <w:bCs/>
          <w:spacing w:val="1"/>
          <w:sz w:val="24"/>
          <w:szCs w:val="24"/>
        </w:rPr>
        <w:t>O</w:t>
      </w:r>
      <w:r w:rsidRPr="00B130AB">
        <w:rPr>
          <w:rFonts w:ascii="Times New Roman" w:eastAsia="Times New Roman" w:hAnsi="Times New Roman" w:cs="Times New Roman"/>
          <w:b/>
          <w:bCs/>
          <w:sz w:val="24"/>
          <w:szCs w:val="24"/>
        </w:rPr>
        <w:t>N REVIEW INFORMAT</w:t>
      </w:r>
      <w:r w:rsidRPr="00B130AB">
        <w:rPr>
          <w:rFonts w:ascii="Times New Roman" w:eastAsia="Times New Roman" w:hAnsi="Times New Roman" w:cs="Times New Roman"/>
          <w:b/>
          <w:bCs/>
          <w:spacing w:val="1"/>
          <w:sz w:val="24"/>
          <w:szCs w:val="24"/>
        </w:rPr>
        <w:t>IO</w:t>
      </w:r>
      <w:r w:rsidRPr="00B130AB">
        <w:rPr>
          <w:rFonts w:ascii="Times New Roman" w:eastAsia="Times New Roman" w:hAnsi="Times New Roman" w:cs="Times New Roman"/>
          <w:b/>
          <w:bCs/>
          <w:sz w:val="24"/>
          <w:szCs w:val="24"/>
        </w:rPr>
        <w:t>N</w:t>
      </w:r>
    </w:p>
    <w:p w14:paraId="2BB1F64C" w14:textId="77777777" w:rsidR="00A6746C" w:rsidRPr="00B130AB" w:rsidRDefault="00A6746C" w:rsidP="009535F9">
      <w:pPr>
        <w:spacing w:after="0" w:line="240" w:lineRule="auto"/>
        <w:rPr>
          <w:rFonts w:ascii="Times New Roman" w:hAnsi="Times New Roman" w:cs="Times New Roman"/>
          <w:sz w:val="24"/>
          <w:szCs w:val="24"/>
        </w:rPr>
      </w:pPr>
    </w:p>
    <w:p w14:paraId="65429873" w14:textId="2F06BAFE" w:rsidR="006D69F2" w:rsidRPr="005D20D8" w:rsidRDefault="00C83E1C">
      <w:pPr>
        <w:spacing w:after="0" w:line="240" w:lineRule="auto"/>
        <w:ind w:right="72"/>
        <w:rPr>
          <w:rFonts w:ascii="Times New Roman" w:eastAsia="Times New Roman" w:hAnsi="Times New Roman" w:cs="Times New Roman"/>
          <w:sz w:val="24"/>
          <w:szCs w:val="24"/>
        </w:rPr>
      </w:pPr>
      <w:r w:rsidRPr="005D20D8">
        <w:rPr>
          <w:rFonts w:ascii="Times New Roman" w:eastAsia="Times New Roman" w:hAnsi="Times New Roman" w:cs="Times New Roman"/>
          <w:sz w:val="24"/>
          <w:szCs w:val="24"/>
        </w:rPr>
        <w:t>The techni</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al applic</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ns will be e</w:t>
      </w:r>
      <w:r w:rsidRPr="005D20D8">
        <w:rPr>
          <w:rFonts w:ascii="Times New Roman" w:eastAsia="Times New Roman" w:hAnsi="Times New Roman" w:cs="Times New Roman"/>
          <w:spacing w:val="-1"/>
          <w:sz w:val="24"/>
          <w:szCs w:val="24"/>
        </w:rPr>
        <w:t>v</w:t>
      </w:r>
      <w:r w:rsidRPr="005D20D8">
        <w:rPr>
          <w:rFonts w:ascii="Times New Roman" w:eastAsia="Times New Roman" w:hAnsi="Times New Roman" w:cs="Times New Roman"/>
          <w:sz w:val="24"/>
          <w:szCs w:val="24"/>
        </w:rPr>
        <w:t>aluated in</w:t>
      </w:r>
      <w:r w:rsidRPr="005D20D8">
        <w:rPr>
          <w:rFonts w:ascii="Times New Roman" w:eastAsia="Times New Roman" w:hAnsi="Times New Roman" w:cs="Times New Roman"/>
          <w:spacing w:val="-2"/>
          <w:sz w:val="24"/>
          <w:szCs w:val="24"/>
        </w:rPr>
        <w:t xml:space="preserve"> </w:t>
      </w:r>
      <w:r w:rsidRPr="005D20D8">
        <w:rPr>
          <w:rFonts w:ascii="Times New Roman" w:eastAsia="Times New Roman" w:hAnsi="Times New Roman" w:cs="Times New Roman"/>
          <w:sz w:val="24"/>
          <w:szCs w:val="24"/>
        </w:rPr>
        <w:t>a</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 xml:space="preserve">cordance with the </w:t>
      </w:r>
      <w:r w:rsidR="007612F7">
        <w:rPr>
          <w:rFonts w:ascii="Times New Roman" w:eastAsia="Times New Roman" w:hAnsi="Times New Roman" w:cs="Times New Roman"/>
          <w:sz w:val="24"/>
          <w:szCs w:val="24"/>
        </w:rPr>
        <w:t>t</w:t>
      </w:r>
      <w:r w:rsidRPr="005D20D8">
        <w:rPr>
          <w:rFonts w:ascii="Times New Roman" w:eastAsia="Times New Roman" w:hAnsi="Times New Roman" w:cs="Times New Roman"/>
          <w:sz w:val="24"/>
          <w:szCs w:val="24"/>
        </w:rPr>
        <w:t>ech</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pacing w:val="1"/>
          <w:sz w:val="24"/>
          <w:szCs w:val="24"/>
        </w:rPr>
        <w:t>i</w:t>
      </w:r>
      <w:r w:rsidRPr="005D20D8">
        <w:rPr>
          <w:rFonts w:ascii="Times New Roman" w:eastAsia="Times New Roman" w:hAnsi="Times New Roman" w:cs="Times New Roman"/>
          <w:sz w:val="24"/>
          <w:szCs w:val="24"/>
        </w:rPr>
        <w:t xml:space="preserve">cal </w:t>
      </w:r>
      <w:r w:rsidR="007612F7">
        <w:rPr>
          <w:rFonts w:ascii="Times New Roman" w:eastAsia="Times New Roman" w:hAnsi="Times New Roman" w:cs="Times New Roman"/>
          <w:sz w:val="24"/>
          <w:szCs w:val="24"/>
        </w:rPr>
        <w:t>e</w:t>
      </w:r>
      <w:r w:rsidRPr="005D20D8">
        <w:rPr>
          <w:rFonts w:ascii="Times New Roman" w:eastAsia="Times New Roman" w:hAnsi="Times New Roman" w:cs="Times New Roman"/>
          <w:sz w:val="24"/>
          <w:szCs w:val="24"/>
        </w:rPr>
        <w:t>v</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pacing w:val="1"/>
          <w:sz w:val="24"/>
          <w:szCs w:val="24"/>
        </w:rPr>
        <w:t>l</w:t>
      </w:r>
      <w:r w:rsidRPr="005D20D8">
        <w:rPr>
          <w:rFonts w:ascii="Times New Roman" w:eastAsia="Times New Roman" w:hAnsi="Times New Roman" w:cs="Times New Roman"/>
          <w:sz w:val="24"/>
          <w:szCs w:val="24"/>
        </w:rPr>
        <w:t>u</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 xml:space="preserve">tion </w:t>
      </w:r>
      <w:r w:rsidR="007612F7">
        <w:rPr>
          <w:rFonts w:ascii="Times New Roman" w:eastAsia="Times New Roman" w:hAnsi="Times New Roman" w:cs="Times New Roman"/>
          <w:sz w:val="24"/>
          <w:szCs w:val="24"/>
        </w:rPr>
        <w:t>c</w:t>
      </w:r>
      <w:r w:rsidRPr="005D20D8">
        <w:rPr>
          <w:rFonts w:ascii="Times New Roman" w:eastAsia="Times New Roman" w:hAnsi="Times New Roman" w:cs="Times New Roman"/>
          <w:sz w:val="24"/>
          <w:szCs w:val="24"/>
        </w:rPr>
        <w:t>rit</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ria set forth below. Applicants shall organize the narra</w:t>
      </w:r>
      <w:r w:rsidRPr="005D20D8">
        <w:rPr>
          <w:rFonts w:ascii="Times New Roman" w:eastAsia="Times New Roman" w:hAnsi="Times New Roman" w:cs="Times New Roman"/>
          <w:spacing w:val="-3"/>
          <w:sz w:val="24"/>
          <w:szCs w:val="24"/>
        </w:rPr>
        <w:t>t</w:t>
      </w:r>
      <w:r w:rsidRPr="005D20D8">
        <w:rPr>
          <w:rFonts w:ascii="Times New Roman" w:eastAsia="Times New Roman" w:hAnsi="Times New Roman" w:cs="Times New Roman"/>
          <w:sz w:val="24"/>
          <w:szCs w:val="24"/>
        </w:rPr>
        <w:t>ive se</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ns of</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their t</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chnical applications in the sa</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e order as t</w:t>
      </w:r>
      <w:r w:rsidRPr="005D20D8">
        <w:rPr>
          <w:rFonts w:ascii="Times New Roman" w:eastAsia="Times New Roman" w:hAnsi="Times New Roman" w:cs="Times New Roman"/>
          <w:spacing w:val="-1"/>
          <w:sz w:val="24"/>
          <w:szCs w:val="24"/>
        </w:rPr>
        <w:t>h</w:t>
      </w:r>
      <w:r w:rsidRPr="005D20D8">
        <w:rPr>
          <w:rFonts w:ascii="Times New Roman" w:eastAsia="Times New Roman" w:hAnsi="Times New Roman" w:cs="Times New Roman"/>
          <w:sz w:val="24"/>
          <w:szCs w:val="24"/>
        </w:rPr>
        <w:t>e s</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lection crite</w:t>
      </w:r>
      <w:r w:rsidRPr="005D20D8">
        <w:rPr>
          <w:rFonts w:ascii="Times New Roman" w:eastAsia="Times New Roman" w:hAnsi="Times New Roman" w:cs="Times New Roman"/>
          <w:spacing w:val="-1"/>
          <w:sz w:val="24"/>
          <w:szCs w:val="24"/>
        </w:rPr>
        <w:t>r</w:t>
      </w:r>
      <w:r w:rsidRPr="005D20D8">
        <w:rPr>
          <w:rFonts w:ascii="Times New Roman" w:eastAsia="Times New Roman" w:hAnsi="Times New Roman" w:cs="Times New Roman"/>
          <w:sz w:val="24"/>
          <w:szCs w:val="24"/>
        </w:rPr>
        <w:t>ia. Technic</w:t>
      </w:r>
      <w:r w:rsidRPr="005D20D8">
        <w:rPr>
          <w:rFonts w:ascii="Times New Roman" w:eastAsia="Times New Roman" w:hAnsi="Times New Roman" w:cs="Times New Roman"/>
          <w:spacing w:val="-2"/>
          <w:sz w:val="24"/>
          <w:szCs w:val="24"/>
        </w:rPr>
        <w:t>a</w:t>
      </w:r>
      <w:r w:rsidRPr="005D20D8">
        <w:rPr>
          <w:rFonts w:ascii="Times New Roman" w:eastAsia="Times New Roman" w:hAnsi="Times New Roman" w:cs="Times New Roman"/>
          <w:sz w:val="24"/>
          <w:szCs w:val="24"/>
        </w:rPr>
        <w:t>l evalu</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tion of</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applicati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 xml:space="preserve">ns will be </w:t>
      </w:r>
      <w:r w:rsidRPr="005D20D8">
        <w:rPr>
          <w:rFonts w:ascii="Times New Roman" w:eastAsia="Times New Roman" w:hAnsi="Times New Roman" w:cs="Times New Roman"/>
          <w:spacing w:val="-1"/>
          <w:sz w:val="24"/>
          <w:szCs w:val="24"/>
        </w:rPr>
        <w:t>ba</w:t>
      </w:r>
      <w:r w:rsidRPr="005D20D8">
        <w:rPr>
          <w:rFonts w:ascii="Times New Roman" w:eastAsia="Times New Roman" w:hAnsi="Times New Roman" w:cs="Times New Roman"/>
          <w:sz w:val="24"/>
          <w:szCs w:val="24"/>
        </w:rPr>
        <w:t>sed on the extent and appropriateness of proposed approaches and feasibility of achieving the strategic objectives, in accorda</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z w:val="24"/>
          <w:szCs w:val="24"/>
        </w:rPr>
        <w:t>ce with the f</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llowing criteria.</w:t>
      </w:r>
    </w:p>
    <w:p w14:paraId="46DF619F" w14:textId="77777777" w:rsidR="00A6746C" w:rsidRPr="005D20D8" w:rsidRDefault="00A6746C" w:rsidP="009535F9">
      <w:pPr>
        <w:spacing w:after="0" w:line="240" w:lineRule="auto"/>
        <w:rPr>
          <w:rFonts w:ascii="Times New Roman" w:hAnsi="Times New Roman" w:cs="Times New Roman"/>
          <w:sz w:val="24"/>
          <w:szCs w:val="24"/>
        </w:rPr>
      </w:pPr>
    </w:p>
    <w:p w14:paraId="02B0F58B" w14:textId="77777777" w:rsidR="006D69F2" w:rsidRDefault="00C83E1C">
      <w:pPr>
        <w:spacing w:after="0" w:line="240" w:lineRule="auto"/>
        <w:ind w:right="275"/>
        <w:rPr>
          <w:rFonts w:ascii="Times New Roman" w:eastAsia="Times New Roman" w:hAnsi="Times New Roman" w:cs="Times New Roman"/>
          <w:sz w:val="24"/>
          <w:szCs w:val="24"/>
        </w:rPr>
      </w:pPr>
      <w:r w:rsidRPr="005D20D8">
        <w:rPr>
          <w:rFonts w:ascii="Times New Roman" w:eastAsia="Times New Roman" w:hAnsi="Times New Roman" w:cs="Times New Roman"/>
          <w:sz w:val="24"/>
          <w:szCs w:val="24"/>
        </w:rPr>
        <w:t>If</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 xml:space="preserve">award is </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z w:val="24"/>
          <w:szCs w:val="24"/>
        </w:rPr>
        <w:t xml:space="preserve">ot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ade on the initi</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l a</w:t>
      </w:r>
      <w:r w:rsidRPr="005D20D8">
        <w:rPr>
          <w:rFonts w:ascii="Times New Roman" w:eastAsia="Times New Roman" w:hAnsi="Times New Roman" w:cs="Times New Roman"/>
          <w:spacing w:val="-1"/>
          <w:sz w:val="24"/>
          <w:szCs w:val="24"/>
        </w:rPr>
        <w:t>p</w:t>
      </w:r>
      <w:r w:rsidRPr="005D20D8">
        <w:rPr>
          <w:rFonts w:ascii="Times New Roman" w:eastAsia="Times New Roman" w:hAnsi="Times New Roman" w:cs="Times New Roman"/>
          <w:sz w:val="24"/>
          <w:szCs w:val="24"/>
        </w:rPr>
        <w:t>pli</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 xml:space="preserve">ations, </w:t>
      </w:r>
      <w:r w:rsidR="00CF15DF">
        <w:rPr>
          <w:rFonts w:ascii="Times New Roman" w:eastAsia="Times New Roman" w:hAnsi="Times New Roman" w:cs="Times New Roman"/>
          <w:sz w:val="24"/>
          <w:szCs w:val="24"/>
        </w:rPr>
        <w:t>U.S. Embassy Belmopan</w:t>
      </w:r>
      <w:r w:rsidR="001039C8" w:rsidRPr="005D20D8">
        <w:rPr>
          <w:rFonts w:ascii="Times New Roman" w:eastAsia="Times New Roman" w:hAnsi="Times New Roman" w:cs="Times New Roman"/>
          <w:sz w:val="24"/>
          <w:szCs w:val="24"/>
        </w:rPr>
        <w:t xml:space="preserve">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ay </w:t>
      </w:r>
      <w:r w:rsidRPr="005D20D8">
        <w:rPr>
          <w:rFonts w:ascii="Times New Roman" w:eastAsia="Times New Roman" w:hAnsi="Times New Roman" w:cs="Times New Roman"/>
          <w:spacing w:val="2"/>
          <w:sz w:val="24"/>
          <w:szCs w:val="24"/>
        </w:rPr>
        <w:t>r</w:t>
      </w:r>
      <w:r w:rsidRPr="005D20D8">
        <w:rPr>
          <w:rFonts w:ascii="Times New Roman" w:eastAsia="Times New Roman" w:hAnsi="Times New Roman" w:cs="Times New Roman"/>
          <w:sz w:val="24"/>
          <w:szCs w:val="24"/>
        </w:rPr>
        <w:t>equest clarification and supple</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ental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aterials from</w:t>
      </w:r>
      <w:r w:rsidRPr="005D20D8">
        <w:rPr>
          <w:rFonts w:ascii="Times New Roman" w:eastAsia="Times New Roman" w:hAnsi="Times New Roman" w:cs="Times New Roman"/>
          <w:spacing w:val="-2"/>
          <w:sz w:val="24"/>
          <w:szCs w:val="24"/>
        </w:rPr>
        <w:t xml:space="preserve"> </w:t>
      </w:r>
      <w:r w:rsidRPr="005D20D8">
        <w:rPr>
          <w:rFonts w:ascii="Times New Roman" w:eastAsia="Times New Roman" w:hAnsi="Times New Roman" w:cs="Times New Roman"/>
          <w:sz w:val="24"/>
          <w:szCs w:val="24"/>
        </w:rPr>
        <w:t>applicants whose ap</w:t>
      </w:r>
      <w:r w:rsidRPr="005D20D8">
        <w:rPr>
          <w:rFonts w:ascii="Times New Roman" w:eastAsia="Times New Roman" w:hAnsi="Times New Roman" w:cs="Times New Roman"/>
          <w:spacing w:val="-2"/>
          <w:sz w:val="24"/>
          <w:szCs w:val="24"/>
        </w:rPr>
        <w:t>p</w:t>
      </w:r>
      <w:r w:rsidRPr="005D20D8">
        <w:rPr>
          <w:rFonts w:ascii="Times New Roman" w:eastAsia="Times New Roman" w:hAnsi="Times New Roman" w:cs="Times New Roman"/>
          <w:sz w:val="24"/>
          <w:szCs w:val="24"/>
        </w:rPr>
        <w:t>lications have a reasonable chance of being selected for award.  The entry into discussion is to be viewed as part</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of the evaluation process and shall not be dee</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ed by </w:t>
      </w:r>
      <w:r w:rsidR="00CF15DF">
        <w:rPr>
          <w:rFonts w:ascii="Times New Roman" w:eastAsia="Times New Roman" w:hAnsi="Times New Roman" w:cs="Times New Roman"/>
          <w:sz w:val="24"/>
          <w:szCs w:val="24"/>
        </w:rPr>
        <w:t xml:space="preserve">U.S. Embassy Belmopan </w:t>
      </w:r>
      <w:r w:rsidRPr="005D20D8">
        <w:rPr>
          <w:rFonts w:ascii="Times New Roman" w:eastAsia="Times New Roman" w:hAnsi="Times New Roman" w:cs="Times New Roman"/>
          <w:sz w:val="24"/>
          <w:szCs w:val="24"/>
        </w:rPr>
        <w:t>or the applica</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z w:val="24"/>
          <w:szCs w:val="24"/>
        </w:rPr>
        <w:t>ts as indicative of a decision or com</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i</w:t>
      </w:r>
      <w:r w:rsidRPr="005D20D8">
        <w:rPr>
          <w:rFonts w:ascii="Times New Roman" w:eastAsia="Times New Roman" w:hAnsi="Times New Roman" w:cs="Times New Roman"/>
          <w:spacing w:val="2"/>
          <w:sz w:val="24"/>
          <w:szCs w:val="24"/>
        </w:rPr>
        <w:t>t</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ent upon the part of </w:t>
      </w:r>
      <w:r w:rsidR="00CF15DF" w:rsidRPr="00CF15DF">
        <w:rPr>
          <w:rFonts w:ascii="Times New Roman" w:eastAsia="Times New Roman" w:hAnsi="Times New Roman" w:cs="Times New Roman"/>
          <w:sz w:val="24"/>
          <w:szCs w:val="24"/>
        </w:rPr>
        <w:t xml:space="preserve">U.S. Embassy Belmopan </w:t>
      </w:r>
      <w:r w:rsidRPr="005D20D8">
        <w:rPr>
          <w:rFonts w:ascii="Times New Roman" w:eastAsia="Times New Roman" w:hAnsi="Times New Roman" w:cs="Times New Roman"/>
          <w:sz w:val="24"/>
          <w:szCs w:val="24"/>
        </w:rPr>
        <w:t xml:space="preserve">to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ake an award to the applicants </w:t>
      </w:r>
      <w:r w:rsidRPr="005D20D8">
        <w:rPr>
          <w:rFonts w:ascii="Times New Roman" w:eastAsia="Times New Roman" w:hAnsi="Times New Roman" w:cs="Times New Roman"/>
          <w:spacing w:val="-2"/>
          <w:sz w:val="24"/>
          <w:szCs w:val="24"/>
        </w:rPr>
        <w:t>w</w:t>
      </w:r>
      <w:r w:rsidRPr="005D20D8">
        <w:rPr>
          <w:rFonts w:ascii="Times New Roman" w:eastAsia="Times New Roman" w:hAnsi="Times New Roman" w:cs="Times New Roman"/>
          <w:sz w:val="24"/>
          <w:szCs w:val="24"/>
        </w:rPr>
        <w:t>ith whom</w:t>
      </w:r>
      <w:r w:rsidRPr="005D20D8">
        <w:rPr>
          <w:rFonts w:ascii="Times New Roman" w:eastAsia="Times New Roman" w:hAnsi="Times New Roman" w:cs="Times New Roman"/>
          <w:spacing w:val="-2"/>
          <w:sz w:val="24"/>
          <w:szCs w:val="24"/>
        </w:rPr>
        <w:t xml:space="preserve"> </w:t>
      </w:r>
      <w:r w:rsidRPr="005D20D8">
        <w:rPr>
          <w:rFonts w:ascii="Times New Roman" w:eastAsia="Times New Roman" w:hAnsi="Times New Roman" w:cs="Times New Roman"/>
          <w:sz w:val="24"/>
          <w:szCs w:val="24"/>
        </w:rPr>
        <w:t>d</w:t>
      </w:r>
      <w:r w:rsidRPr="005D20D8">
        <w:rPr>
          <w:rFonts w:ascii="Times New Roman" w:eastAsia="Times New Roman" w:hAnsi="Times New Roman" w:cs="Times New Roman"/>
          <w:spacing w:val="2"/>
          <w:sz w:val="24"/>
          <w:szCs w:val="24"/>
        </w:rPr>
        <w:t>i</w:t>
      </w:r>
      <w:r w:rsidRPr="005D20D8">
        <w:rPr>
          <w:rFonts w:ascii="Times New Roman" w:eastAsia="Times New Roman" w:hAnsi="Times New Roman" w:cs="Times New Roman"/>
          <w:sz w:val="24"/>
          <w:szCs w:val="24"/>
        </w:rPr>
        <w:t>scussions are being held.</w:t>
      </w:r>
    </w:p>
    <w:p w14:paraId="59C894BC" w14:textId="77777777" w:rsidR="00A6746C" w:rsidRPr="00B130AB" w:rsidRDefault="00A6746C" w:rsidP="009535F9">
      <w:pPr>
        <w:spacing w:after="0" w:line="240" w:lineRule="auto"/>
        <w:rPr>
          <w:rFonts w:ascii="Times New Roman" w:hAnsi="Times New Roman" w:cs="Times New Roman"/>
          <w:sz w:val="24"/>
          <w:szCs w:val="24"/>
        </w:rPr>
      </w:pPr>
    </w:p>
    <w:p w14:paraId="7EFED5D3" w14:textId="77777777" w:rsidR="006D69F2" w:rsidRDefault="00C83E1C">
      <w:pPr>
        <w:tabs>
          <w:tab w:val="left" w:pos="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I.</w:t>
      </w:r>
      <w:r w:rsidRPr="00B130AB">
        <w:rPr>
          <w:rFonts w:ascii="Times New Roman" w:eastAsia="Times New Roman" w:hAnsi="Times New Roman" w:cs="Times New Roman"/>
          <w:b/>
          <w:bCs/>
          <w:sz w:val="24"/>
          <w:szCs w:val="24"/>
        </w:rPr>
        <w:tab/>
        <w:t xml:space="preserve">TECHNICAL </w:t>
      </w:r>
      <w:r w:rsidRPr="00B130AB">
        <w:rPr>
          <w:rFonts w:ascii="Times New Roman" w:eastAsia="Times New Roman" w:hAnsi="Times New Roman" w:cs="Times New Roman"/>
          <w:b/>
          <w:bCs/>
          <w:spacing w:val="1"/>
          <w:sz w:val="24"/>
          <w:szCs w:val="24"/>
        </w:rPr>
        <w:t>E</w:t>
      </w:r>
      <w:r w:rsidRPr="00B130AB">
        <w:rPr>
          <w:rFonts w:ascii="Times New Roman" w:eastAsia="Times New Roman" w:hAnsi="Times New Roman" w:cs="Times New Roman"/>
          <w:b/>
          <w:bCs/>
          <w:sz w:val="24"/>
          <w:szCs w:val="24"/>
        </w:rPr>
        <w:t>VA</w:t>
      </w:r>
      <w:r w:rsidRPr="00B130AB">
        <w:rPr>
          <w:rFonts w:ascii="Times New Roman" w:eastAsia="Times New Roman" w:hAnsi="Times New Roman" w:cs="Times New Roman"/>
          <w:b/>
          <w:bCs/>
          <w:spacing w:val="1"/>
          <w:sz w:val="24"/>
          <w:szCs w:val="24"/>
        </w:rPr>
        <w:t>L</w:t>
      </w:r>
      <w:r w:rsidRPr="00B130AB">
        <w:rPr>
          <w:rFonts w:ascii="Times New Roman" w:eastAsia="Times New Roman" w:hAnsi="Times New Roman" w:cs="Times New Roman"/>
          <w:b/>
          <w:bCs/>
          <w:sz w:val="24"/>
          <w:szCs w:val="24"/>
        </w:rPr>
        <w:t>UATION CRITER</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A</w:t>
      </w:r>
      <w:r w:rsidR="00D732D6">
        <w:rPr>
          <w:rFonts w:ascii="Times New Roman" w:eastAsia="Times New Roman" w:hAnsi="Times New Roman" w:cs="Times New Roman"/>
          <w:b/>
          <w:bCs/>
          <w:sz w:val="24"/>
          <w:szCs w:val="24"/>
        </w:rPr>
        <w:t xml:space="preserve"> </w:t>
      </w:r>
    </w:p>
    <w:p w14:paraId="115DF538" w14:textId="77777777" w:rsidR="00A6746C" w:rsidRPr="00B130AB" w:rsidRDefault="00A6746C" w:rsidP="009535F9">
      <w:pPr>
        <w:spacing w:after="0" w:line="240" w:lineRule="auto"/>
        <w:rPr>
          <w:rFonts w:ascii="Times New Roman" w:hAnsi="Times New Roman" w:cs="Times New Roman"/>
          <w:sz w:val="24"/>
          <w:szCs w:val="24"/>
        </w:rPr>
      </w:pPr>
    </w:p>
    <w:p w14:paraId="5C9518AB" w14:textId="77777777" w:rsidR="006D69F2" w:rsidRDefault="00C83E1C">
      <w:pPr>
        <w:tabs>
          <w:tab w:val="left" w:pos="2640"/>
        </w:tabs>
        <w:spacing w:after="0" w:line="240" w:lineRule="auto"/>
        <w:ind w:right="28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 technic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l evalu</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tion </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ittee, </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sing the crit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ria shown in this Se</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will ev</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ate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technical applications.</w:t>
      </w:r>
      <w:r w:rsidR="00B93325" w:rsidRPr="00B130AB">
        <w:rPr>
          <w:rFonts w:ascii="Times New Roman" w:eastAsia="Times New Roman" w:hAnsi="Times New Roman" w:cs="Times New Roman"/>
          <w:sz w:val="24"/>
          <w:szCs w:val="24"/>
        </w:rPr>
        <w:t xml:space="preserve"> T</w:t>
      </w:r>
      <w:r w:rsidRPr="00B130AB">
        <w:rPr>
          <w:rFonts w:ascii="Times New Roman" w:eastAsia="Times New Roman" w:hAnsi="Times New Roman" w:cs="Times New Roman"/>
          <w:sz w:val="24"/>
          <w:szCs w:val="24"/>
        </w:rPr>
        <w:t>he various functional ele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of t</w:t>
      </w:r>
      <w:r w:rsidRPr="00B130AB">
        <w:rPr>
          <w:rFonts w:ascii="Times New Roman" w:eastAsia="Times New Roman" w:hAnsi="Times New Roman" w:cs="Times New Roman"/>
          <w:spacing w:val="-2"/>
          <w:sz w:val="24"/>
          <w:szCs w:val="24"/>
        </w:rPr>
        <w:t>h</w:t>
      </w:r>
      <w:r w:rsidRPr="00B130AB">
        <w:rPr>
          <w:rFonts w:ascii="Times New Roman" w:eastAsia="Times New Roman" w:hAnsi="Times New Roman" w:cs="Times New Roman"/>
          <w:sz w:val="24"/>
          <w:szCs w:val="24"/>
        </w:rPr>
        <w:t>e technical criteria are assigned weighted s</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ores, so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at the </w:t>
      </w:r>
      <w:r w:rsidR="000C60C6">
        <w:rPr>
          <w:rFonts w:ascii="Times New Roman" w:eastAsia="Times New Roman" w:hAnsi="Times New Roman" w:cs="Times New Roman"/>
          <w:sz w:val="24"/>
          <w:szCs w:val="24"/>
        </w:rPr>
        <w:t>a</w:t>
      </w:r>
      <w:r w:rsidRPr="00B130AB">
        <w:rPr>
          <w:rFonts w:ascii="Times New Roman" w:eastAsia="Times New Roman" w:hAnsi="Times New Roman" w:cs="Times New Roman"/>
          <w:sz w:val="24"/>
          <w:szCs w:val="24"/>
        </w:rPr>
        <w:t>ppli</w:t>
      </w:r>
      <w:r w:rsidRPr="00B130AB">
        <w:rPr>
          <w:rFonts w:ascii="Times New Roman" w:eastAsia="Times New Roman" w:hAnsi="Times New Roman" w:cs="Times New Roman"/>
          <w:spacing w:val="-1"/>
          <w:sz w:val="24"/>
          <w:szCs w:val="24"/>
        </w:rPr>
        <w:t>ca</w:t>
      </w:r>
      <w:r w:rsidRPr="00B130AB">
        <w:rPr>
          <w:rFonts w:ascii="Times New Roman" w:eastAsia="Times New Roman" w:hAnsi="Times New Roman" w:cs="Times New Roman"/>
          <w:sz w:val="24"/>
          <w:szCs w:val="24"/>
        </w:rPr>
        <w:t xml:space="preserve">nts will </w:t>
      </w:r>
      <w:r w:rsidRPr="00B130AB">
        <w:rPr>
          <w:rFonts w:ascii="Times New Roman" w:eastAsia="Times New Roman" w:hAnsi="Times New Roman" w:cs="Times New Roman"/>
          <w:spacing w:val="-1"/>
          <w:sz w:val="24"/>
          <w:szCs w:val="24"/>
        </w:rPr>
        <w:t>k</w:t>
      </w:r>
      <w:r w:rsidRPr="00B130AB">
        <w:rPr>
          <w:rFonts w:ascii="Times New Roman" w:eastAsia="Times New Roman" w:hAnsi="Times New Roman" w:cs="Times New Roman"/>
          <w:sz w:val="24"/>
          <w:szCs w:val="24"/>
        </w:rPr>
        <w:t>n</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w which ar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as require </w:t>
      </w:r>
      <w:r w:rsidRPr="00B130AB">
        <w:rPr>
          <w:rFonts w:ascii="Times New Roman" w:eastAsia="Times New Roman" w:hAnsi="Times New Roman" w:cs="Times New Roman"/>
          <w:spacing w:val="-1"/>
          <w:sz w:val="24"/>
          <w:szCs w:val="24"/>
        </w:rPr>
        <w:t>em</w:t>
      </w:r>
      <w:r w:rsidRPr="00B130AB">
        <w:rPr>
          <w:rFonts w:ascii="Times New Roman" w:eastAsia="Times New Roman" w:hAnsi="Times New Roman" w:cs="Times New Roman"/>
          <w:sz w:val="24"/>
          <w:szCs w:val="24"/>
        </w:rPr>
        <w:t>phasis in the preparation</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of applications.</w:t>
      </w:r>
    </w:p>
    <w:p w14:paraId="5EE04238" w14:textId="77777777" w:rsidR="00A6746C" w:rsidRPr="00B130AB" w:rsidRDefault="00A6746C" w:rsidP="009535F9">
      <w:pPr>
        <w:spacing w:after="0" w:line="240" w:lineRule="auto"/>
        <w:rPr>
          <w:rFonts w:ascii="Times New Roman" w:hAnsi="Times New Roman" w:cs="Times New Roman"/>
          <w:sz w:val="24"/>
          <w:szCs w:val="24"/>
        </w:rPr>
      </w:pPr>
    </w:p>
    <w:p w14:paraId="5C593FF9" w14:textId="77777777" w:rsidR="006D69F2" w:rsidRDefault="00C83E1C">
      <w:pPr>
        <w:spacing w:after="0" w:line="240" w:lineRule="auto"/>
        <w:ind w:right="661"/>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Where tech</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cal applications are co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sidered </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ssentially equal, cost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be the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ining factor. Applicants should note that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ese criteria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erve as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andard against which all 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 will be e</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 xml:space="preserve">aluated and </w:t>
      </w:r>
      <w:r w:rsidRPr="00B130AB">
        <w:rPr>
          <w:rFonts w:ascii="Times New Roman" w:eastAsia="Times New Roman" w:hAnsi="Times New Roman" w:cs="Times New Roman"/>
          <w:spacing w:val="-1"/>
          <w:sz w:val="24"/>
          <w:szCs w:val="24"/>
        </w:rPr>
        <w:t>se</w:t>
      </w:r>
      <w:r w:rsidRPr="00B130AB">
        <w:rPr>
          <w:rFonts w:ascii="Times New Roman" w:eastAsia="Times New Roman" w:hAnsi="Times New Roman" w:cs="Times New Roman"/>
          <w:sz w:val="24"/>
          <w:szCs w:val="24"/>
        </w:rPr>
        <w:t>rve to i</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enti</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y the signi</w:t>
      </w:r>
      <w:r w:rsidRPr="00B130AB">
        <w:rPr>
          <w:rFonts w:ascii="Times New Roman" w:eastAsia="Times New Roman" w:hAnsi="Times New Roman" w:cs="Times New Roman"/>
          <w:spacing w:val="-1"/>
          <w:sz w:val="24"/>
          <w:szCs w:val="24"/>
        </w:rPr>
        <w:t>fi</w:t>
      </w:r>
      <w:r w:rsidRPr="00B130AB">
        <w:rPr>
          <w:rFonts w:ascii="Times New Roman" w:eastAsia="Times New Roman" w:hAnsi="Times New Roman" w:cs="Times New Roman"/>
          <w:sz w:val="24"/>
          <w:szCs w:val="24"/>
        </w:rPr>
        <w:t xml:space="preserve">cant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atters which applicants should address in their applications.</w:t>
      </w:r>
    </w:p>
    <w:p w14:paraId="66F8274B" w14:textId="77777777" w:rsidR="00A6746C" w:rsidRPr="00B130AB" w:rsidRDefault="00A6746C" w:rsidP="009535F9">
      <w:pPr>
        <w:spacing w:after="0" w:line="240" w:lineRule="auto"/>
        <w:rPr>
          <w:rFonts w:ascii="Times New Roman" w:hAnsi="Times New Roman" w:cs="Times New Roman"/>
          <w:sz w:val="24"/>
          <w:szCs w:val="24"/>
        </w:rPr>
      </w:pPr>
    </w:p>
    <w:p w14:paraId="59086167" w14:textId="77777777" w:rsidR="006D69F2" w:rsidRDefault="00C83E1C">
      <w:pPr>
        <w:spacing w:after="0" w:line="240" w:lineRule="auto"/>
        <w:ind w:right="18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relative 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portance of each criterion is indicated by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nu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ber of points a</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sig</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ed.  </w:t>
      </w:r>
      <w:r w:rsidRPr="00B130AB">
        <w:rPr>
          <w:rFonts w:ascii="Times New Roman" w:eastAsia="Times New Roman" w:hAnsi="Times New Roman" w:cs="Times New Roman"/>
          <w:spacing w:val="12"/>
          <w:sz w:val="24"/>
          <w:szCs w:val="24"/>
        </w:rPr>
        <w:t xml:space="preserve"> </w:t>
      </w:r>
      <w:r w:rsidRPr="00B130AB">
        <w:rPr>
          <w:rFonts w:ascii="Times New Roman" w:eastAsia="Times New Roman" w:hAnsi="Times New Roman" w:cs="Times New Roman"/>
          <w:sz w:val="24"/>
          <w:szCs w:val="24"/>
        </w:rPr>
        <w:t xml:space="preserve">A total of </w:t>
      </w:r>
      <w:r w:rsidR="00AD169B" w:rsidRPr="00B130AB">
        <w:rPr>
          <w:rFonts w:ascii="Times New Roman" w:eastAsia="Times New Roman" w:hAnsi="Times New Roman" w:cs="Times New Roman"/>
          <w:sz w:val="24"/>
          <w:szCs w:val="24"/>
        </w:rPr>
        <w:t>10</w:t>
      </w:r>
      <w:r w:rsidR="00B93325" w:rsidRPr="00B130AB">
        <w:rPr>
          <w:rFonts w:ascii="Times New Roman" w:eastAsia="Times New Roman" w:hAnsi="Times New Roman" w:cs="Times New Roman"/>
          <w:sz w:val="24"/>
          <w:szCs w:val="24"/>
        </w:rPr>
        <w:t>0</w:t>
      </w:r>
      <w:r w:rsidRPr="00B130AB">
        <w:rPr>
          <w:rFonts w:ascii="Times New Roman" w:eastAsia="Times New Roman" w:hAnsi="Times New Roman" w:cs="Times New Roman"/>
          <w:sz w:val="24"/>
          <w:szCs w:val="24"/>
        </w:rPr>
        <w:t xml:space="preserve"> points is possible.</w:t>
      </w:r>
    </w:p>
    <w:p w14:paraId="318DA19B" w14:textId="77777777" w:rsidR="006D69F2" w:rsidRDefault="004A3025">
      <w:pPr>
        <w:spacing w:after="0" w:line="240" w:lineRule="auto"/>
        <w:ind w:right="182"/>
        <w:rPr>
          <w:rFonts w:ascii="Times New Roman" w:hAnsi="Times New Roman" w:cs="Times New Roman"/>
          <w:b/>
          <w:sz w:val="24"/>
          <w:szCs w:val="24"/>
        </w:rPr>
      </w:pPr>
      <w:r w:rsidRPr="00B130AB">
        <w:rPr>
          <w:rFonts w:ascii="Times New Roman" w:hAnsi="Times New Roman" w:cs="Times New Roman"/>
          <w:b/>
          <w:sz w:val="24"/>
          <w:szCs w:val="24"/>
        </w:rPr>
        <w:br/>
      </w:r>
      <w:r w:rsidR="00B93325" w:rsidRPr="00B130AB">
        <w:rPr>
          <w:rFonts w:ascii="Times New Roman" w:hAnsi="Times New Roman" w:cs="Times New Roman"/>
          <w:b/>
          <w:sz w:val="24"/>
          <w:szCs w:val="24"/>
        </w:rPr>
        <w:t>Quality of Pro</w:t>
      </w:r>
      <w:r w:rsidR="003D28F2">
        <w:rPr>
          <w:rFonts w:ascii="Times New Roman" w:hAnsi="Times New Roman" w:cs="Times New Roman"/>
          <w:b/>
          <w:sz w:val="24"/>
          <w:szCs w:val="24"/>
        </w:rPr>
        <w:t>ject</w:t>
      </w:r>
      <w:r w:rsidR="00B93325" w:rsidRPr="00B130AB">
        <w:rPr>
          <w:rFonts w:ascii="Times New Roman" w:hAnsi="Times New Roman" w:cs="Times New Roman"/>
          <w:b/>
          <w:sz w:val="24"/>
          <w:szCs w:val="24"/>
        </w:rPr>
        <w:t xml:space="preserve"> Idea Rating (Total Possible 25) – Rating: </w:t>
      </w:r>
    </w:p>
    <w:p w14:paraId="217D9472" w14:textId="77777777" w:rsidR="006D69F2" w:rsidRDefault="00701393" w:rsidP="00C221EB">
      <w:pPr>
        <w:pStyle w:val="ListParagraph"/>
        <w:numPr>
          <w:ilvl w:val="0"/>
          <w:numId w:val="48"/>
        </w:numPr>
        <w:spacing w:after="0" w:line="240" w:lineRule="auto"/>
        <w:rPr>
          <w:rFonts w:ascii="Times New Roman" w:hAnsi="Times New Roman"/>
          <w:sz w:val="24"/>
          <w:szCs w:val="24"/>
        </w:rPr>
      </w:pPr>
      <w:r>
        <w:rPr>
          <w:rFonts w:ascii="Times New Roman" w:hAnsi="Times New Roman"/>
          <w:sz w:val="24"/>
          <w:szCs w:val="24"/>
        </w:rPr>
        <w:t>Responsive to the solicitation and a</w:t>
      </w:r>
      <w:r w:rsidRPr="00B130AB">
        <w:rPr>
          <w:rFonts w:ascii="Times New Roman" w:hAnsi="Times New Roman"/>
          <w:sz w:val="24"/>
          <w:szCs w:val="24"/>
        </w:rPr>
        <w:t xml:space="preserve">ppropriate in the country context </w:t>
      </w:r>
      <w:r w:rsidR="00B93325" w:rsidRPr="00B130AB">
        <w:rPr>
          <w:rFonts w:ascii="Times New Roman" w:hAnsi="Times New Roman"/>
          <w:sz w:val="24"/>
          <w:szCs w:val="24"/>
        </w:rPr>
        <w:t>(</w:t>
      </w:r>
      <w:r>
        <w:rPr>
          <w:rFonts w:ascii="Times New Roman" w:hAnsi="Times New Roman"/>
          <w:sz w:val="24"/>
          <w:szCs w:val="24"/>
        </w:rPr>
        <w:t>10</w:t>
      </w:r>
      <w:r w:rsidR="00B93325" w:rsidRPr="00B130AB">
        <w:rPr>
          <w:rFonts w:ascii="Times New Roman" w:hAnsi="Times New Roman"/>
          <w:sz w:val="24"/>
          <w:szCs w:val="24"/>
        </w:rPr>
        <w:t xml:space="preserve"> points) </w:t>
      </w:r>
    </w:p>
    <w:p w14:paraId="5308C4E6" w14:textId="6576B010" w:rsidR="00701393" w:rsidRPr="00C221EB" w:rsidRDefault="00591378" w:rsidP="0059616A">
      <w:pPr>
        <w:pStyle w:val="ListParagraph"/>
        <w:numPr>
          <w:ilvl w:val="0"/>
          <w:numId w:val="48"/>
        </w:numPr>
        <w:spacing w:after="0" w:line="240" w:lineRule="auto"/>
        <w:rPr>
          <w:rFonts w:ascii="Times New Roman" w:hAnsi="Times New Roman"/>
          <w:sz w:val="24"/>
          <w:szCs w:val="24"/>
        </w:rPr>
      </w:pPr>
      <w:r>
        <w:rPr>
          <w:rFonts w:ascii="Times New Roman" w:hAnsi="Times New Roman"/>
          <w:sz w:val="24"/>
          <w:szCs w:val="24"/>
        </w:rPr>
        <w:t xml:space="preserve">Direct connection established between proposed activities and </w:t>
      </w:r>
      <w:r w:rsidR="0059616A">
        <w:rPr>
          <w:rFonts w:ascii="Times New Roman" w:hAnsi="Times New Roman"/>
          <w:sz w:val="24"/>
          <w:szCs w:val="24"/>
        </w:rPr>
        <w:t>strengthening government through civil society</w:t>
      </w:r>
      <w:r w:rsidR="00701393" w:rsidRPr="00C221EB">
        <w:rPr>
          <w:rFonts w:ascii="Times New Roman" w:hAnsi="Times New Roman"/>
          <w:sz w:val="24"/>
          <w:szCs w:val="24"/>
        </w:rPr>
        <w:t xml:space="preserve"> (</w:t>
      </w:r>
      <w:r w:rsidRPr="00C221EB">
        <w:rPr>
          <w:rFonts w:ascii="Times New Roman" w:hAnsi="Times New Roman"/>
          <w:sz w:val="24"/>
          <w:szCs w:val="24"/>
        </w:rPr>
        <w:t>8</w:t>
      </w:r>
      <w:r w:rsidR="00B93325" w:rsidRPr="00C221EB">
        <w:rPr>
          <w:rFonts w:ascii="Times New Roman" w:hAnsi="Times New Roman"/>
          <w:sz w:val="24"/>
          <w:szCs w:val="24"/>
        </w:rPr>
        <w:t xml:space="preserve">) </w:t>
      </w:r>
    </w:p>
    <w:p w14:paraId="12768A44" w14:textId="77777777" w:rsidR="006D69F2" w:rsidRPr="00701393" w:rsidRDefault="00701393" w:rsidP="00C221EB">
      <w:pPr>
        <w:pStyle w:val="ListParagraph"/>
        <w:numPr>
          <w:ilvl w:val="0"/>
          <w:numId w:val="48"/>
        </w:numPr>
        <w:spacing w:after="0" w:line="240" w:lineRule="auto"/>
        <w:rPr>
          <w:rFonts w:ascii="Times New Roman" w:hAnsi="Times New Roman"/>
          <w:sz w:val="24"/>
          <w:szCs w:val="24"/>
        </w:rPr>
      </w:pPr>
      <w:r w:rsidRPr="00701393">
        <w:rPr>
          <w:rFonts w:ascii="Times New Roman" w:hAnsi="Times New Roman"/>
          <w:sz w:val="24"/>
          <w:szCs w:val="24"/>
        </w:rPr>
        <w:t>Exhibits originality, prioritizes innovation, but is feasible (</w:t>
      </w:r>
      <w:r>
        <w:rPr>
          <w:rFonts w:ascii="Times New Roman" w:hAnsi="Times New Roman"/>
          <w:sz w:val="24"/>
          <w:szCs w:val="24"/>
        </w:rPr>
        <w:t>7</w:t>
      </w:r>
      <w:r w:rsidRPr="00701393">
        <w:rPr>
          <w:rFonts w:ascii="Times New Roman" w:hAnsi="Times New Roman"/>
          <w:sz w:val="24"/>
          <w:szCs w:val="24"/>
        </w:rPr>
        <w:t xml:space="preserve">) </w:t>
      </w:r>
    </w:p>
    <w:p w14:paraId="68A31CF4" w14:textId="77777777" w:rsidR="006E40E1" w:rsidRDefault="006E40E1" w:rsidP="009535F9">
      <w:pPr>
        <w:spacing w:after="0" w:line="240" w:lineRule="auto"/>
        <w:rPr>
          <w:rFonts w:ascii="Times New Roman" w:hAnsi="Times New Roman" w:cs="Times New Roman"/>
          <w:b/>
          <w:sz w:val="24"/>
          <w:szCs w:val="24"/>
        </w:rPr>
      </w:pPr>
    </w:p>
    <w:p w14:paraId="549ABD11" w14:textId="77777777" w:rsidR="00B93325" w:rsidRDefault="00B93325" w:rsidP="009535F9">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Pro</w:t>
      </w:r>
      <w:r w:rsidR="003D28F2">
        <w:rPr>
          <w:rFonts w:ascii="Times New Roman" w:hAnsi="Times New Roman" w:cs="Times New Roman"/>
          <w:b/>
          <w:sz w:val="24"/>
          <w:szCs w:val="24"/>
        </w:rPr>
        <w:t>ject</w:t>
      </w:r>
      <w:r w:rsidRPr="00B130AB">
        <w:rPr>
          <w:rFonts w:ascii="Times New Roman" w:hAnsi="Times New Roman" w:cs="Times New Roman"/>
          <w:b/>
          <w:sz w:val="24"/>
          <w:szCs w:val="24"/>
        </w:rPr>
        <w:t xml:space="preserve"> Planning/Ability to Achieve Objectives Rating (Total Possible 25) – Rating:  </w:t>
      </w:r>
    </w:p>
    <w:p w14:paraId="4F541BC1" w14:textId="77777777" w:rsidR="00EC0361" w:rsidRDefault="00B93325" w:rsidP="00EC0361">
      <w:pPr>
        <w:pStyle w:val="ListParagraph"/>
        <w:widowControl w:val="0"/>
        <w:numPr>
          <w:ilvl w:val="0"/>
          <w:numId w:val="6"/>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sidRPr="00B130AB">
        <w:rPr>
          <w:rFonts w:ascii="Times New Roman" w:hAnsi="Times New Roman"/>
          <w:sz w:val="24"/>
          <w:szCs w:val="24"/>
        </w:rPr>
        <w:t>Includes a clear articulation of how the proposed pro</w:t>
      </w:r>
      <w:r w:rsidR="003D28F2">
        <w:rPr>
          <w:rFonts w:ascii="Times New Roman" w:hAnsi="Times New Roman"/>
          <w:sz w:val="24"/>
          <w:szCs w:val="24"/>
        </w:rPr>
        <w:t>ject</w:t>
      </w:r>
      <w:r w:rsidRPr="00B130AB">
        <w:rPr>
          <w:rFonts w:ascii="Times New Roman" w:hAnsi="Times New Roman"/>
          <w:sz w:val="24"/>
          <w:szCs w:val="24"/>
        </w:rPr>
        <w:t xml:space="preserve"> activities contribute to the </w:t>
      </w:r>
    </w:p>
    <w:p w14:paraId="68B98823" w14:textId="77777777" w:rsidR="00EC0361" w:rsidRDefault="00EC0361" w:rsidP="00EC0361">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ab/>
      </w:r>
      <w:proofErr w:type="gramStart"/>
      <w:r w:rsidR="00B93325" w:rsidRPr="00B130AB">
        <w:rPr>
          <w:rFonts w:ascii="Times New Roman" w:hAnsi="Times New Roman"/>
          <w:sz w:val="24"/>
          <w:szCs w:val="24"/>
        </w:rPr>
        <w:t>overall</w:t>
      </w:r>
      <w:proofErr w:type="gramEnd"/>
      <w:r w:rsidR="00B93325" w:rsidRPr="00B130AB">
        <w:rPr>
          <w:rFonts w:ascii="Times New Roman" w:hAnsi="Times New Roman"/>
          <w:sz w:val="24"/>
          <w:szCs w:val="24"/>
        </w:rPr>
        <w:t xml:space="preserve"> pro</w:t>
      </w:r>
      <w:r w:rsidR="003D28F2">
        <w:rPr>
          <w:rFonts w:ascii="Times New Roman" w:hAnsi="Times New Roman"/>
          <w:sz w:val="24"/>
          <w:szCs w:val="24"/>
        </w:rPr>
        <w:t>ject</w:t>
      </w:r>
      <w:r w:rsidR="00B93325" w:rsidRPr="00B130AB">
        <w:rPr>
          <w:rFonts w:ascii="Times New Roman" w:hAnsi="Times New Roman"/>
          <w:sz w:val="24"/>
          <w:szCs w:val="24"/>
        </w:rPr>
        <w:t xml:space="preserve"> objectives (</w:t>
      </w:r>
      <w:r w:rsidR="003B6844">
        <w:rPr>
          <w:rFonts w:ascii="Times New Roman" w:hAnsi="Times New Roman"/>
          <w:sz w:val="24"/>
          <w:szCs w:val="24"/>
        </w:rPr>
        <w:t>8</w:t>
      </w:r>
      <w:r w:rsidR="00B93325" w:rsidRPr="00B130AB">
        <w:rPr>
          <w:rFonts w:ascii="Times New Roman" w:hAnsi="Times New Roman"/>
          <w:sz w:val="24"/>
          <w:szCs w:val="24"/>
        </w:rPr>
        <w:t>)</w:t>
      </w:r>
    </w:p>
    <w:p w14:paraId="30A89C6E" w14:textId="77777777" w:rsidR="00EC0361" w:rsidRDefault="00B93325" w:rsidP="00EC0361">
      <w:pPr>
        <w:pStyle w:val="ListParagraph"/>
        <w:widowControl w:val="0"/>
        <w:numPr>
          <w:ilvl w:val="0"/>
          <w:numId w:val="6"/>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sidRPr="00EC0361">
        <w:rPr>
          <w:rFonts w:ascii="Times New Roman" w:hAnsi="Times New Roman"/>
          <w:sz w:val="24"/>
          <w:szCs w:val="24"/>
        </w:rPr>
        <w:t>Each activity is clearly developed and detailed</w:t>
      </w:r>
      <w:r w:rsidR="00EC0361" w:rsidRPr="00EC0361">
        <w:rPr>
          <w:rFonts w:ascii="Times New Roman" w:hAnsi="Times New Roman"/>
          <w:sz w:val="24"/>
          <w:szCs w:val="24"/>
        </w:rPr>
        <w:t>.</w:t>
      </w:r>
      <w:r w:rsidRPr="00EC0361">
        <w:rPr>
          <w:rFonts w:ascii="Times New Roman" w:hAnsi="Times New Roman"/>
          <w:sz w:val="24"/>
          <w:szCs w:val="24"/>
        </w:rPr>
        <w:t xml:space="preserve"> </w:t>
      </w:r>
      <w:r w:rsidR="00EC0361" w:rsidRPr="00EC0361">
        <w:rPr>
          <w:rFonts w:ascii="Times New Roman" w:hAnsi="Times New Roman"/>
          <w:sz w:val="24"/>
          <w:szCs w:val="24"/>
        </w:rPr>
        <w:t xml:space="preserve"> Objectives are clear, specific, attainable, </w:t>
      </w:r>
    </w:p>
    <w:p w14:paraId="4F85E926" w14:textId="77777777" w:rsidR="006D69F2" w:rsidRPr="00EC0361" w:rsidRDefault="00EC0361" w:rsidP="00EC0361">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ab/>
      </w:r>
      <w:proofErr w:type="gramStart"/>
      <w:r w:rsidRPr="00EC0361">
        <w:rPr>
          <w:rFonts w:ascii="Times New Roman" w:hAnsi="Times New Roman"/>
          <w:sz w:val="24"/>
          <w:szCs w:val="24"/>
        </w:rPr>
        <w:t>measurable</w:t>
      </w:r>
      <w:proofErr w:type="gramEnd"/>
      <w:r w:rsidRPr="00EC0361">
        <w:rPr>
          <w:rFonts w:ascii="Times New Roman" w:hAnsi="Times New Roman"/>
          <w:sz w:val="24"/>
          <w:szCs w:val="24"/>
        </w:rPr>
        <w:t xml:space="preserve"> results-focused and placed in a reasonable time frame </w:t>
      </w:r>
      <w:r w:rsidR="00B93325" w:rsidRPr="00EC0361">
        <w:rPr>
          <w:rFonts w:ascii="Times New Roman" w:hAnsi="Times New Roman"/>
          <w:sz w:val="24"/>
          <w:szCs w:val="24"/>
        </w:rPr>
        <w:t>(</w:t>
      </w:r>
      <w:r w:rsidR="003B6844">
        <w:rPr>
          <w:rFonts w:ascii="Times New Roman" w:hAnsi="Times New Roman"/>
          <w:sz w:val="24"/>
          <w:szCs w:val="24"/>
        </w:rPr>
        <w:t>8</w:t>
      </w:r>
      <w:r w:rsidR="00B93325" w:rsidRPr="00EC0361">
        <w:rPr>
          <w:rFonts w:ascii="Times New Roman" w:hAnsi="Times New Roman"/>
          <w:sz w:val="24"/>
          <w:szCs w:val="24"/>
        </w:rPr>
        <w:t>)</w:t>
      </w:r>
    </w:p>
    <w:p w14:paraId="5F4E31B1" w14:textId="77777777" w:rsidR="00CD2955" w:rsidRPr="003B6844" w:rsidRDefault="00B93325" w:rsidP="003B6844">
      <w:pPr>
        <w:pStyle w:val="ListParagraph"/>
        <w:widowControl w:val="0"/>
        <w:numPr>
          <w:ilvl w:val="0"/>
          <w:numId w:val="6"/>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sidRPr="003B6844">
        <w:rPr>
          <w:rFonts w:ascii="Times New Roman" w:hAnsi="Times New Roman"/>
          <w:sz w:val="24"/>
          <w:szCs w:val="24"/>
        </w:rPr>
        <w:t>Provides a comprehensive quarterly work plan for project activities (3)</w:t>
      </w:r>
    </w:p>
    <w:p w14:paraId="55D539CD" w14:textId="77777777" w:rsidR="006D69F2" w:rsidRPr="0047639B" w:rsidRDefault="0047639B" w:rsidP="0047639B">
      <w:pPr>
        <w:pStyle w:val="ListParagraph"/>
        <w:widowControl w:val="0"/>
        <w:numPr>
          <w:ilvl w:val="0"/>
          <w:numId w:val="6"/>
        </w:numPr>
        <w:tabs>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 xml:space="preserve">Describes the division of labor among the direct applicant, any partners and any potential </w:t>
      </w:r>
      <w:proofErr w:type="spellStart"/>
      <w:r w:rsidRPr="00B130AB">
        <w:rPr>
          <w:rFonts w:ascii="Times New Roman" w:hAnsi="Times New Roman"/>
          <w:sz w:val="24"/>
          <w:szCs w:val="24"/>
        </w:rPr>
        <w:t>subgrantees</w:t>
      </w:r>
      <w:proofErr w:type="spellEnd"/>
      <w:r w:rsidRPr="00B130AB">
        <w:rPr>
          <w:rFonts w:ascii="Times New Roman" w:hAnsi="Times New Roman"/>
          <w:sz w:val="24"/>
          <w:szCs w:val="24"/>
        </w:rPr>
        <w:t xml:space="preserve"> </w:t>
      </w:r>
      <w:r>
        <w:rPr>
          <w:rFonts w:ascii="Times New Roman" w:hAnsi="Times New Roman"/>
          <w:sz w:val="24"/>
          <w:szCs w:val="24"/>
        </w:rPr>
        <w:t>and a</w:t>
      </w:r>
      <w:r w:rsidR="00B93325" w:rsidRPr="00B130AB">
        <w:rPr>
          <w:rFonts w:ascii="Times New Roman" w:hAnsi="Times New Roman"/>
          <w:sz w:val="24"/>
          <w:szCs w:val="24"/>
        </w:rPr>
        <w:t>ddresses how the pro</w:t>
      </w:r>
      <w:r w:rsidR="003D28F2">
        <w:rPr>
          <w:rFonts w:ascii="Times New Roman" w:hAnsi="Times New Roman"/>
          <w:sz w:val="24"/>
          <w:szCs w:val="24"/>
        </w:rPr>
        <w:t>ject</w:t>
      </w:r>
      <w:r w:rsidR="00B93325" w:rsidRPr="00B130AB">
        <w:rPr>
          <w:rFonts w:ascii="Times New Roman" w:hAnsi="Times New Roman"/>
          <w:sz w:val="24"/>
          <w:szCs w:val="24"/>
        </w:rPr>
        <w:t xml:space="preserve"> will engage or obtain support from relevant stakeholders and identifies local partners where appropriate (3)</w:t>
      </w:r>
    </w:p>
    <w:p w14:paraId="701759E4" w14:textId="77777777" w:rsidR="006D69F2" w:rsidRDefault="00B93325">
      <w:pPr>
        <w:pStyle w:val="ListParagraph"/>
        <w:widowControl w:val="0"/>
        <w:numPr>
          <w:ilvl w:val="0"/>
          <w:numId w:val="6"/>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b/>
          <w:sz w:val="24"/>
          <w:szCs w:val="24"/>
        </w:rPr>
      </w:pPr>
      <w:r w:rsidRPr="00B130AB">
        <w:rPr>
          <w:rFonts w:ascii="Times New Roman" w:hAnsi="Times New Roman"/>
          <w:sz w:val="24"/>
          <w:szCs w:val="24"/>
        </w:rPr>
        <w:t>Includes contingency plans for potential difficulties in executing the original work plan (</w:t>
      </w:r>
      <w:r w:rsidR="003B6844">
        <w:rPr>
          <w:rFonts w:ascii="Times New Roman" w:hAnsi="Times New Roman"/>
          <w:sz w:val="24"/>
          <w:szCs w:val="24"/>
        </w:rPr>
        <w:t>3</w:t>
      </w:r>
      <w:r w:rsidRPr="00B130AB">
        <w:rPr>
          <w:rFonts w:ascii="Times New Roman" w:hAnsi="Times New Roman"/>
          <w:sz w:val="24"/>
          <w:szCs w:val="24"/>
        </w:rPr>
        <w:t>)</w:t>
      </w:r>
    </w:p>
    <w:p w14:paraId="4AE079A9" w14:textId="77777777" w:rsidR="006E40E1" w:rsidRDefault="006E40E1" w:rsidP="009535F9">
      <w:pPr>
        <w:pStyle w:val="BodyText"/>
      </w:pPr>
    </w:p>
    <w:p w14:paraId="2AB187C0" w14:textId="77777777" w:rsidR="00C85440" w:rsidRDefault="00C85440" w:rsidP="009535F9">
      <w:pPr>
        <w:pStyle w:val="BodyText"/>
      </w:pPr>
    </w:p>
    <w:p w14:paraId="7191C693" w14:textId="77777777" w:rsidR="00C85440" w:rsidRDefault="00C85440" w:rsidP="009535F9">
      <w:pPr>
        <w:pStyle w:val="BodyText"/>
      </w:pPr>
    </w:p>
    <w:p w14:paraId="20A82FB9" w14:textId="77777777" w:rsidR="00B93325" w:rsidRPr="00B130AB" w:rsidRDefault="00D8575F" w:rsidP="009535F9">
      <w:pPr>
        <w:pStyle w:val="BodyText"/>
      </w:pPr>
      <w:r>
        <w:lastRenderedPageBreak/>
        <w:t>Cost Effectiveness</w:t>
      </w:r>
      <w:r w:rsidR="00B93325" w:rsidRPr="00B130AB">
        <w:t xml:space="preserve"> (Total Possible 15) - Rating:  </w:t>
      </w:r>
    </w:p>
    <w:p w14:paraId="6F3B9230" w14:textId="77777777" w:rsidR="00CD2955" w:rsidRDefault="00B93325" w:rsidP="00CD2955">
      <w:pPr>
        <w:pStyle w:val="BodyText"/>
        <w:numPr>
          <w:ilvl w:val="0"/>
          <w:numId w:val="4"/>
        </w:numPr>
        <w:ind w:left="360"/>
        <w:rPr>
          <w:b w:val="0"/>
        </w:rPr>
      </w:pPr>
      <w:r w:rsidRPr="00B130AB">
        <w:rPr>
          <w:b w:val="0"/>
        </w:rPr>
        <w:t>The overhead and administration of the proposal, including salaries and honoraria, are explained and justified for the work involved (5)</w:t>
      </w:r>
    </w:p>
    <w:p w14:paraId="5B642E4D" w14:textId="77777777" w:rsidR="00CD2955" w:rsidRDefault="00B93325" w:rsidP="00CD2955">
      <w:pPr>
        <w:pStyle w:val="BodyText"/>
        <w:numPr>
          <w:ilvl w:val="0"/>
          <w:numId w:val="4"/>
        </w:numPr>
        <w:ind w:left="360"/>
        <w:rPr>
          <w:b w:val="0"/>
        </w:rPr>
      </w:pPr>
      <w:r w:rsidRPr="00CD2955">
        <w:rPr>
          <w:b w:val="0"/>
        </w:rPr>
        <w:t>All budget items are necessary, appropriate and linked to pro</w:t>
      </w:r>
      <w:r w:rsidR="003D28F2">
        <w:rPr>
          <w:b w:val="0"/>
        </w:rPr>
        <w:t>ject</w:t>
      </w:r>
      <w:r w:rsidRPr="00CD2955">
        <w:rPr>
          <w:b w:val="0"/>
        </w:rPr>
        <w:t xml:space="preserve"> objectives (5)</w:t>
      </w:r>
    </w:p>
    <w:p w14:paraId="2D512B59" w14:textId="268248F0" w:rsidR="00CD2955" w:rsidRDefault="00C85440" w:rsidP="00CD2955">
      <w:pPr>
        <w:pStyle w:val="BodyText"/>
        <w:numPr>
          <w:ilvl w:val="0"/>
          <w:numId w:val="4"/>
        </w:numPr>
        <w:ind w:left="360"/>
        <w:rPr>
          <w:b w:val="0"/>
        </w:rPr>
      </w:pPr>
      <w:r>
        <w:rPr>
          <w:b w:val="0"/>
        </w:rPr>
        <w:t xml:space="preserve">Personnel costs are </w:t>
      </w:r>
      <w:r w:rsidR="00B93325" w:rsidRPr="00CD2955">
        <w:rPr>
          <w:b w:val="0"/>
        </w:rPr>
        <w:t>reasonable for the work involved (5)</w:t>
      </w:r>
    </w:p>
    <w:p w14:paraId="1DF8B3F9" w14:textId="77777777" w:rsidR="006D69F2" w:rsidRPr="00CD2955" w:rsidRDefault="00D8575F" w:rsidP="00CD2955">
      <w:pPr>
        <w:pStyle w:val="BodyText"/>
        <w:numPr>
          <w:ilvl w:val="0"/>
          <w:numId w:val="4"/>
        </w:numPr>
        <w:ind w:left="360"/>
        <w:rPr>
          <w:b w:val="0"/>
        </w:rPr>
      </w:pPr>
      <w:r w:rsidRPr="00CD2955">
        <w:rPr>
          <w:b w:val="0"/>
          <w:u w:val="single"/>
        </w:rPr>
        <w:t>NOTE</w:t>
      </w:r>
      <w:r w:rsidR="00B93325" w:rsidRPr="00CD2955">
        <w:rPr>
          <w:b w:val="0"/>
        </w:rPr>
        <w:t xml:space="preserve">:  </w:t>
      </w:r>
      <w:r w:rsidRPr="00CD2955">
        <w:rPr>
          <w:b w:val="0"/>
        </w:rPr>
        <w:t>Cost share is not required. Applicants may offer cost share, however cost share will not be considered or factored in when proposals are reviewed.</w:t>
      </w:r>
    </w:p>
    <w:p w14:paraId="691D2B99" w14:textId="77777777" w:rsidR="00070ABC" w:rsidRDefault="00070ABC" w:rsidP="00070ABC">
      <w:pPr>
        <w:pStyle w:val="BodyText"/>
        <w:rPr>
          <w:b w:val="0"/>
        </w:rPr>
      </w:pPr>
    </w:p>
    <w:p w14:paraId="1F1E8C1D" w14:textId="77777777" w:rsidR="00B93325" w:rsidRPr="00B130AB" w:rsidRDefault="00B93325" w:rsidP="009535F9">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Pro</w:t>
      </w:r>
      <w:r w:rsidR="003D28F2">
        <w:rPr>
          <w:rFonts w:ascii="Times New Roman" w:hAnsi="Times New Roman" w:cs="Times New Roman"/>
          <w:b/>
          <w:sz w:val="24"/>
          <w:szCs w:val="24"/>
        </w:rPr>
        <w:t>ject</w:t>
      </w:r>
      <w:r w:rsidRPr="00B130AB">
        <w:rPr>
          <w:rFonts w:ascii="Times New Roman" w:hAnsi="Times New Roman" w:cs="Times New Roman"/>
          <w:b/>
          <w:sz w:val="24"/>
          <w:szCs w:val="24"/>
        </w:rPr>
        <w:t xml:space="preserve"> Monitoring and Evaluation (Total Possible 15) - Rating: </w:t>
      </w:r>
    </w:p>
    <w:p w14:paraId="71F1EDDA" w14:textId="6F34F414" w:rsidR="00CD2955" w:rsidRDefault="00B93325" w:rsidP="00CD2955">
      <w:pPr>
        <w:pStyle w:val="ListParagraph"/>
        <w:numPr>
          <w:ilvl w:val="0"/>
          <w:numId w:val="47"/>
        </w:numPr>
        <w:autoSpaceDE w:val="0"/>
        <w:autoSpaceDN w:val="0"/>
        <w:spacing w:after="0" w:line="240" w:lineRule="auto"/>
        <w:ind w:left="360"/>
        <w:rPr>
          <w:rFonts w:ascii="Times New Roman" w:hAnsi="Times New Roman"/>
          <w:sz w:val="24"/>
          <w:szCs w:val="24"/>
        </w:rPr>
      </w:pPr>
      <w:r w:rsidRPr="00B130AB">
        <w:rPr>
          <w:rFonts w:ascii="Times New Roman" w:hAnsi="Times New Roman"/>
          <w:sz w:val="24"/>
          <w:szCs w:val="24"/>
        </w:rPr>
        <w:t xml:space="preserve">The </w:t>
      </w:r>
      <w:r w:rsidR="00C85440">
        <w:rPr>
          <w:rFonts w:ascii="Times New Roman" w:hAnsi="Times New Roman"/>
          <w:sz w:val="24"/>
          <w:szCs w:val="24"/>
        </w:rPr>
        <w:t xml:space="preserve">Project </w:t>
      </w:r>
      <w:r w:rsidRPr="00B130AB">
        <w:rPr>
          <w:rFonts w:ascii="Times New Roman" w:hAnsi="Times New Roman"/>
          <w:sz w:val="24"/>
          <w:szCs w:val="24"/>
        </w:rPr>
        <w:t xml:space="preserve">Monitoring and Evaluation (M&amp;E) Plan includes: </w:t>
      </w:r>
    </w:p>
    <w:p w14:paraId="693EC2AC" w14:textId="77777777" w:rsidR="006D69F2" w:rsidRPr="00CD2955" w:rsidRDefault="00B93325" w:rsidP="00CD2955">
      <w:pPr>
        <w:pStyle w:val="ListParagraph"/>
        <w:numPr>
          <w:ilvl w:val="0"/>
          <w:numId w:val="47"/>
        </w:numPr>
        <w:autoSpaceDE w:val="0"/>
        <w:autoSpaceDN w:val="0"/>
        <w:spacing w:after="0" w:line="240" w:lineRule="auto"/>
        <w:ind w:left="360"/>
        <w:rPr>
          <w:rFonts w:ascii="Times New Roman" w:hAnsi="Times New Roman"/>
          <w:sz w:val="24"/>
          <w:szCs w:val="24"/>
        </w:rPr>
      </w:pPr>
      <w:r w:rsidRPr="00CD2955">
        <w:rPr>
          <w:rFonts w:ascii="Times New Roman" w:hAnsi="Times New Roman"/>
          <w:sz w:val="24"/>
          <w:szCs w:val="24"/>
        </w:rPr>
        <w:t>Narrative explaining how monitoring and evaluation will</w:t>
      </w:r>
      <w:r w:rsidR="00CD2955" w:rsidRPr="00CD2955">
        <w:rPr>
          <w:rFonts w:ascii="Times New Roman" w:hAnsi="Times New Roman"/>
          <w:sz w:val="24"/>
          <w:szCs w:val="24"/>
        </w:rPr>
        <w:t xml:space="preserve"> be carried out and who will be </w:t>
      </w:r>
      <w:r w:rsidRPr="00CD2955">
        <w:rPr>
          <w:rFonts w:ascii="Times New Roman" w:hAnsi="Times New Roman"/>
          <w:sz w:val="24"/>
          <w:szCs w:val="24"/>
        </w:rPr>
        <w:t>responsible for monitoring and evaluation activities (</w:t>
      </w:r>
      <w:r w:rsidR="00B96E40">
        <w:rPr>
          <w:rFonts w:ascii="Times New Roman" w:hAnsi="Times New Roman"/>
          <w:sz w:val="24"/>
          <w:szCs w:val="24"/>
        </w:rPr>
        <w:t>8</w:t>
      </w:r>
      <w:r w:rsidRPr="00CD2955">
        <w:rPr>
          <w:rFonts w:ascii="Times New Roman" w:hAnsi="Times New Roman"/>
          <w:sz w:val="24"/>
          <w:szCs w:val="24"/>
        </w:rPr>
        <w:t>)</w:t>
      </w:r>
    </w:p>
    <w:p w14:paraId="27BF31B4" w14:textId="77777777" w:rsidR="006D69F2" w:rsidRDefault="00B93325" w:rsidP="00CD2955">
      <w:pPr>
        <w:pStyle w:val="ListParagraph"/>
        <w:numPr>
          <w:ilvl w:val="0"/>
          <w:numId w:val="47"/>
        </w:numPr>
        <w:autoSpaceDE w:val="0"/>
        <w:autoSpaceDN w:val="0"/>
        <w:spacing w:after="0" w:line="240" w:lineRule="auto"/>
        <w:ind w:left="360"/>
        <w:rPr>
          <w:rFonts w:ascii="Times New Roman" w:hAnsi="Times New Roman"/>
          <w:sz w:val="24"/>
          <w:szCs w:val="24"/>
        </w:rPr>
      </w:pPr>
      <w:r w:rsidRPr="00B130AB">
        <w:rPr>
          <w:rFonts w:ascii="Times New Roman" w:hAnsi="Times New Roman"/>
          <w:sz w:val="24"/>
          <w:szCs w:val="24"/>
        </w:rPr>
        <w:t>Table listing by pro</w:t>
      </w:r>
      <w:r w:rsidR="003D28F2">
        <w:rPr>
          <w:rFonts w:ascii="Times New Roman" w:hAnsi="Times New Roman"/>
          <w:sz w:val="24"/>
          <w:szCs w:val="24"/>
        </w:rPr>
        <w:t>ject</w:t>
      </w:r>
      <w:r w:rsidRPr="00B130AB">
        <w:rPr>
          <w:rFonts w:ascii="Times New Roman" w:hAnsi="Times New Roman"/>
          <w:sz w:val="24"/>
          <w:szCs w:val="24"/>
        </w:rPr>
        <w:t xml:space="preserve"> objectives the output- and outcome-based performance indicators with baselines and (yearly and cumulative) targets; data collection tools; data sources; types of data disaggregation, if applicable; and frequency of monitoring and evaluation (7)</w:t>
      </w:r>
    </w:p>
    <w:p w14:paraId="6CE28B79" w14:textId="77777777" w:rsidR="006E40E1" w:rsidRDefault="006E40E1" w:rsidP="009535F9">
      <w:pPr>
        <w:spacing w:after="0" w:line="240" w:lineRule="auto"/>
        <w:rPr>
          <w:rFonts w:ascii="Times New Roman" w:hAnsi="Times New Roman" w:cs="Times New Roman"/>
          <w:b/>
          <w:sz w:val="24"/>
          <w:szCs w:val="24"/>
        </w:rPr>
      </w:pPr>
    </w:p>
    <w:p w14:paraId="4A0D8CEE" w14:textId="4380963D" w:rsidR="00B93325" w:rsidRPr="00B130AB" w:rsidRDefault="00B93325" w:rsidP="009535F9">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 xml:space="preserve">Multiplier Effect/Sustainability of Impact Rating (Total Possible </w:t>
      </w:r>
      <w:r w:rsidR="00447D71">
        <w:rPr>
          <w:rFonts w:ascii="Times New Roman" w:hAnsi="Times New Roman" w:cs="Times New Roman"/>
          <w:b/>
          <w:sz w:val="24"/>
          <w:szCs w:val="24"/>
        </w:rPr>
        <w:t>5</w:t>
      </w:r>
      <w:r w:rsidRPr="00B130AB">
        <w:rPr>
          <w:rFonts w:ascii="Times New Roman" w:hAnsi="Times New Roman" w:cs="Times New Roman"/>
          <w:b/>
          <w:sz w:val="24"/>
          <w:szCs w:val="24"/>
        </w:rPr>
        <w:t xml:space="preserve">) - Rating: </w:t>
      </w:r>
    </w:p>
    <w:p w14:paraId="46D98C75" w14:textId="77777777" w:rsidR="006D69F2" w:rsidRDefault="00B93325" w:rsidP="00CD2955">
      <w:pPr>
        <w:pStyle w:val="ListParagraph"/>
        <w:numPr>
          <w:ilvl w:val="0"/>
          <w:numId w:val="1"/>
        </w:numPr>
        <w:spacing w:after="0" w:line="240" w:lineRule="auto"/>
        <w:ind w:left="360"/>
        <w:rPr>
          <w:rFonts w:ascii="Times New Roman" w:hAnsi="Times New Roman"/>
          <w:sz w:val="24"/>
          <w:szCs w:val="24"/>
        </w:rPr>
      </w:pPr>
      <w:r w:rsidRPr="00B130AB">
        <w:rPr>
          <w:rFonts w:ascii="Times New Roman" w:hAnsi="Times New Roman"/>
          <w:sz w:val="24"/>
          <w:szCs w:val="24"/>
        </w:rPr>
        <w:t>Clearly delineates how impact will be sustainable beyond the life of the grant (5)</w:t>
      </w:r>
    </w:p>
    <w:p w14:paraId="22EE3C8C" w14:textId="77777777" w:rsidR="006E40E1" w:rsidRDefault="006E40E1" w:rsidP="009535F9">
      <w:pPr>
        <w:spacing w:after="0" w:line="240" w:lineRule="auto"/>
        <w:rPr>
          <w:rFonts w:ascii="Times New Roman" w:hAnsi="Times New Roman" w:cs="Times New Roman"/>
          <w:b/>
          <w:sz w:val="24"/>
          <w:szCs w:val="24"/>
        </w:rPr>
      </w:pPr>
    </w:p>
    <w:p w14:paraId="28958ABF" w14:textId="538DC28B" w:rsidR="00B93325" w:rsidRPr="00B130AB" w:rsidRDefault="00B93325" w:rsidP="009535F9">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 xml:space="preserve">Institution’s Record and Capacity Rating (Total Possible </w:t>
      </w:r>
      <w:r w:rsidR="00447D71">
        <w:rPr>
          <w:rFonts w:ascii="Times New Roman" w:hAnsi="Times New Roman" w:cs="Times New Roman"/>
          <w:b/>
          <w:sz w:val="24"/>
          <w:szCs w:val="24"/>
        </w:rPr>
        <w:t>15</w:t>
      </w:r>
      <w:r w:rsidRPr="00B130AB">
        <w:rPr>
          <w:rFonts w:ascii="Times New Roman" w:hAnsi="Times New Roman" w:cs="Times New Roman"/>
          <w:b/>
          <w:sz w:val="24"/>
          <w:szCs w:val="24"/>
        </w:rPr>
        <w:t xml:space="preserve">) - Rating: </w:t>
      </w:r>
    </w:p>
    <w:p w14:paraId="0BF88A98" w14:textId="77777777" w:rsidR="00B96E40" w:rsidRDefault="00B96E40" w:rsidP="00B96E40">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Personnel and institutional resources are adequate and appropriate to achieve the project's objectives  (</w:t>
      </w:r>
      <w:r>
        <w:rPr>
          <w:rFonts w:ascii="Times New Roman" w:hAnsi="Times New Roman"/>
          <w:sz w:val="24"/>
          <w:szCs w:val="24"/>
        </w:rPr>
        <w:t>5</w:t>
      </w:r>
      <w:r w:rsidRPr="00B130AB">
        <w:rPr>
          <w:rFonts w:ascii="Times New Roman" w:hAnsi="Times New Roman"/>
          <w:sz w:val="24"/>
          <w:szCs w:val="24"/>
        </w:rPr>
        <w:t>)</w:t>
      </w:r>
    </w:p>
    <w:p w14:paraId="58E9AE74" w14:textId="006D3BE5" w:rsidR="006D69F2" w:rsidRDefault="00B93325" w:rsidP="00CD2955">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 xml:space="preserve">Applicant is a current/past </w:t>
      </w:r>
      <w:r w:rsidR="001039C8">
        <w:rPr>
          <w:rFonts w:ascii="Times New Roman" w:hAnsi="Times New Roman"/>
          <w:sz w:val="24"/>
          <w:szCs w:val="24"/>
        </w:rPr>
        <w:t>Department of State</w:t>
      </w:r>
      <w:r w:rsidR="001039C8" w:rsidRPr="00B130AB">
        <w:rPr>
          <w:rFonts w:ascii="Times New Roman" w:hAnsi="Times New Roman"/>
          <w:sz w:val="24"/>
          <w:szCs w:val="24"/>
        </w:rPr>
        <w:t xml:space="preserve"> </w:t>
      </w:r>
      <w:r w:rsidRPr="00B130AB">
        <w:rPr>
          <w:rFonts w:ascii="Times New Roman" w:hAnsi="Times New Roman"/>
          <w:sz w:val="24"/>
          <w:szCs w:val="24"/>
        </w:rPr>
        <w:t xml:space="preserve">grantee </w:t>
      </w:r>
      <w:r w:rsidR="00B96E40">
        <w:rPr>
          <w:rFonts w:ascii="Times New Roman" w:hAnsi="Times New Roman"/>
          <w:sz w:val="24"/>
          <w:szCs w:val="24"/>
        </w:rPr>
        <w:t>with a strong track record</w:t>
      </w:r>
      <w:r w:rsidRPr="00B130AB">
        <w:rPr>
          <w:rFonts w:ascii="Times New Roman" w:hAnsi="Times New Roman"/>
          <w:sz w:val="24"/>
          <w:szCs w:val="24"/>
        </w:rPr>
        <w:t xml:space="preserve"> (</w:t>
      </w:r>
      <w:r w:rsidR="00447D71">
        <w:rPr>
          <w:rFonts w:ascii="Times New Roman" w:hAnsi="Times New Roman"/>
          <w:sz w:val="24"/>
          <w:szCs w:val="24"/>
        </w:rPr>
        <w:t>10</w:t>
      </w:r>
      <w:r w:rsidRPr="00B130AB">
        <w:rPr>
          <w:rFonts w:ascii="Times New Roman" w:hAnsi="Times New Roman"/>
          <w:sz w:val="24"/>
          <w:szCs w:val="24"/>
        </w:rPr>
        <w:t>)</w:t>
      </w:r>
    </w:p>
    <w:p w14:paraId="17D66BB0" w14:textId="77777777" w:rsidR="006D69F2" w:rsidRDefault="00B93325">
      <w:pPr>
        <w:autoSpaceDE w:val="0"/>
        <w:autoSpaceDN w:val="0"/>
        <w:adjustRightInd w:val="0"/>
        <w:spacing w:after="0" w:line="240" w:lineRule="auto"/>
        <w:rPr>
          <w:rFonts w:ascii="Times New Roman" w:hAnsi="Times New Roman" w:cs="Times New Roman"/>
          <w:sz w:val="24"/>
          <w:szCs w:val="24"/>
        </w:rPr>
      </w:pPr>
      <w:r w:rsidRPr="00B130AB">
        <w:rPr>
          <w:rFonts w:ascii="Times New Roman" w:hAnsi="Times New Roman" w:cs="Times New Roman"/>
          <w:sz w:val="24"/>
          <w:szCs w:val="24"/>
        </w:rPr>
        <w:t>OR</w:t>
      </w:r>
    </w:p>
    <w:p w14:paraId="17EE06B9" w14:textId="77777777" w:rsidR="006D69F2" w:rsidRDefault="00B93325" w:rsidP="00CD2955">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 xml:space="preserve">The proposal is from a NEW APPLICANT and </w:t>
      </w:r>
      <w:r w:rsidR="00B96E40">
        <w:rPr>
          <w:rFonts w:ascii="Times New Roman" w:hAnsi="Times New Roman"/>
          <w:sz w:val="24"/>
          <w:szCs w:val="24"/>
        </w:rPr>
        <w:t>institution</w:t>
      </w:r>
      <w:r w:rsidRPr="00B130AB">
        <w:rPr>
          <w:rFonts w:ascii="Times New Roman" w:hAnsi="Times New Roman"/>
          <w:sz w:val="24"/>
          <w:szCs w:val="24"/>
        </w:rPr>
        <w:t xml:space="preserve">: </w:t>
      </w:r>
    </w:p>
    <w:p w14:paraId="21849B22" w14:textId="77777777" w:rsidR="006D69F2" w:rsidRDefault="00C32805" w:rsidP="00CD2955">
      <w:pPr>
        <w:pStyle w:val="ListParagraph"/>
        <w:numPr>
          <w:ilvl w:val="1"/>
          <w:numId w:val="3"/>
        </w:numPr>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D</w:t>
      </w:r>
      <w:r w:rsidR="00B93325" w:rsidRPr="00B130AB">
        <w:rPr>
          <w:rFonts w:ascii="Times New Roman" w:hAnsi="Times New Roman"/>
          <w:sz w:val="24"/>
          <w:szCs w:val="24"/>
        </w:rPr>
        <w:t>emonstrates capacity for responsible fiscal management</w:t>
      </w:r>
    </w:p>
    <w:p w14:paraId="77403C78" w14:textId="77777777" w:rsidR="006D69F2" w:rsidRDefault="00C32805" w:rsidP="00CD2955">
      <w:pPr>
        <w:pStyle w:val="ListParagraph"/>
        <w:numPr>
          <w:ilvl w:val="1"/>
          <w:numId w:val="3"/>
        </w:numPr>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I</w:t>
      </w:r>
      <w:r w:rsidR="00B93325" w:rsidRPr="00B130AB">
        <w:rPr>
          <w:rFonts w:ascii="Times New Roman" w:hAnsi="Times New Roman"/>
          <w:sz w:val="24"/>
          <w:szCs w:val="24"/>
        </w:rPr>
        <w:t>llustrates success in similar sized projects</w:t>
      </w:r>
    </w:p>
    <w:p w14:paraId="765CAE9E" w14:textId="77777777" w:rsidR="006D69F2" w:rsidRDefault="006D69F2">
      <w:pPr>
        <w:pStyle w:val="ListParagraph"/>
        <w:autoSpaceDE w:val="0"/>
        <w:autoSpaceDN w:val="0"/>
        <w:adjustRightInd w:val="0"/>
        <w:spacing w:after="0" w:line="240" w:lineRule="auto"/>
        <w:ind w:left="0"/>
        <w:rPr>
          <w:rFonts w:ascii="Times New Roman" w:hAnsi="Times New Roman"/>
          <w:sz w:val="24"/>
          <w:szCs w:val="24"/>
        </w:rPr>
      </w:pPr>
    </w:p>
    <w:p w14:paraId="5CA3DA4F"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COST EVALUATION</w:t>
      </w:r>
    </w:p>
    <w:p w14:paraId="14FAECBB" w14:textId="77777777" w:rsidR="00A6746C" w:rsidRPr="00B130AB" w:rsidRDefault="00A6746C" w:rsidP="009535F9">
      <w:pPr>
        <w:spacing w:after="0" w:line="240" w:lineRule="auto"/>
        <w:rPr>
          <w:rFonts w:ascii="Times New Roman" w:hAnsi="Times New Roman" w:cs="Times New Roman"/>
          <w:sz w:val="24"/>
          <w:szCs w:val="24"/>
        </w:rPr>
      </w:pPr>
    </w:p>
    <w:p w14:paraId="79588837" w14:textId="5D849BC0" w:rsidR="006D69F2" w:rsidRDefault="00C83E1C">
      <w:pPr>
        <w:spacing w:after="0" w:line="240" w:lineRule="auto"/>
        <w:ind w:right="239"/>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Cost will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 xml:space="preserve">e </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valuated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 realis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 reasonableness, </w:t>
      </w:r>
      <w:proofErr w:type="spellStart"/>
      <w:r w:rsidRPr="00B130AB">
        <w:rPr>
          <w:rFonts w:ascii="Times New Roman" w:eastAsia="Times New Roman" w:hAnsi="Times New Roman" w:cs="Times New Roman"/>
          <w:sz w:val="24"/>
          <w:szCs w:val="24"/>
        </w:rPr>
        <w:t>allowability</w:t>
      </w:r>
      <w:proofErr w:type="spellEnd"/>
      <w:r w:rsidRPr="00B130AB">
        <w:rPr>
          <w:rFonts w:ascii="Times New Roman" w:eastAsia="Times New Roman" w:hAnsi="Times New Roman" w:cs="Times New Roman"/>
          <w:sz w:val="24"/>
          <w:szCs w:val="24"/>
        </w:rPr>
        <w:t>,</w:t>
      </w:r>
      <w:r w:rsidRPr="00B130AB">
        <w:rPr>
          <w:rFonts w:ascii="Times New Roman" w:eastAsia="Times New Roman" w:hAnsi="Times New Roman" w:cs="Times New Roman"/>
          <w:spacing w:val="-1"/>
          <w:sz w:val="24"/>
          <w:szCs w:val="24"/>
        </w:rPr>
        <w:t xml:space="preserve"> </w:t>
      </w:r>
      <w:proofErr w:type="spellStart"/>
      <w:r w:rsidRPr="00B130AB">
        <w:rPr>
          <w:rFonts w:ascii="Times New Roman" w:eastAsia="Times New Roman" w:hAnsi="Times New Roman" w:cs="Times New Roman"/>
          <w:sz w:val="24"/>
          <w:szCs w:val="24"/>
        </w:rPr>
        <w:t>allo</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ability</w:t>
      </w:r>
      <w:proofErr w:type="spellEnd"/>
      <w:r w:rsidRPr="00B130AB">
        <w:rPr>
          <w:rFonts w:ascii="Times New Roman" w:eastAsia="Times New Roman" w:hAnsi="Times New Roman" w:cs="Times New Roman"/>
          <w:sz w:val="24"/>
          <w:szCs w:val="24"/>
        </w:rPr>
        <w: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and cost</w:t>
      </w:r>
      <w:r w:rsidR="00C32805">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e</w:t>
      </w:r>
      <w:r w:rsidRPr="00B130AB">
        <w:rPr>
          <w:rFonts w:ascii="Times New Roman" w:eastAsia="Times New Roman" w:hAnsi="Times New Roman" w:cs="Times New Roman"/>
          <w:spacing w:val="-1"/>
          <w:sz w:val="24"/>
          <w:szCs w:val="24"/>
        </w:rPr>
        <w:t>ff</w:t>
      </w:r>
      <w:r w:rsidRPr="00B130AB">
        <w:rPr>
          <w:rFonts w:ascii="Times New Roman" w:eastAsia="Times New Roman" w:hAnsi="Times New Roman" w:cs="Times New Roman"/>
          <w:sz w:val="24"/>
          <w:szCs w:val="24"/>
        </w:rPr>
        <w:t>ecti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eness.</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The pre-award eval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of cost effecti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eness will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clude an exa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ination of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udget detail to 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sure it is a reali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tic </w:t>
      </w:r>
      <w:r w:rsidRPr="00B130AB">
        <w:rPr>
          <w:rFonts w:ascii="Times New Roman" w:eastAsia="Times New Roman" w:hAnsi="Times New Roman" w:cs="Times New Roman"/>
          <w:spacing w:val="-2"/>
          <w:sz w:val="24"/>
          <w:szCs w:val="24"/>
        </w:rPr>
        <w:t>f</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nancial expression of the proposed project and does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not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contain</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esti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costs which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be </w:t>
      </w:r>
      <w:proofErr w:type="spellStart"/>
      <w:r w:rsidRPr="00B130AB">
        <w:rPr>
          <w:rFonts w:ascii="Times New Roman" w:eastAsia="Times New Roman" w:hAnsi="Times New Roman" w:cs="Times New Roman"/>
          <w:sz w:val="24"/>
          <w:szCs w:val="24"/>
        </w:rPr>
        <w:t>unallocable</w:t>
      </w:r>
      <w:proofErr w:type="spellEnd"/>
      <w:r w:rsidRPr="00B130AB">
        <w:rPr>
          <w:rFonts w:ascii="Times New Roman" w:eastAsia="Times New Roman" w:hAnsi="Times New Roman" w:cs="Times New Roman"/>
          <w:sz w:val="24"/>
          <w:szCs w:val="24"/>
        </w:rPr>
        <w:t xml:space="preserve">, unreasonable, or unallowable. </w:t>
      </w:r>
      <w:r w:rsidR="00C85440">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Applications that have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ore efficient operational syste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that reduce op</w:t>
      </w:r>
      <w:r w:rsidRPr="00B130AB">
        <w:rPr>
          <w:rFonts w:ascii="Times New Roman" w:eastAsia="Times New Roman" w:hAnsi="Times New Roman" w:cs="Times New Roman"/>
          <w:spacing w:val="-1"/>
          <w:sz w:val="24"/>
          <w:szCs w:val="24"/>
        </w:rPr>
        <w:t>er</w:t>
      </w:r>
      <w:r w:rsidRPr="00B130AB">
        <w:rPr>
          <w:rFonts w:ascii="Times New Roman" w:eastAsia="Times New Roman" w:hAnsi="Times New Roman" w:cs="Times New Roman"/>
          <w:sz w:val="24"/>
          <w:szCs w:val="24"/>
        </w:rPr>
        <w:t>ation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sts will be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avo</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ably con</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id</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red.</w:t>
      </w:r>
    </w:p>
    <w:p w14:paraId="546E8E5B" w14:textId="77777777" w:rsidR="00A6746C" w:rsidRPr="00B130AB" w:rsidRDefault="00A6746C" w:rsidP="009535F9">
      <w:pPr>
        <w:spacing w:after="0" w:line="240" w:lineRule="auto"/>
        <w:rPr>
          <w:rFonts w:ascii="Times New Roman" w:hAnsi="Times New Roman" w:cs="Times New Roman"/>
          <w:sz w:val="24"/>
          <w:szCs w:val="24"/>
        </w:rPr>
      </w:pPr>
    </w:p>
    <w:p w14:paraId="305813F3" w14:textId="4357F196" w:rsidR="006D69F2" w:rsidRDefault="00C83E1C">
      <w:pPr>
        <w:spacing w:after="0" w:line="240" w:lineRule="auto"/>
        <w:ind w:right="2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Applications that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axi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2"/>
          <w:sz w:val="24"/>
          <w:szCs w:val="24"/>
        </w:rPr>
        <w:t>i</w:t>
      </w:r>
      <w:r w:rsidRPr="00B130AB">
        <w:rPr>
          <w:rFonts w:ascii="Times New Roman" w:eastAsia="Times New Roman" w:hAnsi="Times New Roman" w:cs="Times New Roman"/>
          <w:sz w:val="24"/>
          <w:szCs w:val="24"/>
        </w:rPr>
        <w:t>ze direct activity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sts including cost sha</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ing and that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ze ad</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 xml:space="preserve">nistrative costs </w:t>
      </w:r>
      <w:r w:rsidR="00052DFE" w:rsidRPr="00B130AB">
        <w:rPr>
          <w:rFonts w:ascii="Times New Roman" w:eastAsia="Times New Roman" w:hAnsi="Times New Roman" w:cs="Times New Roman"/>
          <w:sz w:val="24"/>
          <w:szCs w:val="24"/>
        </w:rPr>
        <w:t>are</w:t>
      </w:r>
      <w:r w:rsidRPr="00B130AB">
        <w:rPr>
          <w:rFonts w:ascii="Times New Roman" w:eastAsia="Times New Roman" w:hAnsi="Times New Roman" w:cs="Times New Roman"/>
          <w:sz w:val="24"/>
          <w:szCs w:val="24"/>
        </w:rPr>
        <w:t xml:space="preserve"> encouraged. Other conside</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ations </w:t>
      </w:r>
      <w:r w:rsidRPr="00B130AB">
        <w:rPr>
          <w:rFonts w:ascii="Times New Roman" w:eastAsia="Times New Roman" w:hAnsi="Times New Roman" w:cs="Times New Roman"/>
          <w:spacing w:val="-1"/>
          <w:sz w:val="24"/>
          <w:szCs w:val="24"/>
        </w:rPr>
        <w:t>ar</w:t>
      </w:r>
      <w:r w:rsidRPr="00B130AB">
        <w:rPr>
          <w:rFonts w:ascii="Times New Roman" w:eastAsia="Times New Roman" w:hAnsi="Times New Roman" w:cs="Times New Roman"/>
          <w:sz w:val="24"/>
          <w:szCs w:val="24"/>
        </w:rPr>
        <w:t>e the 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pleteness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w:t>
      </w:r>
      <w:r w:rsidR="00052DFE"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adequacy of budget detail and consistency with e</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ents of the technical application. </w:t>
      </w:r>
      <w:r w:rsidR="00C85440">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In addition, the organization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demonstrate</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adequate financial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anage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capability, to be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easured by a responsibility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ination.</w:t>
      </w:r>
    </w:p>
    <w:p w14:paraId="3E02116B" w14:textId="629EE987" w:rsidR="006D69F2" w:rsidRDefault="00321F13" w:rsidP="00F305CD">
      <w:pPr>
        <w:tabs>
          <w:tab w:val="left" w:pos="7672"/>
        </w:tabs>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p>
    <w:p w14:paraId="7062FBED" w14:textId="77777777" w:rsidR="006D69F2" w:rsidRDefault="00C83E1C">
      <w:pPr>
        <w:spacing w:after="0" w:line="240" w:lineRule="auto"/>
        <w:ind w:right="-20"/>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V]</w:t>
      </w:r>
    </w:p>
    <w:p w14:paraId="2067ACEF" w14:textId="77777777" w:rsidR="00752BF3" w:rsidRDefault="00752BF3" w:rsidP="009535F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44620DC9" w14:textId="77777777" w:rsidR="006D69F2" w:rsidRDefault="00752BF3">
      <w:pPr>
        <w:spacing w:before="29"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SECTION VI – AGENCY CONTACTS</w:t>
      </w:r>
    </w:p>
    <w:p w14:paraId="00B7C45F" w14:textId="77777777" w:rsidR="00752BF3" w:rsidRDefault="00752BF3" w:rsidP="009535F9">
      <w:pPr>
        <w:spacing w:before="14" w:after="0" w:line="260" w:lineRule="exact"/>
        <w:rPr>
          <w:sz w:val="26"/>
          <w:szCs w:val="26"/>
        </w:rPr>
      </w:pPr>
    </w:p>
    <w:p w14:paraId="24F516A7" w14:textId="305EA2F2" w:rsidR="006D69F2" w:rsidRDefault="00752BF3">
      <w:pPr>
        <w:spacing w:after="0" w:line="240" w:lineRule="auto"/>
        <w:ind w:right="73"/>
        <w:rPr>
          <w:rFonts w:ascii="Times New Roman" w:eastAsia="Times New Roman" w:hAnsi="Times New Roman" w:cs="Times New Roman"/>
          <w:sz w:val="24"/>
          <w:szCs w:val="24"/>
        </w:rPr>
      </w:pPr>
      <w:r>
        <w:rPr>
          <w:rFonts w:ascii="Times New Roman" w:eastAsia="Times New Roman" w:hAnsi="Times New Roman" w:cs="Times New Roman"/>
          <w:sz w:val="24"/>
          <w:szCs w:val="24"/>
        </w:rPr>
        <w:t>Any prospective applicant desiring</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an explanation or interpretation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this</w:t>
      </w:r>
      <w:r>
        <w:rPr>
          <w:rFonts w:ascii="Times New Roman" w:eastAsia="Times New Roman" w:hAnsi="Times New Roman" w:cs="Times New Roman"/>
          <w:spacing w:val="-1"/>
          <w:sz w:val="24"/>
          <w:szCs w:val="24"/>
        </w:rPr>
        <w:t xml:space="preserve"> </w:t>
      </w:r>
      <w:r w:rsidR="002A307B">
        <w:rPr>
          <w:rFonts w:ascii="Times New Roman" w:eastAsia="Times New Roman" w:hAnsi="Times New Roman" w:cs="Times New Roman"/>
          <w:sz w:val="24"/>
          <w:szCs w:val="24"/>
        </w:rPr>
        <w:t>NOFO</w:t>
      </w:r>
      <w:r>
        <w:rPr>
          <w:rFonts w:ascii="Times New Roman" w:eastAsia="Times New Roman" w:hAnsi="Times New Roman" w:cs="Times New Roman"/>
          <w:sz w:val="24"/>
          <w:szCs w:val="24"/>
        </w:rPr>
        <w:t xml:space="preserve"> must request it in writing by the deadline for questions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specified in the cover letter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w a reply to reach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l prospective applicants before t</w:t>
      </w:r>
      <w:r>
        <w:rPr>
          <w:rFonts w:ascii="Times New Roman" w:eastAsia="Times New Roman" w:hAnsi="Times New Roman" w:cs="Times New Roman"/>
          <w:spacing w:val="-1"/>
          <w:sz w:val="24"/>
          <w:szCs w:val="24"/>
        </w:rPr>
        <w:t>h</w:t>
      </w:r>
      <w:r>
        <w:rPr>
          <w:rFonts w:ascii="Times New Roman" w:eastAsia="Times New Roman" w:hAnsi="Times New Roman" w:cs="Times New Roman"/>
          <w:sz w:val="24"/>
          <w:szCs w:val="24"/>
        </w:rPr>
        <w:t>e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ission of their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applications.</w:t>
      </w:r>
      <w:r>
        <w:rPr>
          <w:rFonts w:ascii="Times New Roman" w:eastAsia="Times New Roman" w:hAnsi="Times New Roman" w:cs="Times New Roman"/>
          <w:spacing w:val="12"/>
          <w:sz w:val="24"/>
          <w:szCs w:val="24"/>
        </w:rPr>
        <w:t xml:space="preserve"> </w:t>
      </w:r>
      <w:r w:rsidR="00334A56">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Any infor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ation given to a prospective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ant c</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ncerning this </w:t>
      </w:r>
      <w:r w:rsidR="002A307B">
        <w:rPr>
          <w:rFonts w:ascii="Times New Roman" w:eastAsia="Times New Roman" w:hAnsi="Times New Roman" w:cs="Times New Roman"/>
          <w:sz w:val="24"/>
          <w:szCs w:val="24"/>
        </w:rPr>
        <w:t>NOFO</w:t>
      </w:r>
      <w:r>
        <w:rPr>
          <w:rFonts w:ascii="Times New Roman" w:eastAsia="Times New Roman" w:hAnsi="Times New Roman" w:cs="Times New Roman"/>
          <w:sz w:val="24"/>
          <w:szCs w:val="24"/>
        </w:rPr>
        <w:t xml:space="preserve"> will be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urnished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pro</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ptly to all </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her </w:t>
      </w:r>
      <w:r>
        <w:rPr>
          <w:rFonts w:ascii="Times New Roman" w:eastAsia="Times New Roman" w:hAnsi="Times New Roman" w:cs="Times New Roman"/>
          <w:spacing w:val="-1"/>
          <w:sz w:val="24"/>
          <w:szCs w:val="24"/>
        </w:rPr>
        <w:t>pr</w:t>
      </w:r>
      <w:r>
        <w:rPr>
          <w:rFonts w:ascii="Times New Roman" w:eastAsia="Times New Roman" w:hAnsi="Times New Roman" w:cs="Times New Roman"/>
          <w:sz w:val="24"/>
          <w:szCs w:val="24"/>
        </w:rPr>
        <w:t>ospective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ants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an a</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end</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ent of this </w:t>
      </w:r>
      <w:r w:rsidR="002A307B">
        <w:rPr>
          <w:rFonts w:ascii="Times New Roman" w:eastAsia="Times New Roman" w:hAnsi="Times New Roman" w:cs="Times New Roman"/>
          <w:sz w:val="24"/>
          <w:szCs w:val="24"/>
        </w:rPr>
        <w:t>NOFO</w:t>
      </w:r>
      <w:r>
        <w:rPr>
          <w:rFonts w:ascii="Times New Roman" w:eastAsia="Times New Roman" w:hAnsi="Times New Roman" w:cs="Times New Roman"/>
          <w:sz w:val="24"/>
          <w:szCs w:val="24"/>
        </w:rPr>
        <w:t>, if</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that infor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ation is nece</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sary in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itti</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g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atio</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s or if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lack</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it would be prejudicial to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ny other prospective applicants.</w:t>
      </w:r>
      <w:bookmarkStart w:id="0" w:name="_GoBack"/>
      <w:bookmarkEnd w:id="0"/>
    </w:p>
    <w:p w14:paraId="6972C99A" w14:textId="77777777" w:rsidR="00752BF3" w:rsidRDefault="00752BF3" w:rsidP="009535F9">
      <w:pPr>
        <w:spacing w:before="16" w:after="0" w:line="260" w:lineRule="exact"/>
        <w:rPr>
          <w:sz w:val="26"/>
          <w:szCs w:val="26"/>
        </w:rPr>
      </w:pPr>
    </w:p>
    <w:p w14:paraId="73AD027B" w14:textId="5B911C36" w:rsidR="006D69F2" w:rsidRDefault="00752BF3">
      <w:pPr>
        <w:spacing w:after="0" w:line="240" w:lineRule="auto"/>
        <w:ind w:right="299"/>
        <w:rPr>
          <w:rFonts w:ascii="Times New Roman" w:eastAsia="Times New Roman" w:hAnsi="Times New Roman" w:cs="Times New Roman"/>
          <w:sz w:val="24"/>
          <w:szCs w:val="24"/>
        </w:rPr>
      </w:pPr>
      <w:r>
        <w:rPr>
          <w:rFonts w:ascii="Times New Roman" w:eastAsia="Times New Roman" w:hAnsi="Times New Roman" w:cs="Times New Roman"/>
          <w:sz w:val="24"/>
          <w:szCs w:val="24"/>
        </w:rPr>
        <w:t>Any questi</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ns or comments con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er</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ng this </w:t>
      </w:r>
      <w:r w:rsidR="002A307B">
        <w:rPr>
          <w:rFonts w:ascii="Times New Roman" w:eastAsia="Times New Roman" w:hAnsi="Times New Roman" w:cs="Times New Roman"/>
          <w:sz w:val="24"/>
          <w:szCs w:val="24"/>
        </w:rPr>
        <w:t>NOFO</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ust be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itted </w:t>
      </w:r>
      <w:r w:rsidR="00CF15DF">
        <w:rPr>
          <w:rFonts w:ascii="Times New Roman" w:eastAsia="Times New Roman" w:hAnsi="Times New Roman" w:cs="Times New Roman"/>
          <w:sz w:val="24"/>
          <w:szCs w:val="24"/>
        </w:rPr>
        <w:t>via</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ail to</w:t>
      </w:r>
      <w:r w:rsidR="005611AC">
        <w:rPr>
          <w:rFonts w:ascii="Times New Roman" w:eastAsia="Times New Roman" w:hAnsi="Times New Roman" w:cs="Times New Roman"/>
          <w:sz w:val="24"/>
          <w:szCs w:val="24"/>
        </w:rPr>
        <w:t xml:space="preserve"> </w:t>
      </w:r>
      <w:hyperlink r:id="rId27" w:history="1">
        <w:r w:rsidR="005611AC" w:rsidRPr="003C716E">
          <w:rPr>
            <w:rStyle w:val="Hyperlink"/>
            <w:rFonts w:ascii="Times New Roman" w:eastAsia="Times New Roman" w:hAnsi="Times New Roman" w:cs="Times New Roman"/>
            <w:sz w:val="24"/>
            <w:szCs w:val="24"/>
          </w:rPr>
          <w:t>BelmopanCARSIESF@state.gov</w:t>
        </w:r>
      </w:hyperlink>
      <w:r w:rsidR="005611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by </w:t>
      </w:r>
      <w:r w:rsidR="008135D7">
        <w:rPr>
          <w:rFonts w:ascii="Times New Roman" w:eastAsia="Times New Roman" w:hAnsi="Times New Roman" w:cs="Times New Roman"/>
          <w:color w:val="000000"/>
          <w:sz w:val="24"/>
          <w:szCs w:val="24"/>
        </w:rPr>
        <w:t>May</w:t>
      </w:r>
      <w:r w:rsidR="00224951">
        <w:rPr>
          <w:rFonts w:ascii="Times New Roman" w:eastAsia="Times New Roman" w:hAnsi="Times New Roman" w:cs="Times New Roman"/>
          <w:color w:val="000000"/>
          <w:sz w:val="24"/>
          <w:szCs w:val="24"/>
        </w:rPr>
        <w:t xml:space="preserve"> </w:t>
      </w:r>
      <w:r w:rsidR="00632733">
        <w:rPr>
          <w:rFonts w:ascii="Times New Roman" w:eastAsia="Times New Roman" w:hAnsi="Times New Roman" w:cs="Times New Roman"/>
          <w:color w:val="000000"/>
          <w:sz w:val="24"/>
          <w:szCs w:val="24"/>
        </w:rPr>
        <w:t>26</w:t>
      </w:r>
      <w:r w:rsidR="00CF15DF">
        <w:rPr>
          <w:rFonts w:ascii="Times New Roman" w:eastAsia="Times New Roman" w:hAnsi="Times New Roman" w:cs="Times New Roman"/>
          <w:color w:val="000000"/>
          <w:sz w:val="24"/>
          <w:szCs w:val="24"/>
        </w:rPr>
        <w:t>, 201</w:t>
      </w:r>
      <w:r w:rsidR="00321F13">
        <w:rPr>
          <w:rFonts w:ascii="Times New Roman" w:eastAsia="Times New Roman" w:hAnsi="Times New Roman" w:cs="Times New Roman"/>
          <w:color w:val="000000"/>
          <w:sz w:val="24"/>
          <w:szCs w:val="24"/>
        </w:rPr>
        <w:t>7</w:t>
      </w:r>
      <w:r>
        <w:rPr>
          <w:rFonts w:ascii="Times New Roman" w:eastAsia="Times New Roman" w:hAnsi="Times New Roman" w:cs="Times New Roman"/>
          <w:sz w:val="24"/>
          <w:szCs w:val="24"/>
        </w:rPr>
        <w:t>.</w:t>
      </w:r>
    </w:p>
    <w:p w14:paraId="4F450FA2" w14:textId="77777777" w:rsidR="00752BF3" w:rsidRDefault="00752BF3" w:rsidP="009535F9">
      <w:pPr>
        <w:spacing w:before="1" w:after="0" w:line="120" w:lineRule="exact"/>
        <w:rPr>
          <w:sz w:val="12"/>
          <w:szCs w:val="12"/>
        </w:rPr>
      </w:pPr>
    </w:p>
    <w:p w14:paraId="2775A9DF" w14:textId="77777777" w:rsidR="00752BF3" w:rsidRDefault="00752BF3" w:rsidP="009535F9">
      <w:pPr>
        <w:spacing w:after="0" w:line="200" w:lineRule="exact"/>
        <w:rPr>
          <w:sz w:val="20"/>
          <w:szCs w:val="20"/>
        </w:rPr>
      </w:pPr>
    </w:p>
    <w:p w14:paraId="680298B1" w14:textId="77777777" w:rsidR="00752BF3" w:rsidRDefault="00752BF3" w:rsidP="009535F9">
      <w:pPr>
        <w:spacing w:after="0" w:line="200" w:lineRule="exact"/>
        <w:rPr>
          <w:sz w:val="20"/>
          <w:szCs w:val="20"/>
        </w:rPr>
      </w:pPr>
    </w:p>
    <w:p w14:paraId="46A89F7C" w14:textId="77777777" w:rsidR="006D69F2" w:rsidRDefault="00752BF3">
      <w:pPr>
        <w:spacing w:after="0" w:line="240" w:lineRule="auto"/>
        <w:ind w:right="-20"/>
      </w:pPr>
      <w:r>
        <w:rPr>
          <w:rFonts w:ascii="Times New Roman" w:eastAsia="Times New Roman" w:hAnsi="Times New Roman" w:cs="Times New Roman"/>
          <w:b/>
          <w:bCs/>
          <w:sz w:val="24"/>
          <w:szCs w:val="24"/>
        </w:rPr>
        <w:t xml:space="preserve">[END OF </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ECTION VI]</w:t>
      </w:r>
    </w:p>
    <w:p w14:paraId="4DFB2213" w14:textId="77777777" w:rsidR="006D69F2" w:rsidRDefault="006D69F2">
      <w:pPr>
        <w:spacing w:after="0" w:line="240" w:lineRule="auto"/>
        <w:ind w:right="-20"/>
        <w:rPr>
          <w:rFonts w:ascii="Times New Roman" w:eastAsia="Times New Roman" w:hAnsi="Times New Roman" w:cs="Times New Roman"/>
          <w:b/>
          <w:bCs/>
          <w:sz w:val="24"/>
          <w:szCs w:val="24"/>
        </w:rPr>
      </w:pPr>
    </w:p>
    <w:p w14:paraId="36571E6D" w14:textId="77777777" w:rsidR="006E40E1" w:rsidRDefault="006E40E1" w:rsidP="009535F9">
      <w:pPr>
        <w:spacing w:after="0" w:line="240" w:lineRule="auto"/>
      </w:pPr>
    </w:p>
    <w:p w14:paraId="4737082D" w14:textId="77777777" w:rsidR="00C212B8" w:rsidRDefault="00C212B8">
      <w:r>
        <w:br w:type="page"/>
      </w:r>
    </w:p>
    <w:p w14:paraId="25417241" w14:textId="77777777" w:rsidR="00C212B8" w:rsidRPr="00C212B8" w:rsidRDefault="00C212B8" w:rsidP="00C212B8">
      <w:pPr>
        <w:widowControl/>
        <w:spacing w:after="0" w:line="240" w:lineRule="auto"/>
        <w:jc w:val="center"/>
        <w:rPr>
          <w:rFonts w:ascii="Times New Roman" w:eastAsia="Times New Roman" w:hAnsi="Times New Roman" w:cs="Times New Roman"/>
          <w:b/>
          <w:sz w:val="28"/>
          <w:szCs w:val="28"/>
        </w:rPr>
      </w:pPr>
      <w:r w:rsidRPr="00C212B8">
        <w:rPr>
          <w:rFonts w:ascii="Times New Roman" w:eastAsia="Times New Roman" w:hAnsi="Times New Roman" w:cs="Times New Roman"/>
          <w:b/>
          <w:sz w:val="28"/>
          <w:szCs w:val="28"/>
        </w:rPr>
        <w:lastRenderedPageBreak/>
        <w:t>TAB E</w:t>
      </w:r>
    </w:p>
    <w:p w14:paraId="5AC8DB2A" w14:textId="77777777" w:rsidR="00C212B8" w:rsidRPr="00C212B8" w:rsidRDefault="00C212B8" w:rsidP="00C212B8">
      <w:pPr>
        <w:widowControl/>
        <w:spacing w:after="0" w:line="240" w:lineRule="auto"/>
        <w:jc w:val="center"/>
        <w:rPr>
          <w:rFonts w:ascii="Times New Roman" w:eastAsia="Times New Roman" w:hAnsi="Times New Roman" w:cs="Times New Roman"/>
          <w:b/>
          <w:sz w:val="28"/>
          <w:szCs w:val="28"/>
        </w:rPr>
      </w:pPr>
      <w:r w:rsidRPr="00C212B8">
        <w:rPr>
          <w:rFonts w:ascii="Times New Roman" w:eastAsia="Times New Roman" w:hAnsi="Times New Roman" w:cs="Times New Roman"/>
          <w:b/>
          <w:sz w:val="28"/>
          <w:szCs w:val="28"/>
        </w:rPr>
        <w:t>CARSI Economic Support Funds</w:t>
      </w:r>
    </w:p>
    <w:p w14:paraId="668CB2E5" w14:textId="77777777" w:rsidR="00C212B8" w:rsidRPr="00C212B8" w:rsidRDefault="00C212B8" w:rsidP="00C212B8">
      <w:pPr>
        <w:keepNext/>
        <w:widowControl/>
        <w:spacing w:after="0" w:line="240" w:lineRule="auto"/>
        <w:jc w:val="center"/>
        <w:outlineLvl w:val="3"/>
        <w:rPr>
          <w:rFonts w:ascii="Chaucer" w:eastAsia="Times New Roman" w:hAnsi="Chaucer" w:cs="Times New Roman"/>
          <w:b/>
          <w:bCs/>
          <w:sz w:val="28"/>
          <w:szCs w:val="20"/>
        </w:rPr>
      </w:pPr>
      <w:r w:rsidRPr="00C212B8">
        <w:rPr>
          <w:rFonts w:ascii="Chaucer" w:eastAsia="Times New Roman" w:hAnsi="Chaucer" w:cs="Times New Roman"/>
          <w:b/>
          <w:bCs/>
          <w:sz w:val="28"/>
          <w:szCs w:val="20"/>
        </w:rPr>
        <w:t>Project Proposal Cover Sheet</w:t>
      </w:r>
    </w:p>
    <w:p w14:paraId="3EB7F6D3" w14:textId="77777777" w:rsidR="00C212B8" w:rsidRPr="00C212B8" w:rsidRDefault="00C212B8" w:rsidP="00C212B8">
      <w:pPr>
        <w:widowControl/>
        <w:spacing w:after="0" w:line="240" w:lineRule="auto"/>
        <w:jc w:val="center"/>
        <w:rPr>
          <w:rFonts w:ascii="Chaucer" w:eastAsia="Times New Roman" w:hAnsi="Chaucer" w:cs="Times New Roman"/>
          <w:b/>
          <w:bCs/>
          <w:sz w:val="28"/>
          <w:szCs w:val="24"/>
        </w:rPr>
      </w:pPr>
    </w:p>
    <w:p w14:paraId="3284CB41" w14:textId="77777777" w:rsidR="00C212B8" w:rsidRPr="00C212B8" w:rsidRDefault="00C212B8" w:rsidP="00C212B8">
      <w:pPr>
        <w:widowControl/>
        <w:spacing w:after="0" w:line="240" w:lineRule="auto"/>
        <w:jc w:val="center"/>
        <w:rPr>
          <w:rFonts w:ascii="Chaucer" w:eastAsia="Times New Roman" w:hAnsi="Chaucer" w:cs="Times New Roman"/>
          <w:sz w:val="24"/>
          <w:szCs w:val="24"/>
        </w:rPr>
      </w:pPr>
    </w:p>
    <w:p w14:paraId="2B7644D9" w14:textId="77777777" w:rsidR="00C212B8" w:rsidRPr="00C212B8" w:rsidRDefault="00C212B8" w:rsidP="00C212B8">
      <w:pPr>
        <w:widowControl/>
        <w:spacing w:after="0" w:line="240" w:lineRule="auto"/>
        <w:rPr>
          <w:rFonts w:ascii="Times New Roman" w:eastAsia="Times New Roman" w:hAnsi="Times New Roman" w:cs="Times New Roman"/>
          <w:sz w:val="24"/>
          <w:szCs w:val="24"/>
          <w:u w:val="single"/>
        </w:rPr>
      </w:pPr>
      <w:r w:rsidRPr="00C212B8">
        <w:rPr>
          <w:rFonts w:ascii="Times New Roman" w:eastAsia="Times New Roman" w:hAnsi="Times New Roman" w:cs="Times New Roman"/>
          <w:sz w:val="24"/>
          <w:szCs w:val="24"/>
        </w:rPr>
        <w:t xml:space="preserve">Country: </w:t>
      </w:r>
      <w:r w:rsidRPr="00C212B8">
        <w:rPr>
          <w:rFonts w:ascii="Times New Roman" w:eastAsia="Times New Roman" w:hAnsi="Times New Roman" w:cs="Times New Roman"/>
          <w:b/>
          <w:sz w:val="24"/>
          <w:szCs w:val="24"/>
        </w:rPr>
        <w:t>BELIZE</w:t>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t xml:space="preserve">                      Project No. </w:t>
      </w:r>
      <w:r w:rsidRPr="00C212B8">
        <w:rPr>
          <w:rFonts w:ascii="Times New Roman" w:eastAsia="Times New Roman" w:hAnsi="Times New Roman" w:cs="Times New Roman"/>
          <w:color w:val="A6A6A6" w:themeColor="background1" w:themeShade="A6"/>
          <w:sz w:val="24"/>
          <w:szCs w:val="24"/>
          <w:u w:val="single"/>
        </w:rPr>
        <w:t>(To be assigned by U.S. Embassy)</w:t>
      </w:r>
    </w:p>
    <w:p w14:paraId="733BF034" w14:textId="77777777" w:rsidR="00C212B8" w:rsidRPr="00C212B8" w:rsidRDefault="00C212B8" w:rsidP="00C212B8">
      <w:pPr>
        <w:widowControl/>
        <w:spacing w:after="0" w:line="240" w:lineRule="auto"/>
        <w:rPr>
          <w:rFonts w:ascii="Times New Roman" w:eastAsia="Times New Roman" w:hAnsi="Times New Roman" w:cs="Times New Roman"/>
          <w:sz w:val="24"/>
          <w:szCs w:val="24"/>
          <w:u w:val="single"/>
        </w:rPr>
      </w:pPr>
    </w:p>
    <w:p w14:paraId="5D7ADDA5"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t>Date of Submission: ___________________</w:t>
      </w:r>
    </w:p>
    <w:p w14:paraId="4D95EC5D"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p>
    <w:p w14:paraId="0B999B6F"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Project Title: _____________________________________________________________</w:t>
      </w:r>
    </w:p>
    <w:p w14:paraId="1EEC972A"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p>
    <w:p w14:paraId="756FF5AE" w14:textId="77777777" w:rsidR="00C212B8" w:rsidRPr="00C212B8" w:rsidRDefault="00C212B8" w:rsidP="00C212B8">
      <w:pPr>
        <w:widowControl/>
        <w:spacing w:after="0" w:line="240" w:lineRule="auto"/>
        <w:rPr>
          <w:rFonts w:ascii="Times New Roman" w:eastAsia="Times New Roman" w:hAnsi="Times New Roman" w:cs="Times New Roman"/>
          <w:b/>
          <w:bCs/>
          <w:sz w:val="24"/>
          <w:szCs w:val="24"/>
        </w:rPr>
      </w:pPr>
    </w:p>
    <w:p w14:paraId="633102BA"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Name of Organization: _____________________________________________________</w:t>
      </w:r>
    </w:p>
    <w:p w14:paraId="6A4296C6"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p>
    <w:p w14:paraId="179F17C7"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Mailing Address: _________________________________________________________</w:t>
      </w:r>
    </w:p>
    <w:p w14:paraId="4D5FEBB5"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p>
    <w:p w14:paraId="73E2645B"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Street Address: ___________________________________________________________</w:t>
      </w:r>
    </w:p>
    <w:p w14:paraId="4F30DC96"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p>
    <w:p w14:paraId="208B4521"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 xml:space="preserve">Telephone: _____________________________     Fax: ___________________________   </w:t>
      </w:r>
    </w:p>
    <w:p w14:paraId="19E7C647"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p>
    <w:p w14:paraId="6BAE499D"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Alternate Telephone: _______________________ E-Mail: ________________________</w:t>
      </w:r>
    </w:p>
    <w:p w14:paraId="184AF23D"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p>
    <w:p w14:paraId="0E3BDEB6"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Principal Officer: ________________________________________ (name and position)</w:t>
      </w:r>
    </w:p>
    <w:p w14:paraId="29DBA9B6"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p>
    <w:p w14:paraId="6B0A6A6E"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Project Contact: _________________________________________ (name and position)</w:t>
      </w:r>
    </w:p>
    <w:p w14:paraId="09A1EA76"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p>
    <w:p w14:paraId="23AC64F2" w14:textId="77777777" w:rsidR="00C212B8" w:rsidRPr="00C212B8" w:rsidRDefault="00C212B8" w:rsidP="00C212B8">
      <w:pPr>
        <w:widowControl/>
        <w:spacing w:after="0" w:line="240" w:lineRule="auto"/>
        <w:rPr>
          <w:rFonts w:ascii="Times New Roman" w:eastAsia="Times New Roman" w:hAnsi="Times New Roman" w:cs="Times New Roman"/>
          <w:sz w:val="24"/>
          <w:szCs w:val="24"/>
        </w:rPr>
      </w:pPr>
    </w:p>
    <w:p w14:paraId="27A9549C"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Proposed Project Duration:</w:t>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u w:val="single"/>
        </w:rPr>
        <w:t>____</w:t>
      </w:r>
      <w:proofErr w:type="gramStart"/>
      <w:r w:rsidRPr="00C212B8">
        <w:rPr>
          <w:rFonts w:ascii="Times New Roman" w:eastAsia="Times New Roman" w:hAnsi="Times New Roman" w:cs="Times New Roman"/>
          <w:sz w:val="24"/>
          <w:szCs w:val="24"/>
          <w:u w:val="single"/>
        </w:rPr>
        <w:t>_(</w:t>
      </w:r>
      <w:proofErr w:type="gramEnd"/>
      <w:r w:rsidRPr="00C212B8">
        <w:rPr>
          <w:rFonts w:ascii="Times New Roman" w:eastAsia="Times New Roman" w:hAnsi="Times New Roman" w:cs="Times New Roman"/>
          <w:sz w:val="24"/>
          <w:szCs w:val="24"/>
          <w:u w:val="single"/>
        </w:rPr>
        <w:t>no more than 2 years)__________________</w:t>
      </w:r>
    </w:p>
    <w:p w14:paraId="261F9D18"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4"/>
        </w:rPr>
      </w:pPr>
    </w:p>
    <w:p w14:paraId="25DA72F1" w14:textId="77777777" w:rsidR="00C212B8" w:rsidRPr="00C212B8" w:rsidRDefault="00C212B8" w:rsidP="00C212B8">
      <w:pPr>
        <w:widowControl/>
        <w:spacing w:after="0" w:line="240" w:lineRule="auto"/>
        <w:jc w:val="both"/>
        <w:rPr>
          <w:rFonts w:ascii="Times New Roman" w:eastAsia="Times New Roman" w:hAnsi="Times New Roman" w:cs="Times New Roman"/>
          <w:b/>
          <w:bCs/>
          <w:sz w:val="24"/>
          <w:szCs w:val="24"/>
        </w:rPr>
      </w:pPr>
      <w:r w:rsidRPr="00C212B8">
        <w:rPr>
          <w:rFonts w:ascii="Times New Roman" w:eastAsia="Times New Roman" w:hAnsi="Times New Roman" w:cs="Times New Roman"/>
          <w:b/>
          <w:bCs/>
          <w:sz w:val="24"/>
          <w:szCs w:val="24"/>
        </w:rPr>
        <w:t>FINANCES:</w:t>
      </w:r>
    </w:p>
    <w:p w14:paraId="48785D7E" w14:textId="77777777" w:rsidR="00C212B8" w:rsidRPr="00C212B8" w:rsidRDefault="00C212B8" w:rsidP="00C212B8">
      <w:pPr>
        <w:widowControl/>
        <w:spacing w:after="0" w:line="240" w:lineRule="auto"/>
        <w:jc w:val="both"/>
        <w:rPr>
          <w:rFonts w:ascii="Times New Roman" w:eastAsia="Times New Roman" w:hAnsi="Times New Roman" w:cs="Times New Roman"/>
          <w:b/>
          <w:bCs/>
          <w:sz w:val="24"/>
          <w:szCs w:val="24"/>
        </w:rPr>
      </w:pPr>
    </w:p>
    <w:p w14:paraId="4CA791B9"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Total ESF Funds Request</w:t>
      </w:r>
      <w:r w:rsidRPr="00C212B8">
        <w:rPr>
          <w:rFonts w:ascii="Times New Roman" w:eastAsia="Times New Roman" w:hAnsi="Times New Roman" w:cs="Times New Roman"/>
          <w:sz w:val="24"/>
          <w:szCs w:val="20"/>
        </w:rPr>
        <w:tab/>
        <w:t xml:space="preserve">   __________ (US$)</w:t>
      </w:r>
    </w:p>
    <w:p w14:paraId="538E5613"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Total Project Cost:                     __________ (US$)</w:t>
      </w:r>
    </w:p>
    <w:p w14:paraId="1688F803"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p>
    <w:p w14:paraId="1F9F4E27"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p>
    <w:p w14:paraId="3D85F773"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The following items are required in your proposal:</w:t>
      </w:r>
    </w:p>
    <w:p w14:paraId="5772C2FA"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p>
    <w:p w14:paraId="68AEE69B"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Cover Sheet (This page filled in)</w:t>
      </w:r>
    </w:p>
    <w:p w14:paraId="18D1B6D5"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Completed and signed SF-424, SF-424a and SF424b, submitted to grants.gov</w:t>
      </w:r>
    </w:p>
    <w:p w14:paraId="405FB9C8"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Table of Contents</w:t>
      </w:r>
    </w:p>
    <w:p w14:paraId="33671489"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 xml:space="preserve">Executive Summary </w:t>
      </w:r>
    </w:p>
    <w:p w14:paraId="148B8E4F"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Proposal Narrative</w:t>
      </w:r>
    </w:p>
    <w:p w14:paraId="48DF2B90"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Budget Narrative</w:t>
      </w:r>
    </w:p>
    <w:p w14:paraId="34971C5D"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 xml:space="preserve">Detailed Line-Item Budget </w:t>
      </w:r>
    </w:p>
    <w:p w14:paraId="2427E897"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 xml:space="preserve">Additional attachments:  Organizational Capability; Monitoring and Evaluation Plan; </w:t>
      </w:r>
    </w:p>
    <w:p w14:paraId="2A12A34D" w14:textId="77777777"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        </w:t>
      </w:r>
      <w:r w:rsidRPr="00C212B8">
        <w:rPr>
          <w:rFonts w:ascii="Times New Roman" w:eastAsia="Times New Roman" w:hAnsi="Times New Roman" w:cs="Times New Roman"/>
          <w:sz w:val="24"/>
          <w:szCs w:val="20"/>
        </w:rPr>
        <w:tab/>
        <w:t>Resumes of Key Persons; Proof of Organization’s Legal Status</w:t>
      </w:r>
    </w:p>
    <w:p w14:paraId="280F8E86" w14:textId="77777777" w:rsidR="00A6746C" w:rsidRDefault="00A6746C" w:rsidP="005D20D8">
      <w:pPr>
        <w:spacing w:after="0" w:line="240" w:lineRule="auto"/>
      </w:pPr>
    </w:p>
    <w:sectPr w:rsidR="00A6746C" w:rsidSect="005D20D8">
      <w:headerReference w:type="default" r:id="rId28"/>
      <w:footerReference w:type="default" r:id="rId29"/>
      <w:pgSz w:w="12240" w:h="15840"/>
      <w:pgMar w:top="1380" w:right="1720" w:bottom="280" w:left="13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0F0800" w14:textId="77777777" w:rsidR="000E1E78" w:rsidRDefault="000E1E78" w:rsidP="00A6746C">
      <w:pPr>
        <w:spacing w:after="0" w:line="240" w:lineRule="auto"/>
      </w:pPr>
      <w:r>
        <w:separator/>
      </w:r>
    </w:p>
  </w:endnote>
  <w:endnote w:type="continuationSeparator" w:id="0">
    <w:p w14:paraId="1B86727A" w14:textId="77777777" w:rsidR="000E1E78" w:rsidRDefault="000E1E78" w:rsidP="00A6746C">
      <w:pPr>
        <w:spacing w:after="0" w:line="240" w:lineRule="auto"/>
      </w:pPr>
      <w:r>
        <w:continuationSeparator/>
      </w:r>
    </w:p>
  </w:endnote>
  <w:endnote w:type="continuationNotice" w:id="1">
    <w:p w14:paraId="33AE3509" w14:textId="77777777" w:rsidR="000E1E78" w:rsidRDefault="000E1E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G Times">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Chaucer">
    <w:altName w:val="Times New Roman"/>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DCFFDD" w14:textId="77777777" w:rsidR="000E1E78" w:rsidRDefault="000E1E78">
    <w:pPr>
      <w:spacing w:after="0" w:line="200" w:lineRule="exact"/>
      <w:rPr>
        <w:sz w:val="20"/>
        <w:szCs w:val="20"/>
      </w:rPr>
    </w:pPr>
    <w:r>
      <w:rPr>
        <w:noProof/>
      </w:rPr>
      <mc:AlternateContent>
        <mc:Choice Requires="wps">
          <w:drawing>
            <wp:anchor distT="0" distB="0" distL="114300" distR="114300" simplePos="0" relativeHeight="251656192" behindDoc="1" locked="0" layoutInCell="1" allowOverlap="1" wp14:anchorId="6F5EDE33" wp14:editId="7D5E9AEB">
              <wp:simplePos x="0" y="0"/>
              <wp:positionH relativeFrom="page">
                <wp:posOffset>3790950</wp:posOffset>
              </wp:positionH>
              <wp:positionV relativeFrom="page">
                <wp:posOffset>9444355</wp:posOffset>
              </wp:positionV>
              <wp:extent cx="191135" cy="165100"/>
              <wp:effectExtent l="0" t="0" r="0" b="1270"/>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4209A" w14:textId="77777777" w:rsidR="000E1E78" w:rsidRDefault="000E1E78">
                          <w:pPr>
                            <w:spacing w:after="0" w:line="244" w:lineRule="exact"/>
                            <w:ind w:left="40" w:right="-20"/>
                            <w:rPr>
                              <w:rFonts w:ascii="Times New Roman" w:eastAsia="Times New Roman" w:hAnsi="Times New Roman" w:cs="Times New Roman"/>
                            </w:rPr>
                          </w:pPr>
                          <w:r>
                            <w:fldChar w:fldCharType="begin"/>
                          </w:r>
                          <w:r>
                            <w:rPr>
                              <w:rFonts w:ascii="Times New Roman" w:eastAsia="Times New Roman" w:hAnsi="Times New Roman" w:cs="Times New Roman"/>
                            </w:rPr>
                            <w:instrText xml:space="preserve"> PAGE </w:instrText>
                          </w:r>
                          <w:r>
                            <w:fldChar w:fldCharType="separate"/>
                          </w:r>
                          <w:r w:rsidR="00632733">
                            <w:rPr>
                              <w:rFonts w:ascii="Times New Roman" w:eastAsia="Times New Roman" w:hAnsi="Times New Roman" w:cs="Times New Roman"/>
                              <w:noProof/>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7" type="#_x0000_t202" style="position:absolute;margin-left:298.5pt;margin-top:743.65pt;width:15.05pt;height:1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" filled="f" stroked="f">
              <v:textbox inset="0,0,0,0">
                <w:txbxContent>
                  <w:p w14:paraId="1C94209A" w14:textId="77777777" w:rsidR="000E1E78" w:rsidRDefault="000E1E78">
                    <w:pPr>
                      <w:spacing w:after="0" w:line="244" w:lineRule="exact"/>
                      <w:ind w:left="40" w:right="-20"/>
                      <w:rPr>
                        <w:rFonts w:ascii="Times New Roman" w:eastAsia="Times New Roman" w:hAnsi="Times New Roman" w:cs="Times New Roman"/>
                      </w:rPr>
                    </w:pPr>
                    <w:r>
                      <w:fldChar w:fldCharType="begin"/>
                    </w:r>
                    <w:r>
                      <w:rPr>
                        <w:rFonts w:ascii="Times New Roman" w:eastAsia="Times New Roman" w:hAnsi="Times New Roman" w:cs="Times New Roman"/>
                      </w:rPr>
                      <w:instrText xml:space="preserve"> PAGE </w:instrText>
                    </w:r>
                    <w:r>
                      <w:fldChar w:fldCharType="separate"/>
                    </w:r>
                    <w:r w:rsidR="00632733">
                      <w:rPr>
                        <w:rFonts w:ascii="Times New Roman" w:eastAsia="Times New Roman" w:hAnsi="Times New Roman" w:cs="Times New Roman"/>
                        <w:noProof/>
                      </w:rPr>
                      <w:t>17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7D10FB" w14:textId="77777777" w:rsidR="000E1E78" w:rsidRDefault="000E1E78">
    <w:pPr>
      <w:spacing w:after="0"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F30BF8" w14:textId="77777777" w:rsidR="000E1E78" w:rsidRDefault="000E1E78" w:rsidP="00A6746C">
      <w:pPr>
        <w:spacing w:after="0" w:line="240" w:lineRule="auto"/>
      </w:pPr>
      <w:r>
        <w:separator/>
      </w:r>
    </w:p>
  </w:footnote>
  <w:footnote w:type="continuationSeparator" w:id="0">
    <w:p w14:paraId="3FBA1A3A" w14:textId="77777777" w:rsidR="000E1E78" w:rsidRDefault="000E1E78" w:rsidP="00A6746C">
      <w:pPr>
        <w:spacing w:after="0" w:line="240" w:lineRule="auto"/>
      </w:pPr>
      <w:r>
        <w:continuationSeparator/>
      </w:r>
    </w:p>
  </w:footnote>
  <w:footnote w:type="continuationNotice" w:id="1">
    <w:p w14:paraId="0D5A0075" w14:textId="77777777" w:rsidR="000E1E78" w:rsidRDefault="000E1E7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6B0234" w14:textId="77777777" w:rsidR="000E1E78" w:rsidRDefault="000E1E78">
    <w:pPr>
      <w:spacing w:after="0" w:line="200" w:lineRule="exact"/>
      <w:rPr>
        <w:sz w:val="20"/>
        <w:szCs w:val="20"/>
      </w:rPr>
    </w:pPr>
    <w:r>
      <w:rPr>
        <w:noProof/>
      </w:rPr>
      <mc:AlternateContent>
        <mc:Choice Requires="wps">
          <w:drawing>
            <wp:anchor distT="0" distB="0" distL="114300" distR="114300" simplePos="0" relativeHeight="251655168" behindDoc="1" locked="0" layoutInCell="1" allowOverlap="1" wp14:anchorId="27991852" wp14:editId="64F48E36">
              <wp:simplePos x="0" y="0"/>
              <wp:positionH relativeFrom="page">
                <wp:posOffset>3021178</wp:posOffset>
              </wp:positionH>
              <wp:positionV relativeFrom="page">
                <wp:posOffset>460858</wp:posOffset>
              </wp:positionV>
              <wp:extent cx="3957523" cy="444500"/>
              <wp:effectExtent l="0" t="0" r="5080" b="12700"/>
              <wp:wrapNone/>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7523"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449DE" w14:textId="6E23165F" w:rsidR="000E1E78" w:rsidRPr="005D20D8" w:rsidRDefault="000E1E78" w:rsidP="00BE4074">
                          <w:pPr>
                            <w:spacing w:after="0" w:line="225" w:lineRule="exact"/>
                            <w:ind w:right="1"/>
                            <w:jc w:val="right"/>
                            <w:rPr>
                              <w:rFonts w:ascii="Times New Roman" w:eastAsia="Times New Roman" w:hAnsi="Times New Roman" w:cs="Times New Roman"/>
                              <w:sz w:val="20"/>
                              <w:szCs w:val="20"/>
                              <w:highlight w:val="lightGray"/>
                            </w:rPr>
                          </w:pPr>
                          <w:r>
                            <w:rPr>
                              <w:rFonts w:ascii="Times New Roman" w:eastAsia="Times New Roman" w:hAnsi="Times New Roman" w:cs="Times New Roman"/>
                              <w:spacing w:val="-1"/>
                              <w:sz w:val="20"/>
                              <w:szCs w:val="20"/>
                            </w:rPr>
                            <w:t>NOFO Number: BH200-17</w:t>
                          </w:r>
                          <w:r w:rsidRPr="007D1B19">
                            <w:rPr>
                              <w:rFonts w:ascii="Times New Roman" w:eastAsia="Times New Roman" w:hAnsi="Times New Roman" w:cs="Times New Roman"/>
                              <w:spacing w:val="-1"/>
                              <w:sz w:val="20"/>
                              <w:szCs w:val="20"/>
                            </w:rPr>
                            <w:t>-GR-200-WHA-0</w:t>
                          </w:r>
                          <w:r>
                            <w:rPr>
                              <w:rFonts w:ascii="Times New Roman" w:eastAsia="Times New Roman" w:hAnsi="Times New Roman" w:cs="Times New Roman"/>
                              <w:spacing w:val="-1"/>
                              <w:sz w:val="20"/>
                              <w:szCs w:val="20"/>
                            </w:rPr>
                            <w:t>30617</w:t>
                          </w:r>
                        </w:p>
                        <w:p w14:paraId="7FA294CC" w14:textId="764D1C6A" w:rsidR="000E1E78" w:rsidRDefault="000E1E78" w:rsidP="0005336B">
                          <w:pPr>
                            <w:spacing w:before="3" w:after="0" w:line="230" w:lineRule="exact"/>
                            <w:ind w:left="4237" w:hanging="4252"/>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Strengthening Government </w:t>
                          </w:r>
                          <w:proofErr w:type="gramStart"/>
                          <w:r>
                            <w:rPr>
                              <w:rFonts w:ascii="Times New Roman" w:eastAsia="Times New Roman" w:hAnsi="Times New Roman" w:cs="Times New Roman"/>
                              <w:sz w:val="20"/>
                              <w:szCs w:val="20"/>
                            </w:rPr>
                            <w:t>Through</w:t>
                          </w:r>
                          <w:proofErr w:type="gramEnd"/>
                          <w:r>
                            <w:rPr>
                              <w:rFonts w:ascii="Times New Roman" w:eastAsia="Times New Roman" w:hAnsi="Times New Roman" w:cs="Times New Roman"/>
                              <w:sz w:val="20"/>
                              <w:szCs w:val="20"/>
                            </w:rPr>
                            <w:t xml:space="preserve"> Civil Society Engagement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margin-left:237.9pt;margin-top:36.3pt;width:311.6pt;height: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" filled="f" stroked="f">
              <v:textbox inset="0,0,0,0">
                <w:txbxContent>
                  <w:p w14:paraId="1F5449DE" w14:textId="6E23165F" w:rsidR="000E1E78" w:rsidRPr="005D20D8" w:rsidRDefault="000E1E78" w:rsidP="00BE4074">
                    <w:pPr>
                      <w:spacing w:after="0" w:line="225" w:lineRule="exact"/>
                      <w:ind w:right="1"/>
                      <w:jc w:val="right"/>
                      <w:rPr>
                        <w:rFonts w:ascii="Times New Roman" w:eastAsia="Times New Roman" w:hAnsi="Times New Roman" w:cs="Times New Roman"/>
                        <w:sz w:val="20"/>
                        <w:szCs w:val="20"/>
                        <w:highlight w:val="lightGray"/>
                      </w:rPr>
                    </w:pPr>
                    <w:r>
                      <w:rPr>
                        <w:rFonts w:ascii="Times New Roman" w:eastAsia="Times New Roman" w:hAnsi="Times New Roman" w:cs="Times New Roman"/>
                        <w:spacing w:val="-1"/>
                        <w:sz w:val="20"/>
                        <w:szCs w:val="20"/>
                      </w:rPr>
                      <w:t>NOFO Number: BH200-17</w:t>
                    </w:r>
                    <w:r w:rsidRPr="007D1B19">
                      <w:rPr>
                        <w:rFonts w:ascii="Times New Roman" w:eastAsia="Times New Roman" w:hAnsi="Times New Roman" w:cs="Times New Roman"/>
                        <w:spacing w:val="-1"/>
                        <w:sz w:val="20"/>
                        <w:szCs w:val="20"/>
                      </w:rPr>
                      <w:t>-GR-200-WHA-0</w:t>
                    </w:r>
                    <w:r>
                      <w:rPr>
                        <w:rFonts w:ascii="Times New Roman" w:eastAsia="Times New Roman" w:hAnsi="Times New Roman" w:cs="Times New Roman"/>
                        <w:spacing w:val="-1"/>
                        <w:sz w:val="20"/>
                        <w:szCs w:val="20"/>
                      </w:rPr>
                      <w:t>30617</w:t>
                    </w:r>
                  </w:p>
                  <w:p w14:paraId="7FA294CC" w14:textId="764D1C6A" w:rsidR="000E1E78" w:rsidRDefault="000E1E78" w:rsidP="0005336B">
                    <w:pPr>
                      <w:spacing w:before="3" w:after="0" w:line="230" w:lineRule="exact"/>
                      <w:ind w:left="4237" w:hanging="4252"/>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Strengthening Government </w:t>
                    </w:r>
                    <w:proofErr w:type="gramStart"/>
                    <w:r>
                      <w:rPr>
                        <w:rFonts w:ascii="Times New Roman" w:eastAsia="Times New Roman" w:hAnsi="Times New Roman" w:cs="Times New Roman"/>
                        <w:sz w:val="20"/>
                        <w:szCs w:val="20"/>
                      </w:rPr>
                      <w:t>Through</w:t>
                    </w:r>
                    <w:proofErr w:type="gramEnd"/>
                    <w:r>
                      <w:rPr>
                        <w:rFonts w:ascii="Times New Roman" w:eastAsia="Times New Roman" w:hAnsi="Times New Roman" w:cs="Times New Roman"/>
                        <w:sz w:val="20"/>
                        <w:szCs w:val="20"/>
                      </w:rPr>
                      <w:t xml:space="preserve"> Civil Society Engagement</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5937F0" w14:textId="4272A090" w:rsidR="000E1E78" w:rsidRDefault="000E1E78">
    <w:pPr>
      <w:spacing w:after="0" w:line="0" w:lineRule="atLeast"/>
      <w:rPr>
        <w:sz w:val="0"/>
        <w:szCs w:val="0"/>
      </w:rPr>
    </w:pPr>
    <w:r>
      <w:rPr>
        <w:noProof/>
      </w:rPr>
      <mc:AlternateContent>
        <mc:Choice Requires="wps">
          <w:drawing>
            <wp:anchor distT="0" distB="0" distL="114300" distR="114300" simplePos="0" relativeHeight="251659264" behindDoc="1" locked="0" layoutInCell="1" allowOverlap="1" wp14:anchorId="428685FC" wp14:editId="32465EA9">
              <wp:simplePos x="0" y="0"/>
              <wp:positionH relativeFrom="page">
                <wp:posOffset>3173095</wp:posOffset>
              </wp:positionH>
              <wp:positionV relativeFrom="page">
                <wp:posOffset>469900</wp:posOffset>
              </wp:positionV>
              <wp:extent cx="3957523" cy="444500"/>
              <wp:effectExtent l="0" t="0" r="5080" b="1270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7523"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056DC" w14:textId="77777777" w:rsidR="000E1E78" w:rsidRPr="005D20D8" w:rsidRDefault="000E1E78" w:rsidP="009D5E25">
                          <w:pPr>
                            <w:spacing w:after="0" w:line="225" w:lineRule="exact"/>
                            <w:ind w:right="1"/>
                            <w:jc w:val="right"/>
                            <w:rPr>
                              <w:rFonts w:ascii="Times New Roman" w:eastAsia="Times New Roman" w:hAnsi="Times New Roman" w:cs="Times New Roman"/>
                              <w:sz w:val="20"/>
                              <w:szCs w:val="20"/>
                              <w:highlight w:val="lightGray"/>
                            </w:rPr>
                          </w:pPr>
                          <w:r>
                            <w:rPr>
                              <w:rFonts w:ascii="Times New Roman" w:eastAsia="Times New Roman" w:hAnsi="Times New Roman" w:cs="Times New Roman"/>
                              <w:spacing w:val="-1"/>
                              <w:sz w:val="20"/>
                              <w:szCs w:val="20"/>
                            </w:rPr>
                            <w:t>NOFO Number: BH200-17</w:t>
                          </w:r>
                          <w:r w:rsidRPr="007D1B19">
                            <w:rPr>
                              <w:rFonts w:ascii="Times New Roman" w:eastAsia="Times New Roman" w:hAnsi="Times New Roman" w:cs="Times New Roman"/>
                              <w:spacing w:val="-1"/>
                              <w:sz w:val="20"/>
                              <w:szCs w:val="20"/>
                            </w:rPr>
                            <w:t>-GR-200-WHA-0</w:t>
                          </w:r>
                          <w:r>
                            <w:rPr>
                              <w:rFonts w:ascii="Times New Roman" w:eastAsia="Times New Roman" w:hAnsi="Times New Roman" w:cs="Times New Roman"/>
                              <w:spacing w:val="-1"/>
                              <w:sz w:val="20"/>
                              <w:szCs w:val="20"/>
                            </w:rPr>
                            <w:t>30617</w:t>
                          </w:r>
                        </w:p>
                        <w:p w14:paraId="42A0F96F" w14:textId="77777777" w:rsidR="000E1E78" w:rsidRDefault="000E1E78" w:rsidP="009D5E25">
                          <w:pPr>
                            <w:spacing w:before="3" w:after="0" w:line="230" w:lineRule="exact"/>
                            <w:ind w:left="4237" w:hanging="4252"/>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Increasing Access to Justice for At-Risk Youth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249.85pt;margin-top:37pt;width:311.6pt;height: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" filled="f" stroked="f">
              <v:textbox inset="0,0,0,0">
                <w:txbxContent>
                  <w:p w14:paraId="3BD056DC" w14:textId="77777777" w:rsidR="0037388E" w:rsidRPr="005D20D8" w:rsidRDefault="0037388E" w:rsidP="009D5E25">
                    <w:pPr>
                      <w:spacing w:after="0" w:line="225" w:lineRule="exact"/>
                      <w:ind w:right="1"/>
                      <w:jc w:val="right"/>
                      <w:rPr>
                        <w:rFonts w:ascii="Times New Roman" w:eastAsia="Times New Roman" w:hAnsi="Times New Roman" w:cs="Times New Roman"/>
                        <w:sz w:val="20"/>
                        <w:szCs w:val="20"/>
                        <w:highlight w:val="lightGray"/>
                      </w:rPr>
                    </w:pPr>
                    <w:r>
                      <w:rPr>
                        <w:rFonts w:ascii="Times New Roman" w:eastAsia="Times New Roman" w:hAnsi="Times New Roman" w:cs="Times New Roman"/>
                        <w:spacing w:val="-1"/>
                        <w:sz w:val="20"/>
                        <w:szCs w:val="20"/>
                      </w:rPr>
                      <w:t>NOFO Number: BH200-17</w:t>
                    </w:r>
                    <w:r w:rsidRPr="007D1B19">
                      <w:rPr>
                        <w:rFonts w:ascii="Times New Roman" w:eastAsia="Times New Roman" w:hAnsi="Times New Roman" w:cs="Times New Roman"/>
                        <w:spacing w:val="-1"/>
                        <w:sz w:val="20"/>
                        <w:szCs w:val="20"/>
                      </w:rPr>
                      <w:t>-GR-200-WHA-0</w:t>
                    </w:r>
                    <w:r>
                      <w:rPr>
                        <w:rFonts w:ascii="Times New Roman" w:eastAsia="Times New Roman" w:hAnsi="Times New Roman" w:cs="Times New Roman"/>
                        <w:spacing w:val="-1"/>
                        <w:sz w:val="20"/>
                        <w:szCs w:val="20"/>
                      </w:rPr>
                      <w:t>30617</w:t>
                    </w:r>
                  </w:p>
                  <w:p w14:paraId="42A0F96F" w14:textId="77777777" w:rsidR="0037388E" w:rsidRDefault="0037388E" w:rsidP="009D5E25">
                    <w:pPr>
                      <w:spacing w:before="3" w:after="0" w:line="230" w:lineRule="exact"/>
                      <w:ind w:left="4237" w:hanging="4252"/>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Increasing Access to Justice for At-Risk Youth</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516AE"/>
    <w:multiLevelType w:val="hybridMultilevel"/>
    <w:tmpl w:val="61848896"/>
    <w:lvl w:ilvl="0" w:tplc="258A92E8">
      <w:numFmt w:val="bullet"/>
      <w:lvlText w:val="-"/>
      <w:lvlJc w:val="left"/>
      <w:pPr>
        <w:ind w:left="720" w:hanging="360"/>
      </w:pPr>
      <w:rPr>
        <w:rFonts w:ascii="CG Times" w:eastAsia="Times New Roman" w:hAnsi="CG 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D27D53"/>
    <w:multiLevelType w:val="hybridMultilevel"/>
    <w:tmpl w:val="96A836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3156581"/>
    <w:multiLevelType w:val="singleLevel"/>
    <w:tmpl w:val="59B011F8"/>
    <w:lvl w:ilvl="0">
      <w:start w:val="1"/>
      <w:numFmt w:val="decimal"/>
      <w:lvlText w:val="%1."/>
      <w:lvlJc w:val="left"/>
      <w:pPr>
        <w:tabs>
          <w:tab w:val="num" w:pos="540"/>
        </w:tabs>
        <w:ind w:left="540" w:hanging="360"/>
      </w:pPr>
      <w:rPr>
        <w:b/>
      </w:rPr>
    </w:lvl>
  </w:abstractNum>
  <w:abstractNum w:abstractNumId="3">
    <w:nsid w:val="047243C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nsid w:val="0A977AA5"/>
    <w:multiLevelType w:val="hybridMultilevel"/>
    <w:tmpl w:val="B73295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0C955186"/>
    <w:multiLevelType w:val="hybridMultilevel"/>
    <w:tmpl w:val="804C7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DC6164"/>
    <w:multiLevelType w:val="hybridMultilevel"/>
    <w:tmpl w:val="F20C4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5230D1"/>
    <w:multiLevelType w:val="hybridMultilevel"/>
    <w:tmpl w:val="1E8A0122"/>
    <w:lvl w:ilvl="0" w:tplc="D06C48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FA360E"/>
    <w:multiLevelType w:val="hybridMultilevel"/>
    <w:tmpl w:val="EF6A64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4F364A7"/>
    <w:multiLevelType w:val="hybridMultilevel"/>
    <w:tmpl w:val="B34CF1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1C60C1"/>
    <w:multiLevelType w:val="hybridMultilevel"/>
    <w:tmpl w:val="381C0BB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1E0F6E82"/>
    <w:multiLevelType w:val="hybridMultilevel"/>
    <w:tmpl w:val="623AA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21F56817"/>
    <w:multiLevelType w:val="hybridMultilevel"/>
    <w:tmpl w:val="FE9682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6AE2028"/>
    <w:multiLevelType w:val="hybridMultilevel"/>
    <w:tmpl w:val="B1906D18"/>
    <w:lvl w:ilvl="0" w:tplc="0409000F">
      <w:start w:val="19"/>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EC741A4"/>
    <w:multiLevelType w:val="hybridMultilevel"/>
    <w:tmpl w:val="F5D8022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24F3A8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6">
    <w:nsid w:val="374D3EA6"/>
    <w:multiLevelType w:val="hybridMultilevel"/>
    <w:tmpl w:val="FF82E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C01F08"/>
    <w:multiLevelType w:val="hybridMultilevel"/>
    <w:tmpl w:val="4BCE94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1A7689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9">
    <w:nsid w:val="423B00E9"/>
    <w:multiLevelType w:val="hybridMultilevel"/>
    <w:tmpl w:val="E1565E36"/>
    <w:lvl w:ilvl="0" w:tplc="0409000F">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A0316F2"/>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1">
    <w:nsid w:val="4A795366"/>
    <w:multiLevelType w:val="hybridMultilevel"/>
    <w:tmpl w:val="ECE6F820"/>
    <w:lvl w:ilvl="0" w:tplc="40CAFC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D6A2358"/>
    <w:multiLevelType w:val="hybridMultilevel"/>
    <w:tmpl w:val="2198313C"/>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nsid w:val="4E432A79"/>
    <w:multiLevelType w:val="hybridMultilevel"/>
    <w:tmpl w:val="1B642B24"/>
    <w:lvl w:ilvl="0" w:tplc="8968DEA6">
      <w:start w:val="5"/>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4F832079"/>
    <w:multiLevelType w:val="hybridMultilevel"/>
    <w:tmpl w:val="631EF626"/>
    <w:lvl w:ilvl="0" w:tplc="04090011">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A31464"/>
    <w:multiLevelType w:val="hybridMultilevel"/>
    <w:tmpl w:val="EAA0990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4DB1EAB"/>
    <w:multiLevelType w:val="multilevel"/>
    <w:tmpl w:val="EF6A648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57977732"/>
    <w:multiLevelType w:val="hybridMultilevel"/>
    <w:tmpl w:val="B34CF1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85572F5"/>
    <w:multiLevelType w:val="hybridMultilevel"/>
    <w:tmpl w:val="C0668A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9665D7E"/>
    <w:multiLevelType w:val="hybridMultilevel"/>
    <w:tmpl w:val="E0B666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BEF3B47"/>
    <w:multiLevelType w:val="hybridMultilevel"/>
    <w:tmpl w:val="24646C50"/>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CB00E61"/>
    <w:multiLevelType w:val="hybridMultilevel"/>
    <w:tmpl w:val="8E7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D0A2155"/>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33">
    <w:nsid w:val="5F8B21B5"/>
    <w:multiLevelType w:val="hybridMultilevel"/>
    <w:tmpl w:val="B5FAA4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1280129"/>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5">
    <w:nsid w:val="613A4381"/>
    <w:multiLevelType w:val="hybridMultilevel"/>
    <w:tmpl w:val="DBB8BC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1BB7C60"/>
    <w:multiLevelType w:val="hybridMultilevel"/>
    <w:tmpl w:val="24A40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2675B5C"/>
    <w:multiLevelType w:val="multilevel"/>
    <w:tmpl w:val="5E100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3191311"/>
    <w:multiLevelType w:val="hybridMultilevel"/>
    <w:tmpl w:val="EBA60248"/>
    <w:lvl w:ilvl="0" w:tplc="F3047D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5320322"/>
    <w:multiLevelType w:val="hybridMultilevel"/>
    <w:tmpl w:val="B5F2AB4C"/>
    <w:lvl w:ilvl="0" w:tplc="247C305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653B5993"/>
    <w:multiLevelType w:val="hybridMultilevel"/>
    <w:tmpl w:val="4850BA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560535A"/>
    <w:multiLevelType w:val="hybridMultilevel"/>
    <w:tmpl w:val="C3C8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8EB3C1E"/>
    <w:multiLevelType w:val="hybridMultilevel"/>
    <w:tmpl w:val="0D0CC2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6E691035"/>
    <w:multiLevelType w:val="hybridMultilevel"/>
    <w:tmpl w:val="F352112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nsid w:val="6EA3442F"/>
    <w:multiLevelType w:val="hybridMultilevel"/>
    <w:tmpl w:val="CC10FE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12E53D6"/>
    <w:multiLevelType w:val="hybridMultilevel"/>
    <w:tmpl w:val="C2C46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4535A2B"/>
    <w:multiLevelType w:val="hybridMultilevel"/>
    <w:tmpl w:val="B8F888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769B72A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8">
    <w:nsid w:val="7A0D1B06"/>
    <w:multiLevelType w:val="hybridMultilevel"/>
    <w:tmpl w:val="53B6F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A2D6ED1"/>
    <w:multiLevelType w:val="multilevel"/>
    <w:tmpl w:val="F9BA0210"/>
    <w:lvl w:ilvl="0">
      <w:start w:val="1"/>
      <w:numFmt w:val="decimal"/>
      <w:lvlText w:val="%1."/>
      <w:lvlJc w:val="left"/>
      <w:pPr>
        <w:ind w:left="360" w:hanging="360"/>
      </w:pPr>
      <w:rPr>
        <w:rFonts w:hint="default"/>
      </w:rPr>
    </w:lvl>
    <w:lvl w:ilvl="1">
      <w:start w:val="1"/>
      <w:numFmt w:val="upperLetter"/>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0">
    <w:nsid w:val="7D196CD1"/>
    <w:multiLevelType w:val="singleLevel"/>
    <w:tmpl w:val="DE9A3B1C"/>
    <w:lvl w:ilvl="0">
      <w:start w:val="1"/>
      <w:numFmt w:val="decimal"/>
      <w:lvlText w:val="%1."/>
      <w:lvlJc w:val="left"/>
      <w:pPr>
        <w:tabs>
          <w:tab w:val="num" w:pos="360"/>
        </w:tabs>
        <w:ind w:left="360" w:hanging="360"/>
      </w:pPr>
      <w:rPr>
        <w:rFonts w:hint="default"/>
        <w:b/>
      </w:rPr>
    </w:lvl>
  </w:abstractNum>
  <w:abstractNum w:abstractNumId="51">
    <w:nsid w:val="7DB60F04"/>
    <w:multiLevelType w:val="hybridMultilevel"/>
    <w:tmpl w:val="A1F249D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45"/>
  </w:num>
  <w:num w:numId="3">
    <w:abstractNumId w:val="16"/>
  </w:num>
  <w:num w:numId="4">
    <w:abstractNumId w:val="48"/>
  </w:num>
  <w:num w:numId="5">
    <w:abstractNumId w:val="51"/>
  </w:num>
  <w:num w:numId="6">
    <w:abstractNumId w:val="25"/>
  </w:num>
  <w:num w:numId="7">
    <w:abstractNumId w:val="32"/>
  </w:num>
  <w:num w:numId="8">
    <w:abstractNumId w:val="3"/>
  </w:num>
  <w:num w:numId="9">
    <w:abstractNumId w:val="20"/>
  </w:num>
  <w:num w:numId="10">
    <w:abstractNumId w:val="2"/>
  </w:num>
  <w:num w:numId="11">
    <w:abstractNumId w:val="18"/>
  </w:num>
  <w:num w:numId="12">
    <w:abstractNumId w:val="47"/>
  </w:num>
  <w:num w:numId="13">
    <w:abstractNumId w:val="34"/>
  </w:num>
  <w:num w:numId="14">
    <w:abstractNumId w:val="15"/>
  </w:num>
  <w:num w:numId="15">
    <w:abstractNumId w:val="50"/>
  </w:num>
  <w:num w:numId="16">
    <w:abstractNumId w:val="23"/>
  </w:num>
  <w:num w:numId="17">
    <w:abstractNumId w:val="10"/>
  </w:num>
  <w:num w:numId="18">
    <w:abstractNumId w:val="40"/>
  </w:num>
  <w:num w:numId="19">
    <w:abstractNumId w:val="8"/>
  </w:num>
  <w:num w:numId="20">
    <w:abstractNumId w:val="26"/>
  </w:num>
  <w:num w:numId="21">
    <w:abstractNumId w:val="14"/>
  </w:num>
  <w:num w:numId="22">
    <w:abstractNumId w:val="29"/>
  </w:num>
  <w:num w:numId="23">
    <w:abstractNumId w:val="30"/>
  </w:num>
  <w:num w:numId="24">
    <w:abstractNumId w:val="21"/>
  </w:num>
  <w:num w:numId="25">
    <w:abstractNumId w:val="39"/>
  </w:num>
  <w:num w:numId="26">
    <w:abstractNumId w:val="22"/>
  </w:num>
  <w:num w:numId="27">
    <w:abstractNumId w:val="19"/>
  </w:num>
  <w:num w:numId="28">
    <w:abstractNumId w:val="43"/>
  </w:num>
  <w:num w:numId="29">
    <w:abstractNumId w:val="49"/>
  </w:num>
  <w:num w:numId="30">
    <w:abstractNumId w:val="12"/>
  </w:num>
  <w:num w:numId="31">
    <w:abstractNumId w:val="17"/>
  </w:num>
  <w:num w:numId="32">
    <w:abstractNumId w:val="35"/>
  </w:num>
  <w:num w:numId="33">
    <w:abstractNumId w:val="33"/>
  </w:num>
  <w:num w:numId="34">
    <w:abstractNumId w:val="46"/>
  </w:num>
  <w:num w:numId="35">
    <w:abstractNumId w:val="28"/>
  </w:num>
  <w:num w:numId="36">
    <w:abstractNumId w:val="7"/>
  </w:num>
  <w:num w:numId="37">
    <w:abstractNumId w:val="38"/>
  </w:num>
  <w:num w:numId="38">
    <w:abstractNumId w:val="0"/>
  </w:num>
  <w:num w:numId="39">
    <w:abstractNumId w:val="4"/>
  </w:num>
  <w:num w:numId="40">
    <w:abstractNumId w:val="37"/>
  </w:num>
  <w:num w:numId="41">
    <w:abstractNumId w:val="1"/>
  </w:num>
  <w:num w:numId="42">
    <w:abstractNumId w:val="44"/>
  </w:num>
  <w:num w:numId="43">
    <w:abstractNumId w:val="13"/>
  </w:num>
  <w:num w:numId="44">
    <w:abstractNumId w:val="41"/>
  </w:num>
  <w:num w:numId="45">
    <w:abstractNumId w:val="6"/>
  </w:num>
  <w:num w:numId="46">
    <w:abstractNumId w:val="11"/>
  </w:num>
  <w:num w:numId="47">
    <w:abstractNumId w:val="31"/>
  </w:num>
  <w:num w:numId="48">
    <w:abstractNumId w:val="42"/>
  </w:num>
  <w:num w:numId="49">
    <w:abstractNumId w:val="9"/>
  </w:num>
  <w:num w:numId="50">
    <w:abstractNumId w:val="5"/>
  </w:num>
  <w:num w:numId="51">
    <w:abstractNumId w:val="24"/>
  </w:num>
  <w:num w:numId="52">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68609"/>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46C"/>
    <w:rsid w:val="00001249"/>
    <w:rsid w:val="000016DB"/>
    <w:rsid w:val="0000328E"/>
    <w:rsid w:val="0000332B"/>
    <w:rsid w:val="000050A1"/>
    <w:rsid w:val="00022C1B"/>
    <w:rsid w:val="00025441"/>
    <w:rsid w:val="00026CDC"/>
    <w:rsid w:val="000270E4"/>
    <w:rsid w:val="000277F5"/>
    <w:rsid w:val="00037A17"/>
    <w:rsid w:val="00052C78"/>
    <w:rsid w:val="00052DFE"/>
    <w:rsid w:val="0005336B"/>
    <w:rsid w:val="00053DF8"/>
    <w:rsid w:val="00056658"/>
    <w:rsid w:val="000608F6"/>
    <w:rsid w:val="00061A36"/>
    <w:rsid w:val="00064840"/>
    <w:rsid w:val="000706AE"/>
    <w:rsid w:val="00070ABC"/>
    <w:rsid w:val="00071557"/>
    <w:rsid w:val="0007489E"/>
    <w:rsid w:val="000839EA"/>
    <w:rsid w:val="00083AC3"/>
    <w:rsid w:val="00085568"/>
    <w:rsid w:val="0008565A"/>
    <w:rsid w:val="0008676D"/>
    <w:rsid w:val="000936FE"/>
    <w:rsid w:val="00093D72"/>
    <w:rsid w:val="00095B4E"/>
    <w:rsid w:val="000A13CD"/>
    <w:rsid w:val="000A4A70"/>
    <w:rsid w:val="000A5831"/>
    <w:rsid w:val="000A7C74"/>
    <w:rsid w:val="000C20F2"/>
    <w:rsid w:val="000C60C6"/>
    <w:rsid w:val="000D0ECE"/>
    <w:rsid w:val="000E1E78"/>
    <w:rsid w:val="000E43C1"/>
    <w:rsid w:val="000F18E4"/>
    <w:rsid w:val="000F7018"/>
    <w:rsid w:val="000F7315"/>
    <w:rsid w:val="001039C8"/>
    <w:rsid w:val="00113612"/>
    <w:rsid w:val="00114BD7"/>
    <w:rsid w:val="00116434"/>
    <w:rsid w:val="00120740"/>
    <w:rsid w:val="00121630"/>
    <w:rsid w:val="0013217F"/>
    <w:rsid w:val="001330C3"/>
    <w:rsid w:val="00133430"/>
    <w:rsid w:val="001371A2"/>
    <w:rsid w:val="00146970"/>
    <w:rsid w:val="00147332"/>
    <w:rsid w:val="00147391"/>
    <w:rsid w:val="00147C77"/>
    <w:rsid w:val="00156784"/>
    <w:rsid w:val="001645EF"/>
    <w:rsid w:val="001722F3"/>
    <w:rsid w:val="00177F41"/>
    <w:rsid w:val="00184BBF"/>
    <w:rsid w:val="0018728F"/>
    <w:rsid w:val="001958D0"/>
    <w:rsid w:val="001976DB"/>
    <w:rsid w:val="00197DD6"/>
    <w:rsid w:val="001A08AA"/>
    <w:rsid w:val="001A12F5"/>
    <w:rsid w:val="001A683E"/>
    <w:rsid w:val="001A6B7B"/>
    <w:rsid w:val="001A73C6"/>
    <w:rsid w:val="001B0C8D"/>
    <w:rsid w:val="001B160D"/>
    <w:rsid w:val="001B4627"/>
    <w:rsid w:val="001B5C3B"/>
    <w:rsid w:val="001B7F21"/>
    <w:rsid w:val="001D32AA"/>
    <w:rsid w:val="001D5520"/>
    <w:rsid w:val="001D5AC2"/>
    <w:rsid w:val="001D5B18"/>
    <w:rsid w:val="001E0B1D"/>
    <w:rsid w:val="001E1CFC"/>
    <w:rsid w:val="001F622B"/>
    <w:rsid w:val="001F6F41"/>
    <w:rsid w:val="00200B98"/>
    <w:rsid w:val="00213B09"/>
    <w:rsid w:val="00215E10"/>
    <w:rsid w:val="00216C05"/>
    <w:rsid w:val="00221540"/>
    <w:rsid w:val="00222F0F"/>
    <w:rsid w:val="00223578"/>
    <w:rsid w:val="00223827"/>
    <w:rsid w:val="00224951"/>
    <w:rsid w:val="00233050"/>
    <w:rsid w:val="00234C93"/>
    <w:rsid w:val="002403E2"/>
    <w:rsid w:val="002425B3"/>
    <w:rsid w:val="00246A35"/>
    <w:rsid w:val="00250120"/>
    <w:rsid w:val="00257618"/>
    <w:rsid w:val="002615F7"/>
    <w:rsid w:val="00264A6B"/>
    <w:rsid w:val="0027453E"/>
    <w:rsid w:val="00274A45"/>
    <w:rsid w:val="00277506"/>
    <w:rsid w:val="0028256B"/>
    <w:rsid w:val="00282646"/>
    <w:rsid w:val="00284F65"/>
    <w:rsid w:val="00286BD8"/>
    <w:rsid w:val="00287EC7"/>
    <w:rsid w:val="00291463"/>
    <w:rsid w:val="00291F53"/>
    <w:rsid w:val="002A221A"/>
    <w:rsid w:val="002A307B"/>
    <w:rsid w:val="002A77EA"/>
    <w:rsid w:val="002A7D1C"/>
    <w:rsid w:val="002B5689"/>
    <w:rsid w:val="002B579F"/>
    <w:rsid w:val="002C472D"/>
    <w:rsid w:val="002C5EFF"/>
    <w:rsid w:val="002D3FD6"/>
    <w:rsid w:val="002E67E9"/>
    <w:rsid w:val="00307C4C"/>
    <w:rsid w:val="00307E97"/>
    <w:rsid w:val="003110C4"/>
    <w:rsid w:val="00311CCE"/>
    <w:rsid w:val="003120BD"/>
    <w:rsid w:val="00320097"/>
    <w:rsid w:val="00321F13"/>
    <w:rsid w:val="00323DCD"/>
    <w:rsid w:val="003264D3"/>
    <w:rsid w:val="003321D2"/>
    <w:rsid w:val="00334A56"/>
    <w:rsid w:val="00334FF2"/>
    <w:rsid w:val="00336352"/>
    <w:rsid w:val="003370B4"/>
    <w:rsid w:val="00337D16"/>
    <w:rsid w:val="00337F19"/>
    <w:rsid w:val="00345808"/>
    <w:rsid w:val="00353838"/>
    <w:rsid w:val="00355054"/>
    <w:rsid w:val="0035705E"/>
    <w:rsid w:val="00362E8A"/>
    <w:rsid w:val="0037388E"/>
    <w:rsid w:val="00375036"/>
    <w:rsid w:val="00375F67"/>
    <w:rsid w:val="00376FB3"/>
    <w:rsid w:val="00382EDB"/>
    <w:rsid w:val="00390663"/>
    <w:rsid w:val="00394553"/>
    <w:rsid w:val="00395EFE"/>
    <w:rsid w:val="00397BA4"/>
    <w:rsid w:val="003A5C68"/>
    <w:rsid w:val="003A5D4B"/>
    <w:rsid w:val="003B12FE"/>
    <w:rsid w:val="003B6844"/>
    <w:rsid w:val="003C0CA4"/>
    <w:rsid w:val="003C3265"/>
    <w:rsid w:val="003D28F2"/>
    <w:rsid w:val="003D677A"/>
    <w:rsid w:val="003D6A68"/>
    <w:rsid w:val="003E2EC8"/>
    <w:rsid w:val="003F697B"/>
    <w:rsid w:val="004017F3"/>
    <w:rsid w:val="00406961"/>
    <w:rsid w:val="00414904"/>
    <w:rsid w:val="00414CF6"/>
    <w:rsid w:val="00416DAA"/>
    <w:rsid w:val="00423FA7"/>
    <w:rsid w:val="0043674B"/>
    <w:rsid w:val="0044109C"/>
    <w:rsid w:val="0044384F"/>
    <w:rsid w:val="004449ED"/>
    <w:rsid w:val="004458AD"/>
    <w:rsid w:val="004462CF"/>
    <w:rsid w:val="00447D71"/>
    <w:rsid w:val="0045187F"/>
    <w:rsid w:val="00454F54"/>
    <w:rsid w:val="00464260"/>
    <w:rsid w:val="00464E09"/>
    <w:rsid w:val="00467049"/>
    <w:rsid w:val="0047639B"/>
    <w:rsid w:val="00486D6E"/>
    <w:rsid w:val="004918C4"/>
    <w:rsid w:val="00494C2F"/>
    <w:rsid w:val="00495B5E"/>
    <w:rsid w:val="004A18D8"/>
    <w:rsid w:val="004A3025"/>
    <w:rsid w:val="004A7FD7"/>
    <w:rsid w:val="004B375E"/>
    <w:rsid w:val="004B4690"/>
    <w:rsid w:val="004B6198"/>
    <w:rsid w:val="004B7ACE"/>
    <w:rsid w:val="004C3D14"/>
    <w:rsid w:val="004C6DF1"/>
    <w:rsid w:val="004D15C3"/>
    <w:rsid w:val="004D2E37"/>
    <w:rsid w:val="004D384A"/>
    <w:rsid w:val="004D4A25"/>
    <w:rsid w:val="004D5CCA"/>
    <w:rsid w:val="004F1347"/>
    <w:rsid w:val="004F34D2"/>
    <w:rsid w:val="004F5658"/>
    <w:rsid w:val="004F61CF"/>
    <w:rsid w:val="00511506"/>
    <w:rsid w:val="005135EB"/>
    <w:rsid w:val="00517173"/>
    <w:rsid w:val="00526FE6"/>
    <w:rsid w:val="00530B03"/>
    <w:rsid w:val="00534D42"/>
    <w:rsid w:val="0053738D"/>
    <w:rsid w:val="005450C8"/>
    <w:rsid w:val="00547DD9"/>
    <w:rsid w:val="00553F17"/>
    <w:rsid w:val="00557D0D"/>
    <w:rsid w:val="005611AC"/>
    <w:rsid w:val="00562220"/>
    <w:rsid w:val="005660F5"/>
    <w:rsid w:val="0056615F"/>
    <w:rsid w:val="00575CDA"/>
    <w:rsid w:val="00586D0A"/>
    <w:rsid w:val="00591378"/>
    <w:rsid w:val="00591581"/>
    <w:rsid w:val="00593942"/>
    <w:rsid w:val="00594B95"/>
    <w:rsid w:val="005951B8"/>
    <w:rsid w:val="0059616A"/>
    <w:rsid w:val="00596462"/>
    <w:rsid w:val="005A2208"/>
    <w:rsid w:val="005A4A96"/>
    <w:rsid w:val="005A51B1"/>
    <w:rsid w:val="005B0460"/>
    <w:rsid w:val="005B092B"/>
    <w:rsid w:val="005B39F2"/>
    <w:rsid w:val="005B3D7A"/>
    <w:rsid w:val="005B421A"/>
    <w:rsid w:val="005B5985"/>
    <w:rsid w:val="005C1C7B"/>
    <w:rsid w:val="005C2AB2"/>
    <w:rsid w:val="005C665F"/>
    <w:rsid w:val="005D0D30"/>
    <w:rsid w:val="005D0F22"/>
    <w:rsid w:val="005D20D8"/>
    <w:rsid w:val="005D2AFE"/>
    <w:rsid w:val="005D6BBB"/>
    <w:rsid w:val="005E3E10"/>
    <w:rsid w:val="005E742A"/>
    <w:rsid w:val="005E79F5"/>
    <w:rsid w:val="005F63E2"/>
    <w:rsid w:val="006011DD"/>
    <w:rsid w:val="006015B9"/>
    <w:rsid w:val="0060250A"/>
    <w:rsid w:val="006049C7"/>
    <w:rsid w:val="00615A3C"/>
    <w:rsid w:val="0062304F"/>
    <w:rsid w:val="00625731"/>
    <w:rsid w:val="00625CB5"/>
    <w:rsid w:val="0062607E"/>
    <w:rsid w:val="00632733"/>
    <w:rsid w:val="00632898"/>
    <w:rsid w:val="00635972"/>
    <w:rsid w:val="00640E34"/>
    <w:rsid w:val="0065449C"/>
    <w:rsid w:val="00657764"/>
    <w:rsid w:val="00660229"/>
    <w:rsid w:val="006652B3"/>
    <w:rsid w:val="00667079"/>
    <w:rsid w:val="00670147"/>
    <w:rsid w:val="0067203A"/>
    <w:rsid w:val="00672C77"/>
    <w:rsid w:val="00672D3C"/>
    <w:rsid w:val="00675F24"/>
    <w:rsid w:val="006814A3"/>
    <w:rsid w:val="006815A1"/>
    <w:rsid w:val="00686A73"/>
    <w:rsid w:val="006938BC"/>
    <w:rsid w:val="00693D5A"/>
    <w:rsid w:val="006942D3"/>
    <w:rsid w:val="006A24D0"/>
    <w:rsid w:val="006B0969"/>
    <w:rsid w:val="006B4A5A"/>
    <w:rsid w:val="006C5FA5"/>
    <w:rsid w:val="006C64FF"/>
    <w:rsid w:val="006D281A"/>
    <w:rsid w:val="006D69F2"/>
    <w:rsid w:val="006D79D4"/>
    <w:rsid w:val="006E40E1"/>
    <w:rsid w:val="006E7F13"/>
    <w:rsid w:val="006F032E"/>
    <w:rsid w:val="006F5DB5"/>
    <w:rsid w:val="006F6831"/>
    <w:rsid w:val="006F6860"/>
    <w:rsid w:val="006F7AFD"/>
    <w:rsid w:val="00701393"/>
    <w:rsid w:val="00702547"/>
    <w:rsid w:val="00705BEC"/>
    <w:rsid w:val="0070763F"/>
    <w:rsid w:val="007113FD"/>
    <w:rsid w:val="00711F7C"/>
    <w:rsid w:val="00713CE0"/>
    <w:rsid w:val="00720B42"/>
    <w:rsid w:val="0072221D"/>
    <w:rsid w:val="007227DF"/>
    <w:rsid w:val="0072610B"/>
    <w:rsid w:val="00730170"/>
    <w:rsid w:val="00731623"/>
    <w:rsid w:val="0074472A"/>
    <w:rsid w:val="007452ED"/>
    <w:rsid w:val="007461D5"/>
    <w:rsid w:val="00752BF3"/>
    <w:rsid w:val="007602CF"/>
    <w:rsid w:val="007612F7"/>
    <w:rsid w:val="00764484"/>
    <w:rsid w:val="0076709D"/>
    <w:rsid w:val="0077002A"/>
    <w:rsid w:val="00780404"/>
    <w:rsid w:val="00780E6C"/>
    <w:rsid w:val="00781F59"/>
    <w:rsid w:val="00783FB0"/>
    <w:rsid w:val="0078564E"/>
    <w:rsid w:val="007867AE"/>
    <w:rsid w:val="00787D63"/>
    <w:rsid w:val="007912A5"/>
    <w:rsid w:val="00791339"/>
    <w:rsid w:val="00793AB6"/>
    <w:rsid w:val="00795765"/>
    <w:rsid w:val="007A7BBF"/>
    <w:rsid w:val="007B4903"/>
    <w:rsid w:val="007C1F8F"/>
    <w:rsid w:val="007C293A"/>
    <w:rsid w:val="007C3CDC"/>
    <w:rsid w:val="007C483C"/>
    <w:rsid w:val="007D0C55"/>
    <w:rsid w:val="007D13E5"/>
    <w:rsid w:val="007D1B19"/>
    <w:rsid w:val="007D1CE9"/>
    <w:rsid w:val="007D2576"/>
    <w:rsid w:val="007D3860"/>
    <w:rsid w:val="007D53D9"/>
    <w:rsid w:val="007D5454"/>
    <w:rsid w:val="007D58AE"/>
    <w:rsid w:val="007D6255"/>
    <w:rsid w:val="007E0952"/>
    <w:rsid w:val="007E0E18"/>
    <w:rsid w:val="007E1418"/>
    <w:rsid w:val="007E29E4"/>
    <w:rsid w:val="007E3985"/>
    <w:rsid w:val="007E3E18"/>
    <w:rsid w:val="007E66A1"/>
    <w:rsid w:val="007F30ED"/>
    <w:rsid w:val="007F5404"/>
    <w:rsid w:val="008106A4"/>
    <w:rsid w:val="0081339E"/>
    <w:rsid w:val="008135D7"/>
    <w:rsid w:val="00813A78"/>
    <w:rsid w:val="00814AAC"/>
    <w:rsid w:val="0081589C"/>
    <w:rsid w:val="008159A8"/>
    <w:rsid w:val="00824A57"/>
    <w:rsid w:val="0082784C"/>
    <w:rsid w:val="00830480"/>
    <w:rsid w:val="00835A2A"/>
    <w:rsid w:val="00835F51"/>
    <w:rsid w:val="0084177E"/>
    <w:rsid w:val="00842EC0"/>
    <w:rsid w:val="008476E6"/>
    <w:rsid w:val="008503DB"/>
    <w:rsid w:val="008617ED"/>
    <w:rsid w:val="00872E5D"/>
    <w:rsid w:val="00875A7E"/>
    <w:rsid w:val="008810BB"/>
    <w:rsid w:val="00883C8F"/>
    <w:rsid w:val="00896971"/>
    <w:rsid w:val="008A2BD6"/>
    <w:rsid w:val="008C1B90"/>
    <w:rsid w:val="008C3D51"/>
    <w:rsid w:val="008C6ABF"/>
    <w:rsid w:val="008D57E3"/>
    <w:rsid w:val="008D5971"/>
    <w:rsid w:val="008E4250"/>
    <w:rsid w:val="008E55D7"/>
    <w:rsid w:val="008E6650"/>
    <w:rsid w:val="008E7334"/>
    <w:rsid w:val="008F42E9"/>
    <w:rsid w:val="008F43B5"/>
    <w:rsid w:val="008F687D"/>
    <w:rsid w:val="0090289D"/>
    <w:rsid w:val="0090321C"/>
    <w:rsid w:val="00913286"/>
    <w:rsid w:val="00915B21"/>
    <w:rsid w:val="00930141"/>
    <w:rsid w:val="0093046B"/>
    <w:rsid w:val="00933887"/>
    <w:rsid w:val="00933FF3"/>
    <w:rsid w:val="009358F6"/>
    <w:rsid w:val="00936B88"/>
    <w:rsid w:val="00937FDE"/>
    <w:rsid w:val="00940F42"/>
    <w:rsid w:val="00944826"/>
    <w:rsid w:val="00950392"/>
    <w:rsid w:val="00951217"/>
    <w:rsid w:val="00951579"/>
    <w:rsid w:val="009535F9"/>
    <w:rsid w:val="0096077C"/>
    <w:rsid w:val="00963DBE"/>
    <w:rsid w:val="00977CE1"/>
    <w:rsid w:val="00980C6D"/>
    <w:rsid w:val="009813C0"/>
    <w:rsid w:val="00987550"/>
    <w:rsid w:val="00992578"/>
    <w:rsid w:val="009A073F"/>
    <w:rsid w:val="009A18B8"/>
    <w:rsid w:val="009A3005"/>
    <w:rsid w:val="009A392E"/>
    <w:rsid w:val="009A7AB5"/>
    <w:rsid w:val="009B02BE"/>
    <w:rsid w:val="009B0323"/>
    <w:rsid w:val="009C1EB6"/>
    <w:rsid w:val="009C4A39"/>
    <w:rsid w:val="009C4D5C"/>
    <w:rsid w:val="009C741D"/>
    <w:rsid w:val="009D2E7C"/>
    <w:rsid w:val="009D5E25"/>
    <w:rsid w:val="009F11B0"/>
    <w:rsid w:val="009F533B"/>
    <w:rsid w:val="009F670C"/>
    <w:rsid w:val="00A00824"/>
    <w:rsid w:val="00A0195C"/>
    <w:rsid w:val="00A064F1"/>
    <w:rsid w:val="00A06CFF"/>
    <w:rsid w:val="00A10B80"/>
    <w:rsid w:val="00A129C8"/>
    <w:rsid w:val="00A13261"/>
    <w:rsid w:val="00A20002"/>
    <w:rsid w:val="00A248E5"/>
    <w:rsid w:val="00A24C05"/>
    <w:rsid w:val="00A26A7D"/>
    <w:rsid w:val="00A309BE"/>
    <w:rsid w:val="00A32074"/>
    <w:rsid w:val="00A336D2"/>
    <w:rsid w:val="00A3470C"/>
    <w:rsid w:val="00A35056"/>
    <w:rsid w:val="00A37E67"/>
    <w:rsid w:val="00A50FB2"/>
    <w:rsid w:val="00A54DF3"/>
    <w:rsid w:val="00A600E1"/>
    <w:rsid w:val="00A60590"/>
    <w:rsid w:val="00A60BA3"/>
    <w:rsid w:val="00A6325A"/>
    <w:rsid w:val="00A6746C"/>
    <w:rsid w:val="00A77E85"/>
    <w:rsid w:val="00A84348"/>
    <w:rsid w:val="00A84EB5"/>
    <w:rsid w:val="00A90B82"/>
    <w:rsid w:val="00AA2336"/>
    <w:rsid w:val="00AA732B"/>
    <w:rsid w:val="00AB3D91"/>
    <w:rsid w:val="00AC2895"/>
    <w:rsid w:val="00AC6B54"/>
    <w:rsid w:val="00AD169B"/>
    <w:rsid w:val="00AD3AC6"/>
    <w:rsid w:val="00AD46DD"/>
    <w:rsid w:val="00AE48E4"/>
    <w:rsid w:val="00AE5939"/>
    <w:rsid w:val="00B02BC7"/>
    <w:rsid w:val="00B10797"/>
    <w:rsid w:val="00B130AB"/>
    <w:rsid w:val="00B17519"/>
    <w:rsid w:val="00B255E6"/>
    <w:rsid w:val="00B26C5D"/>
    <w:rsid w:val="00B30E79"/>
    <w:rsid w:val="00B32F31"/>
    <w:rsid w:val="00B33817"/>
    <w:rsid w:val="00B33C8E"/>
    <w:rsid w:val="00B33FD2"/>
    <w:rsid w:val="00B416F9"/>
    <w:rsid w:val="00B43A71"/>
    <w:rsid w:val="00B5273D"/>
    <w:rsid w:val="00B5311B"/>
    <w:rsid w:val="00B540A0"/>
    <w:rsid w:val="00B608E6"/>
    <w:rsid w:val="00B65B43"/>
    <w:rsid w:val="00B663D5"/>
    <w:rsid w:val="00B66A5C"/>
    <w:rsid w:val="00B714EB"/>
    <w:rsid w:val="00B7500F"/>
    <w:rsid w:val="00B76D85"/>
    <w:rsid w:val="00B801E2"/>
    <w:rsid w:val="00B82A27"/>
    <w:rsid w:val="00B85BC1"/>
    <w:rsid w:val="00B87CA6"/>
    <w:rsid w:val="00B93325"/>
    <w:rsid w:val="00B94F04"/>
    <w:rsid w:val="00B96E40"/>
    <w:rsid w:val="00BA5BDF"/>
    <w:rsid w:val="00BA5D73"/>
    <w:rsid w:val="00BB34A3"/>
    <w:rsid w:val="00BB34BA"/>
    <w:rsid w:val="00BB40C6"/>
    <w:rsid w:val="00BB565C"/>
    <w:rsid w:val="00BC3B6E"/>
    <w:rsid w:val="00BC41E5"/>
    <w:rsid w:val="00BC4AD2"/>
    <w:rsid w:val="00BC568F"/>
    <w:rsid w:val="00BE2BDD"/>
    <w:rsid w:val="00BE4074"/>
    <w:rsid w:val="00BE4983"/>
    <w:rsid w:val="00BE5007"/>
    <w:rsid w:val="00BE521F"/>
    <w:rsid w:val="00BE76FD"/>
    <w:rsid w:val="00BF11F1"/>
    <w:rsid w:val="00BF243F"/>
    <w:rsid w:val="00BF424B"/>
    <w:rsid w:val="00BF506B"/>
    <w:rsid w:val="00BF6B88"/>
    <w:rsid w:val="00BF6C5D"/>
    <w:rsid w:val="00C00C81"/>
    <w:rsid w:val="00C10039"/>
    <w:rsid w:val="00C166AD"/>
    <w:rsid w:val="00C212B8"/>
    <w:rsid w:val="00C221EB"/>
    <w:rsid w:val="00C24327"/>
    <w:rsid w:val="00C24679"/>
    <w:rsid w:val="00C32305"/>
    <w:rsid w:val="00C32805"/>
    <w:rsid w:val="00C35B73"/>
    <w:rsid w:val="00C36AF9"/>
    <w:rsid w:val="00C36D2D"/>
    <w:rsid w:val="00C36E8B"/>
    <w:rsid w:val="00C37CE4"/>
    <w:rsid w:val="00C41455"/>
    <w:rsid w:val="00C42E3C"/>
    <w:rsid w:val="00C435B9"/>
    <w:rsid w:val="00C53BA4"/>
    <w:rsid w:val="00C55A3D"/>
    <w:rsid w:val="00C673DA"/>
    <w:rsid w:val="00C74C06"/>
    <w:rsid w:val="00C75277"/>
    <w:rsid w:val="00C82CB7"/>
    <w:rsid w:val="00C83E1C"/>
    <w:rsid w:val="00C85440"/>
    <w:rsid w:val="00C90F60"/>
    <w:rsid w:val="00C942BF"/>
    <w:rsid w:val="00C94644"/>
    <w:rsid w:val="00C94BED"/>
    <w:rsid w:val="00C96CD5"/>
    <w:rsid w:val="00CA10BE"/>
    <w:rsid w:val="00CA2BE2"/>
    <w:rsid w:val="00CA5589"/>
    <w:rsid w:val="00CA708A"/>
    <w:rsid w:val="00CB36E3"/>
    <w:rsid w:val="00CB3F7E"/>
    <w:rsid w:val="00CB74C1"/>
    <w:rsid w:val="00CC26C1"/>
    <w:rsid w:val="00CC44BE"/>
    <w:rsid w:val="00CC68AF"/>
    <w:rsid w:val="00CD2955"/>
    <w:rsid w:val="00CE26EB"/>
    <w:rsid w:val="00CE7A57"/>
    <w:rsid w:val="00CF12CD"/>
    <w:rsid w:val="00CF15DF"/>
    <w:rsid w:val="00CF2C8D"/>
    <w:rsid w:val="00D05014"/>
    <w:rsid w:val="00D06CA5"/>
    <w:rsid w:val="00D07331"/>
    <w:rsid w:val="00D127EC"/>
    <w:rsid w:val="00D2550D"/>
    <w:rsid w:val="00D25B3D"/>
    <w:rsid w:val="00D33DCF"/>
    <w:rsid w:val="00D456EF"/>
    <w:rsid w:val="00D53708"/>
    <w:rsid w:val="00D57149"/>
    <w:rsid w:val="00D7267E"/>
    <w:rsid w:val="00D732D6"/>
    <w:rsid w:val="00D75DBB"/>
    <w:rsid w:val="00D80618"/>
    <w:rsid w:val="00D81036"/>
    <w:rsid w:val="00D810D6"/>
    <w:rsid w:val="00D856F8"/>
    <w:rsid w:val="00D8575F"/>
    <w:rsid w:val="00D867C8"/>
    <w:rsid w:val="00D87022"/>
    <w:rsid w:val="00D8760C"/>
    <w:rsid w:val="00D8768F"/>
    <w:rsid w:val="00D9124C"/>
    <w:rsid w:val="00D930CC"/>
    <w:rsid w:val="00D95BB1"/>
    <w:rsid w:val="00DA19AA"/>
    <w:rsid w:val="00DA502C"/>
    <w:rsid w:val="00DA55B1"/>
    <w:rsid w:val="00DA658F"/>
    <w:rsid w:val="00DB5D6B"/>
    <w:rsid w:val="00DC1118"/>
    <w:rsid w:val="00DD1249"/>
    <w:rsid w:val="00DD3FF0"/>
    <w:rsid w:val="00DD4A9F"/>
    <w:rsid w:val="00DE4FB3"/>
    <w:rsid w:val="00DE56AD"/>
    <w:rsid w:val="00DE796B"/>
    <w:rsid w:val="00DF1A59"/>
    <w:rsid w:val="00DF1B2C"/>
    <w:rsid w:val="00DF33CD"/>
    <w:rsid w:val="00DF41F0"/>
    <w:rsid w:val="00DF615A"/>
    <w:rsid w:val="00E00F25"/>
    <w:rsid w:val="00E01D48"/>
    <w:rsid w:val="00E0554F"/>
    <w:rsid w:val="00E11E5B"/>
    <w:rsid w:val="00E160C4"/>
    <w:rsid w:val="00E20D95"/>
    <w:rsid w:val="00E23155"/>
    <w:rsid w:val="00E30B44"/>
    <w:rsid w:val="00E3795F"/>
    <w:rsid w:val="00E40655"/>
    <w:rsid w:val="00E44CD6"/>
    <w:rsid w:val="00E504C4"/>
    <w:rsid w:val="00E509EE"/>
    <w:rsid w:val="00E52AA2"/>
    <w:rsid w:val="00E62DAD"/>
    <w:rsid w:val="00E70BED"/>
    <w:rsid w:val="00E87D9E"/>
    <w:rsid w:val="00E97387"/>
    <w:rsid w:val="00EA0301"/>
    <w:rsid w:val="00EA7483"/>
    <w:rsid w:val="00EB2950"/>
    <w:rsid w:val="00EB661D"/>
    <w:rsid w:val="00EC0361"/>
    <w:rsid w:val="00EC0FBE"/>
    <w:rsid w:val="00EC45DB"/>
    <w:rsid w:val="00EC5D46"/>
    <w:rsid w:val="00EC69D2"/>
    <w:rsid w:val="00ED0F41"/>
    <w:rsid w:val="00ED1CC1"/>
    <w:rsid w:val="00ED227E"/>
    <w:rsid w:val="00ED52B1"/>
    <w:rsid w:val="00ED54AF"/>
    <w:rsid w:val="00ED5CD7"/>
    <w:rsid w:val="00EE1CA4"/>
    <w:rsid w:val="00EE733A"/>
    <w:rsid w:val="00EF058D"/>
    <w:rsid w:val="00EF1A8F"/>
    <w:rsid w:val="00EF7BBD"/>
    <w:rsid w:val="00F01315"/>
    <w:rsid w:val="00F04D68"/>
    <w:rsid w:val="00F05230"/>
    <w:rsid w:val="00F07DF8"/>
    <w:rsid w:val="00F16440"/>
    <w:rsid w:val="00F17E6E"/>
    <w:rsid w:val="00F305CD"/>
    <w:rsid w:val="00F31E1B"/>
    <w:rsid w:val="00F35258"/>
    <w:rsid w:val="00F45DFA"/>
    <w:rsid w:val="00F540C6"/>
    <w:rsid w:val="00F55826"/>
    <w:rsid w:val="00F61157"/>
    <w:rsid w:val="00F63C17"/>
    <w:rsid w:val="00F70074"/>
    <w:rsid w:val="00F71027"/>
    <w:rsid w:val="00F76ADD"/>
    <w:rsid w:val="00F76DED"/>
    <w:rsid w:val="00FB120E"/>
    <w:rsid w:val="00FB6979"/>
    <w:rsid w:val="00FB71ED"/>
    <w:rsid w:val="00FC2157"/>
    <w:rsid w:val="00FC366F"/>
    <w:rsid w:val="00FC3CD5"/>
    <w:rsid w:val="00FD182B"/>
    <w:rsid w:val="00FE42DD"/>
    <w:rsid w:val="00FE5A1B"/>
    <w:rsid w:val="00FE5AEA"/>
    <w:rsid w:val="00FF1E27"/>
    <w:rsid w:val="00FF390D"/>
    <w:rsid w:val="00FF4304"/>
    <w:rsid w:val="00FF5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74B"/>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paragraph" w:styleId="Heading4">
    <w:name w:val="heading 4"/>
    <w:basedOn w:val="Normal"/>
    <w:next w:val="Normal"/>
    <w:link w:val="Heading4Char"/>
    <w:uiPriority w:val="9"/>
    <w:semiHidden/>
    <w:unhideWhenUsed/>
    <w:qFormat/>
    <w:rsid w:val="00C212B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nhideWhenUsed/>
    <w:rsid w:val="004B7ACE"/>
    <w:pPr>
      <w:spacing w:line="240" w:lineRule="auto"/>
    </w:pPr>
    <w:rPr>
      <w:sz w:val="20"/>
      <w:szCs w:val="20"/>
    </w:rPr>
  </w:style>
  <w:style w:type="character" w:customStyle="1" w:styleId="CommentTextChar">
    <w:name w:val="Comment Text Char"/>
    <w:basedOn w:val="DefaultParagraphFont"/>
    <w:link w:val="CommentText"/>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basedOn w:val="Normal"/>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semiHidden/>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semiHidden/>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semiHidden/>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semiHidden/>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semiHidden/>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semiHidden/>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 w:type="character" w:customStyle="1" w:styleId="Heading4Char">
    <w:name w:val="Heading 4 Char"/>
    <w:basedOn w:val="DefaultParagraphFont"/>
    <w:link w:val="Heading4"/>
    <w:uiPriority w:val="9"/>
    <w:semiHidden/>
    <w:rsid w:val="00C212B8"/>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C212B8"/>
    <w:pPr>
      <w:spacing w:after="120" w:line="480" w:lineRule="auto"/>
    </w:pPr>
  </w:style>
  <w:style w:type="character" w:customStyle="1" w:styleId="BodyText2Char">
    <w:name w:val="Body Text 2 Char"/>
    <w:basedOn w:val="DefaultParagraphFont"/>
    <w:link w:val="BodyText2"/>
    <w:uiPriority w:val="99"/>
    <w:semiHidden/>
    <w:rsid w:val="00C212B8"/>
  </w:style>
  <w:style w:type="character" w:customStyle="1" w:styleId="apple-converted-space">
    <w:name w:val="apple-converted-space"/>
    <w:basedOn w:val="DefaultParagraphFont"/>
    <w:rsid w:val="00321F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74B"/>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paragraph" w:styleId="Heading4">
    <w:name w:val="heading 4"/>
    <w:basedOn w:val="Normal"/>
    <w:next w:val="Normal"/>
    <w:link w:val="Heading4Char"/>
    <w:uiPriority w:val="9"/>
    <w:semiHidden/>
    <w:unhideWhenUsed/>
    <w:qFormat/>
    <w:rsid w:val="00C212B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nhideWhenUsed/>
    <w:rsid w:val="004B7ACE"/>
    <w:pPr>
      <w:spacing w:line="240" w:lineRule="auto"/>
    </w:pPr>
    <w:rPr>
      <w:sz w:val="20"/>
      <w:szCs w:val="20"/>
    </w:rPr>
  </w:style>
  <w:style w:type="character" w:customStyle="1" w:styleId="CommentTextChar">
    <w:name w:val="Comment Text Char"/>
    <w:basedOn w:val="DefaultParagraphFont"/>
    <w:link w:val="CommentText"/>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basedOn w:val="Normal"/>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semiHidden/>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semiHidden/>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semiHidden/>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semiHidden/>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semiHidden/>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semiHidden/>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 w:type="character" w:customStyle="1" w:styleId="Heading4Char">
    <w:name w:val="Heading 4 Char"/>
    <w:basedOn w:val="DefaultParagraphFont"/>
    <w:link w:val="Heading4"/>
    <w:uiPriority w:val="9"/>
    <w:semiHidden/>
    <w:rsid w:val="00C212B8"/>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C212B8"/>
    <w:pPr>
      <w:spacing w:after="120" w:line="480" w:lineRule="auto"/>
    </w:pPr>
  </w:style>
  <w:style w:type="character" w:customStyle="1" w:styleId="BodyText2Char">
    <w:name w:val="Body Text 2 Char"/>
    <w:basedOn w:val="DefaultParagraphFont"/>
    <w:link w:val="BodyText2"/>
    <w:uiPriority w:val="99"/>
    <w:semiHidden/>
    <w:rsid w:val="00C212B8"/>
  </w:style>
  <w:style w:type="character" w:customStyle="1" w:styleId="apple-converted-space">
    <w:name w:val="apple-converted-space"/>
    <w:basedOn w:val="DefaultParagraphFont"/>
    <w:rsid w:val="00321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699941">
      <w:bodyDiv w:val="1"/>
      <w:marLeft w:val="0"/>
      <w:marRight w:val="0"/>
      <w:marTop w:val="0"/>
      <w:marBottom w:val="0"/>
      <w:divBdr>
        <w:top w:val="none" w:sz="0" w:space="0" w:color="auto"/>
        <w:left w:val="none" w:sz="0" w:space="0" w:color="auto"/>
        <w:bottom w:val="none" w:sz="0" w:space="0" w:color="auto"/>
        <w:right w:val="none" w:sz="0" w:space="0" w:color="auto"/>
      </w:divBdr>
    </w:div>
    <w:div w:id="12364782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mailto:BelmopanCARSIESF@state.gov" TargetMode="External"/><Relationship Id="rId18" Type="http://schemas.openxmlformats.org/officeDocument/2006/relationships/hyperlink" Target="https://iupdate.dnb.com/iUpdate/viewiUpdateHome.htm" TargetMode="External"/><Relationship Id="rId26" Type="http://schemas.openxmlformats.org/officeDocument/2006/relationships/hyperlink" Target="http://apply07.grants.gov/apply/forms/sample/SF424B-V1.1%20(1).pdf" TargetMode="External"/><Relationship Id="rId3" Type="http://schemas.openxmlformats.org/officeDocument/2006/relationships/customXml" Target="../customXml/item3.xml"/><Relationship Id="rId21" Type="http://schemas.openxmlformats.org/officeDocument/2006/relationships/hyperlink" Target="http://www.ecfr.gov/cgi-bin/text-idx?tpl=/ecfrbrowse/Title02/2cfr200_main_02.tpl"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apply07.grants.gov/apply/forms/sample/SF424A-V1.0.pdf"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eportal.nspa.nato.int/AC135Public/scage/CageList.aspx"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fedgov.dnb.com/webform" TargetMode="External"/><Relationship Id="rId5" Type="http://schemas.openxmlformats.org/officeDocument/2006/relationships/customXml" Target="../customXml/item5.xml"/><Relationship Id="rId15" Type="http://schemas.openxmlformats.org/officeDocument/2006/relationships/hyperlink" Target="mailto:BelmopanCARSIESF@state.gov" TargetMode="External"/><Relationship Id="rId23" Type="http://schemas.openxmlformats.org/officeDocument/2006/relationships/hyperlink" Target="http://apply07.grants.gov/apply/forms/sample/SF424_2_1-V2.1.pdf" TargetMode="External"/><Relationship Id="rId28"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s://www.fsd.gov"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upport@grants.gov" TargetMode="External"/><Relationship Id="rId22" Type="http://schemas.openxmlformats.org/officeDocument/2006/relationships/hyperlink" Target="http://www.policyworks.gov" TargetMode="External"/><Relationship Id="rId27" Type="http://schemas.openxmlformats.org/officeDocument/2006/relationships/hyperlink" Target="mailto:BelmopanCARSIESF@state.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7637A874C2F64195918F6E66E446EF" ma:contentTypeVersion="11" ma:contentTypeDescription="Create a new document." ma:contentTypeScope="" ma:versionID="8a10d04c471028d52473ffb7bb58479f">
  <xsd:schema xmlns:xsd="http://www.w3.org/2001/XMLSchema" xmlns:xs="http://www.w3.org/2001/XMLSchema" xmlns:p="http://schemas.microsoft.com/office/2006/metadata/properties" xmlns:ns2="18f14251-9c65-48e6-a1bb-9d550a31149e" xmlns:ns3="0f18956b-b745-4279-887c-4d23bb73dc5f" targetNamespace="http://schemas.microsoft.com/office/2006/metadata/properties" ma:root="true" ma:fieldsID="d7bc0b9406bb6c9eec51eda896eb361f" ns2:_="" ns3:_="">
    <xsd:import namespace="18f14251-9c65-48e6-a1bb-9d550a31149e"/>
    <xsd:import namespace="0f18956b-b745-4279-887c-4d23bb73dc5f"/>
    <xsd:element name="properties">
      <xsd:complexType>
        <xsd:sequence>
          <xsd:element name="documentManagement">
            <xsd:complexType>
              <xsd:all>
                <xsd:element ref="ns2:Category"/>
                <xsd:element ref="ns2:Initiative" minOccurs="0"/>
                <xsd:element ref="ns2:Implementer"/>
                <xsd:element ref="ns2:Fiscal_x0020_Year"/>
                <xsd:element ref="ns2:Document_x0020_Type" minOccurs="0"/>
                <xsd:element ref="ns2:Drafter" minOccurs="0"/>
                <xsd:element ref="ns2:Drafted_x0020_For" minOccurs="0"/>
                <xsd:element ref="ns2:Languag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14251-9c65-48e6-a1bb-9d550a31149e" elementFormDefault="qualified">
    <xsd:import namespace="http://schemas.microsoft.com/office/2006/documentManagement/types"/>
    <xsd:import namespace="http://schemas.microsoft.com/office/infopath/2007/PartnerControls"/>
    <xsd:element name="Category" ma:index="2" ma:displayName="Category" ma:format="Dropdown" ma:internalName="Category">
      <xsd:simpleType>
        <xsd:restriction base="dms:Choice">
          <xsd:enumeration value="Grant"/>
          <xsd:enumeration value="IAA"/>
          <xsd:enumeration value="Outreach"/>
          <xsd:enumeration value="Program Resources"/>
          <xsd:enumeration value="Performance Management"/>
          <xsd:enumeration value="Templates"/>
        </xsd:restriction>
      </xsd:simpleType>
    </xsd:element>
    <xsd:element name="Initiative" ma:index="3" nillable="true" ma:displayName="Initiative" ma:description="Select from the initiative choices." ma:internalName="Initiative" ma:requiredMultiChoice="true">
      <xsd:complexType>
        <xsd:complexContent>
          <xsd:extension base="dms:MultiChoice">
            <xsd:sequence>
              <xsd:element name="Value" maxOccurs="unbounded" minOccurs="0" nillable="true">
                <xsd:simpleType>
                  <xsd:restriction base="dms:Choice">
                    <xsd:enumeration value="ECPA"/>
                    <xsd:enumeration value="Pathways"/>
                    <xsd:enumeration value="Summit"/>
                    <xsd:enumeration value="ACF"/>
                    <xsd:enumeration value="AGanar"/>
                    <xsd:enumeration value="AMBAC"/>
                    <xsd:enumeration value="APSIE"/>
                    <xsd:enumeration value="BPA"/>
                    <xsd:enumeration value="CBSI"/>
                    <xsd:enumeration value="Civil Society"/>
                    <xsd:enumeration value="IASPN"/>
                    <xsd:enumeration value="IFA"/>
                    <xsd:enumeration value="La Idea"/>
                    <xsd:enumeration value="MiFiGro"/>
                    <xsd:enumeration value="SBNA"/>
                    <xsd:enumeration value="WEAmericas"/>
                    <xsd:enumeration value="100K"/>
                    <xsd:enumeration value="PPC/SRU"/>
                  </xsd:restriction>
                </xsd:simpleType>
              </xsd:element>
            </xsd:sequence>
          </xsd:extension>
        </xsd:complexContent>
      </xsd:complexType>
    </xsd:element>
    <xsd:element name="Implementer" ma:index="4" ma:displayName="Implementer" ma:default="APA" ma:format="Dropdown" ma:internalName="Implementer">
      <xsd:simpleType>
        <xsd:restriction base="dms:Choice">
          <xsd:enumeration value="APA"/>
          <xsd:enumeration value="Commerce"/>
          <xsd:enumeration value="DOI"/>
          <xsd:enumeration value="EPSC"/>
          <xsd:enumeration value="FIU"/>
          <xsd:enumeration value="HUD"/>
          <xsd:enumeration value="IAF"/>
          <xsd:enumeration value="IOA"/>
          <xsd:enumeration value="Labor"/>
          <xsd:enumeration value="MSU"/>
          <xsd:enumeration value="NRECA"/>
          <xsd:enumeration value="OAS"/>
          <xsd:enumeration value="Other"/>
          <xsd:enumeration value="Partners"/>
          <xsd:enumeration value="Peace Corps"/>
          <xsd:enumeration value="SUNY"/>
          <xsd:enumeration value="Treasury"/>
          <xsd:enumeration value="TWP"/>
          <xsd:enumeration value="USAID"/>
          <xsd:enumeration value="USDA"/>
          <xsd:enumeration value="WEC"/>
          <xsd:enumeration value="WEConnect"/>
          <xsd:enumeration value="WHA"/>
        </xsd:restriction>
      </xsd:simpleType>
    </xsd:element>
    <xsd:element name="Fiscal_x0020_Year" ma:index="5" ma:displayName="Fiscal Year of Appropriation" ma:description="Select: FY09; FY10; FY11; FY12; FY13" ma:format="Dropdown" ma:internalName="Fiscal_x0020_Year">
      <xsd:simpleType>
        <xsd:restriction base="dms:Choice">
          <xsd:enumeration value="FY08"/>
          <xsd:enumeration value="FY09"/>
          <xsd:enumeration value="FY10"/>
          <xsd:enumeration value="FY11"/>
          <xsd:enumeration value="FY12"/>
          <xsd:enumeration value="FY13"/>
          <xsd:enumeration value="FY14"/>
          <xsd:enumeration value="FY15"/>
        </xsd:restriction>
      </xsd:simpleType>
    </xsd:element>
    <xsd:element name="Document_x0020_Type" ma:index="6" nillable="true" ma:displayName="Document Type" ma:internalName="Document_x0020_Type" ma:requiredMultiChoice="true">
      <xsd:complexType>
        <xsd:complexContent>
          <xsd:extension base="dms:MultiChoice">
            <xsd:sequence>
              <xsd:element name="Value" maxOccurs="unbounded" minOccurs="0" nillable="true">
                <xsd:simpleType>
                  <xsd:restriction base="dms:Choice">
                    <xsd:enumeration value="Agreement"/>
                    <xsd:enumeration value="Agreement Addendum"/>
                    <xsd:enumeration value="EPSC/PPC Doc"/>
                    <xsd:enumeration value="Fact Sheet"/>
                    <xsd:enumeration value="Final Report"/>
                    <xsd:enumeration value="Funding/Strategy"/>
                    <xsd:enumeration value="GOR Summary"/>
                    <xsd:enumeration value="GOR Report"/>
                    <xsd:enumeration value="Grant Quarterly Report"/>
                    <xsd:enumeration value="IAA Administrator Report"/>
                    <xsd:enumeration value="IAA Quarterly Report"/>
                    <xsd:enumeration value="Logo"/>
                    <xsd:enumeration value="One-Pager"/>
                    <xsd:enumeration value="Other"/>
                    <xsd:enumeration value="PD Checklist"/>
                    <xsd:enumeration value="Report"/>
                    <xsd:enumeration value="Speech"/>
                    <xsd:enumeration value="SRU Program Flash"/>
                    <xsd:enumeration value="Success Stories"/>
                    <xsd:enumeration value="Talking Points"/>
                    <xsd:enumeration value="Template"/>
                  </xsd:restriction>
                </xsd:simpleType>
              </xsd:element>
            </xsd:sequence>
          </xsd:extension>
        </xsd:complexContent>
      </xsd:complexType>
    </xsd:element>
    <xsd:element name="Drafter" ma:index="7" nillable="true" ma:displayName="Drafter" ma:internalName="Drafter">
      <xsd:simpleType>
        <xsd:restriction base="dms:Text">
          <xsd:maxLength value="255"/>
        </xsd:restriction>
      </xsd:simpleType>
    </xsd:element>
    <xsd:element name="Drafted_x0020_For" ma:index="8" nillable="true" ma:displayName="Drafted For" ma:internalName="Drafted_x0020_For">
      <xsd:simpleType>
        <xsd:restriction base="dms:Text">
          <xsd:maxLength value="255"/>
        </xsd:restriction>
      </xsd:simpleType>
    </xsd:element>
    <xsd:element name="Language" ma:index="9" nillable="true" ma:displayName="Language" ma:default="English" ma:description="Please select the document language." ma:format="Dropdown" ma:internalName="Language">
      <xsd:simpleType>
        <xsd:restriction base="dms:Choice">
          <xsd:enumeration value="English"/>
          <xsd:enumeration value="Spanish"/>
          <xsd:enumeration value="French"/>
          <xsd:enumeration value="Portuguese"/>
        </xsd:restriction>
      </xsd:simpleType>
    </xsd:element>
  </xsd:schema>
  <xsd:schema xmlns:xsd="http://www.w3.org/2001/XMLSchema" xmlns:xs="http://www.w3.org/2001/XMLSchema" xmlns:dms="http://schemas.microsoft.com/office/2006/documentManagement/types" xmlns:pc="http://schemas.microsoft.com/office/infopath/2007/PartnerControls" targetNamespace="0f18956b-b745-4279-887c-4d23bb73dc5f"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The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Language xmlns="18f14251-9c65-48e6-a1bb-9d550a31149e">English</Language>
    <Category xmlns="18f14251-9c65-48e6-a1bb-9d550a31149e">Templates</Category>
    <Document_x0020_Type xmlns="18f14251-9c65-48e6-a1bb-9d550a31149e">
      <Value>Template</Value>
    </Document_x0020_Type>
    <Fiscal_x0020_Year xmlns="18f14251-9c65-48e6-a1bb-9d550a31149e">FY14</Fiscal_x0020_Year>
    <Initiative xmlns="18f14251-9c65-48e6-a1bb-9d550a31149e">
      <Value>PPC/SRU</Value>
    </Initiative>
    <Implementer xmlns="18f14251-9c65-48e6-a1bb-9d550a31149e">WHA</Implementer>
    <Drafter xmlns="18f14251-9c65-48e6-a1bb-9d550a31149e" xsi:nil="true"/>
    <Drafted_x0020_For xmlns="18f14251-9c65-48e6-a1bb-9d550a31149e">Homepage</Drafted_x0020_For>
    <_dlc_DocId xmlns="0f18956b-b745-4279-887c-4d23bb73dc5f">ADYFW5FHTQJC-272-719</_dlc_DocId>
    <_dlc_DocIdUrl xmlns="0f18956b-b745-4279-887c-4d23bb73dc5f">
      <Url>http://wha.p.state.sbu/WHA-PPC/epsc-ppc_programs/_layouts/DocIdRedir.aspx?ID=ADYFW5FHTQJC-272-719</Url>
      <Description>ADYFW5FHTQJC-272-719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AD6B1D-F8D0-451F-A581-E3D7FFFCDF5D}">
  <ds:schemaRefs>
    <ds:schemaRef ds:uri="http://schemas.microsoft.com/sharepoint/events"/>
  </ds:schemaRefs>
</ds:datastoreItem>
</file>

<file path=customXml/itemProps2.xml><?xml version="1.0" encoding="utf-8"?>
<ds:datastoreItem xmlns:ds="http://schemas.openxmlformats.org/officeDocument/2006/customXml" ds:itemID="{3AF50A1E-E418-43BF-AC41-44F7351E48ED}">
  <ds:schemaRefs>
    <ds:schemaRef ds:uri="http://schemas.microsoft.com/sharepoint/v3/contenttype/forms"/>
  </ds:schemaRefs>
</ds:datastoreItem>
</file>

<file path=customXml/itemProps3.xml><?xml version="1.0" encoding="utf-8"?>
<ds:datastoreItem xmlns:ds="http://schemas.openxmlformats.org/officeDocument/2006/customXml" ds:itemID="{E7A7458B-2E5F-49C5-99DC-20375B09F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14251-9c65-48e6-a1bb-9d550a31149e"/>
    <ds:schemaRef ds:uri="0f18956b-b745-4279-887c-4d23bb73d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39C2D6-2DAC-45B0-8CB0-DA008A3782D6}">
  <ds:schemaRefs>
    <ds:schemaRef ds:uri="http://schemas.microsoft.com/office/2006/documentManagement/types"/>
    <ds:schemaRef ds:uri="http://purl.org/dc/terms/"/>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 ds:uri="0f18956b-b745-4279-887c-4d23bb73dc5f"/>
    <ds:schemaRef ds:uri="18f14251-9c65-48e6-a1bb-9d550a31149e"/>
    <ds:schemaRef ds:uri="http://schemas.microsoft.com/office/2006/metadata/properties"/>
  </ds:schemaRefs>
</ds:datastoreItem>
</file>

<file path=customXml/itemProps5.xml><?xml version="1.0" encoding="utf-8"?>
<ds:datastoreItem xmlns:ds="http://schemas.openxmlformats.org/officeDocument/2006/customXml" ds:itemID="{4A871F53-2E8B-4FA1-8F86-27FE5527B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30</Pages>
  <Words>9388</Words>
  <Characters>53518</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62781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irmlocal</dc:creator>
  <cp:lastModifiedBy>"%username%"</cp:lastModifiedBy>
  <cp:revision>13</cp:revision>
  <cp:lastPrinted>2017-05-03T19:37:00Z</cp:lastPrinted>
  <dcterms:created xsi:type="dcterms:W3CDTF">2017-05-04T23:50:00Z</dcterms:created>
  <dcterms:modified xsi:type="dcterms:W3CDTF">2017-05-08T22:52:00Z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2013-02-27T00:00:00Z</vt:filetime>
  </property>
  <property fmtid="{D5CDD505-2E9C-101B-9397-08002B2CF9AE}" pid="3" name="LastSaved">
    <vt:filetime>2013-04-04T00:00:00Z</vt:filetime>
  </property>
  <property fmtid="{D5CDD505-2E9C-101B-9397-08002B2CF9AE}" pid="4" name="ContentTypeId">
    <vt:lpwstr>0x010100C27637A874C2F64195918F6E66E446EF</vt:lpwstr>
  </property>
  <property fmtid="{D5CDD505-2E9C-101B-9397-08002B2CF9AE}" pid="5" name="_dlc_DocIdItemGuid">
    <vt:lpwstr>a47d91aa-c0d6-44c3-96d1-1430c51253a3</vt:lpwstr>
  </property>
</Properties>
</file>