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600C" w:rsidP="7E52625A" w:rsidRDefault="125021DB" w14:paraId="6094EFA5" w14:textId="4F2EA885">
      <w:pPr>
        <w:jc w:val="center"/>
        <w:rPr>
          <w:rFonts w:ascii="Times New Roman" w:hAnsi="Times New Roman" w:eastAsia="Times New Roman" w:cs="Times New Roman"/>
          <w:color w:val="000000" w:themeColor="text1"/>
          <w:sz w:val="26"/>
          <w:szCs w:val="26"/>
        </w:rPr>
      </w:pPr>
      <w:r w:rsidRPr="7E52625A">
        <w:rPr>
          <w:rFonts w:ascii="Times New Roman" w:hAnsi="Times New Roman" w:eastAsia="Times New Roman" w:cs="Times New Roman"/>
          <w:b/>
          <w:bCs/>
          <w:color w:val="000000" w:themeColor="text1"/>
          <w:sz w:val="26"/>
          <w:szCs w:val="26"/>
          <w:u w:val="single"/>
        </w:rPr>
        <w:t xml:space="preserve">McGovern-Dole FY2021 </w:t>
      </w:r>
      <w:r w:rsidR="00116AC5">
        <w:rPr>
          <w:rFonts w:ascii="Times New Roman" w:hAnsi="Times New Roman" w:eastAsia="Times New Roman" w:cs="Times New Roman"/>
          <w:b/>
          <w:bCs/>
          <w:color w:val="000000" w:themeColor="text1"/>
          <w:sz w:val="26"/>
          <w:szCs w:val="26"/>
          <w:u w:val="single"/>
        </w:rPr>
        <w:t xml:space="preserve">Limited Merit-Based </w:t>
      </w:r>
      <w:r w:rsidRPr="7E52625A">
        <w:rPr>
          <w:rFonts w:ascii="Times New Roman" w:hAnsi="Times New Roman" w:eastAsia="Times New Roman" w:cs="Times New Roman"/>
          <w:b/>
          <w:bCs/>
          <w:color w:val="000000" w:themeColor="text1"/>
          <w:sz w:val="26"/>
          <w:szCs w:val="26"/>
          <w:u w:val="single"/>
        </w:rPr>
        <w:t>Notice of Funding Opportunity</w:t>
      </w:r>
      <w:r w:rsidR="00116AC5">
        <w:rPr>
          <w:rFonts w:ascii="Times New Roman" w:hAnsi="Times New Roman" w:eastAsia="Times New Roman" w:cs="Times New Roman"/>
          <w:b/>
          <w:bCs/>
          <w:color w:val="000000" w:themeColor="text1"/>
          <w:sz w:val="26"/>
          <w:szCs w:val="26"/>
          <w:u w:val="single"/>
        </w:rPr>
        <w:t xml:space="preserve"> for Guatemala and Honduras</w:t>
      </w:r>
      <w:r w:rsidRPr="7E52625A">
        <w:rPr>
          <w:rFonts w:ascii="Times New Roman" w:hAnsi="Times New Roman" w:eastAsia="Times New Roman" w:cs="Times New Roman"/>
          <w:b/>
          <w:bCs/>
          <w:color w:val="000000" w:themeColor="text1"/>
          <w:sz w:val="26"/>
          <w:szCs w:val="26"/>
          <w:u w:val="single"/>
        </w:rPr>
        <w:t xml:space="preserve"> </w:t>
      </w:r>
    </w:p>
    <w:p w:rsidR="0063600C" w:rsidP="7E52625A" w:rsidRDefault="125021DB" w14:paraId="75C341F2" w14:textId="51D8BD3D">
      <w:pPr>
        <w:jc w:val="center"/>
        <w:rPr>
          <w:rFonts w:ascii="Times New Roman" w:hAnsi="Times New Roman" w:eastAsia="Times New Roman" w:cs="Times New Roman"/>
          <w:color w:val="000000" w:themeColor="text1"/>
          <w:sz w:val="26"/>
          <w:szCs w:val="26"/>
        </w:rPr>
      </w:pPr>
      <w:r w:rsidRPr="7E52625A">
        <w:rPr>
          <w:rFonts w:ascii="Times New Roman" w:hAnsi="Times New Roman" w:eastAsia="Times New Roman" w:cs="Times New Roman"/>
          <w:b/>
          <w:bCs/>
          <w:color w:val="000000" w:themeColor="text1"/>
          <w:sz w:val="26"/>
          <w:szCs w:val="26"/>
          <w:u w:val="single"/>
        </w:rPr>
        <w:t>Questions and Answers</w:t>
      </w:r>
    </w:p>
    <w:p w:rsidR="0063600C" w:rsidP="7E52625A" w:rsidRDefault="00371209" w14:paraId="3FAE87DC" w14:textId="423C273E">
      <w:pPr>
        <w:spacing w:line="240" w:lineRule="auto"/>
        <w:jc w:val="center"/>
        <w:rPr>
          <w:rFonts w:ascii="Times New Roman" w:hAnsi="Times New Roman" w:eastAsia="Times New Roman" w:cs="Times New Roman"/>
          <w:color w:val="000000" w:themeColor="text1"/>
          <w:sz w:val="26"/>
          <w:szCs w:val="26"/>
        </w:rPr>
      </w:pPr>
      <w:r w:rsidRPr="3B10C1E3">
        <w:rPr>
          <w:rFonts w:ascii="Times New Roman" w:hAnsi="Times New Roman" w:eastAsia="Times New Roman" w:cs="Times New Roman"/>
          <w:i/>
          <w:iCs/>
          <w:color w:val="000000" w:themeColor="text1"/>
          <w:sz w:val="26"/>
          <w:szCs w:val="26"/>
        </w:rPr>
        <w:t>Questions received</w:t>
      </w:r>
      <w:r w:rsidR="00692BD6">
        <w:rPr>
          <w:rFonts w:ascii="Times New Roman" w:hAnsi="Times New Roman" w:eastAsia="Times New Roman" w:cs="Times New Roman"/>
          <w:i/>
          <w:iCs/>
          <w:color w:val="000000" w:themeColor="text1"/>
          <w:sz w:val="26"/>
          <w:szCs w:val="26"/>
        </w:rPr>
        <w:t xml:space="preserve"> June 28 to </w:t>
      </w:r>
      <w:r w:rsidR="00B15B31">
        <w:rPr>
          <w:rFonts w:ascii="Times New Roman" w:hAnsi="Times New Roman" w:eastAsia="Times New Roman" w:cs="Times New Roman"/>
          <w:i/>
          <w:iCs/>
          <w:color w:val="000000" w:themeColor="text1"/>
          <w:sz w:val="26"/>
          <w:szCs w:val="26"/>
        </w:rPr>
        <w:t>July 2nd</w:t>
      </w:r>
      <w:r w:rsidRPr="3B10C1E3" w:rsidR="00116AC5">
        <w:rPr>
          <w:rFonts w:ascii="Times New Roman" w:hAnsi="Times New Roman" w:eastAsia="Times New Roman" w:cs="Times New Roman"/>
          <w:i/>
          <w:iCs/>
          <w:color w:val="000000" w:themeColor="text1"/>
          <w:sz w:val="26"/>
          <w:szCs w:val="26"/>
        </w:rPr>
        <w:t>, 2021</w:t>
      </w:r>
    </w:p>
    <w:p w:rsidR="00B15B31" w:rsidP="00395302" w:rsidRDefault="00395302" w14:paraId="6E4C5882" w14:textId="17D9A802">
      <w:pPr>
        <w:pStyle w:val="ListParagraph"/>
        <w:numPr>
          <w:ilvl w:val="0"/>
          <w:numId w:val="1"/>
        </w:numPr>
        <w:rPr>
          <w:rFonts w:ascii="Times New Roman" w:hAnsi="Times New Roman" w:eastAsia="Times New Roman" w:cs="Times New Roman"/>
          <w:b/>
          <w:bCs/>
          <w:sz w:val="24"/>
          <w:szCs w:val="24"/>
        </w:rPr>
      </w:pPr>
      <w:r w:rsidRPr="00395302">
        <w:rPr>
          <w:rFonts w:ascii="Times New Roman" w:hAnsi="Times New Roman" w:eastAsia="Times New Roman" w:cs="Times New Roman"/>
          <w:b/>
          <w:bCs/>
          <w:sz w:val="24"/>
          <w:szCs w:val="24"/>
        </w:rPr>
        <w:t xml:space="preserve">Q: </w:t>
      </w:r>
      <w:r w:rsidRPr="00395302" w:rsidR="00B15B31">
        <w:rPr>
          <w:rFonts w:ascii="Times New Roman" w:hAnsi="Times New Roman" w:eastAsia="Times New Roman" w:cs="Times New Roman"/>
          <w:b/>
          <w:bCs/>
          <w:sz w:val="24"/>
          <w:szCs w:val="24"/>
        </w:rPr>
        <w:t xml:space="preserve">Does USDA have a preference for how applicants should format revisions to the revised plan of operation (e.g., tracked changes, indicate additions with bolded or highlighted text or changes with </w:t>
      </w:r>
      <w:r w:rsidRPr="00395302" w:rsidR="00B15B31">
        <w:rPr>
          <w:rFonts w:ascii="Times New Roman" w:hAnsi="Times New Roman" w:eastAsia="Times New Roman" w:cs="Times New Roman"/>
          <w:b/>
          <w:bCs/>
          <w:strike/>
          <w:sz w:val="24"/>
          <w:szCs w:val="24"/>
        </w:rPr>
        <w:t>strikethrough</w:t>
      </w:r>
      <w:r w:rsidRPr="00395302" w:rsidR="00B15B31">
        <w:rPr>
          <w:rFonts w:ascii="Times New Roman" w:hAnsi="Times New Roman" w:eastAsia="Times New Roman" w:cs="Times New Roman"/>
          <w:b/>
          <w:bCs/>
          <w:sz w:val="24"/>
          <w:szCs w:val="24"/>
        </w:rPr>
        <w:t xml:space="preserve"> text)?</w:t>
      </w:r>
    </w:p>
    <w:p w:rsidRPr="00395302" w:rsidR="00395302" w:rsidP="00395302" w:rsidRDefault="00395302" w14:paraId="140F25F4" w14:textId="04979772">
      <w:pPr>
        <w:ind w:left="360"/>
        <w:rPr>
          <w:rFonts w:ascii="Times New Roman" w:hAnsi="Times New Roman" w:eastAsia="Times New Roman" w:cs="Times New Roman"/>
          <w:sz w:val="24"/>
          <w:szCs w:val="24"/>
        </w:rPr>
      </w:pPr>
      <w:r w:rsidRPr="669709C0" w:rsidR="00395302">
        <w:rPr>
          <w:rFonts w:ascii="Times New Roman" w:hAnsi="Times New Roman" w:eastAsia="Times New Roman" w:cs="Times New Roman"/>
          <w:sz w:val="24"/>
          <w:szCs w:val="24"/>
        </w:rPr>
        <w:t xml:space="preserve">A: </w:t>
      </w:r>
      <w:r w:rsidRPr="669709C0" w:rsidR="00395302">
        <w:rPr>
          <w:rFonts w:ascii="Times New Roman" w:hAnsi="Times New Roman" w:eastAsia="Times New Roman" w:cs="Times New Roman"/>
          <w:sz w:val="24"/>
          <w:szCs w:val="24"/>
        </w:rPr>
        <w:t>USDA</w:t>
      </w:r>
      <w:r w:rsidRPr="669709C0" w:rsidR="00424816">
        <w:rPr>
          <w:rFonts w:ascii="Times New Roman" w:hAnsi="Times New Roman" w:eastAsia="Times New Roman" w:cs="Times New Roman"/>
          <w:sz w:val="24"/>
          <w:szCs w:val="24"/>
        </w:rPr>
        <w:t xml:space="preserve">’s </w:t>
      </w:r>
      <w:r w:rsidRPr="669709C0" w:rsidR="00B02990">
        <w:rPr>
          <w:rFonts w:ascii="Times New Roman" w:hAnsi="Times New Roman" w:eastAsia="Times New Roman" w:cs="Times New Roman"/>
          <w:sz w:val="24"/>
          <w:szCs w:val="24"/>
        </w:rPr>
        <w:t xml:space="preserve">formatting </w:t>
      </w:r>
      <w:r w:rsidRPr="669709C0" w:rsidR="00424816">
        <w:rPr>
          <w:rFonts w:ascii="Times New Roman" w:hAnsi="Times New Roman" w:eastAsia="Times New Roman" w:cs="Times New Roman"/>
          <w:sz w:val="24"/>
          <w:szCs w:val="24"/>
        </w:rPr>
        <w:t xml:space="preserve">preference is to receive </w:t>
      </w:r>
      <w:r w:rsidRPr="669709C0" w:rsidR="00F87569">
        <w:rPr>
          <w:rFonts w:ascii="Times New Roman" w:hAnsi="Times New Roman" w:eastAsia="Times New Roman" w:cs="Times New Roman"/>
          <w:sz w:val="24"/>
          <w:szCs w:val="24"/>
        </w:rPr>
        <w:t xml:space="preserve">the revised plan of operations with revisions shown in track-changes.  However, </w:t>
      </w:r>
      <w:r w:rsidRPr="669709C0" w:rsidR="00E50A6F">
        <w:rPr>
          <w:rFonts w:ascii="Times New Roman" w:hAnsi="Times New Roman" w:eastAsia="Times New Roman" w:cs="Times New Roman"/>
          <w:sz w:val="24"/>
          <w:szCs w:val="24"/>
        </w:rPr>
        <w:t xml:space="preserve">USDA </w:t>
      </w:r>
      <w:r w:rsidRPr="669709C0" w:rsidR="00B02990">
        <w:rPr>
          <w:rFonts w:ascii="Times New Roman" w:hAnsi="Times New Roman" w:eastAsia="Times New Roman" w:cs="Times New Roman"/>
          <w:sz w:val="24"/>
          <w:szCs w:val="24"/>
        </w:rPr>
        <w:t>did not specify formatting requirements in the NOFO instructions</w:t>
      </w:r>
      <w:r w:rsidRPr="669709C0" w:rsidR="1E82A912">
        <w:rPr>
          <w:rFonts w:ascii="Times New Roman" w:hAnsi="Times New Roman" w:eastAsia="Times New Roman" w:cs="Times New Roman"/>
          <w:sz w:val="24"/>
          <w:szCs w:val="24"/>
        </w:rPr>
        <w:t xml:space="preserve"> and</w:t>
      </w:r>
      <w:r w:rsidRPr="669709C0" w:rsidR="00B02990">
        <w:rPr>
          <w:rFonts w:ascii="Times New Roman" w:hAnsi="Times New Roman" w:eastAsia="Times New Roman" w:cs="Times New Roman"/>
          <w:sz w:val="24"/>
          <w:szCs w:val="24"/>
        </w:rPr>
        <w:t xml:space="preserve"> </w:t>
      </w:r>
      <w:r w:rsidRPr="669709C0" w:rsidR="00E50A6F">
        <w:rPr>
          <w:rFonts w:ascii="Times New Roman" w:hAnsi="Times New Roman" w:eastAsia="Times New Roman" w:cs="Times New Roman"/>
          <w:sz w:val="24"/>
          <w:szCs w:val="24"/>
        </w:rPr>
        <w:t>will accept applications</w:t>
      </w:r>
      <w:r w:rsidRPr="669709C0" w:rsidR="00B02990">
        <w:rPr>
          <w:rFonts w:ascii="Times New Roman" w:hAnsi="Times New Roman" w:eastAsia="Times New Roman" w:cs="Times New Roman"/>
          <w:sz w:val="24"/>
          <w:szCs w:val="24"/>
        </w:rPr>
        <w:t xml:space="preserve"> that use either formatting approach for the revised plan of operation.</w:t>
      </w:r>
    </w:p>
    <w:p w:rsidR="00B15B31" w:rsidP="00395302" w:rsidRDefault="00395302" w14:paraId="786CDCEC" w14:textId="5E716F89">
      <w:pPr>
        <w:pStyle w:val="ListParagraph"/>
        <w:numPr>
          <w:ilvl w:val="0"/>
          <w:numId w:val="1"/>
        </w:numPr>
        <w:rPr>
          <w:rFonts w:ascii="Times New Roman" w:hAnsi="Times New Roman" w:eastAsia="Times New Roman" w:cs="Times New Roman"/>
          <w:b/>
          <w:bCs/>
          <w:sz w:val="24"/>
          <w:szCs w:val="24"/>
        </w:rPr>
      </w:pPr>
      <w:r w:rsidRPr="00395302">
        <w:rPr>
          <w:rFonts w:ascii="Times New Roman" w:hAnsi="Times New Roman" w:eastAsia="Times New Roman" w:cs="Times New Roman"/>
          <w:b/>
          <w:bCs/>
          <w:sz w:val="24"/>
          <w:szCs w:val="24"/>
        </w:rPr>
        <w:t xml:space="preserve">Q: </w:t>
      </w:r>
      <w:r w:rsidRPr="00395302" w:rsidR="00B15B31">
        <w:rPr>
          <w:rFonts w:ascii="Times New Roman" w:hAnsi="Times New Roman" w:eastAsia="Times New Roman" w:cs="Times New Roman"/>
          <w:b/>
          <w:bCs/>
          <w:sz w:val="24"/>
          <w:szCs w:val="24"/>
        </w:rPr>
        <w:t>Should applicants make direct edits to the active cooperative agreement’s plan of operation (current attachment to the cooperative agreement) to describe components that would be expanded and strengthened with additional funding, or should applicants identify and describe components in a separate document?</w:t>
      </w:r>
    </w:p>
    <w:p w:rsidR="0060325A" w:rsidP="0060325A" w:rsidRDefault="0060325A" w14:paraId="40D0B309" w14:textId="0EAC0E64">
      <w:pPr>
        <w:pStyle w:val="ListParagraph"/>
        <w:ind w:left="360"/>
        <w:rPr>
          <w:rFonts w:ascii="Times New Roman" w:hAnsi="Times New Roman" w:eastAsia="Times New Roman" w:cs="Times New Roman"/>
          <w:b/>
          <w:bCs/>
          <w:sz w:val="24"/>
          <w:szCs w:val="24"/>
        </w:rPr>
      </w:pPr>
    </w:p>
    <w:p w:rsidRPr="00B52AB5" w:rsidR="0060325A" w:rsidP="002264A2" w:rsidRDefault="0060325A" w14:paraId="79B0DB4E" w14:textId="4ED4CE0E">
      <w:pPr>
        <w:pStyle w:val="ListParagraph"/>
        <w:ind w:left="360"/>
        <w:rPr>
          <w:rFonts w:ascii="Times New Roman" w:hAnsi="Times New Roman" w:eastAsia="Times New Roman" w:cs="Times New Roman"/>
          <w:sz w:val="24"/>
          <w:szCs w:val="24"/>
        </w:rPr>
      </w:pPr>
      <w:r w:rsidRPr="669709C0" w:rsidR="0060325A">
        <w:rPr>
          <w:rFonts w:ascii="Times New Roman" w:hAnsi="Times New Roman" w:eastAsia="Times New Roman" w:cs="Times New Roman"/>
          <w:sz w:val="24"/>
          <w:szCs w:val="24"/>
        </w:rPr>
        <w:t xml:space="preserve">A: </w:t>
      </w:r>
      <w:r w:rsidRPr="669709C0" w:rsidR="00B73673">
        <w:rPr>
          <w:rFonts w:ascii="Times New Roman" w:hAnsi="Times New Roman" w:eastAsia="Times New Roman" w:cs="Times New Roman"/>
          <w:sz w:val="24"/>
          <w:szCs w:val="24"/>
        </w:rPr>
        <w:t xml:space="preserve">Under </w:t>
      </w:r>
      <w:r w:rsidRPr="669709C0" w:rsidR="00AB4680">
        <w:rPr>
          <w:rFonts w:ascii="Times New Roman" w:hAnsi="Times New Roman" w:eastAsia="Times New Roman" w:cs="Times New Roman"/>
          <w:sz w:val="24"/>
          <w:szCs w:val="24"/>
        </w:rPr>
        <w:t xml:space="preserve">Section D. </w:t>
      </w:r>
      <w:r w:rsidRPr="669709C0" w:rsidR="000873FA">
        <w:rPr>
          <w:rFonts w:ascii="Times New Roman" w:hAnsi="Times New Roman" w:eastAsia="Times New Roman" w:cs="Times New Roman"/>
          <w:sz w:val="24"/>
          <w:szCs w:val="24"/>
        </w:rPr>
        <w:t>3</w:t>
      </w:r>
      <w:r w:rsidRPr="669709C0" w:rsidR="00E22E81">
        <w:rPr>
          <w:rFonts w:ascii="Times New Roman" w:hAnsi="Times New Roman" w:eastAsia="Times New Roman" w:cs="Times New Roman"/>
          <w:sz w:val="24"/>
          <w:szCs w:val="24"/>
        </w:rPr>
        <w:t>a</w:t>
      </w:r>
      <w:r w:rsidRPr="669709C0" w:rsidR="000873FA">
        <w:rPr>
          <w:rFonts w:ascii="Times New Roman" w:hAnsi="Times New Roman" w:eastAsia="Times New Roman" w:cs="Times New Roman"/>
          <w:sz w:val="24"/>
          <w:szCs w:val="24"/>
        </w:rPr>
        <w:t xml:space="preserve">. Required Content and Form of Application Submission, USDA asks for both a Concept Note (maximum 10 pages) and </w:t>
      </w:r>
      <w:r w:rsidRPr="669709C0" w:rsidR="004C3E8D">
        <w:rPr>
          <w:rFonts w:ascii="Times New Roman" w:hAnsi="Times New Roman" w:eastAsia="Times New Roman" w:cs="Times New Roman"/>
          <w:sz w:val="24"/>
          <w:szCs w:val="24"/>
        </w:rPr>
        <w:t>a revised Plan of Operations as applicable to the application.</w:t>
      </w:r>
      <w:r w:rsidRPr="669709C0" w:rsidR="00E22E81">
        <w:rPr>
          <w:rFonts w:ascii="Times New Roman" w:hAnsi="Times New Roman" w:eastAsia="Times New Roman" w:cs="Times New Roman"/>
          <w:sz w:val="24"/>
          <w:szCs w:val="24"/>
        </w:rPr>
        <w:t xml:space="preserve">  Further inform</w:t>
      </w:r>
      <w:r w:rsidRPr="669709C0" w:rsidR="00607322">
        <w:rPr>
          <w:rFonts w:ascii="Times New Roman" w:hAnsi="Times New Roman" w:eastAsia="Times New Roman" w:cs="Times New Roman"/>
          <w:sz w:val="24"/>
          <w:szCs w:val="24"/>
        </w:rPr>
        <w:t>ation on what should be within each of these documents is described under Section D. 3b.</w:t>
      </w:r>
      <w:r w:rsidRPr="669709C0" w:rsidR="002264A2">
        <w:rPr>
          <w:rFonts w:ascii="Times New Roman" w:hAnsi="Times New Roman" w:eastAsia="Times New Roman" w:cs="Times New Roman"/>
          <w:sz w:val="24"/>
          <w:szCs w:val="24"/>
        </w:rPr>
        <w:t>, including that “t</w:t>
      </w:r>
      <w:r w:rsidRPr="669709C0" w:rsidR="002264A2">
        <w:rPr>
          <w:rFonts w:ascii="Times New Roman" w:hAnsi="Times New Roman" w:eastAsia="Times New Roman" w:cs="Times New Roman"/>
          <w:sz w:val="24"/>
          <w:szCs w:val="24"/>
        </w:rPr>
        <w:t>he Applicant should clearly identify and describe the components of the</w:t>
      </w:r>
      <w:r w:rsidRPr="669709C0" w:rsidR="002264A2">
        <w:rPr>
          <w:rFonts w:ascii="Times New Roman" w:hAnsi="Times New Roman" w:eastAsia="Times New Roman" w:cs="Times New Roman"/>
          <w:sz w:val="24"/>
          <w:szCs w:val="24"/>
        </w:rPr>
        <w:t xml:space="preserve"> </w:t>
      </w:r>
      <w:r w:rsidRPr="669709C0" w:rsidR="002264A2">
        <w:rPr>
          <w:rFonts w:ascii="Times New Roman" w:hAnsi="Times New Roman" w:eastAsia="Times New Roman" w:cs="Times New Roman"/>
          <w:sz w:val="24"/>
          <w:szCs w:val="24"/>
        </w:rPr>
        <w:t>active cooperative agreement which would be expanded and strengthened</w:t>
      </w:r>
      <w:r w:rsidRPr="669709C0" w:rsidR="002264A2">
        <w:rPr>
          <w:rFonts w:ascii="Times New Roman" w:hAnsi="Times New Roman" w:eastAsia="Times New Roman" w:cs="Times New Roman"/>
          <w:sz w:val="24"/>
          <w:szCs w:val="24"/>
        </w:rPr>
        <w:t xml:space="preserve"> </w:t>
      </w:r>
      <w:r w:rsidRPr="669709C0" w:rsidR="002264A2">
        <w:rPr>
          <w:rFonts w:ascii="Times New Roman" w:hAnsi="Times New Roman" w:eastAsia="Times New Roman" w:cs="Times New Roman"/>
          <w:sz w:val="24"/>
          <w:szCs w:val="24"/>
        </w:rPr>
        <w:t>with additional funding</w:t>
      </w:r>
      <w:r w:rsidRPr="669709C0" w:rsidR="08741121">
        <w:rPr>
          <w:rFonts w:ascii="Times New Roman" w:hAnsi="Times New Roman" w:eastAsia="Times New Roman" w:cs="Times New Roman"/>
          <w:sz w:val="24"/>
          <w:szCs w:val="24"/>
        </w:rPr>
        <w:t>,</w:t>
      </w:r>
      <w:r w:rsidRPr="669709C0" w:rsidR="00FD581C">
        <w:rPr>
          <w:rFonts w:ascii="Times New Roman" w:hAnsi="Times New Roman" w:eastAsia="Times New Roman" w:cs="Times New Roman"/>
          <w:sz w:val="24"/>
          <w:szCs w:val="24"/>
        </w:rPr>
        <w:t>” under the Revised Plan of Operation document.</w:t>
      </w:r>
    </w:p>
    <w:sectPr w:rsidRPr="00B52AB5" w:rsidR="0060325A"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439D4"/>
    <w:multiLevelType w:val="hybridMultilevel"/>
    <w:tmpl w:val="92483F66"/>
    <w:lvl w:ilvl="0" w:tplc="FFFFFFFF">
      <w:start w:val="1"/>
      <w:numFmt w:val="decimal"/>
      <w:lvlText w:val="%1."/>
      <w:lvlJc w:val="left"/>
      <w:pPr>
        <w:ind w:left="360" w:hanging="360"/>
      </w:pPr>
    </w:lvl>
    <w:lvl w:ilvl="1" w:tplc="9F5E6BDC">
      <w:start w:val="1"/>
      <w:numFmt w:val="lowerLetter"/>
      <w:lvlText w:val="%2."/>
      <w:lvlJc w:val="left"/>
      <w:pPr>
        <w:ind w:left="1080" w:hanging="360"/>
      </w:pPr>
    </w:lvl>
    <w:lvl w:ilvl="2" w:tplc="362A44DC">
      <w:start w:val="1"/>
      <w:numFmt w:val="lowerRoman"/>
      <w:lvlText w:val="%3."/>
      <w:lvlJc w:val="right"/>
      <w:pPr>
        <w:ind w:left="1800" w:hanging="180"/>
      </w:pPr>
    </w:lvl>
    <w:lvl w:ilvl="3" w:tplc="32CC19F8">
      <w:start w:val="1"/>
      <w:numFmt w:val="decimal"/>
      <w:lvlText w:val="%4."/>
      <w:lvlJc w:val="left"/>
      <w:pPr>
        <w:ind w:left="2520" w:hanging="360"/>
      </w:pPr>
    </w:lvl>
    <w:lvl w:ilvl="4" w:tplc="B0DEB21E">
      <w:start w:val="1"/>
      <w:numFmt w:val="lowerLetter"/>
      <w:lvlText w:val="%5."/>
      <w:lvlJc w:val="left"/>
      <w:pPr>
        <w:ind w:left="3240" w:hanging="360"/>
      </w:pPr>
    </w:lvl>
    <w:lvl w:ilvl="5" w:tplc="9702C820">
      <w:start w:val="1"/>
      <w:numFmt w:val="lowerRoman"/>
      <w:lvlText w:val="%6."/>
      <w:lvlJc w:val="right"/>
      <w:pPr>
        <w:ind w:left="3960" w:hanging="180"/>
      </w:pPr>
    </w:lvl>
    <w:lvl w:ilvl="6" w:tplc="04BAAA28">
      <w:start w:val="1"/>
      <w:numFmt w:val="decimal"/>
      <w:lvlText w:val="%7."/>
      <w:lvlJc w:val="left"/>
      <w:pPr>
        <w:ind w:left="4680" w:hanging="360"/>
      </w:pPr>
    </w:lvl>
    <w:lvl w:ilvl="7" w:tplc="38E2B3DA">
      <w:start w:val="1"/>
      <w:numFmt w:val="lowerLetter"/>
      <w:lvlText w:val="%8."/>
      <w:lvlJc w:val="left"/>
      <w:pPr>
        <w:ind w:left="5400" w:hanging="360"/>
      </w:pPr>
    </w:lvl>
    <w:lvl w:ilvl="8" w:tplc="23CCCF7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2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00C"/>
    <w:rsid w:val="00052D86"/>
    <w:rsid w:val="000669B2"/>
    <w:rsid w:val="000873FA"/>
    <w:rsid w:val="000E0A06"/>
    <w:rsid w:val="000E14B2"/>
    <w:rsid w:val="00116AC5"/>
    <w:rsid w:val="00132146"/>
    <w:rsid w:val="00133281"/>
    <w:rsid w:val="00136414"/>
    <w:rsid w:val="00142907"/>
    <w:rsid w:val="00145A4E"/>
    <w:rsid w:val="0015048D"/>
    <w:rsid w:val="00154739"/>
    <w:rsid w:val="0015556B"/>
    <w:rsid w:val="001619F9"/>
    <w:rsid w:val="0018275B"/>
    <w:rsid w:val="00184B28"/>
    <w:rsid w:val="001912E6"/>
    <w:rsid w:val="001C25AB"/>
    <w:rsid w:val="001E563A"/>
    <w:rsid w:val="00225F20"/>
    <w:rsid w:val="002264A2"/>
    <w:rsid w:val="002979C4"/>
    <w:rsid w:val="002F35DD"/>
    <w:rsid w:val="00305FC2"/>
    <w:rsid w:val="00371209"/>
    <w:rsid w:val="00391C5D"/>
    <w:rsid w:val="00395302"/>
    <w:rsid w:val="00424816"/>
    <w:rsid w:val="004507D7"/>
    <w:rsid w:val="00463762"/>
    <w:rsid w:val="004C3E8D"/>
    <w:rsid w:val="004D1B05"/>
    <w:rsid w:val="004E7B91"/>
    <w:rsid w:val="00571075"/>
    <w:rsid w:val="005A7236"/>
    <w:rsid w:val="00600D7B"/>
    <w:rsid w:val="0060325A"/>
    <w:rsid w:val="00607322"/>
    <w:rsid w:val="00616A05"/>
    <w:rsid w:val="00620BB2"/>
    <w:rsid w:val="0063600C"/>
    <w:rsid w:val="006407E8"/>
    <w:rsid w:val="00665033"/>
    <w:rsid w:val="00692BD6"/>
    <w:rsid w:val="006A2E1B"/>
    <w:rsid w:val="006B2313"/>
    <w:rsid w:val="006C7321"/>
    <w:rsid w:val="0071620D"/>
    <w:rsid w:val="00765AAD"/>
    <w:rsid w:val="007864DE"/>
    <w:rsid w:val="007E7B76"/>
    <w:rsid w:val="00835DE5"/>
    <w:rsid w:val="00845595"/>
    <w:rsid w:val="008828C0"/>
    <w:rsid w:val="008865A5"/>
    <w:rsid w:val="00897318"/>
    <w:rsid w:val="008F5CBB"/>
    <w:rsid w:val="0090651F"/>
    <w:rsid w:val="009174EE"/>
    <w:rsid w:val="00A273B5"/>
    <w:rsid w:val="00A40CF4"/>
    <w:rsid w:val="00A727F9"/>
    <w:rsid w:val="00A75203"/>
    <w:rsid w:val="00A9454D"/>
    <w:rsid w:val="00AB4680"/>
    <w:rsid w:val="00B02990"/>
    <w:rsid w:val="00B03468"/>
    <w:rsid w:val="00B15B31"/>
    <w:rsid w:val="00B25377"/>
    <w:rsid w:val="00B52AB5"/>
    <w:rsid w:val="00B6174F"/>
    <w:rsid w:val="00B73673"/>
    <w:rsid w:val="00B74379"/>
    <w:rsid w:val="00B77171"/>
    <w:rsid w:val="00B90FED"/>
    <w:rsid w:val="00B97715"/>
    <w:rsid w:val="00BA4155"/>
    <w:rsid w:val="00BD23A2"/>
    <w:rsid w:val="00BF1368"/>
    <w:rsid w:val="00C10DB5"/>
    <w:rsid w:val="00C15566"/>
    <w:rsid w:val="00C16844"/>
    <w:rsid w:val="00C61BB6"/>
    <w:rsid w:val="00CA7BC3"/>
    <w:rsid w:val="00D31E7C"/>
    <w:rsid w:val="00DC32B6"/>
    <w:rsid w:val="00DF4FE8"/>
    <w:rsid w:val="00E22E81"/>
    <w:rsid w:val="00E50A6F"/>
    <w:rsid w:val="00E97157"/>
    <w:rsid w:val="00EB3D02"/>
    <w:rsid w:val="00F87569"/>
    <w:rsid w:val="00FB3C24"/>
    <w:rsid w:val="00FD581C"/>
    <w:rsid w:val="0495BB61"/>
    <w:rsid w:val="08741121"/>
    <w:rsid w:val="125021DB"/>
    <w:rsid w:val="186E47A9"/>
    <w:rsid w:val="1E82A912"/>
    <w:rsid w:val="290F5705"/>
    <w:rsid w:val="2EC37450"/>
    <w:rsid w:val="301E6C96"/>
    <w:rsid w:val="344AC6F8"/>
    <w:rsid w:val="3B10C1E3"/>
    <w:rsid w:val="3E5141F0"/>
    <w:rsid w:val="403E2FA9"/>
    <w:rsid w:val="48A30FF2"/>
    <w:rsid w:val="4AD71235"/>
    <w:rsid w:val="4F926292"/>
    <w:rsid w:val="5124FC91"/>
    <w:rsid w:val="5413B9D1"/>
    <w:rsid w:val="58C7C792"/>
    <w:rsid w:val="5F0078EE"/>
    <w:rsid w:val="63D3EA11"/>
    <w:rsid w:val="6466B73D"/>
    <w:rsid w:val="656FBA72"/>
    <w:rsid w:val="669709C0"/>
    <w:rsid w:val="6BC5D399"/>
    <w:rsid w:val="75A0C85D"/>
    <w:rsid w:val="7BE3E4E9"/>
    <w:rsid w:val="7E5262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F58B"/>
  <w15:docId w15:val="{2015E2B7-05A0-4E8B-8AE3-78F1DC2B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unhideWhenUsed/>
    <w:rsid w:val="00616A05"/>
    <w:rPr>
      <w:color w:val="605E5C"/>
      <w:shd w:val="clear" w:color="auto" w:fill="E1DFDD"/>
    </w:rPr>
  </w:style>
  <w:style w:type="character" w:styleId="CommentReference">
    <w:name w:val="annotation reference"/>
    <w:basedOn w:val="DefaultParagraphFont"/>
    <w:uiPriority w:val="99"/>
    <w:semiHidden/>
    <w:unhideWhenUsed/>
    <w:rsid w:val="00FB3C24"/>
    <w:rPr>
      <w:sz w:val="16"/>
      <w:szCs w:val="16"/>
    </w:rPr>
  </w:style>
  <w:style w:type="paragraph" w:styleId="CommentText">
    <w:name w:val="annotation text"/>
    <w:basedOn w:val="Normal"/>
    <w:link w:val="CommentTextChar"/>
    <w:uiPriority w:val="99"/>
    <w:semiHidden/>
    <w:unhideWhenUsed/>
    <w:rsid w:val="00FB3C24"/>
    <w:pPr>
      <w:spacing w:line="240" w:lineRule="auto"/>
    </w:pPr>
    <w:rPr>
      <w:sz w:val="20"/>
      <w:szCs w:val="20"/>
    </w:rPr>
  </w:style>
  <w:style w:type="character" w:styleId="CommentTextChar" w:customStyle="1">
    <w:name w:val="Comment Text Char"/>
    <w:basedOn w:val="DefaultParagraphFont"/>
    <w:link w:val="CommentText"/>
    <w:uiPriority w:val="99"/>
    <w:semiHidden/>
    <w:rsid w:val="00FB3C24"/>
    <w:rPr>
      <w:sz w:val="20"/>
      <w:szCs w:val="20"/>
    </w:rPr>
  </w:style>
  <w:style w:type="paragraph" w:styleId="CommentSubject">
    <w:name w:val="annotation subject"/>
    <w:basedOn w:val="CommentText"/>
    <w:next w:val="CommentText"/>
    <w:link w:val="CommentSubjectChar"/>
    <w:uiPriority w:val="99"/>
    <w:semiHidden/>
    <w:unhideWhenUsed/>
    <w:rsid w:val="00FB3C24"/>
    <w:rPr>
      <w:b/>
      <w:bCs/>
    </w:rPr>
  </w:style>
  <w:style w:type="character" w:styleId="CommentSubjectChar" w:customStyle="1">
    <w:name w:val="Comment Subject Char"/>
    <w:basedOn w:val="CommentTextChar"/>
    <w:link w:val="CommentSubject"/>
    <w:uiPriority w:val="99"/>
    <w:semiHidden/>
    <w:rsid w:val="00FB3C24"/>
    <w:rPr>
      <w:b/>
      <w:bCs/>
      <w:sz w:val="20"/>
      <w:szCs w:val="20"/>
    </w:rPr>
  </w:style>
  <w:style w:type="paragraph" w:styleId="BalloonText">
    <w:name w:val="Balloon Text"/>
    <w:basedOn w:val="Normal"/>
    <w:link w:val="BalloonTextChar"/>
    <w:uiPriority w:val="99"/>
    <w:semiHidden/>
    <w:unhideWhenUsed/>
    <w:rsid w:val="00FB3C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3C24"/>
    <w:rPr>
      <w:rFonts w:ascii="Segoe UI" w:hAnsi="Segoe UI" w:cs="Segoe UI"/>
      <w:sz w:val="18"/>
      <w:szCs w:val="18"/>
    </w:rPr>
  </w:style>
  <w:style w:type="character" w:styleId="Mention">
    <w:name w:val="Mention"/>
    <w:basedOn w:val="DefaultParagraphFont"/>
    <w:uiPriority w:val="99"/>
    <w:unhideWhenUsed/>
    <w:rsid w:val="00835D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899758">
      <w:bodyDiv w:val="1"/>
      <w:marLeft w:val="0"/>
      <w:marRight w:val="0"/>
      <w:marTop w:val="0"/>
      <w:marBottom w:val="0"/>
      <w:divBdr>
        <w:top w:val="none" w:sz="0" w:space="0" w:color="auto"/>
        <w:left w:val="none" w:sz="0" w:space="0" w:color="auto"/>
        <w:bottom w:val="none" w:sz="0" w:space="0" w:color="auto"/>
        <w:right w:val="none" w:sz="0" w:space="0" w:color="auto"/>
      </w:divBdr>
    </w:div>
    <w:div w:id="1631982432">
      <w:bodyDiv w:val="1"/>
      <w:marLeft w:val="0"/>
      <w:marRight w:val="0"/>
      <w:marTop w:val="0"/>
      <w:marBottom w:val="0"/>
      <w:divBdr>
        <w:top w:val="none" w:sz="0" w:space="0" w:color="auto"/>
        <w:left w:val="none" w:sz="0" w:space="0" w:color="auto"/>
        <w:bottom w:val="none" w:sz="0" w:space="0" w:color="auto"/>
        <w:right w:val="none" w:sz="0" w:space="0" w:color="auto"/>
      </w:divBdr>
    </w:div>
    <w:div w:id="16492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EDC51DE7C904E9BDB9ECB32431242" ma:contentTypeVersion="15" ma:contentTypeDescription="Create a new document." ma:contentTypeScope="" ma:versionID="aace24e62a73e503ac5712aae8de4564">
  <xsd:schema xmlns:xsd="http://www.w3.org/2001/XMLSchema" xmlns:xs="http://www.w3.org/2001/XMLSchema" xmlns:p="http://schemas.microsoft.com/office/2006/metadata/properties" xmlns:ns1="http://schemas.microsoft.com/sharepoint/v3" xmlns:ns2="http://schemas.microsoft.com/sharepoint/v4" xmlns:ns3="b44252a3-091c-4d01-82ba-93e27388d460" xmlns:ns4="5d3e3dcc-97b5-463b-88db-23f4b0104a63" targetNamespace="http://schemas.microsoft.com/office/2006/metadata/properties" ma:root="true" ma:fieldsID="7e33bad467c96d56fefe6be06675bacc" ns1:_="" ns2:_="" ns3:_="" ns4:_="">
    <xsd:import namespace="http://schemas.microsoft.com/sharepoint/v3"/>
    <xsd:import namespace="http://schemas.microsoft.com/sharepoint/v4"/>
    <xsd:import namespace="b44252a3-091c-4d01-82ba-93e27388d460"/>
    <xsd:import namespace="5d3e3dcc-97b5-463b-88db-23f4b0104a63"/>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252a3-091c-4d01-82ba-93e27388d46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45AF75-4E40-4AA7-BEE2-2003EE5C8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4252a3-091c-4d01-82ba-93e27388d460"/>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416E-82F5-44FD-94D4-FA1A5F3DFFE4}">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5d3e3dcc-97b5-463b-88db-23f4b0104a63"/>
    <ds:schemaRef ds:uri="http://schemas.microsoft.com/office/2006/documentManagement/types"/>
    <ds:schemaRef ds:uri="b44252a3-091c-4d01-82ba-93e27388d460"/>
    <ds:schemaRef ds:uri="http://www.w3.org/XML/1998/namespace"/>
    <ds:schemaRef ds:uri="http://purl.org/dc/dcmitype/"/>
  </ds:schemaRefs>
</ds:datastoreItem>
</file>

<file path=customXml/itemProps3.xml><?xml version="1.0" encoding="utf-8"?>
<ds:datastoreItem xmlns:ds="http://schemas.openxmlformats.org/officeDocument/2006/customXml" ds:itemID="{900B8DB5-CA42-470F-9A57-5F4E5274F9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Porter, Meredith - FAS, Washington, DC</dc:creator>
  <keywords/>
  <dc:description/>
  <lastModifiedBy>Danielson, Shane - FAS, Washington, DC</lastModifiedBy>
  <revision>26</revision>
  <dcterms:created xsi:type="dcterms:W3CDTF">2021-07-02T16:51:00.0000000Z</dcterms:created>
  <dcterms:modified xsi:type="dcterms:W3CDTF">2021-07-02T18:08:44.9903925Z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0x0101006F3EDC51DE7C904E9BDB9ECB32431242</vt:lpwstr>
  </property>
</Properties>
</file>