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5D021" w14:textId="79B11F43" w:rsidR="007D3448" w:rsidRDefault="007D3448" w:rsidP="000C2598">
      <w:pPr>
        <w:spacing w:line="480" w:lineRule="auto"/>
        <w:ind w:firstLine="720"/>
        <w:jc w:val="right"/>
      </w:pPr>
      <w:r>
        <w:t>Billing Code:  4165</w:t>
      </w:r>
      <w:r>
        <w:noBreakHyphen/>
        <w:t>16</w:t>
      </w:r>
      <w:r w:rsidR="00701A38">
        <w:t>-P</w:t>
      </w:r>
    </w:p>
    <w:p w14:paraId="74FDE4A4" w14:textId="77777777" w:rsidR="00B57023" w:rsidRPr="003229E6" w:rsidRDefault="00B57023" w:rsidP="00B57023">
      <w:pPr>
        <w:spacing w:line="480" w:lineRule="auto"/>
      </w:pPr>
    </w:p>
    <w:p w14:paraId="7B4719DF" w14:textId="5C287862" w:rsidR="007D3448" w:rsidRPr="00F76B71" w:rsidRDefault="00975A57" w:rsidP="00F76B71">
      <w:pPr>
        <w:spacing w:line="480" w:lineRule="auto"/>
        <w:rPr>
          <w:b/>
        </w:rPr>
      </w:pPr>
      <w:r w:rsidRPr="00F76B71">
        <w:rPr>
          <w:b/>
        </w:rPr>
        <w:t>DEPARTMENT OF HEALTH AND HUMAN SERVICES</w:t>
      </w:r>
    </w:p>
    <w:p w14:paraId="39669F6F" w14:textId="2FB93E6F" w:rsidR="00975A57" w:rsidRPr="009D7F7F" w:rsidRDefault="007D3448" w:rsidP="00F76B71">
      <w:pPr>
        <w:spacing w:line="480" w:lineRule="auto"/>
        <w:rPr>
          <w:b/>
        </w:rPr>
      </w:pPr>
      <w:r w:rsidRPr="00F76B71">
        <w:rPr>
          <w:b/>
        </w:rPr>
        <w:t>Indian Health Service</w:t>
      </w:r>
    </w:p>
    <w:p w14:paraId="35D8DF39" w14:textId="73F69C03" w:rsidR="007D3448" w:rsidRPr="00F76B71" w:rsidRDefault="009D7F7F" w:rsidP="00F76B71">
      <w:pPr>
        <w:spacing w:line="480" w:lineRule="auto"/>
        <w:rPr>
          <w:b/>
          <w:color w:val="0000FF"/>
        </w:rPr>
      </w:pPr>
      <w:r w:rsidRPr="00286F6B">
        <w:rPr>
          <w:b/>
        </w:rPr>
        <w:t>Community Health Aide Program: Tribal Assessment &amp; Planning</w:t>
      </w:r>
    </w:p>
    <w:p w14:paraId="30FF344D" w14:textId="77777777" w:rsidR="00975A57" w:rsidRDefault="00975A57" w:rsidP="000C2598">
      <w:pPr>
        <w:spacing w:line="480" w:lineRule="auto"/>
        <w:jc w:val="center"/>
      </w:pPr>
    </w:p>
    <w:p w14:paraId="5BF85E07" w14:textId="44E2541B" w:rsidR="007D3448" w:rsidRPr="00C06A14" w:rsidRDefault="007D3448" w:rsidP="000C2598">
      <w:pPr>
        <w:spacing w:line="480" w:lineRule="auto"/>
        <w:rPr>
          <w:color w:val="0000FF"/>
        </w:rPr>
      </w:pPr>
      <w:r w:rsidRPr="00F0274B">
        <w:rPr>
          <w:i/>
        </w:rPr>
        <w:t>Annou</w:t>
      </w:r>
      <w:r w:rsidR="00E91071" w:rsidRPr="00F0274B">
        <w:rPr>
          <w:i/>
        </w:rPr>
        <w:t>ncement Type:</w:t>
      </w:r>
      <w:r w:rsidR="00543ECE">
        <w:t xml:space="preserve"> </w:t>
      </w:r>
      <w:r w:rsidR="00E91071" w:rsidRPr="009D7F7F">
        <w:t xml:space="preserve"> </w:t>
      </w:r>
      <w:r w:rsidR="00BD5F76" w:rsidRPr="00286F6B">
        <w:t>New</w:t>
      </w:r>
      <w:r w:rsidRPr="00286F6B">
        <w:t xml:space="preserve">  </w:t>
      </w:r>
    </w:p>
    <w:p w14:paraId="623C27F4" w14:textId="16A8B233" w:rsidR="007D3448" w:rsidRPr="00286F6B" w:rsidRDefault="007D3448" w:rsidP="000C2598">
      <w:pPr>
        <w:spacing w:line="480" w:lineRule="auto"/>
      </w:pPr>
      <w:r w:rsidRPr="00F0274B">
        <w:rPr>
          <w:i/>
        </w:rPr>
        <w:t>Funding Announcement Number:</w:t>
      </w:r>
      <w:r>
        <w:t xml:space="preserve"> </w:t>
      </w:r>
      <w:r w:rsidR="00543ECE">
        <w:t xml:space="preserve"> </w:t>
      </w:r>
      <w:r w:rsidR="00E91071" w:rsidRPr="00286F6B">
        <w:t>HHS-</w:t>
      </w:r>
      <w:r w:rsidR="00CA19E0" w:rsidRPr="00286F6B">
        <w:t>20</w:t>
      </w:r>
      <w:r w:rsidR="000A4572" w:rsidRPr="00286F6B">
        <w:t>2</w:t>
      </w:r>
      <w:r w:rsidR="00C243B8" w:rsidRPr="00286F6B">
        <w:t>3</w:t>
      </w:r>
      <w:r w:rsidR="00E91071" w:rsidRPr="00286F6B">
        <w:t>-IHS-</w:t>
      </w:r>
      <w:r w:rsidR="009D7F7F" w:rsidRPr="00286F6B">
        <w:t>TAP</w:t>
      </w:r>
      <w:r w:rsidR="00E91071" w:rsidRPr="00286F6B">
        <w:t>-</w:t>
      </w:r>
      <w:r w:rsidR="005E690A" w:rsidRPr="00286F6B">
        <w:t>000</w:t>
      </w:r>
      <w:r w:rsidR="005E690A">
        <w:t>1</w:t>
      </w:r>
    </w:p>
    <w:p w14:paraId="38D5ADAF" w14:textId="3C8D4C59" w:rsidR="007D3448" w:rsidRPr="00C06A14" w:rsidRDefault="005205AD" w:rsidP="000C2598">
      <w:pPr>
        <w:spacing w:line="480" w:lineRule="auto"/>
        <w:rPr>
          <w:color w:val="0000FF"/>
        </w:rPr>
      </w:pPr>
      <w:r>
        <w:rPr>
          <w:i/>
        </w:rPr>
        <w:t>Assistance Listing</w:t>
      </w:r>
      <w:r w:rsidR="00E470E8">
        <w:rPr>
          <w:i/>
        </w:rPr>
        <w:t xml:space="preserve"> (Catalog of Federal Domestic Assistance</w:t>
      </w:r>
      <w:r w:rsidR="00803776">
        <w:rPr>
          <w:i/>
        </w:rPr>
        <w:t xml:space="preserve"> or CFDA</w:t>
      </w:r>
      <w:r w:rsidR="00E470E8">
        <w:rPr>
          <w:i/>
        </w:rPr>
        <w:t>)</w:t>
      </w:r>
      <w:r w:rsidR="00E91071" w:rsidRPr="00F0274B">
        <w:rPr>
          <w:i/>
        </w:rPr>
        <w:t xml:space="preserve"> Number</w:t>
      </w:r>
      <w:r w:rsidR="007D3448" w:rsidRPr="00F0274B">
        <w:rPr>
          <w:i/>
        </w:rPr>
        <w:t>:</w:t>
      </w:r>
      <w:r w:rsidR="00543ECE">
        <w:t xml:space="preserve"> </w:t>
      </w:r>
      <w:r w:rsidR="007D3448">
        <w:t xml:space="preserve"> </w:t>
      </w:r>
      <w:r w:rsidR="009D7F7F" w:rsidRPr="00C71F88">
        <w:t>93.382</w:t>
      </w:r>
    </w:p>
    <w:p w14:paraId="7874D794" w14:textId="77777777" w:rsidR="007D3448" w:rsidRDefault="007D3448" w:rsidP="000C2598">
      <w:pPr>
        <w:spacing w:line="480" w:lineRule="auto"/>
      </w:pPr>
    </w:p>
    <w:p w14:paraId="357F5422" w14:textId="77777777" w:rsidR="007D3448" w:rsidRPr="00F76B71" w:rsidRDefault="00DE490A" w:rsidP="000C2598">
      <w:pPr>
        <w:spacing w:line="480" w:lineRule="auto"/>
      </w:pPr>
      <w:r w:rsidRPr="00F76B71">
        <w:t>Key Dates</w:t>
      </w:r>
      <w:r w:rsidR="007D3448" w:rsidRPr="00F76B71">
        <w:tab/>
      </w:r>
    </w:p>
    <w:p w14:paraId="70CB707E" w14:textId="01111387" w:rsidR="007D3448" w:rsidRPr="00C06A14" w:rsidRDefault="007D3448" w:rsidP="00F76B71">
      <w:pPr>
        <w:spacing w:line="480" w:lineRule="auto"/>
        <w:rPr>
          <w:color w:val="0000FF"/>
        </w:rPr>
      </w:pPr>
      <w:r>
        <w:t>Application Deadline Date:</w:t>
      </w:r>
      <w:r w:rsidR="00543ECE">
        <w:t xml:space="preserve"> </w:t>
      </w:r>
      <w:r>
        <w:t xml:space="preserve"> </w:t>
      </w:r>
      <w:r w:rsidR="00D3433F">
        <w:t>August 7, 2023.</w:t>
      </w:r>
    </w:p>
    <w:p w14:paraId="027E16CF" w14:textId="4CE03CDE" w:rsidR="007D3448" w:rsidRDefault="007D3448" w:rsidP="00F76B71">
      <w:pPr>
        <w:spacing w:line="480" w:lineRule="auto"/>
        <w:rPr>
          <w:color w:val="0000FF"/>
        </w:rPr>
      </w:pPr>
      <w:r>
        <w:t>Earliest Anticipated Start Date:</w:t>
      </w:r>
      <w:r w:rsidR="00543ECE">
        <w:t xml:space="preserve"> </w:t>
      </w:r>
      <w:r w:rsidR="00FA13AC">
        <w:t xml:space="preserve"> </w:t>
      </w:r>
      <w:r w:rsidR="00D3433F">
        <w:t>September 20, 2023.</w:t>
      </w:r>
      <w:bookmarkStart w:id="0" w:name="_GoBack"/>
      <w:bookmarkEnd w:id="0"/>
    </w:p>
    <w:p w14:paraId="030F36E4" w14:textId="77777777" w:rsidR="009E6829" w:rsidRPr="00D003C8" w:rsidRDefault="009E6829" w:rsidP="000C2598">
      <w:pPr>
        <w:spacing w:line="480" w:lineRule="auto"/>
      </w:pPr>
    </w:p>
    <w:p w14:paraId="439DAFD0" w14:textId="77777777" w:rsidR="00391805" w:rsidRPr="00F76B71" w:rsidRDefault="007D3448" w:rsidP="000C2598">
      <w:pPr>
        <w:spacing w:line="480" w:lineRule="auto"/>
        <w:sectPr w:rsidR="00391805" w:rsidRPr="00F76B71" w:rsidSect="006072DD">
          <w:type w:val="continuous"/>
          <w:pgSz w:w="12240" w:h="15840"/>
          <w:pgMar w:top="1440" w:right="1440" w:bottom="1440" w:left="2160" w:header="1440" w:footer="1440" w:gutter="0"/>
          <w:cols w:space="720"/>
          <w:noEndnote/>
        </w:sectPr>
      </w:pPr>
      <w:r w:rsidRPr="00F76B71">
        <w:t>I.</w:t>
      </w:r>
      <w:r w:rsidRPr="00F76B71">
        <w:tab/>
        <w:t>Funding Opportunity Description</w:t>
      </w:r>
    </w:p>
    <w:p w14:paraId="2D226822" w14:textId="77777777" w:rsidR="00DE490A" w:rsidRPr="00F76B71" w:rsidRDefault="00DE490A" w:rsidP="000C2598">
      <w:pPr>
        <w:spacing w:line="480" w:lineRule="auto"/>
      </w:pPr>
      <w:r w:rsidRPr="00F76B71">
        <w:t>Statutory Authority</w:t>
      </w:r>
    </w:p>
    <w:p w14:paraId="1C01B6F9" w14:textId="1AF2A6B6" w:rsidR="00953063" w:rsidRDefault="007D3448" w:rsidP="000C2598">
      <w:pPr>
        <w:spacing w:line="480" w:lineRule="auto"/>
      </w:pPr>
      <w:r>
        <w:t>The Indian</w:t>
      </w:r>
      <w:r w:rsidR="00677B54">
        <w:t xml:space="preserve"> Health Service (IHS) is accepting </w:t>
      </w:r>
      <w:r w:rsidR="00A04A0D">
        <w:t xml:space="preserve">applications for </w:t>
      </w:r>
      <w:r w:rsidR="009D7F7F">
        <w:t>grants</w:t>
      </w:r>
      <w:r>
        <w:t xml:space="preserve"> for </w:t>
      </w:r>
      <w:r w:rsidR="009D7F7F">
        <w:t>the Community Health Aide Program (CHAP) Tribal Assessment and Planning (TAP) program</w:t>
      </w:r>
      <w:r w:rsidR="00B66BE8">
        <w:rPr>
          <w:color w:val="0000FF"/>
        </w:rPr>
        <w:t xml:space="preserve">. </w:t>
      </w:r>
      <w:r>
        <w:t>This program is authorized under</w:t>
      </w:r>
      <w:r w:rsidR="00975A57">
        <w:t xml:space="preserve"> </w:t>
      </w:r>
      <w:r w:rsidR="002F3A76">
        <w:t>the Snyder Act, 25 U.S.C. 13; the Transfer Act, 42 U.S.C. 2001</w:t>
      </w:r>
      <w:r w:rsidR="00AC7387">
        <w:t>(a)</w:t>
      </w:r>
      <w:r w:rsidR="002F3A76">
        <w:t xml:space="preserve">; and </w:t>
      </w:r>
      <w:r w:rsidR="00E50AD6">
        <w:t>the Indian Health Care Improvement Act, 25 U.S.C. 1616</w:t>
      </w:r>
      <w:r w:rsidR="00607DB9">
        <w:t>l</w:t>
      </w:r>
      <w:r w:rsidR="00E50AD6">
        <w:t>.</w:t>
      </w:r>
      <w:r w:rsidR="00083C4C">
        <w:rPr>
          <w:color w:val="0000FF"/>
        </w:rPr>
        <w:t xml:space="preserve"> </w:t>
      </w:r>
      <w:r w:rsidR="00511145">
        <w:t xml:space="preserve">The Assistance Listings section of SAM.gov (https://sam.gov/content/home) describes this program </w:t>
      </w:r>
      <w:r w:rsidR="00511145">
        <w:lastRenderedPageBreak/>
        <w:t xml:space="preserve">under </w:t>
      </w:r>
      <w:r w:rsidR="00E50AD6">
        <w:t>93.382</w:t>
      </w:r>
      <w:r w:rsidR="00083C4C">
        <w:t xml:space="preserve">. </w:t>
      </w:r>
    </w:p>
    <w:p w14:paraId="03D00385" w14:textId="136A6C6E" w:rsidR="00E50AD6" w:rsidRDefault="00DE490A" w:rsidP="000C2598">
      <w:pPr>
        <w:spacing w:line="480" w:lineRule="auto"/>
        <w:rPr>
          <w:color w:val="0000FF"/>
        </w:rPr>
      </w:pPr>
      <w:r w:rsidRPr="00F76B71">
        <w:t>Background</w:t>
      </w:r>
    </w:p>
    <w:p w14:paraId="0922C4B3" w14:textId="340C381E" w:rsidR="00E50AD6" w:rsidRDefault="00E50AD6" w:rsidP="000C2598">
      <w:pPr>
        <w:spacing w:line="480" w:lineRule="auto"/>
      </w:pPr>
      <w:r>
        <w:t>The national CHAP will provide a network of health aides trained to support licensed health professionals while providing direct health care, health promotion, and disease prevention services</w:t>
      </w:r>
      <w:r w:rsidR="00B66BE8">
        <w:t xml:space="preserve">. </w:t>
      </w:r>
      <w:r>
        <w:t>These providers will work within a referral relationship under the supervision of licensed clinical providers that includes clinics, service units, and hospitals</w:t>
      </w:r>
      <w:r w:rsidR="00B66BE8">
        <w:t xml:space="preserve">. </w:t>
      </w:r>
      <w:r>
        <w:t xml:space="preserve">The CHAP aides increased access to direct health services, including inpatient and outpatient visits. </w:t>
      </w:r>
    </w:p>
    <w:p w14:paraId="469724B5" w14:textId="52218CE8" w:rsidR="00E50AD6" w:rsidRDefault="00E50AD6" w:rsidP="000C2598">
      <w:pPr>
        <w:spacing w:line="480" w:lineRule="auto"/>
      </w:pPr>
      <w:r>
        <w:t xml:space="preserve">The Alaska CHAP has become a model for efficient and high quality health care delivery in rural Alaska providing approximately 300,000 patient encounters per year and responding to emergencies </w:t>
      </w:r>
      <w:r w:rsidR="00511145">
        <w:t>24</w:t>
      </w:r>
      <w:r w:rsidR="00DF7335">
        <w:t xml:space="preserve"> hours a day, </w:t>
      </w:r>
      <w:r w:rsidR="00511145">
        <w:t>7</w:t>
      </w:r>
      <w:r w:rsidR="00DF7335">
        <w:t xml:space="preserve"> days a week</w:t>
      </w:r>
      <w:r w:rsidR="00B66BE8">
        <w:t xml:space="preserve">. </w:t>
      </w:r>
      <w:r w:rsidR="00DF7335">
        <w:t xml:space="preserve">Specialized providers in dental and behavioral health were later introduced to respond to the needs of patients and address the health disparities in oral health and mental health amongst </w:t>
      </w:r>
      <w:r w:rsidR="00DF7335">
        <w:br/>
        <w:t>American Indian and Alaska Natives.</w:t>
      </w:r>
    </w:p>
    <w:p w14:paraId="73E914C7" w14:textId="5948C202" w:rsidR="00DF7335" w:rsidRDefault="00DF7335" w:rsidP="000C2598">
      <w:pPr>
        <w:spacing w:line="480" w:lineRule="auto"/>
      </w:pPr>
      <w:r>
        <w:t>The national CHAP is a workforce model that includes three different provider types that act as extenders of their licensed clinical supervisor</w:t>
      </w:r>
      <w:r w:rsidR="00B66BE8">
        <w:t xml:space="preserve">. </w:t>
      </w:r>
      <w:r>
        <w:t>The national CHAP currently includes a behavioral health aide, community health aide, and dental health aide</w:t>
      </w:r>
      <w:r w:rsidR="00B66BE8">
        <w:t xml:space="preserve">. </w:t>
      </w:r>
      <w:r>
        <w:t>Each of the health aide categories operate in a tiered level practice system</w:t>
      </w:r>
      <w:r w:rsidR="00B66BE8">
        <w:t xml:space="preserve">. </w:t>
      </w:r>
      <w:r>
        <w:t>The national CHAP model provides an opportunity for increased access to care through the extension of primary care, dental, and behavioral health clinicians.</w:t>
      </w:r>
    </w:p>
    <w:p w14:paraId="2DC0CD1F" w14:textId="0FD96EF6" w:rsidR="00DF7335" w:rsidRPr="00E50AD6" w:rsidRDefault="00DF7335" w:rsidP="000C2598">
      <w:pPr>
        <w:spacing w:line="480" w:lineRule="auto"/>
      </w:pPr>
      <w:r>
        <w:t>In 2010, under the permanent reauthorization of the Indian Health Care Improvement Act (IHCIA), Congress provided the Secretary of Health and Human Services, acting through the IHS, the authority to expand the CHAP nationally</w:t>
      </w:r>
      <w:r w:rsidR="00B66BE8">
        <w:t xml:space="preserve">. </w:t>
      </w:r>
      <w:r>
        <w:t>In 2016, the IHS initiated Tribal Consultation on expanding the CHAP to the contiguous 48 states</w:t>
      </w:r>
      <w:r w:rsidR="00B66BE8">
        <w:t xml:space="preserve">. </w:t>
      </w:r>
      <w:r>
        <w:t>In 2018, the HIS formed the CHAP Tribal Advisory Group (TAG) and began developing the program</w:t>
      </w:r>
      <w:r w:rsidR="00B66BE8">
        <w:t xml:space="preserve">. </w:t>
      </w:r>
      <w:r>
        <w:t>In 2020, the IHS announced the national CHAP policy, which formally created the national CHAP.</w:t>
      </w:r>
    </w:p>
    <w:p w14:paraId="64D4F356" w14:textId="77777777" w:rsidR="00DE490A" w:rsidRPr="00F76B71" w:rsidRDefault="00DE490A" w:rsidP="000C2598">
      <w:pPr>
        <w:spacing w:line="480" w:lineRule="auto"/>
      </w:pPr>
      <w:r w:rsidRPr="00F76B71">
        <w:t>Purpose</w:t>
      </w:r>
    </w:p>
    <w:p w14:paraId="10978C5A" w14:textId="6F06E449" w:rsidR="00961A08" w:rsidRDefault="000D6B4A" w:rsidP="00961A08">
      <w:pPr>
        <w:spacing w:line="480" w:lineRule="auto"/>
      </w:pPr>
      <w:r>
        <w:t xml:space="preserve">The </w:t>
      </w:r>
      <w:r w:rsidR="00961A08">
        <w:t xml:space="preserve">TAP program </w:t>
      </w:r>
      <w:r>
        <w:t xml:space="preserve">purpose </w:t>
      </w:r>
      <w:r w:rsidR="00961A08">
        <w:t>i</w:t>
      </w:r>
      <w:r w:rsidR="009D54D8">
        <w:t>s to</w:t>
      </w:r>
      <w:r w:rsidR="00961A08">
        <w:t xml:space="preserve"> support the assessment and planning of Tribes and Tribal Organizations (T/TO) in determining the feasibility of implementing CHAP in their respective communities</w:t>
      </w:r>
      <w:r w:rsidR="00B66BE8">
        <w:t xml:space="preserve">. </w:t>
      </w:r>
      <w:r w:rsidR="00961A08">
        <w:t>The program is designed to support the regional flexibility required for T/TO to design a program unique to the needs of their individual communities across the country through the identification of feasibility factors</w:t>
      </w:r>
      <w:r w:rsidR="00B66BE8">
        <w:t xml:space="preserve">. </w:t>
      </w:r>
    </w:p>
    <w:p w14:paraId="5BF1EE15" w14:textId="77777777" w:rsidR="00961A08" w:rsidRDefault="00961A08" w:rsidP="00961A08">
      <w:pPr>
        <w:spacing w:line="480" w:lineRule="auto"/>
      </w:pPr>
      <w:r>
        <w:t>The focus of the program is to:</w:t>
      </w:r>
    </w:p>
    <w:p w14:paraId="6B478247" w14:textId="3701B2C3" w:rsidR="00961A08" w:rsidRDefault="00C17B19" w:rsidP="00961A08">
      <w:pPr>
        <w:spacing w:line="480" w:lineRule="auto"/>
      </w:pPr>
      <w:r>
        <w:t xml:space="preserve">Part 1: </w:t>
      </w:r>
      <w:r w:rsidR="00961A08">
        <w:t>Assess whether the T/TO can integrate CHAP into the Tribal health system including the health care workforce.</w:t>
      </w:r>
    </w:p>
    <w:p w14:paraId="315DD827" w14:textId="07D01D7E" w:rsidR="00961A08" w:rsidRDefault="00C17B19" w:rsidP="00961A08">
      <w:pPr>
        <w:spacing w:line="480" w:lineRule="auto"/>
      </w:pPr>
      <w:r>
        <w:t xml:space="preserve">Part 2: </w:t>
      </w:r>
      <w:r w:rsidR="00961A08">
        <w:t>Identify systemic barriers that prohibit the complete integration of CHAP into an existing health care system</w:t>
      </w:r>
      <w:r w:rsidR="00B66BE8">
        <w:t xml:space="preserve">. </w:t>
      </w:r>
      <w:r w:rsidR="00961A08">
        <w:t>The barriers should be related to:</w:t>
      </w:r>
    </w:p>
    <w:p w14:paraId="783A1B78" w14:textId="77777777" w:rsidR="00961A08" w:rsidRDefault="00961A08" w:rsidP="00961A08">
      <w:pPr>
        <w:pStyle w:val="ListParagraph"/>
        <w:numPr>
          <w:ilvl w:val="0"/>
          <w:numId w:val="28"/>
        </w:numPr>
        <w:spacing w:line="480" w:lineRule="auto"/>
      </w:pPr>
      <w:r>
        <w:t>Clinical infrastructure.</w:t>
      </w:r>
    </w:p>
    <w:p w14:paraId="683CB97C" w14:textId="77777777" w:rsidR="00961A08" w:rsidRDefault="00961A08" w:rsidP="00961A08">
      <w:pPr>
        <w:pStyle w:val="ListParagraph"/>
        <w:numPr>
          <w:ilvl w:val="0"/>
          <w:numId w:val="28"/>
        </w:numPr>
        <w:spacing w:line="480" w:lineRule="auto"/>
      </w:pPr>
      <w:r>
        <w:t>Workforce barriers.</w:t>
      </w:r>
    </w:p>
    <w:p w14:paraId="7CA4C3A7" w14:textId="77777777" w:rsidR="00961A08" w:rsidRDefault="00961A08" w:rsidP="00961A08">
      <w:pPr>
        <w:pStyle w:val="ListParagraph"/>
        <w:numPr>
          <w:ilvl w:val="0"/>
          <w:numId w:val="28"/>
        </w:numPr>
        <w:spacing w:line="480" w:lineRule="auto"/>
      </w:pPr>
      <w:r>
        <w:t>Certification of providers.</w:t>
      </w:r>
    </w:p>
    <w:p w14:paraId="57F2D64D" w14:textId="77777777" w:rsidR="00961A08" w:rsidRDefault="00961A08" w:rsidP="00961A08">
      <w:pPr>
        <w:pStyle w:val="ListParagraph"/>
        <w:numPr>
          <w:ilvl w:val="0"/>
          <w:numId w:val="28"/>
        </w:numPr>
        <w:spacing w:line="480" w:lineRule="auto"/>
      </w:pPr>
      <w:r>
        <w:t>Training of providers.</w:t>
      </w:r>
    </w:p>
    <w:p w14:paraId="1A1432E6" w14:textId="77777777" w:rsidR="00961A08" w:rsidRDefault="00961A08" w:rsidP="00961A08">
      <w:pPr>
        <w:pStyle w:val="ListParagraph"/>
        <w:numPr>
          <w:ilvl w:val="0"/>
          <w:numId w:val="28"/>
        </w:numPr>
        <w:spacing w:line="480" w:lineRule="auto"/>
      </w:pPr>
      <w:r>
        <w:t>Inclusion of culture in the services provided by a CHAP provider.</w:t>
      </w:r>
    </w:p>
    <w:p w14:paraId="13F15CC0" w14:textId="040C4EC2" w:rsidR="00961A08" w:rsidRDefault="00C17B19" w:rsidP="00961A08">
      <w:pPr>
        <w:spacing w:line="480" w:lineRule="auto"/>
      </w:pPr>
      <w:r>
        <w:t xml:space="preserve">Part 3: </w:t>
      </w:r>
      <w:r w:rsidR="00961A08">
        <w:t>Plan partnerships across the T/TO geographic region to address the barriers including reimbursement, training, education, clinical infrastructure, implementation cost, and determination of system integration.</w:t>
      </w:r>
    </w:p>
    <w:p w14:paraId="352369CB" w14:textId="77777777" w:rsidR="007D3448" w:rsidRPr="00F76B71" w:rsidRDefault="00DE490A" w:rsidP="000C2598">
      <w:pPr>
        <w:tabs>
          <w:tab w:val="left" w:pos="-1440"/>
        </w:tabs>
        <w:spacing w:line="480" w:lineRule="auto"/>
        <w:ind w:left="720" w:hanging="720"/>
      </w:pPr>
      <w:r w:rsidRPr="00F76B71">
        <w:t>II.</w:t>
      </w:r>
      <w:r w:rsidRPr="00F76B71">
        <w:tab/>
        <w:t>Award Information</w:t>
      </w:r>
    </w:p>
    <w:p w14:paraId="1B2F455F" w14:textId="02BC7487" w:rsidR="007D3448" w:rsidRDefault="001D6F28" w:rsidP="000C2598">
      <w:pPr>
        <w:spacing w:line="480" w:lineRule="auto"/>
        <w:rPr>
          <w:color w:val="0000FF"/>
        </w:rPr>
      </w:pPr>
      <w:r w:rsidRPr="00F76B71">
        <w:t>Funding Instrument</w:t>
      </w:r>
      <w:r w:rsidR="002E1C18" w:rsidRPr="00F76B71">
        <w:t xml:space="preserve"> </w:t>
      </w:r>
      <w:r w:rsidR="00E420D5">
        <w:t xml:space="preserve">– </w:t>
      </w:r>
      <w:r w:rsidR="00C17B19">
        <w:t>Grant</w:t>
      </w:r>
    </w:p>
    <w:p w14:paraId="3071CE52" w14:textId="77777777" w:rsidR="00DE490A" w:rsidRPr="00F76B71" w:rsidRDefault="00DE490A" w:rsidP="000C2598">
      <w:pPr>
        <w:spacing w:line="480" w:lineRule="auto"/>
      </w:pPr>
      <w:r w:rsidRPr="00F76B71">
        <w:t>Estimated Funds Available</w:t>
      </w:r>
    </w:p>
    <w:p w14:paraId="1904E241" w14:textId="1CF7F527" w:rsidR="007D3448" w:rsidRDefault="007D3448" w:rsidP="000C2598">
      <w:pPr>
        <w:spacing w:line="480" w:lineRule="auto"/>
      </w:pPr>
      <w:r>
        <w:t xml:space="preserve">The total </w:t>
      </w:r>
      <w:r w:rsidR="00D30E23">
        <w:t>funding</w:t>
      </w:r>
      <w:r>
        <w:t xml:space="preserve"> iden</w:t>
      </w:r>
      <w:r w:rsidR="001428ED">
        <w:t>tified for</w:t>
      </w:r>
      <w:r w:rsidR="00D30E23">
        <w:t xml:space="preserve"> </w:t>
      </w:r>
      <w:r w:rsidR="001428ED">
        <w:t>fiscal year</w:t>
      </w:r>
      <w:r w:rsidR="00CA19E0">
        <w:t xml:space="preserve"> (FY)</w:t>
      </w:r>
      <w:r w:rsidR="001428ED">
        <w:t xml:space="preserve"> </w:t>
      </w:r>
      <w:r w:rsidR="00CA19E0">
        <w:t>20</w:t>
      </w:r>
      <w:r w:rsidR="000A4572">
        <w:t>2</w:t>
      </w:r>
      <w:r w:rsidR="00C243B8">
        <w:t>3</w:t>
      </w:r>
      <w:r w:rsidR="00CA19E0">
        <w:t xml:space="preserve"> </w:t>
      </w:r>
      <w:r>
        <w:t>is</w:t>
      </w:r>
      <w:r w:rsidR="006071D6">
        <w:t xml:space="preserve"> approximately </w:t>
      </w:r>
      <w:r w:rsidRPr="000D29E1">
        <w:t>$</w:t>
      </w:r>
      <w:r w:rsidR="000216E6">
        <w:t>1,500,000</w:t>
      </w:r>
      <w:r w:rsidR="00083C4C">
        <w:t xml:space="preserve">. </w:t>
      </w:r>
      <w:r w:rsidR="00876023">
        <w:t>Individual a</w:t>
      </w:r>
      <w:r w:rsidR="006040CB">
        <w:t>ward amounts</w:t>
      </w:r>
      <w:r w:rsidR="00607DB9">
        <w:t xml:space="preserve"> for</w:t>
      </w:r>
      <w:r w:rsidR="00D10DB2">
        <w:t xml:space="preserve"> the first budget year</w:t>
      </w:r>
      <w:r w:rsidR="006040CB">
        <w:t xml:space="preserve"> are anticipated to be between </w:t>
      </w:r>
      <w:r w:rsidR="006040CB" w:rsidRPr="000D29E1">
        <w:t>$</w:t>
      </w:r>
      <w:r w:rsidR="000216E6">
        <w:t>250,000</w:t>
      </w:r>
      <w:r w:rsidR="006040CB" w:rsidRPr="003D6B77">
        <w:rPr>
          <w:color w:val="0000FF"/>
        </w:rPr>
        <w:t xml:space="preserve"> </w:t>
      </w:r>
      <w:r w:rsidR="006040CB">
        <w:t xml:space="preserve">and </w:t>
      </w:r>
      <w:r w:rsidR="006040CB" w:rsidRPr="000D29E1">
        <w:t>$</w:t>
      </w:r>
      <w:r w:rsidR="000216E6">
        <w:t>500,000</w:t>
      </w:r>
      <w:r w:rsidR="00083C4C">
        <w:t xml:space="preserve">. </w:t>
      </w:r>
      <w:r w:rsidR="00283AC9">
        <w:t>The funding available for c</w:t>
      </w:r>
      <w:r w:rsidR="006071D6">
        <w:t xml:space="preserve">ompeting and </w:t>
      </w:r>
      <w:r w:rsidR="001D6F28">
        <w:t xml:space="preserve">subsequent </w:t>
      </w:r>
      <w:r w:rsidR="006071D6">
        <w:t xml:space="preserve">continuation awards </w:t>
      </w:r>
      <w:r w:rsidR="00FF223A">
        <w:t>issued under this announcement</w:t>
      </w:r>
      <w:r w:rsidR="00D828B2">
        <w:t xml:space="preserve"> </w:t>
      </w:r>
      <w:r w:rsidR="00A04705">
        <w:t>is</w:t>
      </w:r>
      <w:r w:rsidR="00D828B2">
        <w:t xml:space="preserve"> subject to </w:t>
      </w:r>
      <w:r w:rsidR="00FF223A">
        <w:t xml:space="preserve">the </w:t>
      </w:r>
      <w:r w:rsidR="00D828B2">
        <w:t xml:space="preserve">availability of </w:t>
      </w:r>
      <w:r w:rsidR="00646ED3">
        <w:t>appropriations</w:t>
      </w:r>
      <w:r w:rsidR="00283AC9">
        <w:t xml:space="preserve"> and budgetary priorities of the Agency</w:t>
      </w:r>
      <w:r w:rsidR="00083C4C">
        <w:t xml:space="preserve">. </w:t>
      </w:r>
      <w:r w:rsidR="00283AC9">
        <w:t>T</w:t>
      </w:r>
      <w:r w:rsidR="001563CF">
        <w:t xml:space="preserve">he </w:t>
      </w:r>
      <w:r w:rsidR="00C73CCC">
        <w:t>IHS</w:t>
      </w:r>
      <w:r w:rsidR="001563CF">
        <w:t xml:space="preserve"> </w:t>
      </w:r>
      <w:r w:rsidR="009A368E">
        <w:t xml:space="preserve">is </w:t>
      </w:r>
      <w:r w:rsidR="001563CF">
        <w:t>under</w:t>
      </w:r>
      <w:r w:rsidR="00FF223A">
        <w:t xml:space="preserve"> no</w:t>
      </w:r>
      <w:r w:rsidR="001563CF">
        <w:t xml:space="preserve"> obligation to make awards </w:t>
      </w:r>
      <w:r w:rsidR="00B40D53">
        <w:t xml:space="preserve">that are selected for funding </w:t>
      </w:r>
      <w:r w:rsidR="001563CF">
        <w:t>under this announcement.</w:t>
      </w:r>
    </w:p>
    <w:p w14:paraId="25565B66" w14:textId="77777777" w:rsidR="00DE490A" w:rsidRPr="00F76B71" w:rsidRDefault="00DE490A" w:rsidP="000C2598">
      <w:pPr>
        <w:spacing w:line="480" w:lineRule="auto"/>
      </w:pPr>
      <w:r w:rsidRPr="00F76B71">
        <w:t>Anticipated Number of Awards</w:t>
      </w:r>
    </w:p>
    <w:p w14:paraId="7CFD248E" w14:textId="339C4BE9" w:rsidR="007D3448" w:rsidRDefault="00B948CA" w:rsidP="000C2598">
      <w:pPr>
        <w:spacing w:line="480" w:lineRule="auto"/>
      </w:pPr>
      <w:r>
        <w:t>The IHS anticipates issuing a</w:t>
      </w:r>
      <w:r w:rsidR="004B5FC4">
        <w:t>pproximately</w:t>
      </w:r>
      <w:r w:rsidR="007D3448">
        <w:t xml:space="preserve"> </w:t>
      </w:r>
      <w:r w:rsidR="00C17B19">
        <w:t xml:space="preserve">three to </w:t>
      </w:r>
      <w:r w:rsidR="00286F6B" w:rsidRPr="00286F6B">
        <w:t>five</w:t>
      </w:r>
      <w:r w:rsidR="007D3448">
        <w:t xml:space="preserve"> awards</w:t>
      </w:r>
      <w:r>
        <w:t xml:space="preserve"> </w:t>
      </w:r>
      <w:r w:rsidR="00677B54">
        <w:t>under this program announcement.</w:t>
      </w:r>
      <w:r w:rsidR="007D3448">
        <w:t xml:space="preserve"> </w:t>
      </w:r>
    </w:p>
    <w:p w14:paraId="6C5C2A22" w14:textId="7B26A63F" w:rsidR="00DE490A" w:rsidRPr="00F76B71" w:rsidRDefault="007B29AB" w:rsidP="000C2598">
      <w:pPr>
        <w:spacing w:line="480" w:lineRule="auto"/>
      </w:pPr>
      <w:r w:rsidRPr="00F76B71">
        <w:t>Period of Performance</w:t>
      </w:r>
    </w:p>
    <w:p w14:paraId="26C958FB" w14:textId="57B42E34" w:rsidR="007D3448" w:rsidRDefault="00C17B19" w:rsidP="000C2598">
      <w:pPr>
        <w:spacing w:line="480" w:lineRule="auto"/>
      </w:pPr>
      <w:r>
        <w:t>The pe</w:t>
      </w:r>
      <w:r w:rsidR="008574D0">
        <w:t>riod</w:t>
      </w:r>
      <w:r w:rsidR="007B29AB">
        <w:t xml:space="preserve"> of performance</w:t>
      </w:r>
      <w:r w:rsidR="008574D0">
        <w:t xml:space="preserve"> </w:t>
      </w:r>
      <w:r w:rsidR="00283AC9">
        <w:t>is</w:t>
      </w:r>
      <w:r w:rsidR="008574D0">
        <w:t xml:space="preserve"> for </w:t>
      </w:r>
      <w:r w:rsidR="00511145">
        <w:t>2</w:t>
      </w:r>
      <w:r w:rsidR="00AE696A">
        <w:t xml:space="preserve"> </w:t>
      </w:r>
      <w:r w:rsidR="008574D0">
        <w:t>years</w:t>
      </w:r>
      <w:r w:rsidR="00083C4C">
        <w:t xml:space="preserve">. </w:t>
      </w:r>
    </w:p>
    <w:p w14:paraId="77CA8B4C" w14:textId="77777777" w:rsidR="007D3448" w:rsidRPr="00F76B71" w:rsidRDefault="007D3448" w:rsidP="000C2598">
      <w:pPr>
        <w:pStyle w:val="Level1"/>
        <w:numPr>
          <w:ilvl w:val="0"/>
          <w:numId w:val="1"/>
        </w:numPr>
        <w:tabs>
          <w:tab w:val="left" w:pos="-1440"/>
          <w:tab w:val="num" w:pos="720"/>
        </w:tabs>
        <w:spacing w:line="480" w:lineRule="auto"/>
        <w:ind w:left="720"/>
      </w:pPr>
      <w:r w:rsidRPr="00F76B71">
        <w:t>Eligibility Information</w:t>
      </w:r>
    </w:p>
    <w:p w14:paraId="5E266E4F" w14:textId="77777777" w:rsidR="00407785" w:rsidRPr="00F76B71" w:rsidRDefault="00AE6B49" w:rsidP="000C2598">
      <w:pPr>
        <w:pStyle w:val="Level2"/>
        <w:numPr>
          <w:ilvl w:val="0"/>
          <w:numId w:val="0"/>
        </w:numPr>
        <w:tabs>
          <w:tab w:val="left" w:pos="-1440"/>
          <w:tab w:val="left" w:pos="1080"/>
        </w:tabs>
        <w:spacing w:line="480" w:lineRule="auto"/>
        <w:ind w:left="1080" w:hanging="360"/>
      </w:pPr>
      <w:r w:rsidRPr="00F76B71">
        <w:t>1.</w:t>
      </w:r>
      <w:r w:rsidRPr="00F76B71">
        <w:tab/>
      </w:r>
      <w:r w:rsidR="00DE490A" w:rsidRPr="00F76B71">
        <w:t>Eligibility</w:t>
      </w:r>
    </w:p>
    <w:p w14:paraId="75D101F1" w14:textId="35A3E652" w:rsidR="009F1B85" w:rsidRDefault="001C136B" w:rsidP="000C2598">
      <w:pPr>
        <w:pStyle w:val="Level2"/>
        <w:numPr>
          <w:ilvl w:val="0"/>
          <w:numId w:val="0"/>
        </w:numPr>
        <w:tabs>
          <w:tab w:val="left" w:pos="-1440"/>
        </w:tabs>
        <w:spacing w:line="480" w:lineRule="auto"/>
        <w:ind w:left="720"/>
      </w:pPr>
      <w:r w:rsidRPr="000D7836">
        <w:t xml:space="preserve">To be eligible for this </w:t>
      </w:r>
      <w:r w:rsidR="00A34E73">
        <w:t>funding</w:t>
      </w:r>
      <w:r w:rsidRPr="000D7836">
        <w:t xml:space="preserve"> </w:t>
      </w:r>
      <w:r w:rsidR="009E7999">
        <w:t>o</w:t>
      </w:r>
      <w:r w:rsidR="00D01951">
        <w:t>pportunity</w:t>
      </w:r>
      <w:r w:rsidR="00897816">
        <w:t xml:space="preserve"> </w:t>
      </w:r>
      <w:r w:rsidR="009E7999">
        <w:t>a</w:t>
      </w:r>
      <w:r w:rsidR="0081666C" w:rsidRPr="00F0274B">
        <w:t>pplicant</w:t>
      </w:r>
      <w:r w:rsidR="0081666C" w:rsidRPr="003D2267">
        <w:t xml:space="preserve"> must be one of the following</w:t>
      </w:r>
      <w:r w:rsidR="008D0FBC">
        <w:t>,</w:t>
      </w:r>
      <w:r w:rsidR="0081666C" w:rsidRPr="003D2267">
        <w:t xml:space="preserve"> as defined by</w:t>
      </w:r>
      <w:r w:rsidR="00DE6B53">
        <w:t xml:space="preserve"> </w:t>
      </w:r>
      <w:r w:rsidR="0081666C" w:rsidRPr="003D2267">
        <w:t>25 U.S.C. 1603:</w:t>
      </w:r>
    </w:p>
    <w:p w14:paraId="5A053453" w14:textId="7F5F8107" w:rsidR="007B73A6" w:rsidRDefault="007B73A6" w:rsidP="005A3ACE">
      <w:pPr>
        <w:pStyle w:val="ListParagraph"/>
        <w:numPr>
          <w:ilvl w:val="0"/>
          <w:numId w:val="17"/>
        </w:numPr>
        <w:spacing w:line="480" w:lineRule="auto"/>
      </w:pPr>
      <w:r>
        <w:t xml:space="preserve">A </w:t>
      </w:r>
      <w:r w:rsidR="00672AF8">
        <w:t>f</w:t>
      </w:r>
      <w:r w:rsidRPr="007A771F">
        <w:t>ederally</w:t>
      </w:r>
      <w:r w:rsidR="00672AF8">
        <w:t xml:space="preserve"> </w:t>
      </w:r>
      <w:r w:rsidRPr="007A771F">
        <w:t>recognized Indian Tribe</w:t>
      </w:r>
      <w:r>
        <w:t xml:space="preserve"> as defined by 25 U.S.C. 1603(14)</w:t>
      </w:r>
      <w:r w:rsidR="00083C4C">
        <w:t xml:space="preserve">. </w:t>
      </w:r>
      <w:r>
        <w:t xml:space="preserve">The term “Indian </w:t>
      </w:r>
      <w:r w:rsidR="00C927E3">
        <w:t>T</w:t>
      </w:r>
      <w:r>
        <w:t xml:space="preserve">ribe” means any Indian </w:t>
      </w:r>
      <w:r w:rsidR="00C927E3">
        <w:t>T</w:t>
      </w:r>
      <w:r>
        <w:t>ribe, band, nation, or other organized group or community, including any Alaska Native village or group</w:t>
      </w:r>
      <w:r w:rsidR="005A7410">
        <w:t>,</w:t>
      </w:r>
      <w:r>
        <w:t xml:space="preserve"> or regional or village corporation</w:t>
      </w:r>
      <w:r w:rsidR="008D0FBC">
        <w:t>,</w:t>
      </w:r>
      <w:r>
        <w:t xml:space="preserve"> as defined in or established pursuant to the Alaska Native Claims Settlement Act (85 Stat. 688) [43 U.S.C. 1601 et seq.], which is recognized as eligible for the special programs and services provided by the United States</w:t>
      </w:r>
      <w:r w:rsidR="001F5F06">
        <w:t xml:space="preserve"> (U.S.)</w:t>
      </w:r>
      <w:r>
        <w:t xml:space="preserve"> to Indians because of their status as Indians.</w:t>
      </w:r>
    </w:p>
    <w:p w14:paraId="14B53257" w14:textId="6FEC7A59" w:rsidR="007B73A6" w:rsidRDefault="007B73A6" w:rsidP="005A3ACE">
      <w:pPr>
        <w:pStyle w:val="ListParagraph"/>
        <w:numPr>
          <w:ilvl w:val="0"/>
          <w:numId w:val="17"/>
        </w:numPr>
        <w:spacing w:line="480" w:lineRule="auto"/>
      </w:pPr>
      <w:r>
        <w:t xml:space="preserve">A </w:t>
      </w:r>
      <w:r w:rsidRPr="007A771F">
        <w:t>Tribal organization</w:t>
      </w:r>
      <w:r>
        <w:t xml:space="preserve"> as defined by 25 U.S.C. 1603(26)</w:t>
      </w:r>
      <w:r w:rsidR="00083C4C">
        <w:t xml:space="preserve">. </w:t>
      </w:r>
      <w:r>
        <w:t>The term “</w:t>
      </w:r>
      <w:r w:rsidR="00C927E3">
        <w:t>T</w:t>
      </w:r>
      <w:r>
        <w:t xml:space="preserve">ribal organization” has the meaning given the term in </w:t>
      </w:r>
      <w:r w:rsidR="00734C9D">
        <w:t>S</w:t>
      </w:r>
      <w:r>
        <w:t>ection 4 of the Indian Self-Determination and Education Assistance Act (25 U.S.C. 5304</w:t>
      </w:r>
      <w:r w:rsidR="0066444A">
        <w:t>(l)</w:t>
      </w:r>
      <w:r>
        <w:t>):  “</w:t>
      </w:r>
      <w:r w:rsidR="00C927E3">
        <w:t>T</w:t>
      </w:r>
      <w:r>
        <w:t xml:space="preserve">ribal organization” means the recognized governing body of any Indian </w:t>
      </w:r>
      <w:r w:rsidR="00C927E3">
        <w:t>T</w:t>
      </w:r>
      <w:r>
        <w:t xml:space="preserve">ribe; any legally established organization of Indians which is controlled, sanctioned, or chartered by such governing body or which is democratically elected by the adult members of the Indian community to be served by such organization and which includes the maximum participation of Indians in all phases of its activities: </w:t>
      </w:r>
      <w:r w:rsidR="00163544">
        <w:t>p</w:t>
      </w:r>
      <w:r>
        <w:t>rovided</w:t>
      </w:r>
      <w:r w:rsidR="00164A90">
        <w:t xml:space="preserve"> </w:t>
      </w:r>
      <w:r w:rsidR="005A7410">
        <w:t>t</w:t>
      </w:r>
      <w:r>
        <w:t>hat</w:t>
      </w:r>
      <w:r w:rsidR="00164A90">
        <w:t>,</w:t>
      </w:r>
      <w:r>
        <w:t xml:space="preserve"> in any case where a contract is let or grant made to an organization to perform services benefiting more than one Indian </w:t>
      </w:r>
      <w:r w:rsidR="00C927E3">
        <w:t>T</w:t>
      </w:r>
      <w:r>
        <w:t xml:space="preserve">ribe, the approval of each such Indian </w:t>
      </w:r>
      <w:r w:rsidR="00C927E3">
        <w:t>T</w:t>
      </w:r>
      <w:r>
        <w:t>ribe shall be a prerequisite to the letting or making of such contract or grant</w:t>
      </w:r>
      <w:r w:rsidR="00083C4C">
        <w:t xml:space="preserve">. </w:t>
      </w:r>
      <w:r w:rsidR="00164A90">
        <w:t xml:space="preserve">Applicant shall submit letters of support and/or </w:t>
      </w:r>
      <w:r w:rsidR="00C927E3">
        <w:t>T</w:t>
      </w:r>
      <w:r w:rsidR="006750A5">
        <w:t>ribal R</w:t>
      </w:r>
      <w:r w:rsidR="00164A90">
        <w:t xml:space="preserve">esolutions from the </w:t>
      </w:r>
      <w:r w:rsidR="00C927E3">
        <w:t>T</w:t>
      </w:r>
      <w:r w:rsidR="00164A90">
        <w:t>ribes to be served.</w:t>
      </w:r>
    </w:p>
    <w:p w14:paraId="5F1FCB78" w14:textId="5B3724B0" w:rsidR="001A03FC" w:rsidRDefault="001A03FC" w:rsidP="000C2598">
      <w:pPr>
        <w:pStyle w:val="Level2"/>
        <w:numPr>
          <w:ilvl w:val="0"/>
          <w:numId w:val="0"/>
        </w:numPr>
        <w:tabs>
          <w:tab w:val="left" w:pos="-1440"/>
        </w:tabs>
        <w:spacing w:line="480" w:lineRule="auto"/>
        <w:ind w:left="720"/>
      </w:pPr>
      <w:r>
        <w:t xml:space="preserve">The </w:t>
      </w:r>
      <w:r w:rsidR="00E258AA">
        <w:t>Division of Grants Management (DGM)</w:t>
      </w:r>
      <w:r>
        <w:t xml:space="preserve"> will notify any applicants deemed ineligible.</w:t>
      </w:r>
    </w:p>
    <w:p w14:paraId="62725527" w14:textId="77777777" w:rsidR="001955E5" w:rsidRDefault="001955E5" w:rsidP="001955E5">
      <w:pPr>
        <w:pStyle w:val="Level2"/>
        <w:numPr>
          <w:ilvl w:val="0"/>
          <w:numId w:val="0"/>
        </w:numPr>
        <w:tabs>
          <w:tab w:val="left" w:pos="-1440"/>
          <w:tab w:val="left" w:pos="1080"/>
        </w:tabs>
        <w:spacing w:line="480" w:lineRule="auto"/>
        <w:ind w:left="720"/>
      </w:pPr>
      <w:r>
        <w:t xml:space="preserve">2. </w:t>
      </w:r>
      <w:r>
        <w:tab/>
        <w:t>Additional Information on Eligibility</w:t>
      </w:r>
    </w:p>
    <w:p w14:paraId="57399448" w14:textId="73545DD5" w:rsidR="001955E5" w:rsidRPr="00B200EC" w:rsidRDefault="001955E5" w:rsidP="001955E5">
      <w:pPr>
        <w:pStyle w:val="Level2"/>
        <w:numPr>
          <w:ilvl w:val="0"/>
          <w:numId w:val="0"/>
        </w:numPr>
        <w:tabs>
          <w:tab w:val="left" w:pos="-1440"/>
          <w:tab w:val="left" w:pos="1080"/>
        </w:tabs>
        <w:spacing w:line="480" w:lineRule="auto"/>
        <w:ind w:left="720"/>
      </w:pPr>
      <w:r>
        <w:t>The IHS does not fund concurrent projects</w:t>
      </w:r>
      <w:r w:rsidR="00B66BE8">
        <w:t xml:space="preserve">. </w:t>
      </w:r>
      <w:r>
        <w:t>If an applicant is successful under this announcement, any subsequent applications in response to other TAP announcements from the same applicant will not be funded</w:t>
      </w:r>
      <w:r w:rsidR="00B66BE8">
        <w:t xml:space="preserve">. </w:t>
      </w:r>
      <w:r>
        <w:t>Applications on behalf of individuals (including sole proprietorships) and foreign organizations are not eligible and will be disqualified from competitive review and funding under this funding opportunity.</w:t>
      </w:r>
    </w:p>
    <w:p w14:paraId="0A8376F6" w14:textId="38C1D52C" w:rsidR="00B948CA" w:rsidRDefault="00B948CA" w:rsidP="00B948CA">
      <w:pPr>
        <w:pStyle w:val="Level2"/>
        <w:numPr>
          <w:ilvl w:val="0"/>
          <w:numId w:val="0"/>
        </w:numPr>
        <w:tabs>
          <w:tab w:val="left" w:pos="-1440"/>
        </w:tabs>
        <w:spacing w:line="480" w:lineRule="auto"/>
        <w:ind w:left="720"/>
      </w:pPr>
      <w:r>
        <w:t>Specifically, an applicant may not apply to both this opportunity, TAP, and the CHAP Tribal Planning and Implementation (TPI) opportunity (number HHS-2023-IHS-TPI-0001).</w:t>
      </w:r>
    </w:p>
    <w:p w14:paraId="70777788" w14:textId="4028385E" w:rsidR="00B948CA" w:rsidRDefault="00B948CA" w:rsidP="00B948CA">
      <w:pPr>
        <w:pStyle w:val="Level2"/>
        <w:numPr>
          <w:ilvl w:val="0"/>
          <w:numId w:val="0"/>
        </w:numPr>
        <w:tabs>
          <w:tab w:val="left" w:pos="-1440"/>
        </w:tabs>
        <w:spacing w:line="480" w:lineRule="auto"/>
        <w:ind w:left="720"/>
      </w:pPr>
      <w:r>
        <w:t xml:space="preserve">An organization currently carrying out a CHAP in the </w:t>
      </w:r>
      <w:r w:rsidR="001F5F06">
        <w:t>U.S.</w:t>
      </w:r>
      <w:r>
        <w:t xml:space="preserve"> in accordance with 25 U.S.C. 1616</w:t>
      </w:r>
      <w:r w:rsidRPr="007401AA">
        <w:t>l</w:t>
      </w:r>
      <w:r>
        <w:t xml:space="preserve"> through an Indian Self-Determination and Education Assistance Act (ISDEAA) agreement is </w:t>
      </w:r>
      <w:r w:rsidR="009552A5">
        <w:t xml:space="preserve">not </w:t>
      </w:r>
      <w:r>
        <w:t>eligible to apply.</w:t>
      </w:r>
    </w:p>
    <w:p w14:paraId="67BC222E" w14:textId="73B1BF11" w:rsidR="007D3448" w:rsidRPr="009F1B85" w:rsidRDefault="00D92D5F" w:rsidP="000C2598">
      <w:pPr>
        <w:spacing w:line="480" w:lineRule="auto"/>
        <w:ind w:left="720"/>
      </w:pPr>
      <w:r w:rsidRPr="002B5461">
        <w:t>Note:</w:t>
      </w:r>
      <w:r w:rsidRPr="00C81942">
        <w:rPr>
          <w:b/>
        </w:rPr>
        <w:t xml:space="preserve"> </w:t>
      </w:r>
      <w:r w:rsidRPr="009F1B85">
        <w:t>Please refer to Section IV.2 (Application and Submission Information/Subsection 2, Content and Form of Application Submission) for additional p</w:t>
      </w:r>
      <w:r w:rsidR="00AE696A" w:rsidRPr="009F1B85">
        <w:t>r</w:t>
      </w:r>
      <w:r w:rsidRPr="009F1B85">
        <w:t>oof of applicant status documents required</w:t>
      </w:r>
      <w:r w:rsidR="0078667E" w:rsidRPr="009F1B85">
        <w:t>,</w:t>
      </w:r>
      <w:r w:rsidRPr="009F1B85">
        <w:t xml:space="preserve"> such as </w:t>
      </w:r>
      <w:r w:rsidR="001865ED">
        <w:t>T</w:t>
      </w:r>
      <w:r w:rsidR="006750A5">
        <w:t>ribal R</w:t>
      </w:r>
      <w:r w:rsidRPr="009F1B85">
        <w:t>esolutions, proof of nonprofit status, etc.</w:t>
      </w:r>
    </w:p>
    <w:p w14:paraId="1B06E933" w14:textId="5B968341" w:rsidR="00407785" w:rsidRPr="00F76B71" w:rsidRDefault="001955E5" w:rsidP="000C2598">
      <w:pPr>
        <w:pStyle w:val="Level2"/>
        <w:numPr>
          <w:ilvl w:val="0"/>
          <w:numId w:val="0"/>
        </w:numPr>
        <w:tabs>
          <w:tab w:val="left" w:pos="-1440"/>
          <w:tab w:val="left" w:pos="1080"/>
        </w:tabs>
        <w:spacing w:line="480" w:lineRule="auto"/>
        <w:ind w:left="720"/>
      </w:pPr>
      <w:r>
        <w:t>3</w:t>
      </w:r>
      <w:r w:rsidR="00407785" w:rsidRPr="00F76B71">
        <w:t>.</w:t>
      </w:r>
      <w:r w:rsidR="00AE6B49" w:rsidRPr="00F76B71">
        <w:tab/>
      </w:r>
      <w:r w:rsidR="00DE490A" w:rsidRPr="00F76B71">
        <w:t>Cost Sharing or Matching</w:t>
      </w:r>
    </w:p>
    <w:p w14:paraId="732D0D09" w14:textId="77777777" w:rsidR="007D3448" w:rsidRDefault="007D3448" w:rsidP="000C2598">
      <w:pPr>
        <w:pStyle w:val="Level2"/>
        <w:numPr>
          <w:ilvl w:val="0"/>
          <w:numId w:val="0"/>
        </w:numPr>
        <w:tabs>
          <w:tab w:val="left" w:pos="-1440"/>
        </w:tabs>
        <w:spacing w:line="480" w:lineRule="auto"/>
        <w:ind w:left="720"/>
      </w:pPr>
      <w:r>
        <w:t xml:space="preserve">The </w:t>
      </w:r>
      <w:r w:rsidR="0081666C">
        <w:t>IHS</w:t>
      </w:r>
      <w:r>
        <w:t xml:space="preserve"> does not require matching funds or cost sharing</w:t>
      </w:r>
      <w:r w:rsidR="0081666C">
        <w:t xml:space="preserve"> for grants or cooperative agreements</w:t>
      </w:r>
      <w:r>
        <w:t xml:space="preserve">. </w:t>
      </w:r>
    </w:p>
    <w:p w14:paraId="728C7442" w14:textId="6633C247" w:rsidR="00407785" w:rsidRPr="00F76B71" w:rsidRDefault="001955E5" w:rsidP="000C2598">
      <w:pPr>
        <w:pStyle w:val="Level2"/>
        <w:numPr>
          <w:ilvl w:val="0"/>
          <w:numId w:val="0"/>
        </w:numPr>
        <w:tabs>
          <w:tab w:val="left" w:pos="-1440"/>
          <w:tab w:val="left" w:pos="1080"/>
        </w:tabs>
        <w:spacing w:line="480" w:lineRule="auto"/>
        <w:ind w:left="720"/>
      </w:pPr>
      <w:r>
        <w:t>4</w:t>
      </w:r>
      <w:r w:rsidR="00AE6B49" w:rsidRPr="00F76B71">
        <w:t>.</w:t>
      </w:r>
      <w:r w:rsidR="00AE6B49" w:rsidRPr="00F76B71">
        <w:tab/>
      </w:r>
      <w:r w:rsidR="00DE490A" w:rsidRPr="00F76B71">
        <w:t>Other Requirements</w:t>
      </w:r>
    </w:p>
    <w:p w14:paraId="11550004" w14:textId="7902218F" w:rsidR="007D3448" w:rsidRDefault="00646ED3" w:rsidP="000C2598">
      <w:pPr>
        <w:spacing w:line="480" w:lineRule="auto"/>
        <w:ind w:left="720"/>
      </w:pPr>
      <w:r>
        <w:t>A</w:t>
      </w:r>
      <w:r w:rsidR="007D3448">
        <w:t>pplication</w:t>
      </w:r>
      <w:r>
        <w:t>s with</w:t>
      </w:r>
      <w:r w:rsidR="007D3448">
        <w:t xml:space="preserve"> budget</w:t>
      </w:r>
      <w:r>
        <w:t xml:space="preserve"> request</w:t>
      </w:r>
      <w:r w:rsidR="007D3448">
        <w:t>s</w:t>
      </w:r>
      <w:r>
        <w:t xml:space="preserve"> that</w:t>
      </w:r>
      <w:r w:rsidR="007D3448">
        <w:t xml:space="preserve"> exceed the </w:t>
      </w:r>
      <w:r w:rsidR="0081666C">
        <w:t>highest</w:t>
      </w:r>
      <w:r w:rsidR="007D3448">
        <w:t xml:space="preserve"> dollar amount outlined </w:t>
      </w:r>
      <w:r w:rsidR="0081666C">
        <w:t xml:space="preserve">under </w:t>
      </w:r>
      <w:r w:rsidR="001865ED">
        <w:t>Section II</w:t>
      </w:r>
      <w:r w:rsidR="0081666C">
        <w:t xml:space="preserve"> </w:t>
      </w:r>
      <w:r w:rsidR="0073630B">
        <w:t xml:space="preserve">Award Information, </w:t>
      </w:r>
      <w:r w:rsidR="0081666C" w:rsidRPr="0073630B">
        <w:t>Estimated Funds Available</w:t>
      </w:r>
      <w:r w:rsidR="0073630B">
        <w:t xml:space="preserve">, or exceed the </w:t>
      </w:r>
      <w:r w:rsidR="00503B43">
        <w:t>p</w:t>
      </w:r>
      <w:r w:rsidR="0073630B">
        <w:t xml:space="preserve">eriod of </w:t>
      </w:r>
      <w:r w:rsidR="00503B43">
        <w:t>p</w:t>
      </w:r>
      <w:r w:rsidR="0073630B">
        <w:t xml:space="preserve">erformance outlined under </w:t>
      </w:r>
      <w:r w:rsidR="001865ED">
        <w:t>Section II</w:t>
      </w:r>
      <w:r w:rsidR="0073630B">
        <w:t xml:space="preserve"> Award Information, Period of Performance</w:t>
      </w:r>
      <w:r w:rsidR="008D0FBC">
        <w:t>,</w:t>
      </w:r>
      <w:r w:rsidR="0073630B">
        <w:t xml:space="preserve"> </w:t>
      </w:r>
      <w:r w:rsidR="00C42F88">
        <w:t>are</w:t>
      </w:r>
      <w:r w:rsidR="00EE6B5D">
        <w:t xml:space="preserve"> </w:t>
      </w:r>
      <w:r w:rsidR="0081666C">
        <w:t xml:space="preserve">considered </w:t>
      </w:r>
      <w:r w:rsidR="0073630B">
        <w:t>not responsive</w:t>
      </w:r>
      <w:r w:rsidR="0081666C">
        <w:t xml:space="preserve"> and will not be reviewed</w:t>
      </w:r>
      <w:r w:rsidR="00083C4C">
        <w:t xml:space="preserve">. </w:t>
      </w:r>
      <w:r w:rsidR="008E5408">
        <w:t xml:space="preserve">The </w:t>
      </w:r>
      <w:r w:rsidR="007A2153">
        <w:t xml:space="preserve">DGM </w:t>
      </w:r>
      <w:r w:rsidR="00B03C54">
        <w:t>will notify the applicant</w:t>
      </w:r>
      <w:r w:rsidR="0081666C">
        <w:t>.</w:t>
      </w:r>
    </w:p>
    <w:p w14:paraId="31F8C415" w14:textId="71D108A0" w:rsidR="0073630B" w:rsidRPr="00F76B71" w:rsidRDefault="0073630B" w:rsidP="0073630B">
      <w:pPr>
        <w:spacing w:line="480" w:lineRule="auto"/>
        <w:ind w:left="720"/>
      </w:pPr>
      <w:r w:rsidRPr="00F76B71">
        <w:t>Additional Required Documentation</w:t>
      </w:r>
    </w:p>
    <w:p w14:paraId="04A2E9B8" w14:textId="3FAEA54F" w:rsidR="0081666C" w:rsidRDefault="0081666C" w:rsidP="000C2598">
      <w:pPr>
        <w:pStyle w:val="NormalWeb"/>
        <w:widowControl w:val="0"/>
        <w:spacing w:before="0" w:beforeAutospacing="0" w:after="0" w:afterAutospacing="0" w:line="480" w:lineRule="auto"/>
        <w:ind w:left="720"/>
        <w:rPr>
          <w:color w:val="0000FF"/>
        </w:rPr>
      </w:pPr>
      <w:r w:rsidRPr="00F76B71">
        <w:t>Tribal Resolution</w:t>
      </w:r>
      <w:r>
        <w:rPr>
          <w:b/>
        </w:rPr>
        <w:t xml:space="preserve"> </w:t>
      </w:r>
    </w:p>
    <w:p w14:paraId="3573FB74" w14:textId="6227D417" w:rsidR="003C75DE" w:rsidRDefault="003C75DE" w:rsidP="003C75DE">
      <w:pPr>
        <w:overflowPunct w:val="0"/>
        <w:spacing w:line="480" w:lineRule="auto"/>
        <w:ind w:left="720"/>
      </w:pPr>
      <w:r>
        <w:t xml:space="preserve">The DGM must receive an official, signed Tribal Resolution prior to issuing a Notice of Award (NoA) to any </w:t>
      </w:r>
      <w:r w:rsidR="00100750">
        <w:t>T/TO</w:t>
      </w:r>
      <w:r>
        <w:t xml:space="preserve"> selected for funding. An applicant that is proposing a project affecting another Indian Tribe must include resolutions from all affected Tribes to be served. However, if an official signed Tribal Resolution cannot be submitted with the application prior to the application deadline date, a draft Tribal Resolution must be submitted with the application by the deadline date in order for the application to be considered complete and eligible for review. The draft Tribal Resolution is not in lieu of the required signed resolution but is acceptable until a signed resolution is received. If an application without a signed Tribal Resolution is selected for funding, the applicant will be contacted by the Grants Management Specialist (GMS) listed in this funding announcement and given 90 days to submit an official signed Tribal Resolution to the GMS. If the signed Tribal Resolution is not received within 90 days, the award will be forfeited. </w:t>
      </w:r>
    </w:p>
    <w:p w14:paraId="75F36486" w14:textId="3D82522E" w:rsidR="00356295" w:rsidRDefault="003C75DE" w:rsidP="003C75DE">
      <w:pPr>
        <w:overflowPunct w:val="0"/>
        <w:spacing w:line="480" w:lineRule="auto"/>
        <w:ind w:left="720"/>
      </w:pPr>
      <w:r>
        <w:t>Applicants organized with a governing structure other than a Tribal council may submit an equivalent document commensurate with their governing organization.</w:t>
      </w:r>
    </w:p>
    <w:p w14:paraId="31462254" w14:textId="7BD1B90E" w:rsidR="0081666C" w:rsidRDefault="0081666C" w:rsidP="000C2598">
      <w:pPr>
        <w:pStyle w:val="NormalWeb"/>
        <w:widowControl w:val="0"/>
        <w:spacing w:before="0" w:beforeAutospacing="0" w:after="0" w:afterAutospacing="0" w:line="480" w:lineRule="auto"/>
        <w:ind w:left="720"/>
        <w:rPr>
          <w:color w:val="0000FF"/>
        </w:rPr>
      </w:pPr>
      <w:r w:rsidRPr="00F76B71">
        <w:t>Proof of Non</w:t>
      </w:r>
      <w:r w:rsidR="008827EE">
        <w:t>pr</w:t>
      </w:r>
      <w:r w:rsidRPr="00F76B71">
        <w:t xml:space="preserve">ofit Status </w:t>
      </w:r>
    </w:p>
    <w:p w14:paraId="6A9FBB97" w14:textId="26FEF88F" w:rsidR="007176D7" w:rsidRPr="003915CC" w:rsidRDefault="0081666C" w:rsidP="000C2598">
      <w:pPr>
        <w:pStyle w:val="NormalWeb"/>
        <w:widowControl w:val="0"/>
        <w:spacing w:before="0" w:beforeAutospacing="0" w:after="0" w:afterAutospacing="0" w:line="480" w:lineRule="auto"/>
        <w:ind w:left="720"/>
      </w:pPr>
      <w:r>
        <w:t xml:space="preserve">Organizations claiming nonprofit status must submit </w:t>
      </w:r>
      <w:r w:rsidR="00564099">
        <w:t>a</w:t>
      </w:r>
      <w:r w:rsidR="00255AF0">
        <w:t xml:space="preserve"> </w:t>
      </w:r>
      <w:r w:rsidR="00DE5E03">
        <w:t xml:space="preserve">current </w:t>
      </w:r>
      <w:r w:rsidR="00255AF0">
        <w:t>copy of the 501(c)</w:t>
      </w:r>
      <w:r w:rsidR="0072235E" w:rsidRPr="0072235E">
        <w:t>(3) Certificate</w:t>
      </w:r>
      <w:r>
        <w:t xml:space="preserve"> with </w:t>
      </w:r>
      <w:r w:rsidR="008E5408">
        <w:t>the</w:t>
      </w:r>
      <w:r>
        <w:t xml:space="preserve"> application</w:t>
      </w:r>
      <w:r w:rsidR="00564099">
        <w:t>.</w:t>
      </w:r>
      <w:r w:rsidR="003915CC">
        <w:rPr>
          <w:color w:val="0000FF"/>
        </w:rPr>
        <w:t xml:space="preserve"> </w:t>
      </w:r>
    </w:p>
    <w:p w14:paraId="5E4D644C" w14:textId="77777777" w:rsidR="007D3448" w:rsidRPr="00F76B71" w:rsidRDefault="007D3448" w:rsidP="000C2598">
      <w:pPr>
        <w:pStyle w:val="Level1"/>
        <w:numPr>
          <w:ilvl w:val="0"/>
          <w:numId w:val="2"/>
        </w:numPr>
        <w:tabs>
          <w:tab w:val="left" w:pos="-1440"/>
          <w:tab w:val="num" w:pos="720"/>
        </w:tabs>
        <w:spacing w:line="480" w:lineRule="auto"/>
        <w:ind w:left="720"/>
      </w:pPr>
      <w:r w:rsidRPr="00F76B71">
        <w:t>Application and Submission Information</w:t>
      </w:r>
      <w:r w:rsidRPr="00F76B71">
        <w:tab/>
      </w:r>
    </w:p>
    <w:p w14:paraId="26B3DA03" w14:textId="7ADC8F41" w:rsidR="009D0583" w:rsidRPr="009D0583" w:rsidRDefault="009D0583" w:rsidP="009D0583">
      <w:pPr>
        <w:pStyle w:val="ListParagraph"/>
        <w:spacing w:line="480" w:lineRule="auto"/>
      </w:pPr>
      <w:r>
        <w:t>Grants.gov uses a Workspace model for accepting applications</w:t>
      </w:r>
      <w:r w:rsidR="00083C4C">
        <w:t xml:space="preserve">. </w:t>
      </w:r>
      <w:r>
        <w:t>The Workspace consists of several online forms and three forms in which to upload documents – Project Narrative, Budget Narrative, and Other Documents</w:t>
      </w:r>
      <w:r w:rsidR="00083C4C">
        <w:t xml:space="preserve">. </w:t>
      </w:r>
      <w:r w:rsidR="00F51FE1">
        <w:t>Give your files brief descriptive names</w:t>
      </w:r>
      <w:r w:rsidR="00083C4C">
        <w:t xml:space="preserve">. </w:t>
      </w:r>
      <w:r w:rsidR="00F51FE1">
        <w:t>The filenames are key in finding specific documents during the objective review and in processing awards</w:t>
      </w:r>
      <w:r w:rsidR="00083C4C">
        <w:t xml:space="preserve">. </w:t>
      </w:r>
      <w:r w:rsidR="00F51FE1">
        <w:t>U</w:t>
      </w:r>
      <w:r>
        <w:t xml:space="preserve">pload all requested and optional documents individually, rather than combining them into a </w:t>
      </w:r>
      <w:r w:rsidR="008A010E">
        <w:t>single file</w:t>
      </w:r>
      <w:r w:rsidR="00083C4C">
        <w:t xml:space="preserve">. </w:t>
      </w:r>
      <w:r>
        <w:t xml:space="preserve">Creating a </w:t>
      </w:r>
      <w:r w:rsidR="008A010E">
        <w:t>single file</w:t>
      </w:r>
      <w:r>
        <w:t xml:space="preserve"> creates confusion when trying to find specific documents</w:t>
      </w:r>
      <w:r w:rsidR="00083C4C">
        <w:t xml:space="preserve">. </w:t>
      </w:r>
      <w:r w:rsidR="00F51FE1">
        <w:t>Such confusion can contribute to delays in processing awards, and could lead to lower scores during the objective review.</w:t>
      </w:r>
    </w:p>
    <w:p w14:paraId="5A0DA2AE" w14:textId="6F514679" w:rsidR="00B9478A" w:rsidRPr="00F76B71" w:rsidRDefault="00DE490A" w:rsidP="000C2598">
      <w:pPr>
        <w:pStyle w:val="Level2"/>
        <w:numPr>
          <w:ilvl w:val="1"/>
          <w:numId w:val="2"/>
        </w:numPr>
        <w:tabs>
          <w:tab w:val="left" w:pos="-1440"/>
          <w:tab w:val="left" w:pos="1080"/>
        </w:tabs>
        <w:spacing w:line="480" w:lineRule="auto"/>
        <w:ind w:left="720" w:firstLine="0"/>
      </w:pPr>
      <w:r w:rsidRPr="00F76B71">
        <w:t>Obtaining Application Materials</w:t>
      </w:r>
    </w:p>
    <w:p w14:paraId="5826DCB4" w14:textId="3B359737" w:rsidR="007D3448" w:rsidRDefault="00D32B22" w:rsidP="000C2598">
      <w:pPr>
        <w:pStyle w:val="Level2"/>
        <w:numPr>
          <w:ilvl w:val="0"/>
          <w:numId w:val="0"/>
        </w:numPr>
        <w:tabs>
          <w:tab w:val="left" w:pos="-1440"/>
        </w:tabs>
        <w:spacing w:line="480" w:lineRule="auto"/>
        <w:ind w:left="720"/>
      </w:pPr>
      <w:r>
        <w:t xml:space="preserve">The application package and </w:t>
      </w:r>
      <w:r w:rsidR="00EE6B5D">
        <w:t xml:space="preserve">detailed </w:t>
      </w:r>
      <w:r>
        <w:t>instructions</w:t>
      </w:r>
      <w:r w:rsidR="00EE6B5D">
        <w:t xml:space="preserve"> for this announcement</w:t>
      </w:r>
      <w:r>
        <w:t xml:space="preserve"> </w:t>
      </w:r>
      <w:r w:rsidR="002B5461">
        <w:t>are</w:t>
      </w:r>
      <w:r w:rsidR="00B03C54">
        <w:t xml:space="preserve"> </w:t>
      </w:r>
      <w:r w:rsidR="000B73E3">
        <w:t>available at</w:t>
      </w:r>
      <w:r>
        <w:t xml:space="preserve"> </w:t>
      </w:r>
      <w:r w:rsidR="002A1C5F" w:rsidRPr="00D003C8">
        <w:t>https://www.Grants.gov</w:t>
      </w:r>
      <w:r w:rsidR="008526C5" w:rsidRPr="00D003C8">
        <w:rPr>
          <w:rStyle w:val="Hyperlink"/>
          <w:color w:val="auto"/>
          <w:u w:val="none"/>
        </w:rPr>
        <w:t>.</w:t>
      </w:r>
      <w:r w:rsidR="007C44CA">
        <w:t xml:space="preserve"> </w:t>
      </w:r>
    </w:p>
    <w:p w14:paraId="3F4ED174" w14:textId="11C920D0" w:rsidR="003D6B77" w:rsidRDefault="00B03C54" w:rsidP="000C2598">
      <w:pPr>
        <w:pStyle w:val="Level2"/>
        <w:numPr>
          <w:ilvl w:val="0"/>
          <w:numId w:val="0"/>
        </w:numPr>
        <w:tabs>
          <w:tab w:val="left" w:pos="-1440"/>
        </w:tabs>
        <w:spacing w:line="480" w:lineRule="auto"/>
        <w:ind w:left="720"/>
      </w:pPr>
      <w:r>
        <w:t>Please direct q</w:t>
      </w:r>
      <w:r w:rsidR="0030373B">
        <w:t>uestions</w:t>
      </w:r>
      <w:r w:rsidR="00010550">
        <w:t xml:space="preserve"> regarding the application process </w:t>
      </w:r>
      <w:r w:rsidR="001C31EF">
        <w:t xml:space="preserve">to </w:t>
      </w:r>
      <w:hyperlink r:id="rId8" w:history="1">
        <w:r w:rsidR="00F43488" w:rsidRPr="00FF422E">
          <w:t>DGM@ihs.gov</w:t>
        </w:r>
      </w:hyperlink>
      <w:r w:rsidR="00F43488">
        <w:t xml:space="preserve">. </w:t>
      </w:r>
    </w:p>
    <w:p w14:paraId="1505FFCB" w14:textId="6599E744" w:rsidR="00BB107E" w:rsidRPr="00F76B71" w:rsidRDefault="00D32B22" w:rsidP="00BB107E">
      <w:pPr>
        <w:pStyle w:val="Level2"/>
        <w:numPr>
          <w:ilvl w:val="1"/>
          <w:numId w:val="2"/>
        </w:numPr>
        <w:tabs>
          <w:tab w:val="left" w:pos="-1440"/>
          <w:tab w:val="left" w:pos="1080"/>
        </w:tabs>
        <w:spacing w:line="480" w:lineRule="auto"/>
        <w:ind w:left="720" w:firstLine="0"/>
      </w:pPr>
      <w:r w:rsidRPr="00F76B71">
        <w:t>Content and Form Application Submission</w:t>
      </w:r>
    </w:p>
    <w:p w14:paraId="46BA2FDF" w14:textId="16037B17" w:rsidR="00D32B22" w:rsidRPr="00D32B22" w:rsidRDefault="00D32B22" w:rsidP="000C2598">
      <w:pPr>
        <w:pStyle w:val="Level2"/>
        <w:numPr>
          <w:ilvl w:val="0"/>
          <w:numId w:val="0"/>
        </w:numPr>
        <w:tabs>
          <w:tab w:val="left" w:pos="-1440"/>
        </w:tabs>
        <w:spacing w:line="480" w:lineRule="auto"/>
        <w:ind w:left="720"/>
      </w:pPr>
      <w:r w:rsidRPr="00D32B22">
        <w:t>Mandatory documents for all applicants include:</w:t>
      </w:r>
    </w:p>
    <w:p w14:paraId="64662EB1" w14:textId="77777777" w:rsidR="003D6B77" w:rsidRDefault="003D6B77" w:rsidP="005A3ACE">
      <w:pPr>
        <w:numPr>
          <w:ilvl w:val="0"/>
          <w:numId w:val="10"/>
        </w:numPr>
        <w:tabs>
          <w:tab w:val="clear" w:pos="1800"/>
          <w:tab w:val="left" w:pos="1440"/>
        </w:tabs>
        <w:autoSpaceDE/>
        <w:autoSpaceDN/>
        <w:adjustRightInd/>
        <w:spacing w:line="480" w:lineRule="auto"/>
        <w:ind w:left="1440"/>
      </w:pPr>
      <w:r>
        <w:t>Application forms:</w:t>
      </w:r>
    </w:p>
    <w:p w14:paraId="3F1A1611" w14:textId="77777777" w:rsidR="003D6B77" w:rsidRDefault="003D6B77" w:rsidP="005A3ACE">
      <w:pPr>
        <w:numPr>
          <w:ilvl w:val="1"/>
          <w:numId w:val="22"/>
        </w:numPr>
        <w:tabs>
          <w:tab w:val="clear" w:pos="2520"/>
          <w:tab w:val="left" w:pos="1800"/>
        </w:tabs>
        <w:autoSpaceDE/>
        <w:autoSpaceDN/>
        <w:adjustRightInd/>
        <w:spacing w:line="480" w:lineRule="auto"/>
        <w:ind w:left="1800"/>
      </w:pPr>
      <w:r>
        <w:t>SF-424</w:t>
      </w:r>
      <w:r w:rsidR="00010550">
        <w:t>, Application for Federal Assistance.</w:t>
      </w:r>
    </w:p>
    <w:p w14:paraId="66CD54E1" w14:textId="77777777" w:rsidR="003D6B77" w:rsidRDefault="003D6B77" w:rsidP="005A3ACE">
      <w:pPr>
        <w:numPr>
          <w:ilvl w:val="1"/>
          <w:numId w:val="22"/>
        </w:numPr>
        <w:tabs>
          <w:tab w:val="clear" w:pos="2520"/>
          <w:tab w:val="left" w:pos="1800"/>
        </w:tabs>
        <w:autoSpaceDE/>
        <w:autoSpaceDN/>
        <w:adjustRightInd/>
        <w:spacing w:line="480" w:lineRule="auto"/>
        <w:ind w:left="1800"/>
      </w:pPr>
      <w:r>
        <w:t>SF-424A</w:t>
      </w:r>
      <w:r w:rsidR="00010550">
        <w:t>, Budget Information – Non-Construction Programs.</w:t>
      </w:r>
    </w:p>
    <w:p w14:paraId="6E3E193F" w14:textId="5C81C4D3" w:rsidR="003D6B77" w:rsidRDefault="003D6B77" w:rsidP="005A3ACE">
      <w:pPr>
        <w:numPr>
          <w:ilvl w:val="1"/>
          <w:numId w:val="22"/>
        </w:numPr>
        <w:tabs>
          <w:tab w:val="clear" w:pos="2520"/>
          <w:tab w:val="left" w:pos="1800"/>
        </w:tabs>
        <w:autoSpaceDE/>
        <w:autoSpaceDN/>
        <w:adjustRightInd/>
        <w:spacing w:line="480" w:lineRule="auto"/>
        <w:ind w:left="1800"/>
      </w:pPr>
      <w:r>
        <w:t>SF-424B</w:t>
      </w:r>
      <w:r w:rsidR="00010550">
        <w:t>, Assurances – Non-Construction Programs.</w:t>
      </w:r>
    </w:p>
    <w:p w14:paraId="7968B003" w14:textId="0CEECA50" w:rsidR="00E667D3" w:rsidRDefault="00E667D3" w:rsidP="005A3ACE">
      <w:pPr>
        <w:numPr>
          <w:ilvl w:val="1"/>
          <w:numId w:val="22"/>
        </w:numPr>
        <w:tabs>
          <w:tab w:val="clear" w:pos="2520"/>
          <w:tab w:val="left" w:pos="1800"/>
        </w:tabs>
        <w:autoSpaceDE/>
        <w:autoSpaceDN/>
        <w:adjustRightInd/>
        <w:spacing w:line="480" w:lineRule="auto"/>
        <w:ind w:left="1800"/>
      </w:pPr>
      <w:r>
        <w:t>Project Abstract Summary form.</w:t>
      </w:r>
    </w:p>
    <w:p w14:paraId="536806CB" w14:textId="391D07DC" w:rsidR="00D32B22" w:rsidRDefault="00D32B22" w:rsidP="005A3ACE">
      <w:pPr>
        <w:numPr>
          <w:ilvl w:val="0"/>
          <w:numId w:val="10"/>
        </w:numPr>
        <w:tabs>
          <w:tab w:val="clear" w:pos="1800"/>
          <w:tab w:val="left" w:pos="1440"/>
        </w:tabs>
        <w:autoSpaceDE/>
        <w:autoSpaceDN/>
        <w:adjustRightInd/>
        <w:spacing w:line="480" w:lineRule="auto"/>
        <w:ind w:left="1440"/>
      </w:pPr>
      <w:r w:rsidRPr="00D32B22">
        <w:t>Project Narrative (not</w:t>
      </w:r>
      <w:r w:rsidR="00715F17">
        <w:t xml:space="preserve"> to</w:t>
      </w:r>
      <w:r w:rsidRPr="00D32B22">
        <w:t xml:space="preserve"> exceed </w:t>
      </w:r>
      <w:r w:rsidR="008F704F">
        <w:t xml:space="preserve">15 </w:t>
      </w:r>
      <w:r w:rsidRPr="00D32B22">
        <w:t>pages</w:t>
      </w:r>
      <w:r w:rsidR="008F704F">
        <w:t>)</w:t>
      </w:r>
      <w:r w:rsidR="00083C4C">
        <w:t xml:space="preserve">. </w:t>
      </w:r>
      <w:r w:rsidR="00715F17">
        <w:t xml:space="preserve">See </w:t>
      </w:r>
      <w:r w:rsidR="001C45E6">
        <w:t xml:space="preserve">Section </w:t>
      </w:r>
      <w:r w:rsidR="00715F17">
        <w:t>IV.2.A</w:t>
      </w:r>
      <w:r w:rsidR="00BE3BE6">
        <w:t>,</w:t>
      </w:r>
      <w:r w:rsidR="00715F17">
        <w:t xml:space="preserve"> Project Narrative for instructions.</w:t>
      </w:r>
    </w:p>
    <w:p w14:paraId="101A4D6C" w14:textId="361B1F10" w:rsidR="008F704F" w:rsidRDefault="008F704F" w:rsidP="00DD7F74">
      <w:pPr>
        <w:pStyle w:val="ListParagraph"/>
        <w:numPr>
          <w:ilvl w:val="0"/>
          <w:numId w:val="30"/>
        </w:numPr>
        <w:tabs>
          <w:tab w:val="left" w:pos="1440"/>
        </w:tabs>
        <w:autoSpaceDE/>
        <w:autoSpaceDN/>
        <w:adjustRightInd/>
        <w:spacing w:line="480" w:lineRule="auto"/>
        <w:ind w:left="1800"/>
      </w:pPr>
      <w:r>
        <w:t>Background information on the organization.</w:t>
      </w:r>
    </w:p>
    <w:p w14:paraId="359E57CA" w14:textId="4D533AAB" w:rsidR="008F704F" w:rsidRDefault="008F704F" w:rsidP="00DD7F74">
      <w:pPr>
        <w:pStyle w:val="ListParagraph"/>
        <w:numPr>
          <w:ilvl w:val="0"/>
          <w:numId w:val="30"/>
        </w:numPr>
        <w:tabs>
          <w:tab w:val="left" w:pos="1440"/>
        </w:tabs>
        <w:autoSpaceDE/>
        <w:autoSpaceDN/>
        <w:adjustRightInd/>
        <w:spacing w:line="480" w:lineRule="auto"/>
        <w:ind w:left="1800"/>
      </w:pPr>
      <w:r>
        <w:t>Proposed scope of work, objectives, and activities that provide a description of what the applicant plans to accomplish.</w:t>
      </w:r>
    </w:p>
    <w:p w14:paraId="6092E6C3" w14:textId="524BAB04" w:rsidR="00E667D3" w:rsidRDefault="001C6143" w:rsidP="00E667D3">
      <w:pPr>
        <w:numPr>
          <w:ilvl w:val="0"/>
          <w:numId w:val="10"/>
        </w:numPr>
        <w:tabs>
          <w:tab w:val="clear" w:pos="1800"/>
          <w:tab w:val="left" w:pos="1440"/>
        </w:tabs>
        <w:autoSpaceDE/>
        <w:autoSpaceDN/>
        <w:adjustRightInd/>
        <w:spacing w:line="480" w:lineRule="auto"/>
        <w:ind w:left="1440"/>
      </w:pPr>
      <w:r w:rsidRPr="00D32B22">
        <w:t>Budget Narrative (</w:t>
      </w:r>
      <w:r>
        <w:t>not to exceed</w:t>
      </w:r>
      <w:r w:rsidR="008F704F">
        <w:rPr>
          <w:color w:val="0000FF"/>
        </w:rPr>
        <w:t xml:space="preserve"> </w:t>
      </w:r>
      <w:r w:rsidR="008F704F">
        <w:t>5</w:t>
      </w:r>
      <w:r>
        <w:t xml:space="preserve"> pages</w:t>
      </w:r>
      <w:r w:rsidRPr="00D32B22">
        <w:t>)</w:t>
      </w:r>
      <w:r w:rsidR="00083C4C">
        <w:t xml:space="preserve">. </w:t>
      </w:r>
      <w:r>
        <w:t xml:space="preserve">See </w:t>
      </w:r>
      <w:r w:rsidR="001C45E6">
        <w:t xml:space="preserve">Section </w:t>
      </w:r>
      <w:r>
        <w:t>IV.2.B</w:t>
      </w:r>
      <w:r w:rsidR="00BE3BE6">
        <w:t>,</w:t>
      </w:r>
      <w:r>
        <w:t xml:space="preserve"> Budget Narrative for instructions.</w:t>
      </w:r>
    </w:p>
    <w:p w14:paraId="2B421B80" w14:textId="6F033AD7" w:rsidR="00010550" w:rsidRPr="00D32B22" w:rsidRDefault="000A3C1A" w:rsidP="005A3ACE">
      <w:pPr>
        <w:numPr>
          <w:ilvl w:val="0"/>
          <w:numId w:val="10"/>
        </w:numPr>
        <w:tabs>
          <w:tab w:val="clear" w:pos="1800"/>
          <w:tab w:val="left" w:pos="1440"/>
        </w:tabs>
        <w:autoSpaceDE/>
        <w:autoSpaceDN/>
        <w:adjustRightInd/>
        <w:spacing w:line="480" w:lineRule="auto"/>
        <w:ind w:left="1440"/>
      </w:pPr>
      <w:r>
        <w:t>O</w:t>
      </w:r>
      <w:r w:rsidR="00010550">
        <w:t>ne-page Timeframe</w:t>
      </w:r>
      <w:r w:rsidR="004621A4">
        <w:t xml:space="preserve"> </w:t>
      </w:r>
      <w:r w:rsidR="00010550">
        <w:t>Chart.</w:t>
      </w:r>
    </w:p>
    <w:p w14:paraId="42ED3E1A" w14:textId="5688A8E6" w:rsidR="008F704F" w:rsidRDefault="00D32B22" w:rsidP="008F704F">
      <w:pPr>
        <w:numPr>
          <w:ilvl w:val="0"/>
          <w:numId w:val="10"/>
        </w:numPr>
        <w:tabs>
          <w:tab w:val="clear" w:pos="1800"/>
          <w:tab w:val="left" w:pos="1440"/>
        </w:tabs>
        <w:autoSpaceDE/>
        <w:autoSpaceDN/>
        <w:adjustRightInd/>
        <w:spacing w:line="480" w:lineRule="auto"/>
        <w:ind w:left="1440"/>
      </w:pPr>
      <w:r w:rsidRPr="00D32B22">
        <w:t>Tribal Resolution</w:t>
      </w:r>
      <w:r w:rsidR="007D36B3">
        <w:t>(s</w:t>
      </w:r>
      <w:r w:rsidRPr="00D32B22">
        <w:t>)</w:t>
      </w:r>
      <w:r w:rsidR="00852BE4">
        <w:t xml:space="preserve"> as described in Section III, Eligibility</w:t>
      </w:r>
      <w:r w:rsidRPr="00D32B22">
        <w:t>.</w:t>
      </w:r>
      <w:r w:rsidR="008C2CF4">
        <w:t xml:space="preserve"> </w:t>
      </w:r>
    </w:p>
    <w:p w14:paraId="35740D50" w14:textId="639E1788" w:rsidR="003813BC" w:rsidRPr="00D32B22" w:rsidRDefault="003813BC" w:rsidP="008F704F">
      <w:pPr>
        <w:numPr>
          <w:ilvl w:val="0"/>
          <w:numId w:val="10"/>
        </w:numPr>
        <w:tabs>
          <w:tab w:val="clear" w:pos="1800"/>
          <w:tab w:val="left" w:pos="1440"/>
        </w:tabs>
        <w:autoSpaceDE/>
        <w:autoSpaceDN/>
        <w:adjustRightInd/>
        <w:spacing w:line="480" w:lineRule="auto"/>
        <w:ind w:left="1440"/>
      </w:pPr>
      <w:r>
        <w:t>Letters of Support from organization’s Board of Directors.</w:t>
      </w:r>
      <w:r w:rsidR="008C2CF4">
        <w:t xml:space="preserve"> </w:t>
      </w:r>
    </w:p>
    <w:p w14:paraId="3216FAB0" w14:textId="700EB01B" w:rsidR="002E1403" w:rsidRDefault="00D32B22" w:rsidP="005A3ACE">
      <w:pPr>
        <w:numPr>
          <w:ilvl w:val="0"/>
          <w:numId w:val="10"/>
        </w:numPr>
        <w:tabs>
          <w:tab w:val="clear" w:pos="1800"/>
          <w:tab w:val="left" w:pos="1440"/>
        </w:tabs>
        <w:autoSpaceDE/>
        <w:autoSpaceDN/>
        <w:adjustRightInd/>
        <w:spacing w:line="480" w:lineRule="auto"/>
        <w:ind w:left="1440"/>
      </w:pPr>
      <w:r w:rsidRPr="00D32B22">
        <w:t>501(c)(3) Certificate</w:t>
      </w:r>
      <w:r w:rsidR="008C2CF4">
        <w:t>.</w:t>
      </w:r>
    </w:p>
    <w:p w14:paraId="369BF2C0" w14:textId="77777777" w:rsidR="00D32B22" w:rsidRDefault="00D32B22" w:rsidP="005A3ACE">
      <w:pPr>
        <w:numPr>
          <w:ilvl w:val="0"/>
          <w:numId w:val="10"/>
        </w:numPr>
        <w:tabs>
          <w:tab w:val="clear" w:pos="1800"/>
          <w:tab w:val="left" w:pos="1440"/>
        </w:tabs>
        <w:autoSpaceDE/>
        <w:autoSpaceDN/>
        <w:adjustRightInd/>
        <w:spacing w:line="480" w:lineRule="auto"/>
        <w:ind w:left="1440"/>
      </w:pPr>
      <w:r w:rsidRPr="00D32B22">
        <w:t>Biographical sketches for all Key Personnel.</w:t>
      </w:r>
    </w:p>
    <w:p w14:paraId="17BC8E2A" w14:textId="77777777" w:rsidR="00010550" w:rsidRPr="00D32B22" w:rsidRDefault="00010550" w:rsidP="005A3ACE">
      <w:pPr>
        <w:numPr>
          <w:ilvl w:val="0"/>
          <w:numId w:val="10"/>
        </w:numPr>
        <w:tabs>
          <w:tab w:val="clear" w:pos="1800"/>
          <w:tab w:val="left" w:pos="1440"/>
        </w:tabs>
        <w:autoSpaceDE/>
        <w:autoSpaceDN/>
        <w:adjustRightInd/>
        <w:spacing w:line="480" w:lineRule="auto"/>
        <w:ind w:left="1440"/>
      </w:pPr>
      <w:r>
        <w:t>Contractor/Consultant resumes or qualifications and scope of work.</w:t>
      </w:r>
    </w:p>
    <w:p w14:paraId="37A68FA4" w14:textId="2278923F" w:rsidR="00D32B22" w:rsidRDefault="00D32B22" w:rsidP="005A3ACE">
      <w:pPr>
        <w:numPr>
          <w:ilvl w:val="0"/>
          <w:numId w:val="10"/>
        </w:numPr>
        <w:tabs>
          <w:tab w:val="clear" w:pos="1800"/>
          <w:tab w:val="left" w:pos="1440"/>
        </w:tabs>
        <w:autoSpaceDE/>
        <w:autoSpaceDN/>
        <w:adjustRightInd/>
        <w:spacing w:line="480" w:lineRule="auto"/>
        <w:ind w:left="1440"/>
      </w:pPr>
      <w:r w:rsidRPr="00D32B22">
        <w:t>Disclosure of Lobbying Act</w:t>
      </w:r>
      <w:r w:rsidR="00010550">
        <w:t>ivities (SF-LLL)</w:t>
      </w:r>
      <w:r w:rsidR="00F51443">
        <w:t>, if applicant conducts reportable lobbying</w:t>
      </w:r>
      <w:r w:rsidRPr="00D32B22">
        <w:t>.</w:t>
      </w:r>
    </w:p>
    <w:p w14:paraId="0BE14AC4" w14:textId="77777777" w:rsidR="005A1778" w:rsidRDefault="005A1778" w:rsidP="005A3ACE">
      <w:pPr>
        <w:numPr>
          <w:ilvl w:val="0"/>
          <w:numId w:val="10"/>
        </w:numPr>
        <w:tabs>
          <w:tab w:val="clear" w:pos="1800"/>
          <w:tab w:val="left" w:pos="1440"/>
        </w:tabs>
        <w:autoSpaceDE/>
        <w:autoSpaceDN/>
        <w:adjustRightInd/>
        <w:spacing w:line="480" w:lineRule="auto"/>
        <w:ind w:left="1440"/>
      </w:pPr>
      <w:r>
        <w:t>Certification Regarding Lobbying (GG-Lobbying</w:t>
      </w:r>
      <w:r w:rsidR="00F80FE2">
        <w:t xml:space="preserve"> </w:t>
      </w:r>
      <w:r>
        <w:t>Form).</w:t>
      </w:r>
    </w:p>
    <w:p w14:paraId="5CFDFFEB" w14:textId="03E3E185" w:rsidR="003A1BBA" w:rsidRPr="00010550" w:rsidRDefault="003A1BBA"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213264">
        <w:t>C</w:t>
      </w:r>
      <w:r w:rsidRPr="00213264">
        <w:rPr>
          <w:bCs/>
          <w:iCs/>
        </w:rPr>
        <w:t>opy of current Negotiated Indirect Cost</w:t>
      </w:r>
      <w:r w:rsidR="003813BC">
        <w:rPr>
          <w:bCs/>
          <w:iCs/>
        </w:rPr>
        <w:t xml:space="preserve"> </w:t>
      </w:r>
      <w:r w:rsidR="00E7117E">
        <w:rPr>
          <w:bCs/>
          <w:iCs/>
        </w:rPr>
        <w:t xml:space="preserve">(IDC) </w:t>
      </w:r>
      <w:r w:rsidR="003813BC">
        <w:rPr>
          <w:bCs/>
          <w:iCs/>
        </w:rPr>
        <w:t>rate agreement (required</w:t>
      </w:r>
      <w:r w:rsidRPr="00213264">
        <w:rPr>
          <w:bCs/>
          <w:iCs/>
        </w:rPr>
        <w:t xml:space="preserve"> in order to receive ID</w:t>
      </w:r>
      <w:r w:rsidRPr="00213264">
        <w:rPr>
          <w:iCs/>
        </w:rPr>
        <w:t>C</w:t>
      </w:r>
      <w:r w:rsidR="003813BC">
        <w:rPr>
          <w:iCs/>
        </w:rPr>
        <w:t>)</w:t>
      </w:r>
      <w:r w:rsidRPr="00213264">
        <w:rPr>
          <w:iCs/>
        </w:rPr>
        <w:t>.</w:t>
      </w:r>
    </w:p>
    <w:p w14:paraId="174FB57D" w14:textId="77777777" w:rsidR="00010550" w:rsidRPr="00213264" w:rsidRDefault="00010550"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Pr>
          <w:iCs/>
        </w:rPr>
        <w:t>Organizational Chart (optional).</w:t>
      </w:r>
    </w:p>
    <w:p w14:paraId="67F22B17" w14:textId="5A7F7592" w:rsidR="00010550" w:rsidRDefault="00D32B22" w:rsidP="005A3ACE">
      <w:pPr>
        <w:numPr>
          <w:ilvl w:val="0"/>
          <w:numId w:val="10"/>
        </w:numPr>
        <w:tabs>
          <w:tab w:val="clear" w:pos="1800"/>
          <w:tab w:val="left" w:pos="1440"/>
        </w:tabs>
        <w:autoSpaceDE/>
        <w:autoSpaceDN/>
        <w:adjustRightInd/>
        <w:spacing w:line="480" w:lineRule="auto"/>
        <w:ind w:left="1440"/>
      </w:pPr>
      <w:r w:rsidRPr="00D32B22">
        <w:t xml:space="preserve">Documentation of current </w:t>
      </w:r>
      <w:r w:rsidR="00C42795">
        <w:t>Office of Management and Budget</w:t>
      </w:r>
      <w:r w:rsidR="00073365">
        <w:t xml:space="preserve"> (OMB) </w:t>
      </w:r>
      <w:r w:rsidRPr="00D32B22">
        <w:t xml:space="preserve">Financial Audit </w:t>
      </w:r>
      <w:r w:rsidR="00010550">
        <w:t>(</w:t>
      </w:r>
      <w:r w:rsidRPr="00D32B22">
        <w:t>if applicable</w:t>
      </w:r>
      <w:r w:rsidR="00010550">
        <w:t>)</w:t>
      </w:r>
      <w:r w:rsidR="00CE6C15">
        <w:t>.</w:t>
      </w:r>
    </w:p>
    <w:p w14:paraId="506BF16A" w14:textId="77777777" w:rsidR="00D32B22" w:rsidRPr="00D32B22" w:rsidRDefault="00D32B22" w:rsidP="000C2598">
      <w:pPr>
        <w:tabs>
          <w:tab w:val="left" w:pos="1440"/>
        </w:tabs>
        <w:autoSpaceDE/>
        <w:autoSpaceDN/>
        <w:adjustRightInd/>
        <w:spacing w:line="480" w:lineRule="auto"/>
        <w:ind w:left="1440"/>
      </w:pPr>
      <w:r w:rsidRPr="00D32B22">
        <w:t xml:space="preserve">Acceptable forms of documentation include: </w:t>
      </w:r>
    </w:p>
    <w:p w14:paraId="3C968A23" w14:textId="7920E0A0" w:rsidR="00E23041" w:rsidRDefault="00D32B22" w:rsidP="005A3ACE">
      <w:pPr>
        <w:numPr>
          <w:ilvl w:val="1"/>
          <w:numId w:val="24"/>
        </w:numPr>
        <w:tabs>
          <w:tab w:val="clear" w:pos="2520"/>
          <w:tab w:val="left" w:pos="1800"/>
        </w:tabs>
        <w:autoSpaceDE/>
        <w:autoSpaceDN/>
        <w:adjustRightInd/>
        <w:spacing w:line="480" w:lineRule="auto"/>
        <w:ind w:left="1800"/>
      </w:pPr>
      <w:r w:rsidRPr="00D32B22">
        <w:t xml:space="preserve">E-mail confirmation from Federal Audit Clearinghouse (FAC) that audits were submitted; or </w:t>
      </w:r>
    </w:p>
    <w:p w14:paraId="09764426" w14:textId="1A4F989E" w:rsidR="007B4CFC" w:rsidRDefault="00D32B22" w:rsidP="001E7262">
      <w:pPr>
        <w:numPr>
          <w:ilvl w:val="1"/>
          <w:numId w:val="24"/>
        </w:numPr>
        <w:tabs>
          <w:tab w:val="clear" w:pos="2520"/>
          <w:tab w:val="left" w:pos="1800"/>
        </w:tabs>
        <w:autoSpaceDE/>
        <w:autoSpaceDN/>
        <w:adjustRightInd/>
        <w:spacing w:line="480" w:lineRule="auto"/>
        <w:ind w:left="1800"/>
      </w:pPr>
      <w:r w:rsidRPr="00D32B22">
        <w:t>Face sheets from audit reports</w:t>
      </w:r>
      <w:r w:rsidR="00083C4C">
        <w:t xml:space="preserve">. </w:t>
      </w:r>
      <w:r w:rsidR="00BF5909">
        <w:t>Applicants</w:t>
      </w:r>
      <w:r w:rsidRPr="00D32B22">
        <w:t xml:space="preserve"> can </w:t>
      </w:r>
      <w:r w:rsidR="00BF5909">
        <w:t>find these</w:t>
      </w:r>
      <w:r w:rsidRPr="00D32B22">
        <w:t xml:space="preserve"> on the FAC web</w:t>
      </w:r>
      <w:r w:rsidR="00CF5993">
        <w:t xml:space="preserve"> </w:t>
      </w:r>
      <w:r w:rsidRPr="00D32B22">
        <w:t>site</w:t>
      </w:r>
      <w:r w:rsidR="00F51443">
        <w:t xml:space="preserve"> at</w:t>
      </w:r>
      <w:r w:rsidRPr="00D32B22">
        <w:t xml:space="preserve"> </w:t>
      </w:r>
      <w:r w:rsidR="001E7262" w:rsidRPr="001E7262">
        <w:t>https://facdissem.census.gov/</w:t>
      </w:r>
      <w:r w:rsidR="00D003C8">
        <w:t>.</w:t>
      </w:r>
    </w:p>
    <w:p w14:paraId="19211BAE" w14:textId="3FADBD1E" w:rsidR="00B9478A" w:rsidRPr="00F76B71" w:rsidRDefault="00D32B22" w:rsidP="000C2598">
      <w:pPr>
        <w:spacing w:line="480" w:lineRule="auto"/>
        <w:ind w:firstLine="720"/>
      </w:pPr>
      <w:r w:rsidRPr="00F76B71">
        <w:t>Public Policy Requirements</w:t>
      </w:r>
    </w:p>
    <w:p w14:paraId="262FACB1" w14:textId="7460446F" w:rsidR="00A631D2" w:rsidRDefault="007D3448" w:rsidP="000C2598">
      <w:pPr>
        <w:spacing w:line="480" w:lineRule="auto"/>
        <w:ind w:left="720"/>
      </w:pPr>
      <w:r>
        <w:t xml:space="preserve">All </w:t>
      </w:r>
      <w:r w:rsidR="00F76B71">
        <w:t>F</w:t>
      </w:r>
      <w:r w:rsidR="00D73453">
        <w:t>ederal</w:t>
      </w:r>
      <w:r>
        <w:t xml:space="preserve"> public policies</w:t>
      </w:r>
      <w:r w:rsidR="00265802">
        <w:t xml:space="preserve"> </w:t>
      </w:r>
      <w:r>
        <w:t xml:space="preserve">apply to IHS </w:t>
      </w:r>
      <w:r w:rsidR="00FA1066">
        <w:t xml:space="preserve">grants and cooperative </w:t>
      </w:r>
      <w:r w:rsidR="00FA1066" w:rsidRPr="000D7836">
        <w:t>agreements</w:t>
      </w:r>
      <w:r w:rsidR="00083C4C">
        <w:t xml:space="preserve">. </w:t>
      </w:r>
      <w:r w:rsidR="00CC1E03">
        <w:t>Pursuant to 45 CFR 80.3(d), an individual shall not be deemed subjected to discrimination by reason of their exclusion from benefits limited by Federal law to individuals eligible for benefits and services from the IHS</w:t>
      </w:r>
      <w:r w:rsidR="00083C4C">
        <w:t xml:space="preserve">. </w:t>
      </w:r>
      <w:r w:rsidR="00CA7FC1">
        <w:t xml:space="preserve">See </w:t>
      </w:r>
      <w:r w:rsidR="00CA7FC1" w:rsidRPr="00CC1E03">
        <w:t>https://www.hhs.gov/grants/grants/grants-policies-regulations/index.html</w:t>
      </w:r>
      <w:r w:rsidR="00CA7FC1">
        <w:t xml:space="preserve">. </w:t>
      </w:r>
    </w:p>
    <w:p w14:paraId="4F75007F" w14:textId="77777777" w:rsidR="007B6596" w:rsidRPr="00F76B71" w:rsidRDefault="004C2DEB" w:rsidP="000C2598">
      <w:pPr>
        <w:spacing w:line="480" w:lineRule="auto"/>
        <w:ind w:left="720"/>
      </w:pPr>
      <w:r w:rsidRPr="00F76B71">
        <w:t>Requirements for Project and Budget Narratives</w:t>
      </w:r>
    </w:p>
    <w:p w14:paraId="56A0D649" w14:textId="53809CFD" w:rsidR="00B45A95" w:rsidRDefault="00A3330D" w:rsidP="00A3330D">
      <w:pPr>
        <w:tabs>
          <w:tab w:val="left" w:pos="1080"/>
        </w:tabs>
        <w:spacing w:line="480" w:lineRule="auto"/>
        <w:ind w:left="720"/>
      </w:pPr>
      <w:r w:rsidRPr="00F76B71">
        <w:t>A.</w:t>
      </w:r>
      <w:r w:rsidRPr="00F76B71">
        <w:tab/>
      </w:r>
      <w:r w:rsidR="004C2DEB" w:rsidRPr="00F76B71">
        <w:t xml:space="preserve">Project Narrative: </w:t>
      </w:r>
      <w:r w:rsidR="004C2DEB" w:rsidRPr="004C2DEB">
        <w:t xml:space="preserve">This narrative should be a separate document that is no </w:t>
      </w:r>
      <w:r w:rsidR="006725C3">
        <w:t>more</w:t>
      </w:r>
      <w:r w:rsidR="004C2DEB" w:rsidRPr="004C2DEB">
        <w:t xml:space="preserve"> than</w:t>
      </w:r>
      <w:r w:rsidR="0058641C">
        <w:t xml:space="preserve"> 15</w:t>
      </w:r>
      <w:r w:rsidR="004C2DEB" w:rsidRPr="004C2DEB">
        <w:t xml:space="preserve"> pages </w:t>
      </w:r>
      <w:r w:rsidR="00B45A95">
        <w:t>and must</w:t>
      </w:r>
      <w:r w:rsidR="006725C3">
        <w:t xml:space="preserve">: 1) </w:t>
      </w:r>
      <w:r w:rsidR="00B45A95">
        <w:t>have consecutively numbered pages</w:t>
      </w:r>
      <w:r w:rsidR="006725C3">
        <w:t>; 2)</w:t>
      </w:r>
      <w:r w:rsidR="00B45A95">
        <w:t xml:space="preserve"> use black </w:t>
      </w:r>
      <w:r w:rsidR="00B40A00">
        <w:t>font</w:t>
      </w:r>
      <w:r w:rsidR="00B45A95">
        <w:t xml:space="preserve"> 12 </w:t>
      </w:r>
      <w:r w:rsidR="008A5067">
        <w:t>points</w:t>
      </w:r>
      <w:r w:rsidR="00BF5909">
        <w:t xml:space="preserve"> or larger</w:t>
      </w:r>
      <w:r w:rsidR="005B7B50">
        <w:t xml:space="preserve"> (</w:t>
      </w:r>
      <w:r w:rsidR="00F23A62">
        <w:t>applicants may use 10 point font for tables</w:t>
      </w:r>
      <w:r w:rsidR="005B7B50">
        <w:t>)</w:t>
      </w:r>
      <w:r w:rsidR="00B40A00">
        <w:t>; 3)</w:t>
      </w:r>
      <w:r w:rsidR="00DF4734">
        <w:t xml:space="preserve"> be single-spaced; </w:t>
      </w:r>
      <w:r w:rsidR="008D0FBC">
        <w:t xml:space="preserve">and </w:t>
      </w:r>
      <w:r w:rsidR="00DF4734">
        <w:t>4)</w:t>
      </w:r>
      <w:r w:rsidR="00B45A95">
        <w:t xml:space="preserve"> be </w:t>
      </w:r>
      <w:r w:rsidR="00510552">
        <w:t>formatted to fit standard letter paper</w:t>
      </w:r>
      <w:r w:rsidR="00B40A00">
        <w:t xml:space="preserve"> (8-1/2 x 11 inches)</w:t>
      </w:r>
      <w:r w:rsidR="00083C4C">
        <w:t xml:space="preserve">. </w:t>
      </w:r>
      <w:r w:rsidR="009D0583">
        <w:t>Do not combine this document with any others.</w:t>
      </w:r>
    </w:p>
    <w:p w14:paraId="69990538" w14:textId="53D7C0F4" w:rsidR="00010550" w:rsidRDefault="00B45A95" w:rsidP="000C2598">
      <w:pPr>
        <w:spacing w:line="480" w:lineRule="auto"/>
        <w:ind w:left="720"/>
      </w:pPr>
      <w:r w:rsidRPr="003249DB">
        <w:t xml:space="preserve">Be sure to succinctly answer all questions listed under </w:t>
      </w:r>
      <w:r w:rsidR="00AE19E0">
        <w:t>the evaluation criteria (re</w:t>
      </w:r>
      <w:r w:rsidR="007F2283">
        <w:t>fer to Section V.1, Evaluation C</w:t>
      </w:r>
      <w:r w:rsidR="00AE19E0">
        <w:t>riteria)</w:t>
      </w:r>
      <w:r w:rsidR="00190017">
        <w:t>,</w:t>
      </w:r>
      <w:r w:rsidR="00EC4CF2">
        <w:t xml:space="preserve"> and place all responses and required information in the correct section noted below or they </w:t>
      </w:r>
      <w:r w:rsidR="006D4741">
        <w:t>will</w:t>
      </w:r>
      <w:r w:rsidR="00EC4CF2">
        <w:t xml:space="preserve"> not be considered or scored</w:t>
      </w:r>
      <w:r w:rsidR="00083C4C">
        <w:t xml:space="preserve">. </w:t>
      </w:r>
      <w:r w:rsidRPr="004C2DEB">
        <w:t xml:space="preserve">If the narrative exceeds the </w:t>
      </w:r>
      <w:r w:rsidR="00852BE4">
        <w:t xml:space="preserve">overall </w:t>
      </w:r>
      <w:r w:rsidRPr="004C2DEB">
        <w:t xml:space="preserve">page limit, </w:t>
      </w:r>
      <w:r w:rsidR="007F2283">
        <w:t xml:space="preserve">the </w:t>
      </w:r>
      <w:r w:rsidR="00820683">
        <w:t>reviewers will be directed to ignore any content beyond the page limit</w:t>
      </w:r>
      <w:r w:rsidR="00083C4C">
        <w:t xml:space="preserve">. </w:t>
      </w:r>
      <w:r>
        <w:t>The</w:t>
      </w:r>
      <w:r w:rsidR="0058641C">
        <w:t xml:space="preserve"> 15</w:t>
      </w:r>
      <w:r w:rsidR="00065F72" w:rsidRPr="00065F72">
        <w:rPr>
          <w:color w:val="0000FF"/>
        </w:rPr>
        <w:t>-</w:t>
      </w:r>
      <w:r>
        <w:t xml:space="preserve">page limit for the </w:t>
      </w:r>
      <w:r w:rsidR="00852BE4">
        <w:t xml:space="preserve">project </w:t>
      </w:r>
      <w:r>
        <w:t>narrative does not include the wor</w:t>
      </w:r>
      <w:r w:rsidR="006750A5">
        <w:t>k plan, standard forms, Tribal R</w:t>
      </w:r>
      <w:r>
        <w:t>esolutions, budget, budget narratives, and/or other items</w:t>
      </w:r>
      <w:r w:rsidR="00083C4C">
        <w:t xml:space="preserve">. </w:t>
      </w:r>
      <w:r w:rsidR="00852BE4">
        <w:t>Page limits for each section within the project narrative are guidelines, not hard limits.</w:t>
      </w:r>
    </w:p>
    <w:p w14:paraId="36D8041C" w14:textId="61912015" w:rsidR="00D20DF7" w:rsidRDefault="004C2DEB" w:rsidP="000C2598">
      <w:pPr>
        <w:spacing w:line="480" w:lineRule="auto"/>
        <w:ind w:left="720"/>
      </w:pPr>
      <w:r w:rsidRPr="004C2DEB">
        <w:t xml:space="preserve">There are three parts to the </w:t>
      </w:r>
      <w:r w:rsidR="00852BE4">
        <w:t xml:space="preserve">project </w:t>
      </w:r>
      <w:r w:rsidRPr="004C2DEB">
        <w:t xml:space="preserve">narrative: Part </w:t>
      </w:r>
      <w:r w:rsidR="00A51034">
        <w:t>1</w:t>
      </w:r>
      <w:r w:rsidRPr="004C2DEB">
        <w:t xml:space="preserve"> – Program Information; Part </w:t>
      </w:r>
      <w:r w:rsidR="00A51034">
        <w:t>2</w:t>
      </w:r>
      <w:r w:rsidRPr="004C2DEB">
        <w:t xml:space="preserve"> – Program Planning and Evaluation; and Part </w:t>
      </w:r>
      <w:r w:rsidR="00A51034">
        <w:t>3</w:t>
      </w:r>
      <w:r w:rsidRPr="004C2DEB">
        <w:t xml:space="preserve"> – Program Report</w:t>
      </w:r>
      <w:r w:rsidR="00083C4C">
        <w:t xml:space="preserve">. </w:t>
      </w:r>
      <w:r w:rsidRPr="004C2DEB">
        <w:t>See below for additional details about what must be included in the narrative</w:t>
      </w:r>
      <w:r w:rsidR="00D20DF7">
        <w:t>.</w:t>
      </w:r>
      <w:r w:rsidR="009C4355">
        <w:t xml:space="preserve"> </w:t>
      </w:r>
    </w:p>
    <w:p w14:paraId="4C547FC0" w14:textId="75B6235D" w:rsidR="006D4741" w:rsidRPr="006D4741" w:rsidRDefault="006D4741" w:rsidP="000C2598">
      <w:pPr>
        <w:spacing w:line="480" w:lineRule="auto"/>
        <w:ind w:left="720"/>
      </w:pPr>
      <w:r>
        <w:t>The page limit</w:t>
      </w:r>
      <w:r w:rsidR="00BF5909">
        <w:t>s</w:t>
      </w:r>
      <w:r>
        <w:t xml:space="preserve"> below are for each narrative and budget submitted.</w:t>
      </w:r>
    </w:p>
    <w:p w14:paraId="6C0D84AE" w14:textId="56EB9FF0" w:rsidR="00C64A39" w:rsidRDefault="004C2DEB" w:rsidP="0021121E">
      <w:pPr>
        <w:pStyle w:val="Level1"/>
        <w:numPr>
          <w:ilvl w:val="0"/>
          <w:numId w:val="0"/>
        </w:numPr>
        <w:tabs>
          <w:tab w:val="left" w:pos="-1440"/>
          <w:tab w:val="left" w:pos="5220"/>
        </w:tabs>
        <w:spacing w:line="480" w:lineRule="auto"/>
        <w:ind w:left="720"/>
      </w:pPr>
      <w:r w:rsidRPr="0050193C">
        <w:t xml:space="preserve">Part </w:t>
      </w:r>
      <w:r w:rsidR="00A51034" w:rsidRPr="0050193C">
        <w:t>1</w:t>
      </w:r>
      <w:r w:rsidRPr="0050193C">
        <w:t>: Program Information</w:t>
      </w:r>
      <w:r w:rsidR="00C64A39">
        <w:rPr>
          <w:color w:val="0000FF"/>
        </w:rPr>
        <w:t xml:space="preserve"> </w:t>
      </w:r>
      <w:r w:rsidR="00C64A39">
        <w:t>(limit – 4 pages)</w:t>
      </w:r>
    </w:p>
    <w:p w14:paraId="7D3E21AE" w14:textId="46E5F5CC" w:rsidR="00175F2E" w:rsidRPr="00175F2E" w:rsidRDefault="00C64A39" w:rsidP="000C2598">
      <w:pPr>
        <w:pStyle w:val="Level1"/>
        <w:numPr>
          <w:ilvl w:val="0"/>
          <w:numId w:val="0"/>
        </w:numPr>
        <w:tabs>
          <w:tab w:val="left" w:pos="-1440"/>
        </w:tabs>
        <w:spacing w:line="480" w:lineRule="auto"/>
        <w:ind w:left="1440"/>
        <w:rPr>
          <w:color w:val="0000FF"/>
        </w:rPr>
      </w:pPr>
      <w:r>
        <w:t xml:space="preserve">Describe the community and how it would benefit from the implementation of CHAP. Describe the community’s current health disparities relating to primary, behavioral, and oral health care. Describe the T/TO’s current health program activities, how long it has been operating and what programs or services are currently being provided. Describe in full the organization’s infrastructure and its ability to </w:t>
      </w:r>
      <w:r w:rsidR="004B1835">
        <w:t>identify</w:t>
      </w:r>
      <w:r>
        <w:t xml:space="preserve"> </w:t>
      </w:r>
      <w:r w:rsidR="004B1835">
        <w:t xml:space="preserve">and assess </w:t>
      </w:r>
      <w:r>
        <w:t xml:space="preserve">the barriers that could impact </w:t>
      </w:r>
      <w:r w:rsidR="004B1835">
        <w:t xml:space="preserve">or prohibit </w:t>
      </w:r>
      <w:r>
        <w:t>the in</w:t>
      </w:r>
      <w:r w:rsidR="004B1835">
        <w:t xml:space="preserve">tegration of CHAP. </w:t>
      </w:r>
    </w:p>
    <w:p w14:paraId="539F022D" w14:textId="45F54DFD" w:rsidR="004C2DEB" w:rsidRPr="00C06A14" w:rsidRDefault="004C2DEB" w:rsidP="005E6554">
      <w:pPr>
        <w:pStyle w:val="Level1"/>
        <w:numPr>
          <w:ilvl w:val="0"/>
          <w:numId w:val="0"/>
        </w:numPr>
        <w:tabs>
          <w:tab w:val="left" w:pos="-1440"/>
          <w:tab w:val="left" w:pos="5220"/>
        </w:tabs>
        <w:spacing w:line="480" w:lineRule="auto"/>
        <w:ind w:left="720"/>
        <w:rPr>
          <w:color w:val="0000FF"/>
        </w:rPr>
      </w:pPr>
      <w:r w:rsidRPr="0050193C">
        <w:t xml:space="preserve">Part </w:t>
      </w:r>
      <w:r w:rsidR="00A51034" w:rsidRPr="0050193C">
        <w:t>2</w:t>
      </w:r>
      <w:r w:rsidRPr="0050193C">
        <w:t>: Program Planning and Evaluation</w:t>
      </w:r>
      <w:r w:rsidR="00A27C81">
        <w:t xml:space="preserve"> (limit – 6 pages)</w:t>
      </w:r>
    </w:p>
    <w:p w14:paraId="16235CD4" w14:textId="0ECC12C4" w:rsidR="0085217D" w:rsidRDefault="0085217D" w:rsidP="000C2598">
      <w:pPr>
        <w:pStyle w:val="Level1"/>
        <w:numPr>
          <w:ilvl w:val="0"/>
          <w:numId w:val="0"/>
        </w:numPr>
        <w:tabs>
          <w:tab w:val="left" w:pos="-1440"/>
        </w:tabs>
        <w:spacing w:line="480" w:lineRule="auto"/>
        <w:ind w:left="1440"/>
      </w:pPr>
      <w:r w:rsidRPr="0085217D">
        <w:t>Section 1: Program Plans</w:t>
      </w:r>
    </w:p>
    <w:p w14:paraId="28D8B219" w14:textId="04FEF38A" w:rsidR="00A27C81" w:rsidRDefault="00A27C81" w:rsidP="000C2598">
      <w:pPr>
        <w:pStyle w:val="Level1"/>
        <w:numPr>
          <w:ilvl w:val="0"/>
          <w:numId w:val="0"/>
        </w:numPr>
        <w:tabs>
          <w:tab w:val="left" w:pos="-1440"/>
        </w:tabs>
        <w:spacing w:line="480" w:lineRule="auto"/>
        <w:ind w:left="1440"/>
      </w:pPr>
      <w:r>
        <w:t>Describe in full the direction the T/TO plans to take in the CHAP TAP. The program plan should first clearly identify the problems within the community related to behavioral, primary, and oral health</w:t>
      </w:r>
      <w:r w:rsidR="00B66BE8">
        <w:t xml:space="preserve">. </w:t>
      </w:r>
      <w:r>
        <w:t xml:space="preserve">The program plan should </w:t>
      </w:r>
      <w:r w:rsidR="0015386F">
        <w:t>then include the plan to assess prob</w:t>
      </w:r>
      <w:r>
        <w:t>lem(s)</w:t>
      </w:r>
      <w:r w:rsidR="00B66BE8">
        <w:t xml:space="preserve">. </w:t>
      </w:r>
      <w:r>
        <w:t>This should include a timeline for the assessment</w:t>
      </w:r>
      <w:r w:rsidR="00B66BE8">
        <w:t xml:space="preserve">. </w:t>
      </w:r>
      <w:r>
        <w:t>The program plan should identify a timeline to determine whether CHAP can address the barriers identified</w:t>
      </w:r>
      <w:r w:rsidR="00B66BE8">
        <w:t xml:space="preserve">. </w:t>
      </w:r>
    </w:p>
    <w:p w14:paraId="007FB3A4" w14:textId="2F6CBBED" w:rsidR="00A27C81" w:rsidRDefault="00A27C81" w:rsidP="000C2598">
      <w:pPr>
        <w:pStyle w:val="Level1"/>
        <w:numPr>
          <w:ilvl w:val="0"/>
          <w:numId w:val="0"/>
        </w:numPr>
        <w:tabs>
          <w:tab w:val="left" w:pos="-1440"/>
        </w:tabs>
        <w:spacing w:line="480" w:lineRule="auto"/>
        <w:ind w:left="1440"/>
      </w:pPr>
      <w:r>
        <w:t>Section 2: Program Activities</w:t>
      </w:r>
    </w:p>
    <w:p w14:paraId="66E83A43" w14:textId="47ADE867" w:rsidR="00A27C81" w:rsidRDefault="00A27C81" w:rsidP="000C2598">
      <w:pPr>
        <w:pStyle w:val="Level1"/>
        <w:numPr>
          <w:ilvl w:val="0"/>
          <w:numId w:val="0"/>
        </w:numPr>
        <w:tabs>
          <w:tab w:val="left" w:pos="-1440"/>
        </w:tabs>
        <w:spacing w:line="480" w:lineRule="auto"/>
        <w:ind w:left="1440"/>
      </w:pPr>
      <w:r>
        <w:t>Describe in full the activities to identify problems creating barriers within the community related to behavioral, primary, and oral health</w:t>
      </w:r>
      <w:r w:rsidR="00B66BE8">
        <w:t xml:space="preserve">. </w:t>
      </w:r>
      <w:r>
        <w:t>These activities should be categorized (at a minimum) within key factors related to clinical infrastructure, workforce barriers, training infrastructure, and cultural inclusion</w:t>
      </w:r>
      <w:r w:rsidR="00B66BE8">
        <w:t xml:space="preserve">. </w:t>
      </w:r>
      <w:r>
        <w:t>Describe in full how the applicant plans to assess the problems identified</w:t>
      </w:r>
      <w:r w:rsidR="00B66BE8">
        <w:t xml:space="preserve">. </w:t>
      </w:r>
      <w:r>
        <w:t>Finally, describe in detail the activities and associated timeline to determine whether CHAP is feasible and activities to quantify the cost associated with CHAP</w:t>
      </w:r>
      <w:r w:rsidR="00B66BE8">
        <w:t xml:space="preserve">. </w:t>
      </w:r>
      <w:r>
        <w:t>The program activities should detail which partners will aid in identifying and assessing barriers related to clinical infrastructure, workforce barriers, training infrastructure, and cultural inclusion.</w:t>
      </w:r>
    </w:p>
    <w:p w14:paraId="7A188555" w14:textId="3234F81E" w:rsidR="00A27C81" w:rsidRDefault="00A27C81" w:rsidP="000C2598">
      <w:pPr>
        <w:pStyle w:val="Level1"/>
        <w:numPr>
          <w:ilvl w:val="0"/>
          <w:numId w:val="0"/>
        </w:numPr>
        <w:tabs>
          <w:tab w:val="left" w:pos="-1440"/>
        </w:tabs>
        <w:spacing w:line="480" w:lineRule="auto"/>
        <w:ind w:left="1440"/>
      </w:pPr>
      <w:r>
        <w:t>Section 3: Staffing Plan</w:t>
      </w:r>
    </w:p>
    <w:p w14:paraId="77BD1BA6" w14:textId="687CBFE0" w:rsidR="00A27C81" w:rsidRDefault="00A27C81" w:rsidP="000C2598">
      <w:pPr>
        <w:pStyle w:val="Level1"/>
        <w:numPr>
          <w:ilvl w:val="0"/>
          <w:numId w:val="0"/>
        </w:numPr>
        <w:tabs>
          <w:tab w:val="left" w:pos="-1440"/>
        </w:tabs>
        <w:spacing w:line="480" w:lineRule="auto"/>
        <w:ind w:left="1440"/>
      </w:pPr>
      <w:r>
        <w:t>Describe key staff tasked with carrying out the program activities in Section 2</w:t>
      </w:r>
      <w:r w:rsidR="00B66BE8">
        <w:t xml:space="preserve">. </w:t>
      </w:r>
      <w:r>
        <w:t>Applicants should account for potential stakeholder partnerships following the assessment of barriers in the staffing plan.</w:t>
      </w:r>
    </w:p>
    <w:p w14:paraId="0D2DABF6" w14:textId="33C4D392" w:rsidR="00A27C81" w:rsidRDefault="00A27C81" w:rsidP="000C2598">
      <w:pPr>
        <w:pStyle w:val="Level1"/>
        <w:numPr>
          <w:ilvl w:val="0"/>
          <w:numId w:val="0"/>
        </w:numPr>
        <w:tabs>
          <w:tab w:val="left" w:pos="-1440"/>
        </w:tabs>
        <w:spacing w:line="480" w:lineRule="auto"/>
        <w:ind w:left="1440"/>
      </w:pPr>
      <w:r>
        <w:t>Section 4: Timeline</w:t>
      </w:r>
    </w:p>
    <w:p w14:paraId="1A418778" w14:textId="3525CD33" w:rsidR="00A27C81" w:rsidRDefault="00A27C81" w:rsidP="000C2598">
      <w:pPr>
        <w:pStyle w:val="Level1"/>
        <w:numPr>
          <w:ilvl w:val="0"/>
          <w:numId w:val="0"/>
        </w:numPr>
        <w:tabs>
          <w:tab w:val="left" w:pos="-1440"/>
        </w:tabs>
        <w:spacing w:line="480" w:lineRule="auto"/>
        <w:ind w:left="1440"/>
      </w:pPr>
      <w:r>
        <w:t>Describe a timeline not to exceed two years for the completion of the program plan, activities, and evaluation plan</w:t>
      </w:r>
      <w:r w:rsidR="00B66BE8">
        <w:t xml:space="preserve">. </w:t>
      </w:r>
      <w:r>
        <w:t>Provide a timeline chart depicting a realistic timeline that details all major activities, milestones, and applicable staffing plans</w:t>
      </w:r>
      <w:r w:rsidR="00B66BE8">
        <w:t xml:space="preserve">. </w:t>
      </w:r>
      <w:r>
        <w:t>The timeline should include the projected progress report due at the midpoint of the project period</w:t>
      </w:r>
      <w:r w:rsidR="00B66BE8">
        <w:t xml:space="preserve">. </w:t>
      </w:r>
      <w:r>
        <w:t>The timeline chart should not exceed one page</w:t>
      </w:r>
      <w:r w:rsidR="000A22A6">
        <w:t>.</w:t>
      </w:r>
    </w:p>
    <w:p w14:paraId="01C36829" w14:textId="0828B298" w:rsidR="0085217D" w:rsidRDefault="0085217D" w:rsidP="000C2598">
      <w:pPr>
        <w:pStyle w:val="Level1"/>
        <w:numPr>
          <w:ilvl w:val="0"/>
          <w:numId w:val="0"/>
        </w:numPr>
        <w:tabs>
          <w:tab w:val="left" w:pos="-1440"/>
        </w:tabs>
        <w:spacing w:line="480" w:lineRule="auto"/>
        <w:ind w:left="1440"/>
      </w:pPr>
      <w:r w:rsidRPr="0085217D">
        <w:t xml:space="preserve">Section </w:t>
      </w:r>
      <w:r w:rsidR="00607DB9">
        <w:t>5</w:t>
      </w:r>
      <w:r w:rsidRPr="0085217D">
        <w:t>: Program Evaluation</w:t>
      </w:r>
    </w:p>
    <w:p w14:paraId="6B59DD43" w14:textId="32537973" w:rsidR="00B64CED" w:rsidRDefault="00B64CED" w:rsidP="000C2598">
      <w:pPr>
        <w:pStyle w:val="Level1"/>
        <w:numPr>
          <w:ilvl w:val="0"/>
          <w:numId w:val="0"/>
        </w:numPr>
        <w:tabs>
          <w:tab w:val="left" w:pos="-1440"/>
        </w:tabs>
        <w:spacing w:line="480" w:lineRule="auto"/>
        <w:ind w:left="1440"/>
      </w:pPr>
      <w:r>
        <w:t>The evaluation plan should identify and describe significant program activities and achievements associated with the assessment and planning of whether CHAP can address identified barriers within the existing T/TO health system</w:t>
      </w:r>
      <w:r w:rsidR="00B66BE8">
        <w:t xml:space="preserve">. </w:t>
      </w:r>
      <w:r>
        <w:t xml:space="preserve">The evaluation plan should organize all identified problems that lead to barriers into major categories related to clinical infrastructure, workforce barriers, training infrastructure, </w:t>
      </w:r>
      <w:r w:rsidR="000A22A6">
        <w:t xml:space="preserve">and </w:t>
      </w:r>
      <w:r>
        <w:t>cultural inclusion specific to the scope of practice of prospective CHAP providers. The evaluation plan should detail how these barriers can be quantified</w:t>
      </w:r>
      <w:r w:rsidR="00B66BE8">
        <w:t xml:space="preserve">. </w:t>
      </w:r>
      <w:r w:rsidR="00716EAB">
        <w:t xml:space="preserve">The evaluation plan should outline a tentative plan on how the barriers can be overcome. Include plans to incorporate CHAP into the existing infrastructure and where new infrastructure will need to be built, where and how new workforce can be recruited and/or developed if needed, where and how training for new CHAP providers will be developed, how existing workforce will be trained to support and integrate the CHAP program and how culture will be integrated throughout the components. </w:t>
      </w:r>
      <w:r>
        <w:t>The evaluation plan should detail how the applicant will measure the assessment of whether CHAP can address the issues identified including number of partnerships for each major category of barriers, other factors that may impact feasibility, and sustainability</w:t>
      </w:r>
      <w:r w:rsidR="00B66BE8">
        <w:t xml:space="preserve">. </w:t>
      </w:r>
      <w:r>
        <w:t>Finally, the evaluation plan should detail how the applicant plans to calculate the total cost associated with integrating CHAP as part of the planning process.</w:t>
      </w:r>
    </w:p>
    <w:p w14:paraId="0DD182E9" w14:textId="74B63463" w:rsidR="0085217D" w:rsidRPr="00C06A14" w:rsidRDefault="0085217D" w:rsidP="005E6554">
      <w:pPr>
        <w:pStyle w:val="Level1"/>
        <w:numPr>
          <w:ilvl w:val="0"/>
          <w:numId w:val="0"/>
        </w:numPr>
        <w:tabs>
          <w:tab w:val="left" w:pos="-1440"/>
          <w:tab w:val="left" w:pos="5220"/>
        </w:tabs>
        <w:spacing w:line="480" w:lineRule="auto"/>
        <w:ind w:left="720"/>
        <w:rPr>
          <w:color w:val="0000FF"/>
        </w:rPr>
      </w:pPr>
      <w:r w:rsidRPr="0050193C">
        <w:t xml:space="preserve">Part </w:t>
      </w:r>
      <w:r w:rsidR="00A51034" w:rsidRPr="0050193C">
        <w:t>3</w:t>
      </w:r>
      <w:r w:rsidRPr="0050193C">
        <w:t>: Program Report</w:t>
      </w:r>
      <w:r w:rsidR="000A22A6">
        <w:t xml:space="preserve"> (limit – 5 pages)</w:t>
      </w:r>
    </w:p>
    <w:p w14:paraId="3997D9EB" w14:textId="5EB22C37" w:rsidR="0085217D" w:rsidRDefault="0085217D" w:rsidP="000C2598">
      <w:pPr>
        <w:pStyle w:val="Level1"/>
        <w:numPr>
          <w:ilvl w:val="0"/>
          <w:numId w:val="0"/>
        </w:numPr>
        <w:tabs>
          <w:tab w:val="left" w:pos="-1440"/>
        </w:tabs>
        <w:spacing w:line="480" w:lineRule="auto"/>
        <w:ind w:left="1440"/>
      </w:pPr>
      <w:r w:rsidRPr="0085217D">
        <w:t xml:space="preserve">Section 1: Describe </w:t>
      </w:r>
      <w:r w:rsidR="006D4741">
        <w:t xml:space="preserve">your organization’s significant program activities and </w:t>
      </w:r>
      <w:r w:rsidR="00487E05">
        <w:t>a</w:t>
      </w:r>
      <w:r w:rsidRPr="0085217D">
        <w:t xml:space="preserve">ccomplishments over the </w:t>
      </w:r>
      <w:r w:rsidR="006D4741">
        <w:t>p</w:t>
      </w:r>
      <w:r w:rsidRPr="0085217D">
        <w:t xml:space="preserve">ast </w:t>
      </w:r>
      <w:r w:rsidR="00607DB9">
        <w:t xml:space="preserve">2 </w:t>
      </w:r>
      <w:r w:rsidR="006D4741">
        <w:t>years associated with the goals of this announcement</w:t>
      </w:r>
      <w:r w:rsidRPr="0085217D">
        <w:t>.</w:t>
      </w:r>
    </w:p>
    <w:p w14:paraId="5AE1FE44" w14:textId="78C031B7" w:rsidR="004B7618" w:rsidRDefault="000A22A6" w:rsidP="000C2598">
      <w:pPr>
        <w:pStyle w:val="Level1"/>
        <w:numPr>
          <w:ilvl w:val="0"/>
          <w:numId w:val="0"/>
        </w:numPr>
        <w:tabs>
          <w:tab w:val="left" w:pos="-1440"/>
        </w:tabs>
        <w:spacing w:line="480" w:lineRule="auto"/>
        <w:ind w:left="1440"/>
      </w:pPr>
      <w:r>
        <w:t>At the conclusion of the program period, using the findings from the evaluation, the T/TO should determine the feasibility of implementing a CHAP within the T/TO’s community</w:t>
      </w:r>
      <w:r w:rsidR="00B66BE8">
        <w:t xml:space="preserve">. </w:t>
      </w:r>
      <w:r>
        <w:t>The Outcome Report should describe in full the findings of the program plan, evaluation, and determination on stage of readiness for implementation</w:t>
      </w:r>
      <w:r w:rsidR="00B66BE8">
        <w:t xml:space="preserve">. </w:t>
      </w:r>
      <w:r w:rsidR="004B7618">
        <w:t>The findings should select from one of the following readiness assessment levels:</w:t>
      </w:r>
    </w:p>
    <w:p w14:paraId="5C23511F" w14:textId="743E92BA" w:rsidR="004B7618" w:rsidRDefault="004B7618" w:rsidP="003C75DE">
      <w:pPr>
        <w:pStyle w:val="Level1"/>
        <w:numPr>
          <w:ilvl w:val="1"/>
          <w:numId w:val="1"/>
        </w:numPr>
        <w:tabs>
          <w:tab w:val="left" w:pos="-1440"/>
        </w:tabs>
        <w:spacing w:line="480" w:lineRule="auto"/>
        <w:ind w:left="1800" w:hanging="360"/>
      </w:pPr>
      <w:r>
        <w:t>T</w:t>
      </w:r>
      <w:r w:rsidR="00782C0C">
        <w:t>he CHAP program is not a good fit for the needs of the organization and/or the organization will not be ready to implement the CHAP program in the foreseeable future.</w:t>
      </w:r>
    </w:p>
    <w:p w14:paraId="115A6163" w14:textId="77777777" w:rsidR="00782C0C" w:rsidRDefault="00782C0C" w:rsidP="003C75DE">
      <w:pPr>
        <w:pStyle w:val="Level1"/>
        <w:numPr>
          <w:ilvl w:val="1"/>
          <w:numId w:val="1"/>
        </w:numPr>
        <w:tabs>
          <w:tab w:val="left" w:pos="-1440"/>
        </w:tabs>
        <w:spacing w:line="480" w:lineRule="auto"/>
        <w:ind w:left="1800" w:hanging="360"/>
      </w:pPr>
      <w:r>
        <w:t>The organization would be a good fit for the CHAP program but the organization has a great deal of work to do in preparation for the implementation of the CHAP program.</w:t>
      </w:r>
    </w:p>
    <w:p w14:paraId="629F6395" w14:textId="6C0966B1" w:rsidR="00782C0C" w:rsidRDefault="00782C0C" w:rsidP="003C75DE">
      <w:pPr>
        <w:pStyle w:val="Level1"/>
        <w:numPr>
          <w:ilvl w:val="1"/>
          <w:numId w:val="1"/>
        </w:numPr>
        <w:tabs>
          <w:tab w:val="left" w:pos="-1440"/>
        </w:tabs>
        <w:spacing w:line="480" w:lineRule="auto"/>
        <w:ind w:left="1800" w:hanging="360"/>
      </w:pPr>
      <w:r>
        <w:t xml:space="preserve">The findings </w:t>
      </w:r>
      <w:r w:rsidR="00EC3401">
        <w:t>show</w:t>
      </w:r>
      <w:r>
        <w:t xml:space="preserve"> multiple areas of organizational readiness for the implementation of the CHAP program.</w:t>
      </w:r>
    </w:p>
    <w:p w14:paraId="35C01120" w14:textId="5681F13E" w:rsidR="000A22A6" w:rsidRDefault="00782C0C" w:rsidP="003C75DE">
      <w:pPr>
        <w:pStyle w:val="Level1"/>
        <w:numPr>
          <w:ilvl w:val="0"/>
          <w:numId w:val="0"/>
        </w:numPr>
        <w:tabs>
          <w:tab w:val="left" w:pos="-1440"/>
        </w:tabs>
        <w:spacing w:line="480" w:lineRule="auto"/>
        <w:ind w:left="1800" w:hanging="360"/>
      </w:pPr>
      <w:r>
        <w:t>The</w:t>
      </w:r>
      <w:r w:rsidR="000A22A6">
        <w:t xml:space="preserve"> outcome report should organize the findings into at least 5 categories:</w:t>
      </w:r>
    </w:p>
    <w:p w14:paraId="1345C7FC" w14:textId="69493B9C" w:rsidR="000A22A6" w:rsidRDefault="005C3CDA" w:rsidP="003C75DE">
      <w:pPr>
        <w:pStyle w:val="Level1"/>
        <w:numPr>
          <w:ilvl w:val="0"/>
          <w:numId w:val="37"/>
        </w:numPr>
        <w:tabs>
          <w:tab w:val="left" w:pos="-1440"/>
        </w:tabs>
        <w:spacing w:line="480" w:lineRule="auto"/>
        <w:ind w:left="2160"/>
      </w:pPr>
      <w:r>
        <w:t xml:space="preserve">Clinical Infrastructure: </w:t>
      </w:r>
      <w:r w:rsidR="00EA498A">
        <w:t xml:space="preserve">Describe assessments of clinical infrastructure and plans for how to implement the CHAP program with the current or modified clinical infrastructure. </w:t>
      </w:r>
      <w:r>
        <w:t>Include information as to the facility workspace, information technology, transportation concerns for CHAP providers, program collaborations, Area-level administration, clinic staffing and leadership, legislative issues</w:t>
      </w:r>
      <w:r w:rsidR="00F34A9A">
        <w:t>,</w:t>
      </w:r>
      <w:r>
        <w:t xml:space="preserve"> and any other infrastructure items relevant to the successful implementation of the CHAP.</w:t>
      </w:r>
    </w:p>
    <w:p w14:paraId="0EF3C546" w14:textId="64AEB395" w:rsidR="000A22A6" w:rsidRDefault="005C3CDA" w:rsidP="003C75DE">
      <w:pPr>
        <w:pStyle w:val="Level1"/>
        <w:numPr>
          <w:ilvl w:val="0"/>
          <w:numId w:val="37"/>
        </w:numPr>
        <w:tabs>
          <w:tab w:val="left" w:pos="-1440"/>
        </w:tabs>
        <w:spacing w:line="480" w:lineRule="auto"/>
        <w:ind w:left="2160"/>
      </w:pPr>
      <w:r>
        <w:t xml:space="preserve">Workforce Barriers: </w:t>
      </w:r>
      <w:r w:rsidR="00EA498A">
        <w:t xml:space="preserve">Describe assessments of workforce barriers regarding the implementation of a CHAP program within the organization and any proposed changes. </w:t>
      </w:r>
      <w:r>
        <w:t xml:space="preserve">Include information on identified </w:t>
      </w:r>
      <w:r w:rsidR="00246419">
        <w:t>recruitment opportunities and partnerships, information on human resource ability</w:t>
      </w:r>
      <w:r w:rsidR="00FB48A7">
        <w:t xml:space="preserve"> to manage additional recruitment</w:t>
      </w:r>
      <w:r w:rsidR="00246419">
        <w:t xml:space="preserve"> activities, specifics relating to </w:t>
      </w:r>
      <w:r w:rsidR="00FB48A7">
        <w:t>capacity</w:t>
      </w:r>
      <w:r w:rsidR="00246419">
        <w:t xml:space="preserve"> to provide CHAP supervision and ability to provide support for students for any identified needs (such as transportation, childcare, etc.), which may limit ability of potential CHAP providers to engage in CHAP activities</w:t>
      </w:r>
      <w:r w:rsidR="00EE439E">
        <w:t>,</w:t>
      </w:r>
      <w:r w:rsidR="00246419">
        <w:t xml:space="preserve"> and any other factors </w:t>
      </w:r>
      <w:r w:rsidR="00C158D8">
        <w:t>impacting</w:t>
      </w:r>
      <w:r w:rsidR="00246419">
        <w:t xml:space="preserve"> the implementation of a CHAP program.</w:t>
      </w:r>
    </w:p>
    <w:p w14:paraId="2FAB8329" w14:textId="5D1DCBB4" w:rsidR="000A22A6" w:rsidRDefault="000A22A6" w:rsidP="003C75DE">
      <w:pPr>
        <w:pStyle w:val="Level1"/>
        <w:numPr>
          <w:ilvl w:val="0"/>
          <w:numId w:val="37"/>
        </w:numPr>
        <w:tabs>
          <w:tab w:val="left" w:pos="-1440"/>
        </w:tabs>
        <w:spacing w:line="480" w:lineRule="auto"/>
        <w:ind w:left="2160"/>
      </w:pPr>
      <w:r>
        <w:t>Training In</w:t>
      </w:r>
      <w:r w:rsidR="00C158D8">
        <w:t xml:space="preserve">frastructure: Assess all identified realistic sources for training of CHAP providers. Include any Tribal Colleges and Universities, non-tribal institutions, other </w:t>
      </w:r>
      <w:r w:rsidR="003C75DE">
        <w:t>T</w:t>
      </w:r>
      <w:r w:rsidR="00C158D8">
        <w:t>ribal</w:t>
      </w:r>
      <w:r w:rsidR="00EE439E">
        <w:t xml:space="preserve"> or non-tribal</w:t>
      </w:r>
      <w:r w:rsidR="00C158D8">
        <w:t xml:space="preserve"> training programs and any other resources, both local and non-local if relationships are realistic for a sustainable CHAP program. Include information on whether training would be in-situ, virtual or a hybrid model. Include information on both classroom and hands-on skills-based training. Also include information on supervisory training and continuing education training</w:t>
      </w:r>
      <w:r w:rsidR="00B66BE8">
        <w:t xml:space="preserve">. </w:t>
      </w:r>
    </w:p>
    <w:p w14:paraId="4632E18A" w14:textId="13750B23" w:rsidR="000A22A6" w:rsidRDefault="00C158D8" w:rsidP="003C75DE">
      <w:pPr>
        <w:pStyle w:val="Level1"/>
        <w:numPr>
          <w:ilvl w:val="0"/>
          <w:numId w:val="37"/>
        </w:numPr>
        <w:tabs>
          <w:tab w:val="left" w:pos="-1440"/>
        </w:tabs>
        <w:spacing w:line="480" w:lineRule="auto"/>
        <w:ind w:left="2160"/>
      </w:pPr>
      <w:r>
        <w:t>Cultural Inclusion: Detail assessment</w:t>
      </w:r>
      <w:r w:rsidR="00EA498A">
        <w:t xml:space="preserve"> and plans to incorporate cultural elements throughout all aspects of the CHAP program, both in the training of CHAP providers and in all aspects of the delivery of care through the CHAP program throughout the organization.</w:t>
      </w:r>
    </w:p>
    <w:p w14:paraId="3F4E1389" w14:textId="2D515DF2" w:rsidR="0085217D" w:rsidRDefault="000A22A6" w:rsidP="0000773A">
      <w:pPr>
        <w:pStyle w:val="Level1"/>
        <w:numPr>
          <w:ilvl w:val="0"/>
          <w:numId w:val="37"/>
        </w:numPr>
        <w:tabs>
          <w:tab w:val="left" w:pos="-1440"/>
        </w:tabs>
        <w:spacing w:line="480" w:lineRule="auto"/>
        <w:ind w:left="2160"/>
      </w:pPr>
      <w:r>
        <w:t>Implement</w:t>
      </w:r>
      <w:r w:rsidR="003C75DE">
        <w:t>ation Cost: Based on the findings and measurable outcomes of the categories, the applicant should explicitly identify whether CHAP is feasible for implementation into the T/TO’s respective community</w:t>
      </w:r>
      <w:r w:rsidR="00B66BE8">
        <w:t xml:space="preserve">. </w:t>
      </w:r>
      <w:r w:rsidR="003C75DE">
        <w:t>Applicants should develop an organized report that highlights the categories succinctly and includes data (quantitative or qualitative) from the evaluation plan</w:t>
      </w:r>
      <w:r w:rsidR="00B66BE8">
        <w:t xml:space="preserve">. </w:t>
      </w:r>
      <w:r w:rsidR="003C75DE">
        <w:t>The evaluation plan should outline a tentative plan on how the barriers can be overcome if applicable. The outcome report should explicitly detail the cost associated with integrating CHAP if it is found that CHAP can address the barriers identified in the assessment phase. Provide a comparison of the actual accomplishments to the goals established for the project period, or if applicable, provide justification for the lack of progress.</w:t>
      </w:r>
    </w:p>
    <w:p w14:paraId="5FE74040" w14:textId="209E910F" w:rsidR="006D4741" w:rsidRPr="006D4741" w:rsidRDefault="00F658E1" w:rsidP="00145B41">
      <w:pPr>
        <w:pStyle w:val="Level1"/>
        <w:numPr>
          <w:ilvl w:val="0"/>
          <w:numId w:val="0"/>
        </w:numPr>
        <w:tabs>
          <w:tab w:val="left" w:pos="-1440"/>
          <w:tab w:val="left" w:pos="1080"/>
          <w:tab w:val="left" w:pos="5220"/>
        </w:tabs>
        <w:spacing w:line="480" w:lineRule="auto"/>
        <w:ind w:left="720"/>
        <w:rPr>
          <w:color w:val="0000FF"/>
        </w:rPr>
      </w:pPr>
      <w:r w:rsidRPr="0050193C">
        <w:t>B</w:t>
      </w:r>
      <w:r w:rsidR="00145B41">
        <w:t>.</w:t>
      </w:r>
      <w:r w:rsidR="00145B41">
        <w:tab/>
      </w:r>
      <w:r w:rsidRPr="0050193C">
        <w:t>Budget Narrative</w:t>
      </w:r>
      <w:r w:rsidR="00440DDA">
        <w:t xml:space="preserve"> (limit – 5 pages)</w:t>
      </w:r>
    </w:p>
    <w:p w14:paraId="6D5518FE" w14:textId="3FF9C3F2" w:rsidR="00F658E1" w:rsidRPr="0000773A" w:rsidRDefault="003C75DE" w:rsidP="0000773A">
      <w:pPr>
        <w:widowControl/>
        <w:autoSpaceDE/>
        <w:autoSpaceDN/>
        <w:adjustRightInd/>
        <w:spacing w:line="480" w:lineRule="auto"/>
        <w:ind w:left="720"/>
        <w:rPr>
          <w:szCs w:val="30"/>
        </w:rPr>
      </w:pPr>
      <w:r w:rsidRPr="002D5ED0">
        <w:rPr>
          <w:szCs w:val="30"/>
        </w:rPr>
        <w:t>Provide a budget narrative that explains the amounts requested for each line</w:t>
      </w:r>
      <w:r>
        <w:rPr>
          <w:szCs w:val="30"/>
        </w:rPr>
        <w:t xml:space="preserve"> item</w:t>
      </w:r>
      <w:r w:rsidRPr="002D5ED0">
        <w:rPr>
          <w:szCs w:val="30"/>
        </w:rPr>
        <w:t xml:space="preserve"> of the budget</w:t>
      </w:r>
      <w:r>
        <w:rPr>
          <w:szCs w:val="30"/>
        </w:rPr>
        <w:t xml:space="preserve"> from the SF-424A (Budget Information for Non-Construction Programs) for the first year of the project. </w:t>
      </w:r>
      <w:r w:rsidRPr="00F939F8">
        <w:rPr>
          <w:szCs w:val="30"/>
        </w:rPr>
        <w:t xml:space="preserve">The </w:t>
      </w:r>
      <w:r>
        <w:rPr>
          <w:szCs w:val="30"/>
        </w:rPr>
        <w:t xml:space="preserve">applicant </w:t>
      </w:r>
      <w:r w:rsidRPr="00F939F8">
        <w:rPr>
          <w:szCs w:val="30"/>
        </w:rPr>
        <w:t xml:space="preserve">can </w:t>
      </w:r>
      <w:r>
        <w:rPr>
          <w:szCs w:val="30"/>
        </w:rPr>
        <w:t>submit with the budget narrative</w:t>
      </w:r>
      <w:r w:rsidRPr="00F939F8">
        <w:rPr>
          <w:szCs w:val="30"/>
        </w:rPr>
        <w:t xml:space="preserve"> a more detailed spreadsheet than is provided by the SF-424A</w:t>
      </w:r>
      <w:r>
        <w:rPr>
          <w:szCs w:val="30"/>
        </w:rPr>
        <w:t xml:space="preserve"> (the spreadsheet will not be considered part of the budget narrative). </w:t>
      </w:r>
      <w:r w:rsidRPr="002D5ED0">
        <w:rPr>
          <w:szCs w:val="30"/>
        </w:rPr>
        <w:t>The</w:t>
      </w:r>
      <w:r>
        <w:rPr>
          <w:szCs w:val="30"/>
        </w:rPr>
        <w:t xml:space="preserve"> b</w:t>
      </w:r>
      <w:r w:rsidRPr="002D5ED0">
        <w:rPr>
          <w:szCs w:val="30"/>
        </w:rPr>
        <w:t>udget narrative should specifically describe how each item would support the achievement of proposed objectives</w:t>
      </w:r>
      <w:r>
        <w:rPr>
          <w:szCs w:val="30"/>
        </w:rPr>
        <w:t xml:space="preserve">. </w:t>
      </w:r>
      <w:r w:rsidRPr="002D5ED0">
        <w:rPr>
          <w:szCs w:val="30"/>
        </w:rPr>
        <w:t xml:space="preserve">Be very careful about </w:t>
      </w:r>
      <w:r>
        <w:rPr>
          <w:szCs w:val="30"/>
        </w:rPr>
        <w:t>showing how each item in the “O</w:t>
      </w:r>
      <w:r w:rsidRPr="002D5ED0">
        <w:rPr>
          <w:szCs w:val="30"/>
        </w:rPr>
        <w:t>ther” category is justified</w:t>
      </w:r>
      <w:r>
        <w:rPr>
          <w:szCs w:val="30"/>
        </w:rPr>
        <w:t xml:space="preserve">. </w:t>
      </w:r>
      <w:r w:rsidRPr="002D5ED0">
        <w:rPr>
          <w:szCs w:val="30"/>
        </w:rPr>
        <w:t>Do NOT use the budget narrative to expand the project narrative.</w:t>
      </w:r>
    </w:p>
    <w:p w14:paraId="74ACB345" w14:textId="77777777" w:rsidR="007D3448" w:rsidRPr="0050193C" w:rsidRDefault="007D3448" w:rsidP="000C2598">
      <w:pPr>
        <w:pStyle w:val="Level1"/>
        <w:numPr>
          <w:ilvl w:val="1"/>
          <w:numId w:val="2"/>
        </w:numPr>
        <w:tabs>
          <w:tab w:val="left" w:pos="-1440"/>
          <w:tab w:val="left" w:pos="1080"/>
        </w:tabs>
        <w:spacing w:line="480" w:lineRule="auto"/>
        <w:ind w:left="720" w:firstLine="0"/>
      </w:pPr>
      <w:r w:rsidRPr="0050193C">
        <w:t>Submission Dates and Times</w:t>
      </w:r>
    </w:p>
    <w:p w14:paraId="0EAEF7AF" w14:textId="2981874A" w:rsidR="001A72EB" w:rsidRDefault="007D3448" w:rsidP="000C2598">
      <w:pPr>
        <w:spacing w:line="480" w:lineRule="auto"/>
        <w:ind w:left="720"/>
      </w:pPr>
      <w:r w:rsidRPr="00407785">
        <w:t xml:space="preserve">Applications must be submitted through Grants.gov by </w:t>
      </w:r>
      <w:r w:rsidR="00AE19E0">
        <w:t>11:59 p.m</w:t>
      </w:r>
      <w:r w:rsidR="00385FEB">
        <w:t>.</w:t>
      </w:r>
      <w:r w:rsidRPr="00407785">
        <w:t xml:space="preserve"> </w:t>
      </w:r>
      <w:r w:rsidR="00E420D5">
        <w:t>Eastern Time</w:t>
      </w:r>
      <w:r w:rsidR="00C81942">
        <w:rPr>
          <w:color w:val="0000FF"/>
        </w:rPr>
        <w:t xml:space="preserve"> </w:t>
      </w:r>
      <w:r w:rsidR="00385FEB" w:rsidRPr="00517EAA">
        <w:t>on</w:t>
      </w:r>
      <w:r w:rsidR="00685F69">
        <w:t xml:space="preserve"> the Application Deadline Date</w:t>
      </w:r>
      <w:r w:rsidR="00083C4C">
        <w:t xml:space="preserve">. </w:t>
      </w:r>
      <w:r w:rsidR="001A72EB" w:rsidRPr="001A72EB">
        <w:t xml:space="preserve">Any application received after the application deadline will not be accepted for </w:t>
      </w:r>
      <w:r w:rsidR="00D4163B">
        <w:t>review</w:t>
      </w:r>
      <w:r w:rsidR="00083C4C">
        <w:t xml:space="preserve">. </w:t>
      </w:r>
      <w:r w:rsidR="007C5AD9">
        <w:t>Grants.gov will notify the applicant via e-mail if the application is rejected</w:t>
      </w:r>
      <w:r w:rsidR="00083C4C">
        <w:t xml:space="preserve">. </w:t>
      </w:r>
    </w:p>
    <w:p w14:paraId="3CC564C4" w14:textId="3D927A36" w:rsidR="001A72EB" w:rsidRPr="001A72EB" w:rsidRDefault="001A72EB" w:rsidP="000C2598">
      <w:pPr>
        <w:spacing w:line="480" w:lineRule="auto"/>
        <w:ind w:left="720"/>
      </w:pPr>
      <w:r w:rsidRPr="001A72EB">
        <w:t xml:space="preserve">If technical challenges arise and </w:t>
      </w:r>
      <w:r w:rsidR="00731F4B">
        <w:t>assistance is required</w:t>
      </w:r>
      <w:r w:rsidRPr="001A72EB">
        <w:t xml:space="preserve"> with the application process, contact Grants.gov Customer Support</w:t>
      </w:r>
      <w:r w:rsidR="002E7253">
        <w:t xml:space="preserve"> (see contact information at </w:t>
      </w:r>
      <w:r w:rsidR="00E16CE8" w:rsidRPr="00D003C8">
        <w:t>https://www.Grants.gov</w:t>
      </w:r>
      <w:r w:rsidR="002E7253">
        <w:t>)</w:t>
      </w:r>
      <w:r w:rsidR="00083C4C">
        <w:t xml:space="preserve">. </w:t>
      </w:r>
      <w:r w:rsidRPr="001A72EB">
        <w:t xml:space="preserve">If problems persist, contact </w:t>
      </w:r>
      <w:r w:rsidR="004F0D00">
        <w:t xml:space="preserve">Mr. </w:t>
      </w:r>
      <w:r w:rsidR="001A6F0E">
        <w:t xml:space="preserve">Paul </w:t>
      </w:r>
      <w:r w:rsidR="00B7020B">
        <w:t>Gettys</w:t>
      </w:r>
      <w:r w:rsidR="005A0B4D">
        <w:t xml:space="preserve">, </w:t>
      </w:r>
      <w:r w:rsidR="00D55BDE">
        <w:t>Deputy</w:t>
      </w:r>
      <w:r w:rsidR="001361A7">
        <w:t xml:space="preserve"> Director</w:t>
      </w:r>
      <w:r w:rsidR="005A0B4D">
        <w:t>,</w:t>
      </w:r>
      <w:r w:rsidR="00BF5A2F">
        <w:t xml:space="preserve"> DGM,</w:t>
      </w:r>
      <w:r w:rsidR="005A0B4D">
        <w:t xml:space="preserve"> by </w:t>
      </w:r>
      <w:r w:rsidR="00A13F4B">
        <w:t>email</w:t>
      </w:r>
      <w:r w:rsidR="00B7020B">
        <w:t xml:space="preserve"> </w:t>
      </w:r>
      <w:r w:rsidRPr="001A72EB">
        <w:t xml:space="preserve">at </w:t>
      </w:r>
      <w:r w:rsidR="00A13F4B">
        <w:t>DGM@ihs.gov</w:t>
      </w:r>
      <w:r w:rsidR="00083C4C">
        <w:t xml:space="preserve">. </w:t>
      </w:r>
      <w:r w:rsidR="00731F4B">
        <w:t>Please b</w:t>
      </w:r>
      <w:r w:rsidRPr="001A72EB">
        <w:t>e sure to contact M</w:t>
      </w:r>
      <w:r w:rsidR="00B7020B">
        <w:t>r</w:t>
      </w:r>
      <w:r w:rsidRPr="001A72EB">
        <w:t xml:space="preserve">. </w:t>
      </w:r>
      <w:r w:rsidR="00B7020B">
        <w:t>Gettys</w:t>
      </w:r>
      <w:r w:rsidRPr="001A72EB">
        <w:t xml:space="preserve"> </w:t>
      </w:r>
      <w:r w:rsidR="00731F4B">
        <w:t>a</w:t>
      </w:r>
      <w:r w:rsidRPr="001A72EB">
        <w:t xml:space="preserve">t least </w:t>
      </w:r>
      <w:r w:rsidR="00FF5D84">
        <w:t>10</w:t>
      </w:r>
      <w:r w:rsidRPr="00FA13AC">
        <w:t xml:space="preserve"> days prior to the application deadline</w:t>
      </w:r>
      <w:r w:rsidR="00083C4C">
        <w:t xml:space="preserve">. </w:t>
      </w:r>
      <w:r w:rsidR="00B7020B">
        <w:rPr>
          <w:bCs/>
        </w:rPr>
        <w:t>Please do not contact the DGM</w:t>
      </w:r>
      <w:r w:rsidRPr="00FA13AC">
        <w:rPr>
          <w:bCs/>
        </w:rPr>
        <w:t xml:space="preserve"> until you have received a Grants.gov tracking number</w:t>
      </w:r>
      <w:r w:rsidR="00083C4C">
        <w:t xml:space="preserve">. </w:t>
      </w:r>
      <w:r w:rsidRPr="00FA13AC">
        <w:t>In the event you ar</w:t>
      </w:r>
      <w:r w:rsidRPr="001A72EB">
        <w:t>e not able to obtain a tracking number, call the DG</w:t>
      </w:r>
      <w:r w:rsidR="00B7020B">
        <w:t>M</w:t>
      </w:r>
      <w:r w:rsidR="00B31723">
        <w:t xml:space="preserve"> as soon as possible.</w:t>
      </w:r>
    </w:p>
    <w:p w14:paraId="7BDBE490" w14:textId="606EC361" w:rsidR="002E7253" w:rsidRPr="002E7253" w:rsidRDefault="004A5B40" w:rsidP="002E7253">
      <w:pPr>
        <w:pStyle w:val="Level3"/>
        <w:numPr>
          <w:ilvl w:val="0"/>
          <w:numId w:val="0"/>
        </w:numPr>
        <w:tabs>
          <w:tab w:val="left" w:pos="-1440"/>
          <w:tab w:val="left" w:pos="1440"/>
        </w:tabs>
        <w:spacing w:line="480" w:lineRule="auto"/>
        <w:ind w:left="720"/>
        <w:outlineLvl w:val="9"/>
      </w:pPr>
      <w:r>
        <w:t xml:space="preserve">The </w:t>
      </w:r>
      <w:r w:rsidR="002E7253" w:rsidRPr="002E7253">
        <w:t>IHS will not acknowledge receipt of applications.</w:t>
      </w:r>
    </w:p>
    <w:p w14:paraId="1CAB6065" w14:textId="77777777" w:rsidR="007D3448" w:rsidRPr="0050193C" w:rsidRDefault="001A72EB" w:rsidP="000C2598">
      <w:pPr>
        <w:pStyle w:val="Level1"/>
        <w:numPr>
          <w:ilvl w:val="1"/>
          <w:numId w:val="2"/>
        </w:numPr>
        <w:tabs>
          <w:tab w:val="left" w:pos="-1440"/>
          <w:tab w:val="left" w:pos="1080"/>
        </w:tabs>
        <w:spacing w:line="480" w:lineRule="auto"/>
        <w:ind w:left="720" w:firstLine="0"/>
      </w:pPr>
      <w:r w:rsidRPr="0050193C">
        <w:t>Intergovernmental Review</w:t>
      </w:r>
    </w:p>
    <w:p w14:paraId="759DB484" w14:textId="77777777" w:rsidR="007D3448" w:rsidRDefault="007D3448" w:rsidP="000C2598">
      <w:pPr>
        <w:spacing w:line="480" w:lineRule="auto"/>
        <w:ind w:left="720"/>
      </w:pPr>
      <w:r>
        <w:t>Executive Order 12372 requiring intergovernmental review is not applicable to this program.</w:t>
      </w:r>
    </w:p>
    <w:p w14:paraId="652E3A0A" w14:textId="77777777" w:rsidR="007D3448" w:rsidRPr="0050193C" w:rsidRDefault="007D3448" w:rsidP="000C2598">
      <w:pPr>
        <w:pStyle w:val="Level2"/>
        <w:numPr>
          <w:ilvl w:val="1"/>
          <w:numId w:val="2"/>
        </w:numPr>
        <w:tabs>
          <w:tab w:val="left" w:pos="-1440"/>
          <w:tab w:val="left" w:pos="1080"/>
        </w:tabs>
        <w:spacing w:line="480" w:lineRule="auto"/>
        <w:ind w:left="720" w:firstLine="0"/>
      </w:pPr>
      <w:r w:rsidRPr="0050193C">
        <w:t xml:space="preserve">Funding </w:t>
      </w:r>
      <w:r w:rsidR="005C79D4" w:rsidRPr="0050193C">
        <w:t>Restrictions</w:t>
      </w:r>
    </w:p>
    <w:p w14:paraId="6B6ED2AF" w14:textId="570FE0E4" w:rsidR="003D6B77" w:rsidRDefault="00C7002B" w:rsidP="005A3ACE">
      <w:pPr>
        <w:pStyle w:val="Level3"/>
        <w:numPr>
          <w:ilvl w:val="0"/>
          <w:numId w:val="8"/>
        </w:numPr>
        <w:tabs>
          <w:tab w:val="left" w:pos="-1440"/>
          <w:tab w:val="left" w:pos="1440"/>
        </w:tabs>
        <w:spacing w:line="480" w:lineRule="auto"/>
        <w:ind w:left="1440"/>
        <w:outlineLvl w:val="9"/>
      </w:pPr>
      <w:r w:rsidRPr="00A5093E">
        <w:t>Pre</w:t>
      </w:r>
      <w:r w:rsidR="00F5292F">
        <w:t>-</w:t>
      </w:r>
      <w:r w:rsidRPr="00A5093E">
        <w:t xml:space="preserve">award costs are </w:t>
      </w:r>
      <w:r w:rsidR="007D3448" w:rsidRPr="00A5093E">
        <w:t>allowable</w:t>
      </w:r>
      <w:r w:rsidR="00756803">
        <w:t xml:space="preserve"> up to 90 days before the start date of the award provided the costs are otherwise allowable if awarded</w:t>
      </w:r>
      <w:r w:rsidR="00083C4C">
        <w:t xml:space="preserve">. </w:t>
      </w:r>
      <w:r w:rsidR="00756803">
        <w:t>Pre</w:t>
      </w:r>
      <w:r w:rsidR="00F5292F">
        <w:t>-</w:t>
      </w:r>
      <w:r w:rsidR="00756803">
        <w:t xml:space="preserve">award costs are incurred at the </w:t>
      </w:r>
      <w:r w:rsidR="00010A83">
        <w:t>risk of the applicant.</w:t>
      </w:r>
    </w:p>
    <w:p w14:paraId="15956EE0" w14:textId="6552B0EA" w:rsidR="007D3448" w:rsidRDefault="007D3448" w:rsidP="005A3ACE">
      <w:pPr>
        <w:pStyle w:val="Level3"/>
        <w:numPr>
          <w:ilvl w:val="0"/>
          <w:numId w:val="8"/>
        </w:numPr>
        <w:tabs>
          <w:tab w:val="left" w:pos="-1440"/>
          <w:tab w:val="left" w:pos="1440"/>
        </w:tabs>
        <w:spacing w:line="480" w:lineRule="auto"/>
        <w:ind w:left="1440"/>
        <w:outlineLvl w:val="9"/>
      </w:pPr>
      <w:r>
        <w:t>The available funds are inclusive of direct and indirect costs.</w:t>
      </w:r>
    </w:p>
    <w:p w14:paraId="2420FF60" w14:textId="5A9E0695" w:rsidR="002457FB" w:rsidRDefault="007D3448" w:rsidP="000C2598">
      <w:pPr>
        <w:pStyle w:val="Level3"/>
        <w:numPr>
          <w:ilvl w:val="0"/>
          <w:numId w:val="8"/>
        </w:numPr>
        <w:tabs>
          <w:tab w:val="left" w:pos="-1440"/>
          <w:tab w:val="left" w:pos="1440"/>
        </w:tabs>
        <w:spacing w:line="480" w:lineRule="auto"/>
        <w:ind w:left="1440"/>
        <w:outlineLvl w:val="9"/>
      </w:pPr>
      <w:r>
        <w:t>Only one</w:t>
      </w:r>
      <w:r w:rsidR="00440DDA">
        <w:t xml:space="preserve"> grant</w:t>
      </w:r>
      <w:r>
        <w:t xml:space="preserve"> </w:t>
      </w:r>
      <w:r w:rsidR="002E37BD">
        <w:t>may</w:t>
      </w:r>
      <w:r>
        <w:t xml:space="preserve"> be awarded per applicant.</w:t>
      </w:r>
    </w:p>
    <w:p w14:paraId="327F3D37" w14:textId="77777777" w:rsidR="00DA130C" w:rsidRPr="0050193C" w:rsidRDefault="00AE6B49" w:rsidP="000C2598">
      <w:pPr>
        <w:pStyle w:val="Level2"/>
        <w:numPr>
          <w:ilvl w:val="0"/>
          <w:numId w:val="0"/>
        </w:numPr>
        <w:tabs>
          <w:tab w:val="left" w:pos="-1440"/>
          <w:tab w:val="left" w:pos="1080"/>
        </w:tabs>
        <w:spacing w:line="480" w:lineRule="auto"/>
        <w:ind w:left="720"/>
      </w:pPr>
      <w:r w:rsidRPr="0050193C">
        <w:t>6.</w:t>
      </w:r>
      <w:r w:rsidRPr="0050193C">
        <w:tab/>
      </w:r>
      <w:r w:rsidR="00EA189D" w:rsidRPr="0050193C">
        <w:t>Electronic Submission Requirements</w:t>
      </w:r>
    </w:p>
    <w:p w14:paraId="565C2D56" w14:textId="68940E48" w:rsidR="00EA189D" w:rsidRDefault="00974641" w:rsidP="000C2598">
      <w:pPr>
        <w:spacing w:line="480" w:lineRule="auto"/>
        <w:ind w:left="720"/>
      </w:pPr>
      <w:r>
        <w:t xml:space="preserve">All applications must be submitted </w:t>
      </w:r>
      <w:r w:rsidR="006D2E1D">
        <w:t>via Grants.gov</w:t>
      </w:r>
      <w:r w:rsidR="00083C4C">
        <w:t xml:space="preserve">. </w:t>
      </w:r>
      <w:r>
        <w:t>Please u</w:t>
      </w:r>
      <w:r w:rsidR="00EA189D" w:rsidRPr="00EA189D">
        <w:t xml:space="preserve">se the </w:t>
      </w:r>
      <w:r w:rsidR="002A1C5F" w:rsidRPr="00D003C8">
        <w:t>https://www.Grants.gov</w:t>
      </w:r>
      <w:r w:rsidR="00EA189D" w:rsidRPr="00EA189D">
        <w:t xml:space="preserve"> web</w:t>
      </w:r>
      <w:r w:rsidR="00D64544">
        <w:t xml:space="preserve"> </w:t>
      </w:r>
      <w:r w:rsidR="00EA189D" w:rsidRPr="00EA189D">
        <w:t>site to submi</w:t>
      </w:r>
      <w:r w:rsidR="00366322">
        <w:t>t an application</w:t>
      </w:r>
      <w:r w:rsidR="00083C4C">
        <w:t xml:space="preserve">. </w:t>
      </w:r>
      <w:r w:rsidR="002E7253">
        <w:t xml:space="preserve">Find the application by </w:t>
      </w:r>
      <w:r w:rsidR="00EA189D" w:rsidRPr="00EA189D">
        <w:t>select</w:t>
      </w:r>
      <w:r w:rsidR="002E7253">
        <w:t>ing</w:t>
      </w:r>
      <w:r w:rsidR="00EA189D" w:rsidRPr="00EA189D">
        <w:t xml:space="preserve"> the “</w:t>
      </w:r>
      <w:r w:rsidR="006D2E1D">
        <w:t>Search Grants</w:t>
      </w:r>
      <w:r w:rsidR="00EA189D" w:rsidRPr="00EA189D">
        <w:t>” link on the homepage</w:t>
      </w:r>
      <w:r w:rsidR="00083C4C">
        <w:t xml:space="preserve">. </w:t>
      </w:r>
      <w:r w:rsidR="004D26A3">
        <w:t>Follow the instructions for submitting an application under the Package tab</w:t>
      </w:r>
      <w:r w:rsidR="00083C4C">
        <w:t xml:space="preserve">. </w:t>
      </w:r>
      <w:r w:rsidR="006D2E1D">
        <w:t>No other method of application submission is acceptable</w:t>
      </w:r>
      <w:r w:rsidR="00B70F48">
        <w:t>.</w:t>
      </w:r>
    </w:p>
    <w:p w14:paraId="5E5C8A6B" w14:textId="455D27AE" w:rsidR="00D51E9B" w:rsidRDefault="00F13A79" w:rsidP="000C2598">
      <w:pPr>
        <w:spacing w:line="480" w:lineRule="auto"/>
        <w:ind w:left="720"/>
      </w:pPr>
      <w:r>
        <w:t>If you cannot submit an application through Grants.gov, you must request a waiver prior to the application due date</w:t>
      </w:r>
      <w:r w:rsidR="00083C4C">
        <w:t xml:space="preserve">. </w:t>
      </w:r>
      <w:r>
        <w:t xml:space="preserve">You must submit your waiver request by e-mail to </w:t>
      </w:r>
      <w:r w:rsidRPr="00EB4D93">
        <w:t>DGM@ihs.gov</w:t>
      </w:r>
      <w:r w:rsidR="00083C4C">
        <w:t xml:space="preserve">. </w:t>
      </w:r>
      <w:r>
        <w:t>Your waiver request must include clear justification for the need to deviate from the required application submission process</w:t>
      </w:r>
      <w:r w:rsidR="00083C4C">
        <w:t xml:space="preserve">. </w:t>
      </w:r>
      <w:r>
        <w:t>The IHS will not accept any applications submitted through any means outside of Grants.gov without an approved waiver.</w:t>
      </w:r>
      <w:r w:rsidR="00083C4C">
        <w:t xml:space="preserve"> </w:t>
      </w:r>
    </w:p>
    <w:p w14:paraId="75B1AB9F" w14:textId="03E2EBBE" w:rsidR="00D51E9B" w:rsidRDefault="003C75DE" w:rsidP="000C2598">
      <w:pPr>
        <w:spacing w:line="480" w:lineRule="auto"/>
        <w:ind w:left="720"/>
      </w:pPr>
      <w:r>
        <w:t xml:space="preserve">If the DGM approves your waiver request, you will receive a confirmation of approval e-mail containing submission instructions. You must include a copy of the written approval with the application submitted to the DGM. Applications that do not include a copy of the waiver approval from the DGM will not be reviewed. The Grants Management Officer of the DGM will notify the applicant via e-mail of this decision. Applications submitted under waiver must be received by the DGM no later than 5:00 p.m. Eastern Time on the Application Deadline Date. Late applications will not be accepted for processing. </w:t>
      </w:r>
      <w:r w:rsidRPr="00EA189D">
        <w:t xml:space="preserve">Applicants that do not </w:t>
      </w:r>
      <w:r>
        <w:t>register for both the</w:t>
      </w:r>
      <w:r w:rsidRPr="00EA189D">
        <w:t xml:space="preserve"> </w:t>
      </w:r>
      <w:r>
        <w:t>System for Award Management</w:t>
      </w:r>
      <w:r w:rsidRPr="00EA189D">
        <w:t xml:space="preserve"> (</w:t>
      </w:r>
      <w:r>
        <w:t>SAM</w:t>
      </w:r>
      <w:r w:rsidRPr="00EA189D">
        <w:t>) and</w:t>
      </w:r>
      <w:r>
        <w:t xml:space="preserve"> Grants.gov and/or fail to</w:t>
      </w:r>
      <w:r w:rsidRPr="00EA189D">
        <w:t xml:space="preserve"> request timely assistance with technical issues will not be considered for a waiver to submit a</w:t>
      </w:r>
      <w:r>
        <w:t>n</w:t>
      </w:r>
      <w:r w:rsidRPr="00EA189D">
        <w:t xml:space="preserve"> application</w:t>
      </w:r>
      <w:r>
        <w:t xml:space="preserve"> via alternative method</w:t>
      </w:r>
      <w:r w:rsidRPr="00EA189D">
        <w:t>.</w:t>
      </w:r>
    </w:p>
    <w:p w14:paraId="1386D499" w14:textId="77777777" w:rsidR="00EA189D" w:rsidRDefault="00EA189D" w:rsidP="000C2598">
      <w:pPr>
        <w:spacing w:line="480" w:lineRule="auto"/>
        <w:ind w:left="720"/>
      </w:pPr>
      <w:r w:rsidRPr="00EA189D">
        <w:t xml:space="preserve">Please be aware of the following:  </w:t>
      </w:r>
    </w:p>
    <w:p w14:paraId="3696ACA0" w14:textId="1C4F3B2E" w:rsidR="00D61ED3" w:rsidRPr="00EA189D" w:rsidRDefault="00D61ED3" w:rsidP="005A3ACE">
      <w:pPr>
        <w:pStyle w:val="Level1"/>
        <w:numPr>
          <w:ilvl w:val="0"/>
          <w:numId w:val="9"/>
        </w:numPr>
        <w:tabs>
          <w:tab w:val="clear" w:pos="1512"/>
          <w:tab w:val="left" w:pos="-1440"/>
          <w:tab w:val="num" w:pos="1440"/>
        </w:tabs>
        <w:spacing w:line="480" w:lineRule="auto"/>
        <w:ind w:left="1440" w:hanging="360"/>
        <w:outlineLvl w:val="9"/>
      </w:pPr>
      <w:r>
        <w:t>Please</w:t>
      </w:r>
      <w:r w:rsidRPr="00EA189D">
        <w:t xml:space="preserve"> search for the application package </w:t>
      </w:r>
      <w:r>
        <w:t>i</w:t>
      </w:r>
      <w:r w:rsidRPr="00EA189D">
        <w:t xml:space="preserve">n </w:t>
      </w:r>
      <w:r w:rsidR="002A1C5F" w:rsidRPr="00D003C8">
        <w:t>https://www.Grants.gov</w:t>
      </w:r>
      <w:r w:rsidRPr="00EA189D">
        <w:t xml:space="preserve"> </w:t>
      </w:r>
      <w:r>
        <w:t>by entering</w:t>
      </w:r>
      <w:r w:rsidRPr="00EA189D">
        <w:t xml:space="preserve"> the </w:t>
      </w:r>
      <w:r w:rsidR="00C31F26">
        <w:t>Assistance Listing</w:t>
      </w:r>
      <w:r w:rsidRPr="00EA189D">
        <w:t xml:space="preserve"> number or the Funding Opportunity Number</w:t>
      </w:r>
      <w:r w:rsidR="00083C4C">
        <w:t xml:space="preserve">. </w:t>
      </w:r>
      <w:r w:rsidRPr="00EA189D">
        <w:t xml:space="preserve">Both numbers are </w:t>
      </w:r>
      <w:r w:rsidR="00B7076B">
        <w:t xml:space="preserve">located in </w:t>
      </w:r>
      <w:r w:rsidR="00C7002B">
        <w:t>the header of th</w:t>
      </w:r>
      <w:r w:rsidRPr="00EA189D">
        <w:t>is announcement.</w:t>
      </w:r>
    </w:p>
    <w:p w14:paraId="4D69550F" w14:textId="7AE8AD18" w:rsidR="00EA189D" w:rsidRPr="00EA189D" w:rsidRDefault="00974641" w:rsidP="005A3ACE">
      <w:pPr>
        <w:pStyle w:val="Level1"/>
        <w:numPr>
          <w:ilvl w:val="0"/>
          <w:numId w:val="9"/>
        </w:numPr>
        <w:tabs>
          <w:tab w:val="clear" w:pos="1512"/>
          <w:tab w:val="left" w:pos="-1440"/>
          <w:tab w:val="num" w:pos="1440"/>
        </w:tabs>
        <w:spacing w:line="480" w:lineRule="auto"/>
        <w:ind w:left="1440" w:hanging="360"/>
        <w:outlineLvl w:val="9"/>
      </w:pPr>
      <w:r>
        <w:t>I</w:t>
      </w:r>
      <w:r w:rsidR="00333204">
        <w:t xml:space="preserve">f you experience technical challenges while submitting your application, please contact Grants.gov </w:t>
      </w:r>
      <w:r w:rsidR="00A45C0E">
        <w:t xml:space="preserve">Customer </w:t>
      </w:r>
      <w:r w:rsidR="00333204">
        <w:t xml:space="preserve">Support </w:t>
      </w:r>
      <w:r w:rsidR="00A45C0E">
        <w:t xml:space="preserve">(see contact information at </w:t>
      </w:r>
      <w:r w:rsidR="00E16CE8" w:rsidRPr="00D003C8">
        <w:t>https://www.Grants.gov</w:t>
      </w:r>
      <w:r w:rsidR="00A45C0E">
        <w:t>)</w:t>
      </w:r>
      <w:r w:rsidR="00083C4C">
        <w:t xml:space="preserve">. </w:t>
      </w:r>
    </w:p>
    <w:p w14:paraId="5CF0FF9B" w14:textId="410DE99E" w:rsid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Upon contacting Grants.gov, obtain a tracking number as proof of contact</w:t>
      </w:r>
      <w:r w:rsidR="00083C4C">
        <w:t xml:space="preserve">. </w:t>
      </w:r>
      <w:r w:rsidRPr="00EA189D">
        <w:t xml:space="preserve">The tracking number is helpful if there are technical issues that cannot be resolved and </w:t>
      </w:r>
      <w:r w:rsidR="007E325D">
        <w:t xml:space="preserve">a </w:t>
      </w:r>
      <w:r w:rsidR="00AC08C8">
        <w:t>waiver from the agency must be obtained.</w:t>
      </w:r>
    </w:p>
    <w:p w14:paraId="17942D72" w14:textId="218B1EB4" w:rsidR="00EA189D"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 xml:space="preserve">Applicants are strongly encouraged not to wait until the deadline date to begin the application process through Grants.gov as the registration process for </w:t>
      </w:r>
      <w:r w:rsidR="000F2B68">
        <w:t>SAM</w:t>
      </w:r>
      <w:r w:rsidR="000F2B68" w:rsidRPr="00EA189D">
        <w:t xml:space="preserve"> </w:t>
      </w:r>
      <w:r w:rsidRPr="00EA189D">
        <w:t xml:space="preserve">and Grants.gov could take up to </w:t>
      </w:r>
      <w:r w:rsidR="004A5B40">
        <w:t>20</w:t>
      </w:r>
      <w:r w:rsidR="006D2E1D" w:rsidRPr="00EA189D">
        <w:t xml:space="preserve"> </w:t>
      </w:r>
      <w:r w:rsidRPr="00EA189D">
        <w:t>working days.</w:t>
      </w:r>
    </w:p>
    <w:p w14:paraId="2AA02663" w14:textId="2943B2D2" w:rsidR="00EA189D"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 xml:space="preserve">Please </w:t>
      </w:r>
      <w:r w:rsidR="006D2E1D">
        <w:t>follow the instructions on</w:t>
      </w:r>
      <w:r w:rsidRPr="00EA189D">
        <w:t xml:space="preserve"> Grants.gov to </w:t>
      </w:r>
      <w:r w:rsidR="006D2E1D">
        <w:t>include</w:t>
      </w:r>
      <w:r w:rsidR="006D2E1D" w:rsidRPr="00EA189D">
        <w:t xml:space="preserve"> </w:t>
      </w:r>
      <w:r w:rsidRPr="00EA189D">
        <w:t>additional documentation that may be requested by</w:t>
      </w:r>
      <w:r w:rsidR="00D61ED3">
        <w:t xml:space="preserve"> th</w:t>
      </w:r>
      <w:r w:rsidR="00C10153">
        <w:t>is</w:t>
      </w:r>
      <w:r w:rsidRPr="00EA189D">
        <w:t xml:space="preserve"> </w:t>
      </w:r>
      <w:r w:rsidR="00C10153">
        <w:t>funding announcement</w:t>
      </w:r>
      <w:r w:rsidRPr="00EA189D">
        <w:t>.</w:t>
      </w:r>
    </w:p>
    <w:p w14:paraId="5CED71BD" w14:textId="0AD1FB99" w:rsidR="00EA189D" w:rsidRPr="00EA189D" w:rsidRDefault="00D61ED3" w:rsidP="005A3ACE">
      <w:pPr>
        <w:pStyle w:val="Level1"/>
        <w:numPr>
          <w:ilvl w:val="0"/>
          <w:numId w:val="9"/>
        </w:numPr>
        <w:tabs>
          <w:tab w:val="clear" w:pos="1512"/>
          <w:tab w:val="left" w:pos="-1440"/>
          <w:tab w:val="num" w:pos="1440"/>
        </w:tabs>
        <w:spacing w:line="480" w:lineRule="auto"/>
        <w:ind w:left="1440" w:hanging="360"/>
        <w:outlineLvl w:val="9"/>
      </w:pPr>
      <w:r>
        <w:t>Applicants</w:t>
      </w:r>
      <w:r w:rsidR="00EA189D" w:rsidRPr="00EA189D">
        <w:t xml:space="preserve"> must comply with any page limit</w:t>
      </w:r>
      <w:r>
        <w:t xml:space="preserve">s described in this </w:t>
      </w:r>
      <w:r w:rsidR="00D51E9B">
        <w:t>f</w:t>
      </w:r>
      <w:r w:rsidR="00EA189D" w:rsidRPr="00EA189D">
        <w:t xml:space="preserve">unding </w:t>
      </w:r>
      <w:r w:rsidR="00D51E9B">
        <w:t>a</w:t>
      </w:r>
      <w:r w:rsidR="00EA189D" w:rsidRPr="00EA189D">
        <w:t>nnouncement.</w:t>
      </w:r>
    </w:p>
    <w:p w14:paraId="76E52FFA" w14:textId="12642CDC" w:rsidR="007D3448" w:rsidRDefault="00EA189D" w:rsidP="0000773A">
      <w:pPr>
        <w:pStyle w:val="Level1"/>
        <w:numPr>
          <w:ilvl w:val="0"/>
          <w:numId w:val="9"/>
        </w:numPr>
        <w:tabs>
          <w:tab w:val="clear" w:pos="1512"/>
          <w:tab w:val="left" w:pos="-1440"/>
          <w:tab w:val="num" w:pos="1440"/>
        </w:tabs>
        <w:spacing w:line="480" w:lineRule="auto"/>
        <w:ind w:left="1440" w:hanging="360"/>
        <w:outlineLvl w:val="9"/>
      </w:pPr>
      <w:r w:rsidRPr="00EA189D">
        <w:t>After submit</w:t>
      </w:r>
      <w:r w:rsidR="00A54A1B">
        <w:t>ting</w:t>
      </w:r>
      <w:r w:rsidRPr="00EA189D">
        <w:t xml:space="preserve"> </w:t>
      </w:r>
      <w:r w:rsidR="00A54A1B">
        <w:t>the</w:t>
      </w:r>
      <w:r w:rsidRPr="00EA189D">
        <w:t xml:space="preserve"> application, </w:t>
      </w:r>
      <w:r w:rsidR="00B035DD">
        <w:t>you</w:t>
      </w:r>
      <w:r w:rsidRPr="00EA189D">
        <w:t xml:space="preserve"> will receive an automatic acknowledgment from Grants.gov that contains a Grants.gov tracking number</w:t>
      </w:r>
      <w:r w:rsidR="00083C4C">
        <w:t xml:space="preserve">. </w:t>
      </w:r>
      <w:r w:rsidR="00724E62">
        <w:t xml:space="preserve">The </w:t>
      </w:r>
      <w:r w:rsidR="00C54E23">
        <w:t>IHS</w:t>
      </w:r>
      <w:r w:rsidRPr="00EA189D">
        <w:t xml:space="preserve"> will</w:t>
      </w:r>
      <w:r w:rsidR="00C54E23">
        <w:t xml:space="preserve"> not</w:t>
      </w:r>
      <w:r w:rsidRPr="00EA189D">
        <w:t xml:space="preserve"> notify </w:t>
      </w:r>
      <w:r w:rsidR="00B035DD">
        <w:t>you</w:t>
      </w:r>
      <w:r w:rsidRPr="00EA189D">
        <w:t xml:space="preserve"> that the application has been received.</w:t>
      </w:r>
    </w:p>
    <w:p w14:paraId="2DD6A126" w14:textId="1ADA0D85" w:rsidR="00613E90" w:rsidRPr="0050193C" w:rsidRDefault="00613E90" w:rsidP="00613E90">
      <w:pPr>
        <w:spacing w:line="480" w:lineRule="auto"/>
        <w:ind w:left="720"/>
      </w:pPr>
      <w:r w:rsidRPr="0050193C">
        <w:rPr>
          <w:spacing w:val="3"/>
        </w:rPr>
        <w:t xml:space="preserve">System for Award Management </w:t>
      </w:r>
    </w:p>
    <w:p w14:paraId="1DF0F025" w14:textId="72A71C29" w:rsidR="00613E90" w:rsidRPr="003C3CBD" w:rsidRDefault="00613E90" w:rsidP="00613E90">
      <w:pPr>
        <w:autoSpaceDE/>
        <w:autoSpaceDN/>
        <w:adjustRightInd/>
        <w:spacing w:line="480" w:lineRule="auto"/>
        <w:ind w:left="720"/>
      </w:pPr>
      <w:r w:rsidRPr="003C3CBD">
        <w:t xml:space="preserve">Organizations that are not registered with </w:t>
      </w:r>
      <w:r w:rsidR="0000773A">
        <w:t>the System for Award Management (</w:t>
      </w:r>
      <w:r w:rsidRPr="003C3CBD">
        <w:t>SAM</w:t>
      </w:r>
      <w:r w:rsidR="0000773A">
        <w:t>)</w:t>
      </w:r>
      <w:r w:rsidRPr="003C3CBD">
        <w:t xml:space="preserve"> must access the SAM online registration through the SAM home page at </w:t>
      </w:r>
      <w:r w:rsidRPr="0073335A">
        <w:t>https://sam.gov</w:t>
      </w:r>
      <w:r w:rsidR="00083C4C">
        <w:t xml:space="preserve">. </w:t>
      </w:r>
      <w:r w:rsidR="008144DA">
        <w:t xml:space="preserve">Organizations based in the </w:t>
      </w:r>
      <w:r w:rsidRPr="003C3CBD">
        <w:t>U.S. will also need to provide an Employer Identification Number from the Internal Revenue Service that may take an additional 2-5 weeks to become active</w:t>
      </w:r>
      <w:r w:rsidR="00083C4C">
        <w:t xml:space="preserve">. </w:t>
      </w:r>
      <w:r w:rsidRPr="003C3CBD">
        <w:t>Please see SAM.gov for details on the registration process and timeline</w:t>
      </w:r>
      <w:r w:rsidR="00083C4C">
        <w:t xml:space="preserve">. </w:t>
      </w:r>
      <w:r w:rsidRPr="003C3CBD">
        <w:t>Registration with the SAM is free of charge but can take several weeks to process</w:t>
      </w:r>
      <w:r w:rsidR="00083C4C">
        <w:t xml:space="preserve">. </w:t>
      </w:r>
      <w:r w:rsidRPr="003C3CBD">
        <w:t xml:space="preserve">Applicants may register online at </w:t>
      </w:r>
      <w:r w:rsidRPr="00D003C8">
        <w:t>https://sam.gov</w:t>
      </w:r>
      <w:r w:rsidRPr="003C3CBD">
        <w:t>.</w:t>
      </w:r>
    </w:p>
    <w:p w14:paraId="1B9FE52E" w14:textId="77777777" w:rsidR="00613E90" w:rsidRDefault="00613E90" w:rsidP="00613E90">
      <w:pPr>
        <w:spacing w:line="480" w:lineRule="auto"/>
        <w:ind w:left="720"/>
      </w:pPr>
      <w:r>
        <w:t>Unique Entity Identifier</w:t>
      </w:r>
    </w:p>
    <w:p w14:paraId="6027DC84" w14:textId="037D66DA" w:rsidR="00613E90" w:rsidRDefault="00613E90" w:rsidP="00613E90">
      <w:pPr>
        <w:spacing w:line="480" w:lineRule="auto"/>
        <w:ind w:left="720"/>
      </w:pPr>
      <w:r>
        <w:t>Your SAM.gov registration now includes a Unique Entity Identifier (UEI), generated by SAM.gov, which replaces the DUNS number obtained from Dun and Bradstreet</w:t>
      </w:r>
      <w:r w:rsidR="00083C4C">
        <w:t xml:space="preserve">. </w:t>
      </w:r>
      <w:r>
        <w:t>SAM.gov registration no longer requires a DUNS number.</w:t>
      </w:r>
    </w:p>
    <w:p w14:paraId="5D2AD6F8" w14:textId="32CC5788" w:rsidR="009D4D16" w:rsidRDefault="009D4D16" w:rsidP="009D4D16">
      <w:pPr>
        <w:spacing w:line="480" w:lineRule="auto"/>
        <w:ind w:left="720"/>
      </w:pPr>
      <w:r>
        <w:t>Check your organization’s SAM.gov registration as soon as you decide to apply for this program</w:t>
      </w:r>
      <w:r w:rsidR="00083C4C">
        <w:t xml:space="preserve">. </w:t>
      </w:r>
      <w:r>
        <w:t>If your SAM.gov registration is expired, you will not be able to submit an application</w:t>
      </w:r>
      <w:r w:rsidR="00083C4C">
        <w:t xml:space="preserve">. </w:t>
      </w:r>
      <w:r>
        <w:t>It can take several weeks to renew it or resolve any issues with your registration, so do not wait.</w:t>
      </w:r>
    </w:p>
    <w:p w14:paraId="5E1F4970" w14:textId="06B588E1" w:rsidR="009D4D16" w:rsidRPr="00EA189D" w:rsidRDefault="009D4D16" w:rsidP="009D4D16">
      <w:pPr>
        <w:spacing w:line="480" w:lineRule="auto"/>
        <w:ind w:left="720"/>
      </w:pPr>
      <w:r>
        <w:t>Check your Grants.gov registration</w:t>
      </w:r>
      <w:r w:rsidR="00083C4C">
        <w:t xml:space="preserve">. </w:t>
      </w:r>
      <w:r>
        <w:t>Registration and role assignments in Grants.gov are self-serve functions</w:t>
      </w:r>
      <w:r w:rsidR="00083C4C">
        <w:t xml:space="preserve">. </w:t>
      </w:r>
      <w:r>
        <w:t>One user for your organization will have the authority to approve role assignments, and these must be approved for active users in order to ensure someone in your organization has the necessary access to submit an application.</w:t>
      </w:r>
    </w:p>
    <w:p w14:paraId="4FEF2477" w14:textId="195438C7" w:rsidR="00A51772" w:rsidRPr="009F174D" w:rsidRDefault="00BD478A" w:rsidP="000C2598">
      <w:pPr>
        <w:spacing w:line="480" w:lineRule="auto"/>
        <w:ind w:left="720"/>
      </w:pPr>
      <w:r w:rsidRPr="009F174D">
        <w:t>The Federal Funding Accountability and Transparency Act of 2006, as amended (“Transparency Act”), require</w:t>
      </w:r>
      <w:r>
        <w:t>s</w:t>
      </w:r>
      <w:r w:rsidRPr="009F174D">
        <w:t xml:space="preserve"> all HHS </w:t>
      </w:r>
      <w:r w:rsidR="00995905">
        <w:t>awardee</w:t>
      </w:r>
      <w:r w:rsidRPr="009F174D">
        <w:t>s</w:t>
      </w:r>
      <w:r w:rsidR="00A51772" w:rsidRPr="009F174D">
        <w:rPr>
          <w:color w:val="000000"/>
          <w:sz w:val="18"/>
          <w:szCs w:val="18"/>
        </w:rPr>
        <w:t xml:space="preserve"> </w:t>
      </w:r>
      <w:r w:rsidR="00A51772" w:rsidRPr="009F174D">
        <w:t xml:space="preserve">to report information on </w:t>
      </w:r>
      <w:r w:rsidR="008144DA" w:rsidRPr="009F174D">
        <w:t>sub</w:t>
      </w:r>
      <w:r w:rsidR="00F868FF">
        <w:noBreakHyphen/>
      </w:r>
      <w:r w:rsidR="008144DA" w:rsidRPr="009F174D">
        <w:t>awards</w:t>
      </w:r>
      <w:r w:rsidR="00083C4C">
        <w:t xml:space="preserve">. </w:t>
      </w:r>
      <w:r w:rsidR="00A51772" w:rsidRPr="009F174D">
        <w:t xml:space="preserve">Accordingly, all IHS </w:t>
      </w:r>
      <w:r w:rsidR="00995905">
        <w:t>awardee</w:t>
      </w:r>
      <w:r w:rsidR="00AC7B3B">
        <w:t>s</w:t>
      </w:r>
      <w:r w:rsidR="00A51772" w:rsidRPr="009F174D">
        <w:t xml:space="preserve"> must notify potential first</w:t>
      </w:r>
      <w:r w:rsidR="00F868FF">
        <w:noBreakHyphen/>
      </w:r>
      <w:r w:rsidR="00A51772" w:rsidRPr="009F174D">
        <w:t xml:space="preserve">tier </w:t>
      </w:r>
      <w:r w:rsidR="008144DA" w:rsidRPr="009F174D">
        <w:t>sub</w:t>
      </w:r>
      <w:r w:rsidR="00F868FF">
        <w:noBreakHyphen/>
        <w:t>recipient</w:t>
      </w:r>
      <w:r w:rsidR="00A51772" w:rsidRPr="009F174D">
        <w:t xml:space="preserve">s that no entity may receive a first-tier sub-award unless the entity has provided its </w:t>
      </w:r>
      <w:r w:rsidR="00B035DD">
        <w:t>UEI</w:t>
      </w:r>
      <w:r w:rsidR="00A51772" w:rsidRPr="009F174D">
        <w:t xml:space="preserve"> number to the prime </w:t>
      </w:r>
      <w:r w:rsidR="00995905">
        <w:t>awardee</w:t>
      </w:r>
      <w:r w:rsidR="00A51772" w:rsidRPr="009F174D">
        <w:t xml:space="preserve"> organization</w:t>
      </w:r>
      <w:r w:rsidR="00083C4C">
        <w:t xml:space="preserve">. </w:t>
      </w:r>
      <w:r w:rsidR="00A51772" w:rsidRPr="009F174D">
        <w:t>This requirement ensures the use of a universal identifier to enhance the quality of information available to the public pursuant to the Transparency Act.</w:t>
      </w:r>
    </w:p>
    <w:p w14:paraId="6317AA1A" w14:textId="6538AF7C" w:rsidR="00A54A1B" w:rsidRPr="0000773A" w:rsidRDefault="00A51772" w:rsidP="0000773A">
      <w:pPr>
        <w:autoSpaceDE/>
        <w:autoSpaceDN/>
        <w:adjustRightInd/>
        <w:spacing w:line="480" w:lineRule="auto"/>
        <w:ind w:left="720"/>
      </w:pPr>
      <w:r w:rsidRPr="009F174D">
        <w:t xml:space="preserve">Additional information on implementing the Transparency Act, including the specific requirements for SAM, </w:t>
      </w:r>
      <w:r w:rsidR="00BD478A">
        <w:t>are available</w:t>
      </w:r>
      <w:r w:rsidRPr="009F174D">
        <w:t xml:space="preserve"> on the </w:t>
      </w:r>
      <w:r w:rsidR="0034679D">
        <w:t>DGM</w:t>
      </w:r>
      <w:r w:rsidRPr="009F174D">
        <w:t xml:space="preserve"> Grants Management, </w:t>
      </w:r>
      <w:r w:rsidR="00C54E23">
        <w:t xml:space="preserve">Policy Topics </w:t>
      </w:r>
      <w:r w:rsidRPr="009F174D">
        <w:t>web</w:t>
      </w:r>
      <w:r w:rsidR="00BD478A">
        <w:t xml:space="preserve"> page</w:t>
      </w:r>
      <w:r w:rsidR="00D62F37">
        <w:t xml:space="preserve"> at</w:t>
      </w:r>
      <w:r w:rsidR="00E503CB" w:rsidRPr="009F174D">
        <w:t xml:space="preserve"> </w:t>
      </w:r>
      <w:r w:rsidR="002A1C5F" w:rsidRPr="00D003C8">
        <w:t>https://www.ihs.gov/dgm/policytopics/</w:t>
      </w:r>
      <w:r w:rsidR="00083C4C">
        <w:t xml:space="preserve">. </w:t>
      </w:r>
    </w:p>
    <w:p w14:paraId="1DE58B67" w14:textId="77777777" w:rsidR="007D3448" w:rsidRPr="0050193C" w:rsidRDefault="007D3448" w:rsidP="000C2598">
      <w:pPr>
        <w:spacing w:line="480" w:lineRule="auto"/>
      </w:pPr>
      <w:r w:rsidRPr="0050193C">
        <w:t>V.</w:t>
      </w:r>
      <w:r w:rsidRPr="0050193C">
        <w:tab/>
        <w:t xml:space="preserve">Application Review Information </w:t>
      </w:r>
    </w:p>
    <w:p w14:paraId="003C0022" w14:textId="47B333C0" w:rsidR="00E90A9E" w:rsidRPr="005C3A66" w:rsidRDefault="004D26AE" w:rsidP="0000773A">
      <w:pPr>
        <w:spacing w:line="480" w:lineRule="auto"/>
        <w:ind w:left="720"/>
      </w:pPr>
      <w:r>
        <w:t>Possible points</w:t>
      </w:r>
      <w:r w:rsidR="001F6A1A" w:rsidRPr="00567440">
        <w:t xml:space="preserve"> assigned to each section are noted in parentheses</w:t>
      </w:r>
      <w:r w:rsidR="00083C4C">
        <w:t xml:space="preserve">. </w:t>
      </w:r>
      <w:r w:rsidR="00671DED">
        <w:t xml:space="preserve">The </w:t>
      </w:r>
      <w:r w:rsidR="005A2CD2">
        <w:t xml:space="preserve">project </w:t>
      </w:r>
      <w:r w:rsidR="00671DED">
        <w:t xml:space="preserve">narrative </w:t>
      </w:r>
      <w:r w:rsidR="00380B65">
        <w:t xml:space="preserve">and budget narrative </w:t>
      </w:r>
      <w:r w:rsidR="00671DED">
        <w:t>should include only the first year of activities</w:t>
      </w:r>
      <w:r w:rsidR="00083C4C">
        <w:t xml:space="preserve">. </w:t>
      </w:r>
      <w:r w:rsidR="00671DED">
        <w:t xml:space="preserve">The </w:t>
      </w:r>
      <w:r w:rsidR="00643B98">
        <w:t xml:space="preserve">project </w:t>
      </w:r>
      <w:r w:rsidR="00671DED">
        <w:t xml:space="preserve">narrative should be written in a manner that is </w:t>
      </w:r>
      <w:r w:rsidR="00671DED" w:rsidRPr="005635AC">
        <w:t>clear to outside reviewers unfamiliar with prior related activities of the applicant</w:t>
      </w:r>
      <w:r w:rsidR="00083C4C">
        <w:t xml:space="preserve">. </w:t>
      </w:r>
      <w:r w:rsidR="00643B98">
        <w:t>It</w:t>
      </w:r>
      <w:r w:rsidR="00671DED" w:rsidRPr="005635AC">
        <w:t xml:space="preserve"> should be well organized, succinct, and contain all information necessary for reviewers to </w:t>
      </w:r>
      <w:r w:rsidR="00076839">
        <w:t xml:space="preserve">fully </w:t>
      </w:r>
      <w:r w:rsidR="00671DED" w:rsidRPr="005635AC">
        <w:t>understand the project</w:t>
      </w:r>
      <w:r w:rsidR="00083C4C">
        <w:t xml:space="preserve">. </w:t>
      </w:r>
      <w:r w:rsidR="00EE74DD">
        <w:t>Attachments requested in the criteria do not count toward the page limit for the narrative</w:t>
      </w:r>
      <w:r w:rsidR="00CC59F5">
        <w:t>s</w:t>
      </w:r>
      <w:r w:rsidR="00083C4C">
        <w:t xml:space="preserve">. </w:t>
      </w:r>
      <w:r w:rsidR="005C3A66" w:rsidRPr="005C3A66">
        <w:t xml:space="preserve">Points will be assigned to each evaluation criteria adding up to a total of 100 </w:t>
      </w:r>
      <w:r w:rsidR="00C54E23">
        <w:t xml:space="preserve">possible </w:t>
      </w:r>
      <w:r w:rsidR="005C3A66" w:rsidRPr="005C3A66">
        <w:t>points</w:t>
      </w:r>
      <w:r w:rsidR="00083C4C">
        <w:t xml:space="preserve">. </w:t>
      </w:r>
      <w:r w:rsidR="005C3A66" w:rsidRPr="005C3A66">
        <w:t>Points are assigned as follows:</w:t>
      </w:r>
    </w:p>
    <w:p w14:paraId="3C355E97" w14:textId="41D249D7" w:rsidR="00F1769A" w:rsidRPr="0050193C" w:rsidRDefault="008E1A82" w:rsidP="005A3ACE">
      <w:pPr>
        <w:numPr>
          <w:ilvl w:val="1"/>
          <w:numId w:val="12"/>
        </w:numPr>
        <w:tabs>
          <w:tab w:val="left" w:pos="1080"/>
        </w:tabs>
        <w:spacing w:line="480" w:lineRule="auto"/>
        <w:ind w:left="720"/>
      </w:pPr>
      <w:r w:rsidRPr="0050193C">
        <w:t xml:space="preserve">Evaluation </w:t>
      </w:r>
      <w:r w:rsidR="00465C55" w:rsidRPr="0050193C">
        <w:t>Criteria</w:t>
      </w:r>
      <w:r w:rsidR="00155F3A" w:rsidRPr="0050193C">
        <w:t xml:space="preserve"> </w:t>
      </w:r>
    </w:p>
    <w:p w14:paraId="34662F11" w14:textId="3168A7A8" w:rsidR="00F868FF" w:rsidRDefault="00671DED" w:rsidP="00F868FF">
      <w:pPr>
        <w:numPr>
          <w:ilvl w:val="0"/>
          <w:numId w:val="38"/>
        </w:numPr>
        <w:spacing w:line="480" w:lineRule="auto"/>
        <w:ind w:left="1440"/>
      </w:pPr>
      <w:r w:rsidRPr="0050193C">
        <w:t>Introduction and Need for Assistance</w:t>
      </w:r>
      <w:r w:rsidR="00440DDA">
        <w:t xml:space="preserve"> (10 points</w:t>
      </w:r>
      <w:r w:rsidR="00465C55">
        <w:t>)</w:t>
      </w:r>
    </w:p>
    <w:p w14:paraId="0428CD1D" w14:textId="638C12EE" w:rsidR="00562BC0" w:rsidRDefault="00440DDA" w:rsidP="000C2598">
      <w:pPr>
        <w:spacing w:line="480" w:lineRule="auto"/>
        <w:ind w:left="1440"/>
      </w:pPr>
      <w:r>
        <w:t>Identify the proposed project and plans to identify the feasibility of implementing a CHAP within the T/TO community. The needs should clearly identify the existing health system and how the CHAP may be a viable workforce model for the community needs.</w:t>
      </w:r>
    </w:p>
    <w:p w14:paraId="601879E0" w14:textId="7091A1DD" w:rsidR="00C3746C" w:rsidRDefault="00C3746C" w:rsidP="00C3746C">
      <w:pPr>
        <w:pStyle w:val="Level1"/>
        <w:numPr>
          <w:ilvl w:val="0"/>
          <w:numId w:val="0"/>
        </w:numPr>
        <w:tabs>
          <w:tab w:val="left" w:pos="-1440"/>
        </w:tabs>
        <w:spacing w:line="480" w:lineRule="auto"/>
        <w:ind w:left="1440"/>
      </w:pPr>
      <w:r>
        <w:t xml:space="preserve">The feasibility report should organize the findings into at least </w:t>
      </w:r>
      <w:r w:rsidR="00D91939">
        <w:t xml:space="preserve">five </w:t>
      </w:r>
      <w:r>
        <w:t>categories:</w:t>
      </w:r>
    </w:p>
    <w:p w14:paraId="260880A9" w14:textId="41B2BA6E" w:rsidR="00C3746C" w:rsidRDefault="00C3746C" w:rsidP="00F868FF">
      <w:pPr>
        <w:pStyle w:val="Level1"/>
        <w:numPr>
          <w:ilvl w:val="2"/>
          <w:numId w:val="39"/>
        </w:numPr>
        <w:tabs>
          <w:tab w:val="left" w:pos="-1440"/>
        </w:tabs>
        <w:spacing w:line="480" w:lineRule="auto"/>
      </w:pPr>
      <w:r>
        <w:t>Clinical Infrastructure: Describe assessments of clinical infrastructure and plans for how to implement the CHAP program with the current or modified clinical infrastructure. Include information as to the facility workspace, information technology, transportation concerns for CHAP providers, program collaborations, Area-level administration, clinic staffing and leadership, legislative issues and any other infrastructure items relevant to the successful implementation of the CHAP.</w:t>
      </w:r>
    </w:p>
    <w:p w14:paraId="2F3C97A8" w14:textId="69A9D535" w:rsidR="00C3746C" w:rsidRDefault="00C3746C" w:rsidP="00F868FF">
      <w:pPr>
        <w:pStyle w:val="Level1"/>
        <w:numPr>
          <w:ilvl w:val="2"/>
          <w:numId w:val="39"/>
        </w:numPr>
        <w:tabs>
          <w:tab w:val="left" w:pos="-1440"/>
        </w:tabs>
        <w:spacing w:line="480" w:lineRule="auto"/>
      </w:pPr>
      <w:r>
        <w:t>Workforce Barriers: Describe assessments of workforce barriers regarding the implementation of a CHAP program within the organization and any proposed changes. Include information on identified recruitment opportunities and partnerships, information on human resource ability to manage additional recruiting activities, specifics relating to capacity to provide CHAP supervision and ability to provide support for students for any identified needs (such as transportation, childcare, etc.), which may limit ability of potential CHAP providers to engage in CHAP activities and any other factors impacting the implementation of a CHAP program.</w:t>
      </w:r>
    </w:p>
    <w:p w14:paraId="4292CDB7" w14:textId="51D4086C" w:rsidR="00C3746C" w:rsidRDefault="00C3746C" w:rsidP="00F868FF">
      <w:pPr>
        <w:pStyle w:val="Level1"/>
        <w:numPr>
          <w:ilvl w:val="2"/>
          <w:numId w:val="39"/>
        </w:numPr>
        <w:tabs>
          <w:tab w:val="left" w:pos="-1440"/>
        </w:tabs>
        <w:spacing w:line="480" w:lineRule="auto"/>
      </w:pPr>
      <w:r>
        <w:t>Training Infrastructure:</w:t>
      </w:r>
      <w:r w:rsidR="00F868FF">
        <w:t xml:space="preserve"> </w:t>
      </w:r>
      <w:r>
        <w:t>Assess all identified realistic sources for training of CHAP providers. Include any Tribal Colleges and Universities, non-tribal institutions, other tribal training programs and any other resources, both local and non-local if relationships are realistic for a sustainable CHAP program. Include information on whether training would be in-situ, virtual or a hybrid model. Include information on both classroom and hands-on skills-based training. Also include information on supervisory training and continuing education training</w:t>
      </w:r>
      <w:r w:rsidR="00B66BE8">
        <w:t xml:space="preserve">. </w:t>
      </w:r>
    </w:p>
    <w:p w14:paraId="14EABC7A" w14:textId="02D2D89A" w:rsidR="00C3746C" w:rsidRDefault="00C3746C" w:rsidP="00F868FF">
      <w:pPr>
        <w:pStyle w:val="Level1"/>
        <w:numPr>
          <w:ilvl w:val="2"/>
          <w:numId w:val="39"/>
        </w:numPr>
        <w:tabs>
          <w:tab w:val="left" w:pos="-1440"/>
        </w:tabs>
        <w:spacing w:line="480" w:lineRule="auto"/>
      </w:pPr>
      <w:r>
        <w:t>Cultural Inclusion: Detail assessment and plans to incorporate cultural elements throughout all aspects of the CHAP program, both in the training of CHAP providers and in all aspects of the delivery of care through the CHAP program throughout the organization.</w:t>
      </w:r>
    </w:p>
    <w:p w14:paraId="0B1E966A" w14:textId="00EC0ED4" w:rsidR="00C3746C" w:rsidRPr="0085217D" w:rsidRDefault="0015386F" w:rsidP="00F868FF">
      <w:pPr>
        <w:pStyle w:val="Level1"/>
        <w:numPr>
          <w:ilvl w:val="2"/>
          <w:numId w:val="39"/>
        </w:numPr>
        <w:tabs>
          <w:tab w:val="left" w:pos="-1440"/>
        </w:tabs>
        <w:spacing w:line="480" w:lineRule="auto"/>
      </w:pPr>
      <w:r>
        <w:t xml:space="preserve">Implementation Cost: </w:t>
      </w:r>
      <w:r w:rsidR="00C3746C">
        <w:t>Based on the findings and measurable outcomes of the categories, the applicant should explicitly identify whether CHAP is feasible for implementation into the T/TO’s respective community</w:t>
      </w:r>
      <w:r w:rsidR="00B66BE8">
        <w:t xml:space="preserve">. </w:t>
      </w:r>
      <w:r w:rsidR="00C3746C">
        <w:t>Applicants should develop an organized report that highlights the categories succinctly and includes data (quantitative or qualitative) from the evaluation plan</w:t>
      </w:r>
      <w:r w:rsidR="00B66BE8">
        <w:t xml:space="preserve">. </w:t>
      </w:r>
      <w:r w:rsidR="00C3746C">
        <w:t>The evaluation plan should outline a tentative plan on how the barriers can be overcome if applicable. The outcome report should explicitly detail the cost associated with integrating CHAP if it is found that CHAP can address the barriers identified in the assessment phase. Provide a comparison of the actual accomplishments to the goals established for the project period, or if applicable, provide justification for the lack of progress.</w:t>
      </w:r>
    </w:p>
    <w:p w14:paraId="2C518A1C" w14:textId="4B85ACD0" w:rsidR="00562BC0" w:rsidRDefault="00671DED" w:rsidP="00F868FF">
      <w:pPr>
        <w:numPr>
          <w:ilvl w:val="0"/>
          <w:numId w:val="38"/>
        </w:numPr>
        <w:spacing w:line="480" w:lineRule="auto"/>
        <w:ind w:left="1440"/>
      </w:pPr>
      <w:r w:rsidRPr="0050193C">
        <w:t>Project Objective(s), Work Plan and Approach</w:t>
      </w:r>
      <w:r w:rsidR="00465C55">
        <w:t xml:space="preserve"> (</w:t>
      </w:r>
      <w:r w:rsidR="00440DDA">
        <w:t>30 points</w:t>
      </w:r>
      <w:r w:rsidR="00465C55">
        <w:t>)</w:t>
      </w:r>
      <w:r w:rsidR="00562BC0" w:rsidRPr="00562BC0">
        <w:t xml:space="preserve"> </w:t>
      </w:r>
    </w:p>
    <w:p w14:paraId="4F2C0CF8" w14:textId="0DF672C6" w:rsidR="00562BC0" w:rsidRPr="00562BC0" w:rsidRDefault="00440DDA" w:rsidP="000C2598">
      <w:pPr>
        <w:spacing w:line="480" w:lineRule="auto"/>
        <w:ind w:left="1440"/>
        <w:rPr>
          <w:color w:val="3333FF"/>
        </w:rPr>
      </w:pPr>
      <w:r>
        <w:t>The work plan should be comprised of two key parts: Program Information and Program Plan</w:t>
      </w:r>
      <w:r w:rsidR="00B66BE8">
        <w:t xml:space="preserve">. </w:t>
      </w:r>
      <w:r>
        <w:t>Acceptable Program Information should provide information related to three key sections: community profile; health and infrastructure; and organizational capacity</w:t>
      </w:r>
      <w:r w:rsidR="00B66BE8">
        <w:t xml:space="preserve">. </w:t>
      </w:r>
      <w:r>
        <w:t xml:space="preserve">The Program Information part should demonstrate a robust community profile that </w:t>
      </w:r>
      <w:r w:rsidR="00C85B81">
        <w:t>highlights the existing health system, demographic data of community members and user population, and a detail of the T/TO carrying out the proposed activity</w:t>
      </w:r>
      <w:r w:rsidR="00B66BE8">
        <w:t xml:space="preserve">. </w:t>
      </w:r>
      <w:r w:rsidR="00C85B81">
        <w:t>An acceptable Program Plan should include details of the applicant’s plan to address the program objective</w:t>
      </w:r>
      <w:r w:rsidR="00B66BE8">
        <w:t xml:space="preserve">. </w:t>
      </w:r>
      <w:r w:rsidR="00C85B81">
        <w:t>The Program Plan should address, at a minimum, key activities related to clinical infrastructure, workforce barriers, and training infrastructure.</w:t>
      </w:r>
    </w:p>
    <w:p w14:paraId="1F137B22" w14:textId="39C2CAB5" w:rsidR="00C85B81" w:rsidRDefault="00065F72" w:rsidP="00F868FF">
      <w:pPr>
        <w:numPr>
          <w:ilvl w:val="0"/>
          <w:numId w:val="38"/>
        </w:numPr>
        <w:spacing w:line="480" w:lineRule="auto"/>
        <w:ind w:left="1440"/>
      </w:pPr>
      <w:r w:rsidRPr="0050193C">
        <w:t>Program Evaluation</w:t>
      </w:r>
      <w:r w:rsidR="002C732A" w:rsidRPr="00C77F01">
        <w:t xml:space="preserve"> </w:t>
      </w:r>
      <w:r w:rsidR="00C85B81" w:rsidRPr="00C77F01">
        <w:t>(30 points)</w:t>
      </w:r>
    </w:p>
    <w:p w14:paraId="41FA1C30" w14:textId="7F2106DC" w:rsidR="003B46B4" w:rsidRDefault="00C85B81" w:rsidP="003B46B4">
      <w:pPr>
        <w:pStyle w:val="Level1"/>
        <w:numPr>
          <w:ilvl w:val="0"/>
          <w:numId w:val="0"/>
        </w:numPr>
        <w:tabs>
          <w:tab w:val="left" w:pos="-1440"/>
        </w:tabs>
        <w:spacing w:line="480" w:lineRule="auto"/>
        <w:ind w:left="1440"/>
      </w:pPr>
      <w:r>
        <w:t>The program evaluation should address how the applicant intends to measure major categories related to clinical infrastructure, workforce barriers, training infrastructure, cultural inclusion (See Sample Logic Model in Appendix Related Documents in Grants.gov) specific to the scope of practice of prospective CHAP providers, and implementation costs.</w:t>
      </w:r>
      <w:r w:rsidR="00562BC0" w:rsidRPr="00562BC0">
        <w:t xml:space="preserve"> </w:t>
      </w:r>
      <w:r>
        <w:t>The evaluation plan should identify how the applicant plans to determine the feasibility of CHAP integration into the Tribal system, measurement of significant systematic barriers, implementation cost associated with CHAP, and planning for the scope of work</w:t>
      </w:r>
      <w:r w:rsidR="00B66BE8">
        <w:t xml:space="preserve">. </w:t>
      </w:r>
      <w:r>
        <w:t>List measurable and attainable goals with explicit timelines that detail expectation of findings</w:t>
      </w:r>
      <w:r w:rsidR="00EE439E">
        <w:t>.</w:t>
      </w:r>
      <w:r w:rsidR="003B46B4">
        <w:t xml:space="preserve"> The program evaluation report should organize the findings into at least 5 categories:</w:t>
      </w:r>
    </w:p>
    <w:p w14:paraId="658025E8" w14:textId="2499E6AA" w:rsidR="001B4680" w:rsidRDefault="001B4680" w:rsidP="00F868FF">
      <w:pPr>
        <w:pStyle w:val="Level1"/>
        <w:numPr>
          <w:ilvl w:val="0"/>
          <w:numId w:val="40"/>
        </w:numPr>
        <w:tabs>
          <w:tab w:val="left" w:pos="-1440"/>
        </w:tabs>
        <w:spacing w:line="480" w:lineRule="auto"/>
        <w:ind w:left="1800"/>
      </w:pPr>
      <w:r>
        <w:t xml:space="preserve"> Clinical Infrastructure:</w:t>
      </w:r>
      <w:r w:rsidR="00F868FF">
        <w:t xml:space="preserve"> </w:t>
      </w:r>
      <w:r>
        <w:t>Describe assessments of clinical infrastructure and plans for how to implement the CHAP program with the current or modified clinical infrastructure. Include information as to the facility workspace, information technology, transportation concerns for CHAP providers, program collaborations, Area-level administration, clinic staffing and leadership, legislative issues and any other infrastructure items relevant to the successful implementation of the CHAP.</w:t>
      </w:r>
    </w:p>
    <w:p w14:paraId="003B1498" w14:textId="1410F4BA" w:rsidR="001B4680" w:rsidRDefault="001B4680" w:rsidP="00F868FF">
      <w:pPr>
        <w:pStyle w:val="Level1"/>
        <w:numPr>
          <w:ilvl w:val="0"/>
          <w:numId w:val="40"/>
        </w:numPr>
        <w:tabs>
          <w:tab w:val="left" w:pos="-1440"/>
        </w:tabs>
        <w:spacing w:line="480" w:lineRule="auto"/>
        <w:ind w:left="1800"/>
      </w:pPr>
      <w:r>
        <w:t>Workforce Barriers: Describe assessments of workforce barriers regarding the implementation of a CHAP program within the organization and any proposed changes. Include information on identified recruitment opportunities and partnerships, information on human resource ability to manage additional recruiting activities, specifics relating to capacity to provide CHAP supervision and ability to provide support for students for any identified needs (such as transportation, childcare, etc.), which may limit ability of potential CHAP providers to engage in CHAP activities and any other factors impacting the implementation of a CHAP program.</w:t>
      </w:r>
    </w:p>
    <w:p w14:paraId="7591C07D" w14:textId="1145D820" w:rsidR="001B4680" w:rsidRDefault="001B4680" w:rsidP="00F868FF">
      <w:pPr>
        <w:pStyle w:val="Level1"/>
        <w:numPr>
          <w:ilvl w:val="0"/>
          <w:numId w:val="40"/>
        </w:numPr>
        <w:tabs>
          <w:tab w:val="left" w:pos="-1440"/>
        </w:tabs>
        <w:spacing w:line="480" w:lineRule="auto"/>
        <w:ind w:left="1800"/>
      </w:pPr>
      <w:r>
        <w:t>Training Infrastructure: Assess all identified realistic sources for training of CHAP providers. Include any Tribal Colleges and Universities, non-tribal institutions, other tribal training programs and any other resources, both local and non-local if relationships are realistic for a sustainable CHAP program. Include information on whether training would be in-situ, virtual or a hybrid model. Include information on both classroom and hands-on skills-based training. Also include information on supervisory training and continuing education training</w:t>
      </w:r>
      <w:r w:rsidR="00B66BE8">
        <w:t xml:space="preserve">. </w:t>
      </w:r>
    </w:p>
    <w:p w14:paraId="7392813B" w14:textId="15534275" w:rsidR="001B4680" w:rsidRDefault="001B4680" w:rsidP="00F868FF">
      <w:pPr>
        <w:pStyle w:val="Level1"/>
        <w:numPr>
          <w:ilvl w:val="0"/>
          <w:numId w:val="40"/>
        </w:numPr>
        <w:tabs>
          <w:tab w:val="left" w:pos="-1440"/>
        </w:tabs>
        <w:spacing w:line="480" w:lineRule="auto"/>
        <w:ind w:left="1800"/>
      </w:pPr>
      <w:r>
        <w:t>Cultural Inclusion: Detail assessment and plans to incorporate cultural elements throughout all aspects of the CHAP program, both in the training of CHAP providers and in all aspects of the delivery of care through the CHAP program throughout the organization.</w:t>
      </w:r>
    </w:p>
    <w:p w14:paraId="091A1914" w14:textId="62A0FE7B" w:rsidR="001B4680" w:rsidRPr="00F868FF" w:rsidRDefault="001B4680" w:rsidP="00F868FF">
      <w:pPr>
        <w:pStyle w:val="Level1"/>
        <w:numPr>
          <w:ilvl w:val="0"/>
          <w:numId w:val="40"/>
        </w:numPr>
        <w:tabs>
          <w:tab w:val="left" w:pos="-1440"/>
        </w:tabs>
        <w:spacing w:line="480" w:lineRule="auto"/>
        <w:ind w:left="1800"/>
        <w:rPr>
          <w:color w:val="3333FF"/>
        </w:rPr>
      </w:pPr>
      <w:r>
        <w:t>Implementation Cost</w:t>
      </w:r>
      <w:r w:rsidR="00F868FF">
        <w:t xml:space="preserve">: Based </w:t>
      </w:r>
      <w:r>
        <w:t>on the findings and measurable outcomes of the categories, the applicant should explicitly identify whether CHAP is feasible for implementation into the T/TO’s respective community</w:t>
      </w:r>
      <w:r w:rsidR="00B66BE8">
        <w:t xml:space="preserve">. </w:t>
      </w:r>
      <w:r>
        <w:t>Applicants should develop an organized report that highlights the categories succinctly and includes data (quantitative or qualitative) from the evaluation plan</w:t>
      </w:r>
      <w:r w:rsidR="00B66BE8">
        <w:t xml:space="preserve">. </w:t>
      </w:r>
      <w:r>
        <w:t>The evaluation plan should outline a tentative plan on how the barriers can be overcome if applicable.</w:t>
      </w:r>
    </w:p>
    <w:p w14:paraId="115FEF45" w14:textId="03D2CF0D" w:rsidR="00C85B81" w:rsidRDefault="00671DED" w:rsidP="00F868FF">
      <w:pPr>
        <w:numPr>
          <w:ilvl w:val="0"/>
          <w:numId w:val="38"/>
        </w:numPr>
        <w:spacing w:line="480" w:lineRule="auto"/>
        <w:ind w:left="1440"/>
      </w:pPr>
      <w:r w:rsidRPr="0050193C">
        <w:t>Organizational Capabilities, Key Personnel</w:t>
      </w:r>
      <w:r w:rsidR="005049AA">
        <w:t>,</w:t>
      </w:r>
      <w:r w:rsidRPr="0050193C">
        <w:t xml:space="preserve"> and Qualifications</w:t>
      </w:r>
      <w:r w:rsidR="00C85B81">
        <w:t xml:space="preserve"> (10 points)</w:t>
      </w:r>
    </w:p>
    <w:p w14:paraId="28B6126C" w14:textId="36417552" w:rsidR="00562BC0" w:rsidRPr="00562BC0" w:rsidRDefault="00C85B81" w:rsidP="000C2598">
      <w:pPr>
        <w:spacing w:line="480" w:lineRule="auto"/>
        <w:ind w:left="1440"/>
        <w:rPr>
          <w:color w:val="3333FF"/>
        </w:rPr>
      </w:pPr>
      <w:r>
        <w:t>Provide a detailed biographical sketch of each member of key personnel assigned to carry out the objectives of the program plan</w:t>
      </w:r>
      <w:r w:rsidR="00B66BE8">
        <w:t xml:space="preserve">. </w:t>
      </w:r>
      <w:r>
        <w:t>The sketches should detail the qualifications and expertise of identified staff.</w:t>
      </w:r>
    </w:p>
    <w:p w14:paraId="0BA00C4F" w14:textId="77777777" w:rsidR="00C85B81" w:rsidRDefault="00671DED" w:rsidP="00F868FF">
      <w:pPr>
        <w:numPr>
          <w:ilvl w:val="0"/>
          <w:numId w:val="38"/>
        </w:numPr>
        <w:spacing w:line="480" w:lineRule="auto"/>
        <w:ind w:left="1440"/>
      </w:pPr>
      <w:r w:rsidRPr="0050193C">
        <w:t>Categorical Budget and Budget Justification</w:t>
      </w:r>
      <w:r w:rsidR="00C85B81">
        <w:t xml:space="preserve"> (20 points)</w:t>
      </w:r>
    </w:p>
    <w:p w14:paraId="2941FD91" w14:textId="593944BF" w:rsidR="00671DED" w:rsidRPr="0000773A" w:rsidRDefault="00C85B81" w:rsidP="0000773A">
      <w:pPr>
        <w:spacing w:line="480" w:lineRule="auto"/>
        <w:ind w:left="1440"/>
        <w:rPr>
          <w:color w:val="3333FF"/>
        </w:rPr>
      </w:pPr>
      <w:r>
        <w:t>Provide a detailed budget of each expenditure directly related to the identified program activities.</w:t>
      </w:r>
    </w:p>
    <w:p w14:paraId="2BCE2DDF" w14:textId="05CD2B96" w:rsidR="00671DED" w:rsidRPr="0050193C" w:rsidRDefault="00B87AA1" w:rsidP="007F27C3">
      <w:pPr>
        <w:autoSpaceDE/>
        <w:autoSpaceDN/>
        <w:adjustRightInd/>
        <w:spacing w:line="480" w:lineRule="auto"/>
        <w:ind w:left="720"/>
      </w:pPr>
      <w:r w:rsidRPr="0050193C">
        <w:t xml:space="preserve">Additional documents can be uploaded as </w:t>
      </w:r>
      <w:r w:rsidR="00642E21">
        <w:t>Other Attachments</w:t>
      </w:r>
      <w:r w:rsidRPr="0050193C">
        <w:t xml:space="preserve"> in Grants.gov</w:t>
      </w:r>
      <w:r w:rsidR="00083C4C">
        <w:t xml:space="preserve">. </w:t>
      </w:r>
      <w:r w:rsidR="00CA1DBF">
        <w:t>These can include:</w:t>
      </w:r>
    </w:p>
    <w:p w14:paraId="1FC28880" w14:textId="4A84DF96" w:rsidR="00671DED" w:rsidRPr="00E776D7" w:rsidRDefault="00671DED" w:rsidP="005A3ACE">
      <w:pPr>
        <w:numPr>
          <w:ilvl w:val="0"/>
          <w:numId w:val="15"/>
        </w:numPr>
        <w:tabs>
          <w:tab w:val="clear" w:pos="720"/>
        </w:tabs>
        <w:autoSpaceDE/>
        <w:autoSpaceDN/>
        <w:adjustRightInd/>
        <w:spacing w:line="480" w:lineRule="auto"/>
        <w:ind w:left="1440"/>
      </w:pPr>
      <w:r w:rsidRPr="00E776D7">
        <w:t>Work plan, logic model</w:t>
      </w:r>
      <w:r w:rsidR="00BE0D21">
        <w:t>,</w:t>
      </w:r>
      <w:r w:rsidRPr="00E776D7">
        <w:t xml:space="preserve"> and/or timeline for proposed objectives. </w:t>
      </w:r>
    </w:p>
    <w:p w14:paraId="04FB4ABB"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Position descriptions for key staff. </w:t>
      </w:r>
    </w:p>
    <w:p w14:paraId="376E8C33"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Resumes of key staff that reflect current duties. </w:t>
      </w:r>
    </w:p>
    <w:p w14:paraId="27055712"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Consultant or contractor proposed scope of work and letter of commitment (if applicable). </w:t>
      </w:r>
    </w:p>
    <w:p w14:paraId="12EA1F84" w14:textId="3CD644FA"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Current Indirect Cost </w:t>
      </w:r>
      <w:r w:rsidR="00425725">
        <w:t xml:space="preserve">Rate </w:t>
      </w:r>
      <w:r w:rsidRPr="00E776D7">
        <w:t xml:space="preserve">Agreement. </w:t>
      </w:r>
    </w:p>
    <w:p w14:paraId="3AC7B37D" w14:textId="77777777" w:rsidR="00671DED" w:rsidRDefault="00671DED" w:rsidP="005A3ACE">
      <w:pPr>
        <w:numPr>
          <w:ilvl w:val="0"/>
          <w:numId w:val="15"/>
        </w:numPr>
        <w:tabs>
          <w:tab w:val="clear" w:pos="720"/>
        </w:tabs>
        <w:autoSpaceDE/>
        <w:autoSpaceDN/>
        <w:adjustRightInd/>
        <w:spacing w:line="480" w:lineRule="auto"/>
        <w:ind w:left="1440"/>
      </w:pPr>
      <w:r w:rsidRPr="00E776D7">
        <w:t xml:space="preserve">Organizational chart. </w:t>
      </w:r>
    </w:p>
    <w:p w14:paraId="1A3DA684" w14:textId="77777777" w:rsidR="00B87AA1" w:rsidRPr="00E776D7" w:rsidRDefault="00B87AA1" w:rsidP="005A3ACE">
      <w:pPr>
        <w:numPr>
          <w:ilvl w:val="0"/>
          <w:numId w:val="15"/>
        </w:numPr>
        <w:tabs>
          <w:tab w:val="clear" w:pos="720"/>
        </w:tabs>
        <w:autoSpaceDE/>
        <w:autoSpaceDN/>
        <w:adjustRightInd/>
        <w:spacing w:line="480" w:lineRule="auto"/>
        <w:ind w:left="1440"/>
      </w:pPr>
      <w:r>
        <w:t>Map of area identifying project location(s).</w:t>
      </w:r>
    </w:p>
    <w:p w14:paraId="43FE2625" w14:textId="0A8BA581" w:rsidR="005C3A66" w:rsidRDefault="00671DED" w:rsidP="0000773A">
      <w:pPr>
        <w:numPr>
          <w:ilvl w:val="0"/>
          <w:numId w:val="15"/>
        </w:numPr>
        <w:tabs>
          <w:tab w:val="clear" w:pos="720"/>
        </w:tabs>
        <w:autoSpaceDE/>
        <w:autoSpaceDN/>
        <w:adjustRightInd/>
        <w:spacing w:line="480" w:lineRule="auto"/>
        <w:ind w:left="1440"/>
      </w:pPr>
      <w:r w:rsidRPr="00E776D7">
        <w:t>Additional documents to support narrative (i.e.</w:t>
      </w:r>
      <w:r w:rsidR="00212446">
        <w:t>,</w:t>
      </w:r>
      <w:r w:rsidRPr="00E776D7">
        <w:t xml:space="preserve"> data tables, key news articles, etc.).</w:t>
      </w:r>
    </w:p>
    <w:p w14:paraId="080A34A2" w14:textId="77777777" w:rsidR="00706836" w:rsidRPr="002E66F0" w:rsidRDefault="007D3448" w:rsidP="005A3ACE">
      <w:pPr>
        <w:numPr>
          <w:ilvl w:val="1"/>
          <w:numId w:val="12"/>
        </w:numPr>
        <w:tabs>
          <w:tab w:val="left" w:pos="1080"/>
        </w:tabs>
        <w:spacing w:line="480" w:lineRule="auto"/>
        <w:ind w:left="720"/>
      </w:pPr>
      <w:r w:rsidRPr="002E66F0">
        <w:t xml:space="preserve">Review and Selection </w:t>
      </w:r>
    </w:p>
    <w:p w14:paraId="5A48BDA6" w14:textId="2C9B194F" w:rsidR="001B3CEB" w:rsidRDefault="00CA1869" w:rsidP="0000773A">
      <w:pPr>
        <w:spacing w:line="480" w:lineRule="auto"/>
        <w:ind w:left="720"/>
      </w:pPr>
      <w:r>
        <w:t>Each application will be prescreened for eligibility and completeness as outlined in the funding announcement</w:t>
      </w:r>
      <w:r w:rsidR="00083C4C">
        <w:t xml:space="preserve">. </w:t>
      </w:r>
      <w:r w:rsidR="00247C4F">
        <w:t xml:space="preserve">Applications that meet the eligibility criteria shall be reviewed for merit by the </w:t>
      </w:r>
      <w:r w:rsidR="00EA22F1">
        <w:t>Review Committee (</w:t>
      </w:r>
      <w:r w:rsidR="00247C4F">
        <w:t>RC</w:t>
      </w:r>
      <w:r w:rsidR="00EA22F1">
        <w:t>)</w:t>
      </w:r>
      <w:r w:rsidR="00247C4F">
        <w:t xml:space="preserve"> based on </w:t>
      </w:r>
      <w:r w:rsidR="00B46ED1">
        <w:t xml:space="preserve">the </w:t>
      </w:r>
      <w:r w:rsidR="00247C4F">
        <w:t>evaluation criteria</w:t>
      </w:r>
      <w:r w:rsidR="00083C4C">
        <w:t xml:space="preserve">. </w:t>
      </w:r>
      <w:r w:rsidR="001B3CEB" w:rsidRPr="001B2482">
        <w:t>Incomplete applications and applications that are no</w:t>
      </w:r>
      <w:r w:rsidR="001B3CEB">
        <w:t xml:space="preserve">t </w:t>
      </w:r>
      <w:r w:rsidR="001B3CEB" w:rsidRPr="001B2482">
        <w:t xml:space="preserve">responsive to the </w:t>
      </w:r>
      <w:r w:rsidR="001B3CEB">
        <w:t>administrative thresholds</w:t>
      </w:r>
      <w:r w:rsidR="00FF17E8">
        <w:t xml:space="preserve"> (budget limit, period</w:t>
      </w:r>
      <w:r w:rsidR="00E23D4B">
        <w:t xml:space="preserve"> of performance</w:t>
      </w:r>
      <w:r w:rsidR="00FF17E8">
        <w:t xml:space="preserve"> limit)</w:t>
      </w:r>
      <w:r w:rsidR="001B3CEB">
        <w:t xml:space="preserve"> </w:t>
      </w:r>
      <w:r w:rsidR="001B3CEB" w:rsidRPr="001B2482">
        <w:t>will not be referred to the RC</w:t>
      </w:r>
      <w:r w:rsidR="001B3CEB">
        <w:t xml:space="preserve"> and will not be funded</w:t>
      </w:r>
      <w:r w:rsidR="00083C4C">
        <w:t xml:space="preserve">. </w:t>
      </w:r>
      <w:r w:rsidR="001B3CEB">
        <w:t xml:space="preserve">The </w:t>
      </w:r>
      <w:r w:rsidR="002659C6">
        <w:t>DGM</w:t>
      </w:r>
      <w:r w:rsidR="002F142D">
        <w:t xml:space="preserve"> w</w:t>
      </w:r>
      <w:r w:rsidR="001B3CEB">
        <w:t>ill notif</w:t>
      </w:r>
      <w:r w:rsidR="002F142D">
        <w:t>y</w:t>
      </w:r>
      <w:r w:rsidR="007F7F7E">
        <w:t xml:space="preserve"> </w:t>
      </w:r>
      <w:r w:rsidR="002F142D">
        <w:t>the applicant</w:t>
      </w:r>
      <w:r w:rsidR="001B3CEB">
        <w:t xml:space="preserve"> of this determination</w:t>
      </w:r>
      <w:r w:rsidR="0000773A">
        <w:t>.</w:t>
      </w:r>
    </w:p>
    <w:p w14:paraId="0F994920" w14:textId="798E6E0A" w:rsidR="005C3A66" w:rsidRDefault="001B3CEB" w:rsidP="0000773A">
      <w:pPr>
        <w:spacing w:line="480" w:lineRule="auto"/>
        <w:ind w:left="720"/>
      </w:pPr>
      <w:r>
        <w:t>A</w:t>
      </w:r>
      <w:r w:rsidRPr="00A94ECC">
        <w:t>pplicants must address all program requirements and provid</w:t>
      </w:r>
      <w:r>
        <w:t xml:space="preserve">e all required </w:t>
      </w:r>
      <w:r w:rsidRPr="00A94ECC">
        <w:t>documentation</w:t>
      </w:r>
      <w:r>
        <w:t>.</w:t>
      </w:r>
    </w:p>
    <w:p w14:paraId="0F1540DE" w14:textId="77777777" w:rsidR="00EA3220" w:rsidRPr="002E66F0" w:rsidRDefault="00EA3220" w:rsidP="005A3ACE">
      <w:pPr>
        <w:pStyle w:val="ListParagraph"/>
        <w:numPr>
          <w:ilvl w:val="1"/>
          <w:numId w:val="12"/>
        </w:numPr>
        <w:overflowPunct w:val="0"/>
        <w:autoSpaceDE/>
        <w:autoSpaceDN/>
        <w:spacing w:line="480" w:lineRule="auto"/>
        <w:ind w:left="1080" w:hanging="360"/>
      </w:pPr>
      <w:r w:rsidRPr="002E66F0">
        <w:t>Notifications of Disposition</w:t>
      </w:r>
    </w:p>
    <w:p w14:paraId="18A0317A" w14:textId="3ED6B296" w:rsidR="00EA3220" w:rsidRDefault="00EA3220" w:rsidP="00EA3220">
      <w:pPr>
        <w:spacing w:line="480" w:lineRule="auto"/>
        <w:ind w:left="720"/>
      </w:pPr>
      <w:r>
        <w:t xml:space="preserve">All applicants will receive an Executive Summary Statement from the </w:t>
      </w:r>
      <w:r w:rsidR="00F35A1E">
        <w:t>IHS Office of Clinical and Preventative Services</w:t>
      </w:r>
      <w:r w:rsidRPr="002811DF">
        <w:t xml:space="preserve"> </w:t>
      </w:r>
      <w:r w:rsidR="0015386F">
        <w:t xml:space="preserve">(OCPS) </w:t>
      </w:r>
      <w:r w:rsidRPr="002811DF">
        <w:t xml:space="preserve">within </w:t>
      </w:r>
      <w:r>
        <w:t>30</w:t>
      </w:r>
      <w:r w:rsidRPr="002811DF">
        <w:t xml:space="preserve"> days of the conclusion of the ORC</w:t>
      </w:r>
      <w:r>
        <w:t xml:space="preserve"> outlining the strengths and weaknesses of their application</w:t>
      </w:r>
      <w:r w:rsidR="00083C4C">
        <w:t xml:space="preserve">. </w:t>
      </w:r>
      <w:r>
        <w:t>The summary statement will be sent to the Authorizing Official identified on the face page (SF-424) of the application</w:t>
      </w:r>
      <w:r w:rsidR="0000773A">
        <w:t>.</w:t>
      </w:r>
    </w:p>
    <w:p w14:paraId="5496D1B6" w14:textId="77777777" w:rsidR="00EA3220" w:rsidRPr="002E66F0" w:rsidRDefault="00EA3220" w:rsidP="005A3ACE">
      <w:pPr>
        <w:pStyle w:val="Level2"/>
        <w:numPr>
          <w:ilvl w:val="0"/>
          <w:numId w:val="18"/>
        </w:numPr>
        <w:tabs>
          <w:tab w:val="left" w:pos="-1440"/>
          <w:tab w:val="left" w:pos="1080"/>
        </w:tabs>
        <w:spacing w:line="480" w:lineRule="auto"/>
      </w:pPr>
      <w:r w:rsidRPr="002E66F0">
        <w:t>Award Notices for Funded Applications</w:t>
      </w:r>
    </w:p>
    <w:p w14:paraId="21660A09" w14:textId="6A9C80CC" w:rsidR="00EA3220" w:rsidRDefault="00EA3220" w:rsidP="0000773A">
      <w:pPr>
        <w:spacing w:line="480" w:lineRule="auto"/>
        <w:ind w:left="1080"/>
      </w:pPr>
      <w:r>
        <w:t>The NoA is the authorizing document for which funds are dis</w:t>
      </w:r>
      <w:r w:rsidR="00B0119D">
        <w:t>pe</w:t>
      </w:r>
      <w:r>
        <w:t xml:space="preserve">rsed to the approved entities and reflects the amount of </w:t>
      </w:r>
      <w:r w:rsidR="00206224">
        <w:t>F</w:t>
      </w:r>
      <w:r>
        <w:t xml:space="preserve">ederal funds awarded, the purpose of the </w:t>
      </w:r>
      <w:r w:rsidR="00041868">
        <w:t>award</w:t>
      </w:r>
      <w:r>
        <w:t xml:space="preserve">, the terms and conditions of the award, the effective date of the award, </w:t>
      </w:r>
      <w:r w:rsidR="00E23D4B">
        <w:t>the budget period, and period of performance</w:t>
      </w:r>
      <w:r w:rsidR="00083C4C">
        <w:t xml:space="preserve">. </w:t>
      </w:r>
      <w:r>
        <w:t>Each entity approved for funding must have a user account in GrantSolutions in order to retrieve the NoA</w:t>
      </w:r>
      <w:r w:rsidR="00083C4C">
        <w:t xml:space="preserve">. </w:t>
      </w:r>
      <w:r>
        <w:t>Please see the Agency Contacts list in Section VII for the systems contact information</w:t>
      </w:r>
      <w:r w:rsidR="0000773A">
        <w:t>.</w:t>
      </w:r>
    </w:p>
    <w:p w14:paraId="629BCFB6" w14:textId="77777777" w:rsidR="00EA3220" w:rsidRPr="002E66F0" w:rsidRDefault="00EA3220" w:rsidP="005A3ACE">
      <w:pPr>
        <w:pStyle w:val="ListParagraph"/>
        <w:numPr>
          <w:ilvl w:val="0"/>
          <w:numId w:val="18"/>
        </w:numPr>
        <w:overflowPunct w:val="0"/>
        <w:autoSpaceDE/>
        <w:autoSpaceDN/>
        <w:spacing w:line="480" w:lineRule="auto"/>
      </w:pPr>
      <w:r w:rsidRPr="002E66F0">
        <w:t>Approved but Unfunded Applications</w:t>
      </w:r>
    </w:p>
    <w:p w14:paraId="569AC3BB" w14:textId="74F0371F" w:rsidR="00EA3220" w:rsidRPr="0000773A" w:rsidRDefault="00EA3220" w:rsidP="0000773A">
      <w:pPr>
        <w:spacing w:line="480" w:lineRule="auto"/>
        <w:ind w:left="1080"/>
      </w:pPr>
      <w:r>
        <w:t>Approved applications</w:t>
      </w:r>
      <w:r w:rsidRPr="00BB4C28">
        <w:t xml:space="preserve"> not funded due to lack of </w:t>
      </w:r>
      <w:r>
        <w:t xml:space="preserve">available </w:t>
      </w:r>
      <w:r w:rsidRPr="00BB4C28">
        <w:t>fund</w:t>
      </w:r>
      <w:r>
        <w:t>s</w:t>
      </w:r>
      <w:r w:rsidRPr="00BB4C28">
        <w:t xml:space="preserve"> will </w:t>
      </w:r>
      <w:r>
        <w:t>be</w:t>
      </w:r>
      <w:r w:rsidRPr="00BB4C28">
        <w:t xml:space="preserve"> held for </w:t>
      </w:r>
      <w:r w:rsidR="00B401FC">
        <w:t>1</w:t>
      </w:r>
      <w:r w:rsidRPr="006313B1">
        <w:t xml:space="preserve"> year</w:t>
      </w:r>
      <w:r w:rsidR="00083C4C">
        <w:t xml:space="preserve">. </w:t>
      </w:r>
      <w:r w:rsidRPr="006313B1">
        <w:t xml:space="preserve">If funding becomes available during the course of </w:t>
      </w:r>
      <w:r>
        <w:t>the year</w:t>
      </w:r>
      <w:r w:rsidRPr="006313B1">
        <w:t>, the application may be reconsidered</w:t>
      </w:r>
      <w:r>
        <w:t>.</w:t>
      </w:r>
    </w:p>
    <w:p w14:paraId="507E0F14" w14:textId="097CDD7C" w:rsidR="00EA3220" w:rsidRPr="005C3A66" w:rsidRDefault="00EA3220" w:rsidP="0000773A">
      <w:pPr>
        <w:spacing w:line="480" w:lineRule="auto"/>
        <w:ind w:left="720"/>
      </w:pPr>
      <w:r w:rsidRPr="00F10BD8">
        <w:t>NOTE:</w:t>
      </w:r>
      <w:r>
        <w:rPr>
          <w:b/>
        </w:rPr>
        <w:t xml:space="preserve"> </w:t>
      </w:r>
      <w:r>
        <w:t>Any correspondence</w:t>
      </w:r>
      <w:r w:rsidR="00B85E76">
        <w:t>,</w:t>
      </w:r>
      <w:r>
        <w:t xml:space="preserve"> other than the official NoA executed by an IHS grants management official announcing to the project director that an award has been made to their organization</w:t>
      </w:r>
      <w:r w:rsidR="00B85E76">
        <w:t>,</w:t>
      </w:r>
      <w:r>
        <w:t xml:space="preserve"> is not an authorization to implement thei</w:t>
      </w:r>
      <w:r w:rsidR="0000773A">
        <w:t>r program on behalf of the IHS.</w:t>
      </w:r>
    </w:p>
    <w:p w14:paraId="069702FB" w14:textId="2C4D747B" w:rsidR="007D3448" w:rsidRPr="002E66F0" w:rsidRDefault="007D3448" w:rsidP="000C2598">
      <w:pPr>
        <w:spacing w:line="480" w:lineRule="auto"/>
      </w:pPr>
      <w:r w:rsidRPr="002E66F0">
        <w:t>VI.</w:t>
      </w:r>
      <w:r w:rsidRPr="002E66F0">
        <w:tab/>
        <w:t>Award Administration Information</w:t>
      </w:r>
      <w:r w:rsidRPr="002E66F0">
        <w:tab/>
      </w:r>
    </w:p>
    <w:p w14:paraId="47D28E6E" w14:textId="1F8E8290" w:rsidR="007D3448" w:rsidRPr="002E66F0" w:rsidRDefault="00D840C8" w:rsidP="005A3ACE">
      <w:pPr>
        <w:pStyle w:val="Level2"/>
        <w:numPr>
          <w:ilvl w:val="0"/>
          <w:numId w:val="19"/>
        </w:numPr>
        <w:tabs>
          <w:tab w:val="left" w:pos="-1440"/>
          <w:tab w:val="left" w:pos="1080"/>
        </w:tabs>
        <w:spacing w:line="480" w:lineRule="auto"/>
        <w:ind w:left="1080"/>
      </w:pPr>
      <w:r w:rsidRPr="002E66F0">
        <w:t>Administrative Requirements</w:t>
      </w:r>
    </w:p>
    <w:p w14:paraId="73AEF430" w14:textId="6A0F5A9B" w:rsidR="007D3448" w:rsidRDefault="00A55D10" w:rsidP="000C2598">
      <w:pPr>
        <w:spacing w:line="480" w:lineRule="auto"/>
        <w:ind w:left="720"/>
      </w:pPr>
      <w:r>
        <w:t>Awards issued under this announcement are subject to, and are administered in accordance with, the following regulations and policies</w:t>
      </w:r>
      <w:r w:rsidR="00D07AC1">
        <w:t>:</w:t>
      </w:r>
    </w:p>
    <w:p w14:paraId="19DADAAA" w14:textId="55EF2F3D" w:rsidR="007D3448" w:rsidRDefault="008B26D2" w:rsidP="005A3ACE">
      <w:pPr>
        <w:pStyle w:val="ListParagraph"/>
        <w:numPr>
          <w:ilvl w:val="0"/>
          <w:numId w:val="20"/>
        </w:numPr>
        <w:tabs>
          <w:tab w:val="left" w:pos="1440"/>
        </w:tabs>
        <w:spacing w:line="480" w:lineRule="auto"/>
        <w:ind w:left="1440"/>
      </w:pPr>
      <w:r>
        <w:t>Th</w:t>
      </w:r>
      <w:r w:rsidR="00D07AC1">
        <w:t>e criteria as outlined in this</w:t>
      </w:r>
      <w:r>
        <w:t xml:space="preserve"> </w:t>
      </w:r>
      <w:r w:rsidR="002B177A">
        <w:t>p</w:t>
      </w:r>
      <w:r>
        <w:t xml:space="preserve">rogram </w:t>
      </w:r>
      <w:r w:rsidR="002B177A">
        <w:t>a</w:t>
      </w:r>
      <w:r>
        <w:t>nnouncement</w:t>
      </w:r>
      <w:r w:rsidR="00D07AC1">
        <w:t>.</w:t>
      </w:r>
    </w:p>
    <w:p w14:paraId="7C035DBB" w14:textId="6CA01FC1" w:rsidR="00D07AC1" w:rsidRDefault="00C364E0" w:rsidP="005A3ACE">
      <w:pPr>
        <w:pStyle w:val="Level3"/>
        <w:numPr>
          <w:ilvl w:val="0"/>
          <w:numId w:val="20"/>
        </w:numPr>
        <w:tabs>
          <w:tab w:val="left" w:pos="-1440"/>
          <w:tab w:val="left" w:pos="1440"/>
        </w:tabs>
        <w:spacing w:line="480" w:lineRule="auto"/>
        <w:ind w:left="1440"/>
        <w:outlineLvl w:val="9"/>
      </w:pPr>
      <w:r>
        <w:t xml:space="preserve">Administrative </w:t>
      </w:r>
      <w:r w:rsidR="00D07AC1">
        <w:t>Regulations for Grants</w:t>
      </w:r>
      <w:r>
        <w:t>:</w:t>
      </w:r>
    </w:p>
    <w:p w14:paraId="196D063C" w14:textId="79870F2E" w:rsidR="00FD1395" w:rsidRDefault="00A55D10" w:rsidP="00EE19CF">
      <w:pPr>
        <w:pStyle w:val="Level3"/>
        <w:numPr>
          <w:ilvl w:val="0"/>
          <w:numId w:val="6"/>
        </w:numPr>
        <w:tabs>
          <w:tab w:val="clear" w:pos="2940"/>
          <w:tab w:val="left" w:pos="-1440"/>
          <w:tab w:val="left" w:pos="1800"/>
        </w:tabs>
        <w:spacing w:line="480" w:lineRule="auto"/>
        <w:ind w:left="1800"/>
        <w:outlineLvl w:val="9"/>
      </w:pPr>
      <w:r w:rsidRPr="001368DE">
        <w:t>Uniform Administrative Requirements, Cost Principles, and Audit Requirements for HHS Awards currently in effect or implemented during the period of award, other Department regulations and policies in effect at the time of award, and applicable statutory provisions</w:t>
      </w:r>
      <w:r w:rsidR="00083C4C">
        <w:t xml:space="preserve">. </w:t>
      </w:r>
      <w:r>
        <w:t xml:space="preserve">At the time of publication, this includes 45 CFR part 75, at </w:t>
      </w:r>
      <w:r w:rsidR="00EE19CF" w:rsidRPr="00EE19CF">
        <w:t>https://www.govinfo.gov/content/pkg/CFR-2021-title45-vol1/pdf/CFR-2021-title45-vol1-part75.pdf</w:t>
      </w:r>
      <w:r w:rsidR="00083C4C">
        <w:t xml:space="preserve">. </w:t>
      </w:r>
    </w:p>
    <w:p w14:paraId="282FD50F" w14:textId="1FB8406B" w:rsidR="007D3448" w:rsidRDefault="00A55D10" w:rsidP="00EE19CF">
      <w:pPr>
        <w:pStyle w:val="Level3"/>
        <w:numPr>
          <w:ilvl w:val="0"/>
          <w:numId w:val="6"/>
        </w:numPr>
        <w:tabs>
          <w:tab w:val="clear" w:pos="2940"/>
          <w:tab w:val="left" w:pos="-1440"/>
          <w:tab w:val="left" w:pos="1800"/>
        </w:tabs>
        <w:spacing w:line="480" w:lineRule="auto"/>
        <w:ind w:left="1800"/>
        <w:outlineLvl w:val="9"/>
      </w:pPr>
      <w:r w:rsidRPr="00CC121D">
        <w:t xml:space="preserve">Please review all HHS regulatory provisions for Termination at </w:t>
      </w:r>
      <w:r>
        <w:t>45 CFR 75.372, at</w:t>
      </w:r>
      <w:r w:rsidR="00810FD9">
        <w:t xml:space="preserve"> the time of this publication located at</w:t>
      </w:r>
      <w:r w:rsidR="00EE19CF" w:rsidRPr="00EE19CF">
        <w:t xml:space="preserve"> https://www.govinfo.gov/content/pkg/CFR-2021-title45-vol1/pdf/CFR-2021-title45-vol1-sec75-372.pdf</w:t>
      </w:r>
      <w:r>
        <w:t>.</w:t>
      </w:r>
    </w:p>
    <w:p w14:paraId="4E0D5952" w14:textId="2F8A6DB9" w:rsidR="00D07AC1" w:rsidRDefault="007D3448" w:rsidP="005A3ACE">
      <w:pPr>
        <w:pStyle w:val="Level1"/>
        <w:numPr>
          <w:ilvl w:val="0"/>
          <w:numId w:val="20"/>
        </w:numPr>
        <w:tabs>
          <w:tab w:val="left" w:pos="-1440"/>
          <w:tab w:val="left" w:pos="1440"/>
        </w:tabs>
        <w:spacing w:line="480" w:lineRule="auto"/>
        <w:ind w:left="1440"/>
        <w:outlineLvl w:val="9"/>
      </w:pPr>
      <w:r>
        <w:t>Grants Policy</w:t>
      </w:r>
      <w:r w:rsidR="00892CE5">
        <w:t>:</w:t>
      </w:r>
    </w:p>
    <w:p w14:paraId="71287375" w14:textId="6EA59C5B" w:rsidR="007D3448" w:rsidRDefault="007D3448" w:rsidP="005A3ACE">
      <w:pPr>
        <w:pStyle w:val="Level1"/>
        <w:numPr>
          <w:ilvl w:val="0"/>
          <w:numId w:val="7"/>
        </w:numPr>
        <w:tabs>
          <w:tab w:val="clear" w:pos="2940"/>
          <w:tab w:val="left" w:pos="-1440"/>
          <w:tab w:val="left" w:pos="1800"/>
        </w:tabs>
        <w:spacing w:line="480" w:lineRule="auto"/>
        <w:ind w:left="1800"/>
        <w:outlineLvl w:val="9"/>
      </w:pPr>
      <w:r>
        <w:t xml:space="preserve">HHS Grants Policy Statement, </w:t>
      </w:r>
      <w:r w:rsidR="006365C4">
        <w:t xml:space="preserve">Revised </w:t>
      </w:r>
      <w:r w:rsidR="0032326D">
        <w:t>January 2007</w:t>
      </w:r>
      <w:r w:rsidR="00FD1395">
        <w:t xml:space="preserve">, at </w:t>
      </w:r>
      <w:r w:rsidR="00FD1395" w:rsidRPr="00CC121D">
        <w:t>http</w:t>
      </w:r>
      <w:r w:rsidR="00C039EF">
        <w:t>s</w:t>
      </w:r>
      <w:r w:rsidR="00FD1395" w:rsidRPr="00CC121D">
        <w:t>://www.hhs.gov/sites/default/files/grants/grants/policies-regulations/hhsgps107.pdf</w:t>
      </w:r>
      <w:r w:rsidR="00FD1395">
        <w:t>.</w:t>
      </w:r>
    </w:p>
    <w:p w14:paraId="37E23316" w14:textId="3677DDF2" w:rsidR="00D07AC1" w:rsidRDefault="007D3448" w:rsidP="005A3ACE">
      <w:pPr>
        <w:pStyle w:val="Level1"/>
        <w:numPr>
          <w:ilvl w:val="0"/>
          <w:numId w:val="20"/>
        </w:numPr>
        <w:tabs>
          <w:tab w:val="left" w:pos="-1440"/>
          <w:tab w:val="left" w:pos="1440"/>
        </w:tabs>
        <w:spacing w:line="480" w:lineRule="auto"/>
        <w:ind w:left="1440"/>
        <w:outlineLvl w:val="9"/>
      </w:pPr>
      <w:r>
        <w:t xml:space="preserve">Cost Principles: </w:t>
      </w:r>
    </w:p>
    <w:p w14:paraId="7BCE95E6" w14:textId="50C40B56" w:rsidR="007D3448" w:rsidRDefault="00017167" w:rsidP="00810FD9">
      <w:pPr>
        <w:pStyle w:val="Level1"/>
        <w:numPr>
          <w:ilvl w:val="0"/>
          <w:numId w:val="7"/>
        </w:numPr>
        <w:tabs>
          <w:tab w:val="clear" w:pos="2940"/>
          <w:tab w:val="left" w:pos="-1440"/>
          <w:tab w:val="left" w:pos="1800"/>
        </w:tabs>
        <w:spacing w:line="480" w:lineRule="auto"/>
        <w:ind w:left="1800"/>
        <w:outlineLvl w:val="9"/>
      </w:pPr>
      <w:r>
        <w:t xml:space="preserve">Uniform Administrative Requirements for HHS Awards, “Cost Principles,” at 45 </w:t>
      </w:r>
      <w:r w:rsidR="00F1769A">
        <w:t>CFR</w:t>
      </w:r>
      <w:r>
        <w:t xml:space="preserve"> </w:t>
      </w:r>
      <w:r w:rsidR="002E66F0">
        <w:t>p</w:t>
      </w:r>
      <w:r>
        <w:t xml:space="preserve">art 75 </w:t>
      </w:r>
      <w:r w:rsidR="002E66F0">
        <w:t>s</w:t>
      </w:r>
      <w:r>
        <w:t>ubpart E</w:t>
      </w:r>
      <w:r w:rsidR="00810FD9">
        <w:t xml:space="preserve">, at the time of this publication located at </w:t>
      </w:r>
      <w:r w:rsidR="00810FD9" w:rsidRPr="00810FD9">
        <w:t>https://www.govinfo.gov/content/pkg/CFR-2021-title45-vol1/pdf/CFR-2021-title45-vol1-part75-subpartE.pdf</w:t>
      </w:r>
      <w:r>
        <w:t>.</w:t>
      </w:r>
    </w:p>
    <w:p w14:paraId="3F59A0A0" w14:textId="31294066" w:rsidR="00D07AC1" w:rsidRDefault="007D3448" w:rsidP="005A3ACE">
      <w:pPr>
        <w:pStyle w:val="Level1"/>
        <w:numPr>
          <w:ilvl w:val="0"/>
          <w:numId w:val="20"/>
        </w:numPr>
        <w:tabs>
          <w:tab w:val="left" w:pos="-1440"/>
          <w:tab w:val="left" w:pos="1440"/>
        </w:tabs>
        <w:spacing w:line="480" w:lineRule="auto"/>
        <w:ind w:left="1440"/>
        <w:outlineLvl w:val="9"/>
      </w:pPr>
      <w:r>
        <w:t xml:space="preserve">Audit Requirements: </w:t>
      </w:r>
    </w:p>
    <w:p w14:paraId="1698491F" w14:textId="68E568BA" w:rsidR="00CF16CC" w:rsidRDefault="00CF16CC" w:rsidP="00810FD9">
      <w:pPr>
        <w:pStyle w:val="Level1"/>
        <w:numPr>
          <w:ilvl w:val="1"/>
          <w:numId w:val="20"/>
        </w:numPr>
        <w:tabs>
          <w:tab w:val="left" w:pos="-1440"/>
          <w:tab w:val="left" w:pos="1440"/>
        </w:tabs>
        <w:spacing w:line="480" w:lineRule="auto"/>
        <w:ind w:left="1800"/>
        <w:outlineLvl w:val="9"/>
      </w:pPr>
      <w:r>
        <w:t>Uniform Administrative Requirements for HHS Awards, “Audit Requirements,” at 45 CFR part 75 subpart F</w:t>
      </w:r>
      <w:r w:rsidR="00810FD9">
        <w:t xml:space="preserve">, at the time of this publication located at </w:t>
      </w:r>
      <w:r w:rsidR="00810FD9" w:rsidRPr="00810FD9">
        <w:t>https://www.govinfo.gov/content/pkg/CFR-2021-title45-vol1/pdf/CFR-2021-title45-vol1-part75-subpartF.pdf</w:t>
      </w:r>
      <w:r>
        <w:t>.</w:t>
      </w:r>
    </w:p>
    <w:p w14:paraId="369425B7" w14:textId="4FB4BB69" w:rsidR="007D3448" w:rsidRDefault="00CF16CC" w:rsidP="0000773A">
      <w:pPr>
        <w:pStyle w:val="Level1"/>
        <w:numPr>
          <w:ilvl w:val="0"/>
          <w:numId w:val="20"/>
        </w:numPr>
        <w:tabs>
          <w:tab w:val="left" w:pos="-1440"/>
          <w:tab w:val="left" w:pos="1440"/>
        </w:tabs>
        <w:spacing w:line="480" w:lineRule="auto"/>
        <w:ind w:left="1440"/>
        <w:outlineLvl w:val="9"/>
      </w:pPr>
      <w:r>
        <w:t xml:space="preserve">As of August 13, 2020, 2 CFR </w:t>
      </w:r>
      <w:r w:rsidR="00605365">
        <w:t xml:space="preserve">part </w:t>
      </w:r>
      <w:r>
        <w:t xml:space="preserve">200 </w:t>
      </w:r>
      <w:r w:rsidR="00AA7BBD">
        <w:t>was</w:t>
      </w:r>
      <w:r>
        <w:t xml:space="preserve"> updated to include a prohibition on certain telecommunications and video surveillance services or equipment</w:t>
      </w:r>
      <w:r w:rsidR="00083C4C">
        <w:t xml:space="preserve">. </w:t>
      </w:r>
      <w:r w:rsidR="00D06EFA">
        <w:t xml:space="preserve">This prohibition is described in 2 CFR </w:t>
      </w:r>
      <w:r w:rsidR="00605365">
        <w:t xml:space="preserve">part </w:t>
      </w:r>
      <w:r w:rsidR="00D06EFA">
        <w:t>200.216</w:t>
      </w:r>
      <w:r w:rsidR="00083C4C">
        <w:t xml:space="preserve">. </w:t>
      </w:r>
      <w:r w:rsidR="00D06EFA">
        <w:t>This will also be described in the terms and conditions of every IHS grant and cooperative agreement awarded on or after August 13, 2020.</w:t>
      </w:r>
    </w:p>
    <w:p w14:paraId="6C77ACD4" w14:textId="39339AAA" w:rsidR="00D17E69" w:rsidRPr="002E66F0" w:rsidRDefault="007D3448" w:rsidP="005A3ACE">
      <w:pPr>
        <w:pStyle w:val="Level1"/>
        <w:numPr>
          <w:ilvl w:val="0"/>
          <w:numId w:val="19"/>
        </w:numPr>
        <w:tabs>
          <w:tab w:val="left" w:pos="-1440"/>
          <w:tab w:val="left" w:pos="1080"/>
        </w:tabs>
        <w:spacing w:line="480" w:lineRule="auto"/>
        <w:ind w:left="1080"/>
      </w:pPr>
      <w:r w:rsidRPr="002E66F0">
        <w:t>Indirect Costs</w:t>
      </w:r>
    </w:p>
    <w:p w14:paraId="1B963118" w14:textId="42716021" w:rsidR="00F868FF" w:rsidRDefault="00F868FF" w:rsidP="0000773A">
      <w:pPr>
        <w:pStyle w:val="Level1"/>
        <w:numPr>
          <w:ilvl w:val="0"/>
          <w:numId w:val="0"/>
        </w:numPr>
        <w:tabs>
          <w:tab w:val="left" w:pos="-1440"/>
        </w:tabs>
        <w:spacing w:line="480" w:lineRule="auto"/>
        <w:ind w:left="720"/>
      </w:pPr>
      <w:r>
        <w:t>This section applies to all recipients that request reimbursement of IDC in their application budget. In accordance with HHS Grants Policy Statement, Part II</w:t>
      </w:r>
      <w:r>
        <w:noBreakHyphen/>
        <w:t>27, the IHS requires applicants to obtain a current IDC rate agreement and submit it to the DGM prior to the DGM issuing an award. The rate agreement must be prepared in accordance with the applicable cost principles and guidance as provided by the cognizant agency or office. A current rate covers the applicable award activities under the current award’s budget period. If the current rate agreement is not on file with the DGM at the time of award, the IDC portion of the budget will be restricted. The restrictions remain in place until the current rate agreement is provided to the DGM.</w:t>
      </w:r>
    </w:p>
    <w:p w14:paraId="33E45EB6" w14:textId="25ACF217" w:rsidR="00060FBF" w:rsidRDefault="00FD1395" w:rsidP="00FD1395">
      <w:pPr>
        <w:pStyle w:val="Level1"/>
        <w:numPr>
          <w:ilvl w:val="0"/>
          <w:numId w:val="0"/>
        </w:numPr>
        <w:tabs>
          <w:tab w:val="left" w:pos="-1440"/>
        </w:tabs>
        <w:spacing w:line="480" w:lineRule="auto"/>
        <w:ind w:left="720"/>
      </w:pPr>
      <w:r w:rsidRPr="007E4B0A">
        <w:t xml:space="preserve">Per </w:t>
      </w:r>
      <w:r w:rsidR="00AF01F0">
        <w:t>2</w:t>
      </w:r>
      <w:r w:rsidR="00AF01F0" w:rsidRPr="007E4B0A">
        <w:t xml:space="preserve"> CFR </w:t>
      </w:r>
      <w:r w:rsidR="00AF01F0">
        <w:t>200</w:t>
      </w:r>
      <w:r w:rsidR="00AF01F0" w:rsidRPr="007E4B0A">
        <w:t>.414(f)</w:t>
      </w:r>
      <w:r w:rsidRPr="007E4B0A">
        <w:t xml:space="preserve"> Indirect (F&amp;A) costs, </w:t>
      </w:r>
    </w:p>
    <w:p w14:paraId="0C35F2B5" w14:textId="68CA26F0" w:rsidR="00060FBF" w:rsidRPr="007E4B0A" w:rsidRDefault="00FD1395" w:rsidP="00A64FFF">
      <w:pPr>
        <w:pStyle w:val="Level1"/>
        <w:numPr>
          <w:ilvl w:val="0"/>
          <w:numId w:val="0"/>
        </w:numPr>
        <w:tabs>
          <w:tab w:val="left" w:pos="-1440"/>
        </w:tabs>
        <w:spacing w:after="240"/>
        <w:ind w:left="1440"/>
      </w:pPr>
      <w:r w:rsidRPr="007E4B0A">
        <w:t xml:space="preserve">any </w:t>
      </w:r>
      <w:r w:rsidR="00AF01F0" w:rsidRPr="007E4B0A">
        <w:t>non-Federal entity</w:t>
      </w:r>
      <w:r w:rsidR="00AF01F0">
        <w:t xml:space="preserve"> (NFE)</w:t>
      </w:r>
      <w:r w:rsidR="00AF01F0" w:rsidRPr="007E4B0A">
        <w:t xml:space="preserve"> [i.e., applicant] that </w:t>
      </w:r>
      <w:r w:rsidR="00AF01F0">
        <w:t>does not have</w:t>
      </w:r>
      <w:r w:rsidR="00AF01F0" w:rsidRPr="007E4B0A">
        <w:t xml:space="preserve"> a</w:t>
      </w:r>
      <w:r w:rsidR="00AF01F0">
        <w:t xml:space="preserve"> current</w:t>
      </w:r>
      <w:r w:rsidR="00AF01F0" w:rsidRPr="007E4B0A">
        <w:t xml:space="preserve"> negotiated rate, ... may elect to charge a </w:t>
      </w:r>
      <w:r w:rsidR="00AF01F0" w:rsidRPr="00F20145">
        <w:rPr>
          <w:iCs/>
        </w:rPr>
        <w:t xml:space="preserve">de minimis </w:t>
      </w:r>
      <w:r w:rsidR="00AF01F0" w:rsidRPr="007E4B0A">
        <w:t>rate of 10</w:t>
      </w:r>
      <w:r w:rsidR="00AF01F0">
        <w:t xml:space="preserve"> percent</w:t>
      </w:r>
      <w:r w:rsidR="00AF01F0" w:rsidRPr="007E4B0A">
        <w:t xml:space="preserve"> of modified total direct costs which may be used indefinitely</w:t>
      </w:r>
      <w:r w:rsidR="00AF01F0">
        <w:t xml:space="preserve">. </w:t>
      </w:r>
      <w:r w:rsidR="00AF01F0" w:rsidRPr="007E4B0A">
        <w:t xml:space="preserve">As described in Section </w:t>
      </w:r>
      <w:r w:rsidR="00AF01F0">
        <w:t>200</w:t>
      </w:r>
      <w:r w:rsidR="00AF01F0" w:rsidRPr="007E4B0A">
        <w:t>.403, costs must be consistently charged as either</w:t>
      </w:r>
      <w:r w:rsidR="00AF01F0">
        <w:t xml:space="preserve"> indirect or direct costs, but may not be double charged or inconsistently charged as both. </w:t>
      </w:r>
      <w:r w:rsidR="00AF01F0" w:rsidRPr="007E4B0A">
        <w:t xml:space="preserve">If chosen, this methodology once elected must be used consistently for all Federal awards until such time as the </w:t>
      </w:r>
      <w:r w:rsidR="00AF01F0">
        <w:t>NFE</w:t>
      </w:r>
      <w:r w:rsidR="00AF01F0" w:rsidRPr="007E4B0A">
        <w:t xml:space="preserve"> chooses to negotiate for a rate, which the </w:t>
      </w:r>
      <w:r w:rsidR="00AF01F0">
        <w:t>NFE</w:t>
      </w:r>
      <w:r w:rsidR="00AF01F0" w:rsidRPr="007E4B0A">
        <w:t xml:space="preserve"> may apply to do at any </w:t>
      </w:r>
      <w:r w:rsidRPr="007E4B0A">
        <w:t>time.</w:t>
      </w:r>
    </w:p>
    <w:p w14:paraId="60645959" w14:textId="0165F1F5" w:rsidR="00FD1395" w:rsidRDefault="00AF01F0" w:rsidP="00FD1395">
      <w:pPr>
        <w:pStyle w:val="Level1"/>
        <w:numPr>
          <w:ilvl w:val="0"/>
          <w:numId w:val="0"/>
        </w:numPr>
        <w:tabs>
          <w:tab w:val="left" w:pos="-1440"/>
        </w:tabs>
        <w:spacing w:line="480" w:lineRule="auto"/>
        <w:ind w:left="720"/>
      </w:pPr>
      <w:r>
        <w:t xml:space="preserve">Electing to charge a </w:t>
      </w:r>
      <w:r w:rsidRPr="00F20145">
        <w:t xml:space="preserve">de minimis </w:t>
      </w:r>
      <w:r>
        <w:t>rate of 10 percent can be used by</w:t>
      </w:r>
      <w:r w:rsidRPr="007E4B0A">
        <w:t xml:space="preserve"> applicants that have received an approved negotiated indirect cost rate from HHS or another cognizant </w:t>
      </w:r>
      <w:r>
        <w:t>F</w:t>
      </w:r>
      <w:r w:rsidRPr="007E4B0A">
        <w:t>ederal agency</w:t>
      </w:r>
      <w:r>
        <w:t xml:space="preserve">. </w:t>
      </w:r>
      <w:r w:rsidRPr="007E4B0A">
        <w:t xml:space="preserve">Applicants awaiting approval of their indirect cost proposal may request the 10 percent </w:t>
      </w:r>
      <w:r w:rsidRPr="00F20145">
        <w:rPr>
          <w:iCs/>
        </w:rPr>
        <w:t xml:space="preserve">de minimis </w:t>
      </w:r>
      <w:r w:rsidRPr="007E4B0A">
        <w:t>rate</w:t>
      </w:r>
      <w:r>
        <w:t xml:space="preserve">. </w:t>
      </w:r>
      <w:r w:rsidRPr="007E4B0A">
        <w:t xml:space="preserve">When the applicant chooses this method, costs included in the indirect cost pool must not be charged as direct costs to the </w:t>
      </w:r>
      <w:r>
        <w:t>award</w:t>
      </w:r>
      <w:r w:rsidRPr="007E4B0A">
        <w:t>.</w:t>
      </w:r>
    </w:p>
    <w:p w14:paraId="6D5F950A" w14:textId="7DB39AA1" w:rsidR="0084463E" w:rsidRDefault="0084463E" w:rsidP="000C2598">
      <w:pPr>
        <w:pStyle w:val="Level1"/>
        <w:numPr>
          <w:ilvl w:val="0"/>
          <w:numId w:val="0"/>
        </w:numPr>
        <w:tabs>
          <w:tab w:val="left" w:pos="-1440"/>
        </w:tabs>
        <w:spacing w:line="480" w:lineRule="auto"/>
        <w:ind w:left="720"/>
      </w:pPr>
      <w:r>
        <w:t>Available funds are inclusive of direct and appropriate indirect costs</w:t>
      </w:r>
      <w:r w:rsidR="00083C4C">
        <w:t xml:space="preserve">. </w:t>
      </w:r>
      <w:r>
        <w:t>Approved indirect funds are awarded as part of the award amount, and no additional funds will be provided.</w:t>
      </w:r>
    </w:p>
    <w:p w14:paraId="58AA02EA" w14:textId="17A855D4" w:rsidR="007D3448" w:rsidRDefault="00AF01F0" w:rsidP="0000773A">
      <w:pPr>
        <w:spacing w:line="480" w:lineRule="auto"/>
        <w:ind w:left="720"/>
      </w:pPr>
      <w:r>
        <w:t xml:space="preserve">Generally, IDC rates for IHS recipients are negotiated with the Division of Cost Allocation at </w:t>
      </w:r>
      <w:r w:rsidRPr="00D003C8">
        <w:t>https://rates.psc.gov/</w:t>
      </w:r>
      <w:r>
        <w:t xml:space="preserve"> or the Department of the Interior (Interior Business Center) at </w:t>
      </w:r>
      <w:r w:rsidRPr="00D003C8">
        <w:t>https://ibc.doi.gov/ICS/tribal</w:t>
      </w:r>
      <w:r>
        <w:t>. For questions regarding the indirect cost policy, please write to DGM@ihs.gov.</w:t>
      </w:r>
    </w:p>
    <w:p w14:paraId="3885FC26" w14:textId="77777777" w:rsidR="00D840C8" w:rsidRPr="002E66F0" w:rsidRDefault="00081B29" w:rsidP="005A3ACE">
      <w:pPr>
        <w:pStyle w:val="Level1"/>
        <w:numPr>
          <w:ilvl w:val="0"/>
          <w:numId w:val="19"/>
        </w:numPr>
        <w:tabs>
          <w:tab w:val="left" w:pos="-1440"/>
        </w:tabs>
        <w:spacing w:line="480" w:lineRule="auto"/>
        <w:ind w:left="1080"/>
      </w:pPr>
      <w:r w:rsidRPr="002E66F0">
        <w:t>Reporting Requirements</w:t>
      </w:r>
    </w:p>
    <w:p w14:paraId="0221C259" w14:textId="5B98440D" w:rsidR="00651ED6" w:rsidRPr="0000773A" w:rsidRDefault="00AF01F0" w:rsidP="0000773A">
      <w:pPr>
        <w:spacing w:line="480" w:lineRule="auto"/>
        <w:ind w:left="720"/>
      </w:pPr>
      <w:r w:rsidRPr="00BB092E">
        <w:t xml:space="preserve">The </w:t>
      </w:r>
      <w:r>
        <w:t>recipient</w:t>
      </w:r>
      <w:r w:rsidRPr="00BB092E">
        <w:t xml:space="preserve"> must submit required reports consistent with the applicable deadlines</w:t>
      </w:r>
      <w:r>
        <w:t xml:space="preserve">. </w:t>
      </w:r>
      <w:r w:rsidRPr="001B2482">
        <w:t xml:space="preserve">Failure to submit required reports within the time allowed may result </w:t>
      </w:r>
      <w:r w:rsidRPr="00B815AA">
        <w:t xml:space="preserve">in suspension or termination of an active </w:t>
      </w:r>
      <w:r>
        <w:t>award</w:t>
      </w:r>
      <w:r w:rsidRPr="00B815AA">
        <w:t>, withholding of additional awards for the project, or other enforcement actions such as withholding of payments or converting to the reimbursement method of payment</w:t>
      </w:r>
      <w:r>
        <w:t xml:space="preserve">. </w:t>
      </w:r>
      <w:r w:rsidRPr="00B815AA">
        <w:t>Continued failure to submit required reports may result in the imposition of special award provisions and</w:t>
      </w:r>
      <w:r>
        <w:t>/or</w:t>
      </w:r>
      <w:r w:rsidRPr="00B815AA">
        <w:t xml:space="preserve"> the non</w:t>
      </w:r>
      <w:r w:rsidRPr="00B815AA">
        <w:noBreakHyphen/>
        <w:t>funding or non</w:t>
      </w:r>
      <w:r w:rsidRPr="00B815AA">
        <w:noBreakHyphen/>
        <w:t>award of other eligible projects or activities</w:t>
      </w:r>
      <w:r>
        <w:t xml:space="preserve">. </w:t>
      </w:r>
      <w:r w:rsidRPr="00B815AA">
        <w:t xml:space="preserve">This requirement applies whether the delinquency is attributable to the failure of the </w:t>
      </w:r>
      <w:r>
        <w:t>recipient</w:t>
      </w:r>
      <w:r w:rsidRPr="00B815AA">
        <w:t xml:space="preserve"> organization or the individual responsible for preparation of the reports</w:t>
      </w:r>
      <w:r>
        <w:t xml:space="preserve">. Per DGM policy, all reports must be submitted electronically by attaching them as a “Grant Note” in </w:t>
      </w:r>
      <w:r w:rsidRPr="00B815AA">
        <w:t>GrantSolutions</w:t>
      </w:r>
      <w:r>
        <w:t xml:space="preserve">. </w:t>
      </w:r>
      <w:r w:rsidRPr="00B815AA">
        <w:t>Personnel responsible for submitting reports will be required to obtain a login and passwo</w:t>
      </w:r>
      <w:r>
        <w:t xml:space="preserve">rd for GrantSolutions. Please use the form under the Recipient User section of </w:t>
      </w:r>
      <w:r w:rsidRPr="006D35C5">
        <w:t>https://www.grantsolutions.gov/home/getting-started-request-a-user-account/</w:t>
      </w:r>
      <w:r>
        <w:t>. Download the Recipient User Account Request Form, fill it out completely, and submit it as described on the web page and in the form.</w:t>
      </w:r>
    </w:p>
    <w:p w14:paraId="2A3EF085" w14:textId="4FE283F5" w:rsidR="00803F4B" w:rsidRPr="00B815AA" w:rsidRDefault="00A30C21" w:rsidP="0000773A">
      <w:pPr>
        <w:pStyle w:val="Level1"/>
        <w:numPr>
          <w:ilvl w:val="0"/>
          <w:numId w:val="0"/>
        </w:numPr>
        <w:tabs>
          <w:tab w:val="left" w:pos="-1440"/>
        </w:tabs>
        <w:spacing w:line="480" w:lineRule="auto"/>
        <w:ind w:left="720"/>
      </w:pPr>
      <w:r w:rsidRPr="00B815AA">
        <w:t>The reporting requirements for this program are noted below.</w:t>
      </w:r>
    </w:p>
    <w:p w14:paraId="4B9DD996" w14:textId="77777777" w:rsidR="00A30C21" w:rsidRPr="002E66F0" w:rsidRDefault="007D3448" w:rsidP="005A3ACE">
      <w:pPr>
        <w:pStyle w:val="Level3"/>
        <w:numPr>
          <w:ilvl w:val="0"/>
          <w:numId w:val="11"/>
        </w:numPr>
        <w:tabs>
          <w:tab w:val="clear" w:pos="1710"/>
          <w:tab w:val="left" w:pos="-1440"/>
          <w:tab w:val="left" w:pos="1080"/>
        </w:tabs>
        <w:spacing w:line="480" w:lineRule="auto"/>
        <w:ind w:left="1080"/>
      </w:pPr>
      <w:r w:rsidRPr="002E66F0">
        <w:t>Progress Report</w:t>
      </w:r>
      <w:r w:rsidR="00A30C21" w:rsidRPr="002E66F0">
        <w:t>s</w:t>
      </w:r>
    </w:p>
    <w:p w14:paraId="02B128E5" w14:textId="4373519C" w:rsidR="00AD69E1" w:rsidRPr="00B815AA" w:rsidRDefault="007D3448" w:rsidP="0000773A">
      <w:pPr>
        <w:pStyle w:val="Level3"/>
        <w:numPr>
          <w:ilvl w:val="0"/>
          <w:numId w:val="0"/>
        </w:numPr>
        <w:tabs>
          <w:tab w:val="left" w:pos="-1440"/>
          <w:tab w:val="left" w:pos="1080"/>
        </w:tabs>
        <w:spacing w:line="480" w:lineRule="auto"/>
        <w:ind w:left="1080"/>
      </w:pPr>
      <w:r w:rsidRPr="00B815AA">
        <w:t xml:space="preserve">Program progress reports are required </w:t>
      </w:r>
      <w:r w:rsidR="002955D3">
        <w:t>annually</w:t>
      </w:r>
      <w:r w:rsidR="00083C4C">
        <w:t xml:space="preserve">. </w:t>
      </w:r>
      <w:r w:rsidR="00F72DED">
        <w:t>The progress reports are due</w:t>
      </w:r>
      <w:r w:rsidR="00803F4B" w:rsidRPr="00B815AA">
        <w:t xml:space="preserve"> within</w:t>
      </w:r>
      <w:r w:rsidR="002955D3">
        <w:t xml:space="preserve"> 30</w:t>
      </w:r>
      <w:r w:rsidR="00803F4B" w:rsidRPr="00B815AA">
        <w:t xml:space="preserve"> days after the </w:t>
      </w:r>
      <w:r w:rsidR="008F4773">
        <w:t>reporting</w:t>
      </w:r>
      <w:r w:rsidR="00803F4B" w:rsidRPr="00B815AA">
        <w:t xml:space="preserve"> period ends</w:t>
      </w:r>
      <w:r w:rsidR="006941D5">
        <w:t xml:space="preserve"> (specific dates will be listed in the NoA Terms and Conditions)</w:t>
      </w:r>
      <w:r w:rsidR="00083C4C">
        <w:rPr>
          <w:color w:val="0000FF"/>
        </w:rPr>
        <w:t xml:space="preserve">. </w:t>
      </w:r>
      <w:r w:rsidRPr="00B815AA">
        <w:t xml:space="preserve">These reports </w:t>
      </w:r>
      <w:r w:rsidR="00803F4B" w:rsidRPr="00B815AA">
        <w:t xml:space="preserve">must </w:t>
      </w:r>
      <w:r w:rsidRPr="00B815AA">
        <w:t xml:space="preserve">include a brief comparison of actual accomplishments to the goals established for the period, </w:t>
      </w:r>
      <w:r w:rsidR="006752BD">
        <w:t xml:space="preserve">a summary of progress to date </w:t>
      </w:r>
      <w:r w:rsidR="00970153" w:rsidRPr="00B815AA">
        <w:t>or, if applicable, provide sound justification for the</w:t>
      </w:r>
      <w:r w:rsidRPr="00B815AA">
        <w:t xml:space="preserve"> </w:t>
      </w:r>
      <w:r w:rsidR="00970153" w:rsidRPr="00B815AA">
        <w:t>lack of progress</w:t>
      </w:r>
      <w:r w:rsidRPr="00B815AA">
        <w:t>, and other pertinent information as required</w:t>
      </w:r>
      <w:r w:rsidR="00083C4C">
        <w:t xml:space="preserve">. </w:t>
      </w:r>
      <w:r w:rsidRPr="00B815AA">
        <w:t xml:space="preserve">A final report must be submitted within </w:t>
      </w:r>
      <w:r w:rsidR="00AF01F0">
        <w:t>12</w:t>
      </w:r>
      <w:r w:rsidRPr="00B815AA">
        <w:t xml:space="preserve">0 days </w:t>
      </w:r>
      <w:r w:rsidR="00AF01F0" w:rsidRPr="00B815AA">
        <w:t xml:space="preserve">of </w:t>
      </w:r>
      <w:r w:rsidR="00AF01F0">
        <w:t xml:space="preserve">the </w:t>
      </w:r>
      <w:r w:rsidR="00AF01F0" w:rsidRPr="00B815AA">
        <w:t>period</w:t>
      </w:r>
      <w:r w:rsidR="00AF01F0">
        <w:t xml:space="preserve"> of performance end date</w:t>
      </w:r>
      <w:r w:rsidR="00AF01F0" w:rsidRPr="00B815AA">
        <w:t>.</w:t>
      </w:r>
    </w:p>
    <w:p w14:paraId="617A81A7" w14:textId="77777777" w:rsidR="00A30C21" w:rsidRPr="002E66F0" w:rsidRDefault="007D3448" w:rsidP="005A3ACE">
      <w:pPr>
        <w:pStyle w:val="Level3"/>
        <w:numPr>
          <w:ilvl w:val="0"/>
          <w:numId w:val="11"/>
        </w:numPr>
        <w:tabs>
          <w:tab w:val="clear" w:pos="1710"/>
          <w:tab w:val="left" w:pos="-1440"/>
          <w:tab w:val="left" w:pos="1080"/>
        </w:tabs>
        <w:spacing w:line="480" w:lineRule="auto"/>
        <w:ind w:left="1080"/>
      </w:pPr>
      <w:r w:rsidRPr="002E66F0">
        <w:t>Financial Report</w:t>
      </w:r>
      <w:r w:rsidR="00A30C21" w:rsidRPr="002E66F0">
        <w:t>s</w:t>
      </w:r>
    </w:p>
    <w:p w14:paraId="6665CA71" w14:textId="3846EDA7" w:rsidR="000C5594" w:rsidRPr="00B815AA" w:rsidRDefault="000C5594" w:rsidP="000C2598">
      <w:pPr>
        <w:pStyle w:val="Level3"/>
        <w:numPr>
          <w:ilvl w:val="0"/>
          <w:numId w:val="0"/>
        </w:numPr>
        <w:tabs>
          <w:tab w:val="left" w:pos="-1440"/>
          <w:tab w:val="left" w:pos="1080"/>
        </w:tabs>
        <w:spacing w:line="480" w:lineRule="auto"/>
        <w:ind w:left="1080"/>
      </w:pPr>
      <w:r>
        <w:t xml:space="preserve">Federal Financial Reports are due </w:t>
      </w:r>
      <w:r w:rsidR="00AF01F0">
        <w:t>9</w:t>
      </w:r>
      <w:r>
        <w:t xml:space="preserve">0 days after the end of each budget period, and a final report is due </w:t>
      </w:r>
      <w:r w:rsidR="00AF01F0">
        <w:t>12</w:t>
      </w:r>
      <w:r>
        <w:t xml:space="preserve">0 days after the end of the </w:t>
      </w:r>
      <w:r w:rsidR="00503B43">
        <w:t>p</w:t>
      </w:r>
      <w:r>
        <w:t xml:space="preserve">eriod of </w:t>
      </w:r>
      <w:r w:rsidR="00503B43">
        <w:t>p</w:t>
      </w:r>
      <w:r>
        <w:t>erformance.</w:t>
      </w:r>
    </w:p>
    <w:p w14:paraId="432290F9" w14:textId="136DF753" w:rsidR="00AD69E1" w:rsidRDefault="00AF01F0" w:rsidP="000C2598">
      <w:pPr>
        <w:pStyle w:val="Level3"/>
        <w:numPr>
          <w:ilvl w:val="0"/>
          <w:numId w:val="0"/>
        </w:numPr>
        <w:tabs>
          <w:tab w:val="left" w:pos="-1440"/>
          <w:tab w:val="left" w:pos="1080"/>
        </w:tabs>
        <w:spacing w:line="480" w:lineRule="auto"/>
        <w:ind w:left="1080"/>
      </w:pPr>
      <w:r>
        <w:t>Recipients</w:t>
      </w:r>
      <w:r w:rsidR="007D3448" w:rsidRPr="00B815AA">
        <w:t xml:space="preserve"> are responsible and accountable for </w:t>
      </w:r>
      <w:r w:rsidR="00125731">
        <w:t xml:space="preserve">reporting </w:t>
      </w:r>
      <w:r w:rsidR="007D3448" w:rsidRPr="00B815AA">
        <w:t xml:space="preserve">accurate </w:t>
      </w:r>
      <w:r w:rsidR="00137E4E" w:rsidRPr="00B815AA">
        <w:t>information</w:t>
      </w:r>
      <w:r w:rsidR="007D3448" w:rsidRPr="00B815AA">
        <w:t xml:space="preserve"> </w:t>
      </w:r>
      <w:r w:rsidR="00137E4E" w:rsidRPr="00B815AA">
        <w:t>on</w:t>
      </w:r>
      <w:r w:rsidR="007D3448" w:rsidRPr="00B815AA">
        <w:t xml:space="preserve"> </w:t>
      </w:r>
      <w:r w:rsidR="00803F4B" w:rsidRPr="00B815AA">
        <w:t xml:space="preserve">all required reports: </w:t>
      </w:r>
      <w:r w:rsidR="007D3448" w:rsidRPr="00B815AA">
        <w:t>the Progress Reports</w:t>
      </w:r>
      <w:r w:rsidR="008F4773">
        <w:t xml:space="preserve"> and the Federal Financial Report</w:t>
      </w:r>
      <w:r w:rsidR="00526F59">
        <w:t>.</w:t>
      </w:r>
    </w:p>
    <w:p w14:paraId="20207D72" w14:textId="4FF78DD9" w:rsidR="00FF72F2" w:rsidRDefault="00B13C31" w:rsidP="000C2598">
      <w:pPr>
        <w:pStyle w:val="Level3"/>
        <w:numPr>
          <w:ilvl w:val="0"/>
          <w:numId w:val="0"/>
        </w:numPr>
        <w:tabs>
          <w:tab w:val="left" w:pos="-1440"/>
          <w:tab w:val="left" w:pos="1080"/>
        </w:tabs>
        <w:spacing w:line="480" w:lineRule="auto"/>
        <w:ind w:left="1080"/>
      </w:pPr>
      <w:r w:rsidRPr="00B815AA">
        <w:t xml:space="preserve">Failure to submit timely reports may </w:t>
      </w:r>
      <w:r>
        <w:t>result in adverse award actions blocking access to funds</w:t>
      </w:r>
      <w:r w:rsidRPr="00B815AA">
        <w:t>.</w:t>
      </w:r>
    </w:p>
    <w:p w14:paraId="0806D4E6" w14:textId="7B9A98C6" w:rsidR="00267488" w:rsidRDefault="00267488" w:rsidP="005A3ACE">
      <w:pPr>
        <w:pStyle w:val="NormalWeb"/>
        <w:widowControl w:val="0"/>
        <w:numPr>
          <w:ilvl w:val="0"/>
          <w:numId w:val="11"/>
        </w:numPr>
        <w:tabs>
          <w:tab w:val="clear" w:pos="1710"/>
          <w:tab w:val="left" w:pos="1080"/>
        </w:tabs>
        <w:spacing w:before="0" w:beforeAutospacing="0" w:after="0" w:afterAutospacing="0" w:line="480" w:lineRule="auto"/>
        <w:ind w:left="1080"/>
        <w:rPr>
          <w:rFonts w:ascii="Times" w:hAnsi="Times"/>
          <w:spacing w:val="3"/>
        </w:rPr>
      </w:pPr>
      <w:r w:rsidRPr="002E66F0">
        <w:rPr>
          <w:rFonts w:ascii="Times" w:hAnsi="Times"/>
          <w:spacing w:val="3"/>
        </w:rPr>
        <w:t>Data Collection and Reporting</w:t>
      </w:r>
    </w:p>
    <w:p w14:paraId="74E3D585" w14:textId="274382D1" w:rsidR="00E9040B" w:rsidRDefault="00E9040B" w:rsidP="00286F6B">
      <w:pPr>
        <w:pStyle w:val="NormalWeb"/>
        <w:widowControl w:val="0"/>
        <w:tabs>
          <w:tab w:val="left" w:pos="1080"/>
        </w:tabs>
        <w:spacing w:before="0" w:beforeAutospacing="0" w:after="0" w:afterAutospacing="0" w:line="480" w:lineRule="auto"/>
        <w:ind w:left="1080"/>
        <w:rPr>
          <w:rFonts w:ascii="Times" w:hAnsi="Times"/>
          <w:spacing w:val="3"/>
        </w:rPr>
      </w:pPr>
      <w:r>
        <w:rPr>
          <w:rFonts w:ascii="Times" w:hAnsi="Times"/>
          <w:spacing w:val="3"/>
        </w:rPr>
        <w:t>To satisfy the reporting requirements, the applicant is expected to develop an outcome report</w:t>
      </w:r>
      <w:r w:rsidR="00B66BE8">
        <w:rPr>
          <w:rFonts w:ascii="Times" w:hAnsi="Times"/>
          <w:spacing w:val="3"/>
        </w:rPr>
        <w:t xml:space="preserve">. </w:t>
      </w:r>
      <w:r>
        <w:rPr>
          <w:rFonts w:ascii="Times" w:hAnsi="Times"/>
          <w:spacing w:val="3"/>
        </w:rPr>
        <w:t>The outcome report should explicitly state whether CHAP implementation and integration into existing healthcare system is viable or not</w:t>
      </w:r>
      <w:r w:rsidR="00B66BE8">
        <w:rPr>
          <w:rFonts w:ascii="Times" w:hAnsi="Times"/>
          <w:spacing w:val="3"/>
        </w:rPr>
        <w:t xml:space="preserve">. </w:t>
      </w:r>
      <w:r>
        <w:rPr>
          <w:rFonts w:ascii="Times" w:hAnsi="Times"/>
          <w:spacing w:val="3"/>
        </w:rPr>
        <w:t>The Outcome Report should describe in full the findings of the program plan, evaluation, and determination on stage of readiness for implementation</w:t>
      </w:r>
      <w:r w:rsidR="00B66BE8">
        <w:rPr>
          <w:rFonts w:ascii="Times" w:hAnsi="Times"/>
          <w:spacing w:val="3"/>
        </w:rPr>
        <w:t xml:space="preserve">. </w:t>
      </w:r>
      <w:r>
        <w:rPr>
          <w:rFonts w:ascii="Times" w:hAnsi="Times"/>
          <w:spacing w:val="3"/>
        </w:rPr>
        <w:t>The Outcome Report should organize the findings into at least five categories:</w:t>
      </w:r>
    </w:p>
    <w:p w14:paraId="34F51248" w14:textId="394F0012" w:rsidR="00E9040B" w:rsidRDefault="00E9040B" w:rsidP="001B4680">
      <w:pPr>
        <w:pStyle w:val="NormalWeb"/>
        <w:widowControl w:val="0"/>
        <w:numPr>
          <w:ilvl w:val="6"/>
          <w:numId w:val="32"/>
        </w:numPr>
        <w:tabs>
          <w:tab w:val="left" w:pos="1080"/>
        </w:tabs>
        <w:spacing w:before="0" w:beforeAutospacing="0" w:after="0" w:afterAutospacing="0" w:line="480" w:lineRule="auto"/>
        <w:ind w:left="1800"/>
        <w:rPr>
          <w:rFonts w:ascii="Times" w:hAnsi="Times"/>
          <w:spacing w:val="3"/>
        </w:rPr>
      </w:pPr>
      <w:r>
        <w:rPr>
          <w:rFonts w:ascii="Times" w:hAnsi="Times"/>
          <w:spacing w:val="3"/>
        </w:rPr>
        <w:t>Clinical Infrastructure.</w:t>
      </w:r>
    </w:p>
    <w:p w14:paraId="26C277ED" w14:textId="0891EA1F" w:rsidR="00E9040B" w:rsidRDefault="00E9040B" w:rsidP="001B4680">
      <w:pPr>
        <w:pStyle w:val="NormalWeb"/>
        <w:widowControl w:val="0"/>
        <w:numPr>
          <w:ilvl w:val="6"/>
          <w:numId w:val="32"/>
        </w:numPr>
        <w:tabs>
          <w:tab w:val="left" w:pos="1080"/>
        </w:tabs>
        <w:spacing w:before="0" w:beforeAutospacing="0" w:after="0" w:afterAutospacing="0" w:line="480" w:lineRule="auto"/>
        <w:ind w:left="1800"/>
        <w:rPr>
          <w:rFonts w:ascii="Times" w:hAnsi="Times"/>
          <w:spacing w:val="3"/>
        </w:rPr>
      </w:pPr>
      <w:r>
        <w:rPr>
          <w:rFonts w:ascii="Times" w:hAnsi="Times"/>
          <w:spacing w:val="3"/>
        </w:rPr>
        <w:t>Workforce Barriers.</w:t>
      </w:r>
    </w:p>
    <w:p w14:paraId="60CF545E" w14:textId="54C7B028" w:rsidR="00E9040B" w:rsidRDefault="00E9040B" w:rsidP="001B4680">
      <w:pPr>
        <w:pStyle w:val="NormalWeb"/>
        <w:widowControl w:val="0"/>
        <w:numPr>
          <w:ilvl w:val="6"/>
          <w:numId w:val="32"/>
        </w:numPr>
        <w:tabs>
          <w:tab w:val="left" w:pos="1080"/>
        </w:tabs>
        <w:spacing w:before="0" w:beforeAutospacing="0" w:after="0" w:afterAutospacing="0" w:line="480" w:lineRule="auto"/>
        <w:ind w:left="1800"/>
        <w:rPr>
          <w:rFonts w:ascii="Times" w:hAnsi="Times"/>
          <w:spacing w:val="3"/>
        </w:rPr>
      </w:pPr>
      <w:r>
        <w:rPr>
          <w:rFonts w:ascii="Times" w:hAnsi="Times"/>
          <w:spacing w:val="3"/>
        </w:rPr>
        <w:t>Training Infrastructure.</w:t>
      </w:r>
    </w:p>
    <w:p w14:paraId="0BBDD63C" w14:textId="3F58831A" w:rsidR="00E9040B" w:rsidRDefault="00E9040B" w:rsidP="001B4680">
      <w:pPr>
        <w:pStyle w:val="NormalWeb"/>
        <w:widowControl w:val="0"/>
        <w:numPr>
          <w:ilvl w:val="6"/>
          <w:numId w:val="32"/>
        </w:numPr>
        <w:tabs>
          <w:tab w:val="left" w:pos="1080"/>
        </w:tabs>
        <w:spacing w:before="0" w:beforeAutospacing="0" w:after="0" w:afterAutospacing="0" w:line="480" w:lineRule="auto"/>
        <w:ind w:left="1800"/>
        <w:rPr>
          <w:rFonts w:ascii="Times" w:hAnsi="Times"/>
          <w:spacing w:val="3"/>
        </w:rPr>
      </w:pPr>
      <w:r>
        <w:rPr>
          <w:rFonts w:ascii="Times" w:hAnsi="Times"/>
          <w:spacing w:val="3"/>
        </w:rPr>
        <w:t>Cultural Inclusion.</w:t>
      </w:r>
    </w:p>
    <w:p w14:paraId="41AA413B" w14:textId="075E1E9A" w:rsidR="00E9040B" w:rsidRDefault="00E9040B" w:rsidP="001B4680">
      <w:pPr>
        <w:pStyle w:val="NormalWeb"/>
        <w:widowControl w:val="0"/>
        <w:numPr>
          <w:ilvl w:val="6"/>
          <w:numId w:val="32"/>
        </w:numPr>
        <w:tabs>
          <w:tab w:val="left" w:pos="1080"/>
        </w:tabs>
        <w:spacing w:before="0" w:beforeAutospacing="0" w:after="0" w:afterAutospacing="0" w:line="480" w:lineRule="auto"/>
        <w:ind w:left="1800"/>
        <w:rPr>
          <w:rFonts w:ascii="Times" w:hAnsi="Times"/>
          <w:spacing w:val="3"/>
        </w:rPr>
      </w:pPr>
      <w:r>
        <w:rPr>
          <w:rFonts w:ascii="Times" w:hAnsi="Times"/>
          <w:spacing w:val="3"/>
        </w:rPr>
        <w:t>Implementation Cost.</w:t>
      </w:r>
    </w:p>
    <w:p w14:paraId="11F0103F" w14:textId="6CA3CEF0" w:rsidR="00FF72F2" w:rsidRPr="0000773A" w:rsidRDefault="00E9040B" w:rsidP="0000773A">
      <w:pPr>
        <w:pStyle w:val="NormalWeb"/>
        <w:widowControl w:val="0"/>
        <w:tabs>
          <w:tab w:val="left" w:pos="1080"/>
        </w:tabs>
        <w:spacing w:before="0" w:beforeAutospacing="0" w:after="0" w:afterAutospacing="0" w:line="480" w:lineRule="auto"/>
        <w:ind w:left="1080"/>
        <w:rPr>
          <w:rFonts w:ascii="Times" w:hAnsi="Times"/>
          <w:spacing w:val="3"/>
        </w:rPr>
      </w:pPr>
      <w:r>
        <w:rPr>
          <w:rFonts w:ascii="Times" w:hAnsi="Times"/>
          <w:spacing w:val="3"/>
        </w:rPr>
        <w:t xml:space="preserve">Applicants are encouraged to identify additional categories above the </w:t>
      </w:r>
      <w:r w:rsidR="00893252">
        <w:rPr>
          <w:rFonts w:ascii="Times" w:hAnsi="Times"/>
          <w:spacing w:val="3"/>
        </w:rPr>
        <w:t xml:space="preserve">five </w:t>
      </w:r>
      <w:r>
        <w:rPr>
          <w:rFonts w:ascii="Times" w:hAnsi="Times"/>
          <w:spacing w:val="3"/>
        </w:rPr>
        <w:t>aforementioned and may choose to develop subcategories that best fit the program plan.</w:t>
      </w:r>
    </w:p>
    <w:p w14:paraId="41ABF76F" w14:textId="77777777" w:rsidR="003B6BB3" w:rsidRPr="002E66F0" w:rsidRDefault="003B6BB3" w:rsidP="005A3ACE">
      <w:pPr>
        <w:pStyle w:val="NormalWeb"/>
        <w:widowControl w:val="0"/>
        <w:numPr>
          <w:ilvl w:val="0"/>
          <w:numId w:val="11"/>
        </w:numPr>
        <w:tabs>
          <w:tab w:val="clear" w:pos="1710"/>
          <w:tab w:val="left" w:pos="1080"/>
        </w:tabs>
        <w:spacing w:before="0" w:beforeAutospacing="0" w:after="0" w:afterAutospacing="0" w:line="480" w:lineRule="auto"/>
        <w:ind w:left="1080"/>
        <w:rPr>
          <w:spacing w:val="3"/>
        </w:rPr>
      </w:pPr>
      <w:r w:rsidRPr="002E66F0">
        <w:rPr>
          <w:spacing w:val="3"/>
        </w:rPr>
        <w:t>Federal Sub</w:t>
      </w:r>
      <w:r w:rsidR="006752BD" w:rsidRPr="002E66F0">
        <w:rPr>
          <w:spacing w:val="3"/>
        </w:rPr>
        <w:t>-</w:t>
      </w:r>
      <w:r w:rsidRPr="002E66F0">
        <w:rPr>
          <w:spacing w:val="3"/>
        </w:rPr>
        <w:t>award Reporting System (FSRS)</w:t>
      </w:r>
    </w:p>
    <w:p w14:paraId="7D404027" w14:textId="11D87C53" w:rsidR="003B6BB3" w:rsidRPr="0019167A" w:rsidRDefault="003B6BB3" w:rsidP="000C2598">
      <w:pPr>
        <w:pStyle w:val="Level3"/>
        <w:numPr>
          <w:ilvl w:val="0"/>
          <w:numId w:val="0"/>
        </w:numPr>
        <w:tabs>
          <w:tab w:val="left" w:pos="-1440"/>
          <w:tab w:val="left" w:pos="1080"/>
        </w:tabs>
        <w:spacing w:line="480" w:lineRule="auto"/>
        <w:ind w:left="1080"/>
      </w:pPr>
      <w:r w:rsidRPr="0019167A">
        <w:t>This award may be subject to the Transparency Act sub</w:t>
      </w:r>
      <w:r w:rsidR="006752BD" w:rsidRPr="0019167A">
        <w:t>-</w:t>
      </w:r>
      <w:r w:rsidRPr="0019167A">
        <w:t>award and</w:t>
      </w:r>
      <w:r w:rsidR="003A1756" w:rsidRPr="0019167A">
        <w:t xml:space="preserve"> </w:t>
      </w:r>
      <w:r w:rsidRPr="0019167A">
        <w:t xml:space="preserve">executive compensation reporting requirements of 2 </w:t>
      </w:r>
      <w:r w:rsidR="00F1769A">
        <w:t>CFR</w:t>
      </w:r>
      <w:r w:rsidRPr="0019167A">
        <w:t xml:space="preserve"> </w:t>
      </w:r>
      <w:r w:rsidR="002E66F0">
        <w:t>p</w:t>
      </w:r>
      <w:r w:rsidRPr="0019167A">
        <w:t>art 170. </w:t>
      </w:r>
    </w:p>
    <w:p w14:paraId="7B119666" w14:textId="4D3E75D6" w:rsidR="00F4577C" w:rsidRPr="0019167A" w:rsidRDefault="00F4577C" w:rsidP="00F4577C">
      <w:pPr>
        <w:pStyle w:val="Level3"/>
        <w:numPr>
          <w:ilvl w:val="0"/>
          <w:numId w:val="0"/>
        </w:numPr>
        <w:tabs>
          <w:tab w:val="left" w:pos="-1440"/>
          <w:tab w:val="left" w:pos="1080"/>
        </w:tabs>
        <w:spacing w:line="480" w:lineRule="auto"/>
        <w:ind w:left="1080"/>
      </w:pPr>
      <w:r w:rsidRPr="0019167A">
        <w:t xml:space="preserve">The Transparency Act requires the OMB to establish a single searchable database, accessible to the public, with information on financial assistance awards made by </w:t>
      </w:r>
      <w:r w:rsidR="002E66F0">
        <w:t>F</w:t>
      </w:r>
      <w:r w:rsidRPr="0019167A">
        <w:t>ederal agencies</w:t>
      </w:r>
      <w:r w:rsidR="00083C4C">
        <w:t xml:space="preserve">. </w:t>
      </w:r>
      <w:r w:rsidRPr="0019167A">
        <w:t xml:space="preserve">The Transparency Act also includes a requirement for </w:t>
      </w:r>
      <w:r w:rsidR="00EC215C">
        <w:t>recipients</w:t>
      </w:r>
      <w:r w:rsidRPr="0019167A">
        <w:t xml:space="preserve"> of </w:t>
      </w:r>
      <w:r w:rsidR="002E66F0">
        <w:t>F</w:t>
      </w:r>
      <w:r w:rsidRPr="0019167A">
        <w:t>ederal grants to report information about first</w:t>
      </w:r>
      <w:r w:rsidR="00BE05D0">
        <w:noBreakHyphen/>
      </w:r>
      <w:r w:rsidRPr="0019167A">
        <w:t>tier sub</w:t>
      </w:r>
      <w:r w:rsidR="00BE05D0">
        <w:noBreakHyphen/>
      </w:r>
      <w:r w:rsidRPr="0019167A">
        <w:t xml:space="preserve">awards and executive compensation under </w:t>
      </w:r>
      <w:r w:rsidR="002E66F0">
        <w:t>F</w:t>
      </w:r>
      <w:r w:rsidRPr="0019167A">
        <w:t>ederal assistance awards.</w:t>
      </w:r>
    </w:p>
    <w:p w14:paraId="45ACD602" w14:textId="2D8AF04E" w:rsidR="0019167A" w:rsidRDefault="00CC64D3" w:rsidP="000C2598">
      <w:pPr>
        <w:pStyle w:val="NormalWeb"/>
        <w:widowControl w:val="0"/>
        <w:spacing w:before="0" w:beforeAutospacing="0" w:after="0" w:afterAutospacing="0" w:line="480" w:lineRule="auto"/>
        <w:ind w:left="1080"/>
      </w:pPr>
      <w:r>
        <w:t xml:space="preserve">The </w:t>
      </w:r>
      <w:r w:rsidR="005D40C3" w:rsidRPr="0019167A">
        <w:t xml:space="preserve">IHS </w:t>
      </w:r>
      <w:r w:rsidR="007B2CC3" w:rsidRPr="0019167A">
        <w:t xml:space="preserve">has </w:t>
      </w:r>
      <w:r w:rsidR="005D40C3" w:rsidRPr="0019167A">
        <w:t>implemented a Term of Award into all IHS Standard Terms and Conditions, NoAs</w:t>
      </w:r>
      <w:r w:rsidR="00F72DED">
        <w:t>,</w:t>
      </w:r>
      <w:r w:rsidR="005D40C3" w:rsidRPr="0019167A">
        <w:t xml:space="preserve"> and funding announcements regarding th</w:t>
      </w:r>
      <w:r w:rsidR="007B2CC3" w:rsidRPr="0019167A">
        <w:t>e FSRS reporting</w:t>
      </w:r>
      <w:r w:rsidR="005D40C3" w:rsidRPr="0019167A">
        <w:t xml:space="preserve"> requirement</w:t>
      </w:r>
      <w:r w:rsidR="00083C4C">
        <w:t xml:space="preserve">. </w:t>
      </w:r>
      <w:r w:rsidR="005D40C3" w:rsidRPr="0019167A">
        <w:t>This IHS Term of Award is applicable to all IHS grant and cooperative agreements issued on or after October 1, 2010, with a $25,000 sub</w:t>
      </w:r>
      <w:r w:rsidR="00A46B0C" w:rsidRPr="0019167A">
        <w:t>-</w:t>
      </w:r>
      <w:r w:rsidR="005D40C3" w:rsidRPr="0019167A">
        <w:t>award obligation threshold met for any specific reporting period</w:t>
      </w:r>
      <w:r w:rsidR="00B66BE8">
        <w:t xml:space="preserve">. </w:t>
      </w:r>
    </w:p>
    <w:p w14:paraId="73BB2C7D" w14:textId="434225C8" w:rsidR="00A46B0C" w:rsidRDefault="005D40C3" w:rsidP="0000773A">
      <w:pPr>
        <w:pStyle w:val="NormalWeb"/>
        <w:widowControl w:val="0"/>
        <w:spacing w:before="0" w:beforeAutospacing="0" w:after="0" w:afterAutospacing="0" w:line="480" w:lineRule="auto"/>
        <w:ind w:left="1080"/>
      </w:pPr>
      <w:r w:rsidRPr="0019167A">
        <w:t xml:space="preserve">For the full IHS award term implementing this requirement and additional award applicability information, visit the </w:t>
      </w:r>
      <w:r w:rsidR="00607660" w:rsidRPr="0019167A">
        <w:t>DGM</w:t>
      </w:r>
      <w:r w:rsidRPr="0019167A">
        <w:t xml:space="preserve"> Grants </w:t>
      </w:r>
      <w:r w:rsidR="00EA151C">
        <w:t>Management</w:t>
      </w:r>
      <w:r w:rsidRPr="0019167A">
        <w:t xml:space="preserve"> </w:t>
      </w:r>
      <w:r w:rsidR="00F8674A">
        <w:t>w</w:t>
      </w:r>
      <w:r w:rsidRPr="0019167A">
        <w:t>eb</w:t>
      </w:r>
      <w:r w:rsidR="00F8674A">
        <w:t xml:space="preserve"> </w:t>
      </w:r>
      <w:r w:rsidRPr="0019167A">
        <w:t xml:space="preserve">site at </w:t>
      </w:r>
      <w:r w:rsidR="002A1C5F" w:rsidRPr="00D003C8">
        <w:t>https://www.ihs.gov/dgm/policytopics/</w:t>
      </w:r>
      <w:r w:rsidR="0000773A">
        <w:t>.</w:t>
      </w:r>
    </w:p>
    <w:p w14:paraId="41D45F3D" w14:textId="0EF7C95F" w:rsidR="009D7322" w:rsidRPr="002E66F0" w:rsidRDefault="00EE1A03" w:rsidP="005A3ACE">
      <w:pPr>
        <w:pStyle w:val="NormalWeb"/>
        <w:widowControl w:val="0"/>
        <w:numPr>
          <w:ilvl w:val="0"/>
          <w:numId w:val="11"/>
        </w:numPr>
        <w:tabs>
          <w:tab w:val="clear" w:pos="1710"/>
          <w:tab w:val="num" w:pos="1080"/>
        </w:tabs>
        <w:spacing w:before="0" w:beforeAutospacing="0" w:after="0" w:afterAutospacing="0" w:line="480" w:lineRule="auto"/>
        <w:ind w:left="1080"/>
      </w:pPr>
      <w:r>
        <w:t xml:space="preserve">Non-Discrimination Legal Requirements for </w:t>
      </w:r>
      <w:r w:rsidR="00995905">
        <w:t>Awardee</w:t>
      </w:r>
      <w:r>
        <w:t>s of Federal Financial Assistance</w:t>
      </w:r>
    </w:p>
    <w:p w14:paraId="56295D65" w14:textId="77777777" w:rsidR="00EC215C" w:rsidRPr="000B4713" w:rsidRDefault="00EC215C" w:rsidP="00EC215C">
      <w:pPr>
        <w:spacing w:line="480" w:lineRule="auto"/>
        <w:ind w:left="1080"/>
        <w:rPr>
          <w:rFonts w:eastAsia="Calibri"/>
        </w:rPr>
      </w:pPr>
      <w:r>
        <w:rPr>
          <w:rFonts w:eastAsia="Calibri"/>
        </w:rPr>
        <w:t xml:space="preserve">The recipient must administer the project in compliance with Federal civil rights laws, where applicable, that prohibit discrimination on the basis of race, color, national origin, disability, age, and comply with applicable conscience protections. The recipient must comply with applicable laws that prohibit discrimination on the basis of sex, which includes discrimination on the basis of gender identity, sexual orientation, and pregnancy. Compliance with these laws requires taking reasonable steps to provide meaningful access to persons with limited English proficiency and providing programs that are accessible to and usable by persons with disabilities. </w:t>
      </w:r>
      <w:r w:rsidRPr="000B4713">
        <w:rPr>
          <w:rFonts w:eastAsia="Calibri"/>
        </w:rPr>
        <w:t>The HHS Office for Civil Rights provides guidance on complying with civil rights laws enforced by HHS</w:t>
      </w:r>
      <w:r>
        <w:rPr>
          <w:rFonts w:eastAsia="Calibri"/>
        </w:rPr>
        <w:t>. S</w:t>
      </w:r>
      <w:r w:rsidRPr="000B4713">
        <w:rPr>
          <w:rFonts w:eastAsia="Calibri"/>
        </w:rPr>
        <w:t xml:space="preserve">ee </w:t>
      </w:r>
      <w:r w:rsidRPr="002E66F0">
        <w:rPr>
          <w:rFonts w:eastAsia="Calibri"/>
        </w:rPr>
        <w:t>https://www.hhs.gov/civil-rights/for-providers/provider-obligations/index.html</w:t>
      </w:r>
      <w:r w:rsidRPr="000B4713">
        <w:rPr>
          <w:rFonts w:eastAsia="Calibri"/>
        </w:rPr>
        <w:t xml:space="preserve"> and</w:t>
      </w:r>
      <w:r>
        <w:rPr>
          <w:rFonts w:eastAsia="Calibri"/>
        </w:rPr>
        <w:t xml:space="preserve"> https://www.hhs.gov/civil-rights/for-individuals/nondiscrimination/index.html</w:t>
      </w:r>
      <w:r w:rsidRPr="000B4713">
        <w:rPr>
          <w:rFonts w:eastAsia="Calibri"/>
        </w:rPr>
        <w:t>.</w:t>
      </w:r>
    </w:p>
    <w:p w14:paraId="0BF0D352" w14:textId="77777777" w:rsidR="00EC215C" w:rsidRPr="000B4713" w:rsidRDefault="00EC215C" w:rsidP="00EC215C">
      <w:pPr>
        <w:pStyle w:val="ListParagraph"/>
        <w:widowControl/>
        <w:numPr>
          <w:ilvl w:val="0"/>
          <w:numId w:val="21"/>
        </w:numPr>
        <w:autoSpaceDE/>
        <w:autoSpaceDN/>
        <w:adjustRightInd/>
        <w:spacing w:line="480" w:lineRule="auto"/>
        <w:rPr>
          <w:rFonts w:eastAsia="Calibri"/>
        </w:rPr>
      </w:pPr>
      <w:r>
        <w:rPr>
          <w:rFonts w:eastAsia="Calibri"/>
        </w:rPr>
        <w:t>Recipient</w:t>
      </w:r>
      <w:r w:rsidRPr="000B4713">
        <w:rPr>
          <w:rFonts w:eastAsia="Calibri"/>
        </w:rPr>
        <w:t>s of FFA must ensure that their programs are accessible to persons with limited English proficiency</w:t>
      </w:r>
      <w:r>
        <w:rPr>
          <w:rFonts w:eastAsia="Calibri"/>
        </w:rPr>
        <w:t>. For guidance</w:t>
      </w:r>
      <w:r w:rsidRPr="000B4713">
        <w:rPr>
          <w:rFonts w:eastAsia="Calibri"/>
        </w:rPr>
        <w:t xml:space="preserve"> on meeting </w:t>
      </w:r>
      <w:r>
        <w:rPr>
          <w:rFonts w:eastAsia="Calibri"/>
        </w:rPr>
        <w:t>your</w:t>
      </w:r>
      <w:r w:rsidRPr="000B4713">
        <w:rPr>
          <w:rFonts w:eastAsia="Calibri"/>
        </w:rPr>
        <w:t xml:space="preserve"> legal obligation to take reasonable steps to </w:t>
      </w:r>
      <w:r>
        <w:rPr>
          <w:rFonts w:eastAsia="Calibri"/>
        </w:rPr>
        <w:t>ensure</w:t>
      </w:r>
      <w:r w:rsidRPr="000B4713">
        <w:rPr>
          <w:rFonts w:eastAsia="Calibri"/>
        </w:rPr>
        <w:t xml:space="preserve"> meaningful access to </w:t>
      </w:r>
      <w:r>
        <w:rPr>
          <w:rFonts w:eastAsia="Calibri"/>
        </w:rPr>
        <w:t>your</w:t>
      </w:r>
      <w:r w:rsidRPr="000B4713">
        <w:rPr>
          <w:rFonts w:eastAsia="Calibri"/>
        </w:rPr>
        <w:t xml:space="preserve"> programs</w:t>
      </w:r>
      <w:r>
        <w:rPr>
          <w:rFonts w:eastAsia="Calibri"/>
        </w:rPr>
        <w:t xml:space="preserve"> or activities</w:t>
      </w:r>
      <w:r w:rsidRPr="000B4713">
        <w:rPr>
          <w:rFonts w:eastAsia="Calibri"/>
        </w:rPr>
        <w:t xml:space="preserve"> by limited English proficiency</w:t>
      </w:r>
      <w:r>
        <w:rPr>
          <w:rFonts w:eastAsia="Calibri"/>
        </w:rPr>
        <w:t xml:space="preserve"> individuals,</w:t>
      </w:r>
      <w:r w:rsidRPr="000B4713">
        <w:rPr>
          <w:rFonts w:eastAsia="Calibri"/>
        </w:rPr>
        <w:t> </w:t>
      </w:r>
      <w:r>
        <w:rPr>
          <w:rFonts w:eastAsia="Calibri"/>
        </w:rPr>
        <w:t>s</w:t>
      </w:r>
      <w:r w:rsidRPr="000B4713">
        <w:rPr>
          <w:rFonts w:eastAsia="Calibri"/>
        </w:rPr>
        <w:t xml:space="preserve">ee </w:t>
      </w:r>
      <w:r w:rsidRPr="002E66F0">
        <w:rPr>
          <w:rFonts w:eastAsia="Calibri"/>
        </w:rPr>
        <w:t>https://www.hhs.gov/civil-rights/for-individuals/special-topics/limited-english-proficiency/fact-sheet-guidance/index.html</w:t>
      </w:r>
      <w:r w:rsidRPr="000B4713">
        <w:rPr>
          <w:rFonts w:eastAsia="Calibri"/>
        </w:rPr>
        <w:t xml:space="preserve"> and </w:t>
      </w:r>
      <w:r w:rsidRPr="002E66F0">
        <w:rPr>
          <w:rFonts w:eastAsia="Calibri"/>
        </w:rPr>
        <w:t>https://www.lep.gov</w:t>
      </w:r>
      <w:r>
        <w:rPr>
          <w:rFonts w:eastAsia="Calibri"/>
        </w:rPr>
        <w:t xml:space="preserve">. </w:t>
      </w:r>
    </w:p>
    <w:p w14:paraId="30E7AC49" w14:textId="77777777" w:rsidR="00EC215C" w:rsidRPr="000B4713" w:rsidRDefault="00EC215C" w:rsidP="00EC215C">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Pr>
          <w:rFonts w:eastAsia="Calibri"/>
        </w:rPr>
        <w:t>For information on your</w:t>
      </w:r>
      <w:r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Pr="000B4713">
        <w:rPr>
          <w:rFonts w:eastAsia="Calibri"/>
        </w:rPr>
        <w:t xml:space="preserve"> see </w:t>
      </w:r>
      <w:r w:rsidRPr="00234F8A">
        <w:rPr>
          <w:rFonts w:eastAsia="Calibri"/>
        </w:rPr>
        <w:t>https://www.hhs.gov/civil-rights/for-individuals/disability/index.html</w:t>
      </w:r>
      <w:r w:rsidRPr="000B4713">
        <w:rPr>
          <w:rFonts w:eastAsia="Calibri"/>
          <w:color w:val="000000"/>
        </w:rPr>
        <w:t>.</w:t>
      </w:r>
    </w:p>
    <w:p w14:paraId="42C9288A" w14:textId="77777777" w:rsidR="00EC215C" w:rsidRPr="000B4713" w:rsidRDefault="00EC215C" w:rsidP="00EC215C">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sidRPr="000B4713">
        <w:rPr>
          <w:rFonts w:eastAsia="Calibri"/>
          <w:color w:val="000000"/>
        </w:rPr>
        <w:t>HHS funded health and education programs must be administered in an environment free of sexual harassment</w:t>
      </w:r>
      <w:r>
        <w:rPr>
          <w:rFonts w:eastAsia="Calibri"/>
          <w:color w:val="000000"/>
        </w:rPr>
        <w:t>. 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3A24FC91" w14:textId="7A2DDFA2" w:rsidR="00EC215C" w:rsidRDefault="00EC215C" w:rsidP="00EC215C">
      <w:pPr>
        <w:pStyle w:val="ListParagraph"/>
        <w:widowControl/>
        <w:numPr>
          <w:ilvl w:val="0"/>
          <w:numId w:val="21"/>
        </w:numPr>
        <w:autoSpaceDE/>
        <w:autoSpaceDN/>
        <w:adjustRightInd/>
        <w:spacing w:line="480" w:lineRule="auto"/>
        <w:rPr>
          <w:rFonts w:eastAsia="Calibri"/>
          <w:color w:val="000000"/>
        </w:rPr>
      </w:pPr>
      <w:r>
        <w:rPr>
          <w:rFonts w:eastAsia="Calibri"/>
        </w:rPr>
        <w:t>For guidance on</w:t>
      </w:r>
      <w:r w:rsidRPr="000B4713">
        <w:rPr>
          <w:rFonts w:eastAsia="Calibri"/>
        </w:rPr>
        <w:t xml:space="preserve"> administer</w:t>
      </w:r>
      <w:r>
        <w:rPr>
          <w:rFonts w:eastAsia="Calibri"/>
        </w:rPr>
        <w:t>ing</w:t>
      </w:r>
      <w:r w:rsidRPr="000B4713">
        <w:rPr>
          <w:rFonts w:eastAsia="Calibri"/>
        </w:rPr>
        <w:t xml:space="preserve"> </w:t>
      </w:r>
      <w:r>
        <w:rPr>
          <w:rFonts w:eastAsia="Calibri"/>
        </w:rPr>
        <w:t>your</w:t>
      </w:r>
      <w:r w:rsidRPr="000B4713">
        <w:rPr>
          <w:rFonts w:eastAsia="Calibri"/>
        </w:rPr>
        <w:t xml:space="preserve"> program in compliance with applicable </w:t>
      </w:r>
      <w:r>
        <w:rPr>
          <w:rFonts w:eastAsia="Calibri"/>
        </w:rPr>
        <w:t>F</w:t>
      </w:r>
      <w:r w:rsidRPr="000B4713">
        <w:rPr>
          <w:rFonts w:eastAsia="Calibri"/>
        </w:rPr>
        <w:t xml:space="preserve">ederal religious nondiscrimination laws and applicable </w:t>
      </w:r>
      <w:r>
        <w:rPr>
          <w:rFonts w:eastAsia="Calibri"/>
        </w:rPr>
        <w:t>F</w:t>
      </w:r>
      <w:r w:rsidRPr="000B4713">
        <w:rPr>
          <w:rFonts w:eastAsia="Calibri"/>
        </w:rPr>
        <w:t>ederal conscience protection and associated anti-discrimination laws</w:t>
      </w:r>
      <w:r>
        <w:rPr>
          <w:rFonts w:eastAsia="Calibri"/>
        </w:rPr>
        <w:t>,</w:t>
      </w:r>
      <w:r w:rsidRPr="000B4713">
        <w:rPr>
          <w:rFonts w:eastAsia="Calibri"/>
        </w:rPr>
        <w:t xml:space="preserve"> see </w:t>
      </w:r>
      <w:r w:rsidRPr="009B00AD">
        <w:rPr>
          <w:rFonts w:eastAsia="Calibri"/>
        </w:rPr>
        <w:t>https://www.hhs.gov/conscience/conscience-protections/index.html</w:t>
      </w:r>
      <w:r w:rsidRPr="000B4713">
        <w:rPr>
          <w:rFonts w:eastAsia="Calibri"/>
        </w:rPr>
        <w:t xml:space="preserve"> and </w:t>
      </w:r>
      <w:r w:rsidRPr="009B00AD">
        <w:rPr>
          <w:rFonts w:eastAsia="Calibri"/>
        </w:rPr>
        <w:t>https://www.hhs.gov/conscience/religious-freedom/index.html</w:t>
      </w:r>
      <w:r w:rsidR="00B66BE8">
        <w:rPr>
          <w:rFonts w:eastAsia="Calibri"/>
        </w:rPr>
        <w:t xml:space="preserve">. </w:t>
      </w:r>
    </w:p>
    <w:p w14:paraId="7E1980F4" w14:textId="1126D80B" w:rsidR="009E22A1" w:rsidRPr="0000773A" w:rsidRDefault="00EC215C" w:rsidP="0000773A">
      <w:pPr>
        <w:pStyle w:val="ListParagraph"/>
        <w:widowControl/>
        <w:numPr>
          <w:ilvl w:val="0"/>
          <w:numId w:val="21"/>
        </w:numPr>
        <w:autoSpaceDE/>
        <w:autoSpaceDN/>
        <w:adjustRightInd/>
        <w:spacing w:line="480" w:lineRule="auto"/>
        <w:rPr>
          <w:rFonts w:eastAsia="Calibri"/>
          <w:color w:val="000000"/>
        </w:rPr>
      </w:pPr>
      <w:r w:rsidRPr="001718FC">
        <w:t>Pursuant to 45 CFR 80.3(d), an individual shall not be deemed subjected to discrimination by reason of their exclusion from benefits limited by Federal law to individuals eligible for benefits and services from the IHS.</w:t>
      </w:r>
    </w:p>
    <w:p w14:paraId="43FF45A8" w14:textId="02B4041E" w:rsidR="009D7322" w:rsidRPr="009B00AD" w:rsidRDefault="009D7322" w:rsidP="00025E68">
      <w:pPr>
        <w:pStyle w:val="ListParagraph"/>
        <w:numPr>
          <w:ilvl w:val="0"/>
          <w:numId w:val="29"/>
        </w:numPr>
        <w:spacing w:line="480" w:lineRule="auto"/>
        <w:ind w:left="1080"/>
        <w:rPr>
          <w:noProof/>
        </w:rPr>
      </w:pPr>
      <w:r w:rsidRPr="009B00AD">
        <w:rPr>
          <w:noProof/>
        </w:rPr>
        <w:t xml:space="preserve">Federal </w:t>
      </w:r>
      <w:r w:rsidR="00AC7B3B">
        <w:rPr>
          <w:noProof/>
        </w:rPr>
        <w:t>Awardee</w:t>
      </w:r>
      <w:r w:rsidRPr="009B00AD">
        <w:rPr>
          <w:noProof/>
        </w:rPr>
        <w:t xml:space="preserve"> Performance and Integrity Information System (FAPIIS) </w:t>
      </w:r>
    </w:p>
    <w:p w14:paraId="72D30593" w14:textId="1C5C6215" w:rsidR="009D7322" w:rsidRDefault="009D7322" w:rsidP="000C2598">
      <w:pPr>
        <w:spacing w:line="480" w:lineRule="auto"/>
        <w:ind w:left="1080"/>
        <w:rPr>
          <w:noProof/>
        </w:rPr>
      </w:pPr>
      <w:r>
        <w:rPr>
          <w:noProof/>
        </w:rPr>
        <w:t xml:space="preserve">The IHS is required to review and consider any information about the applicant that is in the </w:t>
      </w:r>
      <w:r w:rsidRPr="001D114E">
        <w:rPr>
          <w:noProof/>
        </w:rPr>
        <w:t>FAPIIS</w:t>
      </w:r>
      <w:r w:rsidR="001D114E">
        <w:rPr>
          <w:noProof/>
        </w:rPr>
        <w:t xml:space="preserve"> at </w:t>
      </w:r>
      <w:r w:rsidR="00234F8A" w:rsidRPr="00234F8A">
        <w:rPr>
          <w:noProof/>
        </w:rPr>
        <w:t>https://www.fapiis.gov/fapiis/#/home</w:t>
      </w:r>
      <w:r w:rsidR="001D114E">
        <w:rPr>
          <w:noProof/>
        </w:rPr>
        <w:t xml:space="preserve"> </w:t>
      </w:r>
      <w:r>
        <w:rPr>
          <w:noProof/>
        </w:rPr>
        <w:t>before making any award in excess of the simplified acquisition threshold (currently $</w:t>
      </w:r>
      <w:r w:rsidR="005F6060">
        <w:rPr>
          <w:noProof/>
        </w:rPr>
        <w:t>2</w:t>
      </w:r>
      <w:r>
        <w:rPr>
          <w:noProof/>
        </w:rPr>
        <w:t>50,000) over the period of performance</w:t>
      </w:r>
      <w:r w:rsidR="00083C4C">
        <w:rPr>
          <w:noProof/>
        </w:rPr>
        <w:t xml:space="preserve">. </w:t>
      </w:r>
      <w:r>
        <w:rPr>
          <w:noProof/>
        </w:rPr>
        <w:t xml:space="preserve">An applicant may review and comment on any information about itself that a </w:t>
      </w:r>
      <w:r w:rsidR="009B00AD">
        <w:rPr>
          <w:noProof/>
        </w:rPr>
        <w:t>F</w:t>
      </w:r>
      <w:r>
        <w:rPr>
          <w:noProof/>
        </w:rPr>
        <w:t>ederal awarding agency previously entered</w:t>
      </w:r>
      <w:r w:rsidR="00083C4C">
        <w:rPr>
          <w:noProof/>
        </w:rPr>
        <w:t xml:space="preserve">. </w:t>
      </w:r>
      <w:r w:rsidR="00CC64D3">
        <w:rPr>
          <w:noProof/>
        </w:rPr>
        <w:t xml:space="preserve">The </w:t>
      </w:r>
      <w:r>
        <w:rPr>
          <w:noProof/>
        </w:rPr>
        <w:t xml:space="preserve">IHS will consider any comments by the applicant, in addition to other information in </w:t>
      </w:r>
      <w:r w:rsidRPr="001D114E">
        <w:rPr>
          <w:noProof/>
        </w:rPr>
        <w:t>FAPIIS</w:t>
      </w:r>
      <w:r w:rsidR="00617C4C">
        <w:rPr>
          <w:noProof/>
        </w:rPr>
        <w:t>,</w:t>
      </w:r>
      <w:r>
        <w:rPr>
          <w:noProof/>
        </w:rPr>
        <w:t xml:space="preserve"> in making a judgment about the applicant’s integrity, business ethics, and record of performance under </w:t>
      </w:r>
      <w:r w:rsidR="009B00AD">
        <w:rPr>
          <w:noProof/>
        </w:rPr>
        <w:t>F</w:t>
      </w:r>
      <w:r>
        <w:rPr>
          <w:noProof/>
        </w:rPr>
        <w:t>ederal awards when completing the review of risk posed by applicants</w:t>
      </w:r>
      <w:r w:rsidR="00EA7B5E">
        <w:rPr>
          <w:noProof/>
        </w:rPr>
        <w:t>,</w:t>
      </w:r>
      <w:r>
        <w:rPr>
          <w:noProof/>
        </w:rPr>
        <w:t xml:space="preserve"> as described in 45 </w:t>
      </w:r>
      <w:r w:rsidR="00F1769A">
        <w:rPr>
          <w:noProof/>
        </w:rPr>
        <w:t>CFR</w:t>
      </w:r>
      <w:r>
        <w:rPr>
          <w:noProof/>
        </w:rPr>
        <w:t xml:space="preserve"> 75.205.</w:t>
      </w:r>
    </w:p>
    <w:p w14:paraId="56FCC76B" w14:textId="63CB835F" w:rsidR="009D7322" w:rsidRPr="0045408F" w:rsidRDefault="009D7322" w:rsidP="000C2598">
      <w:pPr>
        <w:spacing w:line="480" w:lineRule="auto"/>
        <w:ind w:left="1080"/>
        <w:rPr>
          <w:noProof/>
        </w:rPr>
      </w:pPr>
      <w:r>
        <w:rPr>
          <w:noProof/>
        </w:rPr>
        <w:t xml:space="preserve">As required by 45 </w:t>
      </w:r>
      <w:r w:rsidR="00F1769A">
        <w:rPr>
          <w:noProof/>
        </w:rPr>
        <w:t>CFR</w:t>
      </w:r>
      <w:r>
        <w:rPr>
          <w:noProof/>
        </w:rPr>
        <w:t xml:space="preserve"> part 75 </w:t>
      </w:r>
      <w:r w:rsidR="00CF2D23">
        <w:rPr>
          <w:noProof/>
        </w:rPr>
        <w:t>A</w:t>
      </w:r>
      <w:r>
        <w:rPr>
          <w:noProof/>
        </w:rPr>
        <w:t>ppendix XII of the Uniform Guidance, NFEs are required to disclose in FAPIIS any information about criminal, civil, and administrative proceedings, and/or affirm that there is no new information to provide</w:t>
      </w:r>
      <w:r w:rsidR="00083C4C">
        <w:rPr>
          <w:noProof/>
        </w:rPr>
        <w:t xml:space="preserve">. </w:t>
      </w:r>
      <w:r>
        <w:rPr>
          <w:noProof/>
        </w:rPr>
        <w:t xml:space="preserve">This applies to NFEs that receive </w:t>
      </w:r>
      <w:r w:rsidR="009B00AD">
        <w:rPr>
          <w:noProof/>
        </w:rPr>
        <w:t>F</w:t>
      </w:r>
      <w:r>
        <w:rPr>
          <w:noProof/>
        </w:rPr>
        <w:t>ederal awards (currently active grants, cooperative agreements, and procurement contracts) greater than $10</w:t>
      </w:r>
      <w:r w:rsidR="00DF0839">
        <w:rPr>
          <w:noProof/>
        </w:rPr>
        <w:t xml:space="preserve"> million</w:t>
      </w:r>
      <w:r>
        <w:rPr>
          <w:noProof/>
        </w:rPr>
        <w:t xml:space="preserve"> for any period of time during the period of performance of an award/project.</w:t>
      </w:r>
    </w:p>
    <w:p w14:paraId="2ADAF2DA" w14:textId="0B059FDA" w:rsidR="009D7322" w:rsidRPr="009B00AD" w:rsidRDefault="009D7322" w:rsidP="000C2598">
      <w:pPr>
        <w:spacing w:line="480" w:lineRule="auto"/>
        <w:ind w:left="1080"/>
        <w:rPr>
          <w:noProof/>
        </w:rPr>
      </w:pPr>
      <w:r w:rsidRPr="009B00AD">
        <w:rPr>
          <w:noProof/>
        </w:rPr>
        <w:t>Mandatory Disclosure Requirements</w:t>
      </w:r>
    </w:p>
    <w:p w14:paraId="1218DE47" w14:textId="4ABAB912" w:rsidR="009D7322" w:rsidRPr="002273C0" w:rsidRDefault="009D7322" w:rsidP="000C2598">
      <w:pPr>
        <w:spacing w:line="480" w:lineRule="auto"/>
        <w:ind w:left="1080"/>
        <w:rPr>
          <w:noProof/>
        </w:rPr>
      </w:pPr>
      <w:r>
        <w:rPr>
          <w:noProof/>
        </w:rPr>
        <w:t xml:space="preserve">As required by 2 </w:t>
      </w:r>
      <w:r w:rsidR="00F1769A">
        <w:rPr>
          <w:noProof/>
        </w:rPr>
        <w:t>CFR</w:t>
      </w:r>
      <w:r>
        <w:rPr>
          <w:noProof/>
        </w:rPr>
        <w:t xml:space="preserve"> </w:t>
      </w:r>
      <w:r w:rsidR="009B00AD">
        <w:rPr>
          <w:noProof/>
        </w:rPr>
        <w:t>p</w:t>
      </w:r>
      <w:r>
        <w:rPr>
          <w:noProof/>
        </w:rPr>
        <w:t xml:space="preserve">art 200 of the Uniform Guidance, and the HHS implementing regulations at 45 </w:t>
      </w:r>
      <w:r w:rsidR="00F1769A">
        <w:rPr>
          <w:noProof/>
        </w:rPr>
        <w:t>CFR</w:t>
      </w:r>
      <w:r>
        <w:rPr>
          <w:noProof/>
        </w:rPr>
        <w:t xml:space="preserve"> </w:t>
      </w:r>
      <w:r w:rsidR="009B00AD">
        <w:rPr>
          <w:noProof/>
        </w:rPr>
        <w:t>p</w:t>
      </w:r>
      <w:r>
        <w:rPr>
          <w:noProof/>
        </w:rPr>
        <w:t xml:space="preserve">art 75, the </w:t>
      </w:r>
      <w:r w:rsidR="008948F7">
        <w:rPr>
          <w:noProof/>
        </w:rPr>
        <w:t>IHS</w:t>
      </w:r>
      <w:r w:rsidRPr="002273C0">
        <w:rPr>
          <w:noProof/>
        </w:rPr>
        <w:t xml:space="preserve"> must require </w:t>
      </w:r>
      <w:r>
        <w:rPr>
          <w:noProof/>
        </w:rPr>
        <w:t>a</w:t>
      </w:r>
      <w:r w:rsidRPr="002273C0">
        <w:rPr>
          <w:noProof/>
        </w:rPr>
        <w:t>n</w:t>
      </w:r>
      <w:r w:rsidR="00062AEE">
        <w:rPr>
          <w:noProof/>
        </w:rPr>
        <w:t xml:space="preserve"> NFE</w:t>
      </w:r>
      <w:r w:rsidRPr="002273C0">
        <w:rPr>
          <w:noProof/>
        </w:rPr>
        <w:t xml:space="preserve"> or an applicant for </w:t>
      </w:r>
      <w:r>
        <w:rPr>
          <w:noProof/>
        </w:rPr>
        <w:t>a</w:t>
      </w:r>
      <w:r w:rsidRPr="002273C0">
        <w:rPr>
          <w:noProof/>
        </w:rPr>
        <w:t xml:space="preserve"> </w:t>
      </w:r>
      <w:r w:rsidR="00C45BA7">
        <w:rPr>
          <w:noProof/>
        </w:rPr>
        <w:t>F</w:t>
      </w:r>
      <w:r w:rsidRPr="002273C0">
        <w:rPr>
          <w:noProof/>
        </w:rPr>
        <w:t xml:space="preserve">ederal award to disclose, in </w:t>
      </w:r>
      <w:r>
        <w:rPr>
          <w:noProof/>
        </w:rPr>
        <w:t>a</w:t>
      </w:r>
      <w:r w:rsidRPr="002273C0">
        <w:rPr>
          <w:noProof/>
        </w:rPr>
        <w:t xml:space="preserve"> timely manner, in </w:t>
      </w:r>
      <w:r>
        <w:rPr>
          <w:noProof/>
        </w:rPr>
        <w:t xml:space="preserve">writing to the IHS or pass-through </w:t>
      </w:r>
      <w:r w:rsidRPr="002273C0">
        <w:rPr>
          <w:noProof/>
        </w:rPr>
        <w:t xml:space="preserve">entity all violations of </w:t>
      </w:r>
      <w:r w:rsidR="00C45BA7">
        <w:rPr>
          <w:noProof/>
        </w:rPr>
        <w:t>F</w:t>
      </w:r>
      <w:r w:rsidRPr="002273C0">
        <w:rPr>
          <w:noProof/>
        </w:rPr>
        <w:t>ederal criminal law involving fraud, bribery,</w:t>
      </w:r>
      <w:r w:rsidR="00D018F0">
        <w:rPr>
          <w:noProof/>
        </w:rPr>
        <w:t xml:space="preserve"> </w:t>
      </w:r>
      <w:r w:rsidRPr="002273C0">
        <w:rPr>
          <w:noProof/>
        </w:rPr>
        <w:t>or gratuity violations p</w:t>
      </w:r>
      <w:r>
        <w:rPr>
          <w:noProof/>
        </w:rPr>
        <w:t>o</w:t>
      </w:r>
      <w:r w:rsidRPr="002273C0">
        <w:rPr>
          <w:noProof/>
        </w:rPr>
        <w:t xml:space="preserve">tentially affecting the </w:t>
      </w:r>
      <w:r w:rsidR="00C45BA7">
        <w:rPr>
          <w:noProof/>
        </w:rPr>
        <w:t>F</w:t>
      </w:r>
      <w:r w:rsidRPr="002273C0">
        <w:rPr>
          <w:noProof/>
        </w:rPr>
        <w:t>ederal awar</w:t>
      </w:r>
      <w:r>
        <w:rPr>
          <w:noProof/>
        </w:rPr>
        <w:t xml:space="preserve">d. </w:t>
      </w:r>
    </w:p>
    <w:p w14:paraId="1C021C16" w14:textId="2A9D4955" w:rsidR="009D7322" w:rsidRPr="00BC4E54" w:rsidRDefault="00EC215C" w:rsidP="00DE48A2">
      <w:pPr>
        <w:spacing w:line="480" w:lineRule="auto"/>
        <w:ind w:left="1080"/>
      </w:pPr>
      <w:r>
        <w:t xml:space="preserve">All applicants and recipients must disclose in writing, in a timely manner, </w:t>
      </w:r>
      <w:r w:rsidRPr="00BC4E54">
        <w:t xml:space="preserve">to the IHS and to the HHS Office of Inspector General all information related to violations of </w:t>
      </w:r>
      <w:r>
        <w:t>F</w:t>
      </w:r>
      <w:r w:rsidRPr="00BC4E54">
        <w:t xml:space="preserve">ederal criminal law involving fraud, bribery, or gratuity violations potentially affecting the </w:t>
      </w:r>
      <w:r>
        <w:t>F</w:t>
      </w:r>
      <w:r w:rsidRPr="00BC4E54">
        <w:t>ederal award</w:t>
      </w:r>
      <w:r>
        <w:t xml:space="preserve">. </w:t>
      </w:r>
      <w:r w:rsidRPr="00BC4E54">
        <w:rPr>
          <w:noProof/>
        </w:rPr>
        <w:t>45 CFR 75.113.</w:t>
      </w:r>
    </w:p>
    <w:p w14:paraId="437505BA" w14:textId="77777777" w:rsidR="009D7322" w:rsidRDefault="009D7322" w:rsidP="000C2598">
      <w:pPr>
        <w:spacing w:line="480" w:lineRule="auto"/>
        <w:ind w:left="1080"/>
      </w:pPr>
      <w:r w:rsidRPr="002273C0">
        <w:t xml:space="preserve">Disclosures must be sent in writing to: </w:t>
      </w:r>
    </w:p>
    <w:p w14:paraId="1ACD315F" w14:textId="77777777" w:rsidR="009D7322" w:rsidRDefault="009D7322" w:rsidP="000C2598">
      <w:pPr>
        <w:spacing w:line="480" w:lineRule="auto"/>
        <w:ind w:left="1440"/>
        <w:rPr>
          <w:color w:val="000000"/>
        </w:rPr>
      </w:pPr>
      <w:r>
        <w:rPr>
          <w:color w:val="000000"/>
        </w:rPr>
        <w:t>U.S. Department of Health and Human Services</w:t>
      </w:r>
    </w:p>
    <w:p w14:paraId="4CEBC7C7" w14:textId="77777777" w:rsidR="009D7322" w:rsidRDefault="009D7322" w:rsidP="000C2598">
      <w:pPr>
        <w:spacing w:line="480" w:lineRule="auto"/>
        <w:ind w:left="1440"/>
        <w:rPr>
          <w:noProof/>
        </w:rPr>
      </w:pPr>
      <w:r>
        <w:rPr>
          <w:noProof/>
        </w:rPr>
        <w:t>Indian Health Service</w:t>
      </w:r>
    </w:p>
    <w:p w14:paraId="0C5BF4F6" w14:textId="77777777" w:rsidR="009D7322" w:rsidRDefault="009D7322" w:rsidP="000C2598">
      <w:pPr>
        <w:spacing w:line="480" w:lineRule="auto"/>
        <w:ind w:left="1440"/>
        <w:rPr>
          <w:noProof/>
        </w:rPr>
      </w:pPr>
      <w:r>
        <w:rPr>
          <w:noProof/>
        </w:rPr>
        <w:t>Division of Grants Management</w:t>
      </w:r>
    </w:p>
    <w:p w14:paraId="3ED148C6" w14:textId="6CBD5FE3" w:rsidR="009D7322" w:rsidRDefault="009D7322" w:rsidP="000C2598">
      <w:pPr>
        <w:spacing w:line="480" w:lineRule="auto"/>
        <w:ind w:left="1440"/>
        <w:rPr>
          <w:noProof/>
        </w:rPr>
      </w:pPr>
      <w:r>
        <w:rPr>
          <w:noProof/>
        </w:rPr>
        <w:t xml:space="preserve">ATTN: </w:t>
      </w:r>
      <w:r w:rsidR="000B7A4C">
        <w:rPr>
          <w:noProof/>
        </w:rPr>
        <w:t>Marsha Brookins</w:t>
      </w:r>
      <w:r>
        <w:rPr>
          <w:noProof/>
        </w:rPr>
        <w:t>,</w:t>
      </w:r>
      <w:r w:rsidR="00A84E3E">
        <w:rPr>
          <w:noProof/>
        </w:rPr>
        <w:t xml:space="preserve"> </w:t>
      </w:r>
      <w:r>
        <w:rPr>
          <w:noProof/>
        </w:rPr>
        <w:t>Director</w:t>
      </w:r>
    </w:p>
    <w:p w14:paraId="7DE1B1BD" w14:textId="32420D55" w:rsidR="009D7322" w:rsidRDefault="009D7322" w:rsidP="000C2598">
      <w:pPr>
        <w:spacing w:line="480" w:lineRule="auto"/>
        <w:ind w:left="1440"/>
        <w:rPr>
          <w:noProof/>
        </w:rPr>
      </w:pPr>
      <w:r>
        <w:rPr>
          <w:noProof/>
        </w:rPr>
        <w:t>5600 Fishers Lane, Mail</w:t>
      </w:r>
      <w:r w:rsidR="00D018F0">
        <w:rPr>
          <w:noProof/>
        </w:rPr>
        <w:t xml:space="preserve"> S</w:t>
      </w:r>
      <w:r>
        <w:rPr>
          <w:noProof/>
        </w:rPr>
        <w:t>top</w:t>
      </w:r>
      <w:r w:rsidR="0090287D">
        <w:rPr>
          <w:noProof/>
        </w:rPr>
        <w:t>:</w:t>
      </w:r>
      <w:r>
        <w:rPr>
          <w:noProof/>
        </w:rPr>
        <w:t xml:space="preserve"> </w:t>
      </w:r>
      <w:r w:rsidR="004D4896">
        <w:rPr>
          <w:noProof/>
        </w:rPr>
        <w:t xml:space="preserve"> </w:t>
      </w:r>
      <w:r w:rsidR="005E690A">
        <w:rPr>
          <w:noProof/>
        </w:rPr>
        <w:t>09E70</w:t>
      </w:r>
    </w:p>
    <w:p w14:paraId="1CDF59D5" w14:textId="07C59078" w:rsidR="009D7322" w:rsidRDefault="009D7322" w:rsidP="0000773A">
      <w:pPr>
        <w:spacing w:line="480" w:lineRule="auto"/>
        <w:ind w:left="1440"/>
        <w:rPr>
          <w:noProof/>
        </w:rPr>
      </w:pPr>
      <w:r>
        <w:rPr>
          <w:noProof/>
        </w:rPr>
        <w:t xml:space="preserve">Rockville, </w:t>
      </w:r>
      <w:r w:rsidR="00F1769A">
        <w:rPr>
          <w:noProof/>
        </w:rPr>
        <w:t xml:space="preserve">MD  </w:t>
      </w:r>
      <w:r>
        <w:rPr>
          <w:noProof/>
        </w:rPr>
        <w:t>20857</w:t>
      </w:r>
    </w:p>
    <w:p w14:paraId="3F860311" w14:textId="77777777" w:rsidR="009D7322" w:rsidRDefault="009D7322" w:rsidP="000C2598">
      <w:pPr>
        <w:spacing w:line="480" w:lineRule="auto"/>
        <w:ind w:left="1440"/>
        <w:rPr>
          <w:color w:val="000000"/>
        </w:rPr>
      </w:pPr>
      <w:r>
        <w:rPr>
          <w:color w:val="000000"/>
        </w:rPr>
        <w:t>(Include “Mandatory Grant Disclosures” in subject line)</w:t>
      </w:r>
    </w:p>
    <w:p w14:paraId="4444AAA1" w14:textId="2897A480" w:rsidR="009D7322" w:rsidRDefault="009D7322" w:rsidP="000C2598">
      <w:pPr>
        <w:spacing w:line="480" w:lineRule="auto"/>
        <w:ind w:left="1440"/>
        <w:rPr>
          <w:color w:val="000000"/>
        </w:rPr>
      </w:pPr>
      <w:r>
        <w:rPr>
          <w:color w:val="000000"/>
        </w:rPr>
        <w:t>Of</w:t>
      </w:r>
      <w:r w:rsidR="00F05A66">
        <w:rPr>
          <w:color w:val="000000"/>
        </w:rPr>
        <w:t>fi</w:t>
      </w:r>
      <w:r>
        <w:rPr>
          <w:color w:val="000000"/>
        </w:rPr>
        <w:t>c</w:t>
      </w:r>
      <w:r w:rsidR="00F05A66">
        <w:rPr>
          <w:color w:val="000000"/>
        </w:rPr>
        <w:t>e</w:t>
      </w:r>
      <w:r>
        <w:rPr>
          <w:color w:val="000000"/>
        </w:rPr>
        <w:t>: (301) 443-</w:t>
      </w:r>
      <w:r w:rsidR="00A13F4B">
        <w:rPr>
          <w:color w:val="000000"/>
        </w:rPr>
        <w:t>5204</w:t>
      </w:r>
      <w:r>
        <w:rPr>
          <w:color w:val="000000"/>
        </w:rPr>
        <w:t xml:space="preserve"> </w:t>
      </w:r>
    </w:p>
    <w:p w14:paraId="1952B00B" w14:textId="513EF31A" w:rsidR="009D7322" w:rsidRDefault="009D7322" w:rsidP="000C2598">
      <w:pPr>
        <w:spacing w:line="480" w:lineRule="auto"/>
        <w:ind w:left="1440"/>
        <w:rPr>
          <w:color w:val="000000"/>
        </w:rPr>
      </w:pPr>
      <w:r>
        <w:rPr>
          <w:color w:val="000000"/>
        </w:rPr>
        <w:t>Fax:</w:t>
      </w:r>
      <w:r w:rsidR="00CD23C2">
        <w:rPr>
          <w:color w:val="000000"/>
        </w:rPr>
        <w:t xml:space="preserve"> </w:t>
      </w:r>
      <w:r>
        <w:rPr>
          <w:color w:val="000000"/>
        </w:rPr>
        <w:t>(301</w:t>
      </w:r>
      <w:r w:rsidR="003470BB">
        <w:rPr>
          <w:color w:val="000000"/>
        </w:rPr>
        <w:t xml:space="preserve">) </w:t>
      </w:r>
      <w:r>
        <w:rPr>
          <w:color w:val="000000"/>
        </w:rPr>
        <w:t>594-0899</w:t>
      </w:r>
    </w:p>
    <w:p w14:paraId="14384966" w14:textId="42E236DC" w:rsidR="009D7322" w:rsidRDefault="009D7322" w:rsidP="000C2598">
      <w:pPr>
        <w:spacing w:line="480" w:lineRule="auto"/>
        <w:ind w:left="1440"/>
        <w:rPr>
          <w:color w:val="000000"/>
        </w:rPr>
      </w:pPr>
      <w:r>
        <w:rPr>
          <w:color w:val="000000"/>
        </w:rPr>
        <w:t>E</w:t>
      </w:r>
      <w:r w:rsidR="00CD23C2">
        <w:rPr>
          <w:color w:val="000000"/>
        </w:rPr>
        <w:t>-</w:t>
      </w:r>
      <w:r>
        <w:rPr>
          <w:color w:val="000000"/>
        </w:rPr>
        <w:t>mail:</w:t>
      </w:r>
      <w:r w:rsidR="00CD23C2">
        <w:rPr>
          <w:color w:val="000000"/>
        </w:rPr>
        <w:t xml:space="preserve"> </w:t>
      </w:r>
      <w:r w:rsidR="000B7A4C">
        <w:t>DGM</w:t>
      </w:r>
      <w:r w:rsidR="00A84E3E" w:rsidRPr="00D003C8">
        <w:t>@ihs.gov</w:t>
      </w:r>
      <w:r w:rsidR="00A84E3E">
        <w:t xml:space="preserve"> </w:t>
      </w:r>
    </w:p>
    <w:p w14:paraId="6C1BE2C2" w14:textId="77777777" w:rsidR="009D7322" w:rsidRPr="00A506EF" w:rsidRDefault="009D7322" w:rsidP="000C2598">
      <w:pPr>
        <w:spacing w:line="480" w:lineRule="auto"/>
        <w:ind w:left="1080"/>
        <w:rPr>
          <w:bCs/>
          <w:color w:val="000000"/>
        </w:rPr>
      </w:pPr>
      <w:r w:rsidRPr="00A506EF">
        <w:rPr>
          <w:bCs/>
          <w:color w:val="000000"/>
        </w:rPr>
        <w:t>AND</w:t>
      </w:r>
    </w:p>
    <w:p w14:paraId="4C449344" w14:textId="77777777" w:rsidR="009D7322" w:rsidRDefault="009D7322" w:rsidP="000C2598">
      <w:pPr>
        <w:spacing w:line="480" w:lineRule="auto"/>
        <w:ind w:left="1440"/>
        <w:rPr>
          <w:color w:val="000000"/>
        </w:rPr>
      </w:pPr>
      <w:r>
        <w:rPr>
          <w:color w:val="000000"/>
        </w:rPr>
        <w:t>U.S. Department of Health and Human Services</w:t>
      </w:r>
    </w:p>
    <w:p w14:paraId="7DD284A5" w14:textId="77777777" w:rsidR="009D7322" w:rsidRDefault="009D7322" w:rsidP="000C2598">
      <w:pPr>
        <w:spacing w:line="480" w:lineRule="auto"/>
        <w:ind w:left="1440"/>
        <w:rPr>
          <w:color w:val="000000"/>
        </w:rPr>
      </w:pPr>
      <w:r>
        <w:rPr>
          <w:color w:val="000000"/>
        </w:rPr>
        <w:t>Office of Inspector General</w:t>
      </w:r>
    </w:p>
    <w:p w14:paraId="1037B231" w14:textId="7372CC90" w:rsidR="009D7322" w:rsidRDefault="009D7322" w:rsidP="000C2598">
      <w:pPr>
        <w:spacing w:line="480" w:lineRule="auto"/>
        <w:ind w:left="1440"/>
        <w:rPr>
          <w:color w:val="000000"/>
        </w:rPr>
      </w:pPr>
      <w:r>
        <w:rPr>
          <w:color w:val="000000"/>
        </w:rPr>
        <w:t>ATTN: Mandatory Grant Disclosures, Intake Coordinator</w:t>
      </w:r>
    </w:p>
    <w:p w14:paraId="43BBCC34" w14:textId="77777777" w:rsidR="009D7322" w:rsidRDefault="009D7322" w:rsidP="000C2598">
      <w:pPr>
        <w:spacing w:line="480" w:lineRule="auto"/>
        <w:ind w:left="1440"/>
        <w:rPr>
          <w:color w:val="000000"/>
        </w:rPr>
      </w:pPr>
      <w:r>
        <w:rPr>
          <w:color w:val="000000"/>
        </w:rPr>
        <w:t>330 Independence Avenue, SW, Cohen Building</w:t>
      </w:r>
    </w:p>
    <w:p w14:paraId="1695CEE5" w14:textId="77777777" w:rsidR="009D7322" w:rsidRDefault="009D7322" w:rsidP="000C2598">
      <w:pPr>
        <w:spacing w:line="480" w:lineRule="auto"/>
        <w:ind w:left="1440"/>
        <w:rPr>
          <w:color w:val="000000"/>
        </w:rPr>
      </w:pPr>
      <w:r>
        <w:rPr>
          <w:color w:val="000000"/>
        </w:rPr>
        <w:t>Room 5527</w:t>
      </w:r>
    </w:p>
    <w:p w14:paraId="7D341C08" w14:textId="3B62F488" w:rsidR="009D7322" w:rsidRDefault="009D7322" w:rsidP="0000773A">
      <w:pPr>
        <w:spacing w:line="480" w:lineRule="auto"/>
        <w:ind w:left="1440"/>
        <w:rPr>
          <w:color w:val="000000"/>
        </w:rPr>
      </w:pPr>
      <w:r>
        <w:rPr>
          <w:color w:val="000000"/>
        </w:rPr>
        <w:t xml:space="preserve">Washington, DC </w:t>
      </w:r>
      <w:r w:rsidR="000604E3">
        <w:rPr>
          <w:color w:val="000000"/>
        </w:rPr>
        <w:t xml:space="preserve"> </w:t>
      </w:r>
      <w:r>
        <w:rPr>
          <w:color w:val="000000"/>
        </w:rPr>
        <w:t>20201</w:t>
      </w:r>
    </w:p>
    <w:p w14:paraId="53244D93" w14:textId="05881001" w:rsidR="009D7322" w:rsidRPr="002273C0" w:rsidRDefault="009D7322" w:rsidP="000C2598">
      <w:pPr>
        <w:spacing w:line="480" w:lineRule="auto"/>
        <w:ind w:left="1440"/>
        <w:rPr>
          <w:color w:val="0000FF"/>
          <w:u w:val="single"/>
        </w:rPr>
      </w:pPr>
      <w:r>
        <w:rPr>
          <w:color w:val="000000"/>
        </w:rPr>
        <w:t xml:space="preserve">URL: </w:t>
      </w:r>
      <w:r w:rsidR="00433E3F" w:rsidRPr="00D003C8">
        <w:t>https://oig.hhs.gov/fraud/report-fraud/</w:t>
      </w:r>
    </w:p>
    <w:p w14:paraId="2D24FB51" w14:textId="77777777" w:rsidR="009D7322" w:rsidRDefault="009D7322" w:rsidP="000C2598">
      <w:pPr>
        <w:spacing w:line="480" w:lineRule="auto"/>
        <w:ind w:left="1440"/>
        <w:rPr>
          <w:color w:val="000000"/>
        </w:rPr>
      </w:pPr>
      <w:r>
        <w:rPr>
          <w:color w:val="000000"/>
        </w:rPr>
        <w:t>(Include “Mandatory Grant Disclosures” in subject line)</w:t>
      </w:r>
    </w:p>
    <w:p w14:paraId="2911AC6B" w14:textId="7ABA3DDE" w:rsidR="009D7322" w:rsidRDefault="009D7322" w:rsidP="000C2598">
      <w:pPr>
        <w:spacing w:line="480" w:lineRule="auto"/>
        <w:ind w:left="1440"/>
        <w:rPr>
          <w:color w:val="000000"/>
        </w:rPr>
      </w:pPr>
      <w:r>
        <w:rPr>
          <w:color w:val="000000"/>
        </w:rPr>
        <w:t>Fax: (202) 205-0604 (Include “Mandatory Grant Disclosures” in subject line) or</w:t>
      </w:r>
    </w:p>
    <w:p w14:paraId="26104157" w14:textId="695A4F48" w:rsidR="009D7322" w:rsidRDefault="009D7322" w:rsidP="000C2598">
      <w:pPr>
        <w:spacing w:line="480" w:lineRule="auto"/>
        <w:ind w:left="1440"/>
        <w:rPr>
          <w:color w:val="0000FF"/>
        </w:rPr>
      </w:pPr>
      <w:r>
        <w:rPr>
          <w:color w:val="000000"/>
        </w:rPr>
        <w:t>E</w:t>
      </w:r>
      <w:r w:rsidR="009950AA">
        <w:rPr>
          <w:color w:val="000000"/>
        </w:rPr>
        <w:t>-</w:t>
      </w:r>
      <w:r>
        <w:rPr>
          <w:color w:val="000000"/>
        </w:rPr>
        <w:t xml:space="preserve">mail: </w:t>
      </w:r>
      <w:r w:rsidRPr="00D003C8">
        <w:t>MandatoryGranteeDisclosures@oig.hhs.gov</w:t>
      </w:r>
    </w:p>
    <w:p w14:paraId="3090F477" w14:textId="76E4EFE6" w:rsidR="009D7322" w:rsidRDefault="009D7322" w:rsidP="000C2598">
      <w:pPr>
        <w:spacing w:line="480" w:lineRule="auto"/>
        <w:ind w:left="1080"/>
      </w:pPr>
      <w:r>
        <w:rPr>
          <w:color w:val="000000"/>
        </w:rPr>
        <w:t xml:space="preserve">Failure to make required disclosures can result in any of the remedies described in 45 </w:t>
      </w:r>
      <w:r w:rsidR="00F1769A">
        <w:rPr>
          <w:color w:val="000000"/>
        </w:rPr>
        <w:t>CFR</w:t>
      </w:r>
      <w:r>
        <w:rPr>
          <w:color w:val="000000"/>
        </w:rPr>
        <w:t xml:space="preserve"> 75.371 Remedies for noncompliance, including suspension or debarment (</w:t>
      </w:r>
      <w:r w:rsidR="00A63CD3">
        <w:rPr>
          <w:color w:val="000000"/>
        </w:rPr>
        <w:t>s</w:t>
      </w:r>
      <w:r>
        <w:rPr>
          <w:color w:val="000000"/>
        </w:rPr>
        <w:t xml:space="preserve">ee 2 </w:t>
      </w:r>
      <w:r w:rsidR="00F1769A">
        <w:rPr>
          <w:color w:val="000000"/>
        </w:rPr>
        <w:t>CFR</w:t>
      </w:r>
      <w:r w:rsidR="008E7247">
        <w:rPr>
          <w:color w:val="000000"/>
        </w:rPr>
        <w:t xml:space="preserve"> part 180 and 2 CFR part</w:t>
      </w:r>
      <w:r>
        <w:rPr>
          <w:color w:val="000000"/>
        </w:rPr>
        <w:t xml:space="preserve"> 376).</w:t>
      </w:r>
    </w:p>
    <w:p w14:paraId="14640EBE" w14:textId="069C1123" w:rsidR="00706836" w:rsidRPr="00C45BA7" w:rsidRDefault="007D3448" w:rsidP="000C2598">
      <w:pPr>
        <w:tabs>
          <w:tab w:val="left" w:pos="720"/>
          <w:tab w:val="left" w:pos="1440"/>
          <w:tab w:val="left" w:pos="2160"/>
          <w:tab w:val="left" w:pos="2880"/>
          <w:tab w:val="left" w:pos="5160"/>
        </w:tabs>
        <w:spacing w:line="480" w:lineRule="auto"/>
      </w:pPr>
      <w:r w:rsidRPr="00C45BA7">
        <w:t>VII.</w:t>
      </w:r>
      <w:r w:rsidRPr="00C45BA7">
        <w:tab/>
        <w:t xml:space="preserve">Agency Contacts </w:t>
      </w:r>
      <w:r w:rsidR="00F10870" w:rsidRPr="00C45BA7">
        <w:tab/>
      </w:r>
    </w:p>
    <w:p w14:paraId="5D963C47" w14:textId="07E6DFB5" w:rsidR="00706836" w:rsidRDefault="00F524CF" w:rsidP="005A3ACE">
      <w:pPr>
        <w:pStyle w:val="ListParagraph"/>
        <w:numPr>
          <w:ilvl w:val="0"/>
          <w:numId w:val="16"/>
        </w:numPr>
        <w:tabs>
          <w:tab w:val="left" w:pos="720"/>
          <w:tab w:val="left" w:pos="2160"/>
          <w:tab w:val="left" w:pos="2880"/>
          <w:tab w:val="left" w:pos="5160"/>
        </w:tabs>
        <w:spacing w:line="480" w:lineRule="auto"/>
        <w:ind w:left="1080"/>
      </w:pPr>
      <w:r>
        <w:t>Questions on the program</w:t>
      </w:r>
      <w:r w:rsidR="00BE05D0">
        <w:t xml:space="preserve"> matters</w:t>
      </w:r>
      <w:r>
        <w:t xml:space="preserve"> may be directed to:</w:t>
      </w:r>
    </w:p>
    <w:p w14:paraId="3F20D269" w14:textId="701D89BF" w:rsidR="005F5E5D" w:rsidRDefault="005F5E5D" w:rsidP="00286F6B">
      <w:pPr>
        <w:pStyle w:val="ListParagraph"/>
        <w:tabs>
          <w:tab w:val="left" w:pos="720"/>
          <w:tab w:val="left" w:pos="2160"/>
          <w:tab w:val="left" w:pos="2880"/>
          <w:tab w:val="left" w:pos="5160"/>
        </w:tabs>
        <w:spacing w:line="480" w:lineRule="auto"/>
        <w:ind w:left="1080"/>
      </w:pPr>
      <w:r>
        <w:t>Donna E. Enfield, Public Health Advisor</w:t>
      </w:r>
    </w:p>
    <w:p w14:paraId="383A4C8A" w14:textId="16CAA9E5" w:rsidR="005F5E5D" w:rsidRDefault="005F5E5D" w:rsidP="00286F6B">
      <w:pPr>
        <w:pStyle w:val="ListParagraph"/>
        <w:tabs>
          <w:tab w:val="left" w:pos="720"/>
          <w:tab w:val="left" w:pos="2160"/>
          <w:tab w:val="left" w:pos="2880"/>
          <w:tab w:val="left" w:pos="5160"/>
        </w:tabs>
        <w:spacing w:line="480" w:lineRule="auto"/>
        <w:ind w:left="1080"/>
      </w:pPr>
      <w:r>
        <w:t>Office of Clinical and Preventative Services</w:t>
      </w:r>
    </w:p>
    <w:p w14:paraId="77E466D1" w14:textId="19AB36D3" w:rsidR="005F5E5D" w:rsidRDefault="005F5E5D" w:rsidP="00286F6B">
      <w:pPr>
        <w:pStyle w:val="ListParagraph"/>
        <w:tabs>
          <w:tab w:val="left" w:pos="720"/>
          <w:tab w:val="left" w:pos="2160"/>
          <w:tab w:val="left" w:pos="2880"/>
          <w:tab w:val="left" w:pos="5160"/>
        </w:tabs>
        <w:spacing w:line="480" w:lineRule="auto"/>
        <w:ind w:left="1080"/>
      </w:pPr>
      <w:r>
        <w:t>5600 Fishers Lane</w:t>
      </w:r>
    </w:p>
    <w:p w14:paraId="58630901" w14:textId="3BBEF635" w:rsidR="005F5E5D" w:rsidRDefault="005F5E5D" w:rsidP="00286F6B">
      <w:pPr>
        <w:pStyle w:val="ListParagraph"/>
        <w:tabs>
          <w:tab w:val="left" w:pos="720"/>
          <w:tab w:val="left" w:pos="2160"/>
          <w:tab w:val="left" w:pos="2880"/>
          <w:tab w:val="left" w:pos="5160"/>
        </w:tabs>
        <w:spacing w:line="480" w:lineRule="auto"/>
        <w:ind w:left="1080"/>
      </w:pPr>
      <w:r>
        <w:t>Rockville, MD 20857</w:t>
      </w:r>
    </w:p>
    <w:p w14:paraId="73E740A3" w14:textId="629DF3C2" w:rsidR="005F5E5D" w:rsidRDefault="005F5E5D" w:rsidP="00D3304F">
      <w:pPr>
        <w:pStyle w:val="ListParagraph"/>
        <w:tabs>
          <w:tab w:val="left" w:pos="720"/>
          <w:tab w:val="left" w:pos="2160"/>
          <w:tab w:val="left" w:pos="2880"/>
          <w:tab w:val="left" w:pos="5160"/>
        </w:tabs>
        <w:spacing w:line="480" w:lineRule="auto"/>
        <w:ind w:left="1080"/>
      </w:pPr>
      <w:r>
        <w:t>Phone: (301) 526-6966</w:t>
      </w:r>
    </w:p>
    <w:p w14:paraId="4FB4114A" w14:textId="348D3252" w:rsidR="00BB7E64" w:rsidRPr="00BB7E64" w:rsidRDefault="005F5E5D" w:rsidP="000B13E8">
      <w:pPr>
        <w:pStyle w:val="ListParagraph"/>
        <w:tabs>
          <w:tab w:val="left" w:pos="720"/>
          <w:tab w:val="left" w:pos="2160"/>
          <w:tab w:val="left" w:pos="2880"/>
          <w:tab w:val="left" w:pos="5160"/>
        </w:tabs>
        <w:spacing w:line="480" w:lineRule="auto"/>
        <w:ind w:left="1080"/>
      </w:pPr>
      <w:r>
        <w:t>Email: IHSCHAP@ihs.gov</w:t>
      </w:r>
    </w:p>
    <w:p w14:paraId="4A0815B4" w14:textId="43768094" w:rsidR="00706836" w:rsidRDefault="00F524CF" w:rsidP="005A3ACE">
      <w:pPr>
        <w:pStyle w:val="ListParagraph"/>
        <w:numPr>
          <w:ilvl w:val="0"/>
          <w:numId w:val="16"/>
        </w:numPr>
        <w:spacing w:line="480" w:lineRule="auto"/>
        <w:ind w:left="1080"/>
      </w:pPr>
      <w:r>
        <w:t>Questions on grants management and fiscal matters may be directed to</w:t>
      </w:r>
      <w:r w:rsidR="00872A42">
        <w:t>:</w:t>
      </w:r>
    </w:p>
    <w:p w14:paraId="36E266C0" w14:textId="77777777" w:rsidR="00A35EAB" w:rsidRDefault="00A35EAB" w:rsidP="000C2598">
      <w:pPr>
        <w:spacing w:line="480" w:lineRule="auto"/>
        <w:ind w:left="1080"/>
      </w:pPr>
      <w:r>
        <w:t>Indian Health Service, Division of Grants Management</w:t>
      </w:r>
    </w:p>
    <w:p w14:paraId="6B8497B2" w14:textId="0598946F" w:rsidR="001042E3" w:rsidRDefault="001042E3" w:rsidP="000C2598">
      <w:pPr>
        <w:spacing w:line="480" w:lineRule="auto"/>
        <w:ind w:left="1080"/>
      </w:pPr>
      <w:r>
        <w:t>5600 Fishers Lane</w:t>
      </w:r>
      <w:r w:rsidR="00BD1DAA">
        <w:t>,</w:t>
      </w:r>
      <w:r>
        <w:t xml:space="preserve"> Mail Stop: </w:t>
      </w:r>
      <w:r w:rsidR="00655C66">
        <w:t xml:space="preserve"> </w:t>
      </w:r>
      <w:r>
        <w:t>09E</w:t>
      </w:r>
      <w:r w:rsidR="000B13E8">
        <w:t>70</w:t>
      </w:r>
    </w:p>
    <w:p w14:paraId="7B4FFD3F" w14:textId="48CDA688" w:rsidR="00BB7E64" w:rsidRPr="00372335" w:rsidRDefault="002C2EDD" w:rsidP="00A13F4B">
      <w:pPr>
        <w:tabs>
          <w:tab w:val="left" w:pos="1440"/>
          <w:tab w:val="left" w:pos="2160"/>
          <w:tab w:val="left" w:pos="2880"/>
          <w:tab w:val="left" w:pos="5160"/>
        </w:tabs>
        <w:spacing w:line="480" w:lineRule="auto"/>
        <w:ind w:left="1080"/>
      </w:pPr>
      <w:r w:rsidRPr="002C2EDD">
        <w:t>Rockville, MD  20857</w:t>
      </w:r>
    </w:p>
    <w:p w14:paraId="6A34EEDC" w14:textId="3024FAEF" w:rsidR="00872A42" w:rsidRPr="00BB7E64" w:rsidRDefault="00A9371A" w:rsidP="000C2598">
      <w:pPr>
        <w:tabs>
          <w:tab w:val="left" w:pos="1440"/>
          <w:tab w:val="left" w:pos="2160"/>
          <w:tab w:val="left" w:pos="2880"/>
          <w:tab w:val="left" w:pos="5160"/>
        </w:tabs>
        <w:spacing w:line="480" w:lineRule="auto"/>
        <w:ind w:left="1080"/>
        <w:rPr>
          <w:color w:val="3333FF"/>
        </w:rPr>
      </w:pPr>
      <w:r w:rsidRPr="004F6AAE">
        <w:t>E-mail:</w:t>
      </w:r>
      <w:r>
        <w:rPr>
          <w:color w:val="3333FF"/>
        </w:rPr>
        <w:t xml:space="preserve"> </w:t>
      </w:r>
      <w:r w:rsidR="00372335">
        <w:t>DGM</w:t>
      </w:r>
      <w:r w:rsidR="00372335" w:rsidRPr="00D003C8">
        <w:t>@ihs.gov</w:t>
      </w:r>
    </w:p>
    <w:p w14:paraId="07612FE7" w14:textId="17CE4E22" w:rsidR="00EC215C" w:rsidRDefault="00A13F4B" w:rsidP="00EC215C">
      <w:pPr>
        <w:pStyle w:val="ListParagraph"/>
        <w:numPr>
          <w:ilvl w:val="0"/>
          <w:numId w:val="16"/>
        </w:numPr>
        <w:spacing w:line="480" w:lineRule="auto"/>
        <w:ind w:left="1080"/>
      </w:pPr>
      <w:r>
        <w:t xml:space="preserve">For technical assistance with Grants.gov, please contact the Grants.gov help desk at </w:t>
      </w:r>
      <w:r w:rsidR="0000773A">
        <w:t>(</w:t>
      </w:r>
      <w:r>
        <w:t>800</w:t>
      </w:r>
      <w:r w:rsidR="0000773A">
        <w:t xml:space="preserve">) </w:t>
      </w:r>
      <w:r>
        <w:t xml:space="preserve">518-4726, or by e-mail at </w:t>
      </w:r>
      <w:r w:rsidRPr="000B13E8">
        <w:t>support@grants.gov</w:t>
      </w:r>
      <w:r>
        <w:t>.</w:t>
      </w:r>
      <w:r w:rsidR="00EC215C" w:rsidRPr="00EC215C">
        <w:t xml:space="preserve"> </w:t>
      </w:r>
    </w:p>
    <w:p w14:paraId="10E30550" w14:textId="05769793" w:rsidR="00A13F4B" w:rsidRDefault="00EC215C" w:rsidP="00A13F4B">
      <w:pPr>
        <w:pStyle w:val="ListParagraph"/>
        <w:numPr>
          <w:ilvl w:val="0"/>
          <w:numId w:val="16"/>
        </w:numPr>
        <w:spacing w:line="480" w:lineRule="auto"/>
        <w:ind w:left="1080"/>
      </w:pPr>
      <w:r>
        <w:t>For technical assistance with GrantSolutions, please contact the GrantSolutions help desk at (866) 577-0771, or by e-mail at help@grantsolutions.gov.</w:t>
      </w:r>
    </w:p>
    <w:p w14:paraId="2270546C" w14:textId="52AA7F1B" w:rsidR="00706836" w:rsidRPr="00C45BA7" w:rsidRDefault="007D3448" w:rsidP="000C2598">
      <w:pPr>
        <w:autoSpaceDE/>
        <w:autoSpaceDN/>
        <w:adjustRightInd/>
        <w:spacing w:line="480" w:lineRule="auto"/>
      </w:pPr>
      <w:r w:rsidRPr="00C45BA7">
        <w:t>VIII.</w:t>
      </w:r>
      <w:r w:rsidRPr="00C45BA7">
        <w:tab/>
        <w:t>Other Information</w:t>
      </w:r>
    </w:p>
    <w:p w14:paraId="255535B2" w14:textId="6E3B665B" w:rsidR="008144DA" w:rsidRDefault="00F524CF" w:rsidP="008144DA">
      <w:pPr>
        <w:spacing w:line="480" w:lineRule="auto"/>
        <w:ind w:left="720"/>
      </w:pPr>
      <w:r>
        <w:t xml:space="preserve">The Public Health Service strongly encourages all </w:t>
      </w:r>
      <w:r w:rsidR="00C668BC">
        <w:t xml:space="preserve">grant, </w:t>
      </w:r>
      <w:r>
        <w:t>cooperative agreement</w:t>
      </w:r>
      <w:r w:rsidR="00CC6422">
        <w:t>,</w:t>
      </w:r>
      <w:r>
        <w:t xml:space="preserve"> and contract </w:t>
      </w:r>
      <w:r w:rsidR="00995905">
        <w:t>awardee</w:t>
      </w:r>
      <w:r>
        <w:t>s to provide a smoke-free workplace and promote the non</w:t>
      </w:r>
      <w:r>
        <w:noBreakHyphen/>
        <w:t>use of all tobacco products</w:t>
      </w:r>
      <w:r w:rsidR="00083C4C">
        <w:t xml:space="preserve">. </w:t>
      </w:r>
      <w:r>
        <w:t>In addition, Pub</w:t>
      </w:r>
      <w:r w:rsidR="001A0988">
        <w:t>lic</w:t>
      </w:r>
      <w:r>
        <w:t xml:space="preserve"> L</w:t>
      </w:r>
      <w:r w:rsidR="001A0988">
        <w:t>aw</w:t>
      </w:r>
      <w:r>
        <w:t xml:space="preserve"> 103-227, the Pro</w:t>
      </w:r>
      <w:r w:rsidR="009579C2">
        <w:noBreakHyphen/>
      </w:r>
      <w:r>
        <w:t>Children Act of 1994, prohibits smoking in certain facilities (or in some cases, any portion of the facility) in which regular or routine education, library, day care, health care, or early childhood development services are provided to children</w:t>
      </w:r>
      <w:r w:rsidR="00083C4C">
        <w:t xml:space="preserve">. </w:t>
      </w:r>
      <w:r>
        <w:t>This is consistent with the HHS mission to protect and advance the physical and mental health of the American people.</w:t>
      </w:r>
      <w:r w:rsidR="008144DA" w:rsidRPr="008144DA">
        <w:t xml:space="preserve"> </w:t>
      </w:r>
    </w:p>
    <w:p w14:paraId="50F9B4D8" w14:textId="77777777" w:rsidR="008144DA" w:rsidRDefault="008144DA" w:rsidP="008144DA">
      <w:pPr>
        <w:spacing w:line="480" w:lineRule="auto"/>
      </w:pPr>
    </w:p>
    <w:p w14:paraId="169BB1BD" w14:textId="77777777" w:rsidR="008144DA" w:rsidRDefault="008144DA" w:rsidP="008144DA">
      <w:pPr>
        <w:spacing w:line="480" w:lineRule="auto"/>
      </w:pPr>
    </w:p>
    <w:p w14:paraId="6DFE6F62" w14:textId="77777777" w:rsidR="008144DA" w:rsidRPr="00104767" w:rsidRDefault="008144DA" w:rsidP="008144DA">
      <w:pPr>
        <w:tabs>
          <w:tab w:val="left" w:pos="2520"/>
          <w:tab w:val="left" w:pos="3240"/>
        </w:tabs>
        <w:ind w:left="4608"/>
      </w:pPr>
      <w:r w:rsidRPr="00104767">
        <w:t>______________________________</w:t>
      </w:r>
    </w:p>
    <w:p w14:paraId="5503E6A1" w14:textId="5399CD6E" w:rsidR="008144DA" w:rsidRPr="00701A38" w:rsidRDefault="008144DA" w:rsidP="008144DA">
      <w:pPr>
        <w:widowControl/>
        <w:tabs>
          <w:tab w:val="left" w:pos="2520"/>
          <w:tab w:val="left" w:pos="3240"/>
        </w:tabs>
        <w:autoSpaceDE/>
        <w:autoSpaceDN/>
        <w:adjustRightInd/>
        <w:ind w:left="4608"/>
      </w:pPr>
      <w:r w:rsidRPr="00701A38">
        <w:t>Roselyn Tso,</w:t>
      </w:r>
      <w:r w:rsidRPr="00701A38">
        <w:br/>
        <w:t xml:space="preserve">Director, </w:t>
      </w:r>
      <w:r w:rsidRPr="00701A38">
        <w:rPr>
          <w:b/>
        </w:rPr>
        <w:br/>
      </w:r>
      <w:r w:rsidRPr="00701A38">
        <w:t>Indian Health Service</w:t>
      </w:r>
    </w:p>
    <w:p w14:paraId="32D7C7C2" w14:textId="501734E6" w:rsidR="00BA1366" w:rsidRPr="00BA1366" w:rsidRDefault="00BA1366" w:rsidP="008144DA">
      <w:pPr>
        <w:spacing w:line="480" w:lineRule="auto"/>
        <w:ind w:left="720"/>
      </w:pPr>
    </w:p>
    <w:sectPr w:rsidR="00BA1366" w:rsidRPr="00BA1366" w:rsidSect="006072DD">
      <w:footerReference w:type="default" r:id="rId9"/>
      <w:type w:val="continuous"/>
      <w:pgSz w:w="12240" w:h="15840"/>
      <w:pgMar w:top="1440" w:right="1440" w:bottom="1440" w:left="216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92C60" w14:textId="77777777" w:rsidR="00FF607B" w:rsidRDefault="00FF607B">
      <w:r>
        <w:separator/>
      </w:r>
    </w:p>
  </w:endnote>
  <w:endnote w:type="continuationSeparator" w:id="0">
    <w:p w14:paraId="513F8D07" w14:textId="77777777" w:rsidR="00FF607B" w:rsidRDefault="00FF6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5A3976F9" w14:textId="57A5F859" w:rsidR="00E954FB" w:rsidRDefault="00E954FB">
        <w:pPr>
          <w:pStyle w:val="Footer"/>
          <w:jc w:val="center"/>
        </w:pPr>
        <w:r>
          <w:fldChar w:fldCharType="begin"/>
        </w:r>
        <w:r>
          <w:instrText xml:space="preserve"> PAGE   \* MERGEFORMAT </w:instrText>
        </w:r>
        <w:r>
          <w:fldChar w:fldCharType="separate"/>
        </w:r>
        <w:r w:rsidR="00D3433F">
          <w:rPr>
            <w:noProof/>
          </w:rPr>
          <w:t>21</w:t>
        </w:r>
        <w:r>
          <w:rPr>
            <w:noProof/>
          </w:rPr>
          <w:fldChar w:fldCharType="end"/>
        </w:r>
      </w:p>
    </w:sdtContent>
  </w:sdt>
  <w:p w14:paraId="6996206C" w14:textId="77777777" w:rsidR="00E954FB" w:rsidRDefault="00E954FB">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588B5" w14:textId="77777777" w:rsidR="00FF607B" w:rsidRDefault="00FF607B">
      <w:r>
        <w:separator/>
      </w:r>
    </w:p>
  </w:footnote>
  <w:footnote w:type="continuationSeparator" w:id="0">
    <w:p w14:paraId="608ACD80" w14:textId="77777777" w:rsidR="00FF607B" w:rsidRDefault="00FF6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749AB894"/>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4"/>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5"/>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6"/>
    <w:multiLevelType w:val="multilevel"/>
    <w:tmpl w:val="00000000"/>
    <w:name w:val="Bullet List"/>
    <w:lvl w:ilvl="0">
      <w:start w:val="1"/>
      <w:numFmt w:val="decimal"/>
      <w:lvlText w:val="$"/>
      <w:lvlJc w:val="left"/>
    </w:lvl>
    <w:lvl w:ilvl="1">
      <w:start w:val="1"/>
      <w:numFmt w:val="decimal"/>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AutoList2"/>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8"/>
    <w:multiLevelType w:val="multilevel"/>
    <w:tmpl w:val="00000000"/>
    <w:name w:val="AutoList1"/>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3"/>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9" w15:restartNumberingAfterBreak="0">
    <w:nsid w:val="0000000A"/>
    <w:multiLevelType w:val="multilevel"/>
    <w:tmpl w:val="00000000"/>
    <w:name w:val="AutoList4"/>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C984374"/>
    <w:multiLevelType w:val="hybridMultilevel"/>
    <w:tmpl w:val="EA5A1364"/>
    <w:lvl w:ilvl="0" w:tplc="C33A0B7C">
      <w:start w:val="6"/>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145777"/>
    <w:multiLevelType w:val="hybridMultilevel"/>
    <w:tmpl w:val="1196FE0E"/>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5" w15:restartNumberingAfterBreak="0">
    <w:nsid w:val="17124C57"/>
    <w:multiLevelType w:val="multilevel"/>
    <w:tmpl w:val="2D347408"/>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ascii="Times New Roman" w:eastAsia="Times New Roman" w:hAnsi="Times New Roman" w:cs="Times New Roman"/>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6" w15:restartNumberingAfterBreak="0">
    <w:nsid w:val="18AA7716"/>
    <w:multiLevelType w:val="hybridMultilevel"/>
    <w:tmpl w:val="22B042DA"/>
    <w:lvl w:ilvl="0" w:tplc="B3EE4478">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A487E70"/>
    <w:multiLevelType w:val="hybridMultilevel"/>
    <w:tmpl w:val="88B8868E"/>
    <w:lvl w:ilvl="0" w:tplc="9016208C">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AD22597"/>
    <w:multiLevelType w:val="hybridMultilevel"/>
    <w:tmpl w:val="5672C6A0"/>
    <w:lvl w:ilvl="0" w:tplc="5770E7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1EE9063C"/>
    <w:multiLevelType w:val="hybridMultilevel"/>
    <w:tmpl w:val="D2E63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13A58B4"/>
    <w:multiLevelType w:val="hybridMultilevel"/>
    <w:tmpl w:val="7B76C5D2"/>
    <w:lvl w:ilvl="0" w:tplc="C3BC851E">
      <w:start w:val="5"/>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24E218F4"/>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5" w15:restartNumberingAfterBreak="0">
    <w:nsid w:val="260A183A"/>
    <w:multiLevelType w:val="hybridMultilevel"/>
    <w:tmpl w:val="917A8434"/>
    <w:lvl w:ilvl="0" w:tplc="6CAC88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39524FA1"/>
    <w:multiLevelType w:val="hybridMultilevel"/>
    <w:tmpl w:val="1A9AF75E"/>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30" w15:restartNumberingAfterBreak="0">
    <w:nsid w:val="3CFA0997"/>
    <w:multiLevelType w:val="hybridMultilevel"/>
    <w:tmpl w:val="A942B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472173C0"/>
    <w:multiLevelType w:val="hybridMultilevel"/>
    <w:tmpl w:val="993ABEF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50256E7B"/>
    <w:multiLevelType w:val="hybridMultilevel"/>
    <w:tmpl w:val="F1AAA22A"/>
    <w:lvl w:ilvl="0" w:tplc="0409001B">
      <w:start w:val="1"/>
      <w:numFmt w:val="lowerRoman"/>
      <w:lvlText w:val="%1."/>
      <w:lvlJc w:val="righ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0B31783"/>
    <w:multiLevelType w:val="hybridMultilevel"/>
    <w:tmpl w:val="7112299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15:restartNumberingAfterBreak="0">
    <w:nsid w:val="50C552B2"/>
    <w:multiLevelType w:val="multilevel"/>
    <w:tmpl w:val="7F3C841E"/>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Letter"/>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ascii="Times New Roman" w:eastAsia="Times New Roman" w:hAnsi="Times New Roman" w:cs="Times New Roman"/>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6" w15:restartNumberingAfterBreak="0">
    <w:nsid w:val="57504E75"/>
    <w:multiLevelType w:val="hybridMultilevel"/>
    <w:tmpl w:val="7F28C8B0"/>
    <w:lvl w:ilvl="0" w:tplc="59C41524">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C9B7A5F"/>
    <w:multiLevelType w:val="hybridMultilevel"/>
    <w:tmpl w:val="BAA84BF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1041E83"/>
    <w:multiLevelType w:val="hybridMultilevel"/>
    <w:tmpl w:val="9F68C2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1"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6CAF3F37"/>
    <w:multiLevelType w:val="hybridMultilevel"/>
    <w:tmpl w:val="39D4EF96"/>
    <w:lvl w:ilvl="0" w:tplc="094A9B22">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1963D4"/>
    <w:multiLevelType w:val="multilevel"/>
    <w:tmpl w:val="2D347408"/>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ascii="Times New Roman" w:eastAsia="Times New Roman" w:hAnsi="Times New Roman" w:cs="Times New Roman"/>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5" w15:restartNumberingAfterBreak="0">
    <w:nsid w:val="73303D68"/>
    <w:multiLevelType w:val="multilevel"/>
    <w:tmpl w:val="2D347408"/>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ascii="Times New Roman" w:eastAsia="Times New Roman" w:hAnsi="Times New Roman" w:cs="Times New Roman"/>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6" w15:restartNumberingAfterBreak="0">
    <w:nsid w:val="76D35441"/>
    <w:multiLevelType w:val="hybridMultilevel"/>
    <w:tmpl w:val="EF8096C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3"/>
      <w:lvl w:ilvl="0">
        <w:start w:val="3"/>
        <w:numFmt w:val="upperRoman"/>
        <w:lvlText w:val="%1."/>
        <w:lvlJc w:val="left"/>
      </w:lvl>
    </w:lvlOverride>
    <w:lvlOverride w:ilvl="1">
      <w:startOverride w:val="1"/>
      <w:lvl w:ilvl="1">
        <w:start w:val="1"/>
        <w:numFmt w:val="decimal"/>
        <w:lvlText w:val="%2."/>
        <w:lvlJc w:val="left"/>
        <w:rPr>
          <w:rFonts w:ascii="Times New Roman" w:eastAsia="Times New Roman" w:hAnsi="Times New Roman" w:cs="Times New Roman"/>
        </w:rPr>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1"/>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2"/>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10"/>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9"/>
  </w:num>
  <w:num w:numId="7">
    <w:abstractNumId w:val="27"/>
  </w:num>
  <w:num w:numId="8">
    <w:abstractNumId w:val="31"/>
  </w:num>
  <w:num w:numId="9">
    <w:abstractNumId w:val="40"/>
  </w:num>
  <w:num w:numId="10">
    <w:abstractNumId w:val="41"/>
  </w:num>
  <w:num w:numId="11">
    <w:abstractNumId w:val="42"/>
  </w:num>
  <w:num w:numId="12">
    <w:abstractNumId w:val="14"/>
  </w:num>
  <w:num w:numId="13">
    <w:abstractNumId w:val="33"/>
  </w:num>
  <w:num w:numId="14">
    <w:abstractNumId w:val="24"/>
  </w:num>
  <w:num w:numId="15">
    <w:abstractNumId w:val="43"/>
  </w:num>
  <w:num w:numId="16">
    <w:abstractNumId w:val="19"/>
  </w:num>
  <w:num w:numId="17">
    <w:abstractNumId w:val="30"/>
  </w:num>
  <w:num w:numId="18">
    <w:abstractNumId w:val="26"/>
  </w:num>
  <w:num w:numId="19">
    <w:abstractNumId w:val="37"/>
  </w:num>
  <w:num w:numId="20">
    <w:abstractNumId w:val="16"/>
  </w:num>
  <w:num w:numId="21">
    <w:abstractNumId w:val="20"/>
  </w:num>
  <w:num w:numId="22">
    <w:abstractNumId w:val="21"/>
  </w:num>
  <w:num w:numId="23">
    <w:abstractNumId w:val="28"/>
  </w:num>
  <w:num w:numId="24">
    <w:abstractNumId w:val="13"/>
  </w:num>
  <w:num w:numId="25">
    <w:abstractNumId w:val="36"/>
  </w:num>
  <w:num w:numId="26">
    <w:abstractNumId w:val="44"/>
  </w:num>
  <w:num w:numId="27">
    <w:abstractNumId w:val="39"/>
  </w:num>
  <w:num w:numId="28">
    <w:abstractNumId w:val="22"/>
  </w:num>
  <w:num w:numId="29">
    <w:abstractNumId w:val="12"/>
  </w:num>
  <w:num w:numId="30">
    <w:abstractNumId w:val="32"/>
  </w:num>
  <w:num w:numId="31">
    <w:abstractNumId w:val="45"/>
  </w:num>
  <w:num w:numId="32">
    <w:abstractNumId w:val="18"/>
  </w:num>
  <w:num w:numId="33">
    <w:abstractNumId w:val="15"/>
  </w:num>
  <w:num w:numId="34">
    <w:abstractNumId w:val="25"/>
  </w:num>
  <w:num w:numId="35">
    <w:abstractNumId w:val="34"/>
  </w:num>
  <w:num w:numId="36">
    <w:abstractNumId w:val="23"/>
  </w:num>
  <w:num w:numId="37">
    <w:abstractNumId w:val="46"/>
  </w:num>
  <w:num w:numId="38">
    <w:abstractNumId w:val="38"/>
  </w:num>
  <w:num w:numId="39">
    <w:abstractNumId w:val="35"/>
  </w:num>
  <w:num w:numId="40">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15"/>
    <w:rsid w:val="00000D54"/>
    <w:rsid w:val="00001BB9"/>
    <w:rsid w:val="000025CC"/>
    <w:rsid w:val="000031F9"/>
    <w:rsid w:val="000046C3"/>
    <w:rsid w:val="00005544"/>
    <w:rsid w:val="0000773A"/>
    <w:rsid w:val="00010550"/>
    <w:rsid w:val="00010A83"/>
    <w:rsid w:val="000162B0"/>
    <w:rsid w:val="00017167"/>
    <w:rsid w:val="00017E1E"/>
    <w:rsid w:val="000216E6"/>
    <w:rsid w:val="00021DD3"/>
    <w:rsid w:val="00025E68"/>
    <w:rsid w:val="00034147"/>
    <w:rsid w:val="00041868"/>
    <w:rsid w:val="00043C2C"/>
    <w:rsid w:val="00044B81"/>
    <w:rsid w:val="00045609"/>
    <w:rsid w:val="00046992"/>
    <w:rsid w:val="00050AE5"/>
    <w:rsid w:val="000604E3"/>
    <w:rsid w:val="00060FBF"/>
    <w:rsid w:val="00061AD5"/>
    <w:rsid w:val="00061CDE"/>
    <w:rsid w:val="0006285F"/>
    <w:rsid w:val="00062AEE"/>
    <w:rsid w:val="00065F72"/>
    <w:rsid w:val="00070C39"/>
    <w:rsid w:val="00073365"/>
    <w:rsid w:val="00076839"/>
    <w:rsid w:val="00080142"/>
    <w:rsid w:val="00081217"/>
    <w:rsid w:val="0008171D"/>
    <w:rsid w:val="00081A7A"/>
    <w:rsid w:val="00081B29"/>
    <w:rsid w:val="00082653"/>
    <w:rsid w:val="00083C4C"/>
    <w:rsid w:val="000855EB"/>
    <w:rsid w:val="00085CD6"/>
    <w:rsid w:val="0009203F"/>
    <w:rsid w:val="00096C94"/>
    <w:rsid w:val="000A22A6"/>
    <w:rsid w:val="000A2787"/>
    <w:rsid w:val="000A3C1A"/>
    <w:rsid w:val="000A4572"/>
    <w:rsid w:val="000A52DF"/>
    <w:rsid w:val="000A67C0"/>
    <w:rsid w:val="000B07DE"/>
    <w:rsid w:val="000B13E8"/>
    <w:rsid w:val="000B19F9"/>
    <w:rsid w:val="000B2F48"/>
    <w:rsid w:val="000B3261"/>
    <w:rsid w:val="000B4713"/>
    <w:rsid w:val="000B5B2B"/>
    <w:rsid w:val="000B73E3"/>
    <w:rsid w:val="000B7A4C"/>
    <w:rsid w:val="000C0F8C"/>
    <w:rsid w:val="000C2598"/>
    <w:rsid w:val="000C5594"/>
    <w:rsid w:val="000C59D5"/>
    <w:rsid w:val="000D0028"/>
    <w:rsid w:val="000D1242"/>
    <w:rsid w:val="000D29E1"/>
    <w:rsid w:val="000D34AD"/>
    <w:rsid w:val="000D6B4A"/>
    <w:rsid w:val="000D7836"/>
    <w:rsid w:val="000E0E40"/>
    <w:rsid w:val="000E0ECC"/>
    <w:rsid w:val="000E170D"/>
    <w:rsid w:val="000E3235"/>
    <w:rsid w:val="000E65EC"/>
    <w:rsid w:val="000E66E3"/>
    <w:rsid w:val="000F0D81"/>
    <w:rsid w:val="000F1308"/>
    <w:rsid w:val="000F22BA"/>
    <w:rsid w:val="000F2B68"/>
    <w:rsid w:val="000F5786"/>
    <w:rsid w:val="000F5F63"/>
    <w:rsid w:val="000F6056"/>
    <w:rsid w:val="00100750"/>
    <w:rsid w:val="00101391"/>
    <w:rsid w:val="001037D4"/>
    <w:rsid w:val="001042E3"/>
    <w:rsid w:val="00107A62"/>
    <w:rsid w:val="00111CD7"/>
    <w:rsid w:val="0011236C"/>
    <w:rsid w:val="00113C22"/>
    <w:rsid w:val="00114554"/>
    <w:rsid w:val="00114D63"/>
    <w:rsid w:val="0011741F"/>
    <w:rsid w:val="00120B3E"/>
    <w:rsid w:val="00121F47"/>
    <w:rsid w:val="001227F3"/>
    <w:rsid w:val="00124EAE"/>
    <w:rsid w:val="00125731"/>
    <w:rsid w:val="00127A17"/>
    <w:rsid w:val="00132A18"/>
    <w:rsid w:val="00133A65"/>
    <w:rsid w:val="001349AD"/>
    <w:rsid w:val="001351D5"/>
    <w:rsid w:val="00135210"/>
    <w:rsid w:val="001361A7"/>
    <w:rsid w:val="001365A4"/>
    <w:rsid w:val="00136A4A"/>
    <w:rsid w:val="00137E4E"/>
    <w:rsid w:val="0014230C"/>
    <w:rsid w:val="00142372"/>
    <w:rsid w:val="00142591"/>
    <w:rsid w:val="001428ED"/>
    <w:rsid w:val="00142F2E"/>
    <w:rsid w:val="001445EF"/>
    <w:rsid w:val="00145B41"/>
    <w:rsid w:val="00147D6D"/>
    <w:rsid w:val="00147EDF"/>
    <w:rsid w:val="001534BF"/>
    <w:rsid w:val="0015386F"/>
    <w:rsid w:val="001558F1"/>
    <w:rsid w:val="0015593B"/>
    <w:rsid w:val="00155F3A"/>
    <w:rsid w:val="001563CF"/>
    <w:rsid w:val="00156AE1"/>
    <w:rsid w:val="00161071"/>
    <w:rsid w:val="00162305"/>
    <w:rsid w:val="001628E9"/>
    <w:rsid w:val="00163544"/>
    <w:rsid w:val="00163599"/>
    <w:rsid w:val="00164A90"/>
    <w:rsid w:val="00165FF2"/>
    <w:rsid w:val="00170117"/>
    <w:rsid w:val="00175C51"/>
    <w:rsid w:val="00175F2E"/>
    <w:rsid w:val="001839C0"/>
    <w:rsid w:val="0018468F"/>
    <w:rsid w:val="001865ED"/>
    <w:rsid w:val="00187868"/>
    <w:rsid w:val="00190017"/>
    <w:rsid w:val="0019015C"/>
    <w:rsid w:val="00190EEF"/>
    <w:rsid w:val="0019167A"/>
    <w:rsid w:val="00195014"/>
    <w:rsid w:val="001954B0"/>
    <w:rsid w:val="001955E5"/>
    <w:rsid w:val="00195DCF"/>
    <w:rsid w:val="001962E8"/>
    <w:rsid w:val="0019673C"/>
    <w:rsid w:val="00196DD3"/>
    <w:rsid w:val="001A03FC"/>
    <w:rsid w:val="001A0988"/>
    <w:rsid w:val="001A3E33"/>
    <w:rsid w:val="001A4D48"/>
    <w:rsid w:val="001A6F0E"/>
    <w:rsid w:val="001A72EB"/>
    <w:rsid w:val="001B02AE"/>
    <w:rsid w:val="001B1E6F"/>
    <w:rsid w:val="001B2482"/>
    <w:rsid w:val="001B3B27"/>
    <w:rsid w:val="001B3CEB"/>
    <w:rsid w:val="001B4680"/>
    <w:rsid w:val="001C136B"/>
    <w:rsid w:val="001C1566"/>
    <w:rsid w:val="001C1C7F"/>
    <w:rsid w:val="001C242E"/>
    <w:rsid w:val="001C31EF"/>
    <w:rsid w:val="001C45E6"/>
    <w:rsid w:val="001C4C83"/>
    <w:rsid w:val="001C4D79"/>
    <w:rsid w:val="001C5C4C"/>
    <w:rsid w:val="001C6143"/>
    <w:rsid w:val="001D0800"/>
    <w:rsid w:val="001D114E"/>
    <w:rsid w:val="001D35C0"/>
    <w:rsid w:val="001D6034"/>
    <w:rsid w:val="001D6F28"/>
    <w:rsid w:val="001E00CA"/>
    <w:rsid w:val="001E0D24"/>
    <w:rsid w:val="001E6AA0"/>
    <w:rsid w:val="001E7262"/>
    <w:rsid w:val="001F0581"/>
    <w:rsid w:val="001F1C78"/>
    <w:rsid w:val="001F3F4B"/>
    <w:rsid w:val="001F4D6D"/>
    <w:rsid w:val="001F5F06"/>
    <w:rsid w:val="001F6A1A"/>
    <w:rsid w:val="001F6FFA"/>
    <w:rsid w:val="00202464"/>
    <w:rsid w:val="002029C9"/>
    <w:rsid w:val="00202CB1"/>
    <w:rsid w:val="00206224"/>
    <w:rsid w:val="00206C4C"/>
    <w:rsid w:val="0021121E"/>
    <w:rsid w:val="00212446"/>
    <w:rsid w:val="00215DFE"/>
    <w:rsid w:val="0021610D"/>
    <w:rsid w:val="00216C7F"/>
    <w:rsid w:val="0021708F"/>
    <w:rsid w:val="00217F5B"/>
    <w:rsid w:val="002217E7"/>
    <w:rsid w:val="002218E4"/>
    <w:rsid w:val="002219D6"/>
    <w:rsid w:val="00225D13"/>
    <w:rsid w:val="0022705C"/>
    <w:rsid w:val="00230ECB"/>
    <w:rsid w:val="00234F8A"/>
    <w:rsid w:val="00242EB3"/>
    <w:rsid w:val="00243E8C"/>
    <w:rsid w:val="00243EE1"/>
    <w:rsid w:val="002444CF"/>
    <w:rsid w:val="002457FB"/>
    <w:rsid w:val="00246419"/>
    <w:rsid w:val="00247C4F"/>
    <w:rsid w:val="002504FA"/>
    <w:rsid w:val="0025238A"/>
    <w:rsid w:val="00252C59"/>
    <w:rsid w:val="00254C45"/>
    <w:rsid w:val="00255AF0"/>
    <w:rsid w:val="00260B00"/>
    <w:rsid w:val="00262E19"/>
    <w:rsid w:val="00264A23"/>
    <w:rsid w:val="00265620"/>
    <w:rsid w:val="00265802"/>
    <w:rsid w:val="002659C6"/>
    <w:rsid w:val="00267488"/>
    <w:rsid w:val="00270E8B"/>
    <w:rsid w:val="00271419"/>
    <w:rsid w:val="0027167E"/>
    <w:rsid w:val="002721AD"/>
    <w:rsid w:val="00276CC3"/>
    <w:rsid w:val="0028159E"/>
    <w:rsid w:val="0028209A"/>
    <w:rsid w:val="0028214C"/>
    <w:rsid w:val="002828AD"/>
    <w:rsid w:val="00283AC9"/>
    <w:rsid w:val="00286302"/>
    <w:rsid w:val="00286F6B"/>
    <w:rsid w:val="00290F12"/>
    <w:rsid w:val="002944C3"/>
    <w:rsid w:val="002955D3"/>
    <w:rsid w:val="00297074"/>
    <w:rsid w:val="00297F27"/>
    <w:rsid w:val="002A1A7E"/>
    <w:rsid w:val="002A1C5F"/>
    <w:rsid w:val="002A3511"/>
    <w:rsid w:val="002A3997"/>
    <w:rsid w:val="002A5336"/>
    <w:rsid w:val="002A6708"/>
    <w:rsid w:val="002A6E82"/>
    <w:rsid w:val="002B00F6"/>
    <w:rsid w:val="002B177A"/>
    <w:rsid w:val="002B25E3"/>
    <w:rsid w:val="002B5461"/>
    <w:rsid w:val="002B5DB0"/>
    <w:rsid w:val="002C0421"/>
    <w:rsid w:val="002C2EDD"/>
    <w:rsid w:val="002C5B55"/>
    <w:rsid w:val="002C732A"/>
    <w:rsid w:val="002D5ED0"/>
    <w:rsid w:val="002E1403"/>
    <w:rsid w:val="002E1554"/>
    <w:rsid w:val="002E1715"/>
    <w:rsid w:val="002E1C18"/>
    <w:rsid w:val="002E37BD"/>
    <w:rsid w:val="002E39E1"/>
    <w:rsid w:val="002E42B6"/>
    <w:rsid w:val="002E662D"/>
    <w:rsid w:val="002E66F0"/>
    <w:rsid w:val="002E7253"/>
    <w:rsid w:val="002E7C94"/>
    <w:rsid w:val="002F0137"/>
    <w:rsid w:val="002F08E5"/>
    <w:rsid w:val="002F142D"/>
    <w:rsid w:val="002F1961"/>
    <w:rsid w:val="002F2D0D"/>
    <w:rsid w:val="002F3A76"/>
    <w:rsid w:val="002F3C3F"/>
    <w:rsid w:val="002F5B50"/>
    <w:rsid w:val="002F6B66"/>
    <w:rsid w:val="003012F3"/>
    <w:rsid w:val="003027E6"/>
    <w:rsid w:val="00303646"/>
    <w:rsid w:val="0030373B"/>
    <w:rsid w:val="00306FD3"/>
    <w:rsid w:val="00307FBB"/>
    <w:rsid w:val="003100FE"/>
    <w:rsid w:val="00311FA4"/>
    <w:rsid w:val="00313DC8"/>
    <w:rsid w:val="00314606"/>
    <w:rsid w:val="00315E55"/>
    <w:rsid w:val="00317C1E"/>
    <w:rsid w:val="00320705"/>
    <w:rsid w:val="0032326D"/>
    <w:rsid w:val="003249DB"/>
    <w:rsid w:val="00333204"/>
    <w:rsid w:val="003350BA"/>
    <w:rsid w:val="003422D0"/>
    <w:rsid w:val="00342930"/>
    <w:rsid w:val="00343022"/>
    <w:rsid w:val="00343E1E"/>
    <w:rsid w:val="00345D99"/>
    <w:rsid w:val="0034679D"/>
    <w:rsid w:val="003470BB"/>
    <w:rsid w:val="00347243"/>
    <w:rsid w:val="00347481"/>
    <w:rsid w:val="003537BC"/>
    <w:rsid w:val="0035579B"/>
    <w:rsid w:val="00356295"/>
    <w:rsid w:val="003568BD"/>
    <w:rsid w:val="00356C19"/>
    <w:rsid w:val="0036233E"/>
    <w:rsid w:val="00363527"/>
    <w:rsid w:val="00363D3D"/>
    <w:rsid w:val="00365B13"/>
    <w:rsid w:val="00366322"/>
    <w:rsid w:val="0036768B"/>
    <w:rsid w:val="0037165F"/>
    <w:rsid w:val="00372335"/>
    <w:rsid w:val="00377CEE"/>
    <w:rsid w:val="00380B65"/>
    <w:rsid w:val="003813BC"/>
    <w:rsid w:val="003819C2"/>
    <w:rsid w:val="00381ED7"/>
    <w:rsid w:val="00382D05"/>
    <w:rsid w:val="00383078"/>
    <w:rsid w:val="00383456"/>
    <w:rsid w:val="00383E5A"/>
    <w:rsid w:val="00385FEB"/>
    <w:rsid w:val="003915CC"/>
    <w:rsid w:val="00391805"/>
    <w:rsid w:val="0039575F"/>
    <w:rsid w:val="00395DF2"/>
    <w:rsid w:val="003A1756"/>
    <w:rsid w:val="003A1BBA"/>
    <w:rsid w:val="003A33C2"/>
    <w:rsid w:val="003A3A96"/>
    <w:rsid w:val="003A6D2A"/>
    <w:rsid w:val="003A7732"/>
    <w:rsid w:val="003B4351"/>
    <w:rsid w:val="003B46B4"/>
    <w:rsid w:val="003B5438"/>
    <w:rsid w:val="003B58D2"/>
    <w:rsid w:val="003B6BB3"/>
    <w:rsid w:val="003C0079"/>
    <w:rsid w:val="003C0914"/>
    <w:rsid w:val="003C3CBD"/>
    <w:rsid w:val="003C4E54"/>
    <w:rsid w:val="003C75DE"/>
    <w:rsid w:val="003D12BF"/>
    <w:rsid w:val="003D15B0"/>
    <w:rsid w:val="003D577F"/>
    <w:rsid w:val="003D6B77"/>
    <w:rsid w:val="003D78D6"/>
    <w:rsid w:val="003E0E84"/>
    <w:rsid w:val="003E52D5"/>
    <w:rsid w:val="003E5CD4"/>
    <w:rsid w:val="003E66E1"/>
    <w:rsid w:val="003F4329"/>
    <w:rsid w:val="003F5D7B"/>
    <w:rsid w:val="00406518"/>
    <w:rsid w:val="0040717E"/>
    <w:rsid w:val="00407785"/>
    <w:rsid w:val="00412FA0"/>
    <w:rsid w:val="00414006"/>
    <w:rsid w:val="004170FC"/>
    <w:rsid w:val="0041710E"/>
    <w:rsid w:val="0042188F"/>
    <w:rsid w:val="00422054"/>
    <w:rsid w:val="00423837"/>
    <w:rsid w:val="00425725"/>
    <w:rsid w:val="0042662F"/>
    <w:rsid w:val="00426DE8"/>
    <w:rsid w:val="00433E3F"/>
    <w:rsid w:val="00433FC7"/>
    <w:rsid w:val="00434919"/>
    <w:rsid w:val="00440DDA"/>
    <w:rsid w:val="00444F5B"/>
    <w:rsid w:val="004525AA"/>
    <w:rsid w:val="004533AA"/>
    <w:rsid w:val="00453E45"/>
    <w:rsid w:val="00457808"/>
    <w:rsid w:val="004621A4"/>
    <w:rsid w:val="004647E1"/>
    <w:rsid w:val="004653DA"/>
    <w:rsid w:val="00465C55"/>
    <w:rsid w:val="004661C9"/>
    <w:rsid w:val="0047207B"/>
    <w:rsid w:val="00472822"/>
    <w:rsid w:val="00476660"/>
    <w:rsid w:val="00477E75"/>
    <w:rsid w:val="0048110F"/>
    <w:rsid w:val="00481B61"/>
    <w:rsid w:val="00483CC6"/>
    <w:rsid w:val="00487E05"/>
    <w:rsid w:val="00490076"/>
    <w:rsid w:val="004906F9"/>
    <w:rsid w:val="00492E08"/>
    <w:rsid w:val="00496742"/>
    <w:rsid w:val="004A25DD"/>
    <w:rsid w:val="004A3ADE"/>
    <w:rsid w:val="004A5B40"/>
    <w:rsid w:val="004B1835"/>
    <w:rsid w:val="004B1EF8"/>
    <w:rsid w:val="004B4665"/>
    <w:rsid w:val="004B5FC4"/>
    <w:rsid w:val="004B6B9B"/>
    <w:rsid w:val="004B7618"/>
    <w:rsid w:val="004C2DEB"/>
    <w:rsid w:val="004C6656"/>
    <w:rsid w:val="004D083C"/>
    <w:rsid w:val="004D26A3"/>
    <w:rsid w:val="004D26AE"/>
    <w:rsid w:val="004D31BD"/>
    <w:rsid w:val="004D4896"/>
    <w:rsid w:val="004D4E93"/>
    <w:rsid w:val="004D7103"/>
    <w:rsid w:val="004E7410"/>
    <w:rsid w:val="004E7649"/>
    <w:rsid w:val="004F0171"/>
    <w:rsid w:val="004F0D00"/>
    <w:rsid w:val="004F6AAE"/>
    <w:rsid w:val="004F7832"/>
    <w:rsid w:val="0050193C"/>
    <w:rsid w:val="00502B2E"/>
    <w:rsid w:val="00503B43"/>
    <w:rsid w:val="005049AA"/>
    <w:rsid w:val="00506575"/>
    <w:rsid w:val="00510552"/>
    <w:rsid w:val="00511145"/>
    <w:rsid w:val="00512FF8"/>
    <w:rsid w:val="0051439F"/>
    <w:rsid w:val="0051686B"/>
    <w:rsid w:val="00517EAA"/>
    <w:rsid w:val="005205AD"/>
    <w:rsid w:val="00526F59"/>
    <w:rsid w:val="00531E4F"/>
    <w:rsid w:val="00532860"/>
    <w:rsid w:val="0053378F"/>
    <w:rsid w:val="0053593A"/>
    <w:rsid w:val="005415A7"/>
    <w:rsid w:val="00543B3D"/>
    <w:rsid w:val="00543ECE"/>
    <w:rsid w:val="005450CF"/>
    <w:rsid w:val="005503A1"/>
    <w:rsid w:val="00552DB1"/>
    <w:rsid w:val="00554C91"/>
    <w:rsid w:val="00560DA8"/>
    <w:rsid w:val="00562BC0"/>
    <w:rsid w:val="00562D76"/>
    <w:rsid w:val="00564099"/>
    <w:rsid w:val="00564CB1"/>
    <w:rsid w:val="00567B60"/>
    <w:rsid w:val="00570491"/>
    <w:rsid w:val="0057061C"/>
    <w:rsid w:val="005729F8"/>
    <w:rsid w:val="00575096"/>
    <w:rsid w:val="00577864"/>
    <w:rsid w:val="00584DC2"/>
    <w:rsid w:val="00585DDE"/>
    <w:rsid w:val="0058641C"/>
    <w:rsid w:val="00592184"/>
    <w:rsid w:val="005926CB"/>
    <w:rsid w:val="00593A1D"/>
    <w:rsid w:val="00595B4B"/>
    <w:rsid w:val="005A01F1"/>
    <w:rsid w:val="005A097D"/>
    <w:rsid w:val="005A0B4D"/>
    <w:rsid w:val="005A1039"/>
    <w:rsid w:val="005A1778"/>
    <w:rsid w:val="005A2CD2"/>
    <w:rsid w:val="005A2E29"/>
    <w:rsid w:val="005A3ACE"/>
    <w:rsid w:val="005A44D3"/>
    <w:rsid w:val="005A5EBA"/>
    <w:rsid w:val="005A6776"/>
    <w:rsid w:val="005A680F"/>
    <w:rsid w:val="005A6F15"/>
    <w:rsid w:val="005A7410"/>
    <w:rsid w:val="005B179A"/>
    <w:rsid w:val="005B360F"/>
    <w:rsid w:val="005B3A63"/>
    <w:rsid w:val="005B7B50"/>
    <w:rsid w:val="005C08C9"/>
    <w:rsid w:val="005C2FE9"/>
    <w:rsid w:val="005C3A66"/>
    <w:rsid w:val="005C3CDA"/>
    <w:rsid w:val="005C5CE6"/>
    <w:rsid w:val="005C79D4"/>
    <w:rsid w:val="005D40C3"/>
    <w:rsid w:val="005D4947"/>
    <w:rsid w:val="005D6005"/>
    <w:rsid w:val="005E08D1"/>
    <w:rsid w:val="005E4A98"/>
    <w:rsid w:val="005E6554"/>
    <w:rsid w:val="005E690A"/>
    <w:rsid w:val="005E7402"/>
    <w:rsid w:val="005E7577"/>
    <w:rsid w:val="005E7AE8"/>
    <w:rsid w:val="005F3FFC"/>
    <w:rsid w:val="005F5E5D"/>
    <w:rsid w:val="005F6060"/>
    <w:rsid w:val="005F7AD8"/>
    <w:rsid w:val="006022B2"/>
    <w:rsid w:val="006040CB"/>
    <w:rsid w:val="00604E69"/>
    <w:rsid w:val="00605121"/>
    <w:rsid w:val="00605365"/>
    <w:rsid w:val="00605F26"/>
    <w:rsid w:val="006071D6"/>
    <w:rsid w:val="006072DD"/>
    <w:rsid w:val="00607660"/>
    <w:rsid w:val="00607DB9"/>
    <w:rsid w:val="00612640"/>
    <w:rsid w:val="00613358"/>
    <w:rsid w:val="00613E90"/>
    <w:rsid w:val="0061434A"/>
    <w:rsid w:val="0061655A"/>
    <w:rsid w:val="00617C4C"/>
    <w:rsid w:val="00622B7B"/>
    <w:rsid w:val="0062441C"/>
    <w:rsid w:val="00624B9C"/>
    <w:rsid w:val="00626034"/>
    <w:rsid w:val="00634530"/>
    <w:rsid w:val="006365C4"/>
    <w:rsid w:val="006373C8"/>
    <w:rsid w:val="006407B1"/>
    <w:rsid w:val="00642E21"/>
    <w:rsid w:val="00642EC3"/>
    <w:rsid w:val="00643B98"/>
    <w:rsid w:val="00643FFD"/>
    <w:rsid w:val="00646ED3"/>
    <w:rsid w:val="00650CE6"/>
    <w:rsid w:val="0065158D"/>
    <w:rsid w:val="00651BE0"/>
    <w:rsid w:val="00651ED6"/>
    <w:rsid w:val="0065356C"/>
    <w:rsid w:val="0065463A"/>
    <w:rsid w:val="006551A6"/>
    <w:rsid w:val="00655C66"/>
    <w:rsid w:val="006574C1"/>
    <w:rsid w:val="00663055"/>
    <w:rsid w:val="0066444A"/>
    <w:rsid w:val="00665236"/>
    <w:rsid w:val="00665C07"/>
    <w:rsid w:val="00671B79"/>
    <w:rsid w:val="00671DED"/>
    <w:rsid w:val="006725C3"/>
    <w:rsid w:val="00672AF8"/>
    <w:rsid w:val="006739D8"/>
    <w:rsid w:val="006750A5"/>
    <w:rsid w:val="006752BD"/>
    <w:rsid w:val="00677B54"/>
    <w:rsid w:val="006810D3"/>
    <w:rsid w:val="00681BA3"/>
    <w:rsid w:val="0068482B"/>
    <w:rsid w:val="00685115"/>
    <w:rsid w:val="00685F69"/>
    <w:rsid w:val="00687424"/>
    <w:rsid w:val="006900BE"/>
    <w:rsid w:val="00692C06"/>
    <w:rsid w:val="006941D5"/>
    <w:rsid w:val="00694DE2"/>
    <w:rsid w:val="006963AC"/>
    <w:rsid w:val="0069716C"/>
    <w:rsid w:val="006A290D"/>
    <w:rsid w:val="006A3144"/>
    <w:rsid w:val="006A3B7C"/>
    <w:rsid w:val="006A4E86"/>
    <w:rsid w:val="006B0FFA"/>
    <w:rsid w:val="006B4071"/>
    <w:rsid w:val="006B6EB3"/>
    <w:rsid w:val="006C3E4A"/>
    <w:rsid w:val="006D170C"/>
    <w:rsid w:val="006D2E1D"/>
    <w:rsid w:val="006D35C5"/>
    <w:rsid w:val="006D4741"/>
    <w:rsid w:val="006D563B"/>
    <w:rsid w:val="006D7195"/>
    <w:rsid w:val="006E1670"/>
    <w:rsid w:val="006E1870"/>
    <w:rsid w:val="006E3966"/>
    <w:rsid w:val="006E3B90"/>
    <w:rsid w:val="006E5010"/>
    <w:rsid w:val="006E5F2B"/>
    <w:rsid w:val="006E74E9"/>
    <w:rsid w:val="006E7800"/>
    <w:rsid w:val="006F039A"/>
    <w:rsid w:val="006F1D77"/>
    <w:rsid w:val="006F314C"/>
    <w:rsid w:val="006F4BE2"/>
    <w:rsid w:val="006F6580"/>
    <w:rsid w:val="00701A38"/>
    <w:rsid w:val="0070408A"/>
    <w:rsid w:val="00706836"/>
    <w:rsid w:val="00706F79"/>
    <w:rsid w:val="00715F17"/>
    <w:rsid w:val="00716EAB"/>
    <w:rsid w:val="007176D7"/>
    <w:rsid w:val="007203D1"/>
    <w:rsid w:val="0072235E"/>
    <w:rsid w:val="00724E62"/>
    <w:rsid w:val="00727C8F"/>
    <w:rsid w:val="00731F4B"/>
    <w:rsid w:val="00732A26"/>
    <w:rsid w:val="00732DCA"/>
    <w:rsid w:val="0073335A"/>
    <w:rsid w:val="0073396B"/>
    <w:rsid w:val="00734C9D"/>
    <w:rsid w:val="007360EC"/>
    <w:rsid w:val="0073630B"/>
    <w:rsid w:val="00741EAE"/>
    <w:rsid w:val="00750FF1"/>
    <w:rsid w:val="00753E5A"/>
    <w:rsid w:val="00754AE4"/>
    <w:rsid w:val="00754EF3"/>
    <w:rsid w:val="00754FA2"/>
    <w:rsid w:val="0075639F"/>
    <w:rsid w:val="00756803"/>
    <w:rsid w:val="00763873"/>
    <w:rsid w:val="007661D1"/>
    <w:rsid w:val="00770DD8"/>
    <w:rsid w:val="00775CF9"/>
    <w:rsid w:val="007770EF"/>
    <w:rsid w:val="007776F3"/>
    <w:rsid w:val="00777D45"/>
    <w:rsid w:val="00782C0C"/>
    <w:rsid w:val="00784A8F"/>
    <w:rsid w:val="00785185"/>
    <w:rsid w:val="007858F9"/>
    <w:rsid w:val="0078667E"/>
    <w:rsid w:val="00791AFD"/>
    <w:rsid w:val="00794AC7"/>
    <w:rsid w:val="00794CF8"/>
    <w:rsid w:val="00796626"/>
    <w:rsid w:val="00797946"/>
    <w:rsid w:val="007A2153"/>
    <w:rsid w:val="007A326D"/>
    <w:rsid w:val="007A5354"/>
    <w:rsid w:val="007A771F"/>
    <w:rsid w:val="007B0AEE"/>
    <w:rsid w:val="007B0D48"/>
    <w:rsid w:val="007B16B7"/>
    <w:rsid w:val="007B29AB"/>
    <w:rsid w:val="007B2CC3"/>
    <w:rsid w:val="007B4CFC"/>
    <w:rsid w:val="007B6596"/>
    <w:rsid w:val="007B73A6"/>
    <w:rsid w:val="007C0545"/>
    <w:rsid w:val="007C119B"/>
    <w:rsid w:val="007C44CA"/>
    <w:rsid w:val="007C5AD9"/>
    <w:rsid w:val="007C7F78"/>
    <w:rsid w:val="007D026D"/>
    <w:rsid w:val="007D1EEA"/>
    <w:rsid w:val="007D3448"/>
    <w:rsid w:val="007D36B3"/>
    <w:rsid w:val="007E060A"/>
    <w:rsid w:val="007E0812"/>
    <w:rsid w:val="007E0BED"/>
    <w:rsid w:val="007E325D"/>
    <w:rsid w:val="007E5DD8"/>
    <w:rsid w:val="007E5E0C"/>
    <w:rsid w:val="007E6CF3"/>
    <w:rsid w:val="007F2283"/>
    <w:rsid w:val="007F26B9"/>
    <w:rsid w:val="007F27C3"/>
    <w:rsid w:val="007F665F"/>
    <w:rsid w:val="007F6A53"/>
    <w:rsid w:val="007F7F7E"/>
    <w:rsid w:val="008013A8"/>
    <w:rsid w:val="00803047"/>
    <w:rsid w:val="00803776"/>
    <w:rsid w:val="00803A33"/>
    <w:rsid w:val="00803F4B"/>
    <w:rsid w:val="00810FD9"/>
    <w:rsid w:val="008118BB"/>
    <w:rsid w:val="00811F19"/>
    <w:rsid w:val="008132E3"/>
    <w:rsid w:val="008144DA"/>
    <w:rsid w:val="0081530C"/>
    <w:rsid w:val="0081613E"/>
    <w:rsid w:val="008163AE"/>
    <w:rsid w:val="0081666C"/>
    <w:rsid w:val="00817F0E"/>
    <w:rsid w:val="00820683"/>
    <w:rsid w:val="00824EC8"/>
    <w:rsid w:val="008266CA"/>
    <w:rsid w:val="00827F8F"/>
    <w:rsid w:val="008313AF"/>
    <w:rsid w:val="008319E7"/>
    <w:rsid w:val="00834D98"/>
    <w:rsid w:val="00835692"/>
    <w:rsid w:val="00835E45"/>
    <w:rsid w:val="00841F5C"/>
    <w:rsid w:val="008426E9"/>
    <w:rsid w:val="008439EB"/>
    <w:rsid w:val="0084463E"/>
    <w:rsid w:val="00844781"/>
    <w:rsid w:val="00844A3F"/>
    <w:rsid w:val="00844C51"/>
    <w:rsid w:val="00844F84"/>
    <w:rsid w:val="00850D44"/>
    <w:rsid w:val="0085115B"/>
    <w:rsid w:val="008514BF"/>
    <w:rsid w:val="0085215B"/>
    <w:rsid w:val="0085217D"/>
    <w:rsid w:val="008526C5"/>
    <w:rsid w:val="00852BE4"/>
    <w:rsid w:val="0085336E"/>
    <w:rsid w:val="00855087"/>
    <w:rsid w:val="00855845"/>
    <w:rsid w:val="008574D0"/>
    <w:rsid w:val="00857E58"/>
    <w:rsid w:val="00862017"/>
    <w:rsid w:val="00862061"/>
    <w:rsid w:val="00863DC3"/>
    <w:rsid w:val="00863EA3"/>
    <w:rsid w:val="00866519"/>
    <w:rsid w:val="00866693"/>
    <w:rsid w:val="008711E6"/>
    <w:rsid w:val="00872A42"/>
    <w:rsid w:val="00873FD1"/>
    <w:rsid w:val="00875F7C"/>
    <w:rsid w:val="00876023"/>
    <w:rsid w:val="00876793"/>
    <w:rsid w:val="008770CB"/>
    <w:rsid w:val="0087741B"/>
    <w:rsid w:val="008777CB"/>
    <w:rsid w:val="008827EE"/>
    <w:rsid w:val="00883F7E"/>
    <w:rsid w:val="00884470"/>
    <w:rsid w:val="00885050"/>
    <w:rsid w:val="00885B9B"/>
    <w:rsid w:val="00891F63"/>
    <w:rsid w:val="00892CE5"/>
    <w:rsid w:val="00893252"/>
    <w:rsid w:val="00893384"/>
    <w:rsid w:val="008948F7"/>
    <w:rsid w:val="00897816"/>
    <w:rsid w:val="008A010E"/>
    <w:rsid w:val="008A2277"/>
    <w:rsid w:val="008A485B"/>
    <w:rsid w:val="008A5067"/>
    <w:rsid w:val="008A5B11"/>
    <w:rsid w:val="008B26D2"/>
    <w:rsid w:val="008B4110"/>
    <w:rsid w:val="008B4BC9"/>
    <w:rsid w:val="008B79BA"/>
    <w:rsid w:val="008C03CF"/>
    <w:rsid w:val="008C2CF4"/>
    <w:rsid w:val="008C5214"/>
    <w:rsid w:val="008C58B7"/>
    <w:rsid w:val="008C6377"/>
    <w:rsid w:val="008D058F"/>
    <w:rsid w:val="008D0FBC"/>
    <w:rsid w:val="008D1DF2"/>
    <w:rsid w:val="008D2795"/>
    <w:rsid w:val="008D4521"/>
    <w:rsid w:val="008D4838"/>
    <w:rsid w:val="008D5294"/>
    <w:rsid w:val="008E0344"/>
    <w:rsid w:val="008E1A82"/>
    <w:rsid w:val="008E5408"/>
    <w:rsid w:val="008E6956"/>
    <w:rsid w:val="008E6B96"/>
    <w:rsid w:val="008E7247"/>
    <w:rsid w:val="008F175D"/>
    <w:rsid w:val="008F1891"/>
    <w:rsid w:val="008F25F0"/>
    <w:rsid w:val="008F36A9"/>
    <w:rsid w:val="008F4773"/>
    <w:rsid w:val="008F49C2"/>
    <w:rsid w:val="008F5DE9"/>
    <w:rsid w:val="008F704F"/>
    <w:rsid w:val="0090287D"/>
    <w:rsid w:val="00903614"/>
    <w:rsid w:val="00906E3D"/>
    <w:rsid w:val="00913A84"/>
    <w:rsid w:val="0091483A"/>
    <w:rsid w:val="00920E40"/>
    <w:rsid w:val="00923793"/>
    <w:rsid w:val="00931058"/>
    <w:rsid w:val="009363D8"/>
    <w:rsid w:val="0094254F"/>
    <w:rsid w:val="00943A71"/>
    <w:rsid w:val="00943E9A"/>
    <w:rsid w:val="009463D7"/>
    <w:rsid w:val="00953063"/>
    <w:rsid w:val="0095442F"/>
    <w:rsid w:val="009552A5"/>
    <w:rsid w:val="00955C54"/>
    <w:rsid w:val="0095602B"/>
    <w:rsid w:val="009568D6"/>
    <w:rsid w:val="009579C2"/>
    <w:rsid w:val="0096000A"/>
    <w:rsid w:val="00961A08"/>
    <w:rsid w:val="00963B84"/>
    <w:rsid w:val="00965A34"/>
    <w:rsid w:val="00970153"/>
    <w:rsid w:val="009724C5"/>
    <w:rsid w:val="00972B69"/>
    <w:rsid w:val="009734AC"/>
    <w:rsid w:val="00974053"/>
    <w:rsid w:val="00974641"/>
    <w:rsid w:val="009758B8"/>
    <w:rsid w:val="00975A57"/>
    <w:rsid w:val="00977A2A"/>
    <w:rsid w:val="00986408"/>
    <w:rsid w:val="0098736D"/>
    <w:rsid w:val="009931A7"/>
    <w:rsid w:val="00993B1F"/>
    <w:rsid w:val="009950AA"/>
    <w:rsid w:val="00995905"/>
    <w:rsid w:val="00997E4E"/>
    <w:rsid w:val="009A3400"/>
    <w:rsid w:val="009A368E"/>
    <w:rsid w:val="009A4521"/>
    <w:rsid w:val="009A6818"/>
    <w:rsid w:val="009B00AD"/>
    <w:rsid w:val="009B1366"/>
    <w:rsid w:val="009B13DA"/>
    <w:rsid w:val="009B3906"/>
    <w:rsid w:val="009B6038"/>
    <w:rsid w:val="009B690D"/>
    <w:rsid w:val="009B71DA"/>
    <w:rsid w:val="009C0421"/>
    <w:rsid w:val="009C0A4B"/>
    <w:rsid w:val="009C2A87"/>
    <w:rsid w:val="009C384E"/>
    <w:rsid w:val="009C4355"/>
    <w:rsid w:val="009D0583"/>
    <w:rsid w:val="009D05B6"/>
    <w:rsid w:val="009D2985"/>
    <w:rsid w:val="009D38C5"/>
    <w:rsid w:val="009D4D16"/>
    <w:rsid w:val="009D5324"/>
    <w:rsid w:val="009D54D8"/>
    <w:rsid w:val="009D7322"/>
    <w:rsid w:val="009D7F7F"/>
    <w:rsid w:val="009E1E52"/>
    <w:rsid w:val="009E2045"/>
    <w:rsid w:val="009E22A1"/>
    <w:rsid w:val="009E65E8"/>
    <w:rsid w:val="009E6829"/>
    <w:rsid w:val="009E6CB1"/>
    <w:rsid w:val="009E7999"/>
    <w:rsid w:val="009F043A"/>
    <w:rsid w:val="009F0AE0"/>
    <w:rsid w:val="009F174D"/>
    <w:rsid w:val="009F1B85"/>
    <w:rsid w:val="009F303E"/>
    <w:rsid w:val="009F4DC5"/>
    <w:rsid w:val="009F6C0F"/>
    <w:rsid w:val="009F7E39"/>
    <w:rsid w:val="00A00B7A"/>
    <w:rsid w:val="00A0187E"/>
    <w:rsid w:val="00A02BC8"/>
    <w:rsid w:val="00A04705"/>
    <w:rsid w:val="00A04A0D"/>
    <w:rsid w:val="00A04A38"/>
    <w:rsid w:val="00A04E85"/>
    <w:rsid w:val="00A109DD"/>
    <w:rsid w:val="00A10EE4"/>
    <w:rsid w:val="00A12598"/>
    <w:rsid w:val="00A12D8C"/>
    <w:rsid w:val="00A13F4B"/>
    <w:rsid w:val="00A172B9"/>
    <w:rsid w:val="00A203FF"/>
    <w:rsid w:val="00A20414"/>
    <w:rsid w:val="00A2132F"/>
    <w:rsid w:val="00A24A68"/>
    <w:rsid w:val="00A278A6"/>
    <w:rsid w:val="00A27C81"/>
    <w:rsid w:val="00A30C21"/>
    <w:rsid w:val="00A30C72"/>
    <w:rsid w:val="00A31631"/>
    <w:rsid w:val="00A316D7"/>
    <w:rsid w:val="00A328B0"/>
    <w:rsid w:val="00A33307"/>
    <w:rsid w:val="00A3330D"/>
    <w:rsid w:val="00A33B2A"/>
    <w:rsid w:val="00A34E73"/>
    <w:rsid w:val="00A35142"/>
    <w:rsid w:val="00A35EAB"/>
    <w:rsid w:val="00A4058A"/>
    <w:rsid w:val="00A416E9"/>
    <w:rsid w:val="00A421D6"/>
    <w:rsid w:val="00A44C3E"/>
    <w:rsid w:val="00A45190"/>
    <w:rsid w:val="00A451B4"/>
    <w:rsid w:val="00A45C0E"/>
    <w:rsid w:val="00A46B0C"/>
    <w:rsid w:val="00A47796"/>
    <w:rsid w:val="00A506EF"/>
    <w:rsid w:val="00A5093E"/>
    <w:rsid w:val="00A51034"/>
    <w:rsid w:val="00A51772"/>
    <w:rsid w:val="00A51D4F"/>
    <w:rsid w:val="00A5252F"/>
    <w:rsid w:val="00A53A1D"/>
    <w:rsid w:val="00A54194"/>
    <w:rsid w:val="00A54A1B"/>
    <w:rsid w:val="00A55D10"/>
    <w:rsid w:val="00A62751"/>
    <w:rsid w:val="00A62A5C"/>
    <w:rsid w:val="00A631D2"/>
    <w:rsid w:val="00A63CD3"/>
    <w:rsid w:val="00A63E98"/>
    <w:rsid w:val="00A64FFF"/>
    <w:rsid w:val="00A72D8A"/>
    <w:rsid w:val="00A740D2"/>
    <w:rsid w:val="00A74236"/>
    <w:rsid w:val="00A74693"/>
    <w:rsid w:val="00A757D2"/>
    <w:rsid w:val="00A7591D"/>
    <w:rsid w:val="00A75D58"/>
    <w:rsid w:val="00A82E3E"/>
    <w:rsid w:val="00A83C8A"/>
    <w:rsid w:val="00A84A95"/>
    <w:rsid w:val="00A84E31"/>
    <w:rsid w:val="00A84E3E"/>
    <w:rsid w:val="00A860B8"/>
    <w:rsid w:val="00A871E5"/>
    <w:rsid w:val="00A90779"/>
    <w:rsid w:val="00A9283E"/>
    <w:rsid w:val="00A92B4B"/>
    <w:rsid w:val="00A9371A"/>
    <w:rsid w:val="00A93E4A"/>
    <w:rsid w:val="00A96935"/>
    <w:rsid w:val="00AA104A"/>
    <w:rsid w:val="00AA2969"/>
    <w:rsid w:val="00AA5724"/>
    <w:rsid w:val="00AA7BBD"/>
    <w:rsid w:val="00AB2AD9"/>
    <w:rsid w:val="00AB715A"/>
    <w:rsid w:val="00AC08C8"/>
    <w:rsid w:val="00AC3074"/>
    <w:rsid w:val="00AC49DA"/>
    <w:rsid w:val="00AC4EBF"/>
    <w:rsid w:val="00AC7387"/>
    <w:rsid w:val="00AC7B3B"/>
    <w:rsid w:val="00AD1910"/>
    <w:rsid w:val="00AD3BB4"/>
    <w:rsid w:val="00AD4B03"/>
    <w:rsid w:val="00AD5053"/>
    <w:rsid w:val="00AD627B"/>
    <w:rsid w:val="00AD69E1"/>
    <w:rsid w:val="00AE0F15"/>
    <w:rsid w:val="00AE19E0"/>
    <w:rsid w:val="00AE3E95"/>
    <w:rsid w:val="00AE66EE"/>
    <w:rsid w:val="00AE696A"/>
    <w:rsid w:val="00AE6B49"/>
    <w:rsid w:val="00AE70DD"/>
    <w:rsid w:val="00AF01F0"/>
    <w:rsid w:val="00AF1280"/>
    <w:rsid w:val="00AF2866"/>
    <w:rsid w:val="00AF2DAD"/>
    <w:rsid w:val="00AF543C"/>
    <w:rsid w:val="00B000DF"/>
    <w:rsid w:val="00B0119D"/>
    <w:rsid w:val="00B01645"/>
    <w:rsid w:val="00B02FA3"/>
    <w:rsid w:val="00B035DD"/>
    <w:rsid w:val="00B03C54"/>
    <w:rsid w:val="00B04C03"/>
    <w:rsid w:val="00B107D7"/>
    <w:rsid w:val="00B10A7A"/>
    <w:rsid w:val="00B12BBA"/>
    <w:rsid w:val="00B1362D"/>
    <w:rsid w:val="00B13C31"/>
    <w:rsid w:val="00B13C5A"/>
    <w:rsid w:val="00B278EE"/>
    <w:rsid w:val="00B31723"/>
    <w:rsid w:val="00B32540"/>
    <w:rsid w:val="00B336B7"/>
    <w:rsid w:val="00B35FAF"/>
    <w:rsid w:val="00B401FC"/>
    <w:rsid w:val="00B40A00"/>
    <w:rsid w:val="00B40D53"/>
    <w:rsid w:val="00B43AB1"/>
    <w:rsid w:val="00B453DE"/>
    <w:rsid w:val="00B45A95"/>
    <w:rsid w:val="00B46ED1"/>
    <w:rsid w:val="00B47C23"/>
    <w:rsid w:val="00B47CCB"/>
    <w:rsid w:val="00B50739"/>
    <w:rsid w:val="00B55DFB"/>
    <w:rsid w:val="00B57023"/>
    <w:rsid w:val="00B579E6"/>
    <w:rsid w:val="00B62CCE"/>
    <w:rsid w:val="00B63919"/>
    <w:rsid w:val="00B64CED"/>
    <w:rsid w:val="00B64FCC"/>
    <w:rsid w:val="00B66BE8"/>
    <w:rsid w:val="00B70062"/>
    <w:rsid w:val="00B7020B"/>
    <w:rsid w:val="00B7076B"/>
    <w:rsid w:val="00B7078F"/>
    <w:rsid w:val="00B70F48"/>
    <w:rsid w:val="00B744D7"/>
    <w:rsid w:val="00B76603"/>
    <w:rsid w:val="00B76840"/>
    <w:rsid w:val="00B7783D"/>
    <w:rsid w:val="00B815AA"/>
    <w:rsid w:val="00B8181C"/>
    <w:rsid w:val="00B84E0A"/>
    <w:rsid w:val="00B85E76"/>
    <w:rsid w:val="00B8788F"/>
    <w:rsid w:val="00B87AA1"/>
    <w:rsid w:val="00B9203D"/>
    <w:rsid w:val="00B9315E"/>
    <w:rsid w:val="00B93992"/>
    <w:rsid w:val="00B9478A"/>
    <w:rsid w:val="00B948CA"/>
    <w:rsid w:val="00B97403"/>
    <w:rsid w:val="00BA1366"/>
    <w:rsid w:val="00BA40CA"/>
    <w:rsid w:val="00BA4E6E"/>
    <w:rsid w:val="00BA66F5"/>
    <w:rsid w:val="00BB092E"/>
    <w:rsid w:val="00BB107E"/>
    <w:rsid w:val="00BB7979"/>
    <w:rsid w:val="00BB7E64"/>
    <w:rsid w:val="00BC46EC"/>
    <w:rsid w:val="00BC4E54"/>
    <w:rsid w:val="00BC58AA"/>
    <w:rsid w:val="00BC682C"/>
    <w:rsid w:val="00BC68E3"/>
    <w:rsid w:val="00BD07D9"/>
    <w:rsid w:val="00BD099F"/>
    <w:rsid w:val="00BD1DAA"/>
    <w:rsid w:val="00BD29C5"/>
    <w:rsid w:val="00BD2A31"/>
    <w:rsid w:val="00BD478A"/>
    <w:rsid w:val="00BD4C49"/>
    <w:rsid w:val="00BD5F76"/>
    <w:rsid w:val="00BD6386"/>
    <w:rsid w:val="00BE01AA"/>
    <w:rsid w:val="00BE025F"/>
    <w:rsid w:val="00BE05D0"/>
    <w:rsid w:val="00BE0D21"/>
    <w:rsid w:val="00BE0DE8"/>
    <w:rsid w:val="00BE15A7"/>
    <w:rsid w:val="00BE3A3B"/>
    <w:rsid w:val="00BE3BE6"/>
    <w:rsid w:val="00BE7446"/>
    <w:rsid w:val="00BE7ED4"/>
    <w:rsid w:val="00BF5909"/>
    <w:rsid w:val="00BF5A2F"/>
    <w:rsid w:val="00BF63EF"/>
    <w:rsid w:val="00C02E52"/>
    <w:rsid w:val="00C039EF"/>
    <w:rsid w:val="00C048D6"/>
    <w:rsid w:val="00C06A14"/>
    <w:rsid w:val="00C10153"/>
    <w:rsid w:val="00C14B75"/>
    <w:rsid w:val="00C158D8"/>
    <w:rsid w:val="00C176BB"/>
    <w:rsid w:val="00C17B19"/>
    <w:rsid w:val="00C17C2D"/>
    <w:rsid w:val="00C20F14"/>
    <w:rsid w:val="00C237AB"/>
    <w:rsid w:val="00C243B8"/>
    <w:rsid w:val="00C263A0"/>
    <w:rsid w:val="00C31F26"/>
    <w:rsid w:val="00C3627D"/>
    <w:rsid w:val="00C364E0"/>
    <w:rsid w:val="00C37400"/>
    <w:rsid w:val="00C3746C"/>
    <w:rsid w:val="00C37A0D"/>
    <w:rsid w:val="00C416E0"/>
    <w:rsid w:val="00C42795"/>
    <w:rsid w:val="00C42F88"/>
    <w:rsid w:val="00C4542A"/>
    <w:rsid w:val="00C45BA7"/>
    <w:rsid w:val="00C460AA"/>
    <w:rsid w:val="00C5327C"/>
    <w:rsid w:val="00C53D18"/>
    <w:rsid w:val="00C54387"/>
    <w:rsid w:val="00C54E23"/>
    <w:rsid w:val="00C55A02"/>
    <w:rsid w:val="00C561B7"/>
    <w:rsid w:val="00C57380"/>
    <w:rsid w:val="00C60B4C"/>
    <w:rsid w:val="00C637FA"/>
    <w:rsid w:val="00C64A39"/>
    <w:rsid w:val="00C65813"/>
    <w:rsid w:val="00C6662B"/>
    <w:rsid w:val="00C668BC"/>
    <w:rsid w:val="00C67306"/>
    <w:rsid w:val="00C7002B"/>
    <w:rsid w:val="00C70D4A"/>
    <w:rsid w:val="00C71F88"/>
    <w:rsid w:val="00C72BC9"/>
    <w:rsid w:val="00C7345C"/>
    <w:rsid w:val="00C73CCC"/>
    <w:rsid w:val="00C740E9"/>
    <w:rsid w:val="00C749A9"/>
    <w:rsid w:val="00C759A1"/>
    <w:rsid w:val="00C76E78"/>
    <w:rsid w:val="00C77F01"/>
    <w:rsid w:val="00C81942"/>
    <w:rsid w:val="00C85B81"/>
    <w:rsid w:val="00C860DC"/>
    <w:rsid w:val="00C86631"/>
    <w:rsid w:val="00C87CB5"/>
    <w:rsid w:val="00C915F6"/>
    <w:rsid w:val="00C91FC4"/>
    <w:rsid w:val="00C927E3"/>
    <w:rsid w:val="00C92F68"/>
    <w:rsid w:val="00C95924"/>
    <w:rsid w:val="00C97A7D"/>
    <w:rsid w:val="00CA003F"/>
    <w:rsid w:val="00CA017C"/>
    <w:rsid w:val="00CA1869"/>
    <w:rsid w:val="00CA19E0"/>
    <w:rsid w:val="00CA1DBF"/>
    <w:rsid w:val="00CA3598"/>
    <w:rsid w:val="00CA6F90"/>
    <w:rsid w:val="00CA7FC1"/>
    <w:rsid w:val="00CB0CA2"/>
    <w:rsid w:val="00CB2744"/>
    <w:rsid w:val="00CB2865"/>
    <w:rsid w:val="00CB3FDD"/>
    <w:rsid w:val="00CB5467"/>
    <w:rsid w:val="00CC1E03"/>
    <w:rsid w:val="00CC2F2D"/>
    <w:rsid w:val="00CC319C"/>
    <w:rsid w:val="00CC3B71"/>
    <w:rsid w:val="00CC516D"/>
    <w:rsid w:val="00CC59F5"/>
    <w:rsid w:val="00CC5F8F"/>
    <w:rsid w:val="00CC6422"/>
    <w:rsid w:val="00CC64D3"/>
    <w:rsid w:val="00CD0315"/>
    <w:rsid w:val="00CD0B50"/>
    <w:rsid w:val="00CD23C2"/>
    <w:rsid w:val="00CD2FDE"/>
    <w:rsid w:val="00CD4BC4"/>
    <w:rsid w:val="00CD4C6B"/>
    <w:rsid w:val="00CE0CCB"/>
    <w:rsid w:val="00CE1E38"/>
    <w:rsid w:val="00CE42DA"/>
    <w:rsid w:val="00CE5177"/>
    <w:rsid w:val="00CE5625"/>
    <w:rsid w:val="00CE5B67"/>
    <w:rsid w:val="00CE6C15"/>
    <w:rsid w:val="00CE6E57"/>
    <w:rsid w:val="00CF1268"/>
    <w:rsid w:val="00CF1556"/>
    <w:rsid w:val="00CF16CC"/>
    <w:rsid w:val="00CF25A3"/>
    <w:rsid w:val="00CF2D23"/>
    <w:rsid w:val="00CF536A"/>
    <w:rsid w:val="00CF5993"/>
    <w:rsid w:val="00CF6BCD"/>
    <w:rsid w:val="00D003C8"/>
    <w:rsid w:val="00D018A2"/>
    <w:rsid w:val="00D018F0"/>
    <w:rsid w:val="00D01951"/>
    <w:rsid w:val="00D02688"/>
    <w:rsid w:val="00D0676C"/>
    <w:rsid w:val="00D06EFA"/>
    <w:rsid w:val="00D07AC1"/>
    <w:rsid w:val="00D10DB2"/>
    <w:rsid w:val="00D123E1"/>
    <w:rsid w:val="00D15D00"/>
    <w:rsid w:val="00D16966"/>
    <w:rsid w:val="00D17E69"/>
    <w:rsid w:val="00D20DF7"/>
    <w:rsid w:val="00D21C27"/>
    <w:rsid w:val="00D259AA"/>
    <w:rsid w:val="00D304A9"/>
    <w:rsid w:val="00D30E23"/>
    <w:rsid w:val="00D30E8D"/>
    <w:rsid w:val="00D32B22"/>
    <w:rsid w:val="00D3304F"/>
    <w:rsid w:val="00D33F2A"/>
    <w:rsid w:val="00D3433F"/>
    <w:rsid w:val="00D3695E"/>
    <w:rsid w:val="00D372C9"/>
    <w:rsid w:val="00D4092D"/>
    <w:rsid w:val="00D4146F"/>
    <w:rsid w:val="00D4163B"/>
    <w:rsid w:val="00D42777"/>
    <w:rsid w:val="00D44813"/>
    <w:rsid w:val="00D46A55"/>
    <w:rsid w:val="00D51E9B"/>
    <w:rsid w:val="00D531E6"/>
    <w:rsid w:val="00D54649"/>
    <w:rsid w:val="00D54F1A"/>
    <w:rsid w:val="00D55BDE"/>
    <w:rsid w:val="00D61ED3"/>
    <w:rsid w:val="00D62F37"/>
    <w:rsid w:val="00D63BC7"/>
    <w:rsid w:val="00D64544"/>
    <w:rsid w:val="00D663B3"/>
    <w:rsid w:val="00D67516"/>
    <w:rsid w:val="00D702C5"/>
    <w:rsid w:val="00D71032"/>
    <w:rsid w:val="00D7311D"/>
    <w:rsid w:val="00D73453"/>
    <w:rsid w:val="00D7487E"/>
    <w:rsid w:val="00D76C4C"/>
    <w:rsid w:val="00D828B2"/>
    <w:rsid w:val="00D840C8"/>
    <w:rsid w:val="00D860E9"/>
    <w:rsid w:val="00D8750B"/>
    <w:rsid w:val="00D87C2D"/>
    <w:rsid w:val="00D91939"/>
    <w:rsid w:val="00D92A86"/>
    <w:rsid w:val="00D92D5F"/>
    <w:rsid w:val="00D96490"/>
    <w:rsid w:val="00DA0D5C"/>
    <w:rsid w:val="00DA130C"/>
    <w:rsid w:val="00DA59EF"/>
    <w:rsid w:val="00DB0FE1"/>
    <w:rsid w:val="00DB2230"/>
    <w:rsid w:val="00DB33A0"/>
    <w:rsid w:val="00DB6D5F"/>
    <w:rsid w:val="00DB7F63"/>
    <w:rsid w:val="00DC294F"/>
    <w:rsid w:val="00DC308F"/>
    <w:rsid w:val="00DC49F4"/>
    <w:rsid w:val="00DC4EA0"/>
    <w:rsid w:val="00DC5477"/>
    <w:rsid w:val="00DD39E3"/>
    <w:rsid w:val="00DD494C"/>
    <w:rsid w:val="00DD7F74"/>
    <w:rsid w:val="00DE1FDD"/>
    <w:rsid w:val="00DE48A2"/>
    <w:rsid w:val="00DE490A"/>
    <w:rsid w:val="00DE57E7"/>
    <w:rsid w:val="00DE5BF5"/>
    <w:rsid w:val="00DE5E03"/>
    <w:rsid w:val="00DE6B53"/>
    <w:rsid w:val="00DE7146"/>
    <w:rsid w:val="00DF0839"/>
    <w:rsid w:val="00DF1A06"/>
    <w:rsid w:val="00DF4577"/>
    <w:rsid w:val="00DF4734"/>
    <w:rsid w:val="00DF5046"/>
    <w:rsid w:val="00DF7335"/>
    <w:rsid w:val="00E02794"/>
    <w:rsid w:val="00E04D7F"/>
    <w:rsid w:val="00E10C39"/>
    <w:rsid w:val="00E10D09"/>
    <w:rsid w:val="00E14F4E"/>
    <w:rsid w:val="00E158F5"/>
    <w:rsid w:val="00E16719"/>
    <w:rsid w:val="00E16CE8"/>
    <w:rsid w:val="00E17DD6"/>
    <w:rsid w:val="00E20B6D"/>
    <w:rsid w:val="00E21F4B"/>
    <w:rsid w:val="00E22597"/>
    <w:rsid w:val="00E23041"/>
    <w:rsid w:val="00E232A8"/>
    <w:rsid w:val="00E23D4B"/>
    <w:rsid w:val="00E24549"/>
    <w:rsid w:val="00E258AA"/>
    <w:rsid w:val="00E338BE"/>
    <w:rsid w:val="00E33A42"/>
    <w:rsid w:val="00E33FFB"/>
    <w:rsid w:val="00E34255"/>
    <w:rsid w:val="00E34A90"/>
    <w:rsid w:val="00E35E3F"/>
    <w:rsid w:val="00E37988"/>
    <w:rsid w:val="00E420D5"/>
    <w:rsid w:val="00E470E8"/>
    <w:rsid w:val="00E503CB"/>
    <w:rsid w:val="00E50AD6"/>
    <w:rsid w:val="00E53392"/>
    <w:rsid w:val="00E5354F"/>
    <w:rsid w:val="00E5773F"/>
    <w:rsid w:val="00E63C41"/>
    <w:rsid w:val="00E65F02"/>
    <w:rsid w:val="00E66574"/>
    <w:rsid w:val="00E667D3"/>
    <w:rsid w:val="00E67D5E"/>
    <w:rsid w:val="00E7117E"/>
    <w:rsid w:val="00E721FF"/>
    <w:rsid w:val="00E74638"/>
    <w:rsid w:val="00E83034"/>
    <w:rsid w:val="00E833DC"/>
    <w:rsid w:val="00E87E6E"/>
    <w:rsid w:val="00E9040B"/>
    <w:rsid w:val="00E90A9E"/>
    <w:rsid w:val="00E91071"/>
    <w:rsid w:val="00E94FAE"/>
    <w:rsid w:val="00E954FB"/>
    <w:rsid w:val="00EA004B"/>
    <w:rsid w:val="00EA151C"/>
    <w:rsid w:val="00EA189D"/>
    <w:rsid w:val="00EA1B2F"/>
    <w:rsid w:val="00EA22F1"/>
    <w:rsid w:val="00EA3220"/>
    <w:rsid w:val="00EA4055"/>
    <w:rsid w:val="00EA498A"/>
    <w:rsid w:val="00EA4FB3"/>
    <w:rsid w:val="00EA625C"/>
    <w:rsid w:val="00EA6969"/>
    <w:rsid w:val="00EA766B"/>
    <w:rsid w:val="00EA7B5E"/>
    <w:rsid w:val="00EA7C93"/>
    <w:rsid w:val="00EB4D93"/>
    <w:rsid w:val="00EB5BB1"/>
    <w:rsid w:val="00EC06F9"/>
    <w:rsid w:val="00EC1970"/>
    <w:rsid w:val="00EC215C"/>
    <w:rsid w:val="00EC2329"/>
    <w:rsid w:val="00EC3401"/>
    <w:rsid w:val="00EC4B12"/>
    <w:rsid w:val="00EC4CF2"/>
    <w:rsid w:val="00ED3A29"/>
    <w:rsid w:val="00ED6F70"/>
    <w:rsid w:val="00ED74CD"/>
    <w:rsid w:val="00ED7F9B"/>
    <w:rsid w:val="00EE19CF"/>
    <w:rsid w:val="00EE1A03"/>
    <w:rsid w:val="00EE2AED"/>
    <w:rsid w:val="00EE3E95"/>
    <w:rsid w:val="00EE439E"/>
    <w:rsid w:val="00EE54DE"/>
    <w:rsid w:val="00EE6923"/>
    <w:rsid w:val="00EE6B5D"/>
    <w:rsid w:val="00EE6DC6"/>
    <w:rsid w:val="00EE7038"/>
    <w:rsid w:val="00EE74DD"/>
    <w:rsid w:val="00EE751A"/>
    <w:rsid w:val="00EF0CF2"/>
    <w:rsid w:val="00EF2122"/>
    <w:rsid w:val="00EF42DE"/>
    <w:rsid w:val="00EF447A"/>
    <w:rsid w:val="00EF53B2"/>
    <w:rsid w:val="00EF612C"/>
    <w:rsid w:val="00F0274B"/>
    <w:rsid w:val="00F05A66"/>
    <w:rsid w:val="00F1052D"/>
    <w:rsid w:val="00F10870"/>
    <w:rsid w:val="00F10BD8"/>
    <w:rsid w:val="00F13A79"/>
    <w:rsid w:val="00F1506E"/>
    <w:rsid w:val="00F1769A"/>
    <w:rsid w:val="00F20099"/>
    <w:rsid w:val="00F20A89"/>
    <w:rsid w:val="00F23A62"/>
    <w:rsid w:val="00F25B7E"/>
    <w:rsid w:val="00F26D35"/>
    <w:rsid w:val="00F31D62"/>
    <w:rsid w:val="00F344DB"/>
    <w:rsid w:val="00F34A9A"/>
    <w:rsid w:val="00F35A1E"/>
    <w:rsid w:val="00F37887"/>
    <w:rsid w:val="00F420E9"/>
    <w:rsid w:val="00F43488"/>
    <w:rsid w:val="00F4577C"/>
    <w:rsid w:val="00F461DA"/>
    <w:rsid w:val="00F512EB"/>
    <w:rsid w:val="00F51337"/>
    <w:rsid w:val="00F51443"/>
    <w:rsid w:val="00F51FE1"/>
    <w:rsid w:val="00F524CF"/>
    <w:rsid w:val="00F52528"/>
    <w:rsid w:val="00F5292F"/>
    <w:rsid w:val="00F5508D"/>
    <w:rsid w:val="00F55613"/>
    <w:rsid w:val="00F65620"/>
    <w:rsid w:val="00F658E1"/>
    <w:rsid w:val="00F70D54"/>
    <w:rsid w:val="00F71551"/>
    <w:rsid w:val="00F72DED"/>
    <w:rsid w:val="00F76519"/>
    <w:rsid w:val="00F76589"/>
    <w:rsid w:val="00F76B71"/>
    <w:rsid w:val="00F80FE2"/>
    <w:rsid w:val="00F8127D"/>
    <w:rsid w:val="00F865FC"/>
    <w:rsid w:val="00F8674A"/>
    <w:rsid w:val="00F868FF"/>
    <w:rsid w:val="00F905A7"/>
    <w:rsid w:val="00F90DBE"/>
    <w:rsid w:val="00F94992"/>
    <w:rsid w:val="00F94EDB"/>
    <w:rsid w:val="00F94F66"/>
    <w:rsid w:val="00F96F55"/>
    <w:rsid w:val="00FA03D1"/>
    <w:rsid w:val="00FA1066"/>
    <w:rsid w:val="00FA107C"/>
    <w:rsid w:val="00FA13AC"/>
    <w:rsid w:val="00FA22D7"/>
    <w:rsid w:val="00FA337E"/>
    <w:rsid w:val="00FA484E"/>
    <w:rsid w:val="00FA5466"/>
    <w:rsid w:val="00FA572D"/>
    <w:rsid w:val="00FA64F1"/>
    <w:rsid w:val="00FA7D48"/>
    <w:rsid w:val="00FB02AA"/>
    <w:rsid w:val="00FB221A"/>
    <w:rsid w:val="00FB22A9"/>
    <w:rsid w:val="00FB460B"/>
    <w:rsid w:val="00FB48A7"/>
    <w:rsid w:val="00FB4EE2"/>
    <w:rsid w:val="00FB55F0"/>
    <w:rsid w:val="00FC016D"/>
    <w:rsid w:val="00FC3299"/>
    <w:rsid w:val="00FC32EE"/>
    <w:rsid w:val="00FC509A"/>
    <w:rsid w:val="00FC577F"/>
    <w:rsid w:val="00FC66BF"/>
    <w:rsid w:val="00FC6A7F"/>
    <w:rsid w:val="00FC6EB9"/>
    <w:rsid w:val="00FC6F7A"/>
    <w:rsid w:val="00FD038C"/>
    <w:rsid w:val="00FD1395"/>
    <w:rsid w:val="00FD2B1E"/>
    <w:rsid w:val="00FD6938"/>
    <w:rsid w:val="00FE78F7"/>
    <w:rsid w:val="00FF17E8"/>
    <w:rsid w:val="00FF223A"/>
    <w:rsid w:val="00FF40B8"/>
    <w:rsid w:val="00FF422E"/>
    <w:rsid w:val="00FF4AA9"/>
    <w:rsid w:val="00FF5D84"/>
    <w:rsid w:val="00FF607B"/>
    <w:rsid w:val="00FF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64F93"/>
  <w15:docId w15:val="{D72FF0B1-6951-47E5-9675-80A1CC05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72"/>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65F72"/>
  </w:style>
  <w:style w:type="paragraph" w:customStyle="1" w:styleId="Level1">
    <w:name w:val="Level 1"/>
    <w:basedOn w:val="Normal"/>
    <w:rsid w:val="00065F72"/>
    <w:pPr>
      <w:numPr>
        <w:numId w:val="5"/>
      </w:numPr>
      <w:ind w:left="1440" w:hanging="720"/>
      <w:outlineLvl w:val="0"/>
    </w:pPr>
  </w:style>
  <w:style w:type="paragraph" w:customStyle="1" w:styleId="Level2">
    <w:name w:val="Level 2"/>
    <w:basedOn w:val="Normal"/>
    <w:rsid w:val="00065F72"/>
    <w:pPr>
      <w:numPr>
        <w:ilvl w:val="1"/>
        <w:numId w:val="3"/>
      </w:numPr>
      <w:ind w:left="1440" w:hanging="720"/>
      <w:outlineLvl w:val="1"/>
    </w:pPr>
  </w:style>
  <w:style w:type="character" w:customStyle="1" w:styleId="Hypertext">
    <w:name w:val="Hypertext"/>
    <w:rsid w:val="00065F72"/>
    <w:rPr>
      <w:color w:val="0000FF"/>
      <w:u w:val="single"/>
    </w:rPr>
  </w:style>
  <w:style w:type="paragraph" w:customStyle="1" w:styleId="Level3">
    <w:name w:val="Level 3"/>
    <w:basedOn w:val="Normal"/>
    <w:rsid w:val="00065F72"/>
    <w:pPr>
      <w:numPr>
        <w:ilvl w:val="2"/>
        <w:numId w:val="4"/>
      </w:numPr>
      <w:ind w:left="2160" w:hanging="720"/>
      <w:outlineLvl w:val="2"/>
    </w:pPr>
  </w:style>
  <w:style w:type="character" w:styleId="Hyperlink">
    <w:name w:val="Hyperlink"/>
    <w:basedOn w:val="DefaultParagraphFont"/>
    <w:rsid w:val="00C55A02"/>
    <w:rPr>
      <w:color w:val="0000FF"/>
      <w:u w:val="single"/>
    </w:rPr>
  </w:style>
  <w:style w:type="paragraph" w:styleId="BalloonText">
    <w:name w:val="Balloon Text"/>
    <w:basedOn w:val="Normal"/>
    <w:semiHidden/>
    <w:rsid w:val="00A74236"/>
    <w:rPr>
      <w:rFonts w:ascii="Tahoma" w:hAnsi="Tahoma" w:cs="Tahoma"/>
      <w:sz w:val="16"/>
      <w:szCs w:val="16"/>
    </w:rPr>
  </w:style>
  <w:style w:type="paragraph" w:styleId="NormalWeb">
    <w:name w:val="Normal (Web)"/>
    <w:basedOn w:val="Normal"/>
    <w:uiPriority w:val="99"/>
    <w:rsid w:val="0072235E"/>
    <w:pPr>
      <w:widowControl/>
      <w:autoSpaceDE/>
      <w:autoSpaceDN/>
      <w:adjustRightInd/>
      <w:spacing w:before="100" w:beforeAutospacing="1" w:after="100" w:afterAutospacing="1"/>
    </w:pPr>
  </w:style>
  <w:style w:type="character" w:styleId="FollowedHyperlink">
    <w:name w:val="FollowedHyperlink"/>
    <w:basedOn w:val="DefaultParagraphFont"/>
    <w:rsid w:val="00FC577F"/>
    <w:rPr>
      <w:color w:val="800080"/>
      <w:u w:val="single"/>
    </w:rPr>
  </w:style>
  <w:style w:type="character" w:styleId="CommentReference">
    <w:name w:val="annotation reference"/>
    <w:basedOn w:val="DefaultParagraphFont"/>
    <w:rsid w:val="00C237AB"/>
    <w:rPr>
      <w:sz w:val="16"/>
      <w:szCs w:val="16"/>
    </w:rPr>
  </w:style>
  <w:style w:type="paragraph" w:styleId="CommentText">
    <w:name w:val="annotation text"/>
    <w:basedOn w:val="Normal"/>
    <w:link w:val="CommentTextChar"/>
    <w:uiPriority w:val="99"/>
    <w:rsid w:val="00C237AB"/>
    <w:rPr>
      <w:sz w:val="20"/>
      <w:szCs w:val="20"/>
    </w:rPr>
  </w:style>
  <w:style w:type="character" w:customStyle="1" w:styleId="CommentTextChar">
    <w:name w:val="Comment Text Char"/>
    <w:basedOn w:val="DefaultParagraphFont"/>
    <w:link w:val="CommentText"/>
    <w:uiPriority w:val="99"/>
    <w:rsid w:val="00C237AB"/>
  </w:style>
  <w:style w:type="paragraph" w:styleId="CommentSubject">
    <w:name w:val="annotation subject"/>
    <w:basedOn w:val="CommentText"/>
    <w:next w:val="CommentText"/>
    <w:link w:val="CommentSubjectChar"/>
    <w:rsid w:val="00C237AB"/>
    <w:rPr>
      <w:b/>
      <w:bCs/>
    </w:rPr>
  </w:style>
  <w:style w:type="character" w:customStyle="1" w:styleId="CommentSubjectChar">
    <w:name w:val="Comment Subject Char"/>
    <w:basedOn w:val="CommentTextChar"/>
    <w:link w:val="CommentSubject"/>
    <w:rsid w:val="00C237AB"/>
    <w:rPr>
      <w:b/>
      <w:bCs/>
    </w:rPr>
  </w:style>
  <w:style w:type="character" w:styleId="PlaceholderText">
    <w:name w:val="Placeholder Text"/>
    <w:basedOn w:val="DefaultParagraphFont"/>
    <w:uiPriority w:val="99"/>
    <w:semiHidden/>
    <w:rsid w:val="00706836"/>
    <w:rPr>
      <w:color w:val="808080"/>
    </w:rPr>
  </w:style>
  <w:style w:type="paragraph" w:styleId="ListParagraph">
    <w:name w:val="List Paragraph"/>
    <w:basedOn w:val="Normal"/>
    <w:uiPriority w:val="34"/>
    <w:qFormat/>
    <w:rsid w:val="005A6F15"/>
    <w:pPr>
      <w:ind w:left="720"/>
      <w:contextualSpacing/>
    </w:pPr>
  </w:style>
  <w:style w:type="paragraph" w:customStyle="1" w:styleId="Default">
    <w:name w:val="Default"/>
    <w:rsid w:val="00175F2E"/>
    <w:pPr>
      <w:autoSpaceDE w:val="0"/>
      <w:autoSpaceDN w:val="0"/>
      <w:adjustRightInd w:val="0"/>
    </w:pPr>
    <w:rPr>
      <w:rFonts w:eastAsiaTheme="minorHAnsi"/>
      <w:color w:val="000000"/>
      <w:sz w:val="24"/>
      <w:szCs w:val="24"/>
    </w:rPr>
  </w:style>
  <w:style w:type="paragraph" w:styleId="NoSpacing">
    <w:name w:val="No Spacing"/>
    <w:basedOn w:val="Normal"/>
    <w:uiPriority w:val="1"/>
    <w:qFormat/>
    <w:rsid w:val="00C14B75"/>
    <w:pPr>
      <w:widowControl/>
      <w:autoSpaceDE/>
      <w:autoSpaceDN/>
      <w:adjustRightInd/>
    </w:pPr>
    <w:rPr>
      <w:rFonts w:ascii="Calibri" w:eastAsiaTheme="minorHAnsi" w:hAnsi="Calibri"/>
      <w:sz w:val="22"/>
      <w:szCs w:val="22"/>
    </w:rPr>
  </w:style>
  <w:style w:type="paragraph" w:styleId="Header">
    <w:name w:val="header"/>
    <w:basedOn w:val="Normal"/>
    <w:link w:val="HeaderChar"/>
    <w:unhideWhenUsed/>
    <w:rsid w:val="00AA5724"/>
    <w:pPr>
      <w:tabs>
        <w:tab w:val="center" w:pos="4680"/>
        <w:tab w:val="right" w:pos="9360"/>
      </w:tabs>
    </w:pPr>
  </w:style>
  <w:style w:type="character" w:customStyle="1" w:styleId="HeaderChar">
    <w:name w:val="Header Char"/>
    <w:basedOn w:val="DefaultParagraphFont"/>
    <w:link w:val="Header"/>
    <w:rsid w:val="00AA5724"/>
    <w:rPr>
      <w:sz w:val="24"/>
      <w:szCs w:val="24"/>
    </w:rPr>
  </w:style>
  <w:style w:type="paragraph" w:styleId="Footer">
    <w:name w:val="footer"/>
    <w:basedOn w:val="Normal"/>
    <w:link w:val="FooterChar"/>
    <w:uiPriority w:val="99"/>
    <w:unhideWhenUsed/>
    <w:rsid w:val="00AA5724"/>
    <w:pPr>
      <w:tabs>
        <w:tab w:val="center" w:pos="4680"/>
        <w:tab w:val="right" w:pos="9360"/>
      </w:tabs>
    </w:pPr>
  </w:style>
  <w:style w:type="character" w:customStyle="1" w:styleId="FooterChar">
    <w:name w:val="Footer Char"/>
    <w:basedOn w:val="DefaultParagraphFont"/>
    <w:link w:val="Footer"/>
    <w:uiPriority w:val="99"/>
    <w:rsid w:val="00AA5724"/>
    <w:rPr>
      <w:sz w:val="24"/>
      <w:szCs w:val="24"/>
    </w:rPr>
  </w:style>
  <w:style w:type="character" w:styleId="Emphasis">
    <w:name w:val="Emphasis"/>
    <w:basedOn w:val="DefaultParagraphFont"/>
    <w:qFormat/>
    <w:rsid w:val="00161071"/>
    <w:rPr>
      <w:i/>
      <w:iCs/>
    </w:rPr>
  </w:style>
  <w:style w:type="paragraph" w:styleId="Revision">
    <w:name w:val="Revision"/>
    <w:hidden/>
    <w:uiPriority w:val="99"/>
    <w:semiHidden/>
    <w:rsid w:val="009D7F7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136014">
      <w:bodyDiv w:val="1"/>
      <w:marLeft w:val="750"/>
      <w:marRight w:val="750"/>
      <w:marTop w:val="0"/>
      <w:marBottom w:val="0"/>
      <w:divBdr>
        <w:top w:val="none" w:sz="0" w:space="0" w:color="auto"/>
        <w:left w:val="none" w:sz="0" w:space="0" w:color="auto"/>
        <w:bottom w:val="none" w:sz="0" w:space="0" w:color="auto"/>
        <w:right w:val="none" w:sz="0" w:space="0" w:color="auto"/>
      </w:divBdr>
    </w:div>
    <w:div w:id="1223373237">
      <w:bodyDiv w:val="1"/>
      <w:marLeft w:val="750"/>
      <w:marRight w:val="750"/>
      <w:marTop w:val="0"/>
      <w:marBottom w:val="0"/>
      <w:divBdr>
        <w:top w:val="none" w:sz="0" w:space="0" w:color="auto"/>
        <w:left w:val="none" w:sz="0" w:space="0" w:color="auto"/>
        <w:bottom w:val="none" w:sz="0" w:space="0" w:color="auto"/>
        <w:right w:val="none" w:sz="0" w:space="0" w:color="auto"/>
      </w:divBdr>
    </w:div>
    <w:div w:id="1997874174">
      <w:bodyDiv w:val="1"/>
      <w:marLeft w:val="0"/>
      <w:marRight w:val="0"/>
      <w:marTop w:val="0"/>
      <w:marBottom w:val="0"/>
      <w:divBdr>
        <w:top w:val="none" w:sz="0" w:space="0" w:color="auto"/>
        <w:left w:val="none" w:sz="0" w:space="0" w:color="auto"/>
        <w:bottom w:val="none" w:sz="0" w:space="0" w:color="auto"/>
        <w:right w:val="none" w:sz="0" w:space="0" w:color="auto"/>
      </w:divBdr>
      <w:divsChild>
        <w:div w:id="299267602">
          <w:marLeft w:val="0"/>
          <w:marRight w:val="0"/>
          <w:marTop w:val="0"/>
          <w:marBottom w:val="0"/>
          <w:divBdr>
            <w:top w:val="none" w:sz="0" w:space="0" w:color="auto"/>
            <w:left w:val="none" w:sz="0" w:space="0" w:color="auto"/>
            <w:bottom w:val="none" w:sz="0" w:space="0" w:color="auto"/>
            <w:right w:val="none" w:sz="0" w:space="0" w:color="auto"/>
          </w:divBdr>
        </w:div>
        <w:div w:id="1055397326">
          <w:marLeft w:val="0"/>
          <w:marRight w:val="0"/>
          <w:marTop w:val="0"/>
          <w:marBottom w:val="0"/>
          <w:divBdr>
            <w:top w:val="none" w:sz="0" w:space="0" w:color="auto"/>
            <w:left w:val="none" w:sz="0" w:space="0" w:color="auto"/>
            <w:bottom w:val="none" w:sz="0" w:space="0" w:color="auto"/>
            <w:right w:val="none" w:sz="0" w:space="0" w:color="auto"/>
          </w:divBdr>
        </w:div>
        <w:div w:id="458062950">
          <w:marLeft w:val="0"/>
          <w:marRight w:val="0"/>
          <w:marTop w:val="0"/>
          <w:marBottom w:val="0"/>
          <w:divBdr>
            <w:top w:val="none" w:sz="0" w:space="0" w:color="auto"/>
            <w:left w:val="none" w:sz="0" w:space="0" w:color="auto"/>
            <w:bottom w:val="none" w:sz="0" w:space="0" w:color="auto"/>
            <w:right w:val="none" w:sz="0" w:space="0" w:color="auto"/>
          </w:divBdr>
        </w:div>
        <w:div w:id="2141727124">
          <w:marLeft w:val="0"/>
          <w:marRight w:val="0"/>
          <w:marTop w:val="0"/>
          <w:marBottom w:val="0"/>
          <w:divBdr>
            <w:top w:val="none" w:sz="0" w:space="0" w:color="auto"/>
            <w:left w:val="none" w:sz="0" w:space="0" w:color="auto"/>
            <w:bottom w:val="none" w:sz="0" w:space="0" w:color="auto"/>
            <w:right w:val="none" w:sz="0" w:space="0" w:color="auto"/>
          </w:divBdr>
        </w:div>
        <w:div w:id="439683501">
          <w:marLeft w:val="0"/>
          <w:marRight w:val="0"/>
          <w:marTop w:val="0"/>
          <w:marBottom w:val="0"/>
          <w:divBdr>
            <w:top w:val="none" w:sz="0" w:space="0" w:color="auto"/>
            <w:left w:val="none" w:sz="0" w:space="0" w:color="auto"/>
            <w:bottom w:val="none" w:sz="0" w:space="0" w:color="auto"/>
            <w:right w:val="none" w:sz="0" w:space="0" w:color="auto"/>
          </w:divBdr>
        </w:div>
        <w:div w:id="709498707">
          <w:marLeft w:val="0"/>
          <w:marRight w:val="0"/>
          <w:marTop w:val="0"/>
          <w:marBottom w:val="0"/>
          <w:divBdr>
            <w:top w:val="none" w:sz="0" w:space="0" w:color="auto"/>
            <w:left w:val="none" w:sz="0" w:space="0" w:color="auto"/>
            <w:bottom w:val="none" w:sz="0" w:space="0" w:color="auto"/>
            <w:right w:val="none" w:sz="0" w:space="0" w:color="auto"/>
          </w:divBdr>
        </w:div>
        <w:div w:id="1450271274">
          <w:marLeft w:val="0"/>
          <w:marRight w:val="0"/>
          <w:marTop w:val="0"/>
          <w:marBottom w:val="0"/>
          <w:divBdr>
            <w:top w:val="none" w:sz="0" w:space="0" w:color="auto"/>
            <w:left w:val="none" w:sz="0" w:space="0" w:color="auto"/>
            <w:bottom w:val="none" w:sz="0" w:space="0" w:color="auto"/>
            <w:right w:val="none" w:sz="0" w:space="0" w:color="auto"/>
          </w:divBdr>
        </w:div>
        <w:div w:id="2044093069">
          <w:marLeft w:val="0"/>
          <w:marRight w:val="0"/>
          <w:marTop w:val="0"/>
          <w:marBottom w:val="0"/>
          <w:divBdr>
            <w:top w:val="none" w:sz="0" w:space="0" w:color="auto"/>
            <w:left w:val="none" w:sz="0" w:space="0" w:color="auto"/>
            <w:bottom w:val="none" w:sz="0" w:space="0" w:color="auto"/>
            <w:right w:val="none" w:sz="0" w:space="0" w:color="auto"/>
          </w:divBdr>
        </w:div>
        <w:div w:id="1719939705">
          <w:marLeft w:val="0"/>
          <w:marRight w:val="0"/>
          <w:marTop w:val="0"/>
          <w:marBottom w:val="0"/>
          <w:divBdr>
            <w:top w:val="none" w:sz="0" w:space="0" w:color="auto"/>
            <w:left w:val="none" w:sz="0" w:space="0" w:color="auto"/>
            <w:bottom w:val="none" w:sz="0" w:space="0" w:color="auto"/>
            <w:right w:val="none" w:sz="0" w:space="0" w:color="auto"/>
          </w:divBdr>
        </w:div>
        <w:div w:id="1392771115">
          <w:marLeft w:val="0"/>
          <w:marRight w:val="0"/>
          <w:marTop w:val="0"/>
          <w:marBottom w:val="0"/>
          <w:divBdr>
            <w:top w:val="none" w:sz="0" w:space="0" w:color="auto"/>
            <w:left w:val="none" w:sz="0" w:space="0" w:color="auto"/>
            <w:bottom w:val="none" w:sz="0" w:space="0" w:color="auto"/>
            <w:right w:val="none" w:sz="0" w:space="0" w:color="auto"/>
          </w:divBdr>
        </w:div>
        <w:div w:id="120807263">
          <w:marLeft w:val="0"/>
          <w:marRight w:val="0"/>
          <w:marTop w:val="0"/>
          <w:marBottom w:val="0"/>
          <w:divBdr>
            <w:top w:val="none" w:sz="0" w:space="0" w:color="auto"/>
            <w:left w:val="none" w:sz="0" w:space="0" w:color="auto"/>
            <w:bottom w:val="none" w:sz="0" w:space="0" w:color="auto"/>
            <w:right w:val="none" w:sz="0" w:space="0" w:color="auto"/>
          </w:divBdr>
        </w:div>
        <w:div w:id="1388605747">
          <w:marLeft w:val="0"/>
          <w:marRight w:val="0"/>
          <w:marTop w:val="0"/>
          <w:marBottom w:val="0"/>
          <w:divBdr>
            <w:top w:val="none" w:sz="0" w:space="0" w:color="auto"/>
            <w:left w:val="none" w:sz="0" w:space="0" w:color="auto"/>
            <w:bottom w:val="none" w:sz="0" w:space="0" w:color="auto"/>
            <w:right w:val="none" w:sz="0" w:space="0" w:color="auto"/>
          </w:divBdr>
        </w:div>
        <w:div w:id="1328438209">
          <w:marLeft w:val="0"/>
          <w:marRight w:val="0"/>
          <w:marTop w:val="0"/>
          <w:marBottom w:val="0"/>
          <w:divBdr>
            <w:top w:val="none" w:sz="0" w:space="0" w:color="auto"/>
            <w:left w:val="none" w:sz="0" w:space="0" w:color="auto"/>
            <w:bottom w:val="none" w:sz="0" w:space="0" w:color="auto"/>
            <w:right w:val="none" w:sz="0" w:space="0" w:color="auto"/>
          </w:divBdr>
        </w:div>
        <w:div w:id="536552582">
          <w:marLeft w:val="0"/>
          <w:marRight w:val="0"/>
          <w:marTop w:val="0"/>
          <w:marBottom w:val="0"/>
          <w:divBdr>
            <w:top w:val="none" w:sz="0" w:space="0" w:color="auto"/>
            <w:left w:val="none" w:sz="0" w:space="0" w:color="auto"/>
            <w:bottom w:val="none" w:sz="0" w:space="0" w:color="auto"/>
            <w:right w:val="none" w:sz="0" w:space="0" w:color="auto"/>
          </w:divBdr>
        </w:div>
        <w:div w:id="784930755">
          <w:marLeft w:val="0"/>
          <w:marRight w:val="0"/>
          <w:marTop w:val="0"/>
          <w:marBottom w:val="0"/>
          <w:divBdr>
            <w:top w:val="none" w:sz="0" w:space="0" w:color="auto"/>
            <w:left w:val="none" w:sz="0" w:space="0" w:color="auto"/>
            <w:bottom w:val="none" w:sz="0" w:space="0" w:color="auto"/>
            <w:right w:val="none" w:sz="0" w:space="0" w:color="auto"/>
          </w:divBdr>
        </w:div>
        <w:div w:id="457841180">
          <w:marLeft w:val="0"/>
          <w:marRight w:val="0"/>
          <w:marTop w:val="0"/>
          <w:marBottom w:val="0"/>
          <w:divBdr>
            <w:top w:val="none" w:sz="0" w:space="0" w:color="auto"/>
            <w:left w:val="none" w:sz="0" w:space="0" w:color="auto"/>
            <w:bottom w:val="none" w:sz="0" w:space="0" w:color="auto"/>
            <w:right w:val="none" w:sz="0" w:space="0" w:color="auto"/>
          </w:divBdr>
        </w:div>
        <w:div w:id="1156994371">
          <w:marLeft w:val="0"/>
          <w:marRight w:val="0"/>
          <w:marTop w:val="0"/>
          <w:marBottom w:val="0"/>
          <w:divBdr>
            <w:top w:val="none" w:sz="0" w:space="0" w:color="auto"/>
            <w:left w:val="none" w:sz="0" w:space="0" w:color="auto"/>
            <w:bottom w:val="none" w:sz="0" w:space="0" w:color="auto"/>
            <w:right w:val="none" w:sz="0" w:space="0" w:color="auto"/>
          </w:divBdr>
        </w:div>
        <w:div w:id="533930390">
          <w:marLeft w:val="0"/>
          <w:marRight w:val="0"/>
          <w:marTop w:val="0"/>
          <w:marBottom w:val="0"/>
          <w:divBdr>
            <w:top w:val="none" w:sz="0" w:space="0" w:color="auto"/>
            <w:left w:val="none" w:sz="0" w:space="0" w:color="auto"/>
            <w:bottom w:val="none" w:sz="0" w:space="0" w:color="auto"/>
            <w:right w:val="none" w:sz="0" w:space="0" w:color="auto"/>
          </w:divBdr>
        </w:div>
        <w:div w:id="390232275">
          <w:marLeft w:val="0"/>
          <w:marRight w:val="0"/>
          <w:marTop w:val="0"/>
          <w:marBottom w:val="0"/>
          <w:divBdr>
            <w:top w:val="none" w:sz="0" w:space="0" w:color="auto"/>
            <w:left w:val="none" w:sz="0" w:space="0" w:color="auto"/>
            <w:bottom w:val="none" w:sz="0" w:space="0" w:color="auto"/>
            <w:right w:val="none" w:sz="0" w:space="0" w:color="auto"/>
          </w:divBdr>
        </w:div>
        <w:div w:id="190220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GM@ihs.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92DB5-5C23-4477-B38A-CF4D95195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7905</Words>
  <Characters>46837</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Billing Code:  4165 16</vt:lpstr>
    </vt:vector>
  </TitlesOfParts>
  <Company>Indian Health Service</Company>
  <LinksUpToDate>false</LinksUpToDate>
  <CharactersWithSpaces>54633</CharactersWithSpaces>
  <SharedDoc>false</SharedDoc>
  <HLinks>
    <vt:vector size="120" baseType="variant">
      <vt:variant>
        <vt:i4>1310803</vt:i4>
      </vt:variant>
      <vt:variant>
        <vt:i4>60</vt:i4>
      </vt:variant>
      <vt:variant>
        <vt:i4>0</vt:i4>
      </vt:variant>
      <vt:variant>
        <vt:i4>5</vt:i4>
      </vt:variant>
      <vt:variant>
        <vt:lpwstr>http://www.ihs.gov/NonMedicalPrograms/gogp/index.cfm?module=gogp_policy_topics</vt:lpwstr>
      </vt:variant>
      <vt:variant>
        <vt:lpwstr/>
      </vt:variant>
      <vt:variant>
        <vt:i4>2097212</vt:i4>
      </vt:variant>
      <vt:variant>
        <vt:i4>57</vt:i4>
      </vt:variant>
      <vt:variant>
        <vt:i4>0</vt:i4>
      </vt:variant>
      <vt:variant>
        <vt:i4>5</vt:i4>
      </vt:variant>
      <vt:variant>
        <vt:lpwstr>http://www.dpm.psc.gov/</vt:lpwstr>
      </vt:variant>
      <vt:variant>
        <vt:lpwstr/>
      </vt:variant>
      <vt:variant>
        <vt:i4>5636107</vt:i4>
      </vt:variant>
      <vt:variant>
        <vt:i4>54</vt:i4>
      </vt:variant>
      <vt:variant>
        <vt:i4>0</vt:i4>
      </vt:variant>
      <vt:variant>
        <vt:i4>5</vt:i4>
      </vt:variant>
      <vt:variant>
        <vt:lpwstr>http://www.aqd.nbc.gov/services/ICS.aspx</vt:lpwstr>
      </vt:variant>
      <vt:variant>
        <vt:lpwstr/>
      </vt:variant>
      <vt:variant>
        <vt:i4>6029329</vt:i4>
      </vt:variant>
      <vt:variant>
        <vt:i4>51</vt:i4>
      </vt:variant>
      <vt:variant>
        <vt:i4>0</vt:i4>
      </vt:variant>
      <vt:variant>
        <vt:i4>5</vt:i4>
      </vt:variant>
      <vt:variant>
        <vt:lpwstr>http://rates.psc.gov/</vt:lpwstr>
      </vt:variant>
      <vt:variant>
        <vt:lpwstr/>
      </vt:variant>
      <vt:variant>
        <vt:i4>1310803</vt:i4>
      </vt:variant>
      <vt:variant>
        <vt:i4>48</vt:i4>
      </vt:variant>
      <vt:variant>
        <vt:i4>0</vt:i4>
      </vt:variant>
      <vt:variant>
        <vt:i4>5</vt:i4>
      </vt:variant>
      <vt:variant>
        <vt:lpwstr>http://www.ihs.gov/NonMedicalPrograms/gogp/index.cfm?module=gogp_policy_topics</vt:lpwstr>
      </vt:variant>
      <vt:variant>
        <vt:lpwstr/>
      </vt:variant>
      <vt:variant>
        <vt:i4>3145774</vt:i4>
      </vt:variant>
      <vt:variant>
        <vt:i4>45</vt:i4>
      </vt:variant>
      <vt:variant>
        <vt:i4>0</vt:i4>
      </vt:variant>
      <vt:variant>
        <vt:i4>5</vt:i4>
      </vt:variant>
      <vt:variant>
        <vt:lpwstr>https://www.bpn.gov/ccrupdate/NewRegistration.aspx</vt:lpwstr>
      </vt:variant>
      <vt:variant>
        <vt:lpwstr/>
      </vt:variant>
      <vt:variant>
        <vt:i4>5701726</vt:i4>
      </vt:variant>
      <vt:variant>
        <vt:i4>42</vt:i4>
      </vt:variant>
      <vt:variant>
        <vt:i4>0</vt:i4>
      </vt:variant>
      <vt:variant>
        <vt:i4>5</vt:i4>
      </vt:variant>
      <vt:variant>
        <vt:lpwstr>https://www.bpn.gov/ccr/default.aspx</vt:lpwstr>
      </vt:variant>
      <vt:variant>
        <vt:lpwstr/>
      </vt:variant>
      <vt:variant>
        <vt:i4>1638415</vt:i4>
      </vt:variant>
      <vt:variant>
        <vt:i4>39</vt:i4>
      </vt:variant>
      <vt:variant>
        <vt:i4>0</vt:i4>
      </vt:variant>
      <vt:variant>
        <vt:i4>5</vt:i4>
      </vt:variant>
      <vt:variant>
        <vt:lpwstr>http://fedgov.dnb.com/webform</vt:lpwstr>
      </vt:variant>
      <vt:variant>
        <vt:lpwstr/>
      </vt:variant>
      <vt:variant>
        <vt:i4>1638415</vt:i4>
      </vt:variant>
      <vt:variant>
        <vt:i4>36</vt:i4>
      </vt:variant>
      <vt:variant>
        <vt:i4>0</vt:i4>
      </vt:variant>
      <vt:variant>
        <vt:i4>5</vt:i4>
      </vt:variant>
      <vt:variant>
        <vt:lpwstr>http://fedgov.dnb.com/webform</vt:lpwstr>
      </vt:variant>
      <vt:variant>
        <vt:lpwstr/>
      </vt:variant>
      <vt:variant>
        <vt:i4>720993</vt:i4>
      </vt:variant>
      <vt:variant>
        <vt:i4>33</vt:i4>
      </vt:variant>
      <vt:variant>
        <vt:i4>0</vt:i4>
      </vt:variant>
      <vt:variant>
        <vt:i4>5</vt:i4>
      </vt:variant>
      <vt:variant>
        <vt:lpwstr>mailto:Tammy.Bagley@ihs.gov</vt:lpwstr>
      </vt:variant>
      <vt:variant>
        <vt:lpwstr/>
      </vt:variant>
      <vt:variant>
        <vt:i4>393255</vt:i4>
      </vt:variant>
      <vt:variant>
        <vt:i4>30</vt:i4>
      </vt:variant>
      <vt:variant>
        <vt:i4>0</vt:i4>
      </vt:variant>
      <vt:variant>
        <vt:i4>5</vt:i4>
      </vt:variant>
      <vt:variant>
        <vt:lpwstr>mailto:GrantsPolicy@ihs.gov</vt:lpwstr>
      </vt:variant>
      <vt:variant>
        <vt:lpwstr/>
      </vt:variant>
      <vt:variant>
        <vt:i4>4784245</vt:i4>
      </vt:variant>
      <vt:variant>
        <vt:i4>27</vt:i4>
      </vt:variant>
      <vt:variant>
        <vt:i4>0</vt:i4>
      </vt:variant>
      <vt:variant>
        <vt:i4>5</vt:i4>
      </vt:variant>
      <vt:variant>
        <vt:lpwstr>mailto:support@grants.gov</vt:lpwstr>
      </vt:variant>
      <vt:variant>
        <vt:lpwstr/>
      </vt:variant>
      <vt:variant>
        <vt:i4>3604526</vt:i4>
      </vt:variant>
      <vt:variant>
        <vt:i4>24</vt:i4>
      </vt:variant>
      <vt:variant>
        <vt:i4>0</vt:i4>
      </vt:variant>
      <vt:variant>
        <vt:i4>5</vt:i4>
      </vt:variant>
      <vt:variant>
        <vt:lpwstr>http://www.grants.gov/</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8323135</vt:i4>
      </vt:variant>
      <vt:variant>
        <vt:i4>6</vt:i4>
      </vt:variant>
      <vt:variant>
        <vt:i4>0</vt:i4>
      </vt:variant>
      <vt:variant>
        <vt:i4>5</vt:i4>
      </vt:variant>
      <vt:variant>
        <vt:lpwstr>http://harvester.census.gov/sac/dissem/accessoptions.html?submit=Go+To+Database</vt:lpwstr>
      </vt:variant>
      <vt:variant>
        <vt:lpwstr/>
      </vt:variant>
      <vt:variant>
        <vt:i4>4653108</vt:i4>
      </vt:variant>
      <vt:variant>
        <vt:i4>3</vt:i4>
      </vt:variant>
      <vt:variant>
        <vt:i4>0</vt:i4>
      </vt:variant>
      <vt:variant>
        <vt:i4>5</vt:i4>
      </vt:variant>
      <vt:variant>
        <vt:lpwstr>http://www.ihs.gov/NonMedicalPrograms/gogp/index.cfm?module=gogp_funding</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 Code:  4165 16</dc:title>
  <dc:creator>Paul E Gettys</dc:creator>
  <cp:lastModifiedBy>Gettys, Paul (IHS/HQ)</cp:lastModifiedBy>
  <cp:revision>3</cp:revision>
  <cp:lastPrinted>2010-02-02T17:14:00Z</cp:lastPrinted>
  <dcterms:created xsi:type="dcterms:W3CDTF">2023-05-08T12:15:00Z</dcterms:created>
  <dcterms:modified xsi:type="dcterms:W3CDTF">2023-05-08T12:16:00Z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