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4A" w:rsidRPr="00824FBB" w:rsidRDefault="00874B0A" w:rsidP="00AF5EB8">
      <w:pPr>
        <w:pStyle w:val="NoSpacing"/>
        <w:spacing w:after="240"/>
        <w:jc w:val="center"/>
        <w:rPr>
          <w:rFonts w:ascii="Times New Roman" w:hAnsi="Times New Roman"/>
          <w:b/>
          <w:sz w:val="36"/>
          <w:szCs w:val="36"/>
        </w:rPr>
      </w:pPr>
      <w:bookmarkStart w:id="0" w:name="_GoBack"/>
      <w:bookmarkEnd w:id="0"/>
      <w:r w:rsidRPr="00824FBB">
        <w:rPr>
          <w:rFonts w:ascii="Times New Roman" w:hAnsi="Times New Roman"/>
          <w:b/>
          <w:sz w:val="36"/>
          <w:szCs w:val="36"/>
        </w:rPr>
        <w:t>A</w:t>
      </w:r>
      <w:r w:rsidR="004919C1" w:rsidRPr="00824FBB">
        <w:rPr>
          <w:rFonts w:ascii="Times New Roman" w:hAnsi="Times New Roman"/>
          <w:b/>
          <w:sz w:val="36"/>
          <w:szCs w:val="36"/>
        </w:rPr>
        <w:t xml:space="preserve">  </w:t>
      </w:r>
      <w:r w:rsidR="0080534A" w:rsidRPr="00824FBB">
        <w:rPr>
          <w:rFonts w:ascii="Times New Roman" w:hAnsi="Times New Roman"/>
          <w:b/>
          <w:sz w:val="36"/>
          <w:szCs w:val="36"/>
        </w:rPr>
        <w:t xml:space="preserve">NOTICE OF FUNDING </w:t>
      </w:r>
      <w:r w:rsidR="00944009" w:rsidRPr="00824FBB">
        <w:rPr>
          <w:rFonts w:ascii="Times New Roman" w:hAnsi="Times New Roman"/>
          <w:b/>
          <w:sz w:val="36"/>
          <w:szCs w:val="36"/>
        </w:rPr>
        <w:t xml:space="preserve">OPPORTUNITY </w:t>
      </w:r>
    </w:p>
    <w:p w:rsidR="00E7280E" w:rsidRPr="00824FBB" w:rsidRDefault="00E7280E" w:rsidP="00AF5EB8">
      <w:pPr>
        <w:pStyle w:val="NoSpacing"/>
        <w:spacing w:after="240"/>
        <w:jc w:val="center"/>
        <w:rPr>
          <w:rFonts w:ascii="Times New Roman" w:hAnsi="Times New Roman"/>
          <w:b/>
          <w:sz w:val="36"/>
          <w:szCs w:val="36"/>
        </w:rPr>
      </w:pPr>
      <w:r w:rsidRPr="00824FBB">
        <w:rPr>
          <w:rFonts w:ascii="Times New Roman" w:hAnsi="Times New Roman"/>
          <w:b/>
          <w:sz w:val="36"/>
          <w:szCs w:val="36"/>
        </w:rPr>
        <w:t xml:space="preserve">Diminishing Dengue in the Indo-Pacific </w:t>
      </w:r>
    </w:p>
    <w:p w:rsidR="00FB5275" w:rsidRPr="00824FBB" w:rsidRDefault="00E7280E" w:rsidP="00AF5EB8">
      <w:pPr>
        <w:pStyle w:val="NoSpacing"/>
        <w:spacing w:after="240"/>
        <w:jc w:val="center"/>
        <w:rPr>
          <w:rFonts w:ascii="Times New Roman" w:hAnsi="Times New Roman"/>
          <w:sz w:val="36"/>
          <w:szCs w:val="36"/>
        </w:rPr>
      </w:pPr>
      <w:r w:rsidRPr="00824FBB">
        <w:rPr>
          <w:rFonts w:ascii="Times New Roman" w:hAnsi="Times New Roman"/>
          <w:b/>
          <w:sz w:val="36"/>
          <w:szCs w:val="36"/>
        </w:rPr>
        <w:t>with Climate Services</w:t>
      </w:r>
    </w:p>
    <w:p w:rsidR="00FB5275" w:rsidRPr="000C661A" w:rsidRDefault="00FB5275" w:rsidP="00AF5EB8">
      <w:pPr>
        <w:pStyle w:val="NoSpacing"/>
        <w:spacing w:after="240"/>
        <w:rPr>
          <w:rFonts w:ascii="Times New Roman" w:hAnsi="Times New Roman"/>
          <w:sz w:val="26"/>
          <w:szCs w:val="26"/>
        </w:rPr>
      </w:pPr>
      <w:r w:rsidRPr="00824FBB">
        <w:rPr>
          <w:rFonts w:ascii="Times New Roman" w:hAnsi="Times New Roman"/>
          <w:b/>
          <w:sz w:val="26"/>
          <w:szCs w:val="26"/>
        </w:rPr>
        <w:t>Table of Contents</w:t>
      </w:r>
      <w:r w:rsidR="000C661A">
        <w:rPr>
          <w:rFonts w:ascii="Times New Roman" w:hAnsi="Times New Roman"/>
          <w:sz w:val="26"/>
          <w:szCs w:val="26"/>
        </w:rPr>
        <w:t>:</w:t>
      </w:r>
    </w:p>
    <w:p w:rsidR="000C661A" w:rsidRDefault="00E93BD3">
      <w:pPr>
        <w:pStyle w:val="TOC1"/>
        <w:tabs>
          <w:tab w:val="left" w:pos="1320"/>
          <w:tab w:val="right" w:leader="dot" w:pos="9350"/>
        </w:tabs>
        <w:rPr>
          <w:rFonts w:asciiTheme="minorHAnsi" w:eastAsiaTheme="minorEastAsia" w:hAnsiTheme="minorHAnsi" w:cstheme="minorBidi"/>
          <w:noProof/>
          <w:sz w:val="22"/>
          <w:szCs w:val="22"/>
        </w:rPr>
      </w:pPr>
      <w:r w:rsidRPr="00824FBB">
        <w:fldChar w:fldCharType="begin"/>
      </w:r>
      <w:r w:rsidR="00FB5275" w:rsidRPr="00824FBB">
        <w:instrText xml:space="preserve"> TOC \o "1-3" \h \z \u </w:instrText>
      </w:r>
      <w:r w:rsidRPr="00824FBB">
        <w:fldChar w:fldCharType="separate"/>
      </w:r>
      <w:hyperlink w:anchor="_Toc45284075" w:history="1">
        <w:r w:rsidR="000C661A" w:rsidRPr="00F77832">
          <w:rPr>
            <w:rStyle w:val="Hyperlink"/>
            <w:noProof/>
          </w:rPr>
          <w:t>Section A.</w:t>
        </w:r>
        <w:r w:rsidR="000C661A">
          <w:rPr>
            <w:rFonts w:asciiTheme="minorHAnsi" w:eastAsiaTheme="minorEastAsia" w:hAnsiTheme="minorHAnsi" w:cstheme="minorBidi"/>
            <w:noProof/>
            <w:sz w:val="22"/>
            <w:szCs w:val="22"/>
          </w:rPr>
          <w:tab/>
        </w:r>
        <w:r w:rsidR="000C661A" w:rsidRPr="00F77832">
          <w:rPr>
            <w:rStyle w:val="Hyperlink"/>
            <w:noProof/>
          </w:rPr>
          <w:t>Funding Opportunity Program Description</w:t>
        </w:r>
        <w:r w:rsidR="000C661A">
          <w:rPr>
            <w:noProof/>
            <w:webHidden/>
          </w:rPr>
          <w:tab/>
        </w:r>
        <w:r w:rsidR="000C661A">
          <w:rPr>
            <w:noProof/>
            <w:webHidden/>
          </w:rPr>
          <w:fldChar w:fldCharType="begin"/>
        </w:r>
        <w:r w:rsidR="000C661A">
          <w:rPr>
            <w:noProof/>
            <w:webHidden/>
          </w:rPr>
          <w:instrText xml:space="preserve"> PAGEREF _Toc45284075 \h </w:instrText>
        </w:r>
        <w:r w:rsidR="000C661A">
          <w:rPr>
            <w:noProof/>
            <w:webHidden/>
          </w:rPr>
        </w:r>
        <w:r w:rsidR="000C661A">
          <w:rPr>
            <w:noProof/>
            <w:webHidden/>
          </w:rPr>
          <w:fldChar w:fldCharType="separate"/>
        </w:r>
        <w:r w:rsidR="000C661A">
          <w:rPr>
            <w:noProof/>
            <w:webHidden/>
          </w:rPr>
          <w:t>3</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76" w:history="1">
        <w:r w:rsidR="000C661A" w:rsidRPr="00F77832">
          <w:rPr>
            <w:rStyle w:val="Hyperlink"/>
            <w:noProof/>
          </w:rPr>
          <w:t>A1. Background</w:t>
        </w:r>
        <w:r w:rsidR="000C661A">
          <w:rPr>
            <w:noProof/>
            <w:webHidden/>
          </w:rPr>
          <w:tab/>
        </w:r>
        <w:r w:rsidR="000C661A">
          <w:rPr>
            <w:noProof/>
            <w:webHidden/>
          </w:rPr>
          <w:fldChar w:fldCharType="begin"/>
        </w:r>
        <w:r w:rsidR="000C661A">
          <w:rPr>
            <w:noProof/>
            <w:webHidden/>
          </w:rPr>
          <w:instrText xml:space="preserve"> PAGEREF _Toc45284076 \h </w:instrText>
        </w:r>
        <w:r w:rsidR="000C661A">
          <w:rPr>
            <w:noProof/>
            <w:webHidden/>
          </w:rPr>
        </w:r>
        <w:r w:rsidR="000C661A">
          <w:rPr>
            <w:noProof/>
            <w:webHidden/>
          </w:rPr>
          <w:fldChar w:fldCharType="separate"/>
        </w:r>
        <w:r w:rsidR="000C661A">
          <w:rPr>
            <w:noProof/>
            <w:webHidden/>
          </w:rPr>
          <w:t>4</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77" w:history="1">
        <w:r w:rsidR="000C661A" w:rsidRPr="00F77832">
          <w:rPr>
            <w:rStyle w:val="Hyperlink"/>
            <w:noProof/>
          </w:rPr>
          <w:t>A2. Program Goals</w:t>
        </w:r>
        <w:r w:rsidR="000C661A">
          <w:rPr>
            <w:noProof/>
            <w:webHidden/>
          </w:rPr>
          <w:tab/>
        </w:r>
        <w:r w:rsidR="000C661A">
          <w:rPr>
            <w:noProof/>
            <w:webHidden/>
          </w:rPr>
          <w:fldChar w:fldCharType="begin"/>
        </w:r>
        <w:r w:rsidR="000C661A">
          <w:rPr>
            <w:noProof/>
            <w:webHidden/>
          </w:rPr>
          <w:instrText xml:space="preserve"> PAGEREF _Toc45284077 \h </w:instrText>
        </w:r>
        <w:r w:rsidR="000C661A">
          <w:rPr>
            <w:noProof/>
            <w:webHidden/>
          </w:rPr>
        </w:r>
        <w:r w:rsidR="000C661A">
          <w:rPr>
            <w:noProof/>
            <w:webHidden/>
          </w:rPr>
          <w:fldChar w:fldCharType="separate"/>
        </w:r>
        <w:r w:rsidR="000C661A">
          <w:rPr>
            <w:noProof/>
            <w:webHidden/>
          </w:rPr>
          <w:t>5</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78" w:history="1">
        <w:r w:rsidR="000C661A" w:rsidRPr="00F77832">
          <w:rPr>
            <w:rStyle w:val="Hyperlink"/>
            <w:noProof/>
          </w:rPr>
          <w:t>A3. Expected Results</w:t>
        </w:r>
        <w:r w:rsidR="000C661A">
          <w:rPr>
            <w:noProof/>
            <w:webHidden/>
          </w:rPr>
          <w:tab/>
        </w:r>
        <w:r w:rsidR="000C661A">
          <w:rPr>
            <w:noProof/>
            <w:webHidden/>
          </w:rPr>
          <w:fldChar w:fldCharType="begin"/>
        </w:r>
        <w:r w:rsidR="000C661A">
          <w:rPr>
            <w:noProof/>
            <w:webHidden/>
          </w:rPr>
          <w:instrText xml:space="preserve"> PAGEREF _Toc45284078 \h </w:instrText>
        </w:r>
        <w:r w:rsidR="000C661A">
          <w:rPr>
            <w:noProof/>
            <w:webHidden/>
          </w:rPr>
        </w:r>
        <w:r w:rsidR="000C661A">
          <w:rPr>
            <w:noProof/>
            <w:webHidden/>
          </w:rPr>
          <w:fldChar w:fldCharType="separate"/>
        </w:r>
        <w:r w:rsidR="000C661A">
          <w:rPr>
            <w:noProof/>
            <w:webHidden/>
          </w:rPr>
          <w:t>6</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79" w:history="1">
        <w:r w:rsidR="000C661A" w:rsidRPr="00F77832">
          <w:rPr>
            <w:rStyle w:val="Hyperlink"/>
            <w:noProof/>
          </w:rPr>
          <w:t>A4. Main Activities</w:t>
        </w:r>
        <w:r w:rsidR="000C661A">
          <w:rPr>
            <w:noProof/>
            <w:webHidden/>
          </w:rPr>
          <w:tab/>
        </w:r>
        <w:r w:rsidR="000C661A">
          <w:rPr>
            <w:noProof/>
            <w:webHidden/>
          </w:rPr>
          <w:fldChar w:fldCharType="begin"/>
        </w:r>
        <w:r w:rsidR="000C661A">
          <w:rPr>
            <w:noProof/>
            <w:webHidden/>
          </w:rPr>
          <w:instrText xml:space="preserve"> PAGEREF _Toc45284079 \h </w:instrText>
        </w:r>
        <w:r w:rsidR="000C661A">
          <w:rPr>
            <w:noProof/>
            <w:webHidden/>
          </w:rPr>
        </w:r>
        <w:r w:rsidR="000C661A">
          <w:rPr>
            <w:noProof/>
            <w:webHidden/>
          </w:rPr>
          <w:fldChar w:fldCharType="separate"/>
        </w:r>
        <w:r w:rsidR="000C661A">
          <w:rPr>
            <w:noProof/>
            <w:webHidden/>
          </w:rPr>
          <w:t>7</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0" w:history="1">
        <w:r w:rsidR="000C661A" w:rsidRPr="00F77832">
          <w:rPr>
            <w:rStyle w:val="Hyperlink"/>
            <w:noProof/>
          </w:rPr>
          <w:t>A5. Performance Indicators</w:t>
        </w:r>
        <w:r w:rsidR="000C661A">
          <w:rPr>
            <w:noProof/>
            <w:webHidden/>
          </w:rPr>
          <w:tab/>
        </w:r>
        <w:r w:rsidR="000C661A">
          <w:rPr>
            <w:noProof/>
            <w:webHidden/>
          </w:rPr>
          <w:fldChar w:fldCharType="begin"/>
        </w:r>
        <w:r w:rsidR="000C661A">
          <w:rPr>
            <w:noProof/>
            <w:webHidden/>
          </w:rPr>
          <w:instrText xml:space="preserve"> PAGEREF _Toc45284080 \h </w:instrText>
        </w:r>
        <w:r w:rsidR="000C661A">
          <w:rPr>
            <w:noProof/>
            <w:webHidden/>
          </w:rPr>
        </w:r>
        <w:r w:rsidR="000C661A">
          <w:rPr>
            <w:noProof/>
            <w:webHidden/>
          </w:rPr>
          <w:fldChar w:fldCharType="separate"/>
        </w:r>
        <w:r w:rsidR="000C661A">
          <w:rPr>
            <w:noProof/>
            <w:webHidden/>
          </w:rPr>
          <w:t>8</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1" w:history="1">
        <w:r w:rsidR="000C661A" w:rsidRPr="00F77832">
          <w:rPr>
            <w:rStyle w:val="Hyperlink"/>
            <w:noProof/>
          </w:rPr>
          <w:t>A.6. Substantial Involvement</w:t>
        </w:r>
        <w:r w:rsidR="000C661A">
          <w:rPr>
            <w:noProof/>
            <w:webHidden/>
          </w:rPr>
          <w:tab/>
        </w:r>
        <w:r w:rsidR="000C661A">
          <w:rPr>
            <w:noProof/>
            <w:webHidden/>
          </w:rPr>
          <w:fldChar w:fldCharType="begin"/>
        </w:r>
        <w:r w:rsidR="000C661A">
          <w:rPr>
            <w:noProof/>
            <w:webHidden/>
          </w:rPr>
          <w:instrText xml:space="preserve"> PAGEREF _Toc45284081 \h </w:instrText>
        </w:r>
        <w:r w:rsidR="000C661A">
          <w:rPr>
            <w:noProof/>
            <w:webHidden/>
          </w:rPr>
        </w:r>
        <w:r w:rsidR="000C661A">
          <w:rPr>
            <w:noProof/>
            <w:webHidden/>
          </w:rPr>
          <w:fldChar w:fldCharType="separate"/>
        </w:r>
        <w:r w:rsidR="000C661A">
          <w:rPr>
            <w:noProof/>
            <w:webHidden/>
          </w:rPr>
          <w:t>9</w:t>
        </w:r>
        <w:r w:rsidR="000C661A">
          <w:rPr>
            <w:noProof/>
            <w:webHidden/>
          </w:rPr>
          <w:fldChar w:fldCharType="end"/>
        </w:r>
      </w:hyperlink>
    </w:p>
    <w:p w:rsidR="000C661A" w:rsidRDefault="000338A0">
      <w:pPr>
        <w:pStyle w:val="TOC1"/>
        <w:tabs>
          <w:tab w:val="left" w:pos="1320"/>
          <w:tab w:val="right" w:leader="dot" w:pos="9350"/>
        </w:tabs>
        <w:rPr>
          <w:rFonts w:asciiTheme="minorHAnsi" w:eastAsiaTheme="minorEastAsia" w:hAnsiTheme="minorHAnsi" w:cstheme="minorBidi"/>
          <w:noProof/>
          <w:sz w:val="22"/>
          <w:szCs w:val="22"/>
        </w:rPr>
      </w:pPr>
      <w:hyperlink w:anchor="_Toc45284082" w:history="1">
        <w:r w:rsidR="000C661A" w:rsidRPr="00F77832">
          <w:rPr>
            <w:rStyle w:val="Hyperlink"/>
            <w:noProof/>
          </w:rPr>
          <w:t>Section B.</w:t>
        </w:r>
        <w:r w:rsidR="000C661A">
          <w:rPr>
            <w:rFonts w:asciiTheme="minorHAnsi" w:eastAsiaTheme="minorEastAsia" w:hAnsiTheme="minorHAnsi" w:cstheme="minorBidi"/>
            <w:noProof/>
            <w:sz w:val="22"/>
            <w:szCs w:val="22"/>
          </w:rPr>
          <w:tab/>
        </w:r>
        <w:r w:rsidR="000C661A" w:rsidRPr="00F77832">
          <w:rPr>
            <w:rStyle w:val="Hyperlink"/>
            <w:noProof/>
          </w:rPr>
          <w:t>Federal Award Information</w:t>
        </w:r>
        <w:r w:rsidR="000C661A">
          <w:rPr>
            <w:noProof/>
            <w:webHidden/>
          </w:rPr>
          <w:tab/>
        </w:r>
        <w:r w:rsidR="000C661A">
          <w:rPr>
            <w:noProof/>
            <w:webHidden/>
          </w:rPr>
          <w:fldChar w:fldCharType="begin"/>
        </w:r>
        <w:r w:rsidR="000C661A">
          <w:rPr>
            <w:noProof/>
            <w:webHidden/>
          </w:rPr>
          <w:instrText xml:space="preserve"> PAGEREF _Toc45284082 \h </w:instrText>
        </w:r>
        <w:r w:rsidR="000C661A">
          <w:rPr>
            <w:noProof/>
            <w:webHidden/>
          </w:rPr>
        </w:r>
        <w:r w:rsidR="000C661A">
          <w:rPr>
            <w:noProof/>
            <w:webHidden/>
          </w:rPr>
          <w:fldChar w:fldCharType="separate"/>
        </w:r>
        <w:r w:rsidR="000C661A">
          <w:rPr>
            <w:noProof/>
            <w:webHidden/>
          </w:rPr>
          <w:t>10</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3" w:history="1">
        <w:r w:rsidR="000C661A" w:rsidRPr="00F77832">
          <w:rPr>
            <w:rStyle w:val="Hyperlink"/>
            <w:noProof/>
          </w:rPr>
          <w:t>B1.  Available Funding</w:t>
        </w:r>
        <w:r w:rsidR="000C661A">
          <w:rPr>
            <w:noProof/>
            <w:webHidden/>
          </w:rPr>
          <w:tab/>
        </w:r>
        <w:r w:rsidR="000C661A">
          <w:rPr>
            <w:noProof/>
            <w:webHidden/>
          </w:rPr>
          <w:fldChar w:fldCharType="begin"/>
        </w:r>
        <w:r w:rsidR="000C661A">
          <w:rPr>
            <w:noProof/>
            <w:webHidden/>
          </w:rPr>
          <w:instrText xml:space="preserve"> PAGEREF _Toc45284083 \h </w:instrText>
        </w:r>
        <w:r w:rsidR="000C661A">
          <w:rPr>
            <w:noProof/>
            <w:webHidden/>
          </w:rPr>
        </w:r>
        <w:r w:rsidR="000C661A">
          <w:rPr>
            <w:noProof/>
            <w:webHidden/>
          </w:rPr>
          <w:fldChar w:fldCharType="separate"/>
        </w:r>
        <w:r w:rsidR="000C661A">
          <w:rPr>
            <w:noProof/>
            <w:webHidden/>
          </w:rPr>
          <w:t>10</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4" w:history="1">
        <w:r w:rsidR="000C661A" w:rsidRPr="00F77832">
          <w:rPr>
            <w:rStyle w:val="Hyperlink"/>
            <w:noProof/>
          </w:rPr>
          <w:t>B2.  Award Management</w:t>
        </w:r>
        <w:r w:rsidR="000C661A">
          <w:rPr>
            <w:noProof/>
            <w:webHidden/>
          </w:rPr>
          <w:tab/>
        </w:r>
        <w:r w:rsidR="000C661A">
          <w:rPr>
            <w:noProof/>
            <w:webHidden/>
          </w:rPr>
          <w:fldChar w:fldCharType="begin"/>
        </w:r>
        <w:r w:rsidR="000C661A">
          <w:rPr>
            <w:noProof/>
            <w:webHidden/>
          </w:rPr>
          <w:instrText xml:space="preserve"> PAGEREF _Toc45284084 \h </w:instrText>
        </w:r>
        <w:r w:rsidR="000C661A">
          <w:rPr>
            <w:noProof/>
            <w:webHidden/>
          </w:rPr>
        </w:r>
        <w:r w:rsidR="000C661A">
          <w:rPr>
            <w:noProof/>
            <w:webHidden/>
          </w:rPr>
          <w:fldChar w:fldCharType="separate"/>
        </w:r>
        <w:r w:rsidR="000C661A">
          <w:rPr>
            <w:noProof/>
            <w:webHidden/>
          </w:rPr>
          <w:t>10</w:t>
        </w:r>
        <w:r w:rsidR="000C661A">
          <w:rPr>
            <w:noProof/>
            <w:webHidden/>
          </w:rPr>
          <w:fldChar w:fldCharType="end"/>
        </w:r>
      </w:hyperlink>
    </w:p>
    <w:p w:rsidR="000C661A" w:rsidRDefault="000338A0">
      <w:pPr>
        <w:pStyle w:val="TOC1"/>
        <w:tabs>
          <w:tab w:val="left" w:pos="1540"/>
          <w:tab w:val="right" w:leader="dot" w:pos="9350"/>
        </w:tabs>
        <w:rPr>
          <w:rFonts w:asciiTheme="minorHAnsi" w:eastAsiaTheme="minorEastAsia" w:hAnsiTheme="minorHAnsi" w:cstheme="minorBidi"/>
          <w:noProof/>
          <w:sz w:val="22"/>
          <w:szCs w:val="22"/>
        </w:rPr>
      </w:pPr>
      <w:hyperlink w:anchor="_Toc45284085" w:history="1">
        <w:r w:rsidR="000C661A" w:rsidRPr="00F77832">
          <w:rPr>
            <w:rStyle w:val="Hyperlink"/>
            <w:noProof/>
          </w:rPr>
          <w:t xml:space="preserve">Section C.  </w:t>
        </w:r>
        <w:r w:rsidR="000C661A">
          <w:rPr>
            <w:rFonts w:asciiTheme="minorHAnsi" w:eastAsiaTheme="minorEastAsia" w:hAnsiTheme="minorHAnsi" w:cstheme="minorBidi"/>
            <w:noProof/>
            <w:sz w:val="22"/>
            <w:szCs w:val="22"/>
          </w:rPr>
          <w:tab/>
        </w:r>
        <w:r w:rsidR="000C661A" w:rsidRPr="00F77832">
          <w:rPr>
            <w:rStyle w:val="Hyperlink"/>
            <w:noProof/>
          </w:rPr>
          <w:t>Eligibility Information</w:t>
        </w:r>
        <w:r w:rsidR="000C661A">
          <w:rPr>
            <w:noProof/>
            <w:webHidden/>
          </w:rPr>
          <w:tab/>
        </w:r>
        <w:r w:rsidR="000C661A">
          <w:rPr>
            <w:noProof/>
            <w:webHidden/>
          </w:rPr>
          <w:fldChar w:fldCharType="begin"/>
        </w:r>
        <w:r w:rsidR="000C661A">
          <w:rPr>
            <w:noProof/>
            <w:webHidden/>
          </w:rPr>
          <w:instrText xml:space="preserve"> PAGEREF _Toc45284085 \h </w:instrText>
        </w:r>
        <w:r w:rsidR="000C661A">
          <w:rPr>
            <w:noProof/>
            <w:webHidden/>
          </w:rPr>
        </w:r>
        <w:r w:rsidR="000C661A">
          <w:rPr>
            <w:noProof/>
            <w:webHidden/>
          </w:rPr>
          <w:fldChar w:fldCharType="separate"/>
        </w:r>
        <w:r w:rsidR="000C661A">
          <w:rPr>
            <w:noProof/>
            <w:webHidden/>
          </w:rPr>
          <w:t>11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6" w:history="1">
        <w:r w:rsidR="000C661A" w:rsidRPr="00F77832">
          <w:rPr>
            <w:rStyle w:val="Hyperlink"/>
            <w:noProof/>
          </w:rPr>
          <w:t>C1.  Eligible Applicants</w:t>
        </w:r>
        <w:r w:rsidR="000C661A">
          <w:rPr>
            <w:noProof/>
            <w:webHidden/>
          </w:rPr>
          <w:tab/>
        </w:r>
        <w:r w:rsidR="000C661A">
          <w:rPr>
            <w:noProof/>
            <w:webHidden/>
          </w:rPr>
          <w:fldChar w:fldCharType="begin"/>
        </w:r>
        <w:r w:rsidR="000C661A">
          <w:rPr>
            <w:noProof/>
            <w:webHidden/>
          </w:rPr>
          <w:instrText xml:space="preserve"> PAGEREF _Toc45284086 \h </w:instrText>
        </w:r>
        <w:r w:rsidR="000C661A">
          <w:rPr>
            <w:noProof/>
            <w:webHidden/>
          </w:rPr>
        </w:r>
        <w:r w:rsidR="000C661A">
          <w:rPr>
            <w:noProof/>
            <w:webHidden/>
          </w:rPr>
          <w:fldChar w:fldCharType="separate"/>
        </w:r>
        <w:r w:rsidR="000C661A">
          <w:rPr>
            <w:noProof/>
            <w:webHidden/>
          </w:rPr>
          <w:t>11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7" w:history="1">
        <w:r w:rsidR="000C661A" w:rsidRPr="00F77832">
          <w:rPr>
            <w:rStyle w:val="Hyperlink"/>
            <w:noProof/>
          </w:rPr>
          <w:t>C2. Cost Share</w:t>
        </w:r>
        <w:r w:rsidR="000C661A">
          <w:rPr>
            <w:noProof/>
            <w:webHidden/>
          </w:rPr>
          <w:tab/>
        </w:r>
        <w:r w:rsidR="000C661A">
          <w:rPr>
            <w:noProof/>
            <w:webHidden/>
          </w:rPr>
          <w:fldChar w:fldCharType="begin"/>
        </w:r>
        <w:r w:rsidR="000C661A">
          <w:rPr>
            <w:noProof/>
            <w:webHidden/>
          </w:rPr>
          <w:instrText xml:space="preserve"> PAGEREF _Toc45284087 \h </w:instrText>
        </w:r>
        <w:r w:rsidR="000C661A">
          <w:rPr>
            <w:noProof/>
            <w:webHidden/>
          </w:rPr>
        </w:r>
        <w:r w:rsidR="000C661A">
          <w:rPr>
            <w:noProof/>
            <w:webHidden/>
          </w:rPr>
          <w:fldChar w:fldCharType="separate"/>
        </w:r>
        <w:r w:rsidR="000C661A">
          <w:rPr>
            <w:noProof/>
            <w:webHidden/>
          </w:rPr>
          <w:t>11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8" w:history="1">
        <w:r w:rsidR="000C661A" w:rsidRPr="00F77832">
          <w:rPr>
            <w:rStyle w:val="Hyperlink"/>
            <w:noProof/>
          </w:rPr>
          <w:t>C3. Other – Eligibility Criteria</w:t>
        </w:r>
        <w:r w:rsidR="000C661A">
          <w:rPr>
            <w:noProof/>
            <w:webHidden/>
          </w:rPr>
          <w:tab/>
        </w:r>
        <w:r w:rsidR="000C661A">
          <w:rPr>
            <w:noProof/>
            <w:webHidden/>
          </w:rPr>
          <w:fldChar w:fldCharType="begin"/>
        </w:r>
        <w:r w:rsidR="000C661A">
          <w:rPr>
            <w:noProof/>
            <w:webHidden/>
          </w:rPr>
          <w:instrText xml:space="preserve"> PAGEREF _Toc45284088 \h </w:instrText>
        </w:r>
        <w:r w:rsidR="000C661A">
          <w:rPr>
            <w:noProof/>
            <w:webHidden/>
          </w:rPr>
        </w:r>
        <w:r w:rsidR="000C661A">
          <w:rPr>
            <w:noProof/>
            <w:webHidden/>
          </w:rPr>
          <w:fldChar w:fldCharType="separate"/>
        </w:r>
        <w:r w:rsidR="000C661A">
          <w:rPr>
            <w:noProof/>
            <w:webHidden/>
          </w:rPr>
          <w:t>11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89" w:history="1">
        <w:r w:rsidR="000C661A" w:rsidRPr="00F77832">
          <w:rPr>
            <w:rStyle w:val="Hyperlink"/>
            <w:noProof/>
          </w:rPr>
          <w:t>D1.  Address to request Application Package</w:t>
        </w:r>
        <w:r w:rsidR="000C661A">
          <w:rPr>
            <w:noProof/>
            <w:webHidden/>
          </w:rPr>
          <w:tab/>
        </w:r>
        <w:r w:rsidR="000C661A">
          <w:rPr>
            <w:noProof/>
            <w:webHidden/>
          </w:rPr>
          <w:fldChar w:fldCharType="begin"/>
        </w:r>
        <w:r w:rsidR="000C661A">
          <w:rPr>
            <w:noProof/>
            <w:webHidden/>
          </w:rPr>
          <w:instrText xml:space="preserve"> PAGEREF _Toc45284089 \h </w:instrText>
        </w:r>
        <w:r w:rsidR="000C661A">
          <w:rPr>
            <w:noProof/>
            <w:webHidden/>
          </w:rPr>
        </w:r>
        <w:r w:rsidR="000C661A">
          <w:rPr>
            <w:noProof/>
            <w:webHidden/>
          </w:rPr>
          <w:fldChar w:fldCharType="separate"/>
        </w:r>
        <w:r w:rsidR="000C661A">
          <w:rPr>
            <w:noProof/>
            <w:webHidden/>
          </w:rPr>
          <w:t>12</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0" w:history="1">
        <w:r w:rsidR="000C661A" w:rsidRPr="00F77832">
          <w:rPr>
            <w:rStyle w:val="Hyperlink"/>
            <w:noProof/>
          </w:rPr>
          <w:t>D2.  Content and Form of Application Submission</w:t>
        </w:r>
        <w:r w:rsidR="000C661A">
          <w:rPr>
            <w:noProof/>
            <w:webHidden/>
          </w:rPr>
          <w:tab/>
        </w:r>
        <w:r w:rsidR="000C661A">
          <w:rPr>
            <w:noProof/>
            <w:webHidden/>
          </w:rPr>
          <w:fldChar w:fldCharType="begin"/>
        </w:r>
        <w:r w:rsidR="000C661A">
          <w:rPr>
            <w:noProof/>
            <w:webHidden/>
          </w:rPr>
          <w:instrText xml:space="preserve"> PAGEREF _Toc45284090 \h </w:instrText>
        </w:r>
        <w:r w:rsidR="000C661A">
          <w:rPr>
            <w:noProof/>
            <w:webHidden/>
          </w:rPr>
        </w:r>
        <w:r w:rsidR="000C661A">
          <w:rPr>
            <w:noProof/>
            <w:webHidden/>
          </w:rPr>
          <w:fldChar w:fldCharType="separate"/>
        </w:r>
        <w:r w:rsidR="000C661A">
          <w:rPr>
            <w:noProof/>
            <w:webHidden/>
          </w:rPr>
          <w:t>12</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1" w:history="1">
        <w:r w:rsidR="000C661A" w:rsidRPr="00F77832">
          <w:rPr>
            <w:rStyle w:val="Hyperlink"/>
            <w:noProof/>
          </w:rPr>
          <w:t>D3.  Unique entity identifier (DUNS) and System for Award Management (SAM)</w:t>
        </w:r>
        <w:r w:rsidR="000C661A">
          <w:rPr>
            <w:noProof/>
            <w:webHidden/>
          </w:rPr>
          <w:tab/>
        </w:r>
        <w:r w:rsidR="000C661A">
          <w:rPr>
            <w:noProof/>
            <w:webHidden/>
          </w:rPr>
          <w:fldChar w:fldCharType="begin"/>
        </w:r>
        <w:r w:rsidR="000C661A">
          <w:rPr>
            <w:noProof/>
            <w:webHidden/>
          </w:rPr>
          <w:instrText xml:space="preserve"> PAGEREF _Toc45284091 \h </w:instrText>
        </w:r>
        <w:r w:rsidR="000C661A">
          <w:rPr>
            <w:noProof/>
            <w:webHidden/>
          </w:rPr>
        </w:r>
        <w:r w:rsidR="000C661A">
          <w:rPr>
            <w:noProof/>
            <w:webHidden/>
          </w:rPr>
          <w:fldChar w:fldCharType="separate"/>
        </w:r>
        <w:r w:rsidR="000C661A">
          <w:rPr>
            <w:noProof/>
            <w:webHidden/>
          </w:rPr>
          <w:t>18</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2" w:history="1">
        <w:r w:rsidR="000C661A" w:rsidRPr="00F77832">
          <w:rPr>
            <w:rStyle w:val="Hyperlink"/>
            <w:noProof/>
          </w:rPr>
          <w:t>D4.  Submission Dates and Times</w:t>
        </w:r>
        <w:r w:rsidR="000C661A">
          <w:rPr>
            <w:noProof/>
            <w:webHidden/>
          </w:rPr>
          <w:tab/>
        </w:r>
        <w:r w:rsidR="000C661A">
          <w:rPr>
            <w:noProof/>
            <w:webHidden/>
          </w:rPr>
          <w:fldChar w:fldCharType="begin"/>
        </w:r>
        <w:r w:rsidR="000C661A">
          <w:rPr>
            <w:noProof/>
            <w:webHidden/>
          </w:rPr>
          <w:instrText xml:space="preserve"> PAGEREF _Toc45284092 \h </w:instrText>
        </w:r>
        <w:r w:rsidR="000C661A">
          <w:rPr>
            <w:noProof/>
            <w:webHidden/>
          </w:rPr>
        </w:r>
        <w:r w:rsidR="000C661A">
          <w:rPr>
            <w:noProof/>
            <w:webHidden/>
          </w:rPr>
          <w:fldChar w:fldCharType="separate"/>
        </w:r>
        <w:r w:rsidR="000C661A">
          <w:rPr>
            <w:noProof/>
            <w:webHidden/>
          </w:rPr>
          <w:t>19</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3" w:history="1">
        <w:r w:rsidR="000C661A" w:rsidRPr="00F77832">
          <w:rPr>
            <w:rStyle w:val="Hyperlink"/>
            <w:noProof/>
          </w:rPr>
          <w:t>D5.  Funding Restrictions</w:t>
        </w:r>
        <w:r w:rsidR="000C661A">
          <w:rPr>
            <w:noProof/>
            <w:webHidden/>
          </w:rPr>
          <w:tab/>
        </w:r>
        <w:r w:rsidR="000C661A">
          <w:rPr>
            <w:noProof/>
            <w:webHidden/>
          </w:rPr>
          <w:fldChar w:fldCharType="begin"/>
        </w:r>
        <w:r w:rsidR="000C661A">
          <w:rPr>
            <w:noProof/>
            <w:webHidden/>
          </w:rPr>
          <w:instrText xml:space="preserve"> PAGEREF _Toc45284093 \h </w:instrText>
        </w:r>
        <w:r w:rsidR="000C661A">
          <w:rPr>
            <w:noProof/>
            <w:webHidden/>
          </w:rPr>
        </w:r>
        <w:r w:rsidR="000C661A">
          <w:rPr>
            <w:noProof/>
            <w:webHidden/>
          </w:rPr>
          <w:fldChar w:fldCharType="separate"/>
        </w:r>
        <w:r w:rsidR="000C661A">
          <w:rPr>
            <w:noProof/>
            <w:webHidden/>
          </w:rPr>
          <w:t>19</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4" w:history="1">
        <w:r w:rsidR="000C661A" w:rsidRPr="00F77832">
          <w:rPr>
            <w:rStyle w:val="Hyperlink"/>
            <w:noProof/>
          </w:rPr>
          <w:t>D6.  Other Submission Requirements – Proposal Format Requirements</w:t>
        </w:r>
        <w:r w:rsidR="000C661A">
          <w:rPr>
            <w:noProof/>
            <w:webHidden/>
          </w:rPr>
          <w:tab/>
        </w:r>
        <w:r w:rsidR="000C661A">
          <w:rPr>
            <w:noProof/>
            <w:webHidden/>
          </w:rPr>
          <w:fldChar w:fldCharType="begin"/>
        </w:r>
        <w:r w:rsidR="000C661A">
          <w:rPr>
            <w:noProof/>
            <w:webHidden/>
          </w:rPr>
          <w:instrText xml:space="preserve"> PAGEREF _Toc45284094 \h </w:instrText>
        </w:r>
        <w:r w:rsidR="000C661A">
          <w:rPr>
            <w:noProof/>
            <w:webHidden/>
          </w:rPr>
        </w:r>
        <w:r w:rsidR="000C661A">
          <w:rPr>
            <w:noProof/>
            <w:webHidden/>
          </w:rPr>
          <w:fldChar w:fldCharType="separate"/>
        </w:r>
        <w:r w:rsidR="000C661A">
          <w:rPr>
            <w:noProof/>
            <w:webHidden/>
          </w:rPr>
          <w:t>19</w:t>
        </w:r>
        <w:r w:rsidR="000C661A">
          <w:rPr>
            <w:noProof/>
            <w:webHidden/>
          </w:rPr>
          <w:fldChar w:fldCharType="end"/>
        </w:r>
      </w:hyperlink>
    </w:p>
    <w:p w:rsidR="000C661A" w:rsidRDefault="000338A0">
      <w:pPr>
        <w:pStyle w:val="TOC1"/>
        <w:tabs>
          <w:tab w:val="left" w:pos="1320"/>
          <w:tab w:val="right" w:leader="dot" w:pos="9350"/>
        </w:tabs>
        <w:rPr>
          <w:rFonts w:asciiTheme="minorHAnsi" w:eastAsiaTheme="minorEastAsia" w:hAnsiTheme="minorHAnsi" w:cstheme="minorBidi"/>
          <w:noProof/>
          <w:sz w:val="22"/>
          <w:szCs w:val="22"/>
        </w:rPr>
      </w:pPr>
      <w:hyperlink w:anchor="_Toc45284095" w:history="1">
        <w:r w:rsidR="000C661A" w:rsidRPr="00F77832">
          <w:rPr>
            <w:rStyle w:val="Hyperlink"/>
            <w:noProof/>
          </w:rPr>
          <w:t>Section E.</w:t>
        </w:r>
        <w:r w:rsidR="000C661A">
          <w:rPr>
            <w:rFonts w:asciiTheme="minorHAnsi" w:eastAsiaTheme="minorEastAsia" w:hAnsiTheme="minorHAnsi" w:cstheme="minorBidi"/>
            <w:noProof/>
            <w:sz w:val="22"/>
            <w:szCs w:val="22"/>
          </w:rPr>
          <w:tab/>
        </w:r>
        <w:r w:rsidR="000C661A" w:rsidRPr="00F77832">
          <w:rPr>
            <w:rStyle w:val="Hyperlink"/>
            <w:noProof/>
          </w:rPr>
          <w:t>Application Review Information</w:t>
        </w:r>
        <w:r w:rsidR="000C661A">
          <w:rPr>
            <w:noProof/>
            <w:webHidden/>
          </w:rPr>
          <w:tab/>
        </w:r>
        <w:r w:rsidR="000C661A">
          <w:rPr>
            <w:noProof/>
            <w:webHidden/>
          </w:rPr>
          <w:fldChar w:fldCharType="begin"/>
        </w:r>
        <w:r w:rsidR="000C661A">
          <w:rPr>
            <w:noProof/>
            <w:webHidden/>
          </w:rPr>
          <w:instrText xml:space="preserve"> PAGEREF _Toc45284095 \h </w:instrText>
        </w:r>
        <w:r w:rsidR="000C661A">
          <w:rPr>
            <w:noProof/>
            <w:webHidden/>
          </w:rPr>
        </w:r>
        <w:r w:rsidR="000C661A">
          <w:rPr>
            <w:noProof/>
            <w:webHidden/>
          </w:rPr>
          <w:fldChar w:fldCharType="separate"/>
        </w:r>
        <w:r w:rsidR="000C661A">
          <w:rPr>
            <w:noProof/>
            <w:webHidden/>
          </w:rPr>
          <w:t>20</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6" w:history="1">
        <w:r w:rsidR="000C661A" w:rsidRPr="00F77832">
          <w:rPr>
            <w:rStyle w:val="Hyperlink"/>
            <w:noProof/>
          </w:rPr>
          <w:t>E1.  Criteria</w:t>
        </w:r>
        <w:r w:rsidR="000C661A">
          <w:rPr>
            <w:noProof/>
            <w:webHidden/>
          </w:rPr>
          <w:tab/>
        </w:r>
        <w:r w:rsidR="000C661A">
          <w:rPr>
            <w:noProof/>
            <w:webHidden/>
          </w:rPr>
          <w:fldChar w:fldCharType="begin"/>
        </w:r>
        <w:r w:rsidR="000C661A">
          <w:rPr>
            <w:noProof/>
            <w:webHidden/>
          </w:rPr>
          <w:instrText xml:space="preserve"> PAGEREF _Toc45284096 \h </w:instrText>
        </w:r>
        <w:r w:rsidR="000C661A">
          <w:rPr>
            <w:noProof/>
            <w:webHidden/>
          </w:rPr>
        </w:r>
        <w:r w:rsidR="000C661A">
          <w:rPr>
            <w:noProof/>
            <w:webHidden/>
          </w:rPr>
          <w:fldChar w:fldCharType="separate"/>
        </w:r>
        <w:r w:rsidR="000C661A">
          <w:rPr>
            <w:noProof/>
            <w:webHidden/>
          </w:rPr>
          <w:t>20</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7" w:history="1">
        <w:r w:rsidR="000C661A" w:rsidRPr="00F77832">
          <w:rPr>
            <w:rStyle w:val="Hyperlink"/>
            <w:noProof/>
          </w:rPr>
          <w:t>E2.  Review and Selection Process</w:t>
        </w:r>
        <w:r w:rsidR="000C661A">
          <w:rPr>
            <w:noProof/>
            <w:webHidden/>
          </w:rPr>
          <w:tab/>
        </w:r>
        <w:r w:rsidR="000C661A">
          <w:rPr>
            <w:noProof/>
            <w:webHidden/>
          </w:rPr>
          <w:fldChar w:fldCharType="begin"/>
        </w:r>
        <w:r w:rsidR="000C661A">
          <w:rPr>
            <w:noProof/>
            <w:webHidden/>
          </w:rPr>
          <w:instrText xml:space="preserve"> PAGEREF _Toc45284097 \h </w:instrText>
        </w:r>
        <w:r w:rsidR="000C661A">
          <w:rPr>
            <w:noProof/>
            <w:webHidden/>
          </w:rPr>
        </w:r>
        <w:r w:rsidR="000C661A">
          <w:rPr>
            <w:noProof/>
            <w:webHidden/>
          </w:rPr>
          <w:fldChar w:fldCharType="separate"/>
        </w:r>
        <w:r w:rsidR="000C661A">
          <w:rPr>
            <w:noProof/>
            <w:webHidden/>
          </w:rPr>
          <w:t>20</w:t>
        </w:r>
        <w:r w:rsidR="000C661A">
          <w:rPr>
            <w:noProof/>
            <w:webHidden/>
          </w:rPr>
          <w:fldChar w:fldCharType="end"/>
        </w:r>
      </w:hyperlink>
    </w:p>
    <w:p w:rsidR="000C661A" w:rsidRDefault="000338A0">
      <w:pPr>
        <w:pStyle w:val="TOC1"/>
        <w:tabs>
          <w:tab w:val="left" w:pos="1320"/>
          <w:tab w:val="right" w:leader="dot" w:pos="9350"/>
        </w:tabs>
        <w:rPr>
          <w:rFonts w:asciiTheme="minorHAnsi" w:eastAsiaTheme="minorEastAsia" w:hAnsiTheme="minorHAnsi" w:cstheme="minorBidi"/>
          <w:noProof/>
          <w:sz w:val="22"/>
          <w:szCs w:val="22"/>
        </w:rPr>
      </w:pPr>
      <w:hyperlink w:anchor="_Toc45284098" w:history="1">
        <w:r w:rsidR="000C661A" w:rsidRPr="00F77832">
          <w:rPr>
            <w:rStyle w:val="Hyperlink"/>
            <w:noProof/>
          </w:rPr>
          <w:t>Section F.</w:t>
        </w:r>
        <w:r w:rsidR="000C661A">
          <w:rPr>
            <w:rFonts w:asciiTheme="minorHAnsi" w:eastAsiaTheme="minorEastAsia" w:hAnsiTheme="minorHAnsi" w:cstheme="minorBidi"/>
            <w:noProof/>
            <w:sz w:val="22"/>
            <w:szCs w:val="22"/>
          </w:rPr>
          <w:tab/>
        </w:r>
        <w:r w:rsidR="000C661A" w:rsidRPr="00F77832">
          <w:rPr>
            <w:rStyle w:val="Hyperlink"/>
            <w:noProof/>
          </w:rPr>
          <w:t xml:space="preserve"> Federal Award Administration Information</w:t>
        </w:r>
        <w:r w:rsidR="000C661A">
          <w:rPr>
            <w:noProof/>
            <w:webHidden/>
          </w:rPr>
          <w:tab/>
        </w:r>
        <w:r w:rsidR="000C661A">
          <w:rPr>
            <w:noProof/>
            <w:webHidden/>
          </w:rPr>
          <w:fldChar w:fldCharType="begin"/>
        </w:r>
        <w:r w:rsidR="000C661A">
          <w:rPr>
            <w:noProof/>
            <w:webHidden/>
          </w:rPr>
          <w:instrText xml:space="preserve"> PAGEREF _Toc45284098 \h </w:instrText>
        </w:r>
        <w:r w:rsidR="000C661A">
          <w:rPr>
            <w:noProof/>
            <w:webHidden/>
          </w:rPr>
        </w:r>
        <w:r w:rsidR="000C661A">
          <w:rPr>
            <w:noProof/>
            <w:webHidden/>
          </w:rPr>
          <w:fldChar w:fldCharType="separate"/>
        </w:r>
        <w:r w:rsidR="000C661A">
          <w:rPr>
            <w:noProof/>
            <w:webHidden/>
          </w:rPr>
          <w:t>21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099" w:history="1">
        <w:r w:rsidR="000C661A" w:rsidRPr="00F77832">
          <w:rPr>
            <w:rStyle w:val="Hyperlink"/>
            <w:noProof/>
          </w:rPr>
          <w:t>F1.  Federal Award Notices</w:t>
        </w:r>
        <w:r w:rsidR="000C661A">
          <w:rPr>
            <w:noProof/>
            <w:webHidden/>
          </w:rPr>
          <w:tab/>
        </w:r>
        <w:r w:rsidR="000C661A">
          <w:rPr>
            <w:noProof/>
            <w:webHidden/>
          </w:rPr>
          <w:fldChar w:fldCharType="begin"/>
        </w:r>
        <w:r w:rsidR="000C661A">
          <w:rPr>
            <w:noProof/>
            <w:webHidden/>
          </w:rPr>
          <w:instrText xml:space="preserve"> PAGEREF _Toc45284099 \h </w:instrText>
        </w:r>
        <w:r w:rsidR="000C661A">
          <w:rPr>
            <w:noProof/>
            <w:webHidden/>
          </w:rPr>
        </w:r>
        <w:r w:rsidR="000C661A">
          <w:rPr>
            <w:noProof/>
            <w:webHidden/>
          </w:rPr>
          <w:fldChar w:fldCharType="separate"/>
        </w:r>
        <w:r w:rsidR="000C661A">
          <w:rPr>
            <w:noProof/>
            <w:webHidden/>
          </w:rPr>
          <w:t>21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0" w:history="1">
        <w:r w:rsidR="000C661A" w:rsidRPr="00F77832">
          <w:rPr>
            <w:rStyle w:val="Hyperlink"/>
            <w:noProof/>
          </w:rPr>
          <w:t>F2.  Administrative and National Policy Requirements</w:t>
        </w:r>
        <w:r w:rsidR="000C661A">
          <w:rPr>
            <w:noProof/>
            <w:webHidden/>
          </w:rPr>
          <w:tab/>
        </w:r>
        <w:r w:rsidR="000C661A">
          <w:rPr>
            <w:noProof/>
            <w:webHidden/>
          </w:rPr>
          <w:fldChar w:fldCharType="begin"/>
        </w:r>
        <w:r w:rsidR="000C661A">
          <w:rPr>
            <w:noProof/>
            <w:webHidden/>
          </w:rPr>
          <w:instrText xml:space="preserve"> PAGEREF _Toc45284100 \h </w:instrText>
        </w:r>
        <w:r w:rsidR="000C661A">
          <w:rPr>
            <w:noProof/>
            <w:webHidden/>
          </w:rPr>
        </w:r>
        <w:r w:rsidR="000C661A">
          <w:rPr>
            <w:noProof/>
            <w:webHidden/>
          </w:rPr>
          <w:fldChar w:fldCharType="separate"/>
        </w:r>
        <w:r w:rsidR="000C661A">
          <w:rPr>
            <w:noProof/>
            <w:webHidden/>
          </w:rPr>
          <w:t>21</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1" w:history="1">
        <w:r w:rsidR="000C661A" w:rsidRPr="00F77832">
          <w:rPr>
            <w:rStyle w:val="Hyperlink"/>
            <w:noProof/>
          </w:rPr>
          <w:t>F3.  Reporting</w:t>
        </w:r>
        <w:r w:rsidR="000C661A">
          <w:rPr>
            <w:noProof/>
            <w:webHidden/>
          </w:rPr>
          <w:tab/>
        </w:r>
        <w:r w:rsidR="000C661A">
          <w:rPr>
            <w:noProof/>
            <w:webHidden/>
          </w:rPr>
          <w:fldChar w:fldCharType="begin"/>
        </w:r>
        <w:r w:rsidR="000C661A">
          <w:rPr>
            <w:noProof/>
            <w:webHidden/>
          </w:rPr>
          <w:instrText xml:space="preserve"> PAGEREF _Toc45284101 \h </w:instrText>
        </w:r>
        <w:r w:rsidR="000C661A">
          <w:rPr>
            <w:noProof/>
            <w:webHidden/>
          </w:rPr>
        </w:r>
        <w:r w:rsidR="000C661A">
          <w:rPr>
            <w:noProof/>
            <w:webHidden/>
          </w:rPr>
          <w:fldChar w:fldCharType="separate"/>
        </w:r>
        <w:r w:rsidR="000C661A">
          <w:rPr>
            <w:noProof/>
            <w:webHidden/>
          </w:rPr>
          <w:t>21</w:t>
        </w:r>
        <w:r w:rsidR="000C661A">
          <w:rPr>
            <w:noProof/>
            <w:webHidden/>
          </w:rPr>
          <w:fldChar w:fldCharType="end"/>
        </w:r>
      </w:hyperlink>
    </w:p>
    <w:p w:rsidR="000C661A" w:rsidRDefault="000338A0">
      <w:pPr>
        <w:pStyle w:val="TOC1"/>
        <w:tabs>
          <w:tab w:val="left" w:pos="1320"/>
          <w:tab w:val="right" w:leader="dot" w:pos="9350"/>
        </w:tabs>
        <w:rPr>
          <w:rFonts w:asciiTheme="minorHAnsi" w:eastAsiaTheme="minorEastAsia" w:hAnsiTheme="minorHAnsi" w:cstheme="minorBidi"/>
          <w:noProof/>
          <w:sz w:val="22"/>
          <w:szCs w:val="22"/>
        </w:rPr>
      </w:pPr>
      <w:hyperlink w:anchor="_Toc45284102" w:history="1">
        <w:r w:rsidR="000C661A" w:rsidRPr="00F77832">
          <w:rPr>
            <w:rStyle w:val="Hyperlink"/>
            <w:noProof/>
          </w:rPr>
          <w:t>Section G.</w:t>
        </w:r>
        <w:r w:rsidR="000C661A">
          <w:rPr>
            <w:rFonts w:asciiTheme="minorHAnsi" w:eastAsiaTheme="minorEastAsia" w:hAnsiTheme="minorHAnsi" w:cstheme="minorBidi"/>
            <w:noProof/>
            <w:sz w:val="22"/>
            <w:szCs w:val="22"/>
          </w:rPr>
          <w:tab/>
        </w:r>
        <w:r w:rsidR="000C661A" w:rsidRPr="00F77832">
          <w:rPr>
            <w:rStyle w:val="Hyperlink"/>
            <w:noProof/>
          </w:rPr>
          <w:t>Federal Awarding Agency Contact</w:t>
        </w:r>
        <w:r w:rsidR="000C661A">
          <w:rPr>
            <w:noProof/>
            <w:webHidden/>
          </w:rPr>
          <w:tab/>
        </w:r>
        <w:r w:rsidR="000C661A">
          <w:rPr>
            <w:noProof/>
            <w:webHidden/>
          </w:rPr>
          <w:fldChar w:fldCharType="begin"/>
        </w:r>
        <w:r w:rsidR="000C661A">
          <w:rPr>
            <w:noProof/>
            <w:webHidden/>
          </w:rPr>
          <w:instrText xml:space="preserve"> PAGEREF _Toc45284102 \h </w:instrText>
        </w:r>
        <w:r w:rsidR="000C661A">
          <w:rPr>
            <w:noProof/>
            <w:webHidden/>
          </w:rPr>
        </w:r>
        <w:r w:rsidR="000C661A">
          <w:rPr>
            <w:noProof/>
            <w:webHidden/>
          </w:rPr>
          <w:fldChar w:fldCharType="separate"/>
        </w:r>
        <w:r w:rsidR="000C661A">
          <w:rPr>
            <w:noProof/>
            <w:webHidden/>
          </w:rPr>
          <w:t>23</w:t>
        </w:r>
        <w:r w:rsidR="000C661A">
          <w:rPr>
            <w:noProof/>
            <w:webHidden/>
          </w:rPr>
          <w:fldChar w:fldCharType="end"/>
        </w:r>
      </w:hyperlink>
    </w:p>
    <w:p w:rsidR="000C661A" w:rsidRDefault="000338A0">
      <w:pPr>
        <w:pStyle w:val="TOC1"/>
        <w:tabs>
          <w:tab w:val="left" w:pos="1320"/>
          <w:tab w:val="right" w:leader="dot" w:pos="9350"/>
        </w:tabs>
        <w:rPr>
          <w:rFonts w:asciiTheme="minorHAnsi" w:eastAsiaTheme="minorEastAsia" w:hAnsiTheme="minorHAnsi" w:cstheme="minorBidi"/>
          <w:noProof/>
          <w:sz w:val="22"/>
          <w:szCs w:val="22"/>
        </w:rPr>
      </w:pPr>
      <w:hyperlink w:anchor="_Toc45284103" w:history="1">
        <w:r w:rsidR="000C661A" w:rsidRPr="00F77832">
          <w:rPr>
            <w:rStyle w:val="Hyperlink"/>
            <w:noProof/>
          </w:rPr>
          <w:t>Section H.</w:t>
        </w:r>
        <w:r w:rsidR="000C661A">
          <w:rPr>
            <w:rFonts w:asciiTheme="minorHAnsi" w:eastAsiaTheme="minorEastAsia" w:hAnsiTheme="minorHAnsi" w:cstheme="minorBidi"/>
            <w:noProof/>
            <w:sz w:val="22"/>
            <w:szCs w:val="22"/>
          </w:rPr>
          <w:tab/>
        </w:r>
        <w:r w:rsidR="000C661A" w:rsidRPr="00F77832">
          <w:rPr>
            <w:rStyle w:val="Hyperlink"/>
            <w:noProof/>
          </w:rPr>
          <w:t>Other Information</w:t>
        </w:r>
        <w:r w:rsidR="000C661A">
          <w:rPr>
            <w:noProof/>
            <w:webHidden/>
          </w:rPr>
          <w:tab/>
        </w:r>
        <w:r w:rsidR="000C661A">
          <w:rPr>
            <w:noProof/>
            <w:webHidden/>
          </w:rPr>
          <w:fldChar w:fldCharType="begin"/>
        </w:r>
        <w:r w:rsidR="000C661A">
          <w:rPr>
            <w:noProof/>
            <w:webHidden/>
          </w:rPr>
          <w:instrText xml:space="preserve"> PAGEREF _Toc45284103 \h </w:instrText>
        </w:r>
        <w:r w:rsidR="000C661A">
          <w:rPr>
            <w:noProof/>
            <w:webHidden/>
          </w:rPr>
        </w:r>
        <w:r w:rsidR="000C661A">
          <w:rPr>
            <w:noProof/>
            <w:webHidden/>
          </w:rPr>
          <w:fldChar w:fldCharType="separate"/>
        </w:r>
        <w:r w:rsidR="000C661A">
          <w:rPr>
            <w:noProof/>
            <w:webHidden/>
          </w:rPr>
          <w:t>23</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4" w:history="1">
        <w:r w:rsidR="000C661A" w:rsidRPr="00F77832">
          <w:rPr>
            <w:rStyle w:val="Hyperlink"/>
            <w:noProof/>
          </w:rPr>
          <w:t>H1.  Conflict of Interest</w:t>
        </w:r>
        <w:r w:rsidR="000C661A">
          <w:rPr>
            <w:noProof/>
            <w:webHidden/>
          </w:rPr>
          <w:tab/>
        </w:r>
        <w:r w:rsidR="000C661A">
          <w:rPr>
            <w:noProof/>
            <w:webHidden/>
          </w:rPr>
          <w:fldChar w:fldCharType="begin"/>
        </w:r>
        <w:r w:rsidR="000C661A">
          <w:rPr>
            <w:noProof/>
            <w:webHidden/>
          </w:rPr>
          <w:instrText xml:space="preserve"> PAGEREF _Toc45284104 \h </w:instrText>
        </w:r>
        <w:r w:rsidR="000C661A">
          <w:rPr>
            <w:noProof/>
            <w:webHidden/>
          </w:rPr>
        </w:r>
        <w:r w:rsidR="000C661A">
          <w:rPr>
            <w:noProof/>
            <w:webHidden/>
          </w:rPr>
          <w:fldChar w:fldCharType="separate"/>
        </w:r>
        <w:r w:rsidR="000C661A">
          <w:rPr>
            <w:noProof/>
            <w:webHidden/>
          </w:rPr>
          <w:t>24</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5" w:history="1">
        <w:r w:rsidR="000C661A" w:rsidRPr="00F77832">
          <w:rPr>
            <w:rStyle w:val="Hyperlink"/>
            <w:noProof/>
          </w:rPr>
          <w:t>H2.  Applicant Vetting</w:t>
        </w:r>
        <w:r w:rsidR="000C661A">
          <w:rPr>
            <w:noProof/>
            <w:webHidden/>
          </w:rPr>
          <w:tab/>
        </w:r>
        <w:r w:rsidR="000C661A">
          <w:rPr>
            <w:noProof/>
            <w:webHidden/>
          </w:rPr>
          <w:fldChar w:fldCharType="begin"/>
        </w:r>
        <w:r w:rsidR="000C661A">
          <w:rPr>
            <w:noProof/>
            <w:webHidden/>
          </w:rPr>
          <w:instrText xml:space="preserve"> PAGEREF _Toc45284105 \h </w:instrText>
        </w:r>
        <w:r w:rsidR="000C661A">
          <w:rPr>
            <w:noProof/>
            <w:webHidden/>
          </w:rPr>
        </w:r>
        <w:r w:rsidR="000C661A">
          <w:rPr>
            <w:noProof/>
            <w:webHidden/>
          </w:rPr>
          <w:fldChar w:fldCharType="separate"/>
        </w:r>
        <w:r w:rsidR="000C661A">
          <w:rPr>
            <w:noProof/>
            <w:webHidden/>
          </w:rPr>
          <w:t>24</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6" w:history="1">
        <w:r w:rsidR="000C661A" w:rsidRPr="00F77832">
          <w:rPr>
            <w:rStyle w:val="Hyperlink"/>
            <w:noProof/>
          </w:rPr>
          <w:t>H3.  Marking Policy</w:t>
        </w:r>
        <w:r w:rsidR="000C661A">
          <w:rPr>
            <w:noProof/>
            <w:webHidden/>
          </w:rPr>
          <w:tab/>
        </w:r>
        <w:r w:rsidR="000C661A">
          <w:rPr>
            <w:noProof/>
            <w:webHidden/>
          </w:rPr>
          <w:fldChar w:fldCharType="begin"/>
        </w:r>
        <w:r w:rsidR="000C661A">
          <w:rPr>
            <w:noProof/>
            <w:webHidden/>
          </w:rPr>
          <w:instrText xml:space="preserve"> PAGEREF _Toc45284106 \h </w:instrText>
        </w:r>
        <w:r w:rsidR="000C661A">
          <w:rPr>
            <w:noProof/>
            <w:webHidden/>
          </w:rPr>
        </w:r>
        <w:r w:rsidR="000C661A">
          <w:rPr>
            <w:noProof/>
            <w:webHidden/>
          </w:rPr>
          <w:fldChar w:fldCharType="separate"/>
        </w:r>
        <w:r w:rsidR="000C661A">
          <w:rPr>
            <w:noProof/>
            <w:webHidden/>
          </w:rPr>
          <w:t>25</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7" w:history="1">
        <w:r w:rsidR="000C661A" w:rsidRPr="00F77832">
          <w:rPr>
            <w:rStyle w:val="Hyperlink"/>
            <w:noProof/>
          </w:rPr>
          <w:t>H4.  Evaluation Policy</w:t>
        </w:r>
        <w:r w:rsidR="000C661A">
          <w:rPr>
            <w:noProof/>
            <w:webHidden/>
          </w:rPr>
          <w:tab/>
        </w:r>
        <w:r w:rsidR="000C661A">
          <w:rPr>
            <w:noProof/>
            <w:webHidden/>
          </w:rPr>
          <w:fldChar w:fldCharType="begin"/>
        </w:r>
        <w:r w:rsidR="000C661A">
          <w:rPr>
            <w:noProof/>
            <w:webHidden/>
          </w:rPr>
          <w:instrText xml:space="preserve"> PAGEREF _Toc45284107 \h </w:instrText>
        </w:r>
        <w:r w:rsidR="000C661A">
          <w:rPr>
            <w:noProof/>
            <w:webHidden/>
          </w:rPr>
        </w:r>
        <w:r w:rsidR="000C661A">
          <w:rPr>
            <w:noProof/>
            <w:webHidden/>
          </w:rPr>
          <w:fldChar w:fldCharType="separate"/>
        </w:r>
        <w:r w:rsidR="000C661A">
          <w:rPr>
            <w:noProof/>
            <w:webHidden/>
          </w:rPr>
          <w:t>25</w:t>
        </w:r>
        <w:r w:rsidR="000C661A">
          <w:rPr>
            <w:noProof/>
            <w:webHidden/>
          </w:rPr>
          <w:fldChar w:fldCharType="end"/>
        </w:r>
      </w:hyperlink>
    </w:p>
    <w:p w:rsidR="000C661A" w:rsidRDefault="000338A0">
      <w:pPr>
        <w:pStyle w:val="TOC2"/>
        <w:tabs>
          <w:tab w:val="right" w:leader="dot" w:pos="9350"/>
        </w:tabs>
        <w:rPr>
          <w:rFonts w:asciiTheme="minorHAnsi" w:eastAsiaTheme="minorEastAsia" w:hAnsiTheme="minorHAnsi" w:cstheme="minorBidi"/>
          <w:noProof/>
          <w:sz w:val="22"/>
          <w:szCs w:val="22"/>
        </w:rPr>
      </w:pPr>
      <w:hyperlink w:anchor="_Toc45284108" w:history="1">
        <w:r w:rsidR="000C661A" w:rsidRPr="00F77832">
          <w:rPr>
            <w:rStyle w:val="Hyperlink"/>
            <w:noProof/>
          </w:rPr>
          <w:t>H5.  Monitoring Site Visits</w:t>
        </w:r>
        <w:r w:rsidR="000C661A">
          <w:rPr>
            <w:noProof/>
            <w:webHidden/>
          </w:rPr>
          <w:tab/>
        </w:r>
        <w:r w:rsidR="000C661A">
          <w:rPr>
            <w:noProof/>
            <w:webHidden/>
          </w:rPr>
          <w:fldChar w:fldCharType="begin"/>
        </w:r>
        <w:r w:rsidR="000C661A">
          <w:rPr>
            <w:noProof/>
            <w:webHidden/>
          </w:rPr>
          <w:instrText xml:space="preserve"> PAGEREF _Toc45284108 \h </w:instrText>
        </w:r>
        <w:r w:rsidR="000C661A">
          <w:rPr>
            <w:noProof/>
            <w:webHidden/>
          </w:rPr>
        </w:r>
        <w:r w:rsidR="000C661A">
          <w:rPr>
            <w:noProof/>
            <w:webHidden/>
          </w:rPr>
          <w:fldChar w:fldCharType="separate"/>
        </w:r>
        <w:r w:rsidR="000C661A">
          <w:rPr>
            <w:noProof/>
            <w:webHidden/>
          </w:rPr>
          <w:t>25</w:t>
        </w:r>
        <w:r w:rsidR="000C661A">
          <w:rPr>
            <w:noProof/>
            <w:webHidden/>
          </w:rPr>
          <w:fldChar w:fldCharType="end"/>
        </w:r>
      </w:hyperlink>
    </w:p>
    <w:p w:rsidR="000C661A" w:rsidRDefault="000338A0">
      <w:pPr>
        <w:pStyle w:val="TOC1"/>
        <w:tabs>
          <w:tab w:val="right" w:leader="dot" w:pos="9350"/>
        </w:tabs>
        <w:rPr>
          <w:rFonts w:asciiTheme="minorHAnsi" w:eastAsiaTheme="minorEastAsia" w:hAnsiTheme="minorHAnsi" w:cstheme="minorBidi"/>
          <w:noProof/>
          <w:sz w:val="22"/>
          <w:szCs w:val="22"/>
        </w:rPr>
      </w:pPr>
      <w:hyperlink w:anchor="_Toc45284109" w:history="1">
        <w:r w:rsidR="000C661A" w:rsidRPr="00F77832">
          <w:rPr>
            <w:rStyle w:val="Hyperlink"/>
            <w:noProof/>
          </w:rPr>
          <w:t>APPENDIX 1 – PERFORMANCE INDICATORS</w:t>
        </w:r>
        <w:r w:rsidR="000C661A">
          <w:rPr>
            <w:noProof/>
            <w:webHidden/>
          </w:rPr>
          <w:tab/>
        </w:r>
        <w:r w:rsidR="000C661A">
          <w:rPr>
            <w:noProof/>
            <w:webHidden/>
          </w:rPr>
          <w:fldChar w:fldCharType="begin"/>
        </w:r>
        <w:r w:rsidR="000C661A">
          <w:rPr>
            <w:noProof/>
            <w:webHidden/>
          </w:rPr>
          <w:instrText xml:space="preserve"> PAGEREF _Toc45284109 \h </w:instrText>
        </w:r>
        <w:r w:rsidR="000C661A">
          <w:rPr>
            <w:noProof/>
            <w:webHidden/>
          </w:rPr>
        </w:r>
        <w:r w:rsidR="000C661A">
          <w:rPr>
            <w:noProof/>
            <w:webHidden/>
          </w:rPr>
          <w:fldChar w:fldCharType="separate"/>
        </w:r>
        <w:r w:rsidR="000C661A">
          <w:rPr>
            <w:noProof/>
            <w:webHidden/>
          </w:rPr>
          <w:t>26</w:t>
        </w:r>
        <w:r w:rsidR="000C661A">
          <w:rPr>
            <w:noProof/>
            <w:webHidden/>
          </w:rPr>
          <w:fldChar w:fldCharType="end"/>
        </w:r>
      </w:hyperlink>
    </w:p>
    <w:p w:rsidR="000C661A" w:rsidRDefault="000338A0">
      <w:pPr>
        <w:pStyle w:val="TOC1"/>
        <w:tabs>
          <w:tab w:val="right" w:leader="dot" w:pos="9350"/>
        </w:tabs>
        <w:rPr>
          <w:rFonts w:asciiTheme="minorHAnsi" w:eastAsiaTheme="minorEastAsia" w:hAnsiTheme="minorHAnsi" w:cstheme="minorBidi"/>
          <w:noProof/>
          <w:sz w:val="22"/>
          <w:szCs w:val="22"/>
        </w:rPr>
      </w:pPr>
      <w:hyperlink w:anchor="_Toc45284110" w:history="1">
        <w:r w:rsidR="000C661A" w:rsidRPr="00F77832">
          <w:rPr>
            <w:rStyle w:val="Hyperlink"/>
            <w:noProof/>
          </w:rPr>
          <w:t>APPENDIX 2 – SAMPLE LETTER OF INSTITUTIONAL SUPPORT</w:t>
        </w:r>
        <w:r w:rsidR="000C661A">
          <w:rPr>
            <w:noProof/>
            <w:webHidden/>
          </w:rPr>
          <w:tab/>
        </w:r>
        <w:r w:rsidR="000C661A">
          <w:rPr>
            <w:noProof/>
            <w:webHidden/>
          </w:rPr>
          <w:fldChar w:fldCharType="begin"/>
        </w:r>
        <w:r w:rsidR="000C661A">
          <w:rPr>
            <w:noProof/>
            <w:webHidden/>
          </w:rPr>
          <w:instrText xml:space="preserve"> PAGEREF _Toc45284110 \h </w:instrText>
        </w:r>
        <w:r w:rsidR="000C661A">
          <w:rPr>
            <w:noProof/>
            <w:webHidden/>
          </w:rPr>
        </w:r>
        <w:r w:rsidR="000C661A">
          <w:rPr>
            <w:noProof/>
            <w:webHidden/>
          </w:rPr>
          <w:fldChar w:fldCharType="separate"/>
        </w:r>
        <w:r w:rsidR="000C661A">
          <w:rPr>
            <w:noProof/>
            <w:webHidden/>
          </w:rPr>
          <w:t>28</w:t>
        </w:r>
        <w:r w:rsidR="000C661A">
          <w:rPr>
            <w:noProof/>
            <w:webHidden/>
          </w:rPr>
          <w:fldChar w:fldCharType="end"/>
        </w:r>
      </w:hyperlink>
    </w:p>
    <w:p w:rsidR="00FB5275" w:rsidRPr="00824FBB" w:rsidRDefault="00E93BD3" w:rsidP="00AF5EB8">
      <w:pPr>
        <w:pStyle w:val="NoSpacing"/>
        <w:spacing w:after="240"/>
        <w:ind w:left="1440"/>
        <w:rPr>
          <w:rFonts w:ascii="Times New Roman" w:hAnsi="Times New Roman"/>
          <w:b/>
        </w:rPr>
      </w:pPr>
      <w:r w:rsidRPr="00824FBB">
        <w:rPr>
          <w:rFonts w:ascii="Times New Roman" w:hAnsi="Times New Roman"/>
        </w:rPr>
        <w:fldChar w:fldCharType="end"/>
      </w:r>
    </w:p>
    <w:p w:rsidR="00FB5275" w:rsidRPr="00824FBB" w:rsidRDefault="00FB5275" w:rsidP="000C661A">
      <w:pPr>
        <w:pStyle w:val="NoSpacing"/>
        <w:rPr>
          <w:rFonts w:ascii="Times New Roman" w:hAnsi="Times New Roman"/>
          <w:sz w:val="26"/>
          <w:szCs w:val="26"/>
        </w:rPr>
      </w:pPr>
      <w:r w:rsidRPr="00824FBB">
        <w:rPr>
          <w:rFonts w:ascii="Times New Roman" w:hAnsi="Times New Roman"/>
          <w:b/>
          <w:sz w:val="26"/>
          <w:szCs w:val="26"/>
        </w:rPr>
        <w:t>Attachments</w:t>
      </w:r>
      <w:r w:rsidRPr="00824FBB">
        <w:rPr>
          <w:rFonts w:ascii="Times New Roman" w:hAnsi="Times New Roman"/>
          <w:sz w:val="26"/>
          <w:szCs w:val="26"/>
        </w:rPr>
        <w:t>:</w:t>
      </w:r>
    </w:p>
    <w:p w:rsidR="00FB5275" w:rsidRPr="00824FBB" w:rsidRDefault="00FB5275" w:rsidP="000C661A">
      <w:pPr>
        <w:pStyle w:val="NoSpacing"/>
        <w:rPr>
          <w:rFonts w:ascii="Times New Roman" w:hAnsi="Times New Roman"/>
        </w:rPr>
      </w:pPr>
    </w:p>
    <w:p w:rsidR="00FB5275" w:rsidRPr="00824FBB" w:rsidRDefault="00FB5275" w:rsidP="000C661A">
      <w:pPr>
        <w:pStyle w:val="NoSpacing"/>
        <w:rPr>
          <w:rFonts w:ascii="Times New Roman" w:hAnsi="Times New Roman"/>
          <w:b/>
        </w:rPr>
      </w:pPr>
      <w:r w:rsidRPr="00824FBB">
        <w:rPr>
          <w:rFonts w:ascii="Times New Roman" w:hAnsi="Times New Roman"/>
        </w:rPr>
        <w:t>Appendix 1:</w:t>
      </w:r>
      <w:r w:rsidRPr="00824FBB">
        <w:rPr>
          <w:rFonts w:ascii="Times New Roman" w:hAnsi="Times New Roman"/>
        </w:rPr>
        <w:tab/>
      </w:r>
      <w:r w:rsidR="00E21D44" w:rsidRPr="00824FBB">
        <w:rPr>
          <w:rFonts w:ascii="Times New Roman" w:hAnsi="Times New Roman"/>
        </w:rPr>
        <w:t>Performance Indicators</w:t>
      </w:r>
    </w:p>
    <w:p w:rsidR="00973CD4" w:rsidRDefault="00973CD4" w:rsidP="000C661A">
      <w:pPr>
        <w:pStyle w:val="NoSpacing"/>
        <w:rPr>
          <w:rFonts w:ascii="Times New Roman" w:hAnsi="Times New Roman"/>
        </w:rPr>
      </w:pPr>
      <w:r w:rsidRPr="00824FBB">
        <w:rPr>
          <w:rFonts w:ascii="Times New Roman" w:hAnsi="Times New Roman"/>
        </w:rPr>
        <w:t>Appendix 2:</w:t>
      </w:r>
      <w:r w:rsidRPr="00824FBB">
        <w:rPr>
          <w:rFonts w:ascii="Times New Roman" w:hAnsi="Times New Roman"/>
          <w:b/>
        </w:rPr>
        <w:t xml:space="preserve"> </w:t>
      </w:r>
      <w:r w:rsidRPr="00824FBB">
        <w:rPr>
          <w:rFonts w:ascii="Times New Roman" w:hAnsi="Times New Roman"/>
          <w:b/>
        </w:rPr>
        <w:tab/>
      </w:r>
      <w:r w:rsidRPr="00824FBB">
        <w:rPr>
          <w:rFonts w:ascii="Times New Roman" w:hAnsi="Times New Roman"/>
        </w:rPr>
        <w:t>Sample – Letter of Institutional Support</w:t>
      </w:r>
    </w:p>
    <w:p w:rsidR="00F907AF" w:rsidRPr="00CE4F2F" w:rsidRDefault="00F907AF" w:rsidP="000C661A">
      <w:pPr>
        <w:pStyle w:val="NoSpacing"/>
        <w:rPr>
          <w:rFonts w:ascii="Times New Roman" w:hAnsi="Times New Roman"/>
        </w:rPr>
      </w:pPr>
      <w:r w:rsidRPr="00F907AF">
        <w:rPr>
          <w:rFonts w:ascii="Times New Roman" w:hAnsi="Times New Roman"/>
        </w:rPr>
        <w:t xml:space="preserve">Appendix 3: </w:t>
      </w:r>
      <w:r w:rsidRPr="00F907AF">
        <w:rPr>
          <w:rFonts w:ascii="Times New Roman" w:hAnsi="Times New Roman"/>
        </w:rPr>
        <w:tab/>
        <w:t>Budget Template</w:t>
      </w:r>
    </w:p>
    <w:p w:rsidR="00F907AF" w:rsidRDefault="00F907AF" w:rsidP="00AF5EB8">
      <w:pPr>
        <w:pStyle w:val="NoSpacing"/>
        <w:spacing w:after="240"/>
        <w:jc w:val="center"/>
        <w:rPr>
          <w:rFonts w:ascii="Times New Roman" w:hAnsi="Times New Roman"/>
        </w:rPr>
      </w:pPr>
    </w:p>
    <w:p w:rsidR="00E52169" w:rsidRDefault="00FB5275" w:rsidP="00AF5EB8">
      <w:pPr>
        <w:pStyle w:val="NoSpacing"/>
        <w:spacing w:after="240"/>
        <w:jc w:val="center"/>
        <w:rPr>
          <w:rFonts w:ascii="Times New Roman" w:hAnsi="Times New Roman"/>
        </w:rPr>
      </w:pPr>
      <w:r w:rsidRPr="00824FBB">
        <w:rPr>
          <w:rFonts w:ascii="Times New Roman" w:hAnsi="Times New Roman"/>
        </w:rPr>
        <w:br w:type="page"/>
      </w:r>
    </w:p>
    <w:p w:rsidR="00C22FFC" w:rsidRPr="00E52169" w:rsidRDefault="00C22FFC" w:rsidP="00AF5EB8">
      <w:pPr>
        <w:pStyle w:val="NoSpacing"/>
        <w:spacing w:after="240"/>
        <w:jc w:val="center"/>
        <w:rPr>
          <w:rFonts w:ascii="Times New Roman" w:hAnsi="Times New Roman"/>
          <w:b/>
          <w:sz w:val="24"/>
          <w:szCs w:val="24"/>
        </w:rPr>
      </w:pPr>
      <w:r w:rsidRPr="00E52169">
        <w:rPr>
          <w:rFonts w:ascii="Times New Roman" w:hAnsi="Times New Roman"/>
          <w:b/>
          <w:sz w:val="24"/>
          <w:szCs w:val="24"/>
        </w:rPr>
        <w:lastRenderedPageBreak/>
        <w:t>U.S. DEPARTMENT OF STATE</w:t>
      </w:r>
    </w:p>
    <w:p w:rsidR="00C22FFC" w:rsidRPr="00E52169" w:rsidRDefault="00C22FFC" w:rsidP="00AF5EB8">
      <w:pPr>
        <w:pStyle w:val="NoSpacing"/>
        <w:spacing w:after="240"/>
        <w:jc w:val="center"/>
        <w:rPr>
          <w:rFonts w:ascii="Times New Roman" w:hAnsi="Times New Roman"/>
          <w:b/>
          <w:sz w:val="24"/>
          <w:szCs w:val="24"/>
        </w:rPr>
      </w:pPr>
      <w:r w:rsidRPr="00E52169">
        <w:rPr>
          <w:rFonts w:ascii="Times New Roman" w:hAnsi="Times New Roman"/>
          <w:b/>
          <w:sz w:val="24"/>
          <w:szCs w:val="24"/>
        </w:rPr>
        <w:t>BUREAU OF OCEANS AND INTERNATIONAL ENVIRONMENTAL AND SCIENTIFICE AFFAIRS (OES)</w:t>
      </w:r>
    </w:p>
    <w:p w:rsidR="00D413B0" w:rsidRPr="00E52169" w:rsidRDefault="00D413B0" w:rsidP="00AF5EB8">
      <w:pPr>
        <w:pStyle w:val="NoSpacing"/>
        <w:spacing w:after="240"/>
        <w:jc w:val="center"/>
        <w:rPr>
          <w:rFonts w:ascii="Times New Roman" w:hAnsi="Times New Roman"/>
          <w:b/>
          <w:sz w:val="24"/>
          <w:szCs w:val="24"/>
        </w:rPr>
      </w:pPr>
      <w:r w:rsidRPr="00E52169">
        <w:rPr>
          <w:rFonts w:ascii="Times New Roman" w:hAnsi="Times New Roman"/>
          <w:b/>
          <w:sz w:val="24"/>
          <w:szCs w:val="24"/>
        </w:rPr>
        <w:t xml:space="preserve">Diminishing Dengue in the Indo-Pacific </w:t>
      </w:r>
    </w:p>
    <w:p w:rsidR="002411F7" w:rsidRDefault="00D413B0" w:rsidP="00AF5EB8">
      <w:pPr>
        <w:pStyle w:val="NoSpacing"/>
        <w:spacing w:after="240"/>
        <w:jc w:val="center"/>
        <w:rPr>
          <w:rFonts w:ascii="Times New Roman" w:hAnsi="Times New Roman"/>
          <w:b/>
          <w:sz w:val="24"/>
          <w:szCs w:val="24"/>
        </w:rPr>
      </w:pPr>
      <w:r w:rsidRPr="00E52169">
        <w:rPr>
          <w:rFonts w:ascii="Times New Roman" w:hAnsi="Times New Roman"/>
          <w:b/>
          <w:sz w:val="24"/>
          <w:szCs w:val="24"/>
        </w:rPr>
        <w:t>with Climate Services</w:t>
      </w:r>
    </w:p>
    <w:p w:rsidR="00E52169" w:rsidRPr="00E52169" w:rsidRDefault="00E52169" w:rsidP="00AF5EB8">
      <w:pPr>
        <w:pStyle w:val="NoSpacing"/>
        <w:spacing w:after="240"/>
        <w:jc w:val="center"/>
        <w:rPr>
          <w:rFonts w:ascii="Times New Roman" w:hAnsi="Times New Roman"/>
          <w:b/>
          <w:sz w:val="24"/>
          <w:szCs w:val="24"/>
        </w:rPr>
      </w:pPr>
      <w:r w:rsidRPr="00E52169">
        <w:rPr>
          <w:rFonts w:ascii="Times New Roman" w:hAnsi="Times New Roman"/>
          <w:b/>
          <w:sz w:val="24"/>
          <w:szCs w:val="24"/>
        </w:rPr>
        <w:t>Notice of Funding Opportunity (NOFO)</w:t>
      </w:r>
    </w:p>
    <w:p w:rsidR="006D57D7" w:rsidRPr="00BA1E27" w:rsidRDefault="00FB5275" w:rsidP="00AF5EB8">
      <w:pPr>
        <w:pStyle w:val="Heading1"/>
        <w:spacing w:before="0" w:after="240"/>
        <w:rPr>
          <w:color w:val="auto"/>
        </w:rPr>
      </w:pPr>
      <w:bookmarkStart w:id="1" w:name="_Toc45284075"/>
      <w:r w:rsidRPr="00E71700">
        <w:rPr>
          <w:color w:val="auto"/>
        </w:rPr>
        <w:t xml:space="preserve">Section </w:t>
      </w:r>
      <w:r w:rsidR="00121093" w:rsidRPr="00E71700">
        <w:rPr>
          <w:color w:val="auto"/>
        </w:rPr>
        <w:t>A</w:t>
      </w:r>
      <w:r w:rsidRPr="00E71700">
        <w:rPr>
          <w:color w:val="auto"/>
        </w:rPr>
        <w:t>.</w:t>
      </w:r>
      <w:r w:rsidRPr="00E71700">
        <w:rPr>
          <w:color w:val="auto"/>
        </w:rPr>
        <w:tab/>
        <w:t xml:space="preserve">Funding </w:t>
      </w:r>
      <w:r w:rsidRPr="00BA1E27">
        <w:rPr>
          <w:color w:val="auto"/>
        </w:rPr>
        <w:t xml:space="preserve">Opportunity </w:t>
      </w:r>
      <w:r w:rsidR="0080534A" w:rsidRPr="00BA1E27">
        <w:rPr>
          <w:color w:val="auto"/>
        </w:rPr>
        <w:t xml:space="preserve">Program </w:t>
      </w:r>
      <w:r w:rsidRPr="00BA1E27">
        <w:rPr>
          <w:color w:val="auto"/>
        </w:rPr>
        <w:t>Description</w:t>
      </w:r>
      <w:bookmarkEnd w:id="1"/>
    </w:p>
    <w:p w:rsidR="0028574A" w:rsidRDefault="0028574A" w:rsidP="00AF5EB8">
      <w:pPr>
        <w:pStyle w:val="NoSpacing"/>
        <w:spacing w:after="240"/>
        <w:rPr>
          <w:rFonts w:ascii="Times New Roman" w:hAnsi="Times New Roman"/>
          <w:b/>
          <w:sz w:val="24"/>
          <w:szCs w:val="24"/>
        </w:rPr>
      </w:pPr>
    </w:p>
    <w:p w:rsidR="0047710A" w:rsidRPr="0028574A" w:rsidRDefault="0047710A" w:rsidP="00AF5EB8">
      <w:pPr>
        <w:pStyle w:val="NoSpacing"/>
        <w:spacing w:after="240"/>
        <w:rPr>
          <w:rFonts w:ascii="Times New Roman" w:hAnsi="Times New Roman"/>
          <w:sz w:val="24"/>
          <w:szCs w:val="24"/>
        </w:rPr>
      </w:pPr>
      <w:r w:rsidRPr="00E71700">
        <w:rPr>
          <w:rFonts w:ascii="Times New Roman" w:hAnsi="Times New Roman"/>
          <w:b/>
          <w:sz w:val="24"/>
          <w:szCs w:val="24"/>
        </w:rPr>
        <w:t>Announcement Type:</w:t>
      </w:r>
      <w:r w:rsidRPr="0028574A">
        <w:rPr>
          <w:rFonts w:ascii="Times New Roman" w:hAnsi="Times New Roman"/>
          <w:sz w:val="24"/>
          <w:szCs w:val="24"/>
        </w:rPr>
        <w:tab/>
      </w:r>
      <w:r w:rsidRPr="0028574A">
        <w:rPr>
          <w:rFonts w:ascii="Times New Roman" w:hAnsi="Times New Roman"/>
          <w:sz w:val="24"/>
          <w:szCs w:val="24"/>
        </w:rPr>
        <w:tab/>
      </w:r>
      <w:r w:rsidR="00CD21E7">
        <w:rPr>
          <w:rFonts w:ascii="Times New Roman" w:hAnsi="Times New Roman"/>
          <w:sz w:val="24"/>
          <w:szCs w:val="24"/>
        </w:rPr>
        <w:t xml:space="preserve">New - </w:t>
      </w:r>
      <w:r w:rsidR="006517A8">
        <w:rPr>
          <w:rFonts w:ascii="Times New Roman" w:hAnsi="Times New Roman"/>
          <w:sz w:val="24"/>
          <w:szCs w:val="24"/>
        </w:rPr>
        <w:t>Cooperative Agreement</w:t>
      </w:r>
    </w:p>
    <w:p w:rsidR="0047710A" w:rsidRPr="0028574A" w:rsidRDefault="0047710A" w:rsidP="00AF5EB8">
      <w:pPr>
        <w:pStyle w:val="NoSpacing"/>
        <w:spacing w:after="240"/>
        <w:ind w:left="3600" w:hanging="3600"/>
        <w:rPr>
          <w:rFonts w:ascii="Times New Roman" w:hAnsi="Times New Roman"/>
          <w:sz w:val="24"/>
          <w:szCs w:val="24"/>
        </w:rPr>
      </w:pPr>
      <w:r w:rsidRPr="00956000">
        <w:rPr>
          <w:rFonts w:ascii="Times New Roman" w:hAnsi="Times New Roman"/>
          <w:b/>
          <w:sz w:val="24"/>
          <w:szCs w:val="24"/>
        </w:rPr>
        <w:t>Funding Op</w:t>
      </w:r>
      <w:r w:rsidR="002411F7" w:rsidRPr="00956000">
        <w:rPr>
          <w:rFonts w:ascii="Times New Roman" w:hAnsi="Times New Roman"/>
          <w:b/>
          <w:sz w:val="24"/>
          <w:szCs w:val="24"/>
        </w:rPr>
        <w:t>portunity Title:</w:t>
      </w:r>
      <w:r w:rsidR="002411F7" w:rsidRPr="00E71700">
        <w:rPr>
          <w:rFonts w:ascii="Times New Roman" w:hAnsi="Times New Roman"/>
          <w:sz w:val="24"/>
          <w:szCs w:val="24"/>
        </w:rPr>
        <w:tab/>
      </w:r>
      <w:r w:rsidR="00F80915" w:rsidRPr="00E71700">
        <w:rPr>
          <w:rFonts w:ascii="Times New Roman" w:hAnsi="Times New Roman"/>
          <w:sz w:val="24"/>
          <w:szCs w:val="24"/>
        </w:rPr>
        <w:t>Diminishing Dengue in the Indo-Pacific</w:t>
      </w:r>
      <w:r w:rsidR="00997F07" w:rsidRPr="0028574A">
        <w:rPr>
          <w:rFonts w:ascii="Times New Roman" w:hAnsi="Times New Roman"/>
          <w:sz w:val="24"/>
          <w:szCs w:val="24"/>
        </w:rPr>
        <w:t xml:space="preserve"> </w:t>
      </w:r>
      <w:r w:rsidR="00F80915" w:rsidRPr="0028574A">
        <w:rPr>
          <w:rFonts w:ascii="Times New Roman" w:hAnsi="Times New Roman"/>
          <w:sz w:val="24"/>
          <w:szCs w:val="24"/>
        </w:rPr>
        <w:t>with Climate Services</w:t>
      </w:r>
      <w:r w:rsidR="00997F07" w:rsidRPr="0028574A">
        <w:rPr>
          <w:rFonts w:ascii="Times New Roman" w:hAnsi="Times New Roman"/>
          <w:sz w:val="24"/>
          <w:szCs w:val="24"/>
        </w:rPr>
        <w:t>.</w:t>
      </w:r>
    </w:p>
    <w:p w:rsidR="0047710A" w:rsidRPr="0028574A" w:rsidRDefault="00B145F6" w:rsidP="00AF5EB8">
      <w:pPr>
        <w:pStyle w:val="NoSpacing"/>
        <w:spacing w:after="240"/>
        <w:rPr>
          <w:rFonts w:ascii="Times New Roman" w:hAnsi="Times New Roman"/>
          <w:sz w:val="24"/>
          <w:szCs w:val="24"/>
        </w:rPr>
      </w:pPr>
      <w:r w:rsidRPr="00956000">
        <w:rPr>
          <w:rFonts w:ascii="Times New Roman" w:hAnsi="Times New Roman"/>
          <w:b/>
          <w:sz w:val="24"/>
          <w:szCs w:val="24"/>
        </w:rPr>
        <w:t>Funding Opportunity Number:</w:t>
      </w:r>
      <w:r w:rsidRPr="00E71700">
        <w:rPr>
          <w:rFonts w:ascii="Times New Roman" w:hAnsi="Times New Roman"/>
          <w:sz w:val="24"/>
          <w:szCs w:val="24"/>
        </w:rPr>
        <w:tab/>
      </w:r>
      <w:r w:rsidR="001125E5">
        <w:rPr>
          <w:rFonts w:ascii="Times New Roman" w:hAnsi="Times New Roman"/>
          <w:sz w:val="24"/>
          <w:szCs w:val="24"/>
        </w:rPr>
        <w:t>SFOP0007198</w:t>
      </w:r>
    </w:p>
    <w:p w:rsidR="00500B0F" w:rsidRPr="0028574A" w:rsidRDefault="00500B0F" w:rsidP="00AF5EB8">
      <w:pPr>
        <w:pStyle w:val="NoSpacing"/>
        <w:spacing w:after="240"/>
        <w:rPr>
          <w:rFonts w:ascii="Times New Roman" w:hAnsi="Times New Roman"/>
          <w:sz w:val="24"/>
          <w:szCs w:val="24"/>
        </w:rPr>
      </w:pPr>
    </w:p>
    <w:p w:rsidR="0047710A" w:rsidRPr="00956000" w:rsidRDefault="0047710A" w:rsidP="00AF5EB8">
      <w:pPr>
        <w:pStyle w:val="NoSpacing"/>
        <w:spacing w:after="240"/>
        <w:rPr>
          <w:rFonts w:ascii="Times New Roman" w:hAnsi="Times New Roman"/>
          <w:b/>
          <w:sz w:val="24"/>
          <w:szCs w:val="24"/>
        </w:rPr>
      </w:pPr>
      <w:r w:rsidRPr="00956000">
        <w:rPr>
          <w:rFonts w:ascii="Times New Roman" w:hAnsi="Times New Roman"/>
          <w:b/>
          <w:sz w:val="24"/>
          <w:szCs w:val="24"/>
        </w:rPr>
        <w:t>Catalog of Federal Domestic</w:t>
      </w:r>
    </w:p>
    <w:p w:rsidR="0047710A" w:rsidRPr="008F6EE0" w:rsidRDefault="0047710A" w:rsidP="00AF5EB8">
      <w:pPr>
        <w:pStyle w:val="NoSpacing"/>
        <w:spacing w:after="240"/>
        <w:rPr>
          <w:rFonts w:ascii="Times New Roman" w:hAnsi="Times New Roman"/>
          <w:sz w:val="24"/>
          <w:szCs w:val="24"/>
        </w:rPr>
      </w:pPr>
      <w:r w:rsidRPr="00956000">
        <w:rPr>
          <w:rFonts w:ascii="Times New Roman" w:hAnsi="Times New Roman"/>
          <w:b/>
          <w:sz w:val="24"/>
          <w:szCs w:val="24"/>
        </w:rPr>
        <w:t>Assistance Number:</w:t>
      </w:r>
      <w:r w:rsidRPr="00956000">
        <w:rPr>
          <w:rFonts w:ascii="Times New Roman" w:hAnsi="Times New Roman"/>
          <w:b/>
          <w:sz w:val="24"/>
          <w:szCs w:val="24"/>
        </w:rPr>
        <w:tab/>
      </w:r>
      <w:r w:rsidRPr="00956000">
        <w:rPr>
          <w:rFonts w:ascii="Times New Roman" w:hAnsi="Times New Roman"/>
          <w:b/>
          <w:sz w:val="24"/>
          <w:szCs w:val="24"/>
        </w:rPr>
        <w:tab/>
      </w:r>
      <w:r w:rsidRPr="0028574A">
        <w:rPr>
          <w:rFonts w:ascii="Times New Roman" w:hAnsi="Times New Roman"/>
          <w:sz w:val="24"/>
          <w:szCs w:val="24"/>
        </w:rPr>
        <w:tab/>
      </w:r>
      <w:r w:rsidRPr="008F6EE0">
        <w:rPr>
          <w:rFonts w:ascii="Times New Roman" w:hAnsi="Times New Roman"/>
          <w:sz w:val="24"/>
          <w:szCs w:val="24"/>
        </w:rPr>
        <w:t>19.017</w:t>
      </w:r>
    </w:p>
    <w:p w:rsidR="001D7789" w:rsidRPr="008F6EE0" w:rsidRDefault="001D7789" w:rsidP="00AF5EB8">
      <w:pPr>
        <w:pStyle w:val="NoSpacing"/>
        <w:spacing w:after="240"/>
        <w:rPr>
          <w:rFonts w:ascii="Times New Roman" w:hAnsi="Times New Roman"/>
          <w:sz w:val="24"/>
          <w:szCs w:val="24"/>
        </w:rPr>
      </w:pPr>
    </w:p>
    <w:p w:rsidR="00D432DF" w:rsidRPr="008F6EE0" w:rsidRDefault="001D7789" w:rsidP="00AF5EB8">
      <w:pPr>
        <w:pStyle w:val="NoSpacing"/>
        <w:spacing w:after="240"/>
        <w:rPr>
          <w:rFonts w:ascii="Times New Roman" w:hAnsi="Times New Roman"/>
          <w:sz w:val="24"/>
          <w:szCs w:val="24"/>
        </w:rPr>
      </w:pPr>
      <w:r w:rsidRPr="008F6EE0">
        <w:rPr>
          <w:rFonts w:ascii="Times New Roman" w:hAnsi="Times New Roman"/>
          <w:b/>
          <w:sz w:val="24"/>
          <w:szCs w:val="24"/>
        </w:rPr>
        <w:t>Total Available Funding:</w:t>
      </w:r>
      <w:r w:rsidRPr="008F6EE0">
        <w:rPr>
          <w:rFonts w:ascii="Times New Roman" w:hAnsi="Times New Roman"/>
          <w:sz w:val="24"/>
          <w:szCs w:val="24"/>
        </w:rPr>
        <w:tab/>
      </w:r>
      <w:r w:rsidRPr="008F6EE0">
        <w:rPr>
          <w:rFonts w:ascii="Times New Roman" w:hAnsi="Times New Roman"/>
          <w:sz w:val="24"/>
          <w:szCs w:val="24"/>
        </w:rPr>
        <w:tab/>
      </w:r>
      <w:r w:rsidR="00F80915" w:rsidRPr="008F6EE0">
        <w:rPr>
          <w:rFonts w:ascii="Times New Roman" w:hAnsi="Times New Roman"/>
          <w:sz w:val="24"/>
          <w:szCs w:val="24"/>
        </w:rPr>
        <w:t>$</w:t>
      </w:r>
      <w:r w:rsidR="00AC0278">
        <w:rPr>
          <w:rFonts w:ascii="Times New Roman" w:hAnsi="Times New Roman"/>
          <w:sz w:val="24"/>
          <w:szCs w:val="24"/>
        </w:rPr>
        <w:t>296,250</w:t>
      </w:r>
      <w:r w:rsidR="00CD21E7" w:rsidRPr="008F6EE0">
        <w:rPr>
          <w:rFonts w:ascii="Times New Roman" w:hAnsi="Times New Roman"/>
          <w:sz w:val="24"/>
          <w:szCs w:val="24"/>
        </w:rPr>
        <w:t xml:space="preserve"> </w:t>
      </w:r>
      <w:r w:rsidRPr="008F6EE0">
        <w:rPr>
          <w:rFonts w:ascii="Times New Roman" w:hAnsi="Times New Roman"/>
          <w:sz w:val="24"/>
          <w:szCs w:val="24"/>
        </w:rPr>
        <w:t>U.S. Dollars</w:t>
      </w:r>
    </w:p>
    <w:p w:rsidR="00163945" w:rsidRPr="008F6EE0" w:rsidRDefault="00163945" w:rsidP="00AF5EB8">
      <w:pPr>
        <w:pStyle w:val="NoSpacing"/>
        <w:spacing w:after="240"/>
        <w:rPr>
          <w:rFonts w:ascii="Times New Roman" w:hAnsi="Times New Roman"/>
          <w:sz w:val="24"/>
          <w:szCs w:val="24"/>
        </w:rPr>
      </w:pPr>
      <w:r w:rsidRPr="008F6EE0">
        <w:rPr>
          <w:rFonts w:ascii="Times New Roman" w:hAnsi="Times New Roman"/>
          <w:b/>
          <w:sz w:val="24"/>
          <w:szCs w:val="24"/>
        </w:rPr>
        <w:t>Number of Awards:</w:t>
      </w:r>
      <w:r w:rsidRPr="008F6EE0">
        <w:rPr>
          <w:rFonts w:ascii="Times New Roman" w:hAnsi="Times New Roman"/>
          <w:b/>
          <w:sz w:val="24"/>
          <w:szCs w:val="24"/>
        </w:rPr>
        <w:tab/>
      </w:r>
      <w:r w:rsidRPr="008F6EE0">
        <w:rPr>
          <w:rFonts w:ascii="Times New Roman" w:hAnsi="Times New Roman"/>
          <w:sz w:val="24"/>
          <w:szCs w:val="24"/>
        </w:rPr>
        <w:tab/>
      </w:r>
      <w:r w:rsidRPr="008F6EE0">
        <w:rPr>
          <w:rFonts w:ascii="Times New Roman" w:hAnsi="Times New Roman"/>
          <w:sz w:val="24"/>
          <w:szCs w:val="24"/>
        </w:rPr>
        <w:tab/>
        <w:t>1</w:t>
      </w:r>
    </w:p>
    <w:p w:rsidR="00163945" w:rsidRPr="008F6EE0" w:rsidRDefault="00163945" w:rsidP="00AF5EB8">
      <w:pPr>
        <w:pStyle w:val="NoSpacing"/>
        <w:spacing w:after="240"/>
        <w:rPr>
          <w:rFonts w:ascii="Times New Roman" w:hAnsi="Times New Roman"/>
          <w:sz w:val="24"/>
          <w:szCs w:val="24"/>
        </w:rPr>
      </w:pPr>
    </w:p>
    <w:p w:rsidR="00D432DF" w:rsidRPr="008F6EE0" w:rsidRDefault="00D432DF" w:rsidP="001A41DE">
      <w:pPr>
        <w:pStyle w:val="NoSpacing"/>
        <w:rPr>
          <w:rFonts w:ascii="Times New Roman" w:hAnsi="Times New Roman"/>
          <w:b/>
          <w:sz w:val="24"/>
          <w:szCs w:val="24"/>
        </w:rPr>
      </w:pPr>
      <w:r w:rsidRPr="008F6EE0">
        <w:rPr>
          <w:rFonts w:ascii="Times New Roman" w:hAnsi="Times New Roman"/>
          <w:b/>
          <w:sz w:val="24"/>
          <w:szCs w:val="24"/>
        </w:rPr>
        <w:t>Key Dates:</w:t>
      </w:r>
    </w:p>
    <w:p w:rsidR="0047710A" w:rsidRPr="008F6EE0" w:rsidRDefault="00D432DF" w:rsidP="001A41DE">
      <w:pPr>
        <w:pStyle w:val="NoSpacing"/>
        <w:ind w:left="4320" w:hanging="720"/>
        <w:rPr>
          <w:rFonts w:ascii="Times New Roman" w:hAnsi="Times New Roman"/>
          <w:sz w:val="24"/>
          <w:szCs w:val="24"/>
        </w:rPr>
      </w:pPr>
      <w:r w:rsidRPr="008F6EE0">
        <w:rPr>
          <w:rFonts w:ascii="Times New Roman" w:hAnsi="Times New Roman"/>
          <w:sz w:val="24"/>
          <w:szCs w:val="24"/>
        </w:rPr>
        <w:t>1.</w:t>
      </w:r>
      <w:r w:rsidRPr="008F6EE0">
        <w:rPr>
          <w:rFonts w:ascii="Times New Roman" w:hAnsi="Times New Roman"/>
          <w:sz w:val="24"/>
          <w:szCs w:val="24"/>
        </w:rPr>
        <w:tab/>
        <w:t>Ap</w:t>
      </w:r>
      <w:r w:rsidR="00874B0A" w:rsidRPr="008F6EE0">
        <w:rPr>
          <w:rFonts w:ascii="Times New Roman" w:hAnsi="Times New Roman"/>
          <w:sz w:val="24"/>
          <w:szCs w:val="24"/>
        </w:rPr>
        <w:t xml:space="preserve">plication must be submitted by </w:t>
      </w:r>
      <w:r w:rsidR="00F80915" w:rsidRPr="008F6EE0">
        <w:rPr>
          <w:rFonts w:ascii="Times New Roman" w:hAnsi="Times New Roman"/>
          <w:sz w:val="24"/>
          <w:szCs w:val="24"/>
        </w:rPr>
        <w:t>11:59 PM</w:t>
      </w:r>
      <w:r w:rsidR="00CD21E7" w:rsidRPr="008F6EE0">
        <w:rPr>
          <w:rFonts w:ascii="Times New Roman" w:hAnsi="Times New Roman"/>
          <w:sz w:val="24"/>
          <w:szCs w:val="24"/>
        </w:rPr>
        <w:t xml:space="preserve"> EDT</w:t>
      </w:r>
      <w:r w:rsidR="00F80915" w:rsidRPr="008F6EE0">
        <w:rPr>
          <w:rFonts w:ascii="Times New Roman" w:hAnsi="Times New Roman"/>
          <w:sz w:val="24"/>
          <w:szCs w:val="24"/>
        </w:rPr>
        <w:t xml:space="preserve"> on Augu</w:t>
      </w:r>
      <w:r w:rsidR="001D2368" w:rsidRPr="008F6EE0">
        <w:rPr>
          <w:rFonts w:ascii="Times New Roman" w:hAnsi="Times New Roman"/>
          <w:sz w:val="24"/>
          <w:szCs w:val="24"/>
        </w:rPr>
        <w:t xml:space="preserve">st </w:t>
      </w:r>
      <w:r w:rsidR="001A41DE">
        <w:rPr>
          <w:rFonts w:ascii="Times New Roman" w:hAnsi="Times New Roman"/>
          <w:sz w:val="24"/>
          <w:szCs w:val="24"/>
        </w:rPr>
        <w:t>21</w:t>
      </w:r>
      <w:r w:rsidR="00F80915" w:rsidRPr="008F6EE0">
        <w:rPr>
          <w:rFonts w:ascii="Times New Roman" w:hAnsi="Times New Roman"/>
          <w:sz w:val="24"/>
          <w:szCs w:val="24"/>
        </w:rPr>
        <w:t>, 2020</w:t>
      </w:r>
      <w:r w:rsidR="001D2368" w:rsidRPr="008F6EE0">
        <w:rPr>
          <w:rFonts w:ascii="Times New Roman" w:hAnsi="Times New Roman"/>
          <w:sz w:val="24"/>
          <w:szCs w:val="24"/>
        </w:rPr>
        <w:t>.</w:t>
      </w:r>
    </w:p>
    <w:p w:rsidR="001D2368" w:rsidRPr="008F6EE0" w:rsidRDefault="00F7731D" w:rsidP="001A41DE">
      <w:pPr>
        <w:pStyle w:val="NoSpacing"/>
        <w:ind w:left="4320" w:hanging="720"/>
        <w:rPr>
          <w:rFonts w:ascii="Times New Roman" w:hAnsi="Times New Roman"/>
          <w:sz w:val="24"/>
          <w:szCs w:val="24"/>
        </w:rPr>
      </w:pPr>
      <w:r w:rsidRPr="008F6EE0">
        <w:rPr>
          <w:rFonts w:ascii="Times New Roman" w:hAnsi="Times New Roman"/>
          <w:sz w:val="24"/>
          <w:szCs w:val="24"/>
        </w:rPr>
        <w:t>2</w:t>
      </w:r>
      <w:r w:rsidR="0047710A" w:rsidRPr="008F6EE0">
        <w:rPr>
          <w:rFonts w:ascii="Times New Roman" w:hAnsi="Times New Roman"/>
          <w:sz w:val="24"/>
          <w:szCs w:val="24"/>
        </w:rPr>
        <w:t>.</w:t>
      </w:r>
      <w:r w:rsidR="0047710A" w:rsidRPr="008F6EE0">
        <w:rPr>
          <w:rFonts w:ascii="Times New Roman" w:hAnsi="Times New Roman"/>
          <w:sz w:val="24"/>
          <w:szCs w:val="24"/>
        </w:rPr>
        <w:tab/>
      </w:r>
      <w:r w:rsidR="001D2368" w:rsidRPr="008F6EE0">
        <w:rPr>
          <w:rFonts w:ascii="Times New Roman" w:hAnsi="Times New Roman"/>
          <w:sz w:val="24"/>
          <w:szCs w:val="24"/>
        </w:rPr>
        <w:t xml:space="preserve">Questions must be submitted by 11:59PM EDT on </w:t>
      </w:r>
    </w:p>
    <w:p w:rsidR="001D2368" w:rsidRPr="008F6EE0" w:rsidRDefault="001D2368" w:rsidP="001A41DE">
      <w:pPr>
        <w:pStyle w:val="NoSpacing"/>
        <w:ind w:left="4320" w:hanging="720"/>
        <w:rPr>
          <w:rFonts w:ascii="Times New Roman" w:hAnsi="Times New Roman"/>
          <w:sz w:val="24"/>
          <w:szCs w:val="24"/>
        </w:rPr>
      </w:pPr>
      <w:r w:rsidRPr="008F6EE0">
        <w:rPr>
          <w:rFonts w:ascii="Times New Roman" w:hAnsi="Times New Roman"/>
          <w:sz w:val="24"/>
          <w:szCs w:val="24"/>
        </w:rPr>
        <w:tab/>
      </w:r>
      <w:r w:rsidR="001A41DE">
        <w:rPr>
          <w:rFonts w:ascii="Times New Roman" w:hAnsi="Times New Roman"/>
          <w:sz w:val="24"/>
          <w:szCs w:val="24"/>
        </w:rPr>
        <w:t>August 7</w:t>
      </w:r>
      <w:r w:rsidRPr="008F6EE0">
        <w:rPr>
          <w:rFonts w:ascii="Times New Roman" w:hAnsi="Times New Roman"/>
          <w:sz w:val="24"/>
          <w:szCs w:val="24"/>
        </w:rPr>
        <w:t>, 2020.</w:t>
      </w:r>
    </w:p>
    <w:p w:rsidR="0028574A" w:rsidRPr="00121783" w:rsidRDefault="001D2368" w:rsidP="00121783">
      <w:pPr>
        <w:pStyle w:val="NoSpacing"/>
        <w:ind w:left="4320" w:hanging="720"/>
        <w:rPr>
          <w:rFonts w:ascii="Times New Roman" w:hAnsi="Times New Roman"/>
          <w:sz w:val="24"/>
          <w:szCs w:val="24"/>
        </w:rPr>
      </w:pPr>
      <w:r w:rsidRPr="008F6EE0">
        <w:rPr>
          <w:rFonts w:ascii="Times New Roman" w:hAnsi="Times New Roman"/>
          <w:sz w:val="24"/>
          <w:szCs w:val="24"/>
        </w:rPr>
        <w:t>3.</w:t>
      </w:r>
      <w:r w:rsidRPr="008F6EE0">
        <w:rPr>
          <w:rFonts w:ascii="Times New Roman" w:hAnsi="Times New Roman"/>
          <w:sz w:val="24"/>
          <w:szCs w:val="24"/>
        </w:rPr>
        <w:tab/>
      </w:r>
      <w:r w:rsidR="0047710A" w:rsidRPr="008F6EE0">
        <w:rPr>
          <w:rFonts w:ascii="Times New Roman" w:hAnsi="Times New Roman"/>
          <w:sz w:val="24"/>
          <w:szCs w:val="24"/>
        </w:rPr>
        <w:t xml:space="preserve">Notification of project approval and </w:t>
      </w:r>
      <w:r w:rsidR="004B60E8" w:rsidRPr="008F6EE0">
        <w:rPr>
          <w:rFonts w:ascii="Times New Roman" w:hAnsi="Times New Roman"/>
          <w:sz w:val="24"/>
          <w:szCs w:val="24"/>
        </w:rPr>
        <w:t xml:space="preserve">award </w:t>
      </w:r>
      <w:r w:rsidR="00D432DF" w:rsidRPr="008F6EE0">
        <w:rPr>
          <w:rFonts w:ascii="Times New Roman" w:hAnsi="Times New Roman"/>
          <w:sz w:val="24"/>
          <w:szCs w:val="24"/>
        </w:rPr>
        <w:t xml:space="preserve">signing expected by </w:t>
      </w:r>
      <w:r w:rsidR="00926229" w:rsidRPr="008F6EE0">
        <w:rPr>
          <w:rFonts w:ascii="Times New Roman" w:hAnsi="Times New Roman"/>
          <w:sz w:val="24"/>
          <w:szCs w:val="24"/>
        </w:rPr>
        <w:t xml:space="preserve">September </w:t>
      </w:r>
      <w:r w:rsidR="00F80915" w:rsidRPr="0028574A">
        <w:rPr>
          <w:rFonts w:ascii="Times New Roman" w:hAnsi="Times New Roman"/>
          <w:sz w:val="24"/>
          <w:szCs w:val="24"/>
        </w:rPr>
        <w:t>2020</w:t>
      </w:r>
      <w:r w:rsidR="00926229" w:rsidRPr="0028574A">
        <w:rPr>
          <w:rFonts w:ascii="Times New Roman" w:hAnsi="Times New Roman"/>
          <w:sz w:val="24"/>
          <w:szCs w:val="24"/>
        </w:rPr>
        <w:t>.</w:t>
      </w:r>
      <w:bookmarkStart w:id="2" w:name="_Toc44597735"/>
    </w:p>
    <w:p w:rsidR="00121783" w:rsidRDefault="00121783" w:rsidP="00AF5EB8">
      <w:pPr>
        <w:spacing w:after="240"/>
        <w:rPr>
          <w:b/>
        </w:rPr>
      </w:pPr>
    </w:p>
    <w:p w:rsidR="0028574A" w:rsidRPr="00BA1E27" w:rsidRDefault="0028574A" w:rsidP="00AF5EB8">
      <w:pPr>
        <w:spacing w:after="240"/>
      </w:pPr>
      <w:r w:rsidRPr="00BA1E27">
        <w:rPr>
          <w:b/>
        </w:rPr>
        <w:t>Eligibility Category:</w:t>
      </w:r>
      <w:r w:rsidRPr="00BA1E27">
        <w:tab/>
      </w:r>
      <w:r w:rsidRPr="00BA1E27">
        <w:tab/>
      </w:r>
      <w:r w:rsidRPr="00BA1E27">
        <w:tab/>
      </w:r>
      <w:r w:rsidRPr="00BA1E27">
        <w:tab/>
        <w:t xml:space="preserve">U.S. Non-profit/non-governmental organizations </w:t>
      </w:r>
    </w:p>
    <w:p w:rsidR="009464FC" w:rsidRPr="00BA1E27" w:rsidRDefault="0028574A" w:rsidP="00AF5EB8">
      <w:pPr>
        <w:spacing w:after="240"/>
      </w:pPr>
      <w:r w:rsidRPr="00BA1E27">
        <w:lastRenderedPageBreak/>
        <w:t xml:space="preserve">(NGOs) having a 501(c)(3) status with the IRS, or overseas-based non-profit/non-governmental organizations, U.S. or overseas private/state institutions of higher education, and public international organizations.  </w:t>
      </w:r>
      <w:bookmarkEnd w:id="2"/>
    </w:p>
    <w:p w:rsidR="00EC53E1" w:rsidRPr="00AF5EB8" w:rsidRDefault="0047710A" w:rsidP="00AF5EB8">
      <w:pPr>
        <w:pStyle w:val="NoSpacing"/>
        <w:spacing w:after="240"/>
        <w:jc w:val="both"/>
        <w:rPr>
          <w:rFonts w:ascii="Times New Roman" w:hAnsi="Times New Roman"/>
          <w:sz w:val="24"/>
          <w:szCs w:val="24"/>
        </w:rPr>
      </w:pPr>
      <w:r w:rsidRPr="00BA1E27">
        <w:rPr>
          <w:rFonts w:ascii="Times New Roman" w:hAnsi="Times New Roman"/>
          <w:b/>
          <w:sz w:val="24"/>
          <w:szCs w:val="24"/>
        </w:rPr>
        <w:t>Executive Summary</w:t>
      </w:r>
      <w:r w:rsidR="00AF5EB8">
        <w:rPr>
          <w:rFonts w:ascii="Times New Roman" w:hAnsi="Times New Roman"/>
          <w:sz w:val="24"/>
          <w:szCs w:val="24"/>
        </w:rPr>
        <w:t>:</w:t>
      </w:r>
    </w:p>
    <w:p w:rsidR="00C91793" w:rsidRPr="00AF5EB8" w:rsidRDefault="000577C4" w:rsidP="00AF5EB8">
      <w:pPr>
        <w:pStyle w:val="NoSpacing"/>
        <w:spacing w:after="240"/>
        <w:rPr>
          <w:rFonts w:ascii="Times New Roman" w:hAnsi="Times New Roman"/>
          <w:sz w:val="24"/>
          <w:szCs w:val="24"/>
        </w:rPr>
      </w:pPr>
      <w:r w:rsidRPr="00956000">
        <w:rPr>
          <w:rFonts w:ascii="Times New Roman" w:hAnsi="Times New Roman"/>
          <w:sz w:val="24"/>
          <w:szCs w:val="24"/>
        </w:rPr>
        <w:t>The U.S. Department of State, t</w:t>
      </w:r>
      <w:r w:rsidR="002411F7" w:rsidRPr="00956000">
        <w:rPr>
          <w:rFonts w:ascii="Times New Roman" w:hAnsi="Times New Roman"/>
          <w:sz w:val="24"/>
          <w:szCs w:val="24"/>
        </w:rPr>
        <w:t xml:space="preserve">he Bureau of Oceans and International Environmental and Scientific Affairs’ (OES) Office of </w:t>
      </w:r>
      <w:r w:rsidR="00F80915" w:rsidRPr="00956000">
        <w:rPr>
          <w:rFonts w:ascii="Times New Roman" w:hAnsi="Times New Roman"/>
          <w:sz w:val="24"/>
          <w:szCs w:val="24"/>
        </w:rPr>
        <w:t>International Health and Biodefense (OES/IHB), together with the Office of Global Change (OES/EGC)</w:t>
      </w:r>
      <w:r w:rsidR="002411F7" w:rsidRPr="00956000">
        <w:rPr>
          <w:rFonts w:ascii="Times New Roman" w:hAnsi="Times New Roman"/>
          <w:sz w:val="24"/>
          <w:szCs w:val="24"/>
        </w:rPr>
        <w:t xml:space="preserve"> announces the Notice of Funding Opportunity (</w:t>
      </w:r>
      <w:r w:rsidR="00045DFC" w:rsidRPr="00956000">
        <w:rPr>
          <w:rFonts w:ascii="Times New Roman" w:hAnsi="Times New Roman"/>
          <w:sz w:val="24"/>
          <w:szCs w:val="24"/>
        </w:rPr>
        <w:t>“</w:t>
      </w:r>
      <w:r w:rsidR="002411F7" w:rsidRPr="00956000">
        <w:rPr>
          <w:rFonts w:ascii="Times New Roman" w:hAnsi="Times New Roman"/>
          <w:sz w:val="24"/>
          <w:szCs w:val="24"/>
        </w:rPr>
        <w:t>NOFO</w:t>
      </w:r>
      <w:r w:rsidR="00045DFC" w:rsidRPr="00956000">
        <w:rPr>
          <w:rFonts w:ascii="Times New Roman" w:hAnsi="Times New Roman"/>
          <w:sz w:val="24"/>
          <w:szCs w:val="24"/>
        </w:rPr>
        <w:t>”</w:t>
      </w:r>
      <w:r w:rsidR="002411F7" w:rsidRPr="00956000">
        <w:rPr>
          <w:rFonts w:ascii="Times New Roman" w:hAnsi="Times New Roman"/>
          <w:sz w:val="24"/>
          <w:szCs w:val="24"/>
        </w:rPr>
        <w:t>) for</w:t>
      </w:r>
      <w:r w:rsidR="00F80915" w:rsidRPr="00956000">
        <w:rPr>
          <w:rFonts w:ascii="Times New Roman" w:hAnsi="Times New Roman"/>
          <w:sz w:val="24"/>
          <w:szCs w:val="24"/>
        </w:rPr>
        <w:t xml:space="preserve"> </w:t>
      </w:r>
      <w:r w:rsidR="00F80915" w:rsidRPr="00E71700">
        <w:rPr>
          <w:rFonts w:ascii="Times New Roman" w:hAnsi="Times New Roman"/>
          <w:sz w:val="24"/>
          <w:szCs w:val="24"/>
        </w:rPr>
        <w:t xml:space="preserve">Diminishing Dengue in the Indo-Pacific with Climate Services.  </w:t>
      </w:r>
      <w:r w:rsidR="002411F7" w:rsidRPr="00956000">
        <w:rPr>
          <w:rFonts w:ascii="Times New Roman" w:hAnsi="Times New Roman"/>
          <w:sz w:val="24"/>
          <w:szCs w:val="24"/>
        </w:rPr>
        <w:t xml:space="preserve">The agreement awarded will use </w:t>
      </w:r>
      <w:r w:rsidR="00121B33" w:rsidRPr="00956000">
        <w:rPr>
          <w:rFonts w:ascii="Times New Roman" w:hAnsi="Times New Roman"/>
          <w:sz w:val="24"/>
          <w:szCs w:val="24"/>
        </w:rPr>
        <w:t>U.S. Fiscal Year 20</w:t>
      </w:r>
      <w:r w:rsidR="00F80915" w:rsidRPr="00956000">
        <w:rPr>
          <w:rFonts w:ascii="Times New Roman" w:hAnsi="Times New Roman"/>
          <w:sz w:val="24"/>
          <w:szCs w:val="24"/>
        </w:rPr>
        <w:t xml:space="preserve">19 </w:t>
      </w:r>
      <w:r w:rsidR="00AF5EB8">
        <w:rPr>
          <w:rFonts w:ascii="Times New Roman" w:hAnsi="Times New Roman"/>
          <w:sz w:val="24"/>
          <w:szCs w:val="24"/>
        </w:rPr>
        <w:t xml:space="preserve">Economic Support Funds.  </w:t>
      </w:r>
    </w:p>
    <w:p w:rsidR="002411F7" w:rsidRPr="00956000" w:rsidRDefault="00C91793" w:rsidP="00AF5EB8">
      <w:pPr>
        <w:pStyle w:val="NoSpacing"/>
        <w:spacing w:after="240"/>
        <w:rPr>
          <w:rFonts w:ascii="Times New Roman" w:hAnsi="Times New Roman"/>
          <w:i/>
          <w:sz w:val="24"/>
          <w:szCs w:val="24"/>
        </w:rPr>
      </w:pPr>
      <w:r w:rsidRPr="00956000">
        <w:rPr>
          <w:rFonts w:ascii="Times New Roman" w:hAnsi="Times New Roman"/>
          <w:sz w:val="24"/>
          <w:szCs w:val="24"/>
        </w:rPr>
        <w:t xml:space="preserve">A </w:t>
      </w:r>
      <w:r w:rsidR="002C243F">
        <w:rPr>
          <w:rFonts w:ascii="Times New Roman" w:hAnsi="Times New Roman"/>
          <w:sz w:val="24"/>
          <w:szCs w:val="24"/>
        </w:rPr>
        <w:t xml:space="preserve">cooperative </w:t>
      </w:r>
      <w:r w:rsidR="002C243F" w:rsidRPr="008F6EE0">
        <w:rPr>
          <w:rFonts w:ascii="Times New Roman" w:hAnsi="Times New Roman"/>
          <w:sz w:val="24"/>
          <w:szCs w:val="24"/>
        </w:rPr>
        <w:t>agreement</w:t>
      </w:r>
      <w:r w:rsidRPr="008F6EE0">
        <w:rPr>
          <w:rFonts w:ascii="Times New Roman" w:hAnsi="Times New Roman"/>
          <w:sz w:val="24"/>
          <w:szCs w:val="24"/>
        </w:rPr>
        <w:t xml:space="preserve"> for </w:t>
      </w:r>
      <w:r w:rsidR="00A60A66" w:rsidRPr="008F6EE0">
        <w:rPr>
          <w:rFonts w:ascii="Times New Roman" w:hAnsi="Times New Roman"/>
          <w:sz w:val="24"/>
          <w:szCs w:val="24"/>
        </w:rPr>
        <w:t>$</w:t>
      </w:r>
      <w:r w:rsidR="00AC0278">
        <w:rPr>
          <w:rFonts w:ascii="Times New Roman" w:hAnsi="Times New Roman"/>
          <w:sz w:val="24"/>
          <w:szCs w:val="24"/>
        </w:rPr>
        <w:t>296,250</w:t>
      </w:r>
      <w:r w:rsidR="00A60A66" w:rsidRPr="008F6EE0">
        <w:rPr>
          <w:rFonts w:ascii="Times New Roman" w:hAnsi="Times New Roman"/>
          <w:sz w:val="24"/>
          <w:szCs w:val="24"/>
        </w:rPr>
        <w:t>.</w:t>
      </w:r>
      <w:r w:rsidR="00CD21E7" w:rsidRPr="008F6EE0">
        <w:rPr>
          <w:rFonts w:ascii="Times New Roman" w:hAnsi="Times New Roman"/>
          <w:sz w:val="24"/>
          <w:szCs w:val="24"/>
        </w:rPr>
        <w:t xml:space="preserve">00 </w:t>
      </w:r>
      <w:r w:rsidR="002411F7" w:rsidRPr="008F6EE0">
        <w:rPr>
          <w:rFonts w:ascii="Times New Roman" w:hAnsi="Times New Roman"/>
          <w:sz w:val="24"/>
          <w:szCs w:val="24"/>
        </w:rPr>
        <w:t xml:space="preserve">U.S. Dollars (USD) in FY </w:t>
      </w:r>
      <w:r w:rsidR="00F80915" w:rsidRPr="008F6EE0">
        <w:rPr>
          <w:rFonts w:ascii="Times New Roman" w:hAnsi="Times New Roman"/>
          <w:sz w:val="24"/>
          <w:szCs w:val="24"/>
        </w:rPr>
        <w:t>2019</w:t>
      </w:r>
      <w:r w:rsidR="002411F7" w:rsidRPr="008F6EE0">
        <w:rPr>
          <w:rFonts w:ascii="Times New Roman" w:hAnsi="Times New Roman"/>
          <w:sz w:val="24"/>
          <w:szCs w:val="24"/>
        </w:rPr>
        <w:t xml:space="preserve"> Economic Support Funds (ESF) will be awarded for work that will</w:t>
      </w:r>
      <w:r w:rsidR="002411F7" w:rsidRPr="00956000">
        <w:rPr>
          <w:rFonts w:ascii="Times New Roman" w:hAnsi="Times New Roman"/>
          <w:sz w:val="24"/>
          <w:szCs w:val="24"/>
        </w:rPr>
        <w:t xml:space="preserve"> support</w:t>
      </w:r>
      <w:r w:rsidR="00487281" w:rsidRPr="00956000">
        <w:rPr>
          <w:rFonts w:ascii="Times New Roman" w:hAnsi="Times New Roman"/>
          <w:sz w:val="24"/>
          <w:szCs w:val="24"/>
        </w:rPr>
        <w:t xml:space="preserve"> </w:t>
      </w:r>
      <w:r w:rsidR="00F80915" w:rsidRPr="00956000">
        <w:rPr>
          <w:rFonts w:ascii="Times New Roman" w:hAnsi="Times New Roman"/>
          <w:sz w:val="24"/>
          <w:szCs w:val="24"/>
        </w:rPr>
        <w:t>completion of the program goals, as described below</w:t>
      </w:r>
      <w:r w:rsidR="002411F7" w:rsidRPr="00956000">
        <w:rPr>
          <w:rFonts w:ascii="Times New Roman" w:hAnsi="Times New Roman"/>
          <w:sz w:val="24"/>
          <w:szCs w:val="24"/>
        </w:rPr>
        <w:t>.  The</w:t>
      </w:r>
      <w:r w:rsidR="00ED1BD4">
        <w:rPr>
          <w:rFonts w:ascii="Times New Roman" w:hAnsi="Times New Roman"/>
          <w:sz w:val="24"/>
          <w:szCs w:val="24"/>
        </w:rPr>
        <w:t xml:space="preserve"> </w:t>
      </w:r>
      <w:r w:rsidR="002411F7" w:rsidRPr="00956000">
        <w:rPr>
          <w:rFonts w:ascii="Times New Roman" w:hAnsi="Times New Roman"/>
          <w:sz w:val="24"/>
          <w:szCs w:val="24"/>
        </w:rPr>
        <w:t>period of performance will be for</w:t>
      </w:r>
      <w:r w:rsidR="00487281" w:rsidRPr="00956000">
        <w:rPr>
          <w:rFonts w:ascii="Times New Roman" w:hAnsi="Times New Roman"/>
          <w:sz w:val="24"/>
          <w:szCs w:val="24"/>
        </w:rPr>
        <w:t xml:space="preserve"> </w:t>
      </w:r>
      <w:r w:rsidR="00AE67AF">
        <w:rPr>
          <w:rFonts w:ascii="Times New Roman" w:hAnsi="Times New Roman"/>
        </w:rPr>
        <w:t>24</w:t>
      </w:r>
      <w:r w:rsidR="00AE67AF" w:rsidRPr="007E2E13">
        <w:rPr>
          <w:rFonts w:ascii="Times New Roman" w:hAnsi="Times New Roman"/>
        </w:rPr>
        <w:t xml:space="preserve"> </w:t>
      </w:r>
      <w:r w:rsidR="00F80915" w:rsidRPr="007E2E13">
        <w:rPr>
          <w:rFonts w:ascii="Times New Roman" w:hAnsi="Times New Roman"/>
        </w:rPr>
        <w:t>months</w:t>
      </w:r>
      <w:r w:rsidR="002411F7" w:rsidRPr="00956000">
        <w:rPr>
          <w:rFonts w:ascii="Times New Roman" w:hAnsi="Times New Roman"/>
          <w:sz w:val="24"/>
          <w:szCs w:val="24"/>
        </w:rPr>
        <w:t xml:space="preserve">.  Funding authority rests in the Foreign Assistance Act of 1961, as amended.  </w:t>
      </w:r>
    </w:p>
    <w:p w:rsidR="0047710A" w:rsidRPr="00956000" w:rsidRDefault="0047710A" w:rsidP="00AF5EB8">
      <w:pPr>
        <w:pStyle w:val="NoSpacing"/>
        <w:spacing w:after="240"/>
        <w:rPr>
          <w:rFonts w:ascii="Times New Roman" w:hAnsi="Times New Roman"/>
        </w:rPr>
      </w:pPr>
    </w:p>
    <w:p w:rsidR="00ED1BD4" w:rsidRPr="00ED1BD4" w:rsidRDefault="002411F7" w:rsidP="00AF5EB8">
      <w:pPr>
        <w:pStyle w:val="NoSpacing"/>
        <w:spacing w:after="240"/>
        <w:jc w:val="both"/>
        <w:rPr>
          <w:rFonts w:ascii="Times New Roman" w:hAnsi="Times New Roman"/>
          <w:sz w:val="24"/>
          <w:szCs w:val="24"/>
        </w:rPr>
      </w:pPr>
      <w:r w:rsidRPr="00956000">
        <w:rPr>
          <w:rFonts w:ascii="Times New Roman" w:hAnsi="Times New Roman"/>
          <w:b/>
          <w:sz w:val="24"/>
          <w:szCs w:val="24"/>
        </w:rPr>
        <w:t>Contact Person</w:t>
      </w:r>
      <w:r w:rsidRPr="00956000">
        <w:rPr>
          <w:rFonts w:ascii="Times New Roman" w:hAnsi="Times New Roman"/>
          <w:sz w:val="24"/>
          <w:szCs w:val="24"/>
        </w:rPr>
        <w:t>:</w:t>
      </w:r>
      <w:r w:rsidR="00ED1BD4" w:rsidRPr="00956000">
        <w:rPr>
          <w:rFonts w:ascii="Times New Roman" w:hAnsi="Times New Roman"/>
          <w:sz w:val="24"/>
          <w:szCs w:val="24"/>
        </w:rPr>
        <w:tab/>
      </w:r>
      <w:r w:rsidR="00ED1BD4" w:rsidRPr="00ED1BD4">
        <w:rPr>
          <w:rFonts w:ascii="Times New Roman" w:hAnsi="Times New Roman"/>
          <w:sz w:val="24"/>
          <w:szCs w:val="24"/>
        </w:rPr>
        <w:t>For questions on technical content:</w:t>
      </w:r>
    </w:p>
    <w:p w:rsidR="002411F7" w:rsidRPr="00956000" w:rsidRDefault="002411F7" w:rsidP="00AF5EB8">
      <w:pPr>
        <w:pStyle w:val="NoSpacing"/>
        <w:rPr>
          <w:rFonts w:ascii="Times New Roman" w:hAnsi="Times New Roman"/>
          <w:sz w:val="24"/>
          <w:szCs w:val="24"/>
        </w:rPr>
      </w:pPr>
      <w:r w:rsidRPr="00956000">
        <w:rPr>
          <w:rFonts w:ascii="Times New Roman" w:hAnsi="Times New Roman"/>
          <w:sz w:val="24"/>
          <w:szCs w:val="24"/>
        </w:rPr>
        <w:tab/>
      </w:r>
      <w:r w:rsidR="00ED1BD4" w:rsidRPr="00956000">
        <w:rPr>
          <w:rFonts w:ascii="Times New Roman" w:hAnsi="Times New Roman"/>
          <w:sz w:val="24"/>
          <w:szCs w:val="24"/>
        </w:rPr>
        <w:tab/>
      </w:r>
      <w:r w:rsidR="00ED1BD4" w:rsidRPr="00956000">
        <w:rPr>
          <w:rFonts w:ascii="Times New Roman" w:hAnsi="Times New Roman"/>
          <w:sz w:val="24"/>
          <w:szCs w:val="24"/>
        </w:rPr>
        <w:tab/>
      </w:r>
      <w:r w:rsidR="00F80915" w:rsidRPr="00956000">
        <w:rPr>
          <w:rFonts w:ascii="Times New Roman" w:hAnsi="Times New Roman"/>
          <w:sz w:val="24"/>
          <w:szCs w:val="24"/>
        </w:rPr>
        <w:t>Joshua Glasser</w:t>
      </w:r>
      <w:r w:rsidR="00AA50E1" w:rsidRPr="00956000">
        <w:rPr>
          <w:rFonts w:ascii="Times New Roman" w:hAnsi="Times New Roman"/>
          <w:sz w:val="24"/>
          <w:szCs w:val="24"/>
        </w:rPr>
        <w:t xml:space="preserve"> </w:t>
      </w:r>
    </w:p>
    <w:p w:rsidR="002411F7" w:rsidRPr="00956000" w:rsidRDefault="002411F7" w:rsidP="00AF5EB8">
      <w:pPr>
        <w:pStyle w:val="NoSpacing"/>
        <w:rPr>
          <w:rFonts w:ascii="Times New Roman" w:hAnsi="Times New Roman"/>
          <w:sz w:val="24"/>
          <w:szCs w:val="24"/>
        </w:rPr>
      </w:pPr>
      <w:r w:rsidRPr="00956000">
        <w:rPr>
          <w:rFonts w:ascii="Times New Roman" w:hAnsi="Times New Roman"/>
          <w:sz w:val="24"/>
          <w:szCs w:val="24"/>
        </w:rPr>
        <w:tab/>
      </w:r>
      <w:r w:rsidRPr="00956000">
        <w:rPr>
          <w:rFonts w:ascii="Times New Roman" w:hAnsi="Times New Roman"/>
          <w:sz w:val="24"/>
          <w:szCs w:val="24"/>
        </w:rPr>
        <w:tab/>
      </w:r>
      <w:r w:rsidRPr="00956000">
        <w:rPr>
          <w:rFonts w:ascii="Times New Roman" w:hAnsi="Times New Roman"/>
          <w:sz w:val="24"/>
          <w:szCs w:val="24"/>
        </w:rPr>
        <w:tab/>
        <w:t>Bureau of Oceans and International Environmental and Scientific Affairs</w:t>
      </w:r>
    </w:p>
    <w:p w:rsidR="002411F7" w:rsidRPr="00956000" w:rsidRDefault="002411F7" w:rsidP="00AF5EB8">
      <w:pPr>
        <w:pStyle w:val="NoSpacing"/>
        <w:rPr>
          <w:rFonts w:ascii="Times New Roman" w:hAnsi="Times New Roman"/>
          <w:sz w:val="24"/>
          <w:szCs w:val="24"/>
        </w:rPr>
      </w:pPr>
      <w:r w:rsidRPr="00956000">
        <w:rPr>
          <w:rFonts w:ascii="Times New Roman" w:hAnsi="Times New Roman"/>
          <w:sz w:val="24"/>
          <w:szCs w:val="24"/>
        </w:rPr>
        <w:tab/>
      </w:r>
      <w:r w:rsidRPr="00956000">
        <w:rPr>
          <w:rFonts w:ascii="Times New Roman" w:hAnsi="Times New Roman"/>
          <w:sz w:val="24"/>
          <w:szCs w:val="24"/>
        </w:rPr>
        <w:tab/>
      </w:r>
      <w:r w:rsidRPr="00956000">
        <w:rPr>
          <w:rFonts w:ascii="Times New Roman" w:hAnsi="Times New Roman"/>
          <w:sz w:val="24"/>
          <w:szCs w:val="24"/>
        </w:rPr>
        <w:tab/>
      </w:r>
      <w:r w:rsidR="00F80915" w:rsidRPr="00956000">
        <w:rPr>
          <w:rFonts w:ascii="Times New Roman" w:hAnsi="Times New Roman"/>
          <w:sz w:val="24"/>
          <w:szCs w:val="24"/>
        </w:rPr>
        <w:t>GlasserJL@state.gov</w:t>
      </w:r>
    </w:p>
    <w:p w:rsidR="00AF5EB8" w:rsidRDefault="002411F7" w:rsidP="00121783">
      <w:pPr>
        <w:pStyle w:val="NoSpacing"/>
        <w:rPr>
          <w:rFonts w:ascii="Times New Roman" w:hAnsi="Times New Roman"/>
          <w:sz w:val="24"/>
          <w:szCs w:val="24"/>
        </w:rPr>
      </w:pPr>
      <w:r w:rsidRPr="00956000">
        <w:rPr>
          <w:rFonts w:ascii="Times New Roman" w:hAnsi="Times New Roman"/>
          <w:sz w:val="24"/>
          <w:szCs w:val="24"/>
        </w:rPr>
        <w:tab/>
      </w:r>
      <w:r w:rsidRPr="00956000">
        <w:rPr>
          <w:rFonts w:ascii="Times New Roman" w:hAnsi="Times New Roman"/>
          <w:sz w:val="24"/>
          <w:szCs w:val="24"/>
        </w:rPr>
        <w:tab/>
      </w:r>
      <w:r w:rsidRPr="00956000">
        <w:rPr>
          <w:rFonts w:ascii="Times New Roman" w:hAnsi="Times New Roman"/>
          <w:sz w:val="24"/>
          <w:szCs w:val="24"/>
        </w:rPr>
        <w:tab/>
      </w:r>
      <w:r w:rsidR="00F80915" w:rsidRPr="00956000">
        <w:rPr>
          <w:rFonts w:ascii="Times New Roman" w:hAnsi="Times New Roman"/>
          <w:sz w:val="24"/>
          <w:szCs w:val="24"/>
        </w:rPr>
        <w:t>202-531-5934</w:t>
      </w:r>
    </w:p>
    <w:p w:rsidR="00121783" w:rsidRDefault="00AF5EB8" w:rsidP="00AF5EB8">
      <w:pPr>
        <w:pStyle w:val="NoSpacing"/>
        <w:spacing w:after="24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D1BD4" w:rsidRPr="00956000" w:rsidRDefault="00121783" w:rsidP="00AF5EB8">
      <w:pPr>
        <w:pStyle w:val="NoSpacing"/>
        <w:spacing w:after="24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BD4" w:rsidRPr="00956000">
        <w:rPr>
          <w:rFonts w:ascii="Times New Roman" w:hAnsi="Times New Roman"/>
          <w:sz w:val="24"/>
          <w:szCs w:val="24"/>
        </w:rPr>
        <w:t>For questions regarding application and administration:</w:t>
      </w:r>
    </w:p>
    <w:p w:rsidR="00A60A66" w:rsidRPr="00956000" w:rsidRDefault="00AA50E1" w:rsidP="00AF5EB8">
      <w:pPr>
        <w:spacing w:after="0"/>
      </w:pPr>
      <w:r w:rsidRPr="00956000">
        <w:tab/>
      </w:r>
      <w:r w:rsidRPr="00956000">
        <w:tab/>
      </w:r>
      <w:r w:rsidRPr="00956000">
        <w:tab/>
      </w:r>
      <w:r w:rsidR="00A60A66" w:rsidRPr="00956000">
        <w:t>Andrew Judaprawira</w:t>
      </w:r>
      <w:r w:rsidR="00C140AC" w:rsidRPr="00956000">
        <w:t xml:space="preserve"> </w:t>
      </w:r>
    </w:p>
    <w:p w:rsidR="00A60A66" w:rsidRPr="00956000" w:rsidRDefault="00AF5EB8" w:rsidP="00AF5EB8">
      <w:pPr>
        <w:spacing w:after="0"/>
        <w:rPr>
          <w:color w:val="000000"/>
        </w:rPr>
      </w:pPr>
      <w:r>
        <w:tab/>
      </w:r>
      <w:r>
        <w:tab/>
      </w:r>
      <w:r>
        <w:tab/>
      </w:r>
      <w:r w:rsidR="00A60A66" w:rsidRPr="00956000">
        <w:t>Bureau of Oceans and International Environmental and Scientific Affairs</w:t>
      </w:r>
      <w:r w:rsidR="00A60A66" w:rsidRPr="00956000">
        <w:rPr>
          <w:color w:val="000000"/>
        </w:rPr>
        <w:t xml:space="preserve"> </w:t>
      </w:r>
    </w:p>
    <w:p w:rsidR="0047710A" w:rsidRDefault="00AF5EB8" w:rsidP="00AF5EB8">
      <w:pPr>
        <w:spacing w:after="0"/>
        <w:rPr>
          <w:rStyle w:val="Hyperlink"/>
        </w:rPr>
      </w:pPr>
      <w:r>
        <w:tab/>
      </w:r>
      <w:r>
        <w:tab/>
      </w:r>
      <w:r>
        <w:tab/>
      </w:r>
      <w:hyperlink r:id="rId11" w:history="1">
        <w:r w:rsidR="00A60A66" w:rsidRPr="00956000">
          <w:rPr>
            <w:rStyle w:val="Hyperlink"/>
          </w:rPr>
          <w:t>JudaprawiraAJ@state.gov</w:t>
        </w:r>
      </w:hyperlink>
      <w:r w:rsidR="00A60A66" w:rsidRPr="00956000">
        <w:rPr>
          <w:rStyle w:val="Hyperlink"/>
        </w:rPr>
        <w:t xml:space="preserve"> </w:t>
      </w:r>
    </w:p>
    <w:p w:rsidR="00AF5EB8" w:rsidRPr="00824FBB" w:rsidRDefault="00AF5EB8" w:rsidP="00AF5EB8">
      <w:pPr>
        <w:spacing w:after="0"/>
      </w:pPr>
    </w:p>
    <w:p w:rsidR="00A3614C" w:rsidRPr="008F6EE0" w:rsidRDefault="0047710A" w:rsidP="00AF5EB8">
      <w:pPr>
        <w:pStyle w:val="NoSpacing"/>
        <w:spacing w:after="240"/>
        <w:rPr>
          <w:rFonts w:ascii="Times New Roman" w:hAnsi="Times New Roman"/>
          <w:sz w:val="24"/>
          <w:szCs w:val="24"/>
        </w:rPr>
      </w:pPr>
      <w:r w:rsidRPr="00956000">
        <w:rPr>
          <w:rFonts w:ascii="Times New Roman" w:hAnsi="Times New Roman"/>
          <w:sz w:val="24"/>
          <w:szCs w:val="24"/>
        </w:rPr>
        <w:t>Please read carefully the entire solicitation package if you plan to submit an application; there are steps that you should take immediately in order to make your submissions by the deadline.</w:t>
      </w:r>
    </w:p>
    <w:p w:rsidR="00626BA6" w:rsidRPr="00956000" w:rsidRDefault="00FB5275" w:rsidP="00AF5EB8">
      <w:pPr>
        <w:pStyle w:val="Heading2"/>
        <w:spacing w:before="0" w:after="240"/>
      </w:pPr>
      <w:bookmarkStart w:id="3" w:name="_Toc45284076"/>
      <w:r w:rsidRPr="00956000">
        <w:t>A</w:t>
      </w:r>
      <w:r w:rsidR="00121093" w:rsidRPr="00956000">
        <w:t>1</w:t>
      </w:r>
      <w:r w:rsidR="002411F7" w:rsidRPr="00956000">
        <w:t xml:space="preserve">. </w:t>
      </w:r>
      <w:r w:rsidRPr="00956000">
        <w:t>Background</w:t>
      </w:r>
      <w:bookmarkEnd w:id="3"/>
    </w:p>
    <w:p w:rsidR="00BE2BA9" w:rsidRPr="00824FBB" w:rsidRDefault="00BE2BA9" w:rsidP="00AF5EB8">
      <w:pPr>
        <w:spacing w:after="240"/>
      </w:pPr>
      <w:r w:rsidRPr="00824FBB">
        <w:t>This project will simultaneously strengthen countries’ capacity to prevent and respond to climate-sensitive infectious disease risks, while also strengthening resilience to climate change and extreme weather events.  Strengthening countries’ capacities to prevent and respond to infectious disease outbreaks is enshrined in the Administration’s National Security Strategy, National Biodefense Strategy, and Global Health Security Strategy.  Lastly, as outlined in the U.S. National Security Strategy and the State-USAID Joint Strategic Plan, the Administration is focused on reducing human suffering resulting from natural disasters, hunger and disease.</w:t>
      </w:r>
    </w:p>
    <w:p w:rsidR="00626BA6" w:rsidRPr="00824FBB" w:rsidRDefault="00626BA6" w:rsidP="00AF5EB8">
      <w:pPr>
        <w:spacing w:after="240"/>
        <w:rPr>
          <w:b/>
        </w:rPr>
      </w:pPr>
      <w:r w:rsidRPr="00824FBB">
        <w:lastRenderedPageBreak/>
        <w:t xml:space="preserve">Dengue is a widespread, climate-sensitive infectious disease – approximately 4 billion people live in at-risk areas – transmitted from person-to-person by the </w:t>
      </w:r>
      <w:r w:rsidRPr="00824FBB">
        <w:rPr>
          <w:i/>
        </w:rPr>
        <w:t>Aedes</w:t>
      </w:r>
      <w:r w:rsidRPr="00824FBB">
        <w:t xml:space="preserve"> mosquito vector.  Dengue virus may infect nearly 400 million people each year, with 100 million of those manifesting clinically</w:t>
      </w:r>
      <w:r w:rsidRPr="00824FBB">
        <w:rPr>
          <w:rStyle w:val="FootnoteReference"/>
        </w:rPr>
        <w:footnoteReference w:id="1"/>
      </w:r>
      <w:r w:rsidRPr="00824FBB">
        <w:t>.  In 500,000 cases per year, the virus leads to hemorrhagic fever, causing hospitalization and, in some cases, death.  Beyond the death and pain it causes, dengue can have a serious impact on economic sectors</w:t>
      </w:r>
      <w:r w:rsidR="00B35772" w:rsidRPr="00824FBB">
        <w:t>, in particular those</w:t>
      </w:r>
      <w:r w:rsidRPr="00824FBB">
        <w:t xml:space="preserve"> that depend on outdoor workers.  </w:t>
      </w:r>
    </w:p>
    <w:p w:rsidR="00626BA6" w:rsidRPr="00824FBB" w:rsidRDefault="00626BA6" w:rsidP="00AF5EB8">
      <w:pPr>
        <w:spacing w:after="240"/>
      </w:pPr>
      <w:r w:rsidRPr="00824FBB">
        <w:rPr>
          <w:i/>
        </w:rPr>
        <w:t xml:space="preserve"> </w:t>
      </w:r>
      <w:r w:rsidRPr="00824FBB">
        <w:t xml:space="preserve">In contrast to other mosquito borne diseases, such as yellow fever and malaria, medical countermeasures for dengue are limited and not fully-scaled, so geo-targeting high-risk areas is essential for dengue control.  Because </w:t>
      </w:r>
      <w:r w:rsidRPr="00824FBB">
        <w:rPr>
          <w:i/>
        </w:rPr>
        <w:t xml:space="preserve">Aedes </w:t>
      </w:r>
      <w:r w:rsidRPr="00824FBB">
        <w:t xml:space="preserve">mosquitoes are highly sensitive to climate variables such as temperature and rainfall, climate data sets (blended with socio-demographic and public health data sets) can be used to develop </w:t>
      </w:r>
      <w:r w:rsidR="00FF3F70" w:rsidRPr="00824FBB">
        <w:t xml:space="preserve">predictive </w:t>
      </w:r>
      <w:r w:rsidRPr="00824FBB">
        <w:t xml:space="preserve">dengue risk models and inform early warning systems.  Such systems are already under development in a variety of contexts.  </w:t>
      </w:r>
    </w:p>
    <w:p w:rsidR="00626BA6" w:rsidRPr="00824FBB" w:rsidRDefault="00626BA6" w:rsidP="00AF5EB8">
      <w:pPr>
        <w:spacing w:after="240"/>
      </w:pPr>
      <w:r w:rsidRPr="00824FBB">
        <w:t xml:space="preserve">The </w:t>
      </w:r>
      <w:r w:rsidR="00753B17">
        <w:t xml:space="preserve">implementer </w:t>
      </w:r>
      <w:r w:rsidRPr="00824FBB">
        <w:t xml:space="preserve">will work intensively with </w:t>
      </w:r>
      <w:r w:rsidRPr="007E2E13">
        <w:t>1-2 countries in the Indo-Pacific region</w:t>
      </w:r>
      <w:r w:rsidRPr="00824FBB">
        <w:t xml:space="preserve"> that were heavily affected by dengue outbreaks in 2019, and for which no early warning system currently exists.  These outbreaks will also have generated timely and applicable health data sets, which can be paired with climate data sets to create an evidence-based predictive model.  </w:t>
      </w:r>
      <w:r w:rsidR="00035F10" w:rsidRPr="00824FBB">
        <w:t>This predictive model can form the basis for country-level early warning systems moving forward.</w:t>
      </w:r>
    </w:p>
    <w:p w:rsidR="007F0310" w:rsidRDefault="00121093" w:rsidP="00AF5EB8">
      <w:pPr>
        <w:pStyle w:val="Heading2"/>
        <w:spacing w:before="0" w:after="240"/>
      </w:pPr>
      <w:bookmarkStart w:id="4" w:name="_Toc45284077"/>
      <w:r w:rsidRPr="00956000">
        <w:t>A2</w:t>
      </w:r>
      <w:r w:rsidR="002411F7" w:rsidRPr="00956000">
        <w:t xml:space="preserve">. </w:t>
      </w:r>
      <w:r w:rsidR="008677FF" w:rsidRPr="00956000">
        <w:t>Program G</w:t>
      </w:r>
      <w:r w:rsidR="00FB5275" w:rsidRPr="00956000">
        <w:t>oals</w:t>
      </w:r>
      <w:bookmarkEnd w:id="4"/>
    </w:p>
    <w:p w:rsidR="0057152C" w:rsidRDefault="00035F10" w:rsidP="00AF5EB8">
      <w:pPr>
        <w:spacing w:after="240"/>
      </w:pPr>
      <w:r w:rsidRPr="002218DD">
        <w:t xml:space="preserve">The goal of the project is to </w:t>
      </w:r>
      <w:r w:rsidRPr="00A3614C">
        <w:t>generate an evidence-based predictive model for dengu</w:t>
      </w:r>
      <w:r w:rsidR="00FF3F70" w:rsidRPr="00A3614C">
        <w:t>e in selected partner countries, hereafter referred to as “the predictive model”.</w:t>
      </w:r>
      <w:r w:rsidR="0057152C">
        <w:t xml:space="preserve">  </w:t>
      </w:r>
      <w:r w:rsidRPr="002218DD">
        <w:t>The predictive model is expected to connect and analyze data sets related to climate variables, public health variables, and socio-demographic variables to pinpoint factors that lead to the spread of the disease.  The model is also expected to be acceptable to and compatible with local scientific and public health practice institutions, so that it can be applied towards early warning and disease prevention efforts moving forward.</w:t>
      </w:r>
    </w:p>
    <w:p w:rsidR="00BE2BA9" w:rsidRPr="002218DD" w:rsidRDefault="00035F10" w:rsidP="00AF5EB8">
      <w:pPr>
        <w:spacing w:after="240"/>
      </w:pPr>
      <w:r w:rsidRPr="00955B6A">
        <w:t>Finally, the predictive model results and the framework for its creation is expected to be replicable and demonstrable, so that other regional partners can make use of key lessons learned</w:t>
      </w:r>
      <w:r w:rsidR="00C4478B" w:rsidRPr="00955B6A">
        <w:t xml:space="preserve"> and </w:t>
      </w:r>
      <w:r w:rsidR="00BE2BA9" w:rsidRPr="00955B6A">
        <w:t>adapt the framework</w:t>
      </w:r>
      <w:r w:rsidR="00C4478B" w:rsidRPr="00955B6A">
        <w:t xml:space="preserve"> for their own domestic context</w:t>
      </w:r>
      <w:r w:rsidR="00BE2BA9" w:rsidRPr="00955B6A">
        <w:t>s</w:t>
      </w:r>
      <w:r w:rsidRPr="002218DD">
        <w:t>.</w:t>
      </w:r>
      <w:r w:rsidR="00BE2BA9" w:rsidRPr="002218DD">
        <w:t xml:space="preserve">  While many countries and institutions around the world have undertaken predictive modeling exercises</w:t>
      </w:r>
      <w:r w:rsidR="004D668D" w:rsidRPr="002218DD">
        <w:t xml:space="preserve"> related to infectious disease or climate risks</w:t>
      </w:r>
      <w:r w:rsidR="00BE2BA9" w:rsidRPr="002218DD">
        <w:t xml:space="preserve">, this project places particular importance on building institutional and human resource capacity to maintain and apply the model for public health practice.  The recent and high-profile nature of dengue outbreaks across the Asia-Pacific (in 2019) means that both fresh </w:t>
      </w:r>
      <w:r w:rsidR="00BE2BA9" w:rsidRPr="002218DD">
        <w:lastRenderedPageBreak/>
        <w:t xml:space="preserve">data and fresh focus on the issue are present in many countries, particularly those less affected by the COVID-19 pandemic.  </w:t>
      </w:r>
    </w:p>
    <w:p w:rsidR="00A3614C" w:rsidRDefault="00BE2BA9" w:rsidP="00AF5EB8">
      <w:pPr>
        <w:spacing w:after="240"/>
      </w:pPr>
      <w:r w:rsidRPr="00955B6A">
        <w:t>Moreover, the fact that dengue control relies heavily on community engagement (particularly with regard to mosquito control) means that the success of the predictive modeling exercise will hinge on its ability to be acceptable and applicable to the community context.  A successful project will strengthen bonds between international scientists, national policymakers, and community action-</w:t>
      </w:r>
      <w:r w:rsidR="004D668D" w:rsidRPr="00955B6A">
        <w:t>takers.  Such bonds</w:t>
      </w:r>
      <w:r w:rsidRPr="002218DD">
        <w:t xml:space="preserve"> will yield co-benefits for a variety of health security and climate adaptation projects in the future.</w:t>
      </w:r>
    </w:p>
    <w:p w:rsidR="007035ED" w:rsidRDefault="00A3614C" w:rsidP="00AF5EB8">
      <w:pPr>
        <w:spacing w:after="240"/>
      </w:pPr>
      <w:r w:rsidRPr="00956000">
        <w:rPr>
          <w:b/>
        </w:rPr>
        <w:t xml:space="preserve">Objective 1: </w:t>
      </w:r>
      <w:r>
        <w:t xml:space="preserve">Develop </w:t>
      </w:r>
      <w:r w:rsidR="007035ED">
        <w:t xml:space="preserve">the first </w:t>
      </w:r>
      <w:r w:rsidR="00955B6A">
        <w:t xml:space="preserve">early warning system to reduce the spread of </w:t>
      </w:r>
      <w:r w:rsidR="007035ED">
        <w:t xml:space="preserve">dengue </w:t>
      </w:r>
      <w:r w:rsidR="007035ED" w:rsidRPr="007035ED">
        <w:t>in partner countries within the Indo-Pacific region</w:t>
      </w:r>
      <w:r w:rsidR="007035ED">
        <w:t xml:space="preserve"> through </w:t>
      </w:r>
      <w:r w:rsidRPr="00A3614C">
        <w:t>an evidence-based predicti</w:t>
      </w:r>
      <w:r w:rsidR="007035ED">
        <w:t xml:space="preserve">ve model referred to as </w:t>
      </w:r>
      <w:r w:rsidR="007035ED" w:rsidRPr="007035ED">
        <w:t>the predictive model</w:t>
      </w:r>
      <w:r w:rsidR="007035ED">
        <w:t>.</w:t>
      </w:r>
    </w:p>
    <w:p w:rsidR="00955B6A" w:rsidRDefault="007035ED" w:rsidP="00AF5EB8">
      <w:pPr>
        <w:spacing w:after="240"/>
      </w:pPr>
      <w:r w:rsidRPr="00956000">
        <w:rPr>
          <w:b/>
        </w:rPr>
        <w:t xml:space="preserve">Objective 2: </w:t>
      </w:r>
      <w:r w:rsidR="00955B6A">
        <w:t>Utilize</w:t>
      </w:r>
      <w:r w:rsidR="00955B6A" w:rsidRPr="00955B6A">
        <w:t xml:space="preserve"> the </w:t>
      </w:r>
      <w:r w:rsidR="009E704D">
        <w:t xml:space="preserve">key lessons discerned from the </w:t>
      </w:r>
      <w:r w:rsidR="00955B6A" w:rsidRPr="00955B6A">
        <w:t xml:space="preserve">predictive model </w:t>
      </w:r>
      <w:r w:rsidR="009E704D">
        <w:t xml:space="preserve">to create a </w:t>
      </w:r>
      <w:r w:rsidR="00955B6A" w:rsidRPr="00955B6A">
        <w:t xml:space="preserve">framework </w:t>
      </w:r>
      <w:r w:rsidR="00D62F35">
        <w:t xml:space="preserve">for a </w:t>
      </w:r>
      <w:r w:rsidR="009E704D">
        <w:t xml:space="preserve">predictive model that can be replicated and adapted by </w:t>
      </w:r>
      <w:r w:rsidR="00955B6A" w:rsidRPr="00955B6A">
        <w:t>other regional partners</w:t>
      </w:r>
      <w:r w:rsidR="009E704D">
        <w:t xml:space="preserve">. </w:t>
      </w:r>
    </w:p>
    <w:p w:rsidR="00A20F73" w:rsidRPr="00824FBB" w:rsidRDefault="00955B6A" w:rsidP="00AF5EB8">
      <w:pPr>
        <w:spacing w:after="240"/>
      </w:pPr>
      <w:r w:rsidRPr="00956000">
        <w:rPr>
          <w:b/>
        </w:rPr>
        <w:t>Objective 3:</w:t>
      </w:r>
      <w:r>
        <w:t xml:space="preserve"> </w:t>
      </w:r>
      <w:r w:rsidR="00D62F35">
        <w:t>S</w:t>
      </w:r>
      <w:r w:rsidR="00D62F35" w:rsidRPr="00D62F35">
        <w:t>trengthen bonds between international scientists, national policymake</w:t>
      </w:r>
      <w:r w:rsidR="008C1E17">
        <w:t>rs, and community action-takers to e</w:t>
      </w:r>
      <w:r w:rsidR="00D62F35">
        <w:t xml:space="preserve">stablish </w:t>
      </w:r>
      <w:r w:rsidR="00681119" w:rsidRPr="00955B6A">
        <w:t xml:space="preserve">dengue </w:t>
      </w:r>
      <w:r w:rsidR="00681119">
        <w:t xml:space="preserve">(mosquito) control measures </w:t>
      </w:r>
      <w:r w:rsidR="00E067F1">
        <w:t>that are acceptable and applicable to local communities, which is essenti</w:t>
      </w:r>
      <w:r w:rsidR="00C1646B">
        <w:t>al</w:t>
      </w:r>
      <w:r w:rsidR="00E067F1">
        <w:t xml:space="preserve"> </w:t>
      </w:r>
      <w:r w:rsidR="00C1646B">
        <w:t xml:space="preserve">in reducing dengue outbreaks and crucial to </w:t>
      </w:r>
      <w:r w:rsidR="00E067F1">
        <w:t>successful program implemen</w:t>
      </w:r>
      <w:r w:rsidR="00C1646B">
        <w:t>tation.</w:t>
      </w:r>
    </w:p>
    <w:p w:rsidR="00892508" w:rsidRPr="00824FBB" w:rsidRDefault="00121093" w:rsidP="00AF5EB8">
      <w:pPr>
        <w:pStyle w:val="Heading2"/>
        <w:spacing w:before="0" w:after="240"/>
      </w:pPr>
      <w:bookmarkStart w:id="5" w:name="_Toc45284078"/>
      <w:r w:rsidRPr="00956000">
        <w:t>A3</w:t>
      </w:r>
      <w:r w:rsidR="002411F7" w:rsidRPr="00956000">
        <w:t xml:space="preserve">. </w:t>
      </w:r>
      <w:r w:rsidR="00FB5275" w:rsidRPr="00956000">
        <w:t>Expected Results</w:t>
      </w:r>
      <w:bookmarkEnd w:id="5"/>
    </w:p>
    <w:p w:rsidR="00C1646B" w:rsidRPr="00824FBB" w:rsidRDefault="00892508" w:rsidP="00AF5EB8">
      <w:pPr>
        <w:spacing w:after="240"/>
      </w:pPr>
      <w:r w:rsidRPr="00824FBB">
        <w:t xml:space="preserve">Results of this project should be delivered in </w:t>
      </w:r>
      <w:r w:rsidR="00E85CCA" w:rsidRPr="00824FBB">
        <w:t>two</w:t>
      </w:r>
      <w:r w:rsidRPr="00824FBB">
        <w:t xml:space="preserve"> parts:</w:t>
      </w:r>
    </w:p>
    <w:p w:rsidR="00C1646B" w:rsidRDefault="00892508" w:rsidP="00AF5EB8">
      <w:pPr>
        <w:pStyle w:val="xnull1"/>
        <w:spacing w:after="240"/>
        <w:rPr>
          <w:rStyle w:val="xnull"/>
        </w:rPr>
      </w:pPr>
      <w:r w:rsidRPr="00824FBB">
        <w:rPr>
          <w:rStyle w:val="xnull"/>
        </w:rPr>
        <w:t xml:space="preserve">1.     Development of a predictive model as described above. The model should be </w:t>
      </w:r>
    </w:p>
    <w:p w:rsidR="00892508" w:rsidRPr="00824FBB" w:rsidRDefault="00C1646B" w:rsidP="00AF5EB8">
      <w:pPr>
        <w:pStyle w:val="xnull1"/>
        <w:spacing w:after="240"/>
      </w:pPr>
      <w:r>
        <w:rPr>
          <w:rStyle w:val="xnull"/>
        </w:rPr>
        <w:t xml:space="preserve">  </w:t>
      </w:r>
      <w:r w:rsidR="00892508" w:rsidRPr="00824FBB">
        <w:rPr>
          <w:rStyle w:val="xnull"/>
        </w:rPr>
        <w:t>accompanied by a guide including:</w:t>
      </w:r>
    </w:p>
    <w:p w:rsidR="00892508" w:rsidRPr="00824FBB" w:rsidRDefault="00892508" w:rsidP="00AF5EB8">
      <w:pPr>
        <w:pStyle w:val="ListParagraph"/>
        <w:numPr>
          <w:ilvl w:val="1"/>
          <w:numId w:val="16"/>
        </w:numPr>
        <w:spacing w:after="240"/>
      </w:pPr>
      <w:r w:rsidRPr="008F6EE0">
        <w:rPr>
          <w:rStyle w:val="xnull"/>
        </w:rPr>
        <w:t xml:space="preserve">The methodology for developing the model, including documentation of the data sets used and data gaps identified; </w:t>
      </w:r>
    </w:p>
    <w:p w:rsidR="00892508" w:rsidRPr="00824FBB" w:rsidRDefault="00892508" w:rsidP="00AF5EB8">
      <w:pPr>
        <w:pStyle w:val="ListParagraph"/>
        <w:numPr>
          <w:ilvl w:val="1"/>
          <w:numId w:val="16"/>
        </w:numPr>
        <w:spacing w:after="240"/>
      </w:pPr>
      <w:r w:rsidRPr="008F6EE0">
        <w:rPr>
          <w:rStyle w:val="xnull"/>
        </w:rPr>
        <w:t xml:space="preserve">A summary of the model’s results; and </w:t>
      </w:r>
    </w:p>
    <w:p w:rsidR="00892508" w:rsidRPr="008F6EE0" w:rsidRDefault="00892508" w:rsidP="00AF5EB8">
      <w:pPr>
        <w:pStyle w:val="ListParagraph"/>
        <w:numPr>
          <w:ilvl w:val="1"/>
          <w:numId w:val="16"/>
        </w:numPr>
        <w:spacing w:after="240"/>
      </w:pPr>
      <w:r w:rsidRPr="008F6EE0">
        <w:rPr>
          <w:rStyle w:val="xnull"/>
          <w:shd w:val="clear" w:color="auto" w:fill="FFFFFF"/>
        </w:rPr>
        <w:t>A road map for converting the model into operational forecast tool for public health practice</w:t>
      </w:r>
      <w:r w:rsidR="00154837" w:rsidRPr="008F6EE0">
        <w:rPr>
          <w:rStyle w:val="xnull"/>
          <w:shd w:val="clear" w:color="auto" w:fill="FFFFFF"/>
        </w:rPr>
        <w:t>.</w:t>
      </w:r>
      <w:r w:rsidRPr="008F6EE0">
        <w:rPr>
          <w:rStyle w:val="xnull"/>
          <w:shd w:val="clear" w:color="auto" w:fill="FFFFFF"/>
        </w:rPr>
        <w:t> </w:t>
      </w:r>
    </w:p>
    <w:p w:rsidR="00A0396E" w:rsidRPr="008F6EE0" w:rsidRDefault="00892508" w:rsidP="00AF5EB8">
      <w:pPr>
        <w:pStyle w:val="xnull1"/>
        <w:spacing w:after="240"/>
        <w:rPr>
          <w:rStyle w:val="xnull"/>
        </w:rPr>
      </w:pPr>
      <w:r w:rsidRPr="008F6EE0">
        <w:rPr>
          <w:rStyle w:val="xnull"/>
        </w:rPr>
        <w:t xml:space="preserve">2.     Improved capacity through engagement with government officials and other </w:t>
      </w:r>
    </w:p>
    <w:p w:rsidR="00430118" w:rsidRPr="008F6EE0" w:rsidRDefault="00A0396E" w:rsidP="00AF5EB8">
      <w:pPr>
        <w:pStyle w:val="xnull1"/>
        <w:spacing w:after="240"/>
      </w:pPr>
      <w:r w:rsidRPr="008F6EE0">
        <w:rPr>
          <w:rStyle w:val="xnull"/>
        </w:rPr>
        <w:t xml:space="preserve">        </w:t>
      </w:r>
      <w:r w:rsidR="00892508" w:rsidRPr="008F6EE0">
        <w:rPr>
          <w:rStyle w:val="xnull"/>
        </w:rPr>
        <w:t>stakeholders in the development and dissemination of the predictive model.</w:t>
      </w:r>
    </w:p>
    <w:p w:rsidR="00487281" w:rsidRPr="00824FBB" w:rsidRDefault="00430118" w:rsidP="00AF5EB8">
      <w:pPr>
        <w:pStyle w:val="xnull1"/>
        <w:spacing w:after="240"/>
      </w:pPr>
      <w:r w:rsidRPr="008F6EE0">
        <w:rPr>
          <w:rStyle w:val="xnull"/>
        </w:rPr>
        <w:t xml:space="preserve">3. </w:t>
      </w:r>
      <w:r w:rsidR="00892508" w:rsidRPr="008F6EE0">
        <w:rPr>
          <w:rStyle w:val="xnull"/>
        </w:rPr>
        <w:t>These results should be summarized in a final report which should include a summary of project’s activities and outcomes, as well as b</w:t>
      </w:r>
      <w:r w:rsidR="00892508" w:rsidRPr="008F6EE0">
        <w:rPr>
          <w:rStyle w:val="xnull"/>
          <w:shd w:val="clear" w:color="auto" w:fill="FFFFFF"/>
        </w:rPr>
        <w:t>est practice recommendations and lessons learned for other countries or institutions considering similar endeavors.</w:t>
      </w:r>
    </w:p>
    <w:p w:rsidR="002411F7" w:rsidRPr="00824FBB" w:rsidRDefault="004D36C8" w:rsidP="00AF5EB8">
      <w:pPr>
        <w:pStyle w:val="Heading2"/>
        <w:spacing w:before="0" w:after="240"/>
      </w:pPr>
      <w:bookmarkStart w:id="6" w:name="_Toc45284079"/>
      <w:r w:rsidRPr="00956000">
        <w:lastRenderedPageBreak/>
        <w:t>A</w:t>
      </w:r>
      <w:r w:rsidR="00121093" w:rsidRPr="00956000">
        <w:t>4</w:t>
      </w:r>
      <w:r w:rsidR="002411F7" w:rsidRPr="00956000">
        <w:t xml:space="preserve">. </w:t>
      </w:r>
      <w:r w:rsidR="00FB5275" w:rsidRPr="00956000">
        <w:t>Main Activities</w:t>
      </w:r>
      <w:bookmarkEnd w:id="6"/>
    </w:p>
    <w:p w:rsidR="004A408D" w:rsidRPr="004D3DDD" w:rsidRDefault="004A408D" w:rsidP="00AF5EB8">
      <w:pPr>
        <w:spacing w:after="240"/>
      </w:pPr>
      <w:r w:rsidRPr="004D3DDD">
        <w:t>Countries that may be considered as potential partners under this award include:</w:t>
      </w:r>
    </w:p>
    <w:p w:rsidR="004A408D" w:rsidRPr="008F6EE0" w:rsidRDefault="004A408D" w:rsidP="00AF5EB8">
      <w:pPr>
        <w:spacing w:after="240"/>
      </w:pPr>
      <w:r w:rsidRPr="008F6EE0">
        <w:t>Bangladesh, Cambodia, Federated States of Micronesia, Fiji, India, Indonesia, Malaysia, Myanmar (Burma), Nepal, Philippines, Republic of the Marshall Islands, Sri Lanka, Tonga, Thailand, Timor-Leste, and Vietnam</w:t>
      </w:r>
      <w:r w:rsidR="00FF3F70" w:rsidRPr="008F6EE0">
        <w:t>.</w:t>
      </w:r>
    </w:p>
    <w:p w:rsidR="002411F7" w:rsidRPr="008F6EE0" w:rsidRDefault="002411F7" w:rsidP="00AF5EB8">
      <w:pPr>
        <w:spacing w:after="240"/>
      </w:pPr>
      <w:r w:rsidRPr="008F6EE0">
        <w:t>To achieve the goals and expected results, the program should include the following</w:t>
      </w:r>
      <w:r w:rsidR="0E85C2B2" w:rsidRPr="008F6EE0">
        <w:t xml:space="preserve"> activities</w:t>
      </w:r>
      <w:r w:rsidRPr="008F6EE0">
        <w:t>:</w:t>
      </w:r>
    </w:p>
    <w:p w:rsidR="002411F7" w:rsidRPr="008F6EE0" w:rsidRDefault="00035F10"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Completion of a desktop analys</w:t>
      </w:r>
      <w:r w:rsidR="00BA1D42" w:rsidRPr="008F6EE0">
        <w:rPr>
          <w:rFonts w:ascii="Times New Roman" w:hAnsi="Times New Roman"/>
          <w:sz w:val="24"/>
          <w:szCs w:val="24"/>
        </w:rPr>
        <w:t>is, to evaluate up to five countries on the basis of data set availability and interest/availability/capacity of institutions on the ground, with whom to partner</w:t>
      </w:r>
      <w:r w:rsidR="00FC4781" w:rsidRPr="008F6EE0">
        <w:rPr>
          <w:rFonts w:ascii="Times New Roman" w:hAnsi="Times New Roman"/>
          <w:sz w:val="24"/>
          <w:szCs w:val="24"/>
        </w:rPr>
        <w:t>.</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 xml:space="preserve">Selection of 1-2 partner countries, </w:t>
      </w:r>
      <w:r w:rsidR="00FC4781" w:rsidRPr="008F6EE0">
        <w:rPr>
          <w:rFonts w:ascii="Times New Roman" w:hAnsi="Times New Roman"/>
          <w:sz w:val="24"/>
          <w:szCs w:val="24"/>
        </w:rPr>
        <w:t>on</w:t>
      </w:r>
      <w:r w:rsidRPr="008F6EE0">
        <w:rPr>
          <w:rFonts w:ascii="Times New Roman" w:hAnsi="Times New Roman"/>
          <w:sz w:val="24"/>
          <w:szCs w:val="24"/>
        </w:rPr>
        <w:t xml:space="preserve"> the basis of this evaluation</w:t>
      </w:r>
      <w:r w:rsidR="00FC4781" w:rsidRPr="008F6EE0">
        <w:rPr>
          <w:rFonts w:ascii="Times New Roman" w:hAnsi="Times New Roman"/>
          <w:sz w:val="24"/>
          <w:szCs w:val="24"/>
        </w:rPr>
        <w:t>.</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Travel to 1-2 partner countries, to propose the project, garner feedback, and evaluate relevant institutional partners</w:t>
      </w:r>
      <w:r w:rsidR="00FC4781" w:rsidRPr="008F6EE0">
        <w:rPr>
          <w:rFonts w:ascii="Times New Roman" w:hAnsi="Times New Roman"/>
          <w:sz w:val="24"/>
          <w:szCs w:val="24"/>
        </w:rPr>
        <w:t>.</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Accrual of climate, health, and socio-demographic data through appropriate channels</w:t>
      </w:r>
      <w:r w:rsidR="00FC4781" w:rsidRPr="008F6EE0">
        <w:rPr>
          <w:rFonts w:ascii="Times New Roman" w:hAnsi="Times New Roman"/>
          <w:sz w:val="24"/>
          <w:szCs w:val="24"/>
        </w:rPr>
        <w:t>.</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Construction of models explaining recent epidemics of dengue</w:t>
      </w:r>
      <w:r w:rsidR="00FC4781" w:rsidRPr="008F6EE0">
        <w:rPr>
          <w:rFonts w:ascii="Times New Roman" w:hAnsi="Times New Roman"/>
          <w:sz w:val="24"/>
          <w:szCs w:val="24"/>
        </w:rPr>
        <w:t>.</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Convening of capacity building activities for local partn</w:t>
      </w:r>
      <w:r w:rsidR="00FF3F70" w:rsidRPr="008F6EE0">
        <w:rPr>
          <w:rFonts w:ascii="Times New Roman" w:hAnsi="Times New Roman"/>
          <w:sz w:val="24"/>
          <w:szCs w:val="24"/>
        </w:rPr>
        <w:t xml:space="preserve">ers to learn about the model and </w:t>
      </w:r>
      <w:r w:rsidRPr="008F6EE0">
        <w:rPr>
          <w:rFonts w:ascii="Times New Roman" w:hAnsi="Times New Roman"/>
          <w:sz w:val="24"/>
          <w:szCs w:val="24"/>
        </w:rPr>
        <w:t xml:space="preserve">its applicability to dengue </w:t>
      </w:r>
      <w:r w:rsidR="00FF3F70" w:rsidRPr="008F6EE0">
        <w:rPr>
          <w:rFonts w:ascii="Times New Roman" w:hAnsi="Times New Roman"/>
          <w:sz w:val="24"/>
          <w:szCs w:val="24"/>
        </w:rPr>
        <w:t xml:space="preserve">prediction and </w:t>
      </w:r>
      <w:r w:rsidRPr="008F6EE0">
        <w:rPr>
          <w:rFonts w:ascii="Times New Roman" w:hAnsi="Times New Roman"/>
          <w:sz w:val="24"/>
          <w:szCs w:val="24"/>
        </w:rPr>
        <w:t>prevention</w:t>
      </w:r>
      <w:r w:rsidR="00FC4781" w:rsidRPr="008F6EE0">
        <w:rPr>
          <w:rFonts w:ascii="Times New Roman" w:hAnsi="Times New Roman"/>
          <w:sz w:val="24"/>
          <w:szCs w:val="24"/>
        </w:rPr>
        <w:t>.</w:t>
      </w:r>
    </w:p>
    <w:p w:rsidR="00FF3F70" w:rsidRPr="00F50E7E"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Creation of a roadmap to align the predictive model with science and public health practice in the partner country, including specific plans for updating the model and linking relevant information with disease prevention authorities</w:t>
      </w:r>
      <w:r w:rsidR="00FC4781" w:rsidRPr="008F6EE0">
        <w:rPr>
          <w:rFonts w:ascii="Times New Roman" w:hAnsi="Times New Roman"/>
          <w:sz w:val="24"/>
          <w:szCs w:val="24"/>
        </w:rPr>
        <w:t>.</w:t>
      </w:r>
    </w:p>
    <w:p w:rsidR="00FF3F70" w:rsidRPr="008F6EE0" w:rsidRDefault="00FF3F70" w:rsidP="00AF5EB8">
      <w:pPr>
        <w:pStyle w:val="NoSpacing"/>
        <w:spacing w:after="240"/>
        <w:rPr>
          <w:rFonts w:ascii="Times New Roman" w:hAnsi="Times New Roman"/>
          <w:sz w:val="24"/>
          <w:szCs w:val="24"/>
        </w:rPr>
      </w:pPr>
      <w:r w:rsidRPr="008F6EE0">
        <w:rPr>
          <w:rFonts w:ascii="Times New Roman" w:hAnsi="Times New Roman"/>
          <w:sz w:val="24"/>
          <w:szCs w:val="24"/>
        </w:rPr>
        <w:t>As time and funding permit, the program should also consider the following activities:</w:t>
      </w:r>
    </w:p>
    <w:p w:rsidR="00BA1D42"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Drafting and publication of best practices and lessons learned from the construction of the predictive model and alignment with public health practice</w:t>
      </w:r>
      <w:r w:rsidR="00FC4781" w:rsidRPr="008F6EE0">
        <w:rPr>
          <w:rFonts w:ascii="Times New Roman" w:hAnsi="Times New Roman"/>
          <w:sz w:val="24"/>
          <w:szCs w:val="24"/>
        </w:rPr>
        <w:t>.</w:t>
      </w:r>
    </w:p>
    <w:p w:rsidR="00626BA6" w:rsidRPr="008F6EE0" w:rsidRDefault="00BA1D42"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Sharing of these best practices and lessons learned in relevant regional and multilateral fora, including with other countries affected by dengue outbreaks</w:t>
      </w:r>
      <w:r w:rsidR="00FC4781" w:rsidRPr="008F6EE0">
        <w:rPr>
          <w:rFonts w:ascii="Times New Roman" w:hAnsi="Times New Roman"/>
          <w:sz w:val="24"/>
          <w:szCs w:val="24"/>
        </w:rPr>
        <w:t>.</w:t>
      </w:r>
    </w:p>
    <w:p w:rsidR="00BE479C" w:rsidRPr="008F6EE0" w:rsidRDefault="00BE479C" w:rsidP="00AF5EB8">
      <w:pPr>
        <w:pStyle w:val="NoSpacing"/>
        <w:numPr>
          <w:ilvl w:val="0"/>
          <w:numId w:val="5"/>
        </w:numPr>
        <w:spacing w:after="240"/>
        <w:rPr>
          <w:rFonts w:ascii="Times New Roman" w:hAnsi="Times New Roman"/>
          <w:sz w:val="24"/>
          <w:szCs w:val="24"/>
        </w:rPr>
      </w:pPr>
      <w:r w:rsidRPr="008F6EE0">
        <w:rPr>
          <w:rFonts w:ascii="Times New Roman" w:hAnsi="Times New Roman"/>
          <w:sz w:val="24"/>
          <w:szCs w:val="24"/>
        </w:rPr>
        <w:t>Publication of best practices and lessons learned in relevant peer-reviewed publications</w:t>
      </w:r>
      <w:r w:rsidR="00FC4781" w:rsidRPr="008F6EE0">
        <w:rPr>
          <w:rFonts w:ascii="Times New Roman" w:hAnsi="Times New Roman"/>
          <w:sz w:val="24"/>
          <w:szCs w:val="24"/>
        </w:rPr>
        <w:t>.</w:t>
      </w:r>
    </w:p>
    <w:p w:rsidR="00BA1D42" w:rsidRPr="00824FBB" w:rsidRDefault="00BA1D42" w:rsidP="00AF5EB8">
      <w:pPr>
        <w:pStyle w:val="NoSpacing"/>
        <w:spacing w:after="240"/>
        <w:ind w:left="720"/>
        <w:rPr>
          <w:rFonts w:ascii="Times New Roman" w:hAnsi="Times New Roman"/>
          <w:sz w:val="24"/>
          <w:szCs w:val="24"/>
        </w:rPr>
      </w:pPr>
    </w:p>
    <w:p w:rsidR="00FB5275" w:rsidRPr="008F6EE0" w:rsidRDefault="004D36C8" w:rsidP="00AF5EB8">
      <w:pPr>
        <w:pStyle w:val="Heading2"/>
        <w:spacing w:before="0" w:after="240"/>
      </w:pPr>
      <w:bookmarkStart w:id="7" w:name="_Toc45284080"/>
      <w:r w:rsidRPr="00956000">
        <w:t>A</w:t>
      </w:r>
      <w:r w:rsidR="00121093" w:rsidRPr="00956000">
        <w:t>5</w:t>
      </w:r>
      <w:r w:rsidR="002411F7" w:rsidRPr="00956000">
        <w:t>.</w:t>
      </w:r>
      <w:r w:rsidR="00FB5275" w:rsidRPr="00956000">
        <w:t xml:space="preserve"> Performance Indicators</w:t>
      </w:r>
      <w:bookmarkEnd w:id="7"/>
    </w:p>
    <w:p w:rsidR="002411F7" w:rsidRPr="008F6EE0" w:rsidRDefault="002411F7" w:rsidP="00AF5EB8">
      <w:pPr>
        <w:spacing w:after="240"/>
      </w:pPr>
      <w:r w:rsidRPr="008F6EE0">
        <w:t>The project should monitor and report on performance indicators that are specific, measurable, achievable, reasonable, and time</w:t>
      </w:r>
      <w:r w:rsidR="006F141C" w:rsidRPr="008F6EE0">
        <w:t>-</w:t>
      </w:r>
      <w:r w:rsidRPr="008F6EE0">
        <w:t xml:space="preserve">bound. </w:t>
      </w:r>
      <w:r w:rsidR="006F141C" w:rsidRPr="008F6EE0">
        <w:t xml:space="preserve"> </w:t>
      </w:r>
      <w:r w:rsidRPr="008F6EE0">
        <w:t xml:space="preserve">Establish, where possible, performance baseline data </w:t>
      </w:r>
      <w:r w:rsidRPr="008F6EE0">
        <w:lastRenderedPageBreak/>
        <w:t xml:space="preserve">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rsidR="00572D9D" w:rsidRPr="008F6EE0" w:rsidRDefault="00572D9D" w:rsidP="00AF5EB8">
      <w:pPr>
        <w:spacing w:after="240"/>
      </w:pPr>
      <w:r w:rsidRPr="008F6EE0">
        <w:t xml:space="preserve">The implementer will be responsible for </w:t>
      </w:r>
      <w:r w:rsidR="008E69D5" w:rsidRPr="008F6EE0">
        <w:t>semi-annual</w:t>
      </w:r>
      <w:r w:rsidRPr="008F6EE0">
        <w:t xml:space="preserve"> reporting on each performance indicator included in the grant as well as analysis of progress or impediments to reach indicator targets.  Indicators should be chosen or crafted carefully to reflect the key outcomes or outputs that reflect project performance.  The Department of State, per policy, assesses the quality of data reported by recipients as part of the award activities, therefore applicants should be aware that recipients will be engaged in data quality assessments.</w:t>
      </w:r>
    </w:p>
    <w:p w:rsidR="002411F7" w:rsidRPr="008F6EE0" w:rsidRDefault="003B5C8A" w:rsidP="00AF5EB8">
      <w:pPr>
        <w:spacing w:after="240"/>
      </w:pPr>
      <w:r w:rsidRPr="008F6EE0">
        <w:t xml:space="preserve">Standard </w:t>
      </w:r>
      <w:r w:rsidR="00FF3F70" w:rsidRPr="008F6EE0">
        <w:t>i</w:t>
      </w:r>
      <w:r w:rsidR="002411F7" w:rsidRPr="008F6EE0">
        <w:t xml:space="preserve">ndicators </w:t>
      </w:r>
      <w:r w:rsidR="00FF3F70" w:rsidRPr="008F6EE0">
        <w:t xml:space="preserve">of interest </w:t>
      </w:r>
      <w:r w:rsidR="002411F7" w:rsidRPr="008F6EE0">
        <w:t>for this project include:</w:t>
      </w:r>
    </w:p>
    <w:p w:rsidR="00892508" w:rsidRPr="008F6EE0" w:rsidRDefault="00892508" w:rsidP="00AF5EB8">
      <w:pPr>
        <w:pStyle w:val="ListParagraph"/>
        <w:numPr>
          <w:ilvl w:val="0"/>
          <w:numId w:val="18"/>
        </w:numPr>
        <w:spacing w:after="240"/>
      </w:pPr>
      <w:r w:rsidRPr="008F6EE0">
        <w:t>Number of innovations supported through USG assistance</w:t>
      </w:r>
      <w:r w:rsidR="0083408A" w:rsidRPr="008F6EE0">
        <w:t>.</w:t>
      </w:r>
    </w:p>
    <w:p w:rsidR="00892508" w:rsidRPr="008F6EE0" w:rsidRDefault="00892508" w:rsidP="00AF5EB8">
      <w:pPr>
        <w:pStyle w:val="ListParagraph"/>
        <w:numPr>
          <w:ilvl w:val="0"/>
          <w:numId w:val="18"/>
        </w:numPr>
        <w:spacing w:after="240"/>
      </w:pPr>
      <w:r w:rsidRPr="008F6EE0">
        <w:t>Number of innovations supported through USG assistance with demonstrated uptake by the public and/or private sector</w:t>
      </w:r>
      <w:r w:rsidR="0083408A" w:rsidRPr="008F6EE0">
        <w:t>.</w:t>
      </w:r>
    </w:p>
    <w:p w:rsidR="00E85CCA" w:rsidRPr="008F6EE0" w:rsidRDefault="00892508" w:rsidP="00AF5EB8">
      <w:pPr>
        <w:pStyle w:val="ListParagraph"/>
        <w:numPr>
          <w:ilvl w:val="0"/>
          <w:numId w:val="18"/>
        </w:numPr>
        <w:spacing w:after="240"/>
      </w:pPr>
      <w:r w:rsidRPr="008F6EE0">
        <w:t>Number of peer-reviewed scientific publications resulting from USG support to research and implementation programs</w:t>
      </w:r>
      <w:r w:rsidR="0083408A" w:rsidRPr="008F6EE0">
        <w:t>.</w:t>
      </w:r>
    </w:p>
    <w:p w:rsidR="00892508" w:rsidRPr="008F6EE0" w:rsidRDefault="00E85CCA" w:rsidP="00AF5EB8">
      <w:pPr>
        <w:pStyle w:val="ListParagraph"/>
        <w:numPr>
          <w:ilvl w:val="0"/>
          <w:numId w:val="18"/>
        </w:numPr>
        <w:spacing w:after="240"/>
      </w:pPr>
      <w:r w:rsidRPr="008F6EE0">
        <w:t>Number of host government or community-derived risk management plans formally proposed, adopted, implemented or institutionalized with USG assistance</w:t>
      </w:r>
      <w:r w:rsidR="0083408A" w:rsidRPr="008F6EE0">
        <w:t>.</w:t>
      </w:r>
    </w:p>
    <w:p w:rsidR="008F6EE0" w:rsidRDefault="008F6EE0" w:rsidP="00AF5EB8">
      <w:pPr>
        <w:pStyle w:val="ListParagraph"/>
        <w:numPr>
          <w:ilvl w:val="0"/>
          <w:numId w:val="18"/>
        </w:numPr>
        <w:spacing w:after="240"/>
      </w:pPr>
      <w:r>
        <w:t>Number of people trained in climate change adaptation supported by USG assistance.</w:t>
      </w:r>
    </w:p>
    <w:p w:rsidR="008F6EE0" w:rsidRPr="008F6EE0" w:rsidRDefault="008F6EE0" w:rsidP="00AF5EB8">
      <w:pPr>
        <w:pStyle w:val="ListParagraph"/>
        <w:numPr>
          <w:ilvl w:val="0"/>
          <w:numId w:val="18"/>
        </w:numPr>
        <w:spacing w:after="240"/>
      </w:pPr>
      <w:r>
        <w:t>Number of institutions with improved capacity to assess or address climate change risks supported by USG assistance.</w:t>
      </w:r>
    </w:p>
    <w:p w:rsidR="00104680" w:rsidRPr="008F6EE0" w:rsidRDefault="00FF3F70" w:rsidP="00AF5EB8">
      <w:pPr>
        <w:spacing w:after="240"/>
      </w:pPr>
      <w:r w:rsidRPr="008F6EE0">
        <w:t>Additional</w:t>
      </w:r>
      <w:r w:rsidR="00104680" w:rsidRPr="008F6EE0">
        <w:t xml:space="preserve"> indicators for this project </w:t>
      </w:r>
      <w:r w:rsidR="410351BB" w:rsidRPr="008F6EE0">
        <w:t xml:space="preserve">could </w:t>
      </w:r>
      <w:r w:rsidR="00104680" w:rsidRPr="008F6EE0">
        <w:t>include:</w:t>
      </w:r>
    </w:p>
    <w:p w:rsidR="00F070F9" w:rsidRPr="008F6EE0" w:rsidRDefault="00892508" w:rsidP="00AF5EB8">
      <w:pPr>
        <w:pStyle w:val="ListParagraph"/>
        <w:numPr>
          <w:ilvl w:val="0"/>
          <w:numId w:val="13"/>
        </w:numPr>
        <w:spacing w:after="240"/>
      </w:pPr>
      <w:r w:rsidRPr="008F6EE0">
        <w:t>Projected lives saved or cases avoided due to this work</w:t>
      </w:r>
      <w:r w:rsidR="00297120" w:rsidRPr="008F6EE0">
        <w:t>.</w:t>
      </w:r>
    </w:p>
    <w:p w:rsidR="00892508" w:rsidRPr="008F6EE0" w:rsidRDefault="00F070F9" w:rsidP="00AF5EB8">
      <w:pPr>
        <w:pStyle w:val="ListParagraph"/>
        <w:numPr>
          <w:ilvl w:val="0"/>
          <w:numId w:val="13"/>
        </w:numPr>
        <w:spacing w:after="240"/>
      </w:pPr>
      <w:r w:rsidRPr="008F6EE0">
        <w:t>Number of social media impressions generated by public diplomacy and public outreach activities related to this work</w:t>
      </w:r>
      <w:r w:rsidR="00297120" w:rsidRPr="008F6EE0">
        <w:t>.</w:t>
      </w:r>
    </w:p>
    <w:p w:rsidR="00DC6C7C" w:rsidRPr="008F6EE0" w:rsidRDefault="00DC6C7C" w:rsidP="00AF5EB8">
      <w:pPr>
        <w:pStyle w:val="ListParagraph"/>
        <w:numPr>
          <w:ilvl w:val="0"/>
          <w:numId w:val="13"/>
        </w:numPr>
        <w:spacing w:after="240"/>
      </w:pPr>
      <w:r w:rsidRPr="008F6EE0">
        <w:t xml:space="preserve">Number of </w:t>
      </w:r>
      <w:r w:rsidR="00E85CCA" w:rsidRPr="008F6EE0">
        <w:t>people</w:t>
      </w:r>
      <w:r w:rsidRPr="008F6EE0">
        <w:t xml:space="preserve"> in third countries trained on the construction of the model, its applicability, and upkeep</w:t>
      </w:r>
      <w:r w:rsidR="00297120" w:rsidRPr="008F6EE0">
        <w:t>.</w:t>
      </w:r>
    </w:p>
    <w:p w:rsidR="00104680" w:rsidRPr="008F6EE0" w:rsidRDefault="00104680" w:rsidP="00AF5EB8">
      <w:pPr>
        <w:pStyle w:val="ListParagraph"/>
        <w:numPr>
          <w:ilvl w:val="0"/>
          <w:numId w:val="13"/>
        </w:numPr>
        <w:spacing w:after="240"/>
      </w:pPr>
      <w:r w:rsidRPr="008F6EE0">
        <w:t>Number of third countries that ad</w:t>
      </w:r>
      <w:r w:rsidR="00240AE4" w:rsidRPr="008F6EE0">
        <w:t>opt a similar predictive model of dengue risk</w:t>
      </w:r>
      <w:r w:rsidR="00297120" w:rsidRPr="008F6EE0">
        <w:t>.</w:t>
      </w:r>
    </w:p>
    <w:p w:rsidR="00240AE4" w:rsidRPr="008F6EE0" w:rsidRDefault="00240AE4" w:rsidP="00AF5EB8">
      <w:pPr>
        <w:pStyle w:val="ListParagraph"/>
        <w:numPr>
          <w:ilvl w:val="0"/>
          <w:numId w:val="13"/>
        </w:numPr>
        <w:spacing w:after="240"/>
      </w:pPr>
      <w:r w:rsidRPr="008F6EE0">
        <w:t>Number of presentations on project activities delivered to regional or multilateral bodies</w:t>
      </w:r>
      <w:r w:rsidR="00297120" w:rsidRPr="008F6EE0">
        <w:t>.</w:t>
      </w:r>
    </w:p>
    <w:p w:rsidR="00104680" w:rsidRPr="008F6EE0" w:rsidRDefault="00104680" w:rsidP="00AF5EB8">
      <w:pPr>
        <w:spacing w:after="240"/>
      </w:pPr>
    </w:p>
    <w:p w:rsidR="00104680" w:rsidRPr="008F6EE0" w:rsidRDefault="00104680" w:rsidP="00AF5EB8">
      <w:pPr>
        <w:spacing w:after="240"/>
      </w:pPr>
      <w:r w:rsidRPr="008F6EE0">
        <w:lastRenderedPageBreak/>
        <w:t xml:space="preserve">Please </w:t>
      </w:r>
      <w:r w:rsidR="00240AE4" w:rsidRPr="008F6EE0">
        <w:t>divide the time horizon</w:t>
      </w:r>
      <w:r w:rsidRPr="008F6EE0">
        <w:t xml:space="preserve"> these indicators in the following fashion:</w:t>
      </w:r>
    </w:p>
    <w:tbl>
      <w:tblPr>
        <w:tblW w:w="5198" w:type="pct"/>
        <w:tblInd w:w="-185" w:type="dxa"/>
        <w:tblCellMar>
          <w:left w:w="0" w:type="dxa"/>
          <w:right w:w="0" w:type="dxa"/>
        </w:tblCellMar>
        <w:tblLook w:val="04A0" w:firstRow="1" w:lastRow="0" w:firstColumn="1" w:lastColumn="0" w:noHBand="0" w:noVBand="1"/>
      </w:tblPr>
      <w:tblGrid>
        <w:gridCol w:w="1441"/>
        <w:gridCol w:w="1334"/>
        <w:gridCol w:w="908"/>
        <w:gridCol w:w="908"/>
        <w:gridCol w:w="908"/>
        <w:gridCol w:w="908"/>
        <w:gridCol w:w="908"/>
        <w:gridCol w:w="909"/>
        <w:gridCol w:w="1496"/>
      </w:tblGrid>
      <w:tr w:rsidR="00104680" w:rsidRPr="00824FBB" w:rsidTr="00FF3F70">
        <w:trPr>
          <w:trHeight w:val="341"/>
        </w:trPr>
        <w:tc>
          <w:tcPr>
            <w:tcW w:w="756"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rsidR="00104680" w:rsidRPr="008F6EE0" w:rsidRDefault="00104680" w:rsidP="00AF5EB8">
            <w:pPr>
              <w:spacing w:after="240"/>
            </w:pPr>
            <w:r w:rsidRPr="008F6EE0">
              <w:t>Standard Indicators</w:t>
            </w:r>
          </w:p>
        </w:tc>
        <w:tc>
          <w:tcPr>
            <w:tcW w:w="701"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rsidR="00104680" w:rsidRPr="008F6EE0" w:rsidRDefault="00104680" w:rsidP="00AF5EB8">
            <w:pPr>
              <w:spacing w:after="240"/>
            </w:pPr>
            <w:r w:rsidRPr="008F6EE0">
              <w:t>Related Activities</w:t>
            </w:r>
          </w:p>
        </w:tc>
        <w:tc>
          <w:tcPr>
            <w:tcW w:w="2892" w:type="pct"/>
            <w:gridSpan w:val="6"/>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rsidR="00104680" w:rsidRPr="008F6EE0" w:rsidRDefault="00DF4219" w:rsidP="00AF5EB8">
            <w:pPr>
              <w:spacing w:after="240"/>
            </w:pPr>
            <w:r w:rsidRPr="008F6EE0">
              <w:t>Semi-annual</w:t>
            </w:r>
            <w:r w:rsidR="00104680" w:rsidRPr="008F6EE0">
              <w:t xml:space="preserve"> Targets</w:t>
            </w:r>
          </w:p>
          <w:p w:rsidR="00104680" w:rsidRPr="008F6EE0" w:rsidRDefault="00104680" w:rsidP="00AF5EB8">
            <w:pPr>
              <w:spacing w:after="240"/>
            </w:pPr>
          </w:p>
        </w:tc>
        <w:tc>
          <w:tcPr>
            <w:tcW w:w="651" w:type="pct"/>
            <w:tcBorders>
              <w:top w:val="single" w:sz="4" w:space="0" w:color="auto"/>
              <w:left w:val="single" w:sz="4" w:space="0" w:color="auto"/>
              <w:bottom w:val="single" w:sz="4" w:space="0" w:color="auto"/>
              <w:right w:val="single" w:sz="4" w:space="0" w:color="auto"/>
            </w:tcBorders>
            <w:shd w:val="clear" w:color="auto" w:fill="D99594" w:themeFill="accent2" w:themeFillTint="99"/>
            <w:tcMar>
              <w:top w:w="0" w:type="dxa"/>
              <w:left w:w="108" w:type="dxa"/>
              <w:bottom w:w="0" w:type="dxa"/>
              <w:right w:w="108" w:type="dxa"/>
            </w:tcMar>
            <w:vAlign w:val="center"/>
            <w:hideMark/>
          </w:tcPr>
          <w:p w:rsidR="00104680" w:rsidRPr="00824FBB" w:rsidRDefault="00104680" w:rsidP="00AF5EB8">
            <w:pPr>
              <w:spacing w:after="240"/>
            </w:pPr>
            <w:r w:rsidRPr="008F6EE0">
              <w:t>Total Target (Cumulative)</w:t>
            </w:r>
          </w:p>
        </w:tc>
      </w:tr>
      <w:tr w:rsidR="00104680" w:rsidRPr="00824FBB" w:rsidTr="00FF3F70">
        <w:trPr>
          <w:trHeight w:val="1106"/>
        </w:trPr>
        <w:tc>
          <w:tcPr>
            <w:tcW w:w="756"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104680" w:rsidRPr="00824FBB" w:rsidRDefault="00104680" w:rsidP="00AF5EB8">
            <w:pPr>
              <w:spacing w:after="240"/>
            </w:pPr>
          </w:p>
        </w:tc>
        <w:tc>
          <w:tcPr>
            <w:tcW w:w="701"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104680" w:rsidRPr="00824FBB" w:rsidRDefault="00104680" w:rsidP="00AF5EB8">
            <w:pPr>
              <w:spacing w:after="240"/>
            </w:pP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A6767C" w:rsidRDefault="00104680" w:rsidP="00AF5EB8">
            <w:pPr>
              <w:spacing w:after="240"/>
            </w:pPr>
            <w:r w:rsidRPr="00824FBB">
              <w:t xml:space="preserve">FY21 </w:t>
            </w:r>
          </w:p>
          <w:p w:rsidR="00104680" w:rsidRPr="00824FBB" w:rsidRDefault="00104680" w:rsidP="00AF5EB8">
            <w:pPr>
              <w:spacing w:after="240"/>
            </w:pPr>
            <w:r w:rsidRPr="00824FBB">
              <w:t>S1</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104680" w:rsidRPr="00824FBB" w:rsidRDefault="00104680" w:rsidP="00AF5EB8">
            <w:pPr>
              <w:spacing w:after="240"/>
            </w:pPr>
            <w:r w:rsidRPr="00824FBB">
              <w:t>FY21</w:t>
            </w:r>
          </w:p>
          <w:p w:rsidR="00104680" w:rsidRPr="00824FBB" w:rsidRDefault="00104680" w:rsidP="00AF5EB8">
            <w:pPr>
              <w:spacing w:after="240"/>
            </w:pPr>
            <w:r w:rsidRPr="00824FBB">
              <w:t>S2</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A6767C" w:rsidRDefault="00104680" w:rsidP="00AF5EB8">
            <w:pPr>
              <w:spacing w:after="240"/>
            </w:pPr>
            <w:r w:rsidRPr="00824FBB">
              <w:t xml:space="preserve">FY22 </w:t>
            </w:r>
          </w:p>
          <w:p w:rsidR="00104680" w:rsidRPr="00824FBB" w:rsidRDefault="00104680" w:rsidP="00AF5EB8">
            <w:pPr>
              <w:spacing w:after="240"/>
            </w:pPr>
            <w:r w:rsidRPr="00824FBB">
              <w:t>S1</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A6767C" w:rsidRDefault="00104680" w:rsidP="00AF5EB8">
            <w:pPr>
              <w:spacing w:after="240"/>
            </w:pPr>
            <w:r w:rsidRPr="00824FBB">
              <w:t xml:space="preserve">FY22 </w:t>
            </w:r>
          </w:p>
          <w:p w:rsidR="00104680" w:rsidRPr="00824FBB" w:rsidRDefault="00104680" w:rsidP="00AF5EB8">
            <w:pPr>
              <w:spacing w:after="240"/>
            </w:pPr>
            <w:r w:rsidRPr="00824FBB">
              <w:t>S2</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A6767C" w:rsidRDefault="00104680" w:rsidP="00AF5EB8">
            <w:pPr>
              <w:spacing w:after="240"/>
            </w:pPr>
            <w:r w:rsidRPr="00824FBB">
              <w:t xml:space="preserve">FY23 </w:t>
            </w:r>
          </w:p>
          <w:p w:rsidR="00104680" w:rsidRPr="00824FBB" w:rsidRDefault="00104680" w:rsidP="00AF5EB8">
            <w:pPr>
              <w:spacing w:after="240"/>
            </w:pPr>
            <w:r w:rsidRPr="00824FBB">
              <w:t>S1</w:t>
            </w:r>
          </w:p>
        </w:tc>
        <w:tc>
          <w:tcPr>
            <w:tcW w:w="482"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A6767C" w:rsidRDefault="00104680" w:rsidP="00AF5EB8">
            <w:pPr>
              <w:spacing w:after="240"/>
            </w:pPr>
            <w:r w:rsidRPr="00824FBB">
              <w:t xml:space="preserve">FY23 </w:t>
            </w:r>
          </w:p>
          <w:p w:rsidR="00104680" w:rsidRPr="00824FBB" w:rsidRDefault="00104680" w:rsidP="00AF5EB8">
            <w:pPr>
              <w:spacing w:after="240"/>
            </w:pPr>
            <w:r w:rsidRPr="00824FBB">
              <w:t>S2</w:t>
            </w:r>
          </w:p>
        </w:tc>
        <w:tc>
          <w:tcPr>
            <w:tcW w:w="651" w:type="pct"/>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vAlign w:val="center"/>
            <w:hideMark/>
          </w:tcPr>
          <w:p w:rsidR="00104680" w:rsidRPr="00824FBB" w:rsidRDefault="00104680" w:rsidP="00AF5EB8">
            <w:pPr>
              <w:spacing w:after="240"/>
            </w:pPr>
            <w:r w:rsidRPr="00824FBB">
              <w:t> </w:t>
            </w:r>
          </w:p>
        </w:tc>
      </w:tr>
    </w:tbl>
    <w:p w:rsidR="00A23563" w:rsidRPr="00824FBB" w:rsidRDefault="00A23563" w:rsidP="00AF5EB8">
      <w:pPr>
        <w:pStyle w:val="NoSpacing"/>
        <w:spacing w:after="240"/>
        <w:rPr>
          <w:rFonts w:ascii="Times New Roman" w:hAnsi="Times New Roman"/>
        </w:rPr>
      </w:pPr>
    </w:p>
    <w:p w:rsidR="003C142B" w:rsidRPr="00824FBB" w:rsidRDefault="003C142B" w:rsidP="00AF5EB8">
      <w:pPr>
        <w:pStyle w:val="NoSpacing"/>
        <w:spacing w:after="240" w:line="276" w:lineRule="auto"/>
        <w:rPr>
          <w:rFonts w:ascii="Times New Roman" w:hAnsi="Times New Roman"/>
        </w:rPr>
      </w:pPr>
      <w:r w:rsidRPr="00824FBB">
        <w:rPr>
          <w:rFonts w:ascii="Times New Roman" w:hAnsi="Times New Roman"/>
        </w:rPr>
        <w:t xml:space="preserve">Refer to Appendix 1 for a full set of </w:t>
      </w:r>
      <w:r w:rsidR="6E8D84CE" w:rsidRPr="00824FBB">
        <w:rPr>
          <w:rFonts w:ascii="Times New Roman" w:hAnsi="Times New Roman"/>
        </w:rPr>
        <w:t xml:space="preserve">potential </w:t>
      </w:r>
      <w:r w:rsidRPr="00824FBB">
        <w:rPr>
          <w:rFonts w:ascii="Times New Roman" w:hAnsi="Times New Roman"/>
        </w:rPr>
        <w:t xml:space="preserve">performance indicators and disaggregates. All applicable indicators and outcome metrics should be included in the proposal and subsequent to the award, routine, periodic reporting </w:t>
      </w:r>
      <w:r w:rsidR="00374204">
        <w:rPr>
          <w:rFonts w:ascii="Times New Roman" w:hAnsi="Times New Roman"/>
        </w:rPr>
        <w:t xml:space="preserve">all outcomes will be required. </w:t>
      </w:r>
    </w:p>
    <w:p w:rsidR="003C142B" w:rsidRPr="00824FBB" w:rsidRDefault="003C142B" w:rsidP="00AF5EB8">
      <w:pPr>
        <w:pStyle w:val="NoSpacing"/>
        <w:spacing w:after="240" w:line="276" w:lineRule="auto"/>
        <w:rPr>
          <w:rFonts w:ascii="Times New Roman" w:hAnsi="Times New Roman"/>
          <w:b/>
        </w:rPr>
      </w:pPr>
      <w:r w:rsidRPr="00824FBB">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F80915" w:rsidRPr="00824FBB" w:rsidRDefault="00877E9B" w:rsidP="00AF5EB8">
      <w:pPr>
        <w:pStyle w:val="Heading2"/>
        <w:spacing w:before="0" w:after="240"/>
      </w:pPr>
      <w:bookmarkStart w:id="8" w:name="_Toc512245679"/>
      <w:bookmarkStart w:id="9" w:name="_Toc45284081"/>
      <w:bookmarkStart w:id="10" w:name="_Toc508969463"/>
      <w:r w:rsidRPr="00824FBB">
        <w:t>A.6. Substantial Involvement</w:t>
      </w:r>
      <w:bookmarkEnd w:id="8"/>
      <w:bookmarkEnd w:id="9"/>
      <w:r w:rsidRPr="00824FBB">
        <w:t xml:space="preserve"> </w:t>
      </w:r>
      <w:bookmarkEnd w:id="10"/>
    </w:p>
    <w:p w:rsidR="00F80915" w:rsidRPr="00824FBB" w:rsidRDefault="00F80915" w:rsidP="00AF5EB8">
      <w:pPr>
        <w:spacing w:after="240"/>
      </w:pPr>
      <w:r w:rsidRPr="00824FBB">
        <w:t>The Department of State, OES will be substantially involved in this program following ways:</w:t>
      </w:r>
    </w:p>
    <w:p w:rsidR="00F80915" w:rsidRPr="00824FBB" w:rsidRDefault="00F80915" w:rsidP="00AF5EB8">
      <w:pPr>
        <w:pStyle w:val="ListParagraph"/>
        <w:numPr>
          <w:ilvl w:val="0"/>
          <w:numId w:val="12"/>
        </w:numPr>
        <w:spacing w:after="240"/>
      </w:pPr>
      <w:r w:rsidRPr="00824FBB">
        <w:t>Approval of the program timeline, within 90 days of the award date</w:t>
      </w:r>
      <w:r w:rsidR="006517A8">
        <w:t>;</w:t>
      </w:r>
    </w:p>
    <w:p w:rsidR="00F80915" w:rsidRPr="00824FBB" w:rsidRDefault="006517A8" w:rsidP="00AF5EB8">
      <w:pPr>
        <w:pStyle w:val="ListParagraph"/>
        <w:numPr>
          <w:ilvl w:val="0"/>
          <w:numId w:val="12"/>
        </w:numPr>
        <w:spacing w:after="240"/>
      </w:pPr>
      <w:r>
        <w:t>Reviewing any proposed changes to</w:t>
      </w:r>
      <w:r w:rsidR="00F80915" w:rsidRPr="00824FBB">
        <w:t xml:space="preserve"> </w:t>
      </w:r>
      <w:r w:rsidR="00FF3F70" w:rsidRPr="00824FBB">
        <w:t>primary and assisting investigators</w:t>
      </w:r>
      <w:r w:rsidR="00F80915" w:rsidRPr="00824FBB">
        <w:t xml:space="preserve">, </w:t>
      </w:r>
      <w:r>
        <w:t>prior to required Grants Officer approval;</w:t>
      </w:r>
    </w:p>
    <w:p w:rsidR="00F80915" w:rsidRPr="00824FBB" w:rsidRDefault="00F80915" w:rsidP="00AF5EB8">
      <w:pPr>
        <w:pStyle w:val="ListParagraph"/>
        <w:numPr>
          <w:ilvl w:val="0"/>
          <w:numId w:val="12"/>
        </w:numPr>
        <w:spacing w:after="240"/>
      </w:pPr>
      <w:r w:rsidRPr="00824FBB">
        <w:t xml:space="preserve">Approval of the list of initial countries (up to 5) for </w:t>
      </w:r>
      <w:r w:rsidR="00104680" w:rsidRPr="00824FBB">
        <w:t>desktop scoping and analysis</w:t>
      </w:r>
      <w:r w:rsidRPr="00824FBB">
        <w:t>;</w:t>
      </w:r>
    </w:p>
    <w:p w:rsidR="00F80915" w:rsidRPr="00824FBB" w:rsidRDefault="00F80915" w:rsidP="00AF5EB8">
      <w:pPr>
        <w:pStyle w:val="ListParagraph"/>
        <w:numPr>
          <w:ilvl w:val="0"/>
          <w:numId w:val="12"/>
        </w:numPr>
        <w:spacing w:after="240"/>
      </w:pPr>
      <w:r w:rsidRPr="00824FBB">
        <w:t>Approval of the 1-2 countries for intensive engagement</w:t>
      </w:r>
      <w:r w:rsidR="00104680" w:rsidRPr="00824FBB">
        <w:t xml:space="preserve"> in the construction of evidence-based predictive models for dengue early warning</w:t>
      </w:r>
      <w:r w:rsidR="00DC6C7C" w:rsidRPr="00824FBB">
        <w:t xml:space="preserve">. </w:t>
      </w:r>
      <w:r w:rsidRPr="00824FBB">
        <w:t xml:space="preserve">Concurrence will be based upon </w:t>
      </w:r>
      <w:r w:rsidR="00104680" w:rsidRPr="00824FBB">
        <w:t>desktop scoping and analysis</w:t>
      </w:r>
      <w:r w:rsidRPr="00824FBB">
        <w:t xml:space="preserve">, and other factors as deemed appropriate to Department of State. </w:t>
      </w:r>
    </w:p>
    <w:p w:rsidR="00F80915" w:rsidRPr="00824FBB" w:rsidRDefault="00F80915" w:rsidP="00AF5EB8">
      <w:pPr>
        <w:pStyle w:val="ListParagraph"/>
        <w:numPr>
          <w:ilvl w:val="0"/>
          <w:numId w:val="12"/>
        </w:numPr>
        <w:spacing w:after="240"/>
      </w:pPr>
      <w:r w:rsidRPr="00824FBB">
        <w:t>Review and approval of country-level work plans and sustainability plans</w:t>
      </w:r>
      <w:r w:rsidR="00104680" w:rsidRPr="00824FBB">
        <w:t>, as described in section A4</w:t>
      </w:r>
    </w:p>
    <w:p w:rsidR="00F80915" w:rsidRPr="00824FBB" w:rsidRDefault="00F80915" w:rsidP="00AF5EB8">
      <w:pPr>
        <w:pStyle w:val="ListParagraph"/>
        <w:numPr>
          <w:ilvl w:val="0"/>
          <w:numId w:val="12"/>
        </w:numPr>
        <w:spacing w:after="240"/>
      </w:pPr>
      <w:r w:rsidRPr="00824FBB">
        <w:t>Review and approval of final reports, as described in section A4</w:t>
      </w:r>
    </w:p>
    <w:p w:rsidR="00FB5275" w:rsidRPr="00824FBB" w:rsidRDefault="00FB5275" w:rsidP="00AF5EB8">
      <w:pPr>
        <w:pStyle w:val="Heading1"/>
        <w:spacing w:before="0" w:after="240"/>
      </w:pPr>
      <w:bookmarkStart w:id="11" w:name="_Toc45284082"/>
      <w:r w:rsidRPr="00824FBB">
        <w:lastRenderedPageBreak/>
        <w:t>Section</w:t>
      </w:r>
      <w:r w:rsidR="00253762" w:rsidRPr="00824FBB">
        <w:t xml:space="preserve"> B</w:t>
      </w:r>
      <w:r w:rsidRPr="00824FBB">
        <w:t>.</w:t>
      </w:r>
      <w:r w:rsidRPr="00824FBB">
        <w:tab/>
      </w:r>
      <w:r w:rsidR="008B607A" w:rsidRPr="00824FBB">
        <w:t xml:space="preserve">Federal </w:t>
      </w:r>
      <w:r w:rsidRPr="00824FBB">
        <w:t>Award Information</w:t>
      </w:r>
      <w:bookmarkEnd w:id="11"/>
    </w:p>
    <w:p w:rsidR="00E10ADE" w:rsidRPr="00824FBB" w:rsidRDefault="00E45338" w:rsidP="00AF5EB8">
      <w:pPr>
        <w:pStyle w:val="Heading2"/>
        <w:spacing w:before="0" w:after="240"/>
      </w:pPr>
      <w:bookmarkStart w:id="12" w:name="_Toc45284083"/>
      <w:bookmarkStart w:id="13" w:name="_Toc217116376"/>
      <w:bookmarkStart w:id="14" w:name="_Toc217270651"/>
      <w:r w:rsidRPr="00956000">
        <w:t>B1</w:t>
      </w:r>
      <w:r w:rsidR="00FB5275" w:rsidRPr="00956000" w:rsidDel="00253762">
        <w:t>.  Available Funding</w:t>
      </w:r>
      <w:bookmarkEnd w:id="12"/>
      <w:r w:rsidR="00FB5275" w:rsidRPr="00956000" w:rsidDel="00253762">
        <w:t xml:space="preserve"> </w:t>
      </w:r>
      <w:bookmarkEnd w:id="13"/>
      <w:bookmarkEnd w:id="14"/>
    </w:p>
    <w:p w:rsidR="00A93FD5" w:rsidRPr="00956000" w:rsidRDefault="00A93FD5" w:rsidP="00AF5EB8">
      <w:pPr>
        <w:spacing w:after="240"/>
      </w:pPr>
      <w:r w:rsidRPr="00956000">
        <w:t xml:space="preserve">Overall grant-making authority for this project is contained in the Foreign Assistance Act of 1961, as amended.  OES has funding available for a single award of up to </w:t>
      </w:r>
      <w:r w:rsidR="00921708" w:rsidRPr="00956000">
        <w:t>$</w:t>
      </w:r>
      <w:r w:rsidR="00BC6437">
        <w:t>296,250.00</w:t>
      </w:r>
      <w:r w:rsidR="00BC6437" w:rsidRPr="00956000">
        <w:t xml:space="preserve"> </w:t>
      </w:r>
      <w:r w:rsidR="00921708" w:rsidRPr="00956000">
        <w:t xml:space="preserve">U.S. Dollars </w:t>
      </w:r>
      <w:r w:rsidRPr="00956000">
        <w:t>for</w:t>
      </w:r>
      <w:r w:rsidR="00F80915" w:rsidRPr="00956000">
        <w:rPr>
          <w:u w:color="0000FF"/>
        </w:rPr>
        <w:t xml:space="preserve"> </w:t>
      </w:r>
      <w:r w:rsidR="00F80915" w:rsidRPr="00921708">
        <w:t>Diminishing Dengue in the Indo-Pacific with Climate Services</w:t>
      </w:r>
      <w:r w:rsidRPr="00956000">
        <w:rPr>
          <w:u w:color="0000FF"/>
        </w:rPr>
        <w:t>.</w:t>
      </w:r>
      <w:r w:rsidRPr="00956000">
        <w:t xml:space="preserve">  The period of performa</w:t>
      </w:r>
      <w:r w:rsidR="00B93460" w:rsidRPr="00956000">
        <w:t xml:space="preserve">nce will </w:t>
      </w:r>
      <w:r w:rsidR="00F80915" w:rsidRPr="00956000">
        <w:t xml:space="preserve">be 36 months. </w:t>
      </w:r>
      <w:r w:rsidRPr="00956000">
        <w:t>Depending on the quality of performance and other factors, OES may consider additional supplemental funding to continue activities and ex</w:t>
      </w:r>
      <w:r w:rsidR="000816FD" w:rsidRPr="00956000">
        <w:t>tend the period of performance,</w:t>
      </w:r>
      <w:r w:rsidRPr="00956000">
        <w:t xml:space="preserve"> if funds are available and OES and the Recipient mutually agree.   </w:t>
      </w:r>
      <w:r w:rsidR="00487281" w:rsidRPr="00956000">
        <w:t xml:space="preserve"> </w:t>
      </w:r>
    </w:p>
    <w:p w:rsidR="00FB5275" w:rsidRPr="00B116A8" w:rsidRDefault="00FB5275" w:rsidP="00AF5EB8">
      <w:pPr>
        <w:spacing w:after="240"/>
        <w:rPr>
          <w:b/>
        </w:rPr>
      </w:pPr>
      <w:r w:rsidRPr="00B116A8">
        <w:rPr>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824FBB" w:rsidTr="004B60E8">
        <w:tc>
          <w:tcPr>
            <w:tcW w:w="5328" w:type="dxa"/>
            <w:vAlign w:val="center"/>
          </w:tcPr>
          <w:p w:rsidR="00A93FD5" w:rsidRPr="00956000" w:rsidRDefault="00A93FD5" w:rsidP="00AF5EB8">
            <w:pPr>
              <w:spacing w:after="240"/>
            </w:pPr>
            <w:r w:rsidRPr="00956000">
              <w:t>Type of Award</w:t>
            </w:r>
          </w:p>
        </w:tc>
        <w:tc>
          <w:tcPr>
            <w:tcW w:w="4140" w:type="dxa"/>
            <w:vAlign w:val="center"/>
          </w:tcPr>
          <w:p w:rsidR="00A93FD5" w:rsidRPr="00956000" w:rsidRDefault="006517A8" w:rsidP="00AF5EB8">
            <w:pPr>
              <w:spacing w:after="240"/>
            </w:pPr>
            <w:r>
              <w:t>Cooperative Agreement</w:t>
            </w:r>
          </w:p>
        </w:tc>
      </w:tr>
      <w:tr w:rsidR="00DD7187" w:rsidRPr="00824FBB" w:rsidTr="004B60E8">
        <w:tc>
          <w:tcPr>
            <w:tcW w:w="5328" w:type="dxa"/>
            <w:vAlign w:val="center"/>
          </w:tcPr>
          <w:p w:rsidR="00DD7187" w:rsidRPr="00956000" w:rsidRDefault="00DD7187" w:rsidP="00AF5EB8">
            <w:pPr>
              <w:spacing w:after="240"/>
            </w:pPr>
            <w:r w:rsidRPr="00956000">
              <w:t xml:space="preserve">Period of Performance </w:t>
            </w:r>
          </w:p>
        </w:tc>
        <w:tc>
          <w:tcPr>
            <w:tcW w:w="4140" w:type="dxa"/>
            <w:vAlign w:val="center"/>
          </w:tcPr>
          <w:p w:rsidR="00DD7187" w:rsidRPr="00956000" w:rsidRDefault="006517A8" w:rsidP="00AF5EB8">
            <w:pPr>
              <w:spacing w:after="240"/>
            </w:pPr>
            <w:r>
              <w:t>24</w:t>
            </w:r>
            <w:r w:rsidR="00DD7187" w:rsidRPr="00956000">
              <w:t xml:space="preserve"> months</w:t>
            </w:r>
          </w:p>
        </w:tc>
      </w:tr>
      <w:tr w:rsidR="00A93FD5" w:rsidRPr="00824FBB" w:rsidTr="004B60E8">
        <w:tc>
          <w:tcPr>
            <w:tcW w:w="5328" w:type="dxa"/>
            <w:vAlign w:val="center"/>
          </w:tcPr>
          <w:p w:rsidR="00A93FD5" w:rsidRPr="00956000" w:rsidRDefault="00A93FD5" w:rsidP="00AF5EB8">
            <w:pPr>
              <w:spacing w:after="240"/>
            </w:pPr>
            <w:r w:rsidRPr="00956000">
              <w:t>Fiscal Year Funds</w:t>
            </w:r>
          </w:p>
        </w:tc>
        <w:tc>
          <w:tcPr>
            <w:tcW w:w="4140" w:type="dxa"/>
            <w:vAlign w:val="center"/>
          </w:tcPr>
          <w:p w:rsidR="00A93FD5" w:rsidRPr="00956000" w:rsidRDefault="00A93FD5" w:rsidP="00AF5EB8">
            <w:pPr>
              <w:spacing w:after="240"/>
            </w:pPr>
            <w:r w:rsidRPr="00956000">
              <w:t>FY 20</w:t>
            </w:r>
            <w:r w:rsidR="00F80915" w:rsidRPr="00956000">
              <w:t>19</w:t>
            </w:r>
            <w:r w:rsidR="00C66CA7" w:rsidRPr="00956000">
              <w:t xml:space="preserve"> Economic Support Funds</w:t>
            </w:r>
          </w:p>
        </w:tc>
      </w:tr>
      <w:tr w:rsidR="00A93FD5" w:rsidRPr="00824FBB" w:rsidTr="004B60E8">
        <w:tc>
          <w:tcPr>
            <w:tcW w:w="5328" w:type="dxa"/>
            <w:vAlign w:val="center"/>
          </w:tcPr>
          <w:p w:rsidR="00A93FD5" w:rsidRPr="00956000" w:rsidRDefault="00A93FD5" w:rsidP="00AF5EB8">
            <w:pPr>
              <w:spacing w:after="240"/>
            </w:pPr>
            <w:r w:rsidRPr="00956000">
              <w:t>Approximate Total Funding:</w:t>
            </w:r>
          </w:p>
        </w:tc>
        <w:tc>
          <w:tcPr>
            <w:tcW w:w="4140" w:type="dxa"/>
            <w:vAlign w:val="center"/>
          </w:tcPr>
          <w:p w:rsidR="00A93FD5" w:rsidRPr="00956000" w:rsidRDefault="000816FD" w:rsidP="00374204">
            <w:pPr>
              <w:spacing w:after="240"/>
            </w:pPr>
            <w:r w:rsidRPr="00956000">
              <w:t xml:space="preserve">$ </w:t>
            </w:r>
            <w:r w:rsidR="00AC0278">
              <w:t>296,250</w:t>
            </w:r>
            <w:r w:rsidR="00B141E6" w:rsidRPr="00956000">
              <w:t xml:space="preserve"> </w:t>
            </w:r>
            <w:r w:rsidR="00A93FD5" w:rsidRPr="00956000">
              <w:t>USD</w:t>
            </w:r>
          </w:p>
        </w:tc>
      </w:tr>
      <w:tr w:rsidR="00A93FD5" w:rsidRPr="00824FBB" w:rsidTr="004B60E8">
        <w:tc>
          <w:tcPr>
            <w:tcW w:w="5328" w:type="dxa"/>
            <w:vAlign w:val="center"/>
          </w:tcPr>
          <w:p w:rsidR="00A93FD5" w:rsidRPr="00956000" w:rsidRDefault="00A93FD5" w:rsidP="00AF5EB8">
            <w:pPr>
              <w:spacing w:after="240"/>
            </w:pPr>
            <w:r w:rsidRPr="00956000">
              <w:t>Approximate Number of Awards:</w:t>
            </w:r>
          </w:p>
        </w:tc>
        <w:tc>
          <w:tcPr>
            <w:tcW w:w="4140" w:type="dxa"/>
            <w:vAlign w:val="center"/>
          </w:tcPr>
          <w:p w:rsidR="00A93FD5" w:rsidRPr="00956000" w:rsidRDefault="00F80915" w:rsidP="00AF5EB8">
            <w:pPr>
              <w:spacing w:after="240"/>
            </w:pPr>
            <w:r w:rsidRPr="00956000">
              <w:t>1</w:t>
            </w:r>
          </w:p>
        </w:tc>
      </w:tr>
      <w:tr w:rsidR="00A93FD5" w:rsidRPr="00824FBB" w:rsidTr="004B60E8">
        <w:tc>
          <w:tcPr>
            <w:tcW w:w="5328" w:type="dxa"/>
          </w:tcPr>
          <w:p w:rsidR="00A93FD5" w:rsidRPr="00956000" w:rsidRDefault="00A93FD5" w:rsidP="00AF5EB8">
            <w:pPr>
              <w:spacing w:after="240"/>
            </w:pPr>
            <w:r w:rsidRPr="00956000">
              <w:t>Anticipated Award Date:</w:t>
            </w:r>
          </w:p>
        </w:tc>
        <w:tc>
          <w:tcPr>
            <w:tcW w:w="4140" w:type="dxa"/>
          </w:tcPr>
          <w:p w:rsidR="00A93FD5" w:rsidRPr="00956000" w:rsidRDefault="00F80915" w:rsidP="00AF5EB8">
            <w:pPr>
              <w:spacing w:after="240"/>
            </w:pPr>
            <w:r w:rsidRPr="00956000">
              <w:t>September 30, 2020</w:t>
            </w:r>
          </w:p>
        </w:tc>
      </w:tr>
      <w:tr w:rsidR="00A93FD5" w:rsidRPr="00824FBB" w:rsidTr="004B60E8">
        <w:tc>
          <w:tcPr>
            <w:tcW w:w="5328" w:type="dxa"/>
          </w:tcPr>
          <w:p w:rsidR="00A93FD5" w:rsidRPr="00956000" w:rsidRDefault="00A93FD5" w:rsidP="00AF5EB8">
            <w:pPr>
              <w:spacing w:after="240"/>
            </w:pPr>
            <w:r w:rsidRPr="00956000">
              <w:t>Anticipated Project Completion Date:</w:t>
            </w:r>
          </w:p>
        </w:tc>
        <w:tc>
          <w:tcPr>
            <w:tcW w:w="4140" w:type="dxa"/>
          </w:tcPr>
          <w:p w:rsidR="00A93FD5" w:rsidRPr="00956000" w:rsidRDefault="00F80915" w:rsidP="00AF5EB8">
            <w:pPr>
              <w:spacing w:after="240"/>
            </w:pPr>
            <w:r w:rsidRPr="00956000">
              <w:t>September 30, 202</w:t>
            </w:r>
            <w:r w:rsidR="006517A8">
              <w:t>2</w:t>
            </w:r>
          </w:p>
        </w:tc>
      </w:tr>
    </w:tbl>
    <w:p w:rsidR="00FB5275" w:rsidRDefault="00FB5275" w:rsidP="00AF5EB8">
      <w:pPr>
        <w:spacing w:after="240"/>
      </w:pPr>
    </w:p>
    <w:p w:rsidR="00FB5275" w:rsidRPr="00824FBB" w:rsidRDefault="000C1EC0" w:rsidP="00AF5EB8">
      <w:pPr>
        <w:spacing w:after="240"/>
      </w:pPr>
      <w:r w:rsidRPr="00956000">
        <w:t>This notice is subject to availability of funding.</w:t>
      </w:r>
      <w:bookmarkStart w:id="15" w:name="_Toc217116377"/>
      <w:bookmarkStart w:id="16" w:name="_Toc217270652"/>
    </w:p>
    <w:p w:rsidR="00FB5275" w:rsidRPr="008F6EE0" w:rsidRDefault="00E45338" w:rsidP="00AF5EB8">
      <w:pPr>
        <w:pStyle w:val="Heading2"/>
        <w:spacing w:before="0" w:after="240"/>
      </w:pPr>
      <w:bookmarkStart w:id="17" w:name="_Toc45284084"/>
      <w:r w:rsidRPr="00956000">
        <w:t>B2</w:t>
      </w:r>
      <w:r w:rsidR="00FB5275" w:rsidRPr="00956000">
        <w:t>.  Award Management</w:t>
      </w:r>
      <w:bookmarkEnd w:id="15"/>
      <w:bookmarkEnd w:id="16"/>
      <w:bookmarkEnd w:id="17"/>
    </w:p>
    <w:p w:rsidR="00A93FD5" w:rsidRPr="00956000" w:rsidRDefault="00A93FD5" w:rsidP="00AF5EB8">
      <w:pPr>
        <w:spacing w:after="240"/>
      </w:pPr>
      <w:bookmarkStart w:id="18" w:name="_Toc217116378"/>
      <w:bookmarkStart w:id="19" w:name="_Toc217270653"/>
      <w:r w:rsidRPr="00956000">
        <w:t xml:space="preserve">The successful applicant awarded under this </w:t>
      </w:r>
      <w:r w:rsidR="007A06B9" w:rsidRPr="00956000">
        <w:t>NOFO</w:t>
      </w:r>
      <w:r w:rsidR="001F27F8" w:rsidRPr="00956000">
        <w:t xml:space="preserve"> </w:t>
      </w:r>
      <w:r w:rsidRPr="00956000">
        <w:t xml:space="preserve">will need </w:t>
      </w:r>
      <w:r w:rsidR="00B85655" w:rsidRPr="00956000">
        <w:t xml:space="preserve">to </w:t>
      </w:r>
      <w:r w:rsidRPr="00956000">
        <w:t xml:space="preserve">collaborate with </w:t>
      </w:r>
      <w:r w:rsidR="00C4112A" w:rsidRPr="00956000">
        <w:t>relevant U.S. Government agencies, including</w:t>
      </w:r>
      <w:r w:rsidR="00A302DE" w:rsidRPr="00956000">
        <w:t xml:space="preserve"> </w:t>
      </w:r>
      <w:r w:rsidR="007900FC" w:rsidRPr="00956000">
        <w:t xml:space="preserve">the U.S. Centers for Disease Control and Prevention, the U.S. Agency for International Development, the U.S. Department of Defense, the National Oceanic and Atmospheric Administration, and </w:t>
      </w:r>
      <w:r w:rsidR="00D413B0" w:rsidRPr="00956000">
        <w:t>the National Aeronautics and Space Administration.</w:t>
      </w:r>
    </w:p>
    <w:p w:rsidR="00A93FD5" w:rsidRPr="00956000" w:rsidRDefault="00A93FD5" w:rsidP="00AF5EB8">
      <w:pPr>
        <w:spacing w:after="240"/>
      </w:pPr>
      <w:r w:rsidRPr="00956000">
        <w:t>The Recipient must ensure that all funds are used in a manner consistent with U.S. Government laws on the use of foreign assistance funds, including any applicable restrictions on funding.</w:t>
      </w:r>
    </w:p>
    <w:p w:rsidR="00FB5275" w:rsidRPr="00824FBB" w:rsidRDefault="00E45338" w:rsidP="00AF5EB8">
      <w:pPr>
        <w:pStyle w:val="Heading1"/>
        <w:spacing w:before="0" w:after="240"/>
      </w:pPr>
      <w:bookmarkStart w:id="20" w:name="_Toc45284085"/>
      <w:r w:rsidRPr="00824FBB">
        <w:lastRenderedPageBreak/>
        <w:t>Section C</w:t>
      </w:r>
      <w:r w:rsidR="00661AF3" w:rsidRPr="00824FBB">
        <w:t>.</w:t>
      </w:r>
      <w:r w:rsidRPr="00824FBB">
        <w:t xml:space="preserve">  </w:t>
      </w:r>
      <w:r w:rsidR="006117CD" w:rsidRPr="00824FBB">
        <w:tab/>
      </w:r>
      <w:r w:rsidRPr="00824FBB">
        <w:t>Eligibility Information</w:t>
      </w:r>
      <w:bookmarkEnd w:id="20"/>
      <w:r w:rsidRPr="00824FBB">
        <w:t xml:space="preserve"> </w:t>
      </w:r>
      <w:bookmarkEnd w:id="18"/>
      <w:bookmarkEnd w:id="19"/>
    </w:p>
    <w:p w:rsidR="00FB5275" w:rsidRPr="008F6EE0" w:rsidRDefault="00E45338" w:rsidP="00AF5EB8">
      <w:pPr>
        <w:pStyle w:val="Heading2"/>
        <w:spacing w:before="0" w:after="240"/>
      </w:pPr>
      <w:bookmarkStart w:id="21" w:name="_Toc217116379"/>
      <w:bookmarkStart w:id="22" w:name="_Toc217270654"/>
      <w:bookmarkStart w:id="23" w:name="_Toc45284086"/>
      <w:r w:rsidRPr="00956000">
        <w:t>C1</w:t>
      </w:r>
      <w:r w:rsidR="00FB5275" w:rsidRPr="00956000">
        <w:t>.  Eligible Applicants</w:t>
      </w:r>
      <w:bookmarkEnd w:id="21"/>
      <w:bookmarkEnd w:id="22"/>
      <w:bookmarkEnd w:id="23"/>
    </w:p>
    <w:p w:rsidR="000E1174" w:rsidRPr="008F6EE0" w:rsidRDefault="00A93FD5" w:rsidP="00AF5EB8">
      <w:pPr>
        <w:spacing w:after="240"/>
      </w:pPr>
      <w:r w:rsidRPr="00956000">
        <w:t xml:space="preserve">Eligibility is limited </w:t>
      </w:r>
      <w:r w:rsidR="00623F59">
        <w:t xml:space="preserve">to </w:t>
      </w:r>
      <w:r w:rsidR="00623F59" w:rsidRPr="00623F59">
        <w:t xml:space="preserve">U.S. Non-profit/non-governmental organizations (NGOs) having a 501(c)(3) status with the IRS, or overseas-based non-profit/non-governmental organizations, U.S. or overseas private/state institutions of higher education, and public </w:t>
      </w:r>
      <w:r w:rsidR="00623F59" w:rsidRPr="008F6EE0">
        <w:t xml:space="preserve">international organizations.  </w:t>
      </w:r>
    </w:p>
    <w:p w:rsidR="000E1174" w:rsidRPr="008F6EE0" w:rsidRDefault="000E1174" w:rsidP="00AF5EB8">
      <w:pPr>
        <w:spacing w:after="240"/>
      </w:pPr>
      <w:r w:rsidRPr="008F6EE0">
        <w:t>Countries that may be considered as potential partners under this award include:</w:t>
      </w:r>
    </w:p>
    <w:p w:rsidR="00444CA1" w:rsidRPr="00D41EC4" w:rsidRDefault="000E1174" w:rsidP="00AF5EB8">
      <w:pPr>
        <w:spacing w:after="240"/>
      </w:pPr>
      <w:r w:rsidRPr="008F6EE0">
        <w:t>Bangladesh, Cambodia, Federated States of Micronesia, Fiji, India, Indonesia, Malaysia, Myanmar (Burma), Nepal, Philippines, Republic of the Marshall Islands, Sri Lanka, Tonga, Thailand, Timor-Leste, and Vietnam.</w:t>
      </w:r>
    </w:p>
    <w:p w:rsidR="00D41EC4" w:rsidRPr="00D41EC4" w:rsidRDefault="00D41EC4" w:rsidP="00AF5EB8">
      <w:pPr>
        <w:spacing w:after="240"/>
      </w:pPr>
      <w:r w:rsidRPr="00D41EC4">
        <w:t xml:space="preserve">Technically eligible submissions are those which: 1) arrive electronically to www.grants.gov  or </w:t>
      </w:r>
      <w:hyperlink r:id="rId12" w:history="1">
        <w:r w:rsidRPr="00D41EC4">
          <w:rPr>
            <w:color w:val="0000FF"/>
            <w:u w:val="single"/>
          </w:rPr>
          <w:t>https://mygrants.service-now.com</w:t>
        </w:r>
      </w:hyperlink>
      <w:r w:rsidRPr="00D41EC4">
        <w:t xml:space="preserve"> by the designated deadline;  2) have heeded all instructions contained in the Notice of Funding Opportunity (NOFO), including registrations and length and completeness of submission; and 3) do not violate any of the guidelines stated in the solicitation and this document.</w:t>
      </w:r>
    </w:p>
    <w:p w:rsidR="00D41EC4" w:rsidRPr="00CD21E7" w:rsidRDefault="00D41EC4" w:rsidP="00AF5EB8">
      <w:pPr>
        <w:spacing w:after="240"/>
      </w:pPr>
      <w:r w:rsidRPr="00CD21E7">
        <w:t xml:space="preserve">For-profit and commercial firms are not eligible to apply in response to this NOFO.  </w:t>
      </w:r>
    </w:p>
    <w:p w:rsidR="00A93FD5" w:rsidRPr="00824FBB" w:rsidRDefault="00D41EC4" w:rsidP="00AF5EB8">
      <w:pPr>
        <w:spacing w:after="240"/>
      </w:pPr>
      <w:r w:rsidRPr="00CD21E7">
        <w:t>Please see 2</w:t>
      </w:r>
      <w:r w:rsidRPr="0011116F">
        <w:t xml:space="preserve"> CFR 200.307 for regulations regarding program income.</w:t>
      </w:r>
    </w:p>
    <w:p w:rsidR="00E45338" w:rsidRPr="00956000" w:rsidRDefault="00E45338" w:rsidP="00AF5EB8">
      <w:pPr>
        <w:pStyle w:val="Heading2"/>
        <w:spacing w:before="0" w:after="240"/>
      </w:pPr>
      <w:bookmarkStart w:id="24" w:name="_Toc45284087"/>
      <w:r w:rsidRPr="00956000">
        <w:t xml:space="preserve">C2. </w:t>
      </w:r>
      <w:r w:rsidR="00E44845" w:rsidRPr="00956000">
        <w:t>Cost Share</w:t>
      </w:r>
      <w:bookmarkEnd w:id="24"/>
    </w:p>
    <w:p w:rsidR="00D41EC4" w:rsidRPr="00D41EC4" w:rsidRDefault="00D41EC4" w:rsidP="00AF5EB8">
      <w:pPr>
        <w:spacing w:after="240"/>
      </w:pPr>
      <w:bookmarkStart w:id="25" w:name="_Toc44597745"/>
      <w:r w:rsidRPr="00D41EC4">
        <w:t>Cost-sharing or matching is not an eligibility requirement of this NOFO.</w:t>
      </w:r>
      <w:bookmarkEnd w:id="25"/>
      <w:r w:rsidRPr="00D41EC4">
        <w:t xml:space="preserve"> </w:t>
      </w:r>
    </w:p>
    <w:p w:rsidR="004F42A0" w:rsidRPr="00824FBB" w:rsidRDefault="00D41EC4" w:rsidP="00AF5EB8">
      <w:pPr>
        <w:spacing w:after="240"/>
      </w:pPr>
      <w:r w:rsidRPr="00D41EC4">
        <w:t>If cost sharing is offered, it is understood and agreed that the applicant must provide the amount of cost sharing as stipulated in its proposal and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OMB 2 CFR 200.306 - Cost Sharing and Matching.</w:t>
      </w:r>
    </w:p>
    <w:p w:rsidR="00980BED" w:rsidRDefault="004F42A0" w:rsidP="00AF5EB8">
      <w:pPr>
        <w:pStyle w:val="Heading2"/>
        <w:spacing w:before="0" w:after="240"/>
      </w:pPr>
      <w:bookmarkStart w:id="26" w:name="_Toc45284088"/>
      <w:r w:rsidRPr="008F6EE0">
        <w:t>C3. Other</w:t>
      </w:r>
      <w:r w:rsidR="00252775" w:rsidRPr="008F6EE0">
        <w:t xml:space="preserve"> – Eligibility Criteria</w:t>
      </w:r>
      <w:bookmarkEnd w:id="26"/>
    </w:p>
    <w:p w:rsidR="009F2792" w:rsidRDefault="00980BED" w:rsidP="00AF5EB8">
      <w:pPr>
        <w:spacing w:after="240"/>
      </w:pPr>
      <w:r w:rsidRPr="00980BED">
        <w:t>In order to be eligible to receive an award, all organizations must have a unique entity identifier (Data Universal Numbering System/DUNS number from Dun &amp; Bradstreet), as well as a valid registration on www.SAM.gov. Please see Section D.3 for information on how t</w:t>
      </w:r>
      <w:r>
        <w:t xml:space="preserve">o obtain these registrations.  </w:t>
      </w:r>
    </w:p>
    <w:p w:rsidR="00980BED" w:rsidRPr="00980BED" w:rsidRDefault="00980BED" w:rsidP="00AF5EB8">
      <w:pPr>
        <w:spacing w:after="240"/>
      </w:pPr>
      <w:r w:rsidRPr="00980BED">
        <w:lastRenderedPageBreak/>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w:t>
      </w:r>
      <w:r>
        <w:t xml:space="preserve"> ineligible entity is included.</w:t>
      </w:r>
    </w:p>
    <w:p w:rsidR="00980BED" w:rsidRPr="00980BED" w:rsidRDefault="00980BED" w:rsidP="00AF5EB8">
      <w:pPr>
        <w:spacing w:after="240"/>
      </w:pPr>
      <w:r w:rsidRPr="00980BED">
        <w:t>Organizations may only submit one application per organization. If more than one application is submitted by an organization, only the first application received from that institution will be review</w:t>
      </w:r>
      <w:r>
        <w:t>ed for eligibility and funding.</w:t>
      </w:r>
    </w:p>
    <w:p w:rsidR="00980BED" w:rsidRDefault="00980BED" w:rsidP="00AF5EB8">
      <w:pPr>
        <w:spacing w:after="240"/>
      </w:pPr>
      <w:r w:rsidRPr="00980BED">
        <w:t>Organizations must have a commitment to equal opportunity employment practices and to non-discrimination practices with regard to beneficiaries, without regard to race, religion, ethnicity, gender, sexual orientation, or political affiliation</w:t>
      </w:r>
    </w:p>
    <w:p w:rsidR="00841041" w:rsidRPr="00956000" w:rsidRDefault="00066CD9" w:rsidP="00AF5EB8">
      <w:pPr>
        <w:pStyle w:val="Heading2"/>
        <w:spacing w:before="0" w:after="240"/>
      </w:pPr>
      <w:bookmarkStart w:id="27" w:name="_Toc45284089"/>
      <w:r w:rsidRPr="00956000">
        <w:t>D1.  Address to request Application Package</w:t>
      </w:r>
      <w:bookmarkEnd w:id="27"/>
    </w:p>
    <w:p w:rsidR="00066CD9" w:rsidRPr="00956000" w:rsidRDefault="007E260A" w:rsidP="00AF5EB8">
      <w:pPr>
        <w:spacing w:after="240"/>
      </w:pPr>
      <w:r w:rsidRPr="00956000">
        <w:t>Please read carefully the entire announcement and follow the guidelines below before sending inquiries or submitting proposals.</w:t>
      </w:r>
    </w:p>
    <w:p w:rsidR="00ED70A4" w:rsidRPr="00824FBB" w:rsidRDefault="00FB5275" w:rsidP="00AF5EB8">
      <w:pPr>
        <w:spacing w:after="240"/>
      </w:pPr>
      <w:r w:rsidRPr="00956000">
        <w:t xml:space="preserve">Once the </w:t>
      </w:r>
      <w:r w:rsidR="00C60B2A" w:rsidRPr="00956000">
        <w:t xml:space="preserve">NOFO </w:t>
      </w:r>
      <w:r w:rsidRPr="00956000">
        <w:t>deadline has passed, OES staff may not discuss this competition with an applicant until the proposal review process has been completed</w:t>
      </w:r>
      <w:r w:rsidRPr="00824FBB">
        <w:t>.</w:t>
      </w:r>
      <w:bookmarkStart w:id="28" w:name="_Toc217116383"/>
      <w:bookmarkStart w:id="29" w:name="_Toc217270658"/>
    </w:p>
    <w:p w:rsidR="00E10ADE" w:rsidRPr="00824FBB" w:rsidRDefault="00066CD9" w:rsidP="00AF5EB8">
      <w:pPr>
        <w:pStyle w:val="Heading2"/>
        <w:spacing w:before="0" w:after="240"/>
      </w:pPr>
      <w:bookmarkStart w:id="30" w:name="_Toc45284090"/>
      <w:r w:rsidRPr="00956000">
        <w:t>D2</w:t>
      </w:r>
      <w:r w:rsidR="00FB5275" w:rsidRPr="00956000">
        <w:t>.  Content and Form of Application Submission</w:t>
      </w:r>
      <w:bookmarkEnd w:id="28"/>
      <w:bookmarkEnd w:id="29"/>
      <w:bookmarkEnd w:id="30"/>
    </w:p>
    <w:p w:rsidR="00FB5275" w:rsidRDefault="00FB5275" w:rsidP="00AF5EB8">
      <w:pPr>
        <w:spacing w:after="240"/>
      </w:pPr>
      <w:r w:rsidRPr="00956000">
        <w:t xml:space="preserve">Any prospective applicant who has questions concerning the contents of this </w:t>
      </w:r>
      <w:r w:rsidR="00C60B2A" w:rsidRPr="00956000">
        <w:t xml:space="preserve">NOFO </w:t>
      </w:r>
      <w:r w:rsidRPr="00956000">
        <w:t>should submit them by email to</w:t>
      </w:r>
      <w:r w:rsidR="007900FC" w:rsidRPr="00956000">
        <w:t xml:space="preserve"> Joshua Glasser at </w:t>
      </w:r>
      <w:hyperlink r:id="rId13" w:history="1">
        <w:r w:rsidR="007900FC" w:rsidRPr="00956000">
          <w:rPr>
            <w:rStyle w:val="Hyperlink"/>
          </w:rPr>
          <w:t>glasserjl@state.gov</w:t>
        </w:r>
      </w:hyperlink>
      <w:r w:rsidR="007900FC" w:rsidRPr="00956000">
        <w:t xml:space="preserve"> and </w:t>
      </w:r>
      <w:r w:rsidR="003F63AF" w:rsidRPr="00956000">
        <w:t xml:space="preserve"> </w:t>
      </w:r>
      <w:hyperlink r:id="rId14" w:history="1">
        <w:r w:rsidR="003B4220" w:rsidRPr="00956000">
          <w:rPr>
            <w:rStyle w:val="Hyperlink"/>
          </w:rPr>
          <w:t>judaprawiraaj@state.gov</w:t>
        </w:r>
      </w:hyperlink>
      <w:r w:rsidRPr="00956000">
        <w:t>.  Please refer to the funding opportunity number</w:t>
      </w:r>
      <w:r w:rsidR="00443175" w:rsidRPr="00956000">
        <w:t>.</w:t>
      </w:r>
      <w:r w:rsidRPr="00956000">
        <w:t xml:space="preserve"> Any updates about this </w:t>
      </w:r>
      <w:r w:rsidR="00C60B2A" w:rsidRPr="00956000">
        <w:t xml:space="preserve">NOFO </w:t>
      </w:r>
      <w:r w:rsidRPr="00956000">
        <w:t xml:space="preserve">will also be posted on </w:t>
      </w:r>
      <w:hyperlink r:id="rId15" w:history="1">
        <w:r w:rsidR="00487281" w:rsidRPr="00956000">
          <w:rPr>
            <w:rStyle w:val="Hyperlink"/>
          </w:rPr>
          <w:t>www.grants.gov</w:t>
        </w:r>
      </w:hyperlink>
      <w:r w:rsidR="00D03286" w:rsidRPr="00956000">
        <w:t xml:space="preserve"> and </w:t>
      </w:r>
      <w:hyperlink r:id="rId16" w:history="1">
        <w:r w:rsidR="00436356" w:rsidRPr="00956000">
          <w:rPr>
            <w:rStyle w:val="Hyperlink"/>
          </w:rPr>
          <w:t>SAMS Domestic</w:t>
        </w:r>
      </w:hyperlink>
      <w:r w:rsidRPr="00956000">
        <w:t>.</w:t>
      </w:r>
      <w:r w:rsidR="00D03286" w:rsidRPr="00956000">
        <w:t xml:space="preserve"> </w:t>
      </w:r>
    </w:p>
    <w:p w:rsidR="009F2792" w:rsidRPr="00F74D24" w:rsidRDefault="009F2792" w:rsidP="00AF5EB8">
      <w:pPr>
        <w:spacing w:after="240"/>
      </w:pPr>
      <w:r w:rsidRPr="00CD21E7">
        <w:rPr>
          <w:u w:val="single"/>
        </w:rPr>
        <w:t>Please follow all instructions below carefully</w:t>
      </w:r>
      <w:r w:rsidRPr="00CD21E7">
        <w:t>. Applications that do not meet the requirements of this announcement or fail to comply with the stated requirements will be ineligible.</w:t>
      </w:r>
    </w:p>
    <w:p w:rsidR="009F2792" w:rsidRPr="00F74D24" w:rsidRDefault="009F2792" w:rsidP="00AF5EB8">
      <w:pPr>
        <w:spacing w:after="240"/>
      </w:pPr>
      <w:r w:rsidRPr="00F74D24">
        <w:t xml:space="preserve">Application must have the following format: </w:t>
      </w:r>
    </w:p>
    <w:p w:rsidR="009F2792" w:rsidRPr="00F74D24" w:rsidRDefault="009F2792" w:rsidP="00AF5EB8">
      <w:pPr>
        <w:pStyle w:val="ListParagraph"/>
        <w:numPr>
          <w:ilvl w:val="0"/>
          <w:numId w:val="20"/>
        </w:numPr>
        <w:spacing w:after="240"/>
      </w:pPr>
      <w:r w:rsidRPr="00F74D24">
        <w:t>The proposal clearly addresses the goals and objectives of this funding opportunity</w:t>
      </w:r>
    </w:p>
    <w:p w:rsidR="009F2792" w:rsidRPr="00F74D24" w:rsidRDefault="009F2792" w:rsidP="00AF5EB8">
      <w:pPr>
        <w:pStyle w:val="ListParagraph"/>
        <w:numPr>
          <w:ilvl w:val="0"/>
          <w:numId w:val="20"/>
        </w:numPr>
        <w:spacing w:after="240"/>
      </w:pPr>
      <w:r w:rsidRPr="00F74D24">
        <w:t>All documents are in English.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p>
    <w:p w:rsidR="009F2792" w:rsidRPr="00F74D24" w:rsidRDefault="009F2792" w:rsidP="00AF5EB8">
      <w:pPr>
        <w:pStyle w:val="ListParagraph"/>
        <w:numPr>
          <w:ilvl w:val="0"/>
          <w:numId w:val="20"/>
        </w:numPr>
        <w:spacing w:after="240"/>
      </w:pPr>
      <w:r w:rsidRPr="00F74D24">
        <w:lastRenderedPageBreak/>
        <w:t>All budget costs are in U.S. dollars;</w:t>
      </w:r>
    </w:p>
    <w:p w:rsidR="009F2792" w:rsidRPr="00F74D24" w:rsidRDefault="009F2792" w:rsidP="00AF5EB8">
      <w:pPr>
        <w:pStyle w:val="ListParagraph"/>
        <w:numPr>
          <w:ilvl w:val="0"/>
          <w:numId w:val="20"/>
        </w:numPr>
        <w:spacing w:after="240"/>
      </w:pPr>
      <w:r w:rsidRPr="00F74D24">
        <w:t>All pages are numbered, including budgets and attachments;</w:t>
      </w:r>
    </w:p>
    <w:p w:rsidR="009F2792" w:rsidRPr="00F74D24" w:rsidRDefault="009F2792" w:rsidP="00AF5EB8">
      <w:pPr>
        <w:pStyle w:val="ListParagraph"/>
        <w:numPr>
          <w:ilvl w:val="0"/>
          <w:numId w:val="20"/>
        </w:numPr>
        <w:spacing w:after="240"/>
      </w:pPr>
      <w:r w:rsidRPr="00F74D24">
        <w:t>All documents are formatted to 8 ½ x 11 paper; and,</w:t>
      </w:r>
    </w:p>
    <w:p w:rsidR="008F6EE0" w:rsidRDefault="009F2792" w:rsidP="00AF5EB8">
      <w:pPr>
        <w:pStyle w:val="ListParagraph"/>
        <w:numPr>
          <w:ilvl w:val="0"/>
          <w:numId w:val="20"/>
        </w:numPr>
        <w:spacing w:after="240"/>
      </w:pPr>
      <w:r w:rsidRPr="00F74D24">
        <w:t>All documents are single-spaced, 12 point Times New Roman font, with 1-inch margins. Captions and footnotes may be 10 point Times New Roman font.  Font sizes in charts and tables, including the budget, can be reformatted to fit within 1 page width.</w:t>
      </w:r>
    </w:p>
    <w:p w:rsidR="009F2792" w:rsidRPr="003D28C3" w:rsidRDefault="009F2792" w:rsidP="00AF5EB8">
      <w:pPr>
        <w:spacing w:after="240"/>
      </w:pPr>
      <w:r w:rsidRPr="003D28C3">
        <w:t>Complete applications must include the following required documents:</w:t>
      </w:r>
    </w:p>
    <w:p w:rsidR="009339AC" w:rsidRPr="00CD21E7" w:rsidRDefault="009339AC" w:rsidP="00AF5EB8">
      <w:pPr>
        <w:pStyle w:val="ListParagraph"/>
        <w:numPr>
          <w:ilvl w:val="0"/>
          <w:numId w:val="9"/>
        </w:numPr>
        <w:spacing w:after="240"/>
      </w:pPr>
      <w:r w:rsidRPr="00CD21E7">
        <w:t>Table of Contents that lists application contents and attachments (if any);</w:t>
      </w:r>
    </w:p>
    <w:p w:rsidR="009339AC" w:rsidRPr="00CD21E7" w:rsidRDefault="009339AC" w:rsidP="00AF5EB8">
      <w:pPr>
        <w:pStyle w:val="ListParagraph"/>
        <w:numPr>
          <w:ilvl w:val="0"/>
          <w:numId w:val="9"/>
        </w:numPr>
        <w:spacing w:after="240"/>
      </w:pPr>
      <w:r w:rsidRPr="00CD21E7">
        <w:t xml:space="preserve">Completed and signed SF-424, SF-424A and SF424B, as directed on Grants.gov and SAMS Domestic.  The Certifications and Assurances that your organization is agreeing to in signing the 424 are available at </w:t>
      </w:r>
      <w:hyperlink r:id="rId17" w:history="1">
        <w:r w:rsidRPr="008F6EE0">
          <w:rPr>
            <w:u w:val="single"/>
          </w:rPr>
          <w:t>https://www.grants.gov/web/grants/forms/sf-424-mandatory-family.html</w:t>
        </w:r>
      </w:hyperlink>
      <w:r w:rsidRPr="008F6EE0">
        <w:rPr>
          <w:u w:val="single"/>
        </w:rPr>
        <w:t>.</w:t>
      </w:r>
      <w:r w:rsidRPr="00F74D24">
        <w:t xml:space="preserve"> The SF-424B is required only for those applicants who have not registered in SAM.gov or recertified their registration in SAM.gov since February 2, 2019, and completed the online representations and certifications</w:t>
      </w:r>
      <w:r w:rsidRPr="00CD21E7">
        <w:t xml:space="preserve">; </w:t>
      </w:r>
    </w:p>
    <w:p w:rsidR="009339AC" w:rsidRPr="00CD21E7" w:rsidRDefault="009339AC" w:rsidP="00AF5EB8">
      <w:pPr>
        <w:pStyle w:val="ListParagraph"/>
        <w:numPr>
          <w:ilvl w:val="0"/>
          <w:numId w:val="9"/>
        </w:numPr>
        <w:spacing w:after="240"/>
      </w:pPr>
      <w:r w:rsidRPr="00CD21E7">
        <w:t xml:space="preserve">If your organization engages in lobbying activities, a Disclosure of Lobbying Activities (SF-LLL) form is required; </w:t>
      </w:r>
    </w:p>
    <w:p w:rsidR="009339AC" w:rsidRPr="0011116F" w:rsidRDefault="009339AC" w:rsidP="00AF5EB8">
      <w:pPr>
        <w:pStyle w:val="ListParagraph"/>
        <w:numPr>
          <w:ilvl w:val="0"/>
          <w:numId w:val="9"/>
        </w:numPr>
        <w:spacing w:after="240"/>
      </w:pPr>
      <w:r w:rsidRPr="0011116F">
        <w:t>Letter of Disclosure for proposed consultants/personnel (if applicable) of potential conflicts of interest, employment with a local/state/federal government; and</w:t>
      </w:r>
    </w:p>
    <w:p w:rsidR="009339AC" w:rsidRPr="005378A4" w:rsidRDefault="009339AC" w:rsidP="00AF5EB8">
      <w:pPr>
        <w:pStyle w:val="ListParagraph"/>
        <w:numPr>
          <w:ilvl w:val="0"/>
          <w:numId w:val="9"/>
        </w:numPr>
        <w:spacing w:after="240"/>
      </w:pPr>
      <w:r w:rsidRPr="005378A4">
        <w:t>Letter of Institutional Support to indicate that your organization’s leadership is providing their support of the application (see Appendix 1);</w:t>
      </w:r>
    </w:p>
    <w:p w:rsidR="009339AC" w:rsidRPr="007E2E13" w:rsidRDefault="009339AC" w:rsidP="00AF5EB8">
      <w:pPr>
        <w:pStyle w:val="ListParagraph"/>
        <w:numPr>
          <w:ilvl w:val="0"/>
          <w:numId w:val="9"/>
        </w:numPr>
        <w:spacing w:after="240"/>
      </w:pPr>
      <w:r w:rsidRPr="009543A6">
        <w:t>Official permission letters, if required for program activities</w:t>
      </w:r>
      <w:r w:rsidRPr="007E2E13">
        <w:t>;</w:t>
      </w:r>
    </w:p>
    <w:p w:rsidR="00AF5EB8" w:rsidRDefault="009339AC" w:rsidP="00AF5EB8">
      <w:pPr>
        <w:pStyle w:val="ListParagraph"/>
        <w:numPr>
          <w:ilvl w:val="0"/>
          <w:numId w:val="9"/>
        </w:numPr>
        <w:spacing w:after="240"/>
      </w:pPr>
      <w:r w:rsidRPr="008F6EE0">
        <w:rPr>
          <w:shd w:val="clear" w:color="auto" w:fill="FFFFFF"/>
        </w:rPr>
        <w:t>Contingency plan.  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rsidR="00877E9B" w:rsidRPr="00956000" w:rsidRDefault="00877E9B" w:rsidP="00AF5EB8">
      <w:pPr>
        <w:spacing w:after="240"/>
      </w:pPr>
      <w:r w:rsidRPr="00956000">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w:t>
      </w:r>
      <w:r w:rsidRPr="00956000">
        <w:lastRenderedPageBreak/>
        <w:t xml:space="preserve">information.  Evaluation values are based on five narrative components and two budget components. </w:t>
      </w:r>
    </w:p>
    <w:p w:rsidR="00877E9B" w:rsidRPr="00AF5EB8" w:rsidRDefault="00877E9B" w:rsidP="00AF5EB8">
      <w:pPr>
        <w:spacing w:after="240"/>
        <w:rPr>
          <w:b/>
        </w:rPr>
      </w:pPr>
      <w:r w:rsidRPr="00AF5EB8">
        <w:rPr>
          <w:b/>
        </w:rPr>
        <w:t>Narrative Components</w:t>
      </w:r>
      <w:r w:rsidR="0011116F" w:rsidRPr="00AF5EB8">
        <w:rPr>
          <w:b/>
        </w:rPr>
        <w:t xml:space="preserve"> (85 points)</w:t>
      </w:r>
    </w:p>
    <w:p w:rsidR="00AF5EB8" w:rsidRPr="003D28C3" w:rsidRDefault="00877E9B" w:rsidP="00AF5EB8">
      <w:pPr>
        <w:pStyle w:val="ListParagraph"/>
        <w:numPr>
          <w:ilvl w:val="0"/>
          <w:numId w:val="10"/>
        </w:numPr>
        <w:spacing w:after="240"/>
        <w:rPr>
          <w:u w:val="single"/>
        </w:rPr>
      </w:pPr>
      <w:r w:rsidRPr="003D28C3">
        <w:rPr>
          <w:u w:val="single"/>
        </w:rPr>
        <w:t>Executive Summary</w:t>
      </w:r>
      <w:r w:rsidR="0011116F" w:rsidRPr="003D28C3">
        <w:rPr>
          <w:u w:val="single"/>
        </w:rPr>
        <w:t xml:space="preserve"> (10 out of 85 points)</w:t>
      </w:r>
    </w:p>
    <w:p w:rsidR="00684C85" w:rsidRPr="00F74D24" w:rsidRDefault="00877E9B" w:rsidP="00AF5EB8">
      <w:pPr>
        <w:spacing w:after="240"/>
      </w:pPr>
      <w:r w:rsidRPr="00956000">
        <w:t xml:space="preserve">This section should be a succinct one-page summary containing information that the applicant believes best represents its proposed program and includes: </w:t>
      </w:r>
    </w:p>
    <w:p w:rsidR="00684C85" w:rsidRPr="0011116F" w:rsidRDefault="00684C85" w:rsidP="00AF5EB8">
      <w:pPr>
        <w:pStyle w:val="ListParagraph"/>
        <w:numPr>
          <w:ilvl w:val="0"/>
          <w:numId w:val="21"/>
        </w:numPr>
        <w:spacing w:after="240"/>
      </w:pPr>
      <w:r w:rsidRPr="00CD21E7">
        <w:t>T</w:t>
      </w:r>
      <w:r w:rsidR="00877E9B" w:rsidRPr="00CD21E7">
        <w:t>he name and contact information for the project’s main point of contact</w:t>
      </w:r>
      <w:r w:rsidRPr="0011116F">
        <w:t>.</w:t>
      </w:r>
    </w:p>
    <w:p w:rsidR="00684C85" w:rsidRPr="0011116F" w:rsidRDefault="00684C85" w:rsidP="00AF5EB8">
      <w:pPr>
        <w:pStyle w:val="ListParagraph"/>
        <w:numPr>
          <w:ilvl w:val="0"/>
          <w:numId w:val="21"/>
        </w:numPr>
        <w:spacing w:after="240"/>
      </w:pPr>
      <w:r w:rsidRPr="0011116F">
        <w:t xml:space="preserve">A one-paragraph program description. </w:t>
      </w:r>
    </w:p>
    <w:p w:rsidR="00684C85" w:rsidRPr="009543A6" w:rsidRDefault="00684C85" w:rsidP="00AF5EB8">
      <w:pPr>
        <w:pStyle w:val="ListParagraph"/>
        <w:numPr>
          <w:ilvl w:val="0"/>
          <w:numId w:val="21"/>
        </w:numPr>
        <w:spacing w:after="240"/>
      </w:pPr>
      <w:r w:rsidRPr="005378A4">
        <w:t>The project’s purpose, targeted countries and/or regions. Countries of implementation are those countries or participants from countries that will receive financial or technical support as a result of t</w:t>
      </w:r>
      <w:r w:rsidRPr="009543A6">
        <w:t xml:space="preserve">his project. </w:t>
      </w:r>
    </w:p>
    <w:p w:rsidR="00684C85" w:rsidRPr="00430118" w:rsidRDefault="00684C85" w:rsidP="00AF5EB8">
      <w:pPr>
        <w:pStyle w:val="ListParagraph"/>
        <w:numPr>
          <w:ilvl w:val="0"/>
          <w:numId w:val="21"/>
        </w:numPr>
        <w:spacing w:after="240"/>
      </w:pPr>
      <w:r w:rsidRPr="007E2E13">
        <w:t>Program le</w:t>
      </w:r>
      <w:r w:rsidRPr="00430118">
        <w:t>ngth (dates/duration)</w:t>
      </w:r>
    </w:p>
    <w:p w:rsidR="00684C85" w:rsidRPr="00430118" w:rsidRDefault="00684C85" w:rsidP="00AF5EB8">
      <w:pPr>
        <w:pStyle w:val="ListParagraph"/>
        <w:numPr>
          <w:ilvl w:val="0"/>
          <w:numId w:val="21"/>
        </w:numPr>
        <w:spacing w:after="240"/>
      </w:pPr>
      <w:r w:rsidRPr="00430118">
        <w:t>T</w:t>
      </w:r>
      <w:r w:rsidR="00877E9B" w:rsidRPr="00430118">
        <w:t xml:space="preserve">otal funding requested (indicate any sub-grants proposed); </w:t>
      </w:r>
    </w:p>
    <w:p w:rsidR="00684C85" w:rsidRPr="00430118" w:rsidRDefault="00684C85" w:rsidP="00AF5EB8">
      <w:pPr>
        <w:pStyle w:val="ListParagraph"/>
        <w:numPr>
          <w:ilvl w:val="0"/>
          <w:numId w:val="21"/>
        </w:numPr>
        <w:spacing w:after="240"/>
      </w:pPr>
      <w:r w:rsidRPr="00430118">
        <w:t>A statement of work or synopsis of the project, including a concise breakdown of the project’s objectives, goals activities, and expected results (highlighting any aspects of innovation, sustainability and impact of the project).</w:t>
      </w:r>
    </w:p>
    <w:p w:rsidR="00877E9B" w:rsidRPr="00956000" w:rsidRDefault="00684C85" w:rsidP="00AF5EB8">
      <w:pPr>
        <w:pStyle w:val="ListParagraph"/>
        <w:numPr>
          <w:ilvl w:val="0"/>
          <w:numId w:val="21"/>
        </w:numPr>
        <w:spacing w:after="240"/>
      </w:pPr>
      <w:r w:rsidRPr="00430118">
        <w:t>I</w:t>
      </w:r>
      <w:r w:rsidR="00877E9B" w:rsidRPr="00430118">
        <w:t>nvolvement or use of any NGO’s or civil society organizations</w:t>
      </w:r>
      <w:r w:rsidRPr="00430118">
        <w:t>.</w:t>
      </w:r>
    </w:p>
    <w:p w:rsidR="00877E9B" w:rsidRPr="00F74D24" w:rsidRDefault="00877E9B" w:rsidP="00AF5EB8">
      <w:pPr>
        <w:spacing w:after="240"/>
      </w:pPr>
      <w:r w:rsidRPr="00956000">
        <w:t xml:space="preserve">2.  </w:t>
      </w:r>
      <w:r w:rsidRPr="003D28C3">
        <w:rPr>
          <w:u w:val="single"/>
        </w:rPr>
        <w:t>Organizational Capacity and Past Performance</w:t>
      </w:r>
      <w:r w:rsidR="003E1E79" w:rsidRPr="003D28C3">
        <w:rPr>
          <w:u w:val="single"/>
        </w:rPr>
        <w:t xml:space="preserve"> (20 out of 85 points)</w:t>
      </w:r>
    </w:p>
    <w:p w:rsidR="00877E9B" w:rsidRPr="00956000" w:rsidRDefault="00877E9B" w:rsidP="00AF5EB8">
      <w:pPr>
        <w:spacing w:after="240"/>
      </w:pPr>
      <w:r w:rsidRPr="00956000">
        <w:t>This section of the application provides information about the applicant organization.  It provides evidence that the applicant has the ability to successfully carry out the program activities of the agreement.</w:t>
      </w:r>
    </w:p>
    <w:p w:rsidR="00ED3B7A" w:rsidRPr="00ED3B7A" w:rsidRDefault="00877E9B" w:rsidP="00AF5EB8">
      <w:pPr>
        <w:pStyle w:val="ListParagraph"/>
        <w:numPr>
          <w:ilvl w:val="0"/>
          <w:numId w:val="4"/>
        </w:numPr>
        <w:spacing w:after="240"/>
      </w:pPr>
      <w:r w:rsidRPr="00956000">
        <w:t>Provide a description of the applicant organization – including its general purpose, goals, annual budget (including funding sources), and major past and current activities and projects undertaken.</w:t>
      </w:r>
      <w:r w:rsidR="00F74D24">
        <w:t xml:space="preserve">  </w:t>
      </w:r>
      <w:r w:rsidR="00F74D24" w:rsidRPr="00F74D24">
        <w:t>Provide a brief description of any sub-recipients as applicable.</w:t>
      </w:r>
    </w:p>
    <w:p w:rsidR="00ED3B7A" w:rsidRPr="00ED3B7A" w:rsidRDefault="00877E9B" w:rsidP="00AF5EB8">
      <w:pPr>
        <w:pStyle w:val="ListParagraph"/>
        <w:numPr>
          <w:ilvl w:val="0"/>
          <w:numId w:val="4"/>
        </w:numPr>
        <w:spacing w:after="240"/>
      </w:pPr>
      <w:r w:rsidRPr="00ED3B7A">
        <w:t xml:space="preserve">Discuss the applicant’s experience on environmental, </w:t>
      </w:r>
      <w:r w:rsidR="00DC6C7C" w:rsidRPr="00ED3B7A">
        <w:t>public health, or climate services</w:t>
      </w:r>
      <w:r w:rsidRPr="00ED3B7A">
        <w:t xml:space="preserve"> issues. </w:t>
      </w:r>
    </w:p>
    <w:p w:rsidR="00877E9B" w:rsidRDefault="00877E9B" w:rsidP="00AF5EB8">
      <w:pPr>
        <w:pStyle w:val="ListParagraph"/>
        <w:numPr>
          <w:ilvl w:val="0"/>
          <w:numId w:val="4"/>
        </w:numPr>
        <w:spacing w:after="240"/>
      </w:pPr>
      <w:r w:rsidRPr="00ED3B7A">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w:t>
      </w:r>
      <w:r w:rsidRPr="00ED3B7A">
        <w:lastRenderedPageBreak/>
        <w:t>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rsidR="00ED3B7A" w:rsidRDefault="00ED3B7A" w:rsidP="00AF5EB8">
      <w:pPr>
        <w:pStyle w:val="ListParagraph"/>
        <w:numPr>
          <w:ilvl w:val="0"/>
          <w:numId w:val="4"/>
        </w:numPr>
        <w:spacing w:after="240"/>
      </w:pPr>
      <w:r>
        <w:t xml:space="preserve">As an attachment, (which does not count as part of the 10 pages), applicants must provide a </w:t>
      </w:r>
      <w:r w:rsidRPr="00956000">
        <w:rPr>
          <w:b/>
        </w:rPr>
        <w:t>Risk Assessment</w:t>
      </w:r>
      <w:r>
        <w:t xml:space="preserve">.  Applicants should include all assumptions and external factors identified in the logical framework in the risk analysis. Please see attachment. </w:t>
      </w:r>
    </w:p>
    <w:p w:rsidR="00877E9B" w:rsidRPr="00824FBB" w:rsidRDefault="00ED3B7A" w:rsidP="00AF5EB8">
      <w:pPr>
        <w:pStyle w:val="ListParagraph"/>
        <w:numPr>
          <w:ilvl w:val="0"/>
          <w:numId w:val="4"/>
        </w:numPr>
        <w:spacing w:after="240"/>
      </w:pPr>
      <w:r>
        <w:t xml:space="preserve">As an attachment, (which does not count as part of the 10 pages), applicants must include a </w:t>
      </w:r>
      <w:r w:rsidRPr="00956000">
        <w:rPr>
          <w:b/>
        </w:rPr>
        <w:t>Sustainability Plan</w:t>
      </w:r>
      <w:r>
        <w:t>. The sustainability plan outlines how the proposed project will be sustained beyond the initial award period.  Capacity development, new services, and any tools or platforms must be sustainable and last beyond the initial investment.  Sustainability Plans should be attached as separate document and may not exceed two pages.</w:t>
      </w:r>
    </w:p>
    <w:p w:rsidR="00877E9B" w:rsidRPr="00956000" w:rsidRDefault="00877E9B" w:rsidP="00AF5EB8">
      <w:pPr>
        <w:spacing w:after="240"/>
      </w:pPr>
      <w:r w:rsidRPr="00956000">
        <w:t>3</w:t>
      </w:r>
      <w:r w:rsidRPr="003D28C3">
        <w:t xml:space="preserve">.  </w:t>
      </w:r>
      <w:r w:rsidRPr="003D28C3">
        <w:rPr>
          <w:u w:val="single"/>
        </w:rPr>
        <w:t>Program Strategy</w:t>
      </w:r>
      <w:r w:rsidR="005378A4" w:rsidRPr="003D28C3">
        <w:rPr>
          <w:u w:val="single"/>
        </w:rPr>
        <w:t xml:space="preserve"> (25 out of 85 points)</w:t>
      </w:r>
    </w:p>
    <w:p w:rsidR="00877E9B" w:rsidRPr="00956000" w:rsidRDefault="00877E9B" w:rsidP="00AF5EB8">
      <w:pPr>
        <w:pStyle w:val="ListParagraph"/>
        <w:numPr>
          <w:ilvl w:val="0"/>
          <w:numId w:val="4"/>
        </w:numPr>
        <w:spacing w:after="240"/>
      </w:pPr>
      <w:r w:rsidRPr="00956000">
        <w:t xml:space="preserve">Propose a clear and realistic implementation plan to significantly address the Program Goals in Section A2.  </w:t>
      </w:r>
    </w:p>
    <w:p w:rsidR="00877E9B" w:rsidRPr="00956000" w:rsidRDefault="00877E9B" w:rsidP="00AF5EB8">
      <w:pPr>
        <w:pStyle w:val="ListParagraph"/>
        <w:numPr>
          <w:ilvl w:val="0"/>
          <w:numId w:val="4"/>
        </w:numPr>
        <w:spacing w:after="240"/>
      </w:pPr>
      <w:r w:rsidRPr="00956000">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rsidR="00877E9B" w:rsidRPr="00824FBB" w:rsidRDefault="00877E9B" w:rsidP="00AF5EB8">
      <w:pPr>
        <w:pStyle w:val="ListParagraph"/>
        <w:numPr>
          <w:ilvl w:val="0"/>
          <w:numId w:val="7"/>
        </w:numPr>
        <w:spacing w:after="240"/>
      </w:pPr>
      <w:r w:rsidRPr="00956000">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7A0091">
        <w:t>The following timeline below is provided as an example.</w:t>
      </w:r>
    </w:p>
    <w:tbl>
      <w:tblPr>
        <w:tblStyle w:val="TableGrid"/>
        <w:tblW w:w="9630" w:type="dxa"/>
        <w:tblInd w:w="-95" w:type="dxa"/>
        <w:tblCellMar>
          <w:left w:w="0" w:type="dxa"/>
          <w:right w:w="72" w:type="dxa"/>
        </w:tblCellMar>
        <w:tblLook w:val="04A0" w:firstRow="1" w:lastRow="0" w:firstColumn="1" w:lastColumn="0" w:noHBand="0" w:noVBand="1"/>
      </w:tblPr>
      <w:tblGrid>
        <w:gridCol w:w="2154"/>
        <w:gridCol w:w="1202"/>
        <w:gridCol w:w="1201"/>
        <w:gridCol w:w="1201"/>
        <w:gridCol w:w="1201"/>
        <w:gridCol w:w="1201"/>
        <w:gridCol w:w="1470"/>
      </w:tblGrid>
      <w:tr w:rsidR="00877E9B" w:rsidRPr="00824FBB" w:rsidTr="00D95553">
        <w:trPr>
          <w:trHeight w:val="404"/>
        </w:trPr>
        <w:tc>
          <w:tcPr>
            <w:tcW w:w="2154" w:type="dxa"/>
            <w:shd w:val="clear" w:color="auto" w:fill="FABF8F" w:themeFill="accent6" w:themeFillTint="99"/>
          </w:tcPr>
          <w:p w:rsidR="00877E9B" w:rsidRPr="00824FBB" w:rsidRDefault="00877E9B" w:rsidP="00D95553">
            <w:pPr>
              <w:pStyle w:val="ListParagraph"/>
              <w:spacing w:after="240"/>
              <w:ind w:left="184"/>
            </w:pPr>
            <w:r w:rsidRPr="00824FBB">
              <w:t>Primary Activities, Deliverables, and/or Milestones</w:t>
            </w:r>
          </w:p>
        </w:tc>
        <w:tc>
          <w:tcPr>
            <w:tcW w:w="1202" w:type="dxa"/>
            <w:shd w:val="clear" w:color="auto" w:fill="FABF8F" w:themeFill="accent6" w:themeFillTint="99"/>
          </w:tcPr>
          <w:p w:rsidR="00877E9B" w:rsidRPr="00824FBB" w:rsidRDefault="00877E9B" w:rsidP="00D95553">
            <w:pPr>
              <w:pStyle w:val="ListParagraph"/>
              <w:spacing w:after="240"/>
              <w:ind w:left="374"/>
            </w:pPr>
            <w:r w:rsidRPr="00824FBB">
              <w:t>Q1</w:t>
            </w:r>
          </w:p>
        </w:tc>
        <w:tc>
          <w:tcPr>
            <w:tcW w:w="1201" w:type="dxa"/>
            <w:shd w:val="clear" w:color="auto" w:fill="FABF8F" w:themeFill="accent6" w:themeFillTint="99"/>
          </w:tcPr>
          <w:p w:rsidR="00877E9B" w:rsidRPr="00824FBB" w:rsidRDefault="00877E9B" w:rsidP="00D95553">
            <w:pPr>
              <w:pStyle w:val="ListParagraph"/>
              <w:spacing w:after="240"/>
              <w:ind w:left="374"/>
            </w:pPr>
            <w:r w:rsidRPr="00824FBB">
              <w:t>Q2</w:t>
            </w:r>
          </w:p>
        </w:tc>
        <w:tc>
          <w:tcPr>
            <w:tcW w:w="1201" w:type="dxa"/>
            <w:shd w:val="clear" w:color="auto" w:fill="FABF8F" w:themeFill="accent6" w:themeFillTint="99"/>
          </w:tcPr>
          <w:p w:rsidR="00877E9B" w:rsidRPr="00824FBB" w:rsidRDefault="00877E9B" w:rsidP="00D95553">
            <w:pPr>
              <w:pStyle w:val="ListParagraph"/>
              <w:spacing w:after="240"/>
              <w:ind w:left="374"/>
            </w:pPr>
            <w:r w:rsidRPr="00824FBB">
              <w:t>Q3</w:t>
            </w:r>
          </w:p>
        </w:tc>
        <w:tc>
          <w:tcPr>
            <w:tcW w:w="1201" w:type="dxa"/>
            <w:shd w:val="clear" w:color="auto" w:fill="FABF8F" w:themeFill="accent6" w:themeFillTint="99"/>
          </w:tcPr>
          <w:p w:rsidR="00877E9B" w:rsidRPr="00824FBB" w:rsidRDefault="00877E9B" w:rsidP="00D95553">
            <w:pPr>
              <w:pStyle w:val="ListParagraph"/>
              <w:spacing w:after="240"/>
              <w:ind w:left="374"/>
            </w:pPr>
            <w:r w:rsidRPr="00824FBB">
              <w:t>Q4</w:t>
            </w:r>
          </w:p>
        </w:tc>
        <w:tc>
          <w:tcPr>
            <w:tcW w:w="1201" w:type="dxa"/>
            <w:shd w:val="clear" w:color="auto" w:fill="FABF8F" w:themeFill="accent6" w:themeFillTint="99"/>
          </w:tcPr>
          <w:p w:rsidR="00877E9B" w:rsidRPr="00824FBB" w:rsidRDefault="00877E9B" w:rsidP="00D95553">
            <w:pPr>
              <w:pStyle w:val="ListParagraph"/>
              <w:spacing w:after="240"/>
              <w:ind w:left="374"/>
            </w:pPr>
            <w:r w:rsidRPr="00824FBB">
              <w:t>Q5</w:t>
            </w:r>
          </w:p>
        </w:tc>
        <w:tc>
          <w:tcPr>
            <w:tcW w:w="1470" w:type="dxa"/>
            <w:shd w:val="clear" w:color="auto" w:fill="FABF8F" w:themeFill="accent6" w:themeFillTint="99"/>
          </w:tcPr>
          <w:p w:rsidR="00877E9B" w:rsidRPr="00824FBB" w:rsidRDefault="00877E9B" w:rsidP="00D95553">
            <w:pPr>
              <w:pStyle w:val="ListParagraph"/>
              <w:spacing w:after="240"/>
              <w:ind w:left="374"/>
            </w:pPr>
            <w:r w:rsidRPr="00824FBB">
              <w:t>Etc.</w:t>
            </w:r>
          </w:p>
        </w:tc>
      </w:tr>
      <w:tr w:rsidR="00877E9B" w:rsidRPr="00824FBB" w:rsidTr="00D95553">
        <w:trPr>
          <w:trHeight w:val="890"/>
        </w:trPr>
        <w:tc>
          <w:tcPr>
            <w:tcW w:w="2154" w:type="dxa"/>
          </w:tcPr>
          <w:p w:rsidR="00877E9B" w:rsidRPr="00824FBB" w:rsidRDefault="00877E9B" w:rsidP="00D95553">
            <w:pPr>
              <w:pStyle w:val="ListParagraph"/>
              <w:spacing w:after="240"/>
              <w:ind w:left="184"/>
            </w:pPr>
            <w:r w:rsidRPr="00824FBB">
              <w:t>Project Monitoring Plan (may be requested within 90 days after the start of the activity (see Attachment A))</w:t>
            </w:r>
          </w:p>
        </w:tc>
        <w:tc>
          <w:tcPr>
            <w:tcW w:w="1202"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470" w:type="dxa"/>
          </w:tcPr>
          <w:p w:rsidR="00877E9B" w:rsidRPr="00824FBB" w:rsidRDefault="00877E9B" w:rsidP="00D95553">
            <w:pPr>
              <w:pStyle w:val="ListParagraph"/>
              <w:spacing w:after="240"/>
              <w:ind w:left="374"/>
            </w:pPr>
          </w:p>
        </w:tc>
      </w:tr>
      <w:tr w:rsidR="00877E9B" w:rsidRPr="00824FBB" w:rsidTr="00D95553">
        <w:trPr>
          <w:trHeight w:val="395"/>
        </w:trPr>
        <w:tc>
          <w:tcPr>
            <w:tcW w:w="2154" w:type="dxa"/>
          </w:tcPr>
          <w:p w:rsidR="00877E9B" w:rsidRPr="00824FBB" w:rsidRDefault="00877E9B" w:rsidP="00D95553">
            <w:pPr>
              <w:pStyle w:val="ListParagraph"/>
              <w:spacing w:after="240"/>
              <w:ind w:left="184"/>
            </w:pPr>
            <w:r w:rsidRPr="00824FBB">
              <w:t>XYZ Activity</w:t>
            </w:r>
          </w:p>
        </w:tc>
        <w:tc>
          <w:tcPr>
            <w:tcW w:w="1202"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p>
        </w:tc>
        <w:tc>
          <w:tcPr>
            <w:tcW w:w="1470" w:type="dxa"/>
          </w:tcPr>
          <w:p w:rsidR="00877E9B" w:rsidRPr="00824FBB" w:rsidRDefault="00877E9B" w:rsidP="00D95553">
            <w:pPr>
              <w:pStyle w:val="ListParagraph"/>
              <w:spacing w:after="240"/>
              <w:ind w:left="374"/>
            </w:pPr>
          </w:p>
        </w:tc>
      </w:tr>
      <w:tr w:rsidR="00877E9B" w:rsidRPr="00824FBB" w:rsidTr="00D95553">
        <w:trPr>
          <w:trHeight w:val="73"/>
        </w:trPr>
        <w:tc>
          <w:tcPr>
            <w:tcW w:w="2154" w:type="dxa"/>
          </w:tcPr>
          <w:p w:rsidR="00877E9B" w:rsidRPr="00824FBB" w:rsidRDefault="00877E9B" w:rsidP="00D95553">
            <w:pPr>
              <w:pStyle w:val="ListParagraph"/>
              <w:spacing w:after="240"/>
              <w:ind w:left="184"/>
            </w:pPr>
            <w:r w:rsidRPr="00824FBB">
              <w:lastRenderedPageBreak/>
              <w:t>Activity 123</w:t>
            </w:r>
          </w:p>
        </w:tc>
        <w:tc>
          <w:tcPr>
            <w:tcW w:w="1202"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r w:rsidRPr="00824FBB">
              <w:t>X</w:t>
            </w:r>
          </w:p>
        </w:tc>
        <w:tc>
          <w:tcPr>
            <w:tcW w:w="1201" w:type="dxa"/>
          </w:tcPr>
          <w:p w:rsidR="00877E9B" w:rsidRPr="00824FBB" w:rsidRDefault="00877E9B" w:rsidP="00D95553">
            <w:pPr>
              <w:pStyle w:val="ListParagraph"/>
              <w:spacing w:after="240"/>
              <w:ind w:left="374"/>
            </w:pPr>
            <w:r w:rsidRPr="00824FBB">
              <w:t>X</w:t>
            </w:r>
          </w:p>
        </w:tc>
        <w:tc>
          <w:tcPr>
            <w:tcW w:w="1470" w:type="dxa"/>
          </w:tcPr>
          <w:p w:rsidR="00877E9B" w:rsidRPr="00824FBB" w:rsidRDefault="00877E9B" w:rsidP="00D95553">
            <w:pPr>
              <w:pStyle w:val="ListParagraph"/>
              <w:spacing w:after="240"/>
              <w:ind w:left="374"/>
            </w:pPr>
          </w:p>
        </w:tc>
      </w:tr>
      <w:tr w:rsidR="00877E9B" w:rsidRPr="00824FBB" w:rsidTr="00D95553">
        <w:tc>
          <w:tcPr>
            <w:tcW w:w="2154" w:type="dxa"/>
          </w:tcPr>
          <w:p w:rsidR="00877E9B" w:rsidRPr="00824FBB" w:rsidRDefault="00877E9B" w:rsidP="00D95553">
            <w:pPr>
              <w:pStyle w:val="ListParagraph"/>
              <w:spacing w:after="240"/>
              <w:ind w:left="184"/>
            </w:pPr>
            <w:r w:rsidRPr="00824FBB">
              <w:t>Etc.</w:t>
            </w:r>
          </w:p>
        </w:tc>
        <w:tc>
          <w:tcPr>
            <w:tcW w:w="1202"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201" w:type="dxa"/>
          </w:tcPr>
          <w:p w:rsidR="00877E9B" w:rsidRPr="00824FBB" w:rsidRDefault="00877E9B" w:rsidP="00D95553">
            <w:pPr>
              <w:pStyle w:val="ListParagraph"/>
              <w:spacing w:after="240"/>
              <w:ind w:left="374"/>
            </w:pPr>
          </w:p>
        </w:tc>
        <w:tc>
          <w:tcPr>
            <w:tcW w:w="1470" w:type="dxa"/>
          </w:tcPr>
          <w:p w:rsidR="00877E9B" w:rsidRPr="00824FBB" w:rsidRDefault="00877E9B" w:rsidP="00D95553">
            <w:pPr>
              <w:pStyle w:val="ListParagraph"/>
              <w:spacing w:after="240"/>
              <w:ind w:left="374"/>
            </w:pPr>
          </w:p>
        </w:tc>
      </w:tr>
    </w:tbl>
    <w:p w:rsidR="00877E9B" w:rsidRPr="00824FBB" w:rsidRDefault="00877E9B" w:rsidP="00AF5EB8">
      <w:pPr>
        <w:spacing w:after="240"/>
      </w:pPr>
    </w:p>
    <w:p w:rsidR="00877E9B" w:rsidRPr="00956000" w:rsidRDefault="00877E9B" w:rsidP="00AF5EB8">
      <w:pPr>
        <w:spacing w:after="240"/>
      </w:pPr>
      <w:r w:rsidRPr="00956000">
        <w:t xml:space="preserve">4.  </w:t>
      </w:r>
      <w:r w:rsidRPr="00AF5EB8">
        <w:rPr>
          <w:u w:val="single"/>
        </w:rPr>
        <w:t>Performance Monitoring and Evaluation</w:t>
      </w:r>
      <w:r w:rsidRPr="00956000">
        <w:t xml:space="preserve"> </w:t>
      </w:r>
      <w:r w:rsidR="005378A4">
        <w:t>(20 out of 85 points)</w:t>
      </w:r>
    </w:p>
    <w:p w:rsidR="00877E9B" w:rsidRPr="00824FBB" w:rsidRDefault="00877E9B" w:rsidP="00AF5EB8">
      <w:pPr>
        <w:pStyle w:val="ListParagraph"/>
        <w:numPr>
          <w:ilvl w:val="0"/>
          <w:numId w:val="4"/>
        </w:numPr>
        <w:spacing w:after="240"/>
      </w:pPr>
      <w:r w:rsidRPr="00956000">
        <w:t>Discuss how progress towards the expected results will be measured, as outlined by the Performance Indicators in Section A5.  Identify which performance indicators will be measured and how data on these indicators will be collected, analyzed, and used for program management.</w:t>
      </w:r>
      <w:r w:rsidR="00D31E17" w:rsidRPr="00956000">
        <w:t xml:space="preserve"> </w:t>
      </w:r>
      <w:r w:rsidRPr="00D31E17">
        <w:t xml:space="preserve">Present indicators linked to specific project objectives in table format and include source of data and proposed frequency of collection.  See the full list of </w:t>
      </w:r>
      <w:r w:rsidR="42621970" w:rsidRPr="00D31E17">
        <w:t xml:space="preserve">potential </w:t>
      </w:r>
      <w:r w:rsidRPr="00D31E17">
        <w:t xml:space="preserve">Performance Indicators in Appendix 1.  </w:t>
      </w:r>
    </w:p>
    <w:p w:rsidR="00877E9B" w:rsidRPr="00956000" w:rsidRDefault="00877E9B" w:rsidP="00AF5EB8">
      <w:pPr>
        <w:spacing w:after="240"/>
      </w:pPr>
      <w:r w:rsidRPr="00956000">
        <w:t xml:space="preserve">5.  </w:t>
      </w:r>
      <w:r w:rsidRPr="00956000">
        <w:rPr>
          <w:u w:val="single"/>
        </w:rPr>
        <w:t>Management Plan</w:t>
      </w:r>
      <w:r w:rsidRPr="00956000">
        <w:t xml:space="preserve"> </w:t>
      </w:r>
      <w:r w:rsidR="005378A4">
        <w:t>(10 out of 85 points)</w:t>
      </w:r>
    </w:p>
    <w:p w:rsidR="00877E9B" w:rsidRPr="00956000" w:rsidRDefault="00877E9B" w:rsidP="00AF5EB8">
      <w:pPr>
        <w:pStyle w:val="ListParagraph"/>
        <w:numPr>
          <w:ilvl w:val="0"/>
          <w:numId w:val="4"/>
        </w:numPr>
        <w:spacing w:after="240"/>
      </w:pPr>
      <w:r w:rsidRPr="00956000">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877E9B" w:rsidRPr="00824FBB" w:rsidRDefault="00877E9B" w:rsidP="00AF5EB8">
      <w:pPr>
        <w:pStyle w:val="ListParagraph"/>
        <w:numPr>
          <w:ilvl w:val="0"/>
          <w:numId w:val="4"/>
        </w:numPr>
        <w:spacing w:after="240"/>
      </w:pPr>
      <w:r w:rsidRPr="00956000">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rsidR="00877E9B" w:rsidRPr="00956000" w:rsidRDefault="00877E9B" w:rsidP="00AF5EB8">
      <w:pPr>
        <w:spacing w:after="240"/>
      </w:pPr>
      <w:r w:rsidRPr="00AF5EB8">
        <w:rPr>
          <w:b/>
        </w:rPr>
        <w:t>Budget Components</w:t>
      </w:r>
      <w:r w:rsidR="00AF5EB8">
        <w:t xml:space="preserve"> (15</w:t>
      </w:r>
      <w:r w:rsidR="005378A4">
        <w:t xml:space="preserve"> points)</w:t>
      </w:r>
    </w:p>
    <w:p w:rsidR="00877E9B" w:rsidRPr="00A70A7F" w:rsidRDefault="00877E9B" w:rsidP="00AF5EB8">
      <w:pPr>
        <w:pStyle w:val="ListParagraph"/>
        <w:numPr>
          <w:ilvl w:val="0"/>
          <w:numId w:val="8"/>
        </w:numPr>
        <w:spacing w:after="240"/>
      </w:pPr>
      <w:r w:rsidRPr="00A70A7F">
        <w:t>Refer to the Excel Budget Template for guidance on compiling a budget and associated budget narrative.</w:t>
      </w:r>
    </w:p>
    <w:p w:rsidR="00877E9B" w:rsidRPr="00A70A7F" w:rsidRDefault="00877E9B" w:rsidP="00AF5EB8">
      <w:pPr>
        <w:pStyle w:val="ListParagraph"/>
        <w:numPr>
          <w:ilvl w:val="0"/>
          <w:numId w:val="8"/>
        </w:numPr>
        <w:spacing w:after="240"/>
      </w:pPr>
      <w:r w:rsidRPr="00A70A7F">
        <w:t xml:space="preserve">A PDF file copy of your organization’s most recent program (A-133 /2 CFR 200) audit, if applicable.  If not, please include a copy of your most recent independent audit, if available. </w:t>
      </w:r>
    </w:p>
    <w:p w:rsidR="00877E9B" w:rsidRPr="00956000" w:rsidRDefault="00877E9B" w:rsidP="00AF5EB8">
      <w:pPr>
        <w:pStyle w:val="ListParagraph"/>
        <w:numPr>
          <w:ilvl w:val="0"/>
          <w:numId w:val="8"/>
        </w:numPr>
        <w:spacing w:after="240"/>
      </w:pPr>
      <w:r w:rsidRPr="00956000">
        <w:t>Summary Budget in USD, in Excel, printable on letter-sized paper, using the format in the provided Excel Budget Template.</w:t>
      </w:r>
    </w:p>
    <w:p w:rsidR="00877E9B" w:rsidRPr="00956000" w:rsidRDefault="00877E9B" w:rsidP="00AF5EB8">
      <w:pPr>
        <w:pStyle w:val="ListParagraph"/>
        <w:numPr>
          <w:ilvl w:val="0"/>
          <w:numId w:val="8"/>
        </w:numPr>
        <w:spacing w:after="240"/>
      </w:pPr>
      <w:r w:rsidRPr="00956000">
        <w:t>Detailed Budget in USD in Excel, printable on letter-sized paper, using the format in the provided Excel Budget Template:</w:t>
      </w:r>
    </w:p>
    <w:p w:rsidR="00877E9B" w:rsidRPr="00956000" w:rsidRDefault="00877E9B" w:rsidP="00AF5EB8">
      <w:pPr>
        <w:pStyle w:val="ListParagraph"/>
        <w:numPr>
          <w:ilvl w:val="0"/>
          <w:numId w:val="8"/>
        </w:numPr>
        <w:spacing w:after="240"/>
      </w:pPr>
      <w:r w:rsidRPr="00956000">
        <w:t xml:space="preserve">The budget should be for the entire project period.  Successful applicants may be asked to provide a year-by-year budget after the award is signed;  </w:t>
      </w:r>
    </w:p>
    <w:p w:rsidR="00877E9B" w:rsidRPr="00956000" w:rsidRDefault="00877E9B" w:rsidP="00AF5EB8">
      <w:pPr>
        <w:pStyle w:val="ListParagraph"/>
        <w:numPr>
          <w:ilvl w:val="0"/>
          <w:numId w:val="8"/>
        </w:numPr>
        <w:spacing w:after="240"/>
      </w:pPr>
      <w:r w:rsidRPr="00956000">
        <w:lastRenderedPageBreak/>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rsidR="00877E9B" w:rsidRPr="00956000" w:rsidRDefault="00877E9B" w:rsidP="00AF5EB8">
      <w:pPr>
        <w:pStyle w:val="ListParagraph"/>
        <w:numPr>
          <w:ilvl w:val="0"/>
          <w:numId w:val="8"/>
        </w:numPr>
        <w:spacing w:after="240"/>
      </w:pPr>
      <w:r w:rsidRPr="00956000">
        <w:t xml:space="preserve">Budget Narrative (not to exceed 10 pages) that includes an explanation for each line item in the spreadsheet, as well as the source and description of </w:t>
      </w:r>
      <w:r w:rsidR="005378A4">
        <w:t>any</w:t>
      </w:r>
      <w:r w:rsidRPr="00956000">
        <w:t xml:space="preserve"> cost share offered.</w:t>
      </w:r>
    </w:p>
    <w:p w:rsidR="008F6EE0" w:rsidRDefault="00877E9B" w:rsidP="00AF5EB8">
      <w:pPr>
        <w:pStyle w:val="ListParagraph"/>
        <w:numPr>
          <w:ilvl w:val="0"/>
          <w:numId w:val="8"/>
        </w:numPr>
        <w:spacing w:after="240"/>
      </w:pPr>
      <w:r w:rsidRPr="00956000">
        <w:t xml:space="preserve">If your organization has a negotiated indirect cost rate agreement (NICRA) and includes NICRA charges in the budget, include your latest NICRA as a pdf file. </w:t>
      </w:r>
      <w:r w:rsidR="00A66CA3" w:rsidRPr="00A70A7F">
        <w:t>O</w:t>
      </w:r>
      <w:r w:rsidR="00A66CA3" w:rsidRPr="00A70A7F">
        <w:rPr>
          <w:color w:val="000000"/>
          <w:shd w:val="clear" w:color="auto" w:fill="FFFFFF"/>
        </w:rPr>
        <w:t xml:space="preserve">rganizations that have previously established indirect cost rates must submit </w:t>
      </w:r>
      <w:r w:rsidR="009C368C" w:rsidRPr="00A70A7F">
        <w:rPr>
          <w:color w:val="000000"/>
          <w:shd w:val="clear" w:color="auto" w:fill="FFFFFF"/>
        </w:rPr>
        <w:t>tim</w:t>
      </w:r>
      <w:r w:rsidR="0017167B" w:rsidRPr="00A70A7F">
        <w:rPr>
          <w:color w:val="000000"/>
          <w:shd w:val="clear" w:color="auto" w:fill="FFFFFF"/>
        </w:rPr>
        <w:t>el</w:t>
      </w:r>
      <w:r w:rsidR="009C368C" w:rsidRPr="00A70A7F">
        <w:rPr>
          <w:color w:val="000000"/>
          <w:shd w:val="clear" w:color="auto" w:fill="FFFFFF"/>
        </w:rPr>
        <w:t>y</w:t>
      </w:r>
      <w:r w:rsidR="00A66CA3" w:rsidRPr="00A70A7F">
        <w:rPr>
          <w:color w:val="000000"/>
          <w:shd w:val="clear" w:color="auto" w:fill="FFFFFF"/>
        </w:rPr>
        <w:t xml:space="preserve"> indirect cost proposals to the cognizant agency as required by Appendix III &amp; IV of 2 CFR 200. </w:t>
      </w:r>
      <w:r w:rsidR="00A66CA3" w:rsidRPr="00A70A7F">
        <w:t xml:space="preserve"> If i</w:t>
      </w:r>
      <w:r w:rsidR="00A66CA3" w:rsidRPr="00A70A7F">
        <w:rPr>
          <w:color w:val="000000"/>
          <w:shd w:val="clear" w:color="auto" w:fill="FFFFFF"/>
        </w:rPr>
        <w:t>ndirect cost proposals</w:t>
      </w:r>
      <w:r w:rsidR="0048573D" w:rsidRPr="00A70A7F">
        <w:t xml:space="preserve"> have not been submitted for re-negotiation as required</w:t>
      </w:r>
      <w:r w:rsidR="00A66CA3" w:rsidRPr="00A70A7F">
        <w:t>, out</w:t>
      </w:r>
      <w:r w:rsidR="009C368C" w:rsidRPr="00A70A7F">
        <w:t>-of-</w:t>
      </w:r>
      <w:r w:rsidR="00A66CA3" w:rsidRPr="00A70A7F">
        <w:t>date NICRAs</w:t>
      </w:r>
      <w:r w:rsidR="0048573D" w:rsidRPr="00A70A7F">
        <w:t xml:space="preserve"> </w:t>
      </w:r>
      <w:r w:rsidR="005378A4">
        <w:t>will</w:t>
      </w:r>
      <w:r w:rsidR="005378A4" w:rsidRPr="00A70A7F">
        <w:t xml:space="preserve"> </w:t>
      </w:r>
      <w:r w:rsidR="00A66CA3" w:rsidRPr="00A70A7F">
        <w:t>not be considered.</w:t>
      </w:r>
      <w:r w:rsidR="00A66CA3" w:rsidRPr="00956000">
        <w:t xml:space="preserve"> </w:t>
      </w:r>
      <w:r w:rsidR="0048573D" w:rsidRPr="00956000">
        <w:t xml:space="preserve">  </w:t>
      </w:r>
    </w:p>
    <w:p w:rsidR="00877E9B" w:rsidRPr="00824FBB" w:rsidRDefault="00877E9B" w:rsidP="00AF5EB8">
      <w:pPr>
        <w:spacing w:after="240"/>
      </w:pPr>
      <w:r w:rsidRPr="00824FBB">
        <w:t>Before grants are awarded, the Bureau reserves the right to reduce, revise, or increase proposal budgets in accordance with the Bureau’s program needs and availability of funds.</w:t>
      </w:r>
    </w:p>
    <w:p w:rsidR="005378A4" w:rsidRPr="005378A4" w:rsidRDefault="005378A4" w:rsidP="00AF5EB8">
      <w:pPr>
        <w:spacing w:after="240"/>
      </w:pPr>
      <w:r w:rsidRPr="005378A4">
        <w:t>The Budget Components will be evaluated using the following criteria:</w:t>
      </w:r>
    </w:p>
    <w:p w:rsidR="005378A4" w:rsidRPr="005378A4" w:rsidRDefault="005378A4" w:rsidP="00AF5EB8">
      <w:pPr>
        <w:spacing w:after="240"/>
      </w:pPr>
      <w:r w:rsidRPr="005378A4">
        <w:t xml:space="preserve">1.  Budget Appropriateness (10 out of </w:t>
      </w:r>
      <w:r w:rsidR="00AF5EB8">
        <w:t xml:space="preserve">15 </w:t>
      </w:r>
      <w:r w:rsidRPr="005378A4">
        <w:t>points)</w:t>
      </w:r>
    </w:p>
    <w:p w:rsidR="005378A4" w:rsidRPr="008F6EE0" w:rsidRDefault="005378A4" w:rsidP="00AF5EB8">
      <w:pPr>
        <w:pStyle w:val="ListParagraph"/>
        <w:numPr>
          <w:ilvl w:val="0"/>
          <w:numId w:val="26"/>
        </w:numPr>
        <w:spacing w:after="240"/>
      </w:pPr>
      <w:r w:rsidRPr="008F6EE0">
        <w:t>Budgeted items are necessary to the achievement of the goals and activities as presented in the proposal.</w:t>
      </w:r>
    </w:p>
    <w:p w:rsidR="005378A4" w:rsidRPr="005378A4" w:rsidRDefault="005378A4" w:rsidP="00AF5EB8">
      <w:pPr>
        <w:spacing w:after="240"/>
      </w:pPr>
      <w:r w:rsidRPr="005378A4">
        <w:t xml:space="preserve">2. </w:t>
      </w:r>
      <w:r w:rsidR="00AF5EB8">
        <w:t xml:space="preserve"> Cost-effectiveness (5 out of 15</w:t>
      </w:r>
      <w:r w:rsidRPr="005378A4">
        <w:t xml:space="preserve"> points)</w:t>
      </w:r>
    </w:p>
    <w:p w:rsidR="008F6EE0" w:rsidRDefault="005378A4" w:rsidP="00AF5EB8">
      <w:pPr>
        <w:pStyle w:val="ListParagraph"/>
        <w:numPr>
          <w:ilvl w:val="0"/>
          <w:numId w:val="23"/>
        </w:numPr>
        <w:spacing w:after="240"/>
      </w:pPr>
      <w:r w:rsidRPr="005378A4">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5378A4" w:rsidDel="00080168">
        <w:t>mount of funding contributed by the applicant, sub-awardees, and other partners shows a commitment to the success of the project.</w:t>
      </w:r>
      <w:r w:rsidRPr="005378A4">
        <w:t xml:space="preserve"> </w:t>
      </w:r>
    </w:p>
    <w:p w:rsidR="00A70A7F" w:rsidRDefault="005378A4" w:rsidP="00AF5EB8">
      <w:pPr>
        <w:spacing w:after="240"/>
        <w:rPr>
          <w:sz w:val="28"/>
          <w:szCs w:val="28"/>
        </w:rPr>
      </w:pPr>
      <w:r w:rsidRPr="005378A4">
        <w:t>As per Section C2 cost-share is not required, however, should applicants incorporate cost-share,  this can be achieved through leveraging existing projects, partnering, and/or providing in-kind goods and services.</w:t>
      </w:r>
    </w:p>
    <w:p w:rsidR="00AF5EB8" w:rsidRDefault="005D1700" w:rsidP="00E9195F">
      <w:pPr>
        <w:pStyle w:val="Heading2"/>
        <w:spacing w:before="0" w:after="240"/>
      </w:pPr>
      <w:bookmarkStart w:id="31" w:name="_Toc45284091"/>
      <w:r w:rsidRPr="00956000">
        <w:t xml:space="preserve">D3.  Unique entity identifier </w:t>
      </w:r>
      <w:r w:rsidR="00ED70A4" w:rsidRPr="00956000">
        <w:t xml:space="preserve">(DUNS) </w:t>
      </w:r>
      <w:r w:rsidRPr="00956000">
        <w:t>and System for Award Management (SAM)</w:t>
      </w:r>
      <w:bookmarkEnd w:id="31"/>
    </w:p>
    <w:p w:rsidR="005A048D" w:rsidRPr="008F6EE0" w:rsidRDefault="005A048D" w:rsidP="00AF5EB8">
      <w:pPr>
        <w:spacing w:after="240"/>
        <w:rPr>
          <w:szCs w:val="22"/>
        </w:rPr>
      </w:pPr>
      <w:r w:rsidRPr="005A048D">
        <w:t>Required Registrations:</w:t>
      </w:r>
    </w:p>
    <w:p w:rsidR="005A048D" w:rsidRPr="005A048D" w:rsidRDefault="005A048D" w:rsidP="00AF5EB8">
      <w:pPr>
        <w:spacing w:after="240"/>
      </w:pPr>
      <w:r w:rsidRPr="005A048D">
        <w:t>Any applicant listed on the Excluded Parties List System (EPLS) in th</w:t>
      </w:r>
      <w:r w:rsidRPr="005A048D">
        <w:rPr>
          <w:color w:val="252525"/>
        </w:rPr>
        <w:t xml:space="preserve">e </w:t>
      </w:r>
      <w:r w:rsidRPr="005A048D">
        <w:rPr>
          <w:color w:val="0563C1"/>
          <w:u w:val="single"/>
        </w:rPr>
        <w:t>System for Award Management (SAM)</w:t>
      </w:r>
      <w:r w:rsidRPr="005A048D">
        <w:rPr>
          <w:color w:val="252525"/>
        </w:rPr>
        <w:t xml:space="preserve"> </w:t>
      </w:r>
      <w:r w:rsidRPr="005A048D">
        <w:t xml:space="preserve">is not eligible to apply for an assistance award in accordance with the OMB guidelines at 2 CFR 180 that implement Executive Orders 12549 (3 CFR, 1986 Comp., p. 189) </w:t>
      </w:r>
      <w:r w:rsidRPr="005A048D">
        <w:lastRenderedPageBreak/>
        <w:t>and 12689 (3 CFR, 1989 Comp., p. 235), “Debarment and Suspension.” Additionally, no entity listed on the EPLS can participate in any activities under an award.  All applicants are strongly encouraged to review the EPLS in SAM to ensure that no ineligible entity is included.</w:t>
      </w:r>
    </w:p>
    <w:p w:rsidR="005A048D" w:rsidRPr="005A048D" w:rsidRDefault="005A048D" w:rsidP="00AF5EB8">
      <w:pPr>
        <w:spacing w:after="240"/>
      </w:pPr>
    </w:p>
    <w:p w:rsidR="005A048D" w:rsidRPr="005A048D" w:rsidRDefault="005A048D" w:rsidP="00AF5EB8">
      <w:pPr>
        <w:spacing w:after="240"/>
      </w:pPr>
      <w:r w:rsidRPr="005A048D">
        <w:t>All organizations applying for grants (except individuals) must obtain these registrations.  All are free of charge:</w:t>
      </w:r>
    </w:p>
    <w:p w:rsidR="005A048D" w:rsidRPr="005A048D" w:rsidRDefault="005A048D" w:rsidP="00AF5EB8">
      <w:pPr>
        <w:pStyle w:val="ListParagraph"/>
        <w:numPr>
          <w:ilvl w:val="0"/>
          <w:numId w:val="22"/>
        </w:numPr>
        <w:spacing w:after="240"/>
      </w:pPr>
      <w:r w:rsidRPr="005A048D">
        <w:t xml:space="preserve">Unique entity identifier from Dun &amp; Bradstreet (DUNS number) </w:t>
      </w:r>
    </w:p>
    <w:p w:rsidR="005A048D" w:rsidRPr="005A048D" w:rsidRDefault="005A048D" w:rsidP="00AF5EB8">
      <w:pPr>
        <w:pStyle w:val="ListParagraph"/>
        <w:numPr>
          <w:ilvl w:val="0"/>
          <w:numId w:val="22"/>
        </w:numPr>
        <w:spacing w:after="240"/>
      </w:pPr>
      <w:r w:rsidRPr="005A048D">
        <w:t xml:space="preserve">NCAGE/CAGE code </w:t>
      </w:r>
    </w:p>
    <w:p w:rsidR="005A048D" w:rsidRPr="005A048D" w:rsidRDefault="005A048D" w:rsidP="00AF5EB8">
      <w:pPr>
        <w:pStyle w:val="ListParagraph"/>
        <w:numPr>
          <w:ilvl w:val="0"/>
          <w:numId w:val="22"/>
        </w:numPr>
        <w:spacing w:after="240"/>
      </w:pPr>
      <w:r w:rsidRPr="005A048D">
        <w:t xml:space="preserve">www.SAM.gov registration </w:t>
      </w:r>
    </w:p>
    <w:p w:rsidR="005A048D" w:rsidRPr="005A048D" w:rsidRDefault="005A048D" w:rsidP="00AF5EB8">
      <w:pPr>
        <w:spacing w:after="240"/>
      </w:pPr>
    </w:p>
    <w:p w:rsidR="005A048D" w:rsidRPr="005A048D" w:rsidRDefault="005A048D" w:rsidP="00AF5EB8">
      <w:pPr>
        <w:spacing w:after="240"/>
      </w:pPr>
      <w:r w:rsidRPr="005A048D">
        <w:rPr>
          <w:bCs/>
        </w:rPr>
        <w:t xml:space="preserve">Step 1: </w:t>
      </w:r>
      <w:r w:rsidRPr="005A048D">
        <w:t xml:space="preserve">Apply for a DUNS number and an NCAGE number (these can be completed simultaneously). </w:t>
      </w:r>
    </w:p>
    <w:p w:rsidR="005A048D" w:rsidRPr="005A048D" w:rsidRDefault="005A048D" w:rsidP="00AF5EB8">
      <w:pPr>
        <w:spacing w:after="240"/>
      </w:pPr>
      <w:r w:rsidRPr="005A048D">
        <w:t xml:space="preserve">DUNS application: Organizations must have a Data Universal Numbering System (DUNS) number from Dun &amp; Bradstreet. If your organization does not have one already, you may obtain one by calling 1-866-705-5711 or visiting </w:t>
      </w:r>
      <w:r w:rsidRPr="005A048D">
        <w:rPr>
          <w:color w:val="0563C1"/>
          <w:u w:val="single"/>
        </w:rPr>
        <w:t>http://fedgov.dnb.com/webform</w:t>
      </w:r>
      <w:r w:rsidRPr="005A048D">
        <w:t xml:space="preserve">  </w:t>
      </w:r>
    </w:p>
    <w:p w:rsidR="005A048D" w:rsidRPr="005A048D" w:rsidRDefault="005A048D" w:rsidP="00AF5EB8">
      <w:pPr>
        <w:spacing w:after="240"/>
      </w:pPr>
    </w:p>
    <w:p w:rsidR="005A048D" w:rsidRPr="005A048D" w:rsidRDefault="005A048D" w:rsidP="00AF5EB8">
      <w:pPr>
        <w:spacing w:after="240"/>
        <w:rPr>
          <w:color w:val="000000"/>
        </w:rPr>
      </w:pPr>
      <w:r w:rsidRPr="005A048D">
        <w:rPr>
          <w:color w:val="000000"/>
        </w:rPr>
        <w:t xml:space="preserve">NCAGE application: Application page here: </w:t>
      </w:r>
      <w:r w:rsidRPr="005A048D">
        <w:t>https://eportal.nspa.nato.int/AC135Public/scage/CageList.aspx</w:t>
      </w:r>
      <w:r w:rsidRPr="005A048D">
        <w:rPr>
          <w:color w:val="000000"/>
        </w:rPr>
        <w:t xml:space="preserve">  </w:t>
      </w:r>
    </w:p>
    <w:p w:rsidR="005A048D" w:rsidRPr="005A048D" w:rsidRDefault="005A048D" w:rsidP="00AF5EB8">
      <w:pPr>
        <w:spacing w:after="240"/>
      </w:pPr>
      <w:r w:rsidRPr="005A048D">
        <w:t xml:space="preserve">Instructions for the NCAGE application process: </w:t>
      </w:r>
    </w:p>
    <w:p w:rsidR="005A048D" w:rsidRPr="005A048D" w:rsidRDefault="005A048D" w:rsidP="00AF5EB8">
      <w:pPr>
        <w:spacing w:after="240"/>
        <w:rPr>
          <w:color w:val="000000"/>
        </w:rPr>
      </w:pPr>
      <w:r w:rsidRPr="005A048D">
        <w:t>https://eportal.nspa.nato.int/AC135Public/Docs/US%20Instructions%20for%20NSPA%20NCAGE.pdf</w:t>
      </w:r>
      <w:r w:rsidRPr="005A048D">
        <w:rPr>
          <w:color w:val="000000"/>
        </w:rPr>
        <w:t xml:space="preserve">  </w:t>
      </w:r>
    </w:p>
    <w:p w:rsidR="005A048D" w:rsidRPr="005A048D" w:rsidRDefault="005A048D" w:rsidP="00AF5EB8">
      <w:pPr>
        <w:spacing w:after="240"/>
      </w:pPr>
    </w:p>
    <w:p w:rsidR="005A048D" w:rsidRPr="005A048D" w:rsidRDefault="005A048D" w:rsidP="00AF5EB8">
      <w:pPr>
        <w:spacing w:after="240"/>
      </w:pPr>
      <w:r w:rsidRPr="005A048D">
        <w:t xml:space="preserve">For NCAGE help from within the U.S., call 1-888-227-2423 </w:t>
      </w:r>
    </w:p>
    <w:p w:rsidR="005A048D" w:rsidRPr="005A048D" w:rsidRDefault="005A048D" w:rsidP="00AF5EB8">
      <w:pPr>
        <w:spacing w:after="240"/>
      </w:pPr>
      <w:r w:rsidRPr="005A048D">
        <w:t xml:space="preserve">For NCAGE help from outside the U.S., call 1-269-961-7766 </w:t>
      </w:r>
    </w:p>
    <w:p w:rsidR="005A048D" w:rsidRPr="005A048D" w:rsidRDefault="005A048D" w:rsidP="00AF5EB8">
      <w:pPr>
        <w:spacing w:after="240"/>
      </w:pPr>
      <w:r w:rsidRPr="005A048D">
        <w:t xml:space="preserve">Email NCAGE@dlis.dla.mil for any problems in getting an NCAGE code. </w:t>
      </w:r>
    </w:p>
    <w:p w:rsidR="005A048D" w:rsidRDefault="005A048D" w:rsidP="00AF5EB8">
      <w:pPr>
        <w:spacing w:after="240"/>
      </w:pPr>
      <w:r w:rsidRPr="005A048D">
        <w:t xml:space="preserve">Step 2: After receiving the NCAGE Code, proceed to register in SAM.gov by logging onto: </w:t>
      </w:r>
      <w:r w:rsidRPr="005A048D">
        <w:rPr>
          <w:color w:val="0563C1"/>
          <w:u w:val="single"/>
        </w:rPr>
        <w:t>https://www.sam.gov</w:t>
      </w:r>
      <w:r w:rsidRPr="005A048D">
        <w:t>.  SAM registration must be renewed annually.</w:t>
      </w:r>
    </w:p>
    <w:p w:rsidR="00FB5275" w:rsidRPr="00956000" w:rsidRDefault="007E260A" w:rsidP="00AF5EB8">
      <w:pPr>
        <w:pStyle w:val="Heading2"/>
        <w:spacing w:before="0" w:after="240"/>
      </w:pPr>
      <w:bookmarkStart w:id="32" w:name="_Toc45284092"/>
      <w:r w:rsidRPr="00956000">
        <w:lastRenderedPageBreak/>
        <w:t>D</w:t>
      </w:r>
      <w:r w:rsidR="007A5588" w:rsidRPr="00956000">
        <w:t>4</w:t>
      </w:r>
      <w:r w:rsidRPr="00956000">
        <w:t>.  Submission Dates and Times</w:t>
      </w:r>
      <w:bookmarkEnd w:id="32"/>
    </w:p>
    <w:p w:rsidR="005A048D" w:rsidRPr="005A048D" w:rsidRDefault="005A048D" w:rsidP="00AF5EB8">
      <w:pPr>
        <w:spacing w:after="240"/>
      </w:pPr>
      <w:r w:rsidRPr="005A048D">
        <w:t xml:space="preserve">The Department of State requires proposals be submitted electronically through </w:t>
      </w:r>
      <w:hyperlink r:id="rId18" w:history="1">
        <w:r w:rsidRPr="005A048D">
          <w:rPr>
            <w:color w:val="1F497D" w:themeColor="text2"/>
            <w:u w:val="single"/>
          </w:rPr>
          <w:t>www.grants.gov</w:t>
        </w:r>
      </w:hyperlink>
      <w:r w:rsidRPr="005A048D">
        <w:t xml:space="preserve"> or </w:t>
      </w:r>
      <w:hyperlink r:id="rId19" w:history="1">
        <w:r w:rsidRPr="005A048D">
          <w:rPr>
            <w:color w:val="1F497D" w:themeColor="text2"/>
            <w:u w:val="single"/>
          </w:rPr>
          <w:t>SAMS</w:t>
        </w:r>
      </w:hyperlink>
      <w:r w:rsidRPr="005A048D">
        <w:rPr>
          <w:color w:val="1F497D" w:themeColor="text2"/>
          <w:u w:val="single"/>
        </w:rPr>
        <w:t xml:space="preserve"> Domestic</w:t>
      </w:r>
      <w:r w:rsidRPr="005A048D">
        <w:t xml:space="preserve">. </w:t>
      </w:r>
    </w:p>
    <w:p w:rsidR="005A048D" w:rsidRPr="005A048D" w:rsidRDefault="005A048D" w:rsidP="00AF5EB8">
      <w:pPr>
        <w:spacing w:after="240"/>
      </w:pPr>
      <w:r w:rsidRPr="005A048D">
        <w:t>Organizations new to Grants.gov and SAMS Domestic:  In order to register to use grants.gov,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rsidR="005A048D" w:rsidRPr="00956000" w:rsidRDefault="005A048D" w:rsidP="00AF5EB8">
      <w:pPr>
        <w:spacing w:after="240"/>
      </w:pPr>
      <w:r w:rsidRPr="005A048D">
        <w:t>For help submitting applications in SAMS Domestic: The Help Desk is available to assist you at 1-888-313-ILMS (4567).</w:t>
      </w:r>
    </w:p>
    <w:p w:rsidR="00CB08C8" w:rsidRPr="00956000" w:rsidRDefault="003E4492" w:rsidP="00AF5EB8">
      <w:pPr>
        <w:spacing w:after="240"/>
      </w:pPr>
      <w:r w:rsidRPr="00956000">
        <w:t>Applicants are urged to begin the application process well before the submission deadline.  No exceptions will be made for organizations that have not completed the necessary steps</w:t>
      </w:r>
      <w:r w:rsidRPr="008F6EE0">
        <w:t xml:space="preserve">. All applications must be submitted by 11:59pm Eastern Daylight Time (EDT) on </w:t>
      </w:r>
      <w:r w:rsidR="007900FC" w:rsidRPr="008F6EE0">
        <w:t xml:space="preserve">August </w:t>
      </w:r>
      <w:r w:rsidR="007822E3">
        <w:t>21</w:t>
      </w:r>
      <w:r w:rsidR="007900FC" w:rsidRPr="008F6EE0">
        <w:t>, 2020</w:t>
      </w:r>
      <w:r w:rsidRPr="008F6EE0">
        <w:rPr>
          <w:b/>
        </w:rPr>
        <w:t>.</w:t>
      </w:r>
      <w:r w:rsidRPr="008F6EE0">
        <w:t xml:space="preserve">  Applications received after the deadline will not be considered.</w:t>
      </w:r>
    </w:p>
    <w:p w:rsidR="00CB08C8" w:rsidRPr="008F6EE0" w:rsidRDefault="00237852" w:rsidP="00AF5EB8">
      <w:pPr>
        <w:pStyle w:val="Heading2"/>
        <w:spacing w:before="0" w:after="240"/>
      </w:pPr>
      <w:bookmarkStart w:id="33" w:name="_Toc45284093"/>
      <w:bookmarkStart w:id="34" w:name="_Toc217116385"/>
      <w:bookmarkStart w:id="35" w:name="_Toc217270660"/>
      <w:r w:rsidRPr="008F6EE0">
        <w:t>D</w:t>
      </w:r>
      <w:r w:rsidR="007A5588" w:rsidRPr="008F6EE0">
        <w:t xml:space="preserve">5.  </w:t>
      </w:r>
      <w:r w:rsidRPr="008F6EE0">
        <w:t>Funding Restrictions</w:t>
      </w:r>
      <w:bookmarkEnd w:id="33"/>
    </w:p>
    <w:p w:rsidR="00237852" w:rsidRPr="00824FBB" w:rsidRDefault="00E7280E" w:rsidP="00AF5EB8">
      <w:pPr>
        <w:spacing w:after="240"/>
      </w:pPr>
      <w:r w:rsidRPr="00824FBB">
        <w:t>None of the activities under this award should require construction costs</w:t>
      </w:r>
      <w:r w:rsidR="00CB08C8">
        <w:t xml:space="preserve"> and funds may not be used for construction activities.  </w:t>
      </w:r>
      <w:r w:rsidRPr="00824FBB">
        <w:t>The Federal award will not allow reimbursement of pre-Federal award costs.</w:t>
      </w:r>
      <w:r w:rsidR="007900FC" w:rsidRPr="00824FBB">
        <w:t xml:space="preserve">  Direct costs should account for at least </w:t>
      </w:r>
      <w:r w:rsidR="00C140AC" w:rsidRPr="00824FBB">
        <w:t>9</w:t>
      </w:r>
      <w:r w:rsidR="00DC6C7C" w:rsidRPr="00824FBB">
        <w:t>0</w:t>
      </w:r>
      <w:r w:rsidR="007900FC" w:rsidRPr="00824FBB">
        <w:t xml:space="preserve"> percent of the budget, with indirect costs allowed for the remainder.</w:t>
      </w:r>
    </w:p>
    <w:p w:rsidR="00252775" w:rsidRPr="00956000" w:rsidRDefault="00E21D44" w:rsidP="00AF5EB8">
      <w:pPr>
        <w:pStyle w:val="Heading2"/>
        <w:spacing w:before="0" w:after="240"/>
      </w:pPr>
      <w:bookmarkStart w:id="36" w:name="_Toc45284094"/>
      <w:r w:rsidRPr="00956000">
        <w:t>D6</w:t>
      </w:r>
      <w:r w:rsidR="00FB5275" w:rsidRPr="00956000">
        <w:t xml:space="preserve">.  </w:t>
      </w:r>
      <w:bookmarkEnd w:id="34"/>
      <w:bookmarkEnd w:id="35"/>
      <w:r w:rsidR="00252775" w:rsidRPr="00956000">
        <w:t xml:space="preserve">Other Submission Requirements – </w:t>
      </w:r>
      <w:r w:rsidRPr="00956000">
        <w:t>Proposal Format Requirements</w:t>
      </w:r>
      <w:bookmarkEnd w:id="36"/>
    </w:p>
    <w:p w:rsidR="003E4492" w:rsidRPr="00956000" w:rsidRDefault="003E4492" w:rsidP="00AF5EB8">
      <w:pPr>
        <w:spacing w:after="240"/>
      </w:pPr>
      <w:r w:rsidRPr="00956000">
        <w:t>The Department of State requires proposals be submitted electronically through Grants.gov (</w:t>
      </w:r>
      <w:hyperlink r:id="rId20" w:history="1">
        <w:r w:rsidRPr="00956000">
          <w:rPr>
            <w:rStyle w:val="Hyperlink"/>
          </w:rPr>
          <w:t>www.grants.gov</w:t>
        </w:r>
      </w:hyperlink>
      <w:r w:rsidRPr="00956000">
        <w:rPr>
          <w:rStyle w:val="Hyperlink"/>
        </w:rPr>
        <w:t>)</w:t>
      </w:r>
      <w:r w:rsidRPr="00956000">
        <w:t xml:space="preserve"> or SAMS Domestic (</w:t>
      </w:r>
      <w:hyperlink r:id="rId21" w:history="1">
        <w:r w:rsidRPr="00956000">
          <w:rPr>
            <w:rStyle w:val="Hyperlink"/>
          </w:rPr>
          <w:t>https://mygrants.service-now.com</w:t>
        </w:r>
      </w:hyperlink>
      <w:r w:rsidRPr="00956000">
        <w:t>).</w:t>
      </w:r>
    </w:p>
    <w:p w:rsidR="003E4492" w:rsidRPr="00956000" w:rsidRDefault="003E4492" w:rsidP="00AF5EB8">
      <w:pPr>
        <w:spacing w:after="240"/>
      </w:pPr>
      <w:r w:rsidRPr="00956000">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rsidR="00FB5275" w:rsidRPr="00824FBB" w:rsidRDefault="00FB5275" w:rsidP="00AF5EB8">
      <w:pPr>
        <w:pStyle w:val="Heading1"/>
        <w:spacing w:before="0" w:after="240"/>
      </w:pPr>
      <w:bookmarkStart w:id="37" w:name="_Toc217116386"/>
      <w:bookmarkStart w:id="38" w:name="_Toc217270661"/>
      <w:bookmarkStart w:id="39" w:name="_Toc45284095"/>
      <w:r w:rsidRPr="00824FBB">
        <w:t xml:space="preserve">Section </w:t>
      </w:r>
      <w:r w:rsidR="00392755" w:rsidRPr="00824FBB">
        <w:t>E</w:t>
      </w:r>
      <w:r w:rsidRPr="00824FBB">
        <w:t>.</w:t>
      </w:r>
      <w:r w:rsidRPr="00824FBB">
        <w:tab/>
        <w:t>Application Review Information</w:t>
      </w:r>
      <w:bookmarkEnd w:id="37"/>
      <w:bookmarkEnd w:id="38"/>
      <w:bookmarkEnd w:id="39"/>
    </w:p>
    <w:p w:rsidR="00E10ADE" w:rsidRPr="00824FBB" w:rsidRDefault="00392755" w:rsidP="00E9195F">
      <w:pPr>
        <w:pStyle w:val="Heading2"/>
        <w:spacing w:before="0" w:after="240"/>
      </w:pPr>
      <w:bookmarkStart w:id="40" w:name="_Toc45284096"/>
      <w:bookmarkStart w:id="41" w:name="_Toc217116387"/>
      <w:bookmarkStart w:id="42" w:name="_Toc217270662"/>
      <w:r w:rsidRPr="00956000">
        <w:t>E1</w:t>
      </w:r>
      <w:r w:rsidR="00FB5275" w:rsidRPr="00956000">
        <w:t>.  Criteria</w:t>
      </w:r>
      <w:bookmarkEnd w:id="40"/>
      <w:r w:rsidR="00FB5275" w:rsidRPr="00956000">
        <w:t xml:space="preserve"> </w:t>
      </w:r>
      <w:bookmarkEnd w:id="41"/>
      <w:bookmarkEnd w:id="42"/>
    </w:p>
    <w:p w:rsidR="00ED1EEE" w:rsidRPr="00956000" w:rsidRDefault="00ED1EEE" w:rsidP="00AF5EB8">
      <w:pPr>
        <w:spacing w:after="240"/>
      </w:pPr>
      <w:r w:rsidRPr="00956000">
        <w:t xml:space="preserve">Each application will be evaluated and scored on the five part Proposal Components and the two part Budget Components using a 100 point scale by a peer review committee of Department of State and other </w:t>
      </w:r>
      <w:r w:rsidR="00A302DE" w:rsidRPr="00956000">
        <w:t>experts</w:t>
      </w:r>
      <w:r w:rsidR="00E21D44" w:rsidRPr="00956000">
        <w:t>, as appropriate</w:t>
      </w:r>
      <w:r w:rsidRPr="00956000">
        <w:t xml:space="preserve">.  </w:t>
      </w:r>
    </w:p>
    <w:p w:rsidR="00ED1EEE" w:rsidRPr="00956000" w:rsidRDefault="00ED1EEE" w:rsidP="00AF5EB8">
      <w:pPr>
        <w:spacing w:after="240"/>
      </w:pPr>
      <w:r w:rsidRPr="00956000">
        <w:rPr>
          <w:i/>
        </w:rPr>
        <w:lastRenderedPageBreak/>
        <w:t>Proposal Narrative</w:t>
      </w:r>
      <w:r w:rsidRPr="00956000">
        <w:t xml:space="preserve">: </w:t>
      </w:r>
      <w:r w:rsidR="005378A4">
        <w:t xml:space="preserve">The committee will review the proposal narrative components in order to assign up to 85 points. </w:t>
      </w:r>
      <w:r w:rsidRPr="00956000">
        <w:t>The committee will score each of the five sections of the Proposal Narrative based on how completely they address the bulleted points described in the Proposal</w:t>
      </w:r>
      <w:r w:rsidR="003E4492" w:rsidRPr="00956000">
        <w:t xml:space="preserve"> Narrative Guidance in Section </w:t>
      </w:r>
      <w:r w:rsidRPr="00956000">
        <w:t>D</w:t>
      </w:r>
      <w:r w:rsidR="003E4492" w:rsidRPr="00956000">
        <w:t>2</w:t>
      </w:r>
      <w:r w:rsidRPr="00956000">
        <w:t>.  The importance of each section is indicated by the maximum score as follows:</w:t>
      </w:r>
    </w:p>
    <w:p w:rsidR="00ED1EEE" w:rsidRPr="00956000" w:rsidRDefault="00ED1EEE" w:rsidP="00AF5EB8">
      <w:pPr>
        <w:pStyle w:val="ListParagraph"/>
        <w:numPr>
          <w:ilvl w:val="0"/>
          <w:numId w:val="1"/>
        </w:numPr>
        <w:spacing w:after="240"/>
      </w:pPr>
      <w:r w:rsidRPr="00956000">
        <w:t>Executive Summary – 10 points</w:t>
      </w:r>
    </w:p>
    <w:p w:rsidR="00ED1EEE" w:rsidRPr="00956000" w:rsidRDefault="00ED1EEE" w:rsidP="00AF5EB8">
      <w:pPr>
        <w:pStyle w:val="ListParagraph"/>
        <w:numPr>
          <w:ilvl w:val="0"/>
          <w:numId w:val="1"/>
        </w:numPr>
        <w:spacing w:after="240"/>
      </w:pPr>
      <w:r w:rsidRPr="00956000">
        <w:t>Organization Capacity and Past Performance – 20 points</w:t>
      </w:r>
    </w:p>
    <w:p w:rsidR="00ED1EEE" w:rsidRPr="00956000" w:rsidRDefault="00ED1EEE" w:rsidP="00AF5EB8">
      <w:pPr>
        <w:pStyle w:val="ListParagraph"/>
        <w:numPr>
          <w:ilvl w:val="0"/>
          <w:numId w:val="1"/>
        </w:numPr>
        <w:spacing w:after="240"/>
      </w:pPr>
      <w:r w:rsidRPr="00956000">
        <w:t>Program Strategy – 25 points</w:t>
      </w:r>
    </w:p>
    <w:p w:rsidR="00ED1EEE" w:rsidRPr="00956000" w:rsidRDefault="00ED1EEE" w:rsidP="00AF5EB8">
      <w:pPr>
        <w:pStyle w:val="ListParagraph"/>
        <w:numPr>
          <w:ilvl w:val="0"/>
          <w:numId w:val="1"/>
        </w:numPr>
        <w:spacing w:after="240"/>
      </w:pPr>
      <w:r w:rsidRPr="00956000">
        <w:t>Performance Monitoring and Evaluation</w:t>
      </w:r>
      <w:r w:rsidR="000630E8" w:rsidRPr="00956000">
        <w:t xml:space="preserve"> </w:t>
      </w:r>
      <w:r w:rsidRPr="00956000">
        <w:t xml:space="preserve">– </w:t>
      </w:r>
      <w:r w:rsidR="0011116F">
        <w:t>20</w:t>
      </w:r>
      <w:r w:rsidR="0011116F" w:rsidRPr="00956000">
        <w:t xml:space="preserve"> </w:t>
      </w:r>
      <w:r w:rsidRPr="00956000">
        <w:t>points</w:t>
      </w:r>
    </w:p>
    <w:p w:rsidR="00ED1EEE" w:rsidRPr="00956000" w:rsidRDefault="00ED1EEE" w:rsidP="00AF5EB8">
      <w:pPr>
        <w:pStyle w:val="ListParagraph"/>
        <w:numPr>
          <w:ilvl w:val="0"/>
          <w:numId w:val="1"/>
        </w:numPr>
        <w:spacing w:after="240"/>
      </w:pPr>
      <w:r w:rsidRPr="00956000">
        <w:t>Management Plan – 10 points</w:t>
      </w:r>
    </w:p>
    <w:p w:rsidR="00ED1EEE" w:rsidRPr="00956000" w:rsidRDefault="00ED1EEE" w:rsidP="00AF5EB8">
      <w:pPr>
        <w:spacing w:after="240"/>
      </w:pPr>
      <w:r w:rsidRPr="00956000">
        <w:rPr>
          <w:i/>
        </w:rPr>
        <w:t>Budget</w:t>
      </w:r>
      <w:r w:rsidRPr="00956000">
        <w:t xml:space="preserve">: </w:t>
      </w:r>
      <w:r w:rsidR="00E21D44" w:rsidRPr="00956000">
        <w:t xml:space="preserve">The committee will also review the budget components in order to assign up to </w:t>
      </w:r>
      <w:r w:rsidR="005378A4">
        <w:t>15</w:t>
      </w:r>
      <w:r w:rsidR="00E21D44" w:rsidRPr="00956000">
        <w:t xml:space="preserve">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956000" w:rsidDel="00080168">
        <w:t>mount of funding contributed by the applicant, sub-awardees, and other partners shows a commitment to the success of the project.</w:t>
      </w:r>
    </w:p>
    <w:p w:rsidR="00ED1EEE" w:rsidRPr="00956000" w:rsidRDefault="00ED1EEE" w:rsidP="00AF5EB8">
      <w:pPr>
        <w:pStyle w:val="ListParagraph"/>
        <w:numPr>
          <w:ilvl w:val="0"/>
          <w:numId w:val="2"/>
        </w:numPr>
        <w:spacing w:after="240"/>
      </w:pPr>
      <w:r w:rsidRPr="00956000">
        <w:t>Budget Appropriateness – 10 points</w:t>
      </w:r>
    </w:p>
    <w:p w:rsidR="00046898" w:rsidRPr="00824FBB" w:rsidRDefault="00ED1EEE" w:rsidP="00AF5EB8">
      <w:pPr>
        <w:pStyle w:val="ListParagraph"/>
        <w:numPr>
          <w:ilvl w:val="0"/>
          <w:numId w:val="2"/>
        </w:numPr>
        <w:spacing w:after="240"/>
      </w:pPr>
      <w:r w:rsidRPr="00956000">
        <w:t xml:space="preserve">Cost-effectiveness  – </w:t>
      </w:r>
      <w:r w:rsidR="0011116F">
        <w:t>5</w:t>
      </w:r>
      <w:r w:rsidR="0011116F" w:rsidRPr="00956000">
        <w:t xml:space="preserve"> </w:t>
      </w:r>
      <w:r w:rsidRPr="00956000">
        <w:t xml:space="preserve">points </w:t>
      </w:r>
    </w:p>
    <w:p w:rsidR="00392755" w:rsidRPr="00824FBB" w:rsidRDefault="00392755" w:rsidP="00350594">
      <w:pPr>
        <w:pStyle w:val="Heading2"/>
        <w:spacing w:before="0" w:after="240"/>
      </w:pPr>
      <w:bookmarkStart w:id="43" w:name="_Toc45284097"/>
      <w:r w:rsidRPr="00956000">
        <w:t>E2</w:t>
      </w:r>
      <w:r w:rsidR="005D1700" w:rsidRPr="00956000">
        <w:t xml:space="preserve">.  </w:t>
      </w:r>
      <w:r w:rsidRPr="00956000">
        <w:t>Review and Selection Process</w:t>
      </w:r>
      <w:bookmarkEnd w:id="43"/>
    </w:p>
    <w:p w:rsidR="00E21D44" w:rsidRPr="00956000" w:rsidRDefault="00E21D44" w:rsidP="00AF5EB8">
      <w:pPr>
        <w:spacing w:after="240"/>
      </w:pPr>
      <w:r w:rsidRPr="00956000">
        <w:t>Applications will be reviewed by a technical review panel.  The applications will be scored based on the strengths and weaknesses of the aforementioned categories and for consistency with the program goals and key areas of interest as contained in this NOFO.</w:t>
      </w:r>
    </w:p>
    <w:p w:rsidR="00FB5275" w:rsidRPr="00824FBB" w:rsidRDefault="00FB5275" w:rsidP="00AF5EB8">
      <w:pPr>
        <w:pStyle w:val="Heading1"/>
        <w:spacing w:before="0" w:after="240"/>
      </w:pPr>
      <w:bookmarkStart w:id="44" w:name="_Toc45284098"/>
      <w:r w:rsidRPr="00824FBB">
        <w:t xml:space="preserve">Section </w:t>
      </w:r>
      <w:r w:rsidR="00392755" w:rsidRPr="00824FBB">
        <w:t>F</w:t>
      </w:r>
      <w:r w:rsidRPr="00824FBB">
        <w:t>.</w:t>
      </w:r>
      <w:r w:rsidRPr="00824FBB">
        <w:tab/>
      </w:r>
      <w:r w:rsidR="00392755" w:rsidRPr="00824FBB">
        <w:t xml:space="preserve"> Federal </w:t>
      </w:r>
      <w:r w:rsidRPr="00824FBB">
        <w:t>Award Administration Information</w:t>
      </w:r>
      <w:bookmarkEnd w:id="44"/>
    </w:p>
    <w:p w:rsidR="00E10ADE" w:rsidRPr="00824FBB" w:rsidRDefault="00392755" w:rsidP="00E9195F">
      <w:pPr>
        <w:pStyle w:val="Heading2"/>
        <w:spacing w:before="0" w:after="240"/>
      </w:pPr>
      <w:bookmarkStart w:id="45" w:name="_Toc217116389"/>
      <w:bookmarkStart w:id="46" w:name="_Toc217270664"/>
      <w:bookmarkStart w:id="47" w:name="_Toc45284099"/>
      <w:r w:rsidRPr="00956000">
        <w:t>F1</w:t>
      </w:r>
      <w:r w:rsidR="00FB5275" w:rsidRPr="00956000">
        <w:t xml:space="preserve">.  </w:t>
      </w:r>
      <w:r w:rsidRPr="00956000">
        <w:t xml:space="preserve">Federal </w:t>
      </w:r>
      <w:r w:rsidR="00FB5275" w:rsidRPr="00956000">
        <w:t>Award Notices</w:t>
      </w:r>
      <w:bookmarkEnd w:id="45"/>
      <w:bookmarkEnd w:id="46"/>
      <w:bookmarkEnd w:id="47"/>
    </w:p>
    <w:p w:rsidR="00E21D44" w:rsidRPr="00956000" w:rsidRDefault="00E21D44" w:rsidP="00AF5EB8">
      <w:pPr>
        <w:spacing w:after="240"/>
      </w:pPr>
      <w:bookmarkStart w:id="48" w:name="_Toc217116390"/>
      <w:bookmarkStart w:id="49" w:name="_Toc217270665"/>
      <w:r w:rsidRPr="00956000">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956000">
        <w:t xml:space="preserve"> through SAMS Domestic</w:t>
      </w:r>
      <w:r w:rsidRPr="00956000">
        <w:t>.  Organizations whose applications will not be funded will also be notified in writing.</w:t>
      </w:r>
    </w:p>
    <w:p w:rsidR="00ED1EEE" w:rsidRPr="00956000" w:rsidRDefault="00E21D44" w:rsidP="00AF5EB8">
      <w:pPr>
        <w:spacing w:after="240"/>
      </w:pPr>
      <w:r w:rsidRPr="00956000">
        <w:lastRenderedPageBreak/>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321B26" w:rsidRPr="00824FBB" w:rsidRDefault="00392755" w:rsidP="00E9195F">
      <w:pPr>
        <w:pStyle w:val="Heading2"/>
        <w:spacing w:before="0" w:after="240"/>
      </w:pPr>
      <w:bookmarkStart w:id="50" w:name="_Toc45284100"/>
      <w:r w:rsidRPr="00956000">
        <w:t>F2.</w:t>
      </w:r>
      <w:r w:rsidR="00661AF3" w:rsidRPr="00956000">
        <w:t xml:space="preserve">  </w:t>
      </w:r>
      <w:r w:rsidR="00FB5275" w:rsidRPr="00956000">
        <w:t>Administrative and National Policy</w:t>
      </w:r>
      <w:bookmarkEnd w:id="48"/>
      <w:bookmarkEnd w:id="49"/>
      <w:r w:rsidRPr="00956000">
        <w:t xml:space="preserve"> Requirements</w:t>
      </w:r>
      <w:bookmarkEnd w:id="50"/>
    </w:p>
    <w:p w:rsidR="00E21D44" w:rsidRPr="00956000" w:rsidRDefault="00E21D44" w:rsidP="00AF5EB8">
      <w:pPr>
        <w:spacing w:after="240"/>
      </w:pPr>
      <w:bookmarkStart w:id="51" w:name="_Toc217116391"/>
      <w:bookmarkStart w:id="52" w:name="_Toc217270666"/>
      <w:r w:rsidRPr="00956000">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22" w:history="1">
        <w:r w:rsidR="00E95748" w:rsidRPr="00956000">
          <w:rPr>
            <w:rStyle w:val="Hyperlink"/>
          </w:rPr>
          <w:t>h</w:t>
        </w:r>
        <w:r w:rsidR="00F559F0" w:rsidRPr="00956000">
          <w:rPr>
            <w:rStyle w:val="Hyperlink"/>
          </w:rPr>
          <w:t>ttps://www.state.gov/m/a/ope/index.htm</w:t>
        </w:r>
      </w:hyperlink>
    </w:p>
    <w:p w:rsidR="00ED1EEE" w:rsidRPr="00956000" w:rsidRDefault="00E21D44" w:rsidP="00AF5EB8">
      <w:pPr>
        <w:spacing w:after="240"/>
      </w:pPr>
      <w:r w:rsidRPr="00956000">
        <w:t xml:space="preserve">Applicants should plan to coordinate with OES throughout the course of the agreement to ensure assistance is provided only to eligible participants. </w:t>
      </w:r>
      <w:r w:rsidR="00ED1EEE" w:rsidRPr="00956000">
        <w:t xml:space="preserve"> </w:t>
      </w:r>
    </w:p>
    <w:p w:rsidR="00FB5275" w:rsidRPr="00E9195F" w:rsidRDefault="00392755" w:rsidP="00E9195F">
      <w:pPr>
        <w:pStyle w:val="Heading2"/>
        <w:spacing w:before="0" w:after="240"/>
      </w:pPr>
      <w:bookmarkStart w:id="53" w:name="_Toc45284101"/>
      <w:r w:rsidRPr="00956000">
        <w:t>F3</w:t>
      </w:r>
      <w:r w:rsidR="00FB5275" w:rsidRPr="00956000">
        <w:t>.  Reporting</w:t>
      </w:r>
      <w:bookmarkEnd w:id="53"/>
      <w:r w:rsidR="00FB5275" w:rsidRPr="00956000">
        <w:t xml:space="preserve"> </w:t>
      </w:r>
      <w:bookmarkEnd w:id="51"/>
      <w:bookmarkEnd w:id="52"/>
    </w:p>
    <w:p w:rsidR="00E21D44" w:rsidRPr="00956000" w:rsidRDefault="00E21D44" w:rsidP="00AF5EB8">
      <w:pPr>
        <w:spacing w:after="240"/>
        <w:rPr>
          <w:b/>
        </w:rPr>
      </w:pPr>
      <w:r w:rsidRPr="00956000">
        <w:t xml:space="preserve">The Recipient, at a minimum, shall provide OES with the following reports (Please note that all data collected, supporting documentation, and contact information, must be maintained for a minimum of three years and provided to the Bureau upon request):  </w:t>
      </w:r>
    </w:p>
    <w:p w:rsidR="0010758F" w:rsidRDefault="00E21D44" w:rsidP="00AF5EB8">
      <w:pPr>
        <w:spacing w:after="240"/>
      </w:pPr>
      <w:r w:rsidRPr="00956000">
        <w:t>Financial Reports</w:t>
      </w:r>
    </w:p>
    <w:p w:rsidR="007C4A39" w:rsidRPr="00956000" w:rsidRDefault="00E21D44" w:rsidP="00AF5EB8">
      <w:pPr>
        <w:spacing w:after="240"/>
      </w:pPr>
      <w:r w:rsidRPr="00956000">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56000">
        <w:rPr>
          <w:bCs/>
        </w:rPr>
        <w:t xml:space="preserve"> The grantee is also required to upload </w:t>
      </w:r>
      <w:r w:rsidR="00EB56DE" w:rsidRPr="00956000">
        <w:rPr>
          <w:bCs/>
        </w:rPr>
        <w:t xml:space="preserve">to SAMS Domestic </w:t>
      </w:r>
      <w:r w:rsidRPr="00956000">
        <w:rPr>
          <w:bCs/>
        </w:rPr>
        <w:t>a pdf version of all financial reports (Federal Financial report) they have submitted in the Payment Management System.</w:t>
      </w:r>
      <w:r w:rsidRPr="00956000">
        <w:t xml:space="preserve">  Form FFR (SF-425) can be found on OMB’s website here:</w:t>
      </w:r>
      <w:r w:rsidR="007C4A39" w:rsidRPr="00956000">
        <w:t xml:space="preserve"> </w:t>
      </w:r>
      <w:hyperlink r:id="rId23" w:anchor="sortby=1" w:history="1">
        <w:r w:rsidR="007C4A39" w:rsidRPr="00956000">
          <w:rPr>
            <w:rStyle w:val="Hyperlink"/>
          </w:rPr>
          <w:t>https://www.grants.gov/web/grants/forms/post-award-reporting-forms.html#sortby=1</w:t>
        </w:r>
      </w:hyperlink>
      <w:r w:rsidR="007C4A39" w:rsidRPr="00956000">
        <w:rPr>
          <w:color w:val="000000"/>
        </w:rPr>
        <w:t xml:space="preserve">  </w:t>
      </w:r>
    </w:p>
    <w:p w:rsidR="007C4A39" w:rsidRPr="00956000" w:rsidRDefault="00E21D44" w:rsidP="00AF5EB8">
      <w:pPr>
        <w:spacing w:after="240"/>
      </w:pPr>
      <w:r w:rsidRPr="00956000">
        <w:t xml:space="preserve">Financial reports are due on /before 30 days after the end of each quarter. </w:t>
      </w:r>
    </w:p>
    <w:p w:rsidR="0010758F" w:rsidRDefault="00E21D44" w:rsidP="00AF5EB8">
      <w:pPr>
        <w:spacing w:after="240"/>
      </w:pPr>
      <w:r w:rsidRPr="00956000">
        <w:t>Progress Reporting</w:t>
      </w:r>
    </w:p>
    <w:p w:rsidR="00E21D44" w:rsidRPr="00E9195F" w:rsidRDefault="00E21D44" w:rsidP="00AF5EB8">
      <w:pPr>
        <w:spacing w:after="240"/>
        <w:rPr>
          <w:bCs/>
        </w:rPr>
      </w:pPr>
      <w:r w:rsidRPr="008F6EE0">
        <w:rPr>
          <w:bCs/>
        </w:rPr>
        <w:t>The awardee is required to upload all progress reports to the award file</w:t>
      </w:r>
      <w:r w:rsidR="00EB56DE" w:rsidRPr="008F6EE0">
        <w:rPr>
          <w:bCs/>
        </w:rPr>
        <w:t xml:space="preserve"> in SAMS Domestic</w:t>
      </w:r>
      <w:r w:rsidRPr="008F6EE0">
        <w:rPr>
          <w:bCs/>
        </w:rPr>
        <w:t>.  </w:t>
      </w:r>
      <w:r w:rsidRPr="008F6EE0">
        <w:t xml:space="preserve">Progress reports must be submitted </w:t>
      </w:r>
      <w:r w:rsidR="001F426D" w:rsidRPr="008F6EE0">
        <w:t>semi-annually</w:t>
      </w:r>
      <w:r w:rsidR="00CA2903" w:rsidRPr="008F6EE0">
        <w:t xml:space="preserve">. </w:t>
      </w:r>
      <w:r w:rsidRPr="008F6EE0">
        <w:t xml:space="preserve"> </w:t>
      </w:r>
      <w:r w:rsidRPr="008F6EE0">
        <w:rPr>
          <w:bCs/>
        </w:rPr>
        <w:t xml:space="preserve"> </w:t>
      </w:r>
      <w:r w:rsidR="00562648" w:rsidRPr="008F6EE0">
        <w:t xml:space="preserve">Awardees can </w:t>
      </w:r>
      <w:r w:rsidR="007C4A39" w:rsidRPr="008F6EE0">
        <w:t xml:space="preserve">use </w:t>
      </w:r>
      <w:r w:rsidRPr="008F6EE0">
        <w:t>the Performance Progress Report (Form SF-PPR), signed, and completed as a cover page to progress reports, which should be compiled according to the objectives, outcomes, and outputs</w:t>
      </w:r>
      <w:r w:rsidRPr="00956000">
        <w:t xml:space="preserve"> of the project as outlined in the statement of work below, consistent with the project proposal and monitoring and evaluation and sustainability plans</w:t>
      </w:r>
      <w:r w:rsidR="00562648" w:rsidRPr="00956000">
        <w:t xml:space="preserve"> (Optional cover sheet for progress reporting on awards)</w:t>
      </w:r>
      <w:r w:rsidRPr="00956000">
        <w:t xml:space="preserve">.  Reports should also include an update on expenditures during the quarter.  The </w:t>
      </w:r>
      <w:r w:rsidRPr="00956000">
        <w:lastRenderedPageBreak/>
        <w:t>awardee is expected to anticipate the reporting due dates by tracking implementation, outcome and financial progress throughout the reporting period. OES/</w:t>
      </w:r>
      <w:r w:rsidR="00E7280E" w:rsidRPr="00956000">
        <w:t>IHB and OES/EGC</w:t>
      </w:r>
      <w:r w:rsidRPr="00956000">
        <w:t xml:space="preserve"> may also provide a detailed reporting reminder before the due date for each semi</w:t>
      </w:r>
      <w:r w:rsidR="0008092F" w:rsidRPr="00956000">
        <w:t>-</w:t>
      </w:r>
      <w:r w:rsidRPr="00956000">
        <w:t xml:space="preserve">annual report due under this agreement.   At minimum, it is expected that </w:t>
      </w:r>
      <w:r w:rsidR="009D4BFC">
        <w:t>semi-annual</w:t>
      </w:r>
      <w:r w:rsidRPr="00956000">
        <w:t xml:space="preserve"> progress reports will include:                                                                                                       </w:t>
      </w:r>
    </w:p>
    <w:p w:rsidR="00E21D44" w:rsidRPr="00956000" w:rsidRDefault="00E21D44" w:rsidP="00AF5EB8">
      <w:pPr>
        <w:pStyle w:val="ListParagraph"/>
        <w:numPr>
          <w:ilvl w:val="0"/>
          <w:numId w:val="11"/>
        </w:numPr>
        <w:spacing w:after="240"/>
      </w:pPr>
      <w:r w:rsidRPr="00956000">
        <w:t>Significant activities of the period and how activities reflect progress toward achieving goals;</w:t>
      </w:r>
    </w:p>
    <w:p w:rsidR="00E21D44" w:rsidRPr="00956000" w:rsidRDefault="00E21D44" w:rsidP="00AF5EB8">
      <w:pPr>
        <w:pStyle w:val="ListParagraph"/>
        <w:numPr>
          <w:ilvl w:val="0"/>
          <w:numId w:val="11"/>
        </w:numPr>
        <w:spacing w:after="240"/>
      </w:pPr>
      <w:r w:rsidRPr="00956000">
        <w:t>Evaluation of progress on goals/objectives with quantitative and qualitative data, as appropriate;</w:t>
      </w:r>
    </w:p>
    <w:p w:rsidR="00E21D44" w:rsidRPr="00956000" w:rsidRDefault="00E21D44" w:rsidP="00AF5EB8">
      <w:pPr>
        <w:pStyle w:val="ListParagraph"/>
        <w:numPr>
          <w:ilvl w:val="0"/>
          <w:numId w:val="11"/>
        </w:numPr>
        <w:spacing w:after="240"/>
      </w:pPr>
      <w:r w:rsidRPr="00956000">
        <w:t>Any problems/challenges in implementing the project and a corrective action plan;</w:t>
      </w:r>
    </w:p>
    <w:p w:rsidR="00E21D44" w:rsidRPr="00956000" w:rsidRDefault="00E21D44" w:rsidP="00AF5EB8">
      <w:pPr>
        <w:pStyle w:val="ListParagraph"/>
        <w:numPr>
          <w:ilvl w:val="0"/>
          <w:numId w:val="11"/>
        </w:numPr>
        <w:spacing w:after="240"/>
      </w:pPr>
      <w:r w:rsidRPr="00956000">
        <w:t>Evaluation of accomplishments with quantifiable information on goals and objectives to date as available, including reporting on agreed-upon indicators;</w:t>
      </w:r>
    </w:p>
    <w:p w:rsidR="00E21D44" w:rsidRPr="00956000" w:rsidRDefault="00E21D44" w:rsidP="00AF5EB8">
      <w:pPr>
        <w:pStyle w:val="ListParagraph"/>
        <w:numPr>
          <w:ilvl w:val="0"/>
          <w:numId w:val="11"/>
        </w:numPr>
        <w:spacing w:after="240"/>
      </w:pPr>
      <w:r w:rsidRPr="00956000">
        <w:t>An update on expenditures during the reporting period; and</w:t>
      </w:r>
    </w:p>
    <w:p w:rsidR="00E21D44" w:rsidRPr="00956000" w:rsidRDefault="00E21D44" w:rsidP="00AF5EB8">
      <w:pPr>
        <w:pStyle w:val="ListParagraph"/>
        <w:numPr>
          <w:ilvl w:val="0"/>
          <w:numId w:val="11"/>
        </w:numPr>
        <w:spacing w:after="240"/>
      </w:pPr>
      <w:r w:rsidRPr="00956000">
        <w:t>Supporting documentation or products related to project activities (such as surveys, travel, etc.).</w:t>
      </w:r>
    </w:p>
    <w:p w:rsidR="00E21D44" w:rsidRPr="00956000" w:rsidRDefault="00E21D44" w:rsidP="00AF5EB8">
      <w:pPr>
        <w:pStyle w:val="ListParagraph"/>
        <w:numPr>
          <w:ilvl w:val="0"/>
          <w:numId w:val="11"/>
        </w:numPr>
        <w:spacing w:after="240"/>
      </w:pPr>
      <w:r w:rsidRPr="00956000">
        <w:t>Performance indicator results and supporting documentation</w:t>
      </w:r>
    </w:p>
    <w:p w:rsidR="00E21D44" w:rsidRPr="008F6EE0" w:rsidRDefault="00E21D44" w:rsidP="00AF5EB8">
      <w:pPr>
        <w:pStyle w:val="ListParagraph"/>
        <w:numPr>
          <w:ilvl w:val="0"/>
          <w:numId w:val="11"/>
        </w:numPr>
        <w:spacing w:after="240"/>
      </w:pPr>
      <w:r w:rsidRPr="00956000">
        <w:t xml:space="preserve">Project Spotlight highlighting a significant area of progress under the agreement as well as </w:t>
      </w:r>
      <w:r w:rsidRPr="008F6EE0">
        <w:t>photos of implementation</w:t>
      </w:r>
    </w:p>
    <w:p w:rsidR="00E21D44" w:rsidRPr="008F6EE0" w:rsidRDefault="00E21D44" w:rsidP="00AF5EB8">
      <w:pPr>
        <w:spacing w:after="240"/>
      </w:pPr>
    </w:p>
    <w:p w:rsidR="00E21D44" w:rsidRPr="00956000" w:rsidRDefault="00D54EDE" w:rsidP="00AF5EB8">
      <w:pPr>
        <w:spacing w:after="240"/>
      </w:pPr>
      <w:r w:rsidRPr="008F6EE0">
        <w:t>Semi-annual</w:t>
      </w:r>
      <w:r w:rsidR="0010758F" w:rsidRPr="008F6EE0">
        <w:t xml:space="preserve"> </w:t>
      </w:r>
      <w:r w:rsidR="00E21D44" w:rsidRPr="008F6EE0">
        <w:t xml:space="preserve">progress reports should also reflect the awardee’s continued focus on measuring the project’s impact on the overarching goals or problems the project set out to address.  An assessment of the overall project impact, as appropriate, should be included in each </w:t>
      </w:r>
      <w:r w:rsidR="00733F3F" w:rsidRPr="008F6EE0">
        <w:t>semi-annual</w:t>
      </w:r>
      <w:r w:rsidR="00E21D44" w:rsidRPr="00956000">
        <w:t xml:space="preserve"> project report.</w:t>
      </w:r>
    </w:p>
    <w:p w:rsidR="00E21D44" w:rsidRPr="00956000" w:rsidRDefault="00E21D44" w:rsidP="00AF5EB8">
      <w:pPr>
        <w:spacing w:after="240"/>
      </w:pPr>
      <w:r w:rsidRPr="00956000">
        <w:t>Final Report</w:t>
      </w:r>
    </w:p>
    <w:p w:rsidR="00ED1EEE" w:rsidRPr="00956000" w:rsidRDefault="00E21D44" w:rsidP="00AF5EB8">
      <w:pPr>
        <w:spacing w:after="240"/>
      </w:pPr>
      <w:r w:rsidRPr="00956000">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3B22EC" w:rsidRDefault="00DD415E" w:rsidP="00AF5EB8">
      <w:pPr>
        <w:pStyle w:val="Heading1"/>
        <w:spacing w:before="0" w:after="240"/>
      </w:pPr>
      <w:bookmarkStart w:id="54" w:name="_Toc45284102"/>
      <w:r w:rsidRPr="00824FBB">
        <w:lastRenderedPageBreak/>
        <w:t>Section G.</w:t>
      </w:r>
      <w:r w:rsidR="00FB5275" w:rsidRPr="00824FBB">
        <w:tab/>
      </w:r>
      <w:r w:rsidR="00EB56DE" w:rsidRPr="00824FBB">
        <w:t xml:space="preserve">Federal Awarding </w:t>
      </w:r>
      <w:r w:rsidR="00FB5275" w:rsidRPr="00824FBB">
        <w:t>Agency Contact</w:t>
      </w:r>
      <w:bookmarkEnd w:id="54"/>
    </w:p>
    <w:p w:rsidR="00ED1EEE" w:rsidRPr="00956000" w:rsidRDefault="00ED1EEE" w:rsidP="00AF5EB8">
      <w:pPr>
        <w:spacing w:after="240"/>
      </w:pPr>
      <w:r w:rsidRPr="00956000">
        <w:t xml:space="preserve">Any prospective applicant who has questions concerning the contents of this </w:t>
      </w:r>
      <w:r w:rsidR="00656467" w:rsidRPr="00956000">
        <w:t xml:space="preserve">NOFO </w:t>
      </w:r>
      <w:r w:rsidRPr="00956000">
        <w:t>should email them to</w:t>
      </w:r>
      <w:r w:rsidR="00A302DE" w:rsidRPr="00956000">
        <w:t xml:space="preserve"> </w:t>
      </w:r>
      <w:r w:rsidR="00E7280E" w:rsidRPr="00956000">
        <w:t>Joshua Glasser (glasserjl@state.gov)</w:t>
      </w:r>
      <w:r w:rsidR="003F63AF" w:rsidRPr="00956000">
        <w:t xml:space="preserve"> and </w:t>
      </w:r>
      <w:r w:rsidR="00352D4B" w:rsidRPr="00956000">
        <w:t>Andrew Judaprawira (</w:t>
      </w:r>
      <w:hyperlink r:id="rId24" w:history="1">
        <w:r w:rsidR="009543A6" w:rsidRPr="00956000">
          <w:rPr>
            <w:rStyle w:val="Hyperlink"/>
          </w:rPr>
          <w:t>judaprawiraaj@state.gov</w:t>
        </w:r>
      </w:hyperlink>
      <w:r w:rsidR="00352D4B" w:rsidRPr="00956000">
        <w:t>)</w:t>
      </w:r>
      <w:r w:rsidR="009543A6">
        <w:t>. To maintain fairness and transparency in competition, OES will not answer NOFO questions except when posting questions and answers to the announcement page as described below.</w:t>
      </w:r>
    </w:p>
    <w:p w:rsidR="005378A4" w:rsidRDefault="005378A4" w:rsidP="00AF5EB8">
      <w:pPr>
        <w:spacing w:after="240"/>
      </w:pPr>
      <w:r>
        <w:t xml:space="preserve">All questions must be submitted via email to the contracts listed above no later than August </w:t>
      </w:r>
      <w:r w:rsidR="007822E3">
        <w:t>21</w:t>
      </w:r>
      <w:r>
        <w:t>, 2020. OES will periodically create a document of submitted questions with answers and upload it to the announcement page in grants.gov.</w:t>
      </w:r>
    </w:p>
    <w:p w:rsidR="00ED1EEE" w:rsidRDefault="00ED1EEE" w:rsidP="00AF5EB8">
      <w:pPr>
        <w:spacing w:after="240"/>
      </w:pPr>
      <w:r w:rsidRPr="00956000">
        <w:t>Note that once the Request for Proposals deadline has passed State Department staff in Washington DC and overseas at U.S. Embassies/Missions may not discuss this competition with applicants until the review process has been completed.</w:t>
      </w:r>
    </w:p>
    <w:p w:rsidR="00DD415E" w:rsidRDefault="00F07C1F" w:rsidP="00AF5EB8">
      <w:pPr>
        <w:pStyle w:val="Heading1"/>
        <w:spacing w:before="0" w:after="240"/>
      </w:pPr>
      <w:bookmarkStart w:id="55" w:name="_Toc45284103"/>
      <w:r w:rsidRPr="00824FBB">
        <w:t xml:space="preserve">Section </w:t>
      </w:r>
      <w:r w:rsidR="00444CA1" w:rsidRPr="00824FBB">
        <w:t>H.</w:t>
      </w:r>
      <w:r w:rsidR="00444CA1" w:rsidRPr="00824FBB">
        <w:tab/>
      </w:r>
      <w:r w:rsidR="00DD415E" w:rsidRPr="00824FBB">
        <w:t xml:space="preserve">Other </w:t>
      </w:r>
      <w:r w:rsidR="00EB56DE" w:rsidRPr="00824FBB">
        <w:t>Information</w:t>
      </w:r>
      <w:bookmarkEnd w:id="55"/>
    </w:p>
    <w:p w:rsidR="00930067" w:rsidRPr="00930067" w:rsidRDefault="00930067" w:rsidP="00AF5EB8">
      <w:pPr>
        <w:spacing w:after="240"/>
      </w:pPr>
      <w:bookmarkStart w:id="56" w:name="_Toc44597764"/>
      <w:r w:rsidRPr="00930067">
        <w:t>Guidelines for Budget Justification</w:t>
      </w:r>
      <w:bookmarkEnd w:id="56"/>
      <w:r w:rsidRPr="00930067">
        <w:t xml:space="preserve">  </w:t>
      </w:r>
    </w:p>
    <w:p w:rsidR="00930067" w:rsidRPr="00930067" w:rsidRDefault="00930067" w:rsidP="00AF5EB8">
      <w:pPr>
        <w:spacing w:after="240"/>
      </w:pPr>
      <w:bookmarkStart w:id="57" w:name="_Toc44597765"/>
      <w:r w:rsidRPr="00930067">
        <w:t>•</w:t>
      </w:r>
      <w:r w:rsidRPr="00930067">
        <w:tab/>
        <w:t>Personnel and Fringe Benefits: Describe the wages, salaries, and benefits of temporary or permanent staff who will be working directly for the applicant on the program, and the percentage of their time that will be spent on the program.</w:t>
      </w:r>
      <w:bookmarkEnd w:id="57"/>
    </w:p>
    <w:p w:rsidR="00930067" w:rsidRPr="00930067" w:rsidRDefault="00930067" w:rsidP="00AF5EB8">
      <w:pPr>
        <w:spacing w:after="240"/>
      </w:pPr>
      <w:bookmarkStart w:id="58" w:name="_Toc44597766"/>
      <w:r w:rsidRPr="00930067">
        <w:t>•</w:t>
      </w:r>
      <w:r w:rsidRPr="00930067">
        <w:tab/>
        <w:t>Travel: Estimate the costs of travel and per diem for this program, for program staff, consultants or speakers, and participants/beneficiaries.  If the program involves international travel, include a brief statement of justification for that travel.</w:t>
      </w:r>
      <w:bookmarkEnd w:id="58"/>
    </w:p>
    <w:p w:rsidR="00930067" w:rsidRPr="00930067" w:rsidRDefault="00930067" w:rsidP="00AF5EB8">
      <w:pPr>
        <w:spacing w:after="240"/>
      </w:pPr>
      <w:bookmarkStart w:id="59" w:name="_Toc44597767"/>
      <w:r w:rsidRPr="00930067">
        <w:t>•</w:t>
      </w:r>
      <w:r w:rsidRPr="00930067">
        <w:tab/>
        <w:t>Equipment: Describe any machinery, furniture, or other personal property that is required for the program, which has a useful life of more than one year (or a life longer than the duration of the program), and costs at least $5,000 per unit.</w:t>
      </w:r>
      <w:bookmarkEnd w:id="59"/>
    </w:p>
    <w:p w:rsidR="00930067" w:rsidRPr="00930067" w:rsidRDefault="00930067" w:rsidP="00AF5EB8">
      <w:pPr>
        <w:spacing w:after="240"/>
      </w:pPr>
      <w:bookmarkStart w:id="60" w:name="_Toc44597768"/>
      <w:r w:rsidRPr="00930067">
        <w:t>•</w:t>
      </w:r>
      <w:r w:rsidRPr="00930067">
        <w:tab/>
        <w:t>Supplies: List and describe all the items and materials, including any computer devices, that are needed for the program.  If an item costs more than $5,000 per unit, then put it in the budget under Equipment.</w:t>
      </w:r>
      <w:bookmarkEnd w:id="60"/>
    </w:p>
    <w:p w:rsidR="00930067" w:rsidRPr="00930067" w:rsidRDefault="00930067" w:rsidP="00AF5EB8">
      <w:pPr>
        <w:spacing w:after="240"/>
      </w:pPr>
      <w:bookmarkStart w:id="61" w:name="_Toc44597769"/>
      <w:r w:rsidRPr="00930067">
        <w:t>•</w:t>
      </w:r>
      <w:r w:rsidRPr="00930067">
        <w:tab/>
        <w:t>Contractual: Describe goods and services that the applicant plans to acquire through a contract with a vendor.  Also describe any sub-awards to non-profit partners that will help carry out the program activities.</w:t>
      </w:r>
      <w:bookmarkEnd w:id="61"/>
    </w:p>
    <w:p w:rsidR="00930067" w:rsidRPr="00930067" w:rsidRDefault="00930067" w:rsidP="00AF5EB8">
      <w:pPr>
        <w:spacing w:after="240"/>
      </w:pPr>
      <w:bookmarkStart w:id="62" w:name="_Toc44597770"/>
      <w:r w:rsidRPr="00930067">
        <w:t>•</w:t>
      </w:r>
      <w:r w:rsidRPr="00930067">
        <w:tab/>
        <w:t>Other Direct Costs: Describe other costs directly associated with the program, which do not fit in the other categories.  For example, shipping costs for materials and equipment or applicable taxes.  All “Other” or “Miscellaneous” expenses must be itemized and explained.</w:t>
      </w:r>
      <w:bookmarkEnd w:id="62"/>
    </w:p>
    <w:p w:rsidR="00930067" w:rsidRPr="00930067" w:rsidRDefault="00930067" w:rsidP="00AF5EB8">
      <w:pPr>
        <w:spacing w:after="240"/>
      </w:pPr>
      <w:bookmarkStart w:id="63" w:name="_Toc44597771"/>
      <w:r w:rsidRPr="00930067">
        <w:lastRenderedPageBreak/>
        <w:t>Indirect Costs: These are costs that cannot be linked directly to the program activities, such as overhead costs needed to help keep the organization operating.  If your organization has a NICRA and includes NICRA charges in the budget, attach a copy of your latest NICRA.</w:t>
      </w:r>
      <w:bookmarkEnd w:id="63"/>
      <w:r w:rsidRPr="00930067">
        <w:t xml:space="preserve">  </w:t>
      </w:r>
    </w:p>
    <w:p w:rsidR="00930067" w:rsidRPr="00930067" w:rsidRDefault="00930067" w:rsidP="00AF5EB8">
      <w:pPr>
        <w:spacing w:after="240"/>
      </w:pPr>
      <w:bookmarkStart w:id="64" w:name="_Toc44597772"/>
      <w:r w:rsidRPr="00930067">
        <w:t>Organizations that have never had a NICRA may request indirect costs of 10% of the modified total direct costs</w:t>
      </w:r>
      <w:bookmarkEnd w:id="64"/>
      <w:r w:rsidRPr="00930067">
        <w:t xml:space="preserve"> </w:t>
      </w:r>
    </w:p>
    <w:p w:rsidR="00930067" w:rsidRPr="00930067" w:rsidRDefault="00930067" w:rsidP="00AF5EB8">
      <w:pPr>
        <w:spacing w:after="240"/>
      </w:pPr>
      <w:bookmarkStart w:id="65" w:name="_Toc44597773"/>
      <w:r w:rsidRPr="00930067">
        <w:t>“Cost Sharing” refers to contributions from the organization or other entities other than the U.S. Embassy.   It also includes in-kind contributions such as volunteers’ time and donated venues.</w:t>
      </w:r>
      <w:bookmarkEnd w:id="65"/>
    </w:p>
    <w:p w:rsidR="00930067" w:rsidRPr="00956000" w:rsidRDefault="00930067" w:rsidP="00AF5EB8">
      <w:pPr>
        <w:spacing w:after="240"/>
      </w:pPr>
      <w:r w:rsidRPr="00930067">
        <w:t>Alcoholic Beverages:  Please note that award funds cannot be used for alcoholic beverages.</w:t>
      </w:r>
    </w:p>
    <w:p w:rsidR="00FE0E06" w:rsidRPr="00956000" w:rsidRDefault="0008092F" w:rsidP="00AF5EB8">
      <w:pPr>
        <w:pStyle w:val="Heading2"/>
        <w:spacing w:before="0" w:after="240"/>
      </w:pPr>
      <w:bookmarkStart w:id="66" w:name="_Toc45284104"/>
      <w:r w:rsidRPr="00956000">
        <w:t>H1.  Conflict of Interest</w:t>
      </w:r>
      <w:bookmarkEnd w:id="66"/>
    </w:p>
    <w:p w:rsidR="0008092F" w:rsidRPr="00824FBB" w:rsidRDefault="0008092F" w:rsidP="00AF5EB8">
      <w:pPr>
        <w:spacing w:after="240"/>
      </w:pPr>
      <w:r w:rsidRPr="00956000">
        <w:t>In accordance with applicable Federal awarding agency policy, applicants must disclose in writing any potential conflict of interest to the Federal awarding agency or pass-through entity</w:t>
      </w:r>
    </w:p>
    <w:p w:rsidR="00FE0E06" w:rsidRPr="008F6EE0" w:rsidRDefault="0008092F" w:rsidP="00AF5EB8">
      <w:pPr>
        <w:pStyle w:val="Heading2"/>
        <w:spacing w:before="0" w:after="240"/>
      </w:pPr>
      <w:bookmarkStart w:id="67" w:name="_Toc45284105"/>
      <w:r w:rsidRPr="00956000">
        <w:t>H2</w:t>
      </w:r>
      <w:r w:rsidR="00DD415E" w:rsidRPr="00956000">
        <w:t>.</w:t>
      </w:r>
      <w:r w:rsidR="00444CA1" w:rsidRPr="00956000">
        <w:t xml:space="preserve">  </w:t>
      </w:r>
      <w:r w:rsidR="00F07C1F" w:rsidRPr="00956000">
        <w:t>Applicant Vetting</w:t>
      </w:r>
      <w:bookmarkEnd w:id="67"/>
    </w:p>
    <w:p w:rsidR="00E21D44" w:rsidRPr="00956000" w:rsidRDefault="00E21D44" w:rsidP="00AF5EB8">
      <w:pPr>
        <w:spacing w:after="240"/>
      </w:pPr>
      <w:r w:rsidRPr="00956000">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5" w:history="1">
        <w:r w:rsidRPr="00956000">
          <w:rPr>
            <w:rStyle w:val="Hyperlink"/>
          </w:rPr>
          <w:t>https://ramportal.state.gov</w:t>
        </w:r>
      </w:hyperlink>
      <w:r w:rsidRPr="00956000">
        <w:t xml:space="preserve">, via Email to </w:t>
      </w:r>
      <w:hyperlink r:id="rId26" w:history="1">
        <w:r w:rsidRPr="00956000">
          <w:rPr>
            <w:rStyle w:val="Hyperlink"/>
          </w:rPr>
          <w:t>RAM@state.gov</w:t>
        </w:r>
      </w:hyperlink>
      <w:r w:rsidRPr="00956000">
        <w:t xml:space="preserve">, or hardcopy to the Grants Officer  </w:t>
      </w:r>
    </w:p>
    <w:p w:rsidR="00E21D44" w:rsidRPr="00956000" w:rsidRDefault="00E21D44" w:rsidP="00AF5EB8">
      <w:pPr>
        <w:spacing w:after="240"/>
      </w:pPr>
      <w:r w:rsidRPr="00956000">
        <w:t xml:space="preserve">Questions about the form may be emailed to </w:t>
      </w:r>
      <w:hyperlink r:id="rId27" w:history="1">
        <w:r w:rsidRPr="00956000">
          <w:rPr>
            <w:rStyle w:val="Hyperlink"/>
          </w:rPr>
          <w:t>RAM@state.gov</w:t>
        </w:r>
      </w:hyperlink>
      <w:r w:rsidRPr="00956000">
        <w:t>. Failure to submit information when requested, or failure to pass vetting may be grounds for rejecting your proposal.</w:t>
      </w:r>
    </w:p>
    <w:p w:rsidR="00E37A96" w:rsidRPr="00824FBB" w:rsidRDefault="00DD415E" w:rsidP="00AF5EB8">
      <w:pPr>
        <w:pStyle w:val="Heading2"/>
        <w:spacing w:before="0" w:after="240"/>
      </w:pPr>
      <w:bookmarkStart w:id="68" w:name="_Toc45284106"/>
      <w:r w:rsidRPr="00824FBB">
        <w:t>H</w:t>
      </w:r>
      <w:r w:rsidR="0008092F" w:rsidRPr="00824FBB">
        <w:t>3</w:t>
      </w:r>
      <w:r w:rsidRPr="00824FBB">
        <w:t>.</w:t>
      </w:r>
      <w:r w:rsidR="00E37A96" w:rsidRPr="00824FBB">
        <w:t xml:space="preserve">  </w:t>
      </w:r>
      <w:r w:rsidR="00EA484B" w:rsidRPr="00824FBB">
        <w:t xml:space="preserve">Marking </w:t>
      </w:r>
      <w:r w:rsidR="00E37A96" w:rsidRPr="00824FBB">
        <w:t>Policy</w:t>
      </w:r>
      <w:bookmarkEnd w:id="68"/>
    </w:p>
    <w:p w:rsidR="00FE0E06" w:rsidRPr="00956000" w:rsidRDefault="00FE0E06" w:rsidP="00AF5EB8">
      <w:pPr>
        <w:spacing w:after="240"/>
      </w:pPr>
      <w:r w:rsidRPr="00956000">
        <w:t xml:space="preserve">Applicants are advised that recipients and sub-recipients of Federal assistance awards are subject to the State Department’s Marking Policy.  More information on this policy can be found on page 10 of the following document:  </w:t>
      </w:r>
    </w:p>
    <w:p w:rsidR="00FE0E06" w:rsidRPr="00956000" w:rsidRDefault="000338A0" w:rsidP="00AF5EB8">
      <w:pPr>
        <w:spacing w:after="240"/>
      </w:pPr>
      <w:hyperlink r:id="rId28" w:history="1">
        <w:r w:rsidR="00FE0E06" w:rsidRPr="00956000">
          <w:rPr>
            <w:rStyle w:val="Hyperlink"/>
            <w:b/>
          </w:rPr>
          <w:t>https://www.state.gov/wp-content/uploads/2019/10/U.S.-Department-of-State-Standard-Terms-and-Conditions-10-01-2019508.pdf</w:t>
        </w:r>
      </w:hyperlink>
    </w:p>
    <w:p w:rsidR="00FE0E06" w:rsidRDefault="00194685" w:rsidP="00AF5EB8">
      <w:pPr>
        <w:pStyle w:val="Heading2"/>
        <w:spacing w:before="0" w:after="240"/>
      </w:pPr>
      <w:bookmarkStart w:id="69" w:name="_Toc442189029"/>
      <w:bookmarkStart w:id="70" w:name="_Toc447194392"/>
      <w:bookmarkStart w:id="71" w:name="_Toc45284107"/>
      <w:r w:rsidRPr="00956000">
        <w:lastRenderedPageBreak/>
        <w:t>H</w:t>
      </w:r>
      <w:r w:rsidR="0008092F" w:rsidRPr="00956000">
        <w:t>4</w:t>
      </w:r>
      <w:r w:rsidR="006117CD" w:rsidRPr="00956000">
        <w:t xml:space="preserve">.  </w:t>
      </w:r>
      <w:r w:rsidR="00E21D44" w:rsidRPr="00956000">
        <w:t>Evaluation Policy</w:t>
      </w:r>
      <w:bookmarkEnd w:id="69"/>
      <w:bookmarkEnd w:id="70"/>
      <w:bookmarkEnd w:id="71"/>
    </w:p>
    <w:p w:rsidR="007724AD" w:rsidRDefault="007724AD" w:rsidP="00AF5EB8">
      <w:pPr>
        <w:spacing w:after="240"/>
      </w:pPr>
      <w:r w:rsidRPr="007724AD">
        <w:t xml:space="preserve">Applicants are advised that recipients and sub-recipients of Federal assistance awards are subject to the Department of State Evaluation Policy.  More information on this policy can be found here: </w:t>
      </w:r>
      <w:hyperlink r:id="rId29" w:history="1">
        <w:r w:rsidRPr="007724AD">
          <w:rPr>
            <w:color w:val="0000FF"/>
            <w:u w:val="single"/>
          </w:rPr>
          <w:t>https://www.state.gov/foreign-assistance-resource-library/foreign-assistance-evaluations/</w:t>
        </w:r>
      </w:hyperlink>
      <w:r w:rsidRPr="007724AD">
        <w:rPr>
          <w:color w:val="0000FF"/>
          <w:u w:val="single"/>
        </w:rPr>
        <w:t xml:space="preserve">. </w:t>
      </w:r>
      <w:r w:rsidRPr="007724AD">
        <w:t xml:space="preserve"> Further, recipient organizations are encouraged to conduct their own and/or independent evaluations on their Department of State funded programs to assess performance and outcomes.</w:t>
      </w:r>
      <w:bookmarkStart w:id="72" w:name="_Toc512245706"/>
    </w:p>
    <w:p w:rsidR="00077E64" w:rsidRPr="00956000" w:rsidRDefault="003E4492" w:rsidP="00AF5EB8">
      <w:pPr>
        <w:pStyle w:val="Heading2"/>
        <w:spacing w:before="0" w:after="240"/>
      </w:pPr>
      <w:bookmarkStart w:id="73" w:name="_Toc45284108"/>
      <w:r w:rsidRPr="00824FBB">
        <w:t xml:space="preserve">H5. </w:t>
      </w:r>
      <w:r w:rsidR="006117CD" w:rsidRPr="00824FBB">
        <w:t xml:space="preserve"> </w:t>
      </w:r>
      <w:r w:rsidRPr="00824FBB">
        <w:t>Monitoring Site Visits</w:t>
      </w:r>
      <w:bookmarkEnd w:id="72"/>
      <w:bookmarkEnd w:id="73"/>
    </w:p>
    <w:p w:rsidR="003E4492" w:rsidRPr="00956000" w:rsidRDefault="003E4492" w:rsidP="00AF5EB8">
      <w:pPr>
        <w:spacing w:after="240"/>
      </w:pPr>
      <w:r w:rsidRPr="00956000">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E21D44" w:rsidRPr="00824FBB" w:rsidRDefault="00E21D44" w:rsidP="00AF5EB8">
      <w:pPr>
        <w:spacing w:after="240"/>
      </w:pPr>
      <w:r w:rsidRPr="00824FBB">
        <w:t xml:space="preserve"> </w:t>
      </w:r>
    </w:p>
    <w:p w:rsidR="00E21D44" w:rsidRPr="00824FBB" w:rsidRDefault="00E21D44" w:rsidP="00AF5EB8">
      <w:pPr>
        <w:spacing w:after="240"/>
      </w:pPr>
      <w:r w:rsidRPr="00824FBB">
        <w:br w:type="page"/>
      </w:r>
    </w:p>
    <w:p w:rsidR="00E21D44" w:rsidRPr="00824FBB" w:rsidRDefault="00E21D44" w:rsidP="00E9195F">
      <w:pPr>
        <w:pStyle w:val="Heading1"/>
      </w:pPr>
      <w:bookmarkStart w:id="74" w:name="_Toc45284109"/>
      <w:r w:rsidRPr="00E9195F">
        <w:lastRenderedPageBreak/>
        <w:t>APPENDIX 1 – PERFORMANCE</w:t>
      </w:r>
      <w:r w:rsidRPr="00824FBB">
        <w:t xml:space="preserve"> INDICATORS</w:t>
      </w:r>
      <w:bookmarkEnd w:id="74"/>
    </w:p>
    <w:p w:rsidR="00E21D44" w:rsidRPr="00824FBB" w:rsidRDefault="00E21D44" w:rsidP="00AF5EB8">
      <w:pPr>
        <w:spacing w:after="240"/>
      </w:pPr>
      <w:r w:rsidRPr="00824FBB">
        <w:t xml:space="preserve">Below is the full set of performance indicators and disaggregates. All applicable indicators and outcome metrics should be included in the proposal and subsequent to the award, routine, periodic reporting all outcomes will be required. </w:t>
      </w:r>
    </w:p>
    <w:p w:rsidR="0064771D" w:rsidRPr="008F6EE0" w:rsidRDefault="00E21D44" w:rsidP="00AF5EB8">
      <w:pPr>
        <w:spacing w:after="240"/>
        <w:rPr>
          <w:b/>
        </w:rPr>
      </w:pPr>
      <w:r w:rsidRPr="00824FBB">
        <w:t xml:space="preserve">The State Department takes into consideration the quality of data reported by grant recipients as part of the award activities, therefore applicants should be aware that recipients will be subject to data quality assessments. </w:t>
      </w:r>
    </w:p>
    <w:p w:rsidR="004A799B" w:rsidRPr="00824FBB" w:rsidRDefault="00240AE4" w:rsidP="00AF5EB8">
      <w:pPr>
        <w:spacing w:after="240"/>
      </w:pPr>
      <w:r w:rsidRPr="00824FBB">
        <w:t xml:space="preserve">Disaggregates for </w:t>
      </w:r>
      <w:r w:rsidR="00DC6C7C" w:rsidRPr="00824FBB">
        <w:t>primary</w:t>
      </w:r>
      <w:r w:rsidRPr="00824FBB">
        <w:t xml:space="preserve"> indicators</w:t>
      </w:r>
      <w:r w:rsidR="00DC6C7C" w:rsidRPr="00824FBB">
        <w:t xml:space="preserve"> of interest</w:t>
      </w:r>
      <w:r w:rsidRPr="00824FBB">
        <w:t>:</w:t>
      </w:r>
    </w:p>
    <w:p w:rsidR="00E85CCA" w:rsidRPr="00824FBB" w:rsidRDefault="00E85CCA" w:rsidP="00AF5EB8">
      <w:pPr>
        <w:pStyle w:val="ListParagraph"/>
        <w:numPr>
          <w:ilvl w:val="0"/>
          <w:numId w:val="19"/>
        </w:numPr>
        <w:spacing w:after="240"/>
      </w:pPr>
      <w:r w:rsidRPr="00824FBB">
        <w:t>Number of innovations supported through USG assistance</w:t>
      </w:r>
    </w:p>
    <w:p w:rsidR="00E85CCA" w:rsidRPr="00824FBB" w:rsidRDefault="00E85CCA" w:rsidP="00AF5EB8">
      <w:pPr>
        <w:pStyle w:val="ListParagraph"/>
        <w:numPr>
          <w:ilvl w:val="1"/>
          <w:numId w:val="19"/>
        </w:numPr>
        <w:spacing w:after="240"/>
      </w:pPr>
      <w:r w:rsidRPr="00824FBB">
        <w:t>N/A</w:t>
      </w:r>
    </w:p>
    <w:p w:rsidR="00E85CCA" w:rsidRPr="00824FBB" w:rsidRDefault="00E85CCA" w:rsidP="00AF5EB8">
      <w:pPr>
        <w:pStyle w:val="ListParagraph"/>
        <w:numPr>
          <w:ilvl w:val="0"/>
          <w:numId w:val="19"/>
        </w:numPr>
        <w:spacing w:after="240"/>
      </w:pPr>
      <w:r w:rsidRPr="00824FBB">
        <w:t>Number of innovations supported through USG assistance with demonstrated uptake by the public and/or private sector</w:t>
      </w:r>
    </w:p>
    <w:p w:rsidR="00E85CCA" w:rsidRPr="00824FBB" w:rsidRDefault="00E85CCA" w:rsidP="00AF5EB8">
      <w:pPr>
        <w:pStyle w:val="ListParagraph"/>
        <w:numPr>
          <w:ilvl w:val="1"/>
          <w:numId w:val="19"/>
        </w:numPr>
        <w:spacing w:after="240"/>
      </w:pPr>
      <w:r w:rsidRPr="00824FBB">
        <w:t>N/A</w:t>
      </w:r>
    </w:p>
    <w:p w:rsidR="00E85CCA" w:rsidRPr="00824FBB" w:rsidRDefault="00E85CCA" w:rsidP="00AF5EB8">
      <w:pPr>
        <w:pStyle w:val="ListParagraph"/>
        <w:numPr>
          <w:ilvl w:val="0"/>
          <w:numId w:val="19"/>
        </w:numPr>
        <w:spacing w:after="240"/>
      </w:pPr>
      <w:r w:rsidRPr="00824FBB">
        <w:t>Number of peer-reviewed scientific publications resulting from USG support to research and implementation programs</w:t>
      </w:r>
    </w:p>
    <w:p w:rsidR="00E85CCA" w:rsidRPr="00824FBB" w:rsidRDefault="00E85CCA" w:rsidP="00AF5EB8">
      <w:pPr>
        <w:pStyle w:val="ListParagraph"/>
        <w:numPr>
          <w:ilvl w:val="1"/>
          <w:numId w:val="19"/>
        </w:numPr>
        <w:spacing w:after="240"/>
      </w:pPr>
      <w:r w:rsidRPr="00824FBB">
        <w:t>N/A</w:t>
      </w:r>
    </w:p>
    <w:p w:rsidR="00E85CCA" w:rsidRPr="00824FBB" w:rsidRDefault="00E85CCA" w:rsidP="00AF5EB8">
      <w:pPr>
        <w:pStyle w:val="ListParagraph"/>
        <w:numPr>
          <w:ilvl w:val="0"/>
          <w:numId w:val="19"/>
        </w:numPr>
        <w:spacing w:after="240"/>
      </w:pPr>
      <w:r w:rsidRPr="00824FBB">
        <w:t>Number of host government or community-derived risk management plans formally proposed, adopted, implemented or institutionalized with USG assistance</w:t>
      </w:r>
    </w:p>
    <w:p w:rsidR="00E85CCA" w:rsidRPr="00824FBB" w:rsidRDefault="00E85CCA" w:rsidP="00AF5EB8">
      <w:pPr>
        <w:pStyle w:val="ListParagraph"/>
        <w:numPr>
          <w:ilvl w:val="1"/>
          <w:numId w:val="19"/>
        </w:numPr>
        <w:spacing w:after="240"/>
      </w:pPr>
      <w:r w:rsidRPr="00824FBB">
        <w:t>Disaggregated by: Government, Community</w:t>
      </w:r>
    </w:p>
    <w:p w:rsidR="00E85CCA" w:rsidRDefault="00E85CCA" w:rsidP="00AF5EB8">
      <w:pPr>
        <w:pStyle w:val="ListParagraph"/>
        <w:numPr>
          <w:ilvl w:val="1"/>
          <w:numId w:val="19"/>
        </w:numPr>
        <w:spacing w:after="240"/>
      </w:pPr>
      <w:r w:rsidRPr="00824FBB">
        <w:t>Disaggregated by: Proposed, Adopted, Implemented, Institutionalized</w:t>
      </w:r>
    </w:p>
    <w:p w:rsidR="008B1813" w:rsidRDefault="008B1813" w:rsidP="00AF5EB8">
      <w:pPr>
        <w:pStyle w:val="ListParagraph"/>
        <w:numPr>
          <w:ilvl w:val="0"/>
          <w:numId w:val="19"/>
        </w:numPr>
        <w:spacing w:after="240"/>
      </w:pPr>
      <w:r w:rsidRPr="00824FBB">
        <w:t xml:space="preserve">Number of </w:t>
      </w:r>
      <w:r>
        <w:t>people trained in climate change adaptation supported by USG assistance</w:t>
      </w:r>
    </w:p>
    <w:p w:rsidR="008B1813" w:rsidRPr="00824FBB" w:rsidRDefault="008B1813" w:rsidP="00AF5EB8">
      <w:pPr>
        <w:pStyle w:val="ListParagraph"/>
        <w:numPr>
          <w:ilvl w:val="1"/>
          <w:numId w:val="19"/>
        </w:numPr>
        <w:spacing w:after="240"/>
      </w:pPr>
      <w:r>
        <w:t>Disaggregated by: Male, Female</w:t>
      </w:r>
    </w:p>
    <w:p w:rsidR="008B1813" w:rsidRDefault="008B1813" w:rsidP="00AF5EB8">
      <w:pPr>
        <w:pStyle w:val="ListParagraph"/>
        <w:numPr>
          <w:ilvl w:val="0"/>
          <w:numId w:val="19"/>
        </w:numPr>
        <w:spacing w:after="240"/>
      </w:pPr>
      <w:r w:rsidRPr="00824FBB">
        <w:t xml:space="preserve">Number of </w:t>
      </w:r>
      <w:r>
        <w:t>institutions with improved capacity to assess or address climate change risks supported by USG assistance</w:t>
      </w:r>
    </w:p>
    <w:p w:rsidR="008B1813" w:rsidRPr="00824FBB" w:rsidRDefault="008B1813" w:rsidP="00AF5EB8">
      <w:pPr>
        <w:pStyle w:val="ListParagraph"/>
        <w:numPr>
          <w:ilvl w:val="1"/>
          <w:numId w:val="19"/>
        </w:numPr>
        <w:spacing w:after="240"/>
      </w:pPr>
      <w:r>
        <w:t>Disaggregated by: National Government, Subnational government, Other</w:t>
      </w:r>
    </w:p>
    <w:p w:rsidR="00240AE4" w:rsidRPr="00824FBB" w:rsidRDefault="00240AE4" w:rsidP="00AF5EB8">
      <w:pPr>
        <w:pStyle w:val="ListParagraph"/>
        <w:spacing w:after="240"/>
      </w:pPr>
    </w:p>
    <w:p w:rsidR="00240AE4" w:rsidRPr="00824FBB" w:rsidRDefault="00240AE4" w:rsidP="00AF5EB8">
      <w:pPr>
        <w:spacing w:after="240"/>
      </w:pPr>
      <w:r w:rsidRPr="00824FBB">
        <w:t xml:space="preserve">Disaggregates for </w:t>
      </w:r>
      <w:r w:rsidR="00DC6C7C" w:rsidRPr="00824FBB">
        <w:t>additional</w:t>
      </w:r>
      <w:r w:rsidRPr="00824FBB">
        <w:t xml:space="preserve"> indicators</w:t>
      </w:r>
      <w:r w:rsidR="00DC6C7C" w:rsidRPr="00824FBB">
        <w:t>, as time and funding permit</w:t>
      </w:r>
      <w:r w:rsidRPr="00824FBB">
        <w:t>:</w:t>
      </w:r>
    </w:p>
    <w:p w:rsidR="00E85CCA" w:rsidRPr="00824FBB" w:rsidRDefault="00E85CCA" w:rsidP="00AF5EB8">
      <w:pPr>
        <w:pStyle w:val="ListParagraph"/>
        <w:numPr>
          <w:ilvl w:val="0"/>
          <w:numId w:val="13"/>
        </w:numPr>
        <w:spacing w:after="240"/>
      </w:pPr>
      <w:r w:rsidRPr="00824FBB">
        <w:t>Projected lives saved or disease cases avoided due to this work</w:t>
      </w:r>
    </w:p>
    <w:p w:rsidR="00E85CCA" w:rsidRPr="00824FBB" w:rsidRDefault="00E85CCA" w:rsidP="00AF5EB8">
      <w:pPr>
        <w:pStyle w:val="ListParagraph"/>
        <w:numPr>
          <w:ilvl w:val="1"/>
          <w:numId w:val="13"/>
        </w:numPr>
        <w:spacing w:after="240"/>
      </w:pPr>
      <w:r w:rsidRPr="00824FBB">
        <w:lastRenderedPageBreak/>
        <w:t>N/A</w:t>
      </w:r>
    </w:p>
    <w:p w:rsidR="00F070F9" w:rsidRPr="00824FBB" w:rsidRDefault="00F070F9" w:rsidP="00AF5EB8">
      <w:pPr>
        <w:pStyle w:val="ListParagraph"/>
        <w:numPr>
          <w:ilvl w:val="0"/>
          <w:numId w:val="13"/>
        </w:numPr>
        <w:spacing w:after="240"/>
      </w:pPr>
      <w:r w:rsidRPr="00824FBB">
        <w:t>Number of social media impressions generated by public diplomacy and public outreach activities related to this work</w:t>
      </w:r>
    </w:p>
    <w:p w:rsidR="00F070F9" w:rsidRPr="00824FBB" w:rsidRDefault="00F070F9" w:rsidP="00AF5EB8">
      <w:pPr>
        <w:pStyle w:val="ListParagraph"/>
        <w:numPr>
          <w:ilvl w:val="1"/>
          <w:numId w:val="13"/>
        </w:numPr>
        <w:spacing w:after="240"/>
      </w:pPr>
      <w:r w:rsidRPr="00824FBB">
        <w:t xml:space="preserve">Disaggregated by: </w:t>
      </w:r>
      <w:r w:rsidR="00A32DD4" w:rsidRPr="00824FBB">
        <w:t>I</w:t>
      </w:r>
      <w:r w:rsidRPr="00824FBB">
        <w:t>mpressions per platform (Facebook, Twitter, Instagram, etc.)</w:t>
      </w:r>
    </w:p>
    <w:p w:rsidR="00DC6C7C" w:rsidRPr="00824FBB" w:rsidRDefault="00DC6C7C" w:rsidP="00AF5EB8">
      <w:pPr>
        <w:pStyle w:val="ListParagraph"/>
        <w:numPr>
          <w:ilvl w:val="0"/>
          <w:numId w:val="13"/>
        </w:numPr>
        <w:spacing w:after="240"/>
      </w:pPr>
      <w:r w:rsidRPr="00824FBB">
        <w:t xml:space="preserve">Number of </w:t>
      </w:r>
      <w:r w:rsidR="00F070F9" w:rsidRPr="00824FBB">
        <w:t>people</w:t>
      </w:r>
      <w:r w:rsidRPr="00824FBB">
        <w:t xml:space="preserve"> in third countries trained on the construction of the model, its applicability, and upkeep</w:t>
      </w:r>
    </w:p>
    <w:p w:rsidR="00DC6C7C" w:rsidRPr="00824FBB" w:rsidRDefault="00F070F9" w:rsidP="00AF5EB8">
      <w:pPr>
        <w:pStyle w:val="ListParagraph"/>
        <w:numPr>
          <w:ilvl w:val="1"/>
          <w:numId w:val="13"/>
        </w:numPr>
        <w:spacing w:after="240"/>
      </w:pPr>
      <w:r w:rsidRPr="00824FBB">
        <w:t xml:space="preserve">Disaggregated by </w:t>
      </w:r>
      <w:r w:rsidR="00DC6C7C" w:rsidRPr="00824FBB">
        <w:t>Mal</w:t>
      </w:r>
      <w:r w:rsidRPr="00824FBB">
        <w:t xml:space="preserve">e, </w:t>
      </w:r>
      <w:r w:rsidR="00DC6C7C" w:rsidRPr="00824FBB">
        <w:t>Female</w:t>
      </w:r>
    </w:p>
    <w:p w:rsidR="004A799B" w:rsidRPr="00824FBB" w:rsidRDefault="00F070F9" w:rsidP="00AF5EB8">
      <w:pPr>
        <w:pStyle w:val="ListParagraph"/>
        <w:numPr>
          <w:ilvl w:val="1"/>
          <w:numId w:val="13"/>
        </w:numPr>
        <w:spacing w:after="240"/>
      </w:pPr>
      <w:r w:rsidRPr="00824FBB">
        <w:t xml:space="preserve">Disaggregated by </w:t>
      </w:r>
      <w:r w:rsidR="00DC6C7C" w:rsidRPr="00824FBB">
        <w:t>Nationality</w:t>
      </w:r>
    </w:p>
    <w:p w:rsidR="00240AE4" w:rsidRPr="00824FBB" w:rsidRDefault="00240AE4" w:rsidP="00AF5EB8">
      <w:pPr>
        <w:pStyle w:val="ListParagraph"/>
        <w:numPr>
          <w:ilvl w:val="0"/>
          <w:numId w:val="13"/>
        </w:numPr>
        <w:spacing w:after="240"/>
      </w:pPr>
      <w:r w:rsidRPr="00824FBB">
        <w:t>Number of third countries that adopt a similar predictive model of dengue risk</w:t>
      </w:r>
    </w:p>
    <w:p w:rsidR="004A799B" w:rsidRPr="00824FBB" w:rsidRDefault="00240AE4" w:rsidP="00AF5EB8">
      <w:pPr>
        <w:pStyle w:val="ListParagraph"/>
        <w:numPr>
          <w:ilvl w:val="1"/>
          <w:numId w:val="13"/>
        </w:numPr>
        <w:spacing w:after="240"/>
      </w:pPr>
      <w:r w:rsidRPr="00824FBB">
        <w:t>N/A</w:t>
      </w:r>
    </w:p>
    <w:p w:rsidR="00240AE4" w:rsidRPr="00824FBB" w:rsidRDefault="00240AE4" w:rsidP="00AF5EB8">
      <w:pPr>
        <w:pStyle w:val="ListParagraph"/>
        <w:numPr>
          <w:ilvl w:val="0"/>
          <w:numId w:val="13"/>
        </w:numPr>
        <w:spacing w:after="240"/>
      </w:pPr>
      <w:r w:rsidRPr="00824FBB">
        <w:t>Number of presentations on project activities delivered to regional or multilateral bodies</w:t>
      </w:r>
    </w:p>
    <w:p w:rsidR="00240AE4" w:rsidRPr="0064771D" w:rsidRDefault="00F070F9" w:rsidP="00AF5EB8">
      <w:pPr>
        <w:pStyle w:val="ListParagraph"/>
        <w:numPr>
          <w:ilvl w:val="1"/>
          <w:numId w:val="13"/>
        </w:numPr>
        <w:spacing w:after="240"/>
      </w:pPr>
      <w:r w:rsidRPr="00824FBB">
        <w:t xml:space="preserve">Disaggregated by </w:t>
      </w:r>
      <w:r w:rsidR="00240AE4" w:rsidRPr="00824FBB">
        <w:t>Presentations to regional bodies</w:t>
      </w:r>
      <w:r w:rsidR="00A32DD4" w:rsidRPr="00824FBB">
        <w:t xml:space="preserve">; </w:t>
      </w:r>
      <w:r w:rsidR="00240AE4" w:rsidRPr="00824FBB">
        <w:t>Presentations to multilateral bodies</w:t>
      </w:r>
    </w:p>
    <w:p w:rsidR="00E9195F" w:rsidRDefault="00E9195F">
      <w:pPr>
        <w:spacing w:after="0" w:line="240" w:lineRule="auto"/>
      </w:pPr>
      <w:r>
        <w:br w:type="page"/>
      </w:r>
    </w:p>
    <w:p w:rsidR="00E21D44" w:rsidRPr="00E9195F" w:rsidRDefault="000B43DF" w:rsidP="00E9195F">
      <w:pPr>
        <w:pStyle w:val="Heading1"/>
      </w:pPr>
      <w:bookmarkStart w:id="75" w:name="_Toc45284110"/>
      <w:r w:rsidRPr="00E9195F">
        <w:lastRenderedPageBreak/>
        <w:t>APPENDIX 2 – SAMPLE</w:t>
      </w:r>
      <w:r w:rsidR="00E21D44" w:rsidRPr="00E9195F">
        <w:t xml:space="preserve"> LETTER OF INSTITUTIONAL SUPPORT</w:t>
      </w:r>
      <w:bookmarkEnd w:id="75"/>
    </w:p>
    <w:p w:rsidR="00E9195F" w:rsidRDefault="00E9195F" w:rsidP="00E9195F">
      <w:pPr>
        <w:spacing w:after="0"/>
      </w:pPr>
    </w:p>
    <w:p w:rsidR="00E21D44" w:rsidRPr="00824FBB" w:rsidRDefault="00E21D44" w:rsidP="00E9195F">
      <w:pPr>
        <w:spacing w:after="0"/>
      </w:pPr>
      <w:r w:rsidRPr="00824FBB">
        <w:t>Bureau of Oceans, and International Environmental and Scientific Affairs (OES)</w:t>
      </w:r>
    </w:p>
    <w:p w:rsidR="00E21D44" w:rsidRPr="00824FBB" w:rsidRDefault="00E21D44" w:rsidP="00E9195F">
      <w:pPr>
        <w:spacing w:after="0"/>
      </w:pPr>
      <w:r w:rsidRPr="00824FBB">
        <w:t>U.S. Department of State</w:t>
      </w:r>
    </w:p>
    <w:p w:rsidR="00E21D44" w:rsidRPr="00824FBB" w:rsidRDefault="00E21D44" w:rsidP="00E9195F">
      <w:pPr>
        <w:spacing w:after="0"/>
      </w:pPr>
      <w:r w:rsidRPr="00824FBB">
        <w:t>Room 2201 C Street, NW</w:t>
      </w:r>
    </w:p>
    <w:p w:rsidR="00E21D44" w:rsidRPr="00BA1E27" w:rsidRDefault="00E21D44" w:rsidP="00E9195F">
      <w:pPr>
        <w:spacing w:after="0"/>
      </w:pPr>
      <w:bookmarkStart w:id="76" w:name="_Toc447192049"/>
      <w:bookmarkStart w:id="77" w:name="_Toc447194393"/>
      <w:r w:rsidRPr="00824FBB">
        <w:t>Washington, D.C. 20520</w:t>
      </w:r>
      <w:bookmarkEnd w:id="76"/>
      <w:bookmarkEnd w:id="77"/>
    </w:p>
    <w:p w:rsidR="00E21D44" w:rsidRPr="00824FBB" w:rsidRDefault="00E21D44" w:rsidP="00E9195F">
      <w:pPr>
        <w:spacing w:after="0"/>
      </w:pPr>
      <w:r w:rsidRPr="00824FBB">
        <w:t xml:space="preserve"> [applicant Institution Letterhead]</w:t>
      </w:r>
    </w:p>
    <w:p w:rsidR="00E21D44" w:rsidRPr="00824FBB" w:rsidRDefault="00E21D44" w:rsidP="00E9195F">
      <w:pPr>
        <w:spacing w:after="0"/>
      </w:pPr>
      <w:r w:rsidRPr="00824FBB">
        <w:t>Date:</w:t>
      </w:r>
    </w:p>
    <w:p w:rsidR="00E21D44" w:rsidRPr="00824FBB" w:rsidRDefault="00E21D44" w:rsidP="00E9195F">
      <w:pPr>
        <w:spacing w:after="0"/>
      </w:pPr>
      <w:r w:rsidRPr="00824FBB">
        <w:t>[name of higher executive supportive of the proposal submission}</w:t>
      </w:r>
    </w:p>
    <w:p w:rsidR="00E21D44" w:rsidRPr="00824FBB" w:rsidRDefault="00E21D44" w:rsidP="00E9195F">
      <w:pPr>
        <w:spacing w:after="0"/>
      </w:pPr>
      <w:r w:rsidRPr="00824FBB">
        <w:t>Street Address</w:t>
      </w:r>
    </w:p>
    <w:p w:rsidR="00E21D44" w:rsidRPr="00824FBB" w:rsidRDefault="00E21D44" w:rsidP="00E9195F">
      <w:pPr>
        <w:spacing w:after="0"/>
      </w:pPr>
      <w:r w:rsidRPr="00824FBB">
        <w:t>State, and zip code</w:t>
      </w:r>
    </w:p>
    <w:p w:rsidR="00E21D44" w:rsidRPr="00824FBB" w:rsidRDefault="00E21D44" w:rsidP="00AF5EB8">
      <w:pPr>
        <w:spacing w:after="240"/>
      </w:pPr>
    </w:p>
    <w:p w:rsidR="00E21D44" w:rsidRPr="00824FBB" w:rsidRDefault="00E21D44" w:rsidP="00E9195F">
      <w:pPr>
        <w:spacing w:after="0"/>
      </w:pPr>
      <w:r w:rsidRPr="00824FBB">
        <w:t xml:space="preserve">Attention: </w:t>
      </w:r>
      <w:r w:rsidRPr="00824FBB">
        <w:tab/>
        <w:t>Maria Urbina</w:t>
      </w:r>
    </w:p>
    <w:p w:rsidR="00E21D44" w:rsidRPr="00824FBB" w:rsidRDefault="00E21D44" w:rsidP="00E9195F">
      <w:pPr>
        <w:spacing w:after="0"/>
      </w:pPr>
      <w:r w:rsidRPr="00824FBB">
        <w:t>Bureau of Oceans, Environmental and International Affairs</w:t>
      </w:r>
    </w:p>
    <w:p w:rsidR="00E21D44" w:rsidRPr="00824FBB" w:rsidRDefault="00E21D44" w:rsidP="00E9195F">
      <w:pPr>
        <w:spacing w:after="0"/>
      </w:pPr>
      <w:r w:rsidRPr="00824FBB">
        <w:t>U.S. Department of State</w:t>
      </w:r>
    </w:p>
    <w:p w:rsidR="00E21D44" w:rsidRDefault="00E21D44" w:rsidP="00E9195F">
      <w:pPr>
        <w:spacing w:after="0"/>
      </w:pPr>
      <w:r w:rsidRPr="00824FBB">
        <w:t xml:space="preserve">RE: Letter of support for Request for Applications # xxx </w:t>
      </w:r>
    </w:p>
    <w:p w:rsidR="00E9195F" w:rsidRPr="00824FBB" w:rsidRDefault="00E9195F" w:rsidP="00AF5EB8">
      <w:pPr>
        <w:spacing w:after="240"/>
      </w:pPr>
    </w:p>
    <w:p w:rsidR="00E21D44" w:rsidRPr="00824FBB" w:rsidRDefault="00E21D44" w:rsidP="00AF5EB8">
      <w:pPr>
        <w:spacing w:after="240"/>
      </w:pPr>
      <w:r w:rsidRPr="00824FBB">
        <w:t xml:space="preserve">The </w:t>
      </w:r>
      <w:r w:rsidR="00847147" w:rsidRPr="00824FBB">
        <w:t>[</w:t>
      </w:r>
      <w:r w:rsidRPr="00824FBB">
        <w:t>name of the applicant institution</w:t>
      </w:r>
      <w:r w:rsidR="00847147" w:rsidRPr="00824FBB">
        <w:t xml:space="preserve">] </w:t>
      </w:r>
      <w:r w:rsidRPr="00824FBB">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rsidR="00E21D44" w:rsidRPr="00824FBB" w:rsidRDefault="00E21D44" w:rsidP="00AF5EB8">
      <w:pPr>
        <w:spacing w:after="240"/>
      </w:pPr>
      <w:r w:rsidRPr="00824FBB">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E21D44" w:rsidRPr="00824FBB" w:rsidRDefault="00E21D44" w:rsidP="00AF5EB8">
      <w:pPr>
        <w:spacing w:after="240"/>
      </w:pPr>
      <w:r w:rsidRPr="00824FBB">
        <w:t xml:space="preserve"> </w:t>
      </w:r>
    </w:p>
    <w:p w:rsidR="00E21D44" w:rsidRPr="00824FBB" w:rsidRDefault="00E21D44" w:rsidP="00AF5EB8">
      <w:pPr>
        <w:spacing w:after="240"/>
      </w:pPr>
      <w:r w:rsidRPr="00824FBB">
        <w:t xml:space="preserve">Sincerely, </w:t>
      </w:r>
    </w:p>
    <w:p w:rsidR="00E21D44" w:rsidRPr="00824FBB" w:rsidRDefault="00E21D44" w:rsidP="00AF5EB8">
      <w:pPr>
        <w:spacing w:after="240"/>
      </w:pPr>
    </w:p>
    <w:p w:rsidR="00E21D44" w:rsidRPr="00824FBB" w:rsidRDefault="00E21D44" w:rsidP="00AF5EB8">
      <w:pPr>
        <w:spacing w:after="240"/>
      </w:pPr>
      <w:r w:rsidRPr="00824FBB">
        <w:t xml:space="preserve">[Sr. officer of the institution] </w:t>
      </w:r>
    </w:p>
    <w:p w:rsidR="00E21D44" w:rsidRPr="00824FBB" w:rsidRDefault="00E21D44" w:rsidP="00AF5EB8">
      <w:pPr>
        <w:spacing w:after="240"/>
      </w:pPr>
      <w:r w:rsidRPr="00824FBB">
        <w:t>Signature of President or</w:t>
      </w:r>
    </w:p>
    <w:p w:rsidR="00E21D44" w:rsidRPr="00824FBB" w:rsidRDefault="00E21D44" w:rsidP="00AF5EB8">
      <w:pPr>
        <w:spacing w:after="240"/>
      </w:pPr>
      <w:r w:rsidRPr="00824FBB">
        <w:t>Executive Office</w:t>
      </w:r>
      <w:r w:rsidRPr="00824FBB">
        <w:br w:type="page"/>
      </w:r>
    </w:p>
    <w:p w:rsidR="00E21D44" w:rsidRPr="00824FBB" w:rsidRDefault="00E21D44" w:rsidP="00AF5EB8">
      <w:pPr>
        <w:spacing w:after="240"/>
      </w:pPr>
      <w:r w:rsidRPr="00824FBB">
        <w:rPr>
          <w:noProof/>
        </w:rPr>
        <w:lastRenderedPageBreak/>
        <mc:AlternateContent>
          <mc:Choice Requires="wps">
            <w:drawing>
              <wp:anchor distT="0" distB="0" distL="114300" distR="114300" simplePos="0" relativeHeight="251659264"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2606E"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E21D44" w:rsidRPr="00824FBB" w:rsidRDefault="00E21D44" w:rsidP="00AF5EB8">
      <w:pPr>
        <w:spacing w:after="240"/>
      </w:pPr>
      <w:r w:rsidRPr="00824FBB">
        <w:t xml:space="preserve"> FOR INTERNAL USE ONLY AT Department of State</w:t>
      </w:r>
    </w:p>
    <w:p w:rsidR="00E21D44" w:rsidRPr="00824FBB" w:rsidRDefault="00E21D44" w:rsidP="00AF5EB8">
      <w:pPr>
        <w:spacing w:after="240"/>
      </w:pPr>
    </w:p>
    <w:p w:rsidR="00E21D44" w:rsidRPr="00824FBB" w:rsidRDefault="00E21D44" w:rsidP="00AF5EB8">
      <w:pPr>
        <w:spacing w:after="240"/>
      </w:pPr>
      <w:r w:rsidRPr="00824FBB">
        <w:t xml:space="preserve">   Reviewed by:  ____________________________________________________________________</w:t>
      </w:r>
    </w:p>
    <w:p w:rsidR="00E21D44" w:rsidRPr="00824FBB" w:rsidRDefault="00E21D44" w:rsidP="00AF5EB8">
      <w:pPr>
        <w:spacing w:after="240"/>
      </w:pPr>
      <w:r w:rsidRPr="00824FBB">
        <w:t xml:space="preserve">   Date:  __________________________________________________________________________</w:t>
      </w:r>
    </w:p>
    <w:p w:rsidR="00E21D44" w:rsidRPr="009B194A" w:rsidRDefault="00E21D44" w:rsidP="00AF5EB8">
      <w:pPr>
        <w:spacing w:after="240"/>
      </w:pPr>
      <w:r w:rsidRPr="00824FBB">
        <w:t xml:space="preserve">   Comments:</w:t>
      </w:r>
    </w:p>
    <w:p w:rsidR="00E21D44" w:rsidRPr="009B194A" w:rsidRDefault="00E21D44" w:rsidP="00AF5EB8">
      <w:pPr>
        <w:spacing w:after="240"/>
      </w:pPr>
    </w:p>
    <w:p w:rsidR="00E21D44" w:rsidRPr="009B194A" w:rsidRDefault="00E21D44" w:rsidP="00AF5EB8">
      <w:pPr>
        <w:spacing w:after="240"/>
      </w:pPr>
    </w:p>
    <w:p w:rsidR="00E21D44" w:rsidRPr="009B194A" w:rsidRDefault="00E21D44" w:rsidP="00AF5EB8">
      <w:pPr>
        <w:spacing w:after="240"/>
      </w:pPr>
    </w:p>
    <w:p w:rsidR="00E21D44" w:rsidRPr="009B194A" w:rsidRDefault="00E21D44" w:rsidP="00AF5EB8">
      <w:pPr>
        <w:spacing w:after="240"/>
      </w:pPr>
    </w:p>
    <w:p w:rsidR="00E21D44" w:rsidRPr="009B194A" w:rsidRDefault="00E21D44" w:rsidP="00AF5EB8">
      <w:pPr>
        <w:spacing w:after="240"/>
      </w:pPr>
    </w:p>
    <w:p w:rsidR="00E21D44" w:rsidRPr="009B194A" w:rsidRDefault="00E21D44" w:rsidP="00AF5EB8">
      <w:pPr>
        <w:spacing w:after="240"/>
      </w:pPr>
    </w:p>
    <w:p w:rsidR="00E21D44" w:rsidRPr="009B194A" w:rsidRDefault="00E21D44" w:rsidP="00AF5EB8">
      <w:pPr>
        <w:spacing w:after="240"/>
      </w:pPr>
    </w:p>
    <w:p w:rsidR="00662BD5" w:rsidRPr="00DF1405" w:rsidRDefault="00662BD5" w:rsidP="00AF5EB8">
      <w:pPr>
        <w:spacing w:after="240"/>
      </w:pPr>
    </w:p>
    <w:sectPr w:rsidR="00662BD5" w:rsidRPr="00DF1405" w:rsidSect="00E51566">
      <w:footerReference w:type="default" r:id="rId3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4F12" w16cex:dateUtc="2020-06-25T02:15:00Z"/>
  <w16cex:commentExtensible w16cex:durableId="229E4FCF" w16cex:dateUtc="2020-06-25T02:18:00Z"/>
  <w16cex:commentExtensible w16cex:durableId="229E52B2" w16cex:dateUtc="2020-06-25T02:31:00Z"/>
  <w16cex:commentExtensible w16cex:durableId="229E52EE" w16cex:dateUtc="2020-06-25T02:32:00Z"/>
  <w16cex:commentExtensible w16cex:durableId="229E531F" w16cex:dateUtc="2020-06-25T02:33:00Z"/>
  <w16cex:commentExtensible w16cex:durableId="229E53CB" w16cex:dateUtc="2020-06-25T02:35:00Z"/>
  <w16cex:commentExtensible w16cex:durableId="229E540C" w16cex:dateUtc="2020-06-25T02:37:00Z"/>
  <w16cex:commentExtensible w16cex:durableId="229E548E" w16cex:dateUtc="2020-06-25T0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BF554D" w16cid:durableId="57A495C9"/>
  <w16cid:commentId w16cid:paraId="2CBE5959" w16cid:durableId="229E4A9F"/>
  <w16cid:commentId w16cid:paraId="3EA5FDFB" w16cid:durableId="2BEF7F1D"/>
  <w16cid:commentId w16cid:paraId="2401405C" w16cid:durableId="229E4F12"/>
  <w16cid:commentId w16cid:paraId="6F696A7D" w16cid:durableId="229E4FCF"/>
  <w16cid:commentId w16cid:paraId="25303033" w16cid:durableId="229E52B2"/>
  <w16cid:commentId w16cid:paraId="54C9EAF1" w16cid:durableId="229E4AA1"/>
  <w16cid:commentId w16cid:paraId="0911CC3F" w16cid:durableId="229E52EE"/>
  <w16cid:commentId w16cid:paraId="08ED17BE" w16cid:durableId="3AEC6803"/>
  <w16cid:commentId w16cid:paraId="56ED92BC" w16cid:durableId="229E531F"/>
  <w16cid:commentId w16cid:paraId="5AB4733D" w16cid:durableId="37A6F85B"/>
  <w16cid:commentId w16cid:paraId="318A0D1E" w16cid:durableId="23A3F31F"/>
  <w16cid:commentId w16cid:paraId="57B50F1A" w16cid:durableId="29258DBE"/>
  <w16cid:commentId w16cid:paraId="3FDF74D4" w16cid:durableId="229E53CB"/>
  <w16cid:commentId w16cid:paraId="63CDE73E" w16cid:durableId="037CF8C5"/>
  <w16cid:commentId w16cid:paraId="21219340" w16cid:durableId="2A030934"/>
  <w16cid:commentId w16cid:paraId="7EE0FB9D" w16cid:durableId="5B2248DF"/>
  <w16cid:commentId w16cid:paraId="1E3369B2" w16cid:durableId="229E540C"/>
  <w16cid:commentId w16cid:paraId="169B2C0A" w16cid:durableId="0946D622"/>
  <w16cid:commentId w16cid:paraId="3CFA762B" w16cid:durableId="02833F84"/>
  <w16cid:commentId w16cid:paraId="653E1604" w16cid:durableId="58F87338"/>
  <w16cid:commentId w16cid:paraId="7A78DC27" w16cid:durableId="1F0A71E1"/>
  <w16cid:commentId w16cid:paraId="037E11ED" w16cid:durableId="67BC63F6"/>
  <w16cid:commentId w16cid:paraId="7A55BF30" w16cid:durableId="146A1869"/>
  <w16cid:commentId w16cid:paraId="013F62B3" w16cid:durableId="5EFD40B4"/>
  <w16cid:commentId w16cid:paraId="196933F9" w16cid:durableId="74584F5D"/>
  <w16cid:commentId w16cid:paraId="28866B98" w16cid:durableId="229E4AB1"/>
  <w16cid:commentId w16cid:paraId="7A3B32F3" w16cid:durableId="3EBF0402"/>
  <w16cid:commentId w16cid:paraId="24A5672D" w16cid:durableId="229E54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E1B" w:rsidRDefault="002A6E1B" w:rsidP="008F6EE0">
      <w:r>
        <w:separator/>
      </w:r>
    </w:p>
  </w:endnote>
  <w:endnote w:type="continuationSeparator" w:id="0">
    <w:p w:rsidR="002A6E1B" w:rsidRDefault="002A6E1B" w:rsidP="008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594" w:rsidRDefault="00350594" w:rsidP="008F6EE0">
    <w:pPr>
      <w:pStyle w:val="Footer"/>
    </w:pPr>
    <w:r>
      <w:fldChar w:fldCharType="begin"/>
    </w:r>
    <w:r>
      <w:instrText xml:space="preserve"> PAGE   \* MERGEFORMAT </w:instrText>
    </w:r>
    <w:r>
      <w:fldChar w:fldCharType="separate"/>
    </w:r>
    <w:r w:rsidR="000338A0">
      <w:rPr>
        <w:noProof/>
      </w:rPr>
      <w:t>1</w:t>
    </w:r>
    <w:r>
      <w:rPr>
        <w:noProof/>
      </w:rPr>
      <w:fldChar w:fldCharType="end"/>
    </w:r>
  </w:p>
  <w:p w:rsidR="00350594" w:rsidRDefault="00350594" w:rsidP="008F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E1B" w:rsidRDefault="002A6E1B" w:rsidP="008F6EE0">
      <w:r>
        <w:separator/>
      </w:r>
    </w:p>
  </w:footnote>
  <w:footnote w:type="continuationSeparator" w:id="0">
    <w:p w:rsidR="002A6E1B" w:rsidRDefault="002A6E1B" w:rsidP="008F6EE0">
      <w:r>
        <w:continuationSeparator/>
      </w:r>
    </w:p>
  </w:footnote>
  <w:footnote w:id="1">
    <w:p w:rsidR="00350594" w:rsidRPr="00942255" w:rsidRDefault="00350594" w:rsidP="008F6EE0">
      <w:pPr>
        <w:rPr>
          <w:sz w:val="20"/>
          <w:szCs w:val="20"/>
        </w:rPr>
      </w:pPr>
      <w:r w:rsidRPr="00942255">
        <w:rPr>
          <w:rStyle w:val="FootnoteReference"/>
          <w:sz w:val="20"/>
          <w:szCs w:val="20"/>
        </w:rPr>
        <w:footnoteRef/>
      </w:r>
      <w:r w:rsidRPr="00942255">
        <w:rPr>
          <w:sz w:val="20"/>
          <w:szCs w:val="20"/>
        </w:rPr>
        <w:t xml:space="preserve"> </w:t>
      </w:r>
      <w:hyperlink r:id="rId1" w:history="1">
        <w:r w:rsidRPr="00942255">
          <w:rPr>
            <w:rStyle w:val="Hyperlink"/>
            <w:sz w:val="20"/>
            <w:szCs w:val="20"/>
          </w:rPr>
          <w:t>https://www.who.int/news-room/fact-sheets/detail/dengue-and-severe-dengue</w:t>
        </w:r>
      </w:hyperlink>
    </w:p>
    <w:p w:rsidR="00350594" w:rsidRDefault="00350594" w:rsidP="008F6EE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098646E"/>
    <w:multiLevelType w:val="hybridMultilevel"/>
    <w:tmpl w:val="264C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0806"/>
    <w:multiLevelType w:val="hybridMultilevel"/>
    <w:tmpl w:val="C3B0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316AA"/>
    <w:multiLevelType w:val="hybridMultilevel"/>
    <w:tmpl w:val="5AFE4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42B3E"/>
    <w:multiLevelType w:val="hybridMultilevel"/>
    <w:tmpl w:val="5268DA30"/>
    <w:lvl w:ilvl="0" w:tplc="59048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C91535"/>
    <w:multiLevelType w:val="hybridMultilevel"/>
    <w:tmpl w:val="6846DC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D0E06"/>
    <w:multiLevelType w:val="hybridMultilevel"/>
    <w:tmpl w:val="5C76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901797"/>
    <w:multiLevelType w:val="hybridMultilevel"/>
    <w:tmpl w:val="77FA1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75DF6"/>
    <w:multiLevelType w:val="hybridMultilevel"/>
    <w:tmpl w:val="608A0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A6639D9"/>
    <w:multiLevelType w:val="hybridMultilevel"/>
    <w:tmpl w:val="32E4CB00"/>
    <w:lvl w:ilvl="0" w:tplc="32C05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983776"/>
    <w:multiLevelType w:val="multilevel"/>
    <w:tmpl w:val="EC32E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A850A4"/>
    <w:multiLevelType w:val="multilevel"/>
    <w:tmpl w:val="F98AA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CE0965"/>
    <w:multiLevelType w:val="hybridMultilevel"/>
    <w:tmpl w:val="0FF22F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7528A1"/>
    <w:multiLevelType w:val="hybridMultilevel"/>
    <w:tmpl w:val="A69C2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5A4A10"/>
    <w:multiLevelType w:val="hybridMultilevel"/>
    <w:tmpl w:val="2BA4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0"/>
  </w:num>
  <w:num w:numId="4">
    <w:abstractNumId w:val="21"/>
  </w:num>
  <w:num w:numId="5">
    <w:abstractNumId w:val="17"/>
  </w:num>
  <w:num w:numId="6">
    <w:abstractNumId w:val="14"/>
  </w:num>
  <w:num w:numId="7">
    <w:abstractNumId w:val="18"/>
  </w:num>
  <w:num w:numId="8">
    <w:abstractNumId w:val="13"/>
  </w:num>
  <w:num w:numId="9">
    <w:abstractNumId w:val="7"/>
  </w:num>
  <w:num w:numId="10">
    <w:abstractNumId w:val="22"/>
  </w:num>
  <w:num w:numId="11">
    <w:abstractNumId w:val="15"/>
  </w:num>
  <w:num w:numId="12">
    <w:abstractNumId w:val="4"/>
  </w:num>
  <w:num w:numId="13">
    <w:abstractNumId w:val="10"/>
  </w:num>
  <w:num w:numId="14">
    <w:abstractNumId w:val="16"/>
  </w:num>
  <w:num w:numId="15">
    <w:abstractNumId w:val="5"/>
  </w:num>
  <w:num w:numId="16">
    <w:abstractNumId w:val="20"/>
  </w:num>
  <w:num w:numId="17">
    <w:abstractNumId w:val="19"/>
  </w:num>
  <w:num w:numId="18">
    <w:abstractNumId w:val="3"/>
  </w:num>
  <w:num w:numId="19">
    <w:abstractNumId w:val="23"/>
  </w:num>
  <w:num w:numId="20">
    <w:abstractNumId w:val="6"/>
  </w:num>
  <w:num w:numId="21">
    <w:abstractNumId w:val="2"/>
  </w:num>
  <w:num w:numId="22">
    <w:abstractNumId w:val="9"/>
  </w:num>
  <w:num w:numId="23">
    <w:abstractNumId w:val="26"/>
  </w:num>
  <w:num w:numId="24">
    <w:abstractNumId w:val="25"/>
  </w:num>
  <w:num w:numId="25">
    <w:abstractNumId w:val="11"/>
  </w:num>
  <w:num w:numId="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338A0"/>
    <w:rsid w:val="00035F10"/>
    <w:rsid w:val="0004014A"/>
    <w:rsid w:val="00041114"/>
    <w:rsid w:val="00041F90"/>
    <w:rsid w:val="00045DFC"/>
    <w:rsid w:val="000460CE"/>
    <w:rsid w:val="00046898"/>
    <w:rsid w:val="00047718"/>
    <w:rsid w:val="00050B8D"/>
    <w:rsid w:val="00053475"/>
    <w:rsid w:val="000577C4"/>
    <w:rsid w:val="00057E1A"/>
    <w:rsid w:val="00060FDF"/>
    <w:rsid w:val="00061221"/>
    <w:rsid w:val="000630E8"/>
    <w:rsid w:val="00063805"/>
    <w:rsid w:val="00066834"/>
    <w:rsid w:val="00066CD9"/>
    <w:rsid w:val="00077E64"/>
    <w:rsid w:val="00080168"/>
    <w:rsid w:val="0008092F"/>
    <w:rsid w:val="000816FD"/>
    <w:rsid w:val="00084CD0"/>
    <w:rsid w:val="000915EE"/>
    <w:rsid w:val="000A154F"/>
    <w:rsid w:val="000A26F4"/>
    <w:rsid w:val="000A473C"/>
    <w:rsid w:val="000A598E"/>
    <w:rsid w:val="000B165B"/>
    <w:rsid w:val="000B16F8"/>
    <w:rsid w:val="000B1E4B"/>
    <w:rsid w:val="000B43DF"/>
    <w:rsid w:val="000B760F"/>
    <w:rsid w:val="000C05FB"/>
    <w:rsid w:val="000C1A65"/>
    <w:rsid w:val="000C1EC0"/>
    <w:rsid w:val="000C4532"/>
    <w:rsid w:val="000C6046"/>
    <w:rsid w:val="000C661A"/>
    <w:rsid w:val="000C7584"/>
    <w:rsid w:val="000D39AF"/>
    <w:rsid w:val="000E1174"/>
    <w:rsid w:val="000E1ED1"/>
    <w:rsid w:val="000E33D4"/>
    <w:rsid w:val="000E59AA"/>
    <w:rsid w:val="000E7725"/>
    <w:rsid w:val="000F075F"/>
    <w:rsid w:val="000F0D10"/>
    <w:rsid w:val="000F4E4F"/>
    <w:rsid w:val="00100786"/>
    <w:rsid w:val="00104680"/>
    <w:rsid w:val="0010758F"/>
    <w:rsid w:val="0011116F"/>
    <w:rsid w:val="00111F90"/>
    <w:rsid w:val="001125E5"/>
    <w:rsid w:val="00120CBA"/>
    <w:rsid w:val="00121093"/>
    <w:rsid w:val="00121783"/>
    <w:rsid w:val="00121B33"/>
    <w:rsid w:val="00124F8F"/>
    <w:rsid w:val="001276B5"/>
    <w:rsid w:val="00136D2D"/>
    <w:rsid w:val="00142254"/>
    <w:rsid w:val="00143FCE"/>
    <w:rsid w:val="00145EF0"/>
    <w:rsid w:val="001530F3"/>
    <w:rsid w:val="00153A19"/>
    <w:rsid w:val="0015421B"/>
    <w:rsid w:val="001547F4"/>
    <w:rsid w:val="00154837"/>
    <w:rsid w:val="001576BD"/>
    <w:rsid w:val="00163066"/>
    <w:rsid w:val="00163945"/>
    <w:rsid w:val="00164613"/>
    <w:rsid w:val="001663C9"/>
    <w:rsid w:val="0017167B"/>
    <w:rsid w:val="001764C6"/>
    <w:rsid w:val="0017665A"/>
    <w:rsid w:val="00184421"/>
    <w:rsid w:val="00187214"/>
    <w:rsid w:val="00187A23"/>
    <w:rsid w:val="001916BB"/>
    <w:rsid w:val="00193064"/>
    <w:rsid w:val="001937E2"/>
    <w:rsid w:val="00194685"/>
    <w:rsid w:val="00194744"/>
    <w:rsid w:val="00194CF6"/>
    <w:rsid w:val="001A200F"/>
    <w:rsid w:val="001A3041"/>
    <w:rsid w:val="001A3D45"/>
    <w:rsid w:val="001A41DE"/>
    <w:rsid w:val="001A5E7A"/>
    <w:rsid w:val="001B275D"/>
    <w:rsid w:val="001B687F"/>
    <w:rsid w:val="001B74AF"/>
    <w:rsid w:val="001C078C"/>
    <w:rsid w:val="001C2EBE"/>
    <w:rsid w:val="001C7C9B"/>
    <w:rsid w:val="001D18AB"/>
    <w:rsid w:val="001D2368"/>
    <w:rsid w:val="001D6C85"/>
    <w:rsid w:val="001D73D3"/>
    <w:rsid w:val="001D7789"/>
    <w:rsid w:val="001E1B76"/>
    <w:rsid w:val="001E27CA"/>
    <w:rsid w:val="001F27F8"/>
    <w:rsid w:val="001F29A6"/>
    <w:rsid w:val="001F426D"/>
    <w:rsid w:val="001F5075"/>
    <w:rsid w:val="001F55D8"/>
    <w:rsid w:val="00204CC9"/>
    <w:rsid w:val="0020520B"/>
    <w:rsid w:val="002104E7"/>
    <w:rsid w:val="002107B2"/>
    <w:rsid w:val="00210959"/>
    <w:rsid w:val="00213072"/>
    <w:rsid w:val="002151A5"/>
    <w:rsid w:val="00215714"/>
    <w:rsid w:val="002218DD"/>
    <w:rsid w:val="00225E3A"/>
    <w:rsid w:val="002321EC"/>
    <w:rsid w:val="00237852"/>
    <w:rsid w:val="00240955"/>
    <w:rsid w:val="00240AE4"/>
    <w:rsid w:val="002411F7"/>
    <w:rsid w:val="00242FE9"/>
    <w:rsid w:val="002458FF"/>
    <w:rsid w:val="002472B8"/>
    <w:rsid w:val="00251181"/>
    <w:rsid w:val="00252775"/>
    <w:rsid w:val="00253762"/>
    <w:rsid w:val="00255761"/>
    <w:rsid w:val="002561B4"/>
    <w:rsid w:val="00260718"/>
    <w:rsid w:val="00263E06"/>
    <w:rsid w:val="002664F3"/>
    <w:rsid w:val="00267154"/>
    <w:rsid w:val="002676B6"/>
    <w:rsid w:val="002679BE"/>
    <w:rsid w:val="0028574A"/>
    <w:rsid w:val="002906D2"/>
    <w:rsid w:val="002915AC"/>
    <w:rsid w:val="002966C8"/>
    <w:rsid w:val="00297120"/>
    <w:rsid w:val="002A0A9D"/>
    <w:rsid w:val="002A39E7"/>
    <w:rsid w:val="002A4FF0"/>
    <w:rsid w:val="002A6E1B"/>
    <w:rsid w:val="002B2BED"/>
    <w:rsid w:val="002B6122"/>
    <w:rsid w:val="002B7895"/>
    <w:rsid w:val="002C16A2"/>
    <w:rsid w:val="002C172E"/>
    <w:rsid w:val="002C2227"/>
    <w:rsid w:val="002C243F"/>
    <w:rsid w:val="002D0160"/>
    <w:rsid w:val="002D1A2D"/>
    <w:rsid w:val="002D542A"/>
    <w:rsid w:val="002D5F43"/>
    <w:rsid w:val="002E28F7"/>
    <w:rsid w:val="002E31F0"/>
    <w:rsid w:val="002E7541"/>
    <w:rsid w:val="002E7E62"/>
    <w:rsid w:val="002F50AC"/>
    <w:rsid w:val="002F6A2D"/>
    <w:rsid w:val="0030761C"/>
    <w:rsid w:val="00310137"/>
    <w:rsid w:val="00312C1C"/>
    <w:rsid w:val="00321264"/>
    <w:rsid w:val="00321B26"/>
    <w:rsid w:val="003318C1"/>
    <w:rsid w:val="00332688"/>
    <w:rsid w:val="00332AD7"/>
    <w:rsid w:val="003362B3"/>
    <w:rsid w:val="00341E69"/>
    <w:rsid w:val="003473F2"/>
    <w:rsid w:val="003475DE"/>
    <w:rsid w:val="00350594"/>
    <w:rsid w:val="00352D4B"/>
    <w:rsid w:val="00355C42"/>
    <w:rsid w:val="00355D2A"/>
    <w:rsid w:val="00371A0B"/>
    <w:rsid w:val="00371D8D"/>
    <w:rsid w:val="003727BD"/>
    <w:rsid w:val="00374204"/>
    <w:rsid w:val="00374EE9"/>
    <w:rsid w:val="003756F6"/>
    <w:rsid w:val="00376A91"/>
    <w:rsid w:val="00377A3F"/>
    <w:rsid w:val="00381E9D"/>
    <w:rsid w:val="003820BA"/>
    <w:rsid w:val="00382641"/>
    <w:rsid w:val="00383F01"/>
    <w:rsid w:val="003854DB"/>
    <w:rsid w:val="003918A3"/>
    <w:rsid w:val="00392755"/>
    <w:rsid w:val="00393158"/>
    <w:rsid w:val="00394935"/>
    <w:rsid w:val="003A3A35"/>
    <w:rsid w:val="003A51D8"/>
    <w:rsid w:val="003B22EC"/>
    <w:rsid w:val="003B4220"/>
    <w:rsid w:val="003B5C8A"/>
    <w:rsid w:val="003C142B"/>
    <w:rsid w:val="003C72A3"/>
    <w:rsid w:val="003C7DBC"/>
    <w:rsid w:val="003D1637"/>
    <w:rsid w:val="003D1EAA"/>
    <w:rsid w:val="003D28C3"/>
    <w:rsid w:val="003D2B8B"/>
    <w:rsid w:val="003E1E79"/>
    <w:rsid w:val="003E20F8"/>
    <w:rsid w:val="003E2746"/>
    <w:rsid w:val="003E29F4"/>
    <w:rsid w:val="003E4492"/>
    <w:rsid w:val="003E7689"/>
    <w:rsid w:val="003F2A36"/>
    <w:rsid w:val="003F63AF"/>
    <w:rsid w:val="003F71F5"/>
    <w:rsid w:val="003F7949"/>
    <w:rsid w:val="003F7FE6"/>
    <w:rsid w:val="0040007A"/>
    <w:rsid w:val="00400F9B"/>
    <w:rsid w:val="004042CB"/>
    <w:rsid w:val="00404DEA"/>
    <w:rsid w:val="00405EFF"/>
    <w:rsid w:val="00415002"/>
    <w:rsid w:val="004165F0"/>
    <w:rsid w:val="00421269"/>
    <w:rsid w:val="00421B2D"/>
    <w:rsid w:val="00430118"/>
    <w:rsid w:val="00430EA3"/>
    <w:rsid w:val="0043194D"/>
    <w:rsid w:val="00436356"/>
    <w:rsid w:val="00441295"/>
    <w:rsid w:val="00443175"/>
    <w:rsid w:val="00444CA1"/>
    <w:rsid w:val="004452A0"/>
    <w:rsid w:val="00446697"/>
    <w:rsid w:val="004566E7"/>
    <w:rsid w:val="00456F71"/>
    <w:rsid w:val="004609C4"/>
    <w:rsid w:val="00462D76"/>
    <w:rsid w:val="00465475"/>
    <w:rsid w:val="00466B1D"/>
    <w:rsid w:val="00472337"/>
    <w:rsid w:val="0047710A"/>
    <w:rsid w:val="004778E4"/>
    <w:rsid w:val="00482FD1"/>
    <w:rsid w:val="0048573D"/>
    <w:rsid w:val="00487281"/>
    <w:rsid w:val="004919C1"/>
    <w:rsid w:val="00491B4F"/>
    <w:rsid w:val="00491D7F"/>
    <w:rsid w:val="0049324A"/>
    <w:rsid w:val="00494786"/>
    <w:rsid w:val="0049617F"/>
    <w:rsid w:val="00496A0A"/>
    <w:rsid w:val="004A1EBD"/>
    <w:rsid w:val="004A2F8A"/>
    <w:rsid w:val="004A408D"/>
    <w:rsid w:val="004A4547"/>
    <w:rsid w:val="004A46CC"/>
    <w:rsid w:val="004A651F"/>
    <w:rsid w:val="004A6CCE"/>
    <w:rsid w:val="004A799B"/>
    <w:rsid w:val="004A7EB6"/>
    <w:rsid w:val="004B27F6"/>
    <w:rsid w:val="004B2C96"/>
    <w:rsid w:val="004B3327"/>
    <w:rsid w:val="004B3892"/>
    <w:rsid w:val="004B60E8"/>
    <w:rsid w:val="004C0DF4"/>
    <w:rsid w:val="004C0F1C"/>
    <w:rsid w:val="004C4CC5"/>
    <w:rsid w:val="004C4F15"/>
    <w:rsid w:val="004C7E03"/>
    <w:rsid w:val="004D2A84"/>
    <w:rsid w:val="004D36C8"/>
    <w:rsid w:val="004D3DDD"/>
    <w:rsid w:val="004D663E"/>
    <w:rsid w:val="004D668D"/>
    <w:rsid w:val="004E140D"/>
    <w:rsid w:val="004F21D5"/>
    <w:rsid w:val="004F42A0"/>
    <w:rsid w:val="004F5D41"/>
    <w:rsid w:val="004F686B"/>
    <w:rsid w:val="004F6D50"/>
    <w:rsid w:val="00500B0F"/>
    <w:rsid w:val="005033AE"/>
    <w:rsid w:val="00504E40"/>
    <w:rsid w:val="00514611"/>
    <w:rsid w:val="005158DF"/>
    <w:rsid w:val="0051660F"/>
    <w:rsid w:val="00521022"/>
    <w:rsid w:val="00521119"/>
    <w:rsid w:val="00525890"/>
    <w:rsid w:val="005272BB"/>
    <w:rsid w:val="005313A6"/>
    <w:rsid w:val="00533F8C"/>
    <w:rsid w:val="00534004"/>
    <w:rsid w:val="005378A4"/>
    <w:rsid w:val="005444B0"/>
    <w:rsid w:val="0054469E"/>
    <w:rsid w:val="00544851"/>
    <w:rsid w:val="00544972"/>
    <w:rsid w:val="00544AF9"/>
    <w:rsid w:val="005455CD"/>
    <w:rsid w:val="00557C15"/>
    <w:rsid w:val="00561A66"/>
    <w:rsid w:val="00562165"/>
    <w:rsid w:val="00562648"/>
    <w:rsid w:val="0056265C"/>
    <w:rsid w:val="00562FCD"/>
    <w:rsid w:val="005635DD"/>
    <w:rsid w:val="00565191"/>
    <w:rsid w:val="00565921"/>
    <w:rsid w:val="0057152C"/>
    <w:rsid w:val="0057183C"/>
    <w:rsid w:val="00572845"/>
    <w:rsid w:val="00572D9D"/>
    <w:rsid w:val="00573812"/>
    <w:rsid w:val="00576EE4"/>
    <w:rsid w:val="0057778C"/>
    <w:rsid w:val="00584285"/>
    <w:rsid w:val="00586903"/>
    <w:rsid w:val="00586BCC"/>
    <w:rsid w:val="00587E26"/>
    <w:rsid w:val="00594AF4"/>
    <w:rsid w:val="005958FD"/>
    <w:rsid w:val="00597FDA"/>
    <w:rsid w:val="005A048D"/>
    <w:rsid w:val="005A0928"/>
    <w:rsid w:val="005B07A9"/>
    <w:rsid w:val="005B14ED"/>
    <w:rsid w:val="005B1F9B"/>
    <w:rsid w:val="005B3072"/>
    <w:rsid w:val="005C06AF"/>
    <w:rsid w:val="005C28F5"/>
    <w:rsid w:val="005C3EEB"/>
    <w:rsid w:val="005C48E4"/>
    <w:rsid w:val="005C4F98"/>
    <w:rsid w:val="005D1700"/>
    <w:rsid w:val="005D2E37"/>
    <w:rsid w:val="005D774D"/>
    <w:rsid w:val="005D7D72"/>
    <w:rsid w:val="005E0F26"/>
    <w:rsid w:val="005E1ABB"/>
    <w:rsid w:val="005F2082"/>
    <w:rsid w:val="005F27CF"/>
    <w:rsid w:val="005F348C"/>
    <w:rsid w:val="005F3867"/>
    <w:rsid w:val="0060358A"/>
    <w:rsid w:val="00605F0A"/>
    <w:rsid w:val="006117CD"/>
    <w:rsid w:val="00614C4A"/>
    <w:rsid w:val="006167F6"/>
    <w:rsid w:val="00623282"/>
    <w:rsid w:val="00623F59"/>
    <w:rsid w:val="00626BA6"/>
    <w:rsid w:val="006425F9"/>
    <w:rsid w:val="0064771D"/>
    <w:rsid w:val="006517A8"/>
    <w:rsid w:val="00655F5E"/>
    <w:rsid w:val="00656467"/>
    <w:rsid w:val="0066111D"/>
    <w:rsid w:val="00661AF3"/>
    <w:rsid w:val="00662BD5"/>
    <w:rsid w:val="006718E4"/>
    <w:rsid w:val="006802D3"/>
    <w:rsid w:val="00680D34"/>
    <w:rsid w:val="00681119"/>
    <w:rsid w:val="00684486"/>
    <w:rsid w:val="00684C85"/>
    <w:rsid w:val="006865DC"/>
    <w:rsid w:val="006871D4"/>
    <w:rsid w:val="006914D4"/>
    <w:rsid w:val="006956CE"/>
    <w:rsid w:val="00696AB2"/>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35ED"/>
    <w:rsid w:val="007047C4"/>
    <w:rsid w:val="007109EB"/>
    <w:rsid w:val="00717A48"/>
    <w:rsid w:val="00721979"/>
    <w:rsid w:val="00732C6A"/>
    <w:rsid w:val="00733450"/>
    <w:rsid w:val="00733F3F"/>
    <w:rsid w:val="007358D1"/>
    <w:rsid w:val="0074226B"/>
    <w:rsid w:val="00746E7A"/>
    <w:rsid w:val="00747367"/>
    <w:rsid w:val="00753B17"/>
    <w:rsid w:val="00757D3B"/>
    <w:rsid w:val="007660A1"/>
    <w:rsid w:val="00771426"/>
    <w:rsid w:val="007724AD"/>
    <w:rsid w:val="007822C3"/>
    <w:rsid w:val="007822E3"/>
    <w:rsid w:val="0078353B"/>
    <w:rsid w:val="007859C1"/>
    <w:rsid w:val="007900FC"/>
    <w:rsid w:val="007914D0"/>
    <w:rsid w:val="007A0091"/>
    <w:rsid w:val="007A06B9"/>
    <w:rsid w:val="007A1FF4"/>
    <w:rsid w:val="007A5588"/>
    <w:rsid w:val="007B2EF6"/>
    <w:rsid w:val="007B388E"/>
    <w:rsid w:val="007B3979"/>
    <w:rsid w:val="007B7D0D"/>
    <w:rsid w:val="007C2039"/>
    <w:rsid w:val="007C4222"/>
    <w:rsid w:val="007C4901"/>
    <w:rsid w:val="007C4A39"/>
    <w:rsid w:val="007C5B6C"/>
    <w:rsid w:val="007D7F68"/>
    <w:rsid w:val="007E260A"/>
    <w:rsid w:val="007E2E13"/>
    <w:rsid w:val="007E4901"/>
    <w:rsid w:val="007E5C16"/>
    <w:rsid w:val="007F0310"/>
    <w:rsid w:val="007F4323"/>
    <w:rsid w:val="007F510F"/>
    <w:rsid w:val="007F5AE2"/>
    <w:rsid w:val="008026CF"/>
    <w:rsid w:val="0080534A"/>
    <w:rsid w:val="00807A99"/>
    <w:rsid w:val="008128F1"/>
    <w:rsid w:val="008146DF"/>
    <w:rsid w:val="00814988"/>
    <w:rsid w:val="008225D1"/>
    <w:rsid w:val="00822CDE"/>
    <w:rsid w:val="00824B77"/>
    <w:rsid w:val="00824FBB"/>
    <w:rsid w:val="0082543F"/>
    <w:rsid w:val="008318CC"/>
    <w:rsid w:val="0083408A"/>
    <w:rsid w:val="00841041"/>
    <w:rsid w:val="00843145"/>
    <w:rsid w:val="00843174"/>
    <w:rsid w:val="0084351A"/>
    <w:rsid w:val="00844565"/>
    <w:rsid w:val="0084553C"/>
    <w:rsid w:val="00846687"/>
    <w:rsid w:val="00847147"/>
    <w:rsid w:val="008479AC"/>
    <w:rsid w:val="00854978"/>
    <w:rsid w:val="00856664"/>
    <w:rsid w:val="00860925"/>
    <w:rsid w:val="00863E77"/>
    <w:rsid w:val="008677FF"/>
    <w:rsid w:val="00872B24"/>
    <w:rsid w:val="00874B0A"/>
    <w:rsid w:val="00874FC1"/>
    <w:rsid w:val="00877696"/>
    <w:rsid w:val="00877E9B"/>
    <w:rsid w:val="00883D9A"/>
    <w:rsid w:val="00886A18"/>
    <w:rsid w:val="00892141"/>
    <w:rsid w:val="0089225A"/>
    <w:rsid w:val="00892508"/>
    <w:rsid w:val="008932FA"/>
    <w:rsid w:val="008946F6"/>
    <w:rsid w:val="0089590B"/>
    <w:rsid w:val="0089597F"/>
    <w:rsid w:val="00895E80"/>
    <w:rsid w:val="008A2056"/>
    <w:rsid w:val="008A28E3"/>
    <w:rsid w:val="008A3785"/>
    <w:rsid w:val="008A398B"/>
    <w:rsid w:val="008A4F5C"/>
    <w:rsid w:val="008A743B"/>
    <w:rsid w:val="008B0993"/>
    <w:rsid w:val="008B1813"/>
    <w:rsid w:val="008B3581"/>
    <w:rsid w:val="008B38CA"/>
    <w:rsid w:val="008B607A"/>
    <w:rsid w:val="008B76AB"/>
    <w:rsid w:val="008C1E17"/>
    <w:rsid w:val="008C253A"/>
    <w:rsid w:val="008C5BB3"/>
    <w:rsid w:val="008D3095"/>
    <w:rsid w:val="008D3CE5"/>
    <w:rsid w:val="008D4941"/>
    <w:rsid w:val="008D51E5"/>
    <w:rsid w:val="008E05C2"/>
    <w:rsid w:val="008E1695"/>
    <w:rsid w:val="008E1ED0"/>
    <w:rsid w:val="008E694E"/>
    <w:rsid w:val="008E69D5"/>
    <w:rsid w:val="008F0E8C"/>
    <w:rsid w:val="008F2457"/>
    <w:rsid w:val="008F264B"/>
    <w:rsid w:val="008F6500"/>
    <w:rsid w:val="008F6ABC"/>
    <w:rsid w:val="008F6EE0"/>
    <w:rsid w:val="0090519F"/>
    <w:rsid w:val="00911B7C"/>
    <w:rsid w:val="00915D4E"/>
    <w:rsid w:val="00916580"/>
    <w:rsid w:val="00920B88"/>
    <w:rsid w:val="00921708"/>
    <w:rsid w:val="00926229"/>
    <w:rsid w:val="00926D91"/>
    <w:rsid w:val="00930067"/>
    <w:rsid w:val="009339AC"/>
    <w:rsid w:val="00941604"/>
    <w:rsid w:val="00944009"/>
    <w:rsid w:val="009464FC"/>
    <w:rsid w:val="00947DB3"/>
    <w:rsid w:val="00952294"/>
    <w:rsid w:val="009543A6"/>
    <w:rsid w:val="00954626"/>
    <w:rsid w:val="00954B1B"/>
    <w:rsid w:val="00955B6A"/>
    <w:rsid w:val="00956000"/>
    <w:rsid w:val="00972A82"/>
    <w:rsid w:val="00973CD4"/>
    <w:rsid w:val="00975B70"/>
    <w:rsid w:val="00977AC2"/>
    <w:rsid w:val="00980BED"/>
    <w:rsid w:val="009866DF"/>
    <w:rsid w:val="00987493"/>
    <w:rsid w:val="00990428"/>
    <w:rsid w:val="00991651"/>
    <w:rsid w:val="00991738"/>
    <w:rsid w:val="00991DD1"/>
    <w:rsid w:val="0099201C"/>
    <w:rsid w:val="009943DF"/>
    <w:rsid w:val="00994B1E"/>
    <w:rsid w:val="00997BE7"/>
    <w:rsid w:val="00997F07"/>
    <w:rsid w:val="009A36BD"/>
    <w:rsid w:val="009A7EAC"/>
    <w:rsid w:val="009C1749"/>
    <w:rsid w:val="009C368C"/>
    <w:rsid w:val="009C5E6F"/>
    <w:rsid w:val="009C666D"/>
    <w:rsid w:val="009C6F0C"/>
    <w:rsid w:val="009D4BFC"/>
    <w:rsid w:val="009D5214"/>
    <w:rsid w:val="009D6F5E"/>
    <w:rsid w:val="009D77BD"/>
    <w:rsid w:val="009E419B"/>
    <w:rsid w:val="009E704D"/>
    <w:rsid w:val="009F05F6"/>
    <w:rsid w:val="009F2792"/>
    <w:rsid w:val="009F7D27"/>
    <w:rsid w:val="00A03165"/>
    <w:rsid w:val="00A0396E"/>
    <w:rsid w:val="00A04B0D"/>
    <w:rsid w:val="00A109BB"/>
    <w:rsid w:val="00A11BA1"/>
    <w:rsid w:val="00A14F34"/>
    <w:rsid w:val="00A15EE8"/>
    <w:rsid w:val="00A205F5"/>
    <w:rsid w:val="00A20F73"/>
    <w:rsid w:val="00A22DBE"/>
    <w:rsid w:val="00A2350B"/>
    <w:rsid w:val="00A23563"/>
    <w:rsid w:val="00A2686B"/>
    <w:rsid w:val="00A26F9F"/>
    <w:rsid w:val="00A302DE"/>
    <w:rsid w:val="00A30372"/>
    <w:rsid w:val="00A30627"/>
    <w:rsid w:val="00A32CE6"/>
    <w:rsid w:val="00A32DD4"/>
    <w:rsid w:val="00A3345C"/>
    <w:rsid w:val="00A3614C"/>
    <w:rsid w:val="00A36195"/>
    <w:rsid w:val="00A51CDB"/>
    <w:rsid w:val="00A55FF1"/>
    <w:rsid w:val="00A5781B"/>
    <w:rsid w:val="00A57A5A"/>
    <w:rsid w:val="00A60A66"/>
    <w:rsid w:val="00A615AA"/>
    <w:rsid w:val="00A6652D"/>
    <w:rsid w:val="00A66CA3"/>
    <w:rsid w:val="00A6767C"/>
    <w:rsid w:val="00A70A7F"/>
    <w:rsid w:val="00A72B01"/>
    <w:rsid w:val="00A80CB2"/>
    <w:rsid w:val="00A81AAF"/>
    <w:rsid w:val="00A82E56"/>
    <w:rsid w:val="00A85A71"/>
    <w:rsid w:val="00A90412"/>
    <w:rsid w:val="00A92EDD"/>
    <w:rsid w:val="00A93706"/>
    <w:rsid w:val="00A93FD5"/>
    <w:rsid w:val="00A95D08"/>
    <w:rsid w:val="00A96843"/>
    <w:rsid w:val="00AA22FA"/>
    <w:rsid w:val="00AA50E1"/>
    <w:rsid w:val="00AB6DC4"/>
    <w:rsid w:val="00AC0278"/>
    <w:rsid w:val="00AC066F"/>
    <w:rsid w:val="00AC07B9"/>
    <w:rsid w:val="00AC173F"/>
    <w:rsid w:val="00AD6212"/>
    <w:rsid w:val="00AD79BE"/>
    <w:rsid w:val="00AE061E"/>
    <w:rsid w:val="00AE392F"/>
    <w:rsid w:val="00AE4015"/>
    <w:rsid w:val="00AE50BF"/>
    <w:rsid w:val="00AE5621"/>
    <w:rsid w:val="00AE67AF"/>
    <w:rsid w:val="00AF2A82"/>
    <w:rsid w:val="00AF4A42"/>
    <w:rsid w:val="00AF5C57"/>
    <w:rsid w:val="00AF5D9D"/>
    <w:rsid w:val="00AF5EB8"/>
    <w:rsid w:val="00B116A8"/>
    <w:rsid w:val="00B12056"/>
    <w:rsid w:val="00B1236D"/>
    <w:rsid w:val="00B141E6"/>
    <w:rsid w:val="00B145C3"/>
    <w:rsid w:val="00B145F6"/>
    <w:rsid w:val="00B16868"/>
    <w:rsid w:val="00B16BDD"/>
    <w:rsid w:val="00B16E05"/>
    <w:rsid w:val="00B1730D"/>
    <w:rsid w:val="00B20491"/>
    <w:rsid w:val="00B2129C"/>
    <w:rsid w:val="00B21BE1"/>
    <w:rsid w:val="00B244BD"/>
    <w:rsid w:val="00B27453"/>
    <w:rsid w:val="00B27F48"/>
    <w:rsid w:val="00B330CE"/>
    <w:rsid w:val="00B35772"/>
    <w:rsid w:val="00B36FEC"/>
    <w:rsid w:val="00B40160"/>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34BF"/>
    <w:rsid w:val="00B845DC"/>
    <w:rsid w:val="00B85655"/>
    <w:rsid w:val="00B90A4A"/>
    <w:rsid w:val="00B90E6D"/>
    <w:rsid w:val="00B93460"/>
    <w:rsid w:val="00B962AC"/>
    <w:rsid w:val="00B97373"/>
    <w:rsid w:val="00BA1D42"/>
    <w:rsid w:val="00BA1E27"/>
    <w:rsid w:val="00BA2AE9"/>
    <w:rsid w:val="00BA6186"/>
    <w:rsid w:val="00BA72DC"/>
    <w:rsid w:val="00BC0042"/>
    <w:rsid w:val="00BC09AF"/>
    <w:rsid w:val="00BC1030"/>
    <w:rsid w:val="00BC3C0F"/>
    <w:rsid w:val="00BC3F09"/>
    <w:rsid w:val="00BC4C8E"/>
    <w:rsid w:val="00BC6437"/>
    <w:rsid w:val="00BC75F6"/>
    <w:rsid w:val="00BD01AA"/>
    <w:rsid w:val="00BD08B1"/>
    <w:rsid w:val="00BD2BBF"/>
    <w:rsid w:val="00BE2768"/>
    <w:rsid w:val="00BE2BA9"/>
    <w:rsid w:val="00BE4559"/>
    <w:rsid w:val="00BE479C"/>
    <w:rsid w:val="00BF5736"/>
    <w:rsid w:val="00BF5F10"/>
    <w:rsid w:val="00BF6910"/>
    <w:rsid w:val="00BF6AD7"/>
    <w:rsid w:val="00C00D4B"/>
    <w:rsid w:val="00C06B05"/>
    <w:rsid w:val="00C10154"/>
    <w:rsid w:val="00C140AC"/>
    <w:rsid w:val="00C1646B"/>
    <w:rsid w:val="00C16774"/>
    <w:rsid w:val="00C20ED5"/>
    <w:rsid w:val="00C22FFC"/>
    <w:rsid w:val="00C25F41"/>
    <w:rsid w:val="00C30259"/>
    <w:rsid w:val="00C303A3"/>
    <w:rsid w:val="00C33698"/>
    <w:rsid w:val="00C40256"/>
    <w:rsid w:val="00C4112A"/>
    <w:rsid w:val="00C4478B"/>
    <w:rsid w:val="00C45E93"/>
    <w:rsid w:val="00C5129F"/>
    <w:rsid w:val="00C51B7E"/>
    <w:rsid w:val="00C55605"/>
    <w:rsid w:val="00C6062D"/>
    <w:rsid w:val="00C60B2A"/>
    <w:rsid w:val="00C614B4"/>
    <w:rsid w:val="00C61B3E"/>
    <w:rsid w:val="00C6248A"/>
    <w:rsid w:val="00C63508"/>
    <w:rsid w:val="00C63F14"/>
    <w:rsid w:val="00C66CA7"/>
    <w:rsid w:val="00C80293"/>
    <w:rsid w:val="00C8063F"/>
    <w:rsid w:val="00C86AC1"/>
    <w:rsid w:val="00C87CEE"/>
    <w:rsid w:val="00C91793"/>
    <w:rsid w:val="00C97BBE"/>
    <w:rsid w:val="00CA2903"/>
    <w:rsid w:val="00CA3701"/>
    <w:rsid w:val="00CB08C8"/>
    <w:rsid w:val="00CB1672"/>
    <w:rsid w:val="00CB60B5"/>
    <w:rsid w:val="00CC1EAB"/>
    <w:rsid w:val="00CC3293"/>
    <w:rsid w:val="00CC4639"/>
    <w:rsid w:val="00CC4FC9"/>
    <w:rsid w:val="00CC5DB7"/>
    <w:rsid w:val="00CC71A5"/>
    <w:rsid w:val="00CD07F9"/>
    <w:rsid w:val="00CD21E7"/>
    <w:rsid w:val="00CD255A"/>
    <w:rsid w:val="00CD572F"/>
    <w:rsid w:val="00CD6877"/>
    <w:rsid w:val="00CE0844"/>
    <w:rsid w:val="00CE178B"/>
    <w:rsid w:val="00CE4F2F"/>
    <w:rsid w:val="00CE7AAA"/>
    <w:rsid w:val="00CF3A41"/>
    <w:rsid w:val="00CF6F0F"/>
    <w:rsid w:val="00D014CB"/>
    <w:rsid w:val="00D031BB"/>
    <w:rsid w:val="00D03286"/>
    <w:rsid w:val="00D03A41"/>
    <w:rsid w:val="00D06F71"/>
    <w:rsid w:val="00D15F71"/>
    <w:rsid w:val="00D17124"/>
    <w:rsid w:val="00D17224"/>
    <w:rsid w:val="00D173A3"/>
    <w:rsid w:val="00D17EBE"/>
    <w:rsid w:val="00D23E29"/>
    <w:rsid w:val="00D25885"/>
    <w:rsid w:val="00D25B35"/>
    <w:rsid w:val="00D265F9"/>
    <w:rsid w:val="00D31AD2"/>
    <w:rsid w:val="00D31E17"/>
    <w:rsid w:val="00D32D97"/>
    <w:rsid w:val="00D34085"/>
    <w:rsid w:val="00D342C8"/>
    <w:rsid w:val="00D404A1"/>
    <w:rsid w:val="00D413B0"/>
    <w:rsid w:val="00D41EC4"/>
    <w:rsid w:val="00D43065"/>
    <w:rsid w:val="00D432DF"/>
    <w:rsid w:val="00D44337"/>
    <w:rsid w:val="00D47679"/>
    <w:rsid w:val="00D54AF1"/>
    <w:rsid w:val="00D54EDE"/>
    <w:rsid w:val="00D57E0E"/>
    <w:rsid w:val="00D62F35"/>
    <w:rsid w:val="00D64381"/>
    <w:rsid w:val="00D64B11"/>
    <w:rsid w:val="00D7200C"/>
    <w:rsid w:val="00D73AA2"/>
    <w:rsid w:val="00D7459F"/>
    <w:rsid w:val="00D75D39"/>
    <w:rsid w:val="00D867A1"/>
    <w:rsid w:val="00D86E9E"/>
    <w:rsid w:val="00D95553"/>
    <w:rsid w:val="00DA1208"/>
    <w:rsid w:val="00DA2D9F"/>
    <w:rsid w:val="00DB4BAE"/>
    <w:rsid w:val="00DC6800"/>
    <w:rsid w:val="00DC6C7C"/>
    <w:rsid w:val="00DD1628"/>
    <w:rsid w:val="00DD2DDA"/>
    <w:rsid w:val="00DD415E"/>
    <w:rsid w:val="00DD5928"/>
    <w:rsid w:val="00DD6976"/>
    <w:rsid w:val="00DD7187"/>
    <w:rsid w:val="00DE2CBA"/>
    <w:rsid w:val="00DE4915"/>
    <w:rsid w:val="00DE71EC"/>
    <w:rsid w:val="00DF1405"/>
    <w:rsid w:val="00DF1DE6"/>
    <w:rsid w:val="00DF3D13"/>
    <w:rsid w:val="00DF41BE"/>
    <w:rsid w:val="00DF4219"/>
    <w:rsid w:val="00DF4D01"/>
    <w:rsid w:val="00DF6F58"/>
    <w:rsid w:val="00E00F36"/>
    <w:rsid w:val="00E02361"/>
    <w:rsid w:val="00E04EE2"/>
    <w:rsid w:val="00E067F1"/>
    <w:rsid w:val="00E071C4"/>
    <w:rsid w:val="00E077FB"/>
    <w:rsid w:val="00E10ADE"/>
    <w:rsid w:val="00E14763"/>
    <w:rsid w:val="00E21D44"/>
    <w:rsid w:val="00E25960"/>
    <w:rsid w:val="00E31000"/>
    <w:rsid w:val="00E33D56"/>
    <w:rsid w:val="00E33E85"/>
    <w:rsid w:val="00E376B2"/>
    <w:rsid w:val="00E37A96"/>
    <w:rsid w:val="00E40E23"/>
    <w:rsid w:val="00E42BCE"/>
    <w:rsid w:val="00E4409E"/>
    <w:rsid w:val="00E44845"/>
    <w:rsid w:val="00E45338"/>
    <w:rsid w:val="00E51566"/>
    <w:rsid w:val="00E5204B"/>
    <w:rsid w:val="00E52169"/>
    <w:rsid w:val="00E52B97"/>
    <w:rsid w:val="00E54A07"/>
    <w:rsid w:val="00E562F0"/>
    <w:rsid w:val="00E576D3"/>
    <w:rsid w:val="00E6559A"/>
    <w:rsid w:val="00E67839"/>
    <w:rsid w:val="00E67EDC"/>
    <w:rsid w:val="00E71700"/>
    <w:rsid w:val="00E7280E"/>
    <w:rsid w:val="00E728F5"/>
    <w:rsid w:val="00E74A56"/>
    <w:rsid w:val="00E75782"/>
    <w:rsid w:val="00E76E36"/>
    <w:rsid w:val="00E76EEA"/>
    <w:rsid w:val="00E82B73"/>
    <w:rsid w:val="00E83932"/>
    <w:rsid w:val="00E83DC9"/>
    <w:rsid w:val="00E85CCA"/>
    <w:rsid w:val="00E879E0"/>
    <w:rsid w:val="00E9195F"/>
    <w:rsid w:val="00E93902"/>
    <w:rsid w:val="00E93BD3"/>
    <w:rsid w:val="00E95748"/>
    <w:rsid w:val="00EA023A"/>
    <w:rsid w:val="00EA24E7"/>
    <w:rsid w:val="00EA25D4"/>
    <w:rsid w:val="00EA3EED"/>
    <w:rsid w:val="00EA484B"/>
    <w:rsid w:val="00EA6C63"/>
    <w:rsid w:val="00EB0B90"/>
    <w:rsid w:val="00EB50C4"/>
    <w:rsid w:val="00EB56DE"/>
    <w:rsid w:val="00EB5E8C"/>
    <w:rsid w:val="00EC53E1"/>
    <w:rsid w:val="00ED1BD4"/>
    <w:rsid w:val="00ED1EEE"/>
    <w:rsid w:val="00ED3B7A"/>
    <w:rsid w:val="00ED401F"/>
    <w:rsid w:val="00ED42FC"/>
    <w:rsid w:val="00ED53EF"/>
    <w:rsid w:val="00ED70A4"/>
    <w:rsid w:val="00ED763A"/>
    <w:rsid w:val="00EE50B1"/>
    <w:rsid w:val="00EE64E4"/>
    <w:rsid w:val="00EE6F6E"/>
    <w:rsid w:val="00EF1866"/>
    <w:rsid w:val="00EF4283"/>
    <w:rsid w:val="00F0159E"/>
    <w:rsid w:val="00F01B65"/>
    <w:rsid w:val="00F06FE7"/>
    <w:rsid w:val="00F070F9"/>
    <w:rsid w:val="00F07C1F"/>
    <w:rsid w:val="00F21773"/>
    <w:rsid w:val="00F2177F"/>
    <w:rsid w:val="00F24E44"/>
    <w:rsid w:val="00F26A51"/>
    <w:rsid w:val="00F30A0F"/>
    <w:rsid w:val="00F32413"/>
    <w:rsid w:val="00F34772"/>
    <w:rsid w:val="00F37D8D"/>
    <w:rsid w:val="00F440B6"/>
    <w:rsid w:val="00F453B2"/>
    <w:rsid w:val="00F464AB"/>
    <w:rsid w:val="00F50E7E"/>
    <w:rsid w:val="00F5167E"/>
    <w:rsid w:val="00F559F0"/>
    <w:rsid w:val="00F61BA9"/>
    <w:rsid w:val="00F61D87"/>
    <w:rsid w:val="00F665CD"/>
    <w:rsid w:val="00F74D24"/>
    <w:rsid w:val="00F758F7"/>
    <w:rsid w:val="00F75C23"/>
    <w:rsid w:val="00F7731D"/>
    <w:rsid w:val="00F80451"/>
    <w:rsid w:val="00F80915"/>
    <w:rsid w:val="00F810C2"/>
    <w:rsid w:val="00F87F7C"/>
    <w:rsid w:val="00F907AF"/>
    <w:rsid w:val="00F90F21"/>
    <w:rsid w:val="00F96D6F"/>
    <w:rsid w:val="00FA059F"/>
    <w:rsid w:val="00FA3CC2"/>
    <w:rsid w:val="00FB2239"/>
    <w:rsid w:val="00FB41CD"/>
    <w:rsid w:val="00FB5275"/>
    <w:rsid w:val="00FB66BB"/>
    <w:rsid w:val="00FC4781"/>
    <w:rsid w:val="00FC4D64"/>
    <w:rsid w:val="00FC6DC5"/>
    <w:rsid w:val="00FD275C"/>
    <w:rsid w:val="00FD68A6"/>
    <w:rsid w:val="00FD7685"/>
    <w:rsid w:val="00FE0566"/>
    <w:rsid w:val="00FE0E06"/>
    <w:rsid w:val="00FE64D9"/>
    <w:rsid w:val="00FE6CA9"/>
    <w:rsid w:val="00FF2FBB"/>
    <w:rsid w:val="00FF3D5A"/>
    <w:rsid w:val="00FF3D94"/>
    <w:rsid w:val="00FF3F70"/>
    <w:rsid w:val="00FF5F8D"/>
    <w:rsid w:val="00FF6D02"/>
    <w:rsid w:val="00FF6ECA"/>
    <w:rsid w:val="0244C7DE"/>
    <w:rsid w:val="05F9EE6F"/>
    <w:rsid w:val="08C4465B"/>
    <w:rsid w:val="09765B50"/>
    <w:rsid w:val="0D3ADCC7"/>
    <w:rsid w:val="0DD17739"/>
    <w:rsid w:val="0E85C2B2"/>
    <w:rsid w:val="1D0D85AB"/>
    <w:rsid w:val="27DDCEEB"/>
    <w:rsid w:val="2C6376E3"/>
    <w:rsid w:val="3BBC50FE"/>
    <w:rsid w:val="3D3DE757"/>
    <w:rsid w:val="3D7DEEAE"/>
    <w:rsid w:val="410351BB"/>
    <w:rsid w:val="42621970"/>
    <w:rsid w:val="48F26BD4"/>
    <w:rsid w:val="4CE74FC6"/>
    <w:rsid w:val="4EA23995"/>
    <w:rsid w:val="500B7ED0"/>
    <w:rsid w:val="5221FD73"/>
    <w:rsid w:val="544C7135"/>
    <w:rsid w:val="586194D3"/>
    <w:rsid w:val="60772D51"/>
    <w:rsid w:val="62466F95"/>
    <w:rsid w:val="6BEBDA21"/>
    <w:rsid w:val="6E8D84CE"/>
    <w:rsid w:val="7407AAFC"/>
    <w:rsid w:val="75C7AA53"/>
    <w:rsid w:val="77CACC27"/>
    <w:rsid w:val="7879F3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EE0"/>
    <w:pPr>
      <w:spacing w:after="200" w:line="276" w:lineRule="auto"/>
    </w:pPr>
    <w:rPr>
      <w:rFonts w:ascii="Times New Roman" w:hAnsi="Times New Roman"/>
      <w:sz w:val="24"/>
      <w:szCs w:val="24"/>
    </w:r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eastAsia="Times New Roman"/>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0C661A"/>
    <w:pPr>
      <w:spacing w:after="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xnull1">
    <w:name w:val="x_null1"/>
    <w:basedOn w:val="Normal"/>
    <w:rsid w:val="00892508"/>
    <w:pPr>
      <w:spacing w:after="0" w:line="240" w:lineRule="auto"/>
    </w:pPr>
    <w:rPr>
      <w:rFonts w:eastAsiaTheme="minorHAnsi"/>
    </w:rPr>
  </w:style>
  <w:style w:type="character" w:customStyle="1" w:styleId="xnull">
    <w:name w:val="x_null"/>
    <w:basedOn w:val="DefaultParagraphFont"/>
    <w:rsid w:val="00892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4779">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619990128">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86271285">
      <w:bodyDiv w:val="1"/>
      <w:marLeft w:val="0"/>
      <w:marRight w:val="0"/>
      <w:marTop w:val="0"/>
      <w:marBottom w:val="0"/>
      <w:divBdr>
        <w:top w:val="none" w:sz="0" w:space="0" w:color="auto"/>
        <w:left w:val="none" w:sz="0" w:space="0" w:color="auto"/>
        <w:bottom w:val="none" w:sz="0" w:space="0" w:color="auto"/>
        <w:right w:val="none" w:sz="0" w:space="0" w:color="auto"/>
      </w:divBdr>
    </w:div>
    <w:div w:id="1847743455">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20877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asserjl@state.gov" TargetMode="External"/><Relationship Id="rId18" Type="http://schemas.openxmlformats.org/officeDocument/2006/relationships/hyperlink" Target="http://www.grants.gov" TargetMode="External"/><Relationship Id="rId26" Type="http://schemas.openxmlformats.org/officeDocument/2006/relationships/hyperlink" Target="mailto:RAM@state.gov" TargetMode="External"/><Relationship Id="rId3" Type="http://schemas.openxmlformats.org/officeDocument/2006/relationships/customXml" Target="../customXml/item3.xml"/><Relationship Id="rId21" Type="http://schemas.openxmlformats.org/officeDocument/2006/relationships/hyperlink" Target="https://mygrants.service-now.com"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mygrants.service-now.com" TargetMode="External"/><Relationship Id="rId17" Type="http://schemas.openxmlformats.org/officeDocument/2006/relationships/hyperlink" Target="about:blank" TargetMode="External"/><Relationship Id="rId25" Type="http://schemas.openxmlformats.org/officeDocument/2006/relationships/hyperlink" Target="https://ramportal.state.gov" TargetMode="External"/><Relationship Id="rId2" Type="http://schemas.openxmlformats.org/officeDocument/2006/relationships/customXml" Target="../customXml/item2.xml"/><Relationship Id="rId16" Type="http://schemas.openxmlformats.org/officeDocument/2006/relationships/hyperlink" Target="https://mygrants.service-now.com/" TargetMode="External"/><Relationship Id="rId20" Type="http://schemas.openxmlformats.org/officeDocument/2006/relationships/hyperlink" Target="http://www.grants.gov" TargetMode="External"/><Relationship Id="rId29" Type="http://schemas.openxmlformats.org/officeDocument/2006/relationships/hyperlink" Target="https://www.state.gov/foreign-assistance-resource-library/foreign-assistance-evalu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daprawiraAJ@state.gov" TargetMode="External"/><Relationship Id="rId24" Type="http://schemas.openxmlformats.org/officeDocument/2006/relationships/hyperlink" Target="mailto:judaprawiraaj@state.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s://www.grants.gov/web/grants/forms/post-award-reporting-forms.html" TargetMode="External"/><Relationship Id="rId28" Type="http://schemas.openxmlformats.org/officeDocument/2006/relationships/hyperlink" Target="https://www.state.gov/wp-content/uploads/2019/10/U.S.-Department-of-State-Standard-Terms-and-Conditions-10-01-2019508.pdf" TargetMode="External"/><Relationship Id="rId10" Type="http://schemas.openxmlformats.org/officeDocument/2006/relationships/endnotes" Target="endnotes.xml"/><Relationship Id="rId19" Type="http://schemas.openxmlformats.org/officeDocument/2006/relationships/hyperlink" Target="https://mygrants.service-now.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daprawiraaj@state.gov" TargetMode="External"/><Relationship Id="rId22" Type="http://schemas.openxmlformats.org/officeDocument/2006/relationships/hyperlink" Target="https://www.state.gov/m/a/ope/index.htm" TargetMode="External"/><Relationship Id="rId27" Type="http://schemas.openxmlformats.org/officeDocument/2006/relationships/hyperlink" Target="mailto:RAM@state.gov" TargetMode="External"/><Relationship Id="rId30" Type="http://schemas.openxmlformats.org/officeDocument/2006/relationships/footer" Target="footer1.xml"/><Relationship Id="rId35"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news-room/fact-sheets/detail/dengue-and-severe-den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BB35BB257B54AA12823A11365FFB0" ma:contentTypeVersion="2" ma:contentTypeDescription="Create a new document." ma:contentTypeScope="" ma:versionID="1cf4a25077162204dbba923a11b955ae">
  <xsd:schema xmlns:xsd="http://www.w3.org/2001/XMLSchema" xmlns:xs="http://www.w3.org/2001/XMLSchema" xmlns:p="http://schemas.microsoft.com/office/2006/metadata/properties" xmlns:ns3="889ab54b-c11d-4d6c-8c69-6d168b7377fc" targetNamespace="http://schemas.microsoft.com/office/2006/metadata/properties" ma:root="true" ma:fieldsID="3616564c987456dbec4515f11036a2d3" ns3:_="">
    <xsd:import namespace="889ab54b-c11d-4d6c-8c69-6d168b7377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ab54b-c11d-4d6c-8c69-6d168b73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68D6-DC2C-45A1-B6CE-EDE176E1065C}">
  <ds:schemaRefs>
    <ds:schemaRef ds:uri="http://purl.org/dc/dcmitype/"/>
    <ds:schemaRef ds:uri="http://schemas.microsoft.com/office/infopath/2007/PartnerControls"/>
    <ds:schemaRef ds:uri="http://purl.org/dc/elements/1.1/"/>
    <ds:schemaRef ds:uri="http://schemas.microsoft.com/office/2006/documentManagement/types"/>
    <ds:schemaRef ds:uri="889ab54b-c11d-4d6c-8c69-6d168b7377fc"/>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3CD4100-2043-426C-80C9-70EE9C7A3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ab54b-c11d-4d6c-8c69-6d168b73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5284CA-3AB5-4254-BD0C-FBCBFC97402E}">
  <ds:schemaRefs>
    <ds:schemaRef ds:uri="http://schemas.microsoft.com/sharepoint/v3/contenttype/forms"/>
  </ds:schemaRefs>
</ds:datastoreItem>
</file>

<file path=customXml/itemProps4.xml><?xml version="1.0" encoding="utf-8"?>
<ds:datastoreItem xmlns:ds="http://schemas.openxmlformats.org/officeDocument/2006/customXml" ds:itemID="{0A7543E6-F740-4EE5-B927-4C54BCAB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8415</Words>
  <Characters>47966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56269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Grzelak, Meghan  B</cp:lastModifiedBy>
  <cp:revision>2</cp:revision>
  <cp:lastPrinted>2015-10-19T15:27:00Z</cp:lastPrinted>
  <dcterms:created xsi:type="dcterms:W3CDTF">2020-08-17T21:10:00Z</dcterms:created>
  <dcterms:modified xsi:type="dcterms:W3CDTF">2020-08-17T21:10:00Z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0x010100078BB35BB257B54AA12823A11365FFB0</vt:lpwstr>
  </property>
</Properties>
</file>