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5A5304" w14:textId="77777777" w:rsidR="00137C77" w:rsidRPr="00F6357E" w:rsidRDefault="00137C77" w:rsidP="00137C77">
      <w:pPr>
        <w:rPr>
          <w:b/>
          <w:sz w:val="28"/>
          <w:highlight w:val="yellow"/>
        </w:rPr>
      </w:pPr>
      <w:r w:rsidRPr="00F6357E">
        <w:rPr>
          <w:noProof/>
          <w:highlight w:val="yellow"/>
        </w:rPr>
        <w:drawing>
          <wp:anchor distT="0" distB="0" distL="114300" distR="114300" simplePos="0" relativeHeight="251659264" behindDoc="0" locked="0" layoutInCell="1" allowOverlap="1" wp14:anchorId="212AE249" wp14:editId="0537BBC0">
            <wp:simplePos x="0" y="0"/>
            <wp:positionH relativeFrom="page">
              <wp:posOffset>2544379</wp:posOffset>
            </wp:positionH>
            <wp:positionV relativeFrom="page">
              <wp:posOffset>697969</wp:posOffset>
            </wp:positionV>
            <wp:extent cx="2276475" cy="152849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RL_logo_Final_RGB_081115.emf"/>
                    <pic:cNvPicPr/>
                  </pic:nvPicPr>
                  <pic:blipFill>
                    <a:blip r:embed="rId11">
                      <a:extLst>
                        <a:ext uri="{28A0092B-C50C-407E-A947-70E740481C1C}">
                          <a14:useLocalDpi xmlns:a14="http://schemas.microsoft.com/office/drawing/2010/main" val="0"/>
                        </a:ext>
                      </a:extLst>
                    </a:blip>
                    <a:stretch>
                      <a:fillRect/>
                    </a:stretch>
                  </pic:blipFill>
                  <pic:spPr>
                    <a:xfrm>
                      <a:off x="0" y="0"/>
                      <a:ext cx="2276475" cy="1528490"/>
                    </a:xfrm>
                    <a:prstGeom prst="rect">
                      <a:avLst/>
                    </a:prstGeom>
                  </pic:spPr>
                </pic:pic>
              </a:graphicData>
            </a:graphic>
            <wp14:sizeRelH relativeFrom="margin">
              <wp14:pctWidth>0</wp14:pctWidth>
            </wp14:sizeRelH>
            <wp14:sizeRelV relativeFrom="margin">
              <wp14:pctHeight>0</wp14:pctHeight>
            </wp14:sizeRelV>
          </wp:anchor>
        </w:drawing>
      </w:r>
      <w:r w:rsidRPr="00F6357E">
        <w:rPr>
          <w:b/>
          <w:sz w:val="28"/>
          <w:highlight w:val="yellow"/>
        </w:rPr>
        <w:t xml:space="preserve"> </w:t>
      </w:r>
    </w:p>
    <w:p w14:paraId="0C2F83AB" w14:textId="77777777" w:rsidR="00137C77" w:rsidRPr="00F6357E" w:rsidRDefault="00137C77" w:rsidP="00137C77">
      <w:pPr>
        <w:rPr>
          <w:b/>
          <w:sz w:val="28"/>
          <w:highlight w:val="yellow"/>
        </w:rPr>
      </w:pPr>
    </w:p>
    <w:p w14:paraId="15DAE7FA" w14:textId="77777777" w:rsidR="00137C77" w:rsidRPr="00F6357E" w:rsidRDefault="00137C77" w:rsidP="00137C77">
      <w:pPr>
        <w:rPr>
          <w:b/>
          <w:sz w:val="28"/>
          <w:highlight w:val="yellow"/>
        </w:rPr>
      </w:pPr>
    </w:p>
    <w:p w14:paraId="0A0225C9" w14:textId="77777777" w:rsidR="00137C77" w:rsidRPr="00F6357E" w:rsidRDefault="00137C77" w:rsidP="00137C77">
      <w:pPr>
        <w:jc w:val="center"/>
        <w:rPr>
          <w:b/>
          <w:sz w:val="28"/>
          <w:highlight w:val="yellow"/>
        </w:rPr>
      </w:pPr>
    </w:p>
    <w:p w14:paraId="0F7039D5" w14:textId="77777777" w:rsidR="00137C77" w:rsidRPr="00F6357E" w:rsidRDefault="00137C77" w:rsidP="00137C77">
      <w:pPr>
        <w:contextualSpacing/>
        <w:jc w:val="center"/>
        <w:rPr>
          <w:rFonts w:cs="Times New Roman"/>
          <w:b/>
          <w:sz w:val="36"/>
          <w:szCs w:val="36"/>
        </w:rPr>
      </w:pPr>
    </w:p>
    <w:p w14:paraId="5F67617D" w14:textId="77777777" w:rsidR="00137C77" w:rsidRPr="00F6357E" w:rsidRDefault="00137C77" w:rsidP="00137C77">
      <w:pPr>
        <w:contextualSpacing/>
        <w:jc w:val="center"/>
        <w:rPr>
          <w:rFonts w:cs="Times New Roman"/>
          <w:b/>
          <w:sz w:val="36"/>
          <w:szCs w:val="36"/>
        </w:rPr>
      </w:pPr>
    </w:p>
    <w:p w14:paraId="1C13F2B2" w14:textId="77777777" w:rsidR="00137C77" w:rsidRPr="00F6357E" w:rsidRDefault="00137C77" w:rsidP="00137C77">
      <w:pPr>
        <w:contextualSpacing/>
        <w:jc w:val="center"/>
        <w:rPr>
          <w:rFonts w:cs="Times New Roman"/>
          <w:b/>
          <w:sz w:val="36"/>
          <w:szCs w:val="36"/>
        </w:rPr>
      </w:pPr>
    </w:p>
    <w:p w14:paraId="44525AEC" w14:textId="24243D31" w:rsidR="00137C77" w:rsidRPr="00F6357E" w:rsidRDefault="00137C77" w:rsidP="00137C77">
      <w:pPr>
        <w:contextualSpacing/>
        <w:jc w:val="center"/>
        <w:rPr>
          <w:rFonts w:cs="Times New Roman"/>
          <w:b/>
          <w:sz w:val="36"/>
          <w:szCs w:val="36"/>
        </w:rPr>
      </w:pPr>
      <w:r w:rsidRPr="00F6357E">
        <w:rPr>
          <w:rFonts w:cs="Times New Roman"/>
          <w:b/>
          <w:sz w:val="36"/>
          <w:szCs w:val="36"/>
        </w:rPr>
        <w:t>Funding Opportunity Announcement #</w:t>
      </w:r>
      <w:bookmarkStart w:id="0" w:name="_GoBack"/>
      <w:r w:rsidR="00F6357E" w:rsidRPr="00F6357E">
        <w:rPr>
          <w:rFonts w:cs="Times New Roman"/>
          <w:b/>
          <w:sz w:val="36"/>
          <w:szCs w:val="36"/>
        </w:rPr>
        <w:t>N0017324STS01</w:t>
      </w:r>
      <w:bookmarkEnd w:id="0"/>
    </w:p>
    <w:p w14:paraId="2676FBC8" w14:textId="77777777" w:rsidR="00137C77" w:rsidRPr="00F6357E" w:rsidRDefault="00137C77" w:rsidP="00137C77">
      <w:pPr>
        <w:jc w:val="center"/>
        <w:rPr>
          <w:rFonts w:cs="Times New Roman"/>
          <w:b/>
          <w:sz w:val="36"/>
          <w:szCs w:val="36"/>
        </w:rPr>
      </w:pPr>
      <w:r w:rsidRPr="00F6357E">
        <w:rPr>
          <w:rFonts w:cs="Times New Roman"/>
          <w:b/>
          <w:sz w:val="36"/>
          <w:szCs w:val="36"/>
        </w:rPr>
        <w:t>NRL's Postdoctoral Fellowship Program (PFP)</w:t>
      </w:r>
    </w:p>
    <w:p w14:paraId="3DA5FEA6" w14:textId="77777777" w:rsidR="00137C77" w:rsidRPr="00F6357E" w:rsidRDefault="00137C77" w:rsidP="00137C77">
      <w:pPr>
        <w:jc w:val="center"/>
        <w:rPr>
          <w:rFonts w:cs="Times New Roman"/>
          <w:b/>
          <w:sz w:val="36"/>
          <w:szCs w:val="36"/>
        </w:rPr>
      </w:pPr>
    </w:p>
    <w:p w14:paraId="2426FBBA" w14:textId="77777777" w:rsidR="00137C77" w:rsidRPr="00F6357E" w:rsidRDefault="00137C77" w:rsidP="00137C77">
      <w:pPr>
        <w:jc w:val="center"/>
        <w:rPr>
          <w:rFonts w:cs="Times New Roman"/>
          <w:b/>
          <w:szCs w:val="24"/>
          <w:u w:val="single"/>
        </w:rPr>
      </w:pPr>
      <w:r w:rsidRPr="00F6357E">
        <w:rPr>
          <w:rFonts w:cs="Times New Roman"/>
          <w:b/>
          <w:szCs w:val="24"/>
          <w:u w:val="single"/>
        </w:rPr>
        <w:t>Deadlines</w:t>
      </w:r>
    </w:p>
    <w:p w14:paraId="0693C4BF" w14:textId="77777777" w:rsidR="00137C77" w:rsidRPr="00F6357E" w:rsidRDefault="00137C77" w:rsidP="00137C77">
      <w:pPr>
        <w:jc w:val="center"/>
        <w:rPr>
          <w:rFonts w:cs="Times New Roman"/>
          <w:b/>
          <w:szCs w:val="24"/>
        </w:rPr>
      </w:pPr>
    </w:p>
    <w:p w14:paraId="6DEF935F" w14:textId="77777777" w:rsidR="00137C77" w:rsidRPr="00D531C8" w:rsidRDefault="00137C77" w:rsidP="00137C77">
      <w:pPr>
        <w:jc w:val="center"/>
        <w:rPr>
          <w:rFonts w:cs="Times New Roman"/>
          <w:b/>
          <w:szCs w:val="24"/>
        </w:rPr>
      </w:pPr>
      <w:r w:rsidRPr="00D531C8">
        <w:rPr>
          <w:rFonts w:cs="Times New Roman"/>
          <w:b/>
          <w:szCs w:val="24"/>
        </w:rPr>
        <w:t>Inquiries and Questions</w:t>
      </w:r>
    </w:p>
    <w:p w14:paraId="1AF5A85D" w14:textId="5DA8FAEB" w:rsidR="00137C77" w:rsidRPr="00D531C8" w:rsidRDefault="00D531C8" w:rsidP="00137C77">
      <w:pPr>
        <w:jc w:val="center"/>
        <w:rPr>
          <w:rFonts w:cs="Times New Roman"/>
          <w:szCs w:val="24"/>
        </w:rPr>
      </w:pPr>
      <w:r w:rsidRPr="00D531C8">
        <w:rPr>
          <w:rFonts w:cs="Times New Roman"/>
          <w:szCs w:val="24"/>
        </w:rPr>
        <w:t>29</w:t>
      </w:r>
      <w:r w:rsidR="007919CE" w:rsidRPr="00D531C8">
        <w:rPr>
          <w:rFonts w:cs="Times New Roman"/>
          <w:szCs w:val="24"/>
        </w:rPr>
        <w:t xml:space="preserve"> </w:t>
      </w:r>
      <w:r w:rsidR="00874DCD" w:rsidRPr="00D531C8">
        <w:rPr>
          <w:rFonts w:cs="Times New Roman"/>
          <w:szCs w:val="24"/>
        </w:rPr>
        <w:t xml:space="preserve">August </w:t>
      </w:r>
      <w:r w:rsidR="007919CE" w:rsidRPr="00D531C8">
        <w:rPr>
          <w:rFonts w:cs="Times New Roman"/>
          <w:szCs w:val="24"/>
        </w:rPr>
        <w:t>2024</w:t>
      </w:r>
    </w:p>
    <w:p w14:paraId="5D48AD35" w14:textId="77777777" w:rsidR="00137C77" w:rsidRPr="00D531C8" w:rsidRDefault="00137C77" w:rsidP="00137C77">
      <w:pPr>
        <w:jc w:val="center"/>
        <w:rPr>
          <w:rFonts w:cs="Times New Roman"/>
          <w:b/>
          <w:szCs w:val="24"/>
          <w:u w:val="single"/>
        </w:rPr>
      </w:pPr>
    </w:p>
    <w:p w14:paraId="4829B7A6" w14:textId="77777777" w:rsidR="00137C77" w:rsidRPr="00D531C8" w:rsidRDefault="00137C77" w:rsidP="00137C77">
      <w:pPr>
        <w:jc w:val="center"/>
        <w:rPr>
          <w:rFonts w:cs="Times New Roman"/>
          <w:szCs w:val="24"/>
        </w:rPr>
      </w:pPr>
    </w:p>
    <w:p w14:paraId="03773CA4" w14:textId="77777777" w:rsidR="00137C77" w:rsidRPr="00D531C8" w:rsidRDefault="00137C77" w:rsidP="00137C77">
      <w:pPr>
        <w:jc w:val="center"/>
        <w:rPr>
          <w:rFonts w:cs="Times New Roman"/>
          <w:b/>
          <w:szCs w:val="24"/>
        </w:rPr>
      </w:pPr>
      <w:r w:rsidRPr="00D531C8">
        <w:rPr>
          <w:rFonts w:cs="Times New Roman"/>
          <w:b/>
          <w:szCs w:val="24"/>
        </w:rPr>
        <w:t>Application Deadline</w:t>
      </w:r>
    </w:p>
    <w:p w14:paraId="105E112F" w14:textId="08AA3444" w:rsidR="00137C77" w:rsidRPr="00D531C8" w:rsidRDefault="00D531C8" w:rsidP="00137C77">
      <w:pPr>
        <w:jc w:val="center"/>
        <w:rPr>
          <w:rFonts w:cs="Times New Roman"/>
          <w:szCs w:val="24"/>
        </w:rPr>
      </w:pPr>
      <w:r w:rsidRPr="00D531C8">
        <w:rPr>
          <w:rFonts w:cs="Times New Roman"/>
          <w:szCs w:val="24"/>
        </w:rPr>
        <w:t>9 October</w:t>
      </w:r>
      <w:r w:rsidR="00874DCD" w:rsidRPr="00D531C8">
        <w:rPr>
          <w:rFonts w:cs="Times New Roman"/>
          <w:szCs w:val="24"/>
        </w:rPr>
        <w:t xml:space="preserve"> </w:t>
      </w:r>
      <w:r w:rsidR="007919CE" w:rsidRPr="00D531C8">
        <w:rPr>
          <w:rFonts w:cs="Times New Roman"/>
          <w:szCs w:val="24"/>
        </w:rPr>
        <w:t>2024</w:t>
      </w:r>
    </w:p>
    <w:p w14:paraId="03C5F4FF" w14:textId="77777777" w:rsidR="00137C77" w:rsidRPr="00F6357E" w:rsidRDefault="00137C77" w:rsidP="00137C77">
      <w:pPr>
        <w:jc w:val="center"/>
        <w:rPr>
          <w:rFonts w:cs="Times New Roman"/>
          <w:szCs w:val="24"/>
          <w:highlight w:val="yellow"/>
        </w:rPr>
      </w:pPr>
    </w:p>
    <w:p w14:paraId="5C548199" w14:textId="77777777" w:rsidR="00137C77" w:rsidRPr="00F6357E" w:rsidRDefault="00137C77" w:rsidP="00137C77">
      <w:pPr>
        <w:jc w:val="center"/>
        <w:rPr>
          <w:rFonts w:cs="Times New Roman"/>
          <w:szCs w:val="24"/>
          <w:highlight w:val="yellow"/>
        </w:rPr>
      </w:pPr>
    </w:p>
    <w:p w14:paraId="30FCB5CE" w14:textId="77777777" w:rsidR="00137C77" w:rsidRPr="00F6357E" w:rsidRDefault="00137C77" w:rsidP="00137C77">
      <w:pPr>
        <w:jc w:val="center"/>
        <w:rPr>
          <w:rFonts w:cs="Times New Roman"/>
          <w:b/>
          <w:szCs w:val="24"/>
          <w:u w:val="single"/>
        </w:rPr>
      </w:pPr>
      <w:r w:rsidRPr="00F6357E">
        <w:rPr>
          <w:rFonts w:cs="Times New Roman"/>
          <w:b/>
          <w:szCs w:val="24"/>
          <w:u w:val="single"/>
        </w:rPr>
        <w:t>Point of Contact</w:t>
      </w:r>
    </w:p>
    <w:p w14:paraId="69D776E6" w14:textId="77777777" w:rsidR="00137C77" w:rsidRPr="00F6357E" w:rsidRDefault="00137C77" w:rsidP="00137C77">
      <w:pPr>
        <w:jc w:val="center"/>
        <w:rPr>
          <w:rFonts w:cs="Times New Roman"/>
          <w:szCs w:val="24"/>
          <w:highlight w:val="yellow"/>
        </w:rPr>
      </w:pPr>
    </w:p>
    <w:p w14:paraId="09F9584F" w14:textId="5AEE8C5B" w:rsidR="00137C77" w:rsidRPr="00F6357E" w:rsidRDefault="00F6357E" w:rsidP="00137C77">
      <w:pPr>
        <w:jc w:val="center"/>
        <w:rPr>
          <w:rFonts w:cs="Times New Roman"/>
          <w:szCs w:val="24"/>
        </w:rPr>
      </w:pPr>
      <w:r w:rsidRPr="00F6357E">
        <w:rPr>
          <w:rFonts w:cs="Times New Roman"/>
          <w:szCs w:val="24"/>
        </w:rPr>
        <w:t>Todd Schwartz</w:t>
      </w:r>
      <w:r w:rsidR="00137C77" w:rsidRPr="00F6357E">
        <w:rPr>
          <w:rFonts w:cs="Times New Roman"/>
          <w:szCs w:val="24"/>
        </w:rPr>
        <w:t xml:space="preserve"> – </w:t>
      </w:r>
      <w:r w:rsidRPr="00F6357E">
        <w:rPr>
          <w:rFonts w:cs="Times New Roman"/>
          <w:szCs w:val="24"/>
        </w:rPr>
        <w:t>todd</w:t>
      </w:r>
      <w:r w:rsidR="00137C77" w:rsidRPr="00F6357E">
        <w:rPr>
          <w:rFonts w:cs="Times New Roman"/>
          <w:szCs w:val="24"/>
        </w:rPr>
        <w:t>.</w:t>
      </w:r>
      <w:r w:rsidRPr="00F6357E">
        <w:rPr>
          <w:rFonts w:cs="Times New Roman"/>
          <w:szCs w:val="24"/>
        </w:rPr>
        <w:t>m.schwartz</w:t>
      </w:r>
      <w:r w:rsidR="00445566">
        <w:rPr>
          <w:rFonts w:cs="Times New Roman"/>
          <w:szCs w:val="24"/>
        </w:rPr>
        <w:t>.civ</w:t>
      </w:r>
      <w:r w:rsidRPr="00F6357E">
        <w:rPr>
          <w:rFonts w:cs="Times New Roman"/>
          <w:szCs w:val="24"/>
        </w:rPr>
        <w:t>@us</w:t>
      </w:r>
      <w:r w:rsidR="00137C77" w:rsidRPr="00F6357E">
        <w:rPr>
          <w:rFonts w:cs="Times New Roman"/>
          <w:szCs w:val="24"/>
        </w:rPr>
        <w:t>.navy.mil</w:t>
      </w:r>
    </w:p>
    <w:p w14:paraId="3DBD80C0" w14:textId="77777777" w:rsidR="00137C77" w:rsidRPr="00F6357E" w:rsidRDefault="00137C77" w:rsidP="00137C77">
      <w:pPr>
        <w:jc w:val="center"/>
        <w:rPr>
          <w:rFonts w:cs="Times New Roman"/>
          <w:b/>
          <w:sz w:val="36"/>
          <w:szCs w:val="36"/>
          <w:highlight w:val="yellow"/>
        </w:rPr>
      </w:pPr>
      <w:r w:rsidRPr="00F6357E">
        <w:rPr>
          <w:rFonts w:cs="Times New Roman"/>
          <w:b/>
          <w:sz w:val="36"/>
          <w:szCs w:val="36"/>
          <w:highlight w:val="yellow"/>
        </w:rPr>
        <w:br w:type="page"/>
      </w:r>
    </w:p>
    <w:sdt>
      <w:sdtPr>
        <w:rPr>
          <w:rFonts w:ascii="Times New Roman" w:eastAsiaTheme="minorHAnsi" w:hAnsi="Times New Roman" w:cstheme="minorBidi"/>
          <w:color w:val="auto"/>
          <w:sz w:val="24"/>
          <w:szCs w:val="22"/>
        </w:rPr>
        <w:id w:val="2079786135"/>
        <w:docPartObj>
          <w:docPartGallery w:val="Table of Contents"/>
          <w:docPartUnique/>
        </w:docPartObj>
      </w:sdtPr>
      <w:sdtEndPr>
        <w:rPr>
          <w:b/>
          <w:bCs/>
          <w:noProof/>
        </w:rPr>
      </w:sdtEndPr>
      <w:sdtContent>
        <w:p w14:paraId="2A012C7A" w14:textId="77777777" w:rsidR="00137C77" w:rsidRPr="00C320BC" w:rsidRDefault="00137C77" w:rsidP="00137C77">
          <w:pPr>
            <w:pStyle w:val="TOCHeading"/>
            <w:rPr>
              <w:rFonts w:ascii="Times New Roman" w:hAnsi="Times New Roman" w:cs="Times New Roman"/>
            </w:rPr>
          </w:pPr>
          <w:r w:rsidRPr="00C320BC">
            <w:rPr>
              <w:rFonts w:ascii="Times New Roman" w:hAnsi="Times New Roman" w:cs="Times New Roman"/>
            </w:rPr>
            <w:t>Contents</w:t>
          </w:r>
        </w:p>
        <w:p w14:paraId="0A141F49" w14:textId="3D028516" w:rsidR="00137C77" w:rsidRPr="00C320BC" w:rsidRDefault="00137C77" w:rsidP="00137C77">
          <w:pPr>
            <w:pStyle w:val="TOC1"/>
            <w:tabs>
              <w:tab w:val="right" w:leader="dot" w:pos="9350"/>
            </w:tabs>
            <w:rPr>
              <w:rFonts w:asciiTheme="minorHAnsi" w:hAnsiTheme="minorHAnsi" w:cstheme="minorBidi"/>
              <w:noProof/>
              <w:sz w:val="22"/>
            </w:rPr>
          </w:pPr>
          <w:r w:rsidRPr="00C320BC">
            <w:fldChar w:fldCharType="begin"/>
          </w:r>
          <w:r w:rsidRPr="00C320BC">
            <w:instrText xml:space="preserve"> TOC \o "1-3" \h \z \u </w:instrText>
          </w:r>
          <w:r w:rsidRPr="00C320BC">
            <w:fldChar w:fldCharType="separate"/>
          </w:r>
          <w:hyperlink w:anchor="_Toc54704609" w:history="1">
            <w:r w:rsidRPr="00C320BC">
              <w:rPr>
                <w:rStyle w:val="Hyperlink"/>
                <w:noProof/>
              </w:rPr>
              <w:t>I.  OVERVIEW OF THE RESEARCH OPPORTUNITY</w:t>
            </w:r>
            <w:r w:rsidRPr="00C320BC">
              <w:rPr>
                <w:noProof/>
                <w:webHidden/>
              </w:rPr>
              <w:tab/>
            </w:r>
            <w:r w:rsidRPr="00C320BC">
              <w:rPr>
                <w:noProof/>
                <w:webHidden/>
              </w:rPr>
              <w:fldChar w:fldCharType="begin"/>
            </w:r>
            <w:r w:rsidRPr="00C320BC">
              <w:rPr>
                <w:noProof/>
                <w:webHidden/>
              </w:rPr>
              <w:instrText xml:space="preserve"> PAGEREF _Toc54704609 \h </w:instrText>
            </w:r>
            <w:r w:rsidRPr="00C320BC">
              <w:rPr>
                <w:noProof/>
                <w:webHidden/>
              </w:rPr>
            </w:r>
            <w:r w:rsidRPr="00C320BC">
              <w:rPr>
                <w:noProof/>
                <w:webHidden/>
              </w:rPr>
              <w:fldChar w:fldCharType="separate"/>
            </w:r>
            <w:r w:rsidR="0040508E">
              <w:rPr>
                <w:noProof/>
                <w:webHidden/>
              </w:rPr>
              <w:t>3</w:t>
            </w:r>
            <w:r w:rsidRPr="00C320BC">
              <w:rPr>
                <w:noProof/>
                <w:webHidden/>
              </w:rPr>
              <w:fldChar w:fldCharType="end"/>
            </w:r>
          </w:hyperlink>
        </w:p>
        <w:p w14:paraId="4100FAA0" w14:textId="02ABCE47" w:rsidR="00137C77" w:rsidRPr="00C320BC" w:rsidRDefault="00ED3323" w:rsidP="00137C77">
          <w:pPr>
            <w:pStyle w:val="TOC2"/>
            <w:tabs>
              <w:tab w:val="left" w:pos="1440"/>
              <w:tab w:val="right" w:leader="dot" w:pos="9350"/>
            </w:tabs>
            <w:rPr>
              <w:rFonts w:asciiTheme="minorHAnsi" w:hAnsiTheme="minorHAnsi" w:cstheme="minorBidi"/>
              <w:b w:val="0"/>
              <w:noProof/>
              <w:sz w:val="22"/>
              <w:szCs w:val="22"/>
            </w:rPr>
          </w:pPr>
          <w:hyperlink w:anchor="_Toc54704610" w:history="1">
            <w:r w:rsidR="00137C77" w:rsidRPr="00C320BC">
              <w:rPr>
                <w:rStyle w:val="Hyperlink"/>
                <w:noProof/>
              </w:rPr>
              <w:t>A.</w:t>
            </w:r>
            <w:r w:rsidR="00137C77" w:rsidRPr="00C320BC">
              <w:rPr>
                <w:rFonts w:asciiTheme="minorHAnsi" w:hAnsiTheme="minorHAnsi" w:cstheme="minorBidi"/>
                <w:b w:val="0"/>
                <w:noProof/>
                <w:sz w:val="22"/>
                <w:szCs w:val="22"/>
              </w:rPr>
              <w:tab/>
            </w:r>
            <w:r w:rsidR="00137C77" w:rsidRPr="00C320BC">
              <w:rPr>
                <w:rStyle w:val="Hyperlink"/>
                <w:noProof/>
              </w:rPr>
              <w:t>Overview</w:t>
            </w:r>
            <w:r w:rsidR="00137C77" w:rsidRPr="00C320BC">
              <w:rPr>
                <w:noProof/>
                <w:webHidden/>
              </w:rPr>
              <w:tab/>
            </w:r>
            <w:r w:rsidR="00137C77" w:rsidRPr="00C320BC">
              <w:rPr>
                <w:noProof/>
                <w:webHidden/>
              </w:rPr>
              <w:fldChar w:fldCharType="begin"/>
            </w:r>
            <w:r w:rsidR="00137C77" w:rsidRPr="00C320BC">
              <w:rPr>
                <w:noProof/>
                <w:webHidden/>
              </w:rPr>
              <w:instrText xml:space="preserve"> PAGEREF _Toc54704610 \h </w:instrText>
            </w:r>
            <w:r w:rsidR="00137C77" w:rsidRPr="00C320BC">
              <w:rPr>
                <w:noProof/>
                <w:webHidden/>
              </w:rPr>
            </w:r>
            <w:r w:rsidR="00137C77" w:rsidRPr="00C320BC">
              <w:rPr>
                <w:noProof/>
                <w:webHidden/>
              </w:rPr>
              <w:fldChar w:fldCharType="separate"/>
            </w:r>
            <w:r w:rsidR="0040508E">
              <w:rPr>
                <w:noProof/>
                <w:webHidden/>
              </w:rPr>
              <w:t>4</w:t>
            </w:r>
            <w:r w:rsidR="00137C77" w:rsidRPr="00C320BC">
              <w:rPr>
                <w:noProof/>
                <w:webHidden/>
              </w:rPr>
              <w:fldChar w:fldCharType="end"/>
            </w:r>
          </w:hyperlink>
        </w:p>
        <w:p w14:paraId="5D9BB46C" w14:textId="3AB0BACB" w:rsidR="00137C77" w:rsidRPr="00C320BC" w:rsidRDefault="00ED3323" w:rsidP="00137C77">
          <w:pPr>
            <w:pStyle w:val="TOC3"/>
            <w:tabs>
              <w:tab w:val="right" w:leader="dot" w:pos="9350"/>
            </w:tabs>
            <w:rPr>
              <w:rFonts w:asciiTheme="minorHAnsi" w:hAnsiTheme="minorHAnsi" w:cstheme="minorBidi"/>
              <w:noProof/>
              <w:sz w:val="22"/>
            </w:rPr>
          </w:pPr>
          <w:hyperlink w:anchor="_Toc54704611" w:history="1">
            <w:r w:rsidR="00137C77" w:rsidRPr="00C320BC">
              <w:rPr>
                <w:rStyle w:val="Hyperlink"/>
                <w:noProof/>
              </w:rPr>
              <w:t>1.  Federal Awarding Agency Name</w:t>
            </w:r>
            <w:r w:rsidR="00137C77" w:rsidRPr="00C320BC">
              <w:rPr>
                <w:noProof/>
                <w:webHidden/>
              </w:rPr>
              <w:tab/>
            </w:r>
            <w:r w:rsidR="00137C77" w:rsidRPr="00C320BC">
              <w:rPr>
                <w:noProof/>
                <w:webHidden/>
              </w:rPr>
              <w:fldChar w:fldCharType="begin"/>
            </w:r>
            <w:r w:rsidR="00137C77" w:rsidRPr="00C320BC">
              <w:rPr>
                <w:noProof/>
                <w:webHidden/>
              </w:rPr>
              <w:instrText xml:space="preserve"> PAGEREF _Toc54704611 \h </w:instrText>
            </w:r>
            <w:r w:rsidR="00137C77" w:rsidRPr="00C320BC">
              <w:rPr>
                <w:noProof/>
                <w:webHidden/>
              </w:rPr>
            </w:r>
            <w:r w:rsidR="00137C77" w:rsidRPr="00C320BC">
              <w:rPr>
                <w:noProof/>
                <w:webHidden/>
              </w:rPr>
              <w:fldChar w:fldCharType="separate"/>
            </w:r>
            <w:r w:rsidR="0040508E">
              <w:rPr>
                <w:noProof/>
                <w:webHidden/>
              </w:rPr>
              <w:t>4</w:t>
            </w:r>
            <w:r w:rsidR="00137C77" w:rsidRPr="00C320BC">
              <w:rPr>
                <w:noProof/>
                <w:webHidden/>
              </w:rPr>
              <w:fldChar w:fldCharType="end"/>
            </w:r>
          </w:hyperlink>
        </w:p>
        <w:p w14:paraId="39658D71" w14:textId="61C4A37F" w:rsidR="00137C77" w:rsidRPr="00C320BC" w:rsidRDefault="00ED3323" w:rsidP="00137C77">
          <w:pPr>
            <w:pStyle w:val="TOC3"/>
            <w:tabs>
              <w:tab w:val="right" w:leader="dot" w:pos="9350"/>
            </w:tabs>
            <w:rPr>
              <w:rFonts w:asciiTheme="minorHAnsi" w:hAnsiTheme="minorHAnsi" w:cstheme="minorBidi"/>
              <w:noProof/>
              <w:sz w:val="22"/>
            </w:rPr>
          </w:pPr>
          <w:hyperlink w:anchor="_Toc54704612" w:history="1">
            <w:r w:rsidR="00137C77" w:rsidRPr="00C320BC">
              <w:rPr>
                <w:rStyle w:val="Hyperlink"/>
                <w:noProof/>
              </w:rPr>
              <w:t>2.  Funding Opportunity Title</w:t>
            </w:r>
            <w:r w:rsidR="00137C77" w:rsidRPr="00C320BC">
              <w:rPr>
                <w:noProof/>
                <w:webHidden/>
              </w:rPr>
              <w:tab/>
            </w:r>
            <w:r w:rsidR="00137C77" w:rsidRPr="00C320BC">
              <w:rPr>
                <w:noProof/>
                <w:webHidden/>
              </w:rPr>
              <w:fldChar w:fldCharType="begin"/>
            </w:r>
            <w:r w:rsidR="00137C77" w:rsidRPr="00C320BC">
              <w:rPr>
                <w:noProof/>
                <w:webHidden/>
              </w:rPr>
              <w:instrText xml:space="preserve"> PAGEREF _Toc54704612 \h </w:instrText>
            </w:r>
            <w:r w:rsidR="00137C77" w:rsidRPr="00C320BC">
              <w:rPr>
                <w:noProof/>
                <w:webHidden/>
              </w:rPr>
            </w:r>
            <w:r w:rsidR="00137C77" w:rsidRPr="00C320BC">
              <w:rPr>
                <w:noProof/>
                <w:webHidden/>
              </w:rPr>
              <w:fldChar w:fldCharType="separate"/>
            </w:r>
            <w:r w:rsidR="0040508E">
              <w:rPr>
                <w:noProof/>
                <w:webHidden/>
              </w:rPr>
              <w:t>4</w:t>
            </w:r>
            <w:r w:rsidR="00137C77" w:rsidRPr="00C320BC">
              <w:rPr>
                <w:noProof/>
                <w:webHidden/>
              </w:rPr>
              <w:fldChar w:fldCharType="end"/>
            </w:r>
          </w:hyperlink>
        </w:p>
        <w:p w14:paraId="07F00BB6" w14:textId="6CCE5969" w:rsidR="00137C77" w:rsidRPr="00C320BC" w:rsidRDefault="00ED3323" w:rsidP="00137C77">
          <w:pPr>
            <w:pStyle w:val="TOC3"/>
            <w:tabs>
              <w:tab w:val="right" w:leader="dot" w:pos="9350"/>
            </w:tabs>
            <w:rPr>
              <w:rFonts w:asciiTheme="minorHAnsi" w:hAnsiTheme="minorHAnsi" w:cstheme="minorBidi"/>
              <w:noProof/>
              <w:sz w:val="22"/>
            </w:rPr>
          </w:pPr>
          <w:hyperlink w:anchor="_Toc54704613" w:history="1">
            <w:r w:rsidR="00137C77" w:rsidRPr="00C320BC">
              <w:rPr>
                <w:rStyle w:val="Hyperlink"/>
                <w:noProof/>
              </w:rPr>
              <w:t>3.  Announcement Type</w:t>
            </w:r>
            <w:r w:rsidR="00137C77" w:rsidRPr="00C320BC">
              <w:rPr>
                <w:noProof/>
                <w:webHidden/>
              </w:rPr>
              <w:tab/>
            </w:r>
            <w:r w:rsidR="00137C77" w:rsidRPr="00C320BC">
              <w:rPr>
                <w:noProof/>
                <w:webHidden/>
              </w:rPr>
              <w:fldChar w:fldCharType="begin"/>
            </w:r>
            <w:r w:rsidR="00137C77" w:rsidRPr="00C320BC">
              <w:rPr>
                <w:noProof/>
                <w:webHidden/>
              </w:rPr>
              <w:instrText xml:space="preserve"> PAGEREF _Toc54704613 \h </w:instrText>
            </w:r>
            <w:r w:rsidR="00137C77" w:rsidRPr="00C320BC">
              <w:rPr>
                <w:noProof/>
                <w:webHidden/>
              </w:rPr>
            </w:r>
            <w:r w:rsidR="00137C77" w:rsidRPr="00C320BC">
              <w:rPr>
                <w:noProof/>
                <w:webHidden/>
              </w:rPr>
              <w:fldChar w:fldCharType="separate"/>
            </w:r>
            <w:r w:rsidR="0040508E">
              <w:rPr>
                <w:noProof/>
                <w:webHidden/>
              </w:rPr>
              <w:t>4</w:t>
            </w:r>
            <w:r w:rsidR="00137C77" w:rsidRPr="00C320BC">
              <w:rPr>
                <w:noProof/>
                <w:webHidden/>
              </w:rPr>
              <w:fldChar w:fldCharType="end"/>
            </w:r>
          </w:hyperlink>
        </w:p>
        <w:p w14:paraId="1EFDE890" w14:textId="7BC7DAF3" w:rsidR="00137C77" w:rsidRPr="00C320BC" w:rsidRDefault="00ED3323" w:rsidP="00137C77">
          <w:pPr>
            <w:pStyle w:val="TOC3"/>
            <w:tabs>
              <w:tab w:val="right" w:leader="dot" w:pos="9350"/>
            </w:tabs>
            <w:rPr>
              <w:rFonts w:asciiTheme="minorHAnsi" w:hAnsiTheme="minorHAnsi" w:cstheme="minorBidi"/>
              <w:noProof/>
              <w:sz w:val="22"/>
            </w:rPr>
          </w:pPr>
          <w:hyperlink w:anchor="_Toc54704614" w:history="1">
            <w:r w:rsidR="00137C77" w:rsidRPr="00C320BC">
              <w:rPr>
                <w:rStyle w:val="Hyperlink"/>
                <w:noProof/>
              </w:rPr>
              <w:t>4.  Funding Opportunity Number</w:t>
            </w:r>
            <w:r w:rsidR="00137C77" w:rsidRPr="00C320BC">
              <w:rPr>
                <w:noProof/>
                <w:webHidden/>
              </w:rPr>
              <w:tab/>
            </w:r>
            <w:r w:rsidR="00137C77" w:rsidRPr="00C320BC">
              <w:rPr>
                <w:noProof/>
                <w:webHidden/>
              </w:rPr>
              <w:fldChar w:fldCharType="begin"/>
            </w:r>
            <w:r w:rsidR="00137C77" w:rsidRPr="00C320BC">
              <w:rPr>
                <w:noProof/>
                <w:webHidden/>
              </w:rPr>
              <w:instrText xml:space="preserve"> PAGEREF _Toc54704614 \h </w:instrText>
            </w:r>
            <w:r w:rsidR="00137C77" w:rsidRPr="00C320BC">
              <w:rPr>
                <w:noProof/>
                <w:webHidden/>
              </w:rPr>
            </w:r>
            <w:r w:rsidR="00137C77" w:rsidRPr="00C320BC">
              <w:rPr>
                <w:noProof/>
                <w:webHidden/>
              </w:rPr>
              <w:fldChar w:fldCharType="separate"/>
            </w:r>
            <w:r w:rsidR="0040508E">
              <w:rPr>
                <w:noProof/>
                <w:webHidden/>
              </w:rPr>
              <w:t>4</w:t>
            </w:r>
            <w:r w:rsidR="00137C77" w:rsidRPr="00C320BC">
              <w:rPr>
                <w:noProof/>
                <w:webHidden/>
              </w:rPr>
              <w:fldChar w:fldCharType="end"/>
            </w:r>
          </w:hyperlink>
        </w:p>
        <w:p w14:paraId="0DCF8C92" w14:textId="7E49A649" w:rsidR="00137C77" w:rsidRPr="00C320BC" w:rsidRDefault="00ED3323" w:rsidP="00137C77">
          <w:pPr>
            <w:pStyle w:val="TOC3"/>
            <w:tabs>
              <w:tab w:val="right" w:leader="dot" w:pos="9350"/>
            </w:tabs>
            <w:rPr>
              <w:rFonts w:asciiTheme="minorHAnsi" w:hAnsiTheme="minorHAnsi" w:cstheme="minorBidi"/>
              <w:noProof/>
              <w:sz w:val="22"/>
            </w:rPr>
          </w:pPr>
          <w:hyperlink w:anchor="_Toc54704615" w:history="1">
            <w:r w:rsidR="00137C77" w:rsidRPr="00C320BC">
              <w:rPr>
                <w:rStyle w:val="Hyperlink"/>
                <w:noProof/>
              </w:rPr>
              <w:t>5.   Catalog of Federal Domestic Assistance (CFDA) Number – 12.300</w:t>
            </w:r>
            <w:r w:rsidR="00137C77" w:rsidRPr="00C320BC">
              <w:rPr>
                <w:noProof/>
                <w:webHidden/>
              </w:rPr>
              <w:tab/>
            </w:r>
            <w:r w:rsidR="00137C77" w:rsidRPr="00C320BC">
              <w:rPr>
                <w:noProof/>
                <w:webHidden/>
              </w:rPr>
              <w:fldChar w:fldCharType="begin"/>
            </w:r>
            <w:r w:rsidR="00137C77" w:rsidRPr="00C320BC">
              <w:rPr>
                <w:noProof/>
                <w:webHidden/>
              </w:rPr>
              <w:instrText xml:space="preserve"> PAGEREF _Toc54704615 \h </w:instrText>
            </w:r>
            <w:r w:rsidR="00137C77" w:rsidRPr="00C320BC">
              <w:rPr>
                <w:noProof/>
                <w:webHidden/>
              </w:rPr>
            </w:r>
            <w:r w:rsidR="00137C77" w:rsidRPr="00C320BC">
              <w:rPr>
                <w:noProof/>
                <w:webHidden/>
              </w:rPr>
              <w:fldChar w:fldCharType="separate"/>
            </w:r>
            <w:r w:rsidR="0040508E">
              <w:rPr>
                <w:noProof/>
                <w:webHidden/>
              </w:rPr>
              <w:t>4</w:t>
            </w:r>
            <w:r w:rsidR="00137C77" w:rsidRPr="00C320BC">
              <w:rPr>
                <w:noProof/>
                <w:webHidden/>
              </w:rPr>
              <w:fldChar w:fldCharType="end"/>
            </w:r>
          </w:hyperlink>
        </w:p>
        <w:p w14:paraId="6E506F9D" w14:textId="17FF29CD" w:rsidR="00137C77" w:rsidRPr="00C320BC" w:rsidRDefault="00ED3323" w:rsidP="00137C77">
          <w:pPr>
            <w:pStyle w:val="TOC3"/>
            <w:tabs>
              <w:tab w:val="right" w:leader="dot" w:pos="9350"/>
            </w:tabs>
            <w:rPr>
              <w:rFonts w:asciiTheme="minorHAnsi" w:hAnsiTheme="minorHAnsi" w:cstheme="minorBidi"/>
              <w:noProof/>
              <w:sz w:val="22"/>
            </w:rPr>
          </w:pPr>
          <w:hyperlink w:anchor="_Toc54704616" w:history="1">
            <w:r w:rsidR="00137C77" w:rsidRPr="00C320BC">
              <w:rPr>
                <w:rStyle w:val="Hyperlink"/>
                <w:noProof/>
              </w:rPr>
              <w:t>6.  Key Dates</w:t>
            </w:r>
            <w:r w:rsidR="00137C77" w:rsidRPr="00C320BC">
              <w:rPr>
                <w:noProof/>
                <w:webHidden/>
              </w:rPr>
              <w:tab/>
            </w:r>
            <w:r w:rsidR="00137C77" w:rsidRPr="00C320BC">
              <w:rPr>
                <w:noProof/>
                <w:webHidden/>
              </w:rPr>
              <w:fldChar w:fldCharType="begin"/>
            </w:r>
            <w:r w:rsidR="00137C77" w:rsidRPr="00C320BC">
              <w:rPr>
                <w:noProof/>
                <w:webHidden/>
              </w:rPr>
              <w:instrText xml:space="preserve"> PAGEREF _Toc54704616 \h </w:instrText>
            </w:r>
            <w:r w:rsidR="00137C77" w:rsidRPr="00C320BC">
              <w:rPr>
                <w:noProof/>
                <w:webHidden/>
              </w:rPr>
            </w:r>
            <w:r w:rsidR="00137C77" w:rsidRPr="00C320BC">
              <w:rPr>
                <w:noProof/>
                <w:webHidden/>
              </w:rPr>
              <w:fldChar w:fldCharType="separate"/>
            </w:r>
            <w:r w:rsidR="0040508E">
              <w:rPr>
                <w:noProof/>
                <w:webHidden/>
              </w:rPr>
              <w:t>4</w:t>
            </w:r>
            <w:r w:rsidR="00137C77" w:rsidRPr="00C320BC">
              <w:rPr>
                <w:noProof/>
                <w:webHidden/>
              </w:rPr>
              <w:fldChar w:fldCharType="end"/>
            </w:r>
          </w:hyperlink>
        </w:p>
        <w:p w14:paraId="1ED6CB2E" w14:textId="36E751B6" w:rsidR="00137C77" w:rsidRPr="00C320BC" w:rsidRDefault="00ED3323" w:rsidP="00137C77">
          <w:pPr>
            <w:pStyle w:val="TOC1"/>
            <w:tabs>
              <w:tab w:val="right" w:leader="dot" w:pos="9350"/>
            </w:tabs>
            <w:rPr>
              <w:rFonts w:asciiTheme="minorHAnsi" w:hAnsiTheme="minorHAnsi" w:cstheme="minorBidi"/>
              <w:noProof/>
              <w:sz w:val="22"/>
            </w:rPr>
          </w:pPr>
          <w:hyperlink w:anchor="_Toc54704617" w:history="1">
            <w:r w:rsidR="00137C77" w:rsidRPr="00C320BC">
              <w:rPr>
                <w:rStyle w:val="Hyperlink"/>
                <w:noProof/>
              </w:rPr>
              <w:t>II. DETAILED INFORMATION ABOUT THE FUNDING OPPORTUNITY</w:t>
            </w:r>
            <w:r w:rsidR="00137C77" w:rsidRPr="00C320BC">
              <w:rPr>
                <w:noProof/>
                <w:webHidden/>
              </w:rPr>
              <w:tab/>
            </w:r>
            <w:r w:rsidR="00137C77" w:rsidRPr="00C320BC">
              <w:rPr>
                <w:noProof/>
                <w:webHidden/>
              </w:rPr>
              <w:fldChar w:fldCharType="begin"/>
            </w:r>
            <w:r w:rsidR="00137C77" w:rsidRPr="00C320BC">
              <w:rPr>
                <w:noProof/>
                <w:webHidden/>
              </w:rPr>
              <w:instrText xml:space="preserve"> PAGEREF _Toc54704617 \h </w:instrText>
            </w:r>
            <w:r w:rsidR="00137C77" w:rsidRPr="00C320BC">
              <w:rPr>
                <w:noProof/>
                <w:webHidden/>
              </w:rPr>
            </w:r>
            <w:r w:rsidR="00137C77" w:rsidRPr="00C320BC">
              <w:rPr>
                <w:noProof/>
                <w:webHidden/>
              </w:rPr>
              <w:fldChar w:fldCharType="separate"/>
            </w:r>
            <w:r w:rsidR="0040508E">
              <w:rPr>
                <w:noProof/>
                <w:webHidden/>
              </w:rPr>
              <w:t>5</w:t>
            </w:r>
            <w:r w:rsidR="00137C77" w:rsidRPr="00C320BC">
              <w:rPr>
                <w:noProof/>
                <w:webHidden/>
              </w:rPr>
              <w:fldChar w:fldCharType="end"/>
            </w:r>
          </w:hyperlink>
        </w:p>
        <w:p w14:paraId="313D61FA" w14:textId="073EB05A" w:rsidR="00137C77" w:rsidRPr="00C320BC" w:rsidRDefault="00ED3323" w:rsidP="00137C77">
          <w:pPr>
            <w:pStyle w:val="TOC2"/>
            <w:tabs>
              <w:tab w:val="left" w:pos="1440"/>
              <w:tab w:val="right" w:leader="dot" w:pos="9350"/>
            </w:tabs>
            <w:rPr>
              <w:rFonts w:asciiTheme="minorHAnsi" w:hAnsiTheme="minorHAnsi" w:cstheme="minorBidi"/>
              <w:b w:val="0"/>
              <w:noProof/>
              <w:sz w:val="22"/>
              <w:szCs w:val="22"/>
            </w:rPr>
          </w:pPr>
          <w:hyperlink w:anchor="_Toc54704618" w:history="1">
            <w:r w:rsidR="00137C77" w:rsidRPr="00C320BC">
              <w:rPr>
                <w:rStyle w:val="Hyperlink"/>
                <w:bCs/>
                <w:iCs/>
                <w:caps/>
                <w:noProof/>
              </w:rPr>
              <w:t>A.</w:t>
            </w:r>
            <w:r w:rsidR="00137C77" w:rsidRPr="00C320BC">
              <w:rPr>
                <w:rFonts w:asciiTheme="minorHAnsi" w:hAnsiTheme="minorHAnsi" w:cstheme="minorBidi"/>
                <w:b w:val="0"/>
                <w:noProof/>
                <w:sz w:val="22"/>
                <w:szCs w:val="22"/>
              </w:rPr>
              <w:tab/>
            </w:r>
            <w:r w:rsidR="00137C77" w:rsidRPr="00C320BC">
              <w:rPr>
                <w:rStyle w:val="Hyperlink"/>
                <w:noProof/>
              </w:rPr>
              <w:t>Program Description</w:t>
            </w:r>
            <w:r w:rsidR="00137C77" w:rsidRPr="00C320BC">
              <w:rPr>
                <w:noProof/>
                <w:webHidden/>
              </w:rPr>
              <w:tab/>
            </w:r>
            <w:r w:rsidR="00137C77" w:rsidRPr="00C320BC">
              <w:rPr>
                <w:noProof/>
                <w:webHidden/>
              </w:rPr>
              <w:fldChar w:fldCharType="begin"/>
            </w:r>
            <w:r w:rsidR="00137C77" w:rsidRPr="00C320BC">
              <w:rPr>
                <w:noProof/>
                <w:webHidden/>
              </w:rPr>
              <w:instrText xml:space="preserve"> PAGEREF _Toc54704618 \h </w:instrText>
            </w:r>
            <w:r w:rsidR="00137C77" w:rsidRPr="00C320BC">
              <w:rPr>
                <w:noProof/>
                <w:webHidden/>
              </w:rPr>
            </w:r>
            <w:r w:rsidR="00137C77" w:rsidRPr="00C320BC">
              <w:rPr>
                <w:noProof/>
                <w:webHidden/>
              </w:rPr>
              <w:fldChar w:fldCharType="separate"/>
            </w:r>
            <w:r w:rsidR="0040508E">
              <w:rPr>
                <w:noProof/>
                <w:webHidden/>
              </w:rPr>
              <w:t>5</w:t>
            </w:r>
            <w:r w:rsidR="00137C77" w:rsidRPr="00C320BC">
              <w:rPr>
                <w:noProof/>
                <w:webHidden/>
              </w:rPr>
              <w:fldChar w:fldCharType="end"/>
            </w:r>
          </w:hyperlink>
        </w:p>
        <w:p w14:paraId="1AE48B7D" w14:textId="01801CEB" w:rsidR="00137C77" w:rsidRPr="00C320BC" w:rsidRDefault="00ED3323" w:rsidP="00137C77">
          <w:pPr>
            <w:pStyle w:val="TOC2"/>
            <w:tabs>
              <w:tab w:val="left" w:pos="1440"/>
              <w:tab w:val="right" w:leader="dot" w:pos="9350"/>
            </w:tabs>
            <w:rPr>
              <w:rFonts w:asciiTheme="minorHAnsi" w:hAnsiTheme="minorHAnsi" w:cstheme="minorBidi"/>
              <w:b w:val="0"/>
              <w:noProof/>
              <w:sz w:val="22"/>
              <w:szCs w:val="22"/>
            </w:rPr>
          </w:pPr>
          <w:hyperlink w:anchor="_Toc54704619" w:history="1">
            <w:r w:rsidR="00137C77" w:rsidRPr="00C320BC">
              <w:rPr>
                <w:rStyle w:val="Hyperlink"/>
                <w:noProof/>
              </w:rPr>
              <w:t>B.</w:t>
            </w:r>
            <w:r w:rsidR="00137C77" w:rsidRPr="00C320BC">
              <w:rPr>
                <w:rFonts w:asciiTheme="minorHAnsi" w:hAnsiTheme="minorHAnsi" w:cstheme="minorBidi"/>
                <w:b w:val="0"/>
                <w:noProof/>
                <w:sz w:val="22"/>
                <w:szCs w:val="22"/>
              </w:rPr>
              <w:tab/>
            </w:r>
            <w:r w:rsidR="00137C77" w:rsidRPr="00C320BC">
              <w:rPr>
                <w:rStyle w:val="Hyperlink"/>
                <w:noProof/>
              </w:rPr>
              <w:t>Federal Award Information</w:t>
            </w:r>
            <w:r w:rsidR="00137C77" w:rsidRPr="00C320BC">
              <w:rPr>
                <w:noProof/>
                <w:webHidden/>
              </w:rPr>
              <w:tab/>
            </w:r>
            <w:r w:rsidR="00137C77" w:rsidRPr="00C320BC">
              <w:rPr>
                <w:noProof/>
                <w:webHidden/>
              </w:rPr>
              <w:fldChar w:fldCharType="begin"/>
            </w:r>
            <w:r w:rsidR="00137C77" w:rsidRPr="00C320BC">
              <w:rPr>
                <w:noProof/>
                <w:webHidden/>
              </w:rPr>
              <w:instrText xml:space="preserve"> PAGEREF _Toc54704619 \h </w:instrText>
            </w:r>
            <w:r w:rsidR="00137C77" w:rsidRPr="00C320BC">
              <w:rPr>
                <w:noProof/>
                <w:webHidden/>
              </w:rPr>
            </w:r>
            <w:r w:rsidR="00137C77" w:rsidRPr="00C320BC">
              <w:rPr>
                <w:noProof/>
                <w:webHidden/>
              </w:rPr>
              <w:fldChar w:fldCharType="separate"/>
            </w:r>
            <w:r w:rsidR="0040508E">
              <w:rPr>
                <w:noProof/>
                <w:webHidden/>
              </w:rPr>
              <w:t>7</w:t>
            </w:r>
            <w:r w:rsidR="00137C77" w:rsidRPr="00C320BC">
              <w:rPr>
                <w:noProof/>
                <w:webHidden/>
              </w:rPr>
              <w:fldChar w:fldCharType="end"/>
            </w:r>
          </w:hyperlink>
        </w:p>
        <w:p w14:paraId="4CC801D1" w14:textId="6E184835" w:rsidR="00137C77" w:rsidRPr="00C320BC" w:rsidRDefault="00ED3323" w:rsidP="00137C77">
          <w:pPr>
            <w:pStyle w:val="TOC3"/>
            <w:tabs>
              <w:tab w:val="right" w:leader="dot" w:pos="9350"/>
            </w:tabs>
            <w:rPr>
              <w:rFonts w:asciiTheme="minorHAnsi" w:hAnsiTheme="minorHAnsi" w:cstheme="minorBidi"/>
              <w:noProof/>
              <w:sz w:val="22"/>
            </w:rPr>
          </w:pPr>
          <w:hyperlink w:anchor="_Toc54704620" w:history="1">
            <w:r w:rsidR="00137C77" w:rsidRPr="00C320BC">
              <w:rPr>
                <w:rStyle w:val="Hyperlink"/>
                <w:noProof/>
              </w:rPr>
              <w:t>1.  Funded Amount and Duration</w:t>
            </w:r>
            <w:r w:rsidR="00137C77" w:rsidRPr="00C320BC">
              <w:rPr>
                <w:noProof/>
                <w:webHidden/>
              </w:rPr>
              <w:tab/>
            </w:r>
            <w:r w:rsidR="00137C77" w:rsidRPr="00C320BC">
              <w:rPr>
                <w:noProof/>
                <w:webHidden/>
              </w:rPr>
              <w:fldChar w:fldCharType="begin"/>
            </w:r>
            <w:r w:rsidR="00137C77" w:rsidRPr="00C320BC">
              <w:rPr>
                <w:noProof/>
                <w:webHidden/>
              </w:rPr>
              <w:instrText xml:space="preserve"> PAGEREF _Toc54704620 \h </w:instrText>
            </w:r>
            <w:r w:rsidR="00137C77" w:rsidRPr="00C320BC">
              <w:rPr>
                <w:noProof/>
                <w:webHidden/>
              </w:rPr>
            </w:r>
            <w:r w:rsidR="00137C77" w:rsidRPr="00C320BC">
              <w:rPr>
                <w:noProof/>
                <w:webHidden/>
              </w:rPr>
              <w:fldChar w:fldCharType="separate"/>
            </w:r>
            <w:r w:rsidR="0040508E">
              <w:rPr>
                <w:noProof/>
                <w:webHidden/>
              </w:rPr>
              <w:t>7</w:t>
            </w:r>
            <w:r w:rsidR="00137C77" w:rsidRPr="00C320BC">
              <w:rPr>
                <w:noProof/>
                <w:webHidden/>
              </w:rPr>
              <w:fldChar w:fldCharType="end"/>
            </w:r>
          </w:hyperlink>
        </w:p>
        <w:p w14:paraId="2FFA8CBD" w14:textId="409F62A0" w:rsidR="00137C77" w:rsidRPr="00C320BC" w:rsidRDefault="00ED3323" w:rsidP="00137C77">
          <w:pPr>
            <w:pStyle w:val="TOC3"/>
            <w:tabs>
              <w:tab w:val="right" w:leader="dot" w:pos="9350"/>
            </w:tabs>
            <w:rPr>
              <w:rFonts w:asciiTheme="minorHAnsi" w:hAnsiTheme="minorHAnsi" w:cstheme="minorBidi"/>
              <w:noProof/>
              <w:sz w:val="22"/>
            </w:rPr>
          </w:pPr>
          <w:hyperlink w:anchor="_Toc54704621" w:history="1">
            <w:r w:rsidR="00137C77" w:rsidRPr="00C320BC">
              <w:rPr>
                <w:rStyle w:val="Hyperlink"/>
                <w:noProof/>
              </w:rPr>
              <w:t>2.  Instrument Types</w:t>
            </w:r>
            <w:r w:rsidR="00137C77" w:rsidRPr="00C320BC">
              <w:rPr>
                <w:noProof/>
                <w:webHidden/>
              </w:rPr>
              <w:tab/>
            </w:r>
            <w:r w:rsidR="00137C77" w:rsidRPr="00C320BC">
              <w:rPr>
                <w:noProof/>
                <w:webHidden/>
              </w:rPr>
              <w:fldChar w:fldCharType="begin"/>
            </w:r>
            <w:r w:rsidR="00137C77" w:rsidRPr="00C320BC">
              <w:rPr>
                <w:noProof/>
                <w:webHidden/>
              </w:rPr>
              <w:instrText xml:space="preserve"> PAGEREF _Toc54704621 \h </w:instrText>
            </w:r>
            <w:r w:rsidR="00137C77" w:rsidRPr="00C320BC">
              <w:rPr>
                <w:noProof/>
                <w:webHidden/>
              </w:rPr>
            </w:r>
            <w:r w:rsidR="00137C77" w:rsidRPr="00C320BC">
              <w:rPr>
                <w:noProof/>
                <w:webHidden/>
              </w:rPr>
              <w:fldChar w:fldCharType="separate"/>
            </w:r>
            <w:r w:rsidR="0040508E">
              <w:rPr>
                <w:noProof/>
                <w:webHidden/>
              </w:rPr>
              <w:t>7</w:t>
            </w:r>
            <w:r w:rsidR="00137C77" w:rsidRPr="00C320BC">
              <w:rPr>
                <w:noProof/>
                <w:webHidden/>
              </w:rPr>
              <w:fldChar w:fldCharType="end"/>
            </w:r>
          </w:hyperlink>
        </w:p>
        <w:p w14:paraId="39F5F205" w14:textId="1BBB4135" w:rsidR="00137C77" w:rsidRPr="00C320BC" w:rsidRDefault="00ED3323" w:rsidP="00137C77">
          <w:pPr>
            <w:pStyle w:val="TOC2"/>
            <w:tabs>
              <w:tab w:val="right" w:leader="dot" w:pos="9350"/>
            </w:tabs>
            <w:rPr>
              <w:rFonts w:asciiTheme="minorHAnsi" w:hAnsiTheme="minorHAnsi" w:cstheme="minorBidi"/>
              <w:b w:val="0"/>
              <w:noProof/>
              <w:sz w:val="22"/>
              <w:szCs w:val="22"/>
            </w:rPr>
          </w:pPr>
          <w:hyperlink w:anchor="_Toc54704622" w:history="1">
            <w:r w:rsidR="00137C77" w:rsidRPr="00C320BC">
              <w:rPr>
                <w:rStyle w:val="Hyperlink"/>
                <w:noProof/>
              </w:rPr>
              <w:t>C.  Eligibility Information</w:t>
            </w:r>
            <w:r w:rsidR="00137C77" w:rsidRPr="00C320BC">
              <w:rPr>
                <w:noProof/>
                <w:webHidden/>
              </w:rPr>
              <w:tab/>
            </w:r>
            <w:r w:rsidR="00137C77" w:rsidRPr="00C320BC">
              <w:rPr>
                <w:noProof/>
                <w:webHidden/>
              </w:rPr>
              <w:fldChar w:fldCharType="begin"/>
            </w:r>
            <w:r w:rsidR="00137C77" w:rsidRPr="00C320BC">
              <w:rPr>
                <w:noProof/>
                <w:webHidden/>
              </w:rPr>
              <w:instrText xml:space="preserve"> PAGEREF _Toc54704622 \h </w:instrText>
            </w:r>
            <w:r w:rsidR="00137C77" w:rsidRPr="00C320BC">
              <w:rPr>
                <w:noProof/>
                <w:webHidden/>
              </w:rPr>
            </w:r>
            <w:r w:rsidR="00137C77" w:rsidRPr="00C320BC">
              <w:rPr>
                <w:noProof/>
                <w:webHidden/>
              </w:rPr>
              <w:fldChar w:fldCharType="separate"/>
            </w:r>
            <w:r w:rsidR="0040508E">
              <w:rPr>
                <w:noProof/>
                <w:webHidden/>
              </w:rPr>
              <w:t>8</w:t>
            </w:r>
            <w:r w:rsidR="00137C77" w:rsidRPr="00C320BC">
              <w:rPr>
                <w:noProof/>
                <w:webHidden/>
              </w:rPr>
              <w:fldChar w:fldCharType="end"/>
            </w:r>
          </w:hyperlink>
        </w:p>
        <w:p w14:paraId="2B528EF9" w14:textId="5B69E8B9" w:rsidR="00137C77" w:rsidRPr="00C320BC" w:rsidRDefault="00ED3323" w:rsidP="00137C77">
          <w:pPr>
            <w:pStyle w:val="TOC3"/>
            <w:tabs>
              <w:tab w:val="right" w:leader="dot" w:pos="9350"/>
            </w:tabs>
            <w:rPr>
              <w:rFonts w:asciiTheme="minorHAnsi" w:hAnsiTheme="minorHAnsi" w:cstheme="minorBidi"/>
              <w:noProof/>
              <w:sz w:val="22"/>
            </w:rPr>
          </w:pPr>
          <w:hyperlink w:anchor="_Toc54704623" w:history="1">
            <w:r w:rsidR="00137C77" w:rsidRPr="00C320BC">
              <w:rPr>
                <w:rStyle w:val="Hyperlink"/>
                <w:noProof/>
              </w:rPr>
              <w:t>1.  Eligible Applicants</w:t>
            </w:r>
            <w:r w:rsidR="00137C77" w:rsidRPr="00C320BC">
              <w:rPr>
                <w:noProof/>
                <w:webHidden/>
              </w:rPr>
              <w:tab/>
            </w:r>
            <w:r w:rsidR="00137C77" w:rsidRPr="00C320BC">
              <w:rPr>
                <w:noProof/>
                <w:webHidden/>
              </w:rPr>
              <w:fldChar w:fldCharType="begin"/>
            </w:r>
            <w:r w:rsidR="00137C77" w:rsidRPr="00C320BC">
              <w:rPr>
                <w:noProof/>
                <w:webHidden/>
              </w:rPr>
              <w:instrText xml:space="preserve"> PAGEREF _Toc54704623 \h </w:instrText>
            </w:r>
            <w:r w:rsidR="00137C77" w:rsidRPr="00C320BC">
              <w:rPr>
                <w:noProof/>
                <w:webHidden/>
              </w:rPr>
            </w:r>
            <w:r w:rsidR="00137C77" w:rsidRPr="00C320BC">
              <w:rPr>
                <w:noProof/>
                <w:webHidden/>
              </w:rPr>
              <w:fldChar w:fldCharType="separate"/>
            </w:r>
            <w:r w:rsidR="0040508E">
              <w:rPr>
                <w:noProof/>
                <w:webHidden/>
              </w:rPr>
              <w:t>8</w:t>
            </w:r>
            <w:r w:rsidR="00137C77" w:rsidRPr="00C320BC">
              <w:rPr>
                <w:noProof/>
                <w:webHidden/>
              </w:rPr>
              <w:fldChar w:fldCharType="end"/>
            </w:r>
          </w:hyperlink>
        </w:p>
        <w:p w14:paraId="1943A22D" w14:textId="6D0BAC47" w:rsidR="00137C77" w:rsidRPr="00C320BC" w:rsidRDefault="00ED3323" w:rsidP="00137C77">
          <w:pPr>
            <w:pStyle w:val="TOC3"/>
            <w:tabs>
              <w:tab w:val="right" w:leader="dot" w:pos="9350"/>
            </w:tabs>
            <w:rPr>
              <w:rFonts w:asciiTheme="minorHAnsi" w:hAnsiTheme="minorHAnsi" w:cstheme="minorBidi"/>
              <w:noProof/>
              <w:sz w:val="22"/>
            </w:rPr>
          </w:pPr>
          <w:hyperlink w:anchor="_Toc54704624" w:history="1">
            <w:r w:rsidR="00137C77" w:rsidRPr="00C320BC">
              <w:rPr>
                <w:rStyle w:val="Hyperlink"/>
                <w:noProof/>
              </w:rPr>
              <w:t>2.  Cost Sharing or Matching</w:t>
            </w:r>
            <w:r w:rsidR="00137C77" w:rsidRPr="00C320BC">
              <w:rPr>
                <w:noProof/>
                <w:webHidden/>
              </w:rPr>
              <w:tab/>
            </w:r>
            <w:r w:rsidR="00137C77" w:rsidRPr="00C320BC">
              <w:rPr>
                <w:noProof/>
                <w:webHidden/>
              </w:rPr>
              <w:fldChar w:fldCharType="begin"/>
            </w:r>
            <w:r w:rsidR="00137C77" w:rsidRPr="00C320BC">
              <w:rPr>
                <w:noProof/>
                <w:webHidden/>
              </w:rPr>
              <w:instrText xml:space="preserve"> PAGEREF _Toc54704624 \h </w:instrText>
            </w:r>
            <w:r w:rsidR="00137C77" w:rsidRPr="00C320BC">
              <w:rPr>
                <w:noProof/>
                <w:webHidden/>
              </w:rPr>
            </w:r>
            <w:r w:rsidR="00137C77" w:rsidRPr="00C320BC">
              <w:rPr>
                <w:noProof/>
                <w:webHidden/>
              </w:rPr>
              <w:fldChar w:fldCharType="separate"/>
            </w:r>
            <w:r w:rsidR="0040508E">
              <w:rPr>
                <w:noProof/>
                <w:webHidden/>
              </w:rPr>
              <w:t>8</w:t>
            </w:r>
            <w:r w:rsidR="00137C77" w:rsidRPr="00C320BC">
              <w:rPr>
                <w:noProof/>
                <w:webHidden/>
              </w:rPr>
              <w:fldChar w:fldCharType="end"/>
            </w:r>
          </w:hyperlink>
        </w:p>
        <w:p w14:paraId="52B16945" w14:textId="425314E7" w:rsidR="00137C77" w:rsidRPr="00C320BC" w:rsidRDefault="00ED3323" w:rsidP="00137C77">
          <w:pPr>
            <w:pStyle w:val="TOC2"/>
            <w:tabs>
              <w:tab w:val="right" w:leader="dot" w:pos="9350"/>
            </w:tabs>
            <w:rPr>
              <w:rFonts w:asciiTheme="minorHAnsi" w:hAnsiTheme="minorHAnsi" w:cstheme="minorBidi"/>
              <w:b w:val="0"/>
              <w:noProof/>
              <w:sz w:val="22"/>
              <w:szCs w:val="22"/>
            </w:rPr>
          </w:pPr>
          <w:hyperlink w:anchor="_Toc54704625" w:history="1">
            <w:r w:rsidR="00137C77" w:rsidRPr="00C320BC">
              <w:rPr>
                <w:rStyle w:val="Hyperlink"/>
                <w:noProof/>
              </w:rPr>
              <w:t>D.  Application and Submission Information</w:t>
            </w:r>
            <w:r w:rsidR="00137C77" w:rsidRPr="00C320BC">
              <w:rPr>
                <w:noProof/>
                <w:webHidden/>
              </w:rPr>
              <w:tab/>
            </w:r>
            <w:r w:rsidR="00137C77" w:rsidRPr="00C320BC">
              <w:rPr>
                <w:noProof/>
                <w:webHidden/>
              </w:rPr>
              <w:fldChar w:fldCharType="begin"/>
            </w:r>
            <w:r w:rsidR="00137C77" w:rsidRPr="00C320BC">
              <w:rPr>
                <w:noProof/>
                <w:webHidden/>
              </w:rPr>
              <w:instrText xml:space="preserve"> PAGEREF _Toc54704625 \h </w:instrText>
            </w:r>
            <w:r w:rsidR="00137C77" w:rsidRPr="00C320BC">
              <w:rPr>
                <w:noProof/>
                <w:webHidden/>
              </w:rPr>
            </w:r>
            <w:r w:rsidR="00137C77" w:rsidRPr="00C320BC">
              <w:rPr>
                <w:noProof/>
                <w:webHidden/>
              </w:rPr>
              <w:fldChar w:fldCharType="separate"/>
            </w:r>
            <w:r w:rsidR="0040508E">
              <w:rPr>
                <w:noProof/>
                <w:webHidden/>
              </w:rPr>
              <w:t>8</w:t>
            </w:r>
            <w:r w:rsidR="00137C77" w:rsidRPr="00C320BC">
              <w:rPr>
                <w:noProof/>
                <w:webHidden/>
              </w:rPr>
              <w:fldChar w:fldCharType="end"/>
            </w:r>
          </w:hyperlink>
        </w:p>
        <w:p w14:paraId="7B205C7F" w14:textId="005F32AA" w:rsidR="00137C77" w:rsidRPr="00C320BC" w:rsidRDefault="00ED3323" w:rsidP="00137C77">
          <w:pPr>
            <w:pStyle w:val="TOC3"/>
            <w:tabs>
              <w:tab w:val="right" w:leader="dot" w:pos="9350"/>
            </w:tabs>
            <w:rPr>
              <w:rFonts w:asciiTheme="minorHAnsi" w:hAnsiTheme="minorHAnsi" w:cstheme="minorBidi"/>
              <w:noProof/>
              <w:sz w:val="22"/>
            </w:rPr>
          </w:pPr>
          <w:hyperlink w:anchor="_Toc54704626" w:history="1">
            <w:r w:rsidR="00137C77" w:rsidRPr="00C320BC">
              <w:rPr>
                <w:rStyle w:val="Hyperlink"/>
                <w:noProof/>
              </w:rPr>
              <w:t>1.  Address to Request Application Package</w:t>
            </w:r>
            <w:r w:rsidR="00137C77" w:rsidRPr="00C320BC">
              <w:rPr>
                <w:noProof/>
                <w:webHidden/>
              </w:rPr>
              <w:tab/>
            </w:r>
            <w:r w:rsidR="00137C77" w:rsidRPr="00C320BC">
              <w:rPr>
                <w:noProof/>
                <w:webHidden/>
              </w:rPr>
              <w:fldChar w:fldCharType="begin"/>
            </w:r>
            <w:r w:rsidR="00137C77" w:rsidRPr="00C320BC">
              <w:rPr>
                <w:noProof/>
                <w:webHidden/>
              </w:rPr>
              <w:instrText xml:space="preserve"> PAGEREF _Toc54704626 \h </w:instrText>
            </w:r>
            <w:r w:rsidR="00137C77" w:rsidRPr="00C320BC">
              <w:rPr>
                <w:noProof/>
                <w:webHidden/>
              </w:rPr>
            </w:r>
            <w:r w:rsidR="00137C77" w:rsidRPr="00C320BC">
              <w:rPr>
                <w:noProof/>
                <w:webHidden/>
              </w:rPr>
              <w:fldChar w:fldCharType="separate"/>
            </w:r>
            <w:r w:rsidR="0040508E">
              <w:rPr>
                <w:noProof/>
                <w:webHidden/>
              </w:rPr>
              <w:t>8</w:t>
            </w:r>
            <w:r w:rsidR="00137C77" w:rsidRPr="00C320BC">
              <w:rPr>
                <w:noProof/>
                <w:webHidden/>
              </w:rPr>
              <w:fldChar w:fldCharType="end"/>
            </w:r>
          </w:hyperlink>
        </w:p>
        <w:p w14:paraId="23896B93" w14:textId="103545FA" w:rsidR="00137C77" w:rsidRPr="00C320BC" w:rsidRDefault="00ED3323" w:rsidP="00137C77">
          <w:pPr>
            <w:pStyle w:val="TOC3"/>
            <w:tabs>
              <w:tab w:val="right" w:leader="dot" w:pos="9350"/>
            </w:tabs>
            <w:rPr>
              <w:rFonts w:asciiTheme="minorHAnsi" w:hAnsiTheme="minorHAnsi" w:cstheme="minorBidi"/>
              <w:noProof/>
              <w:sz w:val="22"/>
            </w:rPr>
          </w:pPr>
          <w:hyperlink w:anchor="_Toc54704627" w:history="1">
            <w:r w:rsidR="00137C77" w:rsidRPr="00C320BC">
              <w:rPr>
                <w:rStyle w:val="Hyperlink"/>
                <w:noProof/>
              </w:rPr>
              <w:t>2.  Content and Form of Application Submission</w:t>
            </w:r>
            <w:r w:rsidR="00137C77" w:rsidRPr="00C320BC">
              <w:rPr>
                <w:noProof/>
                <w:webHidden/>
              </w:rPr>
              <w:tab/>
            </w:r>
            <w:r w:rsidR="00137C77" w:rsidRPr="00C320BC">
              <w:rPr>
                <w:noProof/>
                <w:webHidden/>
              </w:rPr>
              <w:fldChar w:fldCharType="begin"/>
            </w:r>
            <w:r w:rsidR="00137C77" w:rsidRPr="00C320BC">
              <w:rPr>
                <w:noProof/>
                <w:webHidden/>
              </w:rPr>
              <w:instrText xml:space="preserve"> PAGEREF _Toc54704627 \h </w:instrText>
            </w:r>
            <w:r w:rsidR="00137C77" w:rsidRPr="00C320BC">
              <w:rPr>
                <w:noProof/>
                <w:webHidden/>
              </w:rPr>
            </w:r>
            <w:r w:rsidR="00137C77" w:rsidRPr="00C320BC">
              <w:rPr>
                <w:noProof/>
                <w:webHidden/>
              </w:rPr>
              <w:fldChar w:fldCharType="separate"/>
            </w:r>
            <w:r w:rsidR="0040508E">
              <w:rPr>
                <w:noProof/>
                <w:webHidden/>
              </w:rPr>
              <w:t>8</w:t>
            </w:r>
            <w:r w:rsidR="00137C77" w:rsidRPr="00C320BC">
              <w:rPr>
                <w:noProof/>
                <w:webHidden/>
              </w:rPr>
              <w:fldChar w:fldCharType="end"/>
            </w:r>
          </w:hyperlink>
        </w:p>
        <w:p w14:paraId="69F0AE8E" w14:textId="6D8F0CDA" w:rsidR="00137C77" w:rsidRPr="00C320BC" w:rsidRDefault="00ED3323" w:rsidP="00137C77">
          <w:pPr>
            <w:pStyle w:val="TOC3"/>
            <w:tabs>
              <w:tab w:val="right" w:leader="dot" w:pos="9350"/>
            </w:tabs>
            <w:rPr>
              <w:rFonts w:asciiTheme="minorHAnsi" w:hAnsiTheme="minorHAnsi" w:cstheme="minorBidi"/>
              <w:noProof/>
              <w:sz w:val="22"/>
            </w:rPr>
          </w:pPr>
          <w:hyperlink w:anchor="_Toc54704628" w:history="1">
            <w:r w:rsidR="00137C77" w:rsidRPr="00C320BC">
              <w:rPr>
                <w:rStyle w:val="Hyperlink"/>
                <w:noProof/>
              </w:rPr>
              <w:t>3.  Unique Entity Identifier and System for Award Management (SAM)</w:t>
            </w:r>
            <w:r w:rsidR="00137C77" w:rsidRPr="00C320BC">
              <w:rPr>
                <w:noProof/>
                <w:webHidden/>
              </w:rPr>
              <w:tab/>
            </w:r>
            <w:r w:rsidR="00137C77" w:rsidRPr="00C320BC">
              <w:rPr>
                <w:noProof/>
                <w:webHidden/>
              </w:rPr>
              <w:fldChar w:fldCharType="begin"/>
            </w:r>
            <w:r w:rsidR="00137C77" w:rsidRPr="00C320BC">
              <w:rPr>
                <w:noProof/>
                <w:webHidden/>
              </w:rPr>
              <w:instrText xml:space="preserve"> PAGEREF _Toc54704628 \h </w:instrText>
            </w:r>
            <w:r w:rsidR="00137C77" w:rsidRPr="00C320BC">
              <w:rPr>
                <w:noProof/>
                <w:webHidden/>
              </w:rPr>
            </w:r>
            <w:r w:rsidR="00137C77" w:rsidRPr="00C320BC">
              <w:rPr>
                <w:noProof/>
                <w:webHidden/>
              </w:rPr>
              <w:fldChar w:fldCharType="separate"/>
            </w:r>
            <w:r w:rsidR="0040508E">
              <w:rPr>
                <w:noProof/>
                <w:webHidden/>
              </w:rPr>
              <w:t>9</w:t>
            </w:r>
            <w:r w:rsidR="00137C77" w:rsidRPr="00C320BC">
              <w:rPr>
                <w:noProof/>
                <w:webHidden/>
              </w:rPr>
              <w:fldChar w:fldCharType="end"/>
            </w:r>
          </w:hyperlink>
        </w:p>
        <w:p w14:paraId="51657AB7" w14:textId="16817295" w:rsidR="00137C77" w:rsidRPr="00C320BC" w:rsidRDefault="00ED3323" w:rsidP="00137C77">
          <w:pPr>
            <w:pStyle w:val="TOC3"/>
            <w:tabs>
              <w:tab w:val="right" w:leader="dot" w:pos="9350"/>
            </w:tabs>
            <w:rPr>
              <w:rFonts w:asciiTheme="minorHAnsi" w:hAnsiTheme="minorHAnsi" w:cstheme="minorBidi"/>
              <w:noProof/>
              <w:sz w:val="22"/>
            </w:rPr>
          </w:pPr>
          <w:hyperlink w:anchor="_Toc54704629" w:history="1">
            <w:r w:rsidR="00137C77" w:rsidRPr="00C320BC">
              <w:rPr>
                <w:rStyle w:val="Hyperlink"/>
                <w:noProof/>
              </w:rPr>
              <w:t>4.  Submission Dates and Times</w:t>
            </w:r>
            <w:r w:rsidR="00137C77" w:rsidRPr="00C320BC">
              <w:rPr>
                <w:noProof/>
                <w:webHidden/>
              </w:rPr>
              <w:tab/>
            </w:r>
            <w:r w:rsidR="00137C77" w:rsidRPr="00C320BC">
              <w:rPr>
                <w:noProof/>
                <w:webHidden/>
              </w:rPr>
              <w:fldChar w:fldCharType="begin"/>
            </w:r>
            <w:r w:rsidR="00137C77" w:rsidRPr="00C320BC">
              <w:rPr>
                <w:noProof/>
                <w:webHidden/>
              </w:rPr>
              <w:instrText xml:space="preserve"> PAGEREF _Toc54704629 \h </w:instrText>
            </w:r>
            <w:r w:rsidR="00137C77" w:rsidRPr="00C320BC">
              <w:rPr>
                <w:noProof/>
                <w:webHidden/>
              </w:rPr>
            </w:r>
            <w:r w:rsidR="00137C77" w:rsidRPr="00C320BC">
              <w:rPr>
                <w:noProof/>
                <w:webHidden/>
              </w:rPr>
              <w:fldChar w:fldCharType="separate"/>
            </w:r>
            <w:r w:rsidR="0040508E">
              <w:rPr>
                <w:noProof/>
                <w:webHidden/>
              </w:rPr>
              <w:t>9</w:t>
            </w:r>
            <w:r w:rsidR="00137C77" w:rsidRPr="00C320BC">
              <w:rPr>
                <w:noProof/>
                <w:webHidden/>
              </w:rPr>
              <w:fldChar w:fldCharType="end"/>
            </w:r>
          </w:hyperlink>
        </w:p>
        <w:p w14:paraId="3D21A55C" w14:textId="053AA54B" w:rsidR="00137C77" w:rsidRPr="00C320BC" w:rsidRDefault="00ED3323" w:rsidP="00137C77">
          <w:pPr>
            <w:pStyle w:val="TOC3"/>
            <w:tabs>
              <w:tab w:val="right" w:leader="dot" w:pos="9350"/>
            </w:tabs>
            <w:rPr>
              <w:rFonts w:asciiTheme="minorHAnsi" w:hAnsiTheme="minorHAnsi" w:cstheme="minorBidi"/>
              <w:noProof/>
              <w:sz w:val="22"/>
            </w:rPr>
          </w:pPr>
          <w:hyperlink w:anchor="_Toc54704630" w:history="1">
            <w:r w:rsidR="00137C77" w:rsidRPr="00C320BC">
              <w:rPr>
                <w:rStyle w:val="Hyperlink"/>
                <w:noProof/>
              </w:rPr>
              <w:t>5.  Other Submission Requirements</w:t>
            </w:r>
            <w:r w:rsidR="00137C77" w:rsidRPr="00C320BC">
              <w:rPr>
                <w:noProof/>
                <w:webHidden/>
              </w:rPr>
              <w:tab/>
            </w:r>
            <w:r w:rsidR="00137C77" w:rsidRPr="00C320BC">
              <w:rPr>
                <w:noProof/>
                <w:webHidden/>
              </w:rPr>
              <w:fldChar w:fldCharType="begin"/>
            </w:r>
            <w:r w:rsidR="00137C77" w:rsidRPr="00C320BC">
              <w:rPr>
                <w:noProof/>
                <w:webHidden/>
              </w:rPr>
              <w:instrText xml:space="preserve"> PAGEREF _Toc54704630 \h </w:instrText>
            </w:r>
            <w:r w:rsidR="00137C77" w:rsidRPr="00C320BC">
              <w:rPr>
                <w:noProof/>
                <w:webHidden/>
              </w:rPr>
            </w:r>
            <w:r w:rsidR="00137C77" w:rsidRPr="00C320BC">
              <w:rPr>
                <w:noProof/>
                <w:webHidden/>
              </w:rPr>
              <w:fldChar w:fldCharType="separate"/>
            </w:r>
            <w:r w:rsidR="0040508E">
              <w:rPr>
                <w:noProof/>
                <w:webHidden/>
              </w:rPr>
              <w:t>9</w:t>
            </w:r>
            <w:r w:rsidR="00137C77" w:rsidRPr="00C320BC">
              <w:rPr>
                <w:noProof/>
                <w:webHidden/>
              </w:rPr>
              <w:fldChar w:fldCharType="end"/>
            </w:r>
          </w:hyperlink>
        </w:p>
        <w:p w14:paraId="4ED17CF5" w14:textId="0D1EC290" w:rsidR="00137C77" w:rsidRPr="00C320BC" w:rsidRDefault="00ED3323" w:rsidP="00137C77">
          <w:pPr>
            <w:pStyle w:val="TOC2"/>
            <w:tabs>
              <w:tab w:val="right" w:leader="dot" w:pos="9350"/>
            </w:tabs>
            <w:rPr>
              <w:rFonts w:asciiTheme="minorHAnsi" w:hAnsiTheme="minorHAnsi" w:cstheme="minorBidi"/>
              <w:b w:val="0"/>
              <w:noProof/>
              <w:sz w:val="22"/>
              <w:szCs w:val="22"/>
            </w:rPr>
          </w:pPr>
          <w:hyperlink w:anchor="_Toc54704631" w:history="1">
            <w:r w:rsidR="00137C77" w:rsidRPr="00C320BC">
              <w:rPr>
                <w:rStyle w:val="Hyperlink"/>
                <w:noProof/>
              </w:rPr>
              <w:t>E.  Application Review Information</w:t>
            </w:r>
            <w:r w:rsidR="00137C77" w:rsidRPr="00C320BC">
              <w:rPr>
                <w:noProof/>
                <w:webHidden/>
              </w:rPr>
              <w:tab/>
            </w:r>
            <w:r w:rsidR="00137C77" w:rsidRPr="00C320BC">
              <w:rPr>
                <w:noProof/>
                <w:webHidden/>
              </w:rPr>
              <w:fldChar w:fldCharType="begin"/>
            </w:r>
            <w:r w:rsidR="00137C77" w:rsidRPr="00C320BC">
              <w:rPr>
                <w:noProof/>
                <w:webHidden/>
              </w:rPr>
              <w:instrText xml:space="preserve"> PAGEREF _Toc54704631 \h </w:instrText>
            </w:r>
            <w:r w:rsidR="00137C77" w:rsidRPr="00C320BC">
              <w:rPr>
                <w:noProof/>
                <w:webHidden/>
              </w:rPr>
            </w:r>
            <w:r w:rsidR="00137C77" w:rsidRPr="00C320BC">
              <w:rPr>
                <w:noProof/>
                <w:webHidden/>
              </w:rPr>
              <w:fldChar w:fldCharType="separate"/>
            </w:r>
            <w:r w:rsidR="0040508E">
              <w:rPr>
                <w:noProof/>
                <w:webHidden/>
              </w:rPr>
              <w:t>9</w:t>
            </w:r>
            <w:r w:rsidR="00137C77" w:rsidRPr="00C320BC">
              <w:rPr>
                <w:noProof/>
                <w:webHidden/>
              </w:rPr>
              <w:fldChar w:fldCharType="end"/>
            </w:r>
          </w:hyperlink>
        </w:p>
        <w:p w14:paraId="55B3A83B" w14:textId="2CD485E3" w:rsidR="00137C77" w:rsidRPr="00C320BC" w:rsidRDefault="00ED3323" w:rsidP="00137C77">
          <w:pPr>
            <w:pStyle w:val="TOC2"/>
            <w:tabs>
              <w:tab w:val="right" w:leader="dot" w:pos="9350"/>
            </w:tabs>
            <w:rPr>
              <w:rFonts w:asciiTheme="minorHAnsi" w:hAnsiTheme="minorHAnsi" w:cstheme="minorBidi"/>
              <w:b w:val="0"/>
              <w:noProof/>
              <w:sz w:val="22"/>
              <w:szCs w:val="22"/>
            </w:rPr>
          </w:pPr>
          <w:hyperlink w:anchor="_Toc54704632" w:history="1">
            <w:r w:rsidR="00137C77" w:rsidRPr="00C320BC">
              <w:rPr>
                <w:rStyle w:val="Hyperlink"/>
                <w:noProof/>
              </w:rPr>
              <w:t>F.  Federal Award Administration Information</w:t>
            </w:r>
            <w:r w:rsidR="00137C77" w:rsidRPr="00C320BC">
              <w:rPr>
                <w:noProof/>
                <w:webHidden/>
              </w:rPr>
              <w:tab/>
            </w:r>
            <w:r w:rsidR="00137C77" w:rsidRPr="00C320BC">
              <w:rPr>
                <w:noProof/>
                <w:webHidden/>
              </w:rPr>
              <w:fldChar w:fldCharType="begin"/>
            </w:r>
            <w:r w:rsidR="00137C77" w:rsidRPr="00C320BC">
              <w:rPr>
                <w:noProof/>
                <w:webHidden/>
              </w:rPr>
              <w:instrText xml:space="preserve"> PAGEREF _Toc54704632 \h </w:instrText>
            </w:r>
            <w:r w:rsidR="00137C77" w:rsidRPr="00C320BC">
              <w:rPr>
                <w:noProof/>
                <w:webHidden/>
              </w:rPr>
            </w:r>
            <w:r w:rsidR="00137C77" w:rsidRPr="00C320BC">
              <w:rPr>
                <w:noProof/>
                <w:webHidden/>
              </w:rPr>
              <w:fldChar w:fldCharType="separate"/>
            </w:r>
            <w:r w:rsidR="0040508E">
              <w:rPr>
                <w:noProof/>
                <w:webHidden/>
              </w:rPr>
              <w:t>10</w:t>
            </w:r>
            <w:r w:rsidR="00137C77" w:rsidRPr="00C320BC">
              <w:rPr>
                <w:noProof/>
                <w:webHidden/>
              </w:rPr>
              <w:fldChar w:fldCharType="end"/>
            </w:r>
          </w:hyperlink>
        </w:p>
        <w:p w14:paraId="6849C87B" w14:textId="279DEFFB" w:rsidR="00137C77" w:rsidRPr="00C320BC" w:rsidRDefault="00ED3323" w:rsidP="00137C77">
          <w:pPr>
            <w:pStyle w:val="TOC3"/>
            <w:tabs>
              <w:tab w:val="right" w:leader="dot" w:pos="9350"/>
            </w:tabs>
            <w:rPr>
              <w:rFonts w:asciiTheme="minorHAnsi" w:hAnsiTheme="minorHAnsi" w:cstheme="minorBidi"/>
              <w:noProof/>
              <w:sz w:val="22"/>
            </w:rPr>
          </w:pPr>
          <w:hyperlink w:anchor="_Toc54704633" w:history="1">
            <w:r w:rsidR="00137C77" w:rsidRPr="00C320BC">
              <w:rPr>
                <w:rStyle w:val="Hyperlink"/>
                <w:noProof/>
              </w:rPr>
              <w:t>1.  Federal Award Notices</w:t>
            </w:r>
            <w:r w:rsidR="00137C77" w:rsidRPr="00C320BC">
              <w:rPr>
                <w:noProof/>
                <w:webHidden/>
              </w:rPr>
              <w:tab/>
            </w:r>
            <w:r w:rsidR="00137C77" w:rsidRPr="00C320BC">
              <w:rPr>
                <w:noProof/>
                <w:webHidden/>
              </w:rPr>
              <w:fldChar w:fldCharType="begin"/>
            </w:r>
            <w:r w:rsidR="00137C77" w:rsidRPr="00C320BC">
              <w:rPr>
                <w:noProof/>
                <w:webHidden/>
              </w:rPr>
              <w:instrText xml:space="preserve"> PAGEREF _Toc54704633 \h </w:instrText>
            </w:r>
            <w:r w:rsidR="00137C77" w:rsidRPr="00C320BC">
              <w:rPr>
                <w:noProof/>
                <w:webHidden/>
              </w:rPr>
            </w:r>
            <w:r w:rsidR="00137C77" w:rsidRPr="00C320BC">
              <w:rPr>
                <w:noProof/>
                <w:webHidden/>
              </w:rPr>
              <w:fldChar w:fldCharType="separate"/>
            </w:r>
            <w:r w:rsidR="0040508E">
              <w:rPr>
                <w:noProof/>
                <w:webHidden/>
              </w:rPr>
              <w:t>10</w:t>
            </w:r>
            <w:r w:rsidR="00137C77" w:rsidRPr="00C320BC">
              <w:rPr>
                <w:noProof/>
                <w:webHidden/>
              </w:rPr>
              <w:fldChar w:fldCharType="end"/>
            </w:r>
          </w:hyperlink>
        </w:p>
        <w:p w14:paraId="719D09D8" w14:textId="3944506B" w:rsidR="00137C77" w:rsidRPr="00C320BC" w:rsidRDefault="00ED3323" w:rsidP="00137C77">
          <w:pPr>
            <w:pStyle w:val="TOC3"/>
            <w:tabs>
              <w:tab w:val="right" w:leader="dot" w:pos="9350"/>
            </w:tabs>
            <w:rPr>
              <w:rFonts w:asciiTheme="minorHAnsi" w:hAnsiTheme="minorHAnsi" w:cstheme="minorBidi"/>
              <w:noProof/>
              <w:sz w:val="22"/>
            </w:rPr>
          </w:pPr>
          <w:hyperlink w:anchor="_Toc54704634" w:history="1">
            <w:r w:rsidR="00137C77" w:rsidRPr="00C320BC">
              <w:rPr>
                <w:rStyle w:val="Hyperlink"/>
                <w:noProof/>
              </w:rPr>
              <w:t>2.  Administrative and National Policy Requirements</w:t>
            </w:r>
            <w:r w:rsidR="00137C77" w:rsidRPr="00C320BC">
              <w:rPr>
                <w:noProof/>
                <w:webHidden/>
              </w:rPr>
              <w:tab/>
            </w:r>
            <w:r w:rsidR="00137C77" w:rsidRPr="00C320BC">
              <w:rPr>
                <w:noProof/>
                <w:webHidden/>
              </w:rPr>
              <w:fldChar w:fldCharType="begin"/>
            </w:r>
            <w:r w:rsidR="00137C77" w:rsidRPr="00C320BC">
              <w:rPr>
                <w:noProof/>
                <w:webHidden/>
              </w:rPr>
              <w:instrText xml:space="preserve"> PAGEREF _Toc54704634 \h </w:instrText>
            </w:r>
            <w:r w:rsidR="00137C77" w:rsidRPr="00C320BC">
              <w:rPr>
                <w:noProof/>
                <w:webHidden/>
              </w:rPr>
            </w:r>
            <w:r w:rsidR="00137C77" w:rsidRPr="00C320BC">
              <w:rPr>
                <w:noProof/>
                <w:webHidden/>
              </w:rPr>
              <w:fldChar w:fldCharType="separate"/>
            </w:r>
            <w:r w:rsidR="0040508E">
              <w:rPr>
                <w:noProof/>
                <w:webHidden/>
              </w:rPr>
              <w:t>12</w:t>
            </w:r>
            <w:r w:rsidR="00137C77" w:rsidRPr="00C320BC">
              <w:rPr>
                <w:noProof/>
                <w:webHidden/>
              </w:rPr>
              <w:fldChar w:fldCharType="end"/>
            </w:r>
          </w:hyperlink>
        </w:p>
        <w:p w14:paraId="308FAAA4" w14:textId="72B0E242" w:rsidR="00137C77" w:rsidRPr="00C320BC" w:rsidRDefault="00ED3323" w:rsidP="00137C77">
          <w:pPr>
            <w:pStyle w:val="TOC3"/>
            <w:tabs>
              <w:tab w:val="right" w:leader="dot" w:pos="9350"/>
            </w:tabs>
            <w:rPr>
              <w:rFonts w:asciiTheme="minorHAnsi" w:hAnsiTheme="minorHAnsi" w:cstheme="minorBidi"/>
              <w:noProof/>
              <w:sz w:val="22"/>
            </w:rPr>
          </w:pPr>
          <w:hyperlink w:anchor="_Toc54704635" w:history="1">
            <w:r w:rsidR="00137C77" w:rsidRPr="00C320BC">
              <w:rPr>
                <w:rStyle w:val="Hyperlink"/>
                <w:noProof/>
              </w:rPr>
              <w:t>3.  Reporting</w:t>
            </w:r>
            <w:r w:rsidR="00137C77" w:rsidRPr="00C320BC">
              <w:rPr>
                <w:noProof/>
                <w:webHidden/>
              </w:rPr>
              <w:tab/>
            </w:r>
            <w:r w:rsidR="00137C77" w:rsidRPr="00C320BC">
              <w:rPr>
                <w:noProof/>
                <w:webHidden/>
              </w:rPr>
              <w:fldChar w:fldCharType="begin"/>
            </w:r>
            <w:r w:rsidR="00137C77" w:rsidRPr="00C320BC">
              <w:rPr>
                <w:noProof/>
                <w:webHidden/>
              </w:rPr>
              <w:instrText xml:space="preserve"> PAGEREF _Toc54704635 \h </w:instrText>
            </w:r>
            <w:r w:rsidR="00137C77" w:rsidRPr="00C320BC">
              <w:rPr>
                <w:noProof/>
                <w:webHidden/>
              </w:rPr>
            </w:r>
            <w:r w:rsidR="00137C77" w:rsidRPr="00C320BC">
              <w:rPr>
                <w:noProof/>
                <w:webHidden/>
              </w:rPr>
              <w:fldChar w:fldCharType="separate"/>
            </w:r>
            <w:r w:rsidR="0040508E">
              <w:rPr>
                <w:noProof/>
                <w:webHidden/>
              </w:rPr>
              <w:t>16</w:t>
            </w:r>
            <w:r w:rsidR="00137C77" w:rsidRPr="00C320BC">
              <w:rPr>
                <w:noProof/>
                <w:webHidden/>
              </w:rPr>
              <w:fldChar w:fldCharType="end"/>
            </w:r>
          </w:hyperlink>
        </w:p>
        <w:p w14:paraId="12922322" w14:textId="175B506F" w:rsidR="00137C77" w:rsidRPr="00C320BC" w:rsidRDefault="00ED3323" w:rsidP="00137C77">
          <w:pPr>
            <w:pStyle w:val="TOC2"/>
            <w:tabs>
              <w:tab w:val="right" w:leader="dot" w:pos="9350"/>
            </w:tabs>
            <w:rPr>
              <w:rFonts w:asciiTheme="minorHAnsi" w:hAnsiTheme="minorHAnsi" w:cstheme="minorBidi"/>
              <w:b w:val="0"/>
              <w:noProof/>
              <w:sz w:val="22"/>
              <w:szCs w:val="22"/>
            </w:rPr>
          </w:pPr>
          <w:hyperlink w:anchor="_Toc54704636" w:history="1">
            <w:r w:rsidR="00137C77" w:rsidRPr="00C320BC">
              <w:rPr>
                <w:rStyle w:val="Hyperlink"/>
                <w:noProof/>
              </w:rPr>
              <w:t>G.  Communications</w:t>
            </w:r>
            <w:r w:rsidR="00137C77" w:rsidRPr="00C320BC">
              <w:rPr>
                <w:noProof/>
                <w:webHidden/>
              </w:rPr>
              <w:tab/>
            </w:r>
            <w:r w:rsidR="00137C77" w:rsidRPr="00C320BC">
              <w:rPr>
                <w:noProof/>
                <w:webHidden/>
              </w:rPr>
              <w:fldChar w:fldCharType="begin"/>
            </w:r>
            <w:r w:rsidR="00137C77" w:rsidRPr="00C320BC">
              <w:rPr>
                <w:noProof/>
                <w:webHidden/>
              </w:rPr>
              <w:instrText xml:space="preserve"> PAGEREF _Toc54704636 \h </w:instrText>
            </w:r>
            <w:r w:rsidR="00137C77" w:rsidRPr="00C320BC">
              <w:rPr>
                <w:noProof/>
                <w:webHidden/>
              </w:rPr>
            </w:r>
            <w:r w:rsidR="00137C77" w:rsidRPr="00C320BC">
              <w:rPr>
                <w:noProof/>
                <w:webHidden/>
              </w:rPr>
              <w:fldChar w:fldCharType="separate"/>
            </w:r>
            <w:r w:rsidR="0040508E">
              <w:rPr>
                <w:noProof/>
                <w:webHidden/>
              </w:rPr>
              <w:t>18</w:t>
            </w:r>
            <w:r w:rsidR="00137C77" w:rsidRPr="00C320BC">
              <w:rPr>
                <w:noProof/>
                <w:webHidden/>
              </w:rPr>
              <w:fldChar w:fldCharType="end"/>
            </w:r>
          </w:hyperlink>
        </w:p>
        <w:p w14:paraId="0B5A82C2" w14:textId="2BE4000D" w:rsidR="00137C77" w:rsidRPr="00C320BC" w:rsidRDefault="00ED3323" w:rsidP="00137C77">
          <w:pPr>
            <w:pStyle w:val="TOC2"/>
            <w:tabs>
              <w:tab w:val="right" w:leader="dot" w:pos="9350"/>
            </w:tabs>
            <w:rPr>
              <w:rFonts w:asciiTheme="minorHAnsi" w:hAnsiTheme="minorHAnsi" w:cstheme="minorBidi"/>
              <w:b w:val="0"/>
              <w:noProof/>
              <w:sz w:val="22"/>
              <w:szCs w:val="22"/>
            </w:rPr>
          </w:pPr>
          <w:hyperlink w:anchor="_Toc54704637" w:history="1">
            <w:r w:rsidR="00137C77" w:rsidRPr="00C320BC">
              <w:rPr>
                <w:rStyle w:val="Hyperlink"/>
                <w:noProof/>
              </w:rPr>
              <w:t>H.  Other Information</w:t>
            </w:r>
            <w:r w:rsidR="00137C77" w:rsidRPr="00C320BC">
              <w:rPr>
                <w:noProof/>
                <w:webHidden/>
              </w:rPr>
              <w:tab/>
            </w:r>
            <w:r w:rsidR="00137C77" w:rsidRPr="00C320BC">
              <w:rPr>
                <w:noProof/>
                <w:webHidden/>
              </w:rPr>
              <w:fldChar w:fldCharType="begin"/>
            </w:r>
            <w:r w:rsidR="00137C77" w:rsidRPr="00C320BC">
              <w:rPr>
                <w:noProof/>
                <w:webHidden/>
              </w:rPr>
              <w:instrText xml:space="preserve"> PAGEREF _Toc54704637 \h </w:instrText>
            </w:r>
            <w:r w:rsidR="00137C77" w:rsidRPr="00C320BC">
              <w:rPr>
                <w:noProof/>
                <w:webHidden/>
              </w:rPr>
            </w:r>
            <w:r w:rsidR="00137C77" w:rsidRPr="00C320BC">
              <w:rPr>
                <w:noProof/>
                <w:webHidden/>
              </w:rPr>
              <w:fldChar w:fldCharType="separate"/>
            </w:r>
            <w:r w:rsidR="0040508E">
              <w:rPr>
                <w:noProof/>
                <w:webHidden/>
              </w:rPr>
              <w:t>18</w:t>
            </w:r>
            <w:r w:rsidR="00137C77" w:rsidRPr="00C320BC">
              <w:rPr>
                <w:noProof/>
                <w:webHidden/>
              </w:rPr>
              <w:fldChar w:fldCharType="end"/>
            </w:r>
          </w:hyperlink>
        </w:p>
        <w:p w14:paraId="2A56F0D2" w14:textId="77777777" w:rsidR="00137C77" w:rsidRPr="00C320BC" w:rsidRDefault="00137C77" w:rsidP="00137C77">
          <w:r w:rsidRPr="00C320BC">
            <w:rPr>
              <w:b/>
              <w:bCs/>
              <w:noProof/>
            </w:rPr>
            <w:fldChar w:fldCharType="end"/>
          </w:r>
        </w:p>
      </w:sdtContent>
    </w:sdt>
    <w:p w14:paraId="64615F6F" w14:textId="77777777" w:rsidR="00137C77" w:rsidRPr="00C320BC" w:rsidRDefault="00137C77" w:rsidP="00137C77">
      <w:pPr>
        <w:rPr>
          <w:rFonts w:cs="Times New Roman"/>
          <w:b/>
          <w:szCs w:val="24"/>
        </w:rPr>
      </w:pPr>
      <w:r w:rsidRPr="00C320BC">
        <w:rPr>
          <w:rFonts w:cs="Times New Roman"/>
          <w:b/>
          <w:szCs w:val="24"/>
        </w:rPr>
        <w:br w:type="page"/>
      </w:r>
    </w:p>
    <w:p w14:paraId="0697198B" w14:textId="77777777" w:rsidR="00137C77" w:rsidRPr="00D9326B" w:rsidRDefault="00137C77" w:rsidP="00137C77">
      <w:pPr>
        <w:pStyle w:val="Heading1"/>
      </w:pPr>
      <w:bookmarkStart w:id="1" w:name="_Toc54704609"/>
      <w:r w:rsidRPr="00D9326B">
        <w:lastRenderedPageBreak/>
        <w:t>I.  OVERVIEW OF THE RESEARCH OPPORTUNITY</w:t>
      </w:r>
      <w:bookmarkEnd w:id="1"/>
    </w:p>
    <w:p w14:paraId="6DBB9268" w14:textId="77777777" w:rsidR="00137C77" w:rsidRPr="00D9326B" w:rsidRDefault="00137C77" w:rsidP="00137C77">
      <w:pPr>
        <w:widowControl w:val="0"/>
        <w:autoSpaceDE w:val="0"/>
        <w:autoSpaceDN w:val="0"/>
        <w:adjustRightInd w:val="0"/>
        <w:rPr>
          <w:rFonts w:cs="Times New Roman"/>
          <w:szCs w:val="24"/>
        </w:rPr>
      </w:pPr>
    </w:p>
    <w:p w14:paraId="4FEC805D" w14:textId="77777777" w:rsidR="00137C77" w:rsidRPr="00D9326B" w:rsidRDefault="00137C77" w:rsidP="00137C77">
      <w:pPr>
        <w:widowControl w:val="0"/>
        <w:autoSpaceDE w:val="0"/>
        <w:autoSpaceDN w:val="0"/>
        <w:adjustRightInd w:val="0"/>
        <w:rPr>
          <w:rFonts w:cs="Times New Roman"/>
          <w:szCs w:val="24"/>
        </w:rPr>
      </w:pPr>
      <w:r w:rsidRPr="00D9326B">
        <w:rPr>
          <w:rFonts w:cs="Times New Roman"/>
          <w:szCs w:val="24"/>
        </w:rPr>
        <w:t>This publication constitutes a Funding Opportunity Announcement (FOA) for awards by the Naval Research Laboratory (NRL) Contracting Division, Code 1320 as contemplated in the Department of Defense Grants and Agreements regulations (</w:t>
      </w:r>
      <w:proofErr w:type="spellStart"/>
      <w:r w:rsidRPr="00D9326B">
        <w:rPr>
          <w:rFonts w:cs="Times New Roman"/>
          <w:szCs w:val="24"/>
        </w:rPr>
        <w:t>DoDGARS</w:t>
      </w:r>
      <w:proofErr w:type="spellEnd"/>
      <w:r w:rsidRPr="00D9326B">
        <w:rPr>
          <w:rFonts w:cs="Times New Roman"/>
          <w:szCs w:val="24"/>
        </w:rPr>
        <w:t>) 32 CFR 22.315(a). A formal Request for Proposals (RFP), solicitation, and/or additional information regarding this announcement will not be issued.</w:t>
      </w:r>
    </w:p>
    <w:p w14:paraId="3F054EDF" w14:textId="77777777" w:rsidR="00137C77" w:rsidRPr="00F6357E" w:rsidRDefault="00137C77" w:rsidP="00137C77">
      <w:pPr>
        <w:widowControl w:val="0"/>
        <w:autoSpaceDE w:val="0"/>
        <w:autoSpaceDN w:val="0"/>
        <w:adjustRightInd w:val="0"/>
        <w:rPr>
          <w:rFonts w:cs="Times New Roman"/>
          <w:szCs w:val="24"/>
          <w:highlight w:val="yellow"/>
        </w:rPr>
      </w:pPr>
    </w:p>
    <w:p w14:paraId="49AF87BE" w14:textId="77777777" w:rsidR="00137C77" w:rsidRPr="00D9326B" w:rsidRDefault="00137C77" w:rsidP="00137C77">
      <w:pPr>
        <w:widowControl w:val="0"/>
        <w:autoSpaceDE w:val="0"/>
        <w:autoSpaceDN w:val="0"/>
        <w:adjustRightInd w:val="0"/>
        <w:rPr>
          <w:rFonts w:cs="Times New Roman"/>
          <w:szCs w:val="24"/>
        </w:rPr>
      </w:pPr>
      <w:r w:rsidRPr="00D9326B">
        <w:rPr>
          <w:rFonts w:cs="Times New Roman"/>
          <w:szCs w:val="24"/>
        </w:rPr>
        <w:t xml:space="preserve">The NRL will not issue paper copies of this announcement.  The NRL reserves the right to fund all, some, or none of the proposals received under this FOA.  NRL provides no funding for direct reimbursement of proposal development costs. Technical and cost proposals (or any other material) submitted in response to this FOA will not be returned.  It is the policy of NRL to treat all proposals submitted under this FOA as sensitive competitive information and to disclose their contents only for the purposes of evaluation. </w:t>
      </w:r>
    </w:p>
    <w:p w14:paraId="6DF76FD8" w14:textId="77777777" w:rsidR="00137C77" w:rsidRPr="00F6357E" w:rsidRDefault="00137C77" w:rsidP="00137C77">
      <w:pPr>
        <w:autoSpaceDE w:val="0"/>
        <w:autoSpaceDN w:val="0"/>
        <w:adjustRightInd w:val="0"/>
        <w:rPr>
          <w:rFonts w:cs="Times New Roman"/>
          <w:color w:val="000000"/>
          <w:szCs w:val="24"/>
          <w:highlight w:val="yellow"/>
        </w:rPr>
      </w:pPr>
    </w:p>
    <w:p w14:paraId="488A99EB" w14:textId="1CA9C8D8" w:rsidR="00137C77" w:rsidRPr="00D9326B" w:rsidRDefault="00137C77" w:rsidP="00137C77">
      <w:pPr>
        <w:autoSpaceDE w:val="0"/>
        <w:autoSpaceDN w:val="0"/>
        <w:adjustRightInd w:val="0"/>
        <w:rPr>
          <w:rFonts w:cs="Times New Roman"/>
          <w:color w:val="000000"/>
          <w:szCs w:val="24"/>
        </w:rPr>
      </w:pPr>
      <w:r w:rsidRPr="00D9326B">
        <w:rPr>
          <w:rFonts w:cs="Times New Roman"/>
          <w:color w:val="000000"/>
          <w:szCs w:val="24"/>
        </w:rPr>
        <w:t>Award</w:t>
      </w:r>
      <w:r w:rsidR="00E904BA">
        <w:rPr>
          <w:rFonts w:cs="Times New Roman"/>
          <w:color w:val="000000"/>
          <w:szCs w:val="24"/>
        </w:rPr>
        <w:t>(</w:t>
      </w:r>
      <w:r w:rsidRPr="00D9326B">
        <w:rPr>
          <w:rFonts w:cs="Times New Roman"/>
          <w:color w:val="000000"/>
          <w:szCs w:val="24"/>
        </w:rPr>
        <w:t>s</w:t>
      </w:r>
      <w:r w:rsidR="00E904BA">
        <w:rPr>
          <w:rFonts w:cs="Times New Roman"/>
          <w:color w:val="000000"/>
          <w:szCs w:val="24"/>
        </w:rPr>
        <w:t>)</w:t>
      </w:r>
      <w:r w:rsidRPr="00D9326B">
        <w:rPr>
          <w:rFonts w:cs="Times New Roman"/>
          <w:color w:val="000000"/>
          <w:szCs w:val="24"/>
        </w:rPr>
        <w:t xml:space="preserve"> will take the form of cooperative agreement</w:t>
      </w:r>
      <w:r w:rsidR="00E904BA">
        <w:rPr>
          <w:rFonts w:cs="Times New Roman"/>
          <w:color w:val="000000"/>
          <w:szCs w:val="24"/>
        </w:rPr>
        <w:t>(</w:t>
      </w:r>
      <w:r w:rsidRPr="00D9326B">
        <w:rPr>
          <w:rFonts w:cs="Times New Roman"/>
          <w:color w:val="000000"/>
          <w:szCs w:val="24"/>
        </w:rPr>
        <w:t>s</w:t>
      </w:r>
      <w:r w:rsidR="00E904BA">
        <w:rPr>
          <w:rFonts w:cs="Times New Roman"/>
          <w:color w:val="000000"/>
          <w:szCs w:val="24"/>
        </w:rPr>
        <w:t>)</w:t>
      </w:r>
      <w:r w:rsidRPr="00D9326B">
        <w:rPr>
          <w:rFonts w:cs="Times New Roman"/>
          <w:color w:val="000000"/>
          <w:szCs w:val="24"/>
        </w:rPr>
        <w:t xml:space="preserve">. Any assistance instrument awarded under this announcement will be governed by the award terms and conditions that conform to DoD’s implementation of the Office of Management and </w:t>
      </w:r>
      <w:r w:rsidRPr="00A72268">
        <w:rPr>
          <w:rFonts w:cs="Times New Roman"/>
          <w:color w:val="000000"/>
          <w:szCs w:val="24"/>
        </w:rPr>
        <w:t>Budget (OMB) circulars applicable to financial assistance. Terms and conditions of new awards will include revisions to reflect DoD implementation of new OMB guidance in 2 CFR Part 200, “Uniform Administrative Requirements, Cost Principles, and Audit Requirements for Federal</w:t>
      </w:r>
      <w:r w:rsidRPr="00D9326B">
        <w:rPr>
          <w:rFonts w:cs="Times New Roman"/>
          <w:color w:val="000000"/>
          <w:szCs w:val="24"/>
        </w:rPr>
        <w:t xml:space="preserve"> Awards.” </w:t>
      </w:r>
    </w:p>
    <w:p w14:paraId="083FAE4E" w14:textId="77777777" w:rsidR="00137C77" w:rsidRPr="00F6357E" w:rsidRDefault="00137C77" w:rsidP="00137C77">
      <w:pPr>
        <w:autoSpaceDE w:val="0"/>
        <w:autoSpaceDN w:val="0"/>
        <w:adjustRightInd w:val="0"/>
        <w:rPr>
          <w:rFonts w:cs="Times New Roman"/>
          <w:color w:val="000000"/>
          <w:szCs w:val="24"/>
          <w:highlight w:val="yellow"/>
        </w:rPr>
      </w:pPr>
    </w:p>
    <w:p w14:paraId="0E0EA953" w14:textId="77777777" w:rsidR="00137C77" w:rsidRPr="00D9326B" w:rsidRDefault="00137C77" w:rsidP="00137C77">
      <w:pPr>
        <w:autoSpaceDE w:val="0"/>
        <w:autoSpaceDN w:val="0"/>
        <w:adjustRightInd w:val="0"/>
        <w:rPr>
          <w:rFonts w:cs="Times New Roman"/>
          <w:szCs w:val="24"/>
        </w:rPr>
      </w:pPr>
      <w:r w:rsidRPr="0040508E">
        <w:rPr>
          <w:rFonts w:cs="Times New Roman"/>
          <w:szCs w:val="24"/>
        </w:rPr>
        <w:t xml:space="preserve">A requirement that the project summary/abstract required in the submission of the proposal must be </w:t>
      </w:r>
      <w:proofErr w:type="spellStart"/>
      <w:r w:rsidRPr="0040508E">
        <w:rPr>
          <w:rFonts w:cs="Times New Roman"/>
          <w:szCs w:val="24"/>
        </w:rPr>
        <w:t>publically</w:t>
      </w:r>
      <w:proofErr w:type="spellEnd"/>
      <w:r w:rsidRPr="0040508E">
        <w:rPr>
          <w:rFonts w:cs="Times New Roman"/>
          <w:szCs w:val="24"/>
        </w:rPr>
        <w:t xml:space="preserve"> releasable is noted in Appendix 1, Section II. D. e. (2) R&amp;R Form: Project Abstract Form.</w:t>
      </w:r>
      <w:r w:rsidRPr="00D9326B">
        <w:rPr>
          <w:rFonts w:cs="Times New Roman"/>
          <w:szCs w:val="24"/>
        </w:rPr>
        <w:t xml:space="preserve"> </w:t>
      </w:r>
    </w:p>
    <w:p w14:paraId="63829776" w14:textId="77777777" w:rsidR="00137C77" w:rsidRPr="00F6357E" w:rsidRDefault="00137C77" w:rsidP="00137C77">
      <w:pPr>
        <w:autoSpaceDE w:val="0"/>
        <w:autoSpaceDN w:val="0"/>
        <w:adjustRightInd w:val="0"/>
        <w:rPr>
          <w:rFonts w:cs="Times New Roman"/>
          <w:color w:val="000000"/>
          <w:szCs w:val="24"/>
          <w:highlight w:val="yellow"/>
        </w:rPr>
      </w:pPr>
    </w:p>
    <w:p w14:paraId="23F9808E" w14:textId="77777777" w:rsidR="00137C77" w:rsidRPr="00F6357E" w:rsidRDefault="00137C77" w:rsidP="00137C77">
      <w:pPr>
        <w:autoSpaceDE w:val="0"/>
        <w:autoSpaceDN w:val="0"/>
        <w:adjustRightInd w:val="0"/>
        <w:rPr>
          <w:rFonts w:cs="Times New Roman"/>
          <w:color w:val="000000"/>
          <w:szCs w:val="24"/>
          <w:highlight w:val="yellow"/>
        </w:rPr>
      </w:pPr>
    </w:p>
    <w:p w14:paraId="35C596A3" w14:textId="77777777" w:rsidR="00137C77" w:rsidRPr="00C320BC" w:rsidRDefault="00137C77" w:rsidP="00137C77">
      <w:pPr>
        <w:autoSpaceDE w:val="0"/>
        <w:autoSpaceDN w:val="0"/>
        <w:adjustRightInd w:val="0"/>
        <w:rPr>
          <w:rFonts w:cs="Times New Roman"/>
          <w:color w:val="000000"/>
          <w:szCs w:val="24"/>
        </w:rPr>
      </w:pPr>
      <w:r w:rsidRPr="00C320BC">
        <w:rPr>
          <w:rFonts w:cs="Times New Roman"/>
          <w:color w:val="000000"/>
          <w:szCs w:val="24"/>
        </w:rPr>
        <w:t xml:space="preserve">Potential applicants may obtain information by checking the following websites: </w:t>
      </w:r>
    </w:p>
    <w:p w14:paraId="7830B6E4" w14:textId="77777777" w:rsidR="00137C77" w:rsidRPr="00C320BC" w:rsidRDefault="00137C77" w:rsidP="00137C77">
      <w:pPr>
        <w:autoSpaceDE w:val="0"/>
        <w:autoSpaceDN w:val="0"/>
        <w:adjustRightInd w:val="0"/>
        <w:rPr>
          <w:rFonts w:cs="Times New Roman"/>
          <w:color w:val="000000"/>
          <w:szCs w:val="24"/>
        </w:rPr>
      </w:pPr>
    </w:p>
    <w:p w14:paraId="56C179EE" w14:textId="77777777" w:rsidR="00D9326B" w:rsidRPr="00C320BC" w:rsidRDefault="00137C77" w:rsidP="00137C77">
      <w:pPr>
        <w:widowControl w:val="0"/>
        <w:autoSpaceDE w:val="0"/>
        <w:autoSpaceDN w:val="0"/>
        <w:adjustRightInd w:val="0"/>
        <w:rPr>
          <w:rFonts w:cs="Times New Roman"/>
          <w:color w:val="000000"/>
          <w:szCs w:val="24"/>
        </w:rPr>
      </w:pPr>
      <w:r w:rsidRPr="00C320BC">
        <w:rPr>
          <w:rFonts w:cs="Times New Roman"/>
          <w:color w:val="000000"/>
          <w:szCs w:val="24"/>
        </w:rPr>
        <w:t xml:space="preserve">Information regarding this FOA and amendments: </w:t>
      </w:r>
    </w:p>
    <w:p w14:paraId="7FE53432" w14:textId="1E1F5889" w:rsidR="00137C77" w:rsidRPr="00C320BC" w:rsidRDefault="00ED3323" w:rsidP="00137C77">
      <w:pPr>
        <w:widowControl w:val="0"/>
        <w:autoSpaceDE w:val="0"/>
        <w:autoSpaceDN w:val="0"/>
        <w:adjustRightInd w:val="0"/>
        <w:rPr>
          <w:rFonts w:cs="Times New Roman"/>
          <w:color w:val="0461C1"/>
          <w:szCs w:val="24"/>
        </w:rPr>
      </w:pPr>
      <w:hyperlink r:id="rId12" w:history="1">
        <w:r w:rsidR="00137C77" w:rsidRPr="00C320BC">
          <w:rPr>
            <w:rStyle w:val="Hyperlink"/>
          </w:rPr>
          <w:t>www.grants.gov</w:t>
        </w:r>
      </w:hyperlink>
      <w:r w:rsidR="00C320BC" w:rsidRPr="00C320BC">
        <w:rPr>
          <w:rFonts w:cs="Times New Roman"/>
          <w:color w:val="000000"/>
          <w:szCs w:val="24"/>
        </w:rPr>
        <w:t xml:space="preserve"> </w:t>
      </w:r>
    </w:p>
    <w:p w14:paraId="17106D9C" w14:textId="77777777" w:rsidR="00137C77" w:rsidRPr="00C320BC" w:rsidRDefault="00137C77" w:rsidP="00137C77">
      <w:pPr>
        <w:widowControl w:val="0"/>
        <w:autoSpaceDE w:val="0"/>
        <w:autoSpaceDN w:val="0"/>
        <w:adjustRightInd w:val="0"/>
        <w:rPr>
          <w:rFonts w:cs="Times New Roman"/>
          <w:szCs w:val="24"/>
        </w:rPr>
      </w:pPr>
    </w:p>
    <w:p w14:paraId="6C49AE7E" w14:textId="14961DF9" w:rsidR="00137C77" w:rsidRPr="00F6357E" w:rsidRDefault="00137C77" w:rsidP="00137C77">
      <w:pPr>
        <w:widowControl w:val="0"/>
        <w:autoSpaceDE w:val="0"/>
        <w:autoSpaceDN w:val="0"/>
        <w:adjustRightInd w:val="0"/>
        <w:rPr>
          <w:rFonts w:cs="Times New Roman"/>
          <w:szCs w:val="24"/>
          <w:highlight w:val="yellow"/>
        </w:rPr>
      </w:pPr>
      <w:r w:rsidRPr="00C320BC">
        <w:rPr>
          <w:rFonts w:cs="Times New Roman"/>
          <w:szCs w:val="24"/>
        </w:rPr>
        <w:t xml:space="preserve">Information regarding submission of full proposal packages can be found at: </w:t>
      </w:r>
      <w:hyperlink r:id="rId13" w:history="1">
        <w:r w:rsidR="00D56F12" w:rsidRPr="007C11CE">
          <w:rPr>
            <w:rStyle w:val="Hyperlink"/>
          </w:rPr>
          <w:t>https://www.grants.gov/applicants/grant-applications/how-to-apply-for-grants</w:t>
        </w:r>
      </w:hyperlink>
      <w:r w:rsidR="00D56F12">
        <w:t xml:space="preserve"> </w:t>
      </w:r>
    </w:p>
    <w:p w14:paraId="61B81A26" w14:textId="77777777" w:rsidR="00137C77" w:rsidRPr="00F6357E" w:rsidRDefault="00137C77" w:rsidP="00137C77">
      <w:pPr>
        <w:widowControl w:val="0"/>
        <w:autoSpaceDE w:val="0"/>
        <w:autoSpaceDN w:val="0"/>
        <w:adjustRightInd w:val="0"/>
        <w:rPr>
          <w:rFonts w:cs="Times New Roman"/>
          <w:szCs w:val="24"/>
          <w:highlight w:val="yellow"/>
        </w:rPr>
      </w:pPr>
    </w:p>
    <w:p w14:paraId="6ECFFFBD" w14:textId="77777777" w:rsidR="00137C77" w:rsidRPr="00D9326B" w:rsidRDefault="00137C77" w:rsidP="00137C77">
      <w:pPr>
        <w:widowControl w:val="0"/>
        <w:autoSpaceDE w:val="0"/>
        <w:autoSpaceDN w:val="0"/>
        <w:adjustRightInd w:val="0"/>
        <w:rPr>
          <w:rFonts w:cs="Times New Roman"/>
          <w:szCs w:val="24"/>
        </w:rPr>
      </w:pPr>
      <w:r w:rsidRPr="00D9326B">
        <w:rPr>
          <w:rFonts w:cs="Times New Roman"/>
          <w:szCs w:val="24"/>
        </w:rPr>
        <w:t xml:space="preserve">Information regarding previous Programs and information: </w:t>
      </w:r>
    </w:p>
    <w:p w14:paraId="3C92F0FE" w14:textId="77777777" w:rsidR="00137C77" w:rsidRPr="00C320BC" w:rsidRDefault="00ED3323" w:rsidP="00137C77">
      <w:pPr>
        <w:widowControl w:val="0"/>
        <w:autoSpaceDE w:val="0"/>
        <w:autoSpaceDN w:val="0"/>
        <w:adjustRightInd w:val="0"/>
        <w:rPr>
          <w:rFonts w:cs="Times New Roman"/>
          <w:szCs w:val="24"/>
        </w:rPr>
      </w:pPr>
      <w:hyperlink r:id="rId14" w:history="1">
        <w:r w:rsidR="00137C77" w:rsidRPr="00C320BC">
          <w:rPr>
            <w:rStyle w:val="Hyperlink"/>
          </w:rPr>
          <w:t>https://www.nrl.navy.mil/careers/post-doc</w:t>
        </w:r>
      </w:hyperlink>
    </w:p>
    <w:p w14:paraId="6C341983" w14:textId="77777777" w:rsidR="00137C77" w:rsidRPr="00F6357E" w:rsidRDefault="00137C77" w:rsidP="00137C77">
      <w:pPr>
        <w:widowControl w:val="0"/>
        <w:autoSpaceDE w:val="0"/>
        <w:autoSpaceDN w:val="0"/>
        <w:adjustRightInd w:val="0"/>
        <w:rPr>
          <w:rFonts w:cs="Times New Roman"/>
          <w:szCs w:val="24"/>
          <w:highlight w:val="yellow"/>
        </w:rPr>
      </w:pPr>
    </w:p>
    <w:p w14:paraId="25C39D3E" w14:textId="77777777" w:rsidR="00137C77" w:rsidRPr="00F6357E" w:rsidRDefault="00137C77" w:rsidP="00137C77">
      <w:pPr>
        <w:widowControl w:val="0"/>
        <w:autoSpaceDE w:val="0"/>
        <w:autoSpaceDN w:val="0"/>
        <w:adjustRightInd w:val="0"/>
        <w:rPr>
          <w:rFonts w:cs="Times New Roman"/>
          <w:b/>
          <w:color w:val="000000"/>
          <w:spacing w:val="4"/>
          <w:szCs w:val="24"/>
          <w:highlight w:val="yellow"/>
        </w:rPr>
      </w:pPr>
    </w:p>
    <w:p w14:paraId="5C7427AB" w14:textId="77777777" w:rsidR="00137C77" w:rsidRPr="00D9326B" w:rsidRDefault="00137C77" w:rsidP="00137C77">
      <w:pPr>
        <w:widowControl w:val="0"/>
        <w:autoSpaceDE w:val="0"/>
        <w:autoSpaceDN w:val="0"/>
        <w:adjustRightInd w:val="0"/>
        <w:rPr>
          <w:rFonts w:cs="Times New Roman"/>
          <w:b/>
          <w:color w:val="000000"/>
          <w:spacing w:val="-1"/>
          <w:szCs w:val="24"/>
        </w:rPr>
      </w:pPr>
      <w:r w:rsidRPr="00D9326B">
        <w:rPr>
          <w:rFonts w:cs="Times New Roman"/>
          <w:b/>
          <w:color w:val="000000"/>
          <w:spacing w:val="4"/>
          <w:szCs w:val="24"/>
        </w:rPr>
        <w:t>*H</w:t>
      </w:r>
      <w:r w:rsidRPr="00D9326B">
        <w:rPr>
          <w:rFonts w:cs="Times New Roman"/>
          <w:b/>
          <w:color w:val="000000"/>
          <w:spacing w:val="-5"/>
          <w:szCs w:val="24"/>
        </w:rPr>
        <w:t>y</w:t>
      </w:r>
      <w:r w:rsidRPr="00D9326B">
        <w:rPr>
          <w:rFonts w:cs="Times New Roman"/>
          <w:b/>
          <w:color w:val="000000"/>
          <w:szCs w:val="24"/>
        </w:rPr>
        <w:t>p</w:t>
      </w:r>
      <w:r w:rsidRPr="00D9326B">
        <w:rPr>
          <w:rFonts w:cs="Times New Roman"/>
          <w:b/>
          <w:color w:val="000000"/>
          <w:spacing w:val="-1"/>
          <w:szCs w:val="24"/>
        </w:rPr>
        <w:t>er</w:t>
      </w:r>
      <w:r w:rsidRPr="00D9326B">
        <w:rPr>
          <w:rFonts w:cs="Times New Roman"/>
          <w:b/>
          <w:color w:val="000000"/>
          <w:szCs w:val="24"/>
        </w:rPr>
        <w:t>links h</w:t>
      </w:r>
      <w:r w:rsidRPr="00D9326B">
        <w:rPr>
          <w:rFonts w:cs="Times New Roman"/>
          <w:b/>
          <w:color w:val="000000"/>
          <w:spacing w:val="-1"/>
          <w:szCs w:val="24"/>
        </w:rPr>
        <w:t>a</w:t>
      </w:r>
      <w:r w:rsidRPr="00D9326B">
        <w:rPr>
          <w:rFonts w:cs="Times New Roman"/>
          <w:b/>
          <w:color w:val="000000"/>
          <w:spacing w:val="2"/>
          <w:szCs w:val="24"/>
        </w:rPr>
        <w:t>v</w:t>
      </w:r>
      <w:r w:rsidRPr="00D9326B">
        <w:rPr>
          <w:rFonts w:cs="Times New Roman"/>
          <w:b/>
          <w:color w:val="000000"/>
          <w:szCs w:val="24"/>
        </w:rPr>
        <w:t>e</w:t>
      </w:r>
      <w:r w:rsidRPr="00D9326B">
        <w:rPr>
          <w:rFonts w:cs="Times New Roman"/>
          <w:b/>
          <w:color w:val="000000"/>
          <w:spacing w:val="1"/>
          <w:szCs w:val="24"/>
        </w:rPr>
        <w:t xml:space="preserve"> </w:t>
      </w:r>
      <w:r w:rsidRPr="00D9326B">
        <w:rPr>
          <w:rFonts w:cs="Times New Roman"/>
          <w:b/>
          <w:color w:val="000000"/>
          <w:szCs w:val="24"/>
        </w:rPr>
        <w:t>b</w:t>
      </w:r>
      <w:r w:rsidRPr="00D9326B">
        <w:rPr>
          <w:rFonts w:cs="Times New Roman"/>
          <w:b/>
          <w:color w:val="000000"/>
          <w:spacing w:val="-1"/>
          <w:szCs w:val="24"/>
        </w:rPr>
        <w:t>ee</w:t>
      </w:r>
      <w:r w:rsidRPr="00D9326B">
        <w:rPr>
          <w:rFonts w:cs="Times New Roman"/>
          <w:b/>
          <w:color w:val="000000"/>
          <w:szCs w:val="24"/>
        </w:rPr>
        <w:t xml:space="preserve">n </w:t>
      </w:r>
      <w:r w:rsidRPr="00D9326B">
        <w:rPr>
          <w:rFonts w:cs="Times New Roman"/>
          <w:b/>
          <w:color w:val="000000"/>
          <w:spacing w:val="-1"/>
          <w:szCs w:val="24"/>
        </w:rPr>
        <w:t>e</w:t>
      </w:r>
      <w:r w:rsidRPr="00D9326B">
        <w:rPr>
          <w:rFonts w:cs="Times New Roman"/>
          <w:b/>
          <w:color w:val="000000"/>
          <w:szCs w:val="24"/>
        </w:rPr>
        <w:t>mb</w:t>
      </w:r>
      <w:r w:rsidRPr="00D9326B">
        <w:rPr>
          <w:rFonts w:cs="Times New Roman"/>
          <w:b/>
          <w:color w:val="000000"/>
          <w:spacing w:val="-1"/>
          <w:szCs w:val="24"/>
        </w:rPr>
        <w:t>e</w:t>
      </w:r>
      <w:r w:rsidRPr="00D9326B">
        <w:rPr>
          <w:rFonts w:cs="Times New Roman"/>
          <w:b/>
          <w:color w:val="000000"/>
          <w:szCs w:val="24"/>
        </w:rPr>
        <w:t>d</w:t>
      </w:r>
      <w:r w:rsidRPr="00D9326B">
        <w:rPr>
          <w:rFonts w:cs="Times New Roman"/>
          <w:b/>
          <w:color w:val="000000"/>
          <w:spacing w:val="2"/>
          <w:szCs w:val="24"/>
        </w:rPr>
        <w:t>d</w:t>
      </w:r>
      <w:r w:rsidRPr="00D9326B">
        <w:rPr>
          <w:rFonts w:cs="Times New Roman"/>
          <w:b/>
          <w:color w:val="000000"/>
          <w:spacing w:val="-1"/>
          <w:szCs w:val="24"/>
        </w:rPr>
        <w:t>e</w:t>
      </w:r>
      <w:r w:rsidRPr="00D9326B">
        <w:rPr>
          <w:rFonts w:cs="Times New Roman"/>
          <w:b/>
          <w:color w:val="000000"/>
          <w:szCs w:val="24"/>
        </w:rPr>
        <w:t>d within this do</w:t>
      </w:r>
      <w:r w:rsidRPr="00D9326B">
        <w:rPr>
          <w:rFonts w:cs="Times New Roman"/>
          <w:b/>
          <w:color w:val="000000"/>
          <w:spacing w:val="-1"/>
          <w:szCs w:val="24"/>
        </w:rPr>
        <w:t>c</w:t>
      </w:r>
      <w:r w:rsidRPr="00D9326B">
        <w:rPr>
          <w:rFonts w:cs="Times New Roman"/>
          <w:b/>
          <w:color w:val="000000"/>
          <w:szCs w:val="24"/>
        </w:rPr>
        <w:t>um</w:t>
      </w:r>
      <w:r w:rsidRPr="00D9326B">
        <w:rPr>
          <w:rFonts w:cs="Times New Roman"/>
          <w:b/>
          <w:color w:val="000000"/>
          <w:spacing w:val="-1"/>
          <w:szCs w:val="24"/>
        </w:rPr>
        <w:t>e</w:t>
      </w:r>
      <w:r w:rsidRPr="00D9326B">
        <w:rPr>
          <w:rFonts w:cs="Times New Roman"/>
          <w:b/>
          <w:color w:val="000000"/>
          <w:szCs w:val="24"/>
        </w:rPr>
        <w:t>nt and</w:t>
      </w:r>
      <w:r w:rsidRPr="00D9326B">
        <w:rPr>
          <w:rFonts w:cs="Times New Roman"/>
          <w:b/>
          <w:color w:val="000000"/>
          <w:spacing w:val="-1"/>
          <w:szCs w:val="24"/>
        </w:rPr>
        <w:t xml:space="preserve"> a</w:t>
      </w:r>
      <w:r w:rsidRPr="00D9326B">
        <w:rPr>
          <w:rFonts w:cs="Times New Roman"/>
          <w:b/>
          <w:color w:val="000000"/>
          <w:szCs w:val="24"/>
        </w:rPr>
        <w:t>p</w:t>
      </w:r>
      <w:r w:rsidRPr="00D9326B">
        <w:rPr>
          <w:rFonts w:cs="Times New Roman"/>
          <w:b/>
          <w:color w:val="000000"/>
          <w:spacing w:val="2"/>
          <w:szCs w:val="24"/>
        </w:rPr>
        <w:t>p</w:t>
      </w:r>
      <w:r w:rsidRPr="00D9326B">
        <w:rPr>
          <w:rFonts w:cs="Times New Roman"/>
          <w:b/>
          <w:color w:val="000000"/>
          <w:spacing w:val="1"/>
          <w:szCs w:val="24"/>
        </w:rPr>
        <w:t>e</w:t>
      </w:r>
      <w:r w:rsidRPr="00D9326B">
        <w:rPr>
          <w:rFonts w:cs="Times New Roman"/>
          <w:b/>
          <w:color w:val="000000"/>
          <w:spacing w:val="-1"/>
          <w:szCs w:val="24"/>
        </w:rPr>
        <w:t>a</w:t>
      </w:r>
      <w:r w:rsidRPr="00D9326B">
        <w:rPr>
          <w:rFonts w:cs="Times New Roman"/>
          <w:b/>
          <w:color w:val="000000"/>
          <w:szCs w:val="24"/>
        </w:rPr>
        <w:t>r</w:t>
      </w:r>
      <w:r w:rsidRPr="00D9326B">
        <w:rPr>
          <w:rFonts w:cs="Times New Roman"/>
          <w:b/>
          <w:color w:val="000000"/>
          <w:spacing w:val="-1"/>
          <w:szCs w:val="24"/>
        </w:rPr>
        <w:t xml:space="preserve"> </w:t>
      </w:r>
      <w:r w:rsidRPr="00D9326B">
        <w:rPr>
          <w:rFonts w:cs="Times New Roman"/>
          <w:b/>
          <w:color w:val="000000"/>
          <w:szCs w:val="24"/>
        </w:rPr>
        <w:t>as und</w:t>
      </w:r>
      <w:r w:rsidRPr="00D9326B">
        <w:rPr>
          <w:rFonts w:cs="Times New Roman"/>
          <w:b/>
          <w:color w:val="000000"/>
          <w:spacing w:val="-1"/>
          <w:szCs w:val="24"/>
        </w:rPr>
        <w:t>er</w:t>
      </w:r>
      <w:r w:rsidRPr="00D9326B">
        <w:rPr>
          <w:rFonts w:cs="Times New Roman"/>
          <w:b/>
          <w:color w:val="000000"/>
          <w:szCs w:val="24"/>
        </w:rPr>
        <w:t>lin</w:t>
      </w:r>
      <w:r w:rsidRPr="00D9326B">
        <w:rPr>
          <w:rFonts w:cs="Times New Roman"/>
          <w:b/>
          <w:color w:val="000000"/>
          <w:spacing w:val="-1"/>
          <w:szCs w:val="24"/>
        </w:rPr>
        <w:t>e</w:t>
      </w:r>
      <w:r w:rsidRPr="00D9326B">
        <w:rPr>
          <w:rFonts w:cs="Times New Roman"/>
          <w:b/>
          <w:color w:val="000000"/>
          <w:szCs w:val="24"/>
        </w:rPr>
        <w:t>d blue-colored wo</w:t>
      </w:r>
      <w:r w:rsidRPr="00D9326B">
        <w:rPr>
          <w:rFonts w:cs="Times New Roman"/>
          <w:b/>
          <w:color w:val="000000"/>
          <w:spacing w:val="-1"/>
          <w:szCs w:val="24"/>
        </w:rPr>
        <w:t>r</w:t>
      </w:r>
      <w:r w:rsidRPr="00D9326B">
        <w:rPr>
          <w:rFonts w:cs="Times New Roman"/>
          <w:b/>
          <w:color w:val="000000"/>
          <w:szCs w:val="24"/>
        </w:rPr>
        <w:t>ds.</w:t>
      </w:r>
    </w:p>
    <w:p w14:paraId="6F22A449" w14:textId="77777777" w:rsidR="00137C77" w:rsidRPr="00F6357E" w:rsidRDefault="00137C77" w:rsidP="00137C77">
      <w:pPr>
        <w:rPr>
          <w:highlight w:val="yellow"/>
        </w:rPr>
      </w:pPr>
      <w:r w:rsidRPr="00F6357E">
        <w:rPr>
          <w:highlight w:val="yellow"/>
        </w:rPr>
        <w:br w:type="page"/>
      </w:r>
    </w:p>
    <w:p w14:paraId="1F056435" w14:textId="77777777" w:rsidR="00137C77" w:rsidRPr="00D9326B" w:rsidRDefault="00137C77" w:rsidP="00137C77">
      <w:pPr>
        <w:pStyle w:val="Heading2"/>
        <w:numPr>
          <w:ilvl w:val="0"/>
          <w:numId w:val="19"/>
        </w:numPr>
      </w:pPr>
      <w:bookmarkStart w:id="2" w:name="_Toc54704610"/>
      <w:r w:rsidRPr="00D9326B">
        <w:lastRenderedPageBreak/>
        <w:t>Overview</w:t>
      </w:r>
      <w:bookmarkEnd w:id="2"/>
      <w:r w:rsidRPr="00D9326B">
        <w:t xml:space="preserve"> </w:t>
      </w:r>
    </w:p>
    <w:p w14:paraId="2CE1F715" w14:textId="77777777" w:rsidR="00137C77" w:rsidRPr="00D9326B" w:rsidRDefault="00137C77" w:rsidP="00137C77">
      <w:pPr>
        <w:pStyle w:val="ListParagraph"/>
        <w:rPr>
          <w:rFonts w:cs="Times New Roman"/>
          <w:b/>
          <w:szCs w:val="24"/>
        </w:rPr>
      </w:pPr>
    </w:p>
    <w:p w14:paraId="73D0B273" w14:textId="77777777" w:rsidR="00137C77" w:rsidRPr="00D9326B" w:rsidRDefault="00137C77" w:rsidP="00137C77">
      <w:pPr>
        <w:pStyle w:val="Heading3"/>
      </w:pPr>
      <w:bookmarkStart w:id="3" w:name="_Toc54704611"/>
      <w:r w:rsidRPr="00D9326B">
        <w:rPr>
          <w:u w:val="none"/>
        </w:rPr>
        <w:t xml:space="preserve">1.  </w:t>
      </w:r>
      <w:r w:rsidRPr="00D9326B">
        <w:t>Federal Awarding Agency Name</w:t>
      </w:r>
      <w:bookmarkEnd w:id="3"/>
    </w:p>
    <w:p w14:paraId="285ACD1B" w14:textId="77777777" w:rsidR="00137C77" w:rsidRPr="00D9326B" w:rsidRDefault="00137C77" w:rsidP="00137C77">
      <w:pPr>
        <w:ind w:left="270"/>
        <w:contextualSpacing/>
        <w:rPr>
          <w:rFonts w:cs="Times New Roman"/>
          <w:b/>
          <w:color w:val="FF0000"/>
          <w:szCs w:val="24"/>
        </w:rPr>
      </w:pPr>
    </w:p>
    <w:p w14:paraId="3E7B4ADE" w14:textId="77777777" w:rsidR="00137C77" w:rsidRPr="00D9326B" w:rsidRDefault="00137C77" w:rsidP="00137C77">
      <w:pPr>
        <w:contextualSpacing/>
        <w:rPr>
          <w:rFonts w:cs="Times New Roman"/>
          <w:szCs w:val="24"/>
        </w:rPr>
      </w:pPr>
      <w:r w:rsidRPr="00D9326B">
        <w:rPr>
          <w:rFonts w:cs="Times New Roman"/>
          <w:szCs w:val="24"/>
        </w:rPr>
        <w:t>Naval Research Laboratory</w:t>
      </w:r>
    </w:p>
    <w:p w14:paraId="1AF3FA1F" w14:textId="77777777" w:rsidR="00137C77" w:rsidRPr="00D9326B" w:rsidRDefault="00137C77" w:rsidP="00137C77">
      <w:pPr>
        <w:contextualSpacing/>
        <w:jc w:val="both"/>
        <w:rPr>
          <w:rFonts w:cs="Times New Roman"/>
          <w:szCs w:val="24"/>
        </w:rPr>
      </w:pPr>
      <w:r w:rsidRPr="00D9326B">
        <w:rPr>
          <w:rFonts w:cs="Times New Roman"/>
          <w:szCs w:val="24"/>
        </w:rPr>
        <w:t>4555 Overlook Avenue, SW</w:t>
      </w:r>
    </w:p>
    <w:p w14:paraId="1CCF3814" w14:textId="77777777" w:rsidR="00137C77" w:rsidRPr="00D9326B" w:rsidRDefault="00137C77" w:rsidP="00137C77">
      <w:pPr>
        <w:contextualSpacing/>
        <w:jc w:val="both"/>
        <w:rPr>
          <w:rFonts w:cs="Times New Roman"/>
          <w:szCs w:val="24"/>
        </w:rPr>
      </w:pPr>
      <w:r w:rsidRPr="00D9326B">
        <w:rPr>
          <w:rFonts w:cs="Times New Roman"/>
          <w:szCs w:val="24"/>
        </w:rPr>
        <w:t>Washington, DC 20375-5320</w:t>
      </w:r>
    </w:p>
    <w:p w14:paraId="54A70F50" w14:textId="77777777" w:rsidR="00137C77" w:rsidRPr="00D9326B" w:rsidRDefault="00137C77" w:rsidP="00137C77">
      <w:pPr>
        <w:ind w:left="270"/>
        <w:contextualSpacing/>
        <w:jc w:val="both"/>
        <w:rPr>
          <w:rFonts w:cs="Times New Roman"/>
          <w:szCs w:val="24"/>
        </w:rPr>
      </w:pPr>
    </w:p>
    <w:p w14:paraId="280344CF" w14:textId="77777777" w:rsidR="00137C77" w:rsidRPr="00D9326B" w:rsidRDefault="00137C77" w:rsidP="00137C77">
      <w:pPr>
        <w:pStyle w:val="Heading3"/>
      </w:pPr>
      <w:bookmarkStart w:id="4" w:name="_Toc54704612"/>
      <w:r w:rsidRPr="00D9326B">
        <w:rPr>
          <w:u w:val="none"/>
        </w:rPr>
        <w:t xml:space="preserve">2.  </w:t>
      </w:r>
      <w:r w:rsidRPr="00D9326B">
        <w:t>Funding Opportunity Title</w:t>
      </w:r>
      <w:bookmarkEnd w:id="4"/>
    </w:p>
    <w:p w14:paraId="20737D63" w14:textId="77777777" w:rsidR="00137C77" w:rsidRPr="00F6357E" w:rsidRDefault="00137C77" w:rsidP="00137C77">
      <w:pPr>
        <w:tabs>
          <w:tab w:val="left" w:pos="540"/>
        </w:tabs>
        <w:ind w:left="540" w:hanging="270"/>
        <w:contextualSpacing/>
        <w:rPr>
          <w:rFonts w:cs="Times New Roman"/>
          <w:szCs w:val="24"/>
          <w:highlight w:val="yellow"/>
        </w:rPr>
      </w:pPr>
    </w:p>
    <w:p w14:paraId="099DFDAF" w14:textId="39D3A312" w:rsidR="00137C77" w:rsidRPr="00D9326B" w:rsidRDefault="00137C77" w:rsidP="00137C77">
      <w:pPr>
        <w:contextualSpacing/>
        <w:rPr>
          <w:rFonts w:cs="Times New Roman"/>
          <w:i/>
          <w:color w:val="9900CC"/>
          <w:szCs w:val="24"/>
        </w:rPr>
      </w:pPr>
      <w:r w:rsidRPr="00D9326B">
        <w:rPr>
          <w:rFonts w:cs="Times New Roman"/>
          <w:szCs w:val="24"/>
        </w:rPr>
        <w:t>NRL Funding Opportunity Announcement (FOA) for NRL's Postdoctoral Fellowship Program</w:t>
      </w:r>
      <w:r w:rsidR="009924E5">
        <w:rPr>
          <w:rFonts w:cs="Times New Roman"/>
          <w:szCs w:val="24"/>
        </w:rPr>
        <w:t xml:space="preserve"> (PFP)</w:t>
      </w:r>
      <w:r w:rsidRPr="00D9326B">
        <w:rPr>
          <w:rFonts w:cs="Times New Roman"/>
          <w:szCs w:val="24"/>
        </w:rPr>
        <w:t xml:space="preserve"> </w:t>
      </w:r>
    </w:p>
    <w:p w14:paraId="0D19D754" w14:textId="77777777" w:rsidR="00137C77" w:rsidRPr="00F6357E" w:rsidRDefault="00137C77" w:rsidP="00137C77">
      <w:pPr>
        <w:ind w:left="270"/>
        <w:contextualSpacing/>
        <w:rPr>
          <w:rFonts w:cs="Times New Roman"/>
          <w:i/>
          <w:color w:val="800080"/>
          <w:szCs w:val="24"/>
          <w:highlight w:val="yellow"/>
        </w:rPr>
      </w:pPr>
    </w:p>
    <w:p w14:paraId="33666032" w14:textId="77777777" w:rsidR="00137C77" w:rsidRPr="00D9326B" w:rsidRDefault="00137C77" w:rsidP="00137C77">
      <w:pPr>
        <w:pStyle w:val="Heading3"/>
      </w:pPr>
      <w:bookmarkStart w:id="5" w:name="_Toc54704613"/>
      <w:r w:rsidRPr="00D9326B">
        <w:rPr>
          <w:u w:val="none"/>
        </w:rPr>
        <w:t xml:space="preserve">3.  </w:t>
      </w:r>
      <w:r w:rsidRPr="00D9326B">
        <w:t>Announcement Type</w:t>
      </w:r>
      <w:bookmarkEnd w:id="5"/>
    </w:p>
    <w:p w14:paraId="79853E38" w14:textId="77777777" w:rsidR="00137C77" w:rsidRPr="00D9326B" w:rsidRDefault="00137C77" w:rsidP="00137C77">
      <w:pPr>
        <w:ind w:left="270"/>
        <w:contextualSpacing/>
        <w:rPr>
          <w:rFonts w:cs="Times New Roman"/>
          <w:b/>
          <w:szCs w:val="24"/>
        </w:rPr>
      </w:pPr>
    </w:p>
    <w:p w14:paraId="07B0E54E" w14:textId="77777777" w:rsidR="00137C77" w:rsidRPr="00D9326B" w:rsidRDefault="00137C77" w:rsidP="00137C77">
      <w:pPr>
        <w:ind w:left="270" w:hanging="270"/>
        <w:contextualSpacing/>
        <w:rPr>
          <w:rFonts w:cs="Times New Roman"/>
          <w:szCs w:val="24"/>
        </w:rPr>
      </w:pPr>
      <w:r w:rsidRPr="00D9326B">
        <w:rPr>
          <w:rFonts w:cs="Times New Roman"/>
          <w:szCs w:val="24"/>
        </w:rPr>
        <w:t>Initial Announcement</w:t>
      </w:r>
    </w:p>
    <w:p w14:paraId="285997A9" w14:textId="77777777" w:rsidR="00137C77" w:rsidRPr="00F6357E" w:rsidRDefault="00137C77" w:rsidP="00137C77">
      <w:pPr>
        <w:ind w:left="270"/>
        <w:contextualSpacing/>
        <w:rPr>
          <w:rFonts w:cs="Times New Roman"/>
          <w:szCs w:val="24"/>
          <w:highlight w:val="yellow"/>
        </w:rPr>
      </w:pPr>
    </w:p>
    <w:p w14:paraId="101BFC53" w14:textId="77777777" w:rsidR="00137C77" w:rsidRPr="00D9326B" w:rsidRDefault="00137C77" w:rsidP="00137C77">
      <w:pPr>
        <w:pStyle w:val="Heading3"/>
      </w:pPr>
      <w:bookmarkStart w:id="6" w:name="_Toc54704614"/>
      <w:r w:rsidRPr="00D9326B">
        <w:rPr>
          <w:u w:val="none"/>
        </w:rPr>
        <w:t xml:space="preserve">4.  </w:t>
      </w:r>
      <w:r w:rsidRPr="00D9326B">
        <w:t>Funding Opportunity Number</w:t>
      </w:r>
      <w:bookmarkEnd w:id="6"/>
    </w:p>
    <w:p w14:paraId="1CABAC09" w14:textId="77777777" w:rsidR="00137C77" w:rsidRPr="00F6357E" w:rsidRDefault="00137C77" w:rsidP="00137C77">
      <w:pPr>
        <w:ind w:left="270"/>
        <w:contextualSpacing/>
        <w:rPr>
          <w:rFonts w:cs="Times New Roman"/>
          <w:szCs w:val="24"/>
          <w:highlight w:val="yellow"/>
        </w:rPr>
      </w:pPr>
    </w:p>
    <w:p w14:paraId="1A367489" w14:textId="03AB3B9F" w:rsidR="00137C77" w:rsidRDefault="00D9326B" w:rsidP="00D9326B">
      <w:pPr>
        <w:contextualSpacing/>
        <w:rPr>
          <w:rFonts w:cs="Times New Roman"/>
          <w:szCs w:val="24"/>
        </w:rPr>
      </w:pPr>
      <w:r w:rsidRPr="00D9326B">
        <w:rPr>
          <w:rFonts w:cs="Times New Roman"/>
          <w:szCs w:val="24"/>
        </w:rPr>
        <w:t>N0017324STS01</w:t>
      </w:r>
    </w:p>
    <w:p w14:paraId="488DEBB4" w14:textId="77777777" w:rsidR="00D9326B" w:rsidRPr="00F6357E" w:rsidRDefault="00D9326B" w:rsidP="00D9326B">
      <w:pPr>
        <w:contextualSpacing/>
        <w:rPr>
          <w:rFonts w:cs="Times New Roman"/>
          <w:i/>
          <w:color w:val="7030A0"/>
          <w:szCs w:val="24"/>
          <w:highlight w:val="yellow"/>
        </w:rPr>
      </w:pPr>
    </w:p>
    <w:p w14:paraId="36216804" w14:textId="77777777" w:rsidR="00137C77" w:rsidRPr="00D9326B" w:rsidRDefault="00137C77" w:rsidP="00137C77">
      <w:pPr>
        <w:pStyle w:val="Heading3"/>
      </w:pPr>
      <w:bookmarkStart w:id="7" w:name="_Toc54704615"/>
      <w:r w:rsidRPr="00D9326B">
        <w:rPr>
          <w:u w:val="none"/>
        </w:rPr>
        <w:t xml:space="preserve">5.  </w:t>
      </w:r>
      <w:r w:rsidRPr="00D9326B">
        <w:t xml:space="preserve"> Catalog of Federal Domestic Assistance (CFDA) Number</w:t>
      </w:r>
      <w:r w:rsidRPr="00D9326B">
        <w:rPr>
          <w:u w:val="none"/>
        </w:rPr>
        <w:t xml:space="preserve"> – 12.300</w:t>
      </w:r>
      <w:bookmarkEnd w:id="7"/>
    </w:p>
    <w:p w14:paraId="3AA021EE" w14:textId="77777777" w:rsidR="00137C77" w:rsidRPr="00F6357E" w:rsidRDefault="00137C77" w:rsidP="00137C77">
      <w:pPr>
        <w:rPr>
          <w:rFonts w:cs="Times New Roman"/>
          <w:b/>
          <w:szCs w:val="24"/>
          <w:highlight w:val="yellow"/>
        </w:rPr>
      </w:pPr>
    </w:p>
    <w:p w14:paraId="2C4279BC" w14:textId="77777777" w:rsidR="00137C77" w:rsidRPr="00D9326B" w:rsidRDefault="00137C77" w:rsidP="00137C77">
      <w:pPr>
        <w:pStyle w:val="Blockquote"/>
        <w:ind w:left="0" w:right="0"/>
        <w:contextualSpacing/>
        <w:rPr>
          <w:rStyle w:val="Strong"/>
          <w:b w:val="0"/>
        </w:rPr>
      </w:pPr>
      <w:r w:rsidRPr="00D9326B">
        <w:rPr>
          <w:rStyle w:val="Strong"/>
          <w:rFonts w:eastAsia="Calibri"/>
          <w:b w:val="0"/>
        </w:rPr>
        <w:t>D</w:t>
      </w:r>
      <w:r w:rsidRPr="00D9326B">
        <w:rPr>
          <w:bCs/>
          <w:color w:val="000000"/>
          <w:szCs w:val="24"/>
        </w:rPr>
        <w:t xml:space="preserve">epartment of Defense (DOD), </w:t>
      </w:r>
      <w:r w:rsidRPr="00D9326B">
        <w:rPr>
          <w:color w:val="000000"/>
          <w:szCs w:val="24"/>
        </w:rPr>
        <w:t xml:space="preserve">Department of the Navy, Office of Chief of Naval Research, </w:t>
      </w:r>
      <w:r w:rsidRPr="00D9326B">
        <w:rPr>
          <w:rStyle w:val="Strong"/>
          <w:b w:val="0"/>
        </w:rPr>
        <w:t>Basic and Applied Scientific Research</w:t>
      </w:r>
    </w:p>
    <w:p w14:paraId="0D44E5B6" w14:textId="77777777" w:rsidR="00137C77" w:rsidRPr="00D9326B" w:rsidRDefault="00137C77" w:rsidP="00137C77">
      <w:pPr>
        <w:pStyle w:val="Blockquote"/>
        <w:ind w:left="540" w:right="0"/>
        <w:contextualSpacing/>
        <w:rPr>
          <w:b/>
          <w:szCs w:val="24"/>
        </w:rPr>
      </w:pPr>
    </w:p>
    <w:p w14:paraId="272D2460" w14:textId="77777777" w:rsidR="00137C77" w:rsidRPr="00D9326B" w:rsidRDefault="00137C77" w:rsidP="00137C77">
      <w:pPr>
        <w:pStyle w:val="Heading3"/>
      </w:pPr>
      <w:bookmarkStart w:id="8" w:name="_Toc54704616"/>
      <w:r w:rsidRPr="00D9326B">
        <w:rPr>
          <w:u w:val="none"/>
        </w:rPr>
        <w:t xml:space="preserve">6.  </w:t>
      </w:r>
      <w:r w:rsidRPr="00D9326B">
        <w:t>Key Dates</w:t>
      </w:r>
      <w:bookmarkEnd w:id="8"/>
      <w:r w:rsidRPr="00D9326B">
        <w:t xml:space="preserve"> </w:t>
      </w:r>
    </w:p>
    <w:p w14:paraId="09D945A1" w14:textId="77777777" w:rsidR="00137C77" w:rsidRPr="00F6357E" w:rsidRDefault="00137C77" w:rsidP="00137C77">
      <w:pPr>
        <w:tabs>
          <w:tab w:val="left" w:pos="1440"/>
        </w:tabs>
        <w:ind w:left="270"/>
        <w:contextualSpacing/>
        <w:rPr>
          <w:rFonts w:cs="Times New Roman"/>
          <w:b/>
          <w:szCs w:val="24"/>
          <w:highlight w:val="yellow"/>
        </w:rPr>
      </w:pPr>
    </w:p>
    <w:p w14:paraId="6F50E14A" w14:textId="59E18150" w:rsidR="00137C77" w:rsidRPr="00D9326B" w:rsidRDefault="00137C77" w:rsidP="00137C77">
      <w:pPr>
        <w:ind w:left="540" w:hanging="540"/>
        <w:rPr>
          <w:rFonts w:cs="Times New Roman"/>
          <w:szCs w:val="24"/>
        </w:rPr>
      </w:pPr>
      <w:r w:rsidRPr="00D9326B">
        <w:rPr>
          <w:rFonts w:cs="Times New Roman"/>
          <w:szCs w:val="24"/>
        </w:rPr>
        <w:t>This announcement will remain open for approximately thirty (30) days</w:t>
      </w:r>
      <w:r w:rsidR="009924E5">
        <w:rPr>
          <w:rFonts w:cs="Times New Roman"/>
          <w:szCs w:val="24"/>
        </w:rPr>
        <w:t xml:space="preserve"> after</w:t>
      </w:r>
      <w:r w:rsidRPr="00D9326B">
        <w:rPr>
          <w:rFonts w:cs="Times New Roman"/>
          <w:szCs w:val="24"/>
        </w:rPr>
        <w:t xml:space="preserve"> the date </w:t>
      </w:r>
      <w:r w:rsidR="009C3AA7" w:rsidRPr="00D9326B">
        <w:rPr>
          <w:rFonts w:cs="Times New Roman"/>
          <w:szCs w:val="24"/>
        </w:rPr>
        <w:t>of publication</w:t>
      </w:r>
      <w:r w:rsidRPr="00D9326B">
        <w:rPr>
          <w:rFonts w:cs="Times New Roman"/>
          <w:szCs w:val="24"/>
        </w:rPr>
        <w:t xml:space="preserve">. </w:t>
      </w:r>
    </w:p>
    <w:p w14:paraId="0CDFCFBE" w14:textId="77777777" w:rsidR="00137C77" w:rsidRPr="00F6357E" w:rsidRDefault="00137C77" w:rsidP="00137C77">
      <w:pPr>
        <w:ind w:left="540" w:hanging="540"/>
        <w:rPr>
          <w:rFonts w:cs="Times New Roman"/>
          <w:szCs w:val="24"/>
          <w:highlight w:val="yellow"/>
        </w:rPr>
      </w:pPr>
    </w:p>
    <w:p w14:paraId="0E813F27" w14:textId="77777777" w:rsidR="00D531C8" w:rsidRPr="00F6357E" w:rsidRDefault="00D531C8" w:rsidP="00D531C8">
      <w:pPr>
        <w:jc w:val="center"/>
        <w:rPr>
          <w:rFonts w:cs="Times New Roman"/>
          <w:b/>
          <w:szCs w:val="24"/>
        </w:rPr>
      </w:pPr>
      <w:r w:rsidRPr="00F6357E">
        <w:rPr>
          <w:rFonts w:cs="Times New Roman"/>
          <w:b/>
          <w:szCs w:val="24"/>
        </w:rPr>
        <w:t>Inquiries and Questions</w:t>
      </w:r>
    </w:p>
    <w:p w14:paraId="0F607278" w14:textId="77777777" w:rsidR="00D531C8" w:rsidRPr="00D531C8" w:rsidRDefault="00D531C8" w:rsidP="00D531C8">
      <w:pPr>
        <w:jc w:val="center"/>
        <w:rPr>
          <w:rFonts w:cs="Times New Roman"/>
          <w:szCs w:val="24"/>
        </w:rPr>
      </w:pPr>
      <w:r w:rsidRPr="00D531C8">
        <w:rPr>
          <w:rFonts w:cs="Times New Roman"/>
          <w:szCs w:val="24"/>
        </w:rPr>
        <w:t>29 August 2024</w:t>
      </w:r>
    </w:p>
    <w:p w14:paraId="02141B06" w14:textId="77777777" w:rsidR="00D531C8" w:rsidRPr="00D531C8" w:rsidRDefault="00D531C8" w:rsidP="00D531C8">
      <w:pPr>
        <w:jc w:val="center"/>
        <w:rPr>
          <w:rFonts w:cs="Times New Roman"/>
          <w:b/>
          <w:szCs w:val="24"/>
          <w:u w:val="single"/>
        </w:rPr>
      </w:pPr>
    </w:p>
    <w:p w14:paraId="585D55D9" w14:textId="77777777" w:rsidR="00D531C8" w:rsidRPr="00D531C8" w:rsidRDefault="00D531C8" w:rsidP="00D531C8">
      <w:pPr>
        <w:jc w:val="center"/>
        <w:rPr>
          <w:rFonts w:cs="Times New Roman"/>
          <w:szCs w:val="24"/>
        </w:rPr>
      </w:pPr>
    </w:p>
    <w:p w14:paraId="0FB3472B" w14:textId="77777777" w:rsidR="00D531C8" w:rsidRPr="00D531C8" w:rsidRDefault="00D531C8" w:rsidP="00D531C8">
      <w:pPr>
        <w:jc w:val="center"/>
        <w:rPr>
          <w:rFonts w:cs="Times New Roman"/>
          <w:b/>
          <w:szCs w:val="24"/>
        </w:rPr>
      </w:pPr>
      <w:r w:rsidRPr="00D531C8">
        <w:rPr>
          <w:rFonts w:cs="Times New Roman"/>
          <w:b/>
          <w:szCs w:val="24"/>
        </w:rPr>
        <w:t>Application Deadline</w:t>
      </w:r>
    </w:p>
    <w:p w14:paraId="6BBE0539" w14:textId="77777777" w:rsidR="00D531C8" w:rsidRPr="00D531C8" w:rsidRDefault="00D531C8" w:rsidP="00D531C8">
      <w:pPr>
        <w:jc w:val="center"/>
        <w:rPr>
          <w:rFonts w:cs="Times New Roman"/>
          <w:szCs w:val="24"/>
        </w:rPr>
      </w:pPr>
      <w:r w:rsidRPr="00D531C8">
        <w:rPr>
          <w:rFonts w:cs="Times New Roman"/>
          <w:szCs w:val="24"/>
        </w:rPr>
        <w:t>9 October 2024</w:t>
      </w:r>
    </w:p>
    <w:p w14:paraId="4F39817C" w14:textId="77777777" w:rsidR="00137C77" w:rsidRPr="00F6357E" w:rsidRDefault="00137C77" w:rsidP="00137C77">
      <w:pPr>
        <w:ind w:left="540" w:hanging="540"/>
        <w:rPr>
          <w:rFonts w:cs="Times New Roman"/>
          <w:szCs w:val="24"/>
          <w:highlight w:val="yellow"/>
        </w:rPr>
      </w:pPr>
    </w:p>
    <w:p w14:paraId="6C2948BD" w14:textId="77777777" w:rsidR="00137C77" w:rsidRPr="00D9326B" w:rsidRDefault="00137C77" w:rsidP="00137C77">
      <w:pPr>
        <w:rPr>
          <w:rFonts w:cs="Times New Roman"/>
          <w:szCs w:val="24"/>
        </w:rPr>
      </w:pPr>
      <w:r w:rsidRPr="00D9326B">
        <w:rPr>
          <w:rFonts w:cs="Times New Roman"/>
          <w:szCs w:val="24"/>
        </w:rPr>
        <w:t xml:space="preserve">Late Submission - The Government reserves the right to not review late proposals submitted after the close date of this announcement. </w:t>
      </w:r>
    </w:p>
    <w:p w14:paraId="06D85A92" w14:textId="77777777" w:rsidR="00137C77" w:rsidRPr="00F6357E" w:rsidRDefault="00137C77" w:rsidP="00137C77">
      <w:pPr>
        <w:widowControl w:val="0"/>
        <w:autoSpaceDE w:val="0"/>
        <w:autoSpaceDN w:val="0"/>
        <w:adjustRightInd w:val="0"/>
        <w:contextualSpacing/>
        <w:rPr>
          <w:rFonts w:cs="Times New Roman"/>
          <w:b/>
          <w:szCs w:val="24"/>
          <w:highlight w:val="yellow"/>
        </w:rPr>
      </w:pPr>
    </w:p>
    <w:p w14:paraId="351759B3" w14:textId="77777777" w:rsidR="00137C77" w:rsidRPr="00F6357E" w:rsidRDefault="00137C77" w:rsidP="00137C77">
      <w:pPr>
        <w:widowControl w:val="0"/>
        <w:autoSpaceDE w:val="0"/>
        <w:autoSpaceDN w:val="0"/>
        <w:adjustRightInd w:val="0"/>
        <w:ind w:left="540"/>
        <w:contextualSpacing/>
        <w:rPr>
          <w:rFonts w:cs="Times New Roman"/>
          <w:b/>
          <w:szCs w:val="24"/>
          <w:highlight w:val="yellow"/>
        </w:rPr>
      </w:pPr>
      <w:r w:rsidRPr="00F6357E">
        <w:rPr>
          <w:rFonts w:cs="Times New Roman"/>
          <w:b/>
          <w:szCs w:val="24"/>
          <w:highlight w:val="yellow"/>
        </w:rPr>
        <w:br w:type="page"/>
      </w:r>
    </w:p>
    <w:p w14:paraId="5BD8E684" w14:textId="77777777" w:rsidR="00137C77" w:rsidRPr="00D9326B" w:rsidRDefault="00137C77" w:rsidP="00137C77">
      <w:pPr>
        <w:pStyle w:val="Heading1"/>
      </w:pPr>
      <w:bookmarkStart w:id="9" w:name="_Toc54704617"/>
      <w:r w:rsidRPr="00D9326B">
        <w:lastRenderedPageBreak/>
        <w:t>II. DETAILED INFORMATION ABOUT THE FUNDING OPPORTUNITY</w:t>
      </w:r>
      <w:bookmarkEnd w:id="9"/>
    </w:p>
    <w:p w14:paraId="2B104287" w14:textId="77777777" w:rsidR="00137C77" w:rsidRPr="00D9326B" w:rsidRDefault="00137C77" w:rsidP="00137C77"/>
    <w:p w14:paraId="29D4F017" w14:textId="77777777" w:rsidR="00137C77" w:rsidRPr="00D9326B" w:rsidRDefault="00137C77" w:rsidP="00137C77">
      <w:pPr>
        <w:pStyle w:val="Heading2"/>
        <w:numPr>
          <w:ilvl w:val="0"/>
          <w:numId w:val="16"/>
        </w:numPr>
        <w:ind w:left="360"/>
        <w:rPr>
          <w:bCs/>
          <w:iCs/>
          <w:caps/>
          <w:u w:val="single"/>
        </w:rPr>
      </w:pPr>
      <w:bookmarkStart w:id="10" w:name="_Toc54704618"/>
      <w:r w:rsidRPr="00D9326B">
        <w:t>Program Description</w:t>
      </w:r>
      <w:bookmarkEnd w:id="10"/>
      <w:r w:rsidRPr="00D9326B">
        <w:rPr>
          <w:bCs/>
          <w:iCs/>
          <w:caps/>
          <w:u w:val="single"/>
        </w:rPr>
        <w:t xml:space="preserve"> </w:t>
      </w:r>
    </w:p>
    <w:p w14:paraId="690B5AED" w14:textId="77777777" w:rsidR="00137C77" w:rsidRPr="00F6357E" w:rsidRDefault="00137C77" w:rsidP="00137C77">
      <w:pPr>
        <w:widowControl w:val="0"/>
        <w:autoSpaceDE w:val="0"/>
        <w:autoSpaceDN w:val="0"/>
        <w:adjustRightInd w:val="0"/>
        <w:contextualSpacing/>
        <w:rPr>
          <w:rFonts w:cs="Times New Roman"/>
          <w:szCs w:val="24"/>
          <w:highlight w:val="yellow"/>
        </w:rPr>
      </w:pPr>
    </w:p>
    <w:p w14:paraId="73AC1541" w14:textId="00AA38E0" w:rsidR="00137C77" w:rsidRPr="00EA4492" w:rsidRDefault="00137C77" w:rsidP="00137C77">
      <w:pPr>
        <w:widowControl w:val="0"/>
        <w:autoSpaceDE w:val="0"/>
        <w:autoSpaceDN w:val="0"/>
        <w:adjustRightInd w:val="0"/>
        <w:contextualSpacing/>
        <w:rPr>
          <w:rFonts w:cs="Times New Roman"/>
          <w:spacing w:val="-1"/>
          <w:szCs w:val="24"/>
        </w:rPr>
      </w:pPr>
      <w:r w:rsidRPr="00EA4492">
        <w:rPr>
          <w:rFonts w:cs="Times New Roman"/>
          <w:szCs w:val="24"/>
        </w:rPr>
        <w:t>NRL</w:t>
      </w:r>
      <w:r w:rsidRPr="00EA4492">
        <w:rPr>
          <w:rFonts w:cs="Times New Roman"/>
          <w:spacing w:val="-1"/>
          <w:szCs w:val="24"/>
        </w:rPr>
        <w:t xml:space="preserve"> is the </w:t>
      </w:r>
      <w:r w:rsidR="00EA7497" w:rsidRPr="00EA4492">
        <w:rPr>
          <w:rFonts w:cs="Times New Roman"/>
          <w:spacing w:val="-1"/>
          <w:szCs w:val="24"/>
        </w:rPr>
        <w:t xml:space="preserve">Department of the </w:t>
      </w:r>
      <w:r w:rsidRPr="00EA4492">
        <w:rPr>
          <w:rFonts w:cs="Times New Roman"/>
          <w:spacing w:val="-1"/>
          <w:szCs w:val="24"/>
        </w:rPr>
        <w:t xml:space="preserve">Navy's corporate laboratory, and conducts basic and applied research for the Navy in a variety of scientific and technical disciplines. The research conducted at NRL is a </w:t>
      </w:r>
      <w:proofErr w:type="gramStart"/>
      <w:r w:rsidRPr="00EA4492">
        <w:rPr>
          <w:rFonts w:cs="Times New Roman"/>
          <w:spacing w:val="-1"/>
          <w:szCs w:val="24"/>
        </w:rPr>
        <w:t>broadly based</w:t>
      </w:r>
      <w:proofErr w:type="gramEnd"/>
      <w:r w:rsidRPr="00EA4492">
        <w:rPr>
          <w:rFonts w:cs="Times New Roman"/>
          <w:spacing w:val="-1"/>
          <w:szCs w:val="24"/>
        </w:rPr>
        <w:t xml:space="preserve"> multidisciplinary program of scientific research and advanced technological development directed toward maritime applications of new and improved materials, techniques, equipment, systems and ocean, atmospheric, and space sciences and related technologies. NRL Program Code descriptions and NRL science and technology pursuits are provided at </w:t>
      </w:r>
      <w:hyperlink r:id="rId15" w:history="1">
        <w:r w:rsidRPr="00EA4492">
          <w:rPr>
            <w:rStyle w:val="Hyperlink"/>
            <w:spacing w:val="-1"/>
          </w:rPr>
          <w:t>https://www.nrl.navy.mil/research/directorates-divisions/</w:t>
        </w:r>
      </w:hyperlink>
      <w:r w:rsidRPr="00EA4492">
        <w:rPr>
          <w:rFonts w:cs="Times New Roman"/>
          <w:spacing w:val="-1"/>
          <w:szCs w:val="24"/>
        </w:rPr>
        <w:t>.</w:t>
      </w:r>
    </w:p>
    <w:p w14:paraId="2BB852AE" w14:textId="77777777" w:rsidR="00137C77" w:rsidRPr="00F6357E" w:rsidRDefault="00137C77" w:rsidP="00137C77">
      <w:pPr>
        <w:widowControl w:val="0"/>
        <w:autoSpaceDE w:val="0"/>
        <w:autoSpaceDN w:val="0"/>
        <w:adjustRightInd w:val="0"/>
        <w:contextualSpacing/>
        <w:rPr>
          <w:rFonts w:cs="Times New Roman"/>
          <w:spacing w:val="-1"/>
          <w:szCs w:val="24"/>
          <w:highlight w:val="yellow"/>
        </w:rPr>
      </w:pPr>
    </w:p>
    <w:p w14:paraId="59489E9F" w14:textId="7F7FA291" w:rsidR="00137C77" w:rsidRPr="00C107E3" w:rsidRDefault="00137C77" w:rsidP="00137C77">
      <w:pPr>
        <w:widowControl w:val="0"/>
        <w:autoSpaceDE w:val="0"/>
        <w:autoSpaceDN w:val="0"/>
        <w:adjustRightInd w:val="0"/>
        <w:contextualSpacing/>
        <w:rPr>
          <w:rFonts w:cs="Times New Roman"/>
          <w:spacing w:val="-1"/>
          <w:szCs w:val="24"/>
        </w:rPr>
      </w:pPr>
      <w:r w:rsidRPr="00C107E3">
        <w:rPr>
          <w:rFonts w:cs="Times New Roman"/>
          <w:spacing w:val="-1"/>
          <w:szCs w:val="24"/>
        </w:rPr>
        <w:t xml:space="preserve">The objective of NRL's </w:t>
      </w:r>
      <w:r w:rsidR="00C20C72" w:rsidRPr="00C107E3">
        <w:rPr>
          <w:rFonts w:cs="Times New Roman"/>
          <w:spacing w:val="-1"/>
          <w:szCs w:val="24"/>
        </w:rPr>
        <w:t>PFP is to provide post</w:t>
      </w:r>
      <w:r w:rsidRPr="00C107E3">
        <w:rPr>
          <w:rFonts w:cs="Times New Roman"/>
          <w:spacing w:val="-1"/>
          <w:szCs w:val="24"/>
        </w:rPr>
        <w:t xml:space="preserve">doctoral scientists and engineers of unusual promise and ability opportunities to engage in research on problems, largely of their own choice, that are compatible with the interests of the Government and will potentially contribute to the general effort of NRL. NRL's PFP will further science and technology through fundamental research, with this research having potentially both civilian and military applications. </w:t>
      </w:r>
    </w:p>
    <w:p w14:paraId="51FA298E" w14:textId="77777777" w:rsidR="00137C77" w:rsidRPr="00F6357E" w:rsidRDefault="00137C77" w:rsidP="00137C77">
      <w:pPr>
        <w:widowControl w:val="0"/>
        <w:autoSpaceDE w:val="0"/>
        <w:autoSpaceDN w:val="0"/>
        <w:adjustRightInd w:val="0"/>
        <w:contextualSpacing/>
        <w:rPr>
          <w:rFonts w:cs="Times New Roman"/>
          <w:spacing w:val="-1"/>
          <w:szCs w:val="24"/>
          <w:highlight w:val="yellow"/>
        </w:rPr>
      </w:pPr>
    </w:p>
    <w:p w14:paraId="051906BB" w14:textId="775DDEC8" w:rsidR="00137C77" w:rsidRPr="00C107E3" w:rsidRDefault="00137C77" w:rsidP="00137C77">
      <w:pPr>
        <w:rPr>
          <w:rFonts w:cs="Times New Roman"/>
        </w:rPr>
      </w:pPr>
      <w:r w:rsidRPr="00C107E3">
        <w:rPr>
          <w:rFonts w:cs="Times New Roman"/>
        </w:rPr>
        <w:t xml:space="preserve">It is the intent of this </w:t>
      </w:r>
      <w:r w:rsidR="009924E5">
        <w:rPr>
          <w:rFonts w:cs="Times New Roman"/>
        </w:rPr>
        <w:t>FOA</w:t>
      </w:r>
      <w:r w:rsidRPr="00C107E3">
        <w:rPr>
          <w:rFonts w:cs="Times New Roman"/>
        </w:rPr>
        <w:t xml:space="preserve"> to solicit the most creative, innovative, and effective approaches to the execution of the NRL PFP. In response to the announcement, awardees should be prepared to: (1) </w:t>
      </w:r>
      <w:r w:rsidR="009924E5">
        <w:rPr>
          <w:rFonts w:cs="Times New Roman"/>
        </w:rPr>
        <w:t>F</w:t>
      </w:r>
      <w:r w:rsidRPr="00C107E3">
        <w:rPr>
          <w:rFonts w:cs="Times New Roman"/>
        </w:rPr>
        <w:t xml:space="preserve">ormulate an advertising plan to attract qualified applicants based on the NRL mission and capabilities. This plan should consider issues such as potential sources of applicants, e.g., major domestic colleges, universities, Historically Black Colleges and Universities (HBCUs), Minority Serving Institutions (MSIs); various types of methods to disseminate information (e.g., professional trade journals, and professional society meetings and seminars; different ways to advertise (e.g., electronic and print media) and implementation methods; (2) </w:t>
      </w:r>
      <w:r w:rsidR="009924E5">
        <w:rPr>
          <w:rFonts w:cs="Times New Roman"/>
        </w:rPr>
        <w:t>P</w:t>
      </w:r>
      <w:r w:rsidRPr="00C107E3">
        <w:rPr>
          <w:rFonts w:cs="Times New Roman"/>
        </w:rPr>
        <w:t xml:space="preserve">repare marketing materials, in collaboration with the Government, to outline the NRL PFP; (3) </w:t>
      </w:r>
      <w:r w:rsidR="009924E5">
        <w:rPr>
          <w:rFonts w:cs="Times New Roman"/>
        </w:rPr>
        <w:t>E</w:t>
      </w:r>
      <w:r w:rsidRPr="00C107E3">
        <w:rPr>
          <w:rFonts w:cs="Times New Roman"/>
        </w:rPr>
        <w:t xml:space="preserve">stablish an ongoing application process to solicit the interest of qualified individuals (i.e. postdoctoral scientists and engineers) with interests in Research proposals largely of their own choice, that are compatible with the interests in Research that is consistent with the NRL Mission; (4) </w:t>
      </w:r>
      <w:r w:rsidR="009924E5">
        <w:rPr>
          <w:rFonts w:cs="Times New Roman"/>
        </w:rPr>
        <w:t>E</w:t>
      </w:r>
      <w:r w:rsidRPr="00C107E3">
        <w:rPr>
          <w:rFonts w:cs="Times New Roman"/>
        </w:rPr>
        <w:t xml:space="preserve">stablish a competitive review process for the review of applications and the selection of the various types of applicants; (5) Identify the process by which the applications will be reviewed, vetted, approved and recommended to NRL (including any support provided by </w:t>
      </w:r>
      <w:r w:rsidRPr="00C107E3">
        <w:t>experts in the various scientific disciplines</w:t>
      </w:r>
      <w:r w:rsidRPr="00C107E3">
        <w:rPr>
          <w:rFonts w:cs="Times New Roman"/>
        </w:rPr>
        <w:t xml:space="preserve">; and (6) </w:t>
      </w:r>
      <w:r w:rsidR="009924E5">
        <w:rPr>
          <w:rFonts w:cs="Times New Roman"/>
        </w:rPr>
        <w:t>I</w:t>
      </w:r>
      <w:r w:rsidRPr="00C107E3">
        <w:rPr>
          <w:rFonts w:cs="Times New Roman"/>
        </w:rPr>
        <w:t xml:space="preserve">dentify a management structure and plan to address the management required for successful execution of the PFP, to include items such as progress reports and evaluations for each Fellow, support provided to fellows/researchers, </w:t>
      </w:r>
      <w:r w:rsidR="00106B13">
        <w:rPr>
          <w:rFonts w:cs="Times New Roman"/>
        </w:rPr>
        <w:t xml:space="preserve">performance standards and measures to support disciplinary actions, </w:t>
      </w:r>
      <w:r w:rsidRPr="00C107E3">
        <w:rPr>
          <w:rFonts w:cs="Times New Roman"/>
        </w:rPr>
        <w:t>award programs, recordkeeping requirements, payment and financial reports. Historically, awards programs were held in conjunction with NRL's Annual Alan Berman Research Publications Awards and Dinner ceremony.</w:t>
      </w:r>
    </w:p>
    <w:p w14:paraId="2C23D4C1" w14:textId="77777777" w:rsidR="00137C77" w:rsidRPr="00F6357E" w:rsidRDefault="00137C77" w:rsidP="00137C77">
      <w:pPr>
        <w:widowControl w:val="0"/>
        <w:autoSpaceDE w:val="0"/>
        <w:autoSpaceDN w:val="0"/>
        <w:adjustRightInd w:val="0"/>
        <w:contextualSpacing/>
        <w:rPr>
          <w:rFonts w:cs="Times New Roman"/>
          <w:spacing w:val="-1"/>
          <w:szCs w:val="24"/>
          <w:highlight w:val="yellow"/>
        </w:rPr>
      </w:pPr>
    </w:p>
    <w:p w14:paraId="75A5B904" w14:textId="55125B03" w:rsidR="00137C77" w:rsidRPr="00C107E3" w:rsidRDefault="00137C77" w:rsidP="00137C77">
      <w:pPr>
        <w:widowControl w:val="0"/>
        <w:autoSpaceDE w:val="0"/>
        <w:autoSpaceDN w:val="0"/>
        <w:adjustRightInd w:val="0"/>
        <w:contextualSpacing/>
        <w:rPr>
          <w:rFonts w:cs="Times New Roman"/>
          <w:spacing w:val="-1"/>
          <w:szCs w:val="24"/>
        </w:rPr>
      </w:pPr>
      <w:r w:rsidRPr="00C107E3">
        <w:rPr>
          <w:rFonts w:cs="Times New Roman"/>
          <w:spacing w:val="-1"/>
          <w:szCs w:val="24"/>
        </w:rPr>
        <w:t>Subject to the availability of funds, this announcement is expected to result in the award of Cooperative Agreement(s) (CA) as defined at 31 U.S.C. 6305 for execution of NRL's PFP. The CA is subject to the Department of Defense Grant and Agreement Regulations (</w:t>
      </w:r>
      <w:proofErr w:type="spellStart"/>
      <w:r w:rsidRPr="00C107E3">
        <w:rPr>
          <w:rFonts w:cs="Times New Roman"/>
          <w:spacing w:val="-1"/>
          <w:szCs w:val="24"/>
        </w:rPr>
        <w:t>DoDGARs</w:t>
      </w:r>
      <w:proofErr w:type="spellEnd"/>
      <w:r w:rsidRPr="00C107E3">
        <w:rPr>
          <w:rFonts w:cs="Times New Roman"/>
          <w:spacing w:val="-1"/>
          <w:szCs w:val="24"/>
        </w:rPr>
        <w:t xml:space="preserve">). The principal purpose of NRL's partnership with the recipient(s) is to carry out the public purpose for the support or stimulation of basic and applied research in areas of science with potential interest </w:t>
      </w:r>
      <w:r w:rsidRPr="00C107E3">
        <w:rPr>
          <w:rFonts w:cs="Times New Roman"/>
          <w:spacing w:val="-1"/>
          <w:szCs w:val="24"/>
        </w:rPr>
        <w:lastRenderedPageBreak/>
        <w:t xml:space="preserve">to NRL rather than the acquisition of supplies or services for the direct benefit of the Government. This partnership will result in bringing new talent, ideas and techniques to NRL and will also introduce emerging researchers to the roles and needs of the Warfighter. This partnership </w:t>
      </w:r>
      <w:proofErr w:type="gramStart"/>
      <w:r w:rsidRPr="00C107E3">
        <w:rPr>
          <w:rFonts w:cs="Times New Roman"/>
          <w:spacing w:val="-1"/>
          <w:szCs w:val="24"/>
        </w:rPr>
        <w:t>provide</w:t>
      </w:r>
      <w:proofErr w:type="gramEnd"/>
      <w:r w:rsidRPr="00C107E3">
        <w:rPr>
          <w:rFonts w:cs="Times New Roman"/>
          <w:spacing w:val="-1"/>
          <w:szCs w:val="24"/>
        </w:rPr>
        <w:t xml:space="preserve"> researchers access to NRL's world class research facilities, while supporting collaborative fundamental research of mutual interest to the Navy and the researcher. Substantial Government involvement is expected through the collaborative planning, management and execution of the research to be performed by the participants in the PFP and NRL.</w:t>
      </w:r>
    </w:p>
    <w:p w14:paraId="71B7C48A" w14:textId="77777777" w:rsidR="00137C77" w:rsidRPr="00F6357E" w:rsidRDefault="00137C77" w:rsidP="00137C77">
      <w:pPr>
        <w:widowControl w:val="0"/>
        <w:autoSpaceDE w:val="0"/>
        <w:autoSpaceDN w:val="0"/>
        <w:adjustRightInd w:val="0"/>
        <w:contextualSpacing/>
        <w:rPr>
          <w:rFonts w:cs="Times New Roman"/>
          <w:spacing w:val="-1"/>
          <w:szCs w:val="24"/>
          <w:highlight w:val="yellow"/>
        </w:rPr>
      </w:pPr>
    </w:p>
    <w:p w14:paraId="31FBC62A" w14:textId="37C3742C" w:rsidR="00137C77" w:rsidRPr="00C107E3" w:rsidRDefault="00137C77" w:rsidP="00137C77">
      <w:pPr>
        <w:widowControl w:val="0"/>
        <w:autoSpaceDE w:val="0"/>
        <w:autoSpaceDN w:val="0"/>
        <w:adjustRightInd w:val="0"/>
        <w:contextualSpacing/>
        <w:rPr>
          <w:rFonts w:cs="Times New Roman"/>
          <w:spacing w:val="-1"/>
          <w:szCs w:val="24"/>
        </w:rPr>
      </w:pPr>
      <w:r w:rsidRPr="00C107E3">
        <w:rPr>
          <w:rFonts w:cs="Times New Roman"/>
          <w:spacing w:val="-1"/>
          <w:szCs w:val="24"/>
        </w:rPr>
        <w:t xml:space="preserve">In collaboration with </w:t>
      </w:r>
      <w:r w:rsidR="00EC158E" w:rsidRPr="00C107E3">
        <w:rPr>
          <w:rFonts w:cs="Times New Roman"/>
          <w:spacing w:val="-1"/>
          <w:szCs w:val="24"/>
        </w:rPr>
        <w:t>NRL</w:t>
      </w:r>
      <w:r w:rsidRPr="00C107E3">
        <w:rPr>
          <w:rFonts w:cs="Times New Roman"/>
          <w:spacing w:val="-1"/>
          <w:szCs w:val="24"/>
        </w:rPr>
        <w:t>, awardees provide administrative support that involves acting as the liaison</w:t>
      </w:r>
      <w:r w:rsidR="00C20C72" w:rsidRPr="00C107E3">
        <w:rPr>
          <w:rFonts w:cs="Times New Roman"/>
          <w:spacing w:val="-1"/>
          <w:szCs w:val="24"/>
        </w:rPr>
        <w:t xml:space="preserve"> between the participating post</w:t>
      </w:r>
      <w:r w:rsidRPr="00C107E3">
        <w:rPr>
          <w:rFonts w:cs="Times New Roman"/>
          <w:spacing w:val="-1"/>
          <w:szCs w:val="24"/>
        </w:rPr>
        <w:t>docs and the government facility at which they are assigned to perform their proposed research. Administrative support functions include payment of stipends, travel, etc. and facilitating the assignments of the selected candidates. The resident research associateships include the following:</w:t>
      </w:r>
    </w:p>
    <w:p w14:paraId="22EDFF9E" w14:textId="77777777" w:rsidR="00137C77" w:rsidRPr="00F6357E" w:rsidRDefault="00137C77" w:rsidP="00137C77">
      <w:pPr>
        <w:widowControl w:val="0"/>
        <w:autoSpaceDE w:val="0"/>
        <w:autoSpaceDN w:val="0"/>
        <w:adjustRightInd w:val="0"/>
        <w:contextualSpacing/>
        <w:rPr>
          <w:rFonts w:cs="Times New Roman"/>
          <w:spacing w:val="-1"/>
          <w:szCs w:val="24"/>
          <w:highlight w:val="yellow"/>
        </w:rPr>
      </w:pPr>
    </w:p>
    <w:p w14:paraId="1F741962" w14:textId="64777956" w:rsidR="00137C77" w:rsidRPr="007919CE" w:rsidRDefault="00137C77" w:rsidP="00137C77">
      <w:pPr>
        <w:pStyle w:val="ListParagraph"/>
        <w:widowControl w:val="0"/>
        <w:numPr>
          <w:ilvl w:val="0"/>
          <w:numId w:val="17"/>
        </w:numPr>
        <w:autoSpaceDE w:val="0"/>
        <w:autoSpaceDN w:val="0"/>
        <w:adjustRightInd w:val="0"/>
        <w:rPr>
          <w:rFonts w:cs="Times New Roman"/>
          <w:spacing w:val="-1"/>
          <w:szCs w:val="24"/>
        </w:rPr>
      </w:pPr>
      <w:r w:rsidRPr="00C107E3">
        <w:rPr>
          <w:rFonts w:cs="Times New Roman"/>
          <w:spacing w:val="-1"/>
          <w:szCs w:val="24"/>
        </w:rPr>
        <w:t xml:space="preserve">Fellowships/Associateships in this program are awarded to persons who have held a doctorate </w:t>
      </w:r>
      <w:r w:rsidRPr="007919CE">
        <w:rPr>
          <w:rFonts w:cs="Times New Roman"/>
          <w:spacing w:val="-1"/>
          <w:szCs w:val="24"/>
        </w:rPr>
        <w:t xml:space="preserve">less than five years at the time of application and are made initially for one year. At the discretion of NRL, </w:t>
      </w:r>
      <w:r w:rsidR="009924E5">
        <w:rPr>
          <w:rFonts w:cs="Times New Roman"/>
          <w:spacing w:val="-1"/>
          <w:szCs w:val="24"/>
        </w:rPr>
        <w:t>second (</w:t>
      </w:r>
      <w:r w:rsidRPr="007919CE">
        <w:rPr>
          <w:rFonts w:cs="Times New Roman"/>
          <w:spacing w:val="-1"/>
          <w:szCs w:val="24"/>
        </w:rPr>
        <w:t>2</w:t>
      </w:r>
      <w:r w:rsidRPr="00790751">
        <w:rPr>
          <w:rFonts w:cs="Times New Roman"/>
          <w:spacing w:val="-1"/>
          <w:szCs w:val="24"/>
          <w:vertAlign w:val="superscript"/>
        </w:rPr>
        <w:t>nd</w:t>
      </w:r>
      <w:r w:rsidR="009924E5">
        <w:rPr>
          <w:rFonts w:cs="Times New Roman"/>
          <w:spacing w:val="-1"/>
          <w:szCs w:val="24"/>
        </w:rPr>
        <w:t>)</w:t>
      </w:r>
      <w:r w:rsidRPr="007919CE">
        <w:rPr>
          <w:rFonts w:cs="Times New Roman"/>
          <w:spacing w:val="-1"/>
          <w:szCs w:val="24"/>
        </w:rPr>
        <w:t xml:space="preserve"> and </w:t>
      </w:r>
      <w:r w:rsidR="009924E5">
        <w:rPr>
          <w:rFonts w:cs="Times New Roman"/>
          <w:spacing w:val="-1"/>
          <w:szCs w:val="24"/>
        </w:rPr>
        <w:t>third (</w:t>
      </w:r>
      <w:r w:rsidRPr="007919CE">
        <w:rPr>
          <w:rFonts w:cs="Times New Roman"/>
          <w:spacing w:val="-1"/>
          <w:szCs w:val="24"/>
        </w:rPr>
        <w:t>3</w:t>
      </w:r>
      <w:r w:rsidRPr="00790751">
        <w:rPr>
          <w:rFonts w:cs="Times New Roman"/>
          <w:spacing w:val="-1"/>
          <w:szCs w:val="24"/>
          <w:vertAlign w:val="superscript"/>
        </w:rPr>
        <w:t>rd</w:t>
      </w:r>
      <w:r w:rsidR="009924E5">
        <w:rPr>
          <w:rFonts w:cs="Times New Roman"/>
          <w:spacing w:val="-1"/>
          <w:szCs w:val="24"/>
        </w:rPr>
        <w:t>)</w:t>
      </w:r>
      <w:r w:rsidRPr="007919CE">
        <w:rPr>
          <w:rFonts w:cs="Times New Roman"/>
          <w:spacing w:val="-1"/>
          <w:szCs w:val="24"/>
        </w:rPr>
        <w:t xml:space="preserve"> year appointments may be arranged, if warranted. </w:t>
      </w:r>
    </w:p>
    <w:p w14:paraId="43FE74EE" w14:textId="011F253F" w:rsidR="00137C77" w:rsidRPr="007919CE" w:rsidRDefault="00137C77" w:rsidP="00137C77">
      <w:pPr>
        <w:pStyle w:val="ListParagraph"/>
        <w:widowControl w:val="0"/>
        <w:numPr>
          <w:ilvl w:val="0"/>
          <w:numId w:val="17"/>
        </w:numPr>
        <w:autoSpaceDE w:val="0"/>
        <w:autoSpaceDN w:val="0"/>
        <w:adjustRightInd w:val="0"/>
        <w:rPr>
          <w:rFonts w:cs="Times New Roman"/>
          <w:spacing w:val="-1"/>
          <w:szCs w:val="24"/>
        </w:rPr>
      </w:pPr>
      <w:r w:rsidRPr="007919CE">
        <w:rPr>
          <w:rFonts w:cs="Times New Roman"/>
          <w:spacing w:val="-1"/>
          <w:szCs w:val="24"/>
        </w:rPr>
        <w:t xml:space="preserve">Travel and relocation expenses are paid. </w:t>
      </w:r>
    </w:p>
    <w:p w14:paraId="13D8AE5F" w14:textId="79226CB2" w:rsidR="00137C77" w:rsidRPr="00CB5113" w:rsidRDefault="00C20C72" w:rsidP="00137C77">
      <w:pPr>
        <w:pStyle w:val="ListParagraph"/>
        <w:widowControl w:val="0"/>
        <w:numPr>
          <w:ilvl w:val="1"/>
          <w:numId w:val="17"/>
        </w:numPr>
        <w:autoSpaceDE w:val="0"/>
        <w:autoSpaceDN w:val="0"/>
        <w:adjustRightInd w:val="0"/>
        <w:rPr>
          <w:rFonts w:cs="Times New Roman"/>
          <w:spacing w:val="-1"/>
          <w:szCs w:val="24"/>
        </w:rPr>
      </w:pPr>
      <w:r w:rsidRPr="007919CE">
        <w:rPr>
          <w:rFonts w:cs="Times New Roman"/>
          <w:spacing w:val="-1"/>
          <w:szCs w:val="24"/>
        </w:rPr>
        <w:t>Stipend payments - NRL Postd</w:t>
      </w:r>
      <w:r w:rsidR="00137C77" w:rsidRPr="007919CE">
        <w:rPr>
          <w:rFonts w:cs="Times New Roman"/>
          <w:spacing w:val="-1"/>
          <w:szCs w:val="24"/>
        </w:rPr>
        <w:t>ocs are paid a stipend equal to GS12 Step 1 with Locality and they receive $1,000 each year on their anniversary (</w:t>
      </w:r>
      <w:proofErr w:type="gramStart"/>
      <w:r w:rsidR="00137C77" w:rsidRPr="007919CE">
        <w:rPr>
          <w:rFonts w:cs="Times New Roman"/>
          <w:spacing w:val="-1"/>
          <w:szCs w:val="24"/>
        </w:rPr>
        <w:t>One year</w:t>
      </w:r>
      <w:proofErr w:type="gramEnd"/>
      <w:r w:rsidR="00137C77" w:rsidRPr="007919CE">
        <w:rPr>
          <w:rFonts w:cs="Times New Roman"/>
          <w:spacing w:val="-1"/>
          <w:szCs w:val="24"/>
        </w:rPr>
        <w:t xml:space="preserve"> appointments which may be renewed for a second and possibly a third year). Each year NRL provides</w:t>
      </w:r>
      <w:r w:rsidR="00137C77" w:rsidRPr="00CB5113">
        <w:rPr>
          <w:rFonts w:cs="Times New Roman"/>
          <w:spacing w:val="-1"/>
          <w:szCs w:val="24"/>
        </w:rPr>
        <w:t xml:space="preserve"> the Vendors with the authorized/approved GS12 Step 1 pay.</w:t>
      </w:r>
    </w:p>
    <w:p w14:paraId="7AA6392A" w14:textId="77777777" w:rsidR="00137C77" w:rsidRPr="00971E89" w:rsidRDefault="00137C77" w:rsidP="00137C77">
      <w:pPr>
        <w:pStyle w:val="ListParagraph"/>
        <w:widowControl w:val="0"/>
        <w:numPr>
          <w:ilvl w:val="1"/>
          <w:numId w:val="17"/>
        </w:numPr>
        <w:autoSpaceDE w:val="0"/>
        <w:autoSpaceDN w:val="0"/>
        <w:adjustRightInd w:val="0"/>
        <w:rPr>
          <w:rFonts w:cs="Times New Roman"/>
          <w:spacing w:val="-1"/>
          <w:szCs w:val="24"/>
        </w:rPr>
      </w:pPr>
      <w:r w:rsidRPr="00CB5113">
        <w:rPr>
          <w:rFonts w:cs="Times New Roman"/>
          <w:spacing w:val="-1"/>
          <w:szCs w:val="24"/>
        </w:rPr>
        <w:t>Travel and Relocation expenses are paid, but there is a cap on what is paid.   Professional Travel is currently $3,000 a</w:t>
      </w:r>
      <w:r w:rsidRPr="00C107E3">
        <w:rPr>
          <w:rFonts w:cs="Times New Roman"/>
          <w:spacing w:val="-1"/>
          <w:szCs w:val="24"/>
        </w:rPr>
        <w:t xml:space="preserve"> year.  Travel amount may be increased, if appropriate and </w:t>
      </w:r>
      <w:r w:rsidRPr="00971E89">
        <w:rPr>
          <w:rFonts w:cs="Times New Roman"/>
          <w:spacing w:val="-1"/>
          <w:szCs w:val="24"/>
        </w:rPr>
        <w:t xml:space="preserve">approved by NRL. There is a maximum on the amount of funding NRL is able to pay for Relocation expenses.  </w:t>
      </w:r>
    </w:p>
    <w:p w14:paraId="55EC0B79" w14:textId="6EF4791C" w:rsidR="00137C77" w:rsidRPr="00971E89" w:rsidRDefault="00137C77" w:rsidP="00137C77">
      <w:pPr>
        <w:pStyle w:val="ListParagraph"/>
        <w:widowControl w:val="0"/>
        <w:numPr>
          <w:ilvl w:val="1"/>
          <w:numId w:val="17"/>
        </w:numPr>
        <w:autoSpaceDE w:val="0"/>
        <w:autoSpaceDN w:val="0"/>
        <w:adjustRightInd w:val="0"/>
        <w:rPr>
          <w:rFonts w:cs="Times New Roman"/>
          <w:spacing w:val="-1"/>
          <w:szCs w:val="24"/>
        </w:rPr>
      </w:pPr>
      <w:r w:rsidRPr="00971E89">
        <w:rPr>
          <w:rFonts w:cs="Times New Roman"/>
          <w:spacing w:val="-1"/>
          <w:szCs w:val="24"/>
        </w:rPr>
        <w:t xml:space="preserve">Health Insurance must be provided – NRL has historically paid 75% of the cost.  </w:t>
      </w:r>
    </w:p>
    <w:p w14:paraId="0EC64F7F" w14:textId="06E0824E" w:rsidR="00137C77" w:rsidRPr="00971E89" w:rsidRDefault="00137C77" w:rsidP="003E0593">
      <w:pPr>
        <w:pStyle w:val="ListParagraph"/>
        <w:widowControl w:val="0"/>
        <w:numPr>
          <w:ilvl w:val="0"/>
          <w:numId w:val="17"/>
        </w:numPr>
        <w:autoSpaceDE w:val="0"/>
        <w:autoSpaceDN w:val="0"/>
        <w:adjustRightInd w:val="0"/>
        <w:rPr>
          <w:strike/>
          <w:spacing w:val="-1"/>
        </w:rPr>
      </w:pPr>
      <w:r w:rsidRPr="00971E89">
        <w:rPr>
          <w:rFonts w:cs="Times New Roman"/>
          <w:spacing w:val="-1"/>
          <w:szCs w:val="24"/>
        </w:rPr>
        <w:t>Open to U.S</w:t>
      </w:r>
      <w:r w:rsidR="00EC158E" w:rsidRPr="00971E89">
        <w:rPr>
          <w:rFonts w:cs="Times New Roman"/>
          <w:spacing w:val="-1"/>
          <w:szCs w:val="24"/>
        </w:rPr>
        <w:t>.</w:t>
      </w:r>
      <w:r w:rsidRPr="00971E89">
        <w:rPr>
          <w:rFonts w:cs="Times New Roman"/>
          <w:spacing w:val="-1"/>
          <w:szCs w:val="24"/>
        </w:rPr>
        <w:t xml:space="preserve"> Citizens or U.S</w:t>
      </w:r>
      <w:r w:rsidR="00EC158E" w:rsidRPr="00971E89">
        <w:rPr>
          <w:rFonts w:cs="Times New Roman"/>
          <w:spacing w:val="-1"/>
          <w:szCs w:val="24"/>
        </w:rPr>
        <w:t>.</w:t>
      </w:r>
      <w:r w:rsidRPr="00971E89">
        <w:rPr>
          <w:rFonts w:cs="Times New Roman"/>
          <w:spacing w:val="-1"/>
          <w:szCs w:val="24"/>
        </w:rPr>
        <w:t xml:space="preserve"> </w:t>
      </w:r>
      <w:r w:rsidR="00C25F5C" w:rsidRPr="00971E89">
        <w:rPr>
          <w:rFonts w:cs="Times New Roman"/>
          <w:spacing w:val="-1"/>
          <w:szCs w:val="24"/>
        </w:rPr>
        <w:t xml:space="preserve">Legal </w:t>
      </w:r>
      <w:r w:rsidRPr="00971E89">
        <w:rPr>
          <w:rFonts w:cs="Times New Roman"/>
          <w:spacing w:val="-1"/>
          <w:szCs w:val="24"/>
        </w:rPr>
        <w:t xml:space="preserve">Permanent Residents. </w:t>
      </w:r>
    </w:p>
    <w:p w14:paraId="68E474AE" w14:textId="358B2CB9" w:rsidR="00137C77" w:rsidRPr="00C107E3" w:rsidRDefault="00137C77" w:rsidP="00137C77">
      <w:pPr>
        <w:pStyle w:val="ListParagraph"/>
        <w:widowControl w:val="0"/>
        <w:numPr>
          <w:ilvl w:val="0"/>
          <w:numId w:val="17"/>
        </w:numPr>
        <w:autoSpaceDE w:val="0"/>
        <w:autoSpaceDN w:val="0"/>
        <w:adjustRightInd w:val="0"/>
        <w:rPr>
          <w:rFonts w:cs="Times New Roman"/>
          <w:spacing w:val="-1"/>
          <w:szCs w:val="24"/>
        </w:rPr>
      </w:pPr>
      <w:r w:rsidRPr="00971E89">
        <w:rPr>
          <w:rFonts w:cs="Times New Roman"/>
          <w:spacing w:val="-1"/>
          <w:szCs w:val="24"/>
        </w:rPr>
        <w:t xml:space="preserve">Personal Protective Equipment or Physical Exams are </w:t>
      </w:r>
      <w:r w:rsidR="00C20C72" w:rsidRPr="00971E89">
        <w:rPr>
          <w:rFonts w:cs="Times New Roman"/>
          <w:spacing w:val="-1"/>
          <w:szCs w:val="24"/>
        </w:rPr>
        <w:t>at the expense of the Postd</w:t>
      </w:r>
      <w:r w:rsidRPr="00971E89">
        <w:rPr>
          <w:rFonts w:cs="Times New Roman"/>
          <w:spacing w:val="-1"/>
          <w:szCs w:val="24"/>
        </w:rPr>
        <w:t>oc; however, the awardee may add a</w:t>
      </w:r>
      <w:r w:rsidRPr="00C107E3">
        <w:rPr>
          <w:rFonts w:cs="Times New Roman"/>
          <w:spacing w:val="-1"/>
          <w:szCs w:val="24"/>
        </w:rPr>
        <w:t xml:space="preserve"> place holder within the CA if PPE/Exams are required to perform research in accordance with an approved research proposal, and NRL will evaluated whether such costs can be reimbursed.</w:t>
      </w:r>
    </w:p>
    <w:p w14:paraId="1F5D2FBC" w14:textId="77777777" w:rsidR="00137C77" w:rsidRPr="00F6357E" w:rsidRDefault="00137C77" w:rsidP="00137C77">
      <w:pPr>
        <w:pStyle w:val="ListParagraph"/>
        <w:widowControl w:val="0"/>
        <w:autoSpaceDE w:val="0"/>
        <w:autoSpaceDN w:val="0"/>
        <w:adjustRightInd w:val="0"/>
        <w:ind w:left="1440"/>
        <w:rPr>
          <w:rFonts w:cs="Times New Roman"/>
          <w:spacing w:val="-1"/>
          <w:szCs w:val="24"/>
          <w:highlight w:val="yellow"/>
        </w:rPr>
      </w:pPr>
    </w:p>
    <w:p w14:paraId="54FD0C79" w14:textId="56B6998F" w:rsidR="00137C77" w:rsidRPr="00C107E3" w:rsidRDefault="00137C77" w:rsidP="00137C77">
      <w:pPr>
        <w:rPr>
          <w:rFonts w:cs="Times New Roman"/>
        </w:rPr>
      </w:pPr>
      <w:r w:rsidRPr="00C107E3">
        <w:rPr>
          <w:rFonts w:cs="Times New Roman"/>
        </w:rPr>
        <w:t xml:space="preserve">The announcement provides the estimated number of Postdoctoral Fellows, estimated Stipend levels and performance locations, based on historical data. The Postdoctoral Fellows are expected to perform research primarily at the NRL facilities in Washington, DC, Stennis, MS, and Monterey, CA. </w:t>
      </w:r>
      <w:r w:rsidRPr="00C107E3">
        <w:rPr>
          <w:rFonts w:cs="Times New Roman"/>
          <w:u w:val="single"/>
        </w:rPr>
        <w:t>There is no limitation on the place of performance for all other activities performed by the Recipient to execute the PFP.</w:t>
      </w:r>
      <w:r w:rsidRPr="00C107E3">
        <w:rPr>
          <w:rFonts w:cs="Times New Roman"/>
        </w:rPr>
        <w:t xml:space="preserve"> The CA award(s), if any, made as a result of this announcement will provide for a period of performance of five</w:t>
      </w:r>
      <w:r w:rsidR="00F35AB7">
        <w:rPr>
          <w:rFonts w:cs="Times New Roman"/>
        </w:rPr>
        <w:t xml:space="preserve"> (5)</w:t>
      </w:r>
      <w:r w:rsidRPr="00C107E3">
        <w:rPr>
          <w:rFonts w:cs="Times New Roman"/>
        </w:rPr>
        <w:t xml:space="preserve"> years (four</w:t>
      </w:r>
      <w:r w:rsidR="00F35AB7">
        <w:rPr>
          <w:rFonts w:cs="Times New Roman"/>
        </w:rPr>
        <w:t xml:space="preserve"> (4)</w:t>
      </w:r>
      <w:r w:rsidRPr="00C107E3">
        <w:rPr>
          <w:rFonts w:cs="Times New Roman"/>
        </w:rPr>
        <w:t xml:space="preserve"> years for new fellowship awards, and a final year for a close out with no new fellowship awards).</w:t>
      </w:r>
    </w:p>
    <w:p w14:paraId="0FBD38D6" w14:textId="353437EE" w:rsidR="00137C77" w:rsidRPr="00C107E3" w:rsidRDefault="00137C77" w:rsidP="00137C77">
      <w:pPr>
        <w:widowControl w:val="0"/>
        <w:autoSpaceDE w:val="0"/>
        <w:autoSpaceDN w:val="0"/>
        <w:adjustRightInd w:val="0"/>
        <w:rPr>
          <w:rFonts w:cs="Times New Roman"/>
          <w:spacing w:val="-1"/>
          <w:szCs w:val="24"/>
        </w:rPr>
      </w:pPr>
      <w:r w:rsidRPr="00C107E3">
        <w:rPr>
          <w:rFonts w:cs="Times New Roman"/>
          <w:spacing w:val="-1"/>
          <w:szCs w:val="24"/>
        </w:rPr>
        <w:t xml:space="preserve">A Postdoctoral Fellow may or may not be an employee of the Recipient (i.e. the Fellow could also be a self-employed guest researcher), but </w:t>
      </w:r>
      <w:r w:rsidR="00514BB3">
        <w:rPr>
          <w:rFonts w:cs="Times New Roman"/>
          <w:spacing w:val="-1"/>
          <w:szCs w:val="24"/>
        </w:rPr>
        <w:t>is</w:t>
      </w:r>
      <w:r w:rsidRPr="00C107E3">
        <w:rPr>
          <w:rFonts w:cs="Times New Roman"/>
          <w:spacing w:val="-1"/>
          <w:szCs w:val="24"/>
        </w:rPr>
        <w:t xml:space="preserve"> not an employee of NRL. The Fellow does not perform any service directly for the benefit or use by NRL. He/she performs scholarly fundamental research at NRL and the research should embody original ideas of the Fellow/Researcher. To facilitate this, a competitive application process will be completed that </w:t>
      </w:r>
      <w:r w:rsidRPr="00C107E3">
        <w:rPr>
          <w:rFonts w:cs="Times New Roman"/>
          <w:spacing w:val="-1"/>
          <w:szCs w:val="24"/>
        </w:rPr>
        <w:lastRenderedPageBreak/>
        <w:t>involves writing and submitting a research proposal</w:t>
      </w:r>
      <w:r w:rsidR="00AF36BD">
        <w:rPr>
          <w:rFonts w:cs="Times New Roman"/>
          <w:spacing w:val="-1"/>
          <w:szCs w:val="24"/>
        </w:rPr>
        <w:t xml:space="preserve"> </w:t>
      </w:r>
      <w:r w:rsidR="00C85620">
        <w:rPr>
          <w:rFonts w:cs="Times New Roman"/>
        </w:rPr>
        <w:t>and submitting it to the recipient, that will coordinate with NRL regarding selection</w:t>
      </w:r>
      <w:r w:rsidR="00971E89">
        <w:rPr>
          <w:rFonts w:cs="Times New Roman"/>
        </w:rPr>
        <w:t>.</w:t>
      </w:r>
      <w:r w:rsidRPr="00C107E3">
        <w:rPr>
          <w:rFonts w:cs="Times New Roman"/>
          <w:spacing w:val="-1"/>
          <w:szCs w:val="24"/>
        </w:rPr>
        <w:t xml:space="preserve"> NRL will also participate in this application process by providing a written evaluation of the proposal, with the review cycle expected to </w:t>
      </w:r>
      <w:r w:rsidR="00EB52C7" w:rsidRPr="00C107E3">
        <w:rPr>
          <w:rFonts w:cs="Times New Roman"/>
          <w:spacing w:val="-1"/>
          <w:szCs w:val="24"/>
        </w:rPr>
        <w:t xml:space="preserve">be </w:t>
      </w:r>
      <w:r w:rsidRPr="00C107E3">
        <w:rPr>
          <w:rFonts w:cs="Times New Roman"/>
          <w:spacing w:val="-1"/>
          <w:szCs w:val="24"/>
        </w:rPr>
        <w:t>conducted at least quarterly. It is important that the proposal be consistent with NRL facilities and interests, and support or stimulate basic and applied research programs.</w:t>
      </w:r>
    </w:p>
    <w:p w14:paraId="693A1F04" w14:textId="77777777" w:rsidR="00137C77" w:rsidRPr="00C107E3" w:rsidRDefault="00137C77" w:rsidP="00137C77">
      <w:pPr>
        <w:widowControl w:val="0"/>
        <w:autoSpaceDE w:val="0"/>
        <w:autoSpaceDN w:val="0"/>
        <w:adjustRightInd w:val="0"/>
        <w:rPr>
          <w:rFonts w:cs="Times New Roman"/>
          <w:color w:val="000000"/>
          <w:spacing w:val="-1"/>
          <w:szCs w:val="24"/>
        </w:rPr>
      </w:pPr>
    </w:p>
    <w:p w14:paraId="75C4BBE9" w14:textId="77777777" w:rsidR="00137C77" w:rsidRPr="00C107E3" w:rsidRDefault="00137C77" w:rsidP="00137C77">
      <w:pPr>
        <w:pStyle w:val="Heading2"/>
        <w:numPr>
          <w:ilvl w:val="0"/>
          <w:numId w:val="16"/>
        </w:numPr>
        <w:ind w:left="360"/>
      </w:pPr>
      <w:bookmarkStart w:id="11" w:name="_Toc54704619"/>
      <w:r w:rsidRPr="00C107E3">
        <w:t>Federal Award Information</w:t>
      </w:r>
      <w:bookmarkEnd w:id="11"/>
      <w:r w:rsidRPr="00C107E3">
        <w:t xml:space="preserve"> </w:t>
      </w:r>
      <w:bookmarkStart w:id="12" w:name="_Toc304885748"/>
    </w:p>
    <w:p w14:paraId="1769C339" w14:textId="77777777" w:rsidR="00137C77" w:rsidRPr="00C107E3" w:rsidRDefault="00137C77" w:rsidP="00137C77"/>
    <w:p w14:paraId="4F7312A2" w14:textId="77777777" w:rsidR="00137C77" w:rsidRPr="00C107E3" w:rsidRDefault="00137C77" w:rsidP="00137C77">
      <w:pPr>
        <w:pStyle w:val="Heading3"/>
      </w:pPr>
      <w:bookmarkStart w:id="13" w:name="_Toc54704620"/>
      <w:r w:rsidRPr="00C107E3">
        <w:rPr>
          <w:u w:val="none"/>
        </w:rPr>
        <w:t xml:space="preserve">1.  </w:t>
      </w:r>
      <w:r w:rsidRPr="00C107E3">
        <w:rPr>
          <w:rStyle w:val="Heading3Char"/>
        </w:rPr>
        <w:t xml:space="preserve">Funded Amount and </w:t>
      </w:r>
      <w:bookmarkEnd w:id="12"/>
      <w:r w:rsidRPr="00C107E3">
        <w:rPr>
          <w:rStyle w:val="Heading3Char"/>
        </w:rPr>
        <w:t>Duration</w:t>
      </w:r>
      <w:bookmarkEnd w:id="13"/>
    </w:p>
    <w:p w14:paraId="0C9EC226" w14:textId="77777777" w:rsidR="00137C77" w:rsidRPr="00F6357E" w:rsidRDefault="00137C77" w:rsidP="00137C77">
      <w:pPr>
        <w:rPr>
          <w:highlight w:val="yellow"/>
        </w:rPr>
      </w:pPr>
    </w:p>
    <w:p w14:paraId="418AD17E" w14:textId="05FC43DB" w:rsidR="00137C77" w:rsidRPr="00C107E3" w:rsidRDefault="00137C77" w:rsidP="00137C77">
      <w:r w:rsidRPr="00C107E3">
        <w:t xml:space="preserve">This FOA is issued to the </w:t>
      </w:r>
      <w:r w:rsidRPr="000C0C54">
        <w:t xml:space="preserve">availability of funds. The funded amount for previous programs </w:t>
      </w:r>
      <w:proofErr w:type="gramStart"/>
      <w:r w:rsidRPr="000C0C54">
        <w:t>have</w:t>
      </w:r>
      <w:proofErr w:type="gramEnd"/>
      <w:r w:rsidRPr="000C0C54">
        <w:t xml:space="preserve"> ranged from $20 million to $70 million across five</w:t>
      </w:r>
      <w:r w:rsidR="00F35AB7">
        <w:t xml:space="preserve"> (5)</w:t>
      </w:r>
      <w:r w:rsidRPr="000C0C54">
        <w:t xml:space="preserve"> y</w:t>
      </w:r>
      <w:r w:rsidR="00C20C72" w:rsidRPr="000C0C54">
        <w:t xml:space="preserve">ears, supporting 35 to 125 </w:t>
      </w:r>
      <w:proofErr w:type="spellStart"/>
      <w:r w:rsidR="00C20C72" w:rsidRPr="000C0C54">
        <w:t>Postd</w:t>
      </w:r>
      <w:r w:rsidRPr="000C0C54">
        <w:t>octorate</w:t>
      </w:r>
      <w:proofErr w:type="spellEnd"/>
      <w:r w:rsidRPr="000C0C54">
        <w:t xml:space="preserve"> fellows. Any cooperative agreement(s) is</w:t>
      </w:r>
      <w:r w:rsidRPr="00C107E3">
        <w:t xml:space="preserve"> expected to have a period of </w:t>
      </w:r>
      <w:r w:rsidR="00C107E3" w:rsidRPr="00C107E3">
        <w:t>1 January 2025 through 31 December 2029</w:t>
      </w:r>
      <w:r w:rsidRPr="00C107E3">
        <w:t xml:space="preserve">. All Fellowship offers must have both an offer and a tenure date of no later than </w:t>
      </w:r>
      <w:r w:rsidR="00C107E3" w:rsidRPr="00C107E3">
        <w:t>31 December 2028</w:t>
      </w:r>
      <w:r w:rsidRPr="00C107E3">
        <w:t>. The last year (1 Janua</w:t>
      </w:r>
      <w:r w:rsidR="00C107E3" w:rsidRPr="00C107E3">
        <w:t>ry 2029 through 31 December 2029</w:t>
      </w:r>
      <w:r w:rsidRPr="00C107E3">
        <w:t>) will be necessary to carry out the administrative tasks still required by the fellows who are retained through the agreement completion date.</w:t>
      </w:r>
    </w:p>
    <w:p w14:paraId="0593B6A1" w14:textId="77777777" w:rsidR="00137C77" w:rsidRPr="00F6357E" w:rsidRDefault="00137C77" w:rsidP="00137C77">
      <w:pPr>
        <w:rPr>
          <w:highlight w:val="yellow"/>
        </w:rPr>
      </w:pPr>
    </w:p>
    <w:p w14:paraId="0ED1E887" w14:textId="77777777" w:rsidR="00137C77" w:rsidRPr="00C107E3" w:rsidRDefault="00137C77" w:rsidP="00137C77">
      <w:pPr>
        <w:pStyle w:val="Heading3"/>
      </w:pPr>
      <w:bookmarkStart w:id="14" w:name="_Toc54704621"/>
      <w:r w:rsidRPr="00C107E3">
        <w:rPr>
          <w:u w:val="none"/>
        </w:rPr>
        <w:t xml:space="preserve">2.  </w:t>
      </w:r>
      <w:r w:rsidRPr="00C107E3">
        <w:t>Instrument Types</w:t>
      </w:r>
      <w:bookmarkEnd w:id="14"/>
    </w:p>
    <w:p w14:paraId="25D232B3" w14:textId="77777777" w:rsidR="00137C77" w:rsidRPr="00F6357E" w:rsidRDefault="00137C77" w:rsidP="00137C77">
      <w:pPr>
        <w:widowControl w:val="0"/>
        <w:autoSpaceDE w:val="0"/>
        <w:autoSpaceDN w:val="0"/>
        <w:adjustRightInd w:val="0"/>
        <w:contextualSpacing/>
        <w:rPr>
          <w:rFonts w:cs="Times New Roman"/>
          <w:b/>
          <w:color w:val="000000"/>
          <w:szCs w:val="24"/>
          <w:highlight w:val="yellow"/>
        </w:rPr>
      </w:pPr>
    </w:p>
    <w:p w14:paraId="0BEFC496" w14:textId="5F07F209" w:rsidR="00137C77" w:rsidRPr="00EA4492" w:rsidRDefault="00137C77" w:rsidP="00137C77">
      <w:pPr>
        <w:widowControl w:val="0"/>
        <w:autoSpaceDE w:val="0"/>
        <w:autoSpaceDN w:val="0"/>
        <w:adjustRightInd w:val="0"/>
        <w:contextualSpacing/>
        <w:rPr>
          <w:rFonts w:cs="Times New Roman"/>
          <w:color w:val="000000"/>
          <w:szCs w:val="24"/>
        </w:rPr>
      </w:pPr>
      <w:r w:rsidRPr="00EA4492">
        <w:rPr>
          <w:rFonts w:cs="Times New Roman"/>
          <w:color w:val="000000"/>
          <w:szCs w:val="24"/>
        </w:rPr>
        <w:t xml:space="preserve">Under the authority of 10 USC </w:t>
      </w:r>
      <w:r w:rsidR="00EA4492" w:rsidRPr="00EA4492">
        <w:rPr>
          <w:rFonts w:cs="Times New Roman"/>
          <w:color w:val="000000"/>
          <w:szCs w:val="24"/>
        </w:rPr>
        <w:t>4001</w:t>
      </w:r>
      <w:r w:rsidRPr="00EA4492">
        <w:rPr>
          <w:rFonts w:cs="Times New Roman"/>
          <w:color w:val="000000"/>
          <w:szCs w:val="24"/>
        </w:rPr>
        <w:t xml:space="preserve"> and 31 USC 6305, awards will take the form of a cooperative agreement(s), which is considered an assistance instrument:</w:t>
      </w:r>
    </w:p>
    <w:p w14:paraId="085573E1" w14:textId="77777777" w:rsidR="00137C77" w:rsidRPr="00F6357E" w:rsidRDefault="00137C77" w:rsidP="00137C77">
      <w:pPr>
        <w:widowControl w:val="0"/>
        <w:autoSpaceDE w:val="0"/>
        <w:autoSpaceDN w:val="0"/>
        <w:adjustRightInd w:val="0"/>
        <w:ind w:firstLine="360"/>
        <w:contextualSpacing/>
        <w:rPr>
          <w:rFonts w:cs="Times New Roman"/>
          <w:color w:val="000000"/>
          <w:szCs w:val="24"/>
          <w:highlight w:val="yellow"/>
        </w:rPr>
      </w:pPr>
    </w:p>
    <w:p w14:paraId="514B39DB" w14:textId="514F7F23" w:rsidR="00137C77" w:rsidRPr="00EA4492" w:rsidRDefault="00137C77" w:rsidP="00EA4492">
      <w:pPr>
        <w:pStyle w:val="ListParagraph"/>
        <w:widowControl w:val="0"/>
        <w:numPr>
          <w:ilvl w:val="0"/>
          <w:numId w:val="18"/>
        </w:numPr>
        <w:autoSpaceDE w:val="0"/>
        <w:autoSpaceDN w:val="0"/>
        <w:adjustRightInd w:val="0"/>
        <w:rPr>
          <w:rFonts w:cs="Times New Roman"/>
          <w:color w:val="000000"/>
          <w:szCs w:val="24"/>
        </w:rPr>
      </w:pPr>
      <w:r w:rsidRPr="008F1441">
        <w:rPr>
          <w:rFonts w:cs="Times New Roman"/>
          <w:color w:val="000000"/>
          <w:szCs w:val="24"/>
          <w:u w:val="single"/>
        </w:rPr>
        <w:t xml:space="preserve">Assistance </w:t>
      </w:r>
      <w:r w:rsidRPr="00EA4492">
        <w:rPr>
          <w:rFonts w:cs="Times New Roman"/>
          <w:color w:val="000000"/>
          <w:szCs w:val="24"/>
          <w:u w:val="single"/>
        </w:rPr>
        <w:t>Instruments</w:t>
      </w:r>
      <w:r w:rsidRPr="00EA4492">
        <w:rPr>
          <w:rFonts w:cs="Times New Roman"/>
          <w:color w:val="000000"/>
          <w:szCs w:val="24"/>
        </w:rPr>
        <w:t xml:space="preserve">:  Any assistance instrument awarded under this announcement will be governed by the award terms and conditions that conform to DoD’s implementation of OMB circulars applicable to financial assistance. Terms and conditions of new awards </w:t>
      </w:r>
      <w:r w:rsidR="00EA4492" w:rsidRPr="00EA4492">
        <w:rPr>
          <w:rFonts w:cs="Times New Roman"/>
          <w:color w:val="000000"/>
          <w:szCs w:val="24"/>
        </w:rPr>
        <w:t xml:space="preserve">will </w:t>
      </w:r>
      <w:r w:rsidRPr="00EA4492">
        <w:rPr>
          <w:rFonts w:cs="Times New Roman"/>
          <w:color w:val="000000"/>
          <w:szCs w:val="24"/>
        </w:rPr>
        <w:t xml:space="preserve">reflect DoD implementation of OMB guidance in 2 CFR Part 200, “Uniform Administrative Requirements, Cost Principles, and Audit Requirements for Federal Awards.” The DoD Terms and Conditions are located at </w:t>
      </w:r>
      <w:hyperlink r:id="rId16" w:history="1">
        <w:r w:rsidR="00F35AB7" w:rsidRPr="007C11CE">
          <w:rPr>
            <w:rStyle w:val="Hyperlink"/>
          </w:rPr>
          <w:t>https://www.nre.navy.mil/work-with-us/manage-your-award/manage-grant-award/grants-terms-conditions</w:t>
        </w:r>
      </w:hyperlink>
      <w:r w:rsidR="00EA4492" w:rsidRPr="00EA4492">
        <w:t>.</w:t>
      </w:r>
      <w:r w:rsidR="00F35AB7">
        <w:t xml:space="preserve"> </w:t>
      </w:r>
    </w:p>
    <w:p w14:paraId="4DF76C76" w14:textId="77777777" w:rsidR="00137C77" w:rsidRPr="00EA4492" w:rsidRDefault="00137C77" w:rsidP="00137C77">
      <w:pPr>
        <w:pStyle w:val="ListParagraph"/>
        <w:widowControl w:val="0"/>
        <w:autoSpaceDE w:val="0"/>
        <w:autoSpaceDN w:val="0"/>
        <w:adjustRightInd w:val="0"/>
        <w:ind w:left="360"/>
        <w:rPr>
          <w:rFonts w:cs="Times New Roman"/>
          <w:color w:val="000000"/>
          <w:szCs w:val="24"/>
        </w:rPr>
      </w:pPr>
    </w:p>
    <w:p w14:paraId="2808C5E8" w14:textId="77777777" w:rsidR="00137C77" w:rsidRPr="008F1441" w:rsidRDefault="00137C77" w:rsidP="00137C77">
      <w:pPr>
        <w:pStyle w:val="ListParagraph"/>
        <w:widowControl w:val="0"/>
        <w:numPr>
          <w:ilvl w:val="1"/>
          <w:numId w:val="18"/>
        </w:numPr>
        <w:autoSpaceDE w:val="0"/>
        <w:autoSpaceDN w:val="0"/>
        <w:adjustRightInd w:val="0"/>
        <w:rPr>
          <w:rFonts w:cs="Times New Roman"/>
          <w:color w:val="000000"/>
          <w:szCs w:val="24"/>
        </w:rPr>
      </w:pPr>
      <w:r w:rsidRPr="00EA4492">
        <w:rPr>
          <w:rFonts w:cs="Times New Roman"/>
          <w:color w:val="000000"/>
          <w:szCs w:val="24"/>
          <w:u w:val="single"/>
        </w:rPr>
        <w:t>Cooperative Agreement</w:t>
      </w:r>
      <w:r w:rsidRPr="00EA4492">
        <w:rPr>
          <w:rFonts w:cs="Times New Roman"/>
          <w:color w:val="000000"/>
          <w:szCs w:val="24"/>
        </w:rPr>
        <w:t>:  A legal instrument which, consistent with 31 U.S.C 6305, is used to enter into the same kind of relationship as a grant, except: Substantial involvement is expected between the Federal Government and the</w:t>
      </w:r>
      <w:r w:rsidRPr="008F1441">
        <w:rPr>
          <w:rFonts w:cs="Times New Roman"/>
          <w:color w:val="000000"/>
          <w:szCs w:val="24"/>
        </w:rPr>
        <w:t xml:space="preserve"> recipient when carrying out the activity contemplated by the cooperative agreement. No fee or profit is allowed.  </w:t>
      </w:r>
    </w:p>
    <w:p w14:paraId="739D235B" w14:textId="77777777" w:rsidR="00137C77" w:rsidRPr="00F6357E" w:rsidRDefault="00137C77" w:rsidP="00137C77">
      <w:pPr>
        <w:widowControl w:val="0"/>
        <w:tabs>
          <w:tab w:val="left" w:pos="360"/>
        </w:tabs>
        <w:autoSpaceDE w:val="0"/>
        <w:autoSpaceDN w:val="0"/>
        <w:adjustRightInd w:val="0"/>
        <w:ind w:right="277"/>
        <w:contextualSpacing/>
        <w:rPr>
          <w:rFonts w:cs="Times New Roman"/>
          <w:szCs w:val="24"/>
          <w:highlight w:val="yellow"/>
        </w:rPr>
      </w:pPr>
    </w:p>
    <w:p w14:paraId="6E623E3C" w14:textId="77777777" w:rsidR="00137C77" w:rsidRPr="008F1441" w:rsidRDefault="00137C77" w:rsidP="00137C77">
      <w:pPr>
        <w:widowControl w:val="0"/>
        <w:tabs>
          <w:tab w:val="left" w:pos="360"/>
        </w:tabs>
        <w:autoSpaceDE w:val="0"/>
        <w:autoSpaceDN w:val="0"/>
        <w:adjustRightInd w:val="0"/>
        <w:ind w:right="277"/>
        <w:contextualSpacing/>
        <w:rPr>
          <w:rFonts w:cs="Times New Roman"/>
          <w:szCs w:val="24"/>
        </w:rPr>
      </w:pPr>
      <w:r w:rsidRPr="008F1441">
        <w:rPr>
          <w:rFonts w:cs="Times New Roman"/>
          <w:szCs w:val="24"/>
        </w:rPr>
        <w:t>Substantial Government involvement is expected through the collaborative planning, management and execution of the research to be performed by the participants in the PFP and NRL.</w:t>
      </w:r>
    </w:p>
    <w:p w14:paraId="49FA7E74" w14:textId="77777777" w:rsidR="00137C77" w:rsidRPr="00F6357E" w:rsidRDefault="00137C77" w:rsidP="00137C77">
      <w:pPr>
        <w:widowControl w:val="0"/>
        <w:tabs>
          <w:tab w:val="left" w:pos="360"/>
        </w:tabs>
        <w:autoSpaceDE w:val="0"/>
        <w:autoSpaceDN w:val="0"/>
        <w:adjustRightInd w:val="0"/>
        <w:ind w:right="277"/>
        <w:contextualSpacing/>
        <w:rPr>
          <w:rFonts w:cs="Times New Roman"/>
          <w:szCs w:val="24"/>
          <w:highlight w:val="yellow"/>
        </w:rPr>
      </w:pPr>
    </w:p>
    <w:p w14:paraId="29D20F52" w14:textId="77777777" w:rsidR="00137C77" w:rsidRPr="00EA4492" w:rsidRDefault="00137C77" w:rsidP="00137C77">
      <w:pPr>
        <w:widowControl w:val="0"/>
        <w:tabs>
          <w:tab w:val="left" w:pos="360"/>
        </w:tabs>
        <w:autoSpaceDE w:val="0"/>
        <w:autoSpaceDN w:val="0"/>
        <w:adjustRightInd w:val="0"/>
        <w:ind w:right="277"/>
        <w:contextualSpacing/>
        <w:rPr>
          <w:rFonts w:cs="Times New Roman"/>
          <w:color w:val="000000"/>
          <w:szCs w:val="24"/>
        </w:rPr>
      </w:pPr>
      <w:r w:rsidRPr="00EA4492">
        <w:rPr>
          <w:rFonts w:cs="Times New Roman"/>
          <w:szCs w:val="24"/>
        </w:rPr>
        <w:t xml:space="preserve">Model grants are provided as examples on the ONR website at the following link: </w:t>
      </w:r>
      <w:hyperlink r:id="rId17" w:history="1">
        <w:r w:rsidRPr="00EA4492">
          <w:rPr>
            <w:rStyle w:val="Hyperlink"/>
          </w:rPr>
          <w:t>https://www.onr.navy.mil/work-with-us/how-to-apply/submit-grant-application</w:t>
        </w:r>
      </w:hyperlink>
    </w:p>
    <w:p w14:paraId="7AA274D5" w14:textId="77777777" w:rsidR="00137C77" w:rsidRPr="00F6357E" w:rsidRDefault="00137C77" w:rsidP="00137C77">
      <w:pPr>
        <w:rPr>
          <w:rFonts w:cs="Times New Roman"/>
          <w:b/>
          <w:szCs w:val="24"/>
          <w:highlight w:val="yellow"/>
        </w:rPr>
      </w:pPr>
    </w:p>
    <w:p w14:paraId="45690A7C" w14:textId="77777777" w:rsidR="00137C77" w:rsidRPr="008F1441" w:rsidRDefault="00137C77" w:rsidP="00137C77">
      <w:pPr>
        <w:pStyle w:val="Heading2"/>
      </w:pPr>
      <w:bookmarkStart w:id="15" w:name="_Toc54704622"/>
      <w:r w:rsidRPr="008F1441">
        <w:t>C.  Eligibility Information</w:t>
      </w:r>
      <w:bookmarkEnd w:id="15"/>
    </w:p>
    <w:p w14:paraId="69C421AB" w14:textId="77777777" w:rsidR="00137C77" w:rsidRPr="008F1441" w:rsidRDefault="00137C77" w:rsidP="00137C77">
      <w:pPr>
        <w:widowControl w:val="0"/>
        <w:autoSpaceDE w:val="0"/>
        <w:autoSpaceDN w:val="0"/>
        <w:adjustRightInd w:val="0"/>
        <w:rPr>
          <w:rFonts w:cs="Times New Roman"/>
          <w:b/>
          <w:szCs w:val="24"/>
        </w:rPr>
      </w:pPr>
    </w:p>
    <w:p w14:paraId="244C892B" w14:textId="77777777" w:rsidR="00137C77" w:rsidRPr="008F1441" w:rsidRDefault="00137C77" w:rsidP="00137C77">
      <w:pPr>
        <w:pStyle w:val="Heading3"/>
      </w:pPr>
      <w:bookmarkStart w:id="16" w:name="_Toc54704623"/>
      <w:r w:rsidRPr="008F1441">
        <w:rPr>
          <w:u w:val="none"/>
        </w:rPr>
        <w:lastRenderedPageBreak/>
        <w:t xml:space="preserve">1.  </w:t>
      </w:r>
      <w:r w:rsidRPr="008F1441">
        <w:t>Eligible Applicants</w:t>
      </w:r>
      <w:bookmarkEnd w:id="16"/>
    </w:p>
    <w:p w14:paraId="27370D9D" w14:textId="77777777" w:rsidR="00137C77" w:rsidRPr="008F1441" w:rsidRDefault="00137C77" w:rsidP="00137C77">
      <w:pPr>
        <w:widowControl w:val="0"/>
        <w:autoSpaceDE w:val="0"/>
        <w:autoSpaceDN w:val="0"/>
        <w:adjustRightInd w:val="0"/>
        <w:rPr>
          <w:rFonts w:cs="Times New Roman"/>
          <w:color w:val="000000"/>
          <w:szCs w:val="24"/>
        </w:rPr>
      </w:pPr>
    </w:p>
    <w:p w14:paraId="06121575" w14:textId="418D8227" w:rsidR="00137C77" w:rsidRPr="008F1441" w:rsidRDefault="00137C77" w:rsidP="00137C77">
      <w:pPr>
        <w:widowControl w:val="0"/>
        <w:autoSpaceDE w:val="0"/>
        <w:autoSpaceDN w:val="0"/>
        <w:adjustRightInd w:val="0"/>
        <w:rPr>
          <w:rFonts w:cs="Times New Roman"/>
          <w:color w:val="000000"/>
          <w:szCs w:val="24"/>
        </w:rPr>
      </w:pPr>
      <w:r w:rsidRPr="008F1441">
        <w:rPr>
          <w:rFonts w:cs="Times New Roman"/>
          <w:color w:val="000000"/>
          <w:szCs w:val="24"/>
        </w:rPr>
        <w:t>All responsible sources from academia, industry</w:t>
      </w:r>
      <w:r w:rsidR="00EC158E" w:rsidRPr="008F1441">
        <w:rPr>
          <w:rFonts w:cs="Times New Roman"/>
          <w:color w:val="000000"/>
          <w:szCs w:val="24"/>
        </w:rPr>
        <w:t>,</w:t>
      </w:r>
      <w:r w:rsidRPr="008F1441">
        <w:rPr>
          <w:rFonts w:cs="Times New Roman"/>
          <w:color w:val="000000"/>
          <w:szCs w:val="24"/>
        </w:rPr>
        <w:t xml:space="preserve"> and the research community may submit proposals under this FOA. </w:t>
      </w:r>
    </w:p>
    <w:p w14:paraId="7ECDDFAC" w14:textId="77777777" w:rsidR="00137C77" w:rsidRPr="008F1441" w:rsidRDefault="00137C77" w:rsidP="00137C77">
      <w:pPr>
        <w:widowControl w:val="0"/>
        <w:autoSpaceDE w:val="0"/>
        <w:autoSpaceDN w:val="0"/>
        <w:adjustRightInd w:val="0"/>
        <w:ind w:left="720"/>
        <w:contextualSpacing/>
        <w:rPr>
          <w:rFonts w:cs="Times New Roman"/>
          <w:color w:val="000000"/>
          <w:szCs w:val="24"/>
        </w:rPr>
      </w:pPr>
      <w:r w:rsidRPr="008F1441">
        <w:rPr>
          <w:rFonts w:cs="Times New Roman"/>
          <w:color w:val="000000"/>
          <w:szCs w:val="24"/>
        </w:rPr>
        <w:tab/>
      </w:r>
    </w:p>
    <w:p w14:paraId="3B0AD633" w14:textId="77777777" w:rsidR="00137C77" w:rsidRPr="008F1441" w:rsidRDefault="00137C77" w:rsidP="00137C77">
      <w:pPr>
        <w:pStyle w:val="Heading3"/>
      </w:pPr>
      <w:bookmarkStart w:id="17" w:name="_Toc54704624"/>
      <w:r w:rsidRPr="008F1441">
        <w:rPr>
          <w:u w:val="none"/>
        </w:rPr>
        <w:t xml:space="preserve">2.  </w:t>
      </w:r>
      <w:r w:rsidRPr="008F1441">
        <w:t>Cost Sharing or Matching</w:t>
      </w:r>
      <w:bookmarkEnd w:id="17"/>
    </w:p>
    <w:p w14:paraId="29C8412A" w14:textId="77777777" w:rsidR="00137C77" w:rsidRPr="008F1441" w:rsidRDefault="00137C77" w:rsidP="00137C77">
      <w:pPr>
        <w:rPr>
          <w:rFonts w:cs="Times New Roman"/>
          <w:szCs w:val="24"/>
        </w:rPr>
      </w:pPr>
    </w:p>
    <w:p w14:paraId="0278AB8C" w14:textId="77777777" w:rsidR="00137C77" w:rsidRPr="008F1441" w:rsidRDefault="00137C77" w:rsidP="00137C77">
      <w:pPr>
        <w:rPr>
          <w:rFonts w:cs="Times New Roman"/>
          <w:color w:val="000000"/>
          <w:szCs w:val="24"/>
        </w:rPr>
      </w:pPr>
      <w:r w:rsidRPr="008F1441">
        <w:rPr>
          <w:rFonts w:cs="Times New Roman"/>
          <w:color w:val="000000"/>
          <w:szCs w:val="24"/>
        </w:rPr>
        <w:t>Cost sharing is not required.</w:t>
      </w:r>
    </w:p>
    <w:p w14:paraId="6A59D1AE" w14:textId="77777777" w:rsidR="00137C77" w:rsidRPr="008F1441" w:rsidRDefault="00137C77" w:rsidP="00137C77">
      <w:pPr>
        <w:rPr>
          <w:rFonts w:cs="Times New Roman"/>
          <w:color w:val="000000"/>
          <w:szCs w:val="24"/>
        </w:rPr>
      </w:pPr>
    </w:p>
    <w:p w14:paraId="12CDE66B" w14:textId="77777777" w:rsidR="00137C77" w:rsidRPr="008F1441" w:rsidRDefault="00137C77" w:rsidP="00137C77">
      <w:pPr>
        <w:pStyle w:val="Heading2"/>
      </w:pPr>
      <w:bookmarkStart w:id="18" w:name="_Toc54704625"/>
      <w:r w:rsidRPr="008F1441">
        <w:t>D.  Application and Submission Information</w:t>
      </w:r>
      <w:bookmarkEnd w:id="18"/>
    </w:p>
    <w:p w14:paraId="000D5810" w14:textId="77777777" w:rsidR="00137C77" w:rsidRPr="008F1441" w:rsidRDefault="00137C77" w:rsidP="00137C77">
      <w:pPr>
        <w:tabs>
          <w:tab w:val="left" w:pos="1080"/>
        </w:tabs>
        <w:rPr>
          <w:rFonts w:cs="Times New Roman"/>
          <w:b/>
          <w:szCs w:val="24"/>
        </w:rPr>
      </w:pPr>
    </w:p>
    <w:p w14:paraId="1AF81257" w14:textId="77777777" w:rsidR="00137C77" w:rsidRPr="008F1441" w:rsidRDefault="00137C77" w:rsidP="00137C77">
      <w:pPr>
        <w:pStyle w:val="Heading3"/>
      </w:pPr>
      <w:bookmarkStart w:id="19" w:name="_Toc54704626"/>
      <w:r w:rsidRPr="008F1441">
        <w:rPr>
          <w:u w:val="none"/>
        </w:rPr>
        <w:t xml:space="preserve">1.  </w:t>
      </w:r>
      <w:r w:rsidRPr="008F1441">
        <w:t>Address to Request Application Package</w:t>
      </w:r>
      <w:bookmarkEnd w:id="19"/>
      <w:r w:rsidRPr="008F1441">
        <w:t xml:space="preserve">  </w:t>
      </w:r>
    </w:p>
    <w:p w14:paraId="39E453BF" w14:textId="77777777" w:rsidR="00137C77" w:rsidRPr="00F6357E" w:rsidRDefault="00137C77" w:rsidP="00137C77">
      <w:pPr>
        <w:widowControl w:val="0"/>
        <w:contextualSpacing/>
        <w:rPr>
          <w:rFonts w:cs="Times New Roman"/>
          <w:szCs w:val="24"/>
          <w:highlight w:val="yellow"/>
        </w:rPr>
      </w:pPr>
    </w:p>
    <w:p w14:paraId="076D9A16" w14:textId="77777777" w:rsidR="00137C77" w:rsidRPr="008F1441" w:rsidRDefault="00137C77" w:rsidP="00137C77">
      <w:pPr>
        <w:widowControl w:val="0"/>
        <w:contextualSpacing/>
        <w:rPr>
          <w:rFonts w:cs="Times New Roman"/>
          <w:b/>
          <w:szCs w:val="24"/>
        </w:rPr>
      </w:pPr>
      <w:r w:rsidRPr="008F1441">
        <w:rPr>
          <w:rFonts w:cs="Times New Roman"/>
          <w:szCs w:val="24"/>
        </w:rPr>
        <w:t>This FOA may be accessed from the sites below. Amendments, if any, to this FOA will be posted to these websites when they occur. Interested parties are encouraged to periodically check these websites for updates and amendments.</w:t>
      </w:r>
    </w:p>
    <w:p w14:paraId="12BCED5A" w14:textId="77777777" w:rsidR="00137C77" w:rsidRPr="008F1441" w:rsidRDefault="00137C77" w:rsidP="00137C77">
      <w:pPr>
        <w:widowControl w:val="0"/>
        <w:contextualSpacing/>
        <w:rPr>
          <w:rFonts w:cs="Times New Roman"/>
          <w:szCs w:val="24"/>
        </w:rPr>
      </w:pPr>
    </w:p>
    <w:p w14:paraId="74EA4160" w14:textId="77777777" w:rsidR="00137C77" w:rsidRPr="008F1441" w:rsidRDefault="00137C77" w:rsidP="00137C77">
      <w:pPr>
        <w:pStyle w:val="ListParagraph"/>
        <w:widowControl w:val="0"/>
        <w:numPr>
          <w:ilvl w:val="0"/>
          <w:numId w:val="2"/>
        </w:numPr>
        <w:autoSpaceDE w:val="0"/>
        <w:autoSpaceDN w:val="0"/>
        <w:adjustRightInd w:val="0"/>
        <w:rPr>
          <w:rFonts w:cs="Times New Roman"/>
          <w:color w:val="000000"/>
          <w:szCs w:val="24"/>
        </w:rPr>
      </w:pPr>
      <w:r w:rsidRPr="008F1441">
        <w:rPr>
          <w:rFonts w:cs="Times New Roman"/>
          <w:color w:val="000000"/>
          <w:szCs w:val="24"/>
        </w:rPr>
        <w:t>Grants.gov (</w:t>
      </w:r>
      <w:hyperlink r:id="rId18" w:history="1">
        <w:r w:rsidRPr="008F1441">
          <w:rPr>
            <w:rFonts w:cs="Times New Roman"/>
            <w:color w:val="000000"/>
            <w:szCs w:val="24"/>
          </w:rPr>
          <w:t>www.grants.gov</w:t>
        </w:r>
      </w:hyperlink>
      <w:r w:rsidRPr="008F1441">
        <w:rPr>
          <w:rFonts w:cs="Times New Roman"/>
          <w:color w:val="000000"/>
          <w:szCs w:val="24"/>
        </w:rPr>
        <w:t>)</w:t>
      </w:r>
    </w:p>
    <w:p w14:paraId="59DAFC1B" w14:textId="77777777" w:rsidR="00137C77" w:rsidRPr="00EA4492" w:rsidRDefault="00137C77" w:rsidP="00137C77">
      <w:pPr>
        <w:pStyle w:val="ListParagraph"/>
        <w:widowControl w:val="0"/>
        <w:numPr>
          <w:ilvl w:val="0"/>
          <w:numId w:val="2"/>
        </w:numPr>
        <w:autoSpaceDE w:val="0"/>
        <w:autoSpaceDN w:val="0"/>
        <w:adjustRightInd w:val="0"/>
        <w:ind w:left="720" w:firstLine="0"/>
        <w:rPr>
          <w:rFonts w:cs="Times New Roman"/>
          <w:color w:val="0000FF"/>
          <w:szCs w:val="24"/>
          <w:u w:val="single"/>
        </w:rPr>
      </w:pPr>
      <w:r w:rsidRPr="00EA4492">
        <w:rPr>
          <w:rFonts w:cs="Times New Roman"/>
          <w:color w:val="000000"/>
          <w:szCs w:val="24"/>
        </w:rPr>
        <w:t xml:space="preserve">NRL website: </w:t>
      </w:r>
      <w:hyperlink r:id="rId19" w:history="1">
        <w:r w:rsidRPr="00EA4492">
          <w:rPr>
            <w:rStyle w:val="Hyperlink"/>
          </w:rPr>
          <w:t>https://www.nrl.navy.mil/doing-business/contracting-division/baa</w:t>
        </w:r>
      </w:hyperlink>
    </w:p>
    <w:p w14:paraId="410677F1" w14:textId="77777777" w:rsidR="00137C77" w:rsidRPr="00F6357E" w:rsidRDefault="00137C77" w:rsidP="00137C77">
      <w:pPr>
        <w:widowControl w:val="0"/>
        <w:autoSpaceDE w:val="0"/>
        <w:autoSpaceDN w:val="0"/>
        <w:adjustRightInd w:val="0"/>
        <w:ind w:left="720"/>
        <w:rPr>
          <w:rFonts w:cs="Times New Roman"/>
          <w:color w:val="0000FF"/>
          <w:szCs w:val="24"/>
          <w:highlight w:val="yellow"/>
          <w:u w:val="single"/>
        </w:rPr>
      </w:pPr>
      <w:r w:rsidRPr="00F6357E">
        <w:rPr>
          <w:rFonts w:cs="Times New Roman"/>
          <w:szCs w:val="24"/>
          <w:highlight w:val="yellow"/>
        </w:rPr>
        <w:t xml:space="preserve"> </w:t>
      </w:r>
    </w:p>
    <w:p w14:paraId="3034341D" w14:textId="77777777" w:rsidR="00137C77" w:rsidRPr="008F1441" w:rsidRDefault="00137C77" w:rsidP="00137C77">
      <w:pPr>
        <w:pStyle w:val="Heading3"/>
        <w:rPr>
          <w:b w:val="0"/>
        </w:rPr>
      </w:pPr>
      <w:bookmarkStart w:id="20" w:name="_Toc54704627"/>
      <w:r w:rsidRPr="008F1441">
        <w:rPr>
          <w:u w:val="none"/>
        </w:rPr>
        <w:t>2.</w:t>
      </w:r>
      <w:r w:rsidRPr="008F1441">
        <w:rPr>
          <w:b w:val="0"/>
          <w:u w:val="none"/>
        </w:rPr>
        <w:t xml:space="preserve">  </w:t>
      </w:r>
      <w:r w:rsidRPr="008F1441">
        <w:rPr>
          <w:rStyle w:val="Heading3Char"/>
        </w:rPr>
        <w:t>Content and Form of Application Submission</w:t>
      </w:r>
      <w:bookmarkEnd w:id="20"/>
    </w:p>
    <w:p w14:paraId="5DC01506" w14:textId="77777777" w:rsidR="00137C77" w:rsidRPr="008F1441" w:rsidRDefault="00137C77" w:rsidP="00137C77">
      <w:pPr>
        <w:widowControl w:val="0"/>
        <w:tabs>
          <w:tab w:val="left" w:pos="1080"/>
        </w:tabs>
        <w:contextualSpacing/>
        <w:rPr>
          <w:rFonts w:cs="Times New Roman"/>
          <w:szCs w:val="24"/>
        </w:rPr>
      </w:pPr>
    </w:p>
    <w:p w14:paraId="2CF374E0" w14:textId="77777777" w:rsidR="00137C77" w:rsidRPr="008F1441" w:rsidRDefault="00137C77" w:rsidP="00137C77">
      <w:pPr>
        <w:pStyle w:val="ListParagraph"/>
        <w:widowControl w:val="0"/>
        <w:numPr>
          <w:ilvl w:val="0"/>
          <w:numId w:val="3"/>
        </w:numPr>
        <w:autoSpaceDE w:val="0"/>
        <w:autoSpaceDN w:val="0"/>
        <w:adjustRightInd w:val="0"/>
        <w:ind w:left="0" w:firstLine="0"/>
        <w:rPr>
          <w:rFonts w:cs="Times New Roman"/>
          <w:szCs w:val="24"/>
        </w:rPr>
      </w:pPr>
      <w:r w:rsidRPr="008F1441">
        <w:rPr>
          <w:rFonts w:cs="Times New Roman"/>
          <w:szCs w:val="24"/>
          <w:u w:val="single"/>
        </w:rPr>
        <w:t>General Information</w:t>
      </w:r>
    </w:p>
    <w:p w14:paraId="12D78C38" w14:textId="77777777" w:rsidR="00137C77" w:rsidRPr="00F6357E" w:rsidRDefault="00137C77" w:rsidP="00137C77">
      <w:pPr>
        <w:ind w:left="288"/>
        <w:contextualSpacing/>
        <w:rPr>
          <w:rFonts w:cs="Times New Roman"/>
          <w:szCs w:val="24"/>
          <w:highlight w:val="yellow"/>
        </w:rPr>
      </w:pPr>
    </w:p>
    <w:p w14:paraId="722B07D3" w14:textId="7BCB0F06" w:rsidR="00137C77" w:rsidRPr="008F1441" w:rsidRDefault="00137C77" w:rsidP="00137C77">
      <w:r w:rsidRPr="008F1441">
        <w:t>All submissions will be protected from unauthorized disclosure in accordance with, applicable law and DoD/</w:t>
      </w:r>
      <w:proofErr w:type="spellStart"/>
      <w:r w:rsidRPr="008F1441">
        <w:t>DoN</w:t>
      </w:r>
      <w:proofErr w:type="spellEnd"/>
      <w:r w:rsidRPr="008F1441">
        <w:t xml:space="preserve"> regulations.  </w:t>
      </w:r>
      <w:r w:rsidR="00156DAB" w:rsidRPr="008F1441">
        <w:t>Offeror</w:t>
      </w:r>
      <w:r w:rsidRPr="008F1441">
        <w:t>s are expected to appropriately mark each page of their submission that contains proprietary information.</w:t>
      </w:r>
    </w:p>
    <w:p w14:paraId="77D80E6E" w14:textId="77777777" w:rsidR="00137C77" w:rsidRPr="008F1441" w:rsidRDefault="00137C77" w:rsidP="00137C77"/>
    <w:p w14:paraId="36AE77A4" w14:textId="4DB98BBE" w:rsidR="00137C77" w:rsidRPr="00EA4492" w:rsidRDefault="00137C77" w:rsidP="00137C77">
      <w:pPr>
        <w:pStyle w:val="ListParagraph"/>
        <w:numPr>
          <w:ilvl w:val="0"/>
          <w:numId w:val="20"/>
        </w:numPr>
        <w:rPr>
          <w:rFonts w:eastAsia="Times New Roman"/>
        </w:rPr>
      </w:pPr>
      <w:r w:rsidRPr="00EA4492">
        <w:t xml:space="preserve">Full Proposal - </w:t>
      </w:r>
      <w:r w:rsidR="00156DAB" w:rsidRPr="00EA4492">
        <w:rPr>
          <w:rFonts w:eastAsia="Times New Roman"/>
        </w:rPr>
        <w:t>Offeror</w:t>
      </w:r>
      <w:r w:rsidRPr="00EA4492">
        <w:rPr>
          <w:rFonts w:eastAsia="Times New Roman"/>
        </w:rPr>
        <w:t xml:space="preserve">s must submit a full proposal via </w:t>
      </w:r>
      <w:hyperlink r:id="rId20" w:history="1">
        <w:r w:rsidRPr="00EA4492">
          <w:rPr>
            <w:rStyle w:val="Hyperlink"/>
            <w:rFonts w:eastAsia="Times New Roman"/>
          </w:rPr>
          <w:t>www.grants.gov</w:t>
        </w:r>
      </w:hyperlink>
      <w:r w:rsidRPr="00EA4492">
        <w:rPr>
          <w:rFonts w:eastAsia="Times New Roman"/>
        </w:rPr>
        <w:t xml:space="preserve"> in accordance with Appendix 1.</w:t>
      </w:r>
    </w:p>
    <w:p w14:paraId="5E3094C9" w14:textId="77777777" w:rsidR="00137C77" w:rsidRPr="00F6357E" w:rsidRDefault="00137C77" w:rsidP="00137C77">
      <w:pPr>
        <w:pStyle w:val="ListParagraph"/>
        <w:widowControl w:val="0"/>
        <w:autoSpaceDE w:val="0"/>
        <w:autoSpaceDN w:val="0"/>
        <w:adjustRightInd w:val="0"/>
        <w:rPr>
          <w:rFonts w:cs="Times New Roman"/>
          <w:color w:val="000000"/>
          <w:szCs w:val="24"/>
          <w:highlight w:val="yellow"/>
        </w:rPr>
      </w:pPr>
    </w:p>
    <w:p w14:paraId="08C8C46E" w14:textId="66A1E468" w:rsidR="00137C77" w:rsidRPr="007919CE" w:rsidRDefault="00137C77" w:rsidP="00137C77">
      <w:pPr>
        <w:pStyle w:val="ListParagraph"/>
        <w:widowControl w:val="0"/>
        <w:autoSpaceDE w:val="0"/>
        <w:autoSpaceDN w:val="0"/>
        <w:adjustRightInd w:val="0"/>
        <w:ind w:left="18"/>
        <w:rPr>
          <w:rFonts w:cs="Times New Roman"/>
          <w:color w:val="000000"/>
          <w:szCs w:val="24"/>
        </w:rPr>
      </w:pPr>
      <w:r w:rsidRPr="008F1441">
        <w:rPr>
          <w:rFonts w:cs="Times New Roman"/>
          <w:color w:val="000000"/>
          <w:szCs w:val="24"/>
        </w:rPr>
        <w:t xml:space="preserve">Selection of proposals for award will be based on the potential benefits to the Government using the evaluation criteria </w:t>
      </w:r>
      <w:r w:rsidRPr="007919CE">
        <w:rPr>
          <w:rFonts w:cs="Times New Roman"/>
          <w:color w:val="000000"/>
          <w:szCs w:val="24"/>
        </w:rPr>
        <w:t>weighed against the cost of the proposals, in view of the availability of funds.</w:t>
      </w:r>
    </w:p>
    <w:p w14:paraId="19246889" w14:textId="77777777" w:rsidR="00137C77" w:rsidRPr="00F6357E" w:rsidRDefault="00137C77" w:rsidP="00137C77">
      <w:pPr>
        <w:pStyle w:val="ListParagraph"/>
        <w:rPr>
          <w:rFonts w:cs="Times New Roman"/>
          <w:szCs w:val="24"/>
          <w:highlight w:val="yellow"/>
          <w:u w:val="single"/>
        </w:rPr>
      </w:pPr>
    </w:p>
    <w:p w14:paraId="24CB0891" w14:textId="77777777" w:rsidR="00137C77" w:rsidRPr="008F1441" w:rsidRDefault="00137C77" w:rsidP="00137C77">
      <w:pPr>
        <w:pStyle w:val="ListParagraph"/>
        <w:numPr>
          <w:ilvl w:val="0"/>
          <w:numId w:val="3"/>
        </w:numPr>
        <w:ind w:left="0" w:firstLine="0"/>
        <w:rPr>
          <w:rFonts w:cs="Times New Roman"/>
          <w:szCs w:val="24"/>
          <w:u w:val="single"/>
        </w:rPr>
      </w:pPr>
      <w:r w:rsidRPr="008F1441">
        <w:rPr>
          <w:rFonts w:cs="Times New Roman"/>
          <w:szCs w:val="24"/>
          <w:u w:val="single"/>
        </w:rPr>
        <w:t>Submission of Non-Proprietary Unclassified and Classified Proposals</w:t>
      </w:r>
    </w:p>
    <w:p w14:paraId="1C147061" w14:textId="77777777" w:rsidR="00137C77" w:rsidRPr="008F1441" w:rsidRDefault="00137C77" w:rsidP="00137C77">
      <w:pPr>
        <w:pStyle w:val="ListParagraph"/>
        <w:ind w:left="1530"/>
        <w:rPr>
          <w:rFonts w:cs="Times New Roman"/>
          <w:color w:val="000000"/>
          <w:szCs w:val="24"/>
          <w:u w:val="single"/>
        </w:rPr>
      </w:pPr>
    </w:p>
    <w:p w14:paraId="5727FA93" w14:textId="77777777" w:rsidR="00137C77" w:rsidRPr="008F1441" w:rsidRDefault="00137C77" w:rsidP="00137C77">
      <w:pPr>
        <w:widowControl w:val="0"/>
        <w:autoSpaceDE w:val="0"/>
        <w:autoSpaceDN w:val="0"/>
        <w:adjustRightInd w:val="0"/>
        <w:contextualSpacing/>
        <w:rPr>
          <w:rFonts w:cs="Times New Roman"/>
          <w:color w:val="000000"/>
          <w:szCs w:val="24"/>
        </w:rPr>
      </w:pPr>
      <w:r w:rsidRPr="008F1441">
        <w:rPr>
          <w:rFonts w:cs="Times New Roman"/>
          <w:color w:val="000000"/>
          <w:szCs w:val="24"/>
        </w:rPr>
        <w:t xml:space="preserve">Full Proposals submitted under this FOA are expected to be unclassified.  </w:t>
      </w:r>
    </w:p>
    <w:p w14:paraId="33C4C23A" w14:textId="77777777" w:rsidR="00137C77" w:rsidRPr="00F6357E" w:rsidRDefault="00137C77" w:rsidP="00137C77">
      <w:pPr>
        <w:pStyle w:val="ListParagraph"/>
        <w:widowControl w:val="0"/>
        <w:autoSpaceDE w:val="0"/>
        <w:autoSpaceDN w:val="0"/>
        <w:adjustRightInd w:val="0"/>
        <w:ind w:left="2160"/>
        <w:rPr>
          <w:rFonts w:cs="Times New Roman"/>
          <w:color w:val="000000"/>
          <w:szCs w:val="24"/>
          <w:highlight w:val="yellow"/>
        </w:rPr>
      </w:pPr>
    </w:p>
    <w:p w14:paraId="1E5C0955" w14:textId="77777777" w:rsidR="00137C77" w:rsidRPr="008F1441" w:rsidRDefault="00137C77" w:rsidP="008F1441">
      <w:pPr>
        <w:pStyle w:val="ListParagraph"/>
        <w:keepNext/>
        <w:keepLines/>
        <w:numPr>
          <w:ilvl w:val="0"/>
          <w:numId w:val="3"/>
        </w:numPr>
        <w:ind w:left="0" w:firstLine="18"/>
        <w:rPr>
          <w:rFonts w:cs="Times New Roman"/>
          <w:color w:val="000000"/>
          <w:szCs w:val="24"/>
          <w:u w:val="single"/>
        </w:rPr>
      </w:pPr>
      <w:r w:rsidRPr="008F1441">
        <w:rPr>
          <w:rFonts w:cs="Times New Roman"/>
          <w:color w:val="000000"/>
          <w:szCs w:val="24"/>
          <w:u w:val="single"/>
        </w:rPr>
        <w:t>Full Proposals</w:t>
      </w:r>
      <w:r w:rsidRPr="008F1441">
        <w:rPr>
          <w:rFonts w:cs="Times New Roman"/>
          <w:color w:val="000000"/>
          <w:szCs w:val="24"/>
        </w:rPr>
        <w:t>:</w:t>
      </w:r>
    </w:p>
    <w:p w14:paraId="4BDEC8B0" w14:textId="77777777" w:rsidR="00137C77" w:rsidRPr="008F1441" w:rsidRDefault="00137C77" w:rsidP="008F1441">
      <w:pPr>
        <w:pStyle w:val="ListParagraph"/>
        <w:keepNext/>
        <w:keepLines/>
        <w:widowControl w:val="0"/>
        <w:autoSpaceDE w:val="0"/>
        <w:autoSpaceDN w:val="0"/>
        <w:adjustRightInd w:val="0"/>
        <w:ind w:left="2160"/>
        <w:rPr>
          <w:rFonts w:cs="Times New Roman"/>
          <w:color w:val="000000"/>
          <w:szCs w:val="24"/>
        </w:rPr>
      </w:pPr>
    </w:p>
    <w:p w14:paraId="3CC5D45D" w14:textId="780CC4A4" w:rsidR="00137C77" w:rsidRPr="00EA4492" w:rsidRDefault="00137C77" w:rsidP="008F1441">
      <w:pPr>
        <w:keepNext/>
        <w:keepLines/>
        <w:rPr>
          <w:rFonts w:cs="Times New Roman"/>
          <w:color w:val="000000"/>
          <w:szCs w:val="24"/>
        </w:rPr>
      </w:pPr>
      <w:r w:rsidRPr="00EA4492">
        <w:rPr>
          <w:rFonts w:cs="Times New Roman"/>
          <w:color w:val="000000"/>
          <w:szCs w:val="24"/>
        </w:rPr>
        <w:t>Instructions for Cooperative Agreement</w:t>
      </w:r>
      <w:r w:rsidR="00F35AB7">
        <w:rPr>
          <w:rFonts w:cs="Times New Roman"/>
          <w:color w:val="000000"/>
          <w:szCs w:val="24"/>
        </w:rPr>
        <w:t>(</w:t>
      </w:r>
      <w:r w:rsidRPr="00EA4492">
        <w:rPr>
          <w:rFonts w:cs="Times New Roman"/>
          <w:color w:val="000000"/>
          <w:szCs w:val="24"/>
        </w:rPr>
        <w:t>s</w:t>
      </w:r>
      <w:r w:rsidR="00F35AB7">
        <w:rPr>
          <w:rFonts w:cs="Times New Roman"/>
          <w:color w:val="000000"/>
          <w:szCs w:val="24"/>
        </w:rPr>
        <w:t>)</w:t>
      </w:r>
      <w:r w:rsidRPr="00EA4492">
        <w:rPr>
          <w:rFonts w:cs="Times New Roman"/>
          <w:color w:val="000000"/>
          <w:szCs w:val="24"/>
        </w:rPr>
        <w:t xml:space="preserve"> to submit a full proposal (See Appendix 1)</w:t>
      </w:r>
    </w:p>
    <w:p w14:paraId="0C70D81E" w14:textId="77777777" w:rsidR="00137C77" w:rsidRPr="00F6357E" w:rsidRDefault="00137C77" w:rsidP="00137C77">
      <w:pPr>
        <w:pStyle w:val="ListParagraph"/>
        <w:ind w:left="2160"/>
        <w:rPr>
          <w:rFonts w:cs="Times New Roman"/>
          <w:color w:val="000000"/>
          <w:szCs w:val="24"/>
          <w:highlight w:val="yellow"/>
          <w:u w:val="single"/>
        </w:rPr>
      </w:pPr>
    </w:p>
    <w:p w14:paraId="601FB2B1" w14:textId="77777777" w:rsidR="00137C77" w:rsidRPr="008F1441" w:rsidRDefault="00137C77" w:rsidP="00137C77">
      <w:pPr>
        <w:pStyle w:val="Heading3"/>
        <w:rPr>
          <w:b w:val="0"/>
        </w:rPr>
      </w:pPr>
      <w:bookmarkStart w:id="21" w:name="_Toc54704628"/>
      <w:r w:rsidRPr="008F1441">
        <w:rPr>
          <w:u w:val="none"/>
        </w:rPr>
        <w:t xml:space="preserve">3.  </w:t>
      </w:r>
      <w:r w:rsidRPr="008F1441">
        <w:rPr>
          <w:rStyle w:val="Heading3Char"/>
        </w:rPr>
        <w:t>Unique Entity Identifier and System for Award Management (SAM)</w:t>
      </w:r>
      <w:bookmarkEnd w:id="21"/>
    </w:p>
    <w:p w14:paraId="3B170831" w14:textId="77777777" w:rsidR="00137C77" w:rsidRPr="00F6357E" w:rsidRDefault="00137C77" w:rsidP="00137C77">
      <w:pPr>
        <w:tabs>
          <w:tab w:val="left" w:pos="1080"/>
        </w:tabs>
        <w:contextualSpacing/>
        <w:rPr>
          <w:rFonts w:cs="Times New Roman"/>
          <w:szCs w:val="24"/>
          <w:highlight w:val="yellow"/>
        </w:rPr>
      </w:pPr>
    </w:p>
    <w:p w14:paraId="7DA21C1C" w14:textId="54BDA508" w:rsidR="00137C77" w:rsidRPr="008F1441" w:rsidRDefault="00137C77" w:rsidP="00137C77">
      <w:pPr>
        <w:tabs>
          <w:tab w:val="left" w:pos="1080"/>
        </w:tabs>
        <w:contextualSpacing/>
        <w:rPr>
          <w:rFonts w:cs="Times New Roman"/>
          <w:szCs w:val="24"/>
        </w:rPr>
      </w:pPr>
      <w:r w:rsidRPr="008F1441">
        <w:rPr>
          <w:rFonts w:cs="Times New Roman"/>
          <w:szCs w:val="24"/>
        </w:rPr>
        <w:lastRenderedPageBreak/>
        <w:t xml:space="preserve">Unique Entity Identifier and System for Award Management (SAM) - All </w:t>
      </w:r>
      <w:r w:rsidR="00156DAB" w:rsidRPr="008F1441">
        <w:rPr>
          <w:rFonts w:cs="Times New Roman"/>
          <w:szCs w:val="24"/>
        </w:rPr>
        <w:t>Offeror</w:t>
      </w:r>
      <w:r w:rsidRPr="008F1441">
        <w:rPr>
          <w:rFonts w:cs="Times New Roman"/>
          <w:szCs w:val="24"/>
        </w:rPr>
        <w:t>s submitting proposals or applications must:</w:t>
      </w:r>
    </w:p>
    <w:p w14:paraId="4F1D55FB" w14:textId="77777777" w:rsidR="00137C77" w:rsidRPr="00F6357E" w:rsidRDefault="00137C77" w:rsidP="00137C77">
      <w:pPr>
        <w:tabs>
          <w:tab w:val="left" w:pos="1080"/>
        </w:tabs>
        <w:ind w:left="720"/>
        <w:contextualSpacing/>
        <w:rPr>
          <w:rFonts w:cs="Times New Roman"/>
          <w:szCs w:val="24"/>
          <w:highlight w:val="yellow"/>
        </w:rPr>
      </w:pPr>
    </w:p>
    <w:p w14:paraId="3378691B" w14:textId="77777777" w:rsidR="00137C77" w:rsidRPr="008F1441" w:rsidRDefault="00137C77" w:rsidP="00137C77">
      <w:pPr>
        <w:pStyle w:val="ListParagraph"/>
        <w:widowControl w:val="0"/>
        <w:numPr>
          <w:ilvl w:val="0"/>
          <w:numId w:val="14"/>
        </w:numPr>
        <w:autoSpaceDE w:val="0"/>
        <w:autoSpaceDN w:val="0"/>
        <w:adjustRightInd w:val="0"/>
        <w:ind w:left="540" w:firstLine="0"/>
        <w:rPr>
          <w:rFonts w:cs="Times New Roman"/>
          <w:szCs w:val="24"/>
        </w:rPr>
      </w:pPr>
      <w:r w:rsidRPr="008F1441">
        <w:rPr>
          <w:rFonts w:cs="Times New Roman"/>
          <w:szCs w:val="24"/>
        </w:rPr>
        <w:t>Be registered in the SAM prior to submission;</w:t>
      </w:r>
    </w:p>
    <w:p w14:paraId="2D65125E" w14:textId="77777777" w:rsidR="00137C77" w:rsidRPr="008F1441" w:rsidRDefault="00137C77" w:rsidP="00137C77">
      <w:pPr>
        <w:ind w:left="540"/>
        <w:contextualSpacing/>
        <w:rPr>
          <w:rFonts w:cs="Times New Roman"/>
          <w:szCs w:val="24"/>
        </w:rPr>
      </w:pPr>
    </w:p>
    <w:p w14:paraId="197E66A9" w14:textId="77777777" w:rsidR="00137C77" w:rsidRPr="008F1441" w:rsidRDefault="00137C77" w:rsidP="00137C77">
      <w:pPr>
        <w:pStyle w:val="ListParagraph"/>
        <w:widowControl w:val="0"/>
        <w:numPr>
          <w:ilvl w:val="0"/>
          <w:numId w:val="14"/>
        </w:numPr>
        <w:autoSpaceDE w:val="0"/>
        <w:autoSpaceDN w:val="0"/>
        <w:adjustRightInd w:val="0"/>
        <w:ind w:left="540" w:firstLine="0"/>
        <w:rPr>
          <w:rFonts w:cs="Times New Roman"/>
          <w:szCs w:val="24"/>
        </w:rPr>
      </w:pPr>
      <w:r w:rsidRPr="008F1441">
        <w:rPr>
          <w:rFonts w:cs="Times New Roman"/>
          <w:szCs w:val="24"/>
        </w:rPr>
        <w:t>Maintain an active SAM registration with current information at all times during which it has an active Federal award or an application under consideration by any agency; and</w:t>
      </w:r>
    </w:p>
    <w:p w14:paraId="213511F3" w14:textId="77777777" w:rsidR="00137C77" w:rsidRPr="008F1441" w:rsidRDefault="00137C77" w:rsidP="00137C77">
      <w:pPr>
        <w:ind w:left="540"/>
        <w:contextualSpacing/>
        <w:rPr>
          <w:rFonts w:cs="Times New Roman"/>
          <w:szCs w:val="24"/>
        </w:rPr>
      </w:pPr>
    </w:p>
    <w:p w14:paraId="0BFE65BB" w14:textId="5E8C84FE" w:rsidR="00137C77" w:rsidRPr="008F1441" w:rsidRDefault="00137C77" w:rsidP="00137C77">
      <w:pPr>
        <w:pStyle w:val="ListParagraph"/>
        <w:widowControl w:val="0"/>
        <w:numPr>
          <w:ilvl w:val="0"/>
          <w:numId w:val="14"/>
        </w:numPr>
        <w:autoSpaceDE w:val="0"/>
        <w:autoSpaceDN w:val="0"/>
        <w:adjustRightInd w:val="0"/>
        <w:ind w:left="540" w:firstLine="0"/>
        <w:rPr>
          <w:rFonts w:cs="Times New Roman"/>
          <w:szCs w:val="24"/>
        </w:rPr>
      </w:pPr>
      <w:r w:rsidRPr="008F1441">
        <w:rPr>
          <w:rFonts w:cs="Times New Roman"/>
          <w:szCs w:val="24"/>
        </w:rPr>
        <w:t xml:space="preserve">Provide its </w:t>
      </w:r>
      <w:r w:rsidR="00F35AB7">
        <w:rPr>
          <w:szCs w:val="24"/>
        </w:rPr>
        <w:t>SAM Unique Entity Identifier</w:t>
      </w:r>
      <w:r w:rsidR="00F35AB7" w:rsidRPr="008F1441" w:rsidDel="00F35AB7">
        <w:rPr>
          <w:rFonts w:cs="Times New Roman"/>
          <w:szCs w:val="24"/>
        </w:rPr>
        <w:t xml:space="preserve"> </w:t>
      </w:r>
      <w:r w:rsidRPr="008F1441">
        <w:rPr>
          <w:rFonts w:cs="Times New Roman"/>
          <w:szCs w:val="24"/>
        </w:rPr>
        <w:t>in each application or proposal it submits to the agency.</w:t>
      </w:r>
    </w:p>
    <w:p w14:paraId="3991713B" w14:textId="77777777" w:rsidR="00137C77" w:rsidRPr="008F1441" w:rsidRDefault="00137C77" w:rsidP="00137C77">
      <w:pPr>
        <w:tabs>
          <w:tab w:val="left" w:pos="1080"/>
        </w:tabs>
        <w:contextualSpacing/>
        <w:rPr>
          <w:rFonts w:cs="Times New Roman"/>
          <w:szCs w:val="24"/>
        </w:rPr>
      </w:pPr>
    </w:p>
    <w:p w14:paraId="1BB1A40D" w14:textId="41E6F0E5" w:rsidR="00137C77" w:rsidRPr="00F6357E" w:rsidRDefault="00137C77" w:rsidP="00137C77">
      <w:pPr>
        <w:tabs>
          <w:tab w:val="left" w:pos="1080"/>
        </w:tabs>
        <w:contextualSpacing/>
        <w:rPr>
          <w:highlight w:val="yellow"/>
        </w:rPr>
      </w:pPr>
      <w:r w:rsidRPr="008F1441">
        <w:rPr>
          <w:rFonts w:cs="Times New Roman"/>
          <w:szCs w:val="24"/>
        </w:rPr>
        <w:t xml:space="preserve">SAM may be accessed at </w:t>
      </w:r>
      <w:r w:rsidR="00EA4492" w:rsidRPr="00EA4492">
        <w:t>https://sam.gov/content/home</w:t>
      </w:r>
    </w:p>
    <w:p w14:paraId="08EF425F" w14:textId="77777777" w:rsidR="00137C77" w:rsidRPr="00F6357E" w:rsidRDefault="00137C77" w:rsidP="00137C77">
      <w:pPr>
        <w:tabs>
          <w:tab w:val="left" w:pos="1080"/>
        </w:tabs>
        <w:contextualSpacing/>
        <w:rPr>
          <w:rFonts w:cs="Times New Roman"/>
          <w:szCs w:val="24"/>
          <w:highlight w:val="yellow"/>
        </w:rPr>
      </w:pPr>
    </w:p>
    <w:p w14:paraId="5DD1DA1A" w14:textId="77777777" w:rsidR="00137C77" w:rsidRPr="008F1441" w:rsidRDefault="00137C77" w:rsidP="00137C77">
      <w:pPr>
        <w:pStyle w:val="Heading3"/>
      </w:pPr>
      <w:bookmarkStart w:id="22" w:name="_Toc54704629"/>
      <w:r w:rsidRPr="008F1441">
        <w:rPr>
          <w:u w:val="none"/>
        </w:rPr>
        <w:t xml:space="preserve">4.  </w:t>
      </w:r>
      <w:r w:rsidRPr="008F1441">
        <w:t>Submission Dates and Times</w:t>
      </w:r>
      <w:bookmarkEnd w:id="22"/>
    </w:p>
    <w:p w14:paraId="56A8FBFF" w14:textId="77777777" w:rsidR="00137C77" w:rsidRPr="008F1441" w:rsidRDefault="00137C77" w:rsidP="00137C77">
      <w:pPr>
        <w:tabs>
          <w:tab w:val="left" w:pos="1080"/>
        </w:tabs>
        <w:rPr>
          <w:rFonts w:cs="Times New Roman"/>
          <w:szCs w:val="24"/>
        </w:rPr>
      </w:pPr>
    </w:p>
    <w:p w14:paraId="2BD85CB3" w14:textId="77777777" w:rsidR="00137C77" w:rsidRPr="00EA4492" w:rsidRDefault="00137C77" w:rsidP="00137C77">
      <w:pPr>
        <w:tabs>
          <w:tab w:val="left" w:pos="1080"/>
        </w:tabs>
        <w:rPr>
          <w:rFonts w:cs="Times New Roman"/>
          <w:szCs w:val="24"/>
        </w:rPr>
      </w:pPr>
      <w:r w:rsidRPr="008F1441">
        <w:rPr>
          <w:rFonts w:cs="Times New Roman"/>
          <w:szCs w:val="24"/>
        </w:rPr>
        <w:t xml:space="preserve">See above in </w:t>
      </w:r>
      <w:r w:rsidRPr="00EA4492">
        <w:rPr>
          <w:rFonts w:cs="Times New Roman"/>
          <w:szCs w:val="24"/>
        </w:rPr>
        <w:t>Section I.A.6 Key Dates</w:t>
      </w:r>
    </w:p>
    <w:p w14:paraId="26690A8F" w14:textId="77777777" w:rsidR="00137C77" w:rsidRPr="00EA4492" w:rsidRDefault="00137C77" w:rsidP="00137C77">
      <w:pPr>
        <w:tabs>
          <w:tab w:val="left" w:pos="1080"/>
        </w:tabs>
        <w:rPr>
          <w:rFonts w:cs="Times New Roman"/>
          <w:szCs w:val="24"/>
        </w:rPr>
      </w:pPr>
    </w:p>
    <w:p w14:paraId="26C6C706" w14:textId="77777777" w:rsidR="00137C77" w:rsidRPr="00EA4492" w:rsidRDefault="00137C77" w:rsidP="00137C77">
      <w:pPr>
        <w:tabs>
          <w:tab w:val="left" w:pos="1080"/>
        </w:tabs>
        <w:rPr>
          <w:rFonts w:cs="Times New Roman"/>
          <w:szCs w:val="24"/>
        </w:rPr>
      </w:pPr>
    </w:p>
    <w:p w14:paraId="32CDF810" w14:textId="77777777" w:rsidR="00137C77" w:rsidRPr="00EA4492" w:rsidRDefault="00137C77" w:rsidP="00137C77">
      <w:pPr>
        <w:pStyle w:val="Heading3"/>
      </w:pPr>
      <w:bookmarkStart w:id="23" w:name="_Toc54704630"/>
      <w:r w:rsidRPr="00EA4492">
        <w:rPr>
          <w:u w:val="none"/>
        </w:rPr>
        <w:t xml:space="preserve">5.  </w:t>
      </w:r>
      <w:r w:rsidRPr="00EA4492">
        <w:rPr>
          <w:rStyle w:val="Heading2Char"/>
          <w:b/>
        </w:rPr>
        <w:t>Other Submission Requirements</w:t>
      </w:r>
      <w:bookmarkEnd w:id="23"/>
    </w:p>
    <w:p w14:paraId="22B25136" w14:textId="77777777" w:rsidR="00137C77" w:rsidRPr="00EA4492" w:rsidRDefault="00137C77" w:rsidP="00137C77">
      <w:pPr>
        <w:contextualSpacing/>
        <w:rPr>
          <w:rFonts w:cs="Times New Roman"/>
          <w:b/>
          <w:szCs w:val="24"/>
        </w:rPr>
      </w:pPr>
    </w:p>
    <w:p w14:paraId="2DE23E77" w14:textId="77777777" w:rsidR="00137C77" w:rsidRPr="00EA4492" w:rsidRDefault="00137C77" w:rsidP="00137C77">
      <w:pPr>
        <w:pStyle w:val="ListParagraph"/>
        <w:widowControl w:val="0"/>
        <w:numPr>
          <w:ilvl w:val="0"/>
          <w:numId w:val="15"/>
        </w:numPr>
        <w:autoSpaceDE w:val="0"/>
        <w:autoSpaceDN w:val="0"/>
        <w:adjustRightInd w:val="0"/>
        <w:ind w:left="547" w:firstLine="0"/>
        <w:rPr>
          <w:rFonts w:cs="Times New Roman"/>
          <w:color w:val="000000"/>
          <w:szCs w:val="24"/>
        </w:rPr>
      </w:pPr>
      <w:r w:rsidRPr="00EA4492">
        <w:rPr>
          <w:rFonts w:cs="Times New Roman"/>
          <w:color w:val="000000"/>
          <w:szCs w:val="24"/>
        </w:rPr>
        <w:t>Cooperative Agreement Full Proposals shall be submitted through Grants.gov (See Appendix 1).</w:t>
      </w:r>
    </w:p>
    <w:p w14:paraId="5B831766" w14:textId="77777777" w:rsidR="00137C77" w:rsidRPr="00F6357E" w:rsidRDefault="00137C77" w:rsidP="00137C77">
      <w:pPr>
        <w:pStyle w:val="ListParagraph"/>
        <w:widowControl w:val="0"/>
        <w:autoSpaceDE w:val="0"/>
        <w:autoSpaceDN w:val="0"/>
        <w:adjustRightInd w:val="0"/>
        <w:ind w:left="547"/>
        <w:rPr>
          <w:rFonts w:cs="Times New Roman"/>
          <w:color w:val="000000"/>
          <w:szCs w:val="24"/>
          <w:highlight w:val="yellow"/>
        </w:rPr>
      </w:pPr>
    </w:p>
    <w:p w14:paraId="4F25786C" w14:textId="77777777" w:rsidR="00137C77" w:rsidRPr="008F1441" w:rsidRDefault="00137C77" w:rsidP="00137C77">
      <w:pPr>
        <w:pStyle w:val="Heading2"/>
      </w:pPr>
      <w:bookmarkStart w:id="24" w:name="_Toc54704631"/>
      <w:r w:rsidRPr="008F1441">
        <w:t>E.  Application Review Information</w:t>
      </w:r>
      <w:bookmarkEnd w:id="24"/>
    </w:p>
    <w:p w14:paraId="6B89B54D" w14:textId="77777777" w:rsidR="00137C77" w:rsidRPr="008F1441" w:rsidRDefault="00137C77" w:rsidP="00137C77">
      <w:pPr>
        <w:rPr>
          <w:rFonts w:cs="Times New Roman"/>
          <w:b/>
          <w:szCs w:val="24"/>
        </w:rPr>
      </w:pPr>
    </w:p>
    <w:p w14:paraId="1CFD44A9" w14:textId="77777777" w:rsidR="00137C77" w:rsidRPr="008F1441" w:rsidRDefault="00137C77" w:rsidP="00137C77">
      <w:pPr>
        <w:rPr>
          <w:rFonts w:cs="Times New Roman"/>
          <w:b/>
          <w:szCs w:val="24"/>
          <w:u w:val="single"/>
        </w:rPr>
      </w:pPr>
      <w:r w:rsidRPr="008F1441">
        <w:rPr>
          <w:rFonts w:cs="Times New Roman"/>
          <w:b/>
          <w:szCs w:val="24"/>
        </w:rPr>
        <w:t xml:space="preserve">1.  </w:t>
      </w:r>
      <w:r w:rsidRPr="008F1441">
        <w:rPr>
          <w:rFonts w:cs="Times New Roman"/>
          <w:b/>
          <w:szCs w:val="24"/>
          <w:u w:val="single"/>
        </w:rPr>
        <w:t>Criteria</w:t>
      </w:r>
    </w:p>
    <w:p w14:paraId="3B3FBA45" w14:textId="77777777" w:rsidR="00137C77" w:rsidRPr="00F6357E" w:rsidRDefault="00137C77" w:rsidP="00137C77">
      <w:pPr>
        <w:widowControl w:val="0"/>
        <w:autoSpaceDE w:val="0"/>
        <w:autoSpaceDN w:val="0"/>
        <w:adjustRightInd w:val="0"/>
        <w:contextualSpacing/>
        <w:rPr>
          <w:rFonts w:cs="Times New Roman"/>
          <w:color w:val="000000"/>
          <w:szCs w:val="24"/>
          <w:highlight w:val="yellow"/>
        </w:rPr>
      </w:pPr>
    </w:p>
    <w:p w14:paraId="16D9CFB9" w14:textId="77777777" w:rsidR="00137C77" w:rsidRPr="008F1441" w:rsidRDefault="00137C77" w:rsidP="00137C77">
      <w:pPr>
        <w:widowControl w:val="0"/>
        <w:autoSpaceDE w:val="0"/>
        <w:autoSpaceDN w:val="0"/>
        <w:adjustRightInd w:val="0"/>
        <w:contextualSpacing/>
        <w:rPr>
          <w:rFonts w:cs="Times New Roman"/>
          <w:color w:val="000000"/>
          <w:szCs w:val="24"/>
        </w:rPr>
      </w:pPr>
      <w:r w:rsidRPr="008F1441">
        <w:rPr>
          <w:rFonts w:cs="Times New Roman"/>
          <w:color w:val="000000"/>
          <w:szCs w:val="24"/>
        </w:rPr>
        <w:t>Aw</w:t>
      </w:r>
      <w:r w:rsidRPr="008F1441">
        <w:rPr>
          <w:rFonts w:cs="Times New Roman"/>
          <w:color w:val="000000"/>
          <w:spacing w:val="-1"/>
          <w:szCs w:val="24"/>
        </w:rPr>
        <w:t>ar</w:t>
      </w:r>
      <w:r w:rsidRPr="008F1441">
        <w:rPr>
          <w:rFonts w:cs="Times New Roman"/>
          <w:color w:val="000000"/>
          <w:szCs w:val="24"/>
        </w:rPr>
        <w:t>ds und</w:t>
      </w:r>
      <w:r w:rsidRPr="008F1441">
        <w:rPr>
          <w:rFonts w:cs="Times New Roman"/>
          <w:color w:val="000000"/>
          <w:spacing w:val="1"/>
          <w:szCs w:val="24"/>
        </w:rPr>
        <w:t>e</w:t>
      </w:r>
      <w:r w:rsidRPr="008F1441">
        <w:rPr>
          <w:rFonts w:cs="Times New Roman"/>
          <w:color w:val="000000"/>
          <w:szCs w:val="24"/>
        </w:rPr>
        <w:t>r</w:t>
      </w:r>
      <w:r w:rsidRPr="008F1441">
        <w:rPr>
          <w:rFonts w:cs="Times New Roman"/>
          <w:color w:val="000000"/>
          <w:spacing w:val="-1"/>
          <w:szCs w:val="24"/>
        </w:rPr>
        <w:t xml:space="preserve"> </w:t>
      </w:r>
      <w:r w:rsidRPr="008F1441">
        <w:rPr>
          <w:rFonts w:cs="Times New Roman"/>
          <w:color w:val="000000"/>
          <w:szCs w:val="24"/>
        </w:rPr>
        <w:t>this FOA</w:t>
      </w:r>
      <w:r w:rsidRPr="008F1441">
        <w:rPr>
          <w:rFonts w:cs="Times New Roman"/>
          <w:color w:val="000000"/>
          <w:spacing w:val="2"/>
          <w:szCs w:val="24"/>
        </w:rPr>
        <w:t xml:space="preserve"> </w:t>
      </w:r>
      <w:r w:rsidRPr="008F1441">
        <w:rPr>
          <w:rFonts w:cs="Times New Roman"/>
          <w:color w:val="000000"/>
          <w:szCs w:val="24"/>
        </w:rPr>
        <w:t>will be</w:t>
      </w:r>
      <w:r w:rsidRPr="008F1441">
        <w:rPr>
          <w:rFonts w:cs="Times New Roman"/>
          <w:color w:val="000000"/>
          <w:spacing w:val="-1"/>
          <w:szCs w:val="24"/>
        </w:rPr>
        <w:t xml:space="preserve"> </w:t>
      </w:r>
      <w:r w:rsidRPr="008F1441">
        <w:rPr>
          <w:rFonts w:cs="Times New Roman"/>
          <w:color w:val="000000"/>
          <w:szCs w:val="24"/>
        </w:rPr>
        <w:t>m</w:t>
      </w:r>
      <w:r w:rsidRPr="008F1441">
        <w:rPr>
          <w:rFonts w:cs="Times New Roman"/>
          <w:color w:val="000000"/>
          <w:spacing w:val="-1"/>
          <w:szCs w:val="24"/>
        </w:rPr>
        <w:t>a</w:t>
      </w:r>
      <w:r w:rsidRPr="008F1441">
        <w:rPr>
          <w:rFonts w:cs="Times New Roman"/>
          <w:color w:val="000000"/>
          <w:szCs w:val="24"/>
        </w:rPr>
        <w:t>de</w:t>
      </w:r>
      <w:r w:rsidRPr="008F1441">
        <w:rPr>
          <w:rFonts w:cs="Times New Roman"/>
          <w:color w:val="000000"/>
          <w:spacing w:val="-1"/>
          <w:szCs w:val="24"/>
        </w:rPr>
        <w:t xml:space="preserve"> i</w:t>
      </w:r>
      <w:r w:rsidRPr="008F1441">
        <w:rPr>
          <w:rFonts w:cs="Times New Roman"/>
          <w:color w:val="000000"/>
          <w:szCs w:val="24"/>
        </w:rPr>
        <w:t xml:space="preserve">n accordance with the criteria listed below.  The primary basis for selecting proposals for acceptance will be technical merit and funds availability. Cost realism and reasonableness will also be considered when selecting proposals. NRL </w:t>
      </w:r>
      <w:r w:rsidRPr="008F1441">
        <w:rPr>
          <w:rFonts w:cs="Times New Roman"/>
          <w:color w:val="000000"/>
          <w:spacing w:val="-1"/>
          <w:szCs w:val="24"/>
        </w:rPr>
        <w:t>re</w:t>
      </w:r>
      <w:r w:rsidRPr="008F1441">
        <w:rPr>
          <w:rFonts w:cs="Times New Roman"/>
          <w:color w:val="000000"/>
          <w:szCs w:val="24"/>
        </w:rPr>
        <w:t>s</w:t>
      </w:r>
      <w:r w:rsidRPr="008F1441">
        <w:rPr>
          <w:rFonts w:cs="Times New Roman"/>
          <w:color w:val="000000"/>
          <w:spacing w:val="-1"/>
          <w:szCs w:val="24"/>
        </w:rPr>
        <w:t>er</w:t>
      </w:r>
      <w:r w:rsidRPr="008F1441">
        <w:rPr>
          <w:rFonts w:cs="Times New Roman"/>
          <w:color w:val="000000"/>
          <w:spacing w:val="2"/>
          <w:szCs w:val="24"/>
        </w:rPr>
        <w:t>v</w:t>
      </w:r>
      <w:r w:rsidRPr="008F1441">
        <w:rPr>
          <w:rFonts w:cs="Times New Roman"/>
          <w:color w:val="000000"/>
          <w:spacing w:val="-1"/>
          <w:szCs w:val="24"/>
        </w:rPr>
        <w:t>e</w:t>
      </w:r>
      <w:r w:rsidRPr="008F1441">
        <w:rPr>
          <w:rFonts w:cs="Times New Roman"/>
          <w:color w:val="000000"/>
          <w:szCs w:val="24"/>
        </w:rPr>
        <w:t>s the</w:t>
      </w:r>
      <w:r w:rsidRPr="008F1441">
        <w:rPr>
          <w:rFonts w:cs="Times New Roman"/>
          <w:color w:val="000000"/>
          <w:spacing w:val="-1"/>
          <w:szCs w:val="24"/>
        </w:rPr>
        <w:t xml:space="preserve"> r</w:t>
      </w:r>
      <w:r w:rsidRPr="008F1441">
        <w:rPr>
          <w:rFonts w:cs="Times New Roman"/>
          <w:color w:val="000000"/>
          <w:spacing w:val="3"/>
          <w:szCs w:val="24"/>
        </w:rPr>
        <w:t>i</w:t>
      </w:r>
      <w:r w:rsidRPr="008F1441">
        <w:rPr>
          <w:rFonts w:cs="Times New Roman"/>
          <w:color w:val="000000"/>
          <w:spacing w:val="-2"/>
          <w:szCs w:val="24"/>
        </w:rPr>
        <w:t>g</w:t>
      </w:r>
      <w:r w:rsidRPr="008F1441">
        <w:rPr>
          <w:rFonts w:cs="Times New Roman"/>
          <w:color w:val="000000"/>
          <w:szCs w:val="24"/>
        </w:rPr>
        <w:t xml:space="preserve">ht to </w:t>
      </w:r>
      <w:r w:rsidRPr="008F1441">
        <w:rPr>
          <w:rFonts w:cs="Times New Roman"/>
          <w:color w:val="000000"/>
          <w:spacing w:val="-1"/>
          <w:szCs w:val="24"/>
        </w:rPr>
        <w:t>re</w:t>
      </w:r>
      <w:r w:rsidRPr="008F1441">
        <w:rPr>
          <w:rFonts w:cs="Times New Roman"/>
          <w:color w:val="000000"/>
          <w:szCs w:val="24"/>
        </w:rPr>
        <w:t>q</w:t>
      </w:r>
      <w:r w:rsidRPr="008F1441">
        <w:rPr>
          <w:rFonts w:cs="Times New Roman"/>
          <w:color w:val="000000"/>
          <w:spacing w:val="2"/>
          <w:szCs w:val="24"/>
        </w:rPr>
        <w:t>u</w:t>
      </w:r>
      <w:r w:rsidRPr="008F1441">
        <w:rPr>
          <w:rFonts w:cs="Times New Roman"/>
          <w:color w:val="000000"/>
          <w:spacing w:val="-1"/>
          <w:szCs w:val="24"/>
        </w:rPr>
        <w:t>e</w:t>
      </w:r>
      <w:r w:rsidRPr="008F1441">
        <w:rPr>
          <w:rFonts w:cs="Times New Roman"/>
          <w:color w:val="000000"/>
          <w:szCs w:val="24"/>
        </w:rPr>
        <w:t xml:space="preserve">st and require </w:t>
      </w:r>
      <w:r w:rsidRPr="008F1441">
        <w:rPr>
          <w:rFonts w:cs="Times New Roman"/>
          <w:color w:val="000000"/>
          <w:spacing w:val="-1"/>
          <w:szCs w:val="24"/>
        </w:rPr>
        <w:t>a</w:t>
      </w:r>
      <w:r w:rsidRPr="008F1441">
        <w:rPr>
          <w:rFonts w:cs="Times New Roman"/>
          <w:color w:val="000000"/>
          <w:spacing w:val="2"/>
          <w:szCs w:val="24"/>
        </w:rPr>
        <w:t>n</w:t>
      </w:r>
      <w:r w:rsidRPr="008F1441">
        <w:rPr>
          <w:rFonts w:cs="Times New Roman"/>
          <w:color w:val="000000"/>
          <w:szCs w:val="24"/>
        </w:rPr>
        <w:t>y</w:t>
      </w:r>
      <w:r w:rsidRPr="008F1441">
        <w:rPr>
          <w:rFonts w:cs="Times New Roman"/>
          <w:color w:val="000000"/>
          <w:spacing w:val="-2"/>
          <w:szCs w:val="24"/>
        </w:rPr>
        <w:t xml:space="preserve"> </w:t>
      </w:r>
      <w:r w:rsidRPr="008F1441">
        <w:rPr>
          <w:rFonts w:cs="Times New Roman"/>
          <w:color w:val="000000"/>
          <w:spacing w:val="-1"/>
          <w:szCs w:val="24"/>
        </w:rPr>
        <w:t>a</w:t>
      </w:r>
      <w:r w:rsidRPr="008F1441">
        <w:rPr>
          <w:rFonts w:cs="Times New Roman"/>
          <w:color w:val="000000"/>
          <w:szCs w:val="24"/>
        </w:rPr>
        <w:t>ddition</w:t>
      </w:r>
      <w:r w:rsidRPr="008F1441">
        <w:rPr>
          <w:rFonts w:cs="Times New Roman"/>
          <w:color w:val="000000"/>
          <w:spacing w:val="-1"/>
          <w:szCs w:val="24"/>
        </w:rPr>
        <w:t>a</w:t>
      </w:r>
      <w:r w:rsidRPr="008F1441">
        <w:rPr>
          <w:rFonts w:cs="Times New Roman"/>
          <w:color w:val="000000"/>
          <w:szCs w:val="24"/>
        </w:rPr>
        <w:t>l information and</w:t>
      </w:r>
      <w:r w:rsidRPr="008F1441">
        <w:rPr>
          <w:rFonts w:cs="Times New Roman"/>
          <w:color w:val="000000"/>
          <w:spacing w:val="-5"/>
          <w:szCs w:val="24"/>
        </w:rPr>
        <w:t xml:space="preserve"> </w:t>
      </w:r>
      <w:r w:rsidRPr="008F1441">
        <w:rPr>
          <w:rFonts w:cs="Times New Roman"/>
          <w:color w:val="000000"/>
          <w:szCs w:val="24"/>
        </w:rPr>
        <w:t>do</w:t>
      </w:r>
      <w:r w:rsidRPr="008F1441">
        <w:rPr>
          <w:rFonts w:cs="Times New Roman"/>
          <w:color w:val="000000"/>
          <w:spacing w:val="-1"/>
          <w:szCs w:val="24"/>
        </w:rPr>
        <w:t>c</w:t>
      </w:r>
      <w:r w:rsidRPr="008F1441">
        <w:rPr>
          <w:rFonts w:cs="Times New Roman"/>
          <w:color w:val="000000"/>
          <w:szCs w:val="24"/>
        </w:rPr>
        <w:t>um</w:t>
      </w:r>
      <w:r w:rsidRPr="008F1441">
        <w:rPr>
          <w:rFonts w:cs="Times New Roman"/>
          <w:color w:val="000000"/>
          <w:spacing w:val="-1"/>
          <w:szCs w:val="24"/>
        </w:rPr>
        <w:t>e</w:t>
      </w:r>
      <w:r w:rsidRPr="008F1441">
        <w:rPr>
          <w:rFonts w:cs="Times New Roman"/>
          <w:color w:val="000000"/>
          <w:szCs w:val="24"/>
        </w:rPr>
        <w:t>nt</w:t>
      </w:r>
      <w:r w:rsidRPr="008F1441">
        <w:rPr>
          <w:rFonts w:cs="Times New Roman"/>
          <w:color w:val="000000"/>
          <w:spacing w:val="-1"/>
          <w:szCs w:val="24"/>
        </w:rPr>
        <w:t>a</w:t>
      </w:r>
      <w:r w:rsidRPr="008F1441">
        <w:rPr>
          <w:rFonts w:cs="Times New Roman"/>
          <w:color w:val="000000"/>
          <w:szCs w:val="24"/>
        </w:rPr>
        <w:t>tion after</w:t>
      </w:r>
      <w:r w:rsidRPr="008F1441">
        <w:rPr>
          <w:rFonts w:cs="Times New Roman"/>
          <w:color w:val="000000"/>
          <w:spacing w:val="-1"/>
          <w:szCs w:val="24"/>
        </w:rPr>
        <w:t xml:space="preserve"> </w:t>
      </w:r>
      <w:r w:rsidRPr="008F1441">
        <w:rPr>
          <w:rFonts w:cs="Times New Roman"/>
          <w:color w:val="000000"/>
          <w:spacing w:val="3"/>
          <w:szCs w:val="24"/>
        </w:rPr>
        <w:t>submission of proposals as necessary to support its evaluation</w:t>
      </w:r>
      <w:r w:rsidRPr="008F1441">
        <w:rPr>
          <w:rFonts w:cs="Times New Roman"/>
          <w:color w:val="000000"/>
          <w:szCs w:val="24"/>
        </w:rPr>
        <w:t xml:space="preserve">.  </w:t>
      </w:r>
    </w:p>
    <w:p w14:paraId="3D0299D7" w14:textId="77777777" w:rsidR="00137C77" w:rsidRPr="008F1441" w:rsidRDefault="00137C77" w:rsidP="00137C77">
      <w:pPr>
        <w:widowControl w:val="0"/>
        <w:autoSpaceDE w:val="0"/>
        <w:autoSpaceDN w:val="0"/>
        <w:adjustRightInd w:val="0"/>
        <w:contextualSpacing/>
        <w:rPr>
          <w:rFonts w:cs="Times New Roman"/>
          <w:color w:val="000000"/>
          <w:szCs w:val="24"/>
        </w:rPr>
      </w:pPr>
    </w:p>
    <w:p w14:paraId="27D49856" w14:textId="2C6CF26E" w:rsidR="00137C77" w:rsidRPr="008F1441" w:rsidRDefault="00156DAB" w:rsidP="00137C77">
      <w:pPr>
        <w:widowControl w:val="0"/>
        <w:autoSpaceDE w:val="0"/>
        <w:autoSpaceDN w:val="0"/>
        <w:adjustRightInd w:val="0"/>
        <w:contextualSpacing/>
        <w:rPr>
          <w:rFonts w:cs="Times New Roman"/>
          <w:color w:val="000000"/>
          <w:szCs w:val="24"/>
        </w:rPr>
      </w:pPr>
      <w:r w:rsidRPr="008F1441">
        <w:rPr>
          <w:rFonts w:cs="Times New Roman"/>
          <w:color w:val="000000"/>
          <w:szCs w:val="24"/>
        </w:rPr>
        <w:t>Offeror</w:t>
      </w:r>
      <w:r w:rsidR="00137C77" w:rsidRPr="008F1441">
        <w:rPr>
          <w:rFonts w:cs="Times New Roman"/>
          <w:color w:val="000000"/>
          <w:szCs w:val="24"/>
        </w:rPr>
        <w:t xml:space="preserve"> proposals will be evaluated against the following criteria to determine merit:</w:t>
      </w:r>
    </w:p>
    <w:p w14:paraId="21E4DCCE" w14:textId="77777777" w:rsidR="00137C77" w:rsidRPr="00F6357E" w:rsidRDefault="00137C77" w:rsidP="00137C77">
      <w:pPr>
        <w:widowControl w:val="0"/>
        <w:autoSpaceDE w:val="0"/>
        <w:autoSpaceDN w:val="0"/>
        <w:adjustRightInd w:val="0"/>
        <w:contextualSpacing/>
        <w:rPr>
          <w:rFonts w:cs="Times New Roman"/>
          <w:color w:val="000000"/>
          <w:szCs w:val="24"/>
          <w:highlight w:val="yellow"/>
        </w:rPr>
      </w:pPr>
    </w:p>
    <w:p w14:paraId="63F7A233" w14:textId="28FE08FD" w:rsidR="00137C77" w:rsidRPr="008F1441" w:rsidRDefault="00137C77" w:rsidP="00137C77">
      <w:pPr>
        <w:pStyle w:val="ListParagraph"/>
        <w:widowControl w:val="0"/>
        <w:numPr>
          <w:ilvl w:val="0"/>
          <w:numId w:val="23"/>
        </w:numPr>
        <w:autoSpaceDE w:val="0"/>
        <w:autoSpaceDN w:val="0"/>
        <w:adjustRightInd w:val="0"/>
        <w:ind w:left="720" w:firstLine="0"/>
        <w:rPr>
          <w:rFonts w:cs="Times New Roman"/>
          <w:color w:val="000000"/>
          <w:szCs w:val="24"/>
        </w:rPr>
      </w:pPr>
      <w:r w:rsidRPr="008F1441">
        <w:rPr>
          <w:rFonts w:cs="Times New Roman"/>
          <w:color w:val="000000"/>
          <w:szCs w:val="24"/>
          <w:u w:val="single"/>
        </w:rPr>
        <w:t>Recruitment Approach / Plan</w:t>
      </w:r>
      <w:r w:rsidRPr="008F1441">
        <w:rPr>
          <w:rFonts w:cs="Times New Roman"/>
          <w:color w:val="000000"/>
          <w:szCs w:val="24"/>
        </w:rPr>
        <w:t xml:space="preserve"> - The </w:t>
      </w:r>
      <w:r w:rsidR="00AF36BD" w:rsidRPr="00795787">
        <w:rPr>
          <w:rFonts w:cs="Times New Roman"/>
          <w:color w:val="000000"/>
          <w:szCs w:val="24"/>
        </w:rPr>
        <w:t>completeness</w:t>
      </w:r>
      <w:r w:rsidRPr="008F1441">
        <w:rPr>
          <w:rFonts w:cs="Times New Roman"/>
          <w:color w:val="000000"/>
          <w:szCs w:val="24"/>
        </w:rPr>
        <w:t xml:space="preserve"> and creativity of the </w:t>
      </w:r>
      <w:r w:rsidR="00156DAB" w:rsidRPr="008F1441">
        <w:rPr>
          <w:rFonts w:cs="Times New Roman"/>
          <w:color w:val="000000"/>
          <w:szCs w:val="24"/>
        </w:rPr>
        <w:t>Offeror</w:t>
      </w:r>
      <w:r w:rsidRPr="008F1441">
        <w:rPr>
          <w:rFonts w:cs="Times New Roman"/>
          <w:color w:val="000000"/>
          <w:szCs w:val="24"/>
        </w:rPr>
        <w:t>’s proposed plan for recruitment of the Postdoctoral Fellows</w:t>
      </w:r>
    </w:p>
    <w:p w14:paraId="2E1676CA" w14:textId="77777777" w:rsidR="00137C77" w:rsidRPr="00F6357E" w:rsidRDefault="00137C77" w:rsidP="00137C77">
      <w:pPr>
        <w:pStyle w:val="ListParagraph"/>
        <w:widowControl w:val="0"/>
        <w:autoSpaceDE w:val="0"/>
        <w:autoSpaceDN w:val="0"/>
        <w:adjustRightInd w:val="0"/>
        <w:rPr>
          <w:rFonts w:cs="Times New Roman"/>
          <w:color w:val="000000"/>
          <w:szCs w:val="24"/>
          <w:highlight w:val="yellow"/>
        </w:rPr>
      </w:pPr>
    </w:p>
    <w:p w14:paraId="2ED7EB51" w14:textId="0A217319" w:rsidR="00137C77" w:rsidRPr="008F1441" w:rsidRDefault="00137C77" w:rsidP="00137C77">
      <w:pPr>
        <w:pStyle w:val="ListParagraph"/>
        <w:widowControl w:val="0"/>
        <w:numPr>
          <w:ilvl w:val="0"/>
          <w:numId w:val="23"/>
        </w:numPr>
        <w:autoSpaceDE w:val="0"/>
        <w:autoSpaceDN w:val="0"/>
        <w:adjustRightInd w:val="0"/>
        <w:ind w:left="720" w:firstLine="0"/>
        <w:rPr>
          <w:rFonts w:cs="Times New Roman"/>
          <w:color w:val="000000"/>
          <w:szCs w:val="24"/>
        </w:rPr>
      </w:pPr>
      <w:r w:rsidRPr="008F1441">
        <w:rPr>
          <w:rFonts w:cs="Times New Roman"/>
          <w:color w:val="000000"/>
          <w:szCs w:val="24"/>
          <w:u w:val="single"/>
        </w:rPr>
        <w:t>Management / Execution Plan</w:t>
      </w:r>
      <w:r w:rsidRPr="008F1441">
        <w:rPr>
          <w:rFonts w:cs="Times New Roman"/>
          <w:color w:val="000000"/>
          <w:szCs w:val="24"/>
        </w:rPr>
        <w:t xml:space="preserve"> - The adequacy of the management plan and organizational structure to ensure a successful program; demonstrated understanding/ ability to manage the day-to-day needs of the Fellows/Researchers participating in the PFP; and the plan for submission of reports to NRL, evaluations for each Fellow/Researcher and recording keeping, payments, financial reporting, </w:t>
      </w:r>
      <w:r w:rsidR="00106B13">
        <w:rPr>
          <w:rFonts w:cs="Times New Roman"/>
          <w:color w:val="000000"/>
          <w:szCs w:val="24"/>
        </w:rPr>
        <w:t xml:space="preserve">performance standards and measures to support disciplinary actions, </w:t>
      </w:r>
      <w:r w:rsidRPr="008F1441">
        <w:rPr>
          <w:rFonts w:cs="Times New Roman"/>
        </w:rPr>
        <w:t>award programs, and overall day-to-day support provided to fellows</w:t>
      </w:r>
    </w:p>
    <w:p w14:paraId="2C6B444A" w14:textId="77777777" w:rsidR="00137C77" w:rsidRPr="00F6357E" w:rsidRDefault="00137C77" w:rsidP="00137C77">
      <w:pPr>
        <w:pStyle w:val="ListParagraph"/>
        <w:rPr>
          <w:rFonts w:cs="Times New Roman"/>
          <w:color w:val="000000"/>
          <w:szCs w:val="24"/>
          <w:highlight w:val="yellow"/>
        </w:rPr>
      </w:pPr>
    </w:p>
    <w:p w14:paraId="2A2797C3" w14:textId="5B91D730" w:rsidR="00137C77" w:rsidRPr="008F1441" w:rsidRDefault="00137C77" w:rsidP="00137C77">
      <w:pPr>
        <w:pStyle w:val="ListParagraph"/>
        <w:widowControl w:val="0"/>
        <w:numPr>
          <w:ilvl w:val="0"/>
          <w:numId w:val="23"/>
        </w:numPr>
        <w:autoSpaceDE w:val="0"/>
        <w:autoSpaceDN w:val="0"/>
        <w:adjustRightInd w:val="0"/>
        <w:ind w:left="720" w:firstLine="0"/>
        <w:rPr>
          <w:rFonts w:cs="Times New Roman"/>
          <w:color w:val="000000"/>
          <w:szCs w:val="24"/>
        </w:rPr>
      </w:pPr>
      <w:r w:rsidRPr="008F1441">
        <w:rPr>
          <w:rFonts w:cs="Times New Roman"/>
          <w:color w:val="000000"/>
          <w:szCs w:val="24"/>
          <w:u w:val="single"/>
        </w:rPr>
        <w:lastRenderedPageBreak/>
        <w:t>Past Performance</w:t>
      </w:r>
      <w:r w:rsidRPr="008F1441">
        <w:rPr>
          <w:rFonts w:cs="Times New Roman"/>
          <w:color w:val="000000"/>
          <w:szCs w:val="24"/>
        </w:rPr>
        <w:t xml:space="preserve"> - </w:t>
      </w:r>
      <w:r w:rsidR="00156DAB" w:rsidRPr="008F1441">
        <w:rPr>
          <w:rFonts w:cs="Times New Roman"/>
          <w:color w:val="000000"/>
          <w:szCs w:val="24"/>
        </w:rPr>
        <w:t>Offeror</w:t>
      </w:r>
      <w:r w:rsidRPr="008F1441">
        <w:rPr>
          <w:rFonts w:cs="Times New Roman"/>
          <w:color w:val="000000"/>
          <w:szCs w:val="24"/>
        </w:rPr>
        <w:t xml:space="preserve">’s probability/likelihood of successful performance based on the </w:t>
      </w:r>
      <w:r w:rsidR="00156DAB" w:rsidRPr="008F1441">
        <w:rPr>
          <w:rFonts w:cs="Times New Roman"/>
          <w:color w:val="000000"/>
          <w:szCs w:val="24"/>
        </w:rPr>
        <w:t>Offeror</w:t>
      </w:r>
      <w:r w:rsidRPr="008F1441">
        <w:rPr>
          <w:rFonts w:cs="Times New Roman"/>
          <w:color w:val="000000"/>
          <w:szCs w:val="24"/>
        </w:rPr>
        <w:t xml:space="preserve">’s demonstrated experience in working / managing programs of a similar nature. The </w:t>
      </w:r>
      <w:r w:rsidR="00156DAB" w:rsidRPr="008F1441">
        <w:rPr>
          <w:rFonts w:cs="Times New Roman"/>
          <w:color w:val="000000"/>
          <w:szCs w:val="24"/>
        </w:rPr>
        <w:t>Offeror</w:t>
      </w:r>
      <w:r w:rsidRPr="008F1441">
        <w:rPr>
          <w:rFonts w:cs="Times New Roman"/>
          <w:color w:val="000000"/>
          <w:szCs w:val="24"/>
        </w:rPr>
        <w:t xml:space="preserve">s are requested to provide three examples of similar efforts being performed. </w:t>
      </w:r>
      <w:r w:rsidR="00156DAB" w:rsidRPr="008F1441">
        <w:rPr>
          <w:rFonts w:cs="Times New Roman"/>
          <w:color w:val="000000"/>
          <w:szCs w:val="24"/>
        </w:rPr>
        <w:t>Offeror</w:t>
      </w:r>
      <w:r w:rsidRPr="008F1441">
        <w:rPr>
          <w:rFonts w:cs="Times New Roman"/>
          <w:color w:val="000000"/>
          <w:szCs w:val="24"/>
        </w:rPr>
        <w:t xml:space="preserve">s are requested to describe the dollar amount of the agreements, periods of performance, number of Fellows/Researchers supported, Customer(s), and Customer contact information (which may be used to verify the information provided in the proposal). An </w:t>
      </w:r>
      <w:r w:rsidR="00156DAB" w:rsidRPr="008F1441">
        <w:rPr>
          <w:rFonts w:cs="Times New Roman"/>
          <w:color w:val="000000"/>
          <w:szCs w:val="24"/>
        </w:rPr>
        <w:t>Offeror</w:t>
      </w:r>
      <w:r w:rsidRPr="008F1441">
        <w:rPr>
          <w:rFonts w:cs="Times New Roman"/>
          <w:color w:val="000000"/>
          <w:szCs w:val="24"/>
        </w:rPr>
        <w:t xml:space="preserve"> with no past performance information will be treated as neutral, which is neither a positive or negative assessment, but an </w:t>
      </w:r>
      <w:r w:rsidR="00156DAB" w:rsidRPr="008F1441">
        <w:rPr>
          <w:rFonts w:cs="Times New Roman"/>
          <w:color w:val="000000"/>
          <w:szCs w:val="24"/>
        </w:rPr>
        <w:t>Offeror</w:t>
      </w:r>
      <w:r w:rsidRPr="008F1441">
        <w:rPr>
          <w:rFonts w:cs="Times New Roman"/>
          <w:color w:val="000000"/>
          <w:szCs w:val="24"/>
        </w:rPr>
        <w:t xml:space="preserve"> with a positive past performance assessment will be viewed more favorably than an </w:t>
      </w:r>
      <w:r w:rsidR="00156DAB" w:rsidRPr="008F1441">
        <w:rPr>
          <w:rFonts w:cs="Times New Roman"/>
          <w:color w:val="000000"/>
          <w:szCs w:val="24"/>
        </w:rPr>
        <w:t>Offeror</w:t>
      </w:r>
      <w:r w:rsidRPr="008F1441">
        <w:rPr>
          <w:rFonts w:cs="Times New Roman"/>
          <w:color w:val="000000"/>
          <w:szCs w:val="24"/>
        </w:rPr>
        <w:t xml:space="preserve"> with a neutral or negative past performance rating.</w:t>
      </w:r>
    </w:p>
    <w:p w14:paraId="4BF5D540" w14:textId="77777777" w:rsidR="00137C77" w:rsidRPr="00F6357E" w:rsidRDefault="00137C77" w:rsidP="00137C77">
      <w:pPr>
        <w:pStyle w:val="ListParagraph"/>
        <w:rPr>
          <w:rFonts w:cs="Times New Roman"/>
          <w:color w:val="000000"/>
          <w:szCs w:val="24"/>
          <w:highlight w:val="yellow"/>
        </w:rPr>
      </w:pPr>
    </w:p>
    <w:p w14:paraId="3102E80B" w14:textId="34AB9A84" w:rsidR="00137C77" w:rsidRPr="008F1441" w:rsidRDefault="00137C77" w:rsidP="00137C77">
      <w:pPr>
        <w:pStyle w:val="ListParagraph"/>
        <w:widowControl w:val="0"/>
        <w:numPr>
          <w:ilvl w:val="0"/>
          <w:numId w:val="23"/>
        </w:numPr>
        <w:autoSpaceDE w:val="0"/>
        <w:autoSpaceDN w:val="0"/>
        <w:adjustRightInd w:val="0"/>
        <w:ind w:left="720" w:firstLine="0"/>
        <w:rPr>
          <w:rFonts w:cs="Times New Roman"/>
          <w:color w:val="000000"/>
          <w:szCs w:val="24"/>
        </w:rPr>
      </w:pPr>
      <w:r w:rsidRPr="008F1441">
        <w:rPr>
          <w:rFonts w:cs="Times New Roman"/>
          <w:color w:val="000000"/>
          <w:szCs w:val="24"/>
          <w:u w:val="single"/>
        </w:rPr>
        <w:t>Cost</w:t>
      </w:r>
      <w:r w:rsidRPr="008F1441">
        <w:rPr>
          <w:rFonts w:cs="Times New Roman"/>
          <w:color w:val="000000"/>
          <w:szCs w:val="24"/>
        </w:rPr>
        <w:t xml:space="preserve"> - </w:t>
      </w:r>
      <w:r w:rsidRPr="008F1441">
        <w:rPr>
          <w:szCs w:val="24"/>
        </w:rPr>
        <w:t xml:space="preserve">evaluation of this area will consider cost realism, </w:t>
      </w:r>
      <w:r w:rsidR="00A86513">
        <w:rPr>
          <w:szCs w:val="24"/>
        </w:rPr>
        <w:t xml:space="preserve">and </w:t>
      </w:r>
      <w:r w:rsidRPr="008F1441">
        <w:rPr>
          <w:szCs w:val="24"/>
        </w:rPr>
        <w:t>cost reasonableness</w:t>
      </w:r>
      <w:r w:rsidR="006E501E" w:rsidRPr="00795787">
        <w:rPr>
          <w:szCs w:val="24"/>
        </w:rPr>
        <w:t>.</w:t>
      </w:r>
    </w:p>
    <w:p w14:paraId="578CC822" w14:textId="77777777" w:rsidR="00137C77" w:rsidRPr="00F6357E" w:rsidRDefault="00137C77" w:rsidP="00137C77">
      <w:pPr>
        <w:widowControl w:val="0"/>
        <w:autoSpaceDE w:val="0"/>
        <w:autoSpaceDN w:val="0"/>
        <w:adjustRightInd w:val="0"/>
        <w:contextualSpacing/>
        <w:rPr>
          <w:rFonts w:cs="Times New Roman"/>
          <w:color w:val="000000"/>
          <w:szCs w:val="24"/>
          <w:highlight w:val="yellow"/>
        </w:rPr>
      </w:pPr>
    </w:p>
    <w:p w14:paraId="4EE6ADE5" w14:textId="77777777" w:rsidR="00137C77" w:rsidRPr="008F1441" w:rsidRDefault="00137C77" w:rsidP="00137C77">
      <w:pPr>
        <w:widowControl w:val="0"/>
        <w:autoSpaceDE w:val="0"/>
        <w:autoSpaceDN w:val="0"/>
        <w:adjustRightInd w:val="0"/>
        <w:contextualSpacing/>
        <w:rPr>
          <w:rFonts w:cs="Times New Roman"/>
          <w:color w:val="000000"/>
          <w:szCs w:val="24"/>
        </w:rPr>
      </w:pPr>
      <w:r w:rsidRPr="008F1441">
        <w:rPr>
          <w:rFonts w:cs="Times New Roman"/>
          <w:color w:val="000000"/>
          <w:szCs w:val="24"/>
        </w:rPr>
        <w:t>*All Criteria are equally important.</w:t>
      </w:r>
    </w:p>
    <w:p w14:paraId="02AA1977" w14:textId="77777777" w:rsidR="00137C77" w:rsidRPr="00F6357E" w:rsidRDefault="00137C77" w:rsidP="00137C77">
      <w:pPr>
        <w:contextualSpacing/>
        <w:rPr>
          <w:rFonts w:eastAsia="Times New Roman" w:cs="Times New Roman"/>
          <w:color w:val="000000"/>
          <w:szCs w:val="24"/>
          <w:highlight w:val="yellow"/>
        </w:rPr>
      </w:pPr>
      <w:r w:rsidRPr="00F6357E">
        <w:rPr>
          <w:rFonts w:eastAsia="Times New Roman" w:cs="Times New Roman"/>
          <w:color w:val="000000"/>
          <w:szCs w:val="24"/>
          <w:highlight w:val="yellow"/>
        </w:rPr>
        <w:t xml:space="preserve"> </w:t>
      </w:r>
    </w:p>
    <w:p w14:paraId="529F9397" w14:textId="77777777" w:rsidR="00137C77" w:rsidRPr="00F6357E" w:rsidRDefault="00137C77" w:rsidP="00137C77">
      <w:pPr>
        <w:tabs>
          <w:tab w:val="left" w:pos="1080"/>
        </w:tabs>
        <w:contextualSpacing/>
        <w:rPr>
          <w:rFonts w:cs="Times New Roman"/>
          <w:b/>
          <w:szCs w:val="24"/>
          <w:highlight w:val="yellow"/>
          <w:u w:val="single"/>
        </w:rPr>
      </w:pPr>
      <w:r w:rsidRPr="008F1441">
        <w:rPr>
          <w:rFonts w:cs="Times New Roman"/>
          <w:b/>
          <w:szCs w:val="24"/>
        </w:rPr>
        <w:t xml:space="preserve">2.  </w:t>
      </w:r>
      <w:r w:rsidRPr="008F1441">
        <w:rPr>
          <w:rFonts w:cs="Times New Roman"/>
          <w:b/>
          <w:szCs w:val="24"/>
          <w:u w:val="single"/>
        </w:rPr>
        <w:t>Evaluation</w:t>
      </w:r>
    </w:p>
    <w:p w14:paraId="4EEDEBE3" w14:textId="77777777" w:rsidR="00137C77" w:rsidRPr="00F6357E" w:rsidRDefault="00137C77" w:rsidP="00137C77">
      <w:pPr>
        <w:tabs>
          <w:tab w:val="left" w:pos="1080"/>
        </w:tabs>
        <w:contextualSpacing/>
        <w:rPr>
          <w:rFonts w:cs="Times New Roman"/>
          <w:b/>
          <w:szCs w:val="24"/>
          <w:highlight w:val="yellow"/>
          <w:u w:val="single"/>
        </w:rPr>
      </w:pPr>
    </w:p>
    <w:p w14:paraId="187F40C1" w14:textId="77777777" w:rsidR="00137C77" w:rsidRPr="006A5335" w:rsidRDefault="00137C77" w:rsidP="00137C77">
      <w:pPr>
        <w:pStyle w:val="ListParagraph"/>
        <w:numPr>
          <w:ilvl w:val="0"/>
          <w:numId w:val="4"/>
        </w:numPr>
        <w:ind w:left="720" w:firstLine="0"/>
        <w:rPr>
          <w:rFonts w:cs="Times New Roman"/>
          <w:szCs w:val="24"/>
        </w:rPr>
      </w:pPr>
      <w:r w:rsidRPr="006A5335">
        <w:rPr>
          <w:rFonts w:cs="Times New Roman"/>
          <w:szCs w:val="24"/>
          <w:u w:val="single"/>
        </w:rPr>
        <w:t>Evaluation Overview</w:t>
      </w:r>
      <w:r w:rsidRPr="006A5335">
        <w:rPr>
          <w:rFonts w:cs="Times New Roman"/>
          <w:szCs w:val="24"/>
        </w:rPr>
        <w:t xml:space="preserve"> - Proposals submitted under this FOA will use merit-based competitive procedures according to Department of Defense Grant and Agreement Regulations (</w:t>
      </w:r>
      <w:proofErr w:type="spellStart"/>
      <w:r w:rsidRPr="006A5335">
        <w:rPr>
          <w:rFonts w:cs="Times New Roman"/>
          <w:szCs w:val="24"/>
        </w:rPr>
        <w:t>DoDGARs</w:t>
      </w:r>
      <w:proofErr w:type="spellEnd"/>
      <w:r w:rsidRPr="006A5335">
        <w:rPr>
          <w:rFonts w:cs="Times New Roman"/>
          <w:szCs w:val="24"/>
        </w:rPr>
        <w:t xml:space="preserve">) citation of 32 C.F.R Sec 22.315. Proposals will be evaluated by Government personnel, and will be protected from unauthorized disclosure. </w:t>
      </w:r>
    </w:p>
    <w:p w14:paraId="64E3E50F" w14:textId="77777777" w:rsidR="00137C77" w:rsidRPr="00F6357E" w:rsidRDefault="00137C77" w:rsidP="00137C77">
      <w:pPr>
        <w:ind w:left="720"/>
        <w:rPr>
          <w:rFonts w:cs="Times New Roman"/>
          <w:szCs w:val="24"/>
          <w:highlight w:val="yellow"/>
        </w:rPr>
      </w:pPr>
    </w:p>
    <w:p w14:paraId="15D74C17" w14:textId="77777777" w:rsidR="00137C77" w:rsidRPr="008F1441" w:rsidRDefault="00137C77" w:rsidP="00137C77">
      <w:pPr>
        <w:pStyle w:val="ListParagraph"/>
        <w:numPr>
          <w:ilvl w:val="0"/>
          <w:numId w:val="4"/>
        </w:numPr>
        <w:ind w:left="720" w:firstLine="0"/>
        <w:rPr>
          <w:rFonts w:cs="Times New Roman"/>
          <w:color w:val="000000"/>
          <w:szCs w:val="24"/>
        </w:rPr>
      </w:pPr>
      <w:r w:rsidRPr="008F1441">
        <w:rPr>
          <w:rFonts w:eastAsia="Times New Roman" w:cs="Times New Roman"/>
          <w:szCs w:val="24"/>
          <w:u w:val="single"/>
        </w:rPr>
        <w:t>Options</w:t>
      </w:r>
      <w:r w:rsidRPr="008F1441">
        <w:rPr>
          <w:rFonts w:eastAsia="Times New Roman" w:cs="Times New Roman"/>
          <w:b/>
          <w:szCs w:val="24"/>
        </w:rPr>
        <w:t xml:space="preserve"> – </w:t>
      </w:r>
      <w:r w:rsidRPr="008F1441">
        <w:rPr>
          <w:rFonts w:eastAsia="Times New Roman" w:cs="Times New Roman"/>
          <w:szCs w:val="24"/>
        </w:rPr>
        <w:t>If proposed, t</w:t>
      </w:r>
      <w:r w:rsidRPr="008F1441">
        <w:rPr>
          <w:rFonts w:cs="Times New Roman"/>
          <w:color w:val="000000"/>
          <w:szCs w:val="24"/>
        </w:rPr>
        <w:t>he</w:t>
      </w:r>
      <w:r w:rsidRPr="008F1441">
        <w:rPr>
          <w:rFonts w:cs="Times New Roman"/>
          <w:color w:val="000000"/>
          <w:spacing w:val="-1"/>
          <w:szCs w:val="24"/>
        </w:rPr>
        <w:t xml:space="preserve"> </w:t>
      </w:r>
      <w:r w:rsidRPr="008F1441">
        <w:rPr>
          <w:rFonts w:cs="Times New Roman"/>
          <w:color w:val="000000"/>
          <w:szCs w:val="24"/>
        </w:rPr>
        <w:t>Gov</w:t>
      </w:r>
      <w:r w:rsidRPr="008F1441">
        <w:rPr>
          <w:rFonts w:cs="Times New Roman"/>
          <w:color w:val="000000"/>
          <w:spacing w:val="-1"/>
          <w:szCs w:val="24"/>
        </w:rPr>
        <w:t>er</w:t>
      </w:r>
      <w:r w:rsidRPr="008F1441">
        <w:rPr>
          <w:rFonts w:cs="Times New Roman"/>
          <w:color w:val="000000"/>
          <w:szCs w:val="24"/>
        </w:rPr>
        <w:t>n</w:t>
      </w:r>
      <w:r w:rsidRPr="008F1441">
        <w:rPr>
          <w:rFonts w:cs="Times New Roman"/>
          <w:color w:val="000000"/>
          <w:spacing w:val="3"/>
          <w:szCs w:val="24"/>
        </w:rPr>
        <w:t>m</w:t>
      </w:r>
      <w:r w:rsidRPr="008F1441">
        <w:rPr>
          <w:rFonts w:cs="Times New Roman"/>
          <w:color w:val="000000"/>
          <w:spacing w:val="-1"/>
          <w:szCs w:val="24"/>
        </w:rPr>
        <w:t>e</w:t>
      </w:r>
      <w:r w:rsidRPr="008F1441">
        <w:rPr>
          <w:rFonts w:cs="Times New Roman"/>
          <w:color w:val="000000"/>
          <w:szCs w:val="24"/>
        </w:rPr>
        <w:t xml:space="preserve">nt will </w:t>
      </w:r>
      <w:r w:rsidRPr="008F1441">
        <w:rPr>
          <w:rFonts w:cs="Times New Roman"/>
          <w:color w:val="000000"/>
          <w:spacing w:val="-1"/>
          <w:szCs w:val="24"/>
        </w:rPr>
        <w:t>e</w:t>
      </w:r>
      <w:r w:rsidRPr="008F1441">
        <w:rPr>
          <w:rFonts w:cs="Times New Roman"/>
          <w:color w:val="000000"/>
          <w:szCs w:val="24"/>
        </w:rPr>
        <w:t>v</w:t>
      </w:r>
      <w:r w:rsidRPr="008F1441">
        <w:rPr>
          <w:rFonts w:cs="Times New Roman"/>
          <w:color w:val="000000"/>
          <w:spacing w:val="-1"/>
          <w:szCs w:val="24"/>
        </w:rPr>
        <w:t>a</w:t>
      </w:r>
      <w:r w:rsidRPr="008F1441">
        <w:rPr>
          <w:rFonts w:cs="Times New Roman"/>
          <w:color w:val="000000"/>
          <w:szCs w:val="24"/>
        </w:rPr>
        <w:t>lu</w:t>
      </w:r>
      <w:r w:rsidRPr="008F1441">
        <w:rPr>
          <w:rFonts w:cs="Times New Roman"/>
          <w:color w:val="000000"/>
          <w:spacing w:val="-1"/>
          <w:szCs w:val="24"/>
        </w:rPr>
        <w:t>a</w:t>
      </w:r>
      <w:r w:rsidRPr="008F1441">
        <w:rPr>
          <w:rFonts w:cs="Times New Roman"/>
          <w:color w:val="000000"/>
          <w:szCs w:val="24"/>
        </w:rPr>
        <w:t>te</w:t>
      </w:r>
      <w:r w:rsidRPr="008F1441">
        <w:rPr>
          <w:rFonts w:cs="Times New Roman"/>
          <w:color w:val="000000"/>
          <w:spacing w:val="-1"/>
          <w:szCs w:val="24"/>
        </w:rPr>
        <w:t xml:space="preserve"> </w:t>
      </w:r>
      <w:r w:rsidRPr="008F1441">
        <w:rPr>
          <w:rFonts w:cs="Times New Roman"/>
          <w:color w:val="000000"/>
          <w:szCs w:val="24"/>
        </w:rPr>
        <w:t xml:space="preserve">options </w:t>
      </w:r>
      <w:r w:rsidRPr="008F1441">
        <w:rPr>
          <w:rFonts w:cs="Times New Roman"/>
          <w:color w:val="000000"/>
          <w:spacing w:val="-1"/>
          <w:szCs w:val="24"/>
        </w:rPr>
        <w:t>f</w:t>
      </w:r>
      <w:r w:rsidRPr="008F1441">
        <w:rPr>
          <w:rFonts w:cs="Times New Roman"/>
          <w:color w:val="000000"/>
          <w:szCs w:val="24"/>
        </w:rPr>
        <w:t>or</w:t>
      </w:r>
      <w:r w:rsidRPr="008F1441">
        <w:rPr>
          <w:rFonts w:cs="Times New Roman"/>
          <w:color w:val="000000"/>
          <w:spacing w:val="-1"/>
          <w:szCs w:val="24"/>
        </w:rPr>
        <w:t xml:space="preserve"> a</w:t>
      </w:r>
      <w:r w:rsidRPr="008F1441">
        <w:rPr>
          <w:rFonts w:cs="Times New Roman"/>
          <w:color w:val="000000"/>
          <w:spacing w:val="2"/>
          <w:szCs w:val="24"/>
        </w:rPr>
        <w:t>w</w:t>
      </w:r>
      <w:r w:rsidRPr="008F1441">
        <w:rPr>
          <w:rFonts w:cs="Times New Roman"/>
          <w:color w:val="000000"/>
          <w:spacing w:val="-1"/>
          <w:szCs w:val="24"/>
        </w:rPr>
        <w:t>ar</w:t>
      </w:r>
      <w:r w:rsidRPr="008F1441">
        <w:rPr>
          <w:rFonts w:cs="Times New Roman"/>
          <w:color w:val="000000"/>
          <w:szCs w:val="24"/>
        </w:rPr>
        <w:t>d</w:t>
      </w:r>
      <w:r w:rsidRPr="008F1441">
        <w:rPr>
          <w:rFonts w:cs="Times New Roman"/>
          <w:color w:val="000000"/>
          <w:spacing w:val="2"/>
          <w:szCs w:val="24"/>
        </w:rPr>
        <w:t xml:space="preserve"> </w:t>
      </w:r>
      <w:r w:rsidRPr="008F1441">
        <w:rPr>
          <w:rFonts w:cs="Times New Roman"/>
          <w:color w:val="000000"/>
          <w:szCs w:val="24"/>
        </w:rPr>
        <w:t>pu</w:t>
      </w:r>
      <w:r w:rsidRPr="008F1441">
        <w:rPr>
          <w:rFonts w:cs="Times New Roman"/>
          <w:color w:val="000000"/>
          <w:spacing w:val="-1"/>
          <w:szCs w:val="24"/>
        </w:rPr>
        <w:t>r</w:t>
      </w:r>
      <w:r w:rsidRPr="008F1441">
        <w:rPr>
          <w:rFonts w:cs="Times New Roman"/>
          <w:color w:val="000000"/>
          <w:szCs w:val="24"/>
        </w:rPr>
        <w:t>pos</w:t>
      </w:r>
      <w:r w:rsidRPr="008F1441">
        <w:rPr>
          <w:rFonts w:cs="Times New Roman"/>
          <w:color w:val="000000"/>
          <w:spacing w:val="-1"/>
          <w:szCs w:val="24"/>
        </w:rPr>
        <w:t>e</w:t>
      </w:r>
      <w:r w:rsidRPr="008F1441">
        <w:rPr>
          <w:rFonts w:cs="Times New Roman"/>
          <w:color w:val="000000"/>
          <w:szCs w:val="24"/>
        </w:rPr>
        <w:t xml:space="preserve">s </w:t>
      </w:r>
      <w:r w:rsidRPr="008F1441">
        <w:rPr>
          <w:rFonts w:cs="Times New Roman"/>
          <w:color w:val="000000"/>
          <w:spacing w:val="5"/>
          <w:szCs w:val="24"/>
        </w:rPr>
        <w:t>b</w:t>
      </w:r>
      <w:r w:rsidRPr="008F1441">
        <w:rPr>
          <w:rFonts w:cs="Times New Roman"/>
          <w:color w:val="000000"/>
          <w:szCs w:val="24"/>
        </w:rPr>
        <w:t>y</w:t>
      </w:r>
      <w:r w:rsidRPr="008F1441">
        <w:rPr>
          <w:rFonts w:cs="Times New Roman"/>
          <w:color w:val="000000"/>
          <w:spacing w:val="-5"/>
          <w:szCs w:val="24"/>
        </w:rPr>
        <w:t xml:space="preserve"> </w:t>
      </w:r>
      <w:r w:rsidRPr="008F1441">
        <w:rPr>
          <w:rFonts w:cs="Times New Roman"/>
          <w:color w:val="000000"/>
          <w:spacing w:val="-1"/>
          <w:szCs w:val="24"/>
        </w:rPr>
        <w:t>a</w:t>
      </w:r>
      <w:r w:rsidRPr="008F1441">
        <w:rPr>
          <w:rFonts w:cs="Times New Roman"/>
          <w:color w:val="000000"/>
          <w:szCs w:val="24"/>
        </w:rPr>
        <w:t>ddi</w:t>
      </w:r>
      <w:r w:rsidRPr="008F1441">
        <w:rPr>
          <w:rFonts w:cs="Times New Roman"/>
          <w:color w:val="000000"/>
          <w:spacing w:val="2"/>
          <w:szCs w:val="24"/>
        </w:rPr>
        <w:t>n</w:t>
      </w:r>
      <w:r w:rsidRPr="008F1441">
        <w:rPr>
          <w:rFonts w:cs="Times New Roman"/>
          <w:color w:val="000000"/>
          <w:szCs w:val="24"/>
        </w:rPr>
        <w:t>g</w:t>
      </w:r>
      <w:r w:rsidRPr="008F1441">
        <w:rPr>
          <w:rFonts w:cs="Times New Roman"/>
          <w:color w:val="000000"/>
          <w:spacing w:val="-2"/>
          <w:szCs w:val="24"/>
        </w:rPr>
        <w:t xml:space="preserve"> </w:t>
      </w:r>
      <w:r w:rsidRPr="008F1441">
        <w:rPr>
          <w:rFonts w:cs="Times New Roman"/>
          <w:color w:val="000000"/>
          <w:szCs w:val="24"/>
        </w:rPr>
        <w:t>the</w:t>
      </w:r>
      <w:r w:rsidRPr="008F1441">
        <w:rPr>
          <w:rFonts w:cs="Times New Roman"/>
          <w:color w:val="000000"/>
          <w:spacing w:val="-1"/>
          <w:szCs w:val="24"/>
        </w:rPr>
        <w:t xml:space="preserve"> </w:t>
      </w:r>
      <w:r w:rsidRPr="008F1441">
        <w:rPr>
          <w:rFonts w:cs="Times New Roman"/>
          <w:color w:val="000000"/>
          <w:spacing w:val="3"/>
          <w:szCs w:val="24"/>
        </w:rPr>
        <w:t>t</w:t>
      </w:r>
      <w:r w:rsidRPr="008F1441">
        <w:rPr>
          <w:rFonts w:cs="Times New Roman"/>
          <w:color w:val="000000"/>
          <w:szCs w:val="24"/>
        </w:rPr>
        <w:t>ot</w:t>
      </w:r>
      <w:r w:rsidRPr="008F1441">
        <w:rPr>
          <w:rFonts w:cs="Times New Roman"/>
          <w:color w:val="000000"/>
          <w:spacing w:val="-1"/>
          <w:szCs w:val="24"/>
        </w:rPr>
        <w:t>a</w:t>
      </w:r>
      <w:r w:rsidRPr="008F1441">
        <w:rPr>
          <w:rFonts w:cs="Times New Roman"/>
          <w:color w:val="000000"/>
          <w:szCs w:val="24"/>
        </w:rPr>
        <w:t xml:space="preserve">l </w:t>
      </w:r>
      <w:r w:rsidRPr="008F1441">
        <w:rPr>
          <w:rFonts w:cs="Times New Roman"/>
          <w:color w:val="000000"/>
          <w:spacing w:val="-1"/>
          <w:szCs w:val="24"/>
        </w:rPr>
        <w:t>c</w:t>
      </w:r>
      <w:r w:rsidRPr="008F1441">
        <w:rPr>
          <w:rFonts w:cs="Times New Roman"/>
          <w:color w:val="000000"/>
          <w:szCs w:val="24"/>
        </w:rPr>
        <w:t xml:space="preserve">ost </w:t>
      </w:r>
      <w:r w:rsidRPr="008F1441">
        <w:rPr>
          <w:rFonts w:cs="Times New Roman"/>
          <w:color w:val="000000"/>
          <w:spacing w:val="-1"/>
          <w:szCs w:val="24"/>
        </w:rPr>
        <w:t>f</w:t>
      </w:r>
      <w:r w:rsidRPr="008F1441">
        <w:rPr>
          <w:rFonts w:cs="Times New Roman"/>
          <w:color w:val="000000"/>
          <w:szCs w:val="24"/>
        </w:rPr>
        <w:t>or</w:t>
      </w:r>
      <w:r w:rsidRPr="008F1441">
        <w:rPr>
          <w:rFonts w:cs="Times New Roman"/>
          <w:color w:val="000000"/>
          <w:spacing w:val="-1"/>
          <w:szCs w:val="24"/>
        </w:rPr>
        <w:t xml:space="preserve"> a</w:t>
      </w:r>
      <w:r w:rsidRPr="008F1441">
        <w:rPr>
          <w:rFonts w:cs="Times New Roman"/>
          <w:color w:val="000000"/>
          <w:szCs w:val="24"/>
        </w:rPr>
        <w:t>ll options to the</w:t>
      </w:r>
      <w:r w:rsidRPr="008F1441">
        <w:rPr>
          <w:rFonts w:cs="Times New Roman"/>
          <w:color w:val="000000"/>
          <w:spacing w:val="-1"/>
          <w:szCs w:val="24"/>
        </w:rPr>
        <w:t xml:space="preserve"> </w:t>
      </w:r>
      <w:r w:rsidRPr="008F1441">
        <w:rPr>
          <w:rFonts w:cs="Times New Roman"/>
          <w:color w:val="000000"/>
          <w:szCs w:val="24"/>
        </w:rPr>
        <w:t>tot</w:t>
      </w:r>
      <w:r w:rsidRPr="008F1441">
        <w:rPr>
          <w:rFonts w:cs="Times New Roman"/>
          <w:color w:val="000000"/>
          <w:spacing w:val="-1"/>
          <w:szCs w:val="24"/>
        </w:rPr>
        <w:t>a</w:t>
      </w:r>
      <w:r w:rsidRPr="008F1441">
        <w:rPr>
          <w:rFonts w:cs="Times New Roman"/>
          <w:color w:val="000000"/>
          <w:szCs w:val="24"/>
        </w:rPr>
        <w:t xml:space="preserve">l </w:t>
      </w:r>
      <w:r w:rsidRPr="008F1441">
        <w:rPr>
          <w:rFonts w:cs="Times New Roman"/>
          <w:color w:val="000000"/>
          <w:spacing w:val="-1"/>
          <w:szCs w:val="24"/>
        </w:rPr>
        <w:t>c</w:t>
      </w:r>
      <w:r w:rsidRPr="008F1441">
        <w:rPr>
          <w:rFonts w:cs="Times New Roman"/>
          <w:color w:val="000000"/>
          <w:szCs w:val="24"/>
        </w:rPr>
        <w:t xml:space="preserve">ost </w:t>
      </w:r>
      <w:r w:rsidRPr="008F1441">
        <w:rPr>
          <w:rFonts w:cs="Times New Roman"/>
          <w:color w:val="000000"/>
          <w:spacing w:val="-1"/>
          <w:szCs w:val="24"/>
        </w:rPr>
        <w:t>f</w:t>
      </w:r>
      <w:r w:rsidRPr="008F1441">
        <w:rPr>
          <w:rFonts w:cs="Times New Roman"/>
          <w:color w:val="000000"/>
          <w:szCs w:val="24"/>
        </w:rPr>
        <w:t>or</w:t>
      </w:r>
      <w:r w:rsidRPr="008F1441">
        <w:rPr>
          <w:rFonts w:cs="Times New Roman"/>
          <w:color w:val="000000"/>
          <w:spacing w:val="-1"/>
          <w:szCs w:val="24"/>
        </w:rPr>
        <w:t xml:space="preserve"> </w:t>
      </w:r>
      <w:r w:rsidRPr="008F1441">
        <w:rPr>
          <w:rFonts w:cs="Times New Roman"/>
          <w:color w:val="000000"/>
          <w:szCs w:val="24"/>
        </w:rPr>
        <w:t>the</w:t>
      </w:r>
      <w:r w:rsidRPr="008F1441">
        <w:rPr>
          <w:rFonts w:cs="Times New Roman"/>
          <w:color w:val="000000"/>
          <w:spacing w:val="-1"/>
          <w:szCs w:val="24"/>
        </w:rPr>
        <w:t xml:space="preserve"> </w:t>
      </w:r>
      <w:r w:rsidRPr="008F1441">
        <w:rPr>
          <w:rFonts w:cs="Times New Roman"/>
          <w:color w:val="000000"/>
          <w:szCs w:val="24"/>
        </w:rPr>
        <w:t>b</w:t>
      </w:r>
      <w:r w:rsidRPr="008F1441">
        <w:rPr>
          <w:rFonts w:cs="Times New Roman"/>
          <w:color w:val="000000"/>
          <w:spacing w:val="1"/>
          <w:szCs w:val="24"/>
        </w:rPr>
        <w:t>a</w:t>
      </w:r>
      <w:r w:rsidRPr="008F1441">
        <w:rPr>
          <w:rFonts w:cs="Times New Roman"/>
          <w:color w:val="000000"/>
          <w:szCs w:val="24"/>
        </w:rPr>
        <w:t>sic</w:t>
      </w:r>
      <w:r w:rsidRPr="008F1441">
        <w:rPr>
          <w:rFonts w:cs="Times New Roman"/>
          <w:color w:val="000000"/>
          <w:spacing w:val="-1"/>
          <w:szCs w:val="24"/>
        </w:rPr>
        <w:t xml:space="preserve"> re</w:t>
      </w:r>
      <w:r w:rsidRPr="008F1441">
        <w:rPr>
          <w:rFonts w:cs="Times New Roman"/>
          <w:color w:val="000000"/>
          <w:szCs w:val="24"/>
        </w:rPr>
        <w:t>qui</w:t>
      </w:r>
      <w:r w:rsidRPr="008F1441">
        <w:rPr>
          <w:rFonts w:cs="Times New Roman"/>
          <w:color w:val="000000"/>
          <w:spacing w:val="-1"/>
          <w:szCs w:val="24"/>
        </w:rPr>
        <w:t>re</w:t>
      </w:r>
      <w:r w:rsidRPr="008F1441">
        <w:rPr>
          <w:rFonts w:cs="Times New Roman"/>
          <w:color w:val="000000"/>
          <w:szCs w:val="24"/>
        </w:rPr>
        <w:t>m</w:t>
      </w:r>
      <w:r w:rsidRPr="008F1441">
        <w:rPr>
          <w:rFonts w:cs="Times New Roman"/>
          <w:color w:val="000000"/>
          <w:spacing w:val="-1"/>
          <w:szCs w:val="24"/>
        </w:rPr>
        <w:t>e</w:t>
      </w:r>
      <w:r w:rsidRPr="008F1441">
        <w:rPr>
          <w:rFonts w:cs="Times New Roman"/>
          <w:color w:val="000000"/>
          <w:szCs w:val="24"/>
        </w:rPr>
        <w:t>nt.  E</w:t>
      </w:r>
      <w:r w:rsidRPr="008F1441">
        <w:rPr>
          <w:rFonts w:cs="Times New Roman"/>
          <w:color w:val="000000"/>
          <w:spacing w:val="2"/>
          <w:szCs w:val="24"/>
        </w:rPr>
        <w:t>v</w:t>
      </w:r>
      <w:r w:rsidRPr="008F1441">
        <w:rPr>
          <w:rFonts w:cs="Times New Roman"/>
          <w:color w:val="000000"/>
          <w:spacing w:val="-1"/>
          <w:szCs w:val="24"/>
        </w:rPr>
        <w:t>a</w:t>
      </w:r>
      <w:r w:rsidRPr="008F1441">
        <w:rPr>
          <w:rFonts w:cs="Times New Roman"/>
          <w:color w:val="000000"/>
          <w:szCs w:val="24"/>
        </w:rPr>
        <w:t>lu</w:t>
      </w:r>
      <w:r w:rsidRPr="008F1441">
        <w:rPr>
          <w:rFonts w:cs="Times New Roman"/>
          <w:color w:val="000000"/>
          <w:spacing w:val="-1"/>
          <w:szCs w:val="24"/>
        </w:rPr>
        <w:t>a</w:t>
      </w:r>
      <w:r w:rsidRPr="008F1441">
        <w:rPr>
          <w:rFonts w:cs="Times New Roman"/>
          <w:color w:val="000000"/>
          <w:spacing w:val="3"/>
          <w:szCs w:val="24"/>
        </w:rPr>
        <w:t>t</w:t>
      </w:r>
      <w:r w:rsidRPr="008F1441">
        <w:rPr>
          <w:rFonts w:cs="Times New Roman"/>
          <w:color w:val="000000"/>
          <w:szCs w:val="24"/>
        </w:rPr>
        <w:t>ion of</w:t>
      </w:r>
      <w:r w:rsidRPr="008F1441">
        <w:rPr>
          <w:rFonts w:cs="Times New Roman"/>
          <w:color w:val="000000"/>
          <w:spacing w:val="-1"/>
          <w:szCs w:val="24"/>
        </w:rPr>
        <w:t xml:space="preserve"> </w:t>
      </w:r>
      <w:r w:rsidRPr="008F1441">
        <w:rPr>
          <w:rFonts w:cs="Times New Roman"/>
          <w:color w:val="000000"/>
          <w:szCs w:val="24"/>
        </w:rPr>
        <w:t>options will not o</w:t>
      </w:r>
      <w:r w:rsidRPr="008F1441">
        <w:rPr>
          <w:rFonts w:cs="Times New Roman"/>
          <w:color w:val="000000"/>
          <w:spacing w:val="-2"/>
          <w:szCs w:val="24"/>
        </w:rPr>
        <w:t>b</w:t>
      </w:r>
      <w:r w:rsidRPr="008F1441">
        <w:rPr>
          <w:rFonts w:cs="Times New Roman"/>
          <w:color w:val="000000"/>
          <w:szCs w:val="24"/>
        </w:rPr>
        <w:t>li</w:t>
      </w:r>
      <w:r w:rsidRPr="008F1441">
        <w:rPr>
          <w:rFonts w:cs="Times New Roman"/>
          <w:color w:val="000000"/>
          <w:spacing w:val="-2"/>
          <w:szCs w:val="24"/>
        </w:rPr>
        <w:t>g</w:t>
      </w:r>
      <w:r w:rsidRPr="008F1441">
        <w:rPr>
          <w:rFonts w:cs="Times New Roman"/>
          <w:color w:val="000000"/>
          <w:spacing w:val="-1"/>
          <w:szCs w:val="24"/>
        </w:rPr>
        <w:t>a</w:t>
      </w:r>
      <w:r w:rsidRPr="008F1441">
        <w:rPr>
          <w:rFonts w:cs="Times New Roman"/>
          <w:color w:val="000000"/>
          <w:szCs w:val="24"/>
        </w:rPr>
        <w:t>te</w:t>
      </w:r>
      <w:r w:rsidRPr="008F1441">
        <w:rPr>
          <w:rFonts w:cs="Times New Roman"/>
          <w:color w:val="000000"/>
          <w:spacing w:val="-1"/>
          <w:szCs w:val="24"/>
        </w:rPr>
        <w:t xml:space="preserve"> </w:t>
      </w:r>
      <w:r w:rsidRPr="008F1441">
        <w:rPr>
          <w:rFonts w:cs="Times New Roman"/>
          <w:color w:val="000000"/>
          <w:szCs w:val="24"/>
        </w:rPr>
        <w:t>the Gov</w:t>
      </w:r>
      <w:r w:rsidRPr="008F1441">
        <w:rPr>
          <w:rFonts w:cs="Times New Roman"/>
          <w:color w:val="000000"/>
          <w:spacing w:val="-1"/>
          <w:szCs w:val="24"/>
        </w:rPr>
        <w:t>er</w:t>
      </w:r>
      <w:r w:rsidRPr="008F1441">
        <w:rPr>
          <w:rFonts w:cs="Times New Roman"/>
          <w:color w:val="000000"/>
          <w:szCs w:val="24"/>
        </w:rPr>
        <w:t>nm</w:t>
      </w:r>
      <w:r w:rsidRPr="008F1441">
        <w:rPr>
          <w:rFonts w:cs="Times New Roman"/>
          <w:color w:val="000000"/>
          <w:spacing w:val="-1"/>
          <w:szCs w:val="24"/>
        </w:rPr>
        <w:t>e</w:t>
      </w:r>
      <w:r w:rsidRPr="008F1441">
        <w:rPr>
          <w:rFonts w:cs="Times New Roman"/>
          <w:color w:val="000000"/>
          <w:szCs w:val="24"/>
        </w:rPr>
        <w:t xml:space="preserve">nt to </w:t>
      </w:r>
      <w:r w:rsidRPr="008F1441">
        <w:rPr>
          <w:rFonts w:cs="Times New Roman"/>
          <w:color w:val="000000"/>
          <w:spacing w:val="-1"/>
          <w:szCs w:val="24"/>
        </w:rPr>
        <w:t>e</w:t>
      </w:r>
      <w:r w:rsidRPr="008F1441">
        <w:rPr>
          <w:rFonts w:cs="Times New Roman"/>
          <w:color w:val="000000"/>
          <w:spacing w:val="2"/>
          <w:szCs w:val="24"/>
        </w:rPr>
        <w:t>x</w:t>
      </w:r>
      <w:r w:rsidRPr="008F1441">
        <w:rPr>
          <w:rFonts w:cs="Times New Roman"/>
          <w:color w:val="000000"/>
          <w:spacing w:val="-1"/>
          <w:szCs w:val="24"/>
        </w:rPr>
        <w:t>erc</w:t>
      </w:r>
      <w:r w:rsidRPr="008F1441">
        <w:rPr>
          <w:rFonts w:cs="Times New Roman"/>
          <w:color w:val="000000"/>
          <w:szCs w:val="24"/>
        </w:rPr>
        <w:t>ise</w:t>
      </w:r>
      <w:r w:rsidRPr="008F1441">
        <w:rPr>
          <w:rFonts w:cs="Times New Roman"/>
          <w:color w:val="000000"/>
          <w:spacing w:val="-1"/>
          <w:szCs w:val="24"/>
        </w:rPr>
        <w:t xml:space="preserve"> </w:t>
      </w:r>
      <w:r w:rsidRPr="008F1441">
        <w:rPr>
          <w:rFonts w:cs="Times New Roman"/>
          <w:color w:val="000000"/>
          <w:spacing w:val="3"/>
          <w:szCs w:val="24"/>
        </w:rPr>
        <w:t>t</w:t>
      </w:r>
      <w:r w:rsidRPr="008F1441">
        <w:rPr>
          <w:rFonts w:cs="Times New Roman"/>
          <w:color w:val="000000"/>
          <w:szCs w:val="24"/>
        </w:rPr>
        <w:t>he</w:t>
      </w:r>
      <w:r w:rsidRPr="008F1441">
        <w:rPr>
          <w:rFonts w:cs="Times New Roman"/>
          <w:color w:val="000000"/>
          <w:spacing w:val="-1"/>
          <w:szCs w:val="24"/>
        </w:rPr>
        <w:t xml:space="preserve"> </w:t>
      </w:r>
      <w:r w:rsidRPr="008F1441">
        <w:rPr>
          <w:rFonts w:cs="Times New Roman"/>
          <w:color w:val="000000"/>
          <w:szCs w:val="24"/>
        </w:rPr>
        <w:t>options du</w:t>
      </w:r>
      <w:r w:rsidRPr="008F1441">
        <w:rPr>
          <w:rFonts w:cs="Times New Roman"/>
          <w:color w:val="000000"/>
          <w:spacing w:val="-1"/>
          <w:szCs w:val="24"/>
        </w:rPr>
        <w:t>r</w:t>
      </w:r>
      <w:r w:rsidRPr="008F1441">
        <w:rPr>
          <w:rFonts w:cs="Times New Roman"/>
          <w:color w:val="000000"/>
          <w:szCs w:val="24"/>
        </w:rPr>
        <w:t>ing</w:t>
      </w:r>
      <w:r w:rsidRPr="008F1441">
        <w:rPr>
          <w:rFonts w:cs="Times New Roman"/>
          <w:color w:val="000000"/>
          <w:spacing w:val="-2"/>
          <w:szCs w:val="24"/>
        </w:rPr>
        <w:t xml:space="preserve"> </w:t>
      </w:r>
      <w:r w:rsidRPr="008F1441">
        <w:rPr>
          <w:rFonts w:cs="Times New Roman"/>
          <w:color w:val="000000"/>
          <w:spacing w:val="-1"/>
          <w:szCs w:val="24"/>
        </w:rPr>
        <w:t>c</w:t>
      </w:r>
      <w:r w:rsidRPr="008F1441">
        <w:rPr>
          <w:rFonts w:cs="Times New Roman"/>
          <w:color w:val="000000"/>
          <w:szCs w:val="24"/>
        </w:rPr>
        <w:t>ont</w:t>
      </w:r>
      <w:r w:rsidRPr="008F1441">
        <w:rPr>
          <w:rFonts w:cs="Times New Roman"/>
          <w:color w:val="000000"/>
          <w:spacing w:val="2"/>
          <w:szCs w:val="24"/>
        </w:rPr>
        <w:t>r</w:t>
      </w:r>
      <w:r w:rsidRPr="008F1441">
        <w:rPr>
          <w:rFonts w:cs="Times New Roman"/>
          <w:color w:val="000000"/>
          <w:spacing w:val="-1"/>
          <w:szCs w:val="24"/>
        </w:rPr>
        <w:t>a</w:t>
      </w:r>
      <w:r w:rsidRPr="008F1441">
        <w:rPr>
          <w:rFonts w:cs="Times New Roman"/>
          <w:color w:val="000000"/>
          <w:spacing w:val="1"/>
          <w:szCs w:val="24"/>
        </w:rPr>
        <w:t>c</w:t>
      </w:r>
      <w:r w:rsidRPr="008F1441">
        <w:rPr>
          <w:rFonts w:cs="Times New Roman"/>
          <w:color w:val="000000"/>
          <w:szCs w:val="24"/>
        </w:rPr>
        <w:t>t or grant p</w:t>
      </w:r>
      <w:r w:rsidRPr="008F1441">
        <w:rPr>
          <w:rFonts w:cs="Times New Roman"/>
          <w:color w:val="000000"/>
          <w:spacing w:val="-1"/>
          <w:szCs w:val="24"/>
        </w:rPr>
        <w:t>erf</w:t>
      </w:r>
      <w:r w:rsidRPr="008F1441">
        <w:rPr>
          <w:rFonts w:cs="Times New Roman"/>
          <w:color w:val="000000"/>
          <w:szCs w:val="24"/>
        </w:rPr>
        <w:t>o</w:t>
      </w:r>
      <w:r w:rsidRPr="008F1441">
        <w:rPr>
          <w:rFonts w:cs="Times New Roman"/>
          <w:color w:val="000000"/>
          <w:spacing w:val="-1"/>
          <w:szCs w:val="24"/>
        </w:rPr>
        <w:t>r</w:t>
      </w:r>
      <w:r w:rsidRPr="008F1441">
        <w:rPr>
          <w:rFonts w:cs="Times New Roman"/>
          <w:color w:val="000000"/>
          <w:szCs w:val="24"/>
        </w:rPr>
        <w:t>m</w:t>
      </w:r>
      <w:r w:rsidRPr="008F1441">
        <w:rPr>
          <w:rFonts w:cs="Times New Roman"/>
          <w:color w:val="000000"/>
          <w:spacing w:val="-1"/>
          <w:szCs w:val="24"/>
        </w:rPr>
        <w:t>a</w:t>
      </w:r>
      <w:r w:rsidRPr="008F1441">
        <w:rPr>
          <w:rFonts w:cs="Times New Roman"/>
          <w:color w:val="000000"/>
          <w:spacing w:val="2"/>
          <w:szCs w:val="24"/>
        </w:rPr>
        <w:t>n</w:t>
      </w:r>
      <w:r w:rsidRPr="008F1441">
        <w:rPr>
          <w:rFonts w:cs="Times New Roman"/>
          <w:color w:val="000000"/>
          <w:spacing w:val="-1"/>
          <w:szCs w:val="24"/>
        </w:rPr>
        <w:t>ce</w:t>
      </w:r>
      <w:r w:rsidRPr="008F1441">
        <w:rPr>
          <w:rFonts w:cs="Times New Roman"/>
          <w:color w:val="000000"/>
          <w:szCs w:val="24"/>
        </w:rPr>
        <w:t>. The Government reserves the right to exercise options at time of award.</w:t>
      </w:r>
    </w:p>
    <w:p w14:paraId="7F8EC773" w14:textId="77777777" w:rsidR="00137C77" w:rsidRPr="00F6357E" w:rsidRDefault="00137C77" w:rsidP="00137C77">
      <w:pPr>
        <w:pStyle w:val="ListParagraph"/>
        <w:rPr>
          <w:rFonts w:cs="Times New Roman"/>
          <w:color w:val="000000"/>
          <w:szCs w:val="24"/>
          <w:highlight w:val="yellow"/>
        </w:rPr>
      </w:pPr>
    </w:p>
    <w:p w14:paraId="2386705A" w14:textId="77777777" w:rsidR="00137C77" w:rsidRPr="00F6357E" w:rsidRDefault="00137C77" w:rsidP="00137C77">
      <w:pPr>
        <w:tabs>
          <w:tab w:val="left" w:pos="1080"/>
        </w:tabs>
        <w:contextualSpacing/>
        <w:rPr>
          <w:rFonts w:cs="Times New Roman"/>
          <w:b/>
          <w:szCs w:val="24"/>
          <w:highlight w:val="yellow"/>
        </w:rPr>
      </w:pPr>
      <w:r w:rsidRPr="008F1441">
        <w:rPr>
          <w:rFonts w:cs="Times New Roman"/>
          <w:b/>
          <w:szCs w:val="24"/>
        </w:rPr>
        <w:t xml:space="preserve">4.  </w:t>
      </w:r>
      <w:r w:rsidRPr="008F1441">
        <w:rPr>
          <w:rFonts w:cs="Times New Roman"/>
          <w:b/>
          <w:szCs w:val="24"/>
          <w:u w:val="single"/>
        </w:rPr>
        <w:t>Recipient Qualifications</w:t>
      </w:r>
    </w:p>
    <w:p w14:paraId="779103FC" w14:textId="77777777" w:rsidR="00137C77" w:rsidRPr="008F1441" w:rsidRDefault="00137C77" w:rsidP="00137C77">
      <w:pPr>
        <w:tabs>
          <w:tab w:val="left" w:pos="720"/>
        </w:tabs>
        <w:contextualSpacing/>
        <w:rPr>
          <w:rFonts w:cs="Times New Roman"/>
          <w:b/>
          <w:szCs w:val="24"/>
        </w:rPr>
      </w:pPr>
      <w:r w:rsidRPr="008F1441">
        <w:rPr>
          <w:rFonts w:cs="Times New Roman"/>
          <w:b/>
          <w:szCs w:val="24"/>
        </w:rPr>
        <w:tab/>
      </w:r>
    </w:p>
    <w:p w14:paraId="1152CBD7" w14:textId="77777777" w:rsidR="00137C77" w:rsidRPr="006A5335" w:rsidRDefault="00137C77" w:rsidP="00137C77">
      <w:pPr>
        <w:tabs>
          <w:tab w:val="left" w:pos="720"/>
        </w:tabs>
        <w:contextualSpacing/>
        <w:rPr>
          <w:rFonts w:cs="Times New Roman"/>
          <w:b/>
          <w:szCs w:val="24"/>
        </w:rPr>
      </w:pPr>
      <w:r w:rsidRPr="006A5335">
        <w:rPr>
          <w:rFonts w:cs="Times New Roman"/>
          <w:szCs w:val="24"/>
        </w:rPr>
        <w:t>See Appendix 1, Section E.4</w:t>
      </w:r>
    </w:p>
    <w:p w14:paraId="3062C329" w14:textId="77777777" w:rsidR="00137C77" w:rsidRPr="00F6357E" w:rsidRDefault="00137C77" w:rsidP="00137C77">
      <w:pPr>
        <w:tabs>
          <w:tab w:val="left" w:pos="720"/>
        </w:tabs>
        <w:contextualSpacing/>
        <w:rPr>
          <w:rFonts w:cs="Times New Roman"/>
          <w:szCs w:val="24"/>
          <w:highlight w:val="yellow"/>
        </w:rPr>
      </w:pPr>
    </w:p>
    <w:p w14:paraId="57E5BD61" w14:textId="77777777" w:rsidR="00137C77" w:rsidRPr="008F1441" w:rsidRDefault="00137C77" w:rsidP="00137C77">
      <w:pPr>
        <w:pStyle w:val="Heading2"/>
      </w:pPr>
      <w:bookmarkStart w:id="25" w:name="_Toc54704632"/>
      <w:r w:rsidRPr="008F1441">
        <w:t>F.  Federal Award Administration Information</w:t>
      </w:r>
      <w:bookmarkEnd w:id="25"/>
    </w:p>
    <w:p w14:paraId="239F2900" w14:textId="77777777" w:rsidR="00137C77" w:rsidRPr="008F1441" w:rsidRDefault="00137C77" w:rsidP="00137C77">
      <w:pPr>
        <w:contextualSpacing/>
        <w:rPr>
          <w:rFonts w:cs="Times New Roman"/>
          <w:b/>
          <w:szCs w:val="24"/>
        </w:rPr>
      </w:pPr>
    </w:p>
    <w:p w14:paraId="2BF4BB05" w14:textId="77777777" w:rsidR="00137C77" w:rsidRPr="008F1441" w:rsidRDefault="00137C77" w:rsidP="00137C77">
      <w:pPr>
        <w:pStyle w:val="Heading3"/>
      </w:pPr>
      <w:bookmarkStart w:id="26" w:name="_Toc54704633"/>
      <w:r w:rsidRPr="008F1441">
        <w:rPr>
          <w:u w:val="none"/>
        </w:rPr>
        <w:t xml:space="preserve">1.  </w:t>
      </w:r>
      <w:r w:rsidRPr="008F1441">
        <w:t>Federal Award Notices</w:t>
      </w:r>
      <w:bookmarkEnd w:id="26"/>
    </w:p>
    <w:p w14:paraId="66B7765F" w14:textId="77777777" w:rsidR="00137C77" w:rsidRPr="00F6357E" w:rsidRDefault="00137C77" w:rsidP="00137C77">
      <w:pPr>
        <w:contextualSpacing/>
        <w:rPr>
          <w:rFonts w:cs="Times New Roman"/>
          <w:b/>
          <w:szCs w:val="24"/>
          <w:highlight w:val="yellow"/>
        </w:rPr>
      </w:pPr>
    </w:p>
    <w:p w14:paraId="27450643" w14:textId="77777777" w:rsidR="00137C77" w:rsidRPr="008F1441" w:rsidRDefault="00137C77" w:rsidP="00137C77">
      <w:pPr>
        <w:pStyle w:val="ListParagraph"/>
        <w:numPr>
          <w:ilvl w:val="0"/>
          <w:numId w:val="5"/>
        </w:numPr>
        <w:ind w:left="720" w:firstLine="18"/>
        <w:rPr>
          <w:rFonts w:cs="Times New Roman"/>
          <w:szCs w:val="24"/>
        </w:rPr>
      </w:pPr>
      <w:r w:rsidRPr="008F1441">
        <w:rPr>
          <w:rFonts w:cs="Times New Roman"/>
          <w:szCs w:val="24"/>
          <w:u w:val="single"/>
        </w:rPr>
        <w:t>Communication/Notification</w:t>
      </w:r>
      <w:r w:rsidRPr="008F1441">
        <w:rPr>
          <w:rFonts w:cs="Times New Roman"/>
          <w:b/>
          <w:szCs w:val="24"/>
        </w:rPr>
        <w:t xml:space="preserve"> - </w:t>
      </w:r>
      <w:r w:rsidRPr="008F1441">
        <w:rPr>
          <w:rFonts w:cs="Times New Roman"/>
          <w:szCs w:val="24"/>
        </w:rPr>
        <w:t xml:space="preserve">Applicants whose proposals are recommended for award may be contacted by a Contract or Grant specialist to discuss additional information required for award.  This may include representations and certifications, revised budgets or budget explanations, and/or other information as applicable to the proposed award.  </w:t>
      </w:r>
    </w:p>
    <w:p w14:paraId="1E0DF376" w14:textId="77777777" w:rsidR="00137C77" w:rsidRPr="00F6357E" w:rsidRDefault="00137C77" w:rsidP="00137C77">
      <w:pPr>
        <w:ind w:left="720"/>
        <w:contextualSpacing/>
        <w:rPr>
          <w:rFonts w:cs="Times New Roman"/>
          <w:szCs w:val="24"/>
          <w:highlight w:val="yellow"/>
        </w:rPr>
      </w:pPr>
    </w:p>
    <w:p w14:paraId="1841B569" w14:textId="77777777" w:rsidR="00137C77" w:rsidRPr="008F1441" w:rsidRDefault="00137C77" w:rsidP="00137C77">
      <w:pPr>
        <w:ind w:left="720"/>
        <w:contextualSpacing/>
        <w:rPr>
          <w:rFonts w:cs="Times New Roman"/>
          <w:szCs w:val="24"/>
        </w:rPr>
      </w:pPr>
      <w:r w:rsidRPr="008F1441">
        <w:rPr>
          <w:rFonts w:cs="Times New Roman"/>
          <w:szCs w:val="24"/>
        </w:rPr>
        <w:t>The notification e-mail must not be regarded as an authorization to commit or expend funds. The Government is not obligated to provide any funding until a Government Contracting Officer or Grants Officer, as applicable, signs the award document.</w:t>
      </w:r>
    </w:p>
    <w:p w14:paraId="2BD931D2" w14:textId="77777777" w:rsidR="00137C77" w:rsidRPr="00F6357E" w:rsidRDefault="00137C77" w:rsidP="00137C77">
      <w:pPr>
        <w:ind w:left="720"/>
        <w:contextualSpacing/>
        <w:rPr>
          <w:rFonts w:cs="Times New Roman"/>
          <w:szCs w:val="24"/>
          <w:highlight w:val="yellow"/>
        </w:rPr>
      </w:pPr>
    </w:p>
    <w:p w14:paraId="4659135D" w14:textId="77777777" w:rsidR="00137C77" w:rsidRPr="008F1441" w:rsidRDefault="00137C77" w:rsidP="00137C77">
      <w:pPr>
        <w:ind w:left="720"/>
        <w:contextualSpacing/>
        <w:rPr>
          <w:rFonts w:cs="Times New Roman"/>
          <w:szCs w:val="24"/>
        </w:rPr>
      </w:pPr>
      <w:r w:rsidRPr="008F1441">
        <w:rPr>
          <w:rFonts w:cs="Times New Roman"/>
          <w:szCs w:val="24"/>
        </w:rPr>
        <w:lastRenderedPageBreak/>
        <w:t>The award document signed by the Contracting Officer or Grants Officer is the official and authorizing award instrument.</w:t>
      </w:r>
    </w:p>
    <w:p w14:paraId="6248BAF6" w14:textId="77777777" w:rsidR="00137C77" w:rsidRPr="00F6357E" w:rsidRDefault="00137C77" w:rsidP="00137C77">
      <w:pPr>
        <w:ind w:left="720"/>
        <w:contextualSpacing/>
        <w:rPr>
          <w:rFonts w:cs="Times New Roman"/>
          <w:szCs w:val="24"/>
          <w:highlight w:val="yellow"/>
        </w:rPr>
      </w:pPr>
    </w:p>
    <w:p w14:paraId="1B3969F4" w14:textId="77777777" w:rsidR="00137C77" w:rsidRPr="008F1441" w:rsidRDefault="00137C77" w:rsidP="00137C77">
      <w:pPr>
        <w:pStyle w:val="ListParagraph"/>
        <w:numPr>
          <w:ilvl w:val="1"/>
          <w:numId w:val="5"/>
        </w:numPr>
        <w:rPr>
          <w:rFonts w:cs="Times New Roman"/>
          <w:szCs w:val="24"/>
        </w:rPr>
      </w:pPr>
      <w:r w:rsidRPr="008F1441">
        <w:rPr>
          <w:rFonts w:cs="Times New Roman"/>
          <w:szCs w:val="24"/>
        </w:rPr>
        <w:t>NRL award and modification documents will be available via the Department of Defense (DoD) Electronic Document Access System (EDA) within the Procurement Integrated Enterprise Environment (PIEE)</w:t>
      </w:r>
      <w:r w:rsidRPr="008F1441" w:rsidDel="00A00BE0">
        <w:rPr>
          <w:rFonts w:cs="Times New Roman"/>
          <w:szCs w:val="24"/>
        </w:rPr>
        <w:t xml:space="preserve"> </w:t>
      </w:r>
      <w:r w:rsidRPr="008F1441">
        <w:rPr>
          <w:rFonts w:cs="Times New Roman"/>
          <w:szCs w:val="24"/>
        </w:rPr>
        <w:t>(</w:t>
      </w:r>
      <w:hyperlink r:id="rId21" w:history="1">
        <w:r w:rsidRPr="008F1441">
          <w:rPr>
            <w:rStyle w:val="Hyperlink"/>
          </w:rPr>
          <w:t>https://piee.eb.mil/piee-landing</w:t>
        </w:r>
      </w:hyperlink>
      <w:r w:rsidRPr="008F1441">
        <w:rPr>
          <w:rFonts w:cs="Times New Roman"/>
          <w:szCs w:val="24"/>
        </w:rPr>
        <w:t xml:space="preserve">).  </w:t>
      </w:r>
    </w:p>
    <w:p w14:paraId="04A26F6A" w14:textId="77777777" w:rsidR="00137C77" w:rsidRPr="008F1441" w:rsidRDefault="00137C77" w:rsidP="00137C77">
      <w:pPr>
        <w:pStyle w:val="ListParagraph"/>
        <w:numPr>
          <w:ilvl w:val="1"/>
          <w:numId w:val="5"/>
        </w:numPr>
        <w:rPr>
          <w:rFonts w:cs="Times New Roman"/>
          <w:szCs w:val="24"/>
        </w:rPr>
      </w:pPr>
      <w:r w:rsidRPr="008F1441">
        <w:rPr>
          <w:rFonts w:cs="Times New Roman"/>
          <w:szCs w:val="24"/>
        </w:rPr>
        <w:t>EDA is a Web-based system that provides secure online access, storage and retrieval of awards and modifications to DoD employees and vendors.</w:t>
      </w:r>
    </w:p>
    <w:p w14:paraId="6698EAB4" w14:textId="77777777" w:rsidR="00137C77" w:rsidRPr="008F1441" w:rsidRDefault="00137C77" w:rsidP="00137C77">
      <w:pPr>
        <w:pStyle w:val="ListParagraph"/>
        <w:ind w:left="1800"/>
        <w:rPr>
          <w:rFonts w:cs="Times New Roman"/>
          <w:szCs w:val="24"/>
        </w:rPr>
      </w:pPr>
    </w:p>
    <w:p w14:paraId="1370FA3F" w14:textId="77777777" w:rsidR="00137C77" w:rsidRPr="008F1441" w:rsidRDefault="00137C77" w:rsidP="00137C77">
      <w:pPr>
        <w:pStyle w:val="ListParagraph"/>
        <w:numPr>
          <w:ilvl w:val="0"/>
          <w:numId w:val="5"/>
        </w:numPr>
        <w:ind w:left="720" w:firstLine="18"/>
        <w:rPr>
          <w:rFonts w:cs="Times New Roman"/>
          <w:szCs w:val="24"/>
        </w:rPr>
      </w:pPr>
      <w:r w:rsidRPr="008F1441">
        <w:rPr>
          <w:rFonts w:cs="Times New Roman"/>
          <w:szCs w:val="24"/>
          <w:u w:val="single"/>
        </w:rPr>
        <w:t>Notification Profile</w:t>
      </w:r>
      <w:r w:rsidRPr="008F1441">
        <w:rPr>
          <w:rFonts w:cs="Times New Roman"/>
          <w:szCs w:val="24"/>
        </w:rPr>
        <w:t xml:space="preserve"> - NRL creates an award notification profile for every award within EDA. </w:t>
      </w:r>
    </w:p>
    <w:p w14:paraId="703D0A37" w14:textId="77777777" w:rsidR="00137C77" w:rsidRPr="00F6357E" w:rsidRDefault="00137C77" w:rsidP="00137C77">
      <w:pPr>
        <w:autoSpaceDE w:val="0"/>
        <w:autoSpaceDN w:val="0"/>
        <w:adjustRightInd w:val="0"/>
        <w:ind w:left="720"/>
        <w:rPr>
          <w:rFonts w:cs="Times New Roman"/>
          <w:color w:val="000000"/>
          <w:szCs w:val="24"/>
          <w:highlight w:val="yellow"/>
        </w:rPr>
      </w:pPr>
    </w:p>
    <w:p w14:paraId="70BDDD2F" w14:textId="3FB044C8" w:rsidR="00137C77" w:rsidRPr="008F1441" w:rsidRDefault="00137C77" w:rsidP="00137C77">
      <w:pPr>
        <w:autoSpaceDE w:val="0"/>
        <w:autoSpaceDN w:val="0"/>
        <w:adjustRightInd w:val="0"/>
        <w:ind w:left="720"/>
        <w:rPr>
          <w:rFonts w:cs="Times New Roman"/>
          <w:szCs w:val="24"/>
        </w:rPr>
      </w:pPr>
      <w:r w:rsidRPr="008F1441">
        <w:rPr>
          <w:rFonts w:cs="Times New Roman"/>
          <w:color w:val="000000"/>
          <w:szCs w:val="24"/>
        </w:rPr>
        <w:t xml:space="preserve">For grants, the </w:t>
      </w:r>
      <w:r w:rsidRPr="006A5335">
        <w:rPr>
          <w:rFonts w:cs="Times New Roman"/>
          <w:color w:val="000000"/>
          <w:szCs w:val="24"/>
        </w:rPr>
        <w:t xml:space="preserve">notification profile will use the email addresses from the Application for Federal Assistance, SF424, to notify the recipient of an award. </w:t>
      </w:r>
      <w:r w:rsidRPr="006A5335">
        <w:rPr>
          <w:rFonts w:cs="Times New Roman"/>
          <w:b/>
          <w:i/>
          <w:szCs w:val="24"/>
        </w:rPr>
        <w:t xml:space="preserve">NRL recommends that organizations provide a global business address for their entity in Field 5 (Application Information) of the SF424--it </w:t>
      </w:r>
      <w:r w:rsidR="008F1441" w:rsidRPr="006A5335">
        <w:rPr>
          <w:rFonts w:cs="Times New Roman"/>
          <w:b/>
          <w:i/>
          <w:szCs w:val="24"/>
        </w:rPr>
        <w:t>is</w:t>
      </w:r>
      <w:r w:rsidR="006A5335" w:rsidRPr="006A5335">
        <w:rPr>
          <w:rFonts w:cs="Times New Roman"/>
          <w:b/>
          <w:i/>
          <w:szCs w:val="24"/>
        </w:rPr>
        <w:t xml:space="preserve"> </w:t>
      </w:r>
      <w:r w:rsidRPr="006A5335">
        <w:rPr>
          <w:rFonts w:cs="Times New Roman"/>
          <w:b/>
          <w:i/>
          <w:szCs w:val="24"/>
        </w:rPr>
        <w:t>the responsibility of the entity to ensure NRL has updated contact information.</w:t>
      </w:r>
      <w:r w:rsidRPr="008F1441">
        <w:rPr>
          <w:rFonts w:cs="Times New Roman"/>
          <w:szCs w:val="24"/>
        </w:rPr>
        <w:t xml:space="preserve"> </w:t>
      </w:r>
    </w:p>
    <w:p w14:paraId="3EDB41FF" w14:textId="77777777" w:rsidR="00137C77" w:rsidRPr="00F6357E" w:rsidRDefault="00137C77" w:rsidP="00137C77">
      <w:pPr>
        <w:autoSpaceDE w:val="0"/>
        <w:autoSpaceDN w:val="0"/>
        <w:adjustRightInd w:val="0"/>
        <w:ind w:left="720"/>
        <w:rPr>
          <w:rFonts w:cs="Times New Roman"/>
          <w:szCs w:val="24"/>
          <w:highlight w:val="yellow"/>
        </w:rPr>
      </w:pPr>
    </w:p>
    <w:p w14:paraId="7C7F9918" w14:textId="6BE96E74" w:rsidR="00137C77" w:rsidRPr="006A5335" w:rsidRDefault="00137C77" w:rsidP="00137C77">
      <w:pPr>
        <w:autoSpaceDE w:val="0"/>
        <w:autoSpaceDN w:val="0"/>
        <w:adjustRightInd w:val="0"/>
        <w:ind w:left="720"/>
        <w:rPr>
          <w:rFonts w:cs="Times New Roman"/>
          <w:color w:val="000000"/>
          <w:szCs w:val="24"/>
        </w:rPr>
      </w:pPr>
      <w:r w:rsidRPr="008F1441">
        <w:rPr>
          <w:rFonts w:cs="Times New Roman"/>
          <w:szCs w:val="24"/>
        </w:rPr>
        <w:t xml:space="preserve">Note:  </w:t>
      </w:r>
      <w:r w:rsidRPr="008F1441">
        <w:rPr>
          <w:rFonts w:cs="Times New Roman"/>
          <w:color w:val="000000"/>
          <w:szCs w:val="24"/>
        </w:rPr>
        <w:t xml:space="preserve">NRL is using the following </w:t>
      </w:r>
      <w:r w:rsidRPr="006A5335">
        <w:rPr>
          <w:rFonts w:cs="Times New Roman"/>
          <w:color w:val="000000"/>
          <w:szCs w:val="24"/>
        </w:rPr>
        <w:t>three</w:t>
      </w:r>
      <w:r w:rsidR="00597050">
        <w:rPr>
          <w:rFonts w:cs="Times New Roman"/>
          <w:color w:val="000000"/>
          <w:szCs w:val="24"/>
        </w:rPr>
        <w:t xml:space="preserve"> (3)</w:t>
      </w:r>
      <w:r w:rsidRPr="006A5335">
        <w:rPr>
          <w:rFonts w:cs="Times New Roman"/>
          <w:color w:val="000000"/>
          <w:szCs w:val="24"/>
        </w:rPr>
        <w:t xml:space="preserve"> email addresses entered by the grantee on the SF424 application to create the EDA notification profile: </w:t>
      </w:r>
    </w:p>
    <w:p w14:paraId="4621162B" w14:textId="77777777" w:rsidR="00137C77" w:rsidRPr="006A5335" w:rsidRDefault="00137C77" w:rsidP="00137C77">
      <w:pPr>
        <w:autoSpaceDE w:val="0"/>
        <w:autoSpaceDN w:val="0"/>
        <w:adjustRightInd w:val="0"/>
        <w:ind w:left="720"/>
        <w:rPr>
          <w:rFonts w:cs="Times New Roman"/>
          <w:color w:val="000000"/>
          <w:szCs w:val="24"/>
        </w:rPr>
      </w:pPr>
    </w:p>
    <w:p w14:paraId="7E5C518D" w14:textId="77777777" w:rsidR="00137C77" w:rsidRPr="006A5335" w:rsidRDefault="00137C77" w:rsidP="00137C77">
      <w:pPr>
        <w:pStyle w:val="ListParagraph"/>
        <w:numPr>
          <w:ilvl w:val="1"/>
          <w:numId w:val="5"/>
        </w:numPr>
        <w:rPr>
          <w:rFonts w:cs="Times New Roman"/>
          <w:szCs w:val="24"/>
        </w:rPr>
      </w:pPr>
      <w:r w:rsidRPr="006A5335">
        <w:rPr>
          <w:rFonts w:cs="Times New Roman"/>
          <w:szCs w:val="24"/>
        </w:rPr>
        <w:t xml:space="preserve">Applicant Information (Field 5 - Email) </w:t>
      </w:r>
    </w:p>
    <w:p w14:paraId="36B17793" w14:textId="77777777" w:rsidR="00137C77" w:rsidRPr="006A5335" w:rsidRDefault="00137C77" w:rsidP="00137C77">
      <w:pPr>
        <w:pStyle w:val="ListParagraph"/>
        <w:numPr>
          <w:ilvl w:val="1"/>
          <w:numId w:val="5"/>
        </w:numPr>
        <w:rPr>
          <w:rFonts w:cs="Times New Roman"/>
          <w:szCs w:val="24"/>
        </w:rPr>
      </w:pPr>
      <w:r w:rsidRPr="006A5335">
        <w:rPr>
          <w:rFonts w:cs="Times New Roman"/>
          <w:szCs w:val="24"/>
        </w:rPr>
        <w:t xml:space="preserve">Project Director / Principal Investigator (Field 14 - Email) </w:t>
      </w:r>
    </w:p>
    <w:p w14:paraId="514504DD" w14:textId="77777777" w:rsidR="00137C77" w:rsidRPr="006A5335" w:rsidRDefault="00137C77" w:rsidP="00137C77">
      <w:pPr>
        <w:pStyle w:val="ListParagraph"/>
        <w:numPr>
          <w:ilvl w:val="1"/>
          <w:numId w:val="5"/>
        </w:numPr>
        <w:rPr>
          <w:rFonts w:cs="Times New Roman"/>
          <w:szCs w:val="24"/>
        </w:rPr>
      </w:pPr>
      <w:r w:rsidRPr="006A5335">
        <w:rPr>
          <w:rFonts w:cs="Times New Roman"/>
          <w:szCs w:val="24"/>
        </w:rPr>
        <w:t>Authorized Representative (Field 19 - Email)</w:t>
      </w:r>
    </w:p>
    <w:p w14:paraId="5FD8708B" w14:textId="77777777" w:rsidR="00137C77" w:rsidRPr="00F6357E" w:rsidRDefault="00137C77" w:rsidP="00137C77">
      <w:pPr>
        <w:autoSpaceDE w:val="0"/>
        <w:autoSpaceDN w:val="0"/>
        <w:adjustRightInd w:val="0"/>
        <w:ind w:left="720"/>
        <w:rPr>
          <w:rFonts w:cs="Times New Roman"/>
          <w:color w:val="000000"/>
          <w:szCs w:val="24"/>
          <w:highlight w:val="yellow"/>
        </w:rPr>
      </w:pPr>
    </w:p>
    <w:p w14:paraId="0D6271AC" w14:textId="77777777" w:rsidR="00137C77" w:rsidRPr="008F1441" w:rsidRDefault="00137C77" w:rsidP="00137C77">
      <w:pPr>
        <w:autoSpaceDE w:val="0"/>
        <w:autoSpaceDN w:val="0"/>
        <w:adjustRightInd w:val="0"/>
        <w:ind w:left="720"/>
        <w:rPr>
          <w:rFonts w:cs="Times New Roman"/>
          <w:color w:val="000000"/>
          <w:szCs w:val="24"/>
        </w:rPr>
      </w:pPr>
      <w:r w:rsidRPr="008F1441">
        <w:rPr>
          <w:rFonts w:cs="Times New Roman"/>
          <w:color w:val="000000"/>
          <w:szCs w:val="24"/>
        </w:rPr>
        <w:t xml:space="preserve">For all other awards, the notification profile </w:t>
      </w:r>
      <w:r w:rsidRPr="006A5335">
        <w:rPr>
          <w:rFonts w:cs="Times New Roman"/>
          <w:color w:val="000000"/>
          <w:szCs w:val="24"/>
        </w:rPr>
        <w:t>will use the email address from the Business Point of Contact to notify the recipient of an award.</w:t>
      </w:r>
      <w:r w:rsidRPr="008F1441">
        <w:rPr>
          <w:rFonts w:cs="Times New Roman"/>
          <w:color w:val="000000"/>
          <w:szCs w:val="24"/>
        </w:rPr>
        <w:t xml:space="preserve"> </w:t>
      </w:r>
    </w:p>
    <w:p w14:paraId="14AF798D" w14:textId="77777777" w:rsidR="00137C77" w:rsidRPr="00F6357E" w:rsidRDefault="00137C77" w:rsidP="00137C77">
      <w:pPr>
        <w:autoSpaceDE w:val="0"/>
        <w:autoSpaceDN w:val="0"/>
        <w:adjustRightInd w:val="0"/>
        <w:ind w:left="720"/>
        <w:rPr>
          <w:rFonts w:cs="Times New Roman"/>
          <w:color w:val="000000"/>
          <w:szCs w:val="24"/>
          <w:highlight w:val="yellow"/>
        </w:rPr>
      </w:pPr>
    </w:p>
    <w:p w14:paraId="2AD6D431" w14:textId="77777777" w:rsidR="00137C77" w:rsidRPr="008F1441" w:rsidRDefault="00137C77" w:rsidP="00137C77">
      <w:pPr>
        <w:autoSpaceDE w:val="0"/>
        <w:autoSpaceDN w:val="0"/>
        <w:adjustRightInd w:val="0"/>
        <w:ind w:left="720"/>
        <w:rPr>
          <w:rFonts w:cs="Times New Roman"/>
          <w:color w:val="000000"/>
          <w:szCs w:val="24"/>
        </w:rPr>
      </w:pPr>
      <w:r w:rsidRPr="008F1441">
        <w:rPr>
          <w:rFonts w:cs="Times New Roman"/>
          <w:b/>
          <w:bCs/>
          <w:i/>
          <w:iCs/>
          <w:color w:val="000000"/>
          <w:szCs w:val="24"/>
        </w:rPr>
        <w:t>IMPORTANT</w:t>
      </w:r>
      <w:r w:rsidRPr="008F1441">
        <w:rPr>
          <w:rFonts w:cs="Times New Roman"/>
          <w:b/>
          <w:bCs/>
          <w:color w:val="000000"/>
          <w:szCs w:val="24"/>
        </w:rPr>
        <w:t xml:space="preserve">: </w:t>
      </w:r>
      <w:r w:rsidRPr="008F1441">
        <w:rPr>
          <w:rFonts w:cs="Times New Roman"/>
          <w:bCs/>
          <w:color w:val="000000"/>
          <w:szCs w:val="24"/>
        </w:rPr>
        <w:t>Occasionally, the EDA notifications may be filtered by email systems.</w:t>
      </w:r>
      <w:r w:rsidRPr="008F1441">
        <w:rPr>
          <w:rFonts w:cs="Times New Roman"/>
          <w:b/>
          <w:bCs/>
          <w:color w:val="000000"/>
          <w:szCs w:val="24"/>
        </w:rPr>
        <w:t xml:space="preserve">  </w:t>
      </w:r>
      <w:r w:rsidRPr="008F1441">
        <w:rPr>
          <w:rFonts w:cs="Times New Roman"/>
          <w:color w:val="000000"/>
          <w:szCs w:val="24"/>
        </w:rPr>
        <w:t xml:space="preserve">If you are not receiving timely EDA notifications, please check your junk/spam email folders and mark those notifications as valid. </w:t>
      </w:r>
    </w:p>
    <w:p w14:paraId="0E971799" w14:textId="77777777" w:rsidR="00137C77" w:rsidRPr="00F6357E" w:rsidRDefault="00137C77" w:rsidP="00137C77">
      <w:pPr>
        <w:autoSpaceDE w:val="0"/>
        <w:autoSpaceDN w:val="0"/>
        <w:adjustRightInd w:val="0"/>
        <w:ind w:left="720"/>
        <w:rPr>
          <w:rFonts w:cs="Times New Roman"/>
          <w:color w:val="000000"/>
          <w:szCs w:val="24"/>
          <w:highlight w:val="yellow"/>
        </w:rPr>
      </w:pPr>
    </w:p>
    <w:p w14:paraId="5570FA1C" w14:textId="1404E8AB" w:rsidR="00137C77" w:rsidRPr="007919CE" w:rsidRDefault="00137C77" w:rsidP="00137C77">
      <w:pPr>
        <w:autoSpaceDE w:val="0"/>
        <w:autoSpaceDN w:val="0"/>
        <w:adjustRightInd w:val="0"/>
        <w:ind w:left="720"/>
        <w:rPr>
          <w:rFonts w:cs="Times New Roman"/>
          <w:color w:val="000000"/>
          <w:szCs w:val="24"/>
        </w:rPr>
      </w:pPr>
      <w:r w:rsidRPr="008F1441">
        <w:rPr>
          <w:rFonts w:cs="Times New Roman"/>
          <w:color w:val="000000"/>
          <w:szCs w:val="24"/>
        </w:rPr>
        <w:t>If you do not currently have access to EDA, you may complete a self-registration request as a “</w:t>
      </w:r>
      <w:r w:rsidRPr="007919CE">
        <w:rPr>
          <w:rFonts w:cs="Times New Roman"/>
          <w:color w:val="000000"/>
          <w:szCs w:val="24"/>
        </w:rPr>
        <w:t xml:space="preserve">Vendor” via </w:t>
      </w:r>
      <w:r w:rsidR="007919CE" w:rsidRPr="007919CE">
        <w:t>PIEE</w:t>
      </w:r>
      <w:r w:rsidRPr="007919CE">
        <w:t xml:space="preserve"> </w:t>
      </w:r>
      <w:r w:rsidRPr="007919CE">
        <w:rPr>
          <w:rFonts w:cs="Times New Roman"/>
          <w:color w:val="000000"/>
          <w:szCs w:val="24"/>
        </w:rPr>
        <w:t xml:space="preserve">following the steps </w:t>
      </w:r>
      <w:r w:rsidR="006A5335" w:rsidRPr="007919CE">
        <w:rPr>
          <w:rFonts w:cs="Times New Roman"/>
          <w:color w:val="000000"/>
          <w:szCs w:val="24"/>
        </w:rPr>
        <w:t>described at</w:t>
      </w:r>
      <w:r w:rsidRPr="007919CE">
        <w:rPr>
          <w:rFonts w:cs="Times New Roman"/>
          <w:color w:val="000000"/>
          <w:szCs w:val="24"/>
        </w:rPr>
        <w:t xml:space="preserve">: </w:t>
      </w:r>
    </w:p>
    <w:p w14:paraId="6A37E07B" w14:textId="3AE87C16" w:rsidR="00137C77" w:rsidRPr="007919CE" w:rsidRDefault="00137C77" w:rsidP="00137C77">
      <w:pPr>
        <w:autoSpaceDE w:val="0"/>
        <w:autoSpaceDN w:val="0"/>
        <w:adjustRightInd w:val="0"/>
        <w:ind w:left="720"/>
        <w:rPr>
          <w:rFonts w:cs="Times New Roman"/>
          <w:color w:val="000000"/>
          <w:szCs w:val="24"/>
        </w:rPr>
      </w:pPr>
    </w:p>
    <w:p w14:paraId="03ED2D90" w14:textId="163B0CAE" w:rsidR="006A5335" w:rsidRPr="007919CE" w:rsidRDefault="00ED3323" w:rsidP="00137C77">
      <w:pPr>
        <w:autoSpaceDE w:val="0"/>
        <w:autoSpaceDN w:val="0"/>
        <w:adjustRightInd w:val="0"/>
        <w:ind w:left="720"/>
        <w:rPr>
          <w:rFonts w:cs="Times New Roman"/>
          <w:color w:val="000000"/>
          <w:szCs w:val="24"/>
        </w:rPr>
      </w:pPr>
      <w:hyperlink r:id="rId22" w:history="1">
        <w:r w:rsidR="007919CE" w:rsidRPr="007919CE">
          <w:rPr>
            <w:rStyle w:val="Hyperlink"/>
            <w:rFonts w:cs="Times New Roman"/>
            <w:szCs w:val="24"/>
          </w:rPr>
          <w:t>https://pieetraining.eb.mil/wbt/xhtml/wbt/portal/overview/vendorRegister.xhtml</w:t>
        </w:r>
      </w:hyperlink>
    </w:p>
    <w:p w14:paraId="04CF49DB" w14:textId="6616F05B" w:rsidR="00137C77" w:rsidRPr="007919CE" w:rsidRDefault="00137C77" w:rsidP="006A5335">
      <w:pPr>
        <w:tabs>
          <w:tab w:val="left" w:pos="5322"/>
        </w:tabs>
        <w:autoSpaceDE w:val="0"/>
        <w:autoSpaceDN w:val="0"/>
        <w:adjustRightInd w:val="0"/>
        <w:rPr>
          <w:rFonts w:cs="Times New Roman"/>
          <w:color w:val="000000"/>
          <w:szCs w:val="24"/>
        </w:rPr>
      </w:pPr>
      <w:r w:rsidRPr="007919CE">
        <w:rPr>
          <w:rFonts w:cs="Times New Roman"/>
          <w:color w:val="000000"/>
          <w:szCs w:val="24"/>
        </w:rPr>
        <w:tab/>
      </w:r>
    </w:p>
    <w:p w14:paraId="1F511174" w14:textId="4BED7A5C" w:rsidR="00137C77" w:rsidRPr="008F1441" w:rsidRDefault="00137C77" w:rsidP="00137C77">
      <w:pPr>
        <w:ind w:left="720"/>
        <w:contextualSpacing/>
        <w:rPr>
          <w:rFonts w:cs="Times New Roman"/>
          <w:szCs w:val="24"/>
        </w:rPr>
      </w:pPr>
      <w:r w:rsidRPr="007919CE">
        <w:rPr>
          <w:rFonts w:cs="Times New Roman"/>
          <w:szCs w:val="24"/>
        </w:rPr>
        <w:t>Allow five</w:t>
      </w:r>
      <w:r w:rsidR="00597050">
        <w:rPr>
          <w:rFonts w:cs="Times New Roman"/>
          <w:szCs w:val="24"/>
        </w:rPr>
        <w:t xml:space="preserve"> (5)</w:t>
      </w:r>
      <w:r w:rsidRPr="007919CE">
        <w:rPr>
          <w:rFonts w:cs="Times New Roman"/>
          <w:szCs w:val="24"/>
        </w:rPr>
        <w:t xml:space="preserve"> business</w:t>
      </w:r>
      <w:r w:rsidRPr="008F1441">
        <w:rPr>
          <w:rFonts w:cs="Times New Roman"/>
          <w:szCs w:val="24"/>
        </w:rPr>
        <w:t xml:space="preserve"> days for your registration to be processed. EDA will notify you by email when your account is approved.</w:t>
      </w:r>
    </w:p>
    <w:p w14:paraId="04176024" w14:textId="77777777" w:rsidR="00137C77" w:rsidRPr="00F6357E" w:rsidRDefault="00137C77" w:rsidP="00137C77">
      <w:pPr>
        <w:ind w:left="720"/>
        <w:contextualSpacing/>
        <w:rPr>
          <w:rFonts w:cs="Times New Roman"/>
          <w:szCs w:val="24"/>
          <w:highlight w:val="yellow"/>
        </w:rPr>
      </w:pPr>
    </w:p>
    <w:p w14:paraId="0FD0061F" w14:textId="55FCFC74" w:rsidR="00137C77" w:rsidRPr="008F1441" w:rsidRDefault="00137C77" w:rsidP="00137C77">
      <w:pPr>
        <w:ind w:left="720"/>
        <w:contextualSpacing/>
        <w:rPr>
          <w:rFonts w:cs="Times New Roman"/>
          <w:szCs w:val="24"/>
        </w:rPr>
      </w:pPr>
      <w:r w:rsidRPr="008F1441">
        <w:rPr>
          <w:rFonts w:cs="Times New Roman"/>
          <w:szCs w:val="24"/>
        </w:rPr>
        <w:t xml:space="preserve">To access awards after your registration has been approved, log into </w:t>
      </w:r>
      <w:r w:rsidRPr="008F1441">
        <w:t xml:space="preserve"> </w:t>
      </w:r>
      <w:hyperlink r:id="rId23" w:history="1">
        <w:r w:rsidR="006A5335" w:rsidRPr="005D6DB0">
          <w:rPr>
            <w:rStyle w:val="Hyperlink"/>
          </w:rPr>
          <w:t>https://piee.eb.mil/</w:t>
        </w:r>
      </w:hyperlink>
      <w:r w:rsidRPr="006A5335">
        <w:rPr>
          <w:rFonts w:cs="Times New Roman"/>
          <w:szCs w:val="24"/>
        </w:rPr>
        <w:t xml:space="preserve">,  </w:t>
      </w:r>
      <w:r w:rsidRPr="008F1441">
        <w:rPr>
          <w:rFonts w:cs="Times New Roman"/>
          <w:szCs w:val="24"/>
        </w:rPr>
        <w:t xml:space="preserve">select "EDA", select either EDA location, </w:t>
      </w:r>
      <w:proofErr w:type="gramStart"/>
      <w:r w:rsidRPr="008F1441">
        <w:rPr>
          <w:rFonts w:cs="Times New Roman"/>
          <w:szCs w:val="24"/>
        </w:rPr>
        <w:t>Select</w:t>
      </w:r>
      <w:proofErr w:type="gramEnd"/>
      <w:r w:rsidRPr="008F1441">
        <w:rPr>
          <w:rFonts w:cs="Times New Roman"/>
          <w:szCs w:val="24"/>
        </w:rPr>
        <w:t xml:space="preserve"> "Contracts", select your search preference, enter the Contract Number (or, if applicable, enter the Grant Number in the Contract Number field), and select "View".</w:t>
      </w:r>
    </w:p>
    <w:p w14:paraId="3A8779DA" w14:textId="77777777" w:rsidR="00137C77" w:rsidRPr="00F6357E" w:rsidRDefault="00137C77" w:rsidP="00137C77">
      <w:pPr>
        <w:ind w:left="720"/>
        <w:contextualSpacing/>
        <w:rPr>
          <w:rFonts w:cs="Times New Roman"/>
          <w:szCs w:val="24"/>
          <w:highlight w:val="yellow"/>
        </w:rPr>
      </w:pPr>
    </w:p>
    <w:p w14:paraId="7A5A6893" w14:textId="15D56286" w:rsidR="00137C77" w:rsidRPr="006A5335" w:rsidRDefault="00137C77" w:rsidP="00137C77">
      <w:pPr>
        <w:ind w:left="720"/>
        <w:contextualSpacing/>
        <w:rPr>
          <w:rFonts w:cs="Times New Roman"/>
          <w:szCs w:val="24"/>
        </w:rPr>
      </w:pPr>
      <w:r w:rsidRPr="008F1441">
        <w:rPr>
          <w:rFonts w:cs="Times New Roman"/>
          <w:szCs w:val="24"/>
        </w:rPr>
        <w:lastRenderedPageBreak/>
        <w:t xml:space="preserve">Registration questions may be directed to the EDA help </w:t>
      </w:r>
      <w:r w:rsidR="006A5335" w:rsidRPr="006A5335">
        <w:rPr>
          <w:rFonts w:cs="Times New Roman"/>
          <w:szCs w:val="24"/>
        </w:rPr>
        <w:t>desk toll free at 866-618-5988</w:t>
      </w:r>
      <w:r w:rsidRPr="006A5335">
        <w:rPr>
          <w:rFonts w:cs="Times New Roman"/>
          <w:szCs w:val="24"/>
        </w:rPr>
        <w:t xml:space="preserve">, or via email at </w:t>
      </w:r>
      <w:r w:rsidR="006A5335" w:rsidRPr="006A5335">
        <w:t>disa.global.servicedesk.mbx.eb-ticket-requests@mail.mil</w:t>
      </w:r>
      <w:r w:rsidRPr="006A5335">
        <w:rPr>
          <w:rFonts w:cs="Times New Roman"/>
          <w:szCs w:val="24"/>
        </w:rPr>
        <w:t xml:space="preserve"> (Subject: EDA Assistance).</w:t>
      </w:r>
    </w:p>
    <w:p w14:paraId="796ABB12" w14:textId="77777777" w:rsidR="00137C77" w:rsidRPr="006A5335" w:rsidRDefault="00137C77" w:rsidP="00137C77">
      <w:pPr>
        <w:ind w:left="720"/>
        <w:contextualSpacing/>
        <w:rPr>
          <w:rFonts w:cs="Times New Roman"/>
          <w:szCs w:val="24"/>
        </w:rPr>
      </w:pPr>
    </w:p>
    <w:p w14:paraId="0E97A27E" w14:textId="77777777" w:rsidR="00137C77" w:rsidRPr="006A5335" w:rsidRDefault="00137C77" w:rsidP="00137C77">
      <w:pPr>
        <w:pStyle w:val="Heading3"/>
        <w:rPr>
          <w:b w:val="0"/>
        </w:rPr>
      </w:pPr>
      <w:bookmarkStart w:id="27" w:name="_Toc54704634"/>
      <w:r w:rsidRPr="006A5335">
        <w:rPr>
          <w:u w:val="none"/>
        </w:rPr>
        <w:t xml:space="preserve">2.  </w:t>
      </w:r>
      <w:r w:rsidRPr="006A5335">
        <w:rPr>
          <w:rStyle w:val="Heading2Char"/>
          <w:b/>
        </w:rPr>
        <w:t>Administrative and National Policy Requirements</w:t>
      </w:r>
      <w:bookmarkEnd w:id="27"/>
      <w:r w:rsidRPr="006A5335">
        <w:rPr>
          <w:b w:val="0"/>
        </w:rPr>
        <w:t xml:space="preserve"> </w:t>
      </w:r>
    </w:p>
    <w:p w14:paraId="6A41867A" w14:textId="77777777" w:rsidR="00137C77" w:rsidRPr="006A5335" w:rsidRDefault="00137C77" w:rsidP="00137C77"/>
    <w:p w14:paraId="6ED0D3D4" w14:textId="77777777" w:rsidR="00137C77" w:rsidRPr="00971E89" w:rsidRDefault="00137C77" w:rsidP="00137C77">
      <w:pPr>
        <w:pStyle w:val="ListParagraph"/>
        <w:numPr>
          <w:ilvl w:val="0"/>
          <w:numId w:val="6"/>
        </w:numPr>
        <w:rPr>
          <w:u w:val="single"/>
        </w:rPr>
      </w:pPr>
      <w:r w:rsidRPr="00971E89">
        <w:rPr>
          <w:u w:val="single"/>
        </w:rPr>
        <w:t>Applicable to All Awards</w:t>
      </w:r>
    </w:p>
    <w:p w14:paraId="5C5B603A" w14:textId="77777777" w:rsidR="00137C77" w:rsidRPr="00971E89" w:rsidRDefault="00137C77" w:rsidP="00137C77">
      <w:pPr>
        <w:widowControl w:val="0"/>
        <w:autoSpaceDE w:val="0"/>
        <w:autoSpaceDN w:val="0"/>
        <w:adjustRightInd w:val="0"/>
        <w:rPr>
          <w:b/>
          <w:color w:val="000000"/>
        </w:rPr>
      </w:pPr>
    </w:p>
    <w:p w14:paraId="388786C9" w14:textId="77777777" w:rsidR="00137C77" w:rsidRPr="00971E89" w:rsidRDefault="00137C77" w:rsidP="00137C77">
      <w:pPr>
        <w:pStyle w:val="PlainText"/>
        <w:ind w:left="1080"/>
        <w:rPr>
          <w:rFonts w:ascii="Times New Roman" w:eastAsia="Times New Roman" w:hAnsi="Times New Roman"/>
          <w:i/>
          <w:sz w:val="24"/>
          <w:szCs w:val="24"/>
        </w:rPr>
      </w:pPr>
      <w:proofErr w:type="spellStart"/>
      <w:r w:rsidRPr="00971E89">
        <w:rPr>
          <w:rFonts w:ascii="Times New Roman" w:hAnsi="Times New Roman"/>
          <w:sz w:val="24"/>
        </w:rPr>
        <w:t>i</w:t>
      </w:r>
      <w:proofErr w:type="spellEnd"/>
      <w:r w:rsidRPr="00971E89">
        <w:rPr>
          <w:rFonts w:ascii="Times New Roman" w:hAnsi="Times New Roman"/>
          <w:sz w:val="24"/>
        </w:rPr>
        <w:t xml:space="preserve">. </w:t>
      </w:r>
      <w:r w:rsidRPr="00971E89">
        <w:rPr>
          <w:rFonts w:ascii="Times New Roman" w:hAnsi="Times New Roman"/>
          <w:i/>
          <w:sz w:val="24"/>
        </w:rPr>
        <w:t>Export Control:</w:t>
      </w:r>
    </w:p>
    <w:p w14:paraId="424A8E35" w14:textId="77777777" w:rsidR="00137C77" w:rsidRPr="00971E89" w:rsidRDefault="00137C77" w:rsidP="00137C77">
      <w:pPr>
        <w:pStyle w:val="PlainText"/>
        <w:ind w:left="1080"/>
        <w:rPr>
          <w:rFonts w:ascii="Times New Roman" w:eastAsia="Times New Roman" w:hAnsi="Times New Roman"/>
          <w:sz w:val="24"/>
          <w:szCs w:val="24"/>
        </w:rPr>
      </w:pPr>
    </w:p>
    <w:p w14:paraId="413E6224" w14:textId="597D4105" w:rsidR="00137C77" w:rsidRPr="00F6357E" w:rsidRDefault="00156DAB" w:rsidP="00137C77">
      <w:pPr>
        <w:pStyle w:val="PlainText"/>
        <w:ind w:left="1080"/>
        <w:rPr>
          <w:rFonts w:ascii="Times New Roman" w:hAnsi="Times New Roman"/>
          <w:sz w:val="24"/>
          <w:szCs w:val="24"/>
          <w:highlight w:val="yellow"/>
        </w:rPr>
      </w:pPr>
      <w:r w:rsidRPr="00971E89">
        <w:rPr>
          <w:rFonts w:ascii="Times New Roman" w:hAnsi="Times New Roman"/>
          <w:sz w:val="24"/>
          <w:szCs w:val="24"/>
        </w:rPr>
        <w:t>Offeror</w:t>
      </w:r>
      <w:r w:rsidR="00137C77" w:rsidRPr="00971E89">
        <w:rPr>
          <w:rFonts w:ascii="Times New Roman" w:hAnsi="Times New Roman"/>
          <w:sz w:val="24"/>
          <w:szCs w:val="24"/>
        </w:rPr>
        <w:t xml:space="preserve">s should be aware of recent changes in export control laws.  </w:t>
      </w:r>
      <w:r w:rsidRPr="00971E89">
        <w:rPr>
          <w:rFonts w:ascii="Times New Roman" w:hAnsi="Times New Roman"/>
          <w:sz w:val="24"/>
          <w:szCs w:val="24"/>
        </w:rPr>
        <w:t>Offeror</w:t>
      </w:r>
      <w:r w:rsidR="00137C77" w:rsidRPr="00971E89">
        <w:rPr>
          <w:rFonts w:ascii="Times New Roman" w:hAnsi="Times New Roman"/>
          <w:sz w:val="24"/>
          <w:szCs w:val="24"/>
        </w:rPr>
        <w:t>s are responsible for ensuring compliance with all U.S. export control laws and regulations, including the International Traffic in Arms Regulation (ITAR</w:t>
      </w:r>
      <w:proofErr w:type="gramStart"/>
      <w:r w:rsidR="00137C77" w:rsidRPr="00971E89">
        <w:rPr>
          <w:rFonts w:ascii="Times New Roman" w:hAnsi="Times New Roman"/>
          <w:sz w:val="24"/>
          <w:szCs w:val="24"/>
        </w:rPr>
        <w:t>)( 22</w:t>
      </w:r>
      <w:proofErr w:type="gramEnd"/>
      <w:r w:rsidR="00137C77" w:rsidRPr="00971E89">
        <w:rPr>
          <w:rFonts w:ascii="Times New Roman" w:hAnsi="Times New Roman"/>
          <w:sz w:val="24"/>
          <w:szCs w:val="24"/>
        </w:rPr>
        <w:t xml:space="preserve"> CFR Parts 120 - 130) and Export Administration Regulation (EAR) (15 CFR Parts 730 – 774), as applicable.   In some</w:t>
      </w:r>
      <w:r w:rsidR="00137C77" w:rsidRPr="00C52F35">
        <w:rPr>
          <w:rFonts w:ascii="Times New Roman" w:hAnsi="Times New Roman"/>
          <w:sz w:val="24"/>
          <w:szCs w:val="24"/>
        </w:rPr>
        <w:t xml:space="preserve"> cases, developmental items funded by the Department of Defense are now included on the United States Munition List (USML) (22 CFR Part 121) and are therefore subject to ITAR jurisdiction. </w:t>
      </w:r>
      <w:r w:rsidRPr="00C52F35">
        <w:rPr>
          <w:rFonts w:ascii="Times New Roman" w:hAnsi="Times New Roman"/>
          <w:sz w:val="24"/>
          <w:szCs w:val="24"/>
        </w:rPr>
        <w:t>Offeror</w:t>
      </w:r>
      <w:r w:rsidR="00137C77" w:rsidRPr="00C52F35">
        <w:rPr>
          <w:rFonts w:ascii="Times New Roman" w:hAnsi="Times New Roman"/>
          <w:sz w:val="24"/>
          <w:szCs w:val="24"/>
        </w:rPr>
        <w:t xml:space="preserve">s should address in their proposals whether ITAR or EAR restrictions apply to the work they are proposing to perform for NRL.  The ITAR and EAR are available online at </w:t>
      </w:r>
      <w:r w:rsidR="00C52F35" w:rsidRPr="00C52F35">
        <w:rPr>
          <w:rFonts w:ascii="Times New Roman" w:hAnsi="Times New Roman"/>
          <w:sz w:val="24"/>
          <w:szCs w:val="24"/>
        </w:rPr>
        <w:t>https://www.ecfr.gov/</w:t>
      </w:r>
      <w:r w:rsidR="00137C77" w:rsidRPr="00C52F35">
        <w:rPr>
          <w:rFonts w:ascii="Times New Roman" w:hAnsi="Times New Roman"/>
          <w:sz w:val="24"/>
          <w:szCs w:val="24"/>
        </w:rPr>
        <w:t xml:space="preserve">. </w:t>
      </w:r>
    </w:p>
    <w:p w14:paraId="1147E595" w14:textId="77777777" w:rsidR="00137C77" w:rsidRPr="00F6357E" w:rsidRDefault="00137C77" w:rsidP="00137C77">
      <w:pPr>
        <w:pStyle w:val="PlainText"/>
        <w:rPr>
          <w:rFonts w:ascii="Times New Roman" w:hAnsi="Times New Roman"/>
          <w:sz w:val="24"/>
          <w:szCs w:val="24"/>
          <w:highlight w:val="yellow"/>
        </w:rPr>
      </w:pPr>
    </w:p>
    <w:p w14:paraId="0E3F4B31" w14:textId="4F5DEEE3" w:rsidR="00137C77" w:rsidRPr="00484FFE" w:rsidRDefault="00156DAB" w:rsidP="00137C77">
      <w:pPr>
        <w:pStyle w:val="PlainText"/>
        <w:ind w:left="1080"/>
        <w:contextualSpacing/>
        <w:rPr>
          <w:rFonts w:ascii="Times New Roman" w:hAnsi="Times New Roman"/>
          <w:sz w:val="24"/>
          <w:szCs w:val="24"/>
        </w:rPr>
      </w:pPr>
      <w:r w:rsidRPr="00484FFE">
        <w:rPr>
          <w:rFonts w:ascii="Times New Roman" w:hAnsi="Times New Roman"/>
          <w:sz w:val="24"/>
          <w:szCs w:val="24"/>
        </w:rPr>
        <w:t>Offeror</w:t>
      </w:r>
      <w:r w:rsidR="00137C77" w:rsidRPr="00484FFE">
        <w:rPr>
          <w:rFonts w:ascii="Times New Roman" w:hAnsi="Times New Roman"/>
          <w:sz w:val="24"/>
          <w:szCs w:val="24"/>
        </w:rPr>
        <w:t xml:space="preserve">s must comply with all U.S. export control laws and regulations, including the ITAR and EAR, in the performance of any award or agreement resulting from this announcement.  </w:t>
      </w:r>
      <w:r w:rsidRPr="00484FFE">
        <w:rPr>
          <w:rFonts w:ascii="Times New Roman" w:hAnsi="Times New Roman"/>
          <w:sz w:val="24"/>
          <w:szCs w:val="24"/>
        </w:rPr>
        <w:t>Offeror</w:t>
      </w:r>
      <w:r w:rsidR="00137C77" w:rsidRPr="00484FFE">
        <w:rPr>
          <w:rFonts w:ascii="Times New Roman" w:hAnsi="Times New Roman"/>
          <w:sz w:val="24"/>
          <w:szCs w:val="24"/>
        </w:rPr>
        <w:t>s shall be responsible for obtaining any required licenses or other approvals, or license exemptions or exceptions if applicable, for exports of hardware, technical data, and software (including deemed exports), or for the provision of technical assistance.</w:t>
      </w:r>
    </w:p>
    <w:p w14:paraId="2D3443E9" w14:textId="77777777" w:rsidR="00137C77" w:rsidRPr="00F6357E" w:rsidRDefault="00137C77" w:rsidP="00137C77">
      <w:pPr>
        <w:tabs>
          <w:tab w:val="left" w:pos="1080"/>
        </w:tabs>
        <w:ind w:left="1170"/>
        <w:contextualSpacing/>
        <w:rPr>
          <w:rFonts w:cs="Times New Roman"/>
          <w:szCs w:val="24"/>
          <w:highlight w:val="yellow"/>
        </w:rPr>
      </w:pPr>
    </w:p>
    <w:p w14:paraId="491E0275" w14:textId="77777777" w:rsidR="00137C77" w:rsidRPr="00484FFE" w:rsidRDefault="00137C77" w:rsidP="00137C77">
      <w:pPr>
        <w:tabs>
          <w:tab w:val="left" w:pos="1080"/>
        </w:tabs>
        <w:contextualSpacing/>
        <w:rPr>
          <w:rFonts w:cs="Times New Roman"/>
          <w:szCs w:val="24"/>
        </w:rPr>
      </w:pPr>
      <w:r w:rsidRPr="00484FFE">
        <w:rPr>
          <w:rFonts w:cs="Times New Roman"/>
          <w:szCs w:val="24"/>
        </w:rPr>
        <w:tab/>
        <w:t xml:space="preserve">ii. </w:t>
      </w:r>
      <w:r w:rsidRPr="00484FFE">
        <w:rPr>
          <w:rFonts w:cs="Times New Roman"/>
          <w:i/>
          <w:spacing w:val="1"/>
          <w:szCs w:val="24"/>
        </w:rPr>
        <w:t>S</w:t>
      </w:r>
      <w:r w:rsidRPr="00484FFE">
        <w:rPr>
          <w:rFonts w:cs="Times New Roman"/>
          <w:i/>
          <w:spacing w:val="-1"/>
          <w:szCs w:val="24"/>
        </w:rPr>
        <w:t>ec</w:t>
      </w:r>
      <w:r w:rsidRPr="00484FFE">
        <w:rPr>
          <w:rFonts w:cs="Times New Roman"/>
          <w:i/>
          <w:szCs w:val="24"/>
        </w:rPr>
        <w:t>u</w:t>
      </w:r>
      <w:r w:rsidRPr="00484FFE">
        <w:rPr>
          <w:rFonts w:cs="Times New Roman"/>
          <w:i/>
          <w:spacing w:val="-1"/>
          <w:szCs w:val="24"/>
        </w:rPr>
        <w:t>r</w:t>
      </w:r>
      <w:r w:rsidRPr="00484FFE">
        <w:rPr>
          <w:rFonts w:cs="Times New Roman"/>
          <w:i/>
          <w:szCs w:val="24"/>
        </w:rPr>
        <w:t>i</w:t>
      </w:r>
      <w:r w:rsidRPr="00484FFE">
        <w:rPr>
          <w:rFonts w:cs="Times New Roman"/>
          <w:i/>
          <w:spacing w:val="3"/>
          <w:szCs w:val="24"/>
        </w:rPr>
        <w:t>t</w:t>
      </w:r>
      <w:r w:rsidRPr="00484FFE">
        <w:rPr>
          <w:rFonts w:cs="Times New Roman"/>
          <w:i/>
          <w:szCs w:val="24"/>
        </w:rPr>
        <w:t>y</w:t>
      </w:r>
      <w:r w:rsidRPr="00484FFE">
        <w:rPr>
          <w:rFonts w:cs="Times New Roman"/>
          <w:i/>
          <w:spacing w:val="-5"/>
          <w:szCs w:val="24"/>
        </w:rPr>
        <w:t xml:space="preserve"> </w:t>
      </w:r>
      <w:r w:rsidRPr="00484FFE">
        <w:rPr>
          <w:rFonts w:cs="Times New Roman"/>
          <w:i/>
          <w:spacing w:val="1"/>
          <w:szCs w:val="24"/>
        </w:rPr>
        <w:t>C</w:t>
      </w:r>
      <w:r w:rsidRPr="00484FFE">
        <w:rPr>
          <w:rFonts w:cs="Times New Roman"/>
          <w:i/>
          <w:szCs w:val="24"/>
        </w:rPr>
        <w:t>l</w:t>
      </w:r>
      <w:r w:rsidRPr="00484FFE">
        <w:rPr>
          <w:rFonts w:cs="Times New Roman"/>
          <w:i/>
          <w:spacing w:val="-1"/>
          <w:szCs w:val="24"/>
        </w:rPr>
        <w:t>a</w:t>
      </w:r>
      <w:r w:rsidRPr="00484FFE">
        <w:rPr>
          <w:rFonts w:cs="Times New Roman"/>
          <w:i/>
          <w:szCs w:val="24"/>
        </w:rPr>
        <w:t>ssi</w:t>
      </w:r>
      <w:r w:rsidRPr="00484FFE">
        <w:rPr>
          <w:rFonts w:cs="Times New Roman"/>
          <w:i/>
          <w:spacing w:val="-1"/>
          <w:szCs w:val="24"/>
        </w:rPr>
        <w:t>f</w:t>
      </w:r>
      <w:r w:rsidRPr="00484FFE">
        <w:rPr>
          <w:rFonts w:cs="Times New Roman"/>
          <w:i/>
          <w:szCs w:val="24"/>
        </w:rPr>
        <w:t>i</w:t>
      </w:r>
      <w:r w:rsidRPr="00484FFE">
        <w:rPr>
          <w:rFonts w:cs="Times New Roman"/>
          <w:i/>
          <w:spacing w:val="1"/>
          <w:szCs w:val="24"/>
        </w:rPr>
        <w:t>c</w:t>
      </w:r>
      <w:r w:rsidRPr="00484FFE">
        <w:rPr>
          <w:rFonts w:cs="Times New Roman"/>
          <w:i/>
          <w:spacing w:val="-1"/>
          <w:szCs w:val="24"/>
        </w:rPr>
        <w:t>a</w:t>
      </w:r>
      <w:r w:rsidRPr="00484FFE">
        <w:rPr>
          <w:rFonts w:cs="Times New Roman"/>
          <w:i/>
          <w:szCs w:val="24"/>
        </w:rPr>
        <w:t>tion</w:t>
      </w:r>
      <w:r w:rsidRPr="00484FFE">
        <w:rPr>
          <w:rFonts w:cs="Times New Roman"/>
          <w:szCs w:val="24"/>
        </w:rPr>
        <w:t>:</w:t>
      </w:r>
    </w:p>
    <w:p w14:paraId="1F5120EA" w14:textId="77777777" w:rsidR="00137C77" w:rsidRPr="00F6357E" w:rsidRDefault="00137C77" w:rsidP="00137C77">
      <w:pPr>
        <w:contextualSpacing/>
        <w:rPr>
          <w:rFonts w:cs="Times New Roman"/>
          <w:szCs w:val="24"/>
          <w:highlight w:val="yellow"/>
        </w:rPr>
      </w:pPr>
    </w:p>
    <w:p w14:paraId="066885C1" w14:textId="6675492E" w:rsidR="00137C77" w:rsidRPr="003E0593" w:rsidRDefault="00137C77" w:rsidP="00137C77">
      <w:pPr>
        <w:widowControl w:val="0"/>
        <w:autoSpaceDE w:val="0"/>
        <w:autoSpaceDN w:val="0"/>
        <w:adjustRightInd w:val="0"/>
        <w:spacing w:before="72"/>
        <w:ind w:left="1080"/>
        <w:contextualSpacing/>
        <w:rPr>
          <w:strike/>
        </w:rPr>
      </w:pPr>
      <w:r w:rsidRPr="00484FFE">
        <w:rPr>
          <w:rFonts w:cs="Times New Roman"/>
          <w:spacing w:val="-3"/>
          <w:szCs w:val="24"/>
        </w:rPr>
        <w:t>I</w:t>
      </w:r>
      <w:r w:rsidRPr="00484FFE">
        <w:rPr>
          <w:rFonts w:cs="Times New Roman"/>
          <w:szCs w:val="24"/>
        </w:rPr>
        <w:t xml:space="preserve">n </w:t>
      </w:r>
      <w:r w:rsidRPr="00484FFE">
        <w:rPr>
          <w:rFonts w:cs="Times New Roman"/>
          <w:spacing w:val="2"/>
          <w:szCs w:val="24"/>
        </w:rPr>
        <w:t>o</w:t>
      </w:r>
      <w:r w:rsidRPr="00484FFE">
        <w:rPr>
          <w:rFonts w:cs="Times New Roman"/>
          <w:spacing w:val="-1"/>
          <w:szCs w:val="24"/>
        </w:rPr>
        <w:t>r</w:t>
      </w:r>
      <w:r w:rsidRPr="00484FFE">
        <w:rPr>
          <w:rFonts w:cs="Times New Roman"/>
          <w:szCs w:val="24"/>
        </w:rPr>
        <w:t>d</w:t>
      </w:r>
      <w:r w:rsidRPr="00484FFE">
        <w:rPr>
          <w:rFonts w:cs="Times New Roman"/>
          <w:spacing w:val="-1"/>
          <w:szCs w:val="24"/>
        </w:rPr>
        <w:t>e</w:t>
      </w:r>
      <w:r w:rsidRPr="00484FFE">
        <w:rPr>
          <w:rFonts w:cs="Times New Roman"/>
          <w:szCs w:val="24"/>
        </w:rPr>
        <w:t>r</w:t>
      </w:r>
      <w:r w:rsidRPr="00484FFE">
        <w:rPr>
          <w:rFonts w:cs="Times New Roman"/>
          <w:spacing w:val="-1"/>
          <w:szCs w:val="24"/>
        </w:rPr>
        <w:t xml:space="preserve"> </w:t>
      </w:r>
      <w:r w:rsidRPr="00484FFE">
        <w:rPr>
          <w:rFonts w:cs="Times New Roman"/>
          <w:szCs w:val="24"/>
        </w:rPr>
        <w:t xml:space="preserve">to </w:t>
      </w:r>
      <w:r w:rsidRPr="00484FFE">
        <w:rPr>
          <w:rFonts w:cs="Times New Roman"/>
          <w:spacing w:val="2"/>
          <w:szCs w:val="24"/>
        </w:rPr>
        <w:t>f</w:t>
      </w:r>
      <w:r w:rsidRPr="00484FFE">
        <w:rPr>
          <w:rFonts w:cs="Times New Roman"/>
          <w:spacing w:val="-1"/>
          <w:szCs w:val="24"/>
        </w:rPr>
        <w:t>ac</w:t>
      </w:r>
      <w:r w:rsidRPr="00484FFE">
        <w:rPr>
          <w:rFonts w:cs="Times New Roman"/>
          <w:szCs w:val="24"/>
        </w:rPr>
        <w:t>ilit</w:t>
      </w:r>
      <w:r w:rsidRPr="00484FFE">
        <w:rPr>
          <w:rFonts w:cs="Times New Roman"/>
          <w:spacing w:val="-1"/>
          <w:szCs w:val="24"/>
        </w:rPr>
        <w:t>a</w:t>
      </w:r>
      <w:r w:rsidRPr="00484FFE">
        <w:rPr>
          <w:rFonts w:cs="Times New Roman"/>
          <w:szCs w:val="24"/>
        </w:rPr>
        <w:t>te</w:t>
      </w:r>
      <w:r w:rsidRPr="00484FFE">
        <w:rPr>
          <w:rFonts w:cs="Times New Roman"/>
          <w:spacing w:val="-1"/>
          <w:szCs w:val="24"/>
        </w:rPr>
        <w:t xml:space="preserve"> </w:t>
      </w:r>
      <w:r w:rsidRPr="00484FFE">
        <w:rPr>
          <w:rFonts w:cs="Times New Roman"/>
          <w:szCs w:val="24"/>
        </w:rPr>
        <w:t>int</w:t>
      </w:r>
      <w:r w:rsidRPr="00484FFE">
        <w:rPr>
          <w:rFonts w:cs="Times New Roman"/>
          <w:spacing w:val="-1"/>
          <w:szCs w:val="24"/>
        </w:rPr>
        <w:t>r</w:t>
      </w:r>
      <w:r w:rsidRPr="00484FFE">
        <w:rPr>
          <w:rFonts w:cs="Times New Roman"/>
          <w:spacing w:val="1"/>
          <w:szCs w:val="24"/>
        </w:rPr>
        <w:t>a</w:t>
      </w:r>
      <w:r w:rsidRPr="00484FFE">
        <w:rPr>
          <w:rFonts w:cs="Times New Roman"/>
          <w:spacing w:val="-1"/>
          <w:szCs w:val="24"/>
        </w:rPr>
        <w:t>-</w:t>
      </w:r>
      <w:r w:rsidRPr="00484FFE">
        <w:rPr>
          <w:rFonts w:cs="Times New Roman"/>
          <w:szCs w:val="24"/>
        </w:rPr>
        <w:t>p</w:t>
      </w:r>
      <w:r w:rsidRPr="00484FFE">
        <w:rPr>
          <w:rFonts w:cs="Times New Roman"/>
          <w:spacing w:val="-1"/>
          <w:szCs w:val="24"/>
        </w:rPr>
        <w:t>r</w:t>
      </w:r>
      <w:r w:rsidRPr="00484FFE">
        <w:rPr>
          <w:rFonts w:cs="Times New Roman"/>
          <w:spacing w:val="2"/>
          <w:szCs w:val="24"/>
        </w:rPr>
        <w:t>o</w:t>
      </w:r>
      <w:r w:rsidRPr="00484FFE">
        <w:rPr>
          <w:rFonts w:cs="Times New Roman"/>
          <w:spacing w:val="-2"/>
          <w:szCs w:val="24"/>
        </w:rPr>
        <w:t>g</w:t>
      </w:r>
      <w:r w:rsidRPr="00484FFE">
        <w:rPr>
          <w:rFonts w:cs="Times New Roman"/>
          <w:spacing w:val="-1"/>
          <w:szCs w:val="24"/>
        </w:rPr>
        <w:t>ra</w:t>
      </w:r>
      <w:r w:rsidRPr="00484FFE">
        <w:rPr>
          <w:rFonts w:cs="Times New Roman"/>
          <w:szCs w:val="24"/>
        </w:rPr>
        <w:t xml:space="preserve">m </w:t>
      </w:r>
      <w:r w:rsidRPr="00484FFE">
        <w:rPr>
          <w:rFonts w:cs="Times New Roman"/>
          <w:spacing w:val="-1"/>
          <w:szCs w:val="24"/>
        </w:rPr>
        <w:t>c</w:t>
      </w:r>
      <w:r w:rsidRPr="00484FFE">
        <w:rPr>
          <w:rFonts w:cs="Times New Roman"/>
          <w:szCs w:val="24"/>
        </w:rPr>
        <w:t>oll</w:t>
      </w:r>
      <w:r w:rsidRPr="00484FFE">
        <w:rPr>
          <w:rFonts w:cs="Times New Roman"/>
          <w:spacing w:val="-1"/>
          <w:szCs w:val="24"/>
        </w:rPr>
        <w:t>a</w:t>
      </w:r>
      <w:r w:rsidRPr="00484FFE">
        <w:rPr>
          <w:rFonts w:cs="Times New Roman"/>
          <w:szCs w:val="24"/>
        </w:rPr>
        <w:t>b</w:t>
      </w:r>
      <w:r w:rsidRPr="00484FFE">
        <w:rPr>
          <w:rFonts w:cs="Times New Roman"/>
          <w:spacing w:val="2"/>
          <w:szCs w:val="24"/>
        </w:rPr>
        <w:t>o</w:t>
      </w:r>
      <w:r w:rsidRPr="00484FFE">
        <w:rPr>
          <w:rFonts w:cs="Times New Roman"/>
          <w:spacing w:val="-1"/>
          <w:szCs w:val="24"/>
        </w:rPr>
        <w:t>ra</w:t>
      </w:r>
      <w:r w:rsidRPr="00484FFE">
        <w:rPr>
          <w:rFonts w:cs="Times New Roman"/>
          <w:szCs w:val="24"/>
        </w:rPr>
        <w:t xml:space="preserve">tion </w:t>
      </w:r>
      <w:r w:rsidRPr="00484FFE">
        <w:rPr>
          <w:rFonts w:cs="Times New Roman"/>
          <w:spacing w:val="1"/>
          <w:szCs w:val="24"/>
        </w:rPr>
        <w:t>a</w:t>
      </w:r>
      <w:r w:rsidRPr="00484FFE">
        <w:rPr>
          <w:rFonts w:cs="Times New Roman"/>
          <w:szCs w:val="24"/>
        </w:rPr>
        <w:t>nd t</w:t>
      </w:r>
      <w:r w:rsidRPr="00484FFE">
        <w:rPr>
          <w:rFonts w:cs="Times New Roman"/>
          <w:spacing w:val="-1"/>
          <w:szCs w:val="24"/>
        </w:rPr>
        <w:t>ec</w:t>
      </w:r>
      <w:r w:rsidRPr="00484FFE">
        <w:rPr>
          <w:rFonts w:cs="Times New Roman"/>
          <w:szCs w:val="24"/>
        </w:rPr>
        <w:t>hnolo</w:t>
      </w:r>
      <w:r w:rsidRPr="00484FFE">
        <w:rPr>
          <w:rFonts w:cs="Times New Roman"/>
          <w:spacing w:val="2"/>
          <w:szCs w:val="24"/>
        </w:rPr>
        <w:t>g</w:t>
      </w:r>
      <w:r w:rsidRPr="00484FFE">
        <w:rPr>
          <w:rFonts w:cs="Times New Roman"/>
          <w:szCs w:val="24"/>
        </w:rPr>
        <w:t>y</w:t>
      </w:r>
      <w:r w:rsidRPr="00484FFE">
        <w:rPr>
          <w:rFonts w:cs="Times New Roman"/>
          <w:spacing w:val="-5"/>
          <w:szCs w:val="24"/>
        </w:rPr>
        <w:t xml:space="preserve"> </w:t>
      </w:r>
      <w:r w:rsidRPr="00484FFE">
        <w:rPr>
          <w:rFonts w:cs="Times New Roman"/>
          <w:szCs w:val="24"/>
        </w:rPr>
        <w:t>t</w:t>
      </w:r>
      <w:r w:rsidRPr="00484FFE">
        <w:rPr>
          <w:rFonts w:cs="Times New Roman"/>
          <w:spacing w:val="2"/>
          <w:szCs w:val="24"/>
        </w:rPr>
        <w:t>r</w:t>
      </w:r>
      <w:r w:rsidRPr="00484FFE">
        <w:rPr>
          <w:rFonts w:cs="Times New Roman"/>
          <w:spacing w:val="-1"/>
          <w:szCs w:val="24"/>
        </w:rPr>
        <w:t>a</w:t>
      </w:r>
      <w:r w:rsidRPr="00484FFE">
        <w:rPr>
          <w:rFonts w:cs="Times New Roman"/>
          <w:szCs w:val="24"/>
        </w:rPr>
        <w:t>ns</w:t>
      </w:r>
      <w:r w:rsidRPr="00484FFE">
        <w:rPr>
          <w:rFonts w:cs="Times New Roman"/>
          <w:spacing w:val="-1"/>
          <w:szCs w:val="24"/>
        </w:rPr>
        <w:t>f</w:t>
      </w:r>
      <w:r w:rsidRPr="00484FFE">
        <w:rPr>
          <w:rFonts w:cs="Times New Roman"/>
          <w:spacing w:val="1"/>
          <w:szCs w:val="24"/>
        </w:rPr>
        <w:t>e</w:t>
      </w:r>
      <w:r w:rsidRPr="00484FFE">
        <w:rPr>
          <w:rFonts w:cs="Times New Roman"/>
          <w:spacing w:val="-1"/>
          <w:szCs w:val="24"/>
        </w:rPr>
        <w:t>r</w:t>
      </w:r>
      <w:r w:rsidRPr="00484FFE">
        <w:rPr>
          <w:rFonts w:cs="Times New Roman"/>
          <w:szCs w:val="24"/>
        </w:rPr>
        <w:t xml:space="preserve">, </w:t>
      </w:r>
      <w:r w:rsidRPr="00484FFE">
        <w:rPr>
          <w:rFonts w:cs="Times New Roman"/>
          <w:spacing w:val="3"/>
          <w:szCs w:val="24"/>
        </w:rPr>
        <w:t>t</w:t>
      </w:r>
      <w:r w:rsidRPr="00484FFE">
        <w:rPr>
          <w:rFonts w:cs="Times New Roman"/>
          <w:szCs w:val="24"/>
        </w:rPr>
        <w:t>he Gov</w:t>
      </w:r>
      <w:r w:rsidRPr="00484FFE">
        <w:rPr>
          <w:rFonts w:cs="Times New Roman"/>
          <w:spacing w:val="-1"/>
          <w:szCs w:val="24"/>
        </w:rPr>
        <w:t>er</w:t>
      </w:r>
      <w:r w:rsidRPr="00484FFE">
        <w:rPr>
          <w:rFonts w:cs="Times New Roman"/>
          <w:szCs w:val="24"/>
        </w:rPr>
        <w:t>nm</w:t>
      </w:r>
      <w:r w:rsidRPr="00484FFE">
        <w:rPr>
          <w:rFonts w:cs="Times New Roman"/>
          <w:spacing w:val="-1"/>
          <w:szCs w:val="24"/>
        </w:rPr>
        <w:t>e</w:t>
      </w:r>
      <w:r w:rsidRPr="00484FFE">
        <w:rPr>
          <w:rFonts w:cs="Times New Roman"/>
          <w:szCs w:val="24"/>
        </w:rPr>
        <w:t xml:space="preserve">nt will </w:t>
      </w:r>
      <w:r w:rsidRPr="00484FFE">
        <w:rPr>
          <w:rFonts w:cs="Times New Roman"/>
          <w:spacing w:val="-1"/>
          <w:szCs w:val="24"/>
        </w:rPr>
        <w:t>a</w:t>
      </w:r>
      <w:r w:rsidRPr="00484FFE">
        <w:rPr>
          <w:rFonts w:cs="Times New Roman"/>
          <w:szCs w:val="24"/>
        </w:rPr>
        <w:t>tt</w:t>
      </w:r>
      <w:r w:rsidRPr="00484FFE">
        <w:rPr>
          <w:rFonts w:cs="Times New Roman"/>
          <w:spacing w:val="-1"/>
          <w:szCs w:val="24"/>
        </w:rPr>
        <w:t>e</w:t>
      </w:r>
      <w:r w:rsidRPr="00484FFE">
        <w:rPr>
          <w:rFonts w:cs="Times New Roman"/>
          <w:szCs w:val="24"/>
        </w:rPr>
        <w:t xml:space="preserve">mpt to </w:t>
      </w:r>
      <w:r w:rsidRPr="00484FFE">
        <w:rPr>
          <w:rFonts w:cs="Times New Roman"/>
          <w:spacing w:val="-1"/>
          <w:szCs w:val="24"/>
        </w:rPr>
        <w:t>e</w:t>
      </w:r>
      <w:r w:rsidRPr="00484FFE">
        <w:rPr>
          <w:rFonts w:cs="Times New Roman"/>
          <w:szCs w:val="24"/>
        </w:rPr>
        <w:t>n</w:t>
      </w:r>
      <w:r w:rsidRPr="00484FFE">
        <w:rPr>
          <w:rFonts w:cs="Times New Roman"/>
          <w:spacing w:val="-1"/>
          <w:szCs w:val="24"/>
        </w:rPr>
        <w:t>a</w:t>
      </w:r>
      <w:r w:rsidRPr="00484FFE">
        <w:rPr>
          <w:rFonts w:cs="Times New Roman"/>
          <w:szCs w:val="24"/>
        </w:rPr>
        <w:t>ble</w:t>
      </w:r>
      <w:r w:rsidRPr="00484FFE">
        <w:rPr>
          <w:rFonts w:cs="Times New Roman"/>
          <w:spacing w:val="-1"/>
          <w:szCs w:val="24"/>
        </w:rPr>
        <w:t xml:space="preserve"> </w:t>
      </w:r>
      <w:r w:rsidRPr="00484FFE">
        <w:rPr>
          <w:rFonts w:cs="Times New Roman"/>
          <w:szCs w:val="24"/>
        </w:rPr>
        <w:t>t</w:t>
      </w:r>
      <w:r w:rsidRPr="00484FFE">
        <w:rPr>
          <w:rFonts w:cs="Times New Roman"/>
          <w:spacing w:val="-1"/>
          <w:szCs w:val="24"/>
        </w:rPr>
        <w:t>ec</w:t>
      </w:r>
      <w:r w:rsidRPr="00484FFE">
        <w:rPr>
          <w:rFonts w:cs="Times New Roman"/>
          <w:szCs w:val="24"/>
        </w:rPr>
        <w:t>hnol</w:t>
      </w:r>
      <w:r w:rsidRPr="00484FFE">
        <w:rPr>
          <w:rFonts w:cs="Times New Roman"/>
          <w:spacing w:val="2"/>
          <w:szCs w:val="24"/>
        </w:rPr>
        <w:t>og</w:t>
      </w:r>
      <w:r w:rsidRPr="00484FFE">
        <w:rPr>
          <w:rFonts w:cs="Times New Roman"/>
          <w:szCs w:val="24"/>
        </w:rPr>
        <w:t>y</w:t>
      </w:r>
      <w:r w:rsidRPr="00484FFE">
        <w:rPr>
          <w:rFonts w:cs="Times New Roman"/>
          <w:spacing w:val="-5"/>
          <w:szCs w:val="24"/>
        </w:rPr>
        <w:t xml:space="preserve"> </w:t>
      </w:r>
      <w:r w:rsidRPr="00484FFE">
        <w:rPr>
          <w:rFonts w:cs="Times New Roman"/>
          <w:spacing w:val="2"/>
          <w:szCs w:val="24"/>
        </w:rPr>
        <w:t>d</w:t>
      </w:r>
      <w:r w:rsidRPr="00484FFE">
        <w:rPr>
          <w:rFonts w:cs="Times New Roman"/>
          <w:spacing w:val="1"/>
          <w:szCs w:val="24"/>
        </w:rPr>
        <w:t>e</w:t>
      </w:r>
      <w:r w:rsidRPr="00484FFE">
        <w:rPr>
          <w:rFonts w:cs="Times New Roman"/>
          <w:szCs w:val="24"/>
        </w:rPr>
        <w:t>v</w:t>
      </w:r>
      <w:r w:rsidRPr="00484FFE">
        <w:rPr>
          <w:rFonts w:cs="Times New Roman"/>
          <w:spacing w:val="-1"/>
          <w:szCs w:val="24"/>
        </w:rPr>
        <w:t>e</w:t>
      </w:r>
      <w:r w:rsidRPr="00484FFE">
        <w:rPr>
          <w:rFonts w:cs="Times New Roman"/>
          <w:szCs w:val="24"/>
        </w:rPr>
        <w:t>lop</w:t>
      </w:r>
      <w:r w:rsidRPr="00484FFE">
        <w:rPr>
          <w:rFonts w:cs="Times New Roman"/>
          <w:spacing w:val="-1"/>
          <w:szCs w:val="24"/>
        </w:rPr>
        <w:t>er</w:t>
      </w:r>
      <w:r w:rsidRPr="00484FFE">
        <w:rPr>
          <w:rFonts w:cs="Times New Roman"/>
          <w:szCs w:val="24"/>
        </w:rPr>
        <w:t>s to wo</w:t>
      </w:r>
      <w:r w:rsidRPr="00484FFE">
        <w:rPr>
          <w:rFonts w:cs="Times New Roman"/>
          <w:spacing w:val="-1"/>
          <w:szCs w:val="24"/>
        </w:rPr>
        <w:t>r</w:t>
      </w:r>
      <w:r w:rsidRPr="00484FFE">
        <w:rPr>
          <w:rFonts w:cs="Times New Roman"/>
          <w:szCs w:val="24"/>
        </w:rPr>
        <w:t>k</w:t>
      </w:r>
      <w:r w:rsidRPr="00484FFE">
        <w:rPr>
          <w:rFonts w:cs="Times New Roman"/>
          <w:spacing w:val="2"/>
          <w:szCs w:val="24"/>
        </w:rPr>
        <w:t xml:space="preserve"> </w:t>
      </w:r>
      <w:r w:rsidRPr="00484FFE">
        <w:rPr>
          <w:rFonts w:cs="Times New Roman"/>
          <w:spacing w:val="-1"/>
          <w:szCs w:val="24"/>
        </w:rPr>
        <w:t>a</w:t>
      </w:r>
      <w:r w:rsidRPr="00484FFE">
        <w:rPr>
          <w:rFonts w:cs="Times New Roman"/>
          <w:szCs w:val="24"/>
        </w:rPr>
        <w:t>t the</w:t>
      </w:r>
      <w:r w:rsidRPr="00484FFE">
        <w:rPr>
          <w:rFonts w:cs="Times New Roman"/>
          <w:spacing w:val="-1"/>
          <w:szCs w:val="24"/>
        </w:rPr>
        <w:t xml:space="preserve"> </w:t>
      </w:r>
      <w:r w:rsidRPr="00484FFE">
        <w:rPr>
          <w:rFonts w:cs="Times New Roman"/>
          <w:szCs w:val="24"/>
        </w:rPr>
        <w:t>un</w:t>
      </w:r>
      <w:r w:rsidRPr="00484FFE">
        <w:rPr>
          <w:rFonts w:cs="Times New Roman"/>
          <w:spacing w:val="-1"/>
          <w:szCs w:val="24"/>
        </w:rPr>
        <w:t>c</w:t>
      </w:r>
      <w:r w:rsidRPr="00484FFE">
        <w:rPr>
          <w:rFonts w:cs="Times New Roman"/>
          <w:szCs w:val="24"/>
        </w:rPr>
        <w:t>l</w:t>
      </w:r>
      <w:r w:rsidRPr="00484FFE">
        <w:rPr>
          <w:rFonts w:cs="Times New Roman"/>
          <w:spacing w:val="-1"/>
          <w:szCs w:val="24"/>
        </w:rPr>
        <w:t>a</w:t>
      </w:r>
      <w:r w:rsidRPr="00484FFE">
        <w:rPr>
          <w:rFonts w:cs="Times New Roman"/>
          <w:szCs w:val="24"/>
        </w:rPr>
        <w:t>ssi</w:t>
      </w:r>
      <w:r w:rsidRPr="00484FFE">
        <w:rPr>
          <w:rFonts w:cs="Times New Roman"/>
          <w:spacing w:val="-1"/>
          <w:szCs w:val="24"/>
        </w:rPr>
        <w:t>f</w:t>
      </w:r>
      <w:r w:rsidRPr="00484FFE">
        <w:rPr>
          <w:rFonts w:cs="Times New Roman"/>
          <w:szCs w:val="24"/>
        </w:rPr>
        <w:t>i</w:t>
      </w:r>
      <w:r w:rsidRPr="00484FFE">
        <w:rPr>
          <w:rFonts w:cs="Times New Roman"/>
          <w:spacing w:val="-1"/>
          <w:szCs w:val="24"/>
        </w:rPr>
        <w:t>e</w:t>
      </w:r>
      <w:r w:rsidRPr="00484FFE">
        <w:rPr>
          <w:rFonts w:cs="Times New Roman"/>
          <w:szCs w:val="24"/>
        </w:rPr>
        <w:t>d l</w:t>
      </w:r>
      <w:r w:rsidRPr="00484FFE">
        <w:rPr>
          <w:rFonts w:cs="Times New Roman"/>
          <w:spacing w:val="-1"/>
          <w:szCs w:val="24"/>
        </w:rPr>
        <w:t>e</w:t>
      </w:r>
      <w:r w:rsidRPr="00484FFE">
        <w:rPr>
          <w:rFonts w:cs="Times New Roman"/>
          <w:szCs w:val="24"/>
        </w:rPr>
        <w:t>v</w:t>
      </w:r>
      <w:r w:rsidRPr="00484FFE">
        <w:rPr>
          <w:rFonts w:cs="Times New Roman"/>
          <w:spacing w:val="-1"/>
          <w:szCs w:val="24"/>
        </w:rPr>
        <w:t>e</w:t>
      </w:r>
      <w:r w:rsidRPr="00484FFE">
        <w:rPr>
          <w:rFonts w:cs="Times New Roman"/>
          <w:szCs w:val="24"/>
        </w:rPr>
        <w:t>l to the</w:t>
      </w:r>
      <w:r w:rsidRPr="00484FFE">
        <w:rPr>
          <w:rFonts w:cs="Times New Roman"/>
          <w:spacing w:val="-1"/>
          <w:szCs w:val="24"/>
        </w:rPr>
        <w:t xml:space="preserve"> </w:t>
      </w:r>
      <w:r w:rsidRPr="00484FFE">
        <w:rPr>
          <w:rFonts w:cs="Times New Roman"/>
          <w:szCs w:val="24"/>
        </w:rPr>
        <w:t>m</w:t>
      </w:r>
      <w:r w:rsidRPr="00484FFE">
        <w:rPr>
          <w:rFonts w:cs="Times New Roman"/>
          <w:spacing w:val="-1"/>
          <w:szCs w:val="24"/>
        </w:rPr>
        <w:t>a</w:t>
      </w:r>
      <w:r w:rsidRPr="00484FFE">
        <w:rPr>
          <w:rFonts w:cs="Times New Roman"/>
          <w:spacing w:val="2"/>
          <w:szCs w:val="24"/>
        </w:rPr>
        <w:t>x</w:t>
      </w:r>
      <w:r w:rsidRPr="00484FFE">
        <w:rPr>
          <w:rFonts w:cs="Times New Roman"/>
          <w:szCs w:val="24"/>
        </w:rPr>
        <w:t xml:space="preserve">imum </w:t>
      </w:r>
      <w:r w:rsidRPr="00484FFE">
        <w:rPr>
          <w:rFonts w:cs="Times New Roman"/>
          <w:spacing w:val="-3"/>
          <w:szCs w:val="24"/>
        </w:rPr>
        <w:t>e</w:t>
      </w:r>
      <w:r w:rsidRPr="00484FFE">
        <w:rPr>
          <w:rFonts w:cs="Times New Roman"/>
          <w:spacing w:val="2"/>
          <w:szCs w:val="24"/>
        </w:rPr>
        <w:t>x</w:t>
      </w:r>
      <w:r w:rsidRPr="00484FFE">
        <w:rPr>
          <w:rFonts w:cs="Times New Roman"/>
          <w:spacing w:val="-2"/>
          <w:szCs w:val="24"/>
        </w:rPr>
        <w:t>t</w:t>
      </w:r>
      <w:r w:rsidRPr="00484FFE">
        <w:rPr>
          <w:rFonts w:cs="Times New Roman"/>
          <w:spacing w:val="-1"/>
          <w:szCs w:val="24"/>
        </w:rPr>
        <w:t>e</w:t>
      </w:r>
      <w:r w:rsidRPr="00484FFE">
        <w:rPr>
          <w:rFonts w:cs="Times New Roman"/>
          <w:szCs w:val="24"/>
        </w:rPr>
        <w:t>nt possibl</w:t>
      </w:r>
      <w:r w:rsidR="003E0593">
        <w:rPr>
          <w:rFonts w:cs="Times New Roman"/>
          <w:spacing w:val="-1"/>
          <w:szCs w:val="24"/>
        </w:rPr>
        <w:t>e.</w:t>
      </w:r>
    </w:p>
    <w:p w14:paraId="2B82FE79" w14:textId="77777777" w:rsidR="00A019AC" w:rsidRPr="003E0593" w:rsidRDefault="00A019AC" w:rsidP="003E0593">
      <w:pPr>
        <w:widowControl w:val="0"/>
        <w:autoSpaceDE w:val="0"/>
        <w:autoSpaceDN w:val="0"/>
        <w:adjustRightInd w:val="0"/>
        <w:rPr>
          <w:strike/>
        </w:rPr>
      </w:pPr>
    </w:p>
    <w:p w14:paraId="4874A3A3" w14:textId="450A05D0" w:rsidR="00137C77" w:rsidRPr="00484FFE" w:rsidRDefault="00137C77" w:rsidP="00137C77">
      <w:pPr>
        <w:widowControl w:val="0"/>
        <w:autoSpaceDE w:val="0"/>
        <w:autoSpaceDN w:val="0"/>
        <w:adjustRightInd w:val="0"/>
        <w:ind w:left="1080"/>
        <w:contextualSpacing/>
        <w:rPr>
          <w:rFonts w:cs="Times New Roman"/>
          <w:szCs w:val="24"/>
        </w:rPr>
      </w:pPr>
      <w:r w:rsidRPr="00484FFE">
        <w:rPr>
          <w:rFonts w:cs="Times New Roman"/>
          <w:szCs w:val="24"/>
        </w:rPr>
        <w:t xml:space="preserve">Any unclassified contracts that will have foreign national participation, must be approved in advance in accordance with NRL’s facility access control procedures and access will be restricted to public release information and systems only.  </w:t>
      </w:r>
    </w:p>
    <w:p w14:paraId="3DB68027" w14:textId="77777777" w:rsidR="00137C77" w:rsidRPr="00F6357E" w:rsidRDefault="00137C77" w:rsidP="00137C77">
      <w:pPr>
        <w:widowControl w:val="0"/>
        <w:autoSpaceDE w:val="0"/>
        <w:autoSpaceDN w:val="0"/>
        <w:adjustRightInd w:val="0"/>
        <w:ind w:left="1080"/>
        <w:contextualSpacing/>
        <w:rPr>
          <w:rFonts w:cs="Times New Roman"/>
          <w:szCs w:val="24"/>
          <w:highlight w:val="yellow"/>
        </w:rPr>
      </w:pPr>
    </w:p>
    <w:p w14:paraId="1D5F2D24" w14:textId="3653942B" w:rsidR="00137C77" w:rsidRPr="00971E89" w:rsidRDefault="00137C77" w:rsidP="00137C77">
      <w:pPr>
        <w:widowControl w:val="0"/>
        <w:autoSpaceDE w:val="0"/>
        <w:autoSpaceDN w:val="0"/>
        <w:adjustRightInd w:val="0"/>
        <w:ind w:left="1080"/>
        <w:contextualSpacing/>
        <w:rPr>
          <w:b/>
        </w:rPr>
      </w:pPr>
      <w:r w:rsidRPr="00971E89">
        <w:rPr>
          <w:b/>
        </w:rPr>
        <w:t xml:space="preserve">NRL </w:t>
      </w:r>
      <w:r w:rsidRPr="00971E89">
        <w:rPr>
          <w:b/>
          <w:spacing w:val="1"/>
        </w:rPr>
        <w:t>d</w:t>
      </w:r>
      <w:r w:rsidRPr="00971E89">
        <w:rPr>
          <w:b/>
        </w:rPr>
        <w:t>o</w:t>
      </w:r>
      <w:r w:rsidRPr="00971E89">
        <w:rPr>
          <w:b/>
          <w:spacing w:val="-1"/>
        </w:rPr>
        <w:t>e</w:t>
      </w:r>
      <w:r w:rsidRPr="00971E89">
        <w:rPr>
          <w:b/>
        </w:rPr>
        <w:t xml:space="preserve">s </w:t>
      </w:r>
      <w:r w:rsidRPr="00971E89">
        <w:rPr>
          <w:b/>
          <w:spacing w:val="1"/>
        </w:rPr>
        <w:t>n</w:t>
      </w:r>
      <w:r w:rsidRPr="00971E89">
        <w:rPr>
          <w:b/>
        </w:rPr>
        <w:t>ot</w:t>
      </w:r>
      <w:r w:rsidRPr="00971E89">
        <w:rPr>
          <w:b/>
          <w:spacing w:val="-1"/>
        </w:rPr>
        <w:t xml:space="preserve"> </w:t>
      </w:r>
      <w:r w:rsidRPr="00971E89">
        <w:rPr>
          <w:b/>
          <w:spacing w:val="1"/>
        </w:rPr>
        <w:t>p</w:t>
      </w:r>
      <w:r w:rsidRPr="00971E89">
        <w:rPr>
          <w:b/>
          <w:spacing w:val="-1"/>
        </w:rPr>
        <w:t>r</w:t>
      </w:r>
      <w:r w:rsidRPr="00971E89">
        <w:rPr>
          <w:b/>
        </w:rPr>
        <w:t>ovi</w:t>
      </w:r>
      <w:r w:rsidRPr="00971E89">
        <w:rPr>
          <w:b/>
          <w:spacing w:val="1"/>
        </w:rPr>
        <w:t>d</w:t>
      </w:r>
      <w:r w:rsidRPr="00971E89">
        <w:rPr>
          <w:b/>
        </w:rPr>
        <w:t>e</w:t>
      </w:r>
      <w:r w:rsidRPr="00971E89">
        <w:rPr>
          <w:b/>
          <w:spacing w:val="-1"/>
        </w:rPr>
        <w:t xml:space="preserve"> </w:t>
      </w:r>
      <w:r w:rsidRPr="00971E89">
        <w:rPr>
          <w:b/>
        </w:rPr>
        <w:t>a</w:t>
      </w:r>
      <w:r w:rsidRPr="00971E89">
        <w:rPr>
          <w:b/>
          <w:spacing w:val="-1"/>
        </w:rPr>
        <w:t>cce</w:t>
      </w:r>
      <w:r w:rsidRPr="00971E89">
        <w:rPr>
          <w:b/>
        </w:rPr>
        <w:t xml:space="preserve">ss </w:t>
      </w:r>
      <w:r w:rsidRPr="00971E89">
        <w:rPr>
          <w:b/>
          <w:spacing w:val="-1"/>
        </w:rPr>
        <w:t>t</w:t>
      </w:r>
      <w:r w:rsidRPr="00971E89">
        <w:rPr>
          <w:b/>
        </w:rPr>
        <w:t>o</w:t>
      </w:r>
      <w:r w:rsidRPr="00971E89">
        <w:rPr>
          <w:b/>
          <w:spacing w:val="2"/>
        </w:rPr>
        <w:t xml:space="preserve"> </w:t>
      </w:r>
      <w:r w:rsidRPr="00971E89">
        <w:rPr>
          <w:b/>
          <w:spacing w:val="-1"/>
        </w:rPr>
        <w:t>c</w:t>
      </w:r>
      <w:r w:rsidRPr="00971E89">
        <w:rPr>
          <w:b/>
        </w:rPr>
        <w:t>lassi</w:t>
      </w:r>
      <w:r w:rsidRPr="00971E89">
        <w:rPr>
          <w:b/>
          <w:spacing w:val="2"/>
        </w:rPr>
        <w:t>f</w:t>
      </w:r>
      <w:r w:rsidRPr="00971E89">
        <w:rPr>
          <w:b/>
        </w:rPr>
        <w:t>i</w:t>
      </w:r>
      <w:r w:rsidRPr="00971E89">
        <w:rPr>
          <w:b/>
          <w:spacing w:val="-1"/>
        </w:rPr>
        <w:t>e</w:t>
      </w:r>
      <w:r w:rsidRPr="00971E89">
        <w:rPr>
          <w:b/>
        </w:rPr>
        <w:t>d</w:t>
      </w:r>
      <w:r w:rsidRPr="00971E89">
        <w:rPr>
          <w:b/>
          <w:spacing w:val="1"/>
        </w:rPr>
        <w:t xml:space="preserve"> </w:t>
      </w:r>
      <w:r w:rsidRPr="00971E89">
        <w:rPr>
          <w:b/>
          <w:spacing w:val="-3"/>
        </w:rPr>
        <w:t>m</w:t>
      </w:r>
      <w:r w:rsidRPr="00971E89">
        <w:rPr>
          <w:b/>
        </w:rPr>
        <w:t>a</w:t>
      </w:r>
      <w:r w:rsidRPr="00971E89">
        <w:rPr>
          <w:b/>
          <w:spacing w:val="-1"/>
        </w:rPr>
        <w:t>t</w:t>
      </w:r>
      <w:r w:rsidRPr="00971E89">
        <w:rPr>
          <w:b/>
          <w:spacing w:val="1"/>
        </w:rPr>
        <w:t>e</w:t>
      </w:r>
      <w:r w:rsidRPr="00971E89">
        <w:rPr>
          <w:b/>
          <w:spacing w:val="-1"/>
        </w:rPr>
        <w:t>r</w:t>
      </w:r>
      <w:r w:rsidRPr="00971E89">
        <w:rPr>
          <w:b/>
        </w:rPr>
        <w:t xml:space="preserve">ial </w:t>
      </w:r>
      <w:r w:rsidRPr="00971E89">
        <w:rPr>
          <w:b/>
          <w:spacing w:val="1"/>
        </w:rPr>
        <w:t>und</w:t>
      </w:r>
      <w:r w:rsidRPr="00971E89">
        <w:rPr>
          <w:b/>
          <w:spacing w:val="-1"/>
        </w:rPr>
        <w:t>e</w:t>
      </w:r>
      <w:r w:rsidRPr="00971E89">
        <w:rPr>
          <w:b/>
        </w:rPr>
        <w:t>r</w:t>
      </w:r>
      <w:r w:rsidR="00A019AC" w:rsidRPr="00971E89">
        <w:rPr>
          <w:b/>
          <w:spacing w:val="-1"/>
        </w:rPr>
        <w:t xml:space="preserve"> </w:t>
      </w:r>
      <w:r w:rsidR="00A91751" w:rsidRPr="00971E89">
        <w:rPr>
          <w:b/>
          <w:spacing w:val="-1"/>
        </w:rPr>
        <w:t>this Postdoctoral Fellowship cooperative agreement</w:t>
      </w:r>
      <w:r w:rsidRPr="00971E89">
        <w:rPr>
          <w:b/>
        </w:rPr>
        <w:t>.</w:t>
      </w:r>
    </w:p>
    <w:p w14:paraId="014726C8" w14:textId="77777777" w:rsidR="00971E89" w:rsidRDefault="00971E89" w:rsidP="00971E89">
      <w:pPr>
        <w:widowControl w:val="0"/>
        <w:autoSpaceDE w:val="0"/>
        <w:autoSpaceDN w:val="0"/>
        <w:adjustRightInd w:val="0"/>
        <w:contextualSpacing/>
        <w:rPr>
          <w:rFonts w:cs="Times New Roman"/>
          <w:b/>
          <w:bCs/>
          <w:szCs w:val="24"/>
        </w:rPr>
      </w:pPr>
    </w:p>
    <w:p w14:paraId="071B678E" w14:textId="77777777" w:rsidR="00137C77" w:rsidRPr="00484FFE" w:rsidRDefault="00137C77" w:rsidP="00137C77">
      <w:pPr>
        <w:pStyle w:val="ListParagraph"/>
        <w:widowControl w:val="0"/>
        <w:numPr>
          <w:ilvl w:val="0"/>
          <w:numId w:val="7"/>
        </w:numPr>
        <w:tabs>
          <w:tab w:val="left" w:pos="1080"/>
        </w:tabs>
        <w:autoSpaceDE w:val="0"/>
        <w:autoSpaceDN w:val="0"/>
        <w:adjustRightInd w:val="0"/>
        <w:ind w:firstLine="270"/>
        <w:rPr>
          <w:rFonts w:cs="Times New Roman"/>
          <w:szCs w:val="24"/>
        </w:rPr>
      </w:pPr>
      <w:r w:rsidRPr="00484FFE">
        <w:rPr>
          <w:rFonts w:cs="Times New Roman"/>
          <w:i/>
          <w:szCs w:val="24"/>
        </w:rPr>
        <w:t>Requirements Concerning Live Organisms</w:t>
      </w:r>
      <w:r w:rsidRPr="00484FFE">
        <w:rPr>
          <w:rFonts w:cs="Times New Roman"/>
          <w:szCs w:val="24"/>
        </w:rPr>
        <w:t>:</w:t>
      </w:r>
    </w:p>
    <w:p w14:paraId="41606876" w14:textId="77777777" w:rsidR="00137C77" w:rsidRPr="00484FFE" w:rsidRDefault="00137C77" w:rsidP="00137C77">
      <w:pPr>
        <w:pStyle w:val="ListParagraph"/>
        <w:widowControl w:val="0"/>
        <w:tabs>
          <w:tab w:val="left" w:pos="1080"/>
        </w:tabs>
        <w:autoSpaceDE w:val="0"/>
        <w:autoSpaceDN w:val="0"/>
        <w:adjustRightInd w:val="0"/>
        <w:ind w:left="1800"/>
        <w:rPr>
          <w:rFonts w:cs="Times New Roman"/>
          <w:szCs w:val="24"/>
        </w:rPr>
      </w:pPr>
    </w:p>
    <w:p w14:paraId="2A944159" w14:textId="77777777" w:rsidR="00137C77" w:rsidRPr="00484FFE" w:rsidRDefault="00137C77" w:rsidP="00137C77">
      <w:pPr>
        <w:contextualSpacing/>
        <w:rPr>
          <w:rFonts w:eastAsia="Calibri" w:cs="Times New Roman"/>
          <w:color w:val="000000"/>
          <w:szCs w:val="24"/>
        </w:rPr>
      </w:pPr>
      <w:r w:rsidRPr="00484FFE">
        <w:rPr>
          <w:rFonts w:eastAsia="Calibri" w:cs="Times New Roman"/>
          <w:color w:val="000000"/>
          <w:szCs w:val="24"/>
        </w:rPr>
        <w:tab/>
      </w:r>
      <w:r w:rsidRPr="00484FFE">
        <w:rPr>
          <w:rFonts w:eastAsia="Calibri" w:cs="Times New Roman"/>
          <w:color w:val="000000"/>
          <w:szCs w:val="24"/>
        </w:rPr>
        <w:tab/>
        <w:t>(1) Use of Human Subjects in Research:</w:t>
      </w:r>
    </w:p>
    <w:p w14:paraId="149BBBF1" w14:textId="77777777" w:rsidR="00137C77" w:rsidRPr="00F6357E" w:rsidRDefault="00137C77" w:rsidP="00137C77">
      <w:pPr>
        <w:contextualSpacing/>
        <w:rPr>
          <w:rFonts w:eastAsia="Calibri" w:cs="Times New Roman"/>
          <w:color w:val="000000"/>
          <w:szCs w:val="24"/>
          <w:highlight w:val="yellow"/>
        </w:rPr>
      </w:pPr>
    </w:p>
    <w:p w14:paraId="3585C067" w14:textId="1A94847B" w:rsidR="00137C77" w:rsidRPr="000C0C54" w:rsidRDefault="00137C77" w:rsidP="00137C77">
      <w:pPr>
        <w:pStyle w:val="ListParagraph"/>
        <w:numPr>
          <w:ilvl w:val="0"/>
          <w:numId w:val="8"/>
        </w:numPr>
        <w:rPr>
          <w:rFonts w:cs="Times New Roman"/>
          <w:szCs w:val="24"/>
        </w:rPr>
      </w:pPr>
      <w:r w:rsidRPr="000C0C54">
        <w:rPr>
          <w:rFonts w:cs="Times New Roman"/>
          <w:szCs w:val="24"/>
        </w:rPr>
        <w:t xml:space="preserve">You must protect the rights and welfare of individuals who participate as human subjects in research under this award and comply with the </w:t>
      </w:r>
      <w:r w:rsidRPr="000C0C54">
        <w:rPr>
          <w:rFonts w:cs="Times New Roman"/>
          <w:szCs w:val="24"/>
        </w:rPr>
        <w:lastRenderedPageBreak/>
        <w:t>requirements of the Common Rule at 32 CFR part 219 and applicable provisions of DoD Instruction 3216.02, Protection of Human Subjects and Adherence to Ethical Standards in DoD-Supported Research (2011), the DON implementation of the human research protection program contained in SECNAVINST 3900.39E (or its replacement), 10 USC 980 “Limitation on Use of Humans as Experimental Subjects,” and when applicable, Food and Drug Administration (FDA) and other federal and state law and regulations.</w:t>
      </w:r>
    </w:p>
    <w:p w14:paraId="6732FD91" w14:textId="77777777" w:rsidR="00137C77" w:rsidRPr="009602CE" w:rsidRDefault="00137C77" w:rsidP="00137C77">
      <w:pPr>
        <w:pStyle w:val="ListParagraph"/>
        <w:ind w:left="2520"/>
        <w:rPr>
          <w:rFonts w:cs="Times New Roman"/>
          <w:szCs w:val="24"/>
        </w:rPr>
      </w:pPr>
    </w:p>
    <w:p w14:paraId="2A368ED3" w14:textId="2C504F94" w:rsidR="00137C77" w:rsidRPr="009602CE" w:rsidRDefault="00137C77" w:rsidP="00137C77">
      <w:pPr>
        <w:pStyle w:val="ListParagraph"/>
        <w:numPr>
          <w:ilvl w:val="0"/>
          <w:numId w:val="8"/>
        </w:numPr>
        <w:rPr>
          <w:rFonts w:cs="Times New Roman"/>
          <w:szCs w:val="24"/>
        </w:rPr>
      </w:pPr>
      <w:r w:rsidRPr="009602CE">
        <w:rPr>
          <w:rFonts w:eastAsia="Calibri" w:cs="Times New Roman"/>
          <w:color w:val="000000"/>
          <w:szCs w:val="24"/>
        </w:rPr>
        <w:t xml:space="preserve">For proposals containing activities that include or may include </w:t>
      </w:r>
      <w:r w:rsidRPr="009602CE">
        <w:rPr>
          <w:rFonts w:cs="Times New Roman"/>
          <w:szCs w:val="24"/>
        </w:rPr>
        <w:t xml:space="preserve">“research involving human subjects” as defined in </w:t>
      </w:r>
      <w:proofErr w:type="spellStart"/>
      <w:r w:rsidRPr="009602CE">
        <w:rPr>
          <w:rFonts w:cs="Times New Roman"/>
          <w:szCs w:val="24"/>
        </w:rPr>
        <w:t>DoDI</w:t>
      </w:r>
      <w:proofErr w:type="spellEnd"/>
      <w:r w:rsidRPr="009602CE">
        <w:rPr>
          <w:rFonts w:cs="Times New Roman"/>
          <w:szCs w:val="24"/>
        </w:rPr>
        <w:t xml:space="preserve"> 3216.02, prior to award, the </w:t>
      </w:r>
      <w:r w:rsidR="00156DAB" w:rsidRPr="009602CE">
        <w:rPr>
          <w:rFonts w:cs="Times New Roman"/>
          <w:szCs w:val="24"/>
        </w:rPr>
        <w:t>Offeror</w:t>
      </w:r>
      <w:r w:rsidRPr="009602CE">
        <w:rPr>
          <w:rFonts w:cs="Times New Roman"/>
          <w:szCs w:val="24"/>
        </w:rPr>
        <w:t xml:space="preserve"> must submit documentation of:</w:t>
      </w:r>
    </w:p>
    <w:p w14:paraId="0A1204C1" w14:textId="77777777" w:rsidR="00137C77" w:rsidRPr="009602CE" w:rsidRDefault="00137C77" w:rsidP="00137C77">
      <w:pPr>
        <w:rPr>
          <w:rFonts w:cs="Times New Roman"/>
          <w:szCs w:val="24"/>
        </w:rPr>
      </w:pPr>
    </w:p>
    <w:p w14:paraId="704D1A41" w14:textId="2C99C867" w:rsidR="00137C77" w:rsidRPr="00484FFE" w:rsidRDefault="00137C77" w:rsidP="00137C77">
      <w:pPr>
        <w:pStyle w:val="ListParagraph"/>
        <w:numPr>
          <w:ilvl w:val="0"/>
          <w:numId w:val="9"/>
        </w:numPr>
        <w:rPr>
          <w:rFonts w:eastAsia="Calibri" w:cs="Times New Roman"/>
          <w:color w:val="000000"/>
          <w:szCs w:val="24"/>
        </w:rPr>
      </w:pPr>
      <w:r w:rsidRPr="009602CE">
        <w:rPr>
          <w:rFonts w:eastAsia="Calibri" w:cs="Times New Roman"/>
          <w:color w:val="000000"/>
          <w:szCs w:val="24"/>
        </w:rPr>
        <w:t>Approval from an Institutional Review Board (IRB) (IRB-approved research</w:t>
      </w:r>
      <w:r w:rsidRPr="00484FFE">
        <w:rPr>
          <w:rFonts w:eastAsia="Calibri" w:cs="Times New Roman"/>
          <w:color w:val="000000"/>
          <w:szCs w:val="24"/>
        </w:rPr>
        <w:t xml:space="preserve"> protocol, IRB- approved informed consent document, and other material they considered); proof of completed human research training (e.g., training certificate or institutional verification of training for the principal investigator, co-investigators); and the </w:t>
      </w:r>
      <w:r w:rsidR="00156DAB" w:rsidRPr="00484FFE">
        <w:rPr>
          <w:rFonts w:eastAsia="Calibri" w:cs="Times New Roman"/>
          <w:color w:val="000000"/>
          <w:szCs w:val="24"/>
        </w:rPr>
        <w:t>Offeror</w:t>
      </w:r>
      <w:r w:rsidRPr="00484FFE">
        <w:rPr>
          <w:rFonts w:eastAsia="Calibri" w:cs="Times New Roman"/>
          <w:color w:val="000000"/>
          <w:szCs w:val="24"/>
        </w:rPr>
        <w:t>’s Department of Health and Human Services (DHHS)-issued Federal wide Assurance (FWA#).</w:t>
      </w:r>
    </w:p>
    <w:p w14:paraId="58F52E04" w14:textId="77777777" w:rsidR="00137C77" w:rsidRPr="00F6357E" w:rsidRDefault="00137C77" w:rsidP="00137C77">
      <w:pPr>
        <w:rPr>
          <w:rFonts w:eastAsia="Calibri" w:cs="Times New Roman"/>
          <w:color w:val="000000"/>
          <w:szCs w:val="24"/>
          <w:highlight w:val="yellow"/>
        </w:rPr>
      </w:pPr>
    </w:p>
    <w:p w14:paraId="50F339C7" w14:textId="4EAB2C30" w:rsidR="00137C77" w:rsidRPr="000C0C54" w:rsidRDefault="00137C77" w:rsidP="00137C77">
      <w:pPr>
        <w:pStyle w:val="ListParagraph"/>
        <w:numPr>
          <w:ilvl w:val="0"/>
          <w:numId w:val="9"/>
        </w:numPr>
        <w:rPr>
          <w:rFonts w:eastAsia="Calibri" w:cs="Times New Roman"/>
          <w:color w:val="000000"/>
          <w:szCs w:val="24"/>
        </w:rPr>
      </w:pPr>
      <w:r w:rsidRPr="000C0C54">
        <w:rPr>
          <w:rFonts w:eastAsia="Calibri" w:cs="Times New Roman"/>
          <w:color w:val="000000"/>
          <w:szCs w:val="24"/>
        </w:rPr>
        <w:t xml:space="preserve">Any claimed exemption under 32 CFR 219, including the category of exemption, supporting documentation considered by your institution in making the determination (e.g., protocol, data collection tools, advertisements, etc.).  The documentation shall include a short rationale supporting the exemption determination.  This documentation should be signed by the IRB Chair or IRB </w:t>
      </w:r>
      <w:r w:rsidR="00C07EEB">
        <w:rPr>
          <w:rFonts w:eastAsia="Calibri" w:cs="Times New Roman"/>
          <w:color w:val="000000"/>
          <w:szCs w:val="24"/>
        </w:rPr>
        <w:t>V</w:t>
      </w:r>
      <w:r w:rsidRPr="000C0C54">
        <w:rPr>
          <w:rFonts w:eastAsia="Calibri" w:cs="Times New Roman"/>
          <w:color w:val="000000"/>
          <w:szCs w:val="24"/>
        </w:rPr>
        <w:t>ice Chair, designated IRB administrator or official of the human research protection program.</w:t>
      </w:r>
    </w:p>
    <w:p w14:paraId="1DFC5778" w14:textId="77777777" w:rsidR="00137C77" w:rsidRPr="00F6357E" w:rsidRDefault="00137C77" w:rsidP="00137C77">
      <w:pPr>
        <w:pStyle w:val="ListParagraph"/>
        <w:ind w:left="3240"/>
        <w:rPr>
          <w:rFonts w:eastAsia="Calibri" w:cs="Times New Roman"/>
          <w:color w:val="000000"/>
          <w:szCs w:val="24"/>
          <w:highlight w:val="yellow"/>
        </w:rPr>
      </w:pPr>
    </w:p>
    <w:p w14:paraId="74B457B4" w14:textId="17CB0E8C" w:rsidR="00137C77" w:rsidRPr="00484FFE" w:rsidRDefault="00137C77" w:rsidP="00137C77">
      <w:pPr>
        <w:pStyle w:val="ListParagraph"/>
        <w:numPr>
          <w:ilvl w:val="0"/>
          <w:numId w:val="9"/>
        </w:numPr>
        <w:ind w:left="3240"/>
        <w:rPr>
          <w:rFonts w:eastAsia="Calibri" w:cs="Times New Roman"/>
          <w:color w:val="000000"/>
          <w:szCs w:val="24"/>
        </w:rPr>
      </w:pPr>
      <w:r w:rsidRPr="00484FFE">
        <w:rPr>
          <w:rFonts w:eastAsia="Calibri" w:cs="Times New Roman"/>
          <w:color w:val="000000"/>
          <w:szCs w:val="24"/>
        </w:rPr>
        <w:t xml:space="preserve">Any determinations that the proposal does not contain activities that constitute research involving human subjects, including supporting documentation considered by your institution in making the determination.  This documentation should be issued by the IRB Chair or IRB </w:t>
      </w:r>
      <w:r w:rsidR="00C07EEB">
        <w:rPr>
          <w:rFonts w:eastAsia="Calibri" w:cs="Times New Roman"/>
          <w:color w:val="000000"/>
          <w:szCs w:val="24"/>
        </w:rPr>
        <w:t>V</w:t>
      </w:r>
      <w:r w:rsidRPr="00484FFE">
        <w:rPr>
          <w:rFonts w:eastAsia="Calibri" w:cs="Times New Roman"/>
          <w:color w:val="000000"/>
          <w:szCs w:val="24"/>
        </w:rPr>
        <w:t>ice Chair, designated IRB administrator or official of the human research protection program.</w:t>
      </w:r>
    </w:p>
    <w:p w14:paraId="45958EAC" w14:textId="77777777" w:rsidR="00137C77" w:rsidRPr="00F6357E" w:rsidRDefault="00137C77" w:rsidP="00137C77">
      <w:pPr>
        <w:pStyle w:val="ListParagraph"/>
        <w:ind w:left="3240"/>
        <w:rPr>
          <w:rFonts w:eastAsia="Calibri" w:cs="Times New Roman"/>
          <w:color w:val="000000"/>
          <w:szCs w:val="24"/>
          <w:highlight w:val="yellow"/>
        </w:rPr>
      </w:pPr>
    </w:p>
    <w:p w14:paraId="158F471C" w14:textId="77777777" w:rsidR="00137C77" w:rsidRPr="009602CE" w:rsidRDefault="00137C77" w:rsidP="00137C77">
      <w:pPr>
        <w:pStyle w:val="ListParagraph"/>
        <w:numPr>
          <w:ilvl w:val="0"/>
          <w:numId w:val="8"/>
        </w:numPr>
        <w:rPr>
          <w:rFonts w:eastAsia="Calibri" w:cs="Times New Roman"/>
          <w:color w:val="000000"/>
          <w:szCs w:val="24"/>
        </w:rPr>
      </w:pPr>
      <w:r w:rsidRPr="009602CE">
        <w:rPr>
          <w:rFonts w:eastAsia="Calibri" w:cs="Times New Roman"/>
          <w:color w:val="000000"/>
          <w:szCs w:val="24"/>
        </w:rPr>
        <w:t xml:space="preserve">Documentation must be submitted to the NRL Human Research Protection Official (HRPO), by way of the NRL Program Officer.  If the research is determined by the IRB to be greater than minimal risk, you also must provide the name and contact information for the independent research monitor and a written summary of the monitors’ duties, authorities, and responsibilities as approved by the IRB. For </w:t>
      </w:r>
      <w:r w:rsidRPr="009602CE">
        <w:rPr>
          <w:rFonts w:eastAsia="Calibri" w:cs="Times New Roman"/>
          <w:color w:val="000000"/>
          <w:szCs w:val="24"/>
        </w:rPr>
        <w:lastRenderedPageBreak/>
        <w:t>assistance with submission of human subject research related documentation, contact the NRL Human Research Protection Official (HRPO) at (202) 767-3864.</w:t>
      </w:r>
    </w:p>
    <w:p w14:paraId="34A7C2DB" w14:textId="77777777" w:rsidR="00137C77" w:rsidRPr="009602CE" w:rsidRDefault="00137C77" w:rsidP="00137C77">
      <w:pPr>
        <w:pStyle w:val="ListParagraph"/>
        <w:ind w:left="2520"/>
        <w:rPr>
          <w:rFonts w:eastAsia="Calibri" w:cs="Times New Roman"/>
          <w:color w:val="000000"/>
          <w:szCs w:val="24"/>
        </w:rPr>
      </w:pPr>
    </w:p>
    <w:p w14:paraId="22EB228D" w14:textId="17E373D3" w:rsidR="00137C77" w:rsidRPr="009602CE" w:rsidRDefault="00137C77" w:rsidP="009602CE">
      <w:pPr>
        <w:pStyle w:val="ListParagraph"/>
        <w:numPr>
          <w:ilvl w:val="0"/>
          <w:numId w:val="8"/>
        </w:numPr>
        <w:rPr>
          <w:rFonts w:eastAsia="Calibri" w:cs="Times New Roman"/>
          <w:color w:val="000000"/>
          <w:szCs w:val="24"/>
        </w:rPr>
      </w:pPr>
      <w:r w:rsidRPr="009602CE">
        <w:rPr>
          <w:rFonts w:eastAsia="Calibri" w:cs="Times New Roman"/>
          <w:color w:val="000000"/>
          <w:szCs w:val="24"/>
        </w:rPr>
        <w:t xml:space="preserve">Contracts, orders, or grant awards and any subawards or modifications will include a statement indicating successful completion of the HRPO review.  Research involving human subjects must not be commenced under any contract award or modification or any subcontract or grant subaward or modification until awardee receives notification from the Contracting or Grants Officer that the HRPO has approved the assurance as appropriate for the research under the award or modification and that the HRPO has reviewed the protocol and accepted the IRB approval or determination for compliance with Federal, DoD and DON research protection requirements. See, DFARS 252.235-7004. Guidance:  </w:t>
      </w:r>
      <w:r w:rsidR="009602CE" w:rsidRPr="009602CE">
        <w:t>https://www.nre.navy.mil/work-with-us/how-to-apply/compliance-and-protections/research-protections</w:t>
      </w:r>
    </w:p>
    <w:p w14:paraId="319950A4" w14:textId="77777777" w:rsidR="00137C77" w:rsidRPr="00F6357E" w:rsidRDefault="00137C77" w:rsidP="00137C77">
      <w:pPr>
        <w:autoSpaceDE w:val="0"/>
        <w:autoSpaceDN w:val="0"/>
        <w:adjustRightInd w:val="0"/>
        <w:contextualSpacing/>
        <w:rPr>
          <w:rFonts w:eastAsia="Calibri" w:cs="Times New Roman"/>
          <w:color w:val="000000"/>
          <w:szCs w:val="24"/>
          <w:highlight w:val="yellow"/>
        </w:rPr>
      </w:pPr>
    </w:p>
    <w:p w14:paraId="61B7801D" w14:textId="77777777" w:rsidR="00137C77" w:rsidRPr="00F6357E" w:rsidRDefault="00137C77" w:rsidP="00137C77">
      <w:pPr>
        <w:autoSpaceDE w:val="0"/>
        <w:autoSpaceDN w:val="0"/>
        <w:adjustRightInd w:val="0"/>
        <w:contextualSpacing/>
        <w:rPr>
          <w:rFonts w:eastAsia="Calibri" w:cs="Times New Roman"/>
          <w:color w:val="000000"/>
          <w:szCs w:val="24"/>
          <w:highlight w:val="yellow"/>
        </w:rPr>
      </w:pPr>
    </w:p>
    <w:p w14:paraId="57BABEE3" w14:textId="77777777" w:rsidR="00137C77" w:rsidRPr="00296A31" w:rsidRDefault="00137C77" w:rsidP="00137C77">
      <w:pPr>
        <w:pStyle w:val="ListParagraph"/>
        <w:widowControl w:val="0"/>
        <w:numPr>
          <w:ilvl w:val="0"/>
          <w:numId w:val="7"/>
        </w:numPr>
        <w:tabs>
          <w:tab w:val="left" w:pos="1080"/>
        </w:tabs>
        <w:autoSpaceDE w:val="0"/>
        <w:autoSpaceDN w:val="0"/>
        <w:adjustRightInd w:val="0"/>
        <w:ind w:firstLine="270"/>
        <w:rPr>
          <w:rFonts w:cs="Times New Roman"/>
          <w:szCs w:val="24"/>
        </w:rPr>
      </w:pPr>
      <w:r w:rsidRPr="00296A31">
        <w:rPr>
          <w:rFonts w:cs="Times New Roman"/>
          <w:i/>
          <w:szCs w:val="24"/>
        </w:rPr>
        <w:t>Biosafety and Biosecurity Requirements</w:t>
      </w:r>
      <w:r w:rsidRPr="00296A31">
        <w:rPr>
          <w:rFonts w:cs="Times New Roman"/>
          <w:szCs w:val="24"/>
        </w:rPr>
        <w:t xml:space="preserve">: </w:t>
      </w:r>
    </w:p>
    <w:p w14:paraId="72AA8DFD" w14:textId="6821361E" w:rsidR="00137C77" w:rsidRPr="009602CE" w:rsidRDefault="00156DAB" w:rsidP="00137C77">
      <w:pPr>
        <w:pStyle w:val="ListParagraph"/>
        <w:widowControl w:val="0"/>
        <w:tabs>
          <w:tab w:val="left" w:pos="1080"/>
        </w:tabs>
        <w:autoSpaceDE w:val="0"/>
        <w:autoSpaceDN w:val="0"/>
        <w:adjustRightInd w:val="0"/>
        <w:ind w:left="1350"/>
        <w:rPr>
          <w:rFonts w:cs="Times New Roman"/>
          <w:szCs w:val="24"/>
        </w:rPr>
      </w:pPr>
      <w:r w:rsidRPr="00296A31">
        <w:rPr>
          <w:rFonts w:cs="Times New Roman"/>
          <w:szCs w:val="24"/>
        </w:rPr>
        <w:t>Offeror</w:t>
      </w:r>
      <w:r w:rsidR="00137C77" w:rsidRPr="00296A31">
        <w:rPr>
          <w:rFonts w:cs="Times New Roman"/>
          <w:szCs w:val="24"/>
        </w:rPr>
        <w:t>s m</w:t>
      </w:r>
      <w:r w:rsidR="00137C77" w:rsidRPr="009602CE">
        <w:rPr>
          <w:rFonts w:cs="Times New Roman"/>
          <w:szCs w:val="24"/>
        </w:rPr>
        <w:t>ust comply with applicable provisions of DOD 6055.18-M, Safety Standards for Microbiological and Biomedical Laboratories, including ensuring compliance with standards meeting at least the minimum applicable requirements of the current edition of Centers for Disease Control and Prevention, “Biosafety in Microbiological and Biomedical Laboratories (BMBL),” and National Institutes of Health, “The NIH Guidelines for Research Involving Recombinant or Synthetic Nucleic Acid Molecules (NIH Guidelines).”</w:t>
      </w:r>
    </w:p>
    <w:p w14:paraId="14160957" w14:textId="77777777" w:rsidR="00137C77" w:rsidRPr="009602CE" w:rsidRDefault="00137C77" w:rsidP="00137C77">
      <w:pPr>
        <w:pStyle w:val="ListParagraph"/>
        <w:widowControl w:val="0"/>
        <w:tabs>
          <w:tab w:val="left" w:pos="1080"/>
        </w:tabs>
        <w:autoSpaceDE w:val="0"/>
        <w:autoSpaceDN w:val="0"/>
        <w:adjustRightInd w:val="0"/>
        <w:ind w:left="1350"/>
      </w:pPr>
    </w:p>
    <w:p w14:paraId="2C710DC6" w14:textId="77777777" w:rsidR="00137C77" w:rsidRPr="00296A31" w:rsidRDefault="00137C77" w:rsidP="00137C77">
      <w:pPr>
        <w:pStyle w:val="ListParagraph"/>
        <w:widowControl w:val="0"/>
        <w:numPr>
          <w:ilvl w:val="0"/>
          <w:numId w:val="7"/>
        </w:numPr>
        <w:tabs>
          <w:tab w:val="left" w:pos="1080"/>
        </w:tabs>
        <w:autoSpaceDE w:val="0"/>
        <w:autoSpaceDN w:val="0"/>
        <w:adjustRightInd w:val="0"/>
        <w:ind w:firstLine="270"/>
        <w:rPr>
          <w:rFonts w:cs="Times New Roman"/>
          <w:i/>
          <w:szCs w:val="24"/>
        </w:rPr>
      </w:pPr>
      <w:r w:rsidRPr="009602CE">
        <w:rPr>
          <w:rFonts w:cs="Times New Roman"/>
          <w:i/>
          <w:szCs w:val="24"/>
        </w:rPr>
        <w:t>Research</w:t>
      </w:r>
      <w:r w:rsidRPr="00296A31">
        <w:rPr>
          <w:rFonts w:cs="Times New Roman"/>
          <w:i/>
          <w:szCs w:val="24"/>
        </w:rPr>
        <w:t xml:space="preserve"> Involving Recombinant or Synthetic Nucleic Acid Molecules.</w:t>
      </w:r>
    </w:p>
    <w:p w14:paraId="082A1D21" w14:textId="77777777" w:rsidR="00137C77" w:rsidRPr="00F6357E" w:rsidRDefault="00137C77" w:rsidP="00137C77">
      <w:pPr>
        <w:pStyle w:val="ListParagraph"/>
        <w:widowControl w:val="0"/>
        <w:tabs>
          <w:tab w:val="left" w:pos="1080"/>
        </w:tabs>
        <w:autoSpaceDE w:val="0"/>
        <w:autoSpaceDN w:val="0"/>
        <w:adjustRightInd w:val="0"/>
        <w:ind w:left="1350"/>
        <w:rPr>
          <w:rFonts w:cs="Times New Roman"/>
          <w:i/>
          <w:szCs w:val="24"/>
          <w:highlight w:val="yellow"/>
        </w:rPr>
      </w:pPr>
    </w:p>
    <w:p w14:paraId="52AC374E" w14:textId="23F57E80" w:rsidR="00137C77" w:rsidRPr="00296A31" w:rsidRDefault="00156DAB" w:rsidP="00137C77">
      <w:pPr>
        <w:pStyle w:val="ListParagraph"/>
        <w:widowControl w:val="0"/>
        <w:tabs>
          <w:tab w:val="left" w:pos="1080"/>
        </w:tabs>
        <w:autoSpaceDE w:val="0"/>
        <w:autoSpaceDN w:val="0"/>
        <w:adjustRightInd w:val="0"/>
        <w:ind w:left="1350"/>
        <w:rPr>
          <w:rFonts w:cs="Times New Roman"/>
          <w:szCs w:val="24"/>
        </w:rPr>
      </w:pPr>
      <w:r w:rsidRPr="00296A31">
        <w:rPr>
          <w:rFonts w:cs="Times New Roman"/>
          <w:szCs w:val="24"/>
        </w:rPr>
        <w:t>Offeror</w:t>
      </w:r>
      <w:r w:rsidR="00137C77" w:rsidRPr="00296A31">
        <w:rPr>
          <w:rFonts w:cs="Times New Roman"/>
          <w:szCs w:val="24"/>
        </w:rPr>
        <w:t xml:space="preserve">s must not begin performance of research within the scope of “The NIH Guidelines for Research Involving Recombinant or Synthetic Nucleic Acid Molecules (NIH Guidelines)” until receiving notice from the Contracting or Grants Officer that NRL has reviewed and accepted the </w:t>
      </w:r>
      <w:r w:rsidRPr="00296A31">
        <w:rPr>
          <w:rFonts w:cs="Times New Roman"/>
          <w:szCs w:val="24"/>
        </w:rPr>
        <w:t>Offeror</w:t>
      </w:r>
      <w:r w:rsidR="00137C77" w:rsidRPr="00296A31">
        <w:rPr>
          <w:rFonts w:cs="Times New Roman"/>
          <w:szCs w:val="24"/>
        </w:rPr>
        <w:t xml:space="preserve">’s documentation. In order for NRL to accomplish that review, an </w:t>
      </w:r>
      <w:r w:rsidRPr="00296A31">
        <w:rPr>
          <w:rFonts w:cs="Times New Roman"/>
          <w:szCs w:val="24"/>
        </w:rPr>
        <w:t>Offeror</w:t>
      </w:r>
      <w:r w:rsidR="00137C77" w:rsidRPr="00296A31">
        <w:rPr>
          <w:rFonts w:cs="Times New Roman"/>
          <w:szCs w:val="24"/>
        </w:rPr>
        <w:t xml:space="preserve"> must provide the Contracting or Grants Officer, generally as part of an original proposal prior to award, sufficient documentation to enable the review, including:</w:t>
      </w:r>
    </w:p>
    <w:p w14:paraId="33D28DA5" w14:textId="77777777" w:rsidR="00137C77" w:rsidRPr="00F6357E" w:rsidRDefault="00137C77" w:rsidP="00137C77">
      <w:pPr>
        <w:pStyle w:val="ListParagraph"/>
        <w:widowControl w:val="0"/>
        <w:tabs>
          <w:tab w:val="left" w:pos="1080"/>
        </w:tabs>
        <w:autoSpaceDE w:val="0"/>
        <w:autoSpaceDN w:val="0"/>
        <w:adjustRightInd w:val="0"/>
        <w:ind w:left="1350"/>
        <w:rPr>
          <w:rFonts w:cs="Times New Roman"/>
          <w:szCs w:val="24"/>
          <w:highlight w:val="yellow"/>
        </w:rPr>
      </w:pPr>
    </w:p>
    <w:p w14:paraId="2F90B268" w14:textId="323CD695" w:rsidR="00137C77" w:rsidRPr="00296A31" w:rsidRDefault="00137C77" w:rsidP="00137C77">
      <w:pPr>
        <w:widowControl w:val="0"/>
        <w:autoSpaceDE w:val="0"/>
        <w:autoSpaceDN w:val="0"/>
        <w:adjustRightInd w:val="0"/>
        <w:ind w:left="2160" w:right="-20"/>
        <w:contextualSpacing/>
        <w:rPr>
          <w:rFonts w:cs="Times New Roman"/>
          <w:szCs w:val="24"/>
        </w:rPr>
      </w:pPr>
      <w:r w:rsidRPr="00296A31">
        <w:rPr>
          <w:rFonts w:cs="Times New Roman"/>
          <w:szCs w:val="24"/>
        </w:rPr>
        <w:t xml:space="preserve">(1) A written statement that the </w:t>
      </w:r>
      <w:r w:rsidR="00156DAB" w:rsidRPr="00296A31">
        <w:rPr>
          <w:rFonts w:cs="Times New Roman"/>
          <w:szCs w:val="24"/>
        </w:rPr>
        <w:t>Offeror</w:t>
      </w:r>
      <w:r w:rsidRPr="00296A31">
        <w:rPr>
          <w:rFonts w:cs="Times New Roman"/>
          <w:szCs w:val="24"/>
        </w:rPr>
        <w:t xml:space="preserve"> </w:t>
      </w:r>
      <w:proofErr w:type="gramStart"/>
      <w:r w:rsidRPr="00296A31">
        <w:rPr>
          <w:rFonts w:cs="Times New Roman"/>
          <w:szCs w:val="24"/>
        </w:rPr>
        <w:t>is in compliance with</w:t>
      </w:r>
      <w:proofErr w:type="gramEnd"/>
      <w:r w:rsidRPr="00296A31">
        <w:rPr>
          <w:rFonts w:cs="Times New Roman"/>
          <w:szCs w:val="24"/>
        </w:rPr>
        <w:t xml:space="preserve"> NIH Guidelines. This statement should be made by an official of the institution other than the Principal Investigator and should be on university or company letterhead. </w:t>
      </w:r>
    </w:p>
    <w:p w14:paraId="5D1913D9" w14:textId="77777777" w:rsidR="00137C77" w:rsidRPr="00F6357E" w:rsidRDefault="00137C77" w:rsidP="00137C77">
      <w:pPr>
        <w:widowControl w:val="0"/>
        <w:autoSpaceDE w:val="0"/>
        <w:autoSpaceDN w:val="0"/>
        <w:adjustRightInd w:val="0"/>
        <w:ind w:left="2160" w:right="-20"/>
        <w:contextualSpacing/>
        <w:rPr>
          <w:rFonts w:cs="Times New Roman"/>
          <w:szCs w:val="24"/>
          <w:highlight w:val="yellow"/>
        </w:rPr>
      </w:pPr>
    </w:p>
    <w:p w14:paraId="261B6465" w14:textId="77777777" w:rsidR="00137C77" w:rsidRPr="00296A31" w:rsidRDefault="00137C77" w:rsidP="00137C77">
      <w:pPr>
        <w:widowControl w:val="0"/>
        <w:autoSpaceDE w:val="0"/>
        <w:autoSpaceDN w:val="0"/>
        <w:adjustRightInd w:val="0"/>
        <w:ind w:left="2160" w:right="-20"/>
        <w:contextualSpacing/>
        <w:rPr>
          <w:rFonts w:cs="Times New Roman"/>
          <w:szCs w:val="24"/>
        </w:rPr>
      </w:pPr>
      <w:r w:rsidRPr="00296A31">
        <w:rPr>
          <w:rFonts w:cs="Times New Roman"/>
          <w:szCs w:val="24"/>
        </w:rPr>
        <w:t xml:space="preserve">(2) Evidence demonstrating that the proposed research protocol has been approved by an Institutional Biosafety Committee (IBC); and a copy of the Department of Health and Human Services (DHHS) Letter of Approval of the IBC, or the most recent letter from DHHS stating the IBC </w:t>
      </w:r>
      <w:proofErr w:type="gramStart"/>
      <w:r w:rsidRPr="00296A31">
        <w:rPr>
          <w:rFonts w:cs="Times New Roman"/>
          <w:szCs w:val="24"/>
        </w:rPr>
        <w:t xml:space="preserve">is in </w:t>
      </w:r>
      <w:r w:rsidRPr="00296A31">
        <w:rPr>
          <w:rFonts w:cs="Times New Roman"/>
          <w:szCs w:val="24"/>
        </w:rPr>
        <w:lastRenderedPageBreak/>
        <w:t>compliance with</w:t>
      </w:r>
      <w:proofErr w:type="gramEnd"/>
      <w:r w:rsidRPr="00296A31">
        <w:rPr>
          <w:rFonts w:cs="Times New Roman"/>
          <w:szCs w:val="24"/>
        </w:rPr>
        <w:t xml:space="preserve"> the NIH Guidelines.</w:t>
      </w:r>
    </w:p>
    <w:p w14:paraId="03E73423" w14:textId="77777777" w:rsidR="00137C77" w:rsidRPr="00F6357E" w:rsidRDefault="00137C77" w:rsidP="00137C77">
      <w:pPr>
        <w:widowControl w:val="0"/>
        <w:autoSpaceDE w:val="0"/>
        <w:autoSpaceDN w:val="0"/>
        <w:adjustRightInd w:val="0"/>
        <w:ind w:left="2160" w:right="-20"/>
        <w:contextualSpacing/>
        <w:rPr>
          <w:rFonts w:cs="Times New Roman"/>
          <w:szCs w:val="24"/>
          <w:highlight w:val="yellow"/>
        </w:rPr>
      </w:pPr>
    </w:p>
    <w:p w14:paraId="57C7D417" w14:textId="77777777" w:rsidR="00137C77" w:rsidRPr="00296A31" w:rsidRDefault="00137C77" w:rsidP="00137C77">
      <w:pPr>
        <w:pStyle w:val="ListParagraph"/>
        <w:widowControl w:val="0"/>
        <w:numPr>
          <w:ilvl w:val="0"/>
          <w:numId w:val="7"/>
        </w:numPr>
        <w:tabs>
          <w:tab w:val="left" w:pos="1080"/>
        </w:tabs>
        <w:autoSpaceDE w:val="0"/>
        <w:autoSpaceDN w:val="0"/>
        <w:adjustRightInd w:val="0"/>
        <w:ind w:firstLine="270"/>
      </w:pPr>
      <w:r w:rsidRPr="00296A31">
        <w:rPr>
          <w:rFonts w:cs="Times New Roman"/>
          <w:szCs w:val="24"/>
        </w:rPr>
        <w:t xml:space="preserve"> </w:t>
      </w:r>
      <w:r w:rsidRPr="00296A31">
        <w:tab/>
      </w:r>
      <w:r w:rsidRPr="00296A31">
        <w:rPr>
          <w:rFonts w:cs="Times New Roman"/>
          <w:i/>
          <w:szCs w:val="24"/>
        </w:rPr>
        <w:t>Institutional Dual Use Research of Concern:</w:t>
      </w:r>
      <w:r w:rsidRPr="00296A31">
        <w:t xml:space="preserve">  </w:t>
      </w:r>
    </w:p>
    <w:p w14:paraId="28206B18" w14:textId="77777777" w:rsidR="00137C77" w:rsidRPr="00F6357E" w:rsidRDefault="00137C77" w:rsidP="00137C77">
      <w:pPr>
        <w:widowControl w:val="0"/>
        <w:tabs>
          <w:tab w:val="left" w:pos="1080"/>
        </w:tabs>
        <w:autoSpaceDE w:val="0"/>
        <w:autoSpaceDN w:val="0"/>
        <w:adjustRightInd w:val="0"/>
        <w:contextualSpacing/>
        <w:rPr>
          <w:highlight w:val="yellow"/>
        </w:rPr>
      </w:pPr>
    </w:p>
    <w:p w14:paraId="67E86434" w14:textId="197CA999" w:rsidR="00F54C48" w:rsidRPr="00F54C48" w:rsidRDefault="009602CE" w:rsidP="00137C77">
      <w:pPr>
        <w:pStyle w:val="ListParagraph"/>
        <w:widowControl w:val="0"/>
        <w:tabs>
          <w:tab w:val="left" w:pos="1080"/>
        </w:tabs>
        <w:autoSpaceDE w:val="0"/>
        <w:autoSpaceDN w:val="0"/>
        <w:adjustRightInd w:val="0"/>
        <w:ind w:left="1350"/>
        <w:rPr>
          <w:rFonts w:cs="Times New Roman"/>
          <w:szCs w:val="24"/>
        </w:rPr>
      </w:pPr>
      <w:r w:rsidRPr="00F54C48">
        <w:rPr>
          <w:rFonts w:cs="Times New Roman"/>
          <w:szCs w:val="24"/>
        </w:rPr>
        <w:t>A</w:t>
      </w:r>
      <w:r w:rsidR="00137C77" w:rsidRPr="00F54C48">
        <w:rPr>
          <w:rFonts w:cs="Times New Roman"/>
          <w:szCs w:val="24"/>
        </w:rPr>
        <w:t xml:space="preserve">ll institutions and United States Government (USG) funding agencies subject to the United States Government Policy for Institutional Oversight of Life Sciences Dual Use Research of Concern must comply with </w:t>
      </w:r>
      <w:r w:rsidR="00F54C48" w:rsidRPr="00F54C48">
        <w:rPr>
          <w:rFonts w:cs="Times New Roman"/>
          <w:szCs w:val="24"/>
        </w:rPr>
        <w:t>its requirements</w:t>
      </w:r>
      <w:r w:rsidR="00137C77" w:rsidRPr="00F54C48">
        <w:rPr>
          <w:rFonts w:cs="Times New Roman"/>
          <w:szCs w:val="24"/>
        </w:rPr>
        <w:t xml:space="preserve">.  </w:t>
      </w:r>
      <w:r w:rsidR="00F54C48" w:rsidRPr="00F54C48">
        <w:rPr>
          <w:rFonts w:cs="Times New Roman"/>
          <w:szCs w:val="24"/>
        </w:rPr>
        <w:t>(</w:t>
      </w:r>
      <w:hyperlink r:id="rId24" w:history="1">
        <w:r w:rsidR="00F54C48" w:rsidRPr="00F54C48">
          <w:rPr>
            <w:rStyle w:val="Hyperlink"/>
            <w:rFonts w:cs="Times New Roman"/>
            <w:szCs w:val="24"/>
          </w:rPr>
          <w:t>https://www.phe.gov/s3/dualuse/Pages/InstitutionalOversight.aspx</w:t>
        </w:r>
      </w:hyperlink>
      <w:r w:rsidR="00F54C48" w:rsidRPr="00F54C48">
        <w:rPr>
          <w:rFonts w:cs="Times New Roman"/>
          <w:szCs w:val="24"/>
        </w:rPr>
        <w:t>)</w:t>
      </w:r>
    </w:p>
    <w:p w14:paraId="7EB95168" w14:textId="3CC1F077" w:rsidR="00137C77" w:rsidRPr="00F54C48" w:rsidRDefault="00137C77" w:rsidP="00137C77">
      <w:pPr>
        <w:pStyle w:val="ListParagraph"/>
        <w:widowControl w:val="0"/>
        <w:tabs>
          <w:tab w:val="left" w:pos="1080"/>
        </w:tabs>
        <w:autoSpaceDE w:val="0"/>
        <w:autoSpaceDN w:val="0"/>
        <w:adjustRightInd w:val="0"/>
        <w:ind w:left="1350"/>
        <w:rPr>
          <w:rFonts w:cs="Times New Roman"/>
          <w:szCs w:val="24"/>
        </w:rPr>
      </w:pPr>
      <w:r w:rsidRPr="00F54C48">
        <w:rPr>
          <w:rFonts w:cs="Times New Roman"/>
          <w:szCs w:val="24"/>
        </w:rPr>
        <w:t>If your research proposal directly involves certain biological agents or toxins, contact the cognizant Technical Point of Contact. U.S. Government Science, Safety, Security (S3) guidance may be found at</w:t>
      </w:r>
      <w:r w:rsidR="00F54C48" w:rsidRPr="00F54C48">
        <w:rPr>
          <w:rFonts w:cs="Times New Roman"/>
          <w:szCs w:val="24"/>
        </w:rPr>
        <w:t>:</w:t>
      </w:r>
      <w:r w:rsidRPr="00F54C48">
        <w:rPr>
          <w:rFonts w:cs="Times New Roman"/>
          <w:szCs w:val="24"/>
        </w:rPr>
        <w:t xml:space="preserve"> </w:t>
      </w:r>
      <w:hyperlink r:id="rId25" w:history="1">
        <w:r w:rsidR="00F54C48" w:rsidRPr="00F54C48">
          <w:rPr>
            <w:rStyle w:val="Hyperlink"/>
          </w:rPr>
          <w:t>https://www.phe.gov/s3/dualuse/Pages/default.aspx</w:t>
        </w:r>
      </w:hyperlink>
      <w:r w:rsidR="00F54C48" w:rsidRPr="00F54C48">
        <w:rPr>
          <w:rFonts w:cs="Times New Roman"/>
          <w:szCs w:val="24"/>
        </w:rPr>
        <w:t>.</w:t>
      </w:r>
    </w:p>
    <w:p w14:paraId="6AB2E4EB" w14:textId="77777777" w:rsidR="00F54C48" w:rsidRPr="00F6357E" w:rsidRDefault="00F54C48" w:rsidP="00137C77">
      <w:pPr>
        <w:pStyle w:val="ListParagraph"/>
        <w:widowControl w:val="0"/>
        <w:tabs>
          <w:tab w:val="left" w:pos="1080"/>
        </w:tabs>
        <w:autoSpaceDE w:val="0"/>
        <w:autoSpaceDN w:val="0"/>
        <w:adjustRightInd w:val="0"/>
        <w:ind w:left="1350"/>
        <w:rPr>
          <w:rFonts w:cs="Times New Roman"/>
          <w:szCs w:val="24"/>
          <w:highlight w:val="yellow"/>
        </w:rPr>
      </w:pPr>
    </w:p>
    <w:p w14:paraId="2674ECE2" w14:textId="77777777" w:rsidR="00137C77" w:rsidRPr="00F6357E" w:rsidRDefault="00137C77" w:rsidP="00137C77">
      <w:pPr>
        <w:pStyle w:val="ListParagraph"/>
        <w:widowControl w:val="0"/>
        <w:tabs>
          <w:tab w:val="left" w:pos="1080"/>
        </w:tabs>
        <w:autoSpaceDE w:val="0"/>
        <w:autoSpaceDN w:val="0"/>
        <w:adjustRightInd w:val="0"/>
        <w:ind w:left="1350"/>
        <w:rPr>
          <w:rFonts w:cs="Times New Roman"/>
          <w:szCs w:val="24"/>
          <w:highlight w:val="yellow"/>
        </w:rPr>
      </w:pPr>
    </w:p>
    <w:p w14:paraId="6EB0555E" w14:textId="77777777" w:rsidR="00137C77" w:rsidRPr="00296A31" w:rsidRDefault="00137C77" w:rsidP="00296A31">
      <w:pPr>
        <w:pStyle w:val="ListParagraph"/>
        <w:keepNext/>
        <w:keepLines/>
        <w:widowControl w:val="0"/>
        <w:numPr>
          <w:ilvl w:val="0"/>
          <w:numId w:val="7"/>
        </w:numPr>
        <w:tabs>
          <w:tab w:val="left" w:pos="1080"/>
        </w:tabs>
        <w:autoSpaceDE w:val="0"/>
        <w:autoSpaceDN w:val="0"/>
        <w:adjustRightInd w:val="0"/>
        <w:ind w:firstLine="270"/>
        <w:rPr>
          <w:rFonts w:cs="Times New Roman"/>
          <w:szCs w:val="24"/>
        </w:rPr>
      </w:pPr>
      <w:r w:rsidRPr="00296A31">
        <w:rPr>
          <w:rFonts w:cs="Times New Roman"/>
          <w:i/>
          <w:szCs w:val="24"/>
        </w:rPr>
        <w:t>Department of Defense High Performance Computing Program:</w:t>
      </w:r>
    </w:p>
    <w:p w14:paraId="7DC7EAFC" w14:textId="77777777" w:rsidR="00137C77" w:rsidRPr="00F6357E" w:rsidRDefault="00137C77" w:rsidP="00296A31">
      <w:pPr>
        <w:pStyle w:val="ListParagraph"/>
        <w:keepNext/>
        <w:keepLines/>
        <w:widowControl w:val="0"/>
        <w:tabs>
          <w:tab w:val="left" w:pos="1080"/>
        </w:tabs>
        <w:autoSpaceDE w:val="0"/>
        <w:autoSpaceDN w:val="0"/>
        <w:adjustRightInd w:val="0"/>
        <w:ind w:left="1350"/>
        <w:rPr>
          <w:rFonts w:cs="Times New Roman"/>
          <w:szCs w:val="24"/>
          <w:highlight w:val="yellow"/>
        </w:rPr>
      </w:pPr>
    </w:p>
    <w:p w14:paraId="798EBEDA" w14:textId="18C84F9F" w:rsidR="00137C77" w:rsidRDefault="00137C77" w:rsidP="00296A31">
      <w:pPr>
        <w:pStyle w:val="ListParagraph"/>
        <w:keepNext/>
        <w:keepLines/>
        <w:widowControl w:val="0"/>
        <w:tabs>
          <w:tab w:val="left" w:pos="1080"/>
        </w:tabs>
        <w:autoSpaceDE w:val="0"/>
        <w:autoSpaceDN w:val="0"/>
        <w:adjustRightInd w:val="0"/>
        <w:ind w:left="1350"/>
      </w:pPr>
      <w:r w:rsidRPr="00C70708">
        <w:rPr>
          <w:rFonts w:cs="Times New Roman"/>
          <w:szCs w:val="24"/>
        </w:rPr>
        <w:t xml:space="preserve">The DoD High Performance Computing Program (HPCMP) furnishes the DoD S&amp;T and RDT&amp;E communities with use-access to very powerful </w:t>
      </w:r>
      <w:proofErr w:type="gramStart"/>
      <w:r w:rsidRPr="00C70708">
        <w:rPr>
          <w:rFonts w:cs="Times New Roman"/>
          <w:szCs w:val="24"/>
        </w:rPr>
        <w:t>high performance</w:t>
      </w:r>
      <w:proofErr w:type="gramEnd"/>
      <w:r w:rsidRPr="00C70708">
        <w:rPr>
          <w:rFonts w:cs="Times New Roman"/>
          <w:szCs w:val="24"/>
        </w:rPr>
        <w:t xml:space="preserve"> computing systems. Awardees of NRL contracts, grants, and other assistance instruments may be eligible to use HPCMP assets in support of their funded activities if NRL Technical Point of Contact approval is obtained and if security/screening require</w:t>
      </w:r>
      <w:r w:rsidR="00C70708" w:rsidRPr="00C70708">
        <w:rPr>
          <w:rFonts w:cs="Times New Roman"/>
          <w:szCs w:val="24"/>
        </w:rPr>
        <w:t xml:space="preserve">ments are favorably completed. </w:t>
      </w:r>
      <w:r w:rsidRPr="00C70708">
        <w:rPr>
          <w:rFonts w:cs="Times New Roman"/>
          <w:szCs w:val="24"/>
        </w:rPr>
        <w:t xml:space="preserve">Additional information and an application may be found at </w:t>
      </w:r>
      <w:hyperlink r:id="rId26" w:history="1">
        <w:r w:rsidR="00F54C48" w:rsidRPr="00F64AF2">
          <w:rPr>
            <w:rStyle w:val="Hyperlink"/>
          </w:rPr>
          <w:t>https://www.hpc.mil/</w:t>
        </w:r>
      </w:hyperlink>
      <w:r w:rsidR="00F54C48">
        <w:t>.</w:t>
      </w:r>
    </w:p>
    <w:p w14:paraId="743CB464" w14:textId="77777777" w:rsidR="00137C77" w:rsidRPr="00F6357E" w:rsidRDefault="00137C77" w:rsidP="00137C77">
      <w:pPr>
        <w:pStyle w:val="ListParagraph"/>
        <w:widowControl w:val="0"/>
        <w:tabs>
          <w:tab w:val="left" w:pos="1080"/>
        </w:tabs>
        <w:autoSpaceDE w:val="0"/>
        <w:autoSpaceDN w:val="0"/>
        <w:adjustRightInd w:val="0"/>
        <w:ind w:left="1350"/>
        <w:rPr>
          <w:rFonts w:cs="Times New Roman"/>
          <w:szCs w:val="24"/>
          <w:highlight w:val="yellow"/>
        </w:rPr>
      </w:pPr>
    </w:p>
    <w:p w14:paraId="57E162A1" w14:textId="77777777" w:rsidR="00137C77" w:rsidRPr="00C70708" w:rsidRDefault="00137C77" w:rsidP="00137C77">
      <w:pPr>
        <w:pStyle w:val="ListParagraph"/>
        <w:widowControl w:val="0"/>
        <w:numPr>
          <w:ilvl w:val="0"/>
          <w:numId w:val="7"/>
        </w:numPr>
        <w:tabs>
          <w:tab w:val="left" w:pos="1080"/>
        </w:tabs>
        <w:autoSpaceDE w:val="0"/>
        <w:autoSpaceDN w:val="0"/>
        <w:adjustRightInd w:val="0"/>
        <w:ind w:firstLine="270"/>
        <w:rPr>
          <w:rFonts w:cs="Times New Roman"/>
          <w:i/>
          <w:szCs w:val="24"/>
        </w:rPr>
      </w:pPr>
      <w:r w:rsidRPr="00C70708">
        <w:rPr>
          <w:rFonts w:cs="Times New Roman"/>
          <w:i/>
          <w:szCs w:val="24"/>
        </w:rPr>
        <w:t xml:space="preserve">Project Meetings and Reviews (if applicable):  </w:t>
      </w:r>
    </w:p>
    <w:p w14:paraId="7C918F87" w14:textId="31EB62FD" w:rsidR="00137C77" w:rsidRPr="00C70708" w:rsidRDefault="00137C77" w:rsidP="00137C77">
      <w:pPr>
        <w:pStyle w:val="ListParagraph"/>
        <w:widowControl w:val="0"/>
        <w:tabs>
          <w:tab w:val="left" w:pos="1080"/>
        </w:tabs>
        <w:autoSpaceDE w:val="0"/>
        <w:autoSpaceDN w:val="0"/>
        <w:adjustRightInd w:val="0"/>
        <w:ind w:left="1350"/>
        <w:rPr>
          <w:rFonts w:cs="Times New Roman"/>
          <w:szCs w:val="24"/>
        </w:rPr>
      </w:pPr>
      <w:r w:rsidRPr="00C70708">
        <w:rPr>
          <w:rFonts w:cs="Times New Roman"/>
          <w:szCs w:val="24"/>
        </w:rPr>
        <w:t xml:space="preserve">Individual project reviews between the NRL sponsor and the performer may be held as necessary. Project status reviews may also be held to provide a forum for reviews of the latest results from experiments and any other incremental progress towards the major demonstrations. These meetings will be held at various sites throughout the country. </w:t>
      </w:r>
      <w:r w:rsidRPr="00F54C48">
        <w:rPr>
          <w:rFonts w:cs="Times New Roman"/>
          <w:szCs w:val="24"/>
        </w:rPr>
        <w:t xml:space="preserve">For costing purposes, </w:t>
      </w:r>
      <w:r w:rsidR="00156DAB" w:rsidRPr="00F54C48">
        <w:rPr>
          <w:rFonts w:cs="Times New Roman"/>
          <w:szCs w:val="24"/>
        </w:rPr>
        <w:t>Offeror</w:t>
      </w:r>
      <w:r w:rsidRPr="00F54C48">
        <w:rPr>
          <w:rFonts w:cs="Times New Roman"/>
          <w:szCs w:val="24"/>
        </w:rPr>
        <w:t>s should assume that 40% of these meetings will be at or near NRL, Washington, DC and 60% at other locations such as the contractor/grantee’s facility, other</w:t>
      </w:r>
      <w:r w:rsidRPr="00C70708">
        <w:rPr>
          <w:rFonts w:cs="Times New Roman"/>
          <w:szCs w:val="24"/>
        </w:rPr>
        <w:t xml:space="preserve"> contractor’ facility or government facilities.  Interim meetings are likely, but these will be accomplished via video telephone conferences, telephone conferences, or via web-based collaboration tools.</w:t>
      </w:r>
    </w:p>
    <w:p w14:paraId="773C3476" w14:textId="77777777" w:rsidR="00137C77" w:rsidRPr="00F6357E" w:rsidRDefault="00137C77" w:rsidP="00137C77">
      <w:pPr>
        <w:autoSpaceDE w:val="0"/>
        <w:autoSpaceDN w:val="0"/>
        <w:adjustRightInd w:val="0"/>
        <w:ind w:left="720"/>
        <w:rPr>
          <w:rFonts w:cs="Times New Roman"/>
          <w:b/>
          <w:bCs/>
          <w:color w:val="000000"/>
          <w:sz w:val="23"/>
          <w:szCs w:val="23"/>
          <w:highlight w:val="yellow"/>
        </w:rPr>
      </w:pPr>
    </w:p>
    <w:p w14:paraId="5F147414" w14:textId="77777777" w:rsidR="00137C77" w:rsidRPr="00C70708" w:rsidRDefault="00137C77" w:rsidP="00137C77">
      <w:pPr>
        <w:pStyle w:val="Heading3"/>
      </w:pPr>
      <w:bookmarkStart w:id="28" w:name="_Toc54704635"/>
      <w:r w:rsidRPr="00C70708">
        <w:rPr>
          <w:u w:val="none"/>
        </w:rPr>
        <w:t xml:space="preserve">3.  </w:t>
      </w:r>
      <w:r w:rsidRPr="00C70708">
        <w:t>Reporting</w:t>
      </w:r>
      <w:bookmarkEnd w:id="28"/>
      <w:r w:rsidRPr="00C70708">
        <w:t xml:space="preserve">  </w:t>
      </w:r>
    </w:p>
    <w:p w14:paraId="2EB60F50" w14:textId="77777777" w:rsidR="00137C77" w:rsidRPr="00F6357E" w:rsidRDefault="00137C77" w:rsidP="00137C77">
      <w:pPr>
        <w:rPr>
          <w:rFonts w:cs="Times New Roman"/>
          <w:color w:val="000000"/>
          <w:szCs w:val="24"/>
          <w:highlight w:val="yellow"/>
        </w:rPr>
      </w:pPr>
    </w:p>
    <w:p w14:paraId="1976470F" w14:textId="77777777" w:rsidR="00137C77" w:rsidRPr="00F54C48" w:rsidRDefault="00137C77" w:rsidP="00137C77">
      <w:pPr>
        <w:rPr>
          <w:rFonts w:cs="Times New Roman"/>
          <w:color w:val="000000"/>
          <w:szCs w:val="24"/>
        </w:rPr>
      </w:pPr>
      <w:r w:rsidRPr="00C70708">
        <w:rPr>
          <w:rFonts w:cs="Times New Roman"/>
          <w:color w:val="000000"/>
          <w:szCs w:val="24"/>
        </w:rPr>
        <w:t xml:space="preserve">If the Federal share of any Federal award may include more than $500,000 over the period of performance, the post award </w:t>
      </w:r>
      <w:r w:rsidRPr="00F54C48">
        <w:rPr>
          <w:rFonts w:cs="Times New Roman"/>
          <w:color w:val="000000"/>
          <w:szCs w:val="24"/>
        </w:rPr>
        <w:t>reporting requirements, Award Term and Condition for Recipient Integrity and Performance Matters (2 CFR Part 200 Appendix XII), is applicable as follows:</w:t>
      </w:r>
    </w:p>
    <w:p w14:paraId="6990B981" w14:textId="77777777" w:rsidR="00137C77" w:rsidRPr="00F54C48" w:rsidRDefault="00137C77" w:rsidP="00137C77">
      <w:pPr>
        <w:rPr>
          <w:rFonts w:cs="Times New Roman"/>
          <w:color w:val="000000"/>
          <w:szCs w:val="24"/>
        </w:rPr>
      </w:pPr>
    </w:p>
    <w:p w14:paraId="70296666" w14:textId="77777777" w:rsidR="00137C77" w:rsidRPr="00F54C48" w:rsidRDefault="00137C77" w:rsidP="00137C77">
      <w:pPr>
        <w:pStyle w:val="ListParagraph"/>
        <w:numPr>
          <w:ilvl w:val="0"/>
          <w:numId w:val="10"/>
        </w:numPr>
        <w:rPr>
          <w:rFonts w:cs="Times New Roman"/>
          <w:color w:val="000000"/>
          <w:szCs w:val="24"/>
          <w:u w:val="single"/>
        </w:rPr>
      </w:pPr>
      <w:r w:rsidRPr="00F54C48">
        <w:rPr>
          <w:rFonts w:cs="Times New Roman"/>
          <w:color w:val="000000"/>
          <w:szCs w:val="24"/>
          <w:u w:val="single"/>
        </w:rPr>
        <w:t>Reporting of Matters Related to Recipient Integrity and Performance</w:t>
      </w:r>
    </w:p>
    <w:p w14:paraId="7F4A3D67" w14:textId="74D73AF5" w:rsidR="00137C77" w:rsidRPr="00F54C48" w:rsidRDefault="00137C77" w:rsidP="00137C77">
      <w:pPr>
        <w:ind w:left="720"/>
        <w:rPr>
          <w:rFonts w:cs="Times New Roman"/>
          <w:color w:val="000000"/>
          <w:szCs w:val="24"/>
        </w:rPr>
      </w:pPr>
      <w:r w:rsidRPr="00F54C48">
        <w:rPr>
          <w:rFonts w:cs="Times New Roman"/>
          <w:color w:val="000000"/>
          <w:szCs w:val="24"/>
        </w:rPr>
        <w:t>1.</w:t>
      </w:r>
      <w:r w:rsidRPr="00F54C48" w:rsidDel="00E07998">
        <w:rPr>
          <w:rFonts w:cs="Times New Roman"/>
          <w:color w:val="000000"/>
          <w:szCs w:val="24"/>
        </w:rPr>
        <w:t xml:space="preserve"> </w:t>
      </w:r>
      <w:r w:rsidRPr="00F54C48">
        <w:rPr>
          <w:rFonts w:cs="Times New Roman"/>
          <w:color w:val="000000"/>
          <w:szCs w:val="24"/>
        </w:rPr>
        <w:t>General Reporting Requirement.  If the total value of your currently active grants, cooperative agreements, and procurement</w:t>
      </w:r>
      <w:r w:rsidRPr="00C70708">
        <w:rPr>
          <w:rFonts w:cs="Times New Roman"/>
          <w:color w:val="000000"/>
          <w:szCs w:val="24"/>
        </w:rPr>
        <w:t xml:space="preserve"> contracts from all Federal awarding agencies exceeds $10,000,000 for any period of time during the period of performance of this </w:t>
      </w:r>
      <w:r w:rsidRPr="00C70708">
        <w:rPr>
          <w:rFonts w:cs="Times New Roman"/>
          <w:color w:val="000000"/>
          <w:szCs w:val="24"/>
        </w:rPr>
        <w:lastRenderedPageBreak/>
        <w:t xml:space="preserve">Federal award, then you as the recipient during that period of time must maintain the currency of information reported to the System for Award Management (SAM) that is made available in the designated integrity and performance system about civil, criminal, or administrative proceedings described in paragraph 2 of this award term and condition. This is a statutory requirement under </w:t>
      </w:r>
      <w:r w:rsidRPr="00F54C48">
        <w:rPr>
          <w:rFonts w:cs="Times New Roman"/>
          <w:color w:val="000000"/>
          <w:szCs w:val="24"/>
        </w:rPr>
        <w:t>section 41 U.S.C. 2313.  All information posted in the designated integrity and performance system on or after April 15, 2011, except past performance reviews required for Federal procurement contracts, will be publicly available.</w:t>
      </w:r>
    </w:p>
    <w:p w14:paraId="5E229D6A" w14:textId="77777777" w:rsidR="00137C77" w:rsidRPr="00C70708" w:rsidRDefault="00137C77" w:rsidP="00137C77">
      <w:pPr>
        <w:ind w:left="720"/>
        <w:contextualSpacing/>
        <w:rPr>
          <w:rFonts w:cs="Times New Roman"/>
          <w:color w:val="000000"/>
          <w:szCs w:val="24"/>
        </w:rPr>
      </w:pPr>
      <w:r w:rsidRPr="00F54C48">
        <w:rPr>
          <w:rFonts w:cs="Times New Roman"/>
          <w:color w:val="000000"/>
          <w:szCs w:val="24"/>
        </w:rPr>
        <w:t>2.</w:t>
      </w:r>
      <w:r w:rsidRPr="00F54C48" w:rsidDel="00E07998">
        <w:rPr>
          <w:rFonts w:cs="Times New Roman"/>
          <w:color w:val="000000"/>
          <w:szCs w:val="24"/>
        </w:rPr>
        <w:t xml:space="preserve"> </w:t>
      </w:r>
      <w:r w:rsidRPr="00F54C48">
        <w:rPr>
          <w:rFonts w:cs="Times New Roman"/>
          <w:color w:val="000000"/>
          <w:szCs w:val="24"/>
        </w:rPr>
        <w:t>Proceedings About Which You Must Report.  Submit the</w:t>
      </w:r>
      <w:r w:rsidRPr="00C70708">
        <w:rPr>
          <w:rFonts w:cs="Times New Roman"/>
          <w:color w:val="000000"/>
          <w:szCs w:val="24"/>
        </w:rPr>
        <w:t xml:space="preserve"> information required about each proceeding that:</w:t>
      </w:r>
    </w:p>
    <w:p w14:paraId="70FDD53B" w14:textId="77777777" w:rsidR="00137C77" w:rsidRPr="00C70708" w:rsidRDefault="00137C77" w:rsidP="00137C77">
      <w:pPr>
        <w:ind w:left="1530"/>
        <w:contextualSpacing/>
        <w:rPr>
          <w:rFonts w:cs="Times New Roman"/>
          <w:color w:val="000000"/>
          <w:szCs w:val="24"/>
        </w:rPr>
      </w:pPr>
      <w:r w:rsidRPr="00C70708">
        <w:rPr>
          <w:rFonts w:cs="Times New Roman"/>
          <w:color w:val="000000"/>
          <w:szCs w:val="24"/>
        </w:rPr>
        <w:t>a)</w:t>
      </w:r>
      <w:r w:rsidRPr="00C70708" w:rsidDel="00593548">
        <w:rPr>
          <w:rFonts w:cs="Times New Roman"/>
          <w:color w:val="000000"/>
          <w:szCs w:val="24"/>
        </w:rPr>
        <w:t xml:space="preserve"> </w:t>
      </w:r>
      <w:r w:rsidRPr="00C70708">
        <w:rPr>
          <w:rFonts w:cs="Times New Roman"/>
          <w:color w:val="000000"/>
          <w:szCs w:val="24"/>
        </w:rPr>
        <w:t>Is in connection with the award or performance of a grant, cooperative agreement, or procurement contract from the Federal Government;</w:t>
      </w:r>
    </w:p>
    <w:p w14:paraId="54EA1D96" w14:textId="77777777" w:rsidR="00137C77" w:rsidRPr="00C70708" w:rsidRDefault="00137C77" w:rsidP="00137C77">
      <w:pPr>
        <w:ind w:left="1530"/>
        <w:contextualSpacing/>
        <w:rPr>
          <w:rFonts w:cs="Times New Roman"/>
          <w:color w:val="000000"/>
          <w:szCs w:val="24"/>
        </w:rPr>
      </w:pPr>
      <w:r w:rsidRPr="00C70708">
        <w:rPr>
          <w:rFonts w:cs="Times New Roman"/>
          <w:color w:val="000000"/>
          <w:szCs w:val="24"/>
        </w:rPr>
        <w:t xml:space="preserve">b) Reached its final disposition during the most recent </w:t>
      </w:r>
      <w:proofErr w:type="gramStart"/>
      <w:r w:rsidRPr="00C70708">
        <w:rPr>
          <w:rFonts w:cs="Times New Roman"/>
          <w:color w:val="000000"/>
          <w:szCs w:val="24"/>
        </w:rPr>
        <w:t>five year</w:t>
      </w:r>
      <w:proofErr w:type="gramEnd"/>
      <w:r w:rsidRPr="00C70708">
        <w:rPr>
          <w:rFonts w:cs="Times New Roman"/>
          <w:color w:val="000000"/>
          <w:szCs w:val="24"/>
        </w:rPr>
        <w:t xml:space="preserve"> period; and</w:t>
      </w:r>
    </w:p>
    <w:p w14:paraId="347DE5B9" w14:textId="77777777" w:rsidR="00137C77" w:rsidRPr="00C70708" w:rsidRDefault="00137C77" w:rsidP="00137C77">
      <w:pPr>
        <w:ind w:left="1530"/>
        <w:contextualSpacing/>
        <w:rPr>
          <w:rFonts w:cs="Times New Roman"/>
          <w:color w:val="000000"/>
          <w:szCs w:val="24"/>
        </w:rPr>
      </w:pPr>
      <w:r w:rsidRPr="00C70708">
        <w:rPr>
          <w:rFonts w:cs="Times New Roman"/>
          <w:color w:val="000000"/>
          <w:szCs w:val="24"/>
        </w:rPr>
        <w:t>c) Is one of the following:</w:t>
      </w:r>
    </w:p>
    <w:p w14:paraId="5CE2C911" w14:textId="77777777" w:rsidR="00137C77" w:rsidRPr="00C70708" w:rsidRDefault="00137C77" w:rsidP="00137C77">
      <w:pPr>
        <w:pStyle w:val="ListParagraph"/>
        <w:numPr>
          <w:ilvl w:val="0"/>
          <w:numId w:val="11"/>
        </w:numPr>
        <w:tabs>
          <w:tab w:val="left" w:pos="1800"/>
        </w:tabs>
        <w:ind w:left="2880"/>
        <w:rPr>
          <w:rFonts w:cs="Times New Roman"/>
          <w:color w:val="000000"/>
          <w:szCs w:val="24"/>
        </w:rPr>
      </w:pPr>
      <w:r w:rsidRPr="00C70708">
        <w:rPr>
          <w:rFonts w:cs="Times New Roman"/>
          <w:color w:val="000000"/>
          <w:szCs w:val="24"/>
        </w:rPr>
        <w:t>A criminal proceeding that resulted in a conviction, as defined in paragraph 5 (below) of this award term and condition;</w:t>
      </w:r>
    </w:p>
    <w:p w14:paraId="0348695F" w14:textId="77777777" w:rsidR="00137C77" w:rsidRPr="00C70708" w:rsidRDefault="00137C77" w:rsidP="00137C77">
      <w:pPr>
        <w:pStyle w:val="ListParagraph"/>
        <w:numPr>
          <w:ilvl w:val="0"/>
          <w:numId w:val="11"/>
        </w:numPr>
        <w:tabs>
          <w:tab w:val="left" w:pos="1800"/>
        </w:tabs>
        <w:ind w:left="2880"/>
        <w:rPr>
          <w:rFonts w:cs="Times New Roman"/>
          <w:color w:val="000000"/>
          <w:szCs w:val="24"/>
        </w:rPr>
      </w:pPr>
      <w:r w:rsidRPr="00C70708">
        <w:rPr>
          <w:rFonts w:cs="Times New Roman"/>
          <w:color w:val="000000"/>
          <w:szCs w:val="24"/>
        </w:rPr>
        <w:t>A civil proceeding that resulted in a finding of fault and liability and payment of a monetary fine, penalty, reimbursement, restitution, or damages of $5,000 or more;</w:t>
      </w:r>
    </w:p>
    <w:p w14:paraId="0BFF0CF9" w14:textId="77777777" w:rsidR="00137C77" w:rsidRPr="00C70708" w:rsidRDefault="00137C77" w:rsidP="00137C77">
      <w:pPr>
        <w:pStyle w:val="ListParagraph"/>
        <w:numPr>
          <w:ilvl w:val="0"/>
          <w:numId w:val="11"/>
        </w:numPr>
        <w:tabs>
          <w:tab w:val="left" w:pos="1800"/>
        </w:tabs>
        <w:ind w:left="2880"/>
        <w:rPr>
          <w:rFonts w:cs="Times New Roman"/>
          <w:color w:val="000000"/>
          <w:szCs w:val="24"/>
        </w:rPr>
      </w:pPr>
      <w:r w:rsidRPr="00C70708">
        <w:rPr>
          <w:rFonts w:cs="Times New Roman"/>
          <w:color w:val="000000"/>
          <w:szCs w:val="24"/>
        </w:rPr>
        <w:t>An administrative proceeding, as defined in paragraph 5 of this award term and condition (below), that resulted in a finding of fault and liability and your payment of either a monetary fine or penalty of $5,000 or more or reimbursement, restitution, or damages in excess of $100,000; or</w:t>
      </w:r>
    </w:p>
    <w:p w14:paraId="52A16D6C" w14:textId="77777777" w:rsidR="00137C77" w:rsidRPr="00C70708" w:rsidRDefault="00137C77" w:rsidP="00137C77">
      <w:pPr>
        <w:pStyle w:val="ListParagraph"/>
        <w:numPr>
          <w:ilvl w:val="0"/>
          <w:numId w:val="11"/>
        </w:numPr>
        <w:tabs>
          <w:tab w:val="left" w:pos="1800"/>
        </w:tabs>
        <w:ind w:left="2880"/>
        <w:rPr>
          <w:rFonts w:cs="Times New Roman"/>
          <w:color w:val="000000"/>
          <w:szCs w:val="24"/>
        </w:rPr>
      </w:pPr>
      <w:r w:rsidRPr="00C70708">
        <w:rPr>
          <w:rFonts w:cs="Times New Roman"/>
          <w:color w:val="000000"/>
          <w:szCs w:val="24"/>
        </w:rPr>
        <w:t>Any other criminal, civil, or administrative proceeding if:</w:t>
      </w:r>
    </w:p>
    <w:p w14:paraId="15EFA537" w14:textId="77777777" w:rsidR="00137C77" w:rsidRPr="00C70708" w:rsidRDefault="00137C77" w:rsidP="00137C77">
      <w:pPr>
        <w:pStyle w:val="ListParagraph"/>
        <w:numPr>
          <w:ilvl w:val="1"/>
          <w:numId w:val="11"/>
        </w:numPr>
        <w:tabs>
          <w:tab w:val="left" w:pos="1800"/>
        </w:tabs>
        <w:rPr>
          <w:rFonts w:cs="Times New Roman"/>
          <w:color w:val="000000"/>
          <w:szCs w:val="24"/>
        </w:rPr>
      </w:pPr>
      <w:r w:rsidRPr="00C70708">
        <w:rPr>
          <w:rFonts w:cs="Times New Roman"/>
          <w:color w:val="000000"/>
          <w:szCs w:val="24"/>
        </w:rPr>
        <w:t>It could have led to an outcome described in paragraph 2.c. (</w:t>
      </w:r>
      <w:proofErr w:type="spellStart"/>
      <w:r w:rsidRPr="00C70708">
        <w:rPr>
          <w:rFonts w:cs="Times New Roman"/>
          <w:color w:val="000000"/>
          <w:szCs w:val="24"/>
        </w:rPr>
        <w:t>i</w:t>
      </w:r>
      <w:proofErr w:type="spellEnd"/>
      <w:r w:rsidRPr="00C70708">
        <w:rPr>
          <w:rFonts w:cs="Times New Roman"/>
          <w:color w:val="000000"/>
          <w:szCs w:val="24"/>
        </w:rPr>
        <w:t>), (ii), or (iii) of this award term and condition;</w:t>
      </w:r>
    </w:p>
    <w:p w14:paraId="25A1E322" w14:textId="77777777" w:rsidR="00137C77" w:rsidRPr="00C70708" w:rsidRDefault="00137C77" w:rsidP="00137C77">
      <w:pPr>
        <w:pStyle w:val="ListParagraph"/>
        <w:numPr>
          <w:ilvl w:val="1"/>
          <w:numId w:val="11"/>
        </w:numPr>
        <w:tabs>
          <w:tab w:val="left" w:pos="1800"/>
        </w:tabs>
        <w:rPr>
          <w:rFonts w:cs="Times New Roman"/>
          <w:color w:val="000000"/>
          <w:szCs w:val="24"/>
        </w:rPr>
      </w:pPr>
      <w:r w:rsidRPr="00C70708">
        <w:rPr>
          <w:rFonts w:cs="Times New Roman"/>
          <w:color w:val="000000"/>
          <w:szCs w:val="24"/>
        </w:rPr>
        <w:t>It had a different disposition arrived at by consent or compromise with an acknowledgment of fault on your part; and</w:t>
      </w:r>
    </w:p>
    <w:p w14:paraId="4E935303" w14:textId="77777777" w:rsidR="00137C77" w:rsidRPr="00C70708" w:rsidRDefault="00137C77" w:rsidP="00137C77">
      <w:pPr>
        <w:pStyle w:val="ListParagraph"/>
        <w:numPr>
          <w:ilvl w:val="1"/>
          <w:numId w:val="11"/>
        </w:numPr>
        <w:tabs>
          <w:tab w:val="left" w:pos="1800"/>
        </w:tabs>
        <w:rPr>
          <w:rFonts w:cs="Times New Roman"/>
          <w:color w:val="000000"/>
          <w:szCs w:val="24"/>
        </w:rPr>
      </w:pPr>
      <w:r w:rsidRPr="00C70708">
        <w:rPr>
          <w:rFonts w:cs="Times New Roman"/>
          <w:color w:val="000000"/>
          <w:szCs w:val="24"/>
        </w:rPr>
        <w:t>The requirement in this award term and condition to disclose information about the proceeding does not conflict with applicable laws and regulations.</w:t>
      </w:r>
    </w:p>
    <w:p w14:paraId="04E474C2" w14:textId="77777777" w:rsidR="00137C77" w:rsidRPr="00F6357E" w:rsidRDefault="00137C77" w:rsidP="00137C77">
      <w:pPr>
        <w:pStyle w:val="ListParagraph"/>
        <w:tabs>
          <w:tab w:val="left" w:pos="1800"/>
        </w:tabs>
        <w:ind w:left="3600"/>
        <w:rPr>
          <w:rFonts w:cs="Times New Roman"/>
          <w:color w:val="000000"/>
          <w:szCs w:val="24"/>
          <w:highlight w:val="yellow"/>
        </w:rPr>
      </w:pPr>
    </w:p>
    <w:p w14:paraId="4B5FE1B6" w14:textId="77777777" w:rsidR="00137C77" w:rsidRPr="00C70708" w:rsidRDefault="00137C77" w:rsidP="00137C77">
      <w:pPr>
        <w:ind w:left="720"/>
        <w:contextualSpacing/>
        <w:rPr>
          <w:rFonts w:cs="Times New Roman"/>
          <w:color w:val="000000"/>
          <w:szCs w:val="24"/>
        </w:rPr>
      </w:pPr>
      <w:r w:rsidRPr="00C70708">
        <w:rPr>
          <w:rFonts w:cs="Times New Roman"/>
          <w:color w:val="000000"/>
          <w:szCs w:val="24"/>
        </w:rPr>
        <w:t>3. Reporting Procedures.  Enter in the SAM Entity Management area the information that SAM requires about each proceeding described in paragraph 2 (above) of this award term and condition. You do not need to submit the information a second time under assistance awards that you received if you already provided the information through SAM because you were required to do so under Federal procurement contracts that you were awarded.</w:t>
      </w:r>
    </w:p>
    <w:p w14:paraId="3862D58A" w14:textId="77777777" w:rsidR="00137C77" w:rsidRPr="00F6357E" w:rsidRDefault="00137C77" w:rsidP="00137C77">
      <w:pPr>
        <w:ind w:left="720"/>
        <w:contextualSpacing/>
        <w:rPr>
          <w:rFonts w:cs="Times New Roman"/>
          <w:color w:val="000000"/>
          <w:szCs w:val="24"/>
          <w:highlight w:val="yellow"/>
        </w:rPr>
      </w:pPr>
    </w:p>
    <w:p w14:paraId="42A6E17B" w14:textId="77777777" w:rsidR="00137C77" w:rsidRPr="00F6357E" w:rsidRDefault="00137C77" w:rsidP="00137C77">
      <w:pPr>
        <w:ind w:left="720"/>
        <w:contextualSpacing/>
        <w:rPr>
          <w:rFonts w:cs="Times New Roman"/>
          <w:color w:val="000000"/>
          <w:szCs w:val="24"/>
          <w:highlight w:val="yellow"/>
        </w:rPr>
      </w:pPr>
      <w:r w:rsidRPr="00C70708">
        <w:rPr>
          <w:rFonts w:cs="Times New Roman"/>
          <w:color w:val="000000"/>
          <w:szCs w:val="24"/>
        </w:rPr>
        <w:t xml:space="preserve">4. Reporting Frequency.  During any period of time when you are subject to the requirement in paragraph 1 of this award term and condition, you must report proceedings information through SAM for the most recent </w:t>
      </w:r>
      <w:proofErr w:type="gramStart"/>
      <w:r w:rsidRPr="00C70708">
        <w:rPr>
          <w:rFonts w:cs="Times New Roman"/>
          <w:color w:val="000000"/>
          <w:szCs w:val="24"/>
        </w:rPr>
        <w:t>five year</w:t>
      </w:r>
      <w:proofErr w:type="gramEnd"/>
      <w:r w:rsidRPr="00C70708">
        <w:rPr>
          <w:rFonts w:cs="Times New Roman"/>
          <w:color w:val="000000"/>
          <w:szCs w:val="24"/>
        </w:rPr>
        <w:t xml:space="preserve"> period, either to report new information about any proceeding(s) that you have not reported previously or affirm that </w:t>
      </w:r>
      <w:r w:rsidRPr="00F54C48">
        <w:rPr>
          <w:rFonts w:cs="Times New Roman"/>
          <w:color w:val="000000"/>
          <w:szCs w:val="24"/>
        </w:rPr>
        <w:t xml:space="preserve">there is no new information to report. Recipients that have Federal contract, grant, and cooperative agreement awards with a cumulative total value greater than </w:t>
      </w:r>
      <w:r w:rsidRPr="00F54C48">
        <w:rPr>
          <w:rFonts w:cs="Times New Roman"/>
          <w:color w:val="000000"/>
          <w:szCs w:val="24"/>
        </w:rPr>
        <w:lastRenderedPageBreak/>
        <w:t>$10,000,000 must disclose semiannually any information about the criminal, civil, and administrative proceedings</w:t>
      </w:r>
      <w:r w:rsidRPr="00C70708">
        <w:rPr>
          <w:rFonts w:cs="Times New Roman"/>
          <w:color w:val="000000"/>
          <w:szCs w:val="24"/>
        </w:rPr>
        <w:t>.</w:t>
      </w:r>
    </w:p>
    <w:p w14:paraId="1724F710" w14:textId="77777777" w:rsidR="00137C77" w:rsidRPr="00F6357E" w:rsidRDefault="00137C77" w:rsidP="00137C77">
      <w:pPr>
        <w:ind w:left="1440"/>
        <w:contextualSpacing/>
        <w:rPr>
          <w:rFonts w:cs="Times New Roman"/>
          <w:color w:val="000000"/>
          <w:szCs w:val="24"/>
          <w:highlight w:val="yellow"/>
        </w:rPr>
      </w:pPr>
    </w:p>
    <w:p w14:paraId="0026F051" w14:textId="77777777" w:rsidR="00137C77" w:rsidRPr="00C70708" w:rsidRDefault="00137C77" w:rsidP="00137C77">
      <w:pPr>
        <w:ind w:left="720"/>
        <w:contextualSpacing/>
        <w:rPr>
          <w:rFonts w:cs="Times New Roman"/>
          <w:color w:val="000000"/>
          <w:szCs w:val="24"/>
        </w:rPr>
      </w:pPr>
      <w:r w:rsidRPr="00C70708">
        <w:rPr>
          <w:rFonts w:cs="Times New Roman"/>
          <w:color w:val="000000"/>
          <w:szCs w:val="24"/>
        </w:rPr>
        <w:t>5. Definitions.  For purposes of this award term and condition:</w:t>
      </w:r>
    </w:p>
    <w:p w14:paraId="70DDFC2F" w14:textId="77777777" w:rsidR="00137C77" w:rsidRPr="00C70708" w:rsidRDefault="00137C77" w:rsidP="00137C77">
      <w:pPr>
        <w:pStyle w:val="ListParagraph"/>
        <w:numPr>
          <w:ilvl w:val="0"/>
          <w:numId w:val="12"/>
        </w:numPr>
        <w:ind w:left="1710"/>
        <w:rPr>
          <w:rFonts w:cs="Times New Roman"/>
          <w:color w:val="000000"/>
          <w:szCs w:val="24"/>
        </w:rPr>
      </w:pPr>
      <w:r w:rsidRPr="00C70708">
        <w:rPr>
          <w:rFonts w:cs="Times New Roman"/>
          <w:color w:val="000000"/>
          <w:szCs w:val="24"/>
        </w:rPr>
        <w:t xml:space="preserve">Administrative proceeding means a non-judicial process that is adjudicatory in nature in order to </w:t>
      </w:r>
      <w:proofErr w:type="gramStart"/>
      <w:r w:rsidRPr="00C70708">
        <w:rPr>
          <w:rFonts w:cs="Times New Roman"/>
          <w:color w:val="000000"/>
          <w:szCs w:val="24"/>
        </w:rPr>
        <w:t>make a determination</w:t>
      </w:r>
      <w:proofErr w:type="gramEnd"/>
      <w:r w:rsidRPr="00C70708">
        <w:rPr>
          <w:rFonts w:cs="Times New Roman"/>
          <w:color w:val="000000"/>
          <w:szCs w:val="24"/>
        </w:rPr>
        <w:t xml:space="preserve"> of fault or liability (e.g., Securities and Exchange Commission Administrative proceedings, Civilian Board of Contract Appeals proceedings, and Armed Services Board of Contract Appeals proceedings). This includes proceedings at the Federal and State level but only in connection with performance of a Federal contract or grant. It does not include audits, site visits, corrective plans, or inspection of deliverables.</w:t>
      </w:r>
    </w:p>
    <w:p w14:paraId="0F209017" w14:textId="77777777" w:rsidR="00137C77" w:rsidRPr="00C70708" w:rsidRDefault="00137C77" w:rsidP="00137C77">
      <w:pPr>
        <w:pStyle w:val="ListParagraph"/>
        <w:numPr>
          <w:ilvl w:val="0"/>
          <w:numId w:val="12"/>
        </w:numPr>
        <w:ind w:left="1710"/>
        <w:rPr>
          <w:rFonts w:cs="Times New Roman"/>
          <w:color w:val="000000"/>
          <w:szCs w:val="24"/>
        </w:rPr>
      </w:pPr>
      <w:r w:rsidRPr="00C70708">
        <w:rPr>
          <w:rFonts w:cs="Times New Roman"/>
          <w:color w:val="000000"/>
          <w:szCs w:val="24"/>
        </w:rPr>
        <w:t>Conviction, for purposes of this award term and condition, means a judgment or conviction of a criminal offense by any court of competent jurisdiction, whether entered upon a verdict or a plea, and includes a conviction entered upon a plea of nolo contendere.</w:t>
      </w:r>
    </w:p>
    <w:p w14:paraId="6F446B57" w14:textId="77777777" w:rsidR="00137C77" w:rsidRPr="00C70708" w:rsidRDefault="00137C77" w:rsidP="00137C77">
      <w:pPr>
        <w:pStyle w:val="ListParagraph"/>
        <w:numPr>
          <w:ilvl w:val="0"/>
          <w:numId w:val="12"/>
        </w:numPr>
        <w:ind w:left="1710"/>
        <w:rPr>
          <w:rFonts w:cs="Times New Roman"/>
          <w:color w:val="000000"/>
          <w:szCs w:val="24"/>
        </w:rPr>
      </w:pPr>
      <w:r w:rsidRPr="00C70708">
        <w:rPr>
          <w:rFonts w:cs="Times New Roman"/>
          <w:color w:val="000000"/>
          <w:szCs w:val="24"/>
        </w:rPr>
        <w:t>Total value of currently active grants, cooperative agreements, and procurement contracts includes:</w:t>
      </w:r>
    </w:p>
    <w:p w14:paraId="2ED6D028" w14:textId="77777777" w:rsidR="00137C77" w:rsidRPr="00C70708" w:rsidRDefault="00137C77" w:rsidP="00137C77">
      <w:pPr>
        <w:pStyle w:val="ListParagraph"/>
        <w:ind w:left="2160"/>
        <w:rPr>
          <w:rFonts w:cs="Times New Roman"/>
          <w:color w:val="000000"/>
          <w:szCs w:val="24"/>
        </w:rPr>
      </w:pPr>
      <w:proofErr w:type="spellStart"/>
      <w:r w:rsidRPr="00C70708">
        <w:rPr>
          <w:rFonts w:cs="Times New Roman"/>
          <w:color w:val="000000"/>
          <w:szCs w:val="24"/>
        </w:rPr>
        <w:t>i</w:t>
      </w:r>
      <w:proofErr w:type="spellEnd"/>
      <w:r w:rsidRPr="00C70708">
        <w:rPr>
          <w:rFonts w:cs="Times New Roman"/>
          <w:color w:val="000000"/>
          <w:szCs w:val="24"/>
        </w:rPr>
        <w:t>. Only the Federal share of the funding under any Federal award with a recipient cost share or match; and</w:t>
      </w:r>
    </w:p>
    <w:p w14:paraId="01FC6993" w14:textId="77777777" w:rsidR="00137C77" w:rsidRPr="00C70708" w:rsidRDefault="00137C77" w:rsidP="00137C77">
      <w:pPr>
        <w:pStyle w:val="ListParagraph"/>
        <w:ind w:left="2160"/>
        <w:rPr>
          <w:rFonts w:cs="Times New Roman"/>
          <w:color w:val="000000"/>
          <w:szCs w:val="24"/>
        </w:rPr>
      </w:pPr>
      <w:r w:rsidRPr="00C70708">
        <w:rPr>
          <w:rFonts w:cs="Times New Roman"/>
          <w:color w:val="000000"/>
          <w:szCs w:val="24"/>
        </w:rPr>
        <w:t>ii. The value of all expected funding increments under a Federal award and options, even if not yet exercised.</w:t>
      </w:r>
    </w:p>
    <w:p w14:paraId="4B6AD41D" w14:textId="77777777" w:rsidR="00137C77" w:rsidRPr="00F6357E" w:rsidRDefault="00137C77" w:rsidP="00137C77">
      <w:pPr>
        <w:pStyle w:val="ListParagraph"/>
        <w:ind w:left="2700"/>
        <w:rPr>
          <w:rFonts w:cs="Times New Roman"/>
          <w:color w:val="000000"/>
          <w:szCs w:val="24"/>
          <w:highlight w:val="yellow"/>
        </w:rPr>
      </w:pPr>
    </w:p>
    <w:p w14:paraId="5C5840B7" w14:textId="77777777" w:rsidR="00137C77" w:rsidRPr="00F6357E" w:rsidRDefault="00137C77" w:rsidP="00137C77">
      <w:pPr>
        <w:contextualSpacing/>
        <w:rPr>
          <w:rFonts w:eastAsia="Times New Roman" w:cs="Times New Roman"/>
          <w:color w:val="0000FF"/>
          <w:szCs w:val="24"/>
          <w:highlight w:val="yellow"/>
          <w:u w:val="single"/>
        </w:rPr>
      </w:pPr>
      <w:r w:rsidRPr="00C70708">
        <w:rPr>
          <w:rFonts w:eastAsia="Times New Roman" w:cs="Times New Roman"/>
          <w:szCs w:val="24"/>
        </w:rPr>
        <w:t xml:space="preserve">**The post award reporting requirements can be found under the relevant ONR Addendum to the DoD R&amp;D General Terms and Conditions and ONR Programmatic Requirements located at the following link:  </w:t>
      </w:r>
      <w:hyperlink r:id="rId27" w:history="1">
        <w:r w:rsidRPr="00F54C48">
          <w:rPr>
            <w:rFonts w:eastAsia="Times New Roman" w:cs="Times New Roman"/>
            <w:color w:val="0000FF"/>
            <w:szCs w:val="24"/>
            <w:u w:val="single"/>
          </w:rPr>
          <w:t>https://www.onr.navy.mil/work-with-us/manage-your-award/manage-grant-award/grants-terms-conditions</w:t>
        </w:r>
      </w:hyperlink>
    </w:p>
    <w:p w14:paraId="40B797B4" w14:textId="77777777" w:rsidR="00137C77" w:rsidRPr="00F6357E" w:rsidRDefault="00137C77" w:rsidP="00137C77">
      <w:pPr>
        <w:contextualSpacing/>
        <w:rPr>
          <w:rFonts w:eastAsia="Times New Roman" w:cs="Times New Roman"/>
          <w:szCs w:val="24"/>
          <w:highlight w:val="yellow"/>
        </w:rPr>
      </w:pPr>
    </w:p>
    <w:p w14:paraId="5E43AB75" w14:textId="77777777" w:rsidR="00137C77" w:rsidRPr="00F6357E" w:rsidRDefault="00137C77" w:rsidP="00137C77">
      <w:pPr>
        <w:contextualSpacing/>
        <w:rPr>
          <w:rFonts w:eastAsia="Times New Roman" w:cs="Times New Roman"/>
          <w:szCs w:val="24"/>
          <w:highlight w:val="yellow"/>
        </w:rPr>
      </w:pPr>
    </w:p>
    <w:p w14:paraId="651583E3" w14:textId="77777777" w:rsidR="00137C77" w:rsidRPr="00C70708" w:rsidRDefault="00137C77" w:rsidP="00137C77">
      <w:pPr>
        <w:pStyle w:val="Heading2"/>
      </w:pPr>
      <w:bookmarkStart w:id="29" w:name="_Toc54704636"/>
      <w:r w:rsidRPr="00C70708">
        <w:t>G.  Communications</w:t>
      </w:r>
      <w:bookmarkEnd w:id="29"/>
      <w:r w:rsidRPr="00C70708" w:rsidDel="004E0109">
        <w:t xml:space="preserve"> </w:t>
      </w:r>
    </w:p>
    <w:p w14:paraId="05719A3F" w14:textId="77777777" w:rsidR="00137C77" w:rsidRPr="00C70708" w:rsidRDefault="00137C77" w:rsidP="00137C77">
      <w:pPr>
        <w:contextualSpacing/>
        <w:rPr>
          <w:rFonts w:cs="Times New Roman"/>
          <w:b/>
          <w:szCs w:val="24"/>
        </w:rPr>
      </w:pPr>
    </w:p>
    <w:p w14:paraId="7237233F" w14:textId="77777777" w:rsidR="00137C77" w:rsidRPr="00C70708" w:rsidRDefault="00137C77" w:rsidP="00137C77">
      <w:pPr>
        <w:tabs>
          <w:tab w:val="left" w:pos="720"/>
        </w:tabs>
        <w:rPr>
          <w:rFonts w:cs="Times New Roman"/>
          <w:szCs w:val="24"/>
        </w:rPr>
      </w:pPr>
      <w:r w:rsidRPr="00C70708">
        <w:rPr>
          <w:rFonts w:cs="Times New Roman"/>
          <w:szCs w:val="24"/>
        </w:rPr>
        <w:t>All communications shall be submitted via e-mail to the Point of Contact at the e-mail address specified on the cover page of this announcement, unless otherwise specified.</w:t>
      </w:r>
    </w:p>
    <w:p w14:paraId="48502936" w14:textId="77777777" w:rsidR="00137C77" w:rsidRPr="00F6357E" w:rsidRDefault="00137C77" w:rsidP="00137C77">
      <w:pPr>
        <w:pStyle w:val="ListParagraph"/>
        <w:tabs>
          <w:tab w:val="left" w:pos="720"/>
        </w:tabs>
        <w:rPr>
          <w:rFonts w:cs="Times New Roman"/>
          <w:szCs w:val="24"/>
          <w:highlight w:val="yellow"/>
        </w:rPr>
      </w:pPr>
    </w:p>
    <w:p w14:paraId="4649EA3D" w14:textId="77777777" w:rsidR="00137C77" w:rsidRPr="00C70708" w:rsidRDefault="00137C77" w:rsidP="00137C77">
      <w:pPr>
        <w:pStyle w:val="Heading2"/>
      </w:pPr>
      <w:bookmarkStart w:id="30" w:name="_Toc54704637"/>
      <w:r w:rsidRPr="00C70708">
        <w:t>H.  Other Information</w:t>
      </w:r>
      <w:bookmarkEnd w:id="30"/>
    </w:p>
    <w:p w14:paraId="1CABF609" w14:textId="77777777" w:rsidR="00137C77" w:rsidRPr="00C70708" w:rsidRDefault="00137C77" w:rsidP="00137C77">
      <w:pPr>
        <w:contextualSpacing/>
        <w:rPr>
          <w:rFonts w:cs="Times New Roman"/>
          <w:b/>
          <w:szCs w:val="24"/>
        </w:rPr>
      </w:pPr>
    </w:p>
    <w:p w14:paraId="0C0A82E0" w14:textId="257EAA82" w:rsidR="00137C77" w:rsidRPr="00396344" w:rsidRDefault="00137C77" w:rsidP="00137C77">
      <w:pPr>
        <w:contextualSpacing/>
        <w:rPr>
          <w:rFonts w:cs="Times New Roman"/>
          <w:b/>
          <w:szCs w:val="24"/>
        </w:rPr>
      </w:pPr>
      <w:r w:rsidRPr="00C70708">
        <w:rPr>
          <w:rFonts w:cs="Times New Roman"/>
          <w:color w:val="000000"/>
          <w:szCs w:val="24"/>
        </w:rPr>
        <w:t>The Government anticipates that any award resulting from this FOA will be funded on an incremental basis</w:t>
      </w:r>
      <w:bookmarkStart w:id="31" w:name="VIICii"/>
      <w:bookmarkStart w:id="32" w:name="VIICiv"/>
      <w:bookmarkStart w:id="33" w:name="VIICv"/>
      <w:bookmarkEnd w:id="31"/>
      <w:bookmarkEnd w:id="32"/>
      <w:bookmarkEnd w:id="33"/>
      <w:r w:rsidRPr="00C70708">
        <w:rPr>
          <w:rFonts w:cs="Times New Roman"/>
          <w:color w:val="000000"/>
          <w:szCs w:val="24"/>
        </w:rPr>
        <w:t xml:space="preserve"> for costs associated with the execution of the PFP, as well as for cos</w:t>
      </w:r>
      <w:r w:rsidR="00C20C72" w:rsidRPr="00C70708">
        <w:rPr>
          <w:rFonts w:cs="Times New Roman"/>
          <w:color w:val="000000"/>
          <w:szCs w:val="24"/>
        </w:rPr>
        <w:t>ts directly related to the Post</w:t>
      </w:r>
      <w:r w:rsidRPr="00C70708">
        <w:rPr>
          <w:rFonts w:cs="Times New Roman"/>
          <w:color w:val="000000"/>
          <w:szCs w:val="24"/>
        </w:rPr>
        <w:t>doctoral Fellow (stipend, insurance, relocation, etc.).</w:t>
      </w:r>
    </w:p>
    <w:p w14:paraId="0A4B896B" w14:textId="77777777" w:rsidR="00137C77" w:rsidRDefault="00137C77" w:rsidP="00137C77"/>
    <w:p w14:paraId="0EE390A3" w14:textId="77777777" w:rsidR="00484FFE" w:rsidRDefault="00484FFE"/>
    <w:sectPr w:rsidR="00484FFE" w:rsidSect="00484FFE">
      <w:headerReference w:type="default" r:id="rId28"/>
      <w:footerReference w:type="default" r:id="rId29"/>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9F39A3" w14:textId="77777777" w:rsidR="00C85620" w:rsidRDefault="00C85620">
      <w:r>
        <w:separator/>
      </w:r>
    </w:p>
  </w:endnote>
  <w:endnote w:type="continuationSeparator" w:id="0">
    <w:p w14:paraId="3EE28138" w14:textId="77777777" w:rsidR="00C85620" w:rsidRDefault="00C85620">
      <w:r>
        <w:continuationSeparator/>
      </w:r>
    </w:p>
  </w:endnote>
  <w:endnote w:type="continuationNotice" w:id="1">
    <w:p w14:paraId="3435ABD3" w14:textId="77777777" w:rsidR="00C85620" w:rsidRDefault="00C856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73922613"/>
      <w:docPartObj>
        <w:docPartGallery w:val="Page Numbers (Bottom of Page)"/>
        <w:docPartUnique/>
      </w:docPartObj>
    </w:sdtPr>
    <w:sdtEndPr>
      <w:rPr>
        <w:noProof/>
      </w:rPr>
    </w:sdtEndPr>
    <w:sdtContent>
      <w:p w14:paraId="6A9F0B13" w14:textId="4D2812F0" w:rsidR="00841498" w:rsidRDefault="00841498" w:rsidP="00484FFE">
        <w:pPr>
          <w:pStyle w:val="Footer"/>
          <w:jc w:val="right"/>
        </w:pPr>
        <w:r>
          <w:t xml:space="preserve">Page </w:t>
        </w:r>
        <w:r>
          <w:fldChar w:fldCharType="begin"/>
        </w:r>
        <w:r>
          <w:instrText xml:space="preserve"> PAGE   \* MERGEFORMAT </w:instrText>
        </w:r>
        <w:r>
          <w:fldChar w:fldCharType="separate"/>
        </w:r>
        <w:r w:rsidR="00106B13">
          <w:rPr>
            <w:noProof/>
          </w:rPr>
          <w:t>6</w:t>
        </w:r>
        <w:r>
          <w:rPr>
            <w:noProof/>
          </w:rPr>
          <w:fldChar w:fldCharType="end"/>
        </w:r>
        <w:r>
          <w:rPr>
            <w:noProof/>
          </w:rPr>
          <w:t xml:space="preserve"> </w:t>
        </w:r>
      </w:p>
    </w:sdtContent>
  </w:sdt>
  <w:p w14:paraId="7278C991" w14:textId="77777777" w:rsidR="00841498" w:rsidRDefault="00841498"/>
  <w:p w14:paraId="1ED9AE92" w14:textId="77777777" w:rsidR="00841498" w:rsidRDefault="00841498" w:rsidP="00484FF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ABC7C4" w14:textId="77777777" w:rsidR="00C85620" w:rsidRDefault="00C85620">
      <w:r>
        <w:separator/>
      </w:r>
    </w:p>
  </w:footnote>
  <w:footnote w:type="continuationSeparator" w:id="0">
    <w:p w14:paraId="27BF4A81" w14:textId="77777777" w:rsidR="00C85620" w:rsidRDefault="00C85620">
      <w:r>
        <w:continuationSeparator/>
      </w:r>
    </w:p>
  </w:footnote>
  <w:footnote w:type="continuationNotice" w:id="1">
    <w:p w14:paraId="2C45C84B" w14:textId="77777777" w:rsidR="00C85620" w:rsidRDefault="00C8562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9BE51E" w14:textId="77777777" w:rsidR="00C85620" w:rsidRDefault="00C856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F361C6"/>
    <w:multiLevelType w:val="hybridMultilevel"/>
    <w:tmpl w:val="F0102698"/>
    <w:lvl w:ilvl="0" w:tplc="18FA92B0">
      <w:start w:val="1"/>
      <w:numFmt w:val="lowerRoman"/>
      <w:lvlText w:val="(%1)"/>
      <w:lvlJc w:val="left"/>
      <w:pPr>
        <w:ind w:left="3690" w:hanging="72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 w15:restartNumberingAfterBreak="0">
    <w:nsid w:val="0F712225"/>
    <w:multiLevelType w:val="hybridMultilevel"/>
    <w:tmpl w:val="72A0C32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0CE6512"/>
    <w:multiLevelType w:val="hybridMultilevel"/>
    <w:tmpl w:val="3FDE9A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5F1CCA"/>
    <w:multiLevelType w:val="hybridMultilevel"/>
    <w:tmpl w:val="7A70BD9A"/>
    <w:lvl w:ilvl="0" w:tplc="48BCE26C">
      <w:start w:val="1"/>
      <w:numFmt w:val="lowerRoman"/>
      <w:lvlText w:val="%1."/>
      <w:lvlJc w:val="righ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26082F66"/>
    <w:multiLevelType w:val="hybridMultilevel"/>
    <w:tmpl w:val="66121EC0"/>
    <w:lvl w:ilvl="0" w:tplc="50903646">
      <w:start w:val="1"/>
      <w:numFmt w:val="lowerLetter"/>
      <w:suff w:val="space"/>
      <w:lvlText w:val="%1."/>
      <w:lvlJc w:val="left"/>
      <w:pPr>
        <w:ind w:left="432" w:firstLine="288"/>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6B63D1F"/>
    <w:multiLevelType w:val="hybridMultilevel"/>
    <w:tmpl w:val="F0102698"/>
    <w:lvl w:ilvl="0" w:tplc="18FA92B0">
      <w:start w:val="1"/>
      <w:numFmt w:val="lowerRoman"/>
      <w:lvlText w:val="(%1)"/>
      <w:lvlJc w:val="left"/>
      <w:pPr>
        <w:ind w:left="3690" w:hanging="720"/>
      </w:pPr>
      <w:rPr>
        <w:rFonts w:hint="default"/>
      </w:rPr>
    </w:lvl>
    <w:lvl w:ilvl="1" w:tplc="04090019">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6" w15:restartNumberingAfterBreak="0">
    <w:nsid w:val="27F63B0F"/>
    <w:multiLevelType w:val="hybridMultilevel"/>
    <w:tmpl w:val="48960908"/>
    <w:lvl w:ilvl="0" w:tplc="D8D046FA">
      <w:start w:val="1"/>
      <w:numFmt w:val="lowerLetter"/>
      <w:suff w:val="space"/>
      <w:lvlText w:val="%1."/>
      <w:lvlJc w:val="left"/>
      <w:pPr>
        <w:ind w:left="432" w:firstLine="288"/>
      </w:pPr>
      <w:rPr>
        <w:rFonts w:ascii="Times New Roman" w:hAnsi="Times New Roman" w:cs="Times New Roman" w:hint="default"/>
        <w:color w:val="auto"/>
        <w:sz w:val="24"/>
        <w:szCs w:val="24"/>
      </w:rPr>
    </w:lvl>
    <w:lvl w:ilvl="1" w:tplc="0409001B">
      <w:start w:val="1"/>
      <w:numFmt w:val="lowerRoman"/>
      <w:lvlText w:val="%2."/>
      <w:lvlJc w:val="righ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8F45BAF"/>
    <w:multiLevelType w:val="hybridMultilevel"/>
    <w:tmpl w:val="4A700C8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E37353"/>
    <w:multiLevelType w:val="hybridMultilevel"/>
    <w:tmpl w:val="28B63040"/>
    <w:lvl w:ilvl="0" w:tplc="0B1449BE">
      <w:start w:val="1"/>
      <w:numFmt w:val="bullet"/>
      <w:suff w:val="space"/>
      <w:lvlText w:val=""/>
      <w:lvlJc w:val="left"/>
      <w:pPr>
        <w:ind w:left="720" w:firstLine="108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32564DA6"/>
    <w:multiLevelType w:val="hybridMultilevel"/>
    <w:tmpl w:val="66121EC0"/>
    <w:lvl w:ilvl="0" w:tplc="50903646">
      <w:start w:val="1"/>
      <w:numFmt w:val="lowerLetter"/>
      <w:suff w:val="space"/>
      <w:lvlText w:val="%1."/>
      <w:lvlJc w:val="left"/>
      <w:pPr>
        <w:ind w:left="432" w:firstLine="288"/>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2DC626F"/>
    <w:multiLevelType w:val="hybridMultilevel"/>
    <w:tmpl w:val="02805088"/>
    <w:lvl w:ilvl="0" w:tplc="C8DE7EEE">
      <w:start w:val="1"/>
      <w:numFmt w:val="upperLetter"/>
      <w:suff w:val="space"/>
      <w:lvlText w:val="%1."/>
      <w:lvlJc w:val="left"/>
      <w:pPr>
        <w:ind w:left="72" w:firstLine="288"/>
      </w:pPr>
      <w:rPr>
        <w:rFonts w:hint="default"/>
        <w:color w:val="auto"/>
        <w:sz w:val="24"/>
        <w:szCs w:val="24"/>
      </w:rPr>
    </w:lvl>
    <w:lvl w:ilvl="1" w:tplc="0409001B">
      <w:start w:val="1"/>
      <w:numFmt w:val="lowerRoman"/>
      <w:lvlText w:val="%2."/>
      <w:lvlJc w:val="righ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7D351B3"/>
    <w:multiLevelType w:val="hybridMultilevel"/>
    <w:tmpl w:val="5E9CFCBE"/>
    <w:lvl w:ilvl="0" w:tplc="0B1449BE">
      <w:start w:val="1"/>
      <w:numFmt w:val="bullet"/>
      <w:suff w:val="space"/>
      <w:lvlText w:val=""/>
      <w:lvlJc w:val="left"/>
      <w:pPr>
        <w:ind w:left="-360" w:firstLine="1080"/>
      </w:pPr>
      <w:rPr>
        <w:rFonts w:ascii="Symbol" w:hAnsi="Symbol" w:hint="default"/>
      </w:rPr>
    </w:lvl>
    <w:lvl w:ilvl="1" w:tplc="04090003">
      <w:start w:val="1"/>
      <w:numFmt w:val="bullet"/>
      <w:lvlText w:val="o"/>
      <w:lvlJc w:val="left"/>
      <w:pPr>
        <w:ind w:left="5670" w:hanging="360"/>
      </w:pPr>
      <w:rPr>
        <w:rFonts w:ascii="Courier New" w:hAnsi="Courier New" w:cs="Courier New" w:hint="default"/>
      </w:rPr>
    </w:lvl>
    <w:lvl w:ilvl="2" w:tplc="04090005" w:tentative="1">
      <w:start w:val="1"/>
      <w:numFmt w:val="bullet"/>
      <w:lvlText w:val=""/>
      <w:lvlJc w:val="left"/>
      <w:pPr>
        <w:ind w:left="6390" w:hanging="360"/>
      </w:pPr>
      <w:rPr>
        <w:rFonts w:ascii="Wingdings" w:hAnsi="Wingdings" w:hint="default"/>
      </w:rPr>
    </w:lvl>
    <w:lvl w:ilvl="3" w:tplc="04090001" w:tentative="1">
      <w:start w:val="1"/>
      <w:numFmt w:val="bullet"/>
      <w:lvlText w:val=""/>
      <w:lvlJc w:val="left"/>
      <w:pPr>
        <w:ind w:left="7110" w:hanging="360"/>
      </w:pPr>
      <w:rPr>
        <w:rFonts w:ascii="Symbol" w:hAnsi="Symbol" w:hint="default"/>
      </w:rPr>
    </w:lvl>
    <w:lvl w:ilvl="4" w:tplc="04090003" w:tentative="1">
      <w:start w:val="1"/>
      <w:numFmt w:val="bullet"/>
      <w:lvlText w:val="o"/>
      <w:lvlJc w:val="left"/>
      <w:pPr>
        <w:ind w:left="7830" w:hanging="360"/>
      </w:pPr>
      <w:rPr>
        <w:rFonts w:ascii="Courier New" w:hAnsi="Courier New" w:cs="Courier New" w:hint="default"/>
      </w:rPr>
    </w:lvl>
    <w:lvl w:ilvl="5" w:tplc="04090005" w:tentative="1">
      <w:start w:val="1"/>
      <w:numFmt w:val="bullet"/>
      <w:lvlText w:val=""/>
      <w:lvlJc w:val="left"/>
      <w:pPr>
        <w:ind w:left="8550" w:hanging="360"/>
      </w:pPr>
      <w:rPr>
        <w:rFonts w:ascii="Wingdings" w:hAnsi="Wingdings" w:hint="default"/>
      </w:rPr>
    </w:lvl>
    <w:lvl w:ilvl="6" w:tplc="04090001" w:tentative="1">
      <w:start w:val="1"/>
      <w:numFmt w:val="bullet"/>
      <w:lvlText w:val=""/>
      <w:lvlJc w:val="left"/>
      <w:pPr>
        <w:ind w:left="9270" w:hanging="360"/>
      </w:pPr>
      <w:rPr>
        <w:rFonts w:ascii="Symbol" w:hAnsi="Symbol" w:hint="default"/>
      </w:rPr>
    </w:lvl>
    <w:lvl w:ilvl="7" w:tplc="04090003" w:tentative="1">
      <w:start w:val="1"/>
      <w:numFmt w:val="bullet"/>
      <w:lvlText w:val="o"/>
      <w:lvlJc w:val="left"/>
      <w:pPr>
        <w:ind w:left="9990" w:hanging="360"/>
      </w:pPr>
      <w:rPr>
        <w:rFonts w:ascii="Courier New" w:hAnsi="Courier New" w:cs="Courier New" w:hint="default"/>
      </w:rPr>
    </w:lvl>
    <w:lvl w:ilvl="8" w:tplc="04090005" w:tentative="1">
      <w:start w:val="1"/>
      <w:numFmt w:val="bullet"/>
      <w:lvlText w:val=""/>
      <w:lvlJc w:val="left"/>
      <w:pPr>
        <w:ind w:left="10710" w:hanging="360"/>
      </w:pPr>
      <w:rPr>
        <w:rFonts w:ascii="Wingdings" w:hAnsi="Wingdings" w:hint="default"/>
      </w:rPr>
    </w:lvl>
  </w:abstractNum>
  <w:abstractNum w:abstractNumId="12" w15:restartNumberingAfterBreak="0">
    <w:nsid w:val="38A0053A"/>
    <w:multiLevelType w:val="hybridMultilevel"/>
    <w:tmpl w:val="5DD65C54"/>
    <w:lvl w:ilvl="0" w:tplc="D8D046FA">
      <w:start w:val="1"/>
      <w:numFmt w:val="lowerLetter"/>
      <w:lvlText w:val="%1."/>
      <w:lvlJc w:val="left"/>
      <w:pPr>
        <w:ind w:left="2250" w:hanging="360"/>
      </w:pPr>
      <w:rPr>
        <w:rFonts w:ascii="Times New Roman" w:hAnsi="Times New Roman" w:cs="Times New Roman" w:hint="default"/>
        <w:color w:val="auto"/>
        <w:sz w:val="24"/>
        <w:szCs w:val="24"/>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13" w15:restartNumberingAfterBreak="0">
    <w:nsid w:val="4734542B"/>
    <w:multiLevelType w:val="hybridMultilevel"/>
    <w:tmpl w:val="213A323A"/>
    <w:lvl w:ilvl="0" w:tplc="2BEE902E">
      <w:start w:val="3"/>
      <w:numFmt w:val="lowerRoman"/>
      <w:suff w:val="space"/>
      <w:lvlText w:val="%1."/>
      <w:lvlJc w:val="right"/>
      <w:pPr>
        <w:ind w:left="1080" w:hanging="360"/>
      </w:pPr>
      <w:rPr>
        <w:rFonts w:ascii="Times New Roman" w:hAnsi="Times New Roman" w:cs="Times New Roman" w:hint="default"/>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ABC5B13"/>
    <w:multiLevelType w:val="hybridMultilevel"/>
    <w:tmpl w:val="66121EC0"/>
    <w:lvl w:ilvl="0" w:tplc="50903646">
      <w:start w:val="1"/>
      <w:numFmt w:val="lowerLetter"/>
      <w:suff w:val="space"/>
      <w:lvlText w:val="%1."/>
      <w:lvlJc w:val="left"/>
      <w:pPr>
        <w:ind w:left="432" w:firstLine="288"/>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F4C65EB"/>
    <w:multiLevelType w:val="hybridMultilevel"/>
    <w:tmpl w:val="177C71B0"/>
    <w:lvl w:ilvl="0" w:tplc="CD9424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11022EE"/>
    <w:multiLevelType w:val="hybridMultilevel"/>
    <w:tmpl w:val="66121EC0"/>
    <w:lvl w:ilvl="0" w:tplc="50903646">
      <w:start w:val="1"/>
      <w:numFmt w:val="lowerLetter"/>
      <w:suff w:val="space"/>
      <w:lvlText w:val="%1."/>
      <w:lvlJc w:val="left"/>
      <w:pPr>
        <w:ind w:left="432" w:firstLine="288"/>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9317918"/>
    <w:multiLevelType w:val="hybridMultilevel"/>
    <w:tmpl w:val="CF208C3C"/>
    <w:lvl w:ilvl="0" w:tplc="D8D046FA">
      <w:start w:val="1"/>
      <w:numFmt w:val="lowerLetter"/>
      <w:lvlText w:val="%1."/>
      <w:lvlJc w:val="left"/>
      <w:pPr>
        <w:ind w:left="720" w:hanging="360"/>
      </w:pPr>
      <w:rPr>
        <w:rFonts w:ascii="Times New Roman" w:hAnsi="Times New Roman" w:cs="Times New Roman" w:hint="default"/>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AEC4DA5"/>
    <w:multiLevelType w:val="hybridMultilevel"/>
    <w:tmpl w:val="7736E460"/>
    <w:lvl w:ilvl="0" w:tplc="A478086C">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9" w15:restartNumberingAfterBreak="0">
    <w:nsid w:val="600614DE"/>
    <w:multiLevelType w:val="hybridMultilevel"/>
    <w:tmpl w:val="66121EC0"/>
    <w:lvl w:ilvl="0" w:tplc="50903646">
      <w:start w:val="1"/>
      <w:numFmt w:val="lowerLetter"/>
      <w:suff w:val="space"/>
      <w:lvlText w:val="%1."/>
      <w:lvlJc w:val="left"/>
      <w:pPr>
        <w:ind w:left="432" w:firstLine="288"/>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E1551A4"/>
    <w:multiLevelType w:val="hybridMultilevel"/>
    <w:tmpl w:val="6B925C9C"/>
    <w:lvl w:ilvl="0" w:tplc="04090019">
      <w:start w:val="1"/>
      <w:numFmt w:val="lowerLetter"/>
      <w:lvlText w:val="%1."/>
      <w:lvlJc w:val="left"/>
      <w:pPr>
        <w:ind w:left="360" w:hanging="360"/>
      </w:pPr>
      <w:rPr>
        <w:rFonts w:hint="default"/>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7E6C4DE6"/>
    <w:multiLevelType w:val="hybridMultilevel"/>
    <w:tmpl w:val="C1FEA3FA"/>
    <w:lvl w:ilvl="0" w:tplc="36A48988">
      <w:start w:val="1"/>
      <w:numFmt w:val="lowerLetter"/>
      <w:suff w:val="space"/>
      <w:lvlText w:val="%1."/>
      <w:lvlJc w:val="left"/>
      <w:pPr>
        <w:ind w:left="864" w:hanging="144"/>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EAF4A8F"/>
    <w:multiLevelType w:val="hybridMultilevel"/>
    <w:tmpl w:val="48960908"/>
    <w:lvl w:ilvl="0" w:tplc="D8D046FA">
      <w:start w:val="1"/>
      <w:numFmt w:val="lowerLetter"/>
      <w:suff w:val="space"/>
      <w:lvlText w:val="%1."/>
      <w:lvlJc w:val="left"/>
      <w:pPr>
        <w:ind w:left="432" w:firstLine="288"/>
      </w:pPr>
      <w:rPr>
        <w:rFonts w:ascii="Times New Roman" w:hAnsi="Times New Roman" w:cs="Times New Roman" w:hint="default"/>
        <w:color w:val="auto"/>
        <w:sz w:val="24"/>
        <w:szCs w:val="24"/>
      </w:rPr>
    </w:lvl>
    <w:lvl w:ilvl="1" w:tplc="0409001B">
      <w:start w:val="1"/>
      <w:numFmt w:val="lowerRoman"/>
      <w:lvlText w:val="%2."/>
      <w:lvlJc w:val="righ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14"/>
  </w:num>
  <w:num w:numId="3">
    <w:abstractNumId w:val="16"/>
  </w:num>
  <w:num w:numId="4">
    <w:abstractNumId w:val="9"/>
  </w:num>
  <w:num w:numId="5">
    <w:abstractNumId w:val="6"/>
  </w:num>
  <w:num w:numId="6">
    <w:abstractNumId w:val="22"/>
  </w:num>
  <w:num w:numId="7">
    <w:abstractNumId w:val="13"/>
  </w:num>
  <w:num w:numId="8">
    <w:abstractNumId w:val="18"/>
  </w:num>
  <w:num w:numId="9">
    <w:abstractNumId w:val="0"/>
  </w:num>
  <w:num w:numId="10">
    <w:abstractNumId w:val="10"/>
  </w:num>
  <w:num w:numId="11">
    <w:abstractNumId w:val="5"/>
  </w:num>
  <w:num w:numId="12">
    <w:abstractNumId w:val="12"/>
  </w:num>
  <w:num w:numId="13">
    <w:abstractNumId w:val="17"/>
  </w:num>
  <w:num w:numId="14">
    <w:abstractNumId w:val="4"/>
  </w:num>
  <w:num w:numId="15">
    <w:abstractNumId w:val="19"/>
  </w:num>
  <w:num w:numId="16">
    <w:abstractNumId w:val="7"/>
  </w:num>
  <w:num w:numId="17">
    <w:abstractNumId w:val="2"/>
  </w:num>
  <w:num w:numId="18">
    <w:abstractNumId w:val="20"/>
  </w:num>
  <w:num w:numId="19">
    <w:abstractNumId w:val="1"/>
  </w:num>
  <w:num w:numId="20">
    <w:abstractNumId w:val="15"/>
  </w:num>
  <w:num w:numId="21">
    <w:abstractNumId w:val="11"/>
  </w:num>
  <w:num w:numId="22">
    <w:abstractNumId w:val="8"/>
  </w:num>
  <w:num w:numId="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1DE1"/>
    <w:rsid w:val="00002701"/>
    <w:rsid w:val="00020D37"/>
    <w:rsid w:val="000C0C54"/>
    <w:rsid w:val="00106B13"/>
    <w:rsid w:val="00137C77"/>
    <w:rsid w:val="00156DAB"/>
    <w:rsid w:val="00296A31"/>
    <w:rsid w:val="002B3DA4"/>
    <w:rsid w:val="002E3B78"/>
    <w:rsid w:val="0034130B"/>
    <w:rsid w:val="003B1ACC"/>
    <w:rsid w:val="003E0593"/>
    <w:rsid w:val="0040508E"/>
    <w:rsid w:val="00445566"/>
    <w:rsid w:val="00484FFE"/>
    <w:rsid w:val="004D4893"/>
    <w:rsid w:val="004D4B64"/>
    <w:rsid w:val="0051473F"/>
    <w:rsid w:val="00514BB3"/>
    <w:rsid w:val="00594A42"/>
    <w:rsid w:val="00597050"/>
    <w:rsid w:val="006A5335"/>
    <w:rsid w:val="006A55C4"/>
    <w:rsid w:val="006E501E"/>
    <w:rsid w:val="006F5B3B"/>
    <w:rsid w:val="00766532"/>
    <w:rsid w:val="00790751"/>
    <w:rsid w:val="007919CE"/>
    <w:rsid w:val="00795787"/>
    <w:rsid w:val="007B3D56"/>
    <w:rsid w:val="00841498"/>
    <w:rsid w:val="00864E61"/>
    <w:rsid w:val="00872315"/>
    <w:rsid w:val="00874DCD"/>
    <w:rsid w:val="008F1441"/>
    <w:rsid w:val="00923695"/>
    <w:rsid w:val="009602CE"/>
    <w:rsid w:val="00971E89"/>
    <w:rsid w:val="009924E5"/>
    <w:rsid w:val="009C3AA7"/>
    <w:rsid w:val="00A00401"/>
    <w:rsid w:val="00A019AC"/>
    <w:rsid w:val="00A72268"/>
    <w:rsid w:val="00A86513"/>
    <w:rsid w:val="00A91751"/>
    <w:rsid w:val="00AB0625"/>
    <w:rsid w:val="00AF36BD"/>
    <w:rsid w:val="00AF39C6"/>
    <w:rsid w:val="00C07EEB"/>
    <w:rsid w:val="00C107E3"/>
    <w:rsid w:val="00C20C72"/>
    <w:rsid w:val="00C25F5C"/>
    <w:rsid w:val="00C320BC"/>
    <w:rsid w:val="00C378CA"/>
    <w:rsid w:val="00C4739D"/>
    <w:rsid w:val="00C52F35"/>
    <w:rsid w:val="00C54560"/>
    <w:rsid w:val="00C70708"/>
    <w:rsid w:val="00C85620"/>
    <w:rsid w:val="00CB5113"/>
    <w:rsid w:val="00D531C8"/>
    <w:rsid w:val="00D56F12"/>
    <w:rsid w:val="00D9326B"/>
    <w:rsid w:val="00E35DE4"/>
    <w:rsid w:val="00E71DE1"/>
    <w:rsid w:val="00E904BA"/>
    <w:rsid w:val="00EA4492"/>
    <w:rsid w:val="00EA7497"/>
    <w:rsid w:val="00EB52C7"/>
    <w:rsid w:val="00EB6626"/>
    <w:rsid w:val="00EC158E"/>
    <w:rsid w:val="00ED3323"/>
    <w:rsid w:val="00F35AB7"/>
    <w:rsid w:val="00F54C48"/>
    <w:rsid w:val="00F6357E"/>
    <w:rsid w:val="00F733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C839AB"/>
  <w15:chartTrackingRefBased/>
  <w15:docId w15:val="{8AF986A5-1EA4-42E7-8EBC-30131E383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37C77"/>
    <w:pPr>
      <w:spacing w:after="0" w:line="240" w:lineRule="auto"/>
    </w:pPr>
    <w:rPr>
      <w:rFonts w:ascii="Times New Roman" w:hAnsi="Times New Roman"/>
      <w:sz w:val="24"/>
    </w:rPr>
  </w:style>
  <w:style w:type="paragraph" w:styleId="Heading1">
    <w:name w:val="heading 1"/>
    <w:basedOn w:val="Normal"/>
    <w:next w:val="Normal"/>
    <w:link w:val="Heading1Char"/>
    <w:qFormat/>
    <w:rsid w:val="00137C77"/>
    <w:pPr>
      <w:outlineLvl w:val="0"/>
    </w:pPr>
    <w:rPr>
      <w:rFonts w:cs="Times New Roman"/>
      <w:b/>
      <w:szCs w:val="24"/>
    </w:rPr>
  </w:style>
  <w:style w:type="paragraph" w:styleId="Heading2">
    <w:name w:val="heading 2"/>
    <w:basedOn w:val="ListParagraph"/>
    <w:next w:val="Normal"/>
    <w:link w:val="Heading2Char"/>
    <w:qFormat/>
    <w:rsid w:val="00137C77"/>
    <w:pPr>
      <w:ind w:left="0"/>
      <w:outlineLvl w:val="1"/>
    </w:pPr>
    <w:rPr>
      <w:rFonts w:cs="Times New Roman"/>
      <w:b/>
      <w:szCs w:val="24"/>
    </w:rPr>
  </w:style>
  <w:style w:type="paragraph" w:styleId="Heading3">
    <w:name w:val="heading 3"/>
    <w:basedOn w:val="Normal"/>
    <w:next w:val="Normal"/>
    <w:link w:val="Heading3Char"/>
    <w:qFormat/>
    <w:rsid w:val="00137C77"/>
    <w:pPr>
      <w:tabs>
        <w:tab w:val="left" w:pos="1530"/>
      </w:tabs>
      <w:contextualSpacing/>
      <w:outlineLvl w:val="2"/>
    </w:pPr>
    <w:rPr>
      <w:rFonts w:cs="Times New Roman"/>
      <w:b/>
      <w:szCs w:val="24"/>
      <w:u w:val="single"/>
    </w:rPr>
  </w:style>
  <w:style w:type="paragraph" w:styleId="Heading4">
    <w:name w:val="heading 4"/>
    <w:basedOn w:val="Normal"/>
    <w:next w:val="Normal"/>
    <w:link w:val="Heading4Char"/>
    <w:unhideWhenUsed/>
    <w:qFormat/>
    <w:rsid w:val="00137C77"/>
    <w:pPr>
      <w:keepNext/>
      <w:keepLines/>
      <w:spacing w:before="20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qFormat/>
    <w:rsid w:val="00137C77"/>
    <w:pPr>
      <w:keepNext/>
      <w:outlineLvl w:val="4"/>
    </w:pPr>
    <w:rPr>
      <w:rFonts w:ascii="Arial" w:eastAsia="Times New Roman" w:hAnsi="Arial" w:cs="Times New Roman"/>
      <w:b/>
      <w:color w:val="0000FF"/>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37C77"/>
    <w:rPr>
      <w:rFonts w:ascii="Times New Roman" w:hAnsi="Times New Roman" w:cs="Times New Roman"/>
      <w:b/>
      <w:sz w:val="24"/>
      <w:szCs w:val="24"/>
    </w:rPr>
  </w:style>
  <w:style w:type="character" w:customStyle="1" w:styleId="Heading2Char">
    <w:name w:val="Heading 2 Char"/>
    <w:basedOn w:val="DefaultParagraphFont"/>
    <w:link w:val="Heading2"/>
    <w:rsid w:val="00137C77"/>
    <w:rPr>
      <w:rFonts w:ascii="Times New Roman" w:hAnsi="Times New Roman" w:cs="Times New Roman"/>
      <w:b/>
      <w:sz w:val="24"/>
      <w:szCs w:val="24"/>
    </w:rPr>
  </w:style>
  <w:style w:type="character" w:customStyle="1" w:styleId="Heading3Char">
    <w:name w:val="Heading 3 Char"/>
    <w:basedOn w:val="DefaultParagraphFont"/>
    <w:link w:val="Heading3"/>
    <w:rsid w:val="00137C77"/>
    <w:rPr>
      <w:rFonts w:ascii="Times New Roman" w:hAnsi="Times New Roman" w:cs="Times New Roman"/>
      <w:b/>
      <w:sz w:val="24"/>
      <w:szCs w:val="24"/>
      <w:u w:val="single"/>
    </w:rPr>
  </w:style>
  <w:style w:type="character" w:customStyle="1" w:styleId="Heading4Char">
    <w:name w:val="Heading 4 Char"/>
    <w:basedOn w:val="DefaultParagraphFont"/>
    <w:link w:val="Heading4"/>
    <w:rsid w:val="00137C77"/>
    <w:rPr>
      <w:rFonts w:asciiTheme="majorHAnsi" w:eastAsiaTheme="majorEastAsia" w:hAnsiTheme="majorHAnsi" w:cstheme="majorBidi"/>
      <w:b/>
      <w:bCs/>
      <w:i/>
      <w:iCs/>
      <w:color w:val="5B9BD5" w:themeColor="accent1"/>
      <w:sz w:val="24"/>
    </w:rPr>
  </w:style>
  <w:style w:type="character" w:customStyle="1" w:styleId="Heading5Char">
    <w:name w:val="Heading 5 Char"/>
    <w:basedOn w:val="DefaultParagraphFont"/>
    <w:link w:val="Heading5"/>
    <w:rsid w:val="00137C77"/>
    <w:rPr>
      <w:rFonts w:ascii="Arial" w:eastAsia="Times New Roman" w:hAnsi="Arial" w:cs="Times New Roman"/>
      <w:b/>
      <w:color w:val="0000FF"/>
      <w:sz w:val="24"/>
      <w:szCs w:val="20"/>
      <w:u w:val="single"/>
    </w:rPr>
  </w:style>
  <w:style w:type="character" w:styleId="Hyperlink">
    <w:name w:val="Hyperlink"/>
    <w:basedOn w:val="DefaultParagraphFont"/>
    <w:uiPriority w:val="99"/>
    <w:rsid w:val="00137C77"/>
    <w:rPr>
      <w:color w:val="0000FF"/>
      <w:u w:val="single"/>
    </w:rPr>
  </w:style>
  <w:style w:type="character" w:styleId="Strong">
    <w:name w:val="Strong"/>
    <w:basedOn w:val="DefaultParagraphFont"/>
    <w:qFormat/>
    <w:rsid w:val="00137C77"/>
    <w:rPr>
      <w:b/>
    </w:rPr>
  </w:style>
  <w:style w:type="paragraph" w:customStyle="1" w:styleId="Blockquote">
    <w:name w:val="Blockquote"/>
    <w:basedOn w:val="Normal"/>
    <w:rsid w:val="00137C77"/>
    <w:pPr>
      <w:ind w:left="360" w:right="360"/>
    </w:pPr>
    <w:rPr>
      <w:rFonts w:eastAsia="Times New Roman" w:cs="Times New Roman"/>
      <w:snapToGrid w:val="0"/>
      <w:szCs w:val="20"/>
    </w:rPr>
  </w:style>
  <w:style w:type="paragraph" w:styleId="BalloonText">
    <w:name w:val="Balloon Text"/>
    <w:basedOn w:val="Normal"/>
    <w:link w:val="BalloonTextChar"/>
    <w:uiPriority w:val="99"/>
    <w:semiHidden/>
    <w:unhideWhenUsed/>
    <w:rsid w:val="00137C77"/>
    <w:rPr>
      <w:rFonts w:ascii="Tahoma" w:hAnsi="Tahoma" w:cs="Tahoma"/>
      <w:sz w:val="16"/>
      <w:szCs w:val="16"/>
    </w:rPr>
  </w:style>
  <w:style w:type="character" w:customStyle="1" w:styleId="BalloonTextChar">
    <w:name w:val="Balloon Text Char"/>
    <w:basedOn w:val="DefaultParagraphFont"/>
    <w:link w:val="BalloonText"/>
    <w:uiPriority w:val="99"/>
    <w:semiHidden/>
    <w:rsid w:val="00137C77"/>
    <w:rPr>
      <w:rFonts w:ascii="Tahoma" w:hAnsi="Tahoma" w:cs="Tahoma"/>
      <w:sz w:val="16"/>
      <w:szCs w:val="16"/>
    </w:rPr>
  </w:style>
  <w:style w:type="paragraph" w:styleId="ListParagraph">
    <w:name w:val="List Paragraph"/>
    <w:basedOn w:val="Normal"/>
    <w:uiPriority w:val="34"/>
    <w:qFormat/>
    <w:rsid w:val="00137C77"/>
    <w:pPr>
      <w:ind w:left="720"/>
      <w:contextualSpacing/>
    </w:pPr>
  </w:style>
  <w:style w:type="paragraph" w:styleId="PlainText">
    <w:name w:val="Plain Text"/>
    <w:basedOn w:val="Normal"/>
    <w:link w:val="PlainTextChar"/>
    <w:uiPriority w:val="99"/>
    <w:unhideWhenUsed/>
    <w:rsid w:val="00137C77"/>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137C77"/>
    <w:rPr>
      <w:rFonts w:ascii="Consolas" w:eastAsia="Calibri" w:hAnsi="Consolas" w:cs="Times New Roman"/>
      <w:sz w:val="21"/>
      <w:szCs w:val="21"/>
    </w:rPr>
  </w:style>
  <w:style w:type="paragraph" w:styleId="BodyText">
    <w:name w:val="Body Text"/>
    <w:basedOn w:val="Normal"/>
    <w:link w:val="BodyTextChar"/>
    <w:qFormat/>
    <w:rsid w:val="00137C77"/>
    <w:rPr>
      <w:rFonts w:eastAsia="Times New Roman" w:cs="Times New Roman"/>
      <w:szCs w:val="20"/>
    </w:rPr>
  </w:style>
  <w:style w:type="character" w:customStyle="1" w:styleId="BodyTextChar">
    <w:name w:val="Body Text Char"/>
    <w:basedOn w:val="DefaultParagraphFont"/>
    <w:link w:val="BodyText"/>
    <w:rsid w:val="00137C77"/>
    <w:rPr>
      <w:rFonts w:ascii="Times New Roman" w:eastAsia="Times New Roman" w:hAnsi="Times New Roman" w:cs="Times New Roman"/>
      <w:sz w:val="24"/>
      <w:szCs w:val="20"/>
    </w:rPr>
  </w:style>
  <w:style w:type="paragraph" w:customStyle="1" w:styleId="DefinitionTerm">
    <w:name w:val="Definition Term"/>
    <w:basedOn w:val="Normal"/>
    <w:next w:val="Normal"/>
    <w:rsid w:val="00137C77"/>
    <w:rPr>
      <w:rFonts w:eastAsia="Times New Roman" w:cs="Times New Roman"/>
      <w:snapToGrid w:val="0"/>
      <w:szCs w:val="20"/>
    </w:rPr>
  </w:style>
  <w:style w:type="paragraph" w:styleId="BodyText2">
    <w:name w:val="Body Text 2"/>
    <w:basedOn w:val="Normal"/>
    <w:link w:val="BodyText2Char"/>
    <w:rsid w:val="00137C77"/>
    <w:rPr>
      <w:rFonts w:eastAsia="Times New Roman" w:cs="Times New Roman"/>
      <w:color w:val="FF0000"/>
      <w:szCs w:val="20"/>
    </w:rPr>
  </w:style>
  <w:style w:type="character" w:customStyle="1" w:styleId="BodyText2Char">
    <w:name w:val="Body Text 2 Char"/>
    <w:basedOn w:val="DefaultParagraphFont"/>
    <w:link w:val="BodyText2"/>
    <w:rsid w:val="00137C77"/>
    <w:rPr>
      <w:rFonts w:ascii="Times New Roman" w:eastAsia="Times New Roman" w:hAnsi="Times New Roman" w:cs="Times New Roman"/>
      <w:color w:val="FF0000"/>
      <w:sz w:val="24"/>
      <w:szCs w:val="20"/>
    </w:rPr>
  </w:style>
  <w:style w:type="paragraph" w:styleId="BodyText3">
    <w:name w:val="Body Text 3"/>
    <w:basedOn w:val="Normal"/>
    <w:link w:val="BodyText3Char"/>
    <w:rsid w:val="00137C77"/>
    <w:pPr>
      <w:spacing w:after="120"/>
    </w:pPr>
    <w:rPr>
      <w:rFonts w:eastAsia="Times New Roman" w:cs="Times New Roman"/>
      <w:sz w:val="16"/>
      <w:szCs w:val="16"/>
    </w:rPr>
  </w:style>
  <w:style w:type="character" w:customStyle="1" w:styleId="BodyText3Char">
    <w:name w:val="Body Text 3 Char"/>
    <w:basedOn w:val="DefaultParagraphFont"/>
    <w:link w:val="BodyText3"/>
    <w:rsid w:val="00137C77"/>
    <w:rPr>
      <w:rFonts w:ascii="Times New Roman" w:eastAsia="Times New Roman" w:hAnsi="Times New Roman" w:cs="Times New Roman"/>
      <w:sz w:val="16"/>
      <w:szCs w:val="16"/>
    </w:rPr>
  </w:style>
  <w:style w:type="character" w:customStyle="1" w:styleId="bold1">
    <w:name w:val="bold1"/>
    <w:basedOn w:val="DefaultParagraphFont"/>
    <w:rsid w:val="00137C77"/>
    <w:rPr>
      <w:b/>
      <w:bCs/>
    </w:rPr>
  </w:style>
  <w:style w:type="paragraph" w:styleId="Header">
    <w:name w:val="header"/>
    <w:basedOn w:val="Normal"/>
    <w:link w:val="HeaderChar"/>
    <w:uiPriority w:val="99"/>
    <w:unhideWhenUsed/>
    <w:rsid w:val="00137C77"/>
    <w:pPr>
      <w:tabs>
        <w:tab w:val="center" w:pos="4680"/>
        <w:tab w:val="right" w:pos="9360"/>
      </w:tabs>
    </w:pPr>
    <w:rPr>
      <w:rFonts w:eastAsia="Times New Roman" w:cs="Times New Roman"/>
      <w:sz w:val="20"/>
      <w:szCs w:val="20"/>
    </w:rPr>
  </w:style>
  <w:style w:type="character" w:customStyle="1" w:styleId="HeaderChar">
    <w:name w:val="Header Char"/>
    <w:basedOn w:val="DefaultParagraphFont"/>
    <w:link w:val="Header"/>
    <w:uiPriority w:val="99"/>
    <w:rsid w:val="00137C77"/>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137C77"/>
    <w:pPr>
      <w:tabs>
        <w:tab w:val="center" w:pos="4680"/>
        <w:tab w:val="right" w:pos="9360"/>
      </w:tabs>
    </w:pPr>
    <w:rPr>
      <w:rFonts w:eastAsia="Times New Roman" w:cs="Times New Roman"/>
      <w:sz w:val="20"/>
      <w:szCs w:val="20"/>
    </w:rPr>
  </w:style>
  <w:style w:type="character" w:customStyle="1" w:styleId="FooterChar">
    <w:name w:val="Footer Char"/>
    <w:basedOn w:val="DefaultParagraphFont"/>
    <w:link w:val="Footer"/>
    <w:uiPriority w:val="99"/>
    <w:rsid w:val="00137C77"/>
    <w:rPr>
      <w:rFonts w:ascii="Times New Roman" w:eastAsia="Times New Roman" w:hAnsi="Times New Roman" w:cs="Times New Roman"/>
      <w:sz w:val="20"/>
      <w:szCs w:val="20"/>
    </w:rPr>
  </w:style>
  <w:style w:type="character" w:styleId="FollowedHyperlink">
    <w:name w:val="FollowedHyperlink"/>
    <w:basedOn w:val="DefaultParagraphFont"/>
    <w:uiPriority w:val="99"/>
    <w:semiHidden/>
    <w:unhideWhenUsed/>
    <w:rsid w:val="00137C77"/>
    <w:rPr>
      <w:color w:val="800080"/>
      <w:u w:val="single"/>
    </w:rPr>
  </w:style>
  <w:style w:type="paragraph" w:styleId="NormalWeb">
    <w:name w:val="Normal (Web)"/>
    <w:basedOn w:val="Normal"/>
    <w:uiPriority w:val="99"/>
    <w:rsid w:val="00137C77"/>
    <w:rPr>
      <w:rFonts w:eastAsia="Times New Roman" w:cs="Times New Roman"/>
      <w:szCs w:val="24"/>
    </w:rPr>
  </w:style>
  <w:style w:type="paragraph" w:customStyle="1" w:styleId="Default">
    <w:name w:val="Default"/>
    <w:rsid w:val="00137C77"/>
    <w:pPr>
      <w:autoSpaceDE w:val="0"/>
      <w:autoSpaceDN w:val="0"/>
      <w:adjustRightInd w:val="0"/>
      <w:spacing w:after="0" w:line="240" w:lineRule="auto"/>
      <w:ind w:left="1541" w:right="259"/>
    </w:pPr>
    <w:rPr>
      <w:rFonts w:ascii="Times New Roman" w:eastAsia="Calibri" w:hAnsi="Times New Roman" w:cs="Times New Roman"/>
      <w:color w:val="000000"/>
      <w:sz w:val="24"/>
      <w:szCs w:val="24"/>
    </w:rPr>
  </w:style>
  <w:style w:type="table" w:styleId="TableGrid">
    <w:name w:val="Table Grid"/>
    <w:basedOn w:val="TableNormal"/>
    <w:uiPriority w:val="59"/>
    <w:rsid w:val="00137C77"/>
    <w:pPr>
      <w:spacing w:after="0" w:line="240" w:lineRule="auto"/>
      <w:ind w:left="1541" w:right="259"/>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37C77"/>
    <w:pPr>
      <w:spacing w:after="0" w:line="240" w:lineRule="auto"/>
      <w:ind w:left="1541" w:right="259"/>
    </w:pPr>
    <w:rPr>
      <w:rFonts w:ascii="Calibri" w:eastAsia="Times New Roman" w:hAnsi="Calibri" w:cs="Times New Roman"/>
    </w:rPr>
  </w:style>
  <w:style w:type="numbering" w:customStyle="1" w:styleId="NoList1">
    <w:name w:val="No List1"/>
    <w:next w:val="NoList"/>
    <w:uiPriority w:val="99"/>
    <w:semiHidden/>
    <w:unhideWhenUsed/>
    <w:rsid w:val="00137C77"/>
  </w:style>
  <w:style w:type="paragraph" w:styleId="NoSpacing">
    <w:name w:val="No Spacing"/>
    <w:uiPriority w:val="1"/>
    <w:qFormat/>
    <w:rsid w:val="00137C77"/>
    <w:pPr>
      <w:spacing w:after="0" w:line="240" w:lineRule="auto"/>
      <w:ind w:left="1541" w:right="259"/>
    </w:pPr>
    <w:rPr>
      <w:rFonts w:ascii="Calibri" w:eastAsia="Times New Roman" w:hAnsi="Calibri" w:cs="Times New Roman"/>
    </w:rPr>
  </w:style>
  <w:style w:type="character" w:styleId="CommentReference">
    <w:name w:val="annotation reference"/>
    <w:uiPriority w:val="99"/>
    <w:semiHidden/>
    <w:unhideWhenUsed/>
    <w:rsid w:val="00137C77"/>
    <w:rPr>
      <w:sz w:val="16"/>
      <w:szCs w:val="16"/>
    </w:rPr>
  </w:style>
  <w:style w:type="paragraph" w:styleId="CommentText">
    <w:name w:val="annotation text"/>
    <w:basedOn w:val="Normal"/>
    <w:link w:val="CommentTextChar"/>
    <w:uiPriority w:val="99"/>
    <w:semiHidden/>
    <w:unhideWhenUsed/>
    <w:rsid w:val="00137C77"/>
    <w:pPr>
      <w:spacing w:after="200" w:line="276" w:lineRule="auto"/>
    </w:pPr>
    <w:rPr>
      <w:rFonts w:ascii="Calibri" w:eastAsia="Times New Roman" w:hAnsi="Calibri" w:cs="Times New Roman"/>
      <w:sz w:val="20"/>
      <w:szCs w:val="20"/>
    </w:rPr>
  </w:style>
  <w:style w:type="character" w:customStyle="1" w:styleId="CommentTextChar">
    <w:name w:val="Comment Text Char"/>
    <w:basedOn w:val="DefaultParagraphFont"/>
    <w:link w:val="CommentText"/>
    <w:uiPriority w:val="99"/>
    <w:semiHidden/>
    <w:rsid w:val="00137C77"/>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137C77"/>
    <w:rPr>
      <w:b/>
      <w:bCs/>
    </w:rPr>
  </w:style>
  <w:style w:type="character" w:customStyle="1" w:styleId="CommentSubjectChar">
    <w:name w:val="Comment Subject Char"/>
    <w:basedOn w:val="CommentTextChar"/>
    <w:link w:val="CommentSubject"/>
    <w:uiPriority w:val="99"/>
    <w:semiHidden/>
    <w:rsid w:val="00137C77"/>
    <w:rPr>
      <w:rFonts w:ascii="Calibri" w:eastAsia="Times New Roman" w:hAnsi="Calibri" w:cs="Times New Roman"/>
      <w:b/>
      <w:bCs/>
      <w:sz w:val="20"/>
      <w:szCs w:val="20"/>
    </w:rPr>
  </w:style>
  <w:style w:type="numbering" w:customStyle="1" w:styleId="NoList2">
    <w:name w:val="No List2"/>
    <w:next w:val="NoList"/>
    <w:uiPriority w:val="99"/>
    <w:semiHidden/>
    <w:unhideWhenUsed/>
    <w:rsid w:val="00137C77"/>
  </w:style>
  <w:style w:type="table" w:customStyle="1" w:styleId="TableGrid1">
    <w:name w:val="Table Grid1"/>
    <w:basedOn w:val="TableNormal"/>
    <w:next w:val="TableGrid"/>
    <w:uiPriority w:val="59"/>
    <w:rsid w:val="00137C77"/>
    <w:pPr>
      <w:spacing w:after="0" w:line="240" w:lineRule="auto"/>
      <w:ind w:left="1541" w:right="259"/>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137C77"/>
  </w:style>
  <w:style w:type="numbering" w:customStyle="1" w:styleId="NoList3">
    <w:name w:val="No List3"/>
    <w:next w:val="NoList"/>
    <w:uiPriority w:val="99"/>
    <w:semiHidden/>
    <w:unhideWhenUsed/>
    <w:rsid w:val="00137C77"/>
  </w:style>
  <w:style w:type="table" w:customStyle="1" w:styleId="TableGrid2">
    <w:name w:val="Table Grid2"/>
    <w:basedOn w:val="TableNormal"/>
    <w:next w:val="TableGrid"/>
    <w:uiPriority w:val="59"/>
    <w:rsid w:val="00137C77"/>
    <w:pPr>
      <w:spacing w:after="0" w:line="240" w:lineRule="auto"/>
      <w:ind w:left="1541" w:right="259"/>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137C77"/>
  </w:style>
  <w:style w:type="numbering" w:customStyle="1" w:styleId="NoList4">
    <w:name w:val="No List4"/>
    <w:next w:val="NoList"/>
    <w:uiPriority w:val="99"/>
    <w:semiHidden/>
    <w:unhideWhenUsed/>
    <w:rsid w:val="00137C77"/>
  </w:style>
  <w:style w:type="table" w:customStyle="1" w:styleId="TableGrid3">
    <w:name w:val="Table Grid3"/>
    <w:basedOn w:val="TableNormal"/>
    <w:next w:val="TableGrid"/>
    <w:uiPriority w:val="59"/>
    <w:rsid w:val="00137C77"/>
    <w:pPr>
      <w:spacing w:after="0" w:line="240" w:lineRule="auto"/>
      <w:ind w:left="1541" w:right="259"/>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137C77"/>
  </w:style>
  <w:style w:type="numbering" w:customStyle="1" w:styleId="NoList5">
    <w:name w:val="No List5"/>
    <w:next w:val="NoList"/>
    <w:uiPriority w:val="99"/>
    <w:semiHidden/>
    <w:unhideWhenUsed/>
    <w:rsid w:val="00137C77"/>
  </w:style>
  <w:style w:type="table" w:customStyle="1" w:styleId="TableGrid4">
    <w:name w:val="Table Grid4"/>
    <w:basedOn w:val="TableNormal"/>
    <w:next w:val="TableGrid"/>
    <w:uiPriority w:val="59"/>
    <w:rsid w:val="00137C7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137C77"/>
    <w:pPr>
      <w:widowControl w:val="0"/>
    </w:pPr>
  </w:style>
  <w:style w:type="numbering" w:customStyle="1" w:styleId="NoList6">
    <w:name w:val="No List6"/>
    <w:next w:val="NoList"/>
    <w:uiPriority w:val="99"/>
    <w:semiHidden/>
    <w:unhideWhenUsed/>
    <w:rsid w:val="00137C77"/>
  </w:style>
  <w:style w:type="table" w:customStyle="1" w:styleId="TableGrid5">
    <w:name w:val="Table Grid5"/>
    <w:basedOn w:val="TableNormal"/>
    <w:next w:val="TableGrid"/>
    <w:uiPriority w:val="59"/>
    <w:rsid w:val="00137C7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137C7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137C77"/>
    <w:rPr>
      <w:i/>
      <w:iCs/>
    </w:rPr>
  </w:style>
  <w:style w:type="numbering" w:customStyle="1" w:styleId="NoList7">
    <w:name w:val="No List7"/>
    <w:next w:val="NoList"/>
    <w:uiPriority w:val="99"/>
    <w:semiHidden/>
    <w:unhideWhenUsed/>
    <w:rsid w:val="00137C77"/>
  </w:style>
  <w:style w:type="table" w:customStyle="1" w:styleId="TableGrid7">
    <w:name w:val="Table Grid7"/>
    <w:basedOn w:val="TableNormal"/>
    <w:next w:val="TableGrid"/>
    <w:uiPriority w:val="59"/>
    <w:rsid w:val="00137C7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137C77"/>
    <w:pPr>
      <w:keepLines/>
      <w:spacing w:before="240" w:line="259" w:lineRule="auto"/>
      <w:outlineLvl w:val="9"/>
    </w:pPr>
    <w:rPr>
      <w:rFonts w:asciiTheme="majorHAnsi" w:eastAsiaTheme="majorEastAsia" w:hAnsiTheme="majorHAnsi" w:cstheme="majorBidi"/>
      <w:b w:val="0"/>
      <w:color w:val="2E74B5" w:themeColor="accent1" w:themeShade="BF"/>
      <w:sz w:val="32"/>
      <w:szCs w:val="32"/>
    </w:rPr>
  </w:style>
  <w:style w:type="paragraph" w:styleId="TOC2">
    <w:name w:val="toc 2"/>
    <w:basedOn w:val="Normal"/>
    <w:next w:val="Normal"/>
    <w:autoRedefine/>
    <w:uiPriority w:val="39"/>
    <w:unhideWhenUsed/>
    <w:rsid w:val="00137C77"/>
    <w:pPr>
      <w:spacing w:line="259" w:lineRule="auto"/>
      <w:ind w:left="446"/>
    </w:pPr>
    <w:rPr>
      <w:rFonts w:eastAsiaTheme="minorEastAsia" w:cs="Times New Roman"/>
      <w:b/>
      <w:szCs w:val="24"/>
    </w:rPr>
  </w:style>
  <w:style w:type="paragraph" w:styleId="TOC1">
    <w:name w:val="toc 1"/>
    <w:basedOn w:val="Normal"/>
    <w:next w:val="Normal"/>
    <w:autoRedefine/>
    <w:uiPriority w:val="39"/>
    <w:unhideWhenUsed/>
    <w:rsid w:val="00137C77"/>
    <w:pPr>
      <w:spacing w:line="259" w:lineRule="auto"/>
    </w:pPr>
    <w:rPr>
      <w:rFonts w:eastAsiaTheme="minorEastAsia" w:cs="Times New Roman"/>
    </w:rPr>
  </w:style>
  <w:style w:type="paragraph" w:styleId="TOC3">
    <w:name w:val="toc 3"/>
    <w:basedOn w:val="Normal"/>
    <w:next w:val="Normal"/>
    <w:autoRedefine/>
    <w:uiPriority w:val="39"/>
    <w:unhideWhenUsed/>
    <w:rsid w:val="00137C77"/>
    <w:pPr>
      <w:spacing w:line="259" w:lineRule="auto"/>
      <w:ind w:left="1440"/>
    </w:pPr>
    <w:rPr>
      <w:rFonts w:eastAsiaTheme="minorEastAsia"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rants.gov/applicants/grant-applications/how-to-apply-for-grants" TargetMode="External"/><Relationship Id="rId18" Type="http://schemas.openxmlformats.org/officeDocument/2006/relationships/hyperlink" Target="http://www.grants.gov" TargetMode="External"/><Relationship Id="rId26" Type="http://schemas.openxmlformats.org/officeDocument/2006/relationships/hyperlink" Target="https://www.hpc.mil/" TargetMode="External"/><Relationship Id="rId3" Type="http://schemas.openxmlformats.org/officeDocument/2006/relationships/customXml" Target="../customXml/item3.xml"/><Relationship Id="rId21" Type="http://schemas.openxmlformats.org/officeDocument/2006/relationships/hyperlink" Target="https://piee.eb.mil/piee-landing" TargetMode="External"/><Relationship Id="rId7" Type="http://schemas.openxmlformats.org/officeDocument/2006/relationships/settings" Target="settings.xml"/><Relationship Id="rId12" Type="http://schemas.openxmlformats.org/officeDocument/2006/relationships/hyperlink" Target="http://www.grants.gov" TargetMode="External"/><Relationship Id="rId17" Type="http://schemas.openxmlformats.org/officeDocument/2006/relationships/hyperlink" Target="https://www.onr.navy.mil/work-with-us/how-to-apply/submit-grant-application" TargetMode="External"/><Relationship Id="rId25" Type="http://schemas.openxmlformats.org/officeDocument/2006/relationships/hyperlink" Target="https://www.phe.gov/s3/dualuse/Pages/default.aspx" TargetMode="External"/><Relationship Id="rId2" Type="http://schemas.openxmlformats.org/officeDocument/2006/relationships/customXml" Target="../customXml/item2.xml"/><Relationship Id="rId16" Type="http://schemas.openxmlformats.org/officeDocument/2006/relationships/hyperlink" Target="https://www.nre.navy.mil/work-with-us/manage-your-award/manage-grant-award/grants-terms-conditions" TargetMode="External"/><Relationship Id="rId20" Type="http://schemas.openxmlformats.org/officeDocument/2006/relationships/hyperlink" Target="http://www.grants.gov"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phe.gov/s3/dualuse/Pages/InstitutionalOversight.aspx" TargetMode="External"/><Relationship Id="rId5" Type="http://schemas.openxmlformats.org/officeDocument/2006/relationships/numbering" Target="numbering.xml"/><Relationship Id="rId15" Type="http://schemas.openxmlformats.org/officeDocument/2006/relationships/hyperlink" Target="https://www.nrl.navy.mil/research/directorates-divisions/" TargetMode="External"/><Relationship Id="rId23" Type="http://schemas.openxmlformats.org/officeDocument/2006/relationships/hyperlink" Target="https://piee.eb.mil/"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nrl.navy.mil/doing-business/contracting-division/baa"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rl.navy.mil/careers/post-doc" TargetMode="External"/><Relationship Id="rId22" Type="http://schemas.openxmlformats.org/officeDocument/2006/relationships/hyperlink" Target="https://pieetraining.eb.mil/wbt/xhtml/wbt/portal/overview/vendorRegister.xhtml" TargetMode="External"/><Relationship Id="rId27" Type="http://schemas.openxmlformats.org/officeDocument/2006/relationships/hyperlink" Target="https://www.onr.navy.mil/work-with-us/manage-your-award/manage-grant-award/grants-terms-conditions"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BD5255E20C2EB46933843999236D328" ma:contentTypeVersion="14" ma:contentTypeDescription="Create a new document." ma:contentTypeScope="" ma:versionID="3224917acf076d034c86fadb74b9d377">
  <xsd:schema xmlns:xsd="http://www.w3.org/2001/XMLSchema" xmlns:xs="http://www.w3.org/2001/XMLSchema" xmlns:p="http://schemas.microsoft.com/office/2006/metadata/properties" xmlns:ns3="8149f086-38e7-4b93-8b9f-869f0dbfa57b" xmlns:ns4="dab4dba0-2b8b-414a-8eb3-7f503f0ef013" targetNamespace="http://schemas.microsoft.com/office/2006/metadata/properties" ma:root="true" ma:fieldsID="1341b0f10f77670bbf2064d1e9da9184" ns3:_="" ns4:_="">
    <xsd:import namespace="8149f086-38e7-4b93-8b9f-869f0dbfa57b"/>
    <xsd:import namespace="dab4dba0-2b8b-414a-8eb3-7f503f0ef01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_activity" minOccurs="0"/>
                <xsd:element ref="ns4:MediaServiceObjectDetectorVersions" minOccurs="0"/>
                <xsd:element ref="ns4:MediaServiceSearchProperties" minOccurs="0"/>
                <xsd:element ref="ns4:MediaServiceDateTaken" minOccurs="0"/>
                <xsd:element ref="ns4:MediaServiceSystemTags" minOccurs="0"/>
                <xsd:element ref="ns4:MediaServiceOCR"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49f086-38e7-4b93-8b9f-869f0dbfa57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ab4dba0-2b8b-414a-8eb3-7f503f0ef01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dab4dba0-2b8b-414a-8eb3-7f503f0ef01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E61944-71B9-41CC-B28C-7FBB1F2020B6}">
  <ds:schemaRefs>
    <ds:schemaRef ds:uri="http://schemas.microsoft.com/sharepoint/v3/contenttype/forms"/>
  </ds:schemaRefs>
</ds:datastoreItem>
</file>

<file path=customXml/itemProps2.xml><?xml version="1.0" encoding="utf-8"?>
<ds:datastoreItem xmlns:ds="http://schemas.openxmlformats.org/officeDocument/2006/customXml" ds:itemID="{A529D2E0-6837-4229-B0AD-1F10F4568F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49f086-38e7-4b93-8b9f-869f0dbfa57b"/>
    <ds:schemaRef ds:uri="dab4dba0-2b8b-414a-8eb3-7f503f0ef0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B88494F-8009-4A8F-BE70-3017735D9A6C}">
  <ds:schemaRefs>
    <ds:schemaRef ds:uri="http://purl.org/dc/elements/1.1/"/>
    <ds:schemaRef ds:uri="dab4dba0-2b8b-414a-8eb3-7f503f0ef013"/>
    <ds:schemaRef ds:uri="http://www.w3.org/XML/1998/namespace"/>
    <ds:schemaRef ds:uri="http://schemas.microsoft.com/office/infopath/2007/PartnerControls"/>
    <ds:schemaRef ds:uri="http://schemas.microsoft.com/office/2006/documentManagement/types"/>
    <ds:schemaRef ds:uri="http://schemas.openxmlformats.org/package/2006/metadata/core-properties"/>
    <ds:schemaRef ds:uri="http://schemas.microsoft.com/office/2006/metadata/properties"/>
    <ds:schemaRef ds:uri="http://purl.org/dc/terms/"/>
    <ds:schemaRef ds:uri="8149f086-38e7-4b93-8b9f-869f0dbfa57b"/>
    <ds:schemaRef ds:uri="http://purl.org/dc/dcmitype/"/>
  </ds:schemaRefs>
</ds:datastoreItem>
</file>

<file path=customXml/itemProps4.xml><?xml version="1.0" encoding="utf-8"?>
<ds:datastoreItem xmlns:ds="http://schemas.openxmlformats.org/officeDocument/2006/customXml" ds:itemID="{BA05040F-FC88-414C-BC3A-BBB791174F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5955</Words>
  <Characters>33947</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
    </vt:vector>
  </TitlesOfParts>
  <Company>NRL Bizops</Company>
  <LinksUpToDate>false</LinksUpToDate>
  <CharactersWithSpaces>39823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Dinsmore, Heather  NRL Code 1320</dc:creator>
  <cp:keywords/>
  <dc:description/>
  <cp:lastModifiedBy>Schwartz, Todd M CIV USN NRL WASHINGTON DC (USA)</cp:lastModifiedBy>
  <cp:revision>2</cp:revision>
  <dcterms:created xsi:type="dcterms:W3CDTF">2024-08-09T18:34:00Z</dcterms:created>
  <dcterms:modified xsi:type="dcterms:W3CDTF">2024-08-09T18:34:00Z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0x010100ABD5255E20C2EB46933843999236D328</vt:lpwstr>
  </property>
</Properties>
</file>