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0A1972E5" w:rsidR="00290D8C" w:rsidRPr="00C5459F" w:rsidRDefault="1117E7CF" w:rsidP="1C65890D">
      <w:pPr>
        <w:spacing w:after="0" w:line="240" w:lineRule="auto"/>
        <w:jc w:val="center"/>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United State</w:t>
      </w:r>
      <w:r w:rsidR="3F7A58E1" w:rsidRPr="1C65890D">
        <w:rPr>
          <w:rFonts w:asciiTheme="minorHAnsi" w:eastAsiaTheme="minorEastAsia" w:hAnsiTheme="minorHAnsi" w:cstheme="minorBidi"/>
          <w:b/>
          <w:bCs/>
          <w:sz w:val="28"/>
          <w:szCs w:val="28"/>
        </w:rPr>
        <w:t>s</w:t>
      </w:r>
      <w:r w:rsidRPr="1C65890D">
        <w:rPr>
          <w:rFonts w:asciiTheme="minorHAnsi" w:eastAsiaTheme="minorEastAsia" w:hAnsiTheme="minorHAnsi" w:cstheme="minorBidi"/>
          <w:b/>
          <w:bCs/>
          <w:sz w:val="28"/>
          <w:szCs w:val="28"/>
        </w:rPr>
        <w:t xml:space="preserve"> </w:t>
      </w:r>
      <w:r w:rsidR="2E77B701" w:rsidRPr="1C65890D">
        <w:rPr>
          <w:rFonts w:asciiTheme="minorHAnsi" w:eastAsiaTheme="minorEastAsia" w:hAnsiTheme="minorHAnsi" w:cstheme="minorBidi"/>
          <w:b/>
          <w:bCs/>
          <w:sz w:val="28"/>
          <w:szCs w:val="28"/>
        </w:rPr>
        <w:t>Department of State</w:t>
      </w:r>
      <w:r w:rsidR="259A86CB" w:rsidRPr="1C65890D">
        <w:rPr>
          <w:rFonts w:asciiTheme="minorHAnsi" w:eastAsiaTheme="minorEastAsia" w:hAnsiTheme="minorHAnsi" w:cstheme="minorBidi"/>
          <w:b/>
          <w:bCs/>
          <w:sz w:val="28"/>
          <w:szCs w:val="28"/>
        </w:rPr>
        <w:t xml:space="preserve">  </w:t>
      </w:r>
      <w:r w:rsidR="2E77B701" w:rsidRPr="1C65890D">
        <w:rPr>
          <w:rFonts w:asciiTheme="minorHAnsi" w:eastAsiaTheme="minorEastAsia" w:hAnsiTheme="minorHAnsi" w:cstheme="minorBidi"/>
          <w:b/>
          <w:bCs/>
          <w:sz w:val="28"/>
          <w:szCs w:val="28"/>
        </w:rPr>
        <w:t xml:space="preserve"> </w:t>
      </w:r>
    </w:p>
    <w:p w14:paraId="685B4325" w14:textId="6CC4AEC6" w:rsidR="00290D8C" w:rsidRPr="00C5459F" w:rsidRDefault="2E77B701" w:rsidP="1C65890D">
      <w:pPr>
        <w:spacing w:after="0" w:line="240" w:lineRule="auto"/>
        <w:jc w:val="center"/>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Bureau of Oceans and International Environmental and Scientific Affairs</w:t>
      </w:r>
    </w:p>
    <w:p w14:paraId="03AD1864" w14:textId="6B4450D6" w:rsidR="2E77B701" w:rsidRDefault="2E77B701" w:rsidP="1C65890D">
      <w:pPr>
        <w:spacing w:after="0" w:line="240" w:lineRule="auto"/>
        <w:jc w:val="center"/>
        <w:rPr>
          <w:rFonts w:asciiTheme="minorHAnsi" w:eastAsiaTheme="minorEastAsia" w:hAnsiTheme="minorHAnsi" w:cstheme="minorBidi"/>
          <w:color w:val="000000" w:themeColor="text1"/>
          <w:sz w:val="28"/>
          <w:szCs w:val="28"/>
        </w:rPr>
      </w:pPr>
      <w:r w:rsidRPr="1C65890D">
        <w:rPr>
          <w:rFonts w:asciiTheme="minorHAnsi" w:eastAsiaTheme="minorEastAsia" w:hAnsiTheme="minorHAnsi" w:cstheme="minorBidi"/>
          <w:b/>
          <w:bCs/>
          <w:sz w:val="28"/>
          <w:szCs w:val="28"/>
        </w:rPr>
        <w:t>Notice of Funding Opportunity (NOFO):</w:t>
      </w:r>
      <w:r w:rsidR="78BEF91B"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 </w:t>
      </w:r>
      <w:r w:rsidR="125CF29D" w:rsidRPr="1C65890D">
        <w:rPr>
          <w:rFonts w:asciiTheme="minorHAnsi" w:eastAsiaTheme="minorEastAsia" w:hAnsiTheme="minorHAnsi" w:cstheme="minorBidi"/>
          <w:color w:val="000000" w:themeColor="text1"/>
          <w:sz w:val="28"/>
          <w:szCs w:val="28"/>
        </w:rPr>
        <w:t>Quad Multistakeholder Critical and Emerging Technology Program</w:t>
      </w:r>
    </w:p>
    <w:p w14:paraId="7ED66348" w14:textId="77777777" w:rsidR="00290D8C" w:rsidRPr="00C5459F" w:rsidRDefault="00290D8C" w:rsidP="1C65890D">
      <w:pPr>
        <w:spacing w:after="0" w:line="240" w:lineRule="auto"/>
        <w:jc w:val="center"/>
        <w:rPr>
          <w:rFonts w:asciiTheme="minorHAnsi" w:eastAsiaTheme="minorEastAsia" w:hAnsiTheme="minorHAnsi" w:cstheme="minorBidi"/>
          <w:sz w:val="28"/>
          <w:szCs w:val="28"/>
        </w:rPr>
      </w:pPr>
    </w:p>
    <w:p w14:paraId="01ABC376" w14:textId="6B6D951F" w:rsidR="00290D8C" w:rsidRPr="00C5459F" w:rsidRDefault="0461F74C" w:rsidP="183F03DA">
      <w:pPr>
        <w:spacing w:after="0" w:line="240" w:lineRule="auto"/>
        <w:jc w:val="center"/>
        <w:rPr>
          <w:rFonts w:asciiTheme="minorHAnsi" w:eastAsiaTheme="minorEastAsia" w:hAnsiTheme="minorHAnsi" w:cstheme="minorBidi"/>
          <w:sz w:val="28"/>
          <w:szCs w:val="28"/>
        </w:rPr>
      </w:pPr>
      <w:r w:rsidRPr="183F03DA">
        <w:rPr>
          <w:rFonts w:asciiTheme="minorHAnsi" w:eastAsiaTheme="minorEastAsia" w:hAnsiTheme="minorHAnsi" w:cstheme="minorBidi"/>
          <w:sz w:val="28"/>
          <w:szCs w:val="28"/>
        </w:rPr>
        <w:t>This is the announcement of fu</w:t>
      </w:r>
      <w:r w:rsidR="20AAFC90" w:rsidRPr="183F03DA">
        <w:rPr>
          <w:rFonts w:asciiTheme="minorHAnsi" w:eastAsiaTheme="minorEastAsia" w:hAnsiTheme="minorHAnsi" w:cstheme="minorBidi"/>
          <w:sz w:val="28"/>
          <w:szCs w:val="28"/>
        </w:rPr>
        <w:t>n</w:t>
      </w:r>
      <w:r w:rsidR="2E77B701" w:rsidRPr="183F03DA">
        <w:rPr>
          <w:rFonts w:asciiTheme="minorHAnsi" w:eastAsiaTheme="minorEastAsia" w:hAnsiTheme="minorHAnsi" w:cstheme="minorBidi"/>
          <w:sz w:val="28"/>
          <w:szCs w:val="28"/>
        </w:rPr>
        <w:t>ding opportunity</w:t>
      </w:r>
      <w:r w:rsidR="4727F032" w:rsidRPr="183F03DA">
        <w:rPr>
          <w:rFonts w:asciiTheme="minorHAnsi" w:eastAsiaTheme="minorEastAsia" w:hAnsiTheme="minorHAnsi" w:cstheme="minorBidi"/>
          <w:sz w:val="28"/>
          <w:szCs w:val="28"/>
        </w:rPr>
        <w:t xml:space="preserve"> numbe</w:t>
      </w:r>
      <w:r w:rsidR="0014588D" w:rsidRPr="183F03DA">
        <w:rPr>
          <w:rFonts w:asciiTheme="minorHAnsi" w:eastAsiaTheme="minorEastAsia" w:hAnsiTheme="minorHAnsi" w:cstheme="minorBidi"/>
          <w:sz w:val="28"/>
          <w:szCs w:val="28"/>
        </w:rPr>
        <w:t xml:space="preserve">r </w:t>
      </w:r>
      <w:proofErr w:type="gramStart"/>
      <w:r w:rsidR="29505248" w:rsidRPr="183F03DA">
        <w:rPr>
          <w:rFonts w:asciiTheme="minorHAnsi" w:eastAsiaTheme="minorEastAsia" w:hAnsiTheme="minorHAnsi" w:cstheme="minorBidi"/>
          <w:sz w:val="28"/>
          <w:szCs w:val="28"/>
        </w:rPr>
        <w:t>SFOP0009909</w:t>
      </w:r>
      <w:proofErr w:type="gramEnd"/>
    </w:p>
    <w:p w14:paraId="3576348C" w14:textId="77777777" w:rsidR="00290D8C" w:rsidRPr="00C5459F" w:rsidRDefault="00290D8C" w:rsidP="1C65890D">
      <w:pPr>
        <w:spacing w:after="0" w:line="240" w:lineRule="auto"/>
        <w:jc w:val="center"/>
        <w:rPr>
          <w:rFonts w:asciiTheme="minorHAnsi" w:eastAsiaTheme="minorEastAsia" w:hAnsiTheme="minorHAnsi" w:cstheme="minorBidi"/>
          <w:sz w:val="28"/>
          <w:szCs w:val="28"/>
        </w:rPr>
      </w:pPr>
    </w:p>
    <w:p w14:paraId="12CABEEC" w14:textId="2CFB33B6" w:rsidR="00290D8C" w:rsidRPr="00C5459F" w:rsidRDefault="3A258EF3" w:rsidP="1C65890D">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b/>
          <w:bCs/>
          <w:sz w:val="28"/>
          <w:szCs w:val="28"/>
        </w:rPr>
        <w:t>Catalog of Federal Domestic Assistance Number:</w:t>
      </w:r>
      <w:r w:rsidRPr="183F03DA">
        <w:rPr>
          <w:rFonts w:asciiTheme="minorHAnsi" w:eastAsiaTheme="minorEastAsia" w:hAnsiTheme="minorHAnsi" w:cstheme="minorBidi"/>
          <w:sz w:val="28"/>
          <w:szCs w:val="28"/>
        </w:rPr>
        <w:t xml:space="preserve"> </w:t>
      </w:r>
      <w:r w:rsidR="766B141A" w:rsidRPr="183F03DA">
        <w:rPr>
          <w:rFonts w:asciiTheme="minorHAnsi" w:eastAsiaTheme="minorEastAsia" w:hAnsiTheme="minorHAnsi" w:cstheme="minorBidi"/>
          <w:sz w:val="28"/>
          <w:szCs w:val="28"/>
        </w:rPr>
        <w:t xml:space="preserve"> </w:t>
      </w:r>
      <w:r w:rsidR="160D85FA" w:rsidRPr="183F03DA">
        <w:rPr>
          <w:rFonts w:asciiTheme="minorHAnsi" w:eastAsiaTheme="minorEastAsia" w:hAnsiTheme="minorHAnsi" w:cstheme="minorBidi"/>
          <w:sz w:val="28"/>
          <w:szCs w:val="28"/>
        </w:rPr>
        <w:t>19.017</w:t>
      </w:r>
    </w:p>
    <w:p w14:paraId="070B28F9"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522F85A3" w14:textId="15349351" w:rsidR="003221AC" w:rsidRPr="00C5459F" w:rsidRDefault="1822B332"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Type of Solicitation:</w:t>
      </w:r>
      <w:r w:rsidRPr="1C65890D">
        <w:rPr>
          <w:rFonts w:asciiTheme="minorHAnsi" w:eastAsiaTheme="minorEastAsia" w:hAnsiTheme="minorHAnsi" w:cstheme="minorBidi"/>
          <w:sz w:val="28"/>
          <w:szCs w:val="28"/>
        </w:rPr>
        <w:t xml:space="preserve"> </w:t>
      </w:r>
      <w:r w:rsidR="4E9CC150" w:rsidRPr="1C65890D">
        <w:rPr>
          <w:rFonts w:asciiTheme="minorHAnsi" w:eastAsiaTheme="minorEastAsia" w:hAnsiTheme="minorHAnsi" w:cstheme="minorBidi"/>
          <w:sz w:val="28"/>
          <w:szCs w:val="28"/>
        </w:rPr>
        <w:t xml:space="preserve"> Open Competition</w:t>
      </w:r>
    </w:p>
    <w:p w14:paraId="0426AC5D" w14:textId="77777777" w:rsidR="003221AC" w:rsidRPr="00C5459F" w:rsidRDefault="003221AC" w:rsidP="1C65890D">
      <w:pPr>
        <w:spacing w:after="0" w:line="240" w:lineRule="auto"/>
        <w:rPr>
          <w:rFonts w:asciiTheme="minorHAnsi" w:eastAsiaTheme="minorEastAsia" w:hAnsiTheme="minorHAnsi" w:cstheme="minorBidi"/>
          <w:b/>
          <w:bCs/>
          <w:sz w:val="28"/>
          <w:szCs w:val="28"/>
        </w:rPr>
      </w:pPr>
    </w:p>
    <w:p w14:paraId="2630F232" w14:textId="0A3E2A7F" w:rsidR="56C6473E" w:rsidRPr="003A3B1E" w:rsidRDefault="2E77B701" w:rsidP="1C65890D">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b/>
          <w:bCs/>
          <w:sz w:val="28"/>
          <w:szCs w:val="28"/>
        </w:rPr>
        <w:t>Application Deadline:</w:t>
      </w:r>
      <w:r w:rsidR="78BEF91B" w:rsidRPr="183F03DA">
        <w:rPr>
          <w:rFonts w:asciiTheme="minorHAnsi" w:eastAsiaTheme="minorEastAsia" w:hAnsiTheme="minorHAnsi" w:cstheme="minorBidi"/>
          <w:b/>
          <w:bCs/>
          <w:sz w:val="28"/>
          <w:szCs w:val="28"/>
        </w:rPr>
        <w:t xml:space="preserve"> </w:t>
      </w:r>
      <w:r w:rsidRPr="183F03DA">
        <w:rPr>
          <w:rFonts w:asciiTheme="minorHAnsi" w:eastAsiaTheme="minorEastAsia" w:hAnsiTheme="minorHAnsi" w:cstheme="minorBidi"/>
          <w:sz w:val="28"/>
          <w:szCs w:val="28"/>
        </w:rPr>
        <w:t xml:space="preserve"> </w:t>
      </w:r>
      <w:r w:rsidR="78BEF91B" w:rsidRPr="183F03DA">
        <w:rPr>
          <w:rFonts w:asciiTheme="minorHAnsi" w:eastAsiaTheme="minorEastAsia" w:hAnsiTheme="minorHAnsi" w:cstheme="minorBidi"/>
          <w:sz w:val="28"/>
          <w:szCs w:val="28"/>
        </w:rPr>
        <w:t>11:59 PM E</w:t>
      </w:r>
      <w:r w:rsidR="4C895741" w:rsidRPr="183F03DA">
        <w:rPr>
          <w:rFonts w:asciiTheme="minorHAnsi" w:eastAsiaTheme="minorEastAsia" w:hAnsiTheme="minorHAnsi" w:cstheme="minorBidi"/>
          <w:sz w:val="28"/>
          <w:szCs w:val="28"/>
        </w:rPr>
        <w:t>S</w:t>
      </w:r>
      <w:r w:rsidR="78BEF91B" w:rsidRPr="183F03DA">
        <w:rPr>
          <w:rFonts w:asciiTheme="minorHAnsi" w:eastAsiaTheme="minorEastAsia" w:hAnsiTheme="minorHAnsi" w:cstheme="minorBidi"/>
          <w:sz w:val="28"/>
          <w:szCs w:val="28"/>
        </w:rPr>
        <w:t xml:space="preserve">T on </w:t>
      </w:r>
      <w:r w:rsidR="00CA1AF3" w:rsidRPr="183F03DA">
        <w:rPr>
          <w:rFonts w:asciiTheme="minorHAnsi" w:eastAsiaTheme="minorEastAsia" w:hAnsiTheme="minorHAnsi" w:cstheme="minorBidi"/>
          <w:sz w:val="28"/>
          <w:szCs w:val="28"/>
        </w:rPr>
        <w:t>July</w:t>
      </w:r>
      <w:r w:rsidR="01422F7C" w:rsidRPr="183F03DA">
        <w:rPr>
          <w:rFonts w:asciiTheme="minorHAnsi" w:eastAsiaTheme="minorEastAsia" w:hAnsiTheme="minorHAnsi" w:cstheme="minorBidi"/>
          <w:sz w:val="28"/>
          <w:szCs w:val="28"/>
        </w:rPr>
        <w:t xml:space="preserve"> 21</w:t>
      </w:r>
      <w:proofErr w:type="gramStart"/>
      <w:r w:rsidR="00362E42" w:rsidRPr="183F03DA">
        <w:rPr>
          <w:rFonts w:asciiTheme="minorHAnsi" w:eastAsiaTheme="minorEastAsia" w:hAnsiTheme="minorHAnsi" w:cstheme="minorBidi"/>
          <w:sz w:val="28"/>
          <w:szCs w:val="28"/>
        </w:rPr>
        <w:t xml:space="preserve"> 2023</w:t>
      </w:r>
      <w:proofErr w:type="gramEnd"/>
    </w:p>
    <w:p w14:paraId="3933F73A" w14:textId="69916B4B" w:rsidR="56C6473E" w:rsidRPr="00C5459F" w:rsidRDefault="56C6473E" w:rsidP="1C65890D">
      <w:pPr>
        <w:spacing w:after="0" w:line="240" w:lineRule="auto"/>
        <w:rPr>
          <w:rFonts w:asciiTheme="minorHAnsi" w:eastAsiaTheme="minorEastAsia" w:hAnsiTheme="minorHAnsi" w:cstheme="minorBidi"/>
          <w:sz w:val="28"/>
          <w:szCs w:val="28"/>
        </w:rPr>
      </w:pPr>
    </w:p>
    <w:p w14:paraId="0B0C0AD4" w14:textId="10ACD7B1" w:rsidR="009B305D" w:rsidRPr="00C5459F" w:rsidRDefault="44BF1543" w:rsidP="183F03DA">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b/>
          <w:bCs/>
          <w:sz w:val="28"/>
          <w:szCs w:val="28"/>
        </w:rPr>
        <w:t xml:space="preserve">Total </w:t>
      </w:r>
      <w:r w:rsidR="6C38DBE4" w:rsidRPr="183F03DA">
        <w:rPr>
          <w:rFonts w:asciiTheme="minorHAnsi" w:eastAsiaTheme="minorEastAsia" w:hAnsiTheme="minorHAnsi" w:cstheme="minorBidi"/>
          <w:b/>
          <w:bCs/>
          <w:sz w:val="28"/>
          <w:szCs w:val="28"/>
        </w:rPr>
        <w:t>Funding Floor</w:t>
      </w:r>
      <w:r w:rsidR="1822B332" w:rsidRPr="183F03DA">
        <w:rPr>
          <w:rFonts w:asciiTheme="minorHAnsi" w:eastAsiaTheme="minorEastAsia" w:hAnsiTheme="minorHAnsi" w:cstheme="minorBidi"/>
          <w:b/>
          <w:bCs/>
          <w:sz w:val="28"/>
          <w:szCs w:val="28"/>
        </w:rPr>
        <w:t xml:space="preserve">:  </w:t>
      </w:r>
      <w:r w:rsidR="78BEF91B" w:rsidRPr="183F03DA">
        <w:rPr>
          <w:rFonts w:asciiTheme="minorHAnsi" w:eastAsiaTheme="minorEastAsia" w:hAnsiTheme="minorHAnsi" w:cstheme="minorBidi"/>
          <w:sz w:val="28"/>
          <w:szCs w:val="28"/>
        </w:rPr>
        <w:t>$</w:t>
      </w:r>
      <w:r w:rsidR="007B33E1" w:rsidRPr="183F03DA">
        <w:rPr>
          <w:rFonts w:asciiTheme="minorHAnsi" w:eastAsiaTheme="minorEastAsia" w:hAnsiTheme="minorHAnsi" w:cstheme="minorBidi"/>
          <w:sz w:val="28"/>
          <w:szCs w:val="28"/>
        </w:rPr>
        <w:t>23</w:t>
      </w:r>
      <w:r w:rsidR="513C3B22" w:rsidRPr="183F03DA">
        <w:rPr>
          <w:rFonts w:asciiTheme="minorHAnsi" w:eastAsiaTheme="minorEastAsia" w:hAnsiTheme="minorHAnsi" w:cstheme="minorBidi"/>
          <w:sz w:val="28"/>
          <w:szCs w:val="28"/>
        </w:rPr>
        <w:t>2</w:t>
      </w:r>
      <w:r w:rsidR="007B33E1" w:rsidRPr="183F03DA">
        <w:rPr>
          <w:rFonts w:asciiTheme="minorHAnsi" w:eastAsiaTheme="minorEastAsia" w:hAnsiTheme="minorHAnsi" w:cstheme="minorBidi"/>
          <w:sz w:val="28"/>
          <w:szCs w:val="28"/>
        </w:rPr>
        <w:t>,000</w:t>
      </w:r>
    </w:p>
    <w:p w14:paraId="5AD9F8A6" w14:textId="77B5D8E9" w:rsidR="1C65890D" w:rsidRDefault="1C65890D" w:rsidP="1C65890D">
      <w:pPr>
        <w:spacing w:after="0" w:line="240" w:lineRule="auto"/>
        <w:rPr>
          <w:rFonts w:asciiTheme="minorHAnsi" w:eastAsiaTheme="minorEastAsia" w:hAnsiTheme="minorHAnsi" w:cstheme="minorBidi"/>
          <w:sz w:val="28"/>
          <w:szCs w:val="28"/>
        </w:rPr>
      </w:pPr>
    </w:p>
    <w:p w14:paraId="1885D59D" w14:textId="15127786" w:rsidR="009B305D" w:rsidRPr="00C5459F" w:rsidRDefault="44BF1543"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 xml:space="preserve">Total </w:t>
      </w:r>
      <w:r w:rsidR="6C38DBE4" w:rsidRPr="1C65890D">
        <w:rPr>
          <w:rFonts w:asciiTheme="minorHAnsi" w:eastAsiaTheme="minorEastAsia" w:hAnsiTheme="minorHAnsi" w:cstheme="minorBidi"/>
          <w:b/>
          <w:bCs/>
          <w:sz w:val="28"/>
          <w:szCs w:val="28"/>
        </w:rPr>
        <w:t>Funding Ceiling</w:t>
      </w:r>
      <w:r w:rsidR="78BEF91B" w:rsidRPr="1C65890D">
        <w:rPr>
          <w:rFonts w:asciiTheme="minorHAnsi" w:eastAsiaTheme="minorEastAsia" w:hAnsiTheme="minorHAnsi" w:cstheme="minorBidi"/>
          <w:b/>
          <w:bCs/>
          <w:sz w:val="28"/>
          <w:szCs w:val="28"/>
        </w:rPr>
        <w:t xml:space="preserve">:  </w:t>
      </w:r>
      <w:r w:rsidR="78BEF91B" w:rsidRPr="1C65890D">
        <w:rPr>
          <w:rFonts w:asciiTheme="minorHAnsi" w:eastAsiaTheme="minorEastAsia" w:hAnsiTheme="minorHAnsi" w:cstheme="minorBidi"/>
          <w:sz w:val="28"/>
          <w:szCs w:val="28"/>
        </w:rPr>
        <w:t>$</w:t>
      </w:r>
      <w:r w:rsidR="007B33E1" w:rsidRPr="1C65890D">
        <w:rPr>
          <w:rFonts w:asciiTheme="minorHAnsi" w:eastAsiaTheme="minorEastAsia" w:hAnsiTheme="minorHAnsi" w:cstheme="minorBidi"/>
          <w:sz w:val="28"/>
          <w:szCs w:val="28"/>
        </w:rPr>
        <w:t>23</w:t>
      </w:r>
      <w:r w:rsidR="06268027" w:rsidRPr="1C65890D">
        <w:rPr>
          <w:rFonts w:asciiTheme="minorHAnsi" w:eastAsiaTheme="minorEastAsia" w:hAnsiTheme="minorHAnsi" w:cstheme="minorBidi"/>
          <w:sz w:val="28"/>
          <w:szCs w:val="28"/>
        </w:rPr>
        <w:t>2</w:t>
      </w:r>
      <w:r w:rsidR="007B33E1" w:rsidRPr="1C65890D">
        <w:rPr>
          <w:rFonts w:asciiTheme="minorHAnsi" w:eastAsiaTheme="minorEastAsia" w:hAnsiTheme="minorHAnsi" w:cstheme="minorBidi"/>
          <w:sz w:val="28"/>
          <w:szCs w:val="28"/>
        </w:rPr>
        <w:t>,000</w:t>
      </w:r>
    </w:p>
    <w:p w14:paraId="11698242" w14:textId="197B1F46" w:rsidR="1C65890D" w:rsidRDefault="1C65890D" w:rsidP="1C65890D">
      <w:pPr>
        <w:spacing w:after="0" w:line="240" w:lineRule="auto"/>
        <w:rPr>
          <w:rFonts w:asciiTheme="minorHAnsi" w:eastAsiaTheme="minorEastAsia" w:hAnsiTheme="minorHAnsi" w:cstheme="minorBidi"/>
          <w:sz w:val="28"/>
          <w:szCs w:val="28"/>
        </w:rPr>
      </w:pPr>
    </w:p>
    <w:p w14:paraId="73D17870" w14:textId="13BAD44A" w:rsidR="003221AC" w:rsidRPr="00C5459F" w:rsidRDefault="58AF25BF"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Anticipated Number of Awards:</w:t>
      </w:r>
      <w:r w:rsidR="3ABE2EC0" w:rsidRPr="1C65890D">
        <w:rPr>
          <w:rFonts w:asciiTheme="minorHAnsi" w:eastAsiaTheme="minorEastAsia" w:hAnsiTheme="minorHAnsi" w:cstheme="minorBidi"/>
          <w:b/>
          <w:bCs/>
          <w:sz w:val="28"/>
          <w:szCs w:val="28"/>
        </w:rPr>
        <w:t xml:space="preserve"> </w:t>
      </w:r>
      <w:r w:rsidRPr="1C65890D">
        <w:rPr>
          <w:rFonts w:asciiTheme="minorHAnsi" w:eastAsiaTheme="minorEastAsia" w:hAnsiTheme="minorHAnsi" w:cstheme="minorBidi"/>
          <w:b/>
          <w:bCs/>
          <w:sz w:val="28"/>
          <w:szCs w:val="28"/>
        </w:rPr>
        <w:t xml:space="preserve"> </w:t>
      </w:r>
      <w:r w:rsidR="6DCAE4BB" w:rsidRPr="1C65890D">
        <w:rPr>
          <w:rFonts w:asciiTheme="minorHAnsi" w:eastAsiaTheme="minorEastAsia" w:hAnsiTheme="minorHAnsi" w:cstheme="minorBidi"/>
          <w:sz w:val="28"/>
          <w:szCs w:val="28"/>
        </w:rPr>
        <w:t>1-</w:t>
      </w:r>
      <w:r w:rsidR="7C62DD43" w:rsidRPr="1C65890D">
        <w:rPr>
          <w:rFonts w:asciiTheme="minorHAnsi" w:eastAsiaTheme="minorEastAsia" w:hAnsiTheme="minorHAnsi" w:cstheme="minorBidi"/>
          <w:sz w:val="28"/>
          <w:szCs w:val="28"/>
        </w:rPr>
        <w:t>2</w:t>
      </w:r>
    </w:p>
    <w:p w14:paraId="0EED3B75" w14:textId="0DC33582" w:rsidR="0FCE87BE" w:rsidRDefault="0FCE87BE" w:rsidP="1C65890D">
      <w:pPr>
        <w:spacing w:after="0" w:line="240" w:lineRule="auto"/>
        <w:rPr>
          <w:rFonts w:asciiTheme="minorHAnsi" w:eastAsiaTheme="minorEastAsia" w:hAnsiTheme="minorHAnsi" w:cstheme="minorBidi"/>
          <w:b/>
          <w:bCs/>
          <w:sz w:val="28"/>
          <w:szCs w:val="28"/>
        </w:rPr>
      </w:pPr>
    </w:p>
    <w:p w14:paraId="7C782B51" w14:textId="4804E414" w:rsidR="002B7CFF" w:rsidRPr="00C5459F" w:rsidRDefault="1822B332"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Type of Award:</w:t>
      </w:r>
      <w:r w:rsidRPr="1C65890D">
        <w:rPr>
          <w:rFonts w:asciiTheme="minorHAnsi" w:eastAsiaTheme="minorEastAsia" w:hAnsiTheme="minorHAnsi" w:cstheme="minorBidi"/>
          <w:sz w:val="28"/>
          <w:szCs w:val="28"/>
        </w:rPr>
        <w:t xml:space="preserve">  Cooperative Agreement</w:t>
      </w:r>
    </w:p>
    <w:p w14:paraId="1766562D" w14:textId="2CFD052C" w:rsidR="0FCE87BE" w:rsidRDefault="0FCE87BE" w:rsidP="1C65890D">
      <w:pPr>
        <w:spacing w:after="0" w:line="240" w:lineRule="auto"/>
        <w:rPr>
          <w:rFonts w:asciiTheme="minorHAnsi" w:eastAsiaTheme="minorEastAsia" w:hAnsiTheme="minorHAnsi" w:cstheme="minorBidi"/>
          <w:sz w:val="28"/>
          <w:szCs w:val="28"/>
        </w:rPr>
      </w:pPr>
    </w:p>
    <w:p w14:paraId="2922AC3A" w14:textId="10B21D6E" w:rsidR="009B305D" w:rsidRPr="00C5459F" w:rsidRDefault="6C38DBE4"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Period of Performance:</w:t>
      </w:r>
      <w:r w:rsidR="60A79FD7" w:rsidRPr="1C65890D">
        <w:rPr>
          <w:rFonts w:asciiTheme="minorHAnsi" w:eastAsiaTheme="minorEastAsia" w:hAnsiTheme="minorHAnsi" w:cstheme="minorBidi"/>
          <w:sz w:val="28"/>
          <w:szCs w:val="28"/>
        </w:rPr>
        <w:t xml:space="preserve"> </w:t>
      </w:r>
      <w:r w:rsidR="3ABE2EC0" w:rsidRPr="1C65890D">
        <w:rPr>
          <w:rFonts w:asciiTheme="minorHAnsi" w:eastAsiaTheme="minorEastAsia" w:hAnsiTheme="minorHAnsi" w:cstheme="minorBidi"/>
          <w:sz w:val="28"/>
          <w:szCs w:val="28"/>
        </w:rPr>
        <w:t xml:space="preserve"> </w:t>
      </w:r>
      <w:r w:rsidR="004430DB" w:rsidRPr="1C65890D">
        <w:rPr>
          <w:rFonts w:asciiTheme="minorHAnsi" w:eastAsiaTheme="minorEastAsia" w:hAnsiTheme="minorHAnsi" w:cstheme="minorBidi"/>
          <w:sz w:val="28"/>
          <w:szCs w:val="28"/>
        </w:rPr>
        <w:t>18 months</w:t>
      </w:r>
    </w:p>
    <w:p w14:paraId="3235F2D4" w14:textId="77777777" w:rsidR="00EC3DE8" w:rsidRPr="00C5459F" w:rsidRDefault="00EC3DE8" w:rsidP="1C65890D">
      <w:pPr>
        <w:spacing w:after="0" w:line="240" w:lineRule="auto"/>
        <w:rPr>
          <w:rFonts w:asciiTheme="minorHAnsi" w:eastAsiaTheme="minorEastAsia" w:hAnsiTheme="minorHAnsi" w:cstheme="minorBidi"/>
          <w:b/>
          <w:bCs/>
          <w:sz w:val="28"/>
          <w:szCs w:val="28"/>
        </w:rPr>
      </w:pPr>
    </w:p>
    <w:p w14:paraId="5AB18CF9" w14:textId="4041FF96" w:rsidR="00EC3DE8" w:rsidRPr="00C5459F" w:rsidRDefault="097C9211"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 xml:space="preserve">Anticipated </w:t>
      </w:r>
      <w:r w:rsidR="7CA53D9F" w:rsidRPr="1C65890D">
        <w:rPr>
          <w:rFonts w:asciiTheme="minorHAnsi" w:eastAsiaTheme="minorEastAsia" w:hAnsiTheme="minorHAnsi" w:cstheme="minorBidi"/>
          <w:b/>
          <w:bCs/>
          <w:sz w:val="28"/>
          <w:szCs w:val="28"/>
        </w:rPr>
        <w:t>Time to Award</w:t>
      </w:r>
      <w:r w:rsidR="3ABE2EC0" w:rsidRPr="1C65890D">
        <w:rPr>
          <w:rFonts w:asciiTheme="minorHAnsi" w:eastAsiaTheme="minorEastAsia" w:hAnsiTheme="minorHAnsi" w:cstheme="minorBidi"/>
          <w:b/>
          <w:bCs/>
          <w:sz w:val="28"/>
          <w:szCs w:val="28"/>
        </w:rPr>
        <w:t xml:space="preserve">, Pending </w:t>
      </w:r>
      <w:r w:rsidR="00362E42" w:rsidRPr="1C65890D">
        <w:rPr>
          <w:rFonts w:asciiTheme="minorHAnsi" w:eastAsiaTheme="minorEastAsia" w:hAnsiTheme="minorHAnsi" w:cstheme="minorBidi"/>
          <w:b/>
          <w:bCs/>
          <w:sz w:val="28"/>
          <w:szCs w:val="28"/>
        </w:rPr>
        <w:t>Internal Approval</w:t>
      </w:r>
      <w:r w:rsidRPr="1C65890D">
        <w:rPr>
          <w:rFonts w:asciiTheme="minorHAnsi" w:eastAsiaTheme="minorEastAsia" w:hAnsiTheme="minorHAnsi" w:cstheme="minorBidi"/>
          <w:b/>
          <w:bCs/>
          <w:sz w:val="28"/>
          <w:szCs w:val="28"/>
        </w:rPr>
        <w:t>:</w:t>
      </w:r>
      <w:r w:rsidR="7CA53D9F" w:rsidRPr="1C65890D">
        <w:rPr>
          <w:rFonts w:asciiTheme="minorHAnsi" w:eastAsiaTheme="minorEastAsia" w:hAnsiTheme="minorHAnsi" w:cstheme="minorBidi"/>
          <w:sz w:val="28"/>
          <w:szCs w:val="28"/>
        </w:rPr>
        <w:t xml:space="preserve"> </w:t>
      </w:r>
      <w:r w:rsidR="3ABE2EC0" w:rsidRPr="1C65890D">
        <w:rPr>
          <w:rFonts w:asciiTheme="minorHAnsi" w:eastAsiaTheme="minorEastAsia" w:hAnsiTheme="minorHAnsi" w:cstheme="minorBidi"/>
          <w:sz w:val="28"/>
          <w:szCs w:val="28"/>
        </w:rPr>
        <w:t xml:space="preserve"> </w:t>
      </w:r>
      <w:r w:rsidR="00362E42" w:rsidRPr="1C65890D">
        <w:rPr>
          <w:rFonts w:asciiTheme="minorHAnsi" w:eastAsiaTheme="minorEastAsia" w:hAnsiTheme="minorHAnsi" w:cstheme="minorBidi"/>
          <w:sz w:val="28"/>
          <w:szCs w:val="28"/>
        </w:rPr>
        <w:t>2</w:t>
      </w:r>
      <w:r w:rsidR="3ABE2EC0" w:rsidRPr="1C65890D">
        <w:rPr>
          <w:rFonts w:asciiTheme="minorHAnsi" w:eastAsiaTheme="minorEastAsia" w:hAnsiTheme="minorHAnsi" w:cstheme="minorBidi"/>
          <w:sz w:val="28"/>
          <w:szCs w:val="28"/>
        </w:rPr>
        <w:t xml:space="preserve"> </w:t>
      </w:r>
      <w:proofErr w:type="gramStart"/>
      <w:r w:rsidR="3ABE2EC0" w:rsidRPr="1C65890D">
        <w:rPr>
          <w:rFonts w:asciiTheme="minorHAnsi" w:eastAsiaTheme="minorEastAsia" w:hAnsiTheme="minorHAnsi" w:cstheme="minorBidi"/>
          <w:sz w:val="28"/>
          <w:szCs w:val="28"/>
        </w:rPr>
        <w:t>months</w:t>
      </w:r>
      <w:proofErr w:type="gramEnd"/>
    </w:p>
    <w:p w14:paraId="687A241E" w14:textId="77777777" w:rsidR="00290D8C" w:rsidRPr="00C5459F" w:rsidRDefault="00290D8C" w:rsidP="1C65890D">
      <w:pPr>
        <w:spacing w:after="0" w:line="240" w:lineRule="auto"/>
        <w:rPr>
          <w:rFonts w:asciiTheme="minorHAnsi" w:eastAsiaTheme="minorEastAsia" w:hAnsiTheme="minorHAnsi" w:cstheme="minorBidi"/>
          <w:sz w:val="28"/>
          <w:szCs w:val="28"/>
          <w:highlight w:val="yellow"/>
        </w:rPr>
      </w:pPr>
    </w:p>
    <w:p w14:paraId="30C86FD0" w14:textId="77777777" w:rsidR="006607EC" w:rsidRPr="00C5459F" w:rsidRDefault="006607EC" w:rsidP="1C65890D">
      <w:pPr>
        <w:spacing w:after="0" w:line="240" w:lineRule="auto"/>
        <w:rPr>
          <w:rFonts w:asciiTheme="minorHAnsi" w:eastAsiaTheme="minorEastAsia" w:hAnsiTheme="minorHAnsi" w:cstheme="minorBidi"/>
          <w:b/>
          <w:bCs/>
          <w:smallCaps/>
          <w:sz w:val="28"/>
          <w:szCs w:val="28"/>
          <w:highlight w:val="yellow"/>
        </w:rPr>
      </w:pPr>
    </w:p>
    <w:p w14:paraId="14763B08" w14:textId="77777777" w:rsidR="00290D8C" w:rsidRPr="00C5459F" w:rsidRDefault="2E77B701" w:rsidP="1C65890D">
      <w:pPr>
        <w:spacing w:after="0" w:line="240" w:lineRule="auto"/>
        <w:rPr>
          <w:rFonts w:asciiTheme="minorHAnsi" w:eastAsiaTheme="minorEastAsia" w:hAnsiTheme="minorHAnsi" w:cstheme="minorBidi"/>
          <w:b/>
          <w:bCs/>
          <w:smallCaps/>
          <w:sz w:val="28"/>
          <w:szCs w:val="28"/>
        </w:rPr>
      </w:pPr>
      <w:r w:rsidRPr="1C65890D">
        <w:rPr>
          <w:rFonts w:asciiTheme="minorHAnsi" w:eastAsiaTheme="minorEastAsia" w:hAnsiTheme="minorHAnsi" w:cstheme="minorBidi"/>
          <w:b/>
          <w:bCs/>
          <w:smallCaps/>
          <w:sz w:val="28"/>
          <w:szCs w:val="28"/>
        </w:rPr>
        <w:t>A. Project Description</w:t>
      </w:r>
    </w:p>
    <w:p w14:paraId="16C36BCA"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3130A73D" w14:textId="29F4C00C" w:rsidR="3A8AF927" w:rsidRPr="00C5459F" w:rsidRDefault="3A8AF927"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A.1 Background</w:t>
      </w:r>
    </w:p>
    <w:p w14:paraId="20D5A506" w14:textId="6094C3F1" w:rsidR="650C4489" w:rsidRDefault="650C4489" w:rsidP="1C65890D">
      <w:pPr>
        <w:spacing w:after="0" w:line="240" w:lineRule="auto"/>
        <w:rPr>
          <w:rFonts w:asciiTheme="minorHAnsi" w:eastAsiaTheme="minorEastAsia" w:hAnsiTheme="minorHAnsi" w:cstheme="minorBidi"/>
          <w:b/>
          <w:bCs/>
          <w:sz w:val="28"/>
          <w:szCs w:val="28"/>
        </w:rPr>
      </w:pPr>
    </w:p>
    <w:p w14:paraId="3F5CA15A" w14:textId="6C541863" w:rsidR="00290D8C" w:rsidRPr="00C5459F" w:rsidRDefault="2E77B701" w:rsidP="1C65890D">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sz w:val="28"/>
          <w:szCs w:val="28"/>
        </w:rPr>
        <w:t xml:space="preserve">The U.S. Department of State’s Bureau of </w:t>
      </w:r>
      <w:r w:rsidR="39AEE813" w:rsidRPr="183F03DA">
        <w:rPr>
          <w:rFonts w:asciiTheme="minorHAnsi" w:eastAsiaTheme="minorEastAsia" w:hAnsiTheme="minorHAnsi" w:cstheme="minorBidi"/>
          <w:sz w:val="28"/>
          <w:szCs w:val="28"/>
        </w:rPr>
        <w:t xml:space="preserve">Oceans and International Environmental and Scientific Affairs (OES) Office of </w:t>
      </w:r>
      <w:r w:rsidR="75F00D0D" w:rsidRPr="183F03DA">
        <w:rPr>
          <w:rFonts w:asciiTheme="minorHAnsi" w:eastAsiaTheme="minorEastAsia" w:hAnsiTheme="minorHAnsi" w:cstheme="minorBidi"/>
          <w:sz w:val="28"/>
          <w:szCs w:val="28"/>
        </w:rPr>
        <w:t>the Science and Technology Adviser to the Secretary (STAS)</w:t>
      </w:r>
      <w:r w:rsidR="39AEE813" w:rsidRPr="183F03DA">
        <w:rPr>
          <w:rFonts w:asciiTheme="minorHAnsi" w:eastAsiaTheme="minorEastAsia" w:hAnsiTheme="minorHAnsi" w:cstheme="minorBidi"/>
          <w:sz w:val="28"/>
          <w:szCs w:val="28"/>
        </w:rPr>
        <w:t xml:space="preserve"> </w:t>
      </w:r>
      <w:r w:rsidRPr="183F03DA">
        <w:rPr>
          <w:rFonts w:asciiTheme="minorHAnsi" w:eastAsiaTheme="minorEastAsia" w:hAnsiTheme="minorHAnsi" w:cstheme="minorBidi"/>
          <w:sz w:val="28"/>
          <w:szCs w:val="28"/>
        </w:rPr>
        <w:t xml:space="preserve">announces an open competition for </w:t>
      </w:r>
      <w:r w:rsidR="541B20E3" w:rsidRPr="183F03DA">
        <w:rPr>
          <w:rFonts w:asciiTheme="minorHAnsi" w:eastAsiaTheme="minorEastAsia" w:hAnsiTheme="minorHAnsi" w:cstheme="minorBidi"/>
          <w:sz w:val="28"/>
          <w:szCs w:val="28"/>
        </w:rPr>
        <w:t>programs that aim to advance economic ties and deepen relationships between technology ecosystems amongst the Quad partners, namely the United States, Australia, India, and Japan</w:t>
      </w:r>
      <w:r w:rsidR="0CD4EB62" w:rsidRPr="183F03DA">
        <w:rPr>
          <w:rFonts w:asciiTheme="minorHAnsi" w:eastAsiaTheme="minorEastAsia" w:hAnsiTheme="minorHAnsi" w:cstheme="minorBidi"/>
          <w:sz w:val="28"/>
          <w:szCs w:val="28"/>
        </w:rPr>
        <w:t>.  The agreement awarded will use FY</w:t>
      </w:r>
      <w:r w:rsidR="39255100" w:rsidRPr="183F03DA">
        <w:rPr>
          <w:rFonts w:asciiTheme="minorHAnsi" w:eastAsiaTheme="minorEastAsia" w:hAnsiTheme="minorHAnsi" w:cstheme="minorBidi"/>
          <w:sz w:val="28"/>
          <w:szCs w:val="28"/>
        </w:rPr>
        <w:t>22</w:t>
      </w:r>
      <w:r w:rsidR="00AB5C9F" w:rsidRPr="183F03DA">
        <w:rPr>
          <w:rFonts w:asciiTheme="minorHAnsi" w:eastAsiaTheme="minorEastAsia" w:hAnsiTheme="minorHAnsi" w:cstheme="minorBidi"/>
          <w:sz w:val="28"/>
          <w:szCs w:val="28"/>
        </w:rPr>
        <w:t xml:space="preserve"> reclassified</w:t>
      </w:r>
      <w:r w:rsidR="0CD4EB62" w:rsidRPr="183F03DA">
        <w:rPr>
          <w:rFonts w:asciiTheme="minorHAnsi" w:eastAsiaTheme="minorEastAsia" w:hAnsiTheme="minorHAnsi" w:cstheme="minorBidi"/>
          <w:sz w:val="28"/>
          <w:szCs w:val="28"/>
        </w:rPr>
        <w:t xml:space="preserve"> Economic Support Fund</w:t>
      </w:r>
      <w:r w:rsidR="00AB5C9F" w:rsidRPr="183F03DA">
        <w:rPr>
          <w:rFonts w:asciiTheme="minorHAnsi" w:eastAsiaTheme="minorEastAsia" w:hAnsiTheme="minorHAnsi" w:cstheme="minorBidi"/>
          <w:sz w:val="28"/>
          <w:szCs w:val="28"/>
        </w:rPr>
        <w:t xml:space="preserve"> (ESF)</w:t>
      </w:r>
      <w:r w:rsidR="0CD4EB62" w:rsidRPr="183F03DA">
        <w:rPr>
          <w:rFonts w:asciiTheme="minorHAnsi" w:eastAsiaTheme="minorEastAsia" w:hAnsiTheme="minorHAnsi" w:cstheme="minorBidi"/>
          <w:sz w:val="28"/>
          <w:szCs w:val="28"/>
        </w:rPr>
        <w:t xml:space="preserve"> resources, subject to the availability of funds.</w:t>
      </w:r>
    </w:p>
    <w:p w14:paraId="14658B45" w14:textId="03BFA7A6" w:rsidR="00290D8C" w:rsidRPr="00C5459F" w:rsidRDefault="00290D8C" w:rsidP="1C65890D">
      <w:pPr>
        <w:spacing w:after="0" w:line="240" w:lineRule="auto"/>
        <w:rPr>
          <w:rFonts w:asciiTheme="minorHAnsi" w:eastAsiaTheme="minorEastAsia" w:hAnsiTheme="minorHAnsi" w:cstheme="minorBidi"/>
          <w:sz w:val="28"/>
          <w:szCs w:val="28"/>
        </w:rPr>
      </w:pPr>
    </w:p>
    <w:p w14:paraId="49D79F3E" w14:textId="5FE3218E" w:rsidR="7972D754" w:rsidRDefault="7972D754" w:rsidP="183F03DA">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sz w:val="28"/>
          <w:szCs w:val="28"/>
        </w:rPr>
        <w:t xml:space="preserve">In September 2021, President Biden convened the first Leaders’ Summit of the Quad </w:t>
      </w:r>
      <w:r w:rsidR="4CF5CCAD" w:rsidRPr="183F03DA">
        <w:rPr>
          <w:rFonts w:asciiTheme="minorHAnsi" w:eastAsiaTheme="minorEastAsia" w:hAnsiTheme="minorHAnsi" w:cstheme="minorBidi"/>
          <w:sz w:val="28"/>
          <w:szCs w:val="28"/>
        </w:rPr>
        <w:t xml:space="preserve">(United States, Australia, India, Japan) </w:t>
      </w:r>
      <w:r w:rsidRPr="183F03DA">
        <w:rPr>
          <w:rFonts w:asciiTheme="minorHAnsi" w:eastAsiaTheme="minorEastAsia" w:hAnsiTheme="minorHAnsi" w:cstheme="minorBidi"/>
          <w:sz w:val="28"/>
          <w:szCs w:val="28"/>
        </w:rPr>
        <w:t>to discuss initiatives that deepen our ties and advance practical cooperation on 21</w:t>
      </w:r>
      <w:r w:rsidRPr="183F03DA">
        <w:rPr>
          <w:rFonts w:asciiTheme="minorHAnsi" w:eastAsiaTheme="minorEastAsia" w:hAnsiTheme="minorHAnsi" w:cstheme="minorBidi"/>
          <w:sz w:val="28"/>
          <w:szCs w:val="28"/>
          <w:vertAlign w:val="superscript"/>
        </w:rPr>
        <w:t>st</w:t>
      </w:r>
      <w:r w:rsidRPr="183F03DA">
        <w:rPr>
          <w:rFonts w:asciiTheme="minorHAnsi" w:eastAsiaTheme="minorEastAsia" w:hAnsiTheme="minorHAnsi" w:cstheme="minorBidi"/>
          <w:sz w:val="28"/>
          <w:szCs w:val="28"/>
        </w:rPr>
        <w:t>-century challenges</w:t>
      </w:r>
      <w:r w:rsidR="032DBEC0" w:rsidRPr="183F03DA">
        <w:rPr>
          <w:rFonts w:asciiTheme="minorHAnsi" w:eastAsiaTheme="minorEastAsia" w:hAnsiTheme="minorHAnsi" w:cstheme="minorBidi"/>
          <w:sz w:val="28"/>
          <w:szCs w:val="28"/>
        </w:rPr>
        <w:t xml:space="preserve"> (see</w:t>
      </w:r>
      <w:r w:rsidR="53810115" w:rsidRPr="183F03DA">
        <w:rPr>
          <w:rFonts w:asciiTheme="minorHAnsi" w:eastAsiaTheme="minorEastAsia" w:hAnsiTheme="minorHAnsi" w:cstheme="minorBidi"/>
          <w:sz w:val="28"/>
          <w:szCs w:val="28"/>
        </w:rPr>
        <w:t xml:space="preserve"> </w:t>
      </w:r>
      <w:hyperlink r:id="rId11" w:history="1">
        <w:r w:rsidR="53810115" w:rsidRPr="183F03DA">
          <w:rPr>
            <w:rFonts w:asciiTheme="minorHAnsi" w:eastAsiaTheme="minorEastAsia" w:hAnsiTheme="minorHAnsi" w:cstheme="minorBidi"/>
            <w:sz w:val="28"/>
            <w:szCs w:val="28"/>
          </w:rPr>
          <w:t xml:space="preserve">Joint </w:t>
        </w:r>
        <w:hyperlink r:id="rId12" w:history="1">
          <w:r w:rsidR="53810115" w:rsidRPr="183F03DA">
            <w:rPr>
              <w:rFonts w:asciiTheme="minorHAnsi" w:eastAsiaTheme="minorEastAsia" w:hAnsiTheme="minorHAnsi" w:cstheme="minorBidi"/>
              <w:sz w:val="28"/>
              <w:szCs w:val="28"/>
            </w:rPr>
            <w:t>Statement</w:t>
          </w:r>
        </w:hyperlink>
      </w:hyperlink>
      <w:r w:rsidR="53810115" w:rsidRPr="183F03DA">
        <w:rPr>
          <w:rFonts w:asciiTheme="minorHAnsi" w:eastAsiaTheme="minorEastAsia" w:hAnsiTheme="minorHAnsi" w:cstheme="minorBidi"/>
          <w:sz w:val="28"/>
          <w:szCs w:val="28"/>
        </w:rPr>
        <w:t>,</w:t>
      </w:r>
      <w:r w:rsidR="032DBEC0" w:rsidRPr="183F03DA">
        <w:rPr>
          <w:rFonts w:asciiTheme="minorHAnsi" w:eastAsiaTheme="minorEastAsia" w:hAnsiTheme="minorHAnsi" w:cstheme="minorBidi"/>
          <w:sz w:val="28"/>
          <w:szCs w:val="28"/>
        </w:rPr>
        <w:t xml:space="preserve"> </w:t>
      </w:r>
      <w:hyperlink r:id="rId13" w:history="1">
        <w:r w:rsidR="032DBEC0" w:rsidRPr="183F03DA">
          <w:rPr>
            <w:rStyle w:val="Hyperlink"/>
            <w:rFonts w:asciiTheme="minorHAnsi" w:eastAsiaTheme="minorEastAsia" w:hAnsiTheme="minorHAnsi" w:cstheme="minorBidi"/>
            <w:sz w:val="28"/>
            <w:szCs w:val="28"/>
          </w:rPr>
          <w:t>Fact Sheet</w:t>
        </w:r>
      </w:hyperlink>
      <w:r w:rsidR="032DBEC0" w:rsidRPr="183F03DA">
        <w:rPr>
          <w:rFonts w:asciiTheme="minorHAnsi" w:eastAsiaTheme="minorEastAsia" w:hAnsiTheme="minorHAnsi" w:cstheme="minorBidi"/>
          <w:sz w:val="28"/>
          <w:szCs w:val="28"/>
        </w:rPr>
        <w:t xml:space="preserve">, </w:t>
      </w:r>
      <w:hyperlink r:id="rId14" w:history="1">
        <w:r w:rsidR="032DBEC0" w:rsidRPr="183F03DA">
          <w:rPr>
            <w:rStyle w:val="Hyperlink"/>
            <w:rFonts w:asciiTheme="minorHAnsi" w:eastAsiaTheme="minorEastAsia" w:hAnsiTheme="minorHAnsi" w:cstheme="minorBidi"/>
            <w:sz w:val="28"/>
            <w:szCs w:val="28"/>
          </w:rPr>
          <w:t>Quad Pri</w:t>
        </w:r>
        <w:r w:rsidR="032DBEC0" w:rsidRPr="183F03DA">
          <w:rPr>
            <w:rFonts w:asciiTheme="minorHAnsi" w:eastAsiaTheme="minorEastAsia" w:hAnsiTheme="minorHAnsi" w:cstheme="minorBidi"/>
            <w:sz w:val="28"/>
            <w:szCs w:val="28"/>
          </w:rPr>
          <w:t>nciples</w:t>
        </w:r>
      </w:hyperlink>
      <w:r w:rsidR="032DBEC0" w:rsidRPr="183F03DA">
        <w:rPr>
          <w:rFonts w:asciiTheme="minorHAnsi" w:eastAsiaTheme="minorEastAsia" w:hAnsiTheme="minorHAnsi" w:cstheme="minorBidi"/>
          <w:sz w:val="28"/>
          <w:szCs w:val="28"/>
        </w:rPr>
        <w:t>)</w:t>
      </w:r>
      <w:r w:rsidRPr="183F03DA">
        <w:rPr>
          <w:rFonts w:asciiTheme="minorHAnsi" w:eastAsiaTheme="minorEastAsia" w:hAnsiTheme="minorHAnsi" w:cstheme="minorBidi"/>
          <w:sz w:val="28"/>
          <w:szCs w:val="28"/>
        </w:rPr>
        <w:t xml:space="preserve">.  The Quad </w:t>
      </w:r>
      <w:r w:rsidR="3F838735" w:rsidRPr="183F03DA">
        <w:rPr>
          <w:rFonts w:asciiTheme="minorHAnsi" w:eastAsiaTheme="minorEastAsia" w:hAnsiTheme="minorHAnsi" w:cstheme="minorBidi"/>
          <w:sz w:val="28"/>
          <w:szCs w:val="28"/>
        </w:rPr>
        <w:t>Leaders met again in May 2022</w:t>
      </w:r>
      <w:r w:rsidR="4A67B972" w:rsidRPr="183F03DA">
        <w:rPr>
          <w:rFonts w:asciiTheme="minorHAnsi" w:eastAsiaTheme="minorEastAsia" w:hAnsiTheme="minorHAnsi" w:cstheme="minorBidi"/>
          <w:sz w:val="28"/>
          <w:szCs w:val="28"/>
        </w:rPr>
        <w:t xml:space="preserve"> (see </w:t>
      </w:r>
      <w:hyperlink r:id="rId15" w:history="1">
        <w:r w:rsidR="4A67B972" w:rsidRPr="183F03DA">
          <w:rPr>
            <w:rStyle w:val="Hyperlink"/>
            <w:rFonts w:asciiTheme="minorHAnsi" w:eastAsiaTheme="minorEastAsia" w:hAnsiTheme="minorHAnsi" w:cstheme="minorBidi"/>
            <w:sz w:val="28"/>
            <w:szCs w:val="28"/>
          </w:rPr>
          <w:t>Joint Statement</w:t>
        </w:r>
      </w:hyperlink>
      <w:r w:rsidR="4A67B972" w:rsidRPr="183F03DA">
        <w:rPr>
          <w:rFonts w:asciiTheme="minorHAnsi" w:eastAsiaTheme="minorEastAsia" w:hAnsiTheme="minorHAnsi" w:cstheme="minorBidi"/>
          <w:sz w:val="28"/>
          <w:szCs w:val="28"/>
        </w:rPr>
        <w:t xml:space="preserve"> and </w:t>
      </w:r>
      <w:hyperlink r:id="rId16" w:history="1">
        <w:r w:rsidR="4A67B972" w:rsidRPr="183F03DA">
          <w:rPr>
            <w:rStyle w:val="Hyperlink"/>
            <w:rFonts w:asciiTheme="minorHAnsi" w:eastAsiaTheme="minorEastAsia" w:hAnsiTheme="minorHAnsi" w:cstheme="minorBidi"/>
            <w:sz w:val="28"/>
            <w:szCs w:val="28"/>
          </w:rPr>
          <w:t>Fact Sheet</w:t>
        </w:r>
      </w:hyperlink>
      <w:r w:rsidR="4A67B972" w:rsidRPr="183F03DA">
        <w:rPr>
          <w:rFonts w:asciiTheme="minorHAnsi" w:eastAsiaTheme="minorEastAsia" w:hAnsiTheme="minorHAnsi" w:cstheme="minorBidi"/>
          <w:sz w:val="28"/>
          <w:szCs w:val="28"/>
        </w:rPr>
        <w:t>)</w:t>
      </w:r>
      <w:r w:rsidR="3F838735" w:rsidRPr="183F03DA">
        <w:rPr>
          <w:rFonts w:asciiTheme="minorHAnsi" w:eastAsiaTheme="minorEastAsia" w:hAnsiTheme="minorHAnsi" w:cstheme="minorBidi"/>
          <w:sz w:val="28"/>
          <w:szCs w:val="28"/>
        </w:rPr>
        <w:t xml:space="preserve"> and </w:t>
      </w:r>
      <w:r w:rsidR="62580EF6" w:rsidRPr="183F03DA">
        <w:rPr>
          <w:rFonts w:asciiTheme="minorHAnsi" w:eastAsiaTheme="minorEastAsia" w:hAnsiTheme="minorHAnsi" w:cstheme="minorBidi"/>
          <w:sz w:val="28"/>
          <w:szCs w:val="28"/>
        </w:rPr>
        <w:t xml:space="preserve">most recently, in </w:t>
      </w:r>
      <w:r w:rsidR="3F838735" w:rsidRPr="183F03DA">
        <w:rPr>
          <w:rFonts w:asciiTheme="minorHAnsi" w:eastAsiaTheme="minorEastAsia" w:hAnsiTheme="minorHAnsi" w:cstheme="minorBidi"/>
          <w:sz w:val="28"/>
          <w:szCs w:val="28"/>
        </w:rPr>
        <w:t>May 2023</w:t>
      </w:r>
      <w:r w:rsidR="358624ED" w:rsidRPr="183F03DA">
        <w:rPr>
          <w:rFonts w:asciiTheme="minorHAnsi" w:eastAsiaTheme="minorEastAsia" w:hAnsiTheme="minorHAnsi" w:cstheme="minorBidi"/>
          <w:sz w:val="28"/>
          <w:szCs w:val="28"/>
        </w:rPr>
        <w:t xml:space="preserve"> (see </w:t>
      </w:r>
      <w:hyperlink r:id="rId17" w:history="1">
        <w:r w:rsidR="358624ED" w:rsidRPr="183F03DA">
          <w:rPr>
            <w:rStyle w:val="Hyperlink"/>
            <w:rFonts w:asciiTheme="minorHAnsi" w:eastAsiaTheme="minorEastAsia" w:hAnsiTheme="minorHAnsi" w:cstheme="minorBidi"/>
            <w:sz w:val="28"/>
            <w:szCs w:val="28"/>
          </w:rPr>
          <w:t>Joint Statement</w:t>
        </w:r>
      </w:hyperlink>
      <w:r w:rsidR="358624ED" w:rsidRPr="183F03DA">
        <w:rPr>
          <w:rFonts w:asciiTheme="minorHAnsi" w:eastAsiaTheme="minorEastAsia" w:hAnsiTheme="minorHAnsi" w:cstheme="minorBidi"/>
          <w:sz w:val="28"/>
          <w:szCs w:val="28"/>
        </w:rPr>
        <w:t xml:space="preserve"> and </w:t>
      </w:r>
      <w:hyperlink r:id="rId18" w:history="1">
        <w:r w:rsidR="358624ED" w:rsidRPr="183F03DA">
          <w:rPr>
            <w:rStyle w:val="Hyperlink"/>
            <w:rFonts w:asciiTheme="minorHAnsi" w:eastAsiaTheme="minorEastAsia" w:hAnsiTheme="minorHAnsi" w:cstheme="minorBidi"/>
            <w:sz w:val="28"/>
            <w:szCs w:val="28"/>
          </w:rPr>
          <w:t>Fact Sheet</w:t>
        </w:r>
      </w:hyperlink>
      <w:r w:rsidR="358624ED" w:rsidRPr="183F03DA">
        <w:rPr>
          <w:rFonts w:asciiTheme="minorHAnsi" w:eastAsiaTheme="minorEastAsia" w:hAnsiTheme="minorHAnsi" w:cstheme="minorBidi"/>
          <w:sz w:val="28"/>
          <w:szCs w:val="28"/>
        </w:rPr>
        <w:t>)</w:t>
      </w:r>
      <w:r w:rsidR="3F838735" w:rsidRPr="183F03DA">
        <w:rPr>
          <w:rFonts w:asciiTheme="minorHAnsi" w:eastAsiaTheme="minorEastAsia" w:hAnsiTheme="minorHAnsi" w:cstheme="minorBidi"/>
          <w:sz w:val="28"/>
          <w:szCs w:val="28"/>
        </w:rPr>
        <w:t>.</w:t>
      </w:r>
      <w:r w:rsidR="12E7554C" w:rsidRPr="183F03DA">
        <w:rPr>
          <w:rFonts w:asciiTheme="minorHAnsi" w:eastAsiaTheme="minorEastAsia" w:hAnsiTheme="minorHAnsi" w:cstheme="minorBidi"/>
          <w:sz w:val="28"/>
          <w:szCs w:val="28"/>
        </w:rPr>
        <w:t xml:space="preserve">  Similarly, Secretary Antony J. Blinken has participated in Quad</w:t>
      </w:r>
      <w:r w:rsidR="61A783BB" w:rsidRPr="183F03DA">
        <w:rPr>
          <w:rFonts w:asciiTheme="minorHAnsi" w:eastAsiaTheme="minorEastAsia" w:hAnsiTheme="minorHAnsi" w:cstheme="minorBidi"/>
          <w:sz w:val="28"/>
          <w:szCs w:val="28"/>
        </w:rPr>
        <w:t xml:space="preserve"> Foreign Ministers’ Meetings since 2021.  </w:t>
      </w:r>
      <w:r w:rsidR="50A62D74" w:rsidRPr="183F03DA">
        <w:rPr>
          <w:rFonts w:asciiTheme="minorHAnsi" w:eastAsiaTheme="minorEastAsia" w:hAnsiTheme="minorHAnsi" w:cstheme="minorBidi"/>
          <w:sz w:val="28"/>
          <w:szCs w:val="28"/>
        </w:rPr>
        <w:t>Critical and emerging technologies</w:t>
      </w:r>
      <w:r w:rsidR="17E02827" w:rsidRPr="183F03DA">
        <w:rPr>
          <w:rFonts w:asciiTheme="minorHAnsi" w:eastAsiaTheme="minorEastAsia" w:hAnsiTheme="minorHAnsi" w:cstheme="minorBidi"/>
          <w:sz w:val="28"/>
          <w:szCs w:val="28"/>
        </w:rPr>
        <w:t xml:space="preserve"> was prioritized as a key focus area within Quad meet</w:t>
      </w:r>
      <w:r w:rsidR="618281D0" w:rsidRPr="183F03DA">
        <w:rPr>
          <w:rFonts w:asciiTheme="minorHAnsi" w:eastAsiaTheme="minorEastAsia" w:hAnsiTheme="minorHAnsi" w:cstheme="minorBidi"/>
          <w:sz w:val="28"/>
          <w:szCs w:val="28"/>
        </w:rPr>
        <w:t>ings to hel</w:t>
      </w:r>
      <w:r w:rsidR="40FB8C1A" w:rsidRPr="183F03DA">
        <w:rPr>
          <w:rFonts w:asciiTheme="minorHAnsi" w:eastAsiaTheme="minorEastAsia" w:hAnsiTheme="minorHAnsi" w:cstheme="minorBidi"/>
          <w:sz w:val="28"/>
          <w:szCs w:val="28"/>
        </w:rPr>
        <w:t>p foster an open, accessible, and security technology ecosystem that is shaped by shared democratic values and respect for universal human rights</w:t>
      </w:r>
      <w:r w:rsidR="618281D0" w:rsidRPr="183F03DA">
        <w:rPr>
          <w:rFonts w:asciiTheme="minorHAnsi" w:eastAsiaTheme="minorEastAsia" w:hAnsiTheme="minorHAnsi" w:cstheme="minorBidi"/>
          <w:sz w:val="28"/>
          <w:szCs w:val="28"/>
        </w:rPr>
        <w:t>.</w:t>
      </w:r>
    </w:p>
    <w:p w14:paraId="0F8EA95B" w14:textId="10FD7B00" w:rsidR="00290D8C" w:rsidRPr="00C5459F" w:rsidRDefault="00290D8C" w:rsidP="183F03DA">
      <w:pPr>
        <w:spacing w:after="0" w:line="240" w:lineRule="auto"/>
        <w:rPr>
          <w:rFonts w:asciiTheme="minorHAnsi" w:eastAsiaTheme="minorEastAsia" w:hAnsiTheme="minorHAnsi" w:cstheme="minorBidi"/>
          <w:color w:val="202122"/>
          <w:sz w:val="28"/>
          <w:szCs w:val="28"/>
        </w:rPr>
      </w:pPr>
    </w:p>
    <w:p w14:paraId="76A53DD1" w14:textId="765CC748" w:rsidR="00290D8C" w:rsidRPr="00C5459F" w:rsidRDefault="3C6638B7" w:rsidP="1C65890D">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color w:val="000000" w:themeColor="text1"/>
          <w:sz w:val="28"/>
          <w:szCs w:val="28"/>
        </w:rPr>
        <w:t xml:space="preserve">For critical and emerging technologies, </w:t>
      </w:r>
      <w:r w:rsidR="2AB45735" w:rsidRPr="183F03DA">
        <w:rPr>
          <w:rFonts w:asciiTheme="minorHAnsi" w:eastAsiaTheme="minorEastAsia" w:hAnsiTheme="minorHAnsi" w:cstheme="minorBidi"/>
          <w:color w:val="000000" w:themeColor="text1"/>
          <w:sz w:val="28"/>
          <w:szCs w:val="28"/>
        </w:rPr>
        <w:t>t</w:t>
      </w:r>
      <w:r w:rsidR="6877530A" w:rsidRPr="183F03DA">
        <w:rPr>
          <w:rFonts w:asciiTheme="minorHAnsi" w:eastAsiaTheme="minorEastAsia" w:hAnsiTheme="minorHAnsi" w:cstheme="minorBidi"/>
          <w:color w:val="000000" w:themeColor="text1"/>
          <w:sz w:val="28"/>
          <w:szCs w:val="28"/>
        </w:rPr>
        <w:t>he United States is pursuing policy measures to accelerate research, create new opportunities for innovation, and reduce dependence on untrusted technology sources while simultaneously encouraging our allies and partners to do the same.</w:t>
      </w:r>
      <w:r w:rsidR="7564E022" w:rsidRPr="183F03DA">
        <w:rPr>
          <w:rFonts w:asciiTheme="minorHAnsi" w:eastAsiaTheme="minorEastAsia" w:hAnsiTheme="minorHAnsi" w:cstheme="minorBidi"/>
          <w:color w:val="000000" w:themeColor="text1"/>
          <w:sz w:val="28"/>
          <w:szCs w:val="28"/>
        </w:rPr>
        <w:t xml:space="preserve"> </w:t>
      </w:r>
      <w:r w:rsidR="6877530A" w:rsidRPr="183F03DA">
        <w:rPr>
          <w:rFonts w:asciiTheme="minorHAnsi" w:eastAsiaTheme="minorEastAsia" w:hAnsiTheme="minorHAnsi" w:cstheme="minorBidi"/>
          <w:color w:val="000000" w:themeColor="text1"/>
          <w:sz w:val="28"/>
          <w:szCs w:val="28"/>
        </w:rPr>
        <w:t xml:space="preserve"> The success of these policies depends in large part on the ability of the United States to mobilize technology ecosystems in likeminded partner nations that can successfully receive capital, conduct research, pursue commercial efforts, and produce new products and services for their region or the world.</w:t>
      </w:r>
      <w:r w:rsidR="0CD4EB62" w:rsidRPr="183F03DA">
        <w:rPr>
          <w:rFonts w:asciiTheme="minorHAnsi" w:eastAsiaTheme="minorEastAsia" w:hAnsiTheme="minorHAnsi" w:cstheme="minorBidi"/>
          <w:sz w:val="28"/>
          <w:szCs w:val="28"/>
        </w:rPr>
        <w:t xml:space="preserve">  </w:t>
      </w:r>
    </w:p>
    <w:p w14:paraId="20607B0C" w14:textId="38136F74" w:rsidR="0FCE87BE" w:rsidRDefault="0FCE87BE" w:rsidP="1C65890D">
      <w:pPr>
        <w:spacing w:after="0" w:line="240" w:lineRule="auto"/>
        <w:rPr>
          <w:rFonts w:asciiTheme="minorHAnsi" w:eastAsiaTheme="minorEastAsia" w:hAnsiTheme="minorHAnsi" w:cstheme="minorBidi"/>
          <w:sz w:val="28"/>
          <w:szCs w:val="28"/>
        </w:rPr>
      </w:pPr>
    </w:p>
    <w:p w14:paraId="038B1BBB" w14:textId="3A26D0E5" w:rsidR="00290D8C" w:rsidRPr="00C5459F" w:rsidRDefault="516CC72F"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A.2 Program Goals</w:t>
      </w:r>
    </w:p>
    <w:p w14:paraId="0451A7AC" w14:textId="69AE9BCF" w:rsidR="650C4489" w:rsidRDefault="650C4489" w:rsidP="1C65890D">
      <w:pPr>
        <w:spacing w:after="0" w:line="240" w:lineRule="auto"/>
        <w:rPr>
          <w:rFonts w:asciiTheme="minorHAnsi" w:eastAsiaTheme="minorEastAsia" w:hAnsiTheme="minorHAnsi" w:cstheme="minorBidi"/>
          <w:b/>
          <w:bCs/>
          <w:sz w:val="28"/>
          <w:szCs w:val="28"/>
          <w:highlight w:val="yellow"/>
        </w:rPr>
      </w:pPr>
    </w:p>
    <w:p w14:paraId="5664D7FD" w14:textId="60EEBA87" w:rsidR="650C4489" w:rsidRDefault="3C2113E8" w:rsidP="1C65890D">
      <w:pPr>
        <w:spacing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sz w:val="28"/>
          <w:szCs w:val="28"/>
        </w:rPr>
        <w:t>P</w:t>
      </w:r>
      <w:r w:rsidR="0FC53CD2" w:rsidRPr="183F03DA">
        <w:rPr>
          <w:rFonts w:asciiTheme="minorHAnsi" w:eastAsiaTheme="minorEastAsia" w:hAnsiTheme="minorHAnsi" w:cstheme="minorBidi"/>
          <w:sz w:val="28"/>
          <w:szCs w:val="28"/>
        </w:rPr>
        <w:t>romot</w:t>
      </w:r>
      <w:r w:rsidR="5D346886" w:rsidRPr="183F03DA">
        <w:rPr>
          <w:rFonts w:asciiTheme="minorHAnsi" w:eastAsiaTheme="minorEastAsia" w:hAnsiTheme="minorHAnsi" w:cstheme="minorBidi"/>
          <w:sz w:val="28"/>
          <w:szCs w:val="28"/>
        </w:rPr>
        <w:t>e</w:t>
      </w:r>
      <w:r w:rsidR="58910A87" w:rsidRPr="183F03DA">
        <w:rPr>
          <w:rFonts w:asciiTheme="minorHAnsi" w:eastAsiaTheme="minorEastAsia" w:hAnsiTheme="minorHAnsi" w:cstheme="minorBidi"/>
          <w:sz w:val="28"/>
          <w:szCs w:val="28"/>
        </w:rPr>
        <w:t xml:space="preserve"> networks</w:t>
      </w:r>
      <w:r w:rsidR="6084395D" w:rsidRPr="183F03DA">
        <w:rPr>
          <w:rFonts w:asciiTheme="minorHAnsi" w:eastAsiaTheme="minorEastAsia" w:hAnsiTheme="minorHAnsi" w:cstheme="minorBidi"/>
          <w:sz w:val="28"/>
          <w:szCs w:val="28"/>
        </w:rPr>
        <w:t xml:space="preserve"> of academic</w:t>
      </w:r>
      <w:r w:rsidR="04ECE32F" w:rsidRPr="183F03DA">
        <w:rPr>
          <w:rFonts w:asciiTheme="minorHAnsi" w:eastAsiaTheme="minorEastAsia" w:hAnsiTheme="minorHAnsi" w:cstheme="minorBidi"/>
          <w:sz w:val="28"/>
          <w:szCs w:val="28"/>
        </w:rPr>
        <w:t>s</w:t>
      </w:r>
      <w:r w:rsidR="6084395D" w:rsidRPr="183F03DA">
        <w:rPr>
          <w:rFonts w:asciiTheme="minorHAnsi" w:eastAsiaTheme="minorEastAsia" w:hAnsiTheme="minorHAnsi" w:cstheme="minorBidi"/>
          <w:sz w:val="28"/>
          <w:szCs w:val="28"/>
        </w:rPr>
        <w:t>, entrepreneurs, investors, and businesses</w:t>
      </w:r>
      <w:r w:rsidR="58910A87" w:rsidRPr="183F03DA">
        <w:rPr>
          <w:rFonts w:asciiTheme="minorHAnsi" w:eastAsiaTheme="minorEastAsia" w:hAnsiTheme="minorHAnsi" w:cstheme="minorBidi"/>
          <w:sz w:val="28"/>
          <w:szCs w:val="28"/>
        </w:rPr>
        <w:t xml:space="preserve"> to support</w:t>
      </w:r>
      <w:r w:rsidR="01C684CD" w:rsidRPr="183F03DA">
        <w:rPr>
          <w:rFonts w:asciiTheme="minorHAnsi" w:eastAsiaTheme="minorEastAsia" w:hAnsiTheme="minorHAnsi" w:cstheme="minorBidi"/>
          <w:sz w:val="28"/>
          <w:szCs w:val="28"/>
        </w:rPr>
        <w:t xml:space="preserve"> commercialization of research and development</w:t>
      </w:r>
      <w:r w:rsidR="17BFC1FD" w:rsidRPr="183F03DA">
        <w:rPr>
          <w:rFonts w:asciiTheme="minorHAnsi" w:eastAsiaTheme="minorEastAsia" w:hAnsiTheme="minorHAnsi" w:cstheme="minorBidi"/>
          <w:sz w:val="28"/>
          <w:szCs w:val="28"/>
        </w:rPr>
        <w:t xml:space="preserve"> and</w:t>
      </w:r>
      <w:r w:rsidR="650C4489" w:rsidRPr="183F03DA">
        <w:rPr>
          <w:rFonts w:asciiTheme="minorHAnsi" w:eastAsiaTheme="minorEastAsia" w:hAnsiTheme="minorHAnsi" w:cstheme="minorBidi"/>
          <w:sz w:val="28"/>
          <w:szCs w:val="28"/>
        </w:rPr>
        <w:t xml:space="preserve"> </w:t>
      </w:r>
      <w:r w:rsidR="6B53762D" w:rsidRPr="183F03DA">
        <w:rPr>
          <w:rFonts w:asciiTheme="minorHAnsi" w:eastAsiaTheme="minorEastAsia" w:hAnsiTheme="minorHAnsi" w:cstheme="minorBidi"/>
          <w:sz w:val="28"/>
          <w:szCs w:val="28"/>
        </w:rPr>
        <w:t xml:space="preserve">technology </w:t>
      </w:r>
      <w:r w:rsidR="650C4489" w:rsidRPr="183F03DA">
        <w:rPr>
          <w:rFonts w:asciiTheme="minorHAnsi" w:eastAsiaTheme="minorEastAsia" w:hAnsiTheme="minorHAnsi" w:cstheme="minorBidi"/>
          <w:sz w:val="28"/>
          <w:szCs w:val="28"/>
        </w:rPr>
        <w:t xml:space="preserve">entrepreneurship </w:t>
      </w:r>
      <w:r w:rsidR="58910A87" w:rsidRPr="183F03DA">
        <w:rPr>
          <w:rFonts w:asciiTheme="minorHAnsi" w:eastAsiaTheme="minorEastAsia" w:hAnsiTheme="minorHAnsi" w:cstheme="minorBidi"/>
          <w:sz w:val="28"/>
          <w:szCs w:val="28"/>
        </w:rPr>
        <w:t>a</w:t>
      </w:r>
      <w:r w:rsidR="4816AA5B" w:rsidRPr="183F03DA">
        <w:rPr>
          <w:rFonts w:asciiTheme="minorHAnsi" w:eastAsiaTheme="minorEastAsia" w:hAnsiTheme="minorHAnsi" w:cstheme="minorBidi"/>
          <w:sz w:val="28"/>
          <w:szCs w:val="28"/>
        </w:rPr>
        <w:t xml:space="preserve">s well as </w:t>
      </w:r>
      <w:r w:rsidR="707AEA3A" w:rsidRPr="183F03DA">
        <w:rPr>
          <w:rFonts w:asciiTheme="minorHAnsi" w:eastAsiaTheme="minorEastAsia" w:hAnsiTheme="minorHAnsi" w:cstheme="minorBidi"/>
          <w:sz w:val="28"/>
          <w:szCs w:val="28"/>
        </w:rPr>
        <w:t xml:space="preserve">provide </w:t>
      </w:r>
      <w:r w:rsidR="505B9AAC" w:rsidRPr="183F03DA">
        <w:rPr>
          <w:rFonts w:asciiTheme="minorHAnsi" w:eastAsiaTheme="minorEastAsia" w:hAnsiTheme="minorHAnsi" w:cstheme="minorBidi"/>
          <w:sz w:val="28"/>
          <w:szCs w:val="28"/>
        </w:rPr>
        <w:t xml:space="preserve">policy </w:t>
      </w:r>
      <w:r w:rsidR="58910A87" w:rsidRPr="183F03DA">
        <w:rPr>
          <w:rFonts w:asciiTheme="minorHAnsi" w:eastAsiaTheme="minorEastAsia" w:hAnsiTheme="minorHAnsi" w:cstheme="minorBidi"/>
          <w:sz w:val="28"/>
          <w:szCs w:val="28"/>
        </w:rPr>
        <w:t xml:space="preserve">recommendations </w:t>
      </w:r>
      <w:r w:rsidR="1E7B2264" w:rsidRPr="183F03DA">
        <w:rPr>
          <w:rFonts w:asciiTheme="minorHAnsi" w:eastAsiaTheme="minorEastAsia" w:hAnsiTheme="minorHAnsi" w:cstheme="minorBidi"/>
          <w:sz w:val="28"/>
          <w:szCs w:val="28"/>
        </w:rPr>
        <w:t>for enhancing the environ</w:t>
      </w:r>
      <w:r w:rsidR="1C252F40" w:rsidRPr="183F03DA">
        <w:rPr>
          <w:rFonts w:asciiTheme="minorHAnsi" w:eastAsiaTheme="minorEastAsia" w:hAnsiTheme="minorHAnsi" w:cstheme="minorBidi"/>
          <w:sz w:val="28"/>
          <w:szCs w:val="28"/>
        </w:rPr>
        <w:t xml:space="preserve">ment for </w:t>
      </w:r>
      <w:r w:rsidR="1E7B2264" w:rsidRPr="183F03DA">
        <w:rPr>
          <w:rFonts w:asciiTheme="minorHAnsi" w:eastAsiaTheme="minorEastAsia" w:hAnsiTheme="minorHAnsi" w:cstheme="minorBidi"/>
          <w:sz w:val="28"/>
          <w:szCs w:val="28"/>
        </w:rPr>
        <w:t xml:space="preserve">cross-border </w:t>
      </w:r>
      <w:r w:rsidR="7F2E685F" w:rsidRPr="183F03DA">
        <w:rPr>
          <w:rFonts w:asciiTheme="minorHAnsi" w:eastAsiaTheme="minorEastAsia" w:hAnsiTheme="minorHAnsi" w:cstheme="minorBidi"/>
          <w:sz w:val="28"/>
          <w:szCs w:val="28"/>
        </w:rPr>
        <w:t xml:space="preserve">technology </w:t>
      </w:r>
      <w:r w:rsidR="1E7B2264" w:rsidRPr="183F03DA">
        <w:rPr>
          <w:rFonts w:asciiTheme="minorHAnsi" w:eastAsiaTheme="minorEastAsia" w:hAnsiTheme="minorHAnsi" w:cstheme="minorBidi"/>
          <w:sz w:val="28"/>
          <w:szCs w:val="28"/>
        </w:rPr>
        <w:t xml:space="preserve">collaboration </w:t>
      </w:r>
      <w:r w:rsidR="12081FF5" w:rsidRPr="183F03DA">
        <w:rPr>
          <w:rFonts w:asciiTheme="minorHAnsi" w:eastAsiaTheme="minorEastAsia" w:hAnsiTheme="minorHAnsi" w:cstheme="minorBidi"/>
          <w:sz w:val="28"/>
          <w:szCs w:val="28"/>
        </w:rPr>
        <w:t>in</w:t>
      </w:r>
      <w:r w:rsidR="58910A87" w:rsidRPr="183F03DA">
        <w:rPr>
          <w:rFonts w:asciiTheme="minorHAnsi" w:eastAsiaTheme="minorEastAsia" w:hAnsiTheme="minorHAnsi" w:cstheme="minorBidi"/>
          <w:sz w:val="28"/>
          <w:szCs w:val="28"/>
        </w:rPr>
        <w:t xml:space="preserve"> ongoing Quad workstreams</w:t>
      </w:r>
      <w:r w:rsidR="64B54E56" w:rsidRPr="183F03DA">
        <w:rPr>
          <w:rFonts w:asciiTheme="minorHAnsi" w:eastAsiaTheme="minorEastAsia" w:hAnsiTheme="minorHAnsi" w:cstheme="minorBidi"/>
          <w:sz w:val="28"/>
          <w:szCs w:val="28"/>
        </w:rPr>
        <w:t xml:space="preserve"> focused on critical and emerging technology</w:t>
      </w:r>
      <w:r w:rsidR="58910A87" w:rsidRPr="183F03DA">
        <w:rPr>
          <w:rFonts w:asciiTheme="minorHAnsi" w:eastAsiaTheme="minorEastAsia" w:hAnsiTheme="minorHAnsi" w:cstheme="minorBidi"/>
          <w:sz w:val="28"/>
          <w:szCs w:val="28"/>
        </w:rPr>
        <w:t>.</w:t>
      </w:r>
      <w:r w:rsidR="3216CD33" w:rsidRPr="183F03DA">
        <w:rPr>
          <w:rFonts w:asciiTheme="minorHAnsi" w:eastAsiaTheme="minorEastAsia" w:hAnsiTheme="minorHAnsi" w:cstheme="minorBidi"/>
          <w:b/>
          <w:bCs/>
          <w:sz w:val="28"/>
          <w:szCs w:val="28"/>
        </w:rPr>
        <w:t xml:space="preserve"> Proposals may be submitted for one or both of the following objectives:</w:t>
      </w:r>
    </w:p>
    <w:p w14:paraId="7963EC4B" w14:textId="77777777" w:rsidR="00B70645" w:rsidRPr="00C5459F" w:rsidRDefault="00B70645" w:rsidP="1C65890D">
      <w:pPr>
        <w:spacing w:line="240" w:lineRule="auto"/>
        <w:rPr>
          <w:rFonts w:asciiTheme="minorHAnsi" w:eastAsiaTheme="minorEastAsia" w:hAnsiTheme="minorHAnsi" w:cstheme="minorBidi"/>
          <w:sz w:val="28"/>
          <w:szCs w:val="28"/>
          <w:u w:val="single"/>
        </w:rPr>
      </w:pPr>
      <w:r w:rsidRPr="1C65890D">
        <w:rPr>
          <w:rFonts w:asciiTheme="minorHAnsi" w:eastAsiaTheme="minorEastAsia" w:hAnsiTheme="minorHAnsi" w:cstheme="minorBidi"/>
          <w:sz w:val="28"/>
          <w:szCs w:val="28"/>
          <w:u w:val="single"/>
        </w:rPr>
        <w:t>Project-Specific Objectives:</w:t>
      </w:r>
    </w:p>
    <w:p w14:paraId="32463E26" w14:textId="6C38DC2F" w:rsidR="00B70645" w:rsidRPr="00C5459F" w:rsidRDefault="00B70645" w:rsidP="1C65890D">
      <w:pPr>
        <w:spacing w:line="240" w:lineRule="auto"/>
        <w:rPr>
          <w:rStyle w:val="normaltextrun"/>
          <w:rFonts w:asciiTheme="minorHAnsi" w:eastAsiaTheme="minorEastAsia" w:hAnsiTheme="minorHAnsi" w:cstheme="minorBidi"/>
          <w:color w:val="000000" w:themeColor="text1"/>
          <w:sz w:val="28"/>
          <w:szCs w:val="28"/>
        </w:rPr>
      </w:pPr>
      <w:r w:rsidRPr="1C65890D">
        <w:rPr>
          <w:rFonts w:asciiTheme="minorHAnsi" w:eastAsiaTheme="minorEastAsia" w:hAnsiTheme="minorHAnsi" w:cstheme="minorBidi"/>
          <w:b/>
          <w:bCs/>
          <w:sz w:val="28"/>
          <w:szCs w:val="28"/>
        </w:rPr>
        <w:t xml:space="preserve">Project Objective </w:t>
      </w:r>
      <w:r w:rsidR="2E9F4CCD" w:rsidRPr="1C65890D">
        <w:rPr>
          <w:rFonts w:asciiTheme="minorHAnsi" w:eastAsiaTheme="minorEastAsia" w:hAnsiTheme="minorHAnsi" w:cstheme="minorBidi"/>
          <w:b/>
          <w:bCs/>
          <w:sz w:val="28"/>
          <w:szCs w:val="28"/>
        </w:rPr>
        <w:t>1</w:t>
      </w:r>
      <w:r w:rsidRPr="1C65890D">
        <w:rPr>
          <w:rFonts w:asciiTheme="minorHAnsi" w:eastAsiaTheme="minorEastAsia" w:hAnsiTheme="minorHAnsi" w:cstheme="minorBidi"/>
          <w:sz w:val="28"/>
          <w:szCs w:val="28"/>
        </w:rPr>
        <w:t xml:space="preserve">:  </w:t>
      </w:r>
      <w:r w:rsidR="7086EAB0" w:rsidRPr="1C65890D">
        <w:rPr>
          <w:rStyle w:val="normaltextrun"/>
          <w:rFonts w:asciiTheme="minorHAnsi" w:eastAsiaTheme="minorEastAsia" w:hAnsiTheme="minorHAnsi" w:cstheme="minorBidi"/>
          <w:color w:val="000000" w:themeColor="text1"/>
          <w:sz w:val="28"/>
          <w:szCs w:val="28"/>
        </w:rPr>
        <w:t>Strengthened</w:t>
      </w:r>
      <w:r w:rsidR="528C0E88" w:rsidRPr="1C65890D">
        <w:rPr>
          <w:rStyle w:val="normaltextrun"/>
          <w:rFonts w:asciiTheme="minorHAnsi" w:eastAsiaTheme="minorEastAsia" w:hAnsiTheme="minorHAnsi" w:cstheme="minorBidi"/>
          <w:color w:val="000000" w:themeColor="text1"/>
          <w:sz w:val="28"/>
          <w:szCs w:val="28"/>
        </w:rPr>
        <w:t xml:space="preserve"> </w:t>
      </w:r>
      <w:r w:rsidR="07947671" w:rsidRPr="1C65890D">
        <w:rPr>
          <w:rStyle w:val="normaltextrun"/>
          <w:rFonts w:asciiTheme="minorHAnsi" w:eastAsiaTheme="minorEastAsia" w:hAnsiTheme="minorHAnsi" w:cstheme="minorBidi"/>
          <w:color w:val="000000" w:themeColor="text1"/>
          <w:sz w:val="28"/>
          <w:szCs w:val="28"/>
        </w:rPr>
        <w:t>founder education and</w:t>
      </w:r>
      <w:r w:rsidR="68888404" w:rsidRPr="1C65890D">
        <w:rPr>
          <w:rStyle w:val="normaltextrun"/>
          <w:rFonts w:asciiTheme="minorHAnsi" w:eastAsiaTheme="minorEastAsia" w:hAnsiTheme="minorHAnsi" w:cstheme="minorBidi"/>
          <w:color w:val="000000" w:themeColor="text1"/>
          <w:sz w:val="28"/>
          <w:szCs w:val="28"/>
        </w:rPr>
        <w:t xml:space="preserve"> </w:t>
      </w:r>
      <w:r w:rsidR="07947671" w:rsidRPr="1C65890D">
        <w:rPr>
          <w:rStyle w:val="normaltextrun"/>
          <w:rFonts w:asciiTheme="minorHAnsi" w:eastAsiaTheme="minorEastAsia" w:hAnsiTheme="minorHAnsi" w:cstheme="minorBidi"/>
          <w:color w:val="000000" w:themeColor="text1"/>
          <w:sz w:val="28"/>
          <w:szCs w:val="28"/>
        </w:rPr>
        <w:t>mentor networks</w:t>
      </w:r>
      <w:r w:rsidR="793A1EB8" w:rsidRPr="1C65890D">
        <w:rPr>
          <w:rStyle w:val="normaltextrun"/>
          <w:rFonts w:asciiTheme="minorHAnsi" w:eastAsiaTheme="minorEastAsia" w:hAnsiTheme="minorHAnsi" w:cstheme="minorBidi"/>
          <w:color w:val="000000" w:themeColor="text1"/>
          <w:sz w:val="28"/>
          <w:szCs w:val="28"/>
        </w:rPr>
        <w:t xml:space="preserve"> that </w:t>
      </w:r>
      <w:r w:rsidR="140FDA78" w:rsidRPr="1C65890D">
        <w:rPr>
          <w:rStyle w:val="normaltextrun"/>
          <w:rFonts w:asciiTheme="minorHAnsi" w:eastAsiaTheme="minorEastAsia" w:hAnsiTheme="minorHAnsi" w:cstheme="minorBidi"/>
          <w:color w:val="000000" w:themeColor="text1"/>
          <w:sz w:val="28"/>
          <w:szCs w:val="28"/>
        </w:rPr>
        <w:t xml:space="preserve">help </w:t>
      </w:r>
      <w:r w:rsidR="793A1EB8" w:rsidRPr="1C65890D">
        <w:rPr>
          <w:rStyle w:val="normaltextrun"/>
          <w:rFonts w:asciiTheme="minorHAnsi" w:eastAsiaTheme="minorEastAsia" w:hAnsiTheme="minorHAnsi" w:cstheme="minorBidi"/>
          <w:color w:val="000000" w:themeColor="text1"/>
          <w:sz w:val="28"/>
          <w:szCs w:val="28"/>
        </w:rPr>
        <w:t>spur critical and emerging technologies entrepreneurship</w:t>
      </w:r>
      <w:r w:rsidR="03720FB9" w:rsidRPr="1C65890D">
        <w:rPr>
          <w:rStyle w:val="normaltextrun"/>
          <w:rFonts w:asciiTheme="minorHAnsi" w:eastAsiaTheme="minorEastAsia" w:hAnsiTheme="minorHAnsi" w:cstheme="minorBidi"/>
          <w:color w:val="000000" w:themeColor="text1"/>
          <w:sz w:val="28"/>
          <w:szCs w:val="28"/>
        </w:rPr>
        <w:t xml:space="preserve"> in Quad countries</w:t>
      </w:r>
      <w:r w:rsidR="3D2A085A" w:rsidRPr="1C65890D">
        <w:rPr>
          <w:rStyle w:val="normaltextrun"/>
          <w:rFonts w:asciiTheme="minorHAnsi" w:eastAsiaTheme="minorEastAsia" w:hAnsiTheme="minorHAnsi" w:cstheme="minorBidi"/>
          <w:color w:val="000000" w:themeColor="text1"/>
          <w:sz w:val="28"/>
          <w:szCs w:val="28"/>
        </w:rPr>
        <w:t>.</w:t>
      </w:r>
      <w:r w:rsidR="4B828704" w:rsidRPr="1C65890D">
        <w:rPr>
          <w:rStyle w:val="normaltextrun"/>
          <w:rFonts w:asciiTheme="minorHAnsi" w:eastAsiaTheme="minorEastAsia" w:hAnsiTheme="minorHAnsi" w:cstheme="minorBidi"/>
          <w:color w:val="000000" w:themeColor="text1"/>
          <w:sz w:val="28"/>
          <w:szCs w:val="28"/>
        </w:rPr>
        <w:t xml:space="preserve"> Activities that support this objective include but are not limited to:</w:t>
      </w:r>
    </w:p>
    <w:p w14:paraId="06585608" w14:textId="59587A4A" w:rsidR="3803BE8F" w:rsidRDefault="3803BE8F" w:rsidP="183F03DA">
      <w:pPr>
        <w:pStyle w:val="ListParagraph"/>
        <w:numPr>
          <w:ilvl w:val="0"/>
          <w:numId w:val="2"/>
        </w:numPr>
        <w:spacing w:line="240" w:lineRule="auto"/>
        <w:rPr>
          <w:rStyle w:val="normaltextrun"/>
          <w:rFonts w:asciiTheme="minorHAnsi" w:eastAsiaTheme="minorEastAsia" w:hAnsiTheme="minorHAnsi" w:cstheme="minorBidi"/>
          <w:color w:val="000000" w:themeColor="text1"/>
          <w:sz w:val="28"/>
          <w:szCs w:val="28"/>
        </w:rPr>
      </w:pPr>
      <w:r w:rsidRPr="183F03DA">
        <w:rPr>
          <w:rFonts w:asciiTheme="minorHAnsi" w:eastAsiaTheme="minorEastAsia" w:hAnsiTheme="minorHAnsi" w:cstheme="minorBidi"/>
          <w:sz w:val="28"/>
          <w:szCs w:val="28"/>
        </w:rPr>
        <w:t xml:space="preserve">By Q2 2024, </w:t>
      </w:r>
      <w:r w:rsidR="78EC8C55" w:rsidRPr="183F03DA">
        <w:rPr>
          <w:rStyle w:val="normaltextrun"/>
          <w:rFonts w:asciiTheme="minorHAnsi" w:eastAsiaTheme="minorEastAsia" w:hAnsiTheme="minorHAnsi" w:cstheme="minorBidi"/>
          <w:color w:val="000000" w:themeColor="text1"/>
          <w:sz w:val="28"/>
          <w:szCs w:val="28"/>
        </w:rPr>
        <w:t>c</w:t>
      </w:r>
      <w:r w:rsidR="74C1A58E" w:rsidRPr="183F03DA">
        <w:rPr>
          <w:rStyle w:val="normaltextrun"/>
          <w:rFonts w:asciiTheme="minorHAnsi" w:eastAsiaTheme="minorEastAsia" w:hAnsiTheme="minorHAnsi" w:cstheme="minorBidi"/>
          <w:color w:val="000000" w:themeColor="text1"/>
          <w:sz w:val="28"/>
          <w:szCs w:val="28"/>
        </w:rPr>
        <w:t>onven</w:t>
      </w:r>
      <w:r w:rsidR="6D8BD7BF" w:rsidRPr="183F03DA">
        <w:rPr>
          <w:rStyle w:val="normaltextrun"/>
          <w:rFonts w:asciiTheme="minorHAnsi" w:eastAsiaTheme="minorEastAsia" w:hAnsiTheme="minorHAnsi" w:cstheme="minorBidi"/>
          <w:color w:val="000000" w:themeColor="text1"/>
          <w:sz w:val="28"/>
          <w:szCs w:val="28"/>
        </w:rPr>
        <w:t>e</w:t>
      </w:r>
      <w:r w:rsidR="74C1A58E" w:rsidRPr="183F03DA">
        <w:rPr>
          <w:rStyle w:val="normaltextrun"/>
          <w:rFonts w:asciiTheme="minorHAnsi" w:eastAsiaTheme="minorEastAsia" w:hAnsiTheme="minorHAnsi" w:cstheme="minorBidi"/>
          <w:color w:val="000000" w:themeColor="text1"/>
          <w:sz w:val="28"/>
          <w:szCs w:val="28"/>
        </w:rPr>
        <w:t xml:space="preserve"> Quad technology startups, founders, and potential founders, Quad technology licensing/transfer and legal offices, intellectual property licensing experts, export control and compliance experts, </w:t>
      </w:r>
      <w:r w:rsidR="74C1A58E" w:rsidRPr="183F03DA">
        <w:rPr>
          <w:rStyle w:val="normaltextrun"/>
          <w:rFonts w:asciiTheme="minorHAnsi" w:eastAsiaTheme="minorEastAsia" w:hAnsiTheme="minorHAnsi" w:cstheme="minorBidi"/>
          <w:color w:val="000000" w:themeColor="text1"/>
          <w:sz w:val="28"/>
          <w:szCs w:val="28"/>
        </w:rPr>
        <w:lastRenderedPageBreak/>
        <w:t>academic researchers and startups, and responsible policy and regulatory government officials on promoting entrepreneurship and market entrance and access for entities in Quad countries</w:t>
      </w:r>
      <w:r w:rsidR="48449AE7" w:rsidRPr="183F03DA">
        <w:rPr>
          <w:rStyle w:val="normaltextrun"/>
          <w:rFonts w:asciiTheme="minorHAnsi" w:eastAsiaTheme="minorEastAsia" w:hAnsiTheme="minorHAnsi" w:cstheme="minorBidi"/>
          <w:color w:val="000000" w:themeColor="text1"/>
          <w:sz w:val="28"/>
          <w:szCs w:val="28"/>
        </w:rPr>
        <w:t>. Convenings should focus on:</w:t>
      </w:r>
    </w:p>
    <w:p w14:paraId="04FB834D" w14:textId="34AD9248" w:rsidR="48449AE7" w:rsidRDefault="48449AE7" w:rsidP="1C65890D">
      <w:pPr>
        <w:pStyle w:val="ListParagraph"/>
        <w:numPr>
          <w:ilvl w:val="1"/>
          <w:numId w:val="2"/>
        </w:numPr>
        <w:spacing w:line="240" w:lineRule="auto"/>
        <w:rPr>
          <w:rStyle w:val="normaltextrun"/>
          <w:rFonts w:asciiTheme="minorHAnsi" w:eastAsiaTheme="minorEastAsia" w:hAnsiTheme="minorHAnsi" w:cstheme="minorBidi"/>
          <w:color w:val="000000" w:themeColor="text1"/>
          <w:sz w:val="28"/>
          <w:szCs w:val="28"/>
        </w:rPr>
      </w:pPr>
      <w:r w:rsidRPr="1C65890D">
        <w:rPr>
          <w:rStyle w:val="normaltextrun"/>
          <w:rFonts w:asciiTheme="minorHAnsi" w:eastAsiaTheme="minorEastAsia" w:hAnsiTheme="minorHAnsi" w:cstheme="minorBidi"/>
          <w:color w:val="000000" w:themeColor="text1"/>
          <w:sz w:val="28"/>
          <w:szCs w:val="28"/>
        </w:rPr>
        <w:t>Sharing best practices on</w:t>
      </w:r>
      <w:r w:rsidRPr="1C65890D">
        <w:rPr>
          <w:rStyle w:val="normaltextrun"/>
          <w:rFonts w:asciiTheme="minorHAnsi" w:eastAsiaTheme="minorEastAsia" w:hAnsiTheme="minorHAnsi" w:cstheme="minorBidi"/>
          <w:color w:val="2B579A"/>
          <w:sz w:val="28"/>
          <w:szCs w:val="28"/>
        </w:rPr>
        <w:t xml:space="preserve"> </w:t>
      </w:r>
      <w:r w:rsidRPr="1C65890D">
        <w:rPr>
          <w:rStyle w:val="normaltextrun"/>
          <w:rFonts w:asciiTheme="minorHAnsi" w:eastAsiaTheme="minorEastAsia" w:hAnsiTheme="minorHAnsi" w:cstheme="minorBidi"/>
          <w:color w:val="000000" w:themeColor="text1"/>
          <w:sz w:val="28"/>
          <w:szCs w:val="28"/>
        </w:rPr>
        <w:t xml:space="preserve">founder education and mentoring to teach and empower start-ups and founders in Quad </w:t>
      </w:r>
      <w:proofErr w:type="gramStart"/>
      <w:r w:rsidRPr="1C65890D">
        <w:rPr>
          <w:rStyle w:val="normaltextrun"/>
          <w:rFonts w:asciiTheme="minorHAnsi" w:eastAsiaTheme="minorEastAsia" w:hAnsiTheme="minorHAnsi" w:cstheme="minorBidi"/>
          <w:color w:val="000000" w:themeColor="text1"/>
          <w:sz w:val="28"/>
          <w:szCs w:val="28"/>
        </w:rPr>
        <w:t>countries;</w:t>
      </w:r>
      <w:proofErr w:type="gramEnd"/>
      <w:r w:rsidRPr="1C65890D">
        <w:rPr>
          <w:rStyle w:val="normaltextrun"/>
          <w:rFonts w:asciiTheme="minorHAnsi" w:eastAsiaTheme="minorEastAsia" w:hAnsiTheme="minorHAnsi" w:cstheme="minorBidi"/>
          <w:color w:val="000000" w:themeColor="text1"/>
          <w:sz w:val="28"/>
          <w:szCs w:val="28"/>
        </w:rPr>
        <w:t xml:space="preserve"> </w:t>
      </w:r>
    </w:p>
    <w:p w14:paraId="7D0A4360" w14:textId="27AFE5C1" w:rsidR="48449AE7" w:rsidRDefault="48449AE7" w:rsidP="1C65890D">
      <w:pPr>
        <w:pStyle w:val="ListParagraph"/>
        <w:numPr>
          <w:ilvl w:val="1"/>
          <w:numId w:val="2"/>
        </w:numPr>
        <w:spacing w:after="0" w:line="240" w:lineRule="auto"/>
        <w:rPr>
          <w:rStyle w:val="normaltextrun"/>
          <w:rFonts w:asciiTheme="minorHAnsi" w:eastAsiaTheme="minorEastAsia" w:hAnsiTheme="minorHAnsi" w:cstheme="minorBidi"/>
          <w:color w:val="000000" w:themeColor="text1"/>
          <w:sz w:val="28"/>
          <w:szCs w:val="28"/>
        </w:rPr>
      </w:pPr>
      <w:r w:rsidRPr="1C65890D">
        <w:rPr>
          <w:rStyle w:val="normaltextrun"/>
          <w:rFonts w:asciiTheme="minorHAnsi" w:eastAsiaTheme="minorEastAsia" w:hAnsiTheme="minorHAnsi" w:cstheme="minorBidi"/>
          <w:color w:val="000000" w:themeColor="text1"/>
          <w:sz w:val="28"/>
          <w:szCs w:val="28"/>
        </w:rPr>
        <w:t xml:space="preserve">Developing and build a concept for a tech entrepreneur mentor network for participants from Quad </w:t>
      </w:r>
      <w:proofErr w:type="gramStart"/>
      <w:r w:rsidRPr="1C65890D">
        <w:rPr>
          <w:rStyle w:val="normaltextrun"/>
          <w:rFonts w:asciiTheme="minorHAnsi" w:eastAsiaTheme="minorEastAsia" w:hAnsiTheme="minorHAnsi" w:cstheme="minorBidi"/>
          <w:color w:val="000000" w:themeColor="text1"/>
          <w:sz w:val="28"/>
          <w:szCs w:val="28"/>
        </w:rPr>
        <w:t>countries;</w:t>
      </w:r>
      <w:proofErr w:type="gramEnd"/>
    </w:p>
    <w:p w14:paraId="19450CDE" w14:textId="0A01D38F" w:rsidR="0EB28B5C" w:rsidRDefault="48449AE7" w:rsidP="1C65890D">
      <w:pPr>
        <w:pStyle w:val="ListParagraph"/>
        <w:numPr>
          <w:ilvl w:val="1"/>
          <w:numId w:val="2"/>
        </w:numPr>
        <w:spacing w:after="0" w:line="240" w:lineRule="auto"/>
        <w:rPr>
          <w:rFonts w:asciiTheme="minorHAnsi" w:eastAsiaTheme="minorEastAsia" w:hAnsiTheme="minorHAnsi" w:cstheme="minorBidi"/>
          <w:color w:val="000000" w:themeColor="text1"/>
          <w:sz w:val="28"/>
          <w:szCs w:val="28"/>
        </w:rPr>
      </w:pPr>
      <w:r w:rsidRPr="1C65890D">
        <w:rPr>
          <w:rStyle w:val="normaltextrun"/>
          <w:rFonts w:asciiTheme="minorHAnsi" w:eastAsiaTheme="minorEastAsia" w:hAnsiTheme="minorHAnsi" w:cstheme="minorBidi"/>
          <w:color w:val="000000" w:themeColor="text1"/>
          <w:sz w:val="28"/>
          <w:szCs w:val="28"/>
        </w:rPr>
        <w:t>Crafting a plan for connecting startups in Quad countries working on similar technologies to help foster and build networks; and</w:t>
      </w:r>
    </w:p>
    <w:p w14:paraId="4B95CE85" w14:textId="76EB7B6E" w:rsidR="48449AE7" w:rsidRDefault="48449AE7" w:rsidP="183F03DA">
      <w:pPr>
        <w:pStyle w:val="ListParagraph"/>
        <w:numPr>
          <w:ilvl w:val="1"/>
          <w:numId w:val="2"/>
        </w:numPr>
        <w:spacing w:after="0" w:line="240" w:lineRule="auto"/>
        <w:rPr>
          <w:rFonts w:asciiTheme="minorHAnsi" w:eastAsiaTheme="minorEastAsia" w:hAnsiTheme="minorHAnsi" w:cstheme="minorBidi"/>
          <w:color w:val="000000" w:themeColor="text1"/>
          <w:sz w:val="28"/>
          <w:szCs w:val="28"/>
        </w:rPr>
      </w:pPr>
      <w:r w:rsidRPr="183F03DA">
        <w:rPr>
          <w:rStyle w:val="normaltextrun"/>
          <w:rFonts w:asciiTheme="minorHAnsi" w:eastAsiaTheme="minorEastAsia" w:hAnsiTheme="minorHAnsi" w:cstheme="minorBidi"/>
          <w:color w:val="000000" w:themeColor="text1"/>
          <w:sz w:val="28"/>
          <w:szCs w:val="28"/>
        </w:rPr>
        <w:t>Determin</w:t>
      </w:r>
      <w:r w:rsidR="04BB00FC" w:rsidRPr="183F03DA">
        <w:rPr>
          <w:rStyle w:val="normaltextrun"/>
          <w:rFonts w:asciiTheme="minorHAnsi" w:eastAsiaTheme="minorEastAsia" w:hAnsiTheme="minorHAnsi" w:cstheme="minorBidi"/>
          <w:color w:val="000000" w:themeColor="text1"/>
          <w:sz w:val="28"/>
          <w:szCs w:val="28"/>
        </w:rPr>
        <w:t>ing</w:t>
      </w:r>
      <w:r w:rsidRPr="183F03DA">
        <w:rPr>
          <w:rStyle w:val="normaltextrun"/>
          <w:rFonts w:asciiTheme="minorHAnsi" w:eastAsiaTheme="minorEastAsia" w:hAnsiTheme="minorHAnsi" w:cstheme="minorBidi"/>
          <w:color w:val="000000" w:themeColor="text1"/>
          <w:sz w:val="28"/>
          <w:szCs w:val="28"/>
        </w:rPr>
        <w:t xml:space="preserve"> possible mechanisms</w:t>
      </w:r>
      <w:r w:rsidR="5AF90885" w:rsidRPr="183F03DA">
        <w:rPr>
          <w:rStyle w:val="normaltextrun"/>
          <w:rFonts w:asciiTheme="minorHAnsi" w:eastAsiaTheme="minorEastAsia" w:hAnsiTheme="minorHAnsi" w:cstheme="minorBidi"/>
          <w:color w:val="000000" w:themeColor="text1"/>
          <w:sz w:val="28"/>
          <w:szCs w:val="28"/>
        </w:rPr>
        <w:t xml:space="preserve"> or connection points</w:t>
      </w:r>
      <w:r w:rsidRPr="183F03DA">
        <w:rPr>
          <w:rStyle w:val="normaltextrun"/>
          <w:rFonts w:asciiTheme="minorHAnsi" w:eastAsiaTheme="minorEastAsia" w:hAnsiTheme="minorHAnsi" w:cstheme="minorBidi"/>
          <w:color w:val="000000" w:themeColor="text1"/>
          <w:sz w:val="28"/>
          <w:szCs w:val="28"/>
        </w:rPr>
        <w:t xml:space="preserve"> for networks developed through this event or these events to interact with the Quad Investors Network (</w:t>
      </w:r>
      <w:hyperlink r:id="rId19" w:history="1">
        <w:r w:rsidRPr="183F03DA">
          <w:rPr>
            <w:rFonts w:asciiTheme="minorHAnsi" w:eastAsiaTheme="minorEastAsia" w:hAnsiTheme="minorHAnsi" w:cstheme="minorBidi"/>
            <w:sz w:val="28"/>
            <w:szCs w:val="28"/>
          </w:rPr>
          <w:t>https://quadinvestorsnetwork.org/</w:t>
        </w:r>
      </w:hyperlink>
      <w:r w:rsidRPr="183F03DA">
        <w:rPr>
          <w:rStyle w:val="normaltextrun"/>
          <w:rFonts w:asciiTheme="minorHAnsi" w:eastAsiaTheme="minorEastAsia" w:hAnsiTheme="minorHAnsi" w:cstheme="minorBidi"/>
          <w:color w:val="000000" w:themeColor="text1"/>
          <w:sz w:val="28"/>
          <w:szCs w:val="28"/>
        </w:rPr>
        <w:t>) to catalyze further action.</w:t>
      </w:r>
    </w:p>
    <w:p w14:paraId="6B3CC96B" w14:textId="6F7318DA" w:rsidR="1C65890D" w:rsidRDefault="1C65890D" w:rsidP="1C65890D">
      <w:pPr>
        <w:spacing w:line="240" w:lineRule="auto"/>
        <w:rPr>
          <w:rStyle w:val="normaltextrun"/>
          <w:rFonts w:asciiTheme="minorHAnsi" w:eastAsiaTheme="minorEastAsia" w:hAnsiTheme="minorHAnsi" w:cstheme="minorBidi"/>
          <w:color w:val="000000" w:themeColor="text1"/>
          <w:sz w:val="28"/>
          <w:szCs w:val="28"/>
        </w:rPr>
      </w:pPr>
    </w:p>
    <w:p w14:paraId="13D18736" w14:textId="2F7F63E5" w:rsidR="002261A0" w:rsidRPr="00416225" w:rsidRDefault="256DA5F4" w:rsidP="183F03DA">
      <w:pPr>
        <w:spacing w:after="0" w:line="240" w:lineRule="auto"/>
        <w:rPr>
          <w:rFonts w:asciiTheme="minorHAnsi" w:eastAsiaTheme="minorEastAsia" w:hAnsiTheme="minorHAnsi" w:cstheme="minorBidi"/>
          <w:color w:val="000000" w:themeColor="text1"/>
          <w:sz w:val="28"/>
          <w:szCs w:val="28"/>
        </w:rPr>
      </w:pPr>
      <w:r w:rsidRPr="183F03DA">
        <w:rPr>
          <w:rStyle w:val="normaltextrun"/>
          <w:rFonts w:asciiTheme="minorHAnsi" w:eastAsiaTheme="minorEastAsia" w:hAnsiTheme="minorHAnsi" w:cstheme="minorBidi"/>
          <w:b/>
          <w:bCs/>
          <w:color w:val="000000" w:themeColor="text1"/>
          <w:sz w:val="28"/>
          <w:szCs w:val="28"/>
        </w:rPr>
        <w:t>Project Objective</w:t>
      </w:r>
      <w:r w:rsidR="4BC8E94B" w:rsidRPr="183F03DA">
        <w:rPr>
          <w:rStyle w:val="normaltextrun"/>
          <w:rFonts w:asciiTheme="minorHAnsi" w:eastAsiaTheme="minorEastAsia" w:hAnsiTheme="minorHAnsi" w:cstheme="minorBidi"/>
          <w:b/>
          <w:bCs/>
          <w:color w:val="000000" w:themeColor="text1"/>
          <w:sz w:val="28"/>
          <w:szCs w:val="28"/>
        </w:rPr>
        <w:t xml:space="preserve"> 2</w:t>
      </w:r>
      <w:r w:rsidRPr="183F03DA">
        <w:rPr>
          <w:rStyle w:val="normaltextrun"/>
          <w:rFonts w:asciiTheme="minorHAnsi" w:eastAsiaTheme="minorEastAsia" w:hAnsiTheme="minorHAnsi" w:cstheme="minorBidi"/>
          <w:b/>
          <w:bCs/>
          <w:color w:val="000000" w:themeColor="text1"/>
          <w:sz w:val="28"/>
          <w:szCs w:val="28"/>
        </w:rPr>
        <w:t xml:space="preserve">: </w:t>
      </w:r>
      <w:r w:rsidR="2B69CDBE" w:rsidRPr="183F03DA">
        <w:rPr>
          <w:rFonts w:asciiTheme="minorHAnsi" w:eastAsiaTheme="minorEastAsia" w:hAnsiTheme="minorHAnsi" w:cstheme="minorBidi"/>
          <w:sz w:val="28"/>
          <w:szCs w:val="28"/>
        </w:rPr>
        <w:t xml:space="preserve"> </w:t>
      </w:r>
      <w:r w:rsidR="4C9F9B4E" w:rsidRPr="183F03DA">
        <w:rPr>
          <w:rStyle w:val="normaltextrun"/>
          <w:rFonts w:asciiTheme="minorHAnsi" w:eastAsiaTheme="minorEastAsia" w:hAnsiTheme="minorHAnsi" w:cstheme="minorBidi"/>
          <w:color w:val="000000" w:themeColor="text1"/>
          <w:sz w:val="28"/>
          <w:szCs w:val="28"/>
        </w:rPr>
        <w:t xml:space="preserve">Obtain </w:t>
      </w:r>
      <w:r w:rsidR="494E300E" w:rsidRPr="183F03DA">
        <w:rPr>
          <w:rStyle w:val="normaltextrun"/>
          <w:rFonts w:asciiTheme="minorHAnsi" w:eastAsiaTheme="minorEastAsia" w:hAnsiTheme="minorHAnsi" w:cstheme="minorBidi"/>
          <w:color w:val="000000" w:themeColor="text1"/>
          <w:sz w:val="28"/>
          <w:szCs w:val="28"/>
        </w:rPr>
        <w:t xml:space="preserve">technology </w:t>
      </w:r>
      <w:r w:rsidR="4C9F9B4E" w:rsidRPr="183F03DA">
        <w:rPr>
          <w:rStyle w:val="normaltextrun"/>
          <w:rFonts w:asciiTheme="minorHAnsi" w:eastAsiaTheme="minorEastAsia" w:hAnsiTheme="minorHAnsi" w:cstheme="minorBidi"/>
          <w:color w:val="000000" w:themeColor="text1"/>
          <w:sz w:val="28"/>
          <w:szCs w:val="28"/>
        </w:rPr>
        <w:t xml:space="preserve">policy feedback and prioritization from an expanded network of </w:t>
      </w:r>
      <w:r w:rsidR="138C5D0A" w:rsidRPr="183F03DA">
        <w:rPr>
          <w:rStyle w:val="normaltextrun"/>
          <w:rFonts w:asciiTheme="minorHAnsi" w:eastAsiaTheme="minorEastAsia" w:hAnsiTheme="minorHAnsi" w:cstheme="minorBidi"/>
          <w:color w:val="000000" w:themeColor="text1"/>
          <w:sz w:val="28"/>
          <w:szCs w:val="28"/>
        </w:rPr>
        <w:t>international academic researchers</w:t>
      </w:r>
      <w:r w:rsidR="03BE5A0E" w:rsidRPr="183F03DA">
        <w:rPr>
          <w:rStyle w:val="normaltextrun"/>
          <w:rFonts w:asciiTheme="minorHAnsi" w:eastAsiaTheme="minorEastAsia" w:hAnsiTheme="minorHAnsi" w:cstheme="minorBidi"/>
          <w:color w:val="000000" w:themeColor="text1"/>
          <w:sz w:val="28"/>
          <w:szCs w:val="28"/>
        </w:rPr>
        <w:t>.</w:t>
      </w:r>
      <w:r w:rsidR="3DF09560" w:rsidRPr="183F03DA">
        <w:rPr>
          <w:rStyle w:val="normaltextrun"/>
          <w:rFonts w:asciiTheme="minorHAnsi" w:eastAsiaTheme="minorEastAsia" w:hAnsiTheme="minorHAnsi" w:cstheme="minorBidi"/>
          <w:color w:val="000000" w:themeColor="text1"/>
          <w:sz w:val="28"/>
          <w:szCs w:val="28"/>
        </w:rPr>
        <w:t xml:space="preserve"> </w:t>
      </w:r>
      <w:r w:rsidR="799728D2" w:rsidRPr="183F03DA">
        <w:rPr>
          <w:rStyle w:val="normaltextrun"/>
          <w:rFonts w:asciiTheme="minorHAnsi" w:eastAsiaTheme="minorEastAsia" w:hAnsiTheme="minorHAnsi" w:cstheme="minorBidi"/>
          <w:color w:val="000000" w:themeColor="text1"/>
          <w:sz w:val="28"/>
          <w:szCs w:val="28"/>
        </w:rPr>
        <w:t>Activities that support this objective include but are not limited to:</w:t>
      </w:r>
    </w:p>
    <w:p w14:paraId="5C7CAFD6" w14:textId="289783EC" w:rsidR="002261A0" w:rsidRPr="00416225" w:rsidRDefault="4C9F9B4E" w:rsidP="183F03DA">
      <w:pPr>
        <w:pStyle w:val="ListParagraph"/>
        <w:numPr>
          <w:ilvl w:val="0"/>
          <w:numId w:val="1"/>
        </w:numPr>
        <w:spacing w:after="0" w:line="240" w:lineRule="auto"/>
        <w:rPr>
          <w:rFonts w:asciiTheme="minorHAnsi" w:eastAsiaTheme="minorEastAsia" w:hAnsiTheme="minorHAnsi" w:cstheme="minorBidi"/>
          <w:color w:val="000000" w:themeColor="text1"/>
          <w:sz w:val="28"/>
          <w:szCs w:val="28"/>
        </w:rPr>
      </w:pPr>
      <w:r w:rsidRPr="183F03DA">
        <w:rPr>
          <w:rStyle w:val="normaltextrun"/>
          <w:rFonts w:asciiTheme="minorHAnsi" w:eastAsiaTheme="minorEastAsia" w:hAnsiTheme="minorHAnsi" w:cstheme="minorBidi"/>
          <w:color w:val="000000" w:themeColor="text1"/>
          <w:sz w:val="28"/>
          <w:szCs w:val="28"/>
        </w:rPr>
        <w:t xml:space="preserve">By </w:t>
      </w:r>
      <w:r w:rsidR="0040BD09" w:rsidRPr="183F03DA">
        <w:rPr>
          <w:rStyle w:val="normaltextrun"/>
          <w:rFonts w:asciiTheme="minorHAnsi" w:eastAsiaTheme="minorEastAsia" w:hAnsiTheme="minorHAnsi" w:cstheme="minorBidi"/>
          <w:color w:val="000000" w:themeColor="text1"/>
          <w:sz w:val="28"/>
          <w:szCs w:val="28"/>
        </w:rPr>
        <w:t xml:space="preserve">Q2 </w:t>
      </w:r>
      <w:r w:rsidRPr="183F03DA">
        <w:rPr>
          <w:rStyle w:val="normaltextrun"/>
          <w:rFonts w:asciiTheme="minorHAnsi" w:eastAsiaTheme="minorEastAsia" w:hAnsiTheme="minorHAnsi" w:cstheme="minorBidi"/>
          <w:color w:val="000000" w:themeColor="text1"/>
          <w:sz w:val="28"/>
          <w:szCs w:val="28"/>
        </w:rPr>
        <w:t>2024</w:t>
      </w:r>
      <w:r w:rsidR="76927A3E" w:rsidRPr="183F03DA">
        <w:rPr>
          <w:rStyle w:val="normaltextrun"/>
          <w:rFonts w:asciiTheme="minorHAnsi" w:eastAsiaTheme="minorEastAsia" w:hAnsiTheme="minorHAnsi" w:cstheme="minorBidi"/>
          <w:color w:val="000000" w:themeColor="text1"/>
          <w:sz w:val="28"/>
          <w:szCs w:val="28"/>
        </w:rPr>
        <w:t>:</w:t>
      </w:r>
      <w:r w:rsidRPr="183F03DA">
        <w:rPr>
          <w:rStyle w:val="normaltextrun"/>
          <w:rFonts w:asciiTheme="minorHAnsi" w:eastAsiaTheme="minorEastAsia" w:hAnsiTheme="minorHAnsi" w:cstheme="minorBidi"/>
          <w:color w:val="000000" w:themeColor="text1"/>
          <w:sz w:val="28"/>
          <w:szCs w:val="28"/>
        </w:rPr>
        <w:t xml:space="preserve"> </w:t>
      </w:r>
      <w:r w:rsidR="1E45C828" w:rsidRPr="183F03DA">
        <w:rPr>
          <w:rStyle w:val="normaltextrun"/>
          <w:rFonts w:asciiTheme="minorHAnsi" w:eastAsiaTheme="minorEastAsia" w:hAnsiTheme="minorHAnsi" w:cstheme="minorBidi"/>
          <w:color w:val="000000" w:themeColor="text1"/>
          <w:sz w:val="28"/>
          <w:szCs w:val="28"/>
        </w:rPr>
        <w:t>P</w:t>
      </w:r>
      <w:r w:rsidRPr="183F03DA">
        <w:rPr>
          <w:rStyle w:val="normaltextrun"/>
          <w:rFonts w:asciiTheme="minorHAnsi" w:eastAsiaTheme="minorEastAsia" w:hAnsiTheme="minorHAnsi" w:cstheme="minorBidi"/>
          <w:color w:val="000000" w:themeColor="text1"/>
          <w:sz w:val="28"/>
          <w:szCs w:val="28"/>
        </w:rPr>
        <w:t xml:space="preserve">repare a report </w:t>
      </w:r>
      <w:r w:rsidR="15C19DF6" w:rsidRPr="183F03DA">
        <w:rPr>
          <w:rStyle w:val="normaltextrun"/>
          <w:rFonts w:asciiTheme="minorHAnsi" w:eastAsiaTheme="minorEastAsia" w:hAnsiTheme="minorHAnsi" w:cstheme="minorBidi"/>
          <w:color w:val="000000" w:themeColor="text1"/>
          <w:sz w:val="28"/>
          <w:szCs w:val="28"/>
        </w:rPr>
        <w:t xml:space="preserve">for one or more </w:t>
      </w:r>
      <w:r w:rsidR="3BDDF46F" w:rsidRPr="183F03DA">
        <w:rPr>
          <w:rStyle w:val="normaltextrun"/>
          <w:rFonts w:asciiTheme="minorHAnsi" w:eastAsiaTheme="minorEastAsia" w:hAnsiTheme="minorHAnsi" w:cstheme="minorBidi"/>
          <w:color w:val="000000" w:themeColor="text1"/>
          <w:sz w:val="28"/>
          <w:szCs w:val="28"/>
        </w:rPr>
        <w:t>critical</w:t>
      </w:r>
      <w:r w:rsidR="15C19DF6" w:rsidRPr="183F03DA">
        <w:rPr>
          <w:rStyle w:val="normaltextrun"/>
          <w:rFonts w:asciiTheme="minorHAnsi" w:eastAsiaTheme="minorEastAsia" w:hAnsiTheme="minorHAnsi" w:cstheme="minorBidi"/>
          <w:color w:val="000000" w:themeColor="text1"/>
          <w:sz w:val="28"/>
          <w:szCs w:val="28"/>
        </w:rPr>
        <w:t xml:space="preserve"> and emerging technology (CET) sectors (</w:t>
      </w:r>
      <w:r w:rsidR="0E8DFBE6" w:rsidRPr="183F03DA">
        <w:rPr>
          <w:rStyle w:val="normaltextrun"/>
          <w:rFonts w:asciiTheme="minorHAnsi" w:eastAsiaTheme="minorEastAsia" w:hAnsiTheme="minorHAnsi" w:cstheme="minorBidi"/>
          <w:color w:val="000000" w:themeColor="text1"/>
          <w:sz w:val="28"/>
          <w:szCs w:val="28"/>
        </w:rPr>
        <w:t xml:space="preserve">e.g., </w:t>
      </w:r>
      <w:r w:rsidR="6EE891D8" w:rsidRPr="183F03DA">
        <w:rPr>
          <w:rStyle w:val="normaltextrun"/>
          <w:rFonts w:asciiTheme="minorHAnsi" w:eastAsiaTheme="minorEastAsia" w:hAnsiTheme="minorHAnsi" w:cstheme="minorBidi"/>
          <w:color w:val="000000" w:themeColor="text1"/>
          <w:sz w:val="28"/>
          <w:szCs w:val="28"/>
        </w:rPr>
        <w:t>artificial intelligence</w:t>
      </w:r>
      <w:r w:rsidR="3A4B36BA" w:rsidRPr="183F03DA">
        <w:rPr>
          <w:rStyle w:val="normaltextrun"/>
          <w:rFonts w:asciiTheme="minorHAnsi" w:eastAsiaTheme="minorEastAsia" w:hAnsiTheme="minorHAnsi" w:cstheme="minorBidi"/>
          <w:color w:val="000000" w:themeColor="text1"/>
          <w:sz w:val="28"/>
          <w:szCs w:val="28"/>
        </w:rPr>
        <w:t>;</w:t>
      </w:r>
      <w:r w:rsidR="6EE891D8" w:rsidRPr="183F03DA">
        <w:rPr>
          <w:rStyle w:val="normaltextrun"/>
          <w:rFonts w:asciiTheme="minorHAnsi" w:eastAsiaTheme="minorEastAsia" w:hAnsiTheme="minorHAnsi" w:cstheme="minorBidi"/>
          <w:color w:val="000000" w:themeColor="text1"/>
          <w:sz w:val="28"/>
          <w:szCs w:val="28"/>
        </w:rPr>
        <w:t xml:space="preserve"> quantum</w:t>
      </w:r>
      <w:r w:rsidR="23C037A6" w:rsidRPr="183F03DA">
        <w:rPr>
          <w:rStyle w:val="normaltextrun"/>
          <w:rFonts w:asciiTheme="minorHAnsi" w:eastAsiaTheme="minorEastAsia" w:hAnsiTheme="minorHAnsi" w:cstheme="minorBidi"/>
          <w:color w:val="000000" w:themeColor="text1"/>
          <w:sz w:val="28"/>
          <w:szCs w:val="28"/>
        </w:rPr>
        <w:t xml:space="preserve"> information science and technologies</w:t>
      </w:r>
      <w:r w:rsidR="7FB99487" w:rsidRPr="183F03DA">
        <w:rPr>
          <w:rStyle w:val="normaltextrun"/>
          <w:rFonts w:asciiTheme="minorHAnsi" w:eastAsiaTheme="minorEastAsia" w:hAnsiTheme="minorHAnsi" w:cstheme="minorBidi"/>
          <w:color w:val="000000" w:themeColor="text1"/>
          <w:sz w:val="28"/>
          <w:szCs w:val="28"/>
        </w:rPr>
        <w:t xml:space="preserve">; </w:t>
      </w:r>
      <w:r w:rsidR="2A1147BD" w:rsidRPr="183F03DA">
        <w:rPr>
          <w:rStyle w:val="normaltextrun"/>
          <w:rFonts w:asciiTheme="minorHAnsi" w:eastAsiaTheme="minorEastAsia" w:hAnsiTheme="minorHAnsi" w:cstheme="minorBidi"/>
          <w:color w:val="000000" w:themeColor="text1"/>
          <w:sz w:val="28"/>
          <w:szCs w:val="28"/>
        </w:rPr>
        <w:t xml:space="preserve">secure telecommunications, </w:t>
      </w:r>
      <w:r w:rsidR="77FAFDC5" w:rsidRPr="183F03DA">
        <w:rPr>
          <w:rStyle w:val="normaltextrun"/>
          <w:rFonts w:asciiTheme="minorHAnsi" w:eastAsiaTheme="minorEastAsia" w:hAnsiTheme="minorHAnsi" w:cstheme="minorBidi"/>
          <w:color w:val="000000" w:themeColor="text1"/>
          <w:sz w:val="28"/>
          <w:szCs w:val="28"/>
        </w:rPr>
        <w:t>biotechnology,</w:t>
      </w:r>
      <w:r w:rsidR="6EE891D8" w:rsidRPr="183F03DA">
        <w:rPr>
          <w:rStyle w:val="normaltextrun"/>
          <w:rFonts w:asciiTheme="minorHAnsi" w:eastAsiaTheme="minorEastAsia" w:hAnsiTheme="minorHAnsi" w:cstheme="minorBidi"/>
          <w:color w:val="000000" w:themeColor="text1"/>
          <w:sz w:val="28"/>
          <w:szCs w:val="28"/>
        </w:rPr>
        <w:t xml:space="preserve"> and </w:t>
      </w:r>
      <w:r w:rsidR="15C19DF6" w:rsidRPr="183F03DA">
        <w:rPr>
          <w:rStyle w:val="normaltextrun"/>
          <w:rFonts w:asciiTheme="minorHAnsi" w:eastAsiaTheme="minorEastAsia" w:hAnsiTheme="minorHAnsi" w:cstheme="minorBidi"/>
          <w:color w:val="000000" w:themeColor="text1"/>
          <w:sz w:val="28"/>
          <w:szCs w:val="28"/>
        </w:rPr>
        <w:t xml:space="preserve">those identified in the </w:t>
      </w:r>
      <w:r w:rsidR="165C5971" w:rsidRPr="183F03DA">
        <w:rPr>
          <w:rStyle w:val="normaltextrun"/>
          <w:rFonts w:asciiTheme="minorHAnsi" w:eastAsiaTheme="minorEastAsia" w:hAnsiTheme="minorHAnsi" w:cstheme="minorBidi"/>
          <w:color w:val="000000" w:themeColor="text1"/>
          <w:sz w:val="28"/>
          <w:szCs w:val="28"/>
        </w:rPr>
        <w:t xml:space="preserve">February 2022 </w:t>
      </w:r>
      <w:hyperlink r:id="rId20" w:history="1">
        <w:hyperlink r:id="rId21" w:history="1">
          <w:r w:rsidR="165C5971" w:rsidRPr="183F03DA">
            <w:rPr>
              <w:rFonts w:ascii="Times New Roman" w:eastAsia="Times New Roman" w:hAnsi="Times New Roman" w:cs="Times New Roman"/>
              <w:sz w:val="24"/>
              <w:szCs w:val="24"/>
            </w:rPr>
            <w:t>Fast Track Action Subcommittee on Critical and Emerging Technologies</w:t>
          </w:r>
        </w:hyperlink>
      </w:hyperlink>
      <w:r w:rsidR="5E615FFC" w:rsidRPr="183F03DA">
        <w:rPr>
          <w:rStyle w:val="normaltextrun"/>
          <w:rFonts w:asciiTheme="minorHAnsi" w:eastAsiaTheme="minorEastAsia" w:hAnsiTheme="minorHAnsi" w:cstheme="minorBidi"/>
          <w:color w:val="000000" w:themeColor="text1"/>
          <w:sz w:val="28"/>
          <w:szCs w:val="28"/>
        </w:rPr>
        <w:t>)</w:t>
      </w:r>
      <w:r w:rsidR="165C5971" w:rsidRPr="183F03DA">
        <w:rPr>
          <w:rStyle w:val="normaltextrun"/>
          <w:rFonts w:asciiTheme="minorHAnsi" w:eastAsiaTheme="minorEastAsia" w:hAnsiTheme="minorHAnsi" w:cstheme="minorBidi"/>
          <w:color w:val="000000" w:themeColor="text1"/>
          <w:sz w:val="28"/>
          <w:szCs w:val="28"/>
        </w:rPr>
        <w:t xml:space="preserve"> </w:t>
      </w:r>
      <w:r w:rsidR="5DAC91A3" w:rsidRPr="183F03DA">
        <w:rPr>
          <w:rStyle w:val="normaltextrun"/>
          <w:rFonts w:asciiTheme="minorHAnsi" w:eastAsiaTheme="minorEastAsia" w:hAnsiTheme="minorHAnsi" w:cstheme="minorBidi"/>
          <w:color w:val="000000" w:themeColor="text1"/>
          <w:sz w:val="28"/>
          <w:szCs w:val="28"/>
        </w:rPr>
        <w:t xml:space="preserve">identifying </w:t>
      </w:r>
      <w:r w:rsidRPr="183F03DA">
        <w:rPr>
          <w:rStyle w:val="normaltextrun"/>
          <w:rFonts w:asciiTheme="minorHAnsi" w:eastAsiaTheme="minorEastAsia" w:hAnsiTheme="minorHAnsi" w:cstheme="minorBidi"/>
          <w:color w:val="000000" w:themeColor="text1"/>
          <w:sz w:val="28"/>
          <w:szCs w:val="28"/>
        </w:rPr>
        <w:t xml:space="preserve">key technology policy challenges inhibiting </w:t>
      </w:r>
      <w:r w:rsidR="3F64A73A" w:rsidRPr="183F03DA">
        <w:rPr>
          <w:rStyle w:val="normaltextrun"/>
          <w:rFonts w:asciiTheme="minorHAnsi" w:eastAsiaTheme="minorEastAsia" w:hAnsiTheme="minorHAnsi" w:cstheme="minorBidi"/>
          <w:color w:val="000000" w:themeColor="text1"/>
          <w:sz w:val="28"/>
          <w:szCs w:val="28"/>
        </w:rPr>
        <w:t>collaboration</w:t>
      </w:r>
      <w:r w:rsidR="30864506" w:rsidRPr="183F03DA">
        <w:rPr>
          <w:rStyle w:val="normaltextrun"/>
          <w:rFonts w:asciiTheme="minorHAnsi" w:eastAsiaTheme="minorEastAsia" w:hAnsiTheme="minorHAnsi" w:cstheme="minorBidi"/>
          <w:color w:val="000000" w:themeColor="text1"/>
          <w:sz w:val="28"/>
          <w:szCs w:val="28"/>
        </w:rPr>
        <w:t xml:space="preserve"> in commercialization</w:t>
      </w:r>
      <w:r w:rsidR="031E75F1" w:rsidRPr="183F03DA">
        <w:rPr>
          <w:rStyle w:val="normaltextrun"/>
          <w:rFonts w:asciiTheme="minorHAnsi" w:eastAsiaTheme="minorEastAsia" w:hAnsiTheme="minorHAnsi" w:cstheme="minorBidi"/>
          <w:color w:val="000000" w:themeColor="text1"/>
          <w:sz w:val="28"/>
          <w:szCs w:val="28"/>
        </w:rPr>
        <w:t>, entrepreneurship,</w:t>
      </w:r>
      <w:r w:rsidR="30864506" w:rsidRPr="183F03DA">
        <w:rPr>
          <w:rStyle w:val="normaltextrun"/>
          <w:rFonts w:asciiTheme="minorHAnsi" w:eastAsiaTheme="minorEastAsia" w:hAnsiTheme="minorHAnsi" w:cstheme="minorBidi"/>
          <w:color w:val="000000" w:themeColor="text1"/>
          <w:sz w:val="28"/>
          <w:szCs w:val="28"/>
        </w:rPr>
        <w:t xml:space="preserve"> and investment</w:t>
      </w:r>
      <w:r w:rsidR="3F64A73A" w:rsidRPr="183F03DA">
        <w:rPr>
          <w:rStyle w:val="normaltextrun"/>
          <w:rFonts w:asciiTheme="minorHAnsi" w:eastAsiaTheme="minorEastAsia" w:hAnsiTheme="minorHAnsi" w:cstheme="minorBidi"/>
          <w:color w:val="000000" w:themeColor="text1"/>
          <w:sz w:val="28"/>
          <w:szCs w:val="28"/>
        </w:rPr>
        <w:t xml:space="preserve"> </w:t>
      </w:r>
      <w:r w:rsidRPr="183F03DA">
        <w:rPr>
          <w:rStyle w:val="normaltextrun"/>
          <w:rFonts w:asciiTheme="minorHAnsi" w:eastAsiaTheme="minorEastAsia" w:hAnsiTheme="minorHAnsi" w:cstheme="minorBidi"/>
          <w:color w:val="000000" w:themeColor="text1"/>
          <w:sz w:val="28"/>
          <w:szCs w:val="28"/>
        </w:rPr>
        <w:t>among Quad countries with opportunities for positive change.</w:t>
      </w:r>
      <w:r w:rsidR="3068F3A0" w:rsidRPr="183F03DA">
        <w:rPr>
          <w:rStyle w:val="normaltextrun"/>
          <w:rFonts w:asciiTheme="minorHAnsi" w:eastAsiaTheme="minorEastAsia" w:hAnsiTheme="minorHAnsi" w:cstheme="minorBidi"/>
          <w:color w:val="000000" w:themeColor="text1"/>
          <w:sz w:val="28"/>
          <w:szCs w:val="28"/>
        </w:rPr>
        <w:t xml:space="preserve">  This report should incorporate discussions </w:t>
      </w:r>
      <w:r w:rsidR="6FB4AC1E" w:rsidRPr="183F03DA">
        <w:rPr>
          <w:rStyle w:val="normaltextrun"/>
          <w:rFonts w:asciiTheme="minorHAnsi" w:eastAsiaTheme="minorEastAsia" w:hAnsiTheme="minorHAnsi" w:cstheme="minorBidi"/>
          <w:color w:val="000000" w:themeColor="text1"/>
          <w:sz w:val="28"/>
          <w:szCs w:val="28"/>
        </w:rPr>
        <w:t>and input from</w:t>
      </w:r>
      <w:r w:rsidR="3068F3A0" w:rsidRPr="183F03DA">
        <w:rPr>
          <w:rStyle w:val="normaltextrun"/>
          <w:rFonts w:asciiTheme="minorHAnsi" w:eastAsiaTheme="minorEastAsia" w:hAnsiTheme="minorHAnsi" w:cstheme="minorBidi"/>
          <w:color w:val="000000" w:themeColor="text1"/>
          <w:sz w:val="28"/>
          <w:szCs w:val="28"/>
        </w:rPr>
        <w:t xml:space="preserve"> Quad partners</w:t>
      </w:r>
      <w:r w:rsidR="4D1B8AD0" w:rsidRPr="183F03DA">
        <w:rPr>
          <w:rStyle w:val="normaltextrun"/>
          <w:rFonts w:asciiTheme="minorHAnsi" w:eastAsiaTheme="minorEastAsia" w:hAnsiTheme="minorHAnsi" w:cstheme="minorBidi"/>
          <w:color w:val="000000" w:themeColor="text1"/>
          <w:sz w:val="28"/>
          <w:szCs w:val="28"/>
        </w:rPr>
        <w:t>, including</w:t>
      </w:r>
      <w:r w:rsidR="3068F3A0" w:rsidRPr="183F03DA">
        <w:rPr>
          <w:rStyle w:val="normaltextrun"/>
          <w:rFonts w:asciiTheme="minorHAnsi" w:eastAsiaTheme="minorEastAsia" w:hAnsiTheme="minorHAnsi" w:cstheme="minorBidi"/>
          <w:color w:val="000000" w:themeColor="text1"/>
          <w:sz w:val="28"/>
          <w:szCs w:val="28"/>
        </w:rPr>
        <w:t xml:space="preserve"> </w:t>
      </w:r>
      <w:r w:rsidR="22BECD2C" w:rsidRPr="183F03DA">
        <w:rPr>
          <w:rStyle w:val="normaltextrun"/>
          <w:rFonts w:asciiTheme="minorHAnsi" w:eastAsiaTheme="minorEastAsia" w:hAnsiTheme="minorHAnsi" w:cstheme="minorBidi"/>
          <w:color w:val="000000" w:themeColor="text1"/>
          <w:sz w:val="28"/>
          <w:szCs w:val="28"/>
        </w:rPr>
        <w:t>new relevant stakeholders and</w:t>
      </w:r>
      <w:r w:rsidR="3068F3A0" w:rsidRPr="183F03DA">
        <w:rPr>
          <w:rStyle w:val="normaltextrun"/>
          <w:rFonts w:asciiTheme="minorHAnsi" w:eastAsiaTheme="minorEastAsia" w:hAnsiTheme="minorHAnsi" w:cstheme="minorBidi"/>
          <w:color w:val="000000" w:themeColor="text1"/>
          <w:sz w:val="28"/>
          <w:szCs w:val="28"/>
        </w:rPr>
        <w:t xml:space="preserve"> the Quad Tech Network, </w:t>
      </w:r>
      <w:r w:rsidR="3068F3A0" w:rsidRPr="183F03DA">
        <w:rPr>
          <w:rFonts w:asciiTheme="minorHAnsi" w:eastAsiaTheme="minorEastAsia" w:hAnsiTheme="minorHAnsi" w:cstheme="minorBidi"/>
          <w:color w:val="000000" w:themeColor="text1"/>
          <w:sz w:val="28"/>
          <w:szCs w:val="28"/>
        </w:rPr>
        <w:t>an affiliation of think tanks and academics in Quad countries that support the work of the Quad Critical and Emerging Technologies Working Group.</w:t>
      </w:r>
      <w:r w:rsidR="03CB066D" w:rsidRPr="183F03DA">
        <w:rPr>
          <w:rFonts w:asciiTheme="minorHAnsi" w:eastAsiaTheme="minorEastAsia" w:hAnsiTheme="minorHAnsi" w:cstheme="minorBidi"/>
          <w:color w:val="000000" w:themeColor="text1"/>
          <w:sz w:val="28"/>
          <w:szCs w:val="28"/>
        </w:rPr>
        <w:t xml:space="preserve">  </w:t>
      </w:r>
    </w:p>
    <w:p w14:paraId="12F4943D" w14:textId="3073F8E3" w:rsidR="002261A0" w:rsidRPr="00416225" w:rsidRDefault="625F0313" w:rsidP="183F03DA">
      <w:pPr>
        <w:pStyle w:val="ListParagraph"/>
        <w:numPr>
          <w:ilvl w:val="0"/>
          <w:numId w:val="3"/>
        </w:numPr>
        <w:spacing w:after="0" w:line="240" w:lineRule="auto"/>
        <w:rPr>
          <w:rFonts w:asciiTheme="minorHAnsi" w:eastAsiaTheme="minorEastAsia" w:hAnsiTheme="minorHAnsi" w:cstheme="minorBidi"/>
          <w:color w:val="000000" w:themeColor="text1"/>
          <w:sz w:val="28"/>
          <w:szCs w:val="28"/>
        </w:rPr>
      </w:pPr>
      <w:r w:rsidRPr="183F03DA">
        <w:rPr>
          <w:rFonts w:asciiTheme="minorHAnsi" w:eastAsiaTheme="minorEastAsia" w:hAnsiTheme="minorHAnsi" w:cstheme="minorBidi"/>
          <w:color w:val="000000" w:themeColor="text1"/>
          <w:sz w:val="28"/>
          <w:szCs w:val="28"/>
        </w:rPr>
        <w:t xml:space="preserve">By the first quarter of 2024:  </w:t>
      </w:r>
      <w:r w:rsidR="222BAAE0" w:rsidRPr="183F03DA">
        <w:rPr>
          <w:rFonts w:asciiTheme="minorHAnsi" w:eastAsiaTheme="minorEastAsia" w:hAnsiTheme="minorHAnsi" w:cstheme="minorBidi"/>
          <w:color w:val="000000" w:themeColor="text1"/>
          <w:sz w:val="28"/>
          <w:szCs w:val="28"/>
        </w:rPr>
        <w:t>C</w:t>
      </w:r>
      <w:r w:rsidR="03CB066D" w:rsidRPr="183F03DA">
        <w:rPr>
          <w:rFonts w:asciiTheme="minorHAnsi" w:eastAsiaTheme="minorEastAsia" w:hAnsiTheme="minorHAnsi" w:cstheme="minorBidi"/>
          <w:color w:val="000000" w:themeColor="text1"/>
          <w:sz w:val="28"/>
          <w:szCs w:val="28"/>
        </w:rPr>
        <w:t xml:space="preserve">onvene at least one workshop (in person or virtual) with broad attendance by technology policy and subject matter experts in each technology area.  </w:t>
      </w:r>
    </w:p>
    <w:p w14:paraId="67D85EFD" w14:textId="21155B2F" w:rsidR="002261A0" w:rsidRPr="00416225" w:rsidRDefault="01C55B88" w:rsidP="183F03DA">
      <w:pPr>
        <w:pStyle w:val="ListParagraph"/>
        <w:numPr>
          <w:ilvl w:val="0"/>
          <w:numId w:val="3"/>
        </w:numPr>
        <w:spacing w:after="0" w:line="240" w:lineRule="auto"/>
        <w:rPr>
          <w:rFonts w:asciiTheme="minorHAnsi" w:eastAsiaTheme="minorEastAsia" w:hAnsiTheme="minorHAnsi" w:cstheme="minorBidi"/>
          <w:color w:val="000000" w:themeColor="text1"/>
          <w:sz w:val="28"/>
          <w:szCs w:val="28"/>
        </w:rPr>
      </w:pPr>
      <w:r w:rsidRPr="183F03DA">
        <w:rPr>
          <w:rFonts w:asciiTheme="minorHAnsi" w:eastAsiaTheme="minorEastAsia" w:hAnsiTheme="minorHAnsi" w:cstheme="minorBidi"/>
          <w:color w:val="000000" w:themeColor="text1"/>
          <w:sz w:val="28"/>
          <w:szCs w:val="28"/>
        </w:rPr>
        <w:t xml:space="preserve">By the third quarter of 2024:  </w:t>
      </w:r>
      <w:r w:rsidR="0EC08E23" w:rsidRPr="183F03DA">
        <w:rPr>
          <w:rFonts w:asciiTheme="minorHAnsi" w:eastAsiaTheme="minorEastAsia" w:hAnsiTheme="minorHAnsi" w:cstheme="minorBidi"/>
          <w:color w:val="000000" w:themeColor="text1"/>
          <w:sz w:val="28"/>
          <w:szCs w:val="28"/>
        </w:rPr>
        <w:t>P</w:t>
      </w:r>
      <w:r w:rsidR="40C620CB" w:rsidRPr="183F03DA">
        <w:rPr>
          <w:rFonts w:asciiTheme="minorHAnsi" w:eastAsiaTheme="minorEastAsia" w:hAnsiTheme="minorHAnsi" w:cstheme="minorBidi"/>
          <w:color w:val="000000" w:themeColor="text1"/>
          <w:sz w:val="28"/>
          <w:szCs w:val="28"/>
        </w:rPr>
        <w:t xml:space="preserve">romote the report in appropriate public venues, </w:t>
      </w:r>
      <w:r w:rsidR="45C34FC8" w:rsidRPr="183F03DA">
        <w:rPr>
          <w:rFonts w:asciiTheme="minorHAnsi" w:eastAsiaTheme="minorEastAsia" w:hAnsiTheme="minorHAnsi" w:cstheme="minorBidi"/>
          <w:color w:val="000000" w:themeColor="text1"/>
          <w:sz w:val="28"/>
          <w:szCs w:val="28"/>
        </w:rPr>
        <w:t xml:space="preserve">such as panel discussions, conferences, and track 1.5 events.  </w:t>
      </w:r>
    </w:p>
    <w:p w14:paraId="52A9E871" w14:textId="7D417DFF" w:rsidR="002261A0" w:rsidRPr="00416225" w:rsidRDefault="002261A0" w:rsidP="1C65890D">
      <w:pPr>
        <w:spacing w:after="0" w:line="240" w:lineRule="auto"/>
        <w:ind w:firstLine="720"/>
        <w:rPr>
          <w:rStyle w:val="normaltextrun"/>
          <w:rFonts w:asciiTheme="minorHAnsi" w:eastAsiaTheme="minorEastAsia" w:hAnsiTheme="minorHAnsi" w:cstheme="minorBidi"/>
          <w:color w:val="000000" w:themeColor="text1"/>
          <w:sz w:val="28"/>
          <w:szCs w:val="28"/>
        </w:rPr>
      </w:pPr>
    </w:p>
    <w:p w14:paraId="40301493" w14:textId="78D47F98" w:rsidR="10F37539" w:rsidRDefault="10F37539" w:rsidP="183F03DA">
      <w:pPr>
        <w:spacing w:after="0" w:line="240" w:lineRule="auto"/>
        <w:rPr>
          <w:color w:val="000000" w:themeColor="text1"/>
          <w:sz w:val="28"/>
          <w:szCs w:val="28"/>
        </w:rPr>
      </w:pPr>
      <w:r w:rsidRPr="183F03DA">
        <w:rPr>
          <w:b/>
          <w:bCs/>
          <w:i/>
          <w:iCs/>
          <w:color w:val="000000" w:themeColor="text1"/>
          <w:sz w:val="28"/>
          <w:szCs w:val="28"/>
        </w:rPr>
        <w:t>A.4 Expected Outcomes</w:t>
      </w:r>
      <w:r w:rsidRPr="183F03DA">
        <w:rPr>
          <w:color w:val="000000" w:themeColor="text1"/>
          <w:sz w:val="28"/>
          <w:szCs w:val="28"/>
        </w:rPr>
        <w:t>:</w:t>
      </w:r>
    </w:p>
    <w:p w14:paraId="7B7A0842" w14:textId="7019977F" w:rsidR="10F37539" w:rsidRDefault="10F37539" w:rsidP="183F03DA">
      <w:pPr>
        <w:spacing w:after="0" w:line="240" w:lineRule="auto"/>
        <w:rPr>
          <w:color w:val="000000" w:themeColor="text1"/>
          <w:sz w:val="28"/>
          <w:szCs w:val="28"/>
        </w:rPr>
      </w:pPr>
      <w:r w:rsidRPr="183F03DA">
        <w:rPr>
          <w:color w:val="000000" w:themeColor="text1"/>
          <w:sz w:val="28"/>
          <w:szCs w:val="28"/>
        </w:rPr>
        <w:t>All projects should aim to have progress that leads to:</w:t>
      </w:r>
    </w:p>
    <w:p w14:paraId="30B1C10C" w14:textId="73D5B98D" w:rsidR="1C65890D" w:rsidRDefault="1C65890D" w:rsidP="183F03DA">
      <w:pPr>
        <w:spacing w:after="0" w:line="240" w:lineRule="auto"/>
        <w:rPr>
          <w:color w:val="000000" w:themeColor="text1"/>
          <w:sz w:val="28"/>
          <w:szCs w:val="28"/>
        </w:rPr>
      </w:pPr>
    </w:p>
    <w:p w14:paraId="5A736F3D" w14:textId="65C3539F" w:rsidR="10F37539" w:rsidRDefault="10F37539" w:rsidP="183F03DA">
      <w:pPr>
        <w:spacing w:after="0" w:line="240" w:lineRule="auto"/>
        <w:rPr>
          <w:rFonts w:asciiTheme="minorHAnsi" w:eastAsiaTheme="minorEastAsia" w:hAnsiTheme="minorHAnsi" w:cstheme="minorBidi"/>
          <w:color w:val="000000" w:themeColor="text1"/>
          <w:sz w:val="28"/>
          <w:szCs w:val="28"/>
        </w:rPr>
      </w:pPr>
      <w:r w:rsidRPr="183F03DA">
        <w:rPr>
          <w:rFonts w:asciiTheme="minorHAnsi" w:eastAsiaTheme="minorEastAsia" w:hAnsiTheme="minorHAnsi" w:cstheme="minorBidi"/>
          <w:sz w:val="28"/>
          <w:szCs w:val="28"/>
        </w:rPr>
        <w:lastRenderedPageBreak/>
        <w:t>Enhanced cross-border technology collaboration</w:t>
      </w:r>
      <w:r w:rsidR="2515EF02" w:rsidRPr="183F03DA">
        <w:rPr>
          <w:rFonts w:asciiTheme="minorHAnsi" w:eastAsiaTheme="minorEastAsia" w:hAnsiTheme="minorHAnsi" w:cstheme="minorBidi"/>
          <w:sz w:val="28"/>
          <w:szCs w:val="28"/>
        </w:rPr>
        <w:t xml:space="preserve"> between Quad countries to strengthen technology ecosystems</w:t>
      </w:r>
      <w:r w:rsidRPr="183F03DA">
        <w:rPr>
          <w:rFonts w:asciiTheme="minorHAnsi" w:eastAsiaTheme="minorEastAsia" w:hAnsiTheme="minorHAnsi" w:cstheme="minorBidi"/>
          <w:sz w:val="28"/>
          <w:szCs w:val="28"/>
        </w:rPr>
        <w:t>.</w:t>
      </w:r>
    </w:p>
    <w:p w14:paraId="1DAEAE6D" w14:textId="7319B6B9" w:rsidR="1C65890D" w:rsidRDefault="1C65890D" w:rsidP="183F03DA">
      <w:pPr>
        <w:spacing w:after="0" w:line="240" w:lineRule="auto"/>
        <w:rPr>
          <w:color w:val="000000" w:themeColor="text1"/>
          <w:sz w:val="28"/>
          <w:szCs w:val="28"/>
          <w:highlight w:val="yellow"/>
        </w:rPr>
      </w:pPr>
    </w:p>
    <w:p w14:paraId="5143CA2A" w14:textId="2CBCEA9F" w:rsidR="000377A7" w:rsidRPr="00C5459F" w:rsidRDefault="000377A7"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A.4 Indicators</w:t>
      </w:r>
    </w:p>
    <w:p w14:paraId="7D4B6A8E" w14:textId="27DE54E6" w:rsidR="000377A7" w:rsidRDefault="000377A7"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Applicants </w:t>
      </w:r>
      <w:r w:rsidR="00C93CD2" w:rsidRPr="1C65890D">
        <w:rPr>
          <w:rFonts w:asciiTheme="minorHAnsi" w:eastAsiaTheme="minorEastAsia" w:hAnsiTheme="minorHAnsi" w:cstheme="minorBidi"/>
          <w:sz w:val="28"/>
          <w:szCs w:val="28"/>
        </w:rPr>
        <w:t xml:space="preserve">should </w:t>
      </w:r>
      <w:r w:rsidRPr="1C65890D">
        <w:rPr>
          <w:rFonts w:asciiTheme="minorHAnsi" w:eastAsiaTheme="minorEastAsia" w:hAnsiTheme="minorHAnsi" w:cstheme="minorBidi"/>
          <w:sz w:val="28"/>
          <w:szCs w:val="28"/>
        </w:rPr>
        <w:t xml:space="preserve">propose their own M&amp;E </w:t>
      </w:r>
      <w:r w:rsidR="000F08DB" w:rsidRPr="1C65890D">
        <w:rPr>
          <w:rFonts w:asciiTheme="minorHAnsi" w:eastAsiaTheme="minorEastAsia" w:hAnsiTheme="minorHAnsi" w:cstheme="minorBidi"/>
          <w:sz w:val="28"/>
          <w:szCs w:val="28"/>
        </w:rPr>
        <w:t>indicators;</w:t>
      </w:r>
      <w:r w:rsidRPr="1C65890D">
        <w:rPr>
          <w:rFonts w:asciiTheme="minorHAnsi" w:eastAsiaTheme="minorEastAsia" w:hAnsiTheme="minorHAnsi" w:cstheme="minorBidi"/>
          <w:sz w:val="28"/>
          <w:szCs w:val="28"/>
        </w:rPr>
        <w:t xml:space="preserve"> however, all projects should have the following qualitative and quantitative indicators. (For an indicator to be useful it must be specific and unambiguous, observable, and measurable, and linked to outcome/output achievement):</w:t>
      </w:r>
    </w:p>
    <w:p w14:paraId="043020FE" w14:textId="456E694B" w:rsidR="00C93CD2" w:rsidRDefault="00C93CD2" w:rsidP="1C65890D">
      <w:pPr>
        <w:spacing w:after="0" w:line="240" w:lineRule="auto"/>
        <w:rPr>
          <w:rFonts w:asciiTheme="minorHAnsi" w:eastAsiaTheme="minorEastAsia" w:hAnsiTheme="minorHAnsi" w:cstheme="minorBidi"/>
          <w:sz w:val="28"/>
          <w:szCs w:val="28"/>
          <w:highlight w:val="yellow"/>
        </w:rPr>
      </w:pPr>
    </w:p>
    <w:p w14:paraId="5D90FE00" w14:textId="359EDE28" w:rsidR="35BB6F1A" w:rsidRDefault="35BB6F1A" w:rsidP="1C65890D">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sz w:val="28"/>
          <w:szCs w:val="28"/>
        </w:rPr>
        <w:t>N</w:t>
      </w:r>
      <w:r w:rsidR="68BF0239" w:rsidRPr="183F03DA">
        <w:rPr>
          <w:rFonts w:asciiTheme="minorHAnsi" w:eastAsiaTheme="minorEastAsia" w:hAnsiTheme="minorHAnsi" w:cstheme="minorBidi"/>
          <w:sz w:val="28"/>
          <w:szCs w:val="28"/>
        </w:rPr>
        <w:t>umber of tech entrepreneurs reached in eac</w:t>
      </w:r>
      <w:r w:rsidR="7A70E3BB" w:rsidRPr="183F03DA">
        <w:rPr>
          <w:rFonts w:asciiTheme="minorHAnsi" w:eastAsiaTheme="minorEastAsia" w:hAnsiTheme="minorHAnsi" w:cstheme="minorBidi"/>
          <w:sz w:val="28"/>
          <w:szCs w:val="28"/>
        </w:rPr>
        <w:t xml:space="preserve">h country and </w:t>
      </w:r>
      <w:r w:rsidR="118BAC1A" w:rsidRPr="183F03DA">
        <w:rPr>
          <w:rFonts w:asciiTheme="minorHAnsi" w:eastAsiaTheme="minorEastAsia" w:hAnsiTheme="minorHAnsi" w:cstheme="minorBidi"/>
          <w:sz w:val="28"/>
          <w:szCs w:val="28"/>
        </w:rPr>
        <w:t xml:space="preserve">number </w:t>
      </w:r>
      <w:r w:rsidR="7A70E3BB" w:rsidRPr="183F03DA">
        <w:rPr>
          <w:rFonts w:asciiTheme="minorHAnsi" w:eastAsiaTheme="minorEastAsia" w:hAnsiTheme="minorHAnsi" w:cstheme="minorBidi"/>
          <w:sz w:val="28"/>
          <w:szCs w:val="28"/>
        </w:rPr>
        <w:t xml:space="preserve">that participate in </w:t>
      </w:r>
      <w:r w:rsidR="68BF0239" w:rsidRPr="183F03DA">
        <w:rPr>
          <w:rFonts w:asciiTheme="minorHAnsi" w:eastAsiaTheme="minorEastAsia" w:hAnsiTheme="minorHAnsi" w:cstheme="minorBidi"/>
          <w:sz w:val="28"/>
          <w:szCs w:val="28"/>
        </w:rPr>
        <w:t>entrepreneurship and founder education and mentoring</w:t>
      </w:r>
      <w:r w:rsidR="2222F0ED" w:rsidRPr="183F03DA">
        <w:rPr>
          <w:rFonts w:asciiTheme="minorHAnsi" w:eastAsiaTheme="minorEastAsia" w:hAnsiTheme="minorHAnsi" w:cstheme="minorBidi"/>
          <w:sz w:val="28"/>
          <w:szCs w:val="28"/>
        </w:rPr>
        <w:t xml:space="preserve"> network</w:t>
      </w:r>
      <w:r w:rsidR="365C03A3" w:rsidRPr="183F03DA">
        <w:rPr>
          <w:rFonts w:asciiTheme="minorHAnsi" w:eastAsiaTheme="minorEastAsia" w:hAnsiTheme="minorHAnsi" w:cstheme="minorBidi"/>
          <w:sz w:val="28"/>
          <w:szCs w:val="28"/>
        </w:rPr>
        <w:t xml:space="preserve"> </w:t>
      </w:r>
      <w:r w:rsidR="7FFEF460" w:rsidRPr="183F03DA">
        <w:rPr>
          <w:rFonts w:asciiTheme="minorHAnsi" w:eastAsiaTheme="minorEastAsia" w:hAnsiTheme="minorHAnsi" w:cstheme="minorBidi"/>
          <w:sz w:val="28"/>
          <w:szCs w:val="28"/>
        </w:rPr>
        <w:t xml:space="preserve">event </w:t>
      </w:r>
      <w:r w:rsidR="365C03A3" w:rsidRPr="183F03DA">
        <w:rPr>
          <w:rFonts w:asciiTheme="minorHAnsi" w:eastAsiaTheme="minorEastAsia" w:hAnsiTheme="minorHAnsi" w:cstheme="minorBidi"/>
          <w:sz w:val="28"/>
          <w:szCs w:val="28"/>
        </w:rPr>
        <w:t xml:space="preserve">(disaggregated by </w:t>
      </w:r>
      <w:r w:rsidR="4A51B167" w:rsidRPr="183F03DA">
        <w:rPr>
          <w:rFonts w:asciiTheme="minorHAnsi" w:eastAsiaTheme="minorEastAsia" w:hAnsiTheme="minorHAnsi" w:cstheme="minorBidi"/>
          <w:sz w:val="28"/>
          <w:szCs w:val="28"/>
        </w:rPr>
        <w:t xml:space="preserve">gender, </w:t>
      </w:r>
      <w:r w:rsidR="365C03A3" w:rsidRPr="183F03DA">
        <w:rPr>
          <w:rFonts w:asciiTheme="minorHAnsi" w:eastAsiaTheme="minorEastAsia" w:hAnsiTheme="minorHAnsi" w:cstheme="minorBidi"/>
          <w:sz w:val="28"/>
          <w:szCs w:val="28"/>
        </w:rPr>
        <w:t>sector</w:t>
      </w:r>
      <w:r w:rsidR="0230BDFB" w:rsidRPr="183F03DA">
        <w:rPr>
          <w:rFonts w:asciiTheme="minorHAnsi" w:eastAsiaTheme="minorEastAsia" w:hAnsiTheme="minorHAnsi" w:cstheme="minorBidi"/>
          <w:sz w:val="28"/>
          <w:szCs w:val="28"/>
        </w:rPr>
        <w:t xml:space="preserve"> (gov, start up, venture capital, academia, etc.)</w:t>
      </w:r>
      <w:r w:rsidR="365C03A3" w:rsidRPr="183F03DA">
        <w:rPr>
          <w:rFonts w:asciiTheme="minorHAnsi" w:eastAsiaTheme="minorEastAsia" w:hAnsiTheme="minorHAnsi" w:cstheme="minorBidi"/>
          <w:sz w:val="28"/>
          <w:szCs w:val="28"/>
        </w:rPr>
        <w:t xml:space="preserve"> and</w:t>
      </w:r>
      <w:r w:rsidR="77099A42" w:rsidRPr="183F03DA">
        <w:rPr>
          <w:rFonts w:asciiTheme="minorHAnsi" w:eastAsiaTheme="minorEastAsia" w:hAnsiTheme="minorHAnsi" w:cstheme="minorBidi"/>
          <w:sz w:val="28"/>
          <w:szCs w:val="28"/>
        </w:rPr>
        <w:t xml:space="preserve"> technology topic (bio, quantum, AI, etc.))</w:t>
      </w:r>
    </w:p>
    <w:p w14:paraId="1698E32B" w14:textId="20D0FB18" w:rsidR="183F03DA" w:rsidRDefault="183F03DA" w:rsidP="183F03DA">
      <w:pPr>
        <w:spacing w:after="0" w:line="240" w:lineRule="auto"/>
        <w:rPr>
          <w:rFonts w:asciiTheme="minorHAnsi" w:eastAsiaTheme="minorEastAsia" w:hAnsiTheme="minorHAnsi" w:cstheme="minorBidi"/>
          <w:sz w:val="28"/>
          <w:szCs w:val="28"/>
        </w:rPr>
      </w:pPr>
    </w:p>
    <w:p w14:paraId="09C01151" w14:textId="13E80D05" w:rsidR="3CA8A598" w:rsidRDefault="3CA8A598" w:rsidP="1C65890D">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sz w:val="28"/>
          <w:szCs w:val="28"/>
        </w:rPr>
        <w:t xml:space="preserve">Number of technology experts </w:t>
      </w:r>
      <w:r w:rsidR="3526E97E" w:rsidRPr="183F03DA">
        <w:rPr>
          <w:rFonts w:asciiTheme="minorHAnsi" w:eastAsiaTheme="minorEastAsia" w:hAnsiTheme="minorHAnsi" w:cstheme="minorBidi"/>
          <w:sz w:val="28"/>
          <w:szCs w:val="28"/>
        </w:rPr>
        <w:t xml:space="preserve">in each country </w:t>
      </w:r>
      <w:r w:rsidRPr="183F03DA">
        <w:rPr>
          <w:rFonts w:asciiTheme="minorHAnsi" w:eastAsiaTheme="minorEastAsia" w:hAnsiTheme="minorHAnsi" w:cstheme="minorBidi"/>
          <w:sz w:val="28"/>
          <w:szCs w:val="28"/>
        </w:rPr>
        <w:t>communicated with and provided feedback</w:t>
      </w:r>
      <w:r w:rsidR="272CBA2C" w:rsidRPr="183F03DA">
        <w:rPr>
          <w:rFonts w:asciiTheme="minorHAnsi" w:eastAsiaTheme="minorEastAsia" w:hAnsiTheme="minorHAnsi" w:cstheme="minorBidi"/>
          <w:sz w:val="28"/>
          <w:szCs w:val="28"/>
        </w:rPr>
        <w:t xml:space="preserve"> for the report</w:t>
      </w:r>
      <w:r w:rsidR="3CCF3DA2" w:rsidRPr="183F03DA">
        <w:rPr>
          <w:rFonts w:asciiTheme="minorHAnsi" w:eastAsiaTheme="minorEastAsia" w:hAnsiTheme="minorHAnsi" w:cstheme="minorBidi"/>
          <w:sz w:val="28"/>
          <w:szCs w:val="28"/>
        </w:rPr>
        <w:t xml:space="preserve"> (disaggregated by </w:t>
      </w:r>
      <w:r w:rsidR="2E5854F2" w:rsidRPr="183F03DA">
        <w:rPr>
          <w:rFonts w:asciiTheme="minorHAnsi" w:eastAsiaTheme="minorEastAsia" w:hAnsiTheme="minorHAnsi" w:cstheme="minorBidi"/>
          <w:sz w:val="28"/>
          <w:szCs w:val="28"/>
        </w:rPr>
        <w:t>gender, sector (gov, start up, venture capital, academia, etc.), and technology sector (bio, quantum, AI, etc.))</w:t>
      </w:r>
    </w:p>
    <w:p w14:paraId="155B0596" w14:textId="7545F6CB" w:rsidR="000377A7" w:rsidRDefault="000377A7" w:rsidP="1C65890D">
      <w:pPr>
        <w:spacing w:after="0" w:line="240" w:lineRule="auto"/>
        <w:rPr>
          <w:rFonts w:asciiTheme="minorHAnsi" w:eastAsiaTheme="minorEastAsia" w:hAnsiTheme="minorHAnsi" w:cstheme="minorBidi"/>
          <w:sz w:val="28"/>
          <w:szCs w:val="28"/>
          <w:highlight w:val="yellow"/>
        </w:rPr>
      </w:pPr>
    </w:p>
    <w:p w14:paraId="2C323165" w14:textId="19B84BAC" w:rsidR="009D578D" w:rsidRDefault="009D578D"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A.4 Key Considerations</w:t>
      </w:r>
    </w:p>
    <w:p w14:paraId="08FC4729" w14:textId="77777777" w:rsidR="00AE7F0E" w:rsidRDefault="00AE7F0E" w:rsidP="1C65890D">
      <w:pPr>
        <w:spacing w:after="0" w:line="240" w:lineRule="auto"/>
        <w:rPr>
          <w:rFonts w:asciiTheme="minorHAnsi" w:eastAsiaTheme="minorEastAsia" w:hAnsiTheme="minorHAnsi" w:cstheme="minorBidi"/>
          <w:sz w:val="28"/>
          <w:szCs w:val="28"/>
        </w:rPr>
      </w:pPr>
    </w:p>
    <w:p w14:paraId="4E3BBDFB" w14:textId="42AD2F4C" w:rsidR="009D578D" w:rsidRPr="009D578D" w:rsidRDefault="00926C58"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The program should strive to reach gender equity both in terms of participants engaged and providers of technical assistance.</w:t>
      </w:r>
    </w:p>
    <w:p w14:paraId="12019084" w14:textId="315D8C71" w:rsidR="650C4489" w:rsidRDefault="650C4489" w:rsidP="1C65890D">
      <w:pPr>
        <w:spacing w:after="0" w:line="240" w:lineRule="auto"/>
        <w:rPr>
          <w:rFonts w:asciiTheme="minorHAnsi" w:eastAsiaTheme="minorEastAsia" w:hAnsiTheme="minorHAnsi" w:cstheme="minorBidi"/>
          <w:sz w:val="28"/>
          <w:szCs w:val="28"/>
        </w:rPr>
      </w:pPr>
    </w:p>
    <w:p w14:paraId="03D93612" w14:textId="4EDDBCDF" w:rsidR="00290D8C" w:rsidRPr="00C5459F" w:rsidRDefault="2E77B701" w:rsidP="183F03DA">
      <w:pPr>
        <w:spacing w:after="0" w:line="240" w:lineRule="auto"/>
        <w:rPr>
          <w:rFonts w:asciiTheme="minorHAnsi" w:eastAsiaTheme="minorEastAsia" w:hAnsiTheme="minorHAnsi" w:cstheme="minorBidi"/>
          <w:b/>
          <w:bCs/>
          <w:smallCaps/>
          <w:sz w:val="28"/>
          <w:szCs w:val="28"/>
        </w:rPr>
      </w:pPr>
      <w:r w:rsidRPr="183F03DA">
        <w:rPr>
          <w:rFonts w:asciiTheme="minorHAnsi" w:eastAsiaTheme="minorEastAsia" w:hAnsiTheme="minorHAnsi" w:cstheme="minorBidi"/>
          <w:b/>
          <w:bCs/>
          <w:smallCaps/>
          <w:sz w:val="28"/>
          <w:szCs w:val="28"/>
        </w:rPr>
        <w:t xml:space="preserve">B. Federal Award Information </w:t>
      </w:r>
    </w:p>
    <w:p w14:paraId="3EFBFE52"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2EBF3853" w14:textId="6ED36FA0" w:rsidR="00290D8C" w:rsidRPr="00C5459F" w:rsidRDefault="4FCB3794" w:rsidP="1C65890D">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sz w:val="28"/>
          <w:szCs w:val="28"/>
        </w:rPr>
        <w:t xml:space="preserve">Primary organizations </w:t>
      </w:r>
      <w:r w:rsidR="0F5181EC" w:rsidRPr="183F03DA">
        <w:rPr>
          <w:rFonts w:asciiTheme="minorHAnsi" w:eastAsiaTheme="minorEastAsia" w:hAnsiTheme="minorHAnsi" w:cstheme="minorBidi"/>
          <w:sz w:val="28"/>
          <w:szCs w:val="28"/>
        </w:rPr>
        <w:t xml:space="preserve">can submit one application in response to the </w:t>
      </w:r>
      <w:r w:rsidRPr="183F03DA">
        <w:rPr>
          <w:rFonts w:asciiTheme="minorHAnsi" w:eastAsiaTheme="minorEastAsia" w:hAnsiTheme="minorHAnsi" w:cstheme="minorBidi"/>
          <w:sz w:val="28"/>
          <w:szCs w:val="28"/>
        </w:rPr>
        <w:t xml:space="preserve">NOFO. </w:t>
      </w:r>
    </w:p>
    <w:p w14:paraId="78E0A044" w14:textId="0CD699D2" w:rsidR="00290D8C" w:rsidRPr="00C5459F" w:rsidRDefault="2E77B701" w:rsidP="1C65890D">
      <w:pPr>
        <w:spacing w:after="0" w:line="240" w:lineRule="auto"/>
        <w:ind w:right="470"/>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The U.S. </w:t>
      </w:r>
      <w:r w:rsidR="031CA170" w:rsidRPr="1C65890D">
        <w:rPr>
          <w:rFonts w:asciiTheme="minorHAnsi" w:eastAsiaTheme="minorEastAsia" w:hAnsiTheme="minorHAnsi" w:cstheme="minorBidi"/>
          <w:sz w:val="28"/>
          <w:szCs w:val="28"/>
        </w:rPr>
        <w:t xml:space="preserve">government </w:t>
      </w:r>
      <w:r w:rsidRPr="1C65890D">
        <w:rPr>
          <w:rFonts w:asciiTheme="minorHAnsi" w:eastAsiaTheme="minorEastAsia" w:hAnsiTheme="minorHAnsi" w:cstheme="minorBidi"/>
          <w:sz w:val="28"/>
          <w:szCs w:val="28"/>
        </w:rPr>
        <w:t>may</w:t>
      </w:r>
      <w:r w:rsidR="6D4DF5DD"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(a) reject any or all applications, (b) accept other than the lowest cost application, (c) accept mor</w:t>
      </w:r>
      <w:r w:rsidR="33D2E153" w:rsidRPr="1C65890D">
        <w:rPr>
          <w:rFonts w:asciiTheme="minorHAnsi" w:eastAsiaTheme="minorEastAsia" w:hAnsiTheme="minorHAnsi" w:cstheme="minorBidi"/>
          <w:sz w:val="28"/>
          <w:szCs w:val="28"/>
        </w:rPr>
        <w:t>e than one application, and (d)</w:t>
      </w:r>
      <w:r w:rsidR="17A9EB2F" w:rsidRPr="1C65890D">
        <w:rPr>
          <w:rFonts w:asciiTheme="minorHAnsi" w:eastAsiaTheme="minorEastAsia" w:hAnsiTheme="minorHAnsi" w:cstheme="minorBidi"/>
          <w:sz w:val="28"/>
          <w:szCs w:val="28"/>
        </w:rPr>
        <w:t xml:space="preserve"> waive</w:t>
      </w:r>
      <w:r w:rsidR="5BC49EA0"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irregularities in applications received.</w:t>
      </w:r>
    </w:p>
    <w:p w14:paraId="5C7141EB" w14:textId="77777777" w:rsidR="00066461" w:rsidRPr="00C5459F" w:rsidRDefault="00066461" w:rsidP="1C65890D">
      <w:pPr>
        <w:spacing w:after="0" w:line="240" w:lineRule="auto"/>
        <w:ind w:right="470"/>
        <w:rPr>
          <w:rFonts w:asciiTheme="minorHAnsi" w:eastAsiaTheme="minorEastAsia" w:hAnsiTheme="minorHAnsi" w:cstheme="minorBidi"/>
          <w:sz w:val="28"/>
          <w:szCs w:val="28"/>
        </w:rPr>
      </w:pPr>
    </w:p>
    <w:p w14:paraId="7FFABFE4" w14:textId="77777777" w:rsidR="00290D8C" w:rsidRPr="00C5459F" w:rsidRDefault="2E77B701" w:rsidP="1C65890D">
      <w:pPr>
        <w:spacing w:after="0" w:line="240" w:lineRule="auto"/>
        <w:ind w:right="405"/>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The U.S. </w:t>
      </w:r>
      <w:r w:rsidR="265C62CE" w:rsidRPr="1C65890D">
        <w:rPr>
          <w:rFonts w:asciiTheme="minorHAnsi" w:eastAsiaTheme="minorEastAsia" w:hAnsiTheme="minorHAnsi" w:cstheme="minorBidi"/>
          <w:sz w:val="28"/>
          <w:szCs w:val="28"/>
        </w:rPr>
        <w:t>g</w:t>
      </w:r>
      <w:r w:rsidRPr="1C65890D">
        <w:rPr>
          <w:rFonts w:asciiTheme="minorHAnsi" w:eastAsiaTheme="minorEastAsia" w:hAnsiTheme="minorHAnsi" w:cstheme="minorBidi"/>
          <w:sz w:val="28"/>
          <w:szCs w:val="28"/>
        </w:rPr>
        <w:t xml:space="preserve">overnment may make award(s) </w:t>
      </w:r>
      <w:proofErr w:type="gramStart"/>
      <w:r w:rsidRPr="1C65890D">
        <w:rPr>
          <w:rFonts w:asciiTheme="minorHAnsi" w:eastAsiaTheme="minorEastAsia" w:hAnsiTheme="minorHAnsi" w:cstheme="minorBidi"/>
          <w:sz w:val="28"/>
          <w:szCs w:val="28"/>
        </w:rPr>
        <w:t>on the basis of</w:t>
      </w:r>
      <w:proofErr w:type="gramEnd"/>
      <w:r w:rsidRPr="1C65890D">
        <w:rPr>
          <w:rFonts w:asciiTheme="minorHAnsi" w:eastAsiaTheme="minorEastAsia" w:hAnsiTheme="minorHAnsi" w:cstheme="minorBidi"/>
          <w:sz w:val="28"/>
          <w:szCs w:val="28"/>
        </w:rPr>
        <w:t xml:space="preserve"> initial applications received, without discussions or negotiations.  Therefore, each initial application should contain the applicant's best terms from a cost and technical standpoint</w:t>
      </w:r>
      <w:r w:rsidR="4F82C6DC"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The U.S. </w:t>
      </w:r>
      <w:r w:rsidR="265C62CE" w:rsidRPr="1C65890D">
        <w:rPr>
          <w:rFonts w:asciiTheme="minorHAnsi" w:eastAsiaTheme="minorEastAsia" w:hAnsiTheme="minorHAnsi" w:cstheme="minorBidi"/>
          <w:sz w:val="28"/>
          <w:szCs w:val="28"/>
        </w:rPr>
        <w:t>g</w:t>
      </w:r>
      <w:r w:rsidRPr="1C65890D">
        <w:rPr>
          <w:rFonts w:asciiTheme="minorHAnsi" w:eastAsiaTheme="minorEastAsia" w:hAnsiTheme="minorHAnsi" w:cstheme="minorBidi"/>
          <w:sz w:val="28"/>
          <w:szCs w:val="28"/>
        </w:rPr>
        <w:t xml:space="preserve">overnment reserves the right (though it is under </w:t>
      </w:r>
      <w:r w:rsidR="0E0EA477" w:rsidRPr="1C65890D">
        <w:rPr>
          <w:rFonts w:asciiTheme="minorHAnsi" w:eastAsiaTheme="minorEastAsia" w:hAnsiTheme="minorHAnsi" w:cstheme="minorBidi"/>
          <w:sz w:val="28"/>
          <w:szCs w:val="28"/>
        </w:rPr>
        <w:t xml:space="preserve">no </w:t>
      </w:r>
      <w:r w:rsidRPr="1C65890D">
        <w:rPr>
          <w:rFonts w:asciiTheme="minorHAnsi" w:eastAsiaTheme="minorEastAsia" w:hAnsiTheme="minorHAnsi" w:cstheme="minorBidi"/>
          <w:sz w:val="28"/>
          <w:szCs w:val="28"/>
        </w:rPr>
        <w:t xml:space="preserve">obligation to do so), however, to </w:t>
      </w:r>
      <w:proofErr w:type="gramStart"/>
      <w:r w:rsidRPr="1C65890D">
        <w:rPr>
          <w:rFonts w:asciiTheme="minorHAnsi" w:eastAsiaTheme="minorEastAsia" w:hAnsiTheme="minorHAnsi" w:cstheme="minorBidi"/>
          <w:sz w:val="28"/>
          <w:szCs w:val="28"/>
        </w:rPr>
        <w:t>enter into</w:t>
      </w:r>
      <w:proofErr w:type="gramEnd"/>
      <w:r w:rsidRPr="1C65890D">
        <w:rPr>
          <w:rFonts w:asciiTheme="minorHAnsi" w:eastAsiaTheme="minorEastAsia" w:hAnsiTheme="minorHAnsi" w:cstheme="minorBidi"/>
          <w:sz w:val="28"/>
          <w:szCs w:val="28"/>
        </w:rPr>
        <w:t xml:space="preserve"> discussions with one or more applicants in order to obtain clarifications, additional detail, or to suggest </w:t>
      </w:r>
      <w:r w:rsidRPr="1C65890D">
        <w:rPr>
          <w:rFonts w:asciiTheme="minorHAnsi" w:eastAsiaTheme="minorEastAsia" w:hAnsiTheme="minorHAnsi" w:cstheme="minorBidi"/>
          <w:sz w:val="28"/>
          <w:szCs w:val="28"/>
        </w:rPr>
        <w:lastRenderedPageBreak/>
        <w:t>refinements in the project description, budget, or other aspects of an application.</w:t>
      </w:r>
    </w:p>
    <w:p w14:paraId="51A080C4"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1578D19F" w14:textId="04DF4728" w:rsidR="00290D8C" w:rsidRPr="00C5459F" w:rsidRDefault="5A4C0773"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OES</w:t>
      </w:r>
      <w:r w:rsidR="4BC28AE9" w:rsidRPr="1C65890D">
        <w:rPr>
          <w:rFonts w:asciiTheme="minorHAnsi" w:eastAsiaTheme="minorEastAsia" w:hAnsiTheme="minorHAnsi" w:cstheme="minorBidi"/>
          <w:sz w:val="28"/>
          <w:szCs w:val="28"/>
        </w:rPr>
        <w:t>-STAS</w:t>
      </w:r>
      <w:r w:rsidRPr="1C65890D">
        <w:rPr>
          <w:rFonts w:asciiTheme="minorHAnsi" w:eastAsiaTheme="minorEastAsia" w:hAnsiTheme="minorHAnsi" w:cstheme="minorBidi"/>
          <w:sz w:val="28"/>
          <w:szCs w:val="28"/>
        </w:rPr>
        <w:t xml:space="preserve"> </w:t>
      </w:r>
      <w:r w:rsidR="2E77B701" w:rsidRPr="1C65890D">
        <w:rPr>
          <w:rFonts w:asciiTheme="minorHAnsi" w:eastAsiaTheme="minorEastAsia" w:hAnsiTheme="minorHAnsi" w:cstheme="minorBidi"/>
          <w:sz w:val="28"/>
          <w:szCs w:val="28"/>
        </w:rPr>
        <w:t>anticipates awarding a cooperative agreement</w:t>
      </w:r>
      <w:r w:rsidR="4F82C6DC" w:rsidRPr="1C65890D">
        <w:rPr>
          <w:rFonts w:asciiTheme="minorHAnsi" w:eastAsiaTheme="minorEastAsia" w:hAnsiTheme="minorHAnsi" w:cstheme="minorBidi"/>
          <w:sz w:val="28"/>
          <w:szCs w:val="28"/>
        </w:rPr>
        <w:t xml:space="preserve">.  </w:t>
      </w:r>
      <w:r w:rsidR="6F9AD0D3" w:rsidRPr="1C65890D">
        <w:rPr>
          <w:rFonts w:asciiTheme="minorHAnsi" w:eastAsiaTheme="minorEastAsia" w:hAnsiTheme="minorHAnsi" w:cstheme="minorBidi"/>
          <w:sz w:val="28"/>
          <w:szCs w:val="28"/>
        </w:rPr>
        <w:t xml:space="preserve">The distinction between grants and cooperative agreements revolves around the existence of “substantial involvement.”  Cooperative agreements require greater Federal </w:t>
      </w:r>
      <w:r w:rsidR="265C62CE" w:rsidRPr="1C65890D">
        <w:rPr>
          <w:rFonts w:asciiTheme="minorHAnsi" w:eastAsiaTheme="minorEastAsia" w:hAnsiTheme="minorHAnsi" w:cstheme="minorBidi"/>
          <w:sz w:val="28"/>
          <w:szCs w:val="28"/>
        </w:rPr>
        <w:t>g</w:t>
      </w:r>
      <w:r w:rsidR="6F9AD0D3" w:rsidRPr="1C65890D">
        <w:rPr>
          <w:rFonts w:asciiTheme="minorHAnsi" w:eastAsiaTheme="minorEastAsia" w:hAnsiTheme="minorHAnsi" w:cstheme="minorBidi"/>
          <w:sz w:val="28"/>
          <w:szCs w:val="28"/>
        </w:rPr>
        <w:t xml:space="preserve">overnment participation in the project.  </w:t>
      </w:r>
      <w:r w:rsidRPr="1C65890D">
        <w:rPr>
          <w:rFonts w:asciiTheme="minorHAnsi" w:eastAsiaTheme="minorEastAsia" w:hAnsiTheme="minorHAnsi" w:cstheme="minorBidi"/>
          <w:sz w:val="28"/>
          <w:szCs w:val="28"/>
        </w:rPr>
        <w:t>OE</w:t>
      </w:r>
      <w:r w:rsidR="536DBFE6" w:rsidRPr="1C65890D">
        <w:rPr>
          <w:rFonts w:asciiTheme="minorHAnsi" w:eastAsiaTheme="minorEastAsia" w:hAnsiTheme="minorHAnsi" w:cstheme="minorBidi"/>
          <w:sz w:val="28"/>
          <w:szCs w:val="28"/>
        </w:rPr>
        <w:t>S-STAS</w:t>
      </w:r>
      <w:r w:rsidRPr="1C65890D">
        <w:rPr>
          <w:rFonts w:asciiTheme="minorHAnsi" w:eastAsiaTheme="minorEastAsia" w:hAnsiTheme="minorHAnsi" w:cstheme="minorBidi"/>
          <w:sz w:val="28"/>
          <w:szCs w:val="28"/>
        </w:rPr>
        <w:t xml:space="preserve"> </w:t>
      </w:r>
      <w:r w:rsidR="729FDAEF" w:rsidRPr="1C65890D">
        <w:rPr>
          <w:rFonts w:asciiTheme="minorHAnsi" w:eastAsiaTheme="minorEastAsia" w:hAnsiTheme="minorHAnsi" w:cstheme="minorBidi"/>
          <w:sz w:val="28"/>
          <w:szCs w:val="28"/>
        </w:rPr>
        <w:t>will</w:t>
      </w:r>
      <w:r w:rsidR="2E77B701" w:rsidRPr="1C65890D">
        <w:rPr>
          <w:rFonts w:asciiTheme="minorHAnsi" w:eastAsiaTheme="minorEastAsia" w:hAnsiTheme="minorHAnsi" w:cstheme="minorBidi"/>
          <w:sz w:val="28"/>
          <w:szCs w:val="28"/>
        </w:rPr>
        <w:t xml:space="preserve"> </w:t>
      </w:r>
      <w:r w:rsidR="6F9AD0D3" w:rsidRPr="1C65890D">
        <w:rPr>
          <w:rFonts w:asciiTheme="minorHAnsi" w:eastAsiaTheme="minorEastAsia" w:hAnsiTheme="minorHAnsi" w:cstheme="minorBidi"/>
          <w:sz w:val="28"/>
          <w:szCs w:val="28"/>
        </w:rPr>
        <w:t>undertake reasonable and programmatically necessary substantial involvement</w:t>
      </w:r>
      <w:r w:rsidR="2E77B701" w:rsidRPr="1C65890D">
        <w:rPr>
          <w:rFonts w:asciiTheme="minorHAnsi" w:eastAsiaTheme="minorEastAsia" w:hAnsiTheme="minorHAnsi" w:cstheme="minorBidi"/>
          <w:sz w:val="28"/>
          <w:szCs w:val="28"/>
        </w:rPr>
        <w:t>.  Examples of substantial involvement can include</w:t>
      </w:r>
      <w:r w:rsidR="729FDAEF" w:rsidRPr="1C65890D">
        <w:rPr>
          <w:rFonts w:asciiTheme="minorHAnsi" w:eastAsiaTheme="minorEastAsia" w:hAnsiTheme="minorHAnsi" w:cstheme="minorBidi"/>
          <w:sz w:val="28"/>
          <w:szCs w:val="28"/>
        </w:rPr>
        <w:t>, but</w:t>
      </w:r>
      <w:r w:rsidR="29CE04DE" w:rsidRPr="1C65890D">
        <w:rPr>
          <w:rFonts w:asciiTheme="minorHAnsi" w:eastAsiaTheme="minorEastAsia" w:hAnsiTheme="minorHAnsi" w:cstheme="minorBidi"/>
          <w:sz w:val="28"/>
          <w:szCs w:val="28"/>
        </w:rPr>
        <w:t xml:space="preserve"> are</w:t>
      </w:r>
      <w:r w:rsidR="729FDAEF" w:rsidRPr="1C65890D">
        <w:rPr>
          <w:rFonts w:asciiTheme="minorHAnsi" w:eastAsiaTheme="minorEastAsia" w:hAnsiTheme="minorHAnsi" w:cstheme="minorBidi"/>
          <w:sz w:val="28"/>
          <w:szCs w:val="28"/>
        </w:rPr>
        <w:t xml:space="preserve"> not limited to</w:t>
      </w:r>
      <w:r w:rsidR="2E77B701" w:rsidRPr="1C65890D">
        <w:rPr>
          <w:rFonts w:asciiTheme="minorHAnsi" w:eastAsiaTheme="minorEastAsia" w:hAnsiTheme="minorHAnsi" w:cstheme="minorBidi"/>
          <w:sz w:val="28"/>
          <w:szCs w:val="28"/>
        </w:rPr>
        <w:t xml:space="preserve">:  </w:t>
      </w:r>
    </w:p>
    <w:p w14:paraId="570E823F"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62A7A1A5" w14:textId="36683019" w:rsidR="00290D8C" w:rsidRPr="00C5459F" w:rsidRDefault="6F9AD0D3" w:rsidP="1C65890D">
      <w:pPr>
        <w:numPr>
          <w:ilvl w:val="0"/>
          <w:numId w:val="32"/>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Active participation or collaboration with the recipient in the implementation of the </w:t>
      </w:r>
      <w:proofErr w:type="gramStart"/>
      <w:r w:rsidRPr="1C65890D">
        <w:rPr>
          <w:rFonts w:asciiTheme="minorHAnsi" w:eastAsiaTheme="minorEastAsia" w:hAnsiTheme="minorHAnsi" w:cstheme="minorBidi"/>
          <w:sz w:val="28"/>
          <w:szCs w:val="28"/>
        </w:rPr>
        <w:t>award</w:t>
      </w:r>
      <w:r w:rsidR="0E945C06" w:rsidRPr="1C65890D">
        <w:rPr>
          <w:rFonts w:asciiTheme="minorHAnsi" w:eastAsiaTheme="minorEastAsia" w:hAnsiTheme="minorHAnsi" w:cstheme="minorBidi"/>
          <w:sz w:val="28"/>
          <w:szCs w:val="28"/>
        </w:rPr>
        <w:t>;</w:t>
      </w:r>
      <w:proofErr w:type="gramEnd"/>
    </w:p>
    <w:p w14:paraId="53F13352" w14:textId="5D7B08F4" w:rsidR="006D41DD" w:rsidRPr="00C5459F" w:rsidRDefault="6F9AD0D3" w:rsidP="1C65890D">
      <w:pPr>
        <w:numPr>
          <w:ilvl w:val="0"/>
          <w:numId w:val="32"/>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Review and approval of one stage of work before another can </w:t>
      </w:r>
      <w:proofErr w:type="gramStart"/>
      <w:r w:rsidRPr="1C65890D">
        <w:rPr>
          <w:rFonts w:asciiTheme="minorHAnsi" w:eastAsiaTheme="minorEastAsia" w:hAnsiTheme="minorHAnsi" w:cstheme="minorBidi"/>
          <w:sz w:val="28"/>
          <w:szCs w:val="28"/>
        </w:rPr>
        <w:t>begin</w:t>
      </w:r>
      <w:r w:rsidR="0E945C06" w:rsidRPr="1C65890D">
        <w:rPr>
          <w:rFonts w:asciiTheme="minorHAnsi" w:eastAsiaTheme="minorEastAsia" w:hAnsiTheme="minorHAnsi" w:cstheme="minorBidi"/>
          <w:sz w:val="28"/>
          <w:szCs w:val="28"/>
        </w:rPr>
        <w:t>;</w:t>
      </w:r>
      <w:proofErr w:type="gramEnd"/>
      <w:r w:rsidRPr="1C65890D">
        <w:rPr>
          <w:rFonts w:asciiTheme="minorHAnsi" w:eastAsiaTheme="minorEastAsia" w:hAnsiTheme="minorHAnsi" w:cstheme="minorBidi"/>
          <w:sz w:val="28"/>
          <w:szCs w:val="28"/>
        </w:rPr>
        <w:t xml:space="preserve"> </w:t>
      </w:r>
    </w:p>
    <w:p w14:paraId="2BF1DA08" w14:textId="4B2DECCE" w:rsidR="00290D8C" w:rsidRPr="00C5459F" w:rsidRDefault="00290D8C" w:rsidP="00505282">
      <w:pPr>
        <w:spacing w:after="0" w:line="240" w:lineRule="auto"/>
        <w:contextualSpacing/>
        <w:rPr>
          <w:rFonts w:asciiTheme="minorHAnsi" w:eastAsiaTheme="minorEastAsia" w:hAnsiTheme="minorHAnsi" w:cstheme="minorBidi"/>
          <w:sz w:val="28"/>
          <w:szCs w:val="28"/>
        </w:rPr>
      </w:pPr>
    </w:p>
    <w:p w14:paraId="784632FA" w14:textId="77777777"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The authority for this funding opportunity is found in the Foreign Assistance Act of 1961, as amended (FAA).</w:t>
      </w:r>
    </w:p>
    <w:p w14:paraId="381EAB5D" w14:textId="77777777" w:rsidR="005E4AB4" w:rsidRPr="00C5459F" w:rsidRDefault="005E4AB4" w:rsidP="1C65890D">
      <w:pPr>
        <w:spacing w:after="0" w:line="240" w:lineRule="auto"/>
        <w:rPr>
          <w:rFonts w:asciiTheme="minorHAnsi" w:eastAsiaTheme="minorEastAsia" w:hAnsiTheme="minorHAnsi" w:cstheme="minorBidi"/>
          <w:sz w:val="28"/>
          <w:szCs w:val="28"/>
        </w:rPr>
      </w:pPr>
    </w:p>
    <w:p w14:paraId="1F25CF9F" w14:textId="5231417E" w:rsidR="00B27A20" w:rsidRPr="00C5459F" w:rsidRDefault="10949D78"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To maximize the impact and sustainability of the award(s) that result from this NOFO, </w:t>
      </w:r>
      <w:r w:rsidR="32A7A12D" w:rsidRPr="1C65890D">
        <w:rPr>
          <w:rFonts w:asciiTheme="minorHAnsi" w:eastAsiaTheme="minorEastAsia" w:hAnsiTheme="minorHAnsi" w:cstheme="minorBidi"/>
          <w:sz w:val="28"/>
          <w:szCs w:val="28"/>
        </w:rPr>
        <w:t>OES</w:t>
      </w:r>
      <w:r w:rsidR="43CE3038" w:rsidRPr="1C65890D">
        <w:rPr>
          <w:rFonts w:asciiTheme="minorHAnsi" w:eastAsiaTheme="minorEastAsia" w:hAnsiTheme="minorHAnsi" w:cstheme="minorBidi"/>
          <w:sz w:val="28"/>
          <w:szCs w:val="28"/>
        </w:rPr>
        <w:t>-STAS</w:t>
      </w:r>
      <w:r w:rsidR="32A7A12D"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retains the right to execute non-competitive continuation amendment(s).  The total duration of any award, including potential non-competitive continuation amendments, shall not exceed </w:t>
      </w:r>
      <w:r w:rsidR="46B8E611" w:rsidRPr="1C65890D">
        <w:rPr>
          <w:rFonts w:asciiTheme="minorHAnsi" w:eastAsiaTheme="minorEastAsia" w:hAnsiTheme="minorHAnsi" w:cstheme="minorBidi"/>
          <w:sz w:val="28"/>
          <w:szCs w:val="28"/>
        </w:rPr>
        <w:t xml:space="preserve">54 </w:t>
      </w:r>
      <w:r w:rsidRPr="1C65890D">
        <w:rPr>
          <w:rFonts w:asciiTheme="minorHAnsi" w:eastAsiaTheme="minorEastAsia" w:hAnsiTheme="minorHAnsi" w:cstheme="minorBidi"/>
          <w:sz w:val="28"/>
          <w:szCs w:val="28"/>
        </w:rPr>
        <w:t>months</w:t>
      </w:r>
      <w:r w:rsidR="04D95C94"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 xml:space="preserve"> or </w:t>
      </w:r>
      <w:r w:rsidR="46B8E611" w:rsidRPr="1C65890D">
        <w:rPr>
          <w:rFonts w:asciiTheme="minorHAnsi" w:eastAsiaTheme="minorEastAsia" w:hAnsiTheme="minorHAnsi" w:cstheme="minorBidi"/>
          <w:sz w:val="28"/>
          <w:szCs w:val="28"/>
        </w:rPr>
        <w:t>four and a half</w:t>
      </w:r>
      <w:r w:rsidRPr="1C65890D">
        <w:rPr>
          <w:rFonts w:asciiTheme="minorHAnsi" w:eastAsiaTheme="minorEastAsia" w:hAnsiTheme="minorHAnsi" w:cstheme="minorBidi"/>
          <w:sz w:val="28"/>
          <w:szCs w:val="28"/>
        </w:rPr>
        <w:t xml:space="preserve"> years.  Any non-competitive continuation is contingent on performance and </w:t>
      </w:r>
      <w:r w:rsidRPr="1C65890D">
        <w:rPr>
          <w:rFonts w:asciiTheme="minorHAnsi" w:eastAsiaTheme="minorEastAsia" w:hAnsiTheme="minorHAnsi" w:cstheme="minorBidi"/>
          <w:b/>
          <w:bCs/>
          <w:sz w:val="28"/>
          <w:szCs w:val="28"/>
        </w:rPr>
        <w:t xml:space="preserve">pending availability of funds.  </w:t>
      </w:r>
      <w:r w:rsidRPr="1C65890D">
        <w:rPr>
          <w:rFonts w:asciiTheme="minorHAnsi" w:eastAsiaTheme="minorEastAsia" w:hAnsiTheme="minorHAnsi" w:cstheme="minorBidi"/>
          <w:sz w:val="28"/>
          <w:szCs w:val="28"/>
        </w:rPr>
        <w:t xml:space="preserve">A non-competitive continuation is not </w:t>
      </w:r>
      <w:r w:rsidR="46B8E611" w:rsidRPr="1C65890D">
        <w:rPr>
          <w:rFonts w:asciiTheme="minorHAnsi" w:eastAsiaTheme="minorEastAsia" w:hAnsiTheme="minorHAnsi" w:cstheme="minorBidi"/>
          <w:sz w:val="28"/>
          <w:szCs w:val="28"/>
        </w:rPr>
        <w:t>guaranteed,</w:t>
      </w:r>
      <w:r w:rsidRPr="1C65890D">
        <w:rPr>
          <w:rFonts w:asciiTheme="minorHAnsi" w:eastAsiaTheme="minorEastAsia" w:hAnsiTheme="minorHAnsi" w:cstheme="minorBidi"/>
          <w:sz w:val="28"/>
          <w:szCs w:val="28"/>
        </w:rPr>
        <w:t xml:space="preserve"> and the Department of State reserves the right to exercise or not to exercise this option.  </w:t>
      </w:r>
    </w:p>
    <w:p w14:paraId="37AA5100" w14:textId="77777777" w:rsidR="009B305D" w:rsidRPr="00C5459F" w:rsidRDefault="009B305D" w:rsidP="1C65890D">
      <w:pPr>
        <w:spacing w:after="0" w:line="240" w:lineRule="auto"/>
        <w:rPr>
          <w:rFonts w:asciiTheme="minorHAnsi" w:eastAsiaTheme="minorEastAsia" w:hAnsiTheme="minorHAnsi" w:cstheme="minorBidi"/>
          <w:sz w:val="28"/>
          <w:szCs w:val="28"/>
        </w:rPr>
      </w:pPr>
    </w:p>
    <w:p w14:paraId="1BF23169" w14:textId="77777777" w:rsidR="00290D8C" w:rsidRPr="00C5459F" w:rsidRDefault="2E77B701" w:rsidP="1C65890D">
      <w:pPr>
        <w:spacing w:after="0" w:line="240" w:lineRule="auto"/>
        <w:rPr>
          <w:rFonts w:asciiTheme="minorHAnsi" w:eastAsiaTheme="minorEastAsia" w:hAnsiTheme="minorHAnsi" w:cstheme="minorBidi"/>
          <w:b/>
          <w:bCs/>
          <w:smallCaps/>
          <w:sz w:val="28"/>
          <w:szCs w:val="28"/>
        </w:rPr>
      </w:pPr>
      <w:r w:rsidRPr="1C65890D">
        <w:rPr>
          <w:rFonts w:asciiTheme="minorHAnsi" w:eastAsiaTheme="minorEastAsia" w:hAnsiTheme="minorHAnsi" w:cstheme="minorBidi"/>
          <w:b/>
          <w:bCs/>
          <w:smallCaps/>
          <w:sz w:val="28"/>
          <w:szCs w:val="28"/>
        </w:rPr>
        <w:t>C. Eligibility Information</w:t>
      </w:r>
    </w:p>
    <w:p w14:paraId="355E5CC4"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725009B1" w14:textId="77777777" w:rsidR="00290D8C" w:rsidRPr="00C5459F" w:rsidRDefault="2E77B701" w:rsidP="1C65890D">
      <w:pPr>
        <w:spacing w:after="0" w:line="240" w:lineRule="auto"/>
        <w:rPr>
          <w:rFonts w:asciiTheme="minorHAnsi" w:eastAsiaTheme="minorEastAsia" w:hAnsiTheme="minorHAnsi" w:cstheme="minorBidi"/>
          <w:b/>
          <w:bCs/>
          <w:i/>
          <w:iCs/>
          <w:sz w:val="28"/>
          <w:szCs w:val="28"/>
        </w:rPr>
      </w:pPr>
      <w:r w:rsidRPr="1C65890D">
        <w:rPr>
          <w:rFonts w:asciiTheme="minorHAnsi" w:eastAsiaTheme="minorEastAsia" w:hAnsiTheme="minorHAnsi" w:cstheme="minorBidi"/>
          <w:b/>
          <w:bCs/>
          <w:i/>
          <w:iCs/>
          <w:sz w:val="28"/>
          <w:szCs w:val="28"/>
        </w:rPr>
        <w:t>C.1 Eligible Applicants</w:t>
      </w:r>
    </w:p>
    <w:p w14:paraId="0390BC85"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629CFF79" w14:textId="0B3A7CC9" w:rsidR="00290D8C" w:rsidRPr="00C5459F" w:rsidRDefault="4670D239" w:rsidP="183F03DA">
      <w:pPr>
        <w:spacing w:after="0" w:line="240" w:lineRule="auto"/>
        <w:rPr>
          <w:rFonts w:asciiTheme="minorHAnsi" w:eastAsiaTheme="minorEastAsia" w:hAnsiTheme="minorHAnsi" w:cstheme="minorBidi"/>
          <w:color w:val="333333"/>
          <w:sz w:val="28"/>
          <w:szCs w:val="28"/>
        </w:rPr>
      </w:pPr>
      <w:r w:rsidRPr="183F03DA">
        <w:rPr>
          <w:rFonts w:asciiTheme="minorHAnsi" w:eastAsiaTheme="minorEastAsia" w:hAnsiTheme="minorHAnsi" w:cstheme="minorBidi"/>
          <w:sz w:val="28"/>
          <w:szCs w:val="28"/>
        </w:rPr>
        <w:t>OES</w:t>
      </w:r>
      <w:r w:rsidR="4D640045" w:rsidRPr="183F03DA">
        <w:rPr>
          <w:rFonts w:asciiTheme="minorHAnsi" w:eastAsiaTheme="minorEastAsia" w:hAnsiTheme="minorHAnsi" w:cstheme="minorBidi"/>
          <w:sz w:val="28"/>
          <w:szCs w:val="28"/>
        </w:rPr>
        <w:t>-STAS</w:t>
      </w:r>
      <w:r w:rsidRPr="183F03DA">
        <w:rPr>
          <w:rFonts w:asciiTheme="minorHAnsi" w:eastAsiaTheme="minorEastAsia" w:hAnsiTheme="minorHAnsi" w:cstheme="minorBidi"/>
          <w:sz w:val="28"/>
          <w:szCs w:val="28"/>
        </w:rPr>
        <w:t xml:space="preserve"> </w:t>
      </w:r>
      <w:r w:rsidR="3A258EF3" w:rsidRPr="183F03DA">
        <w:rPr>
          <w:rFonts w:asciiTheme="minorHAnsi" w:eastAsiaTheme="minorEastAsia" w:hAnsiTheme="minorHAnsi" w:cstheme="minorBidi"/>
          <w:sz w:val="28"/>
          <w:szCs w:val="28"/>
        </w:rPr>
        <w:t xml:space="preserve">welcomes applications from U.S.-based </w:t>
      </w:r>
      <w:r w:rsidR="395F1FFF" w:rsidRPr="183F03DA">
        <w:rPr>
          <w:rFonts w:asciiTheme="minorHAnsi" w:eastAsiaTheme="minorEastAsia" w:hAnsiTheme="minorHAnsi" w:cstheme="minorBidi"/>
          <w:sz w:val="28"/>
          <w:szCs w:val="28"/>
        </w:rPr>
        <w:t>non-profit/non-governmental organizations subject to section 501(c) (3) of the U.S. tax code;</w:t>
      </w:r>
      <w:r w:rsidR="3A258EF3" w:rsidRPr="183F03DA">
        <w:rPr>
          <w:rFonts w:asciiTheme="minorHAnsi" w:eastAsiaTheme="minorEastAsia" w:hAnsiTheme="minorHAnsi" w:cstheme="minorBidi"/>
          <w:sz w:val="28"/>
          <w:szCs w:val="28"/>
        </w:rPr>
        <w:t xml:space="preserve"> </w:t>
      </w:r>
      <w:r w:rsidR="22FFBC93" w:rsidRPr="183F03DA">
        <w:rPr>
          <w:color w:val="000000" w:themeColor="text1"/>
          <w:sz w:val="28"/>
          <w:szCs w:val="28"/>
        </w:rPr>
        <w:t xml:space="preserve">foreign-based non-profit organizations/nongovernment organizations (NGO); Public International Organizations; Foreign Public Organizations; </w:t>
      </w:r>
      <w:r w:rsidR="75439F7F" w:rsidRPr="183F03DA">
        <w:rPr>
          <w:rFonts w:asciiTheme="minorHAnsi" w:eastAsiaTheme="minorEastAsia" w:hAnsiTheme="minorHAnsi" w:cstheme="minorBidi"/>
          <w:sz w:val="28"/>
          <w:szCs w:val="28"/>
        </w:rPr>
        <w:t>P</w:t>
      </w:r>
      <w:r w:rsidR="3A258EF3" w:rsidRPr="183F03DA">
        <w:rPr>
          <w:rFonts w:asciiTheme="minorHAnsi" w:eastAsiaTheme="minorEastAsia" w:hAnsiTheme="minorHAnsi" w:cstheme="minorBidi"/>
          <w:sz w:val="28"/>
          <w:szCs w:val="28"/>
        </w:rPr>
        <w:t>rivate, public, or state institutions of higher education</w:t>
      </w:r>
      <w:r w:rsidR="6E3444D2" w:rsidRPr="183F03DA">
        <w:rPr>
          <w:rFonts w:asciiTheme="minorHAnsi" w:eastAsiaTheme="minorEastAsia" w:hAnsiTheme="minorHAnsi" w:cstheme="minorBidi"/>
          <w:sz w:val="28"/>
          <w:szCs w:val="28"/>
        </w:rPr>
        <w:t xml:space="preserve">; </w:t>
      </w:r>
      <w:r w:rsidR="6E3444D2" w:rsidRPr="183F03DA">
        <w:rPr>
          <w:color w:val="000000" w:themeColor="text1"/>
          <w:sz w:val="28"/>
          <w:szCs w:val="28"/>
        </w:rPr>
        <w:t>and for-profit organizations or businesses</w:t>
      </w:r>
      <w:r w:rsidR="3A258EF3" w:rsidRPr="183F03DA">
        <w:rPr>
          <w:rFonts w:asciiTheme="minorHAnsi" w:eastAsiaTheme="minorEastAsia" w:hAnsiTheme="minorHAnsi" w:cstheme="minorBidi"/>
          <w:sz w:val="28"/>
          <w:szCs w:val="28"/>
        </w:rPr>
        <w:t xml:space="preserve">. </w:t>
      </w:r>
    </w:p>
    <w:p w14:paraId="69AF686A" w14:textId="58262810" w:rsidR="00290D8C" w:rsidRPr="00C5459F" w:rsidRDefault="00290D8C" w:rsidP="1C65890D">
      <w:pPr>
        <w:spacing w:after="0" w:line="240" w:lineRule="auto"/>
        <w:rPr>
          <w:rFonts w:asciiTheme="minorHAnsi" w:eastAsiaTheme="minorEastAsia" w:hAnsiTheme="minorHAnsi" w:cstheme="minorBidi"/>
          <w:sz w:val="28"/>
          <w:szCs w:val="28"/>
        </w:rPr>
      </w:pPr>
    </w:p>
    <w:p w14:paraId="3E842BF5" w14:textId="1F29724F" w:rsidR="56C6473E" w:rsidRPr="00A201AE" w:rsidRDefault="1F75BBF8" w:rsidP="1C65890D">
      <w:pPr>
        <w:pStyle w:val="No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Please see 2 CFR 200.307 for regulations regarding program income.</w:t>
      </w:r>
    </w:p>
    <w:p w14:paraId="2BFBA4A7" w14:textId="2D665B96" w:rsidR="56C6473E" w:rsidRPr="00C5459F" w:rsidRDefault="56C6473E" w:rsidP="1C65890D">
      <w:pPr>
        <w:spacing w:after="0" w:line="240" w:lineRule="auto"/>
        <w:rPr>
          <w:rFonts w:asciiTheme="minorHAnsi" w:eastAsiaTheme="minorEastAsia" w:hAnsiTheme="minorHAnsi" w:cstheme="minorBidi"/>
          <w:b/>
          <w:bCs/>
          <w:i/>
          <w:iCs/>
          <w:sz w:val="28"/>
          <w:szCs w:val="28"/>
        </w:rPr>
      </w:pPr>
    </w:p>
    <w:p w14:paraId="13F35586" w14:textId="77777777" w:rsidR="00290D8C" w:rsidRPr="00C5459F" w:rsidRDefault="2E77B701" w:rsidP="1C65890D">
      <w:pPr>
        <w:spacing w:after="0" w:line="240" w:lineRule="auto"/>
        <w:rPr>
          <w:rFonts w:asciiTheme="minorHAnsi" w:eastAsiaTheme="minorEastAsia" w:hAnsiTheme="minorHAnsi" w:cstheme="minorBidi"/>
          <w:b/>
          <w:bCs/>
          <w:i/>
          <w:iCs/>
          <w:sz w:val="28"/>
          <w:szCs w:val="28"/>
        </w:rPr>
      </w:pPr>
      <w:r w:rsidRPr="1C65890D">
        <w:rPr>
          <w:rFonts w:asciiTheme="minorHAnsi" w:eastAsiaTheme="minorEastAsia" w:hAnsiTheme="minorHAnsi" w:cstheme="minorBidi"/>
          <w:b/>
          <w:bCs/>
          <w:i/>
          <w:iCs/>
          <w:sz w:val="28"/>
          <w:szCs w:val="28"/>
        </w:rPr>
        <w:t>C.2 Cost Sharing or Matching</w:t>
      </w:r>
    </w:p>
    <w:p w14:paraId="7924BDE8"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11967162" w14:textId="1CEFB355" w:rsidR="00290D8C" w:rsidRPr="00C5459F" w:rsidRDefault="00614383"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Providing cost sharing, matching, or cost participation is not an eligibility factor or requirement for this NOFO and providing cost share will not result in a more favorable competitive ranking. Per 2 CFR §200.306, items that are proposed for cost share must be allowable per 2 CFR §200, Subpart E—Costs Principles.</w:t>
      </w:r>
    </w:p>
    <w:p w14:paraId="1E9BA3EE" w14:textId="29A158AB" w:rsidR="00492CCF" w:rsidRPr="00C5459F" w:rsidRDefault="00492CCF" w:rsidP="1C65890D">
      <w:pPr>
        <w:spacing w:after="0" w:line="240" w:lineRule="auto"/>
        <w:rPr>
          <w:rFonts w:asciiTheme="minorHAnsi" w:eastAsiaTheme="minorEastAsia" w:hAnsiTheme="minorHAnsi" w:cstheme="minorBidi"/>
          <w:sz w:val="28"/>
          <w:szCs w:val="28"/>
        </w:rPr>
      </w:pPr>
    </w:p>
    <w:p w14:paraId="3599716B" w14:textId="77777777" w:rsidR="00290D8C" w:rsidRPr="00C5459F" w:rsidRDefault="2E77B701" w:rsidP="1C65890D">
      <w:pPr>
        <w:spacing w:after="0" w:line="240" w:lineRule="auto"/>
        <w:rPr>
          <w:rFonts w:asciiTheme="minorHAnsi" w:eastAsiaTheme="minorEastAsia" w:hAnsiTheme="minorHAnsi" w:cstheme="minorBidi"/>
          <w:b/>
          <w:bCs/>
          <w:i/>
          <w:iCs/>
          <w:sz w:val="28"/>
          <w:szCs w:val="28"/>
        </w:rPr>
      </w:pPr>
      <w:r w:rsidRPr="1C65890D">
        <w:rPr>
          <w:rFonts w:asciiTheme="minorHAnsi" w:eastAsiaTheme="minorEastAsia" w:hAnsiTheme="minorHAnsi" w:cstheme="minorBidi"/>
          <w:b/>
          <w:bCs/>
          <w:i/>
          <w:iCs/>
          <w:sz w:val="28"/>
          <w:szCs w:val="28"/>
        </w:rPr>
        <w:t>C.3 Other</w:t>
      </w:r>
    </w:p>
    <w:p w14:paraId="5AA0F375"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03B42362" w14:textId="1797DC36" w:rsidR="00492CCF" w:rsidRPr="00C5459F" w:rsidRDefault="6C7A2399" w:rsidP="1C65890D">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sz w:val="28"/>
          <w:szCs w:val="28"/>
        </w:rPr>
        <w:t xml:space="preserve">Applicants must have existing, or the capacity to develop, active partnerships </w:t>
      </w:r>
      <w:r w:rsidR="621B004C" w:rsidRPr="183F03DA">
        <w:rPr>
          <w:rFonts w:asciiTheme="minorHAnsi" w:eastAsiaTheme="minorEastAsia" w:hAnsiTheme="minorHAnsi" w:cstheme="minorBidi"/>
          <w:sz w:val="28"/>
          <w:szCs w:val="28"/>
        </w:rPr>
        <w:t xml:space="preserve">with </w:t>
      </w:r>
      <w:r w:rsidR="2EEEA007" w:rsidRPr="183F03DA">
        <w:rPr>
          <w:rFonts w:asciiTheme="minorHAnsi" w:eastAsiaTheme="minorEastAsia" w:hAnsiTheme="minorHAnsi" w:cstheme="minorBidi"/>
          <w:sz w:val="28"/>
          <w:szCs w:val="28"/>
        </w:rPr>
        <w:t xml:space="preserve">Quad </w:t>
      </w:r>
      <w:r w:rsidRPr="183F03DA">
        <w:rPr>
          <w:rFonts w:asciiTheme="minorHAnsi" w:eastAsiaTheme="minorEastAsia" w:hAnsiTheme="minorHAnsi" w:cstheme="minorBidi"/>
          <w:sz w:val="28"/>
          <w:szCs w:val="28"/>
        </w:rPr>
        <w:t xml:space="preserve">country partners, entities, and relevant stakeholders and have demonstrable experience in administering successful and preferably similar projects. </w:t>
      </w:r>
    </w:p>
    <w:p w14:paraId="3FB4CF4E" w14:textId="68EDBE8D" w:rsidR="00290D8C" w:rsidRPr="00C5459F" w:rsidRDefault="6C7A2399"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 </w:t>
      </w:r>
    </w:p>
    <w:p w14:paraId="2A5703B6" w14:textId="643D0F0D"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Any applicant listed on the Excluded Parties List System in the </w:t>
      </w:r>
      <w:hyperlink r:id="rId22">
        <w:r w:rsidR="7C556A94" w:rsidRPr="1C65890D">
          <w:rPr>
            <w:rStyle w:val="Hyperlink"/>
            <w:rFonts w:asciiTheme="minorHAnsi" w:eastAsiaTheme="minorEastAsia" w:hAnsiTheme="minorHAnsi" w:cstheme="minorBidi"/>
            <w:sz w:val="28"/>
            <w:szCs w:val="28"/>
          </w:rPr>
          <w:t>System for Award Management (SAM.gov)</w:t>
        </w:r>
      </w:hyperlink>
      <w:r w:rsidR="43D08CF5"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(www.sam.gov) </w:t>
      </w:r>
      <w:r w:rsidR="34F2E7E3" w:rsidRPr="1C65890D">
        <w:rPr>
          <w:rFonts w:asciiTheme="minorHAnsi" w:eastAsiaTheme="minorEastAsia" w:hAnsiTheme="minorHAnsi" w:cstheme="minorBidi"/>
          <w:sz w:val="28"/>
          <w:szCs w:val="28"/>
        </w:rPr>
        <w:t xml:space="preserve">and/or has a current debt to the </w:t>
      </w:r>
      <w:r w:rsidR="6E21AA9F" w:rsidRPr="1C65890D">
        <w:rPr>
          <w:rFonts w:asciiTheme="minorHAnsi" w:eastAsiaTheme="minorEastAsia" w:hAnsiTheme="minorHAnsi" w:cstheme="minorBidi"/>
          <w:sz w:val="28"/>
          <w:szCs w:val="28"/>
        </w:rPr>
        <w:t>U.S. government</w:t>
      </w:r>
      <w:r w:rsidR="34F2E7E3"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is not eligible to apply for an assistance award in accordance with the OMB guidelines at 2 CFR 180 that implement Executive Orders 12549 (3 CFR,1986 Comp., p. 189) and 12689 (3 CFR,1989 Comp., p. 235), “Debarment and Suspension.”  Additionally</w:t>
      </w:r>
      <w:r w:rsidR="407F8298"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 xml:space="preserve"> no entity</w:t>
      </w:r>
      <w:r w:rsidR="51B6A9F7" w:rsidRPr="1C65890D">
        <w:rPr>
          <w:rFonts w:asciiTheme="minorHAnsi" w:eastAsiaTheme="minorEastAsia" w:hAnsiTheme="minorHAnsi" w:cstheme="minorBidi"/>
          <w:sz w:val="28"/>
          <w:szCs w:val="28"/>
        </w:rPr>
        <w:t xml:space="preserve"> or person</w:t>
      </w:r>
      <w:r w:rsidRPr="1C65890D">
        <w:rPr>
          <w:rFonts w:asciiTheme="minorHAnsi" w:eastAsiaTheme="minorEastAsia" w:hAnsiTheme="minorHAnsi" w:cstheme="minorBidi"/>
          <w:sz w:val="28"/>
          <w:szCs w:val="28"/>
        </w:rPr>
        <w:t xml:space="preserve"> listed on the Excluded Parties List System in SAM</w:t>
      </w:r>
      <w:r w:rsidR="29CE04DE" w:rsidRPr="1C65890D">
        <w:rPr>
          <w:rFonts w:asciiTheme="minorHAnsi" w:eastAsiaTheme="minorEastAsia" w:hAnsiTheme="minorHAnsi" w:cstheme="minorBidi"/>
          <w:sz w:val="28"/>
          <w:szCs w:val="28"/>
        </w:rPr>
        <w:t>.gov</w:t>
      </w:r>
      <w:r w:rsidRPr="1C65890D">
        <w:rPr>
          <w:rFonts w:asciiTheme="minorHAnsi" w:eastAsiaTheme="minorEastAsia" w:hAnsiTheme="minorHAnsi" w:cstheme="minorBidi"/>
          <w:sz w:val="28"/>
          <w:szCs w:val="28"/>
        </w:rPr>
        <w:t xml:space="preserve"> can participate in any activities under an award.  All applicants are strongly encouraged to review the Excluded Parties List System in SAM</w:t>
      </w:r>
      <w:r w:rsidR="29CE04DE" w:rsidRPr="1C65890D">
        <w:rPr>
          <w:rFonts w:asciiTheme="minorHAnsi" w:eastAsiaTheme="minorEastAsia" w:hAnsiTheme="minorHAnsi" w:cstheme="minorBidi"/>
          <w:sz w:val="28"/>
          <w:szCs w:val="28"/>
        </w:rPr>
        <w:t>.gov</w:t>
      </w:r>
      <w:r w:rsidRPr="1C65890D">
        <w:rPr>
          <w:rFonts w:asciiTheme="minorHAnsi" w:eastAsiaTheme="minorEastAsia" w:hAnsiTheme="minorHAnsi" w:cstheme="minorBidi"/>
          <w:sz w:val="28"/>
          <w:szCs w:val="28"/>
        </w:rPr>
        <w:t xml:space="preserve"> to ensure that no ineligible entity</w:t>
      </w:r>
      <w:r w:rsidR="51B6A9F7" w:rsidRPr="1C65890D">
        <w:rPr>
          <w:rFonts w:asciiTheme="minorHAnsi" w:eastAsiaTheme="minorEastAsia" w:hAnsiTheme="minorHAnsi" w:cstheme="minorBidi"/>
          <w:sz w:val="28"/>
          <w:szCs w:val="28"/>
        </w:rPr>
        <w:t xml:space="preserve"> or person</w:t>
      </w:r>
      <w:r w:rsidRPr="1C65890D">
        <w:rPr>
          <w:rFonts w:asciiTheme="minorHAnsi" w:eastAsiaTheme="minorEastAsia" w:hAnsiTheme="minorHAnsi" w:cstheme="minorBidi"/>
          <w:sz w:val="28"/>
          <w:szCs w:val="28"/>
        </w:rPr>
        <w:t xml:space="preserve"> is included</w:t>
      </w:r>
      <w:r w:rsidR="2AA251CB" w:rsidRPr="1C65890D">
        <w:rPr>
          <w:rFonts w:asciiTheme="minorHAnsi" w:eastAsiaTheme="minorEastAsia" w:hAnsiTheme="minorHAnsi" w:cstheme="minorBidi"/>
          <w:sz w:val="28"/>
          <w:szCs w:val="28"/>
        </w:rPr>
        <w:t xml:space="preserve"> in their application</w:t>
      </w:r>
      <w:r w:rsidRPr="1C65890D">
        <w:rPr>
          <w:rFonts w:asciiTheme="minorHAnsi" w:eastAsiaTheme="minorEastAsia" w:hAnsiTheme="minorHAnsi" w:cstheme="minorBidi"/>
          <w:sz w:val="28"/>
          <w:szCs w:val="28"/>
        </w:rPr>
        <w:t>.</w:t>
      </w:r>
    </w:p>
    <w:p w14:paraId="301A2B60" w14:textId="77777777" w:rsidR="00F933DA" w:rsidRPr="00C5459F" w:rsidRDefault="00F933DA" w:rsidP="1C65890D">
      <w:pPr>
        <w:spacing w:after="0" w:line="240" w:lineRule="auto"/>
        <w:rPr>
          <w:rFonts w:asciiTheme="minorHAnsi" w:eastAsiaTheme="minorEastAsia" w:hAnsiTheme="minorHAnsi" w:cstheme="minorBidi"/>
          <w:sz w:val="28"/>
          <w:szCs w:val="28"/>
        </w:rPr>
      </w:pPr>
    </w:p>
    <w:p w14:paraId="23CD9EDD" w14:textId="77777777" w:rsidR="00290D8C" w:rsidRPr="00C5459F" w:rsidRDefault="2E77B701" w:rsidP="1C65890D">
      <w:pPr>
        <w:spacing w:after="0" w:line="240" w:lineRule="auto"/>
        <w:rPr>
          <w:rFonts w:asciiTheme="minorHAnsi" w:eastAsiaTheme="minorEastAsia" w:hAnsiTheme="minorHAnsi" w:cstheme="minorBidi"/>
          <w:b/>
          <w:bCs/>
          <w:smallCaps/>
          <w:sz w:val="28"/>
          <w:szCs w:val="28"/>
        </w:rPr>
      </w:pPr>
      <w:r w:rsidRPr="1C65890D">
        <w:rPr>
          <w:rFonts w:asciiTheme="minorHAnsi" w:eastAsiaTheme="minorEastAsia" w:hAnsiTheme="minorHAnsi" w:cstheme="minorBidi"/>
          <w:b/>
          <w:bCs/>
          <w:smallCaps/>
          <w:sz w:val="28"/>
          <w:szCs w:val="28"/>
        </w:rPr>
        <w:t>D. Application and Submission Information</w:t>
      </w:r>
    </w:p>
    <w:p w14:paraId="22543AAF" w14:textId="77777777" w:rsidR="00863457" w:rsidRPr="00C5459F" w:rsidRDefault="00863457" w:rsidP="1C65890D">
      <w:pPr>
        <w:spacing w:after="0" w:line="240" w:lineRule="auto"/>
        <w:rPr>
          <w:rFonts w:asciiTheme="minorHAnsi" w:eastAsiaTheme="minorEastAsia" w:hAnsiTheme="minorHAnsi" w:cstheme="minorBidi"/>
          <w:sz w:val="28"/>
          <w:szCs w:val="28"/>
        </w:rPr>
      </w:pPr>
    </w:p>
    <w:p w14:paraId="145C2079" w14:textId="77777777" w:rsidR="00290D8C" w:rsidRPr="00C5459F" w:rsidRDefault="2E77B701" w:rsidP="1C65890D">
      <w:pPr>
        <w:spacing w:after="0" w:line="240" w:lineRule="auto"/>
        <w:rPr>
          <w:rFonts w:asciiTheme="minorHAnsi" w:eastAsiaTheme="minorEastAsia" w:hAnsiTheme="minorHAnsi" w:cstheme="minorBidi"/>
          <w:b/>
          <w:bCs/>
          <w:i/>
          <w:iCs/>
          <w:sz w:val="28"/>
          <w:szCs w:val="28"/>
        </w:rPr>
      </w:pPr>
      <w:r w:rsidRPr="1C65890D">
        <w:rPr>
          <w:rFonts w:asciiTheme="minorHAnsi" w:eastAsiaTheme="minorEastAsia" w:hAnsiTheme="minorHAnsi" w:cstheme="minorBidi"/>
          <w:b/>
          <w:bCs/>
          <w:i/>
          <w:iCs/>
          <w:smallCaps/>
          <w:sz w:val="28"/>
          <w:szCs w:val="28"/>
        </w:rPr>
        <w:t xml:space="preserve">D.1 </w:t>
      </w:r>
      <w:r w:rsidRPr="1C65890D">
        <w:rPr>
          <w:rFonts w:asciiTheme="minorHAnsi" w:eastAsiaTheme="minorEastAsia" w:hAnsiTheme="minorHAnsi" w:cstheme="minorBidi"/>
          <w:b/>
          <w:bCs/>
          <w:i/>
          <w:iCs/>
          <w:sz w:val="28"/>
          <w:szCs w:val="28"/>
        </w:rPr>
        <w:t>Address to Request Application Package</w:t>
      </w:r>
    </w:p>
    <w:p w14:paraId="2D566DB7"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67BBE251" w14:textId="6A926EBF" w:rsidR="00B54475" w:rsidRPr="00C5459F" w:rsidRDefault="2E77B701" w:rsidP="1C65890D">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sz w:val="28"/>
          <w:szCs w:val="28"/>
        </w:rPr>
        <w:t xml:space="preserve">Applicants can find application forms, kits, or other materials needed to apply on </w:t>
      </w:r>
      <w:hyperlink r:id="rId23">
        <w:r w:rsidR="1524EB66" w:rsidRPr="183F03DA">
          <w:rPr>
            <w:rStyle w:val="Hyperlink"/>
            <w:rFonts w:asciiTheme="minorHAnsi" w:eastAsiaTheme="minorEastAsia" w:hAnsiTheme="minorHAnsi" w:cstheme="minorBidi"/>
            <w:sz w:val="28"/>
            <w:szCs w:val="28"/>
          </w:rPr>
          <w:t>www.grants.gov</w:t>
        </w:r>
      </w:hyperlink>
      <w:r w:rsidR="1524EB66" w:rsidRPr="183F03DA">
        <w:rPr>
          <w:rFonts w:asciiTheme="minorHAnsi" w:eastAsiaTheme="minorEastAsia" w:hAnsiTheme="minorHAnsi" w:cstheme="minorBidi"/>
          <w:color w:val="0000FF"/>
          <w:sz w:val="28"/>
          <w:szCs w:val="28"/>
        </w:rPr>
        <w:t xml:space="preserve"> </w:t>
      </w:r>
      <w:r w:rsidRPr="183F03DA">
        <w:rPr>
          <w:rFonts w:asciiTheme="minorHAnsi" w:eastAsiaTheme="minorEastAsia" w:hAnsiTheme="minorHAnsi" w:cstheme="minorBidi"/>
          <w:sz w:val="28"/>
          <w:szCs w:val="28"/>
        </w:rPr>
        <w:t xml:space="preserve">and </w:t>
      </w:r>
      <w:hyperlink r:id="rId24">
        <w:r w:rsidR="39EED7A9" w:rsidRPr="183F03DA">
          <w:rPr>
            <w:rStyle w:val="Hyperlink"/>
            <w:rFonts w:asciiTheme="minorHAnsi" w:eastAsiaTheme="minorEastAsia" w:hAnsiTheme="minorHAnsi" w:cstheme="minorBidi"/>
            <w:color w:val="auto"/>
            <w:sz w:val="28"/>
            <w:szCs w:val="28"/>
            <w:u w:val="none"/>
          </w:rPr>
          <w:t>SAM</w:t>
        </w:r>
      </w:hyperlink>
      <w:r w:rsidR="39EED7A9" w:rsidRPr="183F03DA">
        <w:rPr>
          <w:rFonts w:asciiTheme="minorHAnsi" w:eastAsiaTheme="minorEastAsia" w:hAnsiTheme="minorHAnsi" w:cstheme="minorBidi"/>
          <w:sz w:val="28"/>
          <w:szCs w:val="28"/>
        </w:rPr>
        <w:t xml:space="preserve">S </w:t>
      </w:r>
      <w:r w:rsidR="39EED7A9" w:rsidRPr="183F03DA">
        <w:rPr>
          <w:rFonts w:asciiTheme="minorHAnsi" w:eastAsiaTheme="minorEastAsia" w:hAnsiTheme="minorHAnsi" w:cstheme="minorBidi"/>
          <w:color w:val="auto"/>
          <w:sz w:val="28"/>
          <w:szCs w:val="28"/>
        </w:rPr>
        <w:t>Domestic</w:t>
      </w:r>
      <w:r w:rsidR="39EED7A9" w:rsidRPr="183F03DA">
        <w:rPr>
          <w:rFonts w:asciiTheme="minorHAnsi" w:eastAsiaTheme="minorEastAsia" w:hAnsiTheme="minorHAnsi" w:cstheme="minorBidi"/>
          <w:b/>
          <w:bCs/>
          <w:color w:val="auto"/>
          <w:sz w:val="28"/>
          <w:szCs w:val="28"/>
        </w:rPr>
        <w:t xml:space="preserve"> </w:t>
      </w:r>
      <w:r w:rsidR="39EED7A9" w:rsidRPr="183F03DA">
        <w:rPr>
          <w:rFonts w:asciiTheme="minorHAnsi" w:eastAsiaTheme="minorEastAsia" w:hAnsiTheme="minorHAnsi" w:cstheme="minorBidi"/>
          <w:color w:val="0000FF"/>
          <w:sz w:val="28"/>
          <w:szCs w:val="28"/>
          <w:u w:val="single"/>
        </w:rPr>
        <w:t>(</w:t>
      </w:r>
      <w:hyperlink r:id="rId25">
        <w:r w:rsidR="58D1FCB2" w:rsidRPr="183F03DA">
          <w:rPr>
            <w:rStyle w:val="Hyperlink"/>
            <w:rFonts w:asciiTheme="minorHAnsi" w:eastAsiaTheme="minorEastAsia" w:hAnsiTheme="minorHAnsi" w:cstheme="minorBidi"/>
            <w:sz w:val="28"/>
            <w:szCs w:val="28"/>
          </w:rPr>
          <w:t>https://mygrants.servicenowservices.com</w:t>
        </w:r>
      </w:hyperlink>
      <w:r w:rsidR="39EED7A9" w:rsidRPr="183F03DA">
        <w:rPr>
          <w:rFonts w:asciiTheme="minorHAnsi" w:eastAsiaTheme="minorEastAsia" w:hAnsiTheme="minorHAnsi" w:cstheme="minorBidi"/>
          <w:sz w:val="28"/>
          <w:szCs w:val="28"/>
        </w:rPr>
        <w:t>)</w:t>
      </w:r>
      <w:r w:rsidR="486AF215" w:rsidRPr="183F03DA">
        <w:rPr>
          <w:rFonts w:asciiTheme="minorHAnsi" w:eastAsiaTheme="minorEastAsia" w:hAnsiTheme="minorHAnsi" w:cstheme="minorBidi"/>
          <w:sz w:val="28"/>
          <w:szCs w:val="28"/>
        </w:rPr>
        <w:t xml:space="preserve"> </w:t>
      </w:r>
      <w:r w:rsidRPr="183F03DA">
        <w:rPr>
          <w:rFonts w:asciiTheme="minorHAnsi" w:eastAsiaTheme="minorEastAsia" w:hAnsiTheme="minorHAnsi" w:cstheme="minorBidi"/>
          <w:sz w:val="28"/>
          <w:szCs w:val="28"/>
        </w:rPr>
        <w:t>under the announcement</w:t>
      </w:r>
      <w:r w:rsidRPr="183F03DA">
        <w:rPr>
          <w:rFonts w:asciiTheme="minorHAnsi" w:eastAsiaTheme="minorEastAsia" w:hAnsiTheme="minorHAnsi" w:cstheme="minorBidi"/>
          <w:b/>
          <w:bCs/>
          <w:sz w:val="28"/>
          <w:szCs w:val="28"/>
        </w:rPr>
        <w:t xml:space="preserve"> </w:t>
      </w:r>
      <w:r w:rsidRPr="183F03DA">
        <w:rPr>
          <w:rFonts w:asciiTheme="minorHAnsi" w:eastAsiaTheme="minorEastAsia" w:hAnsiTheme="minorHAnsi" w:cstheme="minorBidi"/>
          <w:sz w:val="28"/>
          <w:szCs w:val="28"/>
        </w:rPr>
        <w:t xml:space="preserve">title </w:t>
      </w:r>
      <w:r w:rsidR="51F6151F" w:rsidRPr="183F03DA">
        <w:rPr>
          <w:rFonts w:asciiTheme="minorHAnsi" w:eastAsiaTheme="minorEastAsia" w:hAnsiTheme="minorHAnsi" w:cstheme="minorBidi"/>
          <w:sz w:val="28"/>
          <w:szCs w:val="28"/>
        </w:rPr>
        <w:t>“</w:t>
      </w:r>
      <w:r w:rsidR="51F6151F" w:rsidRPr="183F03DA">
        <w:rPr>
          <w:rFonts w:asciiTheme="minorHAnsi" w:eastAsiaTheme="minorEastAsia" w:hAnsiTheme="minorHAnsi" w:cstheme="minorBidi"/>
          <w:color w:val="000000" w:themeColor="text1"/>
          <w:sz w:val="28"/>
          <w:szCs w:val="28"/>
        </w:rPr>
        <w:t>Quad Multistakeholder Critical and Emerging Technology Program</w:t>
      </w:r>
      <w:r w:rsidRPr="183F03DA">
        <w:rPr>
          <w:rFonts w:asciiTheme="minorHAnsi" w:eastAsiaTheme="minorEastAsia" w:hAnsiTheme="minorHAnsi" w:cstheme="minorBidi"/>
          <w:sz w:val="28"/>
          <w:szCs w:val="28"/>
        </w:rPr>
        <w:t>,</w:t>
      </w:r>
      <w:r w:rsidR="753D897B" w:rsidRPr="183F03DA">
        <w:rPr>
          <w:rFonts w:asciiTheme="minorHAnsi" w:eastAsiaTheme="minorEastAsia" w:hAnsiTheme="minorHAnsi" w:cstheme="minorBidi"/>
          <w:sz w:val="28"/>
          <w:szCs w:val="28"/>
        </w:rPr>
        <w:t>” funding</w:t>
      </w:r>
      <w:r w:rsidRPr="183F03DA">
        <w:rPr>
          <w:rFonts w:asciiTheme="minorHAnsi" w:eastAsiaTheme="minorEastAsia" w:hAnsiTheme="minorHAnsi" w:cstheme="minorBidi"/>
          <w:sz w:val="28"/>
          <w:szCs w:val="28"/>
        </w:rPr>
        <w:t xml:space="preserve"> opportunity number </w:t>
      </w:r>
      <w:r w:rsidR="753E4724" w:rsidRPr="183F03DA">
        <w:rPr>
          <w:rFonts w:asciiTheme="minorHAnsi" w:eastAsiaTheme="minorEastAsia" w:hAnsiTheme="minorHAnsi" w:cstheme="minorBidi"/>
          <w:sz w:val="28"/>
          <w:szCs w:val="28"/>
        </w:rPr>
        <w:t xml:space="preserve"> SFOP0009909</w:t>
      </w:r>
      <w:r w:rsidR="38140490" w:rsidRPr="183F03DA">
        <w:rPr>
          <w:rFonts w:asciiTheme="minorHAnsi" w:eastAsiaTheme="minorEastAsia" w:hAnsiTheme="minorHAnsi" w:cstheme="minorBidi"/>
          <w:sz w:val="28"/>
          <w:szCs w:val="28"/>
        </w:rPr>
        <w:t>.</w:t>
      </w:r>
      <w:r w:rsidR="4F82C6DC" w:rsidRPr="183F03DA">
        <w:rPr>
          <w:rFonts w:asciiTheme="minorHAnsi" w:eastAsiaTheme="minorEastAsia" w:hAnsiTheme="minorHAnsi" w:cstheme="minorBidi"/>
          <w:sz w:val="28"/>
          <w:szCs w:val="28"/>
        </w:rPr>
        <w:t xml:space="preserve"> </w:t>
      </w:r>
      <w:r w:rsidRPr="183F03DA">
        <w:rPr>
          <w:rFonts w:asciiTheme="minorHAnsi" w:eastAsiaTheme="minorEastAsia" w:hAnsiTheme="minorHAnsi" w:cstheme="minorBidi"/>
          <w:sz w:val="28"/>
          <w:szCs w:val="28"/>
        </w:rPr>
        <w:t xml:space="preserve">Please contact the </w:t>
      </w:r>
      <w:r w:rsidR="5A4C0773" w:rsidRPr="183F03DA">
        <w:rPr>
          <w:rFonts w:asciiTheme="minorHAnsi" w:eastAsiaTheme="minorEastAsia" w:hAnsiTheme="minorHAnsi" w:cstheme="minorBidi"/>
          <w:sz w:val="28"/>
          <w:szCs w:val="28"/>
        </w:rPr>
        <w:t>OES</w:t>
      </w:r>
      <w:r w:rsidR="1F520710" w:rsidRPr="183F03DA">
        <w:rPr>
          <w:rFonts w:asciiTheme="minorHAnsi" w:eastAsiaTheme="minorEastAsia" w:hAnsiTheme="minorHAnsi" w:cstheme="minorBidi"/>
          <w:sz w:val="28"/>
          <w:szCs w:val="28"/>
        </w:rPr>
        <w:t>-STAS</w:t>
      </w:r>
      <w:r w:rsidRPr="183F03DA">
        <w:rPr>
          <w:rFonts w:asciiTheme="minorHAnsi" w:eastAsiaTheme="minorEastAsia" w:hAnsiTheme="minorHAnsi" w:cstheme="minorBidi"/>
          <w:sz w:val="28"/>
          <w:szCs w:val="28"/>
        </w:rPr>
        <w:t xml:space="preserve"> point of contact listed in </w:t>
      </w:r>
      <w:r w:rsidR="407F8298" w:rsidRPr="183F03DA">
        <w:rPr>
          <w:rFonts w:asciiTheme="minorHAnsi" w:eastAsiaTheme="minorEastAsia" w:hAnsiTheme="minorHAnsi" w:cstheme="minorBidi"/>
          <w:sz w:val="28"/>
          <w:szCs w:val="28"/>
        </w:rPr>
        <w:t>S</w:t>
      </w:r>
      <w:r w:rsidRPr="183F03DA">
        <w:rPr>
          <w:rFonts w:asciiTheme="minorHAnsi" w:eastAsiaTheme="minorEastAsia" w:hAnsiTheme="minorHAnsi" w:cstheme="minorBidi"/>
          <w:sz w:val="28"/>
          <w:szCs w:val="28"/>
        </w:rPr>
        <w:t>ection G if requesting reasonable accommodations for persons with disabilities or for security reasons.  Please note</w:t>
      </w:r>
      <w:r w:rsidR="407F8298" w:rsidRPr="183F03DA">
        <w:rPr>
          <w:rFonts w:asciiTheme="minorHAnsi" w:eastAsiaTheme="minorEastAsia" w:hAnsiTheme="minorHAnsi" w:cstheme="minorBidi"/>
          <w:sz w:val="28"/>
          <w:szCs w:val="28"/>
        </w:rPr>
        <w:t xml:space="preserve"> that</w:t>
      </w:r>
      <w:r w:rsidRPr="183F03DA">
        <w:rPr>
          <w:rFonts w:asciiTheme="minorHAnsi" w:eastAsiaTheme="minorEastAsia" w:hAnsiTheme="minorHAnsi" w:cstheme="minorBidi"/>
          <w:sz w:val="28"/>
          <w:szCs w:val="28"/>
        </w:rPr>
        <w:t xml:space="preserve"> reasonable accommodations do not include deadline extensions.</w:t>
      </w:r>
      <w:r w:rsidR="0EFA9B11" w:rsidRPr="183F03DA">
        <w:rPr>
          <w:rFonts w:asciiTheme="minorHAnsi" w:eastAsiaTheme="minorEastAsia" w:hAnsiTheme="minorHAnsi" w:cstheme="minorBidi"/>
          <w:sz w:val="28"/>
          <w:szCs w:val="28"/>
        </w:rPr>
        <w:t xml:space="preserve">  </w:t>
      </w:r>
    </w:p>
    <w:p w14:paraId="2DE6194A"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6F64F9E1" w14:textId="77777777" w:rsidR="00290D8C" w:rsidRPr="00C5459F" w:rsidRDefault="2E77B701" w:rsidP="1C65890D">
      <w:pPr>
        <w:spacing w:after="0" w:line="240" w:lineRule="auto"/>
        <w:rPr>
          <w:rFonts w:asciiTheme="minorHAnsi" w:eastAsiaTheme="minorEastAsia" w:hAnsiTheme="minorHAnsi" w:cstheme="minorBidi"/>
          <w:b/>
          <w:bCs/>
          <w:i/>
          <w:iCs/>
          <w:sz w:val="28"/>
          <w:szCs w:val="28"/>
        </w:rPr>
      </w:pPr>
      <w:r w:rsidRPr="1C65890D">
        <w:rPr>
          <w:rFonts w:asciiTheme="minorHAnsi" w:eastAsiaTheme="minorEastAsia" w:hAnsiTheme="minorHAnsi" w:cstheme="minorBidi"/>
          <w:b/>
          <w:bCs/>
          <w:i/>
          <w:iCs/>
          <w:sz w:val="28"/>
          <w:szCs w:val="28"/>
        </w:rPr>
        <w:lastRenderedPageBreak/>
        <w:t>D.2</w:t>
      </w:r>
      <w:r w:rsidRPr="1C65890D">
        <w:rPr>
          <w:rFonts w:asciiTheme="minorHAnsi" w:eastAsiaTheme="minorEastAsia" w:hAnsiTheme="minorHAnsi" w:cstheme="minorBidi"/>
          <w:b/>
          <w:bCs/>
          <w:sz w:val="28"/>
          <w:szCs w:val="28"/>
        </w:rPr>
        <w:t xml:space="preserve"> </w:t>
      </w:r>
      <w:r w:rsidRPr="1C65890D">
        <w:rPr>
          <w:rFonts w:asciiTheme="minorHAnsi" w:eastAsiaTheme="minorEastAsia" w:hAnsiTheme="minorHAnsi" w:cstheme="minorBidi"/>
          <w:b/>
          <w:bCs/>
          <w:i/>
          <w:iCs/>
          <w:sz w:val="28"/>
          <w:szCs w:val="28"/>
        </w:rPr>
        <w:t>Content and Form of Application Submission</w:t>
      </w:r>
    </w:p>
    <w:p w14:paraId="0FD33051"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33F14567" w14:textId="77777777"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For all application documents, please ensure:</w:t>
      </w:r>
    </w:p>
    <w:p w14:paraId="4A00602D" w14:textId="77777777" w:rsidR="00290D8C" w:rsidRPr="00C5459F" w:rsidRDefault="00290D8C" w:rsidP="1C65890D">
      <w:pPr>
        <w:spacing w:after="0" w:line="240" w:lineRule="auto"/>
        <w:ind w:left="720"/>
        <w:rPr>
          <w:rFonts w:asciiTheme="minorHAnsi" w:eastAsiaTheme="minorEastAsia" w:hAnsiTheme="minorHAnsi" w:cstheme="minorBidi"/>
          <w:sz w:val="28"/>
          <w:szCs w:val="28"/>
        </w:rPr>
      </w:pPr>
    </w:p>
    <w:p w14:paraId="0B767D6F" w14:textId="28941485" w:rsidR="00290D8C" w:rsidRPr="00C5459F" w:rsidRDefault="2E77B701" w:rsidP="1C65890D">
      <w:pPr>
        <w:numPr>
          <w:ilvl w:val="0"/>
          <w:numId w:val="33"/>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All documents are in </w:t>
      </w:r>
      <w:proofErr w:type="gramStart"/>
      <w:r w:rsidRPr="1C65890D">
        <w:rPr>
          <w:rFonts w:asciiTheme="minorHAnsi" w:eastAsiaTheme="minorEastAsia" w:hAnsiTheme="minorHAnsi" w:cstheme="minorBidi"/>
          <w:sz w:val="28"/>
          <w:szCs w:val="28"/>
        </w:rPr>
        <w:t>English</w:t>
      </w:r>
      <w:proofErr w:type="gramEnd"/>
      <w:r w:rsidRPr="1C65890D">
        <w:rPr>
          <w:rFonts w:asciiTheme="minorHAnsi" w:eastAsiaTheme="minorEastAsia" w:hAnsiTheme="minorHAnsi" w:cstheme="minorBidi"/>
          <w:sz w:val="28"/>
          <w:szCs w:val="28"/>
        </w:rPr>
        <w:t xml:space="preserve"> and all costs are in U.S. </w:t>
      </w:r>
      <w:r w:rsidR="1524EB66" w:rsidRPr="1C65890D">
        <w:rPr>
          <w:rFonts w:asciiTheme="minorHAnsi" w:eastAsiaTheme="minorEastAsia" w:hAnsiTheme="minorHAnsi" w:cstheme="minorBidi"/>
          <w:sz w:val="28"/>
          <w:szCs w:val="28"/>
        </w:rPr>
        <w:t>D</w:t>
      </w:r>
      <w:r w:rsidRPr="1C65890D">
        <w:rPr>
          <w:rFonts w:asciiTheme="minorHAnsi" w:eastAsiaTheme="minorEastAsia" w:hAnsiTheme="minorHAnsi" w:cstheme="minorBidi"/>
          <w:sz w:val="28"/>
          <w:szCs w:val="28"/>
        </w:rPr>
        <w:t>ollars.  If an original document within the application is in another language, an English translation must be provided (please note the Department of State, as indicated in 2 CFR 200.111, requires that English is the official language of all award documents</w:t>
      </w:r>
      <w:r w:rsidR="1524EB66"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 xml:space="preserve">.  If any document </w:t>
      </w:r>
      <w:r w:rsidR="29CE04DE" w:rsidRPr="1C65890D">
        <w:rPr>
          <w:rFonts w:asciiTheme="minorHAnsi" w:eastAsiaTheme="minorEastAsia" w:hAnsiTheme="minorHAnsi" w:cstheme="minorBidi"/>
          <w:sz w:val="28"/>
          <w:szCs w:val="28"/>
        </w:rPr>
        <w:t xml:space="preserve">is </w:t>
      </w:r>
      <w:r w:rsidRPr="1C65890D">
        <w:rPr>
          <w:rFonts w:asciiTheme="minorHAnsi" w:eastAsiaTheme="minorEastAsia" w:hAnsiTheme="minorHAnsi" w:cstheme="minorBidi"/>
          <w:sz w:val="28"/>
          <w:szCs w:val="28"/>
        </w:rPr>
        <w:t xml:space="preserve">provided in both English and a foreign language, the English language version is the controlling </w:t>
      </w:r>
      <w:proofErr w:type="gramStart"/>
      <w:r w:rsidRPr="1C65890D">
        <w:rPr>
          <w:rFonts w:asciiTheme="minorHAnsi" w:eastAsiaTheme="minorEastAsia" w:hAnsiTheme="minorHAnsi" w:cstheme="minorBidi"/>
          <w:sz w:val="28"/>
          <w:szCs w:val="28"/>
        </w:rPr>
        <w:t>version;</w:t>
      </w:r>
      <w:proofErr w:type="gramEnd"/>
    </w:p>
    <w:p w14:paraId="5BB6D20E" w14:textId="77777777" w:rsidR="00290D8C" w:rsidRPr="00C5459F" w:rsidRDefault="2E77B701" w:rsidP="1C65890D">
      <w:pPr>
        <w:numPr>
          <w:ilvl w:val="0"/>
          <w:numId w:val="33"/>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All pages are numbered, including budgets and </w:t>
      </w:r>
      <w:proofErr w:type="gramStart"/>
      <w:r w:rsidRPr="1C65890D">
        <w:rPr>
          <w:rFonts w:asciiTheme="minorHAnsi" w:eastAsiaTheme="minorEastAsia" w:hAnsiTheme="minorHAnsi" w:cstheme="minorBidi"/>
          <w:sz w:val="28"/>
          <w:szCs w:val="28"/>
        </w:rPr>
        <w:t>attachments;</w:t>
      </w:r>
      <w:proofErr w:type="gramEnd"/>
    </w:p>
    <w:p w14:paraId="0FA54EE9" w14:textId="77777777" w:rsidR="00290D8C" w:rsidRPr="00C5459F" w:rsidRDefault="2E77B701" w:rsidP="1C65890D">
      <w:pPr>
        <w:numPr>
          <w:ilvl w:val="0"/>
          <w:numId w:val="33"/>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All documents are formatted to 8 ½ x 11 paper; and,</w:t>
      </w:r>
    </w:p>
    <w:p w14:paraId="53D102BB" w14:textId="53E406AF" w:rsidR="00290D8C" w:rsidRPr="00C5459F" w:rsidRDefault="2E77B701" w:rsidP="1C65890D">
      <w:pPr>
        <w:numPr>
          <w:ilvl w:val="0"/>
          <w:numId w:val="33"/>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All documents are single-spaced, 12</w:t>
      </w:r>
      <w:r w:rsidR="1524EB66"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point Times New Roman font, with 1-inch margins</w:t>
      </w:r>
      <w:r w:rsidR="4F82C6DC"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Captions and footnotes may be </w:t>
      </w:r>
      <w:r w:rsidR="1BE1822B" w:rsidRPr="1C65890D">
        <w:rPr>
          <w:rFonts w:asciiTheme="minorHAnsi" w:eastAsiaTheme="minorEastAsia" w:hAnsiTheme="minorHAnsi" w:cstheme="minorBidi"/>
          <w:sz w:val="28"/>
          <w:szCs w:val="28"/>
        </w:rPr>
        <w:t>10-point</w:t>
      </w:r>
      <w:r w:rsidRPr="1C65890D">
        <w:rPr>
          <w:rFonts w:asciiTheme="minorHAnsi" w:eastAsiaTheme="minorEastAsia" w:hAnsiTheme="minorHAnsi" w:cstheme="minorBidi"/>
          <w:sz w:val="28"/>
          <w:szCs w:val="28"/>
        </w:rPr>
        <w:t xml:space="preserve"> Times New Roman font.  Font sizes in charts and tables, including the budget, can be reformatted to fit within 1 page width.</w:t>
      </w:r>
    </w:p>
    <w:p w14:paraId="1462A1B8"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26E2C4E5" w14:textId="77777777" w:rsidR="00290D8C" w:rsidRPr="00C5459F" w:rsidRDefault="2E77B701" w:rsidP="1C65890D">
      <w:pPr>
        <w:spacing w:after="0" w:line="240" w:lineRule="auto"/>
        <w:rPr>
          <w:rFonts w:asciiTheme="minorHAnsi" w:eastAsiaTheme="minorEastAsia" w:hAnsiTheme="minorHAnsi" w:cstheme="minorBidi"/>
          <w:b/>
          <w:bCs/>
          <w:i/>
          <w:iCs/>
          <w:sz w:val="28"/>
          <w:szCs w:val="28"/>
        </w:rPr>
      </w:pPr>
      <w:r w:rsidRPr="1C65890D">
        <w:rPr>
          <w:rFonts w:asciiTheme="minorHAnsi" w:eastAsiaTheme="minorEastAsia" w:hAnsiTheme="minorHAnsi" w:cstheme="minorBidi"/>
          <w:b/>
          <w:bCs/>
          <w:i/>
          <w:iCs/>
          <w:sz w:val="28"/>
          <w:szCs w:val="28"/>
        </w:rPr>
        <w:t>D.2.1 Application Requirements</w:t>
      </w:r>
    </w:p>
    <w:p w14:paraId="64A84FBE"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280821F6" w14:textId="77777777"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Complete applications </w:t>
      </w:r>
      <w:r w:rsidRPr="1C65890D">
        <w:rPr>
          <w:rFonts w:asciiTheme="minorHAnsi" w:eastAsiaTheme="minorEastAsia" w:hAnsiTheme="minorHAnsi" w:cstheme="minorBidi"/>
          <w:sz w:val="28"/>
          <w:szCs w:val="28"/>
          <w:u w:val="single"/>
        </w:rPr>
        <w:t>must</w:t>
      </w:r>
      <w:r w:rsidRPr="1C65890D">
        <w:rPr>
          <w:rFonts w:asciiTheme="minorHAnsi" w:eastAsiaTheme="minorEastAsia" w:hAnsiTheme="minorHAnsi" w:cstheme="minorBidi"/>
          <w:sz w:val="28"/>
          <w:szCs w:val="28"/>
        </w:rPr>
        <w:t xml:space="preserve"> include the following:</w:t>
      </w:r>
    </w:p>
    <w:p w14:paraId="5B0BB075" w14:textId="77777777"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 </w:t>
      </w:r>
    </w:p>
    <w:p w14:paraId="6A7D6D64" w14:textId="69123F22" w:rsidR="00CF1A66" w:rsidRPr="00C5459F" w:rsidRDefault="2442944C" w:rsidP="1C65890D">
      <w:pPr>
        <w:pStyle w:val="NoSpacing"/>
        <w:numPr>
          <w:ilvl w:val="0"/>
          <w:numId w:val="31"/>
        </w:numPr>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Completed and signed </w:t>
      </w:r>
      <w:r w:rsidRPr="1C65890D">
        <w:rPr>
          <w:rFonts w:asciiTheme="minorHAnsi" w:eastAsiaTheme="minorEastAsia" w:hAnsiTheme="minorHAnsi" w:cstheme="minorBidi"/>
          <w:b/>
          <w:bCs/>
          <w:sz w:val="28"/>
          <w:szCs w:val="28"/>
        </w:rPr>
        <w:t>SF-424</w:t>
      </w:r>
      <w:r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b/>
          <w:bCs/>
          <w:sz w:val="28"/>
          <w:szCs w:val="28"/>
        </w:rPr>
        <w:t xml:space="preserve"> SF-424A</w:t>
      </w:r>
      <w:r w:rsidRPr="1C65890D">
        <w:rPr>
          <w:rFonts w:asciiTheme="minorHAnsi" w:eastAsiaTheme="minorEastAsia" w:hAnsiTheme="minorHAnsi" w:cstheme="minorBidi"/>
          <w:sz w:val="28"/>
          <w:szCs w:val="28"/>
        </w:rPr>
        <w:t xml:space="preserve">, and </w:t>
      </w:r>
      <w:r w:rsidRPr="1C65890D">
        <w:rPr>
          <w:rFonts w:asciiTheme="minorHAnsi" w:eastAsiaTheme="minorEastAsia" w:hAnsiTheme="minorHAnsi" w:cstheme="minorBidi"/>
          <w:b/>
          <w:bCs/>
          <w:sz w:val="28"/>
          <w:szCs w:val="28"/>
        </w:rPr>
        <w:t>SF-424B</w:t>
      </w:r>
      <w:r w:rsidRPr="1C65890D">
        <w:rPr>
          <w:rFonts w:asciiTheme="minorHAnsi" w:eastAsiaTheme="minorEastAsia" w:hAnsiTheme="minorHAnsi" w:cstheme="minorBidi"/>
          <w:sz w:val="28"/>
          <w:szCs w:val="28"/>
        </w:rPr>
        <w:t xml:space="preserve"> forms.</w:t>
      </w:r>
      <w:r>
        <w:br/>
      </w:r>
    </w:p>
    <w:p w14:paraId="68DA7CF4" w14:textId="2BD13242" w:rsidR="00CF1A66" w:rsidRPr="00C5459F" w:rsidRDefault="1524EB66" w:rsidP="1C65890D">
      <w:pPr>
        <w:pStyle w:val="NoSpacing"/>
        <w:numPr>
          <w:ilvl w:val="0"/>
          <w:numId w:val="31"/>
        </w:numPr>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Organizations that engage in lobbying the U.S. government</w:t>
      </w:r>
      <w:r w:rsidR="0CF2924E"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 xml:space="preserve"> including Congress, or pay for another entity to lobby on their behalf, are also required to complete the </w:t>
      </w:r>
      <w:r w:rsidRPr="1C65890D">
        <w:rPr>
          <w:rFonts w:asciiTheme="minorHAnsi" w:eastAsiaTheme="minorEastAsia" w:hAnsiTheme="minorHAnsi" w:cstheme="minorBidi"/>
          <w:b/>
          <w:bCs/>
          <w:sz w:val="28"/>
          <w:szCs w:val="28"/>
        </w:rPr>
        <w:t>SF-LLL</w:t>
      </w:r>
      <w:r w:rsidRPr="1C65890D">
        <w:rPr>
          <w:rFonts w:asciiTheme="minorHAnsi" w:eastAsiaTheme="minorEastAsia" w:hAnsiTheme="minorHAnsi" w:cstheme="minorBidi"/>
          <w:sz w:val="28"/>
          <w:szCs w:val="28"/>
        </w:rPr>
        <w:t xml:space="preserve"> “Disclosure of Lobbying Activities” form (</w:t>
      </w:r>
      <w:r w:rsidRPr="1C65890D">
        <w:rPr>
          <w:rFonts w:asciiTheme="minorHAnsi" w:eastAsiaTheme="minorEastAsia" w:hAnsiTheme="minorHAnsi" w:cstheme="minorBidi"/>
          <w:b/>
          <w:bCs/>
          <w:sz w:val="28"/>
          <w:szCs w:val="28"/>
        </w:rPr>
        <w:t>only if applicable</w:t>
      </w:r>
      <w:r w:rsidRPr="1C65890D">
        <w:rPr>
          <w:rFonts w:asciiTheme="minorHAnsi" w:eastAsiaTheme="minorEastAsia" w:hAnsiTheme="minorHAnsi" w:cstheme="minorBidi"/>
          <w:sz w:val="28"/>
          <w:szCs w:val="28"/>
        </w:rPr>
        <w:t>).</w:t>
      </w:r>
      <w:r>
        <w:br/>
      </w:r>
    </w:p>
    <w:p w14:paraId="7819B084" w14:textId="013B6076" w:rsidR="00CF1A66" w:rsidRPr="00C5459F" w:rsidRDefault="2442944C" w:rsidP="1C65890D">
      <w:pPr>
        <w:pStyle w:val="NoSpacing"/>
        <w:numPr>
          <w:ilvl w:val="0"/>
          <w:numId w:val="31"/>
        </w:numPr>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Cover Page</w:t>
      </w:r>
      <w:r w:rsidR="5BB4FBEB" w:rsidRPr="1C65890D">
        <w:rPr>
          <w:rFonts w:asciiTheme="minorHAnsi" w:eastAsiaTheme="minorEastAsia" w:hAnsiTheme="minorHAnsi" w:cstheme="minorBidi"/>
          <w:b/>
          <w:bCs/>
          <w:sz w:val="28"/>
          <w:szCs w:val="28"/>
        </w:rPr>
        <w:t>/Executive Summary</w:t>
      </w:r>
      <w:r w:rsidRPr="1C65890D">
        <w:rPr>
          <w:rFonts w:asciiTheme="minorHAnsi" w:eastAsiaTheme="minorEastAsia" w:hAnsiTheme="minorHAnsi" w:cstheme="minorBidi"/>
          <w:sz w:val="28"/>
          <w:szCs w:val="28"/>
        </w:rPr>
        <w:t xml:space="preserve"> (not to exceed one </w:t>
      </w:r>
      <w:r w:rsidR="17457614" w:rsidRPr="1C65890D">
        <w:rPr>
          <w:rFonts w:asciiTheme="minorHAnsi" w:eastAsiaTheme="minorEastAsia" w:hAnsiTheme="minorHAnsi" w:cstheme="minorBidi"/>
          <w:sz w:val="28"/>
          <w:szCs w:val="28"/>
        </w:rPr>
        <w:t>(</w:t>
      </w:r>
      <w:r w:rsidR="00614383" w:rsidRPr="1C65890D">
        <w:rPr>
          <w:rFonts w:asciiTheme="minorHAnsi" w:eastAsiaTheme="minorEastAsia" w:hAnsiTheme="minorHAnsi" w:cstheme="minorBidi"/>
          <w:sz w:val="28"/>
          <w:szCs w:val="28"/>
        </w:rPr>
        <w:t>1</w:t>
      </w:r>
      <w:r w:rsidR="17457614"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 xml:space="preserve"> page, preferably as a Word Document) that includes a table with the organization name, project title, target country/countries, and name and contact information for the application’s main point of contact</w:t>
      </w:r>
      <w:r w:rsidR="5BB4FBEB" w:rsidRPr="1C65890D">
        <w:rPr>
          <w:rFonts w:asciiTheme="minorHAnsi" w:eastAsiaTheme="minorEastAsia" w:hAnsiTheme="minorHAnsi" w:cstheme="minorBidi"/>
          <w:sz w:val="28"/>
          <w:szCs w:val="28"/>
        </w:rPr>
        <w:t xml:space="preserve"> and brief section that clearly outlines the (1) the problem statement addressed by the project (2) research-based evidence justifying the applicant’s approach, and (3) quantifiable project outcomes and impacts.</w:t>
      </w:r>
      <w:r>
        <w:br/>
      </w:r>
    </w:p>
    <w:p w14:paraId="63DE29B2" w14:textId="6DCB78A0" w:rsidR="00B12CD2" w:rsidRPr="00C5459F" w:rsidRDefault="2442944C" w:rsidP="1C65890D">
      <w:pPr>
        <w:pStyle w:val="ListParagraph"/>
        <w:numPr>
          <w:ilvl w:val="0"/>
          <w:numId w:val="31"/>
        </w:num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lastRenderedPageBreak/>
        <w:t>Proposal Narrative</w:t>
      </w:r>
      <w:r w:rsidRPr="1C65890D">
        <w:rPr>
          <w:rFonts w:asciiTheme="minorHAnsi" w:eastAsiaTheme="minorEastAsia" w:hAnsiTheme="minorHAnsi" w:cstheme="minorBidi"/>
          <w:sz w:val="28"/>
          <w:szCs w:val="28"/>
        </w:rPr>
        <w:t xml:space="preserve"> (not to exceed ten </w:t>
      </w:r>
      <w:r w:rsidR="6F2D5CBD"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10</w:t>
      </w:r>
      <w:r w:rsidR="6F2D5CBD"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 xml:space="preserve"> pages, preferably as a Word Document).  Please note the </w:t>
      </w:r>
      <w:r w:rsidR="2D993415" w:rsidRPr="1C65890D">
        <w:rPr>
          <w:rFonts w:asciiTheme="minorHAnsi" w:eastAsiaTheme="minorEastAsia" w:hAnsiTheme="minorHAnsi" w:cstheme="minorBidi"/>
          <w:sz w:val="28"/>
          <w:szCs w:val="28"/>
        </w:rPr>
        <w:t>ten-page</w:t>
      </w:r>
      <w:r w:rsidRPr="1C65890D">
        <w:rPr>
          <w:rFonts w:asciiTheme="minorHAnsi" w:eastAsiaTheme="minorEastAsia" w:hAnsiTheme="minorHAnsi" w:cstheme="minorBidi"/>
          <w:sz w:val="28"/>
          <w:szCs w:val="28"/>
        </w:rPr>
        <w:t xml:space="preserve"> limit </w:t>
      </w:r>
      <w:r w:rsidRPr="1C65890D">
        <w:rPr>
          <w:rFonts w:asciiTheme="minorHAnsi" w:eastAsiaTheme="minorEastAsia" w:hAnsiTheme="minorHAnsi" w:cstheme="minorBidi"/>
          <w:b/>
          <w:bCs/>
          <w:sz w:val="28"/>
          <w:szCs w:val="28"/>
        </w:rPr>
        <w:t>does not include</w:t>
      </w:r>
      <w:r w:rsidRPr="1C65890D">
        <w:rPr>
          <w:rFonts w:asciiTheme="minorHAnsi" w:eastAsiaTheme="minorEastAsia" w:hAnsiTheme="minorHAnsi" w:cstheme="minorBidi"/>
          <w:sz w:val="28"/>
          <w:szCs w:val="28"/>
        </w:rPr>
        <w:t xml:space="preserve"> the Cover Page, Executive Summary, Table of Contents, Attachments, Detailed Budget, Budget Narrative, </w:t>
      </w:r>
      <w:r w:rsidR="002965B6" w:rsidRPr="1C65890D">
        <w:rPr>
          <w:rFonts w:asciiTheme="minorHAnsi" w:eastAsiaTheme="minorEastAsia" w:hAnsiTheme="minorHAnsi" w:cstheme="minorBidi"/>
          <w:sz w:val="28"/>
          <w:szCs w:val="28"/>
        </w:rPr>
        <w:t xml:space="preserve">Logic Model, Program Monitoring and Evaluation Narrative and Plan, Key Personnel, Timeline, or </w:t>
      </w:r>
      <w:r w:rsidRPr="1C65890D">
        <w:rPr>
          <w:rFonts w:asciiTheme="minorHAnsi" w:eastAsiaTheme="minorEastAsia" w:hAnsiTheme="minorHAnsi" w:cstheme="minorBidi"/>
          <w:sz w:val="28"/>
          <w:szCs w:val="28"/>
        </w:rPr>
        <w:t>A</w:t>
      </w:r>
      <w:r w:rsidR="002965B6" w:rsidRPr="1C65890D">
        <w:rPr>
          <w:rFonts w:asciiTheme="minorHAnsi" w:eastAsiaTheme="minorEastAsia" w:hAnsiTheme="minorHAnsi" w:cstheme="minorBidi"/>
          <w:sz w:val="28"/>
          <w:szCs w:val="28"/>
        </w:rPr>
        <w:t>ttachments</w:t>
      </w:r>
      <w:r w:rsidRPr="1C65890D">
        <w:rPr>
          <w:rFonts w:asciiTheme="minorHAnsi" w:eastAsiaTheme="minorEastAsia" w:hAnsiTheme="minorHAnsi" w:cstheme="minorBidi"/>
          <w:sz w:val="28"/>
          <w:szCs w:val="28"/>
        </w:rPr>
        <w:t>.  Applicants are encouraged to combine multiple documents in</w:t>
      </w:r>
      <w:r w:rsidR="1524EB66" w:rsidRPr="1C65890D">
        <w:rPr>
          <w:rFonts w:asciiTheme="minorHAnsi" w:eastAsiaTheme="minorEastAsia" w:hAnsiTheme="minorHAnsi" w:cstheme="minorBidi"/>
          <w:sz w:val="28"/>
          <w:szCs w:val="28"/>
        </w:rPr>
        <w:t>to</w:t>
      </w:r>
      <w:r w:rsidRPr="1C65890D">
        <w:rPr>
          <w:rFonts w:asciiTheme="minorHAnsi" w:eastAsiaTheme="minorEastAsia" w:hAnsiTheme="minorHAnsi" w:cstheme="minorBidi"/>
          <w:sz w:val="28"/>
          <w:szCs w:val="28"/>
        </w:rPr>
        <w:t xml:space="preserve"> a single Word Document or PDF (</w:t>
      </w:r>
      <w:proofErr w:type="gramStart"/>
      <w:r w:rsidRPr="1C65890D">
        <w:rPr>
          <w:rFonts w:asciiTheme="minorHAnsi" w:eastAsiaTheme="minorEastAsia" w:hAnsiTheme="minorHAnsi" w:cstheme="minorBidi"/>
          <w:sz w:val="28"/>
          <w:szCs w:val="28"/>
        </w:rPr>
        <w:t>i.e.</w:t>
      </w:r>
      <w:proofErr w:type="gramEnd"/>
      <w:r w:rsidRPr="1C65890D">
        <w:rPr>
          <w:rFonts w:asciiTheme="minorHAnsi" w:eastAsiaTheme="minorEastAsia" w:hAnsiTheme="minorHAnsi" w:cstheme="minorBidi"/>
          <w:sz w:val="28"/>
          <w:szCs w:val="28"/>
        </w:rPr>
        <w:t xml:space="preserve"> Cover Page, Table of Contents, Executive Summary, and Proposal Narrative in one file). </w:t>
      </w:r>
      <w:r w:rsidR="4260B951" w:rsidRPr="1C65890D">
        <w:rPr>
          <w:rFonts w:asciiTheme="minorHAnsi" w:eastAsiaTheme="minorEastAsia" w:hAnsiTheme="minorHAnsi" w:cstheme="minorBidi"/>
          <w:sz w:val="28"/>
          <w:szCs w:val="28"/>
        </w:rPr>
        <w:t>The Narrative must include the following:</w:t>
      </w:r>
    </w:p>
    <w:p w14:paraId="3EBD76B9" w14:textId="6FB3937A" w:rsidR="00E8381A" w:rsidRPr="00C5459F" w:rsidRDefault="4260B951" w:rsidP="1C65890D">
      <w:pPr>
        <w:pStyle w:val="ListParagraph"/>
        <w:numPr>
          <w:ilvl w:val="0"/>
          <w:numId w:val="34"/>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bdr w:val="none" w:sz="0" w:space="0" w:color="auto" w:frame="1"/>
        </w:rPr>
        <w:t>Introduction to the Organization</w:t>
      </w:r>
      <w:r w:rsidRPr="1C65890D">
        <w:rPr>
          <w:rFonts w:asciiTheme="minorHAnsi" w:eastAsiaTheme="minorEastAsia" w:hAnsiTheme="minorHAnsi" w:cstheme="minorBidi"/>
          <w:sz w:val="28"/>
          <w:szCs w:val="28"/>
        </w:rPr>
        <w:t>: A description of past and present operations, showing ability to carry out the project, including information on all relevant or similar type projects from previous grants from the U.S. Embassy and/or U.S. government agencies.</w:t>
      </w:r>
    </w:p>
    <w:p w14:paraId="3D24E5EF" w14:textId="77777777" w:rsidR="00E8381A" w:rsidRPr="00C5459F" w:rsidRDefault="4260B951" w:rsidP="1C65890D">
      <w:pPr>
        <w:pStyle w:val="ListParagraph"/>
        <w:numPr>
          <w:ilvl w:val="0"/>
          <w:numId w:val="34"/>
        </w:numPr>
        <w:ind w:left="1440"/>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Program Methods and Design:</w:t>
      </w:r>
      <w:r w:rsidRPr="1C65890D">
        <w:rPr>
          <w:rFonts w:asciiTheme="minorHAnsi" w:eastAsiaTheme="minorEastAsia" w:hAnsiTheme="minorHAnsi" w:cstheme="minorBidi"/>
          <w:sz w:val="28"/>
          <w:szCs w:val="28"/>
        </w:rPr>
        <w:t xml:space="preserve"> A description of how the program is expected to work to solve the stated problem and achieve the goal. </w:t>
      </w:r>
    </w:p>
    <w:p w14:paraId="56F3B3AD" w14:textId="7B3C398F" w:rsidR="00E87014" w:rsidRPr="00C5459F" w:rsidRDefault="1A5AA1D8" w:rsidP="1C65890D">
      <w:pPr>
        <w:pStyle w:val="ListParagraph"/>
        <w:numPr>
          <w:ilvl w:val="0"/>
          <w:numId w:val="34"/>
        </w:numPr>
        <w:spacing w:after="0" w:line="240" w:lineRule="auto"/>
        <w:ind w:left="1440"/>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Program Goal:</w:t>
      </w:r>
      <w:r w:rsidRPr="1C65890D">
        <w:rPr>
          <w:rFonts w:asciiTheme="minorHAnsi" w:eastAsiaTheme="minorEastAsia" w:hAnsiTheme="minorHAnsi" w:cstheme="minorBidi"/>
          <w:sz w:val="28"/>
          <w:szCs w:val="28"/>
        </w:rPr>
        <w:t xml:space="preserve"> The </w:t>
      </w:r>
      <w:r w:rsidR="4260B951"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goal</w:t>
      </w:r>
      <w:r w:rsidR="4260B951" w:rsidRPr="1C65890D">
        <w:rPr>
          <w:rFonts w:asciiTheme="minorHAnsi" w:eastAsiaTheme="minorEastAsia" w:hAnsiTheme="minorHAnsi" w:cstheme="minorBidi"/>
          <w:sz w:val="28"/>
          <w:szCs w:val="28"/>
        </w:rPr>
        <w:t>(s)”</w:t>
      </w:r>
      <w:r w:rsidR="356FAFF5" w:rsidRPr="1C65890D">
        <w:rPr>
          <w:rFonts w:asciiTheme="minorHAnsi" w:eastAsiaTheme="minorEastAsia" w:hAnsiTheme="minorHAnsi" w:cstheme="minorBidi"/>
          <w:sz w:val="28"/>
          <w:szCs w:val="28"/>
        </w:rPr>
        <w:t xml:space="preserve"> </w:t>
      </w:r>
      <w:r w:rsidR="4260B951" w:rsidRPr="1C65890D">
        <w:rPr>
          <w:rFonts w:asciiTheme="minorHAnsi" w:eastAsiaTheme="minorEastAsia" w:hAnsiTheme="minorHAnsi" w:cstheme="minorBidi"/>
          <w:sz w:val="28"/>
          <w:szCs w:val="28"/>
        </w:rPr>
        <w:t>describe</w:t>
      </w:r>
      <w:r w:rsidR="356FAFF5" w:rsidRPr="1C65890D">
        <w:rPr>
          <w:rFonts w:asciiTheme="minorHAnsi" w:eastAsiaTheme="minorEastAsia" w:hAnsiTheme="minorHAnsi" w:cstheme="minorBidi"/>
          <w:sz w:val="28"/>
          <w:szCs w:val="28"/>
        </w:rPr>
        <w:t xml:space="preserve"> the larger outcome </w:t>
      </w:r>
      <w:proofErr w:type="gramStart"/>
      <w:r w:rsidR="356FAFF5" w:rsidRPr="1C65890D">
        <w:rPr>
          <w:rFonts w:asciiTheme="minorHAnsi" w:eastAsiaTheme="minorEastAsia" w:hAnsiTheme="minorHAnsi" w:cstheme="minorBidi"/>
          <w:sz w:val="28"/>
          <w:szCs w:val="28"/>
        </w:rPr>
        <w:t>intended</w:t>
      </w:r>
      <w:proofErr w:type="gramEnd"/>
    </w:p>
    <w:p w14:paraId="0F563580" w14:textId="67241E84" w:rsidR="00A621C0" w:rsidRPr="00C5459F" w:rsidRDefault="57C56EB4" w:rsidP="1C65890D">
      <w:pPr>
        <w:pStyle w:val="ListParagraph"/>
        <w:numPr>
          <w:ilvl w:val="0"/>
          <w:numId w:val="34"/>
        </w:numPr>
        <w:spacing w:after="0" w:line="240" w:lineRule="auto"/>
        <w:ind w:left="1440"/>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Program Objectives:</w:t>
      </w:r>
      <w:r w:rsidR="356FAFF5"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T</w:t>
      </w:r>
      <w:r w:rsidR="356FAFF5" w:rsidRPr="1C65890D">
        <w:rPr>
          <w:rFonts w:asciiTheme="minorHAnsi" w:eastAsiaTheme="minorEastAsia" w:hAnsiTheme="minorHAnsi" w:cstheme="minorBidi"/>
          <w:sz w:val="28"/>
          <w:szCs w:val="28"/>
        </w:rPr>
        <w:t xml:space="preserve">he </w:t>
      </w:r>
      <w:r w:rsidR="4260B951" w:rsidRPr="1C65890D">
        <w:rPr>
          <w:rFonts w:asciiTheme="minorHAnsi" w:eastAsiaTheme="minorEastAsia" w:hAnsiTheme="minorHAnsi" w:cstheme="minorBidi"/>
          <w:sz w:val="28"/>
          <w:szCs w:val="28"/>
        </w:rPr>
        <w:t>intermediate accomplishments</w:t>
      </w:r>
      <w:r w:rsidR="356FAFF5" w:rsidRPr="1C65890D">
        <w:rPr>
          <w:rFonts w:asciiTheme="minorHAnsi" w:eastAsiaTheme="minorEastAsia" w:hAnsiTheme="minorHAnsi" w:cstheme="minorBidi"/>
          <w:sz w:val="28"/>
          <w:szCs w:val="28"/>
        </w:rPr>
        <w:t xml:space="preserve"> and measurable </w:t>
      </w:r>
      <w:r w:rsidR="55B8D053" w:rsidRPr="1C65890D">
        <w:rPr>
          <w:rFonts w:asciiTheme="minorHAnsi" w:eastAsiaTheme="minorEastAsia" w:hAnsiTheme="minorHAnsi" w:cstheme="minorBidi"/>
          <w:sz w:val="28"/>
          <w:szCs w:val="28"/>
        </w:rPr>
        <w:t>targets</w:t>
      </w:r>
      <w:r w:rsidR="356FAFF5" w:rsidRPr="1C65890D">
        <w:rPr>
          <w:rFonts w:asciiTheme="minorHAnsi" w:eastAsiaTheme="minorEastAsia" w:hAnsiTheme="minorHAnsi" w:cstheme="minorBidi"/>
          <w:sz w:val="28"/>
          <w:szCs w:val="28"/>
        </w:rPr>
        <w:t xml:space="preserve"> to achieve a goal</w:t>
      </w:r>
      <w:r w:rsidR="1A5AA1D8" w:rsidRPr="1C65890D">
        <w:rPr>
          <w:rFonts w:asciiTheme="minorHAnsi" w:eastAsiaTheme="minorEastAsia" w:hAnsiTheme="minorHAnsi" w:cstheme="minorBidi"/>
          <w:sz w:val="28"/>
          <w:szCs w:val="28"/>
        </w:rPr>
        <w:t xml:space="preserve">. </w:t>
      </w:r>
      <w:r w:rsidR="356FAFF5" w:rsidRPr="1C65890D">
        <w:rPr>
          <w:rFonts w:asciiTheme="minorHAnsi" w:eastAsiaTheme="minorEastAsia" w:hAnsiTheme="minorHAnsi" w:cstheme="minorBidi"/>
          <w:sz w:val="28"/>
          <w:szCs w:val="28"/>
        </w:rPr>
        <w:t>O</w:t>
      </w:r>
      <w:r w:rsidR="1A5AA1D8" w:rsidRPr="1C65890D">
        <w:rPr>
          <w:rFonts w:asciiTheme="minorHAnsi" w:eastAsiaTheme="minorEastAsia" w:hAnsiTheme="minorHAnsi" w:cstheme="minorBidi"/>
          <w:sz w:val="28"/>
          <w:szCs w:val="28"/>
        </w:rPr>
        <w:t xml:space="preserve">bjectives of the program should be </w:t>
      </w:r>
      <w:r w:rsidR="1DDEACAA" w:rsidRPr="1C65890D">
        <w:rPr>
          <w:rFonts w:asciiTheme="minorHAnsi" w:eastAsiaTheme="minorEastAsia" w:hAnsiTheme="minorHAnsi" w:cstheme="minorBidi"/>
          <w:sz w:val="28"/>
          <w:szCs w:val="28"/>
        </w:rPr>
        <w:t xml:space="preserve">SMART: </w:t>
      </w:r>
    </w:p>
    <w:p w14:paraId="3AA4AACE" w14:textId="77777777" w:rsidR="00A621C0" w:rsidRPr="00C5459F" w:rsidRDefault="1DDEACAA" w:rsidP="1C65890D">
      <w:pPr>
        <w:pStyle w:val="ListParagraph"/>
        <w:numPr>
          <w:ilvl w:val="2"/>
          <w:numId w:val="34"/>
        </w:num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S</w:t>
      </w:r>
      <w:r w:rsidRPr="1C65890D">
        <w:rPr>
          <w:rFonts w:asciiTheme="minorHAnsi" w:eastAsiaTheme="minorEastAsia" w:hAnsiTheme="minorHAnsi" w:cstheme="minorBidi"/>
          <w:sz w:val="28"/>
          <w:szCs w:val="28"/>
        </w:rPr>
        <w:t>pecific: Detailed and specifies what will be achieved</w:t>
      </w:r>
    </w:p>
    <w:p w14:paraId="1D754531" w14:textId="77777777" w:rsidR="00A621C0" w:rsidRPr="00C5459F" w:rsidRDefault="1DDEACAA" w:rsidP="1C65890D">
      <w:pPr>
        <w:pStyle w:val="ListParagraph"/>
        <w:numPr>
          <w:ilvl w:val="2"/>
          <w:numId w:val="34"/>
        </w:num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M</w:t>
      </w:r>
      <w:r w:rsidR="1A5AA1D8" w:rsidRPr="1C65890D">
        <w:rPr>
          <w:rFonts w:asciiTheme="minorHAnsi" w:eastAsiaTheme="minorEastAsia" w:hAnsiTheme="minorHAnsi" w:cstheme="minorBidi"/>
          <w:sz w:val="28"/>
          <w:szCs w:val="28"/>
        </w:rPr>
        <w:t>easurable</w:t>
      </w:r>
      <w:r w:rsidRPr="1C65890D">
        <w:rPr>
          <w:rFonts w:asciiTheme="minorHAnsi" w:eastAsiaTheme="minorEastAsia" w:hAnsiTheme="minorHAnsi" w:cstheme="minorBidi"/>
          <w:sz w:val="28"/>
          <w:szCs w:val="28"/>
        </w:rPr>
        <w:t>: have associated metrics or measurements of success</w:t>
      </w:r>
    </w:p>
    <w:p w14:paraId="6EE5A342" w14:textId="77777777" w:rsidR="00A621C0" w:rsidRPr="00C5459F" w:rsidRDefault="1DDEACAA" w:rsidP="1C65890D">
      <w:pPr>
        <w:pStyle w:val="ListParagraph"/>
        <w:numPr>
          <w:ilvl w:val="2"/>
          <w:numId w:val="34"/>
        </w:num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color w:val="auto"/>
          <w:sz w:val="28"/>
          <w:szCs w:val="28"/>
        </w:rPr>
        <w:t>A</w:t>
      </w:r>
      <w:r w:rsidRPr="1C65890D">
        <w:rPr>
          <w:rFonts w:asciiTheme="minorHAnsi" w:eastAsiaTheme="minorEastAsia" w:hAnsiTheme="minorHAnsi" w:cstheme="minorBidi"/>
          <w:sz w:val="28"/>
          <w:szCs w:val="28"/>
        </w:rPr>
        <w:t>ttainable: appropriately challenging</w:t>
      </w:r>
      <w:r w:rsidR="1A5AA1D8"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objectives can be reasonably attained give the available resources</w:t>
      </w:r>
    </w:p>
    <w:p w14:paraId="673728BB" w14:textId="77777777" w:rsidR="00A621C0" w:rsidRPr="00C5459F" w:rsidRDefault="1DDEACAA" w:rsidP="1C65890D">
      <w:pPr>
        <w:pStyle w:val="ListParagraph"/>
        <w:numPr>
          <w:ilvl w:val="2"/>
          <w:numId w:val="34"/>
        </w:num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R</w:t>
      </w:r>
      <w:r w:rsidRPr="1C65890D">
        <w:rPr>
          <w:rFonts w:asciiTheme="minorHAnsi" w:eastAsiaTheme="minorEastAsia" w:hAnsiTheme="minorHAnsi" w:cstheme="minorBidi"/>
          <w:sz w:val="28"/>
          <w:szCs w:val="28"/>
        </w:rPr>
        <w:t>elevant: align with the policy/program goal and appropriate within the country or beneficiary audience</w:t>
      </w:r>
    </w:p>
    <w:p w14:paraId="5217AF56" w14:textId="4CD616B5" w:rsidR="00176808" w:rsidRPr="00C5459F" w:rsidRDefault="1DDEACAA" w:rsidP="1C65890D">
      <w:pPr>
        <w:pStyle w:val="ListParagraph"/>
        <w:numPr>
          <w:ilvl w:val="2"/>
          <w:numId w:val="34"/>
        </w:num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T</w:t>
      </w:r>
      <w:r w:rsidRPr="1C65890D">
        <w:rPr>
          <w:rFonts w:asciiTheme="minorHAnsi" w:eastAsiaTheme="minorEastAsia" w:hAnsiTheme="minorHAnsi" w:cstheme="minorBidi"/>
          <w:sz w:val="28"/>
          <w:szCs w:val="28"/>
        </w:rPr>
        <w:t xml:space="preserve">ime-Bound: </w:t>
      </w:r>
      <w:r w:rsidR="1A5AA1D8" w:rsidRPr="1C65890D">
        <w:rPr>
          <w:rFonts w:asciiTheme="minorHAnsi" w:eastAsiaTheme="minorEastAsia" w:hAnsiTheme="minorHAnsi" w:cstheme="minorBidi"/>
          <w:sz w:val="28"/>
          <w:szCs w:val="28"/>
        </w:rPr>
        <w:t>achievable within the timeframe of the program</w:t>
      </w:r>
    </w:p>
    <w:p w14:paraId="40190B0D" w14:textId="751B1BCD" w:rsidR="00176808" w:rsidRPr="00C5459F" w:rsidRDefault="7D9C1EF0" w:rsidP="1C65890D">
      <w:pPr>
        <w:pStyle w:val="ListParagraph"/>
        <w:numPr>
          <w:ilvl w:val="0"/>
          <w:numId w:val="34"/>
        </w:numPr>
        <w:spacing w:after="0" w:line="240" w:lineRule="auto"/>
        <w:ind w:left="1440"/>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 xml:space="preserve">Program </w:t>
      </w:r>
      <w:r w:rsidR="1A5AA1D8" w:rsidRPr="1C65890D">
        <w:rPr>
          <w:rFonts w:asciiTheme="minorHAnsi" w:eastAsiaTheme="minorEastAsia" w:hAnsiTheme="minorHAnsi" w:cstheme="minorBidi"/>
          <w:b/>
          <w:bCs/>
          <w:sz w:val="28"/>
          <w:szCs w:val="28"/>
        </w:rPr>
        <w:t>Activities:</w:t>
      </w:r>
      <w:r w:rsidR="1A5AA1D8" w:rsidRPr="1C65890D">
        <w:rPr>
          <w:rFonts w:asciiTheme="minorHAnsi" w:eastAsiaTheme="minorEastAsia" w:hAnsiTheme="minorHAnsi" w:cstheme="minorBidi"/>
          <w:sz w:val="28"/>
          <w:szCs w:val="28"/>
        </w:rPr>
        <w:t xml:space="preserve"> </w:t>
      </w:r>
      <w:r w:rsidR="57C56EB4" w:rsidRPr="1C65890D">
        <w:rPr>
          <w:rFonts w:asciiTheme="minorHAnsi" w:eastAsiaTheme="minorEastAsia" w:hAnsiTheme="minorHAnsi" w:cstheme="minorBidi"/>
          <w:sz w:val="28"/>
          <w:szCs w:val="28"/>
        </w:rPr>
        <w:t xml:space="preserve">Describe specific actions taken under Objective. </w:t>
      </w:r>
      <w:r w:rsidR="1A5AA1D8" w:rsidRPr="1C65890D">
        <w:rPr>
          <w:rFonts w:asciiTheme="minorHAnsi" w:eastAsiaTheme="minorEastAsia" w:hAnsiTheme="minorHAnsi" w:cstheme="minorBidi"/>
          <w:sz w:val="28"/>
          <w:szCs w:val="28"/>
        </w:rPr>
        <w:t xml:space="preserve">All activities should be clearly developed and sufficiently </w:t>
      </w:r>
      <w:r w:rsidR="57C56EB4" w:rsidRPr="1C65890D">
        <w:rPr>
          <w:rFonts w:asciiTheme="minorHAnsi" w:eastAsiaTheme="minorEastAsia" w:hAnsiTheme="minorHAnsi" w:cstheme="minorBidi"/>
          <w:sz w:val="28"/>
          <w:szCs w:val="28"/>
        </w:rPr>
        <w:t xml:space="preserve">explain </w:t>
      </w:r>
      <w:r w:rsidR="1A5AA1D8" w:rsidRPr="1C65890D">
        <w:rPr>
          <w:rFonts w:asciiTheme="minorHAnsi" w:eastAsiaTheme="minorEastAsia" w:hAnsiTheme="minorHAnsi" w:cstheme="minorBidi"/>
          <w:sz w:val="28"/>
          <w:szCs w:val="28"/>
        </w:rPr>
        <w:t>the resource and time requirements</w:t>
      </w:r>
      <w:r w:rsidR="57C56EB4" w:rsidRPr="1C65890D">
        <w:rPr>
          <w:rFonts w:asciiTheme="minorHAnsi" w:eastAsiaTheme="minorEastAsia" w:hAnsiTheme="minorHAnsi" w:cstheme="minorBidi"/>
          <w:sz w:val="28"/>
          <w:szCs w:val="28"/>
        </w:rPr>
        <w:t xml:space="preserve"> (inputs)</w:t>
      </w:r>
      <w:r w:rsidRPr="1C65890D">
        <w:rPr>
          <w:rFonts w:asciiTheme="minorHAnsi" w:eastAsiaTheme="minorEastAsia" w:hAnsiTheme="minorHAnsi" w:cstheme="minorBidi"/>
          <w:sz w:val="28"/>
          <w:szCs w:val="28"/>
        </w:rPr>
        <w:t xml:space="preserve"> and </w:t>
      </w:r>
      <w:r w:rsidR="57C56EB4" w:rsidRPr="1C65890D">
        <w:rPr>
          <w:rFonts w:asciiTheme="minorHAnsi" w:eastAsiaTheme="minorEastAsia" w:hAnsiTheme="minorHAnsi" w:cstheme="minorBidi"/>
          <w:sz w:val="28"/>
          <w:szCs w:val="28"/>
        </w:rPr>
        <w:t xml:space="preserve">things done or produced (outputs). Activities should </w:t>
      </w:r>
      <w:r w:rsidR="00614383" w:rsidRPr="1C65890D">
        <w:rPr>
          <w:rFonts w:asciiTheme="minorHAnsi" w:eastAsiaTheme="minorEastAsia" w:hAnsiTheme="minorHAnsi" w:cstheme="minorBidi"/>
          <w:sz w:val="28"/>
          <w:szCs w:val="28"/>
        </w:rPr>
        <w:t>detail</w:t>
      </w:r>
      <w:r w:rsidR="1A5AA1D8" w:rsidRPr="1C65890D">
        <w:rPr>
          <w:rFonts w:asciiTheme="minorHAnsi" w:eastAsiaTheme="minorEastAsia" w:hAnsiTheme="minorHAnsi" w:cstheme="minorBidi"/>
          <w:sz w:val="28"/>
          <w:szCs w:val="28"/>
        </w:rPr>
        <w:t xml:space="preserve"> target areas</w:t>
      </w:r>
      <w:r w:rsidR="57C56EB4" w:rsidRPr="1C65890D">
        <w:rPr>
          <w:rFonts w:asciiTheme="minorHAnsi" w:eastAsiaTheme="minorEastAsia" w:hAnsiTheme="minorHAnsi" w:cstheme="minorBidi"/>
          <w:sz w:val="28"/>
          <w:szCs w:val="28"/>
        </w:rPr>
        <w:t>,</w:t>
      </w:r>
      <w:r w:rsidR="1A5AA1D8" w:rsidRPr="1C65890D">
        <w:rPr>
          <w:rFonts w:asciiTheme="minorHAnsi" w:eastAsiaTheme="minorEastAsia" w:hAnsiTheme="minorHAnsi" w:cstheme="minorBidi"/>
          <w:sz w:val="28"/>
          <w:szCs w:val="28"/>
        </w:rPr>
        <w:t xml:space="preserve"> participant groups or selection criteria for participants; how relevant stakeholders</w:t>
      </w:r>
      <w:r w:rsidRPr="1C65890D">
        <w:rPr>
          <w:rFonts w:asciiTheme="minorHAnsi" w:eastAsiaTheme="minorEastAsia" w:hAnsiTheme="minorHAnsi" w:cstheme="minorBidi"/>
          <w:sz w:val="28"/>
          <w:szCs w:val="28"/>
        </w:rPr>
        <w:t xml:space="preserve"> will be engages</w:t>
      </w:r>
      <w:r w:rsidR="1A5AA1D8" w:rsidRPr="1C65890D">
        <w:rPr>
          <w:rFonts w:asciiTheme="minorHAnsi" w:eastAsiaTheme="minorEastAsia" w:hAnsiTheme="minorHAnsi" w:cstheme="minorBidi"/>
          <w:sz w:val="28"/>
          <w:szCs w:val="28"/>
        </w:rPr>
        <w:t xml:space="preserve">; </w:t>
      </w:r>
      <w:r w:rsidR="4260B951" w:rsidRPr="1C65890D">
        <w:rPr>
          <w:rFonts w:asciiTheme="minorHAnsi" w:eastAsiaTheme="minorEastAsia" w:hAnsiTheme="minorHAnsi" w:cstheme="minorBidi"/>
          <w:sz w:val="28"/>
          <w:szCs w:val="28"/>
        </w:rPr>
        <w:t xml:space="preserve">actions taken by </w:t>
      </w:r>
      <w:r w:rsidR="1A5AA1D8" w:rsidRPr="1C65890D">
        <w:rPr>
          <w:rFonts w:asciiTheme="minorHAnsi" w:eastAsiaTheme="minorEastAsia" w:hAnsiTheme="minorHAnsi" w:cstheme="minorBidi"/>
          <w:sz w:val="28"/>
          <w:szCs w:val="28"/>
        </w:rPr>
        <w:t>local partners as appropriate</w:t>
      </w:r>
      <w:r w:rsidR="4260B951" w:rsidRPr="1C65890D">
        <w:rPr>
          <w:rFonts w:asciiTheme="minorHAnsi" w:eastAsiaTheme="minorEastAsia" w:hAnsiTheme="minorHAnsi" w:cstheme="minorBidi"/>
          <w:sz w:val="28"/>
          <w:szCs w:val="28"/>
        </w:rPr>
        <w:t>/relevant</w:t>
      </w:r>
      <w:r w:rsidR="1A5AA1D8" w:rsidRPr="1C65890D">
        <w:rPr>
          <w:rFonts w:asciiTheme="minorHAnsi" w:eastAsiaTheme="minorEastAsia" w:hAnsiTheme="minorHAnsi" w:cstheme="minorBidi"/>
          <w:sz w:val="28"/>
          <w:szCs w:val="28"/>
        </w:rPr>
        <w:t xml:space="preserve">. </w:t>
      </w:r>
    </w:p>
    <w:p w14:paraId="4E7EF460" w14:textId="70856093" w:rsidR="00E8381A" w:rsidRPr="00C5459F" w:rsidRDefault="4260B951" w:rsidP="1C65890D">
      <w:pPr>
        <w:pStyle w:val="ListParagraph"/>
        <w:numPr>
          <w:ilvl w:val="0"/>
          <w:numId w:val="34"/>
        </w:numPr>
        <w:spacing w:after="0" w:line="240" w:lineRule="auto"/>
        <w:ind w:left="1440"/>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bdr w:val="none" w:sz="0" w:space="0" w:color="auto" w:frame="1"/>
        </w:rPr>
        <w:t>Future Funding or Sustainability</w:t>
      </w:r>
      <w:r w:rsidRPr="1C65890D">
        <w:rPr>
          <w:rFonts w:asciiTheme="minorHAnsi" w:eastAsiaTheme="minorEastAsia" w:hAnsiTheme="minorHAnsi" w:cstheme="minorBidi"/>
          <w:sz w:val="28"/>
          <w:szCs w:val="28"/>
        </w:rPr>
        <w:t xml:space="preserve"> Applicant’s plan for continuing the program beyond the grant period, or the availability of other </w:t>
      </w:r>
      <w:r w:rsidRPr="1C65890D">
        <w:rPr>
          <w:rFonts w:asciiTheme="minorHAnsi" w:eastAsiaTheme="minorEastAsia" w:hAnsiTheme="minorHAnsi" w:cstheme="minorBidi"/>
          <w:sz w:val="28"/>
          <w:szCs w:val="28"/>
        </w:rPr>
        <w:lastRenderedPageBreak/>
        <w:t xml:space="preserve">resources, if applicable. Include ways program activities will ensure </w:t>
      </w:r>
      <w:proofErr w:type="gramStart"/>
      <w:r w:rsidRPr="1C65890D">
        <w:rPr>
          <w:rFonts w:asciiTheme="minorHAnsi" w:eastAsiaTheme="minorEastAsia" w:hAnsiTheme="minorHAnsi" w:cstheme="minorBidi"/>
          <w:sz w:val="28"/>
          <w:szCs w:val="28"/>
        </w:rPr>
        <w:t>sustainability</w:t>
      </w:r>
      <w:proofErr w:type="gramEnd"/>
    </w:p>
    <w:p w14:paraId="277FFEB8" w14:textId="77777777" w:rsidR="008F4A7C" w:rsidRPr="00C5459F" w:rsidRDefault="3EF33B51" w:rsidP="1C65890D">
      <w:pPr>
        <w:numPr>
          <w:ilvl w:val="0"/>
          <w:numId w:val="34"/>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bdr w:val="none" w:sz="0" w:space="0" w:color="auto" w:frame="1"/>
        </w:rPr>
        <w:t xml:space="preserve">Risk Analysis - </w:t>
      </w:r>
      <w:r w:rsidRPr="1C65890D">
        <w:rPr>
          <w:rFonts w:asciiTheme="minorHAnsi" w:eastAsiaTheme="minorEastAsia" w:hAnsiTheme="minorHAnsi" w:cstheme="minorBidi"/>
          <w:sz w:val="28"/>
          <w:szCs w:val="28"/>
        </w:rPr>
        <w:t>identify the internal and external risks associated with the proposed project, rate the likelihood of the risks, rate the potential impact of the risks on the project, and identify actions that could help mitigate the risks.</w:t>
      </w:r>
    </w:p>
    <w:p w14:paraId="558BFF37" w14:textId="3C0CD6CA" w:rsidR="00176808" w:rsidRPr="00C5459F" w:rsidRDefault="00176808" w:rsidP="1C65890D">
      <w:pPr>
        <w:spacing w:after="0" w:line="240" w:lineRule="auto"/>
        <w:ind w:left="1080"/>
        <w:rPr>
          <w:rFonts w:asciiTheme="minorHAnsi" w:eastAsiaTheme="minorEastAsia" w:hAnsiTheme="minorHAnsi" w:cstheme="minorBidi"/>
          <w:sz w:val="28"/>
          <w:szCs w:val="28"/>
        </w:rPr>
      </w:pPr>
    </w:p>
    <w:p w14:paraId="1B4922F8" w14:textId="5CF4BECC" w:rsidR="00384747" w:rsidRPr="00C5459F" w:rsidRDefault="2442944C" w:rsidP="1C65890D">
      <w:pPr>
        <w:pStyle w:val="NoSpacing"/>
        <w:numPr>
          <w:ilvl w:val="0"/>
          <w:numId w:val="31"/>
        </w:numPr>
        <w:rPr>
          <w:rFonts w:asciiTheme="minorHAnsi" w:eastAsiaTheme="minorEastAsia" w:hAnsiTheme="minorHAnsi" w:cstheme="minorBidi"/>
          <w:sz w:val="28"/>
          <w:szCs w:val="28"/>
          <w:highlight w:val="yellow"/>
        </w:rPr>
      </w:pPr>
      <w:r w:rsidRPr="183F03DA">
        <w:rPr>
          <w:rFonts w:asciiTheme="minorHAnsi" w:eastAsiaTheme="minorEastAsia" w:hAnsiTheme="minorHAnsi" w:cstheme="minorBidi"/>
          <w:b/>
          <w:bCs/>
          <w:sz w:val="28"/>
          <w:szCs w:val="28"/>
        </w:rPr>
        <w:t>Budget</w:t>
      </w:r>
      <w:r w:rsidRPr="183F03DA">
        <w:rPr>
          <w:rFonts w:asciiTheme="minorHAnsi" w:eastAsiaTheme="minorEastAsia" w:hAnsiTheme="minorHAnsi" w:cstheme="minorBidi"/>
          <w:sz w:val="28"/>
          <w:szCs w:val="28"/>
        </w:rPr>
        <w:t xml:space="preserve"> (preferably as an Excel workbook) that includes three </w:t>
      </w:r>
      <w:r w:rsidR="2F028B99" w:rsidRPr="183F03DA">
        <w:rPr>
          <w:rFonts w:asciiTheme="minorHAnsi" w:eastAsiaTheme="minorEastAsia" w:hAnsiTheme="minorHAnsi" w:cstheme="minorBidi"/>
          <w:sz w:val="28"/>
          <w:szCs w:val="28"/>
        </w:rPr>
        <w:t xml:space="preserve">(3) </w:t>
      </w:r>
      <w:r w:rsidRPr="183F03DA">
        <w:rPr>
          <w:rFonts w:asciiTheme="minorHAnsi" w:eastAsiaTheme="minorEastAsia" w:hAnsiTheme="minorHAnsi" w:cstheme="minorBidi"/>
          <w:sz w:val="28"/>
          <w:szCs w:val="28"/>
        </w:rPr>
        <w:t xml:space="preserve">columns containing the request to </w:t>
      </w:r>
      <w:r w:rsidR="5A4C0773" w:rsidRPr="183F03DA">
        <w:rPr>
          <w:rFonts w:asciiTheme="minorHAnsi" w:eastAsiaTheme="minorEastAsia" w:hAnsiTheme="minorHAnsi" w:cstheme="minorBidi"/>
          <w:sz w:val="28"/>
          <w:szCs w:val="28"/>
        </w:rPr>
        <w:t>OES</w:t>
      </w:r>
      <w:r w:rsidR="5343D698" w:rsidRPr="183F03DA">
        <w:rPr>
          <w:rFonts w:asciiTheme="minorHAnsi" w:eastAsiaTheme="minorEastAsia" w:hAnsiTheme="minorHAnsi" w:cstheme="minorBidi"/>
          <w:sz w:val="28"/>
          <w:szCs w:val="28"/>
        </w:rPr>
        <w:t>-STAS</w:t>
      </w:r>
      <w:r w:rsidRPr="183F03DA">
        <w:rPr>
          <w:rFonts w:asciiTheme="minorHAnsi" w:eastAsiaTheme="minorEastAsia" w:hAnsiTheme="minorHAnsi" w:cstheme="minorBidi"/>
          <w:sz w:val="28"/>
          <w:szCs w:val="28"/>
        </w:rPr>
        <w:t xml:space="preserve">, any cost sharing contribution, and the total budget.  A summary budget should also be included using the OMB-approved budget categories (see SF-424A as a sample) in a separate tab.  Costs must be in U.S. </w:t>
      </w:r>
      <w:r w:rsidR="1524EB66" w:rsidRPr="183F03DA">
        <w:rPr>
          <w:rFonts w:asciiTheme="minorHAnsi" w:eastAsiaTheme="minorEastAsia" w:hAnsiTheme="minorHAnsi" w:cstheme="minorBidi"/>
          <w:sz w:val="28"/>
          <w:szCs w:val="28"/>
        </w:rPr>
        <w:t>D</w:t>
      </w:r>
      <w:r w:rsidRPr="183F03DA">
        <w:rPr>
          <w:rFonts w:asciiTheme="minorHAnsi" w:eastAsiaTheme="minorEastAsia" w:hAnsiTheme="minorHAnsi" w:cstheme="minorBidi"/>
          <w:sz w:val="28"/>
          <w:szCs w:val="28"/>
        </w:rPr>
        <w:t>ollars.  Detailed line-item budgets for sub</w:t>
      </w:r>
      <w:r w:rsidR="1524EB66" w:rsidRPr="183F03DA">
        <w:rPr>
          <w:rFonts w:asciiTheme="minorHAnsi" w:eastAsiaTheme="minorEastAsia" w:hAnsiTheme="minorHAnsi" w:cstheme="minorBidi"/>
          <w:sz w:val="28"/>
          <w:szCs w:val="28"/>
        </w:rPr>
        <w:t>-</w:t>
      </w:r>
      <w:r w:rsidRPr="183F03DA">
        <w:rPr>
          <w:rFonts w:asciiTheme="minorHAnsi" w:eastAsiaTheme="minorEastAsia" w:hAnsiTheme="minorHAnsi" w:cstheme="minorBidi"/>
          <w:sz w:val="28"/>
          <w:szCs w:val="28"/>
        </w:rPr>
        <w:t xml:space="preserve">grantees should be included as additional tabs within the Excel workbook (if available at the time of submission).  </w:t>
      </w:r>
      <w:r w:rsidR="00614383" w:rsidRPr="183F03DA">
        <w:rPr>
          <w:rFonts w:asciiTheme="minorHAnsi" w:eastAsiaTheme="minorEastAsia" w:hAnsiTheme="minorHAnsi" w:cstheme="minorBidi"/>
          <w:sz w:val="28"/>
          <w:szCs w:val="28"/>
        </w:rPr>
        <w:t xml:space="preserve">Please see attached </w:t>
      </w:r>
      <w:r w:rsidR="00FF559D">
        <w:rPr>
          <w:rStyle w:val="normaltextrun"/>
          <w:i/>
          <w:iCs/>
          <w:sz w:val="28"/>
          <w:szCs w:val="28"/>
          <w:bdr w:val="none" w:sz="0" w:space="0" w:color="auto" w:frame="1"/>
        </w:rPr>
        <w:t>Budget Guidelines-Template for Multi-Year Awards (FY2023)</w:t>
      </w:r>
      <w:r w:rsidR="00614383" w:rsidRPr="183F03DA">
        <w:rPr>
          <w:rFonts w:asciiTheme="minorHAnsi" w:eastAsiaTheme="minorEastAsia" w:hAnsiTheme="minorHAnsi" w:cstheme="minorBidi"/>
          <w:i/>
          <w:iCs/>
          <w:sz w:val="28"/>
          <w:szCs w:val="28"/>
        </w:rPr>
        <w:t xml:space="preserve"> </w:t>
      </w:r>
      <w:r w:rsidR="64C6FDFC" w:rsidRPr="183F03DA">
        <w:rPr>
          <w:rFonts w:asciiTheme="minorHAnsi" w:eastAsiaTheme="minorEastAsia" w:hAnsiTheme="minorHAnsi" w:cstheme="minorBidi"/>
          <w:sz w:val="28"/>
          <w:szCs w:val="28"/>
        </w:rPr>
        <w:t>for more information.</w:t>
      </w:r>
    </w:p>
    <w:p w14:paraId="0AEF2145" w14:textId="77777777" w:rsidR="006448FC" w:rsidRPr="00C5459F" w:rsidRDefault="006448FC" w:rsidP="1C65890D">
      <w:pPr>
        <w:pStyle w:val="NoSpacing"/>
        <w:rPr>
          <w:rFonts w:asciiTheme="minorHAnsi" w:eastAsiaTheme="minorEastAsia" w:hAnsiTheme="minorHAnsi" w:cstheme="minorBidi"/>
          <w:sz w:val="28"/>
          <w:szCs w:val="28"/>
        </w:rPr>
      </w:pPr>
    </w:p>
    <w:p w14:paraId="1DDC1AEC" w14:textId="38C47C10" w:rsidR="0035360E" w:rsidRPr="00C5459F" w:rsidRDefault="2442944C" w:rsidP="1C65890D">
      <w:pPr>
        <w:pStyle w:val="NoSpacing"/>
        <w:numPr>
          <w:ilvl w:val="0"/>
          <w:numId w:val="31"/>
        </w:numPr>
        <w:rPr>
          <w:rFonts w:asciiTheme="minorHAnsi" w:eastAsiaTheme="minorEastAsia" w:hAnsiTheme="minorHAnsi" w:cstheme="minorBidi"/>
          <w:sz w:val="28"/>
          <w:szCs w:val="28"/>
        </w:rPr>
      </w:pPr>
      <w:r w:rsidRPr="183F03DA">
        <w:rPr>
          <w:rFonts w:asciiTheme="minorHAnsi" w:eastAsiaTheme="minorEastAsia" w:hAnsiTheme="minorHAnsi" w:cstheme="minorBidi"/>
          <w:b/>
          <w:bCs/>
          <w:sz w:val="28"/>
          <w:szCs w:val="28"/>
        </w:rPr>
        <w:t>Budget Narrative</w:t>
      </w:r>
      <w:r w:rsidRPr="183F03DA">
        <w:rPr>
          <w:rFonts w:asciiTheme="minorHAnsi" w:eastAsiaTheme="minorEastAsia" w:hAnsiTheme="minorHAnsi" w:cstheme="minorBidi"/>
          <w:sz w:val="28"/>
          <w:szCs w:val="28"/>
        </w:rPr>
        <w:t xml:space="preserve"> (preferably as a Word Document) </w:t>
      </w:r>
      <w:r w:rsidR="3EF33B51" w:rsidRPr="183F03DA">
        <w:rPr>
          <w:rFonts w:asciiTheme="minorHAnsi" w:eastAsiaTheme="minorEastAsia" w:hAnsiTheme="minorHAnsi" w:cstheme="minorBidi"/>
          <w:sz w:val="28"/>
          <w:szCs w:val="28"/>
        </w:rPr>
        <w:t xml:space="preserve">Justify each line-item in the budget and explain how the amounts were derived, consistency with the </w:t>
      </w:r>
      <w:r w:rsidR="00BE2486" w:rsidRPr="183F03DA">
        <w:rPr>
          <w:rFonts w:asciiTheme="minorHAnsi" w:eastAsiaTheme="minorEastAsia" w:hAnsiTheme="minorHAnsi" w:cstheme="minorBidi"/>
          <w:sz w:val="28"/>
          <w:szCs w:val="28"/>
        </w:rPr>
        <w:t>applicants’</w:t>
      </w:r>
      <w:r w:rsidR="3EF33B51" w:rsidRPr="183F03DA">
        <w:rPr>
          <w:rFonts w:asciiTheme="minorHAnsi" w:eastAsiaTheme="minorEastAsia" w:hAnsiTheme="minorHAnsi" w:cstheme="minorBidi"/>
          <w:sz w:val="28"/>
          <w:szCs w:val="28"/>
        </w:rPr>
        <w:t xml:space="preserve">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w:t>
      </w:r>
      <w:proofErr w:type="gramStart"/>
      <w:r w:rsidR="3EF33B51" w:rsidRPr="183F03DA">
        <w:rPr>
          <w:rFonts w:asciiTheme="minorHAnsi" w:eastAsiaTheme="minorEastAsia" w:hAnsiTheme="minorHAnsi" w:cstheme="minorBidi"/>
          <w:sz w:val="28"/>
          <w:szCs w:val="28"/>
        </w:rPr>
        <w:t>variances</w:t>
      </w:r>
      <w:proofErr w:type="gramEnd"/>
      <w:r w:rsidR="3EF33B51" w:rsidRPr="183F03DA">
        <w:rPr>
          <w:rFonts w:asciiTheme="minorHAnsi" w:eastAsiaTheme="minorEastAsia" w:hAnsiTheme="minorHAnsi" w:cstheme="minorBidi"/>
          <w:sz w:val="28"/>
          <w:szCs w:val="28"/>
        </w:rPr>
        <w:t xml:space="preserve"> and tie expenses to program activities and/or objectives where appropriate. Sources of all cost-share offered in the application should be identified and explained in the budget narrative. </w:t>
      </w:r>
      <w:r w:rsidR="00BE2486" w:rsidRPr="183F03DA">
        <w:rPr>
          <w:rFonts w:asciiTheme="minorHAnsi" w:eastAsiaTheme="minorEastAsia" w:hAnsiTheme="minorHAnsi" w:cstheme="minorBidi"/>
          <w:sz w:val="28"/>
          <w:szCs w:val="28"/>
        </w:rPr>
        <w:t xml:space="preserve">See Tab 1 </w:t>
      </w:r>
      <w:r w:rsidR="00FF559D">
        <w:rPr>
          <w:rStyle w:val="normaltextrun"/>
          <w:i/>
          <w:iCs/>
          <w:sz w:val="28"/>
          <w:szCs w:val="28"/>
          <w:bdr w:val="none" w:sz="0" w:space="0" w:color="auto" w:frame="1"/>
        </w:rPr>
        <w:t>Budget Guidelines-Template for Multi-Year Awards (FY2023)</w:t>
      </w:r>
      <w:r w:rsidR="00FF559D">
        <w:rPr>
          <w:rStyle w:val="normaltextrun"/>
          <w:i/>
          <w:iCs/>
          <w:sz w:val="28"/>
          <w:szCs w:val="28"/>
          <w:bdr w:val="none" w:sz="0" w:space="0" w:color="auto" w:frame="1"/>
        </w:rPr>
        <w:t xml:space="preserve"> </w:t>
      </w:r>
      <w:r w:rsidR="00BE2486" w:rsidRPr="183F03DA">
        <w:rPr>
          <w:rFonts w:asciiTheme="minorHAnsi" w:eastAsiaTheme="minorEastAsia" w:hAnsiTheme="minorHAnsi" w:cstheme="minorBidi"/>
          <w:sz w:val="28"/>
          <w:szCs w:val="28"/>
        </w:rPr>
        <w:t>for more information.</w:t>
      </w:r>
    </w:p>
    <w:p w14:paraId="12DC1C27" w14:textId="3597D5DB" w:rsidR="00CF1A66" w:rsidRPr="00C5459F" w:rsidRDefault="00CF1A66" w:rsidP="1C65890D">
      <w:pPr>
        <w:pStyle w:val="NoSpacing"/>
        <w:ind w:left="1440"/>
        <w:rPr>
          <w:rFonts w:asciiTheme="minorHAnsi" w:eastAsiaTheme="minorEastAsia" w:hAnsiTheme="minorHAnsi" w:cstheme="minorBidi"/>
          <w:sz w:val="28"/>
          <w:szCs w:val="28"/>
        </w:rPr>
      </w:pPr>
    </w:p>
    <w:p w14:paraId="6380D7F1" w14:textId="63A3B6C2" w:rsidR="00CF1A66" w:rsidRPr="00C5459F" w:rsidRDefault="2442944C" w:rsidP="1C65890D">
      <w:pPr>
        <w:pStyle w:val="NoSpacing"/>
        <w:numPr>
          <w:ilvl w:val="0"/>
          <w:numId w:val="31"/>
        </w:numPr>
        <w:rPr>
          <w:rFonts w:asciiTheme="minorHAnsi" w:eastAsiaTheme="minorEastAsia" w:hAnsiTheme="minorHAnsi" w:cstheme="minorBidi"/>
          <w:sz w:val="28"/>
          <w:szCs w:val="28"/>
        </w:rPr>
      </w:pPr>
      <w:r w:rsidRPr="183F03DA">
        <w:rPr>
          <w:rFonts w:asciiTheme="minorHAnsi" w:eastAsiaTheme="minorEastAsia" w:hAnsiTheme="minorHAnsi" w:cstheme="minorBidi"/>
          <w:b/>
          <w:bCs/>
          <w:sz w:val="28"/>
          <w:szCs w:val="28"/>
        </w:rPr>
        <w:t>Logic Model</w:t>
      </w:r>
      <w:r w:rsidRPr="183F03DA">
        <w:rPr>
          <w:rFonts w:asciiTheme="minorHAnsi" w:eastAsiaTheme="minorEastAsia" w:hAnsiTheme="minorHAnsi" w:cstheme="minorBidi"/>
          <w:sz w:val="28"/>
          <w:szCs w:val="28"/>
        </w:rPr>
        <w:t xml:space="preserve"> (preferably as a Word Document).  </w:t>
      </w:r>
      <w:r w:rsidR="3EF33B51" w:rsidRPr="183F03DA">
        <w:rPr>
          <w:rFonts w:asciiTheme="minorHAnsi" w:eastAsiaTheme="minorEastAsia" w:hAnsiTheme="minorHAnsi" w:cstheme="minorBidi"/>
          <w:sz w:val="28"/>
          <w:szCs w:val="28"/>
        </w:rPr>
        <w:t>Logic models, and alternative approaches, can be helpful when planning and designing programs. These tools can be used to visually depict or outline how and why a project will work—</w:t>
      </w:r>
      <w:proofErr w:type="gramStart"/>
      <w:r w:rsidR="3EF33B51" w:rsidRPr="183F03DA">
        <w:rPr>
          <w:rFonts w:asciiTheme="minorHAnsi" w:eastAsiaTheme="minorEastAsia" w:hAnsiTheme="minorHAnsi" w:cstheme="minorBidi"/>
          <w:sz w:val="28"/>
          <w:szCs w:val="28"/>
        </w:rPr>
        <w:t>i.e.</w:t>
      </w:r>
      <w:proofErr w:type="gramEnd"/>
      <w:r w:rsidR="3EF33B51" w:rsidRPr="183F03DA">
        <w:rPr>
          <w:rFonts w:asciiTheme="minorHAnsi" w:eastAsiaTheme="minorEastAsia" w:hAnsiTheme="minorHAnsi" w:cstheme="minorBidi"/>
          <w:sz w:val="28"/>
          <w:szCs w:val="28"/>
        </w:rPr>
        <w:t xml:space="preserve"> the rationale behind your project approach.  Detailing how a program’s planned activities lead to certain outcomes can often help applicants understand the assumptions within the approach.  Detailing factors outside your control, such as policy shifts (</w:t>
      </w:r>
      <w:proofErr w:type="gramStart"/>
      <w:r w:rsidR="3EF33B51" w:rsidRPr="183F03DA">
        <w:rPr>
          <w:rFonts w:asciiTheme="minorHAnsi" w:eastAsiaTheme="minorEastAsia" w:hAnsiTheme="minorHAnsi" w:cstheme="minorBidi"/>
          <w:sz w:val="28"/>
          <w:szCs w:val="28"/>
        </w:rPr>
        <w:t>i.e.</w:t>
      </w:r>
      <w:proofErr w:type="gramEnd"/>
      <w:r w:rsidR="3EF33B51" w:rsidRPr="183F03DA">
        <w:rPr>
          <w:rFonts w:asciiTheme="minorHAnsi" w:eastAsiaTheme="minorEastAsia" w:hAnsiTheme="minorHAnsi" w:cstheme="minorBidi"/>
          <w:sz w:val="28"/>
          <w:szCs w:val="28"/>
        </w:rPr>
        <w:t xml:space="preserve"> external factors) within a logic model can identify areas that should be included </w:t>
      </w:r>
      <w:r w:rsidR="3EF33B51" w:rsidRPr="183F03DA">
        <w:rPr>
          <w:rFonts w:asciiTheme="minorHAnsi" w:eastAsiaTheme="minorEastAsia" w:hAnsiTheme="minorHAnsi" w:cstheme="minorBidi"/>
          <w:sz w:val="28"/>
          <w:szCs w:val="28"/>
        </w:rPr>
        <w:lastRenderedPageBreak/>
        <w:t>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r w:rsidR="072F942F" w:rsidRPr="183F03DA">
        <w:rPr>
          <w:rFonts w:asciiTheme="minorHAnsi" w:eastAsiaTheme="minorEastAsia" w:hAnsiTheme="minorHAnsi" w:cstheme="minorBidi"/>
          <w:sz w:val="28"/>
          <w:szCs w:val="28"/>
        </w:rPr>
        <w:t xml:space="preserve"> See attached </w:t>
      </w:r>
      <w:r w:rsidR="072F942F" w:rsidRPr="183F03DA">
        <w:rPr>
          <w:rFonts w:asciiTheme="minorHAnsi" w:eastAsiaTheme="minorEastAsia" w:hAnsiTheme="minorHAnsi" w:cstheme="minorBidi"/>
          <w:i/>
          <w:iCs/>
          <w:sz w:val="28"/>
          <w:szCs w:val="28"/>
        </w:rPr>
        <w:t>Sample Logic Model</w:t>
      </w:r>
      <w:r>
        <w:br/>
      </w:r>
    </w:p>
    <w:p w14:paraId="4CA9FEED" w14:textId="77777777" w:rsidR="00053F9D" w:rsidRPr="00C5459F" w:rsidRDefault="05548DBE" w:rsidP="1C65890D">
      <w:pPr>
        <w:pStyle w:val="NoSpacing"/>
        <w:numPr>
          <w:ilvl w:val="0"/>
          <w:numId w:val="31"/>
        </w:numPr>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 xml:space="preserve">Program Monitoring and Evaluation Narrative and Plan: </w:t>
      </w:r>
    </w:p>
    <w:p w14:paraId="30A5970D" w14:textId="2E0E6159" w:rsidR="00053F9D" w:rsidRPr="00C5459F" w:rsidRDefault="05548DBE" w:rsidP="1C65890D">
      <w:pPr>
        <w:pStyle w:val="NoSpacing"/>
        <w:numPr>
          <w:ilvl w:val="0"/>
          <w:numId w:val="35"/>
        </w:numPr>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w:t>
      </w:r>
      <w:proofErr w:type="gramStart"/>
      <w:r w:rsidRPr="1C65890D">
        <w:rPr>
          <w:rFonts w:asciiTheme="minorHAnsi" w:eastAsiaTheme="minorEastAsia" w:hAnsiTheme="minorHAnsi" w:cstheme="minorBidi"/>
          <w:sz w:val="28"/>
          <w:szCs w:val="28"/>
        </w:rPr>
        <w:t>mid-term</w:t>
      </w:r>
      <w:proofErr w:type="gramEnd"/>
      <w:r w:rsidRPr="1C65890D">
        <w:rPr>
          <w:rFonts w:asciiTheme="minorHAnsi" w:eastAsiaTheme="minorEastAsia" w:hAnsiTheme="minorHAnsi" w:cstheme="minorBidi"/>
          <w:sz w:val="28"/>
          <w:szCs w:val="28"/>
        </w:rPr>
        <w:t xml:space="preserve"> and final evaluations.</w:t>
      </w:r>
    </w:p>
    <w:p w14:paraId="5BA0961A" w14:textId="5F98F251" w:rsidR="00053F9D" w:rsidRPr="00C5459F" w:rsidRDefault="05548DBE" w:rsidP="1C65890D">
      <w:pPr>
        <w:pStyle w:val="NoSpacing"/>
        <w:numPr>
          <w:ilvl w:val="0"/>
          <w:numId w:val="35"/>
        </w:numPr>
        <w:rPr>
          <w:rFonts w:asciiTheme="minorHAnsi" w:eastAsiaTheme="minorEastAsia" w:hAnsiTheme="minorHAnsi" w:cstheme="minorBidi"/>
          <w:sz w:val="28"/>
          <w:szCs w:val="28"/>
        </w:rPr>
      </w:pPr>
      <w:r w:rsidRPr="183F03DA">
        <w:rPr>
          <w:rFonts w:asciiTheme="minorHAnsi" w:eastAsiaTheme="minorEastAsia" w:hAnsiTheme="minorHAnsi" w:cstheme="minorBidi"/>
          <w:sz w:val="28"/>
          <w:szCs w:val="28"/>
        </w:rPr>
        <w:t>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5E712368" w:rsidRPr="183F03DA">
        <w:rPr>
          <w:rFonts w:asciiTheme="minorHAnsi" w:eastAsiaTheme="minorEastAsia" w:hAnsiTheme="minorHAnsi" w:cstheme="minorBidi"/>
          <w:sz w:val="28"/>
          <w:szCs w:val="28"/>
        </w:rPr>
        <w:t xml:space="preserve"> See attached </w:t>
      </w:r>
      <w:r w:rsidR="5E712368" w:rsidRPr="183F03DA">
        <w:rPr>
          <w:rFonts w:asciiTheme="minorHAnsi" w:eastAsiaTheme="minorEastAsia" w:hAnsiTheme="minorHAnsi" w:cstheme="minorBidi"/>
          <w:i/>
          <w:iCs/>
          <w:sz w:val="28"/>
          <w:szCs w:val="28"/>
        </w:rPr>
        <w:t>Monitoring Indicator Table Sample</w:t>
      </w:r>
    </w:p>
    <w:p w14:paraId="19ECE3F6" w14:textId="4EC48D8C" w:rsidR="00046B0B" w:rsidRPr="00C5459F" w:rsidRDefault="00046B0B" w:rsidP="1C65890D">
      <w:pPr>
        <w:pStyle w:val="NoSpacing"/>
        <w:ind w:left="720"/>
        <w:rPr>
          <w:rFonts w:asciiTheme="minorHAnsi" w:eastAsiaTheme="minorEastAsia" w:hAnsiTheme="minorHAnsi" w:cstheme="minorBidi"/>
          <w:sz w:val="28"/>
          <w:szCs w:val="28"/>
        </w:rPr>
      </w:pPr>
    </w:p>
    <w:p w14:paraId="76A772A9" w14:textId="1E1BA542" w:rsidR="00CF1A66" w:rsidRPr="00C5459F" w:rsidRDefault="2442944C" w:rsidP="1C65890D">
      <w:pPr>
        <w:pStyle w:val="NoSpacing"/>
        <w:numPr>
          <w:ilvl w:val="0"/>
          <w:numId w:val="31"/>
        </w:numPr>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Key Personnel</w:t>
      </w:r>
      <w:r w:rsidRPr="1C65890D">
        <w:rPr>
          <w:rFonts w:asciiTheme="minorHAnsi" w:eastAsiaTheme="minorEastAsia" w:hAnsiTheme="minorHAnsi" w:cstheme="minorBidi"/>
          <w:sz w:val="28"/>
          <w:szCs w:val="28"/>
        </w:rPr>
        <w:t xml:space="preserve"> </w:t>
      </w:r>
      <w:r w:rsidR="00BE2486" w:rsidRPr="1C65890D">
        <w:rPr>
          <w:rFonts w:asciiTheme="minorHAnsi" w:eastAsiaTheme="minorEastAsia" w:hAnsiTheme="minorHAnsi" w:cstheme="minorBidi"/>
          <w:sz w:val="28"/>
          <w:szCs w:val="28"/>
        </w:rPr>
        <w:t xml:space="preserve">(not to exceed two (2) pages, preferably as a Word Document).  This can represent staff within your organization or outside of your organization (subgrantee, consultants, contractors), carrying out </w:t>
      </w:r>
      <w:r w:rsidR="00BE2486" w:rsidRPr="1C65890D">
        <w:rPr>
          <w:rFonts w:asciiTheme="minorHAnsi" w:eastAsiaTheme="minorEastAsia" w:hAnsiTheme="minorHAnsi" w:cstheme="minorBidi"/>
          <w:sz w:val="28"/>
          <w:szCs w:val="28"/>
        </w:rPr>
        <w:lastRenderedPageBreak/>
        <w:t xml:space="preserve">administrative or technical responsibilities, who are integral to the success of the program. Include short bios that highlight relevant professional experience. Provides names, titles, </w:t>
      </w:r>
      <w:proofErr w:type="gramStart"/>
      <w:r w:rsidR="00BE2486" w:rsidRPr="1C65890D">
        <w:rPr>
          <w:rFonts w:asciiTheme="minorHAnsi" w:eastAsiaTheme="minorEastAsia" w:hAnsiTheme="minorHAnsi" w:cstheme="minorBidi"/>
          <w:sz w:val="28"/>
          <w:szCs w:val="28"/>
        </w:rPr>
        <w:t>roles</w:t>
      </w:r>
      <w:proofErr w:type="gramEnd"/>
      <w:r w:rsidR="00BE2486" w:rsidRPr="1C65890D">
        <w:rPr>
          <w:rFonts w:asciiTheme="minorHAnsi" w:eastAsiaTheme="minorEastAsia" w:hAnsiTheme="minorHAnsi" w:cstheme="minorBidi"/>
          <w:sz w:val="28"/>
          <w:szCs w:val="28"/>
        </w:rPr>
        <w:t xml:space="preserve"> and experience/qualifications of key personnel involved in the program. Given the limited space, CVs are not recommended for submission. Limited to 3-5 individuals.</w:t>
      </w:r>
      <w:r>
        <w:br/>
      </w:r>
    </w:p>
    <w:p w14:paraId="2FC450B2" w14:textId="041305DC" w:rsidR="005F3963" w:rsidRPr="00B00BD6" w:rsidRDefault="00B00BD6" w:rsidP="1C65890D">
      <w:pPr>
        <w:pStyle w:val="NoSpacing"/>
        <w:numPr>
          <w:ilvl w:val="0"/>
          <w:numId w:val="31"/>
        </w:numPr>
        <w:rPr>
          <w:rFonts w:asciiTheme="minorHAnsi" w:eastAsiaTheme="minorEastAsia" w:hAnsiTheme="minorHAnsi" w:cstheme="minorBidi"/>
          <w:sz w:val="28"/>
          <w:szCs w:val="28"/>
        </w:rPr>
      </w:pPr>
      <w:r w:rsidRPr="183F03DA">
        <w:rPr>
          <w:rFonts w:asciiTheme="minorHAnsi" w:eastAsiaTheme="minorEastAsia" w:hAnsiTheme="minorHAnsi" w:cstheme="minorBidi"/>
          <w:b/>
          <w:bCs/>
          <w:sz w:val="28"/>
          <w:szCs w:val="28"/>
        </w:rPr>
        <w:t xml:space="preserve"> </w:t>
      </w:r>
      <w:r w:rsidR="2442944C" w:rsidRPr="183F03DA">
        <w:rPr>
          <w:rFonts w:asciiTheme="minorHAnsi" w:eastAsiaTheme="minorEastAsia" w:hAnsiTheme="minorHAnsi" w:cstheme="minorBidi"/>
          <w:b/>
          <w:bCs/>
          <w:sz w:val="28"/>
          <w:szCs w:val="28"/>
        </w:rPr>
        <w:t>Timeline</w:t>
      </w:r>
      <w:r w:rsidR="2442944C" w:rsidRPr="183F03DA">
        <w:rPr>
          <w:rFonts w:asciiTheme="minorHAnsi" w:eastAsiaTheme="minorEastAsia" w:hAnsiTheme="minorHAnsi" w:cstheme="minorBidi"/>
          <w:sz w:val="28"/>
          <w:szCs w:val="28"/>
        </w:rPr>
        <w:t xml:space="preserve"> </w:t>
      </w:r>
      <w:r w:rsidR="00BE2486" w:rsidRPr="183F03DA">
        <w:rPr>
          <w:rFonts w:asciiTheme="minorHAnsi" w:eastAsiaTheme="minorEastAsia" w:hAnsiTheme="minorHAnsi" w:cstheme="minorBidi"/>
          <w:sz w:val="28"/>
          <w:szCs w:val="28"/>
        </w:rPr>
        <w:t xml:space="preserve">(not to exceed one (1) page, preferably as a Word Document or Excel Sheet).  The timeline of the overall proposal should include activities, evaluation efforts, </w:t>
      </w:r>
      <w:r w:rsidR="00BE2486" w:rsidRPr="183F03DA">
        <w:rPr>
          <w:rFonts w:asciiTheme="minorHAnsi" w:eastAsiaTheme="minorEastAsia" w:hAnsiTheme="minorHAnsi" w:cstheme="minorBidi"/>
          <w:b/>
          <w:bCs/>
          <w:sz w:val="28"/>
          <w:szCs w:val="28"/>
        </w:rPr>
        <w:t>and</w:t>
      </w:r>
      <w:r w:rsidR="00BE2486" w:rsidRPr="183F03DA">
        <w:rPr>
          <w:rFonts w:asciiTheme="minorHAnsi" w:eastAsiaTheme="minorEastAsia" w:hAnsiTheme="minorHAnsi" w:cstheme="minorBidi"/>
          <w:sz w:val="28"/>
          <w:szCs w:val="28"/>
        </w:rPr>
        <w:t xml:space="preserve"> program closeout. Sufficient time should be included to conduct and finalize internal/external evaluations and allow any sub-recipients time for final reporting.</w:t>
      </w:r>
      <w:r w:rsidR="38A767D7" w:rsidRPr="183F03DA">
        <w:rPr>
          <w:rFonts w:asciiTheme="minorHAnsi" w:eastAsiaTheme="minorEastAsia" w:hAnsiTheme="minorHAnsi" w:cstheme="minorBidi"/>
          <w:sz w:val="28"/>
          <w:szCs w:val="28"/>
        </w:rPr>
        <w:t xml:space="preserve"> See attached </w:t>
      </w:r>
      <w:r w:rsidR="38A767D7" w:rsidRPr="183F03DA">
        <w:rPr>
          <w:rFonts w:asciiTheme="minorHAnsi" w:eastAsiaTheme="minorEastAsia" w:hAnsiTheme="minorHAnsi" w:cstheme="minorBidi"/>
          <w:i/>
          <w:iCs/>
          <w:sz w:val="28"/>
          <w:szCs w:val="28"/>
        </w:rPr>
        <w:t>Sample Timeline</w:t>
      </w:r>
      <w:r>
        <w:br/>
      </w:r>
    </w:p>
    <w:p w14:paraId="6E45D315" w14:textId="648D6674" w:rsidR="005F3963" w:rsidRPr="00C5459F" w:rsidRDefault="5BB4FBEB" w:rsidP="1C65890D">
      <w:pPr>
        <w:pStyle w:val="NoSpacing"/>
        <w:numPr>
          <w:ilvl w:val="0"/>
          <w:numId w:val="31"/>
        </w:numPr>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Attachments:</w:t>
      </w:r>
    </w:p>
    <w:p w14:paraId="07BFD1EE" w14:textId="53DCA75E" w:rsidR="005F3963" w:rsidRPr="00C5459F" w:rsidRDefault="5BB4FBEB" w:rsidP="1C65890D">
      <w:pPr>
        <w:pStyle w:val="NoSpacing"/>
        <w:numPr>
          <w:ilvl w:val="0"/>
          <w:numId w:val="36"/>
        </w:numPr>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Letters of support from program partners describing the roles and responsibilities of each partner, if applicable</w:t>
      </w:r>
      <w:r w:rsidR="2932FB50" w:rsidRPr="1C65890D">
        <w:rPr>
          <w:rFonts w:asciiTheme="minorHAnsi" w:eastAsiaTheme="minorEastAsia" w:hAnsiTheme="minorHAnsi" w:cstheme="minorBidi"/>
          <w:sz w:val="28"/>
          <w:szCs w:val="28"/>
        </w:rPr>
        <w:t>/pre-identified</w:t>
      </w:r>
    </w:p>
    <w:p w14:paraId="4C47A18C" w14:textId="77777777" w:rsidR="005F3963" w:rsidRPr="00C5459F" w:rsidRDefault="5BB4FBEB" w:rsidP="1C65890D">
      <w:pPr>
        <w:pStyle w:val="NoSpacing"/>
        <w:numPr>
          <w:ilvl w:val="0"/>
          <w:numId w:val="36"/>
        </w:numPr>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Official permission letters, if required for project activities</w:t>
      </w:r>
    </w:p>
    <w:p w14:paraId="5CC3FD22" w14:textId="4163795F" w:rsidR="006448FC" w:rsidRPr="00C5459F" w:rsidRDefault="006448FC" w:rsidP="1C65890D">
      <w:pPr>
        <w:pStyle w:val="NoSpacing"/>
        <w:ind w:left="720"/>
        <w:rPr>
          <w:rFonts w:asciiTheme="minorHAnsi" w:eastAsiaTheme="minorEastAsia" w:hAnsiTheme="minorHAnsi" w:cstheme="minorBidi"/>
          <w:b/>
          <w:bCs/>
          <w:sz w:val="28"/>
          <w:szCs w:val="28"/>
          <w:highlight w:val="yellow"/>
        </w:rPr>
      </w:pPr>
    </w:p>
    <w:p w14:paraId="65D2DAE4" w14:textId="5542924C" w:rsidR="00C91895" w:rsidRPr="00C5459F" w:rsidRDefault="08E50915"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 xml:space="preserve">Applications that do not include the elements listed above will be deemed technically ineligible.  </w:t>
      </w:r>
      <w:r w:rsidR="2932FB50" w:rsidRPr="1C65890D">
        <w:rPr>
          <w:rFonts w:asciiTheme="minorHAnsi" w:eastAsiaTheme="minorEastAsia" w:hAnsiTheme="minorHAnsi" w:cstheme="minorBidi"/>
          <w:b/>
          <w:bCs/>
          <w:sz w:val="28"/>
          <w:szCs w:val="28"/>
        </w:rPr>
        <w:t>To ensure that all applications receive a balanced evaluation, the review panel will review from the first page of each section up to the page limit and no further.</w:t>
      </w:r>
    </w:p>
    <w:p w14:paraId="64930827" w14:textId="77777777" w:rsidR="005E4F7C" w:rsidRPr="00C5459F" w:rsidRDefault="005E4F7C" w:rsidP="1C65890D">
      <w:pPr>
        <w:spacing w:after="0" w:line="240" w:lineRule="auto"/>
        <w:rPr>
          <w:rFonts w:asciiTheme="minorHAnsi" w:eastAsiaTheme="minorEastAsia" w:hAnsiTheme="minorHAnsi" w:cstheme="minorBidi"/>
          <w:b/>
          <w:bCs/>
          <w:i/>
          <w:iCs/>
          <w:sz w:val="28"/>
          <w:szCs w:val="28"/>
        </w:rPr>
      </w:pPr>
    </w:p>
    <w:p w14:paraId="2AA49012" w14:textId="2B8AF298" w:rsidR="00744B12" w:rsidRPr="00C5459F" w:rsidRDefault="6C0AD636" w:rsidP="1C65890D">
      <w:pPr>
        <w:spacing w:after="0" w:line="240" w:lineRule="auto"/>
        <w:rPr>
          <w:rFonts w:asciiTheme="minorHAnsi" w:eastAsiaTheme="minorEastAsia" w:hAnsiTheme="minorHAnsi" w:cstheme="minorBidi"/>
          <w:i/>
          <w:iCs/>
          <w:sz w:val="28"/>
          <w:szCs w:val="28"/>
        </w:rPr>
      </w:pPr>
      <w:r w:rsidRPr="1C65890D">
        <w:rPr>
          <w:rFonts w:asciiTheme="minorHAnsi" w:eastAsiaTheme="minorEastAsia" w:hAnsiTheme="minorHAnsi" w:cstheme="minorBidi"/>
          <w:b/>
          <w:bCs/>
          <w:i/>
          <w:iCs/>
          <w:sz w:val="28"/>
          <w:szCs w:val="28"/>
        </w:rPr>
        <w:t>D.2.</w:t>
      </w:r>
      <w:r w:rsidR="2932FB50" w:rsidRPr="1C65890D">
        <w:rPr>
          <w:rFonts w:asciiTheme="minorHAnsi" w:eastAsiaTheme="minorEastAsia" w:hAnsiTheme="minorHAnsi" w:cstheme="minorBidi"/>
          <w:b/>
          <w:bCs/>
          <w:i/>
          <w:iCs/>
          <w:sz w:val="28"/>
          <w:szCs w:val="28"/>
        </w:rPr>
        <w:t>2</w:t>
      </w:r>
      <w:r w:rsidRPr="1C65890D">
        <w:rPr>
          <w:rFonts w:asciiTheme="minorHAnsi" w:eastAsiaTheme="minorEastAsia" w:hAnsiTheme="minorHAnsi" w:cstheme="minorBidi"/>
          <w:b/>
          <w:bCs/>
          <w:i/>
          <w:iCs/>
          <w:sz w:val="28"/>
          <w:szCs w:val="28"/>
        </w:rPr>
        <w:t xml:space="preserve"> </w:t>
      </w:r>
      <w:r w:rsidR="406D416D" w:rsidRPr="1C65890D">
        <w:rPr>
          <w:rFonts w:asciiTheme="minorHAnsi" w:eastAsiaTheme="minorEastAsia" w:hAnsiTheme="minorHAnsi" w:cstheme="minorBidi"/>
          <w:b/>
          <w:bCs/>
          <w:i/>
          <w:iCs/>
          <w:sz w:val="28"/>
          <w:szCs w:val="28"/>
        </w:rPr>
        <w:t>Additional Information Requested</w:t>
      </w:r>
      <w:r w:rsidR="774BCD39" w:rsidRPr="1C65890D">
        <w:rPr>
          <w:rFonts w:asciiTheme="minorHAnsi" w:eastAsiaTheme="minorEastAsia" w:hAnsiTheme="minorHAnsi" w:cstheme="minorBidi"/>
          <w:b/>
          <w:bCs/>
          <w:i/>
          <w:iCs/>
          <w:sz w:val="28"/>
          <w:szCs w:val="28"/>
        </w:rPr>
        <w:t xml:space="preserve"> </w:t>
      </w:r>
      <w:proofErr w:type="gramStart"/>
      <w:r w:rsidR="774BCD39" w:rsidRPr="1C65890D">
        <w:rPr>
          <w:rFonts w:asciiTheme="minorHAnsi" w:eastAsiaTheme="minorEastAsia" w:hAnsiTheme="minorHAnsi" w:cstheme="minorBidi"/>
          <w:b/>
          <w:bCs/>
          <w:i/>
          <w:iCs/>
          <w:sz w:val="28"/>
          <w:szCs w:val="28"/>
        </w:rPr>
        <w:t>For</w:t>
      </w:r>
      <w:proofErr w:type="gramEnd"/>
      <w:r w:rsidR="774BCD39" w:rsidRPr="1C65890D">
        <w:rPr>
          <w:rFonts w:asciiTheme="minorHAnsi" w:eastAsiaTheme="minorEastAsia" w:hAnsiTheme="minorHAnsi" w:cstheme="minorBidi"/>
          <w:b/>
          <w:bCs/>
          <w:i/>
          <w:iCs/>
          <w:sz w:val="28"/>
          <w:szCs w:val="28"/>
        </w:rPr>
        <w:t xml:space="preserve"> Those Receiving Notification of Intent</w:t>
      </w:r>
    </w:p>
    <w:p w14:paraId="0637D32A" w14:textId="77777777" w:rsidR="00744B12" w:rsidRPr="00C5459F" w:rsidRDefault="00744B12" w:rsidP="1C65890D">
      <w:pPr>
        <w:spacing w:after="0" w:line="240" w:lineRule="auto"/>
        <w:rPr>
          <w:rFonts w:asciiTheme="minorHAnsi" w:eastAsiaTheme="minorEastAsia" w:hAnsiTheme="minorHAnsi" w:cstheme="minorBidi"/>
          <w:sz w:val="28"/>
          <w:szCs w:val="28"/>
        </w:rPr>
      </w:pPr>
    </w:p>
    <w:p w14:paraId="26ACB6D2" w14:textId="4D9EC58D" w:rsidR="00290D8C" w:rsidRPr="00C5459F" w:rsidRDefault="406D416D"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S</w:t>
      </w:r>
      <w:r w:rsidR="2E77B701" w:rsidRPr="1C65890D">
        <w:rPr>
          <w:rFonts w:asciiTheme="minorHAnsi" w:eastAsiaTheme="minorEastAsia" w:hAnsiTheme="minorHAnsi" w:cstheme="minorBidi"/>
          <w:sz w:val="28"/>
          <w:szCs w:val="28"/>
        </w:rPr>
        <w:t>uccessful applicants must submit</w:t>
      </w:r>
      <w:r w:rsidR="77E33A21" w:rsidRPr="1C65890D">
        <w:rPr>
          <w:rFonts w:asciiTheme="minorHAnsi" w:eastAsiaTheme="minorEastAsia" w:hAnsiTheme="minorHAnsi" w:cstheme="minorBidi"/>
          <w:sz w:val="28"/>
          <w:szCs w:val="28"/>
        </w:rPr>
        <w:t>,</w:t>
      </w:r>
      <w:r w:rsidR="2E77B701" w:rsidRPr="1C65890D">
        <w:rPr>
          <w:rFonts w:asciiTheme="minorHAnsi" w:eastAsiaTheme="minorEastAsia" w:hAnsiTheme="minorHAnsi" w:cstheme="minorBidi"/>
          <w:sz w:val="28"/>
          <w:szCs w:val="28"/>
        </w:rPr>
        <w:t xml:space="preserve"> after notification of intent to make a </w:t>
      </w:r>
      <w:proofErr w:type="gramStart"/>
      <w:r w:rsidR="2E77B701" w:rsidRPr="1C65890D">
        <w:rPr>
          <w:rFonts w:asciiTheme="minorHAnsi" w:eastAsiaTheme="minorEastAsia" w:hAnsiTheme="minorHAnsi" w:cstheme="minorBidi"/>
          <w:sz w:val="28"/>
          <w:szCs w:val="28"/>
        </w:rPr>
        <w:t>Federal</w:t>
      </w:r>
      <w:proofErr w:type="gramEnd"/>
      <w:r w:rsidR="2E77B701" w:rsidRPr="1C65890D">
        <w:rPr>
          <w:rFonts w:asciiTheme="minorHAnsi" w:eastAsiaTheme="minorEastAsia" w:hAnsiTheme="minorHAnsi" w:cstheme="minorBidi"/>
          <w:sz w:val="28"/>
          <w:szCs w:val="28"/>
        </w:rPr>
        <w:t xml:space="preserve"> award, but prior to issuance of a Federal award:</w:t>
      </w:r>
    </w:p>
    <w:p w14:paraId="4AEE517B" w14:textId="77777777"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 </w:t>
      </w:r>
    </w:p>
    <w:p w14:paraId="55BE13E1" w14:textId="192C5842" w:rsidR="008C33C8" w:rsidRPr="00C5459F" w:rsidRDefault="77E33A21" w:rsidP="1C65890D">
      <w:pPr>
        <w:numPr>
          <w:ilvl w:val="0"/>
          <w:numId w:val="27"/>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Written responses and revised application documents addressing conditions and recommendations from the review </w:t>
      </w:r>
      <w:proofErr w:type="gramStart"/>
      <w:r w:rsidRPr="1C65890D">
        <w:rPr>
          <w:rFonts w:asciiTheme="minorHAnsi" w:eastAsiaTheme="minorEastAsia" w:hAnsiTheme="minorHAnsi" w:cstheme="minorBidi"/>
          <w:sz w:val="28"/>
          <w:szCs w:val="28"/>
        </w:rPr>
        <w:t>panel;</w:t>
      </w:r>
      <w:proofErr w:type="gramEnd"/>
    </w:p>
    <w:p w14:paraId="780D75CD" w14:textId="77777777" w:rsidR="008C33C8" w:rsidRPr="00C5459F" w:rsidRDefault="77E33A21" w:rsidP="1C65890D">
      <w:pPr>
        <w:numPr>
          <w:ilvl w:val="0"/>
          <w:numId w:val="27"/>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A copy of the applicant’s latest NICRA as a PDF file, if the applicant has a NICRA and includes NICRA charges in the </w:t>
      </w:r>
      <w:proofErr w:type="gramStart"/>
      <w:r w:rsidRPr="1C65890D">
        <w:rPr>
          <w:rFonts w:asciiTheme="minorHAnsi" w:eastAsiaTheme="minorEastAsia" w:hAnsiTheme="minorHAnsi" w:cstheme="minorBidi"/>
          <w:sz w:val="28"/>
          <w:szCs w:val="28"/>
        </w:rPr>
        <w:t>budget;</w:t>
      </w:r>
      <w:proofErr w:type="gramEnd"/>
    </w:p>
    <w:p w14:paraId="376D3C39" w14:textId="07C5F04C" w:rsidR="008C33C8" w:rsidRPr="00C5459F" w:rsidRDefault="77E33A21" w:rsidP="1C65890D">
      <w:pPr>
        <w:numPr>
          <w:ilvl w:val="0"/>
          <w:numId w:val="27"/>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A completed copy of the Department’s Financial Management Survey, if receiving </w:t>
      </w:r>
      <w:r w:rsidR="2932FB50" w:rsidRPr="1C65890D">
        <w:rPr>
          <w:rFonts w:asciiTheme="minorHAnsi" w:eastAsiaTheme="minorEastAsia" w:hAnsiTheme="minorHAnsi" w:cstheme="minorBidi"/>
          <w:sz w:val="28"/>
          <w:szCs w:val="28"/>
        </w:rPr>
        <w:t>USG</w:t>
      </w:r>
      <w:r w:rsidRPr="1C65890D">
        <w:rPr>
          <w:rFonts w:asciiTheme="minorHAnsi" w:eastAsiaTheme="minorEastAsia" w:hAnsiTheme="minorHAnsi" w:cstheme="minorBidi"/>
          <w:sz w:val="28"/>
          <w:szCs w:val="28"/>
        </w:rPr>
        <w:t xml:space="preserve"> funding for the first </w:t>
      </w:r>
      <w:proofErr w:type="gramStart"/>
      <w:r w:rsidRPr="1C65890D">
        <w:rPr>
          <w:rFonts w:asciiTheme="minorHAnsi" w:eastAsiaTheme="minorEastAsia" w:hAnsiTheme="minorHAnsi" w:cstheme="minorBidi"/>
          <w:sz w:val="28"/>
          <w:szCs w:val="28"/>
        </w:rPr>
        <w:t>time;</w:t>
      </w:r>
      <w:proofErr w:type="gramEnd"/>
    </w:p>
    <w:p w14:paraId="74AC2F32" w14:textId="07BDCB48" w:rsidR="008C33C8" w:rsidRPr="00C5459F" w:rsidRDefault="74CD1EB6" w:rsidP="1C65890D">
      <w:pPr>
        <w:numPr>
          <w:ilvl w:val="0"/>
          <w:numId w:val="27"/>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Submission of required documents to register in the Payment Management System managed by the Department of Health and Human Services, if </w:t>
      </w:r>
      <w:r w:rsidRPr="1C65890D">
        <w:rPr>
          <w:rFonts w:asciiTheme="minorHAnsi" w:eastAsiaTheme="minorEastAsia" w:hAnsiTheme="minorHAnsi" w:cstheme="minorBidi"/>
          <w:sz w:val="28"/>
          <w:szCs w:val="28"/>
        </w:rPr>
        <w:lastRenderedPageBreak/>
        <w:t xml:space="preserve">receiving </w:t>
      </w:r>
      <w:r w:rsidR="32A7A12D" w:rsidRPr="1C65890D">
        <w:rPr>
          <w:rFonts w:asciiTheme="minorHAnsi" w:eastAsiaTheme="minorEastAsia" w:hAnsiTheme="minorHAnsi" w:cstheme="minorBidi"/>
          <w:sz w:val="28"/>
          <w:szCs w:val="28"/>
        </w:rPr>
        <w:t>OES</w:t>
      </w:r>
      <w:r w:rsidR="54FB7D2A" w:rsidRPr="1C65890D">
        <w:rPr>
          <w:rFonts w:asciiTheme="minorHAnsi" w:eastAsiaTheme="minorEastAsia" w:hAnsiTheme="minorHAnsi" w:cstheme="minorBidi"/>
          <w:sz w:val="28"/>
          <w:szCs w:val="28"/>
        </w:rPr>
        <w:t xml:space="preserve">-STAS </w:t>
      </w:r>
      <w:r w:rsidRPr="1C65890D">
        <w:rPr>
          <w:rFonts w:asciiTheme="minorHAnsi" w:eastAsiaTheme="minorEastAsia" w:hAnsiTheme="minorHAnsi" w:cstheme="minorBidi"/>
          <w:sz w:val="28"/>
          <w:szCs w:val="28"/>
        </w:rPr>
        <w:t>funding for the first time (unless an exemption is provided</w:t>
      </w:r>
      <w:proofErr w:type="gramStart"/>
      <w:r w:rsidRPr="1C65890D">
        <w:rPr>
          <w:rFonts w:asciiTheme="minorHAnsi" w:eastAsiaTheme="minorEastAsia" w:hAnsiTheme="minorHAnsi" w:cstheme="minorBidi"/>
          <w:sz w:val="28"/>
          <w:szCs w:val="28"/>
        </w:rPr>
        <w:t>);</w:t>
      </w:r>
      <w:proofErr w:type="gramEnd"/>
    </w:p>
    <w:p w14:paraId="0C9B7EDD" w14:textId="77777777" w:rsidR="008C33C8" w:rsidRPr="00C5459F" w:rsidRDefault="77E33A21" w:rsidP="1C65890D">
      <w:pPr>
        <w:numPr>
          <w:ilvl w:val="0"/>
          <w:numId w:val="27"/>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Other requested information or documents included in the notification of intent to make a </w:t>
      </w:r>
      <w:proofErr w:type="gramStart"/>
      <w:r w:rsidRPr="1C65890D">
        <w:rPr>
          <w:rFonts w:asciiTheme="minorHAnsi" w:eastAsiaTheme="minorEastAsia" w:hAnsiTheme="minorHAnsi" w:cstheme="minorBidi"/>
          <w:sz w:val="28"/>
          <w:szCs w:val="28"/>
        </w:rPr>
        <w:t>Federal</w:t>
      </w:r>
      <w:proofErr w:type="gramEnd"/>
      <w:r w:rsidRPr="1C65890D">
        <w:rPr>
          <w:rFonts w:asciiTheme="minorHAnsi" w:eastAsiaTheme="minorEastAsia" w:hAnsiTheme="minorHAnsi" w:cstheme="minorBidi"/>
          <w:sz w:val="28"/>
          <w:szCs w:val="28"/>
        </w:rPr>
        <w:t xml:space="preserve"> award or subsequent communications prior to issuance of a Federal award;</w:t>
      </w:r>
    </w:p>
    <w:p w14:paraId="427F1AD2" w14:textId="0F49B033" w:rsidR="00290D8C" w:rsidRPr="00C5459F" w:rsidRDefault="77E33A21" w:rsidP="1C65890D">
      <w:pPr>
        <w:numPr>
          <w:ilvl w:val="0"/>
          <w:numId w:val="27"/>
        </w:numPr>
        <w:spacing w:after="0" w:line="240" w:lineRule="auto"/>
        <w:ind w:hanging="360"/>
        <w:contextual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Applicants who submit their applications through Grants.gov will be required to create a SAMS Domestic account </w:t>
      </w:r>
      <w:proofErr w:type="gramStart"/>
      <w:r w:rsidRPr="1C65890D">
        <w:rPr>
          <w:rFonts w:asciiTheme="minorHAnsi" w:eastAsiaTheme="minorEastAsia" w:hAnsiTheme="minorHAnsi" w:cstheme="minorBidi"/>
          <w:sz w:val="28"/>
          <w:szCs w:val="28"/>
        </w:rPr>
        <w:t>in order to</w:t>
      </w:r>
      <w:proofErr w:type="gramEnd"/>
      <w:r w:rsidRPr="1C65890D">
        <w:rPr>
          <w:rFonts w:asciiTheme="minorHAnsi" w:eastAsiaTheme="minorEastAsia" w:hAnsiTheme="minorHAnsi" w:cstheme="minorBidi"/>
          <w:sz w:val="28"/>
          <w:szCs w:val="28"/>
        </w:rPr>
        <w:t xml:space="preserve"> accept the final award.  Accounts must be logged into every 60 days </w:t>
      </w:r>
      <w:proofErr w:type="gramStart"/>
      <w:r w:rsidRPr="1C65890D">
        <w:rPr>
          <w:rFonts w:asciiTheme="minorHAnsi" w:eastAsiaTheme="minorEastAsia" w:hAnsiTheme="minorHAnsi" w:cstheme="minorBidi"/>
          <w:sz w:val="28"/>
          <w:szCs w:val="28"/>
        </w:rPr>
        <w:t>in order to</w:t>
      </w:r>
      <w:proofErr w:type="gramEnd"/>
      <w:r w:rsidRPr="1C65890D">
        <w:rPr>
          <w:rFonts w:asciiTheme="minorHAnsi" w:eastAsiaTheme="minorEastAsia" w:hAnsiTheme="minorHAnsi" w:cstheme="minorBidi"/>
          <w:sz w:val="28"/>
          <w:szCs w:val="28"/>
        </w:rPr>
        <w:t xml:space="preserve"> maintain an active account.</w:t>
      </w:r>
    </w:p>
    <w:p w14:paraId="2134CC4C"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018E4991" w14:textId="2BFAE56E" w:rsidR="00290D8C" w:rsidRPr="00C5459F" w:rsidRDefault="2E77B701" w:rsidP="1C65890D">
      <w:pPr>
        <w:spacing w:after="0" w:line="240" w:lineRule="auto"/>
        <w:rPr>
          <w:rFonts w:asciiTheme="minorHAnsi" w:eastAsiaTheme="minorEastAsia" w:hAnsiTheme="minorHAnsi" w:cstheme="minorBidi"/>
          <w:b/>
          <w:bCs/>
          <w:i/>
          <w:iCs/>
          <w:sz w:val="28"/>
          <w:szCs w:val="28"/>
        </w:rPr>
      </w:pPr>
      <w:r w:rsidRPr="1C65890D">
        <w:rPr>
          <w:rFonts w:asciiTheme="minorHAnsi" w:eastAsiaTheme="minorEastAsia" w:hAnsiTheme="minorHAnsi" w:cstheme="minorBidi"/>
          <w:b/>
          <w:bCs/>
          <w:i/>
          <w:iCs/>
          <w:sz w:val="28"/>
          <w:szCs w:val="28"/>
        </w:rPr>
        <w:t>D.3 Unique Entity Identifier (UEI) and System for Award Management (SAM)</w:t>
      </w:r>
    </w:p>
    <w:p w14:paraId="4AA8FDDE"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22C31281" w14:textId="27F992DB" w:rsidR="00EB1882" w:rsidRPr="00C5459F" w:rsidRDefault="2E77B701"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All </w:t>
      </w:r>
      <w:r w:rsidR="2442944C" w:rsidRPr="1C65890D">
        <w:rPr>
          <w:rFonts w:asciiTheme="minorHAnsi" w:eastAsiaTheme="minorEastAsia" w:hAnsiTheme="minorHAnsi" w:cstheme="minorBidi"/>
          <w:color w:val="auto"/>
          <w:sz w:val="28"/>
          <w:szCs w:val="28"/>
        </w:rPr>
        <w:t xml:space="preserve">prime </w:t>
      </w:r>
      <w:r w:rsidRPr="1C65890D">
        <w:rPr>
          <w:rFonts w:asciiTheme="minorHAnsi" w:eastAsiaTheme="minorEastAsia" w:hAnsiTheme="minorHAnsi" w:cstheme="minorBidi"/>
          <w:color w:val="auto"/>
          <w:sz w:val="28"/>
          <w:szCs w:val="28"/>
        </w:rPr>
        <w:t>organizations, whether based in the United States or in another country, must have a Unique Entity Identifier (UEI), formerly referred to as DUNS, and an active registration with the SAM</w:t>
      </w:r>
      <w:r w:rsidR="29CE04DE" w:rsidRPr="1C65890D">
        <w:rPr>
          <w:rFonts w:asciiTheme="minorHAnsi" w:eastAsiaTheme="minorEastAsia" w:hAnsiTheme="minorHAnsi" w:cstheme="minorBidi"/>
          <w:color w:val="auto"/>
          <w:sz w:val="28"/>
          <w:szCs w:val="28"/>
        </w:rPr>
        <w:t>.gov</w:t>
      </w:r>
      <w:r w:rsidRPr="1C65890D">
        <w:rPr>
          <w:rFonts w:asciiTheme="minorHAnsi" w:eastAsiaTheme="minorEastAsia" w:hAnsiTheme="minorHAnsi" w:cstheme="minorBidi"/>
          <w:color w:val="auto"/>
          <w:sz w:val="28"/>
          <w:szCs w:val="28"/>
        </w:rPr>
        <w:t xml:space="preserve"> </w:t>
      </w:r>
      <w:r w:rsidRPr="1C65890D">
        <w:rPr>
          <w:rFonts w:asciiTheme="minorHAnsi" w:eastAsiaTheme="minorEastAsia" w:hAnsiTheme="minorHAnsi" w:cstheme="minorBidi"/>
          <w:b/>
          <w:bCs/>
          <w:color w:val="auto"/>
          <w:sz w:val="28"/>
          <w:szCs w:val="28"/>
        </w:rPr>
        <w:t xml:space="preserve">before </w:t>
      </w:r>
      <w:proofErr w:type="gramStart"/>
      <w:r w:rsidRPr="1C65890D">
        <w:rPr>
          <w:rFonts w:asciiTheme="minorHAnsi" w:eastAsiaTheme="minorEastAsia" w:hAnsiTheme="minorHAnsi" w:cstheme="minorBidi"/>
          <w:b/>
          <w:bCs/>
          <w:color w:val="auto"/>
          <w:sz w:val="28"/>
          <w:szCs w:val="28"/>
        </w:rPr>
        <w:t>submitting an application</w:t>
      </w:r>
      <w:proofErr w:type="gramEnd"/>
      <w:r w:rsidRPr="1C65890D">
        <w:rPr>
          <w:rFonts w:asciiTheme="minorHAnsi" w:eastAsiaTheme="minorEastAsia" w:hAnsiTheme="minorHAnsi" w:cstheme="minorBidi"/>
          <w:color w:val="auto"/>
          <w:sz w:val="28"/>
          <w:szCs w:val="28"/>
        </w:rPr>
        <w:t xml:space="preserve">.  </w:t>
      </w:r>
      <w:r w:rsidR="00BE2486" w:rsidRPr="1C65890D">
        <w:rPr>
          <w:rFonts w:asciiTheme="minorHAnsi" w:eastAsiaTheme="minorEastAsia" w:hAnsiTheme="minorHAnsi" w:cstheme="minorBidi"/>
          <w:color w:val="auto"/>
          <w:sz w:val="28"/>
          <w:szCs w:val="28"/>
        </w:rPr>
        <w:t>OES</w:t>
      </w:r>
      <w:r w:rsidR="1790F5C5" w:rsidRPr="1C65890D">
        <w:rPr>
          <w:rFonts w:asciiTheme="minorHAnsi" w:eastAsiaTheme="minorEastAsia" w:hAnsiTheme="minorHAnsi" w:cstheme="minorBidi"/>
          <w:color w:val="auto"/>
          <w:sz w:val="28"/>
          <w:szCs w:val="28"/>
        </w:rPr>
        <w:t xml:space="preserve">-STAS </w:t>
      </w:r>
      <w:r w:rsidRPr="1C65890D">
        <w:rPr>
          <w:rFonts w:asciiTheme="minorHAnsi" w:eastAsiaTheme="minorEastAsia" w:hAnsiTheme="minorHAnsi" w:cstheme="minorBidi"/>
          <w:color w:val="auto"/>
          <w:sz w:val="28"/>
          <w:szCs w:val="28"/>
        </w:rPr>
        <w:t xml:space="preserve">may </w:t>
      </w:r>
      <w:r w:rsidRPr="1C65890D">
        <w:rPr>
          <w:rFonts w:asciiTheme="minorHAnsi" w:eastAsiaTheme="minorEastAsia" w:hAnsiTheme="minorHAnsi" w:cstheme="minorBidi"/>
          <w:b/>
          <w:bCs/>
          <w:color w:val="auto"/>
          <w:sz w:val="28"/>
          <w:szCs w:val="28"/>
          <w:u w:val="single"/>
        </w:rPr>
        <w:t>not</w:t>
      </w:r>
      <w:r w:rsidRPr="1C65890D">
        <w:rPr>
          <w:rFonts w:asciiTheme="minorHAnsi" w:eastAsiaTheme="minorEastAsia" w:hAnsiTheme="minorHAnsi" w:cstheme="minorBidi"/>
          <w:color w:val="auto"/>
          <w:sz w:val="28"/>
          <w:szCs w:val="28"/>
        </w:rPr>
        <w:t xml:space="preserve"> review applications from or make awards to applicants that have not completed all applicable UEI and SAM</w:t>
      </w:r>
      <w:r w:rsidR="29CE04DE" w:rsidRPr="1C65890D">
        <w:rPr>
          <w:rFonts w:asciiTheme="minorHAnsi" w:eastAsiaTheme="minorEastAsia" w:hAnsiTheme="minorHAnsi" w:cstheme="minorBidi"/>
          <w:color w:val="auto"/>
          <w:sz w:val="28"/>
          <w:szCs w:val="28"/>
        </w:rPr>
        <w:t>.gov</w:t>
      </w:r>
      <w:r w:rsidRPr="1C65890D">
        <w:rPr>
          <w:rFonts w:asciiTheme="minorHAnsi" w:eastAsiaTheme="minorEastAsia" w:hAnsiTheme="minorHAnsi" w:cstheme="minorBidi"/>
          <w:color w:val="auto"/>
          <w:sz w:val="28"/>
          <w:szCs w:val="28"/>
        </w:rPr>
        <w:t xml:space="preserve"> requirements.  A UEI is one of the data elements mandated by Public Law 109-282, the Federal Funding Accountability and Transparency Act (FFATA), for all Federal awards.</w:t>
      </w:r>
      <w:r w:rsidR="145DEE6A" w:rsidRPr="1C65890D">
        <w:rPr>
          <w:rFonts w:asciiTheme="minorHAnsi" w:eastAsiaTheme="minorEastAsia" w:hAnsiTheme="minorHAnsi" w:cstheme="minorBidi"/>
          <w:color w:val="auto"/>
          <w:sz w:val="28"/>
          <w:szCs w:val="28"/>
        </w:rPr>
        <w:t xml:space="preserve">  </w:t>
      </w:r>
    </w:p>
    <w:p w14:paraId="20E99235" w14:textId="77777777" w:rsidR="00EB1882" w:rsidRPr="00C5459F" w:rsidRDefault="00EB1882" w:rsidP="1C65890D">
      <w:pPr>
        <w:spacing w:after="0" w:line="240" w:lineRule="auto"/>
        <w:rPr>
          <w:rFonts w:asciiTheme="minorHAnsi" w:eastAsiaTheme="minorEastAsia" w:hAnsiTheme="minorHAnsi" w:cstheme="minorBidi"/>
          <w:color w:val="auto"/>
          <w:sz w:val="28"/>
          <w:szCs w:val="28"/>
        </w:rPr>
      </w:pPr>
    </w:p>
    <w:p w14:paraId="501FFE59" w14:textId="30192302" w:rsidR="00290D8C" w:rsidRPr="00C5459F" w:rsidRDefault="145DEE6A"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sz w:val="28"/>
          <w:szCs w:val="28"/>
        </w:rPr>
        <w:t>The 2 CFR 200 requires that sub</w:t>
      </w:r>
      <w:r w:rsidR="1C6FB205"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grantees obtain a UEI number.  Please note the UEI for sub</w:t>
      </w:r>
      <w:r w:rsidR="1C6FB205"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 xml:space="preserve">grantees is not required at the time of </w:t>
      </w:r>
      <w:r w:rsidR="0CF2924E" w:rsidRPr="1C65890D">
        <w:rPr>
          <w:rFonts w:asciiTheme="minorHAnsi" w:eastAsiaTheme="minorEastAsia" w:hAnsiTheme="minorHAnsi" w:cstheme="minorBidi"/>
          <w:sz w:val="28"/>
          <w:szCs w:val="28"/>
        </w:rPr>
        <w:t>application but</w:t>
      </w:r>
      <w:r w:rsidRPr="1C65890D">
        <w:rPr>
          <w:rFonts w:asciiTheme="minorHAnsi" w:eastAsiaTheme="minorEastAsia" w:hAnsiTheme="minorHAnsi" w:cstheme="minorBidi"/>
          <w:sz w:val="28"/>
          <w:szCs w:val="28"/>
        </w:rPr>
        <w:t xml:space="preserve"> will be required before the award is processed and/or directed to a sub</w:t>
      </w:r>
      <w:r w:rsidR="1C6FB205"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grantee.</w:t>
      </w:r>
      <w:r w:rsidR="2E77B701" w:rsidRPr="1C65890D">
        <w:rPr>
          <w:rFonts w:asciiTheme="minorHAnsi" w:eastAsiaTheme="minorEastAsia" w:hAnsiTheme="minorHAnsi" w:cstheme="minorBidi"/>
          <w:b/>
          <w:bCs/>
          <w:i/>
          <w:iCs/>
          <w:color w:val="auto"/>
          <w:sz w:val="28"/>
          <w:szCs w:val="28"/>
        </w:rPr>
        <w:t xml:space="preserve"> </w:t>
      </w:r>
    </w:p>
    <w:p w14:paraId="766D7352" w14:textId="77777777" w:rsidR="00290D8C" w:rsidRPr="00C5459F" w:rsidRDefault="2E77B701" w:rsidP="1C65890D">
      <w:pPr>
        <w:spacing w:after="0" w:line="240" w:lineRule="auto"/>
        <w:rPr>
          <w:rFonts w:asciiTheme="minorHAnsi" w:eastAsiaTheme="minorEastAsia" w:hAnsiTheme="minorHAnsi" w:cstheme="minorBidi"/>
          <w:b/>
          <w:bCs/>
          <w:i/>
          <w:iCs/>
          <w:color w:val="252525"/>
          <w:sz w:val="28"/>
          <w:szCs w:val="28"/>
        </w:rPr>
      </w:pPr>
      <w:r w:rsidRPr="1C65890D">
        <w:rPr>
          <w:rFonts w:asciiTheme="minorHAnsi" w:eastAsiaTheme="minorEastAsia" w:hAnsiTheme="minorHAnsi" w:cstheme="minorBidi"/>
          <w:b/>
          <w:bCs/>
          <w:i/>
          <w:iCs/>
          <w:color w:val="252525"/>
          <w:sz w:val="28"/>
          <w:szCs w:val="28"/>
        </w:rPr>
        <w:t xml:space="preserve"> </w:t>
      </w:r>
    </w:p>
    <w:p w14:paraId="5FEE0C92" w14:textId="77777777" w:rsidR="00290D8C" w:rsidRPr="00C5459F" w:rsidRDefault="2E77B701"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b/>
          <w:bCs/>
          <w:i/>
          <w:iCs/>
          <w:color w:val="auto"/>
          <w:sz w:val="28"/>
          <w:szCs w:val="28"/>
        </w:rPr>
        <w:t xml:space="preserve">Note: </w:t>
      </w:r>
      <w:r w:rsidR="5562AA42" w:rsidRPr="1C65890D">
        <w:rPr>
          <w:rFonts w:asciiTheme="minorHAnsi" w:eastAsiaTheme="minorEastAsia" w:hAnsiTheme="minorHAnsi" w:cstheme="minorBidi"/>
          <w:b/>
          <w:bCs/>
          <w:i/>
          <w:iCs/>
          <w:color w:val="auto"/>
          <w:sz w:val="28"/>
          <w:szCs w:val="28"/>
        </w:rPr>
        <w:t xml:space="preserve"> </w:t>
      </w:r>
      <w:r w:rsidRPr="1C65890D">
        <w:rPr>
          <w:rFonts w:asciiTheme="minorHAnsi" w:eastAsiaTheme="minorEastAsia" w:hAnsiTheme="minorHAnsi" w:cstheme="minorBidi"/>
          <w:b/>
          <w:bCs/>
          <w:i/>
          <w:iCs/>
          <w:color w:val="auto"/>
          <w:sz w:val="28"/>
          <w:szCs w:val="28"/>
        </w:rPr>
        <w:t xml:space="preserve">The process of obtaining a SAM.gov registration may take anywhere from 4-8 weeks.  </w:t>
      </w:r>
      <w:r w:rsidRPr="1C65890D">
        <w:rPr>
          <w:rFonts w:asciiTheme="minorHAnsi" w:eastAsiaTheme="minorEastAsia" w:hAnsiTheme="minorHAnsi" w:cstheme="minorBidi"/>
          <w:b/>
          <w:bCs/>
          <w:i/>
          <w:iCs/>
          <w:color w:val="auto"/>
          <w:sz w:val="28"/>
          <w:szCs w:val="28"/>
          <w:u w:val="single"/>
        </w:rPr>
        <w:t>Please begin your registration as early as possible</w:t>
      </w:r>
      <w:r w:rsidRPr="1C65890D">
        <w:rPr>
          <w:rFonts w:asciiTheme="minorHAnsi" w:eastAsiaTheme="minorEastAsia" w:hAnsiTheme="minorHAnsi" w:cstheme="minorBidi"/>
          <w:b/>
          <w:bCs/>
          <w:i/>
          <w:iCs/>
          <w:color w:val="auto"/>
          <w:sz w:val="28"/>
          <w:szCs w:val="28"/>
        </w:rPr>
        <w:t>.</w:t>
      </w:r>
    </w:p>
    <w:p w14:paraId="4A651993" w14:textId="77777777" w:rsidR="00290D8C" w:rsidRPr="00C5459F" w:rsidRDefault="2E77B701" w:rsidP="1C65890D">
      <w:pPr>
        <w:spacing w:after="0" w:line="240" w:lineRule="auto"/>
        <w:rPr>
          <w:rFonts w:asciiTheme="minorHAnsi" w:eastAsiaTheme="minorEastAsia" w:hAnsiTheme="minorHAnsi" w:cstheme="minorBidi"/>
          <w:b/>
          <w:bCs/>
          <w:i/>
          <w:iCs/>
          <w:color w:val="252525"/>
          <w:sz w:val="28"/>
          <w:szCs w:val="28"/>
        </w:rPr>
      </w:pPr>
      <w:r w:rsidRPr="1C65890D">
        <w:rPr>
          <w:rFonts w:asciiTheme="minorHAnsi" w:eastAsiaTheme="minorEastAsia" w:hAnsiTheme="minorHAnsi" w:cstheme="minorBidi"/>
          <w:b/>
          <w:bCs/>
          <w:i/>
          <w:iCs/>
          <w:color w:val="252525"/>
          <w:sz w:val="28"/>
          <w:szCs w:val="28"/>
        </w:rPr>
        <w:t xml:space="preserve"> </w:t>
      </w:r>
    </w:p>
    <w:p w14:paraId="239302C2" w14:textId="35601523" w:rsidR="00290D8C" w:rsidRPr="00C5459F" w:rsidRDefault="66DAE4A0" w:rsidP="1C65890D">
      <w:pPr>
        <w:numPr>
          <w:ilvl w:val="0"/>
          <w:numId w:val="28"/>
        </w:numPr>
        <w:spacing w:after="0" w:line="240" w:lineRule="auto"/>
        <w:ind w:hanging="360"/>
        <w:contextualSpacing/>
        <w:rPr>
          <w:rFonts w:asciiTheme="minorHAnsi" w:eastAsiaTheme="minorEastAsia" w:hAnsiTheme="minorHAnsi" w:cstheme="minorBidi"/>
          <w:color w:val="252525"/>
          <w:sz w:val="28"/>
          <w:szCs w:val="28"/>
        </w:rPr>
      </w:pPr>
      <w:r w:rsidRPr="1C65890D">
        <w:rPr>
          <w:rFonts w:asciiTheme="minorHAnsi" w:eastAsiaTheme="minorEastAsia" w:hAnsiTheme="minorHAnsi" w:cstheme="minorBidi"/>
          <w:sz w:val="28"/>
          <w:szCs w:val="28"/>
        </w:rPr>
        <w:t xml:space="preserve">Organizations </w:t>
      </w:r>
      <w:r w:rsidRPr="1C65890D">
        <w:rPr>
          <w:rFonts w:asciiTheme="minorHAnsi" w:eastAsiaTheme="minorEastAsia" w:hAnsiTheme="minorHAnsi" w:cstheme="minorBidi"/>
          <w:b/>
          <w:bCs/>
          <w:sz w:val="28"/>
          <w:szCs w:val="28"/>
        </w:rPr>
        <w:t>based in the United States</w:t>
      </w:r>
      <w:r w:rsidRPr="1C65890D">
        <w:rPr>
          <w:rFonts w:asciiTheme="minorHAnsi" w:eastAsiaTheme="minorEastAsia" w:hAnsiTheme="minorHAnsi" w:cstheme="minorBidi"/>
          <w:sz w:val="28"/>
          <w:szCs w:val="28"/>
        </w:rPr>
        <w:t xml:space="preserve"> or that pay employees within the United States will need an Employer Identification Number (EIN) from the Internal Revenue Service (IRS), a Commercial and Government Entity (CAGE) code, and a UEI number prior to registering in SAM.gov.</w:t>
      </w:r>
      <w:r w:rsidR="2E77B701" w:rsidRPr="1C65890D">
        <w:rPr>
          <w:rFonts w:asciiTheme="minorHAnsi" w:eastAsiaTheme="minorEastAsia" w:hAnsiTheme="minorHAnsi" w:cstheme="minorBidi"/>
          <w:sz w:val="28"/>
          <w:szCs w:val="28"/>
        </w:rPr>
        <w:t xml:space="preserve"> </w:t>
      </w:r>
    </w:p>
    <w:p w14:paraId="59DD8499"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0B10AA79" w14:textId="68AB2B88" w:rsidR="00BE2486" w:rsidRDefault="66DAE4A0" w:rsidP="1C65890D">
      <w:pPr>
        <w:numPr>
          <w:ilvl w:val="0"/>
          <w:numId w:val="28"/>
        </w:numPr>
        <w:spacing w:after="0" w:line="240" w:lineRule="auto"/>
        <w:ind w:hanging="360"/>
        <w:contextualSpacing/>
        <w:rPr>
          <w:rFonts w:asciiTheme="minorHAnsi" w:eastAsiaTheme="minorEastAsia" w:hAnsiTheme="minorHAnsi" w:cstheme="minorBidi"/>
          <w:color w:val="252525"/>
          <w:sz w:val="28"/>
          <w:szCs w:val="28"/>
        </w:rPr>
      </w:pPr>
      <w:r w:rsidRPr="1C65890D">
        <w:rPr>
          <w:rFonts w:asciiTheme="minorHAnsi" w:eastAsiaTheme="minorEastAsia" w:hAnsiTheme="minorHAnsi" w:cstheme="minorBidi"/>
          <w:sz w:val="28"/>
          <w:szCs w:val="28"/>
        </w:rPr>
        <w:t xml:space="preserve">Organizations </w:t>
      </w:r>
      <w:r w:rsidRPr="1C65890D">
        <w:rPr>
          <w:rFonts w:asciiTheme="minorHAnsi" w:eastAsiaTheme="minorEastAsia" w:hAnsiTheme="minorHAnsi" w:cstheme="minorBidi"/>
          <w:b/>
          <w:bCs/>
          <w:sz w:val="28"/>
          <w:szCs w:val="28"/>
        </w:rPr>
        <w:t>based outside of the United States</w:t>
      </w:r>
      <w:r w:rsidRPr="1C65890D">
        <w:rPr>
          <w:rFonts w:asciiTheme="minorHAnsi" w:eastAsiaTheme="minorEastAsia" w:hAnsiTheme="minorHAnsi" w:cstheme="minorBidi"/>
          <w:sz w:val="28"/>
          <w:szCs w:val="28"/>
        </w:rPr>
        <w:t xml:space="preserve"> and that do not pay employees within the United States do not need an EIN from the </w:t>
      </w:r>
      <w:proofErr w:type="gramStart"/>
      <w:r w:rsidRPr="1C65890D">
        <w:rPr>
          <w:rFonts w:asciiTheme="minorHAnsi" w:eastAsiaTheme="minorEastAsia" w:hAnsiTheme="minorHAnsi" w:cstheme="minorBidi"/>
          <w:sz w:val="28"/>
          <w:szCs w:val="28"/>
        </w:rPr>
        <w:t>IRS, but</w:t>
      </w:r>
      <w:proofErr w:type="gramEnd"/>
      <w:r w:rsidRPr="1C65890D">
        <w:rPr>
          <w:rFonts w:asciiTheme="minorHAnsi" w:eastAsiaTheme="minorEastAsia" w:hAnsiTheme="minorHAnsi" w:cstheme="minorBidi"/>
          <w:sz w:val="28"/>
          <w:szCs w:val="28"/>
        </w:rPr>
        <w:t xml:space="preserve"> do need a NATO CAGE (NCAGE) code and UEI number prior to registering in SAM.gov.</w:t>
      </w:r>
      <w:r w:rsidR="2E77B701" w:rsidRPr="1C65890D">
        <w:rPr>
          <w:rFonts w:asciiTheme="minorHAnsi" w:eastAsiaTheme="minorEastAsia" w:hAnsiTheme="minorHAnsi" w:cstheme="minorBidi"/>
          <w:sz w:val="28"/>
          <w:szCs w:val="28"/>
        </w:rPr>
        <w:t xml:space="preserve"> </w:t>
      </w:r>
    </w:p>
    <w:p w14:paraId="3068399A" w14:textId="483FBAA4" w:rsidR="0FCE87BE" w:rsidRDefault="0FCE87BE" w:rsidP="1C65890D">
      <w:pPr>
        <w:spacing w:after="0" w:line="240" w:lineRule="auto"/>
        <w:contextualSpacing/>
        <w:rPr>
          <w:rFonts w:asciiTheme="minorHAnsi" w:eastAsiaTheme="minorEastAsia" w:hAnsiTheme="minorHAnsi" w:cstheme="minorBidi"/>
          <w:color w:val="252525"/>
          <w:sz w:val="28"/>
          <w:szCs w:val="28"/>
        </w:rPr>
      </w:pPr>
    </w:p>
    <w:p w14:paraId="59BEE2D3" w14:textId="1A33B3B2" w:rsidR="00BE2486" w:rsidRPr="00C5459F" w:rsidRDefault="00BE2486" w:rsidP="1C65890D">
      <w:pPr>
        <w:numPr>
          <w:ilvl w:val="0"/>
          <w:numId w:val="28"/>
        </w:numPr>
        <w:spacing w:after="0" w:line="240" w:lineRule="auto"/>
        <w:ind w:hanging="360"/>
        <w:contextualSpacing/>
        <w:rPr>
          <w:rFonts w:asciiTheme="minorHAnsi" w:eastAsiaTheme="minorEastAsia" w:hAnsiTheme="minorHAnsi" w:cstheme="minorBidi"/>
          <w:color w:val="252525"/>
          <w:sz w:val="28"/>
          <w:szCs w:val="28"/>
        </w:rPr>
      </w:pPr>
      <w:r w:rsidRPr="1C65890D">
        <w:rPr>
          <w:rFonts w:asciiTheme="minorHAnsi" w:eastAsiaTheme="minorEastAsia" w:hAnsiTheme="minorHAnsi" w:cstheme="minorBidi"/>
          <w:color w:val="252525"/>
          <w:sz w:val="28"/>
          <w:szCs w:val="28"/>
        </w:rPr>
        <w:lastRenderedPageBreak/>
        <w:t xml:space="preserve">Organizations based outside of the United States and that do not pay employees within the United States do not need an EIN from the </w:t>
      </w:r>
      <w:proofErr w:type="gramStart"/>
      <w:r w:rsidRPr="1C65890D">
        <w:rPr>
          <w:rFonts w:asciiTheme="minorHAnsi" w:eastAsiaTheme="minorEastAsia" w:hAnsiTheme="minorHAnsi" w:cstheme="minorBidi"/>
          <w:color w:val="252525"/>
          <w:sz w:val="28"/>
          <w:szCs w:val="28"/>
        </w:rPr>
        <w:t>IRS, but</w:t>
      </w:r>
      <w:proofErr w:type="gramEnd"/>
      <w:r w:rsidRPr="1C65890D">
        <w:rPr>
          <w:rFonts w:asciiTheme="minorHAnsi" w:eastAsiaTheme="minorEastAsia" w:hAnsiTheme="minorHAnsi" w:cstheme="minorBidi"/>
          <w:color w:val="252525"/>
          <w:sz w:val="28"/>
          <w:szCs w:val="28"/>
        </w:rPr>
        <w:t xml:space="preserve"> do need a UEI number prior to registering in SAM.gov. </w:t>
      </w:r>
      <w:r w:rsidRPr="1C65890D">
        <w:rPr>
          <w:rFonts w:asciiTheme="minorHAnsi" w:eastAsiaTheme="minorEastAsia" w:hAnsiTheme="minorHAnsi" w:cstheme="minorBidi"/>
          <w:b/>
          <w:bCs/>
          <w:color w:val="252525"/>
          <w:sz w:val="28"/>
          <w:szCs w:val="28"/>
        </w:rPr>
        <w:t>Please note that as of December 2022, organizations based outside of the United States that do not intend to apply for U.S. Department of Defense (DoD) awards are no longer required to have a NATO CAGE (NCAGE).</w:t>
      </w:r>
      <w:r w:rsidRPr="1C65890D">
        <w:rPr>
          <w:rFonts w:asciiTheme="minorHAnsi" w:eastAsiaTheme="minorEastAsia" w:hAnsiTheme="minorHAnsi" w:cstheme="minorBidi"/>
          <w:color w:val="252525"/>
          <w:sz w:val="28"/>
          <w:szCs w:val="28"/>
        </w:rPr>
        <w:t xml:space="preserve">  </w:t>
      </w:r>
    </w:p>
    <w:p w14:paraId="5C4ECCAC"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0101F8CE" w14:textId="1D332CAC" w:rsidR="005E4F7C" w:rsidRPr="00BE2486" w:rsidRDefault="2932FB50" w:rsidP="1C65890D">
      <w:pPr>
        <w:shd w:val="clear" w:color="auto" w:fill="FFFFFF" w:themeFill="background1"/>
        <w:textAlignment w:val="baseline"/>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All organizations applying for grants (except individuals) must obtain these registrations.  All are free of charge:</w:t>
      </w:r>
    </w:p>
    <w:p w14:paraId="43B2A332" w14:textId="302AF84F" w:rsidR="005E4F7C" w:rsidRPr="00C5459F" w:rsidRDefault="2932FB50" w:rsidP="1C65890D">
      <w:pPr>
        <w:pStyle w:val="Default"/>
        <w:numPr>
          <w:ilvl w:val="0"/>
          <w:numId w:val="37"/>
        </w:numPr>
        <w:spacing w:after="9"/>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NCAGE/CAGE code </w:t>
      </w:r>
      <w:r w:rsidR="00BE2486" w:rsidRPr="1C65890D">
        <w:rPr>
          <w:rFonts w:asciiTheme="minorHAnsi" w:eastAsiaTheme="minorEastAsia" w:hAnsiTheme="minorHAnsi" w:cstheme="minorBidi"/>
          <w:sz w:val="28"/>
          <w:szCs w:val="28"/>
        </w:rPr>
        <w:t>(</w:t>
      </w:r>
      <w:r w:rsidR="00BE2486" w:rsidRPr="1C65890D">
        <w:rPr>
          <w:rFonts w:asciiTheme="minorHAnsi" w:eastAsiaTheme="minorEastAsia" w:hAnsiTheme="minorHAnsi" w:cstheme="minorBidi"/>
          <w:i/>
          <w:iCs/>
          <w:sz w:val="28"/>
          <w:szCs w:val="28"/>
        </w:rPr>
        <w:t>if applicable</w:t>
      </w:r>
      <w:r w:rsidR="00BE2486" w:rsidRPr="1C65890D">
        <w:rPr>
          <w:rFonts w:asciiTheme="minorHAnsi" w:eastAsiaTheme="minorEastAsia" w:hAnsiTheme="minorHAnsi" w:cstheme="minorBidi"/>
          <w:sz w:val="28"/>
          <w:szCs w:val="28"/>
        </w:rPr>
        <w:t>)</w:t>
      </w:r>
    </w:p>
    <w:p w14:paraId="372B7D06" w14:textId="53A530A3" w:rsidR="005E4F7C" w:rsidRPr="00C5459F" w:rsidRDefault="2932FB50" w:rsidP="1C65890D">
      <w:pPr>
        <w:pStyle w:val="Default"/>
        <w:numPr>
          <w:ilvl w:val="0"/>
          <w:numId w:val="37"/>
        </w:numPr>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www.SAM.gov </w:t>
      </w:r>
      <w:r w:rsidR="00BE2486" w:rsidRPr="1C65890D">
        <w:rPr>
          <w:rFonts w:asciiTheme="minorHAnsi" w:eastAsiaTheme="minorEastAsia" w:hAnsiTheme="minorHAnsi" w:cstheme="minorBidi"/>
          <w:sz w:val="28"/>
          <w:szCs w:val="28"/>
        </w:rPr>
        <w:t xml:space="preserve">UEI &amp; </w:t>
      </w:r>
      <w:r w:rsidRPr="1C65890D">
        <w:rPr>
          <w:rFonts w:asciiTheme="minorHAnsi" w:eastAsiaTheme="minorEastAsia" w:hAnsiTheme="minorHAnsi" w:cstheme="minorBidi"/>
          <w:sz w:val="28"/>
          <w:szCs w:val="28"/>
        </w:rPr>
        <w:t xml:space="preserve">registration </w:t>
      </w:r>
    </w:p>
    <w:p w14:paraId="1A68158A" w14:textId="77777777" w:rsidR="005E4F7C" w:rsidRPr="00C5459F" w:rsidRDefault="005E4F7C" w:rsidP="1C65890D">
      <w:pPr>
        <w:pStyle w:val="Default"/>
        <w:rPr>
          <w:rFonts w:asciiTheme="minorHAnsi" w:eastAsiaTheme="minorEastAsia" w:hAnsiTheme="minorHAnsi" w:cstheme="minorBidi"/>
          <w:sz w:val="28"/>
          <w:szCs w:val="28"/>
        </w:rPr>
      </w:pPr>
    </w:p>
    <w:p w14:paraId="45CE8707" w14:textId="77777777" w:rsidR="00BE2486" w:rsidRDefault="346EE15E" w:rsidP="1C65890D">
      <w:pPr>
        <w:pStyle w:val="Default"/>
        <w:rPr>
          <w:rFonts w:asciiTheme="minorHAnsi" w:eastAsiaTheme="minorEastAsia" w:hAnsiTheme="minorHAnsi" w:cstheme="minorBidi"/>
          <w:i/>
          <w:iCs/>
          <w:sz w:val="28"/>
          <w:szCs w:val="28"/>
          <w:u w:val="single"/>
        </w:rPr>
      </w:pPr>
      <w:r w:rsidRPr="1C65890D">
        <w:rPr>
          <w:rFonts w:asciiTheme="minorHAnsi" w:eastAsiaTheme="minorEastAsia" w:hAnsiTheme="minorHAnsi" w:cstheme="minorBidi"/>
          <w:i/>
          <w:iCs/>
          <w:sz w:val="28"/>
          <w:szCs w:val="28"/>
          <w:u w:val="single"/>
        </w:rPr>
        <w:t>If you are an organization based outside the U.S. and DO NOT plan to do business with the Department of Defense:</w:t>
      </w:r>
    </w:p>
    <w:p w14:paraId="3D057494" w14:textId="77777777" w:rsidR="00BE2486" w:rsidRDefault="346EE15E" w:rsidP="1C65890D">
      <w:pPr>
        <w:pStyle w:val="Defaul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Step 1: Proceed to SAM.gov to obtain a UEI and complete the registration. SAM registration must be renewed annually.</w:t>
      </w:r>
    </w:p>
    <w:p w14:paraId="09129D34" w14:textId="77777777" w:rsidR="00BE2486" w:rsidRDefault="00BE2486" w:rsidP="1C65890D">
      <w:pPr>
        <w:pStyle w:val="Default"/>
        <w:rPr>
          <w:rFonts w:asciiTheme="minorHAnsi" w:eastAsiaTheme="minorEastAsia" w:hAnsiTheme="minorHAnsi" w:cstheme="minorBidi"/>
          <w:sz w:val="28"/>
          <w:szCs w:val="28"/>
        </w:rPr>
      </w:pPr>
    </w:p>
    <w:p w14:paraId="4F7A91AD" w14:textId="1AEF8824" w:rsidR="00BE2486" w:rsidRDefault="00BE2486" w:rsidP="1C65890D">
      <w:pPr>
        <w:pStyle w:val="Default"/>
        <w:rPr>
          <w:rFonts w:asciiTheme="minorHAnsi" w:eastAsiaTheme="minorEastAsia" w:hAnsiTheme="minorHAnsi" w:cstheme="minorBidi"/>
          <w:i/>
          <w:iCs/>
          <w:sz w:val="28"/>
          <w:szCs w:val="28"/>
          <w:u w:val="single"/>
        </w:rPr>
      </w:pPr>
      <w:r w:rsidRPr="1C65890D">
        <w:rPr>
          <w:rFonts w:asciiTheme="minorHAnsi" w:eastAsiaTheme="minorEastAsia" w:hAnsiTheme="minorHAnsi" w:cstheme="minorBidi"/>
          <w:i/>
          <w:iCs/>
          <w:sz w:val="28"/>
          <w:szCs w:val="28"/>
          <w:u w:val="single"/>
        </w:rPr>
        <w:t>If you are an organization based outside the U.S. and plan to do business with the Department of Defense:</w:t>
      </w:r>
    </w:p>
    <w:p w14:paraId="2C338A04" w14:textId="77777777" w:rsidR="00BE2486" w:rsidRDefault="00BE2486" w:rsidP="1C65890D">
      <w:pPr>
        <w:pStyle w:val="Defaul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Step 1: Apply for an NCAGE </w:t>
      </w:r>
      <w:proofErr w:type="gramStart"/>
      <w:r w:rsidRPr="1C65890D">
        <w:rPr>
          <w:rFonts w:asciiTheme="minorHAnsi" w:eastAsiaTheme="minorEastAsia" w:hAnsiTheme="minorHAnsi" w:cstheme="minorBidi"/>
          <w:sz w:val="28"/>
          <w:szCs w:val="28"/>
        </w:rPr>
        <w:t>number</w:t>
      </w:r>
      <w:proofErr w:type="gramEnd"/>
      <w:r w:rsidRPr="1C65890D">
        <w:rPr>
          <w:rFonts w:asciiTheme="minorHAnsi" w:eastAsiaTheme="minorEastAsia" w:hAnsiTheme="minorHAnsi" w:cstheme="minorBidi"/>
          <w:sz w:val="28"/>
          <w:szCs w:val="28"/>
        </w:rPr>
        <w:t xml:space="preserve">  </w:t>
      </w:r>
    </w:p>
    <w:p w14:paraId="50429212" w14:textId="77777777" w:rsidR="00BE2486" w:rsidRDefault="00BE2486" w:rsidP="1C65890D">
      <w:pPr>
        <w:pStyle w:val="Default"/>
        <w:rPr>
          <w:rFonts w:asciiTheme="minorHAnsi" w:eastAsiaTheme="minorEastAsia" w:hAnsiTheme="minorHAnsi" w:cstheme="minorBidi"/>
          <w:sz w:val="28"/>
          <w:szCs w:val="28"/>
        </w:rPr>
      </w:pPr>
    </w:p>
    <w:p w14:paraId="24EA957B" w14:textId="77777777" w:rsidR="00BE2486" w:rsidRDefault="00BE2486" w:rsidP="1C65890D">
      <w:pPr>
        <w:pStyle w:val="Defaul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NCAGE Homepage:</w:t>
      </w:r>
    </w:p>
    <w:p w14:paraId="56755A76" w14:textId="77777777" w:rsidR="00BE2486" w:rsidRDefault="00000000" w:rsidP="1C65890D">
      <w:pPr>
        <w:pStyle w:val="Default"/>
        <w:rPr>
          <w:rFonts w:asciiTheme="minorHAnsi" w:eastAsiaTheme="minorEastAsia" w:hAnsiTheme="minorHAnsi" w:cstheme="minorBidi"/>
          <w:sz w:val="28"/>
          <w:szCs w:val="28"/>
        </w:rPr>
      </w:pPr>
      <w:hyperlink r:id="rId26">
        <w:r w:rsidR="00BE2486" w:rsidRPr="1C65890D">
          <w:rPr>
            <w:rStyle w:val="Hyperlink"/>
            <w:rFonts w:asciiTheme="minorHAnsi" w:eastAsiaTheme="minorEastAsia" w:hAnsiTheme="minorHAnsi" w:cstheme="minorBidi"/>
            <w:sz w:val="28"/>
            <w:szCs w:val="28"/>
          </w:rPr>
          <w:t>https://eportal.nspa.nato.int/AC135Public/sc/CageList.aspx</w:t>
        </w:r>
      </w:hyperlink>
      <w:r w:rsidR="00BE2486" w:rsidRPr="1C65890D">
        <w:rPr>
          <w:rFonts w:asciiTheme="minorHAnsi" w:eastAsiaTheme="minorEastAsia" w:hAnsiTheme="minorHAnsi" w:cstheme="minorBidi"/>
          <w:sz w:val="28"/>
          <w:szCs w:val="28"/>
        </w:rPr>
        <w:t xml:space="preserve">  </w:t>
      </w:r>
    </w:p>
    <w:p w14:paraId="6F1C4558" w14:textId="77777777" w:rsidR="00BE2486" w:rsidRDefault="00BE2486" w:rsidP="1C65890D">
      <w:pPr>
        <w:pStyle w:val="Defaul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NCAGE Code Request Tool (NCRT): </w:t>
      </w:r>
    </w:p>
    <w:p w14:paraId="2A9D3110" w14:textId="77777777" w:rsidR="00BE2486" w:rsidRDefault="00000000" w:rsidP="1C65890D">
      <w:pPr>
        <w:pStyle w:val="Default"/>
        <w:rPr>
          <w:rFonts w:asciiTheme="minorHAnsi" w:eastAsiaTheme="minorEastAsia" w:hAnsiTheme="minorHAnsi" w:cstheme="minorBidi"/>
          <w:sz w:val="28"/>
          <w:szCs w:val="28"/>
        </w:rPr>
      </w:pPr>
      <w:hyperlink r:id="rId27">
        <w:r w:rsidR="00BE2486" w:rsidRPr="1C65890D">
          <w:rPr>
            <w:rStyle w:val="Hyperlink"/>
            <w:rFonts w:asciiTheme="minorHAnsi" w:eastAsiaTheme="minorEastAsia" w:hAnsiTheme="minorHAnsi" w:cstheme="minorBidi"/>
            <w:sz w:val="28"/>
            <w:szCs w:val="28"/>
          </w:rPr>
          <w:t>https://eportal.nspa.nato.int/Codification/CageTool/home</w:t>
        </w:r>
      </w:hyperlink>
      <w:r w:rsidR="00BE2486" w:rsidRPr="1C65890D">
        <w:rPr>
          <w:rFonts w:asciiTheme="minorHAnsi" w:eastAsiaTheme="minorEastAsia" w:hAnsiTheme="minorHAnsi" w:cstheme="minorBidi"/>
          <w:sz w:val="28"/>
          <w:szCs w:val="28"/>
        </w:rPr>
        <w:t xml:space="preserve">  </w:t>
      </w:r>
    </w:p>
    <w:p w14:paraId="6B700275" w14:textId="77777777" w:rsidR="00BE2486" w:rsidRDefault="00BE2486" w:rsidP="1C65890D">
      <w:pPr>
        <w:pStyle w:val="Default"/>
        <w:rPr>
          <w:rFonts w:asciiTheme="minorHAnsi" w:eastAsiaTheme="minorEastAsia" w:hAnsiTheme="minorHAnsi" w:cstheme="minorBidi"/>
          <w:sz w:val="28"/>
          <w:szCs w:val="28"/>
        </w:rPr>
      </w:pPr>
    </w:p>
    <w:p w14:paraId="431B45EE" w14:textId="77777777" w:rsidR="00BE2486" w:rsidRDefault="00BE2486" w:rsidP="1C65890D">
      <w:pPr>
        <w:pStyle w:val="Defaul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For NCAGE help from within the U.S., call 1-888-227-2423 </w:t>
      </w:r>
    </w:p>
    <w:p w14:paraId="08568605" w14:textId="77777777" w:rsidR="00BE2486" w:rsidRDefault="00BE2486" w:rsidP="1C65890D">
      <w:pPr>
        <w:pStyle w:val="Defaul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For NCAGE help from outside the U.S., call 1-269-961-7766 </w:t>
      </w:r>
    </w:p>
    <w:p w14:paraId="7A601706" w14:textId="77777777" w:rsidR="00BE2486" w:rsidRDefault="00BE2486" w:rsidP="1C65890D">
      <w:pPr>
        <w:pStyle w:val="Defaul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Email NCAGE@dlis.dla.mil for any problems in getting an NCAGE code. </w:t>
      </w:r>
    </w:p>
    <w:p w14:paraId="53603DA2" w14:textId="77777777" w:rsidR="00BE2486" w:rsidRDefault="00BE2486" w:rsidP="1C65890D">
      <w:pPr>
        <w:pStyle w:val="Default"/>
        <w:rPr>
          <w:rFonts w:asciiTheme="minorHAnsi" w:eastAsiaTheme="minorEastAsia" w:hAnsiTheme="minorHAnsi" w:cstheme="minorBidi"/>
          <w:sz w:val="28"/>
          <w:szCs w:val="28"/>
        </w:rPr>
      </w:pPr>
    </w:p>
    <w:p w14:paraId="2E2964D1" w14:textId="77777777" w:rsidR="00BE2486" w:rsidRDefault="00BE2486" w:rsidP="1C65890D">
      <w:pPr>
        <w:pStyle w:val="Defaul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Step 2: After receiving the NCAGE Code, proceed to SAM.gov to obtain a UEI an complete registration. SAM registration must be renewed annually.</w:t>
      </w:r>
    </w:p>
    <w:p w14:paraId="050D6E29" w14:textId="77777777" w:rsidR="00BE2486" w:rsidRDefault="00BE2486" w:rsidP="1C65890D">
      <w:pPr>
        <w:pStyle w:val="Default"/>
        <w:rPr>
          <w:rFonts w:asciiTheme="minorHAnsi" w:eastAsiaTheme="minorEastAsia" w:hAnsiTheme="minorHAnsi" w:cstheme="minorBidi"/>
          <w:i/>
          <w:iCs/>
          <w:sz w:val="28"/>
          <w:szCs w:val="28"/>
          <w:u w:val="single"/>
        </w:rPr>
      </w:pPr>
    </w:p>
    <w:p w14:paraId="53A185BD" w14:textId="67B9D9D7" w:rsidR="00BE2486" w:rsidRDefault="00BE2486" w:rsidP="183F03DA">
      <w:pPr>
        <w:spacing w:after="0" w:line="240" w:lineRule="auto"/>
        <w:rPr>
          <w:rFonts w:asciiTheme="minorHAnsi" w:eastAsiaTheme="minorEastAsia" w:hAnsiTheme="minorHAnsi" w:cstheme="minorBidi"/>
          <w:sz w:val="28"/>
          <w:szCs w:val="28"/>
        </w:rPr>
      </w:pPr>
      <w:r w:rsidRPr="183F03DA">
        <w:rPr>
          <w:rFonts w:asciiTheme="minorHAnsi" w:eastAsiaTheme="minorEastAsia" w:hAnsiTheme="minorHAnsi" w:cstheme="minorBidi"/>
          <w:sz w:val="28"/>
          <w:szCs w:val="28"/>
        </w:rPr>
        <w:t xml:space="preserve">All prime organizations must also continue to maintain active SAM.gov registration with current information at all times during which they have an active Federal award or application under consideration by a </w:t>
      </w:r>
      <w:proofErr w:type="gramStart"/>
      <w:r w:rsidRPr="183F03DA">
        <w:rPr>
          <w:rFonts w:asciiTheme="minorHAnsi" w:eastAsiaTheme="minorEastAsia" w:hAnsiTheme="minorHAnsi" w:cstheme="minorBidi"/>
          <w:sz w:val="28"/>
          <w:szCs w:val="28"/>
        </w:rPr>
        <w:t>Federal</w:t>
      </w:r>
      <w:proofErr w:type="gramEnd"/>
      <w:r w:rsidRPr="183F03DA">
        <w:rPr>
          <w:rFonts w:asciiTheme="minorHAnsi" w:eastAsiaTheme="minorEastAsia" w:hAnsiTheme="minorHAnsi" w:cstheme="minorBidi"/>
          <w:sz w:val="28"/>
          <w:szCs w:val="28"/>
        </w:rPr>
        <w:t xml:space="preserve"> award agency.  SAM.gov requires all entities to renew their registration once a year </w:t>
      </w:r>
      <w:proofErr w:type="gramStart"/>
      <w:r w:rsidRPr="183F03DA">
        <w:rPr>
          <w:rFonts w:asciiTheme="minorHAnsi" w:eastAsiaTheme="minorEastAsia" w:hAnsiTheme="minorHAnsi" w:cstheme="minorBidi"/>
          <w:sz w:val="28"/>
          <w:szCs w:val="28"/>
        </w:rPr>
        <w:t>in order to</w:t>
      </w:r>
      <w:proofErr w:type="gramEnd"/>
      <w:r w:rsidRPr="183F03DA">
        <w:rPr>
          <w:rFonts w:asciiTheme="minorHAnsi" w:eastAsiaTheme="minorEastAsia" w:hAnsiTheme="minorHAnsi" w:cstheme="minorBidi"/>
          <w:sz w:val="28"/>
          <w:szCs w:val="28"/>
        </w:rPr>
        <w:t xml:space="preserve"> </w:t>
      </w:r>
      <w:r w:rsidRPr="183F03DA">
        <w:rPr>
          <w:rFonts w:asciiTheme="minorHAnsi" w:eastAsiaTheme="minorEastAsia" w:hAnsiTheme="minorHAnsi" w:cstheme="minorBidi"/>
          <w:sz w:val="28"/>
          <w:szCs w:val="28"/>
        </w:rPr>
        <w:lastRenderedPageBreak/>
        <w:t>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7694965F" w14:textId="77777777" w:rsidR="00BE2486" w:rsidRDefault="00BE2486" w:rsidP="1C65890D">
      <w:pPr>
        <w:spacing w:after="0" w:line="240" w:lineRule="auto"/>
        <w:rPr>
          <w:rFonts w:asciiTheme="minorHAnsi" w:eastAsiaTheme="minorEastAsia" w:hAnsiTheme="minorHAnsi" w:cstheme="minorBidi"/>
          <w:sz w:val="28"/>
          <w:szCs w:val="28"/>
        </w:rPr>
      </w:pPr>
    </w:p>
    <w:p w14:paraId="3D59BE3C" w14:textId="77777777" w:rsidR="00BE2486" w:rsidRDefault="00BE2486" w:rsidP="1C65890D">
      <w:pPr>
        <w:pStyle w:val="NoSpacing"/>
        <w:rPr>
          <w:rFonts w:asciiTheme="minorHAnsi" w:eastAsiaTheme="minorEastAsia" w:hAnsiTheme="minorHAnsi" w:cstheme="minorBidi"/>
          <w:color w:val="auto"/>
          <w:sz w:val="28"/>
          <w:szCs w:val="28"/>
        </w:rPr>
      </w:pPr>
      <w:r w:rsidRPr="1C65890D">
        <w:rPr>
          <w:rFonts w:asciiTheme="minorHAnsi" w:eastAsiaTheme="minorEastAsia" w:hAnsiTheme="minorHAnsi" w:cstheme="minorBidi"/>
          <w:b/>
          <w:bCs/>
          <w:color w:val="auto"/>
          <w:sz w:val="28"/>
          <w:szCs w:val="28"/>
        </w:rPr>
        <w:t>Note:  SAM.gov is not the same as SAMS Domestic.  It is free to register in both systems, but the registration processes are different</w:t>
      </w:r>
      <w:r w:rsidRPr="1C65890D">
        <w:rPr>
          <w:rFonts w:asciiTheme="minorHAnsi" w:eastAsiaTheme="minorEastAsia" w:hAnsiTheme="minorHAnsi" w:cstheme="minorBidi"/>
          <w:color w:val="auto"/>
          <w:sz w:val="28"/>
          <w:szCs w:val="28"/>
        </w:rPr>
        <w:t xml:space="preserve">.  </w:t>
      </w:r>
    </w:p>
    <w:p w14:paraId="36E3EA3A" w14:textId="77777777" w:rsidR="00BE2486" w:rsidRDefault="00BE2486" w:rsidP="1C65890D">
      <w:pPr>
        <w:spacing w:after="0" w:line="240" w:lineRule="auto"/>
        <w:rPr>
          <w:rFonts w:asciiTheme="minorHAnsi" w:eastAsiaTheme="minorEastAsia" w:hAnsiTheme="minorHAnsi" w:cstheme="minorBidi"/>
          <w:sz w:val="28"/>
          <w:szCs w:val="28"/>
        </w:rPr>
      </w:pPr>
    </w:p>
    <w:p w14:paraId="609D7229" w14:textId="77777777" w:rsidR="00BE2486" w:rsidRDefault="00BE2486"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i/>
          <w:iCs/>
          <w:sz w:val="28"/>
          <w:szCs w:val="28"/>
        </w:rPr>
        <w:t xml:space="preserve">Information is included on the SAM.gov website to help international registrations.  Please </w:t>
      </w:r>
      <w:r w:rsidRPr="1C65890D">
        <w:rPr>
          <w:rFonts w:asciiTheme="minorHAnsi" w:eastAsiaTheme="minorEastAsia" w:hAnsiTheme="minorHAnsi" w:cstheme="minorBidi"/>
          <w:sz w:val="28"/>
          <w:szCs w:val="28"/>
        </w:rPr>
        <w:t>note, guidance on SAM.gov and the guidance on GSA’s website about requirement for registering in SAM.gov is subject to change and currently being updated.  Applicants should review the website frequently for the most up-to-date guidance.</w:t>
      </w:r>
    </w:p>
    <w:p w14:paraId="1331667D" w14:textId="77777777" w:rsidR="00BE2486" w:rsidRDefault="00BE2486" w:rsidP="1C65890D">
      <w:pPr>
        <w:spacing w:after="0" w:line="240" w:lineRule="auto"/>
        <w:rPr>
          <w:rFonts w:asciiTheme="minorHAnsi" w:eastAsiaTheme="minorEastAsia" w:hAnsiTheme="minorHAnsi" w:cstheme="minorBidi"/>
          <w:sz w:val="28"/>
          <w:szCs w:val="28"/>
        </w:rPr>
      </w:pPr>
    </w:p>
    <w:p w14:paraId="0CF6344C" w14:textId="5FBB70A1" w:rsidR="004A6DDA" w:rsidRPr="00C5459F" w:rsidRDefault="00BE2486" w:rsidP="183F03DA">
      <w:pPr>
        <w:spacing w:after="0" w:line="240" w:lineRule="auto"/>
        <w:rPr>
          <w:rFonts w:asciiTheme="minorHAnsi" w:eastAsiaTheme="minorEastAsia" w:hAnsiTheme="minorHAnsi" w:cstheme="minorBidi"/>
          <w:b/>
          <w:bCs/>
          <w:i/>
          <w:iCs/>
          <w:sz w:val="28"/>
          <w:szCs w:val="28"/>
        </w:rPr>
      </w:pPr>
      <w:r w:rsidRPr="183F03DA">
        <w:rPr>
          <w:rFonts w:asciiTheme="minorHAnsi" w:eastAsiaTheme="minorEastAsia" w:hAnsiTheme="minorHAnsi" w:cstheme="minorBidi"/>
          <w:color w:val="auto"/>
          <w:sz w:val="28"/>
          <w:szCs w:val="28"/>
        </w:rPr>
        <w:t xml:space="preserve">The attached </w:t>
      </w:r>
      <w:proofErr w:type="gramStart"/>
      <w:r w:rsidRPr="183F03DA">
        <w:rPr>
          <w:rFonts w:asciiTheme="minorHAnsi" w:eastAsiaTheme="minorEastAsia" w:hAnsiTheme="minorHAnsi" w:cstheme="minorBidi"/>
          <w:color w:val="auto"/>
          <w:sz w:val="28"/>
          <w:szCs w:val="28"/>
        </w:rPr>
        <w:t>“</w:t>
      </w:r>
      <w:r w:rsidR="5269BD86" w:rsidRPr="183F03DA">
        <w:rPr>
          <w:color w:val="000000" w:themeColor="text1"/>
          <w:sz w:val="28"/>
          <w:szCs w:val="28"/>
        </w:rPr>
        <w:t xml:space="preserve"> UEI</w:t>
      </w:r>
      <w:proofErr w:type="gramEnd"/>
      <w:r w:rsidR="5269BD86" w:rsidRPr="183F03DA">
        <w:rPr>
          <w:color w:val="000000" w:themeColor="text1"/>
          <w:sz w:val="28"/>
          <w:szCs w:val="28"/>
        </w:rPr>
        <w:t xml:space="preserve"> and SAM.gov FAQ updated 021623</w:t>
      </w:r>
      <w:r w:rsidRPr="183F03DA">
        <w:rPr>
          <w:rFonts w:asciiTheme="minorHAnsi" w:eastAsiaTheme="minorEastAsia" w:hAnsiTheme="minorHAnsi" w:cstheme="minorBidi"/>
          <w:color w:val="auto"/>
          <w:sz w:val="28"/>
          <w:szCs w:val="28"/>
        </w:rPr>
        <w:t xml:space="preserve">” is </w:t>
      </w:r>
      <w:r w:rsidR="45EACCAB" w:rsidRPr="183F03DA">
        <w:rPr>
          <w:color w:val="000000" w:themeColor="text1"/>
          <w:sz w:val="28"/>
          <w:szCs w:val="28"/>
        </w:rPr>
        <w:t xml:space="preserve"> </w:t>
      </w:r>
      <w:proofErr w:type="spellStart"/>
      <w:r w:rsidR="45EACCAB" w:rsidRPr="183F03DA">
        <w:rPr>
          <w:color w:val="000000" w:themeColor="text1"/>
          <w:sz w:val="28"/>
          <w:szCs w:val="28"/>
        </w:rPr>
        <w:t>s</w:t>
      </w:r>
      <w:proofErr w:type="spellEnd"/>
      <w:r w:rsidR="45EACCAB" w:rsidRPr="183F03DA">
        <w:rPr>
          <w:color w:val="000000" w:themeColor="text1"/>
          <w:sz w:val="28"/>
          <w:szCs w:val="28"/>
        </w:rPr>
        <w:t xml:space="preserve"> a resource provided by the grants policy office</w:t>
      </w:r>
      <w:r w:rsidRPr="183F03DA">
        <w:rPr>
          <w:rFonts w:asciiTheme="minorHAnsi" w:eastAsiaTheme="minorEastAsia" w:hAnsiTheme="minorHAnsi" w:cstheme="minorBidi"/>
          <w:color w:val="auto"/>
          <w:sz w:val="28"/>
          <w:szCs w:val="28"/>
        </w:rPr>
        <w:t>. Any content shown from SAM.gov is not owned by the Department of State. This guidance and instruction are to the best of our knowledge based at the time of posting this solicitation. Where guidance in these attachments differs from the SAM.gov website, SAM.gov prevails and the applicant is encouraged to seek and document clarity provided by the SAM.gov helpdesk.</w:t>
      </w:r>
    </w:p>
    <w:p w14:paraId="5C40F04B" w14:textId="77777777" w:rsidR="004A6DDA" w:rsidRPr="00C5459F" w:rsidRDefault="004A6DDA" w:rsidP="1C65890D">
      <w:pPr>
        <w:spacing w:after="0" w:line="240" w:lineRule="auto"/>
        <w:rPr>
          <w:rFonts w:asciiTheme="minorHAnsi" w:eastAsiaTheme="minorEastAsia" w:hAnsiTheme="minorHAnsi" w:cstheme="minorBidi"/>
          <w:b/>
          <w:bCs/>
          <w:i/>
          <w:iCs/>
          <w:sz w:val="28"/>
          <w:szCs w:val="28"/>
        </w:rPr>
      </w:pPr>
    </w:p>
    <w:p w14:paraId="424F5F4A" w14:textId="77777777" w:rsidR="002B0090" w:rsidRPr="00C5459F" w:rsidRDefault="6C0AD636" w:rsidP="1C65890D">
      <w:pPr>
        <w:spacing w:after="0" w:line="240" w:lineRule="auto"/>
        <w:rPr>
          <w:rFonts w:asciiTheme="minorHAnsi" w:eastAsiaTheme="minorEastAsia" w:hAnsiTheme="minorHAnsi" w:cstheme="minorBidi"/>
          <w:b/>
          <w:bCs/>
          <w:i/>
          <w:iCs/>
          <w:sz w:val="28"/>
          <w:szCs w:val="28"/>
        </w:rPr>
      </w:pPr>
      <w:r w:rsidRPr="1C65890D">
        <w:rPr>
          <w:rFonts w:asciiTheme="minorHAnsi" w:eastAsiaTheme="minorEastAsia" w:hAnsiTheme="minorHAnsi" w:cstheme="minorBidi"/>
          <w:b/>
          <w:bCs/>
          <w:i/>
          <w:iCs/>
          <w:sz w:val="28"/>
          <w:szCs w:val="28"/>
        </w:rPr>
        <w:t>D.3.1 Exemptions</w:t>
      </w:r>
    </w:p>
    <w:p w14:paraId="7A075EE3" w14:textId="77777777" w:rsidR="00863457" w:rsidRPr="00C5459F" w:rsidRDefault="00863457" w:rsidP="1C65890D">
      <w:pPr>
        <w:spacing w:after="0" w:line="240" w:lineRule="auto"/>
        <w:rPr>
          <w:rFonts w:asciiTheme="minorHAnsi" w:eastAsiaTheme="minorEastAsia" w:hAnsiTheme="minorHAnsi" w:cstheme="minorBidi"/>
          <w:b/>
          <w:bCs/>
          <w:i/>
          <w:iCs/>
          <w:sz w:val="28"/>
          <w:szCs w:val="28"/>
        </w:rPr>
      </w:pPr>
    </w:p>
    <w:p w14:paraId="07D035D6" w14:textId="77777777"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An exemption from these requirements may be permitted on a case-by-case basis if:</w:t>
      </w:r>
    </w:p>
    <w:p w14:paraId="59AE0086" w14:textId="77777777"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 </w:t>
      </w:r>
    </w:p>
    <w:p w14:paraId="0356EDD9" w14:textId="77777777" w:rsidR="00290D8C" w:rsidRPr="00C5459F" w:rsidRDefault="77DA1A8E" w:rsidP="1C65890D">
      <w:pPr>
        <w:numPr>
          <w:ilvl w:val="0"/>
          <w:numId w:val="29"/>
        </w:numPr>
        <w:spacing w:after="0" w:line="240" w:lineRule="auto"/>
        <w:ind w:hanging="360"/>
        <w:contextualSpacing/>
        <w:rPr>
          <w:rFonts w:asciiTheme="minorHAnsi" w:eastAsiaTheme="minorEastAsia" w:hAnsiTheme="minorHAnsi" w:cstheme="minorBidi"/>
          <w:color w:val="252525"/>
          <w:sz w:val="28"/>
          <w:szCs w:val="28"/>
        </w:rPr>
      </w:pPr>
      <w:r w:rsidRPr="183F03DA">
        <w:rPr>
          <w:rFonts w:asciiTheme="minorHAnsi" w:eastAsiaTheme="minorEastAsia" w:hAnsiTheme="minorHAnsi" w:cstheme="minorBidi"/>
          <w:sz w:val="28"/>
          <w:szCs w:val="28"/>
        </w:rPr>
        <w:t>A</w:t>
      </w:r>
      <w:r w:rsidR="2E77B701" w:rsidRPr="183F03DA">
        <w:rPr>
          <w:rFonts w:asciiTheme="minorHAnsi" w:eastAsiaTheme="minorEastAsia" w:hAnsiTheme="minorHAnsi" w:cstheme="minorBidi"/>
          <w:sz w:val="28"/>
          <w:szCs w:val="28"/>
        </w:rPr>
        <w:t>n applicant’s identity must be protected due to potential endangerment of their mission, their organization’s status, their employees, or individuals being served by the applicant.</w:t>
      </w:r>
      <w:r w:rsidR="2E77B701" w:rsidRPr="183F03DA">
        <w:rPr>
          <w:rFonts w:asciiTheme="minorHAnsi" w:eastAsiaTheme="minorEastAsia" w:hAnsiTheme="minorHAnsi" w:cstheme="minorBidi"/>
          <w:b/>
          <w:bCs/>
          <w:sz w:val="28"/>
          <w:szCs w:val="28"/>
        </w:rPr>
        <w:t xml:space="preserve"> </w:t>
      </w:r>
    </w:p>
    <w:p w14:paraId="053FA810" w14:textId="4DD228FD" w:rsidR="00290D8C" w:rsidRPr="00C5459F" w:rsidRDefault="4D9CD0AF" w:rsidP="183F03DA">
      <w:pPr>
        <w:numPr>
          <w:ilvl w:val="0"/>
          <w:numId w:val="29"/>
        </w:numPr>
        <w:spacing w:after="0" w:line="240" w:lineRule="auto"/>
        <w:ind w:hanging="360"/>
        <w:contextualSpacing/>
        <w:rPr>
          <w:color w:val="000000" w:themeColor="text1"/>
          <w:sz w:val="28"/>
          <w:szCs w:val="28"/>
        </w:rPr>
      </w:pPr>
      <w:r w:rsidRPr="183F03DA">
        <w:rPr>
          <w:color w:val="000000" w:themeColor="text1"/>
          <w:sz w:val="28"/>
          <w:szCs w:val="28"/>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w:t>
      </w:r>
    </w:p>
    <w:p w14:paraId="38EF5727" w14:textId="2BDFB804" w:rsidR="00290D8C" w:rsidRPr="00C5459F" w:rsidRDefault="00290D8C" w:rsidP="1C65890D">
      <w:pPr>
        <w:spacing w:after="0" w:line="240" w:lineRule="auto"/>
        <w:contextualSpacing/>
        <w:rPr>
          <w:rFonts w:asciiTheme="minorHAnsi" w:eastAsiaTheme="minorEastAsia" w:hAnsiTheme="minorHAnsi" w:cstheme="minorBidi"/>
          <w:color w:val="252525"/>
          <w:sz w:val="28"/>
          <w:szCs w:val="28"/>
        </w:rPr>
      </w:pPr>
    </w:p>
    <w:p w14:paraId="6A8874BE" w14:textId="51D186AA" w:rsidR="001002FC" w:rsidRPr="007B0BA2" w:rsidRDefault="2442944C" w:rsidP="1C65890D">
      <w:pPr>
        <w:autoSpaceDE w:val="0"/>
        <w:autoSpaceDN w:val="0"/>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Organizations requesting exemption from UEI or SAM.gov requirements must email the point of contact listed in the NOFO at least </w:t>
      </w:r>
      <w:r w:rsidRPr="1C65890D">
        <w:rPr>
          <w:rFonts w:asciiTheme="minorHAnsi" w:eastAsiaTheme="minorEastAsia" w:hAnsiTheme="minorHAnsi" w:cstheme="minorBidi"/>
          <w:b/>
          <w:bCs/>
          <w:color w:val="auto"/>
          <w:sz w:val="28"/>
          <w:szCs w:val="28"/>
        </w:rPr>
        <w:t>two weeks prior to the deadline in the NOFO providing a justification of their request</w:t>
      </w:r>
      <w:r w:rsidRPr="1C65890D">
        <w:rPr>
          <w:rFonts w:asciiTheme="minorHAnsi" w:eastAsiaTheme="minorEastAsia" w:hAnsiTheme="minorHAnsi" w:cstheme="minorBidi"/>
          <w:color w:val="auto"/>
          <w:sz w:val="28"/>
          <w:szCs w:val="28"/>
        </w:rPr>
        <w:t>.  Approval for a SAM.gov exemption must come from the warranted Grant</w:t>
      </w:r>
      <w:r w:rsidR="7D560321" w:rsidRPr="1C65890D">
        <w:rPr>
          <w:rFonts w:asciiTheme="minorHAnsi" w:eastAsiaTheme="minorEastAsia" w:hAnsiTheme="minorHAnsi" w:cstheme="minorBidi"/>
          <w:color w:val="auto"/>
          <w:sz w:val="28"/>
          <w:szCs w:val="28"/>
        </w:rPr>
        <w:t>s</w:t>
      </w:r>
      <w:r w:rsidRPr="1C65890D">
        <w:rPr>
          <w:rFonts w:asciiTheme="minorHAnsi" w:eastAsiaTheme="minorEastAsia" w:hAnsiTheme="minorHAnsi" w:cstheme="minorBidi"/>
          <w:color w:val="auto"/>
          <w:sz w:val="28"/>
          <w:szCs w:val="28"/>
        </w:rPr>
        <w:t xml:space="preserve"> Officer before the application can be deemed eligible for review. </w:t>
      </w:r>
      <w:bookmarkStart w:id="0" w:name="h.j3cqnkumzr3g"/>
      <w:bookmarkEnd w:id="0"/>
    </w:p>
    <w:p w14:paraId="1F05F327" w14:textId="14A0695D" w:rsidR="0004508F" w:rsidRPr="00C5459F" w:rsidRDefault="0004508F" w:rsidP="1C65890D">
      <w:pPr>
        <w:spacing w:after="0" w:line="240" w:lineRule="auto"/>
        <w:rPr>
          <w:rFonts w:asciiTheme="minorHAnsi" w:eastAsiaTheme="minorEastAsia" w:hAnsiTheme="minorHAnsi" w:cstheme="minorBidi"/>
          <w:sz w:val="28"/>
          <w:szCs w:val="28"/>
        </w:rPr>
      </w:pPr>
    </w:p>
    <w:p w14:paraId="5F9FB502" w14:textId="77777777" w:rsidR="00290D8C" w:rsidRPr="00C5459F" w:rsidRDefault="2E77B701" w:rsidP="1C65890D">
      <w:pPr>
        <w:spacing w:after="0" w:line="240" w:lineRule="auto"/>
        <w:rPr>
          <w:rFonts w:asciiTheme="minorHAnsi" w:eastAsiaTheme="minorEastAsia" w:hAnsiTheme="minorHAnsi" w:cstheme="minorBidi"/>
          <w:b/>
          <w:bCs/>
          <w:i/>
          <w:iCs/>
          <w:sz w:val="28"/>
          <w:szCs w:val="28"/>
        </w:rPr>
      </w:pPr>
      <w:r w:rsidRPr="1C65890D">
        <w:rPr>
          <w:rFonts w:asciiTheme="minorHAnsi" w:eastAsiaTheme="minorEastAsia" w:hAnsiTheme="minorHAnsi" w:cstheme="minorBidi"/>
          <w:b/>
          <w:bCs/>
          <w:i/>
          <w:iCs/>
          <w:sz w:val="28"/>
          <w:szCs w:val="28"/>
        </w:rPr>
        <w:t xml:space="preserve">D.4 Submission Dates and Times  </w:t>
      </w:r>
    </w:p>
    <w:p w14:paraId="0CEFE9E4"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6AEC9356" w14:textId="28E30246" w:rsidR="00290D8C" w:rsidRPr="00C5459F" w:rsidRDefault="2E77B701"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Applications are due no later than</w:t>
      </w:r>
      <w:r w:rsidR="1D026E77" w:rsidRPr="1C65890D">
        <w:rPr>
          <w:rFonts w:asciiTheme="minorHAnsi" w:eastAsiaTheme="minorEastAsia" w:hAnsiTheme="minorHAnsi" w:cstheme="minorBidi"/>
          <w:b/>
          <w:bCs/>
          <w:sz w:val="28"/>
          <w:szCs w:val="28"/>
        </w:rPr>
        <w:t xml:space="preserve"> </w:t>
      </w:r>
      <w:r w:rsidR="1D026E77" w:rsidRPr="1C65890D">
        <w:rPr>
          <w:rFonts w:asciiTheme="minorHAnsi" w:eastAsiaTheme="minorEastAsia" w:hAnsiTheme="minorHAnsi" w:cstheme="minorBidi"/>
          <w:b/>
          <w:bCs/>
          <w:sz w:val="28"/>
          <w:szCs w:val="28"/>
          <w:u w:val="single"/>
        </w:rPr>
        <w:t>11:59</w:t>
      </w:r>
      <w:r w:rsidR="6DAAA28E" w:rsidRPr="1C65890D">
        <w:rPr>
          <w:rFonts w:asciiTheme="minorHAnsi" w:eastAsiaTheme="minorEastAsia" w:hAnsiTheme="minorHAnsi" w:cstheme="minorBidi"/>
          <w:b/>
          <w:bCs/>
          <w:sz w:val="28"/>
          <w:szCs w:val="28"/>
          <w:u w:val="single"/>
        </w:rPr>
        <w:t xml:space="preserve"> </w:t>
      </w:r>
      <w:r w:rsidR="4C895741" w:rsidRPr="1C65890D">
        <w:rPr>
          <w:rFonts w:asciiTheme="minorHAnsi" w:eastAsiaTheme="minorEastAsia" w:hAnsiTheme="minorHAnsi" w:cstheme="minorBidi"/>
          <w:b/>
          <w:bCs/>
          <w:sz w:val="28"/>
          <w:szCs w:val="28"/>
          <w:u w:val="single"/>
        </w:rPr>
        <w:t>PM</w:t>
      </w:r>
      <w:r w:rsidR="727A4989" w:rsidRPr="1C65890D">
        <w:rPr>
          <w:rFonts w:asciiTheme="minorHAnsi" w:eastAsiaTheme="minorEastAsia" w:hAnsiTheme="minorHAnsi" w:cstheme="minorBidi"/>
          <w:b/>
          <w:bCs/>
          <w:sz w:val="28"/>
          <w:szCs w:val="28"/>
        </w:rPr>
        <w:t xml:space="preserve"> </w:t>
      </w:r>
      <w:r w:rsidRPr="1C65890D">
        <w:rPr>
          <w:rFonts w:asciiTheme="minorHAnsi" w:eastAsiaTheme="minorEastAsia" w:hAnsiTheme="minorHAnsi" w:cstheme="minorBidi"/>
          <w:b/>
          <w:bCs/>
          <w:sz w:val="28"/>
          <w:szCs w:val="28"/>
        </w:rPr>
        <w:t xml:space="preserve">Eastern </w:t>
      </w:r>
      <w:r w:rsidR="4C895741" w:rsidRPr="1C65890D">
        <w:rPr>
          <w:rFonts w:asciiTheme="minorHAnsi" w:eastAsiaTheme="minorEastAsia" w:hAnsiTheme="minorHAnsi" w:cstheme="minorBidi"/>
          <w:b/>
          <w:bCs/>
          <w:sz w:val="28"/>
          <w:szCs w:val="28"/>
        </w:rPr>
        <w:t xml:space="preserve">Standard </w:t>
      </w:r>
      <w:r w:rsidRPr="1C65890D">
        <w:rPr>
          <w:rFonts w:asciiTheme="minorHAnsi" w:eastAsiaTheme="minorEastAsia" w:hAnsiTheme="minorHAnsi" w:cstheme="minorBidi"/>
          <w:b/>
          <w:bCs/>
          <w:sz w:val="28"/>
          <w:szCs w:val="28"/>
        </w:rPr>
        <w:t>Time (E</w:t>
      </w:r>
      <w:r w:rsidR="4C895741" w:rsidRPr="1C65890D">
        <w:rPr>
          <w:rFonts w:asciiTheme="minorHAnsi" w:eastAsiaTheme="minorEastAsia" w:hAnsiTheme="minorHAnsi" w:cstheme="minorBidi"/>
          <w:b/>
          <w:bCs/>
          <w:sz w:val="28"/>
          <w:szCs w:val="28"/>
        </w:rPr>
        <w:t>S</w:t>
      </w:r>
      <w:r w:rsidRPr="1C65890D">
        <w:rPr>
          <w:rFonts w:asciiTheme="minorHAnsi" w:eastAsiaTheme="minorEastAsia" w:hAnsiTheme="minorHAnsi" w:cstheme="minorBidi"/>
          <w:b/>
          <w:bCs/>
          <w:sz w:val="28"/>
          <w:szCs w:val="28"/>
        </w:rPr>
        <w:t xml:space="preserve">T), on </w:t>
      </w:r>
      <w:r w:rsidR="007EC87C" w:rsidRPr="00FF559D">
        <w:rPr>
          <w:rFonts w:asciiTheme="minorHAnsi" w:eastAsiaTheme="minorEastAsia" w:hAnsiTheme="minorHAnsi" w:cstheme="minorBidi"/>
          <w:b/>
          <w:bCs/>
          <w:sz w:val="28"/>
          <w:szCs w:val="28"/>
        </w:rPr>
        <w:t>July</w:t>
      </w:r>
      <w:r w:rsidR="00362E42" w:rsidRPr="00FF559D">
        <w:rPr>
          <w:rFonts w:asciiTheme="minorHAnsi" w:eastAsiaTheme="minorEastAsia" w:hAnsiTheme="minorHAnsi" w:cstheme="minorBidi"/>
          <w:b/>
          <w:bCs/>
          <w:sz w:val="28"/>
          <w:szCs w:val="28"/>
        </w:rPr>
        <w:t xml:space="preserve"> </w:t>
      </w:r>
      <w:r w:rsidR="00FF559D" w:rsidRPr="00FF559D">
        <w:rPr>
          <w:rFonts w:asciiTheme="minorHAnsi" w:eastAsiaTheme="minorEastAsia" w:hAnsiTheme="minorHAnsi" w:cstheme="minorBidi"/>
          <w:b/>
          <w:bCs/>
          <w:sz w:val="28"/>
          <w:szCs w:val="28"/>
        </w:rPr>
        <w:t>21</w:t>
      </w:r>
      <w:r w:rsidR="00362E42" w:rsidRPr="00FF559D">
        <w:rPr>
          <w:rFonts w:asciiTheme="minorHAnsi" w:eastAsiaTheme="minorEastAsia" w:hAnsiTheme="minorHAnsi" w:cstheme="minorBidi"/>
          <w:b/>
          <w:bCs/>
          <w:sz w:val="28"/>
          <w:szCs w:val="28"/>
        </w:rPr>
        <w:t>, 2023</w:t>
      </w:r>
      <w:r w:rsidRPr="00FF559D">
        <w:rPr>
          <w:rFonts w:asciiTheme="minorHAnsi" w:eastAsiaTheme="minorEastAsia" w:hAnsiTheme="minorHAnsi" w:cstheme="minorBidi"/>
          <w:b/>
          <w:bCs/>
          <w:sz w:val="28"/>
          <w:szCs w:val="28"/>
        </w:rPr>
        <w:t xml:space="preserve"> on</w:t>
      </w:r>
      <w:r w:rsidR="4C895741" w:rsidRPr="00FF559D">
        <w:rPr>
          <w:rFonts w:asciiTheme="minorHAnsi" w:eastAsiaTheme="minorEastAsia" w:hAnsiTheme="minorHAnsi" w:cstheme="minorBidi"/>
          <w:b/>
          <w:bCs/>
          <w:sz w:val="28"/>
          <w:szCs w:val="28"/>
        </w:rPr>
        <w:t xml:space="preserve"> </w:t>
      </w:r>
      <w:hyperlink r:id="rId28">
        <w:r w:rsidR="4C895741" w:rsidRPr="00FF559D">
          <w:rPr>
            <w:rStyle w:val="Hyperlink"/>
            <w:rFonts w:asciiTheme="minorHAnsi" w:eastAsiaTheme="minorEastAsia" w:hAnsiTheme="minorHAnsi" w:cstheme="minorBidi"/>
            <w:b/>
            <w:bCs/>
            <w:sz w:val="28"/>
            <w:szCs w:val="28"/>
          </w:rPr>
          <w:t>https://www.grants.gov/</w:t>
        </w:r>
      </w:hyperlink>
      <w:r w:rsidR="4C895741" w:rsidRPr="00FF559D">
        <w:rPr>
          <w:rFonts w:asciiTheme="minorHAnsi" w:eastAsiaTheme="minorEastAsia" w:hAnsiTheme="minorHAnsi" w:cstheme="minorBidi"/>
          <w:b/>
          <w:bCs/>
          <w:sz w:val="28"/>
          <w:szCs w:val="28"/>
        </w:rPr>
        <w:t xml:space="preserve"> </w:t>
      </w:r>
      <w:r w:rsidRPr="00FF559D">
        <w:rPr>
          <w:rFonts w:asciiTheme="minorHAnsi" w:eastAsiaTheme="minorEastAsia" w:hAnsiTheme="minorHAnsi" w:cstheme="minorBidi"/>
          <w:b/>
          <w:bCs/>
          <w:sz w:val="28"/>
          <w:szCs w:val="28"/>
        </w:rPr>
        <w:t xml:space="preserve">or </w:t>
      </w:r>
      <w:hyperlink r:id="rId29">
        <w:r w:rsidR="3AA64C2E" w:rsidRPr="00FF559D">
          <w:rPr>
            <w:rStyle w:val="Hyperlink"/>
            <w:rFonts w:asciiTheme="minorHAnsi" w:eastAsiaTheme="minorEastAsia" w:hAnsiTheme="minorHAnsi" w:cstheme="minorBidi"/>
            <w:b/>
            <w:bCs/>
            <w:color w:val="auto"/>
            <w:sz w:val="28"/>
            <w:szCs w:val="28"/>
            <w:u w:val="none"/>
          </w:rPr>
          <w:t>SAM</w:t>
        </w:r>
      </w:hyperlink>
      <w:r w:rsidR="3AA64C2E" w:rsidRPr="00FF559D">
        <w:rPr>
          <w:rFonts w:asciiTheme="minorHAnsi" w:eastAsiaTheme="minorEastAsia" w:hAnsiTheme="minorHAnsi" w:cstheme="minorBidi"/>
          <w:b/>
          <w:bCs/>
          <w:sz w:val="28"/>
          <w:szCs w:val="28"/>
        </w:rPr>
        <w:t xml:space="preserve">S </w:t>
      </w:r>
      <w:r w:rsidR="3AA64C2E" w:rsidRPr="00FF559D">
        <w:rPr>
          <w:rFonts w:asciiTheme="minorHAnsi" w:eastAsiaTheme="minorEastAsia" w:hAnsiTheme="minorHAnsi" w:cstheme="minorBidi"/>
          <w:b/>
          <w:bCs/>
          <w:color w:val="auto"/>
          <w:sz w:val="28"/>
          <w:szCs w:val="28"/>
        </w:rPr>
        <w:t xml:space="preserve">Domestic </w:t>
      </w:r>
      <w:r w:rsidR="3AA64C2E" w:rsidRPr="00FF559D">
        <w:rPr>
          <w:rFonts w:asciiTheme="minorHAnsi" w:eastAsiaTheme="minorEastAsia" w:hAnsiTheme="minorHAnsi" w:cstheme="minorBidi"/>
          <w:color w:val="0000FF"/>
          <w:sz w:val="28"/>
          <w:szCs w:val="28"/>
          <w:u w:val="single"/>
        </w:rPr>
        <w:t>(</w:t>
      </w:r>
      <w:hyperlink r:id="rId30">
        <w:r w:rsidR="58D1FCB2" w:rsidRPr="00FF559D">
          <w:rPr>
            <w:rStyle w:val="Hyperlink"/>
            <w:rFonts w:asciiTheme="minorHAnsi" w:eastAsiaTheme="minorEastAsia" w:hAnsiTheme="minorHAnsi" w:cstheme="minorBidi"/>
            <w:sz w:val="28"/>
            <w:szCs w:val="28"/>
          </w:rPr>
          <w:t>https://mygrants.servicenowservices.com</w:t>
        </w:r>
      </w:hyperlink>
      <w:r w:rsidR="3AA64C2E" w:rsidRPr="00FF559D">
        <w:rPr>
          <w:rFonts w:asciiTheme="minorHAnsi" w:eastAsiaTheme="minorEastAsia" w:hAnsiTheme="minorHAnsi" w:cstheme="minorBidi"/>
          <w:sz w:val="28"/>
          <w:szCs w:val="28"/>
        </w:rPr>
        <w:t>)</w:t>
      </w:r>
      <w:r w:rsidR="5562AA42" w:rsidRPr="00FF559D">
        <w:rPr>
          <w:rFonts w:asciiTheme="minorHAnsi" w:eastAsiaTheme="minorEastAsia" w:hAnsiTheme="minorHAnsi" w:cstheme="minorBidi"/>
          <w:sz w:val="28"/>
          <w:szCs w:val="28"/>
        </w:rPr>
        <w:t xml:space="preserve"> </w:t>
      </w:r>
      <w:r w:rsidRPr="00FF559D">
        <w:rPr>
          <w:rFonts w:asciiTheme="minorHAnsi" w:eastAsiaTheme="minorEastAsia" w:hAnsiTheme="minorHAnsi" w:cstheme="minorBidi"/>
          <w:b/>
          <w:bCs/>
          <w:sz w:val="28"/>
          <w:szCs w:val="28"/>
        </w:rPr>
        <w:t xml:space="preserve">under the announcement title </w:t>
      </w:r>
      <w:r w:rsidR="4C895741" w:rsidRPr="00FF559D">
        <w:rPr>
          <w:rFonts w:asciiTheme="minorHAnsi" w:eastAsiaTheme="minorEastAsia" w:hAnsiTheme="minorHAnsi" w:cstheme="minorBidi"/>
          <w:b/>
          <w:bCs/>
          <w:sz w:val="28"/>
          <w:szCs w:val="28"/>
        </w:rPr>
        <w:t>“</w:t>
      </w:r>
      <w:r w:rsidR="7FCCE52C" w:rsidRPr="00FF559D">
        <w:rPr>
          <w:rFonts w:asciiTheme="minorHAnsi" w:eastAsiaTheme="minorEastAsia" w:hAnsiTheme="minorHAnsi" w:cstheme="minorBidi"/>
          <w:color w:val="000000" w:themeColor="text1"/>
          <w:sz w:val="28"/>
          <w:szCs w:val="28"/>
        </w:rPr>
        <w:t>Quad Multistakeholder Critical and Emerging Technology Program</w:t>
      </w:r>
      <w:r w:rsidR="4C895741" w:rsidRPr="00FF559D">
        <w:rPr>
          <w:rFonts w:asciiTheme="minorHAnsi" w:eastAsiaTheme="minorEastAsia" w:hAnsiTheme="minorHAnsi" w:cstheme="minorBidi"/>
          <w:b/>
          <w:bCs/>
          <w:sz w:val="28"/>
          <w:szCs w:val="28"/>
        </w:rPr>
        <w:t>,” funding opportunity number “</w:t>
      </w:r>
      <w:r w:rsidR="00FF559D" w:rsidRPr="00FF559D">
        <w:rPr>
          <w:rFonts w:asciiTheme="minorHAnsi" w:eastAsiaTheme="minorEastAsia" w:hAnsiTheme="minorHAnsi" w:cstheme="minorBidi"/>
          <w:sz w:val="28"/>
          <w:szCs w:val="28"/>
        </w:rPr>
        <w:t>SFOP0009909</w:t>
      </w:r>
      <w:r w:rsidR="74DAC8BA" w:rsidRPr="00FF559D">
        <w:rPr>
          <w:rFonts w:asciiTheme="minorHAnsi" w:eastAsiaTheme="minorEastAsia" w:hAnsiTheme="minorHAnsi" w:cstheme="minorBidi"/>
          <w:b/>
          <w:bCs/>
          <w:sz w:val="28"/>
          <w:szCs w:val="28"/>
        </w:rPr>
        <w:t>”</w:t>
      </w:r>
    </w:p>
    <w:p w14:paraId="10DD3D56" w14:textId="77777777" w:rsidR="00C1352F" w:rsidRPr="00C5459F" w:rsidRDefault="00C1352F" w:rsidP="1C65890D">
      <w:pPr>
        <w:spacing w:after="0" w:line="240" w:lineRule="auto"/>
        <w:rPr>
          <w:rFonts w:asciiTheme="minorHAnsi" w:eastAsiaTheme="minorEastAsia" w:hAnsiTheme="minorHAnsi" w:cstheme="minorBidi"/>
          <w:sz w:val="28"/>
          <w:szCs w:val="28"/>
        </w:rPr>
      </w:pPr>
    </w:p>
    <w:p w14:paraId="1286BFB9" w14:textId="7BD0FD13" w:rsidR="00290D8C" w:rsidRPr="00C5459F" w:rsidRDefault="2A4AA4BD"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1C65890D">
        <w:rPr>
          <w:rFonts w:asciiTheme="minorHAnsi" w:eastAsiaTheme="minorEastAsia" w:hAnsiTheme="minorHAnsi" w:cstheme="minorBidi"/>
          <w:color w:val="0000FF"/>
          <w:sz w:val="28"/>
          <w:szCs w:val="28"/>
        </w:rPr>
        <w:t xml:space="preserve"> </w:t>
      </w:r>
      <w:r w:rsidRPr="1C65890D">
        <w:rPr>
          <w:rFonts w:asciiTheme="minorHAnsi" w:eastAsiaTheme="minorEastAsia" w:hAnsiTheme="minorHAnsi" w:cstheme="minorBidi"/>
          <w:sz w:val="28"/>
          <w:szCs w:val="28"/>
        </w:rPr>
        <w:t xml:space="preserve">or SAMS </w:t>
      </w:r>
      <w:r w:rsidRPr="1C65890D">
        <w:rPr>
          <w:rFonts w:asciiTheme="minorHAnsi" w:eastAsiaTheme="minorEastAsia" w:hAnsiTheme="minorHAnsi" w:cstheme="minorBidi"/>
          <w:color w:val="auto"/>
          <w:sz w:val="28"/>
          <w:szCs w:val="28"/>
        </w:rPr>
        <w:t>Domestic</w:t>
      </w:r>
      <w:r w:rsidRPr="1C65890D">
        <w:rPr>
          <w:rFonts w:asciiTheme="minorHAnsi" w:eastAsiaTheme="minorEastAsia" w:hAnsiTheme="minorHAnsi" w:cstheme="minorBidi"/>
          <w:b/>
          <w:bCs/>
          <w:color w:val="auto"/>
          <w:sz w:val="28"/>
          <w:szCs w:val="28"/>
        </w:rPr>
        <w:t xml:space="preserve"> </w:t>
      </w:r>
      <w:r w:rsidRPr="1C65890D">
        <w:rPr>
          <w:rFonts w:asciiTheme="minorHAnsi" w:eastAsiaTheme="minorEastAsia" w:hAnsiTheme="minorHAnsi" w:cstheme="minorBidi"/>
          <w:color w:val="0000FF"/>
          <w:sz w:val="28"/>
          <w:szCs w:val="28"/>
          <w:u w:val="single"/>
        </w:rPr>
        <w:t>(</w:t>
      </w:r>
      <w:hyperlink r:id="rId31">
        <w:r w:rsidRPr="1C65890D">
          <w:rPr>
            <w:rStyle w:val="Hyperlink"/>
            <w:rFonts w:asciiTheme="minorHAnsi" w:eastAsiaTheme="minorEastAsia" w:hAnsiTheme="minorHAnsi" w:cstheme="minorBidi"/>
            <w:sz w:val="28"/>
            <w:szCs w:val="28"/>
          </w:rPr>
          <w:t>https://mygrants.service-now.com</w:t>
        </w:r>
      </w:hyperlink>
      <w:r w:rsidRPr="1C65890D">
        <w:rPr>
          <w:rFonts w:asciiTheme="minorHAnsi" w:eastAsiaTheme="minorEastAsia" w:hAnsiTheme="minorHAnsi" w:cstheme="minorBidi"/>
          <w:sz w:val="28"/>
          <w:szCs w:val="28"/>
        </w:rPr>
        <w:t>) that are outside of the applicant’s control will be reviewed on a case by case basis.</w:t>
      </w:r>
      <w:r w:rsidRPr="1C65890D">
        <w:rPr>
          <w:rFonts w:asciiTheme="minorHAnsi" w:eastAsiaTheme="minorEastAsia" w:hAnsiTheme="minorHAnsi" w:cstheme="minorBidi"/>
          <w:b/>
          <w:bCs/>
          <w:sz w:val="28"/>
          <w:szCs w:val="28"/>
        </w:rPr>
        <w:t xml:space="preserve">  </w:t>
      </w:r>
      <w:r w:rsidRPr="1C65890D">
        <w:rPr>
          <w:rFonts w:asciiTheme="minorHAnsi" w:eastAsiaTheme="minorEastAsia" w:hAnsiTheme="minorHAnsi" w:cstheme="minorBidi"/>
          <w:sz w:val="28"/>
          <w:szCs w:val="28"/>
        </w:rPr>
        <w:t xml:space="preserve">Applicants should not expect a notification upon </w:t>
      </w:r>
      <w:r w:rsidR="5A4C0773" w:rsidRPr="1C65890D">
        <w:rPr>
          <w:rFonts w:asciiTheme="minorHAnsi" w:eastAsiaTheme="minorEastAsia" w:hAnsiTheme="minorHAnsi" w:cstheme="minorBidi"/>
          <w:sz w:val="28"/>
          <w:szCs w:val="28"/>
        </w:rPr>
        <w:t>OES</w:t>
      </w:r>
      <w:r w:rsidR="2AEC455F" w:rsidRPr="1C65890D">
        <w:rPr>
          <w:rFonts w:asciiTheme="minorHAnsi" w:eastAsiaTheme="minorEastAsia" w:hAnsiTheme="minorHAnsi" w:cstheme="minorBidi"/>
          <w:sz w:val="28"/>
          <w:szCs w:val="28"/>
        </w:rPr>
        <w:t>-STAS</w:t>
      </w:r>
      <w:r w:rsidR="5A4C0773"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receiving their application.</w:t>
      </w:r>
      <w:r w:rsidR="2E77B701" w:rsidRPr="1C65890D">
        <w:rPr>
          <w:rFonts w:asciiTheme="minorHAnsi" w:eastAsiaTheme="minorEastAsia" w:hAnsiTheme="minorHAnsi" w:cstheme="minorBidi"/>
          <w:sz w:val="28"/>
          <w:szCs w:val="28"/>
        </w:rPr>
        <w:t xml:space="preserve"> </w:t>
      </w:r>
    </w:p>
    <w:p w14:paraId="5675C784"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5AEAD93D" w14:textId="64BFB70A"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i/>
          <w:iCs/>
          <w:sz w:val="28"/>
          <w:szCs w:val="28"/>
        </w:rPr>
        <w:t>D.</w:t>
      </w:r>
      <w:r w:rsidR="00342657">
        <w:rPr>
          <w:rFonts w:asciiTheme="minorHAnsi" w:eastAsiaTheme="minorEastAsia" w:hAnsiTheme="minorHAnsi" w:cstheme="minorBidi"/>
          <w:b/>
          <w:bCs/>
          <w:i/>
          <w:iCs/>
          <w:sz w:val="28"/>
          <w:szCs w:val="28"/>
        </w:rPr>
        <w:t>5</w:t>
      </w:r>
      <w:r w:rsidRPr="1C65890D">
        <w:rPr>
          <w:rFonts w:asciiTheme="minorHAnsi" w:eastAsiaTheme="minorEastAsia" w:hAnsiTheme="minorHAnsi" w:cstheme="minorBidi"/>
          <w:b/>
          <w:bCs/>
          <w:i/>
          <w:iCs/>
          <w:sz w:val="28"/>
          <w:szCs w:val="28"/>
        </w:rPr>
        <w:t xml:space="preserve"> </w:t>
      </w:r>
      <w:r w:rsidR="4936A546" w:rsidRPr="1C65890D">
        <w:rPr>
          <w:rFonts w:asciiTheme="minorHAnsi" w:eastAsiaTheme="minorEastAsia" w:hAnsiTheme="minorHAnsi" w:cstheme="minorBidi"/>
          <w:b/>
          <w:bCs/>
          <w:i/>
          <w:iCs/>
          <w:color w:val="000000" w:themeColor="text1"/>
          <w:sz w:val="28"/>
          <w:szCs w:val="28"/>
        </w:rPr>
        <w:t>Other Submission Requirements</w:t>
      </w:r>
    </w:p>
    <w:p w14:paraId="7E9CD8FD"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623D6E53" w14:textId="0CF84A59"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All application submissions must be made electronically via </w:t>
      </w:r>
      <w:hyperlink r:id="rId32">
        <w:r w:rsidRPr="1C65890D">
          <w:rPr>
            <w:rStyle w:val="Hyperlink"/>
            <w:rFonts w:asciiTheme="minorHAnsi" w:eastAsiaTheme="minorEastAsia" w:hAnsiTheme="minorHAnsi" w:cstheme="minorBidi"/>
            <w:sz w:val="28"/>
            <w:szCs w:val="28"/>
          </w:rPr>
          <w:t>www.grants.gov</w:t>
        </w:r>
      </w:hyperlink>
      <w:r w:rsidR="4098453A" w:rsidRPr="1C65890D">
        <w:rPr>
          <w:rFonts w:asciiTheme="minorHAnsi" w:eastAsiaTheme="minorEastAsia" w:hAnsiTheme="minorHAnsi" w:cstheme="minorBidi"/>
          <w:sz w:val="28"/>
          <w:szCs w:val="28"/>
        </w:rPr>
        <w:t xml:space="preserve"> or</w:t>
      </w:r>
      <w:r w:rsidR="4098453A" w:rsidRPr="1C65890D">
        <w:rPr>
          <w:rFonts w:asciiTheme="minorHAnsi" w:eastAsiaTheme="minorEastAsia" w:hAnsiTheme="minorHAnsi" w:cstheme="minorBidi"/>
          <w:color w:val="0000FF"/>
          <w:sz w:val="28"/>
          <w:szCs w:val="28"/>
        </w:rPr>
        <w:t xml:space="preserve"> </w:t>
      </w:r>
      <w:hyperlink r:id="rId33">
        <w:r w:rsidR="0965867C" w:rsidRPr="1C65890D">
          <w:rPr>
            <w:rStyle w:val="Hyperlink"/>
            <w:rFonts w:asciiTheme="minorHAnsi" w:eastAsiaTheme="minorEastAsia" w:hAnsiTheme="minorHAnsi" w:cstheme="minorBidi"/>
            <w:color w:val="auto"/>
            <w:sz w:val="28"/>
            <w:szCs w:val="28"/>
            <w:u w:val="none"/>
          </w:rPr>
          <w:t>SAM</w:t>
        </w:r>
      </w:hyperlink>
      <w:r w:rsidR="0965867C" w:rsidRPr="1C65890D">
        <w:rPr>
          <w:rFonts w:asciiTheme="minorHAnsi" w:eastAsiaTheme="minorEastAsia" w:hAnsiTheme="minorHAnsi" w:cstheme="minorBidi"/>
          <w:sz w:val="28"/>
          <w:szCs w:val="28"/>
        </w:rPr>
        <w:t xml:space="preserve">S </w:t>
      </w:r>
      <w:r w:rsidR="0965867C" w:rsidRPr="1C65890D">
        <w:rPr>
          <w:rFonts w:asciiTheme="minorHAnsi" w:eastAsiaTheme="minorEastAsia" w:hAnsiTheme="minorHAnsi" w:cstheme="minorBidi"/>
          <w:color w:val="auto"/>
          <w:sz w:val="28"/>
          <w:szCs w:val="28"/>
        </w:rPr>
        <w:t>Domestic</w:t>
      </w:r>
      <w:r w:rsidR="0965867C" w:rsidRPr="1C65890D">
        <w:rPr>
          <w:rFonts w:asciiTheme="minorHAnsi" w:eastAsiaTheme="minorEastAsia" w:hAnsiTheme="minorHAnsi" w:cstheme="minorBidi"/>
          <w:b/>
          <w:bCs/>
          <w:color w:val="auto"/>
          <w:sz w:val="28"/>
          <w:szCs w:val="28"/>
        </w:rPr>
        <w:t xml:space="preserve"> </w:t>
      </w:r>
      <w:r w:rsidR="0965867C" w:rsidRPr="1C65890D">
        <w:rPr>
          <w:rFonts w:asciiTheme="minorHAnsi" w:eastAsiaTheme="minorEastAsia" w:hAnsiTheme="minorHAnsi" w:cstheme="minorBidi"/>
          <w:color w:val="0000FF"/>
          <w:sz w:val="28"/>
          <w:szCs w:val="28"/>
          <w:u w:val="single"/>
        </w:rPr>
        <w:t>(</w:t>
      </w:r>
      <w:hyperlink r:id="rId34">
        <w:r w:rsidR="58D1FCB2" w:rsidRPr="1C65890D">
          <w:rPr>
            <w:rStyle w:val="Hyperlink"/>
            <w:rFonts w:asciiTheme="minorHAnsi" w:eastAsiaTheme="minorEastAsia" w:hAnsiTheme="minorHAnsi" w:cstheme="minorBidi"/>
            <w:sz w:val="28"/>
            <w:szCs w:val="28"/>
          </w:rPr>
          <w:t>https://mygrants.servicenowservices.com</w:t>
        </w:r>
      </w:hyperlink>
      <w:r w:rsidR="0965867C"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  Both systems require registration by the applying organization.  Please note</w:t>
      </w:r>
      <w:r w:rsidR="2E7E5395" w:rsidRPr="1C65890D">
        <w:rPr>
          <w:rFonts w:asciiTheme="minorHAnsi" w:eastAsiaTheme="minorEastAsia" w:hAnsiTheme="minorHAnsi" w:cstheme="minorBidi"/>
          <w:sz w:val="28"/>
          <w:szCs w:val="28"/>
        </w:rPr>
        <w:t xml:space="preserve"> that</w:t>
      </w:r>
      <w:r w:rsidR="5562AA42"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the Grants.gov registration process can take </w:t>
      </w:r>
      <w:r w:rsidR="57FA9374" w:rsidRPr="1C65890D">
        <w:rPr>
          <w:rFonts w:asciiTheme="minorHAnsi" w:eastAsiaTheme="minorEastAsia" w:hAnsiTheme="minorHAnsi" w:cstheme="minorBidi"/>
          <w:sz w:val="28"/>
          <w:szCs w:val="28"/>
        </w:rPr>
        <w:t xml:space="preserve">ten </w:t>
      </w:r>
      <w:r w:rsidR="2E7E5395"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10</w:t>
      </w:r>
      <w:r w:rsidR="2E7E5395" w:rsidRPr="1C65890D">
        <w:rPr>
          <w:rFonts w:asciiTheme="minorHAnsi" w:eastAsiaTheme="minorEastAsia" w:hAnsiTheme="minorHAnsi" w:cstheme="minorBidi"/>
          <w:sz w:val="28"/>
          <w:szCs w:val="28"/>
        </w:rPr>
        <w:t>)</w:t>
      </w:r>
      <w:r w:rsidRPr="1C65890D">
        <w:rPr>
          <w:rFonts w:asciiTheme="minorHAnsi" w:eastAsiaTheme="minorEastAsia" w:hAnsiTheme="minorHAnsi" w:cstheme="minorBidi"/>
          <w:sz w:val="28"/>
          <w:szCs w:val="28"/>
        </w:rPr>
        <w:t xml:space="preserve"> business days or longer, even if all registration steps are completed in a timely manner.  </w:t>
      </w:r>
    </w:p>
    <w:p w14:paraId="69BE4F46" w14:textId="77777777" w:rsidR="004E3E0C" w:rsidRPr="00C5459F" w:rsidRDefault="004E3E0C" w:rsidP="1C65890D">
      <w:pPr>
        <w:spacing w:after="0" w:line="240" w:lineRule="auto"/>
        <w:rPr>
          <w:rFonts w:asciiTheme="minorHAnsi" w:eastAsiaTheme="minorEastAsia" w:hAnsiTheme="minorHAnsi" w:cstheme="minorBidi"/>
          <w:sz w:val="28"/>
          <w:szCs w:val="28"/>
        </w:rPr>
      </w:pPr>
    </w:p>
    <w:p w14:paraId="44F42A90" w14:textId="086BF3A5"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It is the responsibility of the applicant to ensure that it has an active registration in </w:t>
      </w:r>
      <w:r w:rsidR="4098453A" w:rsidRPr="1C65890D">
        <w:rPr>
          <w:rFonts w:asciiTheme="minorHAnsi" w:eastAsiaTheme="minorEastAsia" w:hAnsiTheme="minorHAnsi" w:cstheme="minorBidi"/>
          <w:sz w:val="28"/>
          <w:szCs w:val="28"/>
        </w:rPr>
        <w:t>SAMS Domestic</w:t>
      </w:r>
      <w:r w:rsidRPr="1C65890D">
        <w:rPr>
          <w:rFonts w:asciiTheme="minorHAnsi" w:eastAsiaTheme="minorEastAsia" w:hAnsiTheme="minorHAnsi" w:cstheme="minorBidi"/>
          <w:sz w:val="28"/>
          <w:szCs w:val="28"/>
        </w:rPr>
        <w:t xml:space="preserve"> or Grants.gov</w:t>
      </w:r>
      <w:r w:rsidR="4F82C6DC" w:rsidRPr="1C65890D">
        <w:rPr>
          <w:rFonts w:asciiTheme="minorHAnsi" w:eastAsiaTheme="minorEastAsia" w:hAnsiTheme="minorHAnsi" w:cstheme="minorBidi"/>
          <w:sz w:val="28"/>
          <w:szCs w:val="28"/>
        </w:rPr>
        <w:t xml:space="preserve">.  </w:t>
      </w:r>
      <w:r w:rsidR="6769277C" w:rsidRPr="1C65890D">
        <w:rPr>
          <w:rFonts w:asciiTheme="minorHAnsi" w:eastAsiaTheme="minorEastAsia" w:hAnsiTheme="minorHAnsi" w:cstheme="minorBidi"/>
          <w:sz w:val="28"/>
          <w:szCs w:val="28"/>
        </w:rPr>
        <w:t>Applicants are required to document that the application has been received</w:t>
      </w:r>
      <w:r w:rsidRPr="1C65890D">
        <w:rPr>
          <w:rFonts w:asciiTheme="minorHAnsi" w:eastAsiaTheme="minorEastAsia" w:hAnsiTheme="minorHAnsi" w:cstheme="minorBidi"/>
          <w:sz w:val="28"/>
          <w:szCs w:val="28"/>
        </w:rPr>
        <w:t xml:space="preserve"> by </w:t>
      </w:r>
      <w:r w:rsidR="4098453A" w:rsidRPr="1C65890D">
        <w:rPr>
          <w:rFonts w:asciiTheme="minorHAnsi" w:eastAsiaTheme="minorEastAsia" w:hAnsiTheme="minorHAnsi" w:cstheme="minorBidi"/>
          <w:sz w:val="28"/>
          <w:szCs w:val="28"/>
        </w:rPr>
        <w:t>SAMS Domestic</w:t>
      </w:r>
      <w:r w:rsidRPr="1C65890D">
        <w:rPr>
          <w:rFonts w:asciiTheme="minorHAnsi" w:eastAsiaTheme="minorEastAsia" w:hAnsiTheme="minorHAnsi" w:cstheme="minorBidi"/>
          <w:sz w:val="28"/>
          <w:szCs w:val="28"/>
        </w:rPr>
        <w:t xml:space="preserve"> or Grants.gov in its entirety</w:t>
      </w:r>
      <w:r w:rsidR="4F82C6DC" w:rsidRPr="1C65890D">
        <w:rPr>
          <w:rFonts w:asciiTheme="minorHAnsi" w:eastAsiaTheme="minorEastAsia" w:hAnsiTheme="minorHAnsi" w:cstheme="minorBidi"/>
          <w:sz w:val="28"/>
          <w:szCs w:val="28"/>
        </w:rPr>
        <w:t xml:space="preserve">.  </w:t>
      </w:r>
      <w:r w:rsidR="5A4C0773" w:rsidRPr="1C65890D">
        <w:rPr>
          <w:rFonts w:asciiTheme="minorHAnsi" w:eastAsiaTheme="minorEastAsia" w:hAnsiTheme="minorHAnsi" w:cstheme="minorBidi"/>
          <w:sz w:val="28"/>
          <w:szCs w:val="28"/>
        </w:rPr>
        <w:t>OES</w:t>
      </w:r>
      <w:r w:rsidR="015BAAFD" w:rsidRPr="1C65890D">
        <w:rPr>
          <w:rFonts w:asciiTheme="minorHAnsi" w:eastAsiaTheme="minorEastAsia" w:hAnsiTheme="minorHAnsi" w:cstheme="minorBidi"/>
          <w:sz w:val="28"/>
          <w:szCs w:val="28"/>
        </w:rPr>
        <w:t xml:space="preserve">-STAS </w:t>
      </w:r>
      <w:r w:rsidRPr="1C65890D">
        <w:rPr>
          <w:rFonts w:asciiTheme="minorHAnsi" w:eastAsiaTheme="minorEastAsia" w:hAnsiTheme="minorHAnsi" w:cstheme="minorBidi"/>
          <w:sz w:val="28"/>
          <w:szCs w:val="28"/>
        </w:rPr>
        <w:t xml:space="preserve">bears no responsibility for </w:t>
      </w:r>
      <w:r w:rsidR="0EFA9B11" w:rsidRPr="1C65890D">
        <w:rPr>
          <w:rFonts w:asciiTheme="minorHAnsi" w:eastAsiaTheme="minorEastAsia" w:hAnsiTheme="minorHAnsi" w:cstheme="minorBidi"/>
          <w:sz w:val="28"/>
          <w:szCs w:val="28"/>
        </w:rPr>
        <w:t xml:space="preserve">disqualification that result from </w:t>
      </w:r>
      <w:r w:rsidRPr="1C65890D">
        <w:rPr>
          <w:rFonts w:asciiTheme="minorHAnsi" w:eastAsiaTheme="minorEastAsia" w:hAnsiTheme="minorHAnsi" w:cstheme="minorBidi"/>
          <w:sz w:val="28"/>
          <w:szCs w:val="28"/>
        </w:rPr>
        <w:t>applicants not being registered before the due date</w:t>
      </w:r>
      <w:r w:rsidR="0EFA9B11" w:rsidRPr="1C65890D">
        <w:rPr>
          <w:rFonts w:asciiTheme="minorHAnsi" w:eastAsiaTheme="minorEastAsia" w:hAnsiTheme="minorHAnsi" w:cstheme="minorBidi"/>
          <w:sz w:val="28"/>
          <w:szCs w:val="28"/>
        </w:rPr>
        <w:t xml:space="preserve">, for system </w:t>
      </w:r>
      <w:r w:rsidRPr="1C65890D">
        <w:rPr>
          <w:rFonts w:asciiTheme="minorHAnsi" w:eastAsiaTheme="minorEastAsia" w:hAnsiTheme="minorHAnsi" w:cstheme="minorBidi"/>
          <w:sz w:val="28"/>
          <w:szCs w:val="28"/>
        </w:rPr>
        <w:t>errors</w:t>
      </w:r>
      <w:r w:rsidR="0EFA9B11" w:rsidRPr="1C65890D">
        <w:rPr>
          <w:rFonts w:asciiTheme="minorHAnsi" w:eastAsiaTheme="minorEastAsia" w:hAnsiTheme="minorHAnsi" w:cstheme="minorBidi"/>
          <w:sz w:val="28"/>
          <w:szCs w:val="28"/>
        </w:rPr>
        <w:t xml:space="preserve"> in either </w:t>
      </w:r>
      <w:r w:rsidR="4098453A" w:rsidRPr="1C65890D">
        <w:rPr>
          <w:rFonts w:asciiTheme="minorHAnsi" w:eastAsiaTheme="minorEastAsia" w:hAnsiTheme="minorHAnsi" w:cstheme="minorBidi"/>
          <w:sz w:val="28"/>
          <w:szCs w:val="28"/>
        </w:rPr>
        <w:t xml:space="preserve">SAMS </w:t>
      </w:r>
      <w:r w:rsidR="4098453A" w:rsidRPr="1C65890D">
        <w:rPr>
          <w:rFonts w:asciiTheme="minorHAnsi" w:eastAsiaTheme="minorEastAsia" w:hAnsiTheme="minorHAnsi" w:cstheme="minorBidi"/>
          <w:sz w:val="28"/>
          <w:szCs w:val="28"/>
        </w:rPr>
        <w:lastRenderedPageBreak/>
        <w:t xml:space="preserve">Domestic </w:t>
      </w:r>
      <w:r w:rsidR="0EFA9B11" w:rsidRPr="1C65890D">
        <w:rPr>
          <w:rFonts w:asciiTheme="minorHAnsi" w:eastAsiaTheme="minorEastAsia" w:hAnsiTheme="minorHAnsi" w:cstheme="minorBidi"/>
          <w:sz w:val="28"/>
          <w:szCs w:val="28"/>
        </w:rPr>
        <w:t>or Grants.gov, or other errors in the application process</w:t>
      </w:r>
      <w:r w:rsidRPr="1C65890D">
        <w:rPr>
          <w:rFonts w:asciiTheme="minorHAnsi" w:eastAsiaTheme="minorEastAsia" w:hAnsiTheme="minorHAnsi" w:cstheme="minorBidi"/>
          <w:sz w:val="28"/>
          <w:szCs w:val="28"/>
        </w:rPr>
        <w:t xml:space="preserve">. </w:t>
      </w:r>
      <w:r w:rsidR="270DC250" w:rsidRPr="1C65890D">
        <w:rPr>
          <w:rFonts w:asciiTheme="minorHAnsi" w:eastAsiaTheme="minorEastAsia" w:hAnsiTheme="minorHAnsi" w:cstheme="minorBidi"/>
          <w:sz w:val="28"/>
          <w:szCs w:val="28"/>
        </w:rPr>
        <w:t xml:space="preserve"> Additionally</w:t>
      </w:r>
      <w:r w:rsidR="2E7E5395" w:rsidRPr="1C65890D">
        <w:rPr>
          <w:rFonts w:asciiTheme="minorHAnsi" w:eastAsiaTheme="minorEastAsia" w:hAnsiTheme="minorHAnsi" w:cstheme="minorBidi"/>
          <w:sz w:val="28"/>
          <w:szCs w:val="28"/>
        </w:rPr>
        <w:t>,</w:t>
      </w:r>
      <w:r w:rsidR="270DC250" w:rsidRPr="1C65890D">
        <w:rPr>
          <w:rFonts w:asciiTheme="minorHAnsi" w:eastAsiaTheme="minorEastAsia" w:hAnsiTheme="minorHAnsi" w:cstheme="minorBidi"/>
          <w:sz w:val="28"/>
          <w:szCs w:val="28"/>
        </w:rPr>
        <w:t xml:space="preserve"> </w:t>
      </w:r>
      <w:r w:rsidR="2E7E5395" w:rsidRPr="1C65890D">
        <w:rPr>
          <w:rFonts w:asciiTheme="minorHAnsi" w:eastAsiaTheme="minorEastAsia" w:hAnsiTheme="minorHAnsi" w:cstheme="minorBidi"/>
          <w:sz w:val="28"/>
          <w:szCs w:val="28"/>
        </w:rPr>
        <w:t xml:space="preserve">applicants </w:t>
      </w:r>
      <w:r w:rsidR="270DC250" w:rsidRPr="1C65890D">
        <w:rPr>
          <w:rFonts w:asciiTheme="minorHAnsi" w:eastAsiaTheme="minorEastAsia" w:hAnsiTheme="minorHAnsi" w:cstheme="minorBidi"/>
          <w:sz w:val="28"/>
          <w:szCs w:val="28"/>
          <w:u w:val="single"/>
        </w:rPr>
        <w:t>must</w:t>
      </w:r>
      <w:r w:rsidR="270DC250" w:rsidRPr="1C65890D">
        <w:rPr>
          <w:rFonts w:asciiTheme="minorHAnsi" w:eastAsiaTheme="minorEastAsia" w:hAnsiTheme="minorHAnsi" w:cstheme="minorBidi"/>
          <w:sz w:val="28"/>
          <w:szCs w:val="28"/>
        </w:rPr>
        <w:t xml:space="preserve"> save a screen shot of the checklist showing all documents submitted in case any document fails to upload successfully.</w:t>
      </w:r>
    </w:p>
    <w:p w14:paraId="6611B2FF"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500CD4ED" w14:textId="77777777"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Faxed, couriered, or emailed documents will </w:t>
      </w:r>
      <w:r w:rsidRPr="1C65890D">
        <w:rPr>
          <w:rFonts w:asciiTheme="minorHAnsi" w:eastAsiaTheme="minorEastAsia" w:hAnsiTheme="minorHAnsi" w:cstheme="minorBidi"/>
          <w:sz w:val="28"/>
          <w:szCs w:val="28"/>
          <w:u w:val="single"/>
        </w:rPr>
        <w:t>not</w:t>
      </w:r>
      <w:r w:rsidRPr="1C65890D">
        <w:rPr>
          <w:rFonts w:asciiTheme="minorHAnsi" w:eastAsiaTheme="minorEastAsia" w:hAnsiTheme="minorHAnsi" w:cstheme="minorBidi"/>
          <w:sz w:val="28"/>
          <w:szCs w:val="28"/>
        </w:rPr>
        <w:t xml:space="preserve"> be accepted.  Reasonable accommodations may, in appropriate circumstances, be provided to applicants with disabilities or for security reasons</w:t>
      </w:r>
      <w:r w:rsidR="4F82C6DC"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Applicants must follow all formatting instructions in the applicable </w:t>
      </w:r>
      <w:r w:rsidR="29CC6F28" w:rsidRPr="1C65890D">
        <w:rPr>
          <w:rFonts w:asciiTheme="minorHAnsi" w:eastAsiaTheme="minorEastAsia" w:hAnsiTheme="minorHAnsi" w:cstheme="minorBidi"/>
          <w:sz w:val="28"/>
          <w:szCs w:val="28"/>
        </w:rPr>
        <w:t xml:space="preserve">NOFO </w:t>
      </w:r>
      <w:r w:rsidRPr="1C65890D">
        <w:rPr>
          <w:rFonts w:asciiTheme="minorHAnsi" w:eastAsiaTheme="minorEastAsia" w:hAnsiTheme="minorHAnsi" w:cstheme="minorBidi"/>
          <w:sz w:val="28"/>
          <w:szCs w:val="28"/>
        </w:rPr>
        <w:t>and these instructions.</w:t>
      </w:r>
    </w:p>
    <w:p w14:paraId="17515E58"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20249145" w14:textId="7F72C839" w:rsidR="00290D8C" w:rsidRPr="00C5459F" w:rsidRDefault="5A4C0773" w:rsidP="1C65890D">
      <w:pPr>
        <w:spacing w:after="0" w:line="240" w:lineRule="auto"/>
        <w:rPr>
          <w:rFonts w:asciiTheme="minorHAnsi" w:eastAsiaTheme="minorEastAsia" w:hAnsiTheme="minorHAnsi" w:cstheme="minorBidi"/>
          <w:color w:val="252525"/>
          <w:sz w:val="28"/>
          <w:szCs w:val="28"/>
        </w:rPr>
      </w:pPr>
      <w:r w:rsidRPr="1C65890D">
        <w:rPr>
          <w:rFonts w:asciiTheme="minorHAnsi" w:eastAsiaTheme="minorEastAsia" w:hAnsiTheme="minorHAnsi" w:cstheme="minorBidi"/>
          <w:sz w:val="28"/>
          <w:szCs w:val="28"/>
        </w:rPr>
        <w:t>OES</w:t>
      </w:r>
      <w:r w:rsidR="55E87CC2" w:rsidRPr="1C65890D">
        <w:rPr>
          <w:rFonts w:asciiTheme="minorHAnsi" w:eastAsiaTheme="minorEastAsia" w:hAnsiTheme="minorHAnsi" w:cstheme="minorBidi"/>
          <w:sz w:val="28"/>
          <w:szCs w:val="28"/>
        </w:rPr>
        <w:t>-STAS</w:t>
      </w:r>
      <w:r w:rsidR="2E77B701" w:rsidRPr="1C65890D">
        <w:rPr>
          <w:rFonts w:asciiTheme="minorHAnsi" w:eastAsiaTheme="minorEastAsia" w:hAnsiTheme="minorHAnsi" w:cstheme="minorBidi"/>
          <w:color w:val="auto"/>
          <w:sz w:val="28"/>
          <w:szCs w:val="28"/>
        </w:rPr>
        <w:t xml:space="preserve"> encourages organizations to </w:t>
      </w:r>
      <w:r w:rsidR="2E77B701" w:rsidRPr="1C65890D">
        <w:rPr>
          <w:rFonts w:asciiTheme="minorHAnsi" w:eastAsiaTheme="minorEastAsia" w:hAnsiTheme="minorHAnsi" w:cstheme="minorBidi"/>
          <w:b/>
          <w:bCs/>
          <w:color w:val="auto"/>
          <w:sz w:val="28"/>
          <w:szCs w:val="28"/>
          <w:u w:val="single"/>
        </w:rPr>
        <w:t>submit applications during normal business hours</w:t>
      </w:r>
      <w:r w:rsidR="2E77B701" w:rsidRPr="1C65890D">
        <w:rPr>
          <w:rFonts w:asciiTheme="minorHAnsi" w:eastAsiaTheme="minorEastAsia" w:hAnsiTheme="minorHAnsi" w:cstheme="minorBidi"/>
          <w:color w:val="auto"/>
          <w:sz w:val="28"/>
          <w:szCs w:val="28"/>
        </w:rPr>
        <w:t xml:space="preserve"> (Monday – Friday, 9:00AM</w:t>
      </w:r>
      <w:r w:rsidR="2E7E5395" w:rsidRPr="1C65890D">
        <w:rPr>
          <w:rFonts w:asciiTheme="minorHAnsi" w:eastAsiaTheme="minorEastAsia" w:hAnsiTheme="minorHAnsi" w:cstheme="minorBidi"/>
          <w:color w:val="auto"/>
          <w:sz w:val="28"/>
          <w:szCs w:val="28"/>
        </w:rPr>
        <w:t>-</w:t>
      </w:r>
      <w:r w:rsidR="2E77B701" w:rsidRPr="1C65890D">
        <w:rPr>
          <w:rFonts w:asciiTheme="minorHAnsi" w:eastAsiaTheme="minorEastAsia" w:hAnsiTheme="minorHAnsi" w:cstheme="minorBidi"/>
          <w:color w:val="auto"/>
          <w:sz w:val="28"/>
          <w:szCs w:val="28"/>
        </w:rPr>
        <w:t>5:</w:t>
      </w:r>
      <w:r w:rsidR="5562AA42" w:rsidRPr="1C65890D">
        <w:rPr>
          <w:rFonts w:asciiTheme="minorHAnsi" w:eastAsiaTheme="minorEastAsia" w:hAnsiTheme="minorHAnsi" w:cstheme="minorBidi"/>
          <w:color w:val="auto"/>
          <w:sz w:val="28"/>
          <w:szCs w:val="28"/>
        </w:rPr>
        <w:t>00</w:t>
      </w:r>
      <w:r w:rsidR="30130707" w:rsidRPr="1C65890D">
        <w:rPr>
          <w:rFonts w:asciiTheme="minorHAnsi" w:eastAsiaTheme="minorEastAsia" w:hAnsiTheme="minorHAnsi" w:cstheme="minorBidi"/>
          <w:color w:val="auto"/>
          <w:sz w:val="28"/>
          <w:szCs w:val="28"/>
        </w:rPr>
        <w:t>PM</w:t>
      </w:r>
      <w:r w:rsidR="5562AA42" w:rsidRPr="1C65890D">
        <w:rPr>
          <w:rFonts w:asciiTheme="minorHAnsi" w:eastAsiaTheme="minorEastAsia" w:hAnsiTheme="minorHAnsi" w:cstheme="minorBidi"/>
          <w:color w:val="auto"/>
          <w:sz w:val="28"/>
          <w:szCs w:val="28"/>
        </w:rPr>
        <w:t xml:space="preserve"> Eastern Standard Time (EST)</w:t>
      </w:r>
      <w:r w:rsidR="2E77B701" w:rsidRPr="1C65890D">
        <w:rPr>
          <w:rFonts w:asciiTheme="minorHAnsi" w:eastAsiaTheme="minorEastAsia" w:hAnsiTheme="minorHAnsi" w:cstheme="minorBidi"/>
          <w:color w:val="auto"/>
          <w:sz w:val="28"/>
          <w:szCs w:val="28"/>
        </w:rPr>
        <w:t>)</w:t>
      </w:r>
      <w:r w:rsidR="4F82C6DC" w:rsidRPr="1C65890D">
        <w:rPr>
          <w:rFonts w:asciiTheme="minorHAnsi" w:eastAsiaTheme="minorEastAsia" w:hAnsiTheme="minorHAnsi" w:cstheme="minorBidi"/>
          <w:color w:val="auto"/>
          <w:sz w:val="28"/>
          <w:szCs w:val="28"/>
        </w:rPr>
        <w:t xml:space="preserve">.  </w:t>
      </w:r>
      <w:r w:rsidR="2E77B701" w:rsidRPr="1C65890D">
        <w:rPr>
          <w:rFonts w:asciiTheme="minorHAnsi" w:eastAsiaTheme="minorEastAsia" w:hAnsiTheme="minorHAnsi" w:cstheme="minorBidi"/>
          <w:color w:val="auto"/>
          <w:sz w:val="28"/>
          <w:szCs w:val="28"/>
        </w:rPr>
        <w:t>If an applicant experiences technical difficulties and has contacted the appropriate helpdesk but is not receiving timely assistance (</w:t>
      </w:r>
      <w:proofErr w:type="gramStart"/>
      <w:r w:rsidR="2E77B701" w:rsidRPr="1C65890D">
        <w:rPr>
          <w:rFonts w:asciiTheme="minorHAnsi" w:eastAsiaTheme="minorEastAsia" w:hAnsiTheme="minorHAnsi" w:cstheme="minorBidi"/>
          <w:color w:val="auto"/>
          <w:sz w:val="28"/>
          <w:szCs w:val="28"/>
        </w:rPr>
        <w:t>e.g.</w:t>
      </w:r>
      <w:proofErr w:type="gramEnd"/>
      <w:r w:rsidR="2E77B701" w:rsidRPr="1C65890D">
        <w:rPr>
          <w:rFonts w:asciiTheme="minorHAnsi" w:eastAsiaTheme="minorEastAsia" w:hAnsiTheme="minorHAnsi" w:cstheme="minorBidi"/>
          <w:color w:val="auto"/>
          <w:sz w:val="28"/>
          <w:szCs w:val="28"/>
        </w:rPr>
        <w:t xml:space="preserve"> if you have not received a response within 48 hours of contacting the helpdesk), you may contact the </w:t>
      </w:r>
      <w:r w:rsidRPr="1C65890D">
        <w:rPr>
          <w:rFonts w:asciiTheme="minorHAnsi" w:eastAsiaTheme="minorEastAsia" w:hAnsiTheme="minorHAnsi" w:cstheme="minorBidi"/>
          <w:sz w:val="28"/>
          <w:szCs w:val="28"/>
        </w:rPr>
        <w:t>OES</w:t>
      </w:r>
      <w:r w:rsidR="38613D97" w:rsidRPr="1C65890D">
        <w:rPr>
          <w:rFonts w:asciiTheme="minorHAnsi" w:eastAsiaTheme="minorEastAsia" w:hAnsiTheme="minorHAnsi" w:cstheme="minorBidi"/>
          <w:sz w:val="28"/>
          <w:szCs w:val="28"/>
        </w:rPr>
        <w:t>-STAS</w:t>
      </w:r>
      <w:r w:rsidR="2E77B701" w:rsidRPr="1C65890D">
        <w:rPr>
          <w:rFonts w:asciiTheme="minorHAnsi" w:eastAsiaTheme="minorEastAsia" w:hAnsiTheme="minorHAnsi" w:cstheme="minorBidi"/>
          <w:color w:val="auto"/>
          <w:sz w:val="28"/>
          <w:szCs w:val="28"/>
        </w:rPr>
        <w:t xml:space="preserve"> point of contact listed in the NOFO in </w:t>
      </w:r>
      <w:r w:rsidR="5562AA42" w:rsidRPr="1C65890D">
        <w:rPr>
          <w:rFonts w:asciiTheme="minorHAnsi" w:eastAsiaTheme="minorEastAsia" w:hAnsiTheme="minorHAnsi" w:cstheme="minorBidi"/>
          <w:color w:val="auto"/>
          <w:sz w:val="28"/>
          <w:szCs w:val="28"/>
        </w:rPr>
        <w:t>S</w:t>
      </w:r>
      <w:r w:rsidR="2E77B701" w:rsidRPr="1C65890D">
        <w:rPr>
          <w:rFonts w:asciiTheme="minorHAnsi" w:eastAsiaTheme="minorEastAsia" w:hAnsiTheme="minorHAnsi" w:cstheme="minorBidi"/>
          <w:color w:val="auto"/>
          <w:sz w:val="28"/>
          <w:szCs w:val="28"/>
        </w:rPr>
        <w:t>ection G.  The point of contact may assist in contacting the appropriate helpdesk</w:t>
      </w:r>
      <w:r w:rsidR="13AB05CC" w:rsidRPr="1C65890D">
        <w:rPr>
          <w:rFonts w:asciiTheme="minorHAnsi" w:eastAsiaTheme="minorEastAsia" w:hAnsiTheme="minorHAnsi" w:cstheme="minorBidi"/>
          <w:color w:val="auto"/>
          <w:sz w:val="28"/>
          <w:szCs w:val="28"/>
        </w:rPr>
        <w:t xml:space="preserve">.  </w:t>
      </w:r>
    </w:p>
    <w:p w14:paraId="35E5D9C9" w14:textId="77777777" w:rsidR="00290D8C" w:rsidRPr="00C5459F" w:rsidRDefault="2E77B701"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 </w:t>
      </w:r>
    </w:p>
    <w:p w14:paraId="4DE0C611" w14:textId="4767E2E6" w:rsidR="00F25CAC" w:rsidRPr="00C5459F" w:rsidRDefault="2E77B701"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i/>
          <w:iCs/>
          <w:color w:val="auto"/>
          <w:sz w:val="28"/>
          <w:szCs w:val="28"/>
        </w:rPr>
        <w:t xml:space="preserve">Note: </w:t>
      </w:r>
      <w:r w:rsidR="5562AA42" w:rsidRPr="1C65890D">
        <w:rPr>
          <w:rFonts w:asciiTheme="minorHAnsi" w:eastAsiaTheme="minorEastAsia" w:hAnsiTheme="minorHAnsi" w:cstheme="minorBidi"/>
          <w:i/>
          <w:iCs/>
          <w:color w:val="auto"/>
          <w:sz w:val="28"/>
          <w:szCs w:val="28"/>
        </w:rPr>
        <w:t xml:space="preserve"> </w:t>
      </w:r>
      <w:r w:rsidRPr="1C65890D">
        <w:rPr>
          <w:rFonts w:asciiTheme="minorHAnsi" w:eastAsiaTheme="minorEastAsia" w:hAnsiTheme="minorHAnsi" w:cstheme="minorBidi"/>
          <w:i/>
          <w:iCs/>
          <w:color w:val="auto"/>
          <w:sz w:val="28"/>
          <w:szCs w:val="28"/>
        </w:rPr>
        <w:t xml:space="preserve">The </w:t>
      </w:r>
      <w:r w:rsidR="21F0CCDA" w:rsidRPr="1C65890D">
        <w:rPr>
          <w:rFonts w:asciiTheme="minorHAnsi" w:eastAsiaTheme="minorEastAsia" w:hAnsiTheme="minorHAnsi" w:cstheme="minorBidi"/>
          <w:i/>
          <w:iCs/>
          <w:color w:val="auto"/>
          <w:sz w:val="28"/>
          <w:szCs w:val="28"/>
        </w:rPr>
        <w:t>Grant</w:t>
      </w:r>
      <w:r w:rsidR="30130707" w:rsidRPr="1C65890D">
        <w:rPr>
          <w:rFonts w:asciiTheme="minorHAnsi" w:eastAsiaTheme="minorEastAsia" w:hAnsiTheme="minorHAnsi" w:cstheme="minorBidi"/>
          <w:i/>
          <w:iCs/>
          <w:color w:val="auto"/>
          <w:sz w:val="28"/>
          <w:szCs w:val="28"/>
        </w:rPr>
        <w:t>s</w:t>
      </w:r>
      <w:r w:rsidR="21F0CCDA" w:rsidRPr="1C65890D">
        <w:rPr>
          <w:rFonts w:asciiTheme="minorHAnsi" w:eastAsiaTheme="minorEastAsia" w:hAnsiTheme="minorHAnsi" w:cstheme="minorBidi"/>
          <w:i/>
          <w:iCs/>
          <w:color w:val="auto"/>
          <w:sz w:val="28"/>
          <w:szCs w:val="28"/>
        </w:rPr>
        <w:t xml:space="preserve"> Office</w:t>
      </w:r>
      <w:r w:rsidR="30130707" w:rsidRPr="1C65890D">
        <w:rPr>
          <w:rFonts w:asciiTheme="minorHAnsi" w:eastAsiaTheme="minorEastAsia" w:hAnsiTheme="minorHAnsi" w:cstheme="minorBidi"/>
          <w:i/>
          <w:iCs/>
          <w:color w:val="auto"/>
          <w:sz w:val="28"/>
          <w:szCs w:val="28"/>
        </w:rPr>
        <w:t>r</w:t>
      </w:r>
      <w:r w:rsidRPr="1C65890D">
        <w:rPr>
          <w:rFonts w:asciiTheme="minorHAnsi" w:eastAsiaTheme="minorEastAsia" w:hAnsiTheme="minorHAnsi" w:cstheme="minorBidi"/>
          <w:i/>
          <w:iCs/>
          <w:color w:val="auto"/>
          <w:sz w:val="28"/>
          <w:szCs w:val="28"/>
        </w:rPr>
        <w:t xml:space="preserve"> will determine technical eligibility of all applications</w:t>
      </w:r>
      <w:r w:rsidR="192D115B" w:rsidRPr="1C65890D">
        <w:rPr>
          <w:rFonts w:asciiTheme="minorHAnsi" w:eastAsiaTheme="minorEastAsia" w:hAnsiTheme="minorHAnsi" w:cstheme="minorBidi"/>
          <w:i/>
          <w:iCs/>
          <w:color w:val="auto"/>
          <w:sz w:val="28"/>
          <w:szCs w:val="28"/>
        </w:rPr>
        <w:t>.</w:t>
      </w:r>
      <w:bookmarkStart w:id="1" w:name="h.gjdgxs"/>
      <w:bookmarkEnd w:id="1"/>
    </w:p>
    <w:p w14:paraId="431B500B" w14:textId="77777777" w:rsidR="00F25CAC" w:rsidRPr="00C5459F" w:rsidRDefault="00F25CAC" w:rsidP="1C65890D">
      <w:pPr>
        <w:spacing w:after="0" w:line="240" w:lineRule="auto"/>
        <w:rPr>
          <w:rFonts w:asciiTheme="minorHAnsi" w:eastAsiaTheme="minorEastAsia" w:hAnsiTheme="minorHAnsi" w:cstheme="minorBidi"/>
          <w:b/>
          <w:bCs/>
          <w:sz w:val="28"/>
          <w:szCs w:val="28"/>
        </w:rPr>
      </w:pPr>
    </w:p>
    <w:p w14:paraId="21B88BD0" w14:textId="777871FC" w:rsidR="00467BB2" w:rsidRPr="00C5459F" w:rsidRDefault="2C9010B3"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SAM</w:t>
      </w:r>
      <w:r w:rsidR="26558F97" w:rsidRPr="1C65890D">
        <w:rPr>
          <w:rFonts w:asciiTheme="minorHAnsi" w:eastAsiaTheme="minorEastAsia" w:hAnsiTheme="minorHAnsi" w:cstheme="minorBidi"/>
          <w:b/>
          <w:bCs/>
          <w:sz w:val="28"/>
          <w:szCs w:val="28"/>
        </w:rPr>
        <w:t>S</w:t>
      </w:r>
      <w:r w:rsidRPr="1C65890D">
        <w:rPr>
          <w:rFonts w:asciiTheme="minorHAnsi" w:eastAsiaTheme="minorEastAsia" w:hAnsiTheme="minorHAnsi" w:cstheme="minorBidi"/>
          <w:b/>
          <w:bCs/>
          <w:sz w:val="28"/>
          <w:szCs w:val="28"/>
        </w:rPr>
        <w:t xml:space="preserve"> Domestic</w:t>
      </w:r>
      <w:r w:rsidR="2E77B701" w:rsidRPr="1C65890D">
        <w:rPr>
          <w:rFonts w:asciiTheme="minorHAnsi" w:eastAsiaTheme="minorEastAsia" w:hAnsiTheme="minorHAnsi" w:cstheme="minorBidi"/>
          <w:b/>
          <w:bCs/>
          <w:sz w:val="28"/>
          <w:szCs w:val="28"/>
        </w:rPr>
        <w:t xml:space="preserve"> Applications</w:t>
      </w:r>
      <w:r w:rsidR="25F1E04B" w:rsidRPr="1C65890D">
        <w:rPr>
          <w:rFonts w:asciiTheme="minorHAnsi" w:eastAsiaTheme="minorEastAsia" w:hAnsiTheme="minorHAnsi" w:cstheme="minorBidi"/>
          <w:b/>
          <w:bCs/>
          <w:sz w:val="28"/>
          <w:szCs w:val="28"/>
        </w:rPr>
        <w:t>:</w:t>
      </w:r>
    </w:p>
    <w:p w14:paraId="3FD864EF" w14:textId="7FF395F9" w:rsidR="00290D8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Applicants using </w:t>
      </w:r>
      <w:r w:rsidR="2C9010B3" w:rsidRPr="1C65890D">
        <w:rPr>
          <w:rFonts w:asciiTheme="minorHAnsi" w:eastAsiaTheme="minorEastAsia" w:hAnsiTheme="minorHAnsi" w:cstheme="minorBidi"/>
          <w:sz w:val="28"/>
          <w:szCs w:val="28"/>
        </w:rPr>
        <w:t>SAMS Domestic</w:t>
      </w:r>
      <w:r w:rsidRPr="1C65890D">
        <w:rPr>
          <w:rFonts w:asciiTheme="minorHAnsi" w:eastAsiaTheme="minorEastAsia" w:hAnsiTheme="minorHAnsi" w:cstheme="minorBidi"/>
          <w:sz w:val="28"/>
          <w:szCs w:val="28"/>
        </w:rPr>
        <w:t xml:space="preserve"> for the first time should complete their “New Organi</w:t>
      </w:r>
      <w:r w:rsidR="6FB1D6EC" w:rsidRPr="1C65890D">
        <w:rPr>
          <w:rFonts w:asciiTheme="minorHAnsi" w:eastAsiaTheme="minorEastAsia" w:hAnsiTheme="minorHAnsi" w:cstheme="minorBidi"/>
          <w:sz w:val="28"/>
          <w:szCs w:val="28"/>
        </w:rPr>
        <w:t>zation Registration.”</w:t>
      </w:r>
      <w:r w:rsidRPr="1C65890D">
        <w:rPr>
          <w:rFonts w:asciiTheme="minorHAnsi" w:eastAsiaTheme="minorEastAsia" w:hAnsiTheme="minorHAnsi" w:cstheme="minorBidi"/>
          <w:sz w:val="28"/>
          <w:szCs w:val="28"/>
        </w:rPr>
        <w:t xml:space="preserve">  To register with </w:t>
      </w:r>
      <w:r w:rsidR="2C9010B3" w:rsidRPr="1C65890D">
        <w:rPr>
          <w:rFonts w:asciiTheme="minorHAnsi" w:eastAsiaTheme="minorEastAsia" w:hAnsiTheme="minorHAnsi" w:cstheme="minorBidi"/>
          <w:sz w:val="28"/>
          <w:szCs w:val="28"/>
        </w:rPr>
        <w:t>SAM</w:t>
      </w:r>
      <w:r w:rsidR="26558F97" w:rsidRPr="1C65890D">
        <w:rPr>
          <w:rFonts w:asciiTheme="minorHAnsi" w:eastAsiaTheme="minorEastAsia" w:hAnsiTheme="minorHAnsi" w:cstheme="minorBidi"/>
          <w:sz w:val="28"/>
          <w:szCs w:val="28"/>
        </w:rPr>
        <w:t>S</w:t>
      </w:r>
      <w:r w:rsidR="2C9010B3" w:rsidRPr="1C65890D">
        <w:rPr>
          <w:rFonts w:asciiTheme="minorHAnsi" w:eastAsiaTheme="minorEastAsia" w:hAnsiTheme="minorHAnsi" w:cstheme="minorBidi"/>
          <w:sz w:val="28"/>
          <w:szCs w:val="28"/>
        </w:rPr>
        <w:t xml:space="preserve"> Domestic</w:t>
      </w:r>
      <w:r w:rsidRPr="1C65890D">
        <w:rPr>
          <w:rFonts w:asciiTheme="minorHAnsi" w:eastAsiaTheme="minorEastAsia" w:hAnsiTheme="minorHAnsi" w:cstheme="minorBidi"/>
          <w:sz w:val="28"/>
          <w:szCs w:val="28"/>
        </w:rPr>
        <w:t xml:space="preserve">, click “Login to </w:t>
      </w:r>
      <w:hyperlink r:id="rId35">
        <w:r w:rsidR="58D1FCB2" w:rsidRPr="1C65890D">
          <w:rPr>
            <w:rStyle w:val="Hyperlink"/>
            <w:rFonts w:asciiTheme="minorHAnsi" w:eastAsiaTheme="minorEastAsia" w:hAnsiTheme="minorHAnsi" w:cstheme="minorBidi"/>
            <w:sz w:val="28"/>
            <w:szCs w:val="28"/>
          </w:rPr>
          <w:t>https://mygrants.servicenowservices.com</w:t>
        </w:r>
      </w:hyperlink>
      <w:r w:rsidRPr="1C65890D">
        <w:rPr>
          <w:rFonts w:asciiTheme="minorHAnsi" w:eastAsiaTheme="minorEastAsia" w:hAnsiTheme="minorHAnsi" w:cstheme="minorBidi"/>
          <w:sz w:val="28"/>
          <w:szCs w:val="28"/>
        </w:rPr>
        <w:t>” and follow the “</w:t>
      </w:r>
      <w:r w:rsidR="2C9010B3" w:rsidRPr="1C65890D">
        <w:rPr>
          <w:rFonts w:asciiTheme="minorHAnsi" w:eastAsiaTheme="minorEastAsia" w:hAnsiTheme="minorHAnsi" w:cstheme="minorBidi"/>
          <w:sz w:val="28"/>
          <w:szCs w:val="28"/>
        </w:rPr>
        <w:t xml:space="preserve">create an account” link. </w:t>
      </w:r>
    </w:p>
    <w:p w14:paraId="6BA4EB68"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30E7D2AB" w14:textId="77777777" w:rsidR="00290D8C" w:rsidRPr="00C5459F" w:rsidRDefault="76FDA0A3"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Organizations</w:t>
      </w:r>
      <w:r w:rsidR="18A494B6" w:rsidRPr="1C65890D">
        <w:rPr>
          <w:rFonts w:asciiTheme="minorHAnsi" w:eastAsiaTheme="minorEastAsia" w:hAnsiTheme="minorHAnsi" w:cstheme="minorBidi"/>
          <w:sz w:val="28"/>
          <w:szCs w:val="28"/>
        </w:rPr>
        <w:t xml:space="preserve"> </w:t>
      </w:r>
      <w:r w:rsidR="18A494B6" w:rsidRPr="1C65890D">
        <w:rPr>
          <w:rFonts w:asciiTheme="minorHAnsi" w:eastAsiaTheme="minorEastAsia" w:hAnsiTheme="minorHAnsi" w:cstheme="minorBidi"/>
          <w:b/>
          <w:bCs/>
          <w:sz w:val="28"/>
          <w:szCs w:val="28"/>
          <w:u w:val="single"/>
        </w:rPr>
        <w:t>must</w:t>
      </w:r>
      <w:r w:rsidR="19EA896C" w:rsidRPr="1C65890D">
        <w:rPr>
          <w:rFonts w:asciiTheme="minorHAnsi" w:eastAsiaTheme="minorEastAsia" w:hAnsiTheme="minorHAnsi" w:cstheme="minorBidi"/>
          <w:sz w:val="28"/>
          <w:szCs w:val="28"/>
        </w:rPr>
        <w:t xml:space="preserve"> remember to</w:t>
      </w:r>
      <w:r w:rsidR="19EA896C" w:rsidRPr="1C65890D">
        <w:rPr>
          <w:rFonts w:asciiTheme="minorHAnsi" w:eastAsiaTheme="minorEastAsia" w:hAnsiTheme="minorHAnsi" w:cstheme="minorBidi"/>
          <w:b/>
          <w:bCs/>
          <w:sz w:val="28"/>
          <w:szCs w:val="28"/>
        </w:rPr>
        <w:t xml:space="preserve"> </w:t>
      </w:r>
      <w:r w:rsidR="18A494B6" w:rsidRPr="1C65890D">
        <w:rPr>
          <w:rFonts w:asciiTheme="minorHAnsi" w:eastAsiaTheme="minorEastAsia" w:hAnsiTheme="minorHAnsi" w:cstheme="minorBidi"/>
          <w:sz w:val="28"/>
          <w:szCs w:val="28"/>
        </w:rPr>
        <w:t>save a</w:t>
      </w:r>
      <w:r w:rsidR="18A494B6" w:rsidRPr="1C65890D">
        <w:rPr>
          <w:rFonts w:asciiTheme="minorHAnsi" w:eastAsiaTheme="minorEastAsia" w:hAnsiTheme="minorHAnsi" w:cstheme="minorBidi"/>
          <w:b/>
          <w:bCs/>
          <w:sz w:val="28"/>
          <w:szCs w:val="28"/>
        </w:rPr>
        <w:t xml:space="preserve"> </w:t>
      </w:r>
      <w:r w:rsidR="18A494B6" w:rsidRPr="1C65890D">
        <w:rPr>
          <w:rFonts w:asciiTheme="minorHAnsi" w:eastAsiaTheme="minorEastAsia" w:hAnsiTheme="minorHAnsi" w:cstheme="minorBidi"/>
          <w:sz w:val="28"/>
          <w:szCs w:val="28"/>
        </w:rPr>
        <w:t>screen shot of the checklist showing all documents submitted in case any document fails to upload successfully.</w:t>
      </w:r>
    </w:p>
    <w:p w14:paraId="4889B486"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65DF60AE" w14:textId="57D07B68" w:rsidR="00290D8C" w:rsidRPr="00C5459F" w:rsidRDefault="2C9010B3" w:rsidP="1C65890D">
      <w:pPr>
        <w:spacing w:line="240" w:lineRule="auto"/>
        <w:rPr>
          <w:rFonts w:asciiTheme="minorHAnsi" w:eastAsiaTheme="minorEastAsia" w:hAnsiTheme="minorHAnsi" w:cstheme="minorBidi"/>
          <w:color w:val="1F497D"/>
          <w:sz w:val="28"/>
          <w:szCs w:val="28"/>
        </w:rPr>
      </w:pPr>
      <w:r w:rsidRPr="1C65890D">
        <w:rPr>
          <w:rFonts w:asciiTheme="minorHAnsi" w:eastAsiaTheme="minorEastAsia" w:hAnsiTheme="minorHAnsi" w:cstheme="minorBidi"/>
          <w:b/>
          <w:bCs/>
          <w:sz w:val="28"/>
          <w:szCs w:val="28"/>
        </w:rPr>
        <w:t>SAMS Domestic</w:t>
      </w:r>
      <w:r w:rsidR="2E77B701" w:rsidRPr="1C65890D">
        <w:rPr>
          <w:rFonts w:asciiTheme="minorHAnsi" w:eastAsiaTheme="minorEastAsia" w:hAnsiTheme="minorHAnsi" w:cstheme="minorBidi"/>
          <w:b/>
          <w:bCs/>
          <w:sz w:val="28"/>
          <w:szCs w:val="28"/>
        </w:rPr>
        <w:t xml:space="preserve"> Help Desk</w:t>
      </w:r>
      <w:r w:rsidR="4F82C6DC" w:rsidRPr="1C65890D">
        <w:rPr>
          <w:rFonts w:asciiTheme="minorHAnsi" w:eastAsiaTheme="minorEastAsia" w:hAnsiTheme="minorHAnsi" w:cstheme="minorBidi"/>
          <w:b/>
          <w:bCs/>
          <w:sz w:val="28"/>
          <w:szCs w:val="28"/>
        </w:rPr>
        <w:t xml:space="preserve">:  </w:t>
      </w:r>
      <w:r>
        <w:br/>
      </w:r>
      <w:r w:rsidRPr="1C65890D">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764BB7C1" w:rsidRPr="1C65890D">
        <w:rPr>
          <w:rFonts w:asciiTheme="minorHAnsi" w:eastAsiaTheme="minorEastAsia" w:hAnsiTheme="minorHAnsi" w:cstheme="minorBidi"/>
          <w:sz w:val="28"/>
          <w:szCs w:val="28"/>
        </w:rPr>
        <w:t>+1 (</w:t>
      </w:r>
      <w:r w:rsidRPr="1C65890D">
        <w:rPr>
          <w:rFonts w:asciiTheme="minorHAnsi" w:eastAsiaTheme="minorEastAsia" w:hAnsiTheme="minorHAnsi" w:cstheme="minorBidi"/>
          <w:sz w:val="28"/>
          <w:szCs w:val="28"/>
        </w:rPr>
        <w:t>888</w:t>
      </w:r>
      <w:r w:rsidR="764BB7C1"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313-4567 (toll charges </w:t>
      </w:r>
      <w:r w:rsidR="764BB7C1" w:rsidRPr="1C65890D">
        <w:rPr>
          <w:rFonts w:asciiTheme="minorHAnsi" w:eastAsiaTheme="minorEastAsia" w:hAnsiTheme="minorHAnsi" w:cstheme="minorBidi"/>
          <w:sz w:val="28"/>
          <w:szCs w:val="28"/>
        </w:rPr>
        <w:t xml:space="preserve">apply </w:t>
      </w:r>
      <w:r w:rsidRPr="1C65890D">
        <w:rPr>
          <w:rFonts w:asciiTheme="minorHAnsi" w:eastAsiaTheme="minorEastAsia" w:hAnsiTheme="minorHAnsi" w:cstheme="minorBidi"/>
          <w:sz w:val="28"/>
          <w:szCs w:val="28"/>
        </w:rPr>
        <w:t xml:space="preserve">for international callers) or through the Self Service online portal that can be accessed from </w:t>
      </w:r>
      <w:hyperlink r:id="rId36">
        <w:r w:rsidR="3A6BF376" w:rsidRPr="1C65890D">
          <w:rPr>
            <w:rStyle w:val="Hyperlink"/>
            <w:rFonts w:asciiTheme="minorHAnsi" w:eastAsiaTheme="minorEastAsia" w:hAnsiTheme="minorHAnsi" w:cstheme="minorBidi"/>
            <w:sz w:val="28"/>
            <w:szCs w:val="28"/>
          </w:rPr>
          <w:t>https://afsitsm.service-now.com/ilms/home</w:t>
        </w:r>
      </w:hyperlink>
      <w:r w:rsidR="3A6BF376" w:rsidRPr="1C65890D">
        <w:rPr>
          <w:rFonts w:asciiTheme="minorHAnsi" w:eastAsiaTheme="minorEastAsia" w:hAnsiTheme="minorHAnsi" w:cstheme="minorBidi"/>
          <w:sz w:val="28"/>
          <w:szCs w:val="28"/>
        </w:rPr>
        <w:t xml:space="preserve">. </w:t>
      </w:r>
      <w:r w:rsidR="5562AA42"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Customer </w:t>
      </w:r>
      <w:r w:rsidR="764BB7C1" w:rsidRPr="1C65890D">
        <w:rPr>
          <w:rFonts w:asciiTheme="minorHAnsi" w:eastAsiaTheme="minorEastAsia" w:hAnsiTheme="minorHAnsi" w:cstheme="minorBidi"/>
          <w:sz w:val="28"/>
          <w:szCs w:val="28"/>
        </w:rPr>
        <w:t xml:space="preserve">support </w:t>
      </w:r>
      <w:r w:rsidRPr="1C65890D">
        <w:rPr>
          <w:rFonts w:asciiTheme="minorHAnsi" w:eastAsiaTheme="minorEastAsia" w:hAnsiTheme="minorHAnsi" w:cstheme="minorBidi"/>
          <w:sz w:val="28"/>
          <w:szCs w:val="28"/>
        </w:rPr>
        <w:t>is available 24/7.</w:t>
      </w:r>
    </w:p>
    <w:p w14:paraId="458CD18C" w14:textId="27969B68" w:rsidR="00290D8C" w:rsidRPr="00C5459F" w:rsidRDefault="2E77B701" w:rsidP="1C65890D">
      <w:pPr>
        <w:spacing w:after="0" w:line="240" w:lineRule="auto"/>
        <w:rPr>
          <w:rFonts w:asciiTheme="minorHAnsi" w:eastAsiaTheme="minorEastAsia" w:hAnsiTheme="minorHAnsi" w:cstheme="minorBidi"/>
          <w:sz w:val="28"/>
          <w:szCs w:val="28"/>
        </w:rPr>
      </w:pPr>
      <w:bookmarkStart w:id="2" w:name="h.30j0zll"/>
      <w:bookmarkEnd w:id="2"/>
      <w:r w:rsidRPr="1C65890D">
        <w:rPr>
          <w:rFonts w:asciiTheme="minorHAnsi" w:eastAsiaTheme="minorEastAsia" w:hAnsiTheme="minorHAnsi" w:cstheme="minorBidi"/>
          <w:b/>
          <w:bCs/>
          <w:sz w:val="28"/>
          <w:szCs w:val="28"/>
        </w:rPr>
        <w:t>Grants.gov Applications</w:t>
      </w:r>
      <w:r w:rsidR="30130707" w:rsidRPr="1C65890D">
        <w:rPr>
          <w:rFonts w:asciiTheme="minorHAnsi" w:eastAsiaTheme="minorEastAsia" w:hAnsiTheme="minorHAnsi" w:cstheme="minorBidi"/>
          <w:b/>
          <w:bCs/>
          <w:sz w:val="28"/>
          <w:szCs w:val="28"/>
        </w:rPr>
        <w:t>:</w:t>
      </w:r>
      <w:r>
        <w:br/>
      </w:r>
      <w:r w:rsidRPr="1C65890D">
        <w:rPr>
          <w:rFonts w:asciiTheme="minorHAnsi" w:eastAsiaTheme="minorEastAsia" w:hAnsiTheme="minorHAnsi" w:cstheme="minorBidi"/>
          <w:sz w:val="28"/>
          <w:szCs w:val="28"/>
        </w:rPr>
        <w:t xml:space="preserve">Applicants who do not submit applications via </w:t>
      </w:r>
      <w:r w:rsidR="7642C0A7" w:rsidRPr="1C65890D">
        <w:rPr>
          <w:rFonts w:asciiTheme="minorHAnsi" w:eastAsiaTheme="minorEastAsia" w:hAnsiTheme="minorHAnsi" w:cstheme="minorBidi"/>
          <w:sz w:val="28"/>
          <w:szCs w:val="28"/>
        </w:rPr>
        <w:t>SAMS Domestic</w:t>
      </w:r>
      <w:r w:rsidRPr="1C65890D">
        <w:rPr>
          <w:rFonts w:asciiTheme="minorHAnsi" w:eastAsiaTheme="minorEastAsia" w:hAnsiTheme="minorHAnsi" w:cstheme="minorBidi"/>
          <w:sz w:val="28"/>
          <w:szCs w:val="28"/>
        </w:rPr>
        <w:t xml:space="preserve"> may submit via </w:t>
      </w:r>
      <w:hyperlink r:id="rId37">
        <w:r w:rsidRPr="1C65890D">
          <w:rPr>
            <w:rStyle w:val="Hyperlink"/>
            <w:rFonts w:asciiTheme="minorHAnsi" w:eastAsiaTheme="minorEastAsia" w:hAnsiTheme="minorHAnsi" w:cstheme="minorBidi"/>
            <w:sz w:val="28"/>
            <w:szCs w:val="28"/>
          </w:rPr>
          <w:t>www.grants.gov</w:t>
        </w:r>
      </w:hyperlink>
      <w:r w:rsidRPr="1C65890D">
        <w:rPr>
          <w:rFonts w:asciiTheme="minorHAnsi" w:eastAsiaTheme="minorEastAsia" w:hAnsiTheme="minorHAnsi" w:cstheme="minorBidi"/>
          <w:sz w:val="28"/>
          <w:szCs w:val="28"/>
        </w:rPr>
        <w:t xml:space="preserve">.  </w:t>
      </w:r>
    </w:p>
    <w:p w14:paraId="464FB5A3"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7AF7F684" w14:textId="4DFBF00E" w:rsidR="00290D8C" w:rsidRPr="00C5459F" w:rsidRDefault="2E77B701"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sz w:val="28"/>
          <w:szCs w:val="28"/>
        </w:rPr>
        <w:t xml:space="preserve">Please be advised that completing all the necessary registration steps for obtaining a username and password from Grants.gov </w:t>
      </w:r>
      <w:r w:rsidRPr="1C65890D">
        <w:rPr>
          <w:rFonts w:asciiTheme="minorHAnsi" w:eastAsiaTheme="minorEastAsia" w:hAnsiTheme="minorHAnsi" w:cstheme="minorBidi"/>
          <w:b/>
          <w:bCs/>
          <w:sz w:val="28"/>
          <w:szCs w:val="28"/>
        </w:rPr>
        <w:t xml:space="preserve">can take </w:t>
      </w:r>
      <w:r w:rsidR="2E7E5395" w:rsidRPr="1C65890D">
        <w:rPr>
          <w:rFonts w:asciiTheme="minorHAnsi" w:eastAsiaTheme="minorEastAsia" w:hAnsiTheme="minorHAnsi" w:cstheme="minorBidi"/>
          <w:b/>
          <w:bCs/>
          <w:sz w:val="28"/>
          <w:szCs w:val="28"/>
        </w:rPr>
        <w:t>ten (10) business days or longer</w:t>
      </w:r>
      <w:r w:rsidRPr="1C65890D">
        <w:rPr>
          <w:rFonts w:asciiTheme="minorHAnsi" w:eastAsiaTheme="minorEastAsia" w:hAnsiTheme="minorHAnsi" w:cstheme="minorBidi"/>
          <w:b/>
          <w:bCs/>
          <w:sz w:val="28"/>
          <w:szCs w:val="28"/>
        </w:rPr>
        <w:t>.</w:t>
      </w:r>
    </w:p>
    <w:p w14:paraId="15B93106"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7C9A6B73" w14:textId="72B1EDF5" w:rsidR="000966EC" w:rsidRPr="00C5459F" w:rsidRDefault="2E77B701"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7370617F" w:rsidRPr="1C65890D">
        <w:rPr>
          <w:rFonts w:asciiTheme="minorHAnsi" w:eastAsiaTheme="minorEastAsia" w:hAnsiTheme="minorHAnsi" w:cstheme="minorBidi"/>
          <w:sz w:val="28"/>
          <w:szCs w:val="28"/>
        </w:rPr>
        <w:t>n take up to two business days</w:t>
      </w:r>
      <w:r w:rsidR="4F82C6DC" w:rsidRPr="1C65890D">
        <w:rPr>
          <w:rFonts w:asciiTheme="minorHAnsi" w:eastAsiaTheme="minorEastAsia" w:hAnsiTheme="minorHAnsi" w:cstheme="minorBidi"/>
          <w:sz w:val="28"/>
          <w:szCs w:val="28"/>
        </w:rPr>
        <w:t xml:space="preserve">.  </w:t>
      </w:r>
      <w:r w:rsidR="48E811AC" w:rsidRPr="1C65890D">
        <w:rPr>
          <w:rFonts w:asciiTheme="minorHAnsi" w:eastAsiaTheme="minorEastAsia" w:hAnsiTheme="minorHAnsi" w:cstheme="minorBidi"/>
          <w:sz w:val="28"/>
          <w:szCs w:val="28"/>
        </w:rPr>
        <w:t>Additionally,</w:t>
      </w:r>
      <w:r w:rsidR="18A494B6" w:rsidRPr="1C65890D">
        <w:rPr>
          <w:rFonts w:asciiTheme="minorHAnsi" w:eastAsiaTheme="minorEastAsia" w:hAnsiTheme="minorHAnsi" w:cstheme="minorBidi"/>
          <w:sz w:val="28"/>
          <w:szCs w:val="28"/>
        </w:rPr>
        <w:t xml:space="preserve"> </w:t>
      </w:r>
      <w:r w:rsidR="2CA3D8F1" w:rsidRPr="1C65890D">
        <w:rPr>
          <w:rFonts w:asciiTheme="minorHAnsi" w:eastAsiaTheme="minorEastAsia" w:hAnsiTheme="minorHAnsi" w:cstheme="minorBidi"/>
          <w:sz w:val="28"/>
          <w:szCs w:val="28"/>
        </w:rPr>
        <w:t xml:space="preserve">organizations </w:t>
      </w:r>
      <w:r w:rsidR="18A494B6" w:rsidRPr="1C65890D">
        <w:rPr>
          <w:rFonts w:asciiTheme="minorHAnsi" w:eastAsiaTheme="minorEastAsia" w:hAnsiTheme="minorHAnsi" w:cstheme="minorBidi"/>
          <w:b/>
          <w:bCs/>
          <w:sz w:val="28"/>
          <w:szCs w:val="28"/>
          <w:u w:val="single"/>
        </w:rPr>
        <w:t>must</w:t>
      </w:r>
      <w:r w:rsidR="2DB46932" w:rsidRPr="1C65890D">
        <w:rPr>
          <w:rFonts w:asciiTheme="minorHAnsi" w:eastAsiaTheme="minorEastAsia" w:hAnsiTheme="minorHAnsi" w:cstheme="minorBidi"/>
          <w:b/>
          <w:bCs/>
          <w:sz w:val="28"/>
          <w:szCs w:val="28"/>
        </w:rPr>
        <w:t xml:space="preserve"> </w:t>
      </w:r>
      <w:r w:rsidR="2DB46932" w:rsidRPr="1C65890D">
        <w:rPr>
          <w:rFonts w:asciiTheme="minorHAnsi" w:eastAsiaTheme="minorEastAsia" w:hAnsiTheme="minorHAnsi" w:cstheme="minorBidi"/>
          <w:sz w:val="28"/>
          <w:szCs w:val="28"/>
        </w:rPr>
        <w:t>remember to</w:t>
      </w:r>
      <w:r w:rsidR="18A494B6" w:rsidRPr="1C65890D">
        <w:rPr>
          <w:rFonts w:asciiTheme="minorHAnsi" w:eastAsiaTheme="minorEastAsia" w:hAnsiTheme="minorHAnsi" w:cstheme="minorBidi"/>
          <w:b/>
          <w:bCs/>
          <w:sz w:val="28"/>
          <w:szCs w:val="28"/>
        </w:rPr>
        <w:t xml:space="preserve"> </w:t>
      </w:r>
      <w:r w:rsidR="18A494B6" w:rsidRPr="1C65890D">
        <w:rPr>
          <w:rFonts w:asciiTheme="minorHAnsi" w:eastAsiaTheme="minorEastAsia" w:hAnsiTheme="minorHAnsi" w:cstheme="minorBidi"/>
          <w:sz w:val="28"/>
          <w:szCs w:val="28"/>
        </w:rPr>
        <w:t>save a</w:t>
      </w:r>
      <w:r w:rsidR="18A494B6" w:rsidRPr="1C65890D">
        <w:rPr>
          <w:rFonts w:asciiTheme="minorHAnsi" w:eastAsiaTheme="minorEastAsia" w:hAnsiTheme="minorHAnsi" w:cstheme="minorBidi"/>
          <w:b/>
          <w:bCs/>
          <w:sz w:val="28"/>
          <w:szCs w:val="28"/>
        </w:rPr>
        <w:t xml:space="preserve"> </w:t>
      </w:r>
      <w:r w:rsidR="18A494B6" w:rsidRPr="1C65890D">
        <w:rPr>
          <w:rFonts w:asciiTheme="minorHAnsi" w:eastAsiaTheme="minorEastAsia" w:hAnsiTheme="minorHAnsi" w:cstheme="minorBidi"/>
          <w:sz w:val="28"/>
          <w:szCs w:val="28"/>
        </w:rPr>
        <w:t>screenshot of the checklist showing all documents submitted in case any document fails to upload successfully.</w:t>
      </w:r>
    </w:p>
    <w:p w14:paraId="4B19046D"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19CBA7EF" w14:textId="77777777" w:rsidR="00290D8C" w:rsidRPr="00C5459F" w:rsidRDefault="2E77B701" w:rsidP="1C65890D">
      <w:pPr>
        <w:spacing w:after="0" w:line="240" w:lineRule="auto"/>
        <w:rPr>
          <w:rFonts w:asciiTheme="minorHAnsi" w:eastAsiaTheme="minorEastAsia" w:hAnsiTheme="minorHAnsi" w:cstheme="minorBidi"/>
          <w:b/>
          <w:bCs/>
          <w:sz w:val="28"/>
          <w:szCs w:val="28"/>
        </w:rPr>
      </w:pPr>
      <w:r w:rsidRPr="1C65890D">
        <w:rPr>
          <w:rFonts w:asciiTheme="minorHAnsi" w:eastAsiaTheme="minorEastAsia" w:hAnsiTheme="minorHAnsi" w:cstheme="minorBidi"/>
          <w:b/>
          <w:bCs/>
          <w:sz w:val="28"/>
          <w:szCs w:val="28"/>
        </w:rPr>
        <w:t xml:space="preserve">Grants.gov Helpdesk: </w:t>
      </w:r>
    </w:p>
    <w:p w14:paraId="34F6499A" w14:textId="75163EA6" w:rsidR="00EF2EA8" w:rsidRPr="00C5459F" w:rsidRDefault="2E77B701" w:rsidP="1C65890D">
      <w:pPr>
        <w:pStyle w:val="No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For assistance with Grants.gov, please call the Contact Center at </w:t>
      </w:r>
      <w:r w:rsidR="5A6ADCBD" w:rsidRPr="1C65890D">
        <w:rPr>
          <w:rFonts w:asciiTheme="minorHAnsi" w:eastAsiaTheme="minorEastAsia" w:hAnsiTheme="minorHAnsi" w:cstheme="minorBidi"/>
          <w:sz w:val="28"/>
          <w:szCs w:val="28"/>
        </w:rPr>
        <w:t>+1 (</w:t>
      </w:r>
      <w:r w:rsidRPr="1C65890D">
        <w:rPr>
          <w:rFonts w:asciiTheme="minorHAnsi" w:eastAsiaTheme="minorEastAsia" w:hAnsiTheme="minorHAnsi" w:cstheme="minorBidi"/>
          <w:sz w:val="28"/>
          <w:szCs w:val="28"/>
        </w:rPr>
        <w:t>800</w:t>
      </w:r>
      <w:r w:rsidR="5A6ADCBD"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518-4726 or email </w:t>
      </w:r>
      <w:hyperlink r:id="rId38">
        <w:r w:rsidR="764BB7C1" w:rsidRPr="1C65890D">
          <w:rPr>
            <w:rStyle w:val="Hyperlink"/>
            <w:rFonts w:asciiTheme="minorHAnsi" w:eastAsiaTheme="minorEastAsia" w:hAnsiTheme="minorHAnsi" w:cstheme="minorBidi"/>
            <w:sz w:val="28"/>
            <w:szCs w:val="28"/>
          </w:rPr>
          <w:t>support@grants.gov</w:t>
        </w:r>
      </w:hyperlink>
      <w:r w:rsidRPr="1C65890D">
        <w:rPr>
          <w:rFonts w:asciiTheme="minorHAnsi" w:eastAsiaTheme="minorEastAsia" w:hAnsiTheme="minorHAnsi" w:cstheme="minorBidi"/>
          <w:color w:val="auto"/>
          <w:sz w:val="28"/>
          <w:szCs w:val="28"/>
        </w:rPr>
        <w:t>.</w:t>
      </w:r>
      <w:r w:rsidRPr="1C65890D">
        <w:rPr>
          <w:rFonts w:asciiTheme="minorHAnsi" w:eastAsiaTheme="minorEastAsia" w:hAnsiTheme="minorHAnsi" w:cstheme="minorBidi"/>
          <w:sz w:val="28"/>
          <w:szCs w:val="28"/>
        </w:rPr>
        <w:t xml:space="preserve">  The Contact Center is available 24 hours a day, seven days a week, except federal holidays.</w:t>
      </w:r>
      <w:r>
        <w:br/>
      </w:r>
      <w:r>
        <w:br/>
      </w:r>
      <w:r w:rsidR="16446361" w:rsidRPr="1C65890D">
        <w:rPr>
          <w:rFonts w:asciiTheme="minorHAnsi" w:eastAsiaTheme="minorEastAsia" w:hAnsiTheme="minorHAnsi" w:cstheme="minorBidi"/>
          <w:sz w:val="28"/>
          <w:szCs w:val="28"/>
        </w:rPr>
        <w:t>See</w:t>
      </w:r>
      <w:r w:rsidR="7F71D025" w:rsidRPr="1C65890D">
        <w:rPr>
          <w:rFonts w:asciiTheme="minorHAnsi" w:eastAsiaTheme="minorEastAsia" w:hAnsiTheme="minorHAnsi" w:cstheme="minorBidi"/>
          <w:sz w:val="28"/>
          <w:szCs w:val="28"/>
        </w:rPr>
        <w:t xml:space="preserve"> </w:t>
      </w:r>
      <w:hyperlink r:id="rId39">
        <w:r w:rsidR="7F71D025" w:rsidRPr="1C65890D">
          <w:rPr>
            <w:rStyle w:val="Hyperlink"/>
            <w:rFonts w:asciiTheme="minorHAnsi" w:eastAsiaTheme="minorEastAsia" w:hAnsiTheme="minorHAnsi" w:cstheme="minorBidi"/>
            <w:sz w:val="28"/>
            <w:szCs w:val="28"/>
          </w:rPr>
          <w:t>https://www.opm.gov/policy-data-oversight/pay-leave/federal-holidays/</w:t>
        </w:r>
      </w:hyperlink>
      <w:r w:rsidR="7F71D025" w:rsidRPr="1C65890D">
        <w:rPr>
          <w:rFonts w:asciiTheme="minorHAnsi" w:eastAsiaTheme="minorEastAsia" w:hAnsiTheme="minorHAnsi" w:cstheme="minorBidi"/>
          <w:sz w:val="28"/>
          <w:szCs w:val="28"/>
        </w:rPr>
        <w:t xml:space="preserve"> </w:t>
      </w:r>
      <w:r w:rsidR="16446361" w:rsidRPr="1C65890D">
        <w:rPr>
          <w:rFonts w:asciiTheme="minorHAnsi" w:eastAsiaTheme="minorEastAsia" w:hAnsiTheme="minorHAnsi" w:cstheme="minorBidi"/>
          <w:sz w:val="28"/>
          <w:szCs w:val="28"/>
        </w:rPr>
        <w:t>for a list of federal holidays.</w:t>
      </w:r>
    </w:p>
    <w:p w14:paraId="67726140"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2A09B8F5" w14:textId="77777777" w:rsidR="00290D8C" w:rsidRPr="00C5459F" w:rsidRDefault="2E77B701"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b/>
          <w:bCs/>
          <w:smallCaps/>
          <w:color w:val="auto"/>
          <w:sz w:val="28"/>
          <w:szCs w:val="28"/>
        </w:rPr>
        <w:t>E. Application Review Information</w:t>
      </w:r>
    </w:p>
    <w:p w14:paraId="52094746"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49003214" w14:textId="77777777" w:rsidR="00397E5E" w:rsidRPr="00C5459F" w:rsidRDefault="3A258EF3" w:rsidP="1C65890D">
      <w:pPr>
        <w:pStyle w:val="NoSpacing"/>
        <w:rPr>
          <w:rFonts w:asciiTheme="minorHAnsi" w:eastAsiaTheme="minorEastAsia" w:hAnsiTheme="minorHAnsi" w:cstheme="minorBidi"/>
          <w:b/>
          <w:bCs/>
          <w:color w:val="auto"/>
          <w:sz w:val="28"/>
          <w:szCs w:val="28"/>
          <w:u w:val="single"/>
        </w:rPr>
      </w:pPr>
      <w:r w:rsidRPr="1C65890D">
        <w:rPr>
          <w:rFonts w:asciiTheme="minorHAnsi" w:eastAsiaTheme="minorEastAsia" w:hAnsiTheme="minorHAnsi" w:cstheme="minorBidi"/>
          <w:b/>
          <w:bCs/>
          <w:i/>
          <w:iCs/>
          <w:color w:val="auto"/>
          <w:sz w:val="28"/>
          <w:szCs w:val="28"/>
        </w:rPr>
        <w:t>E.1</w:t>
      </w:r>
      <w:r w:rsidR="761AA4A6" w:rsidRPr="1C65890D">
        <w:rPr>
          <w:rFonts w:asciiTheme="minorHAnsi" w:eastAsiaTheme="minorEastAsia" w:hAnsiTheme="minorHAnsi" w:cstheme="minorBidi"/>
          <w:b/>
          <w:bCs/>
          <w:i/>
          <w:iCs/>
          <w:color w:val="auto"/>
          <w:sz w:val="28"/>
          <w:szCs w:val="28"/>
        </w:rPr>
        <w:t xml:space="preserve"> </w:t>
      </w:r>
      <w:r w:rsidR="51E5564D" w:rsidRPr="1C65890D">
        <w:rPr>
          <w:rFonts w:asciiTheme="minorHAnsi" w:eastAsiaTheme="minorEastAsia" w:hAnsiTheme="minorHAnsi" w:cstheme="minorBidi"/>
          <w:b/>
          <w:bCs/>
          <w:i/>
          <w:iCs/>
          <w:color w:val="auto"/>
          <w:sz w:val="28"/>
          <w:szCs w:val="28"/>
        </w:rPr>
        <w:t>Proposal Review Criteria</w:t>
      </w:r>
    </w:p>
    <w:p w14:paraId="278E0774"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bookmarkStart w:id="3" w:name="h.1fob9te"/>
      <w:bookmarkEnd w:id="3"/>
    </w:p>
    <w:p w14:paraId="0EC0ACFC" w14:textId="73C5B617" w:rsidR="00290D8C" w:rsidRPr="00C5459F" w:rsidRDefault="42B43B64" w:rsidP="1C65890D">
      <w:pPr>
        <w:pStyle w:val="NoSpacing"/>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The </w:t>
      </w:r>
      <w:r w:rsidR="5A4C0773" w:rsidRPr="1C65890D">
        <w:rPr>
          <w:rFonts w:asciiTheme="minorHAnsi" w:eastAsiaTheme="minorEastAsia" w:hAnsiTheme="minorHAnsi" w:cstheme="minorBidi"/>
          <w:sz w:val="28"/>
          <w:szCs w:val="28"/>
        </w:rPr>
        <w:t>OES</w:t>
      </w:r>
      <w:r w:rsidR="4F049BB4" w:rsidRPr="1C65890D">
        <w:rPr>
          <w:rFonts w:asciiTheme="minorHAnsi" w:eastAsiaTheme="minorEastAsia" w:hAnsiTheme="minorHAnsi" w:cstheme="minorBidi"/>
          <w:sz w:val="28"/>
          <w:szCs w:val="28"/>
        </w:rPr>
        <w:t>-STAS</w:t>
      </w:r>
      <w:r w:rsidR="5A4C0773"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color w:val="auto"/>
          <w:sz w:val="28"/>
          <w:szCs w:val="28"/>
        </w:rPr>
        <w:t>r</w:t>
      </w:r>
      <w:r w:rsidR="1E7193ED" w:rsidRPr="1C65890D">
        <w:rPr>
          <w:rFonts w:asciiTheme="minorHAnsi" w:eastAsiaTheme="minorEastAsia" w:hAnsiTheme="minorHAnsi" w:cstheme="minorBidi"/>
          <w:color w:val="auto"/>
          <w:sz w:val="28"/>
          <w:szCs w:val="28"/>
        </w:rPr>
        <w:t xml:space="preserve">eview </w:t>
      </w:r>
      <w:r w:rsidRPr="1C65890D">
        <w:rPr>
          <w:rFonts w:asciiTheme="minorHAnsi" w:eastAsiaTheme="minorEastAsia" w:hAnsiTheme="minorHAnsi" w:cstheme="minorBidi"/>
          <w:color w:val="auto"/>
          <w:sz w:val="28"/>
          <w:szCs w:val="28"/>
        </w:rPr>
        <w:t>p</w:t>
      </w:r>
      <w:r w:rsidR="2E77B701" w:rsidRPr="1C65890D">
        <w:rPr>
          <w:rFonts w:asciiTheme="minorHAnsi" w:eastAsiaTheme="minorEastAsia" w:hAnsiTheme="minorHAnsi" w:cstheme="minorBidi"/>
          <w:color w:val="auto"/>
          <w:sz w:val="28"/>
          <w:szCs w:val="28"/>
        </w:rPr>
        <w:t>anel will evaluate each application individually against the following criteria, listed below in order of importance, and not against competing applications</w:t>
      </w:r>
      <w:r w:rsidR="4F82C6DC" w:rsidRPr="1C65890D">
        <w:rPr>
          <w:rFonts w:asciiTheme="minorHAnsi" w:eastAsiaTheme="minorEastAsia" w:hAnsiTheme="minorHAnsi" w:cstheme="minorBidi"/>
          <w:color w:val="auto"/>
          <w:sz w:val="28"/>
          <w:szCs w:val="28"/>
        </w:rPr>
        <w:t xml:space="preserve">.  </w:t>
      </w:r>
      <w:r w:rsidR="2E77B701" w:rsidRPr="1C65890D">
        <w:rPr>
          <w:rFonts w:asciiTheme="minorHAnsi" w:eastAsiaTheme="minorEastAsia" w:hAnsiTheme="minorHAnsi" w:cstheme="minorBidi"/>
          <w:color w:val="auto"/>
          <w:sz w:val="28"/>
          <w:szCs w:val="28"/>
        </w:rPr>
        <w:t>Please use the below criteria as a reference</w:t>
      </w:r>
      <w:r w:rsidR="66FBBF6F" w:rsidRPr="1C65890D">
        <w:rPr>
          <w:rFonts w:asciiTheme="minorHAnsi" w:eastAsiaTheme="minorEastAsia" w:hAnsiTheme="minorHAnsi" w:cstheme="minorBidi"/>
          <w:color w:val="auto"/>
          <w:sz w:val="28"/>
          <w:szCs w:val="28"/>
        </w:rPr>
        <w:t>,</w:t>
      </w:r>
      <w:r w:rsidR="2E77B701" w:rsidRPr="1C65890D">
        <w:rPr>
          <w:rFonts w:asciiTheme="minorHAnsi" w:eastAsiaTheme="minorEastAsia" w:hAnsiTheme="minorHAnsi" w:cstheme="minorBidi"/>
          <w:color w:val="auto"/>
          <w:sz w:val="28"/>
          <w:szCs w:val="28"/>
        </w:rPr>
        <w:t xml:space="preserve"> but </w:t>
      </w:r>
      <w:r w:rsidR="2E77B701" w:rsidRPr="1C65890D">
        <w:rPr>
          <w:rFonts w:asciiTheme="minorHAnsi" w:eastAsiaTheme="minorEastAsia" w:hAnsiTheme="minorHAnsi" w:cstheme="minorBidi"/>
          <w:b/>
          <w:bCs/>
          <w:color w:val="auto"/>
          <w:sz w:val="28"/>
          <w:szCs w:val="28"/>
        </w:rPr>
        <w:t>do not structure your application according to the sub-sections</w:t>
      </w:r>
      <w:r w:rsidR="2E77B701" w:rsidRPr="1C65890D">
        <w:rPr>
          <w:rFonts w:asciiTheme="minorHAnsi" w:eastAsiaTheme="minorEastAsia" w:hAnsiTheme="minorHAnsi" w:cstheme="minorBidi"/>
          <w:color w:val="auto"/>
          <w:sz w:val="28"/>
          <w:szCs w:val="28"/>
        </w:rPr>
        <w:t>.</w:t>
      </w:r>
    </w:p>
    <w:p w14:paraId="10B8E9BC" w14:textId="77777777" w:rsidR="0068622D" w:rsidRPr="00C5459F" w:rsidRDefault="0068622D" w:rsidP="1C65890D">
      <w:pPr>
        <w:pStyle w:val="NoSpacing"/>
        <w:rPr>
          <w:rFonts w:asciiTheme="minorHAnsi" w:eastAsiaTheme="minorEastAsia" w:hAnsiTheme="minorHAnsi" w:cstheme="minorBidi"/>
          <w:color w:val="auto"/>
          <w:sz w:val="28"/>
          <w:szCs w:val="28"/>
          <w:u w:val="single"/>
        </w:rPr>
      </w:pPr>
    </w:p>
    <w:p w14:paraId="6F90D71B" w14:textId="45F30762" w:rsidR="00881E02" w:rsidRPr="00C5459F" w:rsidRDefault="125DBAF4" w:rsidP="1C65890D">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 xml:space="preserve">Quality and Program </w:t>
      </w:r>
      <w:r w:rsidR="3A948243" w:rsidRPr="1C65890D">
        <w:rPr>
          <w:rFonts w:asciiTheme="minorHAnsi" w:eastAsiaTheme="minorEastAsia" w:hAnsiTheme="minorHAnsi" w:cstheme="minorBidi"/>
          <w:b/>
          <w:bCs/>
          <w:sz w:val="28"/>
          <w:szCs w:val="28"/>
        </w:rPr>
        <w:t>Design</w:t>
      </w:r>
      <w:r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b/>
          <w:bCs/>
          <w:sz w:val="28"/>
          <w:szCs w:val="28"/>
        </w:rPr>
        <w:t>– 2</w:t>
      </w:r>
      <w:r w:rsidR="5ED54549" w:rsidRPr="1C65890D">
        <w:rPr>
          <w:rFonts w:asciiTheme="minorHAnsi" w:eastAsiaTheme="minorEastAsia" w:hAnsiTheme="minorHAnsi" w:cstheme="minorBidi"/>
          <w:b/>
          <w:bCs/>
          <w:sz w:val="28"/>
          <w:szCs w:val="28"/>
        </w:rPr>
        <w:t>0</w:t>
      </w:r>
      <w:r w:rsidRPr="1C65890D">
        <w:rPr>
          <w:rFonts w:asciiTheme="minorHAnsi" w:eastAsiaTheme="minorEastAsia" w:hAnsiTheme="minorHAnsi" w:cstheme="minorBidi"/>
          <w:b/>
          <w:bCs/>
          <w:sz w:val="28"/>
          <w:szCs w:val="28"/>
        </w:rPr>
        <w:t xml:space="preserve"> points:</w:t>
      </w:r>
      <w:r w:rsidRPr="1C65890D">
        <w:rPr>
          <w:rFonts w:asciiTheme="minorHAnsi" w:eastAsiaTheme="minorEastAsia" w:hAnsiTheme="minorHAnsi" w:cstheme="minorBidi"/>
          <w:sz w:val="28"/>
          <w:szCs w:val="28"/>
        </w:rPr>
        <w:t xml:space="preserve">  The program idea is well developed</w:t>
      </w:r>
      <w:r w:rsidR="4E387AD0" w:rsidRPr="1C65890D">
        <w:rPr>
          <w:rFonts w:asciiTheme="minorHAnsi" w:eastAsiaTheme="minorEastAsia" w:hAnsiTheme="minorHAnsi" w:cstheme="minorBidi"/>
          <w:sz w:val="28"/>
          <w:szCs w:val="28"/>
        </w:rPr>
        <w:t xml:space="preserve"> and responsive to the policy and program objective of the NOFO. T</w:t>
      </w:r>
      <w:r w:rsidR="4E387AD0" w:rsidRPr="1C65890D">
        <w:rPr>
          <w:rFonts w:asciiTheme="minorHAnsi" w:eastAsiaTheme="minorEastAsia" w:hAnsiTheme="minorHAnsi" w:cstheme="minorBidi"/>
          <w:color w:val="auto"/>
          <w:sz w:val="28"/>
          <w:szCs w:val="28"/>
        </w:rPr>
        <w:t xml:space="preserve">he applicant describes the project’s potential contribution to </w:t>
      </w:r>
      <w:r w:rsidR="5DE4BF6E" w:rsidRPr="1C65890D">
        <w:rPr>
          <w:rFonts w:asciiTheme="minorHAnsi" w:eastAsiaTheme="minorEastAsia" w:hAnsiTheme="minorHAnsi" w:cstheme="minorBidi"/>
          <w:color w:val="auto"/>
          <w:sz w:val="28"/>
          <w:szCs w:val="28"/>
        </w:rPr>
        <w:t>meet project-specific objectives</w:t>
      </w:r>
      <w:r w:rsidR="3A948243" w:rsidRPr="1C65890D">
        <w:rPr>
          <w:rFonts w:asciiTheme="minorHAnsi" w:eastAsiaTheme="minorEastAsia" w:hAnsiTheme="minorHAnsi" w:cstheme="minorBidi"/>
          <w:color w:val="auto"/>
          <w:sz w:val="28"/>
          <w:szCs w:val="28"/>
        </w:rPr>
        <w:t xml:space="preserve">. The application clearly defines the </w:t>
      </w:r>
      <w:r w:rsidR="6AD2E960" w:rsidRPr="1C65890D">
        <w:rPr>
          <w:rFonts w:asciiTheme="minorHAnsi" w:eastAsiaTheme="minorEastAsia" w:hAnsiTheme="minorHAnsi" w:cstheme="minorBidi"/>
          <w:color w:val="auto"/>
          <w:sz w:val="28"/>
          <w:szCs w:val="28"/>
        </w:rPr>
        <w:t xml:space="preserve">objective; identifies barriers and </w:t>
      </w:r>
      <w:r w:rsidR="3A948243" w:rsidRPr="1C65890D">
        <w:rPr>
          <w:rFonts w:asciiTheme="minorHAnsi" w:eastAsiaTheme="minorEastAsia" w:hAnsiTheme="minorHAnsi" w:cstheme="minorBidi"/>
          <w:color w:val="auto"/>
          <w:sz w:val="28"/>
          <w:szCs w:val="28"/>
        </w:rPr>
        <w:t>causes</w:t>
      </w:r>
      <w:r w:rsidR="077CF65A" w:rsidRPr="1C65890D">
        <w:rPr>
          <w:rFonts w:asciiTheme="minorHAnsi" w:eastAsiaTheme="minorEastAsia" w:hAnsiTheme="minorHAnsi" w:cstheme="minorBidi"/>
          <w:color w:val="auto"/>
          <w:sz w:val="28"/>
          <w:szCs w:val="28"/>
        </w:rPr>
        <w:t>;</w:t>
      </w:r>
      <w:r w:rsidR="3A948243" w:rsidRPr="1C65890D">
        <w:rPr>
          <w:rFonts w:asciiTheme="minorHAnsi" w:eastAsiaTheme="minorEastAsia" w:hAnsiTheme="minorHAnsi" w:cstheme="minorBidi"/>
          <w:color w:val="auto"/>
          <w:sz w:val="28"/>
          <w:szCs w:val="28"/>
        </w:rPr>
        <w:t xml:space="preserve"> </w:t>
      </w:r>
      <w:r w:rsidR="426C5D27" w:rsidRPr="1C65890D">
        <w:rPr>
          <w:rFonts w:asciiTheme="minorHAnsi" w:eastAsiaTheme="minorEastAsia" w:hAnsiTheme="minorHAnsi" w:cstheme="minorBidi"/>
          <w:color w:val="auto"/>
          <w:sz w:val="28"/>
          <w:szCs w:val="28"/>
        </w:rPr>
        <w:t xml:space="preserve">determines </w:t>
      </w:r>
      <w:r w:rsidR="3A948243" w:rsidRPr="1C65890D">
        <w:rPr>
          <w:rFonts w:asciiTheme="minorHAnsi" w:eastAsiaTheme="minorEastAsia" w:hAnsiTheme="minorHAnsi" w:cstheme="minorBidi"/>
          <w:color w:val="auto"/>
          <w:sz w:val="28"/>
          <w:szCs w:val="28"/>
        </w:rPr>
        <w:t xml:space="preserve">stakeholders and </w:t>
      </w:r>
      <w:r w:rsidR="077CF65A" w:rsidRPr="1C65890D">
        <w:rPr>
          <w:rFonts w:asciiTheme="minorHAnsi" w:eastAsiaTheme="minorEastAsia" w:hAnsiTheme="minorHAnsi" w:cstheme="minorBidi"/>
          <w:color w:val="auto"/>
          <w:sz w:val="28"/>
          <w:szCs w:val="28"/>
        </w:rPr>
        <w:t xml:space="preserve">existing research/data; </w:t>
      </w:r>
      <w:r w:rsidR="5C1636B2" w:rsidRPr="1C65890D">
        <w:rPr>
          <w:rFonts w:asciiTheme="minorHAnsi" w:eastAsiaTheme="minorEastAsia" w:hAnsiTheme="minorHAnsi" w:cstheme="minorBidi"/>
          <w:color w:val="auto"/>
          <w:sz w:val="28"/>
          <w:szCs w:val="28"/>
        </w:rPr>
        <w:t>and develops an</w:t>
      </w:r>
      <w:r w:rsidR="077CF65A" w:rsidRPr="1C65890D">
        <w:rPr>
          <w:rFonts w:asciiTheme="minorHAnsi" w:eastAsiaTheme="minorEastAsia" w:hAnsiTheme="minorHAnsi" w:cstheme="minorBidi"/>
          <w:color w:val="auto"/>
          <w:sz w:val="28"/>
          <w:szCs w:val="28"/>
        </w:rPr>
        <w:t xml:space="preserve"> approach</w:t>
      </w:r>
      <w:r w:rsidR="18A10E4B" w:rsidRPr="1C65890D">
        <w:rPr>
          <w:rFonts w:asciiTheme="minorHAnsi" w:eastAsiaTheme="minorEastAsia" w:hAnsiTheme="minorHAnsi" w:cstheme="minorBidi"/>
          <w:color w:val="auto"/>
          <w:sz w:val="28"/>
          <w:szCs w:val="28"/>
        </w:rPr>
        <w:t xml:space="preserve"> to meet the proposed objectives with</w:t>
      </w:r>
      <w:r w:rsidR="077CF65A" w:rsidRPr="1C65890D">
        <w:rPr>
          <w:rFonts w:asciiTheme="minorHAnsi" w:eastAsiaTheme="minorEastAsia" w:hAnsiTheme="minorHAnsi" w:cstheme="minorBidi"/>
          <w:color w:val="auto"/>
          <w:sz w:val="28"/>
          <w:szCs w:val="28"/>
        </w:rPr>
        <w:t xml:space="preserve"> </w:t>
      </w:r>
      <w:r w:rsidR="4E387AD0" w:rsidRPr="1C65890D">
        <w:rPr>
          <w:rFonts w:asciiTheme="minorHAnsi" w:eastAsiaTheme="minorEastAsia" w:hAnsiTheme="minorHAnsi" w:cstheme="minorBidi"/>
          <w:sz w:val="28"/>
          <w:szCs w:val="28"/>
        </w:rPr>
        <w:t>realistic milestones to indicate progress</w:t>
      </w:r>
      <w:r w:rsidRPr="1C65890D">
        <w:rPr>
          <w:rFonts w:asciiTheme="minorHAnsi" w:eastAsiaTheme="minorEastAsia" w:hAnsiTheme="minorHAnsi" w:cstheme="minorBidi"/>
          <w:sz w:val="28"/>
          <w:szCs w:val="28"/>
        </w:rPr>
        <w:t xml:space="preserve">. </w:t>
      </w:r>
    </w:p>
    <w:p w14:paraId="22991AA6" w14:textId="0ACDB92C" w:rsidR="00881E02" w:rsidRPr="00C5459F" w:rsidRDefault="125DBAF4" w:rsidP="1C65890D">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lastRenderedPageBreak/>
        <w:t>Organizational Capacity</w:t>
      </w:r>
      <w:r w:rsidR="30D5BE02" w:rsidRPr="1C65890D">
        <w:rPr>
          <w:rFonts w:asciiTheme="minorHAnsi" w:eastAsiaTheme="minorEastAsia" w:hAnsiTheme="minorHAnsi" w:cstheme="minorBidi"/>
          <w:b/>
          <w:bCs/>
          <w:sz w:val="28"/>
          <w:szCs w:val="28"/>
        </w:rPr>
        <w:t xml:space="preserve"> </w:t>
      </w:r>
      <w:r w:rsidRPr="1C65890D">
        <w:rPr>
          <w:rFonts w:asciiTheme="minorHAnsi" w:eastAsiaTheme="minorEastAsia" w:hAnsiTheme="minorHAnsi" w:cstheme="minorBidi"/>
          <w:b/>
          <w:bCs/>
          <w:sz w:val="28"/>
          <w:szCs w:val="28"/>
        </w:rPr>
        <w:t>– 20 points:</w:t>
      </w:r>
      <w:r w:rsidRPr="1C65890D">
        <w:rPr>
          <w:rFonts w:asciiTheme="minorHAnsi" w:eastAsiaTheme="minorEastAsia" w:hAnsiTheme="minorHAnsi" w:cstheme="minorBidi"/>
          <w:sz w:val="28"/>
          <w:szCs w:val="28"/>
        </w:rPr>
        <w:t xml:space="preserve"> </w:t>
      </w:r>
      <w:r w:rsidR="4E387AD0" w:rsidRPr="1C65890D">
        <w:rPr>
          <w:rFonts w:asciiTheme="minorHAnsi" w:eastAsiaTheme="minorEastAsia" w:hAnsiTheme="minorHAnsi" w:cstheme="minorBidi"/>
          <w:color w:val="auto"/>
          <w:sz w:val="28"/>
          <w:szCs w:val="28"/>
        </w:rPr>
        <w:t>The applicant demonstrates an institutional record of successful pro</w:t>
      </w:r>
      <w:r w:rsidR="30D5BE02" w:rsidRPr="1C65890D">
        <w:rPr>
          <w:rFonts w:asciiTheme="minorHAnsi" w:eastAsiaTheme="minorEastAsia" w:hAnsiTheme="minorHAnsi" w:cstheme="minorBidi"/>
          <w:color w:val="auto"/>
          <w:sz w:val="28"/>
          <w:szCs w:val="28"/>
        </w:rPr>
        <w:t>jects</w:t>
      </w:r>
      <w:r w:rsidR="4E387AD0" w:rsidRPr="1C65890D">
        <w:rPr>
          <w:rFonts w:asciiTheme="minorHAnsi" w:eastAsiaTheme="minorEastAsia" w:hAnsiTheme="minorHAnsi" w:cstheme="minorBidi"/>
          <w:color w:val="auto"/>
          <w:sz w:val="28"/>
          <w:szCs w:val="28"/>
        </w:rPr>
        <w:t xml:space="preserve"> in the content area proposed</w:t>
      </w:r>
      <w:r w:rsidR="4E387AD0" w:rsidRPr="1C65890D">
        <w:rPr>
          <w:rFonts w:asciiTheme="minorHAnsi" w:eastAsiaTheme="minorEastAsia" w:hAnsiTheme="minorHAnsi" w:cstheme="minorBidi"/>
          <w:sz w:val="28"/>
          <w:szCs w:val="28"/>
        </w:rPr>
        <w:t xml:space="preserve">. </w:t>
      </w:r>
      <w:r w:rsidR="30D5BE02" w:rsidRPr="1C65890D">
        <w:rPr>
          <w:rFonts w:asciiTheme="minorHAnsi" w:eastAsiaTheme="minorEastAsia" w:hAnsiTheme="minorHAnsi" w:cstheme="minorBidi"/>
          <w:color w:val="auto"/>
          <w:sz w:val="28"/>
          <w:szCs w:val="28"/>
        </w:rPr>
        <w:t>The applicant demonstrates experience (e.g., has previously worked and/or has established contacts/partners) in the proposed countr</w:t>
      </w:r>
      <w:r w:rsidR="3B718245" w:rsidRPr="1C65890D">
        <w:rPr>
          <w:rFonts w:asciiTheme="minorHAnsi" w:eastAsiaTheme="minorEastAsia" w:hAnsiTheme="minorHAnsi" w:cstheme="minorBidi"/>
          <w:color w:val="auto"/>
          <w:sz w:val="28"/>
          <w:szCs w:val="28"/>
        </w:rPr>
        <w:t>ies or region</w:t>
      </w:r>
      <w:r w:rsidR="30D5BE02" w:rsidRPr="1C65890D">
        <w:rPr>
          <w:rFonts w:asciiTheme="minorHAnsi" w:eastAsiaTheme="minorEastAsia" w:hAnsiTheme="minorHAnsi" w:cstheme="minorBidi"/>
          <w:color w:val="auto"/>
          <w:sz w:val="28"/>
          <w:szCs w:val="28"/>
        </w:rPr>
        <w:t xml:space="preserve">. </w:t>
      </w:r>
      <w:r w:rsidRPr="1C65890D">
        <w:rPr>
          <w:rFonts w:asciiTheme="minorHAnsi" w:eastAsiaTheme="minorEastAsia" w:hAnsiTheme="minorHAnsi" w:cstheme="minorBidi"/>
          <w:sz w:val="28"/>
          <w:szCs w:val="28"/>
        </w:rPr>
        <w:t>The organization has expertise in its stated field and has</w:t>
      </w:r>
      <w:r w:rsidR="30D5BE02" w:rsidRPr="1C65890D">
        <w:rPr>
          <w:rFonts w:asciiTheme="minorHAnsi" w:eastAsiaTheme="minorEastAsia" w:hAnsiTheme="minorHAnsi" w:cstheme="minorBidi"/>
          <w:color w:val="auto"/>
          <w:sz w:val="28"/>
          <w:szCs w:val="28"/>
        </w:rPr>
        <w:t xml:space="preserve"> adequate staffing to manage the proposed project.</w:t>
      </w:r>
      <w:r w:rsidR="30D5BE02" w:rsidRPr="1C65890D">
        <w:rPr>
          <w:rFonts w:asciiTheme="minorHAnsi" w:eastAsiaTheme="minorEastAsia" w:hAnsiTheme="minorHAnsi" w:cstheme="minorBidi"/>
          <w:sz w:val="28"/>
          <w:szCs w:val="28"/>
        </w:rPr>
        <w:t xml:space="preserve"> The applicant </w:t>
      </w:r>
      <w:r w:rsidR="30D5BE02" w:rsidRPr="1C65890D">
        <w:rPr>
          <w:rFonts w:asciiTheme="minorHAnsi" w:eastAsiaTheme="minorEastAsia" w:hAnsiTheme="minorHAnsi" w:cstheme="minorBidi"/>
          <w:color w:val="auto"/>
          <w:sz w:val="28"/>
          <w:szCs w:val="28"/>
        </w:rPr>
        <w:t xml:space="preserve">demonstrates capacity for responsible fiscal management of donor funding (e.g., successful management of a previous grant or sub-award). </w:t>
      </w:r>
    </w:p>
    <w:p w14:paraId="66A02540" w14:textId="77777777" w:rsidR="00881E02" w:rsidRPr="00C5459F" w:rsidRDefault="00881E02" w:rsidP="1C65890D">
      <w:pPr>
        <w:shd w:val="clear" w:color="auto" w:fill="FFFFFF" w:themeFill="background1"/>
        <w:spacing w:after="0" w:line="240" w:lineRule="auto"/>
        <w:textAlignment w:val="baseline"/>
        <w:rPr>
          <w:rFonts w:asciiTheme="minorHAnsi" w:eastAsiaTheme="minorEastAsia" w:hAnsiTheme="minorHAnsi" w:cstheme="minorBidi"/>
          <w:sz w:val="28"/>
          <w:szCs w:val="28"/>
        </w:rPr>
      </w:pPr>
    </w:p>
    <w:p w14:paraId="28C1E503" w14:textId="13DB8424" w:rsidR="00881E02" w:rsidRPr="00C5459F" w:rsidRDefault="125DBAF4" w:rsidP="1C65890D">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 xml:space="preserve">Program Planning/Ability to Achieve Objectives – </w:t>
      </w:r>
      <w:r w:rsidR="374A8076" w:rsidRPr="1C65890D">
        <w:rPr>
          <w:rFonts w:asciiTheme="minorHAnsi" w:eastAsiaTheme="minorEastAsia" w:hAnsiTheme="minorHAnsi" w:cstheme="minorBidi"/>
          <w:b/>
          <w:bCs/>
          <w:sz w:val="28"/>
          <w:szCs w:val="28"/>
        </w:rPr>
        <w:t>20</w:t>
      </w:r>
      <w:r w:rsidRPr="1C65890D">
        <w:rPr>
          <w:rFonts w:asciiTheme="minorHAnsi" w:eastAsiaTheme="minorEastAsia" w:hAnsiTheme="minorHAnsi" w:cstheme="minorBidi"/>
          <w:b/>
          <w:bCs/>
          <w:sz w:val="28"/>
          <w:szCs w:val="28"/>
        </w:rPr>
        <w:t xml:space="preserve"> points:</w:t>
      </w:r>
      <w:r w:rsidRPr="1C65890D">
        <w:rPr>
          <w:rFonts w:asciiTheme="minorHAnsi" w:eastAsiaTheme="minorEastAsia" w:hAnsiTheme="minorHAnsi" w:cstheme="minorBidi"/>
          <w:sz w:val="28"/>
          <w:szCs w:val="28"/>
        </w:rPr>
        <w:t xml:space="preserve"> Goals and objectives are clearly </w:t>
      </w:r>
      <w:proofErr w:type="gramStart"/>
      <w:r w:rsidRPr="1C65890D">
        <w:rPr>
          <w:rFonts w:asciiTheme="minorHAnsi" w:eastAsiaTheme="minorEastAsia" w:hAnsiTheme="minorHAnsi" w:cstheme="minorBidi"/>
          <w:sz w:val="28"/>
          <w:szCs w:val="28"/>
        </w:rPr>
        <w:t>stated</w:t>
      </w:r>
      <w:proofErr w:type="gramEnd"/>
      <w:r w:rsidRPr="1C65890D">
        <w:rPr>
          <w:rFonts w:asciiTheme="minorHAnsi" w:eastAsiaTheme="minorEastAsia" w:hAnsiTheme="minorHAnsi" w:cstheme="minorBidi"/>
          <w:sz w:val="28"/>
          <w:szCs w:val="28"/>
        </w:rPr>
        <w:t xml:space="preserve"> and pro</w:t>
      </w:r>
      <w:r w:rsidR="30D5BE02" w:rsidRPr="1C65890D">
        <w:rPr>
          <w:rFonts w:asciiTheme="minorHAnsi" w:eastAsiaTheme="minorEastAsia" w:hAnsiTheme="minorHAnsi" w:cstheme="minorBidi"/>
          <w:sz w:val="28"/>
          <w:szCs w:val="28"/>
        </w:rPr>
        <w:t>ject</w:t>
      </w:r>
      <w:r w:rsidRPr="1C65890D">
        <w:rPr>
          <w:rFonts w:asciiTheme="minorHAnsi" w:eastAsiaTheme="minorEastAsia" w:hAnsiTheme="minorHAnsi" w:cstheme="minorBidi"/>
          <w:sz w:val="28"/>
          <w:szCs w:val="28"/>
        </w:rPr>
        <w:t xml:space="preserve"> approach is likely to provide maximum impact in achieving the proposed results.</w:t>
      </w:r>
      <w:r w:rsidR="30D5BE02" w:rsidRPr="1C65890D">
        <w:rPr>
          <w:rFonts w:asciiTheme="minorHAnsi" w:eastAsiaTheme="minorEastAsia" w:hAnsiTheme="minorHAnsi" w:cstheme="minorBidi"/>
          <w:sz w:val="28"/>
          <w:szCs w:val="28"/>
        </w:rPr>
        <w:t xml:space="preserve"> </w:t>
      </w:r>
      <w:r w:rsidR="30D5BE02" w:rsidRPr="1C65890D">
        <w:rPr>
          <w:rFonts w:asciiTheme="minorHAnsi" w:eastAsiaTheme="minorEastAsia" w:hAnsiTheme="minorHAnsi" w:cstheme="minorBidi"/>
          <w:color w:val="auto"/>
          <w:sz w:val="28"/>
          <w:szCs w:val="28"/>
        </w:rPr>
        <w:t xml:space="preserve">The applicant proposes activities that are feasible, and are also practical, and/or experiential in nature to </w:t>
      </w:r>
      <w:r w:rsidR="29BFA0C3" w:rsidRPr="1C65890D">
        <w:rPr>
          <w:rFonts w:asciiTheme="minorHAnsi" w:eastAsiaTheme="minorEastAsia" w:hAnsiTheme="minorHAnsi" w:cstheme="minorBidi"/>
          <w:color w:val="auto"/>
          <w:sz w:val="28"/>
          <w:szCs w:val="28"/>
        </w:rPr>
        <w:t>facilitate people-to-people network</w:t>
      </w:r>
      <w:r w:rsidR="03D8E552" w:rsidRPr="1C65890D">
        <w:rPr>
          <w:rFonts w:asciiTheme="minorHAnsi" w:eastAsiaTheme="minorEastAsia" w:hAnsiTheme="minorHAnsi" w:cstheme="minorBidi"/>
          <w:color w:val="auto"/>
          <w:sz w:val="28"/>
          <w:szCs w:val="28"/>
        </w:rPr>
        <w:t>s for innovation and entrepreneurship</w:t>
      </w:r>
      <w:r w:rsidR="30D5BE02" w:rsidRPr="1C65890D">
        <w:rPr>
          <w:rFonts w:asciiTheme="minorHAnsi" w:eastAsiaTheme="minorEastAsia" w:hAnsiTheme="minorHAnsi" w:cstheme="minorBidi"/>
          <w:color w:val="auto"/>
          <w:sz w:val="28"/>
          <w:szCs w:val="28"/>
        </w:rPr>
        <w:t xml:space="preserve">. </w:t>
      </w:r>
      <w:r w:rsidR="26ABA09D" w:rsidRPr="1C65890D">
        <w:rPr>
          <w:rFonts w:asciiTheme="minorHAnsi" w:eastAsiaTheme="minorEastAsia" w:hAnsiTheme="minorHAnsi" w:cstheme="minorBidi"/>
          <w:color w:val="auto"/>
          <w:sz w:val="28"/>
          <w:szCs w:val="28"/>
        </w:rPr>
        <w:t xml:space="preserve">The applicant addresses how the project will engage or obtain support from relevant stakeholders and/or identifies local partners. </w:t>
      </w:r>
      <w:r w:rsidR="30D5BE02" w:rsidRPr="1C65890D">
        <w:rPr>
          <w:rFonts w:asciiTheme="minorHAnsi" w:eastAsiaTheme="minorEastAsia" w:hAnsiTheme="minorHAnsi" w:cstheme="minorBidi"/>
          <w:color w:val="auto"/>
          <w:sz w:val="28"/>
          <w:szCs w:val="28"/>
        </w:rPr>
        <w:t>Program logic is sound showing plausible pathways to achieve project outcomes. Key assumptions and risks have been identified and their potential influences described</w:t>
      </w:r>
      <w:r w:rsidR="3A948243" w:rsidRPr="1C65890D">
        <w:rPr>
          <w:rFonts w:asciiTheme="minorHAnsi" w:eastAsiaTheme="minorEastAsia" w:hAnsiTheme="minorHAnsi" w:cstheme="minorBidi"/>
          <w:color w:val="auto"/>
          <w:sz w:val="28"/>
          <w:szCs w:val="28"/>
        </w:rPr>
        <w:t xml:space="preserve">. The applicant acknowledges if activities similar to those proposed are already taking or have taken place </w:t>
      </w:r>
      <w:proofErr w:type="gramStart"/>
      <w:r w:rsidR="3A948243" w:rsidRPr="1C65890D">
        <w:rPr>
          <w:rFonts w:asciiTheme="minorHAnsi" w:eastAsiaTheme="minorEastAsia" w:hAnsiTheme="minorHAnsi" w:cstheme="minorBidi"/>
          <w:color w:val="auto"/>
          <w:sz w:val="28"/>
          <w:szCs w:val="28"/>
        </w:rPr>
        <w:t>previously, and</w:t>
      </w:r>
      <w:proofErr w:type="gramEnd"/>
      <w:r w:rsidR="3A948243" w:rsidRPr="1C65890D">
        <w:rPr>
          <w:rFonts w:asciiTheme="minorHAnsi" w:eastAsiaTheme="minorEastAsia" w:hAnsiTheme="minorHAnsi" w:cstheme="minorBidi"/>
          <w:color w:val="auto"/>
          <w:sz w:val="28"/>
          <w:szCs w:val="28"/>
        </w:rPr>
        <w:t xml:space="preserve"> provides an explanation as to how proposed new activities will not duplicate or merely add to existing/recent activities.</w:t>
      </w:r>
      <w:r w:rsidR="26ABA09D" w:rsidRPr="1C65890D">
        <w:rPr>
          <w:rFonts w:asciiTheme="minorHAnsi" w:eastAsiaTheme="minorEastAsia" w:hAnsiTheme="minorHAnsi" w:cstheme="minorBidi"/>
          <w:color w:val="auto"/>
          <w:sz w:val="28"/>
          <w:szCs w:val="28"/>
        </w:rPr>
        <w:t xml:space="preserve"> </w:t>
      </w:r>
    </w:p>
    <w:p w14:paraId="317B78FC" w14:textId="28F04A1D" w:rsidR="00881E02" w:rsidRPr="00C5459F" w:rsidRDefault="125DBAF4" w:rsidP="1C65890D">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 xml:space="preserve">Budget </w:t>
      </w:r>
      <w:r w:rsidR="26ABA09D" w:rsidRPr="1C65890D">
        <w:rPr>
          <w:rFonts w:asciiTheme="minorHAnsi" w:eastAsiaTheme="minorEastAsia" w:hAnsiTheme="minorHAnsi" w:cstheme="minorBidi"/>
          <w:b/>
          <w:bCs/>
          <w:sz w:val="28"/>
          <w:szCs w:val="28"/>
        </w:rPr>
        <w:t xml:space="preserve">&amp; Budget Narrative </w:t>
      </w:r>
      <w:r w:rsidRPr="1C65890D">
        <w:rPr>
          <w:rFonts w:asciiTheme="minorHAnsi" w:eastAsiaTheme="minorEastAsia" w:hAnsiTheme="minorHAnsi" w:cstheme="minorBidi"/>
          <w:b/>
          <w:bCs/>
          <w:sz w:val="28"/>
          <w:szCs w:val="28"/>
        </w:rPr>
        <w:t>– 10 points:</w:t>
      </w:r>
      <w:r w:rsidRPr="1C65890D">
        <w:rPr>
          <w:rFonts w:asciiTheme="minorHAnsi" w:eastAsiaTheme="minorEastAsia" w:hAnsiTheme="minorHAnsi" w:cstheme="minorBidi"/>
          <w:sz w:val="28"/>
          <w:szCs w:val="28"/>
        </w:rPr>
        <w:t xml:space="preserve"> The budget justification is detailed</w:t>
      </w:r>
      <w:r w:rsidR="26ABA09D" w:rsidRPr="1C65890D">
        <w:rPr>
          <w:rFonts w:asciiTheme="minorHAnsi" w:eastAsiaTheme="minorEastAsia" w:hAnsiTheme="minorHAnsi" w:cstheme="minorBidi"/>
          <w:sz w:val="28"/>
          <w:szCs w:val="28"/>
        </w:rPr>
        <w:t>, accounting for all necessary expenses to achieve proposed activities</w:t>
      </w:r>
      <w:r w:rsidRPr="1C65890D">
        <w:rPr>
          <w:rFonts w:asciiTheme="minorHAnsi" w:eastAsiaTheme="minorEastAsia" w:hAnsiTheme="minorHAnsi" w:cstheme="minorBidi"/>
          <w:sz w:val="28"/>
          <w:szCs w:val="28"/>
        </w:rPr>
        <w:t>.  Costs are reasonable in relation to the proposed activities and anticipated results</w:t>
      </w:r>
      <w:r w:rsidR="26ABA09D" w:rsidRPr="1C65890D">
        <w:rPr>
          <w:rFonts w:asciiTheme="minorHAnsi" w:eastAsiaTheme="minorEastAsia" w:hAnsiTheme="minorHAnsi" w:cstheme="minorBidi"/>
          <w:sz w:val="28"/>
          <w:szCs w:val="28"/>
        </w:rPr>
        <w:t xml:space="preserve"> and provide detail of calculations, including estimation methods, quantities, unit costs, labor in-put and responsibilities, procurement practice and policy information, and other similar quantitative </w:t>
      </w:r>
      <w:proofErr w:type="gramStart"/>
      <w:r w:rsidR="26ABA09D" w:rsidRPr="1C65890D">
        <w:rPr>
          <w:rFonts w:asciiTheme="minorHAnsi" w:eastAsiaTheme="minorEastAsia" w:hAnsiTheme="minorHAnsi" w:cstheme="minorBidi"/>
          <w:sz w:val="28"/>
          <w:szCs w:val="28"/>
        </w:rPr>
        <w:t>detail</w:t>
      </w:r>
      <w:proofErr w:type="gramEnd"/>
    </w:p>
    <w:p w14:paraId="451AF86A" w14:textId="79A17542" w:rsidR="125DBAF4" w:rsidRPr="00C5459F" w:rsidRDefault="125DBAF4" w:rsidP="1C65890D">
      <w:pPr>
        <w:shd w:val="clear" w:color="auto" w:fill="FFFFFF" w:themeFill="background1"/>
        <w:spacing w:after="39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b/>
          <w:bCs/>
          <w:sz w:val="28"/>
          <w:szCs w:val="28"/>
        </w:rPr>
        <w:t xml:space="preserve">Monitoring </w:t>
      </w:r>
      <w:r w:rsidR="64F3BA95" w:rsidRPr="1C65890D">
        <w:rPr>
          <w:rFonts w:asciiTheme="minorHAnsi" w:eastAsiaTheme="minorEastAsia" w:hAnsiTheme="minorHAnsi" w:cstheme="minorBidi"/>
          <w:b/>
          <w:bCs/>
          <w:sz w:val="28"/>
          <w:szCs w:val="28"/>
        </w:rPr>
        <w:t>&amp; E</w:t>
      </w:r>
      <w:r w:rsidRPr="1C65890D">
        <w:rPr>
          <w:rFonts w:asciiTheme="minorHAnsi" w:eastAsiaTheme="minorEastAsia" w:hAnsiTheme="minorHAnsi" w:cstheme="minorBidi"/>
          <w:b/>
          <w:bCs/>
          <w:sz w:val="28"/>
          <w:szCs w:val="28"/>
        </w:rPr>
        <w:t>valuation</w:t>
      </w:r>
      <w:r w:rsidR="00917E95" w:rsidRPr="1C65890D">
        <w:rPr>
          <w:rFonts w:asciiTheme="minorHAnsi" w:eastAsiaTheme="minorEastAsia" w:hAnsiTheme="minorHAnsi" w:cstheme="minorBidi"/>
          <w:b/>
          <w:bCs/>
          <w:sz w:val="28"/>
          <w:szCs w:val="28"/>
        </w:rPr>
        <w:t xml:space="preserve"> </w:t>
      </w:r>
      <w:r w:rsidRPr="1C65890D">
        <w:rPr>
          <w:rFonts w:asciiTheme="minorHAnsi" w:eastAsiaTheme="minorEastAsia" w:hAnsiTheme="minorHAnsi" w:cstheme="minorBidi"/>
          <w:b/>
          <w:bCs/>
          <w:sz w:val="28"/>
          <w:szCs w:val="28"/>
        </w:rPr>
        <w:t xml:space="preserve">– </w:t>
      </w:r>
      <w:r w:rsidR="65B9E35B" w:rsidRPr="1C65890D">
        <w:rPr>
          <w:rFonts w:asciiTheme="minorHAnsi" w:eastAsiaTheme="minorEastAsia" w:hAnsiTheme="minorHAnsi" w:cstheme="minorBidi"/>
          <w:b/>
          <w:bCs/>
          <w:sz w:val="28"/>
          <w:szCs w:val="28"/>
        </w:rPr>
        <w:t>15</w:t>
      </w:r>
      <w:r w:rsidRPr="1C65890D">
        <w:rPr>
          <w:rFonts w:asciiTheme="minorHAnsi" w:eastAsiaTheme="minorEastAsia" w:hAnsiTheme="minorHAnsi" w:cstheme="minorBidi"/>
          <w:b/>
          <w:bCs/>
          <w:sz w:val="28"/>
          <w:szCs w:val="28"/>
        </w:rPr>
        <w:t xml:space="preserve"> points:</w:t>
      </w:r>
      <w:r w:rsidRPr="1C65890D">
        <w:rPr>
          <w:rFonts w:asciiTheme="minorHAnsi" w:eastAsiaTheme="minorEastAsia" w:hAnsiTheme="minorHAnsi" w:cstheme="minorBidi"/>
          <w:sz w:val="28"/>
          <w:szCs w:val="28"/>
        </w:rPr>
        <w:t xml:space="preserve"> Applicant demonstrates it </w:t>
      </w:r>
      <w:proofErr w:type="gramStart"/>
      <w:r w:rsidRPr="1C65890D">
        <w:rPr>
          <w:rFonts w:asciiTheme="minorHAnsi" w:eastAsiaTheme="minorEastAsia" w:hAnsiTheme="minorHAnsi" w:cstheme="minorBidi"/>
          <w:sz w:val="28"/>
          <w:szCs w:val="28"/>
        </w:rPr>
        <w:t>is able to</w:t>
      </w:r>
      <w:proofErr w:type="gramEnd"/>
      <w:r w:rsidRPr="1C65890D">
        <w:rPr>
          <w:rFonts w:asciiTheme="minorHAnsi" w:eastAsiaTheme="minorEastAsia" w:hAnsiTheme="minorHAnsi" w:cstheme="minorBidi"/>
          <w:sz w:val="28"/>
          <w:szCs w:val="28"/>
        </w:rPr>
        <w:t xml:space="preserve"> measure program success against key indicators and provides milestones to indicate progress toward goals outlined in the proposal. The program includes output and outcome indicators with notional </w:t>
      </w:r>
      <w:proofErr w:type="gramStart"/>
      <w:r w:rsidRPr="1C65890D">
        <w:rPr>
          <w:rFonts w:asciiTheme="minorHAnsi" w:eastAsiaTheme="minorEastAsia" w:hAnsiTheme="minorHAnsi" w:cstheme="minorBidi"/>
          <w:sz w:val="28"/>
          <w:szCs w:val="28"/>
        </w:rPr>
        <w:t>targets, and</w:t>
      </w:r>
      <w:proofErr w:type="gramEnd"/>
      <w:r w:rsidRPr="1C65890D">
        <w:rPr>
          <w:rFonts w:asciiTheme="minorHAnsi" w:eastAsiaTheme="minorEastAsia" w:hAnsiTheme="minorHAnsi" w:cstheme="minorBidi"/>
          <w:sz w:val="28"/>
          <w:szCs w:val="28"/>
        </w:rPr>
        <w:t xml:space="preserve"> shows how and when those will be measured</w:t>
      </w:r>
      <w:r w:rsidR="64F3BA95" w:rsidRPr="1C65890D">
        <w:rPr>
          <w:rFonts w:asciiTheme="minorHAnsi" w:eastAsiaTheme="minorEastAsia" w:hAnsiTheme="minorHAnsi" w:cstheme="minorBidi"/>
          <w:sz w:val="28"/>
          <w:szCs w:val="28"/>
        </w:rPr>
        <w:t xml:space="preserve"> and who will be responsible for them. </w:t>
      </w:r>
    </w:p>
    <w:p w14:paraId="051959A7" w14:textId="7B4D8700" w:rsidR="00881E02" w:rsidRPr="00C5459F" w:rsidRDefault="00917E95" w:rsidP="1C65890D">
      <w:pPr>
        <w:spacing w:after="0" w:line="240" w:lineRule="auto"/>
        <w:rPr>
          <w:rFonts w:asciiTheme="minorHAnsi" w:eastAsiaTheme="minorEastAsia" w:hAnsiTheme="minorHAnsi" w:cstheme="minorBidi"/>
          <w:color w:val="000000" w:themeColor="text1"/>
          <w:sz w:val="28"/>
          <w:szCs w:val="28"/>
        </w:rPr>
      </w:pPr>
      <w:r w:rsidRPr="1C65890D">
        <w:rPr>
          <w:rFonts w:asciiTheme="minorHAnsi" w:eastAsiaTheme="minorEastAsia" w:hAnsiTheme="minorHAnsi" w:cstheme="minorBidi"/>
          <w:b/>
          <w:bCs/>
          <w:sz w:val="28"/>
          <w:szCs w:val="28"/>
        </w:rPr>
        <w:t xml:space="preserve">Sustainability </w:t>
      </w:r>
      <w:r w:rsidR="125DBAF4" w:rsidRPr="1C65890D">
        <w:rPr>
          <w:rFonts w:asciiTheme="minorHAnsi" w:eastAsiaTheme="minorEastAsia" w:hAnsiTheme="minorHAnsi" w:cstheme="minorBidi"/>
          <w:b/>
          <w:bCs/>
          <w:color w:val="000000" w:themeColor="text1"/>
          <w:sz w:val="28"/>
          <w:szCs w:val="28"/>
        </w:rPr>
        <w:t>– 1</w:t>
      </w:r>
      <w:r w:rsidR="147021DC" w:rsidRPr="1C65890D">
        <w:rPr>
          <w:rFonts w:asciiTheme="minorHAnsi" w:eastAsiaTheme="minorEastAsia" w:hAnsiTheme="minorHAnsi" w:cstheme="minorBidi"/>
          <w:b/>
          <w:bCs/>
          <w:color w:val="000000" w:themeColor="text1"/>
          <w:sz w:val="28"/>
          <w:szCs w:val="28"/>
        </w:rPr>
        <w:t>5</w:t>
      </w:r>
      <w:r w:rsidR="125DBAF4" w:rsidRPr="1C65890D">
        <w:rPr>
          <w:rFonts w:asciiTheme="minorHAnsi" w:eastAsiaTheme="minorEastAsia" w:hAnsiTheme="minorHAnsi" w:cstheme="minorBidi"/>
          <w:b/>
          <w:bCs/>
          <w:color w:val="000000" w:themeColor="text1"/>
          <w:sz w:val="28"/>
          <w:szCs w:val="28"/>
        </w:rPr>
        <w:t xml:space="preserve"> points: </w:t>
      </w:r>
      <w:r w:rsidR="125DBAF4" w:rsidRPr="1C65890D">
        <w:rPr>
          <w:rFonts w:asciiTheme="minorHAnsi" w:eastAsiaTheme="minorEastAsia" w:hAnsiTheme="minorHAnsi" w:cstheme="minorBidi"/>
          <w:color w:val="000000" w:themeColor="text1"/>
          <w:sz w:val="28"/>
          <w:szCs w:val="28"/>
        </w:rPr>
        <w:t xml:space="preserve"> </w:t>
      </w:r>
      <w:r w:rsidRPr="1C65890D">
        <w:rPr>
          <w:rFonts w:asciiTheme="minorHAnsi" w:eastAsiaTheme="minorEastAsia" w:hAnsiTheme="minorHAnsi" w:cstheme="minorBidi"/>
          <w:sz w:val="28"/>
          <w:szCs w:val="28"/>
        </w:rPr>
        <w:t>The applicant clearly details how a</w:t>
      </w:r>
      <w:r w:rsidRPr="1C65890D">
        <w:rPr>
          <w:rFonts w:asciiTheme="minorHAnsi" w:eastAsiaTheme="minorEastAsia" w:hAnsiTheme="minorHAnsi" w:cstheme="minorBidi"/>
          <w:color w:val="auto"/>
          <w:sz w:val="28"/>
          <w:szCs w:val="28"/>
        </w:rPr>
        <w:t>ctivities will result in benefits</w:t>
      </w:r>
      <w:r w:rsidR="6A2017BC" w:rsidRPr="1C65890D">
        <w:rPr>
          <w:rFonts w:asciiTheme="minorHAnsi" w:eastAsiaTheme="minorEastAsia" w:hAnsiTheme="minorHAnsi" w:cstheme="minorBidi"/>
          <w:color w:val="auto"/>
          <w:sz w:val="28"/>
          <w:szCs w:val="28"/>
        </w:rPr>
        <w:t xml:space="preserve"> and positive impact</w:t>
      </w:r>
      <w:r w:rsidRPr="1C65890D">
        <w:rPr>
          <w:rFonts w:asciiTheme="minorHAnsi" w:eastAsiaTheme="minorEastAsia" w:hAnsiTheme="minorHAnsi" w:cstheme="minorBidi"/>
          <w:color w:val="auto"/>
          <w:sz w:val="28"/>
          <w:szCs w:val="28"/>
        </w:rPr>
        <w:t xml:space="preserve"> that will continue beyond the funding period.</w:t>
      </w:r>
    </w:p>
    <w:p w14:paraId="289A7662" w14:textId="0E2B3954" w:rsidR="00290D8C" w:rsidRPr="00C5459F" w:rsidRDefault="00B230F5" w:rsidP="1C65890D">
      <w:pPr>
        <w:spacing w:after="0" w:line="240" w:lineRule="auto"/>
        <w:rPr>
          <w:rFonts w:asciiTheme="minorHAnsi" w:eastAsiaTheme="minorEastAsia" w:hAnsiTheme="minorHAnsi" w:cstheme="minorBidi"/>
          <w:color w:val="auto"/>
          <w:sz w:val="28"/>
          <w:szCs w:val="28"/>
        </w:rPr>
      </w:pPr>
      <w:r>
        <w:lastRenderedPageBreak/>
        <w:br/>
      </w:r>
      <w:r w:rsidR="2E77B701" w:rsidRPr="1C65890D">
        <w:rPr>
          <w:rFonts w:asciiTheme="minorHAnsi" w:eastAsiaTheme="minorEastAsia" w:hAnsiTheme="minorHAnsi" w:cstheme="minorBidi"/>
          <w:b/>
          <w:bCs/>
          <w:i/>
          <w:iCs/>
          <w:color w:val="auto"/>
          <w:sz w:val="28"/>
          <w:szCs w:val="28"/>
        </w:rPr>
        <w:t>E.2 Review and Selection Process</w:t>
      </w:r>
    </w:p>
    <w:p w14:paraId="48BC5CCD"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4C2D3A5C" w14:textId="77777777" w:rsidR="00881E02" w:rsidRPr="00C5459F" w:rsidRDefault="125DBAF4"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C5459F" w:rsidRDefault="125DBAF4"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 </w:t>
      </w:r>
    </w:p>
    <w:p w14:paraId="325E78E6" w14:textId="1555900E" w:rsidR="0058212D" w:rsidRPr="00C5459F" w:rsidRDefault="125DBAF4"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All applications that are deem</w:t>
      </w:r>
      <w:r w:rsidR="49448A65" w:rsidRPr="1C65890D">
        <w:rPr>
          <w:rFonts w:asciiTheme="minorHAnsi" w:eastAsiaTheme="minorEastAsia" w:hAnsiTheme="minorHAnsi" w:cstheme="minorBidi"/>
          <w:color w:val="auto"/>
          <w:sz w:val="28"/>
          <w:szCs w:val="28"/>
        </w:rPr>
        <w:t xml:space="preserve">ed </w:t>
      </w:r>
      <w:r w:rsidRPr="1C65890D">
        <w:rPr>
          <w:rFonts w:asciiTheme="minorHAnsi" w:eastAsiaTheme="minorEastAsia" w:hAnsiTheme="minorHAnsi" w:cstheme="minorBidi"/>
          <w:color w:val="auto"/>
          <w:sz w:val="28"/>
          <w:szCs w:val="28"/>
        </w:rPr>
        <w:t>e</w:t>
      </w:r>
      <w:r w:rsidR="5BAD73E2" w:rsidRPr="1C65890D">
        <w:rPr>
          <w:rFonts w:asciiTheme="minorHAnsi" w:eastAsiaTheme="minorEastAsia" w:hAnsiTheme="minorHAnsi" w:cstheme="minorBidi"/>
          <w:color w:val="auto"/>
          <w:sz w:val="28"/>
          <w:szCs w:val="28"/>
        </w:rPr>
        <w:t>li</w:t>
      </w:r>
      <w:r w:rsidRPr="1C65890D">
        <w:rPr>
          <w:rFonts w:asciiTheme="minorHAnsi" w:eastAsiaTheme="minorEastAsia" w:hAnsiTheme="minorHAnsi" w:cstheme="minorBidi"/>
          <w:color w:val="auto"/>
          <w:sz w:val="28"/>
          <w:szCs w:val="28"/>
        </w:rPr>
        <w:t xml:space="preserve">gible will proceed to the Merit Review Panel consisting of U.S. government subject matter and/or country-specific experts and will be rated on a 100-point scale. </w:t>
      </w:r>
      <w:r w:rsidR="5A4C0773" w:rsidRPr="1C65890D">
        <w:rPr>
          <w:rFonts w:asciiTheme="minorHAnsi" w:eastAsiaTheme="minorEastAsia" w:hAnsiTheme="minorHAnsi" w:cstheme="minorBidi"/>
          <w:sz w:val="28"/>
          <w:szCs w:val="28"/>
        </w:rPr>
        <w:t>OES</w:t>
      </w:r>
      <w:r w:rsidR="21CDF19E" w:rsidRPr="1C65890D">
        <w:rPr>
          <w:rFonts w:asciiTheme="minorHAnsi" w:eastAsiaTheme="minorEastAsia" w:hAnsiTheme="minorHAnsi" w:cstheme="minorBidi"/>
          <w:sz w:val="28"/>
          <w:szCs w:val="28"/>
        </w:rPr>
        <w:t>-STAS</w:t>
      </w:r>
      <w:r w:rsidR="5A4C0773" w:rsidRPr="1C65890D">
        <w:rPr>
          <w:rFonts w:asciiTheme="minorHAnsi" w:eastAsiaTheme="minorEastAsia" w:hAnsiTheme="minorHAnsi" w:cstheme="minorBidi"/>
          <w:sz w:val="28"/>
          <w:szCs w:val="28"/>
        </w:rPr>
        <w:t xml:space="preserve"> </w:t>
      </w:r>
      <w:r w:rsidR="51D77EDE" w:rsidRPr="1C65890D">
        <w:rPr>
          <w:rFonts w:asciiTheme="minorHAnsi" w:eastAsiaTheme="minorEastAsia" w:hAnsiTheme="minorHAnsi" w:cstheme="minorBidi"/>
          <w:color w:val="auto"/>
          <w:sz w:val="28"/>
          <w:szCs w:val="28"/>
        </w:rPr>
        <w:t>reserves the right to request the assistance of non-US government Subject Matter Experts (SMEs), if appropriate to the solicitation.</w:t>
      </w:r>
      <w:r w:rsidRPr="1C65890D">
        <w:rPr>
          <w:rFonts w:asciiTheme="minorHAnsi" w:eastAsiaTheme="minorEastAsia" w:hAnsiTheme="minorHAnsi" w:cstheme="minorBidi"/>
          <w:color w:val="auto"/>
          <w:sz w:val="28"/>
          <w:szCs w:val="28"/>
        </w:rPr>
        <w:t xml:space="preserve"> Point values for individual elements of the application are presented in Part VII, Section A.  Panel Reviewers’ ratings, and any resulting recommendations, are advisory.</w:t>
      </w:r>
      <w:r w:rsidR="51D77EDE" w:rsidRPr="1C65890D">
        <w:rPr>
          <w:rFonts w:asciiTheme="minorHAnsi" w:eastAsiaTheme="minorEastAsia" w:hAnsiTheme="minorHAnsi" w:cstheme="minorBidi"/>
          <w:color w:val="auto"/>
          <w:sz w:val="28"/>
          <w:szCs w:val="28"/>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Pr="00C5459F" w:rsidRDefault="0058212D" w:rsidP="1C65890D">
      <w:pPr>
        <w:spacing w:after="0" w:line="240" w:lineRule="auto"/>
        <w:rPr>
          <w:rFonts w:asciiTheme="minorHAnsi" w:eastAsiaTheme="minorEastAsia" w:hAnsiTheme="minorHAnsi" w:cstheme="minorBidi"/>
          <w:color w:val="auto"/>
          <w:sz w:val="28"/>
          <w:szCs w:val="28"/>
        </w:rPr>
      </w:pPr>
    </w:p>
    <w:p w14:paraId="0DF6F61C" w14:textId="2D1F1327" w:rsidR="00290D8C" w:rsidRDefault="51D77EDE"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Final selection authority reside</w:t>
      </w:r>
      <w:r w:rsidR="107E8518" w:rsidRPr="1C65890D">
        <w:rPr>
          <w:rFonts w:asciiTheme="minorHAnsi" w:eastAsiaTheme="minorEastAsia" w:hAnsiTheme="minorHAnsi" w:cstheme="minorBidi"/>
          <w:color w:val="auto"/>
          <w:sz w:val="28"/>
          <w:szCs w:val="28"/>
        </w:rPr>
        <w:t>s</w:t>
      </w:r>
      <w:r w:rsidRPr="1C65890D">
        <w:rPr>
          <w:rFonts w:asciiTheme="minorHAnsi" w:eastAsiaTheme="minorEastAsia" w:hAnsiTheme="minorHAnsi" w:cstheme="minorBidi"/>
          <w:color w:val="auto"/>
          <w:sz w:val="28"/>
          <w:szCs w:val="28"/>
        </w:rPr>
        <w:t xml:space="preserve"> with </w:t>
      </w:r>
      <w:r w:rsidR="5A4C0773" w:rsidRPr="1C65890D">
        <w:rPr>
          <w:rFonts w:asciiTheme="minorHAnsi" w:eastAsiaTheme="minorEastAsia" w:hAnsiTheme="minorHAnsi" w:cstheme="minorBidi"/>
          <w:sz w:val="28"/>
          <w:szCs w:val="28"/>
        </w:rPr>
        <w:t>OE</w:t>
      </w:r>
      <w:r w:rsidR="5DCF90D0" w:rsidRPr="1C65890D">
        <w:rPr>
          <w:rFonts w:asciiTheme="minorHAnsi" w:eastAsiaTheme="minorEastAsia" w:hAnsiTheme="minorHAnsi" w:cstheme="minorBidi"/>
          <w:sz w:val="28"/>
          <w:szCs w:val="28"/>
        </w:rPr>
        <w:t>S-STAS</w:t>
      </w:r>
      <w:r w:rsidR="5A4C0773"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color w:val="auto"/>
          <w:sz w:val="28"/>
          <w:szCs w:val="28"/>
        </w:rPr>
        <w:t>senior level official.</w:t>
      </w:r>
      <w:r w:rsidR="125DBAF4" w:rsidRPr="1C65890D">
        <w:rPr>
          <w:rFonts w:asciiTheme="minorHAnsi" w:eastAsiaTheme="minorEastAsia" w:hAnsiTheme="minorHAnsi" w:cstheme="minorBidi"/>
          <w:color w:val="auto"/>
          <w:sz w:val="28"/>
          <w:szCs w:val="28"/>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11730D13" w14:textId="05C941A3" w:rsidR="007B0BA2" w:rsidRDefault="007B0BA2" w:rsidP="1C65890D">
      <w:pPr>
        <w:spacing w:after="0" w:line="240" w:lineRule="auto"/>
        <w:rPr>
          <w:rFonts w:asciiTheme="minorHAnsi" w:eastAsiaTheme="minorEastAsia" w:hAnsiTheme="minorHAnsi" w:cstheme="minorBidi"/>
          <w:color w:val="auto"/>
          <w:sz w:val="28"/>
          <w:szCs w:val="28"/>
        </w:rPr>
      </w:pPr>
    </w:p>
    <w:p w14:paraId="2BB3A7E8" w14:textId="77777777" w:rsidR="007B0BA2" w:rsidRDefault="007B0BA2"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b/>
          <w:bCs/>
          <w:i/>
          <w:iCs/>
          <w:color w:val="auto"/>
          <w:sz w:val="28"/>
          <w:szCs w:val="28"/>
        </w:rPr>
        <w:t>E.3 Federal Awardee Performance &amp; Integrity Information System</w:t>
      </w:r>
    </w:p>
    <w:p w14:paraId="263D42E7" w14:textId="77777777" w:rsidR="007B0BA2" w:rsidRDefault="007B0BA2" w:rsidP="1C65890D">
      <w:pPr>
        <w:spacing w:after="0" w:line="240" w:lineRule="auto"/>
        <w:rPr>
          <w:rFonts w:asciiTheme="minorHAnsi" w:eastAsiaTheme="minorEastAsia" w:hAnsiTheme="minorHAnsi" w:cstheme="minorBidi"/>
          <w:sz w:val="28"/>
          <w:szCs w:val="28"/>
        </w:rPr>
      </w:pPr>
    </w:p>
    <w:p w14:paraId="173C66AC" w14:textId="77777777" w:rsidR="007B0BA2" w:rsidRDefault="007B0BA2"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  The applicant, at its option, may review information in the designated integrity and performance systems accessible through SAM and comment on any information about itself that a </w:t>
      </w:r>
      <w:proofErr w:type="gramStart"/>
      <w:r w:rsidRPr="1C65890D">
        <w:rPr>
          <w:rFonts w:asciiTheme="minorHAnsi" w:eastAsiaTheme="minorEastAsia" w:hAnsiTheme="minorHAnsi" w:cstheme="minorBidi"/>
          <w:sz w:val="28"/>
          <w:szCs w:val="28"/>
        </w:rPr>
        <w:t>Federal</w:t>
      </w:r>
      <w:proofErr w:type="gramEnd"/>
      <w:r w:rsidRPr="1C65890D">
        <w:rPr>
          <w:rFonts w:asciiTheme="minorHAnsi" w:eastAsiaTheme="minorEastAsia" w:hAnsiTheme="minorHAnsi" w:cstheme="minorBidi"/>
          <w:sz w:val="28"/>
          <w:szCs w:val="28"/>
        </w:rPr>
        <w:t xml:space="preserve"> awarding agency previously entered and is currently in the designated integrity and performance system accessible through SAM.  The Department of State will consider any </w:t>
      </w:r>
      <w:r w:rsidRPr="1C65890D">
        <w:rPr>
          <w:rFonts w:asciiTheme="minorHAnsi" w:eastAsiaTheme="minorEastAsia" w:hAnsiTheme="minorHAnsi" w:cstheme="minorBidi"/>
          <w:sz w:val="28"/>
          <w:szCs w:val="28"/>
        </w:rPr>
        <w:lastRenderedPageBreak/>
        <w:t>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033B844B" w14:textId="77777777" w:rsidR="007B0BA2" w:rsidRDefault="007B0BA2" w:rsidP="1C65890D">
      <w:pPr>
        <w:spacing w:after="0" w:line="240" w:lineRule="auto"/>
        <w:rPr>
          <w:rFonts w:asciiTheme="minorHAnsi" w:eastAsiaTheme="minorEastAsia" w:hAnsiTheme="minorHAnsi" w:cstheme="minorBidi"/>
          <w:sz w:val="28"/>
          <w:szCs w:val="28"/>
        </w:rPr>
      </w:pPr>
    </w:p>
    <w:p w14:paraId="1D4EE061" w14:textId="77777777" w:rsidR="007B0BA2" w:rsidRDefault="007B0BA2" w:rsidP="1C65890D">
      <w:pPr>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14:paraId="7602A661" w14:textId="77777777" w:rsidR="007B0BA2" w:rsidRDefault="007B0BA2" w:rsidP="1C65890D">
      <w:pPr>
        <w:rPr>
          <w:rFonts w:asciiTheme="minorHAnsi" w:eastAsiaTheme="minorEastAsia" w:hAnsiTheme="minorHAnsi" w:cstheme="minorBidi"/>
          <w:color w:val="000000" w:themeColor="text1"/>
          <w:sz w:val="28"/>
          <w:szCs w:val="28"/>
        </w:rPr>
      </w:pPr>
      <w:bookmarkStart w:id="4" w:name="_Int_yImAaNGy"/>
      <w:r w:rsidRPr="1C65890D">
        <w:rPr>
          <w:rFonts w:asciiTheme="minorHAnsi" w:eastAsiaTheme="minorEastAsia" w:hAnsiTheme="minorHAnsi" w:cstheme="minorBidi"/>
          <w:color w:val="000000" w:themeColor="text1"/>
          <w:sz w:val="28"/>
          <w:szCs w:val="28"/>
        </w:rPr>
        <w:t xml:space="preserve">   Applicants are reminded that U.S. Executive Orders and U.S. law prohibits transactions with or support to individuals or organizations associated with terrorism. </w:t>
      </w:r>
      <w:bookmarkEnd w:id="4"/>
    </w:p>
    <w:p w14:paraId="5EB5D079" w14:textId="77777777" w:rsidR="007B0BA2" w:rsidRDefault="007B0BA2" w:rsidP="1C65890D">
      <w:pPr>
        <w:pStyle w:val="ListParagraph"/>
        <w:numPr>
          <w:ilvl w:val="0"/>
          <w:numId w:val="46"/>
        </w:numPr>
        <w:rPr>
          <w:rFonts w:asciiTheme="minorHAnsi" w:eastAsiaTheme="minorEastAsia" w:hAnsiTheme="minorHAnsi" w:cstheme="minorBidi"/>
          <w:color w:val="000000" w:themeColor="text1"/>
          <w:sz w:val="28"/>
          <w:szCs w:val="28"/>
        </w:rPr>
      </w:pPr>
      <w:bookmarkStart w:id="5" w:name="_Int_zQodIdYq"/>
      <w:r w:rsidRPr="1C65890D">
        <w:rPr>
          <w:rFonts w:asciiTheme="minorHAnsi" w:eastAsiaTheme="minorEastAsia" w:hAnsiTheme="minorHAnsi" w:cstheme="minorBidi"/>
          <w:color w:val="000000" w:themeColor="text1"/>
          <w:sz w:val="28"/>
          <w:szCs w:val="28"/>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bookmarkEnd w:id="5"/>
    </w:p>
    <w:p w14:paraId="000B87E7" w14:textId="77777777" w:rsidR="007B0BA2" w:rsidRDefault="007B0BA2" w:rsidP="1C65890D">
      <w:pPr>
        <w:pStyle w:val="ListParagraph"/>
        <w:numPr>
          <w:ilvl w:val="0"/>
          <w:numId w:val="46"/>
        </w:numPr>
        <w:rPr>
          <w:rFonts w:asciiTheme="minorHAnsi" w:eastAsiaTheme="minorEastAsia" w:hAnsiTheme="minorHAnsi" w:cstheme="minorBidi"/>
          <w:color w:val="000000" w:themeColor="text1"/>
          <w:sz w:val="28"/>
          <w:szCs w:val="28"/>
        </w:rPr>
      </w:pPr>
      <w:bookmarkStart w:id="6" w:name="_Int_XlLtf8FY"/>
      <w:r w:rsidRPr="1C65890D">
        <w:rPr>
          <w:rFonts w:asciiTheme="minorHAnsi" w:eastAsiaTheme="minorEastAsia" w:hAnsiTheme="minorHAnsi" w:cstheme="minorBidi"/>
          <w:color w:val="000000" w:themeColor="text1"/>
          <w:sz w:val="28"/>
          <w:szCs w:val="28"/>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14E7B261" w14:textId="55696981" w:rsidR="007B0BA2" w:rsidRPr="00C5459F" w:rsidRDefault="007B0BA2"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000000" w:themeColor="text1"/>
          <w:sz w:val="28"/>
          <w:szCs w:val="28"/>
        </w:rPr>
        <w:t>A</w:t>
      </w:r>
      <w:bookmarkStart w:id="7" w:name="_Int_V1kFtllL"/>
      <w:bookmarkEnd w:id="6"/>
      <w:r w:rsidRPr="1C65890D">
        <w:rPr>
          <w:rFonts w:asciiTheme="minorHAnsi" w:eastAsiaTheme="minorEastAsia" w:hAnsiTheme="minorHAnsi" w:cstheme="minorBidi"/>
          <w:color w:val="000000" w:themeColor="text1"/>
          <w:sz w:val="28"/>
          <w:szCs w:val="28"/>
        </w:rPr>
        <w:t>pplicants under DOS-funded projects are responsible for complying with all applicable tax treaties and federal, state, and local laws on tax withholding and reporting for project participants.</w:t>
      </w:r>
      <w:bookmarkEnd w:id="7"/>
    </w:p>
    <w:p w14:paraId="227D4673" w14:textId="77777777" w:rsidR="00881E02" w:rsidRPr="00C5459F" w:rsidRDefault="00881E02" w:rsidP="1C65890D">
      <w:pPr>
        <w:spacing w:after="0" w:line="240" w:lineRule="auto"/>
        <w:rPr>
          <w:rFonts w:asciiTheme="minorHAnsi" w:eastAsiaTheme="minorEastAsia" w:hAnsiTheme="minorHAnsi" w:cstheme="minorBidi"/>
          <w:b/>
          <w:bCs/>
          <w:smallCaps/>
          <w:color w:val="auto"/>
          <w:sz w:val="28"/>
          <w:szCs w:val="28"/>
        </w:rPr>
      </w:pPr>
    </w:p>
    <w:p w14:paraId="564C437F" w14:textId="43D6CCD8" w:rsidR="00290D8C" w:rsidRPr="00C5459F" w:rsidRDefault="2E77B701"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b/>
          <w:bCs/>
          <w:smallCaps/>
          <w:color w:val="auto"/>
          <w:sz w:val="28"/>
          <w:szCs w:val="28"/>
        </w:rPr>
        <w:t>F. Federal Award Administration Information</w:t>
      </w:r>
    </w:p>
    <w:p w14:paraId="46C6493C"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3FF4646E" w14:textId="77777777" w:rsidR="00290D8C" w:rsidRPr="00C5459F" w:rsidRDefault="2E77B701"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b/>
          <w:bCs/>
          <w:i/>
          <w:iCs/>
          <w:color w:val="auto"/>
          <w:sz w:val="28"/>
          <w:szCs w:val="28"/>
        </w:rPr>
        <w:t>F.1 Federal Award Notices</w:t>
      </w:r>
    </w:p>
    <w:p w14:paraId="1DBD9D70"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0E4DA47D" w14:textId="072C1580" w:rsidR="00290D8C" w:rsidRPr="00C5459F" w:rsidRDefault="5A4C0773"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OES</w:t>
      </w:r>
      <w:r w:rsidR="6B265A37" w:rsidRPr="1C65890D">
        <w:rPr>
          <w:rFonts w:asciiTheme="minorHAnsi" w:eastAsiaTheme="minorEastAsia" w:hAnsiTheme="minorHAnsi" w:cstheme="minorBidi"/>
          <w:color w:val="auto"/>
          <w:sz w:val="28"/>
          <w:szCs w:val="28"/>
        </w:rPr>
        <w:t>-STAS</w:t>
      </w:r>
      <w:r w:rsidR="2E77B701" w:rsidRPr="1C65890D">
        <w:rPr>
          <w:rFonts w:asciiTheme="minorHAnsi" w:eastAsiaTheme="minorEastAsia" w:hAnsiTheme="minorHAnsi" w:cstheme="minorBidi"/>
          <w:color w:val="auto"/>
          <w:sz w:val="28"/>
          <w:szCs w:val="28"/>
        </w:rPr>
        <w:t xml:space="preserve"> will provide a separate notification to applicants on the result of their applications</w:t>
      </w:r>
      <w:r w:rsidR="4F82C6DC" w:rsidRPr="1C65890D">
        <w:rPr>
          <w:rFonts w:asciiTheme="minorHAnsi" w:eastAsiaTheme="minorEastAsia" w:hAnsiTheme="minorHAnsi" w:cstheme="minorBidi"/>
          <w:color w:val="auto"/>
          <w:sz w:val="28"/>
          <w:szCs w:val="28"/>
        </w:rPr>
        <w:t xml:space="preserve">.  </w:t>
      </w:r>
      <w:r w:rsidR="2E77B701" w:rsidRPr="1C65890D">
        <w:rPr>
          <w:rFonts w:asciiTheme="minorHAnsi" w:eastAsiaTheme="minorEastAsia" w:hAnsiTheme="minorHAnsi" w:cstheme="minorBidi"/>
          <w:color w:val="auto"/>
          <w:sz w:val="28"/>
          <w:szCs w:val="28"/>
        </w:rPr>
        <w:t xml:space="preserve">Successful applicants will receive a letter electronically via email requesting that the applicant respond to </w:t>
      </w:r>
      <w:r w:rsidR="2CA3D8F1" w:rsidRPr="1C65890D">
        <w:rPr>
          <w:rFonts w:asciiTheme="minorHAnsi" w:eastAsiaTheme="minorEastAsia" w:hAnsiTheme="minorHAnsi" w:cstheme="minorBidi"/>
          <w:color w:val="auto"/>
          <w:sz w:val="28"/>
          <w:szCs w:val="28"/>
        </w:rPr>
        <w:t>review p</w:t>
      </w:r>
      <w:r w:rsidR="2E77B701" w:rsidRPr="1C65890D">
        <w:rPr>
          <w:rFonts w:asciiTheme="minorHAnsi" w:eastAsiaTheme="minorEastAsia" w:hAnsiTheme="minorHAnsi" w:cstheme="minorBidi"/>
          <w:color w:val="auto"/>
          <w:sz w:val="28"/>
          <w:szCs w:val="28"/>
        </w:rPr>
        <w:t xml:space="preserve">anel conditions and </w:t>
      </w:r>
      <w:r w:rsidR="2E77B701" w:rsidRPr="1C65890D">
        <w:rPr>
          <w:rFonts w:asciiTheme="minorHAnsi" w:eastAsiaTheme="minorEastAsia" w:hAnsiTheme="minorHAnsi" w:cstheme="minorBidi"/>
          <w:color w:val="auto"/>
          <w:sz w:val="28"/>
          <w:szCs w:val="28"/>
        </w:rPr>
        <w:lastRenderedPageBreak/>
        <w:t xml:space="preserve">recommendations.  This notification is not an authorization to begin activities and does not constitute formal approval or a funding commitment. </w:t>
      </w:r>
    </w:p>
    <w:p w14:paraId="53ABF7DF"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07510327" w14:textId="08C1B910" w:rsidR="00290D8C" w:rsidRPr="00C5459F" w:rsidRDefault="2E77B701"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Final approval is contingent on the applicant successfully responding to the </w:t>
      </w:r>
      <w:r w:rsidR="2CA3D8F1" w:rsidRPr="1C65890D">
        <w:rPr>
          <w:rFonts w:asciiTheme="minorHAnsi" w:eastAsiaTheme="minorEastAsia" w:hAnsiTheme="minorHAnsi" w:cstheme="minorBidi"/>
          <w:color w:val="auto"/>
          <w:sz w:val="28"/>
          <w:szCs w:val="28"/>
        </w:rPr>
        <w:t>review p</w:t>
      </w:r>
      <w:r w:rsidRPr="1C65890D">
        <w:rPr>
          <w:rFonts w:asciiTheme="minorHAnsi" w:eastAsiaTheme="minorEastAsia" w:hAnsiTheme="minorHAnsi" w:cstheme="minorBidi"/>
          <w:color w:val="auto"/>
          <w:sz w:val="28"/>
          <w:szCs w:val="28"/>
        </w:rPr>
        <w:t>anel’s conditions and recommendations</w:t>
      </w:r>
      <w:r w:rsidR="2CA3D8F1" w:rsidRPr="1C65890D">
        <w:rPr>
          <w:rFonts w:asciiTheme="minorHAnsi" w:eastAsiaTheme="minorEastAsia" w:hAnsiTheme="minorHAnsi" w:cstheme="minorBidi"/>
          <w:color w:val="auto"/>
          <w:sz w:val="28"/>
          <w:szCs w:val="28"/>
        </w:rPr>
        <w:t>;</w:t>
      </w:r>
      <w:r w:rsidRPr="1C65890D">
        <w:rPr>
          <w:rFonts w:asciiTheme="minorHAnsi" w:eastAsiaTheme="minorEastAsia" w:hAnsiTheme="minorHAnsi" w:cstheme="minorBidi"/>
          <w:color w:val="auto"/>
          <w:sz w:val="28"/>
          <w:szCs w:val="28"/>
        </w:rPr>
        <w:t xml:space="preserve"> being registered in required systems</w:t>
      </w:r>
      <w:r w:rsidR="2CA3D8F1" w:rsidRPr="1C65890D">
        <w:rPr>
          <w:rFonts w:asciiTheme="minorHAnsi" w:eastAsiaTheme="minorEastAsia" w:hAnsiTheme="minorHAnsi" w:cstheme="minorBidi"/>
          <w:color w:val="auto"/>
          <w:sz w:val="28"/>
          <w:szCs w:val="28"/>
        </w:rPr>
        <w:t>;</w:t>
      </w:r>
      <w:r w:rsidRPr="1C65890D">
        <w:rPr>
          <w:rFonts w:asciiTheme="minorHAnsi" w:eastAsiaTheme="minorEastAsia" w:hAnsiTheme="minorHAnsi" w:cstheme="minorBidi"/>
          <w:color w:val="auto"/>
          <w:sz w:val="28"/>
          <w:szCs w:val="28"/>
        </w:rPr>
        <w:t xml:space="preserve"> and completing and providing any additional documentation requested by </w:t>
      </w:r>
      <w:r w:rsidR="5A4C0773" w:rsidRPr="1C65890D">
        <w:rPr>
          <w:rFonts w:asciiTheme="minorHAnsi" w:eastAsiaTheme="minorEastAsia" w:hAnsiTheme="minorHAnsi" w:cstheme="minorBidi"/>
          <w:sz w:val="28"/>
          <w:szCs w:val="28"/>
        </w:rPr>
        <w:t>OES</w:t>
      </w:r>
      <w:r w:rsidR="7CF0D586" w:rsidRPr="1C65890D">
        <w:rPr>
          <w:rFonts w:asciiTheme="minorHAnsi" w:eastAsiaTheme="minorEastAsia" w:hAnsiTheme="minorHAnsi" w:cstheme="minorBidi"/>
          <w:sz w:val="28"/>
          <w:szCs w:val="28"/>
        </w:rPr>
        <w:t>-STAS</w:t>
      </w:r>
      <w:r w:rsidR="5A4C0773"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color w:val="auto"/>
          <w:sz w:val="28"/>
          <w:szCs w:val="28"/>
        </w:rPr>
        <w:t xml:space="preserve">or </w:t>
      </w:r>
      <w:r w:rsidR="56480538" w:rsidRPr="1C65890D">
        <w:rPr>
          <w:rFonts w:asciiTheme="minorHAnsi" w:eastAsiaTheme="minorEastAsia" w:hAnsiTheme="minorHAnsi" w:cstheme="minorBidi"/>
          <w:color w:val="auto"/>
          <w:sz w:val="28"/>
          <w:szCs w:val="28"/>
        </w:rPr>
        <w:t>the Grants Officer</w:t>
      </w:r>
      <w:r w:rsidRPr="1C65890D">
        <w:rPr>
          <w:rFonts w:asciiTheme="minorHAnsi" w:eastAsiaTheme="minorEastAsia" w:hAnsiTheme="minorHAnsi" w:cstheme="minorBidi"/>
          <w:color w:val="auto"/>
          <w:sz w:val="28"/>
          <w:szCs w:val="28"/>
        </w:rPr>
        <w:t xml:space="preserve">.  Final approval is also contingent on Congressional </w:t>
      </w:r>
      <w:r w:rsidR="2CA3D8F1" w:rsidRPr="1C65890D">
        <w:rPr>
          <w:rFonts w:asciiTheme="minorHAnsi" w:eastAsiaTheme="minorEastAsia" w:hAnsiTheme="minorHAnsi" w:cstheme="minorBidi"/>
          <w:color w:val="auto"/>
          <w:sz w:val="28"/>
          <w:szCs w:val="28"/>
        </w:rPr>
        <w:t>N</w:t>
      </w:r>
      <w:r w:rsidRPr="1C65890D">
        <w:rPr>
          <w:rFonts w:asciiTheme="minorHAnsi" w:eastAsiaTheme="minorEastAsia" w:hAnsiTheme="minorHAnsi" w:cstheme="minorBidi"/>
          <w:color w:val="auto"/>
          <w:sz w:val="28"/>
          <w:szCs w:val="28"/>
        </w:rPr>
        <w:t xml:space="preserve">otification requirements being met and final review and approval by the Department’s warranted </w:t>
      </w:r>
      <w:r w:rsidR="678C415B" w:rsidRPr="1C65890D">
        <w:rPr>
          <w:rFonts w:asciiTheme="minorHAnsi" w:eastAsiaTheme="minorEastAsia" w:hAnsiTheme="minorHAnsi" w:cstheme="minorBidi"/>
          <w:color w:val="auto"/>
          <w:sz w:val="28"/>
          <w:szCs w:val="28"/>
        </w:rPr>
        <w:t>G</w:t>
      </w:r>
      <w:r w:rsidRPr="1C65890D">
        <w:rPr>
          <w:rFonts w:asciiTheme="minorHAnsi" w:eastAsiaTheme="minorEastAsia" w:hAnsiTheme="minorHAnsi" w:cstheme="minorBidi"/>
          <w:color w:val="auto"/>
          <w:sz w:val="28"/>
          <w:szCs w:val="28"/>
        </w:rPr>
        <w:t xml:space="preserve">rants </w:t>
      </w:r>
      <w:r w:rsidR="678C415B" w:rsidRPr="1C65890D">
        <w:rPr>
          <w:rFonts w:asciiTheme="minorHAnsi" w:eastAsiaTheme="minorEastAsia" w:hAnsiTheme="minorHAnsi" w:cstheme="minorBidi"/>
          <w:color w:val="auto"/>
          <w:sz w:val="28"/>
          <w:szCs w:val="28"/>
        </w:rPr>
        <w:t>O</w:t>
      </w:r>
      <w:r w:rsidRPr="1C65890D">
        <w:rPr>
          <w:rFonts w:asciiTheme="minorHAnsi" w:eastAsiaTheme="minorEastAsia" w:hAnsiTheme="minorHAnsi" w:cstheme="minorBidi"/>
          <w:color w:val="auto"/>
          <w:sz w:val="28"/>
          <w:szCs w:val="28"/>
        </w:rPr>
        <w:t xml:space="preserve">fficer.  </w:t>
      </w:r>
    </w:p>
    <w:p w14:paraId="49F29A2D"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7B119439" w14:textId="26061FAB" w:rsidR="00290D8C" w:rsidRPr="00C5459F" w:rsidRDefault="2E77B701"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The notice of Federal award signed by the Department’s warranted </w:t>
      </w:r>
      <w:r w:rsidR="678C415B" w:rsidRPr="1C65890D">
        <w:rPr>
          <w:rFonts w:asciiTheme="minorHAnsi" w:eastAsiaTheme="minorEastAsia" w:hAnsiTheme="minorHAnsi" w:cstheme="minorBidi"/>
          <w:color w:val="auto"/>
          <w:sz w:val="28"/>
          <w:szCs w:val="28"/>
        </w:rPr>
        <w:t>G</w:t>
      </w:r>
      <w:r w:rsidRPr="1C65890D">
        <w:rPr>
          <w:rFonts w:asciiTheme="minorHAnsi" w:eastAsiaTheme="minorEastAsia" w:hAnsiTheme="minorHAnsi" w:cstheme="minorBidi"/>
          <w:color w:val="auto"/>
          <w:sz w:val="28"/>
          <w:szCs w:val="28"/>
        </w:rPr>
        <w:t xml:space="preserve">rants </w:t>
      </w:r>
      <w:r w:rsidR="678C415B" w:rsidRPr="1C65890D">
        <w:rPr>
          <w:rFonts w:asciiTheme="minorHAnsi" w:eastAsiaTheme="minorEastAsia" w:hAnsiTheme="minorHAnsi" w:cstheme="minorBidi"/>
          <w:color w:val="auto"/>
          <w:sz w:val="28"/>
          <w:szCs w:val="28"/>
        </w:rPr>
        <w:t>O</w:t>
      </w:r>
      <w:r w:rsidRPr="1C65890D">
        <w:rPr>
          <w:rFonts w:asciiTheme="minorHAnsi" w:eastAsiaTheme="minorEastAsia" w:hAnsiTheme="minorHAnsi" w:cstheme="minorBidi"/>
          <w:color w:val="auto"/>
          <w:sz w:val="28"/>
          <w:szCs w:val="28"/>
        </w:rPr>
        <w:t xml:space="preserve">fficers is the sole authorizing document.  </w:t>
      </w:r>
      <w:r w:rsidR="677272E8" w:rsidRPr="1C65890D">
        <w:rPr>
          <w:rFonts w:asciiTheme="minorHAnsi" w:eastAsiaTheme="minorEastAsia" w:hAnsiTheme="minorHAnsi" w:cstheme="minorBidi"/>
          <w:sz w:val="28"/>
          <w:szCs w:val="28"/>
        </w:rPr>
        <w:t xml:space="preserve">The recipient may only start incurring program expenses beginning on the start date shown on the grant award document signed by the Grants Officer. </w:t>
      </w:r>
      <w:r w:rsidRPr="1C65890D">
        <w:rPr>
          <w:rFonts w:asciiTheme="minorHAnsi" w:eastAsiaTheme="minorEastAsia" w:hAnsiTheme="minorHAnsi" w:cstheme="minorBidi"/>
          <w:color w:val="auto"/>
          <w:sz w:val="28"/>
          <w:szCs w:val="28"/>
        </w:rPr>
        <w:t xml:space="preserve">If awarded, the notice of Federal award will be provided to the applicant’s designated Authorizing Official via </w:t>
      </w:r>
      <w:r w:rsidR="7642C0A7" w:rsidRPr="1C65890D">
        <w:rPr>
          <w:rFonts w:asciiTheme="minorHAnsi" w:eastAsiaTheme="minorEastAsia" w:hAnsiTheme="minorHAnsi" w:cstheme="minorBidi"/>
          <w:color w:val="auto"/>
          <w:sz w:val="28"/>
          <w:szCs w:val="28"/>
        </w:rPr>
        <w:t>SAM</w:t>
      </w:r>
      <w:r w:rsidR="57B3130F" w:rsidRPr="1C65890D">
        <w:rPr>
          <w:rFonts w:asciiTheme="minorHAnsi" w:eastAsiaTheme="minorEastAsia" w:hAnsiTheme="minorHAnsi" w:cstheme="minorBidi"/>
          <w:color w:val="auto"/>
          <w:sz w:val="28"/>
          <w:szCs w:val="28"/>
        </w:rPr>
        <w:t>S</w:t>
      </w:r>
      <w:r w:rsidR="7642C0A7" w:rsidRPr="1C65890D">
        <w:rPr>
          <w:rFonts w:asciiTheme="minorHAnsi" w:eastAsiaTheme="minorEastAsia" w:hAnsiTheme="minorHAnsi" w:cstheme="minorBidi"/>
          <w:color w:val="auto"/>
          <w:sz w:val="28"/>
          <w:szCs w:val="28"/>
        </w:rPr>
        <w:t xml:space="preserve"> Domestic </w:t>
      </w:r>
      <w:r w:rsidRPr="1C65890D">
        <w:rPr>
          <w:rFonts w:asciiTheme="minorHAnsi" w:eastAsiaTheme="minorEastAsia" w:hAnsiTheme="minorHAnsi" w:cstheme="minorBidi"/>
          <w:color w:val="auto"/>
          <w:sz w:val="28"/>
          <w:szCs w:val="28"/>
        </w:rPr>
        <w:t xml:space="preserve">to be electronically </w:t>
      </w:r>
      <w:proofErr w:type="gramStart"/>
      <w:r w:rsidRPr="1C65890D">
        <w:rPr>
          <w:rFonts w:asciiTheme="minorHAnsi" w:eastAsiaTheme="minorEastAsia" w:hAnsiTheme="minorHAnsi" w:cstheme="minorBidi"/>
          <w:color w:val="auto"/>
          <w:sz w:val="28"/>
          <w:szCs w:val="28"/>
        </w:rPr>
        <w:t>counter-signed</w:t>
      </w:r>
      <w:proofErr w:type="gramEnd"/>
      <w:r w:rsidRPr="1C65890D">
        <w:rPr>
          <w:rFonts w:asciiTheme="minorHAnsi" w:eastAsiaTheme="minorEastAsia" w:hAnsiTheme="minorHAnsi" w:cstheme="minorBidi"/>
          <w:color w:val="auto"/>
          <w:sz w:val="28"/>
          <w:szCs w:val="28"/>
        </w:rPr>
        <w:t xml:space="preserve"> in the system.</w:t>
      </w:r>
    </w:p>
    <w:p w14:paraId="53F9AD13" w14:textId="2C719675" w:rsidR="004F5C31" w:rsidRPr="00C5459F" w:rsidRDefault="004F5C31" w:rsidP="1C65890D">
      <w:pPr>
        <w:spacing w:after="0" w:line="240" w:lineRule="auto"/>
        <w:rPr>
          <w:rFonts w:asciiTheme="minorHAnsi" w:eastAsiaTheme="minorEastAsia" w:hAnsiTheme="minorHAnsi" w:cstheme="minorBidi"/>
          <w:color w:val="auto"/>
          <w:sz w:val="28"/>
          <w:szCs w:val="28"/>
        </w:rPr>
      </w:pPr>
    </w:p>
    <w:p w14:paraId="38291622" w14:textId="6D73B288" w:rsidR="004F5C31" w:rsidRPr="00C5459F" w:rsidRDefault="0D56B15B"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40">
        <w:r w:rsidRPr="1C65890D">
          <w:rPr>
            <w:rStyle w:val="Hyperlink"/>
            <w:rFonts w:asciiTheme="minorHAnsi" w:eastAsiaTheme="minorEastAsia" w:hAnsiTheme="minorHAnsi" w:cstheme="minorBidi"/>
            <w:sz w:val="28"/>
            <w:szCs w:val="28"/>
          </w:rPr>
          <w:t>https://pms.psc.gov/</w:t>
        </w:r>
      </w:hyperlink>
      <w:r w:rsidRPr="1C65890D">
        <w:rPr>
          <w:rFonts w:asciiTheme="minorHAnsi" w:eastAsiaTheme="minorEastAsia" w:hAnsiTheme="minorHAnsi" w:cstheme="minorBidi"/>
          <w:color w:val="auto"/>
          <w:sz w:val="28"/>
          <w:szCs w:val="28"/>
        </w:rPr>
        <w:t>.</w:t>
      </w:r>
    </w:p>
    <w:p w14:paraId="1B42D78B" w14:textId="5095EFDC" w:rsidR="004F5C31" w:rsidRPr="00C5459F" w:rsidRDefault="004F5C31" w:rsidP="1C65890D">
      <w:pPr>
        <w:spacing w:after="0" w:line="240" w:lineRule="auto"/>
        <w:rPr>
          <w:rFonts w:asciiTheme="minorHAnsi" w:eastAsiaTheme="minorEastAsia" w:hAnsiTheme="minorHAnsi" w:cstheme="minorBidi"/>
          <w:color w:val="auto"/>
          <w:sz w:val="28"/>
          <w:szCs w:val="28"/>
          <w:highlight w:val="yellow"/>
        </w:rPr>
      </w:pPr>
    </w:p>
    <w:p w14:paraId="6E53A405" w14:textId="77777777" w:rsidR="004F5C31" w:rsidRPr="00C5459F" w:rsidRDefault="56480538"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2C4AE9E9" w14:textId="033E1EFE" w:rsidR="00AE506E" w:rsidRPr="00C5459F" w:rsidRDefault="5FEB5425" w:rsidP="1C65890D">
      <w:pPr>
        <w:spacing w:after="0" w:line="240" w:lineRule="auto"/>
        <w:rPr>
          <w:rFonts w:asciiTheme="minorHAnsi" w:eastAsiaTheme="minorEastAsia" w:hAnsiTheme="minorHAnsi" w:cstheme="minorBidi"/>
          <w:b/>
          <w:bCs/>
          <w:i/>
          <w:iCs/>
          <w:color w:val="auto"/>
          <w:sz w:val="28"/>
          <w:szCs w:val="28"/>
        </w:rPr>
      </w:pPr>
      <w:r w:rsidRPr="1C65890D">
        <w:rPr>
          <w:rFonts w:asciiTheme="minorHAnsi" w:eastAsiaTheme="minorEastAsia" w:hAnsiTheme="minorHAnsi" w:cstheme="minorBidi"/>
          <w:b/>
          <w:bCs/>
          <w:i/>
          <w:iCs/>
          <w:sz w:val="28"/>
          <w:szCs w:val="28"/>
        </w:rPr>
        <w:t xml:space="preserve">F.2 Administrative and </w:t>
      </w:r>
      <w:r w:rsidRPr="1C65890D">
        <w:rPr>
          <w:rFonts w:asciiTheme="minorHAnsi" w:eastAsiaTheme="minorEastAsia" w:hAnsiTheme="minorHAnsi" w:cstheme="minorBidi"/>
          <w:b/>
          <w:bCs/>
          <w:i/>
          <w:iCs/>
          <w:color w:val="auto"/>
          <w:sz w:val="28"/>
          <w:szCs w:val="28"/>
        </w:rPr>
        <w:t>National Policy and Legal Requirements</w:t>
      </w:r>
    </w:p>
    <w:p w14:paraId="0137B571" w14:textId="77777777" w:rsidR="00DF259E" w:rsidRPr="00C5459F" w:rsidRDefault="00DF259E" w:rsidP="1C65890D">
      <w:pPr>
        <w:spacing w:after="0" w:line="240" w:lineRule="auto"/>
        <w:rPr>
          <w:rFonts w:asciiTheme="minorHAnsi" w:eastAsiaTheme="minorEastAsia" w:hAnsiTheme="minorHAnsi" w:cstheme="minorBidi"/>
          <w:sz w:val="28"/>
          <w:szCs w:val="28"/>
        </w:rPr>
      </w:pPr>
    </w:p>
    <w:p w14:paraId="50FC69C8" w14:textId="015F81FC" w:rsidR="00AE506E" w:rsidRPr="00C5459F" w:rsidRDefault="5A4C0773"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OES</w:t>
      </w:r>
      <w:r w:rsidR="1E2C5626" w:rsidRPr="1C65890D">
        <w:rPr>
          <w:rFonts w:asciiTheme="minorHAnsi" w:eastAsiaTheme="minorEastAsia" w:hAnsiTheme="minorHAnsi" w:cstheme="minorBidi"/>
          <w:color w:val="auto"/>
          <w:sz w:val="28"/>
          <w:szCs w:val="28"/>
        </w:rPr>
        <w:t>-STAS</w:t>
      </w:r>
      <w:r w:rsidR="5FEB5425" w:rsidRPr="1C65890D">
        <w:rPr>
          <w:rFonts w:asciiTheme="minorHAnsi" w:eastAsiaTheme="minorEastAsia" w:hAnsiTheme="minorHAnsi" w:cstheme="minorBidi"/>
          <w:color w:val="auto"/>
          <w:sz w:val="28"/>
          <w:szCs w:val="28"/>
        </w:rPr>
        <w:t xml:space="preserve"> </w:t>
      </w:r>
      <w:r w:rsidR="5862CD31" w:rsidRPr="1C65890D">
        <w:rPr>
          <w:rFonts w:asciiTheme="minorHAnsi" w:eastAsiaTheme="minorEastAsia" w:hAnsiTheme="minorHAnsi" w:cstheme="minorBidi"/>
          <w:color w:val="auto"/>
          <w:sz w:val="28"/>
          <w:szCs w:val="28"/>
        </w:rPr>
        <w:t xml:space="preserve">requires all recipients of foreign assistance funding to </w:t>
      </w:r>
      <w:r w:rsidR="5FEB5425" w:rsidRPr="1C65890D">
        <w:rPr>
          <w:rFonts w:asciiTheme="minorHAnsi" w:eastAsiaTheme="minorEastAsia" w:hAnsiTheme="minorHAnsi" w:cstheme="minorBidi"/>
          <w:color w:val="auto"/>
          <w:sz w:val="28"/>
          <w:szCs w:val="28"/>
        </w:rPr>
        <w:t>compl</w:t>
      </w:r>
      <w:r w:rsidR="5862CD31" w:rsidRPr="1C65890D">
        <w:rPr>
          <w:rFonts w:asciiTheme="minorHAnsi" w:eastAsiaTheme="minorEastAsia" w:hAnsiTheme="minorHAnsi" w:cstheme="minorBidi"/>
          <w:color w:val="auto"/>
          <w:sz w:val="28"/>
          <w:szCs w:val="28"/>
        </w:rPr>
        <w:t>y</w:t>
      </w:r>
      <w:r w:rsidR="5FEB5425" w:rsidRPr="1C65890D">
        <w:rPr>
          <w:rFonts w:asciiTheme="minorHAnsi" w:eastAsiaTheme="minorEastAsia" w:hAnsiTheme="minorHAnsi" w:cstheme="minorBidi"/>
          <w:color w:val="auto"/>
          <w:sz w:val="28"/>
          <w:szCs w:val="28"/>
        </w:rPr>
        <w:t xml:space="preserve"> with </w:t>
      </w:r>
      <w:r w:rsidR="5862CD31" w:rsidRPr="1C65890D">
        <w:rPr>
          <w:rFonts w:asciiTheme="minorHAnsi" w:eastAsiaTheme="minorEastAsia" w:hAnsiTheme="minorHAnsi" w:cstheme="minorBidi"/>
          <w:color w:val="auto"/>
          <w:sz w:val="28"/>
          <w:szCs w:val="28"/>
        </w:rPr>
        <w:t>all</w:t>
      </w:r>
      <w:r w:rsidR="5FEB5425" w:rsidRPr="1C65890D">
        <w:rPr>
          <w:rFonts w:asciiTheme="minorHAnsi" w:eastAsiaTheme="minorEastAsia" w:hAnsiTheme="minorHAnsi" w:cstheme="minorBidi"/>
          <w:color w:val="auto"/>
          <w:sz w:val="28"/>
          <w:szCs w:val="28"/>
        </w:rPr>
        <w:t xml:space="preserve"> applicable Department and Federal laws and regulations, including but not limited to the following:</w:t>
      </w:r>
      <w:r w:rsidR="2CA3D8F1" w:rsidRPr="1C65890D">
        <w:rPr>
          <w:rFonts w:asciiTheme="minorHAnsi" w:eastAsiaTheme="minorEastAsia" w:hAnsiTheme="minorHAnsi" w:cstheme="minorBidi"/>
          <w:color w:val="auto"/>
          <w:sz w:val="28"/>
          <w:szCs w:val="28"/>
        </w:rPr>
        <w:t xml:space="preserve"> </w:t>
      </w:r>
    </w:p>
    <w:p w14:paraId="48BB2681" w14:textId="0CEEF13F" w:rsidR="006968C1" w:rsidRPr="00C5459F" w:rsidRDefault="5FEB5425" w:rsidP="1C65890D">
      <w:pPr>
        <w:spacing w:after="0" w:line="240" w:lineRule="auto"/>
        <w:rPr>
          <w:rFonts w:asciiTheme="minorHAnsi" w:eastAsiaTheme="minorEastAsia" w:hAnsiTheme="minorHAnsi" w:cstheme="minorBidi"/>
          <w:sz w:val="28"/>
          <w:szCs w:val="28"/>
        </w:rPr>
      </w:pPr>
      <w:r w:rsidRPr="1C65890D">
        <w:rPr>
          <w:rFonts w:asciiTheme="minorHAnsi" w:eastAsiaTheme="minorEastAsia" w:hAnsiTheme="minorHAnsi" w:cstheme="minorBidi"/>
          <w:color w:val="auto"/>
          <w:sz w:val="28"/>
          <w:szCs w:val="28"/>
        </w:rPr>
        <w:t xml:space="preserve">The Uniform Administrative Requirements, Cost Principles and Audit Requirements for Federal Awards set forth in 2 CFR Chapter 200 (Sub-Chapters A </w:t>
      </w:r>
      <w:r w:rsidRPr="1C65890D">
        <w:rPr>
          <w:rFonts w:asciiTheme="minorHAnsi" w:eastAsiaTheme="minorEastAsia" w:hAnsiTheme="minorHAnsi" w:cstheme="minorBidi"/>
          <w:color w:val="auto"/>
          <w:sz w:val="28"/>
          <w:szCs w:val="28"/>
        </w:rPr>
        <w:lastRenderedPageBreak/>
        <w:t>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2CA3D8F1" w:rsidRPr="1C65890D">
        <w:rPr>
          <w:rFonts w:asciiTheme="minorHAnsi" w:eastAsiaTheme="minorEastAsia" w:hAnsiTheme="minorHAnsi" w:cstheme="minorBidi"/>
          <w:sz w:val="28"/>
          <w:szCs w:val="28"/>
        </w:rPr>
        <w:t xml:space="preserve"> </w:t>
      </w:r>
      <w:hyperlink r:id="rId41">
        <w:r w:rsidR="2CA3D8F1" w:rsidRPr="1C65890D">
          <w:rPr>
            <w:rStyle w:val="Hyperlink"/>
            <w:rFonts w:asciiTheme="minorHAnsi" w:eastAsiaTheme="minorEastAsia" w:hAnsiTheme="minorHAnsi" w:cstheme="minorBidi"/>
            <w:sz w:val="28"/>
            <w:szCs w:val="28"/>
          </w:rPr>
          <w:t>https://www.state.gov/about-us-office-of-the-procurement-executive/</w:t>
        </w:r>
      </w:hyperlink>
      <w:r w:rsidRPr="1C65890D">
        <w:rPr>
          <w:rFonts w:asciiTheme="minorHAnsi" w:eastAsiaTheme="minorEastAsia" w:hAnsiTheme="minorHAnsi" w:cstheme="minorBidi"/>
          <w:sz w:val="28"/>
          <w:szCs w:val="28"/>
        </w:rPr>
        <w:t>.</w:t>
      </w:r>
      <w:r w:rsidR="2CA3D8F1" w:rsidRPr="1C65890D">
        <w:rPr>
          <w:rFonts w:asciiTheme="minorHAnsi" w:eastAsiaTheme="minorEastAsia" w:hAnsiTheme="minorHAnsi" w:cstheme="minorBidi"/>
          <w:sz w:val="28"/>
          <w:szCs w:val="28"/>
        </w:rPr>
        <w:t xml:space="preserve">  </w:t>
      </w:r>
    </w:p>
    <w:p w14:paraId="45A9AAD8" w14:textId="190BF9B6" w:rsidR="0066323B" w:rsidRPr="00C5459F" w:rsidRDefault="0066323B" w:rsidP="1C65890D">
      <w:pPr>
        <w:spacing w:after="0" w:line="240" w:lineRule="auto"/>
        <w:rPr>
          <w:rFonts w:asciiTheme="minorHAnsi" w:eastAsiaTheme="minorEastAsia" w:hAnsiTheme="minorHAnsi" w:cstheme="minorBidi"/>
          <w:sz w:val="28"/>
          <w:szCs w:val="28"/>
        </w:rPr>
      </w:pPr>
    </w:p>
    <w:p w14:paraId="092D971E" w14:textId="1930D111" w:rsidR="0066323B" w:rsidRPr="00C5459F" w:rsidRDefault="54A9F377" w:rsidP="1C65890D">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Before </w:t>
      </w:r>
      <w:proofErr w:type="gramStart"/>
      <w:r w:rsidRPr="1C65890D">
        <w:rPr>
          <w:rFonts w:asciiTheme="minorHAnsi" w:eastAsiaTheme="minorEastAsia" w:hAnsiTheme="minorHAnsi" w:cstheme="minorBidi"/>
          <w:sz w:val="28"/>
          <w:szCs w:val="28"/>
        </w:rPr>
        <w:t>submitting an application</w:t>
      </w:r>
      <w:proofErr w:type="gramEnd"/>
      <w:r w:rsidRPr="1C65890D">
        <w:rPr>
          <w:rFonts w:asciiTheme="minorHAnsi" w:eastAsiaTheme="minorEastAsia" w:hAnsiTheme="minorHAnsi" w:cstheme="minorBidi"/>
          <w:sz w:val="28"/>
          <w:szCs w:val="28"/>
        </w:rPr>
        <w:t>, applicants should review all the terms and conditions and required certifications which will apply to this award, to ensure that they will be able to comply.</w:t>
      </w:r>
      <w:r w:rsidR="31B066F9" w:rsidRPr="1C65890D">
        <w:rPr>
          <w:rFonts w:asciiTheme="minorHAnsi" w:eastAsiaTheme="minorEastAsia" w:hAnsiTheme="minorHAnsi" w:cstheme="minorBidi"/>
          <w:sz w:val="28"/>
          <w:szCs w:val="28"/>
        </w:rPr>
        <w:t xml:space="preserve"> T</w:t>
      </w:r>
      <w:r w:rsidRPr="1C65890D">
        <w:rPr>
          <w:rFonts w:asciiTheme="minorHAnsi" w:eastAsiaTheme="minorEastAsia" w:hAnsiTheme="minorHAnsi" w:cstheme="minorBidi"/>
          <w:sz w:val="28"/>
          <w:szCs w:val="28"/>
        </w:rPr>
        <w:t>hese include:</w:t>
      </w:r>
    </w:p>
    <w:p w14:paraId="350B06C8" w14:textId="77777777" w:rsidR="0066323B" w:rsidRPr="00C5459F" w:rsidRDefault="0066323B" w:rsidP="1C65890D">
      <w:p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030FF8EE" w14:textId="77777777" w:rsidR="0066323B" w:rsidRPr="00C5459F" w:rsidRDefault="00000000" w:rsidP="1C65890D">
      <w:pPr>
        <w:pStyle w:val="ListParagraph"/>
        <w:numPr>
          <w:ilvl w:val="0"/>
          <w:numId w:val="38"/>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42">
        <w:r w:rsidR="54A9F377" w:rsidRPr="1C65890D">
          <w:rPr>
            <w:rStyle w:val="Hyperlink"/>
            <w:rFonts w:asciiTheme="minorHAnsi" w:eastAsiaTheme="minorEastAsia" w:hAnsiTheme="minorHAnsi" w:cstheme="minorBidi"/>
            <w:sz w:val="28"/>
            <w:szCs w:val="28"/>
          </w:rPr>
          <w:t>2 CFR 25 - UNIVERSAL IDENTIFIER AND SYSTEM FOR AWARD MANAGEMENT</w:t>
        </w:r>
      </w:hyperlink>
    </w:p>
    <w:p w14:paraId="16CD86E0" w14:textId="77777777" w:rsidR="0066323B" w:rsidRPr="00C5459F" w:rsidRDefault="00000000" w:rsidP="1C65890D">
      <w:pPr>
        <w:pStyle w:val="ListParagraph"/>
        <w:numPr>
          <w:ilvl w:val="0"/>
          <w:numId w:val="38"/>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43">
        <w:r w:rsidR="54A9F377" w:rsidRPr="1C65890D">
          <w:rPr>
            <w:rStyle w:val="Hyperlink"/>
            <w:rFonts w:asciiTheme="minorHAnsi" w:eastAsiaTheme="minorEastAsia" w:hAnsiTheme="minorHAnsi" w:cstheme="minorBidi"/>
            <w:sz w:val="28"/>
            <w:szCs w:val="28"/>
          </w:rPr>
          <w:t>2 CFR 170 - REPORTING SUBAWARD AND EXECUTIVE COMPENSATION INFORMATION</w:t>
        </w:r>
      </w:hyperlink>
    </w:p>
    <w:p w14:paraId="65BBECA2" w14:textId="77777777" w:rsidR="0066323B" w:rsidRPr="00C5459F" w:rsidRDefault="00000000" w:rsidP="1C65890D">
      <w:pPr>
        <w:pStyle w:val="ListParagraph"/>
        <w:numPr>
          <w:ilvl w:val="0"/>
          <w:numId w:val="38"/>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44">
        <w:r w:rsidR="54A9F377" w:rsidRPr="1C65890D">
          <w:rPr>
            <w:rStyle w:val="Hyperlink"/>
            <w:rFonts w:asciiTheme="minorHAnsi" w:eastAsiaTheme="minorEastAsia" w:hAnsiTheme="minorHAnsi" w:cstheme="minorBidi"/>
            <w:sz w:val="28"/>
            <w:szCs w:val="28"/>
          </w:rPr>
          <w:t>2 CFR 175 - AWARD TERM FOR TRAFFICKING IN PERSONS</w:t>
        </w:r>
      </w:hyperlink>
    </w:p>
    <w:p w14:paraId="7571E89A" w14:textId="77777777" w:rsidR="0066323B" w:rsidRPr="00C5459F" w:rsidRDefault="00000000" w:rsidP="1C65890D">
      <w:pPr>
        <w:pStyle w:val="ListParagraph"/>
        <w:numPr>
          <w:ilvl w:val="0"/>
          <w:numId w:val="38"/>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45">
        <w:r w:rsidR="54A9F377" w:rsidRPr="1C65890D">
          <w:rPr>
            <w:rStyle w:val="Hyperlink"/>
            <w:rFonts w:asciiTheme="minorHAnsi" w:eastAsiaTheme="minorEastAsia" w:hAnsiTheme="minorHAnsi" w:cstheme="minorBidi"/>
            <w:sz w:val="28"/>
            <w:szCs w:val="28"/>
          </w:rPr>
          <w:t>2 CFR 182 - GOVERNMENTWIDE REQUIREMENTS FOR DRUG-FREE WORKPLACE (FINANCIAL ASSISTANCE)</w:t>
        </w:r>
      </w:hyperlink>
    </w:p>
    <w:p w14:paraId="2DF54F69" w14:textId="77777777" w:rsidR="0066323B" w:rsidRPr="00C5459F" w:rsidRDefault="00000000" w:rsidP="1C65890D">
      <w:pPr>
        <w:pStyle w:val="ListParagraph"/>
        <w:numPr>
          <w:ilvl w:val="0"/>
          <w:numId w:val="38"/>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46">
        <w:r w:rsidR="54A9F377" w:rsidRPr="1C65890D">
          <w:rPr>
            <w:rStyle w:val="Hyperlink"/>
            <w:rFonts w:asciiTheme="minorHAnsi" w:eastAsiaTheme="minorEastAsia" w:hAnsiTheme="minorHAnsi" w:cstheme="minorBidi"/>
            <w:sz w:val="28"/>
            <w:szCs w:val="28"/>
          </w:rPr>
          <w:t>2 CFR 183 - NEVER CONTRACT WITH THE ENEMY</w:t>
        </w:r>
      </w:hyperlink>
    </w:p>
    <w:p w14:paraId="541C832B" w14:textId="77CD7B21" w:rsidR="0066323B" w:rsidRPr="00C5459F" w:rsidRDefault="00000000" w:rsidP="1C65890D">
      <w:pPr>
        <w:pStyle w:val="ListParagraph"/>
        <w:numPr>
          <w:ilvl w:val="0"/>
          <w:numId w:val="38"/>
        </w:numPr>
        <w:shd w:val="clear" w:color="auto" w:fill="FFFFFF" w:themeFill="background1"/>
        <w:spacing w:after="0" w:line="240" w:lineRule="auto"/>
        <w:textAlignment w:val="baseline"/>
        <w:rPr>
          <w:rStyle w:val="Hyperlink"/>
          <w:rFonts w:asciiTheme="minorHAnsi" w:eastAsiaTheme="minorEastAsia" w:hAnsiTheme="minorHAnsi" w:cstheme="minorBidi"/>
          <w:color w:val="000000"/>
          <w:sz w:val="28"/>
          <w:szCs w:val="28"/>
        </w:rPr>
      </w:pPr>
      <w:hyperlink r:id="rId47">
        <w:r w:rsidR="54A9F377" w:rsidRPr="1C65890D">
          <w:rPr>
            <w:rStyle w:val="Hyperlink"/>
            <w:rFonts w:asciiTheme="minorHAnsi" w:eastAsiaTheme="minorEastAsia" w:hAnsiTheme="minorHAnsi" w:cstheme="minorBidi"/>
            <w:sz w:val="28"/>
            <w:szCs w:val="28"/>
          </w:rPr>
          <w:t>2 CFR 600 – DEPARTMENT OF STATE REQUIREMENTS</w:t>
        </w:r>
      </w:hyperlink>
    </w:p>
    <w:p w14:paraId="3F3F542C" w14:textId="77777777" w:rsidR="0066323B" w:rsidRPr="00C5459F" w:rsidRDefault="0066323B" w:rsidP="1C65890D">
      <w:pPr>
        <w:pStyle w:val="ListParagraph"/>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64E0DFC3" w14:textId="48485C5F" w:rsidR="0066323B" w:rsidRPr="00C5459F" w:rsidRDefault="54A9F377" w:rsidP="1C65890D">
      <w:pPr>
        <w:spacing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77777777" w:rsidR="0066323B" w:rsidRPr="00C5459F" w:rsidRDefault="00000000" w:rsidP="1C65890D">
      <w:pPr>
        <w:numPr>
          <w:ilvl w:val="0"/>
          <w:numId w:val="39"/>
        </w:numPr>
        <w:spacing w:after="0" w:line="240" w:lineRule="atLeast"/>
        <w:rPr>
          <w:rFonts w:asciiTheme="minorHAnsi" w:eastAsiaTheme="minorEastAsia" w:hAnsiTheme="minorHAnsi" w:cstheme="minorBidi"/>
          <w:sz w:val="28"/>
          <w:szCs w:val="28"/>
        </w:rPr>
      </w:pPr>
      <w:hyperlink r:id="rId48">
        <w:r w:rsidR="54A9F377" w:rsidRPr="1C65890D">
          <w:rPr>
            <w:rStyle w:val="Hyperlink"/>
            <w:rFonts w:asciiTheme="minorHAnsi" w:eastAsiaTheme="minorEastAsia" w:hAnsiTheme="minorHAnsi" w:cstheme="minorBidi"/>
            <w:sz w:val="28"/>
            <w:szCs w:val="28"/>
          </w:rPr>
          <w:t>Guidance for Grants and Agreements in Title 2 of the Code of Federal Regulations</w:t>
        </w:r>
      </w:hyperlink>
      <w:r w:rsidR="54A9F377" w:rsidRPr="1C65890D">
        <w:rPr>
          <w:rFonts w:asciiTheme="minorHAnsi" w:eastAsiaTheme="minorEastAsia" w:hAnsiTheme="minorHAnsi" w:cstheme="minorBidi"/>
          <w:sz w:val="28"/>
          <w:szCs w:val="28"/>
        </w:rPr>
        <w:t xml:space="preserve"> (2 CFR), as updated in the Federal Register’s 85 FR 49506 on August 13, 2020, particularly on:</w:t>
      </w:r>
    </w:p>
    <w:p w14:paraId="53BA9575" w14:textId="77777777" w:rsidR="0066323B" w:rsidRPr="00C5459F" w:rsidRDefault="54A9F377" w:rsidP="1C65890D">
      <w:pPr>
        <w:numPr>
          <w:ilvl w:val="1"/>
          <w:numId w:val="39"/>
        </w:num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Selecting recipients most likely to be successful in delivering results based on the program objectives through an objective process of evaluating Federal award applications (2 CFR part 200.205),</w:t>
      </w:r>
    </w:p>
    <w:p w14:paraId="3804909B" w14:textId="77777777" w:rsidR="0066323B" w:rsidRPr="00C5459F" w:rsidRDefault="54A9F377" w:rsidP="1C65890D">
      <w:pPr>
        <w:numPr>
          <w:ilvl w:val="1"/>
          <w:numId w:val="39"/>
        </w:num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Prohibiting the purchase of certain telecommunication and video surveillance services or equipment in alignment with section 889 of </w:t>
      </w:r>
      <w:r w:rsidRPr="1C65890D">
        <w:rPr>
          <w:rFonts w:asciiTheme="minorHAnsi" w:eastAsiaTheme="minorEastAsia" w:hAnsiTheme="minorHAnsi" w:cstheme="minorBidi"/>
          <w:sz w:val="28"/>
          <w:szCs w:val="28"/>
        </w:rPr>
        <w:lastRenderedPageBreak/>
        <w:t>the National Defense Authorization Act of 2019 (Pub. L. No. 115—232) (2 CFR part 200.216),</w:t>
      </w:r>
    </w:p>
    <w:p w14:paraId="222C61C1" w14:textId="77777777" w:rsidR="0066323B" w:rsidRPr="00C5459F" w:rsidRDefault="54A9F377" w:rsidP="1C65890D">
      <w:pPr>
        <w:numPr>
          <w:ilvl w:val="1"/>
          <w:numId w:val="39"/>
        </w:num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Promoting the freedom of speech and religious liberty in alignment with </w:t>
      </w:r>
      <w:r w:rsidRPr="1C65890D">
        <w:rPr>
          <w:rFonts w:asciiTheme="minorHAnsi" w:eastAsiaTheme="minorEastAsia" w:hAnsiTheme="minorHAnsi" w:cstheme="minorBidi"/>
          <w:i/>
          <w:iCs/>
          <w:sz w:val="28"/>
          <w:szCs w:val="28"/>
        </w:rPr>
        <w:t xml:space="preserve">Promoting Free Speech and Religious Liberty </w:t>
      </w:r>
      <w:r w:rsidRPr="1C65890D">
        <w:rPr>
          <w:rFonts w:asciiTheme="minorHAnsi" w:eastAsiaTheme="minorEastAsia" w:hAnsiTheme="minorHAnsi" w:cstheme="minorBidi"/>
          <w:sz w:val="28"/>
          <w:szCs w:val="28"/>
        </w:rPr>
        <w:t xml:space="preserve">(E.O. 13798) and </w:t>
      </w:r>
      <w:r w:rsidRPr="1C65890D">
        <w:rPr>
          <w:rFonts w:asciiTheme="minorHAnsi" w:eastAsiaTheme="minorEastAsia" w:hAnsiTheme="minorHAnsi" w:cstheme="minorBidi"/>
          <w:i/>
          <w:iCs/>
          <w:sz w:val="28"/>
          <w:szCs w:val="28"/>
        </w:rPr>
        <w:t>Improving Free Inquiry, Transparency, and Accountability at Colleges and Universities</w:t>
      </w:r>
      <w:r w:rsidRPr="1C65890D">
        <w:rPr>
          <w:rFonts w:asciiTheme="minorHAnsi" w:eastAsiaTheme="minorEastAsia" w:hAnsiTheme="minorHAnsi" w:cstheme="minorBidi"/>
          <w:sz w:val="28"/>
          <w:szCs w:val="28"/>
        </w:rPr>
        <w:t xml:space="preserve"> (E.O. 13864) (§§ 200.300, 200.303, 200.339, and 200.341), </w:t>
      </w:r>
    </w:p>
    <w:p w14:paraId="1BAEDB9E" w14:textId="77777777" w:rsidR="0066323B" w:rsidRPr="00C5459F" w:rsidRDefault="54A9F377" w:rsidP="1C65890D">
      <w:pPr>
        <w:numPr>
          <w:ilvl w:val="1"/>
          <w:numId w:val="39"/>
        </w:num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Providing a preference, to the extent permitted by law, to maximize use of goods, products, and materials produced in the United States (2 CFR part 200.322), and</w:t>
      </w:r>
    </w:p>
    <w:p w14:paraId="1E2C0036" w14:textId="1BD00560" w:rsidR="0066323B" w:rsidRDefault="54A9F377" w:rsidP="1C65890D">
      <w:pPr>
        <w:numPr>
          <w:ilvl w:val="1"/>
          <w:numId w:val="39"/>
        </w:num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Terminating agreements in whole or in part to the greatest extent authorized by </w:t>
      </w:r>
      <w:proofErr w:type="gramStart"/>
      <w:r w:rsidRPr="1C65890D">
        <w:rPr>
          <w:rFonts w:asciiTheme="minorHAnsi" w:eastAsiaTheme="minorEastAsia" w:hAnsiTheme="minorHAnsi" w:cstheme="minorBidi"/>
          <w:sz w:val="28"/>
          <w:szCs w:val="28"/>
        </w:rPr>
        <w:t>law, if</w:t>
      </w:r>
      <w:proofErr w:type="gramEnd"/>
      <w:r w:rsidRPr="1C65890D">
        <w:rPr>
          <w:rFonts w:asciiTheme="minorHAnsi" w:eastAsiaTheme="minorEastAsia" w:hAnsiTheme="minorHAnsi" w:cstheme="minorBidi"/>
          <w:sz w:val="28"/>
          <w:szCs w:val="28"/>
        </w:rPr>
        <w:t xml:space="preserve"> an award no longer effectuates the program goals or agency priorities (2 CFR part 200.340).</w:t>
      </w:r>
    </w:p>
    <w:p w14:paraId="72821303" w14:textId="77777777" w:rsidR="00D53A63" w:rsidRPr="00D53A63" w:rsidRDefault="00D53A63" w:rsidP="1C65890D">
      <w:p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In accordance with the Executive Order on Advancing Racial Equity and Underserved Communities,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03204491" w14:textId="77777777" w:rsidR="00D53A63" w:rsidRPr="00D53A63" w:rsidRDefault="00D53A63" w:rsidP="1C65890D">
      <w:pPr>
        <w:spacing w:after="0" w:line="240" w:lineRule="atLeast"/>
        <w:rPr>
          <w:rFonts w:asciiTheme="minorHAnsi" w:eastAsiaTheme="minorEastAsia" w:hAnsiTheme="minorHAnsi" w:cstheme="minorBidi"/>
          <w:sz w:val="28"/>
          <w:szCs w:val="28"/>
        </w:rPr>
      </w:pPr>
    </w:p>
    <w:p w14:paraId="07F32680" w14:textId="77777777" w:rsidR="00D53A63" w:rsidRPr="00D53A63" w:rsidRDefault="00D53A63" w:rsidP="1C65890D">
      <w:p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1618BC58" w14:textId="77777777" w:rsidR="00D53A63" w:rsidRPr="00D53A63" w:rsidRDefault="00D53A63" w:rsidP="1C65890D">
      <w:pPr>
        <w:spacing w:after="0" w:line="240" w:lineRule="atLeast"/>
        <w:rPr>
          <w:rFonts w:asciiTheme="minorHAnsi" w:eastAsiaTheme="minorEastAsia" w:hAnsiTheme="minorHAnsi" w:cstheme="minorBidi"/>
          <w:sz w:val="28"/>
          <w:szCs w:val="28"/>
        </w:rPr>
      </w:pPr>
    </w:p>
    <w:p w14:paraId="4DFE3D25" w14:textId="77777777" w:rsidR="00D53A63" w:rsidRPr="00D53A63" w:rsidRDefault="00D53A63" w:rsidP="1C65890D">
      <w:p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Due to the determination made under the Trafficking Victims Protection Act (TVPA) for FY 2021,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2D7CA672" w14:textId="77777777" w:rsidR="00D53A63" w:rsidRPr="00D53A63" w:rsidRDefault="00D53A63" w:rsidP="1C65890D">
      <w:pPr>
        <w:spacing w:after="0" w:line="240" w:lineRule="atLeast"/>
        <w:rPr>
          <w:rFonts w:asciiTheme="minorHAnsi" w:eastAsiaTheme="minorEastAsia" w:hAnsiTheme="minorHAnsi" w:cstheme="minorBidi"/>
          <w:sz w:val="28"/>
          <w:szCs w:val="28"/>
        </w:rPr>
      </w:pPr>
    </w:p>
    <w:p w14:paraId="220A3816" w14:textId="77777777" w:rsidR="00D53A63" w:rsidRPr="00D53A63" w:rsidRDefault="00D53A63" w:rsidP="1C65890D">
      <w:p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Assistance to the government includes:</w:t>
      </w:r>
    </w:p>
    <w:p w14:paraId="36FE57CA" w14:textId="77777777" w:rsidR="00D53A63" w:rsidRDefault="00D53A63" w:rsidP="1C65890D">
      <w:pPr>
        <w:pStyle w:val="ListParagraph"/>
        <w:numPr>
          <w:ilvl w:val="0"/>
          <w:numId w:val="39"/>
        </w:num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All branches of government (executive, legislative, judicial) at all levels (national, regional, local</w:t>
      </w:r>
      <w:proofErr w:type="gramStart"/>
      <w:r w:rsidRPr="1C65890D">
        <w:rPr>
          <w:rFonts w:asciiTheme="minorHAnsi" w:eastAsiaTheme="minorEastAsia" w:hAnsiTheme="minorHAnsi" w:cstheme="minorBidi"/>
          <w:sz w:val="28"/>
          <w:szCs w:val="28"/>
        </w:rPr>
        <w:t>);</w:t>
      </w:r>
      <w:proofErr w:type="gramEnd"/>
    </w:p>
    <w:p w14:paraId="0F3231A4" w14:textId="77777777" w:rsidR="00D53A63" w:rsidRDefault="00D53A63" w:rsidP="1C65890D">
      <w:pPr>
        <w:pStyle w:val="ListParagraph"/>
        <w:numPr>
          <w:ilvl w:val="0"/>
          <w:numId w:val="39"/>
        </w:num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lastRenderedPageBreak/>
        <w:t xml:space="preserve">Public schools, universities, hospitals, and state-owned enterprises, as well as government </w:t>
      </w:r>
      <w:proofErr w:type="gramStart"/>
      <w:r w:rsidRPr="1C65890D">
        <w:rPr>
          <w:rFonts w:asciiTheme="minorHAnsi" w:eastAsiaTheme="minorEastAsia" w:hAnsiTheme="minorHAnsi" w:cstheme="minorBidi"/>
          <w:sz w:val="28"/>
          <w:szCs w:val="28"/>
        </w:rPr>
        <w:t>employees;</w:t>
      </w:r>
      <w:proofErr w:type="gramEnd"/>
    </w:p>
    <w:p w14:paraId="253C97E1" w14:textId="38116A92" w:rsidR="00D53A63" w:rsidRPr="00D53A63" w:rsidRDefault="00D53A63" w:rsidP="1C65890D">
      <w:pPr>
        <w:pStyle w:val="ListParagraph"/>
        <w:numPr>
          <w:ilvl w:val="0"/>
          <w:numId w:val="39"/>
        </w:num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Cash, training, equipment, services, or other assistance provided directly to the government, assistance provided to an NGO or other implementer for the benefit of the government, and assistance to government employees.</w:t>
      </w:r>
    </w:p>
    <w:p w14:paraId="209B6B4E" w14:textId="77777777" w:rsidR="00D53A63" w:rsidRPr="00D53A63" w:rsidRDefault="00D53A63" w:rsidP="1C65890D">
      <w:pPr>
        <w:spacing w:after="0" w:line="240" w:lineRule="atLeast"/>
        <w:rPr>
          <w:rFonts w:asciiTheme="minorHAnsi" w:eastAsiaTheme="minorEastAsia" w:hAnsiTheme="minorHAnsi" w:cstheme="minorBidi"/>
          <w:sz w:val="28"/>
          <w:szCs w:val="28"/>
        </w:rPr>
      </w:pPr>
    </w:p>
    <w:p w14:paraId="05705DA4" w14:textId="77777777" w:rsidR="00D53A63" w:rsidRPr="00D53A63" w:rsidRDefault="00D53A63" w:rsidP="1C65890D">
      <w:pPr>
        <w:spacing w:after="0" w:line="240" w:lineRule="atLeast"/>
        <w:rPr>
          <w:rFonts w:asciiTheme="minorHAnsi" w:eastAsiaTheme="minorEastAsia" w:hAnsiTheme="minorHAnsi" w:cstheme="minorBidi"/>
          <w:b/>
          <w:bCs/>
          <w:sz w:val="28"/>
          <w:szCs w:val="28"/>
          <w:u w:val="single"/>
        </w:rPr>
      </w:pPr>
      <w:r w:rsidRPr="1C65890D">
        <w:rPr>
          <w:rFonts w:asciiTheme="minorHAnsi" w:eastAsiaTheme="minorEastAsia" w:hAnsiTheme="minorHAnsi" w:cstheme="minorBidi"/>
          <w:b/>
          <w:bCs/>
          <w:sz w:val="28"/>
          <w:szCs w:val="28"/>
          <w:u w:val="single"/>
        </w:rPr>
        <w:t>Subject to TVPA for funds obligated during FY 2022:</w:t>
      </w:r>
    </w:p>
    <w:p w14:paraId="42C508F0" w14:textId="77777777" w:rsidR="00D53A63" w:rsidRPr="00D53A63" w:rsidRDefault="00D53A63" w:rsidP="1C65890D">
      <w:p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AF</w:t>
      </w:r>
      <w:r w:rsidRPr="1C65890D">
        <w:rPr>
          <w:rFonts w:asciiTheme="minorHAnsi" w:eastAsiaTheme="minorEastAsia" w:hAnsiTheme="minorHAnsi" w:cstheme="minorBidi"/>
          <w:sz w:val="28"/>
          <w:szCs w:val="28"/>
        </w:rPr>
        <w:t>:  Comoros, Eritrea, Guinea-Bissau, South Sudan</w:t>
      </w:r>
    </w:p>
    <w:p w14:paraId="1BF4A70C" w14:textId="77777777" w:rsidR="00D53A63" w:rsidRPr="00D53A63" w:rsidRDefault="00D53A63" w:rsidP="1C65890D">
      <w:p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EAP</w:t>
      </w:r>
      <w:r w:rsidRPr="1C65890D">
        <w:rPr>
          <w:rFonts w:asciiTheme="minorHAnsi" w:eastAsiaTheme="minorEastAsia" w:hAnsiTheme="minorHAnsi" w:cstheme="minorBidi"/>
          <w:sz w:val="28"/>
          <w:szCs w:val="28"/>
        </w:rPr>
        <w:t>:  Burma, China (PRC), Malaysia</w:t>
      </w:r>
    </w:p>
    <w:p w14:paraId="13B93242" w14:textId="77777777" w:rsidR="00D53A63" w:rsidRPr="00D53A63" w:rsidRDefault="00D53A63" w:rsidP="1C65890D">
      <w:p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EUR</w:t>
      </w:r>
      <w:r w:rsidRPr="1C65890D">
        <w:rPr>
          <w:rFonts w:asciiTheme="minorHAnsi" w:eastAsiaTheme="minorEastAsia" w:hAnsiTheme="minorHAnsi" w:cstheme="minorBidi"/>
          <w:sz w:val="28"/>
          <w:szCs w:val="28"/>
        </w:rPr>
        <w:t xml:space="preserve">:  Russia </w:t>
      </w:r>
    </w:p>
    <w:p w14:paraId="42C9B89C" w14:textId="77777777" w:rsidR="00D53A63" w:rsidRPr="00D53A63" w:rsidRDefault="00D53A63" w:rsidP="1C65890D">
      <w:p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NEA</w:t>
      </w:r>
      <w:r w:rsidRPr="1C65890D">
        <w:rPr>
          <w:rFonts w:asciiTheme="minorHAnsi" w:eastAsiaTheme="minorEastAsia" w:hAnsiTheme="minorHAnsi" w:cstheme="minorBidi"/>
          <w:sz w:val="28"/>
          <w:szCs w:val="28"/>
        </w:rPr>
        <w:t>:  Algeria, Iran, Syria</w:t>
      </w:r>
    </w:p>
    <w:p w14:paraId="4FBC2013" w14:textId="77777777" w:rsidR="00D53A63" w:rsidRPr="00D53A63" w:rsidRDefault="00D53A63" w:rsidP="1C65890D">
      <w:p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SCA</w:t>
      </w:r>
      <w:r w:rsidRPr="1C65890D">
        <w:rPr>
          <w:rFonts w:asciiTheme="minorHAnsi" w:eastAsiaTheme="minorEastAsia" w:hAnsiTheme="minorHAnsi" w:cstheme="minorBidi"/>
          <w:sz w:val="28"/>
          <w:szCs w:val="28"/>
        </w:rPr>
        <w:t>:  Turkmenistan</w:t>
      </w:r>
    </w:p>
    <w:p w14:paraId="166AF55D" w14:textId="7F2745DA" w:rsidR="00D53A63" w:rsidRPr="00C5459F" w:rsidRDefault="00D53A63" w:rsidP="1C65890D">
      <w:pPr>
        <w:spacing w:after="0" w:line="240" w:lineRule="atLeast"/>
        <w:rPr>
          <w:rFonts w:asciiTheme="minorHAnsi" w:eastAsiaTheme="minorEastAsia" w:hAnsiTheme="minorHAnsi" w:cstheme="minorBidi"/>
          <w:sz w:val="28"/>
          <w:szCs w:val="28"/>
        </w:rPr>
      </w:pPr>
      <w:r w:rsidRPr="1C65890D">
        <w:rPr>
          <w:rFonts w:asciiTheme="minorHAnsi" w:eastAsiaTheme="minorEastAsia" w:hAnsiTheme="minorHAnsi" w:cstheme="minorBidi"/>
          <w:b/>
          <w:bCs/>
          <w:sz w:val="28"/>
          <w:szCs w:val="28"/>
        </w:rPr>
        <w:t>WHA</w:t>
      </w:r>
      <w:r w:rsidRPr="1C65890D">
        <w:rPr>
          <w:rFonts w:asciiTheme="minorHAnsi" w:eastAsiaTheme="minorEastAsia" w:hAnsiTheme="minorHAnsi" w:cstheme="minorBidi"/>
          <w:sz w:val="28"/>
          <w:szCs w:val="28"/>
        </w:rPr>
        <w:t>:  Cuba, Nicaragua, Venezuela</w:t>
      </w:r>
    </w:p>
    <w:p w14:paraId="63B57B37" w14:textId="1F2277EE" w:rsidR="0057151D" w:rsidRPr="00C5459F" w:rsidRDefault="0057151D" w:rsidP="1C65890D">
      <w:pPr>
        <w:spacing w:after="0" w:line="240" w:lineRule="atLeast"/>
        <w:ind w:left="1440"/>
        <w:rPr>
          <w:rFonts w:asciiTheme="minorHAnsi" w:eastAsiaTheme="minorEastAsia" w:hAnsiTheme="minorHAnsi" w:cstheme="minorBidi"/>
          <w:sz w:val="28"/>
          <w:szCs w:val="28"/>
        </w:rPr>
      </w:pPr>
    </w:p>
    <w:p w14:paraId="4444CB9D" w14:textId="77777777" w:rsidR="000D26B1" w:rsidRPr="00C5459F" w:rsidRDefault="5FEB5425"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Additional requirements may be included depending on the content of the program</w:t>
      </w:r>
      <w:r w:rsidRPr="1C65890D">
        <w:rPr>
          <w:rFonts w:asciiTheme="minorHAnsi" w:eastAsiaTheme="minorEastAsia" w:hAnsiTheme="minorHAnsi" w:cstheme="minorBidi"/>
          <w:color w:val="FF0000"/>
          <w:sz w:val="28"/>
          <w:szCs w:val="28"/>
        </w:rPr>
        <w:t>.</w:t>
      </w:r>
    </w:p>
    <w:p w14:paraId="1E442FB0" w14:textId="77777777" w:rsidR="007B3A35" w:rsidRPr="00C5459F" w:rsidRDefault="007B3A35" w:rsidP="1C65890D">
      <w:pPr>
        <w:spacing w:after="0" w:line="240" w:lineRule="auto"/>
        <w:rPr>
          <w:rFonts w:asciiTheme="minorHAnsi" w:eastAsiaTheme="minorEastAsia" w:hAnsiTheme="minorHAnsi" w:cstheme="minorBidi"/>
          <w:b/>
          <w:bCs/>
          <w:i/>
          <w:iCs/>
          <w:color w:val="auto"/>
          <w:sz w:val="28"/>
          <w:szCs w:val="28"/>
        </w:rPr>
      </w:pPr>
    </w:p>
    <w:p w14:paraId="38E62AC3" w14:textId="77777777" w:rsidR="00290D8C" w:rsidRPr="00C5459F" w:rsidRDefault="2E77B701"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b/>
          <w:bCs/>
          <w:i/>
          <w:iCs/>
          <w:color w:val="auto"/>
          <w:sz w:val="28"/>
          <w:szCs w:val="28"/>
        </w:rPr>
        <w:t>F.3 Reporting</w:t>
      </w:r>
    </w:p>
    <w:p w14:paraId="351DCF9F" w14:textId="6473D25A"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7FBC07B6" w14:textId="4A6362B8" w:rsidR="00290D8C" w:rsidRPr="00C5459F" w:rsidRDefault="31F418C1" w:rsidP="1C65890D">
      <w:pPr>
        <w:spacing w:after="0" w:line="240" w:lineRule="auto"/>
        <w:rPr>
          <w:rFonts w:asciiTheme="minorHAnsi" w:eastAsiaTheme="minorEastAsia" w:hAnsiTheme="minorHAnsi" w:cstheme="minorBidi"/>
          <w:color w:val="auto"/>
          <w:sz w:val="28"/>
          <w:szCs w:val="28"/>
        </w:rPr>
      </w:pPr>
      <w:r w:rsidRPr="183F03DA">
        <w:rPr>
          <w:color w:val="000000" w:themeColor="text1"/>
          <w:sz w:val="28"/>
          <w:szCs w:val="28"/>
        </w:rPr>
        <w:t xml:space="preserve">Reporting is critical to effective program management and oversight. Reports are required as a means of evaluating the recipient’s progress and utilization of resources. They are divided between a performance progress report and a financial status report.  </w:t>
      </w:r>
      <w:r w:rsidR="2E77B701" w:rsidRPr="183F03DA">
        <w:rPr>
          <w:rFonts w:asciiTheme="minorHAnsi" w:eastAsiaTheme="minorEastAsia" w:hAnsiTheme="minorHAnsi" w:cstheme="minorBidi"/>
          <w:color w:val="auto"/>
          <w:sz w:val="28"/>
          <w:szCs w:val="28"/>
        </w:rPr>
        <w:t xml:space="preserve">Applicants should be aware that </w:t>
      </w:r>
      <w:r w:rsidR="5A4C0773" w:rsidRPr="183F03DA">
        <w:rPr>
          <w:rFonts w:asciiTheme="minorHAnsi" w:eastAsiaTheme="minorEastAsia" w:hAnsiTheme="minorHAnsi" w:cstheme="minorBidi"/>
          <w:sz w:val="28"/>
          <w:szCs w:val="28"/>
        </w:rPr>
        <w:t>OES</w:t>
      </w:r>
      <w:r w:rsidR="01796755" w:rsidRPr="183F03DA">
        <w:rPr>
          <w:rFonts w:asciiTheme="minorHAnsi" w:eastAsiaTheme="minorEastAsia" w:hAnsiTheme="minorHAnsi" w:cstheme="minorBidi"/>
          <w:sz w:val="28"/>
          <w:szCs w:val="28"/>
        </w:rPr>
        <w:t>-STAS</w:t>
      </w:r>
      <w:r w:rsidR="5A4C0773" w:rsidRPr="183F03DA">
        <w:rPr>
          <w:rFonts w:asciiTheme="minorHAnsi" w:eastAsiaTheme="minorEastAsia" w:hAnsiTheme="minorHAnsi" w:cstheme="minorBidi"/>
          <w:sz w:val="28"/>
          <w:szCs w:val="28"/>
        </w:rPr>
        <w:t xml:space="preserve"> </w:t>
      </w:r>
      <w:r w:rsidR="2E77B701" w:rsidRPr="183F03DA">
        <w:rPr>
          <w:rFonts w:asciiTheme="minorHAnsi" w:eastAsiaTheme="minorEastAsia" w:hAnsiTheme="minorHAnsi" w:cstheme="minorBidi"/>
          <w:color w:val="auto"/>
          <w:sz w:val="28"/>
          <w:szCs w:val="28"/>
        </w:rPr>
        <w:t xml:space="preserve">awards will require that all reports (financial and progress) are uploaded to the grant file in </w:t>
      </w:r>
      <w:r w:rsidR="371F5177" w:rsidRPr="183F03DA">
        <w:rPr>
          <w:rFonts w:asciiTheme="minorHAnsi" w:eastAsiaTheme="minorEastAsia" w:hAnsiTheme="minorHAnsi" w:cstheme="minorBidi"/>
          <w:color w:val="auto"/>
          <w:sz w:val="28"/>
          <w:szCs w:val="28"/>
        </w:rPr>
        <w:t>SAMS Domestic</w:t>
      </w:r>
      <w:r w:rsidR="2E77B701" w:rsidRPr="183F03DA">
        <w:rPr>
          <w:rFonts w:asciiTheme="minorHAnsi" w:eastAsiaTheme="minorEastAsia" w:hAnsiTheme="minorHAnsi" w:cstheme="minorBidi"/>
          <w:color w:val="auto"/>
          <w:sz w:val="28"/>
          <w:szCs w:val="28"/>
        </w:rPr>
        <w:t xml:space="preserve"> on a quarterly basis.  </w:t>
      </w:r>
    </w:p>
    <w:p w14:paraId="2414351C" w14:textId="50CFDAC4"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166DFED6" w14:textId="2F923C9C" w:rsidR="00290D8C" w:rsidRPr="00C5459F" w:rsidRDefault="13F93C99" w:rsidP="3A8AF927">
      <w:pPr>
        <w:spacing w:after="0" w:line="240" w:lineRule="auto"/>
      </w:pPr>
      <w:r w:rsidRPr="183F03DA">
        <w:rPr>
          <w:sz w:val="28"/>
          <w:szCs w:val="28"/>
        </w:rPr>
        <w:t xml:space="preserve">Financial Reports  </w:t>
      </w:r>
    </w:p>
    <w:p w14:paraId="5AB9AC44" w14:textId="6FCA4EDF" w:rsidR="00290D8C" w:rsidRPr="00C5459F" w:rsidRDefault="40680E26" w:rsidP="1C65890D">
      <w:pPr>
        <w:spacing w:after="0" w:line="240" w:lineRule="auto"/>
        <w:rPr>
          <w:sz w:val="28"/>
          <w:szCs w:val="28"/>
        </w:rPr>
      </w:pPr>
      <w:r w:rsidRPr="1C65890D">
        <w:rPr>
          <w:sz w:val="28"/>
          <w:szCs w:val="28"/>
        </w:rPr>
        <w:t xml:space="preserve">The Recipient is required to submit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  Form FFR (SF-425) can be found on OMB’s website here: </w:t>
      </w:r>
      <w:hyperlink r:id="rId49" w:anchor="sortby=1." w:history="1">
        <w:r w:rsidRPr="1C65890D">
          <w:rPr>
            <w:rStyle w:val="Hyperlink"/>
            <w:sz w:val="28"/>
            <w:szCs w:val="28"/>
          </w:rPr>
          <w:t>https://www.grants.gov/web/grants/forms/post-award-reporting-forms.html#sortby=1.</w:t>
        </w:r>
      </w:hyperlink>
    </w:p>
    <w:p w14:paraId="71033AAD" w14:textId="1AA4B96F" w:rsidR="00290D8C" w:rsidRPr="00C5459F" w:rsidRDefault="23A8B588"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lastRenderedPageBreak/>
        <w:t xml:space="preserve"> </w:t>
      </w:r>
    </w:p>
    <w:p w14:paraId="2156F782" w14:textId="42270D78" w:rsidR="00290D8C" w:rsidRPr="00C5459F" w:rsidRDefault="2E77B701" w:rsidP="1C65890D">
      <w:pPr>
        <w:spacing w:after="0" w:line="240" w:lineRule="auto"/>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Narrative progress reports should reflect the focus on measuring the project’s </w:t>
      </w:r>
      <w:r w:rsidR="31B066F9" w:rsidRPr="1C65890D">
        <w:rPr>
          <w:rFonts w:asciiTheme="minorHAnsi" w:eastAsiaTheme="minorEastAsia" w:hAnsiTheme="minorHAnsi" w:cstheme="minorBidi"/>
          <w:color w:val="auto"/>
          <w:sz w:val="28"/>
          <w:szCs w:val="28"/>
        </w:rPr>
        <w:t>progress</w:t>
      </w:r>
      <w:r w:rsidRPr="1C65890D">
        <w:rPr>
          <w:rFonts w:asciiTheme="minorHAnsi" w:eastAsiaTheme="minorEastAsia" w:hAnsiTheme="minorHAnsi" w:cstheme="minorBidi"/>
          <w:color w:val="auto"/>
          <w:sz w:val="28"/>
          <w:szCs w:val="28"/>
        </w:rPr>
        <w:t xml:space="preserve"> on the overarching objectives and should be compiled according to the objectives, outcomes, and outputs as outlined in the award’s </w:t>
      </w:r>
      <w:r w:rsidR="31B066F9" w:rsidRPr="1C65890D">
        <w:rPr>
          <w:rFonts w:asciiTheme="minorHAnsi" w:eastAsiaTheme="minorEastAsia" w:hAnsiTheme="minorHAnsi" w:cstheme="minorBidi"/>
          <w:color w:val="auto"/>
          <w:sz w:val="28"/>
          <w:szCs w:val="28"/>
        </w:rPr>
        <w:t>Logic Model</w:t>
      </w:r>
      <w:r w:rsidRPr="1C65890D">
        <w:rPr>
          <w:rFonts w:asciiTheme="minorHAnsi" w:eastAsiaTheme="minorEastAsia" w:hAnsiTheme="minorHAnsi" w:cstheme="minorBidi"/>
          <w:color w:val="auto"/>
          <w:sz w:val="28"/>
          <w:szCs w:val="28"/>
        </w:rPr>
        <w:t xml:space="preserve"> and in the Monitoring </w:t>
      </w:r>
      <w:r w:rsidR="66FBBF6F" w:rsidRPr="1C65890D">
        <w:rPr>
          <w:rFonts w:asciiTheme="minorHAnsi" w:eastAsiaTheme="minorEastAsia" w:hAnsiTheme="minorHAnsi" w:cstheme="minorBidi"/>
          <w:color w:val="auto"/>
          <w:sz w:val="28"/>
          <w:szCs w:val="28"/>
        </w:rPr>
        <w:t xml:space="preserve">&amp; </w:t>
      </w:r>
      <w:r w:rsidRPr="1C65890D">
        <w:rPr>
          <w:rFonts w:asciiTheme="minorHAnsi" w:eastAsiaTheme="minorEastAsia" w:hAnsiTheme="minorHAnsi" w:cstheme="minorBidi"/>
          <w:color w:val="auto"/>
          <w:sz w:val="28"/>
          <w:szCs w:val="28"/>
        </w:rPr>
        <w:t>Evaluation</w:t>
      </w:r>
      <w:r w:rsidR="678C415B" w:rsidRPr="1C65890D">
        <w:rPr>
          <w:rFonts w:asciiTheme="minorHAnsi" w:eastAsiaTheme="minorEastAsia" w:hAnsiTheme="minorHAnsi" w:cstheme="minorBidi"/>
          <w:color w:val="auto"/>
          <w:sz w:val="28"/>
          <w:szCs w:val="28"/>
        </w:rPr>
        <w:t xml:space="preserve"> Narrative</w:t>
      </w:r>
      <w:r w:rsidRPr="1C65890D">
        <w:rPr>
          <w:rFonts w:asciiTheme="minorHAnsi" w:eastAsiaTheme="minorEastAsia" w:hAnsiTheme="minorHAnsi" w:cstheme="minorBidi"/>
          <w:color w:val="auto"/>
          <w:sz w:val="28"/>
          <w:szCs w:val="28"/>
        </w:rPr>
        <w:t xml:space="preserve">.  An assessment of the overall project’s </w:t>
      </w:r>
      <w:r w:rsidR="4F82C6DC" w:rsidRPr="1C65890D">
        <w:rPr>
          <w:rFonts w:asciiTheme="minorHAnsi" w:eastAsiaTheme="minorEastAsia" w:hAnsiTheme="minorHAnsi" w:cstheme="minorBidi"/>
          <w:color w:val="auto"/>
          <w:sz w:val="28"/>
          <w:szCs w:val="28"/>
        </w:rPr>
        <w:t>impact</w:t>
      </w:r>
      <w:r w:rsidRPr="1C65890D">
        <w:rPr>
          <w:rFonts w:asciiTheme="minorHAnsi" w:eastAsiaTheme="minorEastAsia" w:hAnsiTheme="minorHAnsi" w:cstheme="minorBidi"/>
          <w:color w:val="auto"/>
          <w:sz w:val="28"/>
          <w:szCs w:val="28"/>
        </w:rPr>
        <w:t xml:space="preserve"> should be included in each progress report.  Where relevant, progress reports should include the following sections: </w:t>
      </w:r>
    </w:p>
    <w:p w14:paraId="2061FC83" w14:textId="77777777" w:rsidR="00290D8C" w:rsidRPr="00C5459F" w:rsidRDefault="00290D8C" w:rsidP="1C65890D">
      <w:pPr>
        <w:spacing w:after="0" w:line="240" w:lineRule="auto"/>
        <w:rPr>
          <w:rFonts w:asciiTheme="minorHAnsi" w:eastAsiaTheme="minorEastAsia" w:hAnsiTheme="minorHAnsi" w:cstheme="minorBidi"/>
          <w:color w:val="auto"/>
          <w:sz w:val="28"/>
          <w:szCs w:val="28"/>
        </w:rPr>
      </w:pPr>
    </w:p>
    <w:p w14:paraId="050C04C5" w14:textId="44F11A25" w:rsidR="3A8AF927" w:rsidRPr="00C5459F" w:rsidRDefault="3A8AF927" w:rsidP="1C65890D">
      <w:pPr>
        <w:numPr>
          <w:ilvl w:val="0"/>
          <w:numId w:val="30"/>
        </w:numPr>
        <w:spacing w:after="0" w:line="240" w:lineRule="auto"/>
        <w:ind w:hanging="360"/>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Significant activities of the period and how activities reflect progress toward achieving </w:t>
      </w:r>
      <w:proofErr w:type="gramStart"/>
      <w:r w:rsidRPr="1C65890D">
        <w:rPr>
          <w:rFonts w:asciiTheme="minorHAnsi" w:eastAsiaTheme="minorEastAsia" w:hAnsiTheme="minorHAnsi" w:cstheme="minorBidi"/>
          <w:color w:val="auto"/>
          <w:sz w:val="28"/>
          <w:szCs w:val="28"/>
        </w:rPr>
        <w:t>goals;</w:t>
      </w:r>
      <w:proofErr w:type="gramEnd"/>
    </w:p>
    <w:p w14:paraId="3C79159B" w14:textId="192935D4" w:rsidR="3A8AF927" w:rsidRPr="00C5459F" w:rsidRDefault="3A8AF927" w:rsidP="1C65890D">
      <w:pPr>
        <w:numPr>
          <w:ilvl w:val="0"/>
          <w:numId w:val="30"/>
        </w:numPr>
        <w:spacing w:after="0" w:line="240" w:lineRule="auto"/>
        <w:ind w:hanging="360"/>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Evaluation of progress on goals/objectives with quantitative and qualitative data, as </w:t>
      </w:r>
      <w:proofErr w:type="gramStart"/>
      <w:r w:rsidRPr="1C65890D">
        <w:rPr>
          <w:rFonts w:asciiTheme="minorHAnsi" w:eastAsiaTheme="minorEastAsia" w:hAnsiTheme="minorHAnsi" w:cstheme="minorBidi"/>
          <w:color w:val="auto"/>
          <w:sz w:val="28"/>
          <w:szCs w:val="28"/>
        </w:rPr>
        <w:t>appropriate;</w:t>
      </w:r>
      <w:proofErr w:type="gramEnd"/>
    </w:p>
    <w:p w14:paraId="75ACC9EE" w14:textId="404A4669" w:rsidR="3A8AF927" w:rsidRPr="00C5459F" w:rsidRDefault="3A8AF927" w:rsidP="1C65890D">
      <w:pPr>
        <w:numPr>
          <w:ilvl w:val="0"/>
          <w:numId w:val="30"/>
        </w:numPr>
        <w:spacing w:after="0" w:line="240" w:lineRule="auto"/>
        <w:ind w:hanging="360"/>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Any problems/challenges in implementing the project and a corrective action </w:t>
      </w:r>
      <w:proofErr w:type="gramStart"/>
      <w:r w:rsidRPr="1C65890D">
        <w:rPr>
          <w:rFonts w:asciiTheme="minorHAnsi" w:eastAsiaTheme="minorEastAsia" w:hAnsiTheme="minorHAnsi" w:cstheme="minorBidi"/>
          <w:color w:val="auto"/>
          <w:sz w:val="28"/>
          <w:szCs w:val="28"/>
        </w:rPr>
        <w:t>plan;</w:t>
      </w:r>
      <w:proofErr w:type="gramEnd"/>
    </w:p>
    <w:p w14:paraId="352D6E26" w14:textId="3318C0E9" w:rsidR="3A8AF927" w:rsidRPr="00C5459F" w:rsidRDefault="3A8AF927" w:rsidP="1C65890D">
      <w:pPr>
        <w:numPr>
          <w:ilvl w:val="0"/>
          <w:numId w:val="30"/>
        </w:numPr>
        <w:spacing w:after="0" w:line="240" w:lineRule="auto"/>
        <w:ind w:hanging="360"/>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Evaluation of accomplishments with quantifiable information on goals and objectives to date as available, including reporting on agreed upon </w:t>
      </w:r>
      <w:proofErr w:type="gramStart"/>
      <w:r w:rsidRPr="1C65890D">
        <w:rPr>
          <w:rFonts w:asciiTheme="minorHAnsi" w:eastAsiaTheme="minorEastAsia" w:hAnsiTheme="minorHAnsi" w:cstheme="minorBidi"/>
          <w:color w:val="auto"/>
          <w:sz w:val="28"/>
          <w:szCs w:val="28"/>
        </w:rPr>
        <w:t>indicators;</w:t>
      </w:r>
      <w:proofErr w:type="gramEnd"/>
    </w:p>
    <w:p w14:paraId="318F91A2" w14:textId="23BB62E5" w:rsidR="3A8AF927" w:rsidRPr="00C5459F" w:rsidRDefault="3A8AF927" w:rsidP="1C65890D">
      <w:pPr>
        <w:numPr>
          <w:ilvl w:val="0"/>
          <w:numId w:val="30"/>
        </w:numPr>
        <w:spacing w:after="0" w:line="240" w:lineRule="auto"/>
        <w:ind w:hanging="360"/>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An update on expenditures during the reporting </w:t>
      </w:r>
      <w:proofErr w:type="gramStart"/>
      <w:r w:rsidRPr="1C65890D">
        <w:rPr>
          <w:rFonts w:asciiTheme="minorHAnsi" w:eastAsiaTheme="minorEastAsia" w:hAnsiTheme="minorHAnsi" w:cstheme="minorBidi"/>
          <w:color w:val="auto"/>
          <w:sz w:val="28"/>
          <w:szCs w:val="28"/>
        </w:rPr>
        <w:t>period;</w:t>
      </w:r>
      <w:proofErr w:type="gramEnd"/>
    </w:p>
    <w:p w14:paraId="3E46D36E" w14:textId="1EA677DD" w:rsidR="3A8AF927" w:rsidRPr="00C5459F" w:rsidRDefault="3A8AF927" w:rsidP="1C65890D">
      <w:pPr>
        <w:numPr>
          <w:ilvl w:val="0"/>
          <w:numId w:val="30"/>
        </w:numPr>
        <w:spacing w:after="0" w:line="240" w:lineRule="auto"/>
        <w:ind w:hanging="360"/>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Supporting documentation or products related to project activities (such as surveys, travel, etc.</w:t>
      </w:r>
      <w:proofErr w:type="gramStart"/>
      <w:r w:rsidRPr="1C65890D">
        <w:rPr>
          <w:rFonts w:asciiTheme="minorHAnsi" w:eastAsiaTheme="minorEastAsia" w:hAnsiTheme="minorHAnsi" w:cstheme="minorBidi"/>
          <w:color w:val="auto"/>
          <w:sz w:val="28"/>
          <w:szCs w:val="28"/>
        </w:rPr>
        <w:t>);</w:t>
      </w:r>
      <w:proofErr w:type="gramEnd"/>
      <w:r w:rsidRPr="1C65890D">
        <w:rPr>
          <w:rFonts w:asciiTheme="minorHAnsi" w:eastAsiaTheme="minorEastAsia" w:hAnsiTheme="minorHAnsi" w:cstheme="minorBidi"/>
          <w:color w:val="auto"/>
          <w:sz w:val="28"/>
          <w:szCs w:val="28"/>
        </w:rPr>
        <w:t xml:space="preserve"> </w:t>
      </w:r>
    </w:p>
    <w:p w14:paraId="3959B9A0" w14:textId="763519EE" w:rsidR="3A8AF927" w:rsidRPr="00C5459F" w:rsidRDefault="3A8AF927" w:rsidP="1C65890D">
      <w:pPr>
        <w:numPr>
          <w:ilvl w:val="0"/>
          <w:numId w:val="30"/>
        </w:numPr>
        <w:spacing w:after="0" w:line="240" w:lineRule="auto"/>
        <w:ind w:hanging="360"/>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Performance indicator results and supporting documentation; and</w:t>
      </w:r>
    </w:p>
    <w:p w14:paraId="2DC2EF74" w14:textId="0E3F3C90" w:rsidR="3A8AF927" w:rsidRPr="00C5459F" w:rsidRDefault="3A8AF927" w:rsidP="1C65890D">
      <w:pPr>
        <w:numPr>
          <w:ilvl w:val="0"/>
          <w:numId w:val="30"/>
        </w:numPr>
        <w:spacing w:after="0" w:line="240" w:lineRule="auto"/>
        <w:ind w:hanging="360"/>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Project Spotlight highlighting a significant area of progress under the agreement as well as photos of implementation.</w:t>
      </w:r>
    </w:p>
    <w:p w14:paraId="6685D4ED" w14:textId="0FA9334C" w:rsidR="00863457" w:rsidRPr="00C5459F" w:rsidRDefault="00863457" w:rsidP="1C65890D">
      <w:pPr>
        <w:spacing w:after="0" w:line="240" w:lineRule="auto"/>
        <w:contextualSpacing/>
        <w:rPr>
          <w:rFonts w:asciiTheme="minorHAnsi" w:eastAsiaTheme="minorEastAsia" w:hAnsiTheme="minorHAnsi" w:cstheme="minorBidi"/>
          <w:color w:val="auto"/>
          <w:sz w:val="28"/>
          <w:szCs w:val="28"/>
        </w:rPr>
      </w:pPr>
    </w:p>
    <w:p w14:paraId="7961A87D" w14:textId="77777777" w:rsidR="00A26A07" w:rsidRPr="00C5459F" w:rsidRDefault="02F91E2B" w:rsidP="1C65890D">
      <w:pPr>
        <w:shd w:val="clear" w:color="auto" w:fill="FFFFFF" w:themeFill="background1"/>
        <w:spacing w:after="0" w:line="240" w:lineRule="auto"/>
        <w:textAlignment w:val="baseline"/>
        <w:rPr>
          <w:rFonts w:asciiTheme="minorHAnsi" w:eastAsiaTheme="minorEastAsia" w:hAnsiTheme="minorHAnsi" w:cstheme="minorBidi"/>
          <w:color w:val="000000" w:themeColor="text1"/>
          <w:sz w:val="28"/>
          <w:szCs w:val="28"/>
        </w:rPr>
      </w:pPr>
      <w:r w:rsidRPr="1C65890D">
        <w:rPr>
          <w:rFonts w:asciiTheme="minorHAnsi" w:eastAsiaTheme="minorEastAsia" w:hAnsiTheme="minorHAnsi" w:cstheme="minorBidi"/>
          <w:color w:val="000000" w:themeColor="text1"/>
          <w:sz w:val="28"/>
          <w:szCs w:val="28"/>
        </w:rPr>
        <w:t xml:space="preserve">Applicants should be aware of the post award reporting requirements reflected in </w:t>
      </w:r>
      <w:hyperlink r:id="rId50" w:anchor="ap2.1.200_1521.xii">
        <w:r w:rsidRPr="1C65890D">
          <w:rPr>
            <w:rStyle w:val="Hyperlink"/>
            <w:rFonts w:asciiTheme="minorHAnsi" w:eastAsiaTheme="minorEastAsia" w:hAnsiTheme="minorHAnsi" w:cstheme="minorBidi"/>
            <w:sz w:val="28"/>
            <w:szCs w:val="28"/>
          </w:rPr>
          <w:t>2 CFR 200 Appendix XII—Award Term and Condition for Recipient Integrity and Performance Matters</w:t>
        </w:r>
      </w:hyperlink>
      <w:r w:rsidRPr="1C65890D">
        <w:rPr>
          <w:rFonts w:asciiTheme="minorHAnsi" w:eastAsiaTheme="minorEastAsia" w:hAnsiTheme="minorHAnsi" w:cstheme="minorBidi"/>
          <w:color w:val="000000" w:themeColor="text1"/>
          <w:sz w:val="28"/>
          <w:szCs w:val="28"/>
        </w:rPr>
        <w:t>.</w:t>
      </w:r>
    </w:p>
    <w:p w14:paraId="6C1C48BD" w14:textId="77777777" w:rsidR="00A26A07" w:rsidRPr="00C5459F" w:rsidRDefault="00A26A07" w:rsidP="1C65890D">
      <w:pPr>
        <w:spacing w:after="0" w:line="240" w:lineRule="auto"/>
        <w:contextualSpacing/>
        <w:rPr>
          <w:rFonts w:asciiTheme="minorHAnsi" w:eastAsiaTheme="minorEastAsia" w:hAnsiTheme="minorHAnsi" w:cstheme="minorBidi"/>
          <w:color w:val="auto"/>
          <w:sz w:val="28"/>
          <w:szCs w:val="28"/>
        </w:rPr>
      </w:pPr>
    </w:p>
    <w:p w14:paraId="73EF34EC" w14:textId="46489C64" w:rsidR="00433DBF" w:rsidRPr="00C5459F" w:rsidRDefault="6FE790E7" w:rsidP="1C65890D">
      <w:pPr>
        <w:spacing w:after="0" w:line="240" w:lineRule="auto"/>
        <w:contextualSpacing/>
        <w:rPr>
          <w:rFonts w:asciiTheme="minorHAnsi" w:eastAsiaTheme="minorEastAsia" w:hAnsiTheme="minorHAnsi" w:cstheme="minorBidi"/>
          <w:color w:val="auto"/>
          <w:sz w:val="28"/>
          <w:szCs w:val="28"/>
        </w:rPr>
      </w:pPr>
      <w:r w:rsidRPr="1C65890D">
        <w:rPr>
          <w:rFonts w:asciiTheme="minorHAnsi" w:eastAsiaTheme="minorEastAsia" w:hAnsiTheme="minorHAnsi" w:cstheme="minorBidi"/>
          <w:b/>
          <w:bCs/>
          <w:color w:val="000000" w:themeColor="text1"/>
          <w:sz w:val="28"/>
          <w:szCs w:val="28"/>
        </w:rPr>
        <w:t>Foreign Assistance Data Review:</w:t>
      </w:r>
      <w:r w:rsidRPr="1C65890D">
        <w:rPr>
          <w:rFonts w:asciiTheme="minorHAnsi" w:eastAsiaTheme="minorEastAsia" w:hAnsiTheme="minorHAnsi" w:cstheme="minorBidi"/>
          <w:color w:val="000000" w:themeColor="text1"/>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w:t>
      </w:r>
      <w:r w:rsidRPr="1C65890D">
        <w:rPr>
          <w:rFonts w:asciiTheme="minorHAnsi" w:eastAsiaTheme="minorEastAsia" w:hAnsiTheme="minorHAnsi" w:cstheme="minorBidi"/>
          <w:color w:val="000000" w:themeColor="text1"/>
          <w:sz w:val="28"/>
          <w:szCs w:val="28"/>
        </w:rPr>
        <w:lastRenderedPageBreak/>
        <w:t>regions or country, the successful applicant will be required to maintain separate accounting records.</w:t>
      </w:r>
    </w:p>
    <w:p w14:paraId="115D98A2" w14:textId="77777777" w:rsidR="00433DBF" w:rsidRPr="00C5459F" w:rsidRDefault="00433DBF" w:rsidP="1C65890D">
      <w:pPr>
        <w:spacing w:after="0" w:line="240" w:lineRule="auto"/>
        <w:contextualSpacing/>
        <w:rPr>
          <w:rFonts w:asciiTheme="minorHAnsi" w:eastAsiaTheme="minorEastAsia" w:hAnsiTheme="minorHAnsi" w:cstheme="minorBidi"/>
          <w:color w:val="auto"/>
          <w:sz w:val="28"/>
          <w:szCs w:val="28"/>
        </w:rPr>
      </w:pPr>
    </w:p>
    <w:p w14:paraId="374686CD" w14:textId="308425ED" w:rsidR="00863457" w:rsidRPr="00C5459F" w:rsidRDefault="2E77B701" w:rsidP="1C65890D">
      <w:pPr>
        <w:spacing w:after="0" w:line="240" w:lineRule="auto"/>
        <w:contextualSpacing/>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 xml:space="preserve">A final narrative and financial report must also be submitted within </w:t>
      </w:r>
      <w:r w:rsidR="18210BAA" w:rsidRPr="1C65890D">
        <w:rPr>
          <w:rFonts w:asciiTheme="minorHAnsi" w:eastAsiaTheme="minorEastAsia" w:hAnsiTheme="minorHAnsi" w:cstheme="minorBidi"/>
          <w:color w:val="auto"/>
          <w:sz w:val="28"/>
          <w:szCs w:val="28"/>
        </w:rPr>
        <w:t>120</w:t>
      </w:r>
      <w:r w:rsidRPr="1C65890D">
        <w:rPr>
          <w:rFonts w:asciiTheme="minorHAnsi" w:eastAsiaTheme="minorEastAsia" w:hAnsiTheme="minorHAnsi" w:cstheme="minorBidi"/>
          <w:color w:val="auto"/>
          <w:sz w:val="28"/>
          <w:szCs w:val="28"/>
        </w:rPr>
        <w:t xml:space="preserve"> days after the expiration of the award.</w:t>
      </w:r>
    </w:p>
    <w:p w14:paraId="27AE463C" w14:textId="77777777" w:rsidR="00863457" w:rsidRPr="00C5459F" w:rsidRDefault="00863457" w:rsidP="1C65890D">
      <w:pPr>
        <w:spacing w:after="0" w:line="240" w:lineRule="auto"/>
        <w:contextualSpacing/>
        <w:rPr>
          <w:rFonts w:asciiTheme="minorHAnsi" w:eastAsiaTheme="minorEastAsia" w:hAnsiTheme="minorHAnsi" w:cstheme="minorBidi"/>
          <w:color w:val="auto"/>
          <w:sz w:val="28"/>
          <w:szCs w:val="28"/>
        </w:rPr>
      </w:pPr>
    </w:p>
    <w:p w14:paraId="054FBD2F" w14:textId="3AFFADC5" w:rsidR="00290D8C" w:rsidRPr="00C5459F" w:rsidRDefault="2E77B701" w:rsidP="1C65890D">
      <w:pPr>
        <w:spacing w:after="0" w:line="240" w:lineRule="auto"/>
        <w:contextualSpacing/>
        <w:rPr>
          <w:rFonts w:asciiTheme="minorHAnsi" w:eastAsiaTheme="minorEastAsia" w:hAnsiTheme="minorHAnsi" w:cstheme="minorBidi"/>
          <w:color w:val="auto"/>
          <w:sz w:val="28"/>
          <w:szCs w:val="28"/>
        </w:rPr>
      </w:pPr>
      <w:r w:rsidRPr="1C65890D">
        <w:rPr>
          <w:rFonts w:asciiTheme="minorHAnsi" w:eastAsiaTheme="minorEastAsia" w:hAnsiTheme="minorHAnsi" w:cstheme="minorBidi"/>
          <w:color w:val="auto"/>
          <w:sz w:val="28"/>
          <w:szCs w:val="28"/>
        </w:rPr>
        <w:t>Please note:</w:t>
      </w:r>
      <w:r w:rsidR="76037CA6" w:rsidRPr="1C65890D">
        <w:rPr>
          <w:rFonts w:asciiTheme="minorHAnsi" w:eastAsiaTheme="minorEastAsia" w:hAnsiTheme="minorHAnsi" w:cstheme="minorBidi"/>
          <w:color w:val="auto"/>
          <w:sz w:val="28"/>
          <w:szCs w:val="28"/>
        </w:rPr>
        <w:t xml:space="preserve"> </w:t>
      </w:r>
      <w:r w:rsidR="74C2EF26" w:rsidRPr="1C65890D">
        <w:rPr>
          <w:rFonts w:asciiTheme="minorHAnsi" w:eastAsiaTheme="minorEastAsia" w:hAnsiTheme="minorHAnsi" w:cstheme="minorBidi"/>
          <w:color w:val="auto"/>
          <w:sz w:val="28"/>
          <w:szCs w:val="28"/>
        </w:rPr>
        <w:t xml:space="preserve"> </w:t>
      </w:r>
      <w:r w:rsidR="678C415B" w:rsidRPr="1C65890D">
        <w:rPr>
          <w:rFonts w:asciiTheme="minorHAnsi" w:eastAsiaTheme="minorEastAsia" w:hAnsiTheme="minorHAnsi" w:cstheme="minorBidi"/>
          <w:color w:val="auto"/>
          <w:sz w:val="28"/>
          <w:szCs w:val="28"/>
        </w:rPr>
        <w:t>D</w:t>
      </w:r>
      <w:r w:rsidRPr="1C65890D">
        <w:rPr>
          <w:rFonts w:asciiTheme="minorHAnsi" w:eastAsiaTheme="minorEastAsia" w:hAnsiTheme="minorHAnsi" w:cstheme="minorBidi"/>
          <w:color w:val="auto"/>
          <w:sz w:val="28"/>
          <w:szCs w:val="28"/>
        </w:rPr>
        <w:t xml:space="preserve">elays in reporting may result in delays of payment approvals and failure to provide required reports may jeopardize the recipient's’ ability to receive future U.S. </w:t>
      </w:r>
      <w:r w:rsidR="265C62CE" w:rsidRPr="1C65890D">
        <w:rPr>
          <w:rFonts w:asciiTheme="minorHAnsi" w:eastAsiaTheme="minorEastAsia" w:hAnsiTheme="minorHAnsi" w:cstheme="minorBidi"/>
          <w:color w:val="auto"/>
          <w:sz w:val="28"/>
          <w:szCs w:val="28"/>
        </w:rPr>
        <w:t>g</w:t>
      </w:r>
      <w:r w:rsidRPr="1C65890D">
        <w:rPr>
          <w:rFonts w:asciiTheme="minorHAnsi" w:eastAsiaTheme="minorEastAsia" w:hAnsiTheme="minorHAnsi" w:cstheme="minorBidi"/>
          <w:color w:val="auto"/>
          <w:sz w:val="28"/>
          <w:szCs w:val="28"/>
        </w:rPr>
        <w:t>overnment funds.</w:t>
      </w:r>
      <w:r w:rsidR="6FE790E7" w:rsidRPr="1C65890D">
        <w:rPr>
          <w:rFonts w:asciiTheme="minorHAnsi" w:eastAsiaTheme="minorEastAsia" w:hAnsiTheme="minorHAnsi" w:cstheme="minorBidi"/>
          <w:color w:val="auto"/>
          <w:sz w:val="28"/>
          <w:szCs w:val="28"/>
        </w:rPr>
        <w:t xml:space="preserve">  </w:t>
      </w:r>
      <w:r w:rsidR="5A4C0773" w:rsidRPr="1C65890D">
        <w:rPr>
          <w:rFonts w:asciiTheme="minorHAnsi" w:eastAsiaTheme="minorEastAsia" w:hAnsiTheme="minorHAnsi" w:cstheme="minorBidi"/>
          <w:color w:val="auto"/>
          <w:sz w:val="28"/>
          <w:szCs w:val="28"/>
        </w:rPr>
        <w:t>OE</w:t>
      </w:r>
      <w:r w:rsidR="273764AF" w:rsidRPr="1C65890D">
        <w:rPr>
          <w:rFonts w:asciiTheme="minorHAnsi" w:eastAsiaTheme="minorEastAsia" w:hAnsiTheme="minorHAnsi" w:cstheme="minorBidi"/>
          <w:color w:val="auto"/>
          <w:sz w:val="28"/>
          <w:szCs w:val="28"/>
        </w:rPr>
        <w:t>S-STAS</w:t>
      </w:r>
      <w:r w:rsidR="5A4C0773" w:rsidRPr="1C65890D">
        <w:rPr>
          <w:rFonts w:asciiTheme="minorHAnsi" w:eastAsiaTheme="minorEastAsia" w:hAnsiTheme="minorHAnsi" w:cstheme="minorBidi"/>
          <w:color w:val="auto"/>
          <w:sz w:val="28"/>
          <w:szCs w:val="28"/>
        </w:rPr>
        <w:t xml:space="preserve"> </w:t>
      </w:r>
      <w:r w:rsidRPr="1C65890D">
        <w:rPr>
          <w:rFonts w:asciiTheme="minorHAnsi" w:eastAsiaTheme="minorEastAsia" w:hAnsiTheme="minorHAnsi" w:cstheme="minorBidi"/>
          <w:color w:val="auto"/>
          <w:sz w:val="28"/>
          <w:szCs w:val="28"/>
        </w:rPr>
        <w:t>reserves the right to request any additional programmatic and/or financial project information during the award period.</w:t>
      </w:r>
    </w:p>
    <w:p w14:paraId="2F370160" w14:textId="09712C44" w:rsidR="56C6473E" w:rsidRPr="00C5459F" w:rsidRDefault="56C6473E" w:rsidP="1C65890D">
      <w:pPr>
        <w:spacing w:after="0" w:line="240" w:lineRule="auto"/>
        <w:rPr>
          <w:rFonts w:asciiTheme="minorHAnsi" w:eastAsiaTheme="minorEastAsia" w:hAnsiTheme="minorHAnsi" w:cstheme="minorBidi"/>
          <w:b/>
          <w:bCs/>
          <w:smallCaps/>
          <w:sz w:val="28"/>
          <w:szCs w:val="28"/>
        </w:rPr>
      </w:pPr>
    </w:p>
    <w:p w14:paraId="40732F3E" w14:textId="27A5E67A" w:rsidR="56C6473E" w:rsidRPr="00C5459F" w:rsidRDefault="56C6473E" w:rsidP="1C65890D">
      <w:pPr>
        <w:spacing w:after="0" w:line="240" w:lineRule="auto"/>
        <w:rPr>
          <w:rFonts w:asciiTheme="minorHAnsi" w:eastAsiaTheme="minorEastAsia" w:hAnsiTheme="minorHAnsi" w:cstheme="minorBidi"/>
          <w:b/>
          <w:bCs/>
          <w:smallCaps/>
          <w:sz w:val="28"/>
          <w:szCs w:val="28"/>
        </w:rPr>
      </w:pPr>
    </w:p>
    <w:p w14:paraId="6ED6E4AC" w14:textId="539AA9C4" w:rsidR="00290D8C" w:rsidRPr="00C5459F" w:rsidRDefault="2E77B701" w:rsidP="1C65890D">
      <w:pPr>
        <w:spacing w:after="0" w:line="240" w:lineRule="auto"/>
        <w:rPr>
          <w:rFonts w:asciiTheme="minorHAnsi" w:eastAsiaTheme="minorEastAsia" w:hAnsiTheme="minorHAnsi" w:cstheme="minorBidi"/>
          <w:b/>
          <w:bCs/>
          <w:smallCaps/>
          <w:sz w:val="28"/>
          <w:szCs w:val="28"/>
        </w:rPr>
      </w:pPr>
      <w:r w:rsidRPr="1C65890D">
        <w:rPr>
          <w:rFonts w:asciiTheme="minorHAnsi" w:eastAsiaTheme="minorEastAsia" w:hAnsiTheme="minorHAnsi" w:cstheme="minorBidi"/>
          <w:b/>
          <w:bCs/>
          <w:smallCaps/>
          <w:sz w:val="28"/>
          <w:szCs w:val="28"/>
        </w:rPr>
        <w:t xml:space="preserve">G.  Federal Awarding Agency Contact Information </w:t>
      </w:r>
    </w:p>
    <w:p w14:paraId="450F9C43" w14:textId="77777777" w:rsidR="00290D8C" w:rsidRPr="00C5459F" w:rsidRDefault="00290D8C" w:rsidP="1C65890D">
      <w:pPr>
        <w:pStyle w:val="NoSpacing"/>
        <w:rPr>
          <w:rFonts w:asciiTheme="minorHAnsi" w:eastAsiaTheme="minorEastAsia" w:hAnsiTheme="minorHAnsi" w:cstheme="minorBidi"/>
          <w:sz w:val="28"/>
          <w:szCs w:val="28"/>
        </w:rPr>
      </w:pPr>
    </w:p>
    <w:p w14:paraId="73314959" w14:textId="6C9CE5F6" w:rsidR="00290D8C" w:rsidRDefault="2E77B701" w:rsidP="1C65890D">
      <w:pPr>
        <w:pStyle w:val="No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For technical submission questions related to this </w:t>
      </w:r>
      <w:r w:rsidR="7FD72B44" w:rsidRPr="1C65890D">
        <w:rPr>
          <w:rFonts w:asciiTheme="minorHAnsi" w:eastAsiaTheme="minorEastAsia" w:hAnsiTheme="minorHAnsi" w:cstheme="minorBidi"/>
          <w:sz w:val="28"/>
          <w:szCs w:val="28"/>
        </w:rPr>
        <w:t>NOFO</w:t>
      </w:r>
      <w:r w:rsidRPr="1C65890D">
        <w:rPr>
          <w:rFonts w:asciiTheme="minorHAnsi" w:eastAsiaTheme="minorEastAsia" w:hAnsiTheme="minorHAnsi" w:cstheme="minorBidi"/>
          <w:sz w:val="28"/>
          <w:szCs w:val="28"/>
        </w:rPr>
        <w:t>, please contact</w:t>
      </w:r>
      <w:r w:rsidR="02F91E2B" w:rsidRPr="1C65890D">
        <w:rPr>
          <w:rFonts w:asciiTheme="minorHAnsi" w:eastAsiaTheme="minorEastAsia" w:hAnsiTheme="minorHAnsi" w:cstheme="minorBidi"/>
          <w:sz w:val="28"/>
          <w:szCs w:val="28"/>
        </w:rPr>
        <w:t xml:space="preserve"> J</w:t>
      </w:r>
      <w:r w:rsidR="094779A1" w:rsidRPr="1C65890D">
        <w:rPr>
          <w:rFonts w:asciiTheme="minorHAnsi" w:eastAsiaTheme="minorEastAsia" w:hAnsiTheme="minorHAnsi" w:cstheme="minorBidi"/>
          <w:sz w:val="28"/>
          <w:szCs w:val="28"/>
        </w:rPr>
        <w:t>C Vargas (</w:t>
      </w:r>
      <w:hyperlink r:id="rId51">
        <w:r w:rsidR="094779A1" w:rsidRPr="1C65890D">
          <w:rPr>
            <w:rStyle w:val="Hyperlink"/>
            <w:rFonts w:asciiTheme="minorHAnsi" w:eastAsiaTheme="minorEastAsia" w:hAnsiTheme="minorHAnsi" w:cstheme="minorBidi"/>
            <w:sz w:val="28"/>
            <w:szCs w:val="28"/>
          </w:rPr>
          <w:t>VargasJC3@state.gov</w:t>
        </w:r>
      </w:hyperlink>
      <w:r w:rsidR="094779A1" w:rsidRPr="1C65890D">
        <w:rPr>
          <w:rFonts w:asciiTheme="minorHAnsi" w:eastAsiaTheme="minorEastAsia" w:hAnsiTheme="minorHAnsi" w:cstheme="minorBidi"/>
          <w:sz w:val="28"/>
          <w:szCs w:val="28"/>
        </w:rPr>
        <w:t xml:space="preserve">) and Allison </w:t>
      </w:r>
      <w:proofErr w:type="spellStart"/>
      <w:r w:rsidR="094779A1" w:rsidRPr="1C65890D">
        <w:rPr>
          <w:rFonts w:asciiTheme="minorHAnsi" w:eastAsiaTheme="minorEastAsia" w:hAnsiTheme="minorHAnsi" w:cstheme="minorBidi"/>
          <w:sz w:val="28"/>
          <w:szCs w:val="28"/>
        </w:rPr>
        <w:t>Schwier</w:t>
      </w:r>
      <w:proofErr w:type="spellEnd"/>
      <w:r w:rsidR="094779A1" w:rsidRPr="1C65890D">
        <w:rPr>
          <w:rFonts w:asciiTheme="minorHAnsi" w:eastAsiaTheme="minorEastAsia" w:hAnsiTheme="minorHAnsi" w:cstheme="minorBidi"/>
          <w:sz w:val="28"/>
          <w:szCs w:val="28"/>
        </w:rPr>
        <w:t xml:space="preserve"> (SchwierAN@state.gov).</w:t>
      </w:r>
    </w:p>
    <w:p w14:paraId="0138580B" w14:textId="69965956" w:rsidR="00D53A63" w:rsidRDefault="00D53A63" w:rsidP="1C65890D">
      <w:pPr>
        <w:pStyle w:val="NoSpacing"/>
        <w:rPr>
          <w:rFonts w:asciiTheme="minorHAnsi" w:eastAsiaTheme="minorEastAsia" w:hAnsiTheme="minorHAnsi" w:cstheme="minorBidi"/>
          <w:sz w:val="28"/>
          <w:szCs w:val="28"/>
        </w:rPr>
      </w:pPr>
    </w:p>
    <w:p w14:paraId="6D862713" w14:textId="77777777" w:rsidR="00D53A63" w:rsidRDefault="00D53A63" w:rsidP="1C65890D">
      <w:pPr>
        <w:pStyle w:val="No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+1 (888) 313-4567 (toll charges apply for international callers) or through the Self Service online portal that can be accessed from </w:t>
      </w:r>
      <w:hyperlink r:id="rId52">
        <w:r w:rsidRPr="1C65890D">
          <w:rPr>
            <w:rStyle w:val="Hyperlink"/>
            <w:rFonts w:asciiTheme="minorHAnsi" w:eastAsiaTheme="minorEastAsia" w:hAnsiTheme="minorHAnsi" w:cstheme="minorBidi"/>
            <w:sz w:val="28"/>
            <w:szCs w:val="28"/>
          </w:rPr>
          <w:t>https://afsitsm.service-now.com/ilms/home</w:t>
        </w:r>
      </w:hyperlink>
      <w:r w:rsidRPr="1C65890D">
        <w:rPr>
          <w:rFonts w:asciiTheme="minorHAnsi" w:eastAsiaTheme="minorEastAsia" w:hAnsiTheme="minorHAnsi" w:cstheme="minorBidi"/>
          <w:sz w:val="28"/>
          <w:szCs w:val="28"/>
        </w:rPr>
        <w:t>.  Customer support is available 24/7.</w:t>
      </w:r>
    </w:p>
    <w:p w14:paraId="4E95F0B3" w14:textId="77777777" w:rsidR="00D53A63" w:rsidRDefault="00D53A63" w:rsidP="1C65890D">
      <w:pPr>
        <w:pStyle w:val="NoSpacing"/>
        <w:rPr>
          <w:rFonts w:asciiTheme="minorHAnsi" w:eastAsiaTheme="minorEastAsia" w:hAnsiTheme="minorHAnsi" w:cstheme="minorBidi"/>
          <w:sz w:val="28"/>
          <w:szCs w:val="28"/>
        </w:rPr>
      </w:pPr>
    </w:p>
    <w:p w14:paraId="693FD2F9" w14:textId="77777777" w:rsidR="00D53A63" w:rsidRDefault="00D53A63" w:rsidP="1C65890D">
      <w:pPr>
        <w:pStyle w:val="No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508D9364" w14:textId="77777777" w:rsidR="00D53A63" w:rsidRDefault="00D53A63" w:rsidP="1C65890D">
      <w:pPr>
        <w:pStyle w:val="NoSpacing"/>
        <w:rPr>
          <w:rFonts w:asciiTheme="minorHAnsi" w:eastAsiaTheme="minorEastAsia" w:hAnsiTheme="minorHAnsi" w:cstheme="minorBidi"/>
          <w:sz w:val="28"/>
          <w:szCs w:val="28"/>
        </w:rPr>
      </w:pPr>
    </w:p>
    <w:p w14:paraId="625C439C" w14:textId="77777777" w:rsidR="00D53A63" w:rsidRDefault="00D53A63" w:rsidP="1C65890D">
      <w:pPr>
        <w:pStyle w:val="No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 xml:space="preserve">For assistance with Grants.gov accounts and technical issues related to using the system, please call the Contact Center at +1 (800) 518-4726 or email </w:t>
      </w:r>
      <w:hyperlink r:id="rId53">
        <w:r w:rsidRPr="1C65890D">
          <w:rPr>
            <w:rStyle w:val="Hyperlink"/>
            <w:rFonts w:asciiTheme="minorHAnsi" w:eastAsiaTheme="minorEastAsia" w:hAnsiTheme="minorHAnsi" w:cstheme="minorBidi"/>
            <w:sz w:val="28"/>
            <w:szCs w:val="28"/>
          </w:rPr>
          <w:t>support@grants.gov</w:t>
        </w:r>
      </w:hyperlink>
      <w:r w:rsidRPr="1C65890D">
        <w:rPr>
          <w:rFonts w:asciiTheme="minorHAnsi" w:eastAsiaTheme="minorEastAsia" w:hAnsiTheme="minorHAnsi" w:cstheme="minorBidi"/>
          <w:sz w:val="28"/>
          <w:szCs w:val="28"/>
        </w:rPr>
        <w:t xml:space="preserve">.  The Contact Center is available 24 hours a day, seven days a week, except federal holidays. </w:t>
      </w:r>
    </w:p>
    <w:p w14:paraId="089AA12D" w14:textId="77777777" w:rsidR="00D53A63" w:rsidRDefault="00D53A63" w:rsidP="1C65890D">
      <w:pPr>
        <w:pStyle w:val="NoSpacing"/>
        <w:rPr>
          <w:rFonts w:asciiTheme="minorHAnsi" w:eastAsiaTheme="minorEastAsia" w:hAnsiTheme="minorHAnsi" w:cstheme="minorBidi"/>
          <w:sz w:val="28"/>
          <w:szCs w:val="28"/>
        </w:rPr>
      </w:pPr>
    </w:p>
    <w:p w14:paraId="2F25E53C" w14:textId="77777777" w:rsidR="00D53A63" w:rsidRDefault="00D53A63" w:rsidP="1C65890D">
      <w:pPr>
        <w:pStyle w:val="NoSpacing"/>
        <w:rPr>
          <w:rFonts w:asciiTheme="minorHAnsi" w:eastAsiaTheme="minorEastAsia" w:hAnsiTheme="minorHAnsi" w:cstheme="minorBidi"/>
          <w:sz w:val="28"/>
          <w:szCs w:val="28"/>
        </w:rPr>
      </w:pPr>
      <w:bookmarkStart w:id="8" w:name="_Hlk86777127"/>
      <w:r w:rsidRPr="1C65890D">
        <w:rPr>
          <w:rFonts w:asciiTheme="minorHAnsi" w:eastAsiaTheme="minorEastAsia" w:hAnsiTheme="minorHAnsi" w:cstheme="minorBidi"/>
          <w:sz w:val="28"/>
          <w:szCs w:val="28"/>
        </w:rPr>
        <w:t>For a list of federal holidays visit:</w:t>
      </w:r>
    </w:p>
    <w:p w14:paraId="5BD7F6E0" w14:textId="77777777" w:rsidR="00D53A63" w:rsidRDefault="00000000" w:rsidP="1C65890D">
      <w:pPr>
        <w:pStyle w:val="NoSpacing"/>
        <w:rPr>
          <w:rFonts w:asciiTheme="minorHAnsi" w:eastAsiaTheme="minorEastAsia" w:hAnsiTheme="minorHAnsi" w:cstheme="minorBidi"/>
          <w:sz w:val="28"/>
          <w:szCs w:val="28"/>
        </w:rPr>
      </w:pPr>
      <w:hyperlink r:id="rId54">
        <w:r w:rsidR="00D53A63" w:rsidRPr="1C65890D">
          <w:rPr>
            <w:rStyle w:val="Hyperlink"/>
            <w:rFonts w:asciiTheme="minorHAnsi" w:eastAsiaTheme="minorEastAsia" w:hAnsiTheme="minorHAnsi" w:cstheme="minorBidi"/>
            <w:sz w:val="28"/>
            <w:szCs w:val="28"/>
          </w:rPr>
          <w:t>https://www.opm.gov/policy-data-oversight/pay-leave/federal-holidays/</w:t>
        </w:r>
      </w:hyperlink>
    </w:p>
    <w:bookmarkEnd w:id="8"/>
    <w:p w14:paraId="0726E58A" w14:textId="77777777" w:rsidR="00D53A63" w:rsidRDefault="00D53A63" w:rsidP="1C65890D">
      <w:pPr>
        <w:pStyle w:val="NoSpacing"/>
        <w:rPr>
          <w:rFonts w:asciiTheme="minorHAnsi" w:eastAsiaTheme="minorEastAsia" w:hAnsiTheme="minorHAnsi" w:cstheme="minorBidi"/>
          <w:sz w:val="28"/>
          <w:szCs w:val="28"/>
        </w:rPr>
      </w:pPr>
    </w:p>
    <w:p w14:paraId="47EE330D" w14:textId="7A40A3C4" w:rsidR="00D53A63" w:rsidRPr="00C5459F" w:rsidRDefault="00D53A63" w:rsidP="1C65890D">
      <w:pPr>
        <w:pStyle w:val="NoSpacing"/>
        <w:rPr>
          <w:rFonts w:asciiTheme="minorHAnsi" w:eastAsiaTheme="minorEastAsia" w:hAnsiTheme="minorHAnsi" w:cstheme="minorBidi"/>
          <w:sz w:val="28"/>
          <w:szCs w:val="28"/>
        </w:rPr>
      </w:pPr>
      <w:r w:rsidRPr="1C65890D">
        <w:rPr>
          <w:rFonts w:asciiTheme="minorHAnsi" w:eastAsiaTheme="minorEastAsia" w:hAnsiTheme="minorHAnsi" w:cstheme="minorBidi"/>
          <w:color w:val="auto"/>
          <w:sz w:val="28"/>
          <w:szCs w:val="28"/>
        </w:rPr>
        <w:lastRenderedPageBreak/>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2886A316" w14:textId="77777777" w:rsidR="00290D8C" w:rsidRPr="00C5459F" w:rsidRDefault="2E77B701" w:rsidP="1C65890D">
      <w:pPr>
        <w:spacing w:after="0" w:line="240" w:lineRule="auto"/>
        <w:rPr>
          <w:rFonts w:asciiTheme="minorHAnsi" w:eastAsiaTheme="minorEastAsia" w:hAnsiTheme="minorHAnsi" w:cstheme="minorBidi"/>
          <w:b/>
          <w:bCs/>
          <w:smallCaps/>
          <w:sz w:val="28"/>
          <w:szCs w:val="28"/>
        </w:rPr>
      </w:pPr>
      <w:r w:rsidRPr="1C65890D">
        <w:rPr>
          <w:rFonts w:asciiTheme="minorHAnsi" w:eastAsiaTheme="minorEastAsia" w:hAnsiTheme="minorHAnsi" w:cstheme="minorBidi"/>
          <w:b/>
          <w:bCs/>
          <w:smallCaps/>
          <w:sz w:val="28"/>
          <w:szCs w:val="28"/>
        </w:rPr>
        <w:t xml:space="preserve">H.  Other Information </w:t>
      </w:r>
    </w:p>
    <w:p w14:paraId="502B4FB8" w14:textId="77777777" w:rsidR="00290D8C" w:rsidRPr="00C5459F" w:rsidRDefault="00290D8C" w:rsidP="1C65890D">
      <w:pPr>
        <w:spacing w:after="0" w:line="240" w:lineRule="auto"/>
        <w:rPr>
          <w:rFonts w:asciiTheme="minorHAnsi" w:eastAsiaTheme="minorEastAsia" w:hAnsiTheme="minorHAnsi" w:cstheme="minorBidi"/>
          <w:sz w:val="28"/>
          <w:szCs w:val="28"/>
        </w:rPr>
      </w:pPr>
    </w:p>
    <w:p w14:paraId="289E1FAF" w14:textId="081A8B3C" w:rsidR="00290D8C" w:rsidRPr="00C5459F" w:rsidRDefault="2E77B701" w:rsidP="1C65890D">
      <w:pPr>
        <w:pStyle w:val="No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Applicants should be aware that</w:t>
      </w:r>
      <w:r w:rsidR="5A4C0773" w:rsidRPr="1C65890D">
        <w:rPr>
          <w:rFonts w:asciiTheme="minorHAnsi" w:eastAsiaTheme="minorEastAsia" w:hAnsiTheme="minorHAnsi" w:cstheme="minorBidi"/>
          <w:sz w:val="28"/>
          <w:szCs w:val="28"/>
        </w:rPr>
        <w:t xml:space="preserve"> OE</w:t>
      </w:r>
      <w:r w:rsidR="2981AA74" w:rsidRPr="1C65890D">
        <w:rPr>
          <w:rFonts w:asciiTheme="minorHAnsi" w:eastAsiaTheme="minorEastAsia" w:hAnsiTheme="minorHAnsi" w:cstheme="minorBidi"/>
          <w:sz w:val="28"/>
          <w:szCs w:val="28"/>
        </w:rPr>
        <w:t>-STAS</w:t>
      </w:r>
      <w:r w:rsidR="5A4C0773"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understands that some information contained in applications may be considered sensitive or proprietary and will make appropriate efforts to protect such information.  However, applicants are advised that</w:t>
      </w:r>
      <w:r w:rsidR="02F91E2B" w:rsidRPr="1C65890D">
        <w:rPr>
          <w:rFonts w:asciiTheme="minorHAnsi" w:eastAsiaTheme="minorEastAsia" w:hAnsiTheme="minorHAnsi" w:cstheme="minorBidi"/>
          <w:sz w:val="28"/>
          <w:szCs w:val="28"/>
        </w:rPr>
        <w:t xml:space="preserve"> </w:t>
      </w:r>
      <w:r w:rsidR="5A4C0773" w:rsidRPr="1C65890D">
        <w:rPr>
          <w:rFonts w:asciiTheme="minorHAnsi" w:eastAsiaTheme="minorEastAsia" w:hAnsiTheme="minorHAnsi" w:cstheme="minorBidi"/>
          <w:sz w:val="28"/>
          <w:szCs w:val="28"/>
        </w:rPr>
        <w:t>OE</w:t>
      </w:r>
      <w:r w:rsidR="14578094" w:rsidRPr="1C65890D">
        <w:rPr>
          <w:rFonts w:asciiTheme="minorHAnsi" w:eastAsiaTheme="minorEastAsia" w:hAnsiTheme="minorHAnsi" w:cstheme="minorBidi"/>
          <w:sz w:val="28"/>
          <w:szCs w:val="28"/>
        </w:rPr>
        <w:t>S-STAS</w:t>
      </w:r>
      <w:r w:rsidR="5A4C0773"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cannot guarantee that such information will not be disclosed, including pursuant to the Freedom of Information Act (FOIA) or other similar statutes. </w:t>
      </w:r>
    </w:p>
    <w:p w14:paraId="55324E3F" w14:textId="77777777" w:rsidR="00290D8C" w:rsidRPr="00C5459F" w:rsidRDefault="00290D8C" w:rsidP="1C65890D">
      <w:pPr>
        <w:pStyle w:val="NoSpacing"/>
        <w:rPr>
          <w:rFonts w:asciiTheme="minorHAnsi" w:eastAsiaTheme="minorEastAsia" w:hAnsiTheme="minorHAnsi" w:cstheme="minorBidi"/>
          <w:sz w:val="28"/>
          <w:szCs w:val="28"/>
        </w:rPr>
      </w:pPr>
    </w:p>
    <w:p w14:paraId="41055AB6" w14:textId="716ED8E7" w:rsidR="00AB3B1E" w:rsidRPr="00C5459F" w:rsidRDefault="2E77B701" w:rsidP="1C65890D">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The i</w:t>
      </w:r>
      <w:r w:rsidR="4DBEF014" w:rsidRPr="1C65890D">
        <w:rPr>
          <w:rFonts w:asciiTheme="minorHAnsi" w:eastAsiaTheme="minorEastAsia" w:hAnsiTheme="minorHAnsi" w:cstheme="minorBidi"/>
          <w:sz w:val="28"/>
          <w:szCs w:val="28"/>
        </w:rPr>
        <w:t xml:space="preserve">nformation in this NOFO </w:t>
      </w:r>
      <w:r w:rsidRPr="1C65890D">
        <w:rPr>
          <w:rFonts w:asciiTheme="minorHAnsi" w:eastAsiaTheme="minorEastAsia" w:hAnsiTheme="minorHAnsi" w:cstheme="minorBidi"/>
          <w:sz w:val="28"/>
          <w:szCs w:val="28"/>
        </w:rPr>
        <w:t xml:space="preserve">is binding and may not be modified by any </w:t>
      </w:r>
      <w:r w:rsidR="5A4C0773" w:rsidRPr="1C65890D">
        <w:rPr>
          <w:rFonts w:asciiTheme="minorHAnsi" w:eastAsiaTheme="minorEastAsia" w:hAnsiTheme="minorHAnsi" w:cstheme="minorBidi"/>
          <w:sz w:val="28"/>
          <w:szCs w:val="28"/>
        </w:rPr>
        <w:t>OES</w:t>
      </w:r>
      <w:r w:rsidR="3E5891F8" w:rsidRPr="1C65890D">
        <w:rPr>
          <w:rFonts w:asciiTheme="minorHAnsi" w:eastAsiaTheme="minorEastAsia" w:hAnsiTheme="minorHAnsi" w:cstheme="minorBidi"/>
          <w:sz w:val="28"/>
          <w:szCs w:val="28"/>
        </w:rPr>
        <w:t>-STAS</w:t>
      </w:r>
      <w:r w:rsidR="5A4C0773"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representative.  Explanatory information provided by </w:t>
      </w:r>
      <w:r w:rsidR="5A4C0773" w:rsidRPr="1C65890D">
        <w:rPr>
          <w:rFonts w:asciiTheme="minorHAnsi" w:eastAsiaTheme="minorEastAsia" w:hAnsiTheme="minorHAnsi" w:cstheme="minorBidi"/>
          <w:sz w:val="28"/>
          <w:szCs w:val="28"/>
        </w:rPr>
        <w:t>OES</w:t>
      </w:r>
      <w:r w:rsidR="5743C9A0" w:rsidRPr="1C65890D">
        <w:rPr>
          <w:rFonts w:asciiTheme="minorHAnsi" w:eastAsiaTheme="minorEastAsia" w:hAnsiTheme="minorHAnsi" w:cstheme="minorBidi"/>
          <w:sz w:val="28"/>
          <w:szCs w:val="28"/>
        </w:rPr>
        <w:t>-STAS</w:t>
      </w:r>
      <w:r w:rsidR="5A4C0773" w:rsidRPr="1C65890D">
        <w:rPr>
          <w:rFonts w:asciiTheme="minorHAnsi" w:eastAsiaTheme="minorEastAsia" w:hAnsiTheme="minorHAnsi" w:cstheme="minorBidi"/>
          <w:sz w:val="28"/>
          <w:szCs w:val="28"/>
        </w:rPr>
        <w:t xml:space="preserve"> </w:t>
      </w:r>
      <w:r w:rsidRPr="1C65890D">
        <w:rPr>
          <w:rFonts w:asciiTheme="minorHAnsi" w:eastAsiaTheme="minorEastAsia" w:hAnsiTheme="minorHAnsi" w:cstheme="minorBidi"/>
          <w:sz w:val="28"/>
          <w:szCs w:val="28"/>
        </w:rPr>
        <w:t xml:space="preserve">that contradicts this language will not be binding.  </w:t>
      </w:r>
      <w:r w:rsidR="677272E8" w:rsidRPr="1C65890D">
        <w:rPr>
          <w:rFonts w:asciiTheme="minorHAnsi" w:eastAsiaTheme="minorEastAsia" w:hAnsiTheme="minorHAnsi" w:cstheme="minorBidi"/>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EF5CE18" w14:textId="4D6B7162" w:rsidR="00290D8C" w:rsidRPr="00C5459F" w:rsidRDefault="00290D8C" w:rsidP="1C65890D">
      <w:pPr>
        <w:pStyle w:val="NoSpacing"/>
        <w:rPr>
          <w:rFonts w:asciiTheme="minorHAnsi" w:eastAsiaTheme="minorEastAsia" w:hAnsiTheme="minorHAnsi" w:cstheme="minorBidi"/>
          <w:sz w:val="28"/>
          <w:szCs w:val="28"/>
        </w:rPr>
      </w:pPr>
    </w:p>
    <w:p w14:paraId="06F03036" w14:textId="1B65B394" w:rsidR="00290D8C" w:rsidRPr="00C5459F" w:rsidRDefault="2E77B701" w:rsidP="1C65890D">
      <w:pPr>
        <w:pStyle w:val="No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u w:val="single"/>
        </w:rPr>
        <w:t>Background Information on</w:t>
      </w:r>
      <w:r w:rsidR="5A4C0773" w:rsidRPr="1C65890D">
        <w:rPr>
          <w:rFonts w:asciiTheme="minorHAnsi" w:eastAsiaTheme="minorEastAsia" w:hAnsiTheme="minorHAnsi" w:cstheme="minorBidi"/>
          <w:sz w:val="28"/>
          <w:szCs w:val="28"/>
          <w:u w:val="single"/>
        </w:rPr>
        <w:t xml:space="preserve"> OES</w:t>
      </w:r>
      <w:r w:rsidR="0614DC6A" w:rsidRPr="1C65890D">
        <w:rPr>
          <w:rFonts w:asciiTheme="minorHAnsi" w:eastAsiaTheme="minorEastAsia" w:hAnsiTheme="minorHAnsi" w:cstheme="minorBidi"/>
          <w:sz w:val="28"/>
          <w:szCs w:val="28"/>
          <w:u w:val="single"/>
        </w:rPr>
        <w:t>-STAS</w:t>
      </w:r>
    </w:p>
    <w:p w14:paraId="477631A7" w14:textId="52472344" w:rsidR="00290D8C" w:rsidRPr="00C5459F" w:rsidRDefault="677272E8" w:rsidP="1C65890D">
      <w:pPr>
        <w:pStyle w:val="NoSpacing"/>
        <w:rPr>
          <w:rFonts w:asciiTheme="minorHAnsi" w:eastAsiaTheme="minorEastAsia" w:hAnsiTheme="minorHAnsi" w:cstheme="minorBidi"/>
          <w:sz w:val="28"/>
          <w:szCs w:val="28"/>
        </w:rPr>
      </w:pPr>
      <w:r w:rsidRPr="1C65890D">
        <w:rPr>
          <w:rFonts w:asciiTheme="minorHAnsi" w:eastAsiaTheme="minorEastAsia" w:hAnsiTheme="minorHAnsi" w:cstheme="minorBidi"/>
          <w:sz w:val="28"/>
          <w:szCs w:val="28"/>
        </w:rPr>
        <w:t>OES</w:t>
      </w:r>
      <w:r w:rsidR="28D5E04B" w:rsidRPr="1C65890D">
        <w:rPr>
          <w:rFonts w:asciiTheme="minorHAnsi" w:eastAsiaTheme="minorEastAsia" w:hAnsiTheme="minorHAnsi" w:cstheme="minorBidi"/>
          <w:sz w:val="28"/>
          <w:szCs w:val="28"/>
        </w:rPr>
        <w:t>-STAS'</w:t>
      </w:r>
      <w:r w:rsidR="28D5E04B" w:rsidRPr="1C65890D">
        <w:rPr>
          <w:rFonts w:asciiTheme="minorHAnsi" w:eastAsiaTheme="minorEastAsia" w:hAnsiTheme="minorHAnsi" w:cstheme="minorBidi"/>
          <w:color w:val="000000" w:themeColor="text1"/>
          <w:sz w:val="28"/>
          <w:szCs w:val="28"/>
        </w:rPr>
        <w:t xml:space="preserve"> mission is to anticipate the foreign policy impacts of scientific research, development, discoveries, and innovations; build science, technology, and innovation (STI) capacity within the diplomatic corps; and engage domestic and international STI enterprises to promote U.S. priorities.</w:t>
      </w:r>
    </w:p>
    <w:p w14:paraId="1C5BA9B0" w14:textId="77777777" w:rsidR="00290D8C" w:rsidRPr="00C5459F" w:rsidRDefault="00290D8C" w:rsidP="1C65890D">
      <w:pPr>
        <w:pStyle w:val="NoSpacing"/>
        <w:rPr>
          <w:rFonts w:asciiTheme="minorHAnsi" w:eastAsiaTheme="minorEastAsia" w:hAnsiTheme="minorHAnsi" w:cstheme="minorBidi"/>
          <w:sz w:val="28"/>
          <w:szCs w:val="28"/>
        </w:rPr>
      </w:pPr>
    </w:p>
    <w:p w14:paraId="03898C7F" w14:textId="23E88AEE" w:rsidR="00290D8C" w:rsidRPr="00C5459F" w:rsidRDefault="2E77B701" w:rsidP="1C65890D">
      <w:pPr>
        <w:pStyle w:val="NoSpacing"/>
        <w:rPr>
          <w:rFonts w:asciiTheme="minorHAnsi" w:eastAsiaTheme="minorEastAsia" w:hAnsiTheme="minorHAnsi" w:cstheme="minorBidi"/>
          <w:sz w:val="28"/>
          <w:szCs w:val="28"/>
        </w:rPr>
      </w:pPr>
      <w:bookmarkStart w:id="9" w:name="h.3dy6vkm"/>
      <w:bookmarkEnd w:id="9"/>
      <w:r w:rsidRPr="1C65890D">
        <w:rPr>
          <w:rFonts w:asciiTheme="minorHAnsi" w:eastAsiaTheme="minorEastAsia" w:hAnsiTheme="minorHAnsi" w:cstheme="minorBidi"/>
          <w:sz w:val="28"/>
          <w:szCs w:val="28"/>
        </w:rPr>
        <w:t xml:space="preserve">Additional background information on </w:t>
      </w:r>
      <w:r w:rsidR="5A4C0773" w:rsidRPr="1C65890D">
        <w:rPr>
          <w:rFonts w:asciiTheme="minorHAnsi" w:eastAsiaTheme="minorEastAsia" w:hAnsiTheme="minorHAnsi" w:cstheme="minorBidi"/>
          <w:sz w:val="28"/>
          <w:szCs w:val="28"/>
        </w:rPr>
        <w:t>OES</w:t>
      </w:r>
      <w:r w:rsidR="7E175CED" w:rsidRPr="1C65890D">
        <w:rPr>
          <w:rFonts w:asciiTheme="minorHAnsi" w:eastAsiaTheme="minorEastAsia" w:hAnsiTheme="minorHAnsi" w:cstheme="minorBidi"/>
          <w:sz w:val="28"/>
          <w:szCs w:val="28"/>
        </w:rPr>
        <w:t>-STAS</w:t>
      </w:r>
      <w:r w:rsidRPr="1C65890D">
        <w:rPr>
          <w:rFonts w:asciiTheme="minorHAnsi" w:eastAsiaTheme="minorEastAsia" w:hAnsiTheme="minorHAnsi" w:cstheme="minorBidi"/>
          <w:sz w:val="28"/>
          <w:szCs w:val="28"/>
        </w:rPr>
        <w:t xml:space="preserve"> and its efforts can be found on</w:t>
      </w:r>
      <w:r w:rsidR="6AF96ED0" w:rsidRPr="1C65890D">
        <w:rPr>
          <w:rFonts w:asciiTheme="minorHAnsi" w:eastAsiaTheme="minorEastAsia" w:hAnsiTheme="minorHAnsi" w:cstheme="minorBidi"/>
          <w:sz w:val="28"/>
          <w:szCs w:val="28"/>
        </w:rPr>
        <w:t xml:space="preserve"> </w:t>
      </w:r>
      <w:hyperlink r:id="rId55">
        <w:r w:rsidR="41E4D844" w:rsidRPr="1C65890D">
          <w:rPr>
            <w:rStyle w:val="Hyperlink"/>
            <w:rFonts w:asciiTheme="minorHAnsi" w:eastAsiaTheme="minorEastAsia" w:hAnsiTheme="minorHAnsi" w:cstheme="minorBidi"/>
            <w:sz w:val="28"/>
            <w:szCs w:val="28"/>
          </w:rPr>
          <w:t>https://www.state.gov/bureaus-offices/under-secretary-for-economic-growth-energy-and-the-environment/office-of-the-science-technology-adviser/</w:t>
        </w:r>
      </w:hyperlink>
    </w:p>
    <w:sectPr w:rsidR="00290D8C" w:rsidRPr="00C5459F" w:rsidSect="00C622A6">
      <w:headerReference w:type="default" r:id="rId5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EA408" w14:textId="77777777" w:rsidR="007729BA" w:rsidRDefault="007729BA">
      <w:pPr>
        <w:spacing w:after="0" w:line="240" w:lineRule="auto"/>
      </w:pPr>
      <w:r>
        <w:separator/>
      </w:r>
    </w:p>
  </w:endnote>
  <w:endnote w:type="continuationSeparator" w:id="0">
    <w:p w14:paraId="31643A19" w14:textId="77777777" w:rsidR="007729BA" w:rsidRDefault="007729BA">
      <w:pPr>
        <w:spacing w:after="0" w:line="240" w:lineRule="auto"/>
      </w:pPr>
      <w:r>
        <w:continuationSeparator/>
      </w:r>
    </w:p>
  </w:endnote>
  <w:endnote w:type="continuationNotice" w:id="1">
    <w:p w14:paraId="6F799D60" w14:textId="77777777" w:rsidR="007729BA" w:rsidRDefault="007729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51444" w14:textId="77777777" w:rsidR="007729BA" w:rsidRDefault="007729BA">
      <w:pPr>
        <w:spacing w:after="0" w:line="240" w:lineRule="auto"/>
      </w:pPr>
      <w:r>
        <w:separator/>
      </w:r>
    </w:p>
  </w:footnote>
  <w:footnote w:type="continuationSeparator" w:id="0">
    <w:p w14:paraId="798A4C21" w14:textId="77777777" w:rsidR="007729BA" w:rsidRDefault="007729BA">
      <w:pPr>
        <w:spacing w:after="0" w:line="240" w:lineRule="auto"/>
      </w:pPr>
      <w:r>
        <w:continuationSeparator/>
      </w:r>
    </w:p>
  </w:footnote>
  <w:footnote w:type="continuationNotice" w:id="1">
    <w:p w14:paraId="576A51C9" w14:textId="77777777" w:rsidR="007729BA" w:rsidRDefault="007729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5618790"/>
    <w:multiLevelType w:val="hybridMultilevel"/>
    <w:tmpl w:val="38069910"/>
    <w:lvl w:ilvl="0" w:tplc="655A8FB2">
      <w:start w:val="1"/>
      <w:numFmt w:val="bullet"/>
      <w:lvlText w:val=""/>
      <w:lvlJc w:val="left"/>
      <w:pPr>
        <w:ind w:left="720" w:hanging="360"/>
      </w:pPr>
      <w:rPr>
        <w:rFonts w:ascii="Symbol" w:hAnsi="Symbol" w:hint="default"/>
      </w:rPr>
    </w:lvl>
    <w:lvl w:ilvl="1" w:tplc="2214AE50">
      <w:start w:val="1"/>
      <w:numFmt w:val="bullet"/>
      <w:lvlText w:val="o"/>
      <w:lvlJc w:val="left"/>
      <w:pPr>
        <w:ind w:left="1440" w:hanging="360"/>
      </w:pPr>
      <w:rPr>
        <w:rFonts w:ascii="Courier New" w:hAnsi="Courier New" w:hint="default"/>
      </w:rPr>
    </w:lvl>
    <w:lvl w:ilvl="2" w:tplc="D422ABC0">
      <w:start w:val="1"/>
      <w:numFmt w:val="bullet"/>
      <w:lvlText w:val=""/>
      <w:lvlJc w:val="left"/>
      <w:pPr>
        <w:ind w:left="2160" w:hanging="360"/>
      </w:pPr>
      <w:rPr>
        <w:rFonts w:ascii="Wingdings" w:hAnsi="Wingdings" w:hint="default"/>
      </w:rPr>
    </w:lvl>
    <w:lvl w:ilvl="3" w:tplc="69928FCC">
      <w:start w:val="1"/>
      <w:numFmt w:val="bullet"/>
      <w:lvlText w:val=""/>
      <w:lvlJc w:val="left"/>
      <w:pPr>
        <w:ind w:left="2880" w:hanging="360"/>
      </w:pPr>
      <w:rPr>
        <w:rFonts w:ascii="Symbol" w:hAnsi="Symbol" w:hint="default"/>
      </w:rPr>
    </w:lvl>
    <w:lvl w:ilvl="4" w:tplc="0FC2FEEE">
      <w:start w:val="1"/>
      <w:numFmt w:val="bullet"/>
      <w:lvlText w:val="o"/>
      <w:lvlJc w:val="left"/>
      <w:pPr>
        <w:ind w:left="3600" w:hanging="360"/>
      </w:pPr>
      <w:rPr>
        <w:rFonts w:ascii="Courier New" w:hAnsi="Courier New" w:hint="default"/>
      </w:rPr>
    </w:lvl>
    <w:lvl w:ilvl="5" w:tplc="A35446C8">
      <w:start w:val="1"/>
      <w:numFmt w:val="bullet"/>
      <w:lvlText w:val=""/>
      <w:lvlJc w:val="left"/>
      <w:pPr>
        <w:ind w:left="4320" w:hanging="360"/>
      </w:pPr>
      <w:rPr>
        <w:rFonts w:ascii="Wingdings" w:hAnsi="Wingdings" w:hint="default"/>
      </w:rPr>
    </w:lvl>
    <w:lvl w:ilvl="6" w:tplc="E62CAEE8">
      <w:start w:val="1"/>
      <w:numFmt w:val="bullet"/>
      <w:lvlText w:val=""/>
      <w:lvlJc w:val="left"/>
      <w:pPr>
        <w:ind w:left="5040" w:hanging="360"/>
      </w:pPr>
      <w:rPr>
        <w:rFonts w:ascii="Symbol" w:hAnsi="Symbol" w:hint="default"/>
      </w:rPr>
    </w:lvl>
    <w:lvl w:ilvl="7" w:tplc="65D41654">
      <w:start w:val="1"/>
      <w:numFmt w:val="bullet"/>
      <w:lvlText w:val="o"/>
      <w:lvlJc w:val="left"/>
      <w:pPr>
        <w:ind w:left="5760" w:hanging="360"/>
      </w:pPr>
      <w:rPr>
        <w:rFonts w:ascii="Courier New" w:hAnsi="Courier New" w:hint="default"/>
      </w:rPr>
    </w:lvl>
    <w:lvl w:ilvl="8" w:tplc="EC563AD6">
      <w:start w:val="1"/>
      <w:numFmt w:val="bullet"/>
      <w:lvlText w:val=""/>
      <w:lvlJc w:val="left"/>
      <w:pPr>
        <w:ind w:left="6480" w:hanging="360"/>
      </w:pPr>
      <w:rPr>
        <w:rFonts w:ascii="Wingdings" w:hAnsi="Wingdings" w:hint="default"/>
      </w:rPr>
    </w:lvl>
  </w:abstractNum>
  <w:abstractNum w:abstractNumId="2" w15:restartNumberingAfterBreak="0">
    <w:nsid w:val="0CE268FB"/>
    <w:multiLevelType w:val="hybridMultilevel"/>
    <w:tmpl w:val="00A29452"/>
    <w:lvl w:ilvl="0" w:tplc="80C45204">
      <w:start w:val="1"/>
      <w:numFmt w:val="bullet"/>
      <w:lvlText w:val=""/>
      <w:lvlJc w:val="left"/>
      <w:pPr>
        <w:ind w:left="720" w:hanging="360"/>
      </w:pPr>
      <w:rPr>
        <w:rFonts w:ascii="Symbol" w:hAnsi="Symbol" w:hint="default"/>
      </w:rPr>
    </w:lvl>
    <w:lvl w:ilvl="1" w:tplc="E42E3992">
      <w:start w:val="1"/>
      <w:numFmt w:val="bullet"/>
      <w:lvlText w:val="o"/>
      <w:lvlJc w:val="left"/>
      <w:pPr>
        <w:ind w:left="1440" w:hanging="360"/>
      </w:pPr>
      <w:rPr>
        <w:rFonts w:ascii="Courier New" w:hAnsi="Courier New" w:hint="default"/>
      </w:rPr>
    </w:lvl>
    <w:lvl w:ilvl="2" w:tplc="FA14566C">
      <w:start w:val="1"/>
      <w:numFmt w:val="bullet"/>
      <w:lvlText w:val=""/>
      <w:lvlJc w:val="left"/>
      <w:pPr>
        <w:ind w:left="2160" w:hanging="360"/>
      </w:pPr>
      <w:rPr>
        <w:rFonts w:ascii="Wingdings" w:hAnsi="Wingdings" w:hint="default"/>
      </w:rPr>
    </w:lvl>
    <w:lvl w:ilvl="3" w:tplc="EEAA81B4">
      <w:start w:val="1"/>
      <w:numFmt w:val="bullet"/>
      <w:lvlText w:val=""/>
      <w:lvlJc w:val="left"/>
      <w:pPr>
        <w:ind w:left="2880" w:hanging="360"/>
      </w:pPr>
      <w:rPr>
        <w:rFonts w:ascii="Symbol" w:hAnsi="Symbol" w:hint="default"/>
      </w:rPr>
    </w:lvl>
    <w:lvl w:ilvl="4" w:tplc="5932663E">
      <w:start w:val="1"/>
      <w:numFmt w:val="bullet"/>
      <w:lvlText w:val="o"/>
      <w:lvlJc w:val="left"/>
      <w:pPr>
        <w:ind w:left="3600" w:hanging="360"/>
      </w:pPr>
      <w:rPr>
        <w:rFonts w:ascii="Courier New" w:hAnsi="Courier New" w:hint="default"/>
      </w:rPr>
    </w:lvl>
    <w:lvl w:ilvl="5" w:tplc="C444E484">
      <w:start w:val="1"/>
      <w:numFmt w:val="bullet"/>
      <w:lvlText w:val=""/>
      <w:lvlJc w:val="left"/>
      <w:pPr>
        <w:ind w:left="4320" w:hanging="360"/>
      </w:pPr>
      <w:rPr>
        <w:rFonts w:ascii="Wingdings" w:hAnsi="Wingdings" w:hint="default"/>
      </w:rPr>
    </w:lvl>
    <w:lvl w:ilvl="6" w:tplc="205E0F90">
      <w:start w:val="1"/>
      <w:numFmt w:val="bullet"/>
      <w:lvlText w:val=""/>
      <w:lvlJc w:val="left"/>
      <w:pPr>
        <w:ind w:left="5040" w:hanging="360"/>
      </w:pPr>
      <w:rPr>
        <w:rFonts w:ascii="Symbol" w:hAnsi="Symbol" w:hint="default"/>
      </w:rPr>
    </w:lvl>
    <w:lvl w:ilvl="7" w:tplc="85A6D9A2">
      <w:start w:val="1"/>
      <w:numFmt w:val="bullet"/>
      <w:lvlText w:val="o"/>
      <w:lvlJc w:val="left"/>
      <w:pPr>
        <w:ind w:left="5760" w:hanging="360"/>
      </w:pPr>
      <w:rPr>
        <w:rFonts w:ascii="Courier New" w:hAnsi="Courier New" w:hint="default"/>
      </w:rPr>
    </w:lvl>
    <w:lvl w:ilvl="8" w:tplc="A7887526">
      <w:start w:val="1"/>
      <w:numFmt w:val="bullet"/>
      <w:lvlText w:val=""/>
      <w:lvlJc w:val="left"/>
      <w:pPr>
        <w:ind w:left="648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EEC3984"/>
    <w:multiLevelType w:val="hybridMultilevel"/>
    <w:tmpl w:val="EE2A6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7725B"/>
    <w:multiLevelType w:val="hybridMultilevel"/>
    <w:tmpl w:val="2F787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986983"/>
    <w:multiLevelType w:val="hybridMultilevel"/>
    <w:tmpl w:val="FFFFFFFF"/>
    <w:lvl w:ilvl="0" w:tplc="2C5C1BAE">
      <w:start w:val="1"/>
      <w:numFmt w:val="bullet"/>
      <w:lvlText w:val=""/>
      <w:lvlJc w:val="left"/>
      <w:pPr>
        <w:ind w:left="720" w:hanging="360"/>
      </w:pPr>
      <w:rPr>
        <w:rFonts w:ascii="Symbol" w:hAnsi="Symbol" w:hint="default"/>
      </w:rPr>
    </w:lvl>
    <w:lvl w:ilvl="1" w:tplc="2BAE16C2">
      <w:start w:val="1"/>
      <w:numFmt w:val="bullet"/>
      <w:lvlText w:val="o"/>
      <w:lvlJc w:val="left"/>
      <w:pPr>
        <w:ind w:left="1440" w:hanging="360"/>
      </w:pPr>
      <w:rPr>
        <w:rFonts w:ascii="Courier New" w:hAnsi="Courier New" w:hint="default"/>
      </w:rPr>
    </w:lvl>
    <w:lvl w:ilvl="2" w:tplc="72BC1576">
      <w:start w:val="1"/>
      <w:numFmt w:val="bullet"/>
      <w:lvlText w:val=""/>
      <w:lvlJc w:val="left"/>
      <w:pPr>
        <w:ind w:left="2160" w:hanging="360"/>
      </w:pPr>
      <w:rPr>
        <w:rFonts w:ascii="Wingdings" w:hAnsi="Wingdings" w:hint="default"/>
      </w:rPr>
    </w:lvl>
    <w:lvl w:ilvl="3" w:tplc="90FEE1AC">
      <w:start w:val="1"/>
      <w:numFmt w:val="bullet"/>
      <w:lvlText w:val=""/>
      <w:lvlJc w:val="left"/>
      <w:pPr>
        <w:ind w:left="2880" w:hanging="360"/>
      </w:pPr>
      <w:rPr>
        <w:rFonts w:ascii="Symbol" w:hAnsi="Symbol" w:hint="default"/>
      </w:rPr>
    </w:lvl>
    <w:lvl w:ilvl="4" w:tplc="42DED528">
      <w:start w:val="1"/>
      <w:numFmt w:val="bullet"/>
      <w:lvlText w:val="o"/>
      <w:lvlJc w:val="left"/>
      <w:pPr>
        <w:ind w:left="3600" w:hanging="360"/>
      </w:pPr>
      <w:rPr>
        <w:rFonts w:ascii="Courier New" w:hAnsi="Courier New" w:hint="default"/>
      </w:rPr>
    </w:lvl>
    <w:lvl w:ilvl="5" w:tplc="F5E26E9C">
      <w:start w:val="1"/>
      <w:numFmt w:val="bullet"/>
      <w:lvlText w:val=""/>
      <w:lvlJc w:val="left"/>
      <w:pPr>
        <w:ind w:left="4320" w:hanging="360"/>
      </w:pPr>
      <w:rPr>
        <w:rFonts w:ascii="Wingdings" w:hAnsi="Wingdings" w:hint="default"/>
      </w:rPr>
    </w:lvl>
    <w:lvl w:ilvl="6" w:tplc="B0645D9C">
      <w:start w:val="1"/>
      <w:numFmt w:val="bullet"/>
      <w:lvlText w:val=""/>
      <w:lvlJc w:val="left"/>
      <w:pPr>
        <w:ind w:left="5040" w:hanging="360"/>
      </w:pPr>
      <w:rPr>
        <w:rFonts w:ascii="Symbol" w:hAnsi="Symbol" w:hint="default"/>
      </w:rPr>
    </w:lvl>
    <w:lvl w:ilvl="7" w:tplc="BD46CD4C">
      <w:start w:val="1"/>
      <w:numFmt w:val="bullet"/>
      <w:lvlText w:val="o"/>
      <w:lvlJc w:val="left"/>
      <w:pPr>
        <w:ind w:left="5760" w:hanging="360"/>
      </w:pPr>
      <w:rPr>
        <w:rFonts w:ascii="Courier New" w:hAnsi="Courier New" w:hint="default"/>
      </w:rPr>
    </w:lvl>
    <w:lvl w:ilvl="8" w:tplc="5500757A">
      <w:start w:val="1"/>
      <w:numFmt w:val="bullet"/>
      <w:lvlText w:val=""/>
      <w:lvlJc w:val="left"/>
      <w:pPr>
        <w:ind w:left="6480" w:hanging="360"/>
      </w:pPr>
      <w:rPr>
        <w:rFonts w:ascii="Wingdings" w:hAnsi="Wingdings" w:hint="default"/>
      </w:rPr>
    </w:lvl>
  </w:abstractNum>
  <w:abstractNum w:abstractNumId="7" w15:restartNumberingAfterBreak="0">
    <w:nsid w:val="19C8E50F"/>
    <w:multiLevelType w:val="hybridMultilevel"/>
    <w:tmpl w:val="C548F626"/>
    <w:lvl w:ilvl="0" w:tplc="D12C05FE">
      <w:start w:val="1"/>
      <w:numFmt w:val="bullet"/>
      <w:lvlText w:val=""/>
      <w:lvlJc w:val="left"/>
      <w:pPr>
        <w:ind w:left="720" w:hanging="360"/>
      </w:pPr>
      <w:rPr>
        <w:rFonts w:ascii="Symbol" w:hAnsi="Symbol" w:hint="default"/>
      </w:rPr>
    </w:lvl>
    <w:lvl w:ilvl="1" w:tplc="6116EE00">
      <w:start w:val="1"/>
      <w:numFmt w:val="bullet"/>
      <w:lvlText w:val="o"/>
      <w:lvlJc w:val="left"/>
      <w:pPr>
        <w:ind w:left="1440" w:hanging="360"/>
      </w:pPr>
      <w:rPr>
        <w:rFonts w:ascii="Courier New" w:hAnsi="Courier New" w:hint="default"/>
      </w:rPr>
    </w:lvl>
    <w:lvl w:ilvl="2" w:tplc="3F2605E6">
      <w:start w:val="1"/>
      <w:numFmt w:val="bullet"/>
      <w:lvlText w:val=""/>
      <w:lvlJc w:val="left"/>
      <w:pPr>
        <w:ind w:left="2160" w:hanging="360"/>
      </w:pPr>
      <w:rPr>
        <w:rFonts w:ascii="Wingdings" w:hAnsi="Wingdings" w:hint="default"/>
      </w:rPr>
    </w:lvl>
    <w:lvl w:ilvl="3" w:tplc="867E34CC">
      <w:start w:val="1"/>
      <w:numFmt w:val="bullet"/>
      <w:lvlText w:val=""/>
      <w:lvlJc w:val="left"/>
      <w:pPr>
        <w:ind w:left="2880" w:hanging="360"/>
      </w:pPr>
      <w:rPr>
        <w:rFonts w:ascii="Symbol" w:hAnsi="Symbol" w:hint="default"/>
      </w:rPr>
    </w:lvl>
    <w:lvl w:ilvl="4" w:tplc="D7E06BB6">
      <w:start w:val="1"/>
      <w:numFmt w:val="bullet"/>
      <w:lvlText w:val="o"/>
      <w:lvlJc w:val="left"/>
      <w:pPr>
        <w:ind w:left="3600" w:hanging="360"/>
      </w:pPr>
      <w:rPr>
        <w:rFonts w:ascii="Courier New" w:hAnsi="Courier New" w:hint="default"/>
      </w:rPr>
    </w:lvl>
    <w:lvl w:ilvl="5" w:tplc="A32AF4AC">
      <w:start w:val="1"/>
      <w:numFmt w:val="bullet"/>
      <w:lvlText w:val=""/>
      <w:lvlJc w:val="left"/>
      <w:pPr>
        <w:ind w:left="4320" w:hanging="360"/>
      </w:pPr>
      <w:rPr>
        <w:rFonts w:ascii="Wingdings" w:hAnsi="Wingdings" w:hint="default"/>
      </w:rPr>
    </w:lvl>
    <w:lvl w:ilvl="6" w:tplc="F24CE0FA">
      <w:start w:val="1"/>
      <w:numFmt w:val="bullet"/>
      <w:lvlText w:val=""/>
      <w:lvlJc w:val="left"/>
      <w:pPr>
        <w:ind w:left="5040" w:hanging="360"/>
      </w:pPr>
      <w:rPr>
        <w:rFonts w:ascii="Symbol" w:hAnsi="Symbol" w:hint="default"/>
      </w:rPr>
    </w:lvl>
    <w:lvl w:ilvl="7" w:tplc="8622327C">
      <w:start w:val="1"/>
      <w:numFmt w:val="bullet"/>
      <w:lvlText w:val="o"/>
      <w:lvlJc w:val="left"/>
      <w:pPr>
        <w:ind w:left="5760" w:hanging="360"/>
      </w:pPr>
      <w:rPr>
        <w:rFonts w:ascii="Courier New" w:hAnsi="Courier New" w:hint="default"/>
      </w:rPr>
    </w:lvl>
    <w:lvl w:ilvl="8" w:tplc="34D8C12A">
      <w:start w:val="1"/>
      <w:numFmt w:val="bullet"/>
      <w:lvlText w:val=""/>
      <w:lvlJc w:val="left"/>
      <w:pPr>
        <w:ind w:left="6480" w:hanging="360"/>
      </w:pPr>
      <w:rPr>
        <w:rFonts w:ascii="Wingdings" w:hAnsi="Wingdings" w:hint="default"/>
      </w:rPr>
    </w:lvl>
  </w:abstractNum>
  <w:abstractNum w:abstractNumId="8" w15:restartNumberingAfterBreak="0">
    <w:nsid w:val="1A9AFB60"/>
    <w:multiLevelType w:val="hybridMultilevel"/>
    <w:tmpl w:val="ACE09460"/>
    <w:lvl w:ilvl="0" w:tplc="AF0C0578">
      <w:start w:val="1"/>
      <w:numFmt w:val="bullet"/>
      <w:lvlText w:val=""/>
      <w:lvlJc w:val="left"/>
      <w:pPr>
        <w:ind w:left="720" w:hanging="360"/>
      </w:pPr>
      <w:rPr>
        <w:rFonts w:ascii="Symbol" w:hAnsi="Symbol" w:hint="default"/>
      </w:rPr>
    </w:lvl>
    <w:lvl w:ilvl="1" w:tplc="505C2DE4">
      <w:start w:val="1"/>
      <w:numFmt w:val="bullet"/>
      <w:lvlText w:val="o"/>
      <w:lvlJc w:val="left"/>
      <w:pPr>
        <w:ind w:left="1440" w:hanging="360"/>
      </w:pPr>
      <w:rPr>
        <w:rFonts w:ascii="Courier New" w:hAnsi="Courier New" w:hint="default"/>
      </w:rPr>
    </w:lvl>
    <w:lvl w:ilvl="2" w:tplc="0B44A37E">
      <w:start w:val="1"/>
      <w:numFmt w:val="bullet"/>
      <w:lvlText w:val=""/>
      <w:lvlJc w:val="left"/>
      <w:pPr>
        <w:ind w:left="2160" w:hanging="360"/>
      </w:pPr>
      <w:rPr>
        <w:rFonts w:ascii="Wingdings" w:hAnsi="Wingdings" w:hint="default"/>
      </w:rPr>
    </w:lvl>
    <w:lvl w:ilvl="3" w:tplc="C2EEBDC2">
      <w:start w:val="1"/>
      <w:numFmt w:val="bullet"/>
      <w:lvlText w:val=""/>
      <w:lvlJc w:val="left"/>
      <w:pPr>
        <w:ind w:left="2880" w:hanging="360"/>
      </w:pPr>
      <w:rPr>
        <w:rFonts w:ascii="Symbol" w:hAnsi="Symbol" w:hint="default"/>
      </w:rPr>
    </w:lvl>
    <w:lvl w:ilvl="4" w:tplc="45A687FE">
      <w:start w:val="1"/>
      <w:numFmt w:val="bullet"/>
      <w:lvlText w:val="o"/>
      <w:lvlJc w:val="left"/>
      <w:pPr>
        <w:ind w:left="3600" w:hanging="360"/>
      </w:pPr>
      <w:rPr>
        <w:rFonts w:ascii="Courier New" w:hAnsi="Courier New" w:hint="default"/>
      </w:rPr>
    </w:lvl>
    <w:lvl w:ilvl="5" w:tplc="A804458A">
      <w:start w:val="1"/>
      <w:numFmt w:val="bullet"/>
      <w:lvlText w:val=""/>
      <w:lvlJc w:val="left"/>
      <w:pPr>
        <w:ind w:left="4320" w:hanging="360"/>
      </w:pPr>
      <w:rPr>
        <w:rFonts w:ascii="Wingdings" w:hAnsi="Wingdings" w:hint="default"/>
      </w:rPr>
    </w:lvl>
    <w:lvl w:ilvl="6" w:tplc="2CE6E6EA">
      <w:start w:val="1"/>
      <w:numFmt w:val="bullet"/>
      <w:lvlText w:val=""/>
      <w:lvlJc w:val="left"/>
      <w:pPr>
        <w:ind w:left="5040" w:hanging="360"/>
      </w:pPr>
      <w:rPr>
        <w:rFonts w:ascii="Symbol" w:hAnsi="Symbol" w:hint="default"/>
      </w:rPr>
    </w:lvl>
    <w:lvl w:ilvl="7" w:tplc="2CCE52F8">
      <w:start w:val="1"/>
      <w:numFmt w:val="bullet"/>
      <w:lvlText w:val="o"/>
      <w:lvlJc w:val="left"/>
      <w:pPr>
        <w:ind w:left="5760" w:hanging="360"/>
      </w:pPr>
      <w:rPr>
        <w:rFonts w:ascii="Courier New" w:hAnsi="Courier New" w:hint="default"/>
      </w:rPr>
    </w:lvl>
    <w:lvl w:ilvl="8" w:tplc="86A2719A">
      <w:start w:val="1"/>
      <w:numFmt w:val="bullet"/>
      <w:lvlText w:val=""/>
      <w:lvlJc w:val="left"/>
      <w:pPr>
        <w:ind w:left="6480" w:hanging="360"/>
      </w:pPr>
      <w:rPr>
        <w:rFonts w:ascii="Wingdings" w:hAnsi="Wingdings" w:hint="default"/>
      </w:r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0A474"/>
    <w:multiLevelType w:val="hybridMultilevel"/>
    <w:tmpl w:val="1500E048"/>
    <w:lvl w:ilvl="0" w:tplc="BBBE0866">
      <w:start w:val="1"/>
      <w:numFmt w:val="bullet"/>
      <w:lvlText w:val=""/>
      <w:lvlJc w:val="left"/>
      <w:pPr>
        <w:ind w:left="720" w:hanging="360"/>
      </w:pPr>
      <w:rPr>
        <w:rFonts w:ascii="Symbol" w:hAnsi="Symbol" w:hint="default"/>
      </w:rPr>
    </w:lvl>
    <w:lvl w:ilvl="1" w:tplc="A5DA1E1A">
      <w:start w:val="1"/>
      <w:numFmt w:val="bullet"/>
      <w:lvlText w:val="o"/>
      <w:lvlJc w:val="left"/>
      <w:pPr>
        <w:ind w:left="1440" w:hanging="360"/>
      </w:pPr>
      <w:rPr>
        <w:rFonts w:ascii="Courier New" w:hAnsi="Courier New" w:hint="default"/>
      </w:rPr>
    </w:lvl>
    <w:lvl w:ilvl="2" w:tplc="4822BEBE">
      <w:start w:val="1"/>
      <w:numFmt w:val="bullet"/>
      <w:lvlText w:val=""/>
      <w:lvlJc w:val="left"/>
      <w:pPr>
        <w:ind w:left="2160" w:hanging="360"/>
      </w:pPr>
      <w:rPr>
        <w:rFonts w:ascii="Wingdings" w:hAnsi="Wingdings" w:hint="default"/>
      </w:rPr>
    </w:lvl>
    <w:lvl w:ilvl="3" w:tplc="27BCAC14">
      <w:start w:val="1"/>
      <w:numFmt w:val="bullet"/>
      <w:lvlText w:val=""/>
      <w:lvlJc w:val="left"/>
      <w:pPr>
        <w:ind w:left="2880" w:hanging="360"/>
      </w:pPr>
      <w:rPr>
        <w:rFonts w:ascii="Symbol" w:hAnsi="Symbol" w:hint="default"/>
      </w:rPr>
    </w:lvl>
    <w:lvl w:ilvl="4" w:tplc="0D26B908">
      <w:start w:val="1"/>
      <w:numFmt w:val="bullet"/>
      <w:lvlText w:val="o"/>
      <w:lvlJc w:val="left"/>
      <w:pPr>
        <w:ind w:left="3600" w:hanging="360"/>
      </w:pPr>
      <w:rPr>
        <w:rFonts w:ascii="Courier New" w:hAnsi="Courier New" w:hint="default"/>
      </w:rPr>
    </w:lvl>
    <w:lvl w:ilvl="5" w:tplc="0D68BD22">
      <w:start w:val="1"/>
      <w:numFmt w:val="bullet"/>
      <w:lvlText w:val=""/>
      <w:lvlJc w:val="left"/>
      <w:pPr>
        <w:ind w:left="4320" w:hanging="360"/>
      </w:pPr>
      <w:rPr>
        <w:rFonts w:ascii="Wingdings" w:hAnsi="Wingdings" w:hint="default"/>
      </w:rPr>
    </w:lvl>
    <w:lvl w:ilvl="6" w:tplc="6AEC6A24">
      <w:start w:val="1"/>
      <w:numFmt w:val="bullet"/>
      <w:lvlText w:val=""/>
      <w:lvlJc w:val="left"/>
      <w:pPr>
        <w:ind w:left="5040" w:hanging="360"/>
      </w:pPr>
      <w:rPr>
        <w:rFonts w:ascii="Symbol" w:hAnsi="Symbol" w:hint="default"/>
      </w:rPr>
    </w:lvl>
    <w:lvl w:ilvl="7" w:tplc="8716DAF4">
      <w:start w:val="1"/>
      <w:numFmt w:val="bullet"/>
      <w:lvlText w:val="o"/>
      <w:lvlJc w:val="left"/>
      <w:pPr>
        <w:ind w:left="5760" w:hanging="360"/>
      </w:pPr>
      <w:rPr>
        <w:rFonts w:ascii="Courier New" w:hAnsi="Courier New" w:hint="default"/>
      </w:rPr>
    </w:lvl>
    <w:lvl w:ilvl="8" w:tplc="3D50866E">
      <w:start w:val="1"/>
      <w:numFmt w:val="bullet"/>
      <w:lvlText w:val=""/>
      <w:lvlJc w:val="left"/>
      <w:pPr>
        <w:ind w:left="6480" w:hanging="360"/>
      </w:pPr>
      <w:rPr>
        <w:rFonts w:ascii="Wingdings" w:hAnsi="Wingdings" w:hint="default"/>
      </w:rPr>
    </w:lvl>
  </w:abstractNum>
  <w:abstractNum w:abstractNumId="11" w15:restartNumberingAfterBreak="0">
    <w:nsid w:val="2216E015"/>
    <w:multiLevelType w:val="multilevel"/>
    <w:tmpl w:val="1EC26554"/>
    <w:lvl w:ilvl="0">
      <w:start w:val="1"/>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EC22D7"/>
    <w:multiLevelType w:val="hybridMultilevel"/>
    <w:tmpl w:val="1E502D10"/>
    <w:lvl w:ilvl="0" w:tplc="2174D5BA">
      <w:start w:val="1"/>
      <w:numFmt w:val="decimal"/>
      <w:lvlText w:val="%1."/>
      <w:lvlJc w:val="left"/>
      <w:pPr>
        <w:ind w:left="720" w:hanging="360"/>
      </w:pPr>
    </w:lvl>
    <w:lvl w:ilvl="1" w:tplc="FDE84970">
      <w:start w:val="1"/>
      <w:numFmt w:val="lowerLetter"/>
      <w:lvlText w:val="%2."/>
      <w:lvlJc w:val="left"/>
      <w:pPr>
        <w:ind w:left="1440" w:hanging="360"/>
      </w:pPr>
    </w:lvl>
    <w:lvl w:ilvl="2" w:tplc="B0EC0406">
      <w:start w:val="1"/>
      <w:numFmt w:val="lowerRoman"/>
      <w:lvlText w:val="%3."/>
      <w:lvlJc w:val="right"/>
      <w:pPr>
        <w:ind w:left="2160" w:hanging="180"/>
      </w:pPr>
    </w:lvl>
    <w:lvl w:ilvl="3" w:tplc="D5A4B47C">
      <w:start w:val="1"/>
      <w:numFmt w:val="decimal"/>
      <w:lvlText w:val="%4."/>
      <w:lvlJc w:val="left"/>
      <w:pPr>
        <w:ind w:left="2880" w:hanging="360"/>
      </w:pPr>
    </w:lvl>
    <w:lvl w:ilvl="4" w:tplc="859045D0">
      <w:start w:val="1"/>
      <w:numFmt w:val="lowerLetter"/>
      <w:lvlText w:val="%5."/>
      <w:lvlJc w:val="left"/>
      <w:pPr>
        <w:ind w:left="3600" w:hanging="360"/>
      </w:pPr>
    </w:lvl>
    <w:lvl w:ilvl="5" w:tplc="A66E6760">
      <w:start w:val="1"/>
      <w:numFmt w:val="lowerRoman"/>
      <w:lvlText w:val="%6."/>
      <w:lvlJc w:val="right"/>
      <w:pPr>
        <w:ind w:left="4320" w:hanging="180"/>
      </w:pPr>
    </w:lvl>
    <w:lvl w:ilvl="6" w:tplc="44B44110">
      <w:start w:val="1"/>
      <w:numFmt w:val="decimal"/>
      <w:lvlText w:val="%7."/>
      <w:lvlJc w:val="left"/>
      <w:pPr>
        <w:ind w:left="5040" w:hanging="360"/>
      </w:pPr>
    </w:lvl>
    <w:lvl w:ilvl="7" w:tplc="5694F44C">
      <w:start w:val="1"/>
      <w:numFmt w:val="lowerLetter"/>
      <w:lvlText w:val="%8."/>
      <w:lvlJc w:val="left"/>
      <w:pPr>
        <w:ind w:left="5760" w:hanging="360"/>
      </w:pPr>
    </w:lvl>
    <w:lvl w:ilvl="8" w:tplc="BC9E7508">
      <w:start w:val="1"/>
      <w:numFmt w:val="lowerRoman"/>
      <w:lvlText w:val="%9."/>
      <w:lvlJc w:val="right"/>
      <w:pPr>
        <w:ind w:left="6480" w:hanging="180"/>
      </w:pPr>
    </w:lvl>
  </w:abstractNum>
  <w:abstractNum w:abstractNumId="13" w15:restartNumberingAfterBreak="0">
    <w:nsid w:val="289E035B"/>
    <w:multiLevelType w:val="multilevel"/>
    <w:tmpl w:val="1F5676CC"/>
    <w:lvl w:ilvl="0">
      <w:start w:val="2"/>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4032512"/>
    <w:multiLevelType w:val="hybridMultilevel"/>
    <w:tmpl w:val="99946CE2"/>
    <w:lvl w:ilvl="0" w:tplc="B43001DE">
      <w:start w:val="1"/>
      <w:numFmt w:val="bullet"/>
      <w:lvlText w:val=""/>
      <w:lvlJc w:val="left"/>
      <w:pPr>
        <w:ind w:left="720" w:hanging="360"/>
      </w:pPr>
      <w:rPr>
        <w:rFonts w:ascii="Symbol" w:hAnsi="Symbol" w:hint="default"/>
      </w:rPr>
    </w:lvl>
    <w:lvl w:ilvl="1" w:tplc="05FCD456">
      <w:start w:val="1"/>
      <w:numFmt w:val="bullet"/>
      <w:lvlText w:val="o"/>
      <w:lvlJc w:val="left"/>
      <w:pPr>
        <w:ind w:left="1440" w:hanging="360"/>
      </w:pPr>
      <w:rPr>
        <w:rFonts w:ascii="Courier New" w:hAnsi="Courier New" w:hint="default"/>
      </w:rPr>
    </w:lvl>
    <w:lvl w:ilvl="2" w:tplc="79C04E6E">
      <w:start w:val="1"/>
      <w:numFmt w:val="bullet"/>
      <w:lvlText w:val=""/>
      <w:lvlJc w:val="left"/>
      <w:pPr>
        <w:ind w:left="2160" w:hanging="360"/>
      </w:pPr>
      <w:rPr>
        <w:rFonts w:ascii="Wingdings" w:hAnsi="Wingdings" w:hint="default"/>
      </w:rPr>
    </w:lvl>
    <w:lvl w:ilvl="3" w:tplc="3A88F6A6">
      <w:start w:val="1"/>
      <w:numFmt w:val="bullet"/>
      <w:lvlText w:val=""/>
      <w:lvlJc w:val="left"/>
      <w:pPr>
        <w:ind w:left="2880" w:hanging="360"/>
      </w:pPr>
      <w:rPr>
        <w:rFonts w:ascii="Symbol" w:hAnsi="Symbol" w:hint="default"/>
      </w:rPr>
    </w:lvl>
    <w:lvl w:ilvl="4" w:tplc="C6B24670">
      <w:start w:val="1"/>
      <w:numFmt w:val="bullet"/>
      <w:lvlText w:val="o"/>
      <w:lvlJc w:val="left"/>
      <w:pPr>
        <w:ind w:left="3600" w:hanging="360"/>
      </w:pPr>
      <w:rPr>
        <w:rFonts w:ascii="Courier New" w:hAnsi="Courier New" w:hint="default"/>
      </w:rPr>
    </w:lvl>
    <w:lvl w:ilvl="5" w:tplc="B44A0288">
      <w:start w:val="1"/>
      <w:numFmt w:val="bullet"/>
      <w:lvlText w:val=""/>
      <w:lvlJc w:val="left"/>
      <w:pPr>
        <w:ind w:left="4320" w:hanging="360"/>
      </w:pPr>
      <w:rPr>
        <w:rFonts w:ascii="Wingdings" w:hAnsi="Wingdings" w:hint="default"/>
      </w:rPr>
    </w:lvl>
    <w:lvl w:ilvl="6" w:tplc="58BCBB24">
      <w:start w:val="1"/>
      <w:numFmt w:val="bullet"/>
      <w:lvlText w:val=""/>
      <w:lvlJc w:val="left"/>
      <w:pPr>
        <w:ind w:left="5040" w:hanging="360"/>
      </w:pPr>
      <w:rPr>
        <w:rFonts w:ascii="Symbol" w:hAnsi="Symbol" w:hint="default"/>
      </w:rPr>
    </w:lvl>
    <w:lvl w:ilvl="7" w:tplc="EB4AF6A4">
      <w:start w:val="1"/>
      <w:numFmt w:val="bullet"/>
      <w:lvlText w:val="o"/>
      <w:lvlJc w:val="left"/>
      <w:pPr>
        <w:ind w:left="5760" w:hanging="360"/>
      </w:pPr>
      <w:rPr>
        <w:rFonts w:ascii="Courier New" w:hAnsi="Courier New" w:hint="default"/>
      </w:rPr>
    </w:lvl>
    <w:lvl w:ilvl="8" w:tplc="877E5A34">
      <w:start w:val="1"/>
      <w:numFmt w:val="bullet"/>
      <w:lvlText w:val=""/>
      <w:lvlJc w:val="left"/>
      <w:pPr>
        <w:ind w:left="6480" w:hanging="360"/>
      </w:pPr>
      <w:rPr>
        <w:rFonts w:ascii="Wingdings" w:hAnsi="Wingdings" w:hint="default"/>
      </w:rPr>
    </w:lvl>
  </w:abstractNum>
  <w:abstractNum w:abstractNumId="16"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494A7F"/>
    <w:multiLevelType w:val="hybridMultilevel"/>
    <w:tmpl w:val="FFFFFFFF"/>
    <w:lvl w:ilvl="0" w:tplc="3B268470">
      <w:start w:val="1"/>
      <w:numFmt w:val="bullet"/>
      <w:lvlText w:val=""/>
      <w:lvlJc w:val="left"/>
      <w:pPr>
        <w:ind w:left="720" w:hanging="360"/>
      </w:pPr>
      <w:rPr>
        <w:rFonts w:ascii="Symbol" w:hAnsi="Symbol" w:hint="default"/>
      </w:rPr>
    </w:lvl>
    <w:lvl w:ilvl="1" w:tplc="1EE24878">
      <w:start w:val="1"/>
      <w:numFmt w:val="bullet"/>
      <w:lvlText w:val="o"/>
      <w:lvlJc w:val="left"/>
      <w:pPr>
        <w:ind w:left="1440" w:hanging="360"/>
      </w:pPr>
      <w:rPr>
        <w:rFonts w:ascii="Courier New" w:hAnsi="Courier New" w:hint="default"/>
      </w:rPr>
    </w:lvl>
    <w:lvl w:ilvl="2" w:tplc="7CF42330">
      <w:start w:val="1"/>
      <w:numFmt w:val="bullet"/>
      <w:lvlText w:val=""/>
      <w:lvlJc w:val="left"/>
      <w:pPr>
        <w:ind w:left="2160" w:hanging="360"/>
      </w:pPr>
      <w:rPr>
        <w:rFonts w:ascii="Wingdings" w:hAnsi="Wingdings" w:hint="default"/>
      </w:rPr>
    </w:lvl>
    <w:lvl w:ilvl="3" w:tplc="329607B6">
      <w:start w:val="1"/>
      <w:numFmt w:val="bullet"/>
      <w:lvlText w:val=""/>
      <w:lvlJc w:val="left"/>
      <w:pPr>
        <w:ind w:left="2880" w:hanging="360"/>
      </w:pPr>
      <w:rPr>
        <w:rFonts w:ascii="Symbol" w:hAnsi="Symbol" w:hint="default"/>
      </w:rPr>
    </w:lvl>
    <w:lvl w:ilvl="4" w:tplc="1FB0E790">
      <w:start w:val="1"/>
      <w:numFmt w:val="bullet"/>
      <w:lvlText w:val="o"/>
      <w:lvlJc w:val="left"/>
      <w:pPr>
        <w:ind w:left="3600" w:hanging="360"/>
      </w:pPr>
      <w:rPr>
        <w:rFonts w:ascii="Courier New" w:hAnsi="Courier New" w:hint="default"/>
      </w:rPr>
    </w:lvl>
    <w:lvl w:ilvl="5" w:tplc="42DC3F78">
      <w:start w:val="1"/>
      <w:numFmt w:val="bullet"/>
      <w:lvlText w:val=""/>
      <w:lvlJc w:val="left"/>
      <w:pPr>
        <w:ind w:left="4320" w:hanging="360"/>
      </w:pPr>
      <w:rPr>
        <w:rFonts w:ascii="Wingdings" w:hAnsi="Wingdings" w:hint="default"/>
      </w:rPr>
    </w:lvl>
    <w:lvl w:ilvl="6" w:tplc="6674F7AE">
      <w:start w:val="1"/>
      <w:numFmt w:val="bullet"/>
      <w:lvlText w:val=""/>
      <w:lvlJc w:val="left"/>
      <w:pPr>
        <w:ind w:left="5040" w:hanging="360"/>
      </w:pPr>
      <w:rPr>
        <w:rFonts w:ascii="Symbol" w:hAnsi="Symbol" w:hint="default"/>
      </w:rPr>
    </w:lvl>
    <w:lvl w:ilvl="7" w:tplc="935E1C50">
      <w:start w:val="1"/>
      <w:numFmt w:val="bullet"/>
      <w:lvlText w:val="o"/>
      <w:lvlJc w:val="left"/>
      <w:pPr>
        <w:ind w:left="5760" w:hanging="360"/>
      </w:pPr>
      <w:rPr>
        <w:rFonts w:ascii="Courier New" w:hAnsi="Courier New" w:hint="default"/>
      </w:rPr>
    </w:lvl>
    <w:lvl w:ilvl="8" w:tplc="A60E0374">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038AC14"/>
    <w:multiLevelType w:val="hybridMultilevel"/>
    <w:tmpl w:val="7B98F692"/>
    <w:lvl w:ilvl="0" w:tplc="EBBAC7F4">
      <w:start w:val="1"/>
      <w:numFmt w:val="bullet"/>
      <w:lvlText w:val=""/>
      <w:lvlJc w:val="left"/>
      <w:pPr>
        <w:ind w:left="720" w:hanging="360"/>
      </w:pPr>
      <w:rPr>
        <w:rFonts w:ascii="Symbol" w:hAnsi="Symbol" w:hint="default"/>
      </w:rPr>
    </w:lvl>
    <w:lvl w:ilvl="1" w:tplc="836EB7F4">
      <w:start w:val="1"/>
      <w:numFmt w:val="bullet"/>
      <w:lvlText w:val="o"/>
      <w:lvlJc w:val="left"/>
      <w:pPr>
        <w:ind w:left="1440" w:hanging="360"/>
      </w:pPr>
      <w:rPr>
        <w:rFonts w:ascii="Courier New" w:hAnsi="Courier New" w:hint="default"/>
      </w:rPr>
    </w:lvl>
    <w:lvl w:ilvl="2" w:tplc="AFC80D50">
      <w:start w:val="1"/>
      <w:numFmt w:val="bullet"/>
      <w:lvlText w:val=""/>
      <w:lvlJc w:val="left"/>
      <w:pPr>
        <w:ind w:left="2160" w:hanging="360"/>
      </w:pPr>
      <w:rPr>
        <w:rFonts w:ascii="Wingdings" w:hAnsi="Wingdings" w:hint="default"/>
      </w:rPr>
    </w:lvl>
    <w:lvl w:ilvl="3" w:tplc="3A58CEA2">
      <w:start w:val="1"/>
      <w:numFmt w:val="bullet"/>
      <w:lvlText w:val=""/>
      <w:lvlJc w:val="left"/>
      <w:pPr>
        <w:ind w:left="2880" w:hanging="360"/>
      </w:pPr>
      <w:rPr>
        <w:rFonts w:ascii="Symbol" w:hAnsi="Symbol" w:hint="default"/>
      </w:rPr>
    </w:lvl>
    <w:lvl w:ilvl="4" w:tplc="A9AC9BCE">
      <w:start w:val="1"/>
      <w:numFmt w:val="bullet"/>
      <w:lvlText w:val="o"/>
      <w:lvlJc w:val="left"/>
      <w:pPr>
        <w:ind w:left="3600" w:hanging="360"/>
      </w:pPr>
      <w:rPr>
        <w:rFonts w:ascii="Courier New" w:hAnsi="Courier New" w:hint="default"/>
      </w:rPr>
    </w:lvl>
    <w:lvl w:ilvl="5" w:tplc="B10A8042">
      <w:start w:val="1"/>
      <w:numFmt w:val="bullet"/>
      <w:lvlText w:val=""/>
      <w:lvlJc w:val="left"/>
      <w:pPr>
        <w:ind w:left="4320" w:hanging="360"/>
      </w:pPr>
      <w:rPr>
        <w:rFonts w:ascii="Wingdings" w:hAnsi="Wingdings" w:hint="default"/>
      </w:rPr>
    </w:lvl>
    <w:lvl w:ilvl="6" w:tplc="E24AB746">
      <w:start w:val="1"/>
      <w:numFmt w:val="bullet"/>
      <w:lvlText w:val=""/>
      <w:lvlJc w:val="left"/>
      <w:pPr>
        <w:ind w:left="5040" w:hanging="360"/>
      </w:pPr>
      <w:rPr>
        <w:rFonts w:ascii="Symbol" w:hAnsi="Symbol" w:hint="default"/>
      </w:rPr>
    </w:lvl>
    <w:lvl w:ilvl="7" w:tplc="89340A98">
      <w:start w:val="1"/>
      <w:numFmt w:val="bullet"/>
      <w:lvlText w:val="o"/>
      <w:lvlJc w:val="left"/>
      <w:pPr>
        <w:ind w:left="5760" w:hanging="360"/>
      </w:pPr>
      <w:rPr>
        <w:rFonts w:ascii="Courier New" w:hAnsi="Courier New" w:hint="default"/>
      </w:rPr>
    </w:lvl>
    <w:lvl w:ilvl="8" w:tplc="D28E43FE">
      <w:start w:val="1"/>
      <w:numFmt w:val="bullet"/>
      <w:lvlText w:val=""/>
      <w:lvlJc w:val="left"/>
      <w:pPr>
        <w:ind w:left="6480" w:hanging="360"/>
      </w:pPr>
      <w:rPr>
        <w:rFonts w:ascii="Wingdings" w:hAnsi="Wingdings" w:hint="default"/>
      </w:rPr>
    </w:lvl>
  </w:abstractNum>
  <w:abstractNum w:abstractNumId="20" w15:restartNumberingAfterBreak="0">
    <w:nsid w:val="40C0EB5E"/>
    <w:multiLevelType w:val="multilevel"/>
    <w:tmpl w:val="066CB0D8"/>
    <w:lvl w:ilvl="0">
      <w:start w:val="1"/>
      <w:numFmt w:val="lowerRoman"/>
      <w:lvlText w:val="%1."/>
      <w:lvlJc w:val="righ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434403"/>
    <w:multiLevelType w:val="multilevel"/>
    <w:tmpl w:val="981006C4"/>
    <w:lvl w:ilvl="0">
      <w:start w:val="1"/>
      <w:numFmt w:val="lowerRoman"/>
      <w:lvlText w:val="%1."/>
      <w:lvlJc w:val="righ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cs="Times New Roman"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cs="Times New Roman"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cs="Times New Roman" w:hint="default"/>
      </w:rPr>
    </w:lvl>
    <w:lvl w:ilvl="8" w:tplc="3A16E498">
      <w:start w:val="1"/>
      <w:numFmt w:val="bullet"/>
      <w:lvlText w:val=""/>
      <w:lvlJc w:val="left"/>
      <w:pPr>
        <w:ind w:left="6480" w:hanging="360"/>
      </w:pPr>
      <w:rPr>
        <w:rFonts w:ascii="Wingdings" w:hAnsi="Wingdings" w:hint="default"/>
      </w:rPr>
    </w:lvl>
  </w:abstractNum>
  <w:abstractNum w:abstractNumId="24" w15:restartNumberingAfterBreak="0">
    <w:nsid w:val="4791E86C"/>
    <w:multiLevelType w:val="hybridMultilevel"/>
    <w:tmpl w:val="AC805D6C"/>
    <w:lvl w:ilvl="0" w:tplc="81425886">
      <w:start w:val="1"/>
      <w:numFmt w:val="decimal"/>
      <w:lvlText w:val="%1."/>
      <w:lvlJc w:val="left"/>
      <w:pPr>
        <w:ind w:left="720" w:hanging="360"/>
      </w:pPr>
    </w:lvl>
    <w:lvl w:ilvl="1" w:tplc="95BE15B4">
      <w:start w:val="1"/>
      <w:numFmt w:val="lowerLetter"/>
      <w:lvlText w:val="%2."/>
      <w:lvlJc w:val="left"/>
      <w:pPr>
        <w:ind w:left="1440" w:hanging="360"/>
      </w:pPr>
    </w:lvl>
    <w:lvl w:ilvl="2" w:tplc="100ABCE4">
      <w:start w:val="1"/>
      <w:numFmt w:val="lowerRoman"/>
      <w:lvlText w:val="%3."/>
      <w:lvlJc w:val="right"/>
      <w:pPr>
        <w:ind w:left="2160" w:hanging="180"/>
      </w:pPr>
    </w:lvl>
    <w:lvl w:ilvl="3" w:tplc="F9BAF2DE">
      <w:start w:val="1"/>
      <w:numFmt w:val="decimal"/>
      <w:lvlText w:val="%4."/>
      <w:lvlJc w:val="left"/>
      <w:pPr>
        <w:ind w:left="2880" w:hanging="360"/>
      </w:pPr>
    </w:lvl>
    <w:lvl w:ilvl="4" w:tplc="CD12CE54">
      <w:start w:val="1"/>
      <w:numFmt w:val="lowerLetter"/>
      <w:lvlText w:val="%5."/>
      <w:lvlJc w:val="left"/>
      <w:pPr>
        <w:ind w:left="3600" w:hanging="360"/>
      </w:pPr>
    </w:lvl>
    <w:lvl w:ilvl="5" w:tplc="FEE06CA6">
      <w:start w:val="1"/>
      <w:numFmt w:val="lowerRoman"/>
      <w:lvlText w:val="%6."/>
      <w:lvlJc w:val="right"/>
      <w:pPr>
        <w:ind w:left="4320" w:hanging="180"/>
      </w:pPr>
    </w:lvl>
    <w:lvl w:ilvl="6" w:tplc="7DFE0084">
      <w:start w:val="1"/>
      <w:numFmt w:val="decimal"/>
      <w:lvlText w:val="%7."/>
      <w:lvlJc w:val="left"/>
      <w:pPr>
        <w:ind w:left="5040" w:hanging="360"/>
      </w:pPr>
    </w:lvl>
    <w:lvl w:ilvl="7" w:tplc="2152909E">
      <w:start w:val="1"/>
      <w:numFmt w:val="lowerLetter"/>
      <w:lvlText w:val="%8."/>
      <w:lvlJc w:val="left"/>
      <w:pPr>
        <w:ind w:left="5760" w:hanging="360"/>
      </w:pPr>
    </w:lvl>
    <w:lvl w:ilvl="8" w:tplc="6F0C80E6">
      <w:start w:val="1"/>
      <w:numFmt w:val="lowerRoman"/>
      <w:lvlText w:val="%9."/>
      <w:lvlJc w:val="right"/>
      <w:pPr>
        <w:ind w:left="6480" w:hanging="180"/>
      </w:pPr>
    </w:lvl>
  </w:abstractNum>
  <w:abstractNum w:abstractNumId="25" w15:restartNumberingAfterBreak="0">
    <w:nsid w:val="4C5918C0"/>
    <w:multiLevelType w:val="multilevel"/>
    <w:tmpl w:val="3B7EAE48"/>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DC0E8A9"/>
    <w:multiLevelType w:val="multilevel"/>
    <w:tmpl w:val="3466B21A"/>
    <w:lvl w:ilvl="0">
      <w:start w:val="3"/>
      <w:numFmt w:val="lowerRoman"/>
      <w:lvlText w:val="%1."/>
      <w:lvlJc w:val="righ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F96281F"/>
    <w:multiLevelType w:val="hybridMultilevel"/>
    <w:tmpl w:val="A0681CC2"/>
    <w:lvl w:ilvl="0" w:tplc="BA96A91A">
      <w:start w:val="1"/>
      <w:numFmt w:val="bullet"/>
      <w:lvlText w:val=""/>
      <w:lvlJc w:val="left"/>
      <w:pPr>
        <w:ind w:left="720" w:hanging="360"/>
      </w:pPr>
      <w:rPr>
        <w:rFonts w:ascii="Symbol" w:hAnsi="Symbol" w:hint="default"/>
      </w:rPr>
    </w:lvl>
    <w:lvl w:ilvl="1" w:tplc="C6925BAE">
      <w:start w:val="1"/>
      <w:numFmt w:val="lowerLetter"/>
      <w:lvlText w:val="%2."/>
      <w:lvlJc w:val="left"/>
      <w:pPr>
        <w:ind w:left="1440" w:hanging="360"/>
      </w:pPr>
    </w:lvl>
    <w:lvl w:ilvl="2" w:tplc="840A1572">
      <w:start w:val="1"/>
      <w:numFmt w:val="lowerRoman"/>
      <w:lvlText w:val="%3."/>
      <w:lvlJc w:val="right"/>
      <w:pPr>
        <w:ind w:left="2160" w:hanging="180"/>
      </w:pPr>
    </w:lvl>
    <w:lvl w:ilvl="3" w:tplc="16400502">
      <w:start w:val="1"/>
      <w:numFmt w:val="decimal"/>
      <w:lvlText w:val="%4."/>
      <w:lvlJc w:val="left"/>
      <w:pPr>
        <w:ind w:left="2880" w:hanging="360"/>
      </w:pPr>
    </w:lvl>
    <w:lvl w:ilvl="4" w:tplc="7DEE9214">
      <w:start w:val="1"/>
      <w:numFmt w:val="lowerLetter"/>
      <w:lvlText w:val="%5."/>
      <w:lvlJc w:val="left"/>
      <w:pPr>
        <w:ind w:left="3600" w:hanging="360"/>
      </w:pPr>
    </w:lvl>
    <w:lvl w:ilvl="5" w:tplc="8004BDA0">
      <w:start w:val="1"/>
      <w:numFmt w:val="lowerRoman"/>
      <w:lvlText w:val="%6."/>
      <w:lvlJc w:val="right"/>
      <w:pPr>
        <w:ind w:left="4320" w:hanging="180"/>
      </w:pPr>
    </w:lvl>
    <w:lvl w:ilvl="6" w:tplc="317CD7C6">
      <w:start w:val="1"/>
      <w:numFmt w:val="decimal"/>
      <w:lvlText w:val="%7."/>
      <w:lvlJc w:val="left"/>
      <w:pPr>
        <w:ind w:left="5040" w:hanging="360"/>
      </w:pPr>
    </w:lvl>
    <w:lvl w:ilvl="7" w:tplc="48C89C06">
      <w:start w:val="1"/>
      <w:numFmt w:val="lowerLetter"/>
      <w:lvlText w:val="%8."/>
      <w:lvlJc w:val="left"/>
      <w:pPr>
        <w:ind w:left="5760" w:hanging="360"/>
      </w:pPr>
    </w:lvl>
    <w:lvl w:ilvl="8" w:tplc="0F9AD6AA">
      <w:start w:val="1"/>
      <w:numFmt w:val="lowerRoman"/>
      <w:lvlText w:val="%9."/>
      <w:lvlJc w:val="right"/>
      <w:pPr>
        <w:ind w:left="6480" w:hanging="180"/>
      </w:pPr>
    </w:lvl>
  </w:abstractNum>
  <w:abstractNum w:abstractNumId="28" w15:restartNumberingAfterBreak="0">
    <w:nsid w:val="5194384C"/>
    <w:multiLevelType w:val="multilevel"/>
    <w:tmpl w:val="7EF4FC14"/>
    <w:lvl w:ilvl="0">
      <w:start w:val="1"/>
      <w:numFmt w:val="lowerRoman"/>
      <w:lvlText w:val="%1."/>
      <w:lvlJc w:val="righ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3C03C15"/>
    <w:multiLevelType w:val="hybridMultilevel"/>
    <w:tmpl w:val="FFFFFFFF"/>
    <w:lvl w:ilvl="0" w:tplc="875C5A76">
      <w:start w:val="1"/>
      <w:numFmt w:val="bullet"/>
      <w:lvlText w:val=""/>
      <w:lvlJc w:val="left"/>
      <w:pPr>
        <w:ind w:left="720" w:hanging="360"/>
      </w:pPr>
      <w:rPr>
        <w:rFonts w:ascii="Symbol" w:hAnsi="Symbol" w:hint="default"/>
      </w:rPr>
    </w:lvl>
    <w:lvl w:ilvl="1" w:tplc="C1325022">
      <w:start w:val="1"/>
      <w:numFmt w:val="bullet"/>
      <w:lvlText w:val="o"/>
      <w:lvlJc w:val="left"/>
      <w:pPr>
        <w:ind w:left="1440" w:hanging="360"/>
      </w:pPr>
      <w:rPr>
        <w:rFonts w:ascii="Courier New" w:hAnsi="Courier New" w:hint="default"/>
      </w:rPr>
    </w:lvl>
    <w:lvl w:ilvl="2" w:tplc="BEAA0CFA">
      <w:start w:val="1"/>
      <w:numFmt w:val="bullet"/>
      <w:lvlText w:val=""/>
      <w:lvlJc w:val="left"/>
      <w:pPr>
        <w:ind w:left="2160" w:hanging="360"/>
      </w:pPr>
      <w:rPr>
        <w:rFonts w:ascii="Wingdings" w:hAnsi="Wingdings" w:hint="default"/>
      </w:rPr>
    </w:lvl>
    <w:lvl w:ilvl="3" w:tplc="1DB28E08">
      <w:start w:val="1"/>
      <w:numFmt w:val="bullet"/>
      <w:lvlText w:val=""/>
      <w:lvlJc w:val="left"/>
      <w:pPr>
        <w:ind w:left="2880" w:hanging="360"/>
      </w:pPr>
      <w:rPr>
        <w:rFonts w:ascii="Symbol" w:hAnsi="Symbol" w:hint="default"/>
      </w:rPr>
    </w:lvl>
    <w:lvl w:ilvl="4" w:tplc="6BFAB7BA">
      <w:start w:val="1"/>
      <w:numFmt w:val="bullet"/>
      <w:lvlText w:val="o"/>
      <w:lvlJc w:val="left"/>
      <w:pPr>
        <w:ind w:left="3600" w:hanging="360"/>
      </w:pPr>
      <w:rPr>
        <w:rFonts w:ascii="Courier New" w:hAnsi="Courier New" w:hint="default"/>
      </w:rPr>
    </w:lvl>
    <w:lvl w:ilvl="5" w:tplc="EC529D58">
      <w:start w:val="1"/>
      <w:numFmt w:val="bullet"/>
      <w:lvlText w:val=""/>
      <w:lvlJc w:val="left"/>
      <w:pPr>
        <w:ind w:left="4320" w:hanging="360"/>
      </w:pPr>
      <w:rPr>
        <w:rFonts w:ascii="Wingdings" w:hAnsi="Wingdings" w:hint="default"/>
      </w:rPr>
    </w:lvl>
    <w:lvl w:ilvl="6" w:tplc="D07499F0">
      <w:start w:val="1"/>
      <w:numFmt w:val="bullet"/>
      <w:lvlText w:val=""/>
      <w:lvlJc w:val="left"/>
      <w:pPr>
        <w:ind w:left="5040" w:hanging="360"/>
      </w:pPr>
      <w:rPr>
        <w:rFonts w:ascii="Symbol" w:hAnsi="Symbol" w:hint="default"/>
      </w:rPr>
    </w:lvl>
    <w:lvl w:ilvl="7" w:tplc="372AD852">
      <w:start w:val="1"/>
      <w:numFmt w:val="bullet"/>
      <w:lvlText w:val="o"/>
      <w:lvlJc w:val="left"/>
      <w:pPr>
        <w:ind w:left="5760" w:hanging="360"/>
      </w:pPr>
      <w:rPr>
        <w:rFonts w:ascii="Courier New" w:hAnsi="Courier New" w:hint="default"/>
      </w:rPr>
    </w:lvl>
    <w:lvl w:ilvl="8" w:tplc="639CD0CC">
      <w:start w:val="1"/>
      <w:numFmt w:val="bullet"/>
      <w:lvlText w:val=""/>
      <w:lvlJc w:val="left"/>
      <w:pPr>
        <w:ind w:left="6480" w:hanging="360"/>
      </w:pPr>
      <w:rPr>
        <w:rFonts w:ascii="Wingdings" w:hAnsi="Wingdings" w:hint="default"/>
      </w:rPr>
    </w:lvl>
  </w:abstractNum>
  <w:abstractNum w:abstractNumId="30"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5DF72967"/>
    <w:multiLevelType w:val="hybridMultilevel"/>
    <w:tmpl w:val="FFFFFFFF"/>
    <w:lvl w:ilvl="0" w:tplc="40E04D9E">
      <w:start w:val="1"/>
      <w:numFmt w:val="bullet"/>
      <w:lvlText w:val=""/>
      <w:lvlJc w:val="left"/>
      <w:pPr>
        <w:ind w:left="720" w:hanging="360"/>
      </w:pPr>
      <w:rPr>
        <w:rFonts w:ascii="Symbol" w:hAnsi="Symbol" w:hint="default"/>
      </w:rPr>
    </w:lvl>
    <w:lvl w:ilvl="1" w:tplc="2F8EDE0C">
      <w:start w:val="1"/>
      <w:numFmt w:val="bullet"/>
      <w:lvlText w:val="o"/>
      <w:lvlJc w:val="left"/>
      <w:pPr>
        <w:ind w:left="1440" w:hanging="360"/>
      </w:pPr>
      <w:rPr>
        <w:rFonts w:ascii="Courier New" w:hAnsi="Courier New" w:hint="default"/>
      </w:rPr>
    </w:lvl>
    <w:lvl w:ilvl="2" w:tplc="2A36D3DE">
      <w:start w:val="1"/>
      <w:numFmt w:val="bullet"/>
      <w:lvlText w:val=""/>
      <w:lvlJc w:val="left"/>
      <w:pPr>
        <w:ind w:left="2160" w:hanging="360"/>
      </w:pPr>
      <w:rPr>
        <w:rFonts w:ascii="Wingdings" w:hAnsi="Wingdings" w:hint="default"/>
      </w:rPr>
    </w:lvl>
    <w:lvl w:ilvl="3" w:tplc="8B3E4354">
      <w:start w:val="1"/>
      <w:numFmt w:val="bullet"/>
      <w:lvlText w:val=""/>
      <w:lvlJc w:val="left"/>
      <w:pPr>
        <w:ind w:left="2880" w:hanging="360"/>
      </w:pPr>
      <w:rPr>
        <w:rFonts w:ascii="Symbol" w:hAnsi="Symbol" w:hint="default"/>
      </w:rPr>
    </w:lvl>
    <w:lvl w:ilvl="4" w:tplc="78024058">
      <w:start w:val="1"/>
      <w:numFmt w:val="bullet"/>
      <w:lvlText w:val="o"/>
      <w:lvlJc w:val="left"/>
      <w:pPr>
        <w:ind w:left="3600" w:hanging="360"/>
      </w:pPr>
      <w:rPr>
        <w:rFonts w:ascii="Courier New" w:hAnsi="Courier New" w:hint="default"/>
      </w:rPr>
    </w:lvl>
    <w:lvl w:ilvl="5" w:tplc="C802A718">
      <w:start w:val="1"/>
      <w:numFmt w:val="bullet"/>
      <w:lvlText w:val=""/>
      <w:lvlJc w:val="left"/>
      <w:pPr>
        <w:ind w:left="4320" w:hanging="360"/>
      </w:pPr>
      <w:rPr>
        <w:rFonts w:ascii="Wingdings" w:hAnsi="Wingdings" w:hint="default"/>
      </w:rPr>
    </w:lvl>
    <w:lvl w:ilvl="6" w:tplc="B0F4254C">
      <w:start w:val="1"/>
      <w:numFmt w:val="bullet"/>
      <w:lvlText w:val=""/>
      <w:lvlJc w:val="left"/>
      <w:pPr>
        <w:ind w:left="5040" w:hanging="360"/>
      </w:pPr>
      <w:rPr>
        <w:rFonts w:ascii="Symbol" w:hAnsi="Symbol" w:hint="default"/>
      </w:rPr>
    </w:lvl>
    <w:lvl w:ilvl="7" w:tplc="165E6090">
      <w:start w:val="1"/>
      <w:numFmt w:val="bullet"/>
      <w:lvlText w:val="o"/>
      <w:lvlJc w:val="left"/>
      <w:pPr>
        <w:ind w:left="5760" w:hanging="360"/>
      </w:pPr>
      <w:rPr>
        <w:rFonts w:ascii="Courier New" w:hAnsi="Courier New" w:hint="default"/>
      </w:rPr>
    </w:lvl>
    <w:lvl w:ilvl="8" w:tplc="FB06C68C">
      <w:start w:val="1"/>
      <w:numFmt w:val="bullet"/>
      <w:lvlText w:val=""/>
      <w:lvlJc w:val="left"/>
      <w:pPr>
        <w:ind w:left="6480" w:hanging="360"/>
      </w:pPr>
      <w:rPr>
        <w:rFonts w:ascii="Wingdings" w:hAnsi="Wingdings" w:hint="default"/>
      </w:rPr>
    </w:lvl>
  </w:abstractNum>
  <w:abstractNum w:abstractNumId="32" w15:restartNumberingAfterBreak="0">
    <w:nsid w:val="643F8E2C"/>
    <w:multiLevelType w:val="hybridMultilevel"/>
    <w:tmpl w:val="22B26672"/>
    <w:lvl w:ilvl="0" w:tplc="A89870A2">
      <w:start w:val="1"/>
      <w:numFmt w:val="bullet"/>
      <w:lvlText w:val=""/>
      <w:lvlJc w:val="left"/>
      <w:pPr>
        <w:ind w:left="720" w:hanging="360"/>
      </w:pPr>
      <w:rPr>
        <w:rFonts w:ascii="Symbol" w:hAnsi="Symbol" w:hint="default"/>
      </w:rPr>
    </w:lvl>
    <w:lvl w:ilvl="1" w:tplc="7D70B6DA">
      <w:start w:val="1"/>
      <w:numFmt w:val="bullet"/>
      <w:lvlText w:val="o"/>
      <w:lvlJc w:val="left"/>
      <w:pPr>
        <w:ind w:left="1440" w:hanging="360"/>
      </w:pPr>
      <w:rPr>
        <w:rFonts w:ascii="Courier New" w:hAnsi="Courier New" w:hint="default"/>
      </w:rPr>
    </w:lvl>
    <w:lvl w:ilvl="2" w:tplc="3942F462">
      <w:start w:val="1"/>
      <w:numFmt w:val="bullet"/>
      <w:lvlText w:val=""/>
      <w:lvlJc w:val="left"/>
      <w:pPr>
        <w:ind w:left="2160" w:hanging="360"/>
      </w:pPr>
      <w:rPr>
        <w:rFonts w:ascii="Wingdings" w:hAnsi="Wingdings" w:hint="default"/>
      </w:rPr>
    </w:lvl>
    <w:lvl w:ilvl="3" w:tplc="FBF4624C">
      <w:start w:val="1"/>
      <w:numFmt w:val="bullet"/>
      <w:lvlText w:val=""/>
      <w:lvlJc w:val="left"/>
      <w:pPr>
        <w:ind w:left="2880" w:hanging="360"/>
      </w:pPr>
      <w:rPr>
        <w:rFonts w:ascii="Symbol" w:hAnsi="Symbol" w:hint="default"/>
      </w:rPr>
    </w:lvl>
    <w:lvl w:ilvl="4" w:tplc="743807DE">
      <w:start w:val="1"/>
      <w:numFmt w:val="bullet"/>
      <w:lvlText w:val="o"/>
      <w:lvlJc w:val="left"/>
      <w:pPr>
        <w:ind w:left="3600" w:hanging="360"/>
      </w:pPr>
      <w:rPr>
        <w:rFonts w:ascii="Courier New" w:hAnsi="Courier New" w:hint="default"/>
      </w:rPr>
    </w:lvl>
    <w:lvl w:ilvl="5" w:tplc="25CEB4F0">
      <w:start w:val="1"/>
      <w:numFmt w:val="bullet"/>
      <w:lvlText w:val=""/>
      <w:lvlJc w:val="left"/>
      <w:pPr>
        <w:ind w:left="4320" w:hanging="360"/>
      </w:pPr>
      <w:rPr>
        <w:rFonts w:ascii="Wingdings" w:hAnsi="Wingdings" w:hint="default"/>
      </w:rPr>
    </w:lvl>
    <w:lvl w:ilvl="6" w:tplc="07F23D14">
      <w:start w:val="1"/>
      <w:numFmt w:val="bullet"/>
      <w:lvlText w:val=""/>
      <w:lvlJc w:val="left"/>
      <w:pPr>
        <w:ind w:left="5040" w:hanging="360"/>
      </w:pPr>
      <w:rPr>
        <w:rFonts w:ascii="Symbol" w:hAnsi="Symbol" w:hint="default"/>
      </w:rPr>
    </w:lvl>
    <w:lvl w:ilvl="7" w:tplc="7FB84B78">
      <w:start w:val="1"/>
      <w:numFmt w:val="bullet"/>
      <w:lvlText w:val="o"/>
      <w:lvlJc w:val="left"/>
      <w:pPr>
        <w:ind w:left="5760" w:hanging="360"/>
      </w:pPr>
      <w:rPr>
        <w:rFonts w:ascii="Courier New" w:hAnsi="Courier New" w:hint="default"/>
      </w:rPr>
    </w:lvl>
    <w:lvl w:ilvl="8" w:tplc="9272A0FC">
      <w:start w:val="1"/>
      <w:numFmt w:val="bullet"/>
      <w:lvlText w:val=""/>
      <w:lvlJc w:val="left"/>
      <w:pPr>
        <w:ind w:left="6480" w:hanging="360"/>
      </w:pPr>
      <w:rPr>
        <w:rFonts w:ascii="Wingdings" w:hAnsi="Wingdings" w:hint="default"/>
      </w:rPr>
    </w:lvl>
  </w:abstractNum>
  <w:abstractNum w:abstractNumId="33" w15:restartNumberingAfterBreak="0">
    <w:nsid w:val="64825582"/>
    <w:multiLevelType w:val="hybridMultilevel"/>
    <w:tmpl w:val="5906B4D6"/>
    <w:lvl w:ilvl="0" w:tplc="1F86CD60">
      <w:start w:val="1"/>
      <w:numFmt w:val="bullet"/>
      <w:lvlText w:val=""/>
      <w:lvlJc w:val="left"/>
      <w:pPr>
        <w:ind w:left="720" w:hanging="360"/>
      </w:pPr>
      <w:rPr>
        <w:rFonts w:ascii="Symbol" w:hAnsi="Symbol" w:hint="default"/>
      </w:rPr>
    </w:lvl>
    <w:lvl w:ilvl="1" w:tplc="84A2A53E">
      <w:start w:val="1"/>
      <w:numFmt w:val="bullet"/>
      <w:lvlText w:val="o"/>
      <w:lvlJc w:val="left"/>
      <w:pPr>
        <w:ind w:left="1440" w:hanging="360"/>
      </w:pPr>
      <w:rPr>
        <w:rFonts w:ascii="Courier New" w:hAnsi="Courier New" w:hint="default"/>
      </w:rPr>
    </w:lvl>
    <w:lvl w:ilvl="2" w:tplc="ECB0D8E2">
      <w:start w:val="1"/>
      <w:numFmt w:val="bullet"/>
      <w:lvlText w:val=""/>
      <w:lvlJc w:val="left"/>
      <w:pPr>
        <w:ind w:left="2160" w:hanging="360"/>
      </w:pPr>
      <w:rPr>
        <w:rFonts w:ascii="Wingdings" w:hAnsi="Wingdings" w:hint="default"/>
      </w:rPr>
    </w:lvl>
    <w:lvl w:ilvl="3" w:tplc="F1F02556">
      <w:start w:val="1"/>
      <w:numFmt w:val="bullet"/>
      <w:lvlText w:val=""/>
      <w:lvlJc w:val="left"/>
      <w:pPr>
        <w:ind w:left="2880" w:hanging="360"/>
      </w:pPr>
      <w:rPr>
        <w:rFonts w:ascii="Symbol" w:hAnsi="Symbol" w:hint="default"/>
      </w:rPr>
    </w:lvl>
    <w:lvl w:ilvl="4" w:tplc="B414D988">
      <w:start w:val="1"/>
      <w:numFmt w:val="bullet"/>
      <w:lvlText w:val="o"/>
      <w:lvlJc w:val="left"/>
      <w:pPr>
        <w:ind w:left="3600" w:hanging="360"/>
      </w:pPr>
      <w:rPr>
        <w:rFonts w:ascii="Courier New" w:hAnsi="Courier New" w:hint="default"/>
      </w:rPr>
    </w:lvl>
    <w:lvl w:ilvl="5" w:tplc="C4EAC01C">
      <w:start w:val="1"/>
      <w:numFmt w:val="bullet"/>
      <w:lvlText w:val=""/>
      <w:lvlJc w:val="left"/>
      <w:pPr>
        <w:ind w:left="4320" w:hanging="360"/>
      </w:pPr>
      <w:rPr>
        <w:rFonts w:ascii="Wingdings" w:hAnsi="Wingdings" w:hint="default"/>
      </w:rPr>
    </w:lvl>
    <w:lvl w:ilvl="6" w:tplc="AA86683C">
      <w:start w:val="1"/>
      <w:numFmt w:val="bullet"/>
      <w:lvlText w:val=""/>
      <w:lvlJc w:val="left"/>
      <w:pPr>
        <w:ind w:left="5040" w:hanging="360"/>
      </w:pPr>
      <w:rPr>
        <w:rFonts w:ascii="Symbol" w:hAnsi="Symbol" w:hint="default"/>
      </w:rPr>
    </w:lvl>
    <w:lvl w:ilvl="7" w:tplc="3FEA69E8">
      <w:start w:val="1"/>
      <w:numFmt w:val="bullet"/>
      <w:lvlText w:val="o"/>
      <w:lvlJc w:val="left"/>
      <w:pPr>
        <w:ind w:left="5760" w:hanging="360"/>
      </w:pPr>
      <w:rPr>
        <w:rFonts w:ascii="Courier New" w:hAnsi="Courier New" w:hint="default"/>
      </w:rPr>
    </w:lvl>
    <w:lvl w:ilvl="8" w:tplc="489C1B6A">
      <w:start w:val="1"/>
      <w:numFmt w:val="bullet"/>
      <w:lvlText w:val=""/>
      <w:lvlJc w:val="left"/>
      <w:pPr>
        <w:ind w:left="6480" w:hanging="360"/>
      </w:pPr>
      <w:rPr>
        <w:rFonts w:ascii="Wingdings" w:hAnsi="Wingdings" w:hint="default"/>
      </w:rPr>
    </w:lvl>
  </w:abstractNum>
  <w:abstractNum w:abstractNumId="34" w15:restartNumberingAfterBreak="0">
    <w:nsid w:val="685D2F34"/>
    <w:multiLevelType w:val="multilevel"/>
    <w:tmpl w:val="67301742"/>
    <w:lvl w:ilvl="0">
      <w:start w:val="1"/>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D0D6328"/>
    <w:multiLevelType w:val="hybridMultilevel"/>
    <w:tmpl w:val="693C8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71D2AD7"/>
    <w:multiLevelType w:val="hybridMultilevel"/>
    <w:tmpl w:val="00646B52"/>
    <w:lvl w:ilvl="0" w:tplc="9DE6E668">
      <w:start w:val="1"/>
      <w:numFmt w:val="bullet"/>
      <w:lvlText w:val=""/>
      <w:lvlJc w:val="left"/>
      <w:pPr>
        <w:ind w:left="720" w:hanging="360"/>
      </w:pPr>
      <w:rPr>
        <w:rFonts w:ascii="Symbol" w:hAnsi="Symbol" w:hint="default"/>
      </w:rPr>
    </w:lvl>
    <w:lvl w:ilvl="1" w:tplc="DBBA0724">
      <w:start w:val="1"/>
      <w:numFmt w:val="bullet"/>
      <w:lvlText w:val="o"/>
      <w:lvlJc w:val="left"/>
      <w:pPr>
        <w:ind w:left="1440" w:hanging="360"/>
      </w:pPr>
      <w:rPr>
        <w:rFonts w:ascii="Courier New" w:hAnsi="Courier New" w:hint="default"/>
      </w:rPr>
    </w:lvl>
    <w:lvl w:ilvl="2" w:tplc="417A6C48">
      <w:start w:val="1"/>
      <w:numFmt w:val="bullet"/>
      <w:lvlText w:val=""/>
      <w:lvlJc w:val="left"/>
      <w:pPr>
        <w:ind w:left="2160" w:hanging="360"/>
      </w:pPr>
      <w:rPr>
        <w:rFonts w:ascii="Wingdings" w:hAnsi="Wingdings" w:hint="default"/>
      </w:rPr>
    </w:lvl>
    <w:lvl w:ilvl="3" w:tplc="95B843FE">
      <w:start w:val="1"/>
      <w:numFmt w:val="bullet"/>
      <w:lvlText w:val=""/>
      <w:lvlJc w:val="left"/>
      <w:pPr>
        <w:ind w:left="2880" w:hanging="360"/>
      </w:pPr>
      <w:rPr>
        <w:rFonts w:ascii="Symbol" w:hAnsi="Symbol" w:hint="default"/>
      </w:rPr>
    </w:lvl>
    <w:lvl w:ilvl="4" w:tplc="E76243D8">
      <w:start w:val="1"/>
      <w:numFmt w:val="bullet"/>
      <w:lvlText w:val="o"/>
      <w:lvlJc w:val="left"/>
      <w:pPr>
        <w:ind w:left="3600" w:hanging="360"/>
      </w:pPr>
      <w:rPr>
        <w:rFonts w:ascii="Courier New" w:hAnsi="Courier New" w:hint="default"/>
      </w:rPr>
    </w:lvl>
    <w:lvl w:ilvl="5" w:tplc="45402B3A">
      <w:start w:val="1"/>
      <w:numFmt w:val="bullet"/>
      <w:lvlText w:val=""/>
      <w:lvlJc w:val="left"/>
      <w:pPr>
        <w:ind w:left="4320" w:hanging="360"/>
      </w:pPr>
      <w:rPr>
        <w:rFonts w:ascii="Wingdings" w:hAnsi="Wingdings" w:hint="default"/>
      </w:rPr>
    </w:lvl>
    <w:lvl w:ilvl="6" w:tplc="943A01B0">
      <w:start w:val="1"/>
      <w:numFmt w:val="bullet"/>
      <w:lvlText w:val=""/>
      <w:lvlJc w:val="left"/>
      <w:pPr>
        <w:ind w:left="5040" w:hanging="360"/>
      </w:pPr>
      <w:rPr>
        <w:rFonts w:ascii="Symbol" w:hAnsi="Symbol" w:hint="default"/>
      </w:rPr>
    </w:lvl>
    <w:lvl w:ilvl="7" w:tplc="0DF84FA8">
      <w:start w:val="1"/>
      <w:numFmt w:val="bullet"/>
      <w:lvlText w:val="o"/>
      <w:lvlJc w:val="left"/>
      <w:pPr>
        <w:ind w:left="5760" w:hanging="360"/>
      </w:pPr>
      <w:rPr>
        <w:rFonts w:ascii="Courier New" w:hAnsi="Courier New" w:hint="default"/>
      </w:rPr>
    </w:lvl>
    <w:lvl w:ilvl="8" w:tplc="336E4934">
      <w:start w:val="1"/>
      <w:numFmt w:val="bullet"/>
      <w:lvlText w:val=""/>
      <w:lvlJc w:val="left"/>
      <w:pPr>
        <w:ind w:left="6480" w:hanging="360"/>
      </w:pPr>
      <w:rPr>
        <w:rFonts w:ascii="Wingdings" w:hAnsi="Wingdings" w:hint="default"/>
      </w:rPr>
    </w:lvl>
  </w:abstractNum>
  <w:abstractNum w:abstractNumId="38"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EC913"/>
    <w:multiLevelType w:val="multilevel"/>
    <w:tmpl w:val="530A064E"/>
    <w:lvl w:ilvl="0">
      <w:start w:val="1"/>
      <w:numFmt w:val="lowerLetter"/>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AC3E51E"/>
    <w:multiLevelType w:val="hybridMultilevel"/>
    <w:tmpl w:val="14EC218E"/>
    <w:lvl w:ilvl="0" w:tplc="AA760A6A">
      <w:start w:val="1"/>
      <w:numFmt w:val="lowerLetter"/>
      <w:lvlText w:val="%1."/>
      <w:lvlJc w:val="left"/>
      <w:pPr>
        <w:ind w:left="720" w:hanging="360"/>
      </w:pPr>
    </w:lvl>
    <w:lvl w:ilvl="1" w:tplc="F72A8D62">
      <w:start w:val="1"/>
      <w:numFmt w:val="lowerLetter"/>
      <w:lvlText w:val="%2."/>
      <w:lvlJc w:val="left"/>
      <w:pPr>
        <w:ind w:left="1440" w:hanging="360"/>
      </w:pPr>
    </w:lvl>
    <w:lvl w:ilvl="2" w:tplc="7CB6D12A">
      <w:start w:val="1"/>
      <w:numFmt w:val="lowerRoman"/>
      <w:lvlText w:val="%3."/>
      <w:lvlJc w:val="right"/>
      <w:pPr>
        <w:ind w:left="2160" w:hanging="180"/>
      </w:pPr>
    </w:lvl>
    <w:lvl w:ilvl="3" w:tplc="D3A29E08">
      <w:start w:val="1"/>
      <w:numFmt w:val="decimal"/>
      <w:lvlText w:val="%4."/>
      <w:lvlJc w:val="left"/>
      <w:pPr>
        <w:ind w:left="2880" w:hanging="360"/>
      </w:pPr>
    </w:lvl>
    <w:lvl w:ilvl="4" w:tplc="0B90EDAE">
      <w:start w:val="1"/>
      <w:numFmt w:val="lowerLetter"/>
      <w:lvlText w:val="%5."/>
      <w:lvlJc w:val="left"/>
      <w:pPr>
        <w:ind w:left="3600" w:hanging="360"/>
      </w:pPr>
    </w:lvl>
    <w:lvl w:ilvl="5" w:tplc="CA6E8CEA">
      <w:start w:val="1"/>
      <w:numFmt w:val="lowerRoman"/>
      <w:lvlText w:val="%6."/>
      <w:lvlJc w:val="right"/>
      <w:pPr>
        <w:ind w:left="4320" w:hanging="180"/>
      </w:pPr>
    </w:lvl>
    <w:lvl w:ilvl="6" w:tplc="7408F62C">
      <w:start w:val="1"/>
      <w:numFmt w:val="decimal"/>
      <w:lvlText w:val="%7."/>
      <w:lvlJc w:val="left"/>
      <w:pPr>
        <w:ind w:left="5040" w:hanging="360"/>
      </w:pPr>
    </w:lvl>
    <w:lvl w:ilvl="7" w:tplc="79C4D66E">
      <w:start w:val="1"/>
      <w:numFmt w:val="lowerLetter"/>
      <w:lvlText w:val="%8."/>
      <w:lvlJc w:val="left"/>
      <w:pPr>
        <w:ind w:left="5760" w:hanging="360"/>
      </w:pPr>
    </w:lvl>
    <w:lvl w:ilvl="8" w:tplc="F2C61E6E">
      <w:start w:val="1"/>
      <w:numFmt w:val="lowerRoman"/>
      <w:lvlText w:val="%9."/>
      <w:lvlJc w:val="right"/>
      <w:pPr>
        <w:ind w:left="6480" w:hanging="180"/>
      </w:pPr>
    </w:lvl>
  </w:abstractNum>
  <w:abstractNum w:abstractNumId="42"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3" w15:restartNumberingAfterBreak="0">
    <w:nsid w:val="7F9DBBA5"/>
    <w:multiLevelType w:val="hybridMultilevel"/>
    <w:tmpl w:val="3F645C20"/>
    <w:lvl w:ilvl="0" w:tplc="D36E9F82">
      <w:start w:val="1"/>
      <w:numFmt w:val="bullet"/>
      <w:lvlText w:val=""/>
      <w:lvlJc w:val="left"/>
      <w:pPr>
        <w:ind w:left="720" w:hanging="360"/>
      </w:pPr>
      <w:rPr>
        <w:rFonts w:ascii="Symbol" w:hAnsi="Symbol" w:hint="default"/>
      </w:rPr>
    </w:lvl>
    <w:lvl w:ilvl="1" w:tplc="D5D6F522">
      <w:start w:val="1"/>
      <w:numFmt w:val="bullet"/>
      <w:lvlText w:val="o"/>
      <w:lvlJc w:val="left"/>
      <w:pPr>
        <w:ind w:left="1440" w:hanging="360"/>
      </w:pPr>
      <w:rPr>
        <w:rFonts w:ascii="Courier New" w:hAnsi="Courier New" w:hint="default"/>
      </w:rPr>
    </w:lvl>
    <w:lvl w:ilvl="2" w:tplc="D5A22122">
      <w:start w:val="1"/>
      <w:numFmt w:val="bullet"/>
      <w:lvlText w:val=""/>
      <w:lvlJc w:val="left"/>
      <w:pPr>
        <w:ind w:left="2160" w:hanging="360"/>
      </w:pPr>
      <w:rPr>
        <w:rFonts w:ascii="Wingdings" w:hAnsi="Wingdings" w:hint="default"/>
      </w:rPr>
    </w:lvl>
    <w:lvl w:ilvl="3" w:tplc="7BF6F742">
      <w:start w:val="1"/>
      <w:numFmt w:val="bullet"/>
      <w:lvlText w:val=""/>
      <w:lvlJc w:val="left"/>
      <w:pPr>
        <w:ind w:left="2880" w:hanging="360"/>
      </w:pPr>
      <w:rPr>
        <w:rFonts w:ascii="Symbol" w:hAnsi="Symbol" w:hint="default"/>
      </w:rPr>
    </w:lvl>
    <w:lvl w:ilvl="4" w:tplc="32B25FBC">
      <w:start w:val="1"/>
      <w:numFmt w:val="bullet"/>
      <w:lvlText w:val="o"/>
      <w:lvlJc w:val="left"/>
      <w:pPr>
        <w:ind w:left="3600" w:hanging="360"/>
      </w:pPr>
      <w:rPr>
        <w:rFonts w:ascii="Courier New" w:hAnsi="Courier New" w:hint="default"/>
      </w:rPr>
    </w:lvl>
    <w:lvl w:ilvl="5" w:tplc="03B0DBEC">
      <w:start w:val="1"/>
      <w:numFmt w:val="bullet"/>
      <w:lvlText w:val=""/>
      <w:lvlJc w:val="left"/>
      <w:pPr>
        <w:ind w:left="4320" w:hanging="360"/>
      </w:pPr>
      <w:rPr>
        <w:rFonts w:ascii="Wingdings" w:hAnsi="Wingdings" w:hint="default"/>
      </w:rPr>
    </w:lvl>
    <w:lvl w:ilvl="6" w:tplc="82AC972C">
      <w:start w:val="1"/>
      <w:numFmt w:val="bullet"/>
      <w:lvlText w:val=""/>
      <w:lvlJc w:val="left"/>
      <w:pPr>
        <w:ind w:left="5040" w:hanging="360"/>
      </w:pPr>
      <w:rPr>
        <w:rFonts w:ascii="Symbol" w:hAnsi="Symbol" w:hint="default"/>
      </w:rPr>
    </w:lvl>
    <w:lvl w:ilvl="7" w:tplc="EBE0905C">
      <w:start w:val="1"/>
      <w:numFmt w:val="bullet"/>
      <w:lvlText w:val="o"/>
      <w:lvlJc w:val="left"/>
      <w:pPr>
        <w:ind w:left="5760" w:hanging="360"/>
      </w:pPr>
      <w:rPr>
        <w:rFonts w:ascii="Courier New" w:hAnsi="Courier New" w:hint="default"/>
      </w:rPr>
    </w:lvl>
    <w:lvl w:ilvl="8" w:tplc="A1C206B0">
      <w:start w:val="1"/>
      <w:numFmt w:val="bullet"/>
      <w:lvlText w:val=""/>
      <w:lvlJc w:val="left"/>
      <w:pPr>
        <w:ind w:left="6480" w:hanging="360"/>
      </w:pPr>
      <w:rPr>
        <w:rFonts w:ascii="Wingdings" w:hAnsi="Wingdings" w:hint="default"/>
      </w:rPr>
    </w:lvl>
  </w:abstractNum>
  <w:abstractNum w:abstractNumId="44" w15:restartNumberingAfterBreak="0">
    <w:nsid w:val="7FBB492C"/>
    <w:multiLevelType w:val="hybridMultilevel"/>
    <w:tmpl w:val="BF78DBB8"/>
    <w:lvl w:ilvl="0" w:tplc="D5CED672">
      <w:start w:val="1"/>
      <w:numFmt w:val="bullet"/>
      <w:lvlText w:val=""/>
      <w:lvlJc w:val="left"/>
      <w:pPr>
        <w:ind w:left="720" w:hanging="360"/>
      </w:pPr>
      <w:rPr>
        <w:rFonts w:ascii="Symbol" w:hAnsi="Symbol" w:hint="default"/>
      </w:rPr>
    </w:lvl>
    <w:lvl w:ilvl="1" w:tplc="92486F3E">
      <w:start w:val="1"/>
      <w:numFmt w:val="bullet"/>
      <w:lvlText w:val="o"/>
      <w:lvlJc w:val="left"/>
      <w:pPr>
        <w:ind w:left="1440" w:hanging="360"/>
      </w:pPr>
      <w:rPr>
        <w:rFonts w:ascii="Courier New" w:hAnsi="Courier New" w:hint="default"/>
      </w:rPr>
    </w:lvl>
    <w:lvl w:ilvl="2" w:tplc="FF26F7B4">
      <w:start w:val="1"/>
      <w:numFmt w:val="bullet"/>
      <w:lvlText w:val=""/>
      <w:lvlJc w:val="left"/>
      <w:pPr>
        <w:ind w:left="2160" w:hanging="360"/>
      </w:pPr>
      <w:rPr>
        <w:rFonts w:ascii="Wingdings" w:hAnsi="Wingdings" w:hint="default"/>
      </w:rPr>
    </w:lvl>
    <w:lvl w:ilvl="3" w:tplc="4BF44F62">
      <w:start w:val="1"/>
      <w:numFmt w:val="bullet"/>
      <w:lvlText w:val=""/>
      <w:lvlJc w:val="left"/>
      <w:pPr>
        <w:ind w:left="2880" w:hanging="360"/>
      </w:pPr>
      <w:rPr>
        <w:rFonts w:ascii="Symbol" w:hAnsi="Symbol" w:hint="default"/>
      </w:rPr>
    </w:lvl>
    <w:lvl w:ilvl="4" w:tplc="B888DC0C">
      <w:start w:val="1"/>
      <w:numFmt w:val="bullet"/>
      <w:lvlText w:val="o"/>
      <w:lvlJc w:val="left"/>
      <w:pPr>
        <w:ind w:left="3600" w:hanging="360"/>
      </w:pPr>
      <w:rPr>
        <w:rFonts w:ascii="Courier New" w:hAnsi="Courier New" w:hint="default"/>
      </w:rPr>
    </w:lvl>
    <w:lvl w:ilvl="5" w:tplc="7BB65F92">
      <w:start w:val="1"/>
      <w:numFmt w:val="bullet"/>
      <w:lvlText w:val=""/>
      <w:lvlJc w:val="left"/>
      <w:pPr>
        <w:ind w:left="4320" w:hanging="360"/>
      </w:pPr>
      <w:rPr>
        <w:rFonts w:ascii="Wingdings" w:hAnsi="Wingdings" w:hint="default"/>
      </w:rPr>
    </w:lvl>
    <w:lvl w:ilvl="6" w:tplc="C582C802">
      <w:start w:val="1"/>
      <w:numFmt w:val="bullet"/>
      <w:lvlText w:val=""/>
      <w:lvlJc w:val="left"/>
      <w:pPr>
        <w:ind w:left="5040" w:hanging="360"/>
      </w:pPr>
      <w:rPr>
        <w:rFonts w:ascii="Symbol" w:hAnsi="Symbol" w:hint="default"/>
      </w:rPr>
    </w:lvl>
    <w:lvl w:ilvl="7" w:tplc="893C3126">
      <w:start w:val="1"/>
      <w:numFmt w:val="bullet"/>
      <w:lvlText w:val="o"/>
      <w:lvlJc w:val="left"/>
      <w:pPr>
        <w:ind w:left="5760" w:hanging="360"/>
      </w:pPr>
      <w:rPr>
        <w:rFonts w:ascii="Courier New" w:hAnsi="Courier New" w:hint="default"/>
      </w:rPr>
    </w:lvl>
    <w:lvl w:ilvl="8" w:tplc="F1E466BA">
      <w:start w:val="1"/>
      <w:numFmt w:val="bullet"/>
      <w:lvlText w:val=""/>
      <w:lvlJc w:val="left"/>
      <w:pPr>
        <w:ind w:left="6480" w:hanging="360"/>
      </w:pPr>
      <w:rPr>
        <w:rFonts w:ascii="Wingdings" w:hAnsi="Wingdings" w:hint="default"/>
      </w:rPr>
    </w:lvl>
  </w:abstractNum>
  <w:abstractNum w:abstractNumId="45" w15:restartNumberingAfterBreak="0">
    <w:nsid w:val="7FC3F6AC"/>
    <w:multiLevelType w:val="multilevel"/>
    <w:tmpl w:val="8934F622"/>
    <w:lvl w:ilvl="0">
      <w:start w:val="2"/>
      <w:numFmt w:val="lowerRoman"/>
      <w:lvlText w:val="%1."/>
      <w:lvlJc w:val="righ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68761265">
    <w:abstractNumId w:val="44"/>
  </w:num>
  <w:num w:numId="2" w16cid:durableId="62989632">
    <w:abstractNumId w:val="43"/>
  </w:num>
  <w:num w:numId="3" w16cid:durableId="209536146">
    <w:abstractNumId w:val="27"/>
  </w:num>
  <w:num w:numId="4" w16cid:durableId="602612501">
    <w:abstractNumId w:val="12"/>
  </w:num>
  <w:num w:numId="5" w16cid:durableId="1808425501">
    <w:abstractNumId w:val="41"/>
  </w:num>
  <w:num w:numId="6" w16cid:durableId="216823188">
    <w:abstractNumId w:val="24"/>
  </w:num>
  <w:num w:numId="7" w16cid:durableId="2046827795">
    <w:abstractNumId w:val="33"/>
  </w:num>
  <w:num w:numId="8" w16cid:durableId="1804079573">
    <w:abstractNumId w:val="2"/>
  </w:num>
  <w:num w:numId="9" w16cid:durableId="716055317">
    <w:abstractNumId w:val="7"/>
  </w:num>
  <w:num w:numId="10" w16cid:durableId="1766001448">
    <w:abstractNumId w:val="10"/>
  </w:num>
  <w:num w:numId="11" w16cid:durableId="1260985009">
    <w:abstractNumId w:val="19"/>
  </w:num>
  <w:num w:numId="12" w16cid:durableId="819347045">
    <w:abstractNumId w:val="37"/>
  </w:num>
  <w:num w:numId="13" w16cid:durableId="651564821">
    <w:abstractNumId w:val="32"/>
  </w:num>
  <w:num w:numId="14" w16cid:durableId="952059905">
    <w:abstractNumId w:val="1"/>
  </w:num>
  <w:num w:numId="15" w16cid:durableId="2128891276">
    <w:abstractNumId w:val="15"/>
  </w:num>
  <w:num w:numId="16" w16cid:durableId="144712249">
    <w:abstractNumId w:val="8"/>
  </w:num>
  <w:num w:numId="17" w16cid:durableId="496504302">
    <w:abstractNumId w:val="26"/>
  </w:num>
  <w:num w:numId="18" w16cid:durableId="271740817">
    <w:abstractNumId w:val="45"/>
  </w:num>
  <w:num w:numId="19" w16cid:durableId="1368144995">
    <w:abstractNumId w:val="28"/>
  </w:num>
  <w:num w:numId="20" w16cid:durableId="2071925081">
    <w:abstractNumId w:val="25"/>
  </w:num>
  <w:num w:numId="21" w16cid:durableId="1571574885">
    <w:abstractNumId w:val="20"/>
  </w:num>
  <w:num w:numId="22" w16cid:durableId="1504122259">
    <w:abstractNumId w:val="40"/>
  </w:num>
  <w:num w:numId="23" w16cid:durableId="761027618">
    <w:abstractNumId w:val="13"/>
  </w:num>
  <w:num w:numId="24" w16cid:durableId="566495558">
    <w:abstractNumId w:val="22"/>
  </w:num>
  <w:num w:numId="25" w16cid:durableId="510608726">
    <w:abstractNumId w:val="11"/>
  </w:num>
  <w:num w:numId="26" w16cid:durableId="658339560">
    <w:abstractNumId w:val="34"/>
  </w:num>
  <w:num w:numId="27" w16cid:durableId="1162354990">
    <w:abstractNumId w:val="3"/>
  </w:num>
  <w:num w:numId="28" w16cid:durableId="1376202126">
    <w:abstractNumId w:val="18"/>
  </w:num>
  <w:num w:numId="29" w16cid:durableId="2114324714">
    <w:abstractNumId w:val="38"/>
  </w:num>
  <w:num w:numId="30" w16cid:durableId="1904487604">
    <w:abstractNumId w:val="0"/>
  </w:num>
  <w:num w:numId="31" w16cid:durableId="17972045">
    <w:abstractNumId w:val="21"/>
  </w:num>
  <w:num w:numId="32" w16cid:durableId="218709095">
    <w:abstractNumId w:val="30"/>
  </w:num>
  <w:num w:numId="33" w16cid:durableId="484666818">
    <w:abstractNumId w:val="42"/>
  </w:num>
  <w:num w:numId="34" w16cid:durableId="1315376748">
    <w:abstractNumId w:val="39"/>
  </w:num>
  <w:num w:numId="35" w16cid:durableId="732969484">
    <w:abstractNumId w:val="14"/>
  </w:num>
  <w:num w:numId="36" w16cid:durableId="262149449">
    <w:abstractNumId w:val="36"/>
  </w:num>
  <w:num w:numId="37" w16cid:durableId="1106461542">
    <w:abstractNumId w:val="16"/>
  </w:num>
  <w:num w:numId="38" w16cid:durableId="1797067350">
    <w:abstractNumId w:val="9"/>
  </w:num>
  <w:num w:numId="39" w16cid:durableId="474840697">
    <w:abstractNumId w:val="5"/>
  </w:num>
  <w:num w:numId="40" w16cid:durableId="1861313570">
    <w:abstractNumId w:val="31"/>
  </w:num>
  <w:num w:numId="41" w16cid:durableId="1977181380">
    <w:abstractNumId w:val="17"/>
  </w:num>
  <w:num w:numId="42" w16cid:durableId="1335186199">
    <w:abstractNumId w:val="6"/>
  </w:num>
  <w:num w:numId="43" w16cid:durableId="909000838">
    <w:abstractNumId w:val="29"/>
  </w:num>
  <w:num w:numId="44" w16cid:durableId="1453279404">
    <w:abstractNumId w:val="35"/>
  </w:num>
  <w:num w:numId="45" w16cid:durableId="1068847775">
    <w:abstractNumId w:val="4"/>
  </w:num>
  <w:num w:numId="46" w16cid:durableId="2024088711">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20597"/>
    <w:rsid w:val="00023C27"/>
    <w:rsid w:val="00025032"/>
    <w:rsid w:val="00030686"/>
    <w:rsid w:val="00032600"/>
    <w:rsid w:val="00032C17"/>
    <w:rsid w:val="00032ECE"/>
    <w:rsid w:val="000377A7"/>
    <w:rsid w:val="00042AD8"/>
    <w:rsid w:val="00044342"/>
    <w:rsid w:val="0004508F"/>
    <w:rsid w:val="00046B0B"/>
    <w:rsid w:val="000478C4"/>
    <w:rsid w:val="0004EF37"/>
    <w:rsid w:val="00053F9D"/>
    <w:rsid w:val="00054019"/>
    <w:rsid w:val="0005734D"/>
    <w:rsid w:val="00066461"/>
    <w:rsid w:val="00066FE3"/>
    <w:rsid w:val="000726DA"/>
    <w:rsid w:val="00072EE0"/>
    <w:rsid w:val="000830E9"/>
    <w:rsid w:val="000833FF"/>
    <w:rsid w:val="00084D42"/>
    <w:rsid w:val="00086817"/>
    <w:rsid w:val="00086F57"/>
    <w:rsid w:val="000901AF"/>
    <w:rsid w:val="00090C30"/>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5C9F"/>
    <w:rsid w:val="000C6A96"/>
    <w:rsid w:val="000D26B1"/>
    <w:rsid w:val="000D2D82"/>
    <w:rsid w:val="000D4C68"/>
    <w:rsid w:val="000D54F6"/>
    <w:rsid w:val="000D6E90"/>
    <w:rsid w:val="000E0224"/>
    <w:rsid w:val="000E1245"/>
    <w:rsid w:val="000E171B"/>
    <w:rsid w:val="000E5218"/>
    <w:rsid w:val="000F045A"/>
    <w:rsid w:val="000F08DB"/>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4588D"/>
    <w:rsid w:val="0014721D"/>
    <w:rsid w:val="00151E10"/>
    <w:rsid w:val="00171D2D"/>
    <w:rsid w:val="00174421"/>
    <w:rsid w:val="00176808"/>
    <w:rsid w:val="0017703A"/>
    <w:rsid w:val="00190B19"/>
    <w:rsid w:val="00194E41"/>
    <w:rsid w:val="001974EB"/>
    <w:rsid w:val="001B0877"/>
    <w:rsid w:val="001B2EAC"/>
    <w:rsid w:val="001B36CD"/>
    <w:rsid w:val="001B436C"/>
    <w:rsid w:val="001B509C"/>
    <w:rsid w:val="001B7BFA"/>
    <w:rsid w:val="001D1E2D"/>
    <w:rsid w:val="001E1561"/>
    <w:rsid w:val="001E471D"/>
    <w:rsid w:val="00200BA4"/>
    <w:rsid w:val="002052A7"/>
    <w:rsid w:val="002078EA"/>
    <w:rsid w:val="002261A0"/>
    <w:rsid w:val="002310F7"/>
    <w:rsid w:val="002349F8"/>
    <w:rsid w:val="00235399"/>
    <w:rsid w:val="00235EC7"/>
    <w:rsid w:val="00237E13"/>
    <w:rsid w:val="00240221"/>
    <w:rsid w:val="00241E09"/>
    <w:rsid w:val="00252E66"/>
    <w:rsid w:val="00254F5A"/>
    <w:rsid w:val="00255271"/>
    <w:rsid w:val="00255B2D"/>
    <w:rsid w:val="00256B19"/>
    <w:rsid w:val="002607E8"/>
    <w:rsid w:val="0026400A"/>
    <w:rsid w:val="002640C3"/>
    <w:rsid w:val="00265AFB"/>
    <w:rsid w:val="00267C08"/>
    <w:rsid w:val="00270889"/>
    <w:rsid w:val="00271007"/>
    <w:rsid w:val="002761E1"/>
    <w:rsid w:val="00276CE3"/>
    <w:rsid w:val="00283B32"/>
    <w:rsid w:val="00290D8C"/>
    <w:rsid w:val="002965B6"/>
    <w:rsid w:val="00297431"/>
    <w:rsid w:val="002A01B1"/>
    <w:rsid w:val="002A1D54"/>
    <w:rsid w:val="002A39F0"/>
    <w:rsid w:val="002A431F"/>
    <w:rsid w:val="002A6828"/>
    <w:rsid w:val="002A6DEF"/>
    <w:rsid w:val="002B0090"/>
    <w:rsid w:val="002B115E"/>
    <w:rsid w:val="002B5CFF"/>
    <w:rsid w:val="002B6797"/>
    <w:rsid w:val="002B7CFF"/>
    <w:rsid w:val="002C2DB8"/>
    <w:rsid w:val="002C5E91"/>
    <w:rsid w:val="002D2CAA"/>
    <w:rsid w:val="002D5B78"/>
    <w:rsid w:val="002E034F"/>
    <w:rsid w:val="002E1093"/>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179FE"/>
    <w:rsid w:val="003221AC"/>
    <w:rsid w:val="00324EB8"/>
    <w:rsid w:val="0032561A"/>
    <w:rsid w:val="0033230B"/>
    <w:rsid w:val="003343E3"/>
    <w:rsid w:val="0034020B"/>
    <w:rsid w:val="00341D53"/>
    <w:rsid w:val="00342657"/>
    <w:rsid w:val="00342DC5"/>
    <w:rsid w:val="00344EA4"/>
    <w:rsid w:val="00352492"/>
    <w:rsid w:val="0035360E"/>
    <w:rsid w:val="0035592D"/>
    <w:rsid w:val="00362E42"/>
    <w:rsid w:val="0037796D"/>
    <w:rsid w:val="003779CC"/>
    <w:rsid w:val="00384747"/>
    <w:rsid w:val="00386360"/>
    <w:rsid w:val="00390FAF"/>
    <w:rsid w:val="00394A4C"/>
    <w:rsid w:val="00394EED"/>
    <w:rsid w:val="00397E5E"/>
    <w:rsid w:val="003A02AF"/>
    <w:rsid w:val="003A3B1E"/>
    <w:rsid w:val="003A3E08"/>
    <w:rsid w:val="003A7D3D"/>
    <w:rsid w:val="003B035C"/>
    <w:rsid w:val="003B10C9"/>
    <w:rsid w:val="003B5053"/>
    <w:rsid w:val="003D308B"/>
    <w:rsid w:val="003D35A8"/>
    <w:rsid w:val="003D5515"/>
    <w:rsid w:val="003D5CC5"/>
    <w:rsid w:val="003D6776"/>
    <w:rsid w:val="003D715A"/>
    <w:rsid w:val="003D7204"/>
    <w:rsid w:val="003E2D0A"/>
    <w:rsid w:val="003E3968"/>
    <w:rsid w:val="003F0F98"/>
    <w:rsid w:val="003F1A06"/>
    <w:rsid w:val="003F35B9"/>
    <w:rsid w:val="00401EC8"/>
    <w:rsid w:val="004021B5"/>
    <w:rsid w:val="00402FCC"/>
    <w:rsid w:val="00403091"/>
    <w:rsid w:val="00404CA8"/>
    <w:rsid w:val="004065D9"/>
    <w:rsid w:val="0040BD09"/>
    <w:rsid w:val="00411CEA"/>
    <w:rsid w:val="004159D6"/>
    <w:rsid w:val="00416225"/>
    <w:rsid w:val="00424BF9"/>
    <w:rsid w:val="00433DBF"/>
    <w:rsid w:val="00437570"/>
    <w:rsid w:val="004430DB"/>
    <w:rsid w:val="00443D30"/>
    <w:rsid w:val="0045100E"/>
    <w:rsid w:val="004518A7"/>
    <w:rsid w:val="00451C84"/>
    <w:rsid w:val="0046461F"/>
    <w:rsid w:val="00466F5C"/>
    <w:rsid w:val="004676B5"/>
    <w:rsid w:val="00467BB2"/>
    <w:rsid w:val="00473E00"/>
    <w:rsid w:val="00484E46"/>
    <w:rsid w:val="004924EC"/>
    <w:rsid w:val="00492CCF"/>
    <w:rsid w:val="004A1131"/>
    <w:rsid w:val="004A63F2"/>
    <w:rsid w:val="004A6DDA"/>
    <w:rsid w:val="004B3855"/>
    <w:rsid w:val="004B58E5"/>
    <w:rsid w:val="004B7857"/>
    <w:rsid w:val="004B7D70"/>
    <w:rsid w:val="004C2609"/>
    <w:rsid w:val="004C264A"/>
    <w:rsid w:val="004E119D"/>
    <w:rsid w:val="004E3CAA"/>
    <w:rsid w:val="004E3E0C"/>
    <w:rsid w:val="004F18AD"/>
    <w:rsid w:val="004F5C31"/>
    <w:rsid w:val="004F69EC"/>
    <w:rsid w:val="00505282"/>
    <w:rsid w:val="00506676"/>
    <w:rsid w:val="00513238"/>
    <w:rsid w:val="00514F67"/>
    <w:rsid w:val="005219E9"/>
    <w:rsid w:val="00522115"/>
    <w:rsid w:val="005308E7"/>
    <w:rsid w:val="00531794"/>
    <w:rsid w:val="005328BF"/>
    <w:rsid w:val="00533153"/>
    <w:rsid w:val="00536C8F"/>
    <w:rsid w:val="00537B00"/>
    <w:rsid w:val="0054447B"/>
    <w:rsid w:val="00550D69"/>
    <w:rsid w:val="0055170D"/>
    <w:rsid w:val="00555A5D"/>
    <w:rsid w:val="00556D1A"/>
    <w:rsid w:val="00565521"/>
    <w:rsid w:val="0057151D"/>
    <w:rsid w:val="00571ADB"/>
    <w:rsid w:val="00577658"/>
    <w:rsid w:val="00577F7C"/>
    <w:rsid w:val="00581E19"/>
    <w:rsid w:val="0058212D"/>
    <w:rsid w:val="005A2652"/>
    <w:rsid w:val="005B1B41"/>
    <w:rsid w:val="005B25A6"/>
    <w:rsid w:val="005C2EFC"/>
    <w:rsid w:val="005C6B3B"/>
    <w:rsid w:val="005C785C"/>
    <w:rsid w:val="005D065D"/>
    <w:rsid w:val="005D0A7F"/>
    <w:rsid w:val="005D206C"/>
    <w:rsid w:val="005D67AB"/>
    <w:rsid w:val="005E071E"/>
    <w:rsid w:val="005E2A6F"/>
    <w:rsid w:val="005E4AB4"/>
    <w:rsid w:val="005E4F7C"/>
    <w:rsid w:val="005E5104"/>
    <w:rsid w:val="005E5C5D"/>
    <w:rsid w:val="005E5FE4"/>
    <w:rsid w:val="005F3963"/>
    <w:rsid w:val="005F447C"/>
    <w:rsid w:val="00612DEB"/>
    <w:rsid w:val="00614383"/>
    <w:rsid w:val="0062028D"/>
    <w:rsid w:val="00624215"/>
    <w:rsid w:val="0062465D"/>
    <w:rsid w:val="00627FD1"/>
    <w:rsid w:val="006361DF"/>
    <w:rsid w:val="00636EDB"/>
    <w:rsid w:val="006448FC"/>
    <w:rsid w:val="006607EC"/>
    <w:rsid w:val="00661BA3"/>
    <w:rsid w:val="0066323B"/>
    <w:rsid w:val="006632F3"/>
    <w:rsid w:val="0067012B"/>
    <w:rsid w:val="006709B1"/>
    <w:rsid w:val="0067186E"/>
    <w:rsid w:val="00675EE2"/>
    <w:rsid w:val="006764AF"/>
    <w:rsid w:val="006814D6"/>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29BA"/>
    <w:rsid w:val="00774BD8"/>
    <w:rsid w:val="0078635C"/>
    <w:rsid w:val="00787314"/>
    <w:rsid w:val="00794073"/>
    <w:rsid w:val="00794982"/>
    <w:rsid w:val="007A38CE"/>
    <w:rsid w:val="007B0BA2"/>
    <w:rsid w:val="007B2C89"/>
    <w:rsid w:val="007B33E1"/>
    <w:rsid w:val="007B3A35"/>
    <w:rsid w:val="007C6BC0"/>
    <w:rsid w:val="007D0163"/>
    <w:rsid w:val="007D0B47"/>
    <w:rsid w:val="007D2A4C"/>
    <w:rsid w:val="007D435F"/>
    <w:rsid w:val="007D658D"/>
    <w:rsid w:val="007D6F18"/>
    <w:rsid w:val="007E106C"/>
    <w:rsid w:val="007E33F8"/>
    <w:rsid w:val="007E3836"/>
    <w:rsid w:val="007E454F"/>
    <w:rsid w:val="007E68A4"/>
    <w:rsid w:val="007EC87C"/>
    <w:rsid w:val="007F0A30"/>
    <w:rsid w:val="007F1096"/>
    <w:rsid w:val="008337E3"/>
    <w:rsid w:val="00843562"/>
    <w:rsid w:val="00843769"/>
    <w:rsid w:val="008443C5"/>
    <w:rsid w:val="008540A9"/>
    <w:rsid w:val="00854241"/>
    <w:rsid w:val="00854673"/>
    <w:rsid w:val="00856B38"/>
    <w:rsid w:val="008613B2"/>
    <w:rsid w:val="00863457"/>
    <w:rsid w:val="0086612D"/>
    <w:rsid w:val="00872EE7"/>
    <w:rsid w:val="008746B1"/>
    <w:rsid w:val="00881E02"/>
    <w:rsid w:val="008A6F52"/>
    <w:rsid w:val="008B34EF"/>
    <w:rsid w:val="008C07BD"/>
    <w:rsid w:val="008C1A6F"/>
    <w:rsid w:val="008C33C8"/>
    <w:rsid w:val="008C7855"/>
    <w:rsid w:val="008D27FB"/>
    <w:rsid w:val="008D5E4F"/>
    <w:rsid w:val="008E0A7A"/>
    <w:rsid w:val="008E5ECA"/>
    <w:rsid w:val="008E6561"/>
    <w:rsid w:val="008F0887"/>
    <w:rsid w:val="008F3CDD"/>
    <w:rsid w:val="008F4A7C"/>
    <w:rsid w:val="008F5E64"/>
    <w:rsid w:val="008F6EA0"/>
    <w:rsid w:val="00901D07"/>
    <w:rsid w:val="0090239E"/>
    <w:rsid w:val="0090300E"/>
    <w:rsid w:val="009034CB"/>
    <w:rsid w:val="0090391C"/>
    <w:rsid w:val="009075A1"/>
    <w:rsid w:val="00910E80"/>
    <w:rsid w:val="00915367"/>
    <w:rsid w:val="00917E95"/>
    <w:rsid w:val="00926C58"/>
    <w:rsid w:val="00927718"/>
    <w:rsid w:val="009309CC"/>
    <w:rsid w:val="00934BE0"/>
    <w:rsid w:val="0094187B"/>
    <w:rsid w:val="0094606D"/>
    <w:rsid w:val="00952B94"/>
    <w:rsid w:val="009577BB"/>
    <w:rsid w:val="00957C34"/>
    <w:rsid w:val="009622A4"/>
    <w:rsid w:val="009630E9"/>
    <w:rsid w:val="00965DCE"/>
    <w:rsid w:val="009662F2"/>
    <w:rsid w:val="00971169"/>
    <w:rsid w:val="009758B8"/>
    <w:rsid w:val="009765F1"/>
    <w:rsid w:val="0098423F"/>
    <w:rsid w:val="0098622E"/>
    <w:rsid w:val="009946BD"/>
    <w:rsid w:val="009959D7"/>
    <w:rsid w:val="00996D5A"/>
    <w:rsid w:val="009A1358"/>
    <w:rsid w:val="009A3438"/>
    <w:rsid w:val="009A5B75"/>
    <w:rsid w:val="009B2E88"/>
    <w:rsid w:val="009B305D"/>
    <w:rsid w:val="009B62E4"/>
    <w:rsid w:val="009C4539"/>
    <w:rsid w:val="009C52FE"/>
    <w:rsid w:val="009D14D4"/>
    <w:rsid w:val="009D32F0"/>
    <w:rsid w:val="009D3D79"/>
    <w:rsid w:val="009D578D"/>
    <w:rsid w:val="009E1B32"/>
    <w:rsid w:val="009F0E82"/>
    <w:rsid w:val="009F1B0C"/>
    <w:rsid w:val="00A135A3"/>
    <w:rsid w:val="00A201AE"/>
    <w:rsid w:val="00A202A1"/>
    <w:rsid w:val="00A204ED"/>
    <w:rsid w:val="00A26A07"/>
    <w:rsid w:val="00A35321"/>
    <w:rsid w:val="00A41648"/>
    <w:rsid w:val="00A418D3"/>
    <w:rsid w:val="00A45AE2"/>
    <w:rsid w:val="00A47AAD"/>
    <w:rsid w:val="00A50B61"/>
    <w:rsid w:val="00A54D33"/>
    <w:rsid w:val="00A621C0"/>
    <w:rsid w:val="00A62594"/>
    <w:rsid w:val="00A77AC7"/>
    <w:rsid w:val="00A83970"/>
    <w:rsid w:val="00A860F4"/>
    <w:rsid w:val="00A87EF2"/>
    <w:rsid w:val="00A91B48"/>
    <w:rsid w:val="00A926CD"/>
    <w:rsid w:val="00A935C5"/>
    <w:rsid w:val="00AA3639"/>
    <w:rsid w:val="00AA446A"/>
    <w:rsid w:val="00AA5036"/>
    <w:rsid w:val="00AA5FDE"/>
    <w:rsid w:val="00AA661A"/>
    <w:rsid w:val="00AB2A7F"/>
    <w:rsid w:val="00AB3B1E"/>
    <w:rsid w:val="00AB5C9F"/>
    <w:rsid w:val="00AB72DF"/>
    <w:rsid w:val="00AC4A76"/>
    <w:rsid w:val="00AD044C"/>
    <w:rsid w:val="00AD1B75"/>
    <w:rsid w:val="00AD248C"/>
    <w:rsid w:val="00AD3E79"/>
    <w:rsid w:val="00AE2C4F"/>
    <w:rsid w:val="00AE3985"/>
    <w:rsid w:val="00AE4CDC"/>
    <w:rsid w:val="00AE506E"/>
    <w:rsid w:val="00AE7F0E"/>
    <w:rsid w:val="00AF2C7E"/>
    <w:rsid w:val="00AF5711"/>
    <w:rsid w:val="00AF5780"/>
    <w:rsid w:val="00B00BD6"/>
    <w:rsid w:val="00B04264"/>
    <w:rsid w:val="00B05C08"/>
    <w:rsid w:val="00B066FA"/>
    <w:rsid w:val="00B07E00"/>
    <w:rsid w:val="00B0BA42"/>
    <w:rsid w:val="00B12CD2"/>
    <w:rsid w:val="00B13476"/>
    <w:rsid w:val="00B13AAB"/>
    <w:rsid w:val="00B14209"/>
    <w:rsid w:val="00B17B75"/>
    <w:rsid w:val="00B212A9"/>
    <w:rsid w:val="00B22B32"/>
    <w:rsid w:val="00B230F5"/>
    <w:rsid w:val="00B27A20"/>
    <w:rsid w:val="00B337C6"/>
    <w:rsid w:val="00B358B2"/>
    <w:rsid w:val="00B4358D"/>
    <w:rsid w:val="00B50116"/>
    <w:rsid w:val="00B52585"/>
    <w:rsid w:val="00B52C91"/>
    <w:rsid w:val="00B53BCE"/>
    <w:rsid w:val="00B54475"/>
    <w:rsid w:val="00B62E7B"/>
    <w:rsid w:val="00B64551"/>
    <w:rsid w:val="00B70645"/>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2486"/>
    <w:rsid w:val="00BE7586"/>
    <w:rsid w:val="00BF2C1A"/>
    <w:rsid w:val="00C1352F"/>
    <w:rsid w:val="00C15E12"/>
    <w:rsid w:val="00C1656B"/>
    <w:rsid w:val="00C26CCC"/>
    <w:rsid w:val="00C36AC4"/>
    <w:rsid w:val="00C36CDC"/>
    <w:rsid w:val="00C5459F"/>
    <w:rsid w:val="00C54FAC"/>
    <w:rsid w:val="00C622A6"/>
    <w:rsid w:val="00C649FD"/>
    <w:rsid w:val="00C769D9"/>
    <w:rsid w:val="00C7789E"/>
    <w:rsid w:val="00C831F1"/>
    <w:rsid w:val="00C8397E"/>
    <w:rsid w:val="00C84A07"/>
    <w:rsid w:val="00C91895"/>
    <w:rsid w:val="00C92592"/>
    <w:rsid w:val="00C92E25"/>
    <w:rsid w:val="00C93CD2"/>
    <w:rsid w:val="00C94108"/>
    <w:rsid w:val="00CA1AF3"/>
    <w:rsid w:val="00CA2CDD"/>
    <w:rsid w:val="00CA4358"/>
    <w:rsid w:val="00CA6F5A"/>
    <w:rsid w:val="00CA7DF2"/>
    <w:rsid w:val="00CB05C5"/>
    <w:rsid w:val="00CB4AAA"/>
    <w:rsid w:val="00CC13CD"/>
    <w:rsid w:val="00CC451E"/>
    <w:rsid w:val="00CD0240"/>
    <w:rsid w:val="00CD1CA1"/>
    <w:rsid w:val="00CD632A"/>
    <w:rsid w:val="00CE2BD1"/>
    <w:rsid w:val="00CE33F8"/>
    <w:rsid w:val="00CE5219"/>
    <w:rsid w:val="00CE6942"/>
    <w:rsid w:val="00CF0EB9"/>
    <w:rsid w:val="00CF1A66"/>
    <w:rsid w:val="00CF230D"/>
    <w:rsid w:val="00CF4811"/>
    <w:rsid w:val="00CF639E"/>
    <w:rsid w:val="00CF6F08"/>
    <w:rsid w:val="00D002E3"/>
    <w:rsid w:val="00D04754"/>
    <w:rsid w:val="00D24014"/>
    <w:rsid w:val="00D31C7C"/>
    <w:rsid w:val="00D32425"/>
    <w:rsid w:val="00D32995"/>
    <w:rsid w:val="00D35A04"/>
    <w:rsid w:val="00D36D5D"/>
    <w:rsid w:val="00D40823"/>
    <w:rsid w:val="00D42785"/>
    <w:rsid w:val="00D42988"/>
    <w:rsid w:val="00D43BE9"/>
    <w:rsid w:val="00D47D44"/>
    <w:rsid w:val="00D50238"/>
    <w:rsid w:val="00D50720"/>
    <w:rsid w:val="00D50E16"/>
    <w:rsid w:val="00D53A63"/>
    <w:rsid w:val="00D60138"/>
    <w:rsid w:val="00D7136E"/>
    <w:rsid w:val="00D76C67"/>
    <w:rsid w:val="00D811A8"/>
    <w:rsid w:val="00D83829"/>
    <w:rsid w:val="00D83974"/>
    <w:rsid w:val="00D906AF"/>
    <w:rsid w:val="00D92953"/>
    <w:rsid w:val="00D94EB7"/>
    <w:rsid w:val="00D9639A"/>
    <w:rsid w:val="00DA36CE"/>
    <w:rsid w:val="00DA3D73"/>
    <w:rsid w:val="00DB00C4"/>
    <w:rsid w:val="00DC6FF0"/>
    <w:rsid w:val="00DC78EE"/>
    <w:rsid w:val="00DD59E3"/>
    <w:rsid w:val="00DD72F9"/>
    <w:rsid w:val="00DE00B9"/>
    <w:rsid w:val="00DE5B4D"/>
    <w:rsid w:val="00DE6A79"/>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2619B"/>
    <w:rsid w:val="00E3109E"/>
    <w:rsid w:val="00E37084"/>
    <w:rsid w:val="00E4121B"/>
    <w:rsid w:val="00E429AA"/>
    <w:rsid w:val="00E503EB"/>
    <w:rsid w:val="00E538E8"/>
    <w:rsid w:val="00E5506B"/>
    <w:rsid w:val="00E56BDC"/>
    <w:rsid w:val="00E574B8"/>
    <w:rsid w:val="00E63800"/>
    <w:rsid w:val="00E65488"/>
    <w:rsid w:val="00E73150"/>
    <w:rsid w:val="00E7715B"/>
    <w:rsid w:val="00E8381A"/>
    <w:rsid w:val="00E83F3F"/>
    <w:rsid w:val="00E85D14"/>
    <w:rsid w:val="00E87014"/>
    <w:rsid w:val="00E870FE"/>
    <w:rsid w:val="00E87DAA"/>
    <w:rsid w:val="00E92FE2"/>
    <w:rsid w:val="00E95758"/>
    <w:rsid w:val="00EA4042"/>
    <w:rsid w:val="00EB170A"/>
    <w:rsid w:val="00EB1882"/>
    <w:rsid w:val="00EC03CF"/>
    <w:rsid w:val="00EC069C"/>
    <w:rsid w:val="00EC1DE8"/>
    <w:rsid w:val="00EC3DE8"/>
    <w:rsid w:val="00EC7CD4"/>
    <w:rsid w:val="00ED03B2"/>
    <w:rsid w:val="00ED47F2"/>
    <w:rsid w:val="00EE3E67"/>
    <w:rsid w:val="00EE4891"/>
    <w:rsid w:val="00EE4C8B"/>
    <w:rsid w:val="00EF115A"/>
    <w:rsid w:val="00EF25C1"/>
    <w:rsid w:val="00EF2EA8"/>
    <w:rsid w:val="00EF6BF0"/>
    <w:rsid w:val="00EFB59A"/>
    <w:rsid w:val="00F01207"/>
    <w:rsid w:val="00F13CC6"/>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911BB"/>
    <w:rsid w:val="00F9126D"/>
    <w:rsid w:val="00F918D9"/>
    <w:rsid w:val="00F933DA"/>
    <w:rsid w:val="00F93B5D"/>
    <w:rsid w:val="00FA0714"/>
    <w:rsid w:val="00FA642D"/>
    <w:rsid w:val="00FA76C6"/>
    <w:rsid w:val="00FC7C0A"/>
    <w:rsid w:val="00FD24FD"/>
    <w:rsid w:val="00FD7C21"/>
    <w:rsid w:val="00FE5E86"/>
    <w:rsid w:val="00FE74BC"/>
    <w:rsid w:val="00FF1D7D"/>
    <w:rsid w:val="00FF559D"/>
    <w:rsid w:val="01422F7C"/>
    <w:rsid w:val="0157577D"/>
    <w:rsid w:val="015BAAFD"/>
    <w:rsid w:val="016E909C"/>
    <w:rsid w:val="0172E852"/>
    <w:rsid w:val="01796755"/>
    <w:rsid w:val="017EB6BD"/>
    <w:rsid w:val="018B88B2"/>
    <w:rsid w:val="01C55B88"/>
    <w:rsid w:val="01C684CD"/>
    <w:rsid w:val="01C8A646"/>
    <w:rsid w:val="01E92FE1"/>
    <w:rsid w:val="0230BDFB"/>
    <w:rsid w:val="024C8AA3"/>
    <w:rsid w:val="0254D2DA"/>
    <w:rsid w:val="02645248"/>
    <w:rsid w:val="02772A1E"/>
    <w:rsid w:val="027ACBA3"/>
    <w:rsid w:val="028EF01A"/>
    <w:rsid w:val="02C698FE"/>
    <w:rsid w:val="02CDC2B6"/>
    <w:rsid w:val="02E5C2B3"/>
    <w:rsid w:val="02F50D71"/>
    <w:rsid w:val="02F91E2B"/>
    <w:rsid w:val="03086D04"/>
    <w:rsid w:val="031CA170"/>
    <w:rsid w:val="031E75F1"/>
    <w:rsid w:val="03213E96"/>
    <w:rsid w:val="032DBEC0"/>
    <w:rsid w:val="03720FB9"/>
    <w:rsid w:val="0399EE9E"/>
    <w:rsid w:val="03BE5A0E"/>
    <w:rsid w:val="03C214CE"/>
    <w:rsid w:val="03CB066D"/>
    <w:rsid w:val="03D8E552"/>
    <w:rsid w:val="04113B5A"/>
    <w:rsid w:val="04176D96"/>
    <w:rsid w:val="0422528A"/>
    <w:rsid w:val="0428093B"/>
    <w:rsid w:val="042B1FE7"/>
    <w:rsid w:val="04557F68"/>
    <w:rsid w:val="0461F74C"/>
    <w:rsid w:val="0474BE63"/>
    <w:rsid w:val="04783576"/>
    <w:rsid w:val="047F2ACA"/>
    <w:rsid w:val="04AA062F"/>
    <w:rsid w:val="04BB00FC"/>
    <w:rsid w:val="04C61C2E"/>
    <w:rsid w:val="04D95C94"/>
    <w:rsid w:val="04E0CD55"/>
    <w:rsid w:val="04ECE32F"/>
    <w:rsid w:val="04F23B47"/>
    <w:rsid w:val="04F60AA8"/>
    <w:rsid w:val="050E50BD"/>
    <w:rsid w:val="051BEA32"/>
    <w:rsid w:val="0528E6CC"/>
    <w:rsid w:val="052C2EA0"/>
    <w:rsid w:val="0547BF20"/>
    <w:rsid w:val="05548DBE"/>
    <w:rsid w:val="056E8BD4"/>
    <w:rsid w:val="059C3CC6"/>
    <w:rsid w:val="05B5A8FD"/>
    <w:rsid w:val="05BEA356"/>
    <w:rsid w:val="05C5892A"/>
    <w:rsid w:val="05E013E2"/>
    <w:rsid w:val="05F6B5B9"/>
    <w:rsid w:val="060D4AF0"/>
    <w:rsid w:val="0614DC6A"/>
    <w:rsid w:val="06172D74"/>
    <w:rsid w:val="06268027"/>
    <w:rsid w:val="06328B5F"/>
    <w:rsid w:val="06342659"/>
    <w:rsid w:val="064455FE"/>
    <w:rsid w:val="06465975"/>
    <w:rsid w:val="065A75FE"/>
    <w:rsid w:val="0696179A"/>
    <w:rsid w:val="06BC8CF7"/>
    <w:rsid w:val="06F1C80A"/>
    <w:rsid w:val="06F3CF98"/>
    <w:rsid w:val="07221768"/>
    <w:rsid w:val="072F942F"/>
    <w:rsid w:val="074F81EE"/>
    <w:rsid w:val="07671998"/>
    <w:rsid w:val="077CF65A"/>
    <w:rsid w:val="077DF117"/>
    <w:rsid w:val="07947671"/>
    <w:rsid w:val="0799438C"/>
    <w:rsid w:val="07A2815C"/>
    <w:rsid w:val="07B43C8D"/>
    <w:rsid w:val="07C69901"/>
    <w:rsid w:val="07E229D6"/>
    <w:rsid w:val="07E7BE5F"/>
    <w:rsid w:val="081D9378"/>
    <w:rsid w:val="081F0702"/>
    <w:rsid w:val="0836950A"/>
    <w:rsid w:val="084154BC"/>
    <w:rsid w:val="08791186"/>
    <w:rsid w:val="0897A970"/>
    <w:rsid w:val="08C7E134"/>
    <w:rsid w:val="08C84C39"/>
    <w:rsid w:val="08CBEFC9"/>
    <w:rsid w:val="08DF9869"/>
    <w:rsid w:val="08E50915"/>
    <w:rsid w:val="0907ADFC"/>
    <w:rsid w:val="094779A1"/>
    <w:rsid w:val="09586043"/>
    <w:rsid w:val="0965867C"/>
    <w:rsid w:val="097C9211"/>
    <w:rsid w:val="097D7752"/>
    <w:rsid w:val="097E8CE0"/>
    <w:rsid w:val="09BCE9B9"/>
    <w:rsid w:val="09E7484A"/>
    <w:rsid w:val="09FFE908"/>
    <w:rsid w:val="0A004515"/>
    <w:rsid w:val="0A3CE52C"/>
    <w:rsid w:val="0B001F56"/>
    <w:rsid w:val="0B79A123"/>
    <w:rsid w:val="0B8CBD40"/>
    <w:rsid w:val="0B8DC598"/>
    <w:rsid w:val="0BA28209"/>
    <w:rsid w:val="0C316508"/>
    <w:rsid w:val="0C347465"/>
    <w:rsid w:val="0C96AD12"/>
    <w:rsid w:val="0C9CB0E6"/>
    <w:rsid w:val="0C9F6484"/>
    <w:rsid w:val="0CAE4812"/>
    <w:rsid w:val="0CD4EB62"/>
    <w:rsid w:val="0CEBDF3A"/>
    <w:rsid w:val="0CF2924E"/>
    <w:rsid w:val="0CF76DF6"/>
    <w:rsid w:val="0D357AC3"/>
    <w:rsid w:val="0D3B011E"/>
    <w:rsid w:val="0D4870E6"/>
    <w:rsid w:val="0D56B15B"/>
    <w:rsid w:val="0D5F9934"/>
    <w:rsid w:val="0D74C566"/>
    <w:rsid w:val="0D957409"/>
    <w:rsid w:val="0DA3B58A"/>
    <w:rsid w:val="0DC3795A"/>
    <w:rsid w:val="0DEE78C6"/>
    <w:rsid w:val="0E0EA477"/>
    <w:rsid w:val="0E3D9D44"/>
    <w:rsid w:val="0E664E20"/>
    <w:rsid w:val="0E8B17A8"/>
    <w:rsid w:val="0E8DFBE6"/>
    <w:rsid w:val="0E945C06"/>
    <w:rsid w:val="0E984862"/>
    <w:rsid w:val="0EA61AB5"/>
    <w:rsid w:val="0EB0C0BE"/>
    <w:rsid w:val="0EB28B5C"/>
    <w:rsid w:val="0EC08E23"/>
    <w:rsid w:val="0EFA9B11"/>
    <w:rsid w:val="0F2F4B49"/>
    <w:rsid w:val="0F5181EC"/>
    <w:rsid w:val="0F65ABBD"/>
    <w:rsid w:val="0F7A314C"/>
    <w:rsid w:val="0FC53CD2"/>
    <w:rsid w:val="0FC87FBA"/>
    <w:rsid w:val="0FCE87BE"/>
    <w:rsid w:val="0FD4135E"/>
    <w:rsid w:val="0FED3BBB"/>
    <w:rsid w:val="0FFFA568"/>
    <w:rsid w:val="107E8518"/>
    <w:rsid w:val="10949D78"/>
    <w:rsid w:val="10C0E5E5"/>
    <w:rsid w:val="10F37539"/>
    <w:rsid w:val="11008617"/>
    <w:rsid w:val="110A50F5"/>
    <w:rsid w:val="1117E7CF"/>
    <w:rsid w:val="11395370"/>
    <w:rsid w:val="115A1F25"/>
    <w:rsid w:val="116F60DA"/>
    <w:rsid w:val="1185CC35"/>
    <w:rsid w:val="118BAC1A"/>
    <w:rsid w:val="119C6D03"/>
    <w:rsid w:val="11ADDFE4"/>
    <w:rsid w:val="11CF3923"/>
    <w:rsid w:val="11E1155E"/>
    <w:rsid w:val="11E75310"/>
    <w:rsid w:val="11E8D8F2"/>
    <w:rsid w:val="1203CCB5"/>
    <w:rsid w:val="12081FF5"/>
    <w:rsid w:val="122491EB"/>
    <w:rsid w:val="1230A9FE"/>
    <w:rsid w:val="1234AF5A"/>
    <w:rsid w:val="125CF29D"/>
    <w:rsid w:val="125DBAF4"/>
    <w:rsid w:val="127ECF70"/>
    <w:rsid w:val="129FE535"/>
    <w:rsid w:val="12A9AAC6"/>
    <w:rsid w:val="12CDBABF"/>
    <w:rsid w:val="12E7554C"/>
    <w:rsid w:val="12F4BA56"/>
    <w:rsid w:val="133EF940"/>
    <w:rsid w:val="1354E375"/>
    <w:rsid w:val="137DA5A2"/>
    <w:rsid w:val="138C5D0A"/>
    <w:rsid w:val="13AB05CC"/>
    <w:rsid w:val="13B5CFE0"/>
    <w:rsid w:val="13C9AA04"/>
    <w:rsid w:val="13CD8DC9"/>
    <w:rsid w:val="13CFCB9D"/>
    <w:rsid w:val="13EC64DC"/>
    <w:rsid w:val="13F93C99"/>
    <w:rsid w:val="140FDA78"/>
    <w:rsid w:val="142D9160"/>
    <w:rsid w:val="144676B6"/>
    <w:rsid w:val="1449F602"/>
    <w:rsid w:val="14578094"/>
    <w:rsid w:val="145AC187"/>
    <w:rsid w:val="145DEE6A"/>
    <w:rsid w:val="147021DC"/>
    <w:rsid w:val="14718A34"/>
    <w:rsid w:val="149D67E8"/>
    <w:rsid w:val="14A4449A"/>
    <w:rsid w:val="14B2D32E"/>
    <w:rsid w:val="14DDF05C"/>
    <w:rsid w:val="14F846C7"/>
    <w:rsid w:val="15057790"/>
    <w:rsid w:val="1524EB66"/>
    <w:rsid w:val="156FFCB4"/>
    <w:rsid w:val="158AC495"/>
    <w:rsid w:val="15AD9942"/>
    <w:rsid w:val="15C19DF6"/>
    <w:rsid w:val="15C1A2A3"/>
    <w:rsid w:val="15CE5969"/>
    <w:rsid w:val="15F691E8"/>
    <w:rsid w:val="1608DC72"/>
    <w:rsid w:val="16098B85"/>
    <w:rsid w:val="160D85FA"/>
    <w:rsid w:val="1622FF12"/>
    <w:rsid w:val="162C4F5E"/>
    <w:rsid w:val="16446361"/>
    <w:rsid w:val="164ABF83"/>
    <w:rsid w:val="164CFA2A"/>
    <w:rsid w:val="165C5971"/>
    <w:rsid w:val="169FF23C"/>
    <w:rsid w:val="16B32DC4"/>
    <w:rsid w:val="16B7C9A1"/>
    <w:rsid w:val="16B9B93F"/>
    <w:rsid w:val="16DF1677"/>
    <w:rsid w:val="16ED531D"/>
    <w:rsid w:val="17457614"/>
    <w:rsid w:val="175D4161"/>
    <w:rsid w:val="175D449C"/>
    <w:rsid w:val="1769F6AA"/>
    <w:rsid w:val="176DAB25"/>
    <w:rsid w:val="178BA9D4"/>
    <w:rsid w:val="1790F5C5"/>
    <w:rsid w:val="17A9EB2F"/>
    <w:rsid w:val="17BFC1FD"/>
    <w:rsid w:val="17E02827"/>
    <w:rsid w:val="1818D0E7"/>
    <w:rsid w:val="18210BAA"/>
    <w:rsid w:val="1822B332"/>
    <w:rsid w:val="183DB331"/>
    <w:rsid w:val="183F03DA"/>
    <w:rsid w:val="18A10E4B"/>
    <w:rsid w:val="18A494B6"/>
    <w:rsid w:val="18A52E4D"/>
    <w:rsid w:val="18AB4789"/>
    <w:rsid w:val="18D07FBE"/>
    <w:rsid w:val="190A3F0B"/>
    <w:rsid w:val="192D115B"/>
    <w:rsid w:val="196D6D43"/>
    <w:rsid w:val="1970A49F"/>
    <w:rsid w:val="19EA896C"/>
    <w:rsid w:val="1A2DC29A"/>
    <w:rsid w:val="1A5AA1D8"/>
    <w:rsid w:val="1A7DD14B"/>
    <w:rsid w:val="1A927F2B"/>
    <w:rsid w:val="1ADBAB08"/>
    <w:rsid w:val="1AF9038F"/>
    <w:rsid w:val="1B18C4D7"/>
    <w:rsid w:val="1B1E30A6"/>
    <w:rsid w:val="1B4E11F3"/>
    <w:rsid w:val="1B507C48"/>
    <w:rsid w:val="1BB22697"/>
    <w:rsid w:val="1BB518B4"/>
    <w:rsid w:val="1BBE2313"/>
    <w:rsid w:val="1BC7E170"/>
    <w:rsid w:val="1BDAB1A4"/>
    <w:rsid w:val="1BE1822B"/>
    <w:rsid w:val="1C252F40"/>
    <w:rsid w:val="1C36A7AE"/>
    <w:rsid w:val="1C39F20E"/>
    <w:rsid w:val="1C45924B"/>
    <w:rsid w:val="1C6510DC"/>
    <w:rsid w:val="1C6517CF"/>
    <w:rsid w:val="1C65890D"/>
    <w:rsid w:val="1C6FB205"/>
    <w:rsid w:val="1CC9C46D"/>
    <w:rsid w:val="1CE42B49"/>
    <w:rsid w:val="1D020304"/>
    <w:rsid w:val="1D026E77"/>
    <w:rsid w:val="1D4D3666"/>
    <w:rsid w:val="1D4E57FB"/>
    <w:rsid w:val="1D962751"/>
    <w:rsid w:val="1DA3F0E1"/>
    <w:rsid w:val="1DC66B05"/>
    <w:rsid w:val="1DDD29F4"/>
    <w:rsid w:val="1DDEACAA"/>
    <w:rsid w:val="1E21050B"/>
    <w:rsid w:val="1E2C5626"/>
    <w:rsid w:val="1E45C828"/>
    <w:rsid w:val="1E7193ED"/>
    <w:rsid w:val="1E7B2264"/>
    <w:rsid w:val="1EE11BEF"/>
    <w:rsid w:val="1F2210F1"/>
    <w:rsid w:val="1F3A3DD8"/>
    <w:rsid w:val="1F520710"/>
    <w:rsid w:val="1F546744"/>
    <w:rsid w:val="1F559F0D"/>
    <w:rsid w:val="1F62875E"/>
    <w:rsid w:val="1F70D0E8"/>
    <w:rsid w:val="1F75BBF8"/>
    <w:rsid w:val="1F7D5B0B"/>
    <w:rsid w:val="1F92F08A"/>
    <w:rsid w:val="1FF42380"/>
    <w:rsid w:val="2058AA45"/>
    <w:rsid w:val="205E951A"/>
    <w:rsid w:val="20AA0510"/>
    <w:rsid w:val="20AAFC90"/>
    <w:rsid w:val="20B23839"/>
    <w:rsid w:val="210B52BE"/>
    <w:rsid w:val="2117199C"/>
    <w:rsid w:val="2147E126"/>
    <w:rsid w:val="21491DD1"/>
    <w:rsid w:val="2163E86F"/>
    <w:rsid w:val="216F66E4"/>
    <w:rsid w:val="217A16DC"/>
    <w:rsid w:val="217CFC84"/>
    <w:rsid w:val="218AB528"/>
    <w:rsid w:val="218D722A"/>
    <w:rsid w:val="21CDF19E"/>
    <w:rsid w:val="21F0CCDA"/>
    <w:rsid w:val="2214DE6E"/>
    <w:rsid w:val="2222F0ED"/>
    <w:rsid w:val="222BAAE0"/>
    <w:rsid w:val="224CAA9F"/>
    <w:rsid w:val="22BECD2C"/>
    <w:rsid w:val="22F4762E"/>
    <w:rsid w:val="22FFBC93"/>
    <w:rsid w:val="2308A4F5"/>
    <w:rsid w:val="23256DBA"/>
    <w:rsid w:val="2329428B"/>
    <w:rsid w:val="233E9617"/>
    <w:rsid w:val="2395D244"/>
    <w:rsid w:val="2398D6B6"/>
    <w:rsid w:val="23A8B588"/>
    <w:rsid w:val="23C037A6"/>
    <w:rsid w:val="23C5FD6F"/>
    <w:rsid w:val="23C90841"/>
    <w:rsid w:val="23D568AE"/>
    <w:rsid w:val="23EE5C62"/>
    <w:rsid w:val="240D6A2B"/>
    <w:rsid w:val="2442944C"/>
    <w:rsid w:val="2454BA87"/>
    <w:rsid w:val="2460581D"/>
    <w:rsid w:val="2460968F"/>
    <w:rsid w:val="24E72D41"/>
    <w:rsid w:val="2509ED1C"/>
    <w:rsid w:val="250D14E9"/>
    <w:rsid w:val="2515EF02"/>
    <w:rsid w:val="251B9B5A"/>
    <w:rsid w:val="25578ACE"/>
    <w:rsid w:val="2561B292"/>
    <w:rsid w:val="256DA5F4"/>
    <w:rsid w:val="2579F298"/>
    <w:rsid w:val="259A1AA7"/>
    <w:rsid w:val="259A86CB"/>
    <w:rsid w:val="25A34E06"/>
    <w:rsid w:val="25F1E04B"/>
    <w:rsid w:val="260F3FFC"/>
    <w:rsid w:val="26558F97"/>
    <w:rsid w:val="265C62CE"/>
    <w:rsid w:val="269CBB5A"/>
    <w:rsid w:val="26ABA09D"/>
    <w:rsid w:val="26F51209"/>
    <w:rsid w:val="26F9C030"/>
    <w:rsid w:val="270DC250"/>
    <w:rsid w:val="272CBA2C"/>
    <w:rsid w:val="272D68CE"/>
    <w:rsid w:val="273764AF"/>
    <w:rsid w:val="274417BB"/>
    <w:rsid w:val="27509D02"/>
    <w:rsid w:val="2760630D"/>
    <w:rsid w:val="276B06FE"/>
    <w:rsid w:val="2783A20E"/>
    <w:rsid w:val="279725BD"/>
    <w:rsid w:val="27A3EC24"/>
    <w:rsid w:val="27B23BBD"/>
    <w:rsid w:val="27C0819D"/>
    <w:rsid w:val="27EA88D3"/>
    <w:rsid w:val="28033377"/>
    <w:rsid w:val="28174B7A"/>
    <w:rsid w:val="28195DE5"/>
    <w:rsid w:val="2856FFCF"/>
    <w:rsid w:val="286684A6"/>
    <w:rsid w:val="289CD851"/>
    <w:rsid w:val="28BB5F6E"/>
    <w:rsid w:val="28D5E04B"/>
    <w:rsid w:val="28EE910E"/>
    <w:rsid w:val="28F55C81"/>
    <w:rsid w:val="2932FB50"/>
    <w:rsid w:val="29343EA0"/>
    <w:rsid w:val="29505248"/>
    <w:rsid w:val="2981AA74"/>
    <w:rsid w:val="2993FB20"/>
    <w:rsid w:val="29A0E9F8"/>
    <w:rsid w:val="29BB33BF"/>
    <w:rsid w:val="29BFA0C3"/>
    <w:rsid w:val="29CC6F28"/>
    <w:rsid w:val="29CE04DE"/>
    <w:rsid w:val="2A06E07B"/>
    <w:rsid w:val="2A1147BD"/>
    <w:rsid w:val="2A4AA4BD"/>
    <w:rsid w:val="2A86EA4A"/>
    <w:rsid w:val="2AA251CB"/>
    <w:rsid w:val="2AACDB93"/>
    <w:rsid w:val="2AB45735"/>
    <w:rsid w:val="2AC9086A"/>
    <w:rsid w:val="2AEC455F"/>
    <w:rsid w:val="2B064460"/>
    <w:rsid w:val="2B19A2A6"/>
    <w:rsid w:val="2B2FCB81"/>
    <w:rsid w:val="2B5D0E7F"/>
    <w:rsid w:val="2B69CDBE"/>
    <w:rsid w:val="2B954EC6"/>
    <w:rsid w:val="2BB7F3F2"/>
    <w:rsid w:val="2BC86A05"/>
    <w:rsid w:val="2C08AE2C"/>
    <w:rsid w:val="2C11936B"/>
    <w:rsid w:val="2C241D6F"/>
    <w:rsid w:val="2C796118"/>
    <w:rsid w:val="2C80F622"/>
    <w:rsid w:val="2C9010B3"/>
    <w:rsid w:val="2CA3D8F1"/>
    <w:rsid w:val="2CD408DD"/>
    <w:rsid w:val="2CEC22CA"/>
    <w:rsid w:val="2D1A043E"/>
    <w:rsid w:val="2D3B9E90"/>
    <w:rsid w:val="2D729CED"/>
    <w:rsid w:val="2D90759E"/>
    <w:rsid w:val="2D993415"/>
    <w:rsid w:val="2D9CB239"/>
    <w:rsid w:val="2DB46932"/>
    <w:rsid w:val="2DB75400"/>
    <w:rsid w:val="2DC77071"/>
    <w:rsid w:val="2DC8578E"/>
    <w:rsid w:val="2DF2C164"/>
    <w:rsid w:val="2E3A3CEB"/>
    <w:rsid w:val="2E417F93"/>
    <w:rsid w:val="2E5854F2"/>
    <w:rsid w:val="2E662958"/>
    <w:rsid w:val="2E77B701"/>
    <w:rsid w:val="2E7E5395"/>
    <w:rsid w:val="2E9F4CCD"/>
    <w:rsid w:val="2EB21939"/>
    <w:rsid w:val="2EEDB821"/>
    <w:rsid w:val="2EEEA007"/>
    <w:rsid w:val="2F028B99"/>
    <w:rsid w:val="2F7D8870"/>
    <w:rsid w:val="2F9F2A8C"/>
    <w:rsid w:val="2FCFBCD5"/>
    <w:rsid w:val="2FD4DEBA"/>
    <w:rsid w:val="3003F0C2"/>
    <w:rsid w:val="300BDE48"/>
    <w:rsid w:val="30130707"/>
    <w:rsid w:val="30164336"/>
    <w:rsid w:val="302151BA"/>
    <w:rsid w:val="3027481D"/>
    <w:rsid w:val="30429422"/>
    <w:rsid w:val="3068F3A0"/>
    <w:rsid w:val="30864506"/>
    <w:rsid w:val="30D5BE02"/>
    <w:rsid w:val="30F5F372"/>
    <w:rsid w:val="30F6995B"/>
    <w:rsid w:val="30F6F7CA"/>
    <w:rsid w:val="30F9A2F3"/>
    <w:rsid w:val="311AF770"/>
    <w:rsid w:val="312DC94B"/>
    <w:rsid w:val="313C440C"/>
    <w:rsid w:val="31915986"/>
    <w:rsid w:val="31A16B88"/>
    <w:rsid w:val="31A2F699"/>
    <w:rsid w:val="31A4DB8A"/>
    <w:rsid w:val="31B066F9"/>
    <w:rsid w:val="31CCA354"/>
    <w:rsid w:val="31F418C1"/>
    <w:rsid w:val="3216CD33"/>
    <w:rsid w:val="321DD77A"/>
    <w:rsid w:val="3250D97F"/>
    <w:rsid w:val="32634C48"/>
    <w:rsid w:val="3277C303"/>
    <w:rsid w:val="328188B1"/>
    <w:rsid w:val="329CEF75"/>
    <w:rsid w:val="32A7A12D"/>
    <w:rsid w:val="32B1F73A"/>
    <w:rsid w:val="32D2B275"/>
    <w:rsid w:val="3336E909"/>
    <w:rsid w:val="333D68FF"/>
    <w:rsid w:val="333F974E"/>
    <w:rsid w:val="335D84DC"/>
    <w:rsid w:val="33682064"/>
    <w:rsid w:val="33717E1D"/>
    <w:rsid w:val="337399BF"/>
    <w:rsid w:val="337E1BAB"/>
    <w:rsid w:val="33B6D52A"/>
    <w:rsid w:val="33C745CA"/>
    <w:rsid w:val="33D2E153"/>
    <w:rsid w:val="34035A45"/>
    <w:rsid w:val="344DC79B"/>
    <w:rsid w:val="344E5B97"/>
    <w:rsid w:val="346EE15E"/>
    <w:rsid w:val="346F15CF"/>
    <w:rsid w:val="34C9AF7C"/>
    <w:rsid w:val="34D5FA4B"/>
    <w:rsid w:val="34D86595"/>
    <w:rsid w:val="34F21F42"/>
    <w:rsid w:val="34F2E7E3"/>
    <w:rsid w:val="34F598F5"/>
    <w:rsid w:val="34FFBB32"/>
    <w:rsid w:val="3500B293"/>
    <w:rsid w:val="3518B6DC"/>
    <w:rsid w:val="3526E97E"/>
    <w:rsid w:val="3528E291"/>
    <w:rsid w:val="35321E40"/>
    <w:rsid w:val="354EB81B"/>
    <w:rsid w:val="356FAFF5"/>
    <w:rsid w:val="358624ED"/>
    <w:rsid w:val="35BB6F1A"/>
    <w:rsid w:val="35CEF9A9"/>
    <w:rsid w:val="35F85B7C"/>
    <w:rsid w:val="364B3B48"/>
    <w:rsid w:val="365C03A3"/>
    <w:rsid w:val="36874194"/>
    <w:rsid w:val="36E19ADD"/>
    <w:rsid w:val="36E6F450"/>
    <w:rsid w:val="37013203"/>
    <w:rsid w:val="370B77B1"/>
    <w:rsid w:val="371F5177"/>
    <w:rsid w:val="374A8076"/>
    <w:rsid w:val="3779E9F4"/>
    <w:rsid w:val="377D6C55"/>
    <w:rsid w:val="379A55DA"/>
    <w:rsid w:val="379D72DD"/>
    <w:rsid w:val="37BA0FEE"/>
    <w:rsid w:val="37FAEA8E"/>
    <w:rsid w:val="3803BE8F"/>
    <w:rsid w:val="380A0F09"/>
    <w:rsid w:val="38140490"/>
    <w:rsid w:val="383F3370"/>
    <w:rsid w:val="38437F0D"/>
    <w:rsid w:val="38613D97"/>
    <w:rsid w:val="3863D671"/>
    <w:rsid w:val="3864238B"/>
    <w:rsid w:val="388105E6"/>
    <w:rsid w:val="38A767D7"/>
    <w:rsid w:val="38AB39E0"/>
    <w:rsid w:val="38DD7214"/>
    <w:rsid w:val="38F17FAB"/>
    <w:rsid w:val="38FC4295"/>
    <w:rsid w:val="39255100"/>
    <w:rsid w:val="392BEE4D"/>
    <w:rsid w:val="39372448"/>
    <w:rsid w:val="395F1FFF"/>
    <w:rsid w:val="396A36F6"/>
    <w:rsid w:val="3995F7C9"/>
    <w:rsid w:val="399C5AB0"/>
    <w:rsid w:val="39ABEAD7"/>
    <w:rsid w:val="39AEE813"/>
    <w:rsid w:val="39EED7A9"/>
    <w:rsid w:val="3A191EFE"/>
    <w:rsid w:val="3A258EF3"/>
    <w:rsid w:val="3A4B36BA"/>
    <w:rsid w:val="3A596662"/>
    <w:rsid w:val="3A6247E1"/>
    <w:rsid w:val="3A6BF376"/>
    <w:rsid w:val="3A6D1DCD"/>
    <w:rsid w:val="3A744F6D"/>
    <w:rsid w:val="3A8AF927"/>
    <w:rsid w:val="3A948243"/>
    <w:rsid w:val="3AA3B6AE"/>
    <w:rsid w:val="3AA64C2E"/>
    <w:rsid w:val="3AAA163D"/>
    <w:rsid w:val="3ABE2EC0"/>
    <w:rsid w:val="3B2B5205"/>
    <w:rsid w:val="3B3DAAA2"/>
    <w:rsid w:val="3B3FB86F"/>
    <w:rsid w:val="3B4023BD"/>
    <w:rsid w:val="3B718245"/>
    <w:rsid w:val="3B733249"/>
    <w:rsid w:val="3B8EB080"/>
    <w:rsid w:val="3BD16450"/>
    <w:rsid w:val="3BDDF46F"/>
    <w:rsid w:val="3BF5D0F1"/>
    <w:rsid w:val="3BFFE5B9"/>
    <w:rsid w:val="3C0F9211"/>
    <w:rsid w:val="3C2113E8"/>
    <w:rsid w:val="3C59C7A0"/>
    <w:rsid w:val="3C6638B7"/>
    <w:rsid w:val="3CA8A598"/>
    <w:rsid w:val="3CC1B276"/>
    <w:rsid w:val="3CC4A19C"/>
    <w:rsid w:val="3CCF3DA2"/>
    <w:rsid w:val="3D17D48C"/>
    <w:rsid w:val="3D2A085A"/>
    <w:rsid w:val="3D3F856F"/>
    <w:rsid w:val="3D516D0A"/>
    <w:rsid w:val="3D72CD2F"/>
    <w:rsid w:val="3D849FAF"/>
    <w:rsid w:val="3DAC4EE1"/>
    <w:rsid w:val="3DAC650C"/>
    <w:rsid w:val="3DBC225E"/>
    <w:rsid w:val="3DDCE12A"/>
    <w:rsid w:val="3DEAC7F8"/>
    <w:rsid w:val="3DF09560"/>
    <w:rsid w:val="3E45B229"/>
    <w:rsid w:val="3E579EBB"/>
    <w:rsid w:val="3E5891F8"/>
    <w:rsid w:val="3E6D0954"/>
    <w:rsid w:val="3EAAD30B"/>
    <w:rsid w:val="3EB6FBBE"/>
    <w:rsid w:val="3EC62C10"/>
    <w:rsid w:val="3EDCE62D"/>
    <w:rsid w:val="3EF32C1C"/>
    <w:rsid w:val="3EF33B51"/>
    <w:rsid w:val="3F08F82D"/>
    <w:rsid w:val="3F10737D"/>
    <w:rsid w:val="3F40A326"/>
    <w:rsid w:val="3F64A73A"/>
    <w:rsid w:val="3F664AAB"/>
    <w:rsid w:val="3F7A58E1"/>
    <w:rsid w:val="3F838735"/>
    <w:rsid w:val="3FC23660"/>
    <w:rsid w:val="40490BE4"/>
    <w:rsid w:val="4065CCB2"/>
    <w:rsid w:val="40680E26"/>
    <w:rsid w:val="406886A9"/>
    <w:rsid w:val="406D416D"/>
    <w:rsid w:val="407F8298"/>
    <w:rsid w:val="40979EE7"/>
    <w:rsid w:val="4098453A"/>
    <w:rsid w:val="40A58B69"/>
    <w:rsid w:val="40C620CB"/>
    <w:rsid w:val="40C7A576"/>
    <w:rsid w:val="40FB8C1A"/>
    <w:rsid w:val="412C0E8F"/>
    <w:rsid w:val="41B91A63"/>
    <w:rsid w:val="41D138F6"/>
    <w:rsid w:val="41E4D844"/>
    <w:rsid w:val="41E6D20E"/>
    <w:rsid w:val="4206E539"/>
    <w:rsid w:val="4241C557"/>
    <w:rsid w:val="4260B951"/>
    <w:rsid w:val="426AD706"/>
    <w:rsid w:val="426C5D27"/>
    <w:rsid w:val="428CD3E8"/>
    <w:rsid w:val="42A9A7E0"/>
    <w:rsid w:val="42B43B64"/>
    <w:rsid w:val="42B83FD3"/>
    <w:rsid w:val="42C9D65F"/>
    <w:rsid w:val="42D53CA2"/>
    <w:rsid w:val="42EC3F17"/>
    <w:rsid w:val="430EE5A5"/>
    <w:rsid w:val="431857BC"/>
    <w:rsid w:val="434A7B2B"/>
    <w:rsid w:val="4358EEB6"/>
    <w:rsid w:val="43BBDDF7"/>
    <w:rsid w:val="43C8F164"/>
    <w:rsid w:val="43CE3038"/>
    <w:rsid w:val="43D08CF5"/>
    <w:rsid w:val="440218F1"/>
    <w:rsid w:val="441AA3F6"/>
    <w:rsid w:val="44353C2A"/>
    <w:rsid w:val="446C3D5E"/>
    <w:rsid w:val="446F15C2"/>
    <w:rsid w:val="4493BA15"/>
    <w:rsid w:val="44B1E7A4"/>
    <w:rsid w:val="44BF1543"/>
    <w:rsid w:val="44C3A530"/>
    <w:rsid w:val="44DC4AD8"/>
    <w:rsid w:val="44F53E8C"/>
    <w:rsid w:val="44F91FCD"/>
    <w:rsid w:val="44FD10CF"/>
    <w:rsid w:val="452981AC"/>
    <w:rsid w:val="45B760C6"/>
    <w:rsid w:val="45C34FC8"/>
    <w:rsid w:val="45C73443"/>
    <w:rsid w:val="45CDB3DF"/>
    <w:rsid w:val="45EACCAB"/>
    <w:rsid w:val="4623A75C"/>
    <w:rsid w:val="4670D239"/>
    <w:rsid w:val="46970C43"/>
    <w:rsid w:val="46B8E611"/>
    <w:rsid w:val="46F37EB9"/>
    <w:rsid w:val="46FE3E01"/>
    <w:rsid w:val="47199BEC"/>
    <w:rsid w:val="4727F032"/>
    <w:rsid w:val="4744EB22"/>
    <w:rsid w:val="474F1FFF"/>
    <w:rsid w:val="478151FD"/>
    <w:rsid w:val="4816AA5B"/>
    <w:rsid w:val="48449AE7"/>
    <w:rsid w:val="48581A62"/>
    <w:rsid w:val="4858E0CA"/>
    <w:rsid w:val="485FA836"/>
    <w:rsid w:val="486AF215"/>
    <w:rsid w:val="487626BD"/>
    <w:rsid w:val="488D9860"/>
    <w:rsid w:val="48B09D4E"/>
    <w:rsid w:val="48E811AC"/>
    <w:rsid w:val="49040E25"/>
    <w:rsid w:val="490B9FFC"/>
    <w:rsid w:val="492EEE9B"/>
    <w:rsid w:val="4936A546"/>
    <w:rsid w:val="49448A65"/>
    <w:rsid w:val="494844C6"/>
    <w:rsid w:val="494E300E"/>
    <w:rsid w:val="49525B9D"/>
    <w:rsid w:val="49A56AA8"/>
    <w:rsid w:val="49A83E42"/>
    <w:rsid w:val="4A107C10"/>
    <w:rsid w:val="4A3E56E9"/>
    <w:rsid w:val="4A51B167"/>
    <w:rsid w:val="4A67B972"/>
    <w:rsid w:val="4A6A1E81"/>
    <w:rsid w:val="4A728762"/>
    <w:rsid w:val="4A786BAB"/>
    <w:rsid w:val="4A9260BD"/>
    <w:rsid w:val="4AC66B51"/>
    <w:rsid w:val="4AD4E844"/>
    <w:rsid w:val="4ADFFBA5"/>
    <w:rsid w:val="4AF750FC"/>
    <w:rsid w:val="4AFF0605"/>
    <w:rsid w:val="4B5DA91F"/>
    <w:rsid w:val="4B828704"/>
    <w:rsid w:val="4B91C404"/>
    <w:rsid w:val="4BA581E9"/>
    <w:rsid w:val="4BBBF0E6"/>
    <w:rsid w:val="4BBC9371"/>
    <w:rsid w:val="4BC28AE9"/>
    <w:rsid w:val="4BC8E94B"/>
    <w:rsid w:val="4C29B05B"/>
    <w:rsid w:val="4C331982"/>
    <w:rsid w:val="4C472B6E"/>
    <w:rsid w:val="4C5DC273"/>
    <w:rsid w:val="4C76EAD0"/>
    <w:rsid w:val="4C77B2E6"/>
    <w:rsid w:val="4C895741"/>
    <w:rsid w:val="4C9F9B4E"/>
    <w:rsid w:val="4CA5A8AC"/>
    <w:rsid w:val="4CE75CBD"/>
    <w:rsid w:val="4CF5CCAD"/>
    <w:rsid w:val="4D1B8AD0"/>
    <w:rsid w:val="4D2D13FA"/>
    <w:rsid w:val="4D313089"/>
    <w:rsid w:val="4D444AB2"/>
    <w:rsid w:val="4D640045"/>
    <w:rsid w:val="4D8F21DE"/>
    <w:rsid w:val="4D9CD0AF"/>
    <w:rsid w:val="4D9D264D"/>
    <w:rsid w:val="4DA0EA17"/>
    <w:rsid w:val="4DAA2824"/>
    <w:rsid w:val="4DBEF014"/>
    <w:rsid w:val="4DDB1FB0"/>
    <w:rsid w:val="4DF80DA1"/>
    <w:rsid w:val="4E091EC3"/>
    <w:rsid w:val="4E387AD0"/>
    <w:rsid w:val="4E3C91DF"/>
    <w:rsid w:val="4E43BDDE"/>
    <w:rsid w:val="4E653467"/>
    <w:rsid w:val="4E77F239"/>
    <w:rsid w:val="4E80F570"/>
    <w:rsid w:val="4E9CC150"/>
    <w:rsid w:val="4EAB340A"/>
    <w:rsid w:val="4EB580CA"/>
    <w:rsid w:val="4ED9ACF3"/>
    <w:rsid w:val="4F049BB4"/>
    <w:rsid w:val="4F57D77A"/>
    <w:rsid w:val="4F82C6DC"/>
    <w:rsid w:val="4FA52543"/>
    <w:rsid w:val="4FCB3794"/>
    <w:rsid w:val="4FE54646"/>
    <w:rsid w:val="5026542A"/>
    <w:rsid w:val="5028086D"/>
    <w:rsid w:val="503D71F8"/>
    <w:rsid w:val="504A45B1"/>
    <w:rsid w:val="505B9AAC"/>
    <w:rsid w:val="5071896B"/>
    <w:rsid w:val="507FBD94"/>
    <w:rsid w:val="50A1D933"/>
    <w:rsid w:val="50A62D74"/>
    <w:rsid w:val="513C3B22"/>
    <w:rsid w:val="516CC72F"/>
    <w:rsid w:val="518EB6BF"/>
    <w:rsid w:val="51B26201"/>
    <w:rsid w:val="51B6A9F7"/>
    <w:rsid w:val="51BB95CE"/>
    <w:rsid w:val="51D77EDE"/>
    <w:rsid w:val="51E5564D"/>
    <w:rsid w:val="51EAF90B"/>
    <w:rsid w:val="51EF4A46"/>
    <w:rsid w:val="51F6151F"/>
    <w:rsid w:val="51FFD66B"/>
    <w:rsid w:val="5204FA68"/>
    <w:rsid w:val="521F3A53"/>
    <w:rsid w:val="523DA994"/>
    <w:rsid w:val="5262964D"/>
    <w:rsid w:val="5269BD86"/>
    <w:rsid w:val="528C0E88"/>
    <w:rsid w:val="52B649B0"/>
    <w:rsid w:val="52CB88E9"/>
    <w:rsid w:val="52D8C5D9"/>
    <w:rsid w:val="52DB1FB3"/>
    <w:rsid w:val="52E13AA1"/>
    <w:rsid w:val="52F0EAF8"/>
    <w:rsid w:val="530A17EA"/>
    <w:rsid w:val="53154F60"/>
    <w:rsid w:val="53165F26"/>
    <w:rsid w:val="531C9739"/>
    <w:rsid w:val="53222DE5"/>
    <w:rsid w:val="5343D698"/>
    <w:rsid w:val="5357B86E"/>
    <w:rsid w:val="536DBFE6"/>
    <w:rsid w:val="53810115"/>
    <w:rsid w:val="5389B48C"/>
    <w:rsid w:val="538E8BEE"/>
    <w:rsid w:val="53C188E2"/>
    <w:rsid w:val="53D5A0E2"/>
    <w:rsid w:val="541823F0"/>
    <w:rsid w:val="541B20E3"/>
    <w:rsid w:val="54211B68"/>
    <w:rsid w:val="546FE94D"/>
    <w:rsid w:val="5487C30A"/>
    <w:rsid w:val="54996A38"/>
    <w:rsid w:val="54A9F377"/>
    <w:rsid w:val="54AAC7A7"/>
    <w:rsid w:val="54BE49E2"/>
    <w:rsid w:val="54FB7D2A"/>
    <w:rsid w:val="5539DA8C"/>
    <w:rsid w:val="553C5E2C"/>
    <w:rsid w:val="5562AA42"/>
    <w:rsid w:val="5571BD8B"/>
    <w:rsid w:val="558B5527"/>
    <w:rsid w:val="55B8D053"/>
    <w:rsid w:val="55E87CC2"/>
    <w:rsid w:val="55F3EAFA"/>
    <w:rsid w:val="563C6F4F"/>
    <w:rsid w:val="56480538"/>
    <w:rsid w:val="56845862"/>
    <w:rsid w:val="568A2810"/>
    <w:rsid w:val="56A23684"/>
    <w:rsid w:val="56B182AA"/>
    <w:rsid w:val="56C6473E"/>
    <w:rsid w:val="56C6AF4C"/>
    <w:rsid w:val="56F5FF9A"/>
    <w:rsid w:val="5743C9A0"/>
    <w:rsid w:val="574563AF"/>
    <w:rsid w:val="57480111"/>
    <w:rsid w:val="57A824C2"/>
    <w:rsid w:val="57AE90D6"/>
    <w:rsid w:val="57B3130F"/>
    <w:rsid w:val="57B52BA6"/>
    <w:rsid w:val="57C56EB4"/>
    <w:rsid w:val="57FA9374"/>
    <w:rsid w:val="581B41C4"/>
    <w:rsid w:val="58427AF9"/>
    <w:rsid w:val="5862CD31"/>
    <w:rsid w:val="588CA595"/>
    <w:rsid w:val="588F6D2B"/>
    <w:rsid w:val="588FEF23"/>
    <w:rsid w:val="589035F0"/>
    <w:rsid w:val="58910A87"/>
    <w:rsid w:val="58AF25BF"/>
    <w:rsid w:val="58C028EB"/>
    <w:rsid w:val="58C80BB3"/>
    <w:rsid w:val="58D1FCB2"/>
    <w:rsid w:val="58EE57F3"/>
    <w:rsid w:val="594A3BB2"/>
    <w:rsid w:val="59730BD3"/>
    <w:rsid w:val="599983EF"/>
    <w:rsid w:val="59AFCA98"/>
    <w:rsid w:val="59F1DB33"/>
    <w:rsid w:val="59F6D5EF"/>
    <w:rsid w:val="5A1C68A5"/>
    <w:rsid w:val="5A3DBF83"/>
    <w:rsid w:val="5A453D60"/>
    <w:rsid w:val="5A4C0773"/>
    <w:rsid w:val="5A6ADCBD"/>
    <w:rsid w:val="5A74A2D7"/>
    <w:rsid w:val="5AABF04F"/>
    <w:rsid w:val="5AF90885"/>
    <w:rsid w:val="5AFD2C5D"/>
    <w:rsid w:val="5B28A947"/>
    <w:rsid w:val="5B2FF628"/>
    <w:rsid w:val="5B3F3A78"/>
    <w:rsid w:val="5B62CA53"/>
    <w:rsid w:val="5B6FE1AE"/>
    <w:rsid w:val="5BA26AD2"/>
    <w:rsid w:val="5BA40865"/>
    <w:rsid w:val="5BAD73E2"/>
    <w:rsid w:val="5BB4FBEB"/>
    <w:rsid w:val="5BB63D9C"/>
    <w:rsid w:val="5BC49EA0"/>
    <w:rsid w:val="5C1636B2"/>
    <w:rsid w:val="5C7128EF"/>
    <w:rsid w:val="5C993B18"/>
    <w:rsid w:val="5CD22D4D"/>
    <w:rsid w:val="5CF03FAF"/>
    <w:rsid w:val="5D0F77F1"/>
    <w:rsid w:val="5D2C6916"/>
    <w:rsid w:val="5D346886"/>
    <w:rsid w:val="5D852C35"/>
    <w:rsid w:val="5D8E0042"/>
    <w:rsid w:val="5D8FC85C"/>
    <w:rsid w:val="5D96670C"/>
    <w:rsid w:val="5D96F5D0"/>
    <w:rsid w:val="5DAC91A3"/>
    <w:rsid w:val="5DBC9CE5"/>
    <w:rsid w:val="5DCF90D0"/>
    <w:rsid w:val="5DE4BF6E"/>
    <w:rsid w:val="5DEF1E78"/>
    <w:rsid w:val="5E0B05E4"/>
    <w:rsid w:val="5E0C2DDD"/>
    <w:rsid w:val="5E0EF453"/>
    <w:rsid w:val="5E61466B"/>
    <w:rsid w:val="5E615FFC"/>
    <w:rsid w:val="5E68011B"/>
    <w:rsid w:val="5E712368"/>
    <w:rsid w:val="5E8BB6C3"/>
    <w:rsid w:val="5E95C8DF"/>
    <w:rsid w:val="5EA3222A"/>
    <w:rsid w:val="5EC84840"/>
    <w:rsid w:val="5ED1FD4B"/>
    <w:rsid w:val="5ED54549"/>
    <w:rsid w:val="5F0932D4"/>
    <w:rsid w:val="5F52CB99"/>
    <w:rsid w:val="5F73EB7E"/>
    <w:rsid w:val="5F8D13DB"/>
    <w:rsid w:val="5FA6954C"/>
    <w:rsid w:val="5FC0747C"/>
    <w:rsid w:val="5FD2CB18"/>
    <w:rsid w:val="5FEB5425"/>
    <w:rsid w:val="5FFC5609"/>
    <w:rsid w:val="602B0A1C"/>
    <w:rsid w:val="6035AEED"/>
    <w:rsid w:val="603B984B"/>
    <w:rsid w:val="6084395D"/>
    <w:rsid w:val="60862195"/>
    <w:rsid w:val="608E470C"/>
    <w:rsid w:val="60A79FD7"/>
    <w:rsid w:val="60AC5D5F"/>
    <w:rsid w:val="60B9B142"/>
    <w:rsid w:val="60DB87F2"/>
    <w:rsid w:val="60E7DFCD"/>
    <w:rsid w:val="61078BF6"/>
    <w:rsid w:val="618281D0"/>
    <w:rsid w:val="619BB043"/>
    <w:rsid w:val="61A783BB"/>
    <w:rsid w:val="61CBF3F7"/>
    <w:rsid w:val="61FCED18"/>
    <w:rsid w:val="621B004C"/>
    <w:rsid w:val="621BE73D"/>
    <w:rsid w:val="624B39AE"/>
    <w:rsid w:val="624F8390"/>
    <w:rsid w:val="62580EF6"/>
    <w:rsid w:val="625F0313"/>
    <w:rsid w:val="6269F1EA"/>
    <w:rsid w:val="62AA8E9B"/>
    <w:rsid w:val="62C3C89B"/>
    <w:rsid w:val="62DF983C"/>
    <w:rsid w:val="6312FD9C"/>
    <w:rsid w:val="631A138B"/>
    <w:rsid w:val="637E191B"/>
    <w:rsid w:val="63BF21FD"/>
    <w:rsid w:val="63EEF534"/>
    <w:rsid w:val="64594D79"/>
    <w:rsid w:val="645E3337"/>
    <w:rsid w:val="64B155A0"/>
    <w:rsid w:val="64B54E56"/>
    <w:rsid w:val="64C6FDFC"/>
    <w:rsid w:val="64C84B86"/>
    <w:rsid w:val="64D0D069"/>
    <w:rsid w:val="64F3BA95"/>
    <w:rsid w:val="650C4489"/>
    <w:rsid w:val="650FCBD4"/>
    <w:rsid w:val="653D0ED2"/>
    <w:rsid w:val="6540AB1D"/>
    <w:rsid w:val="654EA6C3"/>
    <w:rsid w:val="655546D8"/>
    <w:rsid w:val="65682CC4"/>
    <w:rsid w:val="657B1346"/>
    <w:rsid w:val="657FCE82"/>
    <w:rsid w:val="65AA22E1"/>
    <w:rsid w:val="65B9E35B"/>
    <w:rsid w:val="66030B03"/>
    <w:rsid w:val="6608C4B8"/>
    <w:rsid w:val="6612F90B"/>
    <w:rsid w:val="663C3B70"/>
    <w:rsid w:val="6661770A"/>
    <w:rsid w:val="666F358E"/>
    <w:rsid w:val="66759603"/>
    <w:rsid w:val="6692B455"/>
    <w:rsid w:val="669C8210"/>
    <w:rsid w:val="66AFFCEB"/>
    <w:rsid w:val="66DAE4A0"/>
    <w:rsid w:val="66DFDC4F"/>
    <w:rsid w:val="66FBBF6F"/>
    <w:rsid w:val="671B9EE3"/>
    <w:rsid w:val="67262DE8"/>
    <w:rsid w:val="675339EF"/>
    <w:rsid w:val="6757240C"/>
    <w:rsid w:val="6769277C"/>
    <w:rsid w:val="677272E8"/>
    <w:rsid w:val="678C415B"/>
    <w:rsid w:val="67FE6C0D"/>
    <w:rsid w:val="6826D292"/>
    <w:rsid w:val="68380345"/>
    <w:rsid w:val="68493E1C"/>
    <w:rsid w:val="6855F791"/>
    <w:rsid w:val="6877530A"/>
    <w:rsid w:val="68888404"/>
    <w:rsid w:val="688D882F"/>
    <w:rsid w:val="689E8C3C"/>
    <w:rsid w:val="68BF0239"/>
    <w:rsid w:val="68C465B5"/>
    <w:rsid w:val="68CA174C"/>
    <w:rsid w:val="68CE7FEA"/>
    <w:rsid w:val="68F7DFE5"/>
    <w:rsid w:val="69218075"/>
    <w:rsid w:val="692D859A"/>
    <w:rsid w:val="693176E3"/>
    <w:rsid w:val="6964001D"/>
    <w:rsid w:val="69CFE4BD"/>
    <w:rsid w:val="69EE5CE4"/>
    <w:rsid w:val="6A2017BC"/>
    <w:rsid w:val="6A897F1C"/>
    <w:rsid w:val="6AA5D89B"/>
    <w:rsid w:val="6AD2E960"/>
    <w:rsid w:val="6ADF51A2"/>
    <w:rsid w:val="6AF96ED0"/>
    <w:rsid w:val="6AFEBDDA"/>
    <w:rsid w:val="6B265A37"/>
    <w:rsid w:val="6B35ABA6"/>
    <w:rsid w:val="6B47844E"/>
    <w:rsid w:val="6B53762D"/>
    <w:rsid w:val="6B623A31"/>
    <w:rsid w:val="6B6DC2D1"/>
    <w:rsid w:val="6B8497E6"/>
    <w:rsid w:val="6B9E26FA"/>
    <w:rsid w:val="6BE1C085"/>
    <w:rsid w:val="6BE9280D"/>
    <w:rsid w:val="6C0AD636"/>
    <w:rsid w:val="6C2D2879"/>
    <w:rsid w:val="6C2E45B0"/>
    <w:rsid w:val="6C2FEE89"/>
    <w:rsid w:val="6C38DBE4"/>
    <w:rsid w:val="6C7A2399"/>
    <w:rsid w:val="6C7C6DB0"/>
    <w:rsid w:val="6C7F0F8D"/>
    <w:rsid w:val="6C7FE425"/>
    <w:rsid w:val="6CB6532B"/>
    <w:rsid w:val="6CDD4A04"/>
    <w:rsid w:val="6CF2D734"/>
    <w:rsid w:val="6D00E892"/>
    <w:rsid w:val="6D236C54"/>
    <w:rsid w:val="6D2590D1"/>
    <w:rsid w:val="6D4DF5DD"/>
    <w:rsid w:val="6D544C54"/>
    <w:rsid w:val="6D6C2061"/>
    <w:rsid w:val="6D8BD7BF"/>
    <w:rsid w:val="6D94734D"/>
    <w:rsid w:val="6DAAA28E"/>
    <w:rsid w:val="6DB2748B"/>
    <w:rsid w:val="6DB6C8E6"/>
    <w:rsid w:val="6DCAE4BB"/>
    <w:rsid w:val="6DD38F0C"/>
    <w:rsid w:val="6DD6FDB4"/>
    <w:rsid w:val="6DDBA8DB"/>
    <w:rsid w:val="6DE4F196"/>
    <w:rsid w:val="6E21AA9F"/>
    <w:rsid w:val="6E24F9A3"/>
    <w:rsid w:val="6E2D63A1"/>
    <w:rsid w:val="6E3444D2"/>
    <w:rsid w:val="6E4B508C"/>
    <w:rsid w:val="6E906ACC"/>
    <w:rsid w:val="6E976682"/>
    <w:rsid w:val="6EB83029"/>
    <w:rsid w:val="6EC19CD4"/>
    <w:rsid w:val="6ECCE6F9"/>
    <w:rsid w:val="6EE21D8A"/>
    <w:rsid w:val="6EE891D8"/>
    <w:rsid w:val="6F2D5CBD"/>
    <w:rsid w:val="6F623432"/>
    <w:rsid w:val="6F8EAC0B"/>
    <w:rsid w:val="6F9AD0D3"/>
    <w:rsid w:val="6FA6D384"/>
    <w:rsid w:val="6FB1D6EC"/>
    <w:rsid w:val="6FB4AC1E"/>
    <w:rsid w:val="6FC785D2"/>
    <w:rsid w:val="6FE790E7"/>
    <w:rsid w:val="6FFEF739"/>
    <w:rsid w:val="70010941"/>
    <w:rsid w:val="700A116D"/>
    <w:rsid w:val="7022CD71"/>
    <w:rsid w:val="70280B97"/>
    <w:rsid w:val="7028DC07"/>
    <w:rsid w:val="70687EAF"/>
    <w:rsid w:val="707AEA3A"/>
    <w:rsid w:val="7086EAB0"/>
    <w:rsid w:val="70B70C8A"/>
    <w:rsid w:val="71050523"/>
    <w:rsid w:val="711413D5"/>
    <w:rsid w:val="711DAFC0"/>
    <w:rsid w:val="713E7AB9"/>
    <w:rsid w:val="71942B9F"/>
    <w:rsid w:val="71A09936"/>
    <w:rsid w:val="71DD8C60"/>
    <w:rsid w:val="71EE5679"/>
    <w:rsid w:val="71F84A56"/>
    <w:rsid w:val="7238F284"/>
    <w:rsid w:val="724ABE86"/>
    <w:rsid w:val="7260DB4B"/>
    <w:rsid w:val="727A4989"/>
    <w:rsid w:val="729FDAEF"/>
    <w:rsid w:val="72C653F3"/>
    <w:rsid w:val="734169A8"/>
    <w:rsid w:val="7370617F"/>
    <w:rsid w:val="73D3E621"/>
    <w:rsid w:val="740149CB"/>
    <w:rsid w:val="74167498"/>
    <w:rsid w:val="7448F39E"/>
    <w:rsid w:val="748C77C3"/>
    <w:rsid w:val="7491FCD1"/>
    <w:rsid w:val="74BB373C"/>
    <w:rsid w:val="74C1A58E"/>
    <w:rsid w:val="74C2EF26"/>
    <w:rsid w:val="74C870AF"/>
    <w:rsid w:val="74CD1EB6"/>
    <w:rsid w:val="74DAC8BA"/>
    <w:rsid w:val="74DBACA6"/>
    <w:rsid w:val="7523371D"/>
    <w:rsid w:val="7525492C"/>
    <w:rsid w:val="752C0D7E"/>
    <w:rsid w:val="753D897B"/>
    <w:rsid w:val="753E4724"/>
    <w:rsid w:val="75439F7F"/>
    <w:rsid w:val="7553329C"/>
    <w:rsid w:val="75589A09"/>
    <w:rsid w:val="7564E022"/>
    <w:rsid w:val="75C4A00B"/>
    <w:rsid w:val="75EFC74F"/>
    <w:rsid w:val="75F00D0D"/>
    <w:rsid w:val="76037CA6"/>
    <w:rsid w:val="7608BEB2"/>
    <w:rsid w:val="761AA4A6"/>
    <w:rsid w:val="762B3A0C"/>
    <w:rsid w:val="7641CDB4"/>
    <w:rsid w:val="7642C0A7"/>
    <w:rsid w:val="764BB7C1"/>
    <w:rsid w:val="76546FF8"/>
    <w:rsid w:val="766B141A"/>
    <w:rsid w:val="766BDCB5"/>
    <w:rsid w:val="76927A3E"/>
    <w:rsid w:val="76F67785"/>
    <w:rsid w:val="76FA2B49"/>
    <w:rsid w:val="76FDA0A3"/>
    <w:rsid w:val="7707AB62"/>
    <w:rsid w:val="77099A42"/>
    <w:rsid w:val="771408BF"/>
    <w:rsid w:val="7730FD07"/>
    <w:rsid w:val="773A9ACA"/>
    <w:rsid w:val="774BCD39"/>
    <w:rsid w:val="774ECD32"/>
    <w:rsid w:val="775FA868"/>
    <w:rsid w:val="7772AB7F"/>
    <w:rsid w:val="77B07536"/>
    <w:rsid w:val="77DA1A8E"/>
    <w:rsid w:val="77E33A21"/>
    <w:rsid w:val="77F57538"/>
    <w:rsid w:val="77FAFDC5"/>
    <w:rsid w:val="77FF49D6"/>
    <w:rsid w:val="7808E337"/>
    <w:rsid w:val="780C5D43"/>
    <w:rsid w:val="7812DDF6"/>
    <w:rsid w:val="78A71B30"/>
    <w:rsid w:val="78B97127"/>
    <w:rsid w:val="78BD7001"/>
    <w:rsid w:val="78BEF91B"/>
    <w:rsid w:val="78DD618C"/>
    <w:rsid w:val="78DEF6F7"/>
    <w:rsid w:val="78E658F7"/>
    <w:rsid w:val="78EC8C55"/>
    <w:rsid w:val="78FBE808"/>
    <w:rsid w:val="7910303A"/>
    <w:rsid w:val="79345CEA"/>
    <w:rsid w:val="7937A732"/>
    <w:rsid w:val="793A1EB8"/>
    <w:rsid w:val="794C4597"/>
    <w:rsid w:val="79675387"/>
    <w:rsid w:val="7972D754"/>
    <w:rsid w:val="799728D2"/>
    <w:rsid w:val="79AED60F"/>
    <w:rsid w:val="79B403C3"/>
    <w:rsid w:val="7A113D2C"/>
    <w:rsid w:val="7A24B481"/>
    <w:rsid w:val="7A594062"/>
    <w:rsid w:val="7A70E3BB"/>
    <w:rsid w:val="7A7B0053"/>
    <w:rsid w:val="7AAF8582"/>
    <w:rsid w:val="7AC89321"/>
    <w:rsid w:val="7AD85C0D"/>
    <w:rsid w:val="7ADBD92D"/>
    <w:rsid w:val="7AE643B3"/>
    <w:rsid w:val="7B2DB1A2"/>
    <w:rsid w:val="7B4EF518"/>
    <w:rsid w:val="7B77F41F"/>
    <w:rsid w:val="7B968F63"/>
    <w:rsid w:val="7B995AEA"/>
    <w:rsid w:val="7BC8389B"/>
    <w:rsid w:val="7BDB4C36"/>
    <w:rsid w:val="7BF510C3"/>
    <w:rsid w:val="7C0C5BB0"/>
    <w:rsid w:val="7C0E5FEA"/>
    <w:rsid w:val="7C22C005"/>
    <w:rsid w:val="7C31DCEB"/>
    <w:rsid w:val="7C440E39"/>
    <w:rsid w:val="7C556A94"/>
    <w:rsid w:val="7C5874E1"/>
    <w:rsid w:val="7C62DD43"/>
    <w:rsid w:val="7C71614D"/>
    <w:rsid w:val="7C8F4526"/>
    <w:rsid w:val="7C9789A8"/>
    <w:rsid w:val="7C9EF449"/>
    <w:rsid w:val="7CA53D9F"/>
    <w:rsid w:val="7CC40574"/>
    <w:rsid w:val="7CD13FEB"/>
    <w:rsid w:val="7CF0D586"/>
    <w:rsid w:val="7D1178DE"/>
    <w:rsid w:val="7D2AB9A2"/>
    <w:rsid w:val="7D3CAD3A"/>
    <w:rsid w:val="7D560321"/>
    <w:rsid w:val="7D5F7B3C"/>
    <w:rsid w:val="7D90E124"/>
    <w:rsid w:val="7D9C1EF0"/>
    <w:rsid w:val="7DCAF0E0"/>
    <w:rsid w:val="7DCEE966"/>
    <w:rsid w:val="7E13D097"/>
    <w:rsid w:val="7E175CED"/>
    <w:rsid w:val="7E1F1289"/>
    <w:rsid w:val="7E334059"/>
    <w:rsid w:val="7E44A0F2"/>
    <w:rsid w:val="7EED36E2"/>
    <w:rsid w:val="7F242471"/>
    <w:rsid w:val="7F2E685F"/>
    <w:rsid w:val="7F5A884F"/>
    <w:rsid w:val="7F71D025"/>
    <w:rsid w:val="7FA85CDD"/>
    <w:rsid w:val="7FAA778A"/>
    <w:rsid w:val="7FAA8738"/>
    <w:rsid w:val="7FB99487"/>
    <w:rsid w:val="7FCCE52C"/>
    <w:rsid w:val="7FD72B44"/>
    <w:rsid w:val="7FFEF4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table" w:styleId="TableGrid">
    <w:name w:val="Table Grid"/>
    <w:basedOn w:val="TableNormal"/>
    <w:uiPriority w:val="39"/>
    <w:rsid w:val="00E85D14"/>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650C4489"/>
  </w:style>
  <w:style w:type="character" w:customStyle="1" w:styleId="eop">
    <w:name w:val="eop"/>
    <w:basedOn w:val="DefaultParagraphFont"/>
    <w:uiPriority w:val="1"/>
    <w:rsid w:val="650C4489"/>
  </w:style>
  <w:style w:type="paragraph" w:customStyle="1" w:styleId="paragraph">
    <w:name w:val="paragraph"/>
    <w:basedOn w:val="Normal"/>
    <w:uiPriority w:val="1"/>
    <w:rsid w:val="650C4489"/>
    <w:pPr>
      <w:spacing w:beforeAutospacing="1" w:afterAutospacing="1"/>
    </w:pPr>
    <w:rPr>
      <w:rFonts w:ascii="Times New Roman" w:eastAsia="Times New Roman" w:hAnsi="Times New Roman" w:cs="Times New Roman"/>
      <w:sz w:val="24"/>
      <w:szCs w:val="24"/>
    </w:rPr>
  </w:style>
  <w:style w:type="character" w:customStyle="1" w:styleId="spellingerror">
    <w:name w:val="spellingerror"/>
    <w:basedOn w:val="DefaultParagraphFont"/>
    <w:uiPriority w:val="1"/>
    <w:rsid w:val="650C4489"/>
  </w:style>
  <w:style w:type="character" w:customStyle="1" w:styleId="advancedproofingissue">
    <w:name w:val="advancedproofingissue"/>
    <w:basedOn w:val="DefaultParagraphFont"/>
    <w:uiPriority w:val="1"/>
    <w:rsid w:val="650C4489"/>
  </w:style>
  <w:style w:type="character" w:customStyle="1" w:styleId="contextualspellingandgrammarerror">
    <w:name w:val="contextualspellingandgrammarerror"/>
    <w:basedOn w:val="DefaultParagraphFont"/>
    <w:uiPriority w:val="1"/>
    <w:rsid w:val="650C4489"/>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39660346">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37238987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954675757">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32761904">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whitehouse.gov/briefing-room/statements-releases/2021/09/24/fact-sheet-quad-leaders-summit/" TargetMode="External"/><Relationship Id="rId18" Type="http://schemas.openxmlformats.org/officeDocument/2006/relationships/hyperlink" Target="https://www.whitehouse.gov/briefing-room/statements-releases/2023/05/20/quad-leaders-summit-fact-sheet/" TargetMode="External"/><Relationship Id="rId26" Type="http://schemas.openxmlformats.org/officeDocument/2006/relationships/hyperlink" Target="https://eportal.nspa.nato.int/AC135Public/scage/CageList.aspx" TargetMode="External"/><Relationship Id="rId39" Type="http://schemas.openxmlformats.org/officeDocument/2006/relationships/hyperlink" Target="https://www.opm.gov/policy-data-oversight/pay-leave/federal-holidays/" TargetMode="External"/><Relationship Id="rId21" Type="http://schemas.openxmlformats.org/officeDocument/2006/relationships/hyperlink" Target="https://www.whitehouse.gov/wp-content/uploads/2022/02/02-2022-Critical-and-Emerging-Technologies-List-Update.pdf" TargetMode="External"/><Relationship Id="rId34" Type="http://schemas.openxmlformats.org/officeDocument/2006/relationships/hyperlink" Target="https://mygrants.service-now.com/grants/portal_login.do" TargetMode="External"/><Relationship Id="rId42" Type="http://schemas.openxmlformats.org/officeDocument/2006/relationships/hyperlink" Target="https://www.ecfr.gov/cgi-bin/text-idx?SID=81a5f41de81c46a9844617d93a9db081&amp;mc=true&amp;node=pt2.1.25&amp;rgn=div5" TargetMode="External"/><Relationship Id="rId47" Type="http://schemas.openxmlformats.org/officeDocument/2006/relationships/hyperlink" Target="https://www.ecfr.gov/cgi-bin/text-idx?SID=81a5f41de81c46a9844617d93a9db081&amp;mc=true&amp;tpl=/ecfrbrowse/Title02/2chapterVI.tpl" TargetMode="External"/><Relationship Id="rId50" Type="http://schemas.openxmlformats.org/officeDocument/2006/relationships/hyperlink" Target="https://www.ecfr.gov/cgi-bin/retrieveECFR?gp=&amp;SID=027fb85899500d580fc71df69d11573a&amp;mc=true&amp;n=pt2.1.200&amp;r=PART&amp;ty=HTML%20-%20ap2.1.200_1521.i" TargetMode="External"/><Relationship Id="rId55" Type="http://schemas.openxmlformats.org/officeDocument/2006/relationships/hyperlink" Target="https://www.state.gov/bureaus-offices/under-secretary-for-economic-growth-energy-and-the-environment/office-of-the-science-technology-adviser/" TargetMode="External"/><Relationship Id="rId7" Type="http://schemas.openxmlformats.org/officeDocument/2006/relationships/settings" Target="settings.xml"/><Relationship Id="rId12" Type="http://schemas.openxmlformats.org/officeDocument/2006/relationships/hyperlink" Target="http://Statement" TargetMode="External"/><Relationship Id="rId17" Type="http://schemas.openxmlformats.org/officeDocument/2006/relationships/hyperlink" Target="https://www.whitehouse.gov/briefing-room/statements-releases/2023/05/20/quad-leaders-joint-statement/"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8" Type="http://schemas.openxmlformats.org/officeDocument/2006/relationships/hyperlink" Target="mailto:support@grants.gov" TargetMode="External"/><Relationship Id="rId46" Type="http://schemas.openxmlformats.org/officeDocument/2006/relationships/hyperlink" Target="https://www.ecfr.gov/cgi-bin/text-idx?SID=81a5f41de81c46a9844617d93a9db081&amp;mc=true&amp;node=pt2.1.183&amp;rgn=div5" TargetMode="External"/><Relationship Id="rId2" Type="http://schemas.openxmlformats.org/officeDocument/2006/relationships/customXml" Target="../customXml/item2.xml"/><Relationship Id="rId16" Type="http://schemas.openxmlformats.org/officeDocument/2006/relationships/hyperlink" Target="https://www.whitehouse.gov/briefing-room/statements-releases/2022/05/23/fact-sheet-quad-leaders-tokyo-summit-2022/" TargetMode="External"/><Relationship Id="rId20" Type="http://schemas.openxmlformats.org/officeDocument/2006/relationships/hyperlink" Target="https://www.whitehouse.gov/wp-content/uploads/2022/02/02-2022-Critical-and-Emerging-Technologies-List-Update.pdf" TargetMode="External"/><Relationship Id="rId2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1" Type="http://schemas.openxmlformats.org/officeDocument/2006/relationships/hyperlink" Target="https://www.state.gov/about-us-office-of-the-procurement-executive/" TargetMode="External"/><Relationship Id="rId54" Type="http://schemas.openxmlformats.org/officeDocument/2006/relationships/hyperlink" Target="https://www.opm.gov/policy-data-oversight/pay-leave/federal-holiday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itehouse.gov/briefing-room/statements-releases/2021/09/24/joint-statement-from-quad-leader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file:///C:\Users\OKellyCA\AppData\Local\Microsoft\Windows\INetCache\Content.Outlook\ZN6WSCL2\www.grants.gov"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pms.psc.gov/" TargetMode="External"/><Relationship Id="rId45" Type="http://schemas.openxmlformats.org/officeDocument/2006/relationships/hyperlink" Target="https://www.ecfr.gov/cgi-bin/text-idx?SID=81a5f41de81c46a9844617d93a9db081&amp;mc=true&amp;node=pt2.1.182&amp;rgn=div5" TargetMode="External"/><Relationship Id="rId53" Type="http://schemas.openxmlformats.org/officeDocument/2006/relationships/hyperlink" Target="mailto:support@grants.gov" TargetMode="Externa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hitehouse.gov/briefing-room/statements-releases/2022/05/24/quad-joint-leaders-statement/" TargetMode="External"/><Relationship Id="rId23" Type="http://schemas.openxmlformats.org/officeDocument/2006/relationships/hyperlink" Target="http://www.grants.gov" TargetMode="External"/><Relationship Id="rId28" Type="http://schemas.openxmlformats.org/officeDocument/2006/relationships/hyperlink" Target="https://www.grants.gov/" TargetMode="External"/><Relationship Id="rId36" Type="http://schemas.openxmlformats.org/officeDocument/2006/relationships/hyperlink" Target="https://afsitsm.service-now.com/ilms/home" TargetMode="External"/><Relationship Id="rId49" Type="http://schemas.openxmlformats.org/officeDocument/2006/relationships/hyperlink" Target="https://www.grants.gov/web/grants/forms/post-award-reporting-forms.html" TargetMode="Externa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quadinvestorsnetwork.org/" TargetMode="External"/><Relationship Id="rId31" Type="http://schemas.openxmlformats.org/officeDocument/2006/relationships/hyperlink" Target="https://mygrants.service-now.com/grants/portal_login.do" TargetMode="External"/><Relationship Id="rId44" Type="http://schemas.openxmlformats.org/officeDocument/2006/relationships/hyperlink" Target="https://www.ecfr.gov/cgi-bin/text-idx?SID=81a5f41de81c46a9844617d93a9db081&amp;mc=true&amp;node=pt2.1.175&amp;rgn=div5" TargetMode="External"/><Relationship Id="rId52" Type="http://schemas.openxmlformats.org/officeDocument/2006/relationships/hyperlink" Target="https://afsitsm.service-now.com/ilms/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itehouse.gov/briefing-room/statements-releases/2021/09/24/quad-principles-on-technology-design-development-governance-and-use/" TargetMode="External"/><Relationship Id="rId22" Type="http://schemas.openxmlformats.org/officeDocument/2006/relationships/hyperlink" Target="https://sam.gov" TargetMode="External"/><Relationship Id="rId27" Type="http://schemas.openxmlformats.org/officeDocument/2006/relationships/hyperlink" Target="https://eportal.nspa.nato.int/Codification/CageTool/home" TargetMode="External"/><Relationship Id="rId30" Type="http://schemas.openxmlformats.org/officeDocument/2006/relationships/hyperlink" Target="https://mygrants.service-now.com/grants/portal_login.do" TargetMode="External"/><Relationship Id="rId35" Type="http://schemas.openxmlformats.org/officeDocument/2006/relationships/hyperlink" Target="https://mygrants.service-now.com" TargetMode="External"/><Relationship Id="rId43" Type="http://schemas.openxmlformats.org/officeDocument/2006/relationships/hyperlink" Target="https://www.ecfr.gov/cgi-bin/text-idx?SID=81a5f41de81c46a9844617d93a9db081&amp;mc=true&amp;node=pt2.1.170&amp;rgn=div5" TargetMode="External"/><Relationship Id="rId48" Type="http://schemas.openxmlformats.org/officeDocument/2006/relationships/hyperlink" Target="https://www.ecfr.gov/cgi-bin/text-idx?SID=81a5f41de81c46a9844617d93a9db081&amp;mc=true&amp;node=pt2.1.200&amp;rgn=div5"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mailto:VargasJC3@state.gov"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20a7ab6-0cc6-43b1-8da0-3b12fa697cb1" xsi:nil="true"/>
    <lcf76f155ced4ddcb4097134ff3c332f xmlns="1c4e070d-8dcf-4fbe-8a46-9f867e9bbbf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195D9F28901A4ABB5613EC5C449101" ma:contentTypeVersion="14" ma:contentTypeDescription="Create a new document." ma:contentTypeScope="" ma:versionID="ab0297ba7871e4b931df426ad0f0b7eb">
  <xsd:schema xmlns:xsd="http://www.w3.org/2001/XMLSchema" xmlns:xs="http://www.w3.org/2001/XMLSchema" xmlns:p="http://schemas.microsoft.com/office/2006/metadata/properties" xmlns:ns2="c20a7ab6-0cc6-43b1-8da0-3b12fa697cb1" xmlns:ns3="1c4e070d-8dcf-4fbe-8a46-9f867e9bbbfe" targetNamespace="http://schemas.microsoft.com/office/2006/metadata/properties" ma:root="true" ma:fieldsID="cac3d2cdb6f77b94f8fd97019cd27403" ns2:_="" ns3:_="">
    <xsd:import namespace="c20a7ab6-0cc6-43b1-8da0-3b12fa697cb1"/>
    <xsd:import namespace="1c4e070d-8dcf-4fbe-8a46-9f867e9bbb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a7ab6-0cc6-43b1-8da0-3b12fa697c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97cfb7e-ff6e-4738-bfb4-23b07d45e8b8}" ma:internalName="TaxCatchAll" ma:showField="CatchAllData" ma:web="c20a7ab6-0cc6-43b1-8da0-3b12fa697cb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4e070d-8dcf-4fbe-8a46-9f867e9bbb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2.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3.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c20a7ab6-0cc6-43b1-8da0-3b12fa697cb1"/>
    <ds:schemaRef ds:uri="1c4e070d-8dcf-4fbe-8a46-9f867e9bbbfe"/>
  </ds:schemaRefs>
</ds:datastoreItem>
</file>

<file path=customXml/itemProps4.xml><?xml version="1.0" encoding="utf-8"?>
<ds:datastoreItem xmlns:ds="http://schemas.openxmlformats.org/officeDocument/2006/customXml" ds:itemID="{1F0EFE5B-88E6-48BE-BD5C-178351793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a7ab6-0cc6-43b1-8da0-3b12fa697cb1"/>
    <ds:schemaRef ds:uri="1c4e070d-8dcf-4fbe-8a46-9f867e9bb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8728</Words>
  <Characters>49754</Characters>
  <Application>Microsoft Office Word</Application>
  <DocSecurity>0</DocSecurity>
  <Lines>414</Lines>
  <Paragraphs>116</Paragraphs>
  <ScaleCrop>false</ScaleCrop>
  <Company>U S Department of State</Company>
  <LinksUpToDate>false</LinksUpToDate>
  <CharactersWithSpaces>58366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Arroyo, Christine E</cp:lastModifiedBy>
  <cp:revision>8</cp:revision>
  <cp:lastPrinted>2018-11-19T16:01:00Z</cp:lastPrinted>
  <dcterms:created xsi:type="dcterms:W3CDTF">2023-06-20T20:37:00Z</dcterms:created>
  <dcterms:modified xsi:type="dcterms:W3CDTF">2023-06-20T20:50:00Z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0x0101005C195D9F28901A4ABB5613EC5C449101</vt:lpwstr>
  </property>
  <property fmtid="{D5CDD505-2E9C-101B-9397-08002B2CF9AE}" pid="10" name="_dlc_DocIdItemGuid">
    <vt:lpwstr>4fc4da1a-2aca-4abd-9927-cbc6d2b8d510</vt:lpwstr>
  </property>
  <property fmtid="{D5CDD505-2E9C-101B-9397-08002B2CF9AE}" pid="11" name="MediaServiceImageTags">
    <vt:lpwstr/>
  </property>
</Properties>
</file>