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63DC0" w14:textId="77777777" w:rsidR="00E61928" w:rsidRDefault="00E61928" w:rsidP="00632023">
      <w:pPr>
        <w:spacing w:after="0" w:line="240" w:lineRule="auto"/>
        <w:rPr>
          <w:rFonts w:ascii="Times New Roman" w:eastAsia="Times New Roman" w:hAnsi="Times New Roman" w:cs="Times New Roman"/>
          <w:b/>
          <w:bCs/>
          <w:kern w:val="0"/>
          <w:sz w:val="24"/>
          <w:szCs w:val="24"/>
          <w:bdr w:val="none" w:sz="0" w:space="0" w:color="auto" w:frame="1"/>
          <w14:ligatures w14:val="none"/>
        </w:rPr>
      </w:pPr>
    </w:p>
    <w:tbl>
      <w:tblPr>
        <w:tblStyle w:val="TableGrid"/>
        <w:tblW w:w="0" w:type="auto"/>
        <w:tblLook w:val="04A0" w:firstRow="1" w:lastRow="0" w:firstColumn="1" w:lastColumn="0" w:noHBand="0" w:noVBand="1"/>
      </w:tblPr>
      <w:tblGrid>
        <w:gridCol w:w="9350"/>
      </w:tblGrid>
      <w:tr w:rsidR="00E61928" w:rsidRPr="00CA795B" w14:paraId="4F476F96" w14:textId="77777777" w:rsidTr="00E61928">
        <w:tc>
          <w:tcPr>
            <w:tcW w:w="9350" w:type="dxa"/>
          </w:tcPr>
          <w:p w14:paraId="5DBA4DCC" w14:textId="6B42629E" w:rsidR="00E61928" w:rsidRPr="003D7E23" w:rsidRDefault="00962C2F" w:rsidP="00962C2F">
            <w:pPr>
              <w:contextualSpacing/>
              <w:rPr>
                <w:rFonts w:ascii="Times New Roman" w:eastAsia="Times New Roman" w:hAnsi="Times New Roman" w:cs="Times New Roman"/>
                <w:sz w:val="24"/>
                <w:szCs w:val="24"/>
              </w:rPr>
            </w:pPr>
            <w:r w:rsidRPr="00962C2F">
              <w:rPr>
                <w:rFonts w:ascii="Times New Roman" w:eastAsia="Times New Roman" w:hAnsi="Times New Roman" w:cs="Times New Roman"/>
                <w:sz w:val="24"/>
                <w:szCs w:val="24"/>
              </w:rPr>
              <w:t>To launch a new public access hub for political party and election information in Botswana</w:t>
            </w:r>
            <w:r w:rsidR="003D7E23">
              <w:rPr>
                <w:rFonts w:ascii="Times New Roman" w:eastAsia="Times New Roman" w:hAnsi="Times New Roman" w:cs="Times New Roman"/>
                <w:sz w:val="24"/>
                <w:szCs w:val="24"/>
              </w:rPr>
              <w:t xml:space="preserve"> thus</w:t>
            </w:r>
            <w:r w:rsidRPr="00962C2F">
              <w:rPr>
                <w:rFonts w:ascii="Times New Roman" w:eastAsia="Times New Roman" w:hAnsi="Times New Roman" w:cs="Times New Roman"/>
                <w:kern w:val="0"/>
                <w:sz w:val="24"/>
                <w:szCs w:val="24"/>
                <w14:ligatures w14:val="none"/>
              </w:rPr>
              <w:t xml:space="preserve"> mak</w:t>
            </w:r>
            <w:r w:rsidR="003D7E23">
              <w:rPr>
                <w:rFonts w:ascii="Times New Roman" w:eastAsia="Times New Roman" w:hAnsi="Times New Roman" w:cs="Times New Roman"/>
                <w:kern w:val="0"/>
                <w:sz w:val="24"/>
                <w:szCs w:val="24"/>
                <w14:ligatures w14:val="none"/>
              </w:rPr>
              <w:t>ing</w:t>
            </w:r>
            <w:r w:rsidRPr="00962C2F">
              <w:rPr>
                <w:rFonts w:ascii="Times New Roman" w:eastAsia="Times New Roman" w:hAnsi="Times New Roman" w:cs="Times New Roman"/>
                <w:kern w:val="0"/>
                <w:sz w:val="24"/>
                <w:szCs w:val="24"/>
                <w14:ligatures w14:val="none"/>
              </w:rPr>
              <w:t xml:space="preserve"> more transparent the workings of parliament by listing voting records of each Member of Parliament.</w:t>
            </w:r>
            <w:r w:rsidR="00324D52">
              <w:rPr>
                <w:rFonts w:ascii="Times New Roman" w:eastAsia="Times New Roman" w:hAnsi="Times New Roman" w:cs="Times New Roman"/>
                <w:kern w:val="0"/>
                <w:sz w:val="24"/>
                <w:szCs w:val="24"/>
                <w14:ligatures w14:val="none"/>
              </w:rPr>
              <w:t xml:space="preserve"> </w:t>
            </w:r>
            <w:r w:rsidR="00C87357">
              <w:rPr>
                <w:rFonts w:ascii="Times New Roman" w:eastAsia="Times New Roman" w:hAnsi="Times New Roman" w:cs="Times New Roman"/>
                <w:kern w:val="0"/>
                <w:sz w:val="24"/>
                <w:szCs w:val="24"/>
                <w14:ligatures w14:val="none"/>
              </w:rPr>
              <w:t xml:space="preserve">This project will assist in developing a </w:t>
            </w:r>
            <w:r w:rsidR="00C37C45">
              <w:rPr>
                <w:rFonts w:ascii="Times New Roman" w:eastAsia="Times New Roman" w:hAnsi="Times New Roman" w:cs="Times New Roman"/>
                <w:kern w:val="0"/>
                <w:sz w:val="24"/>
                <w:szCs w:val="24"/>
                <w14:ligatures w14:val="none"/>
              </w:rPr>
              <w:t>website</w:t>
            </w:r>
            <w:r w:rsidR="00324D52" w:rsidRPr="00324D52">
              <w:rPr>
                <w:rFonts w:ascii="Times New Roman" w:eastAsia="Times New Roman" w:hAnsi="Times New Roman" w:cs="Times New Roman"/>
                <w:kern w:val="0"/>
                <w:sz w:val="24"/>
                <w:szCs w:val="24"/>
                <w14:ligatures w14:val="none"/>
              </w:rPr>
              <w:t xml:space="preserve"> </w:t>
            </w:r>
            <w:r w:rsidR="00C87357">
              <w:rPr>
                <w:rFonts w:ascii="Times New Roman" w:eastAsia="Times New Roman" w:hAnsi="Times New Roman" w:cs="Times New Roman"/>
                <w:kern w:val="0"/>
                <w:sz w:val="24"/>
                <w:szCs w:val="24"/>
                <w14:ligatures w14:val="none"/>
              </w:rPr>
              <w:t xml:space="preserve">that </w:t>
            </w:r>
            <w:r w:rsidR="00324D52" w:rsidRPr="00324D52">
              <w:rPr>
                <w:rFonts w:ascii="Times New Roman" w:eastAsia="Times New Roman" w:hAnsi="Times New Roman" w:cs="Times New Roman"/>
                <w:kern w:val="0"/>
                <w:sz w:val="24"/>
                <w:szCs w:val="24"/>
                <w14:ligatures w14:val="none"/>
              </w:rPr>
              <w:t xml:space="preserve">can also be launched on both iOS and Android app stores so Batswana can download the apps on their phones and have instant access to election information from the start of the campaign season through election </w:t>
            </w:r>
            <w:r w:rsidR="003D3311">
              <w:rPr>
                <w:rFonts w:ascii="Times New Roman" w:eastAsia="Times New Roman" w:hAnsi="Times New Roman" w:cs="Times New Roman"/>
                <w:kern w:val="0"/>
                <w:sz w:val="24"/>
                <w:szCs w:val="24"/>
                <w14:ligatures w14:val="none"/>
              </w:rPr>
              <w:t>day</w:t>
            </w:r>
            <w:r w:rsidR="00324D52" w:rsidRPr="00324D52">
              <w:rPr>
                <w:rFonts w:ascii="Times New Roman" w:eastAsia="Times New Roman" w:hAnsi="Times New Roman" w:cs="Times New Roman"/>
                <w:kern w:val="0"/>
                <w:sz w:val="24"/>
                <w:szCs w:val="24"/>
                <w14:ligatures w14:val="none"/>
              </w:rPr>
              <w:t xml:space="preserve">.    </w:t>
            </w:r>
          </w:p>
        </w:tc>
      </w:tr>
    </w:tbl>
    <w:p w14:paraId="5C29651A" w14:textId="77777777" w:rsidR="00E61928" w:rsidRDefault="00E61928" w:rsidP="004719F1">
      <w:pPr>
        <w:spacing w:after="0" w:line="240" w:lineRule="auto"/>
        <w:rPr>
          <w:rFonts w:ascii="Times New Roman" w:eastAsia="Times New Roman" w:hAnsi="Times New Roman" w:cs="Times New Roman"/>
          <w:b/>
          <w:bCs/>
          <w:kern w:val="0"/>
          <w:sz w:val="24"/>
          <w:szCs w:val="24"/>
          <w:bdr w:val="none" w:sz="0" w:space="0" w:color="auto" w:frame="1"/>
          <w14:ligatures w14:val="none"/>
        </w:rPr>
      </w:pPr>
    </w:p>
    <w:p w14:paraId="0E62343A" w14:textId="0F160E25" w:rsidR="00CA795B" w:rsidRPr="00CA795B" w:rsidRDefault="00CA795B" w:rsidP="00CA795B">
      <w:pPr>
        <w:spacing w:after="0" w:line="240" w:lineRule="auto"/>
        <w:jc w:val="center"/>
        <w:rPr>
          <w:rFonts w:ascii="Times New Roman" w:eastAsia="Times New Roman" w:hAnsi="Times New Roman" w:cs="Times New Roman"/>
          <w:b/>
          <w:bCs/>
          <w:i/>
          <w:iCs/>
          <w:color w:val="FF0000"/>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U.S. DEPARTMENT OF STATE</w:t>
      </w:r>
      <w:r w:rsidRPr="00CA795B">
        <w:rPr>
          <w:rFonts w:ascii="Times New Roman" w:eastAsia="Times New Roman" w:hAnsi="Times New Roman" w:cs="Times New Roman"/>
          <w:b/>
          <w:bCs/>
          <w:kern w:val="0"/>
          <w:sz w:val="24"/>
          <w:szCs w:val="24"/>
          <w:bdr w:val="none" w:sz="0" w:space="0" w:color="auto" w:frame="1"/>
          <w14:ligatures w14:val="none"/>
        </w:rPr>
        <w:br/>
      </w:r>
      <w:r w:rsidRPr="00CA795B">
        <w:rPr>
          <w:rFonts w:ascii="Times New Roman" w:eastAsia="Times New Roman" w:hAnsi="Times New Roman" w:cs="Times New Roman"/>
          <w:b/>
          <w:bCs/>
          <w:color w:val="000000"/>
          <w:kern w:val="0"/>
          <w:sz w:val="24"/>
          <w:szCs w:val="24"/>
          <w:bdr w:val="none" w:sz="0" w:space="0" w:color="auto" w:frame="1"/>
          <w14:ligatures w14:val="none"/>
        </w:rPr>
        <w:t>U.S. Embassy Gaborone</w:t>
      </w:r>
    </w:p>
    <w:p w14:paraId="687A60D2" w14:textId="77777777" w:rsidR="00CA795B" w:rsidRPr="00CA795B" w:rsidRDefault="00CA795B" w:rsidP="00CA795B">
      <w:pPr>
        <w:shd w:val="clear" w:color="auto" w:fill="FFFFFF"/>
        <w:spacing w:after="0" w:line="240" w:lineRule="auto"/>
        <w:jc w:val="center"/>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Notice of Funding Opportunity</w:t>
      </w:r>
    </w:p>
    <w:p w14:paraId="39E14AA1"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b/>
          <w:bCs/>
          <w:kern w:val="0"/>
          <w:sz w:val="24"/>
          <w:szCs w:val="24"/>
          <w:bdr w:val="none" w:sz="0" w:space="0" w:color="auto" w:frame="1"/>
          <w14:ligatures w14:val="none"/>
        </w:rPr>
      </w:pPr>
    </w:p>
    <w:p w14:paraId="12F8E360" w14:textId="296AC9C6" w:rsidR="00CA795B" w:rsidRPr="00CA795B" w:rsidRDefault="00CA795B" w:rsidP="00CA795B">
      <w:pPr>
        <w:spacing w:after="0" w:line="240" w:lineRule="auto"/>
        <w:rPr>
          <w:rFonts w:ascii="Times New Roman" w:eastAsia="Times New Roman" w:hAnsi="Times New Roman" w:cs="Times New Roman"/>
          <w:kern w:val="0"/>
          <w:sz w:val="24"/>
          <w:szCs w:val="24"/>
          <w:bdr w:val="none" w:sz="0" w:space="0" w:color="auto" w:frame="1"/>
          <w14:ligatures w14:val="none"/>
        </w:rPr>
      </w:pPr>
      <w:r w:rsidRPr="00CA795B">
        <w:rPr>
          <w:rFonts w:ascii="Times New Roman" w:eastAsia="Times New Roman" w:hAnsi="Times New Roman" w:cs="Times New Roman"/>
          <w:b/>
          <w:bCs/>
          <w:kern w:val="0"/>
          <w:sz w:val="24"/>
          <w:szCs w:val="24"/>
          <w:bdr w:val="none" w:sz="0" w:space="0" w:color="auto" w:frame="1"/>
          <w14:ligatures w14:val="none"/>
        </w:rPr>
        <w:t>Funding Opportunity Title: </w:t>
      </w:r>
      <w:r w:rsidR="00631660" w:rsidRPr="00631660">
        <w:rPr>
          <w:rFonts w:ascii="Times New Roman" w:eastAsia="Times New Roman" w:hAnsi="Times New Roman" w:cs="Times New Roman"/>
          <w:kern w:val="0"/>
          <w:sz w:val="24"/>
          <w:szCs w:val="24"/>
          <w:bdr w:val="none" w:sz="0" w:space="0" w:color="auto" w:frame="1"/>
          <w14:ligatures w14:val="none"/>
        </w:rPr>
        <w:t>Promoting Accountable, Transparent, and Democratic Governance in Botswana</w:t>
      </w:r>
      <w:r w:rsidRPr="00CA795B">
        <w:rPr>
          <w:rFonts w:ascii="Times New Roman" w:eastAsia="Times New Roman" w:hAnsi="Times New Roman" w:cs="Times New Roman"/>
          <w:kern w:val="0"/>
          <w:sz w:val="24"/>
          <w:szCs w:val="24"/>
          <w:bdr w:val="none" w:sz="0" w:space="0" w:color="auto" w:frame="1"/>
          <w14:ligatures w14:val="none"/>
        </w:rPr>
        <w:tab/>
      </w:r>
    </w:p>
    <w:p w14:paraId="71378807" w14:textId="08A91143"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color w:val="333333"/>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Funding Opportunity Number: </w:t>
      </w:r>
      <w:r w:rsidR="00E817A3" w:rsidRPr="00E817A3">
        <w:rPr>
          <w:rFonts w:ascii="Times New Roman" w:eastAsia="Times New Roman" w:hAnsi="Times New Roman" w:cs="Times New Roman"/>
          <w:kern w:val="0"/>
          <w:sz w:val="24"/>
          <w:szCs w:val="24"/>
          <w:bdr w:val="none" w:sz="0" w:space="0" w:color="auto" w:frame="1"/>
          <w14:ligatures w14:val="none"/>
        </w:rPr>
        <w:t>AF-GAB-PE-ARDF-FY2</w:t>
      </w:r>
      <w:r w:rsidR="00C37C45">
        <w:rPr>
          <w:rFonts w:ascii="Times New Roman" w:eastAsia="Times New Roman" w:hAnsi="Times New Roman" w:cs="Times New Roman"/>
          <w:kern w:val="0"/>
          <w:sz w:val="24"/>
          <w:szCs w:val="24"/>
          <w:bdr w:val="none" w:sz="0" w:space="0" w:color="auto" w:frame="1"/>
          <w14:ligatures w14:val="none"/>
        </w:rPr>
        <w:t>3</w:t>
      </w:r>
    </w:p>
    <w:p w14:paraId="7A6A708C" w14:textId="4F2582DF" w:rsidR="00CA795B" w:rsidRPr="00CA795B" w:rsidRDefault="2CF69C5E" w:rsidP="00CA795B">
      <w:pPr>
        <w:spacing w:after="0" w:line="240" w:lineRule="auto"/>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14:ligatures w14:val="none"/>
        </w:rPr>
        <w:t>Deadline for Applications</w:t>
      </w:r>
      <w:r w:rsidRPr="00CA795B">
        <w:rPr>
          <w:rFonts w:ascii="Times New Roman" w:eastAsia="Times New Roman" w:hAnsi="Times New Roman" w:cs="Times New Roman"/>
          <w:kern w:val="0"/>
          <w:sz w:val="24"/>
          <w:szCs w:val="24"/>
          <w14:ligatures w14:val="none"/>
        </w:rPr>
        <w:t>:</w:t>
      </w:r>
      <w:r w:rsidRPr="482754AA">
        <w:rPr>
          <w:rFonts w:ascii="Times New Roman" w:eastAsia="Times New Roman" w:hAnsi="Times New Roman" w:cs="Times New Roman"/>
          <w:i/>
          <w:iCs/>
          <w:color w:val="FF0000"/>
          <w:kern w:val="0"/>
          <w:sz w:val="24"/>
          <w:szCs w:val="24"/>
          <w14:ligatures w14:val="none"/>
        </w:rPr>
        <w:t xml:space="preserve"> </w:t>
      </w:r>
      <w:r w:rsidR="00CA795B" w:rsidRPr="00CA795B">
        <w:rPr>
          <w:rFonts w:ascii="Times New Roman" w:eastAsia="Times New Roman" w:hAnsi="Times New Roman" w:cs="Times New Roman"/>
          <w:color w:val="333333"/>
          <w:kern w:val="0"/>
          <w:sz w:val="24"/>
          <w:szCs w:val="24"/>
          <w14:ligatures w14:val="none"/>
        </w:rPr>
        <w:tab/>
      </w:r>
      <w:r w:rsidR="002F0D7A">
        <w:rPr>
          <w:rFonts w:ascii="Times New Roman" w:eastAsia="Times New Roman" w:hAnsi="Times New Roman" w:cs="Times New Roman"/>
          <w:color w:val="333333"/>
          <w:kern w:val="0"/>
          <w:sz w:val="24"/>
          <w:szCs w:val="24"/>
          <w14:ligatures w14:val="none"/>
        </w:rPr>
        <w:t xml:space="preserve"> September 9</w:t>
      </w:r>
      <w:r w:rsidRPr="00CA795B">
        <w:rPr>
          <w:rFonts w:ascii="Times New Roman" w:eastAsia="Times New Roman" w:hAnsi="Times New Roman" w:cs="Times New Roman"/>
          <w:color w:val="333333"/>
          <w:kern w:val="0"/>
          <w:sz w:val="24"/>
          <w:szCs w:val="24"/>
          <w14:ligatures w14:val="none"/>
        </w:rPr>
        <w:t>, 202</w:t>
      </w:r>
      <w:r w:rsidR="02EE30BC">
        <w:rPr>
          <w:rFonts w:ascii="Times New Roman" w:eastAsia="Times New Roman" w:hAnsi="Times New Roman" w:cs="Times New Roman"/>
          <w:color w:val="333333"/>
          <w:kern w:val="0"/>
          <w:sz w:val="24"/>
          <w:szCs w:val="24"/>
          <w14:ligatures w14:val="none"/>
        </w:rPr>
        <w:t>3</w:t>
      </w:r>
    </w:p>
    <w:p w14:paraId="606C9C60" w14:textId="77777777" w:rsidR="00CA795B" w:rsidRPr="00CA795B" w:rsidRDefault="00CA795B" w:rsidP="00CA795B">
      <w:pPr>
        <w:spacing w:after="0" w:line="240" w:lineRule="auto"/>
        <w:rPr>
          <w:rFonts w:ascii="Times New Roman" w:eastAsia="Times New Roman" w:hAnsi="Times New Roman" w:cs="Times New Roman"/>
          <w:i/>
          <w:iCs/>
          <w:color w:val="FF0000"/>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Assistance Listing Number: </w:t>
      </w:r>
      <w:r w:rsidRPr="00CA795B">
        <w:rPr>
          <w:rFonts w:ascii="Times New Roman" w:eastAsia="Times New Roman" w:hAnsi="Times New Roman" w:cs="Times New Roman"/>
          <w:color w:val="000000"/>
          <w:kern w:val="0"/>
          <w:sz w:val="24"/>
          <w:szCs w:val="24"/>
          <w14:ligatures w14:val="none"/>
        </w:rPr>
        <w:t>19.225</w:t>
      </w:r>
      <w:r w:rsidRPr="00CA795B">
        <w:rPr>
          <w:rFonts w:ascii="Times New Roman" w:eastAsia="Times New Roman" w:hAnsi="Times New Roman" w:cs="Times New Roman"/>
          <w:b/>
          <w:bCs/>
          <w:color w:val="333333"/>
          <w:kern w:val="0"/>
          <w:sz w:val="24"/>
          <w:szCs w:val="24"/>
          <w:bdr w:val="none" w:sz="0" w:space="0" w:color="auto" w:frame="1"/>
          <w14:ligatures w14:val="none"/>
        </w:rPr>
        <w:tab/>
      </w:r>
      <w:r w:rsidRPr="00CA795B">
        <w:rPr>
          <w:rFonts w:ascii="Times New Roman" w:eastAsia="Times New Roman" w:hAnsi="Times New Roman" w:cs="Times New Roman"/>
          <w:b/>
          <w:bCs/>
          <w:color w:val="333333"/>
          <w:kern w:val="0"/>
          <w:sz w:val="24"/>
          <w:szCs w:val="24"/>
          <w:bdr w:val="none" w:sz="0" w:space="0" w:color="auto" w:frame="1"/>
          <w14:ligatures w14:val="none"/>
        </w:rPr>
        <w:tab/>
      </w:r>
    </w:p>
    <w:p w14:paraId="41B7EFE8" w14:textId="3EF9D811" w:rsidR="00CA795B" w:rsidRPr="00CA795B" w:rsidRDefault="00CA795B" w:rsidP="00CA795B">
      <w:pPr>
        <w:spacing w:after="0" w:line="240" w:lineRule="auto"/>
        <w:rPr>
          <w:rFonts w:ascii="Times New Roman" w:eastAsia="Times New Roman" w:hAnsi="Times New Roman" w:cs="Times New Roman"/>
          <w:color w:val="000000"/>
          <w:kern w:val="0"/>
          <w:sz w:val="24"/>
          <w:szCs w:val="24"/>
          <w14:ligatures w14:val="none"/>
        </w:rPr>
      </w:pPr>
      <w:r w:rsidRPr="00CA795B">
        <w:rPr>
          <w:rFonts w:ascii="Times New Roman" w:eastAsia="Times New Roman" w:hAnsi="Times New Roman" w:cs="Times New Roman"/>
          <w:b/>
          <w:bCs/>
          <w:kern w:val="0"/>
          <w:sz w:val="24"/>
          <w:szCs w:val="24"/>
          <w14:ligatures w14:val="none"/>
        </w:rPr>
        <w:t>Total Amount Available:</w:t>
      </w:r>
      <w:r w:rsidRPr="00CA795B">
        <w:rPr>
          <w:rFonts w:ascii="Times New Roman" w:eastAsia="Times New Roman" w:hAnsi="Times New Roman" w:cs="Times New Roman"/>
          <w:kern w:val="0"/>
          <w:sz w:val="24"/>
          <w:szCs w:val="24"/>
          <w14:ligatures w14:val="none"/>
        </w:rPr>
        <w:t xml:space="preserve"> </w:t>
      </w:r>
      <w:r w:rsidRPr="00CA795B">
        <w:rPr>
          <w:rFonts w:ascii="Times New Roman" w:eastAsia="Times New Roman" w:hAnsi="Times New Roman" w:cs="Times New Roman"/>
          <w:color w:val="000000"/>
          <w:kern w:val="0"/>
          <w:sz w:val="24"/>
          <w:szCs w:val="24"/>
          <w14:ligatures w14:val="none"/>
        </w:rPr>
        <w:t>$3</w:t>
      </w:r>
      <w:r w:rsidR="00643096">
        <w:rPr>
          <w:rFonts w:ascii="Times New Roman" w:eastAsia="Times New Roman" w:hAnsi="Times New Roman" w:cs="Times New Roman"/>
          <w:color w:val="000000"/>
          <w:kern w:val="0"/>
          <w:sz w:val="24"/>
          <w:szCs w:val="24"/>
          <w14:ligatures w14:val="none"/>
        </w:rPr>
        <w:t>5</w:t>
      </w:r>
      <w:r w:rsidRPr="00CA795B">
        <w:rPr>
          <w:rFonts w:ascii="Times New Roman" w:eastAsia="Times New Roman" w:hAnsi="Times New Roman" w:cs="Times New Roman"/>
          <w:color w:val="000000"/>
          <w:kern w:val="0"/>
          <w:sz w:val="24"/>
          <w:szCs w:val="24"/>
          <w14:ligatures w14:val="none"/>
        </w:rPr>
        <w:t>0,000</w:t>
      </w:r>
    </w:p>
    <w:p w14:paraId="487B79BD" w14:textId="77777777" w:rsidR="00CA795B" w:rsidRPr="00CA795B" w:rsidRDefault="00CA795B" w:rsidP="00CA795B">
      <w:pPr>
        <w:spacing w:after="0" w:line="240" w:lineRule="auto"/>
        <w:rPr>
          <w:rFonts w:ascii="Times New Roman" w:eastAsia="Times New Roman" w:hAnsi="Times New Roman" w:cs="Times New Roman"/>
          <w:i/>
          <w:iCs/>
          <w:color w:val="FF0000"/>
          <w:kern w:val="0"/>
          <w:sz w:val="24"/>
          <w:szCs w:val="24"/>
          <w14:ligatures w14:val="none"/>
        </w:rPr>
      </w:pPr>
    </w:p>
    <w:p w14:paraId="43FA1510" w14:textId="2EE86731" w:rsidR="00CA795B" w:rsidRPr="00CA795B" w:rsidRDefault="2CF69C5E" w:rsidP="482754AA">
      <w:pPr>
        <w:shd w:val="clear" w:color="auto" w:fill="FFFFFF" w:themeFill="background1"/>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A. PROGRAM DESCRIPTION</w:t>
      </w:r>
      <w:r w:rsidR="00CA795B" w:rsidRPr="00CA795B">
        <w:rPr>
          <w:rFonts w:ascii="Times New Roman" w:eastAsia="Times New Roman" w:hAnsi="Times New Roman" w:cs="Times New Roman"/>
          <w:b/>
          <w:bCs/>
          <w:kern w:val="0"/>
          <w:sz w:val="24"/>
          <w:szCs w:val="24"/>
          <w:bdr w:val="none" w:sz="0" w:space="0" w:color="auto" w:frame="1"/>
          <w14:ligatures w14:val="none"/>
        </w:rPr>
        <w:br/>
      </w:r>
      <w:r w:rsidRPr="00CA795B">
        <w:rPr>
          <w:rFonts w:ascii="Times New Roman" w:eastAsia="Times New Roman" w:hAnsi="Times New Roman" w:cs="Times New Roman"/>
          <w:kern w:val="0"/>
          <w:sz w:val="24"/>
          <w:szCs w:val="24"/>
          <w14:ligatures w14:val="none"/>
        </w:rPr>
        <w:t xml:space="preserve">The </w:t>
      </w:r>
      <w:r w:rsidRPr="00CA795B">
        <w:rPr>
          <w:rFonts w:ascii="Times New Roman" w:eastAsia="Times New Roman" w:hAnsi="Times New Roman" w:cs="Times New Roman"/>
          <w:color w:val="000000"/>
          <w:kern w:val="0"/>
          <w:sz w:val="24"/>
          <w:szCs w:val="24"/>
          <w14:ligatures w14:val="none"/>
        </w:rPr>
        <w:t>U.S. Embassy Gaborone</w:t>
      </w:r>
      <w:r w:rsidRPr="482754AA">
        <w:rPr>
          <w:rFonts w:ascii="Times New Roman" w:eastAsia="Times New Roman" w:hAnsi="Times New Roman" w:cs="Times New Roman"/>
          <w:i/>
          <w:iCs/>
          <w:color w:val="000000"/>
          <w:kern w:val="0"/>
          <w:sz w:val="24"/>
          <w:szCs w:val="24"/>
          <w14:ligatures w14:val="none"/>
        </w:rPr>
        <w:t xml:space="preserve"> </w:t>
      </w:r>
      <w:r w:rsidRPr="00CA795B">
        <w:rPr>
          <w:rFonts w:ascii="Times New Roman" w:eastAsia="Times New Roman" w:hAnsi="Times New Roman" w:cs="Times New Roman"/>
          <w:kern w:val="0"/>
          <w:sz w:val="24"/>
          <w:szCs w:val="24"/>
          <w14:ligatures w14:val="none"/>
        </w:rPr>
        <w:t>of the U.S. Department of State announces an open competition for organizations to submit applications to carry out a program to</w:t>
      </w:r>
      <w:r w:rsidR="6633A444" w:rsidRPr="00FC48E5">
        <w:rPr>
          <w:rFonts w:ascii="Times New Roman" w:eastAsia="Times New Roman" w:hAnsi="Times New Roman" w:cs="Times New Roman"/>
          <w:kern w:val="0"/>
          <w:sz w:val="24"/>
          <w:szCs w:val="24"/>
          <w14:ligatures w14:val="none"/>
        </w:rPr>
        <w:t xml:space="preserve"> build</w:t>
      </w:r>
      <w:r w:rsidR="0C89924B">
        <w:rPr>
          <w:rFonts w:ascii="Times New Roman" w:eastAsia="Times New Roman" w:hAnsi="Times New Roman" w:cs="Times New Roman"/>
          <w:kern w:val="0"/>
          <w:sz w:val="24"/>
          <w:szCs w:val="24"/>
          <w14:ligatures w14:val="none"/>
        </w:rPr>
        <w:t xml:space="preserve"> an</w:t>
      </w:r>
      <w:r w:rsidR="0C89924B" w:rsidRPr="00FC48E5">
        <w:rPr>
          <w:rFonts w:ascii="Times New Roman" w:eastAsia="Times New Roman" w:hAnsi="Times New Roman" w:cs="Times New Roman"/>
          <w:kern w:val="0"/>
          <w:sz w:val="24"/>
          <w:szCs w:val="24"/>
          <w14:ligatures w14:val="none"/>
        </w:rPr>
        <w:t xml:space="preserve"> </w:t>
      </w:r>
      <w:r w:rsidR="6633A444" w:rsidRPr="00FC48E5">
        <w:rPr>
          <w:rFonts w:ascii="Times New Roman" w:eastAsia="Times New Roman" w:hAnsi="Times New Roman" w:cs="Times New Roman"/>
          <w:kern w:val="0"/>
          <w:sz w:val="24"/>
          <w:szCs w:val="24"/>
          <w14:ligatures w14:val="none"/>
        </w:rPr>
        <w:t xml:space="preserve">independent online resource for </w:t>
      </w:r>
      <w:r w:rsidR="0C89924B">
        <w:rPr>
          <w:rFonts w:ascii="Times New Roman" w:eastAsia="Times New Roman" w:hAnsi="Times New Roman" w:cs="Times New Roman"/>
          <w:kern w:val="0"/>
          <w:sz w:val="24"/>
          <w:szCs w:val="24"/>
          <w14:ligatures w14:val="none"/>
        </w:rPr>
        <w:t xml:space="preserve">Batswana </w:t>
      </w:r>
      <w:r w:rsidR="6633A444" w:rsidRPr="00FC48E5">
        <w:rPr>
          <w:rFonts w:ascii="Times New Roman" w:eastAsia="Times New Roman" w:hAnsi="Times New Roman" w:cs="Times New Roman"/>
          <w:kern w:val="0"/>
          <w:sz w:val="24"/>
          <w:szCs w:val="24"/>
          <w14:ligatures w14:val="none"/>
        </w:rPr>
        <w:t>citizens, the press, and independent observers</w:t>
      </w:r>
      <w:r w:rsidR="0C89924B">
        <w:rPr>
          <w:rFonts w:ascii="Times New Roman" w:eastAsia="Times New Roman" w:hAnsi="Times New Roman" w:cs="Times New Roman"/>
          <w:kern w:val="0"/>
          <w:sz w:val="24"/>
          <w:szCs w:val="24"/>
          <w14:ligatures w14:val="none"/>
        </w:rPr>
        <w:t xml:space="preserve"> in the lead</w:t>
      </w:r>
      <w:r w:rsidR="2FF23B3D">
        <w:rPr>
          <w:rFonts w:ascii="Times New Roman" w:eastAsia="Times New Roman" w:hAnsi="Times New Roman" w:cs="Times New Roman"/>
          <w:kern w:val="0"/>
          <w:sz w:val="24"/>
          <w:szCs w:val="24"/>
          <w14:ligatures w14:val="none"/>
        </w:rPr>
        <w:t>up</w:t>
      </w:r>
      <w:r w:rsidR="6B5E803D">
        <w:rPr>
          <w:rFonts w:ascii="Times New Roman" w:eastAsia="Times New Roman" w:hAnsi="Times New Roman" w:cs="Times New Roman"/>
          <w:kern w:val="0"/>
          <w:sz w:val="24"/>
          <w:szCs w:val="24"/>
          <w14:ligatures w14:val="none"/>
        </w:rPr>
        <w:t xml:space="preserve"> </w:t>
      </w:r>
      <w:r w:rsidR="0C89924B">
        <w:rPr>
          <w:rFonts w:ascii="Times New Roman" w:eastAsia="Times New Roman" w:hAnsi="Times New Roman" w:cs="Times New Roman"/>
          <w:kern w:val="0"/>
          <w:sz w:val="24"/>
          <w:szCs w:val="24"/>
          <w14:ligatures w14:val="none"/>
        </w:rPr>
        <w:t xml:space="preserve">to elections in </w:t>
      </w:r>
      <w:r w:rsidR="10DF1434">
        <w:rPr>
          <w:rFonts w:ascii="Times New Roman" w:eastAsia="Times New Roman" w:hAnsi="Times New Roman" w:cs="Times New Roman"/>
          <w:kern w:val="0"/>
          <w:sz w:val="24"/>
          <w:szCs w:val="24"/>
          <w14:ligatures w14:val="none"/>
        </w:rPr>
        <w:t xml:space="preserve">Botswana in </w:t>
      </w:r>
      <w:r w:rsidR="0C89924B">
        <w:rPr>
          <w:rFonts w:ascii="Times New Roman" w:eastAsia="Times New Roman" w:hAnsi="Times New Roman" w:cs="Times New Roman"/>
          <w:kern w:val="0"/>
          <w:sz w:val="24"/>
          <w:szCs w:val="24"/>
          <w14:ligatures w14:val="none"/>
        </w:rPr>
        <w:t>2024</w:t>
      </w:r>
      <w:r w:rsidR="6633A444" w:rsidRPr="00FC48E5">
        <w:rPr>
          <w:rFonts w:ascii="Times New Roman" w:eastAsia="Times New Roman" w:hAnsi="Times New Roman" w:cs="Times New Roman"/>
          <w:kern w:val="0"/>
          <w:sz w:val="24"/>
          <w:szCs w:val="24"/>
          <w14:ligatures w14:val="none"/>
        </w:rPr>
        <w:t xml:space="preserve">. </w:t>
      </w:r>
      <w:r w:rsidR="2DB8F9B0" w:rsidRPr="00FC48E5">
        <w:rPr>
          <w:rFonts w:ascii="Times New Roman" w:eastAsia="Times New Roman" w:hAnsi="Times New Roman" w:cs="Times New Roman"/>
          <w:kern w:val="0"/>
          <w:sz w:val="24"/>
          <w:szCs w:val="24"/>
          <w14:ligatures w14:val="none"/>
        </w:rPr>
        <w:t xml:space="preserve"> </w:t>
      </w:r>
      <w:r w:rsidR="6633A444" w:rsidRPr="00FC48E5">
        <w:rPr>
          <w:rFonts w:ascii="Times New Roman" w:eastAsia="Times New Roman" w:hAnsi="Times New Roman" w:cs="Times New Roman"/>
          <w:kern w:val="0"/>
          <w:sz w:val="24"/>
          <w:szCs w:val="24"/>
          <w14:ligatures w14:val="none"/>
        </w:rPr>
        <w:t xml:space="preserve">The envisioned project </w:t>
      </w:r>
      <w:r w:rsidR="4A7DEB82">
        <w:rPr>
          <w:rFonts w:ascii="Times New Roman" w:eastAsia="Times New Roman" w:hAnsi="Times New Roman" w:cs="Times New Roman"/>
          <w:kern w:val="0"/>
          <w:sz w:val="24"/>
          <w:szCs w:val="24"/>
          <w14:ligatures w14:val="none"/>
        </w:rPr>
        <w:t xml:space="preserve">will </w:t>
      </w:r>
      <w:r w:rsidR="0C89924B">
        <w:rPr>
          <w:rFonts w:ascii="Times New Roman" w:eastAsia="Times New Roman" w:hAnsi="Times New Roman" w:cs="Times New Roman"/>
          <w:kern w:val="0"/>
          <w:sz w:val="24"/>
          <w:szCs w:val="24"/>
          <w14:ligatures w14:val="none"/>
        </w:rPr>
        <w:t>support</w:t>
      </w:r>
      <w:r w:rsidR="6633A444" w:rsidRPr="00FC48E5">
        <w:rPr>
          <w:rFonts w:ascii="Times New Roman" w:eastAsia="Times New Roman" w:hAnsi="Times New Roman" w:cs="Times New Roman"/>
          <w:kern w:val="0"/>
          <w:sz w:val="24"/>
          <w:szCs w:val="24"/>
          <w14:ligatures w14:val="none"/>
        </w:rPr>
        <w:t xml:space="preserve"> transparent access to information </w:t>
      </w:r>
      <w:r w:rsidR="10DF1434">
        <w:rPr>
          <w:rFonts w:ascii="Times New Roman" w:eastAsia="Times New Roman" w:hAnsi="Times New Roman" w:cs="Times New Roman"/>
          <w:kern w:val="0"/>
          <w:sz w:val="24"/>
          <w:szCs w:val="24"/>
          <w14:ligatures w14:val="none"/>
        </w:rPr>
        <w:t xml:space="preserve">about political parties and leaders </w:t>
      </w:r>
      <w:r w:rsidR="3576F23D" w:rsidRPr="00FC48E5">
        <w:rPr>
          <w:rFonts w:ascii="Times New Roman" w:eastAsia="Times New Roman" w:hAnsi="Times New Roman" w:cs="Times New Roman"/>
          <w:kern w:val="0"/>
          <w:sz w:val="24"/>
          <w:szCs w:val="24"/>
          <w14:ligatures w14:val="none"/>
        </w:rPr>
        <w:t>as well as</w:t>
      </w:r>
      <w:r w:rsidR="6633A444" w:rsidRPr="00FC48E5">
        <w:rPr>
          <w:rFonts w:ascii="Times New Roman" w:eastAsia="Times New Roman" w:hAnsi="Times New Roman" w:cs="Times New Roman"/>
          <w:kern w:val="0"/>
          <w:sz w:val="24"/>
          <w:szCs w:val="24"/>
          <w14:ligatures w14:val="none"/>
        </w:rPr>
        <w:t xml:space="preserve"> election</w:t>
      </w:r>
      <w:r w:rsidR="46996D23" w:rsidRPr="00FC48E5">
        <w:rPr>
          <w:rFonts w:ascii="Times New Roman" w:eastAsia="Times New Roman" w:hAnsi="Times New Roman" w:cs="Times New Roman"/>
          <w:kern w:val="0"/>
          <w:sz w:val="24"/>
          <w:szCs w:val="24"/>
          <w14:ligatures w14:val="none"/>
        </w:rPr>
        <w:t>-related</w:t>
      </w:r>
      <w:r w:rsidR="6633A444" w:rsidRPr="00FC48E5">
        <w:rPr>
          <w:rFonts w:ascii="Times New Roman" w:eastAsia="Times New Roman" w:hAnsi="Times New Roman" w:cs="Times New Roman"/>
          <w:kern w:val="0"/>
          <w:sz w:val="24"/>
          <w:szCs w:val="24"/>
          <w14:ligatures w14:val="none"/>
        </w:rPr>
        <w:t xml:space="preserve"> reporting.</w:t>
      </w:r>
    </w:p>
    <w:p w14:paraId="0D3FE185"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66BB60D0"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Please follow all instructions below.</w:t>
      </w:r>
    </w:p>
    <w:p w14:paraId="3D7DFFED"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25D0044F"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b/>
          <w:bCs/>
          <w:kern w:val="0"/>
          <w:sz w:val="24"/>
          <w:szCs w:val="24"/>
          <w:bdr w:val="none" w:sz="0" w:space="0" w:color="auto" w:frame="1"/>
          <w14:ligatures w14:val="none"/>
        </w:rPr>
      </w:pPr>
      <w:r w:rsidRPr="00CA795B">
        <w:rPr>
          <w:rFonts w:ascii="Times New Roman" w:eastAsia="Times New Roman" w:hAnsi="Times New Roman" w:cs="Times New Roman"/>
          <w:b/>
          <w:bCs/>
          <w:kern w:val="0"/>
          <w:sz w:val="24"/>
          <w:szCs w:val="24"/>
          <w:bdr w:val="none" w:sz="0" w:space="0" w:color="auto" w:frame="1"/>
          <w14:ligatures w14:val="none"/>
        </w:rPr>
        <w:t>Priority Region: Botswana</w:t>
      </w:r>
    </w:p>
    <w:p w14:paraId="3842230A"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bCs/>
          <w:i/>
          <w:color w:val="FF0000"/>
          <w:kern w:val="0"/>
          <w:sz w:val="24"/>
          <w:szCs w:val="24"/>
          <w:bdr w:val="none" w:sz="0" w:space="0" w:color="auto" w:frame="1"/>
          <w14:ligatures w14:val="none"/>
        </w:rPr>
      </w:pPr>
    </w:p>
    <w:p w14:paraId="5C471664" w14:textId="77777777" w:rsidR="00CA795B" w:rsidRDefault="00CA795B" w:rsidP="00CA795B">
      <w:pPr>
        <w:shd w:val="clear" w:color="auto" w:fill="FFFFFF"/>
        <w:spacing w:after="0" w:line="240" w:lineRule="auto"/>
        <w:textAlignment w:val="baseline"/>
        <w:rPr>
          <w:rFonts w:ascii="Times New Roman" w:eastAsia="Times New Roman" w:hAnsi="Times New Roman" w:cs="Times New Roman"/>
          <w:b/>
          <w:kern w:val="0"/>
          <w:sz w:val="24"/>
          <w:szCs w:val="24"/>
          <w14:ligatures w14:val="none"/>
        </w:rPr>
      </w:pPr>
      <w:r w:rsidRPr="00CA795B">
        <w:rPr>
          <w:rFonts w:ascii="Times New Roman" w:eastAsia="Times New Roman" w:hAnsi="Times New Roman" w:cs="Times New Roman"/>
          <w:b/>
          <w:kern w:val="0"/>
          <w:sz w:val="24"/>
          <w:szCs w:val="24"/>
          <w14:ligatures w14:val="none"/>
        </w:rPr>
        <w:t xml:space="preserve">Program Objectives: </w:t>
      </w:r>
    </w:p>
    <w:p w14:paraId="4BE51175" w14:textId="77777777" w:rsidR="004719F1" w:rsidRPr="00CA795B" w:rsidRDefault="004719F1" w:rsidP="00CA795B">
      <w:pPr>
        <w:shd w:val="clear" w:color="auto" w:fill="FFFFFF"/>
        <w:spacing w:after="0" w:line="240" w:lineRule="auto"/>
        <w:textAlignment w:val="baseline"/>
        <w:rPr>
          <w:rFonts w:ascii="Times New Roman" w:eastAsia="Times New Roman" w:hAnsi="Times New Roman" w:cs="Times New Roman"/>
          <w:b/>
          <w:kern w:val="0"/>
          <w:sz w:val="24"/>
          <w:szCs w:val="24"/>
          <w14:ligatures w14:val="none"/>
        </w:rPr>
      </w:pPr>
    </w:p>
    <w:p w14:paraId="63A5F412" w14:textId="24CB9CA4" w:rsidR="00145863" w:rsidRPr="00EF2556" w:rsidRDefault="4785724F" w:rsidP="00EF2556">
      <w:pPr>
        <w:rPr>
          <w:rFonts w:ascii="Times New Roman" w:eastAsia="Times New Roman" w:hAnsi="Times New Roman" w:cs="Times New Roman"/>
          <w:sz w:val="24"/>
          <w:szCs w:val="24"/>
        </w:rPr>
      </w:pPr>
      <w:r w:rsidRPr="00BC3869">
        <w:rPr>
          <w:rFonts w:ascii="Times New Roman" w:eastAsia="Times New Roman" w:hAnsi="Times New Roman" w:cs="Times New Roman"/>
          <w:sz w:val="24"/>
          <w:szCs w:val="24"/>
        </w:rPr>
        <w:t xml:space="preserve">This project will enhance accountability in the areas of elected official representation and transparent </w:t>
      </w:r>
      <w:r w:rsidR="06CA45DF" w:rsidRPr="00BC3869">
        <w:rPr>
          <w:rFonts w:ascii="Times New Roman" w:eastAsia="Times New Roman" w:hAnsi="Times New Roman" w:cs="Times New Roman"/>
          <w:sz w:val="24"/>
          <w:szCs w:val="24"/>
        </w:rPr>
        <w:t>governance</w:t>
      </w:r>
      <w:r w:rsidR="06CA45DF">
        <w:rPr>
          <w:rFonts w:ascii="Times New Roman" w:eastAsia="Times New Roman" w:hAnsi="Times New Roman" w:cs="Times New Roman"/>
          <w:sz w:val="24"/>
          <w:szCs w:val="24"/>
        </w:rPr>
        <w:t xml:space="preserve"> and</w:t>
      </w:r>
      <w:r w:rsidRPr="00BC3869">
        <w:rPr>
          <w:rFonts w:ascii="Times New Roman" w:eastAsia="Times New Roman" w:hAnsi="Times New Roman" w:cs="Times New Roman"/>
          <w:sz w:val="24"/>
          <w:szCs w:val="24"/>
        </w:rPr>
        <w:t xml:space="preserve"> improve everyday access to information on issues of interest to </w:t>
      </w:r>
      <w:r w:rsidR="70391C01">
        <w:rPr>
          <w:rFonts w:ascii="Times New Roman" w:eastAsia="Times New Roman" w:hAnsi="Times New Roman" w:cs="Times New Roman"/>
          <w:sz w:val="24"/>
          <w:szCs w:val="24"/>
        </w:rPr>
        <w:t>Botswana</w:t>
      </w:r>
      <w:r w:rsidR="57F5FEB7">
        <w:rPr>
          <w:rFonts w:ascii="Times New Roman" w:eastAsia="Times New Roman" w:hAnsi="Times New Roman" w:cs="Times New Roman"/>
          <w:sz w:val="24"/>
          <w:szCs w:val="24"/>
        </w:rPr>
        <w:t>’s</w:t>
      </w:r>
      <w:r w:rsidR="70391C01">
        <w:rPr>
          <w:rFonts w:ascii="Times New Roman" w:eastAsia="Times New Roman" w:hAnsi="Times New Roman" w:cs="Times New Roman"/>
          <w:sz w:val="24"/>
          <w:szCs w:val="24"/>
        </w:rPr>
        <w:t xml:space="preserve"> </w:t>
      </w:r>
      <w:r w:rsidRPr="00BC3869">
        <w:rPr>
          <w:rFonts w:ascii="Times New Roman" w:eastAsia="Times New Roman" w:hAnsi="Times New Roman" w:cs="Times New Roman"/>
          <w:sz w:val="24"/>
          <w:szCs w:val="24"/>
        </w:rPr>
        <w:t>citizens.</w:t>
      </w:r>
      <w:r>
        <w:rPr>
          <w:rFonts w:ascii="Times New Roman" w:eastAsia="Times New Roman" w:hAnsi="Times New Roman" w:cs="Times New Roman"/>
          <w:sz w:val="24"/>
          <w:szCs w:val="24"/>
        </w:rPr>
        <w:t xml:space="preserve">  </w:t>
      </w:r>
      <w:r w:rsidR="544556F6">
        <w:rPr>
          <w:rFonts w:ascii="Times New Roman" w:eastAsia="Times New Roman" w:hAnsi="Times New Roman" w:cs="Times New Roman"/>
          <w:kern w:val="0"/>
          <w:sz w:val="24"/>
          <w:szCs w:val="24"/>
          <w14:ligatures w14:val="none"/>
        </w:rPr>
        <w:t>T</w:t>
      </w:r>
      <w:r w:rsidR="544556F6" w:rsidRPr="00145863">
        <w:rPr>
          <w:rFonts w:ascii="Times New Roman" w:eastAsia="Times New Roman" w:hAnsi="Times New Roman" w:cs="Times New Roman"/>
          <w:kern w:val="0"/>
          <w:sz w:val="24"/>
          <w:szCs w:val="24"/>
          <w14:ligatures w14:val="none"/>
        </w:rPr>
        <w:t xml:space="preserve">his project will fund </w:t>
      </w:r>
      <w:r w:rsidR="6D70C18B">
        <w:rPr>
          <w:rFonts w:ascii="Times New Roman" w:eastAsia="Times New Roman" w:hAnsi="Times New Roman" w:cs="Times New Roman"/>
          <w:kern w:val="0"/>
          <w:sz w:val="24"/>
          <w:szCs w:val="24"/>
          <w14:ligatures w14:val="none"/>
        </w:rPr>
        <w:t xml:space="preserve">an </w:t>
      </w:r>
      <w:r w:rsidR="544556F6" w:rsidRPr="00145863">
        <w:rPr>
          <w:rFonts w:ascii="Times New Roman" w:eastAsia="Times New Roman" w:hAnsi="Times New Roman" w:cs="Times New Roman"/>
          <w:kern w:val="0"/>
          <w:sz w:val="24"/>
          <w:szCs w:val="24"/>
          <w14:ligatures w14:val="none"/>
        </w:rPr>
        <w:t xml:space="preserve">independent resource </w:t>
      </w:r>
      <w:r w:rsidR="6D70C18B">
        <w:rPr>
          <w:rFonts w:ascii="Times New Roman" w:eastAsia="Times New Roman" w:hAnsi="Times New Roman" w:cs="Times New Roman"/>
          <w:kern w:val="0"/>
          <w:sz w:val="24"/>
          <w:szCs w:val="24"/>
          <w14:ligatures w14:val="none"/>
        </w:rPr>
        <w:t xml:space="preserve">in Botswana </w:t>
      </w:r>
      <w:r w:rsidR="7EA028EC">
        <w:rPr>
          <w:rFonts w:ascii="Times New Roman" w:eastAsia="Times New Roman" w:hAnsi="Times New Roman" w:cs="Times New Roman"/>
          <w:kern w:val="0"/>
          <w:sz w:val="24"/>
          <w:szCs w:val="24"/>
          <w14:ligatures w14:val="none"/>
        </w:rPr>
        <w:t>to facilitate</w:t>
      </w:r>
      <w:r w:rsidR="7EA028EC" w:rsidRPr="00145863">
        <w:rPr>
          <w:rFonts w:ascii="Times New Roman" w:eastAsia="Times New Roman" w:hAnsi="Times New Roman" w:cs="Times New Roman"/>
          <w:kern w:val="0"/>
          <w:sz w:val="24"/>
          <w:szCs w:val="24"/>
          <w14:ligatures w14:val="none"/>
        </w:rPr>
        <w:t xml:space="preserve"> </w:t>
      </w:r>
      <w:r w:rsidR="10DF1434">
        <w:rPr>
          <w:rFonts w:ascii="Times New Roman" w:eastAsia="Times New Roman" w:hAnsi="Times New Roman" w:cs="Times New Roman"/>
          <w:kern w:val="0"/>
          <w:sz w:val="24"/>
          <w:szCs w:val="24"/>
          <w14:ligatures w14:val="none"/>
        </w:rPr>
        <w:t xml:space="preserve">access to information about political parties, leaders, and current events </w:t>
      </w:r>
      <w:r w:rsidR="544556F6" w:rsidRPr="00145863">
        <w:rPr>
          <w:rFonts w:ascii="Times New Roman" w:eastAsia="Times New Roman" w:hAnsi="Times New Roman" w:cs="Times New Roman"/>
          <w:kern w:val="0"/>
          <w:sz w:val="24"/>
          <w:szCs w:val="24"/>
          <w14:ligatures w14:val="none"/>
        </w:rPr>
        <w:t xml:space="preserve">– bringing up-to-date information on Botswana’s </w:t>
      </w:r>
      <w:r w:rsidR="10DF1434">
        <w:rPr>
          <w:rFonts w:ascii="Times New Roman" w:eastAsia="Times New Roman" w:hAnsi="Times New Roman" w:cs="Times New Roman"/>
          <w:kern w:val="0"/>
          <w:sz w:val="24"/>
          <w:szCs w:val="24"/>
          <w14:ligatures w14:val="none"/>
        </w:rPr>
        <w:t xml:space="preserve">political </w:t>
      </w:r>
      <w:r w:rsidR="544556F6" w:rsidRPr="00145863">
        <w:rPr>
          <w:rFonts w:ascii="Times New Roman" w:eastAsia="Times New Roman" w:hAnsi="Times New Roman" w:cs="Times New Roman"/>
          <w:kern w:val="0"/>
          <w:sz w:val="24"/>
          <w:szCs w:val="24"/>
          <w14:ligatures w14:val="none"/>
        </w:rPr>
        <w:t xml:space="preserve">parties </w:t>
      </w:r>
      <w:r w:rsidR="10DF1434">
        <w:rPr>
          <w:rFonts w:ascii="Times New Roman" w:eastAsia="Times New Roman" w:hAnsi="Times New Roman" w:cs="Times New Roman"/>
          <w:kern w:val="0"/>
          <w:sz w:val="24"/>
          <w:szCs w:val="24"/>
          <w14:ligatures w14:val="none"/>
        </w:rPr>
        <w:t xml:space="preserve">and leaders </w:t>
      </w:r>
      <w:r w:rsidR="544556F6" w:rsidRPr="00145863">
        <w:rPr>
          <w:rFonts w:ascii="Times New Roman" w:eastAsia="Times New Roman" w:hAnsi="Times New Roman" w:cs="Times New Roman"/>
          <w:kern w:val="0"/>
          <w:sz w:val="24"/>
          <w:szCs w:val="24"/>
          <w14:ligatures w14:val="none"/>
        </w:rPr>
        <w:t xml:space="preserve">to the citizens by creating an extensive database </w:t>
      </w:r>
      <w:r w:rsidR="6D70C18B">
        <w:rPr>
          <w:rFonts w:ascii="Times New Roman" w:eastAsia="Times New Roman" w:hAnsi="Times New Roman" w:cs="Times New Roman"/>
          <w:kern w:val="0"/>
          <w:sz w:val="24"/>
          <w:szCs w:val="24"/>
          <w14:ligatures w14:val="none"/>
        </w:rPr>
        <w:t>of</w:t>
      </w:r>
      <w:r w:rsidR="544556F6" w:rsidRPr="00145863">
        <w:rPr>
          <w:rFonts w:ascii="Times New Roman" w:eastAsia="Times New Roman" w:hAnsi="Times New Roman" w:cs="Times New Roman"/>
          <w:kern w:val="0"/>
          <w:sz w:val="24"/>
          <w:szCs w:val="24"/>
          <w14:ligatures w14:val="none"/>
        </w:rPr>
        <w:t xml:space="preserve"> </w:t>
      </w:r>
      <w:r w:rsidR="7EA028EC">
        <w:rPr>
          <w:rFonts w:ascii="Times New Roman" w:eastAsia="Times New Roman" w:hAnsi="Times New Roman" w:cs="Times New Roman"/>
          <w:kern w:val="0"/>
          <w:sz w:val="24"/>
          <w:szCs w:val="24"/>
          <w14:ligatures w14:val="none"/>
        </w:rPr>
        <w:t xml:space="preserve">updated </w:t>
      </w:r>
      <w:r w:rsidR="544556F6" w:rsidRPr="003D3311">
        <w:rPr>
          <w:rFonts w:ascii="Times New Roman" w:eastAsia="Times New Roman" w:hAnsi="Times New Roman" w:cs="Times New Roman"/>
          <w:kern w:val="0"/>
          <w:sz w:val="24"/>
          <w:szCs w:val="24"/>
          <w14:ligatures w14:val="none"/>
        </w:rPr>
        <w:t>political</w:t>
      </w:r>
      <w:r w:rsidR="544556F6" w:rsidRPr="00145863">
        <w:rPr>
          <w:rFonts w:ascii="Times New Roman" w:eastAsia="Times New Roman" w:hAnsi="Times New Roman" w:cs="Times New Roman"/>
          <w:kern w:val="0"/>
          <w:sz w:val="24"/>
          <w:szCs w:val="24"/>
          <w14:ligatures w14:val="none"/>
        </w:rPr>
        <w:t xml:space="preserve"> information.  This includes issues of national importance and the political parties’ platforms </w:t>
      </w:r>
      <w:r w:rsidR="7EA028EC">
        <w:rPr>
          <w:rFonts w:ascii="Times New Roman" w:eastAsia="Times New Roman" w:hAnsi="Times New Roman" w:cs="Times New Roman"/>
          <w:kern w:val="0"/>
          <w:sz w:val="24"/>
          <w:szCs w:val="24"/>
          <w14:ligatures w14:val="none"/>
        </w:rPr>
        <w:t>/</w:t>
      </w:r>
      <w:r w:rsidR="7EA028EC" w:rsidRPr="00145863">
        <w:rPr>
          <w:rFonts w:ascii="Times New Roman" w:eastAsia="Times New Roman" w:hAnsi="Times New Roman" w:cs="Times New Roman"/>
          <w:kern w:val="0"/>
          <w:sz w:val="24"/>
          <w:szCs w:val="24"/>
          <w14:ligatures w14:val="none"/>
        </w:rPr>
        <w:t xml:space="preserve"> </w:t>
      </w:r>
      <w:r w:rsidR="544556F6" w:rsidRPr="00145863">
        <w:rPr>
          <w:rFonts w:ascii="Times New Roman" w:eastAsia="Times New Roman" w:hAnsi="Times New Roman" w:cs="Times New Roman"/>
          <w:kern w:val="0"/>
          <w:sz w:val="24"/>
          <w:szCs w:val="24"/>
          <w14:ligatures w14:val="none"/>
        </w:rPr>
        <w:t xml:space="preserve">official positions on those issues (i.e. health, economic development, education, unemployment, conservation, etc.).  Moreover, this project will hold political parties and independent candidates more accountable </w:t>
      </w:r>
      <w:r w:rsidR="7EA028EC">
        <w:rPr>
          <w:rFonts w:ascii="Times New Roman" w:eastAsia="Times New Roman" w:hAnsi="Times New Roman" w:cs="Times New Roman"/>
          <w:kern w:val="0"/>
          <w:sz w:val="24"/>
          <w:szCs w:val="24"/>
          <w14:ligatures w14:val="none"/>
        </w:rPr>
        <w:t>for their campaign promises</w:t>
      </w:r>
      <w:r w:rsidR="544556F6" w:rsidRPr="00145863">
        <w:rPr>
          <w:rFonts w:ascii="Times New Roman" w:eastAsia="Times New Roman" w:hAnsi="Times New Roman" w:cs="Times New Roman"/>
          <w:kern w:val="0"/>
          <w:sz w:val="24"/>
          <w:szCs w:val="24"/>
          <w14:ligatures w14:val="none"/>
        </w:rPr>
        <w:t xml:space="preserve"> by tracking campaign platforms</w:t>
      </w:r>
      <w:r w:rsidR="53410E03">
        <w:rPr>
          <w:rFonts w:ascii="Times New Roman" w:eastAsia="Times New Roman" w:hAnsi="Times New Roman" w:cs="Times New Roman"/>
          <w:kern w:val="0"/>
          <w:sz w:val="24"/>
          <w:szCs w:val="24"/>
          <w14:ligatures w14:val="none"/>
        </w:rPr>
        <w:t xml:space="preserve">, </w:t>
      </w:r>
      <w:r w:rsidR="544556F6" w:rsidRPr="00145863">
        <w:rPr>
          <w:rFonts w:ascii="Times New Roman" w:eastAsia="Times New Roman" w:hAnsi="Times New Roman" w:cs="Times New Roman"/>
          <w:kern w:val="0"/>
          <w:sz w:val="24"/>
          <w:szCs w:val="24"/>
          <w14:ligatures w14:val="none"/>
        </w:rPr>
        <w:t>promises</w:t>
      </w:r>
      <w:r w:rsidR="53410E03">
        <w:rPr>
          <w:rFonts w:ascii="Times New Roman" w:eastAsia="Times New Roman" w:hAnsi="Times New Roman" w:cs="Times New Roman"/>
          <w:kern w:val="0"/>
          <w:sz w:val="24"/>
          <w:szCs w:val="24"/>
          <w14:ligatures w14:val="none"/>
        </w:rPr>
        <w:t>, and deliverables</w:t>
      </w:r>
      <w:r w:rsidR="544556F6" w:rsidRPr="00145863">
        <w:rPr>
          <w:rFonts w:ascii="Times New Roman" w:eastAsia="Times New Roman" w:hAnsi="Times New Roman" w:cs="Times New Roman"/>
          <w:kern w:val="0"/>
          <w:sz w:val="24"/>
          <w:szCs w:val="24"/>
          <w14:ligatures w14:val="none"/>
        </w:rPr>
        <w:t>.</w:t>
      </w:r>
    </w:p>
    <w:p w14:paraId="3B7AD984" w14:textId="77777777" w:rsidR="00145863" w:rsidRDefault="00145863" w:rsidP="00CA795B">
      <w:pPr>
        <w:spacing w:after="200" w:line="240" w:lineRule="auto"/>
        <w:contextualSpacing/>
        <w:rPr>
          <w:rFonts w:ascii="Times New Roman" w:eastAsia="Times New Roman" w:hAnsi="Times New Roman" w:cs="Times New Roman"/>
          <w:kern w:val="0"/>
          <w:sz w:val="24"/>
          <w:szCs w:val="24"/>
          <w14:ligatures w14:val="none"/>
        </w:rPr>
      </w:pPr>
    </w:p>
    <w:p w14:paraId="6E5F36CA" w14:textId="4EEABAAA" w:rsidR="00F24BAC" w:rsidRPr="00EF2556" w:rsidRDefault="00F24BAC" w:rsidP="00EF2556">
      <w:pPr>
        <w:spacing w:after="200" w:line="240" w:lineRule="auto"/>
        <w:contextualSpacing/>
        <w:rPr>
          <w:rFonts w:ascii="Times New Roman" w:eastAsia="Times New Roman" w:hAnsi="Times New Roman" w:cs="Times New Roman"/>
          <w:sz w:val="24"/>
          <w:szCs w:val="24"/>
        </w:rPr>
      </w:pPr>
      <w:r w:rsidRPr="00CA795B">
        <w:rPr>
          <w:rFonts w:ascii="Times New Roman" w:eastAsia="Times New Roman" w:hAnsi="Times New Roman" w:cs="Times New Roman"/>
          <w:b/>
          <w:bCs/>
          <w:kern w:val="0"/>
          <w:sz w:val="24"/>
          <w:szCs w:val="24"/>
          <w14:ligatures w14:val="none"/>
        </w:rPr>
        <w:t>The proposed project includes the following activities:</w:t>
      </w:r>
    </w:p>
    <w:p w14:paraId="7C4ADA36" w14:textId="508D516E" w:rsidR="003D3311" w:rsidRPr="003D3311" w:rsidRDefault="36115C39" w:rsidP="003D3311">
      <w:pPr>
        <w:pStyle w:val="ListParagraph"/>
        <w:numPr>
          <w:ilvl w:val="0"/>
          <w:numId w:val="18"/>
        </w:numPr>
        <w:spacing w:after="0" w:line="240" w:lineRule="auto"/>
        <w:rPr>
          <w:rFonts w:ascii="Times New Roman" w:eastAsia="Times New Roman" w:hAnsi="Times New Roman" w:cs="Times New Roman"/>
          <w:sz w:val="24"/>
          <w:szCs w:val="24"/>
        </w:rPr>
      </w:pPr>
      <w:r w:rsidRPr="482754AA">
        <w:rPr>
          <w:rFonts w:ascii="Times New Roman" w:eastAsia="Times New Roman" w:hAnsi="Times New Roman" w:cs="Times New Roman"/>
          <w:sz w:val="24"/>
          <w:szCs w:val="24"/>
        </w:rPr>
        <w:lastRenderedPageBreak/>
        <w:t xml:space="preserve">Design and launch a comprehensive website with information from all political parties and </w:t>
      </w:r>
      <w:r w:rsidR="7EA028EC" w:rsidRPr="482754AA">
        <w:rPr>
          <w:rFonts w:ascii="Times New Roman" w:eastAsia="Times New Roman" w:hAnsi="Times New Roman" w:cs="Times New Roman"/>
          <w:sz w:val="24"/>
          <w:szCs w:val="24"/>
        </w:rPr>
        <w:t xml:space="preserve">all registered </w:t>
      </w:r>
      <w:r w:rsidRPr="482754AA">
        <w:rPr>
          <w:rFonts w:ascii="Times New Roman" w:eastAsia="Times New Roman" w:hAnsi="Times New Roman" w:cs="Times New Roman"/>
          <w:sz w:val="24"/>
          <w:szCs w:val="24"/>
        </w:rPr>
        <w:t>candidates</w:t>
      </w:r>
      <w:r w:rsidR="7EA028EC" w:rsidRPr="482754AA">
        <w:rPr>
          <w:rFonts w:ascii="Times New Roman" w:eastAsia="Times New Roman" w:hAnsi="Times New Roman" w:cs="Times New Roman"/>
          <w:sz w:val="24"/>
          <w:szCs w:val="24"/>
        </w:rPr>
        <w:t xml:space="preserve">, which </w:t>
      </w:r>
      <w:r w:rsidRPr="482754AA">
        <w:rPr>
          <w:rFonts w:ascii="Times New Roman" w:eastAsia="Times New Roman" w:hAnsi="Times New Roman" w:cs="Times New Roman"/>
          <w:sz w:val="24"/>
          <w:szCs w:val="24"/>
        </w:rPr>
        <w:t>link</w:t>
      </w:r>
      <w:r w:rsidR="4759EFD0" w:rsidRPr="482754AA">
        <w:rPr>
          <w:rFonts w:ascii="Times New Roman" w:eastAsia="Times New Roman" w:hAnsi="Times New Roman" w:cs="Times New Roman"/>
          <w:sz w:val="24"/>
          <w:szCs w:val="24"/>
        </w:rPr>
        <w:t>s</w:t>
      </w:r>
      <w:r w:rsidRPr="482754AA">
        <w:rPr>
          <w:rFonts w:ascii="Times New Roman" w:eastAsia="Times New Roman" w:hAnsi="Times New Roman" w:cs="Times New Roman"/>
          <w:sz w:val="24"/>
          <w:szCs w:val="24"/>
        </w:rPr>
        <w:t xml:space="preserve"> to Botswana’s parliament</w:t>
      </w:r>
      <w:r w:rsidR="7EA028EC" w:rsidRPr="482754AA">
        <w:rPr>
          <w:rFonts w:ascii="Times New Roman" w:eastAsia="Times New Roman" w:hAnsi="Times New Roman" w:cs="Times New Roman"/>
          <w:sz w:val="24"/>
          <w:szCs w:val="24"/>
        </w:rPr>
        <w:t xml:space="preserve">, </w:t>
      </w:r>
      <w:r w:rsidRPr="482754AA">
        <w:rPr>
          <w:rFonts w:ascii="Times New Roman" w:eastAsia="Times New Roman" w:hAnsi="Times New Roman" w:cs="Times New Roman"/>
          <w:sz w:val="24"/>
          <w:szCs w:val="24"/>
        </w:rPr>
        <w:t>track</w:t>
      </w:r>
      <w:r w:rsidR="7EA028EC" w:rsidRPr="482754AA">
        <w:rPr>
          <w:rFonts w:ascii="Times New Roman" w:eastAsia="Times New Roman" w:hAnsi="Times New Roman" w:cs="Times New Roman"/>
          <w:sz w:val="24"/>
          <w:szCs w:val="24"/>
        </w:rPr>
        <w:t>s</w:t>
      </w:r>
      <w:r w:rsidRPr="482754AA">
        <w:rPr>
          <w:rFonts w:ascii="Times New Roman" w:eastAsia="Times New Roman" w:hAnsi="Times New Roman" w:cs="Times New Roman"/>
          <w:sz w:val="24"/>
          <w:szCs w:val="24"/>
        </w:rPr>
        <w:t xml:space="preserve"> votes</w:t>
      </w:r>
      <w:r w:rsidR="4759EFD0" w:rsidRPr="482754AA">
        <w:rPr>
          <w:rFonts w:ascii="Times New Roman" w:eastAsia="Times New Roman" w:hAnsi="Times New Roman" w:cs="Times New Roman"/>
          <w:sz w:val="24"/>
          <w:szCs w:val="24"/>
        </w:rPr>
        <w:t xml:space="preserve"> and</w:t>
      </w:r>
      <w:r w:rsidRPr="482754AA">
        <w:rPr>
          <w:rFonts w:ascii="Times New Roman" w:eastAsia="Times New Roman" w:hAnsi="Times New Roman" w:cs="Times New Roman"/>
          <w:sz w:val="24"/>
          <w:szCs w:val="24"/>
        </w:rPr>
        <w:t xml:space="preserve"> legislation</w:t>
      </w:r>
      <w:r w:rsidR="7EA028EC" w:rsidRPr="482754AA">
        <w:rPr>
          <w:rFonts w:ascii="Times New Roman" w:eastAsia="Times New Roman" w:hAnsi="Times New Roman" w:cs="Times New Roman"/>
          <w:sz w:val="24"/>
          <w:szCs w:val="24"/>
        </w:rPr>
        <w:t xml:space="preserve">, and </w:t>
      </w:r>
      <w:r w:rsidRPr="482754AA">
        <w:rPr>
          <w:rFonts w:ascii="Times New Roman" w:eastAsia="Times New Roman" w:hAnsi="Times New Roman" w:cs="Times New Roman"/>
          <w:sz w:val="24"/>
          <w:szCs w:val="24"/>
        </w:rPr>
        <w:t>create</w:t>
      </w:r>
      <w:r w:rsidR="687F207E" w:rsidRPr="482754AA">
        <w:rPr>
          <w:rFonts w:ascii="Times New Roman" w:eastAsia="Times New Roman" w:hAnsi="Times New Roman" w:cs="Times New Roman"/>
          <w:sz w:val="24"/>
          <w:szCs w:val="24"/>
        </w:rPr>
        <w:t>s</w:t>
      </w:r>
      <w:r w:rsidRPr="482754AA">
        <w:rPr>
          <w:rFonts w:ascii="Times New Roman" w:eastAsia="Times New Roman" w:hAnsi="Times New Roman" w:cs="Times New Roman"/>
          <w:sz w:val="24"/>
          <w:szCs w:val="24"/>
        </w:rPr>
        <w:t xml:space="preserve"> voting records associated with Botswana’s </w:t>
      </w:r>
      <w:r w:rsidR="7EA028EC" w:rsidRPr="482754AA">
        <w:rPr>
          <w:rFonts w:ascii="Times New Roman" w:eastAsia="Times New Roman" w:hAnsi="Times New Roman" w:cs="Times New Roman"/>
          <w:sz w:val="24"/>
          <w:szCs w:val="24"/>
        </w:rPr>
        <w:t>political leaders</w:t>
      </w:r>
      <w:r w:rsidRPr="482754AA">
        <w:rPr>
          <w:rFonts w:ascii="Times New Roman" w:eastAsia="Times New Roman" w:hAnsi="Times New Roman" w:cs="Times New Roman"/>
          <w:sz w:val="24"/>
          <w:szCs w:val="24"/>
        </w:rPr>
        <w:t>.</w:t>
      </w:r>
    </w:p>
    <w:p w14:paraId="048BE04C" w14:textId="1246CE37" w:rsidR="003D3311" w:rsidRPr="003D3311" w:rsidRDefault="1B01D074" w:rsidP="003D3311">
      <w:pPr>
        <w:pStyle w:val="ListParagraph"/>
        <w:numPr>
          <w:ilvl w:val="1"/>
          <w:numId w:val="18"/>
        </w:numPr>
        <w:spacing w:after="0" w:line="240" w:lineRule="auto"/>
        <w:rPr>
          <w:rFonts w:ascii="Times New Roman" w:eastAsia="Times New Roman" w:hAnsi="Times New Roman" w:cs="Times New Roman"/>
          <w:sz w:val="24"/>
          <w:szCs w:val="24"/>
        </w:rPr>
      </w:pPr>
      <w:r w:rsidRPr="482754AA">
        <w:rPr>
          <w:rFonts w:ascii="Times New Roman" w:eastAsia="Times New Roman" w:hAnsi="Times New Roman" w:cs="Times New Roman"/>
          <w:sz w:val="24"/>
          <w:szCs w:val="24"/>
        </w:rPr>
        <w:t xml:space="preserve">Similar to election resource sites in the United States and other countries, this would be a first for Botswana. </w:t>
      </w:r>
      <w:r w:rsidR="41B21859" w:rsidRPr="482754AA">
        <w:rPr>
          <w:rFonts w:ascii="Times New Roman" w:eastAsia="Times New Roman" w:hAnsi="Times New Roman" w:cs="Times New Roman"/>
          <w:sz w:val="24"/>
          <w:szCs w:val="24"/>
        </w:rPr>
        <w:t xml:space="preserve"> </w:t>
      </w:r>
      <w:r w:rsidRPr="482754AA">
        <w:rPr>
          <w:rFonts w:ascii="Times New Roman" w:eastAsia="Times New Roman" w:hAnsi="Times New Roman" w:cs="Times New Roman"/>
          <w:sz w:val="24"/>
          <w:szCs w:val="24"/>
        </w:rPr>
        <w:t xml:space="preserve">This independent resource will enable the public to access information on political parties and candidate positions on key issues, building </w:t>
      </w:r>
      <w:r w:rsidR="107F73DD" w:rsidRPr="482754AA">
        <w:rPr>
          <w:rFonts w:ascii="Times New Roman" w:eastAsia="Times New Roman" w:hAnsi="Times New Roman" w:cs="Times New Roman"/>
          <w:sz w:val="24"/>
          <w:szCs w:val="24"/>
        </w:rPr>
        <w:t xml:space="preserve">public </w:t>
      </w:r>
      <w:r w:rsidRPr="482754AA">
        <w:rPr>
          <w:rFonts w:ascii="Times New Roman" w:eastAsia="Times New Roman" w:hAnsi="Times New Roman" w:cs="Times New Roman"/>
          <w:sz w:val="24"/>
          <w:szCs w:val="24"/>
        </w:rPr>
        <w:t>exposure and awareness.</w:t>
      </w:r>
    </w:p>
    <w:p w14:paraId="0A0E9F79" w14:textId="36D9D47D" w:rsidR="00471C44" w:rsidRPr="00EF2556" w:rsidRDefault="00471C44" w:rsidP="003D3311">
      <w:pPr>
        <w:pStyle w:val="ListParagraph"/>
        <w:spacing w:after="0" w:line="240" w:lineRule="auto"/>
        <w:rPr>
          <w:rFonts w:ascii="Times New Roman" w:eastAsia="Times New Roman" w:hAnsi="Times New Roman" w:cs="Times New Roman"/>
          <w:sz w:val="24"/>
          <w:szCs w:val="24"/>
        </w:rPr>
      </w:pPr>
    </w:p>
    <w:p w14:paraId="1C0132DC" w14:textId="32451140" w:rsidR="00471C44" w:rsidRPr="00EF2556" w:rsidRDefault="3F05CAA1" w:rsidP="00302048">
      <w:pPr>
        <w:pStyle w:val="ListParagraph"/>
        <w:numPr>
          <w:ilvl w:val="0"/>
          <w:numId w:val="18"/>
        </w:numPr>
        <w:spacing w:after="0" w:line="240" w:lineRule="auto"/>
        <w:rPr>
          <w:rFonts w:ascii="Times New Roman" w:eastAsia="Times New Roman" w:hAnsi="Times New Roman" w:cs="Times New Roman"/>
          <w:b/>
          <w:bCs/>
          <w:sz w:val="24"/>
          <w:szCs w:val="24"/>
        </w:rPr>
      </w:pPr>
      <w:r w:rsidRPr="482754AA">
        <w:rPr>
          <w:rFonts w:ascii="Times New Roman" w:eastAsia="Times New Roman" w:hAnsi="Times New Roman" w:cs="Times New Roman"/>
          <w:sz w:val="24"/>
          <w:szCs w:val="24"/>
        </w:rPr>
        <w:t xml:space="preserve">Maintain the </w:t>
      </w:r>
      <w:r w:rsidR="263D2DCD" w:rsidRPr="482754AA">
        <w:rPr>
          <w:rFonts w:ascii="Times New Roman" w:eastAsia="Times New Roman" w:hAnsi="Times New Roman" w:cs="Times New Roman"/>
          <w:sz w:val="24"/>
          <w:szCs w:val="24"/>
        </w:rPr>
        <w:t xml:space="preserve">website </w:t>
      </w:r>
      <w:r w:rsidRPr="482754AA">
        <w:rPr>
          <w:rFonts w:ascii="Times New Roman" w:eastAsia="Times New Roman" w:hAnsi="Times New Roman" w:cs="Times New Roman"/>
          <w:sz w:val="24"/>
          <w:szCs w:val="24"/>
        </w:rPr>
        <w:t xml:space="preserve">and </w:t>
      </w:r>
      <w:r w:rsidR="1B01D074" w:rsidRPr="482754AA">
        <w:rPr>
          <w:rFonts w:ascii="Times New Roman" w:eastAsia="Times New Roman" w:hAnsi="Times New Roman" w:cs="Times New Roman"/>
          <w:sz w:val="24"/>
          <w:szCs w:val="24"/>
        </w:rPr>
        <w:t xml:space="preserve">affiliated </w:t>
      </w:r>
      <w:r w:rsidRPr="482754AA">
        <w:rPr>
          <w:rFonts w:ascii="Times New Roman" w:eastAsia="Times New Roman" w:hAnsi="Times New Roman" w:cs="Times New Roman"/>
          <w:sz w:val="24"/>
          <w:szCs w:val="24"/>
        </w:rPr>
        <w:t>app</w:t>
      </w:r>
      <w:r w:rsidR="1B01D074" w:rsidRPr="482754AA">
        <w:rPr>
          <w:rFonts w:ascii="Times New Roman" w:eastAsia="Times New Roman" w:hAnsi="Times New Roman" w:cs="Times New Roman"/>
          <w:sz w:val="24"/>
          <w:szCs w:val="24"/>
        </w:rPr>
        <w:t>(s)</w:t>
      </w:r>
      <w:r w:rsidRPr="482754AA">
        <w:rPr>
          <w:rFonts w:ascii="Times New Roman" w:eastAsia="Times New Roman" w:hAnsi="Times New Roman" w:cs="Times New Roman"/>
          <w:sz w:val="24"/>
          <w:szCs w:val="24"/>
        </w:rPr>
        <w:t xml:space="preserve"> and create a long-term strategy of self-sustainability beyond the funding of the grant.</w:t>
      </w:r>
    </w:p>
    <w:p w14:paraId="1E582E66" w14:textId="15AFEA66" w:rsidR="00D26A08" w:rsidRPr="00302048" w:rsidRDefault="00471C44" w:rsidP="00EF2556">
      <w:pPr>
        <w:pStyle w:val="ListParagraph"/>
        <w:numPr>
          <w:ilvl w:val="1"/>
          <w:numId w:val="18"/>
        </w:num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A successful grantee will be able to maintain and prolong the </w:t>
      </w:r>
      <w:r w:rsidR="000D1664">
        <w:rPr>
          <w:rFonts w:ascii="Times New Roman" w:eastAsia="Times New Roman" w:hAnsi="Times New Roman" w:cs="Times New Roman"/>
          <w:sz w:val="24"/>
          <w:szCs w:val="24"/>
        </w:rPr>
        <w:t>long-term sustainability</w:t>
      </w:r>
      <w:r>
        <w:rPr>
          <w:rFonts w:ascii="Times New Roman" w:eastAsia="Times New Roman" w:hAnsi="Times New Roman" w:cs="Times New Roman"/>
          <w:sz w:val="24"/>
          <w:szCs w:val="24"/>
        </w:rPr>
        <w:t xml:space="preserve"> of this project through effective management, </w:t>
      </w:r>
      <w:r w:rsidRPr="003D3311">
        <w:rPr>
          <w:rFonts w:ascii="Times New Roman" w:eastAsia="Times New Roman" w:hAnsi="Times New Roman" w:cs="Times New Roman"/>
          <w:sz w:val="24"/>
          <w:szCs w:val="24"/>
        </w:rPr>
        <w:t xml:space="preserve">post-grant </w:t>
      </w:r>
      <w:r w:rsidR="003D3311">
        <w:rPr>
          <w:rFonts w:ascii="Times New Roman" w:eastAsia="Times New Roman" w:hAnsi="Times New Roman" w:cs="Times New Roman"/>
          <w:sz w:val="24"/>
          <w:szCs w:val="24"/>
        </w:rPr>
        <w:t>partnerships</w:t>
      </w:r>
      <w:r>
        <w:rPr>
          <w:rFonts w:ascii="Times New Roman" w:eastAsia="Times New Roman" w:hAnsi="Times New Roman" w:cs="Times New Roman"/>
          <w:sz w:val="24"/>
          <w:szCs w:val="24"/>
        </w:rPr>
        <w:t xml:space="preserve">, and </w:t>
      </w:r>
      <w:r w:rsidR="000D1664">
        <w:rPr>
          <w:rFonts w:ascii="Times New Roman" w:eastAsia="Times New Roman" w:hAnsi="Times New Roman" w:cs="Times New Roman"/>
          <w:sz w:val="24"/>
          <w:szCs w:val="24"/>
        </w:rPr>
        <w:t xml:space="preserve">identifying </w:t>
      </w:r>
      <w:r>
        <w:rPr>
          <w:rFonts w:ascii="Times New Roman" w:eastAsia="Times New Roman" w:hAnsi="Times New Roman" w:cs="Times New Roman"/>
          <w:sz w:val="24"/>
          <w:szCs w:val="24"/>
        </w:rPr>
        <w:t>a set of potential investment partners moving forward</w:t>
      </w:r>
      <w:r w:rsidR="000D1664">
        <w:rPr>
          <w:rFonts w:ascii="Times New Roman" w:eastAsia="Times New Roman" w:hAnsi="Times New Roman" w:cs="Times New Roman"/>
          <w:sz w:val="24"/>
          <w:szCs w:val="24"/>
        </w:rPr>
        <w:t xml:space="preserve">. </w:t>
      </w:r>
    </w:p>
    <w:p w14:paraId="5C4B4A1F" w14:textId="77777777" w:rsidR="00CA795B" w:rsidRPr="00CA795B" w:rsidRDefault="00CA795B" w:rsidP="00CA795B">
      <w:pPr>
        <w:spacing w:after="200" w:line="240" w:lineRule="auto"/>
        <w:contextualSpacing/>
        <w:rPr>
          <w:rFonts w:ascii="Times New Roman" w:eastAsia="Times New Roman" w:hAnsi="Times New Roman" w:cs="Times New Roman"/>
          <w:kern w:val="0"/>
          <w:sz w:val="24"/>
          <w:szCs w:val="24"/>
          <w14:ligatures w14:val="none"/>
        </w:rPr>
      </w:pPr>
    </w:p>
    <w:p w14:paraId="4F676B97" w14:textId="77777777" w:rsidR="00CA795B" w:rsidRPr="00CA795B" w:rsidRDefault="00CA795B" w:rsidP="00CA795B">
      <w:pPr>
        <w:spacing w:after="0" w:line="240" w:lineRule="auto"/>
        <w:rPr>
          <w:rFonts w:ascii="Times New Roman" w:eastAsia="Calibri" w:hAnsi="Times New Roman" w:cs="Times New Roman"/>
          <w:kern w:val="0"/>
          <w:sz w:val="24"/>
          <w:szCs w:val="24"/>
          <w14:ligatures w14:val="none"/>
        </w:rPr>
      </w:pPr>
      <w:r w:rsidRPr="00CA795B">
        <w:rPr>
          <w:rFonts w:ascii="Times New Roman" w:eastAsia="Calibri" w:hAnsi="Times New Roman" w:cs="Times New Roman"/>
          <w:b/>
          <w:kern w:val="0"/>
          <w:sz w:val="24"/>
          <w:szCs w:val="24"/>
          <w14:ligatures w14:val="none"/>
        </w:rPr>
        <w:t>The role of the grantee will be the following</w:t>
      </w:r>
      <w:r w:rsidRPr="00CA795B">
        <w:rPr>
          <w:rFonts w:ascii="Times New Roman" w:eastAsia="Calibri" w:hAnsi="Times New Roman" w:cs="Times New Roman"/>
          <w:b/>
          <w:kern w:val="0"/>
          <w:sz w:val="24"/>
          <w:szCs w:val="24"/>
          <w:u w:val="single"/>
          <w14:ligatures w14:val="none"/>
        </w:rPr>
        <w:t>:</w:t>
      </w:r>
    </w:p>
    <w:p w14:paraId="4D976203" w14:textId="77777777" w:rsidR="00CA795B" w:rsidRPr="00CA795B" w:rsidRDefault="00CA795B" w:rsidP="00CA795B">
      <w:pPr>
        <w:numPr>
          <w:ilvl w:val="0"/>
          <w:numId w:val="16"/>
        </w:numPr>
        <w:spacing w:after="0" w:line="240" w:lineRule="auto"/>
        <w:contextualSpacing/>
        <w:rPr>
          <w:rFonts w:ascii="Times New Roman" w:eastAsia="Times New Roman" w:hAnsi="Times New Roman" w:cs="Times New Roman"/>
          <w:kern w:val="0"/>
          <w:sz w:val="24"/>
          <w:szCs w:val="24"/>
          <w14:ligatures w14:val="none"/>
        </w:rPr>
      </w:pPr>
      <w:r w:rsidRPr="00CA795B">
        <w:rPr>
          <w:rFonts w:ascii="Times New Roman" w:eastAsia="Calibri" w:hAnsi="Times New Roman" w:cs="Times New Roman"/>
          <w:kern w:val="0"/>
          <w:sz w:val="24"/>
          <w:szCs w:val="24"/>
          <w14:ligatures w14:val="none"/>
        </w:rPr>
        <w:t xml:space="preserve">Organize logistics, present information, and host a series of events or educational/cultural sessions, each focused on at least one of the priority areas listed above. </w:t>
      </w:r>
    </w:p>
    <w:p w14:paraId="4397E4FB" w14:textId="743BEBD3" w:rsidR="00CA795B" w:rsidRPr="00CA795B" w:rsidRDefault="2CF69C5E" w:rsidP="00CA795B">
      <w:pPr>
        <w:numPr>
          <w:ilvl w:val="0"/>
          <w:numId w:val="16"/>
        </w:numPr>
        <w:spacing w:after="0" w:line="240" w:lineRule="auto"/>
        <w:contextualSpacing/>
        <w:rPr>
          <w:rFonts w:ascii="Times New Roman" w:eastAsia="Times New Roman" w:hAnsi="Times New Roman" w:cs="Times New Roman"/>
          <w:kern w:val="0"/>
          <w:sz w:val="24"/>
          <w:szCs w:val="24"/>
          <w14:ligatures w14:val="none"/>
        </w:rPr>
      </w:pPr>
      <w:r w:rsidRPr="003A1320">
        <w:rPr>
          <w:rFonts w:ascii="Times New Roman" w:eastAsia="Calibri" w:hAnsi="Times New Roman" w:cs="Times New Roman"/>
          <w:kern w:val="0"/>
          <w:sz w:val="24"/>
          <w:szCs w:val="24"/>
          <w14:ligatures w14:val="none"/>
        </w:rPr>
        <w:t xml:space="preserve">The award amount is inclusive </w:t>
      </w:r>
      <w:r w:rsidR="2C4BB024" w:rsidRPr="003A1320">
        <w:rPr>
          <w:rFonts w:ascii="Times New Roman" w:eastAsia="Calibri" w:hAnsi="Times New Roman" w:cs="Times New Roman"/>
          <w:kern w:val="0"/>
          <w:sz w:val="24"/>
          <w:szCs w:val="24"/>
          <w14:ligatures w14:val="none"/>
        </w:rPr>
        <w:t xml:space="preserve">of </w:t>
      </w:r>
      <w:r w:rsidRPr="003A1320">
        <w:rPr>
          <w:rFonts w:ascii="Times New Roman" w:eastAsia="Calibri" w:hAnsi="Times New Roman" w:cs="Times New Roman"/>
          <w:kern w:val="0"/>
          <w:sz w:val="24"/>
          <w:szCs w:val="24"/>
          <w14:ligatures w14:val="none"/>
        </w:rPr>
        <w:t>venue, travel, speaker, media, refreshment</w:t>
      </w:r>
      <w:r w:rsidR="710F2279" w:rsidRPr="003A1320">
        <w:rPr>
          <w:rFonts w:ascii="Times New Roman" w:eastAsia="Calibri" w:hAnsi="Times New Roman" w:cs="Times New Roman"/>
          <w:kern w:val="0"/>
          <w:sz w:val="24"/>
          <w:szCs w:val="24"/>
          <w14:ligatures w14:val="none"/>
        </w:rPr>
        <w:t>,</w:t>
      </w:r>
      <w:r w:rsidRPr="003A1320">
        <w:rPr>
          <w:rFonts w:ascii="Times New Roman" w:eastAsia="Calibri" w:hAnsi="Times New Roman" w:cs="Times New Roman"/>
          <w:kern w:val="0"/>
          <w:sz w:val="24"/>
          <w:szCs w:val="24"/>
          <w14:ligatures w14:val="none"/>
        </w:rPr>
        <w:t xml:space="preserve"> or any other fees</w:t>
      </w:r>
      <w:r w:rsidR="263D2DCD" w:rsidRPr="003A1320">
        <w:rPr>
          <w:rFonts w:ascii="Times New Roman" w:eastAsia="Calibri" w:hAnsi="Times New Roman" w:cs="Times New Roman"/>
          <w:kern w:val="0"/>
          <w:sz w:val="24"/>
          <w:szCs w:val="24"/>
          <w14:ligatures w14:val="none"/>
        </w:rPr>
        <w:t xml:space="preserve"> associated with hiring staff and supporting office operations</w:t>
      </w:r>
      <w:r w:rsidRPr="003A1320">
        <w:rPr>
          <w:rFonts w:ascii="Times New Roman" w:eastAsia="Calibri" w:hAnsi="Times New Roman" w:cs="Times New Roman"/>
          <w:kern w:val="0"/>
          <w:sz w:val="24"/>
          <w:szCs w:val="24"/>
          <w14:ligatures w14:val="none"/>
        </w:rPr>
        <w:t>.</w:t>
      </w:r>
      <w:r w:rsidRPr="00CA795B">
        <w:rPr>
          <w:rFonts w:ascii="Times New Roman" w:eastAsia="Calibri" w:hAnsi="Times New Roman" w:cs="Times New Roman"/>
          <w:kern w:val="0"/>
          <w:sz w:val="24"/>
          <w:szCs w:val="24"/>
          <w14:ligatures w14:val="none"/>
        </w:rPr>
        <w:t xml:space="preserve"> </w:t>
      </w:r>
      <w:r w:rsidR="7A7BFBFB" w:rsidRPr="00CA795B">
        <w:rPr>
          <w:rFonts w:ascii="Times New Roman" w:eastAsia="Calibri" w:hAnsi="Times New Roman" w:cs="Times New Roman"/>
          <w:kern w:val="0"/>
          <w:sz w:val="24"/>
          <w:szCs w:val="24"/>
          <w14:ligatures w14:val="none"/>
        </w:rPr>
        <w:t xml:space="preserve"> </w:t>
      </w:r>
      <w:r w:rsidRPr="00CA795B">
        <w:rPr>
          <w:rFonts w:ascii="Times New Roman" w:eastAsia="Calibri" w:hAnsi="Times New Roman" w:cs="Times New Roman"/>
          <w:kern w:val="0"/>
          <w:sz w:val="24"/>
          <w:szCs w:val="24"/>
          <w14:ligatures w14:val="none"/>
        </w:rPr>
        <w:t>No funding above the $3</w:t>
      </w:r>
      <w:r w:rsidR="410BBB60">
        <w:rPr>
          <w:rFonts w:ascii="Times New Roman" w:eastAsia="Calibri" w:hAnsi="Times New Roman" w:cs="Times New Roman"/>
          <w:kern w:val="0"/>
          <w:sz w:val="24"/>
          <w:szCs w:val="24"/>
          <w14:ligatures w14:val="none"/>
        </w:rPr>
        <w:t>5</w:t>
      </w:r>
      <w:r w:rsidRPr="00CA795B">
        <w:rPr>
          <w:rFonts w:ascii="Times New Roman" w:eastAsia="Calibri" w:hAnsi="Times New Roman" w:cs="Times New Roman"/>
          <w:kern w:val="0"/>
          <w:sz w:val="24"/>
          <w:szCs w:val="24"/>
          <w14:ligatures w14:val="none"/>
        </w:rPr>
        <w:t>0,000 award ceiling will be considered.</w:t>
      </w:r>
    </w:p>
    <w:p w14:paraId="35384D7F" w14:textId="2362A412" w:rsidR="00CA795B" w:rsidRPr="00CA795B" w:rsidRDefault="00CA795B" w:rsidP="00CA795B">
      <w:pPr>
        <w:numPr>
          <w:ilvl w:val="0"/>
          <w:numId w:val="16"/>
        </w:numPr>
        <w:spacing w:after="0" w:line="240" w:lineRule="auto"/>
        <w:contextualSpacing/>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 xml:space="preserve">Applicants should consider that some of this work may occur outside of Botswana’s capital and major population centers, which will require budgeting for travel to rural areas outside of public transportation networks.  Successful applicants will also detail a strategy for gaining access to </w:t>
      </w:r>
      <w:r w:rsidR="00302048">
        <w:rPr>
          <w:rFonts w:ascii="Times New Roman" w:eastAsia="Times New Roman" w:hAnsi="Times New Roman" w:cs="Times New Roman"/>
          <w:kern w:val="0"/>
          <w:sz w:val="24"/>
          <w:szCs w:val="24"/>
          <w14:ligatures w14:val="none"/>
        </w:rPr>
        <w:t xml:space="preserve">political parties, </w:t>
      </w:r>
      <w:r w:rsidR="005E0050">
        <w:rPr>
          <w:rFonts w:ascii="Times New Roman" w:eastAsia="Times New Roman" w:hAnsi="Times New Roman" w:cs="Times New Roman"/>
          <w:kern w:val="0"/>
          <w:sz w:val="24"/>
          <w:szCs w:val="24"/>
          <w14:ligatures w14:val="none"/>
        </w:rPr>
        <w:t>government leaders</w:t>
      </w:r>
      <w:r w:rsidR="00302048">
        <w:rPr>
          <w:rFonts w:ascii="Times New Roman" w:eastAsia="Times New Roman" w:hAnsi="Times New Roman" w:cs="Times New Roman"/>
          <w:kern w:val="0"/>
          <w:sz w:val="24"/>
          <w:szCs w:val="24"/>
          <w14:ligatures w14:val="none"/>
        </w:rPr>
        <w:t xml:space="preserve">, political candidates, </w:t>
      </w:r>
      <w:r w:rsidR="004E0AB1">
        <w:rPr>
          <w:rFonts w:ascii="Times New Roman" w:eastAsia="Times New Roman" w:hAnsi="Times New Roman" w:cs="Times New Roman"/>
          <w:kern w:val="0"/>
          <w:sz w:val="24"/>
          <w:szCs w:val="24"/>
          <w14:ligatures w14:val="none"/>
        </w:rPr>
        <w:t>academics, think-tank</w:t>
      </w:r>
      <w:r w:rsidR="005E0050">
        <w:rPr>
          <w:rFonts w:ascii="Times New Roman" w:eastAsia="Times New Roman" w:hAnsi="Times New Roman" w:cs="Times New Roman"/>
          <w:kern w:val="0"/>
          <w:sz w:val="24"/>
          <w:szCs w:val="24"/>
          <w14:ligatures w14:val="none"/>
        </w:rPr>
        <w:t xml:space="preserve"> representatives</w:t>
      </w:r>
      <w:r w:rsidR="004E0AB1">
        <w:rPr>
          <w:rFonts w:ascii="Times New Roman" w:eastAsia="Times New Roman" w:hAnsi="Times New Roman" w:cs="Times New Roman"/>
          <w:kern w:val="0"/>
          <w:sz w:val="24"/>
          <w:szCs w:val="24"/>
          <w14:ligatures w14:val="none"/>
        </w:rPr>
        <w:t xml:space="preserve">, </w:t>
      </w:r>
      <w:r w:rsidRPr="00CA795B">
        <w:rPr>
          <w:rFonts w:ascii="Times New Roman" w:eastAsia="Times New Roman" w:hAnsi="Times New Roman" w:cs="Times New Roman"/>
          <w:kern w:val="0"/>
          <w:sz w:val="24"/>
          <w:szCs w:val="24"/>
          <w14:ligatures w14:val="none"/>
        </w:rPr>
        <w:t xml:space="preserve">traditional leaders, </w:t>
      </w:r>
      <w:r w:rsidR="004E0AB1">
        <w:rPr>
          <w:rFonts w:ascii="Times New Roman" w:eastAsia="Times New Roman" w:hAnsi="Times New Roman" w:cs="Times New Roman"/>
          <w:kern w:val="0"/>
          <w:sz w:val="24"/>
          <w:szCs w:val="24"/>
          <w14:ligatures w14:val="none"/>
        </w:rPr>
        <w:t xml:space="preserve">local </w:t>
      </w:r>
      <w:r w:rsidRPr="00CA795B">
        <w:rPr>
          <w:rFonts w:ascii="Times New Roman" w:eastAsia="Times New Roman" w:hAnsi="Times New Roman" w:cs="Times New Roman"/>
          <w:kern w:val="0"/>
          <w:sz w:val="24"/>
          <w:szCs w:val="24"/>
          <w14:ligatures w14:val="none"/>
        </w:rPr>
        <w:t xml:space="preserve">communities, </w:t>
      </w:r>
      <w:r w:rsidR="005E0050">
        <w:rPr>
          <w:rFonts w:ascii="Times New Roman" w:eastAsia="Times New Roman" w:hAnsi="Times New Roman" w:cs="Times New Roman"/>
          <w:kern w:val="0"/>
          <w:sz w:val="24"/>
          <w:szCs w:val="24"/>
          <w14:ligatures w14:val="none"/>
        </w:rPr>
        <w:t xml:space="preserve">and </w:t>
      </w:r>
      <w:r w:rsidRPr="00CA795B">
        <w:rPr>
          <w:rFonts w:ascii="Times New Roman" w:eastAsia="Times New Roman" w:hAnsi="Times New Roman" w:cs="Times New Roman"/>
          <w:kern w:val="0"/>
          <w:sz w:val="24"/>
          <w:szCs w:val="24"/>
          <w14:ligatures w14:val="none"/>
        </w:rPr>
        <w:t>government officials, including the</w:t>
      </w:r>
      <w:r w:rsidR="004E117C">
        <w:rPr>
          <w:rFonts w:ascii="Times New Roman" w:eastAsia="Times New Roman" w:hAnsi="Times New Roman" w:cs="Times New Roman"/>
          <w:kern w:val="0"/>
          <w:sz w:val="24"/>
          <w:szCs w:val="24"/>
          <w14:ligatures w14:val="none"/>
        </w:rPr>
        <w:t xml:space="preserve"> Independent Electoral Commission</w:t>
      </w:r>
      <w:r w:rsidRPr="00CA795B">
        <w:rPr>
          <w:rFonts w:ascii="Times New Roman" w:eastAsia="Times New Roman" w:hAnsi="Times New Roman" w:cs="Times New Roman"/>
          <w:kern w:val="0"/>
          <w:sz w:val="24"/>
          <w:szCs w:val="24"/>
          <w14:ligatures w14:val="none"/>
        </w:rPr>
        <w:t xml:space="preserve"> </w:t>
      </w:r>
      <w:r w:rsidR="004E117C">
        <w:rPr>
          <w:rFonts w:ascii="Times New Roman" w:eastAsia="Times New Roman" w:hAnsi="Times New Roman" w:cs="Times New Roman"/>
          <w:kern w:val="0"/>
          <w:sz w:val="24"/>
          <w:szCs w:val="24"/>
          <w14:ligatures w14:val="none"/>
        </w:rPr>
        <w:t>(</w:t>
      </w:r>
      <w:r w:rsidR="004E0AB1">
        <w:rPr>
          <w:rFonts w:ascii="Times New Roman" w:eastAsia="Times New Roman" w:hAnsi="Times New Roman" w:cs="Times New Roman"/>
          <w:kern w:val="0"/>
          <w:sz w:val="24"/>
          <w:szCs w:val="24"/>
          <w14:ligatures w14:val="none"/>
        </w:rPr>
        <w:t>IEC</w:t>
      </w:r>
      <w:r w:rsidR="004E117C">
        <w:rPr>
          <w:rFonts w:ascii="Times New Roman" w:eastAsia="Times New Roman" w:hAnsi="Times New Roman" w:cs="Times New Roman"/>
          <w:kern w:val="0"/>
          <w:sz w:val="24"/>
          <w:szCs w:val="24"/>
          <w14:ligatures w14:val="none"/>
        </w:rPr>
        <w:t>)</w:t>
      </w:r>
      <w:r w:rsidRPr="00CA795B">
        <w:rPr>
          <w:rFonts w:ascii="Times New Roman" w:eastAsia="Times New Roman" w:hAnsi="Times New Roman" w:cs="Times New Roman"/>
          <w:kern w:val="0"/>
          <w:sz w:val="24"/>
          <w:szCs w:val="24"/>
          <w14:ligatures w14:val="none"/>
        </w:rPr>
        <w:t xml:space="preserve"> and </w:t>
      </w:r>
      <w:r w:rsidR="002F6018">
        <w:rPr>
          <w:rFonts w:ascii="Times New Roman" w:eastAsia="Times New Roman" w:hAnsi="Times New Roman" w:cs="Times New Roman"/>
          <w:kern w:val="0"/>
          <w:sz w:val="24"/>
          <w:szCs w:val="24"/>
          <w14:ligatures w14:val="none"/>
        </w:rPr>
        <w:t>Parliament</w:t>
      </w:r>
      <w:r w:rsidRPr="00CA795B">
        <w:rPr>
          <w:rFonts w:ascii="Times New Roman" w:eastAsia="Times New Roman" w:hAnsi="Times New Roman" w:cs="Times New Roman"/>
          <w:kern w:val="0"/>
          <w:sz w:val="24"/>
          <w:szCs w:val="24"/>
          <w14:ligatures w14:val="none"/>
        </w:rPr>
        <w:t xml:space="preserve">.  </w:t>
      </w:r>
    </w:p>
    <w:p w14:paraId="4C01D295" w14:textId="3E514EEE" w:rsidR="00CA795B" w:rsidRPr="00CA795B" w:rsidRDefault="002F6018" w:rsidP="00CA795B">
      <w:pPr>
        <w:numPr>
          <w:ilvl w:val="0"/>
          <w:numId w:val="16"/>
        </w:numPr>
        <w:spacing w:after="0" w:line="240" w:lineRule="auto"/>
        <w:contextualSpacing/>
        <w:rPr>
          <w:rFonts w:ascii="Times New Roman" w:eastAsia="Times New Roman" w:hAnsi="Times New Roman" w:cs="Times New Roman"/>
          <w:kern w:val="0"/>
          <w:sz w:val="24"/>
          <w:szCs w:val="24"/>
          <w14:ligatures w14:val="none"/>
        </w:rPr>
      </w:pPr>
      <w:r>
        <w:rPr>
          <w:rFonts w:ascii="Times New Roman" w:eastAsia="Calibri" w:hAnsi="Times New Roman" w:cs="Times New Roman"/>
          <w:kern w:val="0"/>
          <w:sz w:val="24"/>
          <w:szCs w:val="24"/>
          <w14:ligatures w14:val="none"/>
        </w:rPr>
        <w:t>G</w:t>
      </w:r>
      <w:r w:rsidR="00CA795B" w:rsidRPr="00CA795B">
        <w:rPr>
          <w:rFonts w:ascii="Times New Roman" w:eastAsia="Calibri" w:hAnsi="Times New Roman" w:cs="Times New Roman"/>
          <w:kern w:val="0"/>
          <w:sz w:val="24"/>
          <w:szCs w:val="24"/>
          <w14:ligatures w14:val="none"/>
        </w:rPr>
        <w:t>rantees should be prepared to explain how their proposals could be conducted virtually as a contingency if in-person events are not possible.</w:t>
      </w:r>
    </w:p>
    <w:p w14:paraId="7CF888F9" w14:textId="77777777" w:rsidR="00CA795B" w:rsidRPr="00CA795B" w:rsidRDefault="00CA795B" w:rsidP="00CA795B">
      <w:pPr>
        <w:spacing w:after="0" w:line="240" w:lineRule="auto"/>
        <w:rPr>
          <w:rFonts w:ascii="Times New Roman" w:eastAsia="Times New Roman" w:hAnsi="Times New Roman" w:cs="Times New Roman"/>
          <w:kern w:val="0"/>
          <w:sz w:val="24"/>
          <w:szCs w:val="24"/>
          <w14:ligatures w14:val="none"/>
        </w:rPr>
      </w:pPr>
    </w:p>
    <w:p w14:paraId="65ABB968" w14:textId="6A67921D"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color w:val="FF0000"/>
          <w:kern w:val="0"/>
          <w:sz w:val="24"/>
          <w:szCs w:val="24"/>
          <w14:ligatures w14:val="none"/>
        </w:rPr>
      </w:pPr>
      <w:r w:rsidRPr="00CA795B">
        <w:rPr>
          <w:rFonts w:ascii="Times New Roman" w:eastAsia="Calibri" w:hAnsi="Times New Roman" w:cs="Times New Roman"/>
          <w:b/>
          <w:bCs/>
          <w:kern w:val="0"/>
          <w:sz w:val="24"/>
          <w:szCs w:val="24"/>
          <w14:ligatures w14:val="none"/>
        </w:rPr>
        <w:t>Audiences:</w:t>
      </w:r>
    </w:p>
    <w:p w14:paraId="52D75157" w14:textId="3F26333A" w:rsidR="00CA795B" w:rsidRPr="00CA795B" w:rsidRDefault="004E117C" w:rsidP="00CA795B">
      <w:pPr>
        <w:shd w:val="clear" w:color="auto" w:fill="FFFFFF"/>
        <w:tabs>
          <w:tab w:val="left" w:pos="800"/>
        </w:tabs>
        <w:spacing w:after="0" w:line="240" w:lineRule="auto"/>
        <w:textAlignment w:val="baseline"/>
        <w:rPr>
          <w:rFonts w:ascii="Times New Roman" w:eastAsia="Times New Roman" w:hAnsi="Times New Roman" w:cs="Times New Roman"/>
          <w:bCs/>
          <w:iCs/>
          <w:color w:val="000000"/>
          <w:kern w:val="0"/>
          <w:sz w:val="24"/>
          <w:szCs w:val="24"/>
          <w:bdr w:val="none" w:sz="0" w:space="0" w:color="auto" w:frame="1"/>
          <w14:ligatures w14:val="none"/>
        </w:rPr>
      </w:pPr>
      <w:r>
        <w:rPr>
          <w:rFonts w:ascii="Times New Roman" w:eastAsia="Times New Roman" w:hAnsi="Times New Roman" w:cs="Times New Roman"/>
          <w:bCs/>
          <w:iCs/>
          <w:color w:val="000000"/>
          <w:kern w:val="0"/>
          <w:sz w:val="24"/>
          <w:szCs w:val="24"/>
          <w:bdr w:val="none" w:sz="0" w:space="0" w:color="auto" w:frame="1"/>
          <w14:ligatures w14:val="none"/>
        </w:rPr>
        <w:t>A</w:t>
      </w:r>
      <w:r w:rsidR="00CA795B" w:rsidRPr="00CA795B">
        <w:rPr>
          <w:rFonts w:ascii="Times New Roman" w:eastAsia="Times New Roman" w:hAnsi="Times New Roman" w:cs="Times New Roman"/>
          <w:bCs/>
          <w:iCs/>
          <w:color w:val="000000"/>
          <w:kern w:val="0"/>
          <w:sz w:val="24"/>
          <w:szCs w:val="24"/>
          <w:bdr w:val="none" w:sz="0" w:space="0" w:color="auto" w:frame="1"/>
          <w14:ligatures w14:val="none"/>
        </w:rPr>
        <w:t>udiences include:</w:t>
      </w:r>
    </w:p>
    <w:p w14:paraId="29586AD2" w14:textId="57791ACE" w:rsidR="00CA795B" w:rsidRPr="00CA795B" w:rsidRDefault="002F6018" w:rsidP="00CA795B">
      <w:pPr>
        <w:numPr>
          <w:ilvl w:val="0"/>
          <w:numId w:val="17"/>
        </w:numPr>
        <w:shd w:val="clear" w:color="auto" w:fill="FFFFFF"/>
        <w:tabs>
          <w:tab w:val="left" w:pos="800"/>
        </w:tabs>
        <w:spacing w:after="0" w:line="240" w:lineRule="auto"/>
        <w:contextualSpacing/>
        <w:textAlignment w:val="baseline"/>
        <w:rPr>
          <w:rFonts w:ascii="Times New Roman" w:eastAsia="Times New Roman" w:hAnsi="Times New Roman" w:cs="Times New Roman"/>
          <w:bCs/>
          <w:iCs/>
          <w:color w:val="000000"/>
          <w:kern w:val="0"/>
          <w:sz w:val="24"/>
          <w:szCs w:val="24"/>
          <w:bdr w:val="none" w:sz="0" w:space="0" w:color="auto" w:frame="1"/>
          <w14:ligatures w14:val="none"/>
        </w:rPr>
      </w:pPr>
      <w:r>
        <w:rPr>
          <w:rFonts w:ascii="Times New Roman" w:eastAsia="Times New Roman" w:hAnsi="Times New Roman" w:cs="Times New Roman"/>
          <w:bCs/>
          <w:iCs/>
          <w:color w:val="000000"/>
          <w:kern w:val="0"/>
          <w:sz w:val="24"/>
          <w:szCs w:val="24"/>
          <w:bdr w:val="none" w:sz="0" w:space="0" w:color="auto" w:frame="1"/>
          <w14:ligatures w14:val="none"/>
        </w:rPr>
        <w:t xml:space="preserve">Political </w:t>
      </w:r>
      <w:r w:rsidR="005E0050">
        <w:rPr>
          <w:rFonts w:ascii="Times New Roman" w:eastAsia="Times New Roman" w:hAnsi="Times New Roman" w:cs="Times New Roman"/>
          <w:bCs/>
          <w:iCs/>
          <w:color w:val="000000"/>
          <w:kern w:val="0"/>
          <w:sz w:val="24"/>
          <w:szCs w:val="24"/>
          <w:bdr w:val="none" w:sz="0" w:space="0" w:color="auto" w:frame="1"/>
          <w14:ligatures w14:val="none"/>
        </w:rPr>
        <w:t>p</w:t>
      </w:r>
      <w:r>
        <w:rPr>
          <w:rFonts w:ascii="Times New Roman" w:eastAsia="Times New Roman" w:hAnsi="Times New Roman" w:cs="Times New Roman"/>
          <w:bCs/>
          <w:iCs/>
          <w:color w:val="000000"/>
          <w:kern w:val="0"/>
          <w:sz w:val="24"/>
          <w:szCs w:val="24"/>
          <w:bdr w:val="none" w:sz="0" w:space="0" w:color="auto" w:frame="1"/>
          <w14:ligatures w14:val="none"/>
        </w:rPr>
        <w:t>art</w:t>
      </w:r>
      <w:r w:rsidR="005E0050">
        <w:rPr>
          <w:rFonts w:ascii="Times New Roman" w:eastAsia="Times New Roman" w:hAnsi="Times New Roman" w:cs="Times New Roman"/>
          <w:bCs/>
          <w:iCs/>
          <w:color w:val="000000"/>
          <w:kern w:val="0"/>
          <w:sz w:val="24"/>
          <w:szCs w:val="24"/>
          <w:bdr w:val="none" w:sz="0" w:space="0" w:color="auto" w:frame="1"/>
          <w14:ligatures w14:val="none"/>
        </w:rPr>
        <w:t xml:space="preserve">y leaders and members </w:t>
      </w:r>
    </w:p>
    <w:p w14:paraId="4006C990" w14:textId="239FBE43" w:rsidR="00CA795B" w:rsidRPr="00CA795B" w:rsidRDefault="002F6018" w:rsidP="00CA795B">
      <w:pPr>
        <w:numPr>
          <w:ilvl w:val="0"/>
          <w:numId w:val="17"/>
        </w:numPr>
        <w:shd w:val="clear" w:color="auto" w:fill="FFFFFF"/>
        <w:tabs>
          <w:tab w:val="left" w:pos="800"/>
        </w:tabs>
        <w:spacing w:after="0" w:line="240" w:lineRule="auto"/>
        <w:contextualSpacing/>
        <w:textAlignment w:val="baseline"/>
        <w:rPr>
          <w:rFonts w:ascii="Times New Roman" w:eastAsia="Times New Roman" w:hAnsi="Times New Roman" w:cs="Times New Roman"/>
          <w:bCs/>
          <w:iCs/>
          <w:color w:val="000000"/>
          <w:kern w:val="0"/>
          <w:sz w:val="24"/>
          <w:szCs w:val="24"/>
          <w:bdr w:val="none" w:sz="0" w:space="0" w:color="auto" w:frame="1"/>
          <w14:ligatures w14:val="none"/>
        </w:rPr>
      </w:pPr>
      <w:r>
        <w:rPr>
          <w:rFonts w:ascii="Times New Roman" w:eastAsia="Times New Roman" w:hAnsi="Times New Roman" w:cs="Times New Roman"/>
          <w:bCs/>
          <w:iCs/>
          <w:color w:val="000000"/>
          <w:kern w:val="0"/>
          <w:sz w:val="24"/>
          <w:szCs w:val="24"/>
          <w:bdr w:val="none" w:sz="0" w:space="0" w:color="auto" w:frame="1"/>
          <w14:ligatures w14:val="none"/>
        </w:rPr>
        <w:t>Academics</w:t>
      </w:r>
    </w:p>
    <w:p w14:paraId="5F6F79E5" w14:textId="41812EBE" w:rsidR="00CA795B" w:rsidRPr="00CA795B" w:rsidRDefault="00CB6FAA" w:rsidP="00CA795B">
      <w:pPr>
        <w:numPr>
          <w:ilvl w:val="0"/>
          <w:numId w:val="17"/>
        </w:numPr>
        <w:shd w:val="clear" w:color="auto" w:fill="FFFFFF"/>
        <w:tabs>
          <w:tab w:val="left" w:pos="800"/>
        </w:tabs>
        <w:spacing w:after="0" w:line="240" w:lineRule="auto"/>
        <w:contextualSpacing/>
        <w:textAlignment w:val="baseline"/>
        <w:rPr>
          <w:rFonts w:ascii="Times New Roman" w:eastAsia="Times New Roman" w:hAnsi="Times New Roman" w:cs="Times New Roman"/>
          <w:bCs/>
          <w:iCs/>
          <w:color w:val="000000"/>
          <w:kern w:val="0"/>
          <w:sz w:val="24"/>
          <w:szCs w:val="24"/>
          <w:bdr w:val="none" w:sz="0" w:space="0" w:color="auto" w:frame="1"/>
          <w14:ligatures w14:val="none"/>
        </w:rPr>
      </w:pPr>
      <w:r>
        <w:rPr>
          <w:rFonts w:ascii="Times New Roman" w:eastAsia="Times New Roman" w:hAnsi="Times New Roman" w:cs="Times New Roman"/>
          <w:bCs/>
          <w:iCs/>
          <w:color w:val="000000"/>
          <w:kern w:val="0"/>
          <w:sz w:val="24"/>
          <w:szCs w:val="24"/>
          <w:bdr w:val="none" w:sz="0" w:space="0" w:color="auto" w:frame="1"/>
          <w14:ligatures w14:val="none"/>
        </w:rPr>
        <w:t xml:space="preserve">Political </w:t>
      </w:r>
      <w:r w:rsidR="005E0050">
        <w:rPr>
          <w:rFonts w:ascii="Times New Roman" w:eastAsia="Times New Roman" w:hAnsi="Times New Roman" w:cs="Times New Roman"/>
          <w:bCs/>
          <w:iCs/>
          <w:color w:val="000000"/>
          <w:kern w:val="0"/>
          <w:sz w:val="24"/>
          <w:szCs w:val="24"/>
          <w:bdr w:val="none" w:sz="0" w:space="0" w:color="auto" w:frame="1"/>
          <w14:ligatures w14:val="none"/>
        </w:rPr>
        <w:t>c</w:t>
      </w:r>
      <w:r>
        <w:rPr>
          <w:rFonts w:ascii="Times New Roman" w:eastAsia="Times New Roman" w:hAnsi="Times New Roman" w:cs="Times New Roman"/>
          <w:bCs/>
          <w:iCs/>
          <w:color w:val="000000"/>
          <w:kern w:val="0"/>
          <w:sz w:val="24"/>
          <w:szCs w:val="24"/>
          <w:bdr w:val="none" w:sz="0" w:space="0" w:color="auto" w:frame="1"/>
          <w14:ligatures w14:val="none"/>
        </w:rPr>
        <w:t>andidates</w:t>
      </w:r>
    </w:p>
    <w:p w14:paraId="52A42533" w14:textId="13272C7F" w:rsidR="00CA795B" w:rsidRDefault="00CB6FAA" w:rsidP="00CA795B">
      <w:pPr>
        <w:numPr>
          <w:ilvl w:val="0"/>
          <w:numId w:val="17"/>
        </w:numPr>
        <w:shd w:val="clear" w:color="auto" w:fill="FFFFFF"/>
        <w:tabs>
          <w:tab w:val="left" w:pos="800"/>
        </w:tabs>
        <w:spacing w:after="0" w:line="240" w:lineRule="auto"/>
        <w:contextualSpacing/>
        <w:textAlignment w:val="baseline"/>
        <w:rPr>
          <w:rFonts w:ascii="Times New Roman" w:eastAsia="Times New Roman" w:hAnsi="Times New Roman" w:cs="Times New Roman"/>
          <w:bCs/>
          <w:iCs/>
          <w:color w:val="000000"/>
          <w:kern w:val="0"/>
          <w:sz w:val="24"/>
          <w:szCs w:val="24"/>
          <w:bdr w:val="none" w:sz="0" w:space="0" w:color="auto" w:frame="1"/>
          <w14:ligatures w14:val="none"/>
        </w:rPr>
      </w:pPr>
      <w:r>
        <w:rPr>
          <w:rFonts w:ascii="Times New Roman" w:eastAsia="Times New Roman" w:hAnsi="Times New Roman" w:cs="Times New Roman"/>
          <w:bCs/>
          <w:iCs/>
          <w:color w:val="000000"/>
          <w:kern w:val="0"/>
          <w:sz w:val="24"/>
          <w:szCs w:val="24"/>
          <w:bdr w:val="none" w:sz="0" w:space="0" w:color="auto" w:frame="1"/>
          <w14:ligatures w14:val="none"/>
        </w:rPr>
        <w:t>Traditional leaders</w:t>
      </w:r>
    </w:p>
    <w:p w14:paraId="4CC0FFD6" w14:textId="30FC4CEE" w:rsidR="005E0050" w:rsidRPr="00CA795B" w:rsidRDefault="005E0050" w:rsidP="00CA795B">
      <w:pPr>
        <w:numPr>
          <w:ilvl w:val="0"/>
          <w:numId w:val="17"/>
        </w:numPr>
        <w:shd w:val="clear" w:color="auto" w:fill="FFFFFF"/>
        <w:tabs>
          <w:tab w:val="left" w:pos="800"/>
        </w:tabs>
        <w:spacing w:after="0" w:line="240" w:lineRule="auto"/>
        <w:contextualSpacing/>
        <w:textAlignment w:val="baseline"/>
        <w:rPr>
          <w:rFonts w:ascii="Times New Roman" w:eastAsia="Times New Roman" w:hAnsi="Times New Roman" w:cs="Times New Roman"/>
          <w:bCs/>
          <w:iCs/>
          <w:color w:val="000000"/>
          <w:kern w:val="0"/>
          <w:sz w:val="24"/>
          <w:szCs w:val="24"/>
          <w:bdr w:val="none" w:sz="0" w:space="0" w:color="auto" w:frame="1"/>
          <w14:ligatures w14:val="none"/>
        </w:rPr>
      </w:pPr>
      <w:r>
        <w:rPr>
          <w:rFonts w:ascii="Times New Roman" w:eastAsia="Times New Roman" w:hAnsi="Times New Roman" w:cs="Times New Roman"/>
          <w:bCs/>
          <w:iCs/>
          <w:color w:val="000000"/>
          <w:kern w:val="0"/>
          <w:sz w:val="24"/>
          <w:szCs w:val="24"/>
          <w:bdr w:val="none" w:sz="0" w:space="0" w:color="auto" w:frame="1"/>
          <w14:ligatures w14:val="none"/>
        </w:rPr>
        <w:t xml:space="preserve">Youth </w:t>
      </w:r>
    </w:p>
    <w:p w14:paraId="7E33FBA7" w14:textId="799577F1" w:rsidR="00CA795B" w:rsidRPr="00CA795B" w:rsidRDefault="00CA795B" w:rsidP="00CA795B">
      <w:pPr>
        <w:numPr>
          <w:ilvl w:val="0"/>
          <w:numId w:val="17"/>
        </w:numPr>
        <w:shd w:val="clear" w:color="auto" w:fill="FFFFFF"/>
        <w:tabs>
          <w:tab w:val="left" w:pos="800"/>
        </w:tabs>
        <w:spacing w:after="0" w:line="240" w:lineRule="auto"/>
        <w:contextualSpacing/>
        <w:textAlignment w:val="baseline"/>
        <w:rPr>
          <w:rFonts w:ascii="Times New Roman" w:eastAsia="Times New Roman" w:hAnsi="Times New Roman" w:cs="Times New Roman"/>
          <w:bCs/>
          <w:iCs/>
          <w:color w:val="000000"/>
          <w:kern w:val="0"/>
          <w:sz w:val="24"/>
          <w:szCs w:val="24"/>
          <w:bdr w:val="none" w:sz="0" w:space="0" w:color="auto" w:frame="1"/>
          <w14:ligatures w14:val="none"/>
        </w:rPr>
      </w:pPr>
      <w:r w:rsidRPr="00CA795B">
        <w:rPr>
          <w:rFonts w:ascii="Times New Roman" w:eastAsia="Times New Roman" w:hAnsi="Times New Roman" w:cs="Times New Roman"/>
          <w:bCs/>
          <w:iCs/>
          <w:color w:val="000000"/>
          <w:kern w:val="0"/>
          <w:sz w:val="24"/>
          <w:szCs w:val="24"/>
          <w:bdr w:val="none" w:sz="0" w:space="0" w:color="auto" w:frame="1"/>
          <w14:ligatures w14:val="none"/>
        </w:rPr>
        <w:t xml:space="preserve">Government of Botswana officials including the </w:t>
      </w:r>
      <w:r w:rsidR="00CB6FAA">
        <w:rPr>
          <w:rFonts w:ascii="Times New Roman" w:eastAsia="Times New Roman" w:hAnsi="Times New Roman" w:cs="Times New Roman"/>
          <w:bCs/>
          <w:iCs/>
          <w:color w:val="000000"/>
          <w:kern w:val="0"/>
          <w:sz w:val="24"/>
          <w:szCs w:val="24"/>
          <w:bdr w:val="none" w:sz="0" w:space="0" w:color="auto" w:frame="1"/>
          <w14:ligatures w14:val="none"/>
        </w:rPr>
        <w:t>IEC</w:t>
      </w:r>
    </w:p>
    <w:p w14:paraId="2B4A259D" w14:textId="52CF9C8E" w:rsidR="00CA795B" w:rsidRPr="00CA795B" w:rsidRDefault="00CA795B" w:rsidP="00CA795B">
      <w:pPr>
        <w:numPr>
          <w:ilvl w:val="0"/>
          <w:numId w:val="17"/>
        </w:numPr>
        <w:shd w:val="clear" w:color="auto" w:fill="FFFFFF"/>
        <w:tabs>
          <w:tab w:val="left" w:pos="800"/>
        </w:tabs>
        <w:spacing w:after="0" w:line="240" w:lineRule="auto"/>
        <w:contextualSpacing/>
        <w:textAlignment w:val="baseline"/>
        <w:rPr>
          <w:rFonts w:ascii="Times New Roman" w:eastAsia="Times New Roman" w:hAnsi="Times New Roman" w:cs="Times New Roman"/>
          <w:bCs/>
          <w:iCs/>
          <w:color w:val="000000"/>
          <w:kern w:val="0"/>
          <w:sz w:val="24"/>
          <w:szCs w:val="24"/>
          <w:bdr w:val="none" w:sz="0" w:space="0" w:color="auto" w:frame="1"/>
          <w14:ligatures w14:val="none"/>
        </w:rPr>
      </w:pPr>
      <w:r w:rsidRPr="00CA795B">
        <w:rPr>
          <w:rFonts w:ascii="Times New Roman" w:eastAsia="Times New Roman" w:hAnsi="Times New Roman" w:cs="Times New Roman"/>
          <w:bCs/>
          <w:iCs/>
          <w:color w:val="000000"/>
          <w:kern w:val="0"/>
          <w:sz w:val="24"/>
          <w:szCs w:val="24"/>
          <w:bdr w:val="none" w:sz="0" w:space="0" w:color="auto" w:frame="1"/>
          <w14:ligatures w14:val="none"/>
        </w:rPr>
        <w:t>Botswana’s Parliament</w:t>
      </w:r>
    </w:p>
    <w:p w14:paraId="2F95796F" w14:textId="50B7A0E2" w:rsidR="00CA795B" w:rsidRPr="00CA795B" w:rsidRDefault="00CA795B" w:rsidP="001E6AD1">
      <w:pPr>
        <w:numPr>
          <w:ilvl w:val="0"/>
          <w:numId w:val="17"/>
        </w:numPr>
        <w:shd w:val="clear" w:color="auto" w:fill="FFFFFF"/>
        <w:tabs>
          <w:tab w:val="left" w:pos="800"/>
        </w:tabs>
        <w:spacing w:after="0" w:line="240" w:lineRule="auto"/>
        <w:contextualSpacing/>
        <w:textAlignment w:val="baseline"/>
        <w:rPr>
          <w:rFonts w:ascii="Times New Roman" w:eastAsia="Times New Roman" w:hAnsi="Times New Roman" w:cs="Times New Roman"/>
          <w:bCs/>
          <w:iCs/>
          <w:color w:val="000000"/>
          <w:kern w:val="0"/>
          <w:sz w:val="24"/>
          <w:szCs w:val="24"/>
          <w:bdr w:val="none" w:sz="0" w:space="0" w:color="auto" w:frame="1"/>
          <w14:ligatures w14:val="none"/>
        </w:rPr>
      </w:pPr>
      <w:r w:rsidRPr="00CA795B">
        <w:rPr>
          <w:rFonts w:ascii="Times New Roman" w:eastAsia="Times New Roman" w:hAnsi="Times New Roman" w:cs="Times New Roman"/>
          <w:bCs/>
          <w:iCs/>
          <w:color w:val="000000"/>
          <w:kern w:val="0"/>
          <w:sz w:val="24"/>
          <w:szCs w:val="24"/>
          <w:bdr w:val="none" w:sz="0" w:space="0" w:color="auto" w:frame="1"/>
          <w14:ligatures w14:val="none"/>
        </w:rPr>
        <w:t>The general public</w:t>
      </w:r>
    </w:p>
    <w:p w14:paraId="146058BD" w14:textId="1EB39DA4" w:rsidR="00CA795B" w:rsidRPr="00CA795B" w:rsidRDefault="2CF69C5E" w:rsidP="482754AA">
      <w:pPr>
        <w:numPr>
          <w:ilvl w:val="0"/>
          <w:numId w:val="17"/>
        </w:numPr>
        <w:shd w:val="clear" w:color="auto" w:fill="FFFFFF" w:themeFill="background1"/>
        <w:tabs>
          <w:tab w:val="left" w:pos="800"/>
        </w:tabs>
        <w:spacing w:after="0" w:line="240" w:lineRule="auto"/>
        <w:contextualSpacing/>
        <w:textAlignment w:val="baseline"/>
        <w:rPr>
          <w:rFonts w:ascii="Times New Roman" w:eastAsia="Times New Roman" w:hAnsi="Times New Roman" w:cs="Times New Roman"/>
          <w:color w:val="000000"/>
          <w:kern w:val="0"/>
          <w:sz w:val="24"/>
          <w:szCs w:val="24"/>
          <w:bdr w:val="none" w:sz="0" w:space="0" w:color="auto" w:frame="1"/>
          <w14:ligatures w14:val="none"/>
        </w:rPr>
      </w:pPr>
      <w:r w:rsidRPr="482754AA">
        <w:rPr>
          <w:rFonts w:ascii="Times New Roman" w:eastAsia="Times New Roman" w:hAnsi="Times New Roman" w:cs="Times New Roman"/>
          <w:color w:val="000000"/>
          <w:kern w:val="0"/>
          <w:sz w:val="24"/>
          <w:szCs w:val="24"/>
          <w:bdr w:val="none" w:sz="0" w:space="0" w:color="auto" w:frame="1"/>
          <w14:ligatures w14:val="none"/>
        </w:rPr>
        <w:t>Indigenous groups in Botswana</w:t>
      </w:r>
    </w:p>
    <w:p w14:paraId="4F391417" w14:textId="77777777" w:rsidR="00CA795B" w:rsidRPr="00CA795B" w:rsidRDefault="00CA795B" w:rsidP="00CA795B">
      <w:pPr>
        <w:shd w:val="clear" w:color="auto" w:fill="FFFFFF"/>
        <w:spacing w:after="0" w:line="240" w:lineRule="auto"/>
        <w:ind w:hanging="990"/>
        <w:textAlignment w:val="baseline"/>
        <w:rPr>
          <w:rFonts w:ascii="Times New Roman" w:eastAsia="Times New Roman" w:hAnsi="Times New Roman" w:cs="Times New Roman"/>
          <w:b/>
          <w:bCs/>
          <w:color w:val="333333"/>
          <w:kern w:val="0"/>
          <w:sz w:val="24"/>
          <w:szCs w:val="24"/>
          <w:bdr w:val="none" w:sz="0" w:space="0" w:color="auto" w:frame="1"/>
          <w14:ligatures w14:val="none"/>
        </w:rPr>
      </w:pPr>
    </w:p>
    <w:p w14:paraId="5BC4907E"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b/>
          <w:bCs/>
          <w:kern w:val="0"/>
          <w:sz w:val="24"/>
          <w:szCs w:val="24"/>
          <w:bdr w:val="none" w:sz="0" w:space="0" w:color="auto" w:frame="1"/>
          <w14:ligatures w14:val="none"/>
        </w:rPr>
      </w:pPr>
      <w:r w:rsidRPr="00CA795B">
        <w:rPr>
          <w:rFonts w:ascii="Times New Roman" w:eastAsia="Times New Roman" w:hAnsi="Times New Roman" w:cs="Times New Roman"/>
          <w:b/>
          <w:bCs/>
          <w:kern w:val="0"/>
          <w:sz w:val="24"/>
          <w:szCs w:val="24"/>
          <w:bdr w:val="none" w:sz="0" w:space="0" w:color="auto" w:frame="1"/>
          <w14:ligatures w14:val="none"/>
        </w:rPr>
        <w:t>B. FEDERAL AWARD INFORMATION</w:t>
      </w:r>
      <w:r w:rsidRPr="00CA795B">
        <w:rPr>
          <w:rFonts w:ascii="Times New Roman" w:eastAsia="Times New Roman" w:hAnsi="Times New Roman" w:cs="Times New Roman"/>
          <w:b/>
          <w:bCs/>
          <w:kern w:val="0"/>
          <w:sz w:val="24"/>
          <w:szCs w:val="24"/>
          <w:bdr w:val="none" w:sz="0" w:space="0" w:color="auto" w:frame="1"/>
          <w14:ligatures w14:val="none"/>
        </w:rPr>
        <w:br/>
      </w:r>
    </w:p>
    <w:p w14:paraId="1EE81F52" w14:textId="7D0EFA59"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bCs/>
          <w:color w:val="000000"/>
          <w:kern w:val="0"/>
          <w:sz w:val="24"/>
          <w:szCs w:val="24"/>
          <w:bdr w:val="none" w:sz="0" w:space="0" w:color="auto" w:frame="1"/>
          <w14:ligatures w14:val="none"/>
        </w:rPr>
      </w:pPr>
      <w:r w:rsidRPr="00CA795B">
        <w:rPr>
          <w:rFonts w:ascii="Times New Roman" w:eastAsia="Times New Roman" w:hAnsi="Times New Roman" w:cs="Times New Roman"/>
          <w:bCs/>
          <w:color w:val="000000"/>
          <w:kern w:val="0"/>
          <w:sz w:val="24"/>
          <w:szCs w:val="24"/>
          <w:bdr w:val="none" w:sz="0" w:space="0" w:color="auto" w:frame="1"/>
          <w14:ligatures w14:val="none"/>
        </w:rPr>
        <w:t>Length of performance period: 18 months</w:t>
      </w:r>
      <w:r w:rsidR="005E0050">
        <w:rPr>
          <w:rFonts w:ascii="Times New Roman" w:eastAsia="Times New Roman" w:hAnsi="Times New Roman" w:cs="Times New Roman"/>
          <w:bCs/>
          <w:color w:val="000000"/>
          <w:kern w:val="0"/>
          <w:sz w:val="24"/>
          <w:szCs w:val="24"/>
          <w:bdr w:val="none" w:sz="0" w:space="0" w:color="auto" w:frame="1"/>
          <w14:ligatures w14:val="none"/>
        </w:rPr>
        <w:t xml:space="preserve"> </w:t>
      </w:r>
    </w:p>
    <w:p w14:paraId="4A0655B2" w14:textId="6BB36ACD" w:rsidR="00CA795B" w:rsidRPr="00CA795B" w:rsidRDefault="2CF69C5E" w:rsidP="482754AA">
      <w:pPr>
        <w:shd w:val="clear" w:color="auto" w:fill="FFFFFF" w:themeFill="background1"/>
        <w:spacing w:after="0" w:line="240" w:lineRule="auto"/>
        <w:textAlignment w:val="baseline"/>
        <w:rPr>
          <w:rFonts w:ascii="Times New Roman" w:eastAsia="Times New Roman" w:hAnsi="Times New Roman" w:cs="Times New Roman"/>
          <w:color w:val="000000"/>
          <w:kern w:val="0"/>
          <w:sz w:val="24"/>
          <w:szCs w:val="24"/>
          <w:bdr w:val="none" w:sz="0" w:space="0" w:color="auto" w:frame="1"/>
          <w14:ligatures w14:val="none"/>
        </w:rPr>
      </w:pPr>
      <w:r w:rsidRPr="482754AA">
        <w:rPr>
          <w:rFonts w:ascii="Times New Roman" w:eastAsia="Times New Roman" w:hAnsi="Times New Roman" w:cs="Times New Roman"/>
          <w:color w:val="000000"/>
          <w:kern w:val="0"/>
          <w:sz w:val="24"/>
          <w:szCs w:val="24"/>
          <w:bdr w:val="none" w:sz="0" w:space="0" w:color="auto" w:frame="1"/>
          <w14:ligatures w14:val="none"/>
        </w:rPr>
        <w:lastRenderedPageBreak/>
        <w:t xml:space="preserve">Number of awards anticipated: </w:t>
      </w:r>
      <w:r w:rsidR="53410E03" w:rsidRPr="482754AA">
        <w:rPr>
          <w:rFonts w:ascii="Times New Roman" w:eastAsia="Times New Roman" w:hAnsi="Times New Roman" w:cs="Times New Roman"/>
          <w:color w:val="000000"/>
          <w:kern w:val="0"/>
          <w:sz w:val="24"/>
          <w:szCs w:val="24"/>
          <w:bdr w:val="none" w:sz="0" w:space="0" w:color="auto" w:frame="1"/>
          <w14:ligatures w14:val="none"/>
        </w:rPr>
        <w:t>1</w:t>
      </w:r>
      <w:r w:rsidRPr="482754AA">
        <w:rPr>
          <w:rFonts w:ascii="Times New Roman" w:eastAsia="Times New Roman" w:hAnsi="Times New Roman" w:cs="Times New Roman"/>
          <w:color w:val="000000"/>
          <w:kern w:val="0"/>
          <w:sz w:val="24"/>
          <w:szCs w:val="24"/>
          <w:bdr w:val="none" w:sz="0" w:space="0" w:color="auto" w:frame="1"/>
          <w14:ligatures w14:val="none"/>
        </w:rPr>
        <w:t xml:space="preserve"> </w:t>
      </w:r>
      <w:r w:rsidR="4B971544" w:rsidRPr="482754AA">
        <w:rPr>
          <w:rFonts w:ascii="Times New Roman" w:eastAsia="Times New Roman" w:hAnsi="Times New Roman" w:cs="Times New Roman"/>
          <w:color w:val="000000"/>
          <w:kern w:val="0"/>
          <w:sz w:val="24"/>
          <w:szCs w:val="24"/>
          <w:bdr w:val="none" w:sz="0" w:space="0" w:color="auto" w:frame="1"/>
          <w14:ligatures w14:val="none"/>
        </w:rPr>
        <w:t>award</w:t>
      </w:r>
    </w:p>
    <w:p w14:paraId="70125D63" w14:textId="4C8C4D8D"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bCs/>
          <w:color w:val="000000"/>
          <w:kern w:val="0"/>
          <w:sz w:val="24"/>
          <w:szCs w:val="24"/>
          <w:bdr w:val="none" w:sz="0" w:space="0" w:color="auto" w:frame="1"/>
          <w14:ligatures w14:val="none"/>
        </w:rPr>
      </w:pPr>
      <w:r w:rsidRPr="00CA795B">
        <w:rPr>
          <w:rFonts w:ascii="Times New Roman" w:eastAsia="Times New Roman" w:hAnsi="Times New Roman" w:cs="Times New Roman"/>
          <w:bCs/>
          <w:color w:val="000000"/>
          <w:kern w:val="0"/>
          <w:sz w:val="24"/>
          <w:szCs w:val="24"/>
          <w:bdr w:val="none" w:sz="0" w:space="0" w:color="auto" w:frame="1"/>
          <w14:ligatures w14:val="none"/>
        </w:rPr>
        <w:t xml:space="preserve">Award amounts: </w:t>
      </w:r>
      <w:r w:rsidR="00107658">
        <w:rPr>
          <w:rFonts w:ascii="Times New Roman" w:eastAsia="Times New Roman" w:hAnsi="Times New Roman" w:cs="Times New Roman"/>
          <w:bCs/>
          <w:color w:val="000000"/>
          <w:kern w:val="0"/>
          <w:sz w:val="24"/>
          <w:szCs w:val="24"/>
          <w:bdr w:val="none" w:sz="0" w:space="0" w:color="auto" w:frame="1"/>
          <w14:ligatures w14:val="none"/>
        </w:rPr>
        <w:t>$350,000</w:t>
      </w:r>
    </w:p>
    <w:p w14:paraId="0B9582FF" w14:textId="7C246D54"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bCs/>
          <w:color w:val="000000"/>
          <w:kern w:val="0"/>
          <w:sz w:val="24"/>
          <w:szCs w:val="24"/>
          <w:bdr w:val="none" w:sz="0" w:space="0" w:color="auto" w:frame="1"/>
          <w14:ligatures w14:val="none"/>
        </w:rPr>
      </w:pPr>
      <w:r w:rsidRPr="00CA795B">
        <w:rPr>
          <w:rFonts w:ascii="Times New Roman" w:eastAsia="Times New Roman" w:hAnsi="Times New Roman" w:cs="Times New Roman"/>
          <w:bCs/>
          <w:color w:val="000000"/>
          <w:kern w:val="0"/>
          <w:sz w:val="24"/>
          <w:szCs w:val="24"/>
          <w:bdr w:val="none" w:sz="0" w:space="0" w:color="auto" w:frame="1"/>
          <w14:ligatures w14:val="none"/>
        </w:rPr>
        <w:t>Total available funding: $3</w:t>
      </w:r>
      <w:r w:rsidR="00155361">
        <w:rPr>
          <w:rFonts w:ascii="Times New Roman" w:eastAsia="Times New Roman" w:hAnsi="Times New Roman" w:cs="Times New Roman"/>
          <w:bCs/>
          <w:color w:val="000000"/>
          <w:kern w:val="0"/>
          <w:sz w:val="24"/>
          <w:szCs w:val="24"/>
          <w:bdr w:val="none" w:sz="0" w:space="0" w:color="auto" w:frame="1"/>
          <w14:ligatures w14:val="none"/>
        </w:rPr>
        <w:t>5</w:t>
      </w:r>
      <w:r w:rsidRPr="00CA795B">
        <w:rPr>
          <w:rFonts w:ascii="Times New Roman" w:eastAsia="Times New Roman" w:hAnsi="Times New Roman" w:cs="Times New Roman"/>
          <w:bCs/>
          <w:color w:val="000000"/>
          <w:kern w:val="0"/>
          <w:sz w:val="24"/>
          <w:szCs w:val="24"/>
          <w:bdr w:val="none" w:sz="0" w:space="0" w:color="auto" w:frame="1"/>
          <w14:ligatures w14:val="none"/>
        </w:rPr>
        <w:t>0,000</w:t>
      </w:r>
    </w:p>
    <w:p w14:paraId="01CF3700" w14:textId="02258C80"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bCs/>
          <w:color w:val="000000"/>
          <w:kern w:val="0"/>
          <w:sz w:val="24"/>
          <w:szCs w:val="24"/>
          <w:bdr w:val="none" w:sz="0" w:space="0" w:color="auto" w:frame="1"/>
          <w14:ligatures w14:val="none"/>
        </w:rPr>
      </w:pPr>
      <w:r w:rsidRPr="00CA795B">
        <w:rPr>
          <w:rFonts w:ascii="Times New Roman" w:eastAsia="Times New Roman" w:hAnsi="Times New Roman" w:cs="Times New Roman"/>
          <w:bCs/>
          <w:color w:val="000000"/>
          <w:kern w:val="0"/>
          <w:sz w:val="24"/>
          <w:szCs w:val="24"/>
          <w:bdr w:val="none" w:sz="0" w:space="0" w:color="auto" w:frame="1"/>
          <w14:ligatures w14:val="none"/>
        </w:rPr>
        <w:t>Type of Funding:  FY2</w:t>
      </w:r>
      <w:r w:rsidR="00A116DB">
        <w:rPr>
          <w:rFonts w:ascii="Times New Roman" w:eastAsia="Times New Roman" w:hAnsi="Times New Roman" w:cs="Times New Roman"/>
          <w:bCs/>
          <w:color w:val="000000"/>
          <w:kern w:val="0"/>
          <w:sz w:val="24"/>
          <w:szCs w:val="24"/>
          <w:bdr w:val="none" w:sz="0" w:space="0" w:color="auto" w:frame="1"/>
          <w14:ligatures w14:val="none"/>
        </w:rPr>
        <w:t>2</w:t>
      </w:r>
      <w:r w:rsidRPr="00CA795B">
        <w:rPr>
          <w:rFonts w:ascii="Times New Roman" w:eastAsia="Times New Roman" w:hAnsi="Times New Roman" w:cs="Times New Roman"/>
          <w:bCs/>
          <w:color w:val="000000"/>
          <w:kern w:val="0"/>
          <w:sz w:val="24"/>
          <w:szCs w:val="24"/>
          <w:bdr w:val="none" w:sz="0" w:space="0" w:color="auto" w:frame="1"/>
          <w14:ligatures w14:val="none"/>
        </w:rPr>
        <w:t xml:space="preserve"> Economic Support Funds under the Foreign Assistance Act </w:t>
      </w:r>
    </w:p>
    <w:p w14:paraId="057D9D9F" w14:textId="00F42FF4" w:rsidR="00CA795B" w:rsidRPr="008E514C" w:rsidRDefault="2CF69C5E" w:rsidP="482754AA">
      <w:pPr>
        <w:shd w:val="clear" w:color="auto" w:fill="FFFFFF" w:themeFill="background1"/>
        <w:spacing w:after="0" w:line="240" w:lineRule="auto"/>
        <w:textAlignment w:val="baseline"/>
        <w:rPr>
          <w:rFonts w:ascii="Times New Roman" w:eastAsia="Times New Roman" w:hAnsi="Times New Roman" w:cs="Times New Roman"/>
          <w:color w:val="000000"/>
          <w:kern w:val="0"/>
          <w:sz w:val="24"/>
          <w:szCs w:val="24"/>
          <w:highlight w:val="yellow"/>
          <w:bdr w:val="none" w:sz="0" w:space="0" w:color="auto" w:frame="1"/>
          <w14:ligatures w14:val="none"/>
        </w:rPr>
      </w:pPr>
      <w:r w:rsidRPr="482754AA">
        <w:rPr>
          <w:rFonts w:ascii="Times New Roman" w:eastAsia="Times New Roman" w:hAnsi="Times New Roman" w:cs="Times New Roman"/>
          <w:color w:val="000000"/>
          <w:kern w:val="0"/>
          <w:sz w:val="24"/>
          <w:szCs w:val="24"/>
          <w:bdr w:val="none" w:sz="0" w:space="0" w:color="auto" w:frame="1"/>
          <w14:ligatures w14:val="none"/>
        </w:rPr>
        <w:t xml:space="preserve">Anticipated program start </w:t>
      </w:r>
      <w:r w:rsidRPr="008E514C">
        <w:rPr>
          <w:rFonts w:ascii="Times New Roman" w:eastAsia="Times New Roman" w:hAnsi="Times New Roman" w:cs="Times New Roman"/>
          <w:color w:val="000000"/>
          <w:kern w:val="0"/>
          <w:sz w:val="24"/>
          <w:szCs w:val="24"/>
          <w:bdr w:val="none" w:sz="0" w:space="0" w:color="auto" w:frame="1"/>
          <w14:ligatures w14:val="none"/>
        </w:rPr>
        <w:t xml:space="preserve">date:  </w:t>
      </w:r>
      <w:r w:rsidR="008E514C" w:rsidRPr="008E514C">
        <w:rPr>
          <w:rFonts w:ascii="Times New Roman" w:eastAsia="Times New Roman" w:hAnsi="Times New Roman" w:cs="Times New Roman"/>
          <w:color w:val="000000"/>
          <w:kern w:val="0"/>
          <w:sz w:val="24"/>
          <w:szCs w:val="24"/>
          <w:bdr w:val="none" w:sz="0" w:space="0" w:color="auto" w:frame="1"/>
          <w14:ligatures w14:val="none"/>
        </w:rPr>
        <w:t>September 30, 2023</w:t>
      </w:r>
    </w:p>
    <w:p w14:paraId="3F148D18"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bCs/>
          <w:i/>
          <w:kern w:val="0"/>
          <w:sz w:val="24"/>
          <w:szCs w:val="24"/>
          <w:bdr w:val="none" w:sz="0" w:space="0" w:color="auto" w:frame="1"/>
          <w14:ligatures w14:val="none"/>
        </w:rPr>
      </w:pPr>
    </w:p>
    <w:p w14:paraId="1275A243"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color w:val="333333"/>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This notice is subject to availability of funding.</w:t>
      </w:r>
    </w:p>
    <w:p w14:paraId="45DE92A5"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b/>
          <w:bCs/>
          <w:color w:val="333333"/>
          <w:kern w:val="0"/>
          <w:sz w:val="24"/>
          <w:szCs w:val="24"/>
          <w:bdr w:val="none" w:sz="0" w:space="0" w:color="auto" w:frame="1"/>
          <w14:ligatures w14:val="none"/>
        </w:rPr>
      </w:pPr>
    </w:p>
    <w:p w14:paraId="06ACA786"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i/>
          <w:color w:val="FF0000"/>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Funding Instrument Type:  </w:t>
      </w:r>
      <w:r w:rsidRPr="00CA795B">
        <w:rPr>
          <w:rFonts w:ascii="Times New Roman" w:eastAsia="Times New Roman" w:hAnsi="Times New Roman" w:cs="Times New Roman"/>
          <w:kern w:val="0"/>
          <w:sz w:val="24"/>
          <w:szCs w:val="24"/>
          <w14:ligatures w14:val="none"/>
        </w:rPr>
        <w:t>Grant</w:t>
      </w:r>
    </w:p>
    <w:p w14:paraId="28A38284"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b/>
          <w:bCs/>
          <w:kern w:val="0"/>
          <w:sz w:val="24"/>
          <w:szCs w:val="24"/>
          <w:bdr w:val="none" w:sz="0" w:space="0" w:color="auto" w:frame="1"/>
          <w14:ligatures w14:val="none"/>
        </w:rPr>
      </w:pPr>
    </w:p>
    <w:p w14:paraId="23D2DCB1"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color w:val="FF0000"/>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Program Performance Period</w:t>
      </w:r>
      <w:r w:rsidRPr="00CA795B">
        <w:rPr>
          <w:rFonts w:ascii="Times New Roman" w:eastAsia="Times New Roman" w:hAnsi="Times New Roman" w:cs="Times New Roman"/>
          <w:kern w:val="0"/>
          <w:sz w:val="24"/>
          <w:szCs w:val="24"/>
          <w14:ligatures w14:val="none"/>
        </w:rPr>
        <w:t xml:space="preserve">: Proposed programs should be completed in </w:t>
      </w:r>
      <w:r w:rsidRPr="00CA795B">
        <w:rPr>
          <w:rFonts w:ascii="Times New Roman" w:eastAsia="Times New Roman" w:hAnsi="Times New Roman" w:cs="Times New Roman"/>
          <w:iCs/>
          <w:color w:val="000000"/>
          <w:kern w:val="0"/>
          <w:sz w:val="24"/>
          <w:szCs w:val="24"/>
          <w14:ligatures w14:val="none"/>
        </w:rPr>
        <w:t>18 months or less.</w:t>
      </w:r>
      <w:r w:rsidRPr="00CA795B">
        <w:rPr>
          <w:rFonts w:ascii="Times New Roman" w:eastAsia="Times New Roman" w:hAnsi="Times New Roman" w:cs="Times New Roman"/>
          <w:color w:val="000000"/>
          <w:kern w:val="0"/>
          <w:sz w:val="24"/>
          <w:szCs w:val="24"/>
          <w14:ligatures w14:val="none"/>
        </w:rPr>
        <w:t xml:space="preserve"> </w:t>
      </w:r>
    </w:p>
    <w:p w14:paraId="6B694ADD"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4169F4F3"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C. ELIGILIBITY INFORMATION</w:t>
      </w:r>
    </w:p>
    <w:p w14:paraId="18E6E113"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6C5564B9" w14:textId="77777777" w:rsidR="00CA795B" w:rsidRPr="00CA795B" w:rsidRDefault="00CA795B" w:rsidP="00CA795B">
      <w:pPr>
        <w:numPr>
          <w:ilvl w:val="0"/>
          <w:numId w:val="12"/>
        </w:numPr>
        <w:shd w:val="clear" w:color="auto" w:fill="FFFFFF"/>
        <w:spacing w:after="0" w:line="240" w:lineRule="auto"/>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Eligible Applicants</w:t>
      </w:r>
    </w:p>
    <w:p w14:paraId="230610B5"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3ABBC134"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i/>
          <w:color w:val="FF0000"/>
          <w:kern w:val="0"/>
          <w:sz w:val="24"/>
          <w:szCs w:val="24"/>
          <w14:ligatures w14:val="none"/>
        </w:rPr>
      </w:pPr>
      <w:r w:rsidRPr="00CA795B">
        <w:rPr>
          <w:rFonts w:ascii="Times New Roman" w:eastAsia="Times New Roman" w:hAnsi="Times New Roman" w:cs="Times New Roman"/>
          <w:kern w:val="0"/>
          <w:sz w:val="24"/>
          <w:szCs w:val="24"/>
          <w14:ligatures w14:val="none"/>
        </w:rPr>
        <w:t>The following organizations are eligible to apply</w:t>
      </w:r>
      <w:r w:rsidRPr="00CA795B">
        <w:rPr>
          <w:rFonts w:ascii="Times New Roman" w:eastAsia="Times New Roman" w:hAnsi="Times New Roman" w:cs="Times New Roman"/>
          <w:i/>
          <w:color w:val="FF0000"/>
          <w:kern w:val="0"/>
          <w:sz w:val="24"/>
          <w:szCs w:val="24"/>
          <w14:ligatures w14:val="none"/>
        </w:rPr>
        <w:t xml:space="preserve">:  </w:t>
      </w:r>
    </w:p>
    <w:p w14:paraId="4FEFAC60" w14:textId="39B46922" w:rsidR="00CA795B" w:rsidRPr="00CA795B" w:rsidRDefault="6B2C9A24" w:rsidP="482754AA">
      <w:pPr>
        <w:numPr>
          <w:ilvl w:val="0"/>
          <w:numId w:val="8"/>
        </w:numPr>
        <w:spacing w:after="200" w:line="240" w:lineRule="auto"/>
        <w:contextualSpacing/>
        <w:rPr>
          <w:rFonts w:ascii="Times New Roman" w:eastAsia="Times New Roman" w:hAnsi="Times New Roman" w:cs="Times New Roman"/>
          <w:color w:val="000000"/>
          <w:kern w:val="0"/>
          <w:sz w:val="24"/>
          <w:szCs w:val="24"/>
          <w14:ligatures w14:val="none"/>
        </w:rPr>
      </w:pPr>
      <w:r w:rsidRPr="482754AA">
        <w:rPr>
          <w:rFonts w:ascii="Times New Roman" w:eastAsia="Times New Roman" w:hAnsi="Times New Roman" w:cs="Times New Roman"/>
          <w:color w:val="000000"/>
          <w:kern w:val="0"/>
          <w:sz w:val="24"/>
          <w:szCs w:val="24"/>
          <w14:ligatures w14:val="none"/>
        </w:rPr>
        <w:t xml:space="preserve">U.S. </w:t>
      </w:r>
      <w:r w:rsidR="317A12CD" w:rsidRPr="482754AA">
        <w:rPr>
          <w:rFonts w:ascii="Times New Roman" w:eastAsia="Times New Roman" w:hAnsi="Times New Roman" w:cs="Times New Roman"/>
          <w:color w:val="000000"/>
          <w:kern w:val="0"/>
          <w:sz w:val="24"/>
          <w:szCs w:val="24"/>
          <w14:ligatures w14:val="none"/>
        </w:rPr>
        <w:t xml:space="preserve">- based </w:t>
      </w:r>
      <w:r w:rsidR="644920BD" w:rsidRPr="482754AA">
        <w:rPr>
          <w:rFonts w:ascii="Times New Roman" w:eastAsia="Times New Roman" w:hAnsi="Times New Roman" w:cs="Times New Roman"/>
          <w:color w:val="000000"/>
          <w:kern w:val="0"/>
          <w:sz w:val="24"/>
          <w:szCs w:val="24"/>
          <w14:ligatures w14:val="none"/>
        </w:rPr>
        <w:t>and</w:t>
      </w:r>
      <w:r w:rsidRPr="482754AA">
        <w:rPr>
          <w:rFonts w:ascii="Times New Roman" w:eastAsia="Times New Roman" w:hAnsi="Times New Roman" w:cs="Times New Roman"/>
          <w:color w:val="000000"/>
          <w:kern w:val="0"/>
          <w:sz w:val="24"/>
          <w:szCs w:val="24"/>
          <w14:ligatures w14:val="none"/>
        </w:rPr>
        <w:t xml:space="preserve"> Non-U.S. based </w:t>
      </w:r>
      <w:r w:rsidR="5F5792AC" w:rsidRPr="482754AA">
        <w:rPr>
          <w:rFonts w:ascii="Times New Roman" w:eastAsia="Times New Roman" w:hAnsi="Times New Roman" w:cs="Times New Roman"/>
          <w:color w:val="000000"/>
          <w:kern w:val="0"/>
          <w:sz w:val="24"/>
          <w:szCs w:val="24"/>
          <w14:ligatures w14:val="none"/>
        </w:rPr>
        <w:t>n</w:t>
      </w:r>
      <w:r w:rsidR="2CF69C5E" w:rsidRPr="482754AA">
        <w:rPr>
          <w:rFonts w:ascii="Times New Roman" w:eastAsia="Times New Roman" w:hAnsi="Times New Roman" w:cs="Times New Roman"/>
          <w:color w:val="000000"/>
          <w:kern w:val="0"/>
          <w:sz w:val="24"/>
          <w:szCs w:val="24"/>
          <w14:ligatures w14:val="none"/>
        </w:rPr>
        <w:t xml:space="preserve">ot-for-profit organizations, including think tanks and civil society/non-governmental organizations </w:t>
      </w:r>
    </w:p>
    <w:p w14:paraId="38B4B977" w14:textId="44317422" w:rsidR="00CA795B" w:rsidRPr="00CA795B" w:rsidRDefault="0C6BB916" w:rsidP="482754AA">
      <w:pPr>
        <w:numPr>
          <w:ilvl w:val="0"/>
          <w:numId w:val="8"/>
        </w:numPr>
        <w:shd w:val="clear" w:color="auto" w:fill="FFFFFF" w:themeFill="background1"/>
        <w:spacing w:after="0" w:line="240" w:lineRule="auto"/>
        <w:contextualSpacing/>
        <w:textAlignment w:val="baseline"/>
        <w:rPr>
          <w:rFonts w:ascii="Times New Roman" w:eastAsia="Times New Roman" w:hAnsi="Times New Roman" w:cs="Times New Roman"/>
          <w:color w:val="000000"/>
          <w:kern w:val="0"/>
          <w:sz w:val="24"/>
          <w:szCs w:val="24"/>
          <w14:ligatures w14:val="none"/>
        </w:rPr>
      </w:pPr>
      <w:r w:rsidRPr="482754AA">
        <w:rPr>
          <w:rFonts w:ascii="Times New Roman" w:eastAsia="Times New Roman" w:hAnsi="Times New Roman" w:cs="Times New Roman"/>
          <w:color w:val="000000" w:themeColor="text1"/>
          <w:sz w:val="24"/>
          <w:szCs w:val="24"/>
        </w:rPr>
        <w:t xml:space="preserve">U.S. - based </w:t>
      </w:r>
      <w:r w:rsidR="0230E6FE" w:rsidRPr="482754AA">
        <w:rPr>
          <w:rFonts w:ascii="Times New Roman" w:eastAsia="Times New Roman" w:hAnsi="Times New Roman" w:cs="Times New Roman"/>
          <w:color w:val="000000" w:themeColor="text1"/>
          <w:sz w:val="24"/>
          <w:szCs w:val="24"/>
        </w:rPr>
        <w:t>and</w:t>
      </w:r>
      <w:r w:rsidRPr="482754AA">
        <w:rPr>
          <w:rFonts w:ascii="Times New Roman" w:eastAsia="Times New Roman" w:hAnsi="Times New Roman" w:cs="Times New Roman"/>
          <w:color w:val="000000" w:themeColor="text1"/>
          <w:sz w:val="24"/>
          <w:szCs w:val="24"/>
        </w:rPr>
        <w:t xml:space="preserve"> </w:t>
      </w:r>
      <w:r w:rsidR="31D063A1" w:rsidRPr="482754AA">
        <w:rPr>
          <w:rFonts w:ascii="Times New Roman" w:eastAsia="Times New Roman" w:hAnsi="Times New Roman" w:cs="Times New Roman"/>
          <w:color w:val="000000" w:themeColor="text1"/>
          <w:sz w:val="24"/>
          <w:szCs w:val="24"/>
        </w:rPr>
        <w:t>n</w:t>
      </w:r>
      <w:r w:rsidRPr="482754AA">
        <w:rPr>
          <w:rFonts w:ascii="Times New Roman" w:eastAsia="Times New Roman" w:hAnsi="Times New Roman" w:cs="Times New Roman"/>
          <w:color w:val="000000" w:themeColor="text1"/>
          <w:sz w:val="24"/>
          <w:szCs w:val="24"/>
        </w:rPr>
        <w:t>on-U.S. based</w:t>
      </w:r>
      <w:r w:rsidRPr="482754AA">
        <w:rPr>
          <w:rFonts w:ascii="Times New Roman" w:eastAsia="Times New Roman" w:hAnsi="Times New Roman" w:cs="Times New Roman"/>
          <w:color w:val="000000"/>
          <w:kern w:val="0"/>
          <w:sz w:val="24"/>
          <w:szCs w:val="24"/>
          <w14:ligatures w14:val="none"/>
        </w:rPr>
        <w:t xml:space="preserve"> </w:t>
      </w:r>
      <w:r w:rsidR="72E1FE40" w:rsidRPr="482754AA">
        <w:rPr>
          <w:rFonts w:ascii="Times New Roman" w:eastAsia="Times New Roman" w:hAnsi="Times New Roman" w:cs="Times New Roman"/>
          <w:color w:val="000000" w:themeColor="text1"/>
          <w:sz w:val="24"/>
          <w:szCs w:val="24"/>
        </w:rPr>
        <w:t>p</w:t>
      </w:r>
      <w:r w:rsidR="2CF69C5E" w:rsidRPr="482754AA">
        <w:rPr>
          <w:rFonts w:ascii="Times New Roman" w:eastAsia="Times New Roman" w:hAnsi="Times New Roman" w:cs="Times New Roman"/>
          <w:color w:val="000000" w:themeColor="text1"/>
          <w:sz w:val="24"/>
          <w:szCs w:val="24"/>
        </w:rPr>
        <w:t>ublic and private educational institutions</w:t>
      </w:r>
    </w:p>
    <w:p w14:paraId="083BD4DD" w14:textId="77777777" w:rsidR="00CA795B" w:rsidRPr="00CA795B" w:rsidRDefault="00CA795B" w:rsidP="00CA795B">
      <w:pPr>
        <w:numPr>
          <w:ilvl w:val="0"/>
          <w:numId w:val="8"/>
        </w:numPr>
        <w:shd w:val="clear" w:color="auto" w:fill="FFFFFF"/>
        <w:spacing w:after="0" w:line="240" w:lineRule="auto"/>
        <w:contextualSpacing/>
        <w:textAlignment w:val="baseline"/>
        <w:rPr>
          <w:rFonts w:ascii="Times New Roman" w:eastAsia="Times New Roman" w:hAnsi="Times New Roman" w:cs="Times New Roman"/>
          <w:iCs/>
          <w:color w:val="000000"/>
          <w:kern w:val="0"/>
          <w:sz w:val="24"/>
          <w:szCs w:val="24"/>
          <w14:ligatures w14:val="none"/>
        </w:rPr>
      </w:pPr>
      <w:r w:rsidRPr="00CA795B">
        <w:rPr>
          <w:rFonts w:ascii="Times New Roman" w:eastAsia="Times New Roman" w:hAnsi="Times New Roman" w:cs="Times New Roman"/>
          <w:iCs/>
          <w:color w:val="000000"/>
          <w:kern w:val="0"/>
          <w:sz w:val="24"/>
          <w:szCs w:val="24"/>
          <w14:ligatures w14:val="none"/>
        </w:rPr>
        <w:t>Individuals</w:t>
      </w:r>
    </w:p>
    <w:p w14:paraId="7A61D276" w14:textId="38410CC0" w:rsidR="00CA795B" w:rsidRPr="00CA795B" w:rsidRDefault="4780495C" w:rsidP="482754AA">
      <w:pPr>
        <w:numPr>
          <w:ilvl w:val="0"/>
          <w:numId w:val="8"/>
        </w:numPr>
        <w:shd w:val="clear" w:color="auto" w:fill="FFFFFF" w:themeFill="background1"/>
        <w:spacing w:after="0" w:line="240" w:lineRule="auto"/>
        <w:textAlignment w:val="baseline"/>
        <w:rPr>
          <w:rFonts w:ascii="Times New Roman" w:eastAsia="Times New Roman" w:hAnsi="Times New Roman" w:cs="Times New Roman"/>
          <w:color w:val="000000"/>
          <w:kern w:val="0"/>
          <w:sz w:val="24"/>
          <w:szCs w:val="24"/>
          <w14:ligatures w14:val="none"/>
        </w:rPr>
      </w:pPr>
      <w:r w:rsidRPr="482754AA">
        <w:rPr>
          <w:rFonts w:ascii="Times New Roman" w:eastAsia="Times New Roman" w:hAnsi="Times New Roman" w:cs="Times New Roman"/>
          <w:color w:val="000000" w:themeColor="text1"/>
          <w:sz w:val="24"/>
          <w:szCs w:val="24"/>
        </w:rPr>
        <w:t xml:space="preserve">U.S. - based </w:t>
      </w:r>
      <w:r w:rsidR="539E1C3D" w:rsidRPr="482754AA">
        <w:rPr>
          <w:rFonts w:ascii="Times New Roman" w:eastAsia="Times New Roman" w:hAnsi="Times New Roman" w:cs="Times New Roman"/>
          <w:color w:val="000000" w:themeColor="text1"/>
          <w:sz w:val="24"/>
          <w:szCs w:val="24"/>
        </w:rPr>
        <w:t>and</w:t>
      </w:r>
      <w:r w:rsidRPr="482754AA">
        <w:rPr>
          <w:rFonts w:ascii="Times New Roman" w:eastAsia="Times New Roman" w:hAnsi="Times New Roman" w:cs="Times New Roman"/>
          <w:color w:val="000000" w:themeColor="text1"/>
          <w:sz w:val="24"/>
          <w:szCs w:val="24"/>
        </w:rPr>
        <w:t xml:space="preserve"> </w:t>
      </w:r>
      <w:r w:rsidR="52C292E1" w:rsidRPr="482754AA">
        <w:rPr>
          <w:rFonts w:ascii="Times New Roman" w:eastAsia="Times New Roman" w:hAnsi="Times New Roman" w:cs="Times New Roman"/>
          <w:color w:val="000000" w:themeColor="text1"/>
          <w:sz w:val="24"/>
          <w:szCs w:val="24"/>
        </w:rPr>
        <w:t>n</w:t>
      </w:r>
      <w:r w:rsidRPr="482754AA">
        <w:rPr>
          <w:rFonts w:ascii="Times New Roman" w:eastAsia="Times New Roman" w:hAnsi="Times New Roman" w:cs="Times New Roman"/>
          <w:color w:val="000000" w:themeColor="text1"/>
          <w:sz w:val="24"/>
          <w:szCs w:val="24"/>
        </w:rPr>
        <w:t>on-U.S. based</w:t>
      </w:r>
      <w:r w:rsidRPr="482754AA">
        <w:rPr>
          <w:rFonts w:ascii="Times New Roman" w:eastAsia="Times New Roman" w:hAnsi="Times New Roman" w:cs="Times New Roman"/>
          <w:color w:val="000000"/>
          <w:kern w:val="0"/>
          <w:sz w:val="24"/>
          <w:szCs w:val="24"/>
          <w14:ligatures w14:val="none"/>
        </w:rPr>
        <w:t xml:space="preserve"> </w:t>
      </w:r>
      <w:r w:rsidR="2CF69C5E" w:rsidRPr="482754AA">
        <w:rPr>
          <w:rFonts w:ascii="Times New Roman" w:eastAsia="Times New Roman" w:hAnsi="Times New Roman" w:cs="Times New Roman"/>
          <w:color w:val="000000" w:themeColor="text1"/>
          <w:sz w:val="24"/>
          <w:szCs w:val="24"/>
        </w:rPr>
        <w:t>Public International Organizations</w:t>
      </w:r>
    </w:p>
    <w:p w14:paraId="003A4EBC" w14:textId="2494096E" w:rsidR="482754AA" w:rsidRDefault="482754AA" w:rsidP="008E514C">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14:paraId="15D3F134"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7ED926F0" w14:textId="77777777" w:rsidR="00CA795B" w:rsidRPr="00CA795B" w:rsidRDefault="00CA795B" w:rsidP="00CA795B">
      <w:pPr>
        <w:numPr>
          <w:ilvl w:val="0"/>
          <w:numId w:val="12"/>
        </w:numPr>
        <w:shd w:val="clear" w:color="auto" w:fill="FFFFFF"/>
        <w:spacing w:after="0" w:line="240" w:lineRule="auto"/>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Cost Sharing or Matching</w:t>
      </w:r>
    </w:p>
    <w:p w14:paraId="6BB7B73A" w14:textId="77777777" w:rsidR="00CA795B" w:rsidRPr="00CA795B" w:rsidRDefault="00CA795B" w:rsidP="00CA795B">
      <w:pPr>
        <w:shd w:val="clear" w:color="auto" w:fill="FFFFFF"/>
        <w:spacing w:after="0" w:line="240" w:lineRule="auto"/>
        <w:ind w:left="720"/>
        <w:contextualSpacing/>
        <w:textAlignment w:val="baseline"/>
        <w:rPr>
          <w:rFonts w:ascii="Times New Roman" w:eastAsia="Times New Roman" w:hAnsi="Times New Roman" w:cs="Times New Roman"/>
          <w:kern w:val="0"/>
          <w:sz w:val="24"/>
          <w:szCs w:val="24"/>
          <w14:ligatures w14:val="none"/>
        </w:rPr>
      </w:pPr>
    </w:p>
    <w:p w14:paraId="01FD1799" w14:textId="77777777" w:rsidR="00CA795B" w:rsidRPr="00CA795B" w:rsidRDefault="00CA795B" w:rsidP="00CA795B">
      <w:pPr>
        <w:shd w:val="clear" w:color="auto" w:fill="FFFFFF"/>
        <w:spacing w:after="0" w:line="240" w:lineRule="auto"/>
        <w:ind w:left="720"/>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None</w:t>
      </w:r>
    </w:p>
    <w:p w14:paraId="657EEEDE"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519EB3E2" w14:textId="77777777" w:rsidR="00CA795B" w:rsidRPr="00CA795B" w:rsidRDefault="00CA795B" w:rsidP="00CA795B">
      <w:pPr>
        <w:numPr>
          <w:ilvl w:val="0"/>
          <w:numId w:val="12"/>
        </w:numPr>
        <w:shd w:val="clear" w:color="auto" w:fill="FFFFFF"/>
        <w:spacing w:after="0" w:line="240" w:lineRule="auto"/>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Other Eligibility Requirements</w:t>
      </w:r>
    </w:p>
    <w:p w14:paraId="5067D1E6"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39EC3481" w14:textId="581D5038" w:rsidR="00CA795B" w:rsidRPr="00CA795B" w:rsidRDefault="2CF69C5E" w:rsidP="482754AA">
      <w:pPr>
        <w:shd w:val="clear" w:color="auto" w:fill="FFFFFF" w:themeFill="background1"/>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 xml:space="preserve">In order to be eligible to receive an award, all organizations must have a </w:t>
      </w:r>
      <w:r w:rsidR="06CA45DF">
        <w:rPr>
          <w:rFonts w:ascii="Times New Roman" w:eastAsia="Times New Roman" w:hAnsi="Times New Roman" w:cs="Times New Roman"/>
          <w:kern w:val="0"/>
          <w:sz w:val="24"/>
          <w:szCs w:val="24"/>
          <w14:ligatures w14:val="none"/>
        </w:rPr>
        <w:t>U</w:t>
      </w:r>
      <w:r w:rsidRPr="00CA795B">
        <w:rPr>
          <w:rFonts w:ascii="Times New Roman" w:eastAsia="Times New Roman" w:hAnsi="Times New Roman" w:cs="Times New Roman"/>
          <w:kern w:val="0"/>
          <w:sz w:val="24"/>
          <w:szCs w:val="24"/>
          <w14:ligatures w14:val="none"/>
        </w:rPr>
        <w:t xml:space="preserve">nique </w:t>
      </w:r>
      <w:r w:rsidR="06CA45DF">
        <w:rPr>
          <w:rFonts w:ascii="Times New Roman" w:eastAsia="Times New Roman" w:hAnsi="Times New Roman" w:cs="Times New Roman"/>
          <w:kern w:val="0"/>
          <w:sz w:val="24"/>
          <w:szCs w:val="24"/>
          <w14:ligatures w14:val="none"/>
        </w:rPr>
        <w:t>E</w:t>
      </w:r>
      <w:r w:rsidRPr="00CA795B">
        <w:rPr>
          <w:rFonts w:ascii="Times New Roman" w:eastAsia="Times New Roman" w:hAnsi="Times New Roman" w:cs="Times New Roman"/>
          <w:kern w:val="0"/>
          <w:sz w:val="24"/>
          <w:szCs w:val="24"/>
          <w14:ligatures w14:val="none"/>
        </w:rPr>
        <w:t xml:space="preserve">ntity </w:t>
      </w:r>
      <w:r w:rsidR="06CA45DF">
        <w:rPr>
          <w:rFonts w:ascii="Times New Roman" w:eastAsia="Times New Roman" w:hAnsi="Times New Roman" w:cs="Times New Roman"/>
          <w:kern w:val="0"/>
          <w:sz w:val="24"/>
          <w:szCs w:val="24"/>
          <w14:ligatures w14:val="none"/>
        </w:rPr>
        <w:t>I</w:t>
      </w:r>
      <w:r w:rsidRPr="00CA795B">
        <w:rPr>
          <w:rFonts w:ascii="Times New Roman" w:eastAsia="Times New Roman" w:hAnsi="Times New Roman" w:cs="Times New Roman"/>
          <w:kern w:val="0"/>
          <w:sz w:val="24"/>
          <w:szCs w:val="24"/>
          <w14:ligatures w14:val="none"/>
        </w:rPr>
        <w:t xml:space="preserve">dentifier </w:t>
      </w:r>
      <w:r w:rsidR="06CA45DF">
        <w:rPr>
          <w:rFonts w:ascii="Times New Roman" w:eastAsia="Times New Roman" w:hAnsi="Times New Roman" w:cs="Times New Roman"/>
          <w:kern w:val="0"/>
          <w:sz w:val="24"/>
          <w:szCs w:val="24"/>
          <w14:ligatures w14:val="none"/>
        </w:rPr>
        <w:t xml:space="preserve">(UEI) issued via </w:t>
      </w:r>
      <w:r w:rsidR="6D1607B4">
        <w:rPr>
          <w:rFonts w:ascii="Times New Roman" w:eastAsia="Times New Roman" w:hAnsi="Times New Roman" w:cs="Times New Roman"/>
          <w:kern w:val="0"/>
          <w:sz w:val="24"/>
          <w:szCs w:val="24"/>
          <w14:ligatures w14:val="none"/>
        </w:rPr>
        <w:t>SAM.gov</w:t>
      </w:r>
      <w:r w:rsidRPr="00CA795B">
        <w:rPr>
          <w:rFonts w:ascii="Times New Roman" w:eastAsia="Times New Roman" w:hAnsi="Times New Roman" w:cs="Times New Roman"/>
          <w:kern w:val="0"/>
          <w:sz w:val="24"/>
          <w:szCs w:val="24"/>
          <w14:ligatures w14:val="none"/>
        </w:rPr>
        <w:t xml:space="preserve">, as well as a valid registration on </w:t>
      </w:r>
      <w:hyperlink r:id="rId7" w:history="1">
        <w:r w:rsidR="4B971544" w:rsidRPr="00A5060E">
          <w:rPr>
            <w:rStyle w:val="Hyperlink"/>
            <w:rFonts w:ascii="Times New Roman" w:eastAsia="Times New Roman" w:hAnsi="Times New Roman" w:cs="Times New Roman"/>
            <w:kern w:val="0"/>
            <w:sz w:val="24"/>
            <w:szCs w:val="24"/>
            <w14:ligatures w14:val="none"/>
          </w:rPr>
          <w:t>www.SAM.gov</w:t>
        </w:r>
      </w:hyperlink>
      <w:r w:rsidR="4B971544">
        <w:rPr>
          <w:rFonts w:ascii="Times New Roman" w:eastAsia="Times New Roman" w:hAnsi="Times New Roman" w:cs="Times New Roman"/>
          <w:kern w:val="0"/>
          <w:sz w:val="24"/>
          <w:szCs w:val="24"/>
          <w14:ligatures w14:val="none"/>
        </w:rPr>
        <w:t xml:space="preserve">. </w:t>
      </w:r>
      <w:r w:rsidR="758E74E9">
        <w:rPr>
          <w:rFonts w:ascii="Times New Roman" w:eastAsia="Times New Roman" w:hAnsi="Times New Roman" w:cs="Times New Roman"/>
          <w:kern w:val="0"/>
          <w:sz w:val="24"/>
          <w:szCs w:val="24"/>
          <w14:ligatures w14:val="none"/>
        </w:rPr>
        <w:t xml:space="preserve"> </w:t>
      </w:r>
      <w:r w:rsidRPr="00CA795B">
        <w:rPr>
          <w:rFonts w:ascii="Times New Roman" w:eastAsia="Times New Roman" w:hAnsi="Times New Roman" w:cs="Times New Roman"/>
          <w:kern w:val="0"/>
          <w:sz w:val="24"/>
          <w:szCs w:val="24"/>
          <w14:ligatures w14:val="none"/>
        </w:rPr>
        <w:t>Please see Section D.3 for information on how to obtain these registrations.  Individuals are not required to have a unique entity identifier or be registered in SAM.gov.</w:t>
      </w:r>
    </w:p>
    <w:p w14:paraId="35A70B6F"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color w:val="333333"/>
          <w:kern w:val="0"/>
          <w:sz w:val="24"/>
          <w:szCs w:val="24"/>
          <w14:ligatures w14:val="none"/>
        </w:rPr>
      </w:pPr>
    </w:p>
    <w:p w14:paraId="646E819B"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b/>
          <w:bCs/>
          <w:kern w:val="0"/>
          <w:sz w:val="24"/>
          <w:szCs w:val="24"/>
          <w:bdr w:val="none" w:sz="0" w:space="0" w:color="auto" w:frame="1"/>
          <w14:ligatures w14:val="none"/>
        </w:rPr>
      </w:pPr>
      <w:r w:rsidRPr="00CA795B">
        <w:rPr>
          <w:rFonts w:ascii="Times New Roman" w:eastAsia="Times New Roman" w:hAnsi="Times New Roman" w:cs="Times New Roman"/>
          <w:b/>
          <w:bCs/>
          <w:kern w:val="0"/>
          <w:sz w:val="24"/>
          <w:szCs w:val="24"/>
          <w:bdr w:val="none" w:sz="0" w:space="0" w:color="auto" w:frame="1"/>
          <w14:ligatures w14:val="none"/>
        </w:rPr>
        <w:t>D. APPLICATION AND SUBMISSION INFORMATION</w:t>
      </w:r>
    </w:p>
    <w:p w14:paraId="7E6F00CE" w14:textId="77777777" w:rsidR="00CA795B" w:rsidRPr="00CA795B" w:rsidRDefault="00CA795B" w:rsidP="00CA795B">
      <w:pPr>
        <w:shd w:val="clear" w:color="auto" w:fill="FFFFFF"/>
        <w:spacing w:after="0" w:line="240" w:lineRule="auto"/>
        <w:ind w:left="720"/>
        <w:contextualSpacing/>
        <w:textAlignment w:val="baseline"/>
        <w:rPr>
          <w:rFonts w:ascii="Times New Roman" w:eastAsia="Times New Roman" w:hAnsi="Times New Roman" w:cs="Times New Roman"/>
          <w:kern w:val="0"/>
          <w:sz w:val="24"/>
          <w:szCs w:val="24"/>
          <w14:ligatures w14:val="none"/>
        </w:rPr>
      </w:pPr>
    </w:p>
    <w:p w14:paraId="037ED574" w14:textId="77777777" w:rsidR="00CA795B" w:rsidRPr="00CA795B" w:rsidRDefault="00CA795B" w:rsidP="00CA795B">
      <w:pPr>
        <w:numPr>
          <w:ilvl w:val="0"/>
          <w:numId w:val="13"/>
        </w:numPr>
        <w:shd w:val="clear" w:color="auto" w:fill="FFFFFF"/>
        <w:spacing w:after="0" w:line="240" w:lineRule="auto"/>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Address to Request Application Package</w:t>
      </w:r>
    </w:p>
    <w:p w14:paraId="33CF64EF"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365FFB98"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i/>
          <w:color w:val="FF0000"/>
          <w:kern w:val="0"/>
          <w:sz w:val="24"/>
          <w:szCs w:val="24"/>
          <w14:ligatures w14:val="none"/>
        </w:rPr>
      </w:pPr>
      <w:r w:rsidRPr="00CA795B">
        <w:rPr>
          <w:rFonts w:ascii="Times New Roman" w:eastAsia="Times New Roman" w:hAnsi="Times New Roman" w:cs="Times New Roman"/>
          <w:kern w:val="0"/>
          <w:sz w:val="24"/>
          <w:szCs w:val="24"/>
          <w14:ligatures w14:val="none"/>
        </w:rPr>
        <w:t xml:space="preserve">Application forms required below are available at </w:t>
      </w:r>
      <w:r w:rsidRPr="00CA795B">
        <w:rPr>
          <w:rFonts w:ascii="Times New Roman" w:eastAsia="Times New Roman" w:hAnsi="Times New Roman" w:cs="Times New Roman"/>
          <w:iCs/>
          <w:color w:val="000000"/>
          <w:kern w:val="0"/>
          <w:sz w:val="24"/>
          <w:szCs w:val="24"/>
          <w14:ligatures w14:val="none"/>
        </w:rPr>
        <w:t>grants.gov</w:t>
      </w:r>
    </w:p>
    <w:p w14:paraId="1B43B6BC"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0FC60CD6" w14:textId="77777777" w:rsidR="00CA795B" w:rsidRPr="00CA795B" w:rsidRDefault="00CA795B" w:rsidP="00CA795B">
      <w:pPr>
        <w:numPr>
          <w:ilvl w:val="0"/>
          <w:numId w:val="13"/>
        </w:numPr>
        <w:shd w:val="clear" w:color="auto" w:fill="FFFFFF"/>
        <w:spacing w:after="0" w:line="240" w:lineRule="auto"/>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 xml:space="preserve">Content and Form of Application Submission  </w:t>
      </w:r>
    </w:p>
    <w:p w14:paraId="3BE72C9C" w14:textId="77777777" w:rsidR="00CA795B" w:rsidRPr="00CA795B" w:rsidRDefault="00CA795B" w:rsidP="00CA795B">
      <w:pPr>
        <w:shd w:val="clear" w:color="auto" w:fill="FFFFFF"/>
        <w:spacing w:after="0" w:line="240" w:lineRule="auto"/>
        <w:ind w:left="720"/>
        <w:contextualSpacing/>
        <w:textAlignment w:val="baseline"/>
        <w:rPr>
          <w:rFonts w:ascii="Times New Roman" w:eastAsia="Times New Roman" w:hAnsi="Times New Roman" w:cs="Times New Roman"/>
          <w:kern w:val="0"/>
          <w:sz w:val="24"/>
          <w:szCs w:val="24"/>
          <w14:ligatures w14:val="none"/>
        </w:rPr>
      </w:pPr>
    </w:p>
    <w:p w14:paraId="2EA71F5C" w14:textId="3B60F80C" w:rsidR="00CA795B" w:rsidRPr="00CA795B" w:rsidRDefault="2CF69C5E" w:rsidP="482754AA">
      <w:pPr>
        <w:shd w:val="clear" w:color="auto" w:fill="FFFFFF" w:themeFill="background1"/>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u w:val="single"/>
          <w14:ligatures w14:val="none"/>
        </w:rPr>
        <w:t>Please follow all instructions below carefully</w:t>
      </w:r>
      <w:r w:rsidRPr="00CA795B">
        <w:rPr>
          <w:rFonts w:ascii="Times New Roman" w:eastAsia="Times New Roman" w:hAnsi="Times New Roman" w:cs="Times New Roman"/>
          <w:kern w:val="0"/>
          <w:sz w:val="24"/>
          <w:szCs w:val="24"/>
          <w14:ligatures w14:val="none"/>
        </w:rPr>
        <w:t xml:space="preserve">. </w:t>
      </w:r>
      <w:r w:rsidR="723DAE77" w:rsidRPr="00CA795B">
        <w:rPr>
          <w:rFonts w:ascii="Times New Roman" w:eastAsia="Times New Roman" w:hAnsi="Times New Roman" w:cs="Times New Roman"/>
          <w:kern w:val="0"/>
          <w:sz w:val="24"/>
          <w:szCs w:val="24"/>
          <w14:ligatures w14:val="none"/>
        </w:rPr>
        <w:t xml:space="preserve"> </w:t>
      </w:r>
      <w:r w:rsidRPr="00CA795B">
        <w:rPr>
          <w:rFonts w:ascii="Times New Roman" w:eastAsia="Times New Roman" w:hAnsi="Times New Roman" w:cs="Times New Roman"/>
          <w:kern w:val="0"/>
          <w:sz w:val="24"/>
          <w:szCs w:val="24"/>
          <w14:ligatures w14:val="none"/>
        </w:rPr>
        <w:t>Proposals that do not meet the requirements of this announcement or fail to comply with the stated requirements will be ineligible.</w:t>
      </w:r>
    </w:p>
    <w:p w14:paraId="5C6AD939"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0A1C4085"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b/>
          <w:kern w:val="0"/>
          <w:sz w:val="24"/>
          <w:szCs w:val="24"/>
          <w14:ligatures w14:val="none"/>
        </w:rPr>
      </w:pPr>
      <w:r w:rsidRPr="00CA795B">
        <w:rPr>
          <w:rFonts w:ascii="Times New Roman" w:eastAsia="Times New Roman" w:hAnsi="Times New Roman" w:cs="Times New Roman"/>
          <w:b/>
          <w:kern w:val="0"/>
          <w:sz w:val="24"/>
          <w:szCs w:val="24"/>
          <w14:ligatures w14:val="none"/>
        </w:rPr>
        <w:lastRenderedPageBreak/>
        <w:t>Content of Application</w:t>
      </w:r>
    </w:p>
    <w:p w14:paraId="78E3D580"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Please ensure:</w:t>
      </w:r>
    </w:p>
    <w:p w14:paraId="57828FA0" w14:textId="77777777" w:rsidR="00CA795B" w:rsidRPr="00CA795B" w:rsidRDefault="00CA795B" w:rsidP="00CA795B">
      <w:pPr>
        <w:numPr>
          <w:ilvl w:val="0"/>
          <w:numId w:val="7"/>
        </w:num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The proposal clearly addresses the goals and objectives of this funding opportunity</w:t>
      </w:r>
    </w:p>
    <w:p w14:paraId="46CCDE57" w14:textId="77777777" w:rsidR="00CA795B" w:rsidRPr="00CA795B" w:rsidRDefault="00CA795B" w:rsidP="00CA795B">
      <w:pPr>
        <w:numPr>
          <w:ilvl w:val="0"/>
          <w:numId w:val="7"/>
        </w:num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All documents are in English</w:t>
      </w:r>
    </w:p>
    <w:p w14:paraId="3C7A9B0E" w14:textId="77777777" w:rsidR="00CA795B" w:rsidRPr="00CA795B" w:rsidRDefault="2CF69C5E" w:rsidP="008E514C">
      <w:pPr>
        <w:numPr>
          <w:ilvl w:val="0"/>
          <w:numId w:val="7"/>
        </w:numPr>
        <w:shd w:val="clear" w:color="auto" w:fill="FFFFFF" w:themeFill="background1"/>
        <w:spacing w:after="0" w:line="240" w:lineRule="auto"/>
        <w:ind w:firstLine="0"/>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All budgets are in U.S. dollars</w:t>
      </w:r>
    </w:p>
    <w:p w14:paraId="469B2DB2" w14:textId="77777777" w:rsidR="00CA795B" w:rsidRPr="00CA795B" w:rsidRDefault="2CF69C5E" w:rsidP="008E514C">
      <w:pPr>
        <w:numPr>
          <w:ilvl w:val="0"/>
          <w:numId w:val="7"/>
        </w:numPr>
        <w:shd w:val="clear" w:color="auto" w:fill="FFFFFF" w:themeFill="background1"/>
        <w:spacing w:after="0" w:line="240" w:lineRule="auto"/>
        <w:ind w:firstLine="0"/>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All pages are numbered</w:t>
      </w:r>
    </w:p>
    <w:p w14:paraId="47AF84B4" w14:textId="77777777" w:rsidR="008E514C" w:rsidRDefault="2CF69C5E" w:rsidP="008E514C">
      <w:pPr>
        <w:numPr>
          <w:ilvl w:val="0"/>
          <w:numId w:val="7"/>
        </w:numPr>
        <w:shd w:val="clear" w:color="auto" w:fill="FFFFFF" w:themeFill="background1"/>
        <w:spacing w:after="0" w:line="240" w:lineRule="auto"/>
        <w:ind w:firstLine="0"/>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All documents are formatted to 8 ½ x 11 paper, and</w:t>
      </w:r>
    </w:p>
    <w:p w14:paraId="67F69A7A" w14:textId="48DD6C6A" w:rsidR="00CA795B" w:rsidRPr="008E514C" w:rsidRDefault="2CF69C5E" w:rsidP="008E514C">
      <w:pPr>
        <w:numPr>
          <w:ilvl w:val="0"/>
          <w:numId w:val="7"/>
        </w:numPr>
        <w:shd w:val="clear" w:color="auto" w:fill="FFFFFF" w:themeFill="background1"/>
        <w:spacing w:after="0" w:line="240" w:lineRule="auto"/>
        <w:ind w:firstLine="0"/>
        <w:textAlignment w:val="baseline"/>
        <w:rPr>
          <w:rFonts w:ascii="Times New Roman" w:eastAsia="Times New Roman" w:hAnsi="Times New Roman" w:cs="Times New Roman"/>
          <w:kern w:val="0"/>
          <w:sz w:val="24"/>
          <w:szCs w:val="24"/>
          <w14:ligatures w14:val="none"/>
        </w:rPr>
      </w:pPr>
      <w:r w:rsidRPr="008E514C">
        <w:rPr>
          <w:rFonts w:ascii="Times New Roman" w:eastAsia="Times New Roman" w:hAnsi="Times New Roman" w:cs="Times New Roman"/>
          <w:kern w:val="0"/>
          <w:sz w:val="24"/>
          <w:szCs w:val="24"/>
          <w14:ligatures w14:val="none"/>
        </w:rPr>
        <w:t xml:space="preserve">All Microsoft Word documents are single-spaced, 12-point </w:t>
      </w:r>
      <w:r w:rsidR="09357C15" w:rsidRPr="008E514C">
        <w:rPr>
          <w:rFonts w:ascii="Times New Roman" w:eastAsia="Times New Roman" w:hAnsi="Times New Roman" w:cs="Times New Roman"/>
          <w:kern w:val="0"/>
          <w:sz w:val="24"/>
          <w:szCs w:val="24"/>
          <w14:ligatures w14:val="none"/>
        </w:rPr>
        <w:t>Calibri</w:t>
      </w:r>
      <w:r w:rsidRPr="008E514C">
        <w:rPr>
          <w:rFonts w:ascii="Times New Roman" w:eastAsia="Times New Roman" w:hAnsi="Times New Roman" w:cs="Times New Roman"/>
          <w:kern w:val="0"/>
          <w:sz w:val="24"/>
          <w:szCs w:val="24"/>
          <w14:ligatures w14:val="none"/>
        </w:rPr>
        <w:t xml:space="preserve"> font, with a </w:t>
      </w:r>
      <w:r w:rsidR="008E514C">
        <w:rPr>
          <w:rFonts w:ascii="Times New Roman" w:eastAsia="Times New Roman" w:hAnsi="Times New Roman" w:cs="Times New Roman"/>
          <w:kern w:val="0"/>
          <w:sz w:val="24"/>
          <w:szCs w:val="24"/>
          <w14:ligatures w14:val="none"/>
        </w:rPr>
        <w:t xml:space="preserve">    </w:t>
      </w:r>
      <w:r w:rsidRPr="008E514C">
        <w:rPr>
          <w:rFonts w:ascii="Times New Roman" w:eastAsia="Times New Roman" w:hAnsi="Times New Roman" w:cs="Times New Roman"/>
          <w:kern w:val="0"/>
          <w:sz w:val="24"/>
          <w:szCs w:val="24"/>
          <w14:ligatures w14:val="none"/>
        </w:rPr>
        <w:t>minimum of 1-inch margins.</w:t>
      </w:r>
    </w:p>
    <w:p w14:paraId="7A91167B"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2B18568F"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b/>
          <w:bCs/>
          <w:color w:val="333333"/>
          <w:kern w:val="0"/>
          <w:sz w:val="24"/>
          <w:szCs w:val="24"/>
          <w:bdr w:val="none" w:sz="0" w:space="0" w:color="auto" w:frame="1"/>
          <w14:ligatures w14:val="none"/>
        </w:rPr>
      </w:pPr>
      <w:r w:rsidRPr="00CA795B">
        <w:rPr>
          <w:rFonts w:ascii="Times New Roman" w:eastAsia="Times New Roman" w:hAnsi="Times New Roman" w:cs="Times New Roman"/>
          <w:kern w:val="0"/>
          <w:sz w:val="24"/>
          <w:szCs w:val="24"/>
          <w14:ligatures w14:val="none"/>
        </w:rPr>
        <w:t xml:space="preserve">The following documents are </w:t>
      </w:r>
      <w:r w:rsidRPr="00CA795B">
        <w:rPr>
          <w:rFonts w:ascii="Times New Roman" w:eastAsia="Times New Roman" w:hAnsi="Times New Roman" w:cs="Times New Roman"/>
          <w:b/>
          <w:kern w:val="0"/>
          <w:sz w:val="24"/>
          <w:szCs w:val="24"/>
          <w:u w:val="single"/>
          <w14:ligatures w14:val="none"/>
        </w:rPr>
        <w:t>required</w:t>
      </w:r>
      <w:r w:rsidRPr="00CA795B">
        <w:rPr>
          <w:rFonts w:ascii="Times New Roman" w:eastAsia="Times New Roman" w:hAnsi="Times New Roman" w:cs="Times New Roman"/>
          <w:kern w:val="0"/>
          <w:sz w:val="24"/>
          <w:szCs w:val="24"/>
          <w14:ligatures w14:val="none"/>
        </w:rPr>
        <w:t xml:space="preserve">:  </w:t>
      </w:r>
    </w:p>
    <w:p w14:paraId="5FBD78C0"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b/>
          <w:bCs/>
          <w:kern w:val="0"/>
          <w:sz w:val="24"/>
          <w:szCs w:val="24"/>
          <w:bdr w:val="none" w:sz="0" w:space="0" w:color="auto" w:frame="1"/>
          <w14:ligatures w14:val="none"/>
        </w:rPr>
      </w:pPr>
      <w:r w:rsidRPr="00CA795B">
        <w:rPr>
          <w:rFonts w:ascii="Times New Roman" w:eastAsia="Times New Roman" w:hAnsi="Times New Roman" w:cs="Times New Roman"/>
          <w:b/>
          <w:bCs/>
          <w:kern w:val="0"/>
          <w:sz w:val="24"/>
          <w:szCs w:val="24"/>
          <w:bdr w:val="none" w:sz="0" w:space="0" w:color="auto" w:frame="1"/>
          <w14:ligatures w14:val="none"/>
        </w:rPr>
        <w:t>1. Mandatory application forms</w:t>
      </w:r>
    </w:p>
    <w:p w14:paraId="02CE3E90" w14:textId="77777777" w:rsidR="00CA795B" w:rsidRPr="00CA795B" w:rsidRDefault="00CA795B" w:rsidP="00CA795B">
      <w:pPr>
        <w:numPr>
          <w:ilvl w:val="0"/>
          <w:numId w:val="10"/>
        </w:numPr>
        <w:shd w:val="clear" w:color="auto" w:fill="FFFFFF"/>
        <w:tabs>
          <w:tab w:val="left" w:pos="2160"/>
        </w:tabs>
        <w:spacing w:after="0" w:line="240" w:lineRule="auto"/>
        <w:contextualSpacing/>
        <w:textAlignment w:val="baseline"/>
        <w:rPr>
          <w:rFonts w:ascii="Times New Roman" w:eastAsia="Times New Roman" w:hAnsi="Times New Roman" w:cs="Times New Roman"/>
          <w:color w:val="000000"/>
          <w:kern w:val="0"/>
          <w:sz w:val="24"/>
          <w:szCs w:val="24"/>
          <w14:ligatures w14:val="none"/>
        </w:rPr>
      </w:pPr>
      <w:r w:rsidRPr="00CA795B">
        <w:rPr>
          <w:rFonts w:ascii="Times New Roman" w:eastAsia="Times New Roman" w:hAnsi="Times New Roman" w:cs="Times New Roman"/>
          <w:b/>
          <w:bCs/>
          <w:color w:val="000000"/>
          <w:kern w:val="0"/>
          <w:sz w:val="24"/>
          <w:szCs w:val="24"/>
          <w:bdr w:val="none" w:sz="0" w:space="0" w:color="auto" w:frame="1"/>
          <w14:ligatures w14:val="none"/>
        </w:rPr>
        <w:t>SF-424 (Application for Federal Assistance – organizations)</w:t>
      </w:r>
      <w:r w:rsidRPr="00CA795B">
        <w:rPr>
          <w:rFonts w:ascii="Times New Roman" w:eastAsia="Times New Roman" w:hAnsi="Times New Roman" w:cs="Times New Roman"/>
          <w:color w:val="000000"/>
          <w:kern w:val="0"/>
          <w:sz w:val="24"/>
          <w:szCs w:val="24"/>
          <w14:ligatures w14:val="none"/>
        </w:rPr>
        <w:t xml:space="preserve"> or </w:t>
      </w:r>
      <w:r w:rsidRPr="00CA795B">
        <w:rPr>
          <w:rFonts w:ascii="Times New Roman" w:eastAsia="Times New Roman" w:hAnsi="Times New Roman" w:cs="Times New Roman"/>
          <w:b/>
          <w:bCs/>
          <w:color w:val="000000"/>
          <w:kern w:val="0"/>
          <w:sz w:val="24"/>
          <w:szCs w:val="24"/>
          <w:bdr w:val="none" w:sz="0" w:space="0" w:color="auto" w:frame="1"/>
          <w14:ligatures w14:val="none"/>
        </w:rPr>
        <w:t>SF-424-I (Application for Federal Assistance --individuals)</w:t>
      </w:r>
      <w:r w:rsidRPr="00CA795B">
        <w:rPr>
          <w:rFonts w:ascii="Times New Roman" w:eastAsia="Times New Roman" w:hAnsi="Times New Roman" w:cs="Times New Roman"/>
          <w:color w:val="000000"/>
          <w:kern w:val="0"/>
          <w:sz w:val="24"/>
          <w:szCs w:val="24"/>
          <w14:ligatures w14:val="none"/>
        </w:rPr>
        <w:t> </w:t>
      </w:r>
      <w:r w:rsidRPr="00CA795B">
        <w:rPr>
          <w:rFonts w:ascii="Times New Roman" w:eastAsia="Times New Roman" w:hAnsi="Times New Roman" w:cs="Times New Roman"/>
          <w:b/>
          <w:bCs/>
          <w:color w:val="000000"/>
          <w:kern w:val="0"/>
          <w:sz w:val="24"/>
          <w:szCs w:val="24"/>
          <w14:ligatures w14:val="none"/>
        </w:rPr>
        <w:t>at </w:t>
      </w:r>
      <w:r w:rsidRPr="00CA795B">
        <w:rPr>
          <w:rFonts w:ascii="Times New Roman" w:eastAsia="Calibri" w:hAnsi="Times New Roman" w:cs="Times New Roman"/>
          <w:b/>
          <w:bCs/>
          <w:color w:val="000000"/>
          <w:kern w:val="0"/>
          <w:sz w:val="24"/>
          <w:szCs w:val="24"/>
          <w14:ligatures w14:val="none"/>
        </w:rPr>
        <w:t>Grants.gov</w:t>
      </w:r>
    </w:p>
    <w:p w14:paraId="3D42C180" w14:textId="77777777" w:rsidR="00CA795B" w:rsidRPr="00CA795B" w:rsidRDefault="00CA795B" w:rsidP="00CA795B">
      <w:pPr>
        <w:numPr>
          <w:ilvl w:val="0"/>
          <w:numId w:val="10"/>
        </w:numPr>
        <w:shd w:val="clear" w:color="auto" w:fill="FFFFFF"/>
        <w:spacing w:after="0" w:line="240" w:lineRule="auto"/>
        <w:contextualSpacing/>
        <w:textAlignment w:val="baseline"/>
        <w:rPr>
          <w:rFonts w:ascii="Times New Roman" w:eastAsia="Times New Roman" w:hAnsi="Times New Roman" w:cs="Times New Roman"/>
          <w:color w:val="000000"/>
          <w:kern w:val="0"/>
          <w:sz w:val="24"/>
          <w:szCs w:val="24"/>
          <w14:ligatures w14:val="none"/>
        </w:rPr>
      </w:pPr>
      <w:r w:rsidRPr="00CA795B">
        <w:rPr>
          <w:rFonts w:ascii="Times New Roman" w:eastAsia="Times New Roman" w:hAnsi="Times New Roman" w:cs="Times New Roman"/>
          <w:b/>
          <w:bCs/>
          <w:color w:val="000000"/>
          <w:kern w:val="0"/>
          <w:sz w:val="24"/>
          <w:szCs w:val="24"/>
          <w:bdr w:val="none" w:sz="0" w:space="0" w:color="auto" w:frame="1"/>
          <w14:ligatures w14:val="none"/>
        </w:rPr>
        <w:t>SF-424A</w:t>
      </w:r>
      <w:r w:rsidRPr="00CA795B">
        <w:rPr>
          <w:rFonts w:ascii="Times New Roman" w:eastAsia="Times New Roman" w:hAnsi="Times New Roman" w:cs="Times New Roman"/>
          <w:color w:val="000000"/>
          <w:kern w:val="0"/>
          <w:sz w:val="24"/>
          <w:szCs w:val="24"/>
          <w14:ligatures w14:val="none"/>
        </w:rPr>
        <w:t> </w:t>
      </w:r>
      <w:r w:rsidRPr="00CA795B">
        <w:rPr>
          <w:rFonts w:ascii="Times New Roman" w:eastAsia="Times New Roman" w:hAnsi="Times New Roman" w:cs="Times New Roman"/>
          <w:b/>
          <w:bCs/>
          <w:color w:val="000000"/>
          <w:kern w:val="0"/>
          <w:sz w:val="24"/>
          <w:szCs w:val="24"/>
          <w:bdr w:val="none" w:sz="0" w:space="0" w:color="auto" w:frame="1"/>
          <w14:ligatures w14:val="none"/>
        </w:rPr>
        <w:t>(Budget Information for Non-Construction programs) at Grants.gov</w:t>
      </w:r>
    </w:p>
    <w:p w14:paraId="45062544" w14:textId="77777777" w:rsidR="00CA795B" w:rsidRPr="00CA795B" w:rsidRDefault="00CA795B" w:rsidP="00CA795B">
      <w:pPr>
        <w:numPr>
          <w:ilvl w:val="0"/>
          <w:numId w:val="10"/>
        </w:numPr>
        <w:shd w:val="clear" w:color="auto" w:fill="FFFFFF"/>
        <w:spacing w:after="0" w:line="240" w:lineRule="auto"/>
        <w:contextualSpacing/>
        <w:textAlignment w:val="baseline"/>
        <w:rPr>
          <w:rFonts w:ascii="Times New Roman" w:eastAsia="Times New Roman" w:hAnsi="Times New Roman" w:cs="Times New Roman"/>
          <w:color w:val="000000"/>
          <w:kern w:val="0"/>
          <w:sz w:val="24"/>
          <w:szCs w:val="24"/>
          <w14:ligatures w14:val="none"/>
        </w:rPr>
      </w:pPr>
      <w:r w:rsidRPr="00CA795B">
        <w:rPr>
          <w:rFonts w:ascii="Times New Roman" w:eastAsia="Times New Roman" w:hAnsi="Times New Roman" w:cs="Times New Roman"/>
          <w:b/>
          <w:bCs/>
          <w:color w:val="000000"/>
          <w:kern w:val="0"/>
          <w:sz w:val="24"/>
          <w:szCs w:val="24"/>
          <w:bdr w:val="none" w:sz="0" w:space="0" w:color="auto" w:frame="1"/>
          <w14:ligatures w14:val="none"/>
        </w:rPr>
        <w:t>SF-424B</w:t>
      </w:r>
      <w:r w:rsidRPr="00CA795B">
        <w:rPr>
          <w:rFonts w:ascii="Times New Roman" w:eastAsia="Times New Roman" w:hAnsi="Times New Roman" w:cs="Times New Roman"/>
          <w:color w:val="000000"/>
          <w:kern w:val="0"/>
          <w:sz w:val="24"/>
          <w:szCs w:val="24"/>
          <w14:ligatures w14:val="none"/>
        </w:rPr>
        <w:t> </w:t>
      </w:r>
      <w:r w:rsidRPr="00CA795B">
        <w:rPr>
          <w:rFonts w:ascii="Times New Roman" w:eastAsia="Times New Roman" w:hAnsi="Times New Roman" w:cs="Times New Roman"/>
          <w:b/>
          <w:bCs/>
          <w:color w:val="000000"/>
          <w:kern w:val="0"/>
          <w:sz w:val="24"/>
          <w:szCs w:val="24"/>
          <w:bdr w:val="none" w:sz="0" w:space="0" w:color="auto" w:frame="1"/>
          <w14:ligatures w14:val="none"/>
        </w:rPr>
        <w:t>(Assurances for Non-Construction programs) at Grants.gov (note: the SF-424B is only required for individuals and for organizations not registered in SAM.gov)</w:t>
      </w:r>
    </w:p>
    <w:p w14:paraId="17D0836A"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color w:val="333333"/>
          <w:kern w:val="0"/>
          <w:sz w:val="24"/>
          <w:szCs w:val="24"/>
          <w14:ligatures w14:val="none"/>
        </w:rPr>
      </w:pPr>
    </w:p>
    <w:p w14:paraId="354E2797" w14:textId="26FFB686"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2. Summary Page: </w:t>
      </w:r>
      <w:r w:rsidRPr="00CA795B">
        <w:rPr>
          <w:rFonts w:ascii="Times New Roman" w:eastAsia="Times New Roman" w:hAnsi="Times New Roman" w:cs="Times New Roman"/>
          <w:kern w:val="0"/>
          <w:sz w:val="24"/>
          <w:szCs w:val="24"/>
          <w14:ligatures w14:val="none"/>
        </w:rPr>
        <w:t xml:space="preserve">Cover sheet stating the </w:t>
      </w:r>
      <w:r w:rsidR="00E5361E" w:rsidRPr="00CA795B">
        <w:rPr>
          <w:rFonts w:ascii="Times New Roman" w:eastAsia="Times New Roman" w:hAnsi="Times New Roman" w:cs="Times New Roman"/>
          <w:kern w:val="0"/>
          <w:sz w:val="24"/>
          <w:szCs w:val="24"/>
          <w14:ligatures w14:val="none"/>
        </w:rPr>
        <w:t>applicant’s</w:t>
      </w:r>
      <w:r w:rsidRPr="00CA795B">
        <w:rPr>
          <w:rFonts w:ascii="Times New Roman" w:eastAsia="Times New Roman" w:hAnsi="Times New Roman" w:cs="Times New Roman"/>
          <w:kern w:val="0"/>
          <w:sz w:val="24"/>
          <w:szCs w:val="24"/>
          <w14:ligatures w14:val="none"/>
        </w:rPr>
        <w:t xml:space="preserve"> name and organization, proposal date, program title, program period proposed start and end date, and brief purpose of the program.</w:t>
      </w:r>
    </w:p>
    <w:p w14:paraId="12519A89"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5FA2229B" w14:textId="69139457" w:rsidR="00CA795B" w:rsidRPr="00CA795B" w:rsidRDefault="2CF69C5E" w:rsidP="482754AA">
      <w:pPr>
        <w:shd w:val="clear" w:color="auto" w:fill="FFFFFF" w:themeFill="background1"/>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 xml:space="preserve">3. Proposal </w:t>
      </w:r>
      <w:r w:rsidRPr="00CA795B">
        <w:rPr>
          <w:rFonts w:ascii="Times New Roman" w:eastAsia="Times New Roman" w:hAnsi="Times New Roman" w:cs="Times New Roman"/>
          <w:b/>
          <w:bCs/>
          <w:color w:val="333333"/>
          <w:kern w:val="0"/>
          <w:sz w:val="24"/>
          <w:szCs w:val="24"/>
          <w:bdr w:val="none" w:sz="0" w:space="0" w:color="auto" w:frame="1"/>
          <w14:ligatures w14:val="none"/>
        </w:rPr>
        <w:t>(</w:t>
      </w:r>
      <w:r w:rsidRPr="482754AA">
        <w:rPr>
          <w:rFonts w:ascii="Times New Roman" w:eastAsia="Times New Roman" w:hAnsi="Times New Roman" w:cs="Times New Roman"/>
          <w:b/>
          <w:bCs/>
          <w:color w:val="000000"/>
          <w:kern w:val="0"/>
          <w:sz w:val="24"/>
          <w:szCs w:val="24"/>
          <w:bdr w:val="none" w:sz="0" w:space="0" w:color="auto" w:frame="1"/>
          <w14:ligatures w14:val="none"/>
        </w:rPr>
        <w:t>10</w:t>
      </w:r>
      <w:r w:rsidRPr="482754AA">
        <w:rPr>
          <w:rFonts w:ascii="Times New Roman" w:eastAsia="Times New Roman" w:hAnsi="Times New Roman" w:cs="Times New Roman"/>
          <w:b/>
          <w:bCs/>
          <w:i/>
          <w:iCs/>
          <w:color w:val="333333"/>
          <w:kern w:val="0"/>
          <w:sz w:val="24"/>
          <w:szCs w:val="24"/>
          <w:bdr w:val="none" w:sz="0" w:space="0" w:color="auto" w:frame="1"/>
          <w14:ligatures w14:val="none"/>
        </w:rPr>
        <w:t xml:space="preserve"> </w:t>
      </w:r>
      <w:r w:rsidRPr="00CA795B">
        <w:rPr>
          <w:rFonts w:ascii="Times New Roman" w:eastAsia="Times New Roman" w:hAnsi="Times New Roman" w:cs="Times New Roman"/>
          <w:b/>
          <w:bCs/>
          <w:kern w:val="0"/>
          <w:sz w:val="24"/>
          <w:szCs w:val="24"/>
          <w:bdr w:val="none" w:sz="0" w:space="0" w:color="auto" w:frame="1"/>
          <w14:ligatures w14:val="none"/>
        </w:rPr>
        <w:t>pages maximum): </w:t>
      </w:r>
      <w:r w:rsidRPr="00CA795B">
        <w:rPr>
          <w:rFonts w:ascii="Times New Roman" w:eastAsia="Times New Roman" w:hAnsi="Times New Roman" w:cs="Times New Roman"/>
          <w:kern w:val="0"/>
          <w:sz w:val="24"/>
          <w:szCs w:val="24"/>
          <w14:ligatures w14:val="none"/>
        </w:rPr>
        <w:t>The proposal should contain sufficient information that anyone not familiar with it would understand exactly what the applicant wants to do.</w:t>
      </w:r>
      <w:r w:rsidR="3C9E8FF6" w:rsidRPr="00CA795B">
        <w:rPr>
          <w:rFonts w:ascii="Times New Roman" w:eastAsia="Times New Roman" w:hAnsi="Times New Roman" w:cs="Times New Roman"/>
          <w:kern w:val="0"/>
          <w:sz w:val="24"/>
          <w:szCs w:val="24"/>
          <w14:ligatures w14:val="none"/>
        </w:rPr>
        <w:t xml:space="preserve"> </w:t>
      </w:r>
      <w:r w:rsidRPr="00CA795B">
        <w:rPr>
          <w:rFonts w:ascii="Times New Roman" w:eastAsia="Times New Roman" w:hAnsi="Times New Roman" w:cs="Times New Roman"/>
          <w:kern w:val="0"/>
          <w:sz w:val="24"/>
          <w:szCs w:val="24"/>
          <w14:ligatures w14:val="none"/>
        </w:rPr>
        <w:t xml:space="preserve"> You may use your own proposal format, but it must include all the items below.  </w:t>
      </w:r>
    </w:p>
    <w:p w14:paraId="6A166DEC" w14:textId="77777777" w:rsidR="00CA795B" w:rsidRPr="00CA795B" w:rsidRDefault="00CA795B" w:rsidP="00CA795B">
      <w:pPr>
        <w:numPr>
          <w:ilvl w:val="0"/>
          <w:numId w:val="9"/>
        </w:numPr>
        <w:shd w:val="clear" w:color="auto" w:fill="FFFFFF"/>
        <w:spacing w:after="0" w:line="240" w:lineRule="auto"/>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 xml:space="preserve">Proposal Summary: </w:t>
      </w:r>
      <w:r w:rsidRPr="00CA795B">
        <w:rPr>
          <w:rFonts w:ascii="Times New Roman" w:eastAsia="Times New Roman" w:hAnsi="Times New Roman" w:cs="Times New Roman"/>
          <w:bCs/>
          <w:kern w:val="0"/>
          <w:sz w:val="24"/>
          <w:szCs w:val="24"/>
          <w:bdr w:val="none" w:sz="0" w:space="0" w:color="auto" w:frame="1"/>
          <w14:ligatures w14:val="none"/>
        </w:rPr>
        <w:t>Short</w:t>
      </w:r>
      <w:r w:rsidRPr="00CA795B">
        <w:rPr>
          <w:rFonts w:ascii="Times New Roman" w:eastAsia="Times New Roman" w:hAnsi="Times New Roman" w:cs="Times New Roman"/>
          <w:kern w:val="0"/>
          <w:sz w:val="24"/>
          <w:szCs w:val="24"/>
          <w14:ligatures w14:val="none"/>
        </w:rPr>
        <w:t xml:space="preserve"> narrative that outlines the proposed program, including program objectives and anticipated impact.</w:t>
      </w:r>
    </w:p>
    <w:p w14:paraId="7983D9DC" w14:textId="77777777" w:rsidR="00CA795B" w:rsidRPr="00CA795B" w:rsidRDefault="00CA795B" w:rsidP="00CA795B">
      <w:pPr>
        <w:numPr>
          <w:ilvl w:val="0"/>
          <w:numId w:val="9"/>
        </w:num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Introduction to the Organization or Individual applying</w:t>
      </w:r>
      <w:r w:rsidRPr="00CA795B">
        <w:rPr>
          <w:rFonts w:ascii="Times New Roman" w:eastAsia="Times New Roman" w:hAnsi="Times New Roman" w:cs="Times New Roman"/>
          <w:kern w:val="0"/>
          <w:sz w:val="24"/>
          <w:szCs w:val="24"/>
          <w14:ligatures w14:val="none"/>
        </w:rPr>
        <w:t>: A description of past and present operations, showing ability to carry out the program, including information on all previous grants from the U.S. Embassy and/or U.S. government agencies.</w:t>
      </w:r>
    </w:p>
    <w:p w14:paraId="5249D909" w14:textId="77777777" w:rsidR="00CA795B" w:rsidRPr="00CA795B" w:rsidRDefault="00CA795B" w:rsidP="00CA795B">
      <w:pPr>
        <w:numPr>
          <w:ilvl w:val="0"/>
          <w:numId w:val="9"/>
        </w:num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 xml:space="preserve">Problem Statement: </w:t>
      </w:r>
      <w:r w:rsidRPr="00CA795B">
        <w:rPr>
          <w:rFonts w:ascii="Times New Roman" w:eastAsia="Times New Roman" w:hAnsi="Times New Roman" w:cs="Times New Roman"/>
          <w:kern w:val="0"/>
          <w:sz w:val="24"/>
          <w:szCs w:val="24"/>
          <w14:ligatures w14:val="none"/>
        </w:rPr>
        <w:t>Clear, concise and well-supported statement of the problem to be addressed and why the proposed program is needed</w:t>
      </w:r>
    </w:p>
    <w:p w14:paraId="761821E2" w14:textId="77777777" w:rsidR="00CA795B" w:rsidRPr="00CA795B" w:rsidRDefault="00CA795B" w:rsidP="00CA795B">
      <w:pPr>
        <w:numPr>
          <w:ilvl w:val="0"/>
          <w:numId w:val="9"/>
        </w:num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 xml:space="preserve">Program Goals and Objectives:  </w:t>
      </w:r>
      <w:r w:rsidRPr="00CA795B">
        <w:rPr>
          <w:rFonts w:ascii="Times New Roman" w:eastAsia="Times New Roman" w:hAnsi="Times New Roman" w:cs="Times New Roman"/>
          <w:kern w:val="0"/>
          <w:sz w:val="24"/>
          <w:szCs w:val="24"/>
          <w14:ligatures w14:val="none"/>
        </w:rPr>
        <w:t>The “goals” describe what the program is intended to achieve.  The “objectives” refer to the intermediate accomplishments on the way to the goals. These should be achievable and measurable.</w:t>
      </w:r>
    </w:p>
    <w:p w14:paraId="16D8BF5C" w14:textId="77777777" w:rsidR="00CA795B" w:rsidRPr="00CA795B" w:rsidRDefault="00CA795B" w:rsidP="00CA795B">
      <w:pPr>
        <w:numPr>
          <w:ilvl w:val="0"/>
          <w:numId w:val="9"/>
        </w:num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Program Activities</w:t>
      </w:r>
      <w:r w:rsidRPr="00CA795B">
        <w:rPr>
          <w:rFonts w:ascii="Times New Roman" w:eastAsia="Times New Roman" w:hAnsi="Times New Roman" w:cs="Times New Roman"/>
          <w:kern w:val="0"/>
          <w:sz w:val="24"/>
          <w:szCs w:val="24"/>
          <w14:ligatures w14:val="none"/>
        </w:rPr>
        <w:t xml:space="preserve">: Describe the program activities and how they will help achieve the objectives. </w:t>
      </w:r>
    </w:p>
    <w:p w14:paraId="1431E166" w14:textId="77777777" w:rsidR="00CA795B" w:rsidRPr="00CA795B" w:rsidRDefault="00CA795B" w:rsidP="00CA795B">
      <w:pPr>
        <w:numPr>
          <w:ilvl w:val="0"/>
          <w:numId w:val="9"/>
        </w:num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Program Methods and Design</w:t>
      </w:r>
      <w:r w:rsidRPr="00CA795B">
        <w:rPr>
          <w:rFonts w:ascii="Times New Roman" w:eastAsia="Times New Roman" w:hAnsi="Times New Roman" w:cs="Times New Roman"/>
          <w:kern w:val="0"/>
          <w:sz w:val="24"/>
          <w:szCs w:val="24"/>
          <w14:ligatures w14:val="none"/>
        </w:rPr>
        <w:t xml:space="preserve">: A description of how the program is expected to work to solve the stated problem and achieve the goal.  Include a logic model as appropriate. </w:t>
      </w:r>
    </w:p>
    <w:p w14:paraId="58A0C9A4" w14:textId="77777777" w:rsidR="00CA795B" w:rsidRPr="00CA795B" w:rsidRDefault="00CA795B" w:rsidP="00CA795B">
      <w:pPr>
        <w:numPr>
          <w:ilvl w:val="0"/>
          <w:numId w:val="9"/>
        </w:num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 xml:space="preserve">Proposed Program Schedule and Timeline:  </w:t>
      </w:r>
      <w:r w:rsidRPr="00CA795B">
        <w:rPr>
          <w:rFonts w:ascii="Times New Roman" w:eastAsia="Times New Roman" w:hAnsi="Times New Roman" w:cs="Times New Roman"/>
          <w:kern w:val="0"/>
          <w:sz w:val="24"/>
          <w:szCs w:val="24"/>
          <w14:ligatures w14:val="none"/>
        </w:rPr>
        <w:t>The proposed timeline for the program activities.  Include the dates, times, and locations of planned activities and events.</w:t>
      </w:r>
    </w:p>
    <w:p w14:paraId="2B646C46" w14:textId="77777777" w:rsidR="00CA795B" w:rsidRPr="00CA795B" w:rsidRDefault="00CA795B" w:rsidP="00CA795B">
      <w:pPr>
        <w:numPr>
          <w:ilvl w:val="0"/>
          <w:numId w:val="9"/>
        </w:num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Key Personnel: </w:t>
      </w:r>
      <w:r w:rsidRPr="00CA795B">
        <w:rPr>
          <w:rFonts w:ascii="Times New Roman" w:eastAsia="Times New Roman" w:hAnsi="Times New Roman" w:cs="Times New Roman"/>
          <w:kern w:val="0"/>
          <w:sz w:val="24"/>
          <w:szCs w:val="24"/>
          <w14:ligatures w14:val="none"/>
        </w:rPr>
        <w:t xml:space="preserve">Names, titles, roles and experience/qualifications of key personnel involved in the program.  What proportion of their time will be used in support of this program?  </w:t>
      </w:r>
    </w:p>
    <w:p w14:paraId="469A8F26" w14:textId="77777777" w:rsidR="00CA795B" w:rsidRPr="00CA795B" w:rsidRDefault="00CA795B" w:rsidP="00CA795B">
      <w:pPr>
        <w:numPr>
          <w:ilvl w:val="0"/>
          <w:numId w:val="9"/>
        </w:num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Program Partners:</w:t>
      </w:r>
      <w:r w:rsidRPr="00CA795B">
        <w:rPr>
          <w:rFonts w:ascii="Times New Roman" w:eastAsia="Times New Roman" w:hAnsi="Times New Roman" w:cs="Times New Roman"/>
          <w:kern w:val="0"/>
          <w:sz w:val="24"/>
          <w:szCs w:val="24"/>
          <w14:ligatures w14:val="none"/>
        </w:rPr>
        <w:t xml:space="preserve">  List the names and type of involvement of key partner organizations and sub-awardees.</w:t>
      </w:r>
    </w:p>
    <w:p w14:paraId="327276DA" w14:textId="69FB2232" w:rsidR="00CA795B" w:rsidRPr="008E514C" w:rsidRDefault="2CF69C5E" w:rsidP="482754AA">
      <w:pPr>
        <w:numPr>
          <w:ilvl w:val="0"/>
          <w:numId w:val="9"/>
        </w:numPr>
        <w:shd w:val="clear" w:color="auto" w:fill="FFFFFF" w:themeFill="background1"/>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lastRenderedPageBreak/>
        <w:t>Program Monitoring and Evaluation Plan:</w:t>
      </w:r>
      <w:r w:rsidRPr="00CA795B">
        <w:rPr>
          <w:rFonts w:ascii="Times New Roman" w:eastAsia="Times New Roman" w:hAnsi="Times New Roman" w:cs="Times New Roman"/>
          <w:kern w:val="0"/>
          <w:sz w:val="24"/>
          <w:szCs w:val="24"/>
          <w14:ligatures w14:val="none"/>
        </w:rPr>
        <w:t xml:space="preserve"> This is an important part of successful grants. Throughout the </w:t>
      </w:r>
      <w:r w:rsidR="06CA45DF" w:rsidRPr="00CA795B">
        <w:rPr>
          <w:rFonts w:ascii="Times New Roman" w:eastAsia="Times New Roman" w:hAnsi="Times New Roman" w:cs="Times New Roman"/>
          <w:kern w:val="0"/>
          <w:sz w:val="24"/>
          <w:szCs w:val="24"/>
          <w14:ligatures w14:val="none"/>
        </w:rPr>
        <w:t>timeframe</w:t>
      </w:r>
      <w:r w:rsidRPr="00CA795B">
        <w:rPr>
          <w:rFonts w:ascii="Times New Roman" w:eastAsia="Times New Roman" w:hAnsi="Times New Roman" w:cs="Times New Roman"/>
          <w:kern w:val="0"/>
          <w:sz w:val="24"/>
          <w:szCs w:val="24"/>
          <w14:ligatures w14:val="none"/>
        </w:rPr>
        <w:t xml:space="preserve"> of the grant, how will the activities be monitored to ensure they are happening in a timely manner, and how will the program be evaluated to make sure it is meeting the goals of the grant?  The performance indicators must include</w:t>
      </w:r>
      <w:r w:rsidR="671E35E8" w:rsidRPr="00CA795B">
        <w:rPr>
          <w:rFonts w:ascii="Times New Roman" w:eastAsia="Times New Roman" w:hAnsi="Times New Roman" w:cs="Times New Roman"/>
          <w:kern w:val="0"/>
          <w:sz w:val="24"/>
          <w:szCs w:val="24"/>
          <w14:ligatures w14:val="none"/>
        </w:rPr>
        <w:t xml:space="preserve"> </w:t>
      </w:r>
      <w:r w:rsidR="671E35E8" w:rsidRPr="008E514C">
        <w:rPr>
          <w:rFonts w:ascii="Times New Roman" w:eastAsia="Times New Roman" w:hAnsi="Times New Roman" w:cs="Times New Roman"/>
          <w:kern w:val="0"/>
          <w:sz w:val="24"/>
          <w:szCs w:val="24"/>
          <w14:ligatures w14:val="none"/>
        </w:rPr>
        <w:t>at least one of the following:</w:t>
      </w:r>
      <w:r w:rsidRPr="008E514C">
        <w:rPr>
          <w:rFonts w:ascii="Times New Roman" w:eastAsia="Times New Roman" w:hAnsi="Times New Roman" w:cs="Times New Roman"/>
          <w:kern w:val="0"/>
          <w:sz w:val="24"/>
          <w:szCs w:val="24"/>
          <w14:ligatures w14:val="none"/>
        </w:rPr>
        <w:t xml:space="preserve"> </w:t>
      </w:r>
    </w:p>
    <w:p w14:paraId="6244D870" w14:textId="49B2F2C6" w:rsidR="09176C3B" w:rsidRPr="008E514C" w:rsidRDefault="09176C3B" w:rsidP="008E514C">
      <w:pPr>
        <w:shd w:val="clear" w:color="auto" w:fill="FFFFFF" w:themeFill="background1"/>
        <w:spacing w:after="0" w:line="240" w:lineRule="auto"/>
        <w:ind w:left="1440"/>
        <w:rPr>
          <w:rFonts w:ascii="Times New Roman" w:eastAsia="Times New Roman" w:hAnsi="Times New Roman" w:cs="Times New Roman"/>
          <w:color w:val="000000" w:themeColor="text1"/>
          <w:sz w:val="24"/>
          <w:szCs w:val="24"/>
        </w:rPr>
      </w:pPr>
    </w:p>
    <w:p w14:paraId="452AFC7C" w14:textId="71186773" w:rsidR="008E514C" w:rsidRDefault="09176C3B" w:rsidP="008E514C">
      <w:pPr>
        <w:pStyle w:val="ListParagraph"/>
        <w:numPr>
          <w:ilvl w:val="1"/>
          <w:numId w:val="9"/>
        </w:numPr>
        <w:rPr>
          <w:rFonts w:ascii="Times New Roman" w:eastAsia="Times New Roman" w:hAnsi="Times New Roman" w:cs="Times New Roman"/>
          <w:color w:val="000000" w:themeColor="text1"/>
          <w:sz w:val="24"/>
          <w:szCs w:val="24"/>
        </w:rPr>
      </w:pPr>
      <w:r w:rsidRPr="008E514C">
        <w:rPr>
          <w:rFonts w:ascii="Times New Roman" w:eastAsia="Times New Roman" w:hAnsi="Times New Roman" w:cs="Times New Roman"/>
          <w:color w:val="000000" w:themeColor="text1"/>
          <w:sz w:val="24"/>
          <w:szCs w:val="24"/>
        </w:rPr>
        <w:t>Number of individuals receiving civic education through USG-assisted programs</w:t>
      </w:r>
      <w:r w:rsidR="008E514C">
        <w:rPr>
          <w:rFonts w:ascii="Times New Roman" w:eastAsia="Times New Roman" w:hAnsi="Times New Roman" w:cs="Times New Roman"/>
          <w:color w:val="000000" w:themeColor="text1"/>
          <w:sz w:val="24"/>
          <w:szCs w:val="24"/>
        </w:rPr>
        <w:t>.</w:t>
      </w:r>
    </w:p>
    <w:p w14:paraId="15A5955A" w14:textId="1D24FAF7" w:rsidR="008E514C" w:rsidRPr="008E514C" w:rsidRDefault="09176C3B" w:rsidP="008E514C">
      <w:pPr>
        <w:pStyle w:val="ListParagraph"/>
        <w:numPr>
          <w:ilvl w:val="1"/>
          <w:numId w:val="9"/>
        </w:numPr>
        <w:rPr>
          <w:rFonts w:ascii="Times New Roman" w:eastAsia="Times New Roman" w:hAnsi="Times New Roman" w:cs="Times New Roman"/>
          <w:color w:val="000000" w:themeColor="text1"/>
          <w:sz w:val="24"/>
          <w:szCs w:val="24"/>
        </w:rPr>
      </w:pPr>
      <w:r w:rsidRPr="008E514C">
        <w:rPr>
          <w:rFonts w:ascii="Times New Roman" w:eastAsia="Times New Roman" w:hAnsi="Times New Roman" w:cs="Times New Roman"/>
          <w:color w:val="000000" w:themeColor="text1"/>
          <w:sz w:val="24"/>
          <w:szCs w:val="24"/>
        </w:rPr>
        <w:t>Number of USG-assisted civil society organizations (CSOs) that participate in legislative proceedings and/or engage in advocacy with national legislature and its committees</w:t>
      </w:r>
      <w:r w:rsidR="008E514C">
        <w:rPr>
          <w:rFonts w:ascii="Times New Roman" w:eastAsia="Times New Roman" w:hAnsi="Times New Roman" w:cs="Times New Roman"/>
          <w:color w:val="000000" w:themeColor="text1"/>
          <w:sz w:val="24"/>
          <w:szCs w:val="24"/>
        </w:rPr>
        <w:t>.</w:t>
      </w:r>
    </w:p>
    <w:p w14:paraId="404F4FEE" w14:textId="77777777" w:rsidR="008E514C" w:rsidRPr="008E514C" w:rsidRDefault="008E514C" w:rsidP="008E514C">
      <w:pPr>
        <w:shd w:val="clear" w:color="auto" w:fill="FFFFFF"/>
        <w:spacing w:after="0" w:line="240" w:lineRule="auto"/>
        <w:ind w:left="720"/>
        <w:textAlignment w:val="baseline"/>
        <w:rPr>
          <w:rFonts w:ascii="Times New Roman" w:eastAsia="Times New Roman" w:hAnsi="Times New Roman" w:cs="Times New Roman"/>
          <w:kern w:val="0"/>
          <w:sz w:val="24"/>
          <w:szCs w:val="24"/>
          <w14:ligatures w14:val="none"/>
        </w:rPr>
      </w:pPr>
    </w:p>
    <w:p w14:paraId="6C465F10" w14:textId="0C5F5512" w:rsidR="00CA795B" w:rsidRPr="00CA795B" w:rsidRDefault="00CA795B" w:rsidP="00CA795B">
      <w:pPr>
        <w:numPr>
          <w:ilvl w:val="0"/>
          <w:numId w:val="9"/>
        </w:num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Future Funding or Sustainability</w:t>
      </w:r>
      <w:r w:rsidRPr="00CA795B">
        <w:rPr>
          <w:rFonts w:ascii="Times New Roman" w:eastAsia="Times New Roman" w:hAnsi="Times New Roman" w:cs="Times New Roman"/>
          <w:kern w:val="0"/>
          <w:sz w:val="24"/>
          <w:szCs w:val="24"/>
          <w14:ligatures w14:val="none"/>
        </w:rPr>
        <w:t> Applicant’s plan for continuing the program beyond the grant period, or the availability of other resources, if applicable.</w:t>
      </w:r>
    </w:p>
    <w:p w14:paraId="62B9C8CB" w14:textId="77777777" w:rsidR="00CA795B" w:rsidRPr="00CA795B" w:rsidRDefault="00CA795B" w:rsidP="00CA795B">
      <w:pPr>
        <w:shd w:val="clear" w:color="auto" w:fill="FFFFFF"/>
        <w:spacing w:after="0" w:line="240" w:lineRule="auto"/>
        <w:ind w:left="720"/>
        <w:textAlignment w:val="baseline"/>
        <w:rPr>
          <w:rFonts w:ascii="Times New Roman" w:eastAsia="Times New Roman" w:hAnsi="Times New Roman" w:cs="Times New Roman"/>
          <w:kern w:val="0"/>
          <w:sz w:val="24"/>
          <w:szCs w:val="24"/>
          <w14:ligatures w14:val="none"/>
        </w:rPr>
      </w:pPr>
    </w:p>
    <w:p w14:paraId="0C5907D0"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kern w:val="0"/>
          <w:sz w:val="24"/>
          <w:szCs w:val="24"/>
          <w14:ligatures w14:val="none"/>
        </w:rPr>
        <w:t xml:space="preserve">4. </w:t>
      </w:r>
      <w:r w:rsidRPr="00CA795B">
        <w:rPr>
          <w:rFonts w:ascii="Times New Roman" w:eastAsia="Times New Roman" w:hAnsi="Times New Roman" w:cs="Times New Roman"/>
          <w:b/>
          <w:bCs/>
          <w:kern w:val="0"/>
          <w:sz w:val="24"/>
          <w:szCs w:val="24"/>
          <w:bdr w:val="none" w:sz="0" w:space="0" w:color="auto" w:frame="1"/>
          <w14:ligatures w14:val="none"/>
        </w:rPr>
        <w:t>Budget Justification Narrative</w:t>
      </w:r>
      <w:r w:rsidRPr="00CA795B">
        <w:rPr>
          <w:rFonts w:ascii="Times New Roman" w:eastAsia="Times New Roman" w:hAnsi="Times New Roman" w:cs="Times New Roman"/>
          <w:kern w:val="0"/>
          <w:sz w:val="24"/>
          <w:szCs w:val="24"/>
          <w14:ligatures w14:val="none"/>
        </w:rPr>
        <w:t>:  After filling out the SF-424A Budget (above), use a separate sheet of paper to describe each of the budget expenses in detail.  See section </w:t>
      </w:r>
      <w:r w:rsidRPr="00CA795B">
        <w:rPr>
          <w:rFonts w:ascii="Times New Roman" w:eastAsia="Times New Roman" w:hAnsi="Times New Roman" w:cs="Times New Roman"/>
          <w:i/>
          <w:iCs/>
          <w:kern w:val="0"/>
          <w:sz w:val="24"/>
          <w:szCs w:val="24"/>
          <w:bdr w:val="none" w:sz="0" w:space="0" w:color="auto" w:frame="1"/>
          <w14:ligatures w14:val="none"/>
        </w:rPr>
        <w:t>H. Other Information: Guidelines for Budget Submissions</w:t>
      </w:r>
      <w:r w:rsidRPr="00CA795B">
        <w:rPr>
          <w:rFonts w:ascii="Times New Roman" w:eastAsia="Times New Roman" w:hAnsi="Times New Roman" w:cs="Times New Roman"/>
          <w:kern w:val="0"/>
          <w:sz w:val="24"/>
          <w:szCs w:val="24"/>
          <w14:ligatures w14:val="none"/>
        </w:rPr>
        <w:t> below for further information.</w:t>
      </w:r>
    </w:p>
    <w:p w14:paraId="4E8D77E6"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243D9B62"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b/>
          <w:color w:val="333333"/>
          <w:kern w:val="0"/>
          <w:sz w:val="24"/>
          <w:szCs w:val="24"/>
          <w14:ligatures w14:val="none"/>
        </w:rPr>
      </w:pPr>
      <w:r w:rsidRPr="00CA795B">
        <w:rPr>
          <w:rFonts w:ascii="Times New Roman" w:eastAsia="Times New Roman" w:hAnsi="Times New Roman" w:cs="Times New Roman"/>
          <w:b/>
          <w:kern w:val="0"/>
          <w:sz w:val="24"/>
          <w:szCs w:val="24"/>
          <w14:ligatures w14:val="none"/>
        </w:rPr>
        <w:t>5.  Attachments:</w:t>
      </w:r>
    </w:p>
    <w:p w14:paraId="6A7EB67F" w14:textId="77777777" w:rsidR="00CA795B" w:rsidRPr="00CA795B" w:rsidRDefault="00CA795B" w:rsidP="00CA795B">
      <w:pPr>
        <w:numPr>
          <w:ilvl w:val="0"/>
          <w:numId w:val="4"/>
        </w:numPr>
        <w:shd w:val="clear" w:color="auto" w:fill="FFFFFF"/>
        <w:spacing w:after="0" w:line="240" w:lineRule="auto"/>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1-page CV or resume of key personnel who are proposed for the program</w:t>
      </w:r>
    </w:p>
    <w:p w14:paraId="1A2C134F" w14:textId="77777777" w:rsidR="00CA795B" w:rsidRPr="00CA795B" w:rsidRDefault="00CA795B" w:rsidP="00CA795B">
      <w:pPr>
        <w:numPr>
          <w:ilvl w:val="0"/>
          <w:numId w:val="15"/>
        </w:numPr>
        <w:spacing w:after="0" w:line="240" w:lineRule="auto"/>
        <w:contextualSpacing/>
        <w:rPr>
          <w:rFonts w:ascii="Times New Roman" w:eastAsia="Calibri" w:hAnsi="Times New Roman" w:cs="Times New Roman"/>
          <w:kern w:val="0"/>
          <w14:ligatures w14:val="none"/>
        </w:rPr>
      </w:pPr>
      <w:r w:rsidRPr="00CA795B">
        <w:rPr>
          <w:rFonts w:ascii="Times New Roman" w:eastAsia="Times New Roman" w:hAnsi="Times New Roman" w:cs="Times New Roman"/>
          <w:kern w:val="0"/>
          <w:sz w:val="24"/>
          <w:szCs w:val="24"/>
          <w14:ligatures w14:val="none"/>
        </w:rPr>
        <w:t xml:space="preserve">Letters of support from program partners describing the roles and responsibilities of each partner </w:t>
      </w:r>
    </w:p>
    <w:p w14:paraId="27ED8A21" w14:textId="77777777" w:rsidR="00CA795B" w:rsidRPr="00CA795B" w:rsidRDefault="00CA795B" w:rsidP="00CA795B">
      <w:pPr>
        <w:numPr>
          <w:ilvl w:val="0"/>
          <w:numId w:val="15"/>
        </w:numPr>
        <w:spacing w:after="0" w:line="240" w:lineRule="auto"/>
        <w:contextualSpacing/>
        <w:rPr>
          <w:rFonts w:ascii="Times New Roman" w:eastAsia="Calibri" w:hAnsi="Times New Roman" w:cs="Times New Roman"/>
          <w:kern w:val="0"/>
          <w14:ligatures w14:val="none"/>
        </w:rPr>
      </w:pPr>
      <w:r w:rsidRPr="00CA795B">
        <w:rPr>
          <w:rFonts w:ascii="Times New Roman" w:eastAsia="Times New Roman" w:hAnsi="Times New Roman" w:cs="Times New Roman"/>
          <w:kern w:val="0"/>
          <w:sz w:val="24"/>
          <w:szCs w:val="24"/>
          <w14:ligatures w14:val="none"/>
        </w:rPr>
        <w:t xml:space="preserve">If your organization has a Negotiated Indirect Cost Rate Agreement (NICRA) and includes NICRA charges in the budget, your latest NICRA should be included as a PDF file.  </w:t>
      </w:r>
    </w:p>
    <w:p w14:paraId="5ED8D1F4" w14:textId="77777777" w:rsidR="00CA795B" w:rsidRPr="00CA795B" w:rsidRDefault="00CA795B" w:rsidP="00CA795B">
      <w:pPr>
        <w:numPr>
          <w:ilvl w:val="0"/>
          <w:numId w:val="4"/>
        </w:numPr>
        <w:shd w:val="clear" w:color="auto" w:fill="FFFFFF"/>
        <w:spacing w:after="0" w:line="240" w:lineRule="auto"/>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Official permission letters, if required for program activities</w:t>
      </w:r>
    </w:p>
    <w:p w14:paraId="3EFB5FCC" w14:textId="77777777" w:rsidR="00CA795B" w:rsidRPr="00CA795B" w:rsidRDefault="00CA795B" w:rsidP="00CA795B">
      <w:pPr>
        <w:shd w:val="clear" w:color="auto" w:fill="FFFFFF"/>
        <w:spacing w:after="0" w:line="240" w:lineRule="auto"/>
        <w:ind w:left="720"/>
        <w:contextualSpacing/>
        <w:textAlignment w:val="baseline"/>
        <w:rPr>
          <w:rFonts w:ascii="Times New Roman" w:eastAsia="Times New Roman" w:hAnsi="Times New Roman" w:cs="Times New Roman"/>
          <w:kern w:val="0"/>
          <w:sz w:val="24"/>
          <w:szCs w:val="24"/>
          <w14:ligatures w14:val="none"/>
        </w:rPr>
      </w:pPr>
    </w:p>
    <w:p w14:paraId="4C96ED00" w14:textId="77777777" w:rsidR="00CA795B" w:rsidRPr="00CA795B" w:rsidRDefault="00CA795B" w:rsidP="00CA795B">
      <w:pPr>
        <w:shd w:val="clear" w:color="auto" w:fill="FFFFFF"/>
        <w:spacing w:after="0" w:line="240" w:lineRule="auto"/>
        <w:ind w:left="720"/>
        <w:contextualSpacing/>
        <w:textAlignment w:val="baseline"/>
        <w:rPr>
          <w:rFonts w:ascii="Times New Roman" w:eastAsia="Times New Roman" w:hAnsi="Times New Roman" w:cs="Times New Roman"/>
          <w:kern w:val="0"/>
          <w:sz w:val="24"/>
          <w:szCs w:val="24"/>
          <w14:ligatures w14:val="none"/>
        </w:rPr>
      </w:pPr>
    </w:p>
    <w:p w14:paraId="550EF550" w14:textId="77777777" w:rsidR="00CA795B" w:rsidRPr="00CA795B" w:rsidRDefault="00CA795B" w:rsidP="00CA795B">
      <w:pPr>
        <w:numPr>
          <w:ilvl w:val="0"/>
          <w:numId w:val="13"/>
        </w:numPr>
        <w:shd w:val="clear" w:color="auto" w:fill="FFFFFF"/>
        <w:spacing w:after="0" w:line="240" w:lineRule="auto"/>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Unique Entity Identifier and System for Award Management (SAM.gov)</w:t>
      </w:r>
      <w:r w:rsidRPr="00CA795B">
        <w:rPr>
          <w:rFonts w:ascii="Times New Roman" w:eastAsia="Times New Roman" w:hAnsi="Times New Roman" w:cs="Times New Roman"/>
          <w:color w:val="FF0000"/>
          <w:kern w:val="0"/>
          <w:sz w:val="24"/>
          <w:szCs w:val="24"/>
          <w14:ligatures w14:val="none"/>
        </w:rPr>
        <w:t xml:space="preserve"> </w:t>
      </w:r>
    </w:p>
    <w:p w14:paraId="39E5CF83" w14:textId="77777777" w:rsidR="00CA795B" w:rsidRPr="00CA795B" w:rsidRDefault="00CA795B" w:rsidP="00CA795B">
      <w:pPr>
        <w:shd w:val="clear" w:color="auto" w:fill="FFFFFF"/>
        <w:spacing w:after="0" w:line="240" w:lineRule="auto"/>
        <w:ind w:left="720"/>
        <w:contextualSpacing/>
        <w:textAlignment w:val="baseline"/>
        <w:rPr>
          <w:rFonts w:ascii="Times New Roman" w:eastAsia="Times New Roman" w:hAnsi="Times New Roman" w:cs="Times New Roman"/>
          <w:kern w:val="0"/>
          <w:sz w:val="24"/>
          <w:szCs w:val="24"/>
          <w14:ligatures w14:val="none"/>
        </w:rPr>
      </w:pPr>
    </w:p>
    <w:p w14:paraId="40569913" w14:textId="77777777" w:rsidR="00CA795B" w:rsidRPr="00CA795B" w:rsidRDefault="2CF69C5E" w:rsidP="482754AA">
      <w:pPr>
        <w:shd w:val="clear" w:color="auto" w:fill="FFFFFF" w:themeFill="background1"/>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Required Registrations:</w:t>
      </w:r>
    </w:p>
    <w:p w14:paraId="37E0B391" w14:textId="4A4E1F0F" w:rsidR="17EF8DE5" w:rsidRDefault="17EF8DE5" w:rsidP="482754AA">
      <w:pPr>
        <w:rPr>
          <w:rFonts w:ascii="Times New Roman" w:eastAsia="Times New Roman" w:hAnsi="Times New Roman" w:cs="Times New Roman"/>
          <w:color w:val="000000" w:themeColor="text1"/>
          <w:sz w:val="24"/>
          <w:szCs w:val="24"/>
        </w:rPr>
      </w:pPr>
      <w:r w:rsidRPr="482754AA">
        <w:rPr>
          <w:rFonts w:ascii="Times New Roman" w:eastAsia="Times New Roman" w:hAnsi="Times New Roman" w:cs="Times New Roman"/>
          <w:color w:val="000000" w:themeColor="text1"/>
          <w:sz w:val="24"/>
          <w:szCs w:val="24"/>
        </w:rPr>
        <w:t>All organizations, whether based in the United States or in another country, must have a Unique Entity Identifier (UEI) and an active registration with the SAM.gov.  A UEI is one of the data elements mandated by Public Law 109-282, the Federal Funding Accountability and Transparency Act (FFATA), for all Federal awards.</w:t>
      </w:r>
    </w:p>
    <w:p w14:paraId="66895D66" w14:textId="1FAF57D4" w:rsidR="17EF8DE5" w:rsidRDefault="17EF8DE5" w:rsidP="482754AA">
      <w:pPr>
        <w:rPr>
          <w:rFonts w:ascii="Times New Roman" w:eastAsia="Times New Roman" w:hAnsi="Times New Roman" w:cs="Times New Roman"/>
          <w:b/>
          <w:bCs/>
          <w:color w:val="000000" w:themeColor="text1"/>
          <w:sz w:val="24"/>
          <w:szCs w:val="24"/>
        </w:rPr>
      </w:pPr>
      <w:r w:rsidRPr="008E514C">
        <w:rPr>
          <w:rFonts w:ascii="Times New Roman" w:eastAsia="Times New Roman" w:hAnsi="Times New Roman" w:cs="Times New Roman"/>
          <w:b/>
          <w:bCs/>
          <w:color w:val="000000" w:themeColor="text1"/>
          <w:sz w:val="24"/>
          <w:szCs w:val="24"/>
        </w:rPr>
        <w:t>Note: As of April 2022, a DUNS number is no longer required for federal assistance applications.</w:t>
      </w:r>
    </w:p>
    <w:p w14:paraId="7C47BCF1" w14:textId="708BEB4C" w:rsidR="17EF8DE5" w:rsidRDefault="17EF8DE5" w:rsidP="482754AA">
      <w:pPr>
        <w:rPr>
          <w:rFonts w:ascii="Times New Roman" w:eastAsia="Times New Roman" w:hAnsi="Times New Roman" w:cs="Times New Roman"/>
          <w:color w:val="000000" w:themeColor="text1"/>
          <w:sz w:val="24"/>
          <w:szCs w:val="24"/>
        </w:rPr>
      </w:pPr>
      <w:r w:rsidRPr="482754AA">
        <w:rPr>
          <w:rFonts w:ascii="Times New Roman" w:eastAsia="Times New Roman" w:hAnsi="Times New Roman" w:cs="Times New Roman"/>
          <w:color w:val="000000" w:themeColor="text1"/>
          <w:sz w:val="24"/>
          <w:szCs w:val="24"/>
        </w:rPr>
        <w:t>The 2 CFR 200 requires that sub-grantees obtain a UEI number.  Please note the UEI for sub-grantees is not required at the time of application but will be required before an award is processed and/or directed to a sub-grantee.</w:t>
      </w:r>
    </w:p>
    <w:p w14:paraId="3B18DAFE" w14:textId="4D68844B" w:rsidR="17EF8DE5" w:rsidRPr="008E514C" w:rsidRDefault="17EF8DE5" w:rsidP="482754AA">
      <w:pPr>
        <w:rPr>
          <w:rFonts w:ascii="Times New Roman" w:eastAsia="Times New Roman" w:hAnsi="Times New Roman" w:cs="Times New Roman"/>
          <w:b/>
          <w:bCs/>
          <w:color w:val="000000" w:themeColor="text1"/>
          <w:sz w:val="24"/>
          <w:szCs w:val="24"/>
        </w:rPr>
      </w:pPr>
      <w:r w:rsidRPr="008E514C">
        <w:rPr>
          <w:rFonts w:ascii="Times New Roman" w:eastAsia="Times New Roman" w:hAnsi="Times New Roman" w:cs="Times New Roman"/>
          <w:b/>
          <w:bCs/>
          <w:color w:val="000000" w:themeColor="text1"/>
          <w:sz w:val="24"/>
          <w:szCs w:val="24"/>
        </w:rPr>
        <w:t>Note: The process of obtaining or renewing a SAM.gov registration may take anywhere from 4-8 weeks.  Please begin your registration as early as possible.</w:t>
      </w:r>
    </w:p>
    <w:p w14:paraId="2348A5F7" w14:textId="28ACAB5D" w:rsidR="17EF8DE5" w:rsidRDefault="17EF8DE5" w:rsidP="008E514C">
      <w:pPr>
        <w:pStyle w:val="ListParagraph"/>
        <w:numPr>
          <w:ilvl w:val="0"/>
          <w:numId w:val="2"/>
        </w:numPr>
        <w:rPr>
          <w:rFonts w:ascii="Times New Roman" w:eastAsia="Times New Roman" w:hAnsi="Times New Roman" w:cs="Times New Roman"/>
          <w:color w:val="000000" w:themeColor="text1"/>
          <w:sz w:val="24"/>
          <w:szCs w:val="24"/>
        </w:rPr>
      </w:pPr>
      <w:r w:rsidRPr="482754AA">
        <w:rPr>
          <w:rFonts w:ascii="Times New Roman" w:eastAsia="Times New Roman" w:hAnsi="Times New Roman" w:cs="Times New Roman"/>
          <w:color w:val="000000" w:themeColor="text1"/>
          <w:sz w:val="24"/>
          <w:szCs w:val="24"/>
        </w:rPr>
        <w:lastRenderedPageBreak/>
        <w:t xml:space="preserve">Organizations </w:t>
      </w:r>
      <w:r w:rsidRPr="008E514C">
        <w:rPr>
          <w:rFonts w:ascii="Times New Roman" w:eastAsia="Times New Roman" w:hAnsi="Times New Roman" w:cs="Times New Roman"/>
          <w:b/>
          <w:bCs/>
          <w:color w:val="000000" w:themeColor="text1"/>
          <w:sz w:val="24"/>
          <w:szCs w:val="24"/>
        </w:rPr>
        <w:t>based in the United States</w:t>
      </w:r>
      <w:r w:rsidRPr="482754AA">
        <w:rPr>
          <w:rFonts w:ascii="Times New Roman" w:eastAsia="Times New Roman" w:hAnsi="Times New Roman" w:cs="Times New Roman"/>
          <w:color w:val="000000" w:themeColor="text1"/>
          <w:sz w:val="24"/>
          <w:szCs w:val="24"/>
        </w:rPr>
        <w:t xml:space="preserve"> or that pay employees within the United States will need an Employer Identification Number (EIN) from the Internal Revenue Service (IRS) and a UEI number prior to registering in SAM.gov.</w:t>
      </w:r>
    </w:p>
    <w:p w14:paraId="73A92462" w14:textId="645BC345" w:rsidR="482754AA" w:rsidRDefault="482754AA" w:rsidP="482754AA">
      <w:pPr>
        <w:rPr>
          <w:rFonts w:ascii="Times New Roman" w:eastAsia="Times New Roman" w:hAnsi="Times New Roman" w:cs="Times New Roman"/>
          <w:color w:val="000000" w:themeColor="text1"/>
          <w:sz w:val="24"/>
          <w:szCs w:val="24"/>
        </w:rPr>
      </w:pPr>
    </w:p>
    <w:p w14:paraId="4156C48D" w14:textId="109C4D67" w:rsidR="17EF8DE5" w:rsidRDefault="17EF8DE5" w:rsidP="008E514C">
      <w:pPr>
        <w:pStyle w:val="ListParagraph"/>
        <w:numPr>
          <w:ilvl w:val="0"/>
          <w:numId w:val="2"/>
        </w:numPr>
        <w:rPr>
          <w:rFonts w:ascii="Times New Roman" w:eastAsia="Times New Roman" w:hAnsi="Times New Roman" w:cs="Times New Roman"/>
          <w:color w:val="000000" w:themeColor="text1"/>
          <w:sz w:val="24"/>
          <w:szCs w:val="24"/>
        </w:rPr>
      </w:pPr>
      <w:r w:rsidRPr="482754AA">
        <w:rPr>
          <w:rFonts w:ascii="Times New Roman" w:eastAsia="Times New Roman" w:hAnsi="Times New Roman" w:cs="Times New Roman"/>
          <w:color w:val="000000" w:themeColor="text1"/>
          <w:sz w:val="24"/>
          <w:szCs w:val="24"/>
        </w:rPr>
        <w:t xml:space="preserve">Organizations </w:t>
      </w:r>
      <w:r w:rsidRPr="008E514C">
        <w:rPr>
          <w:rFonts w:ascii="Times New Roman" w:eastAsia="Times New Roman" w:hAnsi="Times New Roman" w:cs="Times New Roman"/>
          <w:b/>
          <w:bCs/>
          <w:color w:val="000000" w:themeColor="text1"/>
          <w:sz w:val="24"/>
          <w:szCs w:val="24"/>
        </w:rPr>
        <w:t>based outside of the United States</w:t>
      </w:r>
      <w:r w:rsidRPr="482754AA">
        <w:rPr>
          <w:rFonts w:ascii="Times New Roman" w:eastAsia="Times New Roman" w:hAnsi="Times New Roman" w:cs="Times New Roman"/>
          <w:color w:val="000000" w:themeColor="text1"/>
          <w:sz w:val="24"/>
          <w:szCs w:val="24"/>
        </w:rPr>
        <w:t xml:space="preserve"> and that do not pay employees within the United States do not need an EIN from the IRS but do need a UEI number prior to registering in SAM.gov</w:t>
      </w:r>
      <w:r w:rsidR="7B3DD8BA" w:rsidRPr="482754AA">
        <w:rPr>
          <w:rFonts w:ascii="Times New Roman" w:eastAsia="Times New Roman" w:hAnsi="Times New Roman" w:cs="Times New Roman"/>
          <w:color w:val="000000" w:themeColor="text1"/>
          <w:sz w:val="24"/>
          <w:szCs w:val="24"/>
        </w:rPr>
        <w:t>.</w:t>
      </w:r>
    </w:p>
    <w:p w14:paraId="2D12C9AE" w14:textId="77777777" w:rsidR="008E514C" w:rsidRPr="008E514C" w:rsidRDefault="008E514C" w:rsidP="008E514C">
      <w:pPr>
        <w:pStyle w:val="ListParagraph"/>
        <w:rPr>
          <w:rFonts w:ascii="Times New Roman" w:eastAsia="Times New Roman" w:hAnsi="Times New Roman" w:cs="Times New Roman"/>
          <w:color w:val="000000" w:themeColor="text1"/>
          <w:sz w:val="24"/>
          <w:szCs w:val="24"/>
        </w:rPr>
      </w:pPr>
    </w:p>
    <w:p w14:paraId="168431D1" w14:textId="581B5EDB" w:rsidR="17EF8DE5" w:rsidRDefault="17EF8DE5" w:rsidP="008E514C">
      <w:pPr>
        <w:pStyle w:val="ListParagraph"/>
        <w:numPr>
          <w:ilvl w:val="0"/>
          <w:numId w:val="2"/>
        </w:numPr>
        <w:rPr>
          <w:rFonts w:ascii="Times New Roman" w:eastAsia="Times New Roman" w:hAnsi="Times New Roman" w:cs="Times New Roman"/>
          <w:color w:val="000000" w:themeColor="text1"/>
          <w:sz w:val="24"/>
          <w:szCs w:val="24"/>
        </w:rPr>
      </w:pPr>
      <w:r w:rsidRPr="008E514C">
        <w:rPr>
          <w:rFonts w:ascii="Times New Roman" w:eastAsia="Times New Roman" w:hAnsi="Times New Roman" w:cs="Times New Roman"/>
          <w:b/>
          <w:bCs/>
          <w:color w:val="000000" w:themeColor="text1"/>
          <w:sz w:val="24"/>
          <w:szCs w:val="24"/>
          <w:u w:val="single"/>
        </w:rPr>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sidR="0E61B068" w:rsidRPr="482754AA">
        <w:rPr>
          <w:rFonts w:ascii="Times New Roman" w:eastAsia="Times New Roman" w:hAnsi="Times New Roman" w:cs="Times New Roman"/>
          <w:b/>
          <w:bCs/>
          <w:color w:val="000000" w:themeColor="text1"/>
          <w:sz w:val="24"/>
          <w:szCs w:val="24"/>
          <w:u w:val="single"/>
        </w:rPr>
        <w:t xml:space="preserve"> </w:t>
      </w:r>
      <w:r w:rsidRPr="008E514C">
        <w:rPr>
          <w:rFonts w:ascii="Times New Roman" w:eastAsia="Times New Roman" w:hAnsi="Times New Roman" w:cs="Times New Roman"/>
          <w:b/>
          <w:bCs/>
          <w:color w:val="000000" w:themeColor="text1"/>
          <w:sz w:val="24"/>
          <w:szCs w:val="24"/>
        </w:rPr>
        <w:t xml:space="preserve"> </w:t>
      </w:r>
      <w:r w:rsidRPr="482754AA">
        <w:rPr>
          <w:rFonts w:ascii="Times New Roman" w:eastAsia="Times New Roman" w:hAnsi="Times New Roman" w:cs="Times New Roman"/>
          <w:color w:val="000000" w:themeColor="text1"/>
          <w:sz w:val="24"/>
          <w:szCs w:val="24"/>
        </w:rPr>
        <w:t xml:space="preserve">If an applicant organization is mid-registration and wishes to remove a CAGE or NCAGE code from their SAM.gov registration, the applicant should submit a help desk ticket (“incident”) with the Federal Service Desk (FSD) online at </w:t>
      </w:r>
      <w:hyperlink r:id="rId8" w:history="1">
        <w:r w:rsidRPr="482754AA">
          <w:rPr>
            <w:rStyle w:val="Hyperlink"/>
            <w:rFonts w:ascii="Times New Roman" w:eastAsia="Times New Roman" w:hAnsi="Times New Roman" w:cs="Times New Roman"/>
            <w:sz w:val="24"/>
            <w:szCs w:val="24"/>
          </w:rPr>
          <w:t>www.fsd.gov</w:t>
        </w:r>
      </w:hyperlink>
      <w:r w:rsidRPr="482754AA">
        <w:rPr>
          <w:rFonts w:ascii="Times New Roman" w:eastAsia="Times New Roman" w:hAnsi="Times New Roman" w:cs="Times New Roman"/>
          <w:color w:val="000000" w:themeColor="text1"/>
          <w:sz w:val="24"/>
          <w:szCs w:val="24"/>
        </w:rPr>
        <w:t xml:space="preserve"> using the following language: “I do not intend to seek financial assistance from the Department of Defense. I do not wish to obtain a CAGE or NCAGE code. I understand that I will need to submit my registration after this incident is resolved in order to have my registration activated.”</w:t>
      </w:r>
    </w:p>
    <w:p w14:paraId="75121909" w14:textId="5C170FB2" w:rsidR="17EF8DE5" w:rsidRDefault="17EF8DE5" w:rsidP="482754AA">
      <w:pPr>
        <w:rPr>
          <w:rFonts w:ascii="Times New Roman" w:eastAsia="Times New Roman" w:hAnsi="Times New Roman" w:cs="Times New Roman"/>
          <w:b/>
          <w:bCs/>
          <w:color w:val="000000" w:themeColor="text1"/>
          <w:sz w:val="24"/>
          <w:szCs w:val="24"/>
        </w:rPr>
      </w:pPr>
      <w:r w:rsidRPr="008E514C">
        <w:rPr>
          <w:rFonts w:ascii="Times New Roman" w:eastAsia="Times New Roman" w:hAnsi="Times New Roman" w:cs="Times New Roman"/>
          <w:b/>
          <w:bCs/>
          <w:color w:val="000000" w:themeColor="text1"/>
          <w:sz w:val="24"/>
          <w:szCs w:val="24"/>
        </w:rPr>
        <w:t>Organizations based outside of the United States and that DO NOT plan to do business with the DoD should follow the below instructions:</w:t>
      </w:r>
    </w:p>
    <w:p w14:paraId="7EE6EFE0" w14:textId="734FFE33" w:rsidR="17EF8DE5" w:rsidRDefault="17EF8DE5">
      <w:r w:rsidRPr="482754AA">
        <w:rPr>
          <w:rFonts w:ascii="Times New Roman" w:eastAsia="Times New Roman" w:hAnsi="Times New Roman" w:cs="Times New Roman"/>
          <w:color w:val="000000" w:themeColor="text1"/>
          <w:sz w:val="24"/>
          <w:szCs w:val="24"/>
        </w:rPr>
        <w:t>Step 1: Proceed to SAM.gov to obtain a UEI and complete the SAM.gov registration process. SAM.gov registration must be renewed annually.</w:t>
      </w:r>
    </w:p>
    <w:p w14:paraId="67F8649C" w14:textId="7A01A877" w:rsidR="17EF8DE5" w:rsidRDefault="17EF8DE5" w:rsidP="482754AA">
      <w:pPr>
        <w:rPr>
          <w:rFonts w:ascii="Times New Roman" w:eastAsia="Times New Roman" w:hAnsi="Times New Roman" w:cs="Times New Roman"/>
          <w:b/>
          <w:bCs/>
          <w:color w:val="000000" w:themeColor="text1"/>
          <w:sz w:val="24"/>
          <w:szCs w:val="24"/>
        </w:rPr>
      </w:pPr>
      <w:r w:rsidRPr="008E514C">
        <w:rPr>
          <w:rFonts w:ascii="Times New Roman" w:eastAsia="Times New Roman" w:hAnsi="Times New Roman" w:cs="Times New Roman"/>
          <w:b/>
          <w:bCs/>
          <w:color w:val="000000" w:themeColor="text1"/>
          <w:sz w:val="24"/>
          <w:szCs w:val="24"/>
        </w:rPr>
        <w:t>Organizations based outside of the United States and that DO plan to do business with the DoD in addition to Department of State should follow the below instructions:</w:t>
      </w:r>
    </w:p>
    <w:p w14:paraId="48F495D4" w14:textId="10E8A471" w:rsidR="17EF8DE5" w:rsidRDefault="17EF8DE5">
      <w:r w:rsidRPr="482754AA">
        <w:rPr>
          <w:rFonts w:ascii="Times New Roman" w:eastAsia="Times New Roman" w:hAnsi="Times New Roman" w:cs="Times New Roman"/>
          <w:color w:val="000000" w:themeColor="text1"/>
          <w:sz w:val="24"/>
          <w:szCs w:val="24"/>
        </w:rPr>
        <w:t>Step 1: Apply for an NCAGE code by following the instructions on the NSPA NATO website linked below:</w:t>
      </w:r>
    </w:p>
    <w:p w14:paraId="6FFE2B2D" w14:textId="24071A71" w:rsidR="17EF8DE5" w:rsidRDefault="17EF8DE5" w:rsidP="008E514C">
      <w:pPr>
        <w:ind w:firstLine="720"/>
        <w:rPr>
          <w:rStyle w:val="Hyperlink"/>
          <w:rFonts w:ascii="Times New Roman" w:eastAsia="Times New Roman" w:hAnsi="Times New Roman" w:cs="Times New Roman"/>
          <w:sz w:val="24"/>
          <w:szCs w:val="24"/>
        </w:rPr>
      </w:pPr>
      <w:r w:rsidRPr="482754AA">
        <w:rPr>
          <w:rFonts w:ascii="Times New Roman" w:eastAsia="Times New Roman" w:hAnsi="Times New Roman" w:cs="Times New Roman"/>
          <w:color w:val="000000" w:themeColor="text1"/>
          <w:sz w:val="24"/>
          <w:szCs w:val="24"/>
        </w:rPr>
        <w:t xml:space="preserve">NCAGE Homepage: </w:t>
      </w:r>
      <w:hyperlink r:id="rId9" w:history="1">
        <w:r w:rsidRPr="482754AA">
          <w:rPr>
            <w:rStyle w:val="Hyperlink"/>
            <w:rFonts w:ascii="Times New Roman" w:eastAsia="Times New Roman" w:hAnsi="Times New Roman" w:cs="Times New Roman"/>
            <w:sz w:val="24"/>
            <w:szCs w:val="24"/>
          </w:rPr>
          <w:t>https://eportal.nspa.nato.int/AC135Public/sc/CageList.aspx</w:t>
        </w:r>
      </w:hyperlink>
    </w:p>
    <w:p w14:paraId="52E5C4F4" w14:textId="1AFD0EF6" w:rsidR="17EF8DE5" w:rsidRDefault="17EF8DE5" w:rsidP="008E514C">
      <w:pPr>
        <w:ind w:firstLine="720"/>
      </w:pPr>
      <w:r w:rsidRPr="482754AA">
        <w:rPr>
          <w:rFonts w:ascii="Times New Roman" w:eastAsia="Times New Roman" w:hAnsi="Times New Roman" w:cs="Times New Roman"/>
          <w:color w:val="000000" w:themeColor="text1"/>
          <w:sz w:val="24"/>
          <w:szCs w:val="24"/>
        </w:rPr>
        <w:t>NCAGE Code Request Tool (NCRT):</w:t>
      </w:r>
    </w:p>
    <w:p w14:paraId="26D49608" w14:textId="1E549899" w:rsidR="17EF8DE5" w:rsidRDefault="17EF8DE5" w:rsidP="482754AA">
      <w:pPr>
        <w:rPr>
          <w:rFonts w:ascii="Times New Roman" w:eastAsia="Times New Roman" w:hAnsi="Times New Roman" w:cs="Times New Roman"/>
          <w:b/>
          <w:bCs/>
          <w:color w:val="000000" w:themeColor="text1"/>
          <w:sz w:val="24"/>
          <w:szCs w:val="24"/>
        </w:rPr>
      </w:pPr>
      <w:r w:rsidRPr="008E514C">
        <w:rPr>
          <w:rFonts w:ascii="Times New Roman" w:eastAsia="Times New Roman" w:hAnsi="Times New Roman" w:cs="Times New Roman"/>
          <w:b/>
          <w:bCs/>
          <w:color w:val="000000" w:themeColor="text1"/>
          <w:sz w:val="24"/>
          <w:szCs w:val="24"/>
        </w:rPr>
        <w:t>Exemptions</w:t>
      </w:r>
    </w:p>
    <w:p w14:paraId="544B3E7D" w14:textId="350C586D" w:rsidR="17EF8DE5" w:rsidRDefault="17EF8DE5">
      <w:r w:rsidRPr="482754AA">
        <w:rPr>
          <w:rFonts w:ascii="Times New Roman" w:eastAsia="Times New Roman" w:hAnsi="Times New Roman" w:cs="Times New Roman"/>
          <w:color w:val="000000" w:themeColor="text1"/>
          <w:sz w:val="24"/>
          <w:szCs w:val="24"/>
        </w:rPr>
        <w:t>An exemption from the UEI and sam.gov registration requirements may be permitted on a case-by-case basis if:</w:t>
      </w:r>
    </w:p>
    <w:p w14:paraId="52873166" w14:textId="6884C68F" w:rsidR="17EF8DE5" w:rsidRDefault="17EF8DE5" w:rsidP="008E514C">
      <w:pPr>
        <w:pStyle w:val="ListParagraph"/>
        <w:numPr>
          <w:ilvl w:val="0"/>
          <w:numId w:val="1"/>
        </w:numPr>
        <w:rPr>
          <w:rFonts w:ascii="Times New Roman" w:eastAsia="Times New Roman" w:hAnsi="Times New Roman" w:cs="Times New Roman"/>
          <w:color w:val="000000" w:themeColor="text1"/>
          <w:sz w:val="24"/>
          <w:szCs w:val="24"/>
        </w:rPr>
      </w:pPr>
      <w:r w:rsidRPr="482754AA">
        <w:rPr>
          <w:rFonts w:ascii="Times New Roman" w:eastAsia="Times New Roman" w:hAnsi="Times New Roman" w:cs="Times New Roman"/>
          <w:color w:val="000000" w:themeColor="text1"/>
          <w:sz w:val="24"/>
          <w:szCs w:val="24"/>
        </w:rPr>
        <w:t>An applicant’s identity must be protected due to potential endangerment of their mission, their organization’s status, their employees, or individuals being served by the applicant.</w:t>
      </w:r>
    </w:p>
    <w:p w14:paraId="4A08C5B6" w14:textId="0579DE92" w:rsidR="17EF8DE5" w:rsidRDefault="17EF8DE5" w:rsidP="008E514C">
      <w:pPr>
        <w:pStyle w:val="ListParagraph"/>
        <w:numPr>
          <w:ilvl w:val="0"/>
          <w:numId w:val="1"/>
        </w:numPr>
        <w:rPr>
          <w:rFonts w:ascii="Times New Roman" w:eastAsia="Times New Roman" w:hAnsi="Times New Roman" w:cs="Times New Roman"/>
          <w:color w:val="000000" w:themeColor="text1"/>
          <w:sz w:val="24"/>
          <w:szCs w:val="24"/>
        </w:rPr>
      </w:pPr>
      <w:r w:rsidRPr="482754AA">
        <w:rPr>
          <w:rFonts w:ascii="Times New Roman" w:eastAsia="Times New Roman" w:hAnsi="Times New Roman" w:cs="Times New Roman"/>
          <w:color w:val="000000" w:themeColor="text1"/>
          <w:sz w:val="24"/>
          <w:szCs w:val="24"/>
        </w:rPr>
        <w:t xml:space="preserve">For an applicant, if the Federal awarding agency makes a determination that there are exigent circumstances that prohibit the applicant from receiving a unique entity identifier and completing SAM registration prior to receiving a Federal award. </w:t>
      </w:r>
      <w:r w:rsidR="4CEF5FB6" w:rsidRPr="482754AA">
        <w:rPr>
          <w:rFonts w:ascii="Times New Roman" w:eastAsia="Times New Roman" w:hAnsi="Times New Roman" w:cs="Times New Roman"/>
          <w:color w:val="000000" w:themeColor="text1"/>
          <w:sz w:val="24"/>
          <w:szCs w:val="24"/>
        </w:rPr>
        <w:t xml:space="preserve"> </w:t>
      </w:r>
      <w:r w:rsidRPr="482754AA">
        <w:rPr>
          <w:rFonts w:ascii="Times New Roman" w:eastAsia="Times New Roman" w:hAnsi="Times New Roman" w:cs="Times New Roman"/>
          <w:color w:val="000000" w:themeColor="text1"/>
          <w:sz w:val="24"/>
          <w:szCs w:val="24"/>
        </w:rPr>
        <w:t xml:space="preserve">In these instances, </w:t>
      </w:r>
      <w:r w:rsidRPr="482754AA">
        <w:rPr>
          <w:rFonts w:ascii="Times New Roman" w:eastAsia="Times New Roman" w:hAnsi="Times New Roman" w:cs="Times New Roman"/>
          <w:color w:val="000000" w:themeColor="text1"/>
          <w:sz w:val="24"/>
          <w:szCs w:val="24"/>
        </w:rPr>
        <w:lastRenderedPageBreak/>
        <w:t>Federal awarding agencies must require the recipient to obtain a unique entity identifier and complete SAM registration within 30 days of the Federal award date.</w:t>
      </w:r>
    </w:p>
    <w:p w14:paraId="78843EC3" w14:textId="47E2FA60" w:rsidR="17EF8DE5" w:rsidRDefault="17EF8DE5" w:rsidP="482754AA">
      <w:pPr>
        <w:rPr>
          <w:rFonts w:ascii="Times New Roman" w:eastAsia="Times New Roman" w:hAnsi="Times New Roman" w:cs="Times New Roman"/>
          <w:color w:val="000000" w:themeColor="text1"/>
          <w:sz w:val="24"/>
          <w:szCs w:val="24"/>
        </w:rPr>
      </w:pPr>
      <w:r w:rsidRPr="482754AA">
        <w:rPr>
          <w:rFonts w:ascii="Times New Roman" w:eastAsia="Times New Roman" w:hAnsi="Times New Roman" w:cs="Times New Roman"/>
          <w:color w:val="000000" w:themeColor="text1"/>
          <w:sz w:val="24"/>
          <w:szCs w:val="24"/>
        </w:rPr>
        <w:t xml:space="preserve">Organizations requesting exemption from UEI or SAM.gov requirements must email the point of contact listed in the NOFO at least two weeks prior to the deadline in the NOFO providing a justification of their request. </w:t>
      </w:r>
      <w:r w:rsidR="7A2BA53D" w:rsidRPr="482754AA">
        <w:rPr>
          <w:rFonts w:ascii="Times New Roman" w:eastAsia="Times New Roman" w:hAnsi="Times New Roman" w:cs="Times New Roman"/>
          <w:color w:val="000000" w:themeColor="text1"/>
          <w:sz w:val="24"/>
          <w:szCs w:val="24"/>
        </w:rPr>
        <w:t xml:space="preserve"> </w:t>
      </w:r>
      <w:r w:rsidRPr="482754AA">
        <w:rPr>
          <w:rFonts w:ascii="Times New Roman" w:eastAsia="Times New Roman" w:hAnsi="Times New Roman" w:cs="Times New Roman"/>
          <w:color w:val="000000" w:themeColor="text1"/>
          <w:sz w:val="24"/>
          <w:szCs w:val="24"/>
        </w:rPr>
        <w:t>Approval for a SAM.gov exemption must come from the warranted Grants Officer before the application can be deemed eligible for review.</w:t>
      </w:r>
    </w:p>
    <w:p w14:paraId="0C09E988" w14:textId="77777777" w:rsidR="00CA795B" w:rsidRPr="00CA795B" w:rsidRDefault="00CA795B" w:rsidP="00CA795B">
      <w:pPr>
        <w:autoSpaceDE w:val="0"/>
        <w:autoSpaceDN w:val="0"/>
        <w:adjustRightInd w:val="0"/>
        <w:spacing w:after="0" w:line="240" w:lineRule="auto"/>
        <w:rPr>
          <w:rFonts w:ascii="Times New Roman" w:eastAsia="Calibri" w:hAnsi="Times New Roman" w:cs="Times New Roman"/>
          <w:color w:val="000000"/>
          <w:kern w:val="0"/>
          <w:sz w:val="24"/>
          <w:szCs w:val="24"/>
          <w14:ligatures w14:val="none"/>
        </w:rPr>
      </w:pPr>
    </w:p>
    <w:p w14:paraId="7350C1F9" w14:textId="77777777" w:rsidR="00CA795B" w:rsidRPr="00CA795B" w:rsidRDefault="00CA795B" w:rsidP="00CA795B">
      <w:pPr>
        <w:numPr>
          <w:ilvl w:val="0"/>
          <w:numId w:val="13"/>
        </w:numPr>
        <w:shd w:val="clear" w:color="auto" w:fill="FFFFFF"/>
        <w:spacing w:after="0" w:line="240" w:lineRule="auto"/>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Submission Dates and Times</w:t>
      </w:r>
    </w:p>
    <w:p w14:paraId="7C2E56CE" w14:textId="77777777" w:rsidR="00CA795B" w:rsidRPr="00CA795B" w:rsidRDefault="00CA795B" w:rsidP="00CA795B">
      <w:pPr>
        <w:shd w:val="clear" w:color="auto" w:fill="FFFFFF"/>
        <w:spacing w:after="0" w:line="240" w:lineRule="auto"/>
        <w:ind w:left="720"/>
        <w:contextualSpacing/>
        <w:textAlignment w:val="baseline"/>
        <w:rPr>
          <w:rFonts w:ascii="Times New Roman" w:eastAsia="Times New Roman" w:hAnsi="Times New Roman" w:cs="Times New Roman"/>
          <w:b/>
          <w:kern w:val="0"/>
          <w:sz w:val="24"/>
          <w:szCs w:val="24"/>
          <w14:ligatures w14:val="none"/>
        </w:rPr>
      </w:pPr>
    </w:p>
    <w:p w14:paraId="18C505AA" w14:textId="7BEB16C8" w:rsidR="00CA795B" w:rsidRPr="00CA795B" w:rsidRDefault="2CF69C5E" w:rsidP="482754AA">
      <w:pPr>
        <w:shd w:val="clear" w:color="auto" w:fill="FFFFFF" w:themeFill="background1"/>
        <w:spacing w:after="0" w:line="240" w:lineRule="auto"/>
        <w:textAlignment w:val="baseline"/>
        <w:rPr>
          <w:rFonts w:ascii="Times New Roman" w:eastAsia="Times New Roman" w:hAnsi="Times New Roman" w:cs="Times New Roman"/>
          <w:i/>
          <w:iCs/>
          <w:color w:val="FF0000"/>
          <w:kern w:val="0"/>
          <w:sz w:val="24"/>
          <w:szCs w:val="24"/>
          <w14:ligatures w14:val="none"/>
        </w:rPr>
      </w:pPr>
      <w:r w:rsidRPr="00CA795B">
        <w:rPr>
          <w:rFonts w:ascii="Times New Roman" w:eastAsia="Times New Roman" w:hAnsi="Times New Roman" w:cs="Times New Roman"/>
          <w:kern w:val="0"/>
          <w:sz w:val="24"/>
          <w:szCs w:val="24"/>
          <w14:ligatures w14:val="none"/>
        </w:rPr>
        <w:t xml:space="preserve">Applications are due no later than </w:t>
      </w:r>
      <w:r w:rsidR="002F0D7A">
        <w:rPr>
          <w:rFonts w:ascii="Times New Roman" w:eastAsia="Times New Roman" w:hAnsi="Times New Roman" w:cs="Times New Roman"/>
          <w:kern w:val="0"/>
          <w:sz w:val="24"/>
          <w:szCs w:val="24"/>
          <w14:ligatures w14:val="none"/>
        </w:rPr>
        <w:t xml:space="preserve"> September 9</w:t>
      </w:r>
      <w:r w:rsidRPr="00CA795B">
        <w:rPr>
          <w:rFonts w:ascii="Times New Roman" w:eastAsia="Times New Roman" w:hAnsi="Times New Roman" w:cs="Times New Roman"/>
          <w:kern w:val="0"/>
          <w:sz w:val="24"/>
          <w:szCs w:val="24"/>
          <w14:ligatures w14:val="none"/>
        </w:rPr>
        <w:t>, 202</w:t>
      </w:r>
      <w:r w:rsidR="4FB8A544">
        <w:rPr>
          <w:rFonts w:ascii="Times New Roman" w:eastAsia="Times New Roman" w:hAnsi="Times New Roman" w:cs="Times New Roman"/>
          <w:kern w:val="0"/>
          <w:sz w:val="24"/>
          <w:szCs w:val="24"/>
          <w14:ligatures w14:val="none"/>
        </w:rPr>
        <w:t>3</w:t>
      </w:r>
    </w:p>
    <w:p w14:paraId="597702BA"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45B08DB6" w14:textId="77777777" w:rsidR="00CA795B" w:rsidRPr="00CA795B" w:rsidRDefault="00CA795B" w:rsidP="00CA795B">
      <w:pPr>
        <w:numPr>
          <w:ilvl w:val="0"/>
          <w:numId w:val="13"/>
        </w:numPr>
        <w:shd w:val="clear" w:color="auto" w:fill="FFFFFF"/>
        <w:spacing w:after="0" w:line="240" w:lineRule="auto"/>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Funding Restrictions</w:t>
      </w:r>
    </w:p>
    <w:p w14:paraId="2139476D"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color w:val="FF0000"/>
          <w:kern w:val="0"/>
          <w:sz w:val="24"/>
          <w:szCs w:val="24"/>
          <w14:ligatures w14:val="none"/>
        </w:rPr>
      </w:pPr>
    </w:p>
    <w:p w14:paraId="2D75DEF1" w14:textId="7EBE814E" w:rsidR="00CA795B" w:rsidRPr="00CA795B" w:rsidRDefault="2CF69C5E" w:rsidP="482754AA">
      <w:pPr>
        <w:shd w:val="clear" w:color="auto" w:fill="FFFFFF" w:themeFill="background1"/>
        <w:spacing w:after="0" w:line="240" w:lineRule="auto"/>
        <w:textAlignment w:val="baseline"/>
        <w:rPr>
          <w:rFonts w:ascii="Times New Roman" w:eastAsia="Times New Roman" w:hAnsi="Times New Roman" w:cs="Times New Roman"/>
          <w:color w:val="000000"/>
          <w:kern w:val="0"/>
          <w:sz w:val="24"/>
          <w:szCs w:val="24"/>
          <w14:ligatures w14:val="none"/>
        </w:rPr>
      </w:pPr>
      <w:r w:rsidRPr="482754AA">
        <w:rPr>
          <w:rFonts w:ascii="Times New Roman" w:eastAsia="Times New Roman" w:hAnsi="Times New Roman" w:cs="Times New Roman"/>
          <w:color w:val="000000"/>
          <w:kern w:val="0"/>
          <w:sz w:val="24"/>
          <w:szCs w:val="24"/>
          <w14:ligatures w14:val="none"/>
        </w:rPr>
        <w:t>Funding is intended for activities in Botswana</w:t>
      </w:r>
      <w:r w:rsidR="4C42CF8B" w:rsidRPr="482754AA">
        <w:rPr>
          <w:rFonts w:ascii="Times New Roman" w:eastAsia="Times New Roman" w:hAnsi="Times New Roman" w:cs="Times New Roman"/>
          <w:color w:val="000000"/>
          <w:kern w:val="0"/>
          <w:sz w:val="24"/>
          <w:szCs w:val="24"/>
          <w14:ligatures w14:val="none"/>
        </w:rPr>
        <w:t>.</w:t>
      </w:r>
    </w:p>
    <w:p w14:paraId="58866832" w14:textId="51D4535C" w:rsidR="482754AA" w:rsidRDefault="482754AA" w:rsidP="482754AA">
      <w:pPr>
        <w:shd w:val="clear" w:color="auto" w:fill="FFFFFF" w:themeFill="background1"/>
        <w:spacing w:after="0" w:line="240" w:lineRule="auto"/>
        <w:rPr>
          <w:rFonts w:ascii="Times New Roman" w:eastAsia="Times New Roman" w:hAnsi="Times New Roman" w:cs="Times New Roman"/>
          <w:color w:val="000000" w:themeColor="text1"/>
          <w:sz w:val="24"/>
          <w:szCs w:val="24"/>
        </w:rPr>
      </w:pPr>
    </w:p>
    <w:p w14:paraId="649DB0B3" w14:textId="6274B8FF" w:rsidR="4C42CF8B" w:rsidRDefault="4C42CF8B" w:rsidP="482754AA">
      <w:pPr>
        <w:rPr>
          <w:rStyle w:val="Hyperlink"/>
          <w:rFonts w:ascii="Times New Roman" w:eastAsia="Times New Roman" w:hAnsi="Times New Roman" w:cs="Times New Roman"/>
          <w:sz w:val="24"/>
          <w:szCs w:val="24"/>
        </w:rPr>
      </w:pPr>
      <w:r w:rsidRPr="482754AA">
        <w:rPr>
          <w:rFonts w:ascii="Times New Roman" w:eastAsia="Times New Roman" w:hAnsi="Times New Roman" w:cs="Times New Roman"/>
          <w:color w:val="000000" w:themeColor="text1"/>
          <w:sz w:val="24"/>
          <w:szCs w:val="24"/>
        </w:rPr>
        <w:t>U.S. Embassy Gaborone will not consider applications that reflect any type of support for any member, affiliate, or representative of a designated terrorist organization.</w:t>
      </w:r>
      <w:r w:rsidR="4EEC0633" w:rsidRPr="482754AA">
        <w:rPr>
          <w:rFonts w:ascii="Times New Roman" w:eastAsia="Times New Roman" w:hAnsi="Times New Roman" w:cs="Times New Roman"/>
          <w:color w:val="000000" w:themeColor="text1"/>
          <w:sz w:val="24"/>
          <w:szCs w:val="24"/>
        </w:rPr>
        <w:t xml:space="preserve"> </w:t>
      </w:r>
      <w:r w:rsidRPr="482754AA">
        <w:rPr>
          <w:rFonts w:ascii="Times New Roman" w:eastAsia="Times New Roman" w:hAnsi="Times New Roman" w:cs="Times New Roman"/>
          <w:color w:val="000000" w:themeColor="text1"/>
          <w:sz w:val="24"/>
          <w:szCs w:val="24"/>
        </w:rPr>
        <w:t xml:space="preserve"> Please refer the link for Foreign Terrorist Organizations: </w:t>
      </w:r>
      <w:hyperlink r:id="rId10" w:history="1">
        <w:r w:rsidRPr="482754AA">
          <w:rPr>
            <w:rStyle w:val="Hyperlink"/>
            <w:rFonts w:ascii="Times New Roman" w:eastAsia="Times New Roman" w:hAnsi="Times New Roman" w:cs="Times New Roman"/>
            <w:sz w:val="24"/>
            <w:szCs w:val="24"/>
          </w:rPr>
          <w:t>https://www.state.gov/foreign-terrorist-organizations/</w:t>
        </w:r>
      </w:hyperlink>
    </w:p>
    <w:p w14:paraId="78D77292" w14:textId="5C10B69A" w:rsidR="4C42CF8B" w:rsidRDefault="4C42CF8B" w:rsidP="482754AA">
      <w:pPr>
        <w:rPr>
          <w:rFonts w:ascii="Times New Roman" w:eastAsia="Times New Roman" w:hAnsi="Times New Roman" w:cs="Times New Roman"/>
          <w:color w:val="000000" w:themeColor="text1"/>
          <w:sz w:val="24"/>
          <w:szCs w:val="24"/>
        </w:rPr>
      </w:pPr>
      <w:r w:rsidRPr="482754AA">
        <w:rPr>
          <w:rFonts w:ascii="Times New Roman" w:eastAsia="Times New Roman" w:hAnsi="Times New Roman" w:cs="Times New Roman"/>
          <w:color w:val="000000" w:themeColor="text1"/>
          <w:sz w:val="24"/>
          <w:szCs w:val="24"/>
        </w:rPr>
        <w:t>Project activities whose direct beneficiaries are foreign militaries or paramilitary groups or individuals will not be considered for U.S. Embassy Gaborone funding given purpose limitations on funding.</w:t>
      </w:r>
    </w:p>
    <w:p w14:paraId="287BD823" w14:textId="7BCB7455" w:rsidR="4C42CF8B" w:rsidRDefault="4C42CF8B" w:rsidP="482754AA">
      <w:pPr>
        <w:rPr>
          <w:rFonts w:ascii="Times New Roman" w:eastAsia="Times New Roman" w:hAnsi="Times New Roman" w:cs="Times New Roman"/>
          <w:color w:val="000000" w:themeColor="text1"/>
          <w:sz w:val="24"/>
          <w:szCs w:val="24"/>
        </w:rPr>
      </w:pPr>
      <w:r w:rsidRPr="482754AA">
        <w:rPr>
          <w:rFonts w:ascii="Times New Roman" w:eastAsia="Times New Roman" w:hAnsi="Times New Roman" w:cs="Times New Roman"/>
          <w:color w:val="000000" w:themeColor="text1"/>
          <w:sz w:val="24"/>
          <w:szCs w:val="24"/>
        </w:rPr>
        <w:t xml:space="preserve">The Leahy Law prohibits Department foreign assistance funds from supporting foreign security force units if the Secretary of State has credible information that the unit has committed a gross violation of human rights. </w:t>
      </w:r>
      <w:r w:rsidR="659CAC8D" w:rsidRPr="482754AA">
        <w:rPr>
          <w:rFonts w:ascii="Times New Roman" w:eastAsia="Times New Roman" w:hAnsi="Times New Roman" w:cs="Times New Roman"/>
          <w:color w:val="000000" w:themeColor="text1"/>
          <w:sz w:val="24"/>
          <w:szCs w:val="24"/>
        </w:rPr>
        <w:t xml:space="preserve"> </w:t>
      </w:r>
      <w:r w:rsidRPr="482754AA">
        <w:rPr>
          <w:rFonts w:ascii="Times New Roman" w:eastAsia="Times New Roman" w:hAnsi="Times New Roman" w:cs="Times New Roman"/>
          <w:color w:val="000000" w:themeColor="text1"/>
          <w:sz w:val="24"/>
          <w:szCs w:val="24"/>
        </w:rPr>
        <w:t xml:space="preserve">Per 22 USC §2378d(a) (2017), “No assistance shall be furnished under this chapter [FOREIGN ASSISTANCE] or the Arms Export Control Act [22 USC 2751 et seq.] to any unit of the security forces of a foreign country if the Secretary of State has credible information that such unit has committed a gross violation of human rights.” </w:t>
      </w:r>
      <w:r w:rsidR="1A6F103D" w:rsidRPr="482754AA">
        <w:rPr>
          <w:rFonts w:ascii="Times New Roman" w:eastAsia="Times New Roman" w:hAnsi="Times New Roman" w:cs="Times New Roman"/>
          <w:color w:val="000000" w:themeColor="text1"/>
          <w:sz w:val="24"/>
          <w:szCs w:val="24"/>
        </w:rPr>
        <w:t xml:space="preserve"> </w:t>
      </w:r>
      <w:r w:rsidRPr="482754AA">
        <w:rPr>
          <w:rFonts w:ascii="Times New Roman" w:eastAsia="Times New Roman" w:hAnsi="Times New Roman" w:cs="Times New Roman"/>
          <w:color w:val="000000" w:themeColor="text1"/>
          <w:sz w:val="24"/>
          <w:szCs w:val="24"/>
        </w:rPr>
        <w:t xml:space="preserve">Restrictions may apply to any proposed assistance to police or other law enforcement. </w:t>
      </w:r>
      <w:r w:rsidR="34B6D4D0" w:rsidRPr="482754AA">
        <w:rPr>
          <w:rFonts w:ascii="Times New Roman" w:eastAsia="Times New Roman" w:hAnsi="Times New Roman" w:cs="Times New Roman"/>
          <w:color w:val="000000" w:themeColor="text1"/>
          <w:sz w:val="24"/>
          <w:szCs w:val="24"/>
        </w:rPr>
        <w:t xml:space="preserve"> </w:t>
      </w:r>
      <w:r w:rsidRPr="482754AA">
        <w:rPr>
          <w:rFonts w:ascii="Times New Roman" w:eastAsia="Times New Roman" w:hAnsi="Times New Roman" w:cs="Times New Roman"/>
          <w:color w:val="000000" w:themeColor="text1"/>
          <w:sz w:val="24"/>
          <w:szCs w:val="24"/>
        </w:rPr>
        <w:t xml:space="preserve">Among these, pursuant to section 620M of the Foreign Assistance Act of 1961, as amended (FAA), no assistance provided through this funding opportunity may be furnished to any unit of the security forces of a foreign country when there is credible information that such unit has committed a gross violation of human rights. </w:t>
      </w:r>
      <w:r w:rsidR="24818BEB" w:rsidRPr="482754AA">
        <w:rPr>
          <w:rFonts w:ascii="Times New Roman" w:eastAsia="Times New Roman" w:hAnsi="Times New Roman" w:cs="Times New Roman"/>
          <w:color w:val="000000" w:themeColor="text1"/>
          <w:sz w:val="24"/>
          <w:szCs w:val="24"/>
        </w:rPr>
        <w:t xml:space="preserve"> </w:t>
      </w:r>
      <w:r w:rsidRPr="482754AA">
        <w:rPr>
          <w:rFonts w:ascii="Times New Roman" w:eastAsia="Times New Roman" w:hAnsi="Times New Roman" w:cs="Times New Roman"/>
          <w:color w:val="000000" w:themeColor="text1"/>
          <w:sz w:val="24"/>
          <w:szCs w:val="24"/>
        </w:rPr>
        <w:t xml:space="preserve">In accordance with the requirements of section 620M of the FAA, also known as the Leahy law, project beneficiaries or participants from a foreign government’s security forces may need to be vetted by the Department before the provision of any assistance. </w:t>
      </w:r>
      <w:r w:rsidR="7C0A1E6D" w:rsidRPr="482754AA">
        <w:rPr>
          <w:rFonts w:ascii="Times New Roman" w:eastAsia="Times New Roman" w:hAnsi="Times New Roman" w:cs="Times New Roman"/>
          <w:color w:val="000000" w:themeColor="text1"/>
          <w:sz w:val="24"/>
          <w:szCs w:val="24"/>
        </w:rPr>
        <w:t xml:space="preserve"> </w:t>
      </w:r>
      <w:r w:rsidRPr="482754AA">
        <w:rPr>
          <w:rFonts w:ascii="Times New Roman" w:eastAsia="Times New Roman" w:hAnsi="Times New Roman" w:cs="Times New Roman"/>
          <w:color w:val="000000" w:themeColor="text1"/>
          <w:sz w:val="24"/>
          <w:szCs w:val="24"/>
        </w:rPr>
        <w:t>If a proposed grant or cooperative agreement will provide assistance to foreign security forces or personnel, compliance with the Leahy Law is required.</w:t>
      </w:r>
    </w:p>
    <w:p w14:paraId="43783478" w14:textId="777AF372" w:rsidR="4C42CF8B" w:rsidRDefault="4C42CF8B" w:rsidP="482754AA">
      <w:pPr>
        <w:rPr>
          <w:rFonts w:ascii="Times New Roman" w:eastAsia="Times New Roman" w:hAnsi="Times New Roman" w:cs="Times New Roman"/>
          <w:color w:val="000000" w:themeColor="text1"/>
          <w:sz w:val="24"/>
          <w:szCs w:val="24"/>
        </w:rPr>
      </w:pPr>
      <w:r w:rsidRPr="482754AA">
        <w:rPr>
          <w:rFonts w:ascii="Times New Roman" w:eastAsia="Times New Roman" w:hAnsi="Times New Roman" w:cs="Times New Roman"/>
          <w:color w:val="000000" w:themeColor="text1"/>
          <w:sz w:val="24"/>
          <w:szCs w:val="24"/>
        </w:rPr>
        <w:t>In addition, funds cannot be made available to any individual or organization that has committed serious human rights abuse.</w:t>
      </w:r>
    </w:p>
    <w:p w14:paraId="2707A059" w14:textId="5E6A154C" w:rsidR="4C42CF8B" w:rsidRDefault="4C42CF8B" w:rsidP="482754AA">
      <w:pPr>
        <w:rPr>
          <w:rFonts w:ascii="Times New Roman" w:eastAsia="Times New Roman" w:hAnsi="Times New Roman" w:cs="Times New Roman"/>
          <w:color w:val="000000" w:themeColor="text1"/>
          <w:sz w:val="24"/>
          <w:szCs w:val="24"/>
        </w:rPr>
      </w:pPr>
      <w:r w:rsidRPr="482754AA">
        <w:rPr>
          <w:rFonts w:ascii="Times New Roman" w:eastAsia="Times New Roman" w:hAnsi="Times New Roman" w:cs="Times New Roman"/>
          <w:color w:val="000000" w:themeColor="text1"/>
          <w:sz w:val="24"/>
          <w:szCs w:val="24"/>
        </w:rPr>
        <w:t xml:space="preserve">Organizations should be cognizant of these restrictions when developing project proposals as these restrictions will require appropriate due diligence of program beneficiaries and collaboration with U.S. Embassy </w:t>
      </w:r>
      <w:r w:rsidR="70EC709B" w:rsidRPr="482754AA">
        <w:rPr>
          <w:rFonts w:ascii="Times New Roman" w:eastAsia="Times New Roman" w:hAnsi="Times New Roman" w:cs="Times New Roman"/>
          <w:color w:val="000000" w:themeColor="text1"/>
          <w:sz w:val="24"/>
          <w:szCs w:val="24"/>
        </w:rPr>
        <w:t>Gaborone</w:t>
      </w:r>
      <w:r w:rsidRPr="482754AA">
        <w:rPr>
          <w:rFonts w:ascii="Times New Roman" w:eastAsia="Times New Roman" w:hAnsi="Times New Roman" w:cs="Times New Roman"/>
          <w:color w:val="000000" w:themeColor="text1"/>
          <w:sz w:val="24"/>
          <w:szCs w:val="24"/>
        </w:rPr>
        <w:t xml:space="preserve"> to ensure compliance with these restrictions. </w:t>
      </w:r>
      <w:r w:rsidRPr="482754AA">
        <w:rPr>
          <w:rFonts w:ascii="Times New Roman" w:eastAsia="Times New Roman" w:hAnsi="Times New Roman" w:cs="Times New Roman"/>
          <w:color w:val="000000" w:themeColor="text1"/>
          <w:sz w:val="24"/>
          <w:szCs w:val="24"/>
        </w:rPr>
        <w:lastRenderedPageBreak/>
        <w:t>Program beneficiaries subject to due diligence vetting will include any individuals or entities that are beneficiaries of foreign assistance funding or support.</w:t>
      </w:r>
    </w:p>
    <w:p w14:paraId="1DF67BD3"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i/>
          <w:color w:val="FF0000"/>
          <w:kern w:val="0"/>
          <w:sz w:val="24"/>
          <w:szCs w:val="24"/>
          <w14:ligatures w14:val="none"/>
        </w:rPr>
      </w:pPr>
    </w:p>
    <w:p w14:paraId="13F910F1" w14:textId="77777777" w:rsidR="00CA795B" w:rsidRPr="00CA795B" w:rsidRDefault="00CA795B" w:rsidP="00CA795B">
      <w:pPr>
        <w:numPr>
          <w:ilvl w:val="0"/>
          <w:numId w:val="13"/>
        </w:numPr>
        <w:shd w:val="clear" w:color="auto" w:fill="FFFFFF"/>
        <w:spacing w:after="0" w:line="240" w:lineRule="auto"/>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Other Submission Requirements</w:t>
      </w:r>
    </w:p>
    <w:p w14:paraId="550BA55F"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color w:val="FF0000"/>
          <w:kern w:val="0"/>
          <w:sz w:val="24"/>
          <w:szCs w:val="24"/>
          <w14:ligatures w14:val="none"/>
        </w:rPr>
      </w:pPr>
    </w:p>
    <w:p w14:paraId="3AD413B7" w14:textId="4CBF5890"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All application materials must be submitted by email to</w:t>
      </w:r>
      <w:r w:rsidR="00107658">
        <w:rPr>
          <w:rFonts w:ascii="Times New Roman" w:eastAsia="Times New Roman" w:hAnsi="Times New Roman" w:cs="Times New Roman"/>
          <w:kern w:val="0"/>
          <w:sz w:val="24"/>
          <w:szCs w:val="24"/>
          <w14:ligatures w14:val="none"/>
        </w:rPr>
        <w:t xml:space="preserve"> </w:t>
      </w:r>
      <w:hyperlink r:id="rId11" w:history="1">
        <w:r w:rsidR="00107658" w:rsidRPr="00A5060E">
          <w:rPr>
            <w:rStyle w:val="Hyperlink"/>
            <w:rFonts w:ascii="Times New Roman" w:eastAsia="Times New Roman" w:hAnsi="Times New Roman" w:cs="Times New Roman"/>
            <w:kern w:val="0"/>
            <w:sz w:val="24"/>
            <w:szCs w:val="24"/>
            <w14:ligatures w14:val="none"/>
          </w:rPr>
          <w:t>marburgjr@state.gov</w:t>
        </w:r>
      </w:hyperlink>
      <w:r w:rsidR="00107658">
        <w:rPr>
          <w:rFonts w:ascii="Times New Roman" w:eastAsia="Times New Roman" w:hAnsi="Times New Roman" w:cs="Times New Roman"/>
          <w:color w:val="0000FF"/>
          <w:kern w:val="0"/>
          <w:sz w:val="24"/>
          <w:szCs w:val="24"/>
          <w:u w:val="single"/>
          <w14:ligatures w14:val="none"/>
        </w:rPr>
        <w:t xml:space="preserve"> </w:t>
      </w:r>
      <w:r w:rsidRPr="00CA795B">
        <w:rPr>
          <w:rFonts w:ascii="Times New Roman" w:eastAsia="Times New Roman" w:hAnsi="Times New Roman" w:cs="Times New Roman"/>
          <w:kern w:val="0"/>
          <w:sz w:val="24"/>
          <w:szCs w:val="24"/>
          <w14:ligatures w14:val="none"/>
        </w:rPr>
        <w:t xml:space="preserve">and </w:t>
      </w:r>
      <w:hyperlink r:id="rId12" w:history="1">
        <w:r w:rsidRPr="00CA795B">
          <w:rPr>
            <w:rFonts w:ascii="Times New Roman" w:eastAsia="Times New Roman" w:hAnsi="Times New Roman" w:cs="Times New Roman"/>
            <w:color w:val="0000FF"/>
            <w:kern w:val="0"/>
            <w:sz w:val="24"/>
            <w:szCs w:val="24"/>
            <w:u w:val="single"/>
            <w14:ligatures w14:val="none"/>
          </w:rPr>
          <w:t>moreengar@state.gov</w:t>
        </w:r>
      </w:hyperlink>
    </w:p>
    <w:p w14:paraId="75052407"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096D61F8"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color w:val="333333"/>
          <w:kern w:val="0"/>
          <w:sz w:val="24"/>
          <w:szCs w:val="24"/>
          <w14:ligatures w14:val="none"/>
        </w:rPr>
      </w:pPr>
    </w:p>
    <w:p w14:paraId="445414CD"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E. APPLICATION REVIEW INFORMATION</w:t>
      </w:r>
    </w:p>
    <w:p w14:paraId="68AECEAB"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153B59EE" w14:textId="77777777" w:rsidR="00CA795B" w:rsidRPr="00CA795B" w:rsidRDefault="00CA795B" w:rsidP="00CA795B">
      <w:pPr>
        <w:numPr>
          <w:ilvl w:val="0"/>
          <w:numId w:val="14"/>
        </w:numPr>
        <w:shd w:val="clear" w:color="auto" w:fill="FFFFFF"/>
        <w:spacing w:after="0" w:line="240" w:lineRule="auto"/>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Criteria</w:t>
      </w:r>
    </w:p>
    <w:p w14:paraId="20F5B0D7"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0C8DF67C"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 xml:space="preserve">Each application will be evaluated and rated on the basis of the evaluation criteria outlined below. </w:t>
      </w:r>
    </w:p>
    <w:p w14:paraId="3D35A660"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color w:val="FF0000"/>
          <w:kern w:val="0"/>
          <w:sz w:val="24"/>
          <w:szCs w:val="24"/>
          <w14:ligatures w14:val="none"/>
        </w:rPr>
      </w:pPr>
    </w:p>
    <w:p w14:paraId="4E3C749C" w14:textId="0256AACB" w:rsidR="00CA795B" w:rsidRPr="00CA795B" w:rsidRDefault="2CF69C5E" w:rsidP="482754AA">
      <w:pPr>
        <w:shd w:val="clear" w:color="auto" w:fill="FFFFFF" w:themeFill="background1"/>
        <w:spacing w:after="390" w:line="240" w:lineRule="auto"/>
        <w:textAlignment w:val="baseline"/>
        <w:rPr>
          <w:rFonts w:ascii="Times New Roman" w:eastAsia="Times New Roman" w:hAnsi="Times New Roman" w:cs="Times New Roman"/>
          <w:kern w:val="0"/>
          <w:sz w:val="24"/>
          <w:szCs w:val="24"/>
          <w14:ligatures w14:val="none"/>
        </w:rPr>
      </w:pPr>
      <w:r w:rsidRPr="482754AA">
        <w:rPr>
          <w:rFonts w:ascii="Times New Roman" w:eastAsia="Times New Roman" w:hAnsi="Times New Roman" w:cs="Times New Roman"/>
          <w:b/>
          <w:bCs/>
          <w:kern w:val="0"/>
          <w:sz w:val="24"/>
          <w:szCs w:val="24"/>
          <w14:ligatures w14:val="none"/>
        </w:rPr>
        <w:t>Quality and Feasibility of the Program Idea</w:t>
      </w:r>
      <w:r w:rsidRPr="00CA795B">
        <w:rPr>
          <w:rFonts w:ascii="Times New Roman" w:eastAsia="Times New Roman" w:hAnsi="Times New Roman" w:cs="Times New Roman"/>
          <w:kern w:val="0"/>
          <w:sz w:val="24"/>
          <w:szCs w:val="24"/>
          <w14:ligatures w14:val="none"/>
        </w:rPr>
        <w:t xml:space="preserve"> </w:t>
      </w:r>
      <w:r w:rsidRPr="482754AA">
        <w:rPr>
          <w:rFonts w:ascii="Times New Roman" w:eastAsia="Times New Roman" w:hAnsi="Times New Roman" w:cs="Times New Roman"/>
          <w:b/>
          <w:bCs/>
          <w:kern w:val="0"/>
          <w:sz w:val="24"/>
          <w:szCs w:val="24"/>
          <w14:ligatures w14:val="none"/>
        </w:rPr>
        <w:t>– 25 points:</w:t>
      </w:r>
      <w:r w:rsidRPr="00CA795B">
        <w:rPr>
          <w:rFonts w:ascii="Times New Roman" w:eastAsia="Times New Roman" w:hAnsi="Times New Roman" w:cs="Times New Roman"/>
          <w:kern w:val="0"/>
          <w:sz w:val="24"/>
          <w:szCs w:val="24"/>
          <w14:ligatures w14:val="none"/>
        </w:rPr>
        <w:t xml:space="preserve">  The program idea is well developed, with detail about how program activities will be carried out. </w:t>
      </w:r>
      <w:r w:rsidR="45215270" w:rsidRPr="00CA795B">
        <w:rPr>
          <w:rFonts w:ascii="Times New Roman" w:eastAsia="Times New Roman" w:hAnsi="Times New Roman" w:cs="Times New Roman"/>
          <w:kern w:val="0"/>
          <w:sz w:val="24"/>
          <w:szCs w:val="24"/>
          <w14:ligatures w14:val="none"/>
        </w:rPr>
        <w:t xml:space="preserve"> </w:t>
      </w:r>
      <w:r w:rsidRPr="00CA795B">
        <w:rPr>
          <w:rFonts w:ascii="Times New Roman" w:eastAsia="Times New Roman" w:hAnsi="Times New Roman" w:cs="Times New Roman"/>
          <w:kern w:val="0"/>
          <w:sz w:val="24"/>
          <w:szCs w:val="24"/>
          <w14:ligatures w14:val="none"/>
        </w:rPr>
        <w:t xml:space="preserve">The proposal includes a reasonable implementation timeline.   </w:t>
      </w:r>
    </w:p>
    <w:p w14:paraId="0052664F"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kern w:val="0"/>
          <w:sz w:val="24"/>
          <w:szCs w:val="24"/>
          <w14:ligatures w14:val="none"/>
        </w:rPr>
        <w:t>Organizational Capacity and Record on Previous Grants – 25 points:</w:t>
      </w:r>
      <w:r w:rsidRPr="00CA795B">
        <w:rPr>
          <w:rFonts w:ascii="Times New Roman" w:eastAsia="Times New Roman" w:hAnsi="Times New Roman" w:cs="Times New Roman"/>
          <w:kern w:val="0"/>
          <w:sz w:val="24"/>
          <w:szCs w:val="24"/>
          <w14:ligatures w14:val="none"/>
        </w:rPr>
        <w:t xml:space="preserve"> The organization has expertise in its stated field and has the internal controls in place to manage federal funds.  This includes a financial management system and a bank account.</w:t>
      </w:r>
    </w:p>
    <w:p w14:paraId="742B8BCF"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459F7D5C" w14:textId="17B81026" w:rsidR="00CA795B" w:rsidRPr="00CA795B" w:rsidRDefault="00CA795B" w:rsidP="00CA795B">
      <w:pPr>
        <w:shd w:val="clear" w:color="auto" w:fill="FFFFFF"/>
        <w:spacing w:after="39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kern w:val="0"/>
          <w:sz w:val="24"/>
          <w:szCs w:val="24"/>
          <w14:ligatures w14:val="none"/>
        </w:rPr>
        <w:t>Program Planning/Ability to Achieve Objectives – 15 points:</w:t>
      </w:r>
      <w:r w:rsidRPr="00CA795B">
        <w:rPr>
          <w:rFonts w:ascii="Times New Roman" w:eastAsia="Times New Roman" w:hAnsi="Times New Roman" w:cs="Times New Roman"/>
          <w:kern w:val="0"/>
          <w:sz w:val="24"/>
          <w:szCs w:val="24"/>
          <w14:ligatures w14:val="none"/>
        </w:rPr>
        <w:t xml:space="preserve"> Goals and objectives are clearly </w:t>
      </w:r>
      <w:r w:rsidR="00E5361E" w:rsidRPr="00CA795B">
        <w:rPr>
          <w:rFonts w:ascii="Times New Roman" w:eastAsia="Times New Roman" w:hAnsi="Times New Roman" w:cs="Times New Roman"/>
          <w:kern w:val="0"/>
          <w:sz w:val="24"/>
          <w:szCs w:val="24"/>
          <w14:ligatures w14:val="none"/>
        </w:rPr>
        <w:t>stated,</w:t>
      </w:r>
      <w:r w:rsidRPr="00CA795B">
        <w:rPr>
          <w:rFonts w:ascii="Times New Roman" w:eastAsia="Times New Roman" w:hAnsi="Times New Roman" w:cs="Times New Roman"/>
          <w:kern w:val="0"/>
          <w:sz w:val="24"/>
          <w:szCs w:val="24"/>
          <w14:ligatures w14:val="none"/>
        </w:rPr>
        <w:t xml:space="preserve"> and program approach is likely to provide maximum impact in achieving the proposed results.</w:t>
      </w:r>
    </w:p>
    <w:p w14:paraId="12990FB6" w14:textId="77777777" w:rsidR="00CA795B" w:rsidRPr="00CA795B" w:rsidRDefault="00CA795B" w:rsidP="00CA795B">
      <w:pPr>
        <w:shd w:val="clear" w:color="auto" w:fill="FFFFFF"/>
        <w:spacing w:after="39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kern w:val="0"/>
          <w:sz w:val="24"/>
          <w:szCs w:val="24"/>
          <w14:ligatures w14:val="none"/>
        </w:rPr>
        <w:t>Budget – 10 points:</w:t>
      </w:r>
      <w:r w:rsidRPr="00CA795B">
        <w:rPr>
          <w:rFonts w:ascii="Times New Roman" w:eastAsia="Times New Roman" w:hAnsi="Times New Roman" w:cs="Times New Roman"/>
          <w:kern w:val="0"/>
          <w:sz w:val="24"/>
          <w:szCs w:val="24"/>
          <w14:ligatures w14:val="none"/>
        </w:rPr>
        <w:t xml:space="preserve"> The budget justification is detailed.  Costs are reasonable in relation to the proposed activities and anticipated results. The budget is realistic, accounting for all necessary expenses to achieve proposed activities. </w:t>
      </w:r>
    </w:p>
    <w:p w14:paraId="14FC7211" w14:textId="2AA64A0D" w:rsidR="00CA795B" w:rsidRPr="00CA795B" w:rsidRDefault="2CF69C5E" w:rsidP="482754AA">
      <w:pPr>
        <w:shd w:val="clear" w:color="auto" w:fill="FFFFFF" w:themeFill="background1"/>
        <w:spacing w:after="390" w:line="240" w:lineRule="auto"/>
        <w:textAlignment w:val="baseline"/>
        <w:rPr>
          <w:rFonts w:ascii="Times New Roman" w:eastAsia="Times New Roman" w:hAnsi="Times New Roman" w:cs="Times New Roman"/>
          <w:kern w:val="0"/>
          <w:sz w:val="24"/>
          <w:szCs w:val="24"/>
          <w14:ligatures w14:val="none"/>
        </w:rPr>
      </w:pPr>
      <w:r w:rsidRPr="482754AA">
        <w:rPr>
          <w:rFonts w:ascii="Times New Roman" w:eastAsia="Times New Roman" w:hAnsi="Times New Roman" w:cs="Times New Roman"/>
          <w:b/>
          <w:bCs/>
          <w:kern w:val="0"/>
          <w:sz w:val="24"/>
          <w:szCs w:val="24"/>
          <w14:ligatures w14:val="none"/>
        </w:rPr>
        <w:t>Monitoring and evaluation plan – 15 points:</w:t>
      </w:r>
      <w:r w:rsidRPr="00CA795B">
        <w:rPr>
          <w:rFonts w:ascii="Times New Roman" w:eastAsia="Times New Roman" w:hAnsi="Times New Roman" w:cs="Times New Roman"/>
          <w:kern w:val="0"/>
          <w:sz w:val="24"/>
          <w:szCs w:val="24"/>
          <w14:ligatures w14:val="none"/>
        </w:rPr>
        <w:t xml:space="preserve"> Applicant demonstrates it is able to measure program success against key indicators and provides milestones to indicate progress toward goals outlined in the proposal. </w:t>
      </w:r>
      <w:r w:rsidR="6493640F" w:rsidRPr="00CA795B">
        <w:rPr>
          <w:rFonts w:ascii="Times New Roman" w:eastAsia="Times New Roman" w:hAnsi="Times New Roman" w:cs="Times New Roman"/>
          <w:kern w:val="0"/>
          <w:sz w:val="24"/>
          <w:szCs w:val="24"/>
          <w14:ligatures w14:val="none"/>
        </w:rPr>
        <w:t xml:space="preserve"> </w:t>
      </w:r>
      <w:r w:rsidRPr="00CA795B">
        <w:rPr>
          <w:rFonts w:ascii="Times New Roman" w:eastAsia="Times New Roman" w:hAnsi="Times New Roman" w:cs="Times New Roman"/>
          <w:kern w:val="0"/>
          <w:sz w:val="24"/>
          <w:szCs w:val="24"/>
          <w14:ligatures w14:val="none"/>
        </w:rPr>
        <w:t xml:space="preserve">The program includes output and outcome </w:t>
      </w:r>
      <w:r w:rsidR="06CA45DF" w:rsidRPr="00CA795B">
        <w:rPr>
          <w:rFonts w:ascii="Times New Roman" w:eastAsia="Times New Roman" w:hAnsi="Times New Roman" w:cs="Times New Roman"/>
          <w:kern w:val="0"/>
          <w:sz w:val="24"/>
          <w:szCs w:val="24"/>
          <w14:ligatures w14:val="none"/>
        </w:rPr>
        <w:t>indicators and</w:t>
      </w:r>
      <w:r w:rsidRPr="00CA795B">
        <w:rPr>
          <w:rFonts w:ascii="Times New Roman" w:eastAsia="Times New Roman" w:hAnsi="Times New Roman" w:cs="Times New Roman"/>
          <w:kern w:val="0"/>
          <w:sz w:val="24"/>
          <w:szCs w:val="24"/>
          <w14:ligatures w14:val="none"/>
        </w:rPr>
        <w:t xml:space="preserve"> shows how and when those will be measured.</w:t>
      </w:r>
    </w:p>
    <w:p w14:paraId="33B0AB73"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kern w:val="0"/>
          <w:sz w:val="24"/>
          <w:szCs w:val="24"/>
          <w14:ligatures w14:val="none"/>
        </w:rPr>
        <w:t>Sustainability – 10 points:</w:t>
      </w:r>
      <w:r w:rsidRPr="00CA795B">
        <w:rPr>
          <w:rFonts w:ascii="Times New Roman" w:eastAsia="Times New Roman" w:hAnsi="Times New Roman" w:cs="Times New Roman"/>
          <w:kern w:val="0"/>
          <w:sz w:val="24"/>
          <w:szCs w:val="24"/>
          <w14:ligatures w14:val="none"/>
        </w:rPr>
        <w:t xml:space="preserve"> Program activities will continue to have positive impact after the end of the program.</w:t>
      </w:r>
    </w:p>
    <w:p w14:paraId="1BAE3A3D"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05FCF960" w14:textId="77777777" w:rsidR="00CA795B" w:rsidRPr="00CA795B" w:rsidRDefault="00CA795B" w:rsidP="00CA795B">
      <w:pPr>
        <w:numPr>
          <w:ilvl w:val="0"/>
          <w:numId w:val="14"/>
        </w:numPr>
        <w:shd w:val="clear" w:color="auto" w:fill="FFFFFF"/>
        <w:spacing w:after="0" w:line="240" w:lineRule="auto"/>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Review and Selection Process</w:t>
      </w:r>
    </w:p>
    <w:p w14:paraId="54F788BA" w14:textId="77777777" w:rsidR="00CA795B" w:rsidRPr="00CA795B" w:rsidRDefault="00CA795B" w:rsidP="00CA795B">
      <w:pPr>
        <w:shd w:val="clear" w:color="auto" w:fill="FFFFFF"/>
        <w:spacing w:after="0" w:line="240" w:lineRule="auto"/>
        <w:ind w:left="720"/>
        <w:contextualSpacing/>
        <w:textAlignment w:val="baseline"/>
        <w:rPr>
          <w:rFonts w:ascii="Times New Roman" w:eastAsia="Times New Roman" w:hAnsi="Times New Roman" w:cs="Times New Roman"/>
          <w:kern w:val="0"/>
          <w:sz w:val="24"/>
          <w:szCs w:val="24"/>
          <w14:ligatures w14:val="none"/>
        </w:rPr>
      </w:pPr>
    </w:p>
    <w:p w14:paraId="374531E5"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i/>
          <w:color w:val="FF0000"/>
          <w:kern w:val="0"/>
          <w:sz w:val="24"/>
          <w:szCs w:val="24"/>
          <w14:ligatures w14:val="none"/>
        </w:rPr>
      </w:pPr>
      <w:r w:rsidRPr="00CA795B">
        <w:rPr>
          <w:rFonts w:ascii="Times New Roman" w:eastAsia="Times New Roman" w:hAnsi="Times New Roman" w:cs="Times New Roman"/>
          <w:kern w:val="0"/>
          <w:sz w:val="24"/>
          <w:szCs w:val="24"/>
          <w14:ligatures w14:val="none"/>
        </w:rPr>
        <w:t xml:space="preserve">A review committee will evaluate all eligible applications. </w:t>
      </w:r>
      <w:r w:rsidRPr="00CA795B">
        <w:rPr>
          <w:rFonts w:ascii="Times New Roman" w:eastAsia="Times New Roman" w:hAnsi="Times New Roman" w:cs="Times New Roman"/>
          <w:i/>
          <w:color w:val="FF0000"/>
          <w:kern w:val="0"/>
          <w:sz w:val="24"/>
          <w:szCs w:val="24"/>
          <w14:ligatures w14:val="none"/>
        </w:rPr>
        <w:t xml:space="preserve"> </w:t>
      </w:r>
    </w:p>
    <w:p w14:paraId="7497EE5D"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03A04D44" w14:textId="04D5FA89" w:rsidR="00CA795B" w:rsidRPr="00CA795B" w:rsidRDefault="2CF69C5E" w:rsidP="00CA795B">
      <w:pPr>
        <w:shd w:val="clear" w:color="auto" w:fill="FFFFFF"/>
        <w:spacing w:after="0" w:line="240" w:lineRule="auto"/>
        <w:ind w:left="720" w:hanging="360"/>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3.</w:t>
      </w:r>
      <w:r w:rsidR="00CA795B" w:rsidRPr="00CA795B">
        <w:rPr>
          <w:rFonts w:ascii="Times New Roman" w:eastAsia="Times New Roman" w:hAnsi="Times New Roman" w:cs="Times New Roman"/>
          <w:kern w:val="0"/>
          <w:sz w:val="24"/>
          <w:szCs w:val="24"/>
          <w14:ligatures w14:val="none"/>
        </w:rPr>
        <w:tab/>
      </w:r>
      <w:r w:rsidR="3CA9D736" w:rsidRPr="482754AA">
        <w:rPr>
          <w:rFonts w:ascii="Times New Roman" w:eastAsia="Times New Roman" w:hAnsi="Times New Roman" w:cs="Times New Roman"/>
          <w:color w:val="000000" w:themeColor="text1"/>
          <w:sz w:val="24"/>
          <w:szCs w:val="24"/>
        </w:rPr>
        <w:t xml:space="preserve"> Responsibility/Qualification Information in SAM.gov (formerly, FAPIIS)</w:t>
      </w:r>
    </w:p>
    <w:p w14:paraId="1EB4EA3E" w14:textId="3F66EA48" w:rsidR="482754AA" w:rsidRDefault="482754AA" w:rsidP="482754AA">
      <w:pPr>
        <w:shd w:val="clear" w:color="auto" w:fill="FFFFFF" w:themeFill="background1"/>
        <w:spacing w:after="0" w:line="240" w:lineRule="auto"/>
        <w:ind w:left="720" w:hanging="360"/>
        <w:rPr>
          <w:rFonts w:ascii="Times New Roman" w:eastAsia="Times New Roman" w:hAnsi="Times New Roman" w:cs="Times New Roman"/>
          <w:sz w:val="24"/>
          <w:szCs w:val="24"/>
        </w:rPr>
      </w:pPr>
    </w:p>
    <w:p w14:paraId="37C0D756"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2B75F1D1" w14:textId="53595846" w:rsidR="00CA795B" w:rsidRPr="00CA795B" w:rsidRDefault="5001EF86" w:rsidP="482754AA">
      <w:pPr>
        <w:spacing w:after="0" w:line="240" w:lineRule="auto"/>
        <w:contextualSpacing/>
        <w:textAlignment w:val="baseline"/>
      </w:pPr>
      <w:r w:rsidRPr="482754AA">
        <w:rPr>
          <w:rFonts w:ascii="Times New Roman" w:eastAsia="Times New Roman" w:hAnsi="Times New Roman" w:cs="Times New Roman"/>
          <w:color w:val="000000" w:themeColor="text1"/>
          <w:sz w:val="24"/>
          <w:szCs w:val="24"/>
        </w:rPr>
        <w:t>i. The Federal awarding agency, prior to making a Federal award with a total amount of Federal share greater than the simplified acquisition threshold, is required to review and consider any information about the applicant that is in the U.S. government designated integrity and performance system accessible through SAM.gov (see 41 U.S.C. 2313);</w:t>
      </w:r>
    </w:p>
    <w:p w14:paraId="42EE2221" w14:textId="7153B479" w:rsidR="00CA795B" w:rsidRPr="00CA795B" w:rsidRDefault="5001EF86" w:rsidP="482754AA">
      <w:pPr>
        <w:spacing w:after="0" w:line="240" w:lineRule="auto"/>
        <w:contextualSpacing/>
        <w:textAlignment w:val="baseline"/>
      </w:pPr>
      <w:r w:rsidRPr="482754AA">
        <w:rPr>
          <w:rFonts w:ascii="Times New Roman" w:eastAsia="Times New Roman" w:hAnsi="Times New Roman" w:cs="Times New Roman"/>
          <w:color w:val="000000" w:themeColor="text1"/>
          <w:sz w:val="24"/>
          <w:szCs w:val="24"/>
        </w:rPr>
        <w:t>ii. An applicant, at its option, may review and comment on any information about itself that a Federal awarding agency previously entered. Currently, federal agencies create integrity records in the integrity module of the Contractor Performance Assessment and Reporting System (CPARS) and these records are visible as responsibility/qualification records in SAM.gov;</w:t>
      </w:r>
    </w:p>
    <w:p w14:paraId="0C0AED09" w14:textId="5CE7B920" w:rsidR="00CA795B" w:rsidRPr="00CA795B" w:rsidRDefault="5001EF86" w:rsidP="482754AA">
      <w:pPr>
        <w:spacing w:after="0" w:line="240" w:lineRule="auto"/>
        <w:contextualSpacing/>
        <w:textAlignment w:val="baseline"/>
      </w:pPr>
      <w:r w:rsidRPr="482754AA">
        <w:rPr>
          <w:rFonts w:ascii="Times New Roman" w:eastAsia="Times New Roman" w:hAnsi="Times New Roman" w:cs="Times New Roman"/>
          <w:color w:val="000000" w:themeColor="text1"/>
          <w:sz w:val="24"/>
          <w:szCs w:val="24"/>
        </w:rPr>
        <w:t>iii.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§200.206 Federal awarding agency review of risk posed by applicants.</w:t>
      </w:r>
    </w:p>
    <w:p w14:paraId="1A341736"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color w:val="333333"/>
          <w:kern w:val="0"/>
          <w:sz w:val="24"/>
          <w:szCs w:val="24"/>
          <w14:ligatures w14:val="none"/>
        </w:rPr>
      </w:pPr>
    </w:p>
    <w:p w14:paraId="5B6B3B25"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b/>
          <w:bCs/>
          <w:kern w:val="0"/>
          <w:sz w:val="24"/>
          <w:szCs w:val="24"/>
          <w:bdr w:val="none" w:sz="0" w:space="0" w:color="auto" w:frame="1"/>
          <w14:ligatures w14:val="none"/>
        </w:rPr>
      </w:pPr>
      <w:r w:rsidRPr="00CA795B">
        <w:rPr>
          <w:rFonts w:ascii="Times New Roman" w:eastAsia="Times New Roman" w:hAnsi="Times New Roman" w:cs="Times New Roman"/>
          <w:b/>
          <w:bCs/>
          <w:kern w:val="0"/>
          <w:sz w:val="24"/>
          <w:szCs w:val="24"/>
          <w:bdr w:val="none" w:sz="0" w:space="0" w:color="auto" w:frame="1"/>
          <w14:ligatures w14:val="none"/>
        </w:rPr>
        <w:t>F. FEDERAL AWARD ADMINISTRATION INFORMATION</w:t>
      </w:r>
    </w:p>
    <w:p w14:paraId="3BC8F40D"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274768FF" w14:textId="77777777" w:rsidR="00CA795B" w:rsidRPr="00CA795B" w:rsidRDefault="00CA795B" w:rsidP="00CA795B">
      <w:pPr>
        <w:numPr>
          <w:ilvl w:val="1"/>
          <w:numId w:val="4"/>
        </w:numPr>
        <w:shd w:val="clear" w:color="auto" w:fill="FFFFFF"/>
        <w:spacing w:after="0" w:line="240" w:lineRule="auto"/>
        <w:ind w:left="720"/>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Federal Award Notices</w:t>
      </w:r>
    </w:p>
    <w:p w14:paraId="7993C30B" w14:textId="77777777" w:rsidR="00CA795B" w:rsidRPr="00CA795B" w:rsidRDefault="00CA795B" w:rsidP="00CA795B">
      <w:pPr>
        <w:shd w:val="clear" w:color="auto" w:fill="FFFFFF"/>
        <w:spacing w:after="0" w:line="240" w:lineRule="auto"/>
        <w:ind w:left="720"/>
        <w:contextualSpacing/>
        <w:textAlignment w:val="baseline"/>
        <w:rPr>
          <w:rFonts w:ascii="Times New Roman" w:eastAsia="Times New Roman" w:hAnsi="Times New Roman" w:cs="Times New Roman"/>
          <w:kern w:val="0"/>
          <w:sz w:val="24"/>
          <w:szCs w:val="24"/>
          <w14:ligatures w14:val="none"/>
        </w:rPr>
      </w:pPr>
    </w:p>
    <w:p w14:paraId="34AE76FB" w14:textId="52AB50C3" w:rsidR="00CA795B" w:rsidRPr="00CA795B" w:rsidRDefault="2CF69C5E" w:rsidP="482754AA">
      <w:pPr>
        <w:shd w:val="clear" w:color="auto" w:fill="FFFFFF" w:themeFill="background1"/>
        <w:spacing w:after="0" w:line="240" w:lineRule="auto"/>
        <w:textAlignment w:val="baseline"/>
        <w:rPr>
          <w:rFonts w:ascii="Times New Roman" w:eastAsia="Times New Roman" w:hAnsi="Times New Roman" w:cs="Times New Roman"/>
          <w:kern w:val="0"/>
          <w:sz w:val="24"/>
          <w:szCs w:val="24"/>
          <w14:ligatures w14:val="none"/>
        </w:rPr>
      </w:pPr>
      <w:bookmarkStart w:id="0" w:name="_Hlk108519534"/>
      <w:r w:rsidRPr="00CA795B">
        <w:rPr>
          <w:rFonts w:ascii="Times New Roman" w:eastAsia="Times New Roman" w:hAnsi="Times New Roman" w:cs="Times New Roman"/>
          <w:kern w:val="0"/>
          <w:sz w:val="24"/>
          <w:szCs w:val="24"/>
          <w14:ligatures w14:val="none"/>
        </w:rPr>
        <w:t xml:space="preserve">The grant award or cooperative agreement will be written, signed, awarded, and administered by the Grants Officer. </w:t>
      </w:r>
      <w:r w:rsidR="746B36DC" w:rsidRPr="00CA795B">
        <w:rPr>
          <w:rFonts w:ascii="Times New Roman" w:eastAsia="Times New Roman" w:hAnsi="Times New Roman" w:cs="Times New Roman"/>
          <w:kern w:val="0"/>
          <w:sz w:val="24"/>
          <w:szCs w:val="24"/>
          <w14:ligatures w14:val="none"/>
        </w:rPr>
        <w:t xml:space="preserve"> </w:t>
      </w:r>
      <w:r w:rsidRPr="00CA795B">
        <w:rPr>
          <w:rFonts w:ascii="Times New Roman" w:eastAsia="Times New Roman" w:hAnsi="Times New Roman" w:cs="Times New Roman"/>
          <w:kern w:val="0"/>
          <w:sz w:val="24"/>
          <w:szCs w:val="24"/>
          <w14:ligatures w14:val="none"/>
        </w:rPr>
        <w:t xml:space="preserve">The assistance award agreement is the authorizing </w:t>
      </w:r>
      <w:r w:rsidR="06CA45DF" w:rsidRPr="00CA795B">
        <w:rPr>
          <w:rFonts w:ascii="Times New Roman" w:eastAsia="Times New Roman" w:hAnsi="Times New Roman" w:cs="Times New Roman"/>
          <w:kern w:val="0"/>
          <w:sz w:val="24"/>
          <w:szCs w:val="24"/>
          <w14:ligatures w14:val="none"/>
        </w:rPr>
        <w:t>document,</w:t>
      </w:r>
      <w:r w:rsidRPr="00CA795B">
        <w:rPr>
          <w:rFonts w:ascii="Times New Roman" w:eastAsia="Times New Roman" w:hAnsi="Times New Roman" w:cs="Times New Roman"/>
          <w:kern w:val="0"/>
          <w:sz w:val="24"/>
          <w:szCs w:val="24"/>
          <w14:ligatures w14:val="none"/>
        </w:rPr>
        <w:t xml:space="preserve"> and it will be provided to the recipient for review and signature by email. </w:t>
      </w:r>
      <w:r w:rsidR="7B0257DE" w:rsidRPr="00CA795B">
        <w:rPr>
          <w:rFonts w:ascii="Times New Roman" w:eastAsia="Times New Roman" w:hAnsi="Times New Roman" w:cs="Times New Roman"/>
          <w:kern w:val="0"/>
          <w:sz w:val="24"/>
          <w:szCs w:val="24"/>
          <w14:ligatures w14:val="none"/>
        </w:rPr>
        <w:t xml:space="preserve"> </w:t>
      </w:r>
      <w:r w:rsidRPr="00CA795B">
        <w:rPr>
          <w:rFonts w:ascii="Times New Roman" w:eastAsia="Times New Roman" w:hAnsi="Times New Roman" w:cs="Times New Roman"/>
          <w:kern w:val="0"/>
          <w:sz w:val="24"/>
          <w:szCs w:val="24"/>
          <w14:ligatures w14:val="none"/>
        </w:rPr>
        <w:t>The recipient may only start incurring program expenses beginning on the start date shown on the grant award document signed by the Grants Officer.</w:t>
      </w:r>
    </w:p>
    <w:p w14:paraId="241749EF"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2C7C2BFE" w14:textId="7B1C9945" w:rsidR="00CA795B" w:rsidRPr="00CA795B" w:rsidRDefault="2CF69C5E" w:rsidP="482754AA">
      <w:pPr>
        <w:shd w:val="clear" w:color="auto" w:fill="FFFFFF" w:themeFill="background1"/>
        <w:spacing w:after="0" w:line="240" w:lineRule="auto"/>
        <w:textAlignment w:val="baseline"/>
        <w:rPr>
          <w:rFonts w:ascii="Times New Roman" w:eastAsia="Calibri"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If a proposal is selected for funding, the Department of State has no obligation to provide any additional future funding.</w:t>
      </w:r>
      <w:r w:rsidR="713396B5" w:rsidRPr="00CA795B">
        <w:rPr>
          <w:rFonts w:ascii="Times New Roman" w:eastAsia="Times New Roman" w:hAnsi="Times New Roman" w:cs="Times New Roman"/>
          <w:kern w:val="0"/>
          <w:sz w:val="24"/>
          <w:szCs w:val="24"/>
          <w14:ligatures w14:val="none"/>
        </w:rPr>
        <w:t xml:space="preserve"> </w:t>
      </w:r>
      <w:r w:rsidRPr="00CA795B">
        <w:rPr>
          <w:rFonts w:ascii="Times New Roman" w:eastAsia="Times New Roman" w:hAnsi="Times New Roman" w:cs="Times New Roman"/>
          <w:kern w:val="0"/>
          <w:sz w:val="24"/>
          <w:szCs w:val="24"/>
          <w14:ligatures w14:val="none"/>
        </w:rPr>
        <w:t xml:space="preserve"> Renewal of an award to increase funding or extend the period of performance is at the discretion of the Department of State.</w:t>
      </w:r>
      <w:r w:rsidRPr="00CA795B">
        <w:rPr>
          <w:rFonts w:ascii="Times New Roman" w:eastAsia="Calibri" w:hAnsi="Times New Roman" w:cs="Times New Roman"/>
          <w:kern w:val="0"/>
          <w:sz w:val="24"/>
          <w:szCs w:val="24"/>
          <w14:ligatures w14:val="none"/>
        </w:rPr>
        <w:t xml:space="preserve"> </w:t>
      </w:r>
    </w:p>
    <w:p w14:paraId="32B084C5"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38E236B5" w14:textId="0B1E42DB" w:rsidR="00CA795B" w:rsidRPr="00CA795B" w:rsidRDefault="2CF69C5E" w:rsidP="482754AA">
      <w:pPr>
        <w:shd w:val="clear" w:color="auto" w:fill="FFFFFF" w:themeFill="background1"/>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 xml:space="preserve">Issuance of this NOFO does not constitute an award commitment on the part of the U.S. government, nor does it commit the U.S. government to pay for costs incurred in the preparation and submission of proposals. </w:t>
      </w:r>
      <w:r w:rsidR="1B9DABBA" w:rsidRPr="00CA795B">
        <w:rPr>
          <w:rFonts w:ascii="Times New Roman" w:eastAsia="Times New Roman" w:hAnsi="Times New Roman" w:cs="Times New Roman"/>
          <w:kern w:val="0"/>
          <w:sz w:val="24"/>
          <w:szCs w:val="24"/>
          <w14:ligatures w14:val="none"/>
        </w:rPr>
        <w:t xml:space="preserve"> </w:t>
      </w:r>
      <w:r w:rsidRPr="00CA795B">
        <w:rPr>
          <w:rFonts w:ascii="Times New Roman" w:eastAsia="Times New Roman" w:hAnsi="Times New Roman" w:cs="Times New Roman"/>
          <w:kern w:val="0"/>
          <w:sz w:val="24"/>
          <w:szCs w:val="24"/>
          <w14:ligatures w14:val="none"/>
        </w:rPr>
        <w:t>Further, the U.S. government reserves the right to reject any or all proposals received.</w:t>
      </w:r>
    </w:p>
    <w:p w14:paraId="71291426" w14:textId="30572522" w:rsidR="482754AA" w:rsidRDefault="482754AA" w:rsidP="482754AA">
      <w:pPr>
        <w:shd w:val="clear" w:color="auto" w:fill="FFFFFF" w:themeFill="background1"/>
        <w:spacing w:after="0" w:line="240" w:lineRule="auto"/>
        <w:rPr>
          <w:rFonts w:ascii="Times New Roman" w:eastAsia="Times New Roman" w:hAnsi="Times New Roman" w:cs="Times New Roman"/>
          <w:sz w:val="24"/>
          <w:szCs w:val="24"/>
        </w:rPr>
      </w:pPr>
    </w:p>
    <w:p w14:paraId="532FC1E6" w14:textId="16C9D38A" w:rsidR="00801ADD" w:rsidRDefault="3EBF0934" w:rsidP="482754AA">
      <w:pPr>
        <w:spacing w:after="0" w:line="240" w:lineRule="auto"/>
        <w:rPr>
          <w:rFonts w:ascii="Times New Roman" w:eastAsia="Times New Roman" w:hAnsi="Times New Roman" w:cs="Times New Roman"/>
          <w:color w:val="000000" w:themeColor="text1"/>
          <w:sz w:val="24"/>
          <w:szCs w:val="24"/>
        </w:rPr>
      </w:pPr>
      <w:r w:rsidRPr="008E514C">
        <w:rPr>
          <w:rFonts w:ascii="Times New Roman" w:eastAsia="Times New Roman" w:hAnsi="Times New Roman" w:cs="Times New Roman"/>
          <w:b/>
          <w:bCs/>
          <w:color w:val="000000" w:themeColor="text1"/>
          <w:sz w:val="24"/>
          <w:szCs w:val="24"/>
        </w:rPr>
        <w:t>Payment Method</w:t>
      </w:r>
      <w:r w:rsidRPr="482754AA">
        <w:rPr>
          <w:rFonts w:ascii="Times New Roman" w:eastAsia="Times New Roman" w:hAnsi="Times New Roman" w:cs="Times New Roman"/>
          <w:color w:val="000000" w:themeColor="text1"/>
          <w:sz w:val="24"/>
          <w:szCs w:val="24"/>
        </w:rPr>
        <w:t xml:space="preserve">: </w:t>
      </w:r>
      <w:r w:rsidR="002F0D7A">
        <w:rPr>
          <w:rFonts w:ascii="Times New Roman" w:eastAsia="Times New Roman" w:hAnsi="Times New Roman" w:cs="Times New Roman"/>
          <w:color w:val="000000" w:themeColor="text1"/>
          <w:sz w:val="24"/>
          <w:szCs w:val="24"/>
        </w:rPr>
        <w:t xml:space="preserve">The </w:t>
      </w:r>
      <w:r w:rsidR="004B4A88">
        <w:rPr>
          <w:rFonts w:ascii="Times New Roman" w:eastAsia="Times New Roman" w:hAnsi="Times New Roman" w:cs="Times New Roman"/>
          <w:color w:val="000000" w:themeColor="text1"/>
          <w:sz w:val="24"/>
          <w:szCs w:val="24"/>
        </w:rPr>
        <w:t>recipient must request</w:t>
      </w:r>
      <w:r w:rsidR="00C81FA5">
        <w:rPr>
          <w:rFonts w:ascii="Times New Roman" w:eastAsia="Times New Roman" w:hAnsi="Times New Roman" w:cs="Times New Roman"/>
          <w:color w:val="000000" w:themeColor="text1"/>
          <w:sz w:val="24"/>
          <w:szCs w:val="24"/>
        </w:rPr>
        <w:t xml:space="preserve"> payment under this award by completing form </w:t>
      </w:r>
      <w:r w:rsidR="00171CA2" w:rsidRPr="006833EF">
        <w:rPr>
          <w:rFonts w:ascii="Times New Roman" w:eastAsia="Times New Roman" w:hAnsi="Times New Roman" w:cs="Times New Roman"/>
          <w:color w:val="0070C0"/>
          <w:sz w:val="24"/>
          <w:szCs w:val="24"/>
          <w:u w:val="single"/>
        </w:rPr>
        <w:t>SF</w:t>
      </w:r>
      <w:r w:rsidR="00C81FA5" w:rsidRPr="006833EF">
        <w:rPr>
          <w:rFonts w:ascii="Times New Roman" w:eastAsia="Times New Roman" w:hAnsi="Times New Roman" w:cs="Times New Roman"/>
          <w:color w:val="0070C0"/>
          <w:sz w:val="24"/>
          <w:szCs w:val="24"/>
          <w:u w:val="single"/>
        </w:rPr>
        <w:t>-270</w:t>
      </w:r>
      <w:r w:rsidR="006833EF">
        <w:rPr>
          <w:rFonts w:ascii="Times New Roman" w:eastAsia="Times New Roman" w:hAnsi="Times New Roman" w:cs="Times New Roman"/>
          <w:color w:val="0070C0"/>
          <w:sz w:val="24"/>
          <w:szCs w:val="24"/>
          <w:u w:val="single"/>
        </w:rPr>
        <w:t xml:space="preserve"> </w:t>
      </w:r>
      <w:r w:rsidR="00801ADD" w:rsidRPr="006833EF">
        <w:rPr>
          <w:rFonts w:ascii="Times New Roman" w:eastAsia="Times New Roman" w:hAnsi="Times New Roman" w:cs="Times New Roman"/>
          <w:color w:val="0070C0"/>
          <w:sz w:val="24"/>
          <w:szCs w:val="24"/>
          <w:u w:val="single"/>
        </w:rPr>
        <w:t>-</w:t>
      </w:r>
      <w:r w:rsidR="006833EF">
        <w:rPr>
          <w:rFonts w:ascii="Times New Roman" w:eastAsia="Times New Roman" w:hAnsi="Times New Roman" w:cs="Times New Roman"/>
          <w:color w:val="0070C0"/>
          <w:sz w:val="24"/>
          <w:szCs w:val="24"/>
          <w:u w:val="single"/>
        </w:rPr>
        <w:t xml:space="preserve"> </w:t>
      </w:r>
      <w:r w:rsidR="00171CA2" w:rsidRPr="006833EF">
        <w:rPr>
          <w:rFonts w:ascii="Times New Roman" w:eastAsia="Times New Roman" w:hAnsi="Times New Roman" w:cs="Times New Roman"/>
          <w:color w:val="0070C0"/>
          <w:sz w:val="24"/>
          <w:szCs w:val="24"/>
          <w:u w:val="single"/>
        </w:rPr>
        <w:t>Request for advance or Reimbursemen</w:t>
      </w:r>
      <w:r w:rsidR="006833EF">
        <w:rPr>
          <w:rFonts w:ascii="Times New Roman" w:eastAsia="Times New Roman" w:hAnsi="Times New Roman" w:cs="Times New Roman"/>
          <w:color w:val="0070C0"/>
          <w:sz w:val="24"/>
          <w:szCs w:val="24"/>
          <w:u w:val="single"/>
        </w:rPr>
        <w:t xml:space="preserve">t </w:t>
      </w:r>
      <w:r w:rsidR="00801ADD">
        <w:rPr>
          <w:rFonts w:ascii="Times New Roman" w:eastAsia="Times New Roman" w:hAnsi="Times New Roman" w:cs="Times New Roman"/>
          <w:color w:val="000000" w:themeColor="text1"/>
          <w:sz w:val="24"/>
          <w:szCs w:val="24"/>
        </w:rPr>
        <w:t>and submitting the form to the Grants Officer on quarterly basis.</w:t>
      </w:r>
    </w:p>
    <w:p w14:paraId="540C1039" w14:textId="77777777" w:rsidR="008A306B" w:rsidRDefault="008A306B" w:rsidP="482754AA">
      <w:pPr>
        <w:spacing w:after="0" w:line="240" w:lineRule="auto"/>
        <w:rPr>
          <w:rFonts w:ascii="Times New Roman" w:eastAsia="Times New Roman" w:hAnsi="Times New Roman" w:cs="Times New Roman"/>
          <w:color w:val="000000" w:themeColor="text1"/>
          <w:sz w:val="24"/>
          <w:szCs w:val="24"/>
        </w:rPr>
      </w:pPr>
    </w:p>
    <w:p w14:paraId="752A0377" w14:textId="29C26FF6" w:rsidR="008A306B" w:rsidRDefault="008A306B" w:rsidP="482754AA">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Failure to comply with the terms and conditions of this award maty result </w:t>
      </w:r>
      <w:r w:rsidR="00062D2E">
        <w:rPr>
          <w:rFonts w:ascii="Times New Roman" w:eastAsia="Times New Roman" w:hAnsi="Times New Roman" w:cs="Times New Roman"/>
          <w:color w:val="000000" w:themeColor="text1"/>
          <w:sz w:val="24"/>
          <w:szCs w:val="24"/>
        </w:rPr>
        <w:t>in payment delays.</w:t>
      </w:r>
    </w:p>
    <w:p w14:paraId="427FAB21" w14:textId="2F2FADEA" w:rsidR="00C81FA5" w:rsidRDefault="00171CA2" w:rsidP="482754AA">
      <w:pPr>
        <w:spacing w:after="0" w:line="240"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p>
    <w:p w14:paraId="59599FFC"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color w:val="333333"/>
          <w:kern w:val="0"/>
          <w:sz w:val="24"/>
          <w:szCs w:val="24"/>
          <w14:ligatures w14:val="none"/>
        </w:rPr>
      </w:pPr>
    </w:p>
    <w:p w14:paraId="5E5B6568" w14:textId="77777777" w:rsidR="00CA795B" w:rsidRPr="00CA795B" w:rsidRDefault="00CA795B" w:rsidP="00CA795B">
      <w:pPr>
        <w:numPr>
          <w:ilvl w:val="1"/>
          <w:numId w:val="4"/>
        </w:numPr>
        <w:shd w:val="clear" w:color="auto" w:fill="FFFFFF"/>
        <w:spacing w:after="0" w:line="240" w:lineRule="auto"/>
        <w:ind w:left="720"/>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Administrative and National Policy Requirements</w:t>
      </w:r>
    </w:p>
    <w:p w14:paraId="734E1EF8" w14:textId="77777777" w:rsidR="00CA795B" w:rsidRPr="00CA795B" w:rsidRDefault="00CA795B" w:rsidP="00CA795B">
      <w:pPr>
        <w:shd w:val="clear" w:color="auto" w:fill="FFFFFF"/>
        <w:spacing w:after="0" w:line="240" w:lineRule="auto"/>
        <w:ind w:left="1080"/>
        <w:textAlignment w:val="baseline"/>
        <w:rPr>
          <w:rFonts w:ascii="Times New Roman" w:eastAsia="Times New Roman" w:hAnsi="Times New Roman" w:cs="Times New Roman"/>
          <w:kern w:val="0"/>
          <w:sz w:val="24"/>
          <w:szCs w:val="24"/>
          <w14:ligatures w14:val="none"/>
        </w:rPr>
      </w:pPr>
    </w:p>
    <w:p w14:paraId="17070848"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 xml:space="preserve">Before submitting an application, applicants should review all the terms and conditions and required certifications which will apply to this award, to ensure that they will be able to comply.  </w:t>
      </w:r>
    </w:p>
    <w:p w14:paraId="03D57320"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2EAE323F"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ab/>
        <w:t>These include:</w:t>
      </w:r>
    </w:p>
    <w:p w14:paraId="6BCA6763"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u w:val="single"/>
          <w14:ligatures w14:val="none"/>
        </w:rPr>
      </w:pPr>
    </w:p>
    <w:p w14:paraId="4EED2C43" w14:textId="77777777" w:rsidR="00CA795B" w:rsidRPr="00CA795B" w:rsidRDefault="00D16A29" w:rsidP="00CA795B">
      <w:pPr>
        <w:numPr>
          <w:ilvl w:val="0"/>
          <w:numId w:val="5"/>
        </w:numPr>
        <w:shd w:val="clear" w:color="auto" w:fill="FFFFFF"/>
        <w:spacing w:after="240" w:line="240" w:lineRule="auto"/>
        <w:textAlignment w:val="baseline"/>
        <w:rPr>
          <w:rFonts w:ascii="Times New Roman" w:eastAsia="Times New Roman" w:hAnsi="Times New Roman" w:cs="Times New Roman"/>
          <w:kern w:val="0"/>
          <w:sz w:val="24"/>
          <w:szCs w:val="24"/>
          <w:u w:val="single"/>
          <w14:ligatures w14:val="none"/>
        </w:rPr>
      </w:pPr>
      <w:hyperlink r:id="rId13" w:history="1">
        <w:r w:rsidR="00CA795B" w:rsidRPr="00CA795B">
          <w:rPr>
            <w:rFonts w:ascii="Times New Roman" w:eastAsia="Times New Roman" w:hAnsi="Times New Roman" w:cs="Times New Roman"/>
            <w:color w:val="0000FF"/>
            <w:kern w:val="0"/>
            <w:sz w:val="24"/>
            <w:szCs w:val="24"/>
            <w:u w:val="single"/>
            <w14:ligatures w14:val="none"/>
          </w:rPr>
          <w:t>2 CFR 25 - UNIVERSAL IDENTIFIER AND SYSTEM FOR AWARD MANAGEMENT</w:t>
        </w:r>
      </w:hyperlink>
    </w:p>
    <w:p w14:paraId="7BC7E45F" w14:textId="77777777" w:rsidR="00CA795B" w:rsidRPr="00CA795B" w:rsidRDefault="00D16A29" w:rsidP="00CA795B">
      <w:pPr>
        <w:numPr>
          <w:ilvl w:val="0"/>
          <w:numId w:val="5"/>
        </w:numPr>
        <w:shd w:val="clear" w:color="auto" w:fill="FFFFFF"/>
        <w:spacing w:after="240" w:line="240" w:lineRule="auto"/>
        <w:textAlignment w:val="baseline"/>
        <w:rPr>
          <w:rFonts w:ascii="Times New Roman" w:eastAsia="Times New Roman" w:hAnsi="Times New Roman" w:cs="Times New Roman"/>
          <w:kern w:val="0"/>
          <w:sz w:val="24"/>
          <w:szCs w:val="24"/>
          <w:u w:val="single"/>
          <w14:ligatures w14:val="none"/>
        </w:rPr>
      </w:pPr>
      <w:hyperlink r:id="rId14" w:history="1">
        <w:r w:rsidR="00CA795B" w:rsidRPr="00CA795B">
          <w:rPr>
            <w:rFonts w:ascii="Times New Roman" w:eastAsia="Times New Roman" w:hAnsi="Times New Roman" w:cs="Times New Roman"/>
            <w:color w:val="0000FF"/>
            <w:kern w:val="0"/>
            <w:sz w:val="24"/>
            <w:szCs w:val="24"/>
            <w:u w:val="single"/>
            <w14:ligatures w14:val="none"/>
          </w:rPr>
          <w:t>2 CFR 170 - REPORTING SUBAWARD AND EXECUTIVE COMPENSATION INFORMATION</w:t>
        </w:r>
      </w:hyperlink>
    </w:p>
    <w:p w14:paraId="3E910F24" w14:textId="77777777" w:rsidR="00CA795B" w:rsidRPr="00CA795B" w:rsidRDefault="00D16A29" w:rsidP="00CA795B">
      <w:pPr>
        <w:numPr>
          <w:ilvl w:val="0"/>
          <w:numId w:val="5"/>
        </w:numPr>
        <w:shd w:val="clear" w:color="auto" w:fill="FFFFFF"/>
        <w:spacing w:after="240" w:line="240" w:lineRule="auto"/>
        <w:textAlignment w:val="baseline"/>
        <w:rPr>
          <w:rFonts w:ascii="Times New Roman" w:eastAsia="Times New Roman" w:hAnsi="Times New Roman" w:cs="Times New Roman"/>
          <w:kern w:val="0"/>
          <w:sz w:val="24"/>
          <w:szCs w:val="24"/>
          <w:u w:val="single"/>
          <w14:ligatures w14:val="none"/>
        </w:rPr>
      </w:pPr>
      <w:hyperlink r:id="rId15" w:history="1">
        <w:r w:rsidR="00CA795B" w:rsidRPr="00CA795B">
          <w:rPr>
            <w:rFonts w:ascii="Times New Roman" w:eastAsia="Times New Roman" w:hAnsi="Times New Roman" w:cs="Times New Roman"/>
            <w:color w:val="0000FF"/>
            <w:kern w:val="0"/>
            <w:sz w:val="24"/>
            <w:szCs w:val="24"/>
            <w:u w:val="single"/>
            <w14:ligatures w14:val="none"/>
          </w:rPr>
          <w:t>2 CFR 175 - AWARD TERM FOR TRAFFICKING IN PERSONS</w:t>
        </w:r>
      </w:hyperlink>
    </w:p>
    <w:p w14:paraId="5DFEB104" w14:textId="77777777" w:rsidR="00CA795B" w:rsidRPr="00CA795B" w:rsidRDefault="00D16A29" w:rsidP="00CA795B">
      <w:pPr>
        <w:numPr>
          <w:ilvl w:val="0"/>
          <w:numId w:val="5"/>
        </w:numPr>
        <w:shd w:val="clear" w:color="auto" w:fill="FFFFFF"/>
        <w:spacing w:after="240" w:line="240" w:lineRule="auto"/>
        <w:textAlignment w:val="baseline"/>
        <w:rPr>
          <w:rFonts w:ascii="Times New Roman" w:eastAsia="Times New Roman" w:hAnsi="Times New Roman" w:cs="Times New Roman"/>
          <w:kern w:val="0"/>
          <w:sz w:val="24"/>
          <w:szCs w:val="24"/>
          <w:u w:val="single"/>
          <w14:ligatures w14:val="none"/>
        </w:rPr>
      </w:pPr>
      <w:hyperlink r:id="rId16" w:history="1">
        <w:r w:rsidR="00CA795B" w:rsidRPr="00CA795B">
          <w:rPr>
            <w:rFonts w:ascii="Times New Roman" w:eastAsia="Times New Roman" w:hAnsi="Times New Roman" w:cs="Times New Roman"/>
            <w:color w:val="0000FF"/>
            <w:kern w:val="0"/>
            <w:sz w:val="24"/>
            <w:szCs w:val="24"/>
            <w:u w:val="single"/>
            <w14:ligatures w14:val="none"/>
          </w:rPr>
          <w:t>2 CFR 182 - GOVERNMENTWIDE REQUIREMENTS FOR DRUG-FREE WORKPLACE (FINANCIAL ASSISTANCE)</w:t>
        </w:r>
      </w:hyperlink>
    </w:p>
    <w:p w14:paraId="0ED9D799" w14:textId="77777777" w:rsidR="00CA795B" w:rsidRPr="00CA795B" w:rsidRDefault="00D16A29" w:rsidP="00CA795B">
      <w:pPr>
        <w:numPr>
          <w:ilvl w:val="0"/>
          <w:numId w:val="5"/>
        </w:numPr>
        <w:shd w:val="clear" w:color="auto" w:fill="FFFFFF"/>
        <w:spacing w:after="240" w:line="240" w:lineRule="auto"/>
        <w:textAlignment w:val="baseline"/>
        <w:rPr>
          <w:rFonts w:ascii="Times New Roman" w:eastAsia="Times New Roman" w:hAnsi="Times New Roman" w:cs="Times New Roman"/>
          <w:kern w:val="0"/>
          <w:sz w:val="24"/>
          <w:szCs w:val="24"/>
          <w:u w:val="single"/>
          <w14:ligatures w14:val="none"/>
        </w:rPr>
      </w:pPr>
      <w:hyperlink r:id="rId17" w:history="1">
        <w:r w:rsidR="00CA795B" w:rsidRPr="00CA795B">
          <w:rPr>
            <w:rFonts w:ascii="Times New Roman" w:eastAsia="Times New Roman" w:hAnsi="Times New Roman" w:cs="Times New Roman"/>
            <w:color w:val="0000FF"/>
            <w:kern w:val="0"/>
            <w:sz w:val="24"/>
            <w:szCs w:val="24"/>
            <w:u w:val="single"/>
            <w14:ligatures w14:val="none"/>
          </w:rPr>
          <w:t>2 CFR 183 - NEVER CONTRACT WITH THE ENEMY</w:t>
        </w:r>
      </w:hyperlink>
    </w:p>
    <w:p w14:paraId="5630C6B2" w14:textId="77777777" w:rsidR="00CA795B" w:rsidRPr="00CA795B" w:rsidRDefault="00D16A29" w:rsidP="00CA795B">
      <w:pPr>
        <w:numPr>
          <w:ilvl w:val="0"/>
          <w:numId w:val="5"/>
        </w:numPr>
        <w:shd w:val="clear" w:color="auto" w:fill="FFFFFF"/>
        <w:spacing w:after="240" w:line="240" w:lineRule="auto"/>
        <w:textAlignment w:val="baseline"/>
        <w:rPr>
          <w:rFonts w:ascii="Times New Roman" w:eastAsia="Times New Roman" w:hAnsi="Times New Roman" w:cs="Times New Roman"/>
          <w:kern w:val="0"/>
          <w:sz w:val="24"/>
          <w:szCs w:val="24"/>
          <w:u w:val="single"/>
          <w14:ligatures w14:val="none"/>
        </w:rPr>
      </w:pPr>
      <w:hyperlink r:id="rId18" w:history="1">
        <w:r w:rsidR="00CA795B" w:rsidRPr="00CA795B">
          <w:rPr>
            <w:rFonts w:ascii="Times New Roman" w:eastAsia="Times New Roman" w:hAnsi="Times New Roman" w:cs="Times New Roman"/>
            <w:color w:val="0000FF"/>
            <w:kern w:val="0"/>
            <w:sz w:val="24"/>
            <w:szCs w:val="24"/>
            <w:u w:val="single"/>
            <w14:ligatures w14:val="none"/>
          </w:rPr>
          <w:t>2 CFR 600 – DEPARTMENT OF STATE REQUIREMENTS</w:t>
        </w:r>
      </w:hyperlink>
    </w:p>
    <w:p w14:paraId="28438AC2" w14:textId="77777777" w:rsidR="00CA795B" w:rsidRPr="00CA795B" w:rsidRDefault="00D16A29" w:rsidP="00CA795B">
      <w:pPr>
        <w:numPr>
          <w:ilvl w:val="0"/>
          <w:numId w:val="5"/>
        </w:numPr>
        <w:shd w:val="clear" w:color="auto" w:fill="FFFFFF"/>
        <w:spacing w:after="240" w:line="240" w:lineRule="auto"/>
        <w:textAlignment w:val="baseline"/>
        <w:rPr>
          <w:rFonts w:ascii="Times New Roman" w:eastAsia="Times New Roman" w:hAnsi="Times New Roman" w:cs="Times New Roman"/>
          <w:kern w:val="0"/>
          <w:sz w:val="24"/>
          <w:szCs w:val="24"/>
          <w:u w:val="single"/>
          <w14:ligatures w14:val="none"/>
        </w:rPr>
      </w:pPr>
      <w:hyperlink r:id="rId19" w:history="1">
        <w:r w:rsidR="00CA795B" w:rsidRPr="00CA795B">
          <w:rPr>
            <w:rFonts w:ascii="Times New Roman" w:eastAsia="Times New Roman" w:hAnsi="Times New Roman" w:cs="Times New Roman"/>
            <w:color w:val="0000FF"/>
            <w:kern w:val="0"/>
            <w:sz w:val="24"/>
            <w:szCs w:val="24"/>
            <w:u w:val="single"/>
            <w14:ligatures w14:val="none"/>
          </w:rPr>
          <w:t>U.S. DEPARTMENT OF STATE STANDARD TERMS AND CONDITIONS</w:t>
        </w:r>
      </w:hyperlink>
    </w:p>
    <w:p w14:paraId="422F0420" w14:textId="77777777" w:rsidR="00CA795B" w:rsidRPr="00CA795B" w:rsidRDefault="00CA795B" w:rsidP="00CA795B">
      <w:pPr>
        <w:spacing w:after="200" w:line="240" w:lineRule="auto"/>
        <w:rPr>
          <w:rFonts w:ascii="Times New Roman" w:eastAsia="Calibri" w:hAnsi="Times New Roman" w:cs="Times New Roman"/>
          <w:color w:val="000000"/>
          <w:kern w:val="0"/>
          <w:sz w:val="24"/>
          <w:szCs w:val="24"/>
          <w14:ligatures w14:val="none"/>
        </w:rPr>
      </w:pPr>
      <w:r w:rsidRPr="00CA795B">
        <w:rPr>
          <w:rFonts w:ascii="Times New Roman" w:eastAsia="Calibri" w:hAnsi="Times New Roman" w:cs="Times New Roman"/>
          <w:color w:val="000000"/>
          <w:kern w:val="0"/>
          <w:sz w:val="24"/>
          <w:szCs w:val="24"/>
          <w14:ligatures w14:val="none"/>
        </w:rPr>
        <w:t xml:space="preserve">In accordance with the Office of Management and Budget’s guidance located at 2 CFR part 200, all applicable Federal laws, and relevant Executive guidance, the Department of State will review and consider applications for funding, as applicable to specific programs, pursuant to this notice of funding opportunity in accordance with the following:  NOTE: </w:t>
      </w:r>
    </w:p>
    <w:p w14:paraId="1CAF2BA5" w14:textId="2EA69335" w:rsidR="00CA795B" w:rsidRPr="00CA795B" w:rsidRDefault="2CF69C5E" w:rsidP="00CA795B">
      <w:pPr>
        <w:numPr>
          <w:ilvl w:val="0"/>
          <w:numId w:val="6"/>
        </w:numPr>
        <w:spacing w:after="0" w:line="240" w:lineRule="auto"/>
        <w:rPr>
          <w:rFonts w:ascii="Times New Roman" w:eastAsia="Calibri" w:hAnsi="Times New Roman" w:cs="Times New Roman"/>
          <w:color w:val="000000"/>
          <w:kern w:val="0"/>
          <w:sz w:val="24"/>
          <w:szCs w:val="24"/>
          <w14:ligatures w14:val="none"/>
        </w:rPr>
      </w:pPr>
      <w:r w:rsidRPr="00CA795B">
        <w:rPr>
          <w:rFonts w:ascii="Times New Roman" w:eastAsia="Calibri" w:hAnsi="Times New Roman" w:cs="Times New Roman"/>
          <w:color w:val="000000"/>
          <w:kern w:val="0"/>
          <w:sz w:val="24"/>
          <w:szCs w:val="24"/>
          <w14:ligatures w14:val="none"/>
        </w:rPr>
        <w:t xml:space="preserve"> (2 CFR), as updated in the Federal Register’s 85 FR 49506 on August 13, 2020, particularly on:</w:t>
      </w:r>
    </w:p>
    <w:p w14:paraId="072A26B9" w14:textId="77777777" w:rsidR="00CA795B" w:rsidRPr="00CA795B" w:rsidRDefault="00CA795B" w:rsidP="00CA795B">
      <w:pPr>
        <w:numPr>
          <w:ilvl w:val="1"/>
          <w:numId w:val="6"/>
        </w:numPr>
        <w:spacing w:after="0" w:line="240" w:lineRule="auto"/>
        <w:rPr>
          <w:rFonts w:ascii="Times New Roman" w:eastAsia="Calibri" w:hAnsi="Times New Roman" w:cs="Times New Roman"/>
          <w:color w:val="000000"/>
          <w:kern w:val="0"/>
          <w:sz w:val="24"/>
          <w:szCs w:val="24"/>
          <w14:ligatures w14:val="none"/>
        </w:rPr>
      </w:pPr>
      <w:r w:rsidRPr="00CA795B">
        <w:rPr>
          <w:rFonts w:ascii="Times New Roman" w:eastAsia="Calibri" w:hAnsi="Times New Roman" w:cs="Times New Roman"/>
          <w:color w:val="000000"/>
          <w:kern w:val="0"/>
          <w:sz w:val="24"/>
          <w:szCs w:val="24"/>
          <w14:ligatures w14:val="none"/>
        </w:rPr>
        <w:t>Selecting recipients most likely to be successful in delivering results based on the program objectives through an objective process of evaluating Federal award applications (2 CFR part 200.205),</w:t>
      </w:r>
    </w:p>
    <w:p w14:paraId="771C2926" w14:textId="77777777" w:rsidR="00CA795B" w:rsidRPr="00CA795B" w:rsidRDefault="00CA795B" w:rsidP="00CA795B">
      <w:pPr>
        <w:numPr>
          <w:ilvl w:val="1"/>
          <w:numId w:val="6"/>
        </w:numPr>
        <w:spacing w:after="0" w:line="240" w:lineRule="auto"/>
        <w:rPr>
          <w:rFonts w:ascii="Times New Roman" w:eastAsia="Calibri" w:hAnsi="Times New Roman" w:cs="Times New Roman"/>
          <w:color w:val="000000"/>
          <w:kern w:val="0"/>
          <w:sz w:val="24"/>
          <w:szCs w:val="24"/>
          <w14:ligatures w14:val="none"/>
        </w:rPr>
      </w:pPr>
      <w:r w:rsidRPr="00CA795B">
        <w:rPr>
          <w:rFonts w:ascii="Times New Roman" w:eastAsia="Calibri" w:hAnsi="Times New Roman" w:cs="Times New Roman"/>
          <w:color w:val="000000"/>
          <w:kern w:val="0"/>
          <w:sz w:val="24"/>
          <w:szCs w:val="24"/>
          <w14:ligatures w14:val="none"/>
        </w:rPr>
        <w:t>Prohibiting the purchase of certain telecommunication and video surveillance services or equipment in alignment with section 889 of the National Defense Authorization Act of 2019 (Pub. L. No. 115—232) (2 CFR part 200.216),</w:t>
      </w:r>
    </w:p>
    <w:p w14:paraId="0E637B83" w14:textId="77777777" w:rsidR="00CA795B" w:rsidRPr="00CA795B" w:rsidRDefault="00CA795B" w:rsidP="00CA795B">
      <w:pPr>
        <w:numPr>
          <w:ilvl w:val="1"/>
          <w:numId w:val="6"/>
        </w:numPr>
        <w:spacing w:after="0" w:line="240" w:lineRule="auto"/>
        <w:rPr>
          <w:rFonts w:ascii="Times New Roman" w:eastAsia="Calibri" w:hAnsi="Times New Roman" w:cs="Times New Roman"/>
          <w:color w:val="000000"/>
          <w:kern w:val="0"/>
          <w:sz w:val="24"/>
          <w:szCs w:val="24"/>
          <w14:ligatures w14:val="none"/>
        </w:rPr>
      </w:pPr>
      <w:r w:rsidRPr="00CA795B">
        <w:rPr>
          <w:rFonts w:ascii="Times New Roman" w:eastAsia="Calibri" w:hAnsi="Times New Roman" w:cs="Times New Roman"/>
          <w:color w:val="000000"/>
          <w:kern w:val="0"/>
          <w:sz w:val="24"/>
          <w:szCs w:val="24"/>
          <w14:ligatures w14:val="none"/>
        </w:rPr>
        <w:t xml:space="preserve">Promoting the freedom of speech and religious liberty in alignment with </w:t>
      </w:r>
      <w:r w:rsidRPr="00CA795B">
        <w:rPr>
          <w:rFonts w:ascii="Times New Roman" w:eastAsia="Calibri" w:hAnsi="Times New Roman" w:cs="Times New Roman"/>
          <w:i/>
          <w:color w:val="000000"/>
          <w:kern w:val="0"/>
          <w:sz w:val="24"/>
          <w:szCs w:val="24"/>
          <w14:ligatures w14:val="none"/>
        </w:rPr>
        <w:t xml:space="preserve">Promoting Free Speech and Religious Liberty </w:t>
      </w:r>
      <w:r w:rsidRPr="00CA795B">
        <w:rPr>
          <w:rFonts w:ascii="Times New Roman" w:eastAsia="Calibri" w:hAnsi="Times New Roman" w:cs="Times New Roman"/>
          <w:color w:val="000000"/>
          <w:kern w:val="0"/>
          <w:sz w:val="24"/>
          <w:szCs w:val="24"/>
          <w14:ligatures w14:val="none"/>
        </w:rPr>
        <w:t xml:space="preserve">(E.O. 13798) and </w:t>
      </w:r>
      <w:r w:rsidRPr="00CA795B">
        <w:rPr>
          <w:rFonts w:ascii="Times New Roman" w:eastAsia="Calibri" w:hAnsi="Times New Roman" w:cs="Times New Roman"/>
          <w:i/>
          <w:color w:val="000000"/>
          <w:kern w:val="0"/>
          <w:sz w:val="24"/>
          <w:szCs w:val="24"/>
          <w14:ligatures w14:val="none"/>
        </w:rPr>
        <w:t>Improving Free Inquiry, Transparency, and Accountability at Colleges and Universities</w:t>
      </w:r>
      <w:r w:rsidRPr="00CA795B">
        <w:rPr>
          <w:rFonts w:ascii="Times New Roman" w:eastAsia="Calibri" w:hAnsi="Times New Roman" w:cs="Times New Roman"/>
          <w:color w:val="000000"/>
          <w:kern w:val="0"/>
          <w:sz w:val="24"/>
          <w:szCs w:val="24"/>
          <w14:ligatures w14:val="none"/>
        </w:rPr>
        <w:t xml:space="preserve"> (E.O. 13864) (§§ 200.300, 200.303, 200.339, and 200.341), </w:t>
      </w:r>
    </w:p>
    <w:p w14:paraId="198608DD" w14:textId="77777777" w:rsidR="00CA795B" w:rsidRPr="00CA795B" w:rsidRDefault="00CA795B" w:rsidP="00CA795B">
      <w:pPr>
        <w:numPr>
          <w:ilvl w:val="1"/>
          <w:numId w:val="6"/>
        </w:numPr>
        <w:spacing w:after="0" w:line="240" w:lineRule="auto"/>
        <w:rPr>
          <w:rFonts w:ascii="Times New Roman" w:eastAsia="Calibri" w:hAnsi="Times New Roman" w:cs="Times New Roman"/>
          <w:color w:val="000000"/>
          <w:kern w:val="0"/>
          <w:sz w:val="24"/>
          <w:szCs w:val="24"/>
          <w14:ligatures w14:val="none"/>
        </w:rPr>
      </w:pPr>
      <w:r w:rsidRPr="00CA795B">
        <w:rPr>
          <w:rFonts w:ascii="Times New Roman" w:eastAsia="Calibri" w:hAnsi="Times New Roman" w:cs="Times New Roman"/>
          <w:color w:val="000000"/>
          <w:kern w:val="0"/>
          <w:sz w:val="24"/>
          <w:szCs w:val="24"/>
          <w14:ligatures w14:val="none"/>
        </w:rPr>
        <w:t>Providing a preference, to the extent permitted by law, to maximize use of goods, products, and materials produced in the United States (2 CFR part 200.322), and</w:t>
      </w:r>
    </w:p>
    <w:p w14:paraId="460EC992" w14:textId="77777777" w:rsidR="00CA795B" w:rsidRPr="00CA795B" w:rsidRDefault="2CF69C5E" w:rsidP="00CA795B">
      <w:pPr>
        <w:numPr>
          <w:ilvl w:val="1"/>
          <w:numId w:val="6"/>
        </w:numPr>
        <w:spacing w:after="0" w:line="240" w:lineRule="auto"/>
        <w:rPr>
          <w:rFonts w:ascii="Times New Roman" w:eastAsia="Calibri" w:hAnsi="Times New Roman" w:cs="Times New Roman"/>
          <w:color w:val="000000"/>
          <w:kern w:val="0"/>
          <w:sz w:val="24"/>
          <w:szCs w:val="24"/>
          <w14:ligatures w14:val="none"/>
        </w:rPr>
      </w:pPr>
      <w:r w:rsidRPr="00CA795B">
        <w:rPr>
          <w:rFonts w:ascii="Times New Roman" w:eastAsia="Calibri" w:hAnsi="Times New Roman" w:cs="Times New Roman"/>
          <w:color w:val="000000"/>
          <w:kern w:val="0"/>
          <w:sz w:val="24"/>
          <w:szCs w:val="24"/>
          <w14:ligatures w14:val="none"/>
        </w:rPr>
        <w:t>Terminating agreements in whole or in part to the greatest extent authorized by law, if an award no longer effectuates the program goals or agency priorities (2 CFR part 200.340).</w:t>
      </w:r>
    </w:p>
    <w:p w14:paraId="22F04FAB" w14:textId="50A87913" w:rsidR="2CF69C5E" w:rsidRDefault="2CF69C5E" w:rsidP="482754AA">
      <w:pPr>
        <w:numPr>
          <w:ilvl w:val="1"/>
          <w:numId w:val="6"/>
        </w:numPr>
        <w:spacing w:after="0" w:line="240" w:lineRule="auto"/>
        <w:rPr>
          <w:rFonts w:ascii="Times New Roman" w:eastAsia="Times New Roman" w:hAnsi="Times New Roman" w:cs="Times New Roman"/>
          <w:color w:val="000000" w:themeColor="text1"/>
          <w:sz w:val="24"/>
          <w:szCs w:val="24"/>
        </w:rPr>
      </w:pPr>
    </w:p>
    <w:p w14:paraId="4057C439"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020FA4EA" w14:textId="77777777" w:rsidR="00CA795B" w:rsidRPr="00CA795B" w:rsidRDefault="00CA795B" w:rsidP="00CA795B">
      <w:pPr>
        <w:numPr>
          <w:ilvl w:val="1"/>
          <w:numId w:val="4"/>
        </w:numPr>
        <w:shd w:val="clear" w:color="auto" w:fill="FFFFFF"/>
        <w:spacing w:after="0" w:line="240" w:lineRule="auto"/>
        <w:ind w:left="720"/>
        <w:contextualSpacing/>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Reporting</w:t>
      </w:r>
    </w:p>
    <w:p w14:paraId="2D364F32"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p>
    <w:p w14:paraId="1788EEC3"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i/>
          <w:color w:val="FF0000"/>
          <w:kern w:val="0"/>
          <w:sz w:val="24"/>
          <w:szCs w:val="24"/>
          <w14:ligatures w14:val="none"/>
        </w:rPr>
      </w:pPr>
      <w:r w:rsidRPr="00CA795B">
        <w:rPr>
          <w:rFonts w:ascii="Times New Roman" w:eastAsia="Times New Roman" w:hAnsi="Times New Roman" w:cs="Times New Roman"/>
          <w:b/>
          <w:kern w:val="0"/>
          <w:sz w:val="24"/>
          <w:szCs w:val="24"/>
          <w14:ligatures w14:val="none"/>
        </w:rPr>
        <w:t xml:space="preserve">Reporting Requirements: </w:t>
      </w:r>
      <w:r w:rsidRPr="00CA795B">
        <w:rPr>
          <w:rFonts w:ascii="Times New Roman" w:eastAsia="Times New Roman" w:hAnsi="Times New Roman" w:cs="Times New Roman"/>
          <w:kern w:val="0"/>
          <w:sz w:val="24"/>
          <w:szCs w:val="24"/>
          <w14:ligatures w14:val="none"/>
        </w:rPr>
        <w:t>Recipients will be required to submit financial reports and program reports.  The award document will specify how often these reports must be submitted.  Reporting should be submitted on a quarterly basis.</w:t>
      </w:r>
      <w:r w:rsidRPr="00CA795B">
        <w:rPr>
          <w:rFonts w:ascii="Times New Roman" w:eastAsia="Times New Roman" w:hAnsi="Times New Roman" w:cs="Times New Roman"/>
          <w:i/>
          <w:color w:val="FF0000"/>
          <w:kern w:val="0"/>
          <w:sz w:val="24"/>
          <w:szCs w:val="24"/>
          <w14:ligatures w14:val="none"/>
        </w:rPr>
        <w:t xml:space="preserve">  </w:t>
      </w:r>
    </w:p>
    <w:p w14:paraId="7B3C5ECA"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i/>
          <w:color w:val="FF0000"/>
          <w:kern w:val="0"/>
          <w:sz w:val="24"/>
          <w:szCs w:val="24"/>
          <w14:ligatures w14:val="none"/>
        </w:rPr>
      </w:pPr>
    </w:p>
    <w:p w14:paraId="560D752D"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color w:val="000000"/>
          <w:kern w:val="0"/>
          <w:sz w:val="24"/>
          <w:szCs w:val="24"/>
          <w14:ligatures w14:val="none"/>
        </w:rPr>
      </w:pPr>
      <w:r w:rsidRPr="00CA795B">
        <w:rPr>
          <w:rFonts w:ascii="Times New Roman" w:eastAsia="Times New Roman" w:hAnsi="Times New Roman" w:cs="Times New Roman"/>
          <w:color w:val="000000"/>
          <w:kern w:val="0"/>
          <w:sz w:val="24"/>
          <w:szCs w:val="24"/>
          <w14:ligatures w14:val="none"/>
        </w:rPr>
        <w:t xml:space="preserve">Applicants should be aware of the post award reporting requirements reflected in </w:t>
      </w:r>
      <w:hyperlink r:id="rId20" w:anchor="ap2.1.200_1521.xii" w:history="1">
        <w:r w:rsidRPr="00CA795B">
          <w:rPr>
            <w:rFonts w:ascii="Times New Roman" w:eastAsia="Calibri" w:hAnsi="Times New Roman" w:cs="Times New Roman"/>
            <w:color w:val="0000FF"/>
            <w:kern w:val="0"/>
            <w:sz w:val="24"/>
            <w:szCs w:val="24"/>
            <w:u w:val="single"/>
            <w14:ligatures w14:val="none"/>
          </w:rPr>
          <w:t>2 CFR 200 Appendix XII—Award Term and Condition for Recipient Integrity and Performance Matters</w:t>
        </w:r>
      </w:hyperlink>
      <w:r w:rsidRPr="00CA795B">
        <w:rPr>
          <w:rFonts w:ascii="Times New Roman" w:eastAsia="Times New Roman" w:hAnsi="Times New Roman" w:cs="Times New Roman"/>
          <w:color w:val="000000"/>
          <w:kern w:val="0"/>
          <w:sz w:val="24"/>
          <w:szCs w:val="24"/>
          <w14:ligatures w14:val="none"/>
        </w:rPr>
        <w:t>.</w:t>
      </w:r>
    </w:p>
    <w:p w14:paraId="5D551AAF"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color w:val="000000"/>
          <w:kern w:val="0"/>
          <w:sz w:val="24"/>
          <w:szCs w:val="24"/>
          <w14:ligatures w14:val="none"/>
        </w:rPr>
      </w:pPr>
    </w:p>
    <w:p w14:paraId="24ED9586" w14:textId="759865D2" w:rsidR="00CA795B" w:rsidRPr="00CA795B" w:rsidRDefault="2CF69C5E" w:rsidP="482754AA">
      <w:pPr>
        <w:shd w:val="clear" w:color="auto" w:fill="FFFFFF" w:themeFill="background1"/>
        <w:spacing w:after="0" w:line="240" w:lineRule="auto"/>
        <w:textAlignment w:val="baseline"/>
        <w:rPr>
          <w:rFonts w:ascii="Times New Roman" w:eastAsia="Times New Roman" w:hAnsi="Times New Roman" w:cs="Times New Roman"/>
          <w:color w:val="000000"/>
          <w:kern w:val="0"/>
          <w:sz w:val="24"/>
          <w:szCs w:val="24"/>
          <w14:ligatures w14:val="none"/>
        </w:rPr>
      </w:pPr>
      <w:r w:rsidRPr="482754AA">
        <w:rPr>
          <w:rFonts w:ascii="Times New Roman" w:eastAsia="Times New Roman" w:hAnsi="Times New Roman" w:cs="Times New Roman"/>
          <w:b/>
          <w:bCs/>
          <w:color w:val="000000"/>
          <w:kern w:val="0"/>
          <w:sz w:val="24"/>
          <w:szCs w:val="24"/>
          <w14:ligatures w14:val="none"/>
        </w:rPr>
        <w:t>Foreign Assistance Data Review:</w:t>
      </w:r>
      <w:r w:rsidRPr="00CA795B">
        <w:rPr>
          <w:rFonts w:ascii="Times New Roman" w:eastAsia="Times New Roman" w:hAnsi="Times New Roman" w:cs="Times New Roman"/>
          <w:color w:val="000000"/>
          <w:kern w:val="0"/>
          <w:sz w:val="24"/>
          <w:szCs w:val="24"/>
          <w14:ligatures w14:val="none"/>
        </w:rPr>
        <w:t xml:space="preserve"> As required by Congress, the Department of State must make progress in its efforts to improve tracking and reporting of foreign assistance data through the Foreign Assistance Data Review (FADR).</w:t>
      </w:r>
      <w:r w:rsidR="789E6C0A" w:rsidRPr="00CA795B">
        <w:rPr>
          <w:rFonts w:ascii="Times New Roman" w:eastAsia="Times New Roman" w:hAnsi="Times New Roman" w:cs="Times New Roman"/>
          <w:color w:val="000000"/>
          <w:kern w:val="0"/>
          <w:sz w:val="24"/>
          <w:szCs w:val="24"/>
          <w14:ligatures w14:val="none"/>
        </w:rPr>
        <w:t xml:space="preserve"> </w:t>
      </w:r>
      <w:r w:rsidRPr="00CA795B">
        <w:rPr>
          <w:rFonts w:ascii="Times New Roman" w:eastAsia="Times New Roman" w:hAnsi="Times New Roman" w:cs="Times New Roman"/>
          <w:color w:val="000000"/>
          <w:kern w:val="0"/>
          <w:sz w:val="24"/>
          <w:szCs w:val="24"/>
          <w14:ligatures w14:val="none"/>
        </w:rPr>
        <w:t xml:space="preserve"> The FADR requires tracking of foreign assistance activity data from budgeting, planning, and allocation through obligation and disbursement.  Successful applicants will be required to report and draw down federal funding based on the appropriate FADR Data Elements, indicated within their award documentation.  In cases of more than one FADR Data Element, typically program or sector and/or regions or country, the successful applicant will be required to maintain separate accounting records.</w:t>
      </w:r>
    </w:p>
    <w:p w14:paraId="498E0960"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color w:val="333333"/>
          <w:kern w:val="0"/>
          <w:sz w:val="24"/>
          <w:szCs w:val="24"/>
          <w14:ligatures w14:val="none"/>
        </w:rPr>
      </w:pPr>
    </w:p>
    <w:p w14:paraId="690A7D97"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b/>
          <w:bCs/>
          <w:kern w:val="0"/>
          <w:sz w:val="24"/>
          <w:szCs w:val="24"/>
          <w:bdr w:val="none" w:sz="0" w:space="0" w:color="auto" w:frame="1"/>
          <w14:ligatures w14:val="none"/>
        </w:rPr>
      </w:pPr>
      <w:r w:rsidRPr="00CA795B">
        <w:rPr>
          <w:rFonts w:ascii="Times New Roman" w:eastAsia="Times New Roman" w:hAnsi="Times New Roman" w:cs="Times New Roman"/>
          <w:b/>
          <w:bCs/>
          <w:kern w:val="0"/>
          <w:sz w:val="24"/>
          <w:szCs w:val="24"/>
          <w:bdr w:val="none" w:sz="0" w:space="0" w:color="auto" w:frame="1"/>
          <w14:ligatures w14:val="none"/>
        </w:rPr>
        <w:t>G.  FEDERAL AWARDING AGENCY CONTACTS</w:t>
      </w:r>
    </w:p>
    <w:p w14:paraId="3A40C092" w14:textId="4DA14A2C" w:rsidR="00CA795B" w:rsidRDefault="00CA795B" w:rsidP="00CA795B">
      <w:pPr>
        <w:shd w:val="clear" w:color="auto" w:fill="FFFFFF"/>
        <w:spacing w:after="0" w:line="240" w:lineRule="auto"/>
        <w:textAlignment w:val="baseline"/>
        <w:rPr>
          <w:rFonts w:ascii="Times New Roman" w:eastAsia="Times New Roman" w:hAnsi="Times New Roman" w:cs="Times New Roman"/>
          <w:color w:val="0000FF"/>
          <w:kern w:val="0"/>
          <w:sz w:val="24"/>
          <w:szCs w:val="24"/>
          <w14:ligatures w14:val="none"/>
        </w:rPr>
      </w:pPr>
      <w:r w:rsidRPr="00CA795B">
        <w:rPr>
          <w:rFonts w:ascii="Times New Roman" w:eastAsia="Times New Roman" w:hAnsi="Times New Roman" w:cs="Times New Roman"/>
          <w:kern w:val="0"/>
          <w:sz w:val="24"/>
          <w:szCs w:val="24"/>
          <w14:ligatures w14:val="none"/>
        </w:rPr>
        <w:t xml:space="preserve">If you have any questions about the grant application process, please </w:t>
      </w:r>
      <w:r w:rsidR="00E5361E">
        <w:rPr>
          <w:rFonts w:ascii="Times New Roman" w:eastAsia="Times New Roman" w:hAnsi="Times New Roman" w:cs="Times New Roman"/>
          <w:kern w:val="0"/>
          <w:sz w:val="24"/>
          <w:szCs w:val="24"/>
          <w14:ligatures w14:val="none"/>
        </w:rPr>
        <w:t xml:space="preserve">contact </w:t>
      </w:r>
      <w:hyperlink r:id="rId21" w:history="1">
        <w:r w:rsidR="00E5361E" w:rsidRPr="0031062F">
          <w:rPr>
            <w:rStyle w:val="Hyperlink"/>
            <w:rFonts w:ascii="Times New Roman" w:eastAsia="Times New Roman" w:hAnsi="Times New Roman" w:cs="Times New Roman"/>
            <w:kern w:val="0"/>
            <w:sz w:val="24"/>
            <w:szCs w:val="24"/>
            <w14:ligatures w14:val="none"/>
          </w:rPr>
          <w:t>marburgjr@state.gov</w:t>
        </w:r>
      </w:hyperlink>
      <w:r w:rsidR="00E5361E">
        <w:rPr>
          <w:rFonts w:ascii="Times New Roman" w:eastAsia="Times New Roman" w:hAnsi="Times New Roman" w:cs="Times New Roman"/>
          <w:kern w:val="0"/>
          <w:sz w:val="24"/>
          <w:szCs w:val="24"/>
          <w14:ligatures w14:val="none"/>
        </w:rPr>
        <w:t xml:space="preserve"> and </w:t>
      </w:r>
      <w:hyperlink r:id="rId22" w:history="1">
        <w:r w:rsidRPr="00CA795B">
          <w:rPr>
            <w:rFonts w:ascii="Times New Roman" w:eastAsia="Times New Roman" w:hAnsi="Times New Roman" w:cs="Times New Roman"/>
            <w:color w:val="0000FF"/>
            <w:kern w:val="0"/>
            <w:sz w:val="24"/>
            <w:szCs w:val="24"/>
            <w:u w:val="single"/>
            <w14:ligatures w14:val="none"/>
          </w:rPr>
          <w:t>moreengar@state.gov</w:t>
        </w:r>
      </w:hyperlink>
    </w:p>
    <w:p w14:paraId="61288105" w14:textId="77777777" w:rsidR="00CA795B" w:rsidRPr="00CA795B" w:rsidRDefault="00CA795B" w:rsidP="00CA795B">
      <w:pPr>
        <w:shd w:val="clear" w:color="auto" w:fill="FFFFFF"/>
        <w:spacing w:after="0" w:line="240" w:lineRule="auto"/>
        <w:textAlignment w:val="baseline"/>
        <w:rPr>
          <w:rFonts w:ascii="Times New Roman" w:eastAsia="Calibri" w:hAnsi="Times New Roman" w:cs="Times New Roman"/>
          <w:b/>
          <w:kern w:val="0"/>
          <w:sz w:val="24"/>
          <w:szCs w:val="24"/>
          <w14:ligatures w14:val="none"/>
        </w:rPr>
      </w:pPr>
    </w:p>
    <w:p w14:paraId="69EA90CE" w14:textId="77777777" w:rsidR="00CA795B" w:rsidRPr="00CA795B" w:rsidRDefault="00CA795B" w:rsidP="00CA795B">
      <w:pPr>
        <w:shd w:val="clear" w:color="auto" w:fill="FFFFFF"/>
        <w:spacing w:after="0" w:line="240" w:lineRule="auto"/>
        <w:textAlignment w:val="baseline"/>
        <w:rPr>
          <w:rFonts w:ascii="Times New Roman" w:eastAsia="Calibri" w:hAnsi="Times New Roman" w:cs="Times New Roman"/>
          <w:b/>
          <w:kern w:val="0"/>
          <w:sz w:val="24"/>
          <w:szCs w:val="24"/>
          <w14:ligatures w14:val="none"/>
        </w:rPr>
      </w:pPr>
      <w:r w:rsidRPr="00CA795B">
        <w:rPr>
          <w:rFonts w:ascii="Times New Roman" w:eastAsia="Calibri" w:hAnsi="Times New Roman" w:cs="Times New Roman"/>
          <w:b/>
          <w:kern w:val="0"/>
          <w:sz w:val="24"/>
          <w:szCs w:val="24"/>
          <w14:ligatures w14:val="none"/>
        </w:rPr>
        <w:t xml:space="preserve">H.  OTHER INFORMATION </w:t>
      </w:r>
    </w:p>
    <w:p w14:paraId="66C20F91" w14:textId="77777777" w:rsidR="00CA795B" w:rsidRPr="00CA795B" w:rsidRDefault="00CA795B" w:rsidP="00CA795B">
      <w:pPr>
        <w:shd w:val="clear" w:color="auto" w:fill="FFFFFF"/>
        <w:spacing w:after="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b/>
          <w:bCs/>
          <w:kern w:val="0"/>
          <w:sz w:val="24"/>
          <w:szCs w:val="24"/>
          <w:bdr w:val="none" w:sz="0" w:space="0" w:color="auto" w:frame="1"/>
          <w14:ligatures w14:val="none"/>
        </w:rPr>
        <w:t>Guidelines for Budget Justification</w:t>
      </w:r>
    </w:p>
    <w:p w14:paraId="3DDC1A9F" w14:textId="77777777" w:rsidR="00CA795B" w:rsidRPr="00CA795B" w:rsidRDefault="00CA795B" w:rsidP="00CA795B">
      <w:pPr>
        <w:shd w:val="clear" w:color="auto" w:fill="FFFFFF"/>
        <w:spacing w:after="39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Personnel and Fringe Benefits: Describe the wages, salaries, and benefits of temporary or permanent staff who will be working directly for the applicant on the program, and the percentage of their time that will be spent on the program.</w:t>
      </w:r>
    </w:p>
    <w:p w14:paraId="3FF623A6" w14:textId="77777777" w:rsidR="00CA795B" w:rsidRPr="00CA795B" w:rsidRDefault="00CA795B" w:rsidP="00CA795B">
      <w:pPr>
        <w:shd w:val="clear" w:color="auto" w:fill="FFFFFF"/>
        <w:spacing w:after="39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Travel: Estimate the costs of travel and per diem for this program, for program staff, consultants or speakers, and participants/beneficiaries. If the program involves international travel, include a brief statement of justification for that travel.</w:t>
      </w:r>
    </w:p>
    <w:p w14:paraId="60C261A2" w14:textId="77777777" w:rsidR="00CA795B" w:rsidRPr="00CA795B" w:rsidRDefault="00CA795B" w:rsidP="00CA795B">
      <w:pPr>
        <w:shd w:val="clear" w:color="auto" w:fill="FFFFFF"/>
        <w:spacing w:after="39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Equipment: Describe any machinery, furniture, or other personal property that is required for the program, which has a useful life of more than one year (or a life longer than the duration of the program), and costs at least $5,000 per unit.</w:t>
      </w:r>
    </w:p>
    <w:p w14:paraId="1C2864E3" w14:textId="77777777" w:rsidR="00CA795B" w:rsidRPr="00CA795B" w:rsidRDefault="00CA795B" w:rsidP="00CA795B">
      <w:pPr>
        <w:shd w:val="clear" w:color="auto" w:fill="FFFFFF"/>
        <w:spacing w:after="39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Supplies: List and describe all the items and materials, including any computer devices, that are needed for the program. If an item costs more than $5,000 per unit, then put it in the budget under Equipment.</w:t>
      </w:r>
    </w:p>
    <w:p w14:paraId="54B3148E" w14:textId="77777777" w:rsidR="00CA795B" w:rsidRPr="00CA795B" w:rsidRDefault="00CA795B" w:rsidP="00CA795B">
      <w:pPr>
        <w:shd w:val="clear" w:color="auto" w:fill="FFFFFF"/>
        <w:spacing w:after="39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 xml:space="preserve">Contractual: Describe goods and services that the applicant plans to acquire through a contract with a vendor.  Also describe any sub-awards to non-profit partners that will help carry out the program activities. </w:t>
      </w:r>
    </w:p>
    <w:p w14:paraId="75287F59" w14:textId="77777777" w:rsidR="00CA795B" w:rsidRPr="00CA795B" w:rsidRDefault="00CA795B" w:rsidP="00CA795B">
      <w:pPr>
        <w:shd w:val="clear" w:color="auto" w:fill="FFFFFF"/>
        <w:spacing w:after="39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Other Direct Costs: Describe other costs directly associated with the program, which do not fit in the other categories. For example, shipping costs for materials and equipment or applicable taxes. All “Other” or “Miscellaneous” expenses must be itemized and explained.</w:t>
      </w:r>
    </w:p>
    <w:p w14:paraId="2DAA6B86" w14:textId="77777777" w:rsidR="00CA795B" w:rsidRPr="00CA795B" w:rsidRDefault="00CA795B" w:rsidP="00CA795B">
      <w:pPr>
        <w:shd w:val="clear" w:color="auto" w:fill="FFFFFF"/>
        <w:spacing w:after="39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 xml:space="preserve">Indirect Costs:  These are costs that cannot be linked directly to the program activities, such as overhead costs needed to help keep the organization operating.  If your organization has a Negotiated Indirect Cost Rate (NICRA) and includes NICRA charges in the budget, attach a copy of your latest NICRA. Organizations that have never had a NICRA may request indirect costs of 10% of the modified total direct costs as defined in 2 CFR 200.68.  </w:t>
      </w:r>
    </w:p>
    <w:p w14:paraId="7DEBC69F" w14:textId="77777777" w:rsidR="00CA795B" w:rsidRPr="00CA795B" w:rsidRDefault="00CA795B" w:rsidP="00CA795B">
      <w:pPr>
        <w:shd w:val="clear" w:color="auto" w:fill="FFFFFF"/>
        <w:spacing w:after="390" w:line="240" w:lineRule="auto"/>
        <w:textAlignment w:val="baseline"/>
        <w:rPr>
          <w:rFonts w:ascii="Times New Roman" w:eastAsia="Times New Roman"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“Cost Sharing” refers to contributions from the organization or other entities other than the U.S. Embassy.   It also includes in-kind contributions such as volunteers’ time and donated venues.</w:t>
      </w:r>
    </w:p>
    <w:p w14:paraId="18A10D83" w14:textId="60FE90E5" w:rsidR="00CA795B" w:rsidRPr="00CA795B" w:rsidRDefault="00CA795B" w:rsidP="003D3311">
      <w:pPr>
        <w:shd w:val="clear" w:color="auto" w:fill="FFFFFF"/>
        <w:spacing w:after="390" w:line="240" w:lineRule="auto"/>
        <w:textAlignment w:val="baseline"/>
        <w:rPr>
          <w:rFonts w:ascii="Times New Roman" w:eastAsia="Calibri" w:hAnsi="Times New Roman" w:cs="Times New Roman"/>
          <w:kern w:val="0"/>
          <w:sz w:val="24"/>
          <w:szCs w:val="24"/>
          <w14:ligatures w14:val="none"/>
        </w:rPr>
      </w:pPr>
      <w:r w:rsidRPr="00CA795B">
        <w:rPr>
          <w:rFonts w:ascii="Times New Roman" w:eastAsia="Times New Roman" w:hAnsi="Times New Roman" w:cs="Times New Roman"/>
          <w:kern w:val="0"/>
          <w:sz w:val="24"/>
          <w:szCs w:val="24"/>
          <w14:ligatures w14:val="none"/>
        </w:rPr>
        <w:t>Alcoholic Beverages:  Please note that award funds cannot be used for alcoholic beverages</w:t>
      </w:r>
      <w:r w:rsidRPr="00CA795B">
        <w:rPr>
          <w:rFonts w:ascii="Times New Roman" w:eastAsia="Times New Roman" w:hAnsi="Times New Roman" w:cs="Times New Roman"/>
          <w:color w:val="333333"/>
          <w:kern w:val="0"/>
          <w:sz w:val="24"/>
          <w:szCs w:val="24"/>
          <w14:ligatures w14:val="none"/>
        </w:rPr>
        <w:t xml:space="preserve">. </w:t>
      </w:r>
      <w:bookmarkEnd w:id="0"/>
    </w:p>
    <w:p w14:paraId="75901448" w14:textId="77777777" w:rsidR="00CA795B" w:rsidRPr="00CA795B" w:rsidRDefault="00CA795B" w:rsidP="00CA795B">
      <w:pPr>
        <w:spacing w:after="200" w:line="276" w:lineRule="auto"/>
        <w:rPr>
          <w:rFonts w:ascii="Calibri" w:eastAsia="Calibri" w:hAnsi="Calibri" w:cs="Times New Roman"/>
          <w:kern w:val="0"/>
          <w14:ligatures w14:val="none"/>
        </w:rPr>
      </w:pPr>
    </w:p>
    <w:p w14:paraId="75397EC2" w14:textId="77777777" w:rsidR="002E5FC2" w:rsidRDefault="002E5FC2"/>
    <w:sectPr w:rsidR="002E5FC2" w:rsidSect="00A47ECF">
      <w:footerReference w:type="default" r:id="rId23"/>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4FE2D9" w14:textId="77777777" w:rsidR="00D84B26" w:rsidRDefault="00D84B26" w:rsidP="003B39BB">
      <w:pPr>
        <w:spacing w:after="0" w:line="240" w:lineRule="auto"/>
      </w:pPr>
      <w:r>
        <w:separator/>
      </w:r>
    </w:p>
  </w:endnote>
  <w:endnote w:type="continuationSeparator" w:id="0">
    <w:p w14:paraId="39285BAB" w14:textId="77777777" w:rsidR="00D84B26" w:rsidRDefault="00D84B26" w:rsidP="003B39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EAAA2" w14:textId="77777777" w:rsidR="006533BF" w:rsidRDefault="00B12CF5">
    <w:pPr>
      <w:pStyle w:val="Footer1"/>
    </w:pPr>
    <w:r>
      <w:rPr>
        <w:noProof/>
      </w:rPr>
      <mc:AlternateContent>
        <mc:Choice Requires="wps">
          <w:drawing>
            <wp:anchor distT="0" distB="0" distL="114300" distR="114300" simplePos="0" relativeHeight="251659264" behindDoc="0" locked="0" layoutInCell="0" allowOverlap="1" wp14:anchorId="5B0F782E" wp14:editId="7B825C17">
              <wp:simplePos x="0" y="0"/>
              <wp:positionH relativeFrom="page">
                <wp:posOffset>0</wp:posOffset>
              </wp:positionH>
              <wp:positionV relativeFrom="page">
                <wp:posOffset>9601200</wp:posOffset>
              </wp:positionV>
              <wp:extent cx="7772400" cy="266700"/>
              <wp:effectExtent l="0" t="0" r="0" b="0"/>
              <wp:wrapNone/>
              <wp:docPr id="1" name="MSIPCM2f6a4a14896f3409a40cbe0f" descr="{&quot;HashCode&quot;:-1445854450,&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367091D" w14:textId="77777777" w:rsidR="006533BF" w:rsidRPr="006533BF" w:rsidRDefault="00B12CF5" w:rsidP="006533BF">
                          <w:pPr>
                            <w:spacing w:after="0"/>
                            <w:jc w:val="center"/>
                            <w:rPr>
                              <w:rFonts w:ascii="Times New Roman" w:hAnsi="Times New Roman" w:cs="Times New Roman"/>
                              <w:color w:val="000000"/>
                              <w:sz w:val="20"/>
                            </w:rPr>
                          </w:pPr>
                          <w:r w:rsidRPr="006533BF">
                            <w:rPr>
                              <w:rFonts w:ascii="Times New Roman" w:hAnsi="Times New Roman" w:cs="Times New Roman"/>
                              <w:color w:val="000000"/>
                              <w:sz w:val="20"/>
                            </w:rPr>
                            <w:t>SENSITIVE BUT UNCLASSIFIED</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B0F782E" id="_x0000_t202" coordsize="21600,21600" o:spt="202" path="m,l,21600r21600,l21600,xe">
              <v:stroke joinstyle="miter"/>
              <v:path gradientshapeok="t" o:connecttype="rect"/>
            </v:shapetype>
            <v:shape id="MSIPCM2f6a4a14896f3409a40cbe0f" o:spid="_x0000_s1026" type="#_x0000_t202" alt="{&quot;HashCode&quot;:-1445854450,&quot;Height&quot;:792.0,&quot;Width&quot;:612.0,&quot;Placement&quot;:&quot;Footer&quot;,&quot;Index&quot;:&quot;Primary&quot;,&quot;Section&quot;:1,&quot;Top&quot;:0.0,&quot;Left&quot;:0.0}" style="position:absolute;margin-left:0;margin-top:756pt;width:612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" o:allowincell="f" filled="f" stroked="f" strokeweight=".5pt">
              <v:textbox inset=",0,,0">
                <w:txbxContent>
                  <w:p w14:paraId="3367091D" w14:textId="77777777" w:rsidR="006533BF" w:rsidRPr="006533BF" w:rsidRDefault="00B12CF5" w:rsidP="006533BF">
                    <w:pPr>
                      <w:spacing w:after="0"/>
                      <w:jc w:val="center"/>
                      <w:rPr>
                        <w:rFonts w:ascii="Times New Roman" w:hAnsi="Times New Roman" w:cs="Times New Roman"/>
                        <w:color w:val="000000"/>
                        <w:sz w:val="20"/>
                      </w:rPr>
                    </w:pPr>
                    <w:r w:rsidRPr="006533BF">
                      <w:rPr>
                        <w:rFonts w:ascii="Times New Roman" w:hAnsi="Times New Roman" w:cs="Times New Roman"/>
                        <w:color w:val="000000"/>
                        <w:sz w:val="20"/>
                      </w:rPr>
                      <w:t>SENSITIVE BUT 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A007F" w14:textId="77777777" w:rsidR="00D84B26" w:rsidRDefault="00D84B26" w:rsidP="003B39BB">
      <w:pPr>
        <w:spacing w:after="0" w:line="240" w:lineRule="auto"/>
      </w:pPr>
      <w:r>
        <w:separator/>
      </w:r>
    </w:p>
  </w:footnote>
  <w:footnote w:type="continuationSeparator" w:id="0">
    <w:p w14:paraId="7881A72C" w14:textId="77777777" w:rsidR="00D84B26" w:rsidRDefault="00D84B26" w:rsidP="003B39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1F7D27"/>
    <w:multiLevelType w:val="hybridMultilevel"/>
    <w:tmpl w:val="08F4E1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6165046"/>
    <w:multiLevelType w:val="hybridMultilevel"/>
    <w:tmpl w:val="8BF00C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F3241E"/>
    <w:multiLevelType w:val="hybridMultilevel"/>
    <w:tmpl w:val="80C0B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426D406B"/>
    <w:multiLevelType w:val="hybridMultilevel"/>
    <w:tmpl w:val="BB18191E"/>
    <w:lvl w:ilvl="0" w:tplc="06122C24">
      <w:start w:val="1"/>
      <w:numFmt w:val="lowerLetter"/>
      <w:lvlText w:val="%1)"/>
      <w:lvlJc w:val="left"/>
      <w:pPr>
        <w:ind w:left="720" w:hanging="360"/>
      </w:pPr>
    </w:lvl>
    <w:lvl w:ilvl="1" w:tplc="C360DDA2">
      <w:start w:val="1"/>
      <w:numFmt w:val="lowerLetter"/>
      <w:lvlText w:val="%2."/>
      <w:lvlJc w:val="left"/>
      <w:pPr>
        <w:ind w:left="1440" w:hanging="360"/>
      </w:pPr>
    </w:lvl>
    <w:lvl w:ilvl="2" w:tplc="44F26C36">
      <w:start w:val="1"/>
      <w:numFmt w:val="lowerRoman"/>
      <w:lvlText w:val="%3."/>
      <w:lvlJc w:val="right"/>
      <w:pPr>
        <w:ind w:left="2160" w:hanging="180"/>
      </w:pPr>
    </w:lvl>
    <w:lvl w:ilvl="3" w:tplc="F5E4C42C">
      <w:start w:val="1"/>
      <w:numFmt w:val="decimal"/>
      <w:lvlText w:val="%4."/>
      <w:lvlJc w:val="left"/>
      <w:pPr>
        <w:ind w:left="2880" w:hanging="360"/>
      </w:pPr>
    </w:lvl>
    <w:lvl w:ilvl="4" w:tplc="80688F6A">
      <w:start w:val="1"/>
      <w:numFmt w:val="lowerLetter"/>
      <w:lvlText w:val="%5."/>
      <w:lvlJc w:val="left"/>
      <w:pPr>
        <w:ind w:left="3600" w:hanging="360"/>
      </w:pPr>
    </w:lvl>
    <w:lvl w:ilvl="5" w:tplc="7CCAE2A2">
      <w:start w:val="1"/>
      <w:numFmt w:val="lowerRoman"/>
      <w:lvlText w:val="%6."/>
      <w:lvlJc w:val="right"/>
      <w:pPr>
        <w:ind w:left="4320" w:hanging="180"/>
      </w:pPr>
    </w:lvl>
    <w:lvl w:ilvl="6" w:tplc="22708BA0">
      <w:start w:val="1"/>
      <w:numFmt w:val="decimal"/>
      <w:lvlText w:val="%7."/>
      <w:lvlJc w:val="left"/>
      <w:pPr>
        <w:ind w:left="5040" w:hanging="360"/>
      </w:pPr>
    </w:lvl>
    <w:lvl w:ilvl="7" w:tplc="FFB458D0">
      <w:start w:val="1"/>
      <w:numFmt w:val="lowerLetter"/>
      <w:lvlText w:val="%8."/>
      <w:lvlJc w:val="left"/>
      <w:pPr>
        <w:ind w:left="5760" w:hanging="360"/>
      </w:pPr>
    </w:lvl>
    <w:lvl w:ilvl="8" w:tplc="92508DD0">
      <w:start w:val="1"/>
      <w:numFmt w:val="lowerRoman"/>
      <w:lvlText w:val="%9."/>
      <w:lvlJc w:val="right"/>
      <w:pPr>
        <w:ind w:left="6480" w:hanging="180"/>
      </w:pPr>
    </w:lvl>
  </w:abstractNum>
  <w:abstractNum w:abstractNumId="10"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DD8D90"/>
    <w:multiLevelType w:val="hybridMultilevel"/>
    <w:tmpl w:val="63FE62C0"/>
    <w:lvl w:ilvl="0" w:tplc="C5E4517A">
      <w:start w:val="1"/>
      <w:numFmt w:val="bullet"/>
      <w:lvlText w:val=""/>
      <w:lvlJc w:val="left"/>
      <w:pPr>
        <w:ind w:left="720" w:hanging="360"/>
      </w:pPr>
      <w:rPr>
        <w:rFonts w:ascii="Symbol" w:hAnsi="Symbol" w:hint="default"/>
      </w:rPr>
    </w:lvl>
    <w:lvl w:ilvl="1" w:tplc="508C90C2">
      <w:start w:val="1"/>
      <w:numFmt w:val="bullet"/>
      <w:lvlText w:val="o"/>
      <w:lvlJc w:val="left"/>
      <w:pPr>
        <w:ind w:left="1440" w:hanging="360"/>
      </w:pPr>
      <w:rPr>
        <w:rFonts w:ascii="Courier New" w:hAnsi="Courier New" w:hint="default"/>
      </w:rPr>
    </w:lvl>
    <w:lvl w:ilvl="2" w:tplc="FB1ABA30">
      <w:start w:val="1"/>
      <w:numFmt w:val="bullet"/>
      <w:lvlText w:val=""/>
      <w:lvlJc w:val="left"/>
      <w:pPr>
        <w:ind w:left="2160" w:hanging="360"/>
      </w:pPr>
      <w:rPr>
        <w:rFonts w:ascii="Wingdings" w:hAnsi="Wingdings" w:hint="default"/>
      </w:rPr>
    </w:lvl>
    <w:lvl w:ilvl="3" w:tplc="4BF8BEBA">
      <w:start w:val="1"/>
      <w:numFmt w:val="bullet"/>
      <w:lvlText w:val=""/>
      <w:lvlJc w:val="left"/>
      <w:pPr>
        <w:ind w:left="2880" w:hanging="360"/>
      </w:pPr>
      <w:rPr>
        <w:rFonts w:ascii="Symbol" w:hAnsi="Symbol" w:hint="default"/>
      </w:rPr>
    </w:lvl>
    <w:lvl w:ilvl="4" w:tplc="62C8F0BA">
      <w:start w:val="1"/>
      <w:numFmt w:val="bullet"/>
      <w:lvlText w:val="o"/>
      <w:lvlJc w:val="left"/>
      <w:pPr>
        <w:ind w:left="3600" w:hanging="360"/>
      </w:pPr>
      <w:rPr>
        <w:rFonts w:ascii="Courier New" w:hAnsi="Courier New" w:hint="default"/>
      </w:rPr>
    </w:lvl>
    <w:lvl w:ilvl="5" w:tplc="B53C5790">
      <w:start w:val="1"/>
      <w:numFmt w:val="bullet"/>
      <w:lvlText w:val=""/>
      <w:lvlJc w:val="left"/>
      <w:pPr>
        <w:ind w:left="4320" w:hanging="360"/>
      </w:pPr>
      <w:rPr>
        <w:rFonts w:ascii="Wingdings" w:hAnsi="Wingdings" w:hint="default"/>
      </w:rPr>
    </w:lvl>
    <w:lvl w:ilvl="6" w:tplc="999EB936">
      <w:start w:val="1"/>
      <w:numFmt w:val="bullet"/>
      <w:lvlText w:val=""/>
      <w:lvlJc w:val="left"/>
      <w:pPr>
        <w:ind w:left="5040" w:hanging="360"/>
      </w:pPr>
      <w:rPr>
        <w:rFonts w:ascii="Symbol" w:hAnsi="Symbol" w:hint="default"/>
      </w:rPr>
    </w:lvl>
    <w:lvl w:ilvl="7" w:tplc="03B6966E">
      <w:start w:val="1"/>
      <w:numFmt w:val="bullet"/>
      <w:lvlText w:val="o"/>
      <w:lvlJc w:val="left"/>
      <w:pPr>
        <w:ind w:left="5760" w:hanging="360"/>
      </w:pPr>
      <w:rPr>
        <w:rFonts w:ascii="Courier New" w:hAnsi="Courier New" w:hint="default"/>
      </w:rPr>
    </w:lvl>
    <w:lvl w:ilvl="8" w:tplc="7D4E9B78">
      <w:start w:val="1"/>
      <w:numFmt w:val="bullet"/>
      <w:lvlText w:val=""/>
      <w:lvlJc w:val="left"/>
      <w:pPr>
        <w:ind w:left="6480" w:hanging="360"/>
      </w:pPr>
      <w:rPr>
        <w:rFonts w:ascii="Wingdings" w:hAnsi="Wingdings" w:hint="default"/>
      </w:rPr>
    </w:lvl>
  </w:abstractNum>
  <w:abstractNum w:abstractNumId="12"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38C8867"/>
    <w:multiLevelType w:val="hybridMultilevel"/>
    <w:tmpl w:val="0C1866A4"/>
    <w:lvl w:ilvl="0" w:tplc="F856BBF8">
      <w:start w:val="1"/>
      <w:numFmt w:val="bullet"/>
      <w:lvlText w:val=""/>
      <w:lvlJc w:val="left"/>
      <w:pPr>
        <w:ind w:left="720" w:hanging="360"/>
      </w:pPr>
      <w:rPr>
        <w:rFonts w:ascii="Symbol" w:hAnsi="Symbol" w:hint="default"/>
      </w:rPr>
    </w:lvl>
    <w:lvl w:ilvl="1" w:tplc="8F2CF9B8">
      <w:start w:val="1"/>
      <w:numFmt w:val="bullet"/>
      <w:lvlText w:val="o"/>
      <w:lvlJc w:val="left"/>
      <w:pPr>
        <w:ind w:left="1440" w:hanging="360"/>
      </w:pPr>
      <w:rPr>
        <w:rFonts w:ascii="Courier New" w:hAnsi="Courier New" w:hint="default"/>
      </w:rPr>
    </w:lvl>
    <w:lvl w:ilvl="2" w:tplc="BD889704">
      <w:start w:val="1"/>
      <w:numFmt w:val="bullet"/>
      <w:lvlText w:val=""/>
      <w:lvlJc w:val="left"/>
      <w:pPr>
        <w:ind w:left="2160" w:hanging="360"/>
      </w:pPr>
      <w:rPr>
        <w:rFonts w:ascii="Wingdings" w:hAnsi="Wingdings" w:hint="default"/>
      </w:rPr>
    </w:lvl>
    <w:lvl w:ilvl="3" w:tplc="DF4CFB14">
      <w:start w:val="1"/>
      <w:numFmt w:val="bullet"/>
      <w:lvlText w:val=""/>
      <w:lvlJc w:val="left"/>
      <w:pPr>
        <w:ind w:left="2880" w:hanging="360"/>
      </w:pPr>
      <w:rPr>
        <w:rFonts w:ascii="Symbol" w:hAnsi="Symbol" w:hint="default"/>
      </w:rPr>
    </w:lvl>
    <w:lvl w:ilvl="4" w:tplc="E4866656">
      <w:start w:val="1"/>
      <w:numFmt w:val="bullet"/>
      <w:lvlText w:val="o"/>
      <w:lvlJc w:val="left"/>
      <w:pPr>
        <w:ind w:left="3600" w:hanging="360"/>
      </w:pPr>
      <w:rPr>
        <w:rFonts w:ascii="Courier New" w:hAnsi="Courier New" w:hint="default"/>
      </w:rPr>
    </w:lvl>
    <w:lvl w:ilvl="5" w:tplc="62E464FC">
      <w:start w:val="1"/>
      <w:numFmt w:val="bullet"/>
      <w:lvlText w:val=""/>
      <w:lvlJc w:val="left"/>
      <w:pPr>
        <w:ind w:left="4320" w:hanging="360"/>
      </w:pPr>
      <w:rPr>
        <w:rFonts w:ascii="Wingdings" w:hAnsi="Wingdings" w:hint="default"/>
      </w:rPr>
    </w:lvl>
    <w:lvl w:ilvl="6" w:tplc="82A43642">
      <w:start w:val="1"/>
      <w:numFmt w:val="bullet"/>
      <w:lvlText w:val=""/>
      <w:lvlJc w:val="left"/>
      <w:pPr>
        <w:ind w:left="5040" w:hanging="360"/>
      </w:pPr>
      <w:rPr>
        <w:rFonts w:ascii="Symbol" w:hAnsi="Symbol" w:hint="default"/>
      </w:rPr>
    </w:lvl>
    <w:lvl w:ilvl="7" w:tplc="F55A2814">
      <w:start w:val="1"/>
      <w:numFmt w:val="bullet"/>
      <w:lvlText w:val="o"/>
      <w:lvlJc w:val="left"/>
      <w:pPr>
        <w:ind w:left="5760" w:hanging="360"/>
      </w:pPr>
      <w:rPr>
        <w:rFonts w:ascii="Courier New" w:hAnsi="Courier New" w:hint="default"/>
      </w:rPr>
    </w:lvl>
    <w:lvl w:ilvl="8" w:tplc="E4EE0B92">
      <w:start w:val="1"/>
      <w:numFmt w:val="bullet"/>
      <w:lvlText w:val=""/>
      <w:lvlJc w:val="left"/>
      <w:pPr>
        <w:ind w:left="6480" w:hanging="360"/>
      </w:pPr>
      <w:rPr>
        <w:rFonts w:ascii="Wingdings" w:hAnsi="Wingdings" w:hint="default"/>
      </w:rPr>
    </w:lvl>
  </w:abstractNum>
  <w:abstractNum w:abstractNumId="14"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9680DBD"/>
    <w:multiLevelType w:val="hybridMultilevel"/>
    <w:tmpl w:val="78D4E5CC"/>
    <w:lvl w:ilvl="0" w:tplc="769CAE8E">
      <w:start w:val="1"/>
      <w:numFmt w:val="bullet"/>
      <w:lvlText w:val=""/>
      <w:lvlJc w:val="left"/>
      <w:pPr>
        <w:ind w:left="720" w:hanging="360"/>
      </w:pPr>
      <w:rPr>
        <w:rFonts w:ascii="Symbol" w:hAnsi="Symbol" w:hint="default"/>
      </w:rPr>
    </w:lvl>
    <w:lvl w:ilvl="1" w:tplc="25D24C30">
      <w:start w:val="1"/>
      <w:numFmt w:val="bullet"/>
      <w:lvlText w:val="o"/>
      <w:lvlJc w:val="left"/>
      <w:pPr>
        <w:ind w:left="1440" w:hanging="360"/>
      </w:pPr>
      <w:rPr>
        <w:rFonts w:ascii="Courier New" w:hAnsi="Courier New" w:hint="default"/>
      </w:rPr>
    </w:lvl>
    <w:lvl w:ilvl="2" w:tplc="5CE05988">
      <w:start w:val="1"/>
      <w:numFmt w:val="bullet"/>
      <w:lvlText w:val=""/>
      <w:lvlJc w:val="left"/>
      <w:pPr>
        <w:ind w:left="2160" w:hanging="360"/>
      </w:pPr>
      <w:rPr>
        <w:rFonts w:ascii="Wingdings" w:hAnsi="Wingdings" w:hint="default"/>
      </w:rPr>
    </w:lvl>
    <w:lvl w:ilvl="3" w:tplc="094E3652">
      <w:start w:val="1"/>
      <w:numFmt w:val="bullet"/>
      <w:lvlText w:val=""/>
      <w:lvlJc w:val="left"/>
      <w:pPr>
        <w:ind w:left="2880" w:hanging="360"/>
      </w:pPr>
      <w:rPr>
        <w:rFonts w:ascii="Symbol" w:hAnsi="Symbol" w:hint="default"/>
      </w:rPr>
    </w:lvl>
    <w:lvl w:ilvl="4" w:tplc="4246E5C0">
      <w:start w:val="1"/>
      <w:numFmt w:val="bullet"/>
      <w:lvlText w:val="o"/>
      <w:lvlJc w:val="left"/>
      <w:pPr>
        <w:ind w:left="3600" w:hanging="360"/>
      </w:pPr>
      <w:rPr>
        <w:rFonts w:ascii="Courier New" w:hAnsi="Courier New" w:hint="default"/>
      </w:rPr>
    </w:lvl>
    <w:lvl w:ilvl="5" w:tplc="8DBCF53C">
      <w:start w:val="1"/>
      <w:numFmt w:val="bullet"/>
      <w:lvlText w:val=""/>
      <w:lvlJc w:val="left"/>
      <w:pPr>
        <w:ind w:left="4320" w:hanging="360"/>
      </w:pPr>
      <w:rPr>
        <w:rFonts w:ascii="Wingdings" w:hAnsi="Wingdings" w:hint="default"/>
      </w:rPr>
    </w:lvl>
    <w:lvl w:ilvl="6" w:tplc="8D1600D2">
      <w:start w:val="1"/>
      <w:numFmt w:val="bullet"/>
      <w:lvlText w:val=""/>
      <w:lvlJc w:val="left"/>
      <w:pPr>
        <w:ind w:left="5040" w:hanging="360"/>
      </w:pPr>
      <w:rPr>
        <w:rFonts w:ascii="Symbol" w:hAnsi="Symbol" w:hint="default"/>
      </w:rPr>
    </w:lvl>
    <w:lvl w:ilvl="7" w:tplc="B8BA3094">
      <w:start w:val="1"/>
      <w:numFmt w:val="bullet"/>
      <w:lvlText w:val="o"/>
      <w:lvlJc w:val="left"/>
      <w:pPr>
        <w:ind w:left="5760" w:hanging="360"/>
      </w:pPr>
      <w:rPr>
        <w:rFonts w:ascii="Courier New" w:hAnsi="Courier New" w:hint="default"/>
      </w:rPr>
    </w:lvl>
    <w:lvl w:ilvl="8" w:tplc="E6586D3C">
      <w:start w:val="1"/>
      <w:numFmt w:val="bullet"/>
      <w:lvlText w:val=""/>
      <w:lvlJc w:val="left"/>
      <w:pPr>
        <w:ind w:left="6480" w:hanging="360"/>
      </w:pPr>
      <w:rPr>
        <w:rFonts w:ascii="Wingdings" w:hAnsi="Wingdings" w:hint="default"/>
      </w:rPr>
    </w:lvl>
  </w:abstractNum>
  <w:abstractNum w:abstractNumId="16" w15:restartNumberingAfterBreak="0">
    <w:nsid w:val="6C345A33"/>
    <w:multiLevelType w:val="hybridMultilevel"/>
    <w:tmpl w:val="F3382F62"/>
    <w:lvl w:ilvl="0" w:tplc="7EB09A7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14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58F4AF8"/>
    <w:multiLevelType w:val="hybridMultilevel"/>
    <w:tmpl w:val="CB0AED0C"/>
    <w:lvl w:ilvl="0" w:tplc="A684880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85997027">
    <w:abstractNumId w:val="13"/>
  </w:num>
  <w:num w:numId="2" w16cid:durableId="1372341472">
    <w:abstractNumId w:val="11"/>
  </w:num>
  <w:num w:numId="3" w16cid:durableId="1362364140">
    <w:abstractNumId w:val="15"/>
  </w:num>
  <w:num w:numId="4" w16cid:durableId="1393769885">
    <w:abstractNumId w:val="17"/>
  </w:num>
  <w:num w:numId="5" w16cid:durableId="2040275245">
    <w:abstractNumId w:val="2"/>
  </w:num>
  <w:num w:numId="6" w16cid:durableId="2063206691">
    <w:abstractNumId w:val="0"/>
  </w:num>
  <w:num w:numId="7" w16cid:durableId="816073781">
    <w:abstractNumId w:val="4"/>
  </w:num>
  <w:num w:numId="8" w16cid:durableId="1260259638">
    <w:abstractNumId w:val="19"/>
  </w:num>
  <w:num w:numId="9" w16cid:durableId="259994294">
    <w:abstractNumId w:val="1"/>
  </w:num>
  <w:num w:numId="10" w16cid:durableId="675229501">
    <w:abstractNumId w:val="12"/>
  </w:num>
  <w:num w:numId="11" w16cid:durableId="1910384996">
    <w:abstractNumId w:val="7"/>
  </w:num>
  <w:num w:numId="12" w16cid:durableId="528875737">
    <w:abstractNumId w:val="14"/>
  </w:num>
  <w:num w:numId="13" w16cid:durableId="662203835">
    <w:abstractNumId w:val="18"/>
  </w:num>
  <w:num w:numId="14" w16cid:durableId="1935749866">
    <w:abstractNumId w:val="10"/>
  </w:num>
  <w:num w:numId="15" w16cid:durableId="39089656">
    <w:abstractNumId w:val="8"/>
  </w:num>
  <w:num w:numId="16" w16cid:durableId="2103408465">
    <w:abstractNumId w:val="5"/>
  </w:num>
  <w:num w:numId="17" w16cid:durableId="1092316823">
    <w:abstractNumId w:val="6"/>
  </w:num>
  <w:num w:numId="18" w16cid:durableId="1876231699">
    <w:abstractNumId w:val="3"/>
  </w:num>
  <w:num w:numId="19" w16cid:durableId="734087891">
    <w:abstractNumId w:val="9"/>
  </w:num>
  <w:num w:numId="20" w16cid:durableId="29603739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95B"/>
    <w:rsid w:val="0002355E"/>
    <w:rsid w:val="00062D2E"/>
    <w:rsid w:val="0006413A"/>
    <w:rsid w:val="00085A8C"/>
    <w:rsid w:val="000B27A8"/>
    <w:rsid w:val="000D1664"/>
    <w:rsid w:val="000E2B42"/>
    <w:rsid w:val="00107658"/>
    <w:rsid w:val="001233E8"/>
    <w:rsid w:val="00145863"/>
    <w:rsid w:val="00155361"/>
    <w:rsid w:val="00171CA2"/>
    <w:rsid w:val="001E6AD1"/>
    <w:rsid w:val="00236F84"/>
    <w:rsid w:val="0023754E"/>
    <w:rsid w:val="002B5F73"/>
    <w:rsid w:val="002E5FC2"/>
    <w:rsid w:val="002F0D7A"/>
    <w:rsid w:val="002F6018"/>
    <w:rsid w:val="00302048"/>
    <w:rsid w:val="00324D52"/>
    <w:rsid w:val="003A1320"/>
    <w:rsid w:val="003B39BB"/>
    <w:rsid w:val="003C5AB2"/>
    <w:rsid w:val="003D3311"/>
    <w:rsid w:val="003D7E23"/>
    <w:rsid w:val="003E3054"/>
    <w:rsid w:val="003F6CAD"/>
    <w:rsid w:val="004719F1"/>
    <w:rsid w:val="00471C44"/>
    <w:rsid w:val="004A7CFB"/>
    <w:rsid w:val="004B4A88"/>
    <w:rsid w:val="004E0AB1"/>
    <w:rsid w:val="004E117C"/>
    <w:rsid w:val="004E5F04"/>
    <w:rsid w:val="005579CD"/>
    <w:rsid w:val="005850E7"/>
    <w:rsid w:val="005C5734"/>
    <w:rsid w:val="005E0050"/>
    <w:rsid w:val="00623030"/>
    <w:rsid w:val="00631660"/>
    <w:rsid w:val="00632023"/>
    <w:rsid w:val="00643096"/>
    <w:rsid w:val="00646B7A"/>
    <w:rsid w:val="006833EF"/>
    <w:rsid w:val="006B1E9A"/>
    <w:rsid w:val="006F7497"/>
    <w:rsid w:val="00770AA4"/>
    <w:rsid w:val="00801ADD"/>
    <w:rsid w:val="008021FA"/>
    <w:rsid w:val="008A306B"/>
    <w:rsid w:val="008B7CC0"/>
    <w:rsid w:val="008D5286"/>
    <w:rsid w:val="008E514C"/>
    <w:rsid w:val="00946407"/>
    <w:rsid w:val="00962C2F"/>
    <w:rsid w:val="00A0186F"/>
    <w:rsid w:val="00A062EF"/>
    <w:rsid w:val="00A116DB"/>
    <w:rsid w:val="00A23141"/>
    <w:rsid w:val="00A766DE"/>
    <w:rsid w:val="00A76C31"/>
    <w:rsid w:val="00A84FEE"/>
    <w:rsid w:val="00A8637A"/>
    <w:rsid w:val="00AA1740"/>
    <w:rsid w:val="00AB0FDD"/>
    <w:rsid w:val="00B12CF5"/>
    <w:rsid w:val="00B41462"/>
    <w:rsid w:val="00B87263"/>
    <w:rsid w:val="00C37C45"/>
    <w:rsid w:val="00C81FA5"/>
    <w:rsid w:val="00C87357"/>
    <w:rsid w:val="00CA795B"/>
    <w:rsid w:val="00CB6FAA"/>
    <w:rsid w:val="00D16A29"/>
    <w:rsid w:val="00D26A08"/>
    <w:rsid w:val="00D84B26"/>
    <w:rsid w:val="00D8545B"/>
    <w:rsid w:val="00DA33A8"/>
    <w:rsid w:val="00DA7FE1"/>
    <w:rsid w:val="00E5361E"/>
    <w:rsid w:val="00E61928"/>
    <w:rsid w:val="00E817A3"/>
    <w:rsid w:val="00E84C0A"/>
    <w:rsid w:val="00EF2556"/>
    <w:rsid w:val="00F24BAC"/>
    <w:rsid w:val="00FC48E5"/>
    <w:rsid w:val="00FE4E1F"/>
    <w:rsid w:val="01F82795"/>
    <w:rsid w:val="0230E6FE"/>
    <w:rsid w:val="029CDDC0"/>
    <w:rsid w:val="02EE30BC"/>
    <w:rsid w:val="04FD626D"/>
    <w:rsid w:val="067599C3"/>
    <w:rsid w:val="06CA45DF"/>
    <w:rsid w:val="08506BCB"/>
    <w:rsid w:val="09176C3B"/>
    <w:rsid w:val="09357C15"/>
    <w:rsid w:val="0993AD81"/>
    <w:rsid w:val="0ADFA510"/>
    <w:rsid w:val="0B7CC603"/>
    <w:rsid w:val="0BD8D6E6"/>
    <w:rsid w:val="0C6BB916"/>
    <w:rsid w:val="0C89924B"/>
    <w:rsid w:val="0E61B068"/>
    <w:rsid w:val="100353AC"/>
    <w:rsid w:val="107F73DD"/>
    <w:rsid w:val="10DF1434"/>
    <w:rsid w:val="127A18B2"/>
    <w:rsid w:val="14F31926"/>
    <w:rsid w:val="17EF8DE5"/>
    <w:rsid w:val="1A6F103D"/>
    <w:rsid w:val="1B01D074"/>
    <w:rsid w:val="1B9DABBA"/>
    <w:rsid w:val="1C28E87E"/>
    <w:rsid w:val="1CE4A3D3"/>
    <w:rsid w:val="1D8D7B8A"/>
    <w:rsid w:val="20FC59A1"/>
    <w:rsid w:val="23B72EA7"/>
    <w:rsid w:val="24818BEB"/>
    <w:rsid w:val="263D2DCD"/>
    <w:rsid w:val="26CFA827"/>
    <w:rsid w:val="28D06A31"/>
    <w:rsid w:val="29076B86"/>
    <w:rsid w:val="2A0748E9"/>
    <w:rsid w:val="2A69961A"/>
    <w:rsid w:val="2C05667B"/>
    <w:rsid w:val="2C4BB024"/>
    <w:rsid w:val="2CF69C5E"/>
    <w:rsid w:val="2D02B523"/>
    <w:rsid w:val="2D67490E"/>
    <w:rsid w:val="2DB8F9B0"/>
    <w:rsid w:val="2E9E8584"/>
    <w:rsid w:val="2F6E6575"/>
    <w:rsid w:val="2FF23B3D"/>
    <w:rsid w:val="310A35D6"/>
    <w:rsid w:val="317A12CD"/>
    <w:rsid w:val="31D063A1"/>
    <w:rsid w:val="3371F6A7"/>
    <w:rsid w:val="34B6D4D0"/>
    <w:rsid w:val="3576F23D"/>
    <w:rsid w:val="36115C39"/>
    <w:rsid w:val="3B93FA47"/>
    <w:rsid w:val="3C9E8FF6"/>
    <w:rsid w:val="3CA9D736"/>
    <w:rsid w:val="3EBF0934"/>
    <w:rsid w:val="3F05CAA1"/>
    <w:rsid w:val="410BBB60"/>
    <w:rsid w:val="41B21859"/>
    <w:rsid w:val="451D21A4"/>
    <w:rsid w:val="45215270"/>
    <w:rsid w:val="46996D23"/>
    <w:rsid w:val="4759EFD0"/>
    <w:rsid w:val="4780495C"/>
    <w:rsid w:val="4785724F"/>
    <w:rsid w:val="482754AA"/>
    <w:rsid w:val="4A63F296"/>
    <w:rsid w:val="4A7DEB82"/>
    <w:rsid w:val="4B0210A3"/>
    <w:rsid w:val="4B971544"/>
    <w:rsid w:val="4C42CF8B"/>
    <w:rsid w:val="4CEF5FB6"/>
    <w:rsid w:val="4EEC0633"/>
    <w:rsid w:val="4F6FE52E"/>
    <w:rsid w:val="4FB8A544"/>
    <w:rsid w:val="5001EF86"/>
    <w:rsid w:val="52C292E1"/>
    <w:rsid w:val="53212A7E"/>
    <w:rsid w:val="53410E03"/>
    <w:rsid w:val="539E1C3D"/>
    <w:rsid w:val="544556F6"/>
    <w:rsid w:val="545DCA44"/>
    <w:rsid w:val="54EEF08F"/>
    <w:rsid w:val="5651DB99"/>
    <w:rsid w:val="57F5FEB7"/>
    <w:rsid w:val="597B8F2B"/>
    <w:rsid w:val="5A24176B"/>
    <w:rsid w:val="5B12B9F7"/>
    <w:rsid w:val="5BBFE7CC"/>
    <w:rsid w:val="5F5792AC"/>
    <w:rsid w:val="628D15CB"/>
    <w:rsid w:val="62FBB752"/>
    <w:rsid w:val="644920BD"/>
    <w:rsid w:val="6493640F"/>
    <w:rsid w:val="659336DD"/>
    <w:rsid w:val="659CAC8D"/>
    <w:rsid w:val="6633A444"/>
    <w:rsid w:val="671E35E8"/>
    <w:rsid w:val="687F207E"/>
    <w:rsid w:val="6A9827B0"/>
    <w:rsid w:val="6B2C9A24"/>
    <w:rsid w:val="6B5E803D"/>
    <w:rsid w:val="6D1607B4"/>
    <w:rsid w:val="6D70C18B"/>
    <w:rsid w:val="6FD76626"/>
    <w:rsid w:val="70391C01"/>
    <w:rsid w:val="70DA38E1"/>
    <w:rsid w:val="70E5255C"/>
    <w:rsid w:val="70EC709B"/>
    <w:rsid w:val="710F2279"/>
    <w:rsid w:val="713396B5"/>
    <w:rsid w:val="71733687"/>
    <w:rsid w:val="723DAE77"/>
    <w:rsid w:val="72E1FE40"/>
    <w:rsid w:val="736BC473"/>
    <w:rsid w:val="746B36DC"/>
    <w:rsid w:val="753FE0CD"/>
    <w:rsid w:val="758E74E9"/>
    <w:rsid w:val="77E2780B"/>
    <w:rsid w:val="789E6C0A"/>
    <w:rsid w:val="79ED15AF"/>
    <w:rsid w:val="7A2BA53D"/>
    <w:rsid w:val="7A7BFBFB"/>
    <w:rsid w:val="7B0257DE"/>
    <w:rsid w:val="7B3DD8BA"/>
    <w:rsid w:val="7BDDC1A8"/>
    <w:rsid w:val="7C0A1E6D"/>
    <w:rsid w:val="7CA4AE57"/>
    <w:rsid w:val="7D24B671"/>
    <w:rsid w:val="7EA028EC"/>
    <w:rsid w:val="7EB54048"/>
    <w:rsid w:val="7EC086D2"/>
    <w:rsid w:val="7F3CBA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8835F"/>
  <w15:chartTrackingRefBased/>
  <w15:docId w15:val="{1314297A-D1B2-41CF-B4E6-0AEFE8EF6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CA795B"/>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1">
    <w:name w:val="Footer1"/>
    <w:basedOn w:val="Normal"/>
    <w:next w:val="Footer"/>
    <w:link w:val="FooterChar"/>
    <w:uiPriority w:val="99"/>
    <w:unhideWhenUsed/>
    <w:rsid w:val="00CA795B"/>
    <w:pPr>
      <w:tabs>
        <w:tab w:val="center" w:pos="4680"/>
        <w:tab w:val="right" w:pos="9360"/>
      </w:tabs>
      <w:spacing w:after="0" w:line="240" w:lineRule="auto"/>
    </w:pPr>
  </w:style>
  <w:style w:type="character" w:customStyle="1" w:styleId="FooterChar">
    <w:name w:val="Footer Char"/>
    <w:basedOn w:val="DefaultParagraphFont"/>
    <w:link w:val="Footer1"/>
    <w:uiPriority w:val="99"/>
    <w:rsid w:val="00CA795B"/>
  </w:style>
  <w:style w:type="table" w:styleId="TableGrid">
    <w:name w:val="Table Grid"/>
    <w:basedOn w:val="TableNormal"/>
    <w:uiPriority w:val="39"/>
    <w:rsid w:val="00CA79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1"/>
    <w:uiPriority w:val="99"/>
    <w:unhideWhenUsed/>
    <w:rsid w:val="00CA795B"/>
    <w:pPr>
      <w:tabs>
        <w:tab w:val="center" w:pos="4680"/>
        <w:tab w:val="right" w:pos="9360"/>
      </w:tabs>
      <w:spacing w:after="0" w:line="240" w:lineRule="auto"/>
    </w:pPr>
  </w:style>
  <w:style w:type="character" w:customStyle="1" w:styleId="FooterChar1">
    <w:name w:val="Footer Char1"/>
    <w:basedOn w:val="DefaultParagraphFont"/>
    <w:link w:val="Footer"/>
    <w:uiPriority w:val="99"/>
    <w:rsid w:val="00CA795B"/>
  </w:style>
  <w:style w:type="paragraph" w:styleId="ListParagraph">
    <w:name w:val="List Paragraph"/>
    <w:basedOn w:val="Normal"/>
    <w:uiPriority w:val="34"/>
    <w:qFormat/>
    <w:rsid w:val="00085A8C"/>
    <w:pPr>
      <w:ind w:left="720"/>
      <w:contextualSpacing/>
    </w:pPr>
  </w:style>
  <w:style w:type="character" w:customStyle="1" w:styleId="spellingerror">
    <w:name w:val="spellingerror"/>
    <w:basedOn w:val="DefaultParagraphFont"/>
    <w:rsid w:val="003E3054"/>
  </w:style>
  <w:style w:type="paragraph" w:styleId="Header">
    <w:name w:val="header"/>
    <w:basedOn w:val="Normal"/>
    <w:link w:val="HeaderChar"/>
    <w:uiPriority w:val="99"/>
    <w:unhideWhenUsed/>
    <w:rsid w:val="003B39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9BB"/>
  </w:style>
  <w:style w:type="paragraph" w:styleId="Revision">
    <w:name w:val="Revision"/>
    <w:hidden/>
    <w:uiPriority w:val="99"/>
    <w:semiHidden/>
    <w:rsid w:val="00A23141"/>
    <w:pPr>
      <w:spacing w:after="0" w:line="240" w:lineRule="auto"/>
    </w:pPr>
  </w:style>
  <w:style w:type="character" w:styleId="CommentReference">
    <w:name w:val="annotation reference"/>
    <w:basedOn w:val="DefaultParagraphFont"/>
    <w:uiPriority w:val="99"/>
    <w:semiHidden/>
    <w:unhideWhenUsed/>
    <w:rsid w:val="00A23141"/>
    <w:rPr>
      <w:sz w:val="16"/>
      <w:szCs w:val="16"/>
    </w:rPr>
  </w:style>
  <w:style w:type="paragraph" w:styleId="CommentText">
    <w:name w:val="annotation text"/>
    <w:basedOn w:val="Normal"/>
    <w:link w:val="CommentTextChar"/>
    <w:uiPriority w:val="99"/>
    <w:unhideWhenUsed/>
    <w:rsid w:val="00A23141"/>
    <w:pPr>
      <w:spacing w:line="240" w:lineRule="auto"/>
    </w:pPr>
    <w:rPr>
      <w:sz w:val="20"/>
      <w:szCs w:val="20"/>
    </w:rPr>
  </w:style>
  <w:style w:type="character" w:customStyle="1" w:styleId="CommentTextChar">
    <w:name w:val="Comment Text Char"/>
    <w:basedOn w:val="DefaultParagraphFont"/>
    <w:link w:val="CommentText"/>
    <w:uiPriority w:val="99"/>
    <w:rsid w:val="00A23141"/>
    <w:rPr>
      <w:sz w:val="20"/>
      <w:szCs w:val="20"/>
    </w:rPr>
  </w:style>
  <w:style w:type="paragraph" w:styleId="CommentSubject">
    <w:name w:val="annotation subject"/>
    <w:basedOn w:val="CommentText"/>
    <w:next w:val="CommentText"/>
    <w:link w:val="CommentSubjectChar"/>
    <w:uiPriority w:val="99"/>
    <w:semiHidden/>
    <w:unhideWhenUsed/>
    <w:rsid w:val="00A23141"/>
    <w:rPr>
      <w:b/>
      <w:bCs/>
    </w:rPr>
  </w:style>
  <w:style w:type="character" w:customStyle="1" w:styleId="CommentSubjectChar">
    <w:name w:val="Comment Subject Char"/>
    <w:basedOn w:val="CommentTextChar"/>
    <w:link w:val="CommentSubject"/>
    <w:uiPriority w:val="99"/>
    <w:semiHidden/>
    <w:rsid w:val="00A23141"/>
    <w:rPr>
      <w:b/>
      <w:bCs/>
      <w:sz w:val="20"/>
      <w:szCs w:val="20"/>
    </w:rPr>
  </w:style>
  <w:style w:type="character" w:styleId="Hyperlink">
    <w:name w:val="Hyperlink"/>
    <w:basedOn w:val="DefaultParagraphFont"/>
    <w:uiPriority w:val="99"/>
    <w:unhideWhenUsed/>
    <w:rsid w:val="00107658"/>
    <w:rPr>
      <w:color w:val="0563C1" w:themeColor="hyperlink"/>
      <w:u w:val="single"/>
    </w:rPr>
  </w:style>
  <w:style w:type="character" w:styleId="UnresolvedMention">
    <w:name w:val="Unresolved Mention"/>
    <w:basedOn w:val="DefaultParagraphFont"/>
    <w:uiPriority w:val="99"/>
    <w:semiHidden/>
    <w:unhideWhenUsed/>
    <w:rsid w:val="001076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Users\MoreengAR\AppData\Local\Microsoft\Windows\INetCache\Content.Outlook\3J2E0GVN\www.fsd.gov" TargetMode="External"/><Relationship Id="rId13" Type="http://schemas.openxmlformats.org/officeDocument/2006/relationships/hyperlink" Target="https://www.ecfr.gov/cgi-bin/text-idx?SID=81a5f41de81c46a9844617d93a9db081&amp;mc=true&amp;node=pt2.1.25&amp;rgn=div5" TargetMode="External"/><Relationship Id="rId18" Type="http://schemas.openxmlformats.org/officeDocument/2006/relationships/hyperlink" Target="https://www.ecfr.gov/cgi-bin/text-idx?SID=81a5f41de81c46a9844617d93a9db081&amp;mc=true&amp;tpl=/ecfrbrowse/Title02/2chapterVI.tpl" TargetMode="External"/><Relationship Id="rId3" Type="http://schemas.openxmlformats.org/officeDocument/2006/relationships/settings" Target="settings.xml"/><Relationship Id="rId21" Type="http://schemas.openxmlformats.org/officeDocument/2006/relationships/hyperlink" Target="mailto:marburgjr@state.gov" TargetMode="External"/><Relationship Id="rId7" Type="http://schemas.openxmlformats.org/officeDocument/2006/relationships/hyperlink" Target="http://www.SAM.gov" TargetMode="External"/><Relationship Id="rId12" Type="http://schemas.openxmlformats.org/officeDocument/2006/relationships/hyperlink" Target="mailto:moreengar@state.gov" TargetMode="External"/><Relationship Id="rId17" Type="http://schemas.openxmlformats.org/officeDocument/2006/relationships/hyperlink" Target="https://www.ecfr.gov/cgi-bin/text-idx?SID=81a5f41de81c46a9844617d93a9db081&amp;mc=true&amp;node=pt2.1.183&amp;rgn=div5"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ecfr.gov/cgi-bin/text-idx?SID=81a5f41de81c46a9844617d93a9db081&amp;mc=true&amp;node=pt2.1.182&amp;rgn=div5" TargetMode="External"/><Relationship Id="rId20" Type="http://schemas.openxmlformats.org/officeDocument/2006/relationships/hyperlink" Target="https://www.ecfr.gov/cgi-bin/retrieveECFR?gp=&amp;SID=027fb85899500d580fc71df69d11573a&amp;mc=true&amp;n=pt2.1.200&amp;r=PART&amp;ty=HTML%20-%20ap2.1.200_1521.i"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rburgjr@state.gov"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ecfr.gov/cgi-bin/text-idx?SID=81a5f41de81c46a9844617d93a9db081&amp;mc=true&amp;node=pt2.1.175&amp;rgn=div5" TargetMode="External"/><Relationship Id="rId23" Type="http://schemas.openxmlformats.org/officeDocument/2006/relationships/footer" Target="footer1.xml"/><Relationship Id="rId10" Type="http://schemas.openxmlformats.org/officeDocument/2006/relationships/hyperlink" Target="https://www.state.gov/foreign-terrorist-organizations/" TargetMode="External"/><Relationship Id="rId19" Type="http://schemas.openxmlformats.org/officeDocument/2006/relationships/hyperlink" Target="https://www.state.gov/about-us-office-of-the-procurement-executive/" TargetMode="External"/><Relationship Id="rId4" Type="http://schemas.openxmlformats.org/officeDocument/2006/relationships/webSettings" Target="webSettings.xml"/><Relationship Id="rId9" Type="http://schemas.openxmlformats.org/officeDocument/2006/relationships/hyperlink" Target="https://eportal.nspa.nato.int/AC135Public/sc/CageList.aspx" TargetMode="External"/><Relationship Id="rId14" Type="http://schemas.openxmlformats.org/officeDocument/2006/relationships/hyperlink" Target="https://www.ecfr.gov/cgi-bin/text-idx?SID=81a5f41de81c46a9844617d93a9db081&amp;mc=true&amp;node=pt2.1.170&amp;rgn=div5" TargetMode="External"/><Relationship Id="rId22" Type="http://schemas.openxmlformats.org/officeDocument/2006/relationships/hyperlink" Target="mailto:moreengar@state.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4229</Words>
  <Characters>24111</Characters>
  <Application>Microsoft Office Word</Application>
  <DocSecurity>4</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Department of State</Company>
  <LinksUpToDate>false</LinksUpToDate>
  <CharactersWithSpaces>28284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Marburg, John Rush</dc:creator>
  <cp:keywords/>
  <dc:description/>
  <cp:lastModifiedBy>Marburg, John Rush</cp:lastModifiedBy>
  <cp:revision>2</cp:revision>
  <dcterms:created xsi:type="dcterms:W3CDTF">2023-08-10T05:57:00Z</dcterms:created>
  <dcterms:modified xsi:type="dcterms:W3CDTF">2023-08-10T05:57:00Z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2023-08-01T09:56:54Z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7cf282e7-5999-45b8-8421-99938da7a716</vt:lpwstr>
  </property>
  <property fmtid="{D5CDD505-2E9C-101B-9397-08002B2CF9AE}" pid="8" name="MSIP_Label_1665d9ee-429a-4d5f-97cc-cfb56e044a6e_ContentBits">
    <vt:lpwstr>0</vt:lpwstr>
  </property>
</Properties>
</file>