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77777777"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113B8F" w:rsidRDefault="00011C9F" w:rsidP="004354EE"/>
    <w:p w14:paraId="099386F1" w14:textId="06DF0FB3" w:rsidR="00FA3E5B" w:rsidRPr="00C61877" w:rsidRDefault="00FA3E5B" w:rsidP="00FA3E5B">
      <w:pPr>
        <w:pStyle w:val="Heading1"/>
        <w:jc w:val="left"/>
        <w:rPr>
          <w:rFonts w:ascii="Times New Roman" w:hAnsi="Times New Roman"/>
        </w:rPr>
      </w:pPr>
      <w:r w:rsidRPr="00C61877">
        <w:rPr>
          <w:rFonts w:ascii="Times New Roman" w:hAnsi="Times New Roman"/>
        </w:rPr>
        <w:t xml:space="preserve">FY </w:t>
      </w:r>
      <w:r>
        <w:rPr>
          <w:rFonts w:ascii="Times New Roman" w:hAnsi="Times New Roman"/>
        </w:rPr>
        <w:t>2018</w:t>
      </w:r>
      <w:r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for </w:t>
      </w:r>
      <w:r w:rsidR="008F4025">
        <w:rPr>
          <w:rFonts w:ascii="Times New Roman" w:hAnsi="Times New Roman"/>
        </w:rPr>
        <w:t>NGO programs benefit</w:t>
      </w:r>
      <w:r>
        <w:rPr>
          <w:rFonts w:ascii="Times New Roman" w:hAnsi="Times New Roman"/>
        </w:rPr>
        <w:t xml:space="preserve">ing </w:t>
      </w:r>
      <w:r w:rsidR="00777687">
        <w:rPr>
          <w:rFonts w:ascii="Times New Roman" w:hAnsi="Times New Roman"/>
        </w:rPr>
        <w:t>asylum seekers and vulnerable migrants</w:t>
      </w:r>
      <w:r>
        <w:rPr>
          <w:rFonts w:ascii="Times New Roman" w:hAnsi="Times New Roman"/>
        </w:rPr>
        <w:t xml:space="preserve"> from</w:t>
      </w:r>
      <w:r w:rsidR="00777687">
        <w:rPr>
          <w:rFonts w:ascii="Times New Roman" w:hAnsi="Times New Roman"/>
        </w:rPr>
        <w:t xml:space="preserve"> Venezuela</w:t>
      </w:r>
      <w:r>
        <w:rPr>
          <w:rFonts w:ascii="Times New Roman" w:hAnsi="Times New Roman"/>
        </w:rPr>
        <w:t>.</w:t>
      </w:r>
    </w:p>
    <w:p w14:paraId="1F70DA26" w14:textId="77777777" w:rsidR="004B1589" w:rsidRDefault="004B1589" w:rsidP="004354EE">
      <w:pPr>
        <w:rPr>
          <w:highlight w:val="yellow"/>
        </w:rPr>
      </w:pPr>
    </w:p>
    <w:p w14:paraId="476DA90A" w14:textId="7AF6EB3C" w:rsidR="004B1589" w:rsidRDefault="008874CD" w:rsidP="004354EE">
      <w:r w:rsidRPr="00A3311D">
        <w:t xml:space="preserve">Funding Opportunity Number:  </w:t>
      </w:r>
      <w:r w:rsidR="00777687" w:rsidRPr="0024441B">
        <w:t>SFOP</w:t>
      </w:r>
      <w:r w:rsidR="00C7553C">
        <w:t>0004231</w:t>
      </w:r>
      <w:bookmarkStart w:id="0" w:name="_GoBack"/>
      <w:bookmarkEnd w:id="0"/>
    </w:p>
    <w:p w14:paraId="54FAB82D" w14:textId="77777777" w:rsidR="00D17FE9" w:rsidRDefault="00D17FE9" w:rsidP="004354EE"/>
    <w:p w14:paraId="59F66E2B" w14:textId="77777777" w:rsidR="00FA3E5B" w:rsidRPr="003C774F" w:rsidRDefault="00A5129A" w:rsidP="00FA3E5B">
      <w:pPr>
        <w:rPr>
          <w:b w:val="0"/>
        </w:rPr>
      </w:pPr>
      <w:r w:rsidRPr="00FD49F1">
        <w:t xml:space="preserve">Catalog of Federal Domestic Assistance (CFDA) number:  </w:t>
      </w:r>
      <w:r w:rsidR="00FA3E5B" w:rsidRPr="003C774F">
        <w:rPr>
          <w:b w:val="0"/>
        </w:rPr>
        <w:t xml:space="preserve">19.518 - Overseas Refugee Assistance Programs for Western Hemisphere </w:t>
      </w:r>
    </w:p>
    <w:p w14:paraId="78922AEE" w14:textId="77777777" w:rsidR="00A5129A" w:rsidRDefault="00A5129A" w:rsidP="002004AE"/>
    <w:p w14:paraId="1A85D37D" w14:textId="4501C9BA" w:rsidR="00A5129A" w:rsidRPr="0072023D" w:rsidRDefault="00A5129A" w:rsidP="00A5129A">
      <w:r w:rsidRPr="0072023D">
        <w:t xml:space="preserve">Announcement issuance date:  </w:t>
      </w:r>
      <w:r w:rsidR="00A15FCD">
        <w:rPr>
          <w:b w:val="0"/>
        </w:rPr>
        <w:t>Wednesday, March 14</w:t>
      </w:r>
      <w:r w:rsidR="00FA3E5B" w:rsidRPr="008701AE">
        <w:rPr>
          <w:b w:val="0"/>
        </w:rPr>
        <w:t>, 2018</w:t>
      </w:r>
    </w:p>
    <w:p w14:paraId="1B0F32F6" w14:textId="77777777" w:rsidR="00A5129A" w:rsidRDefault="00A5129A" w:rsidP="00A5129A"/>
    <w:p w14:paraId="2E310C24" w14:textId="5B2558CC" w:rsidR="00D256A3" w:rsidRPr="002F1BB9" w:rsidRDefault="00D256A3" w:rsidP="00A5129A">
      <w:pPr>
        <w:rPr>
          <w:b w:val="0"/>
          <w:color w:val="FF0000"/>
        </w:rPr>
      </w:pPr>
      <w:r>
        <w:t xml:space="preserve">Announcement type: </w:t>
      </w:r>
      <w:r w:rsidR="00FA3E5B" w:rsidRPr="008701AE">
        <w:rPr>
          <w:b w:val="0"/>
        </w:rPr>
        <w:t>Cooperative Agreement</w:t>
      </w:r>
    </w:p>
    <w:p w14:paraId="2AAB9633" w14:textId="77777777" w:rsidR="00D256A3" w:rsidRPr="0072023D" w:rsidRDefault="00D256A3" w:rsidP="00A5129A"/>
    <w:p w14:paraId="3122C4F6" w14:textId="0C6430C6" w:rsidR="00A5129A" w:rsidRDefault="00A5129A" w:rsidP="00A5129A">
      <w:r w:rsidRPr="0072023D">
        <w:t>Proposal submission deadline</w:t>
      </w:r>
      <w:r w:rsidRPr="002F1BB9">
        <w:t>:</w:t>
      </w:r>
      <w:r w:rsidRPr="00FD49F1">
        <w:rPr>
          <w:b w:val="0"/>
        </w:rPr>
        <w:t xml:space="preserve"> </w:t>
      </w:r>
      <w:r w:rsidR="00357FE8">
        <w:rPr>
          <w:b w:val="0"/>
        </w:rPr>
        <w:t>Monday, April 16</w:t>
      </w:r>
      <w:r w:rsidR="00777687">
        <w:rPr>
          <w:b w:val="0"/>
        </w:rPr>
        <w:t>,</w:t>
      </w:r>
      <w:r w:rsidR="00FA3E5B" w:rsidRPr="008701AE">
        <w:rPr>
          <w:b w:val="0"/>
        </w:rPr>
        <w:t xml:space="preserve"> </w:t>
      </w:r>
      <w:r w:rsidR="00F229CC">
        <w:rPr>
          <w:b w:val="0"/>
        </w:rPr>
        <w:t xml:space="preserve">2018 </w:t>
      </w:r>
      <w:r w:rsidR="00FA3E5B" w:rsidRPr="008701AE">
        <w:rPr>
          <w:b w:val="0"/>
        </w:rPr>
        <w:t>at 12:00 p.m. noon</w:t>
      </w:r>
      <w:r w:rsidR="00527A09">
        <w:rPr>
          <w:b w:val="0"/>
        </w:rPr>
        <w:t xml:space="preserve"> ED</w:t>
      </w:r>
      <w:r w:rsidR="00FA3E5B">
        <w:rPr>
          <w:b w:val="0"/>
        </w:rPr>
        <w:t>T.</w:t>
      </w:r>
      <w:r w:rsidR="00FA3E5B" w:rsidRPr="009B74A7">
        <w:rPr>
          <w:b w:val="0"/>
          <w:color w:val="FF0000"/>
        </w:rPr>
        <w:t xml:space="preserve"> </w:t>
      </w:r>
      <w:r w:rsidR="002004AE" w:rsidRPr="005A4950">
        <w:t>We are unable to consider proposals submitted after this deadline.</w:t>
      </w:r>
    </w:p>
    <w:p w14:paraId="1DEAD0AF" w14:textId="77777777" w:rsidR="00FD49F1" w:rsidRDefault="00FD49F1"/>
    <w:p w14:paraId="54548FB5" w14:textId="5CD745CE"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t>SAMS</w:t>
      </w:r>
      <w:r w:rsidR="00875F43">
        <w:t xml:space="preserve"> (State Assistance Management System)</w:t>
      </w:r>
      <w:r w:rsidR="007C363D">
        <w:t xml:space="preserve"> 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14:paraId="4B19ED31" w14:textId="77777777" w:rsidR="00E26EFF" w:rsidRDefault="00E26EFF"/>
    <w:p w14:paraId="3CAD53DB" w14:textId="015F2814"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8" w:history="1">
        <w:r w:rsidRPr="00C22890">
          <w:rPr>
            <w:rStyle w:val="Hyperlink"/>
            <w:b w:val="0"/>
          </w:rPr>
          <w:t>General NGO Guidelines</w:t>
        </w:r>
      </w:hyperlink>
      <w:r w:rsidRPr="00C22890">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  </w:t>
      </w:r>
      <w:r w:rsidR="00A97329" w:rsidRPr="00C22890">
        <w:br/>
      </w:r>
    </w:p>
    <w:p w14:paraId="6076D757" w14:textId="77777777" w:rsidR="00817898" w:rsidRPr="00C22890" w:rsidRDefault="00817898">
      <w:r w:rsidRPr="00C22890">
        <w:t>Full Text of Notice of Funding Opportunity</w:t>
      </w:r>
    </w:p>
    <w:p w14:paraId="4A301C31" w14:textId="77777777" w:rsidR="00817898" w:rsidRPr="00C22890" w:rsidRDefault="00817898"/>
    <w:p w14:paraId="32B659BF" w14:textId="671313CA" w:rsidR="00817898" w:rsidRPr="00C22890" w:rsidRDefault="00817898">
      <w:r w:rsidRPr="00C22890">
        <w:t>A.</w:t>
      </w:r>
      <w:r w:rsidRPr="00C22890">
        <w:tab/>
      </w:r>
      <w:r w:rsidR="000333DC">
        <w:t>Project</w:t>
      </w:r>
      <w:r w:rsidRPr="00C22890">
        <w:t xml:space="preserve"> Description</w:t>
      </w:r>
    </w:p>
    <w:p w14:paraId="189DB4FA" w14:textId="77777777" w:rsidR="00920DE4" w:rsidRPr="00C22890" w:rsidRDefault="00920DE4" w:rsidP="00920DE4">
      <w:pPr>
        <w:rPr>
          <w:b w:val="0"/>
        </w:rPr>
      </w:pPr>
    </w:p>
    <w:p w14:paraId="7534A452" w14:textId="2C1FB41E"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9"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10"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with PRM requirements and that the proposed activities are in line with PRM’s priorities.  </w:t>
      </w:r>
      <w:r>
        <w:rPr>
          <w:b w:val="0"/>
        </w:rPr>
        <w:t>S</w:t>
      </w:r>
      <w:r w:rsidRPr="001D4371">
        <w:rPr>
          <w:b w:val="0"/>
        </w:rPr>
        <w:t xml:space="preserve">ubmissions that do not reflect the requirements outlined in these guidelines will not be considered.  </w:t>
      </w:r>
    </w:p>
    <w:p w14:paraId="39C698DF" w14:textId="77777777" w:rsidR="008C677F" w:rsidRDefault="008C677F"/>
    <w:p w14:paraId="74B7FE66" w14:textId="4A312B43" w:rsidR="00283D3B" w:rsidRPr="003F75DC" w:rsidRDefault="00283D3B" w:rsidP="003F75DC">
      <w:pPr>
        <w:pStyle w:val="ListParagraph"/>
        <w:numPr>
          <w:ilvl w:val="0"/>
          <w:numId w:val="32"/>
        </w:numPr>
        <w:ind w:left="360"/>
        <w:rPr>
          <w:b w:val="0"/>
        </w:rPr>
      </w:pPr>
      <w:r w:rsidRPr="0072023D">
        <w:t>Current Funding Priorities</w:t>
      </w:r>
      <w:r>
        <w:t xml:space="preserve">:  </w:t>
      </w:r>
    </w:p>
    <w:p w14:paraId="51A77EC6" w14:textId="77777777" w:rsidR="00283D3B" w:rsidRPr="0072023D" w:rsidRDefault="00283D3B" w:rsidP="00283D3B"/>
    <w:p w14:paraId="523F8DFD" w14:textId="508139BB" w:rsidR="00540C62" w:rsidRDefault="00FA3E5B" w:rsidP="00173EFB">
      <w:pPr>
        <w:pStyle w:val="ListParagraph"/>
        <w:numPr>
          <w:ilvl w:val="0"/>
          <w:numId w:val="35"/>
        </w:numPr>
        <w:rPr>
          <w:rStyle w:val="search-custom1"/>
          <w:b w:val="0"/>
          <w:color w:val="auto"/>
        </w:rPr>
      </w:pPr>
      <w:r w:rsidRPr="00540C62">
        <w:rPr>
          <w:rStyle w:val="search-custom1"/>
          <w:b w:val="0"/>
          <w:color w:val="auto"/>
        </w:rPr>
        <w:t xml:space="preserve">PRM seeks NGO proposals that primarily support </w:t>
      </w:r>
      <w:r w:rsidR="00C62DD3" w:rsidRPr="00540C62">
        <w:rPr>
          <w:rStyle w:val="search-custom1"/>
          <w:b w:val="0"/>
          <w:color w:val="auto"/>
        </w:rPr>
        <w:t>Venezuelan asylum seekers and vulnerable migrants</w:t>
      </w:r>
      <w:r w:rsidRPr="00540C62">
        <w:rPr>
          <w:rStyle w:val="search-custom1"/>
          <w:b w:val="0"/>
          <w:color w:val="auto"/>
        </w:rPr>
        <w:t xml:space="preserve"> in </w:t>
      </w:r>
      <w:r w:rsidR="00173EFB">
        <w:rPr>
          <w:rStyle w:val="search-custom1"/>
          <w:b w:val="0"/>
          <w:color w:val="auto"/>
        </w:rPr>
        <w:t>Aruba, Brazil, Colombia, Costa Rica</w:t>
      </w:r>
      <w:r w:rsidR="000F6429" w:rsidRPr="00540C62">
        <w:rPr>
          <w:rStyle w:val="search-custom1"/>
          <w:b w:val="0"/>
          <w:color w:val="auto"/>
        </w:rPr>
        <w:t xml:space="preserve">, </w:t>
      </w:r>
      <w:r w:rsidR="00173EFB">
        <w:rPr>
          <w:rStyle w:val="search-custom1"/>
          <w:b w:val="0"/>
          <w:color w:val="auto"/>
        </w:rPr>
        <w:t>Curacao, Ecuador, Panama,</w:t>
      </w:r>
      <w:r w:rsidR="000F6429" w:rsidRPr="00540C62">
        <w:rPr>
          <w:rStyle w:val="search-custom1"/>
          <w:b w:val="0"/>
          <w:color w:val="auto"/>
        </w:rPr>
        <w:t xml:space="preserve"> Peru</w:t>
      </w:r>
      <w:r w:rsidR="00173EFB">
        <w:rPr>
          <w:rStyle w:val="search-custom1"/>
          <w:b w:val="0"/>
          <w:color w:val="auto"/>
        </w:rPr>
        <w:t xml:space="preserve"> and Trinidad and Tobago</w:t>
      </w:r>
      <w:r w:rsidR="000F6429" w:rsidRPr="00540C62">
        <w:rPr>
          <w:rStyle w:val="search-custom1"/>
          <w:b w:val="0"/>
          <w:color w:val="auto"/>
        </w:rPr>
        <w:t xml:space="preserve">. </w:t>
      </w:r>
      <w:r w:rsidR="000F6D8F" w:rsidRPr="00540C62">
        <w:rPr>
          <w:rStyle w:val="search-custom1"/>
          <w:b w:val="0"/>
          <w:color w:val="auto"/>
        </w:rPr>
        <w:t xml:space="preserve">In the Caribbean, </w:t>
      </w:r>
      <w:r w:rsidR="00AD1A2D" w:rsidRPr="00540C62">
        <w:rPr>
          <w:rStyle w:val="search-custom1"/>
          <w:b w:val="0"/>
          <w:color w:val="auto"/>
        </w:rPr>
        <w:t xml:space="preserve">PRM anticipates funding one proposal for </w:t>
      </w:r>
      <w:r w:rsidR="00540C62" w:rsidRPr="00540C62">
        <w:rPr>
          <w:rStyle w:val="search-custom1"/>
          <w:b w:val="0"/>
          <w:color w:val="auto"/>
        </w:rPr>
        <w:t xml:space="preserve">Trinidad and Tobago, and one proposal supporting both Aruba and Curacao.  </w:t>
      </w:r>
    </w:p>
    <w:p w14:paraId="08739884" w14:textId="41FA9F03" w:rsidR="00AD1A2D" w:rsidRPr="00AD1A2D" w:rsidRDefault="00AD1A2D" w:rsidP="00173EFB">
      <w:pPr>
        <w:pStyle w:val="ListParagraph"/>
        <w:ind w:left="390"/>
        <w:rPr>
          <w:rStyle w:val="search-custom1"/>
          <w:b w:val="0"/>
          <w:color w:val="auto"/>
        </w:rPr>
      </w:pPr>
    </w:p>
    <w:p w14:paraId="4A650808" w14:textId="47BB4DDF" w:rsidR="00FA3E5B" w:rsidRPr="000F6D8F" w:rsidRDefault="00FA3E5B" w:rsidP="000F6D8F">
      <w:pPr>
        <w:pStyle w:val="ListParagraph"/>
        <w:numPr>
          <w:ilvl w:val="0"/>
          <w:numId w:val="35"/>
        </w:numPr>
        <w:rPr>
          <w:b w:val="0"/>
        </w:rPr>
      </w:pPr>
      <w:r w:rsidRPr="000F6D8F">
        <w:rPr>
          <w:rStyle w:val="search-custom1"/>
          <w:b w:val="0"/>
          <w:color w:val="auto"/>
        </w:rPr>
        <w:t xml:space="preserve">These proposals should fill critical gaps in humanitarian assistance and local integration support for particularly vulnerable asylum seekers and </w:t>
      </w:r>
      <w:r w:rsidR="00C62DD3" w:rsidRPr="000F6D8F">
        <w:rPr>
          <w:rStyle w:val="search-custom1"/>
          <w:b w:val="0"/>
          <w:color w:val="auto"/>
        </w:rPr>
        <w:t>migrants</w:t>
      </w:r>
      <w:r w:rsidR="009D29A7" w:rsidRPr="000F6D8F">
        <w:rPr>
          <w:rStyle w:val="search-custom1"/>
          <w:b w:val="0"/>
          <w:color w:val="auto"/>
        </w:rPr>
        <w:t xml:space="preserve"> in need of international protection</w:t>
      </w:r>
      <w:r w:rsidRPr="000F6D8F">
        <w:rPr>
          <w:rStyle w:val="search-custom1"/>
          <w:b w:val="0"/>
          <w:color w:val="auto"/>
        </w:rPr>
        <w:t xml:space="preserve">, </w:t>
      </w:r>
      <w:r w:rsidR="000F6429">
        <w:rPr>
          <w:rStyle w:val="search-custom1"/>
          <w:b w:val="0"/>
          <w:color w:val="auto"/>
        </w:rPr>
        <w:t>especially</w:t>
      </w:r>
      <w:r w:rsidR="000F6429" w:rsidRPr="000F6D8F">
        <w:rPr>
          <w:rStyle w:val="search-custom1"/>
          <w:b w:val="0"/>
          <w:color w:val="auto"/>
        </w:rPr>
        <w:t xml:space="preserve"> </w:t>
      </w:r>
      <w:r w:rsidRPr="000F6D8F">
        <w:rPr>
          <w:rStyle w:val="search-custom1"/>
          <w:b w:val="0"/>
          <w:color w:val="auto"/>
        </w:rPr>
        <w:t xml:space="preserve">women, </w:t>
      </w:r>
      <w:r w:rsidR="00C62DD3" w:rsidRPr="000F6D8F">
        <w:rPr>
          <w:rStyle w:val="search-custom1"/>
          <w:b w:val="0"/>
          <w:color w:val="auto"/>
        </w:rPr>
        <w:t>children</w:t>
      </w:r>
      <w:r w:rsidR="000F6429">
        <w:rPr>
          <w:rStyle w:val="search-custom1"/>
          <w:b w:val="0"/>
          <w:color w:val="auto"/>
        </w:rPr>
        <w:t>,</w:t>
      </w:r>
      <w:r w:rsidRPr="000F6D8F">
        <w:rPr>
          <w:rStyle w:val="search-custom1"/>
          <w:b w:val="0"/>
          <w:color w:val="auto"/>
        </w:rPr>
        <w:t xml:space="preserve"> indigenous populations</w:t>
      </w:r>
      <w:r w:rsidR="000F6429">
        <w:rPr>
          <w:rStyle w:val="search-custom1"/>
          <w:b w:val="0"/>
          <w:color w:val="auto"/>
        </w:rPr>
        <w:t xml:space="preserve">, </w:t>
      </w:r>
      <w:r w:rsidR="005450D1">
        <w:rPr>
          <w:rStyle w:val="search-custom1"/>
          <w:b w:val="0"/>
          <w:color w:val="auto"/>
        </w:rPr>
        <w:t xml:space="preserve">and </w:t>
      </w:r>
      <w:r w:rsidR="000F6429">
        <w:rPr>
          <w:rStyle w:val="search-custom1"/>
          <w:b w:val="0"/>
          <w:color w:val="auto"/>
        </w:rPr>
        <w:t>disabled and elderly</w:t>
      </w:r>
      <w:r w:rsidR="005450D1">
        <w:rPr>
          <w:rStyle w:val="search-custom1"/>
          <w:b w:val="0"/>
          <w:color w:val="auto"/>
        </w:rPr>
        <w:t xml:space="preserve"> persons</w:t>
      </w:r>
      <w:r w:rsidRPr="000F6D8F">
        <w:rPr>
          <w:rStyle w:val="search-custom1"/>
          <w:b w:val="0"/>
          <w:color w:val="auto"/>
        </w:rPr>
        <w:t>. Proposed activities should aim to improve beneficiaries’ self-reliance and form alliances with public institutions to improve their capacity to provide basic services to persons of concern. Within each country, programs should focus on areas with significant populations of asylum seekers</w:t>
      </w:r>
      <w:r w:rsidR="00C62DD3" w:rsidRPr="000F6D8F">
        <w:rPr>
          <w:rStyle w:val="search-custom1"/>
          <w:b w:val="0"/>
          <w:color w:val="auto"/>
        </w:rPr>
        <w:t xml:space="preserve"> and vulnerable migrants</w:t>
      </w:r>
      <w:r w:rsidRPr="000F6D8F">
        <w:rPr>
          <w:rStyle w:val="search-custom1"/>
          <w:b w:val="0"/>
          <w:color w:val="auto"/>
        </w:rPr>
        <w:t xml:space="preserve"> and weak institutional capacity, including in both rural and urban settings</w:t>
      </w:r>
      <w:r w:rsidRPr="000F6D8F">
        <w:rPr>
          <w:rStyle w:val="search-custom1"/>
          <w:color w:val="auto"/>
        </w:rPr>
        <w:t xml:space="preserve">. </w:t>
      </w:r>
      <w:r w:rsidRPr="000F6D8F">
        <w:rPr>
          <w:b w:val="0"/>
        </w:rPr>
        <w:t xml:space="preserve"> Because of PRM's mandate to provide protection, assistance, and sustainable solutions for </w:t>
      </w:r>
      <w:r w:rsidR="002102A1" w:rsidRPr="000F6D8F">
        <w:rPr>
          <w:b w:val="0"/>
        </w:rPr>
        <w:t xml:space="preserve">asylum seekers </w:t>
      </w:r>
      <w:r w:rsidRPr="000F6D8F">
        <w:rPr>
          <w:b w:val="0"/>
        </w:rPr>
        <w:t xml:space="preserve">and victims of conflict, PRM will consider funding only those projects that include a target beneficiary base of at least </w:t>
      </w:r>
      <w:r w:rsidRPr="00281CB5">
        <w:rPr>
          <w:b w:val="0"/>
        </w:rPr>
        <w:t>5</w:t>
      </w:r>
      <w:r w:rsidR="005450D1" w:rsidRPr="00281CB5">
        <w:rPr>
          <w:b w:val="0"/>
        </w:rPr>
        <w:t>1</w:t>
      </w:r>
      <w:r w:rsidRPr="00281CB5">
        <w:rPr>
          <w:b w:val="0"/>
        </w:rPr>
        <w:t xml:space="preserve"> percent </w:t>
      </w:r>
      <w:r w:rsidR="005B3DF4" w:rsidRPr="00281CB5">
        <w:rPr>
          <w:b w:val="0"/>
        </w:rPr>
        <w:t>asylum seekers/vulnerable migrants</w:t>
      </w:r>
      <w:r w:rsidRPr="00281CB5">
        <w:rPr>
          <w:b w:val="0"/>
        </w:rPr>
        <w:t>/other populations of concern.</w:t>
      </w:r>
      <w:r w:rsidRPr="000F6D8F">
        <w:rPr>
          <w:b w:val="0"/>
        </w:rPr>
        <w:t xml:space="preserve">  </w:t>
      </w:r>
    </w:p>
    <w:p w14:paraId="20F1EE4E" w14:textId="77777777" w:rsidR="00FA3E5B" w:rsidRPr="00B95D5D" w:rsidRDefault="00FA3E5B" w:rsidP="00FA3E5B">
      <w:pPr>
        <w:rPr>
          <w:b w:val="0"/>
        </w:rPr>
      </w:pPr>
    </w:p>
    <w:p w14:paraId="7C4FE02D" w14:textId="4AC04206" w:rsidR="00FA3E5B" w:rsidRDefault="00AD1A2D" w:rsidP="00FA3E5B">
      <w:pPr>
        <w:rPr>
          <w:b w:val="0"/>
        </w:rPr>
      </w:pPr>
      <w:r>
        <w:rPr>
          <w:b w:val="0"/>
        </w:rPr>
        <w:t>(c</w:t>
      </w:r>
      <w:r w:rsidR="00C72D98">
        <w:rPr>
          <w:b w:val="0"/>
        </w:rPr>
        <w:t>) Proposals must focus on two</w:t>
      </w:r>
      <w:r w:rsidR="00FA3E5B" w:rsidRPr="00C22890">
        <w:rPr>
          <w:b w:val="0"/>
        </w:rPr>
        <w:t xml:space="preserve"> or more of the following sectors (see PRM’s </w:t>
      </w:r>
      <w:hyperlink r:id="rId11" w:history="1">
        <w:r w:rsidR="00FA3E5B" w:rsidRPr="00C22890">
          <w:rPr>
            <w:rStyle w:val="Hyperlink"/>
            <w:b w:val="0"/>
          </w:rPr>
          <w:t>General NGO Guidelines</w:t>
        </w:r>
      </w:hyperlink>
      <w:r w:rsidR="00FA3E5B" w:rsidRPr="00C22890">
        <w:rPr>
          <w:b w:val="0"/>
        </w:rPr>
        <w:t xml:space="preserve"> for</w:t>
      </w:r>
      <w:r w:rsidR="00FA3E5B">
        <w:rPr>
          <w:b w:val="0"/>
        </w:rPr>
        <w:t xml:space="preserve"> sector descriptions): </w:t>
      </w:r>
    </w:p>
    <w:p w14:paraId="1F58273E" w14:textId="77777777" w:rsidR="00FA3E5B" w:rsidRDefault="00FA3E5B" w:rsidP="00FA3E5B">
      <w:pPr>
        <w:rPr>
          <w:b w:val="0"/>
        </w:rPr>
      </w:pPr>
    </w:p>
    <w:p w14:paraId="13E649F8" w14:textId="77777777" w:rsidR="00FA3E5B" w:rsidRPr="00D441BD" w:rsidRDefault="00FA3E5B" w:rsidP="00FA3E5B">
      <w:pPr>
        <w:pStyle w:val="ListParagraph"/>
        <w:numPr>
          <w:ilvl w:val="0"/>
          <w:numId w:val="23"/>
        </w:numPr>
        <w:tabs>
          <w:tab w:val="left" w:pos="720"/>
        </w:tabs>
        <w:contextualSpacing w:val="0"/>
        <w:rPr>
          <w:color w:val="000000"/>
        </w:rPr>
      </w:pPr>
      <w:r w:rsidRPr="00D441BD">
        <w:rPr>
          <w:color w:val="000000"/>
        </w:rPr>
        <w:t>Protection</w:t>
      </w:r>
    </w:p>
    <w:p w14:paraId="04B07DC6" w14:textId="77777777" w:rsidR="00FA3E5B" w:rsidRPr="00D441BD" w:rsidRDefault="00FA3E5B" w:rsidP="00FA3E5B">
      <w:pPr>
        <w:pStyle w:val="ListParagraph"/>
        <w:numPr>
          <w:ilvl w:val="0"/>
          <w:numId w:val="23"/>
        </w:numPr>
        <w:tabs>
          <w:tab w:val="left" w:pos="720"/>
        </w:tabs>
        <w:contextualSpacing w:val="0"/>
        <w:rPr>
          <w:color w:val="000000"/>
        </w:rPr>
      </w:pPr>
      <w:r w:rsidRPr="00D441BD">
        <w:rPr>
          <w:color w:val="000000"/>
        </w:rPr>
        <w:t>Gender-based Violence Prevention and Response</w:t>
      </w:r>
    </w:p>
    <w:p w14:paraId="7E2CF20E" w14:textId="77777777" w:rsidR="00FA3E5B" w:rsidRPr="008701AE" w:rsidRDefault="00FA3E5B" w:rsidP="00FA3E5B">
      <w:pPr>
        <w:pStyle w:val="ListParagraph"/>
        <w:numPr>
          <w:ilvl w:val="0"/>
          <w:numId w:val="23"/>
        </w:numPr>
        <w:tabs>
          <w:tab w:val="left" w:pos="720"/>
        </w:tabs>
        <w:contextualSpacing w:val="0"/>
        <w:rPr>
          <w:color w:val="000000"/>
        </w:rPr>
      </w:pPr>
      <w:r w:rsidRPr="00D441BD">
        <w:rPr>
          <w:color w:val="000000"/>
        </w:rPr>
        <w:t>Mental Health and Psychosocial Support (MHPSS)</w:t>
      </w:r>
    </w:p>
    <w:p w14:paraId="27D81C9C" w14:textId="77777777" w:rsidR="00FA3E5B" w:rsidRPr="00D441BD" w:rsidRDefault="00FA3E5B" w:rsidP="00FA3E5B">
      <w:pPr>
        <w:pStyle w:val="ListParagraph"/>
        <w:numPr>
          <w:ilvl w:val="0"/>
          <w:numId w:val="23"/>
        </w:numPr>
        <w:tabs>
          <w:tab w:val="left" w:pos="720"/>
        </w:tabs>
        <w:contextualSpacing w:val="0"/>
        <w:rPr>
          <w:color w:val="000000"/>
        </w:rPr>
      </w:pPr>
      <w:r w:rsidRPr="00D441BD">
        <w:rPr>
          <w:color w:val="000000"/>
        </w:rPr>
        <w:t>Shelter</w:t>
      </w:r>
    </w:p>
    <w:p w14:paraId="28CE6158" w14:textId="77777777" w:rsidR="00FA3E5B" w:rsidRPr="00D441BD" w:rsidRDefault="00FA3E5B" w:rsidP="00FA3E5B">
      <w:pPr>
        <w:pStyle w:val="ListParagraph"/>
        <w:numPr>
          <w:ilvl w:val="0"/>
          <w:numId w:val="23"/>
        </w:numPr>
        <w:tabs>
          <w:tab w:val="left" w:pos="720"/>
        </w:tabs>
        <w:contextualSpacing w:val="0"/>
        <w:rPr>
          <w:color w:val="000000"/>
        </w:rPr>
      </w:pPr>
      <w:r w:rsidRPr="00D441BD">
        <w:rPr>
          <w:color w:val="000000"/>
        </w:rPr>
        <w:t>Core Relief Items/Cash-Based Initiatives</w:t>
      </w:r>
    </w:p>
    <w:p w14:paraId="10792A30" w14:textId="77777777" w:rsidR="00FA3E5B" w:rsidRDefault="00FA3E5B" w:rsidP="00FA3E5B">
      <w:pPr>
        <w:pStyle w:val="ListParagraph"/>
        <w:numPr>
          <w:ilvl w:val="0"/>
          <w:numId w:val="23"/>
        </w:numPr>
        <w:tabs>
          <w:tab w:val="left" w:pos="720"/>
        </w:tabs>
        <w:contextualSpacing w:val="0"/>
        <w:rPr>
          <w:color w:val="000000"/>
        </w:rPr>
      </w:pPr>
      <w:r w:rsidRPr="00D441BD">
        <w:rPr>
          <w:color w:val="000000"/>
        </w:rPr>
        <w:t>Local Government Capacity-Building</w:t>
      </w:r>
    </w:p>
    <w:p w14:paraId="4886C8D8" w14:textId="75D3EBC5" w:rsidR="000F6429" w:rsidRPr="00D441BD" w:rsidRDefault="000F6429" w:rsidP="00FA3E5B">
      <w:pPr>
        <w:pStyle w:val="ListParagraph"/>
        <w:numPr>
          <w:ilvl w:val="0"/>
          <w:numId w:val="23"/>
        </w:numPr>
        <w:tabs>
          <w:tab w:val="left" w:pos="720"/>
        </w:tabs>
        <w:contextualSpacing w:val="0"/>
        <w:rPr>
          <w:color w:val="000000"/>
        </w:rPr>
      </w:pPr>
      <w:r>
        <w:rPr>
          <w:color w:val="000000"/>
        </w:rPr>
        <w:t>Education</w:t>
      </w:r>
    </w:p>
    <w:p w14:paraId="4954E68E" w14:textId="77777777" w:rsidR="008E2AC5" w:rsidRDefault="008E2AC5" w:rsidP="00250AF4"/>
    <w:p w14:paraId="709A70DE" w14:textId="132B7C99" w:rsidR="00250AF4" w:rsidRDefault="00250AF4" w:rsidP="003F75DC">
      <w:pPr>
        <w:pStyle w:val="ListParagraph"/>
        <w:numPr>
          <w:ilvl w:val="0"/>
          <w:numId w:val="32"/>
        </w:numPr>
        <w:ind w:left="360"/>
      </w:pPr>
      <w:r>
        <w:t>Country-specific Provisions:</w:t>
      </w:r>
    </w:p>
    <w:p w14:paraId="2A43807F" w14:textId="77777777" w:rsidR="00FA3E5B" w:rsidRDefault="00FA3E5B" w:rsidP="00FA3E5B">
      <w:pPr>
        <w:rPr>
          <w:b w:val="0"/>
          <w:lang w:val="es-CO"/>
        </w:rPr>
      </w:pPr>
    </w:p>
    <w:p w14:paraId="7AA55323" w14:textId="28544AFE" w:rsidR="00FA3E5B" w:rsidRDefault="00AD1A2D" w:rsidP="00FA3E5B">
      <w:pPr>
        <w:rPr>
          <w:b w:val="0"/>
        </w:rPr>
      </w:pPr>
      <w:r>
        <w:rPr>
          <w:b w:val="0"/>
        </w:rPr>
        <w:t>(d</w:t>
      </w:r>
      <w:r w:rsidR="00FA3E5B" w:rsidRPr="001A3A47">
        <w:rPr>
          <w:b w:val="0"/>
        </w:rPr>
        <w:t xml:space="preserve">) </w:t>
      </w:r>
      <w:r w:rsidR="00C62DD3">
        <w:rPr>
          <w:u w:val="single"/>
        </w:rPr>
        <w:t>Venezuelan asylum seekers and vulnerable migrants</w:t>
      </w:r>
      <w:r w:rsidR="00FA3E5B" w:rsidRPr="001A3A47">
        <w:rPr>
          <w:u w:val="single"/>
        </w:rPr>
        <w:t xml:space="preserve"> in </w:t>
      </w:r>
      <w:r w:rsidR="00173EFB">
        <w:rPr>
          <w:u w:val="single"/>
        </w:rPr>
        <w:t xml:space="preserve">Aruba, </w:t>
      </w:r>
      <w:r w:rsidR="00C62DD3">
        <w:rPr>
          <w:u w:val="single"/>
        </w:rPr>
        <w:t xml:space="preserve">Brazil, </w:t>
      </w:r>
      <w:r w:rsidR="00DD5D1B">
        <w:rPr>
          <w:u w:val="single"/>
        </w:rPr>
        <w:t>Colombia, Costa Rica</w:t>
      </w:r>
      <w:r w:rsidR="0040583A">
        <w:rPr>
          <w:u w:val="single"/>
        </w:rPr>
        <w:t xml:space="preserve">, </w:t>
      </w:r>
      <w:r w:rsidR="00173EFB">
        <w:rPr>
          <w:u w:val="single"/>
        </w:rPr>
        <w:t xml:space="preserve">Curacao, </w:t>
      </w:r>
      <w:r w:rsidR="00FA3E5B" w:rsidRPr="001A3A47">
        <w:rPr>
          <w:u w:val="single"/>
        </w:rPr>
        <w:t>Ecuador</w:t>
      </w:r>
      <w:r w:rsidR="00C62DD3">
        <w:rPr>
          <w:u w:val="single"/>
        </w:rPr>
        <w:t>, P</w:t>
      </w:r>
      <w:r w:rsidR="0040583A">
        <w:rPr>
          <w:u w:val="single"/>
        </w:rPr>
        <w:t>anama</w:t>
      </w:r>
      <w:r w:rsidR="00173EFB">
        <w:rPr>
          <w:u w:val="single"/>
        </w:rPr>
        <w:t>,</w:t>
      </w:r>
      <w:r w:rsidR="0040583A">
        <w:rPr>
          <w:u w:val="single"/>
        </w:rPr>
        <w:t xml:space="preserve"> </w:t>
      </w:r>
      <w:r w:rsidR="00C62DD3">
        <w:rPr>
          <w:u w:val="single"/>
        </w:rPr>
        <w:t>P</w:t>
      </w:r>
      <w:r w:rsidR="0040583A">
        <w:rPr>
          <w:u w:val="single"/>
        </w:rPr>
        <w:t>eru</w:t>
      </w:r>
      <w:r w:rsidR="00173EFB">
        <w:rPr>
          <w:u w:val="single"/>
        </w:rPr>
        <w:t>, and Trinidad and Tobago</w:t>
      </w:r>
      <w:r w:rsidR="00FA3E5B" w:rsidRPr="001A3A47">
        <w:rPr>
          <w:b w:val="0"/>
        </w:rPr>
        <w:t xml:space="preserve">:  </w:t>
      </w:r>
      <w:r w:rsidR="00FA3E5B">
        <w:rPr>
          <w:b w:val="0"/>
        </w:rPr>
        <w:t xml:space="preserve">PRM seeks proposals that fill critical gaps in humanitarian assistance and local integration support for particularly vulnerable asylum seekers and </w:t>
      </w:r>
      <w:r w:rsidR="00C62DD3">
        <w:rPr>
          <w:b w:val="0"/>
        </w:rPr>
        <w:t>migrants</w:t>
      </w:r>
      <w:r w:rsidR="00FA3E5B">
        <w:rPr>
          <w:b w:val="0"/>
        </w:rPr>
        <w:t xml:space="preserve">, including women, </w:t>
      </w:r>
      <w:r w:rsidR="00C62DD3">
        <w:rPr>
          <w:b w:val="0"/>
        </w:rPr>
        <w:t>children</w:t>
      </w:r>
      <w:r w:rsidR="00FA3E5B">
        <w:rPr>
          <w:b w:val="0"/>
        </w:rPr>
        <w:t>, and indigenous populations</w:t>
      </w:r>
      <w:r w:rsidR="005450D1">
        <w:rPr>
          <w:b w:val="0"/>
        </w:rPr>
        <w:t xml:space="preserve">, and </w:t>
      </w:r>
      <w:r w:rsidR="005450D1" w:rsidRPr="005450D1">
        <w:rPr>
          <w:b w:val="0"/>
        </w:rPr>
        <w:t>disabled</w:t>
      </w:r>
      <w:r w:rsidR="005450D1">
        <w:rPr>
          <w:b w:val="0"/>
        </w:rPr>
        <w:t xml:space="preserve"> </w:t>
      </w:r>
      <w:r w:rsidR="005450D1" w:rsidRPr="005450D1">
        <w:rPr>
          <w:b w:val="0"/>
        </w:rPr>
        <w:t>and elderly</w:t>
      </w:r>
      <w:r w:rsidR="005450D1">
        <w:rPr>
          <w:b w:val="0"/>
        </w:rPr>
        <w:t xml:space="preserve"> persons</w:t>
      </w:r>
      <w:r w:rsidR="00FA3E5B">
        <w:rPr>
          <w:b w:val="0"/>
        </w:rPr>
        <w:t xml:space="preserve">.  Proposals should aim to improve beneficiaries’ self-reliance and form alliances with public institutions to provide basic services to the persons of concern.  Programs in </w:t>
      </w:r>
      <w:r w:rsidR="00C62DD3">
        <w:rPr>
          <w:b w:val="0"/>
        </w:rPr>
        <w:t xml:space="preserve">all countries </w:t>
      </w:r>
      <w:r w:rsidR="00FA3E5B">
        <w:rPr>
          <w:b w:val="0"/>
        </w:rPr>
        <w:t xml:space="preserve">must include a target beneficiary base </w:t>
      </w:r>
      <w:r>
        <w:rPr>
          <w:b w:val="0"/>
        </w:rPr>
        <w:t xml:space="preserve">with a </w:t>
      </w:r>
      <w:r w:rsidR="004C41CC">
        <w:rPr>
          <w:b w:val="0"/>
        </w:rPr>
        <w:t>minimum 51 percent</w:t>
      </w:r>
      <w:r>
        <w:rPr>
          <w:b w:val="0"/>
        </w:rPr>
        <w:t xml:space="preserve"> </w:t>
      </w:r>
      <w:r w:rsidR="00FA3E5B">
        <w:rPr>
          <w:b w:val="0"/>
        </w:rPr>
        <w:t xml:space="preserve">asylum seekers </w:t>
      </w:r>
      <w:r w:rsidR="00C62DD3">
        <w:rPr>
          <w:b w:val="0"/>
        </w:rPr>
        <w:t xml:space="preserve">and vulnerable migrants </w:t>
      </w:r>
      <w:r w:rsidR="00FA3E5B">
        <w:rPr>
          <w:b w:val="0"/>
        </w:rPr>
        <w:t>in need of international protection. Programs are encouraged to also include assistance to non-refugee vulnerable populations in host communities.  PRM partners must coordinate with international organizations and other NGOs in all program areas.</w:t>
      </w:r>
      <w:r w:rsidR="00C14261">
        <w:rPr>
          <w:b w:val="0"/>
        </w:rPr>
        <w:t xml:space="preserve">  NGO programs should also be responsive to host country government priorities and concerns. </w:t>
      </w:r>
    </w:p>
    <w:p w14:paraId="33735F1A" w14:textId="7F5CAB40" w:rsidR="00FA3E5B" w:rsidRDefault="00FA3E5B" w:rsidP="00FA3E5B">
      <w:pPr>
        <w:spacing w:before="240"/>
        <w:ind w:left="360"/>
        <w:rPr>
          <w:b w:val="0"/>
        </w:rPr>
      </w:pPr>
      <w:r>
        <w:t xml:space="preserve">All proposals for programs should address </w:t>
      </w:r>
      <w:r w:rsidR="00744FFE">
        <w:rPr>
          <w:u w:val="single"/>
        </w:rPr>
        <w:t>two</w:t>
      </w:r>
      <w:r>
        <w:rPr>
          <w:u w:val="single"/>
        </w:rPr>
        <w:t xml:space="preserve"> or more of the priority sectors</w:t>
      </w:r>
      <w:r>
        <w:t xml:space="preserve"> listed below (not all activities in each sector need to be addressed).</w:t>
      </w:r>
      <w:r>
        <w:rPr>
          <w:b w:val="0"/>
        </w:rPr>
        <w:t xml:space="preserve">  </w:t>
      </w:r>
    </w:p>
    <w:p w14:paraId="329CA641" w14:textId="44CDC6CB" w:rsidR="009D29A7" w:rsidRPr="00627953" w:rsidRDefault="000F6429" w:rsidP="00627953">
      <w:pPr>
        <w:pStyle w:val="ListParagraph"/>
        <w:numPr>
          <w:ilvl w:val="0"/>
          <w:numId w:val="29"/>
        </w:numPr>
        <w:spacing w:before="120"/>
        <w:rPr>
          <w:b w:val="0"/>
        </w:rPr>
      </w:pPr>
      <w:r>
        <w:t>Protection</w:t>
      </w:r>
      <w:r>
        <w:rPr>
          <w:b w:val="0"/>
        </w:rPr>
        <w:t xml:space="preserve">:  Improve protection for vulnerable asylum seekers and refugees through: a) improved access to and awareness of asylum </w:t>
      </w:r>
      <w:r w:rsidR="00971DAC">
        <w:rPr>
          <w:b w:val="0"/>
        </w:rPr>
        <w:t xml:space="preserve">and other legal status/stay </w:t>
      </w:r>
      <w:r>
        <w:rPr>
          <w:b w:val="0"/>
        </w:rPr>
        <w:t xml:space="preserve">regimes, refugee reception, orientation, registration, and documentation; b) improved access to housing, education, financial services, and living conditions; c) the promotion of </w:t>
      </w:r>
      <w:r w:rsidR="000451B1">
        <w:rPr>
          <w:b w:val="0"/>
        </w:rPr>
        <w:t xml:space="preserve">local integration and </w:t>
      </w:r>
      <w:r>
        <w:rPr>
          <w:b w:val="0"/>
        </w:rPr>
        <w:t>durable solutions that include safe employment; d) the prevention of and response to discrimination against asylum seekers and refugees, including through public outreach; and/or</w:t>
      </w:r>
      <w:r w:rsidR="00281CB5">
        <w:rPr>
          <w:b w:val="0"/>
        </w:rPr>
        <w:t xml:space="preserve"> e</w:t>
      </w:r>
      <w:r>
        <w:rPr>
          <w:b w:val="0"/>
        </w:rPr>
        <w:t>) child protection, including family reunification, case management, and other child protective resources.</w:t>
      </w:r>
    </w:p>
    <w:p w14:paraId="0DFFE603" w14:textId="5D3CB720" w:rsidR="009D29A7" w:rsidRDefault="009D29A7" w:rsidP="008233DA">
      <w:pPr>
        <w:pStyle w:val="ListParagraph"/>
        <w:numPr>
          <w:ilvl w:val="0"/>
          <w:numId w:val="29"/>
        </w:numPr>
        <w:spacing w:before="120"/>
        <w:rPr>
          <w:b w:val="0"/>
        </w:rPr>
      </w:pPr>
      <w:r>
        <w:t>Gender Based Violence and Response</w:t>
      </w:r>
      <w:r w:rsidRPr="00FA1A95">
        <w:rPr>
          <w:b w:val="0"/>
        </w:rPr>
        <w:t>:</w:t>
      </w:r>
      <w:r>
        <w:rPr>
          <w:b w:val="0"/>
        </w:rPr>
        <w:t xml:space="preserve"> </w:t>
      </w:r>
      <w:r w:rsidR="008233DA">
        <w:rPr>
          <w:b w:val="0"/>
        </w:rPr>
        <w:t>A</w:t>
      </w:r>
      <w:r w:rsidR="008233DA" w:rsidRPr="008233DA">
        <w:rPr>
          <w:b w:val="0"/>
        </w:rPr>
        <w:t>ddressing gender-based violence</w:t>
      </w:r>
      <w:r w:rsidR="008233DA">
        <w:rPr>
          <w:b w:val="0"/>
        </w:rPr>
        <w:t xml:space="preserve"> for populations of concern.</w:t>
      </w:r>
      <w:r w:rsidR="008233DA" w:rsidRPr="008233DA">
        <w:rPr>
          <w:b w:val="0"/>
        </w:rPr>
        <w:t xml:space="preserve"> </w:t>
      </w:r>
      <w:r w:rsidR="005B3DF4" w:rsidRPr="00FA1A95">
        <w:rPr>
          <w:b w:val="0"/>
        </w:rPr>
        <w:t xml:space="preserve">All projects should be informed by the specific context, situation, and operating environment of the target population. Partners must utilize </w:t>
      </w:r>
      <w:hyperlink r:id="rId12" w:history="1">
        <w:r w:rsidR="005B3DF4" w:rsidRPr="00FA1A95">
          <w:rPr>
            <w:b w:val="0"/>
          </w:rPr>
          <w:t>the Inter-Agency Standing Committee (IASC) Guidelines on Gender-based Violence (GBV) Interventions in Humanitarian Settings</w:t>
        </w:r>
      </w:hyperlink>
      <w:r w:rsidR="005B3DF4" w:rsidRPr="00FA1A95">
        <w:rPr>
          <w:b w:val="0"/>
        </w:rPr>
        <w:t xml:space="preserve"> to inform their GBV work, in particular risk reduction or mitigation activities. PRM encourages partners to target and provide services to those most at-risk, including women and girls </w:t>
      </w:r>
      <w:r w:rsidR="001167C4">
        <w:rPr>
          <w:b w:val="0"/>
        </w:rPr>
        <w:t xml:space="preserve">and LGBTI people, </w:t>
      </w:r>
      <w:r w:rsidR="005B3DF4" w:rsidRPr="00FA1A95">
        <w:rPr>
          <w:b w:val="0"/>
        </w:rPr>
        <w:t>as well as consider addressing the intersection of multiple vulnerabilities when designing their projects. Applicants must also describe a proposed approach for both identifying and targeting vulnerable participants, as well as conducting outreach on programming for them. PRM strongly promotes women’s equal access to resources and their participation in managing those resources. Applicants to PRM funding must submit a Gender Analysis that describes how the NGOs will incorporate vulnerable and underserved populations into project design.</w:t>
      </w:r>
    </w:p>
    <w:p w14:paraId="5092BF73" w14:textId="2F7734BF" w:rsidR="00FA3E5B" w:rsidRDefault="003F75DC" w:rsidP="00FA3E5B">
      <w:pPr>
        <w:pStyle w:val="ListParagraph"/>
        <w:numPr>
          <w:ilvl w:val="0"/>
          <w:numId w:val="29"/>
        </w:numPr>
        <w:rPr>
          <w:b w:val="0"/>
        </w:rPr>
      </w:pPr>
      <w:r>
        <w:t>Mental Health and Psychosocial Support</w:t>
      </w:r>
      <w:r w:rsidR="00FA3E5B">
        <w:rPr>
          <w:b w:val="0"/>
        </w:rPr>
        <w:t xml:space="preserve">:  </w:t>
      </w:r>
      <w:r w:rsidR="000F6429">
        <w:rPr>
          <w:b w:val="0"/>
        </w:rPr>
        <w:t>Provide direct psycho-social assistance and pr</w:t>
      </w:r>
      <w:r w:rsidR="00FA3E5B">
        <w:rPr>
          <w:b w:val="0"/>
        </w:rPr>
        <w:t xml:space="preserve">omote socio-cultural integration activities to build relations and foster cooperation between </w:t>
      </w:r>
      <w:r w:rsidR="005B3DF4">
        <w:rPr>
          <w:b w:val="0"/>
        </w:rPr>
        <w:t xml:space="preserve">asylum seekers </w:t>
      </w:r>
      <w:r w:rsidR="00FA3E5B">
        <w:rPr>
          <w:b w:val="0"/>
        </w:rPr>
        <w:t xml:space="preserve">and host communities.  Organize integration activities for vulnerable </w:t>
      </w:r>
      <w:r w:rsidR="005B3DF4">
        <w:rPr>
          <w:b w:val="0"/>
        </w:rPr>
        <w:t>groups</w:t>
      </w:r>
      <w:r w:rsidR="00FA3E5B">
        <w:rPr>
          <w:b w:val="0"/>
        </w:rPr>
        <w:t xml:space="preserve">, especially those who are at risk of forced recruitment into criminal </w:t>
      </w:r>
      <w:r w:rsidR="005B3DF4">
        <w:rPr>
          <w:b w:val="0"/>
        </w:rPr>
        <w:t>organizations</w:t>
      </w:r>
      <w:r w:rsidR="00FA3E5B">
        <w:rPr>
          <w:b w:val="0"/>
        </w:rPr>
        <w:t xml:space="preserve">. </w:t>
      </w:r>
    </w:p>
    <w:p w14:paraId="366FB170" w14:textId="75F6D79F" w:rsidR="00627953" w:rsidRDefault="00627953" w:rsidP="00FA3E5B">
      <w:pPr>
        <w:pStyle w:val="ListParagraph"/>
        <w:numPr>
          <w:ilvl w:val="0"/>
          <w:numId w:val="29"/>
        </w:numPr>
        <w:rPr>
          <w:b w:val="0"/>
        </w:rPr>
      </w:pPr>
      <w:r>
        <w:t>Shelter</w:t>
      </w:r>
      <w:r w:rsidRPr="00FA1A95">
        <w:rPr>
          <w:b w:val="0"/>
        </w:rPr>
        <w:t>:</w:t>
      </w:r>
      <w:r>
        <w:rPr>
          <w:b w:val="0"/>
        </w:rPr>
        <w:t xml:space="preserve"> </w:t>
      </w:r>
      <w:r w:rsidRPr="00FA1A95">
        <w:rPr>
          <w:b w:val="0"/>
        </w:rPr>
        <w:t>PRM-funded shelter projects must strive to enable beneficiaries to access and live in dignity in secure, habitable, and appropriate shelters that allow them to resume critical social and livelihoods activities and improve their quality of life.</w:t>
      </w:r>
      <w:r>
        <w:rPr>
          <w:b w:val="0"/>
        </w:rPr>
        <w:t xml:space="preserve"> Shelter options should be closely coordinated with plans of the host government and fill gaps in UN responses. Shelter projects should also address gaps in shelters for persons in transit (shelter needs between 1-3 days) and short-term shelters (shelter needs between 1-2 months).</w:t>
      </w:r>
    </w:p>
    <w:p w14:paraId="093DC4F8" w14:textId="7F141DFE" w:rsidR="00627953" w:rsidRPr="00627953" w:rsidRDefault="00627953" w:rsidP="00627953">
      <w:pPr>
        <w:pStyle w:val="ListParagraph"/>
        <w:numPr>
          <w:ilvl w:val="0"/>
          <w:numId w:val="29"/>
        </w:numPr>
        <w:spacing w:before="120" w:after="120"/>
        <w:rPr>
          <w:b w:val="0"/>
        </w:rPr>
      </w:pPr>
      <w:r>
        <w:t>Local Government Capacity Building</w:t>
      </w:r>
      <w:r>
        <w:rPr>
          <w:b w:val="0"/>
        </w:rPr>
        <w:t xml:space="preserve">:  In cooperation with the United Nations, provide assistance and support to host government entities responsible for registration, documentation, and integration of asylum seekers and other persons of concern.  Offer relevant training to local and national government authorities on respect for refugees’ and asylum seekers’ rights, including to members of the migration police, military, and social service agencies.  </w:t>
      </w:r>
      <w:r w:rsidR="000451B1">
        <w:rPr>
          <w:b w:val="0"/>
        </w:rPr>
        <w:t>Create mechanisms to strengthen leadership, coordination, and partnership among national and local government entities.</w:t>
      </w:r>
    </w:p>
    <w:p w14:paraId="28C78B20" w14:textId="1E133C1D" w:rsidR="00FA3E5B" w:rsidRPr="00DD5D1B" w:rsidRDefault="000F6429" w:rsidP="00DD5D1B">
      <w:pPr>
        <w:pStyle w:val="ListParagraph"/>
        <w:numPr>
          <w:ilvl w:val="0"/>
          <w:numId w:val="36"/>
        </w:numPr>
        <w:spacing w:before="120"/>
        <w:rPr>
          <w:b w:val="0"/>
        </w:rPr>
      </w:pPr>
      <w:r>
        <w:t>Education</w:t>
      </w:r>
      <w:r w:rsidRPr="00DD5D1B">
        <w:rPr>
          <w:b w:val="0"/>
        </w:rPr>
        <w:t>:</w:t>
      </w:r>
      <w:r>
        <w:rPr>
          <w:b w:val="0"/>
        </w:rPr>
        <w:t xml:space="preserve"> PRM considers activities that fall under the education sector to include those designed to improve girls’ and boys’ equitable access and enrollment in early childhood education, </w:t>
      </w:r>
      <w:r w:rsidR="00650CFB">
        <w:rPr>
          <w:b w:val="0"/>
        </w:rPr>
        <w:t xml:space="preserve">and </w:t>
      </w:r>
      <w:r>
        <w:rPr>
          <w:b w:val="0"/>
        </w:rPr>
        <w:t>primary education.  To avoid establishing refugee-specific systems parallel to what already exists locally, programs should seek, wherever possible, to support refugee children through national schools alongside host community students.  Activities may be delivered in formal or non-formal settings, and should be accessible to and inclusive of children with different types of disabilities.</w:t>
      </w:r>
    </w:p>
    <w:p w14:paraId="185111ED" w14:textId="77777777" w:rsidR="00FA3E5B" w:rsidRPr="00FA1A95" w:rsidRDefault="00FA3E5B" w:rsidP="00FA3E5B"/>
    <w:p w14:paraId="04D55D0E" w14:textId="77777777" w:rsidR="00817898" w:rsidRDefault="00817898">
      <w:r>
        <w:t>B.</w:t>
      </w:r>
      <w:r>
        <w:tab/>
        <w:t>Federal Award Information</w:t>
      </w:r>
    </w:p>
    <w:p w14:paraId="085F9052" w14:textId="77777777" w:rsidR="00817898" w:rsidRPr="00817898" w:rsidRDefault="00817898"/>
    <w:p w14:paraId="55305009" w14:textId="449B303E" w:rsidR="008C683A" w:rsidRPr="00EF6AC3" w:rsidRDefault="00DF46DA" w:rsidP="003F75DC">
      <w:pPr>
        <w:pStyle w:val="ListParagraph"/>
        <w:numPr>
          <w:ilvl w:val="0"/>
          <w:numId w:val="34"/>
        </w:numPr>
        <w:ind w:left="360"/>
        <w:rPr>
          <w:b w:val="0"/>
        </w:rPr>
      </w:pPr>
      <w:r w:rsidRPr="0072023D">
        <w:t xml:space="preserve">Proposed </w:t>
      </w:r>
      <w:r w:rsidR="000333DC">
        <w:t>project</w:t>
      </w:r>
      <w:r w:rsidRPr="0072023D">
        <w:t xml:space="preserve"> </w:t>
      </w:r>
      <w:r w:rsidR="00C57B39">
        <w:t>s</w:t>
      </w:r>
      <w:r w:rsidRPr="0072023D">
        <w:t xml:space="preserve">tart </w:t>
      </w:r>
      <w:r w:rsidR="00C57B39">
        <w:t>d</w:t>
      </w:r>
      <w:r w:rsidRPr="0072023D">
        <w:t xml:space="preserve">ates:  </w:t>
      </w:r>
      <w:r w:rsidR="00744FFE">
        <w:t>August 1-31</w:t>
      </w:r>
      <w:r w:rsidR="00FA3E5B">
        <w:t>, 2018</w:t>
      </w:r>
    </w:p>
    <w:p w14:paraId="397B5697" w14:textId="77777777" w:rsidR="00712B93" w:rsidRPr="0072023D" w:rsidRDefault="00712B93" w:rsidP="004354EE"/>
    <w:p w14:paraId="4BB5B938" w14:textId="37E6ED7E" w:rsidR="00FD49F1" w:rsidRPr="00EF6AC3" w:rsidRDefault="00DF46DA" w:rsidP="003F75DC">
      <w:pPr>
        <w:pStyle w:val="ListParagraph"/>
        <w:numPr>
          <w:ilvl w:val="0"/>
          <w:numId w:val="34"/>
        </w:numPr>
        <w:ind w:left="360"/>
        <w:rPr>
          <w:b w:val="0"/>
        </w:rPr>
      </w:pPr>
      <w:r w:rsidRPr="0072023D">
        <w:t>Duration of Activity</w:t>
      </w:r>
      <w:r w:rsidRPr="006448A5">
        <w:t xml:space="preserve">:  </w:t>
      </w:r>
      <w:r w:rsidR="000333DC" w:rsidRPr="00EF6AC3">
        <w:rPr>
          <w:b w:val="0"/>
        </w:rPr>
        <w:t>Project</w:t>
      </w:r>
      <w:r w:rsidR="008C683A" w:rsidRPr="00EF6AC3">
        <w:rPr>
          <w:b w:val="0"/>
        </w:rPr>
        <w:t xml:space="preserve"> plans </w:t>
      </w:r>
      <w:r w:rsidR="007008F3" w:rsidRPr="00EF6AC3">
        <w:rPr>
          <w:b w:val="0"/>
        </w:rPr>
        <w:t xml:space="preserve">for </w:t>
      </w:r>
      <w:r w:rsidR="006E26A4" w:rsidRPr="00EF6AC3">
        <w:rPr>
          <w:b w:val="0"/>
        </w:rPr>
        <w:t>one</w:t>
      </w:r>
      <w:r w:rsidR="0040583A">
        <w:rPr>
          <w:b w:val="0"/>
        </w:rPr>
        <w:t xml:space="preserve"> year</w:t>
      </w:r>
      <w:r w:rsidR="008C683A" w:rsidRPr="00EF6AC3">
        <w:rPr>
          <w:b w:val="0"/>
        </w:rPr>
        <w:t xml:space="preserve"> will be considered.  </w:t>
      </w:r>
    </w:p>
    <w:p w14:paraId="158F756F" w14:textId="77777777" w:rsidR="00817898" w:rsidRDefault="00817898" w:rsidP="00817898"/>
    <w:p w14:paraId="53899323" w14:textId="77777777" w:rsidR="00FA1A95" w:rsidRDefault="00817898" w:rsidP="00817898">
      <w:r w:rsidRPr="00F36C67">
        <w:t xml:space="preserve">Funding </w:t>
      </w:r>
      <w:r>
        <w:t>Limits</w:t>
      </w:r>
      <w:r w:rsidRPr="00F36C67">
        <w:t>:</w:t>
      </w:r>
      <w:r w:rsidRPr="001C165C">
        <w:t xml:space="preserve">  </w:t>
      </w:r>
    </w:p>
    <w:p w14:paraId="325FA954" w14:textId="555F6289" w:rsidR="00FA1A95" w:rsidRDefault="00817898" w:rsidP="00817898">
      <w:r w:rsidRPr="00C013A5">
        <w:rPr>
          <w:b w:val="0"/>
        </w:rPr>
        <w:t>Project p</w:t>
      </w:r>
      <w:r>
        <w:rPr>
          <w:b w:val="0"/>
        </w:rPr>
        <w:t>roposals</w:t>
      </w:r>
      <w:r w:rsidR="00FA1A95">
        <w:rPr>
          <w:b w:val="0"/>
        </w:rPr>
        <w:t xml:space="preserve"> </w:t>
      </w:r>
      <w:r w:rsidR="00FA1A95" w:rsidRPr="00FA1A95">
        <w:t>for the Caribbean</w:t>
      </w:r>
      <w:r>
        <w:rPr>
          <w:b w:val="0"/>
        </w:rPr>
        <w:t xml:space="preserve"> must not </w:t>
      </w:r>
      <w:r w:rsidR="00235980">
        <w:rPr>
          <w:b w:val="0"/>
        </w:rPr>
        <w:t>be less than $</w:t>
      </w:r>
      <w:r w:rsidR="00C72D98">
        <w:rPr>
          <w:b w:val="0"/>
        </w:rPr>
        <w:t>1</w:t>
      </w:r>
      <w:r w:rsidR="00FA1A95">
        <w:rPr>
          <w:b w:val="0"/>
        </w:rPr>
        <w:t xml:space="preserve">00,000 </w:t>
      </w:r>
      <w:r w:rsidR="008E2AC5">
        <w:rPr>
          <w:b w:val="0"/>
        </w:rPr>
        <w:t>per year</w:t>
      </w:r>
      <w:r w:rsidR="00235980">
        <w:rPr>
          <w:b w:val="0"/>
        </w:rPr>
        <w:t xml:space="preserve"> and no</w:t>
      </w:r>
      <w:r w:rsidR="008E2AC5">
        <w:rPr>
          <w:b w:val="0"/>
        </w:rPr>
        <w:t>t</w:t>
      </w:r>
      <w:r w:rsidR="00235980">
        <w:rPr>
          <w:b w:val="0"/>
        </w:rPr>
        <w:t xml:space="preserve"> </w:t>
      </w:r>
      <w:r>
        <w:rPr>
          <w:b w:val="0"/>
        </w:rPr>
        <w:t>more than $</w:t>
      </w:r>
      <w:r w:rsidR="00C72D98">
        <w:rPr>
          <w:b w:val="0"/>
        </w:rPr>
        <w:t>250</w:t>
      </w:r>
      <w:r w:rsidR="00FA1A95">
        <w:rPr>
          <w:b w:val="0"/>
        </w:rPr>
        <w:t>,000</w:t>
      </w:r>
      <w:r>
        <w:rPr>
          <w:b w:val="0"/>
        </w:rPr>
        <w:t xml:space="preserve"> </w:t>
      </w:r>
      <w:r w:rsidR="00C87664">
        <w:rPr>
          <w:b w:val="0"/>
        </w:rPr>
        <w:t xml:space="preserve">per year </w:t>
      </w:r>
      <w:r w:rsidRPr="00C013A5">
        <w:rPr>
          <w:b w:val="0"/>
        </w:rPr>
        <w:t>or they will be disqualified.</w:t>
      </w:r>
      <w:r w:rsidRPr="00C013A5">
        <w:t xml:space="preserve"> </w:t>
      </w:r>
    </w:p>
    <w:p w14:paraId="7B3B13DC" w14:textId="77777777" w:rsidR="00FA1A95" w:rsidRDefault="00FA1A95" w:rsidP="00817898"/>
    <w:p w14:paraId="3B98DFDE" w14:textId="75751603" w:rsidR="00817898" w:rsidRPr="00BB7535" w:rsidRDefault="00FA1A95" w:rsidP="00817898">
      <w:r w:rsidRPr="00FA1A95">
        <w:rPr>
          <w:b w:val="0"/>
        </w:rPr>
        <w:t>Project proposals</w:t>
      </w:r>
      <w:r>
        <w:t xml:space="preserve"> </w:t>
      </w:r>
      <w:r w:rsidRPr="00FA1A95">
        <w:t xml:space="preserve">for Brazil, Colombia, Costa Rica, Ecuador, Panama, and Peru </w:t>
      </w:r>
      <w:r w:rsidRPr="00FA1A95">
        <w:rPr>
          <w:b w:val="0"/>
        </w:rPr>
        <w:t>must not be less than $500,000 per year and not more than $1,500,000 per year</w:t>
      </w:r>
      <w:r>
        <w:t xml:space="preserve"> </w:t>
      </w:r>
      <w:r w:rsidRPr="00FA1A95">
        <w:rPr>
          <w:b w:val="0"/>
        </w:rPr>
        <w:t>or they will be disqualified</w:t>
      </w:r>
      <w:r>
        <w:t>.</w:t>
      </w:r>
      <w:r w:rsidR="00817898" w:rsidRPr="00C013A5">
        <w:t xml:space="preserve"> </w:t>
      </w:r>
    </w:p>
    <w:p w14:paraId="72D1187E" w14:textId="77777777" w:rsidR="00817898" w:rsidRDefault="00817898"/>
    <w:p w14:paraId="5AA5999A" w14:textId="77777777" w:rsidR="00817898" w:rsidRDefault="00817898">
      <w:r>
        <w:t>C.</w:t>
      </w:r>
      <w:r>
        <w:tab/>
        <w:t>Eligibility Information</w:t>
      </w:r>
    </w:p>
    <w:p w14:paraId="1E027E24" w14:textId="77777777" w:rsidR="00817898" w:rsidRDefault="00817898"/>
    <w:p w14:paraId="60ADF2B5" w14:textId="142E8D9D"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w:t>
      </w:r>
      <w:r w:rsidR="000333DC">
        <w:rPr>
          <w:b w:val="0"/>
        </w:rPr>
        <w:t>project</w:t>
      </w:r>
      <w:r w:rsidRPr="00817898">
        <w:rPr>
          <w:b w:val="0"/>
        </w:rPr>
        <w:t>s should contact the PRM Pr</w:t>
      </w:r>
      <w:r w:rsidR="00670FA7">
        <w:rPr>
          <w:b w:val="0"/>
        </w:rPr>
        <w:t>ogram Officer (as listed below)</w:t>
      </w:r>
      <w:r w:rsidRPr="00817898">
        <w:rPr>
          <w:b w:val="0"/>
        </w:rPr>
        <w:t xml:space="preserve">. </w:t>
      </w:r>
    </w:p>
    <w:p w14:paraId="0C44FC79" w14:textId="77777777" w:rsidR="00817898" w:rsidRDefault="00817898" w:rsidP="009B74A7">
      <w:pPr>
        <w:pStyle w:val="ListParagraph"/>
        <w:ind w:left="0"/>
        <w:rPr>
          <w:b w:val="0"/>
        </w:rPr>
      </w:pPr>
    </w:p>
    <w:p w14:paraId="4D9664F4"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1DABCAEC" w14:textId="77777777" w:rsidR="00817898" w:rsidRPr="00817898" w:rsidRDefault="00817898" w:rsidP="009B74A7">
      <w:pPr>
        <w:pStyle w:val="ListParagraph"/>
        <w:ind w:left="0"/>
        <w:rPr>
          <w:b w:val="0"/>
        </w:rPr>
      </w:pPr>
    </w:p>
    <w:p w14:paraId="629470E3" w14:textId="77777777" w:rsidR="00817898" w:rsidRPr="00817898" w:rsidRDefault="00817898" w:rsidP="009B74A7">
      <w:pPr>
        <w:pStyle w:val="ListParagraph"/>
        <w:numPr>
          <w:ilvl w:val="0"/>
          <w:numId w:val="15"/>
        </w:numPr>
        <w:ind w:left="0" w:firstLine="0"/>
      </w:pPr>
      <w:r w:rsidRPr="00817898">
        <w:t>Other:</w:t>
      </w:r>
    </w:p>
    <w:p w14:paraId="73BB944C" w14:textId="77777777" w:rsidR="00825228" w:rsidRDefault="00825228" w:rsidP="0076238B">
      <w:pPr>
        <w:rPr>
          <w:b w:val="0"/>
        </w:rPr>
      </w:pPr>
    </w:p>
    <w:p w14:paraId="7E350DA9"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14:paraId="5459F55E" w14:textId="77777777" w:rsidR="00504971" w:rsidRDefault="00504971" w:rsidP="0076238B">
      <w:pPr>
        <w:rPr>
          <w:b w:val="0"/>
        </w:rPr>
      </w:pPr>
    </w:p>
    <w:p w14:paraId="1A27036C" w14:textId="6C8FBDED"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3"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38599FC7" w14:textId="77777777" w:rsidR="00650CFB" w:rsidRDefault="00650CFB" w:rsidP="00881188">
      <w:pPr>
        <w:rPr>
          <w:b w:val="0"/>
        </w:rPr>
      </w:pPr>
    </w:p>
    <w:p w14:paraId="4A52A310" w14:textId="32623F5C" w:rsidR="00650CFB" w:rsidRPr="00357FE8" w:rsidRDefault="00357FE8" w:rsidP="00357FE8">
      <w:pPr>
        <w:rPr>
          <w:b w:val="0"/>
        </w:rPr>
      </w:pPr>
      <w:r w:rsidRPr="00357FE8">
        <w:rPr>
          <w:b w:val="0"/>
        </w:rPr>
        <w:t>(c</w:t>
      </w:r>
      <w:r>
        <w:rPr>
          <w:b w:val="0"/>
        </w:rPr>
        <w:t xml:space="preserve">) </w:t>
      </w:r>
      <w:r w:rsidR="00650CFB" w:rsidRPr="00357FE8">
        <w:rPr>
          <w:b w:val="0"/>
        </w:rPr>
        <w:t>Accountability to Affected Populations: Specifically for the proposed project, describe (1) how the target population is involved in project design and implementation, and (2) the organization’s procedures for collecting, analyzing, and responding to beneficiary feedback throughout the life of the project</w:t>
      </w:r>
      <w:r>
        <w:rPr>
          <w:b w:val="0"/>
        </w:rPr>
        <w:t xml:space="preserve">. </w:t>
      </w:r>
      <w:r w:rsidRPr="00881188">
        <w:rPr>
          <w:b w:val="0"/>
        </w:rPr>
        <w:t xml:space="preserve">See </w:t>
      </w:r>
      <w:r w:rsidRPr="00C22890">
        <w:rPr>
          <w:b w:val="0"/>
        </w:rPr>
        <w:t xml:space="preserve">PRM’s </w:t>
      </w:r>
      <w:hyperlink r:id="rId14" w:history="1">
        <w:r w:rsidRPr="00C22890">
          <w:rPr>
            <w:rStyle w:val="Hyperlink"/>
            <w:b w:val="0"/>
          </w:rPr>
          <w:t>General NGO Guidelines</w:t>
        </w:r>
      </w:hyperlink>
      <w:r w:rsidRPr="00C22890">
        <w:rPr>
          <w:b w:val="0"/>
        </w:rPr>
        <w:t xml:space="preserve"> for</w:t>
      </w:r>
      <w:r>
        <w:rPr>
          <w:b w:val="0"/>
        </w:rPr>
        <w:t xml:space="preserve"> more guidance on AAP. </w:t>
      </w:r>
    </w:p>
    <w:p w14:paraId="65BB0BC4" w14:textId="77777777" w:rsidR="00881188" w:rsidRPr="00881188" w:rsidRDefault="00881188" w:rsidP="00881188">
      <w:pPr>
        <w:rPr>
          <w:b w:val="0"/>
        </w:rPr>
      </w:pPr>
    </w:p>
    <w:p w14:paraId="53BF4D9F" w14:textId="6CC599FF" w:rsidR="00AF6901" w:rsidRDefault="00BD48AB" w:rsidP="00881188">
      <w:pPr>
        <w:rPr>
          <w:b w:val="0"/>
        </w:rPr>
      </w:pPr>
      <w:r>
        <w:rPr>
          <w:b w:val="0"/>
        </w:rPr>
        <w:t>(</w:t>
      </w:r>
      <w:r w:rsidR="00357FE8">
        <w:rPr>
          <w:b w:val="0"/>
        </w:rPr>
        <w:t>d</w:t>
      </w:r>
      <w:r w:rsidR="00CE0E35" w:rsidRPr="00881188">
        <w:rPr>
          <w:b w:val="0"/>
        </w:rPr>
        <w:t xml:space="preserve">) PRM strongly encourages </w:t>
      </w:r>
      <w:r w:rsidR="000333DC">
        <w:rPr>
          <w:b w:val="0"/>
        </w:rPr>
        <w:t>project</w:t>
      </w:r>
      <w:r w:rsidR="00CE0E35" w:rsidRPr="00881188">
        <w:rPr>
          <w:b w:val="0"/>
        </w:rPr>
        <w:t xml:space="preserve">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w:t>
      </w:r>
      <w:r w:rsidR="00670FA7">
        <w:rPr>
          <w:b w:val="0"/>
        </w:rPr>
        <w:t>members of</w:t>
      </w:r>
      <w:r w:rsidR="00670FA7" w:rsidRPr="00881188">
        <w:rPr>
          <w:b w:val="0"/>
        </w:rPr>
        <w:t xml:space="preserve"> </w:t>
      </w:r>
      <w:r w:rsidR="00CE0E35" w:rsidRPr="00881188">
        <w:rPr>
          <w:b w:val="0"/>
        </w:rPr>
        <w:t>minorit</w:t>
      </w:r>
      <w:r w:rsidR="00670FA7">
        <w:rPr>
          <w:b w:val="0"/>
        </w:rPr>
        <w:t>y communit</w:t>
      </w:r>
      <w:r w:rsidR="00CE0E35" w:rsidRPr="00881188">
        <w:rPr>
          <w:b w:val="0"/>
        </w:rPr>
        <w:t xml:space="preserve">ies) and can demonstrate what steps have been taken to meet the specific and unique protection and assistance needs of these vulnerable groups effectively.  </w:t>
      </w:r>
      <w:r w:rsidR="006D113D">
        <w:rPr>
          <w:b w:val="0"/>
        </w:rPr>
        <w:t>See gender analysis requirements below in D.2</w:t>
      </w:r>
      <w:proofErr w:type="gramStart"/>
      <w:r w:rsidR="006D113D">
        <w:rPr>
          <w:b w:val="0"/>
        </w:rPr>
        <w:t>.(</w:t>
      </w:r>
      <w:proofErr w:type="gramEnd"/>
      <w:r w:rsidR="00D4193F">
        <w:rPr>
          <w:b w:val="0"/>
        </w:rPr>
        <w:t>d</w:t>
      </w:r>
      <w:r w:rsidR="006D113D">
        <w:rPr>
          <w:b w:val="0"/>
        </w:rPr>
        <w:t>).</w:t>
      </w:r>
    </w:p>
    <w:p w14:paraId="479D2649" w14:textId="77777777" w:rsidR="00881188" w:rsidRPr="00881188" w:rsidRDefault="00881188" w:rsidP="00881188">
      <w:pPr>
        <w:rPr>
          <w:b w:val="0"/>
        </w:rPr>
      </w:pPr>
    </w:p>
    <w:p w14:paraId="72D2A6D1" w14:textId="0308F558" w:rsidR="00DF46DA" w:rsidRPr="00B95D5D" w:rsidRDefault="0076238B" w:rsidP="004354EE">
      <w:pPr>
        <w:rPr>
          <w:b w:val="0"/>
        </w:rPr>
      </w:pPr>
      <w:r>
        <w:rPr>
          <w:b w:val="0"/>
        </w:rPr>
        <w:t>(</w:t>
      </w:r>
      <w:r w:rsidR="00357FE8">
        <w:rPr>
          <w:b w:val="0"/>
        </w:rPr>
        <w:t>e</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14:paraId="16569A23" w14:textId="77777777" w:rsidR="00DF46DA" w:rsidRPr="00B95D5D" w:rsidRDefault="00DF46DA" w:rsidP="004354EE">
      <w:pPr>
        <w:rPr>
          <w:b w:val="0"/>
        </w:rPr>
      </w:pPr>
    </w:p>
    <w:p w14:paraId="1363EE16" w14:textId="328CA686" w:rsidR="00DF46DA" w:rsidRPr="00B95D5D" w:rsidRDefault="00DF46DA" w:rsidP="002B7118">
      <w:pPr>
        <w:numPr>
          <w:ilvl w:val="0"/>
          <w:numId w:val="2"/>
        </w:numPr>
        <w:rPr>
          <w:b w:val="0"/>
        </w:rPr>
      </w:pPr>
      <w:r w:rsidRPr="00B95D5D">
        <w:rPr>
          <w:b w:val="0"/>
        </w:rPr>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p>
    <w:p w14:paraId="7BB16C66" w14:textId="77777777" w:rsidR="00DF46DA" w:rsidRPr="00B95D5D" w:rsidRDefault="00DF46DA" w:rsidP="004354EE">
      <w:pPr>
        <w:rPr>
          <w:b w:val="0"/>
        </w:rPr>
      </w:pPr>
    </w:p>
    <w:p w14:paraId="60987DEA" w14:textId="77777777"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14:paraId="55235365" w14:textId="77777777" w:rsidR="00DF46DA" w:rsidRPr="00B95D5D" w:rsidRDefault="00DF46DA" w:rsidP="004354EE">
      <w:pPr>
        <w:rPr>
          <w:b w:val="0"/>
        </w:rPr>
      </w:pPr>
    </w:p>
    <w:p w14:paraId="47433E48" w14:textId="77777777"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14:paraId="79B91BE8" w14:textId="77777777" w:rsidR="009E7B71" w:rsidRDefault="009E7B71" w:rsidP="004354EE">
      <w:pPr>
        <w:rPr>
          <w:b w:val="0"/>
        </w:rPr>
      </w:pPr>
    </w:p>
    <w:p w14:paraId="4D70859F" w14:textId="01AA8A99"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w:t>
      </w:r>
      <w:r w:rsidR="00670FA7">
        <w:rPr>
          <w:b w:val="0"/>
        </w:rPr>
        <w:t xml:space="preserve"> </w:t>
      </w:r>
      <w:r w:rsidR="00504971">
        <w:rPr>
          <w:b w:val="0"/>
        </w:rPr>
        <w:t>building</w:t>
      </w:r>
      <w:r w:rsidR="00CB371B">
        <w:rPr>
          <w:b w:val="0"/>
        </w:rPr>
        <w:t>, where feasible</w:t>
      </w:r>
      <w:r w:rsidR="00504971">
        <w:rPr>
          <w:b w:val="0"/>
        </w:rPr>
        <w:t>;</w:t>
      </w:r>
      <w:r w:rsidR="00B86581" w:rsidRPr="0076238B">
        <w:rPr>
          <w:b w:val="0"/>
        </w:rPr>
        <w:t xml:space="preserve"> </w:t>
      </w:r>
    </w:p>
    <w:p w14:paraId="70C305A4" w14:textId="77777777" w:rsidR="00654145" w:rsidRPr="00654145" w:rsidRDefault="00654145" w:rsidP="00654145">
      <w:pPr>
        <w:pStyle w:val="ListParagraph"/>
        <w:rPr>
          <w:b w:val="0"/>
        </w:rPr>
      </w:pPr>
    </w:p>
    <w:p w14:paraId="04BC5F77" w14:textId="77777777"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5"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49A70783" w14:textId="77777777" w:rsidR="00654145" w:rsidRDefault="00654145" w:rsidP="00654145">
      <w:pPr>
        <w:pStyle w:val="ListParagraph"/>
      </w:pPr>
    </w:p>
    <w:p w14:paraId="27D7F7AB" w14:textId="77777777" w:rsidR="00654145" w:rsidRPr="00654145" w:rsidRDefault="00654145" w:rsidP="00654145">
      <w:pPr>
        <w:pStyle w:val="Header"/>
        <w:numPr>
          <w:ilvl w:val="0"/>
          <w:numId w:val="3"/>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14:paraId="2345351D" w14:textId="77777777" w:rsidR="001C165C" w:rsidRDefault="001C165C" w:rsidP="004354EE"/>
    <w:p w14:paraId="311352C8" w14:textId="77777777" w:rsidR="00283D3B" w:rsidRDefault="00283D3B" w:rsidP="004354EE">
      <w:r>
        <w:t>D.</w:t>
      </w:r>
      <w:r>
        <w:tab/>
        <w:t>Application and Submission Instructions</w:t>
      </w:r>
    </w:p>
    <w:p w14:paraId="4D5B93CE" w14:textId="77777777" w:rsidR="00283D3B" w:rsidRDefault="00283D3B" w:rsidP="004354EE"/>
    <w:p w14:paraId="4D4214CF" w14:textId="77777777" w:rsidR="00283D3B" w:rsidRDefault="00283D3B" w:rsidP="004354EE">
      <w:r>
        <w:t>1. Address to Request Application Package:</w:t>
      </w:r>
    </w:p>
    <w:p w14:paraId="7B253445" w14:textId="77777777" w:rsidR="00283D3B" w:rsidRDefault="00283D3B" w:rsidP="004354EE"/>
    <w:p w14:paraId="5D532A8F" w14:textId="77777777" w:rsidR="00283D3B" w:rsidRDefault="00283D3B" w:rsidP="004354EE">
      <w:pPr>
        <w:rPr>
          <w:b w:val="0"/>
        </w:rPr>
      </w:pPr>
      <w:r w:rsidRPr="00283D3B">
        <w:rPr>
          <w:b w:val="0"/>
        </w:rPr>
        <w:t>(</w:t>
      </w:r>
      <w:r>
        <w:rPr>
          <w:b w:val="0"/>
        </w:rPr>
        <w:t xml:space="preserve">a) Application packages may be downloaded from the website </w:t>
      </w:r>
      <w:hyperlink r:id="rId16" w:history="1">
        <w:r w:rsidRPr="008B4EAC">
          <w:rPr>
            <w:rStyle w:val="Hyperlink"/>
            <w:b w:val="0"/>
          </w:rPr>
          <w:t>www.Grants.gov</w:t>
        </w:r>
      </w:hyperlink>
      <w:r>
        <w:rPr>
          <w:b w:val="0"/>
        </w:rPr>
        <w:t xml:space="preserve">. </w:t>
      </w:r>
    </w:p>
    <w:p w14:paraId="5A949494" w14:textId="77777777" w:rsidR="00283D3B" w:rsidRDefault="00283D3B" w:rsidP="004354EE">
      <w:pPr>
        <w:rPr>
          <w:b w:val="0"/>
        </w:rPr>
      </w:pPr>
    </w:p>
    <w:p w14:paraId="1FC237C0" w14:textId="1F87A9E2" w:rsidR="001204AD" w:rsidRDefault="00283D3B" w:rsidP="009B74A7">
      <w:pPr>
        <w:rPr>
          <w:b w:val="0"/>
        </w:rPr>
      </w:pPr>
      <w:r>
        <w:t>2. Content and Form of Application:</w:t>
      </w:r>
    </w:p>
    <w:p w14:paraId="78E17F89" w14:textId="26CDC859"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 xml:space="preserve">request from </w:t>
      </w:r>
      <w:hyperlink r:id="rId17" w:history="1">
        <w:r w:rsidRPr="00DA18E3">
          <w:rPr>
            <w:rStyle w:val="Hyperlink"/>
            <w:b w:val="0"/>
            <w:bCs/>
          </w:rPr>
          <w:t>PRM's NGO Coordinator</w:t>
        </w:r>
      </w:hyperlink>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“PRM NGO </w:t>
      </w:r>
      <w:r>
        <w:rPr>
          <w:b w:val="0"/>
          <w:color w:val="000000"/>
        </w:rPr>
        <w:t>T</w:t>
      </w:r>
      <w:r w:rsidRPr="00DA18E3">
        <w:rPr>
          <w:b w:val="0"/>
          <w:color w:val="000000"/>
        </w:rPr>
        <w:t xml:space="preserve">emplates” in the </w:t>
      </w:r>
      <w:r w:rsidRPr="003F75DC">
        <w:rPr>
          <w:color w:val="000000"/>
        </w:rPr>
        <w:t>subject line</w:t>
      </w:r>
      <w:r w:rsidRPr="00DA18E3">
        <w:rPr>
          <w:b w:val="0"/>
          <w:color w:val="000000"/>
        </w:rPr>
        <w:t xml:space="preserv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7DE6B336" w14:textId="77777777" w:rsidR="00AF6901" w:rsidRDefault="00AF6901" w:rsidP="001204AD">
      <w:pPr>
        <w:shd w:val="clear" w:color="auto" w:fill="FFFFFF"/>
        <w:spacing w:line="270" w:lineRule="atLeast"/>
        <w:rPr>
          <w:rStyle w:val="Strong"/>
          <w:b/>
          <w:color w:val="000000"/>
        </w:rPr>
      </w:pPr>
    </w:p>
    <w:p w14:paraId="167615FB" w14:textId="7383A1EF" w:rsidR="001204AD" w:rsidRPr="00DA18E3" w:rsidRDefault="003A1B76" w:rsidP="00AF6901">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w:t>
      </w:r>
      <w:r w:rsidR="00670FA7">
        <w:rPr>
          <w:b w:val="0"/>
        </w:rPr>
        <w:t>;</w:t>
      </w:r>
      <w:r w:rsidR="001204AD">
        <w:rPr>
          <w:b w:val="0"/>
        </w:rPr>
        <w:t xml:space="preserve"> </w:t>
      </w:r>
      <w:r w:rsidR="001204AD" w:rsidRPr="002870E6">
        <w:rPr>
          <w:b w:val="0"/>
        </w:rPr>
        <w:t>however</w:t>
      </w:r>
      <w:r w:rsidR="00670FA7">
        <w:rPr>
          <w:b w:val="0"/>
        </w:rPr>
        <w:t>,</w:t>
      </w:r>
      <w:r w:rsidR="001204AD" w:rsidRPr="002870E6">
        <w:rPr>
          <w:b w:val="0"/>
        </w:rPr>
        <w:t xml:space="preserve"> annexes cannot be relied upon as a key source of </w:t>
      </w:r>
      <w:r w:rsidR="000333DC">
        <w:rPr>
          <w:b w:val="0"/>
        </w:rPr>
        <w:t>project</w:t>
      </w:r>
      <w:r w:rsidR="001204AD" w:rsidRPr="002870E6">
        <w:rPr>
          <w:b w:val="0"/>
        </w:rPr>
        <w:t xml:space="preserve"> information.  The proposal narrative must be able to stand on its own in the application process.</w:t>
      </w:r>
      <w:r w:rsidR="001204AD">
        <w:rPr>
          <w:b w:val="0"/>
        </w:rPr>
        <w:t xml:space="preserve">  </w:t>
      </w:r>
    </w:p>
    <w:p w14:paraId="4B35FF4C" w14:textId="77777777" w:rsidR="001204AD" w:rsidRDefault="001204AD" w:rsidP="001204AD"/>
    <w:p w14:paraId="718FDA87" w14:textId="04F60475"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package</w:t>
      </w:r>
      <w:r w:rsidR="003A348F">
        <w:rPr>
          <w:b w:val="0"/>
        </w:rPr>
        <w:t>,</w:t>
      </w:r>
      <w:r>
        <w:rPr>
          <w:b w:val="0"/>
        </w:rPr>
        <w:t xml:space="preserve"> </w:t>
      </w:r>
      <w:r w:rsidRPr="006666CE">
        <w:rPr>
          <w:b w:val="0"/>
        </w:rPr>
        <w:t>including:</w:t>
      </w:r>
    </w:p>
    <w:p w14:paraId="36BF57AB" w14:textId="77777777" w:rsidR="001204AD" w:rsidRPr="006666CE" w:rsidRDefault="001204AD" w:rsidP="001204AD">
      <w:pPr>
        <w:shd w:val="clear" w:color="auto" w:fill="FFFFFF"/>
        <w:rPr>
          <w:b w:val="0"/>
        </w:rPr>
      </w:pPr>
    </w:p>
    <w:p w14:paraId="539595B3" w14:textId="1BE842DD" w:rsidR="001204AD" w:rsidRPr="0034683A"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00B36211">
        <w:rPr>
          <w:b w:val="0"/>
          <w:bCs/>
        </w:rPr>
        <w:t>including</w:t>
      </w:r>
      <w:r w:rsidRPr="006666CE">
        <w:rPr>
          <w:b w:val="0"/>
          <w:bCs/>
        </w:rPr>
        <w:t xml:space="preserve"> objectives and indicators for </w:t>
      </w:r>
      <w:r>
        <w:rPr>
          <w:b w:val="0"/>
          <w:bCs/>
        </w:rPr>
        <w:t xml:space="preserve">the </w:t>
      </w:r>
      <w:r w:rsidR="000333DC">
        <w:rPr>
          <w:b w:val="0"/>
          <w:bCs/>
        </w:rPr>
        <w:t>project</w:t>
      </w:r>
      <w:r w:rsidRPr="006666CE">
        <w:rPr>
          <w:b w:val="0"/>
          <w:bCs/>
        </w:rPr>
        <w:t xml:space="preserve"> period</w:t>
      </w:r>
      <w:r w:rsidR="008E2AC5">
        <w:rPr>
          <w:b w:val="0"/>
          <w:bCs/>
        </w:rPr>
        <w:t>,</w:t>
      </w:r>
      <w:r w:rsidR="008E2AC5" w:rsidRPr="008E2AC5">
        <w:rPr>
          <w:b w:val="0"/>
        </w:rPr>
        <w:t xml:space="preserve"> </w:t>
      </w:r>
      <w:r w:rsidR="008E2AC5">
        <w:rPr>
          <w:b w:val="0"/>
        </w:rPr>
        <w:t>not exceeding the page limits above</w:t>
      </w:r>
      <w:r w:rsidRPr="006666CE">
        <w:rPr>
          <w:b w:val="0"/>
          <w:bCs/>
        </w:rPr>
        <w:t>.</w:t>
      </w:r>
    </w:p>
    <w:p w14:paraId="4468BEE7" w14:textId="77777777" w:rsidR="0034683A" w:rsidRPr="0034683A" w:rsidRDefault="0034683A" w:rsidP="0034683A">
      <w:pPr>
        <w:shd w:val="clear" w:color="auto" w:fill="FFFFFF"/>
        <w:rPr>
          <w:b w:val="0"/>
        </w:rPr>
      </w:pPr>
    </w:p>
    <w:p w14:paraId="2C9CC553" w14:textId="3859E77C" w:rsidR="001204AD" w:rsidRPr="0034683A" w:rsidRDefault="001204AD" w:rsidP="001204AD">
      <w:pPr>
        <w:pStyle w:val="ListParagraph"/>
        <w:numPr>
          <w:ilvl w:val="0"/>
          <w:numId w:val="5"/>
        </w:numPr>
        <w:shd w:val="clear" w:color="auto" w:fill="FFFFFF"/>
        <w:rPr>
          <w:b w:val="0"/>
        </w:rPr>
      </w:pPr>
      <w:r w:rsidRPr="006666CE">
        <w:rPr>
          <w:b w:val="0"/>
          <w:bCs/>
        </w:rPr>
        <w:t>Budget</w:t>
      </w:r>
      <w:r w:rsidR="00670FA7">
        <w:rPr>
          <w:b w:val="0"/>
          <w:bCs/>
        </w:rPr>
        <w:t xml:space="preserve"> </w:t>
      </w:r>
      <w:r w:rsidR="00831396">
        <w:rPr>
          <w:b w:val="0"/>
          <w:bCs/>
        </w:rPr>
        <w:t xml:space="preserve">summary and budget </w:t>
      </w:r>
      <w:r w:rsidR="00670FA7">
        <w:rPr>
          <w:b w:val="0"/>
          <w:bCs/>
        </w:rPr>
        <w:t>detail</w:t>
      </w:r>
      <w:r w:rsidRPr="006666CE">
        <w:rPr>
          <w:b w:val="0"/>
          <w:bCs/>
        </w:rPr>
        <w:t xml:space="preserve"> for </w:t>
      </w:r>
      <w:r>
        <w:rPr>
          <w:b w:val="0"/>
          <w:bCs/>
        </w:rPr>
        <w:t xml:space="preserve">the </w:t>
      </w:r>
      <w:r w:rsidR="000333DC">
        <w:rPr>
          <w:b w:val="0"/>
          <w:bCs/>
        </w:rPr>
        <w:t>project</w:t>
      </w:r>
      <w:r w:rsidRPr="006666CE">
        <w:rPr>
          <w:b w:val="0"/>
          <w:bCs/>
        </w:rPr>
        <w:t xml:space="preserve"> period.</w:t>
      </w:r>
    </w:p>
    <w:p w14:paraId="07E493E6" w14:textId="77777777" w:rsidR="0034683A" w:rsidRPr="0034683A" w:rsidRDefault="0034683A" w:rsidP="0034683A">
      <w:pPr>
        <w:shd w:val="clear" w:color="auto" w:fill="FFFFFF"/>
        <w:rPr>
          <w:b w:val="0"/>
        </w:rPr>
      </w:pPr>
    </w:p>
    <w:p w14:paraId="154ADE11" w14:textId="6C1259A9" w:rsidR="001204AD" w:rsidRPr="0034683A" w:rsidRDefault="006F3079" w:rsidP="00F43504">
      <w:pPr>
        <w:pStyle w:val="ListParagraph"/>
        <w:numPr>
          <w:ilvl w:val="0"/>
          <w:numId w:val="5"/>
        </w:numPr>
        <w:shd w:val="clear" w:color="auto" w:fill="FFFFFF"/>
        <w:rPr>
          <w:b w:val="0"/>
        </w:rPr>
      </w:pPr>
      <w:r>
        <w:rPr>
          <w:b w:val="0"/>
          <w:bCs/>
        </w:rPr>
        <w:t xml:space="preserve">Budget narrative for the </w:t>
      </w:r>
      <w:r w:rsidR="000333DC">
        <w:rPr>
          <w:b w:val="0"/>
          <w:bCs/>
        </w:rPr>
        <w:t>project</w:t>
      </w:r>
      <w:r>
        <w:rPr>
          <w:b w:val="0"/>
          <w:bCs/>
        </w:rPr>
        <w:t xml:space="preserve"> period</w:t>
      </w:r>
      <w:r w:rsidR="0034683A">
        <w:rPr>
          <w:b w:val="0"/>
          <w:bCs/>
        </w:rPr>
        <w:t>.</w:t>
      </w:r>
    </w:p>
    <w:p w14:paraId="56C75583" w14:textId="77777777" w:rsidR="0034683A" w:rsidRPr="0034683A" w:rsidRDefault="0034683A" w:rsidP="0034683A">
      <w:pPr>
        <w:shd w:val="clear" w:color="auto" w:fill="FFFFFF"/>
        <w:rPr>
          <w:b w:val="0"/>
        </w:rPr>
      </w:pPr>
    </w:p>
    <w:p w14:paraId="29A787A4" w14:textId="17068B87" w:rsidR="00243A9A" w:rsidRPr="00243A9A" w:rsidRDefault="00243A9A" w:rsidP="00243A9A">
      <w:pPr>
        <w:pStyle w:val="ListParagraph"/>
        <w:numPr>
          <w:ilvl w:val="0"/>
          <w:numId w:val="5"/>
        </w:numPr>
        <w:rPr>
          <w:b w:val="0"/>
          <w:bCs/>
        </w:rPr>
      </w:pPr>
      <w:r w:rsidRPr="00243A9A">
        <w:rPr>
          <w:b w:val="0"/>
          <w:bCs/>
        </w:rPr>
        <w:t xml:space="preserve">Completed SF-424, SF-424A,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w:t>
      </w:r>
      <w:hyperlink r:id="rId18" w:history="1">
        <w:r w:rsidR="009501A6" w:rsidRPr="00DA18E3">
          <w:rPr>
            <w:rStyle w:val="Hyperlink"/>
            <w:b w:val="0"/>
            <w:bCs/>
          </w:rPr>
          <w:t>PRM's NGO Coordinator</w:t>
        </w:r>
      </w:hyperlink>
      <w:r w:rsidR="00245BF8">
        <w:rPr>
          <w:rStyle w:val="Hyperlink"/>
          <w:b w:val="0"/>
          <w:bCs/>
        </w:rPr>
        <w:t xml:space="preserve"> </w:t>
      </w:r>
      <w:r w:rsidRPr="00243A9A">
        <w:rPr>
          <w:b w:val="0"/>
          <w:bCs/>
        </w:rPr>
        <w:t>with the subject line, “PRM NGO Templates.”</w:t>
      </w:r>
    </w:p>
    <w:p w14:paraId="5410F9D2" w14:textId="77777777" w:rsidR="00515777" w:rsidRPr="009B74A7" w:rsidRDefault="00515777" w:rsidP="009B74A7">
      <w:pPr>
        <w:rPr>
          <w:b w:val="0"/>
        </w:rPr>
      </w:pPr>
    </w:p>
    <w:p w14:paraId="1BAC116D" w14:textId="77777777" w:rsidR="00670FA7" w:rsidRDefault="00670FA7" w:rsidP="00670FA7">
      <w:pPr>
        <w:pStyle w:val="ListParagraph"/>
        <w:numPr>
          <w:ilvl w:val="0"/>
          <w:numId w:val="5"/>
        </w:numPr>
        <w:rPr>
          <w:b w:val="0"/>
        </w:rPr>
      </w:pPr>
      <w:r w:rsidRPr="00670FA7">
        <w:rPr>
          <w:b w:val="0"/>
        </w:rPr>
        <w:t>Information in support of any cost-sharing/cost-matching arrangements, if applicable.</w:t>
      </w:r>
    </w:p>
    <w:p w14:paraId="68A3F791" w14:textId="77777777" w:rsidR="00670FA7" w:rsidRPr="00B36211" w:rsidRDefault="00670FA7" w:rsidP="00B36211">
      <w:pPr>
        <w:pStyle w:val="ListParagraph"/>
        <w:rPr>
          <w:b w:val="0"/>
        </w:rPr>
      </w:pPr>
    </w:p>
    <w:p w14:paraId="332555FE" w14:textId="77777777" w:rsidR="00670FA7" w:rsidRDefault="00670FA7" w:rsidP="00670FA7">
      <w:pPr>
        <w:pStyle w:val="ListParagraph"/>
        <w:numPr>
          <w:ilvl w:val="0"/>
          <w:numId w:val="5"/>
        </w:numPr>
        <w:rPr>
          <w:b w:val="0"/>
        </w:rPr>
      </w:pPr>
      <w:r w:rsidRPr="00670FA7">
        <w:rPr>
          <w:b w:val="0"/>
        </w:rPr>
        <w:t>Information detailing the source of any in-kind contributions, if applicable.</w:t>
      </w:r>
    </w:p>
    <w:p w14:paraId="45A6CCCA" w14:textId="77777777" w:rsidR="00670FA7" w:rsidRPr="00B36211" w:rsidRDefault="00670FA7" w:rsidP="00B36211">
      <w:pPr>
        <w:pStyle w:val="ListParagraph"/>
        <w:rPr>
          <w:b w:val="0"/>
        </w:rPr>
      </w:pPr>
    </w:p>
    <w:p w14:paraId="3A60D17B" w14:textId="7CAD7494" w:rsidR="00670FA7" w:rsidRDefault="00670FA7" w:rsidP="00670FA7">
      <w:pPr>
        <w:pStyle w:val="ListParagraph"/>
        <w:numPr>
          <w:ilvl w:val="0"/>
          <w:numId w:val="5"/>
        </w:numPr>
        <w:rPr>
          <w:b w:val="0"/>
        </w:rPr>
      </w:pPr>
      <w:r w:rsidRPr="00670FA7">
        <w:rPr>
          <w:b w:val="0"/>
        </w:rPr>
        <w:t xml:space="preserve">Details on any sub-agreements associated with the </w:t>
      </w:r>
      <w:r w:rsidR="000333DC">
        <w:rPr>
          <w:b w:val="0"/>
        </w:rPr>
        <w:t>project</w:t>
      </w:r>
      <w:r w:rsidRPr="00670FA7">
        <w:rPr>
          <w:b w:val="0"/>
        </w:rPr>
        <w:t xml:space="preserve"> (must be part of the budget submission as noted above</w:t>
      </w:r>
      <w:r w:rsidR="0092422B">
        <w:rPr>
          <w:b w:val="0"/>
        </w:rPr>
        <w:t>)</w:t>
      </w:r>
      <w:r w:rsidRPr="00670FA7">
        <w:rPr>
          <w:b w:val="0"/>
        </w:rPr>
        <w:t xml:space="preserve">, if applicable. </w:t>
      </w:r>
    </w:p>
    <w:p w14:paraId="7F5B1E56" w14:textId="77777777" w:rsidR="00670FA7" w:rsidRPr="00B36211" w:rsidRDefault="00670FA7" w:rsidP="00B36211">
      <w:pPr>
        <w:pStyle w:val="ListParagraph"/>
        <w:rPr>
          <w:b w:val="0"/>
        </w:rPr>
      </w:pPr>
    </w:p>
    <w:p w14:paraId="2F513E37" w14:textId="77777777" w:rsidR="00670FA7" w:rsidRDefault="00670FA7" w:rsidP="00670FA7">
      <w:pPr>
        <w:pStyle w:val="ListParagraph"/>
        <w:numPr>
          <w:ilvl w:val="0"/>
          <w:numId w:val="5"/>
        </w:numPr>
        <w:rPr>
          <w:b w:val="0"/>
        </w:rPr>
      </w:pPr>
      <w:r w:rsidRPr="00670FA7">
        <w:rPr>
          <w:b w:val="0"/>
        </w:rPr>
        <w:t>Risk Analysis (separate from proposal narrative and from the security plan).</w:t>
      </w:r>
    </w:p>
    <w:p w14:paraId="6F37C513" w14:textId="77777777" w:rsidR="00670FA7" w:rsidRPr="00B36211" w:rsidRDefault="00670FA7" w:rsidP="00B36211">
      <w:pPr>
        <w:pStyle w:val="ListParagraph"/>
        <w:rPr>
          <w:b w:val="0"/>
        </w:rPr>
      </w:pPr>
    </w:p>
    <w:p w14:paraId="5ACC9859" w14:textId="77777777" w:rsidR="00670FA7" w:rsidRDefault="00670FA7" w:rsidP="00670FA7">
      <w:pPr>
        <w:pStyle w:val="ListParagraph"/>
        <w:numPr>
          <w:ilvl w:val="0"/>
          <w:numId w:val="5"/>
        </w:numPr>
        <w:rPr>
          <w:b w:val="0"/>
        </w:rPr>
      </w:pPr>
      <w:r w:rsidRPr="00670FA7">
        <w:rPr>
          <w:b w:val="0"/>
        </w:rPr>
        <w:t>Organizational Chart for award applicant and sub-recipient(s), if applicable.</w:t>
      </w:r>
    </w:p>
    <w:p w14:paraId="72ADF030" w14:textId="77777777" w:rsidR="00EF6AC3" w:rsidRPr="003F75DC" w:rsidRDefault="00EF6AC3" w:rsidP="00103B7B">
      <w:pPr>
        <w:pStyle w:val="ListParagraph"/>
        <w:rPr>
          <w:b w:val="0"/>
        </w:rPr>
      </w:pPr>
    </w:p>
    <w:p w14:paraId="28E19F6D" w14:textId="3EBF45E3" w:rsidR="00EF6AC3" w:rsidRPr="003F75DC" w:rsidRDefault="00EF6AC3" w:rsidP="00EF6AC3">
      <w:pPr>
        <w:pStyle w:val="ListParagraph"/>
        <w:numPr>
          <w:ilvl w:val="0"/>
          <w:numId w:val="5"/>
        </w:numPr>
        <w:rPr>
          <w:b w:val="0"/>
        </w:rPr>
      </w:pPr>
      <w:r>
        <w:rPr>
          <w:b w:val="0"/>
        </w:rPr>
        <w:t>Key Personnel for award applicant and sub-recipient(s), if applicable.</w:t>
      </w:r>
    </w:p>
    <w:p w14:paraId="1E4DFA79" w14:textId="77777777" w:rsidR="00670FA7" w:rsidRPr="00B36211" w:rsidRDefault="00670FA7" w:rsidP="00B36211">
      <w:pPr>
        <w:pStyle w:val="ListParagraph"/>
        <w:rPr>
          <w:b w:val="0"/>
        </w:rPr>
      </w:pPr>
    </w:p>
    <w:p w14:paraId="3985087D" w14:textId="1F3E9D62" w:rsidR="009501A6" w:rsidRDefault="009501A6" w:rsidP="009501A6">
      <w:pPr>
        <w:pStyle w:val="ListParagraph"/>
        <w:numPr>
          <w:ilvl w:val="0"/>
          <w:numId w:val="4"/>
        </w:numPr>
        <w:shd w:val="clear" w:color="auto" w:fill="FFFFFF"/>
        <w:rPr>
          <w:b w:val="0"/>
        </w:rPr>
      </w:pPr>
      <w:r>
        <w:rPr>
          <w:b w:val="0"/>
        </w:rPr>
        <w:t xml:space="preserve">Copy of the organization’s </w:t>
      </w:r>
      <w:r w:rsidR="00DD5D1B">
        <w:rPr>
          <w:b w:val="0"/>
        </w:rPr>
        <w:t>Prevention of Sexual Exploitation and Abuse (</w:t>
      </w:r>
      <w:r>
        <w:rPr>
          <w:b w:val="0"/>
        </w:rPr>
        <w:t>PSEA</w:t>
      </w:r>
      <w:r w:rsidR="00DD5D1B">
        <w:rPr>
          <w:b w:val="0"/>
        </w:rPr>
        <w:t>)</w:t>
      </w:r>
      <w:r>
        <w:rPr>
          <w:b w:val="0"/>
        </w:rPr>
        <w:t xml:space="preserve"> Code of Conduct.</w:t>
      </w:r>
    </w:p>
    <w:p w14:paraId="3FA376A8" w14:textId="77777777" w:rsidR="009501A6" w:rsidRPr="00050619" w:rsidRDefault="009501A6" w:rsidP="009501A6">
      <w:pPr>
        <w:rPr>
          <w:b w:val="0"/>
        </w:rPr>
      </w:pPr>
    </w:p>
    <w:p w14:paraId="7D0BDD4D" w14:textId="77777777" w:rsidR="009501A6" w:rsidRDefault="009501A6" w:rsidP="009501A6">
      <w:pPr>
        <w:pStyle w:val="ListParagraph"/>
        <w:numPr>
          <w:ilvl w:val="0"/>
          <w:numId w:val="4"/>
        </w:numPr>
        <w:shd w:val="clear" w:color="auto" w:fill="FFFFFF"/>
        <w:rPr>
          <w:b w:val="0"/>
        </w:rPr>
      </w:pPr>
      <w:r>
        <w:rPr>
          <w:b w:val="0"/>
        </w:rPr>
        <w:t>Copy of the organization’s Security Plan.</w:t>
      </w:r>
    </w:p>
    <w:p w14:paraId="4B35BDBF" w14:textId="77777777" w:rsidR="009501A6" w:rsidRPr="009B74A7" w:rsidRDefault="009501A6" w:rsidP="009501A6">
      <w:pPr>
        <w:pStyle w:val="ListParagraph"/>
        <w:rPr>
          <w:b w:val="0"/>
        </w:rPr>
      </w:pPr>
    </w:p>
    <w:p w14:paraId="67BD1C14" w14:textId="77777777" w:rsidR="009501A6" w:rsidRDefault="009501A6" w:rsidP="009501A6">
      <w:pPr>
        <w:pStyle w:val="ListParagraph"/>
        <w:numPr>
          <w:ilvl w:val="0"/>
          <w:numId w:val="4"/>
        </w:numPr>
        <w:shd w:val="clear" w:color="auto" w:fill="FFFFFF"/>
        <w:rPr>
          <w:b w:val="0"/>
        </w:rPr>
      </w:pPr>
      <w:r>
        <w:rPr>
          <w:b w:val="0"/>
        </w:rPr>
        <w:t>Copy of the organization’s Accountability to Affected Populations (AAP) framework.</w:t>
      </w:r>
    </w:p>
    <w:p w14:paraId="5F0FC831" w14:textId="77777777" w:rsidR="00515777" w:rsidRDefault="00515777" w:rsidP="009B74A7">
      <w:pPr>
        <w:pStyle w:val="ListParagraph"/>
        <w:rPr>
          <w:b w:val="0"/>
        </w:rPr>
      </w:pPr>
    </w:p>
    <w:p w14:paraId="76599161" w14:textId="362B989D"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652B3816" w14:textId="77777777" w:rsidR="006D113D" w:rsidRPr="009B74A7" w:rsidRDefault="006D113D" w:rsidP="009B74A7">
      <w:pPr>
        <w:rPr>
          <w:b w:val="0"/>
        </w:rPr>
      </w:pPr>
    </w:p>
    <w:p w14:paraId="7952B20F" w14:textId="1BE20591" w:rsidR="00515777" w:rsidRPr="009B74A7" w:rsidRDefault="00670FA7" w:rsidP="009B74A7">
      <w:pPr>
        <w:pStyle w:val="ListParagraph"/>
        <w:numPr>
          <w:ilvl w:val="0"/>
          <w:numId w:val="5"/>
        </w:numPr>
        <w:rPr>
          <w:b w:val="0"/>
        </w:rPr>
      </w:pPr>
      <w:r w:rsidRPr="00670FA7">
        <w:rPr>
          <w:b w:val="0"/>
        </w:rPr>
        <w:t>A market analysis and a beneficiary competency/capacity assessment for all proposals that include at least one livelihoods</w:t>
      </w:r>
      <w:r>
        <w:rPr>
          <w:b w:val="0"/>
        </w:rPr>
        <w:t xml:space="preserve"> </w:t>
      </w:r>
      <w:r w:rsidRPr="00670FA7">
        <w:rPr>
          <w:b w:val="0"/>
        </w:rPr>
        <w:t>sector objective.</w:t>
      </w:r>
      <w:r w:rsidR="00515777" w:rsidRPr="00A62F8F">
        <w:rPr>
          <w:b w:val="0"/>
        </w:rPr>
        <w:t xml:space="preserve">  Please see the</w:t>
      </w:r>
      <w:r w:rsidR="00515777">
        <w:t xml:space="preserve"> </w:t>
      </w:r>
      <w:hyperlink r:id="rId19" w:history="1">
        <w:r w:rsidR="00515777" w:rsidRPr="00A62F8F">
          <w:rPr>
            <w:rStyle w:val="Hyperlink"/>
            <w:b w:val="0"/>
          </w:rPr>
          <w:t>General NGO Guidelines</w:t>
        </w:r>
      </w:hyperlink>
      <w:r w:rsidR="00515777" w:rsidRPr="00A62F8F">
        <w:rPr>
          <w:rStyle w:val="Hyperlink"/>
          <w:b w:val="0"/>
          <w:color w:val="auto"/>
          <w:u w:val="none"/>
        </w:rPr>
        <w:t xml:space="preserve"> for more details. </w:t>
      </w:r>
    </w:p>
    <w:p w14:paraId="7485E228" w14:textId="77777777" w:rsidR="00515777" w:rsidRDefault="00515777" w:rsidP="00515777">
      <w:pPr>
        <w:pStyle w:val="ListParagraph"/>
        <w:rPr>
          <w:b w:val="0"/>
        </w:rPr>
      </w:pPr>
    </w:p>
    <w:p w14:paraId="4F420A59" w14:textId="744833C8"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if applicable</w:t>
      </w:r>
      <w:r w:rsidR="00D41F5D">
        <w:rPr>
          <w:b w:val="0"/>
          <w:bCs/>
        </w:rPr>
        <w:t xml:space="preserve"> </w:t>
      </w:r>
      <w:r w:rsidR="005736CD" w:rsidRPr="009B74A7">
        <w:rPr>
          <w:b w:val="0"/>
        </w:rPr>
        <w:t xml:space="preserve">or a </w:t>
      </w:r>
      <w:r w:rsidR="005736CD" w:rsidRPr="00F831B4">
        <w:rPr>
          <w:b w:val="0"/>
          <w:i/>
        </w:rPr>
        <w:t xml:space="preserve">de </w:t>
      </w:r>
      <w:proofErr w:type="spellStart"/>
      <w:r w:rsidR="005736CD" w:rsidRPr="00F831B4">
        <w:rPr>
          <w:b w:val="0"/>
          <w:i/>
        </w:rPr>
        <w:t>minimis</w:t>
      </w:r>
      <w:proofErr w:type="spellEnd"/>
      <w:r w:rsidR="005736CD" w:rsidRPr="009B74A7">
        <w:rPr>
          <w:b w:val="0"/>
        </w:rPr>
        <w:t xml:space="preserve"> rate calculation if the applicant elects to use the </w:t>
      </w:r>
      <w:r w:rsidR="005736CD" w:rsidRPr="009B74A7">
        <w:rPr>
          <w:b w:val="0"/>
          <w:i/>
        </w:rPr>
        <w:t xml:space="preserve">de </w:t>
      </w:r>
      <w:proofErr w:type="spellStart"/>
      <w:r w:rsidR="005736CD" w:rsidRPr="009B74A7">
        <w:rPr>
          <w:b w:val="0"/>
          <w:i/>
        </w:rPr>
        <w:t>minimis</w:t>
      </w:r>
      <w:proofErr w:type="spellEnd"/>
      <w:r w:rsidR="005736CD" w:rsidRPr="009B74A7">
        <w:rPr>
          <w:b w:val="0"/>
          <w:i/>
        </w:rPr>
        <w:t xml:space="preserve"> rate</w:t>
      </w:r>
      <w:r w:rsidR="00EF6AC3">
        <w:rPr>
          <w:b w:val="0"/>
          <w:i/>
        </w:rPr>
        <w:t>.</w:t>
      </w:r>
    </w:p>
    <w:p w14:paraId="3393CEE0" w14:textId="77777777" w:rsidR="00515777" w:rsidRPr="0022196B" w:rsidRDefault="00515777" w:rsidP="00515777"/>
    <w:p w14:paraId="2BDCB5C8" w14:textId="1171DAE6" w:rsidR="00670FA7" w:rsidRPr="00670FA7" w:rsidRDefault="00670FA7" w:rsidP="00670FA7">
      <w:pPr>
        <w:pStyle w:val="ListParagraph"/>
        <w:numPr>
          <w:ilvl w:val="0"/>
          <w:numId w:val="5"/>
        </w:numPr>
        <w:rPr>
          <w:b w:val="0"/>
        </w:rPr>
      </w:pPr>
      <w:r w:rsidRPr="00670FA7">
        <w:rPr>
          <w:b w:val="0"/>
        </w:rPr>
        <w:t xml:space="preserve">Most recent external audit report, if not submitted to the Federal Audit Clearinghouse. </w:t>
      </w:r>
    </w:p>
    <w:p w14:paraId="5BF3D8D6" w14:textId="77777777" w:rsidR="009013AC" w:rsidRPr="009013AC" w:rsidRDefault="009013AC" w:rsidP="009013AC">
      <w:pPr>
        <w:rPr>
          <w:b w:val="0"/>
        </w:rPr>
      </w:pPr>
    </w:p>
    <w:p w14:paraId="3FE257DB" w14:textId="652D47F1"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0092422B">
        <w:rPr>
          <w:b w:val="0"/>
        </w:rPr>
        <w:t xml:space="preserve">and budget </w:t>
      </w:r>
      <w:r w:rsidRPr="00CA51DA">
        <w:rPr>
          <w:b w:val="0"/>
        </w:rPr>
        <w:t>should include the following information:</w:t>
      </w:r>
    </w:p>
    <w:p w14:paraId="695147BE" w14:textId="77777777" w:rsidR="001204AD" w:rsidRDefault="001204AD" w:rsidP="001204AD"/>
    <w:p w14:paraId="6E3A4665" w14:textId="152DDE57"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92422B">
        <w:rPr>
          <w:b w:val="0"/>
        </w:rPr>
        <w:t xml:space="preserve"> </w:t>
      </w:r>
      <w:r>
        <w:rPr>
          <w:b w:val="0"/>
        </w:rPr>
        <w:t>Wherever possible, baselines should be established before the start of the project.</w:t>
      </w:r>
    </w:p>
    <w:p w14:paraId="4CAB92FE" w14:textId="77777777" w:rsidR="001204AD" w:rsidRDefault="001204AD" w:rsidP="001204AD">
      <w:pPr>
        <w:pStyle w:val="ListParagraph"/>
      </w:pPr>
    </w:p>
    <w:p w14:paraId="6D32EF51" w14:textId="59EAD5B0" w:rsidR="001204AD" w:rsidRPr="00962AC5" w:rsidRDefault="00B82F98" w:rsidP="001204AD">
      <w:pPr>
        <w:pStyle w:val="ListParagraph"/>
        <w:numPr>
          <w:ilvl w:val="0"/>
          <w:numId w:val="4"/>
        </w:numPr>
      </w:pPr>
      <w:r>
        <w:rPr>
          <w:b w:val="0"/>
        </w:rPr>
        <w:t>I</w:t>
      </w:r>
      <w:r w:rsidR="001204AD">
        <w:rPr>
          <w:b w:val="0"/>
        </w:rPr>
        <w:t xml:space="preserve">nclude </w:t>
      </w:r>
      <w:r w:rsidR="00F831B4">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14:paraId="5613D67C" w14:textId="77777777" w:rsidR="001204AD" w:rsidRPr="00CA51DA" w:rsidRDefault="001204AD" w:rsidP="001204AD">
      <w:pPr>
        <w:pStyle w:val="ListParagraph"/>
      </w:pPr>
    </w:p>
    <w:p w14:paraId="521827A4" w14:textId="7289519A"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14:paraId="03B59B32" w14:textId="77777777" w:rsidR="001204AD" w:rsidRDefault="001204AD" w:rsidP="001204AD">
      <w:pPr>
        <w:pStyle w:val="ListParagraph"/>
      </w:pPr>
    </w:p>
    <w:p w14:paraId="38E495E6" w14:textId="14EDAB10"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briefly explains (1) </w:t>
      </w:r>
      <w:r w:rsidR="0092422B">
        <w:rPr>
          <w:b w:val="0"/>
        </w:rPr>
        <w:t>e</w:t>
      </w:r>
      <w:r w:rsidRPr="00D4193F">
        <w:rPr>
          <w:b w:val="0"/>
        </w:rPr>
        <w:t xml:space="preserv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 xml:space="preserve">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Pr>
          <w:b w:val="0"/>
        </w:rPr>
        <w:t>project</w:t>
      </w:r>
      <w:r w:rsidR="00D4193F" w:rsidRPr="0081391D">
        <w:rPr>
          <w:b w:val="0"/>
        </w:rPr>
        <w:t>s and services and who may be the hardest to reach based on their gender.</w:t>
      </w:r>
    </w:p>
    <w:p w14:paraId="73DCB2AD" w14:textId="77777777" w:rsidR="00D4193F" w:rsidRDefault="00D4193F" w:rsidP="009B74A7">
      <w:pPr>
        <w:pStyle w:val="ListParagraph"/>
        <w:rPr>
          <w:b w:val="0"/>
        </w:rPr>
      </w:pPr>
    </w:p>
    <w:p w14:paraId="2D78885C" w14:textId="6D9ABFC6" w:rsidR="001858CE" w:rsidRDefault="001858CE" w:rsidP="009B74A7">
      <w:pPr>
        <w:pStyle w:val="ListParagraph"/>
        <w:numPr>
          <w:ilvl w:val="0"/>
          <w:numId w:val="4"/>
        </w:numPr>
        <w:rPr>
          <w:b w:val="0"/>
        </w:rPr>
      </w:pPr>
      <w:r>
        <w:rPr>
          <w:b w:val="0"/>
        </w:rPr>
        <w:t>Summarize the risk analysis in the risk management section of the proposal narrative.</w:t>
      </w:r>
    </w:p>
    <w:p w14:paraId="6D348239" w14:textId="77777777" w:rsidR="0092422B" w:rsidRPr="00B36211" w:rsidRDefault="0092422B" w:rsidP="00B36211">
      <w:pPr>
        <w:pStyle w:val="ListParagraph"/>
        <w:rPr>
          <w:b w:val="0"/>
        </w:rPr>
      </w:pPr>
    </w:p>
    <w:p w14:paraId="314BFFE2" w14:textId="77777777" w:rsidR="0092422B" w:rsidRDefault="0092422B" w:rsidP="0092422B">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14:paraId="4BA44C67" w14:textId="77777777" w:rsidR="0092422B" w:rsidRDefault="0092422B" w:rsidP="0092422B">
      <w:pPr>
        <w:pStyle w:val="ListParagraph"/>
      </w:pPr>
    </w:p>
    <w:p w14:paraId="7913FA4F" w14:textId="271EAC53" w:rsidR="0092422B" w:rsidRDefault="0092422B" w:rsidP="0092422B">
      <w:pPr>
        <w:numPr>
          <w:ilvl w:val="0"/>
          <w:numId w:val="5"/>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  Proposals and budgets must include d</w:t>
      </w:r>
      <w:r w:rsidRPr="0022196B">
        <w:rPr>
          <w:b w:val="0"/>
        </w:rPr>
        <w:t>etails o</w:t>
      </w:r>
      <w:r>
        <w:rPr>
          <w:b w:val="0"/>
        </w:rPr>
        <w:t>f</w:t>
      </w:r>
      <w:r w:rsidRPr="0022196B">
        <w:rPr>
          <w:b w:val="0"/>
        </w:rPr>
        <w:t xml:space="preserve"> any sub-agreements associated with the </w:t>
      </w:r>
      <w:r w:rsidR="000333DC">
        <w:rPr>
          <w:b w:val="0"/>
        </w:rPr>
        <w:t>project</w:t>
      </w:r>
      <w:r>
        <w:rPr>
          <w:b w:val="0"/>
        </w:rPr>
        <w:t>.</w:t>
      </w:r>
    </w:p>
    <w:p w14:paraId="0E76A250" w14:textId="77777777" w:rsidR="0092422B" w:rsidRDefault="0092422B" w:rsidP="0092422B">
      <w:pPr>
        <w:pStyle w:val="ListParagraph"/>
        <w:rPr>
          <w:b w:val="0"/>
        </w:rPr>
      </w:pPr>
    </w:p>
    <w:p w14:paraId="1DD7C0FB" w14:textId="77777777"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14:paraId="79133093" w14:textId="77777777" w:rsidR="000E33A3" w:rsidRDefault="000E33A3" w:rsidP="000E33A3"/>
    <w:p w14:paraId="703B7DF9" w14:textId="06196DFD"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77777777" w:rsidR="000E33A3" w:rsidRDefault="000E33A3" w:rsidP="000E33A3">
      <w:pPr>
        <w:shd w:val="clear" w:color="auto" w:fill="FFFFFF"/>
        <w:spacing w:line="270" w:lineRule="atLeast"/>
      </w:pPr>
    </w:p>
    <w:p w14:paraId="3CD90D5B" w14:textId="212959BD" w:rsidR="001204AD" w:rsidRPr="00FE2567" w:rsidRDefault="001204AD" w:rsidP="001204AD">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20" w:history="1">
        <w:r w:rsidRPr="00C22890">
          <w:rPr>
            <w:rStyle w:val="Hyperlink"/>
            <w:b w:val="0"/>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sidR="00084AA9">
        <w:rPr>
          <w:b w:val="0"/>
          <w:color w:val="000000"/>
        </w:rPr>
        <w:t>Applicants may also refer to the</w:t>
      </w:r>
      <w:r w:rsidR="00084AA9" w:rsidRPr="00361E75">
        <w:rPr>
          <w:b w:val="0"/>
          <w:color w:val="000000"/>
        </w:rPr>
        <w:t xml:space="preserve"> </w:t>
      </w:r>
      <w:r w:rsidR="00084AA9">
        <w:rPr>
          <w:b w:val="0"/>
          <w:color w:val="000000"/>
        </w:rPr>
        <w:t>“</w:t>
      </w:r>
      <w:hyperlink r:id="rId21" w:history="1">
        <w:r w:rsidR="00084AA9" w:rsidRPr="00245BCB">
          <w:rPr>
            <w:rStyle w:val="Hyperlink"/>
            <w:b w:val="0"/>
          </w:rPr>
          <w:t>For Applicants</w:t>
        </w:r>
      </w:hyperlink>
      <w:r w:rsidR="00084AA9">
        <w:rPr>
          <w:b w:val="0"/>
          <w:color w:val="000000"/>
        </w:rPr>
        <w:t xml:space="preserve">” page on Grants.gov </w:t>
      </w:r>
      <w:r w:rsidR="00084AA9" w:rsidRPr="00361E75">
        <w:rPr>
          <w:b w:val="0"/>
          <w:color w:val="000000"/>
        </w:rPr>
        <w:t>for complete details on requirements</w:t>
      </w:r>
      <w:r w:rsidR="00084AA9" w:rsidRPr="00FE2567">
        <w:rPr>
          <w:b w:val="0"/>
          <w:color w:val="000000"/>
        </w:rPr>
        <w:t xml:space="preserve">.  </w:t>
      </w:r>
    </w:p>
    <w:p w14:paraId="6DE22ABB" w14:textId="77777777" w:rsidR="001204AD" w:rsidRDefault="001204AD" w:rsidP="001204AD"/>
    <w:p w14:paraId="188E3D80" w14:textId="1BB777C4" w:rsidR="001204AD" w:rsidRDefault="001204AD" w:rsidP="001204AD">
      <w:r w:rsidRPr="00487882">
        <w:rPr>
          <w:b w:val="0"/>
        </w:rPr>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77777777" w:rsidR="001204AD" w:rsidRDefault="001204AD" w:rsidP="001204AD"/>
    <w:p w14:paraId="7EDE2ABF" w14:textId="6CC46653" w:rsidR="001204AD" w:rsidRPr="00631D96" w:rsidRDefault="001204AD" w:rsidP="00631D96">
      <w:pPr>
        <w:autoSpaceDE w:val="0"/>
        <w:autoSpaceDN w:val="0"/>
        <w:adjustRightInd w:val="0"/>
        <w:rPr>
          <w:color w:val="000000"/>
        </w:rPr>
      </w:pPr>
      <w:r w:rsidRPr="00631D96">
        <w:rPr>
          <w:b w:val="0"/>
        </w:rPr>
        <w:t xml:space="preserve">(d) When registering with </w:t>
      </w:r>
      <w:hyperlink r:id="rId22"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an </w:t>
      </w:r>
      <w:hyperlink r:id="rId23" w:history="1">
        <w:r w:rsidRPr="005242C0">
          <w:rPr>
            <w:rStyle w:val="Hyperlink"/>
          </w:rPr>
          <w:t>NCAGE</w:t>
        </w:r>
      </w:hyperlink>
      <w:r w:rsidR="003A1097">
        <w:t xml:space="preserve"> </w:t>
      </w:r>
      <w:r w:rsidRPr="00631D96">
        <w:rPr>
          <w:b w:val="0"/>
        </w:rPr>
        <w:t xml:space="preserve">code prior to registering with </w:t>
      </w:r>
      <w:r w:rsidRPr="009D7E9B">
        <w:t>SAM.gov</w:t>
      </w:r>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4" w:history="1">
        <w:r w:rsidR="00631D96" w:rsidRPr="00631D96">
          <w:rPr>
            <w:rStyle w:val="Hyperlink"/>
          </w:rPr>
          <w:t>Federal Service Desk</w:t>
        </w:r>
      </w:hyperlink>
      <w:r w:rsidR="00631D96" w:rsidRPr="00631D96">
        <w:t xml:space="preserve"> (FSD) online or at </w:t>
      </w:r>
      <w:r w:rsidR="00631D96" w:rsidRPr="00877D2A">
        <w:rPr>
          <w:rStyle w:val="Strong"/>
          <w:b/>
        </w:rPr>
        <w:t>1</w:t>
      </w:r>
      <w:r w:rsidR="00631D96" w:rsidRPr="00631D96">
        <w:rPr>
          <w:rStyle w:val="Strong"/>
        </w:rPr>
        <w:t>-</w:t>
      </w:r>
      <w:r w:rsidR="00631D96" w:rsidRPr="00631D96">
        <w:t>866-606-8220 (U.S.) and 1-334-206-7828 (International).</w:t>
      </w:r>
    </w:p>
    <w:p w14:paraId="2C1AE962" w14:textId="77777777" w:rsidR="001204AD" w:rsidRPr="00631D96" w:rsidRDefault="001204AD" w:rsidP="001204AD"/>
    <w:p w14:paraId="1F782228" w14:textId="77777777"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77777777" w:rsidR="001204AD" w:rsidRDefault="001204AD" w:rsidP="001204AD">
      <w:pPr>
        <w:pStyle w:val="ListParagraph"/>
      </w:pPr>
    </w:p>
    <w:p w14:paraId="4E0E0A8E" w14:textId="5171490C" w:rsidR="001204AD" w:rsidRDefault="001204AD" w:rsidP="001204AD">
      <w:pPr>
        <w:rPr>
          <w:b w:val="0"/>
        </w:rPr>
      </w:pPr>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5" w:history="1">
        <w:r w:rsidRPr="008E7E5A">
          <w:rPr>
            <w:rStyle w:val="Hyperlink"/>
          </w:rPr>
          <w:t>support@grants.gov</w:t>
        </w:r>
      </w:hyperlink>
      <w:r w:rsidRPr="008E7E5A">
        <w:t xml:space="preserve"> or by calling 1-800-518-4726.</w:t>
      </w:r>
      <w:r w:rsidRPr="000E33A3">
        <w:rPr>
          <w:b w:val="0"/>
        </w:rPr>
        <w:t xml:space="preserve">  </w:t>
      </w:r>
    </w:p>
    <w:p w14:paraId="0FDFF83F" w14:textId="77777777" w:rsidR="009501A6" w:rsidRDefault="009501A6" w:rsidP="001204AD"/>
    <w:p w14:paraId="0BB7B771"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77777777" w:rsidR="001204AD" w:rsidRDefault="001204AD" w:rsidP="001204AD">
      <w:pPr>
        <w:pStyle w:val="ListParagraph"/>
      </w:pPr>
    </w:p>
    <w:p w14:paraId="37B547F3" w14:textId="1D98669B" w:rsidR="001204AD" w:rsidRDefault="001204AD" w:rsidP="001204AD">
      <w:pPr>
        <w:rPr>
          <w:b w:val="0"/>
          <w:color w:val="000000"/>
        </w:rPr>
      </w:pPr>
      <w:r>
        <w:rPr>
          <w:b w:val="0"/>
        </w:rPr>
        <w:t xml:space="preserve">(h) </w:t>
      </w:r>
      <w:r w:rsidR="00E80F64" w:rsidRPr="00E80F64">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w:t>
      </w:r>
      <w:hyperlink r:id="rId26" w:history="1">
        <w:r w:rsidR="009501A6" w:rsidRPr="00DA18E3">
          <w:rPr>
            <w:rStyle w:val="Hyperlink"/>
            <w:b w:val="0"/>
            <w:bCs/>
          </w:rPr>
          <w:t>PRM's NGO Coordinator</w:t>
        </w:r>
      </w:hyperlink>
      <w:r w:rsidR="003A1097">
        <w:rPr>
          <w:rStyle w:val="Hyperlink"/>
          <w:b w:val="0"/>
          <w:bCs/>
        </w:rPr>
        <w:t xml:space="preserve"> </w:t>
      </w:r>
      <w:r w:rsidR="00E80F64" w:rsidRPr="00E80F64">
        <w:rPr>
          <w:b w:val="0"/>
        </w:rPr>
        <w:t>with the subject line, “PRM NGO Templates”</w:t>
      </w:r>
      <w:r w:rsidR="00E80F64">
        <w:rPr>
          <w:b w:val="0"/>
        </w:rPr>
        <w:t>.  (Do not put the quotation marks in the subject line.)</w:t>
      </w:r>
      <w:r w:rsidR="00631D96">
        <w:rPr>
          <w:b w:val="0"/>
        </w:rPr>
        <w:t xml:space="preserve">  </w:t>
      </w:r>
    </w:p>
    <w:p w14:paraId="40961449" w14:textId="77777777" w:rsidR="001204AD" w:rsidRDefault="001204AD" w:rsidP="000E33A3">
      <w:pPr>
        <w:shd w:val="clear" w:color="auto" w:fill="FFFFFF"/>
        <w:spacing w:line="270" w:lineRule="atLeast"/>
      </w:pPr>
    </w:p>
    <w:p w14:paraId="58951AA5" w14:textId="15CB1A42"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suspension or debarment. </w:t>
      </w:r>
      <w:r w:rsidR="00877D2A">
        <w:rPr>
          <w:b w:val="0"/>
        </w:rPr>
        <w:t xml:space="preserve"> </w:t>
      </w:r>
      <w:r w:rsidRPr="00C901D3">
        <w:rPr>
          <w:b w:val="0"/>
        </w:rPr>
        <w:t xml:space="preserve">(See also 2 CFR </w:t>
      </w:r>
      <w:proofErr w:type="gramStart"/>
      <w:r w:rsidRPr="00C901D3">
        <w:rPr>
          <w:b w:val="0"/>
        </w:rPr>
        <w:t>part</w:t>
      </w:r>
      <w:proofErr w:type="gramEnd"/>
      <w:r w:rsidRPr="00C901D3">
        <w:rPr>
          <w:b w:val="0"/>
        </w:rPr>
        <w:t xml:space="preserve"> 180, 31 U.S.C. 3321, and 41 U.S.C. 2313.)</w:t>
      </w:r>
      <w:r w:rsidRPr="00D4613C">
        <w:rPr>
          <w:b w:val="0"/>
        </w:rPr>
        <w:t xml:space="preserve">  </w:t>
      </w:r>
    </w:p>
    <w:p w14:paraId="6B2C1BE2" w14:textId="77777777" w:rsidR="003C0F85" w:rsidRDefault="003C0F85"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Default="00310F7D" w:rsidP="000E33A3">
      <w:pPr>
        <w:shd w:val="clear" w:color="auto" w:fill="FFFFFF"/>
        <w:spacing w:line="270" w:lineRule="atLeast"/>
      </w:pPr>
    </w:p>
    <w:p w14:paraId="4358E431" w14:textId="2F2FB53B" w:rsidR="001B4C87" w:rsidRPr="0072023D" w:rsidRDefault="00FA3E5B" w:rsidP="001B4C87">
      <w:r>
        <w:t xml:space="preserve">Announcement issuance date: </w:t>
      </w:r>
      <w:r w:rsidR="00A15FCD">
        <w:rPr>
          <w:b w:val="0"/>
        </w:rPr>
        <w:t>Wednesday, March</w:t>
      </w:r>
      <w:r w:rsidR="0040583A">
        <w:rPr>
          <w:b w:val="0"/>
        </w:rPr>
        <w:t xml:space="preserve"> </w:t>
      </w:r>
      <w:r w:rsidR="00A15FCD">
        <w:rPr>
          <w:b w:val="0"/>
        </w:rPr>
        <w:t>14</w:t>
      </w:r>
      <w:r w:rsidRPr="00FA3E5B">
        <w:rPr>
          <w:b w:val="0"/>
        </w:rPr>
        <w:t>, 2018</w:t>
      </w:r>
    </w:p>
    <w:p w14:paraId="443716B9" w14:textId="77777777" w:rsidR="001B4C87" w:rsidRPr="0072023D" w:rsidRDefault="001B4C87" w:rsidP="001B4C87"/>
    <w:p w14:paraId="106F98C4" w14:textId="4FB236A9" w:rsidR="00310F7D" w:rsidRDefault="001B4C87" w:rsidP="001B4C87">
      <w:pPr>
        <w:shd w:val="clear" w:color="auto" w:fill="FFFFFF"/>
        <w:spacing w:line="270" w:lineRule="atLeast"/>
        <w:rPr>
          <w:b w:val="0"/>
        </w:rPr>
      </w:pPr>
      <w:r w:rsidRPr="0072023D">
        <w:t>Proposal submission deadline</w:t>
      </w:r>
      <w:r w:rsidRPr="00877D2A">
        <w:t>:</w:t>
      </w:r>
      <w:r w:rsidRPr="00FD49F1">
        <w:rPr>
          <w:b w:val="0"/>
        </w:rPr>
        <w:t xml:space="preserve">  </w:t>
      </w:r>
      <w:r w:rsidR="00357FE8">
        <w:rPr>
          <w:b w:val="0"/>
        </w:rPr>
        <w:t>Monday, April 16</w:t>
      </w:r>
      <w:r w:rsidR="0040583A">
        <w:rPr>
          <w:b w:val="0"/>
        </w:rPr>
        <w:t>,</w:t>
      </w:r>
      <w:r w:rsidR="00FA3E5B" w:rsidRPr="008701AE">
        <w:rPr>
          <w:b w:val="0"/>
        </w:rPr>
        <w:t xml:space="preserve"> </w:t>
      </w:r>
      <w:r w:rsidR="00A42ABD">
        <w:rPr>
          <w:b w:val="0"/>
        </w:rPr>
        <w:t xml:space="preserve">2018 </w:t>
      </w:r>
      <w:r w:rsidR="00FA3E5B" w:rsidRPr="008701AE">
        <w:rPr>
          <w:b w:val="0"/>
        </w:rPr>
        <w:t>at 12:00 p.m. noon</w:t>
      </w:r>
      <w:r w:rsidR="00527A09">
        <w:rPr>
          <w:b w:val="0"/>
        </w:rPr>
        <w:t xml:space="preserve"> ED</w:t>
      </w:r>
      <w:r w:rsidR="00FA3E5B">
        <w:rPr>
          <w:b w:val="0"/>
        </w:rPr>
        <w:t>T.</w:t>
      </w:r>
      <w:r w:rsidR="00FA3E5B" w:rsidRPr="009B74A7">
        <w:rPr>
          <w:b w:val="0"/>
          <w:color w:val="FF0000"/>
        </w:rPr>
        <w:t xml:space="preserve"> </w:t>
      </w:r>
      <w:r w:rsidRPr="00FD49F1">
        <w:rPr>
          <w:b w:val="0"/>
        </w:rPr>
        <w:t xml:space="preserve">  </w:t>
      </w:r>
    </w:p>
    <w:p w14:paraId="24445DB6" w14:textId="77777777" w:rsidR="001B4C87" w:rsidRPr="00310F7D" w:rsidRDefault="001B4C87" w:rsidP="001B4C87">
      <w:pPr>
        <w:shd w:val="clear" w:color="auto" w:fill="FFFFFF"/>
        <w:spacing w:line="270" w:lineRule="atLeast"/>
        <w:rPr>
          <w:b w:val="0"/>
        </w:rPr>
      </w:pPr>
    </w:p>
    <w:p w14:paraId="6DCBE608"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244B5B8" w14:textId="77777777" w:rsidR="000E33A3" w:rsidRPr="001F0FEE" w:rsidRDefault="000E33A3" w:rsidP="000E33A3">
      <w:pPr>
        <w:shd w:val="clear" w:color="auto" w:fill="FFFFFF"/>
        <w:spacing w:line="270" w:lineRule="atLeast"/>
      </w:pPr>
    </w:p>
    <w:p w14:paraId="60FC3493"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679D859" w14:textId="77777777" w:rsidR="00A32608" w:rsidRDefault="00A32608" w:rsidP="000E33A3">
      <w:pPr>
        <w:shd w:val="clear" w:color="auto" w:fill="FFFFFF"/>
        <w:spacing w:line="270" w:lineRule="atLeast"/>
        <w:rPr>
          <w:b w:val="0"/>
        </w:rPr>
      </w:pPr>
    </w:p>
    <w:p w14:paraId="4B6DAC38"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4974AAAC" w14:textId="77777777" w:rsidR="000E33A3" w:rsidRPr="007D284D" w:rsidRDefault="000E33A3" w:rsidP="000E33A3">
      <w:pPr>
        <w:rPr>
          <w:b w:val="0"/>
        </w:rPr>
      </w:pPr>
    </w:p>
    <w:p w14:paraId="1BC46985" w14:textId="0269F870" w:rsidR="001204AD" w:rsidRDefault="001204AD" w:rsidP="001204AD">
      <w:pPr>
        <w:rPr>
          <w:b w:val="0"/>
        </w:rPr>
      </w:pPr>
      <w:r w:rsidRPr="007D284D">
        <w:rPr>
          <w:b w:val="0"/>
        </w:rPr>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w:t>
      </w:r>
      <w:r w:rsidR="00877D2A">
        <w:rPr>
          <w:b w:val="0"/>
        </w:rPr>
        <w:t>strongly recommends</w:t>
      </w:r>
      <w:r w:rsidR="00877D2A" w:rsidRPr="007D284D">
        <w:rPr>
          <w:b w:val="0"/>
        </w:rPr>
        <w:t xml:space="preserve"> </w:t>
      </w:r>
      <w:r w:rsidR="007D284D" w:rsidRPr="007D284D">
        <w:rPr>
          <w:b w:val="0"/>
        </w:rPr>
        <w:t xml:space="preserve">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B36211">
        <w:rPr>
          <w:b w:val="0"/>
        </w:rPr>
        <w:t xml:space="preserve">Proposals </w:t>
      </w:r>
      <w:r w:rsidR="00F21F4F">
        <w:rPr>
          <w:b w:val="0"/>
        </w:rPr>
        <w:t>must</w:t>
      </w:r>
      <w:r w:rsidR="00F21F4F" w:rsidRPr="00B36211">
        <w:rPr>
          <w:b w:val="0"/>
        </w:rPr>
        <w:t xml:space="preserve"> </w:t>
      </w:r>
      <w:r w:rsidR="007D284D" w:rsidRPr="00B36211">
        <w:rPr>
          <w:b w:val="0"/>
        </w:rPr>
        <w:t xml:space="preserve">include </w:t>
      </w:r>
      <w:r w:rsidR="00F21F4F">
        <w:rPr>
          <w:b w:val="0"/>
        </w:rPr>
        <w:t>at least one</w:t>
      </w:r>
      <w:r w:rsidR="00F21F4F" w:rsidRPr="00B36211">
        <w:rPr>
          <w:b w:val="0"/>
        </w:rPr>
        <w:t xml:space="preserve"> </w:t>
      </w:r>
      <w:r w:rsidR="007D284D" w:rsidRPr="00B36211">
        <w:rPr>
          <w:b w:val="0"/>
        </w:rPr>
        <w:t>standardized indicator</w:t>
      </w:r>
      <w:r w:rsidR="00F21F4F">
        <w:rPr>
          <w:b w:val="0"/>
        </w:rPr>
        <w:t xml:space="preserve"> per objective, as applicable</w:t>
      </w:r>
      <w:r w:rsidR="007D284D" w:rsidRPr="00C22890">
        <w:rPr>
          <w:b w:val="0"/>
        </w:rPr>
        <w:t xml:space="preserve">.  Please refer to PRM’s </w:t>
      </w:r>
      <w:hyperlink r:id="rId27" w:history="1">
        <w:r w:rsidR="007D284D" w:rsidRPr="00C22890">
          <w:rPr>
            <w:rStyle w:val="Hyperlink"/>
            <w:b w:val="0"/>
          </w:rPr>
          <w:t>General NGO Guidelines</w:t>
        </w:r>
      </w:hyperlink>
      <w:r w:rsidR="007D284D" w:rsidRPr="00C22890">
        <w:rPr>
          <w:b w:val="0"/>
        </w:rPr>
        <w:t xml:space="preserve"> for a complete list of all standardized indicators that </w:t>
      </w:r>
      <w:r w:rsidR="00877D2A">
        <w:rPr>
          <w:b w:val="0"/>
        </w:rPr>
        <w:t>may</w:t>
      </w:r>
      <w:r w:rsidR="00877D2A" w:rsidRPr="00C22890">
        <w:rPr>
          <w:b w:val="0"/>
        </w:rPr>
        <w:t xml:space="preserve"> </w:t>
      </w:r>
      <w:r w:rsidR="007D284D" w:rsidRPr="00C22890">
        <w:rPr>
          <w:b w:val="0"/>
        </w:rPr>
        <w:t>be included.</w:t>
      </w:r>
    </w:p>
    <w:p w14:paraId="0451BAD6" w14:textId="77777777" w:rsidR="00EC042E" w:rsidRPr="009B74A7" w:rsidRDefault="00EC042E" w:rsidP="00BB3F87">
      <w:pPr>
        <w:rPr>
          <w:b w:val="0"/>
          <w:color w:val="FF0000"/>
        </w:rPr>
      </w:pPr>
    </w:p>
    <w:p w14:paraId="4E795CD6" w14:textId="71BE25C6" w:rsidR="0073667D" w:rsidRPr="00E321D4" w:rsidRDefault="00BB3F87" w:rsidP="0073667D">
      <w:pPr>
        <w:pStyle w:val="Default"/>
        <w:rPr>
          <w:sz w:val="28"/>
          <w:szCs w:val="28"/>
        </w:rPr>
      </w:pPr>
      <w:r w:rsidRPr="00BB3F87">
        <w:rPr>
          <w:bCs/>
          <w:sz w:val="28"/>
          <w:szCs w:val="28"/>
        </w:rPr>
        <w:t>(</w:t>
      </w:r>
      <w:r w:rsidR="00773F41">
        <w:rPr>
          <w:bCs/>
          <w:sz w:val="28"/>
          <w:szCs w:val="28"/>
        </w:rPr>
        <w:t>b</w:t>
      </w:r>
      <w:r w:rsidRPr="00BB3F87">
        <w:rPr>
          <w:bCs/>
          <w:sz w:val="28"/>
          <w:szCs w:val="28"/>
        </w:rPr>
        <w:t>)</w:t>
      </w:r>
      <w:r>
        <w:rPr>
          <w:b/>
          <w:bCs/>
          <w:sz w:val="28"/>
          <w:szCs w:val="28"/>
        </w:rPr>
        <w:t xml:space="preserve"> </w:t>
      </w:r>
      <w:r w:rsidR="0073667D" w:rsidRPr="00E321D4">
        <w:rPr>
          <w:b/>
          <w:bCs/>
          <w:sz w:val="28"/>
          <w:szCs w:val="28"/>
        </w:rPr>
        <w:t xml:space="preserve">Branding and Marking Strategy:  </w:t>
      </w:r>
      <w:r w:rsidR="0073667D" w:rsidRPr="00E321D4">
        <w:rPr>
          <w:bCs/>
          <w:sz w:val="28"/>
          <w:szCs w:val="28"/>
        </w:rPr>
        <w:t xml:space="preserve">Unless exceptions have been approved by the designated bureau Authorizing Official as described in </w:t>
      </w:r>
      <w:r w:rsidR="0073667D" w:rsidRPr="00E321D4">
        <w:rPr>
          <w:sz w:val="28"/>
          <w:szCs w:val="28"/>
        </w:rPr>
        <w:t xml:space="preserve">the proposal templates that are available upon email request from </w:t>
      </w:r>
      <w:hyperlink r:id="rId28"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14:paraId="20EB6752" w14:textId="77777777" w:rsidR="0073667D" w:rsidRPr="00E321D4" w:rsidRDefault="0073667D" w:rsidP="0073667D">
      <w:pPr>
        <w:pStyle w:val="Default"/>
        <w:rPr>
          <w:sz w:val="28"/>
          <w:szCs w:val="28"/>
        </w:rPr>
      </w:pPr>
      <w:r w:rsidRPr="00E321D4">
        <w:rPr>
          <w:bCs/>
          <w:sz w:val="28"/>
          <w:szCs w:val="28"/>
        </w:rPr>
        <w:t xml:space="preserve">  </w:t>
      </w:r>
    </w:p>
    <w:p w14:paraId="01E765A5" w14:textId="77777777" w:rsidR="0073667D" w:rsidRDefault="0073667D" w:rsidP="0073667D">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25332EE7" w14:textId="77777777" w:rsidR="0073667D" w:rsidRDefault="0073667D" w:rsidP="0073667D">
      <w:pPr>
        <w:pStyle w:val="Default"/>
        <w:ind w:left="1080"/>
        <w:rPr>
          <w:sz w:val="28"/>
          <w:szCs w:val="28"/>
        </w:rPr>
      </w:pPr>
    </w:p>
    <w:p w14:paraId="379B2418" w14:textId="77777777" w:rsidR="0073667D" w:rsidRDefault="0073667D" w:rsidP="0073667D">
      <w:pPr>
        <w:pStyle w:val="Default"/>
        <w:numPr>
          <w:ilvl w:val="0"/>
          <w:numId w:val="25"/>
        </w:numPr>
        <w:rPr>
          <w:sz w:val="28"/>
          <w:szCs w:val="28"/>
        </w:rPr>
      </w:pPr>
      <w:r>
        <w:rPr>
          <w:sz w:val="28"/>
          <w:szCs w:val="28"/>
        </w:rPr>
        <w:t>Fully funded by the award: “Gift of the United States Government”</w:t>
      </w:r>
    </w:p>
    <w:p w14:paraId="55C484D5" w14:textId="77777777"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14:paraId="6F28D098" w14:textId="77777777" w:rsidR="0073667D" w:rsidRDefault="0073667D" w:rsidP="0073667D">
      <w:pPr>
        <w:pStyle w:val="Default"/>
        <w:ind w:left="1080"/>
        <w:rPr>
          <w:sz w:val="28"/>
          <w:szCs w:val="28"/>
        </w:rPr>
      </w:pPr>
    </w:p>
    <w:p w14:paraId="0BD742AB" w14:textId="77777777" w:rsidR="0073667D" w:rsidRPr="0073667D" w:rsidRDefault="0073667D" w:rsidP="002F1BB9">
      <w:pPr>
        <w:pStyle w:val="Default"/>
        <w:ind w:left="1080"/>
        <w:rPr>
          <w:sz w:val="28"/>
          <w:szCs w:val="28"/>
        </w:rPr>
      </w:pPr>
      <w:r w:rsidRPr="0073667D">
        <w:rPr>
          <w:sz w:val="28"/>
          <w:szCs w:val="28"/>
        </w:rPr>
        <w:t>Exemptions from this requirement may be allowable but must be agreed to in writing by the Grants Officer.</w:t>
      </w:r>
    </w:p>
    <w:p w14:paraId="5C255FBA" w14:textId="77777777" w:rsidR="0073667D" w:rsidRDefault="0073667D" w:rsidP="0073667D">
      <w:pPr>
        <w:pStyle w:val="Default"/>
        <w:ind w:left="1080"/>
        <w:rPr>
          <w:sz w:val="28"/>
          <w:szCs w:val="28"/>
        </w:rPr>
      </w:pPr>
    </w:p>
    <w:p w14:paraId="20D658F6" w14:textId="5185F7E3"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 xml:space="preserve">overseas with the standard U.S. flag in a size and prominence equal to (or greater than) any other logo or identity. </w:t>
      </w:r>
      <w:r w:rsidR="00877D2A">
        <w:rPr>
          <w:sz w:val="28"/>
          <w:szCs w:val="28"/>
        </w:rPr>
        <w:t xml:space="preserve"> </w:t>
      </w:r>
      <w:r w:rsidRPr="00F26720">
        <w:rPr>
          <w:sz w:val="28"/>
          <w:szCs w:val="28"/>
        </w:rPr>
        <w:t>The requirement does not apply to the Recipient’s own corporate communications or in the United States.</w:t>
      </w:r>
    </w:p>
    <w:p w14:paraId="5A1F888B" w14:textId="77777777" w:rsidR="0073667D" w:rsidRDefault="0073667D" w:rsidP="0073667D">
      <w:pPr>
        <w:pStyle w:val="Default"/>
        <w:ind w:left="1080"/>
        <w:rPr>
          <w:sz w:val="28"/>
          <w:szCs w:val="28"/>
        </w:rPr>
      </w:pPr>
    </w:p>
    <w:p w14:paraId="06C618A9" w14:textId="60C3245B"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sidR="00877D2A">
        <w:rPr>
          <w:sz w:val="28"/>
          <w:szCs w:val="28"/>
        </w:rPr>
        <w:t xml:space="preserve"> </w:t>
      </w:r>
      <w:r w:rsidRPr="00F26720">
        <w:rPr>
          <w:sz w:val="28"/>
          <w:szCs w:val="28"/>
        </w:rPr>
        <w:t xml:space="preserve">The Recipient may continue to use existing logos or </w:t>
      </w:r>
      <w:r w:rsidR="000333DC">
        <w:rPr>
          <w:sz w:val="28"/>
          <w:szCs w:val="28"/>
        </w:rPr>
        <w:t>project</w:t>
      </w:r>
      <w:r w:rsidRPr="00F26720">
        <w:rPr>
          <w:sz w:val="28"/>
          <w:szCs w:val="28"/>
        </w:rPr>
        <w:t xml:space="preserve"> materials; however, a standard rectangular U.S. flag must be used in conjunction with such logos.</w:t>
      </w:r>
    </w:p>
    <w:p w14:paraId="78ACCEE7" w14:textId="77777777" w:rsidR="0073667D" w:rsidRPr="00F26720" w:rsidRDefault="0073667D" w:rsidP="0073667D">
      <w:pPr>
        <w:pStyle w:val="Default"/>
        <w:ind w:left="1080"/>
        <w:rPr>
          <w:sz w:val="28"/>
          <w:szCs w:val="28"/>
        </w:rPr>
      </w:pPr>
    </w:p>
    <w:p w14:paraId="188A6703" w14:textId="77777777" w:rsidR="0073667D" w:rsidRDefault="0073667D" w:rsidP="0073667D">
      <w:pPr>
        <w:pStyle w:val="Default"/>
        <w:rPr>
          <w:sz w:val="28"/>
          <w:szCs w:val="28"/>
        </w:rPr>
      </w:pPr>
      <w:r w:rsidRPr="00F26720">
        <w:rPr>
          <w:sz w:val="28"/>
          <w:szCs w:val="28"/>
        </w:rPr>
        <w:t>The U.S. flag may replace or be used in conjunction with the Department of State seal, the U.S. embassy seal, or other DOS program logos.</w:t>
      </w:r>
    </w:p>
    <w:p w14:paraId="1352EEBF" w14:textId="77777777" w:rsidR="001B1DF6" w:rsidRDefault="001B1DF6" w:rsidP="009B74A7">
      <w:pPr>
        <w:pStyle w:val="Default"/>
        <w:rPr>
          <w:sz w:val="28"/>
          <w:szCs w:val="28"/>
        </w:rPr>
      </w:pPr>
    </w:p>
    <w:p w14:paraId="109E9192" w14:textId="516EFBD3"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6F9DE449" w14:textId="77777777" w:rsidR="001B1DF6" w:rsidRDefault="001B1DF6" w:rsidP="009B74A7">
      <w:pPr>
        <w:pStyle w:val="Default"/>
        <w:rPr>
          <w:sz w:val="28"/>
          <w:szCs w:val="28"/>
        </w:rPr>
      </w:pPr>
    </w:p>
    <w:p w14:paraId="2E433959" w14:textId="77777777" w:rsidR="0073667D" w:rsidRPr="00BB3F87" w:rsidRDefault="0073667D" w:rsidP="009B74A7">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63FBE4B8" w14:textId="77777777" w:rsidR="00310F7D" w:rsidDel="0033142D" w:rsidRDefault="00310F7D" w:rsidP="0073667D">
      <w:pPr>
        <w:pStyle w:val="Default"/>
      </w:pPr>
    </w:p>
    <w:p w14:paraId="51825B6E"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10FA7D14" w14:textId="77777777" w:rsidR="00310F7D" w:rsidRPr="006666CE" w:rsidRDefault="00310F7D" w:rsidP="00310F7D">
      <w:pPr>
        <w:pStyle w:val="ListParagraph"/>
        <w:shd w:val="clear" w:color="auto" w:fill="FFFFFF"/>
        <w:ind w:left="1080"/>
      </w:pPr>
    </w:p>
    <w:p w14:paraId="749D343D" w14:textId="77777777"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4DEA0F68" w14:textId="77777777" w:rsidR="00310F7D" w:rsidRDefault="00310F7D" w:rsidP="00310F7D">
      <w:pPr>
        <w:rPr>
          <w:b w:val="0"/>
          <w:color w:val="000000"/>
        </w:rPr>
      </w:pPr>
    </w:p>
    <w:p w14:paraId="59F4E272" w14:textId="72F138DE" w:rsidR="008E2AC5" w:rsidRDefault="008E2AC5" w:rsidP="00310F7D">
      <w:pPr>
        <w:pStyle w:val="ListParagraph"/>
        <w:numPr>
          <w:ilvl w:val="0"/>
          <w:numId w:val="18"/>
        </w:numPr>
        <w:rPr>
          <w:b w:val="0"/>
          <w:color w:val="000000"/>
        </w:rPr>
      </w:pPr>
      <w:r>
        <w:rPr>
          <w:b w:val="0"/>
          <w:color w:val="000000"/>
        </w:rPr>
        <w:t xml:space="preserve">Gap </w:t>
      </w:r>
      <w:r w:rsidR="00A15FC2">
        <w:rPr>
          <w:b w:val="0"/>
          <w:color w:val="000000"/>
        </w:rPr>
        <w:t>Analysis</w:t>
      </w:r>
      <w:r>
        <w:rPr>
          <w:b w:val="0"/>
          <w:color w:val="000000"/>
        </w:rPr>
        <w:t xml:space="preserve"> </w:t>
      </w:r>
    </w:p>
    <w:p w14:paraId="275DDD61" w14:textId="4D0809CE" w:rsidR="00310F7D" w:rsidRDefault="008E2AC5" w:rsidP="00310F7D">
      <w:pPr>
        <w:pStyle w:val="ListParagraph"/>
        <w:numPr>
          <w:ilvl w:val="0"/>
          <w:numId w:val="18"/>
        </w:numPr>
        <w:rPr>
          <w:b w:val="0"/>
          <w:color w:val="000000"/>
        </w:rPr>
      </w:pPr>
      <w:r>
        <w:rPr>
          <w:b w:val="0"/>
          <w:color w:val="000000"/>
        </w:rPr>
        <w:t>Profile of the Target Population</w:t>
      </w:r>
    </w:p>
    <w:p w14:paraId="5702887C" w14:textId="4D544770" w:rsidR="00310F7D" w:rsidRDefault="000333DC" w:rsidP="00310F7D">
      <w:pPr>
        <w:pStyle w:val="ListParagraph"/>
        <w:numPr>
          <w:ilvl w:val="0"/>
          <w:numId w:val="18"/>
        </w:numPr>
        <w:rPr>
          <w:b w:val="0"/>
          <w:color w:val="000000"/>
        </w:rPr>
      </w:pPr>
      <w:r>
        <w:rPr>
          <w:b w:val="0"/>
          <w:color w:val="000000"/>
        </w:rPr>
        <w:t>Project</w:t>
      </w:r>
      <w:r w:rsidR="00A15FC2">
        <w:rPr>
          <w:b w:val="0"/>
          <w:color w:val="000000"/>
        </w:rPr>
        <w:t xml:space="preserve"> Description</w:t>
      </w:r>
    </w:p>
    <w:p w14:paraId="29BFAA44" w14:textId="38F3B9A9" w:rsidR="00182237" w:rsidRPr="009A344A" w:rsidRDefault="00182237" w:rsidP="00310F7D">
      <w:pPr>
        <w:pStyle w:val="ListParagraph"/>
        <w:numPr>
          <w:ilvl w:val="0"/>
          <w:numId w:val="18"/>
        </w:numPr>
        <w:rPr>
          <w:b w:val="0"/>
          <w:color w:val="000000"/>
        </w:rPr>
      </w:pPr>
      <w:r>
        <w:rPr>
          <w:b w:val="0"/>
          <w:color w:val="000000"/>
        </w:rPr>
        <w:t>Gender Analysis</w:t>
      </w:r>
    </w:p>
    <w:p w14:paraId="173AEA5F" w14:textId="77777777" w:rsidR="00310F7D" w:rsidRDefault="00A15FC2" w:rsidP="00310F7D">
      <w:pPr>
        <w:pStyle w:val="ListParagraph"/>
        <w:numPr>
          <w:ilvl w:val="0"/>
          <w:numId w:val="18"/>
        </w:numPr>
        <w:rPr>
          <w:b w:val="0"/>
          <w:color w:val="000000"/>
        </w:rPr>
      </w:pPr>
      <w:r>
        <w:rPr>
          <w:b w:val="0"/>
          <w:color w:val="000000"/>
        </w:rPr>
        <w:t>Objectives and Indicators</w:t>
      </w:r>
    </w:p>
    <w:p w14:paraId="4A3DF283" w14:textId="77777777" w:rsidR="00310F7D" w:rsidRDefault="00A15FC2" w:rsidP="00310F7D">
      <w:pPr>
        <w:pStyle w:val="ListParagraph"/>
        <w:numPr>
          <w:ilvl w:val="0"/>
          <w:numId w:val="18"/>
        </w:numPr>
        <w:rPr>
          <w:b w:val="0"/>
          <w:color w:val="000000"/>
        </w:rPr>
      </w:pPr>
      <w:r>
        <w:rPr>
          <w:b w:val="0"/>
          <w:color w:val="000000"/>
        </w:rPr>
        <w:t>Monitoring and Evaluation Plan</w:t>
      </w:r>
    </w:p>
    <w:p w14:paraId="716AFCD1" w14:textId="1866865C" w:rsidR="00877D2A" w:rsidRDefault="00877D2A" w:rsidP="00310F7D">
      <w:pPr>
        <w:pStyle w:val="ListParagraph"/>
        <w:numPr>
          <w:ilvl w:val="0"/>
          <w:numId w:val="18"/>
        </w:numPr>
        <w:rPr>
          <w:b w:val="0"/>
          <w:color w:val="000000"/>
        </w:rPr>
      </w:pPr>
      <w:r>
        <w:rPr>
          <w:b w:val="0"/>
          <w:color w:val="000000"/>
        </w:rPr>
        <w:t xml:space="preserve">Risk </w:t>
      </w:r>
      <w:r w:rsidR="008E2AC5">
        <w:rPr>
          <w:b w:val="0"/>
          <w:color w:val="000000"/>
        </w:rPr>
        <w:t>Management</w:t>
      </w:r>
    </w:p>
    <w:p w14:paraId="458D67AD" w14:textId="1C5CF329"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5CCF3AC0" w14:textId="77777777" w:rsidR="00A15FC2" w:rsidRDefault="00A15FC2" w:rsidP="00310F7D">
      <w:pPr>
        <w:pStyle w:val="ListParagraph"/>
        <w:numPr>
          <w:ilvl w:val="0"/>
          <w:numId w:val="18"/>
        </w:numPr>
        <w:rPr>
          <w:b w:val="0"/>
          <w:color w:val="000000"/>
        </w:rPr>
      </w:pPr>
      <w:r>
        <w:rPr>
          <w:b w:val="0"/>
          <w:color w:val="000000"/>
        </w:rPr>
        <w:t xml:space="preserve">Coordination </w:t>
      </w:r>
    </w:p>
    <w:p w14:paraId="150DCEF7" w14:textId="7AF9275D"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4DC98CD5"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82C9C92" w14:textId="77777777" w:rsidR="00A15FC2" w:rsidRPr="009A344A" w:rsidRDefault="00A15FC2" w:rsidP="00310F7D">
      <w:pPr>
        <w:pStyle w:val="ListParagraph"/>
        <w:numPr>
          <w:ilvl w:val="0"/>
          <w:numId w:val="18"/>
        </w:numPr>
        <w:rPr>
          <w:b w:val="0"/>
          <w:color w:val="000000"/>
        </w:rPr>
      </w:pPr>
      <w:r>
        <w:rPr>
          <w:b w:val="0"/>
          <w:color w:val="000000"/>
        </w:rPr>
        <w:t>Budget</w:t>
      </w:r>
    </w:p>
    <w:p w14:paraId="727F7B08" w14:textId="77777777" w:rsidR="00310F7D" w:rsidRDefault="00310F7D" w:rsidP="00310F7D">
      <w:pPr>
        <w:rPr>
          <w:b w:val="0"/>
        </w:rPr>
      </w:pPr>
    </w:p>
    <w:p w14:paraId="1F9FD4A0"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1ACB532" w14:textId="77777777" w:rsidR="00014E35" w:rsidRPr="00014E35" w:rsidRDefault="00014E35" w:rsidP="00014E35">
      <w:pPr>
        <w:pStyle w:val="ListParagraph"/>
        <w:ind w:left="360"/>
        <w:rPr>
          <w:b w:val="0"/>
        </w:rPr>
      </w:pPr>
    </w:p>
    <w:p w14:paraId="69B02C68" w14:textId="22055DA0"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w:t>
      </w:r>
      <w:r w:rsidR="00877D2A">
        <w:rPr>
          <w:b w:val="0"/>
        </w:rPr>
        <w:t>r</w:t>
      </w:r>
      <w:r w:rsidRPr="00014E35">
        <w:rPr>
          <w:b w:val="0"/>
        </w:rPr>
        <w:t xml:space="preserve">eview </w:t>
      </w:r>
      <w:r w:rsidR="00877D2A">
        <w:rPr>
          <w:b w:val="0"/>
        </w:rPr>
        <w:t>p</w:t>
      </w:r>
      <w:r w:rsidRPr="00014E35">
        <w:rPr>
          <w:b w:val="0"/>
        </w:rPr>
        <w:t xml:space="preserve">anels may provide conditions and recommendations on applications to enhance the proposed </w:t>
      </w:r>
      <w:r w:rsidR="000333DC">
        <w:rPr>
          <w:b w:val="0"/>
        </w:rPr>
        <w:t>project</w:t>
      </w:r>
      <w:r w:rsidRPr="00014E35">
        <w:rPr>
          <w:b w:val="0"/>
        </w:rPr>
        <w:t xml:space="preserve">,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w:t>
      </w:r>
      <w:r w:rsidR="000333DC">
        <w:rPr>
          <w:b w:val="0"/>
        </w:rPr>
        <w:t>project</w:t>
      </w:r>
      <w:r w:rsidRPr="00014E35">
        <w:rPr>
          <w:b w:val="0"/>
        </w:rPr>
        <w:t xml:space="preserve"> activities.</w:t>
      </w:r>
    </w:p>
    <w:p w14:paraId="26A48B8B" w14:textId="77777777" w:rsidR="00310F7D" w:rsidRDefault="00310F7D" w:rsidP="00310F7D"/>
    <w:p w14:paraId="118A0D58" w14:textId="77777777" w:rsidR="00310F7D" w:rsidRDefault="00310F7D" w:rsidP="00310F7D">
      <w:pPr>
        <w:pStyle w:val="ListParagraph"/>
        <w:numPr>
          <w:ilvl w:val="0"/>
          <w:numId w:val="19"/>
        </w:numPr>
        <w:tabs>
          <w:tab w:val="left" w:pos="360"/>
        </w:tabs>
        <w:ind w:left="360"/>
      </w:pPr>
      <w:r>
        <w:t>Federal Award Administration Information</w:t>
      </w:r>
    </w:p>
    <w:p w14:paraId="782EA522" w14:textId="77777777" w:rsidR="00310F7D" w:rsidRDefault="00310F7D" w:rsidP="00310F7D"/>
    <w:p w14:paraId="30820416"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06E387B4" w14:textId="77777777" w:rsidR="00310F7D" w:rsidRPr="00BB3F87" w:rsidRDefault="00310F7D" w:rsidP="00310F7D">
      <w:pPr>
        <w:pStyle w:val="ListParagraph"/>
      </w:pPr>
    </w:p>
    <w:p w14:paraId="61D9B159"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77757C92" w14:textId="77777777" w:rsidR="00310F7D" w:rsidRPr="000B6D1A" w:rsidRDefault="00310F7D" w:rsidP="00310F7D">
      <w:pPr>
        <w:rPr>
          <w:b w:val="0"/>
        </w:rPr>
      </w:pPr>
    </w:p>
    <w:p w14:paraId="7138D3B0" w14:textId="77777777" w:rsidR="00310F7D" w:rsidRDefault="00310F7D" w:rsidP="00310F7D">
      <w:pPr>
        <w:pStyle w:val="ListParagraph"/>
        <w:numPr>
          <w:ilvl w:val="0"/>
          <w:numId w:val="20"/>
        </w:numPr>
        <w:ind w:left="360"/>
      </w:pPr>
      <w:r>
        <w:t>Reporting</w:t>
      </w:r>
    </w:p>
    <w:p w14:paraId="2C1E014C" w14:textId="77777777" w:rsidR="00EC72A4" w:rsidRDefault="00EC72A4">
      <w:pPr>
        <w:rPr>
          <w:rStyle w:val="Strong"/>
          <w:b/>
          <w:bCs w:val="0"/>
          <w:color w:val="000000"/>
        </w:rPr>
      </w:pPr>
    </w:p>
    <w:p w14:paraId="16248BEA" w14:textId="77777777" w:rsidR="00BB7F20" w:rsidRPr="00142C7C" w:rsidRDefault="00BB7F20" w:rsidP="00BB7F20">
      <w:pPr>
        <w:rPr>
          <w:b w:val="0"/>
        </w:rPr>
      </w:pPr>
      <w:r>
        <w:rPr>
          <w:b w:val="0"/>
        </w:rPr>
        <w:t>Successful applicants will be required to submit</w:t>
      </w:r>
      <w:r w:rsidRPr="00142C7C">
        <w:rPr>
          <w:b w:val="0"/>
        </w:rPr>
        <w:t>:</w:t>
      </w:r>
    </w:p>
    <w:p w14:paraId="1318588B" w14:textId="77777777" w:rsidR="00BB7F20" w:rsidRPr="00361E75" w:rsidRDefault="00BB7F20">
      <w:pPr>
        <w:rPr>
          <w:rStyle w:val="Strong"/>
          <w:b/>
          <w:bCs w:val="0"/>
          <w:color w:val="000000"/>
        </w:rPr>
      </w:pPr>
    </w:p>
    <w:p w14:paraId="28097961" w14:textId="124416C5" w:rsidR="00A15FC2" w:rsidRPr="000B6D1A" w:rsidRDefault="00A15FC2" w:rsidP="00A15FC2">
      <w:pPr>
        <w:rPr>
          <w:b w:val="0"/>
        </w:rPr>
      </w:pPr>
      <w:r>
        <w:rPr>
          <w:b w:val="0"/>
        </w:rPr>
        <w:t>(a)</w:t>
      </w:r>
      <w:r w:rsidRPr="000B6D1A">
        <w:rPr>
          <w:b w:val="0"/>
        </w:rPr>
        <w:t xml:space="preserve"> </w:t>
      </w:r>
      <w:r w:rsidR="000333DC">
        <w:t>Project</w:t>
      </w:r>
      <w:r w:rsidRPr="00A32608">
        <w:t xml:space="preserve"> Reports:  </w:t>
      </w:r>
      <w:r w:rsidRPr="000B6D1A">
        <w:rPr>
          <w:b w:val="0"/>
        </w:rPr>
        <w:t xml:space="preserve">PRM requires </w:t>
      </w:r>
      <w:r w:rsidR="000333DC">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0333DC">
        <w:rPr>
          <w:b w:val="0"/>
        </w:rPr>
        <w:t>project</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sidR="000333DC">
        <w:rPr>
          <w:b w:val="0"/>
        </w:rPr>
        <w:t>project</w:t>
      </w:r>
      <w:r w:rsidRPr="000B6D1A">
        <w:rPr>
          <w:b w:val="0"/>
        </w:rPr>
        <w:t xml:space="preserve"> report is due ninety (90) days following the end of the agreement. </w:t>
      </w:r>
      <w:r>
        <w:rPr>
          <w:b w:val="0"/>
        </w:rPr>
        <w:t xml:space="preserve"> </w:t>
      </w:r>
      <w:r w:rsidRPr="000B6D1A">
        <w:rPr>
          <w:b w:val="0"/>
        </w:rPr>
        <w:t xml:space="preserve">The submission dates for </w:t>
      </w:r>
      <w:r w:rsidR="000333DC">
        <w:rPr>
          <w:b w:val="0"/>
        </w:rPr>
        <w:t>project</w:t>
      </w:r>
      <w:r w:rsidRPr="000B6D1A">
        <w:rPr>
          <w:b w:val="0"/>
        </w:rPr>
        <w:t xml:space="preserve"> 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sidR="000333DC">
        <w:rPr>
          <w:b w:val="0"/>
        </w:rPr>
        <w:t>project</w:t>
      </w:r>
      <w:r w:rsidRPr="000B6D1A">
        <w:rPr>
          <w:b w:val="0"/>
        </w:rPr>
        <w:t xml:space="preserve"> report at the end of each year that summarizes the NGO’s performance during the previous year.</w:t>
      </w:r>
    </w:p>
    <w:p w14:paraId="0E825083" w14:textId="77777777" w:rsidR="00A15FC2" w:rsidRPr="000B6D1A" w:rsidRDefault="00A15FC2" w:rsidP="00A15FC2">
      <w:pPr>
        <w:ind w:left="360"/>
        <w:rPr>
          <w:b w:val="0"/>
        </w:rPr>
      </w:pPr>
    </w:p>
    <w:p w14:paraId="0E56B1A0" w14:textId="26BC1C9C" w:rsidR="00A15FC2" w:rsidRDefault="00FA0B32" w:rsidP="00BB7F20">
      <w:pPr>
        <w:rPr>
          <w:rFonts w:cs="Arial"/>
          <w:b w:val="0"/>
          <w:color w:val="1E3351"/>
        </w:rPr>
      </w:pPr>
      <w:r w:rsidRPr="00245BCB">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project report template and, if also choosing to use the SF-PPR, reference this template as being attached in block 10 at “Other.” The suggested PRM NGO reporting template is designed to ease the reporting requirements while ensuring that all required elements are addressed. The Quarterly Project Report Template, along with the optional SF-PPR, can be requested by sending an email with only the phrase “PRM NGO Templates” (without the quotation marks) in the subject line, to </w:t>
      </w:r>
      <w:hyperlink r:id="rId29" w:history="1">
        <w:r w:rsidR="007D7D3F" w:rsidRPr="00C22890">
          <w:rPr>
            <w:rStyle w:val="Hyperlink"/>
            <w:bCs/>
          </w:rPr>
          <w:t>PRM's NGO Coordinator</w:t>
        </w:r>
      </w:hyperlink>
      <w:r w:rsidRPr="00245BCB">
        <w:rPr>
          <w:rFonts w:cs="Arial"/>
          <w:b w:val="0"/>
          <w:color w:val="1E3351"/>
        </w:rPr>
        <w:t>.</w:t>
      </w:r>
    </w:p>
    <w:p w14:paraId="4750B9C7" w14:textId="77777777" w:rsidR="00FA0B32" w:rsidRDefault="00FA0B32" w:rsidP="00BB7F20">
      <w:pPr>
        <w:rPr>
          <w:b w:val="0"/>
        </w:rPr>
      </w:pPr>
    </w:p>
    <w:p w14:paraId="2EE8EF83" w14:textId="267AE1E0"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NICRA.</w:t>
      </w:r>
    </w:p>
    <w:p w14:paraId="39394AC2" w14:textId="77777777" w:rsidR="00A15FC2" w:rsidRPr="00142C7C" w:rsidRDefault="00A15FC2" w:rsidP="00A15FC2">
      <w:pPr>
        <w:ind w:left="360"/>
        <w:rPr>
          <w:b w:val="0"/>
        </w:rPr>
      </w:pPr>
    </w:p>
    <w:p w14:paraId="65F5C9F8" w14:textId="077F852D" w:rsidR="00A15FC2" w:rsidRDefault="00A15FC2" w:rsidP="00A15FC2">
      <w:pPr>
        <w:rPr>
          <w:b w:val="0"/>
        </w:rPr>
      </w:pPr>
      <w:r w:rsidRPr="00142C7C">
        <w:rPr>
          <w:b w:val="0"/>
        </w:rPr>
        <w:t xml:space="preserve">Reports reflecting expenditures for the </w:t>
      </w:r>
      <w:proofErr w:type="gramStart"/>
      <w:r>
        <w:rPr>
          <w:b w:val="0"/>
        </w:rPr>
        <w:t>r</w:t>
      </w:r>
      <w:r w:rsidRPr="00142C7C">
        <w:rPr>
          <w:b w:val="0"/>
        </w:rPr>
        <w:t>ecipient’s</w:t>
      </w:r>
      <w:proofErr w:type="gramEnd"/>
      <w:r w:rsidRPr="00142C7C">
        <w:rPr>
          <w:b w:val="0"/>
        </w:rPr>
        <w:t xml:space="preserve">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30" w:history="1">
        <w:r w:rsidRPr="006B6A05">
          <w:rPr>
            <w:rStyle w:val="Hyperlink"/>
            <w:b w:val="0"/>
          </w:rPr>
          <w:t>HHS/PMS website</w:t>
        </w:r>
      </w:hyperlink>
      <w:r>
        <w:rPr>
          <w:b w:val="0"/>
        </w:rPr>
        <w:t>.</w:t>
      </w:r>
    </w:p>
    <w:p w14:paraId="2152129A" w14:textId="77777777" w:rsidR="00EC72A4" w:rsidRDefault="00EC72A4"/>
    <w:p w14:paraId="64A059D0" w14:textId="5ECF7487"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31" w:history="1">
        <w:r w:rsidR="00514F89" w:rsidRPr="00C22890">
          <w:rPr>
            <w:rStyle w:val="Hyperlink"/>
            <w:b w:val="0"/>
          </w:rPr>
          <w:t>General NGO Guidelines</w:t>
        </w:r>
      </w:hyperlink>
      <w:r w:rsidRPr="00C22890">
        <w:rPr>
          <w:b w:val="0"/>
        </w:rPr>
        <w:t>.</w:t>
      </w:r>
    </w:p>
    <w:p w14:paraId="0A2AF90D" w14:textId="77777777" w:rsidR="0051391D" w:rsidRDefault="0051391D" w:rsidP="0051391D"/>
    <w:p w14:paraId="2DA12B3C" w14:textId="28F63F7D"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 xml:space="preserve">amount is less than the $750,000 threshold, the Department may determine that an audit must be performed and the audit report must be submitted to the responsible grants officer for review, dissemination, and resolution as appropriate. </w:t>
      </w:r>
      <w:r w:rsidR="00877D2A">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14:paraId="76A25F6B" w14:textId="77777777" w:rsidR="005E38AF" w:rsidRDefault="005E38AF" w:rsidP="004354EE"/>
    <w:p w14:paraId="4E338A6D" w14:textId="77777777" w:rsidR="00A15FC2" w:rsidRDefault="00A15FC2" w:rsidP="004354EE">
      <w:r>
        <w:t>G.</w:t>
      </w:r>
      <w:r>
        <w:tab/>
        <w:t>PRM Contacts</w:t>
      </w:r>
    </w:p>
    <w:p w14:paraId="2A52497F" w14:textId="77777777" w:rsidR="00A15FC2" w:rsidRPr="00E321D4" w:rsidRDefault="00A15FC2" w:rsidP="004354EE"/>
    <w:p w14:paraId="31DA5512" w14:textId="58BE58C4"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w:t>
      </w:r>
      <w:r w:rsidR="000333DC">
        <w:rPr>
          <w:b w:val="0"/>
          <w:iCs/>
          <w:color w:val="000000"/>
        </w:rPr>
        <w:t>project</w:t>
      </w:r>
      <w:r w:rsidR="0068524B">
        <w:rPr>
          <w:b w:val="0"/>
          <w:iCs/>
          <w:color w:val="000000"/>
        </w:rPr>
        <w:t xml:space="preserve"> discussed.</w:t>
      </w:r>
    </w:p>
    <w:p w14:paraId="1FFE5567" w14:textId="77777777" w:rsidR="00FD49F1" w:rsidRPr="00F17944" w:rsidRDefault="00FD49F1" w:rsidP="00261EA0">
      <w:pPr>
        <w:pStyle w:val="BodyText3"/>
        <w:spacing w:after="0"/>
        <w:rPr>
          <w:b w:val="0"/>
          <w:sz w:val="28"/>
          <w:szCs w:val="28"/>
        </w:rPr>
      </w:pPr>
    </w:p>
    <w:p w14:paraId="0347290B" w14:textId="77777777" w:rsidR="00FA3E5B" w:rsidRDefault="00FA3E5B" w:rsidP="00FA3E5B">
      <w:pPr>
        <w:pStyle w:val="BodyText3"/>
        <w:spacing w:after="0"/>
        <w:rPr>
          <w:b w:val="0"/>
          <w:sz w:val="28"/>
          <w:szCs w:val="28"/>
        </w:rPr>
      </w:pPr>
      <w:r w:rsidRPr="00CD2A4F">
        <w:rPr>
          <w:sz w:val="28"/>
          <w:szCs w:val="28"/>
        </w:rPr>
        <w:t>PRM Program Officer</w:t>
      </w:r>
      <w:r>
        <w:rPr>
          <w:sz w:val="28"/>
          <w:szCs w:val="28"/>
        </w:rPr>
        <w:t>:</w:t>
      </w:r>
      <w:r w:rsidRPr="00F17944">
        <w:rPr>
          <w:b w:val="0"/>
          <w:sz w:val="28"/>
          <w:szCs w:val="28"/>
        </w:rPr>
        <w:t xml:space="preserve"> </w:t>
      </w:r>
      <w:r>
        <w:rPr>
          <w:b w:val="0"/>
          <w:sz w:val="28"/>
          <w:szCs w:val="28"/>
        </w:rPr>
        <w:t xml:space="preserve">Michael Goddard, </w:t>
      </w:r>
      <w:hyperlink r:id="rId32" w:history="1">
        <w:r w:rsidRPr="006A0911">
          <w:rPr>
            <w:rStyle w:val="Hyperlink"/>
            <w:b w:val="0"/>
            <w:sz w:val="28"/>
            <w:szCs w:val="28"/>
          </w:rPr>
          <w:t>goddardtm@state.gov</w:t>
        </w:r>
      </w:hyperlink>
      <w:r>
        <w:rPr>
          <w:b w:val="0"/>
          <w:sz w:val="28"/>
          <w:szCs w:val="28"/>
        </w:rPr>
        <w:t>, 202-453-9386.</w:t>
      </w:r>
    </w:p>
    <w:p w14:paraId="5FA4883F" w14:textId="77777777" w:rsidR="00FA3E5B" w:rsidRDefault="00FA3E5B" w:rsidP="00FA3E5B">
      <w:pPr>
        <w:pStyle w:val="BodyText3"/>
        <w:spacing w:after="0"/>
        <w:rPr>
          <w:sz w:val="28"/>
          <w:szCs w:val="28"/>
        </w:rPr>
      </w:pPr>
    </w:p>
    <w:p w14:paraId="5BFE31E2" w14:textId="77777777" w:rsidR="00FA3E5B" w:rsidRDefault="00FA3E5B" w:rsidP="00FA3E5B">
      <w:pPr>
        <w:pStyle w:val="BodyText3"/>
        <w:spacing w:after="0"/>
        <w:rPr>
          <w:b w:val="0"/>
          <w:sz w:val="28"/>
          <w:szCs w:val="28"/>
        </w:rPr>
      </w:pPr>
      <w:r w:rsidRPr="0089459A">
        <w:rPr>
          <w:sz w:val="28"/>
          <w:szCs w:val="28"/>
        </w:rPr>
        <w:t>PRM Refugee Coordinator</w:t>
      </w:r>
      <w:r>
        <w:rPr>
          <w:sz w:val="28"/>
          <w:szCs w:val="28"/>
        </w:rPr>
        <w:t xml:space="preserve">: </w:t>
      </w:r>
      <w:r w:rsidRPr="0089459A">
        <w:rPr>
          <w:b w:val="0"/>
          <w:sz w:val="28"/>
          <w:szCs w:val="28"/>
        </w:rPr>
        <w:t>Patty Aguilo</w:t>
      </w:r>
      <w:r>
        <w:rPr>
          <w:b w:val="0"/>
          <w:sz w:val="28"/>
          <w:szCs w:val="28"/>
        </w:rPr>
        <w:t xml:space="preserve">, </w:t>
      </w:r>
      <w:hyperlink r:id="rId33" w:history="1">
        <w:r w:rsidRPr="00C5552E">
          <w:rPr>
            <w:rStyle w:val="Hyperlink"/>
            <w:b w:val="0"/>
            <w:sz w:val="28"/>
            <w:szCs w:val="28"/>
          </w:rPr>
          <w:t>aguilopm@state.gov</w:t>
        </w:r>
      </w:hyperlink>
    </w:p>
    <w:p w14:paraId="41CC8F5C" w14:textId="77777777" w:rsidR="00FA3E5B" w:rsidRDefault="00FA3E5B" w:rsidP="00631CD6">
      <w:pPr>
        <w:rPr>
          <w:b w:val="0"/>
        </w:rPr>
      </w:pPr>
    </w:p>
    <w:p w14:paraId="644BA46A" w14:textId="09EE54BD" w:rsidR="00631CD6" w:rsidRDefault="00631CD6" w:rsidP="00631CD6">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the </w:t>
      </w:r>
      <w:hyperlink r:id="rId34" w:history="1">
        <w:r w:rsidR="007D7D3F" w:rsidRPr="00C22890">
          <w:rPr>
            <w:rStyle w:val="Hyperlink"/>
            <w:bCs/>
          </w:rPr>
          <w:t>PRM's NGO Coordinator</w:t>
        </w:r>
      </w:hyperlink>
      <w:r>
        <w:t xml:space="preserve">.  </w:t>
      </w:r>
    </w:p>
    <w:p w14:paraId="019FA362" w14:textId="77777777" w:rsidR="00631CD6" w:rsidRPr="00877D2A" w:rsidRDefault="00631CD6" w:rsidP="0091070D">
      <w:pPr>
        <w:pStyle w:val="BodyText3"/>
        <w:spacing w:after="0"/>
        <w:rPr>
          <w:color w:val="FF0000"/>
          <w:sz w:val="28"/>
        </w:rPr>
      </w:pPr>
    </w:p>
    <w:sectPr w:rsidR="00631CD6" w:rsidRPr="00877D2A" w:rsidSect="008E0693">
      <w:pgSz w:w="12240" w:h="15840"/>
      <w:pgMar w:top="1152" w:right="1152" w:bottom="1080" w:left="1152"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67A94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18E"/>
    <w:multiLevelType w:val="hybridMultilevel"/>
    <w:tmpl w:val="AE76891E"/>
    <w:lvl w:ilvl="0" w:tplc="2D5203BC">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BCB759C"/>
    <w:multiLevelType w:val="hybridMultilevel"/>
    <w:tmpl w:val="082AB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5A36DA0"/>
    <w:multiLevelType w:val="hybridMultilevel"/>
    <w:tmpl w:val="A9187C7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BF003EE"/>
    <w:multiLevelType w:val="hybridMultilevel"/>
    <w:tmpl w:val="F07EB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F9D72AF"/>
    <w:multiLevelType w:val="hybridMultilevel"/>
    <w:tmpl w:val="0C38137E"/>
    <w:lvl w:ilvl="0" w:tplc="31D8A1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547C13"/>
    <w:multiLevelType w:val="hybridMultilevel"/>
    <w:tmpl w:val="B21A32C4"/>
    <w:lvl w:ilvl="0" w:tplc="AE8011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A82EF6"/>
    <w:multiLevelType w:val="hybridMultilevel"/>
    <w:tmpl w:val="678E387A"/>
    <w:lvl w:ilvl="0" w:tplc="10AACF6E">
      <w:start w:val="1"/>
      <w:numFmt w:val="lowerLetter"/>
      <w:lvlText w:val="(%1)"/>
      <w:lvlJc w:val="left"/>
      <w:pPr>
        <w:ind w:left="390" w:hanging="39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CA62CD"/>
    <w:multiLevelType w:val="hybridMultilevel"/>
    <w:tmpl w:val="D1F09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2"/>
  </w:num>
  <w:num w:numId="4">
    <w:abstractNumId w:val="30"/>
  </w:num>
  <w:num w:numId="5">
    <w:abstractNumId w:val="27"/>
  </w:num>
  <w:num w:numId="6">
    <w:abstractNumId w:val="9"/>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14"/>
  </w:num>
  <w:num w:numId="10">
    <w:abstractNumId w:val="21"/>
  </w:num>
  <w:num w:numId="11">
    <w:abstractNumId w:val="24"/>
  </w:num>
  <w:num w:numId="12">
    <w:abstractNumId w:val="23"/>
  </w:num>
  <w:num w:numId="13">
    <w:abstractNumId w:val="11"/>
  </w:num>
  <w:num w:numId="14">
    <w:abstractNumId w:val="15"/>
  </w:num>
  <w:num w:numId="15">
    <w:abstractNumId w:val="1"/>
  </w:num>
  <w:num w:numId="16">
    <w:abstractNumId w:val="16"/>
  </w:num>
  <w:num w:numId="17">
    <w:abstractNumId w:val="32"/>
  </w:num>
  <w:num w:numId="18">
    <w:abstractNumId w:val="3"/>
  </w:num>
  <w:num w:numId="19">
    <w:abstractNumId w:val="7"/>
  </w:num>
  <w:num w:numId="20">
    <w:abstractNumId w:val="33"/>
  </w:num>
  <w:num w:numId="21">
    <w:abstractNumId w:val="18"/>
  </w:num>
  <w:num w:numId="22">
    <w:abstractNumId w:val="8"/>
  </w:num>
  <w:num w:numId="23">
    <w:abstractNumId w:val="29"/>
  </w:num>
  <w:num w:numId="24">
    <w:abstractNumId w:val="13"/>
  </w:num>
  <w:num w:numId="25">
    <w:abstractNumId w:val="5"/>
  </w:num>
  <w:num w:numId="26">
    <w:abstractNumId w:val="12"/>
  </w:num>
  <w:num w:numId="27">
    <w:abstractNumId w:val="26"/>
  </w:num>
  <w:num w:numId="28">
    <w:abstractNumId w:val="10"/>
  </w:num>
  <w:num w:numId="29">
    <w:abstractNumId w:val="34"/>
  </w:num>
  <w:num w:numId="30">
    <w:abstractNumId w:val="6"/>
  </w:num>
  <w:num w:numId="31">
    <w:abstractNumId w:val="17"/>
  </w:num>
  <w:num w:numId="32">
    <w:abstractNumId w:val="25"/>
  </w:num>
  <w:num w:numId="33">
    <w:abstractNumId w:val="0"/>
  </w:num>
  <w:num w:numId="34">
    <w:abstractNumId w:val="20"/>
  </w:num>
  <w:num w:numId="35">
    <w:abstractNumId w:val="28"/>
  </w:num>
  <w:num w:numId="36">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693"/>
    <w:rsid w:val="00001F4C"/>
    <w:rsid w:val="000035B5"/>
    <w:rsid w:val="000113C5"/>
    <w:rsid w:val="000118FE"/>
    <w:rsid w:val="00011C9F"/>
    <w:rsid w:val="00012D7C"/>
    <w:rsid w:val="00014E35"/>
    <w:rsid w:val="00023838"/>
    <w:rsid w:val="00030301"/>
    <w:rsid w:val="000333DC"/>
    <w:rsid w:val="00040225"/>
    <w:rsid w:val="00042849"/>
    <w:rsid w:val="000451B1"/>
    <w:rsid w:val="00050619"/>
    <w:rsid w:val="00052A7B"/>
    <w:rsid w:val="00052CA7"/>
    <w:rsid w:val="00056A86"/>
    <w:rsid w:val="00057AAF"/>
    <w:rsid w:val="0006007F"/>
    <w:rsid w:val="00065CE1"/>
    <w:rsid w:val="00066C8A"/>
    <w:rsid w:val="00067A3C"/>
    <w:rsid w:val="00074B65"/>
    <w:rsid w:val="000769FA"/>
    <w:rsid w:val="0007747D"/>
    <w:rsid w:val="00083611"/>
    <w:rsid w:val="00084AA9"/>
    <w:rsid w:val="000A1CE4"/>
    <w:rsid w:val="000A2DBA"/>
    <w:rsid w:val="000A5190"/>
    <w:rsid w:val="000A5216"/>
    <w:rsid w:val="000A6E93"/>
    <w:rsid w:val="000C1C82"/>
    <w:rsid w:val="000C2655"/>
    <w:rsid w:val="000D7D0F"/>
    <w:rsid w:val="000E2683"/>
    <w:rsid w:val="000E33A3"/>
    <w:rsid w:val="000E42F2"/>
    <w:rsid w:val="000F2B1B"/>
    <w:rsid w:val="000F3A13"/>
    <w:rsid w:val="000F4B1D"/>
    <w:rsid w:val="000F6429"/>
    <w:rsid w:val="000F64CE"/>
    <w:rsid w:val="000F6D8F"/>
    <w:rsid w:val="00103B7B"/>
    <w:rsid w:val="00107928"/>
    <w:rsid w:val="001118F3"/>
    <w:rsid w:val="00111C0B"/>
    <w:rsid w:val="00113B8F"/>
    <w:rsid w:val="001167C4"/>
    <w:rsid w:val="001204AD"/>
    <w:rsid w:val="0012144F"/>
    <w:rsid w:val="00126C58"/>
    <w:rsid w:val="0013086A"/>
    <w:rsid w:val="00134CB5"/>
    <w:rsid w:val="00150AD7"/>
    <w:rsid w:val="00153BB6"/>
    <w:rsid w:val="0015755A"/>
    <w:rsid w:val="00157A60"/>
    <w:rsid w:val="00167013"/>
    <w:rsid w:val="00173EFB"/>
    <w:rsid w:val="00176089"/>
    <w:rsid w:val="0018116B"/>
    <w:rsid w:val="00182237"/>
    <w:rsid w:val="0018316F"/>
    <w:rsid w:val="00183756"/>
    <w:rsid w:val="001858CE"/>
    <w:rsid w:val="001859C6"/>
    <w:rsid w:val="00197B31"/>
    <w:rsid w:val="001A0AB7"/>
    <w:rsid w:val="001A436A"/>
    <w:rsid w:val="001A6D2E"/>
    <w:rsid w:val="001B1DF6"/>
    <w:rsid w:val="001B4C87"/>
    <w:rsid w:val="001B708F"/>
    <w:rsid w:val="001C165C"/>
    <w:rsid w:val="001C426B"/>
    <w:rsid w:val="001D0F3A"/>
    <w:rsid w:val="001E230F"/>
    <w:rsid w:val="001E417F"/>
    <w:rsid w:val="001F0C8D"/>
    <w:rsid w:val="001F5722"/>
    <w:rsid w:val="001F7DCD"/>
    <w:rsid w:val="002004AE"/>
    <w:rsid w:val="0020275F"/>
    <w:rsid w:val="00203299"/>
    <w:rsid w:val="002102A1"/>
    <w:rsid w:val="00211C0C"/>
    <w:rsid w:val="00212CCC"/>
    <w:rsid w:val="00216272"/>
    <w:rsid w:val="002174C8"/>
    <w:rsid w:val="0022196B"/>
    <w:rsid w:val="002224F7"/>
    <w:rsid w:val="00231CA3"/>
    <w:rsid w:val="00232323"/>
    <w:rsid w:val="00235071"/>
    <w:rsid w:val="00235980"/>
    <w:rsid w:val="00242F7F"/>
    <w:rsid w:val="00243A9A"/>
    <w:rsid w:val="0024441B"/>
    <w:rsid w:val="00245BF8"/>
    <w:rsid w:val="00246BB3"/>
    <w:rsid w:val="00250AF4"/>
    <w:rsid w:val="00251318"/>
    <w:rsid w:val="0026120E"/>
    <w:rsid w:val="00261EA0"/>
    <w:rsid w:val="00265088"/>
    <w:rsid w:val="00267751"/>
    <w:rsid w:val="002736A6"/>
    <w:rsid w:val="00273766"/>
    <w:rsid w:val="00281CB5"/>
    <w:rsid w:val="00283D3B"/>
    <w:rsid w:val="002870E6"/>
    <w:rsid w:val="002913BE"/>
    <w:rsid w:val="00297132"/>
    <w:rsid w:val="002A0230"/>
    <w:rsid w:val="002A6EE5"/>
    <w:rsid w:val="002B7118"/>
    <w:rsid w:val="002B7F5A"/>
    <w:rsid w:val="002C5E70"/>
    <w:rsid w:val="002E08BA"/>
    <w:rsid w:val="002E1703"/>
    <w:rsid w:val="002E5B0C"/>
    <w:rsid w:val="002E7323"/>
    <w:rsid w:val="002F1BB9"/>
    <w:rsid w:val="0030736C"/>
    <w:rsid w:val="00310F7D"/>
    <w:rsid w:val="00313E78"/>
    <w:rsid w:val="00315159"/>
    <w:rsid w:val="00321414"/>
    <w:rsid w:val="003217A0"/>
    <w:rsid w:val="00322C68"/>
    <w:rsid w:val="0032738A"/>
    <w:rsid w:val="0032741B"/>
    <w:rsid w:val="0033252D"/>
    <w:rsid w:val="003342A8"/>
    <w:rsid w:val="003369DA"/>
    <w:rsid w:val="00336AB0"/>
    <w:rsid w:val="003431A3"/>
    <w:rsid w:val="0034683A"/>
    <w:rsid w:val="00357FE8"/>
    <w:rsid w:val="00361E75"/>
    <w:rsid w:val="003658C1"/>
    <w:rsid w:val="0036642A"/>
    <w:rsid w:val="00366C12"/>
    <w:rsid w:val="003739D4"/>
    <w:rsid w:val="00376166"/>
    <w:rsid w:val="0038060B"/>
    <w:rsid w:val="00382F71"/>
    <w:rsid w:val="00385007"/>
    <w:rsid w:val="00385E79"/>
    <w:rsid w:val="00386F56"/>
    <w:rsid w:val="0039018C"/>
    <w:rsid w:val="00391D1C"/>
    <w:rsid w:val="00393288"/>
    <w:rsid w:val="003A1097"/>
    <w:rsid w:val="003A17FE"/>
    <w:rsid w:val="003A195E"/>
    <w:rsid w:val="003A1B76"/>
    <w:rsid w:val="003A348F"/>
    <w:rsid w:val="003A6375"/>
    <w:rsid w:val="003B0369"/>
    <w:rsid w:val="003B14E7"/>
    <w:rsid w:val="003B3258"/>
    <w:rsid w:val="003C0F85"/>
    <w:rsid w:val="003C1551"/>
    <w:rsid w:val="003C42D2"/>
    <w:rsid w:val="003E49EC"/>
    <w:rsid w:val="003E6446"/>
    <w:rsid w:val="003E7009"/>
    <w:rsid w:val="003F75DC"/>
    <w:rsid w:val="00401048"/>
    <w:rsid w:val="004013C7"/>
    <w:rsid w:val="00402A52"/>
    <w:rsid w:val="0040583A"/>
    <w:rsid w:val="00405987"/>
    <w:rsid w:val="004101AB"/>
    <w:rsid w:val="00413628"/>
    <w:rsid w:val="00422074"/>
    <w:rsid w:val="0042306E"/>
    <w:rsid w:val="004354EE"/>
    <w:rsid w:val="004448AD"/>
    <w:rsid w:val="00444CB0"/>
    <w:rsid w:val="00454555"/>
    <w:rsid w:val="004633A2"/>
    <w:rsid w:val="00463B11"/>
    <w:rsid w:val="004716A9"/>
    <w:rsid w:val="0047551C"/>
    <w:rsid w:val="004824B6"/>
    <w:rsid w:val="00487882"/>
    <w:rsid w:val="00490019"/>
    <w:rsid w:val="004A037D"/>
    <w:rsid w:val="004B14A2"/>
    <w:rsid w:val="004B1589"/>
    <w:rsid w:val="004B6E3F"/>
    <w:rsid w:val="004C27C1"/>
    <w:rsid w:val="004C3D45"/>
    <w:rsid w:val="004C41CC"/>
    <w:rsid w:val="004C6339"/>
    <w:rsid w:val="004D2C6B"/>
    <w:rsid w:val="004D4208"/>
    <w:rsid w:val="004D7893"/>
    <w:rsid w:val="004E2990"/>
    <w:rsid w:val="004E6288"/>
    <w:rsid w:val="0050025D"/>
    <w:rsid w:val="005003B0"/>
    <w:rsid w:val="00504971"/>
    <w:rsid w:val="0051391D"/>
    <w:rsid w:val="00514DD3"/>
    <w:rsid w:val="00514F89"/>
    <w:rsid w:val="00515777"/>
    <w:rsid w:val="005242C0"/>
    <w:rsid w:val="00525725"/>
    <w:rsid w:val="00527A09"/>
    <w:rsid w:val="00533572"/>
    <w:rsid w:val="005366FE"/>
    <w:rsid w:val="005372FE"/>
    <w:rsid w:val="00540C62"/>
    <w:rsid w:val="005450D1"/>
    <w:rsid w:val="0055405E"/>
    <w:rsid w:val="0055626E"/>
    <w:rsid w:val="00561DE8"/>
    <w:rsid w:val="005623A0"/>
    <w:rsid w:val="00567292"/>
    <w:rsid w:val="005678FF"/>
    <w:rsid w:val="005736CD"/>
    <w:rsid w:val="005827EA"/>
    <w:rsid w:val="005878EE"/>
    <w:rsid w:val="00596D4F"/>
    <w:rsid w:val="005B3DF4"/>
    <w:rsid w:val="005C00D0"/>
    <w:rsid w:val="005C015D"/>
    <w:rsid w:val="005C0F62"/>
    <w:rsid w:val="005C2B53"/>
    <w:rsid w:val="005C4CFB"/>
    <w:rsid w:val="005C6A0E"/>
    <w:rsid w:val="005E0614"/>
    <w:rsid w:val="005E38AF"/>
    <w:rsid w:val="005E756C"/>
    <w:rsid w:val="005F0013"/>
    <w:rsid w:val="0060682E"/>
    <w:rsid w:val="006123D2"/>
    <w:rsid w:val="00620A47"/>
    <w:rsid w:val="0062520E"/>
    <w:rsid w:val="00627953"/>
    <w:rsid w:val="00631CD6"/>
    <w:rsid w:val="00631D96"/>
    <w:rsid w:val="00632B47"/>
    <w:rsid w:val="00633244"/>
    <w:rsid w:val="00633E67"/>
    <w:rsid w:val="00634593"/>
    <w:rsid w:val="00636950"/>
    <w:rsid w:val="00642955"/>
    <w:rsid w:val="006448A5"/>
    <w:rsid w:val="00650CFB"/>
    <w:rsid w:val="00654145"/>
    <w:rsid w:val="00661FAD"/>
    <w:rsid w:val="006642A7"/>
    <w:rsid w:val="00665077"/>
    <w:rsid w:val="006666CE"/>
    <w:rsid w:val="00670FA7"/>
    <w:rsid w:val="006712FB"/>
    <w:rsid w:val="00673D9D"/>
    <w:rsid w:val="0068108E"/>
    <w:rsid w:val="00682EA1"/>
    <w:rsid w:val="00683F45"/>
    <w:rsid w:val="00684437"/>
    <w:rsid w:val="0068524B"/>
    <w:rsid w:val="00686F95"/>
    <w:rsid w:val="00691059"/>
    <w:rsid w:val="00697C77"/>
    <w:rsid w:val="006A259A"/>
    <w:rsid w:val="006A3854"/>
    <w:rsid w:val="006B15CD"/>
    <w:rsid w:val="006B4380"/>
    <w:rsid w:val="006B5CA0"/>
    <w:rsid w:val="006B6A05"/>
    <w:rsid w:val="006C12DE"/>
    <w:rsid w:val="006C1FCD"/>
    <w:rsid w:val="006C218D"/>
    <w:rsid w:val="006C4161"/>
    <w:rsid w:val="006D113D"/>
    <w:rsid w:val="006D1CDC"/>
    <w:rsid w:val="006D57B8"/>
    <w:rsid w:val="006E26A4"/>
    <w:rsid w:val="006E3938"/>
    <w:rsid w:val="006F055F"/>
    <w:rsid w:val="006F3079"/>
    <w:rsid w:val="006F7636"/>
    <w:rsid w:val="007008F3"/>
    <w:rsid w:val="007056D0"/>
    <w:rsid w:val="007072F6"/>
    <w:rsid w:val="0070742F"/>
    <w:rsid w:val="00712B93"/>
    <w:rsid w:val="00714EE4"/>
    <w:rsid w:val="0072023D"/>
    <w:rsid w:val="0072429B"/>
    <w:rsid w:val="00726692"/>
    <w:rsid w:val="00730D9F"/>
    <w:rsid w:val="00734817"/>
    <w:rsid w:val="0073667D"/>
    <w:rsid w:val="007449F8"/>
    <w:rsid w:val="00744FFE"/>
    <w:rsid w:val="00754286"/>
    <w:rsid w:val="0075543D"/>
    <w:rsid w:val="0076238B"/>
    <w:rsid w:val="007700EB"/>
    <w:rsid w:val="00773F41"/>
    <w:rsid w:val="00777687"/>
    <w:rsid w:val="00781CA4"/>
    <w:rsid w:val="007930B3"/>
    <w:rsid w:val="00796D95"/>
    <w:rsid w:val="00797A0A"/>
    <w:rsid w:val="007A080A"/>
    <w:rsid w:val="007A1131"/>
    <w:rsid w:val="007A2B5F"/>
    <w:rsid w:val="007B13E1"/>
    <w:rsid w:val="007B3DEE"/>
    <w:rsid w:val="007B5B14"/>
    <w:rsid w:val="007B7358"/>
    <w:rsid w:val="007C0239"/>
    <w:rsid w:val="007C363D"/>
    <w:rsid w:val="007C4CE2"/>
    <w:rsid w:val="007C7466"/>
    <w:rsid w:val="007D284D"/>
    <w:rsid w:val="007D43FF"/>
    <w:rsid w:val="007D7D3F"/>
    <w:rsid w:val="007E5822"/>
    <w:rsid w:val="007F3240"/>
    <w:rsid w:val="007F7574"/>
    <w:rsid w:val="00807430"/>
    <w:rsid w:val="00812BD7"/>
    <w:rsid w:val="0081391D"/>
    <w:rsid w:val="00817898"/>
    <w:rsid w:val="00817934"/>
    <w:rsid w:val="008233DA"/>
    <w:rsid w:val="00825228"/>
    <w:rsid w:val="00831396"/>
    <w:rsid w:val="0084489D"/>
    <w:rsid w:val="00844F0A"/>
    <w:rsid w:val="008560A9"/>
    <w:rsid w:val="0085641C"/>
    <w:rsid w:val="00857093"/>
    <w:rsid w:val="0086098A"/>
    <w:rsid w:val="008615DC"/>
    <w:rsid w:val="008629E0"/>
    <w:rsid w:val="00863D75"/>
    <w:rsid w:val="00875F43"/>
    <w:rsid w:val="00876FF9"/>
    <w:rsid w:val="00877D2A"/>
    <w:rsid w:val="00880302"/>
    <w:rsid w:val="00881188"/>
    <w:rsid w:val="00886D73"/>
    <w:rsid w:val="008874CD"/>
    <w:rsid w:val="0089098A"/>
    <w:rsid w:val="00891F9B"/>
    <w:rsid w:val="00895458"/>
    <w:rsid w:val="008A04F5"/>
    <w:rsid w:val="008A3366"/>
    <w:rsid w:val="008A3A79"/>
    <w:rsid w:val="008A47F8"/>
    <w:rsid w:val="008A4E91"/>
    <w:rsid w:val="008A7995"/>
    <w:rsid w:val="008B0AAB"/>
    <w:rsid w:val="008B398E"/>
    <w:rsid w:val="008B6025"/>
    <w:rsid w:val="008C677F"/>
    <w:rsid w:val="008C683A"/>
    <w:rsid w:val="008D1F21"/>
    <w:rsid w:val="008D3CDE"/>
    <w:rsid w:val="008E0693"/>
    <w:rsid w:val="008E2AC5"/>
    <w:rsid w:val="008E6983"/>
    <w:rsid w:val="008E7E5A"/>
    <w:rsid w:val="008F351C"/>
    <w:rsid w:val="008F4025"/>
    <w:rsid w:val="008F74DF"/>
    <w:rsid w:val="0090102A"/>
    <w:rsid w:val="009013AC"/>
    <w:rsid w:val="00907F45"/>
    <w:rsid w:val="009106AF"/>
    <w:rsid w:val="0091070D"/>
    <w:rsid w:val="00911BDD"/>
    <w:rsid w:val="009120B9"/>
    <w:rsid w:val="00917C82"/>
    <w:rsid w:val="00920DE4"/>
    <w:rsid w:val="0092422B"/>
    <w:rsid w:val="009303E6"/>
    <w:rsid w:val="009317BC"/>
    <w:rsid w:val="0093369B"/>
    <w:rsid w:val="00934057"/>
    <w:rsid w:val="00937D20"/>
    <w:rsid w:val="00937E45"/>
    <w:rsid w:val="00941184"/>
    <w:rsid w:val="009501A6"/>
    <w:rsid w:val="0095463E"/>
    <w:rsid w:val="00957496"/>
    <w:rsid w:val="00962595"/>
    <w:rsid w:val="00962AC5"/>
    <w:rsid w:val="0096528D"/>
    <w:rsid w:val="00966116"/>
    <w:rsid w:val="009664BA"/>
    <w:rsid w:val="00967C05"/>
    <w:rsid w:val="00971A99"/>
    <w:rsid w:val="00971DAC"/>
    <w:rsid w:val="009738BF"/>
    <w:rsid w:val="0098142F"/>
    <w:rsid w:val="00994182"/>
    <w:rsid w:val="009A1BFF"/>
    <w:rsid w:val="009B0432"/>
    <w:rsid w:val="009B62F8"/>
    <w:rsid w:val="009B74A7"/>
    <w:rsid w:val="009C2355"/>
    <w:rsid w:val="009C4E94"/>
    <w:rsid w:val="009D29A7"/>
    <w:rsid w:val="009D7E9B"/>
    <w:rsid w:val="009E7B71"/>
    <w:rsid w:val="009F2FA8"/>
    <w:rsid w:val="009F5576"/>
    <w:rsid w:val="009F591E"/>
    <w:rsid w:val="00A00DF3"/>
    <w:rsid w:val="00A01571"/>
    <w:rsid w:val="00A02FB5"/>
    <w:rsid w:val="00A14375"/>
    <w:rsid w:val="00A15FC2"/>
    <w:rsid w:val="00A15FCD"/>
    <w:rsid w:val="00A16CAE"/>
    <w:rsid w:val="00A21311"/>
    <w:rsid w:val="00A32167"/>
    <w:rsid w:val="00A32608"/>
    <w:rsid w:val="00A32776"/>
    <w:rsid w:val="00A3311D"/>
    <w:rsid w:val="00A4020A"/>
    <w:rsid w:val="00A42ABD"/>
    <w:rsid w:val="00A4326B"/>
    <w:rsid w:val="00A5129A"/>
    <w:rsid w:val="00A518D4"/>
    <w:rsid w:val="00A56E39"/>
    <w:rsid w:val="00A57301"/>
    <w:rsid w:val="00A62C8D"/>
    <w:rsid w:val="00A62F8F"/>
    <w:rsid w:val="00A71ABD"/>
    <w:rsid w:val="00A721C5"/>
    <w:rsid w:val="00A764A5"/>
    <w:rsid w:val="00A850A0"/>
    <w:rsid w:val="00A85BD6"/>
    <w:rsid w:val="00A97329"/>
    <w:rsid w:val="00AA7D54"/>
    <w:rsid w:val="00AC1204"/>
    <w:rsid w:val="00AC6FCD"/>
    <w:rsid w:val="00AD1A2D"/>
    <w:rsid w:val="00AD5F9A"/>
    <w:rsid w:val="00AF157B"/>
    <w:rsid w:val="00AF6044"/>
    <w:rsid w:val="00AF6901"/>
    <w:rsid w:val="00B00CCF"/>
    <w:rsid w:val="00B055C0"/>
    <w:rsid w:val="00B13637"/>
    <w:rsid w:val="00B14967"/>
    <w:rsid w:val="00B17E75"/>
    <w:rsid w:val="00B34B82"/>
    <w:rsid w:val="00B35FFC"/>
    <w:rsid w:val="00B36211"/>
    <w:rsid w:val="00B37668"/>
    <w:rsid w:val="00B40B28"/>
    <w:rsid w:val="00B40C6B"/>
    <w:rsid w:val="00B47071"/>
    <w:rsid w:val="00B60297"/>
    <w:rsid w:val="00B62BD5"/>
    <w:rsid w:val="00B64004"/>
    <w:rsid w:val="00B704F4"/>
    <w:rsid w:val="00B75C1C"/>
    <w:rsid w:val="00B82F98"/>
    <w:rsid w:val="00B86581"/>
    <w:rsid w:val="00B87740"/>
    <w:rsid w:val="00B94F30"/>
    <w:rsid w:val="00B95D5D"/>
    <w:rsid w:val="00BA33D9"/>
    <w:rsid w:val="00BA3AE2"/>
    <w:rsid w:val="00BB287E"/>
    <w:rsid w:val="00BB3F87"/>
    <w:rsid w:val="00BB627A"/>
    <w:rsid w:val="00BB7535"/>
    <w:rsid w:val="00BB7F20"/>
    <w:rsid w:val="00BC1F5F"/>
    <w:rsid w:val="00BC263B"/>
    <w:rsid w:val="00BC3AB2"/>
    <w:rsid w:val="00BC40AF"/>
    <w:rsid w:val="00BC4CEE"/>
    <w:rsid w:val="00BD327F"/>
    <w:rsid w:val="00BD48AB"/>
    <w:rsid w:val="00BD5BD8"/>
    <w:rsid w:val="00BD63BA"/>
    <w:rsid w:val="00BE5667"/>
    <w:rsid w:val="00BE6239"/>
    <w:rsid w:val="00BF0CD0"/>
    <w:rsid w:val="00BF47CC"/>
    <w:rsid w:val="00BF5748"/>
    <w:rsid w:val="00BF7D86"/>
    <w:rsid w:val="00C013A5"/>
    <w:rsid w:val="00C04E5A"/>
    <w:rsid w:val="00C054D9"/>
    <w:rsid w:val="00C11D4B"/>
    <w:rsid w:val="00C14261"/>
    <w:rsid w:val="00C15375"/>
    <w:rsid w:val="00C1754A"/>
    <w:rsid w:val="00C22890"/>
    <w:rsid w:val="00C25083"/>
    <w:rsid w:val="00C3329B"/>
    <w:rsid w:val="00C35D87"/>
    <w:rsid w:val="00C37A4A"/>
    <w:rsid w:val="00C55A10"/>
    <w:rsid w:val="00C576C1"/>
    <w:rsid w:val="00C57B39"/>
    <w:rsid w:val="00C57E43"/>
    <w:rsid w:val="00C61877"/>
    <w:rsid w:val="00C61F18"/>
    <w:rsid w:val="00C6232B"/>
    <w:rsid w:val="00C62DD3"/>
    <w:rsid w:val="00C649F0"/>
    <w:rsid w:val="00C72D98"/>
    <w:rsid w:val="00C7553C"/>
    <w:rsid w:val="00C76155"/>
    <w:rsid w:val="00C82CE9"/>
    <w:rsid w:val="00C84882"/>
    <w:rsid w:val="00C85A99"/>
    <w:rsid w:val="00C85C66"/>
    <w:rsid w:val="00C869AE"/>
    <w:rsid w:val="00C87664"/>
    <w:rsid w:val="00CA0F45"/>
    <w:rsid w:val="00CA3968"/>
    <w:rsid w:val="00CA4F12"/>
    <w:rsid w:val="00CA51DA"/>
    <w:rsid w:val="00CB371B"/>
    <w:rsid w:val="00CB3A84"/>
    <w:rsid w:val="00CB4BE9"/>
    <w:rsid w:val="00CC184C"/>
    <w:rsid w:val="00CC3E04"/>
    <w:rsid w:val="00CC4582"/>
    <w:rsid w:val="00CD29ED"/>
    <w:rsid w:val="00CD2A4F"/>
    <w:rsid w:val="00CD3D65"/>
    <w:rsid w:val="00CD4529"/>
    <w:rsid w:val="00CD532D"/>
    <w:rsid w:val="00CE0E35"/>
    <w:rsid w:val="00CE576A"/>
    <w:rsid w:val="00CE6877"/>
    <w:rsid w:val="00CF0AC3"/>
    <w:rsid w:val="00CF0D50"/>
    <w:rsid w:val="00CF5A7F"/>
    <w:rsid w:val="00CF7D94"/>
    <w:rsid w:val="00CF7E06"/>
    <w:rsid w:val="00D04B7E"/>
    <w:rsid w:val="00D061C2"/>
    <w:rsid w:val="00D061D8"/>
    <w:rsid w:val="00D11751"/>
    <w:rsid w:val="00D14A53"/>
    <w:rsid w:val="00D17FE9"/>
    <w:rsid w:val="00D236E6"/>
    <w:rsid w:val="00D256A3"/>
    <w:rsid w:val="00D279B4"/>
    <w:rsid w:val="00D318F8"/>
    <w:rsid w:val="00D32254"/>
    <w:rsid w:val="00D4193F"/>
    <w:rsid w:val="00D41F5D"/>
    <w:rsid w:val="00D425CD"/>
    <w:rsid w:val="00D441BD"/>
    <w:rsid w:val="00D56771"/>
    <w:rsid w:val="00D70133"/>
    <w:rsid w:val="00D71026"/>
    <w:rsid w:val="00D730A0"/>
    <w:rsid w:val="00D74125"/>
    <w:rsid w:val="00D831E0"/>
    <w:rsid w:val="00D854B2"/>
    <w:rsid w:val="00D91B7D"/>
    <w:rsid w:val="00D96E3C"/>
    <w:rsid w:val="00DA18E3"/>
    <w:rsid w:val="00DA26BA"/>
    <w:rsid w:val="00DA688F"/>
    <w:rsid w:val="00DB3852"/>
    <w:rsid w:val="00DB7EC8"/>
    <w:rsid w:val="00DC347B"/>
    <w:rsid w:val="00DD1DA7"/>
    <w:rsid w:val="00DD5D1B"/>
    <w:rsid w:val="00DD643E"/>
    <w:rsid w:val="00DD6F0E"/>
    <w:rsid w:val="00DE31A8"/>
    <w:rsid w:val="00DE38A8"/>
    <w:rsid w:val="00DF2B47"/>
    <w:rsid w:val="00DF46DA"/>
    <w:rsid w:val="00DF7AA9"/>
    <w:rsid w:val="00E14A9C"/>
    <w:rsid w:val="00E1720C"/>
    <w:rsid w:val="00E22FE1"/>
    <w:rsid w:val="00E26EFF"/>
    <w:rsid w:val="00E31D8D"/>
    <w:rsid w:val="00E321D4"/>
    <w:rsid w:val="00E55C4F"/>
    <w:rsid w:val="00E6203D"/>
    <w:rsid w:val="00E62EE6"/>
    <w:rsid w:val="00E6459E"/>
    <w:rsid w:val="00E65111"/>
    <w:rsid w:val="00E725F0"/>
    <w:rsid w:val="00E80F64"/>
    <w:rsid w:val="00E8395E"/>
    <w:rsid w:val="00E9493A"/>
    <w:rsid w:val="00E95303"/>
    <w:rsid w:val="00EA7456"/>
    <w:rsid w:val="00EA7650"/>
    <w:rsid w:val="00EA7EE0"/>
    <w:rsid w:val="00EB1835"/>
    <w:rsid w:val="00EB2F94"/>
    <w:rsid w:val="00EB7599"/>
    <w:rsid w:val="00EC042E"/>
    <w:rsid w:val="00EC1378"/>
    <w:rsid w:val="00EC72A4"/>
    <w:rsid w:val="00ED0250"/>
    <w:rsid w:val="00ED354E"/>
    <w:rsid w:val="00ED44F7"/>
    <w:rsid w:val="00ED5DD3"/>
    <w:rsid w:val="00ED6579"/>
    <w:rsid w:val="00EE72F3"/>
    <w:rsid w:val="00EF1B7C"/>
    <w:rsid w:val="00EF6AC3"/>
    <w:rsid w:val="00F02F31"/>
    <w:rsid w:val="00F07F4E"/>
    <w:rsid w:val="00F119D7"/>
    <w:rsid w:val="00F135B3"/>
    <w:rsid w:val="00F17944"/>
    <w:rsid w:val="00F211B4"/>
    <w:rsid w:val="00F21F4F"/>
    <w:rsid w:val="00F224F6"/>
    <w:rsid w:val="00F225F4"/>
    <w:rsid w:val="00F229CC"/>
    <w:rsid w:val="00F24FCA"/>
    <w:rsid w:val="00F25630"/>
    <w:rsid w:val="00F34B52"/>
    <w:rsid w:val="00F36C67"/>
    <w:rsid w:val="00F4272B"/>
    <w:rsid w:val="00F43504"/>
    <w:rsid w:val="00F513E5"/>
    <w:rsid w:val="00F51F4D"/>
    <w:rsid w:val="00F60D1B"/>
    <w:rsid w:val="00F73819"/>
    <w:rsid w:val="00F82232"/>
    <w:rsid w:val="00F82AA0"/>
    <w:rsid w:val="00F831B4"/>
    <w:rsid w:val="00F879E2"/>
    <w:rsid w:val="00F912E5"/>
    <w:rsid w:val="00F93D30"/>
    <w:rsid w:val="00F96C5D"/>
    <w:rsid w:val="00FA0B32"/>
    <w:rsid w:val="00FA1A95"/>
    <w:rsid w:val="00FA3E5B"/>
    <w:rsid w:val="00FB399C"/>
    <w:rsid w:val="00FB45EC"/>
    <w:rsid w:val="00FC155C"/>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link w:val="BodyTextChar"/>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character" w:customStyle="1" w:styleId="search-custom1">
    <w:name w:val="search-custom1"/>
    <w:basedOn w:val="DefaultParagraphFont"/>
    <w:rsid w:val="00FA3E5B"/>
    <w:rPr>
      <w:color w:val="363636"/>
    </w:rPr>
  </w:style>
  <w:style w:type="character" w:customStyle="1" w:styleId="BodyTextChar">
    <w:name w:val="Body Text Char"/>
    <w:basedOn w:val="DefaultParagraphFont"/>
    <w:link w:val="BodyText"/>
    <w:rsid w:val="00FA3E5B"/>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link w:val="BodyTextChar"/>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character" w:customStyle="1" w:styleId="search-custom1">
    <w:name w:val="search-custom1"/>
    <w:basedOn w:val="DefaultParagraphFont"/>
    <w:rsid w:val="00FA3E5B"/>
    <w:rPr>
      <w:color w:val="363636"/>
    </w:rPr>
  </w:style>
  <w:style w:type="character" w:customStyle="1" w:styleId="BodyTextChar">
    <w:name w:val="Body Text Char"/>
    <w:basedOn w:val="DefaultParagraphFont"/>
    <w:link w:val="BodyText"/>
    <w:rsid w:val="00FA3E5B"/>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374122">
      <w:bodyDiv w:val="1"/>
      <w:marLeft w:val="0"/>
      <w:marRight w:val="0"/>
      <w:marTop w:val="0"/>
      <w:marBottom w:val="0"/>
      <w:divBdr>
        <w:top w:val="none" w:sz="0" w:space="0" w:color="auto"/>
        <w:left w:val="none" w:sz="0" w:space="0" w:color="auto"/>
        <w:bottom w:val="none" w:sz="0" w:space="0" w:color="auto"/>
        <w:right w:val="none" w:sz="0" w:space="0" w:color="auto"/>
      </w:divBdr>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031802343">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prm/funding/c78352.htm" TargetMode="External"/><Relationship Id="rId13" Type="http://schemas.openxmlformats.org/officeDocument/2006/relationships/hyperlink" Target="https://www.state.gov/j/prm/funding/c78352.htm" TargetMode="External"/><Relationship Id="rId18" Type="http://schemas.openxmlformats.org/officeDocument/2006/relationships/hyperlink" Target="mailto:PRMNGOCoordinator@state.gov" TargetMode="External"/><Relationship Id="rId26" Type="http://schemas.openxmlformats.org/officeDocument/2006/relationships/hyperlink" Target="mailto:PRMNGOCoordinator@state.gov" TargetMode="External"/><Relationship Id="rId3" Type="http://schemas.openxmlformats.org/officeDocument/2006/relationships/styles" Target="styles.xml"/><Relationship Id="rId21" Type="http://schemas.openxmlformats.org/officeDocument/2006/relationships/hyperlink" Target="https://www.grants.gov/web/grants/applicants.html" TargetMode="External"/><Relationship Id="rId34" Type="http://schemas.openxmlformats.org/officeDocument/2006/relationships/hyperlink" Target="mailto:PRMNGOCoordinator@state.gov" TargetMode="External"/><Relationship Id="rId7" Type="http://schemas.openxmlformats.org/officeDocument/2006/relationships/image" Target="media/image1.wmf"/><Relationship Id="rId12" Type="http://schemas.openxmlformats.org/officeDocument/2006/relationships/hyperlink" Target="http://gbvguidelines.org/" TargetMode="External"/><Relationship Id="rId17" Type="http://schemas.openxmlformats.org/officeDocument/2006/relationships/hyperlink" Target="mailto:PRMNGOCoordinator@state.gov" TargetMode="External"/><Relationship Id="rId25" Type="http://schemas.openxmlformats.org/officeDocument/2006/relationships/hyperlink" Target="mailto:support@grants.gov" TargetMode="External"/><Relationship Id="rId33" Type="http://schemas.openxmlformats.org/officeDocument/2006/relationships/hyperlink" Target="mailto:aguilopm@state.gov" TargetMode="External"/><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s://www.state.gov/j/prm/funding/c78352.htm" TargetMode="External"/><Relationship Id="rId29" Type="http://schemas.openxmlformats.org/officeDocument/2006/relationships/hyperlink" Target="mailto:PRMNGOCoordinator@stat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te.gov/j/prm/funding/c78352.htm" TargetMode="External"/><Relationship Id="rId24" Type="http://schemas.openxmlformats.org/officeDocument/2006/relationships/hyperlink" Target="https://gsafsd.service-now.com/fsd-gov/home.do" TargetMode="External"/><Relationship Id="rId32" Type="http://schemas.openxmlformats.org/officeDocument/2006/relationships/hyperlink" Target="mailto:goddardtm@state.gov" TargetMode="External"/><Relationship Id="rId5" Type="http://schemas.openxmlformats.org/officeDocument/2006/relationships/settings" Target="settings.xml"/><Relationship Id="rId15" Type="http://schemas.openxmlformats.org/officeDocument/2006/relationships/hyperlink" Target="http://www.state.gov/j/prm/policyissues/issues/208925.htm" TargetMode="External"/><Relationship Id="rId23" Type="http://schemas.openxmlformats.org/officeDocument/2006/relationships/hyperlink" Target="https://eportal.nspa.nato.int/AC135Public/scage/CageList.aspx" TargetMode="External"/><Relationship Id="rId28" Type="http://schemas.openxmlformats.org/officeDocument/2006/relationships/hyperlink" Target="mailto:PRMNGOCoordinator@state.gov" TargetMode="External"/><Relationship Id="rId36" Type="http://schemas.openxmlformats.org/officeDocument/2006/relationships/theme" Target="theme/theme1.xml"/><Relationship Id="rId10" Type="http://schemas.openxmlformats.org/officeDocument/2006/relationships/hyperlink" Target="https://www.state.gov/j/prm/funding/c78352.htm" TargetMode="External"/><Relationship Id="rId19" Type="http://schemas.openxmlformats.org/officeDocument/2006/relationships/hyperlink" Target="https://www.state.gov/j/prm/funding/c78352.htm" TargetMode="External"/><Relationship Id="rId31" Type="http://schemas.openxmlformats.org/officeDocument/2006/relationships/hyperlink" Target="https://www.state.gov/j/prm/funding/c78352.htm" TargetMode="External"/><Relationship Id="rId4" Type="http://schemas.microsoft.com/office/2007/relationships/stylesWithEffects" Target="stylesWithEffects.xml"/><Relationship Id="rId9" Type="http://schemas.openxmlformats.org/officeDocument/2006/relationships/hyperlink" Target="https://www.state.gov/j/prm/funding/c78352.htm" TargetMode="External"/><Relationship Id="rId14" Type="http://schemas.openxmlformats.org/officeDocument/2006/relationships/hyperlink" Target="https://www.state.gov/j/prm/funding/c78352.htm" TargetMode="External"/><Relationship Id="rId22" Type="http://schemas.openxmlformats.org/officeDocument/2006/relationships/hyperlink" Target="http://www.grants.gov/" TargetMode="External"/><Relationship Id="rId27" Type="http://schemas.openxmlformats.org/officeDocument/2006/relationships/hyperlink" Target="https://www.state.gov/j/prm/funding/c78352.htm" TargetMode="External"/><Relationship Id="rId30" Type="http://schemas.openxmlformats.org/officeDocument/2006/relationships/hyperlink" Target="https://pms.psc.gov/"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02EDC-3B89-4CB8-B5FC-0EB1C4AFD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4734</Words>
  <Characters>29385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34051</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GoddardTM</cp:lastModifiedBy>
  <cp:revision>4</cp:revision>
  <cp:lastPrinted>2018-02-27T13:57:00Z</cp:lastPrinted>
  <dcterms:created xsi:type="dcterms:W3CDTF">2018-03-14T14:01:00Z</dcterms:created>
  <dcterms:modified xsi:type="dcterms:W3CDTF">2018-03-14T20:12:00Z</dcterms:modified>
</cp:coreProperties>
</file>