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AA7E9" w14:textId="71DC76DC" w:rsidR="0070364C" w:rsidRPr="003D351D" w:rsidRDefault="0070364C" w:rsidP="00E73EBC">
      <w:pPr>
        <w:pStyle w:val="NormalWeb"/>
        <w:jc w:val="center"/>
        <w:rPr>
          <w:b/>
          <w:bCs/>
          <w:color w:val="000000"/>
        </w:rPr>
      </w:pPr>
      <w:r w:rsidRPr="003D351D">
        <w:rPr>
          <w:b/>
          <w:bCs/>
          <w:color w:val="000000"/>
        </w:rPr>
        <w:t xml:space="preserve">Cooperative Agreement for CESU-affiliated </w:t>
      </w:r>
      <w:r w:rsidR="00E73EBC">
        <w:rPr>
          <w:b/>
          <w:bCs/>
          <w:color w:val="000000"/>
        </w:rPr>
        <w:t xml:space="preserve">Partner with </w:t>
      </w:r>
      <w:r w:rsidR="00C35214" w:rsidRPr="003D351D">
        <w:rPr>
          <w:b/>
          <w:bCs/>
          <w:color w:val="000000"/>
        </w:rPr>
        <w:t>Great Basin</w:t>
      </w:r>
      <w:r w:rsidRPr="003D351D">
        <w:rPr>
          <w:b/>
          <w:bCs/>
          <w:color w:val="000000"/>
        </w:rPr>
        <w:t xml:space="preserve"> Cooperative Ecosystem Studies Unit</w:t>
      </w:r>
    </w:p>
    <w:p w14:paraId="72088EA7" w14:textId="7E80F5C0" w:rsidR="0070364C" w:rsidRPr="003D351D" w:rsidRDefault="00E73EBC" w:rsidP="0070364C">
      <w:pPr>
        <w:spacing w:before="100" w:beforeAutospacing="1" w:after="100"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4D5583FE" w14:textId="77777777" w:rsidR="00F36706" w:rsidRPr="003D351D" w:rsidRDefault="0070364C" w:rsidP="00F36706">
      <w:pPr>
        <w:pStyle w:val="NormalWeb"/>
        <w:rPr>
          <w:b/>
          <w:bCs/>
          <w:color w:val="000000"/>
        </w:rPr>
      </w:pPr>
      <w:r w:rsidRPr="003D351D">
        <w:rPr>
          <w:b/>
          <w:bCs/>
          <w:color w:val="000000"/>
        </w:rPr>
        <w:t xml:space="preserve">Funding Opportunity Description </w:t>
      </w:r>
    </w:p>
    <w:p w14:paraId="43A0C20C" w14:textId="3460CA2D" w:rsidR="009F64D5" w:rsidRDefault="00F36706" w:rsidP="009F64D5">
      <w:pPr>
        <w:spacing w:after="0" w:line="240" w:lineRule="auto"/>
        <w:rPr>
          <w:rFonts w:ascii="Times Roman" w:hAnsi="Times Roman"/>
          <w:sz w:val="24"/>
          <w:szCs w:val="24"/>
        </w:rPr>
      </w:pPr>
      <w:r w:rsidRPr="0042059F">
        <w:rPr>
          <w:rFonts w:ascii="Times New Roman" w:hAnsi="Times New Roman" w:cs="Times New Roman"/>
          <w:sz w:val="24"/>
          <w:szCs w:val="24"/>
        </w:rPr>
        <w:t>The Western Ecological Research Center of the U.S. Geological Survey (USGS) is offering a Cooperative Agreement to one Member of the Cooperative Ecosystems Studies Unit (CESU) Program. The project</w:t>
      </w:r>
      <w:r w:rsidR="0042059F" w:rsidRPr="0042059F">
        <w:rPr>
          <w:rFonts w:ascii="Times New Roman" w:hAnsi="Times New Roman" w:cs="Times New Roman"/>
          <w:sz w:val="24"/>
          <w:szCs w:val="24"/>
        </w:rPr>
        <w:t xml:space="preserve"> for the agreement </w:t>
      </w:r>
      <w:r w:rsidRPr="0042059F">
        <w:rPr>
          <w:rFonts w:ascii="Times New Roman" w:hAnsi="Times New Roman" w:cs="Times New Roman"/>
          <w:sz w:val="24"/>
          <w:szCs w:val="24"/>
        </w:rPr>
        <w:t xml:space="preserve">is titled </w:t>
      </w:r>
      <w:bookmarkStart w:id="0" w:name="_Hlk90382334"/>
      <w:r w:rsidR="003D351D" w:rsidRPr="0042059F">
        <w:rPr>
          <w:rFonts w:ascii="Times New Roman" w:hAnsi="Times New Roman" w:cs="Times New Roman"/>
          <w:sz w:val="24"/>
          <w:szCs w:val="24"/>
        </w:rPr>
        <w:t>“</w:t>
      </w:r>
      <w:r w:rsidR="00E61F1E">
        <w:rPr>
          <w:rFonts w:ascii="Times New Roman" w:hAnsi="Times New Roman" w:cs="Times New Roman"/>
          <w:sz w:val="24"/>
          <w:szCs w:val="24"/>
        </w:rPr>
        <w:t xml:space="preserve">Analysis </w:t>
      </w:r>
      <w:r w:rsidR="002F3F64">
        <w:rPr>
          <w:rFonts w:ascii="Times New Roman" w:hAnsi="Times New Roman" w:cs="Times New Roman"/>
          <w:sz w:val="24"/>
          <w:szCs w:val="24"/>
        </w:rPr>
        <w:t xml:space="preserve">of </w:t>
      </w:r>
      <w:r w:rsidR="0051522A">
        <w:rPr>
          <w:rFonts w:ascii="Times New Roman" w:hAnsi="Times New Roman" w:cs="Times New Roman"/>
          <w:sz w:val="24"/>
          <w:szCs w:val="24"/>
        </w:rPr>
        <w:t>Spatial Use</w:t>
      </w:r>
      <w:r w:rsidR="002F3F64">
        <w:rPr>
          <w:rFonts w:ascii="Times New Roman" w:hAnsi="Times New Roman" w:cs="Times New Roman"/>
          <w:sz w:val="24"/>
          <w:szCs w:val="24"/>
        </w:rPr>
        <w:t xml:space="preserve"> and </w:t>
      </w:r>
      <w:r w:rsidR="00370F3F">
        <w:rPr>
          <w:rFonts w:ascii="Times New Roman" w:hAnsi="Times New Roman" w:cs="Times New Roman"/>
          <w:sz w:val="24"/>
          <w:szCs w:val="24"/>
        </w:rPr>
        <w:t xml:space="preserve">Animal </w:t>
      </w:r>
      <w:r w:rsidR="002F3F64">
        <w:rPr>
          <w:rFonts w:ascii="Times New Roman" w:hAnsi="Times New Roman" w:cs="Times New Roman"/>
          <w:sz w:val="24"/>
          <w:szCs w:val="24"/>
        </w:rPr>
        <w:t>Movement</w:t>
      </w:r>
      <w:r w:rsidR="00E61F1E">
        <w:rPr>
          <w:rFonts w:ascii="Times New Roman" w:hAnsi="Times New Roman" w:cs="Times New Roman"/>
          <w:sz w:val="24"/>
          <w:szCs w:val="24"/>
        </w:rPr>
        <w:t>s</w:t>
      </w:r>
      <w:r w:rsidR="002F3F64">
        <w:rPr>
          <w:rFonts w:ascii="Times New Roman" w:hAnsi="Times New Roman" w:cs="Times New Roman"/>
          <w:sz w:val="24"/>
          <w:szCs w:val="24"/>
        </w:rPr>
        <w:t xml:space="preserve"> to </w:t>
      </w:r>
      <w:r w:rsidR="003D351D" w:rsidRPr="0042059F">
        <w:rPr>
          <w:rFonts w:ascii="Times New Roman" w:hAnsi="Times New Roman" w:cs="Times New Roman"/>
          <w:bCs/>
          <w:sz w:val="24"/>
          <w:szCs w:val="24"/>
        </w:rPr>
        <w:t>Assess the Impact of Anthropogenic Activity on Ungulates in Arid Ecosystems</w:t>
      </w:r>
      <w:r w:rsidR="003D351D" w:rsidRPr="0042059F">
        <w:rPr>
          <w:rFonts w:ascii="Times New Roman" w:hAnsi="Times New Roman" w:cs="Times New Roman"/>
          <w:sz w:val="24"/>
          <w:szCs w:val="24"/>
        </w:rPr>
        <w:t>”</w:t>
      </w:r>
      <w:bookmarkEnd w:id="0"/>
      <w:r w:rsidR="003D351D" w:rsidRPr="0042059F">
        <w:rPr>
          <w:rFonts w:ascii="Times New Roman" w:hAnsi="Times New Roman" w:cs="Times New Roman"/>
          <w:sz w:val="24"/>
          <w:szCs w:val="24"/>
        </w:rPr>
        <w:t xml:space="preserve">.  </w:t>
      </w:r>
      <w:r w:rsidR="00643F38" w:rsidRPr="0042059F">
        <w:rPr>
          <w:rFonts w:ascii="Times New Roman" w:hAnsi="Times New Roman" w:cs="Times New Roman"/>
          <w:sz w:val="24"/>
          <w:szCs w:val="24"/>
        </w:rPr>
        <w:t xml:space="preserve">The </w:t>
      </w:r>
      <w:r w:rsidR="00CD1286" w:rsidRPr="0042059F">
        <w:rPr>
          <w:rFonts w:ascii="Times New Roman" w:hAnsi="Times New Roman" w:cs="Times New Roman"/>
          <w:sz w:val="24"/>
          <w:szCs w:val="24"/>
        </w:rPr>
        <w:t>project consists of two parts</w:t>
      </w:r>
      <w:r w:rsidR="0042059F" w:rsidRPr="0042059F">
        <w:rPr>
          <w:rFonts w:ascii="Times New Roman" w:hAnsi="Times New Roman" w:cs="Times New Roman"/>
          <w:sz w:val="24"/>
          <w:szCs w:val="24"/>
        </w:rPr>
        <w:t xml:space="preserve">: 1) </w:t>
      </w:r>
      <w:r w:rsidR="00A9114A">
        <w:rPr>
          <w:rFonts w:ascii="Times New Roman" w:hAnsi="Times New Roman" w:cs="Times New Roman"/>
          <w:sz w:val="24"/>
          <w:szCs w:val="24"/>
        </w:rPr>
        <w:t>a</w:t>
      </w:r>
      <w:r w:rsidR="0042059F" w:rsidRPr="0042059F">
        <w:rPr>
          <w:rFonts w:ascii="Times New Roman" w:hAnsi="Times New Roman" w:cs="Times New Roman"/>
          <w:sz w:val="24"/>
          <w:szCs w:val="24"/>
        </w:rPr>
        <w:t xml:space="preserve">n </w:t>
      </w:r>
      <w:r w:rsidR="00A9114A">
        <w:rPr>
          <w:rFonts w:ascii="Times New Roman" w:hAnsi="Times New Roman" w:cs="Times New Roman"/>
          <w:sz w:val="24"/>
          <w:szCs w:val="24"/>
        </w:rPr>
        <w:t>as</w:t>
      </w:r>
      <w:r w:rsidR="0042059F" w:rsidRPr="0042059F">
        <w:rPr>
          <w:rFonts w:ascii="Times New Roman" w:hAnsi="Times New Roman" w:cs="Times New Roman"/>
          <w:sz w:val="24"/>
          <w:szCs w:val="24"/>
        </w:rPr>
        <w:t xml:space="preserve">sessment of </w:t>
      </w:r>
      <w:r w:rsidR="00A9114A">
        <w:rPr>
          <w:rFonts w:ascii="Times New Roman" w:hAnsi="Times New Roman" w:cs="Times New Roman"/>
          <w:iCs/>
          <w:sz w:val="24"/>
          <w:szCs w:val="24"/>
        </w:rPr>
        <w:t>k</w:t>
      </w:r>
      <w:r w:rsidR="0042059F" w:rsidRPr="0042059F">
        <w:rPr>
          <w:rFonts w:ascii="Times New Roman" w:hAnsi="Times New Roman" w:cs="Times New Roman"/>
          <w:iCs/>
          <w:sz w:val="24"/>
          <w:szCs w:val="24"/>
        </w:rPr>
        <w:t xml:space="preserve">ey </w:t>
      </w:r>
      <w:r w:rsidR="00A9114A">
        <w:rPr>
          <w:rFonts w:ascii="Times New Roman" w:hAnsi="Times New Roman" w:cs="Times New Roman"/>
          <w:iCs/>
          <w:sz w:val="24"/>
          <w:szCs w:val="24"/>
        </w:rPr>
        <w:t>t</w:t>
      </w:r>
      <w:r w:rsidR="0042059F" w:rsidRPr="0042059F">
        <w:rPr>
          <w:rFonts w:ascii="Times New Roman" w:hAnsi="Times New Roman" w:cs="Times New Roman"/>
          <w:iCs/>
          <w:sz w:val="24"/>
          <w:szCs w:val="24"/>
        </w:rPr>
        <w:t xml:space="preserve">hreats to </w:t>
      </w:r>
      <w:r w:rsidR="00A9114A">
        <w:rPr>
          <w:rFonts w:ascii="Times New Roman" w:hAnsi="Times New Roman" w:cs="Times New Roman"/>
          <w:iCs/>
          <w:sz w:val="24"/>
          <w:szCs w:val="24"/>
        </w:rPr>
        <w:t>d</w:t>
      </w:r>
      <w:r w:rsidR="0042059F" w:rsidRPr="0042059F">
        <w:rPr>
          <w:rFonts w:ascii="Times New Roman" w:hAnsi="Times New Roman" w:cs="Times New Roman"/>
          <w:iCs/>
          <w:sz w:val="24"/>
          <w:szCs w:val="24"/>
        </w:rPr>
        <w:t xml:space="preserve">esert </w:t>
      </w:r>
      <w:r w:rsidR="00A9114A">
        <w:rPr>
          <w:rFonts w:ascii="Times New Roman" w:hAnsi="Times New Roman" w:cs="Times New Roman"/>
          <w:iCs/>
          <w:sz w:val="24"/>
          <w:szCs w:val="24"/>
        </w:rPr>
        <w:t>b</w:t>
      </w:r>
      <w:r w:rsidR="0042059F" w:rsidRPr="0042059F">
        <w:rPr>
          <w:rFonts w:ascii="Times New Roman" w:hAnsi="Times New Roman" w:cs="Times New Roman"/>
          <w:iCs/>
          <w:sz w:val="24"/>
          <w:szCs w:val="24"/>
        </w:rPr>
        <w:t xml:space="preserve">ighorn </w:t>
      </w:r>
      <w:r w:rsidR="00A9114A">
        <w:rPr>
          <w:rFonts w:ascii="Times New Roman" w:hAnsi="Times New Roman" w:cs="Times New Roman"/>
          <w:iCs/>
          <w:sz w:val="24"/>
          <w:szCs w:val="24"/>
        </w:rPr>
        <w:t>s</w:t>
      </w:r>
      <w:r w:rsidR="0042059F" w:rsidRPr="0042059F">
        <w:rPr>
          <w:rFonts w:ascii="Times New Roman" w:hAnsi="Times New Roman" w:cs="Times New Roman"/>
          <w:iCs/>
          <w:sz w:val="24"/>
          <w:szCs w:val="24"/>
        </w:rPr>
        <w:t xml:space="preserve">heep </w:t>
      </w:r>
      <w:r w:rsidR="005E74D9" w:rsidRPr="0042059F">
        <w:rPr>
          <w:rFonts w:ascii="Times New Roman" w:hAnsi="Times New Roman" w:cs="Times New Roman"/>
          <w:sz w:val="24"/>
          <w:szCs w:val="24"/>
        </w:rPr>
        <w:t>(</w:t>
      </w:r>
      <w:r w:rsidR="005E74D9" w:rsidRPr="0042059F">
        <w:rPr>
          <w:rFonts w:ascii="Times New Roman" w:hAnsi="Times New Roman" w:cs="Times New Roman"/>
          <w:i/>
          <w:iCs/>
          <w:sz w:val="24"/>
          <w:szCs w:val="24"/>
        </w:rPr>
        <w:t xml:space="preserve">Ovis canadensis </w:t>
      </w:r>
      <w:proofErr w:type="spellStart"/>
      <w:r w:rsidR="005E74D9" w:rsidRPr="0042059F">
        <w:rPr>
          <w:rFonts w:ascii="Times New Roman" w:hAnsi="Times New Roman" w:cs="Times New Roman"/>
          <w:i/>
          <w:iCs/>
          <w:sz w:val="24"/>
          <w:szCs w:val="24"/>
        </w:rPr>
        <w:t>nelsoni</w:t>
      </w:r>
      <w:proofErr w:type="spellEnd"/>
      <w:r w:rsidR="005E74D9" w:rsidRPr="0042059F">
        <w:rPr>
          <w:rFonts w:ascii="Times New Roman" w:hAnsi="Times New Roman" w:cs="Times New Roman"/>
          <w:sz w:val="24"/>
          <w:szCs w:val="24"/>
        </w:rPr>
        <w:t xml:space="preserve">) </w:t>
      </w:r>
      <w:r w:rsidR="0042059F" w:rsidRPr="0042059F">
        <w:rPr>
          <w:rFonts w:ascii="Times New Roman" w:hAnsi="Times New Roman" w:cs="Times New Roman"/>
          <w:iCs/>
          <w:sz w:val="24"/>
          <w:szCs w:val="24"/>
        </w:rPr>
        <w:t xml:space="preserve">from </w:t>
      </w:r>
      <w:r w:rsidR="00A9114A">
        <w:rPr>
          <w:rFonts w:ascii="Times New Roman" w:hAnsi="Times New Roman" w:cs="Times New Roman"/>
          <w:iCs/>
          <w:sz w:val="24"/>
          <w:szCs w:val="24"/>
        </w:rPr>
        <w:t>r</w:t>
      </w:r>
      <w:r w:rsidR="0042059F" w:rsidRPr="0042059F">
        <w:rPr>
          <w:rFonts w:ascii="Times New Roman" w:hAnsi="Times New Roman" w:cs="Times New Roman"/>
          <w:iCs/>
          <w:sz w:val="24"/>
          <w:szCs w:val="24"/>
        </w:rPr>
        <w:t xml:space="preserve">educed </w:t>
      </w:r>
      <w:r w:rsidR="00A9114A">
        <w:rPr>
          <w:rFonts w:ascii="Times New Roman" w:hAnsi="Times New Roman" w:cs="Times New Roman"/>
          <w:iCs/>
          <w:sz w:val="24"/>
          <w:szCs w:val="24"/>
        </w:rPr>
        <w:t>w</w:t>
      </w:r>
      <w:r w:rsidR="0042059F" w:rsidRPr="0042059F">
        <w:rPr>
          <w:rFonts w:ascii="Times New Roman" w:hAnsi="Times New Roman" w:cs="Times New Roman"/>
          <w:iCs/>
          <w:sz w:val="24"/>
          <w:szCs w:val="24"/>
        </w:rPr>
        <w:t xml:space="preserve">ater </w:t>
      </w:r>
      <w:r w:rsidR="00A9114A">
        <w:rPr>
          <w:rFonts w:ascii="Times New Roman" w:hAnsi="Times New Roman" w:cs="Times New Roman"/>
          <w:iCs/>
          <w:sz w:val="24"/>
          <w:szCs w:val="24"/>
        </w:rPr>
        <w:t>s</w:t>
      </w:r>
      <w:r w:rsidR="0042059F" w:rsidRPr="0042059F">
        <w:rPr>
          <w:rFonts w:ascii="Times New Roman" w:hAnsi="Times New Roman" w:cs="Times New Roman"/>
          <w:iCs/>
          <w:sz w:val="24"/>
          <w:szCs w:val="24"/>
        </w:rPr>
        <w:t xml:space="preserve">ources and </w:t>
      </w:r>
      <w:r w:rsidR="00A9114A">
        <w:rPr>
          <w:rFonts w:ascii="Times New Roman" w:hAnsi="Times New Roman" w:cs="Times New Roman"/>
          <w:iCs/>
          <w:sz w:val="24"/>
          <w:szCs w:val="24"/>
        </w:rPr>
        <w:t>i</w:t>
      </w:r>
      <w:r w:rsidR="0042059F" w:rsidRPr="0042059F">
        <w:rPr>
          <w:rFonts w:ascii="Times New Roman" w:hAnsi="Times New Roman" w:cs="Times New Roman"/>
          <w:iCs/>
          <w:sz w:val="24"/>
          <w:szCs w:val="24"/>
        </w:rPr>
        <w:t xml:space="preserve">ncreased </w:t>
      </w:r>
      <w:r w:rsidR="00A9114A">
        <w:rPr>
          <w:rFonts w:ascii="Times New Roman" w:hAnsi="Times New Roman" w:cs="Times New Roman"/>
          <w:iCs/>
          <w:sz w:val="24"/>
          <w:szCs w:val="24"/>
        </w:rPr>
        <w:t>v</w:t>
      </w:r>
      <w:r w:rsidR="0042059F" w:rsidRPr="0042059F">
        <w:rPr>
          <w:rFonts w:ascii="Times New Roman" w:hAnsi="Times New Roman" w:cs="Times New Roman"/>
          <w:iCs/>
          <w:sz w:val="24"/>
          <w:szCs w:val="24"/>
        </w:rPr>
        <w:t>isitation in Joshua Tree National Park,</w:t>
      </w:r>
      <w:r w:rsidR="0042059F" w:rsidRPr="0042059F">
        <w:rPr>
          <w:rFonts w:ascii="Times New Roman" w:hAnsi="Times New Roman" w:cs="Times New Roman"/>
          <w:sz w:val="24"/>
          <w:szCs w:val="24"/>
        </w:rPr>
        <w:t xml:space="preserve"> and 2) </w:t>
      </w:r>
      <w:r w:rsidR="00A9114A">
        <w:rPr>
          <w:rFonts w:ascii="Times New Roman" w:hAnsi="Times New Roman" w:cs="Times New Roman"/>
          <w:sz w:val="24"/>
          <w:szCs w:val="24"/>
        </w:rPr>
        <w:t>r</w:t>
      </w:r>
      <w:r w:rsidR="0042059F" w:rsidRPr="0042059F">
        <w:rPr>
          <w:rFonts w:ascii="Times New Roman" w:hAnsi="Times New Roman" w:cs="Times New Roman"/>
          <w:sz w:val="24"/>
          <w:szCs w:val="24"/>
        </w:rPr>
        <w:t xml:space="preserve">adionuclide </w:t>
      </w:r>
      <w:r w:rsidR="00A9114A">
        <w:rPr>
          <w:rFonts w:ascii="Times New Roman" w:hAnsi="Times New Roman" w:cs="Times New Roman"/>
          <w:sz w:val="24"/>
          <w:szCs w:val="24"/>
        </w:rPr>
        <w:t>l</w:t>
      </w:r>
      <w:r w:rsidR="0042059F" w:rsidRPr="0042059F">
        <w:rPr>
          <w:rFonts w:ascii="Times New Roman" w:hAnsi="Times New Roman" w:cs="Times New Roman"/>
          <w:sz w:val="24"/>
          <w:szCs w:val="24"/>
        </w:rPr>
        <w:t xml:space="preserve">evels, </w:t>
      </w:r>
      <w:r w:rsidR="00A9114A">
        <w:rPr>
          <w:rFonts w:ascii="Times New Roman" w:hAnsi="Times New Roman" w:cs="Times New Roman"/>
          <w:sz w:val="24"/>
          <w:szCs w:val="24"/>
        </w:rPr>
        <w:t>m</w:t>
      </w:r>
      <w:r w:rsidR="0042059F" w:rsidRPr="0042059F">
        <w:rPr>
          <w:rFonts w:ascii="Times New Roman" w:hAnsi="Times New Roman" w:cs="Times New Roman"/>
          <w:sz w:val="24"/>
          <w:szCs w:val="24"/>
        </w:rPr>
        <w:t xml:space="preserve">ovements, and </w:t>
      </w:r>
      <w:r w:rsidR="00A9114A">
        <w:rPr>
          <w:rFonts w:ascii="Times New Roman" w:hAnsi="Times New Roman" w:cs="Times New Roman"/>
          <w:sz w:val="24"/>
          <w:szCs w:val="24"/>
        </w:rPr>
        <w:t>spatial</w:t>
      </w:r>
      <w:r w:rsidR="0042059F" w:rsidRPr="0042059F">
        <w:rPr>
          <w:rFonts w:ascii="Times New Roman" w:hAnsi="Times New Roman" w:cs="Times New Roman"/>
          <w:sz w:val="24"/>
          <w:szCs w:val="24"/>
        </w:rPr>
        <w:t xml:space="preserve"> </w:t>
      </w:r>
      <w:r w:rsidR="00A9114A">
        <w:rPr>
          <w:rFonts w:ascii="Times New Roman" w:hAnsi="Times New Roman" w:cs="Times New Roman"/>
          <w:sz w:val="24"/>
          <w:szCs w:val="24"/>
        </w:rPr>
        <w:t>u</w:t>
      </w:r>
      <w:r w:rsidR="0042059F" w:rsidRPr="0042059F">
        <w:rPr>
          <w:rFonts w:ascii="Times New Roman" w:hAnsi="Times New Roman" w:cs="Times New Roman"/>
          <w:sz w:val="24"/>
          <w:szCs w:val="24"/>
        </w:rPr>
        <w:t xml:space="preserve">se of </w:t>
      </w:r>
      <w:r w:rsidR="00A9114A">
        <w:rPr>
          <w:rFonts w:ascii="Times New Roman" w:hAnsi="Times New Roman" w:cs="Times New Roman"/>
          <w:sz w:val="24"/>
          <w:szCs w:val="24"/>
        </w:rPr>
        <w:t>m</w:t>
      </w:r>
      <w:r w:rsidR="0042059F" w:rsidRPr="0042059F">
        <w:rPr>
          <w:rFonts w:ascii="Times New Roman" w:hAnsi="Times New Roman" w:cs="Times New Roman"/>
          <w:sz w:val="24"/>
          <w:szCs w:val="24"/>
        </w:rPr>
        <w:t xml:space="preserve">ule </w:t>
      </w:r>
      <w:r w:rsidR="00A9114A">
        <w:rPr>
          <w:rFonts w:ascii="Times New Roman" w:hAnsi="Times New Roman" w:cs="Times New Roman"/>
          <w:sz w:val="24"/>
          <w:szCs w:val="24"/>
        </w:rPr>
        <w:t>d</w:t>
      </w:r>
      <w:r w:rsidR="0042059F" w:rsidRPr="0042059F">
        <w:rPr>
          <w:rFonts w:ascii="Times New Roman" w:hAnsi="Times New Roman" w:cs="Times New Roman"/>
          <w:sz w:val="24"/>
          <w:szCs w:val="24"/>
        </w:rPr>
        <w:t xml:space="preserve">eer </w:t>
      </w:r>
      <w:r w:rsidR="005E74D9" w:rsidRPr="00A9114A">
        <w:rPr>
          <w:rFonts w:ascii="Times New Roman" w:hAnsi="Times New Roman" w:cs="Times New Roman"/>
          <w:sz w:val="24"/>
          <w:szCs w:val="24"/>
        </w:rPr>
        <w:t>(</w:t>
      </w:r>
      <w:r w:rsidR="005E74D9" w:rsidRPr="00A9114A">
        <w:rPr>
          <w:rFonts w:ascii="Times New Roman" w:hAnsi="Times New Roman" w:cs="Times New Roman"/>
          <w:i/>
          <w:sz w:val="24"/>
          <w:szCs w:val="24"/>
        </w:rPr>
        <w:t>Odocoileus hemionus</w:t>
      </w:r>
      <w:r w:rsidR="005E74D9" w:rsidRPr="00A9114A">
        <w:rPr>
          <w:rFonts w:ascii="Times New Roman" w:hAnsi="Times New Roman" w:cs="Times New Roman"/>
          <w:sz w:val="24"/>
          <w:szCs w:val="24"/>
        </w:rPr>
        <w:t>)</w:t>
      </w:r>
      <w:r w:rsidR="005E74D9">
        <w:rPr>
          <w:rFonts w:ascii="Times New Roman" w:hAnsi="Times New Roman" w:cs="Times New Roman"/>
          <w:sz w:val="24"/>
          <w:szCs w:val="24"/>
        </w:rPr>
        <w:t xml:space="preserve"> </w:t>
      </w:r>
      <w:r w:rsidR="0042059F" w:rsidRPr="0042059F">
        <w:rPr>
          <w:rFonts w:ascii="Times New Roman" w:hAnsi="Times New Roman" w:cs="Times New Roman"/>
          <w:sz w:val="24"/>
          <w:szCs w:val="24"/>
        </w:rPr>
        <w:t xml:space="preserve">and </w:t>
      </w:r>
      <w:r w:rsidR="00A9114A">
        <w:rPr>
          <w:rFonts w:ascii="Times New Roman" w:hAnsi="Times New Roman" w:cs="Times New Roman"/>
          <w:sz w:val="24"/>
          <w:szCs w:val="24"/>
        </w:rPr>
        <w:t>p</w:t>
      </w:r>
      <w:r w:rsidR="0042059F" w:rsidRPr="0042059F">
        <w:rPr>
          <w:rFonts w:ascii="Times New Roman" w:hAnsi="Times New Roman" w:cs="Times New Roman"/>
          <w:sz w:val="24"/>
          <w:szCs w:val="24"/>
        </w:rPr>
        <w:t xml:space="preserve">ronghorn </w:t>
      </w:r>
      <w:r w:rsidR="00A9114A">
        <w:rPr>
          <w:rFonts w:ascii="Times New Roman" w:hAnsi="Times New Roman" w:cs="Times New Roman"/>
          <w:sz w:val="24"/>
          <w:szCs w:val="24"/>
        </w:rPr>
        <w:t>a</w:t>
      </w:r>
      <w:r w:rsidR="0042059F" w:rsidRPr="0042059F">
        <w:rPr>
          <w:rFonts w:ascii="Times New Roman" w:hAnsi="Times New Roman" w:cs="Times New Roman"/>
          <w:sz w:val="24"/>
          <w:szCs w:val="24"/>
        </w:rPr>
        <w:t xml:space="preserve">ntelope </w:t>
      </w:r>
      <w:r w:rsidR="005E74D9" w:rsidRPr="00A9114A">
        <w:rPr>
          <w:rFonts w:ascii="Times New Roman" w:hAnsi="Times New Roman" w:cs="Times New Roman"/>
          <w:sz w:val="24"/>
          <w:szCs w:val="24"/>
        </w:rPr>
        <w:t>(</w:t>
      </w:r>
      <w:r w:rsidR="005E74D9" w:rsidRPr="00A9114A">
        <w:rPr>
          <w:rFonts w:ascii="Times New Roman" w:hAnsi="Times New Roman" w:cs="Times New Roman"/>
          <w:i/>
          <w:sz w:val="24"/>
          <w:szCs w:val="24"/>
        </w:rPr>
        <w:t>Antilocapra americana</w:t>
      </w:r>
      <w:r w:rsidR="005E74D9" w:rsidRPr="00A9114A">
        <w:rPr>
          <w:rFonts w:ascii="Times New Roman" w:hAnsi="Times New Roman" w:cs="Times New Roman"/>
          <w:sz w:val="24"/>
          <w:szCs w:val="24"/>
        </w:rPr>
        <w:t xml:space="preserve">) </w:t>
      </w:r>
      <w:r w:rsidR="0042059F" w:rsidRPr="0042059F">
        <w:rPr>
          <w:rFonts w:ascii="Times New Roman" w:hAnsi="Times New Roman" w:cs="Times New Roman"/>
          <w:sz w:val="24"/>
          <w:szCs w:val="24"/>
        </w:rPr>
        <w:t>on the Nevada National Security Site.</w:t>
      </w:r>
      <w:r w:rsidR="0042059F" w:rsidRPr="0042059F">
        <w:rPr>
          <w:rFonts w:ascii="Times New Roman" w:hAnsi="Times New Roman" w:cs="Times New Roman"/>
          <w:iCs/>
          <w:sz w:val="24"/>
          <w:szCs w:val="24"/>
        </w:rPr>
        <w:t xml:space="preserve"> </w:t>
      </w:r>
      <w:r w:rsidR="0042059F" w:rsidRPr="0042059F">
        <w:rPr>
          <w:rFonts w:ascii="Times New Roman" w:hAnsi="Times New Roman" w:cs="Times New Roman"/>
          <w:sz w:val="24"/>
          <w:szCs w:val="24"/>
        </w:rPr>
        <w:t xml:space="preserve"> </w:t>
      </w:r>
      <w:r w:rsidR="001A4882">
        <w:rPr>
          <w:rFonts w:ascii="Times New Roman" w:hAnsi="Times New Roman" w:cs="Times New Roman"/>
          <w:sz w:val="24"/>
          <w:szCs w:val="24"/>
        </w:rPr>
        <w:t>G</w:t>
      </w:r>
      <w:r w:rsidR="00CD1286" w:rsidRPr="0042059F">
        <w:rPr>
          <w:rFonts w:ascii="Times New Roman" w:hAnsi="Times New Roman" w:cs="Times New Roman"/>
          <w:sz w:val="24"/>
          <w:szCs w:val="24"/>
        </w:rPr>
        <w:t xml:space="preserve">oals are: </w:t>
      </w:r>
      <w:r w:rsidR="00643F38" w:rsidRPr="0042059F">
        <w:rPr>
          <w:rFonts w:ascii="Times New Roman" w:hAnsi="Times New Roman" w:cs="Times New Roman"/>
          <w:sz w:val="24"/>
          <w:szCs w:val="24"/>
        </w:rPr>
        <w:t xml:space="preserve">1) </w:t>
      </w:r>
      <w:r w:rsidR="0042059F" w:rsidRPr="0042059F">
        <w:rPr>
          <w:rFonts w:ascii="Times New Roman" w:hAnsi="Times New Roman" w:cs="Times New Roman"/>
          <w:sz w:val="24"/>
          <w:szCs w:val="24"/>
        </w:rPr>
        <w:t xml:space="preserve">to </w:t>
      </w:r>
      <w:r w:rsidR="00643F38" w:rsidRPr="0042059F">
        <w:rPr>
          <w:rFonts w:ascii="Times New Roman" w:hAnsi="Times New Roman" w:cs="Times New Roman"/>
          <w:sz w:val="24"/>
          <w:szCs w:val="24"/>
        </w:rPr>
        <w:t xml:space="preserve">assess whether increasing levels of </w:t>
      </w:r>
      <w:r w:rsidR="00CD1286" w:rsidRPr="0042059F">
        <w:rPr>
          <w:rFonts w:ascii="Times New Roman" w:hAnsi="Times New Roman" w:cs="Times New Roman"/>
          <w:sz w:val="24"/>
          <w:szCs w:val="24"/>
        </w:rPr>
        <w:t>visitor use</w:t>
      </w:r>
      <w:r w:rsidR="00643F38" w:rsidRPr="0042059F">
        <w:rPr>
          <w:rFonts w:ascii="Times New Roman" w:hAnsi="Times New Roman" w:cs="Times New Roman"/>
          <w:sz w:val="24"/>
          <w:szCs w:val="24"/>
        </w:rPr>
        <w:t xml:space="preserve"> on recreational trails and at water sources are </w:t>
      </w:r>
      <w:r w:rsidR="00CD1286" w:rsidRPr="0042059F">
        <w:rPr>
          <w:rFonts w:ascii="Times New Roman" w:hAnsi="Times New Roman" w:cs="Times New Roman"/>
          <w:sz w:val="24"/>
          <w:szCs w:val="24"/>
        </w:rPr>
        <w:t>causing changes in</w:t>
      </w:r>
      <w:r w:rsidR="00643F38" w:rsidRPr="0042059F">
        <w:rPr>
          <w:rFonts w:ascii="Times New Roman" w:hAnsi="Times New Roman" w:cs="Times New Roman"/>
          <w:sz w:val="24"/>
          <w:szCs w:val="24"/>
        </w:rPr>
        <w:t xml:space="preserve"> bighorn sheep habitat use and whether these responses have the potential to negatively impact the population</w:t>
      </w:r>
      <w:r w:rsidR="00CD1286" w:rsidRPr="0042059F">
        <w:rPr>
          <w:rFonts w:ascii="Times New Roman" w:hAnsi="Times New Roman" w:cs="Times New Roman"/>
          <w:sz w:val="24"/>
          <w:szCs w:val="24"/>
        </w:rPr>
        <w:t>;</w:t>
      </w:r>
      <w:r w:rsidR="00643F38" w:rsidRPr="0042059F">
        <w:rPr>
          <w:rFonts w:ascii="Times New Roman" w:hAnsi="Times New Roman" w:cs="Times New Roman"/>
          <w:sz w:val="24"/>
          <w:szCs w:val="24"/>
        </w:rPr>
        <w:t xml:space="preserve"> and </w:t>
      </w:r>
      <w:r w:rsidR="00CD1286" w:rsidRPr="0042059F">
        <w:rPr>
          <w:rFonts w:ascii="Times New Roman" w:hAnsi="Times New Roman" w:cs="Times New Roman"/>
          <w:sz w:val="24"/>
          <w:szCs w:val="24"/>
        </w:rPr>
        <w:t xml:space="preserve">2) </w:t>
      </w:r>
      <w:r w:rsidR="00643F38" w:rsidRPr="0042059F">
        <w:rPr>
          <w:rFonts w:ascii="Times New Roman" w:hAnsi="Times New Roman" w:cs="Times New Roman"/>
          <w:sz w:val="24"/>
          <w:szCs w:val="24"/>
        </w:rPr>
        <w:t>to</w:t>
      </w:r>
      <w:r w:rsidR="00643F38" w:rsidRPr="0042059F">
        <w:rPr>
          <w:rFonts w:ascii="Times New Roman" w:eastAsia="Calibri" w:hAnsi="Times New Roman" w:cs="Times New Roman"/>
          <w:sz w:val="24"/>
          <w:szCs w:val="24"/>
        </w:rPr>
        <w:t xml:space="preserve"> </w:t>
      </w:r>
      <w:r w:rsidR="0042059F" w:rsidRPr="0042059F">
        <w:rPr>
          <w:rFonts w:ascii="Times New Roman" w:eastAsia="Calibri" w:hAnsi="Times New Roman" w:cs="Times New Roman"/>
          <w:sz w:val="24"/>
          <w:szCs w:val="24"/>
        </w:rPr>
        <w:t xml:space="preserve">understand </w:t>
      </w:r>
      <w:r w:rsidR="0042059F" w:rsidRPr="0042059F">
        <w:rPr>
          <w:rFonts w:ascii="Times New Roman" w:hAnsi="Times New Roman" w:cs="Times New Roman"/>
          <w:iCs/>
          <w:sz w:val="24"/>
          <w:szCs w:val="24"/>
        </w:rPr>
        <w:t>radionuclide levels in mule deer and pronghorn</w:t>
      </w:r>
      <w:r w:rsidR="0042059F" w:rsidRPr="0042059F">
        <w:rPr>
          <w:rFonts w:ascii="Times New Roman" w:hAnsi="Times New Roman" w:cs="Times New Roman"/>
          <w:sz w:val="24"/>
          <w:szCs w:val="24"/>
        </w:rPr>
        <w:t xml:space="preserve"> </w:t>
      </w:r>
      <w:r w:rsidR="002F3F64">
        <w:rPr>
          <w:rFonts w:ascii="Times New Roman" w:hAnsi="Times New Roman" w:cs="Times New Roman"/>
          <w:sz w:val="24"/>
          <w:szCs w:val="24"/>
        </w:rPr>
        <w:t xml:space="preserve">antelope </w:t>
      </w:r>
      <w:r w:rsidR="0042059F" w:rsidRPr="0042059F">
        <w:rPr>
          <w:rFonts w:ascii="Times New Roman" w:hAnsi="Times New Roman" w:cs="Times New Roman"/>
          <w:sz w:val="24"/>
          <w:szCs w:val="24"/>
        </w:rPr>
        <w:t>that use the Nevada National Security Site (formerly, the Nevada Test Site),</w:t>
      </w:r>
      <w:r w:rsidR="0042059F" w:rsidRPr="0042059F">
        <w:rPr>
          <w:rFonts w:ascii="Times New Roman" w:hAnsi="Times New Roman" w:cs="Times New Roman"/>
          <w:iCs/>
          <w:sz w:val="24"/>
          <w:szCs w:val="24"/>
        </w:rPr>
        <w:t xml:space="preserve"> </w:t>
      </w:r>
      <w:r w:rsidR="0042059F">
        <w:rPr>
          <w:rFonts w:ascii="Times New Roman" w:hAnsi="Times New Roman" w:cs="Times New Roman"/>
          <w:iCs/>
          <w:sz w:val="24"/>
          <w:szCs w:val="24"/>
        </w:rPr>
        <w:t xml:space="preserve">their </w:t>
      </w:r>
      <w:r w:rsidR="0042059F" w:rsidRPr="0042059F">
        <w:rPr>
          <w:rFonts w:ascii="Times New Roman" w:hAnsi="Times New Roman" w:cs="Times New Roman"/>
          <w:iCs/>
          <w:sz w:val="24"/>
          <w:szCs w:val="24"/>
        </w:rPr>
        <w:t>habitat use</w:t>
      </w:r>
      <w:r w:rsidR="0042059F">
        <w:rPr>
          <w:rFonts w:ascii="Times New Roman" w:hAnsi="Times New Roman" w:cs="Times New Roman"/>
          <w:iCs/>
          <w:sz w:val="24"/>
          <w:szCs w:val="24"/>
        </w:rPr>
        <w:t>,</w:t>
      </w:r>
      <w:r w:rsidR="0042059F" w:rsidRPr="0042059F">
        <w:rPr>
          <w:rFonts w:ascii="Times New Roman" w:hAnsi="Times New Roman" w:cs="Times New Roman"/>
          <w:iCs/>
          <w:sz w:val="24"/>
          <w:szCs w:val="24"/>
        </w:rPr>
        <w:t xml:space="preserve"> the </w:t>
      </w:r>
      <w:r w:rsidR="0042059F" w:rsidRPr="001A4882">
        <w:rPr>
          <w:rFonts w:ascii="Times New Roman" w:hAnsi="Times New Roman" w:cs="Times New Roman"/>
          <w:iCs/>
          <w:sz w:val="24"/>
          <w:szCs w:val="24"/>
        </w:rPr>
        <w:t>range of movement of these animals, and the potential dose to hunters consuming them.</w:t>
      </w:r>
      <w:r w:rsidR="009F64D5" w:rsidRPr="009F64D5">
        <w:rPr>
          <w:rFonts w:ascii="Times Roman" w:hAnsi="Times Roman"/>
        </w:rPr>
        <w:t xml:space="preserve"> </w:t>
      </w:r>
      <w:r w:rsidR="009F64D5" w:rsidRPr="009F64D5">
        <w:rPr>
          <w:rFonts w:ascii="Times Roman" w:hAnsi="Times Roman"/>
          <w:sz w:val="24"/>
          <w:szCs w:val="24"/>
        </w:rPr>
        <w:t>This research will contribute to the adaptive management of large ungulates in arid environments where anthropogenic activities have the potential to negatively affect wildlife and indirectly, to impact human health and safety.</w:t>
      </w:r>
    </w:p>
    <w:p w14:paraId="13A3B7C3" w14:textId="77777777" w:rsidR="009F64D5" w:rsidRPr="009F64D5" w:rsidRDefault="009F64D5" w:rsidP="009F64D5">
      <w:pPr>
        <w:spacing w:after="0" w:line="240" w:lineRule="auto"/>
        <w:rPr>
          <w:rFonts w:ascii="Times New Roman" w:hAnsi="Times New Roman" w:cs="Times New Roman"/>
          <w:color w:val="000000"/>
          <w:sz w:val="24"/>
          <w:szCs w:val="24"/>
        </w:rPr>
      </w:pPr>
    </w:p>
    <w:p w14:paraId="7BFEC455" w14:textId="024E69C3" w:rsidR="00F37B0B" w:rsidRPr="009F64D5" w:rsidRDefault="00F37B0B" w:rsidP="009F64D5">
      <w:pPr>
        <w:tabs>
          <w:tab w:val="left" w:pos="3240"/>
        </w:tabs>
        <w:spacing w:after="0" w:line="240" w:lineRule="auto"/>
        <w:rPr>
          <w:rFonts w:ascii="Times New Roman" w:hAnsi="Times New Roman" w:cs="Times New Roman"/>
          <w:i/>
          <w:iCs/>
          <w:sz w:val="24"/>
          <w:szCs w:val="24"/>
        </w:rPr>
      </w:pPr>
      <w:bookmarkStart w:id="1" w:name="_Hlk90559986"/>
      <w:r w:rsidRPr="0042059F">
        <w:rPr>
          <w:rFonts w:ascii="Times New Roman" w:hAnsi="Times New Roman" w:cs="Times New Roman"/>
          <w:sz w:val="24"/>
          <w:szCs w:val="24"/>
        </w:rPr>
        <w:t xml:space="preserve">1) </w:t>
      </w:r>
      <w:r w:rsidRPr="009F64D5">
        <w:rPr>
          <w:rFonts w:ascii="Times New Roman" w:hAnsi="Times New Roman" w:cs="Times New Roman"/>
          <w:i/>
          <w:iCs/>
          <w:sz w:val="24"/>
          <w:szCs w:val="24"/>
        </w:rPr>
        <w:t xml:space="preserve">An </w:t>
      </w:r>
      <w:r w:rsidR="009F64D5" w:rsidRPr="009F64D5">
        <w:rPr>
          <w:rFonts w:ascii="Times New Roman" w:hAnsi="Times New Roman" w:cs="Times New Roman"/>
          <w:i/>
          <w:iCs/>
          <w:sz w:val="24"/>
          <w:szCs w:val="24"/>
        </w:rPr>
        <w:t>a</w:t>
      </w:r>
      <w:r w:rsidRPr="009F64D5">
        <w:rPr>
          <w:rFonts w:ascii="Times New Roman" w:hAnsi="Times New Roman" w:cs="Times New Roman"/>
          <w:i/>
          <w:iCs/>
          <w:sz w:val="24"/>
          <w:szCs w:val="24"/>
        </w:rPr>
        <w:t xml:space="preserve">ssessment of </w:t>
      </w:r>
      <w:r w:rsidR="009F64D5" w:rsidRPr="009F64D5">
        <w:rPr>
          <w:rFonts w:ascii="Times New Roman" w:hAnsi="Times New Roman" w:cs="Times New Roman"/>
          <w:i/>
          <w:iCs/>
          <w:sz w:val="24"/>
          <w:szCs w:val="24"/>
        </w:rPr>
        <w:t>k</w:t>
      </w:r>
      <w:r w:rsidRPr="009F64D5">
        <w:rPr>
          <w:rFonts w:ascii="Times New Roman" w:hAnsi="Times New Roman" w:cs="Times New Roman"/>
          <w:i/>
          <w:iCs/>
          <w:sz w:val="24"/>
          <w:szCs w:val="24"/>
        </w:rPr>
        <w:t xml:space="preserve">ey </w:t>
      </w:r>
      <w:r w:rsidR="009F64D5" w:rsidRPr="009F64D5">
        <w:rPr>
          <w:rFonts w:ascii="Times New Roman" w:hAnsi="Times New Roman" w:cs="Times New Roman"/>
          <w:i/>
          <w:iCs/>
          <w:sz w:val="24"/>
          <w:szCs w:val="24"/>
        </w:rPr>
        <w:t>t</w:t>
      </w:r>
      <w:r w:rsidRPr="009F64D5">
        <w:rPr>
          <w:rFonts w:ascii="Times New Roman" w:hAnsi="Times New Roman" w:cs="Times New Roman"/>
          <w:i/>
          <w:iCs/>
          <w:sz w:val="24"/>
          <w:szCs w:val="24"/>
        </w:rPr>
        <w:t xml:space="preserve">hreats to </w:t>
      </w:r>
      <w:r w:rsidR="009F64D5" w:rsidRPr="009F64D5">
        <w:rPr>
          <w:rFonts w:ascii="Times New Roman" w:hAnsi="Times New Roman" w:cs="Times New Roman"/>
          <w:i/>
          <w:iCs/>
          <w:sz w:val="24"/>
          <w:szCs w:val="24"/>
        </w:rPr>
        <w:t>d</w:t>
      </w:r>
      <w:r w:rsidRPr="009F64D5">
        <w:rPr>
          <w:rFonts w:ascii="Times New Roman" w:hAnsi="Times New Roman" w:cs="Times New Roman"/>
          <w:i/>
          <w:iCs/>
          <w:sz w:val="24"/>
          <w:szCs w:val="24"/>
        </w:rPr>
        <w:t xml:space="preserve">esert </w:t>
      </w:r>
      <w:r w:rsidR="009F64D5" w:rsidRPr="009F64D5">
        <w:rPr>
          <w:rFonts w:ascii="Times New Roman" w:hAnsi="Times New Roman" w:cs="Times New Roman"/>
          <w:i/>
          <w:iCs/>
          <w:sz w:val="24"/>
          <w:szCs w:val="24"/>
        </w:rPr>
        <w:t>b</w:t>
      </w:r>
      <w:r w:rsidRPr="009F64D5">
        <w:rPr>
          <w:rFonts w:ascii="Times New Roman" w:hAnsi="Times New Roman" w:cs="Times New Roman"/>
          <w:i/>
          <w:iCs/>
          <w:sz w:val="24"/>
          <w:szCs w:val="24"/>
        </w:rPr>
        <w:t xml:space="preserve">ighorn </w:t>
      </w:r>
      <w:r w:rsidR="009F64D5" w:rsidRPr="009F64D5">
        <w:rPr>
          <w:rFonts w:ascii="Times New Roman" w:hAnsi="Times New Roman" w:cs="Times New Roman"/>
          <w:i/>
          <w:iCs/>
          <w:sz w:val="24"/>
          <w:szCs w:val="24"/>
        </w:rPr>
        <w:t>s</w:t>
      </w:r>
      <w:r w:rsidRPr="009F64D5">
        <w:rPr>
          <w:rFonts w:ascii="Times New Roman" w:hAnsi="Times New Roman" w:cs="Times New Roman"/>
          <w:i/>
          <w:iCs/>
          <w:sz w:val="24"/>
          <w:szCs w:val="24"/>
        </w:rPr>
        <w:t xml:space="preserve">heep from </w:t>
      </w:r>
      <w:r w:rsidR="009F64D5" w:rsidRPr="009F64D5">
        <w:rPr>
          <w:rFonts w:ascii="Times New Roman" w:hAnsi="Times New Roman" w:cs="Times New Roman"/>
          <w:i/>
          <w:iCs/>
          <w:sz w:val="24"/>
          <w:szCs w:val="24"/>
        </w:rPr>
        <w:t>r</w:t>
      </w:r>
      <w:r w:rsidRPr="009F64D5">
        <w:rPr>
          <w:rFonts w:ascii="Times New Roman" w:hAnsi="Times New Roman" w:cs="Times New Roman"/>
          <w:i/>
          <w:iCs/>
          <w:sz w:val="24"/>
          <w:szCs w:val="24"/>
        </w:rPr>
        <w:t xml:space="preserve">educed </w:t>
      </w:r>
      <w:r w:rsidR="009F64D5" w:rsidRPr="009F64D5">
        <w:rPr>
          <w:rFonts w:ascii="Times New Roman" w:hAnsi="Times New Roman" w:cs="Times New Roman"/>
          <w:i/>
          <w:iCs/>
          <w:sz w:val="24"/>
          <w:szCs w:val="24"/>
        </w:rPr>
        <w:t>w</w:t>
      </w:r>
      <w:r w:rsidRPr="009F64D5">
        <w:rPr>
          <w:rFonts w:ascii="Times New Roman" w:hAnsi="Times New Roman" w:cs="Times New Roman"/>
          <w:i/>
          <w:iCs/>
          <w:sz w:val="24"/>
          <w:szCs w:val="24"/>
        </w:rPr>
        <w:t xml:space="preserve">ater </w:t>
      </w:r>
      <w:r w:rsidR="009F64D5" w:rsidRPr="009F64D5">
        <w:rPr>
          <w:rFonts w:ascii="Times New Roman" w:hAnsi="Times New Roman" w:cs="Times New Roman"/>
          <w:i/>
          <w:iCs/>
          <w:sz w:val="24"/>
          <w:szCs w:val="24"/>
        </w:rPr>
        <w:t>s</w:t>
      </w:r>
      <w:r w:rsidRPr="009F64D5">
        <w:rPr>
          <w:rFonts w:ascii="Times New Roman" w:hAnsi="Times New Roman" w:cs="Times New Roman"/>
          <w:i/>
          <w:iCs/>
          <w:sz w:val="24"/>
          <w:szCs w:val="24"/>
        </w:rPr>
        <w:t xml:space="preserve">ources and </w:t>
      </w:r>
      <w:r w:rsidR="009F64D5" w:rsidRPr="009F64D5">
        <w:rPr>
          <w:rFonts w:ascii="Times New Roman" w:hAnsi="Times New Roman" w:cs="Times New Roman"/>
          <w:i/>
          <w:iCs/>
          <w:sz w:val="24"/>
          <w:szCs w:val="24"/>
        </w:rPr>
        <w:t>i</w:t>
      </w:r>
      <w:r w:rsidRPr="009F64D5">
        <w:rPr>
          <w:rFonts w:ascii="Times New Roman" w:hAnsi="Times New Roman" w:cs="Times New Roman"/>
          <w:i/>
          <w:iCs/>
          <w:sz w:val="24"/>
          <w:szCs w:val="24"/>
        </w:rPr>
        <w:t xml:space="preserve">ncreased </w:t>
      </w:r>
      <w:r w:rsidR="009F64D5" w:rsidRPr="009F64D5">
        <w:rPr>
          <w:rFonts w:ascii="Times New Roman" w:hAnsi="Times New Roman" w:cs="Times New Roman"/>
          <w:i/>
          <w:iCs/>
          <w:sz w:val="24"/>
          <w:szCs w:val="24"/>
        </w:rPr>
        <w:t>v</w:t>
      </w:r>
      <w:r w:rsidRPr="009F64D5">
        <w:rPr>
          <w:rFonts w:ascii="Times New Roman" w:hAnsi="Times New Roman" w:cs="Times New Roman"/>
          <w:i/>
          <w:iCs/>
          <w:sz w:val="24"/>
          <w:szCs w:val="24"/>
        </w:rPr>
        <w:t>isitation in Joshua Tree National Park.</w:t>
      </w:r>
    </w:p>
    <w:p w14:paraId="299F3706" w14:textId="51D2BCD3" w:rsidR="002F3F64" w:rsidRDefault="001A4882" w:rsidP="009F64D5">
      <w:pPr>
        <w:tabs>
          <w:tab w:val="left" w:pos="3240"/>
        </w:tabs>
        <w:spacing w:after="0" w:line="240" w:lineRule="auto"/>
        <w:rPr>
          <w:rFonts w:ascii="Times New Roman" w:eastAsia="Times New Roman" w:hAnsi="Times New Roman" w:cs="Times New Roman"/>
          <w:sz w:val="24"/>
          <w:szCs w:val="24"/>
        </w:rPr>
      </w:pPr>
      <w:r w:rsidRPr="00201796">
        <w:rPr>
          <w:rFonts w:ascii="Times New Roman" w:hAnsi="Times New Roman" w:cs="Times New Roman"/>
          <w:iCs/>
          <w:color w:val="000000"/>
          <w:sz w:val="24"/>
          <w:szCs w:val="24"/>
        </w:rPr>
        <w:t>Recreational visitation in Joshua Tree National Park</w:t>
      </w:r>
      <w:r w:rsidR="007C4E70">
        <w:rPr>
          <w:rFonts w:ascii="Times New Roman" w:hAnsi="Times New Roman" w:cs="Times New Roman"/>
          <w:iCs/>
          <w:color w:val="000000"/>
          <w:sz w:val="24"/>
          <w:szCs w:val="24"/>
        </w:rPr>
        <w:t xml:space="preserve"> (JOTR)</w:t>
      </w:r>
      <w:r w:rsidRPr="00201796">
        <w:rPr>
          <w:rFonts w:ascii="Times New Roman" w:hAnsi="Times New Roman" w:cs="Times New Roman"/>
          <w:iCs/>
          <w:color w:val="000000"/>
          <w:sz w:val="24"/>
          <w:szCs w:val="24"/>
        </w:rPr>
        <w:t xml:space="preserve"> has doubled from 2012 to 2017 and continues to increase annually.</w:t>
      </w:r>
      <w:r w:rsidR="007C4E70">
        <w:rPr>
          <w:rFonts w:ascii="Times New Roman" w:hAnsi="Times New Roman" w:cs="Times New Roman"/>
          <w:iCs/>
          <w:color w:val="000000"/>
          <w:sz w:val="24"/>
          <w:szCs w:val="24"/>
        </w:rPr>
        <w:t xml:space="preserve"> </w:t>
      </w:r>
      <w:r w:rsidR="00807423" w:rsidRPr="00201796">
        <w:rPr>
          <w:rFonts w:ascii="Times New Roman" w:hAnsi="Times New Roman" w:cs="Times New Roman"/>
          <w:iCs/>
          <w:color w:val="000000"/>
          <w:sz w:val="24"/>
          <w:szCs w:val="24"/>
        </w:rPr>
        <w:t>L</w:t>
      </w:r>
      <w:r w:rsidR="00807423" w:rsidRPr="00201796">
        <w:rPr>
          <w:rFonts w:ascii="Times New Roman" w:eastAsia="Times New Roman" w:hAnsi="Times New Roman" w:cs="Times New Roman"/>
          <w:color w:val="000000"/>
          <w:sz w:val="24"/>
          <w:szCs w:val="24"/>
        </w:rPr>
        <w:t>ong-term, intense disturbance stimuli may cause habitat shifts that are often not detected until after habitat is lost.</w:t>
      </w:r>
      <w:r w:rsidR="00807423" w:rsidRPr="00201796">
        <w:rPr>
          <w:rFonts w:ascii="Times New Roman" w:hAnsi="Times New Roman" w:cs="Times New Roman"/>
          <w:sz w:val="24"/>
          <w:szCs w:val="24"/>
        </w:rPr>
        <w:t xml:space="preserve"> </w:t>
      </w:r>
      <w:r w:rsidRPr="00201796">
        <w:rPr>
          <w:rFonts w:ascii="Times New Roman" w:hAnsi="Times New Roman" w:cs="Times New Roman"/>
          <w:iCs/>
          <w:color w:val="000000"/>
          <w:sz w:val="24"/>
          <w:szCs w:val="24"/>
        </w:rPr>
        <w:t>There is strong concern that this increase will put additional stress on the park’s resident population of bighorn sheep by concentrating people in sheep habitat</w:t>
      </w:r>
      <w:r w:rsidR="00C406E8">
        <w:rPr>
          <w:rFonts w:ascii="Times New Roman" w:hAnsi="Times New Roman" w:cs="Times New Roman"/>
          <w:iCs/>
          <w:color w:val="000000"/>
          <w:sz w:val="24"/>
          <w:szCs w:val="24"/>
        </w:rPr>
        <w:t>, including water sources</w:t>
      </w:r>
      <w:r w:rsidRPr="00201796">
        <w:rPr>
          <w:rFonts w:ascii="Times New Roman" w:hAnsi="Times New Roman" w:cs="Times New Roman"/>
          <w:iCs/>
          <w:color w:val="000000"/>
          <w:sz w:val="24"/>
          <w:szCs w:val="24"/>
        </w:rPr>
        <w:t xml:space="preserve">. </w:t>
      </w:r>
      <w:r w:rsidR="00807423" w:rsidRPr="00201796">
        <w:rPr>
          <w:rFonts w:ascii="Times New Roman" w:eastAsia="Times New Roman" w:hAnsi="Times New Roman" w:cs="Times New Roman"/>
          <w:color w:val="000000"/>
          <w:sz w:val="24"/>
          <w:szCs w:val="24"/>
        </w:rPr>
        <w:t xml:space="preserve">This </w:t>
      </w:r>
      <w:r w:rsidR="0051005A">
        <w:rPr>
          <w:rFonts w:ascii="Times New Roman" w:eastAsia="Times New Roman" w:hAnsi="Times New Roman" w:cs="Times New Roman"/>
          <w:color w:val="000000"/>
          <w:sz w:val="24"/>
          <w:szCs w:val="24"/>
        </w:rPr>
        <w:t xml:space="preserve">portion of the </w:t>
      </w:r>
      <w:r w:rsidR="00807423" w:rsidRPr="00201796">
        <w:rPr>
          <w:rFonts w:ascii="Times New Roman" w:eastAsia="Times New Roman" w:hAnsi="Times New Roman" w:cs="Times New Roman"/>
          <w:color w:val="000000"/>
          <w:sz w:val="24"/>
          <w:szCs w:val="24"/>
        </w:rPr>
        <w:t xml:space="preserve">project will use GPS telemetry to provide frequent and accurate relocations of bighorn sheep for fine-scale detection of behavioral responses to anthropogenic disturbance at a variety of temporal and spatial scales. </w:t>
      </w:r>
      <w:r w:rsidR="00201796" w:rsidRPr="00201796">
        <w:rPr>
          <w:rFonts w:ascii="Times New Roman" w:hAnsi="Times New Roman" w:cs="Times New Roman"/>
          <w:sz w:val="24"/>
          <w:szCs w:val="24"/>
        </w:rPr>
        <w:t xml:space="preserve">The core of the analysis </w:t>
      </w:r>
      <w:r w:rsidR="0051005A">
        <w:rPr>
          <w:rFonts w:ascii="Times New Roman" w:hAnsi="Times New Roman" w:cs="Times New Roman"/>
          <w:sz w:val="24"/>
          <w:szCs w:val="24"/>
        </w:rPr>
        <w:t xml:space="preserve">will </w:t>
      </w:r>
      <w:r w:rsidR="007C4E70">
        <w:rPr>
          <w:rFonts w:ascii="Times New Roman" w:hAnsi="Times New Roman" w:cs="Times New Roman"/>
          <w:sz w:val="24"/>
          <w:szCs w:val="24"/>
        </w:rPr>
        <w:t>use</w:t>
      </w:r>
      <w:r w:rsidR="00201796" w:rsidRPr="00201796">
        <w:rPr>
          <w:rFonts w:ascii="Times New Roman" w:hAnsi="Times New Roman" w:cs="Times New Roman"/>
          <w:sz w:val="24"/>
          <w:szCs w:val="24"/>
        </w:rPr>
        <w:t xml:space="preserve"> binary logistic regression of random points and GPS locations from bighorn sheep to detect long- and short-term effects of disturbance by focusing on </w:t>
      </w:r>
      <w:r w:rsidR="00C719D9">
        <w:rPr>
          <w:rFonts w:ascii="Times New Roman" w:hAnsi="Times New Roman" w:cs="Times New Roman"/>
          <w:sz w:val="24"/>
          <w:szCs w:val="24"/>
        </w:rPr>
        <w:t xml:space="preserve">habitat selection in </w:t>
      </w:r>
      <w:r w:rsidR="00201796" w:rsidRPr="00201796">
        <w:rPr>
          <w:rFonts w:ascii="Times New Roman" w:hAnsi="Times New Roman" w:cs="Times New Roman"/>
          <w:sz w:val="24"/>
          <w:szCs w:val="24"/>
        </w:rPr>
        <w:t xml:space="preserve">geographic areas where anthropogenic disturbance occurs repeatedly during periods of high recreation use and to quantify changes in habitat selection (based on </w:t>
      </w:r>
      <w:r w:rsidR="00201796" w:rsidRPr="00A82135">
        <w:rPr>
          <w:rFonts w:ascii="Times New Roman" w:hAnsi="Times New Roman" w:cs="Times New Roman"/>
          <w:sz w:val="24"/>
          <w:szCs w:val="24"/>
        </w:rPr>
        <w:t xml:space="preserve">the habitat evaluation) that coincide with different intervals or time scales of disturbance. </w:t>
      </w:r>
      <w:r w:rsidR="00A82135" w:rsidRPr="00A82135">
        <w:rPr>
          <w:rFonts w:ascii="Times New Roman" w:eastAsia="Times New Roman" w:hAnsi="Times New Roman" w:cs="Times New Roman"/>
          <w:sz w:val="24"/>
          <w:szCs w:val="24"/>
        </w:rPr>
        <w:t xml:space="preserve">Bighorn sheep habitat use is determined by measuring slope (percent converted to a proportional scale from 0 to 1), distance to permanent water (km), ruggedness (Vector Ruggedness Measure), and distance to disturbance (i.e., major recreation trails) for all satellite-recorded locations. </w:t>
      </w:r>
      <w:r w:rsidR="0060445B">
        <w:rPr>
          <w:rFonts w:ascii="Times New Roman" w:eastAsia="Times New Roman" w:hAnsi="Times New Roman" w:cs="Times New Roman"/>
          <w:sz w:val="24"/>
          <w:szCs w:val="24"/>
        </w:rPr>
        <w:t>H</w:t>
      </w:r>
      <w:r w:rsidR="00A82135" w:rsidRPr="00A82135">
        <w:rPr>
          <w:rFonts w:ascii="Times New Roman" w:eastAsia="Times New Roman" w:hAnsi="Times New Roman" w:cs="Times New Roman"/>
          <w:sz w:val="24"/>
          <w:szCs w:val="24"/>
        </w:rPr>
        <w:t>abitat will be modeled relative to the four environmental variables (slope, ruggedness</w:t>
      </w:r>
      <w:r w:rsidR="009475FC">
        <w:rPr>
          <w:rFonts w:ascii="Times New Roman" w:eastAsia="Times New Roman" w:hAnsi="Times New Roman" w:cs="Times New Roman"/>
          <w:sz w:val="24"/>
          <w:szCs w:val="24"/>
        </w:rPr>
        <w:t>)</w:t>
      </w:r>
      <w:r w:rsidR="00A82135" w:rsidRPr="00A82135">
        <w:rPr>
          <w:rFonts w:ascii="Times New Roman" w:eastAsia="Times New Roman" w:hAnsi="Times New Roman" w:cs="Times New Roman"/>
          <w:sz w:val="24"/>
          <w:szCs w:val="24"/>
        </w:rPr>
        <w:t>, distance to water, distance to potential disturbance (i.e., mountain bike and recreation trails), at three times of day using logistic regression</w:t>
      </w:r>
      <w:r w:rsidR="00A82135">
        <w:rPr>
          <w:rFonts w:ascii="Times New Roman" w:eastAsia="Times New Roman" w:hAnsi="Times New Roman" w:cs="Times New Roman"/>
          <w:sz w:val="24"/>
          <w:szCs w:val="24"/>
        </w:rPr>
        <w:t>.</w:t>
      </w:r>
      <w:r w:rsidR="00A82135" w:rsidRPr="00A82135">
        <w:rPr>
          <w:rFonts w:ascii="Times New Roman" w:eastAsia="Times New Roman" w:hAnsi="Times New Roman" w:cs="Times New Roman"/>
          <w:sz w:val="24"/>
          <w:szCs w:val="24"/>
        </w:rPr>
        <w:t xml:space="preserve"> </w:t>
      </w:r>
      <w:r w:rsidRPr="00A82135">
        <w:rPr>
          <w:rFonts w:ascii="Times New Roman" w:eastAsia="Times New Roman" w:hAnsi="Times New Roman" w:cs="Times New Roman"/>
          <w:sz w:val="24"/>
          <w:szCs w:val="24"/>
        </w:rPr>
        <w:t xml:space="preserve">Recreational trail use will be monitored using traffic counters. </w:t>
      </w:r>
      <w:r w:rsidR="00A82135" w:rsidRPr="00A82135">
        <w:rPr>
          <w:rFonts w:ascii="Times New Roman" w:eastAsia="Times New Roman" w:hAnsi="Times New Roman" w:cs="Times New Roman"/>
          <w:sz w:val="24"/>
          <w:szCs w:val="24"/>
        </w:rPr>
        <w:t>Water sources will be monitored using movement activated trail cameras.</w:t>
      </w:r>
    </w:p>
    <w:p w14:paraId="1A32D3DB" w14:textId="4E205905" w:rsidR="009F64D5" w:rsidRDefault="009F64D5" w:rsidP="009F64D5">
      <w:pPr>
        <w:tabs>
          <w:tab w:val="left" w:pos="3240"/>
        </w:tabs>
        <w:spacing w:after="0" w:line="240" w:lineRule="auto"/>
        <w:rPr>
          <w:rFonts w:ascii="Times New Roman" w:eastAsia="Times New Roman" w:hAnsi="Times New Roman" w:cs="Times New Roman"/>
          <w:sz w:val="24"/>
          <w:szCs w:val="24"/>
        </w:rPr>
      </w:pPr>
    </w:p>
    <w:p w14:paraId="4A03FBD8" w14:textId="1CF55F36" w:rsidR="009F64D5" w:rsidRDefault="009F64D5" w:rsidP="009F64D5">
      <w:pPr>
        <w:tabs>
          <w:tab w:val="left" w:pos="3240"/>
        </w:tabs>
        <w:spacing w:after="0" w:line="240" w:lineRule="auto"/>
        <w:rPr>
          <w:rFonts w:ascii="Times New Roman" w:eastAsia="Times New Roman" w:hAnsi="Times New Roman" w:cs="Times New Roman"/>
          <w:color w:val="000000"/>
          <w:sz w:val="24"/>
          <w:szCs w:val="24"/>
        </w:rPr>
      </w:pPr>
      <w:r w:rsidRPr="00D07B92">
        <w:rPr>
          <w:rFonts w:ascii="Times New Roman" w:eastAsia="Times New Roman" w:hAnsi="Times New Roman" w:cs="Times New Roman"/>
          <w:color w:val="000000"/>
          <w:sz w:val="24"/>
          <w:szCs w:val="24"/>
        </w:rPr>
        <w:lastRenderedPageBreak/>
        <w:t>USGS scientist</w:t>
      </w:r>
      <w:r>
        <w:rPr>
          <w:rFonts w:ascii="Times New Roman" w:eastAsia="Times New Roman" w:hAnsi="Times New Roman" w:cs="Times New Roman"/>
          <w:color w:val="000000"/>
          <w:sz w:val="24"/>
          <w:szCs w:val="24"/>
        </w:rPr>
        <w:t>s</w:t>
      </w:r>
      <w:r w:rsidRPr="00D07B92">
        <w:rPr>
          <w:rFonts w:ascii="Times New Roman" w:eastAsia="Times New Roman" w:hAnsi="Times New Roman" w:cs="Times New Roman"/>
          <w:color w:val="000000"/>
          <w:sz w:val="24"/>
          <w:szCs w:val="24"/>
        </w:rPr>
        <w:t xml:space="preserve"> at the Boulder Field Station in southern Nevada ha</w:t>
      </w:r>
      <w:r>
        <w:rPr>
          <w:rFonts w:ascii="Times New Roman" w:eastAsia="Times New Roman" w:hAnsi="Times New Roman" w:cs="Times New Roman"/>
          <w:color w:val="000000"/>
          <w:sz w:val="24"/>
          <w:szCs w:val="24"/>
        </w:rPr>
        <w:t>ve</w:t>
      </w:r>
      <w:r w:rsidRPr="00D07B92">
        <w:rPr>
          <w:rFonts w:ascii="Times New Roman" w:eastAsia="Times New Roman" w:hAnsi="Times New Roman" w:cs="Times New Roman"/>
          <w:color w:val="000000"/>
          <w:sz w:val="24"/>
          <w:szCs w:val="24"/>
        </w:rPr>
        <w:t xml:space="preserve"> conducted capture operations</w:t>
      </w:r>
      <w:r w:rsidR="0060445B">
        <w:rPr>
          <w:rFonts w:ascii="Times New Roman" w:eastAsia="Times New Roman" w:hAnsi="Times New Roman" w:cs="Times New Roman"/>
          <w:color w:val="000000"/>
          <w:sz w:val="24"/>
          <w:szCs w:val="24"/>
        </w:rPr>
        <w:t xml:space="preserve"> in collaboration with NPS personnel</w:t>
      </w:r>
      <w:r w:rsidRPr="00D07B92">
        <w:rPr>
          <w:rFonts w:ascii="Times New Roman" w:eastAsia="Times New Roman" w:hAnsi="Times New Roman" w:cs="Times New Roman"/>
          <w:color w:val="000000"/>
          <w:sz w:val="24"/>
          <w:szCs w:val="24"/>
        </w:rPr>
        <w:t xml:space="preserve"> to attach GPS collars on bighorn sheep in JOTR</w:t>
      </w:r>
      <w:r w:rsidR="000C61C8">
        <w:rPr>
          <w:rFonts w:ascii="Times New Roman" w:eastAsia="Times New Roman" w:hAnsi="Times New Roman" w:cs="Times New Roman"/>
          <w:color w:val="000000"/>
          <w:sz w:val="24"/>
          <w:szCs w:val="24"/>
        </w:rPr>
        <w:t>.</w:t>
      </w:r>
      <w:r w:rsidRPr="00D07B92">
        <w:rPr>
          <w:rFonts w:ascii="Times New Roman" w:eastAsia="Times New Roman" w:hAnsi="Times New Roman" w:cs="Times New Roman"/>
          <w:color w:val="000000"/>
          <w:sz w:val="24"/>
          <w:szCs w:val="24"/>
        </w:rPr>
        <w:t xml:space="preserve"> In collaboration with </w:t>
      </w:r>
      <w:r>
        <w:rPr>
          <w:rFonts w:ascii="Times New Roman" w:eastAsia="Times New Roman" w:hAnsi="Times New Roman" w:cs="Times New Roman"/>
          <w:color w:val="000000"/>
          <w:sz w:val="24"/>
          <w:szCs w:val="24"/>
        </w:rPr>
        <w:t xml:space="preserve">the </w:t>
      </w:r>
      <w:r w:rsidRPr="00D07B92">
        <w:rPr>
          <w:rFonts w:ascii="Times New Roman" w:eastAsia="Times New Roman" w:hAnsi="Times New Roman" w:cs="Times New Roman"/>
          <w:color w:val="000000"/>
          <w:sz w:val="24"/>
          <w:szCs w:val="24"/>
        </w:rPr>
        <w:t xml:space="preserve">USGS scientists, the CESU partner will conduct field studies and </w:t>
      </w:r>
      <w:r w:rsidRPr="00D07B92">
        <w:rPr>
          <w:rFonts w:ascii="Times New Roman" w:eastAsia="Times New Roman" w:hAnsi="Times New Roman" w:cs="Times New Roman"/>
          <w:sz w:val="24"/>
          <w:szCs w:val="24"/>
        </w:rPr>
        <w:t>analyze</w:t>
      </w:r>
      <w:r w:rsidRPr="00D07B92">
        <w:rPr>
          <w:rFonts w:ascii="Times New Roman" w:eastAsia="Times New Roman" w:hAnsi="Times New Roman" w:cs="Times New Roman"/>
          <w:color w:val="000000"/>
          <w:sz w:val="24"/>
          <w:szCs w:val="24"/>
        </w:rPr>
        <w:t xml:space="preserve">, </w:t>
      </w:r>
      <w:r w:rsidRPr="00D07B92">
        <w:rPr>
          <w:rFonts w:ascii="Times New Roman" w:eastAsia="Times New Roman" w:hAnsi="Times New Roman" w:cs="Times New Roman"/>
          <w:sz w:val="24"/>
          <w:szCs w:val="24"/>
        </w:rPr>
        <w:t xml:space="preserve">a </w:t>
      </w:r>
      <w:r w:rsidRPr="00D07B92">
        <w:rPr>
          <w:rFonts w:ascii="Times New Roman" w:hAnsi="Times New Roman" w:cs="Times New Roman"/>
          <w:sz w:val="24"/>
          <w:szCs w:val="24"/>
        </w:rPr>
        <w:t xml:space="preserve">multiyear dataset of camera trapping, trail counter, and radio-telemetry data from the desert bighorn herd </w:t>
      </w:r>
      <w:r w:rsidRPr="00D07B92">
        <w:rPr>
          <w:rFonts w:ascii="Times New Roman" w:eastAsia="Times New Roman" w:hAnsi="Times New Roman" w:cs="Times New Roman"/>
          <w:color w:val="000000"/>
          <w:sz w:val="24"/>
          <w:szCs w:val="24"/>
        </w:rPr>
        <w:t xml:space="preserve">in the Queen Mountain region </w:t>
      </w:r>
      <w:r w:rsidR="000C61C8">
        <w:rPr>
          <w:rFonts w:ascii="Times New Roman" w:eastAsia="Times New Roman" w:hAnsi="Times New Roman" w:cs="Times New Roman"/>
          <w:color w:val="000000"/>
          <w:sz w:val="24"/>
          <w:szCs w:val="24"/>
        </w:rPr>
        <w:t>in</w:t>
      </w:r>
      <w:r w:rsidRPr="00D07B92">
        <w:rPr>
          <w:rFonts w:ascii="Times New Roman" w:eastAsia="Times New Roman" w:hAnsi="Times New Roman" w:cs="Times New Roman"/>
          <w:color w:val="000000"/>
          <w:sz w:val="24"/>
          <w:szCs w:val="24"/>
        </w:rPr>
        <w:t xml:space="preserve"> JOTR</w:t>
      </w:r>
      <w:r w:rsidR="000C61C8">
        <w:rPr>
          <w:rFonts w:ascii="Times New Roman" w:eastAsia="Times New Roman" w:hAnsi="Times New Roman" w:cs="Times New Roman"/>
          <w:color w:val="000000"/>
          <w:sz w:val="24"/>
          <w:szCs w:val="24"/>
        </w:rPr>
        <w:t>.</w:t>
      </w:r>
      <w:r w:rsidRPr="00D07B92">
        <w:rPr>
          <w:rFonts w:ascii="Times New Roman" w:eastAsia="Times New Roman" w:hAnsi="Times New Roman" w:cs="Times New Roman"/>
          <w:color w:val="000000"/>
          <w:sz w:val="24"/>
          <w:szCs w:val="24"/>
        </w:rPr>
        <w:t xml:space="preserve"> </w:t>
      </w:r>
      <w:r w:rsidR="000C61C8" w:rsidRPr="00D07B92">
        <w:rPr>
          <w:rFonts w:ascii="Times New Roman" w:hAnsi="Times New Roman" w:cs="Times New Roman"/>
          <w:sz w:val="24"/>
          <w:szCs w:val="24"/>
        </w:rPr>
        <w:t>Data analyses are designed to address</w:t>
      </w:r>
      <w:r w:rsidR="0060445B">
        <w:rPr>
          <w:rFonts w:ascii="Times New Roman" w:hAnsi="Times New Roman" w:cs="Times New Roman"/>
          <w:sz w:val="24"/>
          <w:szCs w:val="24"/>
        </w:rPr>
        <w:t xml:space="preserve"> </w:t>
      </w:r>
      <w:r w:rsidR="000C61C8" w:rsidRPr="00D07B92">
        <w:rPr>
          <w:rFonts w:ascii="Times New Roman" w:hAnsi="Times New Roman" w:cs="Times New Roman"/>
          <w:sz w:val="24"/>
          <w:szCs w:val="24"/>
        </w:rPr>
        <w:t xml:space="preserve">whether increasing levels of visitor use on recreational trails and at water sources are causing changes in habitat </w:t>
      </w:r>
      <w:r w:rsidR="000C61C8">
        <w:rPr>
          <w:rFonts w:ascii="Times New Roman" w:hAnsi="Times New Roman" w:cs="Times New Roman"/>
          <w:sz w:val="24"/>
          <w:szCs w:val="24"/>
        </w:rPr>
        <w:t xml:space="preserve">and water </w:t>
      </w:r>
      <w:r w:rsidR="000C61C8" w:rsidRPr="00D07B92">
        <w:rPr>
          <w:rFonts w:ascii="Times New Roman" w:hAnsi="Times New Roman" w:cs="Times New Roman"/>
          <w:sz w:val="24"/>
          <w:szCs w:val="24"/>
        </w:rPr>
        <w:t xml:space="preserve">use </w:t>
      </w:r>
      <w:r w:rsidR="000C61C8">
        <w:rPr>
          <w:rFonts w:ascii="Times New Roman" w:hAnsi="Times New Roman" w:cs="Times New Roman"/>
          <w:sz w:val="24"/>
          <w:szCs w:val="24"/>
        </w:rPr>
        <w:t xml:space="preserve">of </w:t>
      </w:r>
      <w:r w:rsidR="000C61C8" w:rsidRPr="00D07B92">
        <w:rPr>
          <w:rFonts w:ascii="Times New Roman" w:hAnsi="Times New Roman" w:cs="Times New Roman"/>
          <w:sz w:val="24"/>
          <w:szCs w:val="24"/>
        </w:rPr>
        <w:t>bighorn sheep and whether these responses have the potential to negatively impact the population</w:t>
      </w:r>
    </w:p>
    <w:p w14:paraId="6AC15D12" w14:textId="77777777" w:rsidR="009F64D5" w:rsidRPr="00A82135" w:rsidRDefault="009F64D5" w:rsidP="009F64D5">
      <w:pPr>
        <w:tabs>
          <w:tab w:val="left" w:pos="3240"/>
        </w:tabs>
        <w:spacing w:after="0" w:line="240" w:lineRule="auto"/>
        <w:rPr>
          <w:rFonts w:ascii="Times New Roman" w:eastAsia="Times New Roman" w:hAnsi="Times New Roman" w:cs="Times New Roman"/>
          <w:sz w:val="24"/>
          <w:szCs w:val="24"/>
        </w:rPr>
      </w:pPr>
    </w:p>
    <w:bookmarkEnd w:id="1"/>
    <w:p w14:paraId="3E374DAB" w14:textId="77777777" w:rsidR="009F64D5" w:rsidRDefault="00F37B0B" w:rsidP="00A911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9F64D5">
        <w:rPr>
          <w:rFonts w:ascii="Times New Roman" w:hAnsi="Times New Roman" w:cs="Times New Roman"/>
          <w:i/>
          <w:iCs/>
          <w:sz w:val="24"/>
          <w:szCs w:val="24"/>
        </w:rPr>
        <w:t>Radionuclide levels, movements, and spatial use of mule deer and pronghorn antelope on the Nevada National Security Site.</w:t>
      </w:r>
      <w:r w:rsidRPr="0042059F">
        <w:rPr>
          <w:rFonts w:ascii="Times New Roman" w:hAnsi="Times New Roman" w:cs="Times New Roman"/>
          <w:iCs/>
          <w:sz w:val="24"/>
          <w:szCs w:val="24"/>
        </w:rPr>
        <w:t xml:space="preserve"> </w:t>
      </w:r>
      <w:r w:rsidRPr="0042059F">
        <w:rPr>
          <w:rFonts w:ascii="Times New Roman" w:hAnsi="Times New Roman" w:cs="Times New Roman"/>
          <w:sz w:val="24"/>
          <w:szCs w:val="24"/>
        </w:rPr>
        <w:t xml:space="preserve"> </w:t>
      </w:r>
    </w:p>
    <w:p w14:paraId="5C0EA031" w14:textId="100B4566" w:rsidR="002F3F64" w:rsidRPr="00A82135" w:rsidRDefault="00C406E8" w:rsidP="00A9114A">
      <w:pPr>
        <w:spacing w:after="0" w:line="240" w:lineRule="auto"/>
        <w:rPr>
          <w:rFonts w:ascii="Times New Roman" w:eastAsia="Times New Roman" w:hAnsi="Times New Roman" w:cs="Times New Roman"/>
          <w:color w:val="000000"/>
          <w:sz w:val="24"/>
          <w:szCs w:val="24"/>
        </w:rPr>
      </w:pPr>
      <w:r w:rsidRPr="00A9114A">
        <w:rPr>
          <w:rFonts w:ascii="Times New Roman" w:hAnsi="Times New Roman" w:cs="Times New Roman"/>
          <w:sz w:val="24"/>
          <w:szCs w:val="24"/>
        </w:rPr>
        <w:t xml:space="preserve">Mule deer and pronghorn antelope are mobile game animals that use the Nevada National Security Site (NNSS). </w:t>
      </w:r>
      <w:r w:rsidR="0051522A" w:rsidRPr="00A9114A">
        <w:rPr>
          <w:rFonts w:ascii="Times New Roman" w:eastAsia="Times New Roman" w:hAnsi="Times New Roman" w:cs="Times New Roman"/>
          <w:sz w:val="24"/>
          <w:szCs w:val="24"/>
        </w:rPr>
        <w:t xml:space="preserve">Understanding </w:t>
      </w:r>
      <w:r w:rsidR="009F64D5">
        <w:rPr>
          <w:rFonts w:ascii="Times New Roman" w:eastAsia="Times New Roman" w:hAnsi="Times New Roman" w:cs="Times New Roman"/>
          <w:sz w:val="24"/>
          <w:szCs w:val="24"/>
        </w:rPr>
        <w:t xml:space="preserve">their </w:t>
      </w:r>
      <w:r w:rsidR="0051522A" w:rsidRPr="00A9114A">
        <w:rPr>
          <w:rFonts w:ascii="Times New Roman" w:eastAsia="Times New Roman" w:hAnsi="Times New Roman" w:cs="Times New Roman"/>
          <w:sz w:val="24"/>
          <w:szCs w:val="24"/>
        </w:rPr>
        <w:t xml:space="preserve">movement patterns and spatial use is </w:t>
      </w:r>
      <w:r w:rsidRPr="00A9114A">
        <w:rPr>
          <w:rFonts w:ascii="Times New Roman" w:eastAsia="Times New Roman" w:hAnsi="Times New Roman" w:cs="Times New Roman"/>
          <w:sz w:val="24"/>
          <w:szCs w:val="24"/>
        </w:rPr>
        <w:t>important because they have the potential to ingest contaminated material from water sources on the NNSS, and then move off-site into areas where they may be legally hunted.</w:t>
      </w:r>
      <w:r w:rsidR="009F64D5">
        <w:rPr>
          <w:rFonts w:ascii="Times New Roman" w:eastAsia="Times New Roman" w:hAnsi="Times New Roman" w:cs="Times New Roman"/>
          <w:sz w:val="24"/>
          <w:szCs w:val="24"/>
        </w:rPr>
        <w:t xml:space="preserve"> T</w:t>
      </w:r>
      <w:r w:rsidRPr="00A9114A">
        <w:rPr>
          <w:rFonts w:ascii="Times New Roman" w:hAnsi="Times New Roman" w:cs="Times New Roman"/>
          <w:sz w:val="24"/>
          <w:szCs w:val="24"/>
        </w:rPr>
        <w:t xml:space="preserve">he NNSS </w:t>
      </w:r>
      <w:r w:rsidR="009F64D5">
        <w:rPr>
          <w:rFonts w:ascii="Times New Roman" w:hAnsi="Times New Roman" w:cs="Times New Roman"/>
          <w:sz w:val="24"/>
          <w:szCs w:val="24"/>
        </w:rPr>
        <w:t xml:space="preserve">also </w:t>
      </w:r>
      <w:r w:rsidRPr="00A9114A">
        <w:rPr>
          <w:rFonts w:ascii="Times New Roman" w:eastAsia="Times New Roman" w:hAnsi="Times New Roman" w:cs="Times New Roman"/>
          <w:sz w:val="24"/>
          <w:szCs w:val="24"/>
        </w:rPr>
        <w:t>represents an expansion of pronghorn range in Nevada</w:t>
      </w:r>
      <w:r w:rsidR="0051522A" w:rsidRPr="00A9114A">
        <w:rPr>
          <w:rFonts w:ascii="Times New Roman" w:eastAsia="Times New Roman" w:hAnsi="Times New Roman" w:cs="Times New Roman"/>
          <w:sz w:val="24"/>
          <w:szCs w:val="24"/>
        </w:rPr>
        <w:t xml:space="preserve"> (</w:t>
      </w:r>
      <w:r w:rsidRPr="00A9114A">
        <w:rPr>
          <w:rFonts w:ascii="Times New Roman" w:hAnsi="Times New Roman" w:cs="Times New Roman"/>
          <w:sz w:val="24"/>
          <w:szCs w:val="24"/>
        </w:rPr>
        <w:t>first observed on the NNSS in 1991</w:t>
      </w:r>
      <w:r w:rsidR="0051522A" w:rsidRPr="00A9114A">
        <w:rPr>
          <w:rFonts w:ascii="Times New Roman" w:hAnsi="Times New Roman" w:cs="Times New Roman"/>
          <w:sz w:val="24"/>
          <w:szCs w:val="24"/>
        </w:rPr>
        <w:t>)</w:t>
      </w:r>
      <w:r w:rsidR="0060445B">
        <w:rPr>
          <w:rFonts w:ascii="Times New Roman" w:hAnsi="Times New Roman" w:cs="Times New Roman"/>
          <w:sz w:val="24"/>
          <w:szCs w:val="24"/>
        </w:rPr>
        <w:t xml:space="preserve"> so</w:t>
      </w:r>
      <w:r w:rsidR="0051522A" w:rsidRPr="00A9114A">
        <w:rPr>
          <w:rFonts w:ascii="Times New Roman" w:hAnsi="Times New Roman" w:cs="Times New Roman"/>
          <w:sz w:val="24"/>
          <w:szCs w:val="24"/>
        </w:rPr>
        <w:t xml:space="preserve"> i</w:t>
      </w:r>
      <w:r w:rsidRPr="00A9114A">
        <w:rPr>
          <w:rFonts w:ascii="Times New Roman" w:eastAsia="Times New Roman" w:hAnsi="Times New Roman" w:cs="Times New Roman"/>
          <w:sz w:val="24"/>
          <w:szCs w:val="24"/>
        </w:rPr>
        <w:t xml:space="preserve">t is of interest to understand the extent of pronghorn </w:t>
      </w:r>
      <w:r w:rsidR="00A82135">
        <w:rPr>
          <w:rFonts w:ascii="Times New Roman" w:eastAsia="Times New Roman" w:hAnsi="Times New Roman" w:cs="Times New Roman"/>
          <w:sz w:val="24"/>
          <w:szCs w:val="24"/>
        </w:rPr>
        <w:t xml:space="preserve">spatial </w:t>
      </w:r>
      <w:r w:rsidRPr="00A9114A">
        <w:rPr>
          <w:rFonts w:ascii="Times New Roman" w:eastAsia="Times New Roman" w:hAnsi="Times New Roman" w:cs="Times New Roman"/>
          <w:sz w:val="24"/>
          <w:szCs w:val="24"/>
        </w:rPr>
        <w:t xml:space="preserve">use of this area and the </w:t>
      </w:r>
      <w:r w:rsidRPr="00A82135">
        <w:rPr>
          <w:rFonts w:ascii="Times New Roman" w:eastAsia="Times New Roman" w:hAnsi="Times New Roman" w:cs="Times New Roman"/>
          <w:sz w:val="24"/>
          <w:szCs w:val="24"/>
        </w:rPr>
        <w:t>interaction</w:t>
      </w:r>
      <w:r w:rsidR="00A82135" w:rsidRPr="00A82135">
        <w:rPr>
          <w:rFonts w:ascii="Times New Roman" w:hAnsi="Times New Roman" w:cs="Times New Roman"/>
          <w:sz w:val="24"/>
          <w:szCs w:val="24"/>
        </w:rPr>
        <w:t xml:space="preserve"> of these pronghorn with populations more available to hunters. </w:t>
      </w:r>
      <w:r w:rsidR="009F64D5">
        <w:rPr>
          <w:rFonts w:ascii="Times New Roman" w:hAnsi="Times New Roman" w:cs="Times New Roman"/>
          <w:sz w:val="24"/>
          <w:szCs w:val="24"/>
        </w:rPr>
        <w:t xml:space="preserve">To understand spatial use </w:t>
      </w:r>
      <w:r w:rsidR="0060445B">
        <w:rPr>
          <w:rFonts w:ascii="Times New Roman" w:hAnsi="Times New Roman" w:cs="Times New Roman"/>
          <w:sz w:val="24"/>
          <w:szCs w:val="24"/>
        </w:rPr>
        <w:t>and movements of these species, l</w:t>
      </w:r>
      <w:r w:rsidR="00A82135" w:rsidRPr="00A82135">
        <w:rPr>
          <w:rFonts w:ascii="Times New Roman" w:hAnsi="Times New Roman" w:cs="Times New Roman"/>
          <w:sz w:val="24"/>
          <w:szCs w:val="24"/>
        </w:rPr>
        <w:t xml:space="preserve">ogistic regression will be used to develop seasonal resource selection functions (RSFs) from GPS locations and random points, employing likelihood methods and the tenets of information theory.  All GPS locations will be attributed with spatial variables used as prospective candidates in spatial statistical models. These attributes will include measures of terrain roughness, slope, elevation, distance to nearest water, vegetation cover type, primary productivity, plant phenology (green-up), and predation risk by mountain lions (based on the recently completed mountain lion resource selection function). </w:t>
      </w:r>
      <w:r w:rsidR="00A82135">
        <w:rPr>
          <w:rFonts w:ascii="Times New Roman" w:hAnsi="Times New Roman" w:cs="Times New Roman"/>
          <w:sz w:val="24"/>
          <w:szCs w:val="24"/>
        </w:rPr>
        <w:t>T</w:t>
      </w:r>
      <w:r w:rsidR="00A82135" w:rsidRPr="00A82135">
        <w:rPr>
          <w:rFonts w:ascii="Times New Roman" w:hAnsi="Times New Roman" w:cs="Times New Roman"/>
          <w:sz w:val="24"/>
          <w:szCs w:val="24"/>
        </w:rPr>
        <w:t xml:space="preserve">he Normalized Difference Vegetation Index (NDVI) </w:t>
      </w:r>
      <w:r w:rsidR="00A82135">
        <w:rPr>
          <w:rFonts w:ascii="Times New Roman" w:hAnsi="Times New Roman" w:cs="Times New Roman"/>
          <w:sz w:val="24"/>
          <w:szCs w:val="24"/>
        </w:rPr>
        <w:t xml:space="preserve">will be used </w:t>
      </w:r>
      <w:r w:rsidR="00A82135" w:rsidRPr="00A82135">
        <w:rPr>
          <w:rFonts w:ascii="Times New Roman" w:hAnsi="Times New Roman" w:cs="Times New Roman"/>
          <w:sz w:val="24"/>
          <w:szCs w:val="24"/>
        </w:rPr>
        <w:t xml:space="preserve">to quantify primary productivity and plant phenology. </w:t>
      </w:r>
      <w:r w:rsidR="00A82135">
        <w:rPr>
          <w:rFonts w:ascii="Times New Roman" w:hAnsi="Times New Roman" w:cs="Times New Roman"/>
          <w:sz w:val="24"/>
          <w:szCs w:val="24"/>
        </w:rPr>
        <w:t>C</w:t>
      </w:r>
      <w:r w:rsidR="00A82135" w:rsidRPr="00A82135">
        <w:rPr>
          <w:rFonts w:ascii="Times New Roman" w:hAnsi="Times New Roman" w:cs="Times New Roman"/>
          <w:sz w:val="24"/>
          <w:szCs w:val="24"/>
        </w:rPr>
        <w:t xml:space="preserve">omparative performance of the logistic models will be determined using </w:t>
      </w:r>
      <w:r w:rsidR="00A82135" w:rsidRPr="00A82135">
        <w:rPr>
          <w:rFonts w:ascii="Times New Roman" w:hAnsi="Times New Roman" w:cs="Times New Roman"/>
          <w:i/>
          <w:sz w:val="24"/>
          <w:szCs w:val="24"/>
        </w:rPr>
        <w:t>R</w:t>
      </w:r>
      <w:r w:rsidR="00A82135" w:rsidRPr="00A82135">
        <w:rPr>
          <w:rFonts w:ascii="Times New Roman" w:hAnsi="Times New Roman" w:cs="Times New Roman"/>
          <w:sz w:val="24"/>
          <w:szCs w:val="24"/>
          <w:vertAlign w:val="superscript"/>
        </w:rPr>
        <w:t>2</w:t>
      </w:r>
      <w:r w:rsidR="00A82135" w:rsidRPr="00A82135">
        <w:rPr>
          <w:rFonts w:ascii="Times New Roman" w:hAnsi="Times New Roman" w:cs="Times New Roman"/>
          <w:sz w:val="24"/>
          <w:szCs w:val="24"/>
        </w:rPr>
        <w:t>, Akaike weights, and area under the Receiver Operating Characteristic curve (Area Under the Curve); and relative importance of model variables by change in deviance and the Akaike Information Criterion (AIC) with removal of the variable from the “best” model. Other analyses and analytic results will include fixed-kernel estimates of home range size; and preliminary estimates of aggregate annual survival rates using a statistical package such as MARK.</w:t>
      </w:r>
      <w:r w:rsidR="0060445B">
        <w:rPr>
          <w:rFonts w:ascii="Times New Roman" w:hAnsi="Times New Roman" w:cs="Times New Roman"/>
          <w:sz w:val="24"/>
          <w:szCs w:val="24"/>
        </w:rPr>
        <w:t xml:space="preserve"> Movement analyses will be conducted using the </w:t>
      </w:r>
      <w:r w:rsidR="007C08A6">
        <w:rPr>
          <w:rFonts w:ascii="Times New Roman" w:hAnsi="Times New Roman" w:cs="Times New Roman"/>
          <w:sz w:val="24"/>
          <w:szCs w:val="24"/>
        </w:rPr>
        <w:t>statistical program “</w:t>
      </w:r>
      <w:r w:rsidR="0060445B">
        <w:rPr>
          <w:rFonts w:ascii="Times New Roman" w:hAnsi="Times New Roman" w:cs="Times New Roman"/>
          <w:sz w:val="24"/>
          <w:szCs w:val="24"/>
        </w:rPr>
        <w:t>R</w:t>
      </w:r>
      <w:r w:rsidR="007C08A6">
        <w:rPr>
          <w:rFonts w:ascii="Times New Roman" w:hAnsi="Times New Roman" w:cs="Times New Roman"/>
          <w:sz w:val="24"/>
          <w:szCs w:val="24"/>
        </w:rPr>
        <w:t>”</w:t>
      </w:r>
      <w:r w:rsidR="0060445B">
        <w:rPr>
          <w:rFonts w:ascii="Times New Roman" w:hAnsi="Times New Roman" w:cs="Times New Roman"/>
          <w:sz w:val="24"/>
          <w:szCs w:val="24"/>
        </w:rPr>
        <w:t xml:space="preserve">. </w:t>
      </w:r>
      <w:r w:rsidR="00A82135" w:rsidRPr="00A82135">
        <w:rPr>
          <w:rFonts w:ascii="Times New Roman" w:eastAsia="Times New Roman" w:hAnsi="Times New Roman" w:cs="Times New Roman"/>
          <w:color w:val="000000"/>
          <w:sz w:val="24"/>
          <w:szCs w:val="24"/>
        </w:rPr>
        <w:br/>
      </w:r>
    </w:p>
    <w:p w14:paraId="62EA791A" w14:textId="0038EAE8" w:rsidR="000C61C8" w:rsidRDefault="0060445B" w:rsidP="000C61C8">
      <w:pPr>
        <w:tabs>
          <w:tab w:val="left" w:pos="3240"/>
        </w:tabs>
        <w:spacing w:after="0" w:line="240" w:lineRule="auto"/>
        <w:rPr>
          <w:rFonts w:ascii="Times New Roman" w:hAnsi="Times New Roman" w:cs="Times New Roman"/>
          <w:sz w:val="24"/>
          <w:szCs w:val="24"/>
        </w:rPr>
      </w:pPr>
      <w:r w:rsidRPr="00D07B92">
        <w:rPr>
          <w:rFonts w:ascii="Times New Roman" w:eastAsia="Times New Roman" w:hAnsi="Times New Roman" w:cs="Times New Roman"/>
          <w:color w:val="000000"/>
          <w:sz w:val="24"/>
          <w:szCs w:val="24"/>
        </w:rPr>
        <w:t>USGS scientist</w:t>
      </w:r>
      <w:r>
        <w:rPr>
          <w:rFonts w:ascii="Times New Roman" w:eastAsia="Times New Roman" w:hAnsi="Times New Roman" w:cs="Times New Roman"/>
          <w:color w:val="000000"/>
          <w:sz w:val="24"/>
          <w:szCs w:val="24"/>
        </w:rPr>
        <w:t>s</w:t>
      </w:r>
      <w:r w:rsidRPr="00D07B92">
        <w:rPr>
          <w:rFonts w:ascii="Times New Roman" w:eastAsia="Times New Roman" w:hAnsi="Times New Roman" w:cs="Times New Roman"/>
          <w:color w:val="000000"/>
          <w:sz w:val="24"/>
          <w:szCs w:val="24"/>
        </w:rPr>
        <w:t xml:space="preserve"> at the Boulder Field Station in southern Nevada</w:t>
      </w:r>
      <w:r>
        <w:rPr>
          <w:rFonts w:ascii="Times New Roman" w:eastAsia="Times New Roman" w:hAnsi="Times New Roman" w:cs="Times New Roman"/>
          <w:color w:val="000000"/>
          <w:sz w:val="24"/>
          <w:szCs w:val="24"/>
        </w:rPr>
        <w:t>, in collaboration with biologists at the NNSS</w:t>
      </w:r>
      <w:r w:rsidRPr="00D07B92">
        <w:rPr>
          <w:rFonts w:ascii="Times New Roman" w:eastAsia="Times New Roman" w:hAnsi="Times New Roman" w:cs="Times New Roman"/>
          <w:color w:val="000000"/>
          <w:sz w:val="24"/>
          <w:szCs w:val="24"/>
        </w:rPr>
        <w:t xml:space="preserve"> ha</w:t>
      </w:r>
      <w:r>
        <w:rPr>
          <w:rFonts w:ascii="Times New Roman" w:eastAsia="Times New Roman" w:hAnsi="Times New Roman" w:cs="Times New Roman"/>
          <w:color w:val="000000"/>
          <w:sz w:val="24"/>
          <w:szCs w:val="24"/>
        </w:rPr>
        <w:t>ve</w:t>
      </w:r>
      <w:r w:rsidRPr="00D07B92">
        <w:rPr>
          <w:rFonts w:ascii="Times New Roman" w:eastAsia="Times New Roman" w:hAnsi="Times New Roman" w:cs="Times New Roman"/>
          <w:color w:val="000000"/>
          <w:sz w:val="24"/>
          <w:szCs w:val="24"/>
        </w:rPr>
        <w:t xml:space="preserve"> conducted capture operations to attach GPS collars </w:t>
      </w:r>
      <w:r>
        <w:rPr>
          <w:rFonts w:ascii="Times New Roman" w:eastAsia="Times New Roman" w:hAnsi="Times New Roman" w:cs="Times New Roman"/>
          <w:color w:val="000000"/>
          <w:sz w:val="24"/>
          <w:szCs w:val="24"/>
        </w:rPr>
        <w:t>on mule deer and pronghorn in the NNSS.</w:t>
      </w:r>
      <w:r w:rsidRPr="00D07B92">
        <w:rPr>
          <w:rFonts w:ascii="Times New Roman" w:eastAsia="Times New Roman" w:hAnsi="Times New Roman" w:cs="Times New Roman"/>
          <w:color w:val="000000"/>
          <w:sz w:val="24"/>
          <w:szCs w:val="24"/>
        </w:rPr>
        <w:t xml:space="preserve"> </w:t>
      </w:r>
      <w:r w:rsidR="00D07B92">
        <w:rPr>
          <w:rFonts w:ascii="Times New Roman" w:hAnsi="Times New Roman" w:cs="Times New Roman"/>
          <w:sz w:val="24"/>
          <w:szCs w:val="24"/>
        </w:rPr>
        <w:t xml:space="preserve">USGS scientists will provide the CESU partner with NDVI data </w:t>
      </w:r>
      <w:r w:rsidR="009F64D5">
        <w:rPr>
          <w:rFonts w:ascii="Times New Roman" w:hAnsi="Times New Roman" w:cs="Times New Roman"/>
          <w:sz w:val="24"/>
          <w:szCs w:val="24"/>
        </w:rPr>
        <w:t>and results of the r</w:t>
      </w:r>
      <w:r w:rsidR="009F64D5" w:rsidRPr="0042059F">
        <w:rPr>
          <w:rFonts w:ascii="Times New Roman" w:hAnsi="Times New Roman" w:cs="Times New Roman"/>
          <w:sz w:val="24"/>
          <w:szCs w:val="24"/>
        </w:rPr>
        <w:t xml:space="preserve">adionuclide </w:t>
      </w:r>
      <w:r w:rsidR="009F64D5">
        <w:rPr>
          <w:rFonts w:ascii="Times New Roman" w:hAnsi="Times New Roman" w:cs="Times New Roman"/>
          <w:sz w:val="24"/>
          <w:szCs w:val="24"/>
        </w:rPr>
        <w:t xml:space="preserve">samples </w:t>
      </w:r>
      <w:r>
        <w:rPr>
          <w:rFonts w:ascii="Times New Roman" w:hAnsi="Times New Roman" w:cs="Times New Roman"/>
          <w:sz w:val="24"/>
          <w:szCs w:val="24"/>
        </w:rPr>
        <w:t>f</w:t>
      </w:r>
      <w:r w:rsidR="009F64D5">
        <w:rPr>
          <w:rFonts w:ascii="Times New Roman" w:hAnsi="Times New Roman" w:cs="Times New Roman"/>
          <w:sz w:val="24"/>
          <w:szCs w:val="24"/>
        </w:rPr>
        <w:t xml:space="preserve">rom </w:t>
      </w:r>
      <w:r>
        <w:rPr>
          <w:rFonts w:ascii="Times New Roman" w:hAnsi="Times New Roman" w:cs="Times New Roman"/>
          <w:sz w:val="24"/>
          <w:szCs w:val="24"/>
        </w:rPr>
        <w:t xml:space="preserve">the </w:t>
      </w:r>
      <w:r w:rsidR="009F64D5">
        <w:rPr>
          <w:rFonts w:ascii="Times New Roman" w:hAnsi="Times New Roman" w:cs="Times New Roman"/>
          <w:sz w:val="24"/>
          <w:szCs w:val="24"/>
        </w:rPr>
        <w:t xml:space="preserve">collared </w:t>
      </w:r>
      <w:r>
        <w:rPr>
          <w:rFonts w:ascii="Times New Roman" w:hAnsi="Times New Roman" w:cs="Times New Roman"/>
          <w:sz w:val="24"/>
          <w:szCs w:val="24"/>
        </w:rPr>
        <w:t>mule deer and pronghorn. The CESU partner, will conduct analyses to understand</w:t>
      </w:r>
      <w:r w:rsidRPr="0042059F">
        <w:rPr>
          <w:rFonts w:ascii="Times New Roman" w:hAnsi="Times New Roman" w:cs="Times New Roman"/>
          <w:sz w:val="24"/>
          <w:szCs w:val="24"/>
        </w:rPr>
        <w:t xml:space="preserve"> </w:t>
      </w:r>
      <w:r>
        <w:rPr>
          <w:rFonts w:ascii="Times New Roman" w:hAnsi="Times New Roman" w:cs="Times New Roman"/>
          <w:sz w:val="24"/>
          <w:szCs w:val="24"/>
        </w:rPr>
        <w:t>m</w:t>
      </w:r>
      <w:r w:rsidRPr="0042059F">
        <w:rPr>
          <w:rFonts w:ascii="Times New Roman" w:hAnsi="Times New Roman" w:cs="Times New Roman"/>
          <w:sz w:val="24"/>
          <w:szCs w:val="24"/>
        </w:rPr>
        <w:t xml:space="preserve">ovements and </w:t>
      </w:r>
      <w:r>
        <w:rPr>
          <w:rFonts w:ascii="Times New Roman" w:hAnsi="Times New Roman" w:cs="Times New Roman"/>
          <w:sz w:val="24"/>
          <w:szCs w:val="24"/>
        </w:rPr>
        <w:t>spatial</w:t>
      </w:r>
      <w:r w:rsidRPr="0042059F">
        <w:rPr>
          <w:rFonts w:ascii="Times New Roman" w:hAnsi="Times New Roman" w:cs="Times New Roman"/>
          <w:sz w:val="24"/>
          <w:szCs w:val="24"/>
        </w:rPr>
        <w:t xml:space="preserve"> </w:t>
      </w:r>
      <w:r>
        <w:rPr>
          <w:rFonts w:ascii="Times New Roman" w:hAnsi="Times New Roman" w:cs="Times New Roman"/>
          <w:sz w:val="24"/>
          <w:szCs w:val="24"/>
        </w:rPr>
        <w:t>u</w:t>
      </w:r>
      <w:r w:rsidRPr="0042059F">
        <w:rPr>
          <w:rFonts w:ascii="Times New Roman" w:hAnsi="Times New Roman" w:cs="Times New Roman"/>
          <w:sz w:val="24"/>
          <w:szCs w:val="24"/>
        </w:rPr>
        <w:t xml:space="preserve">se of </w:t>
      </w:r>
      <w:r>
        <w:rPr>
          <w:rFonts w:ascii="Times New Roman" w:hAnsi="Times New Roman" w:cs="Times New Roman"/>
          <w:sz w:val="24"/>
          <w:szCs w:val="24"/>
        </w:rPr>
        <w:t>m</w:t>
      </w:r>
      <w:r w:rsidRPr="0042059F">
        <w:rPr>
          <w:rFonts w:ascii="Times New Roman" w:hAnsi="Times New Roman" w:cs="Times New Roman"/>
          <w:sz w:val="24"/>
          <w:szCs w:val="24"/>
        </w:rPr>
        <w:t xml:space="preserve">ule </w:t>
      </w:r>
      <w:r>
        <w:rPr>
          <w:rFonts w:ascii="Times New Roman" w:hAnsi="Times New Roman" w:cs="Times New Roman"/>
          <w:sz w:val="24"/>
          <w:szCs w:val="24"/>
        </w:rPr>
        <w:t>d</w:t>
      </w:r>
      <w:r w:rsidRPr="0042059F">
        <w:rPr>
          <w:rFonts w:ascii="Times New Roman" w:hAnsi="Times New Roman" w:cs="Times New Roman"/>
          <w:sz w:val="24"/>
          <w:szCs w:val="24"/>
        </w:rPr>
        <w:t xml:space="preserve">eer and </w:t>
      </w:r>
      <w:r>
        <w:rPr>
          <w:rFonts w:ascii="Times New Roman" w:hAnsi="Times New Roman" w:cs="Times New Roman"/>
          <w:sz w:val="24"/>
          <w:szCs w:val="24"/>
        </w:rPr>
        <w:t>p</w:t>
      </w:r>
      <w:r w:rsidRPr="0042059F">
        <w:rPr>
          <w:rFonts w:ascii="Times New Roman" w:hAnsi="Times New Roman" w:cs="Times New Roman"/>
          <w:sz w:val="24"/>
          <w:szCs w:val="24"/>
        </w:rPr>
        <w:t xml:space="preserve">ronghorn </w:t>
      </w:r>
      <w:r>
        <w:rPr>
          <w:rFonts w:ascii="Times New Roman" w:hAnsi="Times New Roman" w:cs="Times New Roman"/>
          <w:sz w:val="24"/>
          <w:szCs w:val="24"/>
        </w:rPr>
        <w:t>a</w:t>
      </w:r>
      <w:r w:rsidRPr="0042059F">
        <w:rPr>
          <w:rFonts w:ascii="Times New Roman" w:hAnsi="Times New Roman" w:cs="Times New Roman"/>
          <w:sz w:val="24"/>
          <w:szCs w:val="24"/>
        </w:rPr>
        <w:t>ntelope on the Nevada National Security Site.</w:t>
      </w:r>
      <w:r>
        <w:rPr>
          <w:rFonts w:ascii="Times New Roman" w:hAnsi="Times New Roman" w:cs="Times New Roman"/>
          <w:sz w:val="24"/>
          <w:szCs w:val="24"/>
        </w:rPr>
        <w:t xml:space="preserve"> </w:t>
      </w:r>
      <w:r w:rsidR="00D07B92" w:rsidRPr="00D07B92">
        <w:rPr>
          <w:rFonts w:ascii="Times New Roman" w:hAnsi="Times New Roman" w:cs="Times New Roman"/>
          <w:sz w:val="24"/>
          <w:szCs w:val="24"/>
        </w:rPr>
        <w:t>Data analyses are designed to address</w:t>
      </w:r>
      <w:r>
        <w:rPr>
          <w:rFonts w:ascii="Times New Roman" w:hAnsi="Times New Roman" w:cs="Times New Roman"/>
          <w:sz w:val="24"/>
          <w:szCs w:val="24"/>
        </w:rPr>
        <w:t xml:space="preserve"> </w:t>
      </w:r>
      <w:r w:rsidR="00D07B92" w:rsidRPr="00D07B92">
        <w:rPr>
          <w:rFonts w:ascii="Times New Roman" w:hAnsi="Times New Roman" w:cs="Times New Roman"/>
          <w:sz w:val="24"/>
          <w:szCs w:val="24"/>
        </w:rPr>
        <w:t xml:space="preserve">the potential for hunters to harvest </w:t>
      </w:r>
      <w:r w:rsidR="009475FC">
        <w:rPr>
          <w:rFonts w:ascii="Times New Roman" w:hAnsi="Times New Roman" w:cs="Times New Roman"/>
          <w:sz w:val="24"/>
          <w:szCs w:val="24"/>
        </w:rPr>
        <w:t xml:space="preserve">contaminated mule </w:t>
      </w:r>
      <w:r w:rsidR="00D07B92" w:rsidRPr="00D07B92">
        <w:rPr>
          <w:rFonts w:ascii="Times New Roman" w:hAnsi="Times New Roman" w:cs="Times New Roman"/>
          <w:sz w:val="24"/>
          <w:szCs w:val="24"/>
        </w:rPr>
        <w:t>deer and pronghorn that use the NNSS based on movement patterns (including migration routes) and home range of collared mule deer and pronghorn.</w:t>
      </w:r>
      <w:r w:rsidR="009475FC">
        <w:rPr>
          <w:rFonts w:ascii="Times New Roman" w:hAnsi="Times New Roman" w:cs="Times New Roman"/>
          <w:sz w:val="24"/>
          <w:szCs w:val="24"/>
        </w:rPr>
        <w:t xml:space="preserve"> </w:t>
      </w:r>
      <w:r w:rsidR="00D07B92" w:rsidRPr="00D07B92">
        <w:rPr>
          <w:rFonts w:ascii="Times New Roman" w:hAnsi="Times New Roman" w:cs="Times New Roman"/>
          <w:sz w:val="24"/>
          <w:szCs w:val="24"/>
        </w:rPr>
        <w:t xml:space="preserve"> </w:t>
      </w:r>
    </w:p>
    <w:p w14:paraId="22986F7E" w14:textId="4CFA0ADE" w:rsidR="00E73EBC" w:rsidRDefault="00E73EBC" w:rsidP="000C61C8">
      <w:pPr>
        <w:tabs>
          <w:tab w:val="left" w:pos="3240"/>
        </w:tabs>
        <w:spacing w:after="0" w:line="240" w:lineRule="auto"/>
        <w:rPr>
          <w:rFonts w:ascii="Times New Roman" w:hAnsi="Times New Roman" w:cs="Times New Roman"/>
          <w:sz w:val="24"/>
          <w:szCs w:val="24"/>
        </w:rPr>
      </w:pPr>
    </w:p>
    <w:p w14:paraId="2F7FC390" w14:textId="77777777" w:rsidR="00E73EBC" w:rsidRDefault="00E73EBC" w:rsidP="000C61C8">
      <w:pPr>
        <w:tabs>
          <w:tab w:val="left" w:pos="3240"/>
        </w:tabs>
        <w:spacing w:after="0" w:line="240" w:lineRule="auto"/>
        <w:rPr>
          <w:rFonts w:ascii="Times New Roman" w:eastAsia="Times New Roman" w:hAnsi="Times New Roman" w:cs="Times New Roman"/>
          <w:color w:val="000000"/>
          <w:sz w:val="24"/>
          <w:szCs w:val="24"/>
        </w:rPr>
      </w:pPr>
    </w:p>
    <w:p w14:paraId="4948DD6A" w14:textId="77777777" w:rsidR="005E74D9" w:rsidRDefault="005E74D9" w:rsidP="002D697B">
      <w:pPr>
        <w:tabs>
          <w:tab w:val="left" w:pos="3240"/>
        </w:tabs>
        <w:spacing w:line="240" w:lineRule="auto"/>
        <w:rPr>
          <w:rFonts w:ascii="Times New Roman" w:hAnsi="Times New Roman" w:cs="Times New Roman"/>
          <w:b/>
          <w:bCs/>
          <w:color w:val="000000"/>
          <w:sz w:val="24"/>
          <w:szCs w:val="24"/>
        </w:rPr>
      </w:pPr>
    </w:p>
    <w:p w14:paraId="2B483FD3" w14:textId="19BB80CC" w:rsidR="002D697B" w:rsidRPr="00826A1D" w:rsidRDefault="00F36706" w:rsidP="002D697B">
      <w:pPr>
        <w:tabs>
          <w:tab w:val="left" w:pos="3240"/>
        </w:tabs>
        <w:spacing w:line="240" w:lineRule="auto"/>
        <w:rPr>
          <w:rFonts w:ascii="Times New Roman" w:hAnsi="Times New Roman" w:cs="Times New Roman"/>
          <w:b/>
          <w:bCs/>
          <w:color w:val="000000"/>
          <w:sz w:val="24"/>
          <w:szCs w:val="24"/>
        </w:rPr>
      </w:pPr>
      <w:r w:rsidRPr="00826A1D">
        <w:rPr>
          <w:rFonts w:ascii="Times New Roman" w:hAnsi="Times New Roman" w:cs="Times New Roman"/>
          <w:b/>
          <w:bCs/>
          <w:color w:val="000000"/>
          <w:sz w:val="24"/>
          <w:szCs w:val="24"/>
        </w:rPr>
        <w:lastRenderedPageBreak/>
        <w:t>A. Objectives</w:t>
      </w:r>
      <w:r w:rsidR="00B95736" w:rsidRPr="00826A1D">
        <w:rPr>
          <w:rFonts w:ascii="Times New Roman" w:hAnsi="Times New Roman" w:cs="Times New Roman"/>
          <w:b/>
          <w:bCs/>
          <w:color w:val="000000"/>
          <w:sz w:val="24"/>
          <w:szCs w:val="24"/>
        </w:rPr>
        <w:t xml:space="preserve">: </w:t>
      </w:r>
    </w:p>
    <w:p w14:paraId="63980CB7" w14:textId="78AC2B62" w:rsidR="0051005A" w:rsidRPr="0051005A" w:rsidRDefault="0051005A" w:rsidP="002D697B">
      <w:pPr>
        <w:pStyle w:val="ListParagraph"/>
        <w:numPr>
          <w:ilvl w:val="0"/>
          <w:numId w:val="2"/>
        </w:numPr>
        <w:rPr>
          <w:rFonts w:ascii="Times New Roman" w:hAnsi="Times New Roman" w:cs="Times New Roman"/>
          <w:sz w:val="24"/>
          <w:szCs w:val="24"/>
        </w:rPr>
      </w:pPr>
      <w:r w:rsidRPr="0051005A">
        <w:rPr>
          <w:rFonts w:ascii="Times New Roman" w:hAnsi="Times New Roman" w:cs="Times New Roman"/>
          <w:sz w:val="24"/>
          <w:szCs w:val="24"/>
        </w:rPr>
        <w:t>M</w:t>
      </w:r>
      <w:r w:rsidRPr="0051005A">
        <w:rPr>
          <w:rFonts w:ascii="Times New Roman" w:hAnsi="Times New Roman" w:cs="Times New Roman"/>
          <w:iCs/>
          <w:color w:val="000000"/>
          <w:sz w:val="24"/>
          <w:szCs w:val="24"/>
        </w:rPr>
        <w:t xml:space="preserve">onitor bighorn sheep </w:t>
      </w:r>
      <w:r w:rsidR="001A28F3">
        <w:rPr>
          <w:rFonts w:ascii="Times New Roman" w:hAnsi="Times New Roman" w:cs="Times New Roman"/>
          <w:iCs/>
          <w:color w:val="000000"/>
          <w:sz w:val="24"/>
          <w:szCs w:val="24"/>
        </w:rPr>
        <w:t xml:space="preserve">in JOTR </w:t>
      </w:r>
      <w:r w:rsidRPr="0051005A">
        <w:rPr>
          <w:rFonts w:ascii="Times New Roman" w:hAnsi="Times New Roman" w:cs="Times New Roman"/>
          <w:iCs/>
          <w:color w:val="000000"/>
          <w:sz w:val="24"/>
          <w:szCs w:val="24"/>
        </w:rPr>
        <w:t xml:space="preserve">with the use of GPS collars to closely examine </w:t>
      </w:r>
      <w:r w:rsidR="007C08A6">
        <w:rPr>
          <w:rFonts w:ascii="Times New Roman" w:hAnsi="Times New Roman" w:cs="Times New Roman"/>
          <w:iCs/>
          <w:color w:val="000000"/>
          <w:sz w:val="24"/>
          <w:szCs w:val="24"/>
        </w:rPr>
        <w:t xml:space="preserve">spatial use, </w:t>
      </w:r>
      <w:r w:rsidRPr="0051005A">
        <w:rPr>
          <w:rFonts w:ascii="Times New Roman" w:hAnsi="Times New Roman" w:cs="Times New Roman"/>
          <w:iCs/>
          <w:color w:val="000000"/>
          <w:sz w:val="24"/>
          <w:szCs w:val="24"/>
        </w:rPr>
        <w:t>movement</w:t>
      </w:r>
      <w:r w:rsidR="009475FC">
        <w:rPr>
          <w:rFonts w:ascii="Times New Roman" w:hAnsi="Times New Roman" w:cs="Times New Roman"/>
          <w:iCs/>
          <w:color w:val="000000"/>
          <w:sz w:val="24"/>
          <w:szCs w:val="24"/>
        </w:rPr>
        <w:t>,</w:t>
      </w:r>
      <w:r w:rsidRPr="0051005A">
        <w:rPr>
          <w:rFonts w:ascii="Times New Roman" w:hAnsi="Times New Roman" w:cs="Times New Roman"/>
          <w:iCs/>
          <w:color w:val="000000"/>
          <w:sz w:val="24"/>
          <w:szCs w:val="24"/>
        </w:rPr>
        <w:t xml:space="preserve"> and behavioral patterns</w:t>
      </w:r>
      <w:r w:rsidR="007C08A6">
        <w:rPr>
          <w:rFonts w:ascii="Times New Roman" w:hAnsi="Times New Roman" w:cs="Times New Roman"/>
          <w:iCs/>
          <w:color w:val="000000"/>
          <w:sz w:val="24"/>
          <w:szCs w:val="24"/>
        </w:rPr>
        <w:t>.</w:t>
      </w:r>
      <w:r w:rsidRPr="0051005A">
        <w:rPr>
          <w:rFonts w:ascii="Times New Roman" w:hAnsi="Times New Roman" w:cs="Times New Roman"/>
          <w:iCs/>
          <w:color w:val="000000"/>
          <w:sz w:val="24"/>
          <w:szCs w:val="24"/>
        </w:rPr>
        <w:t xml:space="preserve"> </w:t>
      </w:r>
    </w:p>
    <w:p w14:paraId="5A0F9CF2" w14:textId="4D9832B2" w:rsidR="00D07B92" w:rsidRDefault="003D351D" w:rsidP="002D697B">
      <w:pPr>
        <w:pStyle w:val="ListParagraph"/>
        <w:numPr>
          <w:ilvl w:val="0"/>
          <w:numId w:val="2"/>
        </w:numPr>
        <w:rPr>
          <w:rFonts w:ascii="Times New Roman" w:hAnsi="Times New Roman" w:cs="Times New Roman"/>
          <w:sz w:val="24"/>
          <w:szCs w:val="24"/>
        </w:rPr>
      </w:pPr>
      <w:bookmarkStart w:id="2" w:name="_Hlk91674617"/>
      <w:r w:rsidRPr="0051005A">
        <w:rPr>
          <w:rFonts w:ascii="Times New Roman" w:hAnsi="Times New Roman" w:cs="Times New Roman"/>
          <w:iCs/>
          <w:color w:val="000000"/>
          <w:sz w:val="24"/>
          <w:szCs w:val="24"/>
        </w:rPr>
        <w:t xml:space="preserve">Assess visitor use patterns in areas </w:t>
      </w:r>
      <w:r w:rsidR="001A28F3">
        <w:rPr>
          <w:rFonts w:ascii="Times New Roman" w:hAnsi="Times New Roman" w:cs="Times New Roman"/>
          <w:iCs/>
          <w:color w:val="000000"/>
          <w:sz w:val="24"/>
          <w:szCs w:val="24"/>
        </w:rPr>
        <w:t xml:space="preserve">of the Queen Mountain region of JOTR </w:t>
      </w:r>
      <w:r w:rsidRPr="0051005A">
        <w:rPr>
          <w:rFonts w:ascii="Times New Roman" w:hAnsi="Times New Roman" w:cs="Times New Roman"/>
          <w:iCs/>
          <w:color w:val="000000"/>
          <w:sz w:val="24"/>
          <w:szCs w:val="24"/>
        </w:rPr>
        <w:t xml:space="preserve">where bighorn sheep habitat </w:t>
      </w:r>
      <w:r w:rsidR="006473E0">
        <w:rPr>
          <w:rFonts w:ascii="Times New Roman" w:hAnsi="Times New Roman" w:cs="Times New Roman"/>
          <w:iCs/>
          <w:color w:val="000000"/>
          <w:sz w:val="24"/>
          <w:szCs w:val="24"/>
        </w:rPr>
        <w:t xml:space="preserve">(including </w:t>
      </w:r>
      <w:r w:rsidR="0051005A" w:rsidRPr="0051005A">
        <w:rPr>
          <w:rFonts w:ascii="Times New Roman" w:hAnsi="Times New Roman" w:cs="Times New Roman"/>
          <w:iCs/>
          <w:color w:val="000000"/>
          <w:sz w:val="24"/>
          <w:szCs w:val="24"/>
        </w:rPr>
        <w:t>water sources</w:t>
      </w:r>
      <w:r w:rsidR="006473E0">
        <w:rPr>
          <w:rFonts w:ascii="Times New Roman" w:hAnsi="Times New Roman" w:cs="Times New Roman"/>
          <w:iCs/>
          <w:color w:val="000000"/>
          <w:sz w:val="24"/>
          <w:szCs w:val="24"/>
        </w:rPr>
        <w:t>)</w:t>
      </w:r>
      <w:r w:rsidR="0051005A" w:rsidRPr="0051005A">
        <w:rPr>
          <w:rFonts w:ascii="Times New Roman" w:hAnsi="Times New Roman" w:cs="Times New Roman"/>
          <w:iCs/>
          <w:color w:val="000000"/>
          <w:sz w:val="24"/>
          <w:szCs w:val="24"/>
        </w:rPr>
        <w:t xml:space="preserve"> </w:t>
      </w:r>
      <w:r w:rsidRPr="0051005A">
        <w:rPr>
          <w:rFonts w:ascii="Times New Roman" w:hAnsi="Times New Roman" w:cs="Times New Roman"/>
          <w:iCs/>
          <w:color w:val="000000"/>
          <w:sz w:val="24"/>
          <w:szCs w:val="24"/>
        </w:rPr>
        <w:t>overlap</w:t>
      </w:r>
      <w:r w:rsidR="00C946A9">
        <w:rPr>
          <w:rFonts w:ascii="Times New Roman" w:hAnsi="Times New Roman" w:cs="Times New Roman"/>
          <w:iCs/>
          <w:color w:val="000000"/>
          <w:sz w:val="24"/>
          <w:szCs w:val="24"/>
        </w:rPr>
        <w:t>s with visitor use</w:t>
      </w:r>
      <w:r w:rsidRPr="00D07B92">
        <w:rPr>
          <w:rFonts w:ascii="Times New Roman" w:hAnsi="Times New Roman" w:cs="Times New Roman"/>
          <w:iCs/>
          <w:color w:val="000000"/>
          <w:sz w:val="24"/>
          <w:szCs w:val="24"/>
        </w:rPr>
        <w:t xml:space="preserve"> to understand the impact of recreation on bighorn habitat use and behavior</w:t>
      </w:r>
      <w:r w:rsidR="00B95736" w:rsidRPr="00D07B92">
        <w:rPr>
          <w:rFonts w:ascii="Times New Roman" w:hAnsi="Times New Roman" w:cs="Times New Roman"/>
          <w:iCs/>
          <w:color w:val="000000"/>
          <w:sz w:val="24"/>
          <w:szCs w:val="24"/>
        </w:rPr>
        <w:t xml:space="preserve"> </w:t>
      </w:r>
      <w:r w:rsidR="00D82867" w:rsidRPr="00D07B92">
        <w:rPr>
          <w:rFonts w:ascii="Times New Roman" w:hAnsi="Times New Roman" w:cs="Times New Roman"/>
          <w:sz w:val="24"/>
          <w:szCs w:val="24"/>
        </w:rPr>
        <w:t>and</w:t>
      </w:r>
      <w:r w:rsidR="00B95736" w:rsidRPr="00D07B92">
        <w:rPr>
          <w:rFonts w:ascii="Times New Roman" w:hAnsi="Times New Roman" w:cs="Times New Roman"/>
          <w:sz w:val="24"/>
          <w:szCs w:val="24"/>
        </w:rPr>
        <w:t xml:space="preserve"> whether these responses have the potential to negatively impact the population.</w:t>
      </w:r>
    </w:p>
    <w:bookmarkEnd w:id="2"/>
    <w:p w14:paraId="5C2CA1F7" w14:textId="497E517F" w:rsidR="00D07B92" w:rsidRPr="00D07B92" w:rsidRDefault="00D07B92" w:rsidP="002D697B">
      <w:pPr>
        <w:pStyle w:val="ListParagraph"/>
        <w:numPr>
          <w:ilvl w:val="0"/>
          <w:numId w:val="2"/>
        </w:numPr>
        <w:rPr>
          <w:rFonts w:ascii="Times New Roman" w:hAnsi="Times New Roman" w:cs="Times New Roman"/>
          <w:sz w:val="24"/>
          <w:szCs w:val="24"/>
        </w:rPr>
      </w:pPr>
      <w:r w:rsidRPr="00D07B92">
        <w:rPr>
          <w:rFonts w:ascii="Times New Roman" w:hAnsi="Times New Roman" w:cs="Times New Roman"/>
          <w:sz w:val="24"/>
          <w:szCs w:val="24"/>
        </w:rPr>
        <w:t>D</w:t>
      </w:r>
      <w:r w:rsidR="00BF0A61" w:rsidRPr="00D07B92">
        <w:rPr>
          <w:rFonts w:ascii="Times New Roman" w:hAnsi="Times New Roman" w:cs="Times New Roman"/>
          <w:sz w:val="24"/>
          <w:szCs w:val="24"/>
        </w:rPr>
        <w:t xml:space="preserve">etermine the range of movements of radio-collared deer </w:t>
      </w:r>
      <w:r w:rsidR="0051005A">
        <w:rPr>
          <w:rFonts w:ascii="Times New Roman" w:hAnsi="Times New Roman" w:cs="Times New Roman"/>
          <w:sz w:val="24"/>
          <w:szCs w:val="24"/>
        </w:rPr>
        <w:t xml:space="preserve">and pronghorn antelope </w:t>
      </w:r>
      <w:r w:rsidR="00BF0A61" w:rsidRPr="00D07B92">
        <w:rPr>
          <w:rFonts w:ascii="Times New Roman" w:hAnsi="Times New Roman" w:cs="Times New Roman"/>
          <w:sz w:val="24"/>
          <w:szCs w:val="24"/>
        </w:rPr>
        <w:t xml:space="preserve">using contaminated </w:t>
      </w:r>
      <w:r w:rsidR="009475FC">
        <w:rPr>
          <w:rFonts w:ascii="Times New Roman" w:hAnsi="Times New Roman" w:cs="Times New Roman"/>
          <w:sz w:val="24"/>
          <w:szCs w:val="24"/>
        </w:rPr>
        <w:t xml:space="preserve">water </w:t>
      </w:r>
      <w:r w:rsidR="00BF0A61" w:rsidRPr="00D07B92">
        <w:rPr>
          <w:rFonts w:ascii="Times New Roman" w:hAnsi="Times New Roman" w:cs="Times New Roman"/>
          <w:sz w:val="24"/>
          <w:szCs w:val="24"/>
        </w:rPr>
        <w:t>sources on the NNSS.</w:t>
      </w:r>
      <w:r w:rsidRPr="00D07B92">
        <w:rPr>
          <w:rFonts w:ascii="Times New Roman" w:hAnsi="Times New Roman" w:cs="Times New Roman"/>
          <w:sz w:val="24"/>
          <w:szCs w:val="24"/>
        </w:rPr>
        <w:t xml:space="preserve"> </w:t>
      </w:r>
    </w:p>
    <w:p w14:paraId="57D95760" w14:textId="3910A0FD" w:rsidR="00BF0A61" w:rsidRPr="00D07B92" w:rsidRDefault="00BF0A61" w:rsidP="002D697B">
      <w:pPr>
        <w:pStyle w:val="ListParagraph"/>
        <w:numPr>
          <w:ilvl w:val="0"/>
          <w:numId w:val="2"/>
        </w:numPr>
        <w:rPr>
          <w:rFonts w:ascii="Times New Roman" w:hAnsi="Times New Roman" w:cs="Times New Roman"/>
          <w:sz w:val="24"/>
          <w:szCs w:val="24"/>
        </w:rPr>
      </w:pPr>
      <w:r w:rsidRPr="00D07B92">
        <w:rPr>
          <w:rFonts w:ascii="Times New Roman" w:hAnsi="Times New Roman" w:cs="Times New Roman"/>
          <w:sz w:val="24"/>
          <w:szCs w:val="24"/>
        </w:rPr>
        <w:t>Document survival and causes of mortality (when possible) for radio-collared mule deer and pronghorn.</w:t>
      </w:r>
    </w:p>
    <w:p w14:paraId="11CCAB88" w14:textId="520F80DD" w:rsidR="0051005A" w:rsidRDefault="00BF0A61" w:rsidP="009475FC">
      <w:pPr>
        <w:pStyle w:val="ListParagraph"/>
        <w:numPr>
          <w:ilvl w:val="0"/>
          <w:numId w:val="2"/>
        </w:numPr>
        <w:rPr>
          <w:rFonts w:ascii="Times New Roman" w:hAnsi="Times New Roman" w:cs="Times New Roman"/>
          <w:sz w:val="24"/>
          <w:szCs w:val="24"/>
        </w:rPr>
      </w:pPr>
      <w:r w:rsidRPr="00D07B92">
        <w:rPr>
          <w:rFonts w:ascii="Times New Roman" w:hAnsi="Times New Roman" w:cs="Times New Roman"/>
          <w:sz w:val="24"/>
          <w:szCs w:val="24"/>
        </w:rPr>
        <w:t xml:space="preserve">Refine </w:t>
      </w:r>
      <w:r w:rsidR="00D07B92" w:rsidRPr="00D07B92">
        <w:rPr>
          <w:rFonts w:ascii="Times New Roman" w:hAnsi="Times New Roman" w:cs="Times New Roman"/>
          <w:sz w:val="24"/>
          <w:szCs w:val="24"/>
        </w:rPr>
        <w:t xml:space="preserve">spatial </w:t>
      </w:r>
      <w:r w:rsidRPr="00D07B92">
        <w:rPr>
          <w:rFonts w:ascii="Times New Roman" w:hAnsi="Times New Roman" w:cs="Times New Roman"/>
          <w:sz w:val="24"/>
          <w:szCs w:val="24"/>
        </w:rPr>
        <w:t xml:space="preserve">use patterns for both deer and pronghorn </w:t>
      </w:r>
      <w:r w:rsidR="001A28F3">
        <w:rPr>
          <w:rFonts w:ascii="Times New Roman" w:hAnsi="Times New Roman" w:cs="Times New Roman"/>
          <w:sz w:val="24"/>
          <w:szCs w:val="24"/>
        </w:rPr>
        <w:t xml:space="preserve">on the NNSS </w:t>
      </w:r>
      <w:r w:rsidRPr="00D07B92">
        <w:rPr>
          <w:rFonts w:ascii="Times New Roman" w:hAnsi="Times New Roman" w:cs="Times New Roman"/>
          <w:sz w:val="24"/>
          <w:szCs w:val="24"/>
        </w:rPr>
        <w:t>using resource selection functions.</w:t>
      </w:r>
      <w:r w:rsidR="0051005A" w:rsidRPr="0051005A">
        <w:rPr>
          <w:rFonts w:ascii="Times New Roman" w:hAnsi="Times New Roman" w:cs="Times New Roman"/>
          <w:sz w:val="24"/>
          <w:szCs w:val="24"/>
        </w:rPr>
        <w:t xml:space="preserve"> </w:t>
      </w:r>
    </w:p>
    <w:p w14:paraId="3F118E27" w14:textId="7FB304D0" w:rsidR="0051005A" w:rsidRPr="00D07B92" w:rsidRDefault="0051005A" w:rsidP="009475FC">
      <w:pPr>
        <w:pStyle w:val="ListParagraph"/>
        <w:numPr>
          <w:ilvl w:val="0"/>
          <w:numId w:val="2"/>
        </w:numPr>
        <w:rPr>
          <w:rFonts w:ascii="Times New Roman" w:hAnsi="Times New Roman" w:cs="Times New Roman"/>
          <w:sz w:val="24"/>
          <w:szCs w:val="24"/>
        </w:rPr>
      </w:pPr>
      <w:r w:rsidRPr="00D07B92">
        <w:rPr>
          <w:rFonts w:ascii="Times New Roman" w:hAnsi="Times New Roman" w:cs="Times New Roman"/>
          <w:sz w:val="24"/>
          <w:szCs w:val="24"/>
        </w:rPr>
        <w:t>Estimate the potential for hunters to harvest deer and pronghorn that use the NNSS.</w:t>
      </w:r>
    </w:p>
    <w:p w14:paraId="3243BF93" w14:textId="1F874503" w:rsidR="00BF0A61" w:rsidRPr="00D07B92" w:rsidRDefault="00BF0A61" w:rsidP="009475FC">
      <w:pPr>
        <w:pStyle w:val="ListParagraph"/>
        <w:rPr>
          <w:rFonts w:ascii="Times New Roman" w:hAnsi="Times New Roman" w:cs="Times New Roman"/>
          <w:sz w:val="24"/>
          <w:szCs w:val="24"/>
        </w:rPr>
      </w:pPr>
    </w:p>
    <w:p w14:paraId="0A5B3CB8" w14:textId="77777777" w:rsidR="00F36706" w:rsidRPr="003D351D" w:rsidRDefault="00F36706" w:rsidP="009475FC">
      <w:pPr>
        <w:pStyle w:val="NormalWeb"/>
        <w:tabs>
          <w:tab w:val="left" w:pos="8550"/>
        </w:tabs>
        <w:spacing w:before="0" w:beforeAutospacing="0" w:after="0" w:afterAutospacing="0"/>
        <w:rPr>
          <w:color w:val="000000"/>
        </w:rPr>
      </w:pPr>
      <w:r w:rsidRPr="003D351D">
        <w:rPr>
          <w:b/>
          <w:bCs/>
          <w:color w:val="000000"/>
        </w:rPr>
        <w:t>II.</w:t>
      </w:r>
      <w:r w:rsidRPr="003D351D">
        <w:rPr>
          <w:color w:val="000000"/>
        </w:rPr>
        <w:t xml:space="preserve"> </w:t>
      </w:r>
      <w:r w:rsidRPr="00E73EBC">
        <w:rPr>
          <w:b/>
          <w:bCs/>
          <w:color w:val="000000"/>
        </w:rPr>
        <w:t>Award Information</w:t>
      </w:r>
    </w:p>
    <w:p w14:paraId="46A014B0" w14:textId="61CCDD3C" w:rsidR="009475FC" w:rsidRDefault="009475FC" w:rsidP="009475FC">
      <w:pPr>
        <w:pStyle w:val="NormalWeb"/>
        <w:spacing w:before="0" w:beforeAutospacing="0" w:after="0" w:afterAutospacing="0"/>
      </w:pPr>
    </w:p>
    <w:p w14:paraId="38D865DD" w14:textId="42DFFB2C" w:rsidR="00E73EBC" w:rsidRPr="00E73EBC" w:rsidRDefault="00E73EBC" w:rsidP="00E73EBC">
      <w:pPr>
        <w:spacing w:after="0" w:line="240" w:lineRule="auto"/>
        <w:contextualSpacing/>
        <w:rPr>
          <w:rFonts w:ascii="Times New Roman" w:eastAsia="Calibri" w:hAnsi="Times New Roman" w:cs="Times New Roman"/>
          <w:sz w:val="24"/>
          <w:szCs w:val="24"/>
        </w:rPr>
      </w:pPr>
      <w:bookmarkStart w:id="3" w:name="_Hlk38362937"/>
      <w:r w:rsidRPr="00E73EBC">
        <w:rPr>
          <w:rFonts w:ascii="Times New Roman" w:eastAsia="Calibri" w:hAnsi="Times New Roman" w:cs="Times New Roman"/>
          <w:sz w:val="24"/>
          <w:szCs w:val="24"/>
        </w:rPr>
        <w:t xml:space="preserve">It is anticipated that one award will be made </w:t>
      </w:r>
      <w:r>
        <w:rPr>
          <w:rFonts w:ascii="Times New Roman" w:eastAsia="Calibri" w:hAnsi="Times New Roman" w:cs="Times New Roman"/>
          <w:sz w:val="24"/>
          <w:szCs w:val="24"/>
        </w:rPr>
        <w:t>for</w:t>
      </w:r>
      <w:r w:rsidRPr="00E73EBC">
        <w:rPr>
          <w:rFonts w:ascii="Times New Roman" w:eastAsia="Calibri" w:hAnsi="Times New Roman" w:cs="Times New Roman"/>
          <w:sz w:val="24"/>
          <w:szCs w:val="24"/>
        </w:rPr>
        <w:t xml:space="preserve"> base year and </w:t>
      </w:r>
      <w:r>
        <w:rPr>
          <w:rFonts w:ascii="Times New Roman" w:eastAsia="Calibri" w:hAnsi="Times New Roman" w:cs="Times New Roman"/>
          <w:sz w:val="24"/>
          <w:szCs w:val="24"/>
        </w:rPr>
        <w:t xml:space="preserve">two </w:t>
      </w:r>
      <w:r w:rsidRPr="00E73EBC">
        <w:rPr>
          <w:rFonts w:ascii="Times New Roman" w:eastAsia="Calibri" w:hAnsi="Times New Roman" w:cs="Times New Roman"/>
          <w:sz w:val="24"/>
          <w:szCs w:val="24"/>
        </w:rPr>
        <w:t>renewal year</w:t>
      </w:r>
      <w:r>
        <w:rPr>
          <w:rFonts w:ascii="Times New Roman" w:eastAsia="Calibri" w:hAnsi="Times New Roman" w:cs="Times New Roman"/>
          <w:sz w:val="24"/>
          <w:szCs w:val="24"/>
        </w:rPr>
        <w:t>s</w:t>
      </w:r>
      <w:r w:rsidRPr="00E73EBC">
        <w:rPr>
          <w:rFonts w:ascii="Times New Roman" w:eastAsia="Calibri" w:hAnsi="Times New Roman" w:cs="Times New Roman"/>
          <w:sz w:val="24"/>
          <w:szCs w:val="24"/>
        </w:rPr>
        <w:t xml:space="preserve">.   Funding in the amount of </w:t>
      </w:r>
      <w:r w:rsidRPr="00E73EBC">
        <w:rPr>
          <w:rFonts w:ascii="Times New Roman" w:hAnsi="Times New Roman" w:cs="Times New Roman"/>
          <w:sz w:val="24"/>
          <w:szCs w:val="24"/>
        </w:rPr>
        <w:t>$</w:t>
      </w:r>
      <w:r w:rsidRPr="00E73EBC">
        <w:rPr>
          <w:rFonts w:ascii="Times New Roman" w:hAnsi="Times New Roman" w:cs="Times New Roman"/>
          <w:color w:val="000000"/>
          <w:sz w:val="24"/>
          <w:szCs w:val="24"/>
        </w:rPr>
        <w:t xml:space="preserve"> 197,446.00</w:t>
      </w:r>
      <w:r w:rsidRPr="002D697B">
        <w:rPr>
          <w:rFonts w:ascii="Calibri" w:hAnsi="Calibri" w:cs="Calibri"/>
          <w:b/>
          <w:bCs/>
          <w:color w:val="000000"/>
        </w:rPr>
        <w:t xml:space="preserve"> </w:t>
      </w:r>
      <w:r w:rsidRPr="00E73EBC">
        <w:rPr>
          <w:rFonts w:ascii="Times New Roman" w:eastAsia="Calibri" w:hAnsi="Times New Roman" w:cs="Times New Roman"/>
          <w:sz w:val="24"/>
          <w:szCs w:val="24"/>
        </w:rPr>
        <w:t xml:space="preserve">is available for FY </w:t>
      </w:r>
      <w:r>
        <w:rPr>
          <w:rFonts w:ascii="Times New Roman" w:eastAsia="Calibri" w:hAnsi="Times New Roman" w:cs="Times New Roman"/>
          <w:sz w:val="24"/>
          <w:szCs w:val="24"/>
        </w:rPr>
        <w:t>2022</w:t>
      </w:r>
      <w:r w:rsidRPr="00E73EBC">
        <w:rPr>
          <w:rFonts w:ascii="Times New Roman" w:eastAsia="Calibri" w:hAnsi="Times New Roman" w:cs="Times New Roman"/>
          <w:sz w:val="24"/>
          <w:szCs w:val="24"/>
        </w:rPr>
        <w:t xml:space="preserve">.  Additional funding will be based upon satisfactory progress and the availability of funding. </w:t>
      </w:r>
    </w:p>
    <w:bookmarkEnd w:id="3"/>
    <w:p w14:paraId="0B503DDD" w14:textId="77777777" w:rsidR="00E73EBC" w:rsidRDefault="00E73EBC" w:rsidP="009475FC">
      <w:pPr>
        <w:pStyle w:val="NormalWeb"/>
        <w:spacing w:before="0" w:beforeAutospacing="0" w:after="0" w:afterAutospacing="0"/>
      </w:pPr>
    </w:p>
    <w:p w14:paraId="3354ADBD" w14:textId="77777777" w:rsidR="00F36706" w:rsidRPr="003D351D" w:rsidRDefault="00F36706" w:rsidP="009475FC">
      <w:pPr>
        <w:pStyle w:val="NormalWeb"/>
        <w:spacing w:before="0" w:beforeAutospacing="0" w:after="0" w:afterAutospacing="0"/>
        <w:rPr>
          <w:color w:val="000000"/>
        </w:rPr>
      </w:pPr>
      <w:r w:rsidRPr="003D351D">
        <w:rPr>
          <w:b/>
          <w:bCs/>
          <w:color w:val="000000"/>
        </w:rPr>
        <w:t>III.</w:t>
      </w:r>
      <w:r w:rsidRPr="003D351D">
        <w:rPr>
          <w:color w:val="000000"/>
        </w:rPr>
        <w:t xml:space="preserve"> </w:t>
      </w:r>
      <w:r w:rsidRPr="00E73EBC">
        <w:rPr>
          <w:b/>
          <w:bCs/>
          <w:color w:val="000000"/>
        </w:rPr>
        <w:t>Applicant Eligibility</w:t>
      </w:r>
    </w:p>
    <w:p w14:paraId="529A0041" w14:textId="77777777" w:rsidR="00F36706" w:rsidRPr="003D351D" w:rsidRDefault="00F36706" w:rsidP="00F36706">
      <w:pPr>
        <w:pStyle w:val="NormalWeb"/>
        <w:rPr>
          <w:color w:val="000000"/>
        </w:rPr>
      </w:pPr>
      <w:r w:rsidRPr="003D351D">
        <w:rPr>
          <w:color w:val="000000"/>
        </w:rPr>
        <w:t xml:space="preserve">This financial assistance opportunity is being issued under a Cooperative Ecosystem Studies Unit (CESU) Program. CESU’s are partnerships that provide research, technical assistance, and education. Eligible recipients must be a participating partner </w:t>
      </w:r>
      <w:r w:rsidRPr="003D351D">
        <w:t xml:space="preserve">of The Great </w:t>
      </w:r>
      <w:r w:rsidR="00F1225A" w:rsidRPr="003D351D">
        <w:t>Basin</w:t>
      </w:r>
      <w:r w:rsidRPr="003D351D">
        <w:t xml:space="preserve"> Cooperative </w:t>
      </w:r>
      <w:r w:rsidRPr="003D351D">
        <w:rPr>
          <w:color w:val="000000"/>
        </w:rPr>
        <w:t>Ecosystem Studies Unit.</w:t>
      </w:r>
    </w:p>
    <w:p w14:paraId="79089A39" w14:textId="77777777" w:rsidR="00F36706" w:rsidRPr="003D351D" w:rsidRDefault="00F36706" w:rsidP="00F36706">
      <w:pPr>
        <w:pStyle w:val="NormalWeb"/>
        <w:rPr>
          <w:color w:val="000000"/>
        </w:rPr>
      </w:pPr>
      <w:r w:rsidRPr="003D351D">
        <w:rPr>
          <w:b/>
          <w:bCs/>
          <w:color w:val="000000"/>
        </w:rPr>
        <w:t>IV.</w:t>
      </w:r>
      <w:r w:rsidRPr="003D351D">
        <w:rPr>
          <w:color w:val="000000"/>
        </w:rPr>
        <w:t xml:space="preserve"> </w:t>
      </w:r>
      <w:r w:rsidRPr="00E73EBC">
        <w:rPr>
          <w:b/>
          <w:bCs/>
          <w:color w:val="000000"/>
        </w:rPr>
        <w:t>Application and Submission Information</w:t>
      </w:r>
    </w:p>
    <w:p w14:paraId="5F24BC0A" w14:textId="77777777" w:rsidR="00E73EBC" w:rsidRPr="00E73EBC" w:rsidRDefault="00E73EBC" w:rsidP="00E73EBC">
      <w:pPr>
        <w:spacing w:after="0" w:line="240" w:lineRule="auto"/>
        <w:rPr>
          <w:rFonts w:ascii="Times New Roman" w:eastAsia="Times New Roman" w:hAnsi="Times New Roman" w:cs="Times New Roman"/>
          <w:sz w:val="24"/>
          <w:szCs w:val="24"/>
        </w:rPr>
      </w:pPr>
      <w:bookmarkStart w:id="4" w:name="_Hlk39754700"/>
      <w:r w:rsidRPr="00E73EBC">
        <w:rPr>
          <w:rFonts w:ascii="Times New Roman" w:eastAsia="Times New Roman" w:hAnsi="Times New Roman" w:cs="Times New Roman"/>
          <w:sz w:val="24"/>
          <w:szCs w:val="24"/>
        </w:rPr>
        <w:t xml:space="preserve">Apply electronically through grants.gov.  Questions are to be directed to Faith Graves: </w:t>
      </w:r>
      <w:r w:rsidRPr="00E73EBC">
        <w:rPr>
          <w:rFonts w:ascii="Times New Roman" w:eastAsia="Times New Roman" w:hAnsi="Times New Roman" w:cs="Times New Roman"/>
          <w:sz w:val="24"/>
          <w:szCs w:val="24"/>
        </w:rPr>
        <w:tab/>
        <w:t>fgraves@usgs.gov</w:t>
      </w:r>
    </w:p>
    <w:p w14:paraId="1F4EA4BA" w14:textId="77777777" w:rsidR="00E73EBC" w:rsidRPr="00E73EBC" w:rsidRDefault="00E73EBC" w:rsidP="00E73EBC">
      <w:pPr>
        <w:keepNext/>
        <w:spacing w:before="240" w:after="60" w:line="240" w:lineRule="auto"/>
        <w:outlineLvl w:val="1"/>
        <w:rPr>
          <w:rFonts w:ascii="Times New Roman" w:eastAsia="Times New Roman" w:hAnsi="Times New Roman" w:cs="Times New Roman"/>
          <w:b/>
          <w:bCs/>
          <w:i/>
          <w:iCs/>
          <w:sz w:val="24"/>
          <w:szCs w:val="24"/>
        </w:rPr>
      </w:pPr>
      <w:r w:rsidRPr="00E73EBC">
        <w:rPr>
          <w:rFonts w:ascii="Times New Roman" w:eastAsia="Times New Roman" w:hAnsi="Times New Roman" w:cs="Times New Roman"/>
          <w:bCs/>
          <w:i/>
          <w:iCs/>
          <w:sz w:val="24"/>
          <w:szCs w:val="24"/>
        </w:rPr>
        <w:tab/>
        <w:t>Content and Form of Application</w:t>
      </w:r>
      <w:r w:rsidRPr="00E73EBC">
        <w:rPr>
          <w:rFonts w:ascii="Times New Roman" w:eastAsia="Times New Roman" w:hAnsi="Times New Roman" w:cs="Times New Roman"/>
          <w:b/>
          <w:bCs/>
          <w:i/>
          <w:iCs/>
          <w:sz w:val="24"/>
          <w:szCs w:val="24"/>
        </w:rPr>
        <w:t xml:space="preserve">: </w:t>
      </w:r>
    </w:p>
    <w:p w14:paraId="271225ED" w14:textId="77777777" w:rsidR="00E73EBC" w:rsidRPr="00E73EBC" w:rsidRDefault="00E73EBC" w:rsidP="00E73EBC">
      <w:pPr>
        <w:numPr>
          <w:ilvl w:val="0"/>
          <w:numId w:val="5"/>
        </w:numPr>
        <w:spacing w:before="120" w:after="6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Recipient’s Name</w:t>
      </w:r>
    </w:p>
    <w:p w14:paraId="7E45AAF8" w14:textId="77777777" w:rsidR="00E73EBC" w:rsidRPr="00E73EBC" w:rsidRDefault="00E73EBC" w:rsidP="00E73EBC">
      <w:pPr>
        <w:numPr>
          <w:ilvl w:val="0"/>
          <w:numId w:val="5"/>
        </w:numPr>
        <w:spacing w:before="120" w:after="6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1BCDCEF" w14:textId="77777777" w:rsidR="00E73EBC" w:rsidRPr="00E73EBC" w:rsidRDefault="00E73EBC" w:rsidP="00E73EBC">
      <w:pPr>
        <w:numPr>
          <w:ilvl w:val="0"/>
          <w:numId w:val="5"/>
        </w:numPr>
        <w:spacing w:before="120" w:after="6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5574ABF1" w14:textId="77777777" w:rsidR="00E73EBC" w:rsidRPr="00E73EBC" w:rsidRDefault="00E73EBC" w:rsidP="00E73EBC">
      <w:pPr>
        <w:numPr>
          <w:ilvl w:val="0"/>
          <w:numId w:val="5"/>
        </w:numPr>
        <w:spacing w:before="120" w:after="6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List laboratories, field equipment, and facilities available for project work. </w:t>
      </w:r>
    </w:p>
    <w:p w14:paraId="77F524B3" w14:textId="77777777" w:rsidR="00E73EBC" w:rsidRPr="00E73EBC" w:rsidRDefault="00E73EBC" w:rsidP="00E73EBC">
      <w:pPr>
        <w:numPr>
          <w:ilvl w:val="0"/>
          <w:numId w:val="5"/>
        </w:numPr>
        <w:spacing w:before="120" w:after="6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Experience of staff to conduct the stated work objectives of the project. </w:t>
      </w:r>
    </w:p>
    <w:p w14:paraId="128DD34D" w14:textId="0BA6C8C4" w:rsidR="00E73EBC" w:rsidRDefault="00E73EBC" w:rsidP="00E73EBC">
      <w:pPr>
        <w:spacing w:before="120" w:after="60" w:line="240" w:lineRule="auto"/>
        <w:rPr>
          <w:rFonts w:ascii="Times New Roman" w:eastAsia="Times New Roman" w:hAnsi="Times New Roman" w:cs="Times New Roman"/>
          <w:i/>
          <w:sz w:val="24"/>
          <w:szCs w:val="24"/>
        </w:rPr>
      </w:pPr>
    </w:p>
    <w:p w14:paraId="1870C459" w14:textId="77777777" w:rsidR="00E73EBC" w:rsidRPr="00E73EBC" w:rsidRDefault="00E73EBC" w:rsidP="00E73EBC">
      <w:pPr>
        <w:spacing w:before="120" w:after="60" w:line="240" w:lineRule="auto"/>
        <w:rPr>
          <w:rFonts w:ascii="Times New Roman" w:eastAsia="Times New Roman" w:hAnsi="Times New Roman" w:cs="Times New Roman"/>
          <w:i/>
          <w:sz w:val="24"/>
          <w:szCs w:val="24"/>
        </w:rPr>
      </w:pPr>
    </w:p>
    <w:p w14:paraId="65EFF694" w14:textId="77777777" w:rsidR="00E73EBC" w:rsidRPr="00E73EBC" w:rsidRDefault="00E73EBC" w:rsidP="00E73EBC">
      <w:pPr>
        <w:autoSpaceDE w:val="0"/>
        <w:autoSpaceDN w:val="0"/>
        <w:adjustRightInd w:val="0"/>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bCs/>
          <w:sz w:val="24"/>
          <w:szCs w:val="24"/>
        </w:rPr>
        <w:lastRenderedPageBreak/>
        <w:t xml:space="preserve">  Proposal Text</w:t>
      </w:r>
      <w:r w:rsidRPr="00E73EBC">
        <w:rPr>
          <w:rFonts w:ascii="Times New Roman" w:eastAsia="Times New Roman" w:hAnsi="Times New Roman" w:cs="Times New Roman"/>
          <w:sz w:val="24"/>
          <w:szCs w:val="24"/>
        </w:rPr>
        <w:t xml:space="preserve"> </w:t>
      </w:r>
      <w:proofErr w:type="gramStart"/>
      <w:r w:rsidRPr="00E73EBC">
        <w:rPr>
          <w:rFonts w:ascii="Times New Roman" w:eastAsia="Times New Roman" w:hAnsi="Times New Roman" w:cs="Times New Roman"/>
          <w:sz w:val="24"/>
          <w:szCs w:val="24"/>
        </w:rPr>
        <w:t>-  Please</w:t>
      </w:r>
      <w:proofErr w:type="gramEnd"/>
      <w:r w:rsidRPr="00E73EBC">
        <w:rPr>
          <w:rFonts w:ascii="Times New Roman" w:eastAsia="Times New Roman" w:hAnsi="Times New Roman" w:cs="Times New Roman"/>
          <w:sz w:val="24"/>
          <w:szCs w:val="24"/>
        </w:rPr>
        <w:t xml:space="preserve"> include the following:</w:t>
      </w:r>
    </w:p>
    <w:p w14:paraId="41D38227" w14:textId="77777777" w:rsidR="00E73EBC" w:rsidRPr="00E73EBC" w:rsidRDefault="00E73EBC" w:rsidP="00E73EBC">
      <w:pPr>
        <w:autoSpaceDE w:val="0"/>
        <w:autoSpaceDN w:val="0"/>
        <w:adjustRightInd w:val="0"/>
        <w:spacing w:after="0" w:line="240" w:lineRule="auto"/>
        <w:rPr>
          <w:rFonts w:ascii="Times New Roman" w:eastAsia="Times New Roman" w:hAnsi="Times New Roman" w:cs="Times New Roman"/>
          <w:sz w:val="24"/>
          <w:szCs w:val="24"/>
        </w:rPr>
      </w:pPr>
    </w:p>
    <w:p w14:paraId="6A34EBB4" w14:textId="77777777" w:rsidR="00E73EBC" w:rsidRPr="00E73EBC" w:rsidRDefault="00E73EBC" w:rsidP="00E73EBC">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a.  </w:t>
      </w:r>
      <w:r w:rsidRPr="00E73EBC">
        <w:rPr>
          <w:rFonts w:ascii="Times New Roman" w:eastAsia="Times New Roman" w:hAnsi="Times New Roman" w:cs="Times New Roman"/>
          <w:sz w:val="24"/>
          <w:szCs w:val="24"/>
          <w:u w:val="single"/>
        </w:rPr>
        <w:t>Introduction and Statement of Problem</w:t>
      </w:r>
      <w:r w:rsidRPr="00E73EBC">
        <w:rPr>
          <w:rFonts w:ascii="Times New Roman" w:eastAsia="Times New Roman" w:hAnsi="Times New Roman" w:cs="Times New Roman"/>
          <w:sz w:val="24"/>
          <w:szCs w:val="24"/>
        </w:rPr>
        <w:t xml:space="preserve">.  Give a brief introduction to the research problem.  Provide </w:t>
      </w:r>
      <w:proofErr w:type="gramStart"/>
      <w:r w:rsidRPr="00E73EBC">
        <w:rPr>
          <w:rFonts w:ascii="Times New Roman" w:eastAsia="Times New Roman" w:hAnsi="Times New Roman" w:cs="Times New Roman"/>
          <w:sz w:val="24"/>
          <w:szCs w:val="24"/>
        </w:rPr>
        <w:t>a brief summary</w:t>
      </w:r>
      <w:proofErr w:type="gramEnd"/>
      <w:r w:rsidRPr="00E73EBC">
        <w:rPr>
          <w:rFonts w:ascii="Times New Roman" w:eastAsia="Times New Roman" w:hAnsi="Times New Roman" w:cs="Times New Roman"/>
          <w:sz w:val="24"/>
          <w:szCs w:val="24"/>
        </w:rPr>
        <w:t xml:space="preserve"> of findings or outcomes of any prior work that has been completed or is ongoing in this area</w:t>
      </w:r>
    </w:p>
    <w:p w14:paraId="0B435AEB" w14:textId="77777777" w:rsidR="00E73EBC" w:rsidRPr="00E73EBC" w:rsidRDefault="00E73EBC" w:rsidP="00E73EBC">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b.</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Objectives</w:t>
      </w:r>
      <w:r w:rsidRPr="00E73EBC">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E73EBC">
        <w:rPr>
          <w:rFonts w:ascii="Times New Roman" w:eastAsia="Times New Roman" w:hAnsi="Times New Roman" w:cs="Times New Roman"/>
          <w:b/>
          <w:bCs/>
          <w:sz w:val="24"/>
          <w:szCs w:val="24"/>
        </w:rPr>
        <w:t xml:space="preserve"> </w:t>
      </w:r>
    </w:p>
    <w:p w14:paraId="3203ACE2" w14:textId="77777777" w:rsidR="00E73EBC" w:rsidRPr="00E73EBC" w:rsidRDefault="00E73EBC" w:rsidP="00E73EBC">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E73EBC">
        <w:rPr>
          <w:rFonts w:ascii="Times New Roman" w:eastAsia="Times New Roman" w:hAnsi="Times New Roman" w:cs="Times New Roman"/>
          <w:sz w:val="24"/>
          <w:szCs w:val="24"/>
        </w:rPr>
        <w:t>c.</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Methods</w:t>
      </w:r>
      <w:r w:rsidRPr="00E73EBC">
        <w:rPr>
          <w:rFonts w:ascii="Times New Roman" w:eastAsia="Times New Roman" w:hAnsi="Times New Roman" w:cs="Times New Roman"/>
          <w:sz w:val="24"/>
          <w:szCs w:val="24"/>
        </w:rPr>
        <w:t xml:space="preserve">.  This section should include a </w:t>
      </w:r>
      <w:proofErr w:type="gramStart"/>
      <w:r w:rsidRPr="00E73EBC">
        <w:rPr>
          <w:rFonts w:ascii="Times New Roman" w:eastAsia="Times New Roman" w:hAnsi="Times New Roman" w:cs="Times New Roman"/>
          <w:sz w:val="24"/>
          <w:szCs w:val="24"/>
        </w:rPr>
        <w:t>fairly detailed</w:t>
      </w:r>
      <w:proofErr w:type="gramEnd"/>
      <w:r w:rsidRPr="00E73EBC">
        <w:rPr>
          <w:rFonts w:ascii="Times New Roman" w:eastAsia="Times New Roman" w:hAnsi="Times New Roman" w:cs="Times New Roman"/>
          <w:sz w:val="24"/>
          <w:szCs w:val="24"/>
        </w:rPr>
        <w:t xml:space="preserve"> discussion of the work plan and technical approach to both field and laboratory techniques</w:t>
      </w:r>
      <w:r w:rsidRPr="00E73EBC">
        <w:rPr>
          <w:rFonts w:ascii="Times New Roman" w:eastAsia="Times New Roman" w:hAnsi="Times New Roman" w:cs="Times New Roman"/>
          <w:b/>
          <w:bCs/>
          <w:sz w:val="24"/>
          <w:szCs w:val="24"/>
        </w:rPr>
        <w:t xml:space="preserve">.  </w:t>
      </w:r>
    </w:p>
    <w:p w14:paraId="520C26D4" w14:textId="77777777" w:rsidR="00E73EBC" w:rsidRPr="00E73EBC" w:rsidRDefault="00E73EBC" w:rsidP="00E73EBC">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E73EBC">
        <w:rPr>
          <w:rFonts w:ascii="Times New Roman" w:eastAsia="Times New Roman" w:hAnsi="Times New Roman" w:cs="Times New Roman"/>
          <w:sz w:val="24"/>
          <w:szCs w:val="24"/>
        </w:rPr>
        <w:t>d.</w:t>
      </w:r>
      <w:proofErr w:type="spellEnd"/>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Planned Products and Dissemination of Research Results</w:t>
      </w:r>
      <w:r w:rsidRPr="00E73EBC">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73EBC">
        <w:rPr>
          <w:rFonts w:ascii="Times New Roman" w:eastAsia="Times New Roman" w:hAnsi="Times New Roman" w:cs="Times New Roman"/>
          <w:sz w:val="24"/>
          <w:szCs w:val="24"/>
        </w:rPr>
        <w:t>general public</w:t>
      </w:r>
      <w:proofErr w:type="gramEnd"/>
      <w:r w:rsidRPr="00E73EBC">
        <w:rPr>
          <w:rFonts w:ascii="Times New Roman" w:eastAsia="Times New Roman" w:hAnsi="Times New Roman" w:cs="Times New Roman"/>
          <w:sz w:val="24"/>
          <w:szCs w:val="24"/>
        </w:rPr>
        <w:t>.  The USGS encourages the Recipient to publish project reports in scientific and technical journals.</w:t>
      </w:r>
    </w:p>
    <w:p w14:paraId="373A6CDB" w14:textId="77777777" w:rsidR="00E73EBC" w:rsidRPr="00E73EBC" w:rsidRDefault="00E73EBC" w:rsidP="00E73EBC">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e.</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References Cited</w:t>
      </w:r>
      <w:r w:rsidRPr="00E73EBC">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76EDF3B" w14:textId="77777777" w:rsidR="00E73EBC" w:rsidRPr="00E73EBC" w:rsidRDefault="00E73EBC" w:rsidP="00E73EBC">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5376B3D2" w14:textId="77777777" w:rsidR="00E73EBC" w:rsidRPr="00E73EBC" w:rsidRDefault="00E73EBC" w:rsidP="00E73EBC">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E73EBC">
        <w:rPr>
          <w:rFonts w:ascii="Times New Roman" w:eastAsia="Times New Roman" w:hAnsi="Times New Roman" w:cs="Times New Roman"/>
          <w:bCs/>
          <w:sz w:val="24"/>
          <w:szCs w:val="24"/>
        </w:rPr>
        <w:t>Budget Sheets</w:t>
      </w:r>
      <w:r w:rsidRPr="00E73EBC">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0BDD73E2" w14:textId="77777777" w:rsidR="00E73EBC" w:rsidRPr="00E73EBC" w:rsidRDefault="00E73EBC" w:rsidP="00E73EBC">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9B34A7E"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Salaries and Wages</w:t>
      </w:r>
      <w:r w:rsidRPr="00E73EBC">
        <w:rPr>
          <w:rFonts w:ascii="Times New Roman" w:eastAsia="Times New Roman" w:hAnsi="Times New Roman" w:cs="Times New Roman"/>
          <w:sz w:val="24"/>
          <w:szCs w:val="24"/>
        </w:rPr>
        <w:t>.  List names, positions, and rate of compensation. include their total time, rate of compensation, job titles, and roles.</w:t>
      </w:r>
    </w:p>
    <w:p w14:paraId="7E3D8FBF"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b.</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Fringe benefits/labor overhead</w:t>
      </w:r>
      <w:r w:rsidRPr="00E73EBC">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1AC099A3"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c.</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Field Expenses</w:t>
      </w:r>
      <w:r w:rsidRPr="00E73EBC">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69D2B072"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E73EBC">
        <w:rPr>
          <w:rFonts w:ascii="Times New Roman" w:eastAsia="Times New Roman" w:hAnsi="Times New Roman" w:cs="Times New Roman"/>
          <w:sz w:val="24"/>
          <w:szCs w:val="24"/>
        </w:rPr>
        <w:t>d.</w:t>
      </w:r>
      <w:proofErr w:type="spellEnd"/>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Lab Analyses</w:t>
      </w:r>
      <w:r w:rsidRPr="00E73EBC">
        <w:rPr>
          <w:rFonts w:ascii="Times New Roman" w:eastAsia="Times New Roman" w:hAnsi="Times New Roman" w:cs="Times New Roman"/>
          <w:sz w:val="24"/>
          <w:szCs w:val="24"/>
        </w:rPr>
        <w:t>.  Include geochemical analyses, radiocarbon age dating, etc.  Briefly itemize cost of all analytical work (if applicable)</w:t>
      </w:r>
    </w:p>
    <w:p w14:paraId="52C7E206" w14:textId="39294633" w:rsid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e.</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Supplies</w:t>
      </w:r>
      <w:r w:rsidRPr="00E73EBC">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7F76F162" w14:textId="11173B29" w:rsid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3453F6E" w14:textId="529F26E4" w:rsid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3EA3E10E" w14:textId="2FFDA2F7" w:rsid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30619F25" w14:textId="2C2317DF" w:rsid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5957A026"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5936ED80"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lastRenderedPageBreak/>
        <w:t>f.</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Equipment</w:t>
      </w:r>
      <w:r w:rsidRPr="00E73EBC">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B4221DD"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g.</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Services or consultants</w:t>
      </w:r>
      <w:r w:rsidRPr="00E73EBC">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319F760"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h.</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Travel</w:t>
      </w:r>
      <w:r w:rsidRPr="00E73EBC">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633DA6B"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E73EBC">
        <w:rPr>
          <w:rFonts w:ascii="Times New Roman" w:eastAsia="Times New Roman" w:hAnsi="Times New Roman" w:cs="Times New Roman"/>
          <w:sz w:val="24"/>
          <w:szCs w:val="24"/>
        </w:rPr>
        <w:t>i</w:t>
      </w:r>
      <w:proofErr w:type="spellEnd"/>
      <w:r w:rsidRPr="00E73EBC">
        <w:rPr>
          <w:rFonts w:ascii="Times New Roman" w:eastAsia="Times New Roman" w:hAnsi="Times New Roman" w:cs="Times New Roman"/>
          <w:sz w:val="24"/>
          <w:szCs w:val="24"/>
        </w:rPr>
        <w:t>.</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Publication costs</w:t>
      </w:r>
      <w:r w:rsidRPr="00E73EBC">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7E4F0BB7"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j.</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Other direct costs</w:t>
      </w:r>
      <w:r w:rsidRPr="00E73EBC">
        <w:rPr>
          <w:rFonts w:ascii="Times New Roman" w:eastAsia="Times New Roman" w:hAnsi="Times New Roman" w:cs="Times New Roman"/>
          <w:sz w:val="24"/>
          <w:szCs w:val="24"/>
        </w:rPr>
        <w:t xml:space="preserve">.  Itemize the different types of costs not included </w:t>
      </w:r>
      <w:proofErr w:type="gramStart"/>
      <w:r w:rsidRPr="00E73EBC">
        <w:rPr>
          <w:rFonts w:ascii="Times New Roman" w:eastAsia="Times New Roman" w:hAnsi="Times New Roman" w:cs="Times New Roman"/>
          <w:sz w:val="24"/>
          <w:szCs w:val="24"/>
        </w:rPr>
        <w:t>elsewhere;</w:t>
      </w:r>
      <w:proofErr w:type="gramEnd"/>
      <w:r w:rsidRPr="00E73EBC">
        <w:rPr>
          <w:rFonts w:ascii="Times New Roman" w:eastAsia="Times New Roman" w:hAnsi="Times New Roman" w:cs="Times New Roman"/>
          <w:sz w:val="24"/>
          <w:szCs w:val="24"/>
        </w:rPr>
        <w:t xml:space="preserve"> such as, shipping, computing, equipment-use charges, or other services.</w:t>
      </w:r>
    </w:p>
    <w:p w14:paraId="39816B4F"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k.</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Total Direct Charges</w:t>
      </w:r>
      <w:r w:rsidRPr="00E73EBC">
        <w:rPr>
          <w:rFonts w:ascii="Times New Roman" w:eastAsia="Times New Roman" w:hAnsi="Times New Roman" w:cs="Times New Roman"/>
          <w:sz w:val="24"/>
          <w:szCs w:val="24"/>
        </w:rPr>
        <w:t>.  Totals for items a - j.</w:t>
      </w:r>
    </w:p>
    <w:p w14:paraId="34FE8B0B"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E73EBC">
        <w:rPr>
          <w:rFonts w:ascii="Times New Roman" w:eastAsia="Times New Roman" w:hAnsi="Times New Roman" w:cs="Times New Roman"/>
          <w:sz w:val="24"/>
          <w:szCs w:val="24"/>
        </w:rPr>
        <w:t>l.</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Indirect Charges (Overhead)</w:t>
      </w:r>
      <w:r w:rsidRPr="00E73EBC">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73EBC">
        <w:rPr>
          <w:rFonts w:ascii="Times New Roman" w:eastAsia="Times New Roman" w:hAnsi="Times New Roman" w:cs="Times New Roman"/>
          <w:b/>
          <w:sz w:val="24"/>
          <w:szCs w:val="24"/>
        </w:rPr>
        <w:t>NOTE:  CESU NEGOTIATED IDC IS 17.5%</w:t>
      </w:r>
    </w:p>
    <w:p w14:paraId="2428FA91" w14:textId="77777777" w:rsidR="00E73EBC" w:rsidRPr="00E73EBC" w:rsidRDefault="00E73EBC" w:rsidP="00E73EBC">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m.</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Amount proposed</w:t>
      </w:r>
      <w:r w:rsidRPr="00E73EBC">
        <w:rPr>
          <w:rFonts w:ascii="Times New Roman" w:eastAsia="Times New Roman" w:hAnsi="Times New Roman" w:cs="Times New Roman"/>
          <w:sz w:val="24"/>
          <w:szCs w:val="24"/>
        </w:rPr>
        <w:t>. Total items k and l.</w:t>
      </w:r>
    </w:p>
    <w:p w14:paraId="532150C9"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            n.  Provide copy </w:t>
      </w:r>
      <w:proofErr w:type="gramStart"/>
      <w:r w:rsidRPr="00E73EBC">
        <w:rPr>
          <w:rFonts w:ascii="Times New Roman" w:eastAsia="Times New Roman" w:hAnsi="Times New Roman" w:cs="Times New Roman"/>
          <w:sz w:val="24"/>
          <w:szCs w:val="24"/>
        </w:rPr>
        <w:t>of  recipient’s</w:t>
      </w:r>
      <w:proofErr w:type="gramEnd"/>
      <w:r w:rsidRPr="00E73EBC">
        <w:rPr>
          <w:rFonts w:ascii="Times New Roman" w:eastAsia="Times New Roman" w:hAnsi="Times New Roman" w:cs="Times New Roman"/>
          <w:sz w:val="24"/>
          <w:szCs w:val="24"/>
        </w:rPr>
        <w:t xml:space="preserve"> rate agreement</w:t>
      </w:r>
    </w:p>
    <w:p w14:paraId="40250D21"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68758A38" w14:textId="77777777" w:rsidR="00E73EBC" w:rsidRPr="00E73EBC" w:rsidRDefault="00E73EBC" w:rsidP="00E73EBC">
      <w:pPr>
        <w:shd w:val="clear" w:color="auto" w:fill="FFFFFF"/>
        <w:spacing w:after="0" w:line="240" w:lineRule="auto"/>
        <w:rPr>
          <w:rFonts w:ascii="Times New Roman" w:eastAsia="Times New Roman" w:hAnsi="Times New Roman" w:cs="Times New Roman"/>
          <w:b/>
          <w:sz w:val="24"/>
          <w:szCs w:val="24"/>
        </w:rPr>
      </w:pPr>
      <w:r w:rsidRPr="00E73EBC">
        <w:rPr>
          <w:rFonts w:ascii="Times New Roman" w:eastAsia="Times New Roman" w:hAnsi="Times New Roman" w:cs="Times New Roman"/>
          <w:b/>
          <w:sz w:val="24"/>
          <w:szCs w:val="24"/>
        </w:rPr>
        <w:t>USGS Data Management Plan Requirements</w:t>
      </w:r>
    </w:p>
    <w:p w14:paraId="00448161" w14:textId="77777777" w:rsidR="00E73EBC" w:rsidRPr="00E73EBC" w:rsidRDefault="00E73EBC" w:rsidP="00E73EBC">
      <w:pPr>
        <w:shd w:val="clear" w:color="auto" w:fill="FFFFFF"/>
        <w:spacing w:after="0" w:line="240" w:lineRule="auto"/>
        <w:rPr>
          <w:rFonts w:ascii="Times New Roman" w:eastAsia="Times New Roman" w:hAnsi="Times New Roman" w:cs="Times New Roman"/>
          <w:sz w:val="24"/>
          <w:szCs w:val="24"/>
        </w:rPr>
      </w:pPr>
    </w:p>
    <w:p w14:paraId="5F242374" w14:textId="77777777" w:rsidR="00E73EBC" w:rsidRPr="00E73EBC" w:rsidRDefault="00E73EBC" w:rsidP="00E73EBC">
      <w:pPr>
        <w:shd w:val="clear" w:color="auto" w:fill="FFFFFF"/>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E73EBC">
        <w:rPr>
          <w:rFonts w:ascii="Times New Roman" w:eastAsia="Times New Roman" w:hAnsi="Times New Roman" w:cs="Times New Roman"/>
          <w:sz w:val="24"/>
          <w:szCs w:val="24"/>
        </w:rPr>
        <w:t>e.g.</w:t>
      </w:r>
      <w:proofErr w:type="gramEnd"/>
      <w:r w:rsidRPr="00E73EBC">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08710258" w14:textId="77777777" w:rsidR="00E73EBC" w:rsidRPr="00E73EBC" w:rsidRDefault="00E73EBC" w:rsidP="00E73EBC">
      <w:pPr>
        <w:shd w:val="clear" w:color="auto" w:fill="FFFFFF"/>
        <w:spacing w:after="0" w:line="240" w:lineRule="auto"/>
        <w:rPr>
          <w:rFonts w:ascii="Times New Roman" w:eastAsia="Times New Roman" w:hAnsi="Times New Roman" w:cs="Times New Roman"/>
          <w:sz w:val="24"/>
          <w:szCs w:val="24"/>
        </w:rPr>
      </w:pPr>
    </w:p>
    <w:p w14:paraId="7273ACBA" w14:textId="77777777" w:rsidR="00E73EBC" w:rsidRPr="00E73EBC" w:rsidRDefault="00E73EBC" w:rsidP="00E73EBC">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E73EBC">
        <w:rPr>
          <w:rFonts w:ascii="Times New Roman" w:eastAsia="Times New Roman" w:hAnsi="Times New Roman" w:cs="Times New Roman"/>
          <w:sz w:val="24"/>
          <w:szCs w:val="24"/>
        </w:rPr>
        <w:t>project;</w:t>
      </w:r>
      <w:proofErr w:type="gramEnd"/>
    </w:p>
    <w:p w14:paraId="5AB655B4" w14:textId="77777777" w:rsidR="00E73EBC" w:rsidRPr="00E73EBC" w:rsidRDefault="00E73EBC" w:rsidP="00E73EBC">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E73EBC">
        <w:rPr>
          <w:rFonts w:ascii="Times New Roman" w:eastAsia="Times New Roman" w:hAnsi="Times New Roman" w:cs="Times New Roman"/>
          <w:sz w:val="24"/>
          <w:szCs w:val="24"/>
        </w:rPr>
        <w:t>);</w:t>
      </w:r>
      <w:proofErr w:type="gramEnd"/>
    </w:p>
    <w:p w14:paraId="2002B73B" w14:textId="77777777" w:rsidR="00E73EBC" w:rsidRPr="00E73EBC" w:rsidRDefault="00E73EBC" w:rsidP="00E73EBC">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lastRenderedPageBreak/>
        <w:t xml:space="preserve">policies for access and sharing including provisions for appropriate protection of privacy, confidentiality, security, intellectual property, or other rights or </w:t>
      </w:r>
      <w:proofErr w:type="gramStart"/>
      <w:r w:rsidRPr="00E73EBC">
        <w:rPr>
          <w:rFonts w:ascii="Times New Roman" w:eastAsia="Times New Roman" w:hAnsi="Times New Roman" w:cs="Times New Roman"/>
          <w:sz w:val="24"/>
          <w:szCs w:val="24"/>
        </w:rPr>
        <w:t>requirements;</w:t>
      </w:r>
      <w:proofErr w:type="gramEnd"/>
    </w:p>
    <w:p w14:paraId="233C07EF" w14:textId="77777777" w:rsidR="00E73EBC" w:rsidRPr="00E73EBC" w:rsidRDefault="00E73EBC" w:rsidP="00E73EBC">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provisions for re-use, re-distribution, and the production of derivatives; and</w:t>
      </w:r>
    </w:p>
    <w:p w14:paraId="510929D3" w14:textId="77777777" w:rsidR="00E73EBC" w:rsidRPr="00E73EBC" w:rsidRDefault="00E73EBC" w:rsidP="00E73EBC">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plans for archiving data, samples, and other research products, and for preservation of free public access to them.</w:t>
      </w:r>
    </w:p>
    <w:p w14:paraId="679660DC" w14:textId="77777777" w:rsidR="00E73EBC" w:rsidRPr="00E73EBC" w:rsidRDefault="00E73EBC" w:rsidP="00E73EBC">
      <w:pPr>
        <w:shd w:val="clear" w:color="auto" w:fill="FFFFFF"/>
        <w:spacing w:after="0" w:line="240" w:lineRule="auto"/>
        <w:ind w:left="945"/>
        <w:rPr>
          <w:rFonts w:ascii="Times New Roman" w:eastAsia="Times New Roman" w:hAnsi="Times New Roman" w:cs="Times New Roman"/>
          <w:sz w:val="24"/>
          <w:szCs w:val="24"/>
        </w:rPr>
      </w:pPr>
    </w:p>
    <w:p w14:paraId="0F0ED6A1" w14:textId="77777777" w:rsidR="00E73EBC" w:rsidRPr="00E73EBC" w:rsidRDefault="00E73EBC" w:rsidP="00E73EBC">
      <w:pPr>
        <w:shd w:val="clear" w:color="auto" w:fill="FFFFFF"/>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Additional guidance on data management plans is available from the USGS Data Management web site here: </w:t>
      </w:r>
      <w:hyperlink r:id="rId7" w:tgtFrame="_blank" w:history="1">
        <w:r w:rsidRPr="00E73EBC">
          <w:rPr>
            <w:rFonts w:ascii="Times New Roman" w:eastAsia="Times New Roman" w:hAnsi="Times New Roman" w:cs="Times New Roman"/>
            <w:sz w:val="24"/>
            <w:szCs w:val="24"/>
          </w:rPr>
          <w:t>http://www.usgs.gov/datamanagement/plan/dmplans.php</w:t>
        </w:r>
      </w:hyperlink>
    </w:p>
    <w:p w14:paraId="474C97E2" w14:textId="77777777" w:rsidR="00E73EBC" w:rsidRPr="00E73EBC" w:rsidRDefault="00E73EBC" w:rsidP="00E73EBC">
      <w:pPr>
        <w:shd w:val="clear" w:color="auto" w:fill="FFFFFF"/>
        <w:spacing w:after="0" w:line="240" w:lineRule="auto"/>
        <w:rPr>
          <w:rFonts w:ascii="Times New Roman" w:eastAsia="Times New Roman" w:hAnsi="Times New Roman" w:cs="Times New Roman"/>
          <w:sz w:val="24"/>
          <w:szCs w:val="24"/>
        </w:rPr>
      </w:pPr>
    </w:p>
    <w:p w14:paraId="606B982F" w14:textId="77777777" w:rsidR="00E73EBC" w:rsidRPr="00E73EBC" w:rsidRDefault="00E73EBC" w:rsidP="00E73EBC">
      <w:pPr>
        <w:shd w:val="clear" w:color="auto" w:fill="FFFFFF"/>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ABA302C" w14:textId="77777777" w:rsidR="00E73EBC" w:rsidRPr="00E73EBC" w:rsidRDefault="00E73EBC" w:rsidP="00E73EBC">
      <w:pPr>
        <w:spacing w:after="0" w:line="240" w:lineRule="auto"/>
        <w:rPr>
          <w:rFonts w:ascii="Times New Roman" w:eastAsia="Calibri" w:hAnsi="Times New Roman" w:cs="Times New Roman"/>
          <w:color w:val="222222"/>
          <w:sz w:val="24"/>
          <w:szCs w:val="24"/>
          <w:shd w:val="clear" w:color="auto" w:fill="FFFFFF"/>
        </w:rPr>
      </w:pPr>
    </w:p>
    <w:p w14:paraId="73D6CD71"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12945081" w14:textId="77777777" w:rsidR="00E73EBC" w:rsidRPr="00E73EBC" w:rsidRDefault="00E73EBC" w:rsidP="00E73EBC">
      <w:pPr>
        <w:spacing w:after="0" w:line="240" w:lineRule="auto"/>
        <w:rPr>
          <w:rFonts w:ascii="Times New Roman" w:eastAsia="Times New Roman" w:hAnsi="Times New Roman" w:cs="Times New Roman"/>
          <w:b/>
          <w:bCs/>
          <w:color w:val="000000"/>
          <w:sz w:val="24"/>
          <w:szCs w:val="24"/>
        </w:rPr>
      </w:pPr>
      <w:r w:rsidRPr="00E73EBC">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5EE1206E"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7DA6054F"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526905F"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137D8347"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121EA72" w14:textId="77777777" w:rsidR="00E73EBC" w:rsidRPr="00E73EBC" w:rsidRDefault="00E73EBC" w:rsidP="00E73EBC">
      <w:pPr>
        <w:spacing w:after="0" w:line="240" w:lineRule="auto"/>
        <w:rPr>
          <w:rFonts w:ascii="Times New Roman" w:eastAsia="Calibri" w:hAnsi="Times New Roman" w:cs="Times New Roman"/>
          <w:sz w:val="24"/>
          <w:szCs w:val="24"/>
        </w:rPr>
      </w:pPr>
      <w:r w:rsidRPr="00E73EBC">
        <w:rPr>
          <w:rFonts w:ascii="Times New Roman" w:eastAsia="Times New Roman" w:hAnsi="Times New Roman" w:cs="Times New Roman"/>
          <w:sz w:val="24"/>
          <w:szCs w:val="24"/>
        </w:rPr>
        <w:br/>
      </w:r>
      <w:r w:rsidRPr="00E73EBC">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4"/>
    <w:p w14:paraId="45EF59AA" w14:textId="77777777" w:rsidR="00F36706" w:rsidRPr="00E43082" w:rsidRDefault="00F36706" w:rsidP="00F36706">
      <w:pPr>
        <w:pStyle w:val="NormalWeb"/>
        <w:rPr>
          <w:b/>
          <w:bCs/>
          <w:color w:val="000000"/>
        </w:rPr>
      </w:pPr>
      <w:r w:rsidRPr="00E43082">
        <w:rPr>
          <w:b/>
          <w:bCs/>
          <w:color w:val="000000"/>
        </w:rPr>
        <w:t>V. Application Review</w:t>
      </w:r>
    </w:p>
    <w:p w14:paraId="289E3F78" w14:textId="77777777" w:rsidR="00E73EBC" w:rsidRPr="00E73EBC" w:rsidRDefault="00E73EBC" w:rsidP="00E73EBC">
      <w:pPr>
        <w:autoSpaceDE w:val="0"/>
        <w:autoSpaceDN w:val="0"/>
        <w:adjustRightInd w:val="0"/>
        <w:spacing w:after="0" w:line="240" w:lineRule="auto"/>
        <w:ind w:left="360"/>
        <w:rPr>
          <w:rFonts w:ascii="Times New Roman" w:eastAsia="Times New Roman" w:hAnsi="Times New Roman" w:cs="Times New Roman"/>
          <w:sz w:val="24"/>
          <w:szCs w:val="24"/>
        </w:rPr>
      </w:pPr>
      <w:bookmarkStart w:id="5" w:name="_Hlk38363207"/>
      <w:r w:rsidRPr="00E73EBC">
        <w:rPr>
          <w:rFonts w:ascii="Times New Roman" w:eastAsia="Times New Roman" w:hAnsi="Times New Roman" w:cs="Times New Roman"/>
          <w:b/>
          <w:sz w:val="24"/>
          <w:szCs w:val="24"/>
        </w:rPr>
        <w:t xml:space="preserve">Review and Selection Process:  </w:t>
      </w:r>
      <w:r w:rsidRPr="00E73EBC">
        <w:rPr>
          <w:rFonts w:ascii="Times New Roman" w:eastAsia="Times New Roman" w:hAnsi="Times New Roman" w:cs="Times New Roman"/>
          <w:sz w:val="24"/>
          <w:szCs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9F5A7F3" w14:textId="77777777" w:rsidR="00E73EBC" w:rsidRPr="00E73EBC" w:rsidRDefault="00E73EBC" w:rsidP="00E73EBC">
      <w:pPr>
        <w:autoSpaceDE w:val="0"/>
        <w:autoSpaceDN w:val="0"/>
        <w:adjustRightInd w:val="0"/>
        <w:spacing w:after="0" w:line="240" w:lineRule="auto"/>
        <w:ind w:left="1080"/>
        <w:rPr>
          <w:rFonts w:ascii="Times New Roman" w:eastAsia="Times New Roman" w:hAnsi="Times New Roman" w:cs="Times New Roman"/>
          <w:sz w:val="24"/>
          <w:szCs w:val="24"/>
        </w:rPr>
      </w:pPr>
    </w:p>
    <w:p w14:paraId="4038E873" w14:textId="77777777" w:rsidR="00E73EBC" w:rsidRPr="00E73EBC" w:rsidRDefault="00E73EBC" w:rsidP="00E73EBC">
      <w:pPr>
        <w:spacing w:after="0" w:line="240" w:lineRule="auto"/>
        <w:ind w:left="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lastRenderedPageBreak/>
        <w:t>Proposals are reviewed by the U.S. Geological Survey technical personnel.  Individual proposals are evaluated and scored.  The evaluations and scores will be submitted to the contracting officer for final award determination.</w:t>
      </w:r>
    </w:p>
    <w:p w14:paraId="623A4F14" w14:textId="77777777" w:rsidR="00E73EBC" w:rsidRPr="00E73EBC" w:rsidRDefault="00E73EBC" w:rsidP="00E73EBC">
      <w:pPr>
        <w:spacing w:after="0" w:line="240" w:lineRule="auto"/>
        <w:ind w:left="360"/>
        <w:rPr>
          <w:rFonts w:ascii="Times New Roman" w:eastAsia="Times New Roman" w:hAnsi="Times New Roman" w:cs="Times New Roman"/>
          <w:sz w:val="24"/>
          <w:szCs w:val="24"/>
        </w:rPr>
      </w:pPr>
    </w:p>
    <w:p w14:paraId="71F8A128" w14:textId="77777777" w:rsidR="00E73EBC" w:rsidRPr="00E73EBC" w:rsidRDefault="00E73EBC" w:rsidP="00E73EBC">
      <w:pPr>
        <w:spacing w:after="0" w:line="240" w:lineRule="auto"/>
        <w:ind w:left="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Proposals will be evaluated on the following criteria</w:t>
      </w:r>
      <w:bookmarkEnd w:id="5"/>
      <w:r w:rsidRPr="00E73EBC">
        <w:rPr>
          <w:rFonts w:ascii="Times New Roman" w:eastAsia="Times New Roman" w:hAnsi="Times New Roman" w:cs="Times New Roman"/>
          <w:sz w:val="24"/>
          <w:szCs w:val="24"/>
        </w:rPr>
        <w:t>:</w:t>
      </w:r>
    </w:p>
    <w:p w14:paraId="67DCF382" w14:textId="77777777" w:rsidR="00F36706" w:rsidRPr="003D351D" w:rsidRDefault="00F36706" w:rsidP="00F36706">
      <w:pPr>
        <w:pStyle w:val="NormalWeb"/>
        <w:rPr>
          <w:color w:val="000000"/>
        </w:rPr>
      </w:pPr>
      <w:r w:rsidRPr="00E43082">
        <w:rPr>
          <w:b/>
          <w:bCs/>
          <w:color w:val="000000"/>
        </w:rPr>
        <w:t>Purpose, Objectives, and Relevance: (25 points)</w:t>
      </w:r>
    </w:p>
    <w:p w14:paraId="33560235" w14:textId="268136F4" w:rsidR="00900302" w:rsidRDefault="00F36706" w:rsidP="00900302">
      <w:pPr>
        <w:spacing w:after="0" w:line="240" w:lineRule="auto"/>
        <w:rPr>
          <w:rFonts w:ascii="Times New Roman" w:hAnsi="Times New Roman" w:cs="Times New Roman"/>
          <w:sz w:val="24"/>
          <w:szCs w:val="24"/>
        </w:rPr>
      </w:pPr>
      <w:r w:rsidRPr="00900302">
        <w:rPr>
          <w:rFonts w:ascii="Times New Roman" w:hAnsi="Times New Roman" w:cs="Times New Roman"/>
          <w:sz w:val="24"/>
          <w:szCs w:val="24"/>
        </w:rPr>
        <w:t xml:space="preserve">(a) How well does the proposed research meet the information and research needs </w:t>
      </w:r>
      <w:r w:rsidR="00636709" w:rsidRPr="00900302">
        <w:rPr>
          <w:rFonts w:ascii="Times New Roman" w:hAnsi="Times New Roman" w:cs="Times New Roman"/>
          <w:sz w:val="24"/>
          <w:szCs w:val="24"/>
        </w:rPr>
        <w:t xml:space="preserve">of </w:t>
      </w:r>
      <w:r w:rsidRPr="00900302">
        <w:rPr>
          <w:rFonts w:ascii="Times New Roman" w:hAnsi="Times New Roman" w:cs="Times New Roman"/>
          <w:sz w:val="24"/>
          <w:szCs w:val="24"/>
        </w:rPr>
        <w:t xml:space="preserve">the USGS </w:t>
      </w:r>
      <w:r w:rsidR="0051005A" w:rsidRPr="00900302">
        <w:rPr>
          <w:rFonts w:ascii="Times New Roman" w:hAnsi="Times New Roman" w:cs="Times New Roman"/>
          <w:sz w:val="24"/>
          <w:szCs w:val="24"/>
        </w:rPr>
        <w:t xml:space="preserve">study </w:t>
      </w:r>
      <w:r w:rsidR="004D2E50" w:rsidRPr="00900302">
        <w:rPr>
          <w:rFonts w:ascii="Times New Roman" w:hAnsi="Times New Roman" w:cs="Times New Roman"/>
          <w:sz w:val="24"/>
          <w:szCs w:val="24"/>
        </w:rPr>
        <w:t xml:space="preserve">to </w:t>
      </w:r>
      <w:r w:rsidR="00B740A1" w:rsidRPr="00900302">
        <w:rPr>
          <w:rFonts w:ascii="Times New Roman" w:hAnsi="Times New Roman" w:cs="Times New Roman"/>
          <w:bCs/>
          <w:sz w:val="24"/>
          <w:szCs w:val="24"/>
        </w:rPr>
        <w:t xml:space="preserve">assess the impact </w:t>
      </w:r>
      <w:r w:rsidR="0051005A" w:rsidRPr="00900302">
        <w:rPr>
          <w:rFonts w:ascii="Times New Roman" w:hAnsi="Times New Roman" w:cs="Times New Roman"/>
          <w:sz w:val="24"/>
          <w:szCs w:val="24"/>
        </w:rPr>
        <w:t xml:space="preserve">of </w:t>
      </w:r>
      <w:r w:rsidR="0051005A" w:rsidRPr="00900302">
        <w:rPr>
          <w:rFonts w:ascii="Times New Roman" w:hAnsi="Times New Roman" w:cs="Times New Roman"/>
          <w:bCs/>
          <w:sz w:val="24"/>
          <w:szCs w:val="24"/>
        </w:rPr>
        <w:t xml:space="preserve">anthropogenic activity on ungulates in </w:t>
      </w:r>
      <w:r w:rsidR="00E43082">
        <w:rPr>
          <w:rFonts w:ascii="Times New Roman" w:hAnsi="Times New Roman" w:cs="Times New Roman"/>
          <w:bCs/>
          <w:sz w:val="24"/>
          <w:szCs w:val="24"/>
        </w:rPr>
        <w:t>JOTR</w:t>
      </w:r>
      <w:r w:rsidR="00900302">
        <w:rPr>
          <w:rFonts w:ascii="Times New Roman" w:hAnsi="Times New Roman" w:cs="Times New Roman"/>
          <w:bCs/>
          <w:sz w:val="24"/>
          <w:szCs w:val="24"/>
        </w:rPr>
        <w:t xml:space="preserve"> and the </w:t>
      </w:r>
      <w:r w:rsidR="00E43082">
        <w:rPr>
          <w:rFonts w:ascii="Times New Roman" w:hAnsi="Times New Roman" w:cs="Times New Roman"/>
          <w:bCs/>
          <w:sz w:val="24"/>
          <w:szCs w:val="24"/>
        </w:rPr>
        <w:t>NNSS?</w:t>
      </w:r>
    </w:p>
    <w:p w14:paraId="4F74CCEC" w14:textId="77777777" w:rsidR="00900302" w:rsidRDefault="00900302" w:rsidP="00900302">
      <w:pPr>
        <w:spacing w:after="0" w:line="240" w:lineRule="auto"/>
        <w:rPr>
          <w:rFonts w:ascii="Times New Roman" w:hAnsi="Times New Roman" w:cs="Times New Roman"/>
          <w:sz w:val="24"/>
          <w:szCs w:val="24"/>
        </w:rPr>
      </w:pPr>
    </w:p>
    <w:p w14:paraId="4C937676" w14:textId="39A20511" w:rsidR="00900302" w:rsidRPr="00790D9B" w:rsidRDefault="004D2E50" w:rsidP="00900302">
      <w:pPr>
        <w:spacing w:after="0" w:line="240" w:lineRule="auto"/>
        <w:rPr>
          <w:rFonts w:ascii="Times New Roman" w:hAnsi="Times New Roman" w:cs="Times New Roman"/>
          <w:sz w:val="24"/>
          <w:szCs w:val="24"/>
        </w:rPr>
      </w:pPr>
      <w:r w:rsidRPr="00790D9B">
        <w:rPr>
          <w:rFonts w:ascii="Times New Roman" w:hAnsi="Times New Roman" w:cs="Times New Roman"/>
        </w:rPr>
        <w:t xml:space="preserve">(b) Will the proposed research produce results that can </w:t>
      </w:r>
      <w:r w:rsidRPr="00790D9B">
        <w:rPr>
          <w:rFonts w:ascii="Times New Roman" w:hAnsi="Times New Roman" w:cs="Times New Roman"/>
          <w:sz w:val="24"/>
          <w:szCs w:val="24"/>
        </w:rPr>
        <w:t xml:space="preserve">contribute to </w:t>
      </w:r>
      <w:r w:rsidR="00E43082" w:rsidRPr="00790D9B">
        <w:rPr>
          <w:rFonts w:ascii="Times New Roman" w:hAnsi="Times New Roman" w:cs="Times New Roman"/>
          <w:sz w:val="24"/>
          <w:szCs w:val="24"/>
        </w:rPr>
        <w:t xml:space="preserve">an </w:t>
      </w:r>
      <w:r w:rsidR="00900302" w:rsidRPr="00790D9B">
        <w:rPr>
          <w:rFonts w:ascii="Times New Roman" w:hAnsi="Times New Roman" w:cs="Times New Roman"/>
          <w:iCs/>
          <w:color w:val="000000"/>
          <w:sz w:val="24"/>
          <w:szCs w:val="24"/>
        </w:rPr>
        <w:t>understand</w:t>
      </w:r>
      <w:r w:rsidR="00E43082" w:rsidRPr="00790D9B">
        <w:rPr>
          <w:rFonts w:ascii="Times New Roman" w:hAnsi="Times New Roman" w:cs="Times New Roman"/>
          <w:iCs/>
          <w:color w:val="000000"/>
          <w:sz w:val="24"/>
          <w:szCs w:val="24"/>
        </w:rPr>
        <w:t>ing of</w:t>
      </w:r>
      <w:r w:rsidR="00900302" w:rsidRPr="00790D9B">
        <w:rPr>
          <w:rFonts w:ascii="Times New Roman" w:hAnsi="Times New Roman" w:cs="Times New Roman"/>
          <w:iCs/>
          <w:color w:val="000000"/>
          <w:sz w:val="24"/>
          <w:szCs w:val="24"/>
        </w:rPr>
        <w:t xml:space="preserve"> the impact of recreation on bighorn habitat use and behavior </w:t>
      </w:r>
      <w:r w:rsidR="00E43082" w:rsidRPr="00790D9B">
        <w:rPr>
          <w:rFonts w:ascii="Times New Roman" w:hAnsi="Times New Roman" w:cs="Times New Roman"/>
          <w:iCs/>
          <w:color w:val="000000"/>
          <w:sz w:val="24"/>
          <w:szCs w:val="24"/>
        </w:rPr>
        <w:t xml:space="preserve">in JOTR </w:t>
      </w:r>
      <w:r w:rsidR="00900302" w:rsidRPr="00790D9B">
        <w:rPr>
          <w:rFonts w:ascii="Times New Roman" w:hAnsi="Times New Roman" w:cs="Times New Roman"/>
          <w:sz w:val="24"/>
          <w:szCs w:val="24"/>
        </w:rPr>
        <w:t>and whether these responses have the potential to negatively impact the population</w:t>
      </w:r>
      <w:r w:rsidR="00E43082" w:rsidRPr="00790D9B">
        <w:rPr>
          <w:rFonts w:ascii="Times New Roman" w:hAnsi="Times New Roman" w:cs="Times New Roman"/>
          <w:sz w:val="24"/>
          <w:szCs w:val="24"/>
        </w:rPr>
        <w:t>?</w:t>
      </w:r>
    </w:p>
    <w:p w14:paraId="5BA4E3C9" w14:textId="750B4BDD" w:rsidR="00F47B5D" w:rsidRDefault="004D2E50" w:rsidP="00F36706">
      <w:pPr>
        <w:pStyle w:val="NormalWeb"/>
      </w:pPr>
      <w:r>
        <w:t xml:space="preserve">(c) </w:t>
      </w:r>
      <w:r w:rsidR="00900302" w:rsidRPr="00E43082">
        <w:t xml:space="preserve">Will the proposed research produce a comprehensive understanding of the potential </w:t>
      </w:r>
      <w:r w:rsidR="00900302" w:rsidRPr="00D07B92">
        <w:t>for hunters to harvest deer and pronghorn that use the NNSS</w:t>
      </w:r>
      <w:r w:rsidR="00900302">
        <w:t xml:space="preserve">? </w:t>
      </w:r>
    </w:p>
    <w:p w14:paraId="2276B2FF" w14:textId="0A5D5B23" w:rsidR="00F36706" w:rsidRDefault="004D2E50" w:rsidP="00F36706">
      <w:pPr>
        <w:pStyle w:val="NormalWeb"/>
      </w:pPr>
      <w:r>
        <w:t>(d) How well are the objectives defined, measurable, and realistic for the project’s anticipated timeframe</w:t>
      </w:r>
      <w:r w:rsidR="00790D9B">
        <w:t>?</w:t>
      </w:r>
    </w:p>
    <w:p w14:paraId="0AD5FE7E" w14:textId="77777777" w:rsidR="00F36706" w:rsidRPr="00E43082" w:rsidRDefault="00F36706" w:rsidP="00F36706">
      <w:pPr>
        <w:pStyle w:val="NormalWeb"/>
        <w:rPr>
          <w:b/>
          <w:bCs/>
          <w:color w:val="000000"/>
        </w:rPr>
      </w:pPr>
      <w:r w:rsidRPr="00E43082">
        <w:rPr>
          <w:b/>
          <w:bCs/>
          <w:color w:val="000000"/>
        </w:rPr>
        <w:t>Technical Approach: (25 points)</w:t>
      </w:r>
    </w:p>
    <w:p w14:paraId="4E90E61D" w14:textId="77777777" w:rsidR="00F36706" w:rsidRPr="003D351D" w:rsidRDefault="00F36706" w:rsidP="00F36706">
      <w:pPr>
        <w:pStyle w:val="NormalWeb"/>
        <w:rPr>
          <w:color w:val="000000"/>
        </w:rPr>
      </w:pPr>
      <w:r w:rsidRPr="003D351D">
        <w:rPr>
          <w:color w:val="000000"/>
        </w:rPr>
        <w:t>(a) How well does the project summary provide a description of the tasks, milestones, and goals? Are the milestones are supported by a schedule that can be accomplished during the period of performance?</w:t>
      </w:r>
    </w:p>
    <w:p w14:paraId="27D8C52C" w14:textId="1FAB41A8" w:rsidR="00F36706" w:rsidRPr="003D351D" w:rsidRDefault="00F36706" w:rsidP="00F36706">
      <w:pPr>
        <w:pStyle w:val="NormalWeb"/>
      </w:pPr>
      <w:r w:rsidRPr="003D351D">
        <w:t xml:space="preserve">(b) How well does the applicant describe an effective approach for </w:t>
      </w:r>
      <w:r w:rsidR="00827918" w:rsidRPr="003D351D">
        <w:t xml:space="preserve">determining how </w:t>
      </w:r>
      <w:r w:rsidR="00B740A1">
        <w:t xml:space="preserve">anthropogenic activities </w:t>
      </w:r>
      <w:r w:rsidR="00827918" w:rsidRPr="003D351D">
        <w:t xml:space="preserve">affect </w:t>
      </w:r>
      <w:r w:rsidR="009A114F">
        <w:t>habitat use for</w:t>
      </w:r>
      <w:r w:rsidR="00827918" w:rsidRPr="003D351D">
        <w:t xml:space="preserve"> </w:t>
      </w:r>
      <w:r w:rsidR="009A114F">
        <w:t xml:space="preserve">the three ungulate species in the study? </w:t>
      </w:r>
    </w:p>
    <w:p w14:paraId="4210EC45" w14:textId="77777777" w:rsidR="00F36706" w:rsidRPr="003D351D" w:rsidRDefault="00F36706" w:rsidP="00F36706">
      <w:pPr>
        <w:pStyle w:val="NormalWeb"/>
        <w:rPr>
          <w:color w:val="000000"/>
        </w:rPr>
      </w:pPr>
      <w:r w:rsidRPr="003D351D">
        <w:rPr>
          <w:color w:val="000000"/>
        </w:rPr>
        <w:t>(c) How well does the applicant build on past efforts or effectively coordinate planned work with other related project plans?</w:t>
      </w:r>
    </w:p>
    <w:p w14:paraId="1E44F141" w14:textId="77777777" w:rsidR="00F36706" w:rsidRPr="00E43082" w:rsidRDefault="00F36706" w:rsidP="00F36706">
      <w:pPr>
        <w:pStyle w:val="NormalWeb"/>
        <w:rPr>
          <w:b/>
          <w:bCs/>
          <w:color w:val="000000"/>
        </w:rPr>
      </w:pPr>
      <w:r w:rsidRPr="00E43082">
        <w:rPr>
          <w:b/>
          <w:bCs/>
          <w:color w:val="000000"/>
        </w:rPr>
        <w:t>Budget Justification and Clarity: (25 points)</w:t>
      </w:r>
    </w:p>
    <w:p w14:paraId="55E80A74" w14:textId="77777777" w:rsidR="00F36706" w:rsidRPr="003D351D" w:rsidRDefault="00F36706" w:rsidP="00F36706">
      <w:pPr>
        <w:pStyle w:val="NormalWeb"/>
        <w:rPr>
          <w:color w:val="000000"/>
        </w:rPr>
      </w:pPr>
      <w:r w:rsidRPr="003D351D">
        <w:rPr>
          <w:color w:val="000000"/>
        </w:rPr>
        <w:t>(a) The staff is sufficient to accomplish proposed goals.</w:t>
      </w:r>
    </w:p>
    <w:p w14:paraId="41E5D4B0" w14:textId="77777777" w:rsidR="00F36706" w:rsidRPr="003D351D" w:rsidRDefault="00F36706" w:rsidP="00F36706">
      <w:pPr>
        <w:pStyle w:val="NormalWeb"/>
        <w:rPr>
          <w:color w:val="000000"/>
        </w:rPr>
      </w:pPr>
      <w:r w:rsidRPr="003D351D">
        <w:rPr>
          <w:color w:val="000000"/>
        </w:rPr>
        <w:t>(b) The budget line items are appropriate and reasonable and commensurate with the level of effort needed to accomplish project objectives.</w:t>
      </w:r>
    </w:p>
    <w:p w14:paraId="291D47E5" w14:textId="77777777" w:rsidR="00F36706" w:rsidRPr="00E43082" w:rsidRDefault="00F36706" w:rsidP="00F36706">
      <w:pPr>
        <w:pStyle w:val="NormalWeb"/>
        <w:rPr>
          <w:b/>
          <w:bCs/>
          <w:color w:val="000000"/>
        </w:rPr>
      </w:pPr>
      <w:r w:rsidRPr="00E43082">
        <w:rPr>
          <w:b/>
          <w:bCs/>
          <w:color w:val="000000"/>
        </w:rPr>
        <w:t>Qualifications, Experience, Past Performance: (25 points)</w:t>
      </w:r>
    </w:p>
    <w:p w14:paraId="635BDB81" w14:textId="77777777" w:rsidR="00F36706" w:rsidRPr="003D351D" w:rsidRDefault="00F36706" w:rsidP="00F36706">
      <w:pPr>
        <w:pStyle w:val="NormalWeb"/>
        <w:rPr>
          <w:color w:val="000000"/>
        </w:rPr>
      </w:pPr>
      <w:r w:rsidRPr="003D351D">
        <w:rPr>
          <w:color w:val="000000"/>
        </w:rPr>
        <w:t>(a) How does the applicant demonstrate that they have the qualifications needed to successfully carry out the proposed project.</w:t>
      </w:r>
    </w:p>
    <w:p w14:paraId="5600D05C" w14:textId="77777777" w:rsidR="00F36706" w:rsidRPr="003D351D" w:rsidRDefault="00F36706" w:rsidP="00F36706">
      <w:pPr>
        <w:pStyle w:val="NormalWeb"/>
        <w:rPr>
          <w:color w:val="000000"/>
        </w:rPr>
      </w:pPr>
      <w:r w:rsidRPr="003D351D">
        <w:rPr>
          <w:color w:val="000000"/>
        </w:rPr>
        <w:t>(b) Has the applicant successfully completed other research projects of this type?</w:t>
      </w:r>
    </w:p>
    <w:p w14:paraId="784633DB" w14:textId="1A84F8FA" w:rsidR="00843EE3" w:rsidRDefault="00F36706" w:rsidP="00F36706">
      <w:pPr>
        <w:pStyle w:val="NormalWeb"/>
      </w:pPr>
      <w:r w:rsidRPr="003D351D">
        <w:rPr>
          <w:color w:val="000000"/>
        </w:rPr>
        <w:lastRenderedPageBreak/>
        <w:t xml:space="preserve">(c) </w:t>
      </w:r>
      <w:r w:rsidR="00843EE3" w:rsidRPr="003D351D">
        <w:t xml:space="preserve">Is </w:t>
      </w:r>
      <w:r w:rsidRPr="003D351D">
        <w:t xml:space="preserve">the applicant </w:t>
      </w:r>
      <w:r w:rsidR="00843EE3" w:rsidRPr="003D351D">
        <w:t xml:space="preserve">familiar with </w:t>
      </w:r>
      <w:r w:rsidR="00E43082">
        <w:t>the environmental requirements and model analyses used to analyze spatial use of the three ungulate species in the study?</w:t>
      </w:r>
    </w:p>
    <w:p w14:paraId="384061FA" w14:textId="77777777" w:rsidR="00F36706" w:rsidRPr="00E43082" w:rsidRDefault="00F36706" w:rsidP="00F36706">
      <w:pPr>
        <w:pStyle w:val="NormalWeb"/>
        <w:rPr>
          <w:b/>
          <w:bCs/>
          <w:color w:val="000000"/>
        </w:rPr>
      </w:pPr>
      <w:r w:rsidRPr="00E43082">
        <w:rPr>
          <w:b/>
          <w:bCs/>
          <w:color w:val="000000"/>
        </w:rPr>
        <w:t>VI. Award Administration Information</w:t>
      </w:r>
    </w:p>
    <w:p w14:paraId="3B521C66" w14:textId="77777777" w:rsidR="00E73EBC" w:rsidRPr="00E73EBC" w:rsidRDefault="00E73EBC" w:rsidP="00E73EBC">
      <w:pPr>
        <w:spacing w:before="120" w:after="60" w:line="240" w:lineRule="auto"/>
        <w:rPr>
          <w:rFonts w:ascii="Times New Roman" w:eastAsia="Times New Roman" w:hAnsi="Times New Roman" w:cs="Times New Roman"/>
          <w:sz w:val="24"/>
          <w:szCs w:val="24"/>
        </w:rPr>
      </w:pPr>
      <w:bookmarkStart w:id="6" w:name="OLE_LINK1"/>
      <w:bookmarkStart w:id="7" w:name="OLE_LINK2"/>
      <w:bookmarkStart w:id="8" w:name="OLE_LINK3"/>
      <w:r w:rsidRPr="00E73EBC">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E73EBC">
        <w:rPr>
          <w:rFonts w:ascii="Times New Roman" w:eastAsia="Times New Roman" w:hAnsi="Times New Roman" w:cs="Times New Roman"/>
          <w:sz w:val="24"/>
          <w:szCs w:val="24"/>
        </w:rPr>
        <w:t>function</w:t>
      </w:r>
      <w:proofErr w:type="gramEnd"/>
      <w:r w:rsidRPr="00E73EBC">
        <w:rPr>
          <w:rFonts w:ascii="Times New Roman" w:eastAsia="Times New Roman" w:hAnsi="Times New Roman" w:cs="Times New Roman"/>
          <w:sz w:val="24"/>
          <w:szCs w:val="24"/>
        </w:rPr>
        <w:t xml:space="preserve"> or activity.</w:t>
      </w:r>
    </w:p>
    <w:p w14:paraId="581835A4" w14:textId="77777777" w:rsidR="00E73EBC" w:rsidRPr="00E73EBC" w:rsidRDefault="00E73EBC" w:rsidP="00E73EBC">
      <w:pPr>
        <w:spacing w:before="120" w:after="60" w:line="240" w:lineRule="auto"/>
        <w:rPr>
          <w:rFonts w:ascii="Times New Roman" w:eastAsia="Times New Roman" w:hAnsi="Times New Roman" w:cs="Times New Roman"/>
          <w:sz w:val="24"/>
          <w:szCs w:val="24"/>
        </w:rPr>
      </w:pPr>
    </w:p>
    <w:p w14:paraId="33CEC472" w14:textId="77777777" w:rsidR="00E73EBC" w:rsidRPr="00E73EBC" w:rsidRDefault="00E73EBC" w:rsidP="00E73EBC">
      <w:pPr>
        <w:spacing w:after="0" w:line="240" w:lineRule="auto"/>
        <w:ind w:left="-89"/>
        <w:rPr>
          <w:rFonts w:ascii="Times New Roman" w:eastAsia="Times New Roman" w:hAnsi="Times New Roman" w:cs="Times New Roman"/>
          <w:sz w:val="24"/>
          <w:szCs w:val="24"/>
        </w:rPr>
      </w:pPr>
      <w:r w:rsidRPr="00E73EBC">
        <w:rPr>
          <w:rFonts w:ascii="Times New Roman" w:eastAsia="Times New Roman" w:hAnsi="Times New Roman" w:cs="Times New Roman"/>
          <w:b/>
          <w:sz w:val="24"/>
          <w:szCs w:val="24"/>
        </w:rPr>
        <w:tab/>
      </w:r>
      <w:bookmarkEnd w:id="6"/>
      <w:bookmarkEnd w:id="7"/>
      <w:bookmarkEnd w:id="8"/>
      <w:r w:rsidRPr="00E73EBC">
        <w:rPr>
          <w:rFonts w:ascii="Times New Roman" w:eastAsia="Times New Roman" w:hAnsi="Times New Roman" w:cs="Times New Roman"/>
          <w:b/>
          <w:sz w:val="24"/>
          <w:szCs w:val="24"/>
          <w:u w:val="single"/>
        </w:rPr>
        <w:t>Progress Reports</w:t>
      </w:r>
    </w:p>
    <w:p w14:paraId="1E532A86" w14:textId="77777777" w:rsidR="00E73EBC" w:rsidRPr="00E73EBC" w:rsidRDefault="00E73EBC" w:rsidP="00E73EBC">
      <w:pPr>
        <w:spacing w:after="0" w:line="240" w:lineRule="auto"/>
        <w:ind w:left="-89"/>
        <w:rPr>
          <w:rFonts w:ascii="Times New Roman" w:eastAsia="Times New Roman" w:hAnsi="Times New Roman" w:cs="Times New Roman"/>
          <w:sz w:val="24"/>
          <w:szCs w:val="24"/>
        </w:rPr>
      </w:pPr>
    </w:p>
    <w:p w14:paraId="779319BD" w14:textId="77777777" w:rsidR="00E73EBC" w:rsidRPr="00E73EBC" w:rsidRDefault="00E73EBC" w:rsidP="00E73EBC">
      <w:pPr>
        <w:numPr>
          <w:ilvl w:val="0"/>
          <w:numId w:val="8"/>
        </w:numPr>
        <w:spacing w:after="0" w:line="240" w:lineRule="auto"/>
        <w:ind w:hanging="35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14F574D" w14:textId="77777777" w:rsidR="00E73EBC" w:rsidRPr="00E73EBC" w:rsidRDefault="00E73EBC" w:rsidP="00E73EBC">
      <w:pPr>
        <w:spacing w:after="0" w:line="240" w:lineRule="auto"/>
        <w:ind w:left="270"/>
        <w:rPr>
          <w:rFonts w:ascii="Times New Roman" w:eastAsia="Times New Roman" w:hAnsi="Times New Roman" w:cs="Times New Roman"/>
          <w:sz w:val="24"/>
          <w:szCs w:val="24"/>
        </w:rPr>
      </w:pPr>
    </w:p>
    <w:p w14:paraId="3BD517B0" w14:textId="77777777" w:rsidR="00E73EBC" w:rsidRPr="00E73EBC" w:rsidRDefault="00E73EBC" w:rsidP="00E73EBC">
      <w:pPr>
        <w:numPr>
          <w:ilvl w:val="0"/>
          <w:numId w:val="8"/>
        </w:numPr>
        <w:spacing w:after="0" w:line="240" w:lineRule="auto"/>
        <w:ind w:hanging="35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The progress reports shall include the following information:</w:t>
      </w:r>
    </w:p>
    <w:p w14:paraId="78FA984C" w14:textId="77777777" w:rsidR="00E73EBC" w:rsidRPr="00E73EBC" w:rsidRDefault="00E73EBC" w:rsidP="00E73EBC">
      <w:pPr>
        <w:spacing w:after="0" w:line="240" w:lineRule="auto"/>
        <w:ind w:left="-89"/>
        <w:rPr>
          <w:rFonts w:ascii="Times New Roman" w:eastAsia="Times New Roman" w:hAnsi="Times New Roman" w:cs="Times New Roman"/>
          <w:sz w:val="24"/>
          <w:szCs w:val="24"/>
        </w:rPr>
      </w:pPr>
    </w:p>
    <w:p w14:paraId="40B181E3" w14:textId="77777777" w:rsidR="00E73EBC" w:rsidRPr="00E73EBC" w:rsidRDefault="00E73EBC" w:rsidP="00E73EBC">
      <w:pPr>
        <w:numPr>
          <w:ilvl w:val="0"/>
          <w:numId w:val="7"/>
        </w:numPr>
        <w:spacing w:after="0" w:line="240" w:lineRule="auto"/>
        <w:ind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74D0B90E" w14:textId="77777777" w:rsidR="00E73EBC" w:rsidRPr="00E73EBC" w:rsidRDefault="00E73EBC" w:rsidP="00E73EBC">
      <w:pPr>
        <w:numPr>
          <w:ilvl w:val="0"/>
          <w:numId w:val="7"/>
        </w:numPr>
        <w:spacing w:after="0" w:line="240" w:lineRule="auto"/>
        <w:ind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The reasons why established goals were not met, if appropriate.</w:t>
      </w:r>
    </w:p>
    <w:p w14:paraId="065834E4" w14:textId="77777777" w:rsidR="00E73EBC" w:rsidRPr="00E73EBC" w:rsidRDefault="00E73EBC" w:rsidP="00E73EBC">
      <w:pPr>
        <w:numPr>
          <w:ilvl w:val="0"/>
          <w:numId w:val="7"/>
        </w:numPr>
        <w:spacing w:after="0" w:line="240" w:lineRule="auto"/>
        <w:ind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Additional pertinent information including, when appropriate, analysis and explanation of cost overruns or high unit costs.</w:t>
      </w:r>
    </w:p>
    <w:p w14:paraId="00F1CA66" w14:textId="77777777" w:rsidR="00E73EBC" w:rsidRPr="00E73EBC" w:rsidRDefault="00E73EBC" w:rsidP="00E73EBC">
      <w:pPr>
        <w:numPr>
          <w:ilvl w:val="0"/>
          <w:numId w:val="7"/>
        </w:numPr>
        <w:spacing w:after="0" w:line="240" w:lineRule="auto"/>
        <w:ind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An outline of anticipated activities and adjustments to the program during the next budget period.</w:t>
      </w:r>
    </w:p>
    <w:p w14:paraId="56EE6E0A" w14:textId="77777777" w:rsidR="00E73EBC" w:rsidRPr="00E73EBC" w:rsidRDefault="00E73EBC" w:rsidP="00E73EBC">
      <w:pPr>
        <w:spacing w:after="0" w:line="240" w:lineRule="auto"/>
        <w:ind w:left="1440"/>
        <w:rPr>
          <w:rFonts w:ascii="Times New Roman" w:eastAsia="Times New Roman" w:hAnsi="Times New Roman" w:cs="Times New Roman"/>
          <w:sz w:val="24"/>
          <w:szCs w:val="24"/>
        </w:rPr>
      </w:pPr>
    </w:p>
    <w:p w14:paraId="14005E50" w14:textId="77777777" w:rsidR="00E73EBC" w:rsidRPr="00E73EBC" w:rsidRDefault="00E73EBC" w:rsidP="00E73EBC">
      <w:pPr>
        <w:spacing w:after="0" w:line="240" w:lineRule="auto"/>
        <w:ind w:left="360" w:hanging="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c)</w:t>
      </w:r>
      <w:r w:rsidRPr="00E73EBC">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6D2ED87C" w14:textId="77777777" w:rsidR="00E73EBC" w:rsidRPr="00E73EBC" w:rsidRDefault="00E73EBC" w:rsidP="00E73EBC">
      <w:pPr>
        <w:spacing w:after="0" w:line="240" w:lineRule="auto"/>
        <w:ind w:left="1440" w:hanging="719"/>
        <w:rPr>
          <w:rFonts w:ascii="Times New Roman" w:eastAsia="Times New Roman" w:hAnsi="Times New Roman" w:cs="Times New Roman"/>
          <w:sz w:val="24"/>
          <w:szCs w:val="24"/>
        </w:rPr>
      </w:pPr>
    </w:p>
    <w:p w14:paraId="3933FA71" w14:textId="77777777" w:rsidR="00E73EBC" w:rsidRPr="00E73EBC" w:rsidRDefault="00E73EBC" w:rsidP="00E73EBC">
      <w:pPr>
        <w:numPr>
          <w:ilvl w:val="1"/>
          <w:numId w:val="7"/>
        </w:numPr>
        <w:spacing w:after="0" w:line="240" w:lineRule="auto"/>
        <w:ind w:left="1440"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A1BA263" w14:textId="49552384" w:rsidR="00E73EBC" w:rsidRPr="00E73EBC" w:rsidRDefault="00E73EBC" w:rsidP="00E73EBC">
      <w:pPr>
        <w:numPr>
          <w:ilvl w:val="1"/>
          <w:numId w:val="7"/>
        </w:numPr>
        <w:spacing w:after="0" w:line="240" w:lineRule="auto"/>
        <w:ind w:left="1440"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31316192" w14:textId="11A7BF5A" w:rsidR="00E73EBC" w:rsidRDefault="00E73EBC" w:rsidP="00E73EBC">
      <w:pPr>
        <w:spacing w:after="0" w:line="240" w:lineRule="auto"/>
        <w:ind w:left="2520"/>
        <w:rPr>
          <w:rFonts w:ascii="Times New Roman" w:eastAsia="Times New Roman" w:hAnsi="Times New Roman" w:cs="Times New Roman"/>
          <w:sz w:val="24"/>
          <w:szCs w:val="24"/>
        </w:rPr>
      </w:pPr>
    </w:p>
    <w:p w14:paraId="6B64A899" w14:textId="77777777" w:rsidR="00E73EBC" w:rsidRPr="00E73EBC" w:rsidRDefault="00E73EBC" w:rsidP="00E73EBC">
      <w:pPr>
        <w:spacing w:after="0" w:line="240" w:lineRule="auto"/>
        <w:ind w:left="2520"/>
        <w:rPr>
          <w:rFonts w:ascii="Times New Roman" w:eastAsia="Times New Roman" w:hAnsi="Times New Roman" w:cs="Times New Roman"/>
          <w:sz w:val="24"/>
          <w:szCs w:val="24"/>
        </w:rPr>
      </w:pPr>
    </w:p>
    <w:p w14:paraId="4E78DAF5" w14:textId="77777777" w:rsidR="00E73EBC" w:rsidRPr="00E73EBC" w:rsidRDefault="00E73EBC" w:rsidP="00E73EBC">
      <w:pPr>
        <w:spacing w:after="0" w:line="240" w:lineRule="auto"/>
        <w:ind w:left="-89"/>
        <w:rPr>
          <w:rFonts w:ascii="Times New Roman" w:eastAsia="Times New Roman" w:hAnsi="Times New Roman" w:cs="Times New Roman"/>
          <w:sz w:val="24"/>
          <w:szCs w:val="24"/>
        </w:rPr>
      </w:pPr>
      <w:r w:rsidRPr="00E73EBC">
        <w:rPr>
          <w:rFonts w:ascii="Times New Roman" w:eastAsia="Times New Roman" w:hAnsi="Times New Roman" w:cs="Times New Roman"/>
          <w:b/>
          <w:sz w:val="24"/>
          <w:szCs w:val="24"/>
          <w:u w:val="single"/>
        </w:rPr>
        <w:lastRenderedPageBreak/>
        <w:t>Final Technical Report</w:t>
      </w:r>
    </w:p>
    <w:p w14:paraId="0D74B655" w14:textId="77777777" w:rsidR="00E73EBC" w:rsidRPr="00E73EBC" w:rsidRDefault="00E73EBC" w:rsidP="00E73EBC">
      <w:pPr>
        <w:spacing w:after="0" w:line="240" w:lineRule="auto"/>
        <w:ind w:left="-89"/>
        <w:rPr>
          <w:rFonts w:ascii="Times New Roman" w:eastAsia="Times New Roman" w:hAnsi="Times New Roman" w:cs="Times New Roman"/>
          <w:sz w:val="24"/>
          <w:szCs w:val="24"/>
        </w:rPr>
      </w:pPr>
    </w:p>
    <w:p w14:paraId="51839FBD" w14:textId="77777777" w:rsidR="00E73EBC" w:rsidRPr="00E73EBC" w:rsidRDefault="00E73EBC" w:rsidP="00E73EBC">
      <w:pPr>
        <w:spacing w:after="0" w:line="240" w:lineRule="auto"/>
        <w:ind w:left="360" w:hanging="44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t>
      </w:r>
      <w:r w:rsidRPr="00E73EBC">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193ECBA" w14:textId="77777777" w:rsidR="00E73EBC" w:rsidRPr="00E73EBC" w:rsidRDefault="00E73EBC" w:rsidP="00E73EBC">
      <w:pPr>
        <w:spacing w:after="0" w:line="240" w:lineRule="auto"/>
        <w:ind w:left="360" w:hanging="449"/>
        <w:rPr>
          <w:rFonts w:ascii="Times New Roman" w:eastAsia="Times New Roman" w:hAnsi="Times New Roman" w:cs="Times New Roman"/>
          <w:sz w:val="24"/>
          <w:szCs w:val="24"/>
        </w:rPr>
      </w:pPr>
    </w:p>
    <w:p w14:paraId="62ED77F5" w14:textId="77777777" w:rsidR="00E73EBC" w:rsidRPr="00E73EBC" w:rsidRDefault="00E73EBC" w:rsidP="00E73EBC">
      <w:pPr>
        <w:spacing w:after="0" w:line="240" w:lineRule="auto"/>
        <w:ind w:left="360" w:hanging="44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b)</w:t>
      </w:r>
      <w:r w:rsidRPr="00E73EBC">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B1FCA6B"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1DA5519A" w14:textId="77777777" w:rsidR="00E73EBC" w:rsidRPr="00E73EBC" w:rsidRDefault="00E73EBC" w:rsidP="00E73EBC">
      <w:pPr>
        <w:tabs>
          <w:tab w:val="left" w:pos="432"/>
          <w:tab w:val="left" w:pos="864"/>
          <w:tab w:val="left" w:pos="1296"/>
        </w:tabs>
        <w:spacing w:after="24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b/>
          <w:sz w:val="24"/>
          <w:szCs w:val="24"/>
          <w:u w:val="single"/>
        </w:rPr>
        <w:t>Annual Financial Reports</w:t>
      </w:r>
    </w:p>
    <w:p w14:paraId="6A38358B" w14:textId="77777777" w:rsidR="00E73EBC" w:rsidRPr="00E73EBC" w:rsidRDefault="00E73EBC" w:rsidP="00E73EBC">
      <w:pPr>
        <w:spacing w:after="0" w:line="240" w:lineRule="auto"/>
        <w:ind w:left="432" w:hanging="432"/>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t>
      </w:r>
      <w:r w:rsidRPr="00E73EBC">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E73EBC">
        <w:rPr>
          <w:rFonts w:ascii="Times New Roman" w:eastAsia="Times New Roman" w:hAnsi="Times New Roman" w:cs="Times New Roman"/>
          <w:i/>
          <w:sz w:val="24"/>
          <w:szCs w:val="24"/>
        </w:rPr>
        <w:t>https://www.grants.gov/web/grants/forms/post-award-reporting-forms.html The</w:t>
      </w:r>
      <w:r w:rsidRPr="00E73EBC">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E73EBC">
        <w:rPr>
          <w:rFonts w:ascii="Times New Roman" w:eastAsia="Times New Roman" w:hAnsi="Times New Roman" w:cs="Times New Roman"/>
          <w:sz w:val="24"/>
          <w:szCs w:val="24"/>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E73EBC" w:rsidRPr="00E73EBC" w14:paraId="2235088B" w14:textId="77777777" w:rsidTr="0057166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96B02F8" w14:textId="77777777" w:rsidR="00E73EBC" w:rsidRPr="00E73EBC" w:rsidRDefault="00E73EBC" w:rsidP="00E73EBC">
            <w:pPr>
              <w:spacing w:after="0" w:line="0" w:lineRule="atLeast"/>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95DA607" w14:textId="77777777" w:rsidR="00E73EBC" w:rsidRPr="00E73EBC" w:rsidRDefault="00E73EBC" w:rsidP="00E73EBC">
            <w:pPr>
              <w:spacing w:after="0" w:line="240" w:lineRule="auto"/>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Annual Interim Report </w:t>
            </w:r>
          </w:p>
          <w:p w14:paraId="48B754C0" w14:textId="77777777" w:rsidR="00E73EBC" w:rsidRPr="00E73EBC" w:rsidRDefault="00E73EBC" w:rsidP="00E73EBC">
            <w:pPr>
              <w:spacing w:after="0" w:line="0" w:lineRule="atLeast"/>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End Date</w:t>
            </w:r>
          </w:p>
          <w:p w14:paraId="3C3B2D68" w14:textId="77777777" w:rsidR="00E73EBC" w:rsidRPr="00E73EBC" w:rsidRDefault="00E73EBC" w:rsidP="00E73EBC">
            <w:pPr>
              <w:spacing w:after="0" w:line="0" w:lineRule="atLeast"/>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549B896" w14:textId="77777777" w:rsidR="00E73EBC" w:rsidRPr="00E73EBC" w:rsidRDefault="00E73EBC" w:rsidP="00E73EBC">
            <w:pPr>
              <w:spacing w:after="0" w:line="240" w:lineRule="auto"/>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Annual Interim Report</w:t>
            </w:r>
          </w:p>
          <w:p w14:paraId="383B291C" w14:textId="77777777" w:rsidR="00E73EBC" w:rsidRPr="00E73EBC" w:rsidRDefault="00E73EBC" w:rsidP="00E73EBC">
            <w:pPr>
              <w:spacing w:after="0" w:line="240" w:lineRule="auto"/>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Due Date</w:t>
            </w:r>
          </w:p>
          <w:p w14:paraId="50A4F01C" w14:textId="77777777" w:rsidR="00E73EBC" w:rsidRPr="00E73EBC" w:rsidRDefault="00E73EBC" w:rsidP="00E73EBC">
            <w:pPr>
              <w:spacing w:after="0" w:line="0" w:lineRule="atLeast"/>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(90 days after report</w:t>
            </w:r>
          </w:p>
          <w:p w14:paraId="629C5350" w14:textId="77777777" w:rsidR="00E73EBC" w:rsidRPr="00E73EBC" w:rsidRDefault="00E73EBC" w:rsidP="00E73EBC">
            <w:pPr>
              <w:spacing w:after="0" w:line="0" w:lineRule="atLeast"/>
              <w:jc w:val="center"/>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end date)</w:t>
            </w:r>
          </w:p>
        </w:tc>
      </w:tr>
      <w:tr w:rsidR="00E73EBC" w:rsidRPr="00E73EBC" w14:paraId="6556FFD5" w14:textId="77777777" w:rsidTr="0057166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7958639"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E4B2EB7"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4C25E7"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June 30</w:t>
            </w:r>
          </w:p>
        </w:tc>
      </w:tr>
      <w:tr w:rsidR="00E73EBC" w:rsidRPr="00E73EBC" w14:paraId="76B180BA" w14:textId="77777777" w:rsidTr="0057166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A18451"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5DED85"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6DD5D8"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September 30</w:t>
            </w:r>
          </w:p>
        </w:tc>
      </w:tr>
      <w:tr w:rsidR="00E73EBC" w:rsidRPr="00E73EBC" w14:paraId="13DA23F3" w14:textId="77777777" w:rsidTr="0057166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2A467CB"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2E92EA"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C6EF61"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December 31</w:t>
            </w:r>
          </w:p>
        </w:tc>
      </w:tr>
      <w:tr w:rsidR="00E73EBC" w:rsidRPr="00E73EBC" w14:paraId="09B0E9BC" w14:textId="77777777" w:rsidTr="0057166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A1CE3C"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71AD0A"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0818ED" w14:textId="77777777" w:rsidR="00E73EBC" w:rsidRPr="00E73EBC" w:rsidRDefault="00E73EBC" w:rsidP="00E73EBC">
            <w:pPr>
              <w:spacing w:after="0" w:line="0" w:lineRule="atLeast"/>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March 31</w:t>
            </w:r>
          </w:p>
        </w:tc>
      </w:tr>
    </w:tbl>
    <w:p w14:paraId="63037629" w14:textId="77777777" w:rsidR="00E73EBC" w:rsidRPr="00E73EBC" w:rsidRDefault="00E73EBC" w:rsidP="00E73EBC">
      <w:pPr>
        <w:tabs>
          <w:tab w:val="left" w:pos="432"/>
          <w:tab w:val="left" w:pos="864"/>
          <w:tab w:val="left" w:pos="1296"/>
        </w:tabs>
        <w:spacing w:after="0" w:line="240" w:lineRule="auto"/>
        <w:rPr>
          <w:rFonts w:ascii="Times New Roman" w:eastAsia="Times New Roman" w:hAnsi="Times New Roman" w:cs="Times New Roman"/>
          <w:sz w:val="24"/>
          <w:szCs w:val="24"/>
        </w:rPr>
      </w:pPr>
    </w:p>
    <w:p w14:paraId="16D8EAD3" w14:textId="77777777" w:rsidR="00E73EBC" w:rsidRPr="00E73EBC" w:rsidRDefault="00E73EBC" w:rsidP="00E73EBC">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b)</w:t>
      </w:r>
      <w:r w:rsidRPr="00E73EBC">
        <w:rPr>
          <w:rFonts w:ascii="Times New Roman" w:eastAsia="Times New Roman" w:hAnsi="Times New Roman" w:cs="Times New Roman"/>
          <w:sz w:val="24"/>
          <w:szCs w:val="24"/>
        </w:rPr>
        <w:tab/>
        <w:t xml:space="preserve">The SF 425 must be submitted electronically through the </w:t>
      </w:r>
      <w:proofErr w:type="spellStart"/>
      <w:r w:rsidRPr="00E73EBC">
        <w:rPr>
          <w:rFonts w:ascii="Times New Roman" w:eastAsia="Times New Roman" w:hAnsi="Times New Roman" w:cs="Times New Roman"/>
          <w:sz w:val="24"/>
          <w:szCs w:val="24"/>
        </w:rPr>
        <w:t>FedConnect</w:t>
      </w:r>
      <w:proofErr w:type="spellEnd"/>
      <w:r w:rsidRPr="00E73EBC">
        <w:rPr>
          <w:rFonts w:ascii="Times New Roman" w:eastAsia="Times New Roman" w:hAnsi="Times New Roman" w:cs="Times New Roman"/>
          <w:sz w:val="24"/>
          <w:szCs w:val="24"/>
        </w:rPr>
        <w:t xml:space="preserve"> Message Center (</w:t>
      </w:r>
      <w:r w:rsidRPr="00E73EBC">
        <w:rPr>
          <w:rFonts w:ascii="Times New Roman" w:eastAsia="Times New Roman" w:hAnsi="Times New Roman" w:cs="Times New Roman"/>
          <w:i/>
          <w:sz w:val="24"/>
          <w:szCs w:val="24"/>
        </w:rPr>
        <w:t>www.fedconnect.net</w:t>
      </w:r>
      <w:r w:rsidRPr="00E73EBC">
        <w:rPr>
          <w:rFonts w:ascii="Times New Roman" w:eastAsia="Times New Roman" w:hAnsi="Times New Roman" w:cs="Times New Roman"/>
          <w:sz w:val="24"/>
          <w:szCs w:val="24"/>
        </w:rPr>
        <w:t xml:space="preserve">) or, if </w:t>
      </w:r>
      <w:proofErr w:type="spellStart"/>
      <w:r w:rsidRPr="00E73EBC">
        <w:rPr>
          <w:rFonts w:ascii="Times New Roman" w:eastAsia="Times New Roman" w:hAnsi="Times New Roman" w:cs="Times New Roman"/>
          <w:sz w:val="24"/>
          <w:szCs w:val="24"/>
        </w:rPr>
        <w:t>FedConnect</w:t>
      </w:r>
      <w:proofErr w:type="spellEnd"/>
      <w:r w:rsidRPr="00E73EBC">
        <w:rPr>
          <w:rFonts w:ascii="Times New Roman" w:eastAsia="Times New Roman" w:hAnsi="Times New Roman" w:cs="Times New Roman"/>
          <w:sz w:val="24"/>
          <w:szCs w:val="24"/>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AB551A8" w14:textId="77777777" w:rsidR="00E73EBC" w:rsidRPr="00E73EBC" w:rsidRDefault="00E73EBC" w:rsidP="00E73EBC">
      <w:pPr>
        <w:spacing w:before="280" w:after="28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b/>
          <w:sz w:val="24"/>
          <w:szCs w:val="24"/>
          <w:u w:val="single"/>
        </w:rPr>
        <w:t>Final Financial Report</w:t>
      </w:r>
    </w:p>
    <w:p w14:paraId="390A6BEE" w14:textId="77777777" w:rsidR="00E73EBC" w:rsidRPr="00E73EBC" w:rsidRDefault="00E73EBC" w:rsidP="00E73EBC">
      <w:pPr>
        <w:spacing w:after="280" w:line="240" w:lineRule="auto"/>
        <w:ind w:left="432" w:hanging="431"/>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t>
      </w:r>
      <w:r w:rsidRPr="00E73EBC">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5FDB5164" w14:textId="77777777" w:rsidR="00E73EBC" w:rsidRPr="00E73EBC" w:rsidRDefault="00E73EBC" w:rsidP="00E73EBC">
      <w:pPr>
        <w:spacing w:after="280" w:line="240" w:lineRule="auto"/>
        <w:ind w:left="432" w:hanging="431"/>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lastRenderedPageBreak/>
        <w:t>b)</w:t>
      </w:r>
      <w:r w:rsidRPr="00E73EBC">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E73EBC">
        <w:rPr>
          <w:rFonts w:ascii="Times New Roman" w:eastAsia="Times New Roman" w:hAnsi="Times New Roman" w:cs="Times New Roman"/>
          <w:sz w:val="24"/>
          <w:szCs w:val="24"/>
        </w:rPr>
        <w:t>deobligate</w:t>
      </w:r>
      <w:proofErr w:type="spellEnd"/>
      <w:r w:rsidRPr="00E73EBC">
        <w:rPr>
          <w:rFonts w:ascii="Times New Roman" w:eastAsia="Times New Roman" w:hAnsi="Times New Roman" w:cs="Times New Roman"/>
          <w:sz w:val="24"/>
          <w:szCs w:val="24"/>
        </w:rPr>
        <w:t xml:space="preserve"> federal funds as reflected in the Final SF 425.</w:t>
      </w:r>
    </w:p>
    <w:p w14:paraId="7BCE518D" w14:textId="77777777" w:rsidR="00E73EBC" w:rsidRPr="00E73EBC" w:rsidRDefault="00E73EBC" w:rsidP="00E73EBC">
      <w:pPr>
        <w:spacing w:after="280" w:line="240" w:lineRule="auto"/>
        <w:ind w:left="432" w:hanging="431"/>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c)</w:t>
      </w:r>
      <w:r w:rsidRPr="00E73EBC">
        <w:rPr>
          <w:rFonts w:ascii="Times New Roman" w:eastAsia="Times New Roman" w:hAnsi="Times New Roman" w:cs="Times New Roman"/>
          <w:sz w:val="24"/>
          <w:szCs w:val="24"/>
        </w:rPr>
        <w:tab/>
        <w:t>Subsequent revision to the final SF 425 will be considered only as follows:</w:t>
      </w:r>
    </w:p>
    <w:p w14:paraId="351B8177" w14:textId="77777777" w:rsidR="00E73EBC" w:rsidRPr="00E73EBC" w:rsidRDefault="00E73EBC" w:rsidP="00E73EBC">
      <w:pPr>
        <w:spacing w:after="280" w:line="240" w:lineRule="auto"/>
        <w:ind w:left="1440" w:hanging="719"/>
        <w:rPr>
          <w:rFonts w:ascii="Times New Roman" w:eastAsia="Times New Roman" w:hAnsi="Times New Roman" w:cs="Times New Roman"/>
          <w:sz w:val="24"/>
          <w:szCs w:val="24"/>
        </w:rPr>
      </w:pPr>
      <w:proofErr w:type="spellStart"/>
      <w:r w:rsidRPr="00E73EBC">
        <w:rPr>
          <w:rFonts w:ascii="Times New Roman" w:eastAsia="Times New Roman" w:hAnsi="Times New Roman" w:cs="Times New Roman"/>
          <w:sz w:val="24"/>
          <w:szCs w:val="24"/>
        </w:rPr>
        <w:t>i</w:t>
      </w:r>
      <w:proofErr w:type="spellEnd"/>
      <w:r w:rsidRPr="00E73EBC">
        <w:rPr>
          <w:rFonts w:ascii="Times New Roman" w:eastAsia="Times New Roman" w:hAnsi="Times New Roman" w:cs="Times New Roman"/>
          <w:sz w:val="24"/>
          <w:szCs w:val="24"/>
        </w:rPr>
        <w:t>.</w:t>
      </w:r>
      <w:r w:rsidRPr="00E73EBC">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B4273CA" w14:textId="77777777" w:rsidR="00E73EBC" w:rsidRPr="00E73EBC" w:rsidRDefault="00E73EBC" w:rsidP="00E73EBC">
      <w:pPr>
        <w:spacing w:after="280" w:line="240" w:lineRule="auto"/>
        <w:ind w:left="1440" w:hanging="719"/>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ii.</w:t>
      </w:r>
      <w:r w:rsidRPr="00E73EBC">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F610A1D" w14:textId="77777777" w:rsidR="00E73EBC" w:rsidRPr="00E73EBC" w:rsidRDefault="00E73EBC" w:rsidP="00E73EB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b/>
          <w:sz w:val="24"/>
          <w:szCs w:val="24"/>
          <w:u w:val="single"/>
        </w:rPr>
        <w:t>Publications</w:t>
      </w:r>
    </w:p>
    <w:p w14:paraId="08CDCC96" w14:textId="77777777" w:rsidR="00E73EBC" w:rsidRPr="00E73EBC" w:rsidRDefault="00E73EBC" w:rsidP="00E73EBC">
      <w:pPr>
        <w:spacing w:after="240" w:line="240" w:lineRule="auto"/>
        <w:ind w:left="360" w:hanging="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Acknowledgment of Support</w:t>
      </w:r>
    </w:p>
    <w:p w14:paraId="5A2E45FF" w14:textId="77777777" w:rsidR="00E73EBC" w:rsidRPr="00E73EBC" w:rsidRDefault="00E73EBC" w:rsidP="00E73EBC">
      <w:pPr>
        <w:spacing w:after="240" w:line="240" w:lineRule="auto"/>
        <w:ind w:right="432" w:firstLine="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Recipient is responsible for assuring that an acknowledgment of USGS support:</w:t>
      </w:r>
    </w:p>
    <w:p w14:paraId="3C40279F" w14:textId="77777777" w:rsidR="00E73EBC" w:rsidRPr="00E73EBC" w:rsidRDefault="00E73EBC" w:rsidP="00E73EBC">
      <w:pPr>
        <w:spacing w:after="240" w:line="240" w:lineRule="auto"/>
        <w:ind w:left="720" w:hanging="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1.</w:t>
      </w:r>
      <w:r w:rsidRPr="00E73EBC">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43CCC64" w14:textId="77777777" w:rsidR="00E73EBC" w:rsidRPr="00E73EBC" w:rsidRDefault="00E73EBC" w:rsidP="00E73EBC">
      <w:pPr>
        <w:spacing w:after="240" w:line="240" w:lineRule="auto"/>
        <w:ind w:left="1440" w:right="432"/>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This material is based upon work supported by the U.S. Geological Survey under Grant/Cooperative Agreement No. (</w:t>
      </w:r>
      <w:r w:rsidRPr="00E73EBC">
        <w:rPr>
          <w:rFonts w:ascii="Times New Roman" w:eastAsia="Times New Roman" w:hAnsi="Times New Roman" w:cs="Times New Roman"/>
          <w:i/>
          <w:sz w:val="24"/>
          <w:szCs w:val="24"/>
        </w:rPr>
        <w:t>insert agreement number</w:t>
      </w:r>
      <w:r w:rsidRPr="00E73EBC">
        <w:rPr>
          <w:rFonts w:ascii="Times New Roman" w:eastAsia="Times New Roman" w:hAnsi="Times New Roman" w:cs="Times New Roman"/>
          <w:sz w:val="24"/>
          <w:szCs w:val="24"/>
        </w:rPr>
        <w:t>).</w:t>
      </w:r>
    </w:p>
    <w:p w14:paraId="2B79D2B3" w14:textId="77777777" w:rsidR="00E73EBC" w:rsidRPr="00E73EBC" w:rsidRDefault="00E73EBC" w:rsidP="00E73EBC">
      <w:pPr>
        <w:spacing w:after="240" w:line="240" w:lineRule="auto"/>
        <w:ind w:left="720" w:hanging="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2.</w:t>
      </w:r>
      <w:r w:rsidRPr="00E73EBC">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E73EBC">
        <w:rPr>
          <w:rFonts w:ascii="Times New Roman" w:eastAsia="Times New Roman" w:hAnsi="Times New Roman" w:cs="Times New Roman"/>
          <w:sz w:val="24"/>
          <w:szCs w:val="24"/>
        </w:rPr>
        <w:t>television</w:t>
      </w:r>
      <w:proofErr w:type="gramEnd"/>
      <w:r w:rsidRPr="00E73EBC">
        <w:rPr>
          <w:rFonts w:ascii="Times New Roman" w:eastAsia="Times New Roman" w:hAnsi="Times New Roman" w:cs="Times New Roman"/>
          <w:sz w:val="24"/>
          <w:szCs w:val="24"/>
        </w:rPr>
        <w:t xml:space="preserve"> and news magazines.</w:t>
      </w:r>
    </w:p>
    <w:p w14:paraId="7B94E39B" w14:textId="77777777" w:rsidR="00E73EBC" w:rsidRPr="00E73EBC" w:rsidRDefault="00E73EBC" w:rsidP="00E73EBC">
      <w:pPr>
        <w:spacing w:after="240" w:line="240" w:lineRule="auto"/>
        <w:ind w:left="360" w:hanging="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b)</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Disclaimer</w:t>
      </w:r>
    </w:p>
    <w:p w14:paraId="19ECB58F" w14:textId="77777777" w:rsidR="00E73EBC" w:rsidRPr="00E73EBC" w:rsidRDefault="00E73EBC" w:rsidP="00E73EBC">
      <w:pPr>
        <w:spacing w:after="240" w:line="240" w:lineRule="auto"/>
        <w:ind w:left="360" w:right="432"/>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8FDF95B" w14:textId="77777777" w:rsidR="00E73EBC" w:rsidRPr="00E73EBC" w:rsidRDefault="00E73EBC" w:rsidP="00E73EBC">
      <w:pPr>
        <w:spacing w:after="240" w:line="240" w:lineRule="auto"/>
        <w:ind w:left="720" w:right="432"/>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253D9B2" w14:textId="77777777" w:rsidR="00E73EBC" w:rsidRPr="00E73EBC" w:rsidRDefault="00E73EBC" w:rsidP="00E73EB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lastRenderedPageBreak/>
        <w:t>c)</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Publication</w:t>
      </w:r>
    </w:p>
    <w:p w14:paraId="55D35FFF" w14:textId="77777777" w:rsidR="00E73EBC" w:rsidRPr="00E73EBC" w:rsidRDefault="00E73EBC" w:rsidP="00E73EB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2916ADC7" w14:textId="77777777" w:rsidR="00E73EBC" w:rsidRPr="00E73EBC" w:rsidRDefault="00E73EBC" w:rsidP="00E73EB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6157399"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60009949"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12056428"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3E015D0"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E73EBC">
        <w:rPr>
          <w:rFonts w:ascii="Times New Roman" w:eastAsia="Times New Roman" w:hAnsi="Times New Roman" w:cs="Times New Roman"/>
          <w:sz w:val="24"/>
          <w:szCs w:val="24"/>
        </w:rPr>
        <w:t>d)</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Copies for USGS</w:t>
      </w:r>
    </w:p>
    <w:p w14:paraId="76B1D11C"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1EB00574"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E73EBC">
        <w:rPr>
          <w:rFonts w:ascii="Times New Roman" w:eastAsia="Times New Roman" w:hAnsi="Times New Roman" w:cs="Times New Roman"/>
          <w:sz w:val="24"/>
          <w:szCs w:val="24"/>
          <w:shd w:val="clear" w:color="auto" w:fill="FFFFFF"/>
        </w:rPr>
        <w:t>DOCx</w:t>
      </w:r>
      <w:proofErr w:type="spellEnd"/>
      <w:r w:rsidRPr="00E73EBC">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61CDE45E" w14:textId="77777777" w:rsidR="00E73EBC" w:rsidRPr="00E73EBC" w:rsidRDefault="00E73EBC" w:rsidP="00E73E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32BED0F4"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e)</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u w:val="single"/>
        </w:rPr>
        <w:t>Department of the Interior Requirements</w:t>
      </w:r>
    </w:p>
    <w:p w14:paraId="5D62DC35"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34A6C69B"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D1DEA9E"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FBEA615"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U.S.  Department of the Interior</w:t>
      </w:r>
    </w:p>
    <w:p w14:paraId="4FF6690A"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Natural Resources Library</w:t>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rPr>
        <w:tab/>
      </w:r>
      <w:r w:rsidRPr="00E73EBC">
        <w:rPr>
          <w:rFonts w:ascii="Times New Roman" w:eastAsia="Times New Roman" w:hAnsi="Times New Roman" w:cs="Times New Roman"/>
          <w:sz w:val="24"/>
          <w:szCs w:val="24"/>
        </w:rPr>
        <w:tab/>
      </w:r>
    </w:p>
    <w:p w14:paraId="3B2896C0"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Division of Information and Library Services</w:t>
      </w:r>
    </w:p>
    <w:p w14:paraId="1F2C0FBB"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Gifts and Exchange Section</w:t>
      </w:r>
    </w:p>
    <w:p w14:paraId="78643373" w14:textId="77777777" w:rsidR="00E73EBC" w:rsidRPr="00E73EBC" w:rsidRDefault="00E73EBC" w:rsidP="00E73EB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18th and C Streets, NW</w:t>
      </w:r>
    </w:p>
    <w:p w14:paraId="3716BDA9" w14:textId="77777777" w:rsidR="00E73EBC" w:rsidRPr="00E73EBC" w:rsidRDefault="00E73EBC" w:rsidP="00E73EBC">
      <w:pPr>
        <w:spacing w:after="0" w:line="240" w:lineRule="auto"/>
        <w:ind w:firstLine="720"/>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Washington, DC 20240</w:t>
      </w:r>
    </w:p>
    <w:p w14:paraId="7E76D209" w14:textId="77777777" w:rsidR="00E73EBC" w:rsidRPr="00E73EBC" w:rsidRDefault="00E73EBC" w:rsidP="00E73EBC">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2F6494B6" w14:textId="77777777" w:rsidR="00E73EBC" w:rsidRPr="00E73EBC" w:rsidRDefault="00E73EBC" w:rsidP="00E73EBC">
      <w:pPr>
        <w:spacing w:after="0" w:line="240" w:lineRule="atLeast"/>
        <w:ind w:left="-90"/>
        <w:rPr>
          <w:rFonts w:ascii="Times New Roman" w:eastAsia="Times New Roman" w:hAnsi="Times New Roman" w:cs="Times New Roman"/>
          <w:sz w:val="24"/>
          <w:szCs w:val="24"/>
        </w:rPr>
      </w:pPr>
      <w:r w:rsidRPr="00E73EBC">
        <w:rPr>
          <w:rFonts w:ascii="Times New Roman" w:eastAsia="Times New Roman" w:hAnsi="Times New Roman" w:cs="Times New Roman"/>
          <w:b/>
          <w:sz w:val="24"/>
          <w:szCs w:val="24"/>
          <w:u w:val="single"/>
        </w:rPr>
        <w:t>Payment</w:t>
      </w:r>
    </w:p>
    <w:p w14:paraId="40A9E442" w14:textId="77777777" w:rsidR="00E73EBC" w:rsidRPr="00E73EBC" w:rsidRDefault="00E73EBC" w:rsidP="00E73EB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50A67F28"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8" w:history="1">
        <w:r w:rsidRPr="00E73EBC">
          <w:rPr>
            <w:rFonts w:ascii="Times New Roman" w:eastAsia="Times New Roman" w:hAnsi="Times New Roman" w:cs="Times New Roman"/>
            <w:color w:val="0000FF"/>
            <w:sz w:val="24"/>
            <w:szCs w:val="24"/>
            <w:u w:val="single"/>
          </w:rPr>
          <w:t>www.asap.gov</w:t>
        </w:r>
      </w:hyperlink>
      <w:r w:rsidRPr="00E73EBC">
        <w:rPr>
          <w:rFonts w:ascii="Times New Roman" w:eastAsia="Times New Roman" w:hAnsi="Times New Roman" w:cs="Times New Roman"/>
          <w:sz w:val="24"/>
          <w:szCs w:val="24"/>
        </w:rPr>
        <w:t>).</w:t>
      </w:r>
    </w:p>
    <w:p w14:paraId="1E6910CD"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3FB65832"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a)</w:t>
      </w:r>
      <w:r w:rsidRPr="00E73EBC">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E73EBC">
        <w:rPr>
          <w:rFonts w:ascii="Times New Roman" w:eastAsia="Times New Roman" w:hAnsi="Times New Roman" w:cs="Times New Roman"/>
          <w:sz w:val="24"/>
          <w:szCs w:val="24"/>
        </w:rPr>
        <w:t>phone</w:t>
      </w:r>
      <w:proofErr w:type="gramEnd"/>
      <w:r w:rsidRPr="00E73EBC">
        <w:rPr>
          <w:rFonts w:ascii="Times New Roman" w:eastAsia="Times New Roman" w:hAnsi="Times New Roman" w:cs="Times New Roman"/>
          <w:sz w:val="24"/>
          <w:szCs w:val="24"/>
        </w:rPr>
        <w:t xml:space="preserve"> and e-mail) who will serve as the Point of Contact (POC).</w:t>
      </w:r>
    </w:p>
    <w:p w14:paraId="51625A31"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52AF672"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b)</w:t>
      </w:r>
      <w:r w:rsidRPr="00E73EBC">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C3D5BCB"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8F72F31"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c)</w:t>
      </w:r>
      <w:r w:rsidRPr="00E73EBC">
        <w:rPr>
          <w:rFonts w:ascii="Times New Roman" w:eastAsia="Times New Roman" w:hAnsi="Times New Roman" w:cs="Times New Roman"/>
          <w:sz w:val="24"/>
          <w:szCs w:val="24"/>
        </w:rPr>
        <w:tab/>
        <w:t>Inquiries regarding payment should be directed to ASAP at 855-868-0151.</w:t>
      </w:r>
    </w:p>
    <w:p w14:paraId="3DDA70B3"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0224D49" w14:textId="77777777" w:rsidR="00E73EBC" w:rsidRPr="00E73EBC" w:rsidRDefault="00E73EBC" w:rsidP="00E73EB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d)</w:t>
      </w:r>
      <w:r w:rsidRPr="00E73EBC">
        <w:rPr>
          <w:rFonts w:ascii="Times New Roman" w:eastAsia="Times New Roman" w:hAnsi="Times New Roman" w:cs="Times New Roman"/>
          <w:sz w:val="24"/>
          <w:szCs w:val="24"/>
        </w:rPr>
        <w:tab/>
        <w:t>Payments may be drawn in advance only as needed to meet immediate cash disbursement needs.</w:t>
      </w:r>
    </w:p>
    <w:p w14:paraId="3EFB9D38"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55CB53EC" w14:textId="77777777" w:rsidR="00E73EBC" w:rsidRPr="00E73EBC" w:rsidRDefault="00E73EBC" w:rsidP="00E73EBC">
      <w:pPr>
        <w:spacing w:before="192" w:after="0" w:line="240" w:lineRule="auto"/>
        <w:rPr>
          <w:rFonts w:ascii="Times New Roman" w:eastAsia="+mn-ea" w:hAnsi="Times New Roman" w:cs="Times New Roman"/>
          <w:b/>
          <w:bCs/>
          <w:color w:val="1D1D1D"/>
          <w:kern w:val="24"/>
          <w:sz w:val="24"/>
          <w:szCs w:val="24"/>
          <w:u w:val="single"/>
        </w:rPr>
      </w:pPr>
      <w:r w:rsidRPr="00E73EBC">
        <w:rPr>
          <w:rFonts w:ascii="Times New Roman" w:eastAsia="+mn-ea" w:hAnsi="Times New Roman" w:cs="Times New Roman"/>
          <w:b/>
          <w:bCs/>
          <w:color w:val="1D1D1D"/>
          <w:kern w:val="24"/>
          <w:sz w:val="24"/>
          <w:szCs w:val="24"/>
        </w:rPr>
        <w:t xml:space="preserve">Federal Awardee Performance and Integrity Information System </w:t>
      </w:r>
      <w:r w:rsidRPr="00E73EBC">
        <w:rPr>
          <w:rFonts w:ascii="Times New Roman" w:eastAsia="+mn-ea" w:hAnsi="Times New Roman" w:cs="Times New Roman"/>
          <w:b/>
          <w:bCs/>
          <w:color w:val="1D1D1D"/>
          <w:kern w:val="24"/>
          <w:sz w:val="24"/>
          <w:szCs w:val="24"/>
          <w:u w:val="single"/>
        </w:rPr>
        <w:t xml:space="preserve">FAPIIS Checks (PPIRS) </w:t>
      </w:r>
    </w:p>
    <w:p w14:paraId="745F6025"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09F85C5D"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mn-ea" w:hAnsi="Times New Roman" w:cs="Times New Roman"/>
          <w:b/>
          <w:bCs/>
          <w:color w:val="1D1D1D"/>
          <w:kern w:val="24"/>
          <w:sz w:val="24"/>
          <w:szCs w:val="24"/>
        </w:rPr>
        <w:t>Funding Opportunity (2 CFR 200 Appendix I)</w:t>
      </w:r>
    </w:p>
    <w:p w14:paraId="17FC0513" w14:textId="77777777" w:rsidR="00E73EBC" w:rsidRPr="00E73EBC" w:rsidRDefault="00E73EBC" w:rsidP="00E73EBC">
      <w:pPr>
        <w:spacing w:after="0" w:line="240" w:lineRule="auto"/>
        <w:rPr>
          <w:rFonts w:ascii="Times New Roman" w:eastAsia="+mn-ea" w:hAnsi="Times New Roman" w:cs="Times New Roman"/>
          <w:color w:val="1D1D1D"/>
          <w:kern w:val="24"/>
          <w:sz w:val="24"/>
          <w:szCs w:val="24"/>
        </w:rPr>
      </w:pPr>
      <w:r w:rsidRPr="00E73EBC">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3A5B609A"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5E95BE59"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mn-ea" w:hAnsi="Times New Roman" w:cs="Times New Roman"/>
          <w:b/>
          <w:bCs/>
          <w:color w:val="1D1D1D"/>
          <w:kern w:val="24"/>
          <w:sz w:val="24"/>
          <w:szCs w:val="24"/>
        </w:rPr>
        <w:t>Pre-Award Review of FAPIIS (2 CFR 200.205)</w:t>
      </w:r>
    </w:p>
    <w:p w14:paraId="31B44455"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E73EBC">
        <w:rPr>
          <w:rFonts w:ascii="Times New Roman" w:eastAsia="+mn-ea" w:hAnsi="Times New Roman" w:cs="Times New Roman"/>
          <w:color w:val="1D1D1D"/>
          <w:kern w:val="24"/>
          <w:sz w:val="24"/>
          <w:szCs w:val="24"/>
        </w:rPr>
        <w:t>procurements;</w:t>
      </w:r>
      <w:proofErr w:type="gramEnd"/>
      <w:r w:rsidRPr="00E73EBC">
        <w:rPr>
          <w:rFonts w:ascii="Times New Roman" w:eastAsia="+mn-ea" w:hAnsi="Times New Roman" w:cs="Times New Roman"/>
          <w:color w:val="1D1D1D"/>
          <w:kern w:val="24"/>
          <w:sz w:val="24"/>
          <w:szCs w:val="24"/>
        </w:rPr>
        <w:t xml:space="preserve"> and integrity and business ethics.</w:t>
      </w:r>
    </w:p>
    <w:p w14:paraId="6BAE4F36" w14:textId="77777777" w:rsidR="00E73EBC" w:rsidRPr="00E73EBC" w:rsidRDefault="00E73EBC" w:rsidP="00E73EBC">
      <w:pPr>
        <w:spacing w:after="0" w:line="240" w:lineRule="auto"/>
        <w:rPr>
          <w:rFonts w:ascii="Times New Roman" w:eastAsia="Times New Roman" w:hAnsi="Times New Roman" w:cs="Times New Roman"/>
          <w:sz w:val="24"/>
          <w:szCs w:val="24"/>
        </w:rPr>
      </w:pPr>
    </w:p>
    <w:p w14:paraId="1921BEC2" w14:textId="77777777" w:rsidR="00E73EBC" w:rsidRPr="00E73EBC" w:rsidRDefault="00E73EBC" w:rsidP="00E73EBC">
      <w:pPr>
        <w:keepNext/>
        <w:spacing w:after="0" w:line="240" w:lineRule="auto"/>
        <w:outlineLvl w:val="1"/>
        <w:rPr>
          <w:rFonts w:ascii="Times New Roman" w:eastAsia="Times New Roman" w:hAnsi="Times New Roman" w:cs="Times New Roman"/>
          <w:b/>
          <w:bCs/>
          <w:iCs/>
          <w:sz w:val="24"/>
          <w:szCs w:val="24"/>
          <w:lang w:eastAsia="x-none"/>
        </w:rPr>
      </w:pPr>
      <w:r w:rsidRPr="00E73EBC">
        <w:rPr>
          <w:rFonts w:ascii="Times New Roman" w:eastAsia="Times New Roman" w:hAnsi="Times New Roman" w:cs="Times New Roman"/>
          <w:b/>
          <w:bCs/>
          <w:iCs/>
          <w:sz w:val="24"/>
          <w:szCs w:val="24"/>
          <w:lang w:val="x-none" w:eastAsia="x-none"/>
        </w:rPr>
        <w:t>Agency Contacts</w:t>
      </w:r>
    </w:p>
    <w:p w14:paraId="3E9FE0EF" w14:textId="77777777" w:rsidR="00E73EBC" w:rsidRPr="00E73EBC" w:rsidRDefault="00E73EBC" w:rsidP="00E73EBC">
      <w:pPr>
        <w:keepNext/>
        <w:spacing w:before="240" w:after="60" w:line="240" w:lineRule="auto"/>
        <w:outlineLvl w:val="1"/>
        <w:rPr>
          <w:rFonts w:ascii="Times New Roman" w:eastAsia="Times New Roman" w:hAnsi="Times New Roman" w:cs="Times New Roman"/>
          <w:bCs/>
          <w:iCs/>
          <w:sz w:val="24"/>
          <w:szCs w:val="24"/>
          <w:u w:val="single"/>
          <w:lang w:eastAsia="x-none"/>
        </w:rPr>
      </w:pPr>
      <w:r w:rsidRPr="00E73EBC">
        <w:rPr>
          <w:rFonts w:ascii="Times New Roman" w:eastAsia="Times New Roman" w:hAnsi="Times New Roman" w:cs="Times New Roman"/>
          <w:bCs/>
          <w:iCs/>
          <w:sz w:val="24"/>
          <w:szCs w:val="24"/>
          <w:u w:val="single"/>
          <w:lang w:val="x-none" w:eastAsia="x-none"/>
        </w:rPr>
        <w:t xml:space="preserve">Contractual </w:t>
      </w:r>
      <w:r w:rsidRPr="00E73EBC">
        <w:rPr>
          <w:rFonts w:ascii="Times New Roman" w:eastAsia="Times New Roman" w:hAnsi="Times New Roman" w:cs="Times New Roman"/>
          <w:bCs/>
          <w:iCs/>
          <w:sz w:val="24"/>
          <w:szCs w:val="24"/>
          <w:u w:val="single"/>
          <w:lang w:eastAsia="x-none"/>
        </w:rPr>
        <w:t xml:space="preserve">Point of </w:t>
      </w:r>
      <w:r w:rsidRPr="00E73EBC">
        <w:rPr>
          <w:rFonts w:ascii="Times New Roman" w:eastAsia="Times New Roman" w:hAnsi="Times New Roman" w:cs="Times New Roman"/>
          <w:bCs/>
          <w:iCs/>
          <w:sz w:val="24"/>
          <w:szCs w:val="24"/>
          <w:u w:val="single"/>
          <w:lang w:val="x-none" w:eastAsia="x-none"/>
        </w:rPr>
        <w:t>Contact</w:t>
      </w:r>
      <w:r w:rsidRPr="00E73EBC">
        <w:rPr>
          <w:rFonts w:ascii="Times New Roman" w:eastAsia="Times New Roman" w:hAnsi="Times New Roman" w:cs="Times New Roman"/>
          <w:bCs/>
          <w:iCs/>
          <w:sz w:val="24"/>
          <w:szCs w:val="24"/>
          <w:u w:val="single"/>
          <w:lang w:eastAsia="x-none"/>
        </w:rPr>
        <w:t>:</w:t>
      </w:r>
    </w:p>
    <w:p w14:paraId="1684FD1B"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Faith D. Graves  </w:t>
      </w:r>
    </w:p>
    <w:p w14:paraId="06EEA4D7"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CESU Contract Specialist  </w:t>
      </w:r>
    </w:p>
    <w:p w14:paraId="0C369025"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U.S. Geological Survey</w:t>
      </w:r>
    </w:p>
    <w:p w14:paraId="24448C39"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Mail Stop 205G  </w:t>
      </w:r>
    </w:p>
    <w:p w14:paraId="74C423B2"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12201 Sunrise Valley Drive  </w:t>
      </w:r>
    </w:p>
    <w:p w14:paraId="239A5E53"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Reston, VA 20192  </w:t>
      </w:r>
    </w:p>
    <w:p w14:paraId="742156F6"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Phone: (703) 648-7356 </w:t>
      </w:r>
    </w:p>
    <w:p w14:paraId="3E122024"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Fax: (703) 648-7901  </w:t>
      </w:r>
    </w:p>
    <w:p w14:paraId="5867D9D2" w14:textId="77777777" w:rsidR="00E73EBC" w:rsidRPr="00E73EBC" w:rsidRDefault="00E73EBC" w:rsidP="00E73EBC">
      <w:pPr>
        <w:spacing w:after="0" w:line="240" w:lineRule="auto"/>
        <w:rPr>
          <w:rFonts w:ascii="Times New Roman" w:eastAsia="Times New Roman" w:hAnsi="Times New Roman" w:cs="Times New Roman"/>
          <w:sz w:val="24"/>
          <w:szCs w:val="24"/>
        </w:rPr>
      </w:pPr>
      <w:r w:rsidRPr="00E73EBC">
        <w:rPr>
          <w:rFonts w:ascii="Times New Roman" w:eastAsia="Times New Roman" w:hAnsi="Times New Roman" w:cs="Times New Roman"/>
          <w:sz w:val="24"/>
          <w:szCs w:val="24"/>
        </w:rPr>
        <w:t xml:space="preserve">Email: </w:t>
      </w:r>
      <w:hyperlink r:id="rId9" w:history="1">
        <w:r w:rsidRPr="00E73EBC">
          <w:rPr>
            <w:rFonts w:ascii="Times New Roman" w:eastAsia="Times New Roman" w:hAnsi="Times New Roman" w:cs="Times New Roman"/>
            <w:color w:val="0000FF"/>
            <w:sz w:val="24"/>
            <w:szCs w:val="24"/>
            <w:u w:val="single"/>
          </w:rPr>
          <w:t>fgraves@usgs.gov</w:t>
        </w:r>
      </w:hyperlink>
    </w:p>
    <w:p w14:paraId="4A58CFCD" w14:textId="38129104" w:rsidR="00F36706" w:rsidRPr="00E73EBC" w:rsidRDefault="00F36706" w:rsidP="00E73EBC">
      <w:pPr>
        <w:pStyle w:val="NormalWeb"/>
      </w:pPr>
    </w:p>
    <w:sectPr w:rsidR="00F36706" w:rsidRPr="00E73E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E617D" w14:textId="77777777" w:rsidR="001E5D2E" w:rsidRDefault="001E5D2E" w:rsidP="007C0E6E">
      <w:pPr>
        <w:spacing w:after="0" w:line="240" w:lineRule="auto"/>
      </w:pPr>
      <w:r>
        <w:separator/>
      </w:r>
    </w:p>
  </w:endnote>
  <w:endnote w:type="continuationSeparator" w:id="0">
    <w:p w14:paraId="21B9E17B" w14:textId="77777777" w:rsidR="001E5D2E" w:rsidRDefault="001E5D2E" w:rsidP="007C0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4E06A" w14:textId="77777777" w:rsidR="001E5D2E" w:rsidRDefault="001E5D2E" w:rsidP="007C0E6E">
      <w:pPr>
        <w:spacing w:after="0" w:line="240" w:lineRule="auto"/>
      </w:pPr>
      <w:r>
        <w:separator/>
      </w:r>
    </w:p>
  </w:footnote>
  <w:footnote w:type="continuationSeparator" w:id="0">
    <w:p w14:paraId="11BFF287" w14:textId="77777777" w:rsidR="001E5D2E" w:rsidRDefault="001E5D2E" w:rsidP="007C0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CE80000"/>
    <w:multiLevelType w:val="hybridMultilevel"/>
    <w:tmpl w:val="FE525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93842"/>
    <w:multiLevelType w:val="hybridMultilevel"/>
    <w:tmpl w:val="D3E6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0C20236"/>
    <w:multiLevelType w:val="hybridMultilevel"/>
    <w:tmpl w:val="FE52501C"/>
    <w:lvl w:ilvl="0" w:tplc="04090017">
      <w:start w:val="1"/>
      <w:numFmt w:val="lowerLetter"/>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D4488"/>
    <w:multiLevelType w:val="hybridMultilevel"/>
    <w:tmpl w:val="B3C2BA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3"/>
  </w:num>
  <w:num w:numId="2">
    <w:abstractNumId w:val="2"/>
  </w:num>
  <w:num w:numId="3">
    <w:abstractNumId w:val="6"/>
  </w:num>
  <w:num w:numId="4">
    <w:abstractNumId w:val="5"/>
  </w:num>
  <w:num w:numId="5">
    <w:abstractNumId w:val="1"/>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06"/>
    <w:rsid w:val="00031205"/>
    <w:rsid w:val="00040173"/>
    <w:rsid w:val="00040C5B"/>
    <w:rsid w:val="00083E1D"/>
    <w:rsid w:val="000938A3"/>
    <w:rsid w:val="000C34A7"/>
    <w:rsid w:val="000C61C8"/>
    <w:rsid w:val="000D6B9C"/>
    <w:rsid w:val="00107EA8"/>
    <w:rsid w:val="00130130"/>
    <w:rsid w:val="0014140B"/>
    <w:rsid w:val="001722F1"/>
    <w:rsid w:val="0019770A"/>
    <w:rsid w:val="001A28F3"/>
    <w:rsid w:val="001A4882"/>
    <w:rsid w:val="001C124C"/>
    <w:rsid w:val="001E5D2E"/>
    <w:rsid w:val="00201796"/>
    <w:rsid w:val="002C0182"/>
    <w:rsid w:val="002D697B"/>
    <w:rsid w:val="002E2D93"/>
    <w:rsid w:val="002F3F64"/>
    <w:rsid w:val="00366F31"/>
    <w:rsid w:val="00370F3F"/>
    <w:rsid w:val="003C5F25"/>
    <w:rsid w:val="003D351D"/>
    <w:rsid w:val="004068ED"/>
    <w:rsid w:val="0042059F"/>
    <w:rsid w:val="004572DA"/>
    <w:rsid w:val="0046035A"/>
    <w:rsid w:val="0047201E"/>
    <w:rsid w:val="00472C43"/>
    <w:rsid w:val="004736B0"/>
    <w:rsid w:val="00475454"/>
    <w:rsid w:val="00490C50"/>
    <w:rsid w:val="004A59B4"/>
    <w:rsid w:val="004C2CA8"/>
    <w:rsid w:val="004D2E50"/>
    <w:rsid w:val="0051005A"/>
    <w:rsid w:val="0051522A"/>
    <w:rsid w:val="00575B45"/>
    <w:rsid w:val="00591558"/>
    <w:rsid w:val="00595EE5"/>
    <w:rsid w:val="005A011C"/>
    <w:rsid w:val="005B6561"/>
    <w:rsid w:val="005E74D9"/>
    <w:rsid w:val="005F74A1"/>
    <w:rsid w:val="0060445B"/>
    <w:rsid w:val="00623B1D"/>
    <w:rsid w:val="00635AD7"/>
    <w:rsid w:val="00636709"/>
    <w:rsid w:val="00643F38"/>
    <w:rsid w:val="006473E0"/>
    <w:rsid w:val="00661B62"/>
    <w:rsid w:val="00672594"/>
    <w:rsid w:val="006733D4"/>
    <w:rsid w:val="00696AD1"/>
    <w:rsid w:val="0070364C"/>
    <w:rsid w:val="00711D0A"/>
    <w:rsid w:val="007368F6"/>
    <w:rsid w:val="007560A4"/>
    <w:rsid w:val="00764D51"/>
    <w:rsid w:val="007810D7"/>
    <w:rsid w:val="00790D9B"/>
    <w:rsid w:val="0079481E"/>
    <w:rsid w:val="007A0DAA"/>
    <w:rsid w:val="007C08A6"/>
    <w:rsid w:val="007C0E6E"/>
    <w:rsid w:val="007C4E70"/>
    <w:rsid w:val="007F6638"/>
    <w:rsid w:val="00807423"/>
    <w:rsid w:val="00826A1D"/>
    <w:rsid w:val="00827918"/>
    <w:rsid w:val="00843EE3"/>
    <w:rsid w:val="008575DF"/>
    <w:rsid w:val="00885DB4"/>
    <w:rsid w:val="008C3D72"/>
    <w:rsid w:val="008E038D"/>
    <w:rsid w:val="008F3766"/>
    <w:rsid w:val="00900302"/>
    <w:rsid w:val="00920E5C"/>
    <w:rsid w:val="009475FC"/>
    <w:rsid w:val="00953948"/>
    <w:rsid w:val="009767E4"/>
    <w:rsid w:val="009A114F"/>
    <w:rsid w:val="009C338A"/>
    <w:rsid w:val="009F64D5"/>
    <w:rsid w:val="00A07500"/>
    <w:rsid w:val="00A14058"/>
    <w:rsid w:val="00A14B89"/>
    <w:rsid w:val="00A32F6B"/>
    <w:rsid w:val="00A41BA6"/>
    <w:rsid w:val="00A653D2"/>
    <w:rsid w:val="00A82135"/>
    <w:rsid w:val="00A9114A"/>
    <w:rsid w:val="00AB74E6"/>
    <w:rsid w:val="00AC4140"/>
    <w:rsid w:val="00B3167E"/>
    <w:rsid w:val="00B740A1"/>
    <w:rsid w:val="00B95736"/>
    <w:rsid w:val="00BB64A6"/>
    <w:rsid w:val="00BE39ED"/>
    <w:rsid w:val="00BF0A61"/>
    <w:rsid w:val="00BF590E"/>
    <w:rsid w:val="00C310D3"/>
    <w:rsid w:val="00C35214"/>
    <w:rsid w:val="00C406E8"/>
    <w:rsid w:val="00C719D9"/>
    <w:rsid w:val="00C946A9"/>
    <w:rsid w:val="00CC3B71"/>
    <w:rsid w:val="00CC3E49"/>
    <w:rsid w:val="00CD1286"/>
    <w:rsid w:val="00D07B92"/>
    <w:rsid w:val="00D11F16"/>
    <w:rsid w:val="00D82867"/>
    <w:rsid w:val="00DC6B44"/>
    <w:rsid w:val="00E3617E"/>
    <w:rsid w:val="00E37D72"/>
    <w:rsid w:val="00E43082"/>
    <w:rsid w:val="00E61F1E"/>
    <w:rsid w:val="00E65673"/>
    <w:rsid w:val="00E73EBC"/>
    <w:rsid w:val="00EB2234"/>
    <w:rsid w:val="00EE437B"/>
    <w:rsid w:val="00EF759B"/>
    <w:rsid w:val="00F1225A"/>
    <w:rsid w:val="00F16EEE"/>
    <w:rsid w:val="00F36706"/>
    <w:rsid w:val="00F37B0B"/>
    <w:rsid w:val="00F46E94"/>
    <w:rsid w:val="00F47B5D"/>
    <w:rsid w:val="00F9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73FF"/>
  <w15:chartTrackingRefBased/>
  <w15:docId w15:val="{037CA21C-AB7A-419F-B4FA-0C7D93F0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6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635AD7"/>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character" w:styleId="Hyperlink">
    <w:name w:val="Hyperlink"/>
    <w:rsid w:val="007C0E6E"/>
    <w:rPr>
      <w:u w:val="single"/>
    </w:rPr>
  </w:style>
  <w:style w:type="paragraph" w:styleId="EndnoteText">
    <w:name w:val="endnote text"/>
    <w:basedOn w:val="Normal"/>
    <w:link w:val="EndnoteTextChar"/>
    <w:uiPriority w:val="99"/>
    <w:unhideWhenUsed/>
    <w:rsid w:val="007C0E6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EndnoteTextChar">
    <w:name w:val="Endnote Text Char"/>
    <w:basedOn w:val="DefaultParagraphFont"/>
    <w:link w:val="EndnoteText"/>
    <w:uiPriority w:val="99"/>
    <w:rsid w:val="007C0E6E"/>
    <w:rPr>
      <w:rFonts w:ascii="Times New Roman" w:eastAsia="Arial Unicode MS" w:hAnsi="Times New Roman" w:cs="Times New Roman"/>
      <w:sz w:val="24"/>
      <w:szCs w:val="24"/>
      <w:bdr w:val="nil"/>
    </w:rPr>
  </w:style>
  <w:style w:type="character" w:styleId="EndnoteReference">
    <w:name w:val="endnote reference"/>
    <w:basedOn w:val="DefaultParagraphFont"/>
    <w:uiPriority w:val="99"/>
    <w:unhideWhenUsed/>
    <w:rsid w:val="007C0E6E"/>
    <w:rPr>
      <w:vertAlign w:val="superscript"/>
    </w:rPr>
  </w:style>
  <w:style w:type="paragraph" w:customStyle="1" w:styleId="Body">
    <w:name w:val="Body"/>
    <w:rsid w:val="006733D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BalloonText">
    <w:name w:val="Balloon Text"/>
    <w:basedOn w:val="Normal"/>
    <w:link w:val="BalloonTextChar"/>
    <w:uiPriority w:val="99"/>
    <w:semiHidden/>
    <w:unhideWhenUsed/>
    <w:rsid w:val="008575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5DF"/>
    <w:rPr>
      <w:rFonts w:ascii="Segoe UI" w:hAnsi="Segoe UI" w:cs="Segoe UI"/>
      <w:sz w:val="18"/>
      <w:szCs w:val="18"/>
    </w:rPr>
  </w:style>
  <w:style w:type="paragraph" w:styleId="ListParagraph">
    <w:name w:val="List Paragraph"/>
    <w:basedOn w:val="Normal"/>
    <w:uiPriority w:val="34"/>
    <w:qFormat/>
    <w:rsid w:val="003D351D"/>
    <w:pPr>
      <w:spacing w:after="0" w:line="240" w:lineRule="auto"/>
      <w:ind w:left="720"/>
      <w:contextualSpacing/>
    </w:pPr>
  </w:style>
  <w:style w:type="character" w:styleId="UnresolvedMention">
    <w:name w:val="Unresolved Mention"/>
    <w:basedOn w:val="DefaultParagraphFont"/>
    <w:uiPriority w:val="99"/>
    <w:semiHidden/>
    <w:unhideWhenUsed/>
    <w:rsid w:val="00E43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196012">
      <w:bodyDiv w:val="1"/>
      <w:marLeft w:val="0"/>
      <w:marRight w:val="0"/>
      <w:marTop w:val="0"/>
      <w:marBottom w:val="0"/>
      <w:divBdr>
        <w:top w:val="none" w:sz="0" w:space="0" w:color="auto"/>
        <w:left w:val="none" w:sz="0" w:space="0" w:color="auto"/>
        <w:bottom w:val="none" w:sz="0" w:space="0" w:color="auto"/>
        <w:right w:val="none" w:sz="0" w:space="0" w:color="auto"/>
      </w:divBdr>
    </w:div>
    <w:div w:id="1079251191">
      <w:bodyDiv w:val="1"/>
      <w:marLeft w:val="0"/>
      <w:marRight w:val="0"/>
      <w:marTop w:val="0"/>
      <w:marBottom w:val="0"/>
      <w:divBdr>
        <w:top w:val="none" w:sz="0" w:space="0" w:color="auto"/>
        <w:left w:val="none" w:sz="0" w:space="0" w:color="auto"/>
        <w:bottom w:val="none" w:sz="0" w:space="0" w:color="auto"/>
        <w:right w:val="none" w:sz="0" w:space="0" w:color="auto"/>
      </w:divBdr>
    </w:div>
    <w:div w:id="20328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4503</Words>
  <Characters>25670</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Longshore, Kathleen</dc:creator>
  <cp:keywords/>
  <dc:description/>
  <cp:lastModifiedBy>Graves, Faith D</cp:lastModifiedBy>
  <cp:revision>2</cp:revision>
  <dcterms:created xsi:type="dcterms:W3CDTF">2022-02-01T20:40:00Z</dcterms:created>
  <dcterms:modified xsi:type="dcterms:W3CDTF">2022-02-01T20:40:00Z</dcterms:modified>
</cp:coreProperties>
</file>