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0B95" w:rsidRPr="00110B95" w:rsidRDefault="007F661A" w:rsidP="00110B95">
      <w:pPr>
        <w:jc w:val="center"/>
        <w:rPr>
          <w:b/>
        </w:rPr>
      </w:pPr>
      <w:r w:rsidRPr="00110B95">
        <w:rPr>
          <w:b/>
        </w:rPr>
        <w:t>Department of State</w:t>
      </w:r>
      <w:r w:rsidR="007B55AB">
        <w:rPr>
          <w:b/>
        </w:rPr>
        <w:t xml:space="preserve"> </w:t>
      </w:r>
      <w:r w:rsidR="00340D53">
        <w:rPr>
          <w:b/>
        </w:rPr>
        <w:t>–</w:t>
      </w:r>
      <w:r w:rsidR="00110B95" w:rsidRPr="00110B95">
        <w:rPr>
          <w:b/>
        </w:rPr>
        <w:t xml:space="preserve"> </w:t>
      </w:r>
      <w:r w:rsidR="00340D53">
        <w:rPr>
          <w:b/>
        </w:rPr>
        <w:t>U.S. Embassy, Kabul</w:t>
      </w:r>
    </w:p>
    <w:p w:rsidR="007F661A" w:rsidRPr="007F661A" w:rsidRDefault="007F661A" w:rsidP="007F661A">
      <w:pPr>
        <w:jc w:val="center"/>
        <w:rPr>
          <w:b/>
        </w:rPr>
      </w:pPr>
    </w:p>
    <w:p w:rsidR="007F661A" w:rsidRDefault="007F661A" w:rsidP="007F661A">
      <w:pPr>
        <w:ind w:left="3600" w:hanging="3600"/>
      </w:pPr>
      <w:r w:rsidRPr="009E2A64">
        <w:rPr>
          <w:b/>
        </w:rPr>
        <w:t>Program Office:</w:t>
      </w:r>
      <w:r>
        <w:t xml:space="preserve">  </w:t>
      </w:r>
      <w:r>
        <w:tab/>
      </w:r>
      <w:r w:rsidR="007B55AB">
        <w:t>Public Affairs Section, U.S. Embassy, Kabul, Afghanistan</w:t>
      </w:r>
    </w:p>
    <w:p w:rsidR="007F661A" w:rsidRPr="009E2A64" w:rsidRDefault="007F661A" w:rsidP="002D5723">
      <w:pPr>
        <w:ind w:left="3600" w:hanging="3600"/>
        <w:rPr>
          <w:b/>
        </w:rPr>
      </w:pPr>
      <w:r w:rsidRPr="009E2A64">
        <w:rPr>
          <w:b/>
        </w:rPr>
        <w:t>Funding Opportunity Title:</w:t>
      </w:r>
      <w:r w:rsidRPr="009E2A64">
        <w:rPr>
          <w:b/>
        </w:rPr>
        <w:tab/>
      </w:r>
      <w:r w:rsidR="00A44182" w:rsidRPr="00A44182">
        <w:t xml:space="preserve">2012 </w:t>
      </w:r>
      <w:r w:rsidR="00340D53">
        <w:t>London Olympics Run-Up TV and Radio Programming</w:t>
      </w:r>
    </w:p>
    <w:p w:rsidR="007F661A" w:rsidRDefault="007F661A">
      <w:r w:rsidRPr="009E2A64">
        <w:rPr>
          <w:b/>
        </w:rPr>
        <w:t xml:space="preserve">Announcement Type: </w:t>
      </w:r>
      <w:r w:rsidRPr="009E2A64">
        <w:rPr>
          <w:b/>
        </w:rPr>
        <w:tab/>
      </w:r>
      <w:r>
        <w:tab/>
      </w:r>
      <w:r w:rsidR="00992824">
        <w:t>Grant</w:t>
      </w:r>
      <w:r w:rsidR="00E2307D">
        <w:t xml:space="preserve"> or Cooperative Agreement</w:t>
      </w:r>
    </w:p>
    <w:p w:rsidR="00BC1051" w:rsidRPr="00702D26" w:rsidRDefault="00110B95" w:rsidP="00BC1051">
      <w:pPr>
        <w:rPr>
          <w:color w:val="FF0000"/>
        </w:rPr>
      </w:pPr>
      <w:r w:rsidRPr="009E2A64">
        <w:rPr>
          <w:b/>
        </w:rPr>
        <w:t>Funding Opportunity Number:</w:t>
      </w:r>
      <w:r w:rsidR="002B37B1">
        <w:rPr>
          <w:b/>
        </w:rPr>
        <w:tab/>
      </w:r>
      <w:r w:rsidR="00BC1051" w:rsidRPr="00702D26">
        <w:t>SCAKAB-12-</w:t>
      </w:r>
      <w:r w:rsidR="00BC1051" w:rsidRPr="00702D26">
        <w:rPr>
          <w:bCs/>
        </w:rPr>
        <w:t>AW</w:t>
      </w:r>
      <w:r w:rsidR="00BC1051" w:rsidRPr="00702D26">
        <w:t>-</w:t>
      </w:r>
      <w:r w:rsidR="00BC1051" w:rsidRPr="00702D26">
        <w:rPr>
          <w:bCs/>
        </w:rPr>
        <w:t>00</w:t>
      </w:r>
      <w:r w:rsidR="00FC477F">
        <w:rPr>
          <w:bCs/>
        </w:rPr>
        <w:t>4</w:t>
      </w:r>
      <w:r w:rsidR="00BC1051" w:rsidRPr="00702D26">
        <w:t>-</w:t>
      </w:r>
      <w:r w:rsidR="00BC1051" w:rsidRPr="00702D26">
        <w:rPr>
          <w:bCs/>
        </w:rPr>
        <w:t>SCA</w:t>
      </w:r>
      <w:r w:rsidR="00BC1051" w:rsidRPr="00702D26">
        <w:t>-</w:t>
      </w:r>
      <w:r w:rsidR="00BC1051" w:rsidRPr="00340D53">
        <w:rPr>
          <w:bCs/>
        </w:rPr>
        <w:t>0</w:t>
      </w:r>
      <w:r w:rsidR="00916440">
        <w:rPr>
          <w:bCs/>
        </w:rPr>
        <w:t>40</w:t>
      </w:r>
      <w:r w:rsidR="0013117E">
        <w:rPr>
          <w:bCs/>
        </w:rPr>
        <w:t>3</w:t>
      </w:r>
      <w:r w:rsidR="00BC1051" w:rsidRPr="00340D53">
        <w:rPr>
          <w:bCs/>
        </w:rPr>
        <w:t>2012</w:t>
      </w:r>
      <w:r w:rsidR="00BC1051" w:rsidRPr="00702D26">
        <w:rPr>
          <w:b/>
          <w:bCs/>
          <w:color w:val="FF0000"/>
        </w:rPr>
        <w:t xml:space="preserve"> </w:t>
      </w:r>
    </w:p>
    <w:p w:rsidR="00110B95" w:rsidRPr="009E2A64" w:rsidRDefault="00BC4C1E">
      <w:pPr>
        <w:rPr>
          <w:b/>
        </w:rPr>
      </w:pPr>
      <w:r>
        <w:rPr>
          <w:b/>
        </w:rPr>
        <w:t>Deadline</w:t>
      </w:r>
      <w:r w:rsidR="00110B95" w:rsidRPr="009E2A64">
        <w:rPr>
          <w:b/>
        </w:rPr>
        <w:t xml:space="preserve"> for Applications:</w:t>
      </w:r>
      <w:r w:rsidR="002B37B1">
        <w:rPr>
          <w:b/>
        </w:rPr>
        <w:tab/>
      </w:r>
      <w:r w:rsidR="002B37B1">
        <w:rPr>
          <w:b/>
        </w:rPr>
        <w:tab/>
      </w:r>
      <w:r w:rsidR="00C21E7E" w:rsidRPr="00C21E7E">
        <w:t>3</w:t>
      </w:r>
      <w:r w:rsidR="00340D53" w:rsidRPr="00C21E7E">
        <w:t xml:space="preserve"> </w:t>
      </w:r>
      <w:r w:rsidR="00916440">
        <w:t>May</w:t>
      </w:r>
      <w:r w:rsidR="00340D53">
        <w:t xml:space="preserve"> 2012</w:t>
      </w:r>
    </w:p>
    <w:p w:rsidR="00110B95" w:rsidRPr="00292CDA" w:rsidRDefault="00292CDA" w:rsidP="00BC1051">
      <w:pPr>
        <w:ind w:left="3600" w:hanging="3600"/>
      </w:pPr>
      <w:r>
        <w:rPr>
          <w:b/>
        </w:rPr>
        <w:t>CFDA</w:t>
      </w:r>
      <w:r>
        <w:rPr>
          <w:b/>
        </w:rPr>
        <w:tab/>
      </w:r>
      <w:r w:rsidR="00BC1051" w:rsidRPr="00831EE4">
        <w:rPr>
          <w:color w:val="000000" w:themeColor="text1"/>
        </w:rPr>
        <w:t>19.501-</w:t>
      </w:r>
      <w:r w:rsidR="00BC1051" w:rsidRPr="00831EE4">
        <w:t xml:space="preserve"> Public Diplomacy Programs for Afghanistan and Pakistan</w:t>
      </w:r>
    </w:p>
    <w:p w:rsidR="007B55AB" w:rsidRDefault="007B55AB" w:rsidP="007B55AB">
      <w:pPr>
        <w:rPr>
          <w:b/>
          <w:caps/>
        </w:rPr>
      </w:pPr>
    </w:p>
    <w:p w:rsidR="00BC4C1E" w:rsidRPr="00BC4C1E" w:rsidRDefault="00BC4C1E" w:rsidP="007B55AB">
      <w:pPr>
        <w:jc w:val="center"/>
        <w:rPr>
          <w:b/>
          <w:caps/>
        </w:rPr>
      </w:pPr>
      <w:r w:rsidRPr="00BC4C1E">
        <w:rPr>
          <w:b/>
          <w:caps/>
        </w:rPr>
        <w:t>Eligibility</w:t>
      </w:r>
    </w:p>
    <w:p w:rsidR="00BC4C1E" w:rsidRDefault="00BC4C1E" w:rsidP="00BC4C1E"/>
    <w:p w:rsidR="007B55AB" w:rsidRDefault="00BC4C1E" w:rsidP="00BC4C1E">
      <w:r w:rsidRPr="00DA6E4A">
        <w:t>Eligibility is</w:t>
      </w:r>
      <w:r w:rsidR="007B55AB">
        <w:t xml:space="preserve"> open to all U.S., Afghan, and international organizations or companies with direct experience in Afghanistan’s media environment</w:t>
      </w:r>
      <w:r w:rsidR="00BC1051">
        <w:t xml:space="preserve"> </w:t>
      </w:r>
      <w:r w:rsidR="007B55AB">
        <w:t xml:space="preserve">and a proven track record of success implementing projects in Afghanistan. </w:t>
      </w:r>
    </w:p>
    <w:p w:rsidR="007B55AB" w:rsidRDefault="007B55AB" w:rsidP="00BC4C1E"/>
    <w:p w:rsidR="00292CDA" w:rsidRDefault="00292CDA" w:rsidP="00BC4C1E">
      <w:pPr>
        <w:rPr>
          <w:u w:val="single"/>
        </w:rPr>
      </w:pPr>
      <w:r>
        <w:rPr>
          <w:u w:val="single"/>
        </w:rPr>
        <w:t xml:space="preserve">Cost Sharing or Matching </w:t>
      </w:r>
    </w:p>
    <w:p w:rsidR="00292CDA" w:rsidRDefault="00340D53" w:rsidP="00BC4C1E">
      <w:r>
        <w:t xml:space="preserve">This program </w:t>
      </w:r>
      <w:r w:rsidR="00292CDA">
        <w:t>does no</w:t>
      </w:r>
      <w:r>
        <w:t>t</w:t>
      </w:r>
      <w:r w:rsidR="00292CDA">
        <w:t xml:space="preserve"> require cost sharing.</w:t>
      </w:r>
    </w:p>
    <w:p w:rsidR="00292CDA" w:rsidRDefault="00292CDA" w:rsidP="00BC4C1E"/>
    <w:p w:rsidR="00292CDA" w:rsidRDefault="00292CDA" w:rsidP="00BC4C1E">
      <w:pPr>
        <w:rPr>
          <w:u w:val="single"/>
        </w:rPr>
      </w:pPr>
      <w:r>
        <w:rPr>
          <w:u w:val="single"/>
        </w:rPr>
        <w:t>Other Special Eligibility Criteria</w:t>
      </w:r>
    </w:p>
    <w:p w:rsidR="00292CDA" w:rsidRPr="00292CDA" w:rsidRDefault="00292CDA" w:rsidP="00BC4C1E">
      <w:pPr>
        <w:rPr>
          <w:u w:val="single"/>
        </w:rPr>
      </w:pPr>
      <w:r>
        <w:t xml:space="preserve">Not Applicable. </w:t>
      </w:r>
      <w:r>
        <w:rPr>
          <w:u w:val="single"/>
        </w:rPr>
        <w:t xml:space="preserve"> </w:t>
      </w:r>
    </w:p>
    <w:p w:rsidR="00D167CA" w:rsidRDefault="00D167CA" w:rsidP="00BC4C1E"/>
    <w:p w:rsidR="00BC4C1E" w:rsidRPr="0071067A" w:rsidRDefault="00BC4C1E" w:rsidP="008E4279">
      <w:pPr>
        <w:jc w:val="center"/>
        <w:rPr>
          <w:b/>
          <w:caps/>
        </w:rPr>
      </w:pPr>
      <w:r w:rsidRPr="0071067A">
        <w:rPr>
          <w:b/>
          <w:caps/>
        </w:rPr>
        <w:t>Contact Information</w:t>
      </w:r>
    </w:p>
    <w:p w:rsidR="008E4279" w:rsidRPr="0071067A" w:rsidRDefault="008E4279" w:rsidP="00BC4C1E"/>
    <w:p w:rsidR="00264F5A" w:rsidRDefault="00264F5A" w:rsidP="00264F5A">
      <w:pPr>
        <w:numPr>
          <w:ilvl w:val="0"/>
          <w:numId w:val="41"/>
        </w:numPr>
      </w:pPr>
      <w:r w:rsidRPr="00AA16EE">
        <w:t xml:space="preserve">For questions relating to Grants.gov, please call the </w:t>
      </w:r>
      <w:smartTag w:uri="urn:schemas-microsoft-com:office:smarttags" w:element="place">
        <w:smartTag w:uri="urn:schemas-microsoft-com:office:smarttags" w:element="PlaceName">
          <w:r w:rsidRPr="00AA16EE">
            <w:t>Grants.gov</w:t>
          </w:r>
        </w:smartTag>
        <w:r w:rsidRPr="00AA16EE">
          <w:t xml:space="preserve"> </w:t>
        </w:r>
        <w:smartTag w:uri="urn:schemas-microsoft-com:office:smarttags" w:element="PlaceName">
          <w:r w:rsidRPr="00AA16EE">
            <w:t>Contact</w:t>
          </w:r>
        </w:smartTag>
        <w:r w:rsidRPr="00AA16EE">
          <w:t xml:space="preserve"> </w:t>
        </w:r>
        <w:smartTag w:uri="urn:schemas-microsoft-com:office:smarttags" w:element="PlaceType">
          <w:r w:rsidRPr="00AA16EE">
            <w:t>Center</w:t>
          </w:r>
        </w:smartTag>
      </w:smartTag>
      <w:r>
        <w:t xml:space="preserve"> at </w:t>
      </w:r>
      <w:r w:rsidRPr="00AA16EE">
        <w:t>1-800-518-4726.</w:t>
      </w:r>
    </w:p>
    <w:p w:rsidR="00264F5A" w:rsidRPr="00340D53" w:rsidRDefault="00264F5A" w:rsidP="00264F5A">
      <w:pPr>
        <w:numPr>
          <w:ilvl w:val="0"/>
          <w:numId w:val="41"/>
        </w:numPr>
      </w:pPr>
      <w:r w:rsidRPr="00AA16EE">
        <w:t xml:space="preserve">For assistance with the requirements of this solicitation, contact </w:t>
      </w:r>
      <w:r w:rsidR="00BC1051" w:rsidRPr="00340D53">
        <w:t>Cynthia Rafferty</w:t>
      </w:r>
      <w:r w:rsidR="007B55AB" w:rsidRPr="00340D53">
        <w:t xml:space="preserve">, Grants Manager, Public Affairs Section, U.S. Embassy, Kabul, Afghanistan, </w:t>
      </w:r>
      <w:r w:rsidRPr="00340D53">
        <w:t xml:space="preserve"> at:</w:t>
      </w:r>
    </w:p>
    <w:p w:rsidR="00264F5A" w:rsidRDefault="00264F5A" w:rsidP="00264F5A">
      <w:pPr>
        <w:ind w:left="720"/>
      </w:pPr>
      <w:r w:rsidRPr="00AA16EE">
        <w:rPr>
          <w:u w:val="single"/>
        </w:rPr>
        <w:t>Email</w:t>
      </w:r>
      <w:r w:rsidRPr="00AA16EE">
        <w:t xml:space="preserve">: </w:t>
      </w:r>
      <w:r w:rsidR="00BC1051">
        <w:t>KabulPDProposals</w:t>
      </w:r>
      <w:r w:rsidR="007B55AB">
        <w:t>@state.gov</w:t>
      </w:r>
      <w:r w:rsidR="00E94027">
        <w:t xml:space="preserve"> </w:t>
      </w:r>
      <w:r w:rsidR="00E94027" w:rsidRPr="00E94027">
        <w:rPr>
          <w:i/>
        </w:rPr>
        <w:t>(Preferred method of communication)</w:t>
      </w:r>
    </w:p>
    <w:p w:rsidR="00893ABB" w:rsidRDefault="00893ABB" w:rsidP="00893ABB">
      <w:pPr>
        <w:ind w:left="720"/>
        <w:rPr>
          <w:b/>
        </w:rPr>
      </w:pPr>
    </w:p>
    <w:p w:rsidR="000F19FA" w:rsidRDefault="00525D60" w:rsidP="000F19FA">
      <w:pPr>
        <w:rPr>
          <w:b/>
        </w:rPr>
      </w:pPr>
      <w:r>
        <w:rPr>
          <w:b/>
        </w:rPr>
        <w:br w:type="page"/>
      </w:r>
      <w:r>
        <w:rPr>
          <w:b/>
        </w:rPr>
        <w:lastRenderedPageBreak/>
        <w:t>CONTENTS</w:t>
      </w:r>
    </w:p>
    <w:p w:rsidR="000F19FA" w:rsidRDefault="000F19FA" w:rsidP="000F19FA">
      <w:pPr>
        <w:rPr>
          <w:b/>
        </w:rPr>
      </w:pPr>
    </w:p>
    <w:p w:rsidR="000F19FA" w:rsidRPr="000F19FA" w:rsidRDefault="000F19FA" w:rsidP="000F19FA">
      <w:r w:rsidRPr="000F19FA">
        <w:t>Executive Summary</w:t>
      </w:r>
      <w:r w:rsidR="00DD0DAF">
        <w:t>………………………………………………………………...</w:t>
      </w:r>
      <w:r w:rsidR="00DD0DAF">
        <w:tab/>
      </w:r>
      <w:r w:rsidR="003C4213">
        <w:t>3</w:t>
      </w:r>
    </w:p>
    <w:p w:rsidR="000F19FA" w:rsidRPr="000F19FA" w:rsidRDefault="000F19FA" w:rsidP="000F19FA"/>
    <w:p w:rsidR="00D25B26" w:rsidRDefault="000F19FA" w:rsidP="000F19FA">
      <w:r w:rsidRPr="000F19FA">
        <w:t>Background</w:t>
      </w:r>
      <w:r w:rsidR="00DD0DAF">
        <w:t>…………………………………………………………………………</w:t>
      </w:r>
      <w:r w:rsidR="00DD0DAF">
        <w:tab/>
      </w:r>
      <w:r w:rsidR="003C4213">
        <w:t>3</w:t>
      </w:r>
    </w:p>
    <w:p w:rsidR="00D25B26" w:rsidRDefault="00D25B26" w:rsidP="000F19FA"/>
    <w:p w:rsidR="00A3190E" w:rsidRDefault="00583418" w:rsidP="000F19FA">
      <w:r>
        <w:t>Eligibility Requ</w:t>
      </w:r>
      <w:r w:rsidR="00DD0DAF">
        <w:t>irements…………………………………………………………….</w:t>
      </w:r>
      <w:r w:rsidR="005F128C">
        <w:t>3</w:t>
      </w:r>
    </w:p>
    <w:p w:rsidR="00A3190E" w:rsidRDefault="00A3190E" w:rsidP="000F19FA"/>
    <w:p w:rsidR="00A3190E" w:rsidRDefault="00A3190E" w:rsidP="000F19FA">
      <w:r w:rsidRPr="00A3190E">
        <w:t>Application and Submission Information</w:t>
      </w:r>
      <w:r w:rsidR="00DD0DAF">
        <w:t>…………………………………………..</w:t>
      </w:r>
      <w:r w:rsidR="00DD0DAF">
        <w:tab/>
      </w:r>
      <w:r w:rsidR="005F128C">
        <w:t>4</w:t>
      </w:r>
    </w:p>
    <w:p w:rsidR="00A3190E" w:rsidRDefault="00A3190E" w:rsidP="000F19FA"/>
    <w:p w:rsidR="004F5123" w:rsidRDefault="004F5123" w:rsidP="000F19FA">
      <w:r>
        <w:t>Award Selection</w:t>
      </w:r>
      <w:r w:rsidR="00DD0DAF">
        <w:t xml:space="preserve"> Criteria……………………………………………………………</w:t>
      </w:r>
      <w:r w:rsidR="00DD0DAF">
        <w:tab/>
      </w:r>
      <w:r w:rsidR="005F128C">
        <w:t>6</w:t>
      </w:r>
    </w:p>
    <w:p w:rsidR="004F5123" w:rsidRDefault="004F5123" w:rsidP="000F19FA"/>
    <w:p w:rsidR="00A3190E" w:rsidRDefault="00C00A3E" w:rsidP="000F19FA">
      <w:r>
        <w:t>Award Administration</w:t>
      </w:r>
      <w:r w:rsidR="00E33958">
        <w:t>………………………………………………………………</w:t>
      </w:r>
      <w:r w:rsidR="005F128C">
        <w:t>7</w:t>
      </w:r>
    </w:p>
    <w:p w:rsidR="008F2855" w:rsidRDefault="008F2855" w:rsidP="000F19FA"/>
    <w:p w:rsidR="008F2855" w:rsidRPr="00A3190E" w:rsidRDefault="008F2855" w:rsidP="000F19FA">
      <w:r>
        <w:t>Disclaimer…</w:t>
      </w:r>
      <w:r w:rsidR="00D837C5">
        <w:t>………………………………………………………………………..</w:t>
      </w:r>
      <w:r w:rsidR="00D837C5">
        <w:tab/>
      </w:r>
      <w:r w:rsidR="005F128C">
        <w:t>7</w:t>
      </w:r>
    </w:p>
    <w:p w:rsidR="00A3190E" w:rsidRDefault="00A3190E" w:rsidP="000F19FA"/>
    <w:p w:rsidR="00110B95" w:rsidRDefault="00525D60" w:rsidP="000F19FA">
      <w:pPr>
        <w:rPr>
          <w:b/>
        </w:rPr>
      </w:pPr>
      <w:r>
        <w:rPr>
          <w:b/>
        </w:rPr>
        <w:br w:type="page"/>
      </w:r>
      <w:r w:rsidR="00110B95" w:rsidRPr="009E2A64">
        <w:rPr>
          <w:b/>
        </w:rPr>
        <w:lastRenderedPageBreak/>
        <w:t xml:space="preserve">I. </w:t>
      </w:r>
      <w:r w:rsidR="00110B95" w:rsidRPr="0067274B">
        <w:rPr>
          <w:b/>
          <w:caps/>
        </w:rPr>
        <w:t>Executive Summary</w:t>
      </w:r>
    </w:p>
    <w:p w:rsidR="00763CB0" w:rsidRPr="009E2A64" w:rsidRDefault="00763CB0">
      <w:pPr>
        <w:rPr>
          <w:b/>
        </w:rPr>
      </w:pPr>
    </w:p>
    <w:p w:rsidR="00992824" w:rsidRDefault="00110B95">
      <w:r>
        <w:t xml:space="preserve">The </w:t>
      </w:r>
      <w:r w:rsidR="007B55AB">
        <w:t>Public Affairs Secti</w:t>
      </w:r>
      <w:r w:rsidR="0015422B">
        <w:t>on (PAS) of the U.S. E</w:t>
      </w:r>
      <w:r w:rsidR="007B55AB">
        <w:t xml:space="preserve">mbassy in Kabul, Afghanistan </w:t>
      </w:r>
      <w:r w:rsidR="00842D18">
        <w:t xml:space="preserve">is pleased to </w:t>
      </w:r>
      <w:r>
        <w:t>announce</w:t>
      </w:r>
      <w:r w:rsidR="00842D18">
        <w:t xml:space="preserve"> </w:t>
      </w:r>
      <w:r w:rsidR="004E4AEA">
        <w:t>an</w:t>
      </w:r>
      <w:r>
        <w:t xml:space="preserve"> open c</w:t>
      </w:r>
      <w:r w:rsidR="0052570B">
        <w:t>ompetition for assistance award</w:t>
      </w:r>
      <w:r>
        <w:t xml:space="preserve"> through this </w:t>
      </w:r>
      <w:r w:rsidR="0066106F">
        <w:t>Request for Proposal</w:t>
      </w:r>
      <w:r>
        <w:t xml:space="preserve"> (</w:t>
      </w:r>
      <w:r w:rsidR="00846B8D">
        <w:t>RF</w:t>
      </w:r>
      <w:r w:rsidR="0066106F">
        <w:t>P</w:t>
      </w:r>
      <w:r>
        <w:t xml:space="preserve">).  </w:t>
      </w:r>
      <w:r w:rsidR="0015422B">
        <w:t xml:space="preserve">Kabul </w:t>
      </w:r>
      <w:r w:rsidR="007B55AB">
        <w:t xml:space="preserve">PAS </w:t>
      </w:r>
      <w:r w:rsidR="00842D18">
        <w:t xml:space="preserve">invites </w:t>
      </w:r>
      <w:r w:rsidR="007B55AB">
        <w:t xml:space="preserve">all eligible organizations </w:t>
      </w:r>
      <w:r w:rsidR="00842D18">
        <w:t xml:space="preserve">to </w:t>
      </w:r>
      <w:r>
        <w:t xml:space="preserve">submit </w:t>
      </w:r>
      <w:r w:rsidR="007B55AB">
        <w:t>a proposal for</w:t>
      </w:r>
      <w:r w:rsidR="00992824">
        <w:t xml:space="preserve"> </w:t>
      </w:r>
      <w:r w:rsidR="00803094">
        <w:t xml:space="preserve">a </w:t>
      </w:r>
      <w:r w:rsidR="00340D53">
        <w:t>television and radio programming</w:t>
      </w:r>
      <w:r w:rsidR="00803094">
        <w:t xml:space="preserve"> project highlighting the run-up to the 2012 London Olympics</w:t>
      </w:r>
      <w:r w:rsidR="00BC1051">
        <w:t>.</w:t>
      </w:r>
      <w:r w:rsidR="00992824">
        <w:t xml:space="preserve"> </w:t>
      </w:r>
    </w:p>
    <w:p w:rsidR="00803094" w:rsidRDefault="00803094"/>
    <w:p w:rsidR="00803094" w:rsidRDefault="00F37759">
      <w:r>
        <w:t xml:space="preserve">Kabul </w:t>
      </w:r>
      <w:r w:rsidR="00803094">
        <w:t>PAS</w:t>
      </w:r>
      <w:r w:rsidR="00803094" w:rsidRPr="00803094">
        <w:t xml:space="preserve"> </w:t>
      </w:r>
      <w:r w:rsidR="0015422B">
        <w:t>seeks</w:t>
      </w:r>
      <w:r w:rsidR="00803094" w:rsidRPr="00803094">
        <w:t xml:space="preserve"> to fund a </w:t>
      </w:r>
      <w:r w:rsidR="00803094">
        <w:t xml:space="preserve">series of </w:t>
      </w:r>
      <w:r w:rsidR="00803094" w:rsidRPr="00803094">
        <w:t xml:space="preserve">television and radio </w:t>
      </w:r>
      <w:r w:rsidR="00803094">
        <w:t>shows</w:t>
      </w:r>
      <w:r w:rsidR="00803094" w:rsidRPr="00803094">
        <w:t xml:space="preserve"> </w:t>
      </w:r>
      <w:r w:rsidR="0015422B">
        <w:t>providing Afghan viewers insight and background on the Olympics, Afghanistan’s involvement and the efforts of their aspiring Olympians, and the live presentation of the Opening Ceremony which will take place on 27 July 2012.</w:t>
      </w:r>
      <w:r>
        <w:t xml:space="preserve">  The 8</w:t>
      </w:r>
      <w:r w:rsidR="00803094" w:rsidRPr="00803094">
        <w:t xml:space="preserve"> </w:t>
      </w:r>
      <w:r w:rsidR="0052570B">
        <w:t>episode</w:t>
      </w:r>
      <w:r w:rsidR="00803094" w:rsidRPr="00803094">
        <w:t xml:space="preserve"> series </w:t>
      </w:r>
      <w:r>
        <w:t xml:space="preserve">at a minimum </w:t>
      </w:r>
      <w:r w:rsidR="00803094" w:rsidRPr="00803094">
        <w:t xml:space="preserve">will provide </w:t>
      </w:r>
      <w:r>
        <w:t xml:space="preserve">general </w:t>
      </w:r>
      <w:r w:rsidR="00803094" w:rsidRPr="00803094">
        <w:t>information on the Olympics (i</w:t>
      </w:r>
      <w:r w:rsidR="00F774EF">
        <w:t>.</w:t>
      </w:r>
      <w:r w:rsidR="00803094" w:rsidRPr="00803094">
        <w:t>e.</w:t>
      </w:r>
      <w:r w:rsidR="00F774EF">
        <w:t>,</w:t>
      </w:r>
      <w:r w:rsidR="00803094" w:rsidRPr="00803094">
        <w:t xml:space="preserve"> Origins, History, and Importance), highlight the Afghan Olympic effort, showcase Afghan athletes that will be participating in the Olympics and their back stories, and highlight</w:t>
      </w:r>
      <w:r>
        <w:t xml:space="preserve"> their journey to London.  The 8</w:t>
      </w:r>
      <w:r w:rsidR="00803094" w:rsidRPr="00803094">
        <w:rPr>
          <w:vertAlign w:val="superscript"/>
        </w:rPr>
        <w:t>th</w:t>
      </w:r>
      <w:r w:rsidR="00803094" w:rsidRPr="00803094">
        <w:t xml:space="preserve"> </w:t>
      </w:r>
      <w:r>
        <w:t xml:space="preserve">and final </w:t>
      </w:r>
      <w:r w:rsidR="00803094" w:rsidRPr="00803094">
        <w:t xml:space="preserve">episode would be the live airing of the Opening </w:t>
      </w:r>
      <w:r>
        <w:t xml:space="preserve">Ceremony </w:t>
      </w:r>
      <w:r w:rsidR="00803094" w:rsidRPr="00803094">
        <w:t xml:space="preserve">of the </w:t>
      </w:r>
      <w:r>
        <w:t xml:space="preserve">2012 </w:t>
      </w:r>
      <w:r w:rsidR="00803094" w:rsidRPr="00803094">
        <w:t>London Olympics.</w:t>
      </w:r>
    </w:p>
    <w:p w:rsidR="00992824" w:rsidRDefault="00992824"/>
    <w:p w:rsidR="00992824" w:rsidRDefault="00992824">
      <w:r>
        <w:t xml:space="preserve">A successful </w:t>
      </w:r>
      <w:r w:rsidR="00A44182">
        <w:t>proposal will</w:t>
      </w:r>
      <w:r w:rsidR="0015422B">
        <w:t xml:space="preserve"> </w:t>
      </w:r>
      <w:r>
        <w:t xml:space="preserve">include </w:t>
      </w:r>
      <w:r w:rsidR="00AD1446">
        <w:t>a clear vision</w:t>
      </w:r>
      <w:r w:rsidR="0052570B">
        <w:t xml:space="preserve"> </w:t>
      </w:r>
      <w:r w:rsidR="00AD1446">
        <w:t xml:space="preserve">of the overall project objective </w:t>
      </w:r>
      <w:r w:rsidR="0052570B">
        <w:t xml:space="preserve">of furthering the message </w:t>
      </w:r>
      <w:r w:rsidR="00AD1446">
        <w:t xml:space="preserve">of </w:t>
      </w:r>
      <w:r w:rsidR="0052570B">
        <w:t xml:space="preserve">Afghan sporting pride and the importance of </w:t>
      </w:r>
      <w:r w:rsidR="00EE79BC">
        <w:t xml:space="preserve">a united </w:t>
      </w:r>
      <w:r w:rsidR="0052570B">
        <w:t xml:space="preserve">Afghanistan </w:t>
      </w:r>
      <w:r w:rsidR="00EE79BC">
        <w:t xml:space="preserve">interacting and </w:t>
      </w:r>
      <w:r w:rsidR="0052570B">
        <w:t>competing on the world stage</w:t>
      </w:r>
      <w:r w:rsidR="00EE79BC">
        <w:t xml:space="preserve"> at the 2012 London Olympics</w:t>
      </w:r>
      <w:r w:rsidR="0052570B">
        <w:t xml:space="preserve">.  The proposal will provide </w:t>
      </w:r>
      <w:r w:rsidR="00EE79BC">
        <w:t xml:space="preserve">at a minimum a </w:t>
      </w:r>
      <w:r w:rsidR="00F37759">
        <w:t xml:space="preserve">detailed description </w:t>
      </w:r>
      <w:r w:rsidR="00D47FEB">
        <w:t xml:space="preserve">and length </w:t>
      </w:r>
      <w:r w:rsidR="00F37759">
        <w:t>of each episode to be</w:t>
      </w:r>
      <w:r w:rsidR="00AD1446">
        <w:t xml:space="preserve"> aired on television and radio, a broadcast schedule to include stations and times, and a detailed budget breakdown</w:t>
      </w:r>
      <w:r w:rsidR="00EE79BC">
        <w:t>.</w:t>
      </w:r>
    </w:p>
    <w:p w:rsidR="00992824" w:rsidRDefault="00992824"/>
    <w:p w:rsidR="00091FA2" w:rsidRDefault="00091FA2">
      <w:pPr>
        <w:rPr>
          <w:b/>
        </w:rPr>
      </w:pPr>
      <w:r w:rsidRPr="00091FA2">
        <w:rPr>
          <w:b/>
        </w:rPr>
        <w:t>II</w:t>
      </w:r>
      <w:r w:rsidR="00C75CEC" w:rsidRPr="00091FA2">
        <w:rPr>
          <w:b/>
        </w:rPr>
        <w:t>. BACKGROUND</w:t>
      </w:r>
    </w:p>
    <w:p w:rsidR="007C0B7F" w:rsidRPr="007C0B7F" w:rsidRDefault="007C0B7F"/>
    <w:p w:rsidR="00763CB0" w:rsidRPr="004C1847" w:rsidRDefault="00763CB0">
      <w:pPr>
        <w:rPr>
          <w:b/>
        </w:rPr>
      </w:pPr>
      <w:r w:rsidRPr="004C1847">
        <w:rPr>
          <w:b/>
        </w:rPr>
        <w:t>Objective</w:t>
      </w:r>
      <w:r w:rsidR="000B290E" w:rsidRPr="004C1847">
        <w:rPr>
          <w:b/>
        </w:rPr>
        <w:t>s</w:t>
      </w:r>
    </w:p>
    <w:p w:rsidR="007B55AB" w:rsidRDefault="007B55AB" w:rsidP="007B55AB">
      <w:r>
        <w:t xml:space="preserve">Proposals should address </w:t>
      </w:r>
      <w:r w:rsidR="00EE79BC">
        <w:t>five</w:t>
      </w:r>
      <w:r>
        <w:t xml:space="preserve"> distinct activities:</w:t>
      </w:r>
    </w:p>
    <w:p w:rsidR="007B55AB" w:rsidRPr="00124749" w:rsidRDefault="007B55AB" w:rsidP="007B55AB">
      <w:pPr>
        <w:ind w:left="720"/>
      </w:pPr>
    </w:p>
    <w:p w:rsidR="00EE79BC" w:rsidRPr="00EE79BC" w:rsidRDefault="00EE79BC" w:rsidP="00EE79BC">
      <w:pPr>
        <w:pStyle w:val="ListParagraph"/>
        <w:numPr>
          <w:ilvl w:val="0"/>
          <w:numId w:val="46"/>
        </w:numPr>
        <w:ind w:left="720"/>
        <w:contextualSpacing w:val="0"/>
        <w:rPr>
          <w:rFonts w:ascii="Times New Roman" w:hAnsi="Times New Roman"/>
        </w:rPr>
      </w:pPr>
      <w:r>
        <w:rPr>
          <w:rFonts w:ascii="Times New Roman" w:hAnsi="Times New Roman"/>
        </w:rPr>
        <w:t xml:space="preserve">Overall program management and detailed budget breakdown </w:t>
      </w:r>
    </w:p>
    <w:p w:rsidR="007B55AB" w:rsidRDefault="00EE79BC" w:rsidP="007B55AB">
      <w:pPr>
        <w:pStyle w:val="ListParagraph"/>
        <w:numPr>
          <w:ilvl w:val="0"/>
          <w:numId w:val="46"/>
        </w:numPr>
        <w:ind w:left="720"/>
        <w:contextualSpacing w:val="0"/>
        <w:rPr>
          <w:rFonts w:ascii="Times New Roman" w:hAnsi="Times New Roman"/>
        </w:rPr>
      </w:pPr>
      <w:r>
        <w:rPr>
          <w:rFonts w:ascii="Times New Roman" w:hAnsi="Times New Roman"/>
        </w:rPr>
        <w:t>Episode</w:t>
      </w:r>
      <w:r w:rsidR="00EF1861">
        <w:rPr>
          <w:rFonts w:ascii="Times New Roman" w:hAnsi="Times New Roman"/>
        </w:rPr>
        <w:t xml:space="preserve"> development and production of 8</w:t>
      </w:r>
      <w:r>
        <w:rPr>
          <w:rFonts w:ascii="Times New Roman" w:hAnsi="Times New Roman"/>
        </w:rPr>
        <w:t xml:space="preserve"> television episodes </w:t>
      </w:r>
    </w:p>
    <w:p w:rsidR="00BC1051" w:rsidRDefault="00EE79BC" w:rsidP="007B55AB">
      <w:pPr>
        <w:pStyle w:val="ListParagraph"/>
        <w:numPr>
          <w:ilvl w:val="0"/>
          <w:numId w:val="46"/>
        </w:numPr>
        <w:ind w:left="720"/>
        <w:contextualSpacing w:val="0"/>
        <w:rPr>
          <w:rFonts w:ascii="Times New Roman" w:hAnsi="Times New Roman"/>
        </w:rPr>
      </w:pPr>
      <w:r>
        <w:rPr>
          <w:rFonts w:ascii="Times New Roman" w:hAnsi="Times New Roman"/>
        </w:rPr>
        <w:t>Episode</w:t>
      </w:r>
      <w:r w:rsidR="00EF1861">
        <w:rPr>
          <w:rFonts w:ascii="Times New Roman" w:hAnsi="Times New Roman"/>
        </w:rPr>
        <w:t xml:space="preserve"> development and production of 8</w:t>
      </w:r>
      <w:r>
        <w:rPr>
          <w:rFonts w:ascii="Times New Roman" w:hAnsi="Times New Roman"/>
        </w:rPr>
        <w:t xml:space="preserve"> radio episodes</w:t>
      </w:r>
    </w:p>
    <w:p w:rsidR="00BC1051" w:rsidRDefault="00A44182" w:rsidP="007B55AB">
      <w:pPr>
        <w:pStyle w:val="ListParagraph"/>
        <w:numPr>
          <w:ilvl w:val="0"/>
          <w:numId w:val="46"/>
        </w:numPr>
        <w:ind w:left="720"/>
        <w:contextualSpacing w:val="0"/>
        <w:rPr>
          <w:rFonts w:ascii="Times New Roman" w:hAnsi="Times New Roman"/>
        </w:rPr>
      </w:pPr>
      <w:r>
        <w:rPr>
          <w:rFonts w:ascii="Times New Roman" w:hAnsi="Times New Roman"/>
        </w:rPr>
        <w:t>Episode b</w:t>
      </w:r>
      <w:r w:rsidR="00EE79BC">
        <w:rPr>
          <w:rFonts w:ascii="Times New Roman" w:hAnsi="Times New Roman"/>
        </w:rPr>
        <w:t>roadcast schedule for television and radio, to include stations and times</w:t>
      </w:r>
    </w:p>
    <w:p w:rsidR="00EE79BC" w:rsidRDefault="00A44182" w:rsidP="007B55AB">
      <w:pPr>
        <w:pStyle w:val="ListParagraph"/>
        <w:numPr>
          <w:ilvl w:val="0"/>
          <w:numId w:val="46"/>
        </w:numPr>
        <w:ind w:left="720"/>
        <w:contextualSpacing w:val="0"/>
        <w:rPr>
          <w:rFonts w:ascii="Times New Roman" w:hAnsi="Times New Roman"/>
        </w:rPr>
      </w:pPr>
      <w:r>
        <w:rPr>
          <w:rFonts w:ascii="Times New Roman" w:hAnsi="Times New Roman"/>
        </w:rPr>
        <w:t xml:space="preserve">Live airing </w:t>
      </w:r>
      <w:r w:rsidR="0015422B">
        <w:rPr>
          <w:rFonts w:ascii="Times New Roman" w:hAnsi="Times New Roman"/>
        </w:rPr>
        <w:t>of the Opening Ceremony of the 2012 London Olympics</w:t>
      </w:r>
    </w:p>
    <w:p w:rsidR="00C25972" w:rsidRDefault="00C25972" w:rsidP="002F42DB">
      <w:pPr>
        <w:rPr>
          <w:b/>
        </w:rPr>
      </w:pPr>
    </w:p>
    <w:p w:rsidR="00B04A7F" w:rsidRDefault="00583418" w:rsidP="002F42DB">
      <w:pPr>
        <w:rPr>
          <w:b/>
          <w:caps/>
        </w:rPr>
      </w:pPr>
      <w:r>
        <w:rPr>
          <w:b/>
        </w:rPr>
        <w:t>I</w:t>
      </w:r>
      <w:r w:rsidR="00EA513D">
        <w:rPr>
          <w:b/>
        </w:rPr>
        <w:t>II</w:t>
      </w:r>
      <w:r w:rsidR="00C75CEC">
        <w:rPr>
          <w:b/>
        </w:rPr>
        <w:t>. ELIGIBILITY</w:t>
      </w:r>
      <w:r w:rsidRPr="00583418">
        <w:rPr>
          <w:b/>
          <w:caps/>
        </w:rPr>
        <w:t xml:space="preserve"> Requirements</w:t>
      </w:r>
    </w:p>
    <w:p w:rsidR="00661649" w:rsidRDefault="00661649" w:rsidP="002F42DB">
      <w:pPr>
        <w:rPr>
          <w:b/>
        </w:rPr>
      </w:pPr>
    </w:p>
    <w:p w:rsidR="007B43CE" w:rsidRDefault="00DA6E4A" w:rsidP="002F42DB">
      <w:r w:rsidRPr="00DA6E4A">
        <w:t xml:space="preserve">Eligibility is </w:t>
      </w:r>
      <w:r w:rsidR="007B55AB">
        <w:t xml:space="preserve">open to all U.S., Afghan, and international organizations or companies with direct experience </w:t>
      </w:r>
      <w:r w:rsidR="007B55AB" w:rsidRPr="0015422B">
        <w:t xml:space="preserve">in </w:t>
      </w:r>
      <w:r w:rsidR="0015422B" w:rsidRPr="0015422B">
        <w:t>television and radio production</w:t>
      </w:r>
      <w:r w:rsidR="00C25972" w:rsidRPr="0015422B">
        <w:t xml:space="preserve"> and</w:t>
      </w:r>
      <w:r w:rsidR="00C25972">
        <w:t xml:space="preserve"> a proven track record of success implementing projects in Afghanistan</w:t>
      </w:r>
      <w:r w:rsidR="007B55AB">
        <w:t xml:space="preserve"> </w:t>
      </w:r>
      <w:r w:rsidR="00955B51">
        <w:t>(s</w:t>
      </w:r>
      <w:r w:rsidR="00D167CA">
        <w:t xml:space="preserve">ee “Eligibility” on page 1).  </w:t>
      </w:r>
      <w:r w:rsidR="00BC1051">
        <w:t>U.S. organizations or companies will be required to partner with an Afghan organization or company.</w:t>
      </w:r>
    </w:p>
    <w:p w:rsidR="0071067A" w:rsidRDefault="0071067A" w:rsidP="002F42DB"/>
    <w:p w:rsidR="007B43CE" w:rsidRDefault="007B43CE" w:rsidP="002F42DB">
      <w:r>
        <w:t>Applicants are not required to include funding</w:t>
      </w:r>
      <w:r w:rsidR="00D009AE">
        <w:t xml:space="preserve"> from other donors</w:t>
      </w:r>
      <w:r>
        <w:t xml:space="preserve">.  However, applications that include additional in-kind and/or cash contributions from non-U.S. Government </w:t>
      </w:r>
      <w:r>
        <w:lastRenderedPageBreak/>
        <w:t>sources will be more competitive, since cost-sharing demonstrates a strong commitment to the planned activities and will be</w:t>
      </w:r>
      <w:r w:rsidR="00046A4C">
        <w:t xml:space="preserve"> considered to show great</w:t>
      </w:r>
      <w:r w:rsidR="00C24A7B">
        <w:t>er</w:t>
      </w:r>
      <w:r w:rsidR="00046A4C">
        <w:t xml:space="preserve"> cost effectiveness.</w:t>
      </w:r>
    </w:p>
    <w:p w:rsidR="007B43CE" w:rsidRDefault="007B43CE" w:rsidP="002F42DB"/>
    <w:p w:rsidR="0067274B" w:rsidRDefault="00360C3C" w:rsidP="002F42DB">
      <w:pPr>
        <w:rPr>
          <w:b/>
        </w:rPr>
      </w:pPr>
      <w:r w:rsidRPr="00667E7C">
        <w:rPr>
          <w:b/>
        </w:rPr>
        <w:t>I</w:t>
      </w:r>
      <w:r w:rsidR="009C16A3" w:rsidRPr="00667E7C">
        <w:rPr>
          <w:b/>
        </w:rPr>
        <w:t>V. APPLICATION AND SUBMISSION INFORMATION</w:t>
      </w:r>
    </w:p>
    <w:p w:rsidR="009C16A3" w:rsidRPr="0067274B" w:rsidRDefault="009C16A3" w:rsidP="002F42DB">
      <w:pPr>
        <w:rPr>
          <w:b/>
        </w:rPr>
      </w:pPr>
    </w:p>
    <w:p w:rsidR="002F42DB" w:rsidRPr="0027116C" w:rsidRDefault="002F42DB" w:rsidP="002F42DB">
      <w:pPr>
        <w:rPr>
          <w:highlight w:val="lightGray"/>
        </w:rPr>
      </w:pPr>
      <w:r w:rsidRPr="00BE1D85">
        <w:rPr>
          <w:b/>
        </w:rPr>
        <w:t>Award Period:</w:t>
      </w:r>
      <w:r w:rsidRPr="00BE1D85">
        <w:t xml:space="preserve"> </w:t>
      </w:r>
      <w:r w:rsidR="00BC1051" w:rsidRPr="00A44182">
        <w:t>3</w:t>
      </w:r>
      <w:r w:rsidR="00BE1D85" w:rsidRPr="00A44182">
        <w:t xml:space="preserve"> months</w:t>
      </w:r>
    </w:p>
    <w:p w:rsidR="002F42DB" w:rsidRPr="0027116C" w:rsidRDefault="002F42DB" w:rsidP="002F42DB">
      <w:pPr>
        <w:rPr>
          <w:highlight w:val="lightGray"/>
        </w:rPr>
      </w:pPr>
    </w:p>
    <w:p w:rsidR="002F42DB" w:rsidRDefault="002F42DB" w:rsidP="002F42DB">
      <w:r w:rsidRPr="00BE1D85">
        <w:rPr>
          <w:b/>
        </w:rPr>
        <w:t>Award Amount:</w:t>
      </w:r>
      <w:r w:rsidRPr="00BE1D85">
        <w:t xml:space="preserve"> </w:t>
      </w:r>
      <w:r w:rsidR="00BC1051" w:rsidRPr="00A44182">
        <w:t xml:space="preserve">The award ceiling is set at $ </w:t>
      </w:r>
      <w:r w:rsidR="00A44182" w:rsidRPr="00A44182">
        <w:t>250,000</w:t>
      </w:r>
      <w:r w:rsidR="00BC1051" w:rsidRPr="00A44182">
        <w:t>.</w:t>
      </w:r>
    </w:p>
    <w:p w:rsidR="00E94027" w:rsidRDefault="00E94027" w:rsidP="00E94027"/>
    <w:p w:rsidR="007B55AB" w:rsidRPr="00AA16EE" w:rsidRDefault="00A54110" w:rsidP="007B55AB">
      <w:r>
        <w:rPr>
          <w:b/>
        </w:rPr>
        <w:t>Application S</w:t>
      </w:r>
      <w:r w:rsidRPr="008F7D40">
        <w:rPr>
          <w:b/>
        </w:rPr>
        <w:t xml:space="preserve">ubmission </w:t>
      </w:r>
      <w:r>
        <w:rPr>
          <w:b/>
        </w:rPr>
        <w:t>P</w:t>
      </w:r>
      <w:r w:rsidRPr="008F7D40">
        <w:rPr>
          <w:b/>
        </w:rPr>
        <w:t>rocess</w:t>
      </w:r>
      <w:r w:rsidRPr="00541E2B">
        <w:rPr>
          <w:b/>
        </w:rPr>
        <w:t>:</w:t>
      </w:r>
      <w:r w:rsidRPr="00541E2B">
        <w:t xml:space="preserve">  </w:t>
      </w:r>
      <w:r w:rsidRPr="002D018F">
        <w:t xml:space="preserve">Applicants must submit </w:t>
      </w:r>
      <w:r w:rsidR="00FC477F">
        <w:t>proposals</w:t>
      </w:r>
      <w:r w:rsidRPr="002D018F">
        <w:t xml:space="preserve"> electronically</w:t>
      </w:r>
      <w:r w:rsidR="00C03BF2">
        <w:t xml:space="preserve">.  Applicants may choose either to </w:t>
      </w:r>
      <w:r w:rsidR="00CD2005">
        <w:t xml:space="preserve">submit proposals through </w:t>
      </w:r>
      <w:r w:rsidR="00C03BF2">
        <w:t>e</w:t>
      </w:r>
      <w:r>
        <w:t xml:space="preserve"> </w:t>
      </w:r>
      <w:r w:rsidR="00C03BF2">
        <w:t>www.g</w:t>
      </w:r>
      <w:r>
        <w:t>rants.gov</w:t>
      </w:r>
      <w:r w:rsidR="007B55AB">
        <w:t xml:space="preserve"> or </w:t>
      </w:r>
      <w:r w:rsidR="00C03BF2">
        <w:t xml:space="preserve">to </w:t>
      </w:r>
      <w:r w:rsidR="007B55AB">
        <w:t xml:space="preserve">submit proposals to PAS Kabul directly at: </w:t>
      </w:r>
      <w:hyperlink r:id="rId7" w:history="1">
        <w:r w:rsidR="007B55AB" w:rsidRPr="00255DCE">
          <w:rPr>
            <w:rStyle w:val="Hyperlink"/>
          </w:rPr>
          <w:t>KabulPDProposals@state.gov</w:t>
        </w:r>
      </w:hyperlink>
      <w:r>
        <w:t xml:space="preserve">.  </w:t>
      </w:r>
      <w:r w:rsidR="00681F5E">
        <w:t xml:space="preserve">If submitted directly to </w:t>
      </w:r>
      <w:hyperlink r:id="rId8" w:history="1">
        <w:r w:rsidR="00681F5E" w:rsidRPr="006A6117">
          <w:rPr>
            <w:rStyle w:val="Hyperlink"/>
          </w:rPr>
          <w:t>KabulPDProposals@state.gov</w:t>
        </w:r>
      </w:hyperlink>
      <w:r w:rsidR="00681F5E">
        <w:t xml:space="preserve"> please include the Funding Opportunity Title and Funding Opportunity Number in the subject line of the email. </w:t>
      </w:r>
      <w:r>
        <w:t xml:space="preserve">Thorough instructions on </w:t>
      </w:r>
      <w:r w:rsidR="00D04BA9">
        <w:t>the</w:t>
      </w:r>
      <w:r>
        <w:t xml:space="preserve"> Grants.gov </w:t>
      </w:r>
      <w:r w:rsidR="00D04BA9">
        <w:t xml:space="preserve">application process </w:t>
      </w:r>
      <w:r>
        <w:t xml:space="preserve">are available at </w:t>
      </w:r>
      <w:hyperlink r:id="rId9" w:history="1">
        <w:r w:rsidRPr="005C2109">
          <w:rPr>
            <w:rStyle w:val="Hyperlink"/>
          </w:rPr>
          <w:t>http://www.grants.gov</w:t>
        </w:r>
      </w:hyperlink>
      <w:r>
        <w:t xml:space="preserve">.  </w:t>
      </w:r>
      <w:r w:rsidRPr="00AA16EE">
        <w:t>For questions relating to Grants.gov, please call the Grants.gov Contact Center</w:t>
      </w:r>
      <w:r>
        <w:t xml:space="preserve"> at </w:t>
      </w:r>
      <w:r w:rsidRPr="00AA16EE">
        <w:t>1-800-518-4726.</w:t>
      </w:r>
      <w:r>
        <w:t xml:space="preserve">  For questions about this solicitation, </w:t>
      </w:r>
      <w:r w:rsidRPr="00A44182">
        <w:t xml:space="preserve">contact </w:t>
      </w:r>
      <w:r w:rsidR="00BC1051" w:rsidRPr="00A44182">
        <w:t>Cynthia Rafferty</w:t>
      </w:r>
      <w:r w:rsidR="007B55AB" w:rsidRPr="00A44182">
        <w:rPr>
          <w:b/>
        </w:rPr>
        <w:t xml:space="preserve">, </w:t>
      </w:r>
      <w:r w:rsidR="007B55AB" w:rsidRPr="00A44182">
        <w:t>Grants Manager,</w:t>
      </w:r>
      <w:r w:rsidR="00BC1051" w:rsidRPr="00BC1051">
        <w:rPr>
          <w:color w:val="FF0000"/>
        </w:rPr>
        <w:t xml:space="preserve"> </w:t>
      </w:r>
      <w:r w:rsidR="007B55AB" w:rsidRPr="007B55AB">
        <w:t>Public Affairs Section, U.S. Embassy, Kabul, Afghanistan, at:</w:t>
      </w:r>
    </w:p>
    <w:p w:rsidR="007B55AB" w:rsidRDefault="007B55AB" w:rsidP="007B55AB">
      <w:pPr>
        <w:ind w:left="720"/>
        <w:rPr>
          <w:u w:val="single"/>
        </w:rPr>
      </w:pPr>
    </w:p>
    <w:p w:rsidR="007B55AB" w:rsidRDefault="007B55AB" w:rsidP="007B55AB">
      <w:pPr>
        <w:ind w:left="720"/>
      </w:pPr>
      <w:r w:rsidRPr="00AA16EE">
        <w:rPr>
          <w:u w:val="single"/>
        </w:rPr>
        <w:t>Email</w:t>
      </w:r>
      <w:r w:rsidRPr="00AA16EE">
        <w:t xml:space="preserve">: </w:t>
      </w:r>
      <w:r w:rsidR="00BC1051">
        <w:t>KabulPDProposals</w:t>
      </w:r>
      <w:r>
        <w:t xml:space="preserve">@state.gov </w:t>
      </w:r>
      <w:r w:rsidRPr="00E94027">
        <w:rPr>
          <w:i/>
        </w:rPr>
        <w:t>(Preferred method of communication)</w:t>
      </w:r>
    </w:p>
    <w:p w:rsidR="005B200E" w:rsidRDefault="005B200E" w:rsidP="007B55AB"/>
    <w:p w:rsidR="00CD1B23" w:rsidRDefault="00264F5A" w:rsidP="00264F5A">
      <w:r w:rsidRPr="00FC0D12">
        <w:rPr>
          <w:b/>
        </w:rPr>
        <w:t xml:space="preserve">Application </w:t>
      </w:r>
      <w:r>
        <w:rPr>
          <w:b/>
        </w:rPr>
        <w:t>Deadline</w:t>
      </w:r>
      <w:r>
        <w:t>:</w:t>
      </w:r>
      <w:r w:rsidRPr="00EB49BE">
        <w:t xml:space="preserve"> </w:t>
      </w:r>
      <w:r w:rsidRPr="00A44182">
        <w:t xml:space="preserve">All applications must be submitted on or before </w:t>
      </w:r>
      <w:r w:rsidR="00C21E7E">
        <w:t>3</w:t>
      </w:r>
      <w:r w:rsidR="00916440">
        <w:t xml:space="preserve"> May</w:t>
      </w:r>
      <w:r w:rsidR="00A44182" w:rsidRPr="00A44182">
        <w:t>,</w:t>
      </w:r>
      <w:r w:rsidRPr="00A44182">
        <w:t xml:space="preserve"> 11:59 p.m. eastern time.</w:t>
      </w:r>
      <w:r w:rsidRPr="002F6FDF">
        <w:rPr>
          <w:color w:val="FF0000"/>
        </w:rPr>
        <w:t xml:space="preserve">  </w:t>
      </w:r>
      <w:r>
        <w:t xml:space="preserve">Applications submitted after 11:59 p.m. will be ineligible for consideration.  </w:t>
      </w:r>
      <w:r w:rsidRPr="00C56565">
        <w:rPr>
          <w:b/>
          <w:u w:val="single"/>
        </w:rPr>
        <w:t>Begin the application process early</w:t>
      </w:r>
      <w:r w:rsidR="00E94027">
        <w:t>, as this will allow time to address any technical difficulties that may arise</w:t>
      </w:r>
      <w:r w:rsidR="00D04BA9">
        <w:t xml:space="preserve"> in advance of the deadline</w:t>
      </w:r>
      <w:r w:rsidR="00E94027">
        <w:t>.</w:t>
      </w:r>
      <w:r w:rsidR="00CD1B23">
        <w:t xml:space="preserve">  </w:t>
      </w:r>
      <w:r w:rsidR="00CD1B23" w:rsidRPr="00C56565">
        <w:t>There will be no exceptions to this application deadline.</w:t>
      </w:r>
    </w:p>
    <w:p w:rsidR="00CD1B23" w:rsidRDefault="00CD1B23" w:rsidP="00264F5A"/>
    <w:p w:rsidR="00264F5A" w:rsidRDefault="00264F5A" w:rsidP="00264F5A">
      <w:r>
        <w:t>All applicants</w:t>
      </w:r>
      <w:r w:rsidR="00E77A10">
        <w:t xml:space="preserve"> utilizing Grants.gov</w:t>
      </w:r>
      <w:r>
        <w:t xml:space="preserve"> </w:t>
      </w:r>
      <w:r w:rsidR="00E94027">
        <w:t>must</w:t>
      </w:r>
      <w:r>
        <w:t xml:space="preserve"> register </w:t>
      </w:r>
      <w:r w:rsidR="00E94027">
        <w:t>with Grants.gov pri</w:t>
      </w:r>
      <w:r w:rsidR="00CD1B23">
        <w:t xml:space="preserve">or to submitting an application.  </w:t>
      </w:r>
      <w:r w:rsidR="00CD1B23" w:rsidRPr="00CD1B23">
        <w:rPr>
          <w:b/>
          <w:u w:val="single"/>
        </w:rPr>
        <w:t xml:space="preserve">Registering with Grants.gov is a one-time process; however, </w:t>
      </w:r>
      <w:r w:rsidR="00831300">
        <w:rPr>
          <w:b/>
          <w:u w:val="single"/>
        </w:rPr>
        <w:t xml:space="preserve">it </w:t>
      </w:r>
      <w:r w:rsidR="00CD1B23" w:rsidRPr="00CD1B23">
        <w:rPr>
          <w:b/>
          <w:u w:val="single"/>
        </w:rPr>
        <w:t xml:space="preserve">could take as long as </w:t>
      </w:r>
      <w:r w:rsidR="00F739E8">
        <w:rPr>
          <w:b/>
          <w:u w:val="single"/>
        </w:rPr>
        <w:t>two</w:t>
      </w:r>
      <w:r w:rsidR="00F739E8" w:rsidRPr="00CD1B23">
        <w:rPr>
          <w:b/>
          <w:u w:val="single"/>
        </w:rPr>
        <w:t xml:space="preserve"> </w:t>
      </w:r>
      <w:r w:rsidR="00CD1B23" w:rsidRPr="00CD1B23">
        <w:rPr>
          <w:b/>
          <w:u w:val="single"/>
        </w:rPr>
        <w:t>weeks to have the registration validated and confirmed.</w:t>
      </w:r>
      <w:r w:rsidR="0095757B">
        <w:rPr>
          <w:b/>
          <w:u w:val="single"/>
        </w:rPr>
        <w:t xml:space="preserve">  Please begin the registration process immediately to ensure that the process is completed well in advance of the </w:t>
      </w:r>
      <w:r w:rsidR="000C0219">
        <w:rPr>
          <w:b/>
          <w:u w:val="single"/>
        </w:rPr>
        <w:t>deadline for applications</w:t>
      </w:r>
      <w:r w:rsidR="0095757B">
        <w:rPr>
          <w:b/>
          <w:u w:val="single"/>
        </w:rPr>
        <w:t>.</w:t>
      </w:r>
      <w:r w:rsidR="00CD1B23">
        <w:t xml:space="preserve">  Until that process is complete, you will not be issued a user password for Grants.gov, which is required for application submission.  There are </w:t>
      </w:r>
      <w:r w:rsidR="00F739E8">
        <w:t xml:space="preserve">four </w:t>
      </w:r>
      <w:r w:rsidR="00CD1B23">
        <w:t>steps that you must complete before you are able to register: (1)</w:t>
      </w:r>
      <w:r w:rsidR="00F739E8">
        <w:t xml:space="preserve"> Obtain a D</w:t>
      </w:r>
      <w:r w:rsidR="0095757B">
        <w:t>ata Universal Numbering System (DUNS) number from Dun &amp; Bradstreet (if your organization does not have one already) by calling 1-866-705-5711; (2)</w:t>
      </w:r>
      <w:r w:rsidR="00CD1B23">
        <w:t xml:space="preserve"> Register with Central Contractor Registry (CCR); (</w:t>
      </w:r>
      <w:r w:rsidR="0095757B">
        <w:t>3</w:t>
      </w:r>
      <w:r w:rsidR="00CD1B23">
        <w:t>) Register yourself as an Authorized Organization Representative (AOR); and (</w:t>
      </w:r>
      <w:r w:rsidR="0095757B">
        <w:t>4</w:t>
      </w:r>
      <w:r w:rsidR="00CD1B23">
        <w:t xml:space="preserve">) Be authorized as an AOR by your organization.  For more information, go to </w:t>
      </w:r>
      <w:hyperlink r:id="rId10" w:history="1">
        <w:r w:rsidR="00CD1B23" w:rsidRPr="00BF1880">
          <w:rPr>
            <w:rStyle w:val="Hyperlink"/>
          </w:rPr>
          <w:t>www.grants.gov</w:t>
        </w:r>
      </w:hyperlink>
      <w:r w:rsidR="00CD1B23">
        <w:t>.  Please note that your CCR registration must be annually renewed.  Failure to renew your CCR registration may prohibit submission of a grant application through Grants.gov.</w:t>
      </w:r>
    </w:p>
    <w:p w:rsidR="005B200E" w:rsidRDefault="005B200E" w:rsidP="00541E2B">
      <w:pPr>
        <w:pStyle w:val="BodyText"/>
        <w:widowControl/>
        <w:autoSpaceDE/>
        <w:adjustRightInd/>
        <w:rPr>
          <w:rFonts w:ascii="Times New Roman" w:hAnsi="Times New Roman"/>
          <w:b/>
          <w:caps/>
        </w:rPr>
      </w:pPr>
    </w:p>
    <w:p w:rsidR="00CE15CB" w:rsidRPr="00711C43" w:rsidRDefault="00CE15CB" w:rsidP="00541E2B">
      <w:pPr>
        <w:pStyle w:val="BodyText"/>
        <w:widowControl/>
        <w:autoSpaceDE/>
        <w:adjustRightInd/>
        <w:rPr>
          <w:rFonts w:ascii="Times New Roman" w:hAnsi="Times New Roman"/>
        </w:rPr>
      </w:pPr>
      <w:r w:rsidRPr="00E94027">
        <w:rPr>
          <w:rFonts w:ascii="Times New Roman" w:hAnsi="Times New Roman"/>
          <w:b/>
        </w:rPr>
        <w:t>Application Content</w:t>
      </w:r>
      <w:r w:rsidR="00711C43">
        <w:rPr>
          <w:rFonts w:ascii="Times New Roman" w:hAnsi="Times New Roman"/>
          <w:b/>
        </w:rPr>
        <w:t xml:space="preserve"> and Format</w:t>
      </w:r>
      <w:r w:rsidRPr="00852274">
        <w:rPr>
          <w:rFonts w:ascii="Times New Roman" w:hAnsi="Times New Roman"/>
          <w:b/>
        </w:rPr>
        <w:t>:</w:t>
      </w:r>
      <w:r>
        <w:rPr>
          <w:rFonts w:ascii="Times New Roman" w:hAnsi="Times New Roman"/>
        </w:rPr>
        <w:t xml:space="preserve">  </w:t>
      </w:r>
      <w:r w:rsidR="00B228C5">
        <w:rPr>
          <w:rFonts w:ascii="Times New Roman" w:hAnsi="Times New Roman"/>
        </w:rPr>
        <w:t xml:space="preserve">Applicants must follow the </w:t>
      </w:r>
      <w:r w:rsidR="00846B8D">
        <w:rPr>
          <w:rFonts w:ascii="Times New Roman" w:hAnsi="Times New Roman"/>
        </w:rPr>
        <w:t>RF</w:t>
      </w:r>
      <w:r w:rsidR="0066106F">
        <w:rPr>
          <w:rFonts w:ascii="Times New Roman" w:hAnsi="Times New Roman"/>
        </w:rPr>
        <w:t>P</w:t>
      </w:r>
      <w:r w:rsidR="008F2C10">
        <w:rPr>
          <w:rFonts w:ascii="Times New Roman" w:hAnsi="Times New Roman"/>
        </w:rPr>
        <w:t xml:space="preserve"> i</w:t>
      </w:r>
      <w:r w:rsidR="00B228C5">
        <w:rPr>
          <w:rFonts w:ascii="Times New Roman" w:hAnsi="Times New Roman"/>
        </w:rPr>
        <w:t xml:space="preserve">nstructions and </w:t>
      </w:r>
      <w:r w:rsidR="008F2C10">
        <w:rPr>
          <w:rFonts w:ascii="Times New Roman" w:hAnsi="Times New Roman"/>
        </w:rPr>
        <w:t>c</w:t>
      </w:r>
      <w:r w:rsidR="00B228C5">
        <w:rPr>
          <w:rFonts w:ascii="Times New Roman" w:hAnsi="Times New Roman"/>
        </w:rPr>
        <w:t xml:space="preserve">onditions contained herein and supply all information required.  </w:t>
      </w:r>
      <w:r w:rsidR="00B228C5" w:rsidRPr="003E601C">
        <w:rPr>
          <w:rFonts w:ascii="Times New Roman" w:hAnsi="Times New Roman"/>
          <w:b/>
          <w:u w:val="single"/>
        </w:rPr>
        <w:t>Fa</w:t>
      </w:r>
      <w:r w:rsidR="00BD7049" w:rsidRPr="003E601C">
        <w:rPr>
          <w:rFonts w:ascii="Times New Roman" w:hAnsi="Times New Roman"/>
          <w:b/>
          <w:u w:val="single"/>
        </w:rPr>
        <w:t xml:space="preserve">ilure to furnish all information or comply with </w:t>
      </w:r>
      <w:r w:rsidR="00277697">
        <w:rPr>
          <w:rFonts w:ascii="Times New Roman" w:hAnsi="Times New Roman"/>
          <w:b/>
          <w:u w:val="single"/>
        </w:rPr>
        <w:t>stated</w:t>
      </w:r>
      <w:r w:rsidR="003E601C">
        <w:rPr>
          <w:rFonts w:ascii="Times New Roman" w:hAnsi="Times New Roman"/>
          <w:b/>
          <w:u w:val="single"/>
        </w:rPr>
        <w:t xml:space="preserve"> </w:t>
      </w:r>
      <w:r w:rsidR="00BD7049" w:rsidRPr="003E601C">
        <w:rPr>
          <w:rFonts w:ascii="Times New Roman" w:hAnsi="Times New Roman"/>
          <w:b/>
          <w:u w:val="single"/>
        </w:rPr>
        <w:t xml:space="preserve">requirements will result in </w:t>
      </w:r>
      <w:r w:rsidR="003E601C" w:rsidRPr="003E601C">
        <w:rPr>
          <w:rFonts w:ascii="Times New Roman" w:hAnsi="Times New Roman"/>
          <w:b/>
          <w:u w:val="single"/>
        </w:rPr>
        <w:t>disqualification from the competition.</w:t>
      </w:r>
      <w:r w:rsidR="00B228C5" w:rsidRPr="003E601C">
        <w:rPr>
          <w:rFonts w:ascii="Times New Roman" w:hAnsi="Times New Roman"/>
        </w:rPr>
        <w:t xml:space="preserve"> </w:t>
      </w:r>
      <w:r w:rsidR="00B228C5" w:rsidRPr="003E601C">
        <w:rPr>
          <w:rFonts w:ascii="Times New Roman" w:hAnsi="Times New Roman"/>
          <w:b/>
        </w:rPr>
        <w:t xml:space="preserve"> </w:t>
      </w:r>
      <w:r w:rsidR="00B228C5">
        <w:rPr>
          <w:rFonts w:ascii="Times New Roman" w:hAnsi="Times New Roman"/>
        </w:rPr>
        <w:t xml:space="preserve">Applicants must set forth full, accurate, and complete information as </w:t>
      </w:r>
      <w:r w:rsidR="00B228C5" w:rsidRPr="00711C43">
        <w:rPr>
          <w:rFonts w:ascii="Times New Roman" w:hAnsi="Times New Roman"/>
        </w:rPr>
        <w:lastRenderedPageBreak/>
        <w:t xml:space="preserve">required by this </w:t>
      </w:r>
      <w:r w:rsidR="00846B8D" w:rsidRPr="00711C43">
        <w:rPr>
          <w:rFonts w:ascii="Times New Roman" w:hAnsi="Times New Roman"/>
        </w:rPr>
        <w:t>RF</w:t>
      </w:r>
      <w:r w:rsidR="0066106F" w:rsidRPr="00711C43">
        <w:rPr>
          <w:rFonts w:ascii="Times New Roman" w:hAnsi="Times New Roman"/>
        </w:rPr>
        <w:t>P</w:t>
      </w:r>
      <w:r w:rsidR="003E601C" w:rsidRPr="00711C43">
        <w:rPr>
          <w:rFonts w:ascii="Times New Roman" w:hAnsi="Times New Roman"/>
        </w:rPr>
        <w:t xml:space="preserve">.  </w:t>
      </w:r>
      <w:r w:rsidR="00B228C5" w:rsidRPr="00711C43">
        <w:rPr>
          <w:rFonts w:ascii="Times New Roman" w:hAnsi="Times New Roman"/>
        </w:rPr>
        <w:t xml:space="preserve">The penalty for making false statements in proposals to the </w:t>
      </w:r>
      <w:r w:rsidR="00564FE5" w:rsidRPr="00711C43">
        <w:rPr>
          <w:rFonts w:ascii="Times New Roman" w:hAnsi="Times New Roman"/>
        </w:rPr>
        <w:t xml:space="preserve">USG </w:t>
      </w:r>
      <w:r w:rsidR="00B228C5" w:rsidRPr="00711C43">
        <w:rPr>
          <w:rFonts w:ascii="Times New Roman" w:hAnsi="Times New Roman"/>
        </w:rPr>
        <w:t>is prescribed on 18 U.S.C.1001.</w:t>
      </w:r>
    </w:p>
    <w:p w:rsidR="00B71949" w:rsidRPr="00711C43" w:rsidRDefault="00B71949" w:rsidP="00541E2B">
      <w:pPr>
        <w:pStyle w:val="BodyText"/>
        <w:widowControl/>
        <w:autoSpaceDE/>
        <w:adjustRightInd/>
        <w:rPr>
          <w:rFonts w:ascii="Times New Roman" w:hAnsi="Times New Roman"/>
        </w:rPr>
      </w:pPr>
    </w:p>
    <w:p w:rsidR="00A12D5D" w:rsidRPr="00711C43" w:rsidRDefault="00E77A10" w:rsidP="00541E2B">
      <w:pPr>
        <w:pStyle w:val="BodyText"/>
        <w:widowControl/>
        <w:autoSpaceDE/>
        <w:adjustRightInd/>
        <w:rPr>
          <w:rFonts w:ascii="Times New Roman" w:hAnsi="Times New Roman"/>
        </w:rPr>
      </w:pPr>
      <w:r w:rsidRPr="00711C43">
        <w:rPr>
          <w:rFonts w:ascii="Times New Roman" w:hAnsi="Times New Roman"/>
        </w:rPr>
        <w:t>Proposals</w:t>
      </w:r>
      <w:r w:rsidR="003E601C" w:rsidRPr="00711C43">
        <w:rPr>
          <w:rFonts w:ascii="Times New Roman" w:hAnsi="Times New Roman"/>
        </w:rPr>
        <w:t xml:space="preserve"> may not </w:t>
      </w:r>
      <w:r w:rsidR="00B71949" w:rsidRPr="00711C43">
        <w:rPr>
          <w:rFonts w:ascii="Times New Roman" w:hAnsi="Times New Roman"/>
        </w:rPr>
        <w:t>exceed</w:t>
      </w:r>
      <w:r w:rsidR="002745D8" w:rsidRPr="00711C43">
        <w:rPr>
          <w:rFonts w:ascii="Times New Roman" w:hAnsi="Times New Roman"/>
        </w:rPr>
        <w:t xml:space="preserve"> </w:t>
      </w:r>
      <w:r w:rsidRPr="00711C43">
        <w:rPr>
          <w:rFonts w:ascii="Times New Roman" w:hAnsi="Times New Roman"/>
        </w:rPr>
        <w:t>10</w:t>
      </w:r>
      <w:r w:rsidR="002745D8" w:rsidRPr="00711C43">
        <w:rPr>
          <w:rFonts w:ascii="Times New Roman" w:hAnsi="Times New Roman"/>
        </w:rPr>
        <w:t xml:space="preserve"> </w:t>
      </w:r>
      <w:r w:rsidR="00B71949" w:rsidRPr="00711C43">
        <w:rPr>
          <w:rFonts w:ascii="Times New Roman" w:hAnsi="Times New Roman"/>
        </w:rPr>
        <w:t>double-spaced pages in 12</w:t>
      </w:r>
      <w:r w:rsidR="0025443A" w:rsidRPr="00711C43">
        <w:rPr>
          <w:rFonts w:ascii="Times New Roman" w:hAnsi="Times New Roman"/>
        </w:rPr>
        <w:t>-</w:t>
      </w:r>
      <w:r w:rsidR="00B71949" w:rsidRPr="00711C43">
        <w:rPr>
          <w:rFonts w:ascii="Times New Roman" w:hAnsi="Times New Roman"/>
        </w:rPr>
        <w:t>point</w:t>
      </w:r>
      <w:r w:rsidR="0025443A" w:rsidRPr="00711C43">
        <w:rPr>
          <w:rFonts w:ascii="Times New Roman" w:hAnsi="Times New Roman"/>
        </w:rPr>
        <w:t>, Times New Roman</w:t>
      </w:r>
      <w:r w:rsidR="00B71949" w:rsidRPr="00711C43">
        <w:rPr>
          <w:rFonts w:ascii="Times New Roman" w:hAnsi="Times New Roman"/>
        </w:rPr>
        <w:t xml:space="preserve"> font</w:t>
      </w:r>
      <w:r w:rsidR="004476D6" w:rsidRPr="00711C43">
        <w:rPr>
          <w:rFonts w:ascii="Times New Roman" w:hAnsi="Times New Roman"/>
        </w:rPr>
        <w:t xml:space="preserve"> </w:t>
      </w:r>
      <w:r w:rsidR="00BD7049" w:rsidRPr="00711C43">
        <w:rPr>
          <w:rFonts w:ascii="Times New Roman" w:hAnsi="Times New Roman"/>
        </w:rPr>
        <w:t>with 1-inch margins</w:t>
      </w:r>
      <w:r w:rsidR="00B71949" w:rsidRPr="00711C43">
        <w:rPr>
          <w:rFonts w:ascii="Times New Roman" w:hAnsi="Times New Roman"/>
        </w:rPr>
        <w:t>.  This requirement excludes t</w:t>
      </w:r>
      <w:r w:rsidR="00BD7049" w:rsidRPr="00711C43">
        <w:rPr>
          <w:rFonts w:ascii="Times New Roman" w:hAnsi="Times New Roman"/>
        </w:rPr>
        <w:t xml:space="preserve">he </w:t>
      </w:r>
      <w:r w:rsidR="003E601C" w:rsidRPr="00711C43">
        <w:rPr>
          <w:rFonts w:ascii="Times New Roman" w:hAnsi="Times New Roman"/>
        </w:rPr>
        <w:t>allowable appendices, which are identified in Section 6 below.</w:t>
      </w:r>
      <w:r w:rsidR="00D04BA9" w:rsidRPr="00711C43">
        <w:rPr>
          <w:rFonts w:ascii="Times New Roman" w:hAnsi="Times New Roman"/>
        </w:rPr>
        <w:t xml:space="preserve">  </w:t>
      </w:r>
      <w:r w:rsidR="00A12D5D" w:rsidRPr="00711C43">
        <w:rPr>
          <w:rFonts w:ascii="Times New Roman" w:hAnsi="Times New Roman"/>
        </w:rPr>
        <w:t>Proposals must be accompanied by a completed Application for Federal Assistance (SF-424)</w:t>
      </w:r>
      <w:r w:rsidR="00711C43" w:rsidRPr="00711C43">
        <w:rPr>
          <w:rFonts w:ascii="Times New Roman" w:hAnsi="Times New Roman"/>
        </w:rPr>
        <w:t xml:space="preserve"> </w:t>
      </w:r>
      <w:r w:rsidR="00A12D5D" w:rsidRPr="00711C43">
        <w:rPr>
          <w:rFonts w:ascii="Times New Roman" w:hAnsi="Times New Roman"/>
        </w:rPr>
        <w:t>form.  A non</w:t>
      </w:r>
      <w:r w:rsidR="00711C43" w:rsidRPr="00711C43">
        <w:rPr>
          <w:rFonts w:ascii="Times New Roman" w:hAnsi="Times New Roman"/>
        </w:rPr>
        <w:t>-</w:t>
      </w:r>
      <w:r w:rsidR="00A12D5D" w:rsidRPr="00711C43">
        <w:rPr>
          <w:rFonts w:ascii="Times New Roman" w:hAnsi="Times New Roman"/>
        </w:rPr>
        <w:t>interactive ver</w:t>
      </w:r>
      <w:r w:rsidR="00711C43" w:rsidRPr="00711C43">
        <w:rPr>
          <w:rFonts w:ascii="Times New Roman" w:hAnsi="Times New Roman"/>
        </w:rPr>
        <w:t>s</w:t>
      </w:r>
      <w:r w:rsidR="00A12D5D" w:rsidRPr="00711C43">
        <w:rPr>
          <w:rFonts w:ascii="Times New Roman" w:hAnsi="Times New Roman"/>
        </w:rPr>
        <w:t xml:space="preserve">ion of the SF-424 can be found online at </w:t>
      </w:r>
      <w:hyperlink r:id="rId11" w:history="1">
        <w:r w:rsidR="00A12D5D" w:rsidRPr="00711C43">
          <w:rPr>
            <w:rStyle w:val="Hyperlink"/>
            <w:rFonts w:ascii="Times New Roman" w:hAnsi="Times New Roman"/>
          </w:rPr>
          <w:t>http://www.whitehouse.gov/omb/grants/forms.html</w:t>
        </w:r>
      </w:hyperlink>
      <w:r w:rsidR="00A12D5D" w:rsidRPr="00711C43">
        <w:rPr>
          <w:rFonts w:ascii="Times New Roman" w:hAnsi="Times New Roman"/>
        </w:rPr>
        <w:t xml:space="preserve">. An interactive version is </w:t>
      </w:r>
      <w:r w:rsidR="00711C43">
        <w:rPr>
          <w:rFonts w:ascii="Times New Roman" w:hAnsi="Times New Roman"/>
        </w:rPr>
        <w:t xml:space="preserve">provided when applying through </w:t>
      </w:r>
      <w:hyperlink r:id="rId12" w:history="1">
        <w:r w:rsidR="00A12D5D" w:rsidRPr="00711C43">
          <w:rPr>
            <w:rStyle w:val="Hyperlink"/>
            <w:rFonts w:ascii="Times New Roman" w:hAnsi="Times New Roman"/>
          </w:rPr>
          <w:t>www.grants.gov</w:t>
        </w:r>
      </w:hyperlink>
      <w:r w:rsidR="00A12D5D" w:rsidRPr="00711C43">
        <w:rPr>
          <w:rFonts w:ascii="Times New Roman" w:hAnsi="Times New Roman"/>
        </w:rPr>
        <w:t xml:space="preserve"> </w:t>
      </w:r>
    </w:p>
    <w:p w:rsidR="00A12D5D" w:rsidRPr="00711C43" w:rsidRDefault="00A12D5D" w:rsidP="00541E2B">
      <w:pPr>
        <w:pStyle w:val="BodyText"/>
        <w:widowControl/>
        <w:autoSpaceDE/>
        <w:adjustRightInd/>
        <w:rPr>
          <w:rFonts w:ascii="Times New Roman" w:hAnsi="Times New Roman"/>
        </w:rPr>
      </w:pPr>
    </w:p>
    <w:p w:rsidR="008F2C10" w:rsidRPr="00711C43" w:rsidRDefault="008F2C10" w:rsidP="00541E2B">
      <w:pPr>
        <w:pStyle w:val="BodyText"/>
        <w:widowControl/>
        <w:autoSpaceDE/>
        <w:adjustRightInd/>
        <w:rPr>
          <w:rFonts w:ascii="Times New Roman" w:hAnsi="Times New Roman"/>
          <w:b/>
        </w:rPr>
      </w:pPr>
      <w:r w:rsidRPr="00711C43">
        <w:rPr>
          <w:rFonts w:ascii="Times New Roman" w:hAnsi="Times New Roman"/>
        </w:rPr>
        <w:t>The proposal</w:t>
      </w:r>
      <w:r w:rsidR="00A12D5D" w:rsidRPr="00711C43">
        <w:rPr>
          <w:rFonts w:ascii="Times New Roman" w:hAnsi="Times New Roman"/>
        </w:rPr>
        <w:t xml:space="preserve">, itself </w:t>
      </w:r>
      <w:r w:rsidR="003E601C" w:rsidRPr="00711C43">
        <w:rPr>
          <w:rFonts w:ascii="Times New Roman" w:hAnsi="Times New Roman"/>
        </w:rPr>
        <w:t>must consist of the following:</w:t>
      </w:r>
    </w:p>
    <w:p w:rsidR="00852274" w:rsidRPr="00711C43" w:rsidRDefault="00852274" w:rsidP="00541E2B">
      <w:pPr>
        <w:pStyle w:val="BodyText"/>
        <w:widowControl/>
        <w:autoSpaceDE/>
        <w:adjustRightInd/>
        <w:rPr>
          <w:rFonts w:ascii="Times New Roman" w:hAnsi="Times New Roman"/>
          <w:b/>
          <w:highlight w:val="yellow"/>
        </w:rPr>
      </w:pPr>
    </w:p>
    <w:p w:rsidR="008F2C10" w:rsidRDefault="00A265F4" w:rsidP="008F2C10">
      <w:pPr>
        <w:pStyle w:val="Heading8"/>
        <w:rPr>
          <w:rFonts w:ascii="Times New Roman" w:hAnsi="Times New Roman"/>
          <w:i w:val="0"/>
        </w:rPr>
      </w:pPr>
      <w:r>
        <w:rPr>
          <w:rFonts w:ascii="Times New Roman" w:hAnsi="Times New Roman"/>
          <w:i w:val="0"/>
        </w:rPr>
        <w:t xml:space="preserve">Section </w:t>
      </w:r>
      <w:r w:rsidR="00A12D5D">
        <w:rPr>
          <w:rFonts w:ascii="Times New Roman" w:hAnsi="Times New Roman"/>
          <w:i w:val="0"/>
        </w:rPr>
        <w:t>1</w:t>
      </w:r>
      <w:r w:rsidR="008F2C10" w:rsidRPr="008F2C10">
        <w:rPr>
          <w:rFonts w:ascii="Times New Roman" w:hAnsi="Times New Roman"/>
          <w:i w:val="0"/>
        </w:rPr>
        <w:t xml:space="preserve"> - </w:t>
      </w:r>
      <w:r w:rsidR="00BD7049">
        <w:rPr>
          <w:rFonts w:ascii="Times New Roman" w:hAnsi="Times New Roman"/>
          <w:i w:val="0"/>
        </w:rPr>
        <w:t>Abstract</w:t>
      </w:r>
      <w:r w:rsidR="008F2C10">
        <w:rPr>
          <w:rFonts w:ascii="Times New Roman" w:hAnsi="Times New Roman"/>
          <w:i w:val="0"/>
        </w:rPr>
        <w:t xml:space="preserve">:  </w:t>
      </w:r>
    </w:p>
    <w:p w:rsidR="00852274" w:rsidRDefault="005E56AE" w:rsidP="008F2C10">
      <w:pPr>
        <w:pStyle w:val="Heading8"/>
        <w:rPr>
          <w:rFonts w:ascii="Times New Roman" w:hAnsi="Times New Roman"/>
          <w:b w:val="0"/>
          <w:i w:val="0"/>
        </w:rPr>
      </w:pPr>
      <w:r>
        <w:rPr>
          <w:rFonts w:ascii="Times New Roman" w:hAnsi="Times New Roman"/>
          <w:b w:val="0"/>
          <w:i w:val="0"/>
        </w:rPr>
        <w:t xml:space="preserve">The </w:t>
      </w:r>
      <w:r w:rsidR="00BD7049">
        <w:rPr>
          <w:rFonts w:ascii="Times New Roman" w:hAnsi="Times New Roman"/>
          <w:b w:val="0"/>
          <w:i w:val="0"/>
        </w:rPr>
        <w:t xml:space="preserve">abstract </w:t>
      </w:r>
      <w:r w:rsidR="00AB23EB">
        <w:rPr>
          <w:rFonts w:ascii="Times New Roman" w:hAnsi="Times New Roman"/>
          <w:b w:val="0"/>
          <w:i w:val="0"/>
        </w:rPr>
        <w:t>is limited to</w:t>
      </w:r>
      <w:r w:rsidR="00BD7049">
        <w:rPr>
          <w:rFonts w:ascii="Times New Roman" w:hAnsi="Times New Roman"/>
          <w:b w:val="0"/>
          <w:i w:val="0"/>
        </w:rPr>
        <w:t xml:space="preserve"> 300 words in length.  It </w:t>
      </w:r>
      <w:r w:rsidR="00AB23EB">
        <w:rPr>
          <w:rFonts w:ascii="Times New Roman" w:hAnsi="Times New Roman"/>
          <w:b w:val="0"/>
          <w:i w:val="0"/>
        </w:rPr>
        <w:t>must</w:t>
      </w:r>
      <w:r w:rsidR="00BD7049">
        <w:rPr>
          <w:rFonts w:ascii="Times New Roman" w:hAnsi="Times New Roman"/>
          <w:b w:val="0"/>
          <w:i w:val="0"/>
        </w:rPr>
        <w:t xml:space="preserve"> provide a summary of the</w:t>
      </w:r>
      <w:r w:rsidR="00E77A10">
        <w:rPr>
          <w:rFonts w:ascii="Times New Roman" w:hAnsi="Times New Roman"/>
          <w:b w:val="0"/>
          <w:i w:val="0"/>
        </w:rPr>
        <w:t xml:space="preserve"> </w:t>
      </w:r>
      <w:r w:rsidR="00C25972">
        <w:rPr>
          <w:rFonts w:ascii="Times New Roman" w:hAnsi="Times New Roman"/>
          <w:b w:val="0"/>
          <w:i w:val="0"/>
        </w:rPr>
        <w:t>project to be undertaken</w:t>
      </w:r>
      <w:r w:rsidR="00E77A10">
        <w:rPr>
          <w:rFonts w:ascii="Times New Roman" w:hAnsi="Times New Roman"/>
          <w:b w:val="0"/>
          <w:i w:val="0"/>
        </w:rPr>
        <w:t>, expected timeline</w:t>
      </w:r>
      <w:r w:rsidR="00C25972">
        <w:rPr>
          <w:rFonts w:ascii="Times New Roman" w:hAnsi="Times New Roman"/>
          <w:b w:val="0"/>
          <w:i w:val="0"/>
        </w:rPr>
        <w:t>, and cost</w:t>
      </w:r>
      <w:r w:rsidR="00E77A10">
        <w:rPr>
          <w:rFonts w:ascii="Times New Roman" w:hAnsi="Times New Roman"/>
          <w:b w:val="0"/>
          <w:i w:val="0"/>
        </w:rPr>
        <w:t xml:space="preserve">. </w:t>
      </w:r>
    </w:p>
    <w:p w:rsidR="005E56AE" w:rsidRPr="005E56AE" w:rsidRDefault="005E56AE" w:rsidP="005E56AE"/>
    <w:p w:rsidR="00AC7C9C" w:rsidRPr="00AC7C9C" w:rsidRDefault="00E77A10" w:rsidP="00AC7C9C">
      <w:pPr>
        <w:pStyle w:val="BodyText"/>
        <w:widowControl/>
        <w:autoSpaceDE/>
        <w:adjustRightInd/>
        <w:rPr>
          <w:rFonts w:ascii="Times New Roman" w:hAnsi="Times New Roman"/>
        </w:rPr>
      </w:pPr>
      <w:r>
        <w:rPr>
          <w:rFonts w:ascii="Times New Roman" w:hAnsi="Times New Roman"/>
          <w:b/>
        </w:rPr>
        <w:t xml:space="preserve">Section </w:t>
      </w:r>
      <w:r w:rsidR="00A12D5D">
        <w:rPr>
          <w:rFonts w:ascii="Times New Roman" w:hAnsi="Times New Roman"/>
          <w:b/>
        </w:rPr>
        <w:t>2</w:t>
      </w:r>
      <w:r w:rsidR="00AC7C9C" w:rsidRPr="00AC7C9C">
        <w:rPr>
          <w:rFonts w:ascii="Times New Roman" w:hAnsi="Times New Roman"/>
          <w:b/>
        </w:rPr>
        <w:t xml:space="preserve"> </w:t>
      </w:r>
      <w:r w:rsidR="00BD7049">
        <w:rPr>
          <w:rFonts w:ascii="Times New Roman" w:hAnsi="Times New Roman"/>
          <w:b/>
        </w:rPr>
        <w:t>–</w:t>
      </w:r>
      <w:r w:rsidR="00AC7C9C" w:rsidRPr="00AC7C9C">
        <w:rPr>
          <w:rFonts w:ascii="Times New Roman" w:hAnsi="Times New Roman"/>
        </w:rPr>
        <w:t xml:space="preserve"> </w:t>
      </w:r>
      <w:r w:rsidR="00BD7049">
        <w:rPr>
          <w:rFonts w:ascii="Times New Roman" w:hAnsi="Times New Roman"/>
          <w:b/>
        </w:rPr>
        <w:t>Implementation Plan:</w:t>
      </w:r>
      <w:r w:rsidR="00AC7C9C" w:rsidRPr="00AC7C9C">
        <w:rPr>
          <w:rFonts w:ascii="Times New Roman" w:hAnsi="Times New Roman"/>
        </w:rPr>
        <w:t xml:space="preserve">  </w:t>
      </w:r>
    </w:p>
    <w:p w:rsidR="00AC7C9C" w:rsidRPr="00AC7C9C" w:rsidRDefault="00AC7C9C" w:rsidP="00AC7C9C">
      <w:pPr>
        <w:pStyle w:val="BodyText"/>
        <w:widowControl/>
        <w:autoSpaceDE/>
        <w:adjustRightInd/>
        <w:rPr>
          <w:rFonts w:ascii="Times New Roman" w:hAnsi="Times New Roman"/>
        </w:rPr>
      </w:pPr>
      <w:r w:rsidRPr="00AC7C9C">
        <w:rPr>
          <w:rFonts w:ascii="Times New Roman" w:hAnsi="Times New Roman"/>
        </w:rPr>
        <w:t>The applicant must specify the goals and objectives of the project</w:t>
      </w:r>
      <w:r w:rsidR="00E2307D">
        <w:rPr>
          <w:rFonts w:ascii="Times New Roman" w:hAnsi="Times New Roman"/>
        </w:rPr>
        <w:t xml:space="preserve">. </w:t>
      </w:r>
      <w:r w:rsidR="00C25972">
        <w:rPr>
          <w:rFonts w:ascii="Times New Roman" w:hAnsi="Times New Roman"/>
        </w:rPr>
        <w:t xml:space="preserve">The steps involved </w:t>
      </w:r>
      <w:r w:rsidR="00BD7049">
        <w:rPr>
          <w:rFonts w:ascii="Times New Roman" w:hAnsi="Times New Roman"/>
        </w:rPr>
        <w:t xml:space="preserve">should be described in sufficient detail to show how objectives and goals will be met.  This section should also describe how success will be measured via performance indicators.  </w:t>
      </w:r>
      <w:r w:rsidR="00E2307D">
        <w:rPr>
          <w:rFonts w:ascii="Times New Roman" w:hAnsi="Times New Roman"/>
        </w:rPr>
        <w:t>T</w:t>
      </w:r>
      <w:r w:rsidR="00BD7049">
        <w:rPr>
          <w:rFonts w:ascii="Times New Roman" w:hAnsi="Times New Roman"/>
        </w:rPr>
        <w:t xml:space="preserve">his section must include </w:t>
      </w:r>
      <w:r w:rsidR="005632D4">
        <w:rPr>
          <w:rFonts w:ascii="Times New Roman" w:hAnsi="Times New Roman"/>
        </w:rPr>
        <w:t>a time-task plan that clearly identifies the objectives and major activities.</w:t>
      </w:r>
    </w:p>
    <w:p w:rsidR="00AC7C9C" w:rsidRPr="00AC7C9C" w:rsidRDefault="00AC7C9C" w:rsidP="008F2C10">
      <w:pPr>
        <w:pStyle w:val="BodyText"/>
        <w:widowControl/>
        <w:autoSpaceDE/>
        <w:adjustRightInd/>
        <w:rPr>
          <w:rFonts w:ascii="Times New Roman" w:hAnsi="Times New Roman"/>
        </w:rPr>
      </w:pPr>
    </w:p>
    <w:p w:rsidR="005D61B2" w:rsidRPr="005D61B2" w:rsidRDefault="005D61B2" w:rsidP="005D61B2">
      <w:pPr>
        <w:pStyle w:val="BodyText"/>
        <w:widowControl/>
        <w:autoSpaceDE/>
        <w:adjustRightInd/>
        <w:rPr>
          <w:rFonts w:ascii="Times New Roman" w:hAnsi="Times New Roman"/>
        </w:rPr>
      </w:pPr>
      <w:r w:rsidRPr="005D61B2">
        <w:rPr>
          <w:rFonts w:ascii="Times New Roman" w:hAnsi="Times New Roman"/>
          <w:b/>
        </w:rPr>
        <w:t>Sectio</w:t>
      </w:r>
      <w:r w:rsidR="00A265F4">
        <w:rPr>
          <w:rFonts w:ascii="Times New Roman" w:hAnsi="Times New Roman"/>
          <w:b/>
        </w:rPr>
        <w:t xml:space="preserve">n </w:t>
      </w:r>
      <w:r w:rsidR="00A12D5D">
        <w:rPr>
          <w:rFonts w:ascii="Times New Roman" w:hAnsi="Times New Roman"/>
          <w:b/>
        </w:rPr>
        <w:t>3</w:t>
      </w:r>
      <w:r w:rsidR="00732635">
        <w:rPr>
          <w:rFonts w:ascii="Times New Roman" w:hAnsi="Times New Roman"/>
          <w:b/>
        </w:rPr>
        <w:t xml:space="preserve"> - Organizational Capability</w:t>
      </w:r>
      <w:r w:rsidRPr="005D61B2">
        <w:rPr>
          <w:rFonts w:ascii="Times New Roman" w:hAnsi="Times New Roman"/>
          <w:b/>
        </w:rPr>
        <w:t>:</w:t>
      </w:r>
      <w:r w:rsidRPr="005D61B2">
        <w:rPr>
          <w:rFonts w:ascii="Times New Roman" w:hAnsi="Times New Roman"/>
        </w:rPr>
        <w:t xml:space="preserve">  </w:t>
      </w:r>
    </w:p>
    <w:p w:rsidR="00732635" w:rsidRPr="005632D4" w:rsidRDefault="005D61B2" w:rsidP="005632D4">
      <w:pPr>
        <w:pStyle w:val="BodyText"/>
        <w:widowControl/>
        <w:autoSpaceDE/>
        <w:adjustRightInd/>
        <w:rPr>
          <w:rFonts w:ascii="Times New Roman" w:hAnsi="Times New Roman"/>
        </w:rPr>
      </w:pPr>
      <w:r w:rsidRPr="005632D4">
        <w:rPr>
          <w:rFonts w:ascii="Times New Roman" w:hAnsi="Times New Roman"/>
        </w:rPr>
        <w:t>Applications must include a clear description of the appli</w:t>
      </w:r>
      <w:r w:rsidR="005632D4">
        <w:rPr>
          <w:rFonts w:ascii="Times New Roman" w:hAnsi="Times New Roman"/>
        </w:rPr>
        <w:t xml:space="preserve">cant’s management structure, </w:t>
      </w:r>
      <w:r w:rsidRPr="005632D4">
        <w:rPr>
          <w:rFonts w:ascii="Times New Roman" w:hAnsi="Times New Roman"/>
        </w:rPr>
        <w:t xml:space="preserve">previous experience </w:t>
      </w:r>
      <w:r w:rsidR="00C25972">
        <w:rPr>
          <w:rFonts w:ascii="Times New Roman" w:hAnsi="Times New Roman"/>
        </w:rPr>
        <w:t xml:space="preserve">with </w:t>
      </w:r>
      <w:r w:rsidR="00BC1051">
        <w:rPr>
          <w:rFonts w:ascii="Times New Roman" w:hAnsi="Times New Roman"/>
        </w:rPr>
        <w:t>film production</w:t>
      </w:r>
      <w:r w:rsidR="00E77A10">
        <w:rPr>
          <w:rFonts w:ascii="Times New Roman" w:hAnsi="Times New Roman"/>
        </w:rPr>
        <w:t xml:space="preserve"> in Afghanistan, </w:t>
      </w:r>
      <w:r w:rsidR="005632D4">
        <w:rPr>
          <w:rFonts w:ascii="Times New Roman" w:hAnsi="Times New Roman"/>
        </w:rPr>
        <w:t xml:space="preserve">and </w:t>
      </w:r>
      <w:r w:rsidR="00C25972">
        <w:rPr>
          <w:rFonts w:ascii="Times New Roman" w:hAnsi="Times New Roman"/>
        </w:rPr>
        <w:t xml:space="preserve">the </w:t>
      </w:r>
      <w:r w:rsidR="005632D4">
        <w:rPr>
          <w:rFonts w:ascii="Times New Roman" w:hAnsi="Times New Roman"/>
        </w:rPr>
        <w:t>organizational experience and background in</w:t>
      </w:r>
      <w:r w:rsidR="005632D4" w:rsidRPr="005632D4">
        <w:rPr>
          <w:rFonts w:ascii="Times New Roman" w:hAnsi="Times New Roman"/>
        </w:rPr>
        <w:t xml:space="preserve"> </w:t>
      </w:r>
      <w:r w:rsidR="00C25972">
        <w:rPr>
          <w:rFonts w:ascii="Times New Roman" w:hAnsi="Times New Roman"/>
        </w:rPr>
        <w:t>Afghanistan</w:t>
      </w:r>
      <w:r w:rsidR="005632D4" w:rsidRPr="005632D4">
        <w:rPr>
          <w:rFonts w:ascii="Times New Roman" w:hAnsi="Times New Roman"/>
        </w:rPr>
        <w:t xml:space="preserve"> </w:t>
      </w:r>
      <w:r w:rsidR="00C25972">
        <w:rPr>
          <w:rFonts w:ascii="Times New Roman" w:hAnsi="Times New Roman"/>
        </w:rPr>
        <w:t>related</w:t>
      </w:r>
      <w:r w:rsidR="009734DF">
        <w:rPr>
          <w:rFonts w:ascii="Times New Roman" w:hAnsi="Times New Roman"/>
        </w:rPr>
        <w:t xml:space="preserve"> to the</w:t>
      </w:r>
      <w:r w:rsidR="009734DF" w:rsidRPr="005632D4">
        <w:rPr>
          <w:rFonts w:ascii="Times New Roman" w:hAnsi="Times New Roman"/>
        </w:rPr>
        <w:t xml:space="preserve"> </w:t>
      </w:r>
      <w:r w:rsidR="005632D4" w:rsidRPr="005632D4">
        <w:rPr>
          <w:rFonts w:ascii="Times New Roman" w:hAnsi="Times New Roman"/>
        </w:rPr>
        <w:t>proposed activities</w:t>
      </w:r>
      <w:r w:rsidRPr="005632D4">
        <w:rPr>
          <w:rFonts w:ascii="Times New Roman" w:hAnsi="Times New Roman"/>
        </w:rPr>
        <w:t xml:space="preserve">.  </w:t>
      </w:r>
      <w:r w:rsidR="005632D4">
        <w:rPr>
          <w:rFonts w:ascii="Times New Roman" w:hAnsi="Times New Roman"/>
        </w:rPr>
        <w:t>Besides information about the organization as a whole, t</w:t>
      </w:r>
      <w:r w:rsidR="005632D4" w:rsidRPr="005632D4">
        <w:rPr>
          <w:rFonts w:ascii="Times New Roman" w:hAnsi="Times New Roman"/>
        </w:rPr>
        <w:t>his section must</w:t>
      </w:r>
      <w:r w:rsidR="005632D4">
        <w:rPr>
          <w:rFonts w:ascii="Times New Roman" w:hAnsi="Times New Roman"/>
        </w:rPr>
        <w:t xml:space="preserve"> also </w:t>
      </w:r>
      <w:r w:rsidR="005632D4" w:rsidRPr="005632D4">
        <w:rPr>
          <w:rFonts w:ascii="Times New Roman" w:hAnsi="Times New Roman"/>
        </w:rPr>
        <w:t>identify the proposed management structure and staffing plan for the proposed project</w:t>
      </w:r>
      <w:r w:rsidR="00732635" w:rsidRPr="005632D4">
        <w:rPr>
          <w:rFonts w:ascii="Times New Roman" w:hAnsi="Times New Roman"/>
        </w:rPr>
        <w:t xml:space="preserve">.  </w:t>
      </w:r>
    </w:p>
    <w:p w:rsidR="00732635" w:rsidRPr="005D61B2" w:rsidRDefault="00732635" w:rsidP="005D61B2">
      <w:pPr>
        <w:pStyle w:val="BodyText"/>
        <w:widowControl/>
        <w:autoSpaceDE/>
        <w:adjustRightInd/>
        <w:rPr>
          <w:rFonts w:ascii="Times New Roman" w:hAnsi="Times New Roman"/>
        </w:rPr>
      </w:pPr>
    </w:p>
    <w:p w:rsidR="003B325C" w:rsidRDefault="00A265F4" w:rsidP="003B325C">
      <w:pPr>
        <w:pStyle w:val="BodyText"/>
        <w:widowControl/>
        <w:autoSpaceDE/>
        <w:adjustRightInd/>
        <w:rPr>
          <w:rFonts w:ascii="Times New Roman" w:hAnsi="Times New Roman"/>
        </w:rPr>
      </w:pPr>
      <w:r>
        <w:rPr>
          <w:rFonts w:ascii="Times New Roman" w:hAnsi="Times New Roman"/>
          <w:b/>
        </w:rPr>
        <w:t xml:space="preserve">Section </w:t>
      </w:r>
      <w:r w:rsidR="00A12D5D">
        <w:rPr>
          <w:rFonts w:ascii="Times New Roman" w:hAnsi="Times New Roman"/>
          <w:b/>
        </w:rPr>
        <w:t>4</w:t>
      </w:r>
      <w:r w:rsidR="003B325C" w:rsidRPr="00B71949">
        <w:rPr>
          <w:rFonts w:ascii="Times New Roman" w:hAnsi="Times New Roman"/>
          <w:b/>
        </w:rPr>
        <w:t xml:space="preserve"> - </w:t>
      </w:r>
      <w:r w:rsidR="005632D4">
        <w:rPr>
          <w:rFonts w:ascii="Times New Roman" w:hAnsi="Times New Roman"/>
          <w:b/>
        </w:rPr>
        <w:t>Appendices</w:t>
      </w:r>
      <w:r w:rsidR="003B325C" w:rsidRPr="00B71949">
        <w:rPr>
          <w:rFonts w:ascii="Times New Roman" w:hAnsi="Times New Roman"/>
        </w:rPr>
        <w:t xml:space="preserve">:  </w:t>
      </w:r>
    </w:p>
    <w:p w:rsidR="005632D4" w:rsidRDefault="005632D4" w:rsidP="003B325C">
      <w:pPr>
        <w:pStyle w:val="BodyText"/>
        <w:widowControl/>
        <w:autoSpaceDE/>
        <w:adjustRightInd/>
        <w:rPr>
          <w:rFonts w:ascii="Times New Roman" w:hAnsi="Times New Roman"/>
        </w:rPr>
      </w:pPr>
      <w:r>
        <w:rPr>
          <w:rFonts w:ascii="Times New Roman" w:hAnsi="Times New Roman"/>
        </w:rPr>
        <w:t xml:space="preserve">The submission must include </w:t>
      </w:r>
      <w:r w:rsidR="008F586B">
        <w:rPr>
          <w:rFonts w:ascii="Times New Roman" w:hAnsi="Times New Roman"/>
        </w:rPr>
        <w:t>th</w:t>
      </w:r>
      <w:r w:rsidR="00A12D5D">
        <w:rPr>
          <w:rFonts w:ascii="Times New Roman" w:hAnsi="Times New Roman"/>
        </w:rPr>
        <w:t>ree</w:t>
      </w:r>
      <w:r w:rsidR="008F586B">
        <w:rPr>
          <w:rFonts w:ascii="Times New Roman" w:hAnsi="Times New Roman"/>
        </w:rPr>
        <w:t xml:space="preserve"> </w:t>
      </w:r>
      <w:r>
        <w:rPr>
          <w:rFonts w:ascii="Times New Roman" w:hAnsi="Times New Roman"/>
        </w:rPr>
        <w:t>appendices</w:t>
      </w:r>
      <w:r w:rsidR="00C03BF2">
        <w:rPr>
          <w:rFonts w:ascii="Times New Roman" w:hAnsi="Times New Roman"/>
        </w:rPr>
        <w:t xml:space="preserve"> </w:t>
      </w:r>
      <w:r w:rsidR="00A12D5D">
        <w:rPr>
          <w:rFonts w:ascii="Times New Roman" w:hAnsi="Times New Roman"/>
        </w:rPr>
        <w:t>described here</w:t>
      </w:r>
      <w:r>
        <w:rPr>
          <w:rFonts w:ascii="Times New Roman" w:hAnsi="Times New Roman"/>
        </w:rPr>
        <w:t>.</w:t>
      </w:r>
      <w:r w:rsidR="00046A4C">
        <w:rPr>
          <w:rFonts w:ascii="Times New Roman" w:hAnsi="Times New Roman"/>
        </w:rPr>
        <w:t xml:space="preserve">  </w:t>
      </w:r>
      <w:r w:rsidR="00DE4E5D">
        <w:rPr>
          <w:rFonts w:ascii="Times New Roman" w:hAnsi="Times New Roman"/>
        </w:rPr>
        <w:t>Only the</w:t>
      </w:r>
      <w:r w:rsidR="008F586B">
        <w:rPr>
          <w:rFonts w:ascii="Times New Roman" w:hAnsi="Times New Roman"/>
        </w:rPr>
        <w:t>se</w:t>
      </w:r>
      <w:r w:rsidR="00DE4E5D">
        <w:rPr>
          <w:rFonts w:ascii="Times New Roman" w:hAnsi="Times New Roman"/>
        </w:rPr>
        <w:t xml:space="preserve"> appendices may be included </w:t>
      </w:r>
      <w:r w:rsidR="00285101">
        <w:rPr>
          <w:rFonts w:ascii="Times New Roman" w:hAnsi="Times New Roman"/>
        </w:rPr>
        <w:t>as part of the application</w:t>
      </w:r>
      <w:r w:rsidR="007520FF">
        <w:rPr>
          <w:rFonts w:ascii="Times New Roman" w:hAnsi="Times New Roman"/>
        </w:rPr>
        <w:t>.</w:t>
      </w:r>
      <w:r>
        <w:rPr>
          <w:rFonts w:ascii="Times New Roman" w:hAnsi="Times New Roman"/>
        </w:rPr>
        <w:t xml:space="preserve">  </w:t>
      </w:r>
    </w:p>
    <w:p w:rsidR="00CE7197" w:rsidRDefault="00CE7197" w:rsidP="003B325C">
      <w:pPr>
        <w:pStyle w:val="BodyText"/>
        <w:widowControl/>
        <w:autoSpaceDE/>
        <w:adjustRightInd/>
        <w:rPr>
          <w:rFonts w:ascii="Times New Roman" w:hAnsi="Times New Roman"/>
        </w:rPr>
      </w:pPr>
    </w:p>
    <w:p w:rsidR="00A12D5D" w:rsidRPr="007C2737" w:rsidRDefault="00A12D5D" w:rsidP="008F586B">
      <w:pPr>
        <w:pStyle w:val="BodyText"/>
        <w:widowControl/>
        <w:numPr>
          <w:ilvl w:val="0"/>
          <w:numId w:val="39"/>
        </w:numPr>
        <w:autoSpaceDE/>
        <w:adjustRightInd/>
        <w:rPr>
          <w:rFonts w:ascii="Times New Roman" w:hAnsi="Times New Roman"/>
        </w:rPr>
      </w:pPr>
      <w:r w:rsidRPr="00E416BC">
        <w:rPr>
          <w:rFonts w:ascii="Times New Roman" w:hAnsi="Times New Roman"/>
          <w:b/>
        </w:rPr>
        <w:t>Budget</w:t>
      </w:r>
      <w:r w:rsidR="009B5857" w:rsidRPr="009B5857">
        <w:rPr>
          <w:b/>
        </w:rPr>
        <w:t>:</w:t>
      </w:r>
      <w:r>
        <w:rPr>
          <w:rFonts w:ascii="Times New Roman" w:hAnsi="Times New Roman"/>
        </w:rPr>
        <w:t xml:space="preserve">  the budget must identify the total amount of funding requested, with a breakdown of amounts to be spent in the following budget categories: personnel; fringe benefits; travel; equipment; supplies; consultants/contracts; other direct costs; and indirect costs.  The budget should include a detailed 1</w:t>
      </w:r>
      <w:r w:rsidR="00711C43">
        <w:rPr>
          <w:rFonts w:ascii="Times New Roman" w:hAnsi="Times New Roman"/>
        </w:rPr>
        <w:t>-</w:t>
      </w:r>
      <w:r>
        <w:rPr>
          <w:rFonts w:ascii="Times New Roman" w:hAnsi="Times New Roman"/>
        </w:rPr>
        <w:t xml:space="preserve">page spreadsheet and a budget narrative to provide any useful clarification of the budget items.  </w:t>
      </w:r>
    </w:p>
    <w:p w:rsidR="00CE7197" w:rsidRDefault="00CE7197" w:rsidP="00CE7197">
      <w:pPr>
        <w:pStyle w:val="BodyText"/>
        <w:widowControl/>
        <w:autoSpaceDE/>
        <w:adjustRightInd/>
        <w:ind w:left="1080"/>
        <w:rPr>
          <w:rFonts w:ascii="Times New Roman" w:hAnsi="Times New Roman"/>
        </w:rPr>
      </w:pPr>
    </w:p>
    <w:p w:rsidR="00A12D5D" w:rsidRPr="007520FF" w:rsidRDefault="00E416BC" w:rsidP="007C2737">
      <w:pPr>
        <w:pStyle w:val="BodyText"/>
        <w:widowControl/>
        <w:numPr>
          <w:ilvl w:val="0"/>
          <w:numId w:val="39"/>
        </w:numPr>
        <w:autoSpaceDE/>
        <w:adjustRightInd/>
        <w:rPr>
          <w:rFonts w:ascii="Times New Roman" w:hAnsi="Times New Roman"/>
        </w:rPr>
      </w:pPr>
      <w:r w:rsidRPr="00E416BC">
        <w:rPr>
          <w:rFonts w:ascii="Times New Roman" w:hAnsi="Times New Roman"/>
          <w:b/>
        </w:rPr>
        <w:t>Resume</w:t>
      </w:r>
      <w:r w:rsidR="00711C43">
        <w:rPr>
          <w:rFonts w:ascii="Times New Roman" w:hAnsi="Times New Roman"/>
          <w:b/>
        </w:rPr>
        <w:t xml:space="preserve">: </w:t>
      </w:r>
      <w:r w:rsidR="00711C43">
        <w:rPr>
          <w:rFonts w:ascii="Times New Roman" w:hAnsi="Times New Roman"/>
        </w:rPr>
        <w:t xml:space="preserve"> </w:t>
      </w:r>
      <w:r w:rsidR="00A12D5D">
        <w:rPr>
          <w:rFonts w:ascii="Times New Roman" w:hAnsi="Times New Roman"/>
        </w:rPr>
        <w:t xml:space="preserve">a resume, not to exceed 1 page in length, must be included for the proposed key staff person, such as the Project Director.  If an individual for this type of position has not been identified, the applicant may submit a 1-page position description, identifying the qualifications and skills required for that position, in lieu of a resume.  </w:t>
      </w:r>
    </w:p>
    <w:p w:rsidR="009B5857" w:rsidRPr="00A12D5D" w:rsidRDefault="009B5857" w:rsidP="00A12D5D">
      <w:pPr>
        <w:pStyle w:val="BodyText"/>
        <w:widowControl/>
        <w:autoSpaceDE/>
        <w:adjustRightInd/>
        <w:rPr>
          <w:rFonts w:ascii="Times New Roman" w:hAnsi="Times New Roman"/>
          <w:color w:val="auto"/>
        </w:rPr>
      </w:pPr>
    </w:p>
    <w:p w:rsidR="00A12D5D" w:rsidRDefault="00A12D5D" w:rsidP="00A12D5D">
      <w:pPr>
        <w:pStyle w:val="BodyText"/>
        <w:widowControl/>
        <w:numPr>
          <w:ilvl w:val="0"/>
          <w:numId w:val="39"/>
        </w:numPr>
        <w:autoSpaceDE/>
        <w:adjustRightInd/>
        <w:rPr>
          <w:rFonts w:ascii="Times New Roman" w:hAnsi="Times New Roman"/>
          <w:color w:val="auto"/>
        </w:rPr>
      </w:pPr>
      <w:r w:rsidRPr="007C2737">
        <w:rPr>
          <w:rFonts w:ascii="Times New Roman" w:hAnsi="Times New Roman"/>
          <w:b/>
          <w:color w:val="auto"/>
        </w:rPr>
        <w:t>Letters of Intent</w:t>
      </w:r>
      <w:r w:rsidRPr="00EF1861">
        <w:rPr>
          <w:rFonts w:ascii="Times New Roman" w:hAnsi="Times New Roman"/>
          <w:color w:val="auto"/>
        </w:rPr>
        <w:t xml:space="preserve">– for this project, local partnerships, including with the Afghan government, are critical. Letters of intent should be included with the </w:t>
      </w:r>
      <w:r w:rsidR="00877B2A">
        <w:rPr>
          <w:rFonts w:ascii="Times New Roman" w:hAnsi="Times New Roman"/>
          <w:color w:val="auto"/>
        </w:rPr>
        <w:t>application</w:t>
      </w:r>
      <w:r w:rsidRPr="00EF1861">
        <w:rPr>
          <w:rFonts w:ascii="Times New Roman" w:hAnsi="Times New Roman"/>
          <w:color w:val="auto"/>
        </w:rPr>
        <w:t xml:space="preserve">.  The letters must identify the type of relationship to be entered into (formal or informal), the roles and responsibilities of each partner in relation to the proposed project activities, and the expected result of the partnership.  Please note that these are not letters of support, and should only be included for those organizations that will play an active role in the project, including those that receive financial support through the project budget.  </w:t>
      </w:r>
      <w:r w:rsidRPr="007520FF">
        <w:rPr>
          <w:rFonts w:ascii="Times New Roman" w:hAnsi="Times New Roman"/>
          <w:color w:val="auto"/>
        </w:rPr>
        <w:t xml:space="preserve">The individual letters </w:t>
      </w:r>
      <w:r>
        <w:rPr>
          <w:rFonts w:ascii="Times New Roman" w:hAnsi="Times New Roman"/>
          <w:color w:val="auto"/>
        </w:rPr>
        <w:t>cannot exceed 1 page in length, and applicants are limited to submitting up to five letters per proposal.</w:t>
      </w:r>
      <w:r w:rsidRPr="00EF1861">
        <w:rPr>
          <w:rFonts w:ascii="Times New Roman" w:hAnsi="Times New Roman"/>
          <w:color w:val="auto"/>
        </w:rPr>
        <w:t xml:space="preserve"> </w:t>
      </w:r>
    </w:p>
    <w:p w:rsidR="00711C43" w:rsidRPr="00EE418E" w:rsidRDefault="00711C43" w:rsidP="00541E2B">
      <w:pPr>
        <w:pStyle w:val="BodyText"/>
        <w:widowControl/>
        <w:autoSpaceDE/>
        <w:adjustRightInd/>
        <w:rPr>
          <w:rFonts w:ascii="Times New Roman" w:hAnsi="Times New Roman"/>
          <w:b/>
        </w:rPr>
      </w:pPr>
    </w:p>
    <w:p w:rsidR="000C1418" w:rsidRDefault="00AA2A5F" w:rsidP="002F42DB">
      <w:pPr>
        <w:rPr>
          <w:b/>
        </w:rPr>
      </w:pPr>
      <w:r>
        <w:rPr>
          <w:b/>
        </w:rPr>
        <w:t>V</w:t>
      </w:r>
      <w:r w:rsidR="00C75CEC" w:rsidRPr="004A10DF">
        <w:rPr>
          <w:b/>
        </w:rPr>
        <w:t>. AWARD</w:t>
      </w:r>
      <w:r w:rsidR="000C1418" w:rsidRPr="004A10DF">
        <w:rPr>
          <w:b/>
        </w:rPr>
        <w:t xml:space="preserve"> SELECTION CRITERIA</w:t>
      </w:r>
    </w:p>
    <w:p w:rsidR="00682F0E" w:rsidRDefault="00682F0E" w:rsidP="002F42DB">
      <w:pPr>
        <w:rPr>
          <w:b/>
        </w:rPr>
      </w:pPr>
    </w:p>
    <w:p w:rsidR="001F69F5" w:rsidRPr="00FF4DB5" w:rsidRDefault="001F69F5" w:rsidP="002F42DB">
      <w:r>
        <w:rPr>
          <w:b/>
        </w:rPr>
        <w:t xml:space="preserve">Evaluation </w:t>
      </w:r>
      <w:r w:rsidR="00FF4DB5" w:rsidRPr="00FF4DB5">
        <w:rPr>
          <w:b/>
        </w:rPr>
        <w:t>Criteria:</w:t>
      </w:r>
      <w:r w:rsidR="00FF4DB5">
        <w:t xml:space="preserve">  Applicants should note that the following criteria (1) serve as a standard against which all proposals will be evaluated, and (2) serve to identify the significant matters that shoul</w:t>
      </w:r>
      <w:r w:rsidR="00C40F36">
        <w:t xml:space="preserve">d be addressed in all proposals.  </w:t>
      </w:r>
      <w:r w:rsidR="00D86C61">
        <w:t xml:space="preserve">The USG will award grants to the applicants whose offers represent the best value to the USG on the basis of </w:t>
      </w:r>
      <w:r w:rsidR="00046EE7">
        <w:t xml:space="preserve">technical merit and </w:t>
      </w:r>
      <w:r w:rsidR="00D86C61">
        <w:t xml:space="preserve">cost. </w:t>
      </w:r>
    </w:p>
    <w:p w:rsidR="001638CC" w:rsidRDefault="001638CC" w:rsidP="002F42DB"/>
    <w:p w:rsidR="00137934" w:rsidRDefault="0025443A" w:rsidP="00C40F36">
      <w:r>
        <w:t>Each</w:t>
      </w:r>
      <w:r w:rsidRPr="00C40F36">
        <w:t xml:space="preserve"> </w:t>
      </w:r>
      <w:r w:rsidR="00C40F36" w:rsidRPr="00C40F36">
        <w:t>application</w:t>
      </w:r>
      <w:r w:rsidR="00003AED" w:rsidRPr="00003AED">
        <w:t xml:space="preserve"> </w:t>
      </w:r>
      <w:r w:rsidR="00F7714E" w:rsidRPr="00003AED">
        <w:t>will be evaluated</w:t>
      </w:r>
      <w:r w:rsidR="00F7714E" w:rsidRPr="00143FAE">
        <w:t xml:space="preserve"> by a peer review committee of Department of State and other </w:t>
      </w:r>
      <w:r w:rsidR="006937E4">
        <w:t>experts</w:t>
      </w:r>
      <w:r w:rsidR="00F7714E" w:rsidRPr="00143FAE">
        <w:t>, as deemed appropriate.  The evaluation criteria have been tailored</w:t>
      </w:r>
      <w:r w:rsidR="008B0F64" w:rsidRPr="00143FAE">
        <w:t xml:space="preserve"> to the requirements of th</w:t>
      </w:r>
      <w:r w:rsidR="000E71AE" w:rsidRPr="00143FAE">
        <w:t>is</w:t>
      </w:r>
      <w:r w:rsidR="008B0F64" w:rsidRPr="00143FAE">
        <w:t xml:space="preserve"> </w:t>
      </w:r>
      <w:r w:rsidR="00846B8D">
        <w:t>RF</w:t>
      </w:r>
      <w:r w:rsidR="0066106F">
        <w:t>P</w:t>
      </w:r>
      <w:r w:rsidR="008B0F64" w:rsidRPr="00143FAE">
        <w:t>.</w:t>
      </w:r>
      <w:r w:rsidR="00F7714E" w:rsidRPr="00143FAE">
        <w:t xml:space="preserve">  </w:t>
      </w:r>
    </w:p>
    <w:p w:rsidR="00C11261" w:rsidRDefault="00C11261" w:rsidP="002F42DB"/>
    <w:p w:rsidR="00CD2011" w:rsidRPr="00CA1D0F" w:rsidRDefault="00342B92" w:rsidP="00CD2011">
      <w:pPr>
        <w:numPr>
          <w:ilvl w:val="0"/>
          <w:numId w:val="4"/>
        </w:numPr>
      </w:pPr>
      <w:r>
        <w:rPr>
          <w:b/>
        </w:rPr>
        <w:t>Project Goals/Implementation Plan</w:t>
      </w:r>
      <w:r w:rsidR="00CE7197">
        <w:rPr>
          <w:b/>
        </w:rPr>
        <w:t xml:space="preserve"> (40</w:t>
      </w:r>
      <w:r w:rsidR="00C40F36">
        <w:rPr>
          <w:b/>
        </w:rPr>
        <w:t xml:space="preserve"> points)</w:t>
      </w:r>
      <w:r w:rsidR="00046EE7">
        <w:rPr>
          <w:b/>
        </w:rPr>
        <w:t xml:space="preserve">: </w:t>
      </w:r>
      <w:r w:rsidR="00F9003F" w:rsidRPr="00854A24">
        <w:t xml:space="preserve">Applicants should describe what they propose to do and how they will do it.  </w:t>
      </w:r>
      <w:r w:rsidR="00854A24">
        <w:t>The proposed activities must directly relate to meeting the goals and objectives, and applican</w:t>
      </w:r>
      <w:r w:rsidR="00564FE5">
        <w:t>ts should include information on</w:t>
      </w:r>
      <w:r w:rsidR="00854A24">
        <w:t xml:space="preserve"> how they will measure activities’ effectiveness. </w:t>
      </w:r>
      <w:r w:rsidR="00F9003F" w:rsidRPr="00854A24">
        <w:t xml:space="preserve">  </w:t>
      </w:r>
      <w:r w:rsidR="00854A24">
        <w:t xml:space="preserve">The review panel will be viewing the implementation plan in terms of how well it addresses the </w:t>
      </w:r>
      <w:r w:rsidR="00CE7197">
        <w:t>stated need for monitoring and evaluation</w:t>
      </w:r>
      <w:r w:rsidR="00854A24">
        <w:t xml:space="preserve">, relevance of the goals and objectives, </w:t>
      </w:r>
      <w:r w:rsidR="00CE7197">
        <w:t xml:space="preserve">and </w:t>
      </w:r>
      <w:r w:rsidR="00854A24">
        <w:t>feasibility of the proposed activities and their timeline for completion</w:t>
      </w:r>
      <w:r w:rsidR="00CE7197">
        <w:t>.</w:t>
      </w:r>
      <w:r w:rsidR="00854A24">
        <w:t xml:space="preserve"> </w:t>
      </w:r>
    </w:p>
    <w:p w:rsidR="00CD2011" w:rsidRDefault="00CD2011" w:rsidP="00CD2011">
      <w:pPr>
        <w:ind w:left="720"/>
      </w:pPr>
    </w:p>
    <w:p w:rsidR="00CD2011" w:rsidRDefault="00854A24" w:rsidP="006B7DC1">
      <w:pPr>
        <w:numPr>
          <w:ilvl w:val="0"/>
          <w:numId w:val="4"/>
        </w:numPr>
      </w:pPr>
      <w:r>
        <w:rPr>
          <w:b/>
        </w:rPr>
        <w:t>Organizational Capability</w:t>
      </w:r>
      <w:r w:rsidR="00CE7197">
        <w:rPr>
          <w:b/>
        </w:rPr>
        <w:t xml:space="preserve"> (40</w:t>
      </w:r>
      <w:r w:rsidR="00C40F36">
        <w:rPr>
          <w:b/>
        </w:rPr>
        <w:t xml:space="preserve"> points)</w:t>
      </w:r>
      <w:r w:rsidR="00342B92">
        <w:rPr>
          <w:b/>
        </w:rPr>
        <w:t xml:space="preserve">: </w:t>
      </w:r>
      <w:r w:rsidR="00CD2011" w:rsidRPr="00EF1861">
        <w:t xml:space="preserve">Proposals should demonstrate </w:t>
      </w:r>
      <w:r w:rsidR="00564FE5" w:rsidRPr="00EF1861">
        <w:t xml:space="preserve">the </w:t>
      </w:r>
      <w:r w:rsidR="00CD2011" w:rsidRPr="00EF1861">
        <w:t>ability to</w:t>
      </w:r>
      <w:r w:rsidR="00CE7197" w:rsidRPr="00EF1861">
        <w:t xml:space="preserve"> </w:t>
      </w:r>
      <w:r w:rsidR="00BC1051" w:rsidRPr="00EF1861">
        <w:t>develop and produce</w:t>
      </w:r>
      <w:r w:rsidR="00CE7197" w:rsidRPr="00EF1861">
        <w:t xml:space="preserve"> content and programming broadcast in Dari and Pashto. </w:t>
      </w:r>
      <w:r w:rsidR="00CD2011" w:rsidRPr="00EF1861">
        <w:t xml:space="preserve"> </w:t>
      </w:r>
      <w:r w:rsidR="006B7DC1" w:rsidRPr="00EF1861">
        <w:t>Applicants must demonstrate how their resources, capabilities, and experience will enable them to achieve the</w:t>
      </w:r>
      <w:r w:rsidR="0025443A" w:rsidRPr="00EF1861">
        <w:t xml:space="preserve"> stated</w:t>
      </w:r>
      <w:r w:rsidR="006B7DC1" w:rsidRPr="00EF1861">
        <w:t xml:space="preserve"> goals and objectives.  In addition, </w:t>
      </w:r>
      <w:r w:rsidR="006B7DC1" w:rsidRPr="00854A24">
        <w:t xml:space="preserve">applicants should describe how and with whom they will collaborate to meet project goals.  </w:t>
      </w:r>
    </w:p>
    <w:p w:rsidR="00342B92" w:rsidRDefault="00342B92" w:rsidP="00342B92"/>
    <w:p w:rsidR="00342B92" w:rsidRPr="00342B92" w:rsidRDefault="00342B92" w:rsidP="00342B92">
      <w:pPr>
        <w:numPr>
          <w:ilvl w:val="0"/>
          <w:numId w:val="43"/>
        </w:numPr>
        <w:rPr>
          <w:b/>
        </w:rPr>
      </w:pPr>
      <w:r w:rsidRPr="00342B92">
        <w:rPr>
          <w:b/>
        </w:rPr>
        <w:t>Appendices</w:t>
      </w:r>
      <w:r w:rsidR="00CE7197">
        <w:rPr>
          <w:b/>
        </w:rPr>
        <w:t xml:space="preserve"> (20</w:t>
      </w:r>
      <w:r w:rsidR="00C40F36">
        <w:rPr>
          <w:b/>
        </w:rPr>
        <w:t xml:space="preserve"> points)</w:t>
      </w:r>
      <w:r w:rsidRPr="00342B92">
        <w:rPr>
          <w:b/>
        </w:rPr>
        <w:t>:</w:t>
      </w:r>
    </w:p>
    <w:p w:rsidR="00342B92" w:rsidRDefault="00342B92" w:rsidP="00342B92"/>
    <w:p w:rsidR="009B5857" w:rsidRDefault="00955136" w:rsidP="00CD2005">
      <w:pPr>
        <w:numPr>
          <w:ilvl w:val="1"/>
          <w:numId w:val="43"/>
        </w:numPr>
        <w:rPr>
          <w:color w:val="000000"/>
        </w:rPr>
      </w:pPr>
      <w:r w:rsidRPr="00F30C49">
        <w:rPr>
          <w:b/>
        </w:rPr>
        <w:t>Budget</w:t>
      </w:r>
      <w:r w:rsidR="00FE48B3" w:rsidRPr="00F30C49">
        <w:rPr>
          <w:b/>
        </w:rPr>
        <w:t>:</w:t>
      </w:r>
      <w:r w:rsidR="00FE48B3" w:rsidRPr="00F30C49">
        <w:t xml:space="preserve">  </w:t>
      </w:r>
      <w:r w:rsidR="009B5857" w:rsidRPr="009B5857">
        <w:rPr>
          <w:color w:val="000000"/>
        </w:rPr>
        <w:t xml:space="preserve">Costs shall be evaluated for realism, control practices, and efficiency.  The Department of State must determine that the costs paid for this award are reasonable, allowable, and allocable to the proposed project activities.  This will consist of a review of the Budget to determine if the overall costs are realistic for the work to be performed, if the costs reflect </w:t>
      </w:r>
      <w:r w:rsidR="009B5857" w:rsidRPr="009B5857">
        <w:rPr>
          <w:color w:val="000000"/>
        </w:rPr>
        <w:lastRenderedPageBreak/>
        <w:t>the applicant’s understanding of the allowable cost principles established by</w:t>
      </w:r>
      <w:r w:rsidR="009B5857" w:rsidRPr="009B5857">
        <w:rPr>
          <w:b/>
          <w:color w:val="000000"/>
        </w:rPr>
        <w:t xml:space="preserve"> </w:t>
      </w:r>
      <w:r w:rsidR="009B5857" w:rsidRPr="009B5857">
        <w:rPr>
          <w:color w:val="000000"/>
        </w:rPr>
        <w:t xml:space="preserve">OMB Circular A-122, and if the costs are consistent with the program narrative. </w:t>
      </w:r>
    </w:p>
    <w:p w:rsidR="00CE7197" w:rsidRPr="007C2737" w:rsidRDefault="00CE7197" w:rsidP="00CE7197">
      <w:pPr>
        <w:ind w:left="1440"/>
      </w:pPr>
    </w:p>
    <w:p w:rsidR="00711C43" w:rsidRPr="00711C43" w:rsidRDefault="009B5857" w:rsidP="00711C43">
      <w:pPr>
        <w:pStyle w:val="BodyText"/>
        <w:widowControl/>
        <w:numPr>
          <w:ilvl w:val="1"/>
          <w:numId w:val="43"/>
        </w:numPr>
        <w:autoSpaceDE/>
        <w:adjustRightInd/>
      </w:pPr>
      <w:r w:rsidRPr="00711C43">
        <w:rPr>
          <w:rFonts w:ascii="Times New Roman" w:hAnsi="Times New Roman"/>
          <w:b/>
        </w:rPr>
        <w:t>Resume:</w:t>
      </w:r>
      <w:r w:rsidRPr="00711C43">
        <w:rPr>
          <w:rFonts w:ascii="Times New Roman" w:hAnsi="Times New Roman"/>
        </w:rPr>
        <w:t xml:space="preserve"> </w:t>
      </w:r>
      <w:r w:rsidR="00971809" w:rsidRPr="00711C43">
        <w:rPr>
          <w:rFonts w:ascii="Times New Roman" w:hAnsi="Times New Roman"/>
        </w:rPr>
        <w:t>The rev</w:t>
      </w:r>
      <w:r w:rsidR="00F30C49" w:rsidRPr="00711C43">
        <w:rPr>
          <w:rFonts w:ascii="Times New Roman" w:hAnsi="Times New Roman"/>
        </w:rPr>
        <w:t>iew panel will consider the appropriatenes</w:t>
      </w:r>
      <w:r w:rsidR="00846B8D" w:rsidRPr="00711C43">
        <w:rPr>
          <w:rFonts w:ascii="Times New Roman" w:hAnsi="Times New Roman"/>
        </w:rPr>
        <w:t xml:space="preserve">s of the selected project </w:t>
      </w:r>
      <w:r w:rsidR="00046EE7" w:rsidRPr="00711C43">
        <w:rPr>
          <w:rFonts w:ascii="Times New Roman" w:hAnsi="Times New Roman"/>
        </w:rPr>
        <w:t>director</w:t>
      </w:r>
      <w:r w:rsidR="00F30C49" w:rsidRPr="00711C43">
        <w:rPr>
          <w:rFonts w:ascii="Times New Roman" w:hAnsi="Times New Roman"/>
        </w:rPr>
        <w:t>, in view of the role and responsibility that person will play in guiding the project through implementation to completion.</w:t>
      </w:r>
      <w:r w:rsidR="00971809" w:rsidRPr="00711C43">
        <w:rPr>
          <w:rFonts w:ascii="Times New Roman" w:hAnsi="Times New Roman"/>
        </w:rPr>
        <w:t xml:space="preserve"> </w:t>
      </w:r>
    </w:p>
    <w:p w:rsidR="00711C43" w:rsidRPr="00711C43" w:rsidRDefault="00711C43" w:rsidP="00711C43">
      <w:pPr>
        <w:pStyle w:val="ListParagraph"/>
        <w:rPr>
          <w:rFonts w:ascii="Times New Roman" w:hAnsi="Times New Roman"/>
          <w:b/>
        </w:rPr>
      </w:pPr>
    </w:p>
    <w:p w:rsidR="009B5857" w:rsidRPr="00711C43" w:rsidRDefault="007520FF" w:rsidP="00711C43">
      <w:pPr>
        <w:pStyle w:val="BodyText"/>
        <w:widowControl/>
        <w:numPr>
          <w:ilvl w:val="1"/>
          <w:numId w:val="43"/>
        </w:numPr>
        <w:autoSpaceDE/>
        <w:adjustRightInd/>
        <w:rPr>
          <w:rFonts w:ascii="Times New Roman" w:hAnsi="Times New Roman"/>
        </w:rPr>
      </w:pPr>
      <w:r w:rsidRPr="00711C43">
        <w:rPr>
          <w:rFonts w:ascii="Times New Roman" w:hAnsi="Times New Roman"/>
          <w:b/>
        </w:rPr>
        <w:t xml:space="preserve">Letters </w:t>
      </w:r>
      <w:r w:rsidR="00F30C49" w:rsidRPr="00711C43">
        <w:rPr>
          <w:rFonts w:ascii="Times New Roman" w:hAnsi="Times New Roman"/>
          <w:b/>
        </w:rPr>
        <w:t>of Intent:</w:t>
      </w:r>
      <w:r w:rsidR="00564FE5" w:rsidRPr="00711C43">
        <w:rPr>
          <w:rFonts w:ascii="Times New Roman" w:hAnsi="Times New Roman"/>
        </w:rPr>
        <w:t xml:space="preserve">  The review panel will </w:t>
      </w:r>
      <w:r w:rsidR="00F30C49" w:rsidRPr="00711C43">
        <w:rPr>
          <w:rFonts w:ascii="Times New Roman" w:hAnsi="Times New Roman"/>
        </w:rPr>
        <w:t xml:space="preserve">consider the types and depth of relationships that the applicant has with </w:t>
      </w:r>
      <w:r w:rsidR="00564FE5" w:rsidRPr="00711C43">
        <w:rPr>
          <w:rFonts w:ascii="Times New Roman" w:hAnsi="Times New Roman"/>
        </w:rPr>
        <w:t>local organizations.  The</w:t>
      </w:r>
      <w:r w:rsidR="00F30C49" w:rsidRPr="00711C43">
        <w:rPr>
          <w:rFonts w:ascii="Times New Roman" w:hAnsi="Times New Roman"/>
        </w:rPr>
        <w:t xml:space="preserve"> panel will </w:t>
      </w:r>
      <w:r w:rsidR="00564FE5" w:rsidRPr="00711C43">
        <w:rPr>
          <w:rFonts w:ascii="Times New Roman" w:hAnsi="Times New Roman"/>
        </w:rPr>
        <w:t xml:space="preserve">also </w:t>
      </w:r>
      <w:r w:rsidR="00F30C49" w:rsidRPr="00711C43">
        <w:rPr>
          <w:rFonts w:ascii="Times New Roman" w:hAnsi="Times New Roman"/>
        </w:rPr>
        <w:t xml:space="preserve">review the letters to determine the willingness of local organizations to participate in the effort, and that all parties have an understanding of their unique roles and responsibilities in terms of the proposed project.  </w:t>
      </w:r>
    </w:p>
    <w:p w:rsidR="000C1418" w:rsidRDefault="000C1418" w:rsidP="002F42DB">
      <w:pPr>
        <w:rPr>
          <w:b/>
        </w:rPr>
      </w:pPr>
    </w:p>
    <w:p w:rsidR="00092964" w:rsidRPr="006E7063" w:rsidRDefault="007B203F" w:rsidP="002F42DB">
      <w:pPr>
        <w:rPr>
          <w:b/>
        </w:rPr>
      </w:pPr>
      <w:r>
        <w:rPr>
          <w:b/>
        </w:rPr>
        <w:t>VI</w:t>
      </w:r>
      <w:r w:rsidR="00C75CEC">
        <w:rPr>
          <w:b/>
        </w:rPr>
        <w:t>. AWARD</w:t>
      </w:r>
      <w:r w:rsidR="00092964" w:rsidRPr="006E7063">
        <w:rPr>
          <w:b/>
        </w:rPr>
        <w:t xml:space="preserve"> ADMINISTRATION INFORMATION</w:t>
      </w:r>
    </w:p>
    <w:p w:rsidR="00092964" w:rsidRPr="006E7063" w:rsidRDefault="00092964" w:rsidP="002F42DB">
      <w:pPr>
        <w:rPr>
          <w:b/>
        </w:rPr>
      </w:pPr>
    </w:p>
    <w:p w:rsidR="006E7063" w:rsidRDefault="00092964" w:rsidP="002F42DB">
      <w:r w:rsidRPr="006E7063">
        <w:rPr>
          <w:b/>
        </w:rPr>
        <w:t>Award Notices:</w:t>
      </w:r>
      <w:r w:rsidR="006E7063">
        <w:rPr>
          <w:b/>
        </w:rPr>
        <w:t xml:space="preserve">  </w:t>
      </w:r>
      <w:r w:rsidR="002A49DC">
        <w:t xml:space="preserve">The </w:t>
      </w:r>
      <w:r w:rsidR="00E2307D">
        <w:t>grant</w:t>
      </w:r>
      <w:r w:rsidR="002A49DC">
        <w:t xml:space="preserve"> shall be</w:t>
      </w:r>
      <w:r w:rsidR="006E7063">
        <w:t xml:space="preserve"> written, signed, awarded, and administered by the </w:t>
      </w:r>
      <w:r w:rsidR="002A49DC">
        <w:t xml:space="preserve">Grants </w:t>
      </w:r>
      <w:r w:rsidR="006E7063">
        <w:t>Officer</w:t>
      </w:r>
      <w:r w:rsidR="002A49DC">
        <w:t>.  The Grants Officer is the Government official delegated the authority by the U.S. Department of State Procurement Executive to write, award, and administer grants and cooperative agreements.  The assistance award agreement is the authorizing document and it</w:t>
      </w:r>
      <w:r w:rsidR="006E7063">
        <w:t xml:space="preserve"> </w:t>
      </w:r>
      <w:r w:rsidR="002A49DC">
        <w:t xml:space="preserve">will be provided to the Recipient through either </w:t>
      </w:r>
      <w:r w:rsidR="006E7063">
        <w:t>mail</w:t>
      </w:r>
      <w:r w:rsidR="002A49DC">
        <w:t xml:space="preserve"> or facsimile transmission</w:t>
      </w:r>
      <w:r w:rsidR="006E7063">
        <w:t>.</w:t>
      </w:r>
      <w:r w:rsidR="002E0845">
        <w:t xml:space="preserve">  </w:t>
      </w:r>
      <w:r w:rsidR="006E7063">
        <w:t xml:space="preserve">Organizations whose applications will not be funded will </w:t>
      </w:r>
      <w:r w:rsidR="002E0845">
        <w:t xml:space="preserve">also </w:t>
      </w:r>
      <w:r w:rsidR="006E7063">
        <w:t>be notified in writing.</w:t>
      </w:r>
    </w:p>
    <w:p w:rsidR="00583EB9" w:rsidRDefault="00583EB9" w:rsidP="002F42DB"/>
    <w:p w:rsidR="00E056FC" w:rsidRPr="00EF1861" w:rsidRDefault="003E24A9" w:rsidP="002F42DB">
      <w:r w:rsidRPr="003E24A9">
        <w:rPr>
          <w:b/>
        </w:rPr>
        <w:t>Anticipated Time to Award:</w:t>
      </w:r>
      <w:r>
        <w:t xml:space="preserve">  </w:t>
      </w:r>
      <w:r w:rsidR="00C40F36">
        <w:t>A</w:t>
      </w:r>
      <w:r w:rsidR="00DC3796">
        <w:t xml:space="preserve">pplicants </w:t>
      </w:r>
      <w:r w:rsidR="00E056FC">
        <w:t xml:space="preserve">should expect to be notified if their proposal has been selected for award </w:t>
      </w:r>
      <w:r w:rsidR="00CE7197">
        <w:t xml:space="preserve">within </w:t>
      </w:r>
      <w:r w:rsidR="00BC1051">
        <w:t>30</w:t>
      </w:r>
      <w:r w:rsidR="00A561A8">
        <w:t xml:space="preserve"> </w:t>
      </w:r>
      <w:r w:rsidR="00342028">
        <w:t xml:space="preserve">days after the submission deadline.  </w:t>
      </w:r>
      <w:r w:rsidR="00783F23">
        <w:t xml:space="preserve">PAS </w:t>
      </w:r>
      <w:r w:rsidR="00CE7197">
        <w:t>Kabul</w:t>
      </w:r>
      <w:r w:rsidR="00342B92">
        <w:t xml:space="preserve"> will provide information</w:t>
      </w:r>
      <w:r w:rsidR="00A3345C">
        <w:t xml:space="preserve"> at the point of notification</w:t>
      </w:r>
      <w:r w:rsidR="00342B92">
        <w:t xml:space="preserve"> about </w:t>
      </w:r>
      <w:r w:rsidR="00E056FC">
        <w:t xml:space="preserve">any modification to the proposal or plan of work that will be required to </w:t>
      </w:r>
      <w:r w:rsidR="00E056FC" w:rsidRPr="00EF1861">
        <w:t xml:space="preserve">finalize the </w:t>
      </w:r>
      <w:r w:rsidR="00BC1051" w:rsidRPr="00EF1861">
        <w:t>grant/</w:t>
      </w:r>
      <w:r w:rsidR="00E056FC" w:rsidRPr="00EF1861">
        <w:t xml:space="preserve">cooperative agreement. </w:t>
      </w:r>
    </w:p>
    <w:p w:rsidR="00E056FC" w:rsidRPr="00EF1861" w:rsidRDefault="00E056FC" w:rsidP="002F42DB"/>
    <w:p w:rsidR="00583EB9" w:rsidRDefault="00583EB9" w:rsidP="002F42DB">
      <w:r>
        <w:t xml:space="preserve">Issuance of this </w:t>
      </w:r>
      <w:r w:rsidR="00846B8D">
        <w:t>RF</w:t>
      </w:r>
      <w:r w:rsidR="0066106F">
        <w:t>P</w:t>
      </w:r>
      <w:r>
        <w:t xml:space="preserve"> does not constitute an award commitment on t</w:t>
      </w:r>
      <w:r w:rsidR="00783F23">
        <w:t>he part of the U.S. g</w:t>
      </w:r>
      <w:r>
        <w:t xml:space="preserve">overnment, nor does it commit the </w:t>
      </w:r>
      <w:r w:rsidR="00783F23">
        <w:t>U.S. g</w:t>
      </w:r>
      <w:r>
        <w:t xml:space="preserve">overnment to pay for costs incurred in the preparation and submission of proposals.  Further, the </w:t>
      </w:r>
      <w:r w:rsidR="00783F23">
        <w:t>U.S. g</w:t>
      </w:r>
      <w:r>
        <w:t>overnment reserves the right to reject any or all proposals received.</w:t>
      </w:r>
    </w:p>
    <w:p w:rsidR="002A49DC" w:rsidRDefault="002A49DC" w:rsidP="002F42DB"/>
    <w:p w:rsidR="00EB49BE" w:rsidRDefault="002A49DC" w:rsidP="00503130">
      <w:pPr>
        <w:numPr>
          <w:ilvl w:val="0"/>
          <w:numId w:val="6"/>
        </w:numPr>
      </w:pPr>
      <w:r w:rsidRPr="005C1103">
        <w:rPr>
          <w:b/>
        </w:rPr>
        <w:t>Reporting Requirements:</w:t>
      </w:r>
      <w:r>
        <w:t xml:space="preserve">  </w:t>
      </w:r>
      <w:r w:rsidR="005C1103">
        <w:t xml:space="preserve">Grantees are required to submit </w:t>
      </w:r>
      <w:r w:rsidR="00F01179">
        <w:t xml:space="preserve">quarterly </w:t>
      </w:r>
      <w:r w:rsidR="005C1103">
        <w:t xml:space="preserve">program progress and financial reports throughout the project period.  </w:t>
      </w:r>
      <w:r w:rsidR="00F01179">
        <w:t>P</w:t>
      </w:r>
      <w:r w:rsidR="005C1103">
        <w:t xml:space="preserve">rogress and financial reports are due </w:t>
      </w:r>
      <w:r w:rsidR="00D9296B">
        <w:t>30</w:t>
      </w:r>
      <w:r w:rsidR="005C1103">
        <w:t xml:space="preserve"> days after the reporting period.  Final programmatic and financial reports are due </w:t>
      </w:r>
      <w:r w:rsidR="00D9296B">
        <w:t xml:space="preserve">90 </w:t>
      </w:r>
      <w:r w:rsidR="005C1103">
        <w:t>days after the close of the project period.</w:t>
      </w:r>
      <w:r w:rsidR="00217125">
        <w:t xml:space="preserve">  </w:t>
      </w:r>
    </w:p>
    <w:p w:rsidR="00CF02CE" w:rsidRDefault="00CF02CE" w:rsidP="00CF02CE"/>
    <w:p w:rsidR="00CF02CE" w:rsidRDefault="000359DF" w:rsidP="00CF02CE">
      <w:pPr>
        <w:rPr>
          <w:b/>
          <w:caps/>
        </w:rPr>
      </w:pPr>
      <w:r w:rsidRPr="000359DF">
        <w:rPr>
          <w:b/>
        </w:rPr>
        <w:t xml:space="preserve">VII. </w:t>
      </w:r>
      <w:r w:rsidRPr="000359DF">
        <w:rPr>
          <w:b/>
          <w:caps/>
        </w:rPr>
        <w:t>Disclaimer</w:t>
      </w:r>
    </w:p>
    <w:p w:rsidR="0025443A" w:rsidRPr="000359DF" w:rsidRDefault="0025443A" w:rsidP="00CF02CE">
      <w:pPr>
        <w:rPr>
          <w:b/>
        </w:rPr>
      </w:pPr>
    </w:p>
    <w:p w:rsidR="0081708A" w:rsidRDefault="00CF02CE" w:rsidP="00877B2A">
      <w:r w:rsidRPr="001806DF">
        <w:rPr>
          <w:iCs/>
        </w:rPr>
        <w:t>If a proposal is selected for funding, the Department of State has no obligation to provide any additional future funding in connection with the award.  Renewal of an award to increase funding or extend the period of performance is at the total discretion of the Department of State</w:t>
      </w:r>
      <w:r w:rsidR="007B04E8">
        <w:rPr>
          <w:iCs/>
        </w:rPr>
        <w:t>.</w:t>
      </w:r>
    </w:p>
    <w:sectPr w:rsidR="0081708A" w:rsidSect="002E0845">
      <w:footerReference w:type="even" r:id="rId13"/>
      <w:footerReference w:type="default" r:id="rId14"/>
      <w:pgSz w:w="12240" w:h="15840"/>
      <w:pgMar w:top="1440" w:right="1800" w:bottom="1440" w:left="180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F75B3" w:rsidRDefault="007F75B3">
      <w:r>
        <w:separator/>
      </w:r>
    </w:p>
  </w:endnote>
  <w:endnote w:type="continuationSeparator" w:id="0">
    <w:p w:rsidR="007F75B3" w:rsidRDefault="007F75B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1861" w:rsidRDefault="009B5857" w:rsidP="00211AD4">
    <w:pPr>
      <w:pStyle w:val="Footer"/>
      <w:framePr w:wrap="around" w:vAnchor="text" w:hAnchor="margin" w:xAlign="right" w:y="1"/>
      <w:rPr>
        <w:rStyle w:val="PageNumber"/>
      </w:rPr>
    </w:pPr>
    <w:r>
      <w:rPr>
        <w:rStyle w:val="PageNumber"/>
      </w:rPr>
      <w:fldChar w:fldCharType="begin"/>
    </w:r>
    <w:r w:rsidR="00EF1861">
      <w:rPr>
        <w:rStyle w:val="PageNumber"/>
      </w:rPr>
      <w:instrText xml:space="preserve">PAGE  </w:instrText>
    </w:r>
    <w:r>
      <w:rPr>
        <w:rStyle w:val="PageNumber"/>
      </w:rPr>
      <w:fldChar w:fldCharType="end"/>
    </w:r>
  </w:p>
  <w:p w:rsidR="00EF1861" w:rsidRDefault="00EF1861" w:rsidP="00211AD4">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1861" w:rsidRDefault="009B5857" w:rsidP="00211AD4">
    <w:pPr>
      <w:pStyle w:val="Footer"/>
      <w:framePr w:wrap="around" w:vAnchor="text" w:hAnchor="margin" w:xAlign="right" w:y="1"/>
      <w:rPr>
        <w:rStyle w:val="PageNumber"/>
      </w:rPr>
    </w:pPr>
    <w:r>
      <w:rPr>
        <w:rStyle w:val="PageNumber"/>
      </w:rPr>
      <w:fldChar w:fldCharType="begin"/>
    </w:r>
    <w:r w:rsidR="00EF1861">
      <w:rPr>
        <w:rStyle w:val="PageNumber"/>
      </w:rPr>
      <w:instrText xml:space="preserve">PAGE  </w:instrText>
    </w:r>
    <w:r>
      <w:rPr>
        <w:rStyle w:val="PageNumber"/>
      </w:rPr>
      <w:fldChar w:fldCharType="separate"/>
    </w:r>
    <w:r w:rsidR="0013117E">
      <w:rPr>
        <w:rStyle w:val="PageNumber"/>
        <w:noProof/>
      </w:rPr>
      <w:t>1</w:t>
    </w:r>
    <w:r>
      <w:rPr>
        <w:rStyle w:val="PageNumber"/>
      </w:rPr>
      <w:fldChar w:fldCharType="end"/>
    </w:r>
  </w:p>
  <w:p w:rsidR="00EF1861" w:rsidRDefault="00EF1861" w:rsidP="00211AD4">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F75B3" w:rsidRDefault="007F75B3">
      <w:r>
        <w:separator/>
      </w:r>
    </w:p>
  </w:footnote>
  <w:footnote w:type="continuationSeparator" w:id="0">
    <w:p w:rsidR="007F75B3" w:rsidRDefault="007F75B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5C22FC"/>
    <w:multiLevelType w:val="hybridMultilevel"/>
    <w:tmpl w:val="95FA250E"/>
    <w:lvl w:ilvl="0" w:tplc="04DE37FA">
      <w:start w:val="1"/>
      <w:numFmt w:val="decimal"/>
      <w:lvlText w:val="%1."/>
      <w:lvlJc w:val="left"/>
      <w:pPr>
        <w:tabs>
          <w:tab w:val="num" w:pos="720"/>
        </w:tabs>
        <w:ind w:left="720" w:hanging="360"/>
      </w:pPr>
      <w:rPr>
        <w:rFonts w:ascii="Times New Roman" w:hAnsi="Times New Roman" w:hint="default"/>
        <w:b w:val="0"/>
        <w:i w:val="0"/>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3477CED"/>
    <w:multiLevelType w:val="hybridMultilevel"/>
    <w:tmpl w:val="D5BC2634"/>
    <w:lvl w:ilvl="0" w:tplc="85626166">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40D221E"/>
    <w:multiLevelType w:val="hybridMultilevel"/>
    <w:tmpl w:val="8A7E74DA"/>
    <w:lvl w:ilvl="0" w:tplc="320AF5E8">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0542666B"/>
    <w:multiLevelType w:val="hybridMultilevel"/>
    <w:tmpl w:val="C68A578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06ED55DE"/>
    <w:multiLevelType w:val="multilevel"/>
    <w:tmpl w:val="78D032E4"/>
    <w:lvl w:ilvl="0">
      <w:start w:val="1"/>
      <w:numFmt w:val="lowerLetter"/>
      <w:lvlText w:val="%1."/>
      <w:lvlJc w:val="left"/>
      <w:pPr>
        <w:tabs>
          <w:tab w:val="num" w:pos="1440"/>
        </w:tabs>
        <w:ind w:left="1440" w:firstLine="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nsid w:val="06F504B8"/>
    <w:multiLevelType w:val="hybridMultilevel"/>
    <w:tmpl w:val="769A4EE4"/>
    <w:lvl w:ilvl="0" w:tplc="131427BE">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08140632"/>
    <w:multiLevelType w:val="hybridMultilevel"/>
    <w:tmpl w:val="31B0B810"/>
    <w:lvl w:ilvl="0" w:tplc="3998DF66">
      <w:start w:val="1"/>
      <w:numFmt w:val="lowerLetter"/>
      <w:lvlText w:val="%1."/>
      <w:lvlJc w:val="left"/>
      <w:pPr>
        <w:tabs>
          <w:tab w:val="num" w:pos="180"/>
        </w:tabs>
        <w:ind w:left="180" w:firstLine="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084439B2"/>
    <w:multiLevelType w:val="multilevel"/>
    <w:tmpl w:val="C7FA6592"/>
    <w:lvl w:ilvl="0">
      <w:start w:val="1"/>
      <w:numFmt w:val="lowerRoman"/>
      <w:lvlText w:val="%1."/>
      <w:lvlJc w:val="right"/>
      <w:pPr>
        <w:tabs>
          <w:tab w:val="num" w:pos="720"/>
        </w:tabs>
        <w:ind w:left="720" w:hanging="18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nsid w:val="10204CCE"/>
    <w:multiLevelType w:val="hybridMultilevel"/>
    <w:tmpl w:val="7178677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10CE7013"/>
    <w:multiLevelType w:val="multilevel"/>
    <w:tmpl w:val="C978A97C"/>
    <w:lvl w:ilvl="0">
      <w:start w:val="1"/>
      <w:numFmt w:val="decimal"/>
      <w:lvlText w:val="%1)"/>
      <w:lvlJc w:val="left"/>
      <w:pPr>
        <w:tabs>
          <w:tab w:val="num" w:pos="2520"/>
        </w:tabs>
        <w:ind w:left="25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nsid w:val="15340F6A"/>
    <w:multiLevelType w:val="hybridMultilevel"/>
    <w:tmpl w:val="28442E5C"/>
    <w:lvl w:ilvl="0" w:tplc="04DE37FA">
      <w:start w:val="1"/>
      <w:numFmt w:val="decimal"/>
      <w:lvlText w:val="%1."/>
      <w:lvlJc w:val="left"/>
      <w:pPr>
        <w:tabs>
          <w:tab w:val="num" w:pos="720"/>
        </w:tabs>
        <w:ind w:left="720" w:hanging="360"/>
      </w:pPr>
      <w:rPr>
        <w:rFonts w:ascii="Times New Roman" w:hAnsi="Times New Roman" w:hint="default"/>
        <w:b w:val="0"/>
        <w:i w:val="0"/>
        <w:sz w:val="24"/>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157C6310"/>
    <w:multiLevelType w:val="hybridMultilevel"/>
    <w:tmpl w:val="511C0A92"/>
    <w:lvl w:ilvl="0" w:tplc="AB6E33A8">
      <w:start w:val="1"/>
      <w:numFmt w:val="decimal"/>
      <w:lvlText w:val="%1)"/>
      <w:lvlJc w:val="left"/>
      <w:pPr>
        <w:tabs>
          <w:tab w:val="num" w:pos="2520"/>
        </w:tabs>
        <w:ind w:left="25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167B23E7"/>
    <w:multiLevelType w:val="hybridMultilevel"/>
    <w:tmpl w:val="C2606E56"/>
    <w:lvl w:ilvl="0" w:tplc="57B4EF3A">
      <w:start w:val="2"/>
      <w:numFmt w:val="decimal"/>
      <w:lvlText w:val="%1."/>
      <w:lvlJc w:val="left"/>
      <w:pPr>
        <w:tabs>
          <w:tab w:val="num" w:pos="1080"/>
        </w:tabs>
        <w:ind w:left="1080" w:hanging="360"/>
      </w:pPr>
      <w:rPr>
        <w:rFonts w:hint="default"/>
      </w:rPr>
    </w:lvl>
    <w:lvl w:ilvl="1" w:tplc="D2022B34">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16BD02E5"/>
    <w:multiLevelType w:val="hybridMultilevel"/>
    <w:tmpl w:val="64E28768"/>
    <w:lvl w:ilvl="0" w:tplc="85626166">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16D064AD"/>
    <w:multiLevelType w:val="hybridMultilevel"/>
    <w:tmpl w:val="E8FCA12E"/>
    <w:lvl w:ilvl="0" w:tplc="D95E9558">
      <w:start w:val="1"/>
      <w:numFmt w:val="upperLetter"/>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1BBF185C"/>
    <w:multiLevelType w:val="hybridMultilevel"/>
    <w:tmpl w:val="7BD89490"/>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1CC03119"/>
    <w:multiLevelType w:val="hybridMultilevel"/>
    <w:tmpl w:val="9DE6E670"/>
    <w:lvl w:ilvl="0" w:tplc="59C8CD4A">
      <w:start w:val="1"/>
      <w:numFmt w:val="lowerLetter"/>
      <w:lvlText w:val="%1."/>
      <w:lvlJc w:val="left"/>
      <w:pPr>
        <w:tabs>
          <w:tab w:val="num" w:pos="1800"/>
        </w:tabs>
        <w:ind w:left="180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1CEE1F82"/>
    <w:multiLevelType w:val="hybridMultilevel"/>
    <w:tmpl w:val="997E1F08"/>
    <w:lvl w:ilvl="0" w:tplc="D882AF46">
      <w:start w:val="1"/>
      <w:numFmt w:val="lowerLetter"/>
      <w:lvlText w:val="(%1)"/>
      <w:lvlJc w:val="left"/>
      <w:pPr>
        <w:tabs>
          <w:tab w:val="num" w:pos="990"/>
        </w:tabs>
        <w:ind w:left="99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8">
    <w:nsid w:val="1D1F59F7"/>
    <w:multiLevelType w:val="hybridMultilevel"/>
    <w:tmpl w:val="561E4FA8"/>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nsid w:val="2045280F"/>
    <w:multiLevelType w:val="hybridMultilevel"/>
    <w:tmpl w:val="23086968"/>
    <w:lvl w:ilvl="0" w:tplc="85626166">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28AB550C"/>
    <w:multiLevelType w:val="hybridMultilevel"/>
    <w:tmpl w:val="3EE098C6"/>
    <w:lvl w:ilvl="0" w:tplc="04DE37FA">
      <w:start w:val="1"/>
      <w:numFmt w:val="decimal"/>
      <w:lvlText w:val="%1."/>
      <w:lvlJc w:val="left"/>
      <w:pPr>
        <w:tabs>
          <w:tab w:val="num" w:pos="720"/>
        </w:tabs>
        <w:ind w:left="720" w:hanging="360"/>
      </w:pPr>
      <w:rPr>
        <w:rFonts w:ascii="Times New Roman" w:hAnsi="Times New Roman" w:hint="default"/>
        <w:b w:val="0"/>
        <w:i w:val="0"/>
        <w:sz w:val="24"/>
      </w:rPr>
    </w:lvl>
    <w:lvl w:ilvl="1" w:tplc="3998DF66">
      <w:start w:val="1"/>
      <w:numFmt w:val="lowerLetter"/>
      <w:lvlText w:val="%2."/>
      <w:lvlJc w:val="left"/>
      <w:pPr>
        <w:tabs>
          <w:tab w:val="num" w:pos="720"/>
        </w:tabs>
        <w:ind w:left="720" w:firstLine="360"/>
      </w:pPr>
      <w:rPr>
        <w:rFonts w:hint="default"/>
        <w:b w:val="0"/>
        <w:i w:val="0"/>
        <w:sz w:val="24"/>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2D2812C6"/>
    <w:multiLevelType w:val="hybridMultilevel"/>
    <w:tmpl w:val="CB46EFA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34EA28AD"/>
    <w:multiLevelType w:val="hybridMultilevel"/>
    <w:tmpl w:val="68C839C4"/>
    <w:lvl w:ilvl="0" w:tplc="C21A16B8">
      <w:start w:val="1"/>
      <w:numFmt w:val="lowerLetter"/>
      <w:lvlText w:val="%1."/>
      <w:lvlJc w:val="left"/>
      <w:pPr>
        <w:tabs>
          <w:tab w:val="num" w:pos="1440"/>
        </w:tabs>
        <w:ind w:left="144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35941F5C"/>
    <w:multiLevelType w:val="multilevel"/>
    <w:tmpl w:val="D7649E5A"/>
    <w:lvl w:ilvl="0">
      <w:start w:val="1"/>
      <w:numFmt w:val="lowerLetter"/>
      <w:lvlText w:val="%1."/>
      <w:lvlJc w:val="left"/>
      <w:pPr>
        <w:tabs>
          <w:tab w:val="num" w:pos="1440"/>
        </w:tabs>
        <w:ind w:left="1440" w:firstLine="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nsid w:val="3C901F1D"/>
    <w:multiLevelType w:val="hybridMultilevel"/>
    <w:tmpl w:val="218667B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1B">
      <w:start w:val="1"/>
      <w:numFmt w:val="lowerRoman"/>
      <w:lvlText w:val="%3."/>
      <w:lvlJc w:val="right"/>
      <w:pPr>
        <w:tabs>
          <w:tab w:val="num" w:pos="2160"/>
        </w:tabs>
        <w:ind w:left="2160" w:hanging="360"/>
      </w:p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nsid w:val="3D9F2D4E"/>
    <w:multiLevelType w:val="hybridMultilevel"/>
    <w:tmpl w:val="7782569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nsid w:val="3EC674A3"/>
    <w:multiLevelType w:val="hybridMultilevel"/>
    <w:tmpl w:val="A5B492F4"/>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27">
    <w:nsid w:val="40DA3B2F"/>
    <w:multiLevelType w:val="hybridMultilevel"/>
    <w:tmpl w:val="80A6FE66"/>
    <w:lvl w:ilvl="0" w:tplc="85626166">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nsid w:val="44A534FA"/>
    <w:multiLevelType w:val="hybridMultilevel"/>
    <w:tmpl w:val="0DF4CD4A"/>
    <w:lvl w:ilvl="0" w:tplc="43822902">
      <w:start w:val="1"/>
      <w:numFmt w:val="lowerLetter"/>
      <w:lvlText w:val="%1."/>
      <w:lvlJc w:val="left"/>
      <w:pPr>
        <w:tabs>
          <w:tab w:val="num" w:pos="2880"/>
        </w:tabs>
        <w:ind w:left="28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nsid w:val="497D009A"/>
    <w:multiLevelType w:val="hybridMultilevel"/>
    <w:tmpl w:val="78D032E4"/>
    <w:lvl w:ilvl="0" w:tplc="6AFA5E56">
      <w:start w:val="1"/>
      <w:numFmt w:val="lowerLetter"/>
      <w:lvlText w:val="%1."/>
      <w:lvlJc w:val="left"/>
      <w:pPr>
        <w:tabs>
          <w:tab w:val="num" w:pos="1440"/>
        </w:tabs>
        <w:ind w:left="1440" w:firstLine="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nsid w:val="4DA167C0"/>
    <w:multiLevelType w:val="hybridMultilevel"/>
    <w:tmpl w:val="053E57C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nsid w:val="4DCD7AEB"/>
    <w:multiLevelType w:val="hybridMultilevel"/>
    <w:tmpl w:val="8A7E74DA"/>
    <w:lvl w:ilvl="0" w:tplc="320AF5E8">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nsid w:val="4EBA7A11"/>
    <w:multiLevelType w:val="hybridMultilevel"/>
    <w:tmpl w:val="29E82EEA"/>
    <w:lvl w:ilvl="0" w:tplc="0409000F">
      <w:start w:val="1"/>
      <w:numFmt w:val="decimal"/>
      <w:lvlText w:val="%1."/>
      <w:lvlJc w:val="left"/>
      <w:pPr>
        <w:tabs>
          <w:tab w:val="num" w:pos="1440"/>
        </w:tabs>
        <w:ind w:left="1440" w:hanging="360"/>
      </w:pPr>
    </w:lvl>
    <w:lvl w:ilvl="1" w:tplc="60DEAECE">
      <w:start w:val="1"/>
      <w:numFmt w:val="lowerLetter"/>
      <w:lvlText w:val="%2."/>
      <w:lvlJc w:val="left"/>
      <w:pPr>
        <w:tabs>
          <w:tab w:val="num" w:pos="1440"/>
        </w:tabs>
        <w:ind w:left="1728" w:hanging="288"/>
      </w:pPr>
      <w:rPr>
        <w:rFonts w:hint="default"/>
      </w:r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33">
    <w:nsid w:val="4FB803F7"/>
    <w:multiLevelType w:val="hybridMultilevel"/>
    <w:tmpl w:val="F46EE804"/>
    <w:lvl w:ilvl="0" w:tplc="411E90AE">
      <w:start w:val="1"/>
      <w:numFmt w:val="upperLetter"/>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nsid w:val="60043F78"/>
    <w:multiLevelType w:val="multilevel"/>
    <w:tmpl w:val="71E01854"/>
    <w:lvl w:ilvl="0">
      <w:start w:val="1"/>
      <w:numFmt w:val="decimal"/>
      <w:lvlText w:val="%1."/>
      <w:lvlJc w:val="left"/>
      <w:pPr>
        <w:tabs>
          <w:tab w:val="num" w:pos="1440"/>
        </w:tabs>
        <w:ind w:left="1440" w:hanging="360"/>
      </w:pPr>
    </w:lvl>
    <w:lvl w:ilvl="1">
      <w:start w:val="1"/>
      <w:numFmt w:val="lowerLetter"/>
      <w:lvlText w:val="%2."/>
      <w:lvlJc w:val="left"/>
      <w:pPr>
        <w:tabs>
          <w:tab w:val="num" w:pos="1440"/>
        </w:tabs>
        <w:ind w:left="2160" w:hanging="360"/>
      </w:pPr>
      <w:rPr>
        <w:rFonts w:hint="default"/>
      </w:r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35">
    <w:nsid w:val="61CE6E60"/>
    <w:multiLevelType w:val="hybridMultilevel"/>
    <w:tmpl w:val="BEBE22F6"/>
    <w:lvl w:ilvl="0" w:tplc="04090011">
      <w:start w:val="1"/>
      <w:numFmt w:val="decimal"/>
      <w:lvlText w:val="%1)"/>
      <w:lvlJc w:val="left"/>
      <w:pPr>
        <w:tabs>
          <w:tab w:val="num" w:pos="1800"/>
        </w:tabs>
        <w:ind w:left="1800" w:hanging="360"/>
      </w:pPr>
    </w:lvl>
    <w:lvl w:ilvl="1" w:tplc="2DC69480">
      <w:start w:val="1"/>
      <w:numFmt w:val="decimal"/>
      <w:lvlText w:val="%2)"/>
      <w:lvlJc w:val="left"/>
      <w:pPr>
        <w:tabs>
          <w:tab w:val="num" w:pos="2520"/>
        </w:tabs>
        <w:ind w:left="2520" w:hanging="360"/>
      </w:pPr>
      <w:rPr>
        <w:rFonts w:hint="default"/>
      </w:r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36">
    <w:nsid w:val="6540053D"/>
    <w:multiLevelType w:val="hybridMultilevel"/>
    <w:tmpl w:val="2D766DB2"/>
    <w:lvl w:ilvl="0" w:tplc="0409000F">
      <w:start w:val="1"/>
      <w:numFmt w:val="decimal"/>
      <w:lvlText w:val="%1."/>
      <w:lvlJc w:val="left"/>
      <w:pPr>
        <w:tabs>
          <w:tab w:val="num" w:pos="720"/>
        </w:tabs>
        <w:ind w:left="720" w:hanging="360"/>
      </w:pPr>
    </w:lvl>
    <w:lvl w:ilvl="1" w:tplc="32BCC4F0">
      <w:start w:val="1"/>
      <w:numFmt w:val="lowerRoman"/>
      <w:lvlText w:val="%2."/>
      <w:lvlJc w:val="righ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nsid w:val="69DE24E2"/>
    <w:multiLevelType w:val="hybridMultilevel"/>
    <w:tmpl w:val="43DCA2BE"/>
    <w:lvl w:ilvl="0" w:tplc="3998DF66">
      <w:start w:val="1"/>
      <w:numFmt w:val="lowerLetter"/>
      <w:lvlText w:val="%1."/>
      <w:lvlJc w:val="left"/>
      <w:pPr>
        <w:tabs>
          <w:tab w:val="num" w:pos="1440"/>
        </w:tabs>
        <w:ind w:left="1440" w:firstLine="360"/>
      </w:pPr>
      <w:rPr>
        <w:rFonts w:hint="default"/>
      </w:rPr>
    </w:lvl>
    <w:lvl w:ilvl="1" w:tplc="915E2DE0">
      <w:start w:val="1"/>
      <w:numFmt w:val="lowerRoman"/>
      <w:lvlText w:val="%2."/>
      <w:lvlJc w:val="right"/>
      <w:pPr>
        <w:tabs>
          <w:tab w:val="num" w:pos="1260"/>
        </w:tabs>
        <w:ind w:left="1260" w:hanging="18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nsid w:val="6A7D7FAE"/>
    <w:multiLevelType w:val="hybridMultilevel"/>
    <w:tmpl w:val="77CC42A4"/>
    <w:lvl w:ilvl="0" w:tplc="16C04792">
      <w:start w:val="1"/>
      <w:numFmt w:val="lowerLetter"/>
      <w:lvlText w:val="%1."/>
      <w:lvlJc w:val="left"/>
      <w:pPr>
        <w:tabs>
          <w:tab w:val="num" w:pos="1080"/>
        </w:tabs>
        <w:ind w:left="1080" w:hanging="360"/>
      </w:pPr>
      <w:rPr>
        <w:rFonts w:hint="default"/>
        <w:b/>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nsid w:val="6E463888"/>
    <w:multiLevelType w:val="hybridMultilevel"/>
    <w:tmpl w:val="C6EA8874"/>
    <w:lvl w:ilvl="0" w:tplc="04DE37FA">
      <w:start w:val="1"/>
      <w:numFmt w:val="decimal"/>
      <w:lvlText w:val="%1."/>
      <w:lvlJc w:val="left"/>
      <w:pPr>
        <w:tabs>
          <w:tab w:val="num" w:pos="720"/>
        </w:tabs>
        <w:ind w:left="720" w:hanging="360"/>
      </w:pPr>
      <w:rPr>
        <w:rFonts w:ascii="Times New Roman" w:hAnsi="Times New Roman" w:hint="default"/>
        <w:b w:val="0"/>
        <w:i w:val="0"/>
        <w:sz w:val="24"/>
      </w:rPr>
    </w:lvl>
    <w:lvl w:ilvl="1" w:tplc="3998DF66">
      <w:start w:val="1"/>
      <w:numFmt w:val="lowerLetter"/>
      <w:lvlText w:val="%2."/>
      <w:lvlJc w:val="left"/>
      <w:pPr>
        <w:tabs>
          <w:tab w:val="num" w:pos="720"/>
        </w:tabs>
        <w:ind w:left="720" w:firstLine="360"/>
      </w:pPr>
      <w:rPr>
        <w:rFonts w:hint="default"/>
        <w:b w:val="0"/>
        <w:i w:val="0"/>
        <w:sz w:val="24"/>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nsid w:val="711F7DB2"/>
    <w:multiLevelType w:val="hybridMultilevel"/>
    <w:tmpl w:val="39C0DCE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nsid w:val="75D0008E"/>
    <w:multiLevelType w:val="hybridMultilevel"/>
    <w:tmpl w:val="0F4E64D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2">
    <w:nsid w:val="76363CB7"/>
    <w:multiLevelType w:val="hybridMultilevel"/>
    <w:tmpl w:val="FD287BD4"/>
    <w:lvl w:ilvl="0" w:tplc="85626166">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3">
    <w:nsid w:val="76B54D82"/>
    <w:multiLevelType w:val="hybridMultilevel"/>
    <w:tmpl w:val="962C94AC"/>
    <w:lvl w:ilvl="0" w:tplc="F89E8E6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794B0165"/>
    <w:multiLevelType w:val="multilevel"/>
    <w:tmpl w:val="A5B492F4"/>
    <w:lvl w:ilvl="0">
      <w:start w:val="1"/>
      <w:numFmt w:val="bullet"/>
      <w:lvlText w:val=""/>
      <w:lvlJc w:val="left"/>
      <w:pPr>
        <w:tabs>
          <w:tab w:val="num" w:pos="2160"/>
        </w:tabs>
        <w:ind w:left="2160" w:hanging="360"/>
      </w:pPr>
      <w:rPr>
        <w:rFonts w:ascii="Symbol" w:hAnsi="Symbol" w:hint="default"/>
      </w:rPr>
    </w:lvl>
    <w:lvl w:ilvl="1">
      <w:start w:val="1"/>
      <w:numFmt w:val="bullet"/>
      <w:lvlText w:val="o"/>
      <w:lvlJc w:val="left"/>
      <w:pPr>
        <w:tabs>
          <w:tab w:val="num" w:pos="2880"/>
        </w:tabs>
        <w:ind w:left="2880" w:hanging="360"/>
      </w:pPr>
      <w:rPr>
        <w:rFonts w:ascii="Courier New" w:hAnsi="Courier New" w:hint="default"/>
      </w:rPr>
    </w:lvl>
    <w:lvl w:ilvl="2">
      <w:start w:val="1"/>
      <w:numFmt w:val="bullet"/>
      <w:lvlText w:val=""/>
      <w:lvlJc w:val="left"/>
      <w:pPr>
        <w:tabs>
          <w:tab w:val="num" w:pos="3600"/>
        </w:tabs>
        <w:ind w:left="3600" w:hanging="360"/>
      </w:pPr>
      <w:rPr>
        <w:rFonts w:ascii="Wingdings" w:hAnsi="Wingdings" w:hint="default"/>
      </w:rPr>
    </w:lvl>
    <w:lvl w:ilvl="3">
      <w:start w:val="1"/>
      <w:numFmt w:val="bullet"/>
      <w:lvlText w:val=""/>
      <w:lvlJc w:val="left"/>
      <w:pPr>
        <w:tabs>
          <w:tab w:val="num" w:pos="4320"/>
        </w:tabs>
        <w:ind w:left="4320" w:hanging="360"/>
      </w:pPr>
      <w:rPr>
        <w:rFonts w:ascii="Symbol" w:hAnsi="Symbol" w:hint="default"/>
      </w:rPr>
    </w:lvl>
    <w:lvl w:ilvl="4">
      <w:start w:val="1"/>
      <w:numFmt w:val="bullet"/>
      <w:lvlText w:val="o"/>
      <w:lvlJc w:val="left"/>
      <w:pPr>
        <w:tabs>
          <w:tab w:val="num" w:pos="5040"/>
        </w:tabs>
        <w:ind w:left="5040" w:hanging="360"/>
      </w:pPr>
      <w:rPr>
        <w:rFonts w:ascii="Courier New" w:hAnsi="Courier New" w:hint="default"/>
      </w:rPr>
    </w:lvl>
    <w:lvl w:ilvl="5">
      <w:start w:val="1"/>
      <w:numFmt w:val="bullet"/>
      <w:lvlText w:val=""/>
      <w:lvlJc w:val="left"/>
      <w:pPr>
        <w:tabs>
          <w:tab w:val="num" w:pos="5760"/>
        </w:tabs>
        <w:ind w:left="5760" w:hanging="360"/>
      </w:pPr>
      <w:rPr>
        <w:rFonts w:ascii="Wingdings" w:hAnsi="Wingdings" w:hint="default"/>
      </w:rPr>
    </w:lvl>
    <w:lvl w:ilvl="6">
      <w:start w:val="1"/>
      <w:numFmt w:val="bullet"/>
      <w:lvlText w:val=""/>
      <w:lvlJc w:val="left"/>
      <w:pPr>
        <w:tabs>
          <w:tab w:val="num" w:pos="6480"/>
        </w:tabs>
        <w:ind w:left="6480" w:hanging="360"/>
      </w:pPr>
      <w:rPr>
        <w:rFonts w:ascii="Symbol" w:hAnsi="Symbol" w:hint="default"/>
      </w:rPr>
    </w:lvl>
    <w:lvl w:ilvl="7">
      <w:start w:val="1"/>
      <w:numFmt w:val="bullet"/>
      <w:lvlText w:val="o"/>
      <w:lvlJc w:val="left"/>
      <w:pPr>
        <w:tabs>
          <w:tab w:val="num" w:pos="7200"/>
        </w:tabs>
        <w:ind w:left="7200" w:hanging="360"/>
      </w:pPr>
      <w:rPr>
        <w:rFonts w:ascii="Courier New" w:hAnsi="Courier New" w:hint="default"/>
      </w:rPr>
    </w:lvl>
    <w:lvl w:ilvl="8">
      <w:start w:val="1"/>
      <w:numFmt w:val="bullet"/>
      <w:lvlText w:val=""/>
      <w:lvlJc w:val="left"/>
      <w:pPr>
        <w:tabs>
          <w:tab w:val="num" w:pos="7920"/>
        </w:tabs>
        <w:ind w:left="7920" w:hanging="360"/>
      </w:pPr>
      <w:rPr>
        <w:rFonts w:ascii="Wingdings" w:hAnsi="Wingdings" w:hint="default"/>
      </w:rPr>
    </w:lvl>
  </w:abstractNum>
  <w:abstractNum w:abstractNumId="45">
    <w:nsid w:val="7AE21145"/>
    <w:multiLevelType w:val="multilevel"/>
    <w:tmpl w:val="769A4EE4"/>
    <w:lvl w:ilvl="0">
      <w:start w:val="1"/>
      <w:numFmt w:val="lowerLetter"/>
      <w:lvlText w:val="%1."/>
      <w:lvlJc w:val="left"/>
      <w:pPr>
        <w:tabs>
          <w:tab w:val="num" w:pos="1080"/>
        </w:tabs>
        <w:ind w:left="108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6">
    <w:nsid w:val="7CF64B50"/>
    <w:multiLevelType w:val="multilevel"/>
    <w:tmpl w:val="9DE6E670"/>
    <w:lvl w:ilvl="0">
      <w:start w:val="1"/>
      <w:numFmt w:val="lowerLetter"/>
      <w:lvlText w:val="%1."/>
      <w:lvlJc w:val="left"/>
      <w:pPr>
        <w:tabs>
          <w:tab w:val="num" w:pos="1800"/>
        </w:tabs>
        <w:ind w:left="180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7">
    <w:nsid w:val="7F261D4F"/>
    <w:multiLevelType w:val="hybridMultilevel"/>
    <w:tmpl w:val="09CC3B44"/>
    <w:lvl w:ilvl="0" w:tplc="85626166">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8">
    <w:nsid w:val="7F4962EA"/>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47"/>
  </w:num>
  <w:num w:numId="2">
    <w:abstractNumId w:val="42"/>
  </w:num>
  <w:num w:numId="3">
    <w:abstractNumId w:val="28"/>
  </w:num>
  <w:num w:numId="4">
    <w:abstractNumId w:val="19"/>
  </w:num>
  <w:num w:numId="5">
    <w:abstractNumId w:val="3"/>
  </w:num>
  <w:num w:numId="6">
    <w:abstractNumId w:val="27"/>
  </w:num>
  <w:num w:numId="7">
    <w:abstractNumId w:val="8"/>
  </w:num>
  <w:num w:numId="8">
    <w:abstractNumId w:val="26"/>
  </w:num>
  <w:num w:numId="9">
    <w:abstractNumId w:val="36"/>
  </w:num>
  <w:num w:numId="10">
    <w:abstractNumId w:val="12"/>
  </w:num>
  <w:num w:numId="11">
    <w:abstractNumId w:val="24"/>
  </w:num>
  <w:num w:numId="12">
    <w:abstractNumId w:val="32"/>
  </w:num>
  <w:num w:numId="13">
    <w:abstractNumId w:val="34"/>
  </w:num>
  <w:num w:numId="14">
    <w:abstractNumId w:val="44"/>
  </w:num>
  <w:num w:numId="15">
    <w:abstractNumId w:val="16"/>
  </w:num>
  <w:num w:numId="16">
    <w:abstractNumId w:val="46"/>
  </w:num>
  <w:num w:numId="17">
    <w:abstractNumId w:val="5"/>
  </w:num>
  <w:num w:numId="18">
    <w:abstractNumId w:val="45"/>
  </w:num>
  <w:num w:numId="19">
    <w:abstractNumId w:val="22"/>
  </w:num>
  <w:num w:numId="20">
    <w:abstractNumId w:val="10"/>
  </w:num>
  <w:num w:numId="21">
    <w:abstractNumId w:val="40"/>
  </w:num>
  <w:num w:numId="22">
    <w:abstractNumId w:val="38"/>
  </w:num>
  <w:num w:numId="23">
    <w:abstractNumId w:val="35"/>
  </w:num>
  <w:num w:numId="24">
    <w:abstractNumId w:val="11"/>
  </w:num>
  <w:num w:numId="25">
    <w:abstractNumId w:val="6"/>
  </w:num>
  <w:num w:numId="26">
    <w:abstractNumId w:val="15"/>
  </w:num>
  <w:num w:numId="27">
    <w:abstractNumId w:val="9"/>
  </w:num>
  <w:num w:numId="28">
    <w:abstractNumId w:val="23"/>
  </w:num>
  <w:num w:numId="29">
    <w:abstractNumId w:val="29"/>
  </w:num>
  <w:num w:numId="30">
    <w:abstractNumId w:val="4"/>
  </w:num>
  <w:num w:numId="31">
    <w:abstractNumId w:val="37"/>
  </w:num>
  <w:num w:numId="32">
    <w:abstractNumId w:val="48"/>
  </w:num>
  <w:num w:numId="33">
    <w:abstractNumId w:val="7"/>
  </w:num>
  <w:num w:numId="34">
    <w:abstractNumId w:val="1"/>
  </w:num>
  <w:num w:numId="35">
    <w:abstractNumId w:val="20"/>
  </w:num>
  <w:num w:numId="36">
    <w:abstractNumId w:val="39"/>
  </w:num>
  <w:num w:numId="37">
    <w:abstractNumId w:val="0"/>
  </w:num>
  <w:num w:numId="38">
    <w:abstractNumId w:val="13"/>
  </w:num>
  <w:num w:numId="39">
    <w:abstractNumId w:val="17"/>
  </w:num>
  <w:num w:numId="40">
    <w:abstractNumId w:val="14"/>
  </w:num>
  <w:num w:numId="41">
    <w:abstractNumId w:val="31"/>
  </w:num>
  <w:num w:numId="42">
    <w:abstractNumId w:val="33"/>
  </w:num>
  <w:num w:numId="43">
    <w:abstractNumId w:val="30"/>
  </w:num>
  <w:num w:numId="44">
    <w:abstractNumId w:val="41"/>
  </w:num>
  <w:num w:numId="45">
    <w:abstractNumId w:val="18"/>
  </w:num>
  <w:num w:numId="46">
    <w:abstractNumId w:val="25"/>
  </w:num>
  <w:num w:numId="47">
    <w:abstractNumId w:val="2"/>
  </w:num>
  <w:num w:numId="48">
    <w:abstractNumId w:val="43"/>
  </w:num>
  <w:num w:numId="49">
    <w:abstractNumId w:val="2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20"/>
  <w:characterSpacingControl w:val="doNotCompress"/>
  <w:footnotePr>
    <w:footnote w:id="-1"/>
    <w:footnote w:id="0"/>
  </w:footnotePr>
  <w:endnotePr>
    <w:endnote w:id="-1"/>
    <w:endnote w:id="0"/>
  </w:endnotePr>
  <w:compat/>
  <w:rsids>
    <w:rsidRoot w:val="007F661A"/>
    <w:rsid w:val="0000033C"/>
    <w:rsid w:val="00001C2B"/>
    <w:rsid w:val="00003AED"/>
    <w:rsid w:val="00004533"/>
    <w:rsid w:val="00014474"/>
    <w:rsid w:val="000156C6"/>
    <w:rsid w:val="000223CD"/>
    <w:rsid w:val="00025BDA"/>
    <w:rsid w:val="00026634"/>
    <w:rsid w:val="0003151F"/>
    <w:rsid w:val="000359DF"/>
    <w:rsid w:val="00046A4C"/>
    <w:rsid w:val="00046EE7"/>
    <w:rsid w:val="00066DCA"/>
    <w:rsid w:val="0007041D"/>
    <w:rsid w:val="00073402"/>
    <w:rsid w:val="0008227B"/>
    <w:rsid w:val="00091FA2"/>
    <w:rsid w:val="00092964"/>
    <w:rsid w:val="000961A7"/>
    <w:rsid w:val="000A3016"/>
    <w:rsid w:val="000B290E"/>
    <w:rsid w:val="000C0219"/>
    <w:rsid w:val="000C1418"/>
    <w:rsid w:val="000C52F2"/>
    <w:rsid w:val="000D2B20"/>
    <w:rsid w:val="000E5150"/>
    <w:rsid w:val="000E71AE"/>
    <w:rsid w:val="000F19FA"/>
    <w:rsid w:val="000F2A62"/>
    <w:rsid w:val="000F6C50"/>
    <w:rsid w:val="000F72C7"/>
    <w:rsid w:val="001045FF"/>
    <w:rsid w:val="0010558D"/>
    <w:rsid w:val="00110B95"/>
    <w:rsid w:val="00115518"/>
    <w:rsid w:val="00124999"/>
    <w:rsid w:val="00124F53"/>
    <w:rsid w:val="00130338"/>
    <w:rsid w:val="0013117E"/>
    <w:rsid w:val="0013406F"/>
    <w:rsid w:val="00134450"/>
    <w:rsid w:val="001374BE"/>
    <w:rsid w:val="00137934"/>
    <w:rsid w:val="0014065E"/>
    <w:rsid w:val="001425C8"/>
    <w:rsid w:val="00143FAE"/>
    <w:rsid w:val="0015322A"/>
    <w:rsid w:val="0015377D"/>
    <w:rsid w:val="0015422B"/>
    <w:rsid w:val="001638CC"/>
    <w:rsid w:val="0016400C"/>
    <w:rsid w:val="00174B73"/>
    <w:rsid w:val="001806DF"/>
    <w:rsid w:val="001849CC"/>
    <w:rsid w:val="00184EE8"/>
    <w:rsid w:val="00187730"/>
    <w:rsid w:val="00194B4D"/>
    <w:rsid w:val="001E35ED"/>
    <w:rsid w:val="001E5157"/>
    <w:rsid w:val="001F0FA3"/>
    <w:rsid w:val="001F544D"/>
    <w:rsid w:val="001F69F5"/>
    <w:rsid w:val="002079C0"/>
    <w:rsid w:val="002119C3"/>
    <w:rsid w:val="00211AD4"/>
    <w:rsid w:val="00217125"/>
    <w:rsid w:val="00232502"/>
    <w:rsid w:val="00241A62"/>
    <w:rsid w:val="00245747"/>
    <w:rsid w:val="0025443A"/>
    <w:rsid w:val="00260921"/>
    <w:rsid w:val="00261C3A"/>
    <w:rsid w:val="00263498"/>
    <w:rsid w:val="00264F5A"/>
    <w:rsid w:val="0027116C"/>
    <w:rsid w:val="0027158E"/>
    <w:rsid w:val="00272AE3"/>
    <w:rsid w:val="002745D8"/>
    <w:rsid w:val="002757A1"/>
    <w:rsid w:val="00277697"/>
    <w:rsid w:val="0027785C"/>
    <w:rsid w:val="002804F5"/>
    <w:rsid w:val="00285101"/>
    <w:rsid w:val="002855D8"/>
    <w:rsid w:val="00287DFF"/>
    <w:rsid w:val="00292CDA"/>
    <w:rsid w:val="00292F7E"/>
    <w:rsid w:val="0029669D"/>
    <w:rsid w:val="0029719D"/>
    <w:rsid w:val="00297CDA"/>
    <w:rsid w:val="002A41C5"/>
    <w:rsid w:val="002A49DC"/>
    <w:rsid w:val="002A5014"/>
    <w:rsid w:val="002A66FD"/>
    <w:rsid w:val="002B37B1"/>
    <w:rsid w:val="002B6F0D"/>
    <w:rsid w:val="002B76B5"/>
    <w:rsid w:val="002C45A3"/>
    <w:rsid w:val="002C70FA"/>
    <w:rsid w:val="002D018F"/>
    <w:rsid w:val="002D182B"/>
    <w:rsid w:val="002D5723"/>
    <w:rsid w:val="002E0845"/>
    <w:rsid w:val="002E1B59"/>
    <w:rsid w:val="002E3148"/>
    <w:rsid w:val="002F2346"/>
    <w:rsid w:val="002F42DB"/>
    <w:rsid w:val="002F6718"/>
    <w:rsid w:val="002F6FDF"/>
    <w:rsid w:val="003038E4"/>
    <w:rsid w:val="00305D0F"/>
    <w:rsid w:val="00305D94"/>
    <w:rsid w:val="00322570"/>
    <w:rsid w:val="0034054C"/>
    <w:rsid w:val="00340D53"/>
    <w:rsid w:val="00342028"/>
    <w:rsid w:val="00342B92"/>
    <w:rsid w:val="00343B85"/>
    <w:rsid w:val="00347F65"/>
    <w:rsid w:val="003528D0"/>
    <w:rsid w:val="00360C3C"/>
    <w:rsid w:val="00373B5A"/>
    <w:rsid w:val="00380950"/>
    <w:rsid w:val="00394655"/>
    <w:rsid w:val="003A2DB3"/>
    <w:rsid w:val="003A2F9D"/>
    <w:rsid w:val="003B325C"/>
    <w:rsid w:val="003B5054"/>
    <w:rsid w:val="003B6441"/>
    <w:rsid w:val="003C4213"/>
    <w:rsid w:val="003C7E02"/>
    <w:rsid w:val="003E02B1"/>
    <w:rsid w:val="003E24A9"/>
    <w:rsid w:val="003E5691"/>
    <w:rsid w:val="003E601C"/>
    <w:rsid w:val="003E717E"/>
    <w:rsid w:val="00406897"/>
    <w:rsid w:val="00410636"/>
    <w:rsid w:val="00411F87"/>
    <w:rsid w:val="004135A2"/>
    <w:rsid w:val="0041464B"/>
    <w:rsid w:val="00420C6B"/>
    <w:rsid w:val="00431E9F"/>
    <w:rsid w:val="00443215"/>
    <w:rsid w:val="004476D6"/>
    <w:rsid w:val="004675A3"/>
    <w:rsid w:val="00476E36"/>
    <w:rsid w:val="00491896"/>
    <w:rsid w:val="004924FB"/>
    <w:rsid w:val="004969A1"/>
    <w:rsid w:val="004A0317"/>
    <w:rsid w:val="004A10DF"/>
    <w:rsid w:val="004B6897"/>
    <w:rsid w:val="004C1847"/>
    <w:rsid w:val="004D141C"/>
    <w:rsid w:val="004D2377"/>
    <w:rsid w:val="004D2AD1"/>
    <w:rsid w:val="004E3E97"/>
    <w:rsid w:val="004E4AEA"/>
    <w:rsid w:val="004E4F75"/>
    <w:rsid w:val="004E562D"/>
    <w:rsid w:val="004E572C"/>
    <w:rsid w:val="004F19FF"/>
    <w:rsid w:val="004F5123"/>
    <w:rsid w:val="004F55A8"/>
    <w:rsid w:val="00503130"/>
    <w:rsid w:val="00511346"/>
    <w:rsid w:val="00513ED2"/>
    <w:rsid w:val="005148CA"/>
    <w:rsid w:val="0052570B"/>
    <w:rsid w:val="00525D60"/>
    <w:rsid w:val="005326FA"/>
    <w:rsid w:val="00541E2B"/>
    <w:rsid w:val="00542B52"/>
    <w:rsid w:val="00551607"/>
    <w:rsid w:val="0055161C"/>
    <w:rsid w:val="00554C33"/>
    <w:rsid w:val="005615EA"/>
    <w:rsid w:val="005632D4"/>
    <w:rsid w:val="00564FE5"/>
    <w:rsid w:val="005651BE"/>
    <w:rsid w:val="00570AC3"/>
    <w:rsid w:val="00583418"/>
    <w:rsid w:val="00583EB9"/>
    <w:rsid w:val="00585A05"/>
    <w:rsid w:val="00587EB3"/>
    <w:rsid w:val="0059365C"/>
    <w:rsid w:val="00597AA0"/>
    <w:rsid w:val="005A10D8"/>
    <w:rsid w:val="005A2107"/>
    <w:rsid w:val="005A446F"/>
    <w:rsid w:val="005B100D"/>
    <w:rsid w:val="005B172D"/>
    <w:rsid w:val="005B200E"/>
    <w:rsid w:val="005C1103"/>
    <w:rsid w:val="005C4AC4"/>
    <w:rsid w:val="005C60BD"/>
    <w:rsid w:val="005D1947"/>
    <w:rsid w:val="005D322A"/>
    <w:rsid w:val="005D4565"/>
    <w:rsid w:val="005D61B2"/>
    <w:rsid w:val="005D78AA"/>
    <w:rsid w:val="005E4E77"/>
    <w:rsid w:val="005E56AE"/>
    <w:rsid w:val="005E7CA5"/>
    <w:rsid w:val="005F128C"/>
    <w:rsid w:val="005F3E3C"/>
    <w:rsid w:val="00602821"/>
    <w:rsid w:val="006265BD"/>
    <w:rsid w:val="00630DA1"/>
    <w:rsid w:val="006325CC"/>
    <w:rsid w:val="0063449F"/>
    <w:rsid w:val="00635050"/>
    <w:rsid w:val="006523AC"/>
    <w:rsid w:val="0066106F"/>
    <w:rsid w:val="00661649"/>
    <w:rsid w:val="006624C7"/>
    <w:rsid w:val="00664692"/>
    <w:rsid w:val="00666E9E"/>
    <w:rsid w:val="00667E7C"/>
    <w:rsid w:val="0067274B"/>
    <w:rsid w:val="00681F5E"/>
    <w:rsid w:val="00682F0E"/>
    <w:rsid w:val="006832A8"/>
    <w:rsid w:val="006929FB"/>
    <w:rsid w:val="006937E4"/>
    <w:rsid w:val="006A2DCB"/>
    <w:rsid w:val="006A5097"/>
    <w:rsid w:val="006A5DBC"/>
    <w:rsid w:val="006A6A65"/>
    <w:rsid w:val="006B4489"/>
    <w:rsid w:val="006B7DC1"/>
    <w:rsid w:val="006C02E7"/>
    <w:rsid w:val="006C056B"/>
    <w:rsid w:val="006C0D6C"/>
    <w:rsid w:val="006D00BD"/>
    <w:rsid w:val="006D31BA"/>
    <w:rsid w:val="006D3D21"/>
    <w:rsid w:val="006D50A1"/>
    <w:rsid w:val="006D7B38"/>
    <w:rsid w:val="006E0893"/>
    <w:rsid w:val="006E2B75"/>
    <w:rsid w:val="006E7063"/>
    <w:rsid w:val="006E7309"/>
    <w:rsid w:val="00701DBB"/>
    <w:rsid w:val="00702BEE"/>
    <w:rsid w:val="00704068"/>
    <w:rsid w:val="00707786"/>
    <w:rsid w:val="0071067A"/>
    <w:rsid w:val="00711C43"/>
    <w:rsid w:val="00720446"/>
    <w:rsid w:val="007301AC"/>
    <w:rsid w:val="00732635"/>
    <w:rsid w:val="007520FF"/>
    <w:rsid w:val="00763CB0"/>
    <w:rsid w:val="0077554A"/>
    <w:rsid w:val="00783F23"/>
    <w:rsid w:val="007848DF"/>
    <w:rsid w:val="007879B4"/>
    <w:rsid w:val="00793502"/>
    <w:rsid w:val="0079591D"/>
    <w:rsid w:val="00796141"/>
    <w:rsid w:val="007A1C1F"/>
    <w:rsid w:val="007B04E8"/>
    <w:rsid w:val="007B203F"/>
    <w:rsid w:val="007B34CB"/>
    <w:rsid w:val="007B43CE"/>
    <w:rsid w:val="007B55AB"/>
    <w:rsid w:val="007B6112"/>
    <w:rsid w:val="007C0B7F"/>
    <w:rsid w:val="007C1780"/>
    <w:rsid w:val="007C2737"/>
    <w:rsid w:val="007C63AC"/>
    <w:rsid w:val="007C6E9D"/>
    <w:rsid w:val="007E42E0"/>
    <w:rsid w:val="007F3EC3"/>
    <w:rsid w:val="007F3F0F"/>
    <w:rsid w:val="007F661A"/>
    <w:rsid w:val="007F75B3"/>
    <w:rsid w:val="007F7867"/>
    <w:rsid w:val="00803094"/>
    <w:rsid w:val="00806336"/>
    <w:rsid w:val="00813422"/>
    <w:rsid w:val="00814E59"/>
    <w:rsid w:val="0081708A"/>
    <w:rsid w:val="00824017"/>
    <w:rsid w:val="0082581E"/>
    <w:rsid w:val="00826853"/>
    <w:rsid w:val="00831300"/>
    <w:rsid w:val="00840485"/>
    <w:rsid w:val="00842BD8"/>
    <w:rsid w:val="00842D18"/>
    <w:rsid w:val="00846B8D"/>
    <w:rsid w:val="0085134F"/>
    <w:rsid w:val="00852274"/>
    <w:rsid w:val="00854955"/>
    <w:rsid w:val="00854A24"/>
    <w:rsid w:val="008658C1"/>
    <w:rsid w:val="00867CF4"/>
    <w:rsid w:val="00876E3C"/>
    <w:rsid w:val="00877B2A"/>
    <w:rsid w:val="0088266F"/>
    <w:rsid w:val="00883867"/>
    <w:rsid w:val="00893ABB"/>
    <w:rsid w:val="008948AD"/>
    <w:rsid w:val="0089746B"/>
    <w:rsid w:val="008A114C"/>
    <w:rsid w:val="008A17CF"/>
    <w:rsid w:val="008A31CF"/>
    <w:rsid w:val="008B0F64"/>
    <w:rsid w:val="008B106A"/>
    <w:rsid w:val="008B71B7"/>
    <w:rsid w:val="008C5197"/>
    <w:rsid w:val="008C62FE"/>
    <w:rsid w:val="008C63BD"/>
    <w:rsid w:val="008D6EF4"/>
    <w:rsid w:val="008E362C"/>
    <w:rsid w:val="008E4279"/>
    <w:rsid w:val="008E5ADC"/>
    <w:rsid w:val="008E62C1"/>
    <w:rsid w:val="008F018F"/>
    <w:rsid w:val="008F25EE"/>
    <w:rsid w:val="008F2855"/>
    <w:rsid w:val="008F2C10"/>
    <w:rsid w:val="008F3DF0"/>
    <w:rsid w:val="008F586B"/>
    <w:rsid w:val="00916440"/>
    <w:rsid w:val="00923556"/>
    <w:rsid w:val="009275B7"/>
    <w:rsid w:val="00935270"/>
    <w:rsid w:val="00937637"/>
    <w:rsid w:val="009422C6"/>
    <w:rsid w:val="009439AA"/>
    <w:rsid w:val="00952B57"/>
    <w:rsid w:val="00955136"/>
    <w:rsid w:val="00955B51"/>
    <w:rsid w:val="0095757B"/>
    <w:rsid w:val="00962E09"/>
    <w:rsid w:val="00971809"/>
    <w:rsid w:val="00972755"/>
    <w:rsid w:val="009734DF"/>
    <w:rsid w:val="00973B7B"/>
    <w:rsid w:val="0098391C"/>
    <w:rsid w:val="009909B1"/>
    <w:rsid w:val="00992824"/>
    <w:rsid w:val="009A0DE5"/>
    <w:rsid w:val="009B5857"/>
    <w:rsid w:val="009B70AD"/>
    <w:rsid w:val="009C16A3"/>
    <w:rsid w:val="009E2A64"/>
    <w:rsid w:val="009E330A"/>
    <w:rsid w:val="009E7B8C"/>
    <w:rsid w:val="009F250E"/>
    <w:rsid w:val="00A008BE"/>
    <w:rsid w:val="00A02E40"/>
    <w:rsid w:val="00A03326"/>
    <w:rsid w:val="00A0502F"/>
    <w:rsid w:val="00A078C7"/>
    <w:rsid w:val="00A11908"/>
    <w:rsid w:val="00A12D5D"/>
    <w:rsid w:val="00A22924"/>
    <w:rsid w:val="00A265F4"/>
    <w:rsid w:val="00A27017"/>
    <w:rsid w:val="00A3190E"/>
    <w:rsid w:val="00A3345C"/>
    <w:rsid w:val="00A33D53"/>
    <w:rsid w:val="00A37457"/>
    <w:rsid w:val="00A437F0"/>
    <w:rsid w:val="00A44182"/>
    <w:rsid w:val="00A50B68"/>
    <w:rsid w:val="00A54110"/>
    <w:rsid w:val="00A561A8"/>
    <w:rsid w:val="00A563CB"/>
    <w:rsid w:val="00A56A6C"/>
    <w:rsid w:val="00A62CF5"/>
    <w:rsid w:val="00A630AF"/>
    <w:rsid w:val="00A71575"/>
    <w:rsid w:val="00A8259F"/>
    <w:rsid w:val="00A841AE"/>
    <w:rsid w:val="00A94CAD"/>
    <w:rsid w:val="00AA2A5F"/>
    <w:rsid w:val="00AA3C99"/>
    <w:rsid w:val="00AB23EB"/>
    <w:rsid w:val="00AB7817"/>
    <w:rsid w:val="00AC3F3C"/>
    <w:rsid w:val="00AC7C9C"/>
    <w:rsid w:val="00AD1446"/>
    <w:rsid w:val="00AD3229"/>
    <w:rsid w:val="00AE132B"/>
    <w:rsid w:val="00AE24AE"/>
    <w:rsid w:val="00AF31DA"/>
    <w:rsid w:val="00AF7D2C"/>
    <w:rsid w:val="00B02AD8"/>
    <w:rsid w:val="00B04A7F"/>
    <w:rsid w:val="00B228C5"/>
    <w:rsid w:val="00B302B1"/>
    <w:rsid w:val="00B32CEC"/>
    <w:rsid w:val="00B56199"/>
    <w:rsid w:val="00B5652E"/>
    <w:rsid w:val="00B71949"/>
    <w:rsid w:val="00B721E3"/>
    <w:rsid w:val="00B84FB9"/>
    <w:rsid w:val="00BA1D49"/>
    <w:rsid w:val="00BA3CA9"/>
    <w:rsid w:val="00BA651C"/>
    <w:rsid w:val="00BB4909"/>
    <w:rsid w:val="00BC1051"/>
    <w:rsid w:val="00BC4C1E"/>
    <w:rsid w:val="00BC6B0D"/>
    <w:rsid w:val="00BD15B2"/>
    <w:rsid w:val="00BD4FA5"/>
    <w:rsid w:val="00BD7049"/>
    <w:rsid w:val="00BE1D85"/>
    <w:rsid w:val="00BE6AF3"/>
    <w:rsid w:val="00BF08BD"/>
    <w:rsid w:val="00BF288D"/>
    <w:rsid w:val="00BF3B21"/>
    <w:rsid w:val="00C00A3E"/>
    <w:rsid w:val="00C024DD"/>
    <w:rsid w:val="00C03BF2"/>
    <w:rsid w:val="00C05009"/>
    <w:rsid w:val="00C11261"/>
    <w:rsid w:val="00C11CB6"/>
    <w:rsid w:val="00C21E7E"/>
    <w:rsid w:val="00C24A1C"/>
    <w:rsid w:val="00C24A7B"/>
    <w:rsid w:val="00C25972"/>
    <w:rsid w:val="00C27FCD"/>
    <w:rsid w:val="00C4028A"/>
    <w:rsid w:val="00C40F36"/>
    <w:rsid w:val="00C44C27"/>
    <w:rsid w:val="00C547B1"/>
    <w:rsid w:val="00C560D8"/>
    <w:rsid w:val="00C5663A"/>
    <w:rsid w:val="00C62C31"/>
    <w:rsid w:val="00C62CE2"/>
    <w:rsid w:val="00C73E8B"/>
    <w:rsid w:val="00C75CEC"/>
    <w:rsid w:val="00C76FE5"/>
    <w:rsid w:val="00C9248E"/>
    <w:rsid w:val="00C95825"/>
    <w:rsid w:val="00C97048"/>
    <w:rsid w:val="00CA1D0F"/>
    <w:rsid w:val="00CD12AB"/>
    <w:rsid w:val="00CD1B23"/>
    <w:rsid w:val="00CD2005"/>
    <w:rsid w:val="00CD2011"/>
    <w:rsid w:val="00CE0173"/>
    <w:rsid w:val="00CE15CB"/>
    <w:rsid w:val="00CE5E6A"/>
    <w:rsid w:val="00CE6E4B"/>
    <w:rsid w:val="00CE7197"/>
    <w:rsid w:val="00CF02CE"/>
    <w:rsid w:val="00CF38A6"/>
    <w:rsid w:val="00D009AE"/>
    <w:rsid w:val="00D00ABB"/>
    <w:rsid w:val="00D01090"/>
    <w:rsid w:val="00D04BA9"/>
    <w:rsid w:val="00D067BE"/>
    <w:rsid w:val="00D167CA"/>
    <w:rsid w:val="00D25B26"/>
    <w:rsid w:val="00D36E33"/>
    <w:rsid w:val="00D37C63"/>
    <w:rsid w:val="00D43357"/>
    <w:rsid w:val="00D47FEB"/>
    <w:rsid w:val="00D50E58"/>
    <w:rsid w:val="00D642A9"/>
    <w:rsid w:val="00D64C3D"/>
    <w:rsid w:val="00D7271A"/>
    <w:rsid w:val="00D746F8"/>
    <w:rsid w:val="00D7786C"/>
    <w:rsid w:val="00D837C5"/>
    <w:rsid w:val="00D851DF"/>
    <w:rsid w:val="00D86C61"/>
    <w:rsid w:val="00D9296B"/>
    <w:rsid w:val="00DA6E4A"/>
    <w:rsid w:val="00DB26F2"/>
    <w:rsid w:val="00DC3796"/>
    <w:rsid w:val="00DC5234"/>
    <w:rsid w:val="00DC5270"/>
    <w:rsid w:val="00DD0DAF"/>
    <w:rsid w:val="00DE0A88"/>
    <w:rsid w:val="00DE3ED1"/>
    <w:rsid w:val="00DE4E5D"/>
    <w:rsid w:val="00E02D64"/>
    <w:rsid w:val="00E056FC"/>
    <w:rsid w:val="00E17C24"/>
    <w:rsid w:val="00E225BC"/>
    <w:rsid w:val="00E22BFC"/>
    <w:rsid w:val="00E2307D"/>
    <w:rsid w:val="00E31663"/>
    <w:rsid w:val="00E32F6F"/>
    <w:rsid w:val="00E33958"/>
    <w:rsid w:val="00E416BC"/>
    <w:rsid w:val="00E457A1"/>
    <w:rsid w:val="00E47DC3"/>
    <w:rsid w:val="00E55B9C"/>
    <w:rsid w:val="00E6138D"/>
    <w:rsid w:val="00E64C71"/>
    <w:rsid w:val="00E678C4"/>
    <w:rsid w:val="00E7131E"/>
    <w:rsid w:val="00E76086"/>
    <w:rsid w:val="00E77A10"/>
    <w:rsid w:val="00E82097"/>
    <w:rsid w:val="00E82876"/>
    <w:rsid w:val="00E82F66"/>
    <w:rsid w:val="00E83D44"/>
    <w:rsid w:val="00E90C15"/>
    <w:rsid w:val="00E94027"/>
    <w:rsid w:val="00E9468A"/>
    <w:rsid w:val="00E95009"/>
    <w:rsid w:val="00EA012F"/>
    <w:rsid w:val="00EA10C0"/>
    <w:rsid w:val="00EA2FF1"/>
    <w:rsid w:val="00EA513D"/>
    <w:rsid w:val="00EA591B"/>
    <w:rsid w:val="00EA6F4B"/>
    <w:rsid w:val="00EA7B91"/>
    <w:rsid w:val="00EB19D4"/>
    <w:rsid w:val="00EB24F8"/>
    <w:rsid w:val="00EB29C4"/>
    <w:rsid w:val="00EB49BE"/>
    <w:rsid w:val="00EE418E"/>
    <w:rsid w:val="00EE79BC"/>
    <w:rsid w:val="00EF1861"/>
    <w:rsid w:val="00F01179"/>
    <w:rsid w:val="00F0192A"/>
    <w:rsid w:val="00F13EC7"/>
    <w:rsid w:val="00F30C49"/>
    <w:rsid w:val="00F31DBE"/>
    <w:rsid w:val="00F331B5"/>
    <w:rsid w:val="00F36443"/>
    <w:rsid w:val="00F37086"/>
    <w:rsid w:val="00F37759"/>
    <w:rsid w:val="00F37B84"/>
    <w:rsid w:val="00F42339"/>
    <w:rsid w:val="00F44A47"/>
    <w:rsid w:val="00F557CC"/>
    <w:rsid w:val="00F5683E"/>
    <w:rsid w:val="00F6040E"/>
    <w:rsid w:val="00F60A62"/>
    <w:rsid w:val="00F62202"/>
    <w:rsid w:val="00F62824"/>
    <w:rsid w:val="00F62C27"/>
    <w:rsid w:val="00F66C53"/>
    <w:rsid w:val="00F739E8"/>
    <w:rsid w:val="00F7714E"/>
    <w:rsid w:val="00F774EF"/>
    <w:rsid w:val="00F9003F"/>
    <w:rsid w:val="00F9065D"/>
    <w:rsid w:val="00F9526D"/>
    <w:rsid w:val="00F979B7"/>
    <w:rsid w:val="00FA2067"/>
    <w:rsid w:val="00FA7912"/>
    <w:rsid w:val="00FB0A20"/>
    <w:rsid w:val="00FB1FA0"/>
    <w:rsid w:val="00FC0B34"/>
    <w:rsid w:val="00FC0D12"/>
    <w:rsid w:val="00FC41CD"/>
    <w:rsid w:val="00FC477F"/>
    <w:rsid w:val="00FC49BE"/>
    <w:rsid w:val="00FD5C9B"/>
    <w:rsid w:val="00FE48B3"/>
    <w:rsid w:val="00FF4DB5"/>
    <w:rsid w:val="00FF604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55136"/>
    <w:rPr>
      <w:sz w:val="24"/>
      <w:szCs w:val="24"/>
    </w:rPr>
  </w:style>
  <w:style w:type="paragraph" w:styleId="Heading1">
    <w:name w:val="heading 1"/>
    <w:basedOn w:val="Normal"/>
    <w:next w:val="Normal"/>
    <w:qFormat/>
    <w:rsid w:val="00F60A62"/>
    <w:pPr>
      <w:keepNext/>
      <w:spacing w:before="240" w:after="60"/>
      <w:outlineLvl w:val="0"/>
    </w:pPr>
    <w:rPr>
      <w:rFonts w:ascii="Arial" w:hAnsi="Arial" w:cs="Arial"/>
      <w:b/>
      <w:bCs/>
      <w:kern w:val="32"/>
      <w:sz w:val="32"/>
      <w:szCs w:val="32"/>
    </w:rPr>
  </w:style>
  <w:style w:type="paragraph" w:styleId="Heading8">
    <w:name w:val="heading 8"/>
    <w:basedOn w:val="Normal"/>
    <w:next w:val="Normal"/>
    <w:qFormat/>
    <w:rsid w:val="00852274"/>
    <w:pPr>
      <w:keepNext/>
      <w:outlineLvl w:val="7"/>
    </w:pPr>
    <w:rPr>
      <w:rFonts w:ascii="Arial" w:hAnsi="Arial"/>
      <w:b/>
      <w:bCs/>
      <w:i/>
      <w:iC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704068"/>
    <w:rPr>
      <w:color w:val="0000FF"/>
      <w:u w:val="single"/>
    </w:rPr>
  </w:style>
  <w:style w:type="paragraph" w:styleId="Footer">
    <w:name w:val="footer"/>
    <w:basedOn w:val="Normal"/>
    <w:rsid w:val="001E5157"/>
    <w:pPr>
      <w:tabs>
        <w:tab w:val="center" w:pos="4320"/>
        <w:tab w:val="right" w:pos="8640"/>
      </w:tabs>
    </w:pPr>
  </w:style>
  <w:style w:type="character" w:styleId="PageNumber">
    <w:name w:val="page number"/>
    <w:basedOn w:val="DefaultParagraphFont"/>
    <w:rsid w:val="001E5157"/>
  </w:style>
  <w:style w:type="paragraph" w:styleId="NormalWeb">
    <w:name w:val="Normal (Web)"/>
    <w:basedOn w:val="Normal"/>
    <w:rsid w:val="00EA2FF1"/>
    <w:pPr>
      <w:spacing w:before="100" w:beforeAutospacing="1" w:after="100" w:afterAutospacing="1"/>
    </w:pPr>
    <w:rPr>
      <w:rFonts w:ascii="Arial" w:hAnsi="Arial" w:cs="Arial"/>
      <w:color w:val="000000"/>
      <w:sz w:val="18"/>
      <w:szCs w:val="18"/>
    </w:rPr>
  </w:style>
  <w:style w:type="paragraph" w:styleId="BodyText">
    <w:name w:val="Body Text"/>
    <w:basedOn w:val="Normal"/>
    <w:rsid w:val="00541E2B"/>
    <w:pPr>
      <w:widowControl w:val="0"/>
      <w:autoSpaceDE w:val="0"/>
      <w:autoSpaceDN w:val="0"/>
      <w:adjustRightInd w:val="0"/>
    </w:pPr>
    <w:rPr>
      <w:rFonts w:ascii="Courier New" w:hAnsi="Courier New"/>
      <w:color w:val="000000"/>
    </w:rPr>
  </w:style>
  <w:style w:type="paragraph" w:styleId="Header">
    <w:name w:val="header"/>
    <w:basedOn w:val="Normal"/>
    <w:rsid w:val="00EE418E"/>
    <w:pPr>
      <w:tabs>
        <w:tab w:val="center" w:pos="4320"/>
        <w:tab w:val="right" w:pos="8640"/>
      </w:tabs>
    </w:pPr>
    <w:rPr>
      <w:sz w:val="20"/>
      <w:szCs w:val="20"/>
    </w:rPr>
  </w:style>
  <w:style w:type="character" w:styleId="FollowedHyperlink">
    <w:name w:val="FollowedHyperlink"/>
    <w:basedOn w:val="DefaultParagraphFont"/>
    <w:rsid w:val="00EE418E"/>
    <w:rPr>
      <w:color w:val="606420"/>
      <w:u w:val="single"/>
    </w:rPr>
  </w:style>
  <w:style w:type="paragraph" w:styleId="BalloonText">
    <w:name w:val="Balloon Text"/>
    <w:basedOn w:val="Normal"/>
    <w:semiHidden/>
    <w:rsid w:val="000961A7"/>
    <w:rPr>
      <w:rFonts w:ascii="Tahoma" w:hAnsi="Tahoma" w:cs="Tahoma"/>
      <w:sz w:val="16"/>
      <w:szCs w:val="16"/>
    </w:rPr>
  </w:style>
  <w:style w:type="paragraph" w:styleId="ListParagraph">
    <w:name w:val="List Paragraph"/>
    <w:basedOn w:val="Normal"/>
    <w:uiPriority w:val="34"/>
    <w:qFormat/>
    <w:rsid w:val="007B55AB"/>
    <w:pPr>
      <w:ind w:left="720"/>
      <w:contextualSpacing/>
    </w:pPr>
    <w:rPr>
      <w:rFonts w:ascii="Calibri" w:hAnsi="Calibri"/>
      <w:lang w:bidi="en-US"/>
    </w:rPr>
  </w:style>
  <w:style w:type="character" w:styleId="CommentReference">
    <w:name w:val="annotation reference"/>
    <w:basedOn w:val="DefaultParagraphFont"/>
    <w:rsid w:val="008F586B"/>
    <w:rPr>
      <w:sz w:val="16"/>
      <w:szCs w:val="16"/>
    </w:rPr>
  </w:style>
  <w:style w:type="paragraph" w:styleId="CommentText">
    <w:name w:val="annotation text"/>
    <w:basedOn w:val="Normal"/>
    <w:link w:val="CommentTextChar"/>
    <w:rsid w:val="008F586B"/>
    <w:rPr>
      <w:sz w:val="20"/>
      <w:szCs w:val="20"/>
    </w:rPr>
  </w:style>
  <w:style w:type="character" w:customStyle="1" w:styleId="CommentTextChar">
    <w:name w:val="Comment Text Char"/>
    <w:basedOn w:val="DefaultParagraphFont"/>
    <w:link w:val="CommentText"/>
    <w:rsid w:val="008F586B"/>
  </w:style>
  <w:style w:type="paragraph" w:styleId="CommentSubject">
    <w:name w:val="annotation subject"/>
    <w:basedOn w:val="CommentText"/>
    <w:next w:val="CommentText"/>
    <w:link w:val="CommentSubjectChar"/>
    <w:rsid w:val="008F586B"/>
    <w:rPr>
      <w:b/>
      <w:bCs/>
    </w:rPr>
  </w:style>
  <w:style w:type="character" w:customStyle="1" w:styleId="CommentSubjectChar">
    <w:name w:val="Comment Subject Char"/>
    <w:basedOn w:val="CommentTextChar"/>
    <w:link w:val="CommentSubject"/>
    <w:rsid w:val="008F586B"/>
    <w:rPr>
      <w:b/>
      <w:bCs/>
    </w:rPr>
  </w:style>
</w:styles>
</file>

<file path=word/webSettings.xml><?xml version="1.0" encoding="utf-8"?>
<w:webSettings xmlns:r="http://schemas.openxmlformats.org/officeDocument/2006/relationships" xmlns:w="http://schemas.openxmlformats.org/wordprocessingml/2006/main">
  <w:divs>
    <w:div w:id="1000961595">
      <w:bodyDiv w:val="1"/>
      <w:marLeft w:val="0"/>
      <w:marRight w:val="0"/>
      <w:marTop w:val="0"/>
      <w:marBottom w:val="0"/>
      <w:divBdr>
        <w:top w:val="none" w:sz="0" w:space="0" w:color="auto"/>
        <w:left w:val="none" w:sz="0" w:space="0" w:color="auto"/>
        <w:bottom w:val="none" w:sz="0" w:space="0" w:color="auto"/>
        <w:right w:val="none" w:sz="0" w:space="0" w:color="auto"/>
      </w:divBdr>
    </w:div>
    <w:div w:id="1573469642">
      <w:bodyDiv w:val="1"/>
      <w:marLeft w:val="0"/>
      <w:marRight w:val="0"/>
      <w:marTop w:val="0"/>
      <w:marBottom w:val="0"/>
      <w:divBdr>
        <w:top w:val="none" w:sz="0" w:space="0" w:color="auto"/>
        <w:left w:val="none" w:sz="0" w:space="0" w:color="auto"/>
        <w:bottom w:val="none" w:sz="0" w:space="0" w:color="auto"/>
        <w:right w:val="none" w:sz="0" w:space="0" w:color="auto"/>
      </w:divBdr>
    </w:div>
    <w:div w:id="1987201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KabulPDProposals@state.gov"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KabulPDProposals@state.gov" TargetMode="External"/><Relationship Id="rId12" Type="http://schemas.openxmlformats.org/officeDocument/2006/relationships/hyperlink" Target="http://www.grants.gov"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whitehouse.gov/omb/grants/forms.html"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grants.gov" TargetMode="External"/><Relationship Id="rId4" Type="http://schemas.openxmlformats.org/officeDocument/2006/relationships/webSettings" Target="webSettings.xml"/><Relationship Id="rId9" Type="http://schemas.openxmlformats.org/officeDocument/2006/relationships/hyperlink" Target="http://www.grants.gov"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7</Pages>
  <Words>2158</Words>
  <Characters>12984</Characters>
  <Application>Microsoft Office Word</Application>
  <DocSecurity>0</DocSecurity>
  <Lines>288</Lines>
  <Paragraphs>92</Paragraphs>
  <ScaleCrop>false</ScaleCrop>
  <HeadingPairs>
    <vt:vector size="2" baseType="variant">
      <vt:variant>
        <vt:lpstr>Title</vt:lpstr>
      </vt:variant>
      <vt:variant>
        <vt:i4>1</vt:i4>
      </vt:variant>
    </vt:vector>
  </HeadingPairs>
  <TitlesOfParts>
    <vt:vector size="1" baseType="lpstr">
      <vt:lpstr>Department of State- Global Affairs</vt:lpstr>
    </vt:vector>
  </TitlesOfParts>
  <Company>Bureau of Consular Affairs</Company>
  <LinksUpToDate>false</LinksUpToDate>
  <CharactersWithSpaces>15050</CharactersWithSpaces>
  <SharedDoc>false</SharedDoc>
  <HLinks>
    <vt:vector size="24" baseType="variant">
      <vt:variant>
        <vt:i4>7143469</vt:i4>
      </vt:variant>
      <vt:variant>
        <vt:i4>9</vt:i4>
      </vt:variant>
      <vt:variant>
        <vt:i4>0</vt:i4>
      </vt:variant>
      <vt:variant>
        <vt:i4>5</vt:i4>
      </vt:variant>
      <vt:variant>
        <vt:lpwstr>http://www.whitehouse.gov/omb/grants/forms.html</vt:lpwstr>
      </vt:variant>
      <vt:variant>
        <vt:lpwstr/>
      </vt:variant>
      <vt:variant>
        <vt:i4>3604526</vt:i4>
      </vt:variant>
      <vt:variant>
        <vt:i4>6</vt:i4>
      </vt:variant>
      <vt:variant>
        <vt:i4>0</vt:i4>
      </vt:variant>
      <vt:variant>
        <vt:i4>5</vt:i4>
      </vt:variant>
      <vt:variant>
        <vt:lpwstr>http://www.grants.gov/</vt:lpwstr>
      </vt:variant>
      <vt:variant>
        <vt:lpwstr/>
      </vt:variant>
      <vt:variant>
        <vt:i4>3604526</vt:i4>
      </vt:variant>
      <vt:variant>
        <vt:i4>3</vt:i4>
      </vt:variant>
      <vt:variant>
        <vt:i4>0</vt:i4>
      </vt:variant>
      <vt:variant>
        <vt:i4>5</vt:i4>
      </vt:variant>
      <vt:variant>
        <vt:lpwstr>http://www.grants.gov/</vt:lpwstr>
      </vt:variant>
      <vt:variant>
        <vt:lpwstr/>
      </vt:variant>
      <vt:variant>
        <vt:i4>8323164</vt:i4>
      </vt:variant>
      <vt:variant>
        <vt:i4>0</vt:i4>
      </vt:variant>
      <vt:variant>
        <vt:i4>0</vt:i4>
      </vt:variant>
      <vt:variant>
        <vt:i4>5</vt:i4>
      </vt:variant>
      <vt:variant>
        <vt:lpwstr>mailto:KabulPDProposals@state.gov</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Department of State- Global Affairs</dc:title>
  <dc:subject/>
  <dc:creator>larsenjk</dc:creator>
  <cp:keywords/>
  <dc:description/>
  <cp:lastModifiedBy>delageem</cp:lastModifiedBy>
  <cp:revision>2</cp:revision>
  <cp:lastPrinted>2012-04-03T16:13:00Z</cp:lastPrinted>
  <dcterms:created xsi:type="dcterms:W3CDTF">2012-04-03T16:43:00Z</dcterms:created>
  <dcterms:modified xsi:type="dcterms:W3CDTF">2012-04-03T16:43:00Z</dcterms:modified>
</cp:coreProperties>
</file>