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60C" w:rsidRPr="00B716EF" w:rsidRDefault="0088360C" w:rsidP="00E905AF">
      <w:pPr>
        <w:pStyle w:val="NoSpacing"/>
        <w:rPr>
          <w:rFonts w:ascii="Times New Roman" w:hAnsi="Times New Roman"/>
          <w:sz w:val="24"/>
        </w:rPr>
      </w:pPr>
      <w:r w:rsidRPr="00B716EF">
        <w:rPr>
          <w:rFonts w:ascii="Times New Roman" w:hAnsi="Times New Roman"/>
          <w:sz w:val="24"/>
        </w:rPr>
        <w:t>U.S. Embassy Baghdad</w:t>
      </w:r>
    </w:p>
    <w:p w:rsidR="00E905AF" w:rsidRPr="00B716EF" w:rsidRDefault="00034464" w:rsidP="00E905AF">
      <w:pPr>
        <w:pStyle w:val="NoSpacing"/>
        <w:rPr>
          <w:rFonts w:ascii="Times New Roman" w:hAnsi="Times New Roman"/>
          <w:sz w:val="24"/>
        </w:rPr>
      </w:pPr>
      <w:r w:rsidRPr="00B716EF">
        <w:rPr>
          <w:rFonts w:ascii="Times New Roman" w:hAnsi="Times New Roman"/>
          <w:sz w:val="24"/>
        </w:rPr>
        <w:t>Public Affairs Section</w:t>
      </w:r>
    </w:p>
    <w:p w:rsidR="0088360C" w:rsidRPr="00B716EF" w:rsidRDefault="0088360C" w:rsidP="00C15C76">
      <w:pPr>
        <w:pStyle w:val="NoSpacing"/>
        <w:rPr>
          <w:rFonts w:ascii="Times New Roman" w:hAnsi="Times New Roman"/>
          <w:sz w:val="24"/>
        </w:rPr>
      </w:pPr>
    </w:p>
    <w:p w:rsidR="00034464" w:rsidRPr="00B716EF" w:rsidRDefault="00E905AF" w:rsidP="00B716EF">
      <w:pPr>
        <w:pStyle w:val="NoSpacing"/>
        <w:ind w:left="2880" w:hanging="2880"/>
        <w:rPr>
          <w:rFonts w:ascii="Times New Roman" w:hAnsi="Times New Roman"/>
          <w:sz w:val="24"/>
        </w:rPr>
      </w:pPr>
      <w:r w:rsidRPr="00B716EF">
        <w:rPr>
          <w:rFonts w:ascii="Times New Roman" w:hAnsi="Times New Roman"/>
          <w:sz w:val="24"/>
        </w:rPr>
        <w:t>R</w:t>
      </w:r>
      <w:r w:rsidR="00034464" w:rsidRPr="00B716EF">
        <w:rPr>
          <w:rFonts w:ascii="Times New Roman" w:hAnsi="Times New Roman"/>
          <w:sz w:val="24"/>
        </w:rPr>
        <w:t>equest for Proposals</w:t>
      </w:r>
      <w:r w:rsidRPr="00B716EF">
        <w:rPr>
          <w:rFonts w:ascii="Times New Roman" w:hAnsi="Times New Roman"/>
          <w:sz w:val="24"/>
        </w:rPr>
        <w:t xml:space="preserve">:  </w:t>
      </w:r>
      <w:r w:rsidR="00C15C76" w:rsidRPr="00B716EF">
        <w:rPr>
          <w:rFonts w:ascii="Times New Roman" w:hAnsi="Times New Roman"/>
          <w:sz w:val="24"/>
        </w:rPr>
        <w:tab/>
      </w:r>
      <w:r w:rsidRPr="00B716EF">
        <w:rPr>
          <w:rFonts w:ascii="Times New Roman" w:hAnsi="Times New Roman"/>
          <w:sz w:val="24"/>
        </w:rPr>
        <w:t>Iraqi Young Leaders Exchange Program (IYLEP)</w:t>
      </w:r>
      <w:r w:rsidR="00C15C76" w:rsidRPr="00B716EF">
        <w:rPr>
          <w:rFonts w:ascii="Times New Roman" w:hAnsi="Times New Roman"/>
          <w:sz w:val="24"/>
        </w:rPr>
        <w:t xml:space="preserve"> for</w:t>
      </w:r>
      <w:r w:rsidR="00B716EF" w:rsidRPr="00B716EF">
        <w:rPr>
          <w:rFonts w:ascii="Times New Roman" w:hAnsi="Times New Roman"/>
          <w:sz w:val="24"/>
        </w:rPr>
        <w:t xml:space="preserve"> Undergraduate</w:t>
      </w:r>
      <w:r w:rsidR="00B47E47">
        <w:rPr>
          <w:rFonts w:ascii="Times New Roman" w:hAnsi="Times New Roman"/>
          <w:sz w:val="24"/>
        </w:rPr>
        <w:t xml:space="preserve"> Student</w:t>
      </w:r>
      <w:r w:rsidR="00B716EF" w:rsidRPr="00B716EF">
        <w:rPr>
          <w:rFonts w:ascii="Times New Roman" w:hAnsi="Times New Roman"/>
          <w:sz w:val="24"/>
        </w:rPr>
        <w:t xml:space="preserve">s </w:t>
      </w:r>
    </w:p>
    <w:p w:rsidR="00034464" w:rsidRPr="00B716EF" w:rsidRDefault="00034464" w:rsidP="00E905AF">
      <w:pPr>
        <w:pStyle w:val="NoSpacing"/>
        <w:rPr>
          <w:rFonts w:ascii="Times New Roman" w:hAnsi="Times New Roman"/>
          <w:sz w:val="24"/>
        </w:rPr>
      </w:pPr>
    </w:p>
    <w:p w:rsidR="00705B96" w:rsidRPr="00B716EF" w:rsidRDefault="00705B96" w:rsidP="00E905AF">
      <w:pPr>
        <w:pStyle w:val="NoSpacing"/>
        <w:rPr>
          <w:rFonts w:ascii="Times New Roman" w:hAnsi="Times New Roman"/>
          <w:sz w:val="24"/>
        </w:rPr>
      </w:pPr>
      <w:r w:rsidRPr="00B716EF">
        <w:rPr>
          <w:rFonts w:ascii="Times New Roman" w:hAnsi="Times New Roman"/>
          <w:sz w:val="24"/>
        </w:rPr>
        <w:t>Funding Opportunity:</w:t>
      </w:r>
      <w:r w:rsidR="00E905AF" w:rsidRPr="00B716EF">
        <w:rPr>
          <w:rFonts w:ascii="Times New Roman" w:hAnsi="Times New Roman"/>
          <w:sz w:val="24"/>
        </w:rPr>
        <w:tab/>
      </w:r>
      <w:r w:rsidRPr="00B716EF">
        <w:rPr>
          <w:rFonts w:ascii="Times New Roman" w:hAnsi="Times New Roman"/>
          <w:sz w:val="24"/>
        </w:rPr>
        <w:tab/>
      </w:r>
      <w:r w:rsidR="00304553">
        <w:rPr>
          <w:rFonts w:ascii="Times New Roman" w:hAnsi="Times New Roman"/>
          <w:sz w:val="24"/>
        </w:rPr>
        <w:t>DOS-Baghdad-PD-2013-03</w:t>
      </w:r>
    </w:p>
    <w:p w:rsidR="00705B96" w:rsidRPr="00B716EF" w:rsidRDefault="00E905AF" w:rsidP="00E905AF">
      <w:pPr>
        <w:pStyle w:val="NoSpacing"/>
        <w:rPr>
          <w:rFonts w:ascii="Times New Roman" w:hAnsi="Times New Roman"/>
          <w:sz w:val="24"/>
        </w:rPr>
      </w:pPr>
      <w:r w:rsidRPr="00B716EF">
        <w:rPr>
          <w:rFonts w:ascii="Times New Roman" w:hAnsi="Times New Roman"/>
          <w:sz w:val="24"/>
        </w:rPr>
        <w:t>CFDA:</w:t>
      </w:r>
      <w:r w:rsidRPr="00B716EF">
        <w:rPr>
          <w:rFonts w:ascii="Times New Roman" w:hAnsi="Times New Roman"/>
          <w:sz w:val="24"/>
        </w:rPr>
        <w:tab/>
      </w:r>
      <w:r w:rsidRPr="00B716EF">
        <w:rPr>
          <w:rFonts w:ascii="Times New Roman" w:hAnsi="Times New Roman"/>
          <w:sz w:val="24"/>
        </w:rPr>
        <w:tab/>
      </w:r>
      <w:r w:rsidRPr="00B716EF">
        <w:rPr>
          <w:rFonts w:ascii="Times New Roman" w:hAnsi="Times New Roman"/>
          <w:sz w:val="24"/>
        </w:rPr>
        <w:tab/>
      </w:r>
      <w:r w:rsidRPr="00B716EF">
        <w:rPr>
          <w:rFonts w:ascii="Times New Roman" w:hAnsi="Times New Roman"/>
          <w:sz w:val="24"/>
        </w:rPr>
        <w:tab/>
        <w:t>19.021</w:t>
      </w:r>
    </w:p>
    <w:p w:rsidR="00E905AF" w:rsidRPr="00B716EF" w:rsidRDefault="00E905AF" w:rsidP="00E905AF">
      <w:pPr>
        <w:pStyle w:val="NoSpacing"/>
        <w:rPr>
          <w:rFonts w:ascii="Times New Roman" w:hAnsi="Times New Roman"/>
          <w:sz w:val="24"/>
        </w:rPr>
      </w:pPr>
    </w:p>
    <w:p w:rsidR="00E905AF" w:rsidRPr="00B716EF" w:rsidRDefault="00E905AF" w:rsidP="00E905AF">
      <w:pPr>
        <w:pStyle w:val="NoSpacing"/>
        <w:rPr>
          <w:rFonts w:ascii="Times New Roman" w:hAnsi="Times New Roman"/>
          <w:sz w:val="24"/>
        </w:rPr>
      </w:pPr>
      <w:r w:rsidRPr="00B716EF">
        <w:rPr>
          <w:rFonts w:ascii="Times New Roman" w:hAnsi="Times New Roman"/>
          <w:sz w:val="24"/>
        </w:rPr>
        <w:t>Opening Date:</w:t>
      </w:r>
      <w:r w:rsidRPr="00B716EF">
        <w:rPr>
          <w:rFonts w:ascii="Times New Roman" w:hAnsi="Times New Roman"/>
          <w:sz w:val="24"/>
        </w:rPr>
        <w:tab/>
      </w:r>
      <w:r w:rsidRPr="00B716EF">
        <w:rPr>
          <w:rFonts w:ascii="Times New Roman" w:hAnsi="Times New Roman"/>
          <w:sz w:val="24"/>
        </w:rPr>
        <w:tab/>
      </w:r>
      <w:r w:rsidRPr="00B716EF">
        <w:rPr>
          <w:rFonts w:ascii="Times New Roman" w:hAnsi="Times New Roman"/>
          <w:sz w:val="24"/>
        </w:rPr>
        <w:tab/>
        <w:t xml:space="preserve">May </w:t>
      </w:r>
      <w:r w:rsidR="004B6E74">
        <w:rPr>
          <w:rFonts w:ascii="Times New Roman" w:hAnsi="Times New Roman"/>
          <w:sz w:val="24"/>
        </w:rPr>
        <w:t>6</w:t>
      </w:r>
      <w:r w:rsidRPr="00B716EF">
        <w:rPr>
          <w:rFonts w:ascii="Times New Roman" w:hAnsi="Times New Roman"/>
          <w:sz w:val="24"/>
        </w:rPr>
        <w:t>, 2013</w:t>
      </w:r>
    </w:p>
    <w:p w:rsidR="00E905AF" w:rsidRPr="00B716EF" w:rsidRDefault="00E905AF" w:rsidP="00E905AF">
      <w:pPr>
        <w:pStyle w:val="NoSpacing"/>
        <w:rPr>
          <w:rFonts w:ascii="Times New Roman" w:hAnsi="Times New Roman"/>
          <w:sz w:val="24"/>
        </w:rPr>
      </w:pPr>
      <w:r w:rsidRPr="00B716EF">
        <w:rPr>
          <w:rFonts w:ascii="Times New Roman" w:hAnsi="Times New Roman"/>
          <w:sz w:val="24"/>
        </w:rPr>
        <w:t>Closing Date:</w:t>
      </w:r>
      <w:r w:rsidRPr="00B716EF">
        <w:rPr>
          <w:rFonts w:ascii="Times New Roman" w:hAnsi="Times New Roman"/>
          <w:sz w:val="24"/>
        </w:rPr>
        <w:tab/>
      </w:r>
      <w:r w:rsidRPr="00B716EF">
        <w:rPr>
          <w:rFonts w:ascii="Times New Roman" w:hAnsi="Times New Roman"/>
          <w:sz w:val="24"/>
        </w:rPr>
        <w:tab/>
      </w:r>
      <w:r w:rsidRPr="00B716EF">
        <w:rPr>
          <w:rFonts w:ascii="Times New Roman" w:hAnsi="Times New Roman"/>
          <w:sz w:val="24"/>
        </w:rPr>
        <w:tab/>
        <w:t>June 1</w:t>
      </w:r>
      <w:r w:rsidR="004B6E74">
        <w:rPr>
          <w:rFonts w:ascii="Times New Roman" w:hAnsi="Times New Roman"/>
          <w:sz w:val="24"/>
        </w:rPr>
        <w:t>4</w:t>
      </w:r>
      <w:r w:rsidRPr="00B716EF">
        <w:rPr>
          <w:rFonts w:ascii="Times New Roman" w:hAnsi="Times New Roman"/>
          <w:sz w:val="24"/>
        </w:rPr>
        <w:t>, 2013</w:t>
      </w:r>
    </w:p>
    <w:p w:rsidR="00E905AF" w:rsidRPr="00B716EF" w:rsidRDefault="00E905AF" w:rsidP="00E905AF">
      <w:pPr>
        <w:pStyle w:val="NoSpacing"/>
        <w:rPr>
          <w:rFonts w:ascii="Times New Roman" w:hAnsi="Times New Roman"/>
          <w:sz w:val="24"/>
        </w:rPr>
      </w:pPr>
    </w:p>
    <w:p w:rsidR="00034464" w:rsidRPr="00B716EF" w:rsidRDefault="00034464" w:rsidP="00E905AF">
      <w:pPr>
        <w:pStyle w:val="NoSpacing"/>
        <w:rPr>
          <w:rFonts w:ascii="Times New Roman" w:hAnsi="Times New Roman"/>
          <w:sz w:val="24"/>
        </w:rPr>
      </w:pPr>
      <w:r w:rsidRPr="00B716EF">
        <w:rPr>
          <w:rFonts w:ascii="Times New Roman" w:hAnsi="Times New Roman"/>
          <w:sz w:val="24"/>
        </w:rPr>
        <w:t>SUMMARY</w:t>
      </w:r>
    </w:p>
    <w:p w:rsidR="00034464" w:rsidRPr="00B716EF" w:rsidRDefault="00034464" w:rsidP="00E905AF">
      <w:pPr>
        <w:pStyle w:val="NoSpacing"/>
        <w:rPr>
          <w:rFonts w:ascii="Times New Roman" w:hAnsi="Times New Roman"/>
          <w:caps/>
          <w:sz w:val="24"/>
        </w:rPr>
      </w:pPr>
    </w:p>
    <w:p w:rsidR="00C15C76" w:rsidRPr="00B716EF" w:rsidRDefault="00E905AF" w:rsidP="00E905AF">
      <w:pPr>
        <w:pStyle w:val="NoSpacing"/>
        <w:rPr>
          <w:rFonts w:ascii="Times New Roman" w:hAnsi="Times New Roman"/>
          <w:sz w:val="24"/>
        </w:rPr>
      </w:pPr>
      <w:r w:rsidRPr="00B716EF">
        <w:rPr>
          <w:rFonts w:ascii="Times New Roman" w:hAnsi="Times New Roman"/>
          <w:sz w:val="24"/>
        </w:rPr>
        <w:t>The U.S. Embassy in Baghdad invites eligible organizations to submit proposals to develop and implement the 2013-201</w:t>
      </w:r>
      <w:r w:rsidR="00955FE2">
        <w:rPr>
          <w:rFonts w:ascii="Times New Roman" w:hAnsi="Times New Roman"/>
          <w:sz w:val="24"/>
        </w:rPr>
        <w:t>5</w:t>
      </w:r>
      <w:r w:rsidRPr="00B716EF">
        <w:rPr>
          <w:rFonts w:ascii="Times New Roman" w:hAnsi="Times New Roman"/>
          <w:sz w:val="24"/>
        </w:rPr>
        <w:t xml:space="preserve"> </w:t>
      </w:r>
      <w:r w:rsidR="00034464" w:rsidRPr="00B716EF">
        <w:rPr>
          <w:rFonts w:ascii="Times New Roman" w:hAnsi="Times New Roman"/>
          <w:sz w:val="24"/>
        </w:rPr>
        <w:t>Iraqi Young Leaders Exchange Program (IYLEP)</w:t>
      </w:r>
      <w:r w:rsidR="00C15C76" w:rsidRPr="00B716EF">
        <w:rPr>
          <w:rFonts w:ascii="Times New Roman" w:hAnsi="Times New Roman"/>
          <w:sz w:val="24"/>
        </w:rPr>
        <w:t xml:space="preserve"> for </w:t>
      </w:r>
      <w:r w:rsidR="00B716EF" w:rsidRPr="00B716EF">
        <w:rPr>
          <w:rFonts w:ascii="Times New Roman" w:hAnsi="Times New Roman"/>
          <w:sz w:val="24"/>
        </w:rPr>
        <w:t>Undergraduate</w:t>
      </w:r>
      <w:r w:rsidR="00CB00E9">
        <w:rPr>
          <w:rFonts w:ascii="Times New Roman" w:hAnsi="Times New Roman"/>
          <w:sz w:val="24"/>
        </w:rPr>
        <w:t xml:space="preserve"> Student</w:t>
      </w:r>
      <w:r w:rsidR="00B716EF" w:rsidRPr="00B716EF">
        <w:rPr>
          <w:rFonts w:ascii="Times New Roman" w:hAnsi="Times New Roman"/>
          <w:sz w:val="24"/>
        </w:rPr>
        <w:t>s</w:t>
      </w:r>
      <w:r w:rsidR="00C15C76" w:rsidRPr="00B716EF">
        <w:rPr>
          <w:rFonts w:ascii="Times New Roman" w:hAnsi="Times New Roman"/>
          <w:sz w:val="24"/>
        </w:rPr>
        <w:t xml:space="preserve">.  </w:t>
      </w:r>
      <w:r w:rsidRPr="00B716EF">
        <w:rPr>
          <w:rFonts w:ascii="Times New Roman" w:hAnsi="Times New Roman"/>
          <w:sz w:val="24"/>
        </w:rPr>
        <w:t xml:space="preserve">The goal of IYLEP is to develop future generations of Iraqi leaders by inculcating in Iraqi </w:t>
      </w:r>
      <w:r w:rsidR="00B716EF" w:rsidRPr="00B716EF">
        <w:rPr>
          <w:rFonts w:ascii="Times New Roman" w:hAnsi="Times New Roman"/>
          <w:sz w:val="24"/>
        </w:rPr>
        <w:t>university</w:t>
      </w:r>
      <w:r w:rsidRPr="00B716EF">
        <w:rPr>
          <w:rFonts w:ascii="Times New Roman" w:hAnsi="Times New Roman"/>
          <w:sz w:val="24"/>
        </w:rPr>
        <w:t xml:space="preserve"> students leadership skills, civic rights and responsibility, respect for diversity, and the values of civic engagement.  </w:t>
      </w:r>
      <w:r w:rsidR="00C15C76" w:rsidRPr="00B716EF">
        <w:rPr>
          <w:rFonts w:ascii="Times New Roman" w:hAnsi="Times New Roman"/>
          <w:sz w:val="24"/>
        </w:rPr>
        <w:t>Proposals should include a U.S.-based exchange component and demonstrate how they promote mutual understanding between American and Iraqi youth.  IYLEP advances the goals of the 2008 Strategic Framework Agreement between the United States and the Republic of Iraq.  Subject to the availability of funds, the Embassy expects to award one cooperative agreement for up to $</w:t>
      </w:r>
      <w:r w:rsidR="00CB00E9">
        <w:rPr>
          <w:rFonts w:ascii="Times New Roman" w:hAnsi="Times New Roman"/>
          <w:sz w:val="24"/>
        </w:rPr>
        <w:t>1,500,000</w:t>
      </w:r>
      <w:r w:rsidR="00C15C76" w:rsidRPr="00B716EF">
        <w:rPr>
          <w:rFonts w:ascii="Times New Roman" w:hAnsi="Times New Roman"/>
          <w:sz w:val="24"/>
        </w:rPr>
        <w:t xml:space="preserve"> to carry out IYLEP for </w:t>
      </w:r>
      <w:r w:rsidR="00B716EF" w:rsidRPr="00B716EF">
        <w:rPr>
          <w:rFonts w:ascii="Times New Roman" w:hAnsi="Times New Roman"/>
          <w:sz w:val="24"/>
        </w:rPr>
        <w:t xml:space="preserve">Undergraduates. </w:t>
      </w:r>
      <w:r w:rsidR="00C15C76" w:rsidRPr="00B716EF">
        <w:rPr>
          <w:rFonts w:ascii="Times New Roman" w:hAnsi="Times New Roman"/>
          <w:sz w:val="24"/>
        </w:rPr>
        <w:t xml:space="preserve">  </w:t>
      </w:r>
    </w:p>
    <w:p w:rsidR="00C15C76" w:rsidRPr="00B716EF" w:rsidRDefault="00C15C76" w:rsidP="00E905AF">
      <w:pPr>
        <w:pStyle w:val="NoSpacing"/>
        <w:rPr>
          <w:rFonts w:ascii="Times New Roman" w:hAnsi="Times New Roman"/>
          <w:sz w:val="24"/>
        </w:rPr>
      </w:pPr>
    </w:p>
    <w:p w:rsidR="00C15C76" w:rsidRPr="00B716EF" w:rsidRDefault="00C15C76" w:rsidP="00C15C76">
      <w:pPr>
        <w:pStyle w:val="NoSpacing"/>
        <w:rPr>
          <w:rFonts w:ascii="Times New Roman" w:hAnsi="Times New Roman"/>
          <w:sz w:val="24"/>
        </w:rPr>
      </w:pPr>
      <w:r w:rsidRPr="00B716EF">
        <w:rPr>
          <w:rFonts w:ascii="Times New Roman" w:hAnsi="Times New Roman"/>
          <w:sz w:val="24"/>
        </w:rPr>
        <w:t>Authority:  Overall grant-making authority for this program is contained in the Mutual Educational and Cultural Exchange Act of 1961, Public Law 87-256, as amended, also known as the Fulbright-Hays Act.  The purpose of the Act is “to enable the Government of the United States to increase mutual understanding between the people of the United States and the people of other countries...; to strengthen the ties which unite us with other nations by demonstrating the educational and cultural interests, developments, and achievements of the people of the United States and other nations...and thus to assist in the development of friendly, sympathetic, and peaceful relations between the United States and other countries of the world.”</w:t>
      </w:r>
    </w:p>
    <w:p w:rsidR="00E905AF" w:rsidRPr="00B716EF" w:rsidRDefault="00E905AF" w:rsidP="00C15C76">
      <w:pPr>
        <w:pStyle w:val="NoSpacing"/>
        <w:rPr>
          <w:rFonts w:ascii="Times New Roman" w:hAnsi="Times New Roman"/>
          <w:sz w:val="24"/>
        </w:rPr>
      </w:pPr>
    </w:p>
    <w:p w:rsidR="00C15C76" w:rsidRPr="00B716EF" w:rsidRDefault="00C15C76" w:rsidP="00C15C76">
      <w:pPr>
        <w:pStyle w:val="NoSpacing"/>
        <w:rPr>
          <w:rFonts w:ascii="Times New Roman" w:hAnsi="Times New Roman"/>
          <w:sz w:val="24"/>
        </w:rPr>
      </w:pPr>
      <w:r w:rsidRPr="00B716EF">
        <w:rPr>
          <w:rFonts w:ascii="Times New Roman" w:hAnsi="Times New Roman"/>
          <w:sz w:val="24"/>
        </w:rPr>
        <w:t>Eligib</w:t>
      </w:r>
      <w:r w:rsidR="00A12049" w:rsidRPr="00B716EF">
        <w:rPr>
          <w:rFonts w:ascii="Times New Roman" w:hAnsi="Times New Roman"/>
          <w:sz w:val="24"/>
        </w:rPr>
        <w:t xml:space="preserve">ility:  </w:t>
      </w:r>
      <w:r w:rsidRPr="00B716EF">
        <w:rPr>
          <w:rFonts w:ascii="Times New Roman" w:hAnsi="Times New Roman"/>
          <w:sz w:val="24"/>
        </w:rPr>
        <w:t>Applicants must</w:t>
      </w:r>
    </w:p>
    <w:p w:rsidR="00C15C76" w:rsidRPr="00B716EF" w:rsidRDefault="00C15C76" w:rsidP="00A12049">
      <w:pPr>
        <w:pStyle w:val="NoSpacing"/>
        <w:numPr>
          <w:ilvl w:val="0"/>
          <w:numId w:val="8"/>
        </w:numPr>
        <w:rPr>
          <w:rFonts w:ascii="Times New Roman" w:hAnsi="Times New Roman"/>
          <w:sz w:val="24"/>
        </w:rPr>
      </w:pPr>
      <w:r w:rsidRPr="00B716EF">
        <w:rPr>
          <w:rFonts w:ascii="Times New Roman" w:hAnsi="Times New Roman"/>
          <w:sz w:val="24"/>
        </w:rPr>
        <w:t>Be a U.S. non-profit organization meeting the provisions described in Internal Revenue Code section 26 USC 501(c) (3); an internationally based non-profit organization; low-profit limited liability company (L3Cs)</w:t>
      </w:r>
      <w:r w:rsidR="00A12049" w:rsidRPr="00B716EF">
        <w:rPr>
          <w:rFonts w:ascii="Times New Roman" w:hAnsi="Times New Roman"/>
          <w:sz w:val="24"/>
        </w:rPr>
        <w:t xml:space="preserve">; </w:t>
      </w:r>
      <w:r w:rsidRPr="00B716EF">
        <w:rPr>
          <w:rFonts w:ascii="Times New Roman" w:hAnsi="Times New Roman"/>
          <w:sz w:val="24"/>
        </w:rPr>
        <w:t xml:space="preserve">an academic institution; </w:t>
      </w:r>
      <w:r w:rsidR="00A12049" w:rsidRPr="00B716EF">
        <w:rPr>
          <w:rFonts w:ascii="Times New Roman" w:hAnsi="Times New Roman"/>
          <w:sz w:val="24"/>
        </w:rPr>
        <w:t xml:space="preserve">or </w:t>
      </w:r>
      <w:r w:rsidRPr="00B716EF">
        <w:rPr>
          <w:rFonts w:ascii="Times New Roman" w:hAnsi="Times New Roman"/>
          <w:sz w:val="24"/>
        </w:rPr>
        <w:t>other institution for which profit is not a primary motive</w:t>
      </w:r>
      <w:r w:rsidR="00A12049" w:rsidRPr="00B716EF">
        <w:rPr>
          <w:rFonts w:ascii="Times New Roman" w:hAnsi="Times New Roman"/>
          <w:sz w:val="24"/>
        </w:rPr>
        <w:t>;</w:t>
      </w:r>
    </w:p>
    <w:p w:rsidR="00A12049" w:rsidRPr="00B716EF" w:rsidRDefault="00C15C76" w:rsidP="00A12049">
      <w:pPr>
        <w:pStyle w:val="NoSpacing"/>
        <w:numPr>
          <w:ilvl w:val="0"/>
          <w:numId w:val="8"/>
        </w:numPr>
        <w:rPr>
          <w:rFonts w:ascii="Times New Roman" w:hAnsi="Times New Roman"/>
          <w:sz w:val="24"/>
        </w:rPr>
      </w:pPr>
      <w:r w:rsidRPr="00B716EF">
        <w:rPr>
          <w:rFonts w:ascii="Times New Roman" w:hAnsi="Times New Roman"/>
          <w:sz w:val="24"/>
        </w:rPr>
        <w:t xml:space="preserve">Have demonstrated experience administering </w:t>
      </w:r>
      <w:r w:rsidR="00A12049" w:rsidRPr="00B716EF">
        <w:rPr>
          <w:rFonts w:ascii="Times New Roman" w:hAnsi="Times New Roman"/>
          <w:sz w:val="24"/>
        </w:rPr>
        <w:t xml:space="preserve">exchange programs focused on youth; and  </w:t>
      </w:r>
    </w:p>
    <w:p w:rsidR="00C15C76" w:rsidRPr="00B716EF" w:rsidRDefault="00A12049" w:rsidP="00A12049">
      <w:pPr>
        <w:pStyle w:val="NoSpacing"/>
        <w:numPr>
          <w:ilvl w:val="0"/>
          <w:numId w:val="8"/>
        </w:numPr>
        <w:rPr>
          <w:rFonts w:ascii="Times New Roman" w:hAnsi="Times New Roman"/>
          <w:sz w:val="24"/>
        </w:rPr>
      </w:pPr>
      <w:r w:rsidRPr="00B716EF">
        <w:rPr>
          <w:rFonts w:ascii="Times New Roman" w:hAnsi="Times New Roman"/>
          <w:sz w:val="24"/>
        </w:rPr>
        <w:t xml:space="preserve">Have the capacity to operate in Iraq, or have or develop </w:t>
      </w:r>
      <w:r w:rsidR="00C15C76" w:rsidRPr="00B716EF">
        <w:rPr>
          <w:rFonts w:ascii="Times New Roman" w:hAnsi="Times New Roman"/>
          <w:sz w:val="24"/>
        </w:rPr>
        <w:t xml:space="preserve">active partnerships with </w:t>
      </w:r>
      <w:r w:rsidRPr="00B716EF">
        <w:rPr>
          <w:rFonts w:ascii="Times New Roman" w:hAnsi="Times New Roman"/>
          <w:sz w:val="24"/>
        </w:rPr>
        <w:t>o</w:t>
      </w:r>
      <w:r w:rsidR="00C15C76" w:rsidRPr="00B716EF">
        <w:rPr>
          <w:rFonts w:ascii="Times New Roman" w:hAnsi="Times New Roman"/>
          <w:sz w:val="24"/>
        </w:rPr>
        <w:t>rganization(s)</w:t>
      </w:r>
      <w:r w:rsidRPr="00B716EF">
        <w:rPr>
          <w:rFonts w:ascii="Times New Roman" w:hAnsi="Times New Roman"/>
          <w:sz w:val="24"/>
        </w:rPr>
        <w:t xml:space="preserve"> operating in Iraq.  </w:t>
      </w:r>
    </w:p>
    <w:p w:rsidR="00C15C76" w:rsidRPr="00B716EF" w:rsidRDefault="00C15C76" w:rsidP="00E905AF">
      <w:pPr>
        <w:pStyle w:val="NoSpacing"/>
        <w:rPr>
          <w:rFonts w:ascii="Times New Roman" w:hAnsi="Times New Roman"/>
          <w:sz w:val="24"/>
        </w:rPr>
      </w:pPr>
    </w:p>
    <w:p w:rsidR="00B949CE" w:rsidRPr="00B716EF" w:rsidRDefault="00B949CE" w:rsidP="00B949CE">
      <w:pPr>
        <w:pStyle w:val="NoSpacing"/>
        <w:rPr>
          <w:rFonts w:ascii="Times New Roman" w:hAnsi="Times New Roman"/>
          <w:sz w:val="24"/>
        </w:rPr>
      </w:pPr>
      <w:r w:rsidRPr="00B716EF">
        <w:rPr>
          <w:rFonts w:ascii="Times New Roman" w:hAnsi="Times New Roman"/>
          <w:sz w:val="24"/>
        </w:rPr>
        <w:t xml:space="preserve">All Federal assistance recipients must have a Dun &amp; Bradstreet Number (DUNS) and a CCR (CAGE) number prior to funds disbursement.  A DUNS number may be acquired at no cost by calling the dedicated toll-free DUNS number request line at 1-866-705-5711 or requesting on-line at </w:t>
      </w:r>
      <w:hyperlink r:id="rId5" w:history="1">
        <w:r w:rsidRPr="00B716EF">
          <w:rPr>
            <w:rStyle w:val="Hyperlink1"/>
            <w:rFonts w:ascii="Times New Roman" w:hAnsi="Times New Roman"/>
            <w:sz w:val="24"/>
          </w:rPr>
          <w:t>www.dnb.com</w:t>
        </w:r>
      </w:hyperlink>
      <w:r w:rsidR="00B716EF">
        <w:rPr>
          <w:rFonts w:ascii="Times New Roman" w:hAnsi="Times New Roman"/>
          <w:sz w:val="24"/>
        </w:rPr>
        <w:t>.</w:t>
      </w:r>
    </w:p>
    <w:p w:rsidR="00C15C76" w:rsidRPr="00B716EF" w:rsidRDefault="00A12049" w:rsidP="00E905AF">
      <w:pPr>
        <w:pStyle w:val="NoSpacing"/>
        <w:rPr>
          <w:rFonts w:ascii="Times New Roman" w:hAnsi="Times New Roman"/>
          <w:sz w:val="24"/>
        </w:rPr>
      </w:pPr>
      <w:r w:rsidRPr="00B716EF">
        <w:rPr>
          <w:rFonts w:ascii="Times New Roman" w:hAnsi="Times New Roman"/>
          <w:sz w:val="24"/>
        </w:rPr>
        <w:lastRenderedPageBreak/>
        <w:t>PROGRAM DESCRIPTION</w:t>
      </w:r>
    </w:p>
    <w:p w:rsidR="00A12049" w:rsidRPr="00B716EF" w:rsidRDefault="00A12049" w:rsidP="00E905AF">
      <w:pPr>
        <w:pStyle w:val="NoSpacing"/>
        <w:rPr>
          <w:rFonts w:ascii="Times New Roman" w:hAnsi="Times New Roman"/>
          <w:sz w:val="24"/>
        </w:rPr>
      </w:pPr>
    </w:p>
    <w:p w:rsidR="0036023B" w:rsidRPr="00B716EF" w:rsidRDefault="0088360C" w:rsidP="00E905AF">
      <w:pPr>
        <w:pStyle w:val="NoSpacing"/>
        <w:rPr>
          <w:rFonts w:ascii="Times New Roman" w:hAnsi="Times New Roman"/>
          <w:sz w:val="24"/>
        </w:rPr>
      </w:pPr>
      <w:r w:rsidRPr="00B716EF">
        <w:rPr>
          <w:rFonts w:ascii="Times New Roman" w:hAnsi="Times New Roman"/>
          <w:sz w:val="24"/>
        </w:rPr>
        <w:t xml:space="preserve">The goal of IYLEP for </w:t>
      </w:r>
      <w:r w:rsidR="00B716EF">
        <w:rPr>
          <w:rFonts w:ascii="Times New Roman" w:hAnsi="Times New Roman"/>
          <w:sz w:val="24"/>
        </w:rPr>
        <w:t>Undergraduate</w:t>
      </w:r>
      <w:r w:rsidR="00CB00E9">
        <w:rPr>
          <w:rFonts w:ascii="Times New Roman" w:hAnsi="Times New Roman"/>
          <w:sz w:val="24"/>
        </w:rPr>
        <w:t xml:space="preserve"> Student</w:t>
      </w:r>
      <w:r w:rsidR="00B716EF">
        <w:rPr>
          <w:rFonts w:ascii="Times New Roman" w:hAnsi="Times New Roman"/>
          <w:sz w:val="24"/>
        </w:rPr>
        <w:t>s</w:t>
      </w:r>
      <w:r w:rsidRPr="00B716EF">
        <w:rPr>
          <w:rFonts w:ascii="Times New Roman" w:hAnsi="Times New Roman"/>
          <w:sz w:val="24"/>
        </w:rPr>
        <w:t xml:space="preserve"> is to develop future generations of Iraqi leaders by inculcating in Iraqi </w:t>
      </w:r>
      <w:r w:rsidR="00B716EF">
        <w:rPr>
          <w:rFonts w:ascii="Times New Roman" w:hAnsi="Times New Roman"/>
          <w:sz w:val="24"/>
        </w:rPr>
        <w:t xml:space="preserve">university </w:t>
      </w:r>
      <w:r w:rsidRPr="00B716EF">
        <w:rPr>
          <w:rFonts w:ascii="Times New Roman" w:hAnsi="Times New Roman"/>
          <w:sz w:val="24"/>
        </w:rPr>
        <w:t>students leadership skills, civic rights and responsibility, respect for diversity, and the values of civic engagement.  It is designed to promote mutual understanding between citizens of the United States and Iraq</w:t>
      </w:r>
      <w:r w:rsidR="00B949CE" w:rsidRPr="00B716EF">
        <w:rPr>
          <w:rFonts w:ascii="Times New Roman" w:hAnsi="Times New Roman"/>
          <w:sz w:val="24"/>
        </w:rPr>
        <w:t xml:space="preserve"> through </w:t>
      </w:r>
      <w:r w:rsidRPr="00B716EF">
        <w:rPr>
          <w:rFonts w:ascii="Times New Roman" w:hAnsi="Times New Roman"/>
          <w:sz w:val="24"/>
        </w:rPr>
        <w:t xml:space="preserve">a </w:t>
      </w:r>
      <w:r w:rsidR="00B949CE" w:rsidRPr="00B716EF">
        <w:rPr>
          <w:rFonts w:ascii="Times New Roman" w:hAnsi="Times New Roman"/>
          <w:sz w:val="24"/>
        </w:rPr>
        <w:t xml:space="preserve">significant </w:t>
      </w:r>
      <w:r w:rsidRPr="00B716EF">
        <w:rPr>
          <w:rFonts w:ascii="Times New Roman" w:hAnsi="Times New Roman"/>
          <w:sz w:val="24"/>
        </w:rPr>
        <w:t xml:space="preserve">U.S.-based exchange </w:t>
      </w:r>
      <w:r w:rsidR="001E2EA8">
        <w:rPr>
          <w:rFonts w:ascii="Times New Roman" w:hAnsi="Times New Roman"/>
          <w:sz w:val="24"/>
        </w:rPr>
        <w:t xml:space="preserve">experience.  </w:t>
      </w:r>
      <w:r w:rsidRPr="00B716EF">
        <w:rPr>
          <w:rFonts w:ascii="Times New Roman" w:hAnsi="Times New Roman"/>
          <w:sz w:val="24"/>
        </w:rPr>
        <w:t xml:space="preserve">IYLEP for </w:t>
      </w:r>
      <w:r w:rsidR="00B716EF">
        <w:rPr>
          <w:rFonts w:ascii="Times New Roman" w:hAnsi="Times New Roman"/>
          <w:sz w:val="24"/>
        </w:rPr>
        <w:t xml:space="preserve">Undergraduates </w:t>
      </w:r>
      <w:r w:rsidR="00955FE2">
        <w:rPr>
          <w:rFonts w:ascii="Times New Roman" w:hAnsi="Times New Roman"/>
          <w:sz w:val="24"/>
        </w:rPr>
        <w:t xml:space="preserve">proposals </w:t>
      </w:r>
      <w:r w:rsidRPr="00B716EF">
        <w:rPr>
          <w:rFonts w:ascii="Times New Roman" w:hAnsi="Times New Roman"/>
          <w:sz w:val="24"/>
        </w:rPr>
        <w:t xml:space="preserve">should </w:t>
      </w:r>
      <w:r w:rsidR="00955FE2">
        <w:rPr>
          <w:rFonts w:ascii="Times New Roman" w:hAnsi="Times New Roman"/>
          <w:sz w:val="24"/>
        </w:rPr>
        <w:t>describe how</w:t>
      </w:r>
      <w:r w:rsidR="001E2EA8">
        <w:rPr>
          <w:rFonts w:ascii="Times New Roman" w:hAnsi="Times New Roman"/>
          <w:sz w:val="24"/>
        </w:rPr>
        <w:t xml:space="preserve"> they will engage approximately </w:t>
      </w:r>
      <w:r w:rsidR="00CB00E9">
        <w:rPr>
          <w:rFonts w:ascii="Times New Roman" w:hAnsi="Times New Roman"/>
          <w:sz w:val="24"/>
        </w:rPr>
        <w:t xml:space="preserve">100 </w:t>
      </w:r>
      <w:r w:rsidR="00B716EF">
        <w:rPr>
          <w:rFonts w:ascii="Times New Roman" w:hAnsi="Times New Roman"/>
          <w:sz w:val="24"/>
        </w:rPr>
        <w:t>Iraqi university students age 18-</w:t>
      </w:r>
      <w:r w:rsidR="00CB00E9">
        <w:rPr>
          <w:rFonts w:ascii="Times New Roman" w:hAnsi="Times New Roman"/>
          <w:sz w:val="24"/>
        </w:rPr>
        <w:t>24</w:t>
      </w:r>
      <w:r w:rsidR="00CD71DA">
        <w:rPr>
          <w:rFonts w:ascii="Times New Roman" w:hAnsi="Times New Roman"/>
          <w:sz w:val="24"/>
        </w:rPr>
        <w:t xml:space="preserve"> with at least one academic year of study remaining</w:t>
      </w:r>
      <w:r w:rsidR="0036023B" w:rsidRPr="00B716EF">
        <w:rPr>
          <w:rFonts w:ascii="Times New Roman" w:hAnsi="Times New Roman"/>
          <w:sz w:val="24"/>
        </w:rPr>
        <w:t>, identified through open competition,</w:t>
      </w:r>
      <w:r w:rsidR="00287818">
        <w:rPr>
          <w:rFonts w:ascii="Times New Roman" w:hAnsi="Times New Roman"/>
          <w:sz w:val="24"/>
        </w:rPr>
        <w:t xml:space="preserve"> </w:t>
      </w:r>
      <w:r w:rsidR="0036023B" w:rsidRPr="00B716EF">
        <w:rPr>
          <w:rFonts w:ascii="Times New Roman" w:hAnsi="Times New Roman"/>
          <w:sz w:val="24"/>
        </w:rPr>
        <w:t xml:space="preserve">who demonstrate leadership capacity and English </w:t>
      </w:r>
      <w:r w:rsidR="00CB00E9">
        <w:rPr>
          <w:rFonts w:ascii="Times New Roman" w:hAnsi="Times New Roman"/>
          <w:sz w:val="24"/>
        </w:rPr>
        <w:t>proficiency</w:t>
      </w:r>
      <w:r w:rsidR="0036023B" w:rsidRPr="00B716EF">
        <w:rPr>
          <w:rFonts w:ascii="Times New Roman" w:hAnsi="Times New Roman"/>
          <w:sz w:val="24"/>
        </w:rPr>
        <w:t xml:space="preserve">.  </w:t>
      </w:r>
      <w:r w:rsidR="00955FE2">
        <w:rPr>
          <w:rFonts w:ascii="Times New Roman" w:hAnsi="Times New Roman"/>
          <w:sz w:val="24"/>
        </w:rPr>
        <w:t xml:space="preserve">The </w:t>
      </w:r>
      <w:r w:rsidRPr="00B716EF">
        <w:rPr>
          <w:rFonts w:ascii="Times New Roman" w:hAnsi="Times New Roman"/>
          <w:sz w:val="24"/>
        </w:rPr>
        <w:t xml:space="preserve">centerpiece </w:t>
      </w:r>
      <w:r w:rsidR="00955FE2">
        <w:rPr>
          <w:rFonts w:ascii="Times New Roman" w:hAnsi="Times New Roman"/>
          <w:sz w:val="24"/>
        </w:rPr>
        <w:t xml:space="preserve">of the program </w:t>
      </w:r>
      <w:r w:rsidRPr="00B716EF">
        <w:rPr>
          <w:rFonts w:ascii="Times New Roman" w:hAnsi="Times New Roman"/>
          <w:sz w:val="24"/>
        </w:rPr>
        <w:t xml:space="preserve">should be a </w:t>
      </w:r>
      <w:r w:rsidR="001E2EA8">
        <w:rPr>
          <w:rFonts w:ascii="Times New Roman" w:hAnsi="Times New Roman"/>
          <w:sz w:val="24"/>
        </w:rPr>
        <w:t>four</w:t>
      </w:r>
      <w:r w:rsidRPr="00B716EF">
        <w:rPr>
          <w:rFonts w:ascii="Times New Roman" w:hAnsi="Times New Roman"/>
          <w:sz w:val="24"/>
        </w:rPr>
        <w:t xml:space="preserve">-week program in the United States that includes significant interaction with American youth and </w:t>
      </w:r>
      <w:r w:rsidR="00CB00E9">
        <w:rPr>
          <w:rFonts w:ascii="Times New Roman" w:hAnsi="Times New Roman"/>
          <w:sz w:val="24"/>
        </w:rPr>
        <w:t>civic</w:t>
      </w:r>
      <w:r w:rsidR="00CB00E9" w:rsidRPr="00B716EF">
        <w:rPr>
          <w:rFonts w:ascii="Times New Roman" w:hAnsi="Times New Roman"/>
          <w:sz w:val="24"/>
        </w:rPr>
        <w:t xml:space="preserve"> </w:t>
      </w:r>
      <w:r w:rsidRPr="00B716EF">
        <w:rPr>
          <w:rFonts w:ascii="Times New Roman" w:hAnsi="Times New Roman"/>
          <w:sz w:val="24"/>
        </w:rPr>
        <w:t>organizations</w:t>
      </w:r>
      <w:r w:rsidR="00A87C29" w:rsidRPr="00B716EF">
        <w:rPr>
          <w:rFonts w:ascii="Times New Roman" w:hAnsi="Times New Roman"/>
          <w:sz w:val="24"/>
        </w:rPr>
        <w:t xml:space="preserve">.  </w:t>
      </w:r>
    </w:p>
    <w:p w:rsidR="0036023B" w:rsidRPr="00B716EF" w:rsidRDefault="0036023B" w:rsidP="00E905AF">
      <w:pPr>
        <w:pStyle w:val="NoSpacing"/>
        <w:rPr>
          <w:rFonts w:ascii="Times New Roman" w:hAnsi="Times New Roman"/>
          <w:sz w:val="24"/>
        </w:rPr>
      </w:pPr>
    </w:p>
    <w:p w:rsidR="0088360C" w:rsidRPr="00B716EF" w:rsidRDefault="00A87C29" w:rsidP="00E905AF">
      <w:pPr>
        <w:pStyle w:val="NoSpacing"/>
        <w:rPr>
          <w:rFonts w:ascii="Times New Roman" w:hAnsi="Times New Roman"/>
          <w:sz w:val="24"/>
        </w:rPr>
      </w:pPr>
      <w:r w:rsidRPr="00B716EF">
        <w:rPr>
          <w:rFonts w:ascii="Times New Roman" w:hAnsi="Times New Roman"/>
          <w:sz w:val="24"/>
        </w:rPr>
        <w:t>Program activities could include, but not be limited to:</w:t>
      </w:r>
    </w:p>
    <w:p w:rsidR="00A87C29" w:rsidRPr="00B716EF" w:rsidRDefault="00A87C29" w:rsidP="00E905AF">
      <w:pPr>
        <w:pStyle w:val="NoSpacing"/>
        <w:rPr>
          <w:rFonts w:ascii="Times New Roman" w:hAnsi="Times New Roman"/>
          <w:sz w:val="24"/>
        </w:rPr>
      </w:pPr>
    </w:p>
    <w:p w:rsidR="00A87C29" w:rsidRPr="00B716EF" w:rsidRDefault="00955FE2" w:rsidP="00A87C29">
      <w:pPr>
        <w:pStyle w:val="NoSpacing"/>
        <w:numPr>
          <w:ilvl w:val="0"/>
          <w:numId w:val="9"/>
        </w:numPr>
        <w:rPr>
          <w:rFonts w:ascii="Times New Roman" w:hAnsi="Times New Roman"/>
          <w:sz w:val="24"/>
        </w:rPr>
      </w:pPr>
      <w:r>
        <w:rPr>
          <w:rFonts w:ascii="Times New Roman" w:hAnsi="Times New Roman"/>
          <w:sz w:val="24"/>
        </w:rPr>
        <w:t xml:space="preserve">Visits and activities with </w:t>
      </w:r>
      <w:r w:rsidR="00A87C29" w:rsidRPr="00B716EF">
        <w:rPr>
          <w:rFonts w:ascii="Times New Roman" w:hAnsi="Times New Roman"/>
          <w:sz w:val="24"/>
        </w:rPr>
        <w:t>U.S. families;</w:t>
      </w:r>
    </w:p>
    <w:p w:rsidR="00A87C29" w:rsidRPr="00B716EF" w:rsidRDefault="00A87C29" w:rsidP="00A87C29">
      <w:pPr>
        <w:pStyle w:val="NoSpacing"/>
        <w:numPr>
          <w:ilvl w:val="0"/>
          <w:numId w:val="9"/>
        </w:numPr>
        <w:rPr>
          <w:rFonts w:ascii="Times New Roman" w:hAnsi="Times New Roman"/>
          <w:sz w:val="24"/>
        </w:rPr>
      </w:pPr>
      <w:r w:rsidRPr="00B716EF">
        <w:rPr>
          <w:rFonts w:ascii="Times New Roman" w:hAnsi="Times New Roman"/>
          <w:sz w:val="24"/>
        </w:rPr>
        <w:t xml:space="preserve">Academic </w:t>
      </w:r>
      <w:r w:rsidR="00955FE2">
        <w:rPr>
          <w:rFonts w:ascii="Times New Roman" w:hAnsi="Times New Roman"/>
          <w:sz w:val="24"/>
        </w:rPr>
        <w:t xml:space="preserve">and leadership </w:t>
      </w:r>
      <w:r w:rsidRPr="00B716EF">
        <w:rPr>
          <w:rFonts w:ascii="Times New Roman" w:hAnsi="Times New Roman"/>
          <w:sz w:val="24"/>
        </w:rPr>
        <w:t>training on U.S. campuses;</w:t>
      </w:r>
    </w:p>
    <w:p w:rsidR="00A87C29" w:rsidRPr="00B716EF" w:rsidRDefault="00A87C29" w:rsidP="00A87C29">
      <w:pPr>
        <w:pStyle w:val="NoSpacing"/>
        <w:numPr>
          <w:ilvl w:val="0"/>
          <w:numId w:val="9"/>
        </w:numPr>
        <w:rPr>
          <w:rFonts w:ascii="Times New Roman" w:hAnsi="Times New Roman"/>
          <w:sz w:val="24"/>
        </w:rPr>
      </w:pPr>
      <w:r w:rsidRPr="00B716EF">
        <w:rPr>
          <w:rFonts w:ascii="Times New Roman" w:hAnsi="Times New Roman"/>
          <w:sz w:val="24"/>
        </w:rPr>
        <w:t xml:space="preserve">Volunteer work with community organizations; </w:t>
      </w:r>
      <w:r w:rsidR="00955FE2">
        <w:rPr>
          <w:rFonts w:ascii="Times New Roman" w:hAnsi="Times New Roman"/>
          <w:sz w:val="24"/>
        </w:rPr>
        <w:t>and</w:t>
      </w:r>
    </w:p>
    <w:p w:rsidR="00A87C29" w:rsidRPr="00B716EF" w:rsidRDefault="00A87C29" w:rsidP="00A87C29">
      <w:pPr>
        <w:pStyle w:val="NoSpacing"/>
        <w:numPr>
          <w:ilvl w:val="0"/>
          <w:numId w:val="9"/>
        </w:numPr>
        <w:rPr>
          <w:rFonts w:ascii="Times New Roman" w:hAnsi="Times New Roman"/>
          <w:sz w:val="24"/>
        </w:rPr>
      </w:pPr>
      <w:r w:rsidRPr="00B716EF">
        <w:rPr>
          <w:rFonts w:ascii="Times New Roman" w:hAnsi="Times New Roman"/>
          <w:sz w:val="24"/>
        </w:rPr>
        <w:t xml:space="preserve">Meetings with U.S. youth organizations.  </w:t>
      </w:r>
    </w:p>
    <w:p w:rsidR="00A87C29" w:rsidRPr="00B716EF" w:rsidRDefault="00A87C29" w:rsidP="00E905AF">
      <w:pPr>
        <w:pStyle w:val="NoSpacing"/>
        <w:rPr>
          <w:rFonts w:ascii="Times New Roman" w:hAnsi="Times New Roman"/>
          <w:sz w:val="24"/>
        </w:rPr>
      </w:pPr>
    </w:p>
    <w:p w:rsidR="00A87C29" w:rsidRPr="00B716EF" w:rsidRDefault="00A87C29" w:rsidP="00E905AF">
      <w:pPr>
        <w:pStyle w:val="NoSpacing"/>
        <w:rPr>
          <w:rFonts w:ascii="Times New Roman" w:hAnsi="Times New Roman"/>
          <w:sz w:val="24"/>
        </w:rPr>
      </w:pPr>
      <w:r w:rsidRPr="00B716EF">
        <w:rPr>
          <w:rFonts w:ascii="Times New Roman" w:hAnsi="Times New Roman"/>
          <w:sz w:val="24"/>
        </w:rPr>
        <w:t xml:space="preserve">The anticipated timeline for the 2013-2014 IYLEP for </w:t>
      </w:r>
      <w:r w:rsidR="00B716EF">
        <w:rPr>
          <w:rFonts w:ascii="Times New Roman" w:hAnsi="Times New Roman"/>
          <w:sz w:val="24"/>
        </w:rPr>
        <w:t>Undergraduates</w:t>
      </w:r>
      <w:r w:rsidRPr="00B716EF">
        <w:rPr>
          <w:rFonts w:ascii="Times New Roman" w:hAnsi="Times New Roman"/>
          <w:sz w:val="24"/>
        </w:rPr>
        <w:t xml:space="preserve"> is:</w:t>
      </w:r>
    </w:p>
    <w:p w:rsidR="00A87C29" w:rsidRPr="00B716EF" w:rsidRDefault="00A87C29" w:rsidP="00E905AF">
      <w:pPr>
        <w:pStyle w:val="NoSpacing"/>
        <w:rPr>
          <w:rFonts w:ascii="Times New Roman" w:hAnsi="Times New Roman"/>
          <w:sz w:val="24"/>
        </w:rPr>
      </w:pPr>
    </w:p>
    <w:p w:rsidR="00A87C29" w:rsidRPr="00B716EF" w:rsidRDefault="00A87C29" w:rsidP="00E905AF">
      <w:pPr>
        <w:pStyle w:val="NoSpacing"/>
        <w:rPr>
          <w:rFonts w:ascii="Times New Roman" w:hAnsi="Times New Roman"/>
          <w:sz w:val="24"/>
        </w:rPr>
      </w:pPr>
      <w:r w:rsidRPr="00B716EF">
        <w:rPr>
          <w:rFonts w:ascii="Times New Roman" w:hAnsi="Times New Roman"/>
          <w:sz w:val="24"/>
        </w:rPr>
        <w:t>September 2013:</w:t>
      </w:r>
      <w:r w:rsidRPr="00B716EF">
        <w:rPr>
          <w:rFonts w:ascii="Times New Roman" w:hAnsi="Times New Roman"/>
          <w:sz w:val="24"/>
        </w:rPr>
        <w:tab/>
      </w:r>
      <w:r w:rsidR="000000E4">
        <w:rPr>
          <w:rFonts w:ascii="Times New Roman" w:hAnsi="Times New Roman"/>
          <w:sz w:val="24"/>
        </w:rPr>
        <w:tab/>
      </w:r>
      <w:r w:rsidRPr="00B716EF">
        <w:rPr>
          <w:rFonts w:ascii="Times New Roman" w:hAnsi="Times New Roman"/>
          <w:sz w:val="24"/>
        </w:rPr>
        <w:t>Outreach and recruitment begins.</w:t>
      </w:r>
    </w:p>
    <w:p w:rsidR="00A87C29" w:rsidRPr="00B716EF" w:rsidRDefault="00955FE2" w:rsidP="00E905AF">
      <w:pPr>
        <w:pStyle w:val="NoSpacing"/>
        <w:rPr>
          <w:rFonts w:ascii="Times New Roman" w:hAnsi="Times New Roman"/>
          <w:sz w:val="24"/>
        </w:rPr>
      </w:pPr>
      <w:r>
        <w:rPr>
          <w:rFonts w:ascii="Times New Roman" w:hAnsi="Times New Roman"/>
          <w:sz w:val="24"/>
        </w:rPr>
        <w:t>January</w:t>
      </w:r>
      <w:r w:rsidRPr="00B716EF">
        <w:rPr>
          <w:rFonts w:ascii="Times New Roman" w:hAnsi="Times New Roman"/>
          <w:sz w:val="24"/>
        </w:rPr>
        <w:t xml:space="preserve"> </w:t>
      </w:r>
      <w:r w:rsidR="00A87C29" w:rsidRPr="00B716EF">
        <w:rPr>
          <w:rFonts w:ascii="Times New Roman" w:hAnsi="Times New Roman"/>
          <w:sz w:val="24"/>
        </w:rPr>
        <w:t>2013:</w:t>
      </w:r>
      <w:r w:rsidR="00A87C29" w:rsidRPr="00B716EF">
        <w:rPr>
          <w:rFonts w:ascii="Times New Roman" w:hAnsi="Times New Roman"/>
          <w:sz w:val="24"/>
        </w:rPr>
        <w:tab/>
      </w:r>
      <w:r w:rsidR="000000E4">
        <w:rPr>
          <w:rFonts w:ascii="Times New Roman" w:hAnsi="Times New Roman"/>
          <w:sz w:val="24"/>
        </w:rPr>
        <w:tab/>
      </w:r>
      <w:r w:rsidR="000000E4">
        <w:rPr>
          <w:rFonts w:ascii="Times New Roman" w:hAnsi="Times New Roman"/>
          <w:sz w:val="24"/>
        </w:rPr>
        <w:tab/>
      </w:r>
      <w:r w:rsidR="00A87C29" w:rsidRPr="00B716EF">
        <w:rPr>
          <w:rFonts w:ascii="Times New Roman" w:hAnsi="Times New Roman"/>
          <w:sz w:val="24"/>
        </w:rPr>
        <w:t>Participant selection i</w:t>
      </w:r>
      <w:r w:rsidR="0036023B" w:rsidRPr="00B716EF">
        <w:rPr>
          <w:rFonts w:ascii="Times New Roman" w:hAnsi="Times New Roman"/>
          <w:sz w:val="24"/>
        </w:rPr>
        <w:t>s finalized.</w:t>
      </w:r>
    </w:p>
    <w:p w:rsidR="0036023B" w:rsidRPr="00B716EF" w:rsidRDefault="00955FE2" w:rsidP="00E905AF">
      <w:pPr>
        <w:pStyle w:val="NoSpacing"/>
        <w:rPr>
          <w:rFonts w:ascii="Times New Roman" w:hAnsi="Times New Roman"/>
          <w:sz w:val="24"/>
        </w:rPr>
      </w:pPr>
      <w:r>
        <w:rPr>
          <w:rFonts w:ascii="Times New Roman" w:hAnsi="Times New Roman"/>
          <w:sz w:val="24"/>
        </w:rPr>
        <w:t>February</w:t>
      </w:r>
      <w:r w:rsidR="0036023B" w:rsidRPr="00B716EF">
        <w:rPr>
          <w:rFonts w:ascii="Times New Roman" w:hAnsi="Times New Roman"/>
          <w:sz w:val="24"/>
        </w:rPr>
        <w:t>-May 2014:</w:t>
      </w:r>
      <w:r w:rsidR="0036023B" w:rsidRPr="00B716EF">
        <w:rPr>
          <w:rFonts w:ascii="Times New Roman" w:hAnsi="Times New Roman"/>
          <w:sz w:val="24"/>
        </w:rPr>
        <w:tab/>
      </w:r>
      <w:r w:rsidR="000000E4">
        <w:rPr>
          <w:rFonts w:ascii="Times New Roman" w:hAnsi="Times New Roman"/>
          <w:sz w:val="24"/>
        </w:rPr>
        <w:tab/>
      </w:r>
      <w:r w:rsidR="0036023B" w:rsidRPr="00B716EF">
        <w:rPr>
          <w:rFonts w:ascii="Times New Roman" w:hAnsi="Times New Roman"/>
          <w:sz w:val="24"/>
        </w:rPr>
        <w:t>Visa applications are processed.</w:t>
      </w:r>
    </w:p>
    <w:p w:rsidR="0036023B" w:rsidRPr="00B716EF" w:rsidRDefault="0036023B" w:rsidP="00E905AF">
      <w:pPr>
        <w:pStyle w:val="NoSpacing"/>
        <w:rPr>
          <w:rFonts w:ascii="Times New Roman" w:hAnsi="Times New Roman"/>
          <w:sz w:val="24"/>
        </w:rPr>
      </w:pPr>
      <w:r w:rsidRPr="00B716EF">
        <w:rPr>
          <w:rFonts w:ascii="Times New Roman" w:hAnsi="Times New Roman"/>
          <w:sz w:val="24"/>
        </w:rPr>
        <w:t>June 2014:</w:t>
      </w:r>
      <w:r w:rsidRPr="00B716EF">
        <w:rPr>
          <w:rFonts w:ascii="Times New Roman" w:hAnsi="Times New Roman"/>
          <w:sz w:val="24"/>
        </w:rPr>
        <w:tab/>
      </w:r>
      <w:r w:rsidRPr="00B716EF">
        <w:rPr>
          <w:rFonts w:ascii="Times New Roman" w:hAnsi="Times New Roman"/>
          <w:sz w:val="24"/>
        </w:rPr>
        <w:tab/>
      </w:r>
      <w:r w:rsidR="000000E4">
        <w:rPr>
          <w:rFonts w:ascii="Times New Roman" w:hAnsi="Times New Roman"/>
          <w:sz w:val="24"/>
        </w:rPr>
        <w:tab/>
      </w:r>
      <w:r w:rsidRPr="00B716EF">
        <w:rPr>
          <w:rFonts w:ascii="Times New Roman" w:hAnsi="Times New Roman"/>
          <w:sz w:val="24"/>
        </w:rPr>
        <w:t>Pr</w:t>
      </w:r>
      <w:r w:rsidR="000000E4">
        <w:rPr>
          <w:rFonts w:ascii="Times New Roman" w:hAnsi="Times New Roman"/>
          <w:sz w:val="24"/>
        </w:rPr>
        <w:t>ogram o</w:t>
      </w:r>
      <w:r w:rsidRPr="00B716EF">
        <w:rPr>
          <w:rFonts w:ascii="Times New Roman" w:hAnsi="Times New Roman"/>
          <w:sz w:val="24"/>
        </w:rPr>
        <w:t>rientation is held.</w:t>
      </w:r>
    </w:p>
    <w:p w:rsidR="0036023B" w:rsidRPr="00B716EF" w:rsidRDefault="0036023B" w:rsidP="00E905AF">
      <w:pPr>
        <w:pStyle w:val="NoSpacing"/>
        <w:rPr>
          <w:rFonts w:ascii="Times New Roman" w:hAnsi="Times New Roman"/>
          <w:sz w:val="24"/>
        </w:rPr>
      </w:pPr>
      <w:r w:rsidRPr="00B716EF">
        <w:rPr>
          <w:rFonts w:ascii="Times New Roman" w:hAnsi="Times New Roman"/>
          <w:sz w:val="24"/>
        </w:rPr>
        <w:t>July-August 2014:</w:t>
      </w:r>
      <w:r w:rsidRPr="00B716EF">
        <w:rPr>
          <w:rFonts w:ascii="Times New Roman" w:hAnsi="Times New Roman"/>
          <w:sz w:val="24"/>
        </w:rPr>
        <w:tab/>
      </w:r>
      <w:r w:rsidR="000000E4">
        <w:rPr>
          <w:rFonts w:ascii="Times New Roman" w:hAnsi="Times New Roman"/>
          <w:sz w:val="24"/>
        </w:rPr>
        <w:tab/>
      </w:r>
      <w:r w:rsidRPr="00B716EF">
        <w:rPr>
          <w:rFonts w:ascii="Times New Roman" w:hAnsi="Times New Roman"/>
          <w:sz w:val="24"/>
        </w:rPr>
        <w:t>Participants travel to the United States.</w:t>
      </w:r>
    </w:p>
    <w:p w:rsidR="0036023B" w:rsidRPr="00B716EF" w:rsidRDefault="000000E4" w:rsidP="00E905AF">
      <w:pPr>
        <w:pStyle w:val="NoSpacing"/>
        <w:rPr>
          <w:rFonts w:ascii="Times New Roman" w:hAnsi="Times New Roman"/>
          <w:sz w:val="24"/>
        </w:rPr>
      </w:pPr>
      <w:r>
        <w:rPr>
          <w:rFonts w:ascii="Times New Roman" w:hAnsi="Times New Roman"/>
          <w:sz w:val="24"/>
        </w:rPr>
        <w:t xml:space="preserve">October-December </w:t>
      </w:r>
      <w:r w:rsidR="0036023B" w:rsidRPr="00B716EF">
        <w:rPr>
          <w:rFonts w:ascii="Times New Roman" w:hAnsi="Times New Roman"/>
          <w:sz w:val="24"/>
        </w:rPr>
        <w:t>2014:</w:t>
      </w:r>
      <w:r w:rsidR="0036023B" w:rsidRPr="00B716EF">
        <w:rPr>
          <w:rFonts w:ascii="Times New Roman" w:hAnsi="Times New Roman"/>
          <w:sz w:val="24"/>
        </w:rPr>
        <w:tab/>
      </w:r>
      <w:r w:rsidR="00090C32">
        <w:rPr>
          <w:rFonts w:ascii="Times New Roman" w:hAnsi="Times New Roman"/>
          <w:sz w:val="24"/>
        </w:rPr>
        <w:t>De-briefing</w:t>
      </w:r>
      <w:r>
        <w:rPr>
          <w:rFonts w:ascii="Times New Roman" w:hAnsi="Times New Roman"/>
          <w:sz w:val="24"/>
        </w:rPr>
        <w:t xml:space="preserve"> sessions</w:t>
      </w:r>
      <w:r w:rsidR="00090C32" w:rsidRPr="00B716EF">
        <w:rPr>
          <w:rFonts w:ascii="Times New Roman" w:hAnsi="Times New Roman"/>
          <w:sz w:val="24"/>
        </w:rPr>
        <w:t xml:space="preserve"> </w:t>
      </w:r>
      <w:r w:rsidR="0036023B" w:rsidRPr="00B716EF">
        <w:rPr>
          <w:rFonts w:ascii="Times New Roman" w:hAnsi="Times New Roman"/>
          <w:sz w:val="24"/>
        </w:rPr>
        <w:t>with returned participants.</w:t>
      </w:r>
    </w:p>
    <w:p w:rsidR="00A87C29" w:rsidRPr="00B716EF" w:rsidRDefault="000000E4" w:rsidP="00E905AF">
      <w:pPr>
        <w:pStyle w:val="NoSpacing"/>
        <w:rPr>
          <w:rFonts w:ascii="Times New Roman" w:hAnsi="Times New Roman"/>
          <w:sz w:val="24"/>
        </w:rPr>
      </w:pPr>
      <w:r>
        <w:rPr>
          <w:rFonts w:ascii="Times New Roman" w:hAnsi="Times New Roman"/>
          <w:sz w:val="24"/>
        </w:rPr>
        <w:t xml:space="preserve">February </w:t>
      </w:r>
      <w:r w:rsidR="0036023B" w:rsidRPr="00B716EF">
        <w:rPr>
          <w:rFonts w:ascii="Times New Roman" w:hAnsi="Times New Roman"/>
          <w:sz w:val="24"/>
        </w:rPr>
        <w:t>201</w:t>
      </w:r>
      <w:r>
        <w:rPr>
          <w:rFonts w:ascii="Times New Roman" w:hAnsi="Times New Roman"/>
          <w:sz w:val="24"/>
        </w:rPr>
        <w:t>5</w:t>
      </w:r>
      <w:r w:rsidR="0036023B" w:rsidRPr="00B716EF">
        <w:rPr>
          <w:rFonts w:ascii="Times New Roman" w:hAnsi="Times New Roman"/>
          <w:sz w:val="24"/>
        </w:rPr>
        <w:t>:</w:t>
      </w:r>
      <w:r w:rsidR="0036023B" w:rsidRPr="00B716EF">
        <w:rPr>
          <w:rFonts w:ascii="Times New Roman" w:hAnsi="Times New Roman"/>
          <w:sz w:val="24"/>
        </w:rPr>
        <w:tab/>
      </w:r>
      <w:r>
        <w:rPr>
          <w:rFonts w:ascii="Times New Roman" w:hAnsi="Times New Roman"/>
          <w:sz w:val="24"/>
        </w:rPr>
        <w:tab/>
      </w:r>
      <w:r w:rsidR="0036023B" w:rsidRPr="00B716EF">
        <w:rPr>
          <w:rFonts w:ascii="Times New Roman" w:hAnsi="Times New Roman"/>
          <w:sz w:val="24"/>
        </w:rPr>
        <w:t xml:space="preserve">Alumni </w:t>
      </w:r>
      <w:r w:rsidR="008B3F6C" w:rsidRPr="00B716EF">
        <w:rPr>
          <w:rFonts w:ascii="Times New Roman" w:hAnsi="Times New Roman"/>
          <w:sz w:val="24"/>
        </w:rPr>
        <w:t xml:space="preserve">activities are held.   </w:t>
      </w:r>
    </w:p>
    <w:p w:rsidR="008B3F6C" w:rsidRPr="00B716EF" w:rsidRDefault="008B3F6C" w:rsidP="00E905AF">
      <w:pPr>
        <w:pStyle w:val="NoSpacing"/>
        <w:rPr>
          <w:rFonts w:ascii="Times New Roman" w:hAnsi="Times New Roman"/>
          <w:sz w:val="24"/>
        </w:rPr>
      </w:pPr>
    </w:p>
    <w:p w:rsidR="008B3F6C" w:rsidRDefault="008B3F6C" w:rsidP="008B3F6C">
      <w:pPr>
        <w:pStyle w:val="NoSpacing"/>
        <w:rPr>
          <w:rFonts w:ascii="Times New Roman" w:hAnsi="Times New Roman"/>
          <w:sz w:val="24"/>
        </w:rPr>
      </w:pPr>
      <w:r w:rsidRPr="00B716EF">
        <w:rPr>
          <w:rFonts w:ascii="Times New Roman" w:hAnsi="Times New Roman"/>
          <w:sz w:val="24"/>
        </w:rPr>
        <w:t xml:space="preserve">Organizational Capacity:  Applicant organizations must demonstrate the capacity to implement youth exchange programs and to work in Iraq, either directly or through a partner organization.  Applicants must demonstrate the ability to work in both of Iraq’s national languages, Arabic and Kurdish, and to carry out </w:t>
      </w:r>
      <w:r w:rsidR="000E175A">
        <w:rPr>
          <w:rFonts w:ascii="Times New Roman" w:hAnsi="Times New Roman"/>
          <w:sz w:val="24"/>
        </w:rPr>
        <w:t>recruitment</w:t>
      </w:r>
      <w:r w:rsidR="000E175A" w:rsidRPr="00B716EF">
        <w:rPr>
          <w:rFonts w:ascii="Times New Roman" w:hAnsi="Times New Roman"/>
          <w:sz w:val="24"/>
        </w:rPr>
        <w:t xml:space="preserve"> </w:t>
      </w:r>
      <w:r w:rsidRPr="00B716EF">
        <w:rPr>
          <w:rFonts w:ascii="Times New Roman" w:hAnsi="Times New Roman"/>
          <w:sz w:val="24"/>
        </w:rPr>
        <w:t xml:space="preserve">activities in all 18 provinces of Iraq.  </w:t>
      </w:r>
    </w:p>
    <w:p w:rsidR="000000E4" w:rsidRPr="00B716EF" w:rsidRDefault="000000E4" w:rsidP="008B3F6C">
      <w:pPr>
        <w:pStyle w:val="NoSpacing"/>
        <w:rPr>
          <w:rFonts w:ascii="Times New Roman" w:hAnsi="Times New Roman"/>
          <w:sz w:val="24"/>
        </w:rPr>
      </w:pPr>
    </w:p>
    <w:p w:rsidR="008B3F6C" w:rsidRPr="00B716EF" w:rsidRDefault="008B3F6C" w:rsidP="008B3F6C">
      <w:pPr>
        <w:pStyle w:val="NoSpacing"/>
        <w:rPr>
          <w:rFonts w:ascii="Times New Roman" w:hAnsi="Times New Roman"/>
          <w:sz w:val="24"/>
        </w:rPr>
      </w:pPr>
      <w:r w:rsidRPr="00B716EF">
        <w:rPr>
          <w:rFonts w:ascii="Times New Roman" w:hAnsi="Times New Roman"/>
          <w:sz w:val="24"/>
        </w:rPr>
        <w:t xml:space="preserve">Guidelines:  The award </w:t>
      </w:r>
      <w:r w:rsidR="000000E4">
        <w:rPr>
          <w:rFonts w:ascii="Times New Roman" w:hAnsi="Times New Roman"/>
          <w:sz w:val="24"/>
        </w:rPr>
        <w:t xml:space="preserve">period </w:t>
      </w:r>
      <w:r w:rsidRPr="00B716EF">
        <w:rPr>
          <w:rFonts w:ascii="Times New Roman" w:hAnsi="Times New Roman"/>
          <w:sz w:val="24"/>
        </w:rPr>
        <w:t xml:space="preserve">will begin on or about September 1, </w:t>
      </w:r>
      <w:r w:rsidR="00105193">
        <w:rPr>
          <w:rFonts w:ascii="Times New Roman" w:hAnsi="Times New Roman"/>
          <w:sz w:val="24"/>
        </w:rPr>
        <w:t>2013</w:t>
      </w:r>
      <w:r w:rsidRPr="00B716EF">
        <w:rPr>
          <w:rFonts w:ascii="Times New Roman" w:hAnsi="Times New Roman"/>
          <w:sz w:val="24"/>
        </w:rPr>
        <w:t>.  The award duration will be 15-20 months and will cover all aspects of program planning, participant recruitment, interviews, and selection, in-country pre-departure orientations, U.S.-based exchange activities, and follow-on activities in the participants’ home communities, including through alumni activities focused on leadership development.  Applicants should propose a specific program timeline that includes exchange dates in the summer of 201</w:t>
      </w:r>
      <w:r w:rsidR="00B716EF">
        <w:rPr>
          <w:rFonts w:ascii="Times New Roman" w:hAnsi="Times New Roman"/>
          <w:sz w:val="24"/>
        </w:rPr>
        <w:t>4</w:t>
      </w:r>
      <w:r w:rsidRPr="00B716EF">
        <w:rPr>
          <w:rFonts w:ascii="Times New Roman" w:hAnsi="Times New Roman"/>
          <w:sz w:val="24"/>
        </w:rPr>
        <w:t xml:space="preserve">, but the exact timing may be altered through mutual agreement between the Embassy and the award recipient.  </w:t>
      </w:r>
    </w:p>
    <w:p w:rsidR="008B3F6C" w:rsidRPr="00B716EF" w:rsidRDefault="008B3F6C" w:rsidP="008B3F6C">
      <w:pPr>
        <w:pStyle w:val="NoSpacing"/>
        <w:rPr>
          <w:rFonts w:ascii="Times New Roman" w:hAnsi="Times New Roman"/>
          <w:sz w:val="24"/>
        </w:rPr>
      </w:pPr>
    </w:p>
    <w:p w:rsidR="00287818" w:rsidRDefault="00287818" w:rsidP="008B3F6C">
      <w:pPr>
        <w:pStyle w:val="NoSpacing"/>
        <w:rPr>
          <w:rFonts w:ascii="Times New Roman" w:hAnsi="Times New Roman"/>
          <w:sz w:val="24"/>
        </w:rPr>
      </w:pPr>
    </w:p>
    <w:p w:rsidR="00287818" w:rsidRDefault="00287818" w:rsidP="008B3F6C">
      <w:pPr>
        <w:pStyle w:val="NoSpacing"/>
        <w:rPr>
          <w:rFonts w:ascii="Times New Roman" w:hAnsi="Times New Roman"/>
          <w:sz w:val="24"/>
        </w:rPr>
      </w:pPr>
    </w:p>
    <w:p w:rsidR="00287818" w:rsidRDefault="00287818" w:rsidP="008B3F6C">
      <w:pPr>
        <w:pStyle w:val="NoSpacing"/>
        <w:rPr>
          <w:rFonts w:ascii="Times New Roman" w:hAnsi="Times New Roman"/>
          <w:sz w:val="24"/>
        </w:rPr>
      </w:pPr>
    </w:p>
    <w:p w:rsidR="001E2EA8" w:rsidRDefault="001E2EA8" w:rsidP="008B3F6C">
      <w:pPr>
        <w:pStyle w:val="NoSpacing"/>
        <w:rPr>
          <w:rFonts w:ascii="Times New Roman" w:hAnsi="Times New Roman"/>
          <w:sz w:val="24"/>
        </w:rPr>
      </w:pPr>
    </w:p>
    <w:p w:rsidR="008B3F6C" w:rsidRDefault="008B3F6C" w:rsidP="008B3F6C">
      <w:pPr>
        <w:pStyle w:val="NoSpacing"/>
        <w:rPr>
          <w:rFonts w:ascii="Times New Roman" w:hAnsi="Times New Roman"/>
          <w:sz w:val="24"/>
        </w:rPr>
      </w:pPr>
      <w:r w:rsidRPr="00B716EF">
        <w:rPr>
          <w:rFonts w:ascii="Times New Roman" w:hAnsi="Times New Roman"/>
          <w:sz w:val="24"/>
        </w:rPr>
        <w:lastRenderedPageBreak/>
        <w:t>In consultation with Embassy staff, the awardee will:</w:t>
      </w:r>
    </w:p>
    <w:p w:rsidR="00287818" w:rsidRPr="00B716EF" w:rsidRDefault="00287818" w:rsidP="008B3F6C">
      <w:pPr>
        <w:pStyle w:val="NoSpacing"/>
        <w:rPr>
          <w:rFonts w:ascii="Times New Roman" w:hAnsi="Times New Roman"/>
          <w:sz w:val="24"/>
        </w:rPr>
      </w:pPr>
    </w:p>
    <w:p w:rsidR="008B3F6C" w:rsidRPr="00B716EF" w:rsidRDefault="008B3F6C" w:rsidP="00763022">
      <w:pPr>
        <w:pStyle w:val="NoSpacing"/>
        <w:numPr>
          <w:ilvl w:val="0"/>
          <w:numId w:val="10"/>
        </w:numPr>
        <w:rPr>
          <w:rFonts w:ascii="Times New Roman" w:hAnsi="Times New Roman"/>
          <w:sz w:val="24"/>
        </w:rPr>
      </w:pPr>
      <w:r w:rsidRPr="00B716EF">
        <w:rPr>
          <w:rFonts w:ascii="Times New Roman" w:hAnsi="Times New Roman"/>
          <w:sz w:val="24"/>
        </w:rPr>
        <w:t>Conduct open and competitive recruitment for the program in each of the 18 provinces of Iraq</w:t>
      </w:r>
      <w:r w:rsidR="00C249FD">
        <w:rPr>
          <w:rFonts w:ascii="Times New Roman" w:hAnsi="Times New Roman"/>
          <w:sz w:val="24"/>
        </w:rPr>
        <w:t xml:space="preserve"> to ensure a diverse applicant pool</w:t>
      </w:r>
      <w:r w:rsidRPr="00B716EF">
        <w:rPr>
          <w:rFonts w:ascii="Times New Roman" w:hAnsi="Times New Roman"/>
          <w:sz w:val="24"/>
        </w:rPr>
        <w:t>;</w:t>
      </w:r>
    </w:p>
    <w:p w:rsidR="008B3F6C" w:rsidRPr="00B716EF" w:rsidRDefault="008B3F6C" w:rsidP="008B3F6C">
      <w:pPr>
        <w:pStyle w:val="NoSpacing"/>
        <w:rPr>
          <w:rFonts w:ascii="Times New Roman" w:hAnsi="Times New Roman"/>
          <w:sz w:val="24"/>
        </w:rPr>
      </w:pPr>
    </w:p>
    <w:p w:rsidR="008B3F6C" w:rsidRPr="00B716EF" w:rsidRDefault="008B3F6C" w:rsidP="00763022">
      <w:pPr>
        <w:pStyle w:val="NoSpacing"/>
        <w:numPr>
          <w:ilvl w:val="0"/>
          <w:numId w:val="10"/>
        </w:numPr>
        <w:rPr>
          <w:rFonts w:ascii="Times New Roman" w:hAnsi="Times New Roman"/>
          <w:sz w:val="24"/>
        </w:rPr>
      </w:pPr>
      <w:r w:rsidRPr="00B716EF">
        <w:rPr>
          <w:rFonts w:ascii="Times New Roman" w:hAnsi="Times New Roman"/>
          <w:sz w:val="24"/>
        </w:rPr>
        <w:t>Arrange interview panels of prospective participants in Iraq in Baghdad, Basrah, Erbil</w:t>
      </w:r>
      <w:r w:rsidR="00AE1B8E">
        <w:rPr>
          <w:rFonts w:ascii="Times New Roman" w:hAnsi="Times New Roman"/>
          <w:sz w:val="24"/>
        </w:rPr>
        <w:t>, and elsewhere as needed</w:t>
      </w:r>
      <w:r w:rsidRPr="00B716EF">
        <w:rPr>
          <w:rFonts w:ascii="Times New Roman" w:hAnsi="Times New Roman"/>
          <w:sz w:val="24"/>
        </w:rPr>
        <w:t xml:space="preserve">; panels should include program staff, IYLEP alumni, and U.S. Embassy representatives; </w:t>
      </w:r>
    </w:p>
    <w:p w:rsidR="008B3F6C" w:rsidRPr="00B716EF" w:rsidRDefault="008B3F6C" w:rsidP="008B3F6C">
      <w:pPr>
        <w:pStyle w:val="NoSpacing"/>
        <w:rPr>
          <w:rFonts w:ascii="Times New Roman" w:hAnsi="Times New Roman"/>
          <w:sz w:val="24"/>
        </w:rPr>
      </w:pPr>
    </w:p>
    <w:p w:rsidR="008B3F6C" w:rsidRPr="00B716EF" w:rsidRDefault="008B3F6C" w:rsidP="00763022">
      <w:pPr>
        <w:pStyle w:val="NoSpacing"/>
        <w:numPr>
          <w:ilvl w:val="0"/>
          <w:numId w:val="10"/>
        </w:numPr>
        <w:rPr>
          <w:rFonts w:ascii="Times New Roman" w:hAnsi="Times New Roman"/>
          <w:sz w:val="24"/>
        </w:rPr>
      </w:pPr>
      <w:r w:rsidRPr="00B716EF">
        <w:rPr>
          <w:rFonts w:ascii="Times New Roman" w:hAnsi="Times New Roman"/>
          <w:sz w:val="24"/>
        </w:rPr>
        <w:t>Serve as the primary point of contact and source of information for students and their families in Iraq and the United States throughout the entire program process;</w:t>
      </w:r>
    </w:p>
    <w:p w:rsidR="008B3F6C" w:rsidRPr="00B716EF" w:rsidRDefault="008B3F6C" w:rsidP="008B3F6C">
      <w:pPr>
        <w:pStyle w:val="NoSpacing"/>
        <w:rPr>
          <w:rFonts w:ascii="Times New Roman" w:hAnsi="Times New Roman"/>
          <w:sz w:val="24"/>
        </w:rPr>
      </w:pPr>
    </w:p>
    <w:p w:rsidR="0081545E" w:rsidRPr="00B716EF" w:rsidRDefault="0081545E" w:rsidP="00763022">
      <w:pPr>
        <w:pStyle w:val="NoSpacing"/>
        <w:numPr>
          <w:ilvl w:val="0"/>
          <w:numId w:val="10"/>
        </w:numPr>
        <w:rPr>
          <w:rFonts w:ascii="Times New Roman" w:hAnsi="Times New Roman"/>
          <w:sz w:val="24"/>
        </w:rPr>
      </w:pPr>
      <w:r w:rsidRPr="00B716EF">
        <w:rPr>
          <w:rFonts w:ascii="Times New Roman" w:hAnsi="Times New Roman"/>
          <w:sz w:val="24"/>
        </w:rPr>
        <w:t>Coordinate with the Bureau of Education and Cultural Affairs (ECA), Office of Private Sector Programs, regarding issuance of DS-2019 forms;</w:t>
      </w:r>
    </w:p>
    <w:p w:rsidR="0081545E" w:rsidRPr="00B716EF" w:rsidRDefault="0081545E" w:rsidP="0081545E">
      <w:pPr>
        <w:pStyle w:val="NoSpacing"/>
        <w:rPr>
          <w:rFonts w:ascii="Times New Roman" w:hAnsi="Times New Roman"/>
          <w:sz w:val="24"/>
        </w:rPr>
      </w:pPr>
    </w:p>
    <w:p w:rsidR="0081545E" w:rsidRPr="00B716EF" w:rsidRDefault="0081545E" w:rsidP="00763022">
      <w:pPr>
        <w:pStyle w:val="NoSpacing"/>
        <w:numPr>
          <w:ilvl w:val="0"/>
          <w:numId w:val="10"/>
        </w:numPr>
        <w:rPr>
          <w:rFonts w:ascii="Times New Roman" w:hAnsi="Times New Roman"/>
          <w:sz w:val="24"/>
        </w:rPr>
      </w:pPr>
      <w:r w:rsidRPr="00B716EF">
        <w:rPr>
          <w:rFonts w:ascii="Times New Roman" w:hAnsi="Times New Roman"/>
          <w:sz w:val="24"/>
        </w:rPr>
        <w:t>Manage all logistical elements of the exchange, including facilitating Iraqi students’ travel to the Embassy for U.S. visa interviews, international and U.S. domestic travel, ground transportation, accommodations, group meals, and disbursement of pocket money</w:t>
      </w:r>
      <w:r w:rsidR="00763022" w:rsidRPr="00B716EF">
        <w:rPr>
          <w:rFonts w:ascii="Times New Roman" w:hAnsi="Times New Roman"/>
          <w:sz w:val="24"/>
        </w:rPr>
        <w:t>;</w:t>
      </w:r>
    </w:p>
    <w:p w:rsidR="008B3F6C" w:rsidRPr="00B716EF" w:rsidRDefault="008B3F6C" w:rsidP="008B3F6C">
      <w:pPr>
        <w:pStyle w:val="NoSpacing"/>
        <w:rPr>
          <w:rFonts w:ascii="Times New Roman" w:hAnsi="Times New Roman"/>
          <w:sz w:val="24"/>
        </w:rPr>
      </w:pPr>
    </w:p>
    <w:p w:rsidR="0003174C" w:rsidRPr="00B716EF" w:rsidRDefault="008B3F6C" w:rsidP="00763022">
      <w:pPr>
        <w:pStyle w:val="NoSpacing"/>
        <w:numPr>
          <w:ilvl w:val="0"/>
          <w:numId w:val="10"/>
        </w:numPr>
        <w:rPr>
          <w:rFonts w:ascii="Times New Roman" w:hAnsi="Times New Roman"/>
          <w:sz w:val="24"/>
        </w:rPr>
      </w:pPr>
      <w:r w:rsidRPr="00B716EF">
        <w:rPr>
          <w:rFonts w:ascii="Times New Roman" w:hAnsi="Times New Roman"/>
          <w:sz w:val="24"/>
        </w:rPr>
        <w:t>Design and conduct a P</w:t>
      </w:r>
      <w:r w:rsidR="000000E4">
        <w:rPr>
          <w:rFonts w:ascii="Times New Roman" w:hAnsi="Times New Roman"/>
          <w:sz w:val="24"/>
        </w:rPr>
        <w:t xml:space="preserve">rogram </w:t>
      </w:r>
      <w:r w:rsidRPr="00B716EF">
        <w:rPr>
          <w:rFonts w:ascii="Times New Roman" w:hAnsi="Times New Roman"/>
          <w:sz w:val="24"/>
        </w:rPr>
        <w:t xml:space="preserve">Orientation </w:t>
      </w:r>
      <w:r w:rsidR="0003174C" w:rsidRPr="00B716EF">
        <w:rPr>
          <w:rFonts w:ascii="Times New Roman" w:hAnsi="Times New Roman"/>
          <w:sz w:val="24"/>
        </w:rPr>
        <w:t>for Iraqi participants prior to their travel to the United States to review logistics and agendas;</w:t>
      </w:r>
    </w:p>
    <w:p w:rsidR="0003174C" w:rsidRPr="00B716EF" w:rsidRDefault="0003174C" w:rsidP="008B3F6C">
      <w:pPr>
        <w:pStyle w:val="NoSpacing"/>
        <w:rPr>
          <w:rFonts w:ascii="Times New Roman" w:hAnsi="Times New Roman"/>
          <w:sz w:val="24"/>
        </w:rPr>
      </w:pPr>
    </w:p>
    <w:p w:rsidR="0003174C" w:rsidRPr="00B716EF" w:rsidRDefault="0003174C" w:rsidP="00763022">
      <w:pPr>
        <w:pStyle w:val="NoSpacing"/>
        <w:numPr>
          <w:ilvl w:val="0"/>
          <w:numId w:val="10"/>
        </w:numPr>
        <w:rPr>
          <w:rFonts w:ascii="Times New Roman" w:hAnsi="Times New Roman"/>
          <w:sz w:val="24"/>
        </w:rPr>
      </w:pPr>
      <w:r w:rsidRPr="00B716EF">
        <w:rPr>
          <w:rFonts w:ascii="Times New Roman" w:hAnsi="Times New Roman"/>
          <w:sz w:val="24"/>
        </w:rPr>
        <w:t xml:space="preserve">Design and conduct a Welcome Orientation in the United States for Iraqi participants and U.S.-based program staff and partners; </w:t>
      </w:r>
    </w:p>
    <w:p w:rsidR="0003174C" w:rsidRPr="00B716EF" w:rsidRDefault="0003174C" w:rsidP="008B3F6C">
      <w:pPr>
        <w:pStyle w:val="NoSpacing"/>
        <w:rPr>
          <w:rFonts w:ascii="Times New Roman" w:hAnsi="Times New Roman"/>
          <w:sz w:val="24"/>
        </w:rPr>
      </w:pPr>
    </w:p>
    <w:p w:rsidR="0003174C" w:rsidRPr="00B716EF" w:rsidRDefault="0003174C" w:rsidP="00763022">
      <w:pPr>
        <w:pStyle w:val="NoSpacing"/>
        <w:numPr>
          <w:ilvl w:val="0"/>
          <w:numId w:val="10"/>
        </w:numPr>
        <w:rPr>
          <w:rFonts w:ascii="Times New Roman" w:hAnsi="Times New Roman"/>
          <w:sz w:val="24"/>
        </w:rPr>
      </w:pPr>
      <w:r w:rsidRPr="00B716EF">
        <w:rPr>
          <w:rFonts w:ascii="Times New Roman" w:hAnsi="Times New Roman"/>
          <w:sz w:val="24"/>
        </w:rPr>
        <w:t>Organize and carry out the U.S.-based program as de</w:t>
      </w:r>
      <w:r w:rsidR="00763022" w:rsidRPr="00B716EF">
        <w:rPr>
          <w:rFonts w:ascii="Times New Roman" w:hAnsi="Times New Roman"/>
          <w:sz w:val="24"/>
        </w:rPr>
        <w:t xml:space="preserve">scribed in the award agreement; </w:t>
      </w:r>
    </w:p>
    <w:p w:rsidR="00763022" w:rsidRPr="00B716EF" w:rsidRDefault="00763022" w:rsidP="008B3F6C">
      <w:pPr>
        <w:pStyle w:val="NoSpacing"/>
        <w:rPr>
          <w:rFonts w:ascii="Times New Roman" w:hAnsi="Times New Roman"/>
          <w:sz w:val="24"/>
        </w:rPr>
      </w:pPr>
    </w:p>
    <w:p w:rsidR="00763022" w:rsidRPr="00B716EF" w:rsidRDefault="00763022" w:rsidP="00763022">
      <w:pPr>
        <w:pStyle w:val="NoSpacing"/>
        <w:numPr>
          <w:ilvl w:val="0"/>
          <w:numId w:val="10"/>
        </w:numPr>
        <w:rPr>
          <w:rFonts w:ascii="Times New Roman" w:hAnsi="Times New Roman"/>
          <w:sz w:val="24"/>
        </w:rPr>
      </w:pPr>
      <w:r w:rsidRPr="00B716EF">
        <w:rPr>
          <w:rFonts w:ascii="Times New Roman" w:hAnsi="Times New Roman"/>
          <w:sz w:val="24"/>
        </w:rPr>
        <w:t>Provide a closing session to summarize and evaluate the program, prepare participants for their return home, and further prepare them for follow-on activities and alumni programs;</w:t>
      </w:r>
    </w:p>
    <w:p w:rsidR="00763022" w:rsidRPr="00B716EF" w:rsidRDefault="00763022" w:rsidP="00763022">
      <w:pPr>
        <w:pStyle w:val="NoSpacing"/>
        <w:rPr>
          <w:rFonts w:ascii="Times New Roman" w:hAnsi="Times New Roman"/>
          <w:sz w:val="24"/>
        </w:rPr>
      </w:pPr>
    </w:p>
    <w:p w:rsidR="00763022" w:rsidRPr="00B716EF" w:rsidRDefault="00763022" w:rsidP="00763022">
      <w:pPr>
        <w:pStyle w:val="NoSpacing"/>
        <w:numPr>
          <w:ilvl w:val="0"/>
          <w:numId w:val="10"/>
        </w:numPr>
        <w:rPr>
          <w:rFonts w:ascii="Times New Roman" w:hAnsi="Times New Roman"/>
          <w:sz w:val="24"/>
        </w:rPr>
      </w:pPr>
      <w:r w:rsidRPr="00B716EF">
        <w:rPr>
          <w:rFonts w:ascii="Times New Roman" w:hAnsi="Times New Roman"/>
          <w:sz w:val="24"/>
        </w:rPr>
        <w:t>Plan and organize follow-on activities in Iraq to help participants implement what they learned in their home communities;</w:t>
      </w:r>
    </w:p>
    <w:p w:rsidR="00763022" w:rsidRPr="00B716EF" w:rsidRDefault="00763022" w:rsidP="00763022">
      <w:pPr>
        <w:pStyle w:val="NoSpacing"/>
        <w:rPr>
          <w:rFonts w:ascii="Times New Roman" w:hAnsi="Times New Roman"/>
          <w:sz w:val="24"/>
        </w:rPr>
      </w:pPr>
    </w:p>
    <w:p w:rsidR="00763022" w:rsidRPr="00B716EF" w:rsidRDefault="00763022" w:rsidP="00763022">
      <w:pPr>
        <w:pStyle w:val="NoSpacing"/>
        <w:numPr>
          <w:ilvl w:val="0"/>
          <w:numId w:val="10"/>
        </w:numPr>
        <w:rPr>
          <w:rFonts w:ascii="Times New Roman" w:hAnsi="Times New Roman"/>
          <w:sz w:val="24"/>
        </w:rPr>
      </w:pPr>
      <w:r w:rsidRPr="00B716EF">
        <w:rPr>
          <w:rFonts w:ascii="Times New Roman" w:hAnsi="Times New Roman"/>
          <w:sz w:val="24"/>
        </w:rPr>
        <w:t xml:space="preserve">Organize one alumni leadership conference for IYLEP for </w:t>
      </w:r>
      <w:r w:rsidR="00B716EF">
        <w:rPr>
          <w:rFonts w:ascii="Times New Roman" w:hAnsi="Times New Roman"/>
          <w:sz w:val="24"/>
        </w:rPr>
        <w:t xml:space="preserve">Undergraduates </w:t>
      </w:r>
      <w:r w:rsidRPr="00B716EF">
        <w:rPr>
          <w:rFonts w:ascii="Times New Roman" w:hAnsi="Times New Roman"/>
          <w:sz w:val="24"/>
        </w:rPr>
        <w:t xml:space="preserve">in Iraq.  </w:t>
      </w:r>
    </w:p>
    <w:p w:rsidR="00763022" w:rsidRPr="00B716EF" w:rsidRDefault="00763022" w:rsidP="008B3F6C">
      <w:pPr>
        <w:pStyle w:val="NoSpacing"/>
        <w:rPr>
          <w:rFonts w:ascii="Times New Roman" w:hAnsi="Times New Roman"/>
          <w:sz w:val="24"/>
        </w:rPr>
      </w:pPr>
    </w:p>
    <w:p w:rsidR="008B3F6C" w:rsidRPr="00B716EF" w:rsidRDefault="00763022" w:rsidP="008B3F6C">
      <w:pPr>
        <w:pStyle w:val="NoSpacing"/>
        <w:rPr>
          <w:rFonts w:ascii="Times New Roman" w:hAnsi="Times New Roman"/>
          <w:sz w:val="24"/>
        </w:rPr>
      </w:pPr>
      <w:r w:rsidRPr="00B716EF">
        <w:rPr>
          <w:rFonts w:ascii="Times New Roman" w:hAnsi="Times New Roman"/>
          <w:sz w:val="24"/>
        </w:rPr>
        <w:t>It is recommended that the U.S.-based program include</w:t>
      </w:r>
      <w:r w:rsidR="00B949CE" w:rsidRPr="00B716EF">
        <w:rPr>
          <w:rFonts w:ascii="Times New Roman" w:hAnsi="Times New Roman"/>
          <w:sz w:val="24"/>
        </w:rPr>
        <w:t>s</w:t>
      </w:r>
      <w:r w:rsidRPr="00B716EF">
        <w:rPr>
          <w:rFonts w:ascii="Times New Roman" w:hAnsi="Times New Roman"/>
          <w:sz w:val="24"/>
        </w:rPr>
        <w:t xml:space="preserve"> </w:t>
      </w:r>
      <w:r w:rsidR="000000E4">
        <w:rPr>
          <w:rFonts w:ascii="Times New Roman" w:hAnsi="Times New Roman"/>
          <w:sz w:val="24"/>
        </w:rPr>
        <w:t xml:space="preserve">visits and activities with American families.  </w:t>
      </w:r>
      <w:r w:rsidRPr="00B716EF">
        <w:rPr>
          <w:rFonts w:ascii="Times New Roman" w:hAnsi="Times New Roman"/>
          <w:sz w:val="24"/>
        </w:rPr>
        <w:t xml:space="preserve">The awardee will be responsible for arranging </w:t>
      </w:r>
      <w:r w:rsidR="00C136D9">
        <w:rPr>
          <w:rFonts w:ascii="Times New Roman" w:hAnsi="Times New Roman"/>
          <w:sz w:val="24"/>
        </w:rPr>
        <w:t xml:space="preserve">these </w:t>
      </w:r>
      <w:r w:rsidR="008B3F6C" w:rsidRPr="00B716EF">
        <w:rPr>
          <w:rFonts w:ascii="Times New Roman" w:hAnsi="Times New Roman"/>
          <w:sz w:val="24"/>
        </w:rPr>
        <w:t>with properly screened and briefed host families</w:t>
      </w:r>
      <w:r w:rsidR="00C136D9">
        <w:rPr>
          <w:rFonts w:ascii="Times New Roman" w:hAnsi="Times New Roman"/>
          <w:sz w:val="24"/>
        </w:rPr>
        <w:t xml:space="preserve">.  </w:t>
      </w:r>
      <w:r w:rsidR="008B3F6C" w:rsidRPr="00B716EF">
        <w:rPr>
          <w:rFonts w:ascii="Times New Roman" w:hAnsi="Times New Roman"/>
          <w:sz w:val="24"/>
        </w:rPr>
        <w:t>Criminal background checks, including a search of the Department of Justice’s National Sex Offender Public Registry, must be conducted for host families and other members of household who are more than 18 years of age.</w:t>
      </w:r>
    </w:p>
    <w:p w:rsidR="008B3F6C" w:rsidRPr="00B716EF" w:rsidRDefault="008B3F6C" w:rsidP="008B3F6C">
      <w:pPr>
        <w:pStyle w:val="NoSpacing"/>
        <w:rPr>
          <w:rFonts w:ascii="Times New Roman" w:hAnsi="Times New Roman"/>
          <w:sz w:val="24"/>
        </w:rPr>
      </w:pPr>
    </w:p>
    <w:p w:rsidR="008B3F6C" w:rsidRPr="00B716EF" w:rsidRDefault="00763022" w:rsidP="008B3F6C">
      <w:pPr>
        <w:pStyle w:val="NoSpacing"/>
        <w:rPr>
          <w:rFonts w:ascii="Times New Roman" w:hAnsi="Times New Roman"/>
          <w:sz w:val="24"/>
        </w:rPr>
      </w:pPr>
      <w:r w:rsidRPr="00B716EF">
        <w:rPr>
          <w:rFonts w:ascii="Times New Roman" w:hAnsi="Times New Roman"/>
          <w:sz w:val="24"/>
        </w:rPr>
        <w:t xml:space="preserve">The awardee must demonstrate </w:t>
      </w:r>
      <w:r w:rsidR="008B3F6C" w:rsidRPr="00B716EF">
        <w:rPr>
          <w:rFonts w:ascii="Times New Roman" w:hAnsi="Times New Roman"/>
          <w:sz w:val="24"/>
        </w:rPr>
        <w:t xml:space="preserve">a plan to monitor the participants’ safety and well-being while </w:t>
      </w:r>
      <w:r w:rsidRPr="00B716EF">
        <w:rPr>
          <w:rFonts w:ascii="Times New Roman" w:hAnsi="Times New Roman"/>
          <w:sz w:val="24"/>
        </w:rPr>
        <w:t xml:space="preserve">in the United States, </w:t>
      </w:r>
      <w:r w:rsidR="008B3F6C" w:rsidRPr="00B716EF">
        <w:rPr>
          <w:rFonts w:ascii="Times New Roman" w:hAnsi="Times New Roman"/>
          <w:sz w:val="24"/>
        </w:rPr>
        <w:t xml:space="preserve">including proper staff supervision </w:t>
      </w:r>
      <w:r w:rsidRPr="00B716EF">
        <w:rPr>
          <w:rFonts w:ascii="Times New Roman" w:hAnsi="Times New Roman"/>
          <w:sz w:val="24"/>
        </w:rPr>
        <w:t xml:space="preserve">and mechanisms for resolving problems that may arise.  Program staff and </w:t>
      </w:r>
      <w:r w:rsidR="008B3F6C" w:rsidRPr="00B716EF">
        <w:rPr>
          <w:rFonts w:ascii="Times New Roman" w:hAnsi="Times New Roman"/>
          <w:sz w:val="24"/>
        </w:rPr>
        <w:t xml:space="preserve">should assist youth participants with cultural adjustments, provide context to enhance learning, and counsel students as needed.  Criminal background checks, </w:t>
      </w:r>
      <w:r w:rsidR="008B3F6C" w:rsidRPr="00B716EF">
        <w:rPr>
          <w:rFonts w:ascii="Times New Roman" w:hAnsi="Times New Roman"/>
          <w:sz w:val="24"/>
        </w:rPr>
        <w:lastRenderedPageBreak/>
        <w:t>including a search of the Department of Justice’s National Sex Offender Public Registry, must be conducted for all program staff.</w:t>
      </w:r>
    </w:p>
    <w:p w:rsidR="008B3F6C" w:rsidRPr="00B716EF" w:rsidRDefault="008B3F6C" w:rsidP="008B3F6C">
      <w:pPr>
        <w:pStyle w:val="NoSpacing"/>
        <w:rPr>
          <w:rFonts w:ascii="Times New Roman" w:hAnsi="Times New Roman"/>
          <w:sz w:val="24"/>
        </w:rPr>
      </w:pPr>
    </w:p>
    <w:p w:rsidR="000D7739" w:rsidRPr="00B716EF" w:rsidRDefault="000D7739" w:rsidP="00E905AF">
      <w:pPr>
        <w:pStyle w:val="NoSpacing"/>
        <w:rPr>
          <w:rFonts w:ascii="Times New Roman" w:hAnsi="Times New Roman"/>
          <w:sz w:val="24"/>
        </w:rPr>
      </w:pPr>
      <w:r w:rsidRPr="00B716EF">
        <w:rPr>
          <w:rFonts w:ascii="Times New Roman" w:hAnsi="Times New Roman"/>
          <w:sz w:val="24"/>
        </w:rPr>
        <w:t xml:space="preserve">The Embassy will be substantially involved in carrying out this project, including by, but not limited to:  </w:t>
      </w:r>
    </w:p>
    <w:p w:rsidR="000D7739" w:rsidRPr="00B716EF" w:rsidRDefault="000D7739" w:rsidP="000D7739">
      <w:pPr>
        <w:pStyle w:val="NoSpacing"/>
        <w:rPr>
          <w:rFonts w:ascii="Times New Roman" w:hAnsi="Times New Roman"/>
          <w:sz w:val="24"/>
        </w:rPr>
      </w:pPr>
    </w:p>
    <w:p w:rsidR="000D7739" w:rsidRPr="00B716EF" w:rsidRDefault="000D7739" w:rsidP="00F751BE">
      <w:pPr>
        <w:pStyle w:val="NoSpacing"/>
        <w:numPr>
          <w:ilvl w:val="0"/>
          <w:numId w:val="11"/>
        </w:numPr>
        <w:rPr>
          <w:rFonts w:ascii="Times New Roman" w:hAnsi="Times New Roman"/>
          <w:sz w:val="24"/>
        </w:rPr>
      </w:pPr>
      <w:r w:rsidRPr="00B716EF">
        <w:rPr>
          <w:rFonts w:ascii="Times New Roman" w:hAnsi="Times New Roman"/>
          <w:sz w:val="24"/>
        </w:rPr>
        <w:t xml:space="preserve">Approving all 2013-2014 IYLEP for </w:t>
      </w:r>
      <w:r w:rsidR="00B716EF">
        <w:rPr>
          <w:rFonts w:ascii="Times New Roman" w:hAnsi="Times New Roman"/>
          <w:sz w:val="24"/>
        </w:rPr>
        <w:t>Undergraduates</w:t>
      </w:r>
      <w:r w:rsidRPr="00B716EF">
        <w:rPr>
          <w:rFonts w:ascii="Times New Roman" w:hAnsi="Times New Roman"/>
          <w:sz w:val="24"/>
        </w:rPr>
        <w:t xml:space="preserve"> recruitment, application, publicity,</w:t>
      </w:r>
      <w:r w:rsidR="00C136D9">
        <w:rPr>
          <w:rFonts w:ascii="Times New Roman" w:hAnsi="Times New Roman"/>
          <w:sz w:val="24"/>
        </w:rPr>
        <w:t xml:space="preserve"> notification,</w:t>
      </w:r>
      <w:r w:rsidRPr="00B716EF">
        <w:rPr>
          <w:rFonts w:ascii="Times New Roman" w:hAnsi="Times New Roman"/>
          <w:sz w:val="24"/>
        </w:rPr>
        <w:t xml:space="preserve"> </w:t>
      </w:r>
      <w:r w:rsidR="00906559">
        <w:rPr>
          <w:rFonts w:ascii="Times New Roman" w:hAnsi="Times New Roman"/>
          <w:sz w:val="24"/>
        </w:rPr>
        <w:t>topics/themes of academic training, and</w:t>
      </w:r>
      <w:r w:rsidR="00906559" w:rsidRPr="00B716EF">
        <w:rPr>
          <w:rFonts w:ascii="Times New Roman" w:hAnsi="Times New Roman"/>
          <w:sz w:val="24"/>
        </w:rPr>
        <w:t xml:space="preserve"> </w:t>
      </w:r>
      <w:r w:rsidRPr="00B716EF">
        <w:rPr>
          <w:rFonts w:ascii="Times New Roman" w:hAnsi="Times New Roman"/>
          <w:sz w:val="24"/>
        </w:rPr>
        <w:t xml:space="preserve">other materials; </w:t>
      </w:r>
    </w:p>
    <w:p w:rsidR="000D7739" w:rsidRPr="00B716EF" w:rsidRDefault="000D7739" w:rsidP="000D7739">
      <w:pPr>
        <w:pStyle w:val="NoSpacing"/>
        <w:rPr>
          <w:rFonts w:ascii="Times New Roman" w:hAnsi="Times New Roman"/>
          <w:sz w:val="24"/>
        </w:rPr>
      </w:pPr>
    </w:p>
    <w:p w:rsidR="000D7739" w:rsidRPr="00B716EF" w:rsidRDefault="000D7739" w:rsidP="00F751BE">
      <w:pPr>
        <w:pStyle w:val="NoSpacing"/>
        <w:numPr>
          <w:ilvl w:val="0"/>
          <w:numId w:val="11"/>
        </w:numPr>
        <w:rPr>
          <w:rFonts w:ascii="Times New Roman" w:hAnsi="Times New Roman"/>
          <w:sz w:val="24"/>
        </w:rPr>
      </w:pPr>
      <w:r w:rsidRPr="00B716EF">
        <w:rPr>
          <w:rFonts w:ascii="Times New Roman" w:hAnsi="Times New Roman"/>
          <w:sz w:val="24"/>
        </w:rPr>
        <w:t xml:space="preserve">Approving final candidate and alternate selection; </w:t>
      </w:r>
    </w:p>
    <w:p w:rsidR="000D7739" w:rsidRPr="00B716EF" w:rsidRDefault="000D7739" w:rsidP="000D7739">
      <w:pPr>
        <w:pStyle w:val="NoSpacing"/>
        <w:rPr>
          <w:rFonts w:ascii="Times New Roman" w:hAnsi="Times New Roman"/>
          <w:sz w:val="24"/>
        </w:rPr>
      </w:pPr>
    </w:p>
    <w:p w:rsidR="000D7739" w:rsidRPr="00B716EF" w:rsidRDefault="000D7739" w:rsidP="00F751BE">
      <w:pPr>
        <w:pStyle w:val="NoSpacing"/>
        <w:numPr>
          <w:ilvl w:val="0"/>
          <w:numId w:val="11"/>
        </w:numPr>
        <w:rPr>
          <w:rFonts w:ascii="Times New Roman" w:hAnsi="Times New Roman"/>
          <w:sz w:val="24"/>
        </w:rPr>
      </w:pPr>
      <w:r w:rsidRPr="00B716EF">
        <w:rPr>
          <w:rFonts w:ascii="Times New Roman" w:hAnsi="Times New Roman"/>
          <w:sz w:val="24"/>
        </w:rPr>
        <w:t xml:space="preserve">Advising about the composition of, and participating in, interview panels; </w:t>
      </w:r>
    </w:p>
    <w:p w:rsidR="000D7739" w:rsidRPr="00B716EF" w:rsidRDefault="000D7739" w:rsidP="000D7739">
      <w:pPr>
        <w:pStyle w:val="NoSpacing"/>
        <w:rPr>
          <w:rFonts w:ascii="Times New Roman" w:hAnsi="Times New Roman"/>
          <w:sz w:val="24"/>
        </w:rPr>
      </w:pPr>
    </w:p>
    <w:p w:rsidR="000D7739" w:rsidRPr="00B716EF" w:rsidRDefault="000D7739" w:rsidP="00F751BE">
      <w:pPr>
        <w:pStyle w:val="NoSpacing"/>
        <w:numPr>
          <w:ilvl w:val="0"/>
          <w:numId w:val="11"/>
        </w:numPr>
        <w:rPr>
          <w:rFonts w:ascii="Times New Roman" w:hAnsi="Times New Roman"/>
          <w:sz w:val="24"/>
        </w:rPr>
      </w:pPr>
      <w:r w:rsidRPr="00B716EF">
        <w:rPr>
          <w:rFonts w:ascii="Times New Roman" w:hAnsi="Times New Roman"/>
          <w:sz w:val="24"/>
        </w:rPr>
        <w:t>Monitoring and evaluating the program through regular communication with the award recipient and site visits as necessary.</w:t>
      </w:r>
    </w:p>
    <w:p w:rsidR="000D7739" w:rsidRPr="00B716EF" w:rsidRDefault="000D7739" w:rsidP="000D7739">
      <w:pPr>
        <w:pStyle w:val="NoSpacing"/>
        <w:rPr>
          <w:rFonts w:ascii="Times New Roman" w:hAnsi="Times New Roman"/>
          <w:sz w:val="24"/>
        </w:rPr>
      </w:pPr>
    </w:p>
    <w:p w:rsidR="00F751BE" w:rsidRPr="00B716EF" w:rsidRDefault="000D7739" w:rsidP="000D7739">
      <w:pPr>
        <w:pStyle w:val="NoSpacing"/>
        <w:rPr>
          <w:rFonts w:ascii="Times New Roman" w:hAnsi="Times New Roman"/>
          <w:sz w:val="24"/>
        </w:rPr>
      </w:pPr>
      <w:r w:rsidRPr="00B716EF">
        <w:rPr>
          <w:rFonts w:ascii="Times New Roman" w:hAnsi="Times New Roman"/>
          <w:sz w:val="24"/>
        </w:rPr>
        <w:t>Embassy staff will assist in coordinating with the Embassy Consular Section in arranging visa application appointments</w:t>
      </w:r>
      <w:r w:rsidR="00F751BE" w:rsidRPr="00B716EF">
        <w:rPr>
          <w:rFonts w:ascii="Times New Roman" w:hAnsi="Times New Roman"/>
          <w:sz w:val="24"/>
        </w:rPr>
        <w:t xml:space="preserve">.  </w:t>
      </w:r>
      <w:r w:rsidR="00476CD7">
        <w:rPr>
          <w:rFonts w:ascii="Times New Roman" w:hAnsi="Times New Roman"/>
          <w:sz w:val="24"/>
        </w:rPr>
        <w:t>P</w:t>
      </w:r>
      <w:r w:rsidR="00552C61">
        <w:rPr>
          <w:rFonts w:ascii="Times New Roman" w:hAnsi="Times New Roman"/>
          <w:sz w:val="24"/>
        </w:rPr>
        <w:t xml:space="preserve">articipation </w:t>
      </w:r>
      <w:r w:rsidR="00476CD7">
        <w:rPr>
          <w:rFonts w:ascii="Times New Roman" w:hAnsi="Times New Roman"/>
          <w:sz w:val="24"/>
        </w:rPr>
        <w:t xml:space="preserve">in IYLEP </w:t>
      </w:r>
      <w:r w:rsidR="00552C61">
        <w:rPr>
          <w:rFonts w:ascii="Times New Roman" w:hAnsi="Times New Roman"/>
          <w:sz w:val="24"/>
        </w:rPr>
        <w:t xml:space="preserve">is contingent upon the ability </w:t>
      </w:r>
      <w:r w:rsidR="00476CD7">
        <w:rPr>
          <w:rFonts w:ascii="Times New Roman" w:hAnsi="Times New Roman"/>
          <w:sz w:val="24"/>
        </w:rPr>
        <w:t xml:space="preserve">of the visa applicant </w:t>
      </w:r>
      <w:r w:rsidR="00552C61">
        <w:rPr>
          <w:rFonts w:ascii="Times New Roman" w:hAnsi="Times New Roman"/>
          <w:sz w:val="24"/>
        </w:rPr>
        <w:t>to receive the J Exchange Visitor Visa.</w:t>
      </w:r>
    </w:p>
    <w:p w:rsidR="00F751BE" w:rsidRPr="00B716EF" w:rsidRDefault="00F751BE" w:rsidP="000D7739">
      <w:pPr>
        <w:pStyle w:val="NoSpacing"/>
        <w:rPr>
          <w:rFonts w:ascii="Times New Roman" w:hAnsi="Times New Roman"/>
          <w:sz w:val="24"/>
        </w:rPr>
      </w:pPr>
    </w:p>
    <w:p w:rsidR="00F751BE" w:rsidRPr="00B716EF" w:rsidRDefault="00F751BE" w:rsidP="000D7739">
      <w:pPr>
        <w:pStyle w:val="NoSpacing"/>
        <w:rPr>
          <w:rFonts w:ascii="Times New Roman" w:hAnsi="Times New Roman"/>
          <w:sz w:val="24"/>
        </w:rPr>
      </w:pPr>
      <w:r w:rsidRPr="00B716EF">
        <w:rPr>
          <w:rFonts w:ascii="Times New Roman" w:hAnsi="Times New Roman"/>
          <w:sz w:val="24"/>
        </w:rPr>
        <w:t>APPLICATION INFORMATION</w:t>
      </w:r>
    </w:p>
    <w:p w:rsidR="00F751BE" w:rsidRPr="00B716EF" w:rsidRDefault="00F751BE" w:rsidP="000D7739">
      <w:pPr>
        <w:pStyle w:val="NoSpacing"/>
        <w:rPr>
          <w:rFonts w:ascii="Times New Roman" w:hAnsi="Times New Roman"/>
          <w:sz w:val="24"/>
        </w:rPr>
      </w:pPr>
    </w:p>
    <w:p w:rsidR="00B949CE" w:rsidRDefault="00B949CE" w:rsidP="000D7739">
      <w:pPr>
        <w:pStyle w:val="NoSpacing"/>
        <w:rPr>
          <w:rFonts w:ascii="Times New Roman" w:hAnsi="Times New Roman"/>
          <w:sz w:val="24"/>
        </w:rPr>
      </w:pPr>
      <w:r w:rsidRPr="00B716EF">
        <w:rPr>
          <w:rFonts w:ascii="Times New Roman" w:hAnsi="Times New Roman"/>
          <w:sz w:val="24"/>
        </w:rPr>
        <w:t xml:space="preserve">Applications must be prepared and submitted using the Public Diplomacy Grants Program Application form, available </w:t>
      </w:r>
      <w:r w:rsidR="00C136D9">
        <w:rPr>
          <w:rFonts w:ascii="Times New Roman" w:hAnsi="Times New Roman"/>
          <w:sz w:val="24"/>
        </w:rPr>
        <w:t xml:space="preserve">on </w:t>
      </w:r>
      <w:hyperlink r:id="rId6" w:history="1">
        <w:r w:rsidR="00C136D9" w:rsidRPr="00481903">
          <w:rPr>
            <w:rStyle w:val="Hyperlink"/>
            <w:rFonts w:ascii="Times New Roman" w:hAnsi="Times New Roman"/>
            <w:sz w:val="24"/>
          </w:rPr>
          <w:t>www.grants.gov</w:t>
        </w:r>
      </w:hyperlink>
      <w:r w:rsidR="00C136D9">
        <w:rPr>
          <w:rFonts w:ascii="Times New Roman" w:hAnsi="Times New Roman"/>
          <w:sz w:val="24"/>
        </w:rPr>
        <w:t xml:space="preserve"> </w:t>
      </w:r>
      <w:r w:rsidR="00476CD7">
        <w:rPr>
          <w:rFonts w:ascii="Times New Roman" w:hAnsi="Times New Roman"/>
          <w:sz w:val="24"/>
        </w:rPr>
        <w:t xml:space="preserve">or </w:t>
      </w:r>
      <w:r w:rsidRPr="00B716EF">
        <w:rPr>
          <w:rFonts w:ascii="Times New Roman" w:hAnsi="Times New Roman"/>
          <w:sz w:val="24"/>
        </w:rPr>
        <w:t xml:space="preserve">by request from </w:t>
      </w:r>
      <w:hyperlink r:id="rId7" w:history="1">
        <w:r w:rsidRPr="00B716EF">
          <w:rPr>
            <w:rStyle w:val="Hyperlink"/>
            <w:rFonts w:ascii="Times New Roman" w:hAnsi="Times New Roman"/>
            <w:sz w:val="24"/>
          </w:rPr>
          <w:t>baghdadpdgrants@state.gov</w:t>
        </w:r>
      </w:hyperlink>
      <w:r w:rsidRPr="00B716EF">
        <w:rPr>
          <w:rFonts w:ascii="Times New Roman" w:hAnsi="Times New Roman"/>
          <w:sz w:val="24"/>
        </w:rPr>
        <w:t xml:space="preserve">.  </w:t>
      </w:r>
      <w:r w:rsidR="00C03407" w:rsidRPr="00B716EF">
        <w:rPr>
          <w:rFonts w:ascii="Times New Roman" w:hAnsi="Times New Roman"/>
          <w:sz w:val="24"/>
        </w:rPr>
        <w:t>Please submit questions and c</w:t>
      </w:r>
      <w:r w:rsidRPr="00B716EF">
        <w:rPr>
          <w:rFonts w:ascii="Times New Roman" w:hAnsi="Times New Roman"/>
          <w:sz w:val="24"/>
        </w:rPr>
        <w:t>ompleted applications to</w:t>
      </w:r>
      <w:r w:rsidR="00C136D9">
        <w:rPr>
          <w:rFonts w:ascii="Times New Roman" w:hAnsi="Times New Roman"/>
          <w:sz w:val="24"/>
        </w:rPr>
        <w:t xml:space="preserve"> </w:t>
      </w:r>
      <w:hyperlink r:id="rId8" w:history="1">
        <w:r w:rsidR="00C136D9" w:rsidRPr="00481903">
          <w:rPr>
            <w:rStyle w:val="Hyperlink"/>
            <w:rFonts w:ascii="Times New Roman" w:hAnsi="Times New Roman"/>
            <w:sz w:val="24"/>
          </w:rPr>
          <w:t>baghdadpdgrants@state.gov</w:t>
        </w:r>
      </w:hyperlink>
      <w:r w:rsidR="00C136D9">
        <w:rPr>
          <w:rFonts w:ascii="Times New Roman" w:hAnsi="Times New Roman"/>
          <w:sz w:val="24"/>
        </w:rPr>
        <w:t xml:space="preserve">.  </w:t>
      </w:r>
    </w:p>
    <w:p w:rsidR="00C136D9" w:rsidRPr="00B716EF" w:rsidRDefault="00C136D9" w:rsidP="000D7739">
      <w:pPr>
        <w:pStyle w:val="NoSpacing"/>
        <w:rPr>
          <w:rFonts w:ascii="Times New Roman" w:hAnsi="Times New Roman"/>
          <w:sz w:val="24"/>
        </w:rPr>
      </w:pPr>
    </w:p>
    <w:p w:rsidR="00C03407" w:rsidRPr="00B716EF" w:rsidRDefault="00DC0057" w:rsidP="00C03407">
      <w:pPr>
        <w:pStyle w:val="NoSpacing"/>
        <w:rPr>
          <w:rFonts w:ascii="Times New Roman" w:hAnsi="Times New Roman"/>
          <w:sz w:val="24"/>
        </w:rPr>
      </w:pPr>
      <w:r>
        <w:rPr>
          <w:rFonts w:ascii="Times New Roman" w:hAnsi="Times New Roman"/>
          <w:sz w:val="24"/>
        </w:rPr>
        <w:t>Cost-sharing is strongly recommended</w:t>
      </w:r>
      <w:r w:rsidR="00C03407" w:rsidRPr="00B716EF">
        <w:rPr>
          <w:rFonts w:ascii="Times New Roman" w:hAnsi="Times New Roman"/>
          <w:sz w:val="24"/>
        </w:rPr>
        <w:t>.  Cost sharing can take the form of both allowable direct and indirect costs.  For accountability, the recipient must maintain records to support all costs claimed as part of the cost-share agreement.  Such records are subject to audit.  Please refer to OMB Circular A-110, (Revised), Subpart C.23 – Cost Sharing and Matching.</w:t>
      </w:r>
    </w:p>
    <w:p w:rsidR="00C03407" w:rsidRPr="00B716EF" w:rsidRDefault="00C03407" w:rsidP="00C03407">
      <w:pPr>
        <w:pStyle w:val="NoSpacing"/>
        <w:rPr>
          <w:rFonts w:ascii="Times New Roman" w:hAnsi="Times New Roman"/>
          <w:sz w:val="24"/>
        </w:rPr>
      </w:pPr>
    </w:p>
    <w:p w:rsidR="00C03407" w:rsidRPr="00B716EF" w:rsidRDefault="00DC0057" w:rsidP="00C03407">
      <w:pPr>
        <w:pStyle w:val="NoSpacing"/>
        <w:rPr>
          <w:rFonts w:ascii="Times New Roman" w:hAnsi="Times New Roman"/>
          <w:sz w:val="24"/>
        </w:rPr>
      </w:pPr>
      <w:r>
        <w:rPr>
          <w:rFonts w:ascii="Times New Roman" w:hAnsi="Times New Roman"/>
          <w:sz w:val="24"/>
        </w:rPr>
        <w:t>A</w:t>
      </w:r>
      <w:r w:rsidR="00C03407" w:rsidRPr="00B716EF">
        <w:rPr>
          <w:rFonts w:ascii="Times New Roman" w:hAnsi="Times New Roman"/>
          <w:sz w:val="24"/>
        </w:rPr>
        <w:t xml:space="preserve">ll sections of the applications must be completed.  In addition to information about project personnel as requested on the application form, please provide complete resumes for key personnel, such as Project Director.  </w:t>
      </w:r>
    </w:p>
    <w:p w:rsidR="00C03407" w:rsidRPr="00B716EF" w:rsidRDefault="00C03407" w:rsidP="00C03407">
      <w:pPr>
        <w:pStyle w:val="NoSpacing"/>
        <w:rPr>
          <w:rFonts w:ascii="Times New Roman" w:hAnsi="Times New Roman"/>
          <w:sz w:val="24"/>
        </w:rPr>
      </w:pPr>
    </w:p>
    <w:p w:rsidR="00C03407" w:rsidRPr="00B716EF" w:rsidRDefault="00C03407" w:rsidP="00C03407">
      <w:pPr>
        <w:pStyle w:val="NoSpacing"/>
        <w:rPr>
          <w:rFonts w:ascii="Times New Roman" w:hAnsi="Times New Roman"/>
          <w:sz w:val="24"/>
        </w:rPr>
      </w:pPr>
      <w:r w:rsidRPr="00B716EF">
        <w:rPr>
          <w:rFonts w:ascii="Times New Roman" w:hAnsi="Times New Roman"/>
          <w:sz w:val="24"/>
        </w:rPr>
        <w:t>The deadline for receipt of applications is June 1, 2013.  The Embassy reserves the right to reduce, revise, or increase proposal project configurations, budgets, and/or participant numbers in accordance with the needs of the program</w:t>
      </w:r>
      <w:r w:rsidR="009B35DA" w:rsidRPr="00B716EF">
        <w:rPr>
          <w:rFonts w:ascii="Times New Roman" w:hAnsi="Times New Roman"/>
          <w:sz w:val="24"/>
        </w:rPr>
        <w:t xml:space="preserve">, the availability of funds, and concurrence of the applicant.  </w:t>
      </w:r>
    </w:p>
    <w:p w:rsidR="00747375" w:rsidRDefault="00747375" w:rsidP="009B35DA">
      <w:pPr>
        <w:pStyle w:val="NoSpacing"/>
        <w:rPr>
          <w:rFonts w:ascii="Times New Roman" w:hAnsi="Times New Roman"/>
          <w:sz w:val="24"/>
        </w:rPr>
      </w:pPr>
    </w:p>
    <w:p w:rsidR="009B35DA" w:rsidRPr="00B716EF" w:rsidRDefault="009B35DA" w:rsidP="009B35DA">
      <w:pPr>
        <w:pStyle w:val="NoSpacing"/>
        <w:rPr>
          <w:rFonts w:ascii="Times New Roman" w:hAnsi="Times New Roman"/>
          <w:sz w:val="24"/>
        </w:rPr>
      </w:pPr>
      <w:r w:rsidRPr="00B716EF">
        <w:rPr>
          <w:rFonts w:ascii="Times New Roman" w:hAnsi="Times New Roman"/>
          <w:sz w:val="24"/>
        </w:rPr>
        <w:t>SELECTION CRITERIA</w:t>
      </w:r>
    </w:p>
    <w:p w:rsidR="009B35DA" w:rsidRPr="00B716EF" w:rsidRDefault="009B35DA" w:rsidP="009B35DA">
      <w:pPr>
        <w:pStyle w:val="NoSpacing"/>
        <w:rPr>
          <w:rFonts w:ascii="Times New Roman" w:hAnsi="Times New Roman"/>
          <w:sz w:val="24"/>
        </w:rPr>
      </w:pPr>
    </w:p>
    <w:p w:rsidR="006D2FC1" w:rsidRPr="00B716EF" w:rsidRDefault="009B35DA" w:rsidP="009B35DA">
      <w:pPr>
        <w:pStyle w:val="NoSpacing"/>
        <w:rPr>
          <w:rFonts w:ascii="Times New Roman" w:hAnsi="Times New Roman"/>
          <w:sz w:val="24"/>
        </w:rPr>
      </w:pPr>
      <w:r w:rsidRPr="00B716EF">
        <w:rPr>
          <w:rFonts w:ascii="Times New Roman" w:hAnsi="Times New Roman"/>
          <w:sz w:val="24"/>
        </w:rPr>
        <w:t>The Embassy Public Diplomacy</w:t>
      </w:r>
      <w:r w:rsidR="006D2FC1" w:rsidRPr="00B716EF">
        <w:rPr>
          <w:rFonts w:ascii="Times New Roman" w:hAnsi="Times New Roman"/>
          <w:sz w:val="24"/>
        </w:rPr>
        <w:t xml:space="preserve"> Grants Committee will use the following criteria to evaluate proposals received in response this RFP:</w:t>
      </w:r>
    </w:p>
    <w:p w:rsidR="006D2FC1" w:rsidRPr="00B716EF" w:rsidRDefault="006D2FC1" w:rsidP="009B35DA">
      <w:pPr>
        <w:pStyle w:val="NoSpacing"/>
        <w:rPr>
          <w:rFonts w:ascii="Times New Roman" w:hAnsi="Times New Roman"/>
          <w:sz w:val="24"/>
        </w:rPr>
      </w:pPr>
    </w:p>
    <w:p w:rsidR="006D2FC1" w:rsidRPr="00B716EF" w:rsidRDefault="009B35DA" w:rsidP="009B35DA">
      <w:pPr>
        <w:pStyle w:val="NoSpacing"/>
        <w:rPr>
          <w:rFonts w:ascii="Times New Roman" w:hAnsi="Times New Roman"/>
          <w:sz w:val="24"/>
        </w:rPr>
      </w:pPr>
      <w:r w:rsidRPr="00B716EF">
        <w:rPr>
          <w:rFonts w:ascii="Times New Roman" w:hAnsi="Times New Roman"/>
          <w:sz w:val="24"/>
        </w:rPr>
        <w:lastRenderedPageBreak/>
        <w:t>I</w:t>
      </w:r>
      <w:r w:rsidR="00747375">
        <w:rPr>
          <w:rFonts w:ascii="Times New Roman" w:hAnsi="Times New Roman"/>
          <w:sz w:val="24"/>
        </w:rPr>
        <w:t xml:space="preserve">mplementation Plan:  </w:t>
      </w:r>
      <w:r w:rsidR="006D2FC1" w:rsidRPr="00B716EF">
        <w:rPr>
          <w:rFonts w:ascii="Times New Roman" w:hAnsi="Times New Roman"/>
          <w:sz w:val="24"/>
        </w:rPr>
        <w:t xml:space="preserve">Proposals </w:t>
      </w:r>
      <w:r w:rsidR="00747375">
        <w:rPr>
          <w:rFonts w:ascii="Times New Roman" w:hAnsi="Times New Roman"/>
          <w:sz w:val="24"/>
        </w:rPr>
        <w:t xml:space="preserve">should address the goals of </w:t>
      </w:r>
      <w:r w:rsidR="006D2FC1" w:rsidRPr="00B716EF">
        <w:rPr>
          <w:rFonts w:ascii="Times New Roman" w:hAnsi="Times New Roman"/>
          <w:sz w:val="24"/>
        </w:rPr>
        <w:t xml:space="preserve">IYLEP for </w:t>
      </w:r>
      <w:r w:rsidR="00747375">
        <w:rPr>
          <w:rFonts w:ascii="Times New Roman" w:hAnsi="Times New Roman"/>
          <w:sz w:val="24"/>
        </w:rPr>
        <w:t xml:space="preserve">Undergraduates as </w:t>
      </w:r>
      <w:r w:rsidR="006D2FC1" w:rsidRPr="00B716EF">
        <w:rPr>
          <w:rFonts w:ascii="Times New Roman" w:hAnsi="Times New Roman"/>
          <w:sz w:val="24"/>
        </w:rPr>
        <w:t xml:space="preserve">outlined in this solicitation.  Proposals will be evaluated for originality, substance, precision, and relevance to IYLEP goals.  They will be evaluated for the potential for long-term impact and sustainability in developing Iraq’s future leaders.  </w:t>
      </w:r>
    </w:p>
    <w:p w:rsidR="006D2FC1" w:rsidRPr="00B716EF" w:rsidRDefault="006D2FC1" w:rsidP="009B35DA">
      <w:pPr>
        <w:pStyle w:val="NoSpacing"/>
        <w:rPr>
          <w:rFonts w:ascii="Times New Roman" w:hAnsi="Times New Roman"/>
          <w:sz w:val="24"/>
        </w:rPr>
      </w:pPr>
    </w:p>
    <w:p w:rsidR="006D2FC1" w:rsidRPr="00B716EF" w:rsidRDefault="006D2FC1" w:rsidP="009B35DA">
      <w:pPr>
        <w:pStyle w:val="NoSpacing"/>
        <w:rPr>
          <w:rFonts w:ascii="Times New Roman" w:hAnsi="Times New Roman"/>
          <w:sz w:val="24"/>
        </w:rPr>
      </w:pPr>
      <w:r w:rsidRPr="00B716EF">
        <w:rPr>
          <w:rFonts w:ascii="Times New Roman" w:hAnsi="Times New Roman"/>
          <w:sz w:val="24"/>
        </w:rPr>
        <w:t>Organizational Capacity</w:t>
      </w:r>
      <w:r w:rsidR="00747375">
        <w:rPr>
          <w:rFonts w:ascii="Times New Roman" w:hAnsi="Times New Roman"/>
          <w:sz w:val="24"/>
        </w:rPr>
        <w:t xml:space="preserve">:  </w:t>
      </w:r>
      <w:r w:rsidRPr="00B716EF">
        <w:rPr>
          <w:rFonts w:ascii="Times New Roman" w:hAnsi="Times New Roman"/>
          <w:sz w:val="24"/>
        </w:rPr>
        <w:t xml:space="preserve">The Grants Committee will consider the past performance of prior recipients and the demonstrated potential of new applicants.  Institutions with a proven track record in implementing youth-focused exchange and engagement programs in Iraq will be given special consideration.  The appropriateness of the selected personnel and of any U.S.-based partner organizations will be considered as part of organizational capacity.  </w:t>
      </w:r>
    </w:p>
    <w:p w:rsidR="006D2FC1" w:rsidRPr="00B716EF" w:rsidRDefault="006D2FC1" w:rsidP="009B35DA">
      <w:pPr>
        <w:pStyle w:val="NoSpacing"/>
        <w:rPr>
          <w:rFonts w:ascii="Times New Roman" w:hAnsi="Times New Roman"/>
          <w:sz w:val="24"/>
        </w:rPr>
      </w:pPr>
    </w:p>
    <w:p w:rsidR="00AF522D" w:rsidRPr="00B716EF" w:rsidRDefault="006D2FC1" w:rsidP="00AF522D">
      <w:pPr>
        <w:pStyle w:val="NoSpacing"/>
        <w:rPr>
          <w:rFonts w:ascii="Times New Roman" w:hAnsi="Times New Roman"/>
          <w:sz w:val="24"/>
        </w:rPr>
      </w:pPr>
      <w:r w:rsidRPr="00B716EF">
        <w:rPr>
          <w:rFonts w:ascii="Times New Roman" w:hAnsi="Times New Roman"/>
          <w:sz w:val="24"/>
        </w:rPr>
        <w:t>Bu</w:t>
      </w:r>
      <w:r w:rsidR="00747375">
        <w:rPr>
          <w:rFonts w:ascii="Times New Roman" w:hAnsi="Times New Roman"/>
          <w:sz w:val="24"/>
        </w:rPr>
        <w:t xml:space="preserve">dget:  </w:t>
      </w:r>
      <w:r w:rsidR="00AF522D" w:rsidRPr="00B716EF">
        <w:rPr>
          <w:rFonts w:ascii="Times New Roman" w:hAnsi="Times New Roman"/>
          <w:sz w:val="24"/>
        </w:rPr>
        <w:t xml:space="preserve">Costs should be reasonable and realistic in relation to the project activities.  Applicants are encouraged to provide as much detail as possible so that the committee may determine the extent to which the request represents an efficient use of USG resources.  The budget </w:t>
      </w:r>
      <w:r w:rsidR="005E0A03" w:rsidRPr="00B716EF">
        <w:rPr>
          <w:rFonts w:ascii="Times New Roman" w:hAnsi="Times New Roman"/>
          <w:sz w:val="24"/>
        </w:rPr>
        <w:t xml:space="preserve">should </w:t>
      </w:r>
      <w:r w:rsidR="00AF522D" w:rsidRPr="00B716EF">
        <w:rPr>
          <w:rFonts w:ascii="Times New Roman" w:hAnsi="Times New Roman"/>
          <w:sz w:val="24"/>
        </w:rPr>
        <w:t xml:space="preserve">be consistent with the program narrative description of the project and should reflect the applicant’s understanding of the allowable cost principles established by OMB Circular A-122.  </w:t>
      </w:r>
    </w:p>
    <w:p w:rsidR="00AF522D" w:rsidRPr="00B716EF" w:rsidRDefault="00AF522D" w:rsidP="00AF522D">
      <w:pPr>
        <w:pStyle w:val="NoSpacing"/>
        <w:rPr>
          <w:rFonts w:ascii="Times New Roman" w:hAnsi="Times New Roman"/>
          <w:sz w:val="24"/>
        </w:rPr>
      </w:pPr>
    </w:p>
    <w:p w:rsidR="00AF522D" w:rsidRPr="00B716EF" w:rsidRDefault="00AF522D" w:rsidP="00AF522D">
      <w:pPr>
        <w:pStyle w:val="NoSpacing"/>
        <w:rPr>
          <w:rFonts w:ascii="Times New Roman" w:hAnsi="Times New Roman"/>
          <w:sz w:val="24"/>
        </w:rPr>
      </w:pPr>
      <w:r w:rsidRPr="00B716EF">
        <w:rPr>
          <w:rFonts w:ascii="Times New Roman" w:hAnsi="Times New Roman"/>
          <w:sz w:val="24"/>
        </w:rPr>
        <w:t>NOTIFICATION</w:t>
      </w:r>
    </w:p>
    <w:p w:rsidR="00AF522D" w:rsidRPr="00B716EF" w:rsidRDefault="00AF522D" w:rsidP="00AF522D">
      <w:pPr>
        <w:pStyle w:val="NoSpacing"/>
        <w:rPr>
          <w:rFonts w:ascii="Times New Roman" w:hAnsi="Times New Roman"/>
          <w:sz w:val="24"/>
        </w:rPr>
      </w:pPr>
    </w:p>
    <w:p w:rsidR="00AF522D" w:rsidRPr="00B716EF" w:rsidRDefault="00AF522D" w:rsidP="00AF522D">
      <w:pPr>
        <w:pStyle w:val="NoSpacing"/>
        <w:rPr>
          <w:rFonts w:ascii="Times New Roman" w:hAnsi="Times New Roman"/>
          <w:sz w:val="24"/>
        </w:rPr>
      </w:pPr>
      <w:r w:rsidRPr="00B716EF">
        <w:rPr>
          <w:rFonts w:ascii="Times New Roman" w:hAnsi="Times New Roman"/>
          <w:sz w:val="24"/>
        </w:rPr>
        <w:t>Applicants can expect to be notified of the status of their application within thirty (30) days of the submission deadline.  Issuance of this RFP does not constitute an award commitment on the part of the</w:t>
      </w:r>
      <w:r w:rsidR="005E0A03" w:rsidRPr="00B716EF">
        <w:rPr>
          <w:rFonts w:ascii="Times New Roman" w:hAnsi="Times New Roman"/>
          <w:sz w:val="24"/>
        </w:rPr>
        <w:t xml:space="preserve"> United States </w:t>
      </w:r>
      <w:r w:rsidRPr="00B716EF">
        <w:rPr>
          <w:rFonts w:ascii="Times New Roman" w:hAnsi="Times New Roman"/>
          <w:sz w:val="24"/>
        </w:rPr>
        <w:t>Government</w:t>
      </w:r>
      <w:r w:rsidR="005E0A03" w:rsidRPr="00B716EF">
        <w:rPr>
          <w:rFonts w:ascii="Times New Roman" w:hAnsi="Times New Roman"/>
          <w:sz w:val="24"/>
        </w:rPr>
        <w:t xml:space="preserve">.  It does not </w:t>
      </w:r>
      <w:r w:rsidRPr="00B716EF">
        <w:rPr>
          <w:rFonts w:ascii="Times New Roman" w:hAnsi="Times New Roman"/>
          <w:sz w:val="24"/>
        </w:rPr>
        <w:t xml:space="preserve">commit the </w:t>
      </w:r>
      <w:r w:rsidR="005E0A03" w:rsidRPr="00B716EF">
        <w:rPr>
          <w:rFonts w:ascii="Times New Roman" w:hAnsi="Times New Roman"/>
          <w:sz w:val="24"/>
        </w:rPr>
        <w:t xml:space="preserve">USG </w:t>
      </w:r>
      <w:r w:rsidRPr="00B716EF">
        <w:rPr>
          <w:rFonts w:ascii="Times New Roman" w:hAnsi="Times New Roman"/>
          <w:sz w:val="24"/>
        </w:rPr>
        <w:t xml:space="preserve">to pay for costs incurred in the preparation and submission of proposals.  </w:t>
      </w:r>
      <w:r w:rsidR="005E0A03" w:rsidRPr="00B716EF">
        <w:rPr>
          <w:rFonts w:ascii="Times New Roman" w:hAnsi="Times New Roman"/>
          <w:sz w:val="24"/>
        </w:rPr>
        <w:t xml:space="preserve">The USG </w:t>
      </w:r>
      <w:r w:rsidRPr="00B716EF">
        <w:rPr>
          <w:rFonts w:ascii="Times New Roman" w:hAnsi="Times New Roman"/>
          <w:sz w:val="24"/>
        </w:rPr>
        <w:t>reserves the right to reject any or all proposals received.</w:t>
      </w:r>
      <w:r w:rsidR="005E0A03" w:rsidRPr="00B716EF">
        <w:rPr>
          <w:rFonts w:ascii="Times New Roman" w:hAnsi="Times New Roman"/>
          <w:sz w:val="24"/>
        </w:rPr>
        <w:t xml:space="preserve">  </w:t>
      </w:r>
    </w:p>
    <w:p w:rsidR="005E0A03" w:rsidRPr="00B716EF" w:rsidRDefault="005E0A03" w:rsidP="00AF522D">
      <w:pPr>
        <w:pStyle w:val="NoSpacing"/>
        <w:rPr>
          <w:rFonts w:ascii="Times New Roman" w:hAnsi="Times New Roman"/>
          <w:sz w:val="24"/>
        </w:rPr>
      </w:pPr>
    </w:p>
    <w:p w:rsidR="00AF522D" w:rsidRPr="00B716EF" w:rsidRDefault="00AF522D" w:rsidP="00AF522D">
      <w:pPr>
        <w:pStyle w:val="NoSpacing"/>
        <w:rPr>
          <w:rFonts w:ascii="Times New Roman" w:hAnsi="Times New Roman"/>
          <w:sz w:val="24"/>
        </w:rPr>
      </w:pPr>
      <w:r w:rsidRPr="00B716EF">
        <w:rPr>
          <w:rFonts w:ascii="Times New Roman" w:hAnsi="Times New Roman"/>
          <w:sz w:val="24"/>
        </w:rPr>
        <w:t>If a proposal is selected for funding, the U.S. Embassy in Baghdad has no obligation to provide any additional future funding in connection with the award.  Renewal of an award to increase funding or extend the period of performance is at the total discretion of the Embassy.</w:t>
      </w:r>
    </w:p>
    <w:p w:rsidR="00AF522D" w:rsidRPr="00B716EF" w:rsidRDefault="00AF522D" w:rsidP="00AF522D">
      <w:pPr>
        <w:pStyle w:val="NoSpacing"/>
        <w:rPr>
          <w:rFonts w:ascii="Times New Roman" w:hAnsi="Times New Roman"/>
          <w:sz w:val="24"/>
        </w:rPr>
      </w:pPr>
    </w:p>
    <w:p w:rsidR="00AF522D" w:rsidRPr="00B716EF" w:rsidRDefault="00AF522D" w:rsidP="00AF522D">
      <w:pPr>
        <w:pStyle w:val="NoSpacing"/>
        <w:rPr>
          <w:rFonts w:ascii="Times New Roman" w:hAnsi="Times New Roman"/>
          <w:caps/>
          <w:sz w:val="24"/>
        </w:rPr>
      </w:pPr>
      <w:r w:rsidRPr="00B716EF">
        <w:rPr>
          <w:rFonts w:ascii="Times New Roman" w:hAnsi="Times New Roman"/>
          <w:caps/>
          <w:sz w:val="24"/>
        </w:rPr>
        <w:t>Contact Information</w:t>
      </w:r>
    </w:p>
    <w:p w:rsidR="005E0A03" w:rsidRPr="00B716EF" w:rsidRDefault="005E0A03" w:rsidP="00AF522D">
      <w:pPr>
        <w:pStyle w:val="NoSpacing"/>
        <w:rPr>
          <w:rFonts w:ascii="Times New Roman" w:hAnsi="Times New Roman"/>
          <w:sz w:val="24"/>
        </w:rPr>
      </w:pPr>
    </w:p>
    <w:p w:rsidR="00AF522D" w:rsidRPr="00B716EF" w:rsidRDefault="005E0A03" w:rsidP="00AF522D">
      <w:pPr>
        <w:pStyle w:val="NoSpacing"/>
        <w:rPr>
          <w:rFonts w:ascii="Times New Roman" w:hAnsi="Times New Roman"/>
          <w:sz w:val="24"/>
        </w:rPr>
      </w:pPr>
      <w:r w:rsidRPr="00B716EF">
        <w:rPr>
          <w:rFonts w:ascii="Times New Roman" w:hAnsi="Times New Roman"/>
          <w:sz w:val="24"/>
        </w:rPr>
        <w:t xml:space="preserve">For more information, please contact the </w:t>
      </w:r>
      <w:r w:rsidR="00AF522D" w:rsidRPr="00B716EF">
        <w:rPr>
          <w:rFonts w:ascii="Times New Roman" w:hAnsi="Times New Roman"/>
          <w:sz w:val="24"/>
        </w:rPr>
        <w:t xml:space="preserve">U.S. Embassy Baghdad at </w:t>
      </w:r>
      <w:hyperlink r:id="rId9" w:history="1">
        <w:r w:rsidRPr="00B716EF">
          <w:rPr>
            <w:rStyle w:val="Hyperlink"/>
            <w:rFonts w:ascii="Times New Roman" w:hAnsi="Times New Roman"/>
            <w:sz w:val="24"/>
          </w:rPr>
          <w:t>baghdadpdgrants@state.gov</w:t>
        </w:r>
      </w:hyperlink>
      <w:r w:rsidRPr="00B716EF">
        <w:rPr>
          <w:rFonts w:ascii="Times New Roman" w:hAnsi="Times New Roman"/>
          <w:sz w:val="24"/>
        </w:rPr>
        <w:t>.</w:t>
      </w:r>
    </w:p>
    <w:p w:rsidR="005E0A03" w:rsidRPr="00B716EF" w:rsidRDefault="005E0A03" w:rsidP="00AF522D">
      <w:pPr>
        <w:pStyle w:val="NoSpacing"/>
        <w:rPr>
          <w:rFonts w:ascii="Times New Roman" w:hAnsi="Times New Roman"/>
          <w:sz w:val="24"/>
        </w:rPr>
      </w:pPr>
    </w:p>
    <w:p w:rsidR="00AF522D" w:rsidRPr="00B716EF" w:rsidRDefault="00AF522D" w:rsidP="00AF522D">
      <w:pPr>
        <w:pStyle w:val="NoSpacing"/>
        <w:rPr>
          <w:rFonts w:ascii="Times New Roman" w:hAnsi="Times New Roman"/>
          <w:sz w:val="24"/>
        </w:rPr>
      </w:pPr>
    </w:p>
    <w:p w:rsidR="005E0A03" w:rsidRPr="00B716EF" w:rsidRDefault="005E0A03" w:rsidP="00E905AF">
      <w:pPr>
        <w:pStyle w:val="NoSpacing"/>
        <w:rPr>
          <w:rFonts w:ascii="Times New Roman" w:hAnsi="Times New Roman"/>
          <w:sz w:val="24"/>
        </w:rPr>
      </w:pPr>
    </w:p>
    <w:p w:rsidR="00977DE6" w:rsidRPr="00B716EF" w:rsidRDefault="00977DE6" w:rsidP="00E905AF">
      <w:pPr>
        <w:pStyle w:val="NoSpacing"/>
        <w:rPr>
          <w:rFonts w:ascii="Times New Roman" w:hAnsi="Times New Roman"/>
          <w:sz w:val="24"/>
        </w:rPr>
      </w:pPr>
    </w:p>
    <w:sectPr w:rsidR="00977DE6" w:rsidRPr="00B716EF" w:rsidSect="00977DE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Lucida Grande">
    <w:altName w:val="Times New Roman"/>
    <w:charset w:val="00"/>
    <w:family w:val="roman"/>
    <w:pitch w:val="default"/>
    <w:sig w:usb0="00000000" w:usb1="00000000" w:usb2="00000000" w:usb3="00000000" w:csb0="00000000" w:csb1="00000000"/>
  </w:font>
  <w:font w:name="ヒラギノ角ゴ Pro W3">
    <w:charset w:val="00"/>
    <w:family w:val="roman"/>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upperRoman"/>
      <w:lvlText w:val="%1."/>
      <w:lvlJc w:val="left"/>
      <w:pPr>
        <w:tabs>
          <w:tab w:val="num" w:pos="0"/>
        </w:tabs>
        <w:ind w:left="0" w:firstLine="0"/>
      </w:pPr>
      <w:rPr>
        <w:rFonts w:hint="default"/>
        <w:color w:val="000000"/>
        <w:position w:val="0"/>
        <w:sz w:val="22"/>
      </w:rPr>
    </w:lvl>
    <w:lvl w:ilvl="1">
      <w:start w:val="1"/>
      <w:numFmt w:val="lowerLetter"/>
      <w:lvlText w:val="%2."/>
      <w:lvlJc w:val="left"/>
      <w:pPr>
        <w:tabs>
          <w:tab w:val="num" w:pos="360"/>
        </w:tabs>
        <w:ind w:left="360" w:firstLine="720"/>
      </w:pPr>
      <w:rPr>
        <w:rFonts w:hint="default"/>
        <w:color w:val="000000"/>
        <w:position w:val="0"/>
        <w:sz w:val="22"/>
      </w:rPr>
    </w:lvl>
    <w:lvl w:ilvl="2">
      <w:start w:val="1"/>
      <w:numFmt w:val="lowerRoman"/>
      <w:lvlText w:val="%3."/>
      <w:lvlJc w:val="left"/>
      <w:pPr>
        <w:tabs>
          <w:tab w:val="num" w:pos="389"/>
        </w:tabs>
        <w:ind w:left="389" w:firstLine="1411"/>
      </w:pPr>
      <w:rPr>
        <w:rFonts w:hint="default"/>
        <w:color w:val="000000"/>
        <w:position w:val="0"/>
        <w:sz w:val="22"/>
      </w:rPr>
    </w:lvl>
    <w:lvl w:ilvl="3">
      <w:start w:val="1"/>
      <w:numFmt w:val="decimal"/>
      <w:isLgl/>
      <w:lvlText w:val="%4."/>
      <w:lvlJc w:val="left"/>
      <w:pPr>
        <w:tabs>
          <w:tab w:val="num" w:pos="-2160"/>
        </w:tabs>
        <w:ind w:left="-2160" w:firstLine="2160"/>
      </w:pPr>
      <w:rPr>
        <w:rFonts w:hint="default"/>
        <w:color w:val="000000"/>
        <w:position w:val="0"/>
        <w:sz w:val="22"/>
      </w:rPr>
    </w:lvl>
    <w:lvl w:ilvl="4">
      <w:start w:val="1"/>
      <w:numFmt w:val="lowerLetter"/>
      <w:lvlText w:val="%5."/>
      <w:lvlJc w:val="left"/>
      <w:pPr>
        <w:tabs>
          <w:tab w:val="num" w:pos="360"/>
        </w:tabs>
        <w:ind w:left="360" w:firstLine="2880"/>
      </w:pPr>
      <w:rPr>
        <w:rFonts w:hint="default"/>
        <w:color w:val="000000"/>
        <w:position w:val="0"/>
        <w:sz w:val="22"/>
      </w:rPr>
    </w:lvl>
    <w:lvl w:ilvl="5">
      <w:start w:val="1"/>
      <w:numFmt w:val="lowerRoman"/>
      <w:lvlText w:val="%6."/>
      <w:lvlJc w:val="left"/>
      <w:pPr>
        <w:tabs>
          <w:tab w:val="num" w:pos="389"/>
        </w:tabs>
        <w:ind w:left="389" w:firstLine="3571"/>
      </w:pPr>
      <w:rPr>
        <w:rFonts w:hint="default"/>
        <w:color w:val="000000"/>
        <w:position w:val="0"/>
        <w:sz w:val="22"/>
      </w:rPr>
    </w:lvl>
    <w:lvl w:ilvl="6">
      <w:start w:val="1"/>
      <w:numFmt w:val="decimal"/>
      <w:isLgl/>
      <w:lvlText w:val="%7."/>
      <w:lvlJc w:val="left"/>
      <w:pPr>
        <w:tabs>
          <w:tab w:val="num" w:pos="360"/>
        </w:tabs>
        <w:ind w:left="360" w:firstLine="4320"/>
      </w:pPr>
      <w:rPr>
        <w:rFonts w:hint="default"/>
        <w:color w:val="000000"/>
        <w:position w:val="0"/>
        <w:sz w:val="22"/>
      </w:rPr>
    </w:lvl>
    <w:lvl w:ilvl="7">
      <w:start w:val="1"/>
      <w:numFmt w:val="lowerLetter"/>
      <w:lvlText w:val="%8."/>
      <w:lvlJc w:val="left"/>
      <w:pPr>
        <w:tabs>
          <w:tab w:val="num" w:pos="360"/>
        </w:tabs>
        <w:ind w:left="360" w:firstLine="5040"/>
      </w:pPr>
      <w:rPr>
        <w:rFonts w:hint="default"/>
        <w:color w:val="000000"/>
        <w:position w:val="0"/>
        <w:sz w:val="22"/>
      </w:rPr>
    </w:lvl>
    <w:lvl w:ilvl="8">
      <w:start w:val="1"/>
      <w:numFmt w:val="lowerRoman"/>
      <w:lvlText w:val="%9."/>
      <w:lvlJc w:val="left"/>
      <w:pPr>
        <w:tabs>
          <w:tab w:val="num" w:pos="389"/>
        </w:tabs>
        <w:ind w:left="389" w:firstLine="5731"/>
      </w:pPr>
      <w:rPr>
        <w:rFonts w:hint="default"/>
        <w:color w:val="000000"/>
        <w:position w:val="0"/>
        <w:sz w:val="22"/>
      </w:rPr>
    </w:lvl>
  </w:abstractNum>
  <w:abstractNum w:abstractNumId="1">
    <w:nsid w:val="00000004"/>
    <w:multiLevelType w:val="multilevel"/>
    <w:tmpl w:val="894EE876"/>
    <w:lvl w:ilvl="0">
      <w:start w:val="1"/>
      <w:numFmt w:val="lowerLetter"/>
      <w:lvlText w:val="(%1)"/>
      <w:lvlJc w:val="left"/>
      <w:pPr>
        <w:tabs>
          <w:tab w:val="num" w:pos="360"/>
        </w:tabs>
        <w:ind w:left="360" w:firstLine="720"/>
      </w:pPr>
      <w:rPr>
        <w:rFonts w:hint="default"/>
        <w:color w:val="000000"/>
        <w:position w:val="0"/>
        <w:sz w:val="22"/>
      </w:rPr>
    </w:lvl>
    <w:lvl w:ilvl="1">
      <w:start w:val="1"/>
      <w:numFmt w:val="lowerLetter"/>
      <w:lvlText w:val="%2."/>
      <w:lvlJc w:val="left"/>
      <w:pPr>
        <w:tabs>
          <w:tab w:val="num" w:pos="360"/>
        </w:tabs>
        <w:ind w:left="360" w:firstLine="1440"/>
      </w:pPr>
      <w:rPr>
        <w:rFonts w:hint="default"/>
        <w:color w:val="000000"/>
        <w:position w:val="0"/>
        <w:sz w:val="22"/>
      </w:rPr>
    </w:lvl>
    <w:lvl w:ilvl="2">
      <w:start w:val="1"/>
      <w:numFmt w:val="lowerRoman"/>
      <w:lvlText w:val="%3."/>
      <w:lvlJc w:val="left"/>
      <w:pPr>
        <w:tabs>
          <w:tab w:val="num" w:pos="389"/>
        </w:tabs>
        <w:ind w:left="389" w:firstLine="2131"/>
      </w:pPr>
      <w:rPr>
        <w:rFonts w:hint="default"/>
        <w:color w:val="000000"/>
        <w:position w:val="0"/>
        <w:sz w:val="22"/>
      </w:rPr>
    </w:lvl>
    <w:lvl w:ilvl="3">
      <w:start w:val="1"/>
      <w:numFmt w:val="decimal"/>
      <w:isLgl/>
      <w:lvlText w:val="%4."/>
      <w:lvlJc w:val="left"/>
      <w:pPr>
        <w:tabs>
          <w:tab w:val="num" w:pos="360"/>
        </w:tabs>
        <w:ind w:left="360" w:firstLine="2880"/>
      </w:pPr>
      <w:rPr>
        <w:rFonts w:hint="default"/>
        <w:color w:val="000000"/>
        <w:position w:val="0"/>
        <w:sz w:val="22"/>
      </w:rPr>
    </w:lvl>
    <w:lvl w:ilvl="4">
      <w:start w:val="1"/>
      <w:numFmt w:val="lowerLetter"/>
      <w:lvlText w:val="%5."/>
      <w:lvlJc w:val="left"/>
      <w:pPr>
        <w:tabs>
          <w:tab w:val="num" w:pos="360"/>
        </w:tabs>
        <w:ind w:left="360" w:firstLine="3600"/>
      </w:pPr>
      <w:rPr>
        <w:rFonts w:hint="default"/>
        <w:color w:val="000000"/>
        <w:position w:val="0"/>
        <w:sz w:val="22"/>
      </w:rPr>
    </w:lvl>
    <w:lvl w:ilvl="5">
      <w:start w:val="1"/>
      <w:numFmt w:val="lowerRoman"/>
      <w:lvlText w:val="%6."/>
      <w:lvlJc w:val="left"/>
      <w:pPr>
        <w:tabs>
          <w:tab w:val="num" w:pos="389"/>
        </w:tabs>
        <w:ind w:left="389" w:firstLine="4291"/>
      </w:pPr>
      <w:rPr>
        <w:rFonts w:hint="default"/>
        <w:color w:val="000000"/>
        <w:position w:val="0"/>
        <w:sz w:val="22"/>
      </w:rPr>
    </w:lvl>
    <w:lvl w:ilvl="6">
      <w:start w:val="1"/>
      <w:numFmt w:val="decimal"/>
      <w:isLgl/>
      <w:lvlText w:val="%7."/>
      <w:lvlJc w:val="left"/>
      <w:pPr>
        <w:tabs>
          <w:tab w:val="num" w:pos="360"/>
        </w:tabs>
        <w:ind w:left="360" w:firstLine="5040"/>
      </w:pPr>
      <w:rPr>
        <w:rFonts w:hint="default"/>
        <w:color w:val="000000"/>
        <w:position w:val="0"/>
        <w:sz w:val="22"/>
      </w:rPr>
    </w:lvl>
    <w:lvl w:ilvl="7">
      <w:start w:val="1"/>
      <w:numFmt w:val="lowerLetter"/>
      <w:lvlText w:val="%8."/>
      <w:lvlJc w:val="left"/>
      <w:pPr>
        <w:tabs>
          <w:tab w:val="num" w:pos="360"/>
        </w:tabs>
        <w:ind w:left="360" w:firstLine="5760"/>
      </w:pPr>
      <w:rPr>
        <w:rFonts w:hint="default"/>
        <w:color w:val="000000"/>
        <w:position w:val="0"/>
        <w:sz w:val="22"/>
      </w:rPr>
    </w:lvl>
    <w:lvl w:ilvl="8">
      <w:start w:val="1"/>
      <w:numFmt w:val="lowerRoman"/>
      <w:lvlText w:val="%9."/>
      <w:lvlJc w:val="left"/>
      <w:pPr>
        <w:tabs>
          <w:tab w:val="num" w:pos="389"/>
        </w:tabs>
        <w:ind w:left="389" w:firstLine="6451"/>
      </w:pPr>
      <w:rPr>
        <w:rFonts w:hint="default"/>
        <w:color w:val="000000"/>
        <w:position w:val="0"/>
        <w:sz w:val="22"/>
      </w:rPr>
    </w:lvl>
  </w:abstractNum>
  <w:abstractNum w:abstractNumId="2">
    <w:nsid w:val="00000005"/>
    <w:multiLevelType w:val="multilevel"/>
    <w:tmpl w:val="894EE877"/>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3">
    <w:nsid w:val="00000006"/>
    <w:multiLevelType w:val="multilevel"/>
    <w:tmpl w:val="894EE878"/>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4">
    <w:nsid w:val="00000007"/>
    <w:multiLevelType w:val="multilevel"/>
    <w:tmpl w:val="894EE879"/>
    <w:lvl w:ilvl="0">
      <w:start w:val="1"/>
      <w:numFmt w:val="bullet"/>
      <w:lvlText w:val="o"/>
      <w:lvlJc w:val="left"/>
      <w:pPr>
        <w:tabs>
          <w:tab w:val="num" w:pos="360"/>
        </w:tabs>
        <w:ind w:left="360" w:firstLine="360"/>
      </w:pPr>
      <w:rPr>
        <w:rFonts w:ascii="Courier New" w:eastAsia="ヒラギノ角ゴ Pro W3" w:hAnsi="Courier New"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5">
    <w:nsid w:val="3A727A53"/>
    <w:multiLevelType w:val="hybridMultilevel"/>
    <w:tmpl w:val="084CB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1E65AF"/>
    <w:multiLevelType w:val="hybridMultilevel"/>
    <w:tmpl w:val="53402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7B2EE5"/>
    <w:multiLevelType w:val="hybridMultilevel"/>
    <w:tmpl w:val="70C6C9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A877A23"/>
    <w:multiLevelType w:val="hybridMultilevel"/>
    <w:tmpl w:val="DCC04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B794F53"/>
    <w:multiLevelType w:val="hybridMultilevel"/>
    <w:tmpl w:val="F3FA5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10512EF"/>
    <w:multiLevelType w:val="hybridMultilevel"/>
    <w:tmpl w:val="FEF0C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8"/>
  </w:num>
  <w:num w:numId="7">
    <w:abstractNumId w:val="7"/>
  </w:num>
  <w:num w:numId="8">
    <w:abstractNumId w:val="5"/>
  </w:num>
  <w:num w:numId="9">
    <w:abstractNumId w:val="10"/>
  </w:num>
  <w:num w:numId="10">
    <w:abstractNumId w:val="9"/>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34464"/>
    <w:rsid w:val="000000E4"/>
    <w:rsid w:val="0003174C"/>
    <w:rsid w:val="00034464"/>
    <w:rsid w:val="00090C32"/>
    <w:rsid w:val="000D7739"/>
    <w:rsid w:val="000E175A"/>
    <w:rsid w:val="00105193"/>
    <w:rsid w:val="00116CAC"/>
    <w:rsid w:val="001E2EA8"/>
    <w:rsid w:val="0024131A"/>
    <w:rsid w:val="00280AE6"/>
    <w:rsid w:val="00287818"/>
    <w:rsid w:val="00304553"/>
    <w:rsid w:val="0036023B"/>
    <w:rsid w:val="00476CD7"/>
    <w:rsid w:val="004B6E74"/>
    <w:rsid w:val="00507D4F"/>
    <w:rsid w:val="00522AED"/>
    <w:rsid w:val="00552C61"/>
    <w:rsid w:val="00560B4D"/>
    <w:rsid w:val="0056173C"/>
    <w:rsid w:val="00571B32"/>
    <w:rsid w:val="005C5A91"/>
    <w:rsid w:val="005E0A03"/>
    <w:rsid w:val="006443C5"/>
    <w:rsid w:val="006D2FC1"/>
    <w:rsid w:val="00705B96"/>
    <w:rsid w:val="00747375"/>
    <w:rsid w:val="00763022"/>
    <w:rsid w:val="0081545E"/>
    <w:rsid w:val="00846188"/>
    <w:rsid w:val="00877B07"/>
    <w:rsid w:val="0088360C"/>
    <w:rsid w:val="008B3F6C"/>
    <w:rsid w:val="008D4EA2"/>
    <w:rsid w:val="00906559"/>
    <w:rsid w:val="00955FE2"/>
    <w:rsid w:val="00977DE6"/>
    <w:rsid w:val="009A28E5"/>
    <w:rsid w:val="009B35DA"/>
    <w:rsid w:val="00A1039B"/>
    <w:rsid w:val="00A12049"/>
    <w:rsid w:val="00A87C29"/>
    <w:rsid w:val="00AE1B8E"/>
    <w:rsid w:val="00AF522D"/>
    <w:rsid w:val="00B47E47"/>
    <w:rsid w:val="00B716EF"/>
    <w:rsid w:val="00B949CE"/>
    <w:rsid w:val="00BF64D5"/>
    <w:rsid w:val="00C03407"/>
    <w:rsid w:val="00C136D9"/>
    <w:rsid w:val="00C15C76"/>
    <w:rsid w:val="00C249FD"/>
    <w:rsid w:val="00C47AB4"/>
    <w:rsid w:val="00CB00E9"/>
    <w:rsid w:val="00CB61E8"/>
    <w:rsid w:val="00CD71DA"/>
    <w:rsid w:val="00DC0057"/>
    <w:rsid w:val="00E905AF"/>
    <w:rsid w:val="00F53479"/>
    <w:rsid w:val="00F751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464"/>
    <w:rPr>
      <w:rFonts w:ascii="Lucida Grande" w:eastAsia="ヒラギノ角ゴ Pro W3" w:hAnsi="Lucida Grande"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utoRedefine/>
    <w:qFormat/>
    <w:rsid w:val="00034464"/>
    <w:pPr>
      <w:ind w:left="720"/>
    </w:pPr>
    <w:rPr>
      <w:rFonts w:ascii="Lucida Grande" w:eastAsia="ヒラギノ角ゴ Pro W3" w:hAnsi="Lucida Grande" w:cs="Times New Roman"/>
      <w:color w:val="000000"/>
      <w:szCs w:val="20"/>
    </w:rPr>
  </w:style>
  <w:style w:type="character" w:customStyle="1" w:styleId="Hyperlink1">
    <w:name w:val="Hyperlink1"/>
    <w:rsid w:val="00034464"/>
    <w:rPr>
      <w:color w:val="0028F9"/>
      <w:sz w:val="22"/>
      <w:u w:val="single"/>
    </w:rPr>
  </w:style>
  <w:style w:type="paragraph" w:customStyle="1" w:styleId="BodyText1">
    <w:name w:val="Body Text1"/>
    <w:rsid w:val="00034464"/>
    <w:pPr>
      <w:widowControl w:val="0"/>
      <w:spacing w:after="0" w:line="240" w:lineRule="auto"/>
    </w:pPr>
    <w:rPr>
      <w:rFonts w:ascii="Courier New" w:eastAsia="ヒラギノ角ゴ Pro W3" w:hAnsi="Courier New" w:cs="Times New Roman"/>
      <w:color w:val="000000"/>
      <w:sz w:val="24"/>
      <w:szCs w:val="20"/>
    </w:rPr>
  </w:style>
  <w:style w:type="character" w:styleId="CommentReference">
    <w:name w:val="annotation reference"/>
    <w:basedOn w:val="DefaultParagraphFont"/>
    <w:rsid w:val="00034464"/>
    <w:rPr>
      <w:sz w:val="16"/>
      <w:szCs w:val="16"/>
    </w:rPr>
  </w:style>
  <w:style w:type="paragraph" w:styleId="CommentText">
    <w:name w:val="annotation text"/>
    <w:basedOn w:val="Normal"/>
    <w:link w:val="CommentTextChar"/>
    <w:rsid w:val="00034464"/>
    <w:rPr>
      <w:sz w:val="20"/>
      <w:szCs w:val="20"/>
    </w:rPr>
  </w:style>
  <w:style w:type="character" w:customStyle="1" w:styleId="CommentTextChar">
    <w:name w:val="Comment Text Char"/>
    <w:basedOn w:val="DefaultParagraphFont"/>
    <w:link w:val="CommentText"/>
    <w:rsid w:val="00034464"/>
    <w:rPr>
      <w:rFonts w:ascii="Lucida Grande" w:eastAsia="ヒラギノ角ゴ Pro W3" w:hAnsi="Lucida Grande" w:cs="Times New Roman"/>
      <w:color w:val="000000"/>
      <w:sz w:val="20"/>
      <w:szCs w:val="20"/>
    </w:rPr>
  </w:style>
  <w:style w:type="paragraph" w:styleId="BalloonText">
    <w:name w:val="Balloon Text"/>
    <w:basedOn w:val="Normal"/>
    <w:link w:val="BalloonTextChar"/>
    <w:uiPriority w:val="99"/>
    <w:semiHidden/>
    <w:unhideWhenUsed/>
    <w:rsid w:val="000344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464"/>
    <w:rPr>
      <w:rFonts w:ascii="Tahoma" w:eastAsia="ヒラギノ角ゴ Pro W3" w:hAnsi="Tahoma" w:cs="Tahoma"/>
      <w:color w:val="000000"/>
      <w:sz w:val="16"/>
      <w:szCs w:val="16"/>
    </w:rPr>
  </w:style>
  <w:style w:type="paragraph" w:styleId="NoSpacing">
    <w:name w:val="No Spacing"/>
    <w:uiPriority w:val="1"/>
    <w:qFormat/>
    <w:rsid w:val="00E905AF"/>
    <w:pPr>
      <w:spacing w:after="0" w:line="240" w:lineRule="auto"/>
    </w:pPr>
    <w:rPr>
      <w:rFonts w:ascii="Lucida Grande" w:eastAsia="ヒラギノ角ゴ Pro W3" w:hAnsi="Lucida Grande" w:cs="Times New Roman"/>
      <w:color w:val="000000"/>
      <w:szCs w:val="24"/>
    </w:rPr>
  </w:style>
  <w:style w:type="character" w:styleId="Hyperlink">
    <w:name w:val="Hyperlink"/>
    <w:basedOn w:val="DefaultParagraphFont"/>
    <w:uiPriority w:val="99"/>
    <w:unhideWhenUsed/>
    <w:rsid w:val="00B949C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CB00E9"/>
    <w:pPr>
      <w:spacing w:line="240" w:lineRule="auto"/>
    </w:pPr>
    <w:rPr>
      <w:b/>
      <w:bCs/>
    </w:rPr>
  </w:style>
  <w:style w:type="character" w:customStyle="1" w:styleId="CommentSubjectChar">
    <w:name w:val="Comment Subject Char"/>
    <w:basedOn w:val="CommentTextChar"/>
    <w:link w:val="CommentSubject"/>
    <w:uiPriority w:val="99"/>
    <w:semiHidden/>
    <w:rsid w:val="00CB00E9"/>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ghdadpdgrants@state.gov" TargetMode="External"/><Relationship Id="rId3" Type="http://schemas.openxmlformats.org/officeDocument/2006/relationships/settings" Target="settings.xml"/><Relationship Id="rId7" Type="http://schemas.openxmlformats.org/officeDocument/2006/relationships/hyperlink" Target="mailto:baghdadpdgrants@state.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ants.gov" TargetMode="External"/><Relationship Id="rId11" Type="http://schemas.openxmlformats.org/officeDocument/2006/relationships/theme" Target="theme/theme1.xml"/><Relationship Id="rId5" Type="http://schemas.openxmlformats.org/officeDocument/2006/relationships/hyperlink" Target="http://www.dnb.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aghdadpdgrants@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1828</Words>
  <Characters>10423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12227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RabejanovaMM</dc:creator>
  <cp:keywords/>
  <dc:description/>
  <cp:lastModifiedBy>shottba</cp:lastModifiedBy>
  <cp:revision>9</cp:revision>
  <dcterms:created xsi:type="dcterms:W3CDTF">2013-05-02T12:10:00Z</dcterms:created>
  <dcterms:modified xsi:type="dcterms:W3CDTF">2013-05-07T07:22:00Z</dcterms:modified>
</cp:coreProperties>
</file>