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5148"/>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931E82" w:rsidRDefault="00912226" w:rsidP="00D71B4C">
            <w:pPr>
              <w:spacing w:after="120" w:line="23" w:lineRule="atLeast"/>
              <w:contextualSpacing/>
              <w:rPr>
                <w:rFonts w:ascii="Times New Roman" w:hAnsi="Times New Roman"/>
              </w:rPr>
            </w:pPr>
            <w:r w:rsidRPr="00931E82">
              <w:rPr>
                <w:rFonts w:ascii="Times New Roman" w:hAnsi="Times New Roman"/>
              </w:rPr>
              <w:t>Notice of Funding Opportunity</w:t>
            </w:r>
            <w:r w:rsidR="00A278D0" w:rsidRPr="00931E82">
              <w:rPr>
                <w:rFonts w:ascii="Times New Roman" w:hAnsi="Times New Roman"/>
              </w:rPr>
              <w:t xml:space="preserve"> Number:</w:t>
            </w:r>
          </w:p>
        </w:tc>
        <w:tc>
          <w:tcPr>
            <w:tcW w:w="2688" w:type="pct"/>
            <w:tcBorders>
              <w:top w:val="single" w:sz="4" w:space="0" w:color="auto"/>
              <w:bottom w:val="single" w:sz="4" w:space="0" w:color="auto"/>
            </w:tcBorders>
          </w:tcPr>
          <w:p w:rsidR="00A278D0" w:rsidRPr="00931E82" w:rsidRDefault="00B22DDA" w:rsidP="009B79A5">
            <w:pPr>
              <w:spacing w:after="120" w:line="23" w:lineRule="atLeast"/>
              <w:contextualSpacing/>
              <w:rPr>
                <w:rFonts w:ascii="Times New Roman" w:hAnsi="Times New Roman"/>
              </w:rPr>
            </w:pPr>
            <w:r w:rsidRPr="00931E82">
              <w:rPr>
                <w:rFonts w:ascii="Times New Roman" w:hAnsi="Times New Roman"/>
              </w:rPr>
              <w:t>P</w:t>
            </w:r>
            <w:r w:rsidR="009B79A5">
              <w:rPr>
                <w:rFonts w:ascii="Times New Roman" w:hAnsi="Times New Roman"/>
              </w:rPr>
              <w:t>19AS00008</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5D7AB0" w:rsidP="00D71B4C">
      <w:pPr>
        <w:spacing w:after="120" w:line="23" w:lineRule="atLeast"/>
        <w:contextualSpacing/>
        <w:rPr>
          <w:rFonts w:ascii="Times New Roman" w:hAnsi="Times New Roman"/>
        </w:rPr>
      </w:pP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68107E" w:rsidTr="006076D2">
        <w:trPr>
          <w:gridAfter w:val="2"/>
          <w:wAfter w:w="4410" w:type="dxa"/>
        </w:trPr>
        <w:tc>
          <w:tcPr>
            <w:tcW w:w="2628" w:type="dxa"/>
          </w:tcPr>
          <w:p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tcPr>
          <w:p w:rsidR="007E2F13" w:rsidRPr="00F95B7E" w:rsidRDefault="00F74686" w:rsidP="00F95B7E">
            <w:pPr>
              <w:spacing w:after="120" w:line="23" w:lineRule="atLeast"/>
              <w:contextualSpacing/>
              <w:rPr>
                <w:rFonts w:ascii="Times New Roman" w:hAnsi="Times New Roman"/>
              </w:rPr>
            </w:pPr>
            <w:r w:rsidRPr="00F95B7E">
              <w:rPr>
                <w:rFonts w:ascii="Times New Roman" w:hAnsi="Times New Roman"/>
              </w:rPr>
              <w:t>0</w:t>
            </w:r>
            <w:r w:rsidR="009B79A5" w:rsidRPr="00F95B7E">
              <w:rPr>
                <w:rFonts w:ascii="Times New Roman" w:hAnsi="Times New Roman"/>
              </w:rPr>
              <w:t>2</w:t>
            </w:r>
            <w:r w:rsidRPr="00F95B7E">
              <w:rPr>
                <w:rFonts w:ascii="Times New Roman" w:hAnsi="Times New Roman"/>
              </w:rPr>
              <w:t>/</w:t>
            </w:r>
            <w:r w:rsidR="009B79A5" w:rsidRPr="00F95B7E">
              <w:rPr>
                <w:rFonts w:ascii="Times New Roman" w:hAnsi="Times New Roman"/>
              </w:rPr>
              <w:t>2</w:t>
            </w:r>
            <w:r w:rsidR="00F95B7E" w:rsidRPr="00F95B7E">
              <w:rPr>
                <w:rFonts w:ascii="Times New Roman" w:hAnsi="Times New Roman"/>
              </w:rPr>
              <w:t>6</w:t>
            </w:r>
            <w:r w:rsidRPr="00F95B7E">
              <w:rPr>
                <w:rFonts w:ascii="Times New Roman" w:hAnsi="Times New Roman"/>
              </w:rPr>
              <w:t>/201</w:t>
            </w:r>
            <w:r w:rsidR="009B79A5" w:rsidRPr="00F95B7E">
              <w:rPr>
                <w:rFonts w:ascii="Times New Roman" w:hAnsi="Times New Roman"/>
              </w:rPr>
              <w:t>9</w:t>
            </w:r>
          </w:p>
        </w:tc>
      </w:tr>
      <w:tr w:rsidR="007E2F13" w:rsidRPr="0068107E" w:rsidTr="006076D2">
        <w:tc>
          <w:tcPr>
            <w:tcW w:w="2628" w:type="dxa"/>
          </w:tcPr>
          <w:p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rsidR="007E2F13" w:rsidRPr="00F95B7E" w:rsidRDefault="00F74686" w:rsidP="00F95B7E">
            <w:pPr>
              <w:spacing w:after="120" w:line="23" w:lineRule="atLeast"/>
              <w:contextualSpacing/>
              <w:rPr>
                <w:rFonts w:ascii="Times New Roman" w:hAnsi="Times New Roman"/>
              </w:rPr>
            </w:pPr>
            <w:r w:rsidRPr="00F95B7E">
              <w:rPr>
                <w:rFonts w:ascii="Times New Roman" w:hAnsi="Times New Roman"/>
              </w:rPr>
              <w:t>0</w:t>
            </w:r>
            <w:r w:rsidR="00F95B7E" w:rsidRPr="00F95B7E">
              <w:rPr>
                <w:rFonts w:ascii="Times New Roman" w:hAnsi="Times New Roman"/>
              </w:rPr>
              <w:t>4</w:t>
            </w:r>
            <w:r w:rsidRPr="00F95B7E">
              <w:rPr>
                <w:rFonts w:ascii="Times New Roman" w:hAnsi="Times New Roman"/>
              </w:rPr>
              <w:t>/</w:t>
            </w:r>
            <w:r w:rsidR="00F95B7E" w:rsidRPr="00F95B7E">
              <w:rPr>
                <w:rFonts w:ascii="Times New Roman" w:hAnsi="Times New Roman"/>
              </w:rPr>
              <w:t>30</w:t>
            </w:r>
            <w:r w:rsidR="00B22DDA" w:rsidRPr="00F95B7E">
              <w:rPr>
                <w:rFonts w:ascii="Times New Roman" w:hAnsi="Times New Roman"/>
              </w:rPr>
              <w:t>/201</w:t>
            </w:r>
            <w:r w:rsidR="009B79A5" w:rsidRPr="00F95B7E">
              <w:rPr>
                <w:rFonts w:ascii="Times New Roman" w:hAnsi="Times New Roman"/>
              </w:rPr>
              <w:t>9</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6679DC" w:rsidP="00D71B4C">
            <w:pPr>
              <w:spacing w:after="120" w:line="23" w:lineRule="atLeast"/>
              <w:contextualSpacing/>
              <w:rPr>
                <w:rFonts w:ascii="Times New Roman" w:hAnsi="Times New Roman"/>
              </w:rPr>
            </w:pPr>
            <w:r>
              <w:rPr>
                <w:rFonts w:ascii="Times New Roman" w:hAnsi="Times New Roman"/>
              </w:rPr>
              <w:t>10:00PM E</w:t>
            </w:r>
            <w:r w:rsidR="00B22DDA" w:rsidRPr="00601DC6">
              <w:rPr>
                <w:rFonts w:ascii="Times New Roman" w:hAnsi="Times New Roman"/>
              </w:rPr>
              <w:t>T</w:t>
            </w:r>
          </w:p>
        </w:tc>
      </w:tr>
    </w:tbl>
    <w:p w:rsidR="00A278D0" w:rsidRPr="0068107E" w:rsidRDefault="00A278D0" w:rsidP="00D71B4C">
      <w:pPr>
        <w:spacing w:after="120" w:line="23" w:lineRule="atLeast"/>
        <w:contextualSpacing/>
        <w:rPr>
          <w:rFonts w:ascii="Times New Roman" w:hAnsi="Times New Roman"/>
        </w:rPr>
      </w:pPr>
    </w:p>
    <w:p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4144"/>
        <w:gridCol w:w="1480"/>
        <w:gridCol w:w="2947"/>
      </w:tblGrid>
      <w:tr w:rsidR="007E2F13" w:rsidRPr="0068107E" w:rsidTr="00601DC6">
        <w:tc>
          <w:tcPr>
            <w:tcW w:w="2688"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12"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4"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 Fondriest</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539" w:type="pct"/>
            <w:tcBorders>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Lacy Alison</w:t>
            </w:r>
          </w:p>
        </w:tc>
      </w:tr>
      <w:tr w:rsidR="00E52BCC" w:rsidRPr="0068107E" w:rsidTr="00601DC6">
        <w:tc>
          <w:tcPr>
            <w:tcW w:w="524"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4" w:type="pct"/>
            <w:tcBorders>
              <w:top w:val="single" w:sz="4" w:space="0" w:color="auto"/>
              <w:bottom w:val="single" w:sz="4" w:space="0" w:color="auto"/>
            </w:tcBorders>
          </w:tcPr>
          <w:p w:rsidR="00E52BCC" w:rsidRDefault="00E52BCC" w:rsidP="00E52BCC">
            <w:pPr>
              <w:spacing w:after="120" w:line="23" w:lineRule="atLeast"/>
              <w:contextualSpacing/>
              <w:rPr>
                <w:rFonts w:ascii="Times New Roman" w:hAnsi="Times New Roman"/>
              </w:rPr>
            </w:pPr>
            <w:r>
              <w:rPr>
                <w:rFonts w:ascii="Times New Roman" w:hAnsi="Times New Roman"/>
              </w:rPr>
              <w:t>1849 C Street NW (RM-1353)</w:t>
            </w:r>
          </w:p>
          <w:p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773"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539" w:type="pct"/>
            <w:tcBorders>
              <w:top w:val="single" w:sz="4" w:space="0" w:color="auto"/>
              <w:bottom w:val="single" w:sz="4" w:space="0" w:color="auto"/>
            </w:tcBorders>
          </w:tcPr>
          <w:p w:rsidR="00E52BCC" w:rsidRPr="0068107E" w:rsidRDefault="00F95B7E" w:rsidP="00D71B4C">
            <w:pPr>
              <w:spacing w:after="120" w:line="23" w:lineRule="atLeast"/>
              <w:contextualSpacing/>
              <w:rPr>
                <w:rFonts w:ascii="Times New Roman" w:hAnsi="Times New Roman"/>
              </w:rPr>
            </w:pPr>
            <w:r>
              <w:rPr>
                <w:rFonts w:ascii="Times New Roman" w:hAnsi="Times New Roman"/>
              </w:rPr>
              <w:t>same</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539" w:type="pct"/>
            <w:tcBorders>
              <w:top w:val="single" w:sz="4" w:space="0" w:color="auto"/>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202-354-6467</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539" w:type="pct"/>
            <w:tcBorders>
              <w:top w:val="single" w:sz="4" w:space="0" w:color="auto"/>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Lacy_alison@nps.gov</w:t>
            </w: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D52449" w:rsidRPr="00F74686" w:rsidRDefault="00F41C0B">
      <w:pPr>
        <w:pStyle w:val="TOC2"/>
        <w:tabs>
          <w:tab w:val="right" w:leader="dot" w:pos="9350"/>
        </w:tabs>
        <w:rPr>
          <w:rFonts w:ascii="Times New Roman" w:eastAsiaTheme="minorEastAsia" w:hAnsi="Times New Roman"/>
          <w:noProof/>
          <w:color w:val="auto"/>
          <w:sz w:val="22"/>
          <w:szCs w:val="22"/>
        </w:rPr>
      </w:pPr>
      <w:r w:rsidRPr="00F74686">
        <w:rPr>
          <w:rFonts w:ascii="Times New Roman" w:hAnsi="Times New Roman"/>
        </w:rPr>
        <w:fldChar w:fldCharType="begin"/>
      </w:r>
      <w:r w:rsidRPr="00F74686">
        <w:rPr>
          <w:rFonts w:ascii="Times New Roman" w:hAnsi="Times New Roman"/>
        </w:rPr>
        <w:instrText xml:space="preserve"> TOC \o "1-3" \h \z \u </w:instrText>
      </w:r>
      <w:r w:rsidRPr="00F74686">
        <w:rPr>
          <w:rFonts w:ascii="Times New Roman" w:hAnsi="Times New Roman"/>
        </w:rPr>
        <w:fldChar w:fldCharType="separate"/>
      </w:r>
      <w:hyperlink w:anchor="_Toc484585359" w:history="1">
        <w:r w:rsidR="00D52449" w:rsidRPr="00F74686">
          <w:rPr>
            <w:rStyle w:val="Hyperlink"/>
            <w:rFonts w:ascii="Times New Roman" w:hAnsi="Times New Roman"/>
            <w:noProof/>
          </w:rPr>
          <w:t>Section A: Program Description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_Toc484585359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3</w:t>
        </w:r>
        <w:r w:rsidR="00D52449" w:rsidRPr="00F74686">
          <w:rPr>
            <w:rFonts w:ascii="Times New Roman" w:hAnsi="Times New Roman"/>
            <w:noProof/>
            <w:webHidden/>
          </w:rPr>
          <w:fldChar w:fldCharType="end"/>
        </w:r>
      </w:hyperlink>
    </w:p>
    <w:p w:rsidR="00D52449" w:rsidRPr="00F74686" w:rsidRDefault="004773EA">
      <w:pPr>
        <w:pStyle w:val="TOC2"/>
        <w:tabs>
          <w:tab w:val="right" w:leader="dot" w:pos="9350"/>
        </w:tabs>
        <w:rPr>
          <w:rFonts w:ascii="Times New Roman" w:eastAsiaTheme="minorEastAsia" w:hAnsi="Times New Roman"/>
          <w:noProof/>
          <w:color w:val="auto"/>
          <w:sz w:val="22"/>
          <w:szCs w:val="22"/>
        </w:rPr>
      </w:pPr>
      <w:hyperlink w:anchor="_Toc484585360" w:history="1">
        <w:r w:rsidR="00D52449" w:rsidRPr="00F74686">
          <w:rPr>
            <w:rStyle w:val="Hyperlink"/>
            <w:rFonts w:ascii="Times New Roman" w:hAnsi="Times New Roman"/>
            <w:noProof/>
          </w:rPr>
          <w:t>Section B: Federal Award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5</w:t>
        </w:r>
        <w:r w:rsidR="00D52449" w:rsidRPr="00F74686">
          <w:rPr>
            <w:rFonts w:ascii="Times New Roman" w:hAnsi="Times New Roman"/>
            <w:noProof/>
            <w:webHidden/>
          </w:rPr>
          <w:fldChar w:fldCharType="end"/>
        </w:r>
      </w:hyperlink>
    </w:p>
    <w:p w:rsidR="00D52449" w:rsidRPr="00F74686" w:rsidRDefault="004773EA">
      <w:pPr>
        <w:pStyle w:val="TOC2"/>
        <w:tabs>
          <w:tab w:val="right" w:leader="dot" w:pos="9350"/>
        </w:tabs>
        <w:rPr>
          <w:rFonts w:ascii="Times New Roman" w:eastAsiaTheme="minorEastAsia" w:hAnsi="Times New Roman"/>
          <w:noProof/>
          <w:color w:val="auto"/>
          <w:sz w:val="22"/>
          <w:szCs w:val="22"/>
        </w:rPr>
      </w:pPr>
      <w:hyperlink w:anchor="_Toc484585361" w:history="1">
        <w:r w:rsidR="00D52449" w:rsidRPr="00F74686">
          <w:rPr>
            <w:rStyle w:val="Hyperlink"/>
            <w:rFonts w:ascii="Times New Roman" w:hAnsi="Times New Roman"/>
            <w:noProof/>
          </w:rPr>
          <w:t>Section C: Eligibility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62" w:history="1">
        <w:r w:rsidR="00D52449" w:rsidRPr="00F74686">
          <w:rPr>
            <w:rStyle w:val="Hyperlink"/>
            <w:rFonts w:ascii="Times New Roman" w:hAnsi="Times New Roman"/>
            <w:noProof/>
          </w:rPr>
          <w:t>1. Eligible Applicants: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63" w:history="1">
        <w:r w:rsidR="00D52449" w:rsidRPr="00F74686">
          <w:rPr>
            <w:rStyle w:val="Hyperlink"/>
            <w:rFonts w:ascii="Times New Roman" w:hAnsi="Times New Roman"/>
            <w:noProof/>
          </w:rPr>
          <w:t>2. Cost Sharing or Matching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4773EA">
      <w:pPr>
        <w:pStyle w:val="TOC2"/>
        <w:tabs>
          <w:tab w:val="right" w:leader="dot" w:pos="9350"/>
        </w:tabs>
        <w:rPr>
          <w:rFonts w:ascii="Times New Roman" w:eastAsiaTheme="minorEastAsia" w:hAnsi="Times New Roman"/>
          <w:noProof/>
          <w:color w:val="auto"/>
          <w:sz w:val="22"/>
          <w:szCs w:val="22"/>
        </w:rPr>
      </w:pPr>
      <w:hyperlink w:anchor="_Toc484585364" w:history="1">
        <w:r w:rsidR="00D52449" w:rsidRPr="00F74686">
          <w:rPr>
            <w:rStyle w:val="Hyperlink"/>
            <w:rFonts w:ascii="Times New Roman" w:hAnsi="Times New Roman"/>
            <w:noProof/>
          </w:rPr>
          <w:t>Section D: Application and Submission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65" w:history="1">
        <w:r w:rsidR="00D52449" w:rsidRPr="00F74686">
          <w:rPr>
            <w:rStyle w:val="Hyperlink"/>
            <w:rFonts w:ascii="Times New Roman" w:hAnsi="Times New Roman"/>
            <w:noProof/>
          </w:rPr>
          <w:t>1. Address to Request Application Package</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66" w:history="1">
        <w:r w:rsidR="00D52449" w:rsidRPr="00F74686">
          <w:rPr>
            <w:rStyle w:val="Hyperlink"/>
            <w:rFonts w:ascii="Times New Roman" w:hAnsi="Times New Roman"/>
            <w:noProof/>
          </w:rPr>
          <w:t>2. Content and Form of Application Submission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67" w:history="1">
        <w:r w:rsidR="00D52449" w:rsidRPr="00F74686">
          <w:rPr>
            <w:rStyle w:val="Hyperlink"/>
            <w:rFonts w:ascii="Times New Roman" w:hAnsi="Times New Roman"/>
            <w:noProof/>
          </w:rPr>
          <w:t>3. Unique entity identifier and System for Award Management (SAM)</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68" w:history="1">
        <w:r w:rsidR="00D52449" w:rsidRPr="00F74686">
          <w:rPr>
            <w:rStyle w:val="Hyperlink"/>
            <w:rFonts w:ascii="Times New Roman" w:hAnsi="Times New Roman"/>
            <w:noProof/>
          </w:rPr>
          <w:t>4. Submission Dates and Times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69" w:history="1">
        <w:r w:rsidR="00D52449" w:rsidRPr="00F74686">
          <w:rPr>
            <w:rStyle w:val="Hyperlink"/>
            <w:rFonts w:ascii="Times New Roman" w:hAnsi="Times New Roman"/>
            <w:noProof/>
          </w:rPr>
          <w:t>5. Intergovernmental Review</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0" w:history="1">
        <w:r w:rsidR="00D52449" w:rsidRPr="00F74686">
          <w:rPr>
            <w:rStyle w:val="Hyperlink"/>
            <w:rFonts w:ascii="Times New Roman" w:hAnsi="Times New Roman"/>
            <w:noProof/>
          </w:rPr>
          <w:t>6. Funding Restrictions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1" w:history="1">
        <w:r w:rsidR="00D52449" w:rsidRPr="00F74686">
          <w:rPr>
            <w:rStyle w:val="Hyperlink"/>
            <w:rFonts w:ascii="Times New Roman" w:hAnsi="Times New Roman"/>
            <w:noProof/>
          </w:rPr>
          <w:t>7. Other Submission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13</w:t>
        </w:r>
        <w:r w:rsidR="00D52449" w:rsidRPr="00F74686">
          <w:rPr>
            <w:rFonts w:ascii="Times New Roman" w:hAnsi="Times New Roman"/>
            <w:noProof/>
            <w:webHidden/>
          </w:rPr>
          <w:fldChar w:fldCharType="end"/>
        </w:r>
      </w:hyperlink>
    </w:p>
    <w:p w:rsidR="00D52449" w:rsidRPr="00F74686" w:rsidRDefault="004773EA">
      <w:pPr>
        <w:pStyle w:val="TOC2"/>
        <w:tabs>
          <w:tab w:val="right" w:leader="dot" w:pos="9350"/>
        </w:tabs>
        <w:rPr>
          <w:rFonts w:ascii="Times New Roman" w:eastAsiaTheme="minorEastAsia" w:hAnsi="Times New Roman"/>
          <w:noProof/>
          <w:color w:val="auto"/>
          <w:sz w:val="22"/>
          <w:szCs w:val="22"/>
        </w:rPr>
      </w:pPr>
      <w:hyperlink w:anchor="_Toc484585372" w:history="1">
        <w:r w:rsidR="00D52449" w:rsidRPr="00F74686">
          <w:rPr>
            <w:rStyle w:val="Hyperlink"/>
            <w:rFonts w:ascii="Times New Roman" w:hAnsi="Times New Roman"/>
            <w:noProof/>
          </w:rPr>
          <w:t>Section E: Application Review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3" w:history="1">
        <w:r w:rsidR="00D52449" w:rsidRPr="00F74686">
          <w:rPr>
            <w:rStyle w:val="Hyperlink"/>
            <w:rFonts w:ascii="Times New Roman" w:hAnsi="Times New Roman"/>
            <w:noProof/>
            <w:shd w:val="clear" w:color="auto" w:fill="FFFFFF"/>
          </w:rPr>
          <w:t>1. Criteria</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4" w:history="1">
        <w:r w:rsidR="00D52449" w:rsidRPr="00F74686">
          <w:rPr>
            <w:rStyle w:val="Hyperlink"/>
            <w:rFonts w:ascii="Times New Roman" w:hAnsi="Times New Roman"/>
            <w:noProof/>
          </w:rPr>
          <w:t>2. Review and Selection Process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5" w:history="1">
        <w:r w:rsidR="00D52449" w:rsidRPr="00F74686">
          <w:rPr>
            <w:rStyle w:val="Hyperlink"/>
            <w:rFonts w:ascii="Times New Roman" w:hAnsi="Times New Roman"/>
            <w:noProof/>
          </w:rPr>
          <w:t>3. Evaluation of Recipient Risk</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6" w:history="1">
        <w:r w:rsidR="00D52449" w:rsidRPr="00F74686">
          <w:rPr>
            <w:rStyle w:val="Hyperlink"/>
            <w:rFonts w:ascii="Times New Roman" w:hAnsi="Times New Roman"/>
            <w:noProof/>
          </w:rPr>
          <w:t>4. Anticipated Announcement and Federal Award Dates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773EA">
      <w:pPr>
        <w:pStyle w:val="TOC2"/>
        <w:tabs>
          <w:tab w:val="right" w:leader="dot" w:pos="9350"/>
        </w:tabs>
        <w:rPr>
          <w:rFonts w:ascii="Times New Roman" w:eastAsiaTheme="minorEastAsia" w:hAnsi="Times New Roman"/>
          <w:noProof/>
          <w:color w:val="auto"/>
          <w:sz w:val="22"/>
          <w:szCs w:val="22"/>
        </w:rPr>
      </w:pPr>
      <w:hyperlink w:anchor="_Toc484585377" w:history="1">
        <w:r w:rsidR="00D52449" w:rsidRPr="00F74686">
          <w:rPr>
            <w:rStyle w:val="Hyperlink"/>
            <w:rFonts w:ascii="Times New Roman" w:hAnsi="Times New Roman"/>
            <w:noProof/>
          </w:rPr>
          <w:t>Section F: Federal Award Administration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8" w:history="1">
        <w:r w:rsidR="00D52449" w:rsidRPr="00F74686">
          <w:rPr>
            <w:rStyle w:val="Hyperlink"/>
            <w:rFonts w:ascii="Times New Roman" w:hAnsi="Times New Roman"/>
            <w:noProof/>
          </w:rPr>
          <w:t>1. Federal Award Notices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79" w:history="1">
        <w:r w:rsidR="00D52449" w:rsidRPr="00F74686">
          <w:rPr>
            <w:rStyle w:val="Hyperlink"/>
            <w:rFonts w:ascii="Times New Roman" w:hAnsi="Times New Roman"/>
            <w:noProof/>
          </w:rPr>
          <w:t>2. Administrative and National Policy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4773EA">
      <w:pPr>
        <w:pStyle w:val="TOC3"/>
        <w:tabs>
          <w:tab w:val="right" w:leader="dot" w:pos="9350"/>
        </w:tabs>
        <w:rPr>
          <w:rFonts w:ascii="Times New Roman" w:eastAsiaTheme="minorEastAsia" w:hAnsi="Times New Roman"/>
          <w:noProof/>
          <w:color w:val="auto"/>
          <w:sz w:val="22"/>
          <w:szCs w:val="22"/>
        </w:rPr>
      </w:pPr>
      <w:hyperlink w:anchor="_Toc484585380" w:history="1">
        <w:r w:rsidR="00D52449" w:rsidRPr="00F74686">
          <w:rPr>
            <w:rStyle w:val="Hyperlink"/>
            <w:rFonts w:ascii="Times New Roman" w:hAnsi="Times New Roman"/>
            <w:noProof/>
          </w:rPr>
          <w:t>3. Reporting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17</w:t>
        </w:r>
        <w:r w:rsidR="00D52449" w:rsidRPr="00F74686">
          <w:rPr>
            <w:rFonts w:ascii="Times New Roman" w:hAnsi="Times New Roman"/>
            <w:noProof/>
            <w:webHidden/>
          </w:rPr>
          <w:fldChar w:fldCharType="end"/>
        </w:r>
      </w:hyperlink>
    </w:p>
    <w:p w:rsidR="00D52449" w:rsidRPr="00F74686" w:rsidRDefault="004773EA">
      <w:pPr>
        <w:pStyle w:val="TOC2"/>
        <w:tabs>
          <w:tab w:val="right" w:leader="dot" w:pos="9350"/>
        </w:tabs>
        <w:rPr>
          <w:rFonts w:ascii="Times New Roman" w:eastAsiaTheme="minorEastAsia" w:hAnsi="Times New Roman"/>
          <w:noProof/>
          <w:color w:val="auto"/>
          <w:sz w:val="22"/>
          <w:szCs w:val="22"/>
        </w:rPr>
      </w:pPr>
      <w:hyperlink w:anchor="_Toc484585381" w:history="1">
        <w:r w:rsidR="00D52449" w:rsidRPr="00F74686">
          <w:rPr>
            <w:rStyle w:val="Hyperlink"/>
            <w:rFonts w:ascii="Times New Roman" w:hAnsi="Times New Roman"/>
            <w:noProof/>
          </w:rPr>
          <w:t>Section G: Federal Awarding Agency Contacts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20</w:t>
        </w:r>
        <w:r w:rsidR="00D52449" w:rsidRPr="00F74686">
          <w:rPr>
            <w:rFonts w:ascii="Times New Roman" w:hAnsi="Times New Roman"/>
            <w:noProof/>
            <w:webHidden/>
          </w:rPr>
          <w:fldChar w:fldCharType="end"/>
        </w:r>
      </w:hyperlink>
    </w:p>
    <w:p w:rsidR="00D52449" w:rsidRPr="00F74686" w:rsidRDefault="004773EA">
      <w:pPr>
        <w:pStyle w:val="TOC2"/>
        <w:tabs>
          <w:tab w:val="right" w:leader="dot" w:pos="9350"/>
        </w:tabs>
        <w:rPr>
          <w:rFonts w:ascii="Times New Roman" w:eastAsiaTheme="minorEastAsia" w:hAnsi="Times New Roman"/>
          <w:noProof/>
          <w:color w:val="auto"/>
          <w:sz w:val="22"/>
          <w:szCs w:val="22"/>
        </w:rPr>
      </w:pPr>
      <w:hyperlink w:anchor="_Toc484585382" w:history="1">
        <w:r w:rsidR="00D52449" w:rsidRPr="00F74686">
          <w:rPr>
            <w:rStyle w:val="Hyperlink"/>
            <w:rFonts w:ascii="Times New Roman" w:hAnsi="Times New Roman"/>
            <w:noProof/>
          </w:rPr>
          <w:t>Section H: Other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21</w:t>
        </w:r>
        <w:r w:rsidR="00D52449" w:rsidRPr="00F74686">
          <w:rPr>
            <w:rFonts w:ascii="Times New Roman" w:hAnsi="Times New Roman"/>
            <w:noProof/>
            <w:webHidden/>
          </w:rPr>
          <w:fldChar w:fldCharType="end"/>
        </w:r>
      </w:hyperlink>
    </w:p>
    <w:p w:rsidR="00AF22D6" w:rsidRPr="0068107E" w:rsidRDefault="00F41C0B" w:rsidP="00AE0D33">
      <w:pPr>
        <w:pStyle w:val="Heading2"/>
        <w:spacing w:after="120" w:line="23" w:lineRule="atLeast"/>
        <w:contextualSpacing/>
        <w:rPr>
          <w:rFonts w:ascii="Times New Roman" w:hAnsi="Times New Roman"/>
        </w:rPr>
      </w:pPr>
      <w:r w:rsidRPr="00F74686">
        <w:rPr>
          <w:rFonts w:ascii="Times New Roman" w:hAnsi="Times New Roman"/>
        </w:rPr>
        <w:fldChar w:fldCharType="end"/>
      </w:r>
      <w:bookmarkStart w:id="3" w:name="h.gjdgxs" w:colFirst="0" w:colLast="0"/>
      <w:bookmarkStart w:id="4" w:name="_Toc413234910"/>
      <w:bookmarkEnd w:id="3"/>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4585359"/>
      <w:r w:rsidRPr="0068107E">
        <w:rPr>
          <w:rFonts w:ascii="Times New Roman" w:hAnsi="Times New Roman"/>
          <w:sz w:val="24"/>
          <w:szCs w:val="24"/>
        </w:rPr>
        <w:lastRenderedPageBreak/>
        <w:t>Section A: Program Description</w:t>
      </w:r>
      <w:bookmarkEnd w:id="5"/>
    </w:p>
    <w:p w:rsidR="00C85F37" w:rsidRPr="0068107E" w:rsidRDefault="00C85F37"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FY 201</w:t>
      </w:r>
      <w:r w:rsidR="00070A71">
        <w:rPr>
          <w:rFonts w:ascii="Times New Roman" w:hAnsi="Times New Roman"/>
        </w:rPr>
        <w:t>9</w:t>
      </w:r>
      <w:r w:rsidR="00601DC6">
        <w:rPr>
          <w:rFonts w:ascii="Times New Roman" w:hAnsi="Times New Roman"/>
        </w:rPr>
        <w:t xml:space="preserve"> Land and Water Conservation Fund State Formula Grants, Application</w:t>
      </w:r>
      <w:r w:rsidR="00601DC6" w:rsidRPr="00601DC6">
        <w:rPr>
          <w:rFonts w:ascii="Times New Roman" w:hAnsi="Times New Roman"/>
        </w:rPr>
        <w:t xml:space="preserve"> Cycle </w:t>
      </w:r>
      <w:r w:rsidR="00070A71" w:rsidRPr="009B79A5">
        <w:rPr>
          <w:rFonts w:ascii="Times New Roman" w:hAnsi="Times New Roman"/>
        </w:rPr>
        <w:t>1</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556AC8">
        <w:rPr>
          <w:rFonts w:ascii="Times New Roman" w:hAnsi="Times New Roman"/>
          <w:b/>
        </w:rPr>
        <w:t xml:space="preserve">Number: </w:t>
      </w:r>
      <w:r w:rsidRPr="009B79A5">
        <w:rPr>
          <w:rFonts w:ascii="Times New Roman" w:hAnsi="Times New Roman"/>
        </w:rPr>
        <w:t>P</w:t>
      </w:r>
      <w:r w:rsidR="00B22DDA" w:rsidRPr="009B79A5">
        <w:rPr>
          <w:rFonts w:ascii="Times New Roman" w:hAnsi="Times New Roman"/>
        </w:rPr>
        <w:t>1</w:t>
      </w:r>
      <w:r w:rsidR="00070A71" w:rsidRPr="009B79A5">
        <w:rPr>
          <w:rFonts w:ascii="Times New Roman" w:hAnsi="Times New Roman"/>
        </w:rPr>
        <w:t>9</w:t>
      </w:r>
      <w:r w:rsidR="00B22DDA" w:rsidRPr="009B79A5">
        <w:rPr>
          <w:rFonts w:ascii="Times New Roman" w:hAnsi="Times New Roman"/>
        </w:rPr>
        <w:t>AS</w:t>
      </w:r>
      <w:r w:rsidR="00601DC6" w:rsidRPr="009B79A5">
        <w:rPr>
          <w:rFonts w:ascii="Times New Roman" w:hAnsi="Times New Roman"/>
        </w:rPr>
        <w:t>00</w:t>
      </w:r>
      <w:r w:rsidR="009B79A5" w:rsidRPr="009B79A5">
        <w:rPr>
          <w:rFonts w:ascii="Times New Roman" w:hAnsi="Times New Roman"/>
        </w:rPr>
        <w:t>008</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USC 200305</w:t>
      </w:r>
      <w:r w:rsidR="000C342A" w:rsidRPr="0068107E" w:rsidDel="000C342A">
        <w:rPr>
          <w:rFonts w:ascii="Times New Roman" w:hAnsi="Times New Roman"/>
          <w:highlight w:val="yellow"/>
        </w:rPr>
        <w:t xml:space="preserve"> </w:t>
      </w:r>
      <w:bookmarkEnd w:id="4"/>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CFR Part 200, 2 CFR</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xml:space="preserve">, 36 CFR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661CBA">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advise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 of the citizens of the U.S.”….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infrastructure that supports these activities such as restrooms. 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770037" w:rsidRPr="00DE7D06" w:rsidRDefault="00770037"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770037" w:rsidRDefault="00770037" w:rsidP="00770037">
      <w:pPr>
        <w:spacing w:after="120" w:line="23" w:lineRule="atLeast"/>
        <w:contextualSpacing/>
        <w:rPr>
          <w:rFonts w:ascii="Times New Roman" w:hAnsi="Times New Roman"/>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 xml:space="preserve">ll prospective applicants should be aware that the LWCF requires that any park or other </w:t>
      </w:r>
      <w:r w:rsidR="00070A71">
        <w:rPr>
          <w:rFonts w:ascii="Times New Roman" w:hAnsi="Times New Roman"/>
          <w:shd w:val="clear" w:color="auto" w:fill="FFFFFF"/>
        </w:rPr>
        <w:t xml:space="preserve">type of </w:t>
      </w:r>
      <w:r w:rsidR="00DE7D06" w:rsidRPr="00DE7D06">
        <w:rPr>
          <w:rFonts w:ascii="Times New Roman" w:hAnsi="Times New Roman"/>
          <w:shd w:val="clear" w:color="auto" w:fill="FFFFFF"/>
        </w:rPr>
        <w:t>outdoor recreation</w:t>
      </w:r>
      <w:r w:rsidR="00770037">
        <w:rPr>
          <w:rFonts w:ascii="Times New Roman" w:hAnsi="Times New Roman"/>
          <w:shd w:val="clear" w:color="auto" w:fill="FFFFFF"/>
        </w:rPr>
        <w:t xml:space="preserve"> are</w:t>
      </w:r>
      <w:r w:rsidR="00070A71">
        <w:rPr>
          <w:rFonts w:ascii="Times New Roman" w:hAnsi="Times New Roman"/>
          <w:shd w:val="clear" w:color="auto" w:fill="FFFFFF"/>
        </w:rPr>
        <w:t>a</w:t>
      </w:r>
      <w:r w:rsidR="00770037">
        <w:rPr>
          <w:rFonts w:ascii="Times New Roman" w:hAnsi="Times New Roman"/>
          <w:shd w:val="clear" w:color="auto" w:fill="FFFFFF"/>
        </w:rPr>
        <w:t xml:space="preserve"> </w:t>
      </w:r>
      <w:r w:rsidR="00DE7D06" w:rsidRPr="00DE7D06">
        <w:rPr>
          <w:rFonts w:ascii="Times New Roman" w:hAnsi="Times New Roman"/>
          <w:shd w:val="clear" w:color="auto" w:fill="FFFFFF"/>
        </w:rPr>
        <w:t>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w:t>
      </w:r>
      <w:r w:rsidR="009B79A5">
        <w:rPr>
          <w:rFonts w:ascii="Times New Roman" w:hAnsi="Times New Roman"/>
          <w:shd w:val="clear" w:color="auto" w:fill="FFFFFF"/>
        </w:rPr>
        <w:t>.</w:t>
      </w:r>
      <w:r w:rsidR="00DE7D06" w:rsidRPr="00DE7D06">
        <w:rPr>
          <w:rFonts w:ascii="Times New Roman" w:hAnsi="Times New Roman"/>
          <w:shd w:val="clear" w:color="auto" w:fill="FFFFFF"/>
        </w:rPr>
        <w:t>S</w:t>
      </w:r>
      <w:r w:rsidR="009B79A5">
        <w:rPr>
          <w:rFonts w:ascii="Times New Roman" w:hAnsi="Times New Roman"/>
          <w:shd w:val="clear" w:color="auto" w:fill="FFFFFF"/>
        </w:rPr>
        <w:t>.</w:t>
      </w:r>
      <w:r w:rsidR="00DE7D06" w:rsidRPr="00DE7D06">
        <w:rPr>
          <w:rFonts w:ascii="Times New Roman" w:hAnsi="Times New Roman"/>
          <w:shd w:val="clear" w:color="auto" w:fill="FFFFFF"/>
        </w:rPr>
        <w:t>C</w:t>
      </w:r>
      <w:r w:rsidR="009B79A5">
        <w:rPr>
          <w:rFonts w:ascii="Times New Roman" w:hAnsi="Times New Roman"/>
          <w:shd w:val="clear" w:color="auto" w:fill="FFFFFF"/>
        </w:rPr>
        <w:t>.</w:t>
      </w:r>
      <w:r w:rsidR="00DE7D06" w:rsidRPr="00DE7D06">
        <w:rPr>
          <w:rFonts w:ascii="Times New Roman" w:hAnsi="Times New Roman"/>
          <w:shd w:val="clear" w:color="auto" w:fill="FFFFFF"/>
        </w:rPr>
        <w:t xml:space="preserve"> 200305(f)(3)).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 xml:space="preserve">The authority for the LWCF State and Local Assistance Program is 54 USC 200305. </w:t>
      </w:r>
      <w:r w:rsidR="004D134F" w:rsidRPr="008F758B">
        <w:rPr>
          <w:rFonts w:ascii="Times New Roman" w:hAnsi="Times New Roman"/>
          <w:shd w:val="clear" w:color="auto" w:fill="FFFFFF"/>
        </w:rPr>
        <w:t xml:space="preserve">The legislation for this program (as well as the LWCF Act as a whole) can be found here: </w:t>
      </w:r>
    </w:p>
    <w:p w:rsidR="008F758B" w:rsidRDefault="004773EA" w:rsidP="00DE7D06">
      <w:pPr>
        <w:spacing w:after="120" w:line="23" w:lineRule="atLeast"/>
        <w:contextualSpacing/>
        <w:rPr>
          <w:rFonts w:ascii="Times New Roman" w:hAnsi="Times New Roman"/>
          <w:sz w:val="22"/>
          <w:szCs w:val="22"/>
          <w:shd w:val="clear" w:color="auto" w:fill="FFFFFF"/>
        </w:rPr>
      </w:pPr>
      <w:hyperlink r:id="rId9"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Default="00CC53EB" w:rsidP="00D71B4C">
      <w:pPr>
        <w:spacing w:after="120" w:line="23" w:lineRule="atLeast"/>
        <w:contextualSpacing/>
        <w:rPr>
          <w:rFonts w:ascii="Times New Roman" w:hAnsi="Times New Roman"/>
        </w:rPr>
      </w:pPr>
    </w:p>
    <w:p w:rsidR="0053539C" w:rsidRDefault="0053539C" w:rsidP="00D71B4C">
      <w:pPr>
        <w:spacing w:after="120" w:line="23" w:lineRule="atLeast"/>
        <w:contextualSpacing/>
        <w:rPr>
          <w:rFonts w:ascii="Times New Roman" w:hAnsi="Times New Roman"/>
          <w:b/>
        </w:rPr>
      </w:pPr>
      <w:r w:rsidRPr="0053539C">
        <w:rPr>
          <w:rFonts w:ascii="Times New Roman" w:hAnsi="Times New Roman"/>
          <w:b/>
        </w:rPr>
        <w:t>Secretary of the Interior Priorities</w:t>
      </w:r>
    </w:p>
    <w:p w:rsidR="0053539C" w:rsidRPr="0053539C" w:rsidRDefault="0053539C" w:rsidP="00D71B4C">
      <w:pPr>
        <w:spacing w:after="120" w:line="23" w:lineRule="atLeast"/>
        <w:contextualSpacing/>
        <w:rPr>
          <w:rFonts w:ascii="Times New Roman" w:hAnsi="Times New Roman"/>
        </w:rPr>
      </w:pPr>
      <w:r w:rsidRPr="0053539C">
        <w:rPr>
          <w:rFonts w:ascii="Times New Roman" w:hAnsi="Times New Roman"/>
        </w:rPr>
        <w:t xml:space="preserve">This program supports </w:t>
      </w:r>
      <w:r>
        <w:rPr>
          <w:rFonts w:ascii="Times New Roman" w:hAnsi="Times New Roman"/>
        </w:rPr>
        <w:t xml:space="preserve">key initiatives of </w:t>
      </w:r>
      <w:r w:rsidRPr="0053539C">
        <w:rPr>
          <w:rFonts w:ascii="Times New Roman" w:hAnsi="Times New Roman"/>
        </w:rPr>
        <w:t>the Secretary of the Interior</w:t>
      </w:r>
      <w:r>
        <w:rPr>
          <w:rFonts w:ascii="Times New Roman" w:hAnsi="Times New Roman"/>
        </w:rPr>
        <w:t>, principally “providing access to outdoor recreation opportunities</w:t>
      </w:r>
      <w:r w:rsidR="00807561">
        <w:rPr>
          <w:rFonts w:ascii="Times New Roman" w:hAnsi="Times New Roman"/>
        </w:rPr>
        <w:t>.</w:t>
      </w:r>
      <w:r>
        <w:rPr>
          <w:rFonts w:ascii="Times New Roman" w:hAnsi="Times New Roman"/>
        </w:rPr>
        <w:t>”</w:t>
      </w:r>
      <w:r w:rsidR="00807561">
        <w:rPr>
          <w:rFonts w:ascii="Times New Roman" w:hAnsi="Times New Roman"/>
        </w:rPr>
        <w:t xml:space="preserve">  This is the entire purpose of this program.  The program </w:t>
      </w:r>
      <w:r>
        <w:rPr>
          <w:rFonts w:ascii="Times New Roman" w:hAnsi="Times New Roman"/>
        </w:rPr>
        <w:t xml:space="preserve">also supports </w:t>
      </w:r>
      <w:r w:rsidR="00807561">
        <w:rPr>
          <w:rFonts w:ascii="Times New Roman" w:hAnsi="Times New Roman"/>
        </w:rPr>
        <w:t>the “</w:t>
      </w:r>
      <w:r>
        <w:rPr>
          <w:rFonts w:ascii="Times New Roman" w:hAnsi="Times New Roman"/>
        </w:rPr>
        <w:t>creating jobs in the American economy</w:t>
      </w:r>
      <w:r w:rsidR="00807561">
        <w:rPr>
          <w:rFonts w:ascii="Times New Roman" w:hAnsi="Times New Roman"/>
        </w:rPr>
        <w:t>” initiative, and,</w:t>
      </w:r>
      <w:r>
        <w:rPr>
          <w:rFonts w:ascii="Times New Roman" w:hAnsi="Times New Roman"/>
        </w:rPr>
        <w:t xml:space="preserve"> </w:t>
      </w:r>
      <w:r w:rsidR="00807561">
        <w:rPr>
          <w:rFonts w:ascii="Times New Roman" w:hAnsi="Times New Roman"/>
        </w:rPr>
        <w:t xml:space="preserve">although referring to state and locally-owned lands versus Federal, the </w:t>
      </w:r>
      <w:r w:rsidRPr="0053539C">
        <w:rPr>
          <w:rFonts w:ascii="Times New Roman" w:hAnsi="Times New Roman"/>
        </w:rPr>
        <w:t>Secretary's Top 10</w:t>
      </w:r>
      <w:r w:rsidR="00807561">
        <w:rPr>
          <w:rFonts w:ascii="Times New Roman" w:hAnsi="Times New Roman"/>
        </w:rPr>
        <w:t xml:space="preserve"> priority, “</w:t>
      </w:r>
      <w:r w:rsidRPr="0053539C">
        <w:rPr>
          <w:rFonts w:ascii="Times New Roman" w:hAnsi="Times New Roman"/>
        </w:rPr>
        <w:t>Shift the balance towards providing greater public access to public lands over restrictions to access.</w:t>
      </w:r>
      <w:r w:rsidR="00807561">
        <w:rPr>
          <w:rFonts w:ascii="Times New Roman" w:hAnsi="Times New Roman"/>
        </w:rPr>
        <w:t>”</w:t>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484585360"/>
      <w:r w:rsidRPr="0068107E">
        <w:rPr>
          <w:rFonts w:ascii="Times New Roman" w:hAnsi="Times New Roman"/>
          <w:sz w:val="24"/>
          <w:szCs w:val="24"/>
        </w:rPr>
        <w:lastRenderedPageBreak/>
        <w:t>Section B: Federal Award Information</w:t>
      </w:r>
      <w:bookmarkEnd w:id="6"/>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sidRPr="009B79A5">
        <w:rPr>
          <w:rFonts w:ascii="Times New Roman" w:hAnsi="Times New Roman"/>
        </w:rPr>
        <w:t>approximately $</w:t>
      </w:r>
      <w:r w:rsidR="00F95B7E">
        <w:rPr>
          <w:rFonts w:ascii="Times New Roman" w:hAnsi="Times New Roman"/>
        </w:rPr>
        <w:t>50</w:t>
      </w:r>
      <w:r w:rsidR="00BC0B45" w:rsidRPr="009B79A5">
        <w:rPr>
          <w:rFonts w:ascii="Times New Roman" w:hAnsi="Times New Roman"/>
        </w:rPr>
        <w:t>,000,000 will</w:t>
      </w:r>
      <w:r w:rsidR="00BC0B45" w:rsidRPr="00944342">
        <w:rPr>
          <w:rFonts w:ascii="Times New Roman" w:hAnsi="Times New Roman"/>
        </w:rPr>
        <w:t xml:space="preserve">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State Assistance grants</w:t>
      </w:r>
      <w:r w:rsidR="00F1726E">
        <w:rPr>
          <w:rFonts w:ascii="Times New Roman" w:hAnsi="Times New Roman"/>
        </w:rPr>
        <w:t xml:space="preserve"> from the LWCF</w:t>
      </w:r>
      <w:r w:rsidR="005A5E32" w:rsidRPr="00944342">
        <w:rPr>
          <w:rFonts w:ascii="Times New Roman" w:hAnsi="Times New Roman"/>
        </w:rPr>
        <w:t>.</w:t>
      </w:r>
      <w:r w:rsidR="00F1726E">
        <w:rPr>
          <w:rFonts w:ascii="Times New Roman" w:hAnsi="Times New Roman"/>
        </w:rPr>
        <w:t xml:space="preserve">  In addition, the LWCF is supplemented with funds generated by leasing activity in the Gulf of Mexico, pursuant to the Gulf of Mexico Energy Security Act of 2005 (GOMESA).</w:t>
      </w:r>
      <w:r w:rsidR="005A5E32" w:rsidRPr="00944342">
        <w:rPr>
          <w:rFonts w:ascii="Times New Roman" w:hAnsi="Times New Roman"/>
        </w:rPr>
        <w:t xml:space="preserve"> </w:t>
      </w:r>
      <w:r w:rsidR="00F1726E">
        <w:rPr>
          <w:rFonts w:ascii="Times New Roman" w:hAnsi="Times New Roman"/>
        </w:rPr>
        <w:t>Once available, t</w:t>
      </w:r>
      <w:r w:rsidR="005A5E32" w:rsidRPr="00944342">
        <w:rPr>
          <w:rFonts w:ascii="Times New Roman" w:hAnsi="Times New Roman"/>
        </w:rPr>
        <w:t>h</w:t>
      </w:r>
      <w:r w:rsidR="00F1726E">
        <w:rPr>
          <w:rFonts w:ascii="Times New Roman" w:hAnsi="Times New Roman"/>
        </w:rPr>
        <w:t>ese</w:t>
      </w:r>
      <w:r w:rsidR="005A5E32" w:rsidRPr="00944342">
        <w:rPr>
          <w:rFonts w:ascii="Times New Roman" w:hAnsi="Times New Roman"/>
        </w:rPr>
        <w:t xml:space="preserve"> amount</w:t>
      </w:r>
      <w:r w:rsidR="00F1726E">
        <w:rPr>
          <w:rFonts w:ascii="Times New Roman" w:hAnsi="Times New Roman"/>
        </w:rPr>
        <w:t>s</w:t>
      </w:r>
      <w:r w:rsidR="005A5E32" w:rsidRPr="00944342">
        <w:rPr>
          <w:rFonts w:ascii="Times New Roman" w:hAnsi="Times New Roman"/>
        </w:rPr>
        <w:t xml:space="preserve"> </w:t>
      </w:r>
      <w:r w:rsidR="00F1726E">
        <w:rPr>
          <w:rFonts w:ascii="Times New Roman" w:hAnsi="Times New Roman"/>
        </w:rPr>
        <w:t>are</w:t>
      </w:r>
      <w:r w:rsidR="005A5E32" w:rsidRPr="00944342">
        <w:rPr>
          <w:rFonts w:ascii="Times New Roman" w:hAnsi="Times New Roman"/>
        </w:rPr>
        <w:t xml:space="preserve">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931E82">
        <w:rPr>
          <w:rFonts w:ascii="Times New Roman" w:hAnsi="Times New Roman"/>
        </w:rPr>
        <w:t>T</w:t>
      </w:r>
      <w:r w:rsidR="005A5E32" w:rsidRPr="00944342">
        <w:rPr>
          <w:rFonts w:ascii="Times New Roman" w:hAnsi="Times New Roman"/>
        </w:rPr>
        <w:t xml:space="preserve">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States </w:t>
      </w:r>
      <w:r w:rsidR="00931E82">
        <w:rPr>
          <w:rFonts w:ascii="Times New Roman" w:hAnsi="Times New Roman"/>
        </w:rPr>
        <w:t xml:space="preserve">could have a variety of funds </w:t>
      </w:r>
      <w:r w:rsidR="00B43563" w:rsidRPr="00944342">
        <w:rPr>
          <w:rFonts w:ascii="Times New Roman" w:hAnsi="Times New Roman"/>
        </w:rPr>
        <w:t>available for obligation</w:t>
      </w:r>
      <w:r w:rsidR="00E652F0">
        <w:rPr>
          <w:rFonts w:ascii="Times New Roman" w:hAnsi="Times New Roman"/>
        </w:rPr>
        <w:t xml:space="preserve">. </w:t>
      </w:r>
      <w:r w:rsidR="00E652F0" w:rsidRPr="00A15D98">
        <w:rPr>
          <w:rFonts w:ascii="Times New Roman" w:hAnsi="Times New Roman"/>
        </w:rPr>
        <w:t>A</w:t>
      </w:r>
      <w:r w:rsidR="009B79A5" w:rsidRPr="00A15D98">
        <w:rPr>
          <w:rFonts w:ascii="Times New Roman" w:hAnsi="Times New Roman"/>
        </w:rPr>
        <w:t>t this time FY</w:t>
      </w:r>
      <w:r w:rsidR="00A15D98">
        <w:rPr>
          <w:rFonts w:ascii="Times New Roman" w:hAnsi="Times New Roman"/>
        </w:rPr>
        <w:t xml:space="preserve"> </w:t>
      </w:r>
      <w:r w:rsidR="009B79A5" w:rsidRPr="00A15D98">
        <w:rPr>
          <w:rFonts w:ascii="Times New Roman" w:hAnsi="Times New Roman"/>
        </w:rPr>
        <w:t xml:space="preserve">2019 funds have been appropriated but </w:t>
      </w:r>
      <w:r w:rsidR="00A15D98" w:rsidRPr="00A15D98">
        <w:rPr>
          <w:rFonts w:ascii="Times New Roman" w:hAnsi="Times New Roman"/>
        </w:rPr>
        <w:t xml:space="preserve">the apportionment is still to come.  However, some states still have </w:t>
      </w:r>
      <w:r w:rsidR="00931E82" w:rsidRPr="00A15D98">
        <w:rPr>
          <w:rFonts w:ascii="Times New Roman" w:hAnsi="Times New Roman"/>
        </w:rPr>
        <w:t>funds</w:t>
      </w:r>
      <w:r w:rsidR="005A5E32" w:rsidRPr="00A15D98">
        <w:rPr>
          <w:rFonts w:ascii="Times New Roman" w:hAnsi="Times New Roman"/>
        </w:rPr>
        <w:t xml:space="preserve"> appropriated in FY 201</w:t>
      </w:r>
      <w:r w:rsidR="000A0C16" w:rsidRPr="00A15D98">
        <w:rPr>
          <w:rFonts w:ascii="Times New Roman" w:hAnsi="Times New Roman"/>
        </w:rPr>
        <w:t>7</w:t>
      </w:r>
      <w:r w:rsidR="00931E82" w:rsidRPr="00A15D98">
        <w:rPr>
          <w:rFonts w:ascii="Times New Roman" w:hAnsi="Times New Roman"/>
        </w:rPr>
        <w:t xml:space="preserve"> and 2018</w:t>
      </w:r>
      <w:r w:rsidR="00A15D98" w:rsidRPr="00A15D98">
        <w:rPr>
          <w:rFonts w:ascii="Times New Roman" w:hAnsi="Times New Roman"/>
        </w:rPr>
        <w:t xml:space="preserve"> available</w:t>
      </w:r>
      <w:r w:rsidR="00931E82" w:rsidRPr="00A15D98">
        <w:rPr>
          <w:rFonts w:ascii="Times New Roman" w:hAnsi="Times New Roman"/>
        </w:rPr>
        <w:t>,</w:t>
      </w:r>
      <w:r w:rsidR="00F1726E" w:rsidRPr="00A15D98">
        <w:rPr>
          <w:rFonts w:ascii="Times New Roman" w:hAnsi="Times New Roman"/>
        </w:rPr>
        <w:t xml:space="preserve"> along with GOMESA funds</w:t>
      </w:r>
      <w:r w:rsidR="005A5E32" w:rsidRPr="00A15D98">
        <w:rPr>
          <w:rFonts w:ascii="Times New Roman" w:hAnsi="Times New Roman"/>
        </w:rPr>
        <w:t>.</w:t>
      </w:r>
      <w:r w:rsidR="005A5E32" w:rsidRPr="00944342">
        <w:rPr>
          <w:rFonts w:ascii="Times New Roman" w:hAnsi="Times New Roman"/>
        </w:rPr>
        <w:t xml:space="preserve"> </w:t>
      </w:r>
      <w:r w:rsidR="00C85DAE" w:rsidRPr="00944342">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for grants from those amounts</w:t>
      </w:r>
      <w:r w:rsidR="005A5E32" w:rsidRPr="00944342">
        <w:rPr>
          <w:rFonts w:ascii="Times New Roman" w:hAnsi="Times New Roman"/>
        </w:rPr>
        <w:t>,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funds</w:t>
      </w:r>
      <w:r w:rsidR="00F1726E">
        <w:rPr>
          <w:rFonts w:ascii="Times New Roman" w:hAnsi="Times New Roman"/>
        </w:rPr>
        <w:t xml:space="preserve"> and the timing of their competition rounds</w:t>
      </w:r>
      <w:r w:rsidR="005A5E32" w:rsidRPr="00944342">
        <w:rPr>
          <w:rFonts w:ascii="Times New Roman" w:hAnsi="Times New Roman"/>
        </w:rPr>
        <w:t xml:space="preserve">.  </w:t>
      </w:r>
    </w:p>
    <w:p w:rsidR="008F758B" w:rsidRDefault="008F758B" w:rsidP="00D71B4C">
      <w:pPr>
        <w:spacing w:after="120" w:line="23" w:lineRule="atLeast"/>
        <w:contextualSpacing/>
        <w:rPr>
          <w:rFonts w:ascii="Times New Roman" w:hAnsi="Times New Roman"/>
          <w:b/>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Estimated Number of Agreements to be Awarded:</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A15D98">
        <w:rPr>
          <w:rFonts w:ascii="Times New Roman" w:hAnsi="Times New Roman"/>
        </w:rPr>
        <w:t>1</w:t>
      </w:r>
      <w:r w:rsidR="00F95B7E">
        <w:rPr>
          <w:rFonts w:ascii="Times New Roman" w:hAnsi="Times New Roman"/>
        </w:rPr>
        <w:t>75</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On a national basis, LWCF grants can range in size from $</w:t>
      </w:r>
      <w:r w:rsidR="00BC0B45">
        <w:rPr>
          <w:rFonts w:ascii="Times New Roman" w:hAnsi="Times New Roman"/>
        </w:rPr>
        <w:t>1</w:t>
      </w:r>
      <w:r w:rsidR="00BC0B45" w:rsidRPr="00944342">
        <w:rPr>
          <w:rFonts w:ascii="Times New Roman" w:hAnsi="Times New Roman"/>
        </w:rPr>
        <w:t>5,000 up to $2,000,000, but typically average $150,000 (note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w:t>
      </w:r>
      <w:r w:rsidR="00944342" w:rsidRPr="00931E82">
        <w:rPr>
          <w:rFonts w:ascii="Times New Roman" w:hAnsi="Times New Roman"/>
        </w:rPr>
        <w:t>from FY</w:t>
      </w:r>
      <w:r w:rsidR="00281B4A" w:rsidRPr="00931E82">
        <w:rPr>
          <w:rFonts w:ascii="Times New Roman" w:hAnsi="Times New Roman"/>
        </w:rPr>
        <w:t xml:space="preserve"> 20</w:t>
      </w:r>
      <w:r w:rsidR="00944342" w:rsidRPr="00931E82">
        <w:rPr>
          <w:rFonts w:ascii="Times New Roman" w:hAnsi="Times New Roman"/>
        </w:rPr>
        <w:t>1</w:t>
      </w:r>
      <w:r w:rsidR="00E652F0">
        <w:rPr>
          <w:rFonts w:ascii="Times New Roman" w:hAnsi="Times New Roman"/>
        </w:rPr>
        <w:t>8</w:t>
      </w:r>
      <w:r w:rsidR="00944342" w:rsidRPr="00944342">
        <w:rPr>
          <w:rFonts w:ascii="Times New Roman" w:hAnsi="Times New Roman"/>
        </w:rPr>
        <w:t xml:space="preserve">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of </w:t>
      </w:r>
      <w:r w:rsidR="00A15D98">
        <w:rPr>
          <w:rFonts w:ascii="Times New Roman" w:hAnsi="Times New Roman"/>
        </w:rPr>
        <w:t>June</w:t>
      </w:r>
      <w:r w:rsidR="000A0C16">
        <w:rPr>
          <w:rFonts w:ascii="Times New Roman" w:hAnsi="Times New Roman"/>
        </w:rPr>
        <w:t xml:space="preserve"> </w:t>
      </w:r>
      <w:r w:rsidR="00E652F0">
        <w:rPr>
          <w:rFonts w:ascii="Times New Roman" w:hAnsi="Times New Roman"/>
        </w:rPr>
        <w:t>1</w:t>
      </w:r>
      <w:r w:rsidR="000A0C16">
        <w:rPr>
          <w:rFonts w:ascii="Times New Roman" w:hAnsi="Times New Roman"/>
        </w:rPr>
        <w:t>, 201</w:t>
      </w:r>
      <w:r w:rsidR="00E652F0">
        <w:rPr>
          <w:rFonts w:ascii="Times New Roman" w:hAnsi="Times New Roman"/>
        </w:rPr>
        <w:t>9</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have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r w:rsidR="00A84F47">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 xml:space="preserve">Most grants funded in this round will have an initial term of </w:t>
      </w:r>
      <w:r w:rsidR="00A15D98">
        <w:rPr>
          <w:rFonts w:ascii="Times New Roman" w:hAnsi="Times New Roman"/>
        </w:rPr>
        <w:t>June</w:t>
      </w:r>
      <w:r w:rsidR="00E652F0">
        <w:rPr>
          <w:rFonts w:ascii="Times New Roman" w:hAnsi="Times New Roman"/>
        </w:rPr>
        <w:t xml:space="preserve"> 1</w:t>
      </w:r>
      <w:r w:rsidR="00BC0B45" w:rsidRPr="00650D8C">
        <w:rPr>
          <w:rFonts w:ascii="Times New Roman" w:hAnsi="Times New Roman"/>
        </w:rPr>
        <w:t>, 201</w:t>
      </w:r>
      <w:r w:rsidR="00E652F0">
        <w:rPr>
          <w:rFonts w:ascii="Times New Roman" w:hAnsi="Times New Roman"/>
        </w:rPr>
        <w:t>9</w:t>
      </w:r>
      <w:r w:rsidR="00BC0B45" w:rsidRPr="00650D8C">
        <w:rPr>
          <w:rFonts w:ascii="Times New Roman" w:hAnsi="Times New Roman"/>
        </w:rPr>
        <w:t xml:space="preserve"> – </w:t>
      </w:r>
      <w:r w:rsidR="00A15D98">
        <w:rPr>
          <w:rFonts w:ascii="Times New Roman" w:hAnsi="Times New Roman"/>
        </w:rPr>
        <w:t>May 30</w:t>
      </w:r>
      <w:r w:rsidR="00BC0B45" w:rsidRPr="00650D8C">
        <w:rPr>
          <w:rFonts w:ascii="Times New Roman" w:hAnsi="Times New Roman"/>
        </w:rPr>
        <w:t>, 202</w:t>
      </w:r>
      <w:r w:rsidR="00E652F0">
        <w:rPr>
          <w:rFonts w:ascii="Times New Roman" w:hAnsi="Times New Roman"/>
        </w:rPr>
        <w:t>2</w:t>
      </w:r>
      <w:r w:rsidR="00BC0B45">
        <w:rPr>
          <w:rFonts w:ascii="Times New Roman" w:hAnsi="Times New Roman"/>
        </w:rPr>
        <w:t xml:space="preserve">.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The NPS has the authority to extend awards (general</w:t>
      </w:r>
      <w:r w:rsidR="0033396B">
        <w:rPr>
          <w:rFonts w:ascii="Times New Roman" w:hAnsi="Times New Roman"/>
        </w:rPr>
        <w:t>ly for a maximum 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rsidR="003152AD" w:rsidRDefault="00D93B7C" w:rsidP="005A5E32">
      <w:pPr>
        <w:spacing w:after="120" w:line="23" w:lineRule="atLeast"/>
        <w:contextualSpacing/>
        <w:rPr>
          <w:rFonts w:ascii="Times New Roman" w:hAnsi="Times New Roman"/>
        </w:rPr>
      </w:pPr>
      <w:r w:rsidRPr="0068107E">
        <w:rPr>
          <w:rFonts w:ascii="Times New Roman" w:hAnsi="Times New Roman"/>
          <w:b/>
        </w:rPr>
        <w:lastRenderedPageBreak/>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 6302, 6304:</w:t>
      </w:r>
    </w:p>
    <w:p w:rsidR="007F50F3" w:rsidRDefault="007F50F3" w:rsidP="005A5E32">
      <w:pPr>
        <w:spacing w:after="120" w:line="23" w:lineRule="atLeast"/>
        <w:contextualSpacing/>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1C0C54" w:rsidRDefault="003152AD" w:rsidP="00650D8C">
      <w:pPr>
        <w:autoSpaceDE w:val="0"/>
        <w:autoSpaceDN w:val="0"/>
        <w:adjustRightInd w:val="0"/>
        <w:rPr>
          <w:rFonts w:ascii="Times New Roman" w:hAnsi="Times New Roman"/>
        </w:rPr>
      </w:pPr>
      <w:r w:rsidRPr="005A5E32">
        <w:rPr>
          <w:rFonts w:ascii="Times New Roman" w:hAnsi="Times New Roman"/>
        </w:rPr>
        <w:t>(2) Is distinguished from a cooperative agreement in that it d</w:t>
      </w:r>
      <w:r w:rsidR="00FB3156">
        <w:rPr>
          <w:rFonts w:ascii="Times New Roman" w:hAnsi="Times New Roman"/>
        </w:rPr>
        <w:t xml:space="preserve">oes not provide for substantial </w:t>
      </w:r>
      <w:r w:rsidRPr="005A5E32">
        <w:rPr>
          <w:rFonts w:ascii="Times New Roman" w:hAnsi="Times New Roman"/>
        </w:rPr>
        <w:t>involvement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Pr="0068107E" w:rsidRDefault="005A5E32"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7F50F3">
        <w:rPr>
          <w:rFonts w:ascii="Times New Roman" w:hAnsi="Times New Roman"/>
          <w:b/>
        </w:rPr>
        <w:t xml:space="preserve">  </w:t>
      </w:r>
      <w:r w:rsidR="007F50F3" w:rsidRPr="007F50F3">
        <w:rPr>
          <w:rFonts w:ascii="Times New Roman" w:hAnsi="Times New Roman"/>
        </w:rPr>
        <w:t xml:space="preserve">In general, </w:t>
      </w:r>
      <w:r w:rsidR="007F50F3">
        <w:rPr>
          <w:rFonts w:ascii="Times New Roman" w:hAnsi="Times New Roman"/>
        </w:rPr>
        <w:t>a</w:t>
      </w:r>
      <w:r w:rsidR="00B66EC8" w:rsidRPr="0068107E">
        <w:rPr>
          <w:rFonts w:ascii="Times New Roman" w:hAnsi="Times New Roman"/>
        </w:rPr>
        <w:t xml:space="preserve">pplications for supplementation of existing projects </w:t>
      </w:r>
      <w:r w:rsidR="007F50F3">
        <w:rPr>
          <w:rFonts w:ascii="Times New Roman" w:hAnsi="Times New Roman"/>
        </w:rPr>
        <w:t>are</w:t>
      </w:r>
      <w:r w:rsidR="00B66EC8" w:rsidRPr="0068107E">
        <w:rPr>
          <w:rFonts w:ascii="Times New Roman" w:hAnsi="Times New Roman"/>
        </w:rPr>
        <w:t xml:space="preserve"> eligible to compete with applications for new Federal awards</w:t>
      </w:r>
      <w:r w:rsidR="007F50F3">
        <w:rPr>
          <w:rFonts w:ascii="Times New Roman" w:hAnsi="Times New Roman"/>
        </w:rPr>
        <w:t>,</w:t>
      </w:r>
      <w:r w:rsidR="00650D8C">
        <w:rPr>
          <w:rFonts w:ascii="Times New Roman" w:hAnsi="Times New Roman"/>
        </w:rPr>
        <w:t xml:space="preserve"> but</w:t>
      </w:r>
      <w:r w:rsidR="007F50F3">
        <w:rPr>
          <w:rFonts w:ascii="Times New Roman" w:hAnsi="Times New Roman"/>
        </w:rPr>
        <w:t xml:space="preserve"> States have the final determination about this, and if allowed, the process for seeking these funds will be specific to the State</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045241" w:rsidRDefault="000103CA" w:rsidP="00D64AD8">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484585361"/>
      <w:bookmarkStart w:id="9" w:name="_Toc413234912"/>
      <w:bookmarkEnd w:id="7"/>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8"/>
    </w:p>
    <w:p w:rsidR="00AC45F4" w:rsidRDefault="00AC45F4" w:rsidP="00D64AD8">
      <w:pPr>
        <w:rPr>
          <w:rFonts w:ascii="Times New Roman" w:hAnsi="Times New Roman"/>
        </w:rPr>
      </w:pPr>
    </w:p>
    <w:p w:rsidR="00D64AD8" w:rsidRDefault="00AC45F4" w:rsidP="00D64AD8">
      <w:pPr>
        <w:rPr>
          <w:rFonts w:ascii="Times New Roman" w:hAnsi="Times New Roman"/>
        </w:rPr>
      </w:pPr>
      <w:r w:rsidRPr="00A84F47">
        <w:rPr>
          <w:rFonts w:ascii="Times New Roman" w:hAnsi="Times New Roman"/>
          <w:b/>
        </w:rPr>
        <w:t xml:space="preserve">Application Due </w:t>
      </w:r>
      <w:r w:rsidRPr="00A15D98">
        <w:rPr>
          <w:rFonts w:ascii="Times New Roman" w:hAnsi="Times New Roman"/>
          <w:b/>
        </w:rPr>
        <w:t>Date</w:t>
      </w:r>
      <w:r w:rsidRPr="00A15D98">
        <w:rPr>
          <w:rFonts w:ascii="Times New Roman" w:hAnsi="Times New Roman"/>
        </w:rPr>
        <w:t xml:space="preserve">:  </w:t>
      </w:r>
      <w:r w:rsidR="00A15D98" w:rsidRPr="00A15D98">
        <w:rPr>
          <w:rFonts w:ascii="Times New Roman" w:hAnsi="Times New Roman"/>
        </w:rPr>
        <w:t>April 30</w:t>
      </w:r>
      <w:r w:rsidRPr="00A15D98">
        <w:rPr>
          <w:rFonts w:ascii="Times New Roman" w:hAnsi="Times New Roman"/>
        </w:rPr>
        <w:t xml:space="preserve">, </w:t>
      </w:r>
      <w:r w:rsidR="000223AB" w:rsidRPr="00A15D98">
        <w:rPr>
          <w:rFonts w:ascii="Times New Roman" w:hAnsi="Times New Roman"/>
        </w:rPr>
        <w:t xml:space="preserve">2019, </w:t>
      </w:r>
      <w:r w:rsidRPr="00A15D98">
        <w:rPr>
          <w:rFonts w:ascii="Times New Roman" w:hAnsi="Times New Roman"/>
        </w:rPr>
        <w:t>10:00PM ET</w:t>
      </w:r>
    </w:p>
    <w:p w:rsidR="00AC45F4" w:rsidRDefault="00AC45F4" w:rsidP="00D64AD8">
      <w:pPr>
        <w:rPr>
          <w:rFonts w:ascii="Times New Roman" w:hAnsi="Times New Roman"/>
        </w:rPr>
      </w:pPr>
      <w:r>
        <w:rPr>
          <w:rFonts w:ascii="Times New Roman" w:hAnsi="Times New Roman"/>
        </w:rPr>
        <w:t>Applications that are not received by the application deadline will in most cases have to be deferred to the next application cycle</w:t>
      </w:r>
      <w:r w:rsidR="00A84F47">
        <w:rPr>
          <w:rFonts w:ascii="Times New Roman" w:hAnsi="Times New Roman"/>
        </w:rPr>
        <w:t>.  Exceptions may be made for projects that need to use expiring funds.</w:t>
      </w:r>
      <w:r>
        <w:rPr>
          <w:rFonts w:ascii="Times New Roman" w:hAnsi="Times New Roman"/>
        </w:rPr>
        <w:t xml:space="preserve"> </w:t>
      </w:r>
    </w:p>
    <w:p w:rsidR="00AC45F4" w:rsidRPr="00AC45F4" w:rsidRDefault="00AC45F4" w:rsidP="00D64AD8">
      <w:pPr>
        <w:rPr>
          <w:rFonts w:ascii="Times New Roman" w:hAnsi="Times New Roman"/>
        </w:rPr>
      </w:pPr>
    </w:p>
    <w:p w:rsidR="006D043D" w:rsidRDefault="00246D5F" w:rsidP="00EB4A95">
      <w:pPr>
        <w:pStyle w:val="Heading3"/>
        <w:rPr>
          <w:b w:val="0"/>
        </w:rPr>
      </w:pPr>
      <w:bookmarkStart w:id="10" w:name="_Toc484585362"/>
      <w:r>
        <w:t xml:space="preserve">1. </w:t>
      </w:r>
      <w:r w:rsidR="006F03F8" w:rsidRPr="0068107E">
        <w:t>Eligible Applicants</w:t>
      </w:r>
      <w:r w:rsidR="00EB4A95">
        <w:t>:</w:t>
      </w:r>
      <w:bookmarkEnd w:id="10"/>
      <w:r w:rsidR="00EB4A95" w:rsidRPr="004A3671">
        <w:rPr>
          <w:b w:val="0"/>
        </w:rPr>
        <w:t xml:space="preserve"> </w:t>
      </w:r>
    </w:p>
    <w:p w:rsidR="00EB4A95" w:rsidRPr="006D043D" w:rsidRDefault="004A3671" w:rsidP="00FB3156">
      <w:pPr>
        <w:rPr>
          <w:rFonts w:ascii="Times New Roman" w:hAnsi="Times New Roman"/>
          <w:b/>
        </w:rPr>
      </w:pPr>
      <w:r w:rsidRPr="006D043D">
        <w:rPr>
          <w:rFonts w:ascii="Times New Roman" w:hAnsi="Times New Roman"/>
        </w:rPr>
        <w:t>In accordance with 54 U</w:t>
      </w:r>
      <w:r w:rsidR="00A15D98">
        <w:rPr>
          <w:rFonts w:ascii="Times New Roman" w:hAnsi="Times New Roman"/>
        </w:rPr>
        <w:t>.</w:t>
      </w:r>
      <w:r w:rsidRPr="006D043D">
        <w:rPr>
          <w:rFonts w:ascii="Times New Roman" w:hAnsi="Times New Roman"/>
        </w:rPr>
        <w:t>S</w:t>
      </w:r>
      <w:r w:rsidR="00A15D98">
        <w:rPr>
          <w:rFonts w:ascii="Times New Roman" w:hAnsi="Times New Roman"/>
        </w:rPr>
        <w:t>.</w:t>
      </w:r>
      <w:r w:rsidRPr="006D043D">
        <w:rPr>
          <w:rFonts w:ascii="Times New Roman" w:hAnsi="Times New Roman"/>
        </w:rPr>
        <w:t>C</w:t>
      </w:r>
      <w:r w:rsidR="00A15D98">
        <w:rPr>
          <w:rFonts w:ascii="Times New Roman" w:hAnsi="Times New Roman"/>
        </w:rPr>
        <w:t>.</w:t>
      </w:r>
      <w:r w:rsidRPr="006D043D">
        <w:rPr>
          <w:rFonts w:ascii="Times New Roman" w:hAnsi="Times New Roman"/>
        </w:rPr>
        <w:t xml:space="preserve">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r w:rsidR="00FB3156">
        <w:rPr>
          <w:rFonts w:ascii="Times New Roman" w:hAnsi="Times New Roman"/>
        </w:rPr>
        <w:t>In addition, a</w:t>
      </w:r>
      <w:r w:rsidR="00FB3156" w:rsidRPr="006D043D">
        <w:rPr>
          <w:rFonts w:ascii="Times New Roman" w:hAnsi="Times New Roman"/>
        </w:rPr>
        <w:t xml:space="preserve"> state must have a current SCORP approved by the NPS to be eligible to </w:t>
      </w:r>
      <w:r w:rsidR="00FB3156">
        <w:rPr>
          <w:rFonts w:ascii="Times New Roman" w:hAnsi="Times New Roman"/>
        </w:rPr>
        <w:t>apply for</w:t>
      </w:r>
      <w:r w:rsidR="00FB3156" w:rsidRPr="006D043D">
        <w:rPr>
          <w:rFonts w:ascii="Times New Roman" w:hAnsi="Times New Roman"/>
        </w:rPr>
        <w:t xml:space="preserve"> LWCF grants.</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1" w:name="_Toc484585363"/>
      <w:r>
        <w:t xml:space="preserve">2. </w:t>
      </w:r>
      <w:r w:rsidR="004A3671" w:rsidRPr="0068107E">
        <w:t>Cost Shar</w:t>
      </w:r>
      <w:r w:rsidR="004A3671">
        <w:t>ing or Matching</w:t>
      </w:r>
      <w:bookmarkEnd w:id="11"/>
      <w:r w:rsidR="004A3671" w:rsidRPr="004A3671">
        <w:t xml:space="preserve">  </w:t>
      </w:r>
    </w:p>
    <w:p w:rsidR="004A3671" w:rsidRPr="004A3671" w:rsidRDefault="004A3671" w:rsidP="004A3671">
      <w:pPr>
        <w:rPr>
          <w:rFonts w:ascii="Times New Roman" w:hAnsi="Times New Roman"/>
        </w:rPr>
      </w:pPr>
      <w:r>
        <w:rPr>
          <w:rFonts w:ascii="Times New Roman" w:hAnsi="Times New Roman"/>
        </w:rPr>
        <w:t>In accordance with 54 U</w:t>
      </w:r>
      <w:r w:rsidR="00A15D98">
        <w:rPr>
          <w:rFonts w:ascii="Times New Roman" w:hAnsi="Times New Roman"/>
        </w:rPr>
        <w:t>.</w:t>
      </w:r>
      <w:r>
        <w:rPr>
          <w:rFonts w:ascii="Times New Roman" w:hAnsi="Times New Roman"/>
        </w:rPr>
        <w:t>S</w:t>
      </w:r>
      <w:r w:rsidR="00A15D98">
        <w:rPr>
          <w:rFonts w:ascii="Times New Roman" w:hAnsi="Times New Roman"/>
        </w:rPr>
        <w:t>.</w:t>
      </w:r>
      <w:r>
        <w:rPr>
          <w:rFonts w:ascii="Times New Roman" w:hAnsi="Times New Roman"/>
        </w:rPr>
        <w:t>C</w:t>
      </w:r>
      <w:r w:rsidR="00A15D98">
        <w:rPr>
          <w:rFonts w:ascii="Times New Roman" w:hAnsi="Times New Roman"/>
        </w:rPr>
        <w:t>.</w:t>
      </w:r>
      <w:r>
        <w:rPr>
          <w:rFonts w:ascii="Times New Roman" w:hAnsi="Times New Roman"/>
        </w:rPr>
        <w:t xml:space="preserve">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USC</w:t>
      </w:r>
      <w:r w:rsidR="00AE7E19">
        <w:rPr>
          <w:rFonts w:ascii="Times New Roman" w:hAnsi="Times New Roman"/>
        </w:rPr>
        <w:t xml:space="preserve"> 1469a(d) and P.L 98-213 waive</w:t>
      </w:r>
      <w:r w:rsidRPr="004A3671">
        <w:rPr>
          <w:rFonts w:ascii="Times New Roman" w:hAnsi="Times New Roman"/>
        </w:rPr>
        <w:t xml:space="preserve"> the 1:1 matching requirement for any project under $200,000 for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Matching funds must be in hand or committed at the time of award.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w:t>
      </w:r>
      <w:r w:rsidR="004A3671" w:rsidRPr="004A3671">
        <w:rPr>
          <w:rFonts w:ascii="Times New Roman" w:hAnsi="Times New Roman"/>
        </w:rPr>
        <w:lastRenderedPageBreak/>
        <w:t>LWCF Manual</w:t>
      </w:r>
      <w:r>
        <w:rPr>
          <w:rFonts w:ascii="Times New Roman" w:hAnsi="Times New Roman"/>
        </w:rPr>
        <w:t xml:space="preserve"> as well as at 2 CFR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FB3156" w:rsidRDefault="00FB3156" w:rsidP="001A582B">
      <w:pPr>
        <w:spacing w:after="120" w:line="23" w:lineRule="atLeast"/>
        <w:contextualSpacing/>
        <w:rPr>
          <w:rFonts w:ascii="Times New Roman" w:hAnsi="Times New Roman"/>
          <w:shd w:val="clear" w:color="auto" w:fill="FFFFFF"/>
        </w:rPr>
      </w:pPr>
    </w:p>
    <w:p w:rsidR="004A3671" w:rsidRPr="004A3671" w:rsidRDefault="004A3671" w:rsidP="004A3671">
      <w:pPr>
        <w:rPr>
          <w:rFonts w:ascii="Times New Roman" w:hAnsi="Times New Roman"/>
        </w:rPr>
      </w:pPr>
      <w:r w:rsidRPr="004A3671">
        <w:rPr>
          <w:rFonts w:ascii="Times New Roman" w:hAnsi="Times New Roman"/>
        </w:rPr>
        <w:t>The following costs may not be counted toward the non-Federal matching share (not inclusive):</w:t>
      </w:r>
    </w:p>
    <w:p w:rsidR="004A3671" w:rsidRPr="004A3671" w:rsidRDefault="004A3671" w:rsidP="004A3671">
      <w:pPr>
        <w:rPr>
          <w:rFonts w:ascii="Times New Roman" w:hAnsi="Times New Roman"/>
        </w:rPr>
      </w:pPr>
    </w:p>
    <w:p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w:t>
      </w:r>
      <w:r w:rsidR="00A15D98">
        <w:rPr>
          <w:rFonts w:ascii="Times New Roman" w:hAnsi="Times New Roman"/>
          <w:color w:val="auto"/>
        </w:rPr>
        <w:t>.</w:t>
      </w:r>
      <w:r w:rsidR="00AF1E9A">
        <w:rPr>
          <w:rFonts w:ascii="Times New Roman" w:hAnsi="Times New Roman"/>
          <w:color w:val="auto"/>
        </w:rPr>
        <w:t>S</w:t>
      </w:r>
      <w:r w:rsidR="00A15D98">
        <w:rPr>
          <w:rFonts w:ascii="Times New Roman" w:hAnsi="Times New Roman"/>
          <w:color w:val="auto"/>
        </w:rPr>
        <w:t>.</w:t>
      </w:r>
      <w:r w:rsidR="00AF1E9A">
        <w:rPr>
          <w:rFonts w:ascii="Times New Roman" w:hAnsi="Times New Roman"/>
          <w:color w:val="auto"/>
        </w:rPr>
        <w:t>C</w:t>
      </w:r>
      <w:r w:rsidR="00A15D98">
        <w:rPr>
          <w:rFonts w:ascii="Times New Roman" w:hAnsi="Times New Roman"/>
          <w:color w:val="auto"/>
        </w:rPr>
        <w:t>.</w:t>
      </w:r>
      <w:r w:rsidR="00AF1E9A">
        <w:rPr>
          <w:rFonts w:ascii="Times New Roman" w:hAnsi="Times New Roman"/>
          <w:color w:val="auto"/>
        </w:rPr>
        <w:t xml:space="preserve">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2" w:name="_Toc484585364"/>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2"/>
    </w:p>
    <w:p w:rsidR="00B43885" w:rsidRPr="0068107E" w:rsidRDefault="00B43885" w:rsidP="00BC0B45">
      <w:pPr>
        <w:spacing w:after="120"/>
        <w:contextualSpacing/>
        <w:rPr>
          <w:rFonts w:ascii="Times New Roman" w:hAnsi="Times New Roman"/>
          <w:b/>
          <w:iCs/>
          <w:shd w:val="clear" w:color="auto" w:fill="FFFFFF"/>
        </w:rPr>
      </w:pPr>
    </w:p>
    <w:p w:rsidR="006D043D" w:rsidRDefault="00AF1E9A" w:rsidP="00A82BF5">
      <w:pPr>
        <w:pStyle w:val="Heading3"/>
        <w:rPr>
          <w:b w:val="0"/>
        </w:rPr>
      </w:pPr>
      <w:bookmarkStart w:id="13" w:name="_Toc484585365"/>
      <w:r>
        <w:t xml:space="preserve">1. </w:t>
      </w:r>
      <w:r w:rsidR="00B43885" w:rsidRPr="0068107E">
        <w:t>Address to Request Application Pac</w:t>
      </w:r>
      <w:r w:rsidR="00B53062" w:rsidRPr="0068107E">
        <w:t>kage</w:t>
      </w:r>
      <w:bookmarkEnd w:id="13"/>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D71B4C">
      <w:pPr>
        <w:spacing w:after="120" w:line="23" w:lineRule="atLeast"/>
        <w:contextualSpacing/>
        <w:rPr>
          <w:rFonts w:ascii="Times New Roman" w:hAnsi="Times New Roman"/>
        </w:rPr>
      </w:pPr>
    </w:p>
    <w:p w:rsidR="006D043D" w:rsidRDefault="00AF1E9A" w:rsidP="00A82BF5">
      <w:pPr>
        <w:pStyle w:val="Heading3"/>
        <w:rPr>
          <w:b w:val="0"/>
        </w:rPr>
      </w:pPr>
      <w:bookmarkStart w:id="14" w:name="_Toc484585366"/>
      <w:r>
        <w:t xml:space="preserve">2. </w:t>
      </w:r>
      <w:r w:rsidR="00C722EA" w:rsidRPr="0068107E">
        <w:t>C</w:t>
      </w:r>
      <w:r>
        <w:t>ontent</w:t>
      </w:r>
      <w:r w:rsidR="00C346B0" w:rsidRPr="0068107E">
        <w:t xml:space="preserve"> and Form of Application Submission</w:t>
      </w:r>
      <w:bookmarkEnd w:id="14"/>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971172" w:rsidRPr="00971172" w:rsidRDefault="00971172" w:rsidP="00C0170A">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Disclosure of Lobbying </w:t>
      </w:r>
      <w:r w:rsidRPr="006D043D">
        <w:rPr>
          <w:rFonts w:ascii="Times New Roman" w:hAnsi="Times New Roman"/>
        </w:rPr>
        <w:t xml:space="preserve">Activities </w:t>
      </w:r>
      <w:r w:rsidRPr="006D043D">
        <w:rPr>
          <w:rFonts w:ascii="Times New Roman" w:hAnsi="Times New Roman"/>
          <w:i/>
        </w:rPr>
        <w:t>(</w:t>
      </w:r>
      <w:r w:rsidR="00A15D98">
        <w:rPr>
          <w:rFonts w:ascii="Times New Roman" w:hAnsi="Times New Roman"/>
          <w:i/>
        </w:rPr>
        <w:t xml:space="preserve">could apply to lobbying by the </w:t>
      </w:r>
      <w:r w:rsidR="006D043D">
        <w:rPr>
          <w:rFonts w:ascii="Times New Roman" w:hAnsi="Times New Roman"/>
          <w:i/>
        </w:rPr>
        <w:t>recipient</w:t>
      </w:r>
      <w:r w:rsidR="00454356">
        <w:rPr>
          <w:rFonts w:ascii="Times New Roman" w:hAnsi="Times New Roman"/>
          <w:i/>
        </w:rPr>
        <w:t xml:space="preserve"> or</w:t>
      </w:r>
      <w:r w:rsidR="00A15D98">
        <w:rPr>
          <w:rFonts w:ascii="Times New Roman" w:hAnsi="Times New Roman"/>
          <w:i/>
        </w:rPr>
        <w:t xml:space="preserve"> the</w:t>
      </w:r>
      <w:r w:rsidR="00454356">
        <w:rPr>
          <w:rFonts w:ascii="Times New Roman" w:hAnsi="Times New Roman"/>
          <w:i/>
        </w:rPr>
        <w:t xml:space="preserve"> subrecipient</w:t>
      </w:r>
      <w:r w:rsidRPr="006D043D">
        <w:rPr>
          <w:rFonts w:ascii="Times New Roman" w:hAnsi="Times New Roman"/>
          <w:i/>
        </w:rPr>
        <w:t>)</w:t>
      </w:r>
      <w:r w:rsidRPr="0068107E">
        <w:rPr>
          <w:rFonts w:ascii="Times New Roman" w:hAnsi="Times New Roman"/>
          <w:u w:val="single"/>
        </w:rPr>
        <w:br/>
      </w:r>
      <w:r w:rsidRPr="0068107E">
        <w:rPr>
          <w:rFonts w:ascii="Times New Roman" w:hAnsi="Times New Roman"/>
        </w:rPr>
        <w:t>In accordance with 43 C.F.R. § 18 and 31 U.S.C. § 1352 this form must be completed and signed if the amount of the Federal award is anticipated to exceed $100,00</w:t>
      </w:r>
      <w:r w:rsidR="00A15D98">
        <w:rPr>
          <w:rFonts w:ascii="Times New Roman" w:hAnsi="Times New Roman"/>
        </w:rPr>
        <w:t>0</w:t>
      </w:r>
      <w:r w:rsidRPr="0068107E">
        <w:rPr>
          <w:rFonts w:ascii="Times New Roman" w:hAnsi="Times New Roman"/>
        </w:rPr>
        <w:t>.00.</w:t>
      </w:r>
      <w:r w:rsidRPr="00B73C4E">
        <w:rPr>
          <w:rFonts w:ascii="Times New Roman" w:hAnsi="Times New Roman"/>
        </w:rPr>
        <w:br/>
      </w:r>
    </w:p>
    <w:p w:rsidR="00DC65ED" w:rsidRDefault="00DC65ED" w:rsidP="00971172">
      <w:pPr>
        <w:rPr>
          <w:rFonts w:ascii="Times New Roman" w:hAnsi="Times New Roman"/>
        </w:rPr>
      </w:pPr>
      <w:r>
        <w:rPr>
          <w:rFonts w:ascii="Times New Roman" w:hAnsi="Times New Roman"/>
        </w:rPr>
        <w:t>(</w:t>
      </w:r>
      <w:r w:rsidRPr="00A82BF5">
        <w:rPr>
          <w:rFonts w:ascii="Times New Roman" w:hAnsi="Times New Roman"/>
        </w:rPr>
        <w:t xml:space="preserve">Note that fillable versions of </w:t>
      </w:r>
      <w:r>
        <w:rPr>
          <w:rFonts w:ascii="Times New Roman" w:hAnsi="Times New Roman"/>
        </w:rPr>
        <w:t xml:space="preserve">all </w:t>
      </w:r>
      <w:r w:rsidRPr="00A82BF5">
        <w:rPr>
          <w:rFonts w:ascii="Times New Roman" w:hAnsi="Times New Roman"/>
        </w:rPr>
        <w:t>the Standard Forms are incorporated into the Grants.gov application module.</w:t>
      </w:r>
      <w:r>
        <w:rPr>
          <w:rFonts w:ascii="Times New Roman" w:hAnsi="Times New Roman"/>
        </w:rPr>
        <w:t xml:space="preserve">  The forms are automatically “signed” through the Grants.gov submission process.</w:t>
      </w:r>
      <w:r w:rsidRPr="00A82BF5">
        <w:rPr>
          <w:rFonts w:ascii="Times New Roman" w:hAnsi="Times New Roman"/>
        </w:rPr>
        <w:t xml:space="preserve"> These</w:t>
      </w:r>
      <w:r>
        <w:rPr>
          <w:rFonts w:ascii="Times New Roman" w:hAnsi="Times New Roman"/>
        </w:rPr>
        <w:t xml:space="preserve"> versions</w:t>
      </w:r>
      <w:r w:rsidRPr="00A82BF5">
        <w:rPr>
          <w:rFonts w:ascii="Times New Roman" w:hAnsi="Times New Roman"/>
        </w:rPr>
        <w:t xml:space="preserve"> should be filled out in lieu of submitting scanned copies of printed versions</w:t>
      </w:r>
      <w:r>
        <w:rPr>
          <w:rFonts w:ascii="Times New Roman" w:hAnsi="Times New Roman"/>
        </w:rPr>
        <w:t>.)</w:t>
      </w:r>
    </w:p>
    <w:p w:rsidR="00971172" w:rsidRDefault="00971172" w:rsidP="00B73C4E">
      <w:pPr>
        <w:ind w:left="1080"/>
        <w:rPr>
          <w:rFonts w:ascii="Times New Roman" w:hAnsi="Times New Roman"/>
        </w:rPr>
      </w:pPr>
    </w:p>
    <w:p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w:t>
      </w:r>
      <w:r w:rsidR="0005032C" w:rsidRPr="00971172">
        <w:rPr>
          <w:rFonts w:ascii="Times New Roman" w:hAnsi="Times New Roman"/>
        </w:rPr>
        <w:lastRenderedPageBreak/>
        <w:t xml:space="preserve">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2E60C0" w:rsidRPr="002E60C0" w:rsidRDefault="002E60C0" w:rsidP="002E60C0">
      <w:pPr>
        <w:ind w:left="1080"/>
        <w:rPr>
          <w:rFonts w:ascii="Times New Roman" w:hAnsi="Times New Roman"/>
        </w:rPr>
      </w:pPr>
    </w:p>
    <w:p w:rsidR="002E60C0" w:rsidRPr="00971172" w:rsidRDefault="002E60C0" w:rsidP="002E60C0">
      <w:pPr>
        <w:ind w:left="1080"/>
        <w:rPr>
          <w:rFonts w:ascii="Times New Roman" w:hAnsi="Times New Roman"/>
        </w:rPr>
      </w:pPr>
      <w:r>
        <w:rPr>
          <w:rFonts w:ascii="Times New Roman" w:eastAsia="Times New Roman" w:hAnsi="Times New Roman"/>
          <w:color w:val="auto"/>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rsidR="00DC65ED" w:rsidRDefault="00DC65ED" w:rsidP="005675F3">
      <w:pPr>
        <w:ind w:left="1080"/>
        <w:rPr>
          <w:rFonts w:ascii="Times New Roman" w:hAnsi="Times New Roman"/>
        </w:rPr>
      </w:pPr>
    </w:p>
    <w:p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 xml:space="preserve">cluded on the SF424A </w:t>
      </w:r>
      <w:r w:rsidR="00AF1E9A">
        <w:rPr>
          <w:rFonts w:ascii="Times New Roman" w:hAnsi="Times New Roman"/>
        </w:rPr>
        <w:t>or</w:t>
      </w:r>
      <w:r w:rsidR="00DC65ED" w:rsidRPr="00971172">
        <w:rPr>
          <w:rFonts w:ascii="Times New Roman" w:hAnsi="Times New Roman"/>
        </w:rPr>
        <w:t xml:space="preserve"> SF424C.</w:t>
      </w:r>
    </w:p>
    <w:p w:rsidR="00DC65ED" w:rsidRDefault="00DC65ED" w:rsidP="00DC65ED">
      <w:pPr>
        <w:ind w:left="1080"/>
        <w:rPr>
          <w:rFonts w:ascii="Times New Roman" w:hAnsi="Times New Roman"/>
        </w:rPr>
      </w:pPr>
    </w:p>
    <w:p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CFR Part 200, Section 200.414 and 2 CFR Part 200, Appendix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2E60C0" w:rsidRDefault="002E60C0" w:rsidP="00C0170A">
      <w:pPr>
        <w:numPr>
          <w:ilvl w:val="0"/>
          <w:numId w:val="5"/>
        </w:numPr>
        <w:rPr>
          <w:rFonts w:ascii="Times New Roman" w:hAnsi="Times New Roman"/>
        </w:rPr>
      </w:pPr>
      <w:r>
        <w:rPr>
          <w:rFonts w:ascii="Times New Roman" w:hAnsi="Times New Roman"/>
        </w:rPr>
        <w:t>Other Documents required by the Program</w:t>
      </w:r>
    </w:p>
    <w:p w:rsidR="00A82BF5" w:rsidRPr="00A82BF5" w:rsidRDefault="00A82BF5" w:rsidP="00C0170A">
      <w:pPr>
        <w:numPr>
          <w:ilvl w:val="1"/>
          <w:numId w:val="5"/>
        </w:numPr>
        <w:rPr>
          <w:rFonts w:ascii="Times New Roman" w:hAnsi="Times New Roman"/>
        </w:rPr>
      </w:pPr>
      <w:r w:rsidRPr="00A82BF5">
        <w:rPr>
          <w:rFonts w:ascii="Times New Roman" w:hAnsi="Times New Roman"/>
        </w:rPr>
        <w:t>Proposal Description and Environmental Screening Form</w:t>
      </w:r>
    </w:p>
    <w:p w:rsidR="00A82BF5" w:rsidRPr="00A82BF5" w:rsidRDefault="00A82BF5" w:rsidP="00C0170A">
      <w:pPr>
        <w:numPr>
          <w:ilvl w:val="1"/>
          <w:numId w:val="5"/>
        </w:numPr>
        <w:rPr>
          <w:rFonts w:ascii="Times New Roman" w:hAnsi="Times New Roman"/>
        </w:rPr>
      </w:pPr>
      <w:r w:rsidRPr="00A82BF5">
        <w:rPr>
          <w:rFonts w:ascii="Times New Roman" w:hAnsi="Times New Roman"/>
        </w:rPr>
        <w:t>Description and Notification Form</w:t>
      </w:r>
    </w:p>
    <w:p w:rsidR="00A82BF5" w:rsidRPr="00A82BF5" w:rsidRDefault="00DC65ED" w:rsidP="00C0170A">
      <w:pPr>
        <w:numPr>
          <w:ilvl w:val="1"/>
          <w:numId w:val="5"/>
        </w:numPr>
        <w:rPr>
          <w:rFonts w:ascii="Times New Roman" w:hAnsi="Times New Roman"/>
        </w:rPr>
      </w:pPr>
      <w:r>
        <w:rPr>
          <w:rFonts w:ascii="Times New Roman" w:hAnsi="Times New Roman"/>
        </w:rPr>
        <w:t>LWCF</w:t>
      </w:r>
      <w:r w:rsidR="00A82BF5" w:rsidRPr="00A82BF5">
        <w:rPr>
          <w:rFonts w:ascii="Times New Roman" w:hAnsi="Times New Roman"/>
        </w:rPr>
        <w:t xml:space="preserve"> Boundary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Location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Pre-award Onsite Inspection Report</w:t>
      </w:r>
    </w:p>
    <w:p w:rsidR="002E60C0" w:rsidRPr="002E60C0" w:rsidRDefault="00A82BF5" w:rsidP="00C0170A">
      <w:pPr>
        <w:numPr>
          <w:ilvl w:val="1"/>
          <w:numId w:val="5"/>
        </w:numPr>
        <w:rPr>
          <w:rFonts w:ascii="Times New Roman" w:hAnsi="Times New Roman"/>
        </w:rPr>
      </w:pPr>
      <w:r w:rsidRPr="00A82BF5">
        <w:rPr>
          <w:rFonts w:ascii="Times New Roman" w:hAnsi="Times New Roman"/>
        </w:rPr>
        <w:t>Copy of the approved waiver of retroactivity (if applicable)</w:t>
      </w:r>
    </w:p>
    <w:p w:rsidR="002E60C0" w:rsidRDefault="002E60C0" w:rsidP="00D71B4C">
      <w:pPr>
        <w:spacing w:after="120" w:line="23" w:lineRule="atLeast"/>
        <w:contextualSpacing/>
        <w:rPr>
          <w:rFonts w:ascii="Times New Roman" w:hAnsi="Times New Roman"/>
        </w:rPr>
      </w:pP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Other </w:t>
      </w:r>
      <w:r w:rsidR="00971172">
        <w:rPr>
          <w:rFonts w:ascii="Times New Roman" w:hAnsi="Times New Roman"/>
        </w:rPr>
        <w:t xml:space="preserve">project narrative or </w:t>
      </w:r>
      <w:r w:rsidRPr="0068107E">
        <w:rPr>
          <w:rFonts w:ascii="Times New Roman" w:hAnsi="Times New Roman"/>
        </w:rPr>
        <w:t>budget information</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rsidR="003D06D6" w:rsidRPr="0068107E" w:rsidRDefault="003D06D6" w:rsidP="00D64AD8">
      <w:pPr>
        <w:spacing w:after="120" w:line="23" w:lineRule="atLeast"/>
        <w:ind w:left="360"/>
        <w:contextualSpacing/>
        <w:rPr>
          <w:rFonts w:ascii="Times New Roman" w:hAnsi="Times New Roman"/>
        </w:rPr>
      </w:pPr>
      <w:r w:rsidRPr="0068107E">
        <w:rPr>
          <w:rFonts w:ascii="Times New Roman" w:hAnsi="Times New Roman"/>
        </w:rPr>
        <w:lastRenderedPageBreak/>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00D64AD8">
        <w:rPr>
          <w:rFonts w:ascii="Times New Roman" w:hAnsi="Times New Roman"/>
        </w:rPr>
        <w:t>)</w:t>
      </w:r>
    </w:p>
    <w:p w:rsidR="0025480E" w:rsidRPr="0068107E" w:rsidRDefault="00AF1E9A" w:rsidP="00D71B4C">
      <w:pPr>
        <w:pStyle w:val="Heading3"/>
      </w:pPr>
      <w:bookmarkStart w:id="15" w:name="_Toc484585367"/>
      <w:r>
        <w:t xml:space="preserve">3. </w:t>
      </w:r>
      <w:r w:rsidR="0025480E" w:rsidRPr="0068107E">
        <w:t>Unique entity identifier and System for Award Management (SAM)</w:t>
      </w:r>
      <w:bookmarkEnd w:id="15"/>
    </w:p>
    <w:p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rsidR="0065220E" w:rsidRPr="0068107E" w:rsidRDefault="0065220E" w:rsidP="00D71B4C">
      <w:pPr>
        <w:spacing w:after="120" w:line="23" w:lineRule="atLeast"/>
        <w:contextualSpacing/>
        <w:rPr>
          <w:rFonts w:ascii="Times New Roman" w:hAnsi="Times New Roman"/>
        </w:rPr>
      </w:pP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SAM accounts must be renewed and validated periodically.</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6" w:name="_Toc484585368"/>
      <w:r>
        <w:t xml:space="preserve">4. </w:t>
      </w:r>
      <w:r w:rsidR="00C80185" w:rsidRPr="0068107E">
        <w:t>Submission Dates and Times</w:t>
      </w:r>
      <w:bookmarkEnd w:id="16"/>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sidRPr="00931E82">
        <w:rPr>
          <w:rFonts w:ascii="Times New Roman" w:hAnsi="Times New Roman"/>
        </w:rPr>
        <w:t>a</w:t>
      </w:r>
      <w:r w:rsidRPr="00931E82">
        <w:rPr>
          <w:rFonts w:ascii="Times New Roman" w:hAnsi="Times New Roman"/>
        </w:rPr>
        <w:t>pplications must be received by</w:t>
      </w:r>
      <w:r w:rsidR="006235AD" w:rsidRPr="00931E82">
        <w:rPr>
          <w:rFonts w:ascii="Times New Roman" w:hAnsi="Times New Roman"/>
        </w:rPr>
        <w:t xml:space="preserve"> </w:t>
      </w:r>
      <w:r w:rsidR="00454356" w:rsidRPr="00A15D98">
        <w:rPr>
          <w:rFonts w:ascii="Times New Roman" w:hAnsi="Times New Roman"/>
        </w:rPr>
        <w:t>T</w:t>
      </w:r>
      <w:r w:rsidR="00A15D98" w:rsidRPr="00A15D98">
        <w:rPr>
          <w:rFonts w:ascii="Times New Roman" w:hAnsi="Times New Roman"/>
        </w:rPr>
        <w:t>uesday</w:t>
      </w:r>
      <w:r w:rsidR="00454356" w:rsidRPr="00A15D98">
        <w:rPr>
          <w:rFonts w:ascii="Times New Roman" w:hAnsi="Times New Roman"/>
        </w:rPr>
        <w:t xml:space="preserve">, </w:t>
      </w:r>
      <w:r w:rsidR="00A15D98" w:rsidRPr="00A15D98">
        <w:rPr>
          <w:rFonts w:ascii="Times New Roman" w:hAnsi="Times New Roman"/>
        </w:rPr>
        <w:t xml:space="preserve">April </w:t>
      </w:r>
      <w:r w:rsidR="00454356" w:rsidRPr="00A15D98">
        <w:rPr>
          <w:rFonts w:ascii="Times New Roman" w:hAnsi="Times New Roman"/>
        </w:rPr>
        <w:t>3</w:t>
      </w:r>
      <w:r w:rsidR="00A15D98" w:rsidRPr="00A15D98">
        <w:rPr>
          <w:rFonts w:ascii="Times New Roman" w:hAnsi="Times New Roman"/>
        </w:rPr>
        <w:t>0</w:t>
      </w:r>
      <w:r w:rsidR="00454356" w:rsidRPr="00A15D98">
        <w:rPr>
          <w:rFonts w:ascii="Times New Roman" w:hAnsi="Times New Roman"/>
        </w:rPr>
        <w:t>,</w:t>
      </w:r>
      <w:r w:rsidR="0050268A" w:rsidRPr="00A15D98">
        <w:rPr>
          <w:rFonts w:ascii="Times New Roman" w:hAnsi="Times New Roman"/>
        </w:rPr>
        <w:t xml:space="preserve"> 201</w:t>
      </w:r>
      <w:r w:rsidR="00454356" w:rsidRPr="00A15D98">
        <w:rPr>
          <w:rFonts w:ascii="Times New Roman" w:hAnsi="Times New Roman"/>
        </w:rPr>
        <w:t>9</w:t>
      </w:r>
      <w:r w:rsidR="0050268A" w:rsidRPr="00A15D98">
        <w:rPr>
          <w:rFonts w:ascii="Times New Roman" w:hAnsi="Times New Roman"/>
        </w:rPr>
        <w:t>,</w:t>
      </w:r>
      <w:r w:rsidRPr="00A15D98">
        <w:rPr>
          <w:rFonts w:ascii="Times New Roman" w:hAnsi="Times New Roman"/>
        </w:rPr>
        <w:t xml:space="preserve"> </w:t>
      </w:r>
      <w:r w:rsidR="006235AD" w:rsidRPr="00A15D98">
        <w:rPr>
          <w:rFonts w:ascii="Times New Roman" w:hAnsi="Times New Roman"/>
        </w:rPr>
        <w:t>10:00</w:t>
      </w:r>
      <w:r w:rsidRPr="00A15D98">
        <w:rPr>
          <w:rFonts w:ascii="Times New Roman" w:hAnsi="Times New Roman"/>
        </w:rPr>
        <w:t xml:space="preserve"> PM </w:t>
      </w:r>
      <w:r w:rsidR="006235AD" w:rsidRPr="00A15D98">
        <w:rPr>
          <w:rFonts w:ascii="Times New Roman" w:hAnsi="Times New Roman"/>
        </w:rPr>
        <w:t>ET</w:t>
      </w:r>
      <w:r w:rsidRPr="00A15D98">
        <w:rPr>
          <w:rFonts w:ascii="Times New Roman" w:hAnsi="Times New Roman"/>
        </w:rPr>
        <w:t>.</w:t>
      </w:r>
      <w:r w:rsidR="002E60C0" w:rsidRPr="00931E82">
        <w:rPr>
          <w:rFonts w:ascii="Times New Roman" w:hAnsi="Times New Roman"/>
        </w:rPr>
        <w:t xml:space="preserve">  </w:t>
      </w:r>
      <w:r w:rsidR="0050268A" w:rsidRPr="00931E82">
        <w:rPr>
          <w:rFonts w:ascii="Times New Roman" w:hAnsi="Times New Roman"/>
        </w:rPr>
        <w:t>Applications must be submitted electronically through Grants.gov. Applications sent by facsimile, email, or mail delivery</w:t>
      </w:r>
      <w:r w:rsidR="0050268A" w:rsidRPr="0050268A">
        <w:rPr>
          <w:rFonts w:ascii="Times New Roman" w:hAnsi="Times New Roman"/>
        </w:rPr>
        <w:t xml:space="preserve">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first email, you should assume the application did not even successfully submit to Grants.gov.  If </w:t>
      </w:r>
      <w:r w:rsidR="0050268A" w:rsidRPr="0050268A">
        <w:rPr>
          <w:rFonts w:ascii="Times New Roman" w:hAnsi="Times New Roman"/>
        </w:rPr>
        <w:lastRenderedPageBreak/>
        <w:t>you do not receive all four emails, you should assume the application was not actually forwarded to NPS, notwithstanding the email about receipt, in which case you should let your NPS program officer know.  Sometimes there are glitches that prevent actual transmission, for example, 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p w:rsidR="004A6CB8" w:rsidRPr="0068107E" w:rsidRDefault="00BA0AB7" w:rsidP="00D71B4C">
      <w:pPr>
        <w:pStyle w:val="Heading3"/>
      </w:pPr>
      <w:bookmarkStart w:id="17" w:name="_Toc484585369"/>
      <w:r>
        <w:t xml:space="preserve">5. </w:t>
      </w:r>
      <w:r w:rsidR="004A6CB8" w:rsidRPr="0068107E">
        <w:t>Intergovernmental Review</w:t>
      </w:r>
      <w:bookmarkEnd w:id="17"/>
    </w:p>
    <w:p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 xml:space="preserve">funding opportunity is not subject to Executive Order (EO) 12372 “Intergovernmental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addresses of the SPOC’s are listed in the OMB’s home page at: </w:t>
      </w:r>
      <w:hyperlink r:id="rId14" w:history="1">
        <w:r w:rsidRPr="0068107E">
          <w:rPr>
            <w:rStyle w:val="Hyperlink"/>
            <w:rFonts w:ascii="Times New Roman" w:hAnsi="Times New Roman"/>
          </w:rPr>
          <w:t>http://www.whitehouse.gov/omb/grants_spoc/</w:t>
        </w:r>
      </w:hyperlink>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8" w:name="_Toc484585370"/>
      <w:r>
        <w:t xml:space="preserve">6. </w:t>
      </w:r>
      <w:r w:rsidR="004A6CB8" w:rsidRPr="0068107E">
        <w:t>Funding Restrictions</w:t>
      </w:r>
      <w:bookmarkEnd w:id="18"/>
      <w:r w:rsidR="004A6CB8" w:rsidRPr="0068107E">
        <w:t xml:space="preserve">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grants may be used for the acquisition or development (or a combination) of lands and facilities that will provide outdoor recreation opportunities to the public. 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USC 200305</w:t>
      </w:r>
      <w:r w:rsidRPr="0050268A">
        <w:rPr>
          <w:rFonts w:ascii="Times New Roman" w:hAnsi="Times New Roman"/>
          <w:color w:val="auto"/>
        </w:rPr>
        <w:t>(f)(3) of the LWCF Act. Chapter 3 of the LWCF Manual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Pr="0050268A">
        <w:rPr>
          <w:rFonts w:ascii="Times New Roman" w:hAnsi="Times New Roman"/>
          <w:color w:val="auto"/>
        </w:rPr>
        <w:t>,</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Operation and maintenance activities, </w:t>
      </w:r>
    </w:p>
    <w:p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 or soccer arenas,</w:t>
      </w:r>
    </w:p>
    <w:p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Indoor facilities such as recreation centers or facilities that support primarily non-outdoor purposes like dining facilities or overnight accommodation (such as a lodge or hotel), or </w:t>
      </w:r>
    </w:p>
    <w:p w:rsid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50268A" w:rsidRDefault="0050268A" w:rsidP="00D71B4C">
      <w:pPr>
        <w:spacing w:after="120" w:line="23" w:lineRule="atLeast"/>
        <w:contextualSpacing/>
        <w:rPr>
          <w:rFonts w:ascii="Times New Roman" w:hAnsi="Times New Roman"/>
          <w:color w:val="auto"/>
        </w:rPr>
      </w:pPr>
    </w:p>
    <w:p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rsidR="00A4765B" w:rsidRPr="0068107E" w:rsidRDefault="00BA0AB7" w:rsidP="00D71B4C">
      <w:pPr>
        <w:pStyle w:val="Heading3"/>
      </w:pPr>
      <w:bookmarkStart w:id="19" w:name="_Toc484585371"/>
      <w:r>
        <w:lastRenderedPageBreak/>
        <w:t xml:space="preserve">7. </w:t>
      </w:r>
      <w:r w:rsidR="00A4765B" w:rsidRPr="0068107E">
        <w:t>Other Submission Requirements</w:t>
      </w:r>
      <w:bookmarkEnd w:id="19"/>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D64AD8">
        <w:rPr>
          <w:rFonts w:ascii="Times New Roman" w:hAnsi="Times New Roman"/>
        </w:rPr>
        <w:t xml:space="preserve">Please note that </w:t>
      </w:r>
      <w:r w:rsidR="00454356">
        <w:rPr>
          <w:rFonts w:ascii="Times New Roman" w:hAnsi="Times New Roman"/>
        </w:rPr>
        <w:t>since</w:t>
      </w:r>
      <w:r w:rsidR="00D64AD8">
        <w:rPr>
          <w:rFonts w:ascii="Times New Roman" w:hAnsi="Times New Roman"/>
        </w:rPr>
        <w:t xml:space="preserve"> January 1, 2018, Grants.gov </w:t>
      </w:r>
      <w:r w:rsidR="00454356">
        <w:rPr>
          <w:rFonts w:ascii="Times New Roman" w:hAnsi="Times New Roman"/>
        </w:rPr>
        <w:t xml:space="preserve">has </w:t>
      </w:r>
      <w:r w:rsidR="00D64AD8">
        <w:rPr>
          <w:rFonts w:ascii="Times New Roman" w:hAnsi="Times New Roman"/>
        </w:rPr>
        <w:t>mandate</w:t>
      </w:r>
      <w:r w:rsidR="00454356">
        <w:rPr>
          <w:rFonts w:ascii="Times New Roman" w:hAnsi="Times New Roman"/>
        </w:rPr>
        <w:t>d</w:t>
      </w:r>
      <w:r w:rsidR="00D64AD8">
        <w:rPr>
          <w:rFonts w:ascii="Times New Roman" w:hAnsi="Times New Roman"/>
        </w:rPr>
        <w:t xml:space="preserve"> the use of “Workspace” </w:t>
      </w:r>
      <w:r w:rsidR="00674225">
        <w:rPr>
          <w:rFonts w:ascii="Times New Roman" w:hAnsi="Times New Roman"/>
        </w:rPr>
        <w:t xml:space="preserve">for application development and submission.  For more information, please review: </w:t>
      </w:r>
      <w:hyperlink r:id="rId15"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rsidR="00A4765B" w:rsidRPr="0068107E" w:rsidRDefault="00A4765B" w:rsidP="00D71B4C">
      <w:pPr>
        <w:spacing w:after="120" w:line="23" w:lineRule="atLeast"/>
        <w:contextualSpacing/>
        <w:rPr>
          <w:rFonts w:ascii="Times New Roman" w:hAnsi="Times New Roman"/>
        </w:rPr>
      </w:pPr>
    </w:p>
    <w:p w:rsidR="00906110" w:rsidRPr="0068107E" w:rsidRDefault="004773EA"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0" w:name="h.3znysh7" w:colFirst="0" w:colLast="0"/>
      <w:bookmarkStart w:id="21" w:name="_Toc413234913"/>
      <w:bookmarkStart w:id="22" w:name="_Toc484585372"/>
      <w:bookmarkEnd w:id="20"/>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1"/>
      <w:bookmarkEnd w:id="22"/>
    </w:p>
    <w:p w:rsidR="00D52449" w:rsidRDefault="00D52449" w:rsidP="00931E82">
      <w:pPr>
        <w:pStyle w:val="Heading3"/>
        <w:spacing w:line="240" w:lineRule="auto"/>
        <w:rPr>
          <w:shd w:val="clear" w:color="auto" w:fill="FFFFFF"/>
        </w:rPr>
      </w:pPr>
    </w:p>
    <w:p w:rsidR="0050268A" w:rsidRPr="003562B4" w:rsidRDefault="003562B4" w:rsidP="00D52449">
      <w:pPr>
        <w:pStyle w:val="Heading3"/>
        <w:rPr>
          <w:shd w:val="clear" w:color="auto" w:fill="FFFFFF"/>
        </w:rPr>
      </w:pPr>
      <w:bookmarkStart w:id="23" w:name="_Toc484585373"/>
      <w:r>
        <w:rPr>
          <w:shd w:val="clear" w:color="auto" w:fill="FFFFFF"/>
        </w:rPr>
        <w:t xml:space="preserve">1. </w:t>
      </w:r>
      <w:r w:rsidR="0050268A" w:rsidRPr="0050268A">
        <w:rPr>
          <w:shd w:val="clear" w:color="auto" w:fill="FFFFFF"/>
        </w:rPr>
        <w:t>Criteria</w:t>
      </w:r>
      <w:bookmarkEnd w:id="23"/>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r w:rsidR="00CD1F54">
        <w:rPr>
          <w:rFonts w:ascii="Times New Roman" w:hAnsi="Times New Roman"/>
          <w:shd w:val="clear" w:color="auto" w:fill="FFFFFF"/>
        </w:rPr>
        <w:t xml:space="preserve">  However, all nominated projects must conform to the LWCF purpose, and the Secretary of the Interior key initiative, of providing access to outdoor recreation.</w:t>
      </w:r>
    </w:p>
    <w:p w:rsidR="008C442F" w:rsidRPr="008C442F" w:rsidRDefault="008C442F" w:rsidP="008C442F"/>
    <w:p w:rsidR="005D7AB0" w:rsidRPr="0068107E" w:rsidRDefault="008870F6" w:rsidP="00D71B4C">
      <w:pPr>
        <w:pStyle w:val="Heading3"/>
      </w:pPr>
      <w:bookmarkStart w:id="24" w:name="_Toc484585374"/>
      <w:r w:rsidRPr="0068107E">
        <w:t xml:space="preserve">2. </w:t>
      </w:r>
      <w:r w:rsidR="007B6F32" w:rsidRPr="0068107E">
        <w:t>Review and Selection Process</w:t>
      </w:r>
      <w:bookmarkEnd w:id="24"/>
    </w:p>
    <w:p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454356"/>
    <w:p w:rsidR="0030714D" w:rsidRPr="0068107E" w:rsidRDefault="00565963" w:rsidP="00D71B4C">
      <w:pPr>
        <w:pStyle w:val="Heading3"/>
      </w:pPr>
      <w:bookmarkStart w:id="25" w:name="_Toc484585375"/>
      <w:r w:rsidRPr="0068107E">
        <w:t xml:space="preserve">3. </w:t>
      </w:r>
      <w:r w:rsidR="00553B27" w:rsidRPr="0068107E">
        <w:t>Evaluation of Recipient Risk</w:t>
      </w:r>
      <w:bookmarkEnd w:id="25"/>
    </w:p>
    <w:p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00565963"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454356"/>
    <w:p w:rsidR="000C2372" w:rsidRPr="0068107E" w:rsidRDefault="00565963" w:rsidP="00D71B4C">
      <w:pPr>
        <w:pStyle w:val="Heading3"/>
      </w:pPr>
      <w:bookmarkStart w:id="26" w:name="_Toc484585376"/>
      <w:r w:rsidRPr="0068107E">
        <w:t>4. Anticipated Announcement and Federal Award Dates</w:t>
      </w:r>
      <w:bookmarkEnd w:id="26"/>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484585377"/>
      <w:bookmarkEnd w:id="27"/>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rsidR="000F5491" w:rsidRPr="0068107E" w:rsidRDefault="000F5491" w:rsidP="00454356"/>
    <w:p w:rsidR="00C9767D" w:rsidRPr="0068107E" w:rsidRDefault="00C9767D" w:rsidP="00D71B4C">
      <w:pPr>
        <w:pStyle w:val="Heading3"/>
      </w:pPr>
      <w:bookmarkStart w:id="30" w:name="_Toc484585378"/>
      <w:r w:rsidRPr="0068107E">
        <w:t>1. Federal Award Notices</w:t>
      </w:r>
      <w:bookmarkEnd w:id="30"/>
      <w:r w:rsidRPr="0068107E">
        <w:t xml:space="preserve">  </w:t>
      </w:r>
    </w:p>
    <w:p w:rsidR="00475568" w:rsidRDefault="006B29B7" w:rsidP="00475568">
      <w:pPr>
        <w:tabs>
          <w:tab w:val="left" w:pos="0"/>
        </w:tabs>
        <w:spacing w:after="120" w:line="23" w:lineRule="atLeast"/>
        <w:contextualSpacing/>
        <w:rPr>
          <w:rFonts w:ascii="Times New Roman" w:hAnsi="Times New Roman"/>
        </w:rPr>
      </w:pPr>
      <w:r>
        <w:rPr>
          <w:rFonts w:ascii="Times New Roman" w:hAnsi="Times New Roman"/>
        </w:rPr>
        <w:t>Upon approval of the award, the State will be sent a grant agreement</w:t>
      </w:r>
      <w:r w:rsidR="00475568">
        <w:rPr>
          <w:rFonts w:ascii="Times New Roman" w:hAnsi="Times New Roman"/>
        </w:rPr>
        <w:t xml:space="preserve"> for signature. </w:t>
      </w:r>
      <w:r w:rsidR="00475568" w:rsidRPr="00475568">
        <w:rPr>
          <w:rFonts w:ascii="Times New Roman" w:hAnsi="Times New Roman"/>
        </w:rPr>
        <w:t xml:space="preserve"> </w:t>
      </w:r>
      <w:r w:rsidR="000F5491" w:rsidRPr="0068107E">
        <w:rPr>
          <w:rFonts w:ascii="Times New Roman" w:hAnsi="Times New Roman"/>
        </w:rPr>
        <w:t xml:space="preserve">Work cannot begin before the recipient receives </w:t>
      </w:r>
      <w:r w:rsidR="00D037EC">
        <w:rPr>
          <w:rFonts w:ascii="Times New Roman" w:hAnsi="Times New Roman"/>
        </w:rPr>
        <w:t>the</w:t>
      </w:r>
      <w:r w:rsidR="000F5491" w:rsidRPr="0068107E">
        <w:rPr>
          <w:rFonts w:ascii="Times New Roman" w:hAnsi="Times New Roman"/>
        </w:rPr>
        <w:t xml:space="preserve"> fully executed copy </w:t>
      </w:r>
      <w:r w:rsidR="000F5491" w:rsidRPr="005E1977">
        <w:rPr>
          <w:rFonts w:ascii="Times New Roman" w:hAnsi="Times New Roman"/>
        </w:rPr>
        <w:t xml:space="preserve">of the </w:t>
      </w:r>
      <w:r w:rsidR="002922DD" w:rsidRPr="005E1977">
        <w:rPr>
          <w:rFonts w:ascii="Times New Roman" w:hAnsi="Times New Roman"/>
        </w:rPr>
        <w:t>grant</w:t>
      </w:r>
      <w:r w:rsidR="000F5491" w:rsidRPr="005E1977">
        <w:rPr>
          <w:rFonts w:ascii="Times New Roman" w:hAnsi="Times New Roman"/>
        </w:rPr>
        <w:t xml:space="preserve"> agreement</w:t>
      </w:r>
      <w:r w:rsidR="00D037EC">
        <w:rPr>
          <w:rFonts w:ascii="Times New Roman" w:hAnsi="Times New Roman"/>
        </w:rPr>
        <w:t>,</w:t>
      </w:r>
      <w:r w:rsidR="000F5491" w:rsidRPr="005E1977">
        <w:rPr>
          <w:rFonts w:ascii="Times New Roman" w:hAnsi="Times New Roman"/>
        </w:rPr>
        <w:t xml:space="preserve"> which contains the signature of the </w:t>
      </w:r>
      <w:r w:rsidR="00553248" w:rsidRPr="005E1977">
        <w:rPr>
          <w:rFonts w:ascii="Times New Roman" w:hAnsi="Times New Roman"/>
        </w:rPr>
        <w:t xml:space="preserve">Financial Assistance </w:t>
      </w:r>
      <w:r w:rsidR="000F5491" w:rsidRPr="005E1977">
        <w:rPr>
          <w:rFonts w:ascii="Times New Roman" w:hAnsi="Times New Roman"/>
        </w:rPr>
        <w:t xml:space="preserve">Awarding </w:t>
      </w:r>
      <w:r w:rsidR="000325DB" w:rsidRPr="005E1977">
        <w:rPr>
          <w:rFonts w:ascii="Times New Roman" w:hAnsi="Times New Roman"/>
        </w:rPr>
        <w:t>Officer</w:t>
      </w:r>
      <w:r w:rsidR="000F5491" w:rsidRPr="005E1977">
        <w:rPr>
          <w:rFonts w:ascii="Times New Roman" w:hAnsi="Times New Roman"/>
        </w:rPr>
        <w:t xml:space="preserve">. </w:t>
      </w:r>
      <w:r w:rsidR="00D037EC">
        <w:rPr>
          <w:rFonts w:ascii="Times New Roman" w:hAnsi="Times New Roman"/>
        </w:rPr>
        <w:t xml:space="preserve">Any pre-award costs </w:t>
      </w:r>
      <w:r w:rsidR="00A03142" w:rsidRPr="005E1977">
        <w:rPr>
          <w:rFonts w:ascii="Times New Roman" w:hAnsi="Times New Roman"/>
        </w:rPr>
        <w:t>incurred prior to the r</w:t>
      </w:r>
      <w:r w:rsidR="00D037EC">
        <w:rPr>
          <w:rFonts w:ascii="Times New Roman" w:hAnsi="Times New Roman"/>
        </w:rPr>
        <w:t xml:space="preserve">eceipt of a signed agreement </w:t>
      </w:r>
      <w:r w:rsidR="00A03142" w:rsidRPr="005E1977">
        <w:rPr>
          <w:rFonts w:ascii="Times New Roman" w:hAnsi="Times New Roman"/>
        </w:rPr>
        <w:t>is at the applicant</w:t>
      </w:r>
      <w:r w:rsidR="002922DD" w:rsidRPr="005E1977">
        <w:rPr>
          <w:rFonts w:ascii="Times New Roman" w:hAnsi="Times New Roman"/>
        </w:rPr>
        <w:t>’</w:t>
      </w:r>
      <w:r w:rsidR="00A03142" w:rsidRPr="005E1977">
        <w:rPr>
          <w:rFonts w:ascii="Times New Roman" w:hAnsi="Times New Roman"/>
        </w:rPr>
        <w:t>s own risk.  A signed grant agreement signed by a</w:t>
      </w:r>
      <w:r w:rsidR="00304CBC" w:rsidRPr="005E1977">
        <w:rPr>
          <w:rFonts w:ascii="Times New Roman" w:hAnsi="Times New Roman"/>
        </w:rPr>
        <w:t xml:space="preserve"> Financial Assistance </w:t>
      </w:r>
      <w:r w:rsidR="00A03142" w:rsidRPr="005E1977">
        <w:rPr>
          <w:rFonts w:ascii="Times New Roman" w:hAnsi="Times New Roman"/>
        </w:rPr>
        <w:t>Awarding Officer is the only authorizing document to begin performance</w:t>
      </w:r>
      <w:r w:rsidR="00304CBC" w:rsidRPr="005E1977">
        <w:rPr>
          <w:rFonts w:ascii="Times New Roman" w:hAnsi="Times New Roman"/>
        </w:rPr>
        <w:t>.</w:t>
      </w:r>
      <w:r w:rsidR="00304CBC" w:rsidRPr="0068107E">
        <w:rPr>
          <w:rFonts w:ascii="Times New Roman" w:hAnsi="Times New Roman"/>
        </w:rPr>
        <w:t xml:space="preserve"> </w:t>
      </w:r>
      <w:r w:rsidR="00475568" w:rsidRPr="00475568">
        <w:rPr>
          <w:rFonts w:ascii="Times New Roman" w:hAnsi="Times New Roman"/>
        </w:rPr>
        <w:t xml:space="preserve">  </w:t>
      </w:r>
    </w:p>
    <w:p w:rsidR="00304CBC" w:rsidRPr="0068107E" w:rsidRDefault="00304CBC" w:rsidP="00454356"/>
    <w:p w:rsidR="009E16B6" w:rsidRPr="0068107E" w:rsidRDefault="00304CBC" w:rsidP="00D71B4C">
      <w:pPr>
        <w:pStyle w:val="Heading3"/>
      </w:pPr>
      <w:bookmarkStart w:id="31" w:name="_Toc484585379"/>
      <w:r w:rsidRPr="0068107E">
        <w:t>2. Administrative and National Policy Requirements</w:t>
      </w:r>
      <w:bookmarkEnd w:id="31"/>
      <w:r w:rsidRPr="0068107E">
        <w:t xml:space="preserve"> </w:t>
      </w:r>
    </w:p>
    <w:p w:rsidR="00D037EC" w:rsidRDefault="00D037EC" w:rsidP="00454356"/>
    <w:p w:rsidR="00412C36" w:rsidRPr="00412C36" w:rsidRDefault="00412C36" w:rsidP="00C0170A">
      <w:pPr>
        <w:pStyle w:val="ListParagraph"/>
        <w:numPr>
          <w:ilvl w:val="0"/>
          <w:numId w:val="7"/>
        </w:numPr>
        <w:spacing w:after="120" w:line="23" w:lineRule="atLeast"/>
        <w:rPr>
          <w:rFonts w:ascii="Times New Roman" w:hAnsi="Times New Roman"/>
        </w:rPr>
      </w:pPr>
      <w:r w:rsidRPr="00412C36">
        <w:rPr>
          <w:rFonts w:ascii="Times New Roman" w:hAnsi="Times New Roman"/>
          <w:b/>
        </w:rPr>
        <w:t>A</w:t>
      </w:r>
      <w:r>
        <w:rPr>
          <w:rFonts w:ascii="Times New Roman" w:hAnsi="Times New Roman"/>
          <w:b/>
        </w:rPr>
        <w:t>dministrative requirements</w:t>
      </w:r>
    </w:p>
    <w:p w:rsidR="00C731D3" w:rsidRPr="00412C36" w:rsidRDefault="00C731D3" w:rsidP="00412C36">
      <w:pPr>
        <w:pStyle w:val="ListParagraph"/>
        <w:spacing w:after="120" w:line="23" w:lineRule="atLeast"/>
        <w:ind w:left="360"/>
        <w:rPr>
          <w:rFonts w:ascii="Times New Roman" w:hAnsi="Times New Roman"/>
        </w:rPr>
      </w:pPr>
      <w:r w:rsidRPr="00412C36">
        <w:rPr>
          <w:rFonts w:ascii="Times New Roman" w:hAnsi="Times New Roman"/>
        </w:rPr>
        <w:t xml:space="preserve">The LWCF Grant Assistance Manual, v. 68 (October 1, 2008) establishes the </w:t>
      </w:r>
      <w:r w:rsidR="00D037EC" w:rsidRPr="00412C36">
        <w:rPr>
          <w:rFonts w:ascii="Times New Roman" w:hAnsi="Times New Roman"/>
        </w:rPr>
        <w:t xml:space="preserve">specific </w:t>
      </w:r>
      <w:r w:rsidRPr="00412C36">
        <w:rPr>
          <w:rFonts w:ascii="Times New Roman" w:hAnsi="Times New Roman"/>
        </w:rPr>
        <w:t>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C731D3" w:rsidRDefault="00C731D3" w:rsidP="00454356"/>
    <w:p w:rsidR="00D84CF0" w:rsidRPr="005E1977" w:rsidRDefault="005E1977" w:rsidP="00412C36">
      <w:pPr>
        <w:spacing w:after="120" w:line="23" w:lineRule="atLeast"/>
        <w:ind w:left="360"/>
        <w:contextualSpacing/>
        <w:rPr>
          <w:rFonts w:ascii="Times New Roman" w:hAnsi="Times New Roman"/>
        </w:rPr>
      </w:pPr>
      <w:r w:rsidRPr="005E1977">
        <w:rPr>
          <w:rFonts w:ascii="Times New Roman" w:hAnsi="Times New Roman"/>
        </w:rPr>
        <w:t>Recipients and sub-recipients of LWCF grants are also subject</w:t>
      </w:r>
      <w:r w:rsidR="00412C36">
        <w:rPr>
          <w:rFonts w:ascii="Times New Roman" w:hAnsi="Times New Roman"/>
        </w:rPr>
        <w:t xml:space="preserve"> to all Federal laws and agency </w:t>
      </w:r>
      <w:r w:rsidRPr="005E1977">
        <w:rPr>
          <w:rFonts w:ascii="Times New Roman" w:hAnsi="Times New Roman"/>
        </w:rPr>
        <w:t>policies, regulations, and procedures applicable to Federal financial assistance awards. These are des</w:t>
      </w:r>
      <w:r w:rsidR="00C731D3">
        <w:rPr>
          <w:rFonts w:ascii="Times New Roman" w:hAnsi="Times New Roman"/>
        </w:rPr>
        <w:t>cribed in the Manual and in the terms and conditions</w:t>
      </w:r>
      <w:r w:rsidRPr="005E1977">
        <w:rPr>
          <w:rFonts w:ascii="Times New Roman" w:hAnsi="Times New Roman"/>
        </w:rPr>
        <w:t>.</w:t>
      </w:r>
    </w:p>
    <w:p w:rsidR="005E1977" w:rsidRPr="0068107E" w:rsidRDefault="005E1977" w:rsidP="00D71B4C">
      <w:pPr>
        <w:spacing w:after="120" w:line="23" w:lineRule="atLeast"/>
        <w:ind w:left="360"/>
        <w:contextualSpacing/>
        <w:rPr>
          <w:rFonts w:ascii="Times New Roman" w:hAnsi="Times New Roman"/>
          <w:b/>
        </w:rPr>
      </w:pPr>
    </w:p>
    <w:p w:rsidR="009E16B6" w:rsidRPr="0068107E" w:rsidRDefault="00D037EC" w:rsidP="00D71B4C">
      <w:pPr>
        <w:spacing w:after="120" w:line="23" w:lineRule="atLeast"/>
        <w:ind w:left="360"/>
        <w:contextualSpacing/>
        <w:rPr>
          <w:rFonts w:ascii="Times New Roman" w:hAnsi="Times New Roman"/>
          <w:b/>
        </w:rPr>
      </w:pPr>
      <w:r>
        <w:rPr>
          <w:rFonts w:ascii="Times New Roman" w:hAnsi="Times New Roman"/>
          <w:b/>
        </w:rPr>
        <w:t>b</w:t>
      </w:r>
      <w:r w:rsidR="009E16B6" w:rsidRPr="0068107E">
        <w:rPr>
          <w:rFonts w:ascii="Times New Roman" w:hAnsi="Times New Roman"/>
          <w:b/>
        </w:rPr>
        <w:t>. Code of Federal Regulations (CFR)</w:t>
      </w:r>
    </w:p>
    <w:p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7"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8">
        <w:r w:rsidR="00C207A0" w:rsidRPr="0068107E">
          <w:rPr>
            <w:rFonts w:ascii="Times New Roman" w:hAnsi="Times New Roman"/>
          </w:rPr>
          <w:t xml:space="preserve">Uniform Administrative Requirements, Cost Principles, </w:t>
        </w:r>
        <w:r w:rsidR="003562B4">
          <w:rPr>
            <w:rFonts w:ascii="Times New Roman" w:hAnsi="Times New Roman"/>
          </w:rPr>
          <w:t>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rsidR="009E16B6" w:rsidRPr="0068107E" w:rsidRDefault="009E16B6" w:rsidP="00D71B4C">
      <w:pPr>
        <w:spacing w:after="120" w:line="23" w:lineRule="atLeast"/>
        <w:contextualSpacing/>
        <w:rPr>
          <w:rFonts w:ascii="Times New Roman" w:hAnsi="Times New Roman"/>
        </w:rPr>
      </w:pPr>
    </w:p>
    <w:p w:rsidR="00D037EC" w:rsidRDefault="00412C36" w:rsidP="00D037EC">
      <w:pPr>
        <w:spacing w:after="120" w:line="23" w:lineRule="atLeast"/>
        <w:ind w:left="360"/>
        <w:contextualSpacing/>
        <w:rPr>
          <w:rFonts w:ascii="Times New Roman" w:hAnsi="Times New Roman"/>
          <w:b/>
        </w:rPr>
      </w:pPr>
      <w:r>
        <w:rPr>
          <w:rFonts w:ascii="Times New Roman" w:hAnsi="Times New Roman"/>
          <w:b/>
        </w:rPr>
        <w:t>c</w:t>
      </w:r>
      <w:r w:rsidR="00D93953" w:rsidRPr="0068107E">
        <w:rPr>
          <w:rFonts w:ascii="Times New Roman" w:hAnsi="Times New Roman"/>
          <w:b/>
        </w:rPr>
        <w:t xml:space="preserve">. </w:t>
      </w:r>
      <w:r w:rsidR="009E16B6" w:rsidRPr="0068107E">
        <w:rPr>
          <w:rFonts w:ascii="Times New Roman" w:hAnsi="Times New Roman"/>
          <w:b/>
        </w:rPr>
        <w:t>Standard Award Terms and Conditions</w:t>
      </w:r>
    </w:p>
    <w:p w:rsidR="009E16B6" w:rsidRPr="00D037EC" w:rsidRDefault="009E16B6" w:rsidP="00D037EC">
      <w:pPr>
        <w:spacing w:after="120" w:line="23" w:lineRule="atLeast"/>
        <w:ind w:left="360"/>
        <w:contextualSpacing/>
        <w:rPr>
          <w:rFonts w:ascii="Times New Roman" w:hAnsi="Times New Roman"/>
          <w:b/>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CFR Part 175 </w:t>
      </w:r>
      <w:r w:rsidR="00D84CF0" w:rsidRPr="0068107E">
        <w:rPr>
          <w:rFonts w:ascii="Times New Roman" w:hAnsi="Times New Roman"/>
        </w:rPr>
        <w:t xml:space="preserve">- </w:t>
      </w:r>
      <w:r w:rsidRPr="0068107E">
        <w:rPr>
          <w:rFonts w:ascii="Times New Roman" w:hAnsi="Times New Roman"/>
        </w:rPr>
        <w:t>Trafficking Victims Protection Act of 2000</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CFR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lastRenderedPageBreak/>
        <w:t>2 CFR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rsidR="009E16B6" w:rsidRPr="0068107E" w:rsidRDefault="009E16B6" w:rsidP="00D71B4C">
      <w:pPr>
        <w:spacing w:after="120" w:line="23" w:lineRule="atLeast"/>
        <w:contextualSpacing/>
        <w:rPr>
          <w:rFonts w:ascii="Times New Roman" w:hAnsi="Times New Roman"/>
        </w:rPr>
      </w:pPr>
    </w:p>
    <w:p w:rsidR="009E16B6" w:rsidRPr="003562B4" w:rsidRDefault="00412C36" w:rsidP="003562B4">
      <w:pPr>
        <w:spacing w:after="120" w:line="23" w:lineRule="atLeast"/>
        <w:ind w:left="360"/>
        <w:contextualSpacing/>
        <w:rPr>
          <w:rFonts w:ascii="Times New Roman" w:hAnsi="Times New Roman"/>
          <w:b/>
        </w:rPr>
      </w:pPr>
      <w:r>
        <w:rPr>
          <w:rFonts w:ascii="Times New Roman" w:hAnsi="Times New Roman"/>
          <w:b/>
        </w:rPr>
        <w:t>d</w:t>
      </w:r>
      <w:r w:rsidR="00D93953" w:rsidRPr="0068107E">
        <w:rPr>
          <w:rFonts w:ascii="Times New Roman" w:hAnsi="Times New Roman"/>
          <w:b/>
        </w:rPr>
        <w:t xml:space="preserve">. </w:t>
      </w:r>
      <w:r w:rsidR="00D037EC">
        <w:rPr>
          <w:rFonts w:ascii="Times New Roman" w:hAnsi="Times New Roman"/>
          <w:b/>
        </w:rPr>
        <w:t xml:space="preserve">LWCF </w:t>
      </w:r>
      <w:r w:rsidR="009E16B6" w:rsidRPr="0068107E">
        <w:rPr>
          <w:rFonts w:ascii="Times New Roman" w:hAnsi="Times New Roman"/>
          <w:b/>
        </w:rPr>
        <w:t>Terms and Conditions</w:t>
      </w:r>
    </w:p>
    <w:p w:rsidR="005E1977" w:rsidRDefault="005E1977" w:rsidP="00C731D3">
      <w:pPr>
        <w:spacing w:after="120" w:line="23" w:lineRule="atLeast"/>
        <w:ind w:left="360"/>
        <w:contextualSpacing/>
        <w:rPr>
          <w:rFonts w:ascii="Times New Roman" w:hAnsi="Times New Roman"/>
        </w:rPr>
      </w:pPr>
      <w:r>
        <w:rPr>
          <w:rFonts w:ascii="Times New Roman" w:hAnsi="Times New Roman"/>
        </w:rPr>
        <w:t>The LWCF-specific</w:t>
      </w:r>
      <w:r w:rsidRPr="00475568">
        <w:rPr>
          <w:rFonts w:ascii="Times New Roman" w:hAnsi="Times New Roman"/>
        </w:rPr>
        <w:t xml:space="preserve"> </w:t>
      </w:r>
      <w:r w:rsidR="00D037EC">
        <w:rPr>
          <w:rFonts w:ascii="Times New Roman" w:hAnsi="Times New Roman"/>
        </w:rPr>
        <w:t>terms and conditions are integrated into the standard conditions document and are</w:t>
      </w:r>
      <w:r>
        <w:rPr>
          <w:rFonts w:ascii="Times New Roman" w:hAnsi="Times New Roman"/>
        </w:rPr>
        <w:t xml:space="preserve"> </w:t>
      </w:r>
      <w:r w:rsidR="00D037EC">
        <w:rPr>
          <w:rFonts w:ascii="Times New Roman" w:hAnsi="Times New Roman"/>
        </w:rPr>
        <w:t xml:space="preserve">additional conditions </w:t>
      </w:r>
      <w:r w:rsidRPr="00475568">
        <w:rPr>
          <w:rFonts w:ascii="Times New Roman" w:hAnsi="Times New Roman"/>
        </w:rPr>
        <w:t xml:space="preserve">that recipients must </w:t>
      </w:r>
      <w:r>
        <w:rPr>
          <w:rFonts w:ascii="Times New Roman" w:hAnsi="Times New Roman"/>
        </w:rPr>
        <w:t xml:space="preserve">also </w:t>
      </w:r>
      <w:r w:rsidRPr="00475568">
        <w:rPr>
          <w:rFonts w:ascii="Times New Roman" w:hAnsi="Times New Roman"/>
        </w:rPr>
        <w:t xml:space="preserve">agree to in accepting the grant, such as the requirement to </w:t>
      </w:r>
      <w:r>
        <w:rPr>
          <w:rFonts w:ascii="Times New Roman" w:hAnsi="Times New Roman"/>
        </w:rPr>
        <w:t>record</w:t>
      </w:r>
      <w:r w:rsidRPr="00475568">
        <w:rPr>
          <w:rFonts w:ascii="Times New Roman" w:hAnsi="Times New Roman"/>
        </w:rPr>
        <w:t xml:space="preserve"> language</w:t>
      </w:r>
      <w:r>
        <w:rPr>
          <w:rFonts w:ascii="Times New Roman" w:hAnsi="Times New Roman"/>
        </w:rPr>
        <w:t xml:space="preserve"> and a copy of the LWCF boundary map</w:t>
      </w:r>
      <w:r w:rsidRPr="00475568">
        <w:rPr>
          <w:rFonts w:ascii="Times New Roman" w:hAnsi="Times New Roman"/>
        </w:rPr>
        <w:t xml:space="preserve"> </w:t>
      </w:r>
      <w:r>
        <w:rPr>
          <w:rFonts w:ascii="Times New Roman" w:hAnsi="Times New Roman"/>
        </w:rPr>
        <w:t>with</w:t>
      </w:r>
      <w:r w:rsidRPr="00475568">
        <w:rPr>
          <w:rFonts w:ascii="Times New Roman" w:hAnsi="Times New Roman"/>
        </w:rPr>
        <w:t xml:space="preserve"> the</w:t>
      </w:r>
      <w:r>
        <w:rPr>
          <w:rFonts w:ascii="Times New Roman" w:hAnsi="Times New Roman"/>
        </w:rPr>
        <w:t xml:space="preserve"> land records for the</w:t>
      </w:r>
      <w:r w:rsidRPr="00475568">
        <w:rPr>
          <w:rFonts w:ascii="Times New Roman" w:hAnsi="Times New Roman"/>
        </w:rPr>
        <w:t xml:space="preserve"> property </w:t>
      </w:r>
      <w:r>
        <w:rPr>
          <w:rFonts w:ascii="Times New Roman" w:hAnsi="Times New Roman"/>
        </w:rPr>
        <w:t>to acknowledge</w:t>
      </w:r>
      <w:r w:rsidRPr="00475568">
        <w:rPr>
          <w:rFonts w:ascii="Times New Roman" w:hAnsi="Times New Roman"/>
        </w:rPr>
        <w:t xml:space="preserve"> the LWCF assistance. If there are outstanding issues still requiring resolution at the time the grant is issued, the NPS may include</w:t>
      </w:r>
      <w:r>
        <w:rPr>
          <w:rFonts w:ascii="Times New Roman" w:hAnsi="Times New Roman"/>
        </w:rPr>
        <w:t xml:space="preserve"> </w:t>
      </w:r>
      <w:r w:rsidRPr="00475568">
        <w:rPr>
          <w:rFonts w:ascii="Times New Roman" w:hAnsi="Times New Roman"/>
        </w:rPr>
        <w:t>specia</w:t>
      </w:r>
      <w:r w:rsidR="00D037EC">
        <w:rPr>
          <w:rFonts w:ascii="Times New Roman" w:hAnsi="Times New Roman"/>
        </w:rPr>
        <w:t xml:space="preserve">l award conditions on the gran constraining when work on the project may begin or </w:t>
      </w:r>
      <w:r w:rsidRPr="00475568">
        <w:rPr>
          <w:rFonts w:ascii="Times New Roman" w:hAnsi="Times New Roman"/>
        </w:rPr>
        <w:t>restricting access to the funds until the conditions are satisfied.</w:t>
      </w:r>
    </w:p>
    <w:p w:rsidR="005E1977" w:rsidRPr="0068107E" w:rsidRDefault="005E1977"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e</w:t>
      </w:r>
      <w:r w:rsidR="00D037EC">
        <w:rPr>
          <w:rFonts w:ascii="Times New Roman" w:hAnsi="Times New Roman"/>
          <w:b/>
        </w:rPr>
        <w:t xml:space="preserve">. </w:t>
      </w:r>
      <w:r w:rsidR="00327480">
        <w:rPr>
          <w:rFonts w:ascii="Times New Roman" w:hAnsi="Times New Roman"/>
          <w:b/>
        </w:rPr>
        <w:t>Order of Precedence</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CFR Part 200, in its entirety; (c) requirements of the applicable OMB Circulars and Treasury regulations; (d) special terms and conditions; (e) all agreement sections, documents, exhibits</w:t>
      </w:r>
      <w:r w:rsidR="00D037EC">
        <w:rPr>
          <w:rFonts w:ascii="Times New Roman" w:hAnsi="Times New Roman"/>
        </w:rPr>
        <w:t xml:space="preserve">, and attachments; (f) and the non-Federal entity’s </w:t>
      </w:r>
      <w:r w:rsidRPr="0068107E">
        <w:rPr>
          <w:rFonts w:ascii="Times New Roman" w:hAnsi="Times New Roman"/>
        </w:rPr>
        <w:t>project proposal.</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f</w:t>
      </w:r>
      <w:r w:rsidR="00D037EC">
        <w:rPr>
          <w:rFonts w:ascii="Times New Roman" w:hAnsi="Times New Roman"/>
          <w:b/>
        </w:rPr>
        <w:t xml:space="preserve">. </w:t>
      </w:r>
      <w:r w:rsidR="009E16B6" w:rsidRPr="0068107E">
        <w:rPr>
          <w:rFonts w:ascii="Times New Roman" w:hAnsi="Times New Roman"/>
          <w:b/>
        </w:rPr>
        <w:t>Modifications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r w:rsidR="004D5B5E">
        <w:rPr>
          <w:rFonts w:ascii="Times New Roman" w:hAnsi="Times New Roman"/>
        </w:rPr>
        <w:t>e.g</w:t>
      </w:r>
      <w:r w:rsidRPr="0068107E">
        <w:rPr>
          <w:rFonts w:ascii="Times New Roman" w:hAnsi="Times New Roman"/>
        </w:rPr>
        <w:t>.</w:t>
      </w:r>
      <w:r w:rsidR="004D5B5E">
        <w:rPr>
          <w:rFonts w:ascii="Times New Roman" w:hAnsi="Times New Roman"/>
        </w:rPr>
        <w:t>,</w:t>
      </w:r>
      <w:r w:rsidRPr="0068107E">
        <w:rPr>
          <w:rFonts w:ascii="Times New Roman" w:hAnsi="Times New Roman"/>
        </w:rPr>
        <w:t xml:space="preserve"> Awarding Officer name change, etc.) </w:t>
      </w:r>
      <w:r w:rsidR="00412C36">
        <w:rPr>
          <w:rFonts w:ascii="Times New Roman" w:hAnsi="Times New Roman"/>
        </w:rPr>
        <w:t>that</w:t>
      </w:r>
      <w:r w:rsidRPr="0068107E">
        <w:rPr>
          <w:rFonts w:ascii="Times New Roman" w:hAnsi="Times New Roman"/>
        </w:rPr>
        <w:t xml:space="preserve">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w:t>
      </w:r>
      <w:r w:rsidR="004D5B5E">
        <w:rPr>
          <w:rFonts w:ascii="Times New Roman" w:hAnsi="Times New Roman"/>
        </w:rPr>
        <w:t>ary to impose remedies for non-</w:t>
      </w:r>
      <w:r w:rsidRPr="0068107E">
        <w:rPr>
          <w:rFonts w:ascii="Times New Roman" w:hAnsi="Times New Roman"/>
        </w:rPr>
        <w:t>compliance, suspen</w:t>
      </w:r>
      <w:r w:rsidR="007131D7" w:rsidRPr="0068107E">
        <w:rPr>
          <w:rFonts w:ascii="Times New Roman" w:hAnsi="Times New Roman"/>
        </w:rPr>
        <w:t>sion</w:t>
      </w:r>
      <w:r w:rsidR="004D5B5E">
        <w:rPr>
          <w:rFonts w:ascii="Times New Roman" w:hAnsi="Times New Roman"/>
        </w:rPr>
        <w:t>,</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rsidR="00D93953" w:rsidRPr="0068107E" w:rsidRDefault="00D93953"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g</w:t>
      </w:r>
      <w:r w:rsidR="00D93953" w:rsidRPr="0068107E">
        <w:rPr>
          <w:rFonts w:ascii="Times New Roman" w:hAnsi="Times New Roman"/>
          <w:b/>
        </w:rPr>
        <w:t xml:space="preserve">. </w:t>
      </w:r>
      <w:r w:rsidR="009E16B6" w:rsidRPr="0068107E">
        <w:rPr>
          <w:rFonts w:ascii="Times New Roman" w:hAnsi="Times New Roman"/>
          <w:b/>
        </w:rPr>
        <w:t>Payments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rsidR="009E16B6" w:rsidRPr="0068107E" w:rsidRDefault="009E16B6" w:rsidP="00D71B4C">
      <w:pPr>
        <w:spacing w:after="120" w:line="23" w:lineRule="atLeast"/>
        <w:ind w:left="360"/>
        <w:contextualSpacing/>
        <w:rPr>
          <w:rFonts w:ascii="Times New Roman" w:hAnsi="Times New Roman"/>
        </w:rPr>
      </w:pPr>
    </w:p>
    <w:p w:rsidR="009E16B6"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w:t>
      </w:r>
      <w:r w:rsidRPr="0068107E">
        <w:rPr>
          <w:rFonts w:ascii="Times New Roman" w:hAnsi="Times New Roman"/>
        </w:rPr>
        <w:lastRenderedPageBreak/>
        <w:t>numbers they must separately enroll within ASAP for each unique DUNS Number and/or Agency. Note that if your entity is currently enrolled in the ASAP system with an agency other than NPS, you must enroll specifically with NPS in order to process payments.</w:t>
      </w:r>
    </w:p>
    <w:p w:rsidR="00DB43F5" w:rsidRPr="0068107E" w:rsidRDefault="00DB43F5"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h</w:t>
      </w:r>
      <w:r w:rsidR="004A4909" w:rsidRPr="0068107E">
        <w:rPr>
          <w:rFonts w:ascii="Times New Roman" w:hAnsi="Times New Roman"/>
          <w:b/>
        </w:rPr>
        <w:t xml:space="preserve">. </w:t>
      </w:r>
      <w:r w:rsidR="003A7CF6" w:rsidRPr="0068107E">
        <w:rPr>
          <w:rFonts w:ascii="Times New Roman" w:hAnsi="Times New Roman"/>
          <w:b/>
        </w:rPr>
        <w:t>Funding Restrictions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rsidR="003A7CF6" w:rsidRPr="0068107E"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i. </w:t>
      </w:r>
      <w:r w:rsidR="003A7CF6" w:rsidRPr="0068107E">
        <w:rPr>
          <w:rFonts w:ascii="Times New Roman" w:hAnsi="Times New Roman"/>
          <w:b/>
        </w:rPr>
        <w:t>Cost Principles: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rsidR="003A7CF6"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j. </w:t>
      </w:r>
      <w:r w:rsidR="003A7CF6" w:rsidRPr="0068107E">
        <w:rPr>
          <w:rFonts w:ascii="Times New Roman" w:hAnsi="Times New Roman"/>
          <w:b/>
        </w:rPr>
        <w:t>Pre-award Costs:</w:t>
      </w:r>
    </w:p>
    <w:p w:rsidR="003A7CF6" w:rsidRPr="0068107E" w:rsidRDefault="005E1977" w:rsidP="00D71B4C">
      <w:pPr>
        <w:spacing w:after="120" w:line="23" w:lineRule="atLeast"/>
        <w:ind w:left="360"/>
        <w:contextualSpacing/>
        <w:rPr>
          <w:rFonts w:ascii="Times New Roman" w:hAnsi="Times New Roman"/>
        </w:rPr>
      </w:pPr>
      <w:r>
        <w:rPr>
          <w:rFonts w:ascii="Times New Roman" w:hAnsi="Times New Roman"/>
        </w:rPr>
        <w:t>To incur reimbursable or matching costs prior to award, the applicant m</w:t>
      </w:r>
      <w:r w:rsidR="003A7CF6" w:rsidRPr="0068107E">
        <w:rPr>
          <w:rFonts w:ascii="Times New Roman" w:hAnsi="Times New Roman"/>
        </w:rPr>
        <w:t>ust comp</w:t>
      </w:r>
      <w:r w:rsidR="004D5B5E">
        <w:rPr>
          <w:rFonts w:ascii="Times New Roman" w:hAnsi="Times New Roman"/>
        </w:rPr>
        <w:t>ly with 2 CFR Part 200.458 and</w:t>
      </w:r>
      <w:r>
        <w:rPr>
          <w:rFonts w:ascii="Times New Roman" w:hAnsi="Times New Roman"/>
        </w:rPr>
        <w:t xml:space="preserve"> request and obtain</w:t>
      </w:r>
      <w:r w:rsidR="003A7CF6" w:rsidRPr="0068107E">
        <w:rPr>
          <w:rFonts w:ascii="Times New Roman" w:hAnsi="Times New Roman"/>
        </w:rPr>
        <w:t xml:space="preserve"> </w:t>
      </w:r>
      <w:r w:rsidR="008C621C" w:rsidRPr="0068107E">
        <w:rPr>
          <w:rFonts w:ascii="Times New Roman" w:hAnsi="Times New Roman"/>
        </w:rPr>
        <w:t xml:space="preserve">written </w:t>
      </w:r>
      <w:r w:rsidR="003A7CF6" w:rsidRPr="0068107E">
        <w:rPr>
          <w:rFonts w:ascii="Times New Roman" w:hAnsi="Times New Roman"/>
        </w:rPr>
        <w:t>approval</w:t>
      </w:r>
      <w:r>
        <w:rPr>
          <w:rFonts w:ascii="Times New Roman" w:hAnsi="Times New Roman"/>
        </w:rPr>
        <w:t xml:space="preserve"> in the form of a Waiver of Retroactivity </w:t>
      </w:r>
      <w:r w:rsidR="003A7CF6" w:rsidRPr="0068107E">
        <w:rPr>
          <w:rFonts w:ascii="Times New Roman" w:hAnsi="Times New Roman"/>
        </w:rPr>
        <w:t xml:space="preserve">from the </w:t>
      </w:r>
      <w:r w:rsidR="008C621C" w:rsidRPr="0068107E">
        <w:rPr>
          <w:rFonts w:ascii="Times New Roman" w:hAnsi="Times New Roman"/>
        </w:rPr>
        <w:t xml:space="preserve">Financial Assistance </w:t>
      </w:r>
      <w:r w:rsidR="003A7CF6" w:rsidRPr="0068107E">
        <w:rPr>
          <w:rFonts w:ascii="Times New Roman" w:hAnsi="Times New Roman"/>
        </w:rPr>
        <w:t xml:space="preserve">Awarding Officer. </w:t>
      </w:r>
      <w:r w:rsidR="00DB43F5">
        <w:rPr>
          <w:rFonts w:ascii="Times New Roman" w:hAnsi="Times New Roman"/>
        </w:rPr>
        <w:t xml:space="preserve"> Certain other pre-award costs may be allowable in accordance with Chapter 5.A.3 of the LWCF Manual</w:t>
      </w:r>
      <w:r w:rsidR="004A0E73">
        <w:rPr>
          <w:rFonts w:ascii="Times New Roman" w:hAnsi="Times New Roman"/>
        </w:rPr>
        <w:t>.</w:t>
      </w:r>
    </w:p>
    <w:p w:rsidR="004A4909" w:rsidRPr="0068107E" w:rsidRDefault="004A4909" w:rsidP="00D71B4C">
      <w:pPr>
        <w:spacing w:after="120" w:line="23" w:lineRule="atLeast"/>
        <w:contextualSpacing/>
        <w:rPr>
          <w:rFonts w:ascii="Times New Roman" w:hAnsi="Times New Roman"/>
          <w:shd w:val="clear" w:color="auto" w:fill="FFFFFF"/>
        </w:rPr>
      </w:pPr>
    </w:p>
    <w:p w:rsidR="004A4909" w:rsidRPr="0068107E" w:rsidRDefault="001D7735" w:rsidP="00D71B4C">
      <w:pPr>
        <w:pStyle w:val="Heading3"/>
      </w:pPr>
      <w:bookmarkStart w:id="32" w:name="_Toc484585380"/>
      <w:r w:rsidRPr="0068107E">
        <w:t>3. Reporting</w:t>
      </w:r>
      <w:bookmarkEnd w:id="32"/>
      <w:r w:rsidR="00DA64B4" w:rsidRPr="0068107E">
        <w:t xml:space="preserve">  </w:t>
      </w:r>
    </w:p>
    <w:p w:rsidR="00182419" w:rsidRDefault="00182419" w:rsidP="00182419">
      <w:pPr>
        <w:spacing w:after="120" w:line="23" w:lineRule="atLeast"/>
        <w:ind w:left="360"/>
        <w:contextualSpacing/>
        <w:rPr>
          <w:rFonts w:ascii="Times New Roman" w:hAnsi="Times New Roman"/>
        </w:rPr>
      </w:pPr>
      <w:r>
        <w:rPr>
          <w:rFonts w:ascii="Times New Roman" w:hAnsi="Times New Roman"/>
        </w:rPr>
        <w:t>All required</w:t>
      </w:r>
      <w:r w:rsidRPr="00182419">
        <w:rPr>
          <w:rFonts w:ascii="Times New Roman" w:hAnsi="Times New Roman"/>
        </w:rPr>
        <w:t xml:space="preserve"> reports are submitted to the applicable NPS program officer for the specific state.</w:t>
      </w:r>
    </w:p>
    <w:p w:rsidR="00182419" w:rsidRPr="0068107E" w:rsidRDefault="00182419" w:rsidP="00182419">
      <w:pPr>
        <w:tabs>
          <w:tab w:val="left" w:pos="360"/>
        </w:tabs>
        <w:spacing w:after="120" w:line="23" w:lineRule="atLeast"/>
        <w:contextualSpacing/>
        <w:rPr>
          <w:rFonts w:ascii="Times New Roman" w:hAnsi="Times New Roman"/>
          <w:b/>
        </w:rPr>
      </w:pPr>
    </w:p>
    <w:p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Pr>
          <w:rFonts w:ascii="Times New Roman" w:hAnsi="Times New Roman"/>
          <w:color w:val="auto"/>
        </w:rPr>
        <w:t>-</w:t>
      </w:r>
      <w:r w:rsidR="00DA64B4" w:rsidRPr="0068107E">
        <w:rPr>
          <w:rFonts w:ascii="Times New Roman" w:hAnsi="Times New Roman"/>
          <w:color w:val="auto"/>
        </w:rPr>
        <w:t xml:space="preserve">425. </w:t>
      </w:r>
      <w:r w:rsidR="005E1977">
        <w:rPr>
          <w:rFonts w:ascii="Times New Roman" w:hAnsi="Times New Roman"/>
          <w:color w:val="auto"/>
        </w:rPr>
        <w:t>F</w:t>
      </w:r>
      <w:r w:rsidR="00CC56B3" w:rsidRPr="0068107E">
        <w:rPr>
          <w:rFonts w:ascii="Times New Roman" w:hAnsi="Times New Roman"/>
          <w:color w:val="auto"/>
        </w:rPr>
        <w:t>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w:t>
      </w:r>
      <w:r w:rsidR="00DA64B4" w:rsidRPr="005E1977">
        <w:rPr>
          <w:rFonts w:ascii="Times New Roman" w:hAnsi="Times New Roman"/>
          <w:color w:val="auto"/>
        </w:rPr>
        <w:t xml:space="preserve">the </w:t>
      </w:r>
      <w:r w:rsidR="0015030D" w:rsidRPr="005E1977">
        <w:rPr>
          <w:rFonts w:ascii="Times New Roman" w:hAnsi="Times New Roman"/>
          <w:color w:val="auto"/>
        </w:rPr>
        <w:t>g</w:t>
      </w:r>
      <w:r w:rsidR="005E1977" w:rsidRPr="005E1977">
        <w:rPr>
          <w:rFonts w:ascii="Times New Roman" w:hAnsi="Times New Roman"/>
          <w:color w:val="auto"/>
        </w:rPr>
        <w:t>rant</w:t>
      </w:r>
      <w:r w:rsidR="00DB43F5">
        <w:rPr>
          <w:rFonts w:ascii="Times New Roman" w:hAnsi="Times New Roman"/>
          <w:color w:val="auto"/>
        </w:rPr>
        <w:t xml:space="preserve"> agreement</w:t>
      </w:r>
      <w:r w:rsidR="00E55988" w:rsidRPr="005E1977">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w:t>
      </w:r>
      <w:r w:rsidR="009B2134">
        <w:rPr>
          <w:rFonts w:ascii="Times New Roman" w:hAnsi="Times New Roman"/>
          <w:color w:val="auto"/>
        </w:rPr>
        <w:t xml:space="preserve"> conclusion of the project or the</w:t>
      </w:r>
      <w:r w:rsidR="00DA64B4" w:rsidRPr="0068107E">
        <w:rPr>
          <w:rFonts w:ascii="Times New Roman" w:hAnsi="Times New Roman"/>
          <w:color w:val="auto"/>
        </w:rPr>
        <w:t xml:space="preserve"> end date of the agreement</w:t>
      </w:r>
      <w:r w:rsidR="009B2134">
        <w:rPr>
          <w:rFonts w:ascii="Times New Roman" w:hAnsi="Times New Roman"/>
          <w:color w:val="auto"/>
        </w:rPr>
        <w:t>, whichever comes first</w:t>
      </w:r>
      <w:r w:rsidR="00E55988" w:rsidRPr="0068107E">
        <w:rPr>
          <w:rFonts w:ascii="Times New Roman" w:hAnsi="Times New Roman"/>
          <w:color w:val="auto"/>
        </w:rPr>
        <w:t>.</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rsidR="00DA64B4" w:rsidRPr="0068107E" w:rsidRDefault="004773EA"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rsidR="00DA64B4" w:rsidRPr="0068107E" w:rsidRDefault="00DA64B4" w:rsidP="00D71B4C">
      <w:pPr>
        <w:spacing w:after="120" w:line="23" w:lineRule="atLeast"/>
        <w:ind w:left="72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lastRenderedPageBreak/>
        <w:t xml:space="preserve">b. </w:t>
      </w:r>
      <w:r w:rsidR="00DA64B4" w:rsidRPr="0068107E">
        <w:rPr>
          <w:rFonts w:ascii="Times New Roman" w:hAnsi="Times New Roman"/>
          <w:b/>
        </w:rPr>
        <w:t>Performance Reports:</w:t>
      </w:r>
      <w:bookmarkStart w:id="33" w:name="_GoBack"/>
      <w:bookmarkEnd w:id="33"/>
    </w:p>
    <w:p w:rsidR="00DB43F5"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4D5B5E">
        <w:rPr>
          <w:rFonts w:ascii="Times New Roman" w:hAnsi="Times New Roman"/>
          <w:color w:val="auto"/>
        </w:rPr>
        <w:t xml:space="preserve">, </w:t>
      </w:r>
      <w:r w:rsidR="00252689" w:rsidRPr="0068107E">
        <w:rPr>
          <w:rFonts w:ascii="Times New Roman" w:hAnsi="Times New Roman"/>
        </w:rPr>
        <w:t xml:space="preserve">detailing project activity and participant profile information.  </w:t>
      </w:r>
      <w:r w:rsidR="00182419">
        <w:rPr>
          <w:rFonts w:ascii="Times New Roman" w:hAnsi="Times New Roman"/>
          <w:color w:val="auto"/>
        </w:rPr>
        <w:t>P</w:t>
      </w:r>
      <w:r w:rsidRPr="0068107E">
        <w:rPr>
          <w:rFonts w:ascii="Times New Roman" w:hAnsi="Times New Roman"/>
          <w:color w:val="auto"/>
        </w:rPr>
        <w:t xml:space="preserve">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reporting period.  The Financial Assistance Awarding Officer may designate a reporting schedule requiring more frequent reporting based on the assessment of risk.</w:t>
      </w:r>
      <w:r w:rsidR="00182419">
        <w:rPr>
          <w:rFonts w:ascii="Times New Roman" w:hAnsi="Times New Roman"/>
          <w:color w:val="auto"/>
        </w:rPr>
        <w:t xml:space="preserve"> Grants for SCORPs shall require a performance report with each request for payment, which the NPS must approve before payment is authorized.</w:t>
      </w:r>
      <w:r w:rsidRPr="0068107E">
        <w:rPr>
          <w:rFonts w:ascii="Times New Roman" w:hAnsi="Times New Roman"/>
          <w:color w:val="auto"/>
        </w:rPr>
        <w:t xml:space="preserve">  </w:t>
      </w:r>
      <w:r w:rsidR="00182419">
        <w:rPr>
          <w:rFonts w:ascii="Times New Roman" w:hAnsi="Times New Roman"/>
          <w:color w:val="auto"/>
        </w:rPr>
        <w:t>R</w:t>
      </w:r>
      <w:r w:rsidRPr="0068107E">
        <w:rPr>
          <w:rFonts w:ascii="Times New Roman" w:hAnsi="Times New Roman"/>
          <w:color w:val="auto"/>
        </w:rPr>
        <w:t>eporting requirements will be defined within th</w:t>
      </w:r>
      <w:r w:rsidRPr="00182419">
        <w:rPr>
          <w:rFonts w:ascii="Times New Roman" w:hAnsi="Times New Roman"/>
          <w:color w:val="auto"/>
        </w:rPr>
        <w:t xml:space="preserve">e </w:t>
      </w:r>
      <w:r w:rsidR="0015030D" w:rsidRPr="00182419">
        <w:rPr>
          <w:rFonts w:ascii="Times New Roman" w:hAnsi="Times New Roman"/>
          <w:color w:val="auto"/>
        </w:rPr>
        <w:t>g</w:t>
      </w:r>
      <w:r w:rsidRPr="00182419">
        <w:rPr>
          <w:rFonts w:ascii="Times New Roman" w:hAnsi="Times New Roman"/>
          <w:color w:val="auto"/>
        </w:rPr>
        <w:t>rant</w:t>
      </w:r>
      <w:r w:rsidR="00182419">
        <w:rPr>
          <w:rFonts w:ascii="Times New Roman" w:hAnsi="Times New Roman"/>
          <w:color w:val="auto"/>
        </w:rPr>
        <w:t xml:space="preserve"> agreement</w:t>
      </w:r>
      <w:r w:rsidRPr="00182419">
        <w:rPr>
          <w:rFonts w:ascii="Times New Roman" w:hAnsi="Times New Roman"/>
          <w:color w:val="auto"/>
        </w:rPr>
        <w:t>.</w:t>
      </w:r>
      <w:r w:rsidRPr="0068107E">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shall be submitted no more than 90 calendar days after</w:t>
      </w:r>
      <w:r w:rsidR="009B2134">
        <w:rPr>
          <w:rFonts w:ascii="Times New Roman" w:hAnsi="Times New Roman"/>
          <w:color w:val="auto"/>
        </w:rPr>
        <w:t xml:space="preserve"> the conclusion of the project or</w:t>
      </w:r>
      <w:r w:rsidR="00E5616C" w:rsidRPr="0068107E">
        <w:rPr>
          <w:rFonts w:ascii="Times New Roman" w:hAnsi="Times New Roman"/>
          <w:color w:val="auto"/>
        </w:rPr>
        <w:t xml:space="preserve"> the end date of the agreement</w:t>
      </w:r>
      <w:r w:rsidR="009B2134">
        <w:rPr>
          <w:rFonts w:ascii="Times New Roman" w:hAnsi="Times New Roman"/>
          <w:color w:val="auto"/>
        </w:rPr>
        <w:t>, whichever comes first</w:t>
      </w:r>
      <w:r w:rsidR="00E5616C" w:rsidRPr="0068107E">
        <w:rPr>
          <w:rFonts w:ascii="Times New Roman" w:hAnsi="Times New Roman"/>
          <w:color w:val="auto"/>
        </w:rPr>
        <w:t xml:space="preserve">. </w:t>
      </w:r>
      <w:r w:rsidR="009B2134" w:rsidRPr="009B2134">
        <w:rPr>
          <w:rFonts w:ascii="Times New Roman" w:hAnsi="Times New Roman"/>
          <w:color w:val="auto"/>
        </w:rPr>
        <w:t xml:space="preserve">If the NPS and the State have agreed to a revised project boundary map during the course of the grant, a final version is submitted at this time.  </w:t>
      </w:r>
    </w:p>
    <w:p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982414" w:rsidRPr="0068107E" w:rsidRDefault="00982414" w:rsidP="00D71B4C">
      <w:pPr>
        <w:spacing w:after="120" w:line="23" w:lineRule="atLeast"/>
        <w:ind w:left="360"/>
        <w:contextualSpacing/>
        <w:rPr>
          <w:rFonts w:ascii="Times New Roman" w:hAnsi="Times New Roman"/>
          <w:b/>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 xml:space="preserve">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w:t>
      </w:r>
      <w:r w:rsidRPr="0068107E">
        <w:rPr>
          <w:rFonts w:ascii="Times New Roman" w:hAnsi="Times New Roman"/>
          <w:shd w:val="clear" w:color="auto" w:fill="FFFFFF"/>
        </w:rPr>
        <w:lastRenderedPageBreak/>
        <w:t>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rsidR="00982414" w:rsidRPr="0068107E" w:rsidRDefault="00982414" w:rsidP="00D71B4C">
      <w:pPr>
        <w:spacing w:after="120" w:line="23" w:lineRule="atLeast"/>
        <w:ind w:left="360"/>
        <w:contextualSpacing/>
        <w:rPr>
          <w:rFonts w:ascii="Times New Roman" w:hAnsi="Times New Roman"/>
          <w:b/>
          <w:color w:val="auto"/>
        </w:rPr>
      </w:pPr>
    </w:p>
    <w:p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4" w:name="_Toc484585381"/>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 Fondriest</w:t>
            </w:r>
          </w:p>
        </w:tc>
      </w:tr>
      <w:tr w:rsidR="00570D61" w:rsidRPr="0068107E" w:rsidTr="009B2134">
        <w:tc>
          <w:tcPr>
            <w:tcW w:w="1260" w:type="dxa"/>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rsidTr="009B2134">
        <w:tc>
          <w:tcPr>
            <w:tcW w:w="1260" w:type="dxa"/>
          </w:tcPr>
          <w:p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DB43F5" w:rsidRDefault="00DB43F5" w:rsidP="00D71B4C">
            <w:pPr>
              <w:spacing w:after="120" w:line="23" w:lineRule="atLeast"/>
              <w:contextualSpacing/>
              <w:rPr>
                <w:rFonts w:ascii="Times New Roman" w:hAnsi="Times New Roman"/>
              </w:rPr>
            </w:pPr>
            <w:r>
              <w:rPr>
                <w:rFonts w:ascii="Times New Roman" w:hAnsi="Times New Roman"/>
              </w:rPr>
              <w:t>202-354-6916</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Elisabeth_fondriest@nps.gov</w:t>
            </w:r>
          </w:p>
        </w:tc>
      </w:tr>
    </w:tbl>
    <w:p w:rsidR="00570D61" w:rsidRPr="0068107E" w:rsidRDefault="00570D61" w:rsidP="00D71B4C">
      <w:pPr>
        <w:spacing w:after="120" w:line="23" w:lineRule="atLeast"/>
        <w:contextualSpacing/>
        <w:rPr>
          <w:rFonts w:ascii="Times New Roman" w:hAnsi="Times New Roman"/>
        </w:rPr>
      </w:pPr>
    </w:p>
    <w:p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rsidR="007656A2" w:rsidRDefault="007656A2" w:rsidP="00D71B4C">
      <w:pPr>
        <w:spacing w:after="120" w:line="23" w:lineRule="atLeast"/>
        <w:contextualSpacing/>
        <w:rPr>
          <w:rFonts w:ascii="Times New Roman" w:hAnsi="Times New Roman"/>
        </w:rPr>
      </w:pPr>
    </w:p>
    <w:p w:rsidR="007656A2" w:rsidRDefault="007656A2">
      <w:pPr>
        <w:rPr>
          <w:rFonts w:ascii="Times New Roman" w:hAnsi="Times New Roman"/>
        </w:rPr>
      </w:pPr>
      <w:r>
        <w:rPr>
          <w:rFonts w:ascii="Times New Roman" w:hAnsi="Times New Roman"/>
        </w:rPr>
        <w:br w:type="page"/>
      </w:r>
    </w:p>
    <w:p w:rsidR="007656A2" w:rsidRDefault="007656A2" w:rsidP="007656A2">
      <w:pPr>
        <w:pStyle w:val="Heading2"/>
        <w:spacing w:after="120" w:line="23" w:lineRule="atLeast"/>
        <w:contextualSpacing/>
        <w:jc w:val="center"/>
        <w:rPr>
          <w:rFonts w:ascii="Times New Roman" w:hAnsi="Times New Roman"/>
          <w:sz w:val="24"/>
          <w:szCs w:val="24"/>
        </w:rPr>
      </w:pPr>
      <w:bookmarkStart w:id="35" w:name="_Toc481569409"/>
      <w:bookmarkStart w:id="36" w:name="_Toc484585382"/>
      <w:r>
        <w:rPr>
          <w:rFonts w:ascii="Times New Roman" w:hAnsi="Times New Roman"/>
          <w:sz w:val="24"/>
          <w:szCs w:val="24"/>
        </w:rPr>
        <w:lastRenderedPageBreak/>
        <w:t>Section H: Other Information:</w:t>
      </w:r>
      <w:bookmarkEnd w:id="35"/>
      <w:bookmarkEnd w:id="36"/>
    </w:p>
    <w:p w:rsidR="007656A2" w:rsidRDefault="007656A2" w:rsidP="00822301"/>
    <w:p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rsidR="007656A2" w:rsidRDefault="007656A2" w:rsidP="007656A2">
      <w:pPr>
        <w:spacing w:after="120" w:line="23" w:lineRule="atLeast"/>
        <w:contextualSpacing/>
        <w:rPr>
          <w:rFonts w:ascii="Times New Roman" w:hAnsi="Times New Roman"/>
          <w:highlight w:val="yellow"/>
        </w:rPr>
      </w:pPr>
    </w:p>
    <w:p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Land and Water Conservation Fund State and Local Assistance Program is an on-going program that has been implemented since </w:t>
      </w:r>
      <w:r w:rsidRPr="00931E82">
        <w:rPr>
          <w:rFonts w:ascii="Times New Roman" w:hAnsi="Times New Roman"/>
        </w:rPr>
        <w:t xml:space="preserve">1965.  </w:t>
      </w:r>
      <w:r w:rsidR="00822301">
        <w:rPr>
          <w:rFonts w:ascii="Times New Roman" w:hAnsi="Times New Roman"/>
        </w:rPr>
        <w:t>Its authorization expired</w:t>
      </w:r>
      <w:r w:rsidRPr="00931E82">
        <w:rPr>
          <w:rFonts w:ascii="Times New Roman" w:hAnsi="Times New Roman"/>
        </w:rPr>
        <w:t xml:space="preserve"> September 30, 2018</w:t>
      </w:r>
      <w:r w:rsidR="00822301">
        <w:rPr>
          <w:rFonts w:ascii="Times New Roman" w:hAnsi="Times New Roman"/>
        </w:rPr>
        <w:t>, however, appropriated funds remain available until expended</w:t>
      </w:r>
      <w:r w:rsidRPr="00931E82">
        <w:rPr>
          <w:rFonts w:ascii="Times New Roman" w:hAnsi="Times New Roman"/>
        </w:rPr>
        <w:t>.  Its exclusive focus on outdoor recr</w:t>
      </w:r>
      <w:r w:rsidRPr="00C0170A">
        <w:rPr>
          <w:rFonts w:ascii="Times New Roman" w:hAnsi="Times New Roman"/>
        </w:rPr>
        <w:t>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rsidR="00C0170A" w:rsidRPr="00C0170A" w:rsidRDefault="00C0170A" w:rsidP="007656A2">
      <w:pPr>
        <w:spacing w:after="120" w:line="23" w:lineRule="atLeast"/>
        <w:contextualSpacing/>
        <w:rPr>
          <w:rFonts w:ascii="Times New Roman" w:hAnsi="Times New Roman"/>
        </w:rPr>
      </w:pPr>
    </w:p>
    <w:p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Budget or Budget Justification. PII is defined by the Office of Management and Budget (OMB) as:</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left="360"/>
        <w:contextualSpacing/>
        <w:rPr>
          <w:rFonts w:ascii="Times New Roman" w:hAnsi="Times New Roman"/>
        </w:rPr>
      </w:pPr>
      <w:r>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7656A2" w:rsidRDefault="007656A2" w:rsidP="00C0170A">
      <w:pPr>
        <w:spacing w:after="120" w:line="23" w:lineRule="atLeast"/>
        <w:ind w:left="1080" w:hanging="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that requires enhanced protection. This information includes data that if compromised could cause harm to an individual such as identity theft.</w:t>
      </w:r>
    </w:p>
    <w:p w:rsidR="007656A2" w:rsidRDefault="007656A2" w:rsidP="007656A2">
      <w:pPr>
        <w:spacing w:after="120" w:line="23" w:lineRule="atLeast"/>
        <w:contextualSpacing/>
        <w:rPr>
          <w:rFonts w:ascii="Times New Roman" w:hAnsi="Times New Roman"/>
        </w:rPr>
      </w:pPr>
    </w:p>
    <w:p w:rsidR="00822301" w:rsidRDefault="00822301" w:rsidP="007656A2">
      <w:pPr>
        <w:spacing w:after="120" w:line="23" w:lineRule="atLeast"/>
        <w:contextualSpacing/>
        <w:rPr>
          <w:rFonts w:ascii="Times New Roman" w:hAnsi="Times New Roman"/>
        </w:rPr>
      </w:pPr>
    </w:p>
    <w:p w:rsidR="00822301" w:rsidRDefault="00822301"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lastRenderedPageBreak/>
        <w:t>3. Routine Notices to Applicants</w:t>
      </w:r>
    </w:p>
    <w:p w:rsidR="007656A2" w:rsidRDefault="007656A2" w:rsidP="007656A2">
      <w:pPr>
        <w:spacing w:after="120" w:line="23" w:lineRule="atLeast"/>
        <w:contextualSpacing/>
        <w:rPr>
          <w:rFonts w:ascii="Times New Roman" w:hAnsi="Times New Roman"/>
        </w:rPr>
      </w:pPr>
    </w:p>
    <w:p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Notices of any modifications to this NOFO will be posted on Grants.gov. You can receive an email when a modification or an announcement message is posted. When you download the application at Grants.gov; you can also register to receive notifications of changes through Grants.gov.</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7656A2" w:rsidRDefault="007656A2" w:rsidP="007656A2">
      <w:pPr>
        <w:spacing w:after="120" w:line="23" w:lineRule="atLeast"/>
        <w:contextualSpacing/>
        <w:rPr>
          <w:rFonts w:ascii="Times New Roman" w:hAnsi="Times New Roman"/>
        </w:rPr>
      </w:pPr>
    </w:p>
    <w:p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3EA" w:rsidRDefault="004773EA" w:rsidP="007E2F13">
      <w:r>
        <w:separator/>
      </w:r>
    </w:p>
  </w:endnote>
  <w:endnote w:type="continuationSeparator" w:id="0">
    <w:p w:rsidR="004773EA" w:rsidRDefault="004773EA"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rsidR="00A15D98" w:rsidRDefault="00A15D98">
        <w:pPr>
          <w:pStyle w:val="Footer"/>
          <w:jc w:val="right"/>
        </w:pPr>
        <w:r>
          <w:fldChar w:fldCharType="begin"/>
        </w:r>
        <w:r>
          <w:instrText xml:space="preserve"> PAGE   \* MERGEFORMAT </w:instrText>
        </w:r>
        <w:r>
          <w:fldChar w:fldCharType="separate"/>
        </w:r>
        <w:r w:rsidR="00290D5E">
          <w:rPr>
            <w:noProof/>
          </w:rPr>
          <w:t>2</w:t>
        </w:r>
        <w:r>
          <w:rPr>
            <w:noProof/>
          </w:rPr>
          <w:fldChar w:fldCharType="end"/>
        </w:r>
      </w:p>
    </w:sdtContent>
  </w:sdt>
  <w:p w:rsidR="00A15D98" w:rsidRDefault="00A15D98"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3EA" w:rsidRDefault="004773EA" w:rsidP="007E2F13">
      <w:r>
        <w:separator/>
      </w:r>
    </w:p>
  </w:footnote>
  <w:footnote w:type="continuationSeparator" w:id="0">
    <w:p w:rsidR="004773EA" w:rsidRDefault="004773EA"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F28489B"/>
    <w:multiLevelType w:val="hybridMultilevel"/>
    <w:tmpl w:val="571E9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B67CB4"/>
    <w:multiLevelType w:val="hybridMultilevel"/>
    <w:tmpl w:val="C5AA97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001E2"/>
    <w:rsid w:val="000103CA"/>
    <w:rsid w:val="000223AB"/>
    <w:rsid w:val="0003088C"/>
    <w:rsid w:val="00031FF4"/>
    <w:rsid w:val="000325DB"/>
    <w:rsid w:val="000349CF"/>
    <w:rsid w:val="0003537F"/>
    <w:rsid w:val="000364DF"/>
    <w:rsid w:val="0004001B"/>
    <w:rsid w:val="00045241"/>
    <w:rsid w:val="00047C01"/>
    <w:rsid w:val="0005032C"/>
    <w:rsid w:val="0005105A"/>
    <w:rsid w:val="00065E16"/>
    <w:rsid w:val="00070A71"/>
    <w:rsid w:val="000740AB"/>
    <w:rsid w:val="00086E75"/>
    <w:rsid w:val="00091FCA"/>
    <w:rsid w:val="000A09EB"/>
    <w:rsid w:val="000A0C16"/>
    <w:rsid w:val="000B0FAB"/>
    <w:rsid w:val="000B3828"/>
    <w:rsid w:val="000B794E"/>
    <w:rsid w:val="000C2372"/>
    <w:rsid w:val="000C342A"/>
    <w:rsid w:val="000C3AB3"/>
    <w:rsid w:val="000D4B3B"/>
    <w:rsid w:val="000F5491"/>
    <w:rsid w:val="00110ACC"/>
    <w:rsid w:val="00114B51"/>
    <w:rsid w:val="0011531E"/>
    <w:rsid w:val="0013377B"/>
    <w:rsid w:val="00141756"/>
    <w:rsid w:val="00146FF4"/>
    <w:rsid w:val="0015030D"/>
    <w:rsid w:val="00151929"/>
    <w:rsid w:val="00165762"/>
    <w:rsid w:val="00173A7D"/>
    <w:rsid w:val="00176A7A"/>
    <w:rsid w:val="00182419"/>
    <w:rsid w:val="00185C69"/>
    <w:rsid w:val="00192BB1"/>
    <w:rsid w:val="001A2F28"/>
    <w:rsid w:val="001A348A"/>
    <w:rsid w:val="001A582B"/>
    <w:rsid w:val="001C0C54"/>
    <w:rsid w:val="001C62C5"/>
    <w:rsid w:val="001D1F7B"/>
    <w:rsid w:val="001D2022"/>
    <w:rsid w:val="001D2EB5"/>
    <w:rsid w:val="001D6B80"/>
    <w:rsid w:val="001D7735"/>
    <w:rsid w:val="001F55B2"/>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81B4A"/>
    <w:rsid w:val="00290D5E"/>
    <w:rsid w:val="002922DD"/>
    <w:rsid w:val="00294218"/>
    <w:rsid w:val="002968AA"/>
    <w:rsid w:val="002A43D7"/>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5BD1"/>
    <w:rsid w:val="003759E0"/>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12595"/>
    <w:rsid w:val="00412BD6"/>
    <w:rsid w:val="00412C36"/>
    <w:rsid w:val="00415FB0"/>
    <w:rsid w:val="004338CB"/>
    <w:rsid w:val="0044212C"/>
    <w:rsid w:val="00444E26"/>
    <w:rsid w:val="00454356"/>
    <w:rsid w:val="00461333"/>
    <w:rsid w:val="004613C0"/>
    <w:rsid w:val="00475524"/>
    <w:rsid w:val="00475568"/>
    <w:rsid w:val="004773EA"/>
    <w:rsid w:val="00482E14"/>
    <w:rsid w:val="00496E77"/>
    <w:rsid w:val="004A0E73"/>
    <w:rsid w:val="004A2A33"/>
    <w:rsid w:val="004A3671"/>
    <w:rsid w:val="004A4909"/>
    <w:rsid w:val="004A6CB8"/>
    <w:rsid w:val="004B34D3"/>
    <w:rsid w:val="004C221C"/>
    <w:rsid w:val="004C6305"/>
    <w:rsid w:val="004D134F"/>
    <w:rsid w:val="004D5B5E"/>
    <w:rsid w:val="004E5C4B"/>
    <w:rsid w:val="0050268A"/>
    <w:rsid w:val="00507887"/>
    <w:rsid w:val="005153BA"/>
    <w:rsid w:val="00515AF9"/>
    <w:rsid w:val="00525C08"/>
    <w:rsid w:val="00534F37"/>
    <w:rsid w:val="00535161"/>
    <w:rsid w:val="0053539C"/>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6C12"/>
    <w:rsid w:val="005B6DD1"/>
    <w:rsid w:val="005B6FA4"/>
    <w:rsid w:val="005C0E6A"/>
    <w:rsid w:val="005D7AB0"/>
    <w:rsid w:val="005E1977"/>
    <w:rsid w:val="0060029E"/>
    <w:rsid w:val="006007D1"/>
    <w:rsid w:val="00601DC6"/>
    <w:rsid w:val="0060262D"/>
    <w:rsid w:val="006034CE"/>
    <w:rsid w:val="006076D2"/>
    <w:rsid w:val="006173EB"/>
    <w:rsid w:val="00620979"/>
    <w:rsid w:val="006235AD"/>
    <w:rsid w:val="00634522"/>
    <w:rsid w:val="00650D8C"/>
    <w:rsid w:val="0065220E"/>
    <w:rsid w:val="00661CBA"/>
    <w:rsid w:val="006651DB"/>
    <w:rsid w:val="006679DC"/>
    <w:rsid w:val="00670C37"/>
    <w:rsid w:val="00673C7D"/>
    <w:rsid w:val="00674225"/>
    <w:rsid w:val="0068107E"/>
    <w:rsid w:val="00690DF8"/>
    <w:rsid w:val="00693878"/>
    <w:rsid w:val="006A3A2B"/>
    <w:rsid w:val="006A4ACA"/>
    <w:rsid w:val="006B191E"/>
    <w:rsid w:val="006B29B7"/>
    <w:rsid w:val="006B6170"/>
    <w:rsid w:val="006C5093"/>
    <w:rsid w:val="006C5FDB"/>
    <w:rsid w:val="006D043D"/>
    <w:rsid w:val="006F03F8"/>
    <w:rsid w:val="00710431"/>
    <w:rsid w:val="007131D7"/>
    <w:rsid w:val="007147A5"/>
    <w:rsid w:val="00717090"/>
    <w:rsid w:val="00722F90"/>
    <w:rsid w:val="00723F6E"/>
    <w:rsid w:val="007329AB"/>
    <w:rsid w:val="0074603D"/>
    <w:rsid w:val="0075225D"/>
    <w:rsid w:val="007656A2"/>
    <w:rsid w:val="00765FEA"/>
    <w:rsid w:val="00770037"/>
    <w:rsid w:val="00786022"/>
    <w:rsid w:val="00797C0D"/>
    <w:rsid w:val="007A3D62"/>
    <w:rsid w:val="007A4A66"/>
    <w:rsid w:val="007B1481"/>
    <w:rsid w:val="007B1AA3"/>
    <w:rsid w:val="007B5DD4"/>
    <w:rsid w:val="007B6F32"/>
    <w:rsid w:val="007D086D"/>
    <w:rsid w:val="007E2F13"/>
    <w:rsid w:val="007F50F3"/>
    <w:rsid w:val="0080157A"/>
    <w:rsid w:val="00807561"/>
    <w:rsid w:val="00811619"/>
    <w:rsid w:val="0081266F"/>
    <w:rsid w:val="00822301"/>
    <w:rsid w:val="008248EE"/>
    <w:rsid w:val="00827805"/>
    <w:rsid w:val="00833F4C"/>
    <w:rsid w:val="00841E8A"/>
    <w:rsid w:val="00842FB4"/>
    <w:rsid w:val="00851DAA"/>
    <w:rsid w:val="00852F49"/>
    <w:rsid w:val="00856ECF"/>
    <w:rsid w:val="008747E2"/>
    <w:rsid w:val="008823FF"/>
    <w:rsid w:val="008851CB"/>
    <w:rsid w:val="008870F6"/>
    <w:rsid w:val="00892A71"/>
    <w:rsid w:val="00894E88"/>
    <w:rsid w:val="00896D7A"/>
    <w:rsid w:val="008A0486"/>
    <w:rsid w:val="008A0CBE"/>
    <w:rsid w:val="008A4D73"/>
    <w:rsid w:val="008A63C3"/>
    <w:rsid w:val="008B06CE"/>
    <w:rsid w:val="008B0A6F"/>
    <w:rsid w:val="008B1A8A"/>
    <w:rsid w:val="008B7FBC"/>
    <w:rsid w:val="008C442F"/>
    <w:rsid w:val="008C621C"/>
    <w:rsid w:val="008D6248"/>
    <w:rsid w:val="008E336F"/>
    <w:rsid w:val="008F758B"/>
    <w:rsid w:val="00906110"/>
    <w:rsid w:val="00910345"/>
    <w:rsid w:val="00912226"/>
    <w:rsid w:val="00912BB8"/>
    <w:rsid w:val="00915900"/>
    <w:rsid w:val="00924BA0"/>
    <w:rsid w:val="00931E82"/>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B79A5"/>
    <w:rsid w:val="009C4F61"/>
    <w:rsid w:val="009D6EC2"/>
    <w:rsid w:val="009E16B6"/>
    <w:rsid w:val="009F6787"/>
    <w:rsid w:val="00A03142"/>
    <w:rsid w:val="00A1257C"/>
    <w:rsid w:val="00A13169"/>
    <w:rsid w:val="00A15D98"/>
    <w:rsid w:val="00A17144"/>
    <w:rsid w:val="00A2017F"/>
    <w:rsid w:val="00A238FF"/>
    <w:rsid w:val="00A278D0"/>
    <w:rsid w:val="00A27EFE"/>
    <w:rsid w:val="00A3640E"/>
    <w:rsid w:val="00A4765B"/>
    <w:rsid w:val="00A47709"/>
    <w:rsid w:val="00A5506F"/>
    <w:rsid w:val="00A6326B"/>
    <w:rsid w:val="00A779C7"/>
    <w:rsid w:val="00A82BF5"/>
    <w:rsid w:val="00A84F47"/>
    <w:rsid w:val="00AA316C"/>
    <w:rsid w:val="00AA72B2"/>
    <w:rsid w:val="00AB7628"/>
    <w:rsid w:val="00AC45F4"/>
    <w:rsid w:val="00AE0D33"/>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A0AB7"/>
    <w:rsid w:val="00BA5294"/>
    <w:rsid w:val="00BB11CF"/>
    <w:rsid w:val="00BC0B45"/>
    <w:rsid w:val="00BF22C7"/>
    <w:rsid w:val="00BF677F"/>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1F54"/>
    <w:rsid w:val="00CD7D7B"/>
    <w:rsid w:val="00CF1949"/>
    <w:rsid w:val="00D00016"/>
    <w:rsid w:val="00D00F6C"/>
    <w:rsid w:val="00D037EC"/>
    <w:rsid w:val="00D0407D"/>
    <w:rsid w:val="00D05B34"/>
    <w:rsid w:val="00D25899"/>
    <w:rsid w:val="00D2738D"/>
    <w:rsid w:val="00D27408"/>
    <w:rsid w:val="00D30C88"/>
    <w:rsid w:val="00D3139E"/>
    <w:rsid w:val="00D31BD5"/>
    <w:rsid w:val="00D34D81"/>
    <w:rsid w:val="00D52449"/>
    <w:rsid w:val="00D630A2"/>
    <w:rsid w:val="00D64AD8"/>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6804"/>
    <w:rsid w:val="00DE7D06"/>
    <w:rsid w:val="00DF066F"/>
    <w:rsid w:val="00E11A80"/>
    <w:rsid w:val="00E1668D"/>
    <w:rsid w:val="00E17902"/>
    <w:rsid w:val="00E17B92"/>
    <w:rsid w:val="00E22C5D"/>
    <w:rsid w:val="00E22EA5"/>
    <w:rsid w:val="00E4432F"/>
    <w:rsid w:val="00E44973"/>
    <w:rsid w:val="00E52BCC"/>
    <w:rsid w:val="00E55988"/>
    <w:rsid w:val="00E55D44"/>
    <w:rsid w:val="00E5616C"/>
    <w:rsid w:val="00E636EA"/>
    <w:rsid w:val="00E642AE"/>
    <w:rsid w:val="00E652F0"/>
    <w:rsid w:val="00E656D7"/>
    <w:rsid w:val="00E83819"/>
    <w:rsid w:val="00E877F3"/>
    <w:rsid w:val="00E908C6"/>
    <w:rsid w:val="00E95B0C"/>
    <w:rsid w:val="00EB4A95"/>
    <w:rsid w:val="00EC0ABA"/>
    <w:rsid w:val="00EC2E7A"/>
    <w:rsid w:val="00ED130D"/>
    <w:rsid w:val="00F000F4"/>
    <w:rsid w:val="00F006EF"/>
    <w:rsid w:val="00F020C8"/>
    <w:rsid w:val="00F0752B"/>
    <w:rsid w:val="00F1726E"/>
    <w:rsid w:val="00F3580A"/>
    <w:rsid w:val="00F41C0B"/>
    <w:rsid w:val="00F441E2"/>
    <w:rsid w:val="00F50854"/>
    <w:rsid w:val="00F53192"/>
    <w:rsid w:val="00F5421D"/>
    <w:rsid w:val="00F542C6"/>
    <w:rsid w:val="00F570D9"/>
    <w:rsid w:val="00F74686"/>
    <w:rsid w:val="00F75D82"/>
    <w:rsid w:val="00F95B7E"/>
    <w:rsid w:val="00FA4180"/>
    <w:rsid w:val="00FB3156"/>
    <w:rsid w:val="00FC570F"/>
    <w:rsid w:val="00FD375E"/>
    <w:rsid w:val="00FE2EFB"/>
    <w:rsid w:val="00FE3DD2"/>
    <w:rsid w:val="00FE3FA7"/>
    <w:rsid w:val="00FF2CD1"/>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16188"/>
  <w15:docId w15:val="{1CEA046B-1E45-4DFA-8613-50EB9C24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uscode.house.gov/view.xhtml?path=/prelim@title54/subtitle2/chapter2003&amp;edition=prelim" TargetMode="External"/><Relationship Id="rId14" Type="http://schemas.openxmlformats.org/officeDocument/2006/relationships/hyperlink" Target="http://www.whitehouse.gov/omb/grants_spo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F055D-C8C0-4C2F-95CE-C8C71E53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22</Pages>
  <Words>8013</Words>
  <Characters>45680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Morgan, Elisabeth</cp:lastModifiedBy>
  <cp:revision>4</cp:revision>
  <cp:lastPrinted>2016-06-30T21:55:00Z</cp:lastPrinted>
  <dcterms:created xsi:type="dcterms:W3CDTF">2018-11-20T19:13:00Z</dcterms:created>
  <dcterms:modified xsi:type="dcterms:W3CDTF">2019-02-26T16:40:00Z</dcterms:modified>
</cp:coreProperties>
</file>