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D7E7" w14:textId="77777777" w:rsidR="004A3B53" w:rsidRPr="004A3B53" w:rsidRDefault="004A3B53" w:rsidP="004A3B53">
      <w:pPr>
        <w:spacing w:after="0" w:line="240" w:lineRule="auto"/>
        <w:rPr>
          <w:rStyle w:val="tabchar"/>
          <w:rFonts w:ascii="Times New Roman" w:hAnsi="Times New Roman" w:cs="Times New Roman"/>
          <w:color w:val="000000" w:themeColor="text1"/>
          <w:sz w:val="24"/>
          <w:szCs w:val="24"/>
        </w:rPr>
      </w:pPr>
      <w:r w:rsidRPr="004A3B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Funding Opportunity Title: </w:t>
      </w:r>
      <w:r w:rsidRPr="004A3B5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CROAT Drone Enhancement in Cote d’Ivoire</w:t>
      </w:r>
    </w:p>
    <w:p w14:paraId="7E8972AF" w14:textId="77777777" w:rsidR="004A3B53" w:rsidRPr="004A3B53" w:rsidRDefault="004A3B53" w:rsidP="004A3B5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A3B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Funding Opportunity Number: </w:t>
      </w:r>
      <w:r w:rsidRPr="004A3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DFO0009155</w:t>
      </w:r>
    </w:p>
    <w:p w14:paraId="7A01A57F" w14:textId="77777777" w:rsidR="004A3B53" w:rsidRPr="004A3B53" w:rsidRDefault="004A3B53" w:rsidP="004A3B53">
      <w:pPr>
        <w:tabs>
          <w:tab w:val="left" w:pos="3600"/>
          <w:tab w:val="left" w:pos="5760"/>
          <w:tab w:val="left" w:pos="58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A3B53">
        <w:rPr>
          <w:rFonts w:ascii="Times New Roman" w:eastAsia="Times New Roman" w:hAnsi="Times New Roman" w:cs="Times New Roman"/>
          <w:b/>
          <w:bCs/>
          <w:sz w:val="24"/>
          <w:szCs w:val="24"/>
        </w:rPr>
        <w:t>Deadline for Applications</w:t>
      </w:r>
      <w:r w:rsidRPr="004A3B53">
        <w:rPr>
          <w:rFonts w:ascii="Times New Roman" w:eastAsia="Times New Roman" w:hAnsi="Times New Roman" w:cs="Times New Roman"/>
          <w:sz w:val="24"/>
          <w:szCs w:val="24"/>
        </w:rPr>
        <w:t>: 29 April 2024, at 11:59pm EST</w:t>
      </w:r>
    </w:p>
    <w:p w14:paraId="2C36F824" w14:textId="77777777" w:rsidR="004A3B53" w:rsidRPr="004A3B53" w:rsidRDefault="004A3B53" w:rsidP="004A3B5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4A3B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Assistance Listing Number: </w:t>
      </w:r>
      <w:r w:rsidRPr="004A3B53">
        <w:rPr>
          <w:rFonts w:ascii="Times New Roman" w:eastAsia="Times New Roman" w:hAnsi="Times New Roman" w:cs="Times New Roman"/>
          <w:sz w:val="24"/>
          <w:szCs w:val="24"/>
        </w:rPr>
        <w:t>19.701</w:t>
      </w:r>
    </w:p>
    <w:p w14:paraId="6F135B45" w14:textId="4BBE1AC4" w:rsidR="004A3B53" w:rsidRPr="004A3B53" w:rsidRDefault="004A3B53" w:rsidP="004A3B53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4A3B53">
        <w:rPr>
          <w:rFonts w:ascii="Times New Roman" w:eastAsia="Times New Roman" w:hAnsi="Times New Roman"/>
          <w:b/>
          <w:bCs/>
          <w:sz w:val="24"/>
          <w:szCs w:val="24"/>
        </w:rPr>
        <w:t>Deadline for Receipt of Questions</w:t>
      </w:r>
      <w:r w:rsidRPr="004A3B53">
        <w:rPr>
          <w:rFonts w:ascii="Times New Roman" w:eastAsia="Times New Roman" w:hAnsi="Times New Roman"/>
          <w:sz w:val="24"/>
          <w:szCs w:val="24"/>
        </w:rPr>
        <w:t>:</w:t>
      </w:r>
      <w:r w:rsidRPr="004A3B53">
        <w:rPr>
          <w:rFonts w:ascii="Times New Roman" w:eastAsia="Times New Roman" w:hAnsi="Times New Roman"/>
          <w:color w:val="FF0000"/>
          <w:sz w:val="24"/>
          <w:szCs w:val="24"/>
        </w:rPr>
        <w:t xml:space="preserve">  </w:t>
      </w:r>
      <w:r w:rsidRPr="004A3B53">
        <w:rPr>
          <w:rFonts w:ascii="Times New Roman" w:eastAsia="Times New Roman" w:hAnsi="Times New Roman"/>
          <w:sz w:val="24"/>
          <w:szCs w:val="24"/>
        </w:rPr>
        <w:t>March 20, 2024, 5:00pm EST</w:t>
      </w:r>
    </w:p>
    <w:p w14:paraId="4A42F56F" w14:textId="10D5A478" w:rsidR="004A3B53" w:rsidRPr="004A3B53" w:rsidRDefault="004A3B53" w:rsidP="004A3B53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4A3B53">
        <w:rPr>
          <w:rFonts w:ascii="Times New Roman" w:eastAsia="Times New Roman" w:hAnsi="Times New Roman"/>
          <w:b/>
          <w:bCs/>
          <w:sz w:val="24"/>
          <w:szCs w:val="24"/>
        </w:rPr>
        <w:t>Q&amp;A Session</w:t>
      </w:r>
      <w:r w:rsidRPr="004A3B53">
        <w:rPr>
          <w:rFonts w:ascii="Times New Roman" w:eastAsia="Times New Roman" w:hAnsi="Times New Roman"/>
          <w:sz w:val="24"/>
          <w:szCs w:val="24"/>
        </w:rPr>
        <w:t>: March 22, 2024, 10:00am EST</w:t>
      </w:r>
    </w:p>
    <w:p w14:paraId="72C071DA" w14:textId="248BD58B" w:rsidR="00D31FB0" w:rsidRPr="004A3B53" w:rsidRDefault="00D31FB0" w:rsidP="00D31FB0">
      <w:pPr>
        <w:pStyle w:val="NoSpacing"/>
        <w:contextualSpacing/>
        <w:rPr>
          <w:rFonts w:ascii="Times New Roman" w:eastAsia="Times New Roman" w:hAnsi="Times New Roman"/>
          <w:sz w:val="24"/>
          <w:szCs w:val="24"/>
        </w:rPr>
      </w:pPr>
      <w:r w:rsidRPr="004A3B53">
        <w:rPr>
          <w:rFonts w:ascii="Times New Roman" w:eastAsia="Times New Roman" w:hAnsi="Times New Roman"/>
          <w:b/>
          <w:bCs/>
          <w:sz w:val="24"/>
          <w:szCs w:val="24"/>
        </w:rPr>
        <w:t>Submission to</w:t>
      </w:r>
      <w:r w:rsidRPr="004A3B53">
        <w:rPr>
          <w:rFonts w:ascii="Times New Roman" w:eastAsia="Times New Roman" w:hAnsi="Times New Roman"/>
          <w:sz w:val="24"/>
          <w:szCs w:val="24"/>
        </w:rPr>
        <w:t xml:space="preserve">: </w:t>
      </w:r>
      <w:r w:rsidR="004A3B53" w:rsidRPr="004A3B53">
        <w:rPr>
          <w:rFonts w:ascii="Times New Roman" w:eastAsia="Times New Roman" w:hAnsi="Times New Roman"/>
          <w:sz w:val="24"/>
          <w:szCs w:val="24"/>
        </w:rPr>
        <w:t>Austin Waring</w:t>
      </w:r>
      <w:r w:rsidRPr="004A3B53">
        <w:rPr>
          <w:rFonts w:ascii="Times New Roman" w:eastAsia="Times New Roman" w:hAnsi="Times New Roman"/>
          <w:sz w:val="24"/>
          <w:szCs w:val="24"/>
        </w:rPr>
        <w:t xml:space="preserve"> at</w:t>
      </w:r>
      <w:r w:rsidR="004A3B53" w:rsidRPr="004A3B5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5" w:history="1">
        <w:r w:rsidR="004A3B53" w:rsidRPr="004A3B53">
          <w:rPr>
            <w:rStyle w:val="Hyperlink"/>
            <w:rFonts w:ascii="Times New Roman" w:eastAsia="Times New Roman" w:hAnsi="Times New Roman"/>
            <w:sz w:val="24"/>
            <w:szCs w:val="24"/>
          </w:rPr>
          <w:t>Waringa@state.gov</w:t>
        </w:r>
      </w:hyperlink>
      <w:r w:rsidR="004A3B53" w:rsidRPr="004A3B5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3EFD0BD" w14:textId="77777777" w:rsidR="00D31FB0" w:rsidRPr="004A3B53" w:rsidRDefault="00D31FB0" w:rsidP="00D31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00DEC" w14:textId="2912C4FF" w:rsidR="00D31FB0" w:rsidRPr="004A3B53" w:rsidRDefault="00D31FB0" w:rsidP="00D31FB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Regarding the </w:t>
      </w:r>
      <w:r w:rsidR="004A3B53" w:rsidRPr="004A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CROAT Drone Enhancement in Cote d’Ivoire</w:t>
      </w:r>
      <w:r w:rsidRPr="004A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14:paraId="5D93654E" w14:textId="713B6D98" w:rsidR="004A3B53" w:rsidRDefault="004A3B53" w:rsidP="004A3B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3B53">
        <w:rPr>
          <w:rFonts w:ascii="Times New Roman" w:hAnsi="Times New Roman" w:cs="Times New Roman"/>
          <w:sz w:val="24"/>
          <w:szCs w:val="24"/>
        </w:rPr>
        <w:t>It is difficult to tell from the purpose below, but would a proposal for training be part of the desire for the award opportunity below?</w:t>
      </w:r>
    </w:p>
    <w:p w14:paraId="1AB12328" w14:textId="422F5C2B" w:rsidR="000D13BF" w:rsidRPr="004A3B53" w:rsidRDefault="004A3B53" w:rsidP="004A3B53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3B53">
        <w:rPr>
          <w:rFonts w:ascii="Times New Roman" w:hAnsi="Times New Roman" w:cs="Times New Roman"/>
          <w:color w:val="00B050"/>
          <w:sz w:val="24"/>
          <w:szCs w:val="24"/>
        </w:rPr>
        <w:t xml:space="preserve">This project is meant to procure drones and provide training to Cote d’Ivoire’s Centre de </w:t>
      </w:r>
      <w:proofErr w:type="spellStart"/>
      <w:r w:rsidRPr="004A3B53">
        <w:rPr>
          <w:rFonts w:ascii="Times New Roman" w:hAnsi="Times New Roman" w:cs="Times New Roman"/>
          <w:color w:val="00B050"/>
          <w:sz w:val="24"/>
          <w:szCs w:val="24"/>
        </w:rPr>
        <w:t>Renseignement</w:t>
      </w:r>
      <w:proofErr w:type="spellEnd"/>
      <w:r w:rsidRPr="004A3B5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4A3B53">
        <w:rPr>
          <w:rFonts w:ascii="Times New Roman" w:hAnsi="Times New Roman" w:cs="Times New Roman"/>
          <w:color w:val="00B050"/>
          <w:sz w:val="24"/>
          <w:szCs w:val="24"/>
        </w:rPr>
        <w:t>Opérationnel</w:t>
      </w:r>
      <w:proofErr w:type="spellEnd"/>
      <w:r w:rsidRPr="004A3B5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4A3B53">
        <w:rPr>
          <w:rFonts w:ascii="Times New Roman" w:hAnsi="Times New Roman" w:cs="Times New Roman"/>
          <w:color w:val="00B050"/>
          <w:sz w:val="24"/>
          <w:szCs w:val="24"/>
        </w:rPr>
        <w:t>Antiterroriste</w:t>
      </w:r>
      <w:proofErr w:type="spellEnd"/>
      <w:r w:rsidRPr="004A3B53">
        <w:rPr>
          <w:rFonts w:ascii="Times New Roman" w:hAnsi="Times New Roman" w:cs="Times New Roman"/>
          <w:color w:val="00B050"/>
          <w:sz w:val="24"/>
          <w:szCs w:val="24"/>
        </w:rPr>
        <w:t xml:space="preserve">. Training is a key element of this project; however, the project also requires the ability to procure drones. </w:t>
      </w:r>
    </w:p>
    <w:sectPr w:rsidR="000D13BF" w:rsidRPr="004A3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9090F"/>
    <w:multiLevelType w:val="hybridMultilevel"/>
    <w:tmpl w:val="86F8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01214"/>
    <w:multiLevelType w:val="hybridMultilevel"/>
    <w:tmpl w:val="4DECA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0232F"/>
    <w:multiLevelType w:val="hybridMultilevel"/>
    <w:tmpl w:val="E5044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96CDA"/>
    <w:multiLevelType w:val="hybridMultilevel"/>
    <w:tmpl w:val="6626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4484">
    <w:abstractNumId w:val="2"/>
  </w:num>
  <w:num w:numId="2" w16cid:durableId="971982061">
    <w:abstractNumId w:val="3"/>
  </w:num>
  <w:num w:numId="3" w16cid:durableId="1261138885">
    <w:abstractNumId w:val="0"/>
  </w:num>
  <w:num w:numId="4" w16cid:durableId="1544290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30"/>
    <w:rsid w:val="00077FF3"/>
    <w:rsid w:val="000D13BF"/>
    <w:rsid w:val="0033021B"/>
    <w:rsid w:val="00370FEF"/>
    <w:rsid w:val="004A3B53"/>
    <w:rsid w:val="005F498E"/>
    <w:rsid w:val="0064036D"/>
    <w:rsid w:val="00646A90"/>
    <w:rsid w:val="00673F0D"/>
    <w:rsid w:val="00703AA9"/>
    <w:rsid w:val="00797281"/>
    <w:rsid w:val="00896D3A"/>
    <w:rsid w:val="00987701"/>
    <w:rsid w:val="009E3408"/>
    <w:rsid w:val="00A243CE"/>
    <w:rsid w:val="00A32E91"/>
    <w:rsid w:val="00A51C04"/>
    <w:rsid w:val="00B1096F"/>
    <w:rsid w:val="00B8272D"/>
    <w:rsid w:val="00C003B3"/>
    <w:rsid w:val="00D045A4"/>
    <w:rsid w:val="00D31FB0"/>
    <w:rsid w:val="00DF63D7"/>
    <w:rsid w:val="00E51B90"/>
    <w:rsid w:val="00EB2412"/>
    <w:rsid w:val="00F01700"/>
    <w:rsid w:val="00F32C8D"/>
    <w:rsid w:val="00FD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F139D"/>
  <w15:chartTrackingRefBased/>
  <w15:docId w15:val="{585A581C-E214-4D3B-9CAE-AED7D10D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f01">
    <w:name w:val="cf01"/>
    <w:basedOn w:val="DefaultParagraphFont"/>
    <w:rsid w:val="00A51C04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703AA9"/>
    <w:pPr>
      <w:ind w:left="720"/>
      <w:contextualSpacing/>
    </w:pPr>
  </w:style>
  <w:style w:type="paragraph" w:styleId="NoSpacing">
    <w:name w:val="No Spacing"/>
    <w:uiPriority w:val="1"/>
    <w:qFormat/>
    <w:rsid w:val="00D31FB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31F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FB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1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1B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1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B90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D13BF"/>
    <w:rPr>
      <w:i/>
      <w:iCs/>
    </w:rPr>
  </w:style>
  <w:style w:type="character" w:customStyle="1" w:styleId="normaltextrun">
    <w:name w:val="normaltextrun"/>
    <w:basedOn w:val="DefaultParagraphFont"/>
    <w:rsid w:val="004A3B53"/>
  </w:style>
  <w:style w:type="character" w:customStyle="1" w:styleId="tabchar">
    <w:name w:val="tabchar"/>
    <w:basedOn w:val="DefaultParagraphFont"/>
    <w:rsid w:val="004A3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aringa@state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Carr</dc:creator>
  <cp:keywords/>
  <dc:description/>
  <cp:lastModifiedBy>Waring, Austin</cp:lastModifiedBy>
  <cp:revision>6</cp:revision>
  <dcterms:created xsi:type="dcterms:W3CDTF">2024-03-14T18:15:00Z</dcterms:created>
  <dcterms:modified xsi:type="dcterms:W3CDTF">2024-03-14T21:03:00Z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2023-11-03T15:18:33Z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1c2aa905-0127-452e-9b65-02ca2c98fa78</vt:lpwstr>
  </property>
  <property fmtid="{D5CDD505-2E9C-101B-9397-08002B2CF9AE}" pid="8" name="MSIP_Label_1665d9ee-429a-4d5f-97cc-cfb56e044a6e_ContentBits">
    <vt:lpwstr>0</vt:lpwstr>
  </property>
</Properties>
</file>