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41E" w:rsidRDefault="00A0241E">
      <w:bookmarkStart w:id="0" w:name="_Toc248903638"/>
    </w:p>
    <w:p w:rsidR="00A0241E" w:rsidRDefault="00A0241E"/>
    <w:p w:rsidR="00A0241E" w:rsidRDefault="00A0241E"/>
    <w:p w:rsidR="00A0241E" w:rsidRPr="007E40E7" w:rsidRDefault="00A0241E">
      <w:pPr>
        <w:ind w:left="4320" w:firstLine="720"/>
        <w:rPr>
          <w:rFonts w:asciiTheme="majorHAnsi" w:eastAsia="Arial Unicode MS" w:hAnsiTheme="majorHAnsi" w:cs="Arial"/>
          <w:b/>
        </w:rPr>
      </w:pPr>
      <w:bookmarkStart w:id="1" w:name="_Toc248903637"/>
      <w:r w:rsidRPr="007E40E7">
        <w:rPr>
          <w:rFonts w:asciiTheme="majorHAnsi" w:hAnsiTheme="majorHAnsi" w:cs="Arial"/>
          <w:b/>
        </w:rPr>
        <w:t>OMB Approval No. 0985-0018</w:t>
      </w:r>
      <w:bookmarkEnd w:id="1"/>
    </w:p>
    <w:p w:rsidR="00A0241E" w:rsidRPr="007E40E7" w:rsidRDefault="00A0241E">
      <w:pPr>
        <w:ind w:left="4320" w:firstLine="720"/>
        <w:jc w:val="center"/>
        <w:rPr>
          <w:rFonts w:asciiTheme="majorHAnsi" w:hAnsiTheme="majorHAnsi"/>
          <w:highlight w:val="yellow"/>
        </w:rPr>
      </w:pPr>
      <w:r w:rsidRPr="007E40E7">
        <w:rPr>
          <w:rFonts w:asciiTheme="majorHAnsi" w:hAnsiTheme="majorHAnsi"/>
        </w:rPr>
        <w:t>Expiration 08</w:t>
      </w:r>
      <w:r w:rsidR="00BC5C72" w:rsidRPr="007E40E7">
        <w:rPr>
          <w:rFonts w:asciiTheme="majorHAnsi" w:hAnsiTheme="majorHAnsi"/>
        </w:rPr>
        <w:t>/</w:t>
      </w:r>
      <w:r w:rsidRPr="007E40E7">
        <w:rPr>
          <w:rFonts w:asciiTheme="majorHAnsi" w:hAnsiTheme="majorHAnsi"/>
        </w:rPr>
        <w:t>31/2013</w:t>
      </w:r>
      <w:r w:rsidRPr="007E40E7">
        <w:rPr>
          <w:rFonts w:asciiTheme="majorHAnsi" w:hAnsiTheme="majorHAnsi"/>
        </w:rPr>
        <w:tab/>
      </w:r>
      <w:r w:rsidRPr="007E40E7">
        <w:rPr>
          <w:rFonts w:asciiTheme="majorHAnsi" w:hAnsiTheme="majorHAnsi"/>
        </w:rPr>
        <w:tab/>
      </w:r>
    </w:p>
    <w:p w:rsidR="00A0241E" w:rsidRPr="007E40E7" w:rsidRDefault="00A0241E">
      <w:pPr>
        <w:ind w:left="4320" w:firstLine="720"/>
        <w:jc w:val="center"/>
        <w:rPr>
          <w:rFonts w:asciiTheme="majorHAnsi" w:hAnsiTheme="majorHAnsi"/>
          <w:highlight w:val="yellow"/>
        </w:rPr>
      </w:pPr>
    </w:p>
    <w:p w:rsidR="00A0241E" w:rsidRPr="007E40E7" w:rsidRDefault="00A0241E">
      <w:pPr>
        <w:ind w:left="4320" w:firstLine="720"/>
        <w:jc w:val="center"/>
        <w:rPr>
          <w:rFonts w:asciiTheme="majorHAnsi" w:hAnsiTheme="majorHAnsi"/>
          <w:highlight w:val="yellow"/>
        </w:rPr>
      </w:pPr>
    </w:p>
    <w:p w:rsidR="00A0241E" w:rsidRPr="007E40E7" w:rsidRDefault="00A0241E">
      <w:pPr>
        <w:ind w:left="4320" w:firstLine="720"/>
        <w:jc w:val="center"/>
        <w:rPr>
          <w:rFonts w:asciiTheme="majorHAnsi" w:hAnsiTheme="majorHAnsi"/>
          <w:highlight w:val="yellow"/>
        </w:rPr>
      </w:pPr>
    </w:p>
    <w:p w:rsidR="00A0241E" w:rsidRPr="007E40E7" w:rsidRDefault="00A0241E">
      <w:pPr>
        <w:ind w:left="4320" w:firstLine="720"/>
        <w:jc w:val="center"/>
        <w:rPr>
          <w:rFonts w:asciiTheme="majorHAnsi" w:hAnsiTheme="majorHAnsi"/>
          <w:highlight w:val="yellow"/>
        </w:rPr>
      </w:pPr>
    </w:p>
    <w:p w:rsidR="00A0241E" w:rsidRPr="007E40E7" w:rsidRDefault="00A0241E">
      <w:pPr>
        <w:ind w:left="4320" w:firstLine="720"/>
        <w:jc w:val="center"/>
        <w:rPr>
          <w:rFonts w:asciiTheme="majorHAnsi" w:hAnsiTheme="majorHAnsi"/>
          <w:highlight w:val="yellow"/>
        </w:rPr>
      </w:pPr>
    </w:p>
    <w:p w:rsidR="00A0241E" w:rsidRPr="007E40E7" w:rsidRDefault="00A0241E">
      <w:pPr>
        <w:ind w:left="4320" w:firstLine="720"/>
        <w:jc w:val="center"/>
        <w:rPr>
          <w:rFonts w:asciiTheme="majorHAnsi" w:hAnsiTheme="majorHAnsi"/>
          <w:highlight w:val="yellow"/>
        </w:rPr>
      </w:pPr>
    </w:p>
    <w:p w:rsidR="00A0241E" w:rsidRPr="007E40E7" w:rsidRDefault="00A0241E">
      <w:pPr>
        <w:ind w:left="4320" w:firstLine="720"/>
        <w:jc w:val="center"/>
        <w:rPr>
          <w:rFonts w:asciiTheme="majorHAnsi" w:hAnsiTheme="majorHAnsi"/>
          <w:highlight w:val="yellow"/>
        </w:rPr>
      </w:pPr>
    </w:p>
    <w:p w:rsidR="00CC2EC9" w:rsidRPr="009D7033" w:rsidRDefault="00CC2EC9">
      <w:pPr>
        <w:jc w:val="center"/>
        <w:rPr>
          <w:rFonts w:asciiTheme="majorHAnsi" w:hAnsiTheme="majorHAnsi" w:cs="Arial"/>
          <w:b/>
          <w:i/>
          <w:sz w:val="60"/>
          <w:szCs w:val="60"/>
        </w:rPr>
      </w:pPr>
      <w:r w:rsidRPr="007E40E7">
        <w:rPr>
          <w:rFonts w:asciiTheme="majorHAnsi" w:hAnsiTheme="majorHAnsi" w:cs="Arial"/>
          <w:b/>
          <w:i/>
          <w:sz w:val="60"/>
          <w:szCs w:val="60"/>
        </w:rPr>
        <w:t xml:space="preserve">Building the Business Capacity of </w:t>
      </w:r>
      <w:r w:rsidRPr="009D7033">
        <w:rPr>
          <w:rFonts w:asciiTheme="majorHAnsi" w:hAnsiTheme="majorHAnsi" w:cs="Arial"/>
          <w:b/>
          <w:i/>
          <w:sz w:val="60"/>
          <w:szCs w:val="60"/>
        </w:rPr>
        <w:t xml:space="preserve">Aging and Disability </w:t>
      </w:r>
      <w:r w:rsidR="008E5105" w:rsidRPr="009D7033">
        <w:rPr>
          <w:rFonts w:asciiTheme="majorHAnsi" w:hAnsiTheme="majorHAnsi" w:cs="Arial"/>
          <w:b/>
          <w:i/>
          <w:sz w:val="60"/>
          <w:szCs w:val="60"/>
        </w:rPr>
        <w:t xml:space="preserve">Community-Based </w:t>
      </w:r>
      <w:r w:rsidRPr="009D7033">
        <w:rPr>
          <w:rFonts w:asciiTheme="majorHAnsi" w:hAnsiTheme="majorHAnsi" w:cs="Arial"/>
          <w:b/>
          <w:i/>
          <w:sz w:val="60"/>
          <w:szCs w:val="60"/>
        </w:rPr>
        <w:t>Networks for Managed Long-Term Services and Supports</w:t>
      </w:r>
    </w:p>
    <w:bookmarkEnd w:id="0"/>
    <w:p w:rsidR="00F4790C" w:rsidRPr="009D7033" w:rsidRDefault="00F4790C" w:rsidP="00F4790C">
      <w:pPr>
        <w:pStyle w:val="BodyText"/>
        <w:rPr>
          <w:rFonts w:asciiTheme="majorHAnsi" w:hAnsiTheme="majorHAnsi"/>
        </w:rPr>
      </w:pPr>
    </w:p>
    <w:p w:rsidR="00CC2EC9" w:rsidRPr="009D7033" w:rsidRDefault="00CC2EC9" w:rsidP="00F4790C">
      <w:pPr>
        <w:pStyle w:val="BodyText"/>
        <w:rPr>
          <w:rFonts w:asciiTheme="majorHAnsi" w:hAnsiTheme="majorHAnsi"/>
        </w:rPr>
      </w:pPr>
    </w:p>
    <w:p w:rsidR="007E40E7" w:rsidRPr="009D7033" w:rsidRDefault="007E40E7" w:rsidP="00F4790C">
      <w:pPr>
        <w:pStyle w:val="BodyText"/>
        <w:rPr>
          <w:rFonts w:asciiTheme="majorHAnsi" w:hAnsiTheme="majorHAnsi"/>
        </w:rPr>
      </w:pPr>
    </w:p>
    <w:p w:rsidR="007E40E7" w:rsidRPr="009D7033" w:rsidRDefault="007E40E7" w:rsidP="00F4790C">
      <w:pPr>
        <w:pStyle w:val="BodyText"/>
        <w:rPr>
          <w:rFonts w:asciiTheme="majorHAnsi" w:hAnsiTheme="majorHAnsi"/>
        </w:rPr>
      </w:pPr>
    </w:p>
    <w:p w:rsidR="00CC2EC9" w:rsidRPr="009D7033" w:rsidRDefault="00CC2EC9" w:rsidP="00F4790C">
      <w:pPr>
        <w:pStyle w:val="BodyText"/>
        <w:rPr>
          <w:rFonts w:asciiTheme="majorHAnsi" w:hAnsiTheme="majorHAnsi"/>
        </w:rPr>
      </w:pPr>
    </w:p>
    <w:p w:rsidR="00A0241E" w:rsidRPr="009D7033" w:rsidRDefault="00A0241E">
      <w:pPr>
        <w:jc w:val="center"/>
        <w:rPr>
          <w:rFonts w:asciiTheme="majorHAnsi" w:eastAsia="Arial Unicode MS" w:hAnsiTheme="majorHAnsi" w:cs="Arial"/>
          <w:b/>
          <w:sz w:val="36"/>
          <w:szCs w:val="36"/>
        </w:rPr>
      </w:pPr>
      <w:bookmarkStart w:id="2" w:name="_Toc248903639"/>
      <w:r w:rsidRPr="009D7033">
        <w:rPr>
          <w:rFonts w:asciiTheme="majorHAnsi" w:hAnsiTheme="majorHAnsi" w:cs="Arial"/>
          <w:b/>
          <w:sz w:val="36"/>
          <w:szCs w:val="36"/>
        </w:rPr>
        <w:t>Program Announcement and Grant Application Instructions</w:t>
      </w:r>
      <w:bookmarkEnd w:id="2"/>
    </w:p>
    <w:p w:rsidR="00A0241E" w:rsidRPr="009D7033" w:rsidRDefault="00A0241E">
      <w:pPr>
        <w:rPr>
          <w:rFonts w:asciiTheme="majorHAnsi" w:hAnsiTheme="majorHAnsi"/>
        </w:rPr>
      </w:pPr>
    </w:p>
    <w:p w:rsidR="00A0241E" w:rsidRPr="009D7033" w:rsidRDefault="00A0241E">
      <w:pPr>
        <w:rPr>
          <w:rFonts w:asciiTheme="majorHAnsi" w:hAnsiTheme="majorHAnsi"/>
        </w:rPr>
      </w:pPr>
    </w:p>
    <w:p w:rsidR="00A0241E" w:rsidRPr="009D7033" w:rsidRDefault="00A0241E">
      <w:pPr>
        <w:rPr>
          <w:rFonts w:asciiTheme="majorHAnsi" w:hAnsiTheme="majorHAnsi"/>
        </w:rPr>
      </w:pPr>
    </w:p>
    <w:p w:rsidR="00A0241E" w:rsidRPr="009D7033" w:rsidRDefault="00A0241E">
      <w:pPr>
        <w:rPr>
          <w:rFonts w:asciiTheme="majorHAnsi" w:hAnsiTheme="majorHAnsi"/>
        </w:rPr>
      </w:pPr>
    </w:p>
    <w:p w:rsidR="00A0241E" w:rsidRPr="009D7033" w:rsidRDefault="00A0241E">
      <w:pPr>
        <w:rPr>
          <w:rFonts w:asciiTheme="majorHAnsi" w:hAnsiTheme="majorHAnsi"/>
        </w:rPr>
      </w:pPr>
    </w:p>
    <w:p w:rsidR="00A0241E" w:rsidRPr="009D7033" w:rsidRDefault="00A0241E">
      <w:pPr>
        <w:rPr>
          <w:rFonts w:asciiTheme="majorHAnsi" w:hAnsiTheme="majorHAnsi"/>
        </w:rPr>
      </w:pPr>
    </w:p>
    <w:p w:rsidR="00A0241E" w:rsidRPr="009D7033" w:rsidRDefault="00A0241E">
      <w:pPr>
        <w:jc w:val="center"/>
        <w:rPr>
          <w:rFonts w:asciiTheme="majorHAnsi" w:eastAsia="Arial Unicode MS" w:hAnsiTheme="majorHAnsi" w:cs="Arial"/>
          <w:b/>
          <w:sz w:val="36"/>
          <w:szCs w:val="36"/>
        </w:rPr>
      </w:pPr>
    </w:p>
    <w:p w:rsidR="00A0241E" w:rsidRPr="009D7033" w:rsidRDefault="00A0241E">
      <w:pPr>
        <w:jc w:val="center"/>
        <w:rPr>
          <w:rFonts w:asciiTheme="majorHAnsi" w:eastAsia="Arial Unicode MS" w:hAnsiTheme="majorHAnsi" w:cs="Arial"/>
          <w:b/>
          <w:sz w:val="44"/>
          <w:szCs w:val="44"/>
        </w:rPr>
      </w:pPr>
      <w:bookmarkStart w:id="3" w:name="_Toc248903640"/>
      <w:r w:rsidRPr="009D7033">
        <w:rPr>
          <w:rFonts w:asciiTheme="majorHAnsi" w:hAnsiTheme="majorHAnsi" w:cs="Arial"/>
          <w:b/>
          <w:sz w:val="44"/>
          <w:szCs w:val="44"/>
        </w:rPr>
        <w:t xml:space="preserve">U.S. </w:t>
      </w:r>
      <w:bookmarkEnd w:id="3"/>
      <w:r w:rsidR="0093468C" w:rsidRPr="009D7033">
        <w:rPr>
          <w:rFonts w:asciiTheme="majorHAnsi" w:hAnsiTheme="majorHAnsi" w:cs="Arial"/>
          <w:b/>
          <w:sz w:val="44"/>
          <w:szCs w:val="44"/>
        </w:rPr>
        <w:t>Administration for Community Living</w:t>
      </w:r>
    </w:p>
    <w:p w:rsidR="007E40E7" w:rsidRPr="009D7033" w:rsidRDefault="007E40E7">
      <w:pPr>
        <w:jc w:val="center"/>
        <w:rPr>
          <w:rFonts w:asciiTheme="majorHAnsi" w:hAnsiTheme="majorHAnsi" w:cs="Arial"/>
          <w:b/>
          <w:sz w:val="8"/>
          <w:szCs w:val="8"/>
        </w:rPr>
      </w:pPr>
    </w:p>
    <w:p w:rsidR="00A0241E" w:rsidRPr="009D7033" w:rsidRDefault="005E3A91">
      <w:pPr>
        <w:jc w:val="center"/>
        <w:rPr>
          <w:rFonts w:asciiTheme="majorHAnsi" w:hAnsiTheme="majorHAnsi" w:cs="Arial"/>
          <w:b/>
          <w:sz w:val="36"/>
          <w:szCs w:val="36"/>
        </w:rPr>
      </w:pPr>
      <w:r w:rsidRPr="009D7033">
        <w:rPr>
          <w:rFonts w:asciiTheme="majorHAnsi" w:hAnsiTheme="majorHAnsi" w:cs="Arial"/>
          <w:b/>
          <w:sz w:val="36"/>
          <w:szCs w:val="36"/>
        </w:rPr>
        <w:t>FY 2012</w:t>
      </w:r>
    </w:p>
    <w:p w:rsidR="00A0241E" w:rsidRPr="009D7033" w:rsidRDefault="00A0241E">
      <w:pPr>
        <w:rPr>
          <w:rFonts w:asciiTheme="majorHAnsi" w:hAnsiTheme="majorHAnsi"/>
        </w:rPr>
      </w:pPr>
    </w:p>
    <w:p w:rsidR="00A0241E" w:rsidRPr="009D7033" w:rsidRDefault="00A0241E">
      <w:pPr>
        <w:rPr>
          <w:rFonts w:asciiTheme="majorHAnsi" w:hAnsiTheme="majorHAnsi"/>
        </w:rPr>
      </w:pPr>
    </w:p>
    <w:p w:rsidR="00A0241E" w:rsidRPr="009D7033" w:rsidRDefault="00A0241E">
      <w:pPr>
        <w:rPr>
          <w:rFonts w:asciiTheme="majorHAnsi" w:hAnsiTheme="majorHAnsi"/>
        </w:rPr>
      </w:pPr>
    </w:p>
    <w:p w:rsidR="00A0241E" w:rsidRPr="009D7033" w:rsidRDefault="00F4790C">
      <w:pPr>
        <w:jc w:val="center"/>
        <w:rPr>
          <w:rFonts w:asciiTheme="majorHAnsi" w:hAnsiTheme="majorHAnsi"/>
          <w:b/>
          <w:sz w:val="28"/>
          <w:szCs w:val="28"/>
        </w:rPr>
      </w:pPr>
      <w:r w:rsidRPr="009D7033">
        <w:rPr>
          <w:rFonts w:asciiTheme="majorHAnsi" w:hAnsiTheme="majorHAnsi"/>
          <w:b/>
        </w:rPr>
        <w:br w:type="page"/>
      </w:r>
      <w:r w:rsidR="00A0241E" w:rsidRPr="009D7033">
        <w:rPr>
          <w:rFonts w:asciiTheme="majorHAnsi" w:hAnsiTheme="majorHAnsi"/>
          <w:b/>
          <w:sz w:val="28"/>
          <w:szCs w:val="28"/>
        </w:rPr>
        <w:lastRenderedPageBreak/>
        <w:t>Table of Contents</w:t>
      </w:r>
    </w:p>
    <w:p w:rsidR="00A0241E" w:rsidRPr="009D7033" w:rsidRDefault="00A0241E">
      <w:pPr>
        <w:jc w:val="center"/>
        <w:rPr>
          <w:rFonts w:asciiTheme="majorHAnsi" w:hAnsiTheme="majorHAnsi"/>
          <w:sz w:val="28"/>
          <w:szCs w:val="28"/>
        </w:rPr>
      </w:pPr>
    </w:p>
    <w:p w:rsidR="00A0241E" w:rsidRPr="009D7033" w:rsidRDefault="00A0241E">
      <w:pPr>
        <w:rPr>
          <w:rFonts w:asciiTheme="majorHAnsi" w:hAnsiTheme="majorHAnsi"/>
        </w:rPr>
      </w:pPr>
    </w:p>
    <w:p w:rsidR="00BE46EE" w:rsidRPr="009D7033" w:rsidRDefault="001B0148">
      <w:pPr>
        <w:pStyle w:val="TOC1"/>
        <w:rPr>
          <w:rFonts w:asciiTheme="minorHAnsi" w:eastAsiaTheme="minorEastAsia" w:hAnsiTheme="minorHAnsi" w:cstheme="minorBidi"/>
          <w:bCs w:val="0"/>
          <w:noProof/>
          <w:sz w:val="22"/>
          <w:szCs w:val="22"/>
        </w:rPr>
      </w:pPr>
      <w:r w:rsidRPr="009D7033">
        <w:rPr>
          <w:rFonts w:asciiTheme="majorHAnsi" w:hAnsiTheme="majorHAnsi"/>
        </w:rPr>
        <w:fldChar w:fldCharType="begin"/>
      </w:r>
      <w:r w:rsidR="00A0241E" w:rsidRPr="009D7033">
        <w:rPr>
          <w:rFonts w:asciiTheme="majorHAnsi" w:hAnsiTheme="majorHAnsi"/>
        </w:rPr>
        <w:instrText xml:space="preserve"> TOC \o "1-2" \h \z \u </w:instrText>
      </w:r>
      <w:r w:rsidRPr="009D7033">
        <w:rPr>
          <w:rFonts w:asciiTheme="majorHAnsi" w:hAnsiTheme="majorHAnsi"/>
        </w:rPr>
        <w:fldChar w:fldCharType="separate"/>
      </w:r>
      <w:hyperlink w:anchor="_Toc328485337" w:history="1">
        <w:r w:rsidR="00BE46EE" w:rsidRPr="009D7033">
          <w:rPr>
            <w:rStyle w:val="Hyperlink"/>
            <w:noProof/>
          </w:rPr>
          <w:t>I.</w:t>
        </w:r>
        <w:r w:rsidR="00BE46EE" w:rsidRPr="009D7033">
          <w:rPr>
            <w:rFonts w:asciiTheme="minorHAnsi" w:eastAsiaTheme="minorEastAsia" w:hAnsiTheme="minorHAnsi" w:cstheme="minorBidi"/>
            <w:bCs w:val="0"/>
            <w:noProof/>
            <w:sz w:val="22"/>
            <w:szCs w:val="22"/>
          </w:rPr>
          <w:tab/>
        </w:r>
        <w:r w:rsidR="00BE46EE" w:rsidRPr="009D7033">
          <w:rPr>
            <w:rStyle w:val="Hyperlink"/>
            <w:rFonts w:asciiTheme="majorHAnsi" w:hAnsiTheme="majorHAnsi"/>
            <w:noProof/>
          </w:rPr>
          <w:t>FUNDING OPPORTUNITY DESCRIPTION</w:t>
        </w:r>
        <w:r w:rsidR="00BE46EE" w:rsidRPr="009D7033">
          <w:rPr>
            <w:noProof/>
            <w:webHidden/>
          </w:rPr>
          <w:tab/>
        </w:r>
        <w:r w:rsidRPr="009D7033">
          <w:rPr>
            <w:noProof/>
            <w:webHidden/>
          </w:rPr>
          <w:fldChar w:fldCharType="begin"/>
        </w:r>
        <w:r w:rsidR="00BE46EE" w:rsidRPr="009D7033">
          <w:rPr>
            <w:noProof/>
            <w:webHidden/>
          </w:rPr>
          <w:instrText xml:space="preserve"> PAGEREF _Toc328485337 \h </w:instrText>
        </w:r>
        <w:r w:rsidRPr="009D7033">
          <w:rPr>
            <w:noProof/>
            <w:webHidden/>
          </w:rPr>
        </w:r>
        <w:r w:rsidRPr="009D7033">
          <w:rPr>
            <w:noProof/>
            <w:webHidden/>
          </w:rPr>
          <w:fldChar w:fldCharType="separate"/>
        </w:r>
        <w:r w:rsidR="00051220" w:rsidRPr="009D7033">
          <w:rPr>
            <w:noProof/>
            <w:webHidden/>
          </w:rPr>
          <w:t>3</w:t>
        </w:r>
        <w:r w:rsidRPr="009D7033">
          <w:rPr>
            <w:noProof/>
            <w:webHidden/>
          </w:rPr>
          <w:fldChar w:fldCharType="end"/>
        </w:r>
      </w:hyperlink>
    </w:p>
    <w:p w:rsidR="00BE46EE" w:rsidRPr="009D7033" w:rsidRDefault="001B0148">
      <w:pPr>
        <w:pStyle w:val="TOC2"/>
        <w:rPr>
          <w:rFonts w:asciiTheme="minorHAnsi" w:eastAsiaTheme="minorEastAsia" w:hAnsiTheme="minorHAnsi" w:cstheme="minorBidi"/>
          <w:noProof/>
          <w:sz w:val="22"/>
          <w:szCs w:val="22"/>
        </w:rPr>
      </w:pPr>
      <w:hyperlink w:anchor="_Toc328485338" w:history="1">
        <w:r w:rsidR="00BE46EE" w:rsidRPr="009D7033">
          <w:rPr>
            <w:rStyle w:val="Hyperlink"/>
            <w:rFonts w:asciiTheme="majorHAnsi" w:hAnsiTheme="majorHAnsi"/>
            <w:noProof/>
          </w:rPr>
          <w:t>1.</w:t>
        </w:r>
        <w:r w:rsidR="00BE46EE" w:rsidRPr="009D7033">
          <w:rPr>
            <w:rFonts w:asciiTheme="minorHAnsi" w:eastAsiaTheme="minorEastAsia" w:hAnsiTheme="minorHAnsi" w:cstheme="minorBidi"/>
            <w:noProof/>
            <w:sz w:val="22"/>
            <w:szCs w:val="22"/>
          </w:rPr>
          <w:tab/>
        </w:r>
        <w:r w:rsidR="00BE46EE" w:rsidRPr="009D7033">
          <w:rPr>
            <w:rStyle w:val="Hyperlink"/>
            <w:rFonts w:asciiTheme="majorHAnsi" w:hAnsiTheme="majorHAnsi"/>
            <w:noProof/>
          </w:rPr>
          <w:t>Statutory Authority</w:t>
        </w:r>
        <w:r w:rsidR="00BE46EE" w:rsidRPr="009D7033">
          <w:rPr>
            <w:noProof/>
            <w:webHidden/>
          </w:rPr>
          <w:tab/>
        </w:r>
        <w:r w:rsidRPr="009D7033">
          <w:rPr>
            <w:noProof/>
            <w:webHidden/>
          </w:rPr>
          <w:fldChar w:fldCharType="begin"/>
        </w:r>
        <w:r w:rsidR="00BE46EE" w:rsidRPr="009D7033">
          <w:rPr>
            <w:noProof/>
            <w:webHidden/>
          </w:rPr>
          <w:instrText xml:space="preserve"> PAGEREF _Toc328485338 \h </w:instrText>
        </w:r>
        <w:r w:rsidRPr="009D7033">
          <w:rPr>
            <w:noProof/>
            <w:webHidden/>
          </w:rPr>
        </w:r>
        <w:r w:rsidRPr="009D7033">
          <w:rPr>
            <w:noProof/>
            <w:webHidden/>
          </w:rPr>
          <w:fldChar w:fldCharType="separate"/>
        </w:r>
        <w:r w:rsidR="00051220" w:rsidRPr="009D7033">
          <w:rPr>
            <w:noProof/>
            <w:webHidden/>
          </w:rPr>
          <w:t>3</w:t>
        </w:r>
        <w:r w:rsidRPr="009D7033">
          <w:rPr>
            <w:noProof/>
            <w:webHidden/>
          </w:rPr>
          <w:fldChar w:fldCharType="end"/>
        </w:r>
      </w:hyperlink>
    </w:p>
    <w:p w:rsidR="00BE46EE" w:rsidRPr="009D7033" w:rsidRDefault="001B0148">
      <w:pPr>
        <w:pStyle w:val="TOC2"/>
        <w:rPr>
          <w:rFonts w:asciiTheme="minorHAnsi" w:eastAsiaTheme="minorEastAsia" w:hAnsiTheme="minorHAnsi" w:cstheme="minorBidi"/>
          <w:noProof/>
          <w:sz w:val="22"/>
          <w:szCs w:val="22"/>
        </w:rPr>
      </w:pPr>
      <w:hyperlink w:anchor="_Toc328485339" w:history="1">
        <w:r w:rsidR="00BE46EE" w:rsidRPr="009D7033">
          <w:rPr>
            <w:rStyle w:val="Hyperlink"/>
            <w:rFonts w:asciiTheme="majorHAnsi" w:hAnsiTheme="majorHAnsi"/>
            <w:noProof/>
          </w:rPr>
          <w:t>2.</w:t>
        </w:r>
        <w:r w:rsidR="00BE46EE" w:rsidRPr="009D7033">
          <w:rPr>
            <w:rFonts w:asciiTheme="minorHAnsi" w:eastAsiaTheme="minorEastAsia" w:hAnsiTheme="minorHAnsi" w:cstheme="minorBidi"/>
            <w:noProof/>
            <w:sz w:val="22"/>
            <w:szCs w:val="22"/>
          </w:rPr>
          <w:tab/>
        </w:r>
        <w:r w:rsidR="00BE46EE" w:rsidRPr="009D7033">
          <w:rPr>
            <w:rStyle w:val="Hyperlink"/>
            <w:rFonts w:asciiTheme="majorHAnsi" w:hAnsiTheme="majorHAnsi"/>
            <w:noProof/>
          </w:rPr>
          <w:t>Background</w:t>
        </w:r>
        <w:r w:rsidR="00BE46EE" w:rsidRPr="009D7033">
          <w:rPr>
            <w:noProof/>
            <w:webHidden/>
          </w:rPr>
          <w:tab/>
        </w:r>
        <w:r w:rsidRPr="009D7033">
          <w:rPr>
            <w:noProof/>
            <w:webHidden/>
          </w:rPr>
          <w:fldChar w:fldCharType="begin"/>
        </w:r>
        <w:r w:rsidR="00BE46EE" w:rsidRPr="009D7033">
          <w:rPr>
            <w:noProof/>
            <w:webHidden/>
          </w:rPr>
          <w:instrText xml:space="preserve"> PAGEREF _Toc328485339 \h </w:instrText>
        </w:r>
        <w:r w:rsidRPr="009D7033">
          <w:rPr>
            <w:noProof/>
            <w:webHidden/>
          </w:rPr>
        </w:r>
        <w:r w:rsidRPr="009D7033">
          <w:rPr>
            <w:noProof/>
            <w:webHidden/>
          </w:rPr>
          <w:fldChar w:fldCharType="separate"/>
        </w:r>
        <w:r w:rsidR="00051220" w:rsidRPr="009D7033">
          <w:rPr>
            <w:noProof/>
            <w:webHidden/>
          </w:rPr>
          <w:t>3</w:t>
        </w:r>
        <w:r w:rsidRPr="009D7033">
          <w:rPr>
            <w:noProof/>
            <w:webHidden/>
          </w:rPr>
          <w:fldChar w:fldCharType="end"/>
        </w:r>
      </w:hyperlink>
    </w:p>
    <w:p w:rsidR="00BE46EE" w:rsidRPr="009D7033" w:rsidRDefault="001B0148">
      <w:pPr>
        <w:pStyle w:val="TOC1"/>
        <w:rPr>
          <w:rFonts w:asciiTheme="minorHAnsi" w:eastAsiaTheme="minorEastAsia" w:hAnsiTheme="minorHAnsi" w:cstheme="minorBidi"/>
          <w:bCs w:val="0"/>
          <w:noProof/>
          <w:sz w:val="22"/>
          <w:szCs w:val="22"/>
        </w:rPr>
      </w:pPr>
      <w:hyperlink w:anchor="_Toc328485340" w:history="1">
        <w:r w:rsidR="00BE46EE" w:rsidRPr="009D7033">
          <w:rPr>
            <w:rStyle w:val="Hyperlink"/>
            <w:noProof/>
          </w:rPr>
          <w:t>II.</w:t>
        </w:r>
        <w:r w:rsidR="00BE46EE" w:rsidRPr="009D7033">
          <w:rPr>
            <w:rFonts w:asciiTheme="minorHAnsi" w:eastAsiaTheme="minorEastAsia" w:hAnsiTheme="minorHAnsi" w:cstheme="minorBidi"/>
            <w:bCs w:val="0"/>
            <w:noProof/>
            <w:sz w:val="22"/>
            <w:szCs w:val="22"/>
          </w:rPr>
          <w:tab/>
        </w:r>
        <w:r w:rsidR="00BE46EE" w:rsidRPr="009D7033">
          <w:rPr>
            <w:rStyle w:val="Hyperlink"/>
            <w:rFonts w:asciiTheme="majorHAnsi" w:hAnsiTheme="majorHAnsi"/>
            <w:noProof/>
          </w:rPr>
          <w:t>AWARD INFORMATION</w:t>
        </w:r>
        <w:r w:rsidR="00BE46EE" w:rsidRPr="009D7033">
          <w:rPr>
            <w:noProof/>
            <w:webHidden/>
          </w:rPr>
          <w:tab/>
        </w:r>
        <w:r w:rsidRPr="009D7033">
          <w:rPr>
            <w:noProof/>
            <w:webHidden/>
          </w:rPr>
          <w:fldChar w:fldCharType="begin"/>
        </w:r>
        <w:r w:rsidR="00BE46EE" w:rsidRPr="009D7033">
          <w:rPr>
            <w:noProof/>
            <w:webHidden/>
          </w:rPr>
          <w:instrText xml:space="preserve"> PAGEREF _Toc328485340 \h </w:instrText>
        </w:r>
        <w:r w:rsidRPr="009D7033">
          <w:rPr>
            <w:noProof/>
            <w:webHidden/>
          </w:rPr>
        </w:r>
        <w:r w:rsidRPr="009D7033">
          <w:rPr>
            <w:noProof/>
            <w:webHidden/>
          </w:rPr>
          <w:fldChar w:fldCharType="separate"/>
        </w:r>
        <w:r w:rsidR="00051220" w:rsidRPr="009D7033">
          <w:rPr>
            <w:noProof/>
            <w:webHidden/>
          </w:rPr>
          <w:t>7</w:t>
        </w:r>
        <w:r w:rsidRPr="009D7033">
          <w:rPr>
            <w:noProof/>
            <w:webHidden/>
          </w:rPr>
          <w:fldChar w:fldCharType="end"/>
        </w:r>
      </w:hyperlink>
    </w:p>
    <w:p w:rsidR="00BE46EE" w:rsidRPr="009D7033" w:rsidRDefault="001B0148">
      <w:pPr>
        <w:pStyle w:val="TOC1"/>
        <w:rPr>
          <w:rFonts w:asciiTheme="minorHAnsi" w:eastAsiaTheme="minorEastAsia" w:hAnsiTheme="minorHAnsi" w:cstheme="minorBidi"/>
          <w:bCs w:val="0"/>
          <w:noProof/>
          <w:sz w:val="22"/>
          <w:szCs w:val="22"/>
        </w:rPr>
      </w:pPr>
      <w:hyperlink w:anchor="_Toc328485341" w:history="1">
        <w:r w:rsidR="00BE46EE" w:rsidRPr="009D7033">
          <w:rPr>
            <w:rStyle w:val="Hyperlink"/>
            <w:rFonts w:eastAsia="MS Mincho"/>
            <w:noProof/>
          </w:rPr>
          <w:t>III.</w:t>
        </w:r>
        <w:r w:rsidR="00BE46EE" w:rsidRPr="009D7033">
          <w:rPr>
            <w:rFonts w:asciiTheme="minorHAnsi" w:eastAsiaTheme="minorEastAsia" w:hAnsiTheme="minorHAnsi" w:cstheme="minorBidi"/>
            <w:bCs w:val="0"/>
            <w:noProof/>
            <w:sz w:val="22"/>
            <w:szCs w:val="22"/>
          </w:rPr>
          <w:tab/>
        </w:r>
        <w:r w:rsidR="00BE46EE" w:rsidRPr="009D7033">
          <w:rPr>
            <w:rStyle w:val="Hyperlink"/>
            <w:rFonts w:asciiTheme="majorHAnsi" w:eastAsia="MS Mincho" w:hAnsiTheme="majorHAnsi"/>
            <w:noProof/>
          </w:rPr>
          <w:t>ELIGIBILITY INFORMATION</w:t>
        </w:r>
        <w:r w:rsidR="00BE46EE" w:rsidRPr="009D7033">
          <w:rPr>
            <w:noProof/>
            <w:webHidden/>
          </w:rPr>
          <w:tab/>
        </w:r>
        <w:r w:rsidRPr="009D7033">
          <w:rPr>
            <w:noProof/>
            <w:webHidden/>
          </w:rPr>
          <w:fldChar w:fldCharType="begin"/>
        </w:r>
        <w:r w:rsidR="00BE46EE" w:rsidRPr="009D7033">
          <w:rPr>
            <w:noProof/>
            <w:webHidden/>
          </w:rPr>
          <w:instrText xml:space="preserve"> PAGEREF _Toc328485341 \h </w:instrText>
        </w:r>
        <w:r w:rsidRPr="009D7033">
          <w:rPr>
            <w:noProof/>
            <w:webHidden/>
          </w:rPr>
        </w:r>
        <w:r w:rsidRPr="009D7033">
          <w:rPr>
            <w:noProof/>
            <w:webHidden/>
          </w:rPr>
          <w:fldChar w:fldCharType="separate"/>
        </w:r>
        <w:r w:rsidR="00051220" w:rsidRPr="009D7033">
          <w:rPr>
            <w:noProof/>
            <w:webHidden/>
          </w:rPr>
          <w:t>8</w:t>
        </w:r>
        <w:r w:rsidRPr="009D7033">
          <w:rPr>
            <w:noProof/>
            <w:webHidden/>
          </w:rPr>
          <w:fldChar w:fldCharType="end"/>
        </w:r>
      </w:hyperlink>
    </w:p>
    <w:p w:rsidR="00BE46EE" w:rsidRPr="009D7033" w:rsidRDefault="001B0148">
      <w:pPr>
        <w:pStyle w:val="TOC2"/>
        <w:rPr>
          <w:rFonts w:asciiTheme="minorHAnsi" w:eastAsiaTheme="minorEastAsia" w:hAnsiTheme="minorHAnsi" w:cstheme="minorBidi"/>
          <w:noProof/>
          <w:sz w:val="22"/>
          <w:szCs w:val="22"/>
        </w:rPr>
      </w:pPr>
      <w:hyperlink w:anchor="_Toc328485342" w:history="1">
        <w:r w:rsidR="00BE46EE" w:rsidRPr="009D7033">
          <w:rPr>
            <w:rStyle w:val="Hyperlink"/>
            <w:rFonts w:asciiTheme="majorHAnsi" w:eastAsia="MS Mincho" w:hAnsiTheme="majorHAnsi"/>
            <w:noProof/>
          </w:rPr>
          <w:t>1.</w:t>
        </w:r>
        <w:r w:rsidR="00BE46EE" w:rsidRPr="009D7033">
          <w:rPr>
            <w:rFonts w:asciiTheme="minorHAnsi" w:eastAsiaTheme="minorEastAsia" w:hAnsiTheme="minorHAnsi" w:cstheme="minorBidi"/>
            <w:noProof/>
            <w:sz w:val="22"/>
            <w:szCs w:val="22"/>
          </w:rPr>
          <w:tab/>
        </w:r>
        <w:r w:rsidR="00BE46EE" w:rsidRPr="009D7033">
          <w:rPr>
            <w:rStyle w:val="Hyperlink"/>
            <w:rFonts w:asciiTheme="majorHAnsi" w:eastAsia="MS Mincho" w:hAnsiTheme="majorHAnsi"/>
            <w:noProof/>
          </w:rPr>
          <w:t>Eligible Applicants</w:t>
        </w:r>
        <w:r w:rsidR="00BE46EE" w:rsidRPr="009D7033">
          <w:rPr>
            <w:noProof/>
            <w:webHidden/>
          </w:rPr>
          <w:tab/>
        </w:r>
        <w:r w:rsidRPr="009D7033">
          <w:rPr>
            <w:noProof/>
            <w:webHidden/>
          </w:rPr>
          <w:fldChar w:fldCharType="begin"/>
        </w:r>
        <w:r w:rsidR="00BE46EE" w:rsidRPr="009D7033">
          <w:rPr>
            <w:noProof/>
            <w:webHidden/>
          </w:rPr>
          <w:instrText xml:space="preserve"> PAGEREF _Toc328485342 \h </w:instrText>
        </w:r>
        <w:r w:rsidRPr="009D7033">
          <w:rPr>
            <w:noProof/>
            <w:webHidden/>
          </w:rPr>
        </w:r>
        <w:r w:rsidRPr="009D7033">
          <w:rPr>
            <w:noProof/>
            <w:webHidden/>
          </w:rPr>
          <w:fldChar w:fldCharType="separate"/>
        </w:r>
        <w:r w:rsidR="00051220" w:rsidRPr="009D7033">
          <w:rPr>
            <w:noProof/>
            <w:webHidden/>
          </w:rPr>
          <w:t>8</w:t>
        </w:r>
        <w:r w:rsidRPr="009D7033">
          <w:rPr>
            <w:noProof/>
            <w:webHidden/>
          </w:rPr>
          <w:fldChar w:fldCharType="end"/>
        </w:r>
      </w:hyperlink>
    </w:p>
    <w:p w:rsidR="00BE46EE" w:rsidRPr="009D7033" w:rsidRDefault="001B0148">
      <w:pPr>
        <w:pStyle w:val="TOC2"/>
        <w:rPr>
          <w:rFonts w:asciiTheme="minorHAnsi" w:eastAsiaTheme="minorEastAsia" w:hAnsiTheme="minorHAnsi" w:cstheme="minorBidi"/>
          <w:noProof/>
          <w:sz w:val="22"/>
          <w:szCs w:val="22"/>
        </w:rPr>
      </w:pPr>
      <w:hyperlink w:anchor="_Toc328485343" w:history="1">
        <w:r w:rsidR="00BE46EE" w:rsidRPr="009D7033">
          <w:rPr>
            <w:rStyle w:val="Hyperlink"/>
            <w:rFonts w:asciiTheme="majorHAnsi" w:eastAsia="MS Mincho" w:hAnsiTheme="majorHAnsi"/>
            <w:noProof/>
          </w:rPr>
          <w:t>2.</w:t>
        </w:r>
        <w:r w:rsidR="00BE46EE" w:rsidRPr="009D7033">
          <w:rPr>
            <w:rFonts w:asciiTheme="minorHAnsi" w:eastAsiaTheme="minorEastAsia" w:hAnsiTheme="minorHAnsi" w:cstheme="minorBidi"/>
            <w:noProof/>
            <w:sz w:val="22"/>
            <w:szCs w:val="22"/>
          </w:rPr>
          <w:tab/>
        </w:r>
        <w:r w:rsidR="00BE46EE" w:rsidRPr="009D7033">
          <w:rPr>
            <w:rStyle w:val="Hyperlink"/>
            <w:rFonts w:asciiTheme="majorHAnsi" w:eastAsia="MS Mincho" w:hAnsiTheme="majorHAnsi"/>
            <w:noProof/>
          </w:rPr>
          <w:t>Cost Sharing or Matching</w:t>
        </w:r>
        <w:r w:rsidR="00BE46EE" w:rsidRPr="009D7033">
          <w:rPr>
            <w:noProof/>
            <w:webHidden/>
          </w:rPr>
          <w:tab/>
        </w:r>
        <w:r w:rsidRPr="009D7033">
          <w:rPr>
            <w:noProof/>
            <w:webHidden/>
          </w:rPr>
          <w:fldChar w:fldCharType="begin"/>
        </w:r>
        <w:r w:rsidR="00BE46EE" w:rsidRPr="009D7033">
          <w:rPr>
            <w:noProof/>
            <w:webHidden/>
          </w:rPr>
          <w:instrText xml:space="preserve"> PAGEREF _Toc328485343 \h </w:instrText>
        </w:r>
        <w:r w:rsidRPr="009D7033">
          <w:rPr>
            <w:noProof/>
            <w:webHidden/>
          </w:rPr>
        </w:r>
        <w:r w:rsidRPr="009D7033">
          <w:rPr>
            <w:noProof/>
            <w:webHidden/>
          </w:rPr>
          <w:fldChar w:fldCharType="separate"/>
        </w:r>
        <w:r w:rsidR="00051220" w:rsidRPr="009D7033">
          <w:rPr>
            <w:noProof/>
            <w:webHidden/>
          </w:rPr>
          <w:t>9</w:t>
        </w:r>
        <w:r w:rsidRPr="009D7033">
          <w:rPr>
            <w:noProof/>
            <w:webHidden/>
          </w:rPr>
          <w:fldChar w:fldCharType="end"/>
        </w:r>
      </w:hyperlink>
    </w:p>
    <w:p w:rsidR="00BE46EE" w:rsidRPr="009D7033" w:rsidRDefault="001B0148">
      <w:pPr>
        <w:pStyle w:val="TOC2"/>
        <w:rPr>
          <w:rFonts w:asciiTheme="minorHAnsi" w:eastAsiaTheme="minorEastAsia" w:hAnsiTheme="minorHAnsi" w:cstheme="minorBidi"/>
          <w:noProof/>
          <w:sz w:val="22"/>
          <w:szCs w:val="22"/>
        </w:rPr>
      </w:pPr>
      <w:hyperlink w:anchor="_Toc328485344" w:history="1">
        <w:r w:rsidR="00BE46EE" w:rsidRPr="009D7033">
          <w:rPr>
            <w:rStyle w:val="Hyperlink"/>
            <w:rFonts w:asciiTheme="majorHAnsi" w:eastAsia="MS Mincho" w:hAnsiTheme="majorHAnsi"/>
            <w:noProof/>
          </w:rPr>
          <w:t>3.</w:t>
        </w:r>
        <w:r w:rsidR="00BE46EE" w:rsidRPr="009D7033">
          <w:rPr>
            <w:rFonts w:asciiTheme="minorHAnsi" w:eastAsiaTheme="minorEastAsia" w:hAnsiTheme="minorHAnsi" w:cstheme="minorBidi"/>
            <w:noProof/>
            <w:sz w:val="22"/>
            <w:szCs w:val="22"/>
          </w:rPr>
          <w:tab/>
        </w:r>
        <w:r w:rsidR="00BE46EE" w:rsidRPr="009D7033">
          <w:rPr>
            <w:rStyle w:val="Hyperlink"/>
            <w:rFonts w:asciiTheme="majorHAnsi" w:eastAsia="MS Mincho" w:hAnsiTheme="majorHAnsi"/>
            <w:noProof/>
          </w:rPr>
          <w:t>Responsiveness and Screening Criteria</w:t>
        </w:r>
        <w:r w:rsidR="00BE46EE" w:rsidRPr="009D7033">
          <w:rPr>
            <w:noProof/>
            <w:webHidden/>
          </w:rPr>
          <w:tab/>
        </w:r>
        <w:r w:rsidRPr="009D7033">
          <w:rPr>
            <w:noProof/>
            <w:webHidden/>
          </w:rPr>
          <w:fldChar w:fldCharType="begin"/>
        </w:r>
        <w:r w:rsidR="00BE46EE" w:rsidRPr="009D7033">
          <w:rPr>
            <w:noProof/>
            <w:webHidden/>
          </w:rPr>
          <w:instrText xml:space="preserve"> PAGEREF _Toc328485344 \h </w:instrText>
        </w:r>
        <w:r w:rsidRPr="009D7033">
          <w:rPr>
            <w:noProof/>
            <w:webHidden/>
          </w:rPr>
        </w:r>
        <w:r w:rsidRPr="009D7033">
          <w:rPr>
            <w:noProof/>
            <w:webHidden/>
          </w:rPr>
          <w:fldChar w:fldCharType="separate"/>
        </w:r>
        <w:r w:rsidR="00051220" w:rsidRPr="009D7033">
          <w:rPr>
            <w:noProof/>
            <w:webHidden/>
          </w:rPr>
          <w:t>9</w:t>
        </w:r>
        <w:r w:rsidRPr="009D7033">
          <w:rPr>
            <w:noProof/>
            <w:webHidden/>
          </w:rPr>
          <w:fldChar w:fldCharType="end"/>
        </w:r>
      </w:hyperlink>
    </w:p>
    <w:p w:rsidR="00BE46EE" w:rsidRPr="009D7033" w:rsidRDefault="001B0148">
      <w:pPr>
        <w:pStyle w:val="TOC1"/>
        <w:rPr>
          <w:rFonts w:asciiTheme="minorHAnsi" w:eastAsiaTheme="minorEastAsia" w:hAnsiTheme="minorHAnsi" w:cstheme="minorBidi"/>
          <w:bCs w:val="0"/>
          <w:noProof/>
          <w:sz w:val="22"/>
          <w:szCs w:val="22"/>
        </w:rPr>
      </w:pPr>
      <w:hyperlink w:anchor="_Toc328485345" w:history="1">
        <w:r w:rsidR="00BE46EE" w:rsidRPr="009D7033">
          <w:rPr>
            <w:rStyle w:val="Hyperlink"/>
            <w:noProof/>
          </w:rPr>
          <w:t>IV.</w:t>
        </w:r>
        <w:r w:rsidR="00BE46EE" w:rsidRPr="009D7033">
          <w:rPr>
            <w:rFonts w:asciiTheme="minorHAnsi" w:eastAsiaTheme="minorEastAsia" w:hAnsiTheme="minorHAnsi" w:cstheme="minorBidi"/>
            <w:bCs w:val="0"/>
            <w:noProof/>
            <w:sz w:val="22"/>
            <w:szCs w:val="22"/>
          </w:rPr>
          <w:tab/>
        </w:r>
        <w:r w:rsidR="00BE46EE" w:rsidRPr="009D7033">
          <w:rPr>
            <w:rStyle w:val="Hyperlink"/>
            <w:rFonts w:asciiTheme="majorHAnsi" w:hAnsiTheme="majorHAnsi"/>
            <w:noProof/>
          </w:rPr>
          <w:t>APPLICATION AND SUBMISSION INFORMATION</w:t>
        </w:r>
        <w:r w:rsidR="00BE46EE" w:rsidRPr="009D7033">
          <w:rPr>
            <w:noProof/>
            <w:webHidden/>
          </w:rPr>
          <w:tab/>
        </w:r>
        <w:r w:rsidRPr="009D7033">
          <w:rPr>
            <w:noProof/>
            <w:webHidden/>
          </w:rPr>
          <w:fldChar w:fldCharType="begin"/>
        </w:r>
        <w:r w:rsidR="00BE46EE" w:rsidRPr="009D7033">
          <w:rPr>
            <w:noProof/>
            <w:webHidden/>
          </w:rPr>
          <w:instrText xml:space="preserve"> PAGEREF _Toc328485345 \h </w:instrText>
        </w:r>
        <w:r w:rsidRPr="009D7033">
          <w:rPr>
            <w:noProof/>
            <w:webHidden/>
          </w:rPr>
        </w:r>
        <w:r w:rsidRPr="009D7033">
          <w:rPr>
            <w:noProof/>
            <w:webHidden/>
          </w:rPr>
          <w:fldChar w:fldCharType="separate"/>
        </w:r>
        <w:r w:rsidR="00051220" w:rsidRPr="009D7033">
          <w:rPr>
            <w:noProof/>
            <w:webHidden/>
          </w:rPr>
          <w:t>10</w:t>
        </w:r>
        <w:r w:rsidRPr="009D7033">
          <w:rPr>
            <w:noProof/>
            <w:webHidden/>
          </w:rPr>
          <w:fldChar w:fldCharType="end"/>
        </w:r>
      </w:hyperlink>
    </w:p>
    <w:p w:rsidR="00BE46EE" w:rsidRPr="009D7033" w:rsidRDefault="001B0148">
      <w:pPr>
        <w:pStyle w:val="TOC2"/>
        <w:rPr>
          <w:rFonts w:asciiTheme="minorHAnsi" w:eastAsiaTheme="minorEastAsia" w:hAnsiTheme="minorHAnsi" w:cstheme="minorBidi"/>
          <w:noProof/>
          <w:sz w:val="22"/>
          <w:szCs w:val="22"/>
        </w:rPr>
      </w:pPr>
      <w:hyperlink w:anchor="_Toc328485346" w:history="1">
        <w:r w:rsidR="00BE46EE" w:rsidRPr="009D7033">
          <w:rPr>
            <w:rStyle w:val="Hyperlink"/>
            <w:rFonts w:asciiTheme="majorHAnsi" w:hAnsiTheme="majorHAnsi"/>
            <w:noProof/>
          </w:rPr>
          <w:t>1.</w:t>
        </w:r>
        <w:r w:rsidR="00BE46EE" w:rsidRPr="009D7033">
          <w:rPr>
            <w:rFonts w:asciiTheme="minorHAnsi" w:eastAsiaTheme="minorEastAsia" w:hAnsiTheme="minorHAnsi" w:cstheme="minorBidi"/>
            <w:noProof/>
            <w:sz w:val="22"/>
            <w:szCs w:val="22"/>
          </w:rPr>
          <w:tab/>
        </w:r>
        <w:r w:rsidR="00BE46EE" w:rsidRPr="009D7033">
          <w:rPr>
            <w:rStyle w:val="Hyperlink"/>
            <w:rFonts w:asciiTheme="majorHAnsi" w:hAnsiTheme="majorHAnsi"/>
            <w:noProof/>
          </w:rPr>
          <w:t>Address to Request Application Package</w:t>
        </w:r>
        <w:r w:rsidR="00BE46EE" w:rsidRPr="009D7033">
          <w:rPr>
            <w:noProof/>
            <w:webHidden/>
          </w:rPr>
          <w:tab/>
        </w:r>
        <w:r w:rsidRPr="009D7033">
          <w:rPr>
            <w:noProof/>
            <w:webHidden/>
          </w:rPr>
          <w:fldChar w:fldCharType="begin"/>
        </w:r>
        <w:r w:rsidR="00BE46EE" w:rsidRPr="009D7033">
          <w:rPr>
            <w:noProof/>
            <w:webHidden/>
          </w:rPr>
          <w:instrText xml:space="preserve"> PAGEREF _Toc328485346 \h </w:instrText>
        </w:r>
        <w:r w:rsidRPr="009D7033">
          <w:rPr>
            <w:noProof/>
            <w:webHidden/>
          </w:rPr>
        </w:r>
        <w:r w:rsidRPr="009D7033">
          <w:rPr>
            <w:noProof/>
            <w:webHidden/>
          </w:rPr>
          <w:fldChar w:fldCharType="separate"/>
        </w:r>
        <w:r w:rsidR="00051220" w:rsidRPr="009D7033">
          <w:rPr>
            <w:noProof/>
            <w:webHidden/>
          </w:rPr>
          <w:t>10</w:t>
        </w:r>
        <w:r w:rsidRPr="009D7033">
          <w:rPr>
            <w:noProof/>
            <w:webHidden/>
          </w:rPr>
          <w:fldChar w:fldCharType="end"/>
        </w:r>
      </w:hyperlink>
    </w:p>
    <w:p w:rsidR="00BE46EE" w:rsidRPr="009D7033" w:rsidRDefault="001B0148">
      <w:pPr>
        <w:pStyle w:val="TOC2"/>
        <w:rPr>
          <w:rFonts w:asciiTheme="minorHAnsi" w:eastAsiaTheme="minorEastAsia" w:hAnsiTheme="minorHAnsi" w:cstheme="minorBidi"/>
          <w:noProof/>
          <w:sz w:val="22"/>
          <w:szCs w:val="22"/>
        </w:rPr>
      </w:pPr>
      <w:hyperlink w:anchor="_Toc328485347" w:history="1">
        <w:r w:rsidR="00BE46EE" w:rsidRPr="009D7033">
          <w:rPr>
            <w:rStyle w:val="Hyperlink"/>
            <w:rFonts w:asciiTheme="majorHAnsi" w:hAnsiTheme="majorHAnsi"/>
            <w:noProof/>
          </w:rPr>
          <w:t>2.</w:t>
        </w:r>
        <w:r w:rsidR="00BE46EE" w:rsidRPr="009D7033">
          <w:rPr>
            <w:rFonts w:asciiTheme="minorHAnsi" w:eastAsiaTheme="minorEastAsia" w:hAnsiTheme="minorHAnsi" w:cstheme="minorBidi"/>
            <w:noProof/>
            <w:sz w:val="22"/>
            <w:szCs w:val="22"/>
          </w:rPr>
          <w:tab/>
        </w:r>
        <w:r w:rsidR="00BE46EE" w:rsidRPr="009D7033">
          <w:rPr>
            <w:rStyle w:val="Hyperlink"/>
            <w:rFonts w:asciiTheme="majorHAnsi" w:hAnsiTheme="majorHAnsi"/>
            <w:noProof/>
          </w:rPr>
          <w:t>Content and Form of Application Submission</w:t>
        </w:r>
        <w:r w:rsidR="00BE46EE" w:rsidRPr="009D7033">
          <w:rPr>
            <w:noProof/>
            <w:webHidden/>
          </w:rPr>
          <w:tab/>
        </w:r>
        <w:r w:rsidRPr="009D7033">
          <w:rPr>
            <w:noProof/>
            <w:webHidden/>
          </w:rPr>
          <w:fldChar w:fldCharType="begin"/>
        </w:r>
        <w:r w:rsidR="00BE46EE" w:rsidRPr="009D7033">
          <w:rPr>
            <w:noProof/>
            <w:webHidden/>
          </w:rPr>
          <w:instrText xml:space="preserve"> PAGEREF _Toc328485347 \h </w:instrText>
        </w:r>
        <w:r w:rsidRPr="009D7033">
          <w:rPr>
            <w:noProof/>
            <w:webHidden/>
          </w:rPr>
        </w:r>
        <w:r w:rsidRPr="009D7033">
          <w:rPr>
            <w:noProof/>
            <w:webHidden/>
          </w:rPr>
          <w:fldChar w:fldCharType="separate"/>
        </w:r>
        <w:r w:rsidR="00051220" w:rsidRPr="009D7033">
          <w:rPr>
            <w:noProof/>
            <w:webHidden/>
          </w:rPr>
          <w:t>12</w:t>
        </w:r>
        <w:r w:rsidRPr="009D7033">
          <w:rPr>
            <w:noProof/>
            <w:webHidden/>
          </w:rPr>
          <w:fldChar w:fldCharType="end"/>
        </w:r>
      </w:hyperlink>
    </w:p>
    <w:p w:rsidR="00BE46EE" w:rsidRPr="009D7033" w:rsidRDefault="001B0148">
      <w:pPr>
        <w:pStyle w:val="TOC2"/>
        <w:rPr>
          <w:rFonts w:asciiTheme="minorHAnsi" w:eastAsiaTheme="minorEastAsia" w:hAnsiTheme="minorHAnsi" w:cstheme="minorBidi"/>
          <w:noProof/>
          <w:sz w:val="22"/>
          <w:szCs w:val="22"/>
        </w:rPr>
      </w:pPr>
      <w:hyperlink w:anchor="_Toc328485348" w:history="1">
        <w:r w:rsidR="00BE46EE" w:rsidRPr="009D7033">
          <w:rPr>
            <w:rStyle w:val="Hyperlink"/>
            <w:rFonts w:asciiTheme="majorHAnsi" w:hAnsiTheme="majorHAnsi"/>
            <w:noProof/>
          </w:rPr>
          <w:t>3.</w:t>
        </w:r>
        <w:r w:rsidR="00BE46EE" w:rsidRPr="009D7033">
          <w:rPr>
            <w:rFonts w:asciiTheme="minorHAnsi" w:eastAsiaTheme="minorEastAsia" w:hAnsiTheme="minorHAnsi" w:cstheme="minorBidi"/>
            <w:noProof/>
            <w:sz w:val="22"/>
            <w:szCs w:val="22"/>
          </w:rPr>
          <w:tab/>
        </w:r>
        <w:r w:rsidR="00BE46EE" w:rsidRPr="009D7033">
          <w:rPr>
            <w:rStyle w:val="Hyperlink"/>
            <w:rFonts w:asciiTheme="majorHAnsi" w:hAnsiTheme="majorHAnsi"/>
            <w:noProof/>
          </w:rPr>
          <w:t>Submission Dates and Times</w:t>
        </w:r>
        <w:r w:rsidR="00BE46EE" w:rsidRPr="009D7033">
          <w:rPr>
            <w:noProof/>
            <w:webHidden/>
          </w:rPr>
          <w:tab/>
        </w:r>
        <w:r w:rsidRPr="009D7033">
          <w:rPr>
            <w:noProof/>
            <w:webHidden/>
          </w:rPr>
          <w:fldChar w:fldCharType="begin"/>
        </w:r>
        <w:r w:rsidR="00BE46EE" w:rsidRPr="009D7033">
          <w:rPr>
            <w:noProof/>
            <w:webHidden/>
          </w:rPr>
          <w:instrText xml:space="preserve"> PAGEREF _Toc328485348 \h </w:instrText>
        </w:r>
        <w:r w:rsidRPr="009D7033">
          <w:rPr>
            <w:noProof/>
            <w:webHidden/>
          </w:rPr>
        </w:r>
        <w:r w:rsidRPr="009D7033">
          <w:rPr>
            <w:noProof/>
            <w:webHidden/>
          </w:rPr>
          <w:fldChar w:fldCharType="separate"/>
        </w:r>
        <w:r w:rsidR="00051220" w:rsidRPr="009D7033">
          <w:rPr>
            <w:noProof/>
            <w:webHidden/>
          </w:rPr>
          <w:t>16</w:t>
        </w:r>
        <w:r w:rsidRPr="009D7033">
          <w:rPr>
            <w:noProof/>
            <w:webHidden/>
          </w:rPr>
          <w:fldChar w:fldCharType="end"/>
        </w:r>
      </w:hyperlink>
    </w:p>
    <w:p w:rsidR="00BE46EE" w:rsidRPr="009D7033" w:rsidRDefault="001B0148">
      <w:pPr>
        <w:pStyle w:val="TOC2"/>
        <w:rPr>
          <w:rFonts w:asciiTheme="minorHAnsi" w:eastAsiaTheme="minorEastAsia" w:hAnsiTheme="minorHAnsi" w:cstheme="minorBidi"/>
          <w:noProof/>
          <w:sz w:val="22"/>
          <w:szCs w:val="22"/>
        </w:rPr>
      </w:pPr>
      <w:hyperlink w:anchor="_Toc328485349" w:history="1">
        <w:r w:rsidR="00BE46EE" w:rsidRPr="009D7033">
          <w:rPr>
            <w:rStyle w:val="Hyperlink"/>
            <w:rFonts w:asciiTheme="majorHAnsi" w:hAnsiTheme="majorHAnsi"/>
            <w:noProof/>
          </w:rPr>
          <w:t>4.</w:t>
        </w:r>
        <w:r w:rsidR="00BE46EE" w:rsidRPr="009D7033">
          <w:rPr>
            <w:rFonts w:asciiTheme="minorHAnsi" w:eastAsiaTheme="minorEastAsia" w:hAnsiTheme="minorHAnsi" w:cstheme="minorBidi"/>
            <w:noProof/>
            <w:sz w:val="22"/>
            <w:szCs w:val="22"/>
          </w:rPr>
          <w:tab/>
        </w:r>
        <w:r w:rsidR="00BE46EE" w:rsidRPr="009D7033">
          <w:rPr>
            <w:rStyle w:val="Hyperlink"/>
            <w:rFonts w:asciiTheme="majorHAnsi" w:hAnsiTheme="majorHAnsi"/>
            <w:noProof/>
          </w:rPr>
          <w:t>Intergovernmental Review</w:t>
        </w:r>
        <w:r w:rsidR="00BE46EE" w:rsidRPr="009D7033">
          <w:rPr>
            <w:noProof/>
            <w:webHidden/>
          </w:rPr>
          <w:tab/>
        </w:r>
        <w:r w:rsidRPr="009D7033">
          <w:rPr>
            <w:noProof/>
            <w:webHidden/>
          </w:rPr>
          <w:fldChar w:fldCharType="begin"/>
        </w:r>
        <w:r w:rsidR="00BE46EE" w:rsidRPr="009D7033">
          <w:rPr>
            <w:noProof/>
            <w:webHidden/>
          </w:rPr>
          <w:instrText xml:space="preserve"> PAGEREF _Toc328485349 \h </w:instrText>
        </w:r>
        <w:r w:rsidRPr="009D7033">
          <w:rPr>
            <w:noProof/>
            <w:webHidden/>
          </w:rPr>
        </w:r>
        <w:r w:rsidRPr="009D7033">
          <w:rPr>
            <w:noProof/>
            <w:webHidden/>
          </w:rPr>
          <w:fldChar w:fldCharType="separate"/>
        </w:r>
        <w:r w:rsidR="00051220" w:rsidRPr="009D7033">
          <w:rPr>
            <w:noProof/>
            <w:webHidden/>
          </w:rPr>
          <w:t>17</w:t>
        </w:r>
        <w:r w:rsidRPr="009D7033">
          <w:rPr>
            <w:noProof/>
            <w:webHidden/>
          </w:rPr>
          <w:fldChar w:fldCharType="end"/>
        </w:r>
      </w:hyperlink>
    </w:p>
    <w:p w:rsidR="00BE46EE" w:rsidRPr="009D7033" w:rsidRDefault="001B0148">
      <w:pPr>
        <w:pStyle w:val="TOC2"/>
        <w:rPr>
          <w:rFonts w:asciiTheme="minorHAnsi" w:eastAsiaTheme="minorEastAsia" w:hAnsiTheme="minorHAnsi" w:cstheme="minorBidi"/>
          <w:noProof/>
          <w:sz w:val="22"/>
          <w:szCs w:val="22"/>
        </w:rPr>
      </w:pPr>
      <w:hyperlink w:anchor="_Toc328485350" w:history="1">
        <w:r w:rsidR="00BE46EE" w:rsidRPr="009D7033">
          <w:rPr>
            <w:rStyle w:val="Hyperlink"/>
            <w:rFonts w:asciiTheme="majorHAnsi" w:hAnsiTheme="majorHAnsi"/>
            <w:noProof/>
          </w:rPr>
          <w:t>5.</w:t>
        </w:r>
        <w:r w:rsidR="00BE46EE" w:rsidRPr="009D7033">
          <w:rPr>
            <w:rFonts w:asciiTheme="minorHAnsi" w:eastAsiaTheme="minorEastAsia" w:hAnsiTheme="minorHAnsi" w:cstheme="minorBidi"/>
            <w:noProof/>
            <w:sz w:val="22"/>
            <w:szCs w:val="22"/>
          </w:rPr>
          <w:tab/>
        </w:r>
        <w:r w:rsidR="00BE46EE" w:rsidRPr="009D7033">
          <w:rPr>
            <w:rStyle w:val="Hyperlink"/>
            <w:rFonts w:asciiTheme="majorHAnsi" w:hAnsiTheme="majorHAnsi"/>
            <w:noProof/>
          </w:rPr>
          <w:t>Funding Restrictions</w:t>
        </w:r>
        <w:r w:rsidR="00BE46EE" w:rsidRPr="009D7033">
          <w:rPr>
            <w:noProof/>
            <w:webHidden/>
          </w:rPr>
          <w:tab/>
        </w:r>
        <w:r w:rsidRPr="009D7033">
          <w:rPr>
            <w:noProof/>
            <w:webHidden/>
          </w:rPr>
          <w:fldChar w:fldCharType="begin"/>
        </w:r>
        <w:r w:rsidR="00BE46EE" w:rsidRPr="009D7033">
          <w:rPr>
            <w:noProof/>
            <w:webHidden/>
          </w:rPr>
          <w:instrText xml:space="preserve"> PAGEREF _Toc328485350 \h </w:instrText>
        </w:r>
        <w:r w:rsidRPr="009D7033">
          <w:rPr>
            <w:noProof/>
            <w:webHidden/>
          </w:rPr>
        </w:r>
        <w:r w:rsidRPr="009D7033">
          <w:rPr>
            <w:noProof/>
            <w:webHidden/>
          </w:rPr>
          <w:fldChar w:fldCharType="separate"/>
        </w:r>
        <w:r w:rsidR="00051220" w:rsidRPr="009D7033">
          <w:rPr>
            <w:noProof/>
            <w:webHidden/>
          </w:rPr>
          <w:t>17</w:t>
        </w:r>
        <w:r w:rsidRPr="009D7033">
          <w:rPr>
            <w:noProof/>
            <w:webHidden/>
          </w:rPr>
          <w:fldChar w:fldCharType="end"/>
        </w:r>
      </w:hyperlink>
    </w:p>
    <w:p w:rsidR="00BE46EE" w:rsidRPr="009D7033" w:rsidRDefault="001B0148">
      <w:pPr>
        <w:pStyle w:val="TOC2"/>
        <w:rPr>
          <w:rFonts w:asciiTheme="minorHAnsi" w:eastAsiaTheme="minorEastAsia" w:hAnsiTheme="minorHAnsi" w:cstheme="minorBidi"/>
          <w:noProof/>
          <w:sz w:val="22"/>
          <w:szCs w:val="22"/>
        </w:rPr>
      </w:pPr>
      <w:hyperlink w:anchor="_Toc328485351" w:history="1">
        <w:r w:rsidR="00BE46EE" w:rsidRPr="009D7033">
          <w:rPr>
            <w:rStyle w:val="Hyperlink"/>
            <w:rFonts w:asciiTheme="majorHAnsi" w:hAnsiTheme="majorHAnsi"/>
            <w:noProof/>
          </w:rPr>
          <w:t>6.</w:t>
        </w:r>
        <w:r w:rsidR="00BE46EE" w:rsidRPr="009D7033">
          <w:rPr>
            <w:rFonts w:asciiTheme="minorHAnsi" w:eastAsiaTheme="minorEastAsia" w:hAnsiTheme="minorHAnsi" w:cstheme="minorBidi"/>
            <w:noProof/>
            <w:sz w:val="22"/>
            <w:szCs w:val="22"/>
          </w:rPr>
          <w:tab/>
        </w:r>
        <w:r w:rsidR="00BE46EE" w:rsidRPr="009D7033">
          <w:rPr>
            <w:rStyle w:val="Hyperlink"/>
            <w:rFonts w:asciiTheme="majorHAnsi" w:hAnsiTheme="majorHAnsi"/>
            <w:noProof/>
          </w:rPr>
          <w:t>Other Submissions Requirements</w:t>
        </w:r>
        <w:r w:rsidR="00BE46EE" w:rsidRPr="009D7033">
          <w:rPr>
            <w:noProof/>
            <w:webHidden/>
          </w:rPr>
          <w:tab/>
        </w:r>
        <w:r w:rsidRPr="009D7033">
          <w:rPr>
            <w:noProof/>
            <w:webHidden/>
          </w:rPr>
          <w:fldChar w:fldCharType="begin"/>
        </w:r>
        <w:r w:rsidR="00BE46EE" w:rsidRPr="009D7033">
          <w:rPr>
            <w:noProof/>
            <w:webHidden/>
          </w:rPr>
          <w:instrText xml:space="preserve"> PAGEREF _Toc328485351 \h </w:instrText>
        </w:r>
        <w:r w:rsidRPr="009D7033">
          <w:rPr>
            <w:noProof/>
            <w:webHidden/>
          </w:rPr>
        </w:r>
        <w:r w:rsidRPr="009D7033">
          <w:rPr>
            <w:noProof/>
            <w:webHidden/>
          </w:rPr>
          <w:fldChar w:fldCharType="separate"/>
        </w:r>
        <w:r w:rsidR="00051220" w:rsidRPr="009D7033">
          <w:rPr>
            <w:noProof/>
            <w:webHidden/>
          </w:rPr>
          <w:t>18</w:t>
        </w:r>
        <w:r w:rsidRPr="009D7033">
          <w:rPr>
            <w:noProof/>
            <w:webHidden/>
          </w:rPr>
          <w:fldChar w:fldCharType="end"/>
        </w:r>
      </w:hyperlink>
    </w:p>
    <w:p w:rsidR="00BE46EE" w:rsidRPr="009D7033" w:rsidRDefault="001B0148">
      <w:pPr>
        <w:pStyle w:val="TOC1"/>
        <w:rPr>
          <w:rFonts w:asciiTheme="minorHAnsi" w:eastAsiaTheme="minorEastAsia" w:hAnsiTheme="minorHAnsi" w:cstheme="minorBidi"/>
          <w:bCs w:val="0"/>
          <w:noProof/>
          <w:sz w:val="22"/>
          <w:szCs w:val="22"/>
        </w:rPr>
      </w:pPr>
      <w:hyperlink w:anchor="_Toc328485352" w:history="1">
        <w:r w:rsidR="00BE46EE" w:rsidRPr="009D7033">
          <w:rPr>
            <w:rStyle w:val="Hyperlink"/>
            <w:noProof/>
          </w:rPr>
          <w:t>V.</w:t>
        </w:r>
        <w:r w:rsidR="00BE46EE" w:rsidRPr="009D7033">
          <w:rPr>
            <w:rFonts w:asciiTheme="minorHAnsi" w:eastAsiaTheme="minorEastAsia" w:hAnsiTheme="minorHAnsi" w:cstheme="minorBidi"/>
            <w:bCs w:val="0"/>
            <w:noProof/>
            <w:sz w:val="22"/>
            <w:szCs w:val="22"/>
          </w:rPr>
          <w:tab/>
        </w:r>
        <w:r w:rsidR="00BE46EE" w:rsidRPr="009D7033">
          <w:rPr>
            <w:rStyle w:val="Hyperlink"/>
            <w:rFonts w:asciiTheme="majorHAnsi" w:hAnsiTheme="majorHAnsi"/>
            <w:noProof/>
          </w:rPr>
          <w:t>APPLICATION REVIEW INFORMATION</w:t>
        </w:r>
        <w:r w:rsidR="00BE46EE" w:rsidRPr="009D7033">
          <w:rPr>
            <w:noProof/>
            <w:webHidden/>
          </w:rPr>
          <w:tab/>
        </w:r>
        <w:r w:rsidRPr="009D7033">
          <w:rPr>
            <w:noProof/>
            <w:webHidden/>
          </w:rPr>
          <w:fldChar w:fldCharType="begin"/>
        </w:r>
        <w:r w:rsidR="00BE46EE" w:rsidRPr="009D7033">
          <w:rPr>
            <w:noProof/>
            <w:webHidden/>
          </w:rPr>
          <w:instrText xml:space="preserve"> PAGEREF _Toc328485352 \h </w:instrText>
        </w:r>
        <w:r w:rsidRPr="009D7033">
          <w:rPr>
            <w:noProof/>
            <w:webHidden/>
          </w:rPr>
        </w:r>
        <w:r w:rsidRPr="009D7033">
          <w:rPr>
            <w:noProof/>
            <w:webHidden/>
          </w:rPr>
          <w:fldChar w:fldCharType="separate"/>
        </w:r>
        <w:r w:rsidR="00051220" w:rsidRPr="009D7033">
          <w:rPr>
            <w:noProof/>
            <w:webHidden/>
          </w:rPr>
          <w:t>18</w:t>
        </w:r>
        <w:r w:rsidRPr="009D7033">
          <w:rPr>
            <w:noProof/>
            <w:webHidden/>
          </w:rPr>
          <w:fldChar w:fldCharType="end"/>
        </w:r>
      </w:hyperlink>
    </w:p>
    <w:p w:rsidR="00BE46EE" w:rsidRPr="009D7033" w:rsidRDefault="001B0148">
      <w:pPr>
        <w:pStyle w:val="TOC2"/>
        <w:rPr>
          <w:rFonts w:asciiTheme="minorHAnsi" w:eastAsiaTheme="minorEastAsia" w:hAnsiTheme="minorHAnsi" w:cstheme="minorBidi"/>
          <w:noProof/>
          <w:sz w:val="22"/>
          <w:szCs w:val="22"/>
        </w:rPr>
      </w:pPr>
      <w:hyperlink w:anchor="_Toc328485353" w:history="1">
        <w:r w:rsidR="00BE46EE" w:rsidRPr="009D7033">
          <w:rPr>
            <w:rStyle w:val="Hyperlink"/>
            <w:rFonts w:asciiTheme="majorHAnsi" w:hAnsiTheme="majorHAnsi"/>
            <w:noProof/>
          </w:rPr>
          <w:t>1.</w:t>
        </w:r>
        <w:r w:rsidR="00BE46EE" w:rsidRPr="009D7033">
          <w:rPr>
            <w:rFonts w:asciiTheme="minorHAnsi" w:eastAsiaTheme="minorEastAsia" w:hAnsiTheme="minorHAnsi" w:cstheme="minorBidi"/>
            <w:noProof/>
            <w:sz w:val="22"/>
            <w:szCs w:val="22"/>
          </w:rPr>
          <w:tab/>
        </w:r>
        <w:r w:rsidR="00BE46EE" w:rsidRPr="009D7033">
          <w:rPr>
            <w:rStyle w:val="Hyperlink"/>
            <w:rFonts w:asciiTheme="majorHAnsi" w:hAnsiTheme="majorHAnsi"/>
            <w:noProof/>
          </w:rPr>
          <w:t>Criteria</w:t>
        </w:r>
        <w:r w:rsidR="00BE46EE" w:rsidRPr="009D7033">
          <w:rPr>
            <w:noProof/>
            <w:webHidden/>
          </w:rPr>
          <w:tab/>
        </w:r>
        <w:r w:rsidRPr="009D7033">
          <w:rPr>
            <w:noProof/>
            <w:webHidden/>
          </w:rPr>
          <w:fldChar w:fldCharType="begin"/>
        </w:r>
        <w:r w:rsidR="00BE46EE" w:rsidRPr="009D7033">
          <w:rPr>
            <w:noProof/>
            <w:webHidden/>
          </w:rPr>
          <w:instrText xml:space="preserve"> PAGEREF _Toc328485353 \h </w:instrText>
        </w:r>
        <w:r w:rsidRPr="009D7033">
          <w:rPr>
            <w:noProof/>
            <w:webHidden/>
          </w:rPr>
        </w:r>
        <w:r w:rsidRPr="009D7033">
          <w:rPr>
            <w:noProof/>
            <w:webHidden/>
          </w:rPr>
          <w:fldChar w:fldCharType="separate"/>
        </w:r>
        <w:r w:rsidR="00051220" w:rsidRPr="009D7033">
          <w:rPr>
            <w:noProof/>
            <w:webHidden/>
          </w:rPr>
          <w:t>18</w:t>
        </w:r>
        <w:r w:rsidRPr="009D7033">
          <w:rPr>
            <w:noProof/>
            <w:webHidden/>
          </w:rPr>
          <w:fldChar w:fldCharType="end"/>
        </w:r>
      </w:hyperlink>
    </w:p>
    <w:p w:rsidR="00BE46EE" w:rsidRPr="009D7033" w:rsidRDefault="001B0148">
      <w:pPr>
        <w:pStyle w:val="TOC2"/>
        <w:rPr>
          <w:rFonts w:asciiTheme="minorHAnsi" w:eastAsiaTheme="minorEastAsia" w:hAnsiTheme="minorHAnsi" w:cstheme="minorBidi"/>
          <w:noProof/>
          <w:sz w:val="22"/>
          <w:szCs w:val="22"/>
        </w:rPr>
      </w:pPr>
      <w:hyperlink w:anchor="_Toc328485354" w:history="1">
        <w:r w:rsidR="00BE46EE" w:rsidRPr="009D7033">
          <w:rPr>
            <w:rStyle w:val="Hyperlink"/>
            <w:rFonts w:asciiTheme="majorHAnsi" w:hAnsiTheme="majorHAnsi"/>
            <w:noProof/>
          </w:rPr>
          <w:t>2.</w:t>
        </w:r>
        <w:r w:rsidR="00BE46EE" w:rsidRPr="009D7033">
          <w:rPr>
            <w:rFonts w:asciiTheme="minorHAnsi" w:eastAsiaTheme="minorEastAsia" w:hAnsiTheme="minorHAnsi" w:cstheme="minorBidi"/>
            <w:noProof/>
            <w:sz w:val="22"/>
            <w:szCs w:val="22"/>
          </w:rPr>
          <w:tab/>
        </w:r>
        <w:r w:rsidR="00BE46EE" w:rsidRPr="009D7033">
          <w:rPr>
            <w:rStyle w:val="Hyperlink"/>
            <w:rFonts w:asciiTheme="majorHAnsi" w:hAnsiTheme="majorHAnsi"/>
            <w:noProof/>
          </w:rPr>
          <w:t>Review and Selection Process</w:t>
        </w:r>
        <w:r w:rsidR="00BE46EE" w:rsidRPr="009D7033">
          <w:rPr>
            <w:noProof/>
            <w:webHidden/>
          </w:rPr>
          <w:tab/>
        </w:r>
        <w:r w:rsidRPr="009D7033">
          <w:rPr>
            <w:noProof/>
            <w:webHidden/>
          </w:rPr>
          <w:fldChar w:fldCharType="begin"/>
        </w:r>
        <w:r w:rsidR="00BE46EE" w:rsidRPr="009D7033">
          <w:rPr>
            <w:noProof/>
            <w:webHidden/>
          </w:rPr>
          <w:instrText xml:space="preserve"> PAGEREF _Toc328485354 \h </w:instrText>
        </w:r>
        <w:r w:rsidRPr="009D7033">
          <w:rPr>
            <w:noProof/>
            <w:webHidden/>
          </w:rPr>
        </w:r>
        <w:r w:rsidRPr="009D7033">
          <w:rPr>
            <w:noProof/>
            <w:webHidden/>
          </w:rPr>
          <w:fldChar w:fldCharType="separate"/>
        </w:r>
        <w:r w:rsidR="00051220" w:rsidRPr="009D7033">
          <w:rPr>
            <w:noProof/>
            <w:webHidden/>
          </w:rPr>
          <w:t>20</w:t>
        </w:r>
        <w:r w:rsidRPr="009D7033">
          <w:rPr>
            <w:noProof/>
            <w:webHidden/>
          </w:rPr>
          <w:fldChar w:fldCharType="end"/>
        </w:r>
      </w:hyperlink>
    </w:p>
    <w:p w:rsidR="00BE46EE" w:rsidRPr="009D7033" w:rsidRDefault="001B0148">
      <w:pPr>
        <w:pStyle w:val="TOC2"/>
        <w:rPr>
          <w:rFonts w:asciiTheme="minorHAnsi" w:eastAsiaTheme="minorEastAsia" w:hAnsiTheme="minorHAnsi" w:cstheme="minorBidi"/>
          <w:noProof/>
          <w:sz w:val="22"/>
          <w:szCs w:val="22"/>
        </w:rPr>
      </w:pPr>
      <w:hyperlink w:anchor="_Toc328485355" w:history="1">
        <w:r w:rsidR="00BE46EE" w:rsidRPr="009D7033">
          <w:rPr>
            <w:rStyle w:val="Hyperlink"/>
            <w:rFonts w:asciiTheme="majorHAnsi" w:hAnsiTheme="majorHAnsi"/>
            <w:noProof/>
          </w:rPr>
          <w:t>3.</w:t>
        </w:r>
        <w:r w:rsidR="00BE46EE" w:rsidRPr="009D7033">
          <w:rPr>
            <w:rFonts w:asciiTheme="minorHAnsi" w:eastAsiaTheme="minorEastAsia" w:hAnsiTheme="minorHAnsi" w:cstheme="minorBidi"/>
            <w:noProof/>
            <w:sz w:val="22"/>
            <w:szCs w:val="22"/>
          </w:rPr>
          <w:tab/>
        </w:r>
        <w:r w:rsidR="00BE46EE" w:rsidRPr="009D7033">
          <w:rPr>
            <w:rStyle w:val="Hyperlink"/>
            <w:rFonts w:asciiTheme="majorHAnsi" w:hAnsiTheme="majorHAnsi"/>
            <w:noProof/>
          </w:rPr>
          <w:t>Anticipated Announcement Award Date</w:t>
        </w:r>
        <w:r w:rsidR="00BE46EE" w:rsidRPr="009D7033">
          <w:rPr>
            <w:noProof/>
            <w:webHidden/>
          </w:rPr>
          <w:tab/>
        </w:r>
        <w:r w:rsidRPr="009D7033">
          <w:rPr>
            <w:noProof/>
            <w:webHidden/>
          </w:rPr>
          <w:fldChar w:fldCharType="begin"/>
        </w:r>
        <w:r w:rsidR="00BE46EE" w:rsidRPr="009D7033">
          <w:rPr>
            <w:noProof/>
            <w:webHidden/>
          </w:rPr>
          <w:instrText xml:space="preserve"> PAGEREF _Toc328485355 \h </w:instrText>
        </w:r>
        <w:r w:rsidRPr="009D7033">
          <w:rPr>
            <w:noProof/>
            <w:webHidden/>
          </w:rPr>
        </w:r>
        <w:r w:rsidRPr="009D7033">
          <w:rPr>
            <w:noProof/>
            <w:webHidden/>
          </w:rPr>
          <w:fldChar w:fldCharType="separate"/>
        </w:r>
        <w:r w:rsidR="00051220" w:rsidRPr="009D7033">
          <w:rPr>
            <w:noProof/>
            <w:webHidden/>
          </w:rPr>
          <w:t>20</w:t>
        </w:r>
        <w:r w:rsidRPr="009D7033">
          <w:rPr>
            <w:noProof/>
            <w:webHidden/>
          </w:rPr>
          <w:fldChar w:fldCharType="end"/>
        </w:r>
      </w:hyperlink>
    </w:p>
    <w:p w:rsidR="00BE46EE" w:rsidRPr="009D7033" w:rsidRDefault="001B0148">
      <w:pPr>
        <w:pStyle w:val="TOC1"/>
        <w:rPr>
          <w:rFonts w:asciiTheme="minorHAnsi" w:eastAsiaTheme="minorEastAsia" w:hAnsiTheme="minorHAnsi" w:cstheme="minorBidi"/>
          <w:bCs w:val="0"/>
          <w:noProof/>
          <w:sz w:val="22"/>
          <w:szCs w:val="22"/>
        </w:rPr>
      </w:pPr>
      <w:hyperlink w:anchor="_Toc328485356" w:history="1">
        <w:r w:rsidR="00BE46EE" w:rsidRPr="009D7033">
          <w:rPr>
            <w:rStyle w:val="Hyperlink"/>
            <w:noProof/>
          </w:rPr>
          <w:t>VI.</w:t>
        </w:r>
        <w:r w:rsidR="00BE46EE" w:rsidRPr="009D7033">
          <w:rPr>
            <w:rFonts w:asciiTheme="minorHAnsi" w:eastAsiaTheme="minorEastAsia" w:hAnsiTheme="minorHAnsi" w:cstheme="minorBidi"/>
            <w:bCs w:val="0"/>
            <w:noProof/>
            <w:sz w:val="22"/>
            <w:szCs w:val="22"/>
          </w:rPr>
          <w:tab/>
        </w:r>
        <w:r w:rsidR="00BE46EE" w:rsidRPr="009D7033">
          <w:rPr>
            <w:rStyle w:val="Hyperlink"/>
            <w:rFonts w:asciiTheme="majorHAnsi" w:hAnsiTheme="majorHAnsi"/>
            <w:noProof/>
          </w:rPr>
          <w:t>AWARD ADMINISTRATION INFORMATION</w:t>
        </w:r>
        <w:r w:rsidR="00BE46EE" w:rsidRPr="009D7033">
          <w:rPr>
            <w:noProof/>
            <w:webHidden/>
          </w:rPr>
          <w:tab/>
        </w:r>
        <w:r w:rsidRPr="009D7033">
          <w:rPr>
            <w:noProof/>
            <w:webHidden/>
          </w:rPr>
          <w:fldChar w:fldCharType="begin"/>
        </w:r>
        <w:r w:rsidR="00BE46EE" w:rsidRPr="009D7033">
          <w:rPr>
            <w:noProof/>
            <w:webHidden/>
          </w:rPr>
          <w:instrText xml:space="preserve"> PAGEREF _Toc328485356 \h </w:instrText>
        </w:r>
        <w:r w:rsidRPr="009D7033">
          <w:rPr>
            <w:noProof/>
            <w:webHidden/>
          </w:rPr>
        </w:r>
        <w:r w:rsidRPr="009D7033">
          <w:rPr>
            <w:noProof/>
            <w:webHidden/>
          </w:rPr>
          <w:fldChar w:fldCharType="separate"/>
        </w:r>
        <w:r w:rsidR="00051220" w:rsidRPr="009D7033">
          <w:rPr>
            <w:noProof/>
            <w:webHidden/>
          </w:rPr>
          <w:t>20</w:t>
        </w:r>
        <w:r w:rsidRPr="009D7033">
          <w:rPr>
            <w:noProof/>
            <w:webHidden/>
          </w:rPr>
          <w:fldChar w:fldCharType="end"/>
        </w:r>
      </w:hyperlink>
    </w:p>
    <w:p w:rsidR="00BE46EE" w:rsidRPr="009D7033" w:rsidRDefault="001B0148">
      <w:pPr>
        <w:pStyle w:val="TOC2"/>
        <w:rPr>
          <w:rFonts w:asciiTheme="minorHAnsi" w:eastAsiaTheme="minorEastAsia" w:hAnsiTheme="minorHAnsi" w:cstheme="minorBidi"/>
          <w:noProof/>
          <w:sz w:val="22"/>
          <w:szCs w:val="22"/>
        </w:rPr>
      </w:pPr>
      <w:hyperlink w:anchor="_Toc328485357" w:history="1">
        <w:r w:rsidR="00BE46EE" w:rsidRPr="009D7033">
          <w:rPr>
            <w:rStyle w:val="Hyperlink"/>
            <w:rFonts w:asciiTheme="majorHAnsi" w:hAnsiTheme="majorHAnsi"/>
            <w:noProof/>
          </w:rPr>
          <w:t>1.</w:t>
        </w:r>
        <w:r w:rsidR="00BE46EE" w:rsidRPr="009D7033">
          <w:rPr>
            <w:rFonts w:asciiTheme="minorHAnsi" w:eastAsiaTheme="minorEastAsia" w:hAnsiTheme="minorHAnsi" w:cstheme="minorBidi"/>
            <w:noProof/>
            <w:sz w:val="22"/>
            <w:szCs w:val="22"/>
          </w:rPr>
          <w:tab/>
        </w:r>
        <w:r w:rsidR="00BE46EE" w:rsidRPr="009D7033">
          <w:rPr>
            <w:rStyle w:val="Hyperlink"/>
            <w:rFonts w:asciiTheme="majorHAnsi" w:hAnsiTheme="majorHAnsi"/>
            <w:noProof/>
          </w:rPr>
          <w:t>Award Notices</w:t>
        </w:r>
        <w:r w:rsidR="00BE46EE" w:rsidRPr="009D7033">
          <w:rPr>
            <w:noProof/>
            <w:webHidden/>
          </w:rPr>
          <w:tab/>
        </w:r>
        <w:r w:rsidRPr="009D7033">
          <w:rPr>
            <w:noProof/>
            <w:webHidden/>
          </w:rPr>
          <w:fldChar w:fldCharType="begin"/>
        </w:r>
        <w:r w:rsidR="00BE46EE" w:rsidRPr="009D7033">
          <w:rPr>
            <w:noProof/>
            <w:webHidden/>
          </w:rPr>
          <w:instrText xml:space="preserve"> PAGEREF _Toc328485357 \h </w:instrText>
        </w:r>
        <w:r w:rsidRPr="009D7033">
          <w:rPr>
            <w:noProof/>
            <w:webHidden/>
          </w:rPr>
        </w:r>
        <w:r w:rsidRPr="009D7033">
          <w:rPr>
            <w:noProof/>
            <w:webHidden/>
          </w:rPr>
          <w:fldChar w:fldCharType="separate"/>
        </w:r>
        <w:r w:rsidR="00051220" w:rsidRPr="009D7033">
          <w:rPr>
            <w:noProof/>
            <w:webHidden/>
          </w:rPr>
          <w:t>20</w:t>
        </w:r>
        <w:r w:rsidRPr="009D7033">
          <w:rPr>
            <w:noProof/>
            <w:webHidden/>
          </w:rPr>
          <w:fldChar w:fldCharType="end"/>
        </w:r>
      </w:hyperlink>
    </w:p>
    <w:p w:rsidR="00BE46EE" w:rsidRPr="009D7033" w:rsidRDefault="001B0148">
      <w:pPr>
        <w:pStyle w:val="TOC2"/>
        <w:rPr>
          <w:rFonts w:asciiTheme="minorHAnsi" w:eastAsiaTheme="minorEastAsia" w:hAnsiTheme="minorHAnsi" w:cstheme="minorBidi"/>
          <w:noProof/>
          <w:sz w:val="22"/>
          <w:szCs w:val="22"/>
        </w:rPr>
      </w:pPr>
      <w:hyperlink w:anchor="_Toc328485358" w:history="1">
        <w:r w:rsidR="00BE46EE" w:rsidRPr="009D7033">
          <w:rPr>
            <w:rStyle w:val="Hyperlink"/>
            <w:rFonts w:asciiTheme="majorHAnsi" w:hAnsiTheme="majorHAnsi"/>
            <w:noProof/>
          </w:rPr>
          <w:t>2.</w:t>
        </w:r>
        <w:r w:rsidR="00BE46EE" w:rsidRPr="009D7033">
          <w:rPr>
            <w:rFonts w:asciiTheme="minorHAnsi" w:eastAsiaTheme="minorEastAsia" w:hAnsiTheme="minorHAnsi" w:cstheme="minorBidi"/>
            <w:noProof/>
            <w:sz w:val="22"/>
            <w:szCs w:val="22"/>
          </w:rPr>
          <w:tab/>
        </w:r>
        <w:r w:rsidR="00BE46EE" w:rsidRPr="009D7033">
          <w:rPr>
            <w:rStyle w:val="Hyperlink"/>
            <w:rFonts w:asciiTheme="majorHAnsi" w:hAnsiTheme="majorHAnsi"/>
            <w:noProof/>
          </w:rPr>
          <w:t>Administrative and National Policy Requirements</w:t>
        </w:r>
        <w:r w:rsidR="00BE46EE" w:rsidRPr="009D7033">
          <w:rPr>
            <w:noProof/>
            <w:webHidden/>
          </w:rPr>
          <w:tab/>
        </w:r>
        <w:r w:rsidRPr="009D7033">
          <w:rPr>
            <w:noProof/>
            <w:webHidden/>
          </w:rPr>
          <w:fldChar w:fldCharType="begin"/>
        </w:r>
        <w:r w:rsidR="00BE46EE" w:rsidRPr="009D7033">
          <w:rPr>
            <w:noProof/>
            <w:webHidden/>
          </w:rPr>
          <w:instrText xml:space="preserve"> PAGEREF _Toc328485358 \h </w:instrText>
        </w:r>
        <w:r w:rsidRPr="009D7033">
          <w:rPr>
            <w:noProof/>
            <w:webHidden/>
          </w:rPr>
        </w:r>
        <w:r w:rsidRPr="009D7033">
          <w:rPr>
            <w:noProof/>
            <w:webHidden/>
          </w:rPr>
          <w:fldChar w:fldCharType="separate"/>
        </w:r>
        <w:r w:rsidR="00051220" w:rsidRPr="009D7033">
          <w:rPr>
            <w:noProof/>
            <w:webHidden/>
          </w:rPr>
          <w:t>21</w:t>
        </w:r>
        <w:r w:rsidRPr="009D7033">
          <w:rPr>
            <w:noProof/>
            <w:webHidden/>
          </w:rPr>
          <w:fldChar w:fldCharType="end"/>
        </w:r>
      </w:hyperlink>
    </w:p>
    <w:p w:rsidR="00BE46EE" w:rsidRPr="009D7033" w:rsidRDefault="001B0148">
      <w:pPr>
        <w:pStyle w:val="TOC2"/>
        <w:rPr>
          <w:rFonts w:asciiTheme="minorHAnsi" w:eastAsiaTheme="minorEastAsia" w:hAnsiTheme="minorHAnsi" w:cstheme="minorBidi"/>
          <w:noProof/>
          <w:sz w:val="22"/>
          <w:szCs w:val="22"/>
        </w:rPr>
      </w:pPr>
      <w:hyperlink w:anchor="_Toc328485359" w:history="1">
        <w:r w:rsidR="00BE46EE" w:rsidRPr="009D7033">
          <w:rPr>
            <w:rStyle w:val="Hyperlink"/>
            <w:rFonts w:asciiTheme="majorHAnsi" w:hAnsiTheme="majorHAnsi"/>
            <w:noProof/>
          </w:rPr>
          <w:t>3.</w:t>
        </w:r>
        <w:r w:rsidR="00BE46EE" w:rsidRPr="009D7033">
          <w:rPr>
            <w:rFonts w:asciiTheme="minorHAnsi" w:eastAsiaTheme="minorEastAsia" w:hAnsiTheme="minorHAnsi" w:cstheme="minorBidi"/>
            <w:noProof/>
            <w:sz w:val="22"/>
            <w:szCs w:val="22"/>
          </w:rPr>
          <w:tab/>
        </w:r>
        <w:r w:rsidR="00BE46EE" w:rsidRPr="009D7033">
          <w:rPr>
            <w:rStyle w:val="Hyperlink"/>
            <w:rFonts w:asciiTheme="majorHAnsi" w:hAnsiTheme="majorHAnsi"/>
            <w:noProof/>
          </w:rPr>
          <w:t>Reporting</w:t>
        </w:r>
        <w:r w:rsidR="00BE46EE" w:rsidRPr="009D7033">
          <w:rPr>
            <w:noProof/>
            <w:webHidden/>
          </w:rPr>
          <w:tab/>
        </w:r>
        <w:r w:rsidRPr="009D7033">
          <w:rPr>
            <w:noProof/>
            <w:webHidden/>
          </w:rPr>
          <w:fldChar w:fldCharType="begin"/>
        </w:r>
        <w:r w:rsidR="00BE46EE" w:rsidRPr="009D7033">
          <w:rPr>
            <w:noProof/>
            <w:webHidden/>
          </w:rPr>
          <w:instrText xml:space="preserve"> PAGEREF _Toc328485359 \h </w:instrText>
        </w:r>
        <w:r w:rsidRPr="009D7033">
          <w:rPr>
            <w:noProof/>
            <w:webHidden/>
          </w:rPr>
        </w:r>
        <w:r w:rsidRPr="009D7033">
          <w:rPr>
            <w:noProof/>
            <w:webHidden/>
          </w:rPr>
          <w:fldChar w:fldCharType="separate"/>
        </w:r>
        <w:r w:rsidR="00051220" w:rsidRPr="009D7033">
          <w:rPr>
            <w:noProof/>
            <w:webHidden/>
          </w:rPr>
          <w:t>21</w:t>
        </w:r>
        <w:r w:rsidRPr="009D7033">
          <w:rPr>
            <w:noProof/>
            <w:webHidden/>
          </w:rPr>
          <w:fldChar w:fldCharType="end"/>
        </w:r>
      </w:hyperlink>
    </w:p>
    <w:p w:rsidR="00BE46EE" w:rsidRPr="009D7033" w:rsidRDefault="001B0148">
      <w:pPr>
        <w:pStyle w:val="TOC2"/>
        <w:rPr>
          <w:rFonts w:asciiTheme="minorHAnsi" w:eastAsiaTheme="minorEastAsia" w:hAnsiTheme="minorHAnsi" w:cstheme="minorBidi"/>
          <w:noProof/>
          <w:sz w:val="22"/>
          <w:szCs w:val="22"/>
        </w:rPr>
      </w:pPr>
      <w:hyperlink w:anchor="_Toc328485360" w:history="1">
        <w:r w:rsidR="00BE46EE" w:rsidRPr="009D7033">
          <w:rPr>
            <w:rStyle w:val="Hyperlink"/>
            <w:rFonts w:asciiTheme="majorHAnsi" w:hAnsiTheme="majorHAnsi"/>
            <w:noProof/>
          </w:rPr>
          <w:t>4.</w:t>
        </w:r>
        <w:r w:rsidR="00BE46EE" w:rsidRPr="009D7033">
          <w:rPr>
            <w:rFonts w:asciiTheme="minorHAnsi" w:eastAsiaTheme="minorEastAsia" w:hAnsiTheme="minorHAnsi" w:cstheme="minorBidi"/>
            <w:noProof/>
            <w:sz w:val="22"/>
            <w:szCs w:val="22"/>
          </w:rPr>
          <w:tab/>
        </w:r>
        <w:r w:rsidR="00BE46EE" w:rsidRPr="009D7033">
          <w:rPr>
            <w:rStyle w:val="Hyperlink"/>
            <w:rFonts w:asciiTheme="majorHAnsi" w:hAnsiTheme="majorHAnsi"/>
            <w:noProof/>
          </w:rPr>
          <w:t>FFATA and FSRS Reporting</w:t>
        </w:r>
        <w:r w:rsidR="00BE46EE" w:rsidRPr="009D7033">
          <w:rPr>
            <w:noProof/>
            <w:webHidden/>
          </w:rPr>
          <w:tab/>
        </w:r>
        <w:r w:rsidRPr="009D7033">
          <w:rPr>
            <w:noProof/>
            <w:webHidden/>
          </w:rPr>
          <w:fldChar w:fldCharType="begin"/>
        </w:r>
        <w:r w:rsidR="00BE46EE" w:rsidRPr="009D7033">
          <w:rPr>
            <w:noProof/>
            <w:webHidden/>
          </w:rPr>
          <w:instrText xml:space="preserve"> PAGEREF _Toc328485360 \h </w:instrText>
        </w:r>
        <w:r w:rsidRPr="009D7033">
          <w:rPr>
            <w:noProof/>
            <w:webHidden/>
          </w:rPr>
        </w:r>
        <w:r w:rsidRPr="009D7033">
          <w:rPr>
            <w:noProof/>
            <w:webHidden/>
          </w:rPr>
          <w:fldChar w:fldCharType="separate"/>
        </w:r>
        <w:r w:rsidR="00051220" w:rsidRPr="009D7033">
          <w:rPr>
            <w:noProof/>
            <w:webHidden/>
          </w:rPr>
          <w:t>21</w:t>
        </w:r>
        <w:r w:rsidRPr="009D7033">
          <w:rPr>
            <w:noProof/>
            <w:webHidden/>
          </w:rPr>
          <w:fldChar w:fldCharType="end"/>
        </w:r>
      </w:hyperlink>
    </w:p>
    <w:p w:rsidR="00BE46EE" w:rsidRPr="009D7033" w:rsidRDefault="001B0148">
      <w:pPr>
        <w:pStyle w:val="TOC2"/>
        <w:rPr>
          <w:rFonts w:asciiTheme="minorHAnsi" w:eastAsiaTheme="minorEastAsia" w:hAnsiTheme="minorHAnsi" w:cstheme="minorBidi"/>
          <w:noProof/>
          <w:sz w:val="22"/>
          <w:szCs w:val="22"/>
        </w:rPr>
      </w:pPr>
      <w:hyperlink w:anchor="_Toc328485361" w:history="1">
        <w:r w:rsidR="00BE46EE" w:rsidRPr="009D7033">
          <w:rPr>
            <w:rStyle w:val="Hyperlink"/>
            <w:rFonts w:asciiTheme="majorHAnsi" w:hAnsiTheme="majorHAnsi"/>
            <w:noProof/>
          </w:rPr>
          <w:t>5.</w:t>
        </w:r>
        <w:r w:rsidR="00BE46EE" w:rsidRPr="009D7033">
          <w:rPr>
            <w:rFonts w:asciiTheme="minorHAnsi" w:eastAsiaTheme="minorEastAsia" w:hAnsiTheme="minorHAnsi" w:cstheme="minorBidi"/>
            <w:noProof/>
            <w:sz w:val="22"/>
            <w:szCs w:val="22"/>
          </w:rPr>
          <w:tab/>
        </w:r>
        <w:r w:rsidR="00BE46EE" w:rsidRPr="009D7033">
          <w:rPr>
            <w:rStyle w:val="Hyperlink"/>
            <w:rFonts w:asciiTheme="majorHAnsi" w:hAnsiTheme="majorHAnsi"/>
            <w:noProof/>
          </w:rPr>
          <w:t>Additional General Provisions</w:t>
        </w:r>
        <w:r w:rsidR="00BE46EE" w:rsidRPr="009D7033">
          <w:rPr>
            <w:noProof/>
            <w:webHidden/>
          </w:rPr>
          <w:tab/>
        </w:r>
        <w:r w:rsidRPr="009D7033">
          <w:rPr>
            <w:noProof/>
            <w:webHidden/>
          </w:rPr>
          <w:fldChar w:fldCharType="begin"/>
        </w:r>
        <w:r w:rsidR="00BE46EE" w:rsidRPr="009D7033">
          <w:rPr>
            <w:noProof/>
            <w:webHidden/>
          </w:rPr>
          <w:instrText xml:space="preserve"> PAGEREF _Toc328485361 \h </w:instrText>
        </w:r>
        <w:r w:rsidRPr="009D7033">
          <w:rPr>
            <w:noProof/>
            <w:webHidden/>
          </w:rPr>
        </w:r>
        <w:r w:rsidRPr="009D7033">
          <w:rPr>
            <w:noProof/>
            <w:webHidden/>
          </w:rPr>
          <w:fldChar w:fldCharType="separate"/>
        </w:r>
        <w:r w:rsidR="00051220" w:rsidRPr="009D7033">
          <w:rPr>
            <w:noProof/>
            <w:webHidden/>
          </w:rPr>
          <w:t>21</w:t>
        </w:r>
        <w:r w:rsidRPr="009D7033">
          <w:rPr>
            <w:noProof/>
            <w:webHidden/>
          </w:rPr>
          <w:fldChar w:fldCharType="end"/>
        </w:r>
      </w:hyperlink>
    </w:p>
    <w:p w:rsidR="00BE46EE" w:rsidRPr="009D7033" w:rsidRDefault="001B0148">
      <w:pPr>
        <w:pStyle w:val="TOC1"/>
        <w:rPr>
          <w:rFonts w:asciiTheme="minorHAnsi" w:eastAsiaTheme="minorEastAsia" w:hAnsiTheme="minorHAnsi" w:cstheme="minorBidi"/>
          <w:bCs w:val="0"/>
          <w:noProof/>
          <w:sz w:val="22"/>
          <w:szCs w:val="22"/>
        </w:rPr>
      </w:pPr>
      <w:hyperlink w:anchor="_Toc328485362" w:history="1">
        <w:r w:rsidR="00BE46EE" w:rsidRPr="009D7033">
          <w:rPr>
            <w:rStyle w:val="Hyperlink"/>
            <w:noProof/>
          </w:rPr>
          <w:t>VII.</w:t>
        </w:r>
        <w:r w:rsidR="00BE46EE" w:rsidRPr="009D7033">
          <w:rPr>
            <w:rFonts w:asciiTheme="minorHAnsi" w:eastAsiaTheme="minorEastAsia" w:hAnsiTheme="minorHAnsi" w:cstheme="minorBidi"/>
            <w:bCs w:val="0"/>
            <w:noProof/>
            <w:sz w:val="22"/>
            <w:szCs w:val="22"/>
          </w:rPr>
          <w:tab/>
        </w:r>
        <w:r w:rsidR="00BE46EE" w:rsidRPr="009D7033">
          <w:rPr>
            <w:rStyle w:val="Hyperlink"/>
            <w:rFonts w:asciiTheme="majorHAnsi" w:hAnsiTheme="majorHAnsi"/>
            <w:noProof/>
          </w:rPr>
          <w:t>AGENCY CONTACTS</w:t>
        </w:r>
        <w:r w:rsidR="00BE46EE" w:rsidRPr="009D7033">
          <w:rPr>
            <w:noProof/>
            <w:webHidden/>
          </w:rPr>
          <w:tab/>
        </w:r>
        <w:r w:rsidRPr="009D7033">
          <w:rPr>
            <w:noProof/>
            <w:webHidden/>
          </w:rPr>
          <w:fldChar w:fldCharType="begin"/>
        </w:r>
        <w:r w:rsidR="00BE46EE" w:rsidRPr="009D7033">
          <w:rPr>
            <w:noProof/>
            <w:webHidden/>
          </w:rPr>
          <w:instrText xml:space="preserve"> PAGEREF _Toc328485362 \h </w:instrText>
        </w:r>
        <w:r w:rsidRPr="009D7033">
          <w:rPr>
            <w:noProof/>
            <w:webHidden/>
          </w:rPr>
        </w:r>
        <w:r w:rsidRPr="009D7033">
          <w:rPr>
            <w:noProof/>
            <w:webHidden/>
          </w:rPr>
          <w:fldChar w:fldCharType="separate"/>
        </w:r>
        <w:r w:rsidR="00051220" w:rsidRPr="009D7033">
          <w:rPr>
            <w:noProof/>
            <w:webHidden/>
          </w:rPr>
          <w:t>22</w:t>
        </w:r>
        <w:r w:rsidRPr="009D7033">
          <w:rPr>
            <w:noProof/>
            <w:webHidden/>
          </w:rPr>
          <w:fldChar w:fldCharType="end"/>
        </w:r>
      </w:hyperlink>
    </w:p>
    <w:p w:rsidR="00BE46EE" w:rsidRPr="009D7033" w:rsidRDefault="001B0148">
      <w:pPr>
        <w:pStyle w:val="TOC1"/>
        <w:rPr>
          <w:rFonts w:asciiTheme="minorHAnsi" w:eastAsiaTheme="minorEastAsia" w:hAnsiTheme="minorHAnsi" w:cstheme="minorBidi"/>
          <w:bCs w:val="0"/>
          <w:noProof/>
          <w:sz w:val="22"/>
          <w:szCs w:val="22"/>
        </w:rPr>
      </w:pPr>
      <w:hyperlink w:anchor="_Toc328485363" w:history="1">
        <w:r w:rsidR="00BE46EE" w:rsidRPr="009D7033">
          <w:rPr>
            <w:rStyle w:val="Hyperlink"/>
            <w:noProof/>
          </w:rPr>
          <w:t>VIII.</w:t>
        </w:r>
        <w:r w:rsidR="00BE46EE" w:rsidRPr="009D7033">
          <w:rPr>
            <w:rFonts w:asciiTheme="minorHAnsi" w:eastAsiaTheme="minorEastAsia" w:hAnsiTheme="minorHAnsi" w:cstheme="minorBidi"/>
            <w:bCs w:val="0"/>
            <w:noProof/>
            <w:sz w:val="22"/>
            <w:szCs w:val="22"/>
          </w:rPr>
          <w:tab/>
        </w:r>
        <w:r w:rsidR="00BE46EE" w:rsidRPr="009D7033">
          <w:rPr>
            <w:rStyle w:val="Hyperlink"/>
            <w:rFonts w:asciiTheme="majorHAnsi" w:hAnsiTheme="majorHAnsi"/>
            <w:noProof/>
          </w:rPr>
          <w:t>OTHER INFORMATION</w:t>
        </w:r>
        <w:r w:rsidR="00BE46EE" w:rsidRPr="009D7033">
          <w:rPr>
            <w:noProof/>
            <w:webHidden/>
          </w:rPr>
          <w:tab/>
        </w:r>
        <w:r w:rsidRPr="009D7033">
          <w:rPr>
            <w:noProof/>
            <w:webHidden/>
          </w:rPr>
          <w:fldChar w:fldCharType="begin"/>
        </w:r>
        <w:r w:rsidR="00BE46EE" w:rsidRPr="009D7033">
          <w:rPr>
            <w:noProof/>
            <w:webHidden/>
          </w:rPr>
          <w:instrText xml:space="preserve"> PAGEREF _Toc328485363 \h </w:instrText>
        </w:r>
        <w:r w:rsidRPr="009D7033">
          <w:rPr>
            <w:noProof/>
            <w:webHidden/>
          </w:rPr>
        </w:r>
        <w:r w:rsidRPr="009D7033">
          <w:rPr>
            <w:noProof/>
            <w:webHidden/>
          </w:rPr>
          <w:fldChar w:fldCharType="separate"/>
        </w:r>
        <w:r w:rsidR="00051220" w:rsidRPr="009D7033">
          <w:rPr>
            <w:noProof/>
            <w:webHidden/>
          </w:rPr>
          <w:t>23</w:t>
        </w:r>
        <w:r w:rsidRPr="009D7033">
          <w:rPr>
            <w:noProof/>
            <w:webHidden/>
          </w:rPr>
          <w:fldChar w:fldCharType="end"/>
        </w:r>
      </w:hyperlink>
    </w:p>
    <w:p w:rsidR="00BE46EE" w:rsidRPr="009D7033" w:rsidRDefault="001B0148">
      <w:pPr>
        <w:pStyle w:val="TOC2"/>
        <w:rPr>
          <w:rFonts w:asciiTheme="minorHAnsi" w:eastAsiaTheme="minorEastAsia" w:hAnsiTheme="minorHAnsi" w:cstheme="minorBidi"/>
          <w:noProof/>
          <w:sz w:val="22"/>
          <w:szCs w:val="22"/>
        </w:rPr>
      </w:pPr>
      <w:hyperlink w:anchor="_Toc328485364" w:history="1">
        <w:r w:rsidR="00BE46EE" w:rsidRPr="009D7033">
          <w:rPr>
            <w:rStyle w:val="Hyperlink"/>
            <w:rFonts w:asciiTheme="majorHAnsi" w:hAnsiTheme="majorHAnsi"/>
            <w:noProof/>
          </w:rPr>
          <w:t>1.</w:t>
        </w:r>
        <w:r w:rsidR="00BE46EE" w:rsidRPr="009D7033">
          <w:rPr>
            <w:rFonts w:asciiTheme="minorHAnsi" w:eastAsiaTheme="minorEastAsia" w:hAnsiTheme="minorHAnsi" w:cstheme="minorBidi"/>
            <w:noProof/>
            <w:sz w:val="22"/>
            <w:szCs w:val="22"/>
          </w:rPr>
          <w:tab/>
        </w:r>
        <w:r w:rsidR="00BE46EE" w:rsidRPr="009D7033">
          <w:rPr>
            <w:rStyle w:val="Hyperlink"/>
            <w:rFonts w:asciiTheme="majorHAnsi" w:hAnsiTheme="majorHAnsi"/>
            <w:noProof/>
          </w:rPr>
          <w:t>Application Elements</w:t>
        </w:r>
        <w:r w:rsidR="00BE46EE" w:rsidRPr="009D7033">
          <w:rPr>
            <w:noProof/>
            <w:webHidden/>
          </w:rPr>
          <w:tab/>
        </w:r>
        <w:r w:rsidRPr="009D7033">
          <w:rPr>
            <w:noProof/>
            <w:webHidden/>
          </w:rPr>
          <w:fldChar w:fldCharType="begin"/>
        </w:r>
        <w:r w:rsidR="00BE46EE" w:rsidRPr="009D7033">
          <w:rPr>
            <w:noProof/>
            <w:webHidden/>
          </w:rPr>
          <w:instrText xml:space="preserve"> PAGEREF _Toc328485364 \h </w:instrText>
        </w:r>
        <w:r w:rsidRPr="009D7033">
          <w:rPr>
            <w:noProof/>
            <w:webHidden/>
          </w:rPr>
        </w:r>
        <w:r w:rsidRPr="009D7033">
          <w:rPr>
            <w:noProof/>
            <w:webHidden/>
          </w:rPr>
          <w:fldChar w:fldCharType="separate"/>
        </w:r>
        <w:r w:rsidR="00051220" w:rsidRPr="009D7033">
          <w:rPr>
            <w:noProof/>
            <w:webHidden/>
          </w:rPr>
          <w:t>23</w:t>
        </w:r>
        <w:r w:rsidRPr="009D7033">
          <w:rPr>
            <w:noProof/>
            <w:webHidden/>
          </w:rPr>
          <w:fldChar w:fldCharType="end"/>
        </w:r>
      </w:hyperlink>
    </w:p>
    <w:p w:rsidR="00BE46EE" w:rsidRPr="009D7033" w:rsidRDefault="001B0148">
      <w:pPr>
        <w:pStyle w:val="TOC2"/>
        <w:rPr>
          <w:rFonts w:asciiTheme="minorHAnsi" w:eastAsiaTheme="minorEastAsia" w:hAnsiTheme="minorHAnsi" w:cstheme="minorBidi"/>
          <w:noProof/>
          <w:sz w:val="22"/>
          <w:szCs w:val="22"/>
        </w:rPr>
      </w:pPr>
      <w:hyperlink w:anchor="_Toc328485365" w:history="1">
        <w:r w:rsidR="00BE46EE" w:rsidRPr="009D7033">
          <w:rPr>
            <w:rStyle w:val="Hyperlink"/>
            <w:rFonts w:asciiTheme="majorHAnsi" w:hAnsiTheme="majorHAnsi"/>
            <w:noProof/>
          </w:rPr>
          <w:t>2.</w:t>
        </w:r>
        <w:r w:rsidR="00BE46EE" w:rsidRPr="009D7033">
          <w:rPr>
            <w:rFonts w:asciiTheme="minorHAnsi" w:eastAsiaTheme="minorEastAsia" w:hAnsiTheme="minorHAnsi" w:cstheme="minorBidi"/>
            <w:noProof/>
            <w:sz w:val="22"/>
            <w:szCs w:val="22"/>
          </w:rPr>
          <w:tab/>
        </w:r>
        <w:r w:rsidR="00BE46EE" w:rsidRPr="009D7033">
          <w:rPr>
            <w:rStyle w:val="Hyperlink"/>
            <w:rFonts w:asciiTheme="majorHAnsi" w:hAnsiTheme="majorHAnsi"/>
            <w:noProof/>
          </w:rPr>
          <w:t>The Paperwork Reduction Act of 1995 (P.L. 104-13)</w:t>
        </w:r>
        <w:r w:rsidR="00BE46EE" w:rsidRPr="009D7033">
          <w:rPr>
            <w:noProof/>
            <w:webHidden/>
          </w:rPr>
          <w:tab/>
        </w:r>
        <w:r w:rsidRPr="009D7033">
          <w:rPr>
            <w:noProof/>
            <w:webHidden/>
          </w:rPr>
          <w:fldChar w:fldCharType="begin"/>
        </w:r>
        <w:r w:rsidR="00BE46EE" w:rsidRPr="009D7033">
          <w:rPr>
            <w:noProof/>
            <w:webHidden/>
          </w:rPr>
          <w:instrText xml:space="preserve"> PAGEREF _Toc328485365 \h </w:instrText>
        </w:r>
        <w:r w:rsidRPr="009D7033">
          <w:rPr>
            <w:noProof/>
            <w:webHidden/>
          </w:rPr>
        </w:r>
        <w:r w:rsidRPr="009D7033">
          <w:rPr>
            <w:noProof/>
            <w:webHidden/>
          </w:rPr>
          <w:fldChar w:fldCharType="separate"/>
        </w:r>
        <w:r w:rsidR="00051220" w:rsidRPr="009D7033">
          <w:rPr>
            <w:noProof/>
            <w:webHidden/>
          </w:rPr>
          <w:t>23</w:t>
        </w:r>
        <w:r w:rsidRPr="009D7033">
          <w:rPr>
            <w:noProof/>
            <w:webHidden/>
          </w:rPr>
          <w:fldChar w:fldCharType="end"/>
        </w:r>
      </w:hyperlink>
    </w:p>
    <w:p w:rsidR="00BE46EE" w:rsidRPr="009D7033" w:rsidRDefault="001B0148">
      <w:pPr>
        <w:pStyle w:val="TOC5"/>
        <w:rPr>
          <w:noProof/>
        </w:rPr>
      </w:pPr>
      <w:r w:rsidRPr="009D7033">
        <w:rPr>
          <w:rFonts w:asciiTheme="majorHAnsi" w:hAnsiTheme="majorHAnsi"/>
        </w:rPr>
        <w:fldChar w:fldCharType="end"/>
      </w:r>
      <w:r w:rsidRPr="009D7033">
        <w:rPr>
          <w:rFonts w:asciiTheme="majorHAnsi" w:hAnsiTheme="majorHAnsi"/>
        </w:rPr>
        <w:fldChar w:fldCharType="begin"/>
      </w:r>
      <w:r w:rsidR="00A0241E" w:rsidRPr="009D7033">
        <w:rPr>
          <w:rFonts w:asciiTheme="majorHAnsi" w:hAnsiTheme="majorHAnsi"/>
        </w:rPr>
        <w:instrText xml:space="preserve"> TOC \o "5-6" \h \z \u </w:instrText>
      </w:r>
      <w:r w:rsidRPr="009D7033">
        <w:rPr>
          <w:rFonts w:asciiTheme="majorHAnsi" w:hAnsiTheme="majorHAnsi"/>
        </w:rPr>
        <w:fldChar w:fldCharType="separate"/>
      </w:r>
    </w:p>
    <w:p w:rsidR="00BE46EE" w:rsidRPr="009D7033" w:rsidRDefault="001B0148">
      <w:pPr>
        <w:pStyle w:val="TOC5"/>
        <w:rPr>
          <w:rFonts w:asciiTheme="minorHAnsi" w:eastAsiaTheme="minorEastAsia" w:hAnsiTheme="minorHAnsi" w:cstheme="minorBidi"/>
          <w:noProof/>
          <w:sz w:val="22"/>
          <w:szCs w:val="22"/>
        </w:rPr>
      </w:pPr>
      <w:hyperlink w:anchor="_Toc328485330" w:history="1">
        <w:r w:rsidR="00BE46EE" w:rsidRPr="009D7033">
          <w:rPr>
            <w:rStyle w:val="Hyperlink"/>
            <w:rFonts w:asciiTheme="majorHAnsi" w:hAnsiTheme="majorHAnsi"/>
            <w:noProof/>
          </w:rPr>
          <w:t>ATTACHMENTS</w:t>
        </w:r>
        <w:r w:rsidR="00BE46EE" w:rsidRPr="009D7033">
          <w:rPr>
            <w:noProof/>
            <w:webHidden/>
          </w:rPr>
          <w:tab/>
        </w:r>
        <w:r w:rsidRPr="009D7033">
          <w:rPr>
            <w:noProof/>
            <w:webHidden/>
          </w:rPr>
          <w:fldChar w:fldCharType="begin"/>
        </w:r>
        <w:r w:rsidR="00BE46EE" w:rsidRPr="009D7033">
          <w:rPr>
            <w:noProof/>
            <w:webHidden/>
          </w:rPr>
          <w:instrText xml:space="preserve"> PAGEREF _Toc328485330 \h </w:instrText>
        </w:r>
        <w:r w:rsidRPr="009D7033">
          <w:rPr>
            <w:noProof/>
            <w:webHidden/>
          </w:rPr>
        </w:r>
        <w:r w:rsidRPr="009D7033">
          <w:rPr>
            <w:noProof/>
            <w:webHidden/>
          </w:rPr>
          <w:fldChar w:fldCharType="separate"/>
        </w:r>
        <w:r w:rsidR="00051220" w:rsidRPr="009D7033">
          <w:rPr>
            <w:noProof/>
            <w:webHidden/>
          </w:rPr>
          <w:t>25</w:t>
        </w:r>
        <w:r w:rsidRPr="009D7033">
          <w:rPr>
            <w:noProof/>
            <w:webHidden/>
          </w:rPr>
          <w:fldChar w:fldCharType="end"/>
        </w:r>
      </w:hyperlink>
    </w:p>
    <w:p w:rsidR="00BE46EE" w:rsidRPr="009D7033" w:rsidRDefault="001B0148">
      <w:pPr>
        <w:pStyle w:val="TOC6"/>
        <w:rPr>
          <w:rFonts w:asciiTheme="minorHAnsi" w:eastAsiaTheme="minorEastAsia" w:hAnsiTheme="minorHAnsi" w:cstheme="minorBidi"/>
          <w:noProof/>
          <w:sz w:val="22"/>
          <w:szCs w:val="22"/>
        </w:rPr>
      </w:pPr>
      <w:hyperlink w:anchor="_Toc328485331" w:history="1">
        <w:r w:rsidR="00BE46EE" w:rsidRPr="009D7033">
          <w:rPr>
            <w:rStyle w:val="Hyperlink"/>
            <w:noProof/>
          </w:rPr>
          <w:t>Attachment A: Instructions for Completing Required Forms</w:t>
        </w:r>
        <w:r w:rsidR="00BE46EE" w:rsidRPr="009D7033">
          <w:rPr>
            <w:noProof/>
            <w:webHidden/>
          </w:rPr>
          <w:tab/>
        </w:r>
        <w:r w:rsidRPr="009D7033">
          <w:rPr>
            <w:noProof/>
            <w:webHidden/>
          </w:rPr>
          <w:fldChar w:fldCharType="begin"/>
        </w:r>
        <w:r w:rsidR="00BE46EE" w:rsidRPr="009D7033">
          <w:rPr>
            <w:noProof/>
            <w:webHidden/>
          </w:rPr>
          <w:instrText xml:space="preserve"> PAGEREF _Toc328485331 \h </w:instrText>
        </w:r>
        <w:r w:rsidRPr="009D7033">
          <w:rPr>
            <w:noProof/>
            <w:webHidden/>
          </w:rPr>
        </w:r>
        <w:r w:rsidRPr="009D7033">
          <w:rPr>
            <w:noProof/>
            <w:webHidden/>
          </w:rPr>
          <w:fldChar w:fldCharType="separate"/>
        </w:r>
        <w:r w:rsidR="00051220" w:rsidRPr="009D7033">
          <w:rPr>
            <w:noProof/>
            <w:webHidden/>
          </w:rPr>
          <w:t>26</w:t>
        </w:r>
        <w:r w:rsidRPr="009D7033">
          <w:rPr>
            <w:noProof/>
            <w:webHidden/>
          </w:rPr>
          <w:fldChar w:fldCharType="end"/>
        </w:r>
      </w:hyperlink>
    </w:p>
    <w:p w:rsidR="00BE46EE" w:rsidRPr="009D7033" w:rsidRDefault="001B0148">
      <w:pPr>
        <w:pStyle w:val="TOC6"/>
        <w:rPr>
          <w:rFonts w:asciiTheme="minorHAnsi" w:eastAsiaTheme="minorEastAsia" w:hAnsiTheme="minorHAnsi" w:cstheme="minorBidi"/>
          <w:noProof/>
          <w:sz w:val="22"/>
          <w:szCs w:val="22"/>
        </w:rPr>
      </w:pPr>
      <w:hyperlink w:anchor="_Toc328485332" w:history="1">
        <w:r w:rsidR="00BE46EE" w:rsidRPr="009D7033">
          <w:rPr>
            <w:rStyle w:val="Hyperlink"/>
            <w:rFonts w:asciiTheme="majorHAnsi" w:hAnsiTheme="majorHAnsi"/>
            <w:noProof/>
          </w:rPr>
          <w:t>Attachment B: Standard Form 424A – Sample Format</w:t>
        </w:r>
        <w:r w:rsidR="00BE46EE" w:rsidRPr="009D7033">
          <w:rPr>
            <w:noProof/>
            <w:webHidden/>
          </w:rPr>
          <w:tab/>
        </w:r>
        <w:r w:rsidRPr="009D7033">
          <w:rPr>
            <w:noProof/>
            <w:webHidden/>
          </w:rPr>
          <w:fldChar w:fldCharType="begin"/>
        </w:r>
        <w:r w:rsidR="00BE46EE" w:rsidRPr="009D7033">
          <w:rPr>
            <w:noProof/>
            <w:webHidden/>
          </w:rPr>
          <w:instrText xml:space="preserve"> PAGEREF _Toc328485332 \h </w:instrText>
        </w:r>
        <w:r w:rsidRPr="009D7033">
          <w:rPr>
            <w:noProof/>
            <w:webHidden/>
          </w:rPr>
        </w:r>
        <w:r w:rsidRPr="009D7033">
          <w:rPr>
            <w:noProof/>
            <w:webHidden/>
          </w:rPr>
          <w:fldChar w:fldCharType="separate"/>
        </w:r>
        <w:r w:rsidR="00051220" w:rsidRPr="009D7033">
          <w:rPr>
            <w:noProof/>
            <w:webHidden/>
          </w:rPr>
          <w:t>38</w:t>
        </w:r>
        <w:r w:rsidRPr="009D7033">
          <w:rPr>
            <w:noProof/>
            <w:webHidden/>
          </w:rPr>
          <w:fldChar w:fldCharType="end"/>
        </w:r>
      </w:hyperlink>
    </w:p>
    <w:p w:rsidR="00BE46EE" w:rsidRPr="009D7033" w:rsidRDefault="001B0148">
      <w:pPr>
        <w:pStyle w:val="TOC6"/>
        <w:rPr>
          <w:rFonts w:asciiTheme="minorHAnsi" w:eastAsiaTheme="minorEastAsia" w:hAnsiTheme="minorHAnsi" w:cstheme="minorBidi"/>
          <w:noProof/>
          <w:sz w:val="22"/>
          <w:szCs w:val="22"/>
        </w:rPr>
      </w:pPr>
      <w:hyperlink w:anchor="_Toc328485333" w:history="1">
        <w:r w:rsidR="00BE46EE" w:rsidRPr="009D7033">
          <w:rPr>
            <w:rStyle w:val="Hyperlink"/>
            <w:rFonts w:asciiTheme="majorHAnsi" w:hAnsiTheme="majorHAnsi"/>
            <w:noProof/>
          </w:rPr>
          <w:t>Attachment C: Budget Narrative/Justification – Sample Format</w:t>
        </w:r>
        <w:r w:rsidR="00BE46EE" w:rsidRPr="009D7033">
          <w:rPr>
            <w:noProof/>
            <w:webHidden/>
          </w:rPr>
          <w:tab/>
        </w:r>
        <w:r w:rsidRPr="009D7033">
          <w:rPr>
            <w:noProof/>
            <w:webHidden/>
          </w:rPr>
          <w:fldChar w:fldCharType="begin"/>
        </w:r>
        <w:r w:rsidR="00BE46EE" w:rsidRPr="009D7033">
          <w:rPr>
            <w:noProof/>
            <w:webHidden/>
          </w:rPr>
          <w:instrText xml:space="preserve"> PAGEREF _Toc328485333 \h </w:instrText>
        </w:r>
        <w:r w:rsidRPr="009D7033">
          <w:rPr>
            <w:noProof/>
            <w:webHidden/>
          </w:rPr>
        </w:r>
        <w:r w:rsidRPr="009D7033">
          <w:rPr>
            <w:noProof/>
            <w:webHidden/>
          </w:rPr>
          <w:fldChar w:fldCharType="separate"/>
        </w:r>
        <w:r w:rsidR="00051220" w:rsidRPr="009D7033">
          <w:rPr>
            <w:noProof/>
            <w:webHidden/>
          </w:rPr>
          <w:t>40</w:t>
        </w:r>
        <w:r w:rsidRPr="009D7033">
          <w:rPr>
            <w:noProof/>
            <w:webHidden/>
          </w:rPr>
          <w:fldChar w:fldCharType="end"/>
        </w:r>
      </w:hyperlink>
    </w:p>
    <w:p w:rsidR="00BE46EE" w:rsidRPr="009D7033" w:rsidRDefault="001B0148">
      <w:pPr>
        <w:pStyle w:val="TOC6"/>
        <w:rPr>
          <w:rFonts w:asciiTheme="minorHAnsi" w:eastAsiaTheme="minorEastAsia" w:hAnsiTheme="minorHAnsi" w:cstheme="minorBidi"/>
          <w:noProof/>
          <w:sz w:val="22"/>
          <w:szCs w:val="22"/>
        </w:rPr>
      </w:pPr>
      <w:hyperlink w:anchor="_Toc328485334" w:history="1">
        <w:r w:rsidR="00BE46EE" w:rsidRPr="009D7033">
          <w:rPr>
            <w:rStyle w:val="Hyperlink"/>
            <w:rFonts w:asciiTheme="majorHAnsi" w:hAnsiTheme="majorHAnsi"/>
            <w:noProof/>
          </w:rPr>
          <w:t>Attachment D: Budget Narrative/Justification –– Sample Template</w:t>
        </w:r>
        <w:r w:rsidR="00BE46EE" w:rsidRPr="009D7033">
          <w:rPr>
            <w:noProof/>
            <w:webHidden/>
          </w:rPr>
          <w:tab/>
        </w:r>
        <w:r w:rsidRPr="009D7033">
          <w:rPr>
            <w:noProof/>
            <w:webHidden/>
          </w:rPr>
          <w:fldChar w:fldCharType="begin"/>
        </w:r>
        <w:r w:rsidR="00BE46EE" w:rsidRPr="009D7033">
          <w:rPr>
            <w:noProof/>
            <w:webHidden/>
          </w:rPr>
          <w:instrText xml:space="preserve"> PAGEREF _Toc328485334 \h </w:instrText>
        </w:r>
        <w:r w:rsidRPr="009D7033">
          <w:rPr>
            <w:noProof/>
            <w:webHidden/>
          </w:rPr>
        </w:r>
        <w:r w:rsidRPr="009D7033">
          <w:rPr>
            <w:noProof/>
            <w:webHidden/>
          </w:rPr>
          <w:fldChar w:fldCharType="separate"/>
        </w:r>
        <w:r w:rsidR="00051220" w:rsidRPr="009D7033">
          <w:rPr>
            <w:noProof/>
            <w:webHidden/>
          </w:rPr>
          <w:t>43</w:t>
        </w:r>
        <w:r w:rsidRPr="009D7033">
          <w:rPr>
            <w:noProof/>
            <w:webHidden/>
          </w:rPr>
          <w:fldChar w:fldCharType="end"/>
        </w:r>
      </w:hyperlink>
    </w:p>
    <w:p w:rsidR="00BE46EE" w:rsidRPr="009D7033" w:rsidRDefault="001B0148">
      <w:pPr>
        <w:pStyle w:val="TOC6"/>
        <w:rPr>
          <w:rFonts w:asciiTheme="minorHAnsi" w:eastAsiaTheme="minorEastAsia" w:hAnsiTheme="minorHAnsi" w:cstheme="minorBidi"/>
          <w:noProof/>
          <w:sz w:val="22"/>
          <w:szCs w:val="22"/>
        </w:rPr>
      </w:pPr>
      <w:hyperlink w:anchor="_Toc328485335" w:history="1">
        <w:r w:rsidR="00BE46EE" w:rsidRPr="009D7033">
          <w:rPr>
            <w:rStyle w:val="Hyperlink"/>
            <w:rFonts w:asciiTheme="majorHAnsi" w:hAnsiTheme="majorHAnsi"/>
            <w:noProof/>
          </w:rPr>
          <w:t>Attachment E: Project Work Plan – Sample Template</w:t>
        </w:r>
        <w:r w:rsidR="00BE46EE" w:rsidRPr="009D7033">
          <w:rPr>
            <w:noProof/>
            <w:webHidden/>
          </w:rPr>
          <w:tab/>
        </w:r>
        <w:r w:rsidRPr="009D7033">
          <w:rPr>
            <w:noProof/>
            <w:webHidden/>
          </w:rPr>
          <w:fldChar w:fldCharType="begin"/>
        </w:r>
        <w:r w:rsidR="00BE46EE" w:rsidRPr="009D7033">
          <w:rPr>
            <w:noProof/>
            <w:webHidden/>
          </w:rPr>
          <w:instrText xml:space="preserve"> PAGEREF _Toc328485335 \h </w:instrText>
        </w:r>
        <w:r w:rsidRPr="009D7033">
          <w:rPr>
            <w:noProof/>
            <w:webHidden/>
          </w:rPr>
        </w:r>
        <w:r w:rsidRPr="009D7033">
          <w:rPr>
            <w:noProof/>
            <w:webHidden/>
          </w:rPr>
          <w:fldChar w:fldCharType="separate"/>
        </w:r>
        <w:r w:rsidR="00051220" w:rsidRPr="009D7033">
          <w:rPr>
            <w:noProof/>
            <w:webHidden/>
          </w:rPr>
          <w:t>44</w:t>
        </w:r>
        <w:r w:rsidRPr="009D7033">
          <w:rPr>
            <w:noProof/>
            <w:webHidden/>
          </w:rPr>
          <w:fldChar w:fldCharType="end"/>
        </w:r>
      </w:hyperlink>
    </w:p>
    <w:p w:rsidR="00BE46EE" w:rsidRPr="009D7033" w:rsidRDefault="001B0148">
      <w:pPr>
        <w:pStyle w:val="TOC6"/>
        <w:rPr>
          <w:rFonts w:asciiTheme="minorHAnsi" w:eastAsiaTheme="minorEastAsia" w:hAnsiTheme="minorHAnsi" w:cstheme="minorBidi"/>
          <w:noProof/>
          <w:sz w:val="22"/>
          <w:szCs w:val="22"/>
        </w:rPr>
      </w:pPr>
      <w:hyperlink w:anchor="_Toc328485336" w:history="1">
        <w:r w:rsidR="00BE46EE" w:rsidRPr="009D7033">
          <w:rPr>
            <w:rStyle w:val="Hyperlink"/>
            <w:rFonts w:asciiTheme="majorHAnsi" w:hAnsiTheme="majorHAnsi"/>
            <w:noProof/>
          </w:rPr>
          <w:t>Attachment F: Instructions for Completing the Project Summary/Abstract</w:t>
        </w:r>
        <w:r w:rsidR="00BE46EE" w:rsidRPr="009D7033">
          <w:rPr>
            <w:noProof/>
            <w:webHidden/>
          </w:rPr>
          <w:tab/>
        </w:r>
        <w:r w:rsidRPr="009D7033">
          <w:rPr>
            <w:noProof/>
            <w:webHidden/>
          </w:rPr>
          <w:fldChar w:fldCharType="begin"/>
        </w:r>
        <w:r w:rsidR="00BE46EE" w:rsidRPr="009D7033">
          <w:rPr>
            <w:noProof/>
            <w:webHidden/>
          </w:rPr>
          <w:instrText xml:space="preserve"> PAGEREF _Toc328485336 \h </w:instrText>
        </w:r>
        <w:r w:rsidRPr="009D7033">
          <w:rPr>
            <w:noProof/>
            <w:webHidden/>
          </w:rPr>
        </w:r>
        <w:r w:rsidRPr="009D7033">
          <w:rPr>
            <w:noProof/>
            <w:webHidden/>
          </w:rPr>
          <w:fldChar w:fldCharType="separate"/>
        </w:r>
        <w:r w:rsidR="00051220" w:rsidRPr="009D7033">
          <w:rPr>
            <w:noProof/>
            <w:webHidden/>
          </w:rPr>
          <w:t>47</w:t>
        </w:r>
        <w:r w:rsidRPr="009D7033">
          <w:rPr>
            <w:noProof/>
            <w:webHidden/>
          </w:rPr>
          <w:fldChar w:fldCharType="end"/>
        </w:r>
      </w:hyperlink>
    </w:p>
    <w:p w:rsidR="00AC3A3E" w:rsidRPr="009D7033" w:rsidRDefault="001B0148" w:rsidP="00AC3A3E">
      <w:pPr>
        <w:rPr>
          <w:rFonts w:asciiTheme="majorHAnsi" w:hAnsiTheme="majorHAnsi"/>
        </w:rPr>
      </w:pPr>
      <w:r w:rsidRPr="009D7033">
        <w:rPr>
          <w:rFonts w:asciiTheme="majorHAnsi" w:hAnsiTheme="majorHAnsi"/>
        </w:rPr>
        <w:fldChar w:fldCharType="end"/>
      </w:r>
    </w:p>
    <w:p w:rsidR="00A0241E" w:rsidRPr="009D7033" w:rsidRDefault="00A0241E">
      <w:pPr>
        <w:rPr>
          <w:rFonts w:asciiTheme="majorHAnsi" w:hAnsiTheme="majorHAnsi"/>
          <w:b/>
          <w:color w:val="000000"/>
        </w:rPr>
      </w:pPr>
      <w:r w:rsidRPr="009D7033">
        <w:rPr>
          <w:rFonts w:asciiTheme="majorHAnsi" w:hAnsiTheme="majorHAnsi"/>
        </w:rPr>
        <w:br w:type="page"/>
      </w:r>
      <w:r w:rsidRPr="009D7033">
        <w:rPr>
          <w:rFonts w:asciiTheme="majorHAnsi" w:hAnsiTheme="majorHAnsi"/>
          <w:b/>
          <w:color w:val="000000"/>
        </w:rPr>
        <w:lastRenderedPageBreak/>
        <w:t>Department of Health and Human Services (HHS)</w:t>
      </w:r>
    </w:p>
    <w:p w:rsidR="00A0241E" w:rsidRPr="009D7033" w:rsidRDefault="00A0241E">
      <w:pPr>
        <w:rPr>
          <w:rFonts w:asciiTheme="majorHAnsi" w:hAnsiTheme="majorHAnsi"/>
          <w:b/>
          <w:color w:val="000000"/>
        </w:rPr>
      </w:pPr>
    </w:p>
    <w:p w:rsidR="00A0241E" w:rsidRPr="009D7033" w:rsidRDefault="00A0241E">
      <w:pPr>
        <w:rPr>
          <w:rFonts w:asciiTheme="majorHAnsi" w:hAnsiTheme="majorHAnsi"/>
          <w:b/>
          <w:color w:val="000000"/>
        </w:rPr>
      </w:pPr>
      <w:r w:rsidRPr="009D7033">
        <w:rPr>
          <w:rFonts w:asciiTheme="majorHAnsi" w:hAnsiTheme="majorHAnsi"/>
          <w:b/>
          <w:color w:val="000000"/>
        </w:rPr>
        <w:t xml:space="preserve">Administration </w:t>
      </w:r>
      <w:r w:rsidR="00536362" w:rsidRPr="009D7033">
        <w:rPr>
          <w:rFonts w:asciiTheme="majorHAnsi" w:hAnsiTheme="majorHAnsi"/>
          <w:b/>
          <w:color w:val="000000"/>
        </w:rPr>
        <w:t xml:space="preserve">for Community Living </w:t>
      </w:r>
      <w:r w:rsidRPr="009D7033">
        <w:rPr>
          <w:rFonts w:asciiTheme="majorHAnsi" w:hAnsiTheme="majorHAnsi"/>
          <w:b/>
          <w:color w:val="000000"/>
        </w:rPr>
        <w:t>(A</w:t>
      </w:r>
      <w:r w:rsidR="00536362" w:rsidRPr="009D7033">
        <w:rPr>
          <w:rFonts w:asciiTheme="majorHAnsi" w:hAnsiTheme="majorHAnsi"/>
          <w:b/>
          <w:color w:val="000000"/>
        </w:rPr>
        <w:t>CL</w:t>
      </w:r>
      <w:r w:rsidRPr="009D7033">
        <w:rPr>
          <w:rFonts w:asciiTheme="majorHAnsi" w:hAnsiTheme="majorHAnsi"/>
          <w:b/>
          <w:color w:val="000000"/>
        </w:rPr>
        <w:t>)</w:t>
      </w:r>
    </w:p>
    <w:p w:rsidR="00A0241E" w:rsidRPr="009D7033" w:rsidRDefault="00A0241E">
      <w:pPr>
        <w:rPr>
          <w:rFonts w:asciiTheme="majorHAnsi" w:hAnsiTheme="majorHAnsi"/>
          <w:b/>
          <w:color w:val="000000"/>
        </w:rPr>
      </w:pPr>
    </w:p>
    <w:p w:rsidR="00A0241E" w:rsidRPr="009D7033" w:rsidRDefault="00536362">
      <w:pPr>
        <w:rPr>
          <w:rFonts w:asciiTheme="majorHAnsi" w:hAnsiTheme="majorHAnsi"/>
          <w:b/>
          <w:i/>
          <w:color w:val="000000"/>
        </w:rPr>
      </w:pPr>
      <w:r w:rsidRPr="009D7033">
        <w:rPr>
          <w:rFonts w:asciiTheme="majorHAnsi" w:hAnsiTheme="majorHAnsi"/>
          <w:b/>
          <w:color w:val="000000"/>
        </w:rPr>
        <w:t>Center for Disability and Aging Policy</w:t>
      </w:r>
    </w:p>
    <w:p w:rsidR="00A0241E" w:rsidRPr="009D7033" w:rsidRDefault="00A0241E">
      <w:pPr>
        <w:rPr>
          <w:rFonts w:asciiTheme="majorHAnsi" w:hAnsiTheme="majorHAnsi"/>
          <w:color w:val="000000"/>
        </w:rPr>
      </w:pPr>
    </w:p>
    <w:p w:rsidR="00A0241E" w:rsidRPr="009D7033" w:rsidRDefault="00A0241E">
      <w:pPr>
        <w:rPr>
          <w:rFonts w:asciiTheme="majorHAnsi" w:hAnsiTheme="majorHAnsi"/>
          <w:b/>
        </w:rPr>
      </w:pPr>
      <w:r w:rsidRPr="009D7033">
        <w:rPr>
          <w:rFonts w:asciiTheme="majorHAnsi" w:hAnsiTheme="majorHAnsi"/>
          <w:b/>
        </w:rPr>
        <w:t xml:space="preserve">Funding Opportunity Title: </w:t>
      </w:r>
      <w:r w:rsidR="003F1E34" w:rsidRPr="009D7033">
        <w:rPr>
          <w:rFonts w:asciiTheme="majorHAnsi" w:hAnsiTheme="majorHAnsi"/>
          <w:i/>
        </w:rPr>
        <w:t xml:space="preserve">Building the </w:t>
      </w:r>
      <w:r w:rsidR="00F4790C" w:rsidRPr="009D7033">
        <w:rPr>
          <w:rFonts w:asciiTheme="majorHAnsi" w:hAnsiTheme="majorHAnsi"/>
          <w:i/>
        </w:rPr>
        <w:t>Business</w:t>
      </w:r>
      <w:r w:rsidR="00CC2EC9" w:rsidRPr="009D7033">
        <w:rPr>
          <w:rFonts w:asciiTheme="majorHAnsi" w:hAnsiTheme="majorHAnsi"/>
          <w:i/>
        </w:rPr>
        <w:t xml:space="preserve"> </w:t>
      </w:r>
      <w:r w:rsidR="003F1E34" w:rsidRPr="009D7033">
        <w:rPr>
          <w:rFonts w:asciiTheme="majorHAnsi" w:hAnsiTheme="majorHAnsi"/>
          <w:i/>
        </w:rPr>
        <w:t xml:space="preserve">Capacity of </w:t>
      </w:r>
      <w:r w:rsidR="0034333A" w:rsidRPr="009D7033">
        <w:rPr>
          <w:rFonts w:asciiTheme="majorHAnsi" w:hAnsiTheme="majorHAnsi"/>
          <w:i/>
        </w:rPr>
        <w:t>Aging and D</w:t>
      </w:r>
      <w:r w:rsidR="000E6937" w:rsidRPr="009D7033">
        <w:rPr>
          <w:rFonts w:asciiTheme="majorHAnsi" w:hAnsiTheme="majorHAnsi"/>
          <w:i/>
        </w:rPr>
        <w:t>isability</w:t>
      </w:r>
      <w:r w:rsidR="0034333A" w:rsidRPr="009D7033">
        <w:rPr>
          <w:rFonts w:asciiTheme="majorHAnsi" w:hAnsiTheme="majorHAnsi"/>
          <w:i/>
        </w:rPr>
        <w:t xml:space="preserve"> N</w:t>
      </w:r>
      <w:r w:rsidR="000E6937" w:rsidRPr="009D7033">
        <w:rPr>
          <w:rFonts w:asciiTheme="majorHAnsi" w:hAnsiTheme="majorHAnsi"/>
          <w:i/>
        </w:rPr>
        <w:t>etworks</w:t>
      </w:r>
      <w:r w:rsidR="003F1E34" w:rsidRPr="009D7033">
        <w:rPr>
          <w:rFonts w:asciiTheme="majorHAnsi" w:hAnsiTheme="majorHAnsi"/>
          <w:i/>
        </w:rPr>
        <w:t xml:space="preserve"> for Managed Long-Term Services and Supports</w:t>
      </w:r>
      <w:r w:rsidR="003F1E34" w:rsidRPr="009D7033">
        <w:rPr>
          <w:rFonts w:asciiTheme="majorHAnsi" w:hAnsiTheme="majorHAnsi"/>
          <w:b/>
        </w:rPr>
        <w:t xml:space="preserve"> </w:t>
      </w:r>
    </w:p>
    <w:p w:rsidR="00A0241E" w:rsidRPr="009D7033" w:rsidRDefault="00A0241E">
      <w:pPr>
        <w:rPr>
          <w:rFonts w:asciiTheme="majorHAnsi" w:hAnsiTheme="majorHAnsi"/>
          <w:b/>
          <w:color w:val="000000"/>
        </w:rPr>
      </w:pPr>
    </w:p>
    <w:p w:rsidR="00A0241E" w:rsidRPr="009D7033" w:rsidRDefault="00A0241E">
      <w:pPr>
        <w:rPr>
          <w:rFonts w:asciiTheme="majorHAnsi" w:hAnsiTheme="majorHAnsi"/>
          <w:b/>
          <w:color w:val="000000"/>
        </w:rPr>
      </w:pPr>
      <w:r w:rsidRPr="009D7033">
        <w:rPr>
          <w:rFonts w:asciiTheme="majorHAnsi" w:hAnsiTheme="majorHAnsi"/>
          <w:b/>
          <w:color w:val="000000"/>
        </w:rPr>
        <w:t xml:space="preserve">Announcement Type: </w:t>
      </w:r>
      <w:r w:rsidR="00536362" w:rsidRPr="009D7033">
        <w:rPr>
          <w:rFonts w:asciiTheme="majorHAnsi" w:hAnsiTheme="majorHAnsi"/>
        </w:rPr>
        <w:t>Initial</w:t>
      </w:r>
      <w:r w:rsidRPr="009D7033">
        <w:rPr>
          <w:rFonts w:asciiTheme="majorHAnsi" w:hAnsiTheme="majorHAnsi"/>
          <w:b/>
          <w:i/>
          <w:color w:val="FF0000"/>
        </w:rPr>
        <w:t xml:space="preserve"> </w:t>
      </w:r>
      <w:r w:rsidRPr="009D7033">
        <w:rPr>
          <w:rFonts w:asciiTheme="majorHAnsi" w:hAnsiTheme="majorHAnsi"/>
          <w:b/>
          <w:color w:val="000000"/>
        </w:rPr>
        <w:tab/>
      </w:r>
    </w:p>
    <w:p w:rsidR="00A0241E" w:rsidRPr="009D7033" w:rsidRDefault="00A0241E">
      <w:pPr>
        <w:rPr>
          <w:rFonts w:asciiTheme="majorHAnsi" w:hAnsiTheme="majorHAnsi"/>
          <w:b/>
          <w:color w:val="000000"/>
        </w:rPr>
      </w:pPr>
      <w:r w:rsidRPr="009D7033">
        <w:rPr>
          <w:rFonts w:asciiTheme="majorHAnsi" w:hAnsiTheme="majorHAnsi"/>
          <w:b/>
          <w:color w:val="000000"/>
        </w:rPr>
        <w:tab/>
      </w:r>
    </w:p>
    <w:p w:rsidR="00A0241E" w:rsidRPr="009D7033" w:rsidRDefault="00A0241E">
      <w:pPr>
        <w:rPr>
          <w:rFonts w:asciiTheme="majorHAnsi" w:hAnsiTheme="majorHAnsi"/>
          <w:b/>
          <w:i/>
          <w:color w:val="000000"/>
        </w:rPr>
      </w:pPr>
      <w:r w:rsidRPr="009D7033">
        <w:rPr>
          <w:rFonts w:asciiTheme="majorHAnsi" w:hAnsiTheme="majorHAnsi"/>
          <w:b/>
          <w:color w:val="000000"/>
        </w:rPr>
        <w:t xml:space="preserve">Funding Opportunity Number: </w:t>
      </w:r>
      <w:r w:rsidRPr="009D7033">
        <w:rPr>
          <w:rFonts w:asciiTheme="majorHAnsi" w:hAnsiTheme="majorHAnsi"/>
        </w:rPr>
        <w:t>HHS-</w:t>
      </w:r>
      <w:r w:rsidR="00861DCD" w:rsidRPr="009D7033">
        <w:rPr>
          <w:rFonts w:asciiTheme="majorHAnsi" w:hAnsiTheme="majorHAnsi"/>
        </w:rPr>
        <w:t>2012</w:t>
      </w:r>
      <w:r w:rsidRPr="009D7033">
        <w:rPr>
          <w:rFonts w:asciiTheme="majorHAnsi" w:hAnsiTheme="majorHAnsi"/>
        </w:rPr>
        <w:t>-A</w:t>
      </w:r>
      <w:r w:rsidR="005A43CF" w:rsidRPr="009D7033">
        <w:rPr>
          <w:rFonts w:asciiTheme="majorHAnsi" w:hAnsiTheme="majorHAnsi"/>
        </w:rPr>
        <w:t>CL</w:t>
      </w:r>
      <w:r w:rsidRPr="009D7033">
        <w:rPr>
          <w:rFonts w:asciiTheme="majorHAnsi" w:hAnsiTheme="majorHAnsi"/>
        </w:rPr>
        <w:t>-</w:t>
      </w:r>
      <w:r w:rsidR="007E40E7" w:rsidRPr="009D7033">
        <w:rPr>
          <w:rFonts w:asciiTheme="majorHAnsi" w:hAnsiTheme="majorHAnsi"/>
        </w:rPr>
        <w:t>BC-1217</w:t>
      </w:r>
    </w:p>
    <w:p w:rsidR="00A0241E" w:rsidRPr="009D7033" w:rsidRDefault="00A0241E">
      <w:pPr>
        <w:rPr>
          <w:rFonts w:asciiTheme="majorHAnsi" w:hAnsiTheme="majorHAnsi"/>
          <w:b/>
          <w:color w:val="000000"/>
        </w:rPr>
      </w:pPr>
    </w:p>
    <w:p w:rsidR="00A0241E" w:rsidRPr="009D7033" w:rsidRDefault="00A0241E">
      <w:pPr>
        <w:rPr>
          <w:rFonts w:asciiTheme="majorHAnsi" w:hAnsiTheme="majorHAnsi"/>
          <w:b/>
          <w:i/>
        </w:rPr>
      </w:pPr>
      <w:r w:rsidRPr="009D7033">
        <w:rPr>
          <w:rFonts w:asciiTheme="majorHAnsi" w:hAnsiTheme="majorHAnsi"/>
          <w:b/>
          <w:color w:val="000000"/>
        </w:rPr>
        <w:t>Catalog of Federal Domestic Assistance (CFDA) Number:</w:t>
      </w:r>
      <w:r w:rsidRPr="009D7033">
        <w:rPr>
          <w:rFonts w:asciiTheme="majorHAnsi" w:hAnsiTheme="majorHAnsi"/>
          <w:color w:val="000000"/>
        </w:rPr>
        <w:t xml:space="preserve"> </w:t>
      </w:r>
      <w:r w:rsidR="007E40E7" w:rsidRPr="009D7033">
        <w:rPr>
          <w:rFonts w:asciiTheme="majorHAnsi" w:hAnsiTheme="majorHAnsi"/>
          <w:color w:val="000000"/>
        </w:rPr>
        <w:t>93.048</w:t>
      </w:r>
    </w:p>
    <w:p w:rsidR="00A0241E" w:rsidRPr="009D7033" w:rsidRDefault="00A0241E">
      <w:pPr>
        <w:rPr>
          <w:rFonts w:asciiTheme="majorHAnsi" w:hAnsiTheme="majorHAnsi"/>
          <w:b/>
          <w:color w:val="000000"/>
        </w:rPr>
      </w:pPr>
    </w:p>
    <w:p w:rsidR="00A0241E" w:rsidRPr="009D7033" w:rsidRDefault="00A0241E">
      <w:pPr>
        <w:rPr>
          <w:rFonts w:asciiTheme="majorHAnsi" w:hAnsiTheme="majorHAnsi"/>
          <w:b/>
          <w:color w:val="000000"/>
        </w:rPr>
      </w:pPr>
      <w:r w:rsidRPr="009D7033">
        <w:rPr>
          <w:rFonts w:asciiTheme="majorHAnsi" w:hAnsiTheme="majorHAnsi"/>
          <w:b/>
          <w:color w:val="000000"/>
        </w:rPr>
        <w:t xml:space="preserve">Key Dates: </w:t>
      </w:r>
      <w:r w:rsidRPr="009D7033">
        <w:rPr>
          <w:rFonts w:asciiTheme="majorHAnsi" w:hAnsiTheme="majorHAnsi"/>
          <w:color w:val="000000"/>
        </w:rPr>
        <w:t xml:space="preserve">The deadline date for submission of applications is 11:59 p.m., Eastern Time, on </w:t>
      </w:r>
      <w:r w:rsidR="00536362" w:rsidRPr="009D7033">
        <w:rPr>
          <w:rFonts w:asciiTheme="majorHAnsi" w:hAnsiTheme="majorHAnsi"/>
        </w:rPr>
        <w:t>August 1, 2012</w:t>
      </w:r>
      <w:r w:rsidRPr="009D7033">
        <w:rPr>
          <w:rFonts w:asciiTheme="majorHAnsi" w:hAnsiTheme="majorHAnsi"/>
          <w:color w:val="000000"/>
        </w:rPr>
        <w:t>.</w:t>
      </w:r>
      <w:r w:rsidR="00536362" w:rsidRPr="009D7033">
        <w:rPr>
          <w:rFonts w:asciiTheme="majorHAnsi" w:hAnsiTheme="majorHAnsi"/>
          <w:color w:val="000000"/>
        </w:rPr>
        <w:t xml:space="preserve">  Letters of intent are due 11:59 p.m., Eastern Time on July 16, 2012. </w:t>
      </w:r>
    </w:p>
    <w:p w:rsidR="00A0241E" w:rsidRPr="009D7033" w:rsidRDefault="00A0241E">
      <w:pPr>
        <w:ind w:left="540"/>
        <w:rPr>
          <w:rFonts w:asciiTheme="majorHAnsi" w:hAnsiTheme="majorHAnsi"/>
          <w:i/>
        </w:rPr>
      </w:pPr>
      <w:r w:rsidRPr="009D7033">
        <w:rPr>
          <w:rFonts w:asciiTheme="majorHAnsi" w:hAnsiTheme="majorHAnsi"/>
          <w:color w:val="000000"/>
        </w:rPr>
        <w:t xml:space="preserve"> </w:t>
      </w:r>
    </w:p>
    <w:p w:rsidR="003B002F" w:rsidRPr="009D7033" w:rsidRDefault="003B002F" w:rsidP="00F4790C">
      <w:pPr>
        <w:pStyle w:val="BodyText"/>
        <w:rPr>
          <w:rFonts w:asciiTheme="majorHAnsi" w:hAnsiTheme="majorHAnsi"/>
        </w:rPr>
      </w:pPr>
      <w:r w:rsidRPr="009D7033">
        <w:rPr>
          <w:rFonts w:asciiTheme="majorHAnsi" w:hAnsiTheme="majorHAnsi"/>
        </w:rPr>
        <w:t xml:space="preserve">Applications that fail to meet the application due date will not be reviewed and will receive no further consideration. You are strongly encouraged to submit your application a minimum of 3-5 days prior to the application closing date.  Do not wait until the last day in the event you encounter technical difficulties, either on your end or, with </w:t>
      </w:r>
      <w:hyperlink r:id="rId8" w:tooltip="http://www.grants.gov/" w:history="1">
        <w:r w:rsidRPr="009D7033">
          <w:rPr>
            <w:rStyle w:val="Hyperlink"/>
            <w:rFonts w:asciiTheme="majorHAnsi" w:hAnsiTheme="majorHAnsi"/>
            <w:b/>
            <w:bCs/>
            <w:i/>
            <w:iCs/>
            <w:color w:val="auto"/>
          </w:rPr>
          <w:t>http://www.grants.gov</w:t>
        </w:r>
      </w:hyperlink>
      <w:r w:rsidRPr="009D7033">
        <w:rPr>
          <w:rFonts w:asciiTheme="majorHAnsi" w:hAnsiTheme="majorHAnsi"/>
        </w:rPr>
        <w:t>.  Grants.gov can take up to 48 hours to notify you of a successful submission.</w:t>
      </w:r>
    </w:p>
    <w:p w:rsidR="00A0241E" w:rsidRPr="009D7033" w:rsidRDefault="00A0241E">
      <w:pPr>
        <w:rPr>
          <w:rFonts w:asciiTheme="majorHAnsi" w:hAnsiTheme="majorHAnsi"/>
          <w:b/>
          <w:color w:val="000000"/>
        </w:rPr>
      </w:pPr>
    </w:p>
    <w:p w:rsidR="00A0241E" w:rsidRPr="009D7033" w:rsidRDefault="00A0241E">
      <w:pPr>
        <w:pStyle w:val="Heading1"/>
        <w:tabs>
          <w:tab w:val="clear" w:pos="360"/>
          <w:tab w:val="num" w:pos="720"/>
        </w:tabs>
        <w:rPr>
          <w:rFonts w:asciiTheme="majorHAnsi" w:hAnsiTheme="majorHAnsi"/>
        </w:rPr>
      </w:pPr>
      <w:bookmarkStart w:id="4" w:name="_Toc248912539"/>
      <w:bookmarkStart w:id="5" w:name="_Toc328485337"/>
      <w:r w:rsidRPr="009D7033">
        <w:rPr>
          <w:rFonts w:asciiTheme="majorHAnsi" w:hAnsiTheme="majorHAnsi"/>
        </w:rPr>
        <w:t xml:space="preserve">FUNDING </w:t>
      </w:r>
      <w:smartTag w:uri="urn:schemas-microsoft-com:office:smarttags" w:element="place">
        <w:r w:rsidRPr="009D7033">
          <w:rPr>
            <w:rFonts w:asciiTheme="majorHAnsi" w:hAnsiTheme="majorHAnsi"/>
          </w:rPr>
          <w:t>OPPORTUNITY</w:t>
        </w:r>
      </w:smartTag>
      <w:r w:rsidRPr="009D7033">
        <w:rPr>
          <w:rFonts w:asciiTheme="majorHAnsi" w:hAnsiTheme="majorHAnsi"/>
        </w:rPr>
        <w:t xml:space="preserve"> DESCRIPTION</w:t>
      </w:r>
      <w:bookmarkEnd w:id="4"/>
      <w:bookmarkEnd w:id="5"/>
    </w:p>
    <w:p w:rsidR="00A0241E" w:rsidRPr="009D7033" w:rsidRDefault="00A0241E" w:rsidP="00F4790C">
      <w:pPr>
        <w:pStyle w:val="BodyText"/>
        <w:rPr>
          <w:rFonts w:asciiTheme="majorHAnsi" w:hAnsiTheme="majorHAnsi"/>
        </w:rPr>
      </w:pPr>
    </w:p>
    <w:p w:rsidR="00A0241E" w:rsidRPr="009D7033" w:rsidRDefault="00A0241E" w:rsidP="007E40E7">
      <w:pPr>
        <w:pStyle w:val="Heading2"/>
        <w:rPr>
          <w:rFonts w:asciiTheme="majorHAnsi" w:hAnsiTheme="majorHAnsi"/>
        </w:rPr>
      </w:pPr>
      <w:bookmarkStart w:id="6" w:name="_Toc328485338"/>
      <w:r w:rsidRPr="009D7033">
        <w:rPr>
          <w:rFonts w:asciiTheme="majorHAnsi" w:hAnsiTheme="majorHAnsi"/>
        </w:rPr>
        <w:t>Statutory Authority</w:t>
      </w:r>
      <w:bookmarkEnd w:id="6"/>
      <w:r w:rsidRPr="009D7033">
        <w:rPr>
          <w:rFonts w:asciiTheme="majorHAnsi" w:hAnsiTheme="majorHAnsi"/>
        </w:rPr>
        <w:t xml:space="preserve"> </w:t>
      </w:r>
    </w:p>
    <w:p w:rsidR="00A0241E" w:rsidRPr="009D7033" w:rsidRDefault="00A0241E" w:rsidP="00B94428">
      <w:pPr>
        <w:ind w:left="720"/>
        <w:rPr>
          <w:rFonts w:asciiTheme="majorHAnsi" w:hAnsiTheme="majorHAnsi"/>
          <w:b/>
          <w:color w:val="000000"/>
          <w:u w:val="single"/>
        </w:rPr>
      </w:pPr>
    </w:p>
    <w:p w:rsidR="00A0241E" w:rsidRPr="009D7033" w:rsidRDefault="00A0241E" w:rsidP="00B94428">
      <w:pPr>
        <w:rPr>
          <w:rFonts w:asciiTheme="majorHAnsi" w:hAnsiTheme="majorHAnsi"/>
        </w:rPr>
      </w:pPr>
      <w:r w:rsidRPr="009D7033">
        <w:rPr>
          <w:rFonts w:asciiTheme="majorHAnsi" w:hAnsiTheme="majorHAnsi"/>
        </w:rPr>
        <w:t>The statutory authority for grants under this Program Announcement is contained in Title IV of the Older Americans Act (OAA) (42U.S.C. 3032), as amended by the Older Americans Act Amendments of 2006, P.L. 109-365. (Catalog of Federal Domestic Assistance 93.048, Title IV Discretionary Projects).</w:t>
      </w:r>
    </w:p>
    <w:p w:rsidR="00A0241E" w:rsidRPr="009D7033" w:rsidRDefault="00A0241E">
      <w:pPr>
        <w:ind w:left="720"/>
        <w:rPr>
          <w:rFonts w:asciiTheme="majorHAnsi" w:hAnsiTheme="majorHAnsi"/>
        </w:rPr>
      </w:pPr>
    </w:p>
    <w:p w:rsidR="00710653" w:rsidRPr="009D7033" w:rsidRDefault="00710653" w:rsidP="007E40E7">
      <w:pPr>
        <w:pStyle w:val="Heading2"/>
        <w:rPr>
          <w:rFonts w:asciiTheme="majorHAnsi" w:hAnsiTheme="majorHAnsi"/>
        </w:rPr>
      </w:pPr>
      <w:bookmarkStart w:id="7" w:name="_Toc328485339"/>
      <w:r w:rsidRPr="009D7033">
        <w:rPr>
          <w:rFonts w:asciiTheme="majorHAnsi" w:hAnsiTheme="majorHAnsi"/>
        </w:rPr>
        <w:t>Background</w:t>
      </w:r>
      <w:bookmarkEnd w:id="7"/>
    </w:p>
    <w:p w:rsidR="00710653" w:rsidRPr="009D7033" w:rsidRDefault="00710653" w:rsidP="00710653">
      <w:pPr>
        <w:rPr>
          <w:rFonts w:asciiTheme="majorHAnsi" w:hAnsiTheme="majorHAnsi"/>
          <w:b/>
          <w:color w:val="000000"/>
        </w:rPr>
      </w:pPr>
    </w:p>
    <w:p w:rsidR="00710653" w:rsidRPr="009D7033" w:rsidRDefault="00F14CE0" w:rsidP="00710653">
      <w:pPr>
        <w:rPr>
          <w:rFonts w:asciiTheme="majorHAnsi" w:hAnsiTheme="majorHAnsi"/>
        </w:rPr>
      </w:pPr>
      <w:r w:rsidRPr="009D7033">
        <w:rPr>
          <w:rFonts w:asciiTheme="majorHAnsi" w:hAnsiTheme="majorHAnsi"/>
        </w:rPr>
        <w:t xml:space="preserve">While managed care has </w:t>
      </w:r>
      <w:r w:rsidR="003A12A8" w:rsidRPr="009D7033">
        <w:rPr>
          <w:rFonts w:asciiTheme="majorHAnsi" w:hAnsiTheme="majorHAnsi"/>
        </w:rPr>
        <w:t>long been part of</w:t>
      </w:r>
      <w:r w:rsidRPr="009D7033">
        <w:rPr>
          <w:rFonts w:asciiTheme="majorHAnsi" w:hAnsiTheme="majorHAnsi"/>
        </w:rPr>
        <w:t xml:space="preserve"> </w:t>
      </w:r>
      <w:r w:rsidR="008F2304" w:rsidRPr="009D7033">
        <w:rPr>
          <w:rFonts w:asciiTheme="majorHAnsi" w:hAnsiTheme="majorHAnsi"/>
        </w:rPr>
        <w:t xml:space="preserve">many </w:t>
      </w:r>
      <w:r w:rsidRPr="009D7033">
        <w:rPr>
          <w:rFonts w:asciiTheme="majorHAnsi" w:hAnsiTheme="majorHAnsi"/>
        </w:rPr>
        <w:t xml:space="preserve">states’ Medicaid </w:t>
      </w:r>
      <w:r w:rsidR="008F2304" w:rsidRPr="009D7033">
        <w:rPr>
          <w:rFonts w:asciiTheme="majorHAnsi" w:hAnsiTheme="majorHAnsi"/>
        </w:rPr>
        <w:t xml:space="preserve">primary care </w:t>
      </w:r>
      <w:r w:rsidR="003A12A8" w:rsidRPr="009D7033">
        <w:rPr>
          <w:rFonts w:asciiTheme="majorHAnsi" w:hAnsiTheme="majorHAnsi"/>
        </w:rPr>
        <w:t xml:space="preserve">programs, its presence </w:t>
      </w:r>
      <w:r w:rsidR="008F2304" w:rsidRPr="009D7033">
        <w:rPr>
          <w:rFonts w:asciiTheme="majorHAnsi" w:hAnsiTheme="majorHAnsi"/>
        </w:rPr>
        <w:t xml:space="preserve">in Medicaid long-term services and supports </w:t>
      </w:r>
      <w:r w:rsidR="00E002B5" w:rsidRPr="009D7033">
        <w:rPr>
          <w:rFonts w:asciiTheme="majorHAnsi" w:hAnsiTheme="majorHAnsi"/>
        </w:rPr>
        <w:t xml:space="preserve">(LTSS) </w:t>
      </w:r>
      <w:r w:rsidR="008F2304" w:rsidRPr="009D7033">
        <w:rPr>
          <w:rFonts w:asciiTheme="majorHAnsi" w:hAnsiTheme="majorHAnsi"/>
        </w:rPr>
        <w:t xml:space="preserve">systems has been less pronounced.  </w:t>
      </w:r>
      <w:r w:rsidR="00710653" w:rsidRPr="009D7033">
        <w:rPr>
          <w:rFonts w:asciiTheme="majorHAnsi" w:hAnsiTheme="majorHAnsi"/>
        </w:rPr>
        <w:t xml:space="preserve">However, the past two years have seen a rapid expansion of interest in </w:t>
      </w:r>
      <w:r w:rsidR="00E002B5" w:rsidRPr="009D7033">
        <w:rPr>
          <w:rFonts w:asciiTheme="majorHAnsi" w:hAnsiTheme="majorHAnsi"/>
        </w:rPr>
        <w:t>this area</w:t>
      </w:r>
      <w:r w:rsidR="00710653" w:rsidRPr="009D7033">
        <w:rPr>
          <w:rFonts w:asciiTheme="majorHAnsi" w:hAnsiTheme="majorHAnsi"/>
        </w:rPr>
        <w:t xml:space="preserve">.  A </w:t>
      </w:r>
      <w:r w:rsidR="00E002B5" w:rsidRPr="009D7033">
        <w:rPr>
          <w:rFonts w:asciiTheme="majorHAnsi" w:hAnsiTheme="majorHAnsi"/>
        </w:rPr>
        <w:t>recent environmental scan of states’ managed long-term services and supports (MLTSS) undertaken for the Centers for Medicare &amp; Medicaid Services (CMS) showed 16 states with MLTSS programs.</w:t>
      </w:r>
      <w:r w:rsidR="00E002B5" w:rsidRPr="009D7033">
        <w:rPr>
          <w:rStyle w:val="EndnoteReference"/>
          <w:rFonts w:asciiTheme="majorHAnsi" w:hAnsiTheme="majorHAnsi"/>
        </w:rPr>
        <w:endnoteReference w:id="1"/>
      </w:r>
      <w:r w:rsidR="00E002B5" w:rsidRPr="009D7033">
        <w:rPr>
          <w:rFonts w:asciiTheme="majorHAnsi" w:hAnsiTheme="majorHAnsi"/>
        </w:rPr>
        <w:t xml:space="preserve">  In addition, a </w:t>
      </w:r>
      <w:r w:rsidRPr="009D7033">
        <w:rPr>
          <w:rFonts w:asciiTheme="majorHAnsi" w:hAnsiTheme="majorHAnsi"/>
        </w:rPr>
        <w:t xml:space="preserve">2011 </w:t>
      </w:r>
      <w:r w:rsidR="00710653" w:rsidRPr="009D7033">
        <w:rPr>
          <w:rFonts w:asciiTheme="majorHAnsi" w:hAnsiTheme="majorHAnsi"/>
        </w:rPr>
        <w:t xml:space="preserve">survey undertaken by the National Association of States United for Aging and Disabilities </w:t>
      </w:r>
      <w:r w:rsidR="00710653" w:rsidRPr="009D7033">
        <w:rPr>
          <w:rFonts w:asciiTheme="majorHAnsi" w:hAnsiTheme="majorHAnsi"/>
        </w:rPr>
        <w:lastRenderedPageBreak/>
        <w:t xml:space="preserve">showed more than half of states either considering or operating Medicaid </w:t>
      </w:r>
      <w:r w:rsidR="00E002B5" w:rsidRPr="009D7033">
        <w:rPr>
          <w:rFonts w:asciiTheme="majorHAnsi" w:hAnsiTheme="majorHAnsi"/>
        </w:rPr>
        <w:t xml:space="preserve">MLTSS </w:t>
      </w:r>
      <w:r w:rsidR="00710653" w:rsidRPr="009D7033">
        <w:rPr>
          <w:rFonts w:asciiTheme="majorHAnsi" w:hAnsiTheme="majorHAnsi"/>
        </w:rPr>
        <w:t>in all or part of their state</w:t>
      </w:r>
      <w:r w:rsidR="00722876" w:rsidRPr="009D7033">
        <w:rPr>
          <w:rFonts w:asciiTheme="majorHAnsi" w:hAnsiTheme="majorHAnsi"/>
        </w:rPr>
        <w:t>, many within the next two years</w:t>
      </w:r>
      <w:r w:rsidR="00710653" w:rsidRPr="009D7033">
        <w:rPr>
          <w:rFonts w:asciiTheme="majorHAnsi" w:hAnsiTheme="majorHAnsi"/>
        </w:rPr>
        <w:t>.</w:t>
      </w:r>
      <w:r w:rsidR="001E3110" w:rsidRPr="009D7033">
        <w:rPr>
          <w:rStyle w:val="EndnoteReference"/>
          <w:rFonts w:asciiTheme="majorHAnsi" w:hAnsiTheme="majorHAnsi"/>
        </w:rPr>
        <w:endnoteReference w:id="2"/>
      </w:r>
      <w:r w:rsidR="00710653" w:rsidRPr="009D7033">
        <w:rPr>
          <w:rFonts w:asciiTheme="majorHAnsi" w:hAnsiTheme="majorHAnsi"/>
        </w:rPr>
        <w:t xml:space="preserve">  </w:t>
      </w:r>
    </w:p>
    <w:p w:rsidR="00710653" w:rsidRPr="009D7033" w:rsidRDefault="00710653" w:rsidP="00710653">
      <w:pPr>
        <w:rPr>
          <w:rFonts w:asciiTheme="majorHAnsi" w:hAnsiTheme="majorHAnsi"/>
        </w:rPr>
      </w:pPr>
    </w:p>
    <w:p w:rsidR="00710653" w:rsidRPr="009D7033" w:rsidRDefault="00710653" w:rsidP="00710653">
      <w:pPr>
        <w:spacing w:after="100" w:afterAutospacing="1"/>
        <w:rPr>
          <w:rFonts w:asciiTheme="majorHAnsi" w:hAnsiTheme="majorHAnsi"/>
        </w:rPr>
      </w:pPr>
      <w:r w:rsidRPr="009D7033">
        <w:rPr>
          <w:rFonts w:asciiTheme="majorHAnsi" w:hAnsiTheme="majorHAnsi"/>
        </w:rPr>
        <w:t xml:space="preserve">A number of factors have accelerated this movement toward capitation in states’ Medicaid long-term services and supports programs. Capitated systems can offer more flexible benefits packages </w:t>
      </w:r>
      <w:r w:rsidR="00FF3359" w:rsidRPr="009D7033">
        <w:rPr>
          <w:rFonts w:asciiTheme="majorHAnsi" w:hAnsiTheme="majorHAnsi"/>
        </w:rPr>
        <w:t>and</w:t>
      </w:r>
      <w:r w:rsidRPr="009D7033">
        <w:rPr>
          <w:rFonts w:asciiTheme="majorHAnsi" w:hAnsiTheme="majorHAnsi"/>
        </w:rPr>
        <w:t xml:space="preserve"> other opportunities for </w:t>
      </w:r>
      <w:r w:rsidR="005A43CF" w:rsidRPr="009D7033">
        <w:rPr>
          <w:rFonts w:asciiTheme="majorHAnsi" w:hAnsiTheme="majorHAnsi"/>
        </w:rPr>
        <w:t xml:space="preserve">integrating acute and long-term service and supports systems, and </w:t>
      </w:r>
      <w:r w:rsidRPr="009D7033">
        <w:rPr>
          <w:rFonts w:asciiTheme="majorHAnsi" w:hAnsiTheme="majorHAnsi"/>
        </w:rPr>
        <w:t>improv</w:t>
      </w:r>
      <w:r w:rsidR="005A43CF" w:rsidRPr="009D7033">
        <w:rPr>
          <w:rFonts w:asciiTheme="majorHAnsi" w:hAnsiTheme="majorHAnsi"/>
        </w:rPr>
        <w:t>ing</w:t>
      </w:r>
      <w:r w:rsidRPr="009D7033">
        <w:rPr>
          <w:rFonts w:asciiTheme="majorHAnsi" w:hAnsiTheme="majorHAnsi"/>
        </w:rPr>
        <w:t xml:space="preserve"> </w:t>
      </w:r>
      <w:r w:rsidR="005A43CF" w:rsidRPr="009D7033">
        <w:rPr>
          <w:rFonts w:asciiTheme="majorHAnsi" w:hAnsiTheme="majorHAnsi"/>
        </w:rPr>
        <w:t xml:space="preserve">care coordination and </w:t>
      </w:r>
      <w:r w:rsidRPr="009D7033">
        <w:rPr>
          <w:rFonts w:asciiTheme="majorHAnsi" w:hAnsiTheme="majorHAnsi"/>
        </w:rPr>
        <w:t>community alignment. While states have struggled for years with Medicaid costs taking an ever-increasing share of their budgets, the Great Recession, its accompanying higher demand for Medicaid services, and the loss of temporary Medicaid federal stimulus funding provided under the American Recovery and Reinvestment Act have only exacerbated that strain. Although people receiving Medicaid LTSS represent only 6 percent of the Medicaid population, they account for a disproportionate share of Medicaid spending – nearly half of Medicaid spending overall – making them a logical target for states’ cost containment strategies.</w:t>
      </w:r>
      <w:r w:rsidR="00E002B5" w:rsidRPr="009D7033">
        <w:rPr>
          <w:rStyle w:val="EndnoteReference"/>
          <w:rFonts w:asciiTheme="majorHAnsi" w:hAnsiTheme="majorHAnsi"/>
        </w:rPr>
        <w:endnoteReference w:id="3"/>
      </w:r>
      <w:r w:rsidRPr="009D7033">
        <w:rPr>
          <w:rFonts w:asciiTheme="majorHAnsi" w:hAnsiTheme="majorHAnsi"/>
        </w:rPr>
        <w:t xml:space="preserve">    </w:t>
      </w:r>
    </w:p>
    <w:p w:rsidR="00710653" w:rsidRPr="009D7033" w:rsidRDefault="00710653" w:rsidP="00710653">
      <w:pPr>
        <w:rPr>
          <w:rFonts w:asciiTheme="majorHAnsi" w:hAnsiTheme="majorHAnsi"/>
        </w:rPr>
      </w:pPr>
      <w:r w:rsidRPr="009D7033">
        <w:rPr>
          <w:rFonts w:asciiTheme="majorHAnsi" w:hAnsiTheme="majorHAnsi"/>
        </w:rPr>
        <w:t>In addition to the Medicaid expansion included in the Patient Protection and Affordable Care Act of 2010 (also known as the Affordable Care Act, or the ACA), the ACA has also provided incentives to states to develop new service delivery and payment model</w:t>
      </w:r>
      <w:r w:rsidR="00F6238A" w:rsidRPr="009D7033">
        <w:rPr>
          <w:rFonts w:asciiTheme="majorHAnsi" w:hAnsiTheme="majorHAnsi"/>
        </w:rPr>
        <w:t>s in order to achieve the three-</w:t>
      </w:r>
      <w:r w:rsidRPr="009D7033">
        <w:rPr>
          <w:rFonts w:asciiTheme="majorHAnsi" w:hAnsiTheme="majorHAnsi"/>
        </w:rPr>
        <w:t xml:space="preserve">part aim of improving care, improving population health and lowering costs, particularly for people dually enrolled in Medicare and Medicaid </w:t>
      </w:r>
      <w:r w:rsidR="00F6238A" w:rsidRPr="009D7033">
        <w:rPr>
          <w:rFonts w:asciiTheme="majorHAnsi" w:hAnsiTheme="majorHAnsi"/>
        </w:rPr>
        <w:t>(</w:t>
      </w:r>
      <w:r w:rsidRPr="009D7033">
        <w:rPr>
          <w:rFonts w:asciiTheme="majorHAnsi" w:hAnsiTheme="majorHAnsi"/>
        </w:rPr>
        <w:t>also called dual eligibles</w:t>
      </w:r>
      <w:r w:rsidR="00F6238A" w:rsidRPr="009D7033">
        <w:rPr>
          <w:rFonts w:asciiTheme="majorHAnsi" w:hAnsiTheme="majorHAnsi"/>
        </w:rPr>
        <w:t>)</w:t>
      </w:r>
      <w:r w:rsidRPr="009D7033">
        <w:rPr>
          <w:rFonts w:asciiTheme="majorHAnsi" w:hAnsiTheme="majorHAnsi"/>
        </w:rPr>
        <w:t xml:space="preserve">.  In April 2011, </w:t>
      </w:r>
      <w:r w:rsidR="00BA06E4" w:rsidRPr="009D7033">
        <w:rPr>
          <w:rFonts w:asciiTheme="majorHAnsi" w:hAnsiTheme="majorHAnsi"/>
        </w:rPr>
        <w:t xml:space="preserve">the </w:t>
      </w:r>
      <w:r w:rsidRPr="009D7033">
        <w:rPr>
          <w:rFonts w:asciiTheme="majorHAnsi" w:hAnsiTheme="majorHAnsi"/>
        </w:rPr>
        <w:t>CMS Medicare-Medicaid Coordination Office awarded design contracts to 15 states to develop models for integrating care for dual</w:t>
      </w:r>
      <w:r w:rsidR="00FF3359" w:rsidRPr="009D7033">
        <w:rPr>
          <w:rFonts w:asciiTheme="majorHAnsi" w:hAnsiTheme="majorHAnsi"/>
        </w:rPr>
        <w:t>ly</w:t>
      </w:r>
      <w:r w:rsidRPr="009D7033">
        <w:rPr>
          <w:rFonts w:asciiTheme="majorHAnsi" w:hAnsiTheme="majorHAnsi"/>
        </w:rPr>
        <w:t xml:space="preserve"> eligible</w:t>
      </w:r>
      <w:r w:rsidR="00FF3359" w:rsidRPr="009D7033">
        <w:rPr>
          <w:rFonts w:asciiTheme="majorHAnsi" w:hAnsiTheme="majorHAnsi"/>
        </w:rPr>
        <w:t xml:space="preserve"> individuals</w:t>
      </w:r>
      <w:r w:rsidRPr="009D7033">
        <w:rPr>
          <w:rFonts w:asciiTheme="majorHAnsi" w:hAnsiTheme="majorHAnsi"/>
        </w:rPr>
        <w:t xml:space="preserve">.  In a related effort, in July 2011, CMS released a letter to State Medicaid Directors which discussed opportunities for integrating care and aligning financing for Medicare and Medicaid through capitated and/or managed fee-for-service models, including </w:t>
      </w:r>
      <w:r w:rsidR="00FF3359" w:rsidRPr="009D7033">
        <w:rPr>
          <w:rFonts w:asciiTheme="majorHAnsi" w:hAnsiTheme="majorHAnsi"/>
        </w:rPr>
        <w:t>community-based and institutional</w:t>
      </w:r>
      <w:r w:rsidRPr="009D7033">
        <w:rPr>
          <w:rFonts w:asciiTheme="majorHAnsi" w:hAnsiTheme="majorHAnsi"/>
        </w:rPr>
        <w:t xml:space="preserve"> long-term services and supports.  As of June 2012, 26 states have submitt</w:t>
      </w:r>
      <w:r w:rsidR="00BA06E4" w:rsidRPr="009D7033">
        <w:rPr>
          <w:rFonts w:asciiTheme="majorHAnsi" w:hAnsiTheme="majorHAnsi"/>
        </w:rPr>
        <w:t>ed</w:t>
      </w:r>
      <w:r w:rsidRPr="009D7033">
        <w:rPr>
          <w:rFonts w:asciiTheme="majorHAnsi" w:hAnsiTheme="majorHAnsi"/>
        </w:rPr>
        <w:t xml:space="preserve"> </w:t>
      </w:r>
      <w:r w:rsidR="00BA4594" w:rsidRPr="009D7033">
        <w:rPr>
          <w:rFonts w:asciiTheme="majorHAnsi" w:hAnsiTheme="majorHAnsi"/>
        </w:rPr>
        <w:t xml:space="preserve">financial alignment </w:t>
      </w:r>
      <w:r w:rsidRPr="009D7033">
        <w:rPr>
          <w:rFonts w:asciiTheme="majorHAnsi" w:hAnsiTheme="majorHAnsi"/>
        </w:rPr>
        <w:t>proposals to CMS.  Other states are using different CMS authorities, such as Medicaid Section 1115(a) demonstrations, to implement and finance managed care arrangements for integration of their acute and long-term care systems.</w:t>
      </w:r>
    </w:p>
    <w:p w:rsidR="001146C1" w:rsidRPr="009D7033" w:rsidRDefault="001146C1" w:rsidP="00710653">
      <w:pPr>
        <w:rPr>
          <w:rFonts w:asciiTheme="majorHAnsi" w:hAnsiTheme="majorHAnsi"/>
        </w:rPr>
      </w:pPr>
    </w:p>
    <w:p w:rsidR="00077062" w:rsidRPr="009D7033" w:rsidRDefault="000D4441" w:rsidP="00992001">
      <w:pPr>
        <w:rPr>
          <w:rFonts w:asciiTheme="majorHAnsi" w:hAnsiTheme="majorHAnsi"/>
        </w:rPr>
      </w:pPr>
      <w:r w:rsidRPr="009D7033">
        <w:rPr>
          <w:rFonts w:asciiTheme="majorHAnsi" w:hAnsiTheme="majorHAnsi"/>
        </w:rPr>
        <w:t xml:space="preserve">The rapid movement toward MLTSS has major implications for </w:t>
      </w:r>
      <w:r w:rsidR="000E6937" w:rsidRPr="009D7033">
        <w:rPr>
          <w:rFonts w:asciiTheme="majorHAnsi" w:hAnsiTheme="majorHAnsi"/>
        </w:rPr>
        <w:t>aging and disability networks</w:t>
      </w:r>
      <w:r w:rsidR="00AF1790" w:rsidRPr="009D7033">
        <w:rPr>
          <w:rFonts w:asciiTheme="majorHAnsi" w:hAnsiTheme="majorHAnsi"/>
        </w:rPr>
        <w:t xml:space="preserve"> (formal and informal networks of organizations at the local, state and national level that assist and empower people with disabilities, older adults, and their families)</w:t>
      </w:r>
      <w:r w:rsidRPr="009D7033">
        <w:rPr>
          <w:rFonts w:asciiTheme="majorHAnsi" w:hAnsiTheme="majorHAnsi"/>
        </w:rPr>
        <w:t xml:space="preserve"> and the populations they serve</w:t>
      </w:r>
      <w:r w:rsidR="00077062" w:rsidRPr="009D7033">
        <w:rPr>
          <w:rFonts w:asciiTheme="majorHAnsi" w:hAnsiTheme="majorHAnsi"/>
        </w:rPr>
        <w:t>.  Managed long-term services and supports offer both opportunities and challenges in terms of advocating with and for individuals receiving services regarding the design and implementation of systems.  It also changes or expands business lines with managed care organizations through the creation of service contracts and providing services to manage</w:t>
      </w:r>
      <w:r w:rsidR="008E5105" w:rsidRPr="009D7033">
        <w:rPr>
          <w:rFonts w:asciiTheme="majorHAnsi" w:hAnsiTheme="majorHAnsi"/>
        </w:rPr>
        <w:t>d</w:t>
      </w:r>
      <w:r w:rsidR="00077062" w:rsidRPr="009D7033">
        <w:rPr>
          <w:rFonts w:asciiTheme="majorHAnsi" w:hAnsiTheme="majorHAnsi"/>
        </w:rPr>
        <w:t xml:space="preserve"> care plan members.  </w:t>
      </w:r>
    </w:p>
    <w:p w:rsidR="00077062" w:rsidRPr="009D7033" w:rsidRDefault="00077062" w:rsidP="00992001">
      <w:pPr>
        <w:rPr>
          <w:rFonts w:asciiTheme="majorHAnsi" w:hAnsiTheme="majorHAnsi"/>
        </w:rPr>
      </w:pPr>
    </w:p>
    <w:p w:rsidR="00F6238A" w:rsidRPr="009D7033" w:rsidRDefault="00992001" w:rsidP="00992001">
      <w:pPr>
        <w:rPr>
          <w:rFonts w:asciiTheme="majorHAnsi" w:hAnsiTheme="majorHAnsi"/>
        </w:rPr>
      </w:pPr>
      <w:r w:rsidRPr="009D7033">
        <w:rPr>
          <w:rFonts w:asciiTheme="majorHAnsi" w:hAnsiTheme="majorHAnsi"/>
        </w:rPr>
        <w:t>The goals under such managed systems are to ensure that consumers and their families are aware of their service options, have access to needed services under a person-centered plan, and utilize their resources wisely</w:t>
      </w:r>
      <w:r w:rsidR="00FF3359" w:rsidRPr="009D7033">
        <w:rPr>
          <w:rFonts w:asciiTheme="majorHAnsi" w:hAnsiTheme="majorHAnsi"/>
        </w:rPr>
        <w:t>.  These are</w:t>
      </w:r>
      <w:r w:rsidR="007C5975" w:rsidRPr="009D7033">
        <w:rPr>
          <w:rFonts w:asciiTheme="majorHAnsi" w:hAnsiTheme="majorHAnsi"/>
        </w:rPr>
        <w:t xml:space="preserve"> areas </w:t>
      </w:r>
      <w:r w:rsidR="00F6238A" w:rsidRPr="009D7033">
        <w:rPr>
          <w:rFonts w:asciiTheme="majorHAnsi" w:hAnsiTheme="majorHAnsi"/>
        </w:rPr>
        <w:t>in which</w:t>
      </w:r>
      <w:r w:rsidR="007C5975" w:rsidRPr="009D7033">
        <w:rPr>
          <w:rFonts w:asciiTheme="majorHAnsi" w:hAnsiTheme="majorHAnsi"/>
        </w:rPr>
        <w:t xml:space="preserve"> </w:t>
      </w:r>
      <w:r w:rsidR="00CF5235" w:rsidRPr="009D7033">
        <w:rPr>
          <w:rFonts w:asciiTheme="majorHAnsi" w:hAnsiTheme="majorHAnsi"/>
        </w:rPr>
        <w:t xml:space="preserve">many </w:t>
      </w:r>
      <w:r w:rsidR="007C5975" w:rsidRPr="009D7033">
        <w:rPr>
          <w:rFonts w:asciiTheme="majorHAnsi" w:hAnsiTheme="majorHAnsi"/>
        </w:rPr>
        <w:t xml:space="preserve">aging and disability services providers </w:t>
      </w:r>
      <w:r w:rsidR="00F6238A" w:rsidRPr="009D7033">
        <w:rPr>
          <w:rFonts w:asciiTheme="majorHAnsi" w:hAnsiTheme="majorHAnsi"/>
        </w:rPr>
        <w:t>have long been engaged</w:t>
      </w:r>
      <w:r w:rsidR="00CF5235" w:rsidRPr="009D7033">
        <w:rPr>
          <w:rFonts w:asciiTheme="majorHAnsi" w:hAnsiTheme="majorHAnsi"/>
        </w:rPr>
        <w:t xml:space="preserve">, but where </w:t>
      </w:r>
      <w:r w:rsidR="00FF3359" w:rsidRPr="009D7033">
        <w:rPr>
          <w:rFonts w:asciiTheme="majorHAnsi" w:hAnsiTheme="majorHAnsi"/>
        </w:rPr>
        <w:t>resources and technical assistance</w:t>
      </w:r>
      <w:r w:rsidR="004942BB" w:rsidRPr="009D7033">
        <w:rPr>
          <w:rFonts w:asciiTheme="majorHAnsi" w:hAnsiTheme="majorHAnsi"/>
        </w:rPr>
        <w:t>, particularly related to business planning and rate-setting,</w:t>
      </w:r>
      <w:r w:rsidR="00CF5235" w:rsidRPr="009D7033">
        <w:rPr>
          <w:rFonts w:asciiTheme="majorHAnsi" w:hAnsiTheme="majorHAnsi"/>
        </w:rPr>
        <w:t xml:space="preserve"> may also be necessary</w:t>
      </w:r>
      <w:r w:rsidRPr="009D7033">
        <w:rPr>
          <w:rFonts w:asciiTheme="majorHAnsi" w:hAnsiTheme="majorHAnsi"/>
        </w:rPr>
        <w:t>.</w:t>
      </w:r>
      <w:r w:rsidR="006F3C7E" w:rsidRPr="009D7033">
        <w:rPr>
          <w:rFonts w:asciiTheme="majorHAnsi" w:hAnsiTheme="majorHAnsi"/>
        </w:rPr>
        <w:t xml:space="preserve">  </w:t>
      </w:r>
      <w:r w:rsidR="00E0638C" w:rsidRPr="009D7033">
        <w:rPr>
          <w:rFonts w:asciiTheme="majorHAnsi" w:hAnsiTheme="majorHAnsi"/>
        </w:rPr>
        <w:t xml:space="preserve">MLTSS systems also offer </w:t>
      </w:r>
      <w:r w:rsidR="000E6937" w:rsidRPr="009D7033">
        <w:rPr>
          <w:rFonts w:asciiTheme="majorHAnsi" w:hAnsiTheme="majorHAnsi"/>
        </w:rPr>
        <w:t xml:space="preserve">aging and disability </w:t>
      </w:r>
      <w:r w:rsidR="000E6937" w:rsidRPr="009D7033">
        <w:rPr>
          <w:rFonts w:asciiTheme="majorHAnsi" w:hAnsiTheme="majorHAnsi"/>
        </w:rPr>
        <w:lastRenderedPageBreak/>
        <w:t>networks</w:t>
      </w:r>
      <w:r w:rsidR="00E0638C" w:rsidRPr="009D7033">
        <w:rPr>
          <w:rFonts w:asciiTheme="majorHAnsi" w:hAnsiTheme="majorHAnsi"/>
        </w:rPr>
        <w:t xml:space="preserve"> an important opportunity to better connect many of the services </w:t>
      </w:r>
      <w:r w:rsidR="00A60F4E" w:rsidRPr="009D7033">
        <w:rPr>
          <w:rFonts w:asciiTheme="majorHAnsi" w:hAnsiTheme="majorHAnsi"/>
        </w:rPr>
        <w:t xml:space="preserve">that they already provide, including network </w:t>
      </w:r>
      <w:r w:rsidR="00077062" w:rsidRPr="009D7033">
        <w:rPr>
          <w:rFonts w:asciiTheme="majorHAnsi" w:hAnsiTheme="majorHAnsi"/>
        </w:rPr>
        <w:t xml:space="preserve">and partnership </w:t>
      </w:r>
      <w:r w:rsidR="00A60F4E" w:rsidRPr="009D7033">
        <w:rPr>
          <w:rFonts w:asciiTheme="majorHAnsi" w:hAnsiTheme="majorHAnsi"/>
        </w:rPr>
        <w:t>development, options counseling, person-centered planning, care and transitions management, chronic disease self-management, and benefits outreach and enrollment, as a service package that managed care plans can purchase.</w:t>
      </w:r>
    </w:p>
    <w:p w:rsidR="00F6238A" w:rsidRPr="009D7033" w:rsidRDefault="00F6238A" w:rsidP="00992001">
      <w:pPr>
        <w:rPr>
          <w:rFonts w:asciiTheme="majorHAnsi" w:hAnsiTheme="majorHAnsi"/>
        </w:rPr>
      </w:pPr>
    </w:p>
    <w:p w:rsidR="006D4098" w:rsidRPr="009D7033" w:rsidRDefault="006F3C7E" w:rsidP="006D4098">
      <w:pPr>
        <w:rPr>
          <w:rFonts w:asciiTheme="majorHAnsi" w:eastAsia="MS Mincho" w:hAnsiTheme="majorHAnsi"/>
        </w:rPr>
      </w:pPr>
      <w:r w:rsidRPr="009D7033">
        <w:rPr>
          <w:rFonts w:asciiTheme="majorHAnsi" w:hAnsiTheme="majorHAnsi"/>
        </w:rPr>
        <w:t xml:space="preserve">This funding opportunity is intended to assist the Administration </w:t>
      </w:r>
      <w:r w:rsidR="002D4042" w:rsidRPr="009D7033">
        <w:rPr>
          <w:rFonts w:asciiTheme="majorHAnsi" w:hAnsiTheme="majorHAnsi"/>
        </w:rPr>
        <w:t>for Community Living</w:t>
      </w:r>
      <w:r w:rsidRPr="009D7033">
        <w:rPr>
          <w:rFonts w:asciiTheme="majorHAnsi" w:hAnsiTheme="majorHAnsi"/>
        </w:rPr>
        <w:t xml:space="preserve"> </w:t>
      </w:r>
      <w:r w:rsidR="009D7033">
        <w:rPr>
          <w:rFonts w:asciiTheme="majorHAnsi" w:hAnsiTheme="majorHAnsi"/>
        </w:rPr>
        <w:t>with</w:t>
      </w:r>
      <w:r w:rsidRPr="009D7033">
        <w:rPr>
          <w:rFonts w:asciiTheme="majorHAnsi" w:hAnsiTheme="majorHAnsi"/>
        </w:rPr>
        <w:t xml:space="preserve"> provid</w:t>
      </w:r>
      <w:r w:rsidR="004942BB" w:rsidRPr="009D7033">
        <w:rPr>
          <w:rFonts w:asciiTheme="majorHAnsi" w:hAnsiTheme="majorHAnsi"/>
        </w:rPr>
        <w:t>ing</w:t>
      </w:r>
      <w:r w:rsidRPr="009D7033">
        <w:rPr>
          <w:rFonts w:asciiTheme="majorHAnsi" w:hAnsiTheme="majorHAnsi"/>
        </w:rPr>
        <w:t xml:space="preserve"> training </w:t>
      </w:r>
      <w:r w:rsidR="004942BB" w:rsidRPr="009D7033">
        <w:rPr>
          <w:rFonts w:asciiTheme="majorHAnsi" w:hAnsiTheme="majorHAnsi"/>
        </w:rPr>
        <w:t xml:space="preserve">and technical assistance </w:t>
      </w:r>
      <w:r w:rsidRPr="009D7033">
        <w:rPr>
          <w:rFonts w:asciiTheme="majorHAnsi" w:hAnsiTheme="majorHAnsi"/>
        </w:rPr>
        <w:t xml:space="preserve">to </w:t>
      </w:r>
      <w:r w:rsidR="000E6937" w:rsidRPr="009D7033">
        <w:rPr>
          <w:rFonts w:asciiTheme="majorHAnsi" w:hAnsiTheme="majorHAnsi"/>
        </w:rPr>
        <w:t>aging and disability networks</w:t>
      </w:r>
      <w:r w:rsidR="008E5105" w:rsidRPr="009D7033">
        <w:rPr>
          <w:rFonts w:asciiTheme="majorHAnsi" w:hAnsiTheme="majorHAnsi"/>
        </w:rPr>
        <w:t>, particularly those at the community level,</w:t>
      </w:r>
      <w:r w:rsidR="004942BB" w:rsidRPr="009D7033">
        <w:rPr>
          <w:rFonts w:asciiTheme="majorHAnsi" w:hAnsiTheme="majorHAnsi"/>
        </w:rPr>
        <w:t xml:space="preserve"> </w:t>
      </w:r>
      <w:r w:rsidRPr="009D7033">
        <w:rPr>
          <w:rFonts w:asciiTheme="majorHAnsi" w:hAnsiTheme="majorHAnsi"/>
        </w:rPr>
        <w:t xml:space="preserve">to increase their capacity to play leading roles in the </w:t>
      </w:r>
      <w:r w:rsidR="005A43CF" w:rsidRPr="009D7033">
        <w:rPr>
          <w:rFonts w:asciiTheme="majorHAnsi" w:hAnsiTheme="majorHAnsi"/>
        </w:rPr>
        <w:t xml:space="preserve">design and </w:t>
      </w:r>
      <w:r w:rsidRPr="009D7033">
        <w:rPr>
          <w:rFonts w:asciiTheme="majorHAnsi" w:hAnsiTheme="majorHAnsi"/>
        </w:rPr>
        <w:t xml:space="preserve">delivery of </w:t>
      </w:r>
      <w:r w:rsidR="004942BB" w:rsidRPr="009D7033">
        <w:rPr>
          <w:rFonts w:asciiTheme="majorHAnsi" w:hAnsiTheme="majorHAnsi"/>
        </w:rPr>
        <w:t xml:space="preserve">managed </w:t>
      </w:r>
      <w:r w:rsidRPr="009D7033">
        <w:rPr>
          <w:rFonts w:asciiTheme="majorHAnsi" w:hAnsiTheme="majorHAnsi"/>
        </w:rPr>
        <w:t xml:space="preserve">long-term supports and services in their states.   </w:t>
      </w:r>
    </w:p>
    <w:p w:rsidR="006F3C7E" w:rsidRPr="009D7033" w:rsidRDefault="006F3C7E" w:rsidP="006F3C7E">
      <w:pPr>
        <w:rPr>
          <w:rFonts w:asciiTheme="majorHAnsi" w:hAnsiTheme="majorHAnsi"/>
        </w:rPr>
      </w:pPr>
    </w:p>
    <w:p w:rsidR="006F3C7E" w:rsidRPr="009D7033" w:rsidRDefault="006F3C7E" w:rsidP="006F3C7E">
      <w:pPr>
        <w:ind w:firstLine="540"/>
        <w:rPr>
          <w:rFonts w:asciiTheme="majorHAnsi" w:hAnsiTheme="majorHAnsi"/>
          <w:b/>
          <w:color w:val="000000"/>
        </w:rPr>
      </w:pPr>
      <w:r w:rsidRPr="009D7033">
        <w:rPr>
          <w:rFonts w:asciiTheme="majorHAnsi" w:hAnsiTheme="majorHAnsi"/>
          <w:b/>
          <w:color w:val="000000"/>
        </w:rPr>
        <w:t>Purpose, Objectives and Use of Funds</w:t>
      </w:r>
    </w:p>
    <w:p w:rsidR="006F3C7E" w:rsidRPr="009D7033" w:rsidRDefault="006F3C7E" w:rsidP="006F3C7E">
      <w:pPr>
        <w:rPr>
          <w:rFonts w:asciiTheme="majorHAnsi" w:hAnsiTheme="majorHAnsi"/>
        </w:rPr>
      </w:pPr>
    </w:p>
    <w:p w:rsidR="006F3C7E" w:rsidRPr="009D7033" w:rsidRDefault="003F1E34" w:rsidP="006F3C7E">
      <w:pPr>
        <w:rPr>
          <w:rFonts w:asciiTheme="majorHAnsi" w:hAnsiTheme="majorHAnsi"/>
          <w:color w:val="000000"/>
        </w:rPr>
      </w:pPr>
      <w:r w:rsidRPr="009D7033">
        <w:rPr>
          <w:rFonts w:asciiTheme="majorHAnsi" w:hAnsiTheme="majorHAnsi"/>
          <w:color w:val="000000"/>
        </w:rPr>
        <w:t>The purpose of this funding announcement is</w:t>
      </w:r>
      <w:r w:rsidR="006F3C7E" w:rsidRPr="009D7033">
        <w:rPr>
          <w:rFonts w:asciiTheme="majorHAnsi" w:hAnsiTheme="majorHAnsi"/>
          <w:color w:val="000000"/>
        </w:rPr>
        <w:t xml:space="preserve"> to </w:t>
      </w:r>
      <w:r w:rsidR="004B5354" w:rsidRPr="009D7033">
        <w:rPr>
          <w:rFonts w:asciiTheme="majorHAnsi" w:hAnsiTheme="majorHAnsi"/>
          <w:color w:val="000000"/>
        </w:rPr>
        <w:t>prepare</w:t>
      </w:r>
      <w:r w:rsidR="006F3C7E" w:rsidRPr="009D7033">
        <w:rPr>
          <w:rFonts w:asciiTheme="majorHAnsi" w:hAnsiTheme="majorHAnsi"/>
          <w:color w:val="000000"/>
        </w:rPr>
        <w:t xml:space="preserve"> </w:t>
      </w:r>
      <w:r w:rsidR="000E6937" w:rsidRPr="009D7033">
        <w:rPr>
          <w:rFonts w:asciiTheme="majorHAnsi" w:hAnsiTheme="majorHAnsi"/>
          <w:color w:val="000000"/>
        </w:rPr>
        <w:t>aging and disability networks</w:t>
      </w:r>
      <w:r w:rsidR="008E5105" w:rsidRPr="009D7033">
        <w:rPr>
          <w:rFonts w:asciiTheme="majorHAnsi" w:hAnsiTheme="majorHAnsi"/>
          <w:color w:val="000000"/>
        </w:rPr>
        <w:t xml:space="preserve">, particularly those at the community level, </w:t>
      </w:r>
      <w:r w:rsidR="006F3C7E" w:rsidRPr="009D7033">
        <w:rPr>
          <w:rFonts w:asciiTheme="majorHAnsi" w:hAnsiTheme="majorHAnsi"/>
          <w:color w:val="000000"/>
        </w:rPr>
        <w:t xml:space="preserve">across the country to play strong leadership roles in the development and implementation of </w:t>
      </w:r>
      <w:r w:rsidR="002D4042" w:rsidRPr="009D7033">
        <w:rPr>
          <w:rFonts w:asciiTheme="majorHAnsi" w:hAnsiTheme="majorHAnsi"/>
          <w:color w:val="000000"/>
        </w:rPr>
        <w:t xml:space="preserve">managed long-term services and supports systems in their </w:t>
      </w:r>
      <w:proofErr w:type="gramStart"/>
      <w:r w:rsidR="002D4042" w:rsidRPr="009D7033">
        <w:rPr>
          <w:rFonts w:asciiTheme="majorHAnsi" w:hAnsiTheme="majorHAnsi"/>
          <w:color w:val="000000"/>
        </w:rPr>
        <w:t>states</w:t>
      </w:r>
      <w:r w:rsidR="006F3C7E" w:rsidRPr="009D7033">
        <w:rPr>
          <w:rFonts w:asciiTheme="majorHAnsi" w:hAnsiTheme="majorHAnsi"/>
          <w:color w:val="000000"/>
        </w:rPr>
        <w:t>,</w:t>
      </w:r>
      <w:proofErr w:type="gramEnd"/>
      <w:r w:rsidR="006F3C7E" w:rsidRPr="009D7033">
        <w:rPr>
          <w:rFonts w:asciiTheme="majorHAnsi" w:hAnsiTheme="majorHAnsi"/>
          <w:color w:val="000000"/>
        </w:rPr>
        <w:t xml:space="preserve"> </w:t>
      </w:r>
      <w:r w:rsidRPr="009D7033">
        <w:rPr>
          <w:rFonts w:asciiTheme="majorHAnsi" w:hAnsiTheme="majorHAnsi"/>
          <w:color w:val="000000"/>
        </w:rPr>
        <w:t xml:space="preserve">and to </w:t>
      </w:r>
      <w:r w:rsidR="004B5354" w:rsidRPr="009D7033">
        <w:rPr>
          <w:rFonts w:asciiTheme="majorHAnsi" w:hAnsiTheme="majorHAnsi"/>
          <w:color w:val="000000"/>
        </w:rPr>
        <w:t xml:space="preserve">increase the business capacity of these networks for contracting with managed care organizations. </w:t>
      </w:r>
      <w:r w:rsidRPr="009D7033">
        <w:rPr>
          <w:rFonts w:asciiTheme="majorHAnsi" w:hAnsiTheme="majorHAnsi"/>
          <w:color w:val="000000"/>
        </w:rPr>
        <w:t xml:space="preserve">To accomplish this, </w:t>
      </w:r>
      <w:r w:rsidR="006F3C7E" w:rsidRPr="009D7033">
        <w:rPr>
          <w:rFonts w:asciiTheme="majorHAnsi" w:hAnsiTheme="majorHAnsi"/>
          <w:color w:val="000000"/>
        </w:rPr>
        <w:t>A</w:t>
      </w:r>
      <w:r w:rsidR="002D4042" w:rsidRPr="009D7033">
        <w:rPr>
          <w:rFonts w:asciiTheme="majorHAnsi" w:hAnsiTheme="majorHAnsi"/>
          <w:color w:val="000000"/>
        </w:rPr>
        <w:t>CL</w:t>
      </w:r>
      <w:r w:rsidR="006F3C7E" w:rsidRPr="009D7033">
        <w:rPr>
          <w:rFonts w:asciiTheme="majorHAnsi" w:hAnsiTheme="majorHAnsi"/>
          <w:color w:val="000000"/>
        </w:rPr>
        <w:t xml:space="preserve"> intends to fund through this announcement a single award to accomplish </w:t>
      </w:r>
      <w:r w:rsidR="007404FE" w:rsidRPr="009D7033">
        <w:rPr>
          <w:rFonts w:asciiTheme="majorHAnsi" w:hAnsiTheme="majorHAnsi"/>
          <w:color w:val="000000"/>
        </w:rPr>
        <w:t>two</w:t>
      </w:r>
      <w:r w:rsidR="006F3C7E" w:rsidRPr="009D7033">
        <w:rPr>
          <w:rFonts w:asciiTheme="majorHAnsi" w:hAnsiTheme="majorHAnsi"/>
          <w:color w:val="000000"/>
        </w:rPr>
        <w:t xml:space="preserve"> primary tasks:  </w:t>
      </w:r>
    </w:p>
    <w:p w:rsidR="006F3C7E" w:rsidRPr="009D7033" w:rsidRDefault="006F3C7E" w:rsidP="00B3541D">
      <w:pPr>
        <w:numPr>
          <w:ilvl w:val="0"/>
          <w:numId w:val="39"/>
        </w:numPr>
        <w:rPr>
          <w:rFonts w:asciiTheme="majorHAnsi" w:hAnsiTheme="majorHAnsi"/>
          <w:color w:val="000000"/>
        </w:rPr>
      </w:pPr>
      <w:r w:rsidRPr="009D7033">
        <w:rPr>
          <w:rFonts w:asciiTheme="majorHAnsi" w:hAnsiTheme="majorHAnsi"/>
          <w:color w:val="000000"/>
        </w:rPr>
        <w:t xml:space="preserve">Design and implement </w:t>
      </w:r>
      <w:r w:rsidR="007404FE" w:rsidRPr="009D7033">
        <w:rPr>
          <w:rFonts w:asciiTheme="majorHAnsi" w:hAnsiTheme="majorHAnsi"/>
          <w:color w:val="000000"/>
        </w:rPr>
        <w:t>tra</w:t>
      </w:r>
      <w:r w:rsidR="00E0638C" w:rsidRPr="009D7033">
        <w:rPr>
          <w:rFonts w:asciiTheme="majorHAnsi" w:hAnsiTheme="majorHAnsi"/>
          <w:color w:val="000000"/>
        </w:rPr>
        <w:t>ining and technical assist</w:t>
      </w:r>
      <w:r w:rsidR="00A60F4E" w:rsidRPr="009D7033">
        <w:rPr>
          <w:rFonts w:asciiTheme="majorHAnsi" w:hAnsiTheme="majorHAnsi"/>
          <w:color w:val="000000"/>
        </w:rPr>
        <w:t>a</w:t>
      </w:r>
      <w:r w:rsidR="00E0638C" w:rsidRPr="009D7033">
        <w:rPr>
          <w:rFonts w:asciiTheme="majorHAnsi" w:hAnsiTheme="majorHAnsi"/>
          <w:color w:val="000000"/>
        </w:rPr>
        <w:t>nce</w:t>
      </w:r>
      <w:r w:rsidRPr="009D7033">
        <w:rPr>
          <w:rFonts w:asciiTheme="majorHAnsi" w:hAnsiTheme="majorHAnsi"/>
          <w:color w:val="000000"/>
        </w:rPr>
        <w:t xml:space="preserve"> for </w:t>
      </w:r>
      <w:r w:rsidR="000E6937" w:rsidRPr="009D7033">
        <w:rPr>
          <w:rFonts w:asciiTheme="majorHAnsi" w:hAnsiTheme="majorHAnsi"/>
          <w:color w:val="000000"/>
        </w:rPr>
        <w:t>aging and disability networks</w:t>
      </w:r>
      <w:r w:rsidR="00B3541D" w:rsidRPr="009D7033">
        <w:rPr>
          <w:rFonts w:asciiTheme="majorHAnsi" w:hAnsiTheme="majorHAnsi"/>
          <w:color w:val="000000"/>
        </w:rPr>
        <w:t xml:space="preserve"> on issues related to MLTSS</w:t>
      </w:r>
      <w:r w:rsidRPr="009D7033">
        <w:rPr>
          <w:rFonts w:asciiTheme="majorHAnsi" w:hAnsiTheme="majorHAnsi"/>
          <w:color w:val="000000"/>
        </w:rPr>
        <w:t xml:space="preserve">; </w:t>
      </w:r>
    </w:p>
    <w:p w:rsidR="006F3C7E" w:rsidRPr="009D7033" w:rsidRDefault="009D7033" w:rsidP="00B3541D">
      <w:pPr>
        <w:numPr>
          <w:ilvl w:val="0"/>
          <w:numId w:val="39"/>
        </w:numPr>
        <w:rPr>
          <w:rFonts w:asciiTheme="majorHAnsi" w:hAnsiTheme="majorHAnsi"/>
          <w:color w:val="000000"/>
        </w:rPr>
      </w:pPr>
      <w:r>
        <w:rPr>
          <w:rFonts w:asciiTheme="majorHAnsi" w:hAnsiTheme="majorHAnsi"/>
          <w:color w:val="000000"/>
        </w:rPr>
        <w:t>Assessing</w:t>
      </w:r>
      <w:r w:rsidR="006F3C7E" w:rsidRPr="009D7033">
        <w:rPr>
          <w:rFonts w:asciiTheme="majorHAnsi" w:hAnsiTheme="majorHAnsi"/>
          <w:color w:val="000000"/>
        </w:rPr>
        <w:t xml:space="preserve"> </w:t>
      </w:r>
      <w:r w:rsidR="000E6937" w:rsidRPr="009D7033">
        <w:rPr>
          <w:rFonts w:asciiTheme="majorHAnsi" w:hAnsiTheme="majorHAnsi"/>
          <w:color w:val="000000"/>
        </w:rPr>
        <w:t>aging and disability networks</w:t>
      </w:r>
      <w:r w:rsidR="00B3541D" w:rsidRPr="009D7033">
        <w:rPr>
          <w:rFonts w:asciiTheme="majorHAnsi" w:hAnsiTheme="majorHAnsi"/>
          <w:color w:val="000000"/>
        </w:rPr>
        <w:t>’</w:t>
      </w:r>
      <w:r w:rsidR="006F3C7E" w:rsidRPr="009D7033">
        <w:rPr>
          <w:rFonts w:asciiTheme="majorHAnsi" w:hAnsiTheme="majorHAnsi"/>
          <w:color w:val="000000"/>
        </w:rPr>
        <w:t xml:space="preserve"> </w:t>
      </w:r>
      <w:r w:rsidR="00B3541D" w:rsidRPr="009D7033">
        <w:rPr>
          <w:rFonts w:asciiTheme="majorHAnsi" w:hAnsiTheme="majorHAnsi"/>
          <w:color w:val="000000"/>
        </w:rPr>
        <w:t xml:space="preserve">involvement in </w:t>
      </w:r>
      <w:r w:rsidR="004C352E" w:rsidRPr="009D7033">
        <w:rPr>
          <w:rFonts w:asciiTheme="majorHAnsi" w:hAnsiTheme="majorHAnsi"/>
          <w:color w:val="000000"/>
        </w:rPr>
        <w:t>MLTSS systems</w:t>
      </w:r>
      <w:r w:rsidR="006F3C7E" w:rsidRPr="009D7033">
        <w:rPr>
          <w:rFonts w:asciiTheme="majorHAnsi" w:hAnsiTheme="majorHAnsi"/>
          <w:color w:val="000000"/>
        </w:rPr>
        <w:t xml:space="preserve">; </w:t>
      </w:r>
    </w:p>
    <w:p w:rsidR="00B3541D" w:rsidRPr="009D7033" w:rsidRDefault="00B3541D" w:rsidP="006F3C7E">
      <w:pPr>
        <w:rPr>
          <w:rFonts w:asciiTheme="majorHAnsi" w:hAnsiTheme="majorHAnsi"/>
          <w:color w:val="000000"/>
        </w:rPr>
      </w:pPr>
    </w:p>
    <w:p w:rsidR="006F3C7E" w:rsidRPr="009D7033" w:rsidRDefault="006F3C7E" w:rsidP="006F3C7E">
      <w:pPr>
        <w:rPr>
          <w:rFonts w:asciiTheme="majorHAnsi" w:hAnsiTheme="majorHAnsi"/>
          <w:color w:val="000000"/>
        </w:rPr>
      </w:pPr>
      <w:r w:rsidRPr="009D7033">
        <w:rPr>
          <w:rFonts w:asciiTheme="majorHAnsi" w:hAnsiTheme="majorHAnsi"/>
          <w:color w:val="000000"/>
        </w:rPr>
        <w:t xml:space="preserve">Additional information on the expectations for each of these activities is provided below.  </w:t>
      </w:r>
    </w:p>
    <w:p w:rsidR="006F3C7E" w:rsidRPr="009D7033" w:rsidRDefault="006F3C7E" w:rsidP="006F3C7E">
      <w:pPr>
        <w:rPr>
          <w:rFonts w:asciiTheme="majorHAnsi" w:hAnsiTheme="majorHAnsi"/>
          <w:color w:val="000000"/>
        </w:rPr>
      </w:pPr>
    </w:p>
    <w:p w:rsidR="006F3C7E" w:rsidRPr="009D7033" w:rsidRDefault="006F3C7E" w:rsidP="00B3541D">
      <w:pPr>
        <w:numPr>
          <w:ilvl w:val="0"/>
          <w:numId w:val="40"/>
        </w:numPr>
        <w:rPr>
          <w:rFonts w:asciiTheme="majorHAnsi" w:hAnsiTheme="majorHAnsi"/>
          <w:b/>
          <w:color w:val="000000"/>
        </w:rPr>
      </w:pPr>
      <w:r w:rsidRPr="009D7033">
        <w:rPr>
          <w:rFonts w:asciiTheme="majorHAnsi" w:hAnsiTheme="majorHAnsi"/>
          <w:b/>
          <w:color w:val="000000"/>
        </w:rPr>
        <w:t xml:space="preserve">Training </w:t>
      </w:r>
      <w:r w:rsidR="00B3541D" w:rsidRPr="009D7033">
        <w:rPr>
          <w:rFonts w:asciiTheme="majorHAnsi" w:hAnsiTheme="majorHAnsi"/>
          <w:b/>
          <w:color w:val="000000"/>
        </w:rPr>
        <w:t xml:space="preserve">and technical assistance for </w:t>
      </w:r>
      <w:r w:rsidR="000E6937" w:rsidRPr="009D7033">
        <w:rPr>
          <w:rFonts w:asciiTheme="majorHAnsi" w:hAnsiTheme="majorHAnsi"/>
          <w:b/>
          <w:color w:val="000000"/>
        </w:rPr>
        <w:t>aging and disability networks</w:t>
      </w:r>
    </w:p>
    <w:p w:rsidR="006F3C7E" w:rsidRPr="009D7033" w:rsidRDefault="000E6937" w:rsidP="00B3541D">
      <w:pPr>
        <w:ind w:left="720"/>
        <w:rPr>
          <w:rFonts w:asciiTheme="majorHAnsi" w:hAnsiTheme="majorHAnsi"/>
          <w:color w:val="000000"/>
        </w:rPr>
      </w:pPr>
      <w:r w:rsidRPr="009D7033">
        <w:rPr>
          <w:rFonts w:asciiTheme="majorHAnsi" w:hAnsiTheme="majorHAnsi"/>
          <w:color w:val="000000"/>
        </w:rPr>
        <w:t>A</w:t>
      </w:r>
      <w:r w:rsidR="00B3541D" w:rsidRPr="009D7033">
        <w:rPr>
          <w:rFonts w:asciiTheme="majorHAnsi" w:hAnsiTheme="majorHAnsi"/>
          <w:color w:val="000000"/>
        </w:rPr>
        <w:t>ging and disability networks</w:t>
      </w:r>
      <w:r w:rsidR="006F3C7E" w:rsidRPr="009D7033">
        <w:rPr>
          <w:rFonts w:asciiTheme="majorHAnsi" w:hAnsiTheme="majorHAnsi"/>
          <w:color w:val="000000"/>
        </w:rPr>
        <w:t xml:space="preserve"> can play an important role in </w:t>
      </w:r>
      <w:r w:rsidR="0005326F" w:rsidRPr="009D7033">
        <w:rPr>
          <w:rFonts w:asciiTheme="majorHAnsi" w:hAnsiTheme="majorHAnsi"/>
          <w:color w:val="000000"/>
        </w:rPr>
        <w:t>developing and implementing efficient and effective managed long-term services and supports systems that meet the needs of the populations they serve</w:t>
      </w:r>
      <w:r w:rsidR="006F3C7E" w:rsidRPr="009D7033">
        <w:rPr>
          <w:rFonts w:asciiTheme="majorHAnsi" w:hAnsiTheme="majorHAnsi"/>
          <w:color w:val="000000"/>
        </w:rPr>
        <w:t>.  Proposals for this funding opportunity should include a plan for providing training</w:t>
      </w:r>
      <w:r w:rsidR="00B3541D" w:rsidRPr="009D7033">
        <w:rPr>
          <w:rFonts w:asciiTheme="majorHAnsi" w:hAnsiTheme="majorHAnsi"/>
          <w:color w:val="000000"/>
        </w:rPr>
        <w:t xml:space="preserve"> and technical assistance </w:t>
      </w:r>
      <w:r w:rsidR="006F3C7E" w:rsidRPr="009D7033">
        <w:rPr>
          <w:rFonts w:asciiTheme="majorHAnsi" w:hAnsiTheme="majorHAnsi"/>
          <w:color w:val="000000"/>
        </w:rPr>
        <w:t xml:space="preserve">to </w:t>
      </w:r>
      <w:r w:rsidR="00B3541D" w:rsidRPr="009D7033">
        <w:rPr>
          <w:rFonts w:asciiTheme="majorHAnsi" w:hAnsiTheme="majorHAnsi"/>
          <w:color w:val="000000"/>
        </w:rPr>
        <w:t>aging and disability networks</w:t>
      </w:r>
      <w:r w:rsidR="00487CF5" w:rsidRPr="009D7033">
        <w:rPr>
          <w:rFonts w:asciiTheme="majorHAnsi" w:hAnsiTheme="majorHAnsi"/>
          <w:color w:val="000000"/>
        </w:rPr>
        <w:t xml:space="preserve">, particularly community-based organizations, </w:t>
      </w:r>
      <w:r w:rsidR="0005326F" w:rsidRPr="009D7033">
        <w:rPr>
          <w:rFonts w:asciiTheme="majorHAnsi" w:hAnsiTheme="majorHAnsi"/>
          <w:color w:val="000000"/>
        </w:rPr>
        <w:t>on</w:t>
      </w:r>
      <w:r w:rsidR="006F3C7E" w:rsidRPr="009D7033">
        <w:rPr>
          <w:rFonts w:asciiTheme="majorHAnsi" w:hAnsiTheme="majorHAnsi"/>
          <w:color w:val="000000"/>
        </w:rPr>
        <w:t xml:space="preserve"> policy and program topic areas relevant to </w:t>
      </w:r>
      <w:r w:rsidR="003F1E34" w:rsidRPr="009D7033">
        <w:rPr>
          <w:rFonts w:asciiTheme="majorHAnsi" w:hAnsiTheme="majorHAnsi"/>
          <w:color w:val="000000"/>
        </w:rPr>
        <w:t xml:space="preserve">business </w:t>
      </w:r>
      <w:r w:rsidR="004B5354" w:rsidRPr="009D7033">
        <w:rPr>
          <w:rFonts w:asciiTheme="majorHAnsi" w:hAnsiTheme="majorHAnsi"/>
          <w:color w:val="000000"/>
        </w:rPr>
        <w:t xml:space="preserve">planning and </w:t>
      </w:r>
      <w:r w:rsidR="003F1E34" w:rsidRPr="009D7033">
        <w:rPr>
          <w:rFonts w:asciiTheme="majorHAnsi" w:hAnsiTheme="majorHAnsi"/>
          <w:color w:val="000000"/>
        </w:rPr>
        <w:t xml:space="preserve">development for </w:t>
      </w:r>
      <w:r w:rsidR="0005326F" w:rsidRPr="009D7033">
        <w:rPr>
          <w:rFonts w:asciiTheme="majorHAnsi" w:hAnsiTheme="majorHAnsi"/>
          <w:color w:val="000000"/>
        </w:rPr>
        <w:t>managed long-term services and supports</w:t>
      </w:r>
      <w:r w:rsidR="004B5354" w:rsidRPr="009D7033">
        <w:rPr>
          <w:rFonts w:asciiTheme="majorHAnsi" w:hAnsiTheme="majorHAnsi"/>
          <w:color w:val="000000"/>
        </w:rPr>
        <w:t xml:space="preserve"> </w:t>
      </w:r>
      <w:r w:rsidR="004C352E" w:rsidRPr="009D7033">
        <w:rPr>
          <w:rFonts w:asciiTheme="majorHAnsi" w:hAnsiTheme="majorHAnsi"/>
          <w:color w:val="000000"/>
        </w:rPr>
        <w:t xml:space="preserve">– developing </w:t>
      </w:r>
      <w:r w:rsidR="003F1E34" w:rsidRPr="009D7033">
        <w:rPr>
          <w:rFonts w:asciiTheme="majorHAnsi" w:hAnsiTheme="majorHAnsi"/>
          <w:color w:val="000000"/>
        </w:rPr>
        <w:t xml:space="preserve">and pricing </w:t>
      </w:r>
      <w:r w:rsidR="004C352E" w:rsidRPr="009D7033">
        <w:rPr>
          <w:rFonts w:asciiTheme="majorHAnsi" w:hAnsiTheme="majorHAnsi"/>
          <w:color w:val="000000"/>
        </w:rPr>
        <w:t>service packages</w:t>
      </w:r>
      <w:r w:rsidR="003F1E34" w:rsidRPr="009D7033">
        <w:rPr>
          <w:rFonts w:asciiTheme="majorHAnsi" w:hAnsiTheme="majorHAnsi"/>
          <w:color w:val="000000"/>
        </w:rPr>
        <w:t xml:space="preserve"> (</w:t>
      </w:r>
      <w:r w:rsidR="004B5354" w:rsidRPr="009D7033">
        <w:rPr>
          <w:rFonts w:asciiTheme="majorHAnsi" w:hAnsiTheme="majorHAnsi"/>
          <w:color w:val="000000"/>
        </w:rPr>
        <w:t>i.e.,</w:t>
      </w:r>
      <w:r w:rsidR="004C352E" w:rsidRPr="009D7033">
        <w:rPr>
          <w:rFonts w:asciiTheme="majorHAnsi" w:hAnsiTheme="majorHAnsi"/>
          <w:color w:val="000000"/>
        </w:rPr>
        <w:t xml:space="preserve"> blended rates</w:t>
      </w:r>
      <w:r w:rsidR="003F1E34" w:rsidRPr="009D7033">
        <w:rPr>
          <w:rFonts w:asciiTheme="majorHAnsi" w:hAnsiTheme="majorHAnsi"/>
          <w:color w:val="000000"/>
        </w:rPr>
        <w:t>)</w:t>
      </w:r>
      <w:r w:rsidR="004C352E" w:rsidRPr="009D7033">
        <w:rPr>
          <w:rFonts w:asciiTheme="majorHAnsi" w:hAnsiTheme="majorHAnsi"/>
          <w:color w:val="000000"/>
        </w:rPr>
        <w:t xml:space="preserve">, and </w:t>
      </w:r>
      <w:r w:rsidR="003F1E34" w:rsidRPr="009D7033">
        <w:rPr>
          <w:rFonts w:asciiTheme="majorHAnsi" w:hAnsiTheme="majorHAnsi"/>
          <w:color w:val="000000"/>
        </w:rPr>
        <w:t xml:space="preserve">negotiating and </w:t>
      </w:r>
      <w:r w:rsidR="004C352E" w:rsidRPr="009D7033">
        <w:rPr>
          <w:rFonts w:asciiTheme="majorHAnsi" w:hAnsiTheme="majorHAnsi"/>
          <w:color w:val="000000"/>
        </w:rPr>
        <w:t>contracting with managed care organizations</w:t>
      </w:r>
      <w:r w:rsidR="006F3C7E" w:rsidRPr="009D7033">
        <w:rPr>
          <w:rFonts w:asciiTheme="majorHAnsi" w:hAnsiTheme="majorHAnsi"/>
          <w:color w:val="000000"/>
        </w:rPr>
        <w:t xml:space="preserve">.  </w:t>
      </w:r>
      <w:r w:rsidR="00AA28D3" w:rsidRPr="009D7033">
        <w:rPr>
          <w:rFonts w:asciiTheme="majorHAnsi" w:hAnsiTheme="majorHAnsi"/>
          <w:color w:val="000000"/>
        </w:rPr>
        <w:t xml:space="preserve">Other </w:t>
      </w:r>
      <w:r w:rsidR="003F1E34" w:rsidRPr="009D7033">
        <w:rPr>
          <w:rFonts w:asciiTheme="majorHAnsi" w:hAnsiTheme="majorHAnsi"/>
          <w:color w:val="000000"/>
        </w:rPr>
        <w:t xml:space="preserve">supporting </w:t>
      </w:r>
      <w:r w:rsidR="00AA28D3" w:rsidRPr="009D7033">
        <w:rPr>
          <w:rFonts w:asciiTheme="majorHAnsi" w:hAnsiTheme="majorHAnsi"/>
          <w:color w:val="000000"/>
        </w:rPr>
        <w:t>t</w:t>
      </w:r>
      <w:r w:rsidR="006F3C7E" w:rsidRPr="009D7033">
        <w:rPr>
          <w:rFonts w:asciiTheme="majorHAnsi" w:hAnsiTheme="majorHAnsi"/>
          <w:color w:val="000000"/>
        </w:rPr>
        <w:t xml:space="preserve">opic areas might include </w:t>
      </w:r>
      <w:r w:rsidR="00C81B6D" w:rsidRPr="009D7033">
        <w:rPr>
          <w:rFonts w:asciiTheme="majorHAnsi" w:hAnsiTheme="majorHAnsi"/>
          <w:color w:val="000000"/>
        </w:rPr>
        <w:t xml:space="preserve">building coalitions of aging and disability network organizations to support MLTSS efforts, </w:t>
      </w:r>
      <w:r w:rsidR="004C352E" w:rsidRPr="009D7033">
        <w:rPr>
          <w:rFonts w:asciiTheme="majorHAnsi" w:hAnsiTheme="majorHAnsi"/>
          <w:color w:val="000000"/>
        </w:rPr>
        <w:t xml:space="preserve">developing partnerships </w:t>
      </w:r>
      <w:r w:rsidR="00C81B6D" w:rsidRPr="009D7033">
        <w:rPr>
          <w:rFonts w:asciiTheme="majorHAnsi" w:hAnsiTheme="majorHAnsi"/>
          <w:color w:val="000000"/>
        </w:rPr>
        <w:t xml:space="preserve">with health-care providers, </w:t>
      </w:r>
      <w:r w:rsidR="00D314DC" w:rsidRPr="009D7033">
        <w:rPr>
          <w:rFonts w:asciiTheme="majorHAnsi" w:hAnsiTheme="majorHAnsi"/>
          <w:color w:val="000000"/>
        </w:rPr>
        <w:t>conflict-free ca</w:t>
      </w:r>
      <w:r w:rsidR="00077062" w:rsidRPr="009D7033">
        <w:rPr>
          <w:rFonts w:asciiTheme="majorHAnsi" w:hAnsiTheme="majorHAnsi"/>
          <w:color w:val="000000"/>
        </w:rPr>
        <w:t>s</w:t>
      </w:r>
      <w:r w:rsidR="00D314DC" w:rsidRPr="009D7033">
        <w:rPr>
          <w:rFonts w:asciiTheme="majorHAnsi" w:hAnsiTheme="majorHAnsi"/>
          <w:color w:val="000000"/>
        </w:rPr>
        <w:t xml:space="preserve">e management, </w:t>
      </w:r>
      <w:r w:rsidR="006F3C7E" w:rsidRPr="009D7033">
        <w:rPr>
          <w:rFonts w:asciiTheme="majorHAnsi" w:hAnsiTheme="majorHAnsi"/>
          <w:color w:val="000000"/>
        </w:rPr>
        <w:t>quality measurement and continuous improvement, and other areas.  Applicants for this opportunity should propose a training</w:t>
      </w:r>
      <w:r w:rsidR="00112C7C" w:rsidRPr="009D7033">
        <w:rPr>
          <w:rFonts w:asciiTheme="majorHAnsi" w:hAnsiTheme="majorHAnsi"/>
          <w:color w:val="000000"/>
        </w:rPr>
        <w:t xml:space="preserve"> and technical assistance</w:t>
      </w:r>
      <w:r w:rsidR="006F3C7E" w:rsidRPr="009D7033">
        <w:rPr>
          <w:rFonts w:asciiTheme="majorHAnsi" w:hAnsiTheme="majorHAnsi"/>
          <w:color w:val="000000"/>
        </w:rPr>
        <w:t xml:space="preserve"> program including a description of delivery method, length, frequency, and any specific target audience</w:t>
      </w:r>
      <w:r w:rsidR="00112C7C" w:rsidRPr="009D7033">
        <w:rPr>
          <w:rFonts w:asciiTheme="majorHAnsi" w:hAnsiTheme="majorHAnsi"/>
          <w:color w:val="000000"/>
        </w:rPr>
        <w:t>s</w:t>
      </w:r>
      <w:r w:rsidR="006F3C7E" w:rsidRPr="009D7033">
        <w:rPr>
          <w:rFonts w:asciiTheme="majorHAnsi" w:hAnsiTheme="majorHAnsi"/>
          <w:color w:val="000000"/>
        </w:rPr>
        <w:t>.  Delivery method may include conferences, meetings, webinars, on-line curricula, facilitated peer-to-peer learning or a combination of these techniques.  T</w:t>
      </w:r>
      <w:r w:rsidR="002C744C" w:rsidRPr="009D7033">
        <w:rPr>
          <w:rFonts w:asciiTheme="majorHAnsi" w:hAnsiTheme="majorHAnsi"/>
          <w:color w:val="000000"/>
        </w:rPr>
        <w:t>echnical assistance</w:t>
      </w:r>
      <w:r w:rsidR="006F3C7E" w:rsidRPr="009D7033">
        <w:rPr>
          <w:rFonts w:asciiTheme="majorHAnsi" w:hAnsiTheme="majorHAnsi"/>
          <w:color w:val="000000"/>
        </w:rPr>
        <w:t xml:space="preserve"> should be designed to work in collaboration with training provided </w:t>
      </w:r>
      <w:r w:rsidR="006F3C7E" w:rsidRPr="009D7033">
        <w:rPr>
          <w:rFonts w:asciiTheme="majorHAnsi" w:hAnsiTheme="majorHAnsi"/>
          <w:color w:val="000000"/>
        </w:rPr>
        <w:lastRenderedPageBreak/>
        <w:t xml:space="preserve">through other </w:t>
      </w:r>
      <w:r w:rsidR="00B3541D" w:rsidRPr="009D7033">
        <w:rPr>
          <w:rFonts w:asciiTheme="majorHAnsi" w:hAnsiTheme="majorHAnsi"/>
          <w:color w:val="000000"/>
        </w:rPr>
        <w:t>publicly- and privately-</w:t>
      </w:r>
      <w:r w:rsidR="006F3C7E" w:rsidRPr="009D7033">
        <w:rPr>
          <w:rFonts w:asciiTheme="majorHAnsi" w:hAnsiTheme="majorHAnsi"/>
          <w:color w:val="000000"/>
        </w:rPr>
        <w:t xml:space="preserve">funded </w:t>
      </w:r>
      <w:r w:rsidR="00B3541D" w:rsidRPr="009D7033">
        <w:rPr>
          <w:rFonts w:asciiTheme="majorHAnsi" w:hAnsiTheme="majorHAnsi"/>
          <w:color w:val="000000"/>
        </w:rPr>
        <w:t xml:space="preserve">MLTSS </w:t>
      </w:r>
      <w:r w:rsidR="006F3C7E" w:rsidRPr="009D7033">
        <w:rPr>
          <w:rFonts w:asciiTheme="majorHAnsi" w:hAnsiTheme="majorHAnsi"/>
          <w:color w:val="000000"/>
        </w:rPr>
        <w:t>TA providers</w:t>
      </w:r>
      <w:r w:rsidR="00077062" w:rsidRPr="009D7033">
        <w:rPr>
          <w:rFonts w:asciiTheme="majorHAnsi" w:hAnsiTheme="majorHAnsi"/>
          <w:color w:val="000000"/>
        </w:rPr>
        <w:t xml:space="preserve">, and </w:t>
      </w:r>
      <w:r w:rsidR="00077062" w:rsidRPr="009D7033">
        <w:rPr>
          <w:rFonts w:asciiTheme="majorHAnsi" w:hAnsiTheme="majorHAnsi"/>
        </w:rPr>
        <w:t>should be broadly available to state and local networks and stakeholders</w:t>
      </w:r>
      <w:r w:rsidR="004241C3" w:rsidRPr="009D7033">
        <w:rPr>
          <w:rFonts w:asciiTheme="majorHAnsi" w:hAnsiTheme="majorHAnsi"/>
        </w:rPr>
        <w:t>.</w:t>
      </w:r>
      <w:r w:rsidR="006F3C7E" w:rsidRPr="009D7033">
        <w:rPr>
          <w:rFonts w:asciiTheme="majorHAnsi" w:hAnsiTheme="majorHAnsi"/>
          <w:color w:val="000000"/>
        </w:rPr>
        <w:t xml:space="preserve">  </w:t>
      </w:r>
    </w:p>
    <w:p w:rsidR="006F3C7E" w:rsidRPr="009D7033" w:rsidRDefault="006F3C7E" w:rsidP="006F3C7E">
      <w:pPr>
        <w:rPr>
          <w:rFonts w:asciiTheme="majorHAnsi" w:hAnsiTheme="majorHAnsi"/>
          <w:color w:val="000000"/>
        </w:rPr>
      </w:pPr>
    </w:p>
    <w:p w:rsidR="006F3C7E" w:rsidRPr="009D7033" w:rsidRDefault="009D7033" w:rsidP="00B3541D">
      <w:pPr>
        <w:numPr>
          <w:ilvl w:val="0"/>
          <w:numId w:val="40"/>
        </w:numPr>
        <w:rPr>
          <w:rFonts w:asciiTheme="majorHAnsi" w:hAnsiTheme="majorHAnsi"/>
          <w:b/>
          <w:color w:val="000000"/>
        </w:rPr>
      </w:pPr>
      <w:r>
        <w:rPr>
          <w:rFonts w:asciiTheme="majorHAnsi" w:hAnsiTheme="majorHAnsi"/>
          <w:b/>
          <w:color w:val="000000"/>
        </w:rPr>
        <w:t>Assessing</w:t>
      </w:r>
      <w:r w:rsidR="00112C7C" w:rsidRPr="009D7033">
        <w:rPr>
          <w:rFonts w:asciiTheme="majorHAnsi" w:hAnsiTheme="majorHAnsi"/>
          <w:b/>
          <w:color w:val="000000"/>
        </w:rPr>
        <w:t xml:space="preserve"> </w:t>
      </w:r>
      <w:r w:rsidR="000E6937" w:rsidRPr="009D7033">
        <w:rPr>
          <w:rFonts w:asciiTheme="majorHAnsi" w:hAnsiTheme="majorHAnsi"/>
          <w:b/>
          <w:color w:val="000000"/>
        </w:rPr>
        <w:t>aging and disability networks</w:t>
      </w:r>
      <w:r w:rsidR="00112C7C" w:rsidRPr="009D7033">
        <w:rPr>
          <w:rFonts w:asciiTheme="majorHAnsi" w:hAnsiTheme="majorHAnsi"/>
          <w:b/>
          <w:color w:val="000000"/>
        </w:rPr>
        <w:t>’ involvement in</w:t>
      </w:r>
      <w:r w:rsidR="00C81B6D" w:rsidRPr="009D7033">
        <w:rPr>
          <w:rFonts w:asciiTheme="majorHAnsi" w:hAnsiTheme="majorHAnsi"/>
          <w:b/>
          <w:color w:val="000000"/>
        </w:rPr>
        <w:t xml:space="preserve"> MLTSS systems</w:t>
      </w:r>
      <w:r w:rsidR="00112C7C" w:rsidRPr="009D7033">
        <w:rPr>
          <w:rFonts w:asciiTheme="majorHAnsi" w:hAnsiTheme="majorHAnsi"/>
          <w:b/>
          <w:color w:val="000000"/>
        </w:rPr>
        <w:t xml:space="preserve"> </w:t>
      </w:r>
      <w:r w:rsidR="00B3541D" w:rsidRPr="009D7033">
        <w:rPr>
          <w:rFonts w:asciiTheme="majorHAnsi" w:hAnsiTheme="majorHAnsi"/>
          <w:b/>
          <w:color w:val="000000"/>
        </w:rPr>
        <w:t xml:space="preserve"> </w:t>
      </w:r>
    </w:p>
    <w:p w:rsidR="006F3C7E" w:rsidRPr="009D7033" w:rsidRDefault="00C81B6D" w:rsidP="00B3541D">
      <w:pPr>
        <w:ind w:left="720"/>
        <w:rPr>
          <w:rFonts w:asciiTheme="majorHAnsi" w:hAnsiTheme="majorHAnsi"/>
          <w:color w:val="000000"/>
        </w:rPr>
      </w:pPr>
      <w:r w:rsidRPr="009D7033">
        <w:rPr>
          <w:rFonts w:asciiTheme="majorHAnsi" w:hAnsiTheme="majorHAnsi"/>
          <w:color w:val="000000"/>
        </w:rPr>
        <w:t>Developing MLTSS systems</w:t>
      </w:r>
      <w:r w:rsidR="006F3C7E" w:rsidRPr="009D7033">
        <w:rPr>
          <w:rFonts w:asciiTheme="majorHAnsi" w:hAnsiTheme="majorHAnsi"/>
          <w:color w:val="000000"/>
        </w:rPr>
        <w:t xml:space="preserve"> is a process that is cumulative and occurs over time.  </w:t>
      </w:r>
      <w:r w:rsidRPr="009D7033">
        <w:rPr>
          <w:rFonts w:asciiTheme="majorHAnsi" w:hAnsiTheme="majorHAnsi"/>
          <w:color w:val="000000"/>
        </w:rPr>
        <w:t xml:space="preserve">While some state and local organizations have been involved </w:t>
      </w:r>
      <w:r w:rsidR="000E6937" w:rsidRPr="009D7033">
        <w:rPr>
          <w:rFonts w:asciiTheme="majorHAnsi" w:hAnsiTheme="majorHAnsi"/>
          <w:color w:val="000000"/>
        </w:rPr>
        <w:t>at var</w:t>
      </w:r>
      <w:r w:rsidR="00FA7408" w:rsidRPr="009D7033">
        <w:rPr>
          <w:rFonts w:asciiTheme="majorHAnsi" w:hAnsiTheme="majorHAnsi"/>
          <w:color w:val="000000"/>
        </w:rPr>
        <w:t>ying</w:t>
      </w:r>
      <w:r w:rsidR="000E6937" w:rsidRPr="009D7033">
        <w:rPr>
          <w:rFonts w:asciiTheme="majorHAnsi" w:hAnsiTheme="majorHAnsi"/>
          <w:color w:val="000000"/>
        </w:rPr>
        <w:t xml:space="preserve"> levels </w:t>
      </w:r>
      <w:r w:rsidRPr="009D7033">
        <w:rPr>
          <w:rFonts w:asciiTheme="majorHAnsi" w:hAnsiTheme="majorHAnsi"/>
          <w:color w:val="000000"/>
        </w:rPr>
        <w:t xml:space="preserve">in such </w:t>
      </w:r>
      <w:r w:rsidR="0030228F" w:rsidRPr="009D7033">
        <w:rPr>
          <w:rFonts w:asciiTheme="majorHAnsi" w:hAnsiTheme="majorHAnsi"/>
          <w:color w:val="000000"/>
        </w:rPr>
        <w:t xml:space="preserve">systems redesign </w:t>
      </w:r>
      <w:r w:rsidRPr="009D7033">
        <w:rPr>
          <w:rFonts w:asciiTheme="majorHAnsi" w:hAnsiTheme="majorHAnsi"/>
          <w:color w:val="000000"/>
        </w:rPr>
        <w:t xml:space="preserve">efforts for years, </w:t>
      </w:r>
      <w:r w:rsidR="006F3C7E" w:rsidRPr="009D7033">
        <w:rPr>
          <w:rFonts w:asciiTheme="majorHAnsi" w:hAnsiTheme="majorHAnsi"/>
          <w:color w:val="000000"/>
        </w:rPr>
        <w:t xml:space="preserve">others are in the early stages of </w:t>
      </w:r>
      <w:r w:rsidR="00D314DC" w:rsidRPr="009D7033">
        <w:rPr>
          <w:rFonts w:asciiTheme="majorHAnsi" w:hAnsiTheme="majorHAnsi"/>
          <w:color w:val="000000"/>
        </w:rPr>
        <w:t>these changes</w:t>
      </w:r>
      <w:r w:rsidR="006F3C7E" w:rsidRPr="009D7033">
        <w:rPr>
          <w:rFonts w:asciiTheme="majorHAnsi" w:hAnsiTheme="majorHAnsi"/>
          <w:color w:val="000000"/>
        </w:rPr>
        <w:t xml:space="preserve">. </w:t>
      </w:r>
      <w:r w:rsidR="00D314DC" w:rsidRPr="009D7033">
        <w:rPr>
          <w:rFonts w:asciiTheme="majorHAnsi" w:hAnsiTheme="majorHAnsi"/>
          <w:color w:val="000000"/>
        </w:rPr>
        <w:t xml:space="preserve">As such, the collection </w:t>
      </w:r>
      <w:r w:rsidR="00BE32F4" w:rsidRPr="009D7033">
        <w:rPr>
          <w:rFonts w:asciiTheme="majorHAnsi" w:hAnsiTheme="majorHAnsi"/>
          <w:color w:val="000000"/>
        </w:rPr>
        <w:t xml:space="preserve">and dissemination </w:t>
      </w:r>
      <w:r w:rsidR="00D314DC" w:rsidRPr="009D7033">
        <w:rPr>
          <w:rFonts w:asciiTheme="majorHAnsi" w:hAnsiTheme="majorHAnsi"/>
          <w:color w:val="000000"/>
        </w:rPr>
        <w:t>of information about</w:t>
      </w:r>
      <w:r w:rsidR="006F3C7E" w:rsidRPr="009D7033">
        <w:rPr>
          <w:rFonts w:asciiTheme="majorHAnsi" w:hAnsiTheme="majorHAnsi"/>
          <w:color w:val="000000"/>
        </w:rPr>
        <w:t xml:space="preserve"> </w:t>
      </w:r>
      <w:r w:rsidR="0030228F" w:rsidRPr="009D7033">
        <w:rPr>
          <w:rFonts w:asciiTheme="majorHAnsi" w:hAnsiTheme="majorHAnsi"/>
          <w:color w:val="000000"/>
        </w:rPr>
        <w:t xml:space="preserve">how </w:t>
      </w:r>
      <w:r w:rsidR="000E6937" w:rsidRPr="009D7033">
        <w:rPr>
          <w:rFonts w:asciiTheme="majorHAnsi" w:hAnsiTheme="majorHAnsi"/>
          <w:color w:val="000000"/>
        </w:rPr>
        <w:t>aging and disability networks</w:t>
      </w:r>
      <w:r w:rsidR="0030228F" w:rsidRPr="009D7033">
        <w:rPr>
          <w:rFonts w:asciiTheme="majorHAnsi" w:hAnsiTheme="majorHAnsi"/>
          <w:color w:val="000000"/>
        </w:rPr>
        <w:t xml:space="preserve"> are involved in the development and implementation of MLTSS systems will be critical to these </w:t>
      </w:r>
      <w:r w:rsidR="005D56CA" w:rsidRPr="009D7033">
        <w:rPr>
          <w:rFonts w:asciiTheme="majorHAnsi" w:hAnsiTheme="majorHAnsi"/>
          <w:color w:val="000000"/>
        </w:rPr>
        <w:t xml:space="preserve">organizations </w:t>
      </w:r>
      <w:r w:rsidR="0030228F" w:rsidRPr="009D7033">
        <w:rPr>
          <w:rFonts w:asciiTheme="majorHAnsi" w:hAnsiTheme="majorHAnsi"/>
          <w:color w:val="000000"/>
        </w:rPr>
        <w:t>as they engage in such efforts in their states, as well as to ACL</w:t>
      </w:r>
      <w:r w:rsidR="00CE727D" w:rsidRPr="009D7033">
        <w:rPr>
          <w:rFonts w:asciiTheme="majorHAnsi" w:hAnsiTheme="majorHAnsi"/>
          <w:color w:val="000000"/>
        </w:rPr>
        <w:t>, HHS</w:t>
      </w:r>
      <w:r w:rsidR="0030228F" w:rsidRPr="009D7033">
        <w:rPr>
          <w:rFonts w:asciiTheme="majorHAnsi" w:hAnsiTheme="majorHAnsi"/>
          <w:color w:val="000000"/>
        </w:rPr>
        <w:t xml:space="preserve"> and </w:t>
      </w:r>
      <w:r w:rsidR="00CE727D" w:rsidRPr="009D7033">
        <w:rPr>
          <w:rFonts w:asciiTheme="majorHAnsi" w:hAnsiTheme="majorHAnsi"/>
          <w:color w:val="000000"/>
        </w:rPr>
        <w:t xml:space="preserve">other </w:t>
      </w:r>
      <w:r w:rsidR="0030228F" w:rsidRPr="009D7033">
        <w:rPr>
          <w:rFonts w:asciiTheme="majorHAnsi" w:hAnsiTheme="majorHAnsi"/>
          <w:color w:val="000000"/>
        </w:rPr>
        <w:t xml:space="preserve">Administration efforts related to the planning and implementation of health and long-term services and supports redesign. Applicants for this opportunity should propose a plan for gathering and sharing such information, including case studies on promising practices for engagement </w:t>
      </w:r>
      <w:r w:rsidR="000E6937" w:rsidRPr="009D7033">
        <w:rPr>
          <w:rFonts w:asciiTheme="majorHAnsi" w:hAnsiTheme="majorHAnsi"/>
          <w:color w:val="000000"/>
        </w:rPr>
        <w:t xml:space="preserve">and meaningful involvement </w:t>
      </w:r>
      <w:r w:rsidR="005D56CA" w:rsidRPr="009D7033">
        <w:rPr>
          <w:rFonts w:asciiTheme="majorHAnsi" w:hAnsiTheme="majorHAnsi"/>
          <w:color w:val="000000"/>
        </w:rPr>
        <w:t xml:space="preserve">in </w:t>
      </w:r>
      <w:r w:rsidR="000E6937" w:rsidRPr="009D7033">
        <w:rPr>
          <w:rFonts w:asciiTheme="majorHAnsi" w:hAnsiTheme="majorHAnsi"/>
          <w:color w:val="000000"/>
        </w:rPr>
        <w:t xml:space="preserve">the development and implementation of quality </w:t>
      </w:r>
      <w:r w:rsidR="005D56CA" w:rsidRPr="009D7033">
        <w:rPr>
          <w:rFonts w:asciiTheme="majorHAnsi" w:hAnsiTheme="majorHAnsi"/>
          <w:color w:val="000000"/>
        </w:rPr>
        <w:t>MLTSS systems</w:t>
      </w:r>
      <w:r w:rsidR="0030228F" w:rsidRPr="009D7033">
        <w:rPr>
          <w:rFonts w:asciiTheme="majorHAnsi" w:hAnsiTheme="majorHAnsi"/>
          <w:color w:val="000000"/>
        </w:rPr>
        <w:t xml:space="preserve">.  </w:t>
      </w:r>
    </w:p>
    <w:p w:rsidR="006F3C7E" w:rsidRPr="009D7033" w:rsidRDefault="006F3C7E" w:rsidP="006F3C7E">
      <w:pPr>
        <w:rPr>
          <w:rFonts w:asciiTheme="majorHAnsi" w:hAnsiTheme="majorHAnsi"/>
          <w:color w:val="000000"/>
        </w:rPr>
      </w:pPr>
    </w:p>
    <w:p w:rsidR="006D4098" w:rsidRPr="009D7033" w:rsidRDefault="006D4098" w:rsidP="006D4098">
      <w:pPr>
        <w:rPr>
          <w:rFonts w:asciiTheme="majorHAnsi" w:hAnsiTheme="majorHAnsi"/>
          <w:color w:val="000000"/>
        </w:rPr>
      </w:pPr>
      <w:r w:rsidRPr="009D7033">
        <w:rPr>
          <w:rFonts w:asciiTheme="majorHAnsi" w:hAnsiTheme="majorHAnsi"/>
          <w:color w:val="000000"/>
        </w:rPr>
        <w:t>Based on the</w:t>
      </w:r>
      <w:r w:rsidR="00CE727D" w:rsidRPr="009D7033">
        <w:rPr>
          <w:rFonts w:asciiTheme="majorHAnsi" w:hAnsiTheme="majorHAnsi"/>
          <w:color w:val="000000"/>
        </w:rPr>
        <w:t xml:space="preserve"> two </w:t>
      </w:r>
      <w:r w:rsidRPr="009D7033">
        <w:rPr>
          <w:rFonts w:asciiTheme="majorHAnsi" w:hAnsiTheme="majorHAnsi"/>
          <w:color w:val="000000"/>
        </w:rPr>
        <w:t xml:space="preserve">requirements described </w:t>
      </w:r>
      <w:r w:rsidR="00CE727D" w:rsidRPr="009D7033">
        <w:rPr>
          <w:rFonts w:asciiTheme="majorHAnsi" w:hAnsiTheme="majorHAnsi"/>
          <w:color w:val="000000"/>
        </w:rPr>
        <w:t>above</w:t>
      </w:r>
      <w:r w:rsidRPr="009D7033">
        <w:rPr>
          <w:rFonts w:asciiTheme="majorHAnsi" w:hAnsiTheme="majorHAnsi"/>
          <w:color w:val="000000"/>
        </w:rPr>
        <w:t xml:space="preserve">, applicants should explain in detail their plans for addressing each of the key elements of this initiative.  Throughout the narrative, applicants should describe the existing resources they plan to use in their efforts as well as any additional resources that may be developed or made available to the successful applicant once the funding is received.  </w:t>
      </w:r>
      <w:r w:rsidR="00BE32F4" w:rsidRPr="009D7033">
        <w:rPr>
          <w:rFonts w:asciiTheme="majorHAnsi" w:hAnsiTheme="majorHAnsi"/>
          <w:color w:val="000000"/>
        </w:rPr>
        <w:t xml:space="preserve">They should also describe how the proposed plan will </w:t>
      </w:r>
      <w:r w:rsidR="00077062" w:rsidRPr="009D7033">
        <w:rPr>
          <w:rFonts w:asciiTheme="majorHAnsi" w:hAnsiTheme="majorHAnsi"/>
          <w:color w:val="000000"/>
        </w:rPr>
        <w:t>quantifiabl</w:t>
      </w:r>
      <w:r w:rsidR="00BE32F4" w:rsidRPr="009D7033">
        <w:rPr>
          <w:rFonts w:asciiTheme="majorHAnsi" w:hAnsiTheme="majorHAnsi"/>
          <w:color w:val="000000"/>
        </w:rPr>
        <w:t xml:space="preserve">y impact </w:t>
      </w:r>
      <w:r w:rsidR="000E6937" w:rsidRPr="009D7033">
        <w:rPr>
          <w:rFonts w:asciiTheme="majorHAnsi" w:hAnsiTheme="majorHAnsi"/>
          <w:color w:val="000000"/>
        </w:rPr>
        <w:t>aging and disability networks</w:t>
      </w:r>
      <w:r w:rsidR="00AF1790" w:rsidRPr="009D7033">
        <w:rPr>
          <w:rFonts w:asciiTheme="majorHAnsi" w:hAnsiTheme="majorHAnsi"/>
          <w:color w:val="000000"/>
        </w:rPr>
        <w:t xml:space="preserve"> and the populations they serve</w:t>
      </w:r>
      <w:r w:rsidR="00BE32F4" w:rsidRPr="009D7033">
        <w:rPr>
          <w:rFonts w:asciiTheme="majorHAnsi" w:hAnsiTheme="majorHAnsi"/>
          <w:color w:val="000000"/>
        </w:rPr>
        <w:t xml:space="preserve">.  </w:t>
      </w:r>
    </w:p>
    <w:p w:rsidR="006D4098" w:rsidRPr="009D7033" w:rsidRDefault="006D4098" w:rsidP="006D4098">
      <w:pPr>
        <w:rPr>
          <w:rFonts w:asciiTheme="majorHAnsi" w:hAnsiTheme="majorHAnsi"/>
          <w:color w:val="000000"/>
        </w:rPr>
      </w:pPr>
    </w:p>
    <w:p w:rsidR="006D4098" w:rsidRPr="009D7033" w:rsidRDefault="00CE727D" w:rsidP="006D4098">
      <w:pPr>
        <w:rPr>
          <w:rFonts w:asciiTheme="majorHAnsi" w:hAnsiTheme="majorHAnsi"/>
          <w:color w:val="000000"/>
        </w:rPr>
      </w:pPr>
      <w:r w:rsidRPr="009D7033">
        <w:rPr>
          <w:rFonts w:asciiTheme="majorHAnsi" w:hAnsiTheme="majorHAnsi"/>
          <w:color w:val="000000"/>
        </w:rPr>
        <w:t>To</w:t>
      </w:r>
      <w:r w:rsidR="006D4098" w:rsidRPr="009D7033">
        <w:rPr>
          <w:rFonts w:asciiTheme="majorHAnsi" w:hAnsiTheme="majorHAnsi"/>
          <w:color w:val="000000"/>
        </w:rPr>
        <w:t xml:space="preserve"> ensur</w:t>
      </w:r>
      <w:r w:rsidRPr="009D7033">
        <w:rPr>
          <w:rFonts w:asciiTheme="majorHAnsi" w:hAnsiTheme="majorHAnsi"/>
          <w:color w:val="000000"/>
        </w:rPr>
        <w:t>e</w:t>
      </w:r>
      <w:r w:rsidR="006D4098" w:rsidRPr="009D7033">
        <w:rPr>
          <w:rFonts w:asciiTheme="majorHAnsi" w:hAnsiTheme="majorHAnsi"/>
          <w:color w:val="000000"/>
        </w:rPr>
        <w:t xml:space="preserve"> a coordinated and consistent approach to advancing the capacity of </w:t>
      </w:r>
      <w:r w:rsidR="000E6937" w:rsidRPr="009D7033">
        <w:rPr>
          <w:rFonts w:asciiTheme="majorHAnsi" w:hAnsiTheme="majorHAnsi"/>
          <w:color w:val="000000"/>
        </w:rPr>
        <w:t>aging and disability networks</w:t>
      </w:r>
      <w:r w:rsidR="006D4098" w:rsidRPr="009D7033">
        <w:rPr>
          <w:rFonts w:asciiTheme="majorHAnsi" w:hAnsiTheme="majorHAnsi"/>
          <w:color w:val="000000"/>
        </w:rPr>
        <w:t xml:space="preserve"> in the area of MLTSS, ACL anticipates that the successful application for this announcement will represent a collaborative effort of organizations with diverse areas of expertise and target populations </w:t>
      </w:r>
      <w:r w:rsidR="00187D75" w:rsidRPr="009D7033">
        <w:rPr>
          <w:rFonts w:asciiTheme="majorHAnsi" w:hAnsiTheme="majorHAnsi"/>
          <w:color w:val="000000"/>
        </w:rPr>
        <w:t>including older adults, people with physical disabilities, people with intellectual and developmental disabilities.</w:t>
      </w:r>
      <w:r w:rsidR="006D4098" w:rsidRPr="009D7033">
        <w:rPr>
          <w:rFonts w:asciiTheme="majorHAnsi" w:hAnsiTheme="majorHAnsi"/>
          <w:color w:val="000000"/>
        </w:rPr>
        <w:t xml:space="preserve"> </w:t>
      </w:r>
      <w:r w:rsidR="00BA4594" w:rsidRPr="009D7033">
        <w:rPr>
          <w:rFonts w:asciiTheme="majorHAnsi" w:hAnsiTheme="majorHAnsi"/>
          <w:color w:val="000000"/>
        </w:rPr>
        <w:t xml:space="preserve">Applicants seeking funding under this announcement may also find it helpful to subcontract out some of the activities undertaken to implement this project to organizations with a successful track record and demonstrated experience in business development related to </w:t>
      </w:r>
      <w:proofErr w:type="gramStart"/>
      <w:r w:rsidR="00BA4594" w:rsidRPr="009D7033">
        <w:rPr>
          <w:rFonts w:asciiTheme="majorHAnsi" w:hAnsiTheme="majorHAnsi"/>
          <w:color w:val="000000"/>
        </w:rPr>
        <w:t>managed</w:t>
      </w:r>
      <w:proofErr w:type="gramEnd"/>
      <w:r w:rsidR="00BA4594" w:rsidRPr="009D7033">
        <w:rPr>
          <w:rFonts w:asciiTheme="majorHAnsi" w:hAnsiTheme="majorHAnsi"/>
          <w:color w:val="000000"/>
        </w:rPr>
        <w:t xml:space="preserve"> long-term services and supports.  </w:t>
      </w:r>
      <w:r w:rsidR="006D4098" w:rsidRPr="009D7033">
        <w:rPr>
          <w:rFonts w:asciiTheme="majorHAnsi" w:hAnsiTheme="majorHAnsi"/>
          <w:color w:val="000000"/>
        </w:rPr>
        <w:t xml:space="preserve">Applicants should describe in their narrative both how they will </w:t>
      </w:r>
      <w:r w:rsidR="00BA4594" w:rsidRPr="009D7033">
        <w:rPr>
          <w:rFonts w:asciiTheme="majorHAnsi" w:hAnsiTheme="majorHAnsi"/>
          <w:color w:val="000000"/>
        </w:rPr>
        <w:t xml:space="preserve">subcontract and/or </w:t>
      </w:r>
      <w:r w:rsidR="006D4098" w:rsidRPr="009D7033">
        <w:rPr>
          <w:rFonts w:asciiTheme="majorHAnsi" w:hAnsiTheme="majorHAnsi"/>
          <w:color w:val="000000"/>
        </w:rPr>
        <w:t xml:space="preserve">partner with other organizations to advance the objectives of this opportunity as well as how they will collaborate with other publicly- and privately-funded technical assistance resource centers currently supporting MLTSS efforts. Each application should describe the partner organizations and the role of each partner in the planning, development and implementation of this project.  In addition, </w:t>
      </w:r>
      <w:r w:rsidR="00077062" w:rsidRPr="009D7033">
        <w:rPr>
          <w:rFonts w:asciiTheme="majorHAnsi" w:hAnsiTheme="majorHAnsi"/>
          <w:color w:val="000000"/>
        </w:rPr>
        <w:t>narrative</w:t>
      </w:r>
      <w:r w:rsidR="006D4098" w:rsidRPr="009D7033">
        <w:rPr>
          <w:rFonts w:asciiTheme="majorHAnsi" w:hAnsiTheme="majorHAnsi"/>
          <w:color w:val="000000"/>
        </w:rPr>
        <w:t>s should</w:t>
      </w:r>
      <w:r w:rsidR="00077062" w:rsidRPr="009D7033">
        <w:rPr>
          <w:rFonts w:asciiTheme="majorHAnsi" w:hAnsiTheme="majorHAnsi"/>
          <w:color w:val="000000"/>
        </w:rPr>
        <w:t xml:space="preserve"> also</w:t>
      </w:r>
      <w:r w:rsidR="006D4098" w:rsidRPr="009D7033">
        <w:rPr>
          <w:rFonts w:asciiTheme="majorHAnsi" w:hAnsiTheme="majorHAnsi"/>
          <w:color w:val="000000"/>
        </w:rPr>
        <w:t xml:space="preserve"> include a description of the collaborative role they will play with other publicly- and privately-funded technical assistance resource centers supporting MLTSS efforts. Letters of support from partners and collaborators are encouraged.  </w:t>
      </w:r>
    </w:p>
    <w:p w:rsidR="006F3C7E" w:rsidRPr="009D7033" w:rsidRDefault="006F3C7E" w:rsidP="006F3C7E">
      <w:pPr>
        <w:rPr>
          <w:rFonts w:asciiTheme="majorHAnsi" w:hAnsiTheme="majorHAnsi"/>
          <w:color w:val="000000"/>
        </w:rPr>
      </w:pPr>
    </w:p>
    <w:p w:rsidR="006F3C7E" w:rsidRPr="009D7033" w:rsidRDefault="006F3C7E" w:rsidP="006F3C7E">
      <w:pPr>
        <w:rPr>
          <w:rFonts w:asciiTheme="majorHAnsi" w:hAnsiTheme="majorHAnsi"/>
          <w:color w:val="000000"/>
        </w:rPr>
      </w:pPr>
      <w:r w:rsidRPr="009D7033">
        <w:rPr>
          <w:rFonts w:asciiTheme="majorHAnsi" w:hAnsiTheme="majorHAnsi"/>
          <w:color w:val="000000"/>
        </w:rPr>
        <w:t xml:space="preserve">Applicants for this funding opportunity should plan for the convening of a planning meeting, within two weeks of award, for the purpose of reviewing and revising the project work plan.  This meeting will be planned in conjunction with </w:t>
      </w:r>
      <w:r w:rsidR="006D4098" w:rsidRPr="009D7033">
        <w:rPr>
          <w:rFonts w:asciiTheme="majorHAnsi" w:hAnsiTheme="majorHAnsi"/>
          <w:color w:val="000000"/>
        </w:rPr>
        <w:t>ACL</w:t>
      </w:r>
      <w:r w:rsidRPr="009D7033">
        <w:rPr>
          <w:rFonts w:asciiTheme="majorHAnsi" w:hAnsiTheme="majorHAnsi"/>
          <w:color w:val="000000"/>
        </w:rPr>
        <w:t xml:space="preserve"> and should </w:t>
      </w:r>
      <w:r w:rsidRPr="009D7033">
        <w:rPr>
          <w:rFonts w:asciiTheme="majorHAnsi" w:hAnsiTheme="majorHAnsi"/>
          <w:color w:val="000000"/>
        </w:rPr>
        <w:lastRenderedPageBreak/>
        <w:t xml:space="preserve">include other </w:t>
      </w:r>
      <w:r w:rsidR="006D4098" w:rsidRPr="009D7033">
        <w:rPr>
          <w:rFonts w:asciiTheme="majorHAnsi" w:hAnsiTheme="majorHAnsi"/>
          <w:color w:val="000000"/>
        </w:rPr>
        <w:t xml:space="preserve">partners and </w:t>
      </w:r>
      <w:r w:rsidRPr="009D7033">
        <w:rPr>
          <w:rFonts w:asciiTheme="majorHAnsi" w:hAnsiTheme="majorHAnsi"/>
          <w:color w:val="000000"/>
        </w:rPr>
        <w:t xml:space="preserve">stakeholders with an interest in </w:t>
      </w:r>
      <w:r w:rsidR="006D4098" w:rsidRPr="009D7033">
        <w:rPr>
          <w:rFonts w:asciiTheme="majorHAnsi" w:hAnsiTheme="majorHAnsi"/>
          <w:color w:val="000000"/>
        </w:rPr>
        <w:t xml:space="preserve">building the capacity of </w:t>
      </w:r>
      <w:r w:rsidR="000E6937" w:rsidRPr="009D7033">
        <w:rPr>
          <w:rFonts w:asciiTheme="majorHAnsi" w:hAnsiTheme="majorHAnsi"/>
          <w:color w:val="000000"/>
        </w:rPr>
        <w:t>aging and disability networks</w:t>
      </w:r>
      <w:r w:rsidR="006D4098" w:rsidRPr="009D7033">
        <w:rPr>
          <w:rFonts w:asciiTheme="majorHAnsi" w:hAnsiTheme="majorHAnsi"/>
          <w:color w:val="000000"/>
        </w:rPr>
        <w:t xml:space="preserve"> related to MLTSS</w:t>
      </w:r>
      <w:r w:rsidRPr="009D7033">
        <w:rPr>
          <w:rFonts w:asciiTheme="majorHAnsi" w:hAnsiTheme="majorHAnsi"/>
          <w:color w:val="000000"/>
        </w:rPr>
        <w:t xml:space="preserve">.  </w:t>
      </w:r>
    </w:p>
    <w:p w:rsidR="004942BB" w:rsidRPr="009D7033" w:rsidRDefault="004942BB" w:rsidP="004942BB">
      <w:pPr>
        <w:rPr>
          <w:rFonts w:asciiTheme="majorHAnsi" w:hAnsiTheme="majorHAnsi"/>
        </w:rPr>
      </w:pPr>
    </w:p>
    <w:p w:rsidR="004942BB" w:rsidRPr="009D7033" w:rsidRDefault="004942BB" w:rsidP="004942BB">
      <w:pPr>
        <w:rPr>
          <w:rFonts w:asciiTheme="majorHAnsi" w:hAnsiTheme="majorHAnsi"/>
        </w:rPr>
      </w:pPr>
    </w:p>
    <w:p w:rsidR="00A0241E" w:rsidRPr="009D7033" w:rsidRDefault="00A0241E">
      <w:pPr>
        <w:pStyle w:val="Heading1"/>
        <w:tabs>
          <w:tab w:val="clear" w:pos="360"/>
          <w:tab w:val="num" w:pos="720"/>
        </w:tabs>
        <w:rPr>
          <w:rFonts w:asciiTheme="majorHAnsi" w:hAnsiTheme="majorHAnsi"/>
        </w:rPr>
      </w:pPr>
      <w:bookmarkStart w:id="8" w:name="_Toc248912540"/>
      <w:bookmarkStart w:id="9" w:name="_Toc328485340"/>
      <w:r w:rsidRPr="009D7033">
        <w:rPr>
          <w:rFonts w:asciiTheme="majorHAnsi" w:hAnsiTheme="majorHAnsi"/>
        </w:rPr>
        <w:t>AWARD INFORMATION</w:t>
      </w:r>
      <w:bookmarkEnd w:id="8"/>
      <w:bookmarkEnd w:id="9"/>
    </w:p>
    <w:p w:rsidR="00621EB4" w:rsidRPr="009D7033" w:rsidRDefault="00621EB4" w:rsidP="0093468C">
      <w:pPr>
        <w:rPr>
          <w:rFonts w:asciiTheme="majorHAnsi" w:hAnsiTheme="majorHAnsi"/>
        </w:rPr>
      </w:pPr>
      <w:r w:rsidRPr="009D7033">
        <w:rPr>
          <w:rFonts w:asciiTheme="majorHAnsi" w:hAnsiTheme="majorHAnsi"/>
          <w:b/>
        </w:rPr>
        <w:t>Award type</w:t>
      </w:r>
      <w:r w:rsidRPr="009D7033">
        <w:rPr>
          <w:rFonts w:asciiTheme="majorHAnsi" w:hAnsiTheme="majorHAnsi"/>
        </w:rPr>
        <w:t>:  New Cooperative Agreement</w:t>
      </w:r>
    </w:p>
    <w:p w:rsidR="00621EB4" w:rsidRPr="009D7033" w:rsidRDefault="00621EB4" w:rsidP="00772DCE">
      <w:pPr>
        <w:rPr>
          <w:rFonts w:asciiTheme="majorHAnsi" w:hAnsiTheme="majorHAnsi"/>
        </w:rPr>
      </w:pPr>
      <w:r w:rsidRPr="009D7033">
        <w:rPr>
          <w:rFonts w:asciiTheme="majorHAnsi" w:hAnsiTheme="majorHAnsi"/>
          <w:b/>
        </w:rPr>
        <w:t>Estimated Federal Funds Available</w:t>
      </w:r>
      <w:r w:rsidRPr="009D7033">
        <w:rPr>
          <w:rFonts w:asciiTheme="majorHAnsi" w:hAnsiTheme="majorHAnsi"/>
        </w:rPr>
        <w:t>:  Up to $250,000</w:t>
      </w:r>
    </w:p>
    <w:p w:rsidR="00621EB4" w:rsidRPr="009D7033" w:rsidRDefault="00621EB4" w:rsidP="00772DCE">
      <w:pPr>
        <w:rPr>
          <w:rFonts w:asciiTheme="majorHAnsi" w:hAnsiTheme="majorHAnsi"/>
        </w:rPr>
      </w:pPr>
      <w:r w:rsidRPr="009D7033">
        <w:rPr>
          <w:rFonts w:asciiTheme="majorHAnsi" w:hAnsiTheme="majorHAnsi"/>
          <w:b/>
        </w:rPr>
        <w:t>Estimated Number of Awards</w:t>
      </w:r>
      <w:r w:rsidRPr="009D7033">
        <w:rPr>
          <w:rFonts w:asciiTheme="majorHAnsi" w:hAnsiTheme="majorHAnsi"/>
        </w:rPr>
        <w:t>: one (1)</w:t>
      </w:r>
    </w:p>
    <w:p w:rsidR="00621EB4" w:rsidRPr="009D7033" w:rsidRDefault="00621EB4" w:rsidP="00772DCE">
      <w:pPr>
        <w:rPr>
          <w:rFonts w:asciiTheme="majorHAnsi" w:hAnsiTheme="majorHAnsi"/>
        </w:rPr>
      </w:pPr>
      <w:r w:rsidRPr="009D7033">
        <w:rPr>
          <w:rFonts w:asciiTheme="majorHAnsi" w:hAnsiTheme="majorHAnsi"/>
          <w:b/>
        </w:rPr>
        <w:t>Projected Start Date</w:t>
      </w:r>
      <w:r w:rsidRPr="009D7033">
        <w:rPr>
          <w:rFonts w:asciiTheme="majorHAnsi" w:hAnsiTheme="majorHAnsi"/>
        </w:rPr>
        <w:t>: September 30, 2012</w:t>
      </w:r>
    </w:p>
    <w:p w:rsidR="00621EB4" w:rsidRPr="009D7033" w:rsidRDefault="00621EB4" w:rsidP="00772DCE">
      <w:pPr>
        <w:rPr>
          <w:rFonts w:asciiTheme="majorHAnsi" w:hAnsiTheme="majorHAnsi"/>
        </w:rPr>
      </w:pPr>
      <w:r w:rsidRPr="009D7033">
        <w:rPr>
          <w:rFonts w:asciiTheme="majorHAnsi" w:hAnsiTheme="majorHAnsi"/>
          <w:b/>
        </w:rPr>
        <w:t>Estimated Project Length</w:t>
      </w:r>
      <w:r w:rsidRPr="009D7033">
        <w:rPr>
          <w:rFonts w:asciiTheme="majorHAnsi" w:hAnsiTheme="majorHAnsi"/>
        </w:rPr>
        <w:t xml:space="preserve">: </w:t>
      </w:r>
      <w:r w:rsidR="007E40E7" w:rsidRPr="009D7033">
        <w:rPr>
          <w:rFonts w:asciiTheme="majorHAnsi" w:hAnsiTheme="majorHAnsi"/>
        </w:rPr>
        <w:t>up to 36 months, with three 12-month budget periods</w:t>
      </w:r>
      <w:r w:rsidRPr="009D7033">
        <w:rPr>
          <w:rFonts w:asciiTheme="majorHAnsi" w:hAnsiTheme="majorHAnsi"/>
        </w:rPr>
        <w:t xml:space="preserve"> </w:t>
      </w:r>
    </w:p>
    <w:p w:rsidR="00621EB4" w:rsidRPr="009D7033" w:rsidRDefault="00621EB4" w:rsidP="00772DCE">
      <w:pPr>
        <w:pStyle w:val="PlainText"/>
        <w:rPr>
          <w:rFonts w:asciiTheme="majorHAnsi" w:hAnsiTheme="majorHAnsi"/>
        </w:rPr>
      </w:pPr>
    </w:p>
    <w:p w:rsidR="00621EB4" w:rsidRPr="009D7033" w:rsidRDefault="007C5975" w:rsidP="00772DCE">
      <w:pPr>
        <w:pStyle w:val="PlainText"/>
        <w:rPr>
          <w:rFonts w:asciiTheme="majorHAnsi" w:hAnsiTheme="majorHAnsi" w:cs="Times New Roman"/>
          <w:sz w:val="24"/>
          <w:szCs w:val="24"/>
        </w:rPr>
      </w:pPr>
      <w:r w:rsidRPr="009D7033">
        <w:rPr>
          <w:rFonts w:asciiTheme="majorHAnsi" w:hAnsiTheme="majorHAnsi" w:cs="Times New Roman"/>
          <w:sz w:val="24"/>
          <w:szCs w:val="24"/>
        </w:rPr>
        <w:t>The amount of f</w:t>
      </w:r>
      <w:r w:rsidR="00621EB4" w:rsidRPr="009D7033">
        <w:rPr>
          <w:rFonts w:asciiTheme="majorHAnsi" w:hAnsiTheme="majorHAnsi" w:cs="Times New Roman"/>
          <w:sz w:val="24"/>
          <w:szCs w:val="24"/>
        </w:rPr>
        <w:t xml:space="preserve">ederal funds available for this new funding opportunity is anticipated to be up to $250,000.  </w:t>
      </w:r>
      <w:r w:rsidR="00532FBC" w:rsidRPr="009D7033">
        <w:rPr>
          <w:rFonts w:asciiTheme="majorHAnsi" w:hAnsiTheme="majorHAnsi" w:cs="Times New Roman"/>
          <w:bCs/>
          <w:sz w:val="24"/>
          <w:szCs w:val="24"/>
        </w:rPr>
        <w:t>ACL</w:t>
      </w:r>
      <w:r w:rsidR="00621EB4" w:rsidRPr="009D7033">
        <w:rPr>
          <w:rFonts w:asciiTheme="majorHAnsi" w:hAnsiTheme="majorHAnsi" w:cs="Times New Roman"/>
          <w:sz w:val="24"/>
          <w:szCs w:val="24"/>
        </w:rPr>
        <w:t xml:space="preserve"> plans to fund one grant (cooperative agreement) at a federal share of up to $250,000 </w:t>
      </w:r>
      <w:r w:rsidR="007E40E7" w:rsidRPr="009D7033">
        <w:rPr>
          <w:rFonts w:asciiTheme="majorHAnsi" w:hAnsiTheme="majorHAnsi" w:cs="Times New Roman"/>
          <w:sz w:val="24"/>
          <w:szCs w:val="24"/>
        </w:rPr>
        <w:t xml:space="preserve">each year </w:t>
      </w:r>
      <w:r w:rsidR="00621EB4" w:rsidRPr="009D7033">
        <w:rPr>
          <w:rFonts w:asciiTheme="majorHAnsi" w:hAnsiTheme="majorHAnsi" w:cs="Times New Roman"/>
          <w:sz w:val="24"/>
          <w:szCs w:val="24"/>
        </w:rPr>
        <w:t xml:space="preserve">for a </w:t>
      </w:r>
      <w:r w:rsidR="007E40E7" w:rsidRPr="009D7033">
        <w:rPr>
          <w:rFonts w:asciiTheme="majorHAnsi" w:hAnsiTheme="majorHAnsi" w:cs="Times New Roman"/>
          <w:sz w:val="24"/>
          <w:szCs w:val="24"/>
        </w:rPr>
        <w:t xml:space="preserve">total </w:t>
      </w:r>
      <w:r w:rsidR="00621EB4" w:rsidRPr="009D7033">
        <w:rPr>
          <w:rFonts w:asciiTheme="majorHAnsi" w:hAnsiTheme="majorHAnsi" w:cs="Times New Roman"/>
          <w:sz w:val="24"/>
          <w:szCs w:val="24"/>
        </w:rPr>
        <w:t xml:space="preserve">project period of </w:t>
      </w:r>
      <w:r w:rsidR="007E40E7" w:rsidRPr="009D7033">
        <w:rPr>
          <w:rFonts w:asciiTheme="majorHAnsi" w:hAnsiTheme="majorHAnsi" w:cs="Times New Roman"/>
          <w:sz w:val="24"/>
          <w:szCs w:val="24"/>
        </w:rPr>
        <w:t xml:space="preserve">up to </w:t>
      </w:r>
      <w:r w:rsidR="00A36C4C" w:rsidRPr="009D7033">
        <w:rPr>
          <w:rFonts w:asciiTheme="majorHAnsi" w:hAnsiTheme="majorHAnsi" w:cs="Times New Roman"/>
          <w:sz w:val="24"/>
          <w:szCs w:val="24"/>
        </w:rPr>
        <w:t>3</w:t>
      </w:r>
      <w:r w:rsidR="007E40E7" w:rsidRPr="009D7033">
        <w:rPr>
          <w:rFonts w:asciiTheme="majorHAnsi" w:hAnsiTheme="majorHAnsi" w:cs="Times New Roman"/>
          <w:sz w:val="24"/>
          <w:szCs w:val="24"/>
        </w:rPr>
        <w:t>6</w:t>
      </w:r>
      <w:r w:rsidR="00621EB4" w:rsidRPr="009D7033">
        <w:rPr>
          <w:rFonts w:asciiTheme="majorHAnsi" w:hAnsiTheme="majorHAnsi" w:cs="Times New Roman"/>
          <w:sz w:val="24"/>
          <w:szCs w:val="24"/>
        </w:rPr>
        <w:t xml:space="preserve"> months.  </w:t>
      </w:r>
      <w:r w:rsidR="007E40E7" w:rsidRPr="009D7033">
        <w:rPr>
          <w:rFonts w:asciiTheme="majorHAnsi" w:hAnsiTheme="majorHAnsi" w:cs="Times New Roman"/>
          <w:sz w:val="24"/>
          <w:szCs w:val="24"/>
        </w:rPr>
        <w:t>F</w:t>
      </w:r>
      <w:r w:rsidR="002A1518" w:rsidRPr="009D7033">
        <w:rPr>
          <w:rFonts w:asciiTheme="majorHAnsi" w:hAnsiTheme="majorHAnsi" w:cs="Times New Roman"/>
          <w:sz w:val="24"/>
          <w:szCs w:val="24"/>
        </w:rPr>
        <w:t xml:space="preserve">unding for years two and three </w:t>
      </w:r>
      <w:r w:rsidR="007E40E7" w:rsidRPr="009D7033">
        <w:rPr>
          <w:rFonts w:asciiTheme="majorHAnsi" w:hAnsiTheme="majorHAnsi" w:cs="Times New Roman"/>
          <w:sz w:val="24"/>
          <w:szCs w:val="24"/>
        </w:rPr>
        <w:t xml:space="preserve">of the project period </w:t>
      </w:r>
      <w:r w:rsidR="002A1518" w:rsidRPr="009D7033">
        <w:rPr>
          <w:rFonts w:asciiTheme="majorHAnsi" w:hAnsiTheme="majorHAnsi" w:cs="Times New Roman"/>
          <w:sz w:val="24"/>
          <w:szCs w:val="24"/>
        </w:rPr>
        <w:t>are contingent upon the availability of funds.</w:t>
      </w:r>
    </w:p>
    <w:p w:rsidR="00621EB4" w:rsidRPr="009D7033" w:rsidRDefault="00621EB4" w:rsidP="00772DCE">
      <w:pPr>
        <w:pStyle w:val="PlainText"/>
        <w:rPr>
          <w:rFonts w:asciiTheme="majorHAnsi" w:hAnsiTheme="majorHAnsi" w:cs="Times New Roman"/>
          <w:sz w:val="24"/>
          <w:szCs w:val="24"/>
        </w:rPr>
      </w:pPr>
    </w:p>
    <w:p w:rsidR="00532FBC" w:rsidRPr="009D7033" w:rsidRDefault="00772DCE" w:rsidP="00772DCE">
      <w:pPr>
        <w:pStyle w:val="PlainText"/>
        <w:ind w:right="684"/>
        <w:rPr>
          <w:rFonts w:asciiTheme="majorHAnsi" w:hAnsiTheme="majorHAnsi" w:cs="Times New Roman"/>
          <w:sz w:val="24"/>
          <w:szCs w:val="24"/>
        </w:rPr>
      </w:pPr>
      <w:r w:rsidRPr="009D7033">
        <w:rPr>
          <w:rFonts w:asciiTheme="majorHAnsi" w:hAnsiTheme="majorHAnsi" w:cs="Times New Roman"/>
          <w:color w:val="000000"/>
          <w:sz w:val="24"/>
          <w:szCs w:val="24"/>
        </w:rPr>
        <w:t>This is a new cooperative agreement</w:t>
      </w:r>
      <w:r w:rsidR="00CE727D" w:rsidRPr="009D7033">
        <w:rPr>
          <w:rFonts w:asciiTheme="majorHAnsi" w:hAnsiTheme="majorHAnsi" w:cs="Times New Roman"/>
          <w:color w:val="000000"/>
          <w:sz w:val="24"/>
          <w:szCs w:val="24"/>
        </w:rPr>
        <w:t xml:space="preserve">, and </w:t>
      </w:r>
      <w:r w:rsidR="00532FBC" w:rsidRPr="009D7033">
        <w:rPr>
          <w:rFonts w:asciiTheme="majorHAnsi" w:hAnsiTheme="majorHAnsi" w:cs="Times New Roman"/>
          <w:color w:val="000000"/>
          <w:sz w:val="24"/>
          <w:szCs w:val="24"/>
        </w:rPr>
        <w:t>ACL</w:t>
      </w:r>
      <w:r w:rsidRPr="009D7033">
        <w:rPr>
          <w:rFonts w:asciiTheme="majorHAnsi" w:hAnsiTheme="majorHAnsi" w:cs="Times New Roman"/>
          <w:color w:val="000000"/>
          <w:sz w:val="24"/>
          <w:szCs w:val="24"/>
        </w:rPr>
        <w:t xml:space="preserve"> will be substantially involved in </w:t>
      </w:r>
      <w:r w:rsidR="00CE727D" w:rsidRPr="009D7033">
        <w:rPr>
          <w:rFonts w:asciiTheme="majorHAnsi" w:hAnsiTheme="majorHAnsi" w:cs="Times New Roman"/>
          <w:color w:val="000000"/>
          <w:sz w:val="24"/>
          <w:szCs w:val="24"/>
        </w:rPr>
        <w:t>its</w:t>
      </w:r>
      <w:r w:rsidRPr="009D7033">
        <w:rPr>
          <w:rFonts w:asciiTheme="majorHAnsi" w:hAnsiTheme="majorHAnsi" w:cs="Times New Roman"/>
          <w:color w:val="000000"/>
          <w:sz w:val="24"/>
          <w:szCs w:val="24"/>
        </w:rPr>
        <w:t xml:space="preserve"> activities (as listed in Section I</w:t>
      </w:r>
      <w:r w:rsidR="00CE727D" w:rsidRPr="009D7033">
        <w:rPr>
          <w:rFonts w:asciiTheme="majorHAnsi" w:hAnsiTheme="majorHAnsi" w:cs="Times New Roman"/>
          <w:color w:val="000000"/>
          <w:sz w:val="24"/>
          <w:szCs w:val="24"/>
        </w:rPr>
        <w:t>.</w:t>
      </w:r>
      <w:r w:rsidRPr="009D7033">
        <w:rPr>
          <w:rFonts w:asciiTheme="majorHAnsi" w:hAnsiTheme="majorHAnsi" w:cs="Times New Roman"/>
          <w:color w:val="000000"/>
          <w:sz w:val="24"/>
          <w:szCs w:val="24"/>
        </w:rPr>
        <w:t xml:space="preserve"> Funding Opportunity Description) by reviewing and approving technical assistance products and participating in planning and training activities, which will be determined by the needs and priorities of </w:t>
      </w:r>
      <w:r w:rsidR="00532FBC" w:rsidRPr="009D7033">
        <w:rPr>
          <w:rFonts w:asciiTheme="majorHAnsi" w:hAnsiTheme="majorHAnsi" w:cs="Times New Roman"/>
          <w:color w:val="000000"/>
          <w:sz w:val="24"/>
          <w:szCs w:val="24"/>
        </w:rPr>
        <w:t>state and community-based aging and disability organizations</w:t>
      </w:r>
      <w:r w:rsidRPr="009D7033">
        <w:rPr>
          <w:rFonts w:asciiTheme="majorHAnsi" w:hAnsiTheme="majorHAnsi" w:cs="Times New Roman"/>
          <w:color w:val="000000"/>
          <w:sz w:val="24"/>
          <w:szCs w:val="24"/>
        </w:rPr>
        <w:t xml:space="preserve"> and the Administration </w:t>
      </w:r>
      <w:r w:rsidR="00532FBC" w:rsidRPr="009D7033">
        <w:rPr>
          <w:rFonts w:asciiTheme="majorHAnsi" w:hAnsiTheme="majorHAnsi" w:cs="Times New Roman"/>
          <w:color w:val="000000"/>
          <w:sz w:val="24"/>
          <w:szCs w:val="24"/>
        </w:rPr>
        <w:t>for Community Living</w:t>
      </w:r>
      <w:r w:rsidRPr="009D7033">
        <w:rPr>
          <w:rFonts w:asciiTheme="majorHAnsi" w:hAnsiTheme="majorHAnsi" w:cs="Times New Roman"/>
          <w:color w:val="000000"/>
          <w:sz w:val="24"/>
          <w:szCs w:val="24"/>
        </w:rPr>
        <w:t xml:space="preserve">. </w:t>
      </w:r>
    </w:p>
    <w:p w:rsidR="00532FBC" w:rsidRPr="009D7033" w:rsidRDefault="00532FBC" w:rsidP="00772DCE">
      <w:pPr>
        <w:pStyle w:val="PlainText"/>
        <w:ind w:right="684"/>
        <w:rPr>
          <w:rFonts w:asciiTheme="majorHAnsi" w:hAnsiTheme="majorHAnsi" w:cs="Times New Roman"/>
          <w:sz w:val="24"/>
          <w:szCs w:val="24"/>
        </w:rPr>
      </w:pPr>
    </w:p>
    <w:p w:rsidR="00621EB4" w:rsidRPr="009D7033" w:rsidRDefault="00621EB4" w:rsidP="00772DCE">
      <w:pPr>
        <w:pStyle w:val="PlainText"/>
        <w:ind w:right="684"/>
        <w:rPr>
          <w:rFonts w:asciiTheme="majorHAnsi" w:hAnsiTheme="majorHAnsi" w:cs="Times New Roman"/>
          <w:sz w:val="24"/>
          <w:szCs w:val="24"/>
        </w:rPr>
      </w:pPr>
      <w:r w:rsidRPr="009D7033">
        <w:rPr>
          <w:rFonts w:asciiTheme="majorHAnsi" w:hAnsiTheme="majorHAnsi" w:cs="Times New Roman"/>
          <w:sz w:val="24"/>
          <w:szCs w:val="24"/>
        </w:rPr>
        <w:t>The terms and conditions for this cooperative agreement are as follows and will be incorporated by reference in the Notice of Award (NOA).</w:t>
      </w:r>
    </w:p>
    <w:p w:rsidR="00621EB4" w:rsidRPr="009D7033" w:rsidRDefault="00621EB4" w:rsidP="00772DCE">
      <w:pPr>
        <w:pStyle w:val="PlainText"/>
        <w:ind w:right="684"/>
        <w:rPr>
          <w:rFonts w:asciiTheme="majorHAnsi" w:hAnsiTheme="majorHAnsi" w:cs="Times New Roman"/>
          <w:sz w:val="24"/>
          <w:szCs w:val="24"/>
        </w:rPr>
      </w:pPr>
    </w:p>
    <w:p w:rsidR="00621EB4" w:rsidRPr="009D7033" w:rsidRDefault="00621EB4" w:rsidP="00772DCE">
      <w:pPr>
        <w:rPr>
          <w:rFonts w:asciiTheme="majorHAnsi" w:hAnsiTheme="majorHAnsi"/>
        </w:rPr>
      </w:pPr>
      <w:r w:rsidRPr="009D7033">
        <w:rPr>
          <w:rFonts w:asciiTheme="majorHAnsi" w:hAnsiTheme="majorHAnsi"/>
        </w:rPr>
        <w:t xml:space="preserve">The </w:t>
      </w:r>
      <w:r w:rsidR="00A36C4C" w:rsidRPr="009D7033">
        <w:rPr>
          <w:rFonts w:asciiTheme="majorHAnsi" w:hAnsiTheme="majorHAnsi"/>
        </w:rPr>
        <w:t xml:space="preserve">ACL </w:t>
      </w:r>
      <w:r w:rsidRPr="009D7033">
        <w:rPr>
          <w:rFonts w:asciiTheme="majorHAnsi" w:hAnsiTheme="majorHAnsi"/>
        </w:rPr>
        <w:t>will carry out the following activities for the cooperative agreement noted above:</w:t>
      </w:r>
    </w:p>
    <w:p w:rsidR="00621EB4" w:rsidRPr="009D7033" w:rsidRDefault="00955D98" w:rsidP="003511BB">
      <w:pPr>
        <w:numPr>
          <w:ilvl w:val="0"/>
          <w:numId w:val="30"/>
        </w:numPr>
        <w:tabs>
          <w:tab w:val="clear" w:pos="720"/>
          <w:tab w:val="num" w:pos="180"/>
        </w:tabs>
        <w:ind w:left="324"/>
        <w:rPr>
          <w:rFonts w:asciiTheme="majorHAnsi" w:hAnsiTheme="majorHAnsi"/>
        </w:rPr>
      </w:pPr>
      <w:r w:rsidRPr="009D7033">
        <w:rPr>
          <w:rFonts w:asciiTheme="majorHAnsi" w:hAnsiTheme="majorHAnsi"/>
        </w:rPr>
        <w:t xml:space="preserve">The </w:t>
      </w:r>
      <w:r w:rsidR="00A36C4C" w:rsidRPr="009D7033">
        <w:rPr>
          <w:rFonts w:asciiTheme="majorHAnsi" w:hAnsiTheme="majorHAnsi"/>
        </w:rPr>
        <w:t>ACL</w:t>
      </w:r>
      <w:r w:rsidR="00621EB4" w:rsidRPr="009D7033">
        <w:rPr>
          <w:rFonts w:asciiTheme="majorHAnsi" w:hAnsiTheme="majorHAnsi"/>
        </w:rPr>
        <w:t xml:space="preserve"> Project Officer will perform the day-to-day </w:t>
      </w:r>
      <w:r w:rsidR="002A1518" w:rsidRPr="009D7033">
        <w:rPr>
          <w:rFonts w:asciiTheme="majorHAnsi" w:hAnsiTheme="majorHAnsi"/>
        </w:rPr>
        <w:t>f</w:t>
      </w:r>
      <w:r w:rsidR="00621EB4" w:rsidRPr="009D7033">
        <w:rPr>
          <w:rFonts w:asciiTheme="majorHAnsi" w:hAnsiTheme="majorHAnsi"/>
        </w:rPr>
        <w:t>ederal responsibilities of managing a grant initiative and will work with the grantee to ensure that the minimum requirements for the grant are met.</w:t>
      </w:r>
    </w:p>
    <w:p w:rsidR="00AB4193" w:rsidRPr="009D7033" w:rsidRDefault="00A36C4C" w:rsidP="003511BB">
      <w:pPr>
        <w:numPr>
          <w:ilvl w:val="0"/>
          <w:numId w:val="30"/>
        </w:numPr>
        <w:tabs>
          <w:tab w:val="clear" w:pos="720"/>
          <w:tab w:val="num" w:pos="180"/>
        </w:tabs>
        <w:ind w:left="324"/>
        <w:rPr>
          <w:rFonts w:asciiTheme="majorHAnsi" w:hAnsiTheme="majorHAnsi"/>
        </w:rPr>
      </w:pPr>
      <w:r w:rsidRPr="009D7033">
        <w:rPr>
          <w:rFonts w:asciiTheme="majorHAnsi" w:hAnsiTheme="majorHAnsi"/>
        </w:rPr>
        <w:t>ACL</w:t>
      </w:r>
      <w:r w:rsidR="00621EB4" w:rsidRPr="009D7033">
        <w:rPr>
          <w:rFonts w:asciiTheme="majorHAnsi" w:hAnsiTheme="majorHAnsi"/>
        </w:rPr>
        <w:t xml:space="preserve"> will assist the grantee project leadership in understanding the policy concerns and/or priorities of </w:t>
      </w:r>
      <w:r w:rsidRPr="009D7033">
        <w:rPr>
          <w:rFonts w:asciiTheme="majorHAnsi" w:hAnsiTheme="majorHAnsi"/>
        </w:rPr>
        <w:t>ACL</w:t>
      </w:r>
      <w:r w:rsidR="00621EB4" w:rsidRPr="009D7033">
        <w:rPr>
          <w:rFonts w:asciiTheme="majorHAnsi" w:hAnsiTheme="majorHAnsi"/>
        </w:rPr>
        <w:t xml:space="preserve"> by conducting periodic briefings and by carrying out ongoing consultations.</w:t>
      </w:r>
      <w:r w:rsidR="00AB4193" w:rsidRPr="009D7033">
        <w:rPr>
          <w:rFonts w:asciiTheme="majorHAnsi" w:hAnsiTheme="majorHAnsi"/>
        </w:rPr>
        <w:t xml:space="preserve">  </w:t>
      </w:r>
    </w:p>
    <w:p w:rsidR="00621EB4" w:rsidRPr="009D7033" w:rsidRDefault="00AB4193" w:rsidP="003511BB">
      <w:pPr>
        <w:numPr>
          <w:ilvl w:val="0"/>
          <w:numId w:val="30"/>
        </w:numPr>
        <w:tabs>
          <w:tab w:val="clear" w:pos="720"/>
          <w:tab w:val="num" w:pos="180"/>
        </w:tabs>
        <w:ind w:left="324"/>
        <w:rPr>
          <w:rFonts w:asciiTheme="majorHAnsi" w:hAnsiTheme="majorHAnsi"/>
        </w:rPr>
      </w:pPr>
      <w:r w:rsidRPr="009D7033">
        <w:rPr>
          <w:rFonts w:asciiTheme="majorHAnsi" w:hAnsiTheme="majorHAnsi"/>
        </w:rPr>
        <w:t>Coordinate with other federal agencies (e.g., the Centers for Medicare &amp; Medicaid Services) engaged in managed long-term services and supports systems redesign, and share with the grantee information about other Federally-supported projects and activities relevant to the Center's scope of work.</w:t>
      </w:r>
    </w:p>
    <w:p w:rsidR="00621EB4" w:rsidRPr="009D7033" w:rsidRDefault="00F156DF" w:rsidP="003511BB">
      <w:pPr>
        <w:numPr>
          <w:ilvl w:val="0"/>
          <w:numId w:val="30"/>
        </w:numPr>
        <w:tabs>
          <w:tab w:val="clear" w:pos="720"/>
          <w:tab w:val="num" w:pos="180"/>
        </w:tabs>
        <w:ind w:left="324"/>
        <w:rPr>
          <w:rFonts w:asciiTheme="majorHAnsi" w:hAnsiTheme="majorHAnsi"/>
        </w:rPr>
      </w:pPr>
      <w:r w:rsidRPr="009D7033">
        <w:rPr>
          <w:rFonts w:asciiTheme="majorHAnsi" w:hAnsiTheme="majorHAnsi"/>
        </w:rPr>
        <w:t>ACL</w:t>
      </w:r>
      <w:r w:rsidR="00621EB4" w:rsidRPr="009D7033">
        <w:rPr>
          <w:rFonts w:asciiTheme="majorHAnsi" w:hAnsiTheme="majorHAnsi"/>
        </w:rPr>
        <w:t xml:space="preserve"> and the </w:t>
      </w:r>
      <w:r w:rsidR="00621EB4" w:rsidRPr="009D7033">
        <w:rPr>
          <w:rFonts w:asciiTheme="majorHAnsi" w:hAnsiTheme="majorHAnsi"/>
          <w:bCs/>
        </w:rPr>
        <w:t>grantee</w:t>
      </w:r>
      <w:r w:rsidR="00621EB4" w:rsidRPr="009D7033">
        <w:rPr>
          <w:rFonts w:asciiTheme="majorHAnsi" w:hAnsiTheme="majorHAnsi"/>
          <w:b/>
          <w:bCs/>
        </w:rPr>
        <w:t xml:space="preserve"> </w:t>
      </w:r>
      <w:r w:rsidR="00621EB4" w:rsidRPr="009D7033">
        <w:rPr>
          <w:rFonts w:asciiTheme="majorHAnsi" w:hAnsiTheme="majorHAnsi"/>
        </w:rPr>
        <w:t xml:space="preserve">will work cooperatively to clarify the programmatic and budgetary issues to be addressed by the project.  Based on these negotiations, and the planning meeting to be held upon award, the </w:t>
      </w:r>
      <w:r w:rsidR="00621EB4" w:rsidRPr="009D7033">
        <w:rPr>
          <w:rFonts w:asciiTheme="majorHAnsi" w:hAnsiTheme="majorHAnsi"/>
          <w:bCs/>
        </w:rPr>
        <w:t>grantee</w:t>
      </w:r>
      <w:r w:rsidR="00621EB4" w:rsidRPr="009D7033">
        <w:rPr>
          <w:rFonts w:asciiTheme="majorHAnsi" w:hAnsiTheme="majorHAnsi"/>
        </w:rPr>
        <w:t xml:space="preserve"> will revise the project work plan detailing expectations for major activities and products during the </w:t>
      </w:r>
      <w:r w:rsidRPr="009D7033">
        <w:rPr>
          <w:rFonts w:asciiTheme="majorHAnsi" w:hAnsiTheme="majorHAnsi"/>
        </w:rPr>
        <w:t>project period</w:t>
      </w:r>
      <w:r w:rsidR="00621EB4" w:rsidRPr="009D7033">
        <w:rPr>
          <w:rFonts w:asciiTheme="majorHAnsi" w:hAnsiTheme="majorHAnsi"/>
        </w:rPr>
        <w:t>.</w:t>
      </w:r>
    </w:p>
    <w:p w:rsidR="00621EB4" w:rsidRPr="009D7033" w:rsidRDefault="00621EB4" w:rsidP="003511BB">
      <w:pPr>
        <w:numPr>
          <w:ilvl w:val="0"/>
          <w:numId w:val="30"/>
        </w:numPr>
        <w:tabs>
          <w:tab w:val="clear" w:pos="720"/>
          <w:tab w:val="num" w:pos="180"/>
        </w:tabs>
        <w:ind w:left="324"/>
        <w:rPr>
          <w:rFonts w:asciiTheme="majorHAnsi" w:hAnsiTheme="majorHAnsi"/>
        </w:rPr>
      </w:pPr>
      <w:r w:rsidRPr="009D7033">
        <w:rPr>
          <w:rFonts w:asciiTheme="majorHAnsi" w:hAnsiTheme="majorHAnsi"/>
        </w:rPr>
        <w:t>Provide technical advice to the grantee on the provision of training and technical support</w:t>
      </w:r>
      <w:r w:rsidR="003A6F5F" w:rsidRPr="009D7033">
        <w:rPr>
          <w:rFonts w:asciiTheme="majorHAnsi" w:hAnsiTheme="majorHAnsi"/>
        </w:rPr>
        <w:t xml:space="preserve">, grantee work products, </w:t>
      </w:r>
      <w:r w:rsidRPr="009D7033">
        <w:rPr>
          <w:rFonts w:asciiTheme="majorHAnsi" w:hAnsiTheme="majorHAnsi"/>
        </w:rPr>
        <w:t xml:space="preserve">and </w:t>
      </w:r>
      <w:r w:rsidR="003A6F5F" w:rsidRPr="009D7033">
        <w:rPr>
          <w:rFonts w:asciiTheme="majorHAnsi" w:hAnsiTheme="majorHAnsi"/>
        </w:rPr>
        <w:t xml:space="preserve">other </w:t>
      </w:r>
      <w:r w:rsidRPr="009D7033">
        <w:rPr>
          <w:rFonts w:asciiTheme="majorHAnsi" w:hAnsiTheme="majorHAnsi"/>
        </w:rPr>
        <w:t>associated tasks related to the fulfillment of the goals and objectives of this grant.</w:t>
      </w:r>
    </w:p>
    <w:p w:rsidR="003A6F5F" w:rsidRPr="009D7033" w:rsidRDefault="003A6F5F" w:rsidP="003A6F5F">
      <w:pPr>
        <w:numPr>
          <w:ilvl w:val="0"/>
          <w:numId w:val="30"/>
        </w:numPr>
        <w:tabs>
          <w:tab w:val="clear" w:pos="720"/>
          <w:tab w:val="num" w:pos="180"/>
        </w:tabs>
        <w:ind w:left="324"/>
        <w:rPr>
          <w:rFonts w:asciiTheme="majorHAnsi" w:hAnsiTheme="majorHAnsi"/>
        </w:rPr>
      </w:pPr>
      <w:r w:rsidRPr="009D7033">
        <w:rPr>
          <w:rFonts w:asciiTheme="majorHAnsi" w:hAnsiTheme="majorHAnsi"/>
        </w:rPr>
        <w:lastRenderedPageBreak/>
        <w:t>Provide consultation to the grantee in identifying emerging issues as they relate to the goals and objectives of this grant program.</w:t>
      </w:r>
    </w:p>
    <w:p w:rsidR="003A6F5F" w:rsidRPr="009D7033" w:rsidRDefault="003A6F5F" w:rsidP="003511BB">
      <w:pPr>
        <w:numPr>
          <w:ilvl w:val="0"/>
          <w:numId w:val="30"/>
        </w:numPr>
        <w:tabs>
          <w:tab w:val="clear" w:pos="720"/>
          <w:tab w:val="num" w:pos="180"/>
        </w:tabs>
        <w:ind w:left="324"/>
        <w:rPr>
          <w:rFonts w:asciiTheme="majorHAnsi" w:hAnsiTheme="majorHAnsi"/>
        </w:rPr>
      </w:pPr>
      <w:r w:rsidRPr="009D7033">
        <w:rPr>
          <w:rFonts w:asciiTheme="majorHAnsi" w:hAnsiTheme="majorHAnsi"/>
        </w:rPr>
        <w:t xml:space="preserve">Assist the grantee with understanding the policy concerns and/or priorities of the ACL Administrator and the Administration for Community Living by conducting periodic briefings and by carrying out ongoing consultations. </w:t>
      </w:r>
    </w:p>
    <w:p w:rsidR="00955D98" w:rsidRPr="009D7033" w:rsidRDefault="003A6F5F" w:rsidP="003A6F5F">
      <w:pPr>
        <w:numPr>
          <w:ilvl w:val="0"/>
          <w:numId w:val="30"/>
        </w:numPr>
        <w:tabs>
          <w:tab w:val="clear" w:pos="720"/>
          <w:tab w:val="num" w:pos="180"/>
        </w:tabs>
        <w:ind w:left="324"/>
        <w:rPr>
          <w:rFonts w:asciiTheme="majorHAnsi" w:hAnsiTheme="majorHAnsi"/>
        </w:rPr>
      </w:pPr>
      <w:r w:rsidRPr="009D7033">
        <w:rPr>
          <w:rFonts w:asciiTheme="majorHAnsi" w:hAnsiTheme="majorHAnsi"/>
        </w:rPr>
        <w:t xml:space="preserve">The </w:t>
      </w:r>
      <w:r w:rsidR="00955D98" w:rsidRPr="009D7033">
        <w:rPr>
          <w:rFonts w:asciiTheme="majorHAnsi" w:hAnsiTheme="majorHAnsi"/>
        </w:rPr>
        <w:t>A</w:t>
      </w:r>
      <w:r w:rsidRPr="009D7033">
        <w:rPr>
          <w:rFonts w:asciiTheme="majorHAnsi" w:hAnsiTheme="majorHAnsi"/>
        </w:rPr>
        <w:t xml:space="preserve">CL Project Officer </w:t>
      </w:r>
      <w:r w:rsidR="00955D98" w:rsidRPr="009D7033">
        <w:rPr>
          <w:rFonts w:asciiTheme="majorHAnsi" w:hAnsiTheme="majorHAnsi"/>
        </w:rPr>
        <w:t xml:space="preserve">will meet with the Center Director each quarter, or at such other times as are required, to improve the effectiveness of the activities carried out under the Agreement. </w:t>
      </w:r>
    </w:p>
    <w:p w:rsidR="00621EB4" w:rsidRPr="009D7033" w:rsidRDefault="00621EB4" w:rsidP="003511BB">
      <w:pPr>
        <w:numPr>
          <w:ilvl w:val="0"/>
          <w:numId w:val="30"/>
        </w:numPr>
        <w:tabs>
          <w:tab w:val="clear" w:pos="720"/>
          <w:tab w:val="num" w:pos="180"/>
        </w:tabs>
        <w:ind w:left="324"/>
        <w:rPr>
          <w:rFonts w:asciiTheme="majorHAnsi" w:hAnsiTheme="majorHAnsi"/>
        </w:rPr>
      </w:pPr>
      <w:r w:rsidRPr="009D7033">
        <w:rPr>
          <w:rFonts w:asciiTheme="majorHAnsi" w:hAnsiTheme="majorHAnsi"/>
        </w:rPr>
        <w:t>Attend and participate in major project events as appropriate.</w:t>
      </w:r>
    </w:p>
    <w:p w:rsidR="00621EB4" w:rsidRPr="009D7033" w:rsidRDefault="00621EB4" w:rsidP="00772DCE">
      <w:pPr>
        <w:rPr>
          <w:rFonts w:asciiTheme="majorHAnsi" w:hAnsiTheme="majorHAnsi"/>
        </w:rPr>
      </w:pPr>
    </w:p>
    <w:p w:rsidR="00621EB4" w:rsidRPr="009D7033" w:rsidRDefault="00621EB4" w:rsidP="00772DCE">
      <w:pPr>
        <w:ind w:left="108"/>
        <w:rPr>
          <w:rFonts w:asciiTheme="majorHAnsi" w:hAnsiTheme="majorHAnsi"/>
        </w:rPr>
      </w:pPr>
      <w:r w:rsidRPr="009D7033">
        <w:rPr>
          <w:rFonts w:asciiTheme="majorHAnsi" w:hAnsiTheme="majorHAnsi"/>
        </w:rPr>
        <w:t>The grantee will execute the responsibilities of the cooperative agreement as listed below:</w:t>
      </w:r>
    </w:p>
    <w:p w:rsidR="00621EB4" w:rsidRPr="009D7033" w:rsidRDefault="00621EB4" w:rsidP="003511BB">
      <w:pPr>
        <w:numPr>
          <w:ilvl w:val="0"/>
          <w:numId w:val="31"/>
        </w:numPr>
        <w:tabs>
          <w:tab w:val="clear" w:pos="720"/>
          <w:tab w:val="num" w:pos="180"/>
        </w:tabs>
        <w:ind w:left="324"/>
        <w:rPr>
          <w:rFonts w:asciiTheme="majorHAnsi" w:hAnsiTheme="majorHAnsi"/>
        </w:rPr>
      </w:pPr>
      <w:r w:rsidRPr="009D7033">
        <w:rPr>
          <w:rFonts w:asciiTheme="majorHAnsi" w:hAnsiTheme="majorHAnsi"/>
        </w:rPr>
        <w:t>Collaborate with the A</w:t>
      </w:r>
      <w:r w:rsidR="00AA2CB7" w:rsidRPr="009D7033">
        <w:rPr>
          <w:rFonts w:asciiTheme="majorHAnsi" w:hAnsiTheme="majorHAnsi"/>
        </w:rPr>
        <w:t>CL</w:t>
      </w:r>
      <w:r w:rsidRPr="009D7033">
        <w:rPr>
          <w:rFonts w:asciiTheme="majorHAnsi" w:hAnsiTheme="majorHAnsi"/>
        </w:rPr>
        <w:t xml:space="preserve"> in the modification and execution of the work plan.</w:t>
      </w:r>
    </w:p>
    <w:p w:rsidR="00522E34" w:rsidRPr="009D7033" w:rsidRDefault="00522E34" w:rsidP="003511BB">
      <w:pPr>
        <w:numPr>
          <w:ilvl w:val="0"/>
          <w:numId w:val="31"/>
        </w:numPr>
        <w:tabs>
          <w:tab w:val="clear" w:pos="720"/>
          <w:tab w:val="num" w:pos="180"/>
        </w:tabs>
        <w:ind w:left="324"/>
        <w:rPr>
          <w:rFonts w:asciiTheme="majorHAnsi" w:hAnsiTheme="majorHAnsi"/>
        </w:rPr>
      </w:pPr>
      <w:r w:rsidRPr="009D7033">
        <w:rPr>
          <w:rFonts w:asciiTheme="majorHAnsi" w:hAnsiTheme="majorHAnsi"/>
        </w:rPr>
        <w:t>Provide training</w:t>
      </w:r>
      <w:r w:rsidR="005A43CF" w:rsidRPr="009D7033">
        <w:rPr>
          <w:rFonts w:asciiTheme="majorHAnsi" w:hAnsiTheme="majorHAnsi"/>
        </w:rPr>
        <w:t>, technical assistance</w:t>
      </w:r>
      <w:r w:rsidRPr="009D7033">
        <w:rPr>
          <w:rFonts w:asciiTheme="majorHAnsi" w:hAnsiTheme="majorHAnsi"/>
        </w:rPr>
        <w:t xml:space="preserve"> and materials to enhance the skills of aging and disability organizations to respond to and engage in managed long-term services and supports systems in their state. </w:t>
      </w:r>
    </w:p>
    <w:p w:rsidR="00621EB4" w:rsidRPr="009D7033" w:rsidRDefault="00621EB4" w:rsidP="003511BB">
      <w:pPr>
        <w:numPr>
          <w:ilvl w:val="0"/>
          <w:numId w:val="31"/>
        </w:numPr>
        <w:tabs>
          <w:tab w:val="clear" w:pos="720"/>
          <w:tab w:val="num" w:pos="180"/>
        </w:tabs>
        <w:ind w:left="324"/>
        <w:rPr>
          <w:rFonts w:asciiTheme="majorHAnsi" w:hAnsiTheme="majorHAnsi"/>
        </w:rPr>
      </w:pPr>
      <w:r w:rsidRPr="009D7033">
        <w:rPr>
          <w:rFonts w:asciiTheme="majorHAnsi" w:hAnsiTheme="majorHAnsi"/>
        </w:rPr>
        <w:t xml:space="preserve">Share information with </w:t>
      </w:r>
      <w:r w:rsidR="00AA5551" w:rsidRPr="009D7033">
        <w:rPr>
          <w:rFonts w:asciiTheme="majorHAnsi" w:hAnsiTheme="majorHAnsi"/>
        </w:rPr>
        <w:t>aging and disability network organizations</w:t>
      </w:r>
      <w:r w:rsidRPr="009D7033">
        <w:rPr>
          <w:rFonts w:asciiTheme="majorHAnsi" w:hAnsiTheme="majorHAnsi"/>
        </w:rPr>
        <w:t xml:space="preserve"> and A</w:t>
      </w:r>
      <w:r w:rsidR="00AA5551" w:rsidRPr="009D7033">
        <w:rPr>
          <w:rFonts w:asciiTheme="majorHAnsi" w:hAnsiTheme="majorHAnsi"/>
        </w:rPr>
        <w:t>CL</w:t>
      </w:r>
      <w:r w:rsidRPr="009D7033">
        <w:rPr>
          <w:rFonts w:asciiTheme="majorHAnsi" w:hAnsiTheme="majorHAnsi"/>
        </w:rPr>
        <w:t xml:space="preserve"> concerning this initiative as appropriate. </w:t>
      </w:r>
    </w:p>
    <w:p w:rsidR="00D425EE" w:rsidRPr="009D7033" w:rsidRDefault="00621EB4" w:rsidP="003511BB">
      <w:pPr>
        <w:numPr>
          <w:ilvl w:val="0"/>
          <w:numId w:val="31"/>
        </w:numPr>
        <w:tabs>
          <w:tab w:val="clear" w:pos="720"/>
          <w:tab w:val="num" w:pos="180"/>
        </w:tabs>
        <w:ind w:left="324"/>
        <w:rPr>
          <w:rFonts w:asciiTheme="majorHAnsi" w:hAnsiTheme="majorHAnsi"/>
        </w:rPr>
      </w:pPr>
      <w:r w:rsidRPr="009D7033">
        <w:rPr>
          <w:rFonts w:asciiTheme="majorHAnsi" w:hAnsiTheme="majorHAnsi"/>
        </w:rPr>
        <w:t>Involve partners identified in the grantee application in appropriate key activities of this initiative.</w:t>
      </w:r>
    </w:p>
    <w:p w:rsidR="00955D98" w:rsidRPr="009D7033" w:rsidRDefault="00955D98" w:rsidP="003511BB">
      <w:pPr>
        <w:numPr>
          <w:ilvl w:val="0"/>
          <w:numId w:val="31"/>
        </w:numPr>
        <w:tabs>
          <w:tab w:val="clear" w:pos="720"/>
          <w:tab w:val="num" w:pos="180"/>
        </w:tabs>
        <w:ind w:left="324"/>
        <w:rPr>
          <w:rFonts w:asciiTheme="majorHAnsi" w:hAnsiTheme="majorHAnsi"/>
        </w:rPr>
      </w:pPr>
      <w:r w:rsidRPr="009D7033">
        <w:rPr>
          <w:rFonts w:asciiTheme="majorHAnsi" w:hAnsiTheme="majorHAnsi"/>
        </w:rPr>
        <w:t>Undertake collaborative efforts to strengthen</w:t>
      </w:r>
      <w:r w:rsidR="00AA5551" w:rsidRPr="009D7033">
        <w:rPr>
          <w:rFonts w:asciiTheme="majorHAnsi" w:hAnsiTheme="majorHAnsi"/>
        </w:rPr>
        <w:t xml:space="preserve"> </w:t>
      </w:r>
      <w:r w:rsidR="000E6937" w:rsidRPr="009D7033">
        <w:rPr>
          <w:rFonts w:asciiTheme="majorHAnsi" w:hAnsiTheme="majorHAnsi"/>
        </w:rPr>
        <w:t>aging and disability networks</w:t>
      </w:r>
      <w:r w:rsidR="00AA5551" w:rsidRPr="009D7033">
        <w:rPr>
          <w:rFonts w:asciiTheme="majorHAnsi" w:hAnsiTheme="majorHAnsi"/>
        </w:rPr>
        <w:t>’</w:t>
      </w:r>
      <w:r w:rsidRPr="009D7033">
        <w:rPr>
          <w:rFonts w:asciiTheme="majorHAnsi" w:hAnsiTheme="majorHAnsi"/>
        </w:rPr>
        <w:t xml:space="preserve"> involvement in state and national managed long-term services and supports initiatives</w:t>
      </w:r>
    </w:p>
    <w:p w:rsidR="00D425EE" w:rsidRPr="009D7033" w:rsidRDefault="00D425EE" w:rsidP="00AA5551">
      <w:pPr>
        <w:numPr>
          <w:ilvl w:val="0"/>
          <w:numId w:val="31"/>
        </w:numPr>
        <w:tabs>
          <w:tab w:val="clear" w:pos="720"/>
          <w:tab w:val="num" w:pos="180"/>
        </w:tabs>
        <w:ind w:left="324"/>
        <w:rPr>
          <w:rFonts w:asciiTheme="majorHAnsi" w:hAnsiTheme="majorHAnsi"/>
          <w:color w:val="000000"/>
        </w:rPr>
      </w:pPr>
      <w:r w:rsidRPr="009D7033">
        <w:rPr>
          <w:rFonts w:asciiTheme="majorHAnsi" w:hAnsiTheme="majorHAnsi"/>
        </w:rPr>
        <w:t xml:space="preserve">Fulfill all of the requirements of the grant initiative as detailed in this program announcement </w:t>
      </w:r>
    </w:p>
    <w:p w:rsidR="00D425EE" w:rsidRPr="009D7033" w:rsidRDefault="005A43CF" w:rsidP="003511BB">
      <w:pPr>
        <w:numPr>
          <w:ilvl w:val="0"/>
          <w:numId w:val="31"/>
        </w:numPr>
        <w:tabs>
          <w:tab w:val="clear" w:pos="720"/>
          <w:tab w:val="num" w:pos="180"/>
        </w:tabs>
        <w:ind w:left="324"/>
        <w:rPr>
          <w:rFonts w:asciiTheme="majorHAnsi" w:hAnsiTheme="majorHAnsi"/>
        </w:rPr>
      </w:pPr>
      <w:r w:rsidRPr="009D7033">
        <w:rPr>
          <w:rFonts w:asciiTheme="majorHAnsi" w:hAnsiTheme="majorHAnsi"/>
          <w:sz w:val="23"/>
          <w:szCs w:val="23"/>
        </w:rPr>
        <w:t>P</w:t>
      </w:r>
      <w:r w:rsidR="00D425EE" w:rsidRPr="009D7033">
        <w:rPr>
          <w:rFonts w:asciiTheme="majorHAnsi" w:hAnsiTheme="majorHAnsi"/>
          <w:sz w:val="23"/>
          <w:szCs w:val="23"/>
        </w:rPr>
        <w:t>rovide electronic copies of all document drafts and its semi</w:t>
      </w:r>
      <w:r w:rsidR="00D425EE" w:rsidRPr="009D7033">
        <w:rPr>
          <w:rFonts w:asciiTheme="majorHAnsi" w:hAnsiTheme="majorHAnsi"/>
          <w:sz w:val="23"/>
          <w:szCs w:val="23"/>
        </w:rPr>
        <w:softHyphen/>
        <w:t>annual and final reports to facilitate ACL review.</w:t>
      </w:r>
    </w:p>
    <w:p w:rsidR="00621EB4" w:rsidRPr="009D7033" w:rsidRDefault="00621EB4" w:rsidP="00621EB4">
      <w:pPr>
        <w:pStyle w:val="Default"/>
        <w:rPr>
          <w:rFonts w:asciiTheme="majorHAnsi" w:hAnsiTheme="majorHAnsi"/>
        </w:rPr>
      </w:pPr>
    </w:p>
    <w:p w:rsidR="00A0241E" w:rsidRPr="009D7033" w:rsidRDefault="00A0241E" w:rsidP="00621EB4">
      <w:pPr>
        <w:pStyle w:val="PlainText"/>
        <w:ind w:right="684"/>
        <w:rPr>
          <w:rFonts w:asciiTheme="majorHAnsi" w:hAnsiTheme="majorHAnsi"/>
          <w:sz w:val="24"/>
          <w:szCs w:val="24"/>
        </w:rPr>
      </w:pPr>
      <w:r w:rsidRPr="009D7033">
        <w:rPr>
          <w:rFonts w:asciiTheme="majorHAnsi" w:hAnsiTheme="majorHAnsi"/>
          <w:sz w:val="24"/>
          <w:szCs w:val="24"/>
        </w:rPr>
        <w:t>Once a cooperative agreement is in place, requests to modify or amend it or the work plan may be made by A</w:t>
      </w:r>
      <w:r w:rsidR="00AA5551" w:rsidRPr="009D7033">
        <w:rPr>
          <w:rFonts w:asciiTheme="majorHAnsi" w:hAnsiTheme="majorHAnsi"/>
          <w:sz w:val="24"/>
          <w:szCs w:val="24"/>
        </w:rPr>
        <w:t>CL</w:t>
      </w:r>
      <w:r w:rsidRPr="009D7033">
        <w:rPr>
          <w:rFonts w:asciiTheme="majorHAnsi" w:hAnsiTheme="majorHAnsi"/>
          <w:sz w:val="24"/>
          <w:szCs w:val="24"/>
        </w:rPr>
        <w:t xml:space="preserve"> or the awardee at any time.  Modifications and/or amendments of the Cooperative Agreement or work plan shall be effective upon the mutual agreement of both parties, except where A</w:t>
      </w:r>
      <w:r w:rsidR="00621EB4" w:rsidRPr="009D7033">
        <w:rPr>
          <w:rFonts w:asciiTheme="majorHAnsi" w:hAnsiTheme="majorHAnsi"/>
          <w:sz w:val="24"/>
          <w:szCs w:val="24"/>
        </w:rPr>
        <w:t>CL</w:t>
      </w:r>
      <w:r w:rsidRPr="009D7033">
        <w:rPr>
          <w:rFonts w:asciiTheme="majorHAnsi" w:hAnsiTheme="majorHAnsi"/>
          <w:sz w:val="24"/>
          <w:szCs w:val="24"/>
        </w:rPr>
        <w:t xml:space="preserve"> is authorized under the Terms and Conditions of award, 45 CFR Part 74 or 92, or other applicable regulation or statute to make unilateral amendments.</w:t>
      </w:r>
      <w:r w:rsidR="0045668B" w:rsidRPr="009D7033">
        <w:rPr>
          <w:rFonts w:asciiTheme="majorHAnsi" w:hAnsiTheme="majorHAnsi"/>
          <w:sz w:val="24"/>
          <w:szCs w:val="24"/>
        </w:rPr>
        <w:t xml:space="preserve">  </w:t>
      </w:r>
      <w:r w:rsidR="008358E6" w:rsidRPr="009D7033">
        <w:rPr>
          <w:rFonts w:asciiTheme="majorHAnsi" w:hAnsiTheme="majorHAnsi"/>
          <w:sz w:val="24"/>
          <w:szCs w:val="24"/>
        </w:rPr>
        <w:t xml:space="preserve">When an award is issued the </w:t>
      </w:r>
      <w:r w:rsidR="0045668B" w:rsidRPr="009D7033">
        <w:rPr>
          <w:rFonts w:asciiTheme="majorHAnsi" w:hAnsiTheme="majorHAnsi"/>
          <w:sz w:val="24"/>
          <w:szCs w:val="24"/>
        </w:rPr>
        <w:t>cooperative agreement terms and conditions from the program announcement are incorporated</w:t>
      </w:r>
      <w:r w:rsidR="003F4D97" w:rsidRPr="009D7033">
        <w:rPr>
          <w:rFonts w:asciiTheme="majorHAnsi" w:hAnsiTheme="majorHAnsi"/>
          <w:sz w:val="24"/>
          <w:szCs w:val="24"/>
        </w:rPr>
        <w:t xml:space="preserve"> by reference</w:t>
      </w:r>
      <w:r w:rsidR="0045668B" w:rsidRPr="009D7033">
        <w:rPr>
          <w:rFonts w:asciiTheme="majorHAnsi" w:hAnsiTheme="majorHAnsi"/>
          <w:sz w:val="24"/>
          <w:szCs w:val="24"/>
        </w:rPr>
        <w:t xml:space="preserve">. </w:t>
      </w:r>
    </w:p>
    <w:p w:rsidR="00A0241E" w:rsidRPr="009D7033" w:rsidRDefault="00A0241E" w:rsidP="00F4790C">
      <w:pPr>
        <w:pStyle w:val="BodyText"/>
        <w:rPr>
          <w:rFonts w:asciiTheme="majorHAnsi" w:hAnsiTheme="majorHAnsi"/>
        </w:rPr>
      </w:pPr>
    </w:p>
    <w:p w:rsidR="00A0241E" w:rsidRPr="009D7033" w:rsidRDefault="00A0241E">
      <w:pPr>
        <w:pStyle w:val="Heading1"/>
        <w:rPr>
          <w:rFonts w:asciiTheme="majorHAnsi" w:eastAsia="MS Mincho" w:hAnsiTheme="majorHAnsi"/>
        </w:rPr>
      </w:pPr>
      <w:bookmarkStart w:id="10" w:name="_Toc248912541"/>
      <w:bookmarkStart w:id="11" w:name="_Toc328485341"/>
      <w:r w:rsidRPr="009D7033">
        <w:rPr>
          <w:rFonts w:asciiTheme="majorHAnsi" w:eastAsia="MS Mincho" w:hAnsiTheme="majorHAnsi"/>
        </w:rPr>
        <w:t>ELIGIBILITY INFORMATION</w:t>
      </w:r>
      <w:bookmarkEnd w:id="10"/>
      <w:bookmarkEnd w:id="11"/>
      <w:r w:rsidRPr="009D7033">
        <w:rPr>
          <w:rFonts w:asciiTheme="majorHAnsi" w:eastAsia="MS Mincho" w:hAnsiTheme="majorHAnsi"/>
        </w:rPr>
        <w:t xml:space="preserve">   </w:t>
      </w:r>
    </w:p>
    <w:p w:rsidR="00A0241E" w:rsidRPr="009D7033" w:rsidRDefault="00A0241E" w:rsidP="007E40E7">
      <w:pPr>
        <w:pStyle w:val="Heading2"/>
        <w:numPr>
          <w:ilvl w:val="1"/>
          <w:numId w:val="43"/>
        </w:numPr>
        <w:rPr>
          <w:rFonts w:asciiTheme="majorHAnsi" w:eastAsia="MS Mincho" w:hAnsiTheme="majorHAnsi"/>
        </w:rPr>
      </w:pPr>
      <w:bookmarkStart w:id="12" w:name="_Toc328485342"/>
      <w:r w:rsidRPr="009D7033">
        <w:rPr>
          <w:rFonts w:asciiTheme="majorHAnsi" w:eastAsia="MS Mincho" w:hAnsiTheme="majorHAnsi"/>
        </w:rPr>
        <w:t>Eligible Applicants</w:t>
      </w:r>
      <w:bookmarkEnd w:id="12"/>
    </w:p>
    <w:p w:rsidR="00A0241E" w:rsidRPr="009D7033" w:rsidRDefault="00A0241E" w:rsidP="00F4790C">
      <w:pPr>
        <w:pStyle w:val="BodyText"/>
        <w:rPr>
          <w:rFonts w:asciiTheme="majorHAnsi" w:eastAsia="MS Mincho" w:hAnsiTheme="majorHAnsi"/>
        </w:rPr>
      </w:pPr>
    </w:p>
    <w:p w:rsidR="006E39B3" w:rsidRPr="009D7033" w:rsidRDefault="006E39B3" w:rsidP="006E39B3">
      <w:pPr>
        <w:rPr>
          <w:rFonts w:asciiTheme="majorHAnsi" w:hAnsiTheme="majorHAnsi"/>
          <w:color w:val="000000"/>
        </w:rPr>
      </w:pPr>
      <w:r w:rsidRPr="009D7033">
        <w:rPr>
          <w:rFonts w:asciiTheme="majorHAnsi" w:hAnsiTheme="majorHAnsi"/>
          <w:color w:val="000000"/>
        </w:rPr>
        <w:t>The competition is open to d</w:t>
      </w:r>
      <w:r w:rsidRPr="009D7033">
        <w:rPr>
          <w:rFonts w:asciiTheme="majorHAnsi" w:hAnsiTheme="majorHAnsi"/>
        </w:rPr>
        <w:t>omestic, public or private non-profit entities including state and local governments, Indian tribal governments and organizations (American Indian/Alaskan Native/Native American), faith-based organizations, and community-based organizations.</w:t>
      </w:r>
      <w:r w:rsidRPr="009D7033">
        <w:rPr>
          <w:rFonts w:asciiTheme="majorHAnsi" w:hAnsiTheme="majorHAnsi"/>
          <w:color w:val="000000"/>
        </w:rPr>
        <w:t xml:space="preserve">  Consideration will be given to national public and private non-profit agencies and organizations including faith- and community-based organizations (FBOs and CBOs), and national Indian tribal organizations.  </w:t>
      </w:r>
    </w:p>
    <w:p w:rsidR="006E39B3" w:rsidRPr="009D7033" w:rsidRDefault="006E39B3" w:rsidP="006E39B3">
      <w:pPr>
        <w:rPr>
          <w:rFonts w:asciiTheme="majorHAnsi" w:hAnsiTheme="majorHAnsi"/>
          <w:color w:val="000000"/>
        </w:rPr>
      </w:pPr>
    </w:p>
    <w:p w:rsidR="006E39B3" w:rsidRPr="009D7033" w:rsidRDefault="006E39B3" w:rsidP="002B4F84">
      <w:pPr>
        <w:pStyle w:val="BodyTextIndent"/>
        <w:ind w:left="0"/>
        <w:rPr>
          <w:rFonts w:asciiTheme="majorHAnsi" w:hAnsiTheme="majorHAnsi"/>
        </w:rPr>
      </w:pPr>
      <w:r w:rsidRPr="009D7033">
        <w:rPr>
          <w:rFonts w:asciiTheme="majorHAnsi" w:hAnsiTheme="majorHAnsi"/>
        </w:rPr>
        <w:t xml:space="preserve">For purposes of this competition, national organizations are defined as those entities established with headquarters and administration for an organized group of bodies (local chapters, affiliates, faith- and community-based, and tribal organizations) dedicated to, providing services for, or information to, a major, nationwide segment of older adults and/or persons with disabilities of all types.  To be considered for funding, applicants </w:t>
      </w:r>
      <w:r w:rsidR="002B4F84" w:rsidRPr="009D7033">
        <w:rPr>
          <w:rFonts w:asciiTheme="majorHAnsi" w:hAnsiTheme="majorHAnsi"/>
        </w:rPr>
        <w:t xml:space="preserve">must have demonstrated expertise in working with entities serving </w:t>
      </w:r>
      <w:r w:rsidR="00353E48" w:rsidRPr="009D7033">
        <w:rPr>
          <w:rFonts w:asciiTheme="majorHAnsi" w:hAnsiTheme="majorHAnsi"/>
        </w:rPr>
        <w:t xml:space="preserve">older adults and/or persons with disabilities of all types, </w:t>
      </w:r>
      <w:r w:rsidR="002B4F84" w:rsidRPr="009D7033">
        <w:rPr>
          <w:rFonts w:asciiTheme="majorHAnsi" w:hAnsiTheme="majorHAnsi"/>
        </w:rPr>
        <w:t>including</w:t>
      </w:r>
      <w:r w:rsidR="00353E48" w:rsidRPr="009D7033">
        <w:rPr>
          <w:rFonts w:asciiTheme="majorHAnsi" w:hAnsiTheme="majorHAnsi"/>
        </w:rPr>
        <w:t xml:space="preserve">, but not limited to, </w:t>
      </w:r>
      <w:r w:rsidR="0010557A" w:rsidRPr="009D7033">
        <w:rPr>
          <w:rFonts w:asciiTheme="majorHAnsi" w:hAnsiTheme="majorHAnsi"/>
        </w:rPr>
        <w:t xml:space="preserve">Area Agencies on Aging, Centers for Independent Living, </w:t>
      </w:r>
      <w:r w:rsidR="002B4F84" w:rsidRPr="009D7033">
        <w:rPr>
          <w:rFonts w:asciiTheme="majorHAnsi" w:hAnsiTheme="majorHAnsi"/>
        </w:rPr>
        <w:t>State Units on Aging</w:t>
      </w:r>
      <w:r w:rsidR="00353E48" w:rsidRPr="009D7033">
        <w:rPr>
          <w:rFonts w:asciiTheme="majorHAnsi" w:hAnsiTheme="majorHAnsi"/>
        </w:rPr>
        <w:t xml:space="preserve">, State Developmental Disabilities Councils, </w:t>
      </w:r>
      <w:r w:rsidR="008B0E24" w:rsidRPr="009D7033">
        <w:rPr>
          <w:rFonts w:asciiTheme="majorHAnsi" w:hAnsiTheme="majorHAnsi"/>
        </w:rPr>
        <w:t xml:space="preserve">University Centers for Excellence in Developmental Disabilities, State Protection and Advocacy systems, </w:t>
      </w:r>
      <w:r w:rsidR="00353E48" w:rsidRPr="009D7033">
        <w:rPr>
          <w:rFonts w:asciiTheme="majorHAnsi" w:hAnsiTheme="majorHAnsi"/>
        </w:rPr>
        <w:t xml:space="preserve">State Independent Living Councils, </w:t>
      </w:r>
      <w:r w:rsidR="003361F0" w:rsidRPr="009D7033">
        <w:rPr>
          <w:rFonts w:asciiTheme="majorHAnsi" w:hAnsiTheme="majorHAnsi"/>
        </w:rPr>
        <w:t xml:space="preserve"> and other consumer advocacy organizations</w:t>
      </w:r>
      <w:r w:rsidR="002B4F84" w:rsidRPr="009D7033">
        <w:rPr>
          <w:rFonts w:asciiTheme="majorHAnsi" w:hAnsiTheme="majorHAnsi"/>
        </w:rPr>
        <w:t xml:space="preserve">.  In addition, the successful applicant must have documented experience in the provision of training and technical assistance to </w:t>
      </w:r>
      <w:r w:rsidR="00353E48" w:rsidRPr="009D7033">
        <w:rPr>
          <w:rFonts w:asciiTheme="majorHAnsi" w:hAnsiTheme="majorHAnsi"/>
        </w:rPr>
        <w:t>the types of agencies listed above</w:t>
      </w:r>
      <w:r w:rsidR="008E5105" w:rsidRPr="009D7033">
        <w:rPr>
          <w:rFonts w:asciiTheme="majorHAnsi" w:hAnsiTheme="majorHAnsi"/>
        </w:rPr>
        <w:t>, particularly those at the community level</w:t>
      </w:r>
      <w:r w:rsidR="00C936AB" w:rsidRPr="009D7033">
        <w:rPr>
          <w:rFonts w:asciiTheme="majorHAnsi" w:hAnsiTheme="majorHAnsi"/>
        </w:rPr>
        <w:t>, and in partnering with other national aging and disability organizations</w:t>
      </w:r>
      <w:r w:rsidR="002B4F84" w:rsidRPr="009D7033">
        <w:rPr>
          <w:rFonts w:asciiTheme="majorHAnsi" w:hAnsiTheme="majorHAnsi"/>
        </w:rPr>
        <w:t xml:space="preserve">.  </w:t>
      </w:r>
      <w:r w:rsidRPr="009D7033">
        <w:rPr>
          <w:rFonts w:asciiTheme="majorHAnsi" w:hAnsiTheme="majorHAnsi"/>
        </w:rPr>
        <w:t xml:space="preserve">Applicants must demonstrate that they have a nationally known presence with </w:t>
      </w:r>
      <w:r w:rsidR="000E6937" w:rsidRPr="009D7033">
        <w:rPr>
          <w:rFonts w:asciiTheme="majorHAnsi" w:hAnsiTheme="majorHAnsi"/>
        </w:rPr>
        <w:t>aging and disability networks</w:t>
      </w:r>
      <w:r w:rsidRPr="009D7033">
        <w:rPr>
          <w:rFonts w:asciiTheme="majorHAnsi" w:hAnsiTheme="majorHAnsi"/>
        </w:rPr>
        <w:t xml:space="preserve"> and the capacity to reach their target population on a nationwide basis. </w:t>
      </w:r>
    </w:p>
    <w:p w:rsidR="00710653" w:rsidRPr="009D7033" w:rsidRDefault="00710653" w:rsidP="002B4F84">
      <w:pPr>
        <w:pStyle w:val="BodyTextIndent"/>
        <w:ind w:left="0"/>
        <w:rPr>
          <w:rFonts w:asciiTheme="majorHAnsi" w:hAnsiTheme="majorHAnsi"/>
        </w:rPr>
      </w:pPr>
    </w:p>
    <w:p w:rsidR="00A0241E" w:rsidRPr="009D7033" w:rsidRDefault="00A0241E" w:rsidP="007E40E7">
      <w:pPr>
        <w:pStyle w:val="Heading2"/>
        <w:rPr>
          <w:rFonts w:asciiTheme="majorHAnsi" w:eastAsia="MS Mincho" w:hAnsiTheme="majorHAnsi"/>
        </w:rPr>
      </w:pPr>
      <w:bookmarkStart w:id="13" w:name="_Toc328485343"/>
      <w:r w:rsidRPr="009D7033">
        <w:rPr>
          <w:rFonts w:asciiTheme="majorHAnsi" w:eastAsia="MS Mincho" w:hAnsiTheme="majorHAnsi"/>
        </w:rPr>
        <w:t>Cost Sharing or Matching</w:t>
      </w:r>
      <w:bookmarkEnd w:id="13"/>
    </w:p>
    <w:p w:rsidR="00A0241E" w:rsidRPr="009D7033" w:rsidRDefault="00A0241E" w:rsidP="00F4790C">
      <w:pPr>
        <w:pStyle w:val="BodyText"/>
        <w:rPr>
          <w:rFonts w:asciiTheme="majorHAnsi" w:eastAsia="MS Mincho" w:hAnsiTheme="majorHAnsi"/>
        </w:rPr>
      </w:pPr>
    </w:p>
    <w:p w:rsidR="00A0241E" w:rsidRPr="009D7033" w:rsidRDefault="006E39B3" w:rsidP="00F4790C">
      <w:pPr>
        <w:pStyle w:val="BodyText"/>
        <w:rPr>
          <w:rFonts w:asciiTheme="majorHAnsi" w:hAnsiTheme="majorHAnsi"/>
        </w:rPr>
      </w:pPr>
      <w:r w:rsidRPr="009D7033">
        <w:rPr>
          <w:rFonts w:asciiTheme="majorHAnsi" w:hAnsiTheme="majorHAnsi"/>
        </w:rPr>
        <w:t>Matching funds are not required. Please disregard any reference to "ACL Required Match" found in the Attachments. Please note, applications that include any form of match will not receive additional consideration under the review. Match is not one of the Responsiveness or Application Screening criteria.</w:t>
      </w:r>
    </w:p>
    <w:p w:rsidR="00A0241E" w:rsidRPr="009D7033" w:rsidRDefault="00A0241E" w:rsidP="00F4790C">
      <w:pPr>
        <w:pStyle w:val="BodyText"/>
        <w:rPr>
          <w:rFonts w:asciiTheme="majorHAnsi" w:eastAsia="MS Mincho" w:hAnsiTheme="majorHAnsi"/>
        </w:rPr>
      </w:pPr>
    </w:p>
    <w:p w:rsidR="00A0241E" w:rsidRPr="009D7033" w:rsidRDefault="00A0241E" w:rsidP="007E40E7">
      <w:pPr>
        <w:pStyle w:val="Heading2"/>
        <w:rPr>
          <w:rFonts w:asciiTheme="majorHAnsi" w:eastAsia="MS Mincho" w:hAnsiTheme="majorHAnsi"/>
        </w:rPr>
      </w:pPr>
      <w:bookmarkStart w:id="14" w:name="_Toc328485344"/>
      <w:r w:rsidRPr="009D7033">
        <w:rPr>
          <w:rFonts w:asciiTheme="majorHAnsi" w:eastAsia="MS Mincho" w:hAnsiTheme="majorHAnsi"/>
        </w:rPr>
        <w:t>Responsiveness and Screening Criteria</w:t>
      </w:r>
      <w:bookmarkEnd w:id="14"/>
    </w:p>
    <w:p w:rsidR="00A0241E" w:rsidRPr="009D7033" w:rsidRDefault="00A0241E">
      <w:pPr>
        <w:ind w:left="720"/>
        <w:rPr>
          <w:rFonts w:asciiTheme="majorHAnsi" w:hAnsiTheme="majorHAnsi"/>
          <w:b/>
        </w:rPr>
      </w:pPr>
    </w:p>
    <w:p w:rsidR="00A0241E" w:rsidRPr="009D7033" w:rsidRDefault="00A0241E" w:rsidP="007F0028">
      <w:pPr>
        <w:rPr>
          <w:rFonts w:asciiTheme="majorHAnsi" w:hAnsiTheme="majorHAnsi"/>
          <w:b/>
        </w:rPr>
      </w:pPr>
      <w:r w:rsidRPr="009D7033">
        <w:rPr>
          <w:rFonts w:asciiTheme="majorHAnsi" w:hAnsiTheme="majorHAnsi"/>
          <w:b/>
        </w:rPr>
        <w:t xml:space="preserve">Application Responsiveness Criteria  </w:t>
      </w:r>
    </w:p>
    <w:p w:rsidR="00A0241E" w:rsidRPr="009D7033" w:rsidRDefault="00A0241E" w:rsidP="00F4790C">
      <w:pPr>
        <w:pStyle w:val="BodyText"/>
        <w:rPr>
          <w:rFonts w:asciiTheme="majorHAnsi" w:hAnsiTheme="majorHAnsi"/>
        </w:rPr>
      </w:pPr>
    </w:p>
    <w:p w:rsidR="007F0028" w:rsidRPr="009D7033" w:rsidRDefault="007F0028" w:rsidP="00F4790C">
      <w:pPr>
        <w:pStyle w:val="BodyText"/>
        <w:rPr>
          <w:rFonts w:asciiTheme="majorHAnsi" w:hAnsiTheme="majorHAnsi"/>
          <w:color w:val="000000"/>
        </w:rPr>
      </w:pPr>
      <w:r w:rsidRPr="009D7033">
        <w:rPr>
          <w:rFonts w:asciiTheme="majorHAnsi" w:hAnsiTheme="majorHAnsi"/>
        </w:rPr>
        <w:t xml:space="preserve">Applications that do not meet the responsiveness criteria outlined below will be administratively eliminated and will not be reviewed. The </w:t>
      </w:r>
      <w:r w:rsidRPr="009D7033">
        <w:rPr>
          <w:rFonts w:asciiTheme="majorHAnsi" w:hAnsiTheme="majorHAnsi"/>
          <w:color w:val="000000"/>
        </w:rPr>
        <w:t xml:space="preserve">successful applicant will be an organization that meets the criteria listed below.  Applicants </w:t>
      </w:r>
      <w:r w:rsidRPr="009D7033">
        <w:rPr>
          <w:rFonts w:asciiTheme="majorHAnsi" w:hAnsiTheme="majorHAnsi"/>
          <w:b/>
          <w:bCs/>
          <w:color w:val="000000"/>
        </w:rPr>
        <w:t>must</w:t>
      </w:r>
      <w:r w:rsidRPr="009D7033">
        <w:rPr>
          <w:rFonts w:asciiTheme="majorHAnsi" w:hAnsiTheme="majorHAnsi"/>
          <w:color w:val="000000"/>
        </w:rPr>
        <w:t xml:space="preserve"> conform to the following elements:</w:t>
      </w:r>
    </w:p>
    <w:p w:rsidR="007F0028" w:rsidRPr="009D7033" w:rsidRDefault="007F0028" w:rsidP="007F0028">
      <w:pPr>
        <w:rPr>
          <w:rFonts w:asciiTheme="majorHAnsi" w:hAnsiTheme="majorHAnsi"/>
          <w:color w:val="000000"/>
        </w:rPr>
      </w:pPr>
    </w:p>
    <w:p w:rsidR="007F0028" w:rsidRPr="009D7033" w:rsidRDefault="007F0028" w:rsidP="007F0028">
      <w:pPr>
        <w:ind w:left="1440" w:hanging="720"/>
        <w:rPr>
          <w:rFonts w:asciiTheme="majorHAnsi" w:hAnsiTheme="majorHAnsi"/>
          <w:color w:val="000000"/>
        </w:rPr>
      </w:pPr>
      <w:r w:rsidRPr="009D7033">
        <w:rPr>
          <w:rFonts w:asciiTheme="majorHAnsi" w:hAnsiTheme="majorHAnsi"/>
          <w:color w:val="000000"/>
        </w:rPr>
        <w:t>a.         Applicants must meet the criteria for “national organization” as defined in Section III, Eligibility Information, 1. Eligible Applicants;</w:t>
      </w:r>
    </w:p>
    <w:p w:rsidR="007F0028" w:rsidRPr="009D7033" w:rsidRDefault="007F0028" w:rsidP="007F0028">
      <w:pPr>
        <w:ind w:left="1440" w:hanging="720"/>
        <w:rPr>
          <w:rFonts w:asciiTheme="majorHAnsi" w:hAnsiTheme="majorHAnsi"/>
          <w:color w:val="000000"/>
        </w:rPr>
      </w:pPr>
      <w:r w:rsidRPr="009D7033">
        <w:rPr>
          <w:rFonts w:asciiTheme="majorHAnsi" w:hAnsiTheme="majorHAnsi"/>
          <w:color w:val="000000"/>
        </w:rPr>
        <w:t xml:space="preserve">b.         Applicants must have demonstrated experience in aging and disability policy and programs; </w:t>
      </w:r>
    </w:p>
    <w:p w:rsidR="007F0028" w:rsidRPr="007E40E7" w:rsidRDefault="007F0028" w:rsidP="007F0028">
      <w:pPr>
        <w:ind w:left="1440" w:hanging="720"/>
        <w:rPr>
          <w:rFonts w:asciiTheme="majorHAnsi" w:hAnsiTheme="majorHAnsi"/>
        </w:rPr>
      </w:pPr>
      <w:r w:rsidRPr="009D7033">
        <w:rPr>
          <w:rFonts w:asciiTheme="majorHAnsi" w:hAnsiTheme="majorHAnsi"/>
          <w:color w:val="000000"/>
        </w:rPr>
        <w:t>c.</w:t>
      </w:r>
      <w:r w:rsidRPr="009D7033">
        <w:rPr>
          <w:rFonts w:asciiTheme="majorHAnsi" w:hAnsiTheme="majorHAnsi"/>
          <w:color w:val="000000"/>
        </w:rPr>
        <w:tab/>
        <w:t>Applicants must have d</w:t>
      </w:r>
      <w:r w:rsidR="00A0241E" w:rsidRPr="009D7033">
        <w:rPr>
          <w:rFonts w:asciiTheme="majorHAnsi" w:hAnsiTheme="majorHAnsi"/>
        </w:rPr>
        <w:t xml:space="preserve">emonstrated </w:t>
      </w:r>
      <w:r w:rsidR="00112C7C" w:rsidRPr="009D7033">
        <w:rPr>
          <w:rFonts w:asciiTheme="majorHAnsi" w:hAnsiTheme="majorHAnsi"/>
        </w:rPr>
        <w:t>knowledge and expertise</w:t>
      </w:r>
      <w:r w:rsidR="00A0241E" w:rsidRPr="009D7033">
        <w:rPr>
          <w:rFonts w:asciiTheme="majorHAnsi" w:hAnsiTheme="majorHAnsi"/>
        </w:rPr>
        <w:t xml:space="preserve"> in working with </w:t>
      </w:r>
      <w:r w:rsidRPr="009D7033">
        <w:rPr>
          <w:rFonts w:asciiTheme="majorHAnsi" w:hAnsiTheme="majorHAnsi"/>
        </w:rPr>
        <w:t xml:space="preserve">national, </w:t>
      </w:r>
      <w:r w:rsidR="00A0241E" w:rsidRPr="009D7033">
        <w:rPr>
          <w:rFonts w:asciiTheme="majorHAnsi" w:hAnsiTheme="majorHAnsi"/>
        </w:rPr>
        <w:t xml:space="preserve">state </w:t>
      </w:r>
      <w:r w:rsidRPr="009D7033">
        <w:rPr>
          <w:rFonts w:asciiTheme="majorHAnsi" w:hAnsiTheme="majorHAnsi"/>
        </w:rPr>
        <w:t xml:space="preserve">and </w:t>
      </w:r>
      <w:r w:rsidR="008E5105" w:rsidRPr="009D7033">
        <w:rPr>
          <w:rFonts w:asciiTheme="majorHAnsi" w:hAnsiTheme="majorHAnsi"/>
        </w:rPr>
        <w:t xml:space="preserve">especially </w:t>
      </w:r>
      <w:r w:rsidRPr="009D7033">
        <w:rPr>
          <w:rFonts w:asciiTheme="majorHAnsi" w:hAnsiTheme="majorHAnsi"/>
        </w:rPr>
        <w:t xml:space="preserve">community-level </w:t>
      </w:r>
      <w:r w:rsidR="00A0241E" w:rsidRPr="009D7033">
        <w:rPr>
          <w:rFonts w:asciiTheme="majorHAnsi" w:hAnsiTheme="majorHAnsi"/>
        </w:rPr>
        <w:t>agencies</w:t>
      </w:r>
      <w:r w:rsidRPr="009D7033">
        <w:rPr>
          <w:rFonts w:asciiTheme="majorHAnsi" w:hAnsiTheme="majorHAnsi"/>
        </w:rPr>
        <w:t xml:space="preserve"> that serve serving older adults and/or persons with disabilities of all types, including, but not limited to, State Units on Aging, State Developmental Disabilities Councils, </w:t>
      </w:r>
      <w:r w:rsidR="008B0E24" w:rsidRPr="009D7033">
        <w:rPr>
          <w:rFonts w:asciiTheme="majorHAnsi" w:hAnsiTheme="majorHAnsi"/>
        </w:rPr>
        <w:t xml:space="preserve">University Centers for Excellence in Developmental Disabilities, State Protection and Advocacy systems, </w:t>
      </w:r>
      <w:r w:rsidRPr="009D7033">
        <w:rPr>
          <w:rFonts w:asciiTheme="majorHAnsi" w:hAnsiTheme="majorHAnsi"/>
        </w:rPr>
        <w:lastRenderedPageBreak/>
        <w:t>State Independent Living Councils, Area Agencies on Aging, and Centers for Independent Living</w:t>
      </w:r>
      <w:r w:rsidR="00AA28D3" w:rsidRPr="009D7033">
        <w:rPr>
          <w:rFonts w:asciiTheme="majorHAnsi" w:hAnsiTheme="majorHAnsi"/>
        </w:rPr>
        <w:t>, and other c</w:t>
      </w:r>
      <w:r w:rsidR="00AA28D3" w:rsidRPr="007E40E7">
        <w:rPr>
          <w:rFonts w:asciiTheme="majorHAnsi" w:hAnsiTheme="majorHAnsi"/>
        </w:rPr>
        <w:t>onsumer advocacy organizations</w:t>
      </w:r>
      <w:r w:rsidRPr="007E40E7">
        <w:rPr>
          <w:rFonts w:asciiTheme="majorHAnsi" w:hAnsiTheme="majorHAnsi"/>
        </w:rPr>
        <w:t>;</w:t>
      </w:r>
      <w:r w:rsidR="00A0241E" w:rsidRPr="007E40E7">
        <w:rPr>
          <w:rFonts w:asciiTheme="majorHAnsi" w:hAnsiTheme="majorHAnsi"/>
        </w:rPr>
        <w:t xml:space="preserve">  </w:t>
      </w:r>
    </w:p>
    <w:p w:rsidR="00000ACD" w:rsidRPr="009D7033" w:rsidRDefault="007F0028" w:rsidP="00000ACD">
      <w:pPr>
        <w:ind w:left="1440" w:hanging="720"/>
        <w:rPr>
          <w:rFonts w:asciiTheme="majorHAnsi" w:hAnsiTheme="majorHAnsi"/>
        </w:rPr>
      </w:pPr>
      <w:r w:rsidRPr="007E40E7">
        <w:rPr>
          <w:rFonts w:asciiTheme="majorHAnsi" w:hAnsiTheme="majorHAnsi"/>
        </w:rPr>
        <w:t>d.</w:t>
      </w:r>
      <w:r w:rsidRPr="007E40E7">
        <w:rPr>
          <w:rFonts w:asciiTheme="majorHAnsi" w:hAnsiTheme="majorHAnsi"/>
        </w:rPr>
        <w:tab/>
      </w:r>
      <w:r w:rsidR="00112C7C" w:rsidRPr="007E40E7">
        <w:rPr>
          <w:rFonts w:asciiTheme="majorHAnsi" w:hAnsiTheme="majorHAnsi"/>
        </w:rPr>
        <w:t xml:space="preserve">Demonstrated expertise in providing </w:t>
      </w:r>
      <w:r w:rsidR="00000ACD" w:rsidRPr="007E40E7">
        <w:rPr>
          <w:rFonts w:asciiTheme="majorHAnsi" w:hAnsiTheme="majorHAnsi"/>
        </w:rPr>
        <w:t xml:space="preserve">value-added </w:t>
      </w:r>
      <w:r w:rsidR="00112C7C" w:rsidRPr="007E40E7">
        <w:rPr>
          <w:rFonts w:asciiTheme="majorHAnsi" w:hAnsiTheme="majorHAnsi"/>
        </w:rPr>
        <w:t>training and technical assistance on a range of topics, including</w:t>
      </w:r>
      <w:r w:rsidR="00000ACD" w:rsidRPr="007E40E7">
        <w:rPr>
          <w:rFonts w:asciiTheme="majorHAnsi" w:hAnsiTheme="majorHAnsi"/>
        </w:rPr>
        <w:t>,</w:t>
      </w:r>
      <w:r w:rsidR="00112C7C" w:rsidRPr="007E40E7">
        <w:rPr>
          <w:rFonts w:asciiTheme="majorHAnsi" w:hAnsiTheme="majorHAnsi"/>
        </w:rPr>
        <w:t xml:space="preserve"> </w:t>
      </w:r>
      <w:r w:rsidR="00000ACD" w:rsidRPr="007E40E7">
        <w:rPr>
          <w:rFonts w:asciiTheme="majorHAnsi" w:hAnsiTheme="majorHAnsi"/>
        </w:rPr>
        <w:t xml:space="preserve">but not limited to, </w:t>
      </w:r>
      <w:r w:rsidR="00000ACD" w:rsidRPr="009D7033">
        <w:rPr>
          <w:rFonts w:asciiTheme="majorHAnsi" w:hAnsiTheme="majorHAnsi"/>
        </w:rPr>
        <w:t>partnership building, program development, service coordination and integration, and business and strategic planning</w:t>
      </w:r>
      <w:r w:rsidR="00112C7C" w:rsidRPr="009D7033">
        <w:rPr>
          <w:rFonts w:asciiTheme="majorHAnsi" w:hAnsiTheme="majorHAnsi"/>
        </w:rPr>
        <w:t>, and</w:t>
      </w:r>
      <w:r w:rsidR="00000ACD" w:rsidRPr="009D7033">
        <w:rPr>
          <w:rFonts w:asciiTheme="majorHAnsi" w:hAnsiTheme="majorHAnsi"/>
        </w:rPr>
        <w:t xml:space="preserve"> the capacity to deliver such training and technical assistance to the entities listed above in criterion c within 30 days of being awarded this cooperative agreement. </w:t>
      </w:r>
      <w:r w:rsidR="00112C7C" w:rsidRPr="009D7033">
        <w:rPr>
          <w:rFonts w:asciiTheme="majorHAnsi" w:hAnsiTheme="majorHAnsi"/>
        </w:rPr>
        <w:t xml:space="preserve"> </w:t>
      </w:r>
    </w:p>
    <w:p w:rsidR="00112C7C" w:rsidRPr="009D7033" w:rsidRDefault="00000ACD" w:rsidP="00000ACD">
      <w:pPr>
        <w:ind w:left="1440" w:hanging="720"/>
        <w:rPr>
          <w:rFonts w:asciiTheme="majorHAnsi" w:hAnsiTheme="majorHAnsi"/>
        </w:rPr>
      </w:pPr>
      <w:r w:rsidRPr="009D7033">
        <w:rPr>
          <w:rFonts w:asciiTheme="majorHAnsi" w:hAnsiTheme="majorHAnsi"/>
        </w:rPr>
        <w:t>e.</w:t>
      </w:r>
      <w:r w:rsidRPr="009D7033">
        <w:rPr>
          <w:rFonts w:asciiTheme="majorHAnsi" w:hAnsiTheme="majorHAnsi"/>
        </w:rPr>
        <w:tab/>
      </w:r>
      <w:r w:rsidR="00112C7C" w:rsidRPr="009D7033">
        <w:rPr>
          <w:rFonts w:asciiTheme="majorHAnsi" w:hAnsiTheme="majorHAnsi"/>
        </w:rPr>
        <w:t xml:space="preserve">Demonstrated ability to lead change and innovation within </w:t>
      </w:r>
      <w:r w:rsidR="000E6937" w:rsidRPr="009D7033">
        <w:rPr>
          <w:rFonts w:asciiTheme="majorHAnsi" w:hAnsiTheme="majorHAnsi"/>
        </w:rPr>
        <w:t>aging and disability networks</w:t>
      </w:r>
      <w:r w:rsidR="00112C7C" w:rsidRPr="009D7033">
        <w:rPr>
          <w:rFonts w:asciiTheme="majorHAnsi" w:hAnsiTheme="majorHAnsi"/>
        </w:rPr>
        <w:t xml:space="preserve">, especially as it pertains to </w:t>
      </w:r>
      <w:r w:rsidRPr="009D7033">
        <w:rPr>
          <w:rFonts w:asciiTheme="majorHAnsi" w:hAnsiTheme="majorHAnsi"/>
        </w:rPr>
        <w:t xml:space="preserve">the range of issues listed </w:t>
      </w:r>
      <w:r w:rsidR="009F109C" w:rsidRPr="009D7033">
        <w:rPr>
          <w:rFonts w:asciiTheme="majorHAnsi" w:hAnsiTheme="majorHAnsi"/>
        </w:rPr>
        <w:t xml:space="preserve">above </w:t>
      </w:r>
      <w:r w:rsidRPr="009D7033">
        <w:rPr>
          <w:rFonts w:asciiTheme="majorHAnsi" w:hAnsiTheme="majorHAnsi"/>
        </w:rPr>
        <w:t>in criterion d</w:t>
      </w:r>
      <w:r w:rsidR="00112C7C" w:rsidRPr="009D7033">
        <w:rPr>
          <w:rFonts w:asciiTheme="majorHAnsi" w:hAnsiTheme="majorHAnsi"/>
        </w:rPr>
        <w:t>.</w:t>
      </w:r>
    </w:p>
    <w:p w:rsidR="00A0241E" w:rsidRPr="009D7033" w:rsidRDefault="00A0241E" w:rsidP="007F0028">
      <w:pPr>
        <w:ind w:left="1440" w:hanging="720"/>
        <w:rPr>
          <w:rFonts w:asciiTheme="majorHAnsi" w:hAnsiTheme="majorHAnsi"/>
        </w:rPr>
      </w:pPr>
      <w:r w:rsidRPr="009D7033">
        <w:rPr>
          <w:rFonts w:asciiTheme="majorHAnsi" w:hAnsiTheme="majorHAnsi"/>
        </w:rPr>
        <w:t xml:space="preserve"> </w:t>
      </w:r>
    </w:p>
    <w:p w:rsidR="00A0241E" w:rsidRPr="009D7033" w:rsidRDefault="00A0241E" w:rsidP="00F4790C">
      <w:pPr>
        <w:pStyle w:val="BodyText"/>
        <w:rPr>
          <w:rFonts w:asciiTheme="majorHAnsi" w:hAnsiTheme="majorHAnsi"/>
        </w:rPr>
      </w:pPr>
    </w:p>
    <w:p w:rsidR="00A0241E" w:rsidRPr="009D7033" w:rsidRDefault="00A0241E" w:rsidP="00353E48">
      <w:pPr>
        <w:rPr>
          <w:rFonts w:asciiTheme="majorHAnsi" w:hAnsiTheme="majorHAnsi"/>
          <w:b/>
        </w:rPr>
      </w:pPr>
      <w:r w:rsidRPr="009D7033">
        <w:rPr>
          <w:rFonts w:asciiTheme="majorHAnsi" w:hAnsiTheme="majorHAnsi"/>
          <w:b/>
        </w:rPr>
        <w:t xml:space="preserve">Application Screening Criteria  </w:t>
      </w:r>
    </w:p>
    <w:p w:rsidR="00A0241E" w:rsidRPr="009D7033" w:rsidRDefault="00A0241E" w:rsidP="00F4790C">
      <w:pPr>
        <w:pStyle w:val="BodyText"/>
        <w:rPr>
          <w:rFonts w:asciiTheme="majorHAnsi" w:hAnsiTheme="majorHAnsi"/>
        </w:rPr>
      </w:pPr>
    </w:p>
    <w:p w:rsidR="00A0241E" w:rsidRPr="009D7033" w:rsidRDefault="00A0241E" w:rsidP="00353E48">
      <w:pPr>
        <w:rPr>
          <w:rFonts w:asciiTheme="majorHAnsi" w:hAnsiTheme="majorHAnsi"/>
          <w:b/>
        </w:rPr>
      </w:pPr>
      <w:r w:rsidRPr="009D7033">
        <w:rPr>
          <w:rFonts w:asciiTheme="majorHAnsi" w:hAnsiTheme="majorHAnsi"/>
        </w:rPr>
        <w:t xml:space="preserve">All applications will be screened to assure a level playing field for all applicants.  Applications that fail to meet the three screening criteria described below will </w:t>
      </w:r>
      <w:r w:rsidRPr="009D7033">
        <w:rPr>
          <w:rFonts w:asciiTheme="majorHAnsi" w:hAnsiTheme="majorHAnsi"/>
          <w:b/>
          <w:bCs/>
        </w:rPr>
        <w:t>not</w:t>
      </w:r>
      <w:r w:rsidRPr="009D7033">
        <w:rPr>
          <w:rFonts w:asciiTheme="majorHAnsi" w:hAnsiTheme="majorHAnsi"/>
          <w:bCs/>
        </w:rPr>
        <w:t xml:space="preserve"> </w:t>
      </w:r>
      <w:r w:rsidRPr="009D7033">
        <w:rPr>
          <w:rFonts w:asciiTheme="majorHAnsi" w:hAnsiTheme="majorHAnsi"/>
        </w:rPr>
        <w:t xml:space="preserve">be reviewed and will receive </w:t>
      </w:r>
      <w:r w:rsidRPr="009D7033">
        <w:rPr>
          <w:rFonts w:asciiTheme="majorHAnsi" w:hAnsiTheme="majorHAnsi"/>
          <w:b/>
          <w:bCs/>
        </w:rPr>
        <w:t>no</w:t>
      </w:r>
      <w:r w:rsidRPr="009D7033">
        <w:rPr>
          <w:rFonts w:asciiTheme="majorHAnsi" w:hAnsiTheme="majorHAnsi"/>
        </w:rPr>
        <w:t xml:space="preserve"> further consideration. </w:t>
      </w:r>
    </w:p>
    <w:p w:rsidR="00A0241E" w:rsidRPr="009D7033" w:rsidRDefault="00A0241E" w:rsidP="00353E48">
      <w:pPr>
        <w:pStyle w:val="Header"/>
        <w:tabs>
          <w:tab w:val="clear" w:pos="4320"/>
          <w:tab w:val="clear" w:pos="8640"/>
        </w:tabs>
        <w:ind w:hanging="120"/>
        <w:rPr>
          <w:rFonts w:asciiTheme="majorHAnsi" w:hAnsiTheme="majorHAnsi"/>
        </w:rPr>
      </w:pPr>
    </w:p>
    <w:p w:rsidR="00A0241E" w:rsidRPr="009D7033" w:rsidRDefault="00A0241E" w:rsidP="00353E48">
      <w:pPr>
        <w:pStyle w:val="Header"/>
        <w:tabs>
          <w:tab w:val="clear" w:pos="4320"/>
          <w:tab w:val="clear" w:pos="8640"/>
        </w:tabs>
        <w:rPr>
          <w:rFonts w:asciiTheme="majorHAnsi" w:hAnsiTheme="majorHAnsi"/>
        </w:rPr>
      </w:pPr>
      <w:r w:rsidRPr="009D7033">
        <w:rPr>
          <w:rFonts w:asciiTheme="majorHAnsi" w:hAnsiTheme="majorHAnsi"/>
        </w:rPr>
        <w:t>In order for an application to be reviewed, it must meet the following screening requirements:</w:t>
      </w:r>
    </w:p>
    <w:p w:rsidR="00A0241E" w:rsidRPr="009D7033" w:rsidRDefault="00A0241E" w:rsidP="00353E48">
      <w:pPr>
        <w:pStyle w:val="Header"/>
        <w:tabs>
          <w:tab w:val="clear" w:pos="4320"/>
          <w:tab w:val="clear" w:pos="8640"/>
        </w:tabs>
        <w:ind w:hanging="120"/>
        <w:rPr>
          <w:rFonts w:asciiTheme="majorHAnsi" w:hAnsiTheme="majorHAnsi"/>
        </w:rPr>
      </w:pPr>
    </w:p>
    <w:p w:rsidR="00A0241E" w:rsidRPr="009D7033" w:rsidRDefault="00A0241E" w:rsidP="00353E48">
      <w:pPr>
        <w:pStyle w:val="Header"/>
        <w:numPr>
          <w:ilvl w:val="0"/>
          <w:numId w:val="16"/>
        </w:numPr>
        <w:tabs>
          <w:tab w:val="clear" w:pos="1440"/>
          <w:tab w:val="clear" w:pos="4320"/>
          <w:tab w:val="clear" w:pos="8640"/>
          <w:tab w:val="num" w:pos="720"/>
        </w:tabs>
        <w:autoSpaceDE w:val="0"/>
        <w:autoSpaceDN w:val="0"/>
        <w:adjustRightInd w:val="0"/>
        <w:ind w:left="720"/>
        <w:rPr>
          <w:rFonts w:asciiTheme="majorHAnsi" w:hAnsiTheme="majorHAnsi"/>
        </w:rPr>
      </w:pPr>
      <w:r w:rsidRPr="009D7033">
        <w:rPr>
          <w:rFonts w:asciiTheme="majorHAnsi" w:hAnsiTheme="majorHAnsi"/>
        </w:rPr>
        <w:t>Applications must be submitted electronically via</w:t>
      </w:r>
      <w:r w:rsidRPr="009D7033">
        <w:rPr>
          <w:rFonts w:asciiTheme="majorHAnsi" w:hAnsiTheme="majorHAnsi"/>
          <w:u w:val="single"/>
        </w:rPr>
        <w:t xml:space="preserve"> http://</w:t>
      </w:r>
      <w:hyperlink r:id="rId9" w:history="1">
        <w:r w:rsidRPr="009D7033">
          <w:rPr>
            <w:rStyle w:val="Hyperlink"/>
            <w:rFonts w:asciiTheme="majorHAnsi" w:hAnsiTheme="majorHAnsi"/>
            <w:color w:val="auto"/>
          </w:rPr>
          <w:t>www.grants.gov</w:t>
        </w:r>
      </w:hyperlink>
      <w:r w:rsidRPr="009D7033">
        <w:rPr>
          <w:rFonts w:asciiTheme="majorHAnsi" w:hAnsiTheme="majorHAnsi"/>
        </w:rPr>
        <w:t xml:space="preserve"> by 11:59 p.m., Eastern Time, </w:t>
      </w:r>
      <w:r w:rsidR="007D7655" w:rsidRPr="009D7033">
        <w:rPr>
          <w:rFonts w:asciiTheme="majorHAnsi" w:hAnsiTheme="majorHAnsi"/>
          <w:b/>
        </w:rPr>
        <w:t>August 1, 2012</w:t>
      </w:r>
      <w:r w:rsidRPr="009D7033">
        <w:rPr>
          <w:rFonts w:asciiTheme="majorHAnsi" w:hAnsiTheme="majorHAnsi"/>
        </w:rPr>
        <w:t xml:space="preserve">. </w:t>
      </w:r>
    </w:p>
    <w:p w:rsidR="00A0241E" w:rsidRPr="009D7033" w:rsidRDefault="00A0241E" w:rsidP="00353E48">
      <w:pPr>
        <w:pStyle w:val="Header"/>
        <w:tabs>
          <w:tab w:val="clear" w:pos="4320"/>
          <w:tab w:val="clear" w:pos="8640"/>
        </w:tabs>
        <w:ind w:hanging="120"/>
        <w:rPr>
          <w:rFonts w:asciiTheme="majorHAnsi" w:hAnsiTheme="majorHAnsi"/>
        </w:rPr>
      </w:pPr>
    </w:p>
    <w:p w:rsidR="00A0241E" w:rsidRPr="009D7033" w:rsidRDefault="00A0241E" w:rsidP="00353E48">
      <w:pPr>
        <w:numPr>
          <w:ilvl w:val="0"/>
          <w:numId w:val="16"/>
        </w:numPr>
        <w:tabs>
          <w:tab w:val="clear" w:pos="1440"/>
          <w:tab w:val="num" w:pos="720"/>
        </w:tabs>
        <w:ind w:left="720"/>
        <w:rPr>
          <w:rFonts w:asciiTheme="majorHAnsi" w:hAnsiTheme="majorHAnsi"/>
        </w:rPr>
      </w:pPr>
      <w:r w:rsidRPr="009D7033">
        <w:rPr>
          <w:rFonts w:asciiTheme="majorHAnsi" w:hAnsiTheme="majorHAnsi"/>
        </w:rPr>
        <w:t xml:space="preserve">The Project Narrative section of the Application must be </w:t>
      </w:r>
      <w:r w:rsidRPr="009D7033">
        <w:rPr>
          <w:rFonts w:asciiTheme="majorHAnsi" w:hAnsiTheme="majorHAnsi"/>
          <w:b/>
        </w:rPr>
        <w:t>double-spaced</w:t>
      </w:r>
      <w:r w:rsidRPr="009D7033">
        <w:rPr>
          <w:rFonts w:asciiTheme="majorHAnsi" w:hAnsiTheme="majorHAnsi"/>
        </w:rPr>
        <w:t xml:space="preserve">, on 8 ½” x 11” plain white paper with </w:t>
      </w:r>
      <w:r w:rsidRPr="009D7033">
        <w:rPr>
          <w:rFonts w:asciiTheme="majorHAnsi" w:hAnsiTheme="majorHAnsi"/>
          <w:b/>
        </w:rPr>
        <w:t>1” margins</w:t>
      </w:r>
      <w:r w:rsidRPr="009D7033">
        <w:rPr>
          <w:rFonts w:asciiTheme="majorHAnsi" w:hAnsiTheme="majorHAnsi"/>
        </w:rPr>
        <w:t xml:space="preserve"> on both sides, and a </w:t>
      </w:r>
      <w:r w:rsidRPr="009D7033">
        <w:rPr>
          <w:rFonts w:asciiTheme="majorHAnsi" w:hAnsiTheme="majorHAnsi"/>
          <w:b/>
        </w:rPr>
        <w:t>font size of not less than 11</w:t>
      </w:r>
      <w:r w:rsidRPr="009D7033">
        <w:rPr>
          <w:rFonts w:asciiTheme="majorHAnsi" w:hAnsiTheme="majorHAnsi"/>
        </w:rPr>
        <w:t>.</w:t>
      </w:r>
    </w:p>
    <w:p w:rsidR="00A0241E" w:rsidRPr="009D7033" w:rsidRDefault="00A0241E" w:rsidP="00353E48">
      <w:pPr>
        <w:ind w:hanging="120"/>
        <w:rPr>
          <w:rFonts w:asciiTheme="majorHAnsi" w:hAnsiTheme="majorHAnsi"/>
        </w:rPr>
      </w:pPr>
    </w:p>
    <w:p w:rsidR="00A0241E" w:rsidRPr="009D7033" w:rsidRDefault="00A0241E" w:rsidP="00353E48">
      <w:pPr>
        <w:numPr>
          <w:ilvl w:val="0"/>
          <w:numId w:val="16"/>
        </w:numPr>
        <w:tabs>
          <w:tab w:val="clear" w:pos="1440"/>
          <w:tab w:val="num" w:pos="720"/>
        </w:tabs>
        <w:ind w:left="720"/>
        <w:rPr>
          <w:rFonts w:asciiTheme="majorHAnsi" w:hAnsiTheme="majorHAnsi"/>
        </w:rPr>
      </w:pPr>
      <w:r w:rsidRPr="009D7033">
        <w:rPr>
          <w:rFonts w:asciiTheme="majorHAnsi" w:hAnsiTheme="majorHAnsi"/>
          <w:b/>
        </w:rPr>
        <w:t xml:space="preserve">The Project Narrative must not exceed </w:t>
      </w:r>
      <w:r w:rsidR="007D7655" w:rsidRPr="009D7033">
        <w:rPr>
          <w:rFonts w:asciiTheme="majorHAnsi" w:hAnsiTheme="majorHAnsi"/>
          <w:b/>
        </w:rPr>
        <w:t>15</w:t>
      </w:r>
      <w:r w:rsidRPr="009D7033">
        <w:rPr>
          <w:rFonts w:asciiTheme="majorHAnsi" w:hAnsiTheme="majorHAnsi"/>
          <w:b/>
        </w:rPr>
        <w:t xml:space="preserve"> pages</w:t>
      </w:r>
      <w:r w:rsidRPr="009D7033">
        <w:rPr>
          <w:rFonts w:asciiTheme="majorHAnsi" w:hAnsiTheme="majorHAnsi"/>
        </w:rPr>
        <w:t xml:space="preserve">.  NOTE: The Project Work Plan, Letters of Commitment, and Vitae of Key Project Personnel </w:t>
      </w:r>
      <w:r w:rsidRPr="009D7033">
        <w:rPr>
          <w:rFonts w:asciiTheme="majorHAnsi" w:hAnsiTheme="majorHAnsi"/>
          <w:b/>
          <w:bCs/>
        </w:rPr>
        <w:t>are not counted</w:t>
      </w:r>
      <w:r w:rsidRPr="009D7033">
        <w:rPr>
          <w:rFonts w:asciiTheme="majorHAnsi" w:hAnsiTheme="majorHAnsi"/>
        </w:rPr>
        <w:t xml:space="preserve"> as part of the Project Narrative for purposes of the </w:t>
      </w:r>
      <w:r w:rsidR="00000ACD" w:rsidRPr="009D7033">
        <w:rPr>
          <w:rFonts w:asciiTheme="majorHAnsi" w:hAnsiTheme="majorHAnsi"/>
        </w:rPr>
        <w:t>15</w:t>
      </w:r>
      <w:r w:rsidRPr="009D7033">
        <w:rPr>
          <w:rFonts w:asciiTheme="majorHAnsi" w:hAnsiTheme="majorHAnsi"/>
        </w:rPr>
        <w:t xml:space="preserve">-page limit.  </w:t>
      </w:r>
    </w:p>
    <w:p w:rsidR="00195780" w:rsidRPr="009D7033" w:rsidRDefault="00195780" w:rsidP="00195780">
      <w:pPr>
        <w:pStyle w:val="ListParagraph"/>
        <w:rPr>
          <w:rFonts w:asciiTheme="majorHAnsi" w:hAnsiTheme="majorHAnsi"/>
        </w:rPr>
      </w:pPr>
    </w:p>
    <w:p w:rsidR="00195780" w:rsidRPr="009D7033" w:rsidRDefault="00195780" w:rsidP="00F4790C">
      <w:pPr>
        <w:pStyle w:val="BodyText"/>
        <w:rPr>
          <w:rFonts w:asciiTheme="majorHAnsi" w:hAnsiTheme="majorHAnsi"/>
        </w:rPr>
      </w:pPr>
      <w:r w:rsidRPr="009D7033">
        <w:rPr>
          <w:rFonts w:asciiTheme="majorHAnsi" w:hAnsiTheme="majorHAnsi"/>
        </w:rPr>
        <w:t xml:space="preserve">Unsuccessful submissions will require authenticated verification from </w:t>
      </w:r>
      <w:hyperlink r:id="rId10" w:tooltip="http://www.grants.gov/" w:history="1">
        <w:r w:rsidRPr="009D7033">
          <w:rPr>
            <w:rStyle w:val="Hyperlink"/>
            <w:rFonts w:asciiTheme="majorHAnsi" w:hAnsiTheme="majorHAnsi"/>
            <w:b/>
            <w:bCs/>
            <w:i/>
            <w:iCs/>
            <w:color w:val="auto"/>
          </w:rPr>
          <w:t>http://www.grants.gov</w:t>
        </w:r>
      </w:hyperlink>
      <w:r w:rsidRPr="009D7033">
        <w:rPr>
          <w:rFonts w:asciiTheme="majorHAnsi" w:hAnsiTheme="majorHAnsi"/>
        </w:rPr>
        <w:t xml:space="preserve"> indicating system problems existed at the time of your submission.  For example, you will be required to provide an </w:t>
      </w:r>
      <w:hyperlink r:id="rId11" w:tooltip="http://www.grants.gov/" w:history="1">
        <w:r w:rsidRPr="009D7033">
          <w:rPr>
            <w:rStyle w:val="Hyperlink"/>
            <w:rFonts w:asciiTheme="majorHAnsi" w:hAnsiTheme="majorHAnsi"/>
            <w:b/>
            <w:bCs/>
            <w:i/>
            <w:iCs/>
            <w:color w:val="auto"/>
          </w:rPr>
          <w:t>http://www.grants.gov</w:t>
        </w:r>
      </w:hyperlink>
      <w:r w:rsidRPr="009D7033">
        <w:rPr>
          <w:rFonts w:asciiTheme="majorHAnsi" w:hAnsiTheme="majorHAnsi"/>
        </w:rPr>
        <w:t xml:space="preserve"> submission error notification and/or tracking number in order to substantiate missing the </w:t>
      </w:r>
      <w:r w:rsidR="005E3A91" w:rsidRPr="009D7033">
        <w:rPr>
          <w:rFonts w:asciiTheme="majorHAnsi" w:hAnsiTheme="majorHAnsi"/>
        </w:rPr>
        <w:t>application deadline.</w:t>
      </w:r>
    </w:p>
    <w:p w:rsidR="00195780" w:rsidRPr="009D7033" w:rsidRDefault="00195780" w:rsidP="00195780">
      <w:pPr>
        <w:ind w:left="1440"/>
        <w:rPr>
          <w:rFonts w:asciiTheme="majorHAnsi" w:hAnsiTheme="majorHAnsi"/>
        </w:rPr>
      </w:pPr>
    </w:p>
    <w:p w:rsidR="00A0241E" w:rsidRPr="009D7033" w:rsidRDefault="00A0241E">
      <w:pPr>
        <w:rPr>
          <w:rFonts w:asciiTheme="majorHAnsi" w:eastAsia="MS Mincho" w:hAnsiTheme="majorHAnsi"/>
        </w:rPr>
      </w:pPr>
    </w:p>
    <w:p w:rsidR="00A0241E" w:rsidRPr="009D7033" w:rsidRDefault="00A0241E" w:rsidP="007E40E7">
      <w:pPr>
        <w:pStyle w:val="Heading1"/>
        <w:rPr>
          <w:rFonts w:asciiTheme="majorHAnsi" w:hAnsiTheme="majorHAnsi"/>
        </w:rPr>
      </w:pPr>
      <w:bookmarkStart w:id="15" w:name="_Toc248912542"/>
      <w:bookmarkStart w:id="16" w:name="_Toc328485345"/>
      <w:r w:rsidRPr="009D7033">
        <w:rPr>
          <w:rFonts w:asciiTheme="majorHAnsi" w:hAnsiTheme="majorHAnsi"/>
        </w:rPr>
        <w:t>APPLICATION AND SUBMISSION INFORMATION</w:t>
      </w:r>
      <w:bookmarkEnd w:id="15"/>
      <w:bookmarkEnd w:id="16"/>
    </w:p>
    <w:p w:rsidR="00A0241E" w:rsidRPr="009D7033" w:rsidRDefault="00A0241E" w:rsidP="007E40E7">
      <w:pPr>
        <w:pStyle w:val="Heading2"/>
        <w:numPr>
          <w:ilvl w:val="1"/>
          <w:numId w:val="44"/>
        </w:numPr>
        <w:rPr>
          <w:rFonts w:asciiTheme="majorHAnsi" w:hAnsiTheme="majorHAnsi"/>
        </w:rPr>
      </w:pPr>
      <w:bookmarkStart w:id="17" w:name="_Toc328485346"/>
      <w:r w:rsidRPr="009D7033">
        <w:rPr>
          <w:rFonts w:asciiTheme="majorHAnsi" w:hAnsiTheme="majorHAnsi"/>
        </w:rPr>
        <w:t>Address to Request Application Package</w:t>
      </w:r>
      <w:bookmarkEnd w:id="17"/>
    </w:p>
    <w:p w:rsidR="00A0241E" w:rsidRPr="009D7033" w:rsidRDefault="00A0241E">
      <w:pPr>
        <w:rPr>
          <w:rFonts w:asciiTheme="majorHAnsi" w:hAnsiTheme="majorHAnsi"/>
        </w:rPr>
      </w:pPr>
    </w:p>
    <w:p w:rsidR="00A0241E" w:rsidRPr="009D7033" w:rsidRDefault="00A0241E">
      <w:pPr>
        <w:tabs>
          <w:tab w:val="left" w:pos="720"/>
        </w:tabs>
        <w:ind w:left="720"/>
        <w:rPr>
          <w:rFonts w:asciiTheme="majorHAnsi" w:hAnsiTheme="majorHAnsi"/>
        </w:rPr>
      </w:pPr>
      <w:r w:rsidRPr="009D7033">
        <w:rPr>
          <w:rFonts w:asciiTheme="majorHAnsi" w:hAnsiTheme="majorHAnsi"/>
        </w:rPr>
        <w:t xml:space="preserve">Application materials can be obtained from </w:t>
      </w:r>
      <w:hyperlink r:id="rId12" w:history="1">
        <w:r w:rsidRPr="009D7033">
          <w:rPr>
            <w:rStyle w:val="Hyperlink"/>
            <w:rFonts w:asciiTheme="majorHAnsi" w:hAnsiTheme="majorHAnsi"/>
            <w:color w:val="auto"/>
          </w:rPr>
          <w:t>http://www.grants.gov</w:t>
        </w:r>
      </w:hyperlink>
      <w:r w:rsidRPr="009D7033">
        <w:rPr>
          <w:rFonts w:asciiTheme="majorHAnsi" w:hAnsiTheme="majorHAnsi"/>
        </w:rPr>
        <w:t xml:space="preserve"> or </w:t>
      </w:r>
      <w:hyperlink r:id="rId13" w:history="1">
        <w:r w:rsidRPr="009D7033">
          <w:rPr>
            <w:rStyle w:val="Hyperlink"/>
            <w:rFonts w:asciiTheme="majorHAnsi" w:hAnsiTheme="majorHAnsi"/>
            <w:color w:val="auto"/>
          </w:rPr>
          <w:t>http://www.aoa.gov/AoARoot/Grants/Funding/index.aspx</w:t>
        </w:r>
      </w:hyperlink>
      <w:r w:rsidRPr="009D7033">
        <w:rPr>
          <w:rFonts w:asciiTheme="majorHAnsi" w:hAnsiTheme="majorHAnsi"/>
        </w:rPr>
        <w:t>.</w:t>
      </w:r>
    </w:p>
    <w:p w:rsidR="00A0241E" w:rsidRPr="009D7033" w:rsidRDefault="00A0241E">
      <w:pPr>
        <w:tabs>
          <w:tab w:val="left" w:pos="720"/>
        </w:tabs>
        <w:rPr>
          <w:rFonts w:asciiTheme="majorHAnsi" w:hAnsiTheme="majorHAnsi"/>
        </w:rPr>
      </w:pPr>
    </w:p>
    <w:p w:rsidR="00A0241E" w:rsidRPr="009D7033" w:rsidRDefault="00A0241E">
      <w:pPr>
        <w:tabs>
          <w:tab w:val="left" w:pos="720"/>
        </w:tabs>
        <w:ind w:left="720"/>
        <w:rPr>
          <w:rFonts w:asciiTheme="majorHAnsi" w:hAnsiTheme="majorHAnsi"/>
        </w:rPr>
      </w:pPr>
      <w:r w:rsidRPr="009D7033">
        <w:rPr>
          <w:rFonts w:asciiTheme="majorHAnsi" w:hAnsiTheme="majorHAnsi"/>
        </w:rPr>
        <w:t>Please note, A</w:t>
      </w:r>
      <w:r w:rsidR="007D7655" w:rsidRPr="009D7033">
        <w:rPr>
          <w:rFonts w:asciiTheme="majorHAnsi" w:hAnsiTheme="majorHAnsi"/>
        </w:rPr>
        <w:t>CL</w:t>
      </w:r>
      <w:r w:rsidRPr="009D7033">
        <w:rPr>
          <w:rFonts w:asciiTheme="majorHAnsi" w:hAnsiTheme="majorHAnsi"/>
        </w:rPr>
        <w:t xml:space="preserve"> is requiring applications for all announcements to be submitted electronically through</w:t>
      </w:r>
      <w:r w:rsidRPr="009D7033">
        <w:rPr>
          <w:rFonts w:asciiTheme="majorHAnsi" w:hAnsiTheme="majorHAnsi"/>
          <w:u w:val="single"/>
        </w:rPr>
        <w:t xml:space="preserve"> http://</w:t>
      </w:r>
      <w:hyperlink r:id="rId14" w:history="1">
        <w:r w:rsidRPr="009D7033">
          <w:rPr>
            <w:rStyle w:val="Hyperlink"/>
            <w:rFonts w:asciiTheme="majorHAnsi" w:hAnsiTheme="majorHAnsi"/>
            <w:color w:val="auto"/>
          </w:rPr>
          <w:t>www.grants.gov</w:t>
        </w:r>
      </w:hyperlink>
      <w:r w:rsidRPr="009D7033">
        <w:rPr>
          <w:rFonts w:asciiTheme="majorHAnsi" w:hAnsiTheme="majorHAnsi"/>
        </w:rPr>
        <w:t>. The Grants.gov (</w:t>
      </w:r>
      <w:r w:rsidRPr="009D7033">
        <w:rPr>
          <w:rFonts w:asciiTheme="majorHAnsi" w:hAnsiTheme="majorHAnsi"/>
          <w:u w:val="single"/>
        </w:rPr>
        <w:t>http://</w:t>
      </w:r>
      <w:hyperlink r:id="rId15" w:history="1">
        <w:r w:rsidRPr="009D7033">
          <w:rPr>
            <w:rStyle w:val="Hyperlink"/>
            <w:rFonts w:asciiTheme="majorHAnsi" w:hAnsiTheme="majorHAnsi"/>
            <w:color w:val="auto"/>
          </w:rPr>
          <w:t>www.grants.gov</w:t>
        </w:r>
      </w:hyperlink>
      <w:r w:rsidRPr="009D7033">
        <w:rPr>
          <w:rFonts w:asciiTheme="majorHAnsi" w:hAnsiTheme="majorHAnsi"/>
        </w:rPr>
        <w:t xml:space="preserve">) registration process can take several days.  If your organization is not currently registered with </w:t>
      </w:r>
      <w:r w:rsidRPr="009D7033">
        <w:rPr>
          <w:rFonts w:asciiTheme="majorHAnsi" w:hAnsiTheme="majorHAnsi"/>
          <w:u w:val="single"/>
        </w:rPr>
        <w:t>http://</w:t>
      </w:r>
      <w:hyperlink r:id="rId16" w:history="1">
        <w:r w:rsidRPr="009D7033">
          <w:rPr>
            <w:rStyle w:val="Hyperlink"/>
            <w:rFonts w:asciiTheme="majorHAnsi" w:hAnsiTheme="majorHAnsi"/>
            <w:color w:val="auto"/>
          </w:rPr>
          <w:t>www.grants.gov</w:t>
        </w:r>
      </w:hyperlink>
      <w:r w:rsidRPr="009D7033">
        <w:rPr>
          <w:rFonts w:asciiTheme="majorHAnsi" w:hAnsiTheme="majorHAnsi"/>
        </w:rPr>
        <w:t xml:space="preserve">, please begin this process immediately. </w:t>
      </w:r>
      <w:r w:rsidRPr="009D7033">
        <w:rPr>
          <w:rFonts w:asciiTheme="majorHAnsi" w:hAnsiTheme="majorHAnsi"/>
          <w:b/>
        </w:rPr>
        <w:t xml:space="preserve">For assistance with </w:t>
      </w:r>
      <w:r w:rsidRPr="009D7033">
        <w:rPr>
          <w:rFonts w:asciiTheme="majorHAnsi" w:hAnsiTheme="majorHAnsi"/>
          <w:b/>
          <w:u w:val="single"/>
        </w:rPr>
        <w:t>http://</w:t>
      </w:r>
      <w:hyperlink r:id="rId17" w:history="1">
        <w:r w:rsidRPr="009D7033">
          <w:rPr>
            <w:rStyle w:val="Hyperlink"/>
            <w:rFonts w:asciiTheme="majorHAnsi" w:hAnsiTheme="majorHAnsi"/>
            <w:b/>
            <w:color w:val="auto"/>
          </w:rPr>
          <w:t>www.grants.gov</w:t>
        </w:r>
      </w:hyperlink>
      <w:r w:rsidRPr="009D7033">
        <w:rPr>
          <w:rFonts w:asciiTheme="majorHAnsi" w:hAnsiTheme="majorHAnsi"/>
          <w:b/>
        </w:rPr>
        <w:t xml:space="preserve">, please contact them at </w:t>
      </w:r>
      <w:hyperlink r:id="rId18" w:history="1">
        <w:r w:rsidRPr="009D7033">
          <w:rPr>
            <w:rStyle w:val="Hyperlink"/>
            <w:rFonts w:asciiTheme="majorHAnsi" w:hAnsiTheme="majorHAnsi"/>
            <w:color w:val="auto"/>
          </w:rPr>
          <w:t>support@grants.gov</w:t>
        </w:r>
      </w:hyperlink>
      <w:r w:rsidRPr="009D7033">
        <w:rPr>
          <w:rFonts w:asciiTheme="majorHAnsi" w:hAnsiTheme="majorHAnsi"/>
          <w:b/>
        </w:rPr>
        <w:t xml:space="preserve"> or 1-800-518-4726 between 7 a.m. and 9 p.m. Eastern Time.</w:t>
      </w:r>
      <w:r w:rsidRPr="009D7033">
        <w:rPr>
          <w:rFonts w:asciiTheme="majorHAnsi" w:hAnsiTheme="majorHAnsi"/>
        </w:rPr>
        <w:t xml:space="preserve">  At </w:t>
      </w:r>
      <w:r w:rsidRPr="009D7033">
        <w:rPr>
          <w:rFonts w:asciiTheme="majorHAnsi" w:hAnsiTheme="majorHAnsi"/>
          <w:u w:val="single"/>
        </w:rPr>
        <w:t>http://</w:t>
      </w:r>
      <w:hyperlink r:id="rId19" w:history="1">
        <w:r w:rsidRPr="009D7033">
          <w:rPr>
            <w:rStyle w:val="Hyperlink"/>
            <w:rFonts w:asciiTheme="majorHAnsi" w:hAnsiTheme="majorHAnsi"/>
            <w:color w:val="auto"/>
          </w:rPr>
          <w:t>www.grants.gov</w:t>
        </w:r>
      </w:hyperlink>
      <w:r w:rsidRPr="009D7033">
        <w:rPr>
          <w:rFonts w:asciiTheme="majorHAnsi" w:hAnsiTheme="majorHAnsi"/>
        </w:rPr>
        <w:t>, you will be able to download a copy of the application packet, complete it off-line, and then upload and submit the application via the Grants.gov website (</w:t>
      </w:r>
      <w:r w:rsidRPr="009D7033">
        <w:rPr>
          <w:rFonts w:asciiTheme="majorHAnsi" w:hAnsiTheme="majorHAnsi"/>
          <w:u w:val="single"/>
        </w:rPr>
        <w:t>http://</w:t>
      </w:r>
      <w:hyperlink r:id="rId20" w:history="1">
        <w:r w:rsidRPr="009D7033">
          <w:rPr>
            <w:rStyle w:val="Hyperlink"/>
            <w:rFonts w:asciiTheme="majorHAnsi" w:hAnsiTheme="majorHAnsi"/>
            <w:color w:val="auto"/>
          </w:rPr>
          <w:t>www.grants.gov</w:t>
        </w:r>
      </w:hyperlink>
      <w:r w:rsidRPr="009D7033">
        <w:rPr>
          <w:rFonts w:asciiTheme="majorHAnsi" w:hAnsiTheme="majorHAnsi"/>
        </w:rPr>
        <w:t xml:space="preserve">).  </w:t>
      </w:r>
    </w:p>
    <w:p w:rsidR="00A0241E" w:rsidRPr="009D7033" w:rsidRDefault="00A0241E">
      <w:pPr>
        <w:tabs>
          <w:tab w:val="left" w:pos="720"/>
        </w:tabs>
        <w:ind w:left="720"/>
        <w:rPr>
          <w:rFonts w:asciiTheme="majorHAnsi" w:hAnsiTheme="majorHAnsi"/>
        </w:rPr>
      </w:pPr>
    </w:p>
    <w:p w:rsidR="00A0241E" w:rsidRPr="009D7033" w:rsidRDefault="00A0241E">
      <w:pPr>
        <w:tabs>
          <w:tab w:val="left" w:pos="720"/>
        </w:tabs>
        <w:ind w:left="720"/>
        <w:rPr>
          <w:rFonts w:asciiTheme="majorHAnsi" w:hAnsiTheme="majorHAnsi"/>
        </w:rPr>
      </w:pPr>
      <w:r w:rsidRPr="009D7033">
        <w:rPr>
          <w:rFonts w:asciiTheme="majorHAnsi" w:hAnsiTheme="majorHAnsi"/>
        </w:rPr>
        <w:t xml:space="preserve">Applications submitted via </w:t>
      </w:r>
      <w:r w:rsidRPr="009D7033">
        <w:rPr>
          <w:rFonts w:asciiTheme="majorHAnsi" w:hAnsiTheme="majorHAnsi"/>
          <w:u w:val="single"/>
        </w:rPr>
        <w:t>http://</w:t>
      </w:r>
      <w:hyperlink r:id="rId21" w:history="1">
        <w:r w:rsidRPr="009D7033">
          <w:rPr>
            <w:rStyle w:val="Hyperlink"/>
            <w:rFonts w:asciiTheme="majorHAnsi" w:hAnsiTheme="majorHAnsi"/>
            <w:color w:val="auto"/>
          </w:rPr>
          <w:t>www.grants.gov</w:t>
        </w:r>
      </w:hyperlink>
      <w:r w:rsidRPr="009D7033">
        <w:rPr>
          <w:rFonts w:asciiTheme="majorHAnsi" w:hAnsiTheme="majorHAnsi"/>
        </w:rPr>
        <w:t>:</w:t>
      </w:r>
    </w:p>
    <w:p w:rsidR="00A0241E" w:rsidRPr="009D7033" w:rsidRDefault="00A0241E">
      <w:pPr>
        <w:pStyle w:val="NoteHeading"/>
        <w:rPr>
          <w:rFonts w:asciiTheme="majorHAnsi" w:hAnsiTheme="majorHAnsi"/>
        </w:rPr>
      </w:pPr>
    </w:p>
    <w:p w:rsidR="00A0241E" w:rsidRPr="009D7033" w:rsidRDefault="00A0241E">
      <w:pPr>
        <w:numPr>
          <w:ilvl w:val="0"/>
          <w:numId w:val="8"/>
        </w:numPr>
        <w:rPr>
          <w:rFonts w:asciiTheme="majorHAnsi" w:hAnsiTheme="majorHAnsi"/>
        </w:rPr>
      </w:pPr>
      <w:r w:rsidRPr="009D7033">
        <w:rPr>
          <w:rFonts w:asciiTheme="majorHAnsi" w:hAnsiTheme="majorHAnsi"/>
        </w:rPr>
        <w:t xml:space="preserve">You may access the electronic application for this program on </w:t>
      </w:r>
      <w:r w:rsidRPr="009D7033">
        <w:rPr>
          <w:rFonts w:asciiTheme="majorHAnsi" w:hAnsiTheme="majorHAnsi"/>
          <w:u w:val="single"/>
        </w:rPr>
        <w:t>http://</w:t>
      </w:r>
      <w:hyperlink r:id="rId22" w:history="1">
        <w:r w:rsidRPr="009D7033">
          <w:rPr>
            <w:rStyle w:val="Hyperlink"/>
            <w:rFonts w:asciiTheme="majorHAnsi" w:hAnsiTheme="majorHAnsi"/>
            <w:color w:val="auto"/>
          </w:rPr>
          <w:t>www.grants.gov</w:t>
        </w:r>
      </w:hyperlink>
      <w:r w:rsidRPr="009D7033">
        <w:rPr>
          <w:rFonts w:asciiTheme="majorHAnsi" w:hAnsiTheme="majorHAnsi"/>
        </w:rPr>
        <w:t>.  You must search the downloadable application page by the Funding Opportunity Number (HHS-</w:t>
      </w:r>
      <w:r w:rsidR="00861DCD" w:rsidRPr="009D7033">
        <w:rPr>
          <w:rFonts w:asciiTheme="majorHAnsi" w:hAnsiTheme="majorHAnsi"/>
        </w:rPr>
        <w:t>2012</w:t>
      </w:r>
      <w:r w:rsidRPr="009D7033">
        <w:rPr>
          <w:rFonts w:asciiTheme="majorHAnsi" w:hAnsiTheme="majorHAnsi"/>
        </w:rPr>
        <w:t>-A</w:t>
      </w:r>
      <w:r w:rsidR="002B4F84" w:rsidRPr="009D7033">
        <w:rPr>
          <w:rFonts w:asciiTheme="majorHAnsi" w:hAnsiTheme="majorHAnsi"/>
        </w:rPr>
        <w:t>CL</w:t>
      </w:r>
      <w:r w:rsidRPr="009D7033">
        <w:rPr>
          <w:rFonts w:asciiTheme="majorHAnsi" w:hAnsiTheme="majorHAnsi"/>
          <w:b/>
        </w:rPr>
        <w:t>-</w:t>
      </w:r>
      <w:r w:rsidR="007E40E7" w:rsidRPr="009D7033">
        <w:rPr>
          <w:rFonts w:asciiTheme="majorHAnsi" w:hAnsiTheme="majorHAnsi"/>
        </w:rPr>
        <w:t>BC</w:t>
      </w:r>
      <w:r w:rsidRPr="009D7033">
        <w:rPr>
          <w:rFonts w:asciiTheme="majorHAnsi" w:hAnsiTheme="majorHAnsi"/>
        </w:rPr>
        <w:t>-</w:t>
      </w:r>
      <w:r w:rsidR="007E40E7" w:rsidRPr="009D7033">
        <w:rPr>
          <w:rFonts w:asciiTheme="majorHAnsi" w:hAnsiTheme="majorHAnsi"/>
        </w:rPr>
        <w:t>1217</w:t>
      </w:r>
      <w:r w:rsidRPr="009D7033">
        <w:rPr>
          <w:rFonts w:asciiTheme="majorHAnsi" w:hAnsiTheme="majorHAnsi"/>
        </w:rPr>
        <w:t>) or CFDA number (</w:t>
      </w:r>
      <w:r w:rsidR="00CF3B30" w:rsidRPr="009D7033">
        <w:rPr>
          <w:rFonts w:asciiTheme="majorHAnsi" w:hAnsiTheme="majorHAnsi"/>
        </w:rPr>
        <w:t>93.048</w:t>
      </w:r>
      <w:r w:rsidRPr="009D7033">
        <w:rPr>
          <w:rFonts w:asciiTheme="majorHAnsi" w:hAnsiTheme="majorHAnsi"/>
        </w:rPr>
        <w:t>).</w:t>
      </w:r>
    </w:p>
    <w:p w:rsidR="00A0241E" w:rsidRPr="009D7033" w:rsidRDefault="00A0241E">
      <w:pPr>
        <w:numPr>
          <w:ilvl w:val="0"/>
          <w:numId w:val="8"/>
        </w:numPr>
        <w:rPr>
          <w:rFonts w:asciiTheme="majorHAnsi" w:hAnsiTheme="majorHAnsi"/>
        </w:rPr>
      </w:pPr>
      <w:r w:rsidRPr="009D7033">
        <w:rPr>
          <w:rFonts w:asciiTheme="majorHAnsi" w:hAnsiTheme="majorHAnsi"/>
        </w:rPr>
        <w:t xml:space="preserve">At the </w:t>
      </w:r>
      <w:r w:rsidRPr="009D7033">
        <w:rPr>
          <w:rFonts w:asciiTheme="majorHAnsi" w:hAnsiTheme="majorHAnsi"/>
          <w:u w:val="single"/>
        </w:rPr>
        <w:t>http://</w:t>
      </w:r>
      <w:hyperlink r:id="rId23" w:history="1">
        <w:r w:rsidRPr="009D7033">
          <w:rPr>
            <w:rStyle w:val="Hyperlink"/>
            <w:rFonts w:asciiTheme="majorHAnsi" w:hAnsiTheme="majorHAnsi"/>
            <w:color w:val="auto"/>
          </w:rPr>
          <w:t>www.grants.gov</w:t>
        </w:r>
      </w:hyperlink>
      <w:r w:rsidRPr="009D7033">
        <w:rPr>
          <w:rFonts w:asciiTheme="majorHAnsi" w:hAnsiTheme="majorHAnsi"/>
          <w:u w:val="single"/>
        </w:rPr>
        <w:t xml:space="preserve"> </w:t>
      </w:r>
      <w:r w:rsidRPr="009D7033">
        <w:rPr>
          <w:rFonts w:asciiTheme="majorHAnsi" w:hAnsiTheme="majorHAnsi"/>
        </w:rPr>
        <w:t xml:space="preserve">website, you will find information about submitting an application electronically through the site, including the hours of operation.  </w:t>
      </w:r>
      <w:r w:rsidR="000D4441" w:rsidRPr="009D7033">
        <w:rPr>
          <w:rFonts w:asciiTheme="majorHAnsi" w:hAnsiTheme="majorHAnsi"/>
        </w:rPr>
        <w:t>ACL</w:t>
      </w:r>
      <w:r w:rsidRPr="009D7033">
        <w:rPr>
          <w:rFonts w:asciiTheme="majorHAnsi" w:hAnsiTheme="majorHAnsi"/>
        </w:rPr>
        <w:t xml:space="preserve"> strongly recommends that you do not wait until the application due date to begin the application process through </w:t>
      </w:r>
      <w:r w:rsidRPr="009D7033">
        <w:rPr>
          <w:rFonts w:asciiTheme="majorHAnsi" w:hAnsiTheme="majorHAnsi"/>
          <w:u w:val="single"/>
        </w:rPr>
        <w:t>http://</w:t>
      </w:r>
      <w:hyperlink r:id="rId24" w:history="1">
        <w:r w:rsidRPr="009D7033">
          <w:rPr>
            <w:rStyle w:val="Hyperlink"/>
            <w:rFonts w:asciiTheme="majorHAnsi" w:hAnsiTheme="majorHAnsi"/>
            <w:color w:val="auto"/>
          </w:rPr>
          <w:t>www.grants.gov</w:t>
        </w:r>
      </w:hyperlink>
      <w:r w:rsidRPr="009D7033">
        <w:rPr>
          <w:rFonts w:asciiTheme="majorHAnsi" w:hAnsiTheme="majorHAnsi"/>
        </w:rPr>
        <w:t xml:space="preserve"> because of the time involved to complete the registration process.</w:t>
      </w:r>
    </w:p>
    <w:p w:rsidR="00A0241E" w:rsidRPr="009D7033" w:rsidRDefault="00A0241E">
      <w:pPr>
        <w:numPr>
          <w:ilvl w:val="0"/>
          <w:numId w:val="8"/>
        </w:numPr>
        <w:rPr>
          <w:rFonts w:asciiTheme="majorHAnsi" w:hAnsiTheme="majorHAnsi"/>
        </w:rPr>
      </w:pPr>
      <w:r w:rsidRPr="009D7033">
        <w:rPr>
          <w:rFonts w:asciiTheme="majorHAnsi" w:hAnsiTheme="majorHAnsi"/>
        </w:rPr>
        <w:t xml:space="preserve">All applicants must have a Dun and Bradstreet (D&amp;B) Data Universal Numbering System (DUNS) number and register in the Central Contractor Registry (CCR).  You should allow a minimum of </w:t>
      </w:r>
      <w:r w:rsidRPr="009D7033">
        <w:rPr>
          <w:rFonts w:asciiTheme="majorHAnsi" w:hAnsiTheme="majorHAnsi"/>
          <w:b/>
        </w:rPr>
        <w:t>five days</w:t>
      </w:r>
      <w:r w:rsidRPr="009D7033">
        <w:rPr>
          <w:rFonts w:asciiTheme="majorHAnsi" w:hAnsiTheme="majorHAnsi"/>
        </w:rPr>
        <w:t xml:space="preserve"> to complete the CCR registration.</w:t>
      </w:r>
    </w:p>
    <w:p w:rsidR="00251893" w:rsidRPr="009D7033" w:rsidRDefault="00251893">
      <w:pPr>
        <w:numPr>
          <w:ilvl w:val="0"/>
          <w:numId w:val="8"/>
        </w:numPr>
        <w:rPr>
          <w:rFonts w:asciiTheme="majorHAnsi" w:hAnsiTheme="majorHAnsi"/>
        </w:rPr>
      </w:pPr>
      <w:r w:rsidRPr="009D7033">
        <w:rPr>
          <w:rFonts w:asciiTheme="majorHAnsi" w:hAnsiTheme="majorHAnsi"/>
          <w:b/>
        </w:rPr>
        <w:t>Note</w:t>
      </w:r>
      <w:r w:rsidRPr="009D7033">
        <w:rPr>
          <w:rFonts w:asciiTheme="majorHAnsi" w:hAnsiTheme="majorHAnsi"/>
        </w:rPr>
        <w:t>: Failure to submit the correct suffix can lead to delays in identifying your organization and access to funding in the Payment Management System.</w:t>
      </w:r>
    </w:p>
    <w:p w:rsidR="00A0241E" w:rsidRPr="009D7033" w:rsidRDefault="00A0241E">
      <w:pPr>
        <w:numPr>
          <w:ilvl w:val="0"/>
          <w:numId w:val="8"/>
        </w:numPr>
        <w:rPr>
          <w:rFonts w:asciiTheme="majorHAnsi" w:hAnsiTheme="majorHAnsi"/>
        </w:rPr>
      </w:pPr>
      <w:r w:rsidRPr="009D7033">
        <w:rPr>
          <w:rFonts w:asciiTheme="majorHAnsi" w:hAnsiTheme="majorHAnsi"/>
        </w:rPr>
        <w:t xml:space="preserve">Effective October 1, 2010, HHS requires all entities that plan to apply for and ultimately receive Federal grant funds from any HHS Operating/Staff Division (OPDIV/STAFFDIV) </w:t>
      </w:r>
      <w:r w:rsidRPr="009D7033">
        <w:rPr>
          <w:rFonts w:asciiTheme="majorHAnsi" w:hAnsiTheme="majorHAnsi"/>
          <w:b/>
        </w:rPr>
        <w:t>or receive subawards directly from the recipients of those grant funds</w:t>
      </w:r>
      <w:r w:rsidRPr="009D7033">
        <w:rPr>
          <w:rFonts w:asciiTheme="majorHAnsi" w:hAnsiTheme="majorHAnsi"/>
        </w:rPr>
        <w:t xml:space="preserve"> to:</w:t>
      </w:r>
    </w:p>
    <w:p w:rsidR="00A0241E" w:rsidRPr="009D7033" w:rsidRDefault="00A0241E" w:rsidP="003511BB">
      <w:pPr>
        <w:numPr>
          <w:ilvl w:val="0"/>
          <w:numId w:val="23"/>
        </w:numPr>
        <w:rPr>
          <w:rFonts w:asciiTheme="majorHAnsi" w:hAnsiTheme="majorHAnsi"/>
        </w:rPr>
      </w:pPr>
      <w:r w:rsidRPr="009D7033">
        <w:rPr>
          <w:rFonts w:asciiTheme="majorHAnsi" w:hAnsiTheme="majorHAnsi"/>
        </w:rPr>
        <w:t>Be registered in the CCR prior to submitting an application or plan;</w:t>
      </w:r>
    </w:p>
    <w:p w:rsidR="00A0241E" w:rsidRPr="009D7033" w:rsidRDefault="00A0241E" w:rsidP="003511BB">
      <w:pPr>
        <w:numPr>
          <w:ilvl w:val="0"/>
          <w:numId w:val="23"/>
        </w:numPr>
        <w:rPr>
          <w:rFonts w:asciiTheme="majorHAnsi" w:hAnsiTheme="majorHAnsi"/>
        </w:rPr>
      </w:pPr>
      <w:r w:rsidRPr="009D7033">
        <w:rPr>
          <w:rFonts w:asciiTheme="majorHAnsi" w:hAnsiTheme="majorHAnsi"/>
        </w:rPr>
        <w:t>Maintain an active CCR registration with current information at all times during which it has an active award or an application or plan under consideration by an OPDIV; and</w:t>
      </w:r>
    </w:p>
    <w:p w:rsidR="00A0241E" w:rsidRPr="009D7033" w:rsidRDefault="00A0241E" w:rsidP="003511BB">
      <w:pPr>
        <w:numPr>
          <w:ilvl w:val="0"/>
          <w:numId w:val="23"/>
        </w:numPr>
        <w:rPr>
          <w:rFonts w:asciiTheme="majorHAnsi" w:hAnsiTheme="majorHAnsi"/>
        </w:rPr>
      </w:pPr>
      <w:r w:rsidRPr="009D7033">
        <w:rPr>
          <w:rFonts w:asciiTheme="majorHAnsi" w:hAnsiTheme="majorHAnsi"/>
        </w:rPr>
        <w:t>Provide its DUNS umber in each application or plan it submits to the OPDIV.</w:t>
      </w:r>
    </w:p>
    <w:p w:rsidR="00A0241E" w:rsidRPr="009D7033" w:rsidRDefault="00A0241E">
      <w:pPr>
        <w:ind w:left="1140"/>
        <w:rPr>
          <w:rFonts w:asciiTheme="majorHAnsi" w:hAnsiTheme="majorHAnsi"/>
        </w:rPr>
      </w:pPr>
      <w:r w:rsidRPr="009D7033">
        <w:rPr>
          <w:rFonts w:asciiTheme="majorHAnsi" w:hAnsiTheme="majorHAnsi"/>
        </w:rPr>
        <w:t>An award cannot be made until the applicant has complied with these           requirements.  At the time an award is ready to be made, if the intended recipient has not complied with these requirements, the OPDIV/STAFFDIV:</w:t>
      </w:r>
    </w:p>
    <w:p w:rsidR="00A0241E" w:rsidRPr="009D7033" w:rsidRDefault="00A0241E" w:rsidP="003511BB">
      <w:pPr>
        <w:numPr>
          <w:ilvl w:val="0"/>
          <w:numId w:val="24"/>
        </w:numPr>
        <w:rPr>
          <w:rFonts w:asciiTheme="majorHAnsi" w:hAnsiTheme="majorHAnsi"/>
        </w:rPr>
      </w:pPr>
      <w:r w:rsidRPr="009D7033">
        <w:rPr>
          <w:rFonts w:asciiTheme="majorHAnsi" w:hAnsiTheme="majorHAnsi"/>
        </w:rPr>
        <w:t xml:space="preserve">May be determined that the applicant is not qualified to receive an award;and       </w:t>
      </w:r>
    </w:p>
    <w:p w:rsidR="00A0241E" w:rsidRPr="009D7033" w:rsidRDefault="00A0241E" w:rsidP="003511BB">
      <w:pPr>
        <w:numPr>
          <w:ilvl w:val="0"/>
          <w:numId w:val="24"/>
        </w:numPr>
        <w:rPr>
          <w:rFonts w:asciiTheme="majorHAnsi" w:hAnsiTheme="majorHAnsi"/>
        </w:rPr>
      </w:pPr>
      <w:r w:rsidRPr="009D7033">
        <w:rPr>
          <w:rFonts w:asciiTheme="majorHAnsi" w:hAnsiTheme="majorHAnsi"/>
        </w:rPr>
        <w:lastRenderedPageBreak/>
        <w:t>May use that determination as a basis for making an award to another applicant.</w:t>
      </w:r>
    </w:p>
    <w:p w:rsidR="00A0241E" w:rsidRPr="009D7033" w:rsidRDefault="00A0241E">
      <w:pPr>
        <w:ind w:left="1080"/>
        <w:rPr>
          <w:rFonts w:asciiTheme="majorHAnsi" w:hAnsiTheme="majorHAnsi"/>
        </w:rPr>
      </w:pPr>
      <w:r w:rsidRPr="009D7033">
        <w:rPr>
          <w:rFonts w:asciiTheme="majorHAnsi" w:hAnsiTheme="majorHAnsi"/>
        </w:rPr>
        <w:t>Additionally, all first-tier subaward recipients must have a DUNS number at                        the time the subaward is made.</w:t>
      </w:r>
    </w:p>
    <w:p w:rsidR="00A0241E" w:rsidRPr="009D7033" w:rsidRDefault="00A0241E">
      <w:pPr>
        <w:numPr>
          <w:ilvl w:val="0"/>
          <w:numId w:val="8"/>
        </w:numPr>
        <w:rPr>
          <w:rFonts w:asciiTheme="majorHAnsi" w:hAnsiTheme="majorHAnsi"/>
        </w:rPr>
      </w:pPr>
      <w:r w:rsidRPr="009D7033">
        <w:rPr>
          <w:rFonts w:asciiTheme="majorHAnsi" w:hAnsiTheme="majorHAnsi"/>
        </w:rPr>
        <w:t xml:space="preserve">Since October 1, 2003, The Office of Management and Budget has required applicants to provide a Dun and Bradstreet (D&amp;B) Data Universal Numbering System (DUNS) number when applying for Federal grants or cooperative agreements.  It is entered on the SF 424.  It is a unique, </w:t>
      </w:r>
      <w:r w:rsidRPr="009D7033">
        <w:rPr>
          <w:rFonts w:asciiTheme="majorHAnsi" w:hAnsiTheme="majorHAnsi"/>
          <w:b/>
        </w:rPr>
        <w:t>nine-digit identification number</w:t>
      </w:r>
      <w:r w:rsidRPr="009D7033">
        <w:rPr>
          <w:rFonts w:asciiTheme="majorHAnsi" w:hAnsiTheme="majorHAnsi"/>
        </w:rPr>
        <w:t xml:space="preserve">, which provides unique identifiers of single business entities.  The DUNS number is </w:t>
      </w:r>
      <w:r w:rsidRPr="009D7033">
        <w:rPr>
          <w:rFonts w:asciiTheme="majorHAnsi" w:hAnsiTheme="majorHAnsi"/>
          <w:i/>
        </w:rPr>
        <w:t xml:space="preserve">free and easy </w:t>
      </w:r>
      <w:r w:rsidRPr="009D7033">
        <w:rPr>
          <w:rFonts w:asciiTheme="majorHAnsi" w:hAnsiTheme="majorHAnsi"/>
        </w:rPr>
        <w:t>to obtain.</w:t>
      </w:r>
    </w:p>
    <w:p w:rsidR="00A0241E" w:rsidRPr="009D7033" w:rsidRDefault="00A0241E">
      <w:pPr>
        <w:numPr>
          <w:ilvl w:val="0"/>
          <w:numId w:val="8"/>
        </w:numPr>
        <w:rPr>
          <w:rFonts w:asciiTheme="majorHAnsi" w:hAnsiTheme="majorHAnsi"/>
        </w:rPr>
      </w:pPr>
      <w:r w:rsidRPr="009D7033">
        <w:rPr>
          <w:rFonts w:asciiTheme="majorHAnsi" w:hAnsiTheme="majorHAnsi"/>
        </w:rPr>
        <w:t xml:space="preserve">Organizations can receive a DUNS number at no cost by calling the dedicated toll-free DUNS Number request line at 1-866-705-5711 or by using this link to access a guide:  </w:t>
      </w:r>
      <w:hyperlink r:id="rId25" w:history="1">
        <w:r w:rsidR="00380C12" w:rsidRPr="009D7033">
          <w:rPr>
            <w:rStyle w:val="Hyperlink"/>
            <w:rFonts w:asciiTheme="majorHAnsi" w:hAnsiTheme="majorHAnsi"/>
            <w:color w:val="auto"/>
          </w:rPr>
          <w:t>http://www.whitehouse.gov/sites/default/files/omb/grants/duns_num_guide.pdf</w:t>
        </w:r>
      </w:hyperlink>
      <w:r w:rsidR="00380C12" w:rsidRPr="009D7033">
        <w:rPr>
          <w:rFonts w:asciiTheme="majorHAnsi" w:hAnsiTheme="majorHAnsi"/>
        </w:rPr>
        <w:t xml:space="preserve">. </w:t>
      </w:r>
    </w:p>
    <w:p w:rsidR="00A0241E" w:rsidRPr="009D7033" w:rsidRDefault="00A0241E">
      <w:pPr>
        <w:numPr>
          <w:ilvl w:val="0"/>
          <w:numId w:val="8"/>
        </w:numPr>
        <w:rPr>
          <w:rFonts w:asciiTheme="majorHAnsi" w:hAnsiTheme="majorHAnsi"/>
        </w:rPr>
      </w:pPr>
      <w:r w:rsidRPr="009D7033">
        <w:rPr>
          <w:rFonts w:asciiTheme="majorHAnsi" w:hAnsiTheme="majorHAnsi"/>
        </w:rPr>
        <w:t>You must submit all documents electronically, including all information included on the SF424 and all necessary assurances and certifications.</w:t>
      </w:r>
    </w:p>
    <w:p w:rsidR="00A0241E" w:rsidRPr="009D7033" w:rsidRDefault="00A0241E">
      <w:pPr>
        <w:numPr>
          <w:ilvl w:val="0"/>
          <w:numId w:val="8"/>
        </w:numPr>
        <w:rPr>
          <w:rFonts w:asciiTheme="majorHAnsi" w:hAnsiTheme="majorHAnsi"/>
        </w:rPr>
      </w:pPr>
      <w:r w:rsidRPr="009D7033">
        <w:rPr>
          <w:rFonts w:asciiTheme="majorHAnsi" w:hAnsiTheme="majorHAnsi"/>
        </w:rPr>
        <w:t xml:space="preserve">Prior to application submission, Microsoft Vista and Office 2007 users should review the </w:t>
      </w:r>
      <w:r w:rsidRPr="009D7033">
        <w:rPr>
          <w:rFonts w:asciiTheme="majorHAnsi" w:hAnsiTheme="majorHAnsi"/>
          <w:u w:val="single"/>
        </w:rPr>
        <w:t>http://</w:t>
      </w:r>
      <w:hyperlink r:id="rId26" w:history="1">
        <w:r w:rsidRPr="009D7033">
          <w:rPr>
            <w:rStyle w:val="Hyperlink"/>
            <w:rFonts w:asciiTheme="majorHAnsi" w:hAnsiTheme="majorHAnsi"/>
            <w:color w:val="auto"/>
          </w:rPr>
          <w:t>www.grants.gov</w:t>
        </w:r>
      </w:hyperlink>
      <w:r w:rsidRPr="009D7033">
        <w:rPr>
          <w:rFonts w:asciiTheme="majorHAnsi" w:hAnsiTheme="majorHAnsi"/>
        </w:rPr>
        <w:t xml:space="preserve"> compatibility information and submission instructions provided at </w:t>
      </w:r>
      <w:r w:rsidRPr="009D7033">
        <w:rPr>
          <w:rFonts w:asciiTheme="majorHAnsi" w:hAnsiTheme="majorHAnsi"/>
          <w:u w:val="single"/>
        </w:rPr>
        <w:t>http://</w:t>
      </w:r>
      <w:hyperlink r:id="rId27" w:history="1">
        <w:r w:rsidRPr="009D7033">
          <w:rPr>
            <w:rStyle w:val="Hyperlink"/>
            <w:rFonts w:asciiTheme="majorHAnsi" w:hAnsiTheme="majorHAnsi"/>
            <w:color w:val="auto"/>
          </w:rPr>
          <w:t>www.grants.gov</w:t>
        </w:r>
      </w:hyperlink>
      <w:r w:rsidRPr="009D7033">
        <w:rPr>
          <w:rFonts w:asciiTheme="majorHAnsi" w:hAnsiTheme="majorHAnsi"/>
        </w:rPr>
        <w:t xml:space="preserve"> (click on “</w:t>
      </w:r>
      <w:r w:rsidRPr="009D7033">
        <w:rPr>
          <w:rFonts w:asciiTheme="majorHAnsi" w:hAnsiTheme="majorHAnsi"/>
          <w:b/>
          <w:bCs/>
        </w:rPr>
        <w:t>Vista and Microsoft Office 2007 Compatibility Information</w:t>
      </w:r>
      <w:r w:rsidRPr="009D7033">
        <w:rPr>
          <w:rFonts w:asciiTheme="majorHAnsi" w:hAnsiTheme="majorHAnsi"/>
        </w:rPr>
        <w:t>”).</w:t>
      </w:r>
    </w:p>
    <w:p w:rsidR="00A0241E" w:rsidRPr="009D7033" w:rsidRDefault="00A0241E">
      <w:pPr>
        <w:numPr>
          <w:ilvl w:val="0"/>
          <w:numId w:val="8"/>
        </w:numPr>
        <w:rPr>
          <w:rFonts w:asciiTheme="majorHAnsi" w:hAnsiTheme="majorHAnsi"/>
          <w:b/>
        </w:rPr>
      </w:pPr>
      <w:r w:rsidRPr="009D7033">
        <w:rPr>
          <w:rFonts w:asciiTheme="majorHAnsi" w:hAnsiTheme="majorHAnsi"/>
          <w:b/>
        </w:rPr>
        <w:t>Your application must comply with any page limitation requirements described in this Program Announcement.</w:t>
      </w:r>
    </w:p>
    <w:p w:rsidR="00A0241E" w:rsidRPr="009D7033" w:rsidRDefault="00A0241E">
      <w:pPr>
        <w:numPr>
          <w:ilvl w:val="0"/>
          <w:numId w:val="8"/>
        </w:numPr>
        <w:rPr>
          <w:rFonts w:asciiTheme="majorHAnsi" w:hAnsiTheme="majorHAnsi"/>
        </w:rPr>
      </w:pPr>
      <w:r w:rsidRPr="009D7033">
        <w:rPr>
          <w:rFonts w:asciiTheme="majorHAnsi" w:hAnsiTheme="majorHAnsi"/>
        </w:rPr>
        <w:t xml:space="preserve">After you electronically submit your application, you will receive an automatic acknowledgement from </w:t>
      </w:r>
      <w:r w:rsidRPr="009D7033">
        <w:rPr>
          <w:rFonts w:asciiTheme="majorHAnsi" w:hAnsiTheme="majorHAnsi"/>
          <w:u w:val="single"/>
        </w:rPr>
        <w:t>http://</w:t>
      </w:r>
      <w:hyperlink r:id="rId28" w:history="1">
        <w:r w:rsidRPr="009D7033">
          <w:rPr>
            <w:rStyle w:val="Hyperlink"/>
            <w:rFonts w:asciiTheme="majorHAnsi" w:hAnsiTheme="majorHAnsi"/>
            <w:color w:val="auto"/>
          </w:rPr>
          <w:t>www.grants.gov</w:t>
        </w:r>
      </w:hyperlink>
      <w:r w:rsidRPr="009D7033">
        <w:rPr>
          <w:rFonts w:asciiTheme="majorHAnsi" w:hAnsiTheme="majorHAnsi"/>
        </w:rPr>
        <w:t xml:space="preserve">that contains </w:t>
      </w:r>
      <w:r w:rsidRPr="009D7033">
        <w:rPr>
          <w:rFonts w:asciiTheme="majorHAnsi" w:hAnsiTheme="majorHAnsi"/>
          <w:u w:val="single"/>
        </w:rPr>
        <w:t>http://</w:t>
      </w:r>
      <w:hyperlink r:id="rId29" w:history="1">
        <w:r w:rsidRPr="009D7033">
          <w:rPr>
            <w:rStyle w:val="Hyperlink"/>
            <w:rFonts w:asciiTheme="majorHAnsi" w:hAnsiTheme="majorHAnsi"/>
            <w:color w:val="auto"/>
          </w:rPr>
          <w:t>www.grants.gov</w:t>
        </w:r>
      </w:hyperlink>
      <w:r w:rsidRPr="009D7033">
        <w:rPr>
          <w:rFonts w:asciiTheme="majorHAnsi" w:hAnsiTheme="majorHAnsi"/>
          <w:u w:val="single"/>
        </w:rPr>
        <w:t xml:space="preserve"> </w:t>
      </w:r>
      <w:r w:rsidRPr="009D7033">
        <w:rPr>
          <w:rFonts w:asciiTheme="majorHAnsi" w:hAnsiTheme="majorHAnsi"/>
        </w:rPr>
        <w:t xml:space="preserve">tracking number.  The </w:t>
      </w:r>
      <w:r w:rsidR="00087CAC" w:rsidRPr="009D7033">
        <w:rPr>
          <w:rFonts w:asciiTheme="majorHAnsi" w:hAnsiTheme="majorHAnsi"/>
        </w:rPr>
        <w:t>Administration for Community Living</w:t>
      </w:r>
      <w:r w:rsidRPr="009D7033">
        <w:rPr>
          <w:rFonts w:asciiTheme="majorHAnsi" w:hAnsiTheme="majorHAnsi"/>
        </w:rPr>
        <w:t xml:space="preserve"> will retrieve your application form from </w:t>
      </w:r>
      <w:r w:rsidRPr="009D7033">
        <w:rPr>
          <w:rFonts w:asciiTheme="majorHAnsi" w:hAnsiTheme="majorHAnsi"/>
          <w:u w:val="single"/>
        </w:rPr>
        <w:t>http://</w:t>
      </w:r>
      <w:hyperlink r:id="rId30" w:history="1">
        <w:r w:rsidRPr="009D7033">
          <w:rPr>
            <w:rStyle w:val="Hyperlink"/>
            <w:rFonts w:asciiTheme="majorHAnsi" w:hAnsiTheme="majorHAnsi"/>
            <w:color w:val="auto"/>
          </w:rPr>
          <w:t>www.grants.gov</w:t>
        </w:r>
      </w:hyperlink>
      <w:r w:rsidRPr="009D7033">
        <w:rPr>
          <w:rFonts w:asciiTheme="majorHAnsi" w:hAnsiTheme="majorHAnsi"/>
        </w:rPr>
        <w:t>.</w:t>
      </w:r>
    </w:p>
    <w:p w:rsidR="00A0241E" w:rsidRPr="009D7033" w:rsidRDefault="00A0241E">
      <w:pPr>
        <w:numPr>
          <w:ilvl w:val="0"/>
          <w:numId w:val="8"/>
        </w:numPr>
        <w:rPr>
          <w:rFonts w:asciiTheme="majorHAnsi" w:hAnsiTheme="majorHAnsi"/>
        </w:rPr>
      </w:pPr>
      <w:r w:rsidRPr="009D7033">
        <w:rPr>
          <w:rFonts w:asciiTheme="majorHAnsi" w:hAnsiTheme="majorHAnsi"/>
        </w:rPr>
        <w:t xml:space="preserve">After the Administration </w:t>
      </w:r>
      <w:r w:rsidR="003361F0" w:rsidRPr="009D7033">
        <w:rPr>
          <w:rFonts w:asciiTheme="majorHAnsi" w:hAnsiTheme="majorHAnsi"/>
        </w:rPr>
        <w:t>for Community Living</w:t>
      </w:r>
      <w:r w:rsidRPr="009D7033">
        <w:rPr>
          <w:rFonts w:asciiTheme="majorHAnsi" w:hAnsiTheme="majorHAnsi"/>
        </w:rPr>
        <w:t xml:space="preserve"> retrieves your application form from </w:t>
      </w:r>
      <w:r w:rsidRPr="009D7033">
        <w:rPr>
          <w:rFonts w:asciiTheme="majorHAnsi" w:hAnsiTheme="majorHAnsi"/>
          <w:u w:val="single"/>
        </w:rPr>
        <w:t>http://</w:t>
      </w:r>
      <w:hyperlink r:id="rId31" w:history="1">
        <w:r w:rsidRPr="009D7033">
          <w:rPr>
            <w:rStyle w:val="Hyperlink"/>
            <w:rFonts w:asciiTheme="majorHAnsi" w:hAnsiTheme="majorHAnsi"/>
            <w:color w:val="auto"/>
          </w:rPr>
          <w:t>www.grants.gov</w:t>
        </w:r>
      </w:hyperlink>
      <w:r w:rsidRPr="009D7033">
        <w:rPr>
          <w:rFonts w:asciiTheme="majorHAnsi" w:hAnsiTheme="majorHAnsi"/>
        </w:rPr>
        <w:t xml:space="preserve">, a return receipt will be emailed to the applicant contact.  This will be in addition to the validation number provided by </w:t>
      </w:r>
      <w:r w:rsidRPr="009D7033">
        <w:rPr>
          <w:rFonts w:asciiTheme="majorHAnsi" w:hAnsiTheme="majorHAnsi"/>
          <w:u w:val="single"/>
        </w:rPr>
        <w:t>http://</w:t>
      </w:r>
      <w:hyperlink r:id="rId32" w:history="1">
        <w:r w:rsidRPr="009D7033">
          <w:rPr>
            <w:rStyle w:val="Hyperlink"/>
            <w:rFonts w:asciiTheme="majorHAnsi" w:hAnsiTheme="majorHAnsi"/>
            <w:color w:val="auto"/>
          </w:rPr>
          <w:t>www.grants.gov</w:t>
        </w:r>
      </w:hyperlink>
      <w:r w:rsidRPr="009D7033">
        <w:rPr>
          <w:rFonts w:asciiTheme="majorHAnsi" w:hAnsiTheme="majorHAnsi"/>
          <w:u w:val="single"/>
        </w:rPr>
        <w:t>.</w:t>
      </w:r>
      <w:r w:rsidRPr="009D7033">
        <w:rPr>
          <w:rFonts w:asciiTheme="majorHAnsi" w:hAnsiTheme="majorHAnsi"/>
        </w:rPr>
        <w:t xml:space="preserve"> </w:t>
      </w:r>
    </w:p>
    <w:p w:rsidR="00A0241E" w:rsidRPr="009D7033" w:rsidRDefault="00A0241E">
      <w:pPr>
        <w:numPr>
          <w:ilvl w:val="0"/>
          <w:numId w:val="8"/>
        </w:numPr>
        <w:rPr>
          <w:rFonts w:asciiTheme="majorHAnsi" w:hAnsiTheme="majorHAnsi"/>
        </w:rPr>
      </w:pPr>
      <w:r w:rsidRPr="009D7033">
        <w:rPr>
          <w:rFonts w:asciiTheme="majorHAnsi" w:hAnsiTheme="majorHAnsi"/>
        </w:rPr>
        <w:t xml:space="preserve">Each year organizations registered to apply for Federal grants through </w:t>
      </w:r>
      <w:r w:rsidRPr="009D7033">
        <w:rPr>
          <w:rFonts w:asciiTheme="majorHAnsi" w:hAnsiTheme="majorHAnsi"/>
          <w:u w:val="single"/>
        </w:rPr>
        <w:t>http://</w:t>
      </w:r>
      <w:hyperlink r:id="rId33" w:history="1">
        <w:r w:rsidRPr="009D7033">
          <w:rPr>
            <w:rStyle w:val="Hyperlink"/>
            <w:rFonts w:asciiTheme="majorHAnsi" w:hAnsiTheme="majorHAnsi"/>
            <w:color w:val="auto"/>
          </w:rPr>
          <w:t>www.grants.gov</w:t>
        </w:r>
      </w:hyperlink>
      <w:r w:rsidRPr="009D7033">
        <w:rPr>
          <w:rFonts w:asciiTheme="majorHAnsi" w:hAnsiTheme="majorHAnsi"/>
        </w:rPr>
        <w:t xml:space="preserve"> will need to renew their registration with the Central Contractor Registry (CCR). You can register with the CCR online and it will take about 30 minutes (</w:t>
      </w:r>
      <w:hyperlink r:id="rId34" w:history="1">
        <w:r w:rsidRPr="009D7033">
          <w:rPr>
            <w:rStyle w:val="Hyperlink"/>
            <w:rFonts w:asciiTheme="majorHAnsi" w:hAnsiTheme="majorHAnsi"/>
            <w:color w:val="auto"/>
          </w:rPr>
          <w:t>http://www.ccr.gov</w:t>
        </w:r>
      </w:hyperlink>
      <w:r w:rsidRPr="009D7033">
        <w:rPr>
          <w:rFonts w:asciiTheme="majorHAnsi" w:hAnsiTheme="majorHAnsi"/>
        </w:rPr>
        <w:t xml:space="preserve">). </w:t>
      </w:r>
    </w:p>
    <w:p w:rsidR="00A0241E" w:rsidRPr="009D7033" w:rsidRDefault="00A0241E">
      <w:pPr>
        <w:rPr>
          <w:rFonts w:asciiTheme="majorHAnsi" w:hAnsiTheme="majorHAnsi"/>
        </w:rPr>
      </w:pPr>
    </w:p>
    <w:p w:rsidR="00A0241E" w:rsidRPr="009D7033" w:rsidRDefault="00A0241E">
      <w:pPr>
        <w:tabs>
          <w:tab w:val="left" w:pos="720"/>
        </w:tabs>
        <w:ind w:left="720" w:firstLine="480"/>
        <w:rPr>
          <w:rFonts w:asciiTheme="majorHAnsi" w:hAnsiTheme="majorHAnsi"/>
        </w:rPr>
      </w:pPr>
      <w:r w:rsidRPr="009D7033">
        <w:rPr>
          <w:rFonts w:asciiTheme="majorHAnsi" w:hAnsiTheme="majorHAnsi"/>
        </w:rPr>
        <w:t>Contact person regarding this Program Announcement:</w:t>
      </w:r>
    </w:p>
    <w:p w:rsidR="00A0241E" w:rsidRPr="009D7033" w:rsidRDefault="00A0241E">
      <w:pPr>
        <w:tabs>
          <w:tab w:val="left" w:pos="720"/>
        </w:tabs>
        <w:ind w:left="720"/>
        <w:rPr>
          <w:rFonts w:asciiTheme="majorHAnsi" w:hAnsiTheme="majorHAnsi"/>
        </w:rPr>
      </w:pPr>
    </w:p>
    <w:p w:rsidR="00A0241E" w:rsidRPr="009D7033" w:rsidRDefault="00A0241E">
      <w:pPr>
        <w:tabs>
          <w:tab w:val="left" w:pos="720"/>
        </w:tabs>
        <w:ind w:left="720" w:firstLine="480"/>
        <w:rPr>
          <w:rFonts w:asciiTheme="majorHAnsi" w:hAnsiTheme="majorHAnsi"/>
        </w:rPr>
      </w:pPr>
      <w:smartTag w:uri="urn:schemas-microsoft-com:office:smarttags" w:element="country-region">
        <w:smartTag w:uri="urn:schemas-microsoft-com:office:smarttags" w:element="place">
          <w:r w:rsidRPr="009D7033">
            <w:rPr>
              <w:rFonts w:asciiTheme="majorHAnsi" w:hAnsiTheme="majorHAnsi"/>
            </w:rPr>
            <w:t>U.S.</w:t>
          </w:r>
        </w:smartTag>
      </w:smartTag>
      <w:r w:rsidRPr="009D7033">
        <w:rPr>
          <w:rFonts w:asciiTheme="majorHAnsi" w:hAnsiTheme="majorHAnsi"/>
        </w:rPr>
        <w:t xml:space="preserve"> Department of Health and Human Services</w:t>
      </w:r>
    </w:p>
    <w:p w:rsidR="00A0241E" w:rsidRPr="009D7033" w:rsidRDefault="00A0241E">
      <w:pPr>
        <w:pStyle w:val="Header"/>
        <w:tabs>
          <w:tab w:val="clear" w:pos="4320"/>
          <w:tab w:val="clear" w:pos="8640"/>
          <w:tab w:val="left" w:pos="720"/>
        </w:tabs>
        <w:ind w:left="720" w:firstLine="480"/>
        <w:rPr>
          <w:rFonts w:asciiTheme="majorHAnsi" w:hAnsiTheme="majorHAnsi"/>
        </w:rPr>
      </w:pPr>
      <w:r w:rsidRPr="009D7033">
        <w:rPr>
          <w:rFonts w:asciiTheme="majorHAnsi" w:hAnsiTheme="majorHAnsi"/>
        </w:rPr>
        <w:t xml:space="preserve">Administration </w:t>
      </w:r>
      <w:r w:rsidR="007D7655" w:rsidRPr="009D7033">
        <w:rPr>
          <w:rFonts w:asciiTheme="majorHAnsi" w:hAnsiTheme="majorHAnsi"/>
        </w:rPr>
        <w:t>for Community Living</w:t>
      </w:r>
    </w:p>
    <w:p w:rsidR="00A0241E" w:rsidRPr="009D7033" w:rsidRDefault="007D7655">
      <w:pPr>
        <w:tabs>
          <w:tab w:val="left" w:pos="720"/>
        </w:tabs>
        <w:ind w:left="720" w:firstLine="480"/>
        <w:rPr>
          <w:rFonts w:asciiTheme="majorHAnsi" w:hAnsiTheme="majorHAnsi"/>
        </w:rPr>
      </w:pPr>
      <w:r w:rsidRPr="009D7033">
        <w:rPr>
          <w:rFonts w:asciiTheme="majorHAnsi" w:hAnsiTheme="majorHAnsi"/>
        </w:rPr>
        <w:t>Marisa Scala-Foley</w:t>
      </w:r>
    </w:p>
    <w:p w:rsidR="00A0241E" w:rsidRPr="009D7033" w:rsidRDefault="007D7655">
      <w:pPr>
        <w:tabs>
          <w:tab w:val="left" w:pos="720"/>
        </w:tabs>
        <w:ind w:left="720" w:firstLine="480"/>
        <w:rPr>
          <w:rFonts w:asciiTheme="majorHAnsi" w:hAnsiTheme="majorHAnsi"/>
        </w:rPr>
      </w:pPr>
      <w:r w:rsidRPr="009D7033">
        <w:rPr>
          <w:rFonts w:asciiTheme="majorHAnsi" w:hAnsiTheme="majorHAnsi"/>
        </w:rPr>
        <w:t>Center for Disability and Aging Policy</w:t>
      </w:r>
    </w:p>
    <w:p w:rsidR="00A0241E" w:rsidRPr="009D7033" w:rsidRDefault="00A0241E">
      <w:pPr>
        <w:tabs>
          <w:tab w:val="left" w:pos="720"/>
        </w:tabs>
        <w:ind w:left="720" w:firstLine="480"/>
        <w:rPr>
          <w:rFonts w:asciiTheme="majorHAnsi" w:hAnsiTheme="majorHAnsi"/>
        </w:rPr>
      </w:pPr>
      <w:smartTag w:uri="urn:schemas-microsoft-com:office:smarttags" w:element="place">
        <w:smartTag w:uri="urn:schemas-microsoft-com:office:smarttags" w:element="City">
          <w:r w:rsidRPr="009D7033">
            <w:rPr>
              <w:rFonts w:asciiTheme="majorHAnsi" w:hAnsiTheme="majorHAnsi"/>
            </w:rPr>
            <w:t>Washington</w:t>
          </w:r>
        </w:smartTag>
        <w:r w:rsidRPr="009D7033">
          <w:rPr>
            <w:rFonts w:asciiTheme="majorHAnsi" w:hAnsiTheme="majorHAnsi"/>
          </w:rPr>
          <w:t xml:space="preserve">, </w:t>
        </w:r>
        <w:smartTag w:uri="urn:schemas-microsoft-com:office:smarttags" w:element="State">
          <w:r w:rsidRPr="009D7033">
            <w:rPr>
              <w:rFonts w:asciiTheme="majorHAnsi" w:hAnsiTheme="majorHAnsi"/>
            </w:rPr>
            <w:t>D.C.</w:t>
          </w:r>
        </w:smartTag>
        <w:r w:rsidRPr="009D7033">
          <w:rPr>
            <w:rFonts w:asciiTheme="majorHAnsi" w:hAnsiTheme="majorHAnsi"/>
          </w:rPr>
          <w:t xml:space="preserve"> </w:t>
        </w:r>
        <w:smartTag w:uri="urn:schemas-microsoft-com:office:smarttags" w:element="PostalCode">
          <w:r w:rsidRPr="009D7033">
            <w:rPr>
              <w:rFonts w:asciiTheme="majorHAnsi" w:hAnsiTheme="majorHAnsi"/>
            </w:rPr>
            <w:t>20201</w:t>
          </w:r>
        </w:smartTag>
      </w:smartTag>
    </w:p>
    <w:p w:rsidR="00A0241E" w:rsidRPr="009D7033" w:rsidRDefault="00A0241E">
      <w:pPr>
        <w:tabs>
          <w:tab w:val="left" w:pos="720"/>
        </w:tabs>
        <w:ind w:left="720"/>
        <w:rPr>
          <w:rFonts w:asciiTheme="majorHAnsi" w:hAnsiTheme="majorHAnsi"/>
        </w:rPr>
      </w:pPr>
    </w:p>
    <w:p w:rsidR="00A0241E" w:rsidRPr="009D7033" w:rsidRDefault="00FA46F0">
      <w:pPr>
        <w:tabs>
          <w:tab w:val="left" w:pos="720"/>
        </w:tabs>
        <w:ind w:left="720" w:firstLine="480"/>
        <w:rPr>
          <w:rFonts w:asciiTheme="majorHAnsi" w:hAnsiTheme="majorHAnsi"/>
        </w:rPr>
      </w:pPr>
      <w:r w:rsidRPr="009D7033">
        <w:rPr>
          <w:rFonts w:asciiTheme="majorHAnsi" w:hAnsiTheme="majorHAnsi"/>
        </w:rPr>
        <w:t>Phone Number:</w:t>
      </w:r>
      <w:r w:rsidR="00A0241E" w:rsidRPr="009D7033">
        <w:rPr>
          <w:rFonts w:asciiTheme="majorHAnsi" w:hAnsiTheme="majorHAnsi"/>
        </w:rPr>
        <w:t xml:space="preserve"> 202-357-</w:t>
      </w:r>
      <w:r w:rsidR="007D7655" w:rsidRPr="009D7033">
        <w:rPr>
          <w:rFonts w:asciiTheme="majorHAnsi" w:hAnsiTheme="majorHAnsi"/>
        </w:rPr>
        <w:t>3516</w:t>
      </w:r>
    </w:p>
    <w:p w:rsidR="00FA46F0" w:rsidRPr="009D7033" w:rsidRDefault="00FA46F0" w:rsidP="00FA46F0">
      <w:pPr>
        <w:ind w:left="720" w:firstLine="480"/>
        <w:rPr>
          <w:rFonts w:asciiTheme="majorHAnsi" w:hAnsiTheme="majorHAnsi"/>
          <w:lang w:val="fr-FR"/>
        </w:rPr>
      </w:pPr>
      <w:r w:rsidRPr="009D7033">
        <w:rPr>
          <w:rFonts w:asciiTheme="majorHAnsi" w:hAnsiTheme="majorHAnsi"/>
          <w:lang w:val="fr-FR"/>
        </w:rPr>
        <w:t>E</w:t>
      </w:r>
      <w:r w:rsidR="00A0241E" w:rsidRPr="009D7033">
        <w:rPr>
          <w:rFonts w:asciiTheme="majorHAnsi" w:hAnsiTheme="majorHAnsi"/>
          <w:lang w:val="fr-FR"/>
        </w:rPr>
        <w:t xml:space="preserve">-mail: </w:t>
      </w:r>
      <w:hyperlink r:id="rId35" w:history="1">
        <w:r w:rsidR="007D7655" w:rsidRPr="009D7033">
          <w:rPr>
            <w:rStyle w:val="Hyperlink"/>
            <w:rFonts w:asciiTheme="majorHAnsi" w:hAnsiTheme="majorHAnsi"/>
            <w:lang w:val="fr-FR"/>
          </w:rPr>
          <w:t>marisa.scala-foley@aoa.hhs.gov</w:t>
        </w:r>
      </w:hyperlink>
      <w:r w:rsidR="007D7655" w:rsidRPr="009D7033">
        <w:rPr>
          <w:rFonts w:asciiTheme="majorHAnsi" w:hAnsiTheme="majorHAnsi"/>
          <w:lang w:val="fr-FR"/>
        </w:rPr>
        <w:t xml:space="preserve"> </w:t>
      </w:r>
      <w:r w:rsidR="00A3046F" w:rsidRPr="009D7033">
        <w:rPr>
          <w:rFonts w:asciiTheme="majorHAnsi" w:hAnsiTheme="majorHAnsi"/>
          <w:lang w:val="fr-FR"/>
        </w:rPr>
        <w:t xml:space="preserve"> </w:t>
      </w:r>
    </w:p>
    <w:p w:rsidR="00A0241E" w:rsidRPr="009D7033" w:rsidRDefault="00A0241E">
      <w:pPr>
        <w:rPr>
          <w:rFonts w:asciiTheme="majorHAnsi" w:hAnsiTheme="majorHAnsi"/>
          <w:lang w:val="fr-FR"/>
        </w:rPr>
      </w:pPr>
    </w:p>
    <w:p w:rsidR="00A0241E" w:rsidRPr="009D7033" w:rsidRDefault="00A0241E" w:rsidP="007E40E7">
      <w:pPr>
        <w:pStyle w:val="Heading2"/>
        <w:rPr>
          <w:rFonts w:asciiTheme="majorHAnsi" w:hAnsiTheme="majorHAnsi"/>
        </w:rPr>
      </w:pPr>
      <w:bookmarkStart w:id="18" w:name="_Toc328485347"/>
      <w:r w:rsidRPr="009D7033">
        <w:rPr>
          <w:rFonts w:asciiTheme="majorHAnsi" w:hAnsiTheme="majorHAnsi"/>
        </w:rPr>
        <w:lastRenderedPageBreak/>
        <w:t>Content and Form of Application Submission</w:t>
      </w:r>
      <w:bookmarkEnd w:id="18"/>
    </w:p>
    <w:p w:rsidR="00A0241E" w:rsidRPr="009D7033" w:rsidRDefault="00A0241E">
      <w:pPr>
        <w:pStyle w:val="Heading3"/>
        <w:rPr>
          <w:rFonts w:asciiTheme="majorHAnsi" w:hAnsiTheme="majorHAnsi"/>
        </w:rPr>
      </w:pPr>
      <w:r w:rsidRPr="009D7033">
        <w:rPr>
          <w:rFonts w:asciiTheme="majorHAnsi" w:hAnsiTheme="majorHAnsi"/>
        </w:rPr>
        <w:t>Letter of Intent</w:t>
      </w:r>
    </w:p>
    <w:p w:rsidR="00A0241E" w:rsidRPr="009D7033" w:rsidRDefault="00A0241E">
      <w:pPr>
        <w:ind w:left="720"/>
        <w:rPr>
          <w:rFonts w:asciiTheme="majorHAnsi" w:hAnsiTheme="majorHAnsi"/>
        </w:rPr>
      </w:pPr>
    </w:p>
    <w:p w:rsidR="00A0241E" w:rsidRPr="009D7033" w:rsidRDefault="00A0241E">
      <w:pPr>
        <w:ind w:left="720"/>
        <w:rPr>
          <w:rFonts w:asciiTheme="majorHAnsi" w:hAnsiTheme="majorHAnsi"/>
        </w:rPr>
      </w:pPr>
      <w:r w:rsidRPr="009D7033">
        <w:rPr>
          <w:rFonts w:asciiTheme="majorHAnsi" w:hAnsiTheme="majorHAnsi"/>
        </w:rPr>
        <w:t>Applicants are required to submit a letter of intent to apply for this funding opportunity to assist A</w:t>
      </w:r>
      <w:r w:rsidR="007D7655" w:rsidRPr="009D7033">
        <w:rPr>
          <w:rFonts w:asciiTheme="majorHAnsi" w:hAnsiTheme="majorHAnsi"/>
        </w:rPr>
        <w:t>CL</w:t>
      </w:r>
      <w:r w:rsidRPr="009D7033">
        <w:rPr>
          <w:rFonts w:asciiTheme="majorHAnsi" w:hAnsiTheme="majorHAnsi"/>
        </w:rPr>
        <w:t xml:space="preserve"> in planning for the application independent review process. The purpose of the letter of intent is to allow our staff to estimate the number of independent reviewers needed and to avoid potential conflicts of interest in the review.  The deadline for submission of the letter of intent is </w:t>
      </w:r>
      <w:r w:rsidR="007D7655" w:rsidRPr="009D7033">
        <w:rPr>
          <w:rFonts w:asciiTheme="majorHAnsi" w:hAnsiTheme="majorHAnsi"/>
        </w:rPr>
        <w:t>July 16, 2012</w:t>
      </w:r>
      <w:r w:rsidR="007D7655" w:rsidRPr="009D7033">
        <w:rPr>
          <w:rFonts w:asciiTheme="majorHAnsi" w:hAnsiTheme="majorHAnsi"/>
          <w:b/>
        </w:rPr>
        <w:t>.</w:t>
      </w:r>
      <w:r w:rsidRPr="009D7033">
        <w:rPr>
          <w:rFonts w:asciiTheme="majorHAnsi" w:hAnsiTheme="majorHAnsi"/>
          <w:b/>
        </w:rPr>
        <w:t xml:space="preserve">  </w:t>
      </w:r>
      <w:r w:rsidRPr="009D7033">
        <w:rPr>
          <w:rFonts w:asciiTheme="majorHAnsi" w:hAnsiTheme="majorHAnsi"/>
        </w:rPr>
        <w:t xml:space="preserve">Letters of intent </w:t>
      </w:r>
      <w:r w:rsidR="00806AC7" w:rsidRPr="009D7033">
        <w:rPr>
          <w:rFonts w:asciiTheme="majorHAnsi" w:hAnsiTheme="majorHAnsi"/>
        </w:rPr>
        <w:t>must</w:t>
      </w:r>
      <w:r w:rsidRPr="009D7033">
        <w:rPr>
          <w:rFonts w:asciiTheme="majorHAnsi" w:hAnsiTheme="majorHAnsi"/>
        </w:rPr>
        <w:t xml:space="preserve"> be </w:t>
      </w:r>
      <w:r w:rsidR="007D7655" w:rsidRPr="009D7033">
        <w:rPr>
          <w:rFonts w:asciiTheme="majorHAnsi" w:hAnsiTheme="majorHAnsi"/>
        </w:rPr>
        <w:t>emailed</w:t>
      </w:r>
      <w:r w:rsidRPr="009D7033">
        <w:rPr>
          <w:rFonts w:asciiTheme="majorHAnsi" w:hAnsiTheme="majorHAnsi"/>
        </w:rPr>
        <w:t xml:space="preserve"> to:</w:t>
      </w:r>
    </w:p>
    <w:p w:rsidR="00A0241E" w:rsidRPr="009D7033" w:rsidRDefault="00A0241E">
      <w:pPr>
        <w:ind w:left="540"/>
        <w:rPr>
          <w:rFonts w:asciiTheme="majorHAnsi" w:hAnsiTheme="majorHAnsi"/>
        </w:rPr>
      </w:pPr>
    </w:p>
    <w:p w:rsidR="00A0241E" w:rsidRPr="009D7033" w:rsidRDefault="00A0241E">
      <w:pPr>
        <w:ind w:left="540"/>
        <w:rPr>
          <w:rFonts w:asciiTheme="majorHAnsi" w:hAnsiTheme="majorHAnsi"/>
        </w:rPr>
      </w:pPr>
      <w:r w:rsidRPr="009D7033">
        <w:rPr>
          <w:rFonts w:asciiTheme="majorHAnsi" w:hAnsiTheme="majorHAnsi"/>
        </w:rPr>
        <w:tab/>
      </w:r>
      <w:r w:rsidRPr="009D7033">
        <w:rPr>
          <w:rFonts w:asciiTheme="majorHAnsi" w:hAnsiTheme="majorHAnsi"/>
        </w:rPr>
        <w:tab/>
      </w:r>
      <w:r w:rsidRPr="009D7033">
        <w:rPr>
          <w:rFonts w:asciiTheme="majorHAnsi" w:hAnsiTheme="majorHAnsi"/>
        </w:rPr>
        <w:tab/>
      </w:r>
      <w:smartTag w:uri="urn:schemas-microsoft-com:office:smarttags" w:element="country-region">
        <w:smartTag w:uri="urn:schemas-microsoft-com:office:smarttags" w:element="place">
          <w:r w:rsidRPr="009D7033">
            <w:rPr>
              <w:rFonts w:asciiTheme="majorHAnsi" w:hAnsiTheme="majorHAnsi"/>
            </w:rPr>
            <w:t>U.S.</w:t>
          </w:r>
        </w:smartTag>
      </w:smartTag>
      <w:r w:rsidRPr="009D7033">
        <w:rPr>
          <w:rFonts w:asciiTheme="majorHAnsi" w:hAnsiTheme="majorHAnsi"/>
        </w:rPr>
        <w:t xml:space="preserve"> Department of Health and Human Services</w:t>
      </w:r>
    </w:p>
    <w:p w:rsidR="00A0241E" w:rsidRPr="009D7033" w:rsidRDefault="00A0241E">
      <w:pPr>
        <w:ind w:left="540"/>
        <w:rPr>
          <w:rFonts w:asciiTheme="majorHAnsi" w:hAnsiTheme="majorHAnsi"/>
        </w:rPr>
      </w:pPr>
      <w:r w:rsidRPr="009D7033">
        <w:rPr>
          <w:rFonts w:asciiTheme="majorHAnsi" w:hAnsiTheme="majorHAnsi"/>
        </w:rPr>
        <w:tab/>
      </w:r>
      <w:r w:rsidRPr="009D7033">
        <w:rPr>
          <w:rFonts w:asciiTheme="majorHAnsi" w:hAnsiTheme="majorHAnsi"/>
        </w:rPr>
        <w:tab/>
      </w:r>
      <w:r w:rsidRPr="009D7033">
        <w:rPr>
          <w:rFonts w:asciiTheme="majorHAnsi" w:hAnsiTheme="majorHAnsi"/>
        </w:rPr>
        <w:tab/>
        <w:t xml:space="preserve">Administration </w:t>
      </w:r>
      <w:r w:rsidR="007D7655" w:rsidRPr="009D7033">
        <w:rPr>
          <w:rFonts w:asciiTheme="majorHAnsi" w:hAnsiTheme="majorHAnsi"/>
        </w:rPr>
        <w:t>for Community Living</w:t>
      </w:r>
    </w:p>
    <w:p w:rsidR="00A0241E" w:rsidRPr="009D7033" w:rsidRDefault="00A0241E" w:rsidP="007D7655">
      <w:pPr>
        <w:ind w:left="540"/>
        <w:rPr>
          <w:rFonts w:asciiTheme="majorHAnsi" w:hAnsiTheme="majorHAnsi"/>
        </w:rPr>
      </w:pPr>
      <w:r w:rsidRPr="009D7033">
        <w:rPr>
          <w:rFonts w:asciiTheme="majorHAnsi" w:hAnsiTheme="majorHAnsi"/>
        </w:rPr>
        <w:tab/>
      </w:r>
      <w:r w:rsidRPr="009D7033">
        <w:rPr>
          <w:rFonts w:asciiTheme="majorHAnsi" w:hAnsiTheme="majorHAnsi"/>
        </w:rPr>
        <w:tab/>
      </w:r>
      <w:r w:rsidRPr="009D7033">
        <w:rPr>
          <w:rFonts w:asciiTheme="majorHAnsi" w:hAnsiTheme="majorHAnsi"/>
        </w:rPr>
        <w:tab/>
      </w:r>
      <w:r w:rsidR="007D7655" w:rsidRPr="009D7033">
        <w:rPr>
          <w:rFonts w:asciiTheme="majorHAnsi" w:hAnsiTheme="majorHAnsi"/>
        </w:rPr>
        <w:t>Marisa Scala-Foley</w:t>
      </w:r>
    </w:p>
    <w:p w:rsidR="00FA46F0" w:rsidRPr="009D7033" w:rsidRDefault="00FA46F0" w:rsidP="00FA46F0">
      <w:pPr>
        <w:tabs>
          <w:tab w:val="left" w:pos="720"/>
        </w:tabs>
        <w:ind w:left="1200"/>
        <w:rPr>
          <w:rFonts w:asciiTheme="majorHAnsi" w:hAnsiTheme="majorHAnsi"/>
          <w:lang w:val="fr-FR"/>
        </w:rPr>
      </w:pPr>
      <w:r w:rsidRPr="009D7033">
        <w:rPr>
          <w:rFonts w:asciiTheme="majorHAnsi" w:hAnsiTheme="majorHAnsi"/>
        </w:rPr>
        <w:tab/>
      </w:r>
      <w:r w:rsidRPr="009D7033">
        <w:rPr>
          <w:rFonts w:asciiTheme="majorHAnsi" w:hAnsiTheme="majorHAnsi"/>
        </w:rPr>
        <w:tab/>
      </w:r>
      <w:r w:rsidR="00A0241E" w:rsidRPr="009D7033">
        <w:rPr>
          <w:rFonts w:asciiTheme="majorHAnsi" w:hAnsiTheme="majorHAnsi"/>
          <w:lang w:val="fr-FR"/>
        </w:rPr>
        <w:t xml:space="preserve">Email: </w:t>
      </w:r>
      <w:hyperlink r:id="rId36" w:history="1">
        <w:r w:rsidR="007D7655" w:rsidRPr="009D7033">
          <w:rPr>
            <w:rStyle w:val="Hyperlink"/>
            <w:rFonts w:asciiTheme="majorHAnsi" w:hAnsiTheme="majorHAnsi"/>
            <w:lang w:val="fr-FR"/>
          </w:rPr>
          <w:t>marisa.scala-foley@aoa.hhs.gov</w:t>
        </w:r>
      </w:hyperlink>
      <w:r w:rsidR="007D7655" w:rsidRPr="009D7033">
        <w:rPr>
          <w:rFonts w:asciiTheme="majorHAnsi" w:hAnsiTheme="majorHAnsi"/>
          <w:lang w:val="fr-FR"/>
        </w:rPr>
        <w:t xml:space="preserve"> </w:t>
      </w:r>
      <w:r w:rsidR="00A3046F" w:rsidRPr="009D7033">
        <w:rPr>
          <w:rFonts w:asciiTheme="majorHAnsi" w:hAnsiTheme="majorHAnsi"/>
          <w:lang w:val="fr-FR"/>
        </w:rPr>
        <w:t xml:space="preserve"> </w:t>
      </w:r>
    </w:p>
    <w:p w:rsidR="00A0241E" w:rsidRPr="009D7033" w:rsidRDefault="00A0241E">
      <w:pPr>
        <w:ind w:left="540"/>
        <w:rPr>
          <w:rFonts w:asciiTheme="majorHAnsi" w:hAnsiTheme="majorHAnsi"/>
          <w:lang w:val="fr-FR"/>
        </w:rPr>
      </w:pPr>
      <w:r w:rsidRPr="009D7033">
        <w:rPr>
          <w:rFonts w:asciiTheme="majorHAnsi" w:hAnsiTheme="majorHAnsi"/>
          <w:lang w:val="fr-FR"/>
        </w:rPr>
        <w:tab/>
      </w:r>
      <w:r w:rsidRPr="009D7033">
        <w:rPr>
          <w:rFonts w:asciiTheme="majorHAnsi" w:hAnsiTheme="majorHAnsi"/>
          <w:lang w:val="fr-FR"/>
        </w:rPr>
        <w:tab/>
      </w:r>
      <w:r w:rsidRPr="009D7033">
        <w:rPr>
          <w:rFonts w:asciiTheme="majorHAnsi" w:hAnsiTheme="majorHAnsi"/>
          <w:lang w:val="fr-FR"/>
        </w:rPr>
        <w:tab/>
      </w:r>
    </w:p>
    <w:p w:rsidR="00A0241E" w:rsidRPr="009D7033" w:rsidRDefault="00A0241E">
      <w:pPr>
        <w:pStyle w:val="Heading3"/>
        <w:rPr>
          <w:rFonts w:asciiTheme="majorHAnsi" w:hAnsiTheme="majorHAnsi"/>
        </w:rPr>
      </w:pPr>
      <w:r w:rsidRPr="009D7033">
        <w:rPr>
          <w:rFonts w:asciiTheme="majorHAnsi" w:hAnsiTheme="majorHAnsi"/>
        </w:rPr>
        <w:t>Project Narrative</w:t>
      </w:r>
    </w:p>
    <w:p w:rsidR="00A0241E" w:rsidRPr="009D7033" w:rsidRDefault="00A0241E" w:rsidP="00F4790C">
      <w:pPr>
        <w:pStyle w:val="BodyText"/>
        <w:rPr>
          <w:rFonts w:asciiTheme="majorHAnsi" w:hAnsiTheme="majorHAnsi"/>
        </w:rPr>
      </w:pPr>
    </w:p>
    <w:p w:rsidR="00A0241E" w:rsidRPr="009D7033" w:rsidRDefault="00A0241E" w:rsidP="00F4790C">
      <w:pPr>
        <w:pStyle w:val="BodyText"/>
        <w:rPr>
          <w:rFonts w:asciiTheme="majorHAnsi" w:hAnsiTheme="majorHAnsi"/>
        </w:rPr>
      </w:pPr>
      <w:r w:rsidRPr="009D7033">
        <w:rPr>
          <w:rFonts w:asciiTheme="majorHAnsi" w:hAnsiTheme="majorHAnsi"/>
        </w:rPr>
        <w:t>The Project Narrative must be double-spaced, on 8 ½” x 11” paper with 1” margins on both sides, and a font size of not less than 11. You can use smaller font sizes to fill in the Standard Forms and Sample Formats.  The suggested length for the Project Narrative is ten to twenty pages; twenty pages is the maximum length allowed. A</w:t>
      </w:r>
      <w:r w:rsidR="00606956" w:rsidRPr="009D7033">
        <w:rPr>
          <w:rFonts w:asciiTheme="majorHAnsi" w:hAnsiTheme="majorHAnsi"/>
        </w:rPr>
        <w:t>CL</w:t>
      </w:r>
      <w:r w:rsidRPr="009D7033">
        <w:rPr>
          <w:rFonts w:asciiTheme="majorHAnsi" w:hAnsiTheme="majorHAnsi"/>
        </w:rPr>
        <w:t xml:space="preserve"> will not accept applications with a Project Narrative that exceeds </w:t>
      </w:r>
      <w:r w:rsidR="00606956" w:rsidRPr="009D7033">
        <w:rPr>
          <w:rFonts w:asciiTheme="majorHAnsi" w:hAnsiTheme="majorHAnsi"/>
        </w:rPr>
        <w:t>15</w:t>
      </w:r>
      <w:r w:rsidRPr="009D7033">
        <w:rPr>
          <w:rFonts w:asciiTheme="majorHAnsi" w:hAnsiTheme="majorHAnsi"/>
        </w:rPr>
        <w:t xml:space="preserve"> pages. The Project Work Plan, Letters of Commitment, and Vitae of Key Personnel are not counted as part of the Project Narrative for purposes of the </w:t>
      </w:r>
      <w:r w:rsidR="007D7655" w:rsidRPr="009D7033">
        <w:rPr>
          <w:rFonts w:asciiTheme="majorHAnsi" w:hAnsiTheme="majorHAnsi"/>
        </w:rPr>
        <w:t>15</w:t>
      </w:r>
      <w:r w:rsidRPr="009D7033">
        <w:rPr>
          <w:rFonts w:asciiTheme="majorHAnsi" w:hAnsiTheme="majorHAnsi"/>
        </w:rPr>
        <w:t>-page limit, but all of the other sections noted below are included in the limit.</w:t>
      </w:r>
    </w:p>
    <w:p w:rsidR="00A0241E" w:rsidRPr="009D7033" w:rsidRDefault="00A0241E" w:rsidP="00F4790C">
      <w:pPr>
        <w:pStyle w:val="BodyText"/>
        <w:rPr>
          <w:rFonts w:asciiTheme="majorHAnsi" w:hAnsiTheme="majorHAnsi"/>
        </w:rPr>
      </w:pPr>
    </w:p>
    <w:p w:rsidR="00A0241E" w:rsidRPr="009D7033" w:rsidRDefault="00A0241E" w:rsidP="00F4790C">
      <w:pPr>
        <w:pStyle w:val="BodyText"/>
        <w:rPr>
          <w:rFonts w:asciiTheme="majorHAnsi" w:hAnsiTheme="majorHAnsi"/>
        </w:rPr>
      </w:pPr>
      <w:r w:rsidRPr="009D7033">
        <w:rPr>
          <w:rFonts w:asciiTheme="majorHAnsi" w:hAnsiTheme="majorHAnsi"/>
        </w:rPr>
        <w:t>The components of the Project Nar</w:t>
      </w:r>
      <w:r w:rsidR="007D7655" w:rsidRPr="009D7033">
        <w:rPr>
          <w:rFonts w:asciiTheme="majorHAnsi" w:hAnsiTheme="majorHAnsi"/>
        </w:rPr>
        <w:t>rative counted as part of the 15-</w:t>
      </w:r>
      <w:r w:rsidRPr="009D7033">
        <w:rPr>
          <w:rFonts w:asciiTheme="majorHAnsi" w:hAnsiTheme="majorHAnsi"/>
        </w:rPr>
        <w:t>page limit include:</w:t>
      </w:r>
    </w:p>
    <w:p w:rsidR="00A0241E" w:rsidRPr="009D7033" w:rsidRDefault="00A0241E" w:rsidP="00F4790C">
      <w:pPr>
        <w:pStyle w:val="BodyText"/>
        <w:rPr>
          <w:rFonts w:asciiTheme="majorHAnsi" w:hAnsiTheme="majorHAnsi"/>
        </w:rPr>
      </w:pPr>
    </w:p>
    <w:p w:rsidR="00A0241E" w:rsidRPr="009D7033" w:rsidRDefault="00A0241E" w:rsidP="00F4790C">
      <w:pPr>
        <w:pStyle w:val="BodyText"/>
        <w:rPr>
          <w:rFonts w:asciiTheme="majorHAnsi" w:hAnsiTheme="majorHAnsi"/>
        </w:rPr>
      </w:pPr>
      <w:r w:rsidRPr="009D7033">
        <w:rPr>
          <w:rFonts w:asciiTheme="majorHAnsi" w:hAnsiTheme="majorHAnsi"/>
        </w:rPr>
        <w:t>Summary/Abstract</w:t>
      </w:r>
    </w:p>
    <w:p w:rsidR="00A0241E" w:rsidRPr="009D7033" w:rsidRDefault="00A0241E" w:rsidP="00F4790C">
      <w:pPr>
        <w:pStyle w:val="BodyText"/>
        <w:rPr>
          <w:rFonts w:asciiTheme="majorHAnsi" w:hAnsiTheme="majorHAnsi"/>
        </w:rPr>
      </w:pPr>
      <w:r w:rsidRPr="009D7033">
        <w:rPr>
          <w:rFonts w:asciiTheme="majorHAnsi" w:hAnsiTheme="majorHAnsi"/>
        </w:rPr>
        <w:t>Problem Statement</w:t>
      </w:r>
    </w:p>
    <w:p w:rsidR="00A0241E" w:rsidRPr="009D7033" w:rsidRDefault="00A0241E" w:rsidP="00F4790C">
      <w:pPr>
        <w:pStyle w:val="BodyText"/>
        <w:rPr>
          <w:rFonts w:asciiTheme="majorHAnsi" w:hAnsiTheme="majorHAnsi"/>
        </w:rPr>
      </w:pPr>
      <w:r w:rsidRPr="009D7033">
        <w:rPr>
          <w:rFonts w:asciiTheme="majorHAnsi" w:hAnsiTheme="majorHAnsi"/>
        </w:rPr>
        <w:t>Goal(s) and Objective(s)</w:t>
      </w:r>
    </w:p>
    <w:p w:rsidR="00A0241E" w:rsidRPr="009D7033" w:rsidRDefault="00A0241E" w:rsidP="00F4790C">
      <w:pPr>
        <w:pStyle w:val="BodyText"/>
        <w:rPr>
          <w:rFonts w:asciiTheme="majorHAnsi" w:hAnsiTheme="majorHAnsi"/>
        </w:rPr>
      </w:pPr>
      <w:r w:rsidRPr="009D7033">
        <w:rPr>
          <w:rFonts w:asciiTheme="majorHAnsi" w:hAnsiTheme="majorHAnsi"/>
        </w:rPr>
        <w:t>Proposed Intervention</w:t>
      </w:r>
    </w:p>
    <w:p w:rsidR="00A0241E" w:rsidRPr="009D7033" w:rsidRDefault="00A0241E" w:rsidP="00F4790C">
      <w:pPr>
        <w:pStyle w:val="BodyText"/>
        <w:rPr>
          <w:rFonts w:asciiTheme="majorHAnsi" w:hAnsiTheme="majorHAnsi"/>
        </w:rPr>
      </w:pPr>
      <w:r w:rsidRPr="009D7033">
        <w:rPr>
          <w:rFonts w:asciiTheme="majorHAnsi" w:hAnsiTheme="majorHAnsi"/>
        </w:rPr>
        <w:t>Outcomes</w:t>
      </w:r>
    </w:p>
    <w:p w:rsidR="00A0241E" w:rsidRPr="009D7033" w:rsidRDefault="00A0241E" w:rsidP="00F4790C">
      <w:pPr>
        <w:pStyle w:val="BodyText"/>
        <w:rPr>
          <w:rFonts w:asciiTheme="majorHAnsi" w:hAnsiTheme="majorHAnsi"/>
        </w:rPr>
      </w:pPr>
      <w:r w:rsidRPr="009D7033">
        <w:rPr>
          <w:rFonts w:asciiTheme="majorHAnsi" w:hAnsiTheme="majorHAnsi"/>
        </w:rPr>
        <w:t>Project Management</w:t>
      </w:r>
    </w:p>
    <w:p w:rsidR="00A0241E" w:rsidRPr="009D7033" w:rsidRDefault="00A0241E" w:rsidP="00F4790C">
      <w:pPr>
        <w:pStyle w:val="BodyText"/>
        <w:rPr>
          <w:rFonts w:asciiTheme="majorHAnsi" w:hAnsiTheme="majorHAnsi"/>
        </w:rPr>
      </w:pPr>
      <w:r w:rsidRPr="009D7033">
        <w:rPr>
          <w:rFonts w:asciiTheme="majorHAnsi" w:hAnsiTheme="majorHAnsi"/>
        </w:rPr>
        <w:t>Evaluation</w:t>
      </w:r>
    </w:p>
    <w:p w:rsidR="00A0241E" w:rsidRPr="009D7033" w:rsidRDefault="00A0241E" w:rsidP="00F4790C">
      <w:pPr>
        <w:pStyle w:val="BodyText"/>
        <w:rPr>
          <w:rFonts w:asciiTheme="majorHAnsi" w:hAnsiTheme="majorHAnsi"/>
        </w:rPr>
      </w:pPr>
      <w:r w:rsidRPr="009D7033">
        <w:rPr>
          <w:rFonts w:asciiTheme="majorHAnsi" w:hAnsiTheme="majorHAnsi"/>
        </w:rPr>
        <w:t>Dissemination</w:t>
      </w:r>
    </w:p>
    <w:p w:rsidR="00A0241E" w:rsidRPr="009D7033" w:rsidRDefault="00A0241E" w:rsidP="00F4790C">
      <w:pPr>
        <w:pStyle w:val="BodyText"/>
        <w:rPr>
          <w:rFonts w:asciiTheme="majorHAnsi" w:hAnsiTheme="majorHAnsi"/>
        </w:rPr>
      </w:pPr>
      <w:r w:rsidRPr="009D7033">
        <w:rPr>
          <w:rFonts w:asciiTheme="majorHAnsi" w:hAnsiTheme="majorHAnsi"/>
        </w:rPr>
        <w:t>Organizational Capability</w:t>
      </w:r>
    </w:p>
    <w:p w:rsidR="00A0241E" w:rsidRPr="009D7033" w:rsidRDefault="00A0241E" w:rsidP="00F4790C">
      <w:pPr>
        <w:pStyle w:val="BodyText"/>
        <w:rPr>
          <w:rFonts w:asciiTheme="majorHAnsi" w:hAnsiTheme="majorHAnsi"/>
        </w:rPr>
      </w:pPr>
    </w:p>
    <w:p w:rsidR="00A0241E" w:rsidRPr="009D7033" w:rsidRDefault="00A0241E" w:rsidP="00F4790C">
      <w:pPr>
        <w:pStyle w:val="BodyText"/>
        <w:rPr>
          <w:rFonts w:asciiTheme="majorHAnsi" w:hAnsiTheme="majorHAnsi"/>
        </w:rPr>
      </w:pPr>
      <w:r w:rsidRPr="009D7033">
        <w:rPr>
          <w:rFonts w:asciiTheme="majorHAnsi" w:hAnsiTheme="majorHAnsi"/>
        </w:rPr>
        <w:t>The Project Narrative is the most important part of the application, since it will be used as the primary basis to determine whether or not your project meets the minimum requirements for grants under Title IV of the Older Americans Act.  The Project Narrative should provide a clear and concise description of your project. A</w:t>
      </w:r>
      <w:r w:rsidR="007D7655" w:rsidRPr="009D7033">
        <w:rPr>
          <w:rFonts w:asciiTheme="majorHAnsi" w:hAnsiTheme="majorHAnsi"/>
        </w:rPr>
        <w:t>CL</w:t>
      </w:r>
      <w:r w:rsidRPr="009D7033">
        <w:rPr>
          <w:rFonts w:asciiTheme="majorHAnsi" w:hAnsiTheme="majorHAnsi"/>
        </w:rPr>
        <w:t xml:space="preserve"> recommends that your project narrative include the following components: </w:t>
      </w:r>
    </w:p>
    <w:p w:rsidR="00A0241E" w:rsidRPr="009D7033" w:rsidRDefault="00A0241E" w:rsidP="00F4790C">
      <w:pPr>
        <w:pStyle w:val="BodyText"/>
        <w:rPr>
          <w:rFonts w:asciiTheme="majorHAnsi" w:hAnsiTheme="majorHAnsi"/>
        </w:rPr>
      </w:pPr>
    </w:p>
    <w:p w:rsidR="00A0241E" w:rsidRPr="009D7033" w:rsidRDefault="00A0241E" w:rsidP="00F4790C">
      <w:pPr>
        <w:pStyle w:val="BodyText"/>
        <w:rPr>
          <w:rFonts w:asciiTheme="majorHAnsi" w:hAnsiTheme="majorHAnsi"/>
        </w:rPr>
      </w:pPr>
      <w:r w:rsidRPr="009D7033">
        <w:rPr>
          <w:rFonts w:asciiTheme="majorHAnsi" w:hAnsiTheme="majorHAnsi"/>
          <w:b/>
        </w:rPr>
        <w:t>Summary/Abstract</w:t>
      </w:r>
      <w:r w:rsidRPr="009D7033">
        <w:rPr>
          <w:rFonts w:asciiTheme="majorHAnsi" w:hAnsiTheme="majorHAnsi"/>
        </w:rPr>
        <w:t xml:space="preserve">.  This section should include a brief - no more than 265 words maximum - description of the proposed project, including: goal(s), objectives, </w:t>
      </w:r>
      <w:r w:rsidRPr="009D7033">
        <w:rPr>
          <w:rFonts w:asciiTheme="majorHAnsi" w:hAnsiTheme="majorHAnsi"/>
        </w:rPr>
        <w:lastRenderedPageBreak/>
        <w:t xml:space="preserve">outcomes, and products to be developed.  Detailed instructions for completing the summary/abstract are included in Attachment F of this document. </w:t>
      </w:r>
    </w:p>
    <w:p w:rsidR="00A0241E" w:rsidRPr="009D7033" w:rsidRDefault="00A0241E" w:rsidP="00F4790C">
      <w:pPr>
        <w:pStyle w:val="BodyText"/>
        <w:rPr>
          <w:rFonts w:asciiTheme="majorHAnsi" w:hAnsiTheme="majorHAnsi"/>
        </w:rPr>
      </w:pPr>
    </w:p>
    <w:p w:rsidR="00A0241E" w:rsidRPr="009D7033" w:rsidRDefault="00A0241E" w:rsidP="00F4790C">
      <w:pPr>
        <w:pStyle w:val="BodyText"/>
        <w:rPr>
          <w:rFonts w:asciiTheme="majorHAnsi" w:hAnsiTheme="majorHAnsi"/>
        </w:rPr>
      </w:pPr>
      <w:r w:rsidRPr="009D7033">
        <w:rPr>
          <w:rFonts w:asciiTheme="majorHAnsi" w:hAnsiTheme="majorHAnsi"/>
          <w:b/>
        </w:rPr>
        <w:t>Problem Statement</w:t>
      </w:r>
      <w:r w:rsidRPr="009D7033">
        <w:rPr>
          <w:rFonts w:asciiTheme="majorHAnsi" w:hAnsiTheme="majorHAnsi"/>
        </w:rPr>
        <w:t xml:space="preserve">.  This section should describe, in both quantitative and qualitative terms, the nature and scope of the particular problem or issue the proposed intervention is designed to address, including how the project will potentially affect </w:t>
      </w:r>
      <w:r w:rsidR="00557CA8" w:rsidRPr="009D7033">
        <w:rPr>
          <w:rFonts w:asciiTheme="majorHAnsi" w:hAnsiTheme="majorHAnsi"/>
        </w:rPr>
        <w:t>older adults and individuals with disabilities</w:t>
      </w:r>
      <w:r w:rsidRPr="009D7033">
        <w:rPr>
          <w:rFonts w:asciiTheme="majorHAnsi" w:hAnsiTheme="majorHAnsi"/>
        </w:rPr>
        <w:t xml:space="preserve"> </w:t>
      </w:r>
      <w:r w:rsidR="00895DA0" w:rsidRPr="009D7033">
        <w:rPr>
          <w:rFonts w:asciiTheme="majorHAnsi" w:hAnsiTheme="majorHAnsi"/>
        </w:rPr>
        <w:t xml:space="preserve">of all ages </w:t>
      </w:r>
      <w:r w:rsidRPr="009D7033">
        <w:rPr>
          <w:rFonts w:asciiTheme="majorHAnsi" w:hAnsiTheme="majorHAnsi"/>
        </w:rPr>
        <w:t xml:space="preserve">and/or their caregivers (including specific subgroups within those populations), and the health care and social services systems (e.g., the use of health care and/or nursing home services.)  </w:t>
      </w:r>
    </w:p>
    <w:p w:rsidR="00A0241E" w:rsidRPr="009D7033" w:rsidRDefault="00A0241E" w:rsidP="00F4790C">
      <w:pPr>
        <w:pStyle w:val="BodyText"/>
        <w:rPr>
          <w:rFonts w:asciiTheme="majorHAnsi" w:hAnsiTheme="majorHAnsi"/>
        </w:rPr>
      </w:pPr>
    </w:p>
    <w:p w:rsidR="00A0241E" w:rsidRPr="009D7033" w:rsidRDefault="00A0241E" w:rsidP="00F4790C">
      <w:pPr>
        <w:pStyle w:val="BodyText"/>
        <w:rPr>
          <w:rFonts w:asciiTheme="majorHAnsi" w:hAnsiTheme="majorHAnsi"/>
          <w:u w:val="single"/>
        </w:rPr>
      </w:pPr>
      <w:r w:rsidRPr="009D7033">
        <w:rPr>
          <w:rFonts w:asciiTheme="majorHAnsi" w:hAnsiTheme="majorHAnsi"/>
          <w:b/>
        </w:rPr>
        <w:t>Goals and Objectives</w:t>
      </w:r>
      <w:r w:rsidRPr="009D7033">
        <w:rPr>
          <w:rFonts w:asciiTheme="majorHAnsi" w:hAnsiTheme="majorHAnsi"/>
        </w:rPr>
        <w:t xml:space="preserve">. This section should consist of a description of the project’s goal(s) and major objectives.  Unless the project involves multiple, complex interventions, we recommend you have only one overall goal. </w:t>
      </w:r>
    </w:p>
    <w:p w:rsidR="00A0241E" w:rsidRPr="009D7033" w:rsidRDefault="00A0241E" w:rsidP="00F4790C">
      <w:pPr>
        <w:pStyle w:val="BodyText"/>
        <w:rPr>
          <w:rFonts w:asciiTheme="majorHAnsi" w:hAnsiTheme="majorHAnsi"/>
        </w:rPr>
      </w:pPr>
    </w:p>
    <w:p w:rsidR="00A0241E" w:rsidRPr="009D7033" w:rsidRDefault="00A0241E" w:rsidP="00F4790C">
      <w:pPr>
        <w:pStyle w:val="BodyText"/>
        <w:rPr>
          <w:rFonts w:asciiTheme="majorHAnsi" w:hAnsiTheme="majorHAnsi"/>
        </w:rPr>
      </w:pPr>
      <w:r w:rsidRPr="009D7033">
        <w:rPr>
          <w:rFonts w:asciiTheme="majorHAnsi" w:hAnsiTheme="majorHAnsi"/>
          <w:b/>
        </w:rPr>
        <w:t>Proposed Intervention</w:t>
      </w:r>
      <w:r w:rsidRPr="009D7033">
        <w:rPr>
          <w:rFonts w:asciiTheme="majorHAnsi" w:hAnsiTheme="majorHAnsi"/>
        </w:rPr>
        <w:t xml:space="preserve">.   This section should provide a clear and concise description of the intervention you are proposing to use to address the problem described in the “Problem Statement”.  You should also describe the rationale for using the particular intervention, including factors such as: “lessons learned” for similar projects previously tested in your community, or in other areas of the country; factors in the larger environment that have created the “right conditions” for the intervention (e.g., existing social, economic or political factors that you’ll be able to take advantage of, etc.).  Also note any major barriers you anticipate encountering, and how your project will be able to overcome those barriers.  Be sure to describe the role and makeup of any strategic partnerships you plan to involve in implementing the intervention, including other organizations, </w:t>
      </w:r>
      <w:r w:rsidR="001A2EE0" w:rsidRPr="009D7033">
        <w:rPr>
          <w:rFonts w:asciiTheme="majorHAnsi" w:hAnsiTheme="majorHAnsi"/>
        </w:rPr>
        <w:t>supporters</w:t>
      </w:r>
      <w:r w:rsidRPr="009D7033">
        <w:rPr>
          <w:rFonts w:asciiTheme="majorHAnsi" w:hAnsiTheme="majorHAnsi"/>
        </w:rPr>
        <w:t xml:space="preserve">, and/or consumer groups. </w:t>
      </w:r>
    </w:p>
    <w:p w:rsidR="00A0241E" w:rsidRPr="009D7033" w:rsidRDefault="00A0241E" w:rsidP="00F4790C">
      <w:pPr>
        <w:pStyle w:val="BodyText"/>
        <w:rPr>
          <w:rFonts w:asciiTheme="majorHAnsi" w:hAnsiTheme="majorHAnsi"/>
        </w:rPr>
      </w:pPr>
    </w:p>
    <w:p w:rsidR="00A0241E" w:rsidRPr="009D7033" w:rsidRDefault="00A0241E" w:rsidP="00F4790C">
      <w:pPr>
        <w:pStyle w:val="BodyText"/>
        <w:rPr>
          <w:rFonts w:asciiTheme="majorHAnsi" w:hAnsiTheme="majorHAnsi"/>
        </w:rPr>
      </w:pPr>
      <w:r w:rsidRPr="009D7033">
        <w:rPr>
          <w:rFonts w:asciiTheme="majorHAnsi" w:hAnsiTheme="majorHAnsi"/>
          <w:b/>
        </w:rPr>
        <w:t>Outcomes</w:t>
      </w:r>
      <w:r w:rsidRPr="009D7033">
        <w:rPr>
          <w:rFonts w:asciiTheme="majorHAnsi" w:hAnsiTheme="majorHAnsi"/>
        </w:rPr>
        <w:t>.  This section of the project narrative must clearly identify the measurable outcome(s) that will result from the project.  (NOTE: A</w:t>
      </w:r>
      <w:r w:rsidR="00557CA8" w:rsidRPr="009D7033">
        <w:rPr>
          <w:rFonts w:asciiTheme="majorHAnsi" w:hAnsiTheme="majorHAnsi"/>
        </w:rPr>
        <w:t>CL</w:t>
      </w:r>
      <w:r w:rsidRPr="009D7033">
        <w:rPr>
          <w:rFonts w:asciiTheme="majorHAnsi" w:hAnsiTheme="majorHAnsi"/>
        </w:rPr>
        <w:t xml:space="preserve"> will not fund any project that does not include measurable outcomes).  This section should also describe how the project’s findings might benefit the field at large, (e.g., how the findings could help other organizations throughout the nation to address the same or similar problems.)   List measurable outcomes in the attached work plan grid (Attachment E) under “Measurable Outcomes” in addition to any discussion included in the narrative along with a description of how the project might benefit the field at large.</w:t>
      </w:r>
    </w:p>
    <w:p w:rsidR="00A0241E" w:rsidRPr="009D7033" w:rsidRDefault="00A0241E" w:rsidP="00F4790C">
      <w:pPr>
        <w:pStyle w:val="BodyText"/>
        <w:rPr>
          <w:rFonts w:asciiTheme="majorHAnsi" w:hAnsiTheme="majorHAnsi"/>
        </w:rPr>
      </w:pPr>
    </w:p>
    <w:p w:rsidR="00A0241E" w:rsidRPr="009D7033" w:rsidRDefault="00A0241E" w:rsidP="00F4790C">
      <w:pPr>
        <w:pStyle w:val="BodyText"/>
        <w:rPr>
          <w:rFonts w:asciiTheme="majorHAnsi" w:hAnsiTheme="majorHAnsi"/>
        </w:rPr>
      </w:pPr>
      <w:r w:rsidRPr="009D7033">
        <w:rPr>
          <w:rFonts w:asciiTheme="majorHAnsi" w:hAnsiTheme="majorHAnsi"/>
        </w:rPr>
        <w:t xml:space="preserve">A “measurable outcome” is an observable end-result that describes how a particular intervention benefits consumers.  It demonstrates the functional status, mental well-being, knowledge, skill, attitude, awareness or behavior.) It can also describe a change in the degree to which consumers exercise choice over the types of services they receive, or whether they are satisfied with the way a service is delivered.  Additional examples include: a change in the responsiveness or cost-effectiveness of a service delivery system; a new model of support or care that can be replicated in </w:t>
      </w:r>
      <w:r w:rsidR="000E6937" w:rsidRPr="009D7033">
        <w:rPr>
          <w:rFonts w:asciiTheme="majorHAnsi" w:hAnsiTheme="majorHAnsi"/>
        </w:rPr>
        <w:t>aging and disability networks</w:t>
      </w:r>
      <w:r w:rsidRPr="009D7033">
        <w:rPr>
          <w:rFonts w:asciiTheme="majorHAnsi" w:hAnsiTheme="majorHAnsi"/>
        </w:rPr>
        <w:t xml:space="preserve">; new knowledge that can </w:t>
      </w:r>
      <w:r w:rsidR="00606956" w:rsidRPr="009D7033">
        <w:rPr>
          <w:rFonts w:asciiTheme="majorHAnsi" w:hAnsiTheme="majorHAnsi"/>
        </w:rPr>
        <w:t>contribute to the field</w:t>
      </w:r>
      <w:r w:rsidRPr="009D7033">
        <w:rPr>
          <w:rFonts w:asciiTheme="majorHAnsi" w:hAnsiTheme="majorHAnsi"/>
        </w:rPr>
        <w:t xml:space="preserve">; a measurable increase in community awareness; or a measurable increase in persons receiving services.  A measurable outcome is not a measurable “output”, such as: the number of clients served; the number of training sessions held; or the number of service units provided.  </w:t>
      </w:r>
    </w:p>
    <w:p w:rsidR="00A0241E" w:rsidRPr="009D7033" w:rsidRDefault="00A0241E" w:rsidP="00F4790C">
      <w:pPr>
        <w:pStyle w:val="BodyText"/>
        <w:rPr>
          <w:rFonts w:asciiTheme="majorHAnsi" w:hAnsiTheme="majorHAnsi"/>
        </w:rPr>
      </w:pPr>
    </w:p>
    <w:p w:rsidR="00A0241E" w:rsidRPr="009D7033" w:rsidRDefault="00A0241E" w:rsidP="00F4790C">
      <w:pPr>
        <w:pStyle w:val="BodyText"/>
        <w:rPr>
          <w:rFonts w:asciiTheme="majorHAnsi" w:hAnsiTheme="majorHAnsi"/>
          <w:u w:val="single"/>
        </w:rPr>
      </w:pPr>
      <w:r w:rsidRPr="009D7033">
        <w:rPr>
          <w:rFonts w:asciiTheme="majorHAnsi" w:hAnsiTheme="majorHAnsi"/>
        </w:rPr>
        <w:t xml:space="preserve">You should keep the focus of this section on describing what outcome(s) will be produced by the project. You should use the Evaluation section noted below to describe how the outcome(s) will be measured and reported.  </w:t>
      </w:r>
    </w:p>
    <w:p w:rsidR="00A0241E" w:rsidRPr="009D7033" w:rsidRDefault="00A0241E" w:rsidP="00F4790C">
      <w:pPr>
        <w:pStyle w:val="BodyText"/>
        <w:rPr>
          <w:rFonts w:asciiTheme="majorHAnsi" w:hAnsiTheme="majorHAnsi"/>
        </w:rPr>
      </w:pPr>
    </w:p>
    <w:p w:rsidR="00A0241E" w:rsidRPr="009D7033" w:rsidRDefault="00A0241E" w:rsidP="00F4790C">
      <w:pPr>
        <w:pStyle w:val="BodyText"/>
        <w:rPr>
          <w:rFonts w:asciiTheme="majorHAnsi" w:hAnsiTheme="majorHAnsi"/>
        </w:rPr>
      </w:pPr>
      <w:r w:rsidRPr="009D7033">
        <w:rPr>
          <w:rFonts w:asciiTheme="majorHAnsi" w:hAnsiTheme="majorHAnsi"/>
        </w:rPr>
        <w:t xml:space="preserve">Your application will be scored on the clarity and nature of your proposed outcomes, not on the number of outcomes cited.  It is totally appropriate for a project to have only ONE outcome that it is trying to achieve through the intervention reflected in the project’s design.   </w:t>
      </w:r>
    </w:p>
    <w:p w:rsidR="00A0241E" w:rsidRPr="009D7033" w:rsidRDefault="00A0241E" w:rsidP="00F4790C">
      <w:pPr>
        <w:pStyle w:val="BodyText"/>
        <w:rPr>
          <w:rFonts w:asciiTheme="majorHAnsi" w:hAnsiTheme="majorHAnsi"/>
        </w:rPr>
      </w:pPr>
    </w:p>
    <w:p w:rsidR="00A0241E" w:rsidRPr="009D7033" w:rsidRDefault="00A0241E" w:rsidP="00F4790C">
      <w:pPr>
        <w:pStyle w:val="BodyText"/>
        <w:rPr>
          <w:rFonts w:asciiTheme="majorHAnsi" w:hAnsiTheme="majorHAnsi"/>
        </w:rPr>
      </w:pPr>
      <w:r w:rsidRPr="009D7033">
        <w:rPr>
          <w:rFonts w:asciiTheme="majorHAnsi" w:hAnsiTheme="majorHAnsi"/>
          <w:b/>
        </w:rPr>
        <w:t>Project Management</w:t>
      </w:r>
      <w:r w:rsidRPr="009D7033">
        <w:rPr>
          <w:rFonts w:asciiTheme="majorHAnsi" w:hAnsiTheme="majorHAnsi"/>
        </w:rPr>
        <w:t>.  This section should include a clear delineation of the roles and responsibilities of project staff, consultants and partner organizations, and how they will contribute to achieving the project’s objectives and outcomes.  It should specify who would have day-to-day responsibility for key tasks such as: leadership of project; monitoring the project’s on-going progress, preparation of reports; communications with other partners and A</w:t>
      </w:r>
      <w:r w:rsidR="001B2F91" w:rsidRPr="009D7033">
        <w:rPr>
          <w:rFonts w:asciiTheme="majorHAnsi" w:hAnsiTheme="majorHAnsi"/>
        </w:rPr>
        <w:t>CL</w:t>
      </w:r>
      <w:r w:rsidRPr="009D7033">
        <w:rPr>
          <w:rFonts w:asciiTheme="majorHAnsi" w:hAnsiTheme="majorHAnsi"/>
        </w:rPr>
        <w:t xml:space="preserve">.  It should also describe the approach that will be used to monitor and track progress on the project’s tasks and objectives.  </w:t>
      </w:r>
    </w:p>
    <w:p w:rsidR="00A0241E" w:rsidRPr="009D7033" w:rsidRDefault="00A0241E" w:rsidP="00F4790C">
      <w:pPr>
        <w:pStyle w:val="BodyText"/>
        <w:rPr>
          <w:rFonts w:asciiTheme="majorHAnsi" w:hAnsiTheme="majorHAnsi"/>
        </w:rPr>
      </w:pPr>
    </w:p>
    <w:p w:rsidR="00A0241E" w:rsidRPr="009D7033" w:rsidRDefault="00A0241E" w:rsidP="00F4790C">
      <w:pPr>
        <w:pStyle w:val="BodyText"/>
        <w:rPr>
          <w:rFonts w:asciiTheme="majorHAnsi" w:hAnsiTheme="majorHAnsi"/>
        </w:rPr>
      </w:pPr>
      <w:r w:rsidRPr="009D7033">
        <w:rPr>
          <w:rFonts w:asciiTheme="majorHAnsi" w:hAnsiTheme="majorHAnsi"/>
          <w:b/>
        </w:rPr>
        <w:t>Evaluation</w:t>
      </w:r>
      <w:r w:rsidRPr="009D7033">
        <w:rPr>
          <w:rFonts w:asciiTheme="majorHAnsi" w:hAnsiTheme="majorHAnsi"/>
        </w:rPr>
        <w:t>.  This section should describe the method(s), techniques and tools that will be used to: 1) determine whether or not the proposed intervention achieved its anticipated outcome(s), and 2) document the “lessons learned” – both positive and negative - from the project that will be useful to people interested in replicating the intervention, if it proves successful.</w:t>
      </w:r>
    </w:p>
    <w:p w:rsidR="00A0241E" w:rsidRPr="009D7033" w:rsidRDefault="00A0241E" w:rsidP="00F4790C">
      <w:pPr>
        <w:pStyle w:val="BodyText"/>
        <w:rPr>
          <w:rFonts w:asciiTheme="majorHAnsi" w:hAnsiTheme="majorHAnsi"/>
        </w:rPr>
      </w:pPr>
    </w:p>
    <w:p w:rsidR="00A0241E" w:rsidRPr="009D7033" w:rsidRDefault="00A0241E" w:rsidP="00F4790C">
      <w:pPr>
        <w:pStyle w:val="BodyText"/>
        <w:rPr>
          <w:rFonts w:asciiTheme="majorHAnsi" w:hAnsiTheme="majorHAnsi"/>
        </w:rPr>
      </w:pPr>
      <w:r w:rsidRPr="009D7033">
        <w:rPr>
          <w:rFonts w:asciiTheme="majorHAnsi" w:hAnsiTheme="majorHAnsi"/>
          <w:b/>
        </w:rPr>
        <w:t>Dissemination</w:t>
      </w:r>
      <w:r w:rsidRPr="009D7033">
        <w:rPr>
          <w:rFonts w:asciiTheme="majorHAnsi" w:hAnsiTheme="majorHAnsi"/>
        </w:rPr>
        <w:t xml:space="preserve">.   This section should describe the method that will be used to disseminate the project’s results and findings in a timely manner and in easily understandable formats, to parties who might be interested in using the results of the project to inform practice, service delivery, program development, and/or policy-making, including and especially those parties who would be interested in replicating the project. </w:t>
      </w:r>
    </w:p>
    <w:p w:rsidR="00A0241E" w:rsidRPr="009D7033" w:rsidRDefault="00A0241E" w:rsidP="00F4790C">
      <w:pPr>
        <w:pStyle w:val="BodyText"/>
        <w:rPr>
          <w:rFonts w:asciiTheme="majorHAnsi" w:hAnsiTheme="majorHAnsi"/>
        </w:rPr>
      </w:pPr>
    </w:p>
    <w:p w:rsidR="00A0241E" w:rsidRPr="009D7033" w:rsidRDefault="00A0241E" w:rsidP="00F4790C">
      <w:pPr>
        <w:pStyle w:val="BodyText"/>
        <w:rPr>
          <w:rFonts w:asciiTheme="majorHAnsi" w:hAnsiTheme="majorHAnsi"/>
        </w:rPr>
      </w:pPr>
      <w:bookmarkStart w:id="19" w:name="_Toc248903643"/>
      <w:r w:rsidRPr="009D7033">
        <w:rPr>
          <w:rFonts w:asciiTheme="majorHAnsi" w:hAnsiTheme="majorHAnsi"/>
          <w:b/>
        </w:rPr>
        <w:t>Organizational Capability Statement</w:t>
      </w:r>
      <w:r w:rsidRPr="009D7033">
        <w:rPr>
          <w:rFonts w:asciiTheme="majorHAnsi" w:hAnsiTheme="majorHAnsi"/>
        </w:rPr>
        <w:t xml:space="preserve">.  Each application should include an organizational capability statement and vitae for key project personnel.  The organizational capability statement should describe how the applicant agency (or the particular division of a larger agency which will have responsibility for this project) is organized, the nature and scope of its work and/or the capabilities it possesses. It should also include the organization’s capability to sustain some or all project activities after </w:t>
      </w:r>
      <w:r w:rsidR="00606956" w:rsidRPr="009D7033">
        <w:rPr>
          <w:rFonts w:asciiTheme="majorHAnsi" w:hAnsiTheme="majorHAnsi"/>
        </w:rPr>
        <w:t>f</w:t>
      </w:r>
      <w:r w:rsidRPr="009D7033">
        <w:rPr>
          <w:rFonts w:asciiTheme="majorHAnsi" w:hAnsiTheme="majorHAnsi"/>
        </w:rPr>
        <w:t>ederal financial assistance has ended.</w:t>
      </w:r>
      <w:bookmarkEnd w:id="19"/>
    </w:p>
    <w:p w:rsidR="005E3A91" w:rsidRPr="009D7033" w:rsidRDefault="005E3A91" w:rsidP="00F4790C">
      <w:pPr>
        <w:pStyle w:val="BodyText"/>
        <w:rPr>
          <w:rFonts w:asciiTheme="majorHAnsi" w:hAnsiTheme="majorHAnsi"/>
        </w:rPr>
      </w:pPr>
    </w:p>
    <w:p w:rsidR="00A0241E" w:rsidRPr="009D7033" w:rsidRDefault="00A0241E" w:rsidP="00F4790C">
      <w:pPr>
        <w:pStyle w:val="BodyText"/>
        <w:rPr>
          <w:rFonts w:asciiTheme="majorHAnsi" w:hAnsiTheme="majorHAnsi"/>
        </w:rPr>
      </w:pPr>
      <w:bookmarkStart w:id="20" w:name="_Toc248903644"/>
      <w:r w:rsidRPr="009D7033">
        <w:rPr>
          <w:rFonts w:asciiTheme="majorHAnsi" w:hAnsiTheme="majorHAnsi"/>
        </w:rPr>
        <w:t>This description should cover capabilities of the applicant agency not included in the program narrative, such as any current or previous relevant experience and/or the record of the project team in preparing cogent and useful reports, publications, and other products. If appropriate, include an organization chart showing the relationship of the project to the current organization. Please attach short vitae for key project staff only.  Neither vitas nor an organizational chart will count towards the narrative page limit.  Also include information about any contractual organization(s) that will have a significant role(s) in implementing project and achieving project goals.</w:t>
      </w:r>
      <w:bookmarkEnd w:id="20"/>
      <w:r w:rsidRPr="009D7033">
        <w:rPr>
          <w:rFonts w:asciiTheme="majorHAnsi" w:hAnsiTheme="majorHAnsi"/>
        </w:rPr>
        <w:t xml:space="preserve">  </w:t>
      </w:r>
    </w:p>
    <w:p w:rsidR="00A0241E" w:rsidRPr="009D7033" w:rsidRDefault="00A0241E" w:rsidP="00F4790C">
      <w:pPr>
        <w:pStyle w:val="BodyText"/>
        <w:rPr>
          <w:rFonts w:asciiTheme="majorHAnsi" w:hAnsiTheme="majorHAnsi"/>
        </w:rPr>
      </w:pPr>
    </w:p>
    <w:p w:rsidR="00A0241E" w:rsidRPr="009D7033" w:rsidRDefault="00A0241E">
      <w:pPr>
        <w:pStyle w:val="Heading3"/>
        <w:rPr>
          <w:rFonts w:asciiTheme="majorHAnsi" w:hAnsiTheme="majorHAnsi"/>
        </w:rPr>
      </w:pPr>
      <w:r w:rsidRPr="009D7033">
        <w:rPr>
          <w:rFonts w:asciiTheme="majorHAnsi" w:hAnsiTheme="majorHAnsi"/>
        </w:rPr>
        <w:lastRenderedPageBreak/>
        <w:t>Work Plan</w:t>
      </w:r>
    </w:p>
    <w:p w:rsidR="00A0241E" w:rsidRPr="009D7033" w:rsidRDefault="00A0241E" w:rsidP="00F4790C">
      <w:pPr>
        <w:pStyle w:val="BodyText"/>
        <w:rPr>
          <w:rFonts w:asciiTheme="majorHAnsi" w:hAnsiTheme="majorHAnsi"/>
        </w:rPr>
      </w:pPr>
    </w:p>
    <w:p w:rsidR="00367640" w:rsidRPr="009D7033" w:rsidRDefault="00367640" w:rsidP="00F4790C">
      <w:pPr>
        <w:pStyle w:val="BodyText"/>
        <w:rPr>
          <w:rFonts w:asciiTheme="majorHAnsi" w:hAnsiTheme="majorHAnsi"/>
        </w:rPr>
      </w:pPr>
      <w:r w:rsidRPr="009D7033">
        <w:rPr>
          <w:rFonts w:asciiTheme="majorHAnsi" w:hAnsiTheme="majorHAnsi"/>
        </w:rPr>
        <w:t xml:space="preserve">The Project Work Plan should reflect and be consistent with the Project Narrative and Budget and should cover all three (3) years of the project period.  It should include a statement of the project’s overall goal, anticipated outcome(s), key objectives, and the major tasks / action steps that will be pursued to achieve the goal and outcome(s).  For each major task / action step, the work plan should identify timeframes involved (including start- and end-dates), and the lead person responsible for completing the task.  Please use the Sample Work Plan format included in Attachment E.  </w:t>
      </w:r>
    </w:p>
    <w:p w:rsidR="00367640" w:rsidRPr="009D7033" w:rsidRDefault="00367640" w:rsidP="00367640">
      <w:pPr>
        <w:pStyle w:val="BodyText2"/>
        <w:ind w:left="0"/>
        <w:rPr>
          <w:rFonts w:asciiTheme="majorHAnsi" w:hAnsiTheme="majorHAnsi"/>
          <w:i/>
          <w:color w:val="auto"/>
        </w:rPr>
      </w:pPr>
    </w:p>
    <w:p w:rsidR="00A0241E" w:rsidRPr="009D7033" w:rsidRDefault="00A0241E">
      <w:pPr>
        <w:pStyle w:val="Heading3"/>
        <w:rPr>
          <w:rFonts w:asciiTheme="majorHAnsi" w:hAnsiTheme="majorHAnsi"/>
        </w:rPr>
      </w:pPr>
      <w:r w:rsidRPr="009D7033">
        <w:rPr>
          <w:rFonts w:asciiTheme="majorHAnsi" w:hAnsiTheme="majorHAnsi"/>
        </w:rPr>
        <w:t>Letters of Commitment from Key Participating Organizations and Agencies</w:t>
      </w:r>
    </w:p>
    <w:p w:rsidR="00A0241E" w:rsidRPr="009D7033" w:rsidRDefault="00A0241E" w:rsidP="00F4790C">
      <w:pPr>
        <w:pStyle w:val="BodyText"/>
        <w:rPr>
          <w:rFonts w:asciiTheme="majorHAnsi" w:hAnsiTheme="majorHAnsi"/>
        </w:rPr>
      </w:pPr>
    </w:p>
    <w:p w:rsidR="00A0241E" w:rsidRPr="009D7033" w:rsidRDefault="00A0241E" w:rsidP="00F4790C">
      <w:pPr>
        <w:pStyle w:val="BodyText"/>
        <w:rPr>
          <w:rFonts w:asciiTheme="majorHAnsi" w:hAnsiTheme="majorHAnsi"/>
        </w:rPr>
      </w:pPr>
      <w:r w:rsidRPr="009D7033">
        <w:rPr>
          <w:rFonts w:asciiTheme="majorHAnsi" w:hAnsiTheme="majorHAnsi"/>
        </w:rPr>
        <w:t xml:space="preserve">Include confirmation of the commitments to the project (should it be funded) made by key collaborating organizations and agencies in this part of the application.  Any organization that is specifically named to have a significant role in carrying out the project should be considered an essential collaborator.  For applications submitted electronically via </w:t>
      </w:r>
      <w:r w:rsidRPr="009D7033">
        <w:rPr>
          <w:rFonts w:asciiTheme="majorHAnsi" w:hAnsiTheme="majorHAnsi"/>
          <w:u w:val="single"/>
        </w:rPr>
        <w:t>http://</w:t>
      </w:r>
      <w:hyperlink r:id="rId37" w:history="1">
        <w:r w:rsidRPr="009D7033">
          <w:rPr>
            <w:rStyle w:val="Hyperlink"/>
            <w:rFonts w:asciiTheme="majorHAnsi" w:hAnsiTheme="majorHAnsi"/>
            <w:i/>
            <w:iCs/>
            <w:color w:val="auto"/>
          </w:rPr>
          <w:t>www.grants.gov</w:t>
        </w:r>
      </w:hyperlink>
      <w:r w:rsidRPr="009D7033">
        <w:rPr>
          <w:rFonts w:asciiTheme="majorHAnsi" w:hAnsiTheme="majorHAnsi"/>
        </w:rPr>
        <w:t>, signed letters of commitment should be scanned and included as attachments.  Applicants unable to scan the signed letters of commitment may fax them to the A</w:t>
      </w:r>
      <w:r w:rsidR="00606956" w:rsidRPr="009D7033">
        <w:rPr>
          <w:rFonts w:asciiTheme="majorHAnsi" w:hAnsiTheme="majorHAnsi"/>
        </w:rPr>
        <w:t>CL</w:t>
      </w:r>
      <w:r w:rsidRPr="009D7033">
        <w:rPr>
          <w:rFonts w:asciiTheme="majorHAnsi" w:hAnsiTheme="majorHAnsi"/>
        </w:rPr>
        <w:t xml:space="preserve"> Office of Grants Management at 202-357-3467 by the application submission deadline.  In your fax, be sure to include the funding opportunity number and your agency name.</w:t>
      </w:r>
    </w:p>
    <w:p w:rsidR="00A0241E" w:rsidRPr="009D7033" w:rsidRDefault="00A0241E">
      <w:pPr>
        <w:pStyle w:val="Heading3"/>
        <w:rPr>
          <w:rFonts w:asciiTheme="majorHAnsi" w:hAnsiTheme="majorHAnsi"/>
        </w:rPr>
      </w:pPr>
      <w:r w:rsidRPr="009D7033">
        <w:rPr>
          <w:rFonts w:asciiTheme="majorHAnsi" w:hAnsiTheme="majorHAnsi"/>
        </w:rPr>
        <w:t>Budget Narrative/Justification</w:t>
      </w:r>
    </w:p>
    <w:p w:rsidR="00A0241E" w:rsidRPr="009D7033" w:rsidRDefault="00A0241E" w:rsidP="00F4790C">
      <w:pPr>
        <w:pStyle w:val="BodyText"/>
        <w:rPr>
          <w:rFonts w:asciiTheme="majorHAnsi" w:hAnsiTheme="majorHAnsi"/>
        </w:rPr>
      </w:pPr>
    </w:p>
    <w:p w:rsidR="00A0241E" w:rsidRPr="009D7033" w:rsidRDefault="00A0241E" w:rsidP="00F4790C">
      <w:pPr>
        <w:pStyle w:val="BodyText"/>
        <w:rPr>
          <w:rFonts w:asciiTheme="majorHAnsi" w:hAnsiTheme="majorHAnsi"/>
        </w:rPr>
      </w:pPr>
      <w:r w:rsidRPr="009D7033">
        <w:rPr>
          <w:rFonts w:asciiTheme="majorHAnsi" w:hAnsiTheme="majorHAnsi"/>
        </w:rPr>
        <w:t>The Budget Narrative/Justification should be provided using the format included as Attachment C of this Program Announcement. Applicants are encouraged to pay particular attention to Attachment C, which provides an example of the level of detail sought. A combined multi-year Budget Narrative/Justification, as well as a detailed Budget Narrative/Justification for each year of potential grant funding is required</w:t>
      </w:r>
    </w:p>
    <w:p w:rsidR="00A0241E" w:rsidRPr="009D7033" w:rsidRDefault="00A0241E" w:rsidP="00F4790C">
      <w:pPr>
        <w:pStyle w:val="BodyText"/>
        <w:rPr>
          <w:rFonts w:asciiTheme="majorHAnsi" w:hAnsiTheme="majorHAnsi"/>
        </w:rPr>
      </w:pPr>
    </w:p>
    <w:p w:rsidR="00A0241E" w:rsidRPr="009D7033" w:rsidRDefault="00A0241E" w:rsidP="007E40E7">
      <w:pPr>
        <w:pStyle w:val="Heading2"/>
        <w:rPr>
          <w:rFonts w:asciiTheme="majorHAnsi" w:hAnsiTheme="majorHAnsi"/>
        </w:rPr>
      </w:pPr>
      <w:bookmarkStart w:id="21" w:name="_Toc328485348"/>
      <w:r w:rsidRPr="009D7033">
        <w:rPr>
          <w:rFonts w:asciiTheme="majorHAnsi" w:hAnsiTheme="majorHAnsi"/>
        </w:rPr>
        <w:t>Submission Dates and Times</w:t>
      </w:r>
      <w:bookmarkEnd w:id="21"/>
    </w:p>
    <w:p w:rsidR="00A0241E" w:rsidRPr="009D7033" w:rsidRDefault="00A0241E" w:rsidP="00F4790C">
      <w:pPr>
        <w:pStyle w:val="BodyText"/>
        <w:rPr>
          <w:rFonts w:asciiTheme="majorHAnsi" w:hAnsiTheme="majorHAnsi"/>
        </w:rPr>
      </w:pPr>
    </w:p>
    <w:p w:rsidR="00A0241E" w:rsidRPr="009D7033" w:rsidRDefault="00A0241E" w:rsidP="00F4790C">
      <w:pPr>
        <w:pStyle w:val="BodyText"/>
        <w:rPr>
          <w:rFonts w:asciiTheme="majorHAnsi" w:hAnsiTheme="majorHAnsi"/>
        </w:rPr>
      </w:pPr>
      <w:r w:rsidRPr="009D7033">
        <w:rPr>
          <w:rFonts w:asciiTheme="majorHAnsi" w:hAnsiTheme="majorHAnsi"/>
        </w:rPr>
        <w:t xml:space="preserve">The deadline for the submission of applications under this Program Announcement is </w:t>
      </w:r>
      <w:r w:rsidR="00606956" w:rsidRPr="009D7033">
        <w:rPr>
          <w:rFonts w:asciiTheme="majorHAnsi" w:hAnsiTheme="majorHAnsi"/>
        </w:rPr>
        <w:t>August 1</w:t>
      </w:r>
      <w:r w:rsidRPr="009D7033">
        <w:rPr>
          <w:rFonts w:asciiTheme="majorHAnsi" w:hAnsiTheme="majorHAnsi"/>
        </w:rPr>
        <w:t xml:space="preserve">, </w:t>
      </w:r>
      <w:r w:rsidR="00861DCD" w:rsidRPr="009D7033">
        <w:rPr>
          <w:rFonts w:asciiTheme="majorHAnsi" w:hAnsiTheme="majorHAnsi"/>
        </w:rPr>
        <w:t>2012</w:t>
      </w:r>
      <w:r w:rsidRPr="009D7033">
        <w:rPr>
          <w:rFonts w:asciiTheme="majorHAnsi" w:hAnsiTheme="majorHAnsi"/>
        </w:rPr>
        <w:t xml:space="preserve">.  Applications must be submitted electronically by 11:59 p.m. Eastern Time, </w:t>
      </w:r>
      <w:r w:rsidR="00606956" w:rsidRPr="009D7033">
        <w:rPr>
          <w:rFonts w:asciiTheme="majorHAnsi" w:hAnsiTheme="majorHAnsi"/>
        </w:rPr>
        <w:t>August 1</w:t>
      </w:r>
      <w:r w:rsidRPr="009D7033">
        <w:rPr>
          <w:rFonts w:asciiTheme="majorHAnsi" w:hAnsiTheme="majorHAnsi"/>
        </w:rPr>
        <w:t xml:space="preserve">, </w:t>
      </w:r>
      <w:r w:rsidR="00861DCD" w:rsidRPr="009D7033">
        <w:rPr>
          <w:rFonts w:asciiTheme="majorHAnsi" w:hAnsiTheme="majorHAnsi"/>
        </w:rPr>
        <w:t>2012</w:t>
      </w:r>
      <w:r w:rsidRPr="009D7033">
        <w:rPr>
          <w:rFonts w:asciiTheme="majorHAnsi" w:hAnsiTheme="majorHAnsi"/>
        </w:rPr>
        <w:t>.</w:t>
      </w:r>
      <w:r w:rsidR="00767966" w:rsidRPr="009D7033">
        <w:rPr>
          <w:rFonts w:asciiTheme="majorHAnsi" w:hAnsiTheme="majorHAnsi"/>
        </w:rPr>
        <w:t xml:space="preserve">  Letters of </w:t>
      </w:r>
      <w:r w:rsidR="00606956" w:rsidRPr="009D7033">
        <w:rPr>
          <w:rFonts w:asciiTheme="majorHAnsi" w:hAnsiTheme="majorHAnsi"/>
        </w:rPr>
        <w:t>intent must be submitted electronically by 11:59 p.m. Eastern Time, July 16, 2012.</w:t>
      </w:r>
    </w:p>
    <w:p w:rsidR="00C11A79" w:rsidRPr="009D7033" w:rsidRDefault="00C11A79" w:rsidP="00F4790C">
      <w:pPr>
        <w:pStyle w:val="BodyText"/>
        <w:rPr>
          <w:rFonts w:asciiTheme="majorHAnsi" w:hAnsiTheme="majorHAnsi"/>
        </w:rPr>
      </w:pPr>
    </w:p>
    <w:p w:rsidR="00A0241E" w:rsidRPr="009D7033" w:rsidRDefault="00A0241E" w:rsidP="00F4790C">
      <w:pPr>
        <w:pStyle w:val="BodyText"/>
        <w:rPr>
          <w:rFonts w:asciiTheme="majorHAnsi" w:hAnsiTheme="majorHAnsi"/>
        </w:rPr>
      </w:pPr>
      <w:r w:rsidRPr="009D7033">
        <w:rPr>
          <w:rFonts w:asciiTheme="majorHAnsi" w:hAnsiTheme="majorHAnsi"/>
        </w:rPr>
        <w:t xml:space="preserve">Applications that fail to meet the application due date will not be reviewed and will receive no further consideration. You are strongly encouraged to submit your application a minimum of 3-5 days prior to the application closing date.  Do not wait until the last day in the event you encounter technical difficulties, either on your end or, with </w:t>
      </w:r>
      <w:hyperlink r:id="rId38" w:tooltip="http://www.grants.gov/" w:history="1">
        <w:r w:rsidRPr="009D7033">
          <w:rPr>
            <w:rStyle w:val="Hyperlink"/>
            <w:rFonts w:asciiTheme="majorHAnsi" w:hAnsiTheme="majorHAnsi"/>
            <w:b/>
            <w:bCs/>
            <w:i/>
            <w:iCs/>
            <w:color w:val="auto"/>
          </w:rPr>
          <w:t>http://www.grants.gov</w:t>
        </w:r>
      </w:hyperlink>
      <w:r w:rsidRPr="009D7033">
        <w:rPr>
          <w:rFonts w:asciiTheme="majorHAnsi" w:hAnsiTheme="majorHAnsi"/>
        </w:rPr>
        <w:t>.  Grants.gov can take up to 48 hours to notify you of a successful submission.</w:t>
      </w:r>
    </w:p>
    <w:p w:rsidR="00A0241E" w:rsidRPr="009D7033" w:rsidRDefault="00A0241E" w:rsidP="00F4790C">
      <w:pPr>
        <w:pStyle w:val="BodyText"/>
        <w:rPr>
          <w:rFonts w:asciiTheme="majorHAnsi" w:hAnsiTheme="majorHAnsi"/>
        </w:rPr>
      </w:pPr>
    </w:p>
    <w:p w:rsidR="00A0241E" w:rsidRPr="009D7033" w:rsidRDefault="00A0241E" w:rsidP="00F4790C">
      <w:pPr>
        <w:pStyle w:val="BodyText"/>
        <w:rPr>
          <w:rFonts w:asciiTheme="majorHAnsi" w:hAnsiTheme="majorHAnsi"/>
        </w:rPr>
      </w:pPr>
      <w:r w:rsidRPr="009D7033">
        <w:rPr>
          <w:rFonts w:asciiTheme="majorHAnsi" w:hAnsiTheme="majorHAnsi"/>
        </w:rPr>
        <w:lastRenderedPageBreak/>
        <w:t xml:space="preserve">Unsuccessful submissions will require authenticated verification from </w:t>
      </w:r>
      <w:hyperlink r:id="rId39" w:tooltip="http://www.grants.gov/" w:history="1">
        <w:r w:rsidRPr="009D7033">
          <w:rPr>
            <w:rStyle w:val="Hyperlink"/>
            <w:rFonts w:asciiTheme="majorHAnsi" w:hAnsiTheme="majorHAnsi"/>
            <w:b/>
            <w:bCs/>
            <w:i/>
            <w:iCs/>
            <w:color w:val="auto"/>
          </w:rPr>
          <w:t>http://www.grants.gov</w:t>
        </w:r>
      </w:hyperlink>
      <w:r w:rsidRPr="009D7033">
        <w:rPr>
          <w:rFonts w:asciiTheme="majorHAnsi" w:hAnsiTheme="majorHAnsi"/>
        </w:rPr>
        <w:t xml:space="preserve"> indicating system problems existed at the time of your submission.  For example, you will be required to provide an </w:t>
      </w:r>
      <w:hyperlink r:id="rId40" w:tooltip="http://www.grants.gov/" w:history="1">
        <w:r w:rsidRPr="009D7033">
          <w:rPr>
            <w:rStyle w:val="Hyperlink"/>
            <w:rFonts w:asciiTheme="majorHAnsi" w:hAnsiTheme="majorHAnsi"/>
            <w:b/>
            <w:bCs/>
            <w:i/>
            <w:iCs/>
            <w:color w:val="auto"/>
          </w:rPr>
          <w:t>http://www.grants.gov</w:t>
        </w:r>
      </w:hyperlink>
      <w:r w:rsidRPr="009D7033">
        <w:rPr>
          <w:rFonts w:asciiTheme="majorHAnsi" w:hAnsiTheme="majorHAnsi"/>
        </w:rPr>
        <w:t xml:space="preserve"> submission error notification and/or tracking number in order to substantiate missing the cut off date.</w:t>
      </w:r>
    </w:p>
    <w:p w:rsidR="00A0241E" w:rsidRPr="009D7033" w:rsidRDefault="00A0241E" w:rsidP="00F4790C">
      <w:pPr>
        <w:pStyle w:val="BodyText"/>
        <w:rPr>
          <w:rFonts w:asciiTheme="majorHAnsi" w:hAnsiTheme="majorHAnsi"/>
        </w:rPr>
      </w:pPr>
    </w:p>
    <w:p w:rsidR="00A0241E" w:rsidRPr="009D7033" w:rsidRDefault="00A0241E" w:rsidP="00F4790C">
      <w:pPr>
        <w:pStyle w:val="BodyText"/>
        <w:rPr>
          <w:rFonts w:asciiTheme="majorHAnsi" w:hAnsiTheme="majorHAnsi"/>
        </w:rPr>
      </w:pPr>
      <w:r w:rsidRPr="009D7033">
        <w:rPr>
          <w:rFonts w:asciiTheme="majorHAnsi" w:hAnsiTheme="majorHAnsi"/>
        </w:rPr>
        <w:t>Grants.gov (</w:t>
      </w:r>
      <w:r w:rsidRPr="009D7033">
        <w:rPr>
          <w:rFonts w:asciiTheme="majorHAnsi" w:hAnsiTheme="majorHAnsi"/>
          <w:u w:val="single"/>
        </w:rPr>
        <w:t>http://</w:t>
      </w:r>
      <w:hyperlink r:id="rId41" w:history="1">
        <w:r w:rsidRPr="009D7033">
          <w:rPr>
            <w:rStyle w:val="Hyperlink"/>
            <w:rFonts w:asciiTheme="majorHAnsi" w:hAnsiTheme="majorHAnsi"/>
            <w:i/>
            <w:iCs/>
            <w:color w:val="auto"/>
          </w:rPr>
          <w:t>www.grants.gov</w:t>
        </w:r>
      </w:hyperlink>
      <w:r w:rsidRPr="009D7033">
        <w:rPr>
          <w:rFonts w:asciiTheme="majorHAnsi" w:hAnsiTheme="majorHAnsi"/>
        </w:rPr>
        <w:t xml:space="preserve">) will automatically send applicants a tracking number and date of receipt verification electronically once the application has been successfully received and validated in </w:t>
      </w:r>
      <w:r w:rsidRPr="009D7033">
        <w:rPr>
          <w:rFonts w:asciiTheme="majorHAnsi" w:hAnsiTheme="majorHAnsi"/>
          <w:u w:val="single"/>
        </w:rPr>
        <w:t>http://</w:t>
      </w:r>
      <w:hyperlink r:id="rId42" w:history="1">
        <w:r w:rsidRPr="009D7033">
          <w:rPr>
            <w:rStyle w:val="Hyperlink"/>
            <w:rFonts w:asciiTheme="majorHAnsi" w:hAnsiTheme="majorHAnsi"/>
            <w:i/>
            <w:iCs/>
            <w:color w:val="auto"/>
          </w:rPr>
          <w:t>www.grants.gov</w:t>
        </w:r>
      </w:hyperlink>
      <w:r w:rsidRPr="009D7033">
        <w:rPr>
          <w:rFonts w:asciiTheme="majorHAnsi" w:hAnsiTheme="majorHAnsi"/>
        </w:rPr>
        <w:t xml:space="preserve">.  After the </w:t>
      </w:r>
      <w:r w:rsidR="00087CAC" w:rsidRPr="009D7033">
        <w:rPr>
          <w:rFonts w:asciiTheme="majorHAnsi" w:hAnsiTheme="majorHAnsi"/>
        </w:rPr>
        <w:t>Administration for Community Living</w:t>
      </w:r>
      <w:r w:rsidRPr="009D7033">
        <w:rPr>
          <w:rFonts w:asciiTheme="majorHAnsi" w:hAnsiTheme="majorHAnsi"/>
        </w:rPr>
        <w:t xml:space="preserve"> retrieves your application form from </w:t>
      </w:r>
      <w:r w:rsidRPr="009D7033">
        <w:rPr>
          <w:rFonts w:asciiTheme="majorHAnsi" w:hAnsiTheme="majorHAnsi"/>
          <w:u w:val="single"/>
        </w:rPr>
        <w:t>http://</w:t>
      </w:r>
      <w:hyperlink r:id="rId43" w:history="1">
        <w:r w:rsidRPr="009D7033">
          <w:rPr>
            <w:rStyle w:val="Hyperlink"/>
            <w:rFonts w:asciiTheme="majorHAnsi" w:hAnsiTheme="majorHAnsi"/>
            <w:i/>
            <w:iCs/>
            <w:color w:val="auto"/>
          </w:rPr>
          <w:t>www.grants.gov</w:t>
        </w:r>
      </w:hyperlink>
      <w:r w:rsidRPr="009D7033">
        <w:rPr>
          <w:rFonts w:asciiTheme="majorHAnsi" w:hAnsiTheme="majorHAnsi"/>
        </w:rPr>
        <w:t xml:space="preserve">, a return receipt will be emailed to the applicant contact.  This will be in addition to the validation number provided by </w:t>
      </w:r>
      <w:r w:rsidRPr="009D7033">
        <w:rPr>
          <w:rFonts w:asciiTheme="majorHAnsi" w:hAnsiTheme="majorHAnsi"/>
          <w:u w:val="single"/>
        </w:rPr>
        <w:t>http://</w:t>
      </w:r>
      <w:hyperlink r:id="rId44" w:history="1">
        <w:r w:rsidRPr="009D7033">
          <w:rPr>
            <w:rStyle w:val="Hyperlink"/>
            <w:rFonts w:asciiTheme="majorHAnsi" w:hAnsiTheme="majorHAnsi"/>
            <w:i/>
            <w:iCs/>
            <w:color w:val="auto"/>
          </w:rPr>
          <w:t>www.grants.gov</w:t>
        </w:r>
      </w:hyperlink>
      <w:r w:rsidRPr="009D7033">
        <w:rPr>
          <w:rFonts w:asciiTheme="majorHAnsi" w:hAnsiTheme="majorHAnsi"/>
          <w:u w:val="single"/>
        </w:rPr>
        <w:t>.</w:t>
      </w:r>
    </w:p>
    <w:p w:rsidR="00A0241E" w:rsidRPr="009D7033" w:rsidRDefault="00A0241E" w:rsidP="00F4790C">
      <w:pPr>
        <w:pStyle w:val="BodyText"/>
        <w:rPr>
          <w:rFonts w:asciiTheme="majorHAnsi" w:hAnsiTheme="majorHAnsi"/>
        </w:rPr>
      </w:pPr>
    </w:p>
    <w:p w:rsidR="00A0241E" w:rsidRPr="009D7033" w:rsidRDefault="00A0241E" w:rsidP="007E40E7">
      <w:pPr>
        <w:pStyle w:val="Heading2"/>
        <w:rPr>
          <w:rFonts w:asciiTheme="majorHAnsi" w:hAnsiTheme="majorHAnsi"/>
        </w:rPr>
      </w:pPr>
      <w:bookmarkStart w:id="22" w:name="_Toc328485349"/>
      <w:r w:rsidRPr="009D7033">
        <w:rPr>
          <w:rFonts w:asciiTheme="majorHAnsi" w:hAnsiTheme="majorHAnsi"/>
        </w:rPr>
        <w:t>Intergovernmental Review</w:t>
      </w:r>
      <w:bookmarkEnd w:id="22"/>
    </w:p>
    <w:p w:rsidR="00A0241E" w:rsidRPr="009D7033" w:rsidRDefault="00A0241E" w:rsidP="00F4790C">
      <w:pPr>
        <w:pStyle w:val="BodyText"/>
        <w:rPr>
          <w:rFonts w:asciiTheme="majorHAnsi" w:hAnsiTheme="majorHAnsi"/>
        </w:rPr>
      </w:pPr>
    </w:p>
    <w:p w:rsidR="00A0241E" w:rsidRPr="009D7033" w:rsidRDefault="00A0241E" w:rsidP="00F4790C">
      <w:pPr>
        <w:pStyle w:val="BodyText"/>
        <w:rPr>
          <w:rFonts w:asciiTheme="majorHAnsi" w:eastAsia="MS Mincho" w:hAnsiTheme="majorHAnsi"/>
          <w:u w:val="single"/>
        </w:rPr>
      </w:pPr>
      <w:r w:rsidRPr="009D7033">
        <w:rPr>
          <w:rFonts w:asciiTheme="majorHAnsi" w:eastAsia="MS Mincho" w:hAnsiTheme="majorHAnsi"/>
        </w:rPr>
        <w:t xml:space="preserve">If the funding opportunity is subject to Executive Order (EO) 12372, ‘‘Intergovernmental Review of Federal Programs,’’ the program staff must say so.  In alerting applicants that they must contact their State’s Single Point of Contact (SPOC) to find out about and comply with the State’s process under EO 12372, you should inform them that the names and addresses of the SPOCs are listed in the Office of Management and Budget’s home page at: </w:t>
      </w:r>
      <w:hyperlink r:id="rId45" w:history="1">
        <w:r w:rsidRPr="009D7033">
          <w:rPr>
            <w:rStyle w:val="Hyperlink"/>
            <w:rFonts w:asciiTheme="majorHAnsi" w:eastAsia="MS Mincho" w:hAnsiTheme="majorHAnsi"/>
            <w:i/>
            <w:iCs/>
            <w:color w:val="auto"/>
          </w:rPr>
          <w:t>http://www.whitehouse.gov/omb/grants/spoc.html</w:t>
        </w:r>
      </w:hyperlink>
      <w:r w:rsidRPr="009D7033">
        <w:rPr>
          <w:rFonts w:asciiTheme="majorHAnsi" w:eastAsia="MS Mincho" w:hAnsiTheme="majorHAnsi"/>
          <w:u w:val="single"/>
        </w:rPr>
        <w:t>.</w:t>
      </w:r>
    </w:p>
    <w:p w:rsidR="00A0241E" w:rsidRPr="009D7033" w:rsidRDefault="00A0241E">
      <w:pPr>
        <w:pStyle w:val="BodyText2"/>
        <w:rPr>
          <w:rFonts w:asciiTheme="majorHAnsi" w:eastAsia="MS Mincho" w:hAnsiTheme="majorHAnsi"/>
          <w:i/>
          <w:iCs/>
          <w:color w:val="auto"/>
          <w:u w:val="single"/>
        </w:rPr>
      </w:pPr>
    </w:p>
    <w:p w:rsidR="00A0241E" w:rsidRPr="009D7033" w:rsidRDefault="00A0241E" w:rsidP="00F4790C">
      <w:pPr>
        <w:pStyle w:val="BodyText"/>
        <w:rPr>
          <w:rFonts w:asciiTheme="majorHAnsi" w:eastAsia="MS Mincho" w:hAnsiTheme="majorHAnsi"/>
        </w:rPr>
      </w:pPr>
      <w:r w:rsidRPr="009D7033">
        <w:rPr>
          <w:rFonts w:asciiTheme="majorHAnsi" w:eastAsia="MS Mincho" w:hAnsiTheme="majorHAnsi"/>
        </w:rPr>
        <w:t>If not subject to the EO, indicate the following:</w:t>
      </w:r>
    </w:p>
    <w:p w:rsidR="00A0241E" w:rsidRPr="009D7033" w:rsidRDefault="00A0241E" w:rsidP="00F4790C">
      <w:pPr>
        <w:pStyle w:val="BodyText"/>
        <w:rPr>
          <w:rFonts w:asciiTheme="majorHAnsi" w:hAnsiTheme="majorHAnsi"/>
        </w:rPr>
      </w:pPr>
      <w:r w:rsidRPr="009D7033">
        <w:rPr>
          <w:rFonts w:asciiTheme="majorHAnsi" w:eastAsia="MS Mincho" w:hAnsiTheme="majorHAnsi"/>
        </w:rPr>
        <w:t xml:space="preserve">  </w:t>
      </w:r>
    </w:p>
    <w:p w:rsidR="00A0241E" w:rsidRPr="009D7033" w:rsidRDefault="00A0241E" w:rsidP="00F4790C">
      <w:pPr>
        <w:pStyle w:val="BodyText"/>
        <w:rPr>
          <w:rFonts w:asciiTheme="majorHAnsi" w:hAnsiTheme="majorHAnsi"/>
        </w:rPr>
      </w:pPr>
      <w:r w:rsidRPr="009D7033">
        <w:rPr>
          <w:rFonts w:asciiTheme="majorHAnsi" w:hAnsiTheme="majorHAnsi"/>
        </w:rPr>
        <w:t>This funding opportunity announcement is not subject to the requirements of Executive Order 12372, “Intergovernmental Review of Federal Programs.”</w:t>
      </w:r>
    </w:p>
    <w:p w:rsidR="00A0241E" w:rsidRPr="009D7033" w:rsidRDefault="00A0241E" w:rsidP="00F4790C">
      <w:pPr>
        <w:pStyle w:val="BodyText"/>
        <w:rPr>
          <w:rFonts w:asciiTheme="majorHAnsi" w:hAnsiTheme="majorHAnsi"/>
        </w:rPr>
      </w:pPr>
    </w:p>
    <w:p w:rsidR="00A0241E" w:rsidRPr="009D7033" w:rsidRDefault="00A0241E" w:rsidP="007E40E7">
      <w:pPr>
        <w:pStyle w:val="Heading2"/>
        <w:rPr>
          <w:rFonts w:asciiTheme="majorHAnsi" w:hAnsiTheme="majorHAnsi"/>
        </w:rPr>
      </w:pPr>
      <w:bookmarkStart w:id="23" w:name="_Toc328485350"/>
      <w:r w:rsidRPr="009D7033">
        <w:rPr>
          <w:rFonts w:asciiTheme="majorHAnsi" w:hAnsiTheme="majorHAnsi"/>
        </w:rPr>
        <w:t>Funding Restrictions</w:t>
      </w:r>
      <w:bookmarkEnd w:id="23"/>
    </w:p>
    <w:p w:rsidR="00A0241E" w:rsidRPr="009D7033" w:rsidRDefault="00A0241E" w:rsidP="00F4790C">
      <w:pPr>
        <w:pStyle w:val="BodyText"/>
        <w:rPr>
          <w:rFonts w:asciiTheme="majorHAnsi" w:hAnsiTheme="majorHAnsi"/>
        </w:rPr>
      </w:pPr>
    </w:p>
    <w:p w:rsidR="00A0241E" w:rsidRPr="009D7033" w:rsidRDefault="00A0241E" w:rsidP="00F4790C">
      <w:pPr>
        <w:pStyle w:val="BodyText"/>
        <w:rPr>
          <w:rFonts w:asciiTheme="majorHAnsi" w:hAnsiTheme="majorHAnsi"/>
        </w:rPr>
      </w:pPr>
      <w:r w:rsidRPr="009D7033">
        <w:rPr>
          <w:rFonts w:asciiTheme="majorHAnsi" w:hAnsiTheme="majorHAnsi"/>
        </w:rPr>
        <w:t xml:space="preserve">Identify any activities which are not fundable under the grant program, e.g., construction and/or major rehabilitation of buildings. This section also may include any other types of funding restrictions, e.g., ceiling amounts for particular activities if an application will consist of multiple programmatic components.  This section should also indicate whether pre-award costs are allowable.  </w:t>
      </w:r>
    </w:p>
    <w:p w:rsidR="00A0241E" w:rsidRPr="009D7033" w:rsidRDefault="00A0241E" w:rsidP="00F4790C">
      <w:pPr>
        <w:pStyle w:val="BodyText"/>
        <w:rPr>
          <w:rFonts w:asciiTheme="majorHAnsi" w:hAnsiTheme="majorHAnsi"/>
        </w:rPr>
      </w:pPr>
    </w:p>
    <w:p w:rsidR="00A0241E" w:rsidRPr="009D7033" w:rsidRDefault="00A0241E" w:rsidP="00F4790C">
      <w:pPr>
        <w:pStyle w:val="BodyText"/>
        <w:rPr>
          <w:rFonts w:asciiTheme="majorHAnsi" w:hAnsiTheme="majorHAnsi"/>
        </w:rPr>
      </w:pPr>
      <w:r w:rsidRPr="009D7033">
        <w:rPr>
          <w:rFonts w:asciiTheme="majorHAnsi" w:hAnsiTheme="majorHAnsi"/>
        </w:rPr>
        <w:t xml:space="preserve">The following activities are not fundable: </w:t>
      </w:r>
    </w:p>
    <w:p w:rsidR="00A0241E" w:rsidRPr="009D7033" w:rsidRDefault="00A0241E" w:rsidP="00E70ABF">
      <w:pPr>
        <w:pStyle w:val="Header"/>
        <w:numPr>
          <w:ilvl w:val="0"/>
          <w:numId w:val="9"/>
        </w:numPr>
        <w:tabs>
          <w:tab w:val="clear" w:pos="1140"/>
          <w:tab w:val="clear" w:pos="4320"/>
          <w:tab w:val="clear" w:pos="8640"/>
        </w:tabs>
        <w:ind w:left="540" w:hanging="180"/>
        <w:rPr>
          <w:rFonts w:asciiTheme="majorHAnsi" w:hAnsiTheme="majorHAnsi"/>
        </w:rPr>
      </w:pPr>
      <w:r w:rsidRPr="009D7033">
        <w:rPr>
          <w:rFonts w:asciiTheme="majorHAnsi" w:hAnsiTheme="majorHAnsi"/>
        </w:rPr>
        <w:t>Construction and/or major rehabilitation of buildings</w:t>
      </w:r>
    </w:p>
    <w:p w:rsidR="00A0241E" w:rsidRPr="009D7033" w:rsidRDefault="00A0241E" w:rsidP="00E70ABF">
      <w:pPr>
        <w:pStyle w:val="Header"/>
        <w:numPr>
          <w:ilvl w:val="0"/>
          <w:numId w:val="9"/>
        </w:numPr>
        <w:tabs>
          <w:tab w:val="clear" w:pos="1140"/>
          <w:tab w:val="clear" w:pos="4320"/>
          <w:tab w:val="clear" w:pos="8640"/>
        </w:tabs>
        <w:ind w:left="540" w:hanging="180"/>
        <w:rPr>
          <w:rFonts w:asciiTheme="majorHAnsi" w:hAnsiTheme="majorHAnsi"/>
        </w:rPr>
      </w:pPr>
      <w:r w:rsidRPr="009D7033">
        <w:rPr>
          <w:rFonts w:asciiTheme="majorHAnsi" w:hAnsiTheme="majorHAnsi"/>
        </w:rPr>
        <w:t>Basic research (e.g. scientific or medical experiments)</w:t>
      </w:r>
    </w:p>
    <w:p w:rsidR="00A0241E" w:rsidRPr="009D7033" w:rsidRDefault="00A0241E" w:rsidP="00E70ABF">
      <w:pPr>
        <w:pStyle w:val="Header"/>
        <w:numPr>
          <w:ilvl w:val="0"/>
          <w:numId w:val="9"/>
        </w:numPr>
        <w:tabs>
          <w:tab w:val="clear" w:pos="1140"/>
          <w:tab w:val="clear" w:pos="4320"/>
          <w:tab w:val="clear" w:pos="8640"/>
        </w:tabs>
        <w:ind w:left="540" w:hanging="180"/>
        <w:rPr>
          <w:rFonts w:asciiTheme="majorHAnsi" w:hAnsiTheme="majorHAnsi"/>
        </w:rPr>
      </w:pPr>
      <w:r w:rsidRPr="009D7033">
        <w:rPr>
          <w:rFonts w:asciiTheme="majorHAnsi" w:hAnsiTheme="majorHAnsi"/>
        </w:rPr>
        <w:t xml:space="preserve">Continuation of existing projects without expansion or new and innovative </w:t>
      </w:r>
      <w:r w:rsidR="00E70ABF" w:rsidRPr="009D7033">
        <w:rPr>
          <w:rFonts w:asciiTheme="majorHAnsi" w:hAnsiTheme="majorHAnsi"/>
        </w:rPr>
        <w:t>a</w:t>
      </w:r>
      <w:r w:rsidRPr="009D7033">
        <w:rPr>
          <w:rFonts w:asciiTheme="majorHAnsi" w:hAnsiTheme="majorHAnsi"/>
        </w:rPr>
        <w:t>pproaches</w:t>
      </w:r>
      <w:r w:rsidR="00E70ABF" w:rsidRPr="009D7033">
        <w:rPr>
          <w:rFonts w:asciiTheme="majorHAnsi" w:hAnsiTheme="majorHAnsi"/>
        </w:rPr>
        <w:t>.</w:t>
      </w:r>
    </w:p>
    <w:p w:rsidR="00C11A79" w:rsidRPr="009D7033" w:rsidRDefault="00C11A79" w:rsidP="00F4790C">
      <w:pPr>
        <w:pStyle w:val="BodyText"/>
        <w:rPr>
          <w:rFonts w:asciiTheme="majorHAnsi" w:hAnsiTheme="majorHAnsi"/>
        </w:rPr>
      </w:pPr>
    </w:p>
    <w:p w:rsidR="00C11A79" w:rsidRPr="009D7033" w:rsidRDefault="00C11A79" w:rsidP="00F4790C">
      <w:pPr>
        <w:pStyle w:val="BodyText"/>
        <w:rPr>
          <w:rFonts w:asciiTheme="majorHAnsi" w:hAnsiTheme="majorHAnsi"/>
        </w:rPr>
      </w:pPr>
      <w:r w:rsidRPr="009D7033">
        <w:rPr>
          <w:rFonts w:asciiTheme="majorHAnsi" w:hAnsiTheme="majorHAnsi"/>
          <w:b/>
        </w:rPr>
        <w:t>Note:</w:t>
      </w:r>
      <w:r w:rsidRPr="009D7033">
        <w:rPr>
          <w:rFonts w:asciiTheme="majorHAnsi" w:hAnsiTheme="majorHAnsi"/>
        </w:rPr>
        <w:t xml:space="preserve"> A recent Government Accountability Office (GAO) report number 11-43, has raised considerable concerns about grantees and contractors charging the Federal government for additional meals outside of the standard allowance for travel subsistence known as per diem expenses.</w:t>
      </w:r>
      <w:r w:rsidR="0026672D" w:rsidRPr="009D7033">
        <w:rPr>
          <w:rFonts w:asciiTheme="majorHAnsi" w:hAnsiTheme="majorHAnsi"/>
        </w:rPr>
        <w:t xml:space="preserve">  Executive Orders on Promoting Efficient </w:t>
      </w:r>
      <w:r w:rsidR="0026672D" w:rsidRPr="009D7033">
        <w:rPr>
          <w:rFonts w:asciiTheme="majorHAnsi" w:hAnsiTheme="majorHAnsi"/>
        </w:rPr>
        <w:lastRenderedPageBreak/>
        <w:t xml:space="preserve">Spending (EO 13589) and Delivering Efficient, Effective and Accountable Government (EO 13576) have been issued and instruct </w:t>
      </w:r>
      <w:r w:rsidR="00913350" w:rsidRPr="009D7033">
        <w:rPr>
          <w:rFonts w:asciiTheme="majorHAnsi" w:hAnsiTheme="majorHAnsi"/>
        </w:rPr>
        <w:t>F</w:t>
      </w:r>
      <w:r w:rsidR="0026672D" w:rsidRPr="009D7033">
        <w:rPr>
          <w:rFonts w:asciiTheme="majorHAnsi" w:hAnsiTheme="majorHAnsi"/>
        </w:rPr>
        <w:t>ederal agencies</w:t>
      </w:r>
      <w:r w:rsidR="00A858D8" w:rsidRPr="009D7033">
        <w:rPr>
          <w:rFonts w:asciiTheme="majorHAnsi" w:hAnsiTheme="majorHAnsi"/>
        </w:rPr>
        <w:t xml:space="preserve"> </w:t>
      </w:r>
      <w:r w:rsidR="0026672D" w:rsidRPr="009D7033">
        <w:rPr>
          <w:rFonts w:asciiTheme="majorHAnsi" w:hAnsiTheme="majorHAnsi"/>
        </w:rPr>
        <w:t>to promote efficient spending.  Therefore, i</w:t>
      </w:r>
      <w:r w:rsidRPr="009D7033">
        <w:rPr>
          <w:rFonts w:asciiTheme="majorHAnsi" w:hAnsiTheme="majorHAnsi"/>
        </w:rPr>
        <w:t xml:space="preserve">f meals are to be charged </w:t>
      </w:r>
      <w:r w:rsidR="00913350" w:rsidRPr="009D7033">
        <w:rPr>
          <w:rFonts w:asciiTheme="majorHAnsi" w:hAnsiTheme="majorHAnsi"/>
        </w:rPr>
        <w:t xml:space="preserve">in your proposal, applicants should understand such costs </w:t>
      </w:r>
      <w:r w:rsidRPr="009D7033">
        <w:rPr>
          <w:rFonts w:asciiTheme="majorHAnsi" w:hAnsiTheme="majorHAnsi"/>
        </w:rPr>
        <w:t xml:space="preserve">must meet the following criteria outlined in the </w:t>
      </w:r>
      <w:r w:rsidR="00913350" w:rsidRPr="009D7033">
        <w:rPr>
          <w:rFonts w:asciiTheme="majorHAnsi" w:hAnsiTheme="majorHAnsi"/>
        </w:rPr>
        <w:t xml:space="preserve">Executive Orders and HHS </w:t>
      </w:r>
      <w:r w:rsidRPr="009D7033">
        <w:rPr>
          <w:rFonts w:asciiTheme="majorHAnsi" w:hAnsiTheme="majorHAnsi"/>
        </w:rPr>
        <w:t>Grants Policy Statement:</w:t>
      </w:r>
    </w:p>
    <w:p w:rsidR="00C11A79" w:rsidRPr="009D7033" w:rsidRDefault="00C11A79" w:rsidP="00F4790C">
      <w:pPr>
        <w:pStyle w:val="BodyText"/>
        <w:rPr>
          <w:rFonts w:asciiTheme="majorHAnsi" w:hAnsiTheme="majorHAnsi"/>
        </w:rPr>
      </w:pPr>
    </w:p>
    <w:p w:rsidR="00C11A79" w:rsidRPr="009D7033" w:rsidRDefault="00C705AF" w:rsidP="001E3548">
      <w:pPr>
        <w:pStyle w:val="tabletext"/>
        <w:rPr>
          <w:rFonts w:asciiTheme="majorHAnsi" w:hAnsiTheme="majorHAnsi" w:cs="Times New Roman"/>
          <w:i/>
          <w:sz w:val="24"/>
          <w:szCs w:val="24"/>
        </w:rPr>
      </w:pPr>
      <w:r w:rsidRPr="009D7033">
        <w:rPr>
          <w:rFonts w:asciiTheme="majorHAnsi" w:hAnsiTheme="majorHAnsi" w:cs="Times New Roman"/>
          <w:i/>
          <w:sz w:val="24"/>
          <w:szCs w:val="24"/>
        </w:rPr>
        <w:t>Meals are g</w:t>
      </w:r>
      <w:r w:rsidR="00C11A79" w:rsidRPr="009D7033">
        <w:rPr>
          <w:rFonts w:asciiTheme="majorHAnsi" w:hAnsiTheme="majorHAnsi" w:cs="Times New Roman"/>
          <w:i/>
          <w:sz w:val="24"/>
          <w:szCs w:val="24"/>
        </w:rPr>
        <w:t>enerally unallowable except for the following:</w:t>
      </w:r>
    </w:p>
    <w:p w:rsidR="00C11A79" w:rsidRPr="009D7033" w:rsidRDefault="00C11A79" w:rsidP="001E3548">
      <w:pPr>
        <w:pStyle w:val="tablebullet"/>
        <w:numPr>
          <w:ilvl w:val="0"/>
          <w:numId w:val="25"/>
        </w:numPr>
        <w:rPr>
          <w:rFonts w:asciiTheme="majorHAnsi" w:hAnsiTheme="majorHAnsi" w:cs="Times New Roman"/>
          <w:i/>
          <w:sz w:val="24"/>
          <w:szCs w:val="24"/>
        </w:rPr>
      </w:pPr>
      <w:r w:rsidRPr="009D7033">
        <w:rPr>
          <w:rFonts w:asciiTheme="majorHAnsi" w:hAnsiTheme="majorHAnsi" w:cs="Times New Roman"/>
          <w:i/>
          <w:sz w:val="24"/>
          <w:szCs w:val="24"/>
        </w:rPr>
        <w:t>For subjects and patients under study</w:t>
      </w:r>
      <w:r w:rsidR="00C705AF" w:rsidRPr="009D7033">
        <w:rPr>
          <w:rFonts w:asciiTheme="majorHAnsi" w:hAnsiTheme="majorHAnsi" w:cs="Times New Roman"/>
          <w:i/>
          <w:sz w:val="24"/>
          <w:szCs w:val="24"/>
        </w:rPr>
        <w:t xml:space="preserve"> </w:t>
      </w:r>
      <w:r w:rsidRPr="009D7033">
        <w:rPr>
          <w:rFonts w:asciiTheme="majorHAnsi" w:hAnsiTheme="majorHAnsi" w:cs="Times New Roman"/>
          <w:i/>
          <w:sz w:val="24"/>
          <w:szCs w:val="24"/>
        </w:rPr>
        <w:t>(usually a research program);</w:t>
      </w:r>
    </w:p>
    <w:p w:rsidR="00C11A79" w:rsidRPr="009D7033" w:rsidRDefault="00C11A79" w:rsidP="001E3548">
      <w:pPr>
        <w:pStyle w:val="tablebullet"/>
        <w:numPr>
          <w:ilvl w:val="0"/>
          <w:numId w:val="25"/>
        </w:numPr>
        <w:rPr>
          <w:rFonts w:asciiTheme="majorHAnsi" w:hAnsiTheme="majorHAnsi" w:cs="Times New Roman"/>
          <w:i/>
          <w:sz w:val="24"/>
          <w:szCs w:val="24"/>
        </w:rPr>
      </w:pPr>
      <w:r w:rsidRPr="009D7033">
        <w:rPr>
          <w:rFonts w:asciiTheme="majorHAnsi" w:hAnsiTheme="majorHAnsi" w:cs="Times New Roman"/>
          <w:i/>
          <w:sz w:val="24"/>
          <w:szCs w:val="24"/>
        </w:rPr>
        <w:t>Where specifically approved as part of the project or program activity, e.g., in programs providing children’s services (e.g., Headstart);</w:t>
      </w:r>
    </w:p>
    <w:p w:rsidR="00C11A79" w:rsidRPr="009D7033" w:rsidRDefault="00C11A79" w:rsidP="001E3548">
      <w:pPr>
        <w:pStyle w:val="tablebullet"/>
        <w:numPr>
          <w:ilvl w:val="0"/>
          <w:numId w:val="25"/>
        </w:numPr>
        <w:rPr>
          <w:rFonts w:asciiTheme="majorHAnsi" w:hAnsiTheme="majorHAnsi" w:cs="Times New Roman"/>
          <w:i/>
          <w:sz w:val="24"/>
          <w:szCs w:val="24"/>
        </w:rPr>
      </w:pPr>
      <w:r w:rsidRPr="009D7033">
        <w:rPr>
          <w:rFonts w:asciiTheme="majorHAnsi" w:hAnsiTheme="majorHAnsi" w:cs="Times New Roman"/>
          <w:i/>
          <w:sz w:val="24"/>
          <w:szCs w:val="24"/>
        </w:rPr>
        <w:t>When an organization customarily provides meals to employees working beyond the normal workday, as a part of a formal compensation arrangement;</w:t>
      </w:r>
    </w:p>
    <w:p w:rsidR="00C705AF" w:rsidRPr="009D7033" w:rsidRDefault="00C11A79" w:rsidP="001E3548">
      <w:pPr>
        <w:pStyle w:val="tablebullet"/>
        <w:numPr>
          <w:ilvl w:val="0"/>
          <w:numId w:val="25"/>
        </w:numPr>
        <w:rPr>
          <w:rFonts w:asciiTheme="majorHAnsi" w:hAnsiTheme="majorHAnsi"/>
        </w:rPr>
      </w:pPr>
      <w:r w:rsidRPr="009D7033">
        <w:rPr>
          <w:rFonts w:asciiTheme="majorHAnsi" w:hAnsiTheme="majorHAnsi" w:cs="Times New Roman"/>
          <w:i/>
          <w:sz w:val="24"/>
          <w:szCs w:val="24"/>
        </w:rPr>
        <w:t>As part of a per diem or subsistence allowance provided in conjunction with allowable travel; and</w:t>
      </w:r>
      <w:r w:rsidR="00C705AF" w:rsidRPr="009D7033">
        <w:rPr>
          <w:rFonts w:asciiTheme="majorHAnsi" w:hAnsiTheme="majorHAnsi" w:cs="Times New Roman"/>
          <w:i/>
          <w:sz w:val="24"/>
          <w:szCs w:val="24"/>
        </w:rPr>
        <w:t xml:space="preserve"> </w:t>
      </w:r>
    </w:p>
    <w:p w:rsidR="00A0241E" w:rsidRPr="009D7033" w:rsidRDefault="00C705AF" w:rsidP="001E3548">
      <w:pPr>
        <w:pStyle w:val="tablebullet"/>
        <w:numPr>
          <w:ilvl w:val="0"/>
          <w:numId w:val="25"/>
        </w:numPr>
        <w:rPr>
          <w:rFonts w:asciiTheme="majorHAnsi" w:hAnsiTheme="majorHAnsi" w:cs="Times New Roman"/>
          <w:i/>
          <w:sz w:val="24"/>
          <w:szCs w:val="24"/>
        </w:rPr>
      </w:pPr>
      <w:r w:rsidRPr="009D7033">
        <w:rPr>
          <w:rFonts w:asciiTheme="majorHAnsi" w:hAnsiTheme="majorHAnsi" w:cs="Times New Roman"/>
          <w:i/>
          <w:sz w:val="24"/>
          <w:szCs w:val="24"/>
        </w:rPr>
        <w:t>U</w:t>
      </w:r>
      <w:r w:rsidR="00C11A79" w:rsidRPr="009D7033">
        <w:rPr>
          <w:rFonts w:asciiTheme="majorHAnsi" w:hAnsiTheme="majorHAnsi" w:cs="Times New Roman"/>
          <w:i/>
          <w:sz w:val="24"/>
          <w:szCs w:val="24"/>
        </w:rPr>
        <w:t xml:space="preserve">nder a conference grant, when meals are a necessary and integral part of a conference, provided that meal costs are not duplicated in participants’ per diem or subsistence allowances. (Note: </w:t>
      </w:r>
      <w:r w:rsidR="003F5AE2" w:rsidRPr="009D7033">
        <w:rPr>
          <w:rFonts w:asciiTheme="majorHAnsi" w:hAnsiTheme="majorHAnsi" w:cs="Times New Roman"/>
          <w:i/>
          <w:sz w:val="24"/>
          <w:szCs w:val="24"/>
        </w:rPr>
        <w:t xml:space="preserve">conference grant means </w:t>
      </w:r>
      <w:r w:rsidR="00C11A79" w:rsidRPr="009D7033">
        <w:rPr>
          <w:rFonts w:asciiTheme="majorHAnsi" w:hAnsiTheme="majorHAnsi" w:cs="Times New Roman"/>
          <w:i/>
          <w:sz w:val="24"/>
          <w:szCs w:val="24"/>
        </w:rPr>
        <w:t xml:space="preserve">the sole purpose of the </w:t>
      </w:r>
      <w:r w:rsidR="008C552D" w:rsidRPr="009D7033">
        <w:rPr>
          <w:rFonts w:asciiTheme="majorHAnsi" w:hAnsiTheme="majorHAnsi" w:cs="Times New Roman"/>
          <w:i/>
          <w:sz w:val="24"/>
          <w:szCs w:val="24"/>
        </w:rPr>
        <w:t>award</w:t>
      </w:r>
      <w:r w:rsidR="00C11A79" w:rsidRPr="009D7033">
        <w:rPr>
          <w:rFonts w:asciiTheme="majorHAnsi" w:hAnsiTheme="majorHAnsi" w:cs="Times New Roman"/>
          <w:i/>
          <w:sz w:val="24"/>
          <w:szCs w:val="24"/>
        </w:rPr>
        <w:t xml:space="preserve"> is to hold a conference)</w:t>
      </w:r>
    </w:p>
    <w:p w:rsidR="00A0241E" w:rsidRPr="009D7033" w:rsidRDefault="00A0241E" w:rsidP="007E40E7">
      <w:pPr>
        <w:pStyle w:val="Heading2"/>
        <w:rPr>
          <w:rFonts w:asciiTheme="majorHAnsi" w:hAnsiTheme="majorHAnsi"/>
        </w:rPr>
      </w:pPr>
      <w:bookmarkStart w:id="24" w:name="_Toc328485351"/>
      <w:r w:rsidRPr="009D7033">
        <w:rPr>
          <w:rFonts w:asciiTheme="majorHAnsi" w:hAnsiTheme="majorHAnsi"/>
        </w:rPr>
        <w:t>Other Submissions Requirements</w:t>
      </w:r>
      <w:bookmarkEnd w:id="24"/>
    </w:p>
    <w:p w:rsidR="00A0241E" w:rsidRPr="009D7033" w:rsidRDefault="00A0241E" w:rsidP="00F4790C">
      <w:pPr>
        <w:pStyle w:val="BodyText"/>
        <w:rPr>
          <w:rFonts w:asciiTheme="majorHAnsi" w:hAnsiTheme="majorHAnsi"/>
        </w:rPr>
      </w:pPr>
    </w:p>
    <w:p w:rsidR="00A0241E" w:rsidRPr="009D7033" w:rsidRDefault="00A0241E" w:rsidP="00F4790C">
      <w:pPr>
        <w:pStyle w:val="BodyText"/>
        <w:rPr>
          <w:rFonts w:asciiTheme="majorHAnsi" w:hAnsiTheme="majorHAnsi"/>
        </w:rPr>
      </w:pPr>
      <w:r w:rsidRPr="009D7033">
        <w:rPr>
          <w:rFonts w:asciiTheme="majorHAnsi" w:hAnsiTheme="majorHAnsi"/>
        </w:rPr>
        <w:t xml:space="preserve">Letters of intent </w:t>
      </w:r>
      <w:r w:rsidR="00806AC7" w:rsidRPr="009D7033">
        <w:rPr>
          <w:rFonts w:asciiTheme="majorHAnsi" w:hAnsiTheme="majorHAnsi"/>
        </w:rPr>
        <w:t>must</w:t>
      </w:r>
      <w:r w:rsidRPr="009D7033">
        <w:rPr>
          <w:rFonts w:asciiTheme="majorHAnsi" w:hAnsiTheme="majorHAnsi"/>
        </w:rPr>
        <w:t xml:space="preserve"> be emailed to:</w:t>
      </w:r>
    </w:p>
    <w:p w:rsidR="00A0241E" w:rsidRPr="009D7033" w:rsidRDefault="00A0241E">
      <w:pPr>
        <w:pStyle w:val="Header"/>
        <w:tabs>
          <w:tab w:val="clear" w:pos="4320"/>
          <w:tab w:val="clear" w:pos="8640"/>
        </w:tabs>
        <w:jc w:val="both"/>
        <w:rPr>
          <w:rFonts w:asciiTheme="majorHAnsi" w:hAnsiTheme="majorHAnsi"/>
        </w:rPr>
      </w:pPr>
      <w:r w:rsidRPr="009D7033">
        <w:rPr>
          <w:rFonts w:asciiTheme="majorHAnsi" w:hAnsiTheme="majorHAnsi"/>
        </w:rPr>
        <w:tab/>
      </w:r>
      <w:r w:rsidRPr="009D7033">
        <w:rPr>
          <w:rFonts w:asciiTheme="majorHAnsi" w:hAnsiTheme="majorHAnsi"/>
        </w:rPr>
        <w:tab/>
      </w:r>
      <w:r w:rsidRPr="009D7033">
        <w:rPr>
          <w:rFonts w:asciiTheme="majorHAnsi" w:hAnsiTheme="majorHAnsi"/>
        </w:rPr>
        <w:tab/>
      </w:r>
    </w:p>
    <w:p w:rsidR="00A0241E" w:rsidRPr="009D7033" w:rsidRDefault="00767966" w:rsidP="008B7DDF">
      <w:pPr>
        <w:pStyle w:val="Header"/>
        <w:tabs>
          <w:tab w:val="clear" w:pos="4320"/>
          <w:tab w:val="clear" w:pos="8640"/>
        </w:tabs>
        <w:jc w:val="both"/>
        <w:rPr>
          <w:rFonts w:asciiTheme="majorHAnsi" w:hAnsiTheme="majorHAnsi"/>
          <w:lang w:val="fr-FR"/>
        </w:rPr>
      </w:pPr>
      <w:r w:rsidRPr="009D7033">
        <w:rPr>
          <w:rFonts w:asciiTheme="majorHAnsi" w:hAnsiTheme="majorHAnsi"/>
          <w:lang w:val="fr-FR"/>
        </w:rPr>
        <w:t>Marisa Scala-Foley</w:t>
      </w:r>
    </w:p>
    <w:p w:rsidR="00E0196C" w:rsidRPr="009D7033" w:rsidRDefault="00E0196C" w:rsidP="001E3548">
      <w:pPr>
        <w:pStyle w:val="Header"/>
        <w:tabs>
          <w:tab w:val="clear" w:pos="4320"/>
          <w:tab w:val="clear" w:pos="8640"/>
        </w:tabs>
        <w:jc w:val="both"/>
        <w:rPr>
          <w:rFonts w:asciiTheme="majorHAnsi" w:hAnsiTheme="majorHAnsi"/>
          <w:lang w:val="fr-FR"/>
        </w:rPr>
      </w:pPr>
      <w:r w:rsidRPr="009D7033">
        <w:rPr>
          <w:rFonts w:asciiTheme="majorHAnsi" w:hAnsiTheme="majorHAnsi"/>
          <w:lang w:val="fr-FR"/>
        </w:rPr>
        <w:t>Administration for Community Living</w:t>
      </w:r>
    </w:p>
    <w:p w:rsidR="00A0241E" w:rsidRPr="009D7033" w:rsidRDefault="00A0241E" w:rsidP="008B7DDF">
      <w:pPr>
        <w:pStyle w:val="Header"/>
        <w:tabs>
          <w:tab w:val="clear" w:pos="4320"/>
          <w:tab w:val="clear" w:pos="8640"/>
        </w:tabs>
        <w:jc w:val="both"/>
        <w:rPr>
          <w:rFonts w:asciiTheme="majorHAnsi" w:hAnsiTheme="majorHAnsi"/>
          <w:lang w:val="fr-FR"/>
        </w:rPr>
      </w:pPr>
      <w:r w:rsidRPr="009D7033">
        <w:rPr>
          <w:rFonts w:asciiTheme="majorHAnsi" w:hAnsiTheme="majorHAnsi"/>
          <w:lang w:val="fr-FR"/>
        </w:rPr>
        <w:t>Email:</w:t>
      </w:r>
      <w:r w:rsidR="00A3046F" w:rsidRPr="009D7033">
        <w:rPr>
          <w:rFonts w:asciiTheme="majorHAnsi" w:hAnsiTheme="majorHAnsi"/>
          <w:lang w:val="fr-FR"/>
        </w:rPr>
        <w:t xml:space="preserve"> </w:t>
      </w:r>
      <w:hyperlink r:id="rId46" w:history="1">
        <w:r w:rsidR="00767966" w:rsidRPr="009D7033">
          <w:rPr>
            <w:rStyle w:val="Hyperlink"/>
            <w:rFonts w:asciiTheme="majorHAnsi" w:hAnsiTheme="majorHAnsi"/>
            <w:lang w:val="fr-FR"/>
          </w:rPr>
          <w:t>marisa.scala-foley@aoa.hhs.gov</w:t>
        </w:r>
      </w:hyperlink>
      <w:r w:rsidR="00767966" w:rsidRPr="009D7033">
        <w:rPr>
          <w:rFonts w:asciiTheme="majorHAnsi" w:hAnsiTheme="majorHAnsi"/>
          <w:lang w:val="fr-FR"/>
        </w:rPr>
        <w:t xml:space="preserve"> </w:t>
      </w:r>
      <w:r w:rsidR="00A3046F" w:rsidRPr="009D7033">
        <w:rPr>
          <w:rFonts w:asciiTheme="majorHAnsi" w:hAnsiTheme="majorHAnsi"/>
          <w:lang w:val="fr-FR"/>
        </w:rPr>
        <w:t xml:space="preserve"> </w:t>
      </w:r>
    </w:p>
    <w:p w:rsidR="00FA46F0" w:rsidRPr="009D7033" w:rsidRDefault="008B7DDF" w:rsidP="00767966">
      <w:pPr>
        <w:pStyle w:val="Header"/>
        <w:tabs>
          <w:tab w:val="clear" w:pos="4320"/>
          <w:tab w:val="clear" w:pos="8640"/>
        </w:tabs>
        <w:jc w:val="both"/>
        <w:rPr>
          <w:rFonts w:asciiTheme="majorHAnsi" w:hAnsiTheme="majorHAnsi"/>
          <w:lang w:val="fr-FR"/>
        </w:rPr>
      </w:pPr>
      <w:r w:rsidRPr="009D7033">
        <w:rPr>
          <w:rFonts w:asciiTheme="majorHAnsi" w:hAnsiTheme="majorHAnsi"/>
          <w:lang w:val="fr-FR"/>
        </w:rPr>
        <w:tab/>
      </w:r>
    </w:p>
    <w:p w:rsidR="00A0241E" w:rsidRPr="009D7033" w:rsidRDefault="00A0241E" w:rsidP="007E40E7">
      <w:pPr>
        <w:pStyle w:val="Heading1"/>
        <w:rPr>
          <w:rFonts w:asciiTheme="majorHAnsi" w:hAnsiTheme="majorHAnsi"/>
        </w:rPr>
      </w:pPr>
      <w:bookmarkStart w:id="25" w:name="_Toc248912543"/>
      <w:bookmarkStart w:id="26" w:name="_Toc328485352"/>
      <w:r w:rsidRPr="009D7033">
        <w:rPr>
          <w:rFonts w:asciiTheme="majorHAnsi" w:hAnsiTheme="majorHAnsi"/>
        </w:rPr>
        <w:t>APPLICATION REVIEW INFORMATION</w:t>
      </w:r>
      <w:bookmarkEnd w:id="25"/>
      <w:bookmarkEnd w:id="26"/>
      <w:r w:rsidRPr="009D7033">
        <w:rPr>
          <w:rFonts w:asciiTheme="majorHAnsi" w:hAnsiTheme="majorHAnsi"/>
        </w:rPr>
        <w:t xml:space="preserve">  </w:t>
      </w:r>
    </w:p>
    <w:p w:rsidR="00A0241E" w:rsidRPr="009D7033" w:rsidRDefault="00A0241E" w:rsidP="00F4790C">
      <w:pPr>
        <w:pStyle w:val="BodyText"/>
        <w:rPr>
          <w:rFonts w:asciiTheme="majorHAnsi" w:hAnsiTheme="majorHAnsi"/>
        </w:rPr>
      </w:pPr>
    </w:p>
    <w:p w:rsidR="00A0241E" w:rsidRPr="009D7033" w:rsidRDefault="00A0241E" w:rsidP="007E40E7">
      <w:pPr>
        <w:pStyle w:val="Heading2"/>
        <w:numPr>
          <w:ilvl w:val="1"/>
          <w:numId w:val="45"/>
        </w:numPr>
        <w:rPr>
          <w:rFonts w:asciiTheme="majorHAnsi" w:hAnsiTheme="majorHAnsi"/>
        </w:rPr>
      </w:pPr>
      <w:bookmarkStart w:id="27" w:name="_Toc328485353"/>
      <w:r w:rsidRPr="009D7033">
        <w:rPr>
          <w:rFonts w:asciiTheme="majorHAnsi" w:hAnsiTheme="majorHAnsi"/>
        </w:rPr>
        <w:t>Criteria</w:t>
      </w:r>
      <w:bookmarkEnd w:id="27"/>
    </w:p>
    <w:p w:rsidR="00A0241E" w:rsidRPr="009D7033" w:rsidRDefault="00A0241E" w:rsidP="00F4790C">
      <w:pPr>
        <w:pStyle w:val="BodyText"/>
        <w:rPr>
          <w:rFonts w:asciiTheme="majorHAnsi" w:hAnsiTheme="majorHAnsi"/>
        </w:rPr>
      </w:pPr>
    </w:p>
    <w:p w:rsidR="00A0241E" w:rsidRPr="009D7033" w:rsidRDefault="00A0241E" w:rsidP="00F4790C">
      <w:pPr>
        <w:pStyle w:val="BodyText"/>
        <w:rPr>
          <w:rFonts w:asciiTheme="majorHAnsi" w:hAnsiTheme="majorHAnsi"/>
        </w:rPr>
      </w:pPr>
      <w:r w:rsidRPr="009D7033">
        <w:rPr>
          <w:rFonts w:asciiTheme="majorHAnsi" w:hAnsiTheme="majorHAnsi"/>
        </w:rPr>
        <w:t>Applications are scored by assigning a maximum of 100 points across five criteria:</w:t>
      </w:r>
    </w:p>
    <w:p w:rsidR="00A0241E" w:rsidRPr="009D7033" w:rsidRDefault="00A0241E">
      <w:pPr>
        <w:pStyle w:val="Heading3"/>
        <w:numPr>
          <w:ilvl w:val="2"/>
          <w:numId w:val="18"/>
        </w:numPr>
        <w:rPr>
          <w:rFonts w:asciiTheme="majorHAnsi" w:hAnsiTheme="majorHAnsi"/>
        </w:rPr>
      </w:pPr>
      <w:r w:rsidRPr="009D7033">
        <w:rPr>
          <w:rFonts w:asciiTheme="majorHAnsi" w:hAnsiTheme="majorHAnsi"/>
        </w:rPr>
        <w:t>Project Relevance &amp; Current Need - (</w:t>
      </w:r>
      <w:r w:rsidR="00D86CBD" w:rsidRPr="009D7033">
        <w:rPr>
          <w:rFonts w:asciiTheme="majorHAnsi" w:hAnsiTheme="majorHAnsi"/>
        </w:rPr>
        <w:t>1</w:t>
      </w:r>
      <w:r w:rsidRPr="009D7033">
        <w:rPr>
          <w:rFonts w:asciiTheme="majorHAnsi" w:hAnsiTheme="majorHAnsi"/>
        </w:rPr>
        <w:t xml:space="preserve">0 points); </w:t>
      </w:r>
    </w:p>
    <w:p w:rsidR="00A0241E" w:rsidRPr="009D7033" w:rsidRDefault="00A0241E">
      <w:pPr>
        <w:pStyle w:val="Heading3"/>
        <w:rPr>
          <w:rFonts w:asciiTheme="majorHAnsi" w:hAnsiTheme="majorHAnsi"/>
        </w:rPr>
      </w:pPr>
      <w:r w:rsidRPr="009D7033">
        <w:rPr>
          <w:rFonts w:asciiTheme="majorHAnsi" w:hAnsiTheme="majorHAnsi"/>
        </w:rPr>
        <w:t>Approach - (</w:t>
      </w:r>
      <w:r w:rsidR="00D86CBD" w:rsidRPr="009D7033">
        <w:rPr>
          <w:rFonts w:asciiTheme="majorHAnsi" w:hAnsiTheme="majorHAnsi"/>
        </w:rPr>
        <w:t>4</w:t>
      </w:r>
      <w:r w:rsidRPr="009D7033">
        <w:rPr>
          <w:rFonts w:asciiTheme="majorHAnsi" w:hAnsiTheme="majorHAnsi"/>
        </w:rPr>
        <w:t>0 points);</w:t>
      </w:r>
    </w:p>
    <w:p w:rsidR="00A0241E" w:rsidRPr="009D7033" w:rsidRDefault="00A0241E">
      <w:pPr>
        <w:pStyle w:val="Heading3"/>
        <w:rPr>
          <w:rFonts w:asciiTheme="majorHAnsi" w:hAnsiTheme="majorHAnsi"/>
        </w:rPr>
      </w:pPr>
      <w:r w:rsidRPr="009D7033">
        <w:rPr>
          <w:rFonts w:asciiTheme="majorHAnsi" w:hAnsiTheme="majorHAnsi"/>
        </w:rPr>
        <w:t>Budget – (10 points);</w:t>
      </w:r>
    </w:p>
    <w:p w:rsidR="00A0241E" w:rsidRPr="009D7033" w:rsidRDefault="00A0241E">
      <w:pPr>
        <w:pStyle w:val="Heading3"/>
        <w:rPr>
          <w:rFonts w:asciiTheme="majorHAnsi" w:hAnsiTheme="majorHAnsi"/>
        </w:rPr>
      </w:pPr>
      <w:r w:rsidRPr="009D7033">
        <w:rPr>
          <w:rFonts w:asciiTheme="majorHAnsi" w:hAnsiTheme="majorHAnsi"/>
        </w:rPr>
        <w:t xml:space="preserve">Project Impact - (20 points); and </w:t>
      </w:r>
    </w:p>
    <w:p w:rsidR="00A0241E" w:rsidRPr="009D7033" w:rsidRDefault="00A0241E">
      <w:pPr>
        <w:pStyle w:val="Heading3"/>
        <w:rPr>
          <w:rFonts w:asciiTheme="majorHAnsi" w:hAnsiTheme="majorHAnsi"/>
        </w:rPr>
      </w:pPr>
      <w:r w:rsidRPr="009D7033">
        <w:rPr>
          <w:rFonts w:asciiTheme="majorHAnsi" w:hAnsiTheme="majorHAnsi"/>
        </w:rPr>
        <w:t>Organizational Capacity - (20 points).</w:t>
      </w:r>
    </w:p>
    <w:p w:rsidR="00A0241E" w:rsidRPr="009D7033" w:rsidRDefault="00A0241E" w:rsidP="00F4790C">
      <w:pPr>
        <w:pStyle w:val="BodyText"/>
        <w:rPr>
          <w:rFonts w:asciiTheme="majorHAnsi" w:hAnsiTheme="majorHAnsi"/>
        </w:rPr>
      </w:pPr>
    </w:p>
    <w:p w:rsidR="00E4797A" w:rsidRPr="009D7033" w:rsidRDefault="00E4797A" w:rsidP="00F4790C">
      <w:pPr>
        <w:pStyle w:val="BodyText"/>
        <w:rPr>
          <w:rFonts w:asciiTheme="majorHAnsi" w:hAnsiTheme="majorHAnsi"/>
        </w:rPr>
      </w:pPr>
      <w:r w:rsidRPr="009D7033">
        <w:rPr>
          <w:rFonts w:asciiTheme="majorHAnsi" w:hAnsiTheme="majorHAnsi"/>
        </w:rPr>
        <w:t>Project Relevance &amp; Current Need</w:t>
      </w:r>
      <w:r w:rsidRPr="009D7033">
        <w:rPr>
          <w:rFonts w:asciiTheme="majorHAnsi" w:hAnsiTheme="majorHAnsi"/>
        </w:rPr>
        <w:tab/>
      </w:r>
      <w:r w:rsidRPr="009D7033">
        <w:rPr>
          <w:rFonts w:asciiTheme="majorHAnsi" w:hAnsiTheme="majorHAnsi"/>
        </w:rPr>
        <w:tab/>
      </w:r>
      <w:r w:rsidRPr="009D7033">
        <w:rPr>
          <w:rFonts w:asciiTheme="majorHAnsi" w:hAnsiTheme="majorHAnsi"/>
        </w:rPr>
        <w:tab/>
        <w:t xml:space="preserve">Weight: </w:t>
      </w:r>
      <w:r w:rsidR="009C17DB" w:rsidRPr="009D7033">
        <w:rPr>
          <w:rFonts w:asciiTheme="majorHAnsi" w:hAnsiTheme="majorHAnsi"/>
        </w:rPr>
        <w:t>1</w:t>
      </w:r>
      <w:r w:rsidRPr="009D7033">
        <w:rPr>
          <w:rFonts w:asciiTheme="majorHAnsi" w:hAnsiTheme="majorHAnsi"/>
        </w:rPr>
        <w:t>0 points</w:t>
      </w:r>
    </w:p>
    <w:p w:rsidR="00667632" w:rsidRPr="009D7033" w:rsidRDefault="00667632" w:rsidP="00F4790C">
      <w:pPr>
        <w:pStyle w:val="BodyText"/>
        <w:rPr>
          <w:rFonts w:asciiTheme="majorHAnsi" w:hAnsiTheme="majorHAnsi"/>
        </w:rPr>
      </w:pPr>
    </w:p>
    <w:p w:rsidR="006E0E1B" w:rsidRPr="009D7033" w:rsidRDefault="006E0E1B" w:rsidP="00F4790C">
      <w:pPr>
        <w:pStyle w:val="BodyText"/>
        <w:rPr>
          <w:rFonts w:asciiTheme="majorHAnsi" w:hAnsiTheme="majorHAnsi"/>
        </w:rPr>
      </w:pPr>
      <w:r w:rsidRPr="009D7033">
        <w:rPr>
          <w:rFonts w:asciiTheme="majorHAnsi" w:hAnsiTheme="majorHAnsi"/>
        </w:rPr>
        <w:lastRenderedPageBreak/>
        <w:t>Does the proposed project clearly and adequately identify the relevance of the priority areas, as described in this Program Announcement, in relation to current state/community needs? (</w:t>
      </w:r>
      <w:r w:rsidR="009C17DB" w:rsidRPr="009D7033">
        <w:rPr>
          <w:rFonts w:asciiTheme="majorHAnsi" w:hAnsiTheme="majorHAnsi"/>
        </w:rPr>
        <w:t>5</w:t>
      </w:r>
      <w:r w:rsidRPr="009D7033">
        <w:rPr>
          <w:rFonts w:asciiTheme="majorHAnsi" w:hAnsiTheme="majorHAnsi"/>
        </w:rPr>
        <w:t xml:space="preserve"> points).</w:t>
      </w:r>
    </w:p>
    <w:p w:rsidR="00667632" w:rsidRPr="009D7033" w:rsidRDefault="00667632" w:rsidP="00F4790C">
      <w:pPr>
        <w:pStyle w:val="BodyText"/>
        <w:rPr>
          <w:rFonts w:asciiTheme="majorHAnsi" w:hAnsiTheme="majorHAnsi"/>
        </w:rPr>
      </w:pPr>
    </w:p>
    <w:p w:rsidR="006E0E1B" w:rsidRPr="009D7033" w:rsidRDefault="006E0E1B" w:rsidP="00F4790C">
      <w:pPr>
        <w:pStyle w:val="BodyText"/>
        <w:rPr>
          <w:rFonts w:asciiTheme="majorHAnsi" w:hAnsiTheme="majorHAnsi"/>
        </w:rPr>
      </w:pPr>
      <w:r w:rsidRPr="009D7033">
        <w:rPr>
          <w:rFonts w:asciiTheme="majorHAnsi" w:hAnsiTheme="majorHAnsi"/>
        </w:rPr>
        <w:t>Does the application adequately and appropriately describe and document the key problem(s)/condition(s) relevant to the applicant’s purpose/need?  Is the proposed project justified in terms of the most recent, relevant, and available information and knowledge?  (</w:t>
      </w:r>
      <w:r w:rsidR="009C17DB" w:rsidRPr="009D7033">
        <w:rPr>
          <w:rFonts w:asciiTheme="majorHAnsi" w:hAnsiTheme="majorHAnsi"/>
        </w:rPr>
        <w:t>5</w:t>
      </w:r>
      <w:r w:rsidRPr="009D7033">
        <w:rPr>
          <w:rFonts w:asciiTheme="majorHAnsi" w:hAnsiTheme="majorHAnsi"/>
        </w:rPr>
        <w:t xml:space="preserve"> points)</w:t>
      </w:r>
    </w:p>
    <w:p w:rsidR="00667632" w:rsidRPr="009D7033" w:rsidRDefault="00667632" w:rsidP="00F4790C">
      <w:pPr>
        <w:pStyle w:val="BodyText"/>
        <w:rPr>
          <w:rFonts w:asciiTheme="majorHAnsi" w:hAnsiTheme="majorHAnsi"/>
        </w:rPr>
      </w:pPr>
    </w:p>
    <w:p w:rsidR="00E4797A" w:rsidRPr="009D7033" w:rsidRDefault="00E4797A" w:rsidP="00F4790C">
      <w:pPr>
        <w:pStyle w:val="BodyText"/>
        <w:rPr>
          <w:rFonts w:asciiTheme="majorHAnsi" w:hAnsiTheme="majorHAnsi"/>
        </w:rPr>
      </w:pPr>
      <w:r w:rsidRPr="009D7033">
        <w:rPr>
          <w:rFonts w:asciiTheme="majorHAnsi" w:hAnsiTheme="majorHAnsi"/>
        </w:rPr>
        <w:t>Approach</w:t>
      </w:r>
      <w:r w:rsidRPr="009D7033">
        <w:rPr>
          <w:rFonts w:asciiTheme="majorHAnsi" w:hAnsiTheme="majorHAnsi"/>
        </w:rPr>
        <w:tab/>
      </w:r>
      <w:r w:rsidRPr="009D7033">
        <w:rPr>
          <w:rFonts w:asciiTheme="majorHAnsi" w:hAnsiTheme="majorHAnsi"/>
        </w:rPr>
        <w:tab/>
      </w:r>
      <w:r w:rsidRPr="009D7033">
        <w:rPr>
          <w:rFonts w:asciiTheme="majorHAnsi" w:hAnsiTheme="majorHAnsi"/>
        </w:rPr>
        <w:tab/>
      </w:r>
      <w:r w:rsidRPr="009D7033">
        <w:rPr>
          <w:rFonts w:asciiTheme="majorHAnsi" w:hAnsiTheme="majorHAnsi"/>
        </w:rPr>
        <w:tab/>
      </w:r>
      <w:r w:rsidRPr="009D7033">
        <w:rPr>
          <w:rFonts w:asciiTheme="majorHAnsi" w:hAnsiTheme="majorHAnsi"/>
        </w:rPr>
        <w:tab/>
      </w:r>
      <w:r w:rsidRPr="009D7033">
        <w:rPr>
          <w:rFonts w:asciiTheme="majorHAnsi" w:hAnsiTheme="majorHAnsi"/>
        </w:rPr>
        <w:tab/>
        <w:t xml:space="preserve">Weight: </w:t>
      </w:r>
      <w:r w:rsidR="009C17DB" w:rsidRPr="009D7033">
        <w:rPr>
          <w:rFonts w:asciiTheme="majorHAnsi" w:hAnsiTheme="majorHAnsi"/>
        </w:rPr>
        <w:t>4</w:t>
      </w:r>
      <w:r w:rsidRPr="009D7033">
        <w:rPr>
          <w:rFonts w:asciiTheme="majorHAnsi" w:hAnsiTheme="majorHAnsi"/>
        </w:rPr>
        <w:t>0 points</w:t>
      </w:r>
    </w:p>
    <w:p w:rsidR="005C334A" w:rsidRPr="009D7033" w:rsidRDefault="005C334A" w:rsidP="00F4790C">
      <w:pPr>
        <w:pStyle w:val="BodyText"/>
        <w:rPr>
          <w:rFonts w:asciiTheme="majorHAnsi" w:hAnsiTheme="majorHAnsi"/>
        </w:rPr>
      </w:pPr>
    </w:p>
    <w:p w:rsidR="006E0E1B" w:rsidRPr="009D7033" w:rsidRDefault="006E0E1B" w:rsidP="00F4790C">
      <w:pPr>
        <w:pStyle w:val="BodyText"/>
        <w:rPr>
          <w:rFonts w:asciiTheme="majorHAnsi" w:hAnsiTheme="majorHAnsi"/>
        </w:rPr>
      </w:pPr>
      <w:r w:rsidRPr="009D7033">
        <w:rPr>
          <w:rFonts w:asciiTheme="majorHAnsi" w:hAnsiTheme="majorHAnsi"/>
        </w:rPr>
        <w:t>Is the intervention clearly defined?  Does it reflect a coherent and feasible approach for successfully addressing the identified problem and achieving the identified outcome(s)?  Does the project take into account barriers and opportunities that exist in the larger environment that may impact on the project’s success? (10 points)</w:t>
      </w:r>
    </w:p>
    <w:p w:rsidR="005C334A" w:rsidRPr="009D7033" w:rsidRDefault="005C334A" w:rsidP="00F4790C">
      <w:pPr>
        <w:pStyle w:val="BodyText"/>
        <w:rPr>
          <w:rFonts w:asciiTheme="majorHAnsi" w:hAnsiTheme="majorHAnsi"/>
        </w:rPr>
      </w:pPr>
    </w:p>
    <w:p w:rsidR="00BD4593" w:rsidRPr="009D7033" w:rsidRDefault="00BD4593" w:rsidP="00F4790C">
      <w:pPr>
        <w:pStyle w:val="BodyText"/>
        <w:rPr>
          <w:rFonts w:asciiTheme="majorHAnsi" w:hAnsiTheme="majorHAnsi"/>
        </w:rPr>
      </w:pPr>
      <w:r w:rsidRPr="009D7033">
        <w:rPr>
          <w:rFonts w:asciiTheme="majorHAnsi" w:hAnsiTheme="majorHAnsi"/>
        </w:rPr>
        <w:t xml:space="preserve">Does the </w:t>
      </w:r>
      <w:r w:rsidR="003361F0" w:rsidRPr="009D7033">
        <w:rPr>
          <w:rFonts w:asciiTheme="majorHAnsi" w:hAnsiTheme="majorHAnsi"/>
        </w:rPr>
        <w:t>proposed project</w:t>
      </w:r>
      <w:r w:rsidRPr="009D7033">
        <w:rPr>
          <w:rFonts w:asciiTheme="majorHAnsi" w:hAnsiTheme="majorHAnsi"/>
        </w:rPr>
        <w:t xml:space="preserve"> optimize the use of potential partnerships with other organizations and/or consumer groups, as appropriate?</w:t>
      </w:r>
      <w:r w:rsidR="00F2443C" w:rsidRPr="009D7033">
        <w:rPr>
          <w:rFonts w:asciiTheme="majorHAnsi" w:hAnsiTheme="majorHAnsi"/>
        </w:rPr>
        <w:t xml:space="preserve"> (10 points)</w:t>
      </w:r>
    </w:p>
    <w:p w:rsidR="00BD4593" w:rsidRPr="009D7033" w:rsidRDefault="00BD4593" w:rsidP="00F4790C">
      <w:pPr>
        <w:pStyle w:val="BodyText"/>
        <w:rPr>
          <w:rFonts w:asciiTheme="majorHAnsi" w:hAnsiTheme="majorHAnsi"/>
        </w:rPr>
      </w:pPr>
    </w:p>
    <w:p w:rsidR="006E0E1B" w:rsidRPr="009D7033" w:rsidRDefault="006E0E1B" w:rsidP="00F4790C">
      <w:pPr>
        <w:pStyle w:val="BodyText"/>
        <w:rPr>
          <w:rFonts w:asciiTheme="majorHAnsi" w:hAnsiTheme="majorHAnsi"/>
        </w:rPr>
      </w:pPr>
      <w:r w:rsidRPr="009D7033">
        <w:rPr>
          <w:rFonts w:asciiTheme="majorHAnsi" w:hAnsiTheme="majorHAnsi"/>
        </w:rPr>
        <w:t>Is the project work plan clear and comprehensive?  Does it include sensible and feasible timeframes for the accomplishment of tasks presented?  Does the work plan include specific objectives and tasks that are linked to measurable outcomes?  Does the proposal include a clear and coherent management plan? Are the roles and responsibilities of project staff, consultants and partners clearly defined and linked to specific objectives and tasks?  Are the qualifications of the project staff, consultants and/or partners, and the proposed level of effort, adequate to carryout the project?  (10 points)</w:t>
      </w:r>
    </w:p>
    <w:p w:rsidR="005C334A" w:rsidRPr="009D7033" w:rsidRDefault="005C334A" w:rsidP="00F4790C">
      <w:pPr>
        <w:pStyle w:val="BodyText"/>
        <w:rPr>
          <w:rFonts w:asciiTheme="majorHAnsi" w:hAnsiTheme="majorHAnsi"/>
        </w:rPr>
      </w:pPr>
    </w:p>
    <w:p w:rsidR="006E0E1B" w:rsidRPr="009D7033" w:rsidRDefault="006E0E1B" w:rsidP="00F4790C">
      <w:pPr>
        <w:pStyle w:val="BodyText"/>
        <w:rPr>
          <w:rFonts w:asciiTheme="majorHAnsi" w:hAnsiTheme="majorHAnsi"/>
        </w:rPr>
      </w:pPr>
      <w:r w:rsidRPr="009D7033">
        <w:rPr>
          <w:rFonts w:asciiTheme="majorHAnsi" w:hAnsiTheme="majorHAnsi"/>
        </w:rPr>
        <w:t xml:space="preserve">Does the application describe how </w:t>
      </w:r>
      <w:r w:rsidR="009C17DB" w:rsidRPr="009D7033">
        <w:rPr>
          <w:rFonts w:asciiTheme="majorHAnsi" w:hAnsiTheme="majorHAnsi"/>
        </w:rPr>
        <w:t xml:space="preserve">state and </w:t>
      </w:r>
      <w:r w:rsidRPr="009D7033">
        <w:rPr>
          <w:rFonts w:asciiTheme="majorHAnsi" w:hAnsiTheme="majorHAnsi"/>
        </w:rPr>
        <w:t>local organizations will be involved in a meaningful way in the planning and implementation of the proposed project (10 points)</w:t>
      </w:r>
    </w:p>
    <w:p w:rsidR="005C334A" w:rsidRPr="009D7033" w:rsidRDefault="005C334A" w:rsidP="00F4790C">
      <w:pPr>
        <w:pStyle w:val="BodyText"/>
        <w:rPr>
          <w:rFonts w:asciiTheme="majorHAnsi" w:hAnsiTheme="majorHAnsi"/>
        </w:rPr>
      </w:pPr>
    </w:p>
    <w:p w:rsidR="00E4797A" w:rsidRPr="009D7033" w:rsidRDefault="00E4797A" w:rsidP="00F4790C">
      <w:pPr>
        <w:pStyle w:val="BodyText"/>
        <w:rPr>
          <w:rFonts w:asciiTheme="majorHAnsi" w:hAnsiTheme="majorHAnsi"/>
        </w:rPr>
      </w:pPr>
      <w:r w:rsidRPr="009D7033">
        <w:rPr>
          <w:rFonts w:asciiTheme="majorHAnsi" w:hAnsiTheme="majorHAnsi"/>
        </w:rPr>
        <w:t>Budget</w:t>
      </w:r>
      <w:r w:rsidRPr="009D7033">
        <w:rPr>
          <w:rFonts w:asciiTheme="majorHAnsi" w:hAnsiTheme="majorHAnsi"/>
        </w:rPr>
        <w:tab/>
      </w:r>
      <w:r w:rsidRPr="009D7033">
        <w:rPr>
          <w:rFonts w:asciiTheme="majorHAnsi" w:hAnsiTheme="majorHAnsi"/>
        </w:rPr>
        <w:tab/>
      </w:r>
      <w:r w:rsidRPr="009D7033">
        <w:rPr>
          <w:rFonts w:asciiTheme="majorHAnsi" w:hAnsiTheme="majorHAnsi"/>
        </w:rPr>
        <w:tab/>
      </w:r>
      <w:r w:rsidRPr="009D7033">
        <w:rPr>
          <w:rFonts w:asciiTheme="majorHAnsi" w:hAnsiTheme="majorHAnsi"/>
        </w:rPr>
        <w:tab/>
      </w:r>
      <w:r w:rsidRPr="009D7033">
        <w:rPr>
          <w:rFonts w:asciiTheme="majorHAnsi" w:hAnsiTheme="majorHAnsi"/>
        </w:rPr>
        <w:tab/>
      </w:r>
      <w:r w:rsidRPr="009D7033">
        <w:rPr>
          <w:rFonts w:asciiTheme="majorHAnsi" w:hAnsiTheme="majorHAnsi"/>
        </w:rPr>
        <w:tab/>
      </w:r>
      <w:r w:rsidRPr="009D7033">
        <w:rPr>
          <w:rFonts w:asciiTheme="majorHAnsi" w:hAnsiTheme="majorHAnsi"/>
        </w:rPr>
        <w:tab/>
        <w:t>Weight: 10 points</w:t>
      </w:r>
    </w:p>
    <w:p w:rsidR="005C334A" w:rsidRPr="009D7033" w:rsidRDefault="005C334A" w:rsidP="00F4790C">
      <w:pPr>
        <w:pStyle w:val="BodyText"/>
        <w:rPr>
          <w:rFonts w:asciiTheme="majorHAnsi" w:hAnsiTheme="majorHAnsi"/>
        </w:rPr>
      </w:pPr>
    </w:p>
    <w:p w:rsidR="006E0E1B" w:rsidRPr="009D7033" w:rsidRDefault="006E0E1B" w:rsidP="00F4790C">
      <w:pPr>
        <w:pStyle w:val="BodyText"/>
        <w:rPr>
          <w:rFonts w:asciiTheme="majorHAnsi" w:hAnsiTheme="majorHAnsi"/>
        </w:rPr>
      </w:pPr>
      <w:r w:rsidRPr="009D7033">
        <w:rPr>
          <w:rFonts w:asciiTheme="majorHAnsi" w:hAnsiTheme="majorHAnsi"/>
        </w:rPr>
        <w:t>Is the budget justified with respect to the adequacy and reasonableness of resources requested?  Is the time commitment of the proposed director and other key project personnel sufficient to assure proper direction, management and timely completion of the project?  (5 points)</w:t>
      </w:r>
    </w:p>
    <w:p w:rsidR="005C334A" w:rsidRPr="009D7033" w:rsidRDefault="005C334A" w:rsidP="00F4790C">
      <w:pPr>
        <w:pStyle w:val="BodyText"/>
        <w:rPr>
          <w:rFonts w:asciiTheme="majorHAnsi" w:hAnsiTheme="majorHAnsi"/>
        </w:rPr>
      </w:pPr>
    </w:p>
    <w:p w:rsidR="006E0E1B" w:rsidRPr="009D7033" w:rsidRDefault="006E0E1B" w:rsidP="00F4790C">
      <w:pPr>
        <w:pStyle w:val="BodyText"/>
        <w:rPr>
          <w:rFonts w:asciiTheme="majorHAnsi" w:hAnsiTheme="majorHAnsi"/>
        </w:rPr>
      </w:pPr>
      <w:r w:rsidRPr="009D7033">
        <w:rPr>
          <w:rFonts w:asciiTheme="majorHAnsi" w:hAnsiTheme="majorHAnsi"/>
        </w:rPr>
        <w:t>Are budget line items clearly delineated and consistent with work plan objectives?  For Example, has a multiyear budget covering the entire proposed project period been included as well as a budget covering each individual year?  (5 points)</w:t>
      </w:r>
    </w:p>
    <w:p w:rsidR="005C334A" w:rsidRPr="009D7033" w:rsidRDefault="005C334A" w:rsidP="00F4790C">
      <w:pPr>
        <w:pStyle w:val="BodyText"/>
        <w:rPr>
          <w:rFonts w:asciiTheme="majorHAnsi" w:hAnsiTheme="majorHAnsi"/>
        </w:rPr>
      </w:pPr>
    </w:p>
    <w:p w:rsidR="00E4797A" w:rsidRPr="009D7033" w:rsidRDefault="00E4797A" w:rsidP="00F4790C">
      <w:pPr>
        <w:pStyle w:val="BodyText"/>
        <w:rPr>
          <w:rFonts w:asciiTheme="majorHAnsi" w:hAnsiTheme="majorHAnsi"/>
        </w:rPr>
      </w:pPr>
      <w:r w:rsidRPr="009D7033">
        <w:rPr>
          <w:rFonts w:asciiTheme="majorHAnsi" w:hAnsiTheme="majorHAnsi"/>
        </w:rPr>
        <w:t>Project Impact</w:t>
      </w:r>
      <w:r w:rsidRPr="009D7033">
        <w:rPr>
          <w:rFonts w:asciiTheme="majorHAnsi" w:hAnsiTheme="majorHAnsi"/>
        </w:rPr>
        <w:tab/>
      </w:r>
      <w:r w:rsidRPr="009D7033">
        <w:rPr>
          <w:rFonts w:asciiTheme="majorHAnsi" w:hAnsiTheme="majorHAnsi"/>
        </w:rPr>
        <w:tab/>
      </w:r>
      <w:r w:rsidRPr="009D7033">
        <w:rPr>
          <w:rFonts w:asciiTheme="majorHAnsi" w:hAnsiTheme="majorHAnsi"/>
        </w:rPr>
        <w:tab/>
      </w:r>
      <w:r w:rsidRPr="009D7033">
        <w:rPr>
          <w:rFonts w:asciiTheme="majorHAnsi" w:hAnsiTheme="majorHAnsi"/>
        </w:rPr>
        <w:tab/>
      </w:r>
      <w:r w:rsidRPr="009D7033">
        <w:rPr>
          <w:rFonts w:asciiTheme="majorHAnsi" w:hAnsiTheme="majorHAnsi"/>
        </w:rPr>
        <w:tab/>
      </w:r>
      <w:r w:rsidRPr="009D7033">
        <w:rPr>
          <w:rFonts w:asciiTheme="majorHAnsi" w:hAnsiTheme="majorHAnsi"/>
        </w:rPr>
        <w:tab/>
        <w:t>Weight: 20 points</w:t>
      </w:r>
    </w:p>
    <w:p w:rsidR="005C334A" w:rsidRPr="009D7033" w:rsidRDefault="005C334A" w:rsidP="00F4790C">
      <w:pPr>
        <w:pStyle w:val="BodyText"/>
        <w:rPr>
          <w:rFonts w:asciiTheme="majorHAnsi" w:hAnsiTheme="majorHAnsi"/>
        </w:rPr>
      </w:pPr>
    </w:p>
    <w:p w:rsidR="006E0E1B" w:rsidRPr="009D7033" w:rsidRDefault="006E0E1B" w:rsidP="00F4790C">
      <w:pPr>
        <w:pStyle w:val="BodyText"/>
        <w:rPr>
          <w:rFonts w:asciiTheme="majorHAnsi" w:hAnsiTheme="majorHAnsi"/>
        </w:rPr>
      </w:pPr>
      <w:r w:rsidRPr="009D7033">
        <w:rPr>
          <w:rFonts w:asciiTheme="majorHAnsi" w:hAnsiTheme="majorHAnsi"/>
        </w:rPr>
        <w:t xml:space="preserve">Are the expected project benefits/results clear, realistic, and consistent with the objectives and purpose of the project?  Are the anticipated outcomes of the proposed project likely to be achieved and will they significantly benefit the populations </w:t>
      </w:r>
      <w:r w:rsidRPr="009D7033">
        <w:rPr>
          <w:rFonts w:asciiTheme="majorHAnsi" w:hAnsiTheme="majorHAnsi"/>
        </w:rPr>
        <w:lastRenderedPageBreak/>
        <w:t>affected by the intervention, and the field as a whole?  Are the proposed outcomes quantifiable and measurable, consistent with the definition of a project outcome contained in Attachment E of the Program Announcement? (</w:t>
      </w:r>
      <w:r w:rsidR="00F2443C" w:rsidRPr="009D7033">
        <w:rPr>
          <w:rFonts w:asciiTheme="majorHAnsi" w:hAnsiTheme="majorHAnsi"/>
        </w:rPr>
        <w:t>10</w:t>
      </w:r>
      <w:r w:rsidRPr="009D7033">
        <w:rPr>
          <w:rFonts w:asciiTheme="majorHAnsi" w:hAnsiTheme="majorHAnsi"/>
        </w:rPr>
        <w:t xml:space="preserve"> points)</w:t>
      </w:r>
    </w:p>
    <w:p w:rsidR="005C334A" w:rsidRPr="009D7033" w:rsidRDefault="005C334A" w:rsidP="00F4790C">
      <w:pPr>
        <w:pStyle w:val="BodyText"/>
        <w:rPr>
          <w:rFonts w:asciiTheme="majorHAnsi" w:hAnsiTheme="majorHAnsi"/>
        </w:rPr>
      </w:pPr>
    </w:p>
    <w:p w:rsidR="006E0E1B" w:rsidRPr="009D7033" w:rsidRDefault="006E0E1B" w:rsidP="00F4790C">
      <w:pPr>
        <w:pStyle w:val="BodyText"/>
        <w:rPr>
          <w:rFonts w:asciiTheme="majorHAnsi" w:hAnsiTheme="majorHAnsi"/>
        </w:rPr>
      </w:pPr>
      <w:r w:rsidRPr="009D7033">
        <w:rPr>
          <w:rFonts w:asciiTheme="majorHAnsi" w:hAnsiTheme="majorHAnsi"/>
        </w:rPr>
        <w:t>Does the project evaluation reflect a thoughtful and well-designed approach that will be able to successfully measure whether or not the project has achieved its proposed outcome(s)?  Is the evaluation also designed to capture “lessons learned” from the overall effort that might be of use to others in the field, especially those who might be interested in replicating the project?  (</w:t>
      </w:r>
      <w:r w:rsidR="00F2443C" w:rsidRPr="009D7033">
        <w:rPr>
          <w:rFonts w:asciiTheme="majorHAnsi" w:hAnsiTheme="majorHAnsi"/>
        </w:rPr>
        <w:t>5</w:t>
      </w:r>
      <w:r w:rsidRPr="009D7033">
        <w:rPr>
          <w:rFonts w:asciiTheme="majorHAnsi" w:hAnsiTheme="majorHAnsi"/>
        </w:rPr>
        <w:t xml:space="preserve"> points)  </w:t>
      </w:r>
    </w:p>
    <w:p w:rsidR="005C334A" w:rsidRPr="009D7033" w:rsidRDefault="005C334A" w:rsidP="00F4790C">
      <w:pPr>
        <w:pStyle w:val="BodyText"/>
        <w:rPr>
          <w:rFonts w:asciiTheme="majorHAnsi" w:hAnsiTheme="majorHAnsi"/>
        </w:rPr>
      </w:pPr>
    </w:p>
    <w:p w:rsidR="006E0E1B" w:rsidRPr="009D7033" w:rsidRDefault="006E0E1B" w:rsidP="00F4790C">
      <w:pPr>
        <w:pStyle w:val="BodyText"/>
        <w:rPr>
          <w:rFonts w:asciiTheme="majorHAnsi" w:hAnsiTheme="majorHAnsi"/>
        </w:rPr>
      </w:pPr>
      <w:r w:rsidRPr="009D7033">
        <w:rPr>
          <w:rFonts w:asciiTheme="majorHAnsi" w:hAnsiTheme="majorHAnsi"/>
        </w:rPr>
        <w:t>Will the dissemination plan get relevant and easy to use information in a timely manner to parties that might be interested in making use of it</w:t>
      </w:r>
      <w:r w:rsidR="009C17DB" w:rsidRPr="009D7033">
        <w:rPr>
          <w:rFonts w:asciiTheme="majorHAnsi" w:hAnsiTheme="majorHAnsi"/>
        </w:rPr>
        <w:t xml:space="preserve">?  </w:t>
      </w:r>
      <w:r w:rsidRPr="009D7033">
        <w:rPr>
          <w:rFonts w:asciiTheme="majorHAnsi" w:hAnsiTheme="majorHAnsi"/>
        </w:rPr>
        <w:t>(</w:t>
      </w:r>
      <w:r w:rsidR="00F2443C" w:rsidRPr="009D7033">
        <w:rPr>
          <w:rFonts w:asciiTheme="majorHAnsi" w:hAnsiTheme="majorHAnsi"/>
        </w:rPr>
        <w:t>5</w:t>
      </w:r>
      <w:r w:rsidRPr="009D7033">
        <w:rPr>
          <w:rFonts w:asciiTheme="majorHAnsi" w:hAnsiTheme="majorHAnsi"/>
        </w:rPr>
        <w:t xml:space="preserve"> points)  </w:t>
      </w:r>
    </w:p>
    <w:p w:rsidR="005C334A" w:rsidRPr="009D7033" w:rsidRDefault="005C334A" w:rsidP="00F4790C">
      <w:pPr>
        <w:pStyle w:val="BodyText"/>
        <w:rPr>
          <w:rFonts w:asciiTheme="majorHAnsi" w:hAnsiTheme="majorHAnsi"/>
        </w:rPr>
      </w:pPr>
    </w:p>
    <w:p w:rsidR="00E4797A" w:rsidRPr="009D7033" w:rsidRDefault="00E4797A" w:rsidP="00F4790C">
      <w:pPr>
        <w:pStyle w:val="BodyText"/>
        <w:rPr>
          <w:rFonts w:asciiTheme="majorHAnsi" w:hAnsiTheme="majorHAnsi"/>
        </w:rPr>
      </w:pPr>
      <w:r w:rsidRPr="009D7033">
        <w:rPr>
          <w:rFonts w:asciiTheme="majorHAnsi" w:hAnsiTheme="majorHAnsi"/>
        </w:rPr>
        <w:t>Organizational</w:t>
      </w:r>
      <w:r w:rsidR="006E0E1B" w:rsidRPr="009D7033">
        <w:rPr>
          <w:rFonts w:asciiTheme="majorHAnsi" w:hAnsiTheme="majorHAnsi"/>
        </w:rPr>
        <w:t xml:space="preserve"> Capacity</w:t>
      </w:r>
      <w:r w:rsidR="006E0E1B" w:rsidRPr="009D7033">
        <w:rPr>
          <w:rFonts w:asciiTheme="majorHAnsi" w:hAnsiTheme="majorHAnsi"/>
        </w:rPr>
        <w:tab/>
      </w:r>
      <w:r w:rsidR="006E0E1B" w:rsidRPr="009D7033">
        <w:rPr>
          <w:rFonts w:asciiTheme="majorHAnsi" w:hAnsiTheme="majorHAnsi"/>
        </w:rPr>
        <w:tab/>
      </w:r>
      <w:r w:rsidR="006E0E1B" w:rsidRPr="009D7033">
        <w:rPr>
          <w:rFonts w:asciiTheme="majorHAnsi" w:hAnsiTheme="majorHAnsi"/>
        </w:rPr>
        <w:tab/>
      </w:r>
      <w:r w:rsidR="006E0E1B" w:rsidRPr="009D7033">
        <w:rPr>
          <w:rFonts w:asciiTheme="majorHAnsi" w:hAnsiTheme="majorHAnsi"/>
        </w:rPr>
        <w:tab/>
        <w:t xml:space="preserve">Weight: </w:t>
      </w:r>
      <w:r w:rsidR="00F2443C" w:rsidRPr="009D7033">
        <w:rPr>
          <w:rFonts w:asciiTheme="majorHAnsi" w:hAnsiTheme="majorHAnsi"/>
        </w:rPr>
        <w:t>2</w:t>
      </w:r>
      <w:r w:rsidR="006E0E1B" w:rsidRPr="009D7033">
        <w:rPr>
          <w:rFonts w:asciiTheme="majorHAnsi" w:hAnsiTheme="majorHAnsi"/>
        </w:rPr>
        <w:t>0 points</w:t>
      </w:r>
    </w:p>
    <w:p w:rsidR="005C334A" w:rsidRPr="009D7033" w:rsidRDefault="005C334A" w:rsidP="00F4790C">
      <w:pPr>
        <w:pStyle w:val="BodyText"/>
        <w:rPr>
          <w:rFonts w:asciiTheme="majorHAnsi" w:hAnsiTheme="majorHAnsi"/>
        </w:rPr>
      </w:pPr>
    </w:p>
    <w:p w:rsidR="006E0E1B" w:rsidRPr="009D7033" w:rsidRDefault="006E0E1B" w:rsidP="00F4790C">
      <w:pPr>
        <w:pStyle w:val="BodyText"/>
        <w:rPr>
          <w:rFonts w:asciiTheme="majorHAnsi" w:hAnsiTheme="majorHAnsi"/>
        </w:rPr>
      </w:pPr>
      <w:r w:rsidRPr="009D7033">
        <w:rPr>
          <w:rFonts w:asciiTheme="majorHAnsi" w:hAnsiTheme="majorHAnsi"/>
        </w:rPr>
        <w:t>Do the applicant organization</w:t>
      </w:r>
      <w:r w:rsidR="00014D49" w:rsidRPr="009D7033">
        <w:rPr>
          <w:rFonts w:asciiTheme="majorHAnsi" w:hAnsiTheme="majorHAnsi"/>
        </w:rPr>
        <w:t xml:space="preserve"> and its partners</w:t>
      </w:r>
      <w:r w:rsidRPr="009D7033">
        <w:rPr>
          <w:rFonts w:asciiTheme="majorHAnsi" w:hAnsiTheme="majorHAnsi"/>
        </w:rPr>
        <w:t xml:space="preserve"> clearly identify their capacity for carrying out the proposed project and evaluation?  </w:t>
      </w:r>
      <w:r w:rsidR="008E5105" w:rsidRPr="009D7033">
        <w:rPr>
          <w:rFonts w:asciiTheme="majorHAnsi" w:hAnsiTheme="majorHAnsi"/>
        </w:rPr>
        <w:t xml:space="preserve">Does the applicant organization have the necessary experience in providing training and technical assistance to </w:t>
      </w:r>
      <w:r w:rsidR="008B0E24" w:rsidRPr="009D7033">
        <w:rPr>
          <w:rFonts w:asciiTheme="majorHAnsi" w:hAnsiTheme="majorHAnsi"/>
        </w:rPr>
        <w:t>both</w:t>
      </w:r>
      <w:r w:rsidR="00FA7408" w:rsidRPr="009D7033">
        <w:rPr>
          <w:rFonts w:asciiTheme="majorHAnsi" w:hAnsiTheme="majorHAnsi"/>
        </w:rPr>
        <w:t xml:space="preserve"> </w:t>
      </w:r>
      <w:r w:rsidR="008E5105" w:rsidRPr="009D7033">
        <w:rPr>
          <w:rFonts w:asciiTheme="majorHAnsi" w:hAnsiTheme="majorHAnsi"/>
        </w:rPr>
        <w:t xml:space="preserve">aging and disability networks, particularly those at the community level? </w:t>
      </w:r>
      <w:r w:rsidRPr="009D7033">
        <w:rPr>
          <w:rFonts w:asciiTheme="majorHAnsi" w:hAnsiTheme="majorHAnsi"/>
        </w:rPr>
        <w:t>(10 points)</w:t>
      </w:r>
    </w:p>
    <w:p w:rsidR="005C334A" w:rsidRPr="009D7033" w:rsidRDefault="005C334A" w:rsidP="00F4790C">
      <w:pPr>
        <w:pStyle w:val="BodyText"/>
        <w:rPr>
          <w:rFonts w:asciiTheme="majorHAnsi" w:hAnsiTheme="majorHAnsi"/>
        </w:rPr>
      </w:pPr>
    </w:p>
    <w:p w:rsidR="006E0E1B" w:rsidRPr="009D7033" w:rsidRDefault="006E0E1B" w:rsidP="00F4790C">
      <w:pPr>
        <w:pStyle w:val="BodyText"/>
        <w:rPr>
          <w:rFonts w:asciiTheme="majorHAnsi" w:hAnsiTheme="majorHAnsi"/>
        </w:rPr>
      </w:pPr>
      <w:r w:rsidRPr="009D7033">
        <w:rPr>
          <w:rFonts w:asciiTheme="majorHAnsi" w:hAnsiTheme="majorHAnsi"/>
        </w:rPr>
        <w:t>Do the proposed project director(s), key staff and consultants have the background, experience, and other qualifications required to carry out their designated roles?  Are letters from participating organizations included, as appropriate, and do they express the clear commitment and areas of responsibility of those organizations, consistent with the work plan description of their intended roles and contributions? (10 points)</w:t>
      </w:r>
    </w:p>
    <w:p w:rsidR="00A0241E" w:rsidRPr="009D7033" w:rsidRDefault="00A0241E" w:rsidP="00F4790C">
      <w:pPr>
        <w:pStyle w:val="BodyText"/>
        <w:rPr>
          <w:rFonts w:asciiTheme="majorHAnsi" w:hAnsiTheme="majorHAnsi"/>
        </w:rPr>
      </w:pPr>
    </w:p>
    <w:p w:rsidR="00A0241E" w:rsidRPr="009D7033" w:rsidRDefault="00A0241E" w:rsidP="007E40E7">
      <w:pPr>
        <w:pStyle w:val="Heading2"/>
        <w:rPr>
          <w:rFonts w:asciiTheme="majorHAnsi" w:hAnsiTheme="majorHAnsi"/>
        </w:rPr>
      </w:pPr>
      <w:bookmarkStart w:id="28" w:name="_Toc328485354"/>
      <w:r w:rsidRPr="009D7033">
        <w:rPr>
          <w:rFonts w:asciiTheme="majorHAnsi" w:hAnsiTheme="majorHAnsi"/>
        </w:rPr>
        <w:t>Review and Selection Process</w:t>
      </w:r>
      <w:bookmarkEnd w:id="28"/>
    </w:p>
    <w:p w:rsidR="00A0241E" w:rsidRPr="009D7033" w:rsidRDefault="00A0241E" w:rsidP="00F4790C">
      <w:pPr>
        <w:pStyle w:val="BodyText"/>
        <w:rPr>
          <w:rFonts w:asciiTheme="majorHAnsi" w:hAnsiTheme="majorHAnsi"/>
        </w:rPr>
      </w:pPr>
    </w:p>
    <w:p w:rsidR="00A0241E" w:rsidRPr="009D7033" w:rsidRDefault="00A0241E" w:rsidP="00F4790C">
      <w:pPr>
        <w:pStyle w:val="BodyText"/>
        <w:rPr>
          <w:rFonts w:asciiTheme="majorHAnsi" w:hAnsiTheme="majorHAnsi"/>
        </w:rPr>
      </w:pPr>
      <w:r w:rsidRPr="009D7033">
        <w:rPr>
          <w:rFonts w:asciiTheme="majorHAnsi" w:hAnsiTheme="majorHAnsi"/>
        </w:rPr>
        <w:t>An independent review panel of at least three individuals will evaluate applications that pass the screening and meet the responsiveness criteria if applicable.  These reviewers are experts in their field, and are drawn from academic institutions, non-profit organizations, state and local government, and Federal government agencies.  Based on the Application Review Criteria as outlined under section V.1, the reviewers will comment on and score the applications, focusing their comments and scoring decisions on the identified criteria.</w:t>
      </w:r>
    </w:p>
    <w:p w:rsidR="00A0241E" w:rsidRPr="009D7033" w:rsidRDefault="00A0241E" w:rsidP="00F4790C">
      <w:pPr>
        <w:pStyle w:val="BodyText"/>
        <w:rPr>
          <w:rFonts w:asciiTheme="majorHAnsi" w:hAnsiTheme="majorHAnsi"/>
        </w:rPr>
      </w:pPr>
    </w:p>
    <w:p w:rsidR="00D868BC" w:rsidRPr="009D7033" w:rsidRDefault="00A0241E" w:rsidP="00F4790C">
      <w:pPr>
        <w:pStyle w:val="BodyText"/>
        <w:rPr>
          <w:rFonts w:asciiTheme="majorHAnsi" w:hAnsiTheme="majorHAnsi"/>
        </w:rPr>
      </w:pPr>
      <w:r w:rsidRPr="009D7033">
        <w:rPr>
          <w:rFonts w:asciiTheme="majorHAnsi" w:hAnsiTheme="majorHAnsi"/>
        </w:rPr>
        <w:t xml:space="preserve">Final award decisions will be made by the </w:t>
      </w:r>
      <w:r w:rsidR="00CF3B30" w:rsidRPr="009D7033">
        <w:rPr>
          <w:rFonts w:asciiTheme="majorHAnsi" w:hAnsiTheme="majorHAnsi"/>
        </w:rPr>
        <w:t>Administrator for the Administration for Community Living</w:t>
      </w:r>
      <w:r w:rsidRPr="009D7033">
        <w:rPr>
          <w:rFonts w:asciiTheme="majorHAnsi" w:hAnsiTheme="majorHAnsi"/>
        </w:rPr>
        <w:t xml:space="preserve">. In making these decisions, the </w:t>
      </w:r>
      <w:r w:rsidR="00CF3B30" w:rsidRPr="009D7033">
        <w:rPr>
          <w:rFonts w:asciiTheme="majorHAnsi" w:hAnsiTheme="majorHAnsi"/>
        </w:rPr>
        <w:t xml:space="preserve">Administrator </w:t>
      </w:r>
      <w:r w:rsidRPr="009D7033">
        <w:rPr>
          <w:rFonts w:asciiTheme="majorHAnsi" w:hAnsiTheme="majorHAnsi"/>
        </w:rPr>
        <w:t xml:space="preserve">will take into consideration:  recommendations of the review panel; reviews for programmatic and grants management compliance; the reasonableness of the estimated cost to the government considering the available funding and anticipated results; and the likelihood that the proposed project will result in the benefits expected.  </w:t>
      </w:r>
      <w:bookmarkStart w:id="29" w:name="_Toc279567344"/>
    </w:p>
    <w:p w:rsidR="00D868BC" w:rsidRPr="009D7033" w:rsidRDefault="00D868BC" w:rsidP="007E40E7">
      <w:pPr>
        <w:pStyle w:val="Heading2"/>
        <w:rPr>
          <w:rFonts w:asciiTheme="majorHAnsi" w:hAnsiTheme="majorHAnsi"/>
        </w:rPr>
      </w:pPr>
      <w:bookmarkStart w:id="30" w:name="_Toc328485355"/>
      <w:bookmarkEnd w:id="29"/>
      <w:r w:rsidRPr="009D7033">
        <w:rPr>
          <w:rFonts w:asciiTheme="majorHAnsi" w:hAnsiTheme="majorHAnsi"/>
        </w:rPr>
        <w:t>Anticipated Announcement Award Date</w:t>
      </w:r>
      <w:bookmarkEnd w:id="30"/>
      <w:r w:rsidRPr="009D7033">
        <w:rPr>
          <w:rFonts w:asciiTheme="majorHAnsi" w:hAnsiTheme="majorHAnsi"/>
        </w:rPr>
        <w:t xml:space="preserve"> </w:t>
      </w:r>
    </w:p>
    <w:p w:rsidR="00A0241E" w:rsidRPr="009D7033" w:rsidRDefault="00A0241E" w:rsidP="00F4790C">
      <w:pPr>
        <w:pStyle w:val="BodyText"/>
        <w:rPr>
          <w:rFonts w:asciiTheme="majorHAnsi" w:hAnsiTheme="majorHAnsi"/>
        </w:rPr>
      </w:pPr>
    </w:p>
    <w:p w:rsidR="00933308" w:rsidRPr="009D7033" w:rsidRDefault="00933308" w:rsidP="00933308">
      <w:pPr>
        <w:pStyle w:val="BodyText2"/>
        <w:ind w:left="0"/>
        <w:rPr>
          <w:rFonts w:asciiTheme="majorHAnsi" w:hAnsiTheme="majorHAnsi"/>
          <w:color w:val="auto"/>
        </w:rPr>
      </w:pPr>
      <w:r w:rsidRPr="009D7033">
        <w:rPr>
          <w:rFonts w:asciiTheme="majorHAnsi" w:hAnsiTheme="majorHAnsi"/>
          <w:color w:val="auto"/>
        </w:rPr>
        <w:t xml:space="preserve">It is anticipated that decisions may be made and awards announced by September 30, 2012.  Information about when applicants can expect to learn about the disposition of </w:t>
      </w:r>
      <w:r w:rsidRPr="009D7033">
        <w:rPr>
          <w:rFonts w:asciiTheme="majorHAnsi" w:hAnsiTheme="majorHAnsi"/>
          <w:color w:val="auto"/>
        </w:rPr>
        <w:lastRenderedPageBreak/>
        <w:t xml:space="preserve">their applications, whether successful or unsuccessful, will be made available shortly thereafter. </w:t>
      </w:r>
    </w:p>
    <w:p w:rsidR="00933308" w:rsidRPr="009D7033" w:rsidRDefault="00933308" w:rsidP="00F4790C">
      <w:pPr>
        <w:pStyle w:val="BodyText"/>
        <w:rPr>
          <w:rFonts w:asciiTheme="majorHAnsi" w:hAnsiTheme="majorHAnsi"/>
        </w:rPr>
      </w:pPr>
    </w:p>
    <w:p w:rsidR="00A0241E" w:rsidRPr="009D7033" w:rsidRDefault="00A0241E" w:rsidP="007E40E7">
      <w:pPr>
        <w:pStyle w:val="Heading1"/>
        <w:rPr>
          <w:rFonts w:asciiTheme="majorHAnsi" w:hAnsiTheme="majorHAnsi"/>
        </w:rPr>
      </w:pPr>
      <w:bookmarkStart w:id="31" w:name="_Toc248912544"/>
      <w:bookmarkStart w:id="32" w:name="_Toc328485356"/>
      <w:r w:rsidRPr="009D7033">
        <w:rPr>
          <w:rFonts w:asciiTheme="majorHAnsi" w:hAnsiTheme="majorHAnsi"/>
        </w:rPr>
        <w:t>AWARD ADMINISTRATION INFORMATION</w:t>
      </w:r>
      <w:bookmarkEnd w:id="31"/>
      <w:bookmarkEnd w:id="32"/>
    </w:p>
    <w:p w:rsidR="00A0241E" w:rsidRPr="009D7033" w:rsidRDefault="00A0241E" w:rsidP="007E40E7">
      <w:pPr>
        <w:pStyle w:val="Heading2"/>
        <w:numPr>
          <w:ilvl w:val="1"/>
          <w:numId w:val="46"/>
        </w:numPr>
        <w:rPr>
          <w:rFonts w:asciiTheme="majorHAnsi" w:hAnsiTheme="majorHAnsi"/>
        </w:rPr>
      </w:pPr>
      <w:bookmarkStart w:id="33" w:name="_Toc328485357"/>
      <w:r w:rsidRPr="009D7033">
        <w:rPr>
          <w:rFonts w:asciiTheme="majorHAnsi" w:hAnsiTheme="majorHAnsi"/>
        </w:rPr>
        <w:t>Award Notices</w:t>
      </w:r>
      <w:bookmarkEnd w:id="33"/>
    </w:p>
    <w:p w:rsidR="00A0241E" w:rsidRPr="009D7033" w:rsidRDefault="00A0241E" w:rsidP="00F4790C">
      <w:pPr>
        <w:pStyle w:val="BodyText"/>
        <w:rPr>
          <w:rFonts w:asciiTheme="majorHAnsi" w:hAnsiTheme="majorHAnsi"/>
        </w:rPr>
      </w:pPr>
    </w:p>
    <w:p w:rsidR="00A0241E" w:rsidRPr="009D7033" w:rsidRDefault="00A0241E" w:rsidP="00F4790C">
      <w:pPr>
        <w:pStyle w:val="BodyText"/>
        <w:rPr>
          <w:rFonts w:asciiTheme="majorHAnsi" w:hAnsiTheme="majorHAnsi"/>
        </w:rPr>
      </w:pPr>
      <w:r w:rsidRPr="009D7033">
        <w:rPr>
          <w:rFonts w:asciiTheme="majorHAnsi" w:hAnsiTheme="majorHAnsi"/>
        </w:rPr>
        <w:t xml:space="preserve">Successful applicants will receive an electronic Notice of Award. The Notice of Award is the authorizing document from the U.S. Administration </w:t>
      </w:r>
      <w:r w:rsidR="00767966" w:rsidRPr="009D7033">
        <w:rPr>
          <w:rFonts w:asciiTheme="majorHAnsi" w:hAnsiTheme="majorHAnsi"/>
        </w:rPr>
        <w:t>for Community Living</w:t>
      </w:r>
      <w:r w:rsidRPr="009D7033">
        <w:rPr>
          <w:rFonts w:asciiTheme="majorHAnsi" w:hAnsiTheme="majorHAnsi"/>
        </w:rPr>
        <w:t xml:space="preserve"> authorizing official, Officer of Grants Management, and the A</w:t>
      </w:r>
      <w:r w:rsidR="00767966" w:rsidRPr="009D7033">
        <w:rPr>
          <w:rFonts w:asciiTheme="majorHAnsi" w:hAnsiTheme="majorHAnsi"/>
        </w:rPr>
        <w:t>CL</w:t>
      </w:r>
      <w:r w:rsidRPr="009D7033">
        <w:rPr>
          <w:rFonts w:asciiTheme="majorHAnsi" w:hAnsiTheme="majorHAnsi"/>
        </w:rPr>
        <w:t xml:space="preserve"> Office of Budget and Finance.</w:t>
      </w:r>
      <w:r w:rsidR="00CC7356" w:rsidRPr="009D7033">
        <w:rPr>
          <w:rFonts w:asciiTheme="majorHAnsi" w:hAnsiTheme="majorHAnsi"/>
        </w:rPr>
        <w:t xml:space="preserve">  Acceptance of this award is signified by the drawdown of funds from the Payment Management System. </w:t>
      </w:r>
      <w:r w:rsidRPr="009D7033">
        <w:rPr>
          <w:rFonts w:asciiTheme="majorHAnsi" w:hAnsiTheme="majorHAnsi"/>
        </w:rPr>
        <w:t xml:space="preserve">  Unsuccessful applicants are generally notified within 30 days of the final funding decision and will receive a disapproval letter via e-mail or </w:t>
      </w:r>
      <w:smartTag w:uri="urn:schemas-microsoft-com:office:smarttags" w:element="country-region">
        <w:smartTag w:uri="urn:schemas-microsoft-com:office:smarttags" w:element="place">
          <w:r w:rsidRPr="009D7033">
            <w:rPr>
              <w:rFonts w:asciiTheme="majorHAnsi" w:hAnsiTheme="majorHAnsi"/>
            </w:rPr>
            <w:t>U.S.</w:t>
          </w:r>
        </w:smartTag>
      </w:smartTag>
      <w:r w:rsidRPr="009D7033">
        <w:rPr>
          <w:rFonts w:asciiTheme="majorHAnsi" w:hAnsiTheme="majorHAnsi"/>
        </w:rPr>
        <w:t xml:space="preserve"> mail.</w:t>
      </w:r>
      <w:r w:rsidR="00D8201E" w:rsidRPr="009D7033">
        <w:rPr>
          <w:rFonts w:asciiTheme="majorHAnsi" w:hAnsiTheme="majorHAnsi"/>
        </w:rPr>
        <w:t xml:space="preserve">  Unless indicated otherwise in this announcement, unsuccessful applications will not be retained by the agency and destroyed.   </w:t>
      </w:r>
    </w:p>
    <w:p w:rsidR="00A0241E" w:rsidRPr="009D7033" w:rsidRDefault="00A0241E" w:rsidP="00F4790C">
      <w:pPr>
        <w:pStyle w:val="BodyText"/>
        <w:rPr>
          <w:rFonts w:asciiTheme="majorHAnsi" w:hAnsiTheme="majorHAnsi"/>
        </w:rPr>
      </w:pPr>
    </w:p>
    <w:p w:rsidR="00A0241E" w:rsidRPr="009D7033" w:rsidRDefault="00A0241E" w:rsidP="007E40E7">
      <w:pPr>
        <w:pStyle w:val="Heading2"/>
        <w:rPr>
          <w:rFonts w:asciiTheme="majorHAnsi" w:hAnsiTheme="majorHAnsi"/>
        </w:rPr>
      </w:pPr>
      <w:bookmarkStart w:id="34" w:name="_Toc328485358"/>
      <w:r w:rsidRPr="009D7033">
        <w:rPr>
          <w:rFonts w:asciiTheme="majorHAnsi" w:hAnsiTheme="majorHAnsi"/>
        </w:rPr>
        <w:t>Administrative and National Policy Requirements</w:t>
      </w:r>
      <w:bookmarkEnd w:id="34"/>
    </w:p>
    <w:p w:rsidR="00A0241E" w:rsidRPr="009D7033" w:rsidRDefault="00A0241E" w:rsidP="00F4790C">
      <w:pPr>
        <w:pStyle w:val="BodyText"/>
        <w:rPr>
          <w:rFonts w:asciiTheme="majorHAnsi" w:hAnsiTheme="majorHAnsi"/>
        </w:rPr>
      </w:pPr>
    </w:p>
    <w:p w:rsidR="00A0241E" w:rsidRPr="009D7033" w:rsidRDefault="00A0241E" w:rsidP="00F4790C">
      <w:pPr>
        <w:pStyle w:val="BodyText"/>
        <w:rPr>
          <w:rFonts w:asciiTheme="majorHAnsi" w:hAnsiTheme="majorHAnsi"/>
        </w:rPr>
      </w:pPr>
      <w:r w:rsidRPr="009D7033">
        <w:rPr>
          <w:rFonts w:asciiTheme="majorHAnsi" w:hAnsiTheme="majorHAnsi"/>
        </w:rPr>
        <w:t>The award is subject to DHHS Administrative Requirements, which can be found in 45CFR Part 74 and 92 and th</w:t>
      </w:r>
      <w:r w:rsidR="00913D31" w:rsidRPr="009D7033">
        <w:rPr>
          <w:rFonts w:asciiTheme="majorHAnsi" w:hAnsiTheme="majorHAnsi"/>
        </w:rPr>
        <w:t xml:space="preserve">e Standard Terms and Conditions, included in the Notice of Award as well as </w:t>
      </w:r>
      <w:r w:rsidRPr="009D7033">
        <w:rPr>
          <w:rFonts w:asciiTheme="majorHAnsi" w:hAnsiTheme="majorHAnsi"/>
        </w:rPr>
        <w:t xml:space="preserve">implemented through the HHS Grants Policy Statement located at </w:t>
      </w:r>
      <w:hyperlink r:id="rId47" w:history="1">
        <w:r w:rsidRPr="009D7033">
          <w:rPr>
            <w:rStyle w:val="Hyperlink"/>
            <w:rFonts w:asciiTheme="majorHAnsi" w:hAnsiTheme="majorHAnsi"/>
            <w:i/>
            <w:iCs/>
            <w:color w:val="auto"/>
          </w:rPr>
          <w:t>http://www.hhs.gov/grantsnet/adminis/gpd/index.htm</w:t>
        </w:r>
      </w:hyperlink>
      <w:r w:rsidRPr="009D7033">
        <w:rPr>
          <w:rFonts w:asciiTheme="majorHAnsi" w:hAnsiTheme="majorHAnsi"/>
        </w:rPr>
        <w:t xml:space="preserve">.   </w:t>
      </w:r>
    </w:p>
    <w:p w:rsidR="00A0241E" w:rsidRPr="009D7033" w:rsidRDefault="00A0241E" w:rsidP="007E40E7">
      <w:pPr>
        <w:pStyle w:val="Heading2"/>
        <w:rPr>
          <w:rFonts w:asciiTheme="majorHAnsi" w:hAnsiTheme="majorHAnsi"/>
        </w:rPr>
      </w:pPr>
      <w:bookmarkStart w:id="35" w:name="_Toc328485359"/>
      <w:r w:rsidRPr="009D7033">
        <w:rPr>
          <w:rFonts w:asciiTheme="majorHAnsi" w:hAnsiTheme="majorHAnsi"/>
        </w:rPr>
        <w:t>Reporting</w:t>
      </w:r>
      <w:bookmarkEnd w:id="35"/>
      <w:r w:rsidRPr="009D7033">
        <w:rPr>
          <w:rFonts w:asciiTheme="majorHAnsi" w:hAnsiTheme="majorHAnsi"/>
        </w:rPr>
        <w:t xml:space="preserve"> </w:t>
      </w:r>
    </w:p>
    <w:p w:rsidR="00A0241E" w:rsidRPr="009D7033" w:rsidRDefault="00A0241E" w:rsidP="00F4790C">
      <w:pPr>
        <w:pStyle w:val="BodyText"/>
        <w:rPr>
          <w:rFonts w:asciiTheme="majorHAnsi" w:hAnsiTheme="majorHAnsi"/>
        </w:rPr>
      </w:pPr>
    </w:p>
    <w:p w:rsidR="00A0241E" w:rsidRPr="009D7033" w:rsidRDefault="00A0241E" w:rsidP="001E3548">
      <w:pPr>
        <w:jc w:val="both"/>
        <w:rPr>
          <w:rFonts w:asciiTheme="majorHAnsi" w:hAnsiTheme="majorHAnsi"/>
        </w:rPr>
      </w:pPr>
      <w:r w:rsidRPr="009D7033">
        <w:rPr>
          <w:rFonts w:asciiTheme="majorHAnsi" w:hAnsiTheme="majorHAnsi"/>
        </w:rPr>
        <w:t xml:space="preserve">Effective </w:t>
      </w:r>
      <w:r w:rsidR="0036164D" w:rsidRPr="009D7033">
        <w:rPr>
          <w:rFonts w:asciiTheme="majorHAnsi" w:hAnsiTheme="majorHAnsi"/>
        </w:rPr>
        <w:t>March</w:t>
      </w:r>
      <w:r w:rsidRPr="009D7033">
        <w:rPr>
          <w:rFonts w:asciiTheme="majorHAnsi" w:hAnsiTheme="majorHAnsi"/>
        </w:rPr>
        <w:t xml:space="preserve"> 1, 2011, A</w:t>
      </w:r>
      <w:r w:rsidR="00971747" w:rsidRPr="009D7033">
        <w:rPr>
          <w:rFonts w:asciiTheme="majorHAnsi" w:hAnsiTheme="majorHAnsi"/>
        </w:rPr>
        <w:t>C</w:t>
      </w:r>
      <w:r w:rsidR="007D200D" w:rsidRPr="009D7033">
        <w:rPr>
          <w:rFonts w:asciiTheme="majorHAnsi" w:hAnsiTheme="majorHAnsi"/>
        </w:rPr>
        <w:t>L</w:t>
      </w:r>
      <w:r w:rsidRPr="009D7033">
        <w:rPr>
          <w:rFonts w:asciiTheme="majorHAnsi" w:hAnsiTheme="majorHAnsi"/>
        </w:rPr>
        <w:t xml:space="preserve"> requires the submission of the SF-425 (Federal Financial Report).</w:t>
      </w:r>
      <w:r w:rsidR="0036164D" w:rsidRPr="009D7033">
        <w:rPr>
          <w:rFonts w:asciiTheme="majorHAnsi" w:hAnsiTheme="majorHAnsi"/>
        </w:rPr>
        <w:t xml:space="preserve">  The reporting cycle will be reflected in the Notice of Award. </w:t>
      </w:r>
      <w:r w:rsidRPr="009D7033">
        <w:rPr>
          <w:rFonts w:asciiTheme="majorHAnsi" w:hAnsiTheme="majorHAnsi"/>
        </w:rPr>
        <w:t xml:space="preserve"> The A</w:t>
      </w:r>
      <w:r w:rsidR="00971747" w:rsidRPr="009D7033">
        <w:rPr>
          <w:rFonts w:asciiTheme="majorHAnsi" w:hAnsiTheme="majorHAnsi"/>
        </w:rPr>
        <w:t>CL</w:t>
      </w:r>
      <w:r w:rsidRPr="009D7033">
        <w:rPr>
          <w:rFonts w:asciiTheme="majorHAnsi" w:hAnsiTheme="majorHAnsi"/>
        </w:rPr>
        <w:t xml:space="preserve"> program progress report is due semi-annually from the start date of the award</w:t>
      </w:r>
      <w:r w:rsidR="00D779C5" w:rsidRPr="009D7033">
        <w:rPr>
          <w:rFonts w:asciiTheme="majorHAnsi" w:hAnsiTheme="majorHAnsi"/>
        </w:rPr>
        <w:t xml:space="preserve"> and is due within 30 days of the reporting period end date.  The final progress report</w:t>
      </w:r>
      <w:r w:rsidRPr="009D7033">
        <w:rPr>
          <w:rFonts w:asciiTheme="majorHAnsi" w:hAnsiTheme="majorHAnsi"/>
        </w:rPr>
        <w:t xml:space="preserve"> and SF-425 reports are due 90 days after the end of the project period.  </w:t>
      </w:r>
    </w:p>
    <w:p w:rsidR="00A0241E" w:rsidRPr="009D7033" w:rsidRDefault="00A0241E" w:rsidP="001E3548">
      <w:pPr>
        <w:jc w:val="both"/>
        <w:rPr>
          <w:rFonts w:asciiTheme="majorHAnsi" w:hAnsiTheme="majorHAnsi"/>
        </w:rPr>
      </w:pPr>
    </w:p>
    <w:p w:rsidR="00A0241E" w:rsidRPr="009D7033" w:rsidRDefault="00A0241E" w:rsidP="001E3548">
      <w:pPr>
        <w:jc w:val="both"/>
        <w:rPr>
          <w:rFonts w:asciiTheme="majorHAnsi" w:hAnsiTheme="majorHAnsi"/>
        </w:rPr>
      </w:pPr>
      <w:r w:rsidRPr="009D7033">
        <w:rPr>
          <w:rFonts w:asciiTheme="majorHAnsi" w:hAnsiTheme="majorHAnsi"/>
        </w:rPr>
        <w:t xml:space="preserve">Grantees are required to complete the federal </w:t>
      </w:r>
      <w:r w:rsidR="002433A3" w:rsidRPr="009D7033">
        <w:rPr>
          <w:rFonts w:asciiTheme="majorHAnsi" w:hAnsiTheme="majorHAnsi"/>
        </w:rPr>
        <w:t>c</w:t>
      </w:r>
      <w:r w:rsidRPr="009D7033">
        <w:rPr>
          <w:rFonts w:asciiTheme="majorHAnsi" w:hAnsiTheme="majorHAnsi"/>
        </w:rPr>
        <w:t xml:space="preserve">ash </w:t>
      </w:r>
      <w:r w:rsidR="002433A3" w:rsidRPr="009D7033">
        <w:rPr>
          <w:rFonts w:asciiTheme="majorHAnsi" w:hAnsiTheme="majorHAnsi"/>
        </w:rPr>
        <w:t>t</w:t>
      </w:r>
      <w:r w:rsidRPr="009D7033">
        <w:rPr>
          <w:rFonts w:asciiTheme="majorHAnsi" w:hAnsiTheme="majorHAnsi"/>
        </w:rPr>
        <w:t xml:space="preserve">ransactions portion of the SF-425 within the Payment Managements System as identified in their award documents for the calendar quarters ending 3/31, 6/30, 9/30, and 12/31 through the life of their award.  In addition, the fully completed SF-425 will be required as denoted in the Notice of Award terms and conditions.  </w:t>
      </w:r>
    </w:p>
    <w:p w:rsidR="00A0241E" w:rsidRPr="009D7033" w:rsidRDefault="00A0241E" w:rsidP="007E40E7">
      <w:pPr>
        <w:pStyle w:val="Heading2"/>
        <w:rPr>
          <w:rFonts w:asciiTheme="majorHAnsi" w:hAnsiTheme="majorHAnsi"/>
        </w:rPr>
      </w:pPr>
      <w:bookmarkStart w:id="36" w:name="_Toc328485360"/>
      <w:r w:rsidRPr="009D7033">
        <w:rPr>
          <w:rFonts w:asciiTheme="majorHAnsi" w:hAnsiTheme="majorHAnsi"/>
        </w:rPr>
        <w:t>FFATA and FSRS Reporting</w:t>
      </w:r>
      <w:bookmarkEnd w:id="36"/>
    </w:p>
    <w:p w:rsidR="00A0241E" w:rsidRPr="009D7033" w:rsidRDefault="00A0241E">
      <w:pPr>
        <w:ind w:left="720"/>
        <w:rPr>
          <w:rFonts w:asciiTheme="majorHAnsi" w:hAnsiTheme="majorHAnsi"/>
        </w:rPr>
      </w:pPr>
    </w:p>
    <w:p w:rsidR="00A0241E" w:rsidRPr="009D7033" w:rsidRDefault="00A0241E" w:rsidP="001E3548">
      <w:pPr>
        <w:rPr>
          <w:rFonts w:asciiTheme="majorHAnsi" w:hAnsiTheme="majorHAnsi"/>
        </w:rPr>
      </w:pPr>
      <w:r w:rsidRPr="009D7033">
        <w:rPr>
          <w:rFonts w:asciiTheme="majorHAnsi" w:hAnsiTheme="majorHAnsi"/>
        </w:rPr>
        <w:t>The Federal Financial Accountability and Transparency Act (FFATA) requires data entry at the FFATA Subaward Reporting System (</w:t>
      </w:r>
      <w:hyperlink r:id="rId48" w:history="1">
        <w:r w:rsidR="00475AEA" w:rsidRPr="009D7033">
          <w:rPr>
            <w:rStyle w:val="Hyperlink"/>
            <w:rFonts w:asciiTheme="majorHAnsi" w:hAnsiTheme="majorHAnsi"/>
          </w:rPr>
          <w:t>http://www.FSRS.gov</w:t>
        </w:r>
      </w:hyperlink>
      <w:r w:rsidRPr="009D7033">
        <w:rPr>
          <w:rFonts w:asciiTheme="majorHAnsi" w:hAnsiTheme="majorHAnsi"/>
        </w:rPr>
        <w:t>) for all sub-awards and sub-contracts issued for $25,000 or more as well as addressing executive compensation for both grantee and sub-award organizations.</w:t>
      </w:r>
    </w:p>
    <w:p w:rsidR="00A0241E" w:rsidRPr="009D7033" w:rsidRDefault="00A0241E" w:rsidP="001E3548">
      <w:pPr>
        <w:rPr>
          <w:rFonts w:asciiTheme="majorHAnsi" w:hAnsiTheme="majorHAnsi"/>
        </w:rPr>
      </w:pPr>
    </w:p>
    <w:p w:rsidR="00A0241E" w:rsidRPr="009D7033" w:rsidRDefault="00A0241E" w:rsidP="001E3548">
      <w:pPr>
        <w:rPr>
          <w:rFonts w:asciiTheme="majorHAnsi" w:hAnsiTheme="majorHAnsi"/>
        </w:rPr>
      </w:pPr>
      <w:r w:rsidRPr="009D7033">
        <w:rPr>
          <w:rFonts w:asciiTheme="majorHAnsi" w:hAnsiTheme="majorHAnsi"/>
        </w:rPr>
        <w:t>For further guidance please see the following link:</w:t>
      </w:r>
    </w:p>
    <w:p w:rsidR="00A0241E" w:rsidRPr="009D7033" w:rsidRDefault="001B0148" w:rsidP="001E3548">
      <w:pPr>
        <w:jc w:val="both"/>
        <w:rPr>
          <w:rFonts w:asciiTheme="majorHAnsi" w:hAnsiTheme="majorHAnsi"/>
        </w:rPr>
      </w:pPr>
      <w:hyperlink r:id="rId49" w:history="1">
        <w:r w:rsidR="00D779C5" w:rsidRPr="009D7033">
          <w:rPr>
            <w:rStyle w:val="Hyperlink"/>
            <w:rFonts w:asciiTheme="majorHAnsi" w:hAnsiTheme="majorHAnsi"/>
          </w:rPr>
          <w:t>http://www.aoa.gov/AoARoot/Grants/Reporting_Requirements/index.aspx</w:t>
        </w:r>
      </w:hyperlink>
    </w:p>
    <w:p w:rsidR="00D868BC" w:rsidRPr="009D7033" w:rsidRDefault="00D868BC">
      <w:pPr>
        <w:jc w:val="both"/>
        <w:rPr>
          <w:rFonts w:asciiTheme="majorHAnsi" w:hAnsiTheme="majorHAnsi"/>
        </w:rPr>
      </w:pPr>
    </w:p>
    <w:p w:rsidR="00D868BC" w:rsidRPr="009D7033" w:rsidRDefault="00D868BC" w:rsidP="007E40E7">
      <w:pPr>
        <w:pStyle w:val="Heading2"/>
        <w:rPr>
          <w:rFonts w:asciiTheme="majorHAnsi" w:hAnsiTheme="majorHAnsi"/>
        </w:rPr>
      </w:pPr>
      <w:bookmarkStart w:id="37" w:name="_Toc328485361"/>
      <w:r w:rsidRPr="009D7033">
        <w:rPr>
          <w:rFonts w:asciiTheme="majorHAnsi" w:hAnsiTheme="majorHAnsi"/>
        </w:rPr>
        <w:t>Additional General Provisions</w:t>
      </w:r>
      <w:bookmarkEnd w:id="37"/>
    </w:p>
    <w:p w:rsidR="00D868BC" w:rsidRPr="009D7033" w:rsidRDefault="00D868BC" w:rsidP="00D868BC">
      <w:pPr>
        <w:rPr>
          <w:rFonts w:asciiTheme="majorHAnsi" w:hAnsiTheme="majorHAnsi"/>
        </w:rPr>
      </w:pPr>
    </w:p>
    <w:p w:rsidR="00D868BC" w:rsidRPr="009D7033" w:rsidRDefault="00D868BC" w:rsidP="001E3548">
      <w:pPr>
        <w:rPr>
          <w:rFonts w:asciiTheme="majorHAnsi" w:hAnsiTheme="majorHAnsi"/>
        </w:rPr>
      </w:pPr>
      <w:r w:rsidRPr="009D7033">
        <w:rPr>
          <w:rFonts w:asciiTheme="majorHAnsi" w:hAnsiTheme="majorHAnsi"/>
        </w:rPr>
        <w:t>Cap on Researcher Salaries - None of the funds appropriated in this program shall be used to pay the salary of an individual, through a grant, cooperative agreement or other extramural mechanism, at a rate in excess of Executive Level II (capped at $179,700).</w:t>
      </w:r>
    </w:p>
    <w:p w:rsidR="00D868BC" w:rsidRPr="009D7033" w:rsidRDefault="00D868BC" w:rsidP="001E3548">
      <w:pPr>
        <w:rPr>
          <w:rFonts w:asciiTheme="majorHAnsi" w:hAnsiTheme="majorHAnsi"/>
        </w:rPr>
      </w:pPr>
    </w:p>
    <w:p w:rsidR="00D868BC" w:rsidRPr="009D7033" w:rsidRDefault="00D868BC" w:rsidP="001E3548">
      <w:pPr>
        <w:rPr>
          <w:rFonts w:asciiTheme="majorHAnsi" w:hAnsiTheme="majorHAnsi"/>
        </w:rPr>
      </w:pPr>
      <w:r w:rsidRPr="009D7033">
        <w:rPr>
          <w:rFonts w:asciiTheme="majorHAnsi" w:hAnsiTheme="majorHAnsi"/>
        </w:rPr>
        <w:t>Gun Control Prohibition - None of the funds appropriated in this program may be used, in whole or in part, to advocate or promote gun control.</w:t>
      </w:r>
    </w:p>
    <w:p w:rsidR="00D868BC" w:rsidRPr="009D7033" w:rsidRDefault="00D868BC" w:rsidP="001E3548">
      <w:pPr>
        <w:rPr>
          <w:rFonts w:asciiTheme="majorHAnsi" w:hAnsiTheme="majorHAnsi"/>
        </w:rPr>
      </w:pPr>
    </w:p>
    <w:p w:rsidR="00D868BC" w:rsidRPr="009D7033" w:rsidRDefault="00D868BC" w:rsidP="001E3548">
      <w:pPr>
        <w:rPr>
          <w:rFonts w:asciiTheme="majorHAnsi" w:hAnsiTheme="majorHAnsi"/>
        </w:rPr>
      </w:pPr>
      <w:r w:rsidRPr="009D7033">
        <w:rPr>
          <w:rFonts w:asciiTheme="majorHAnsi" w:hAnsiTheme="majorHAnsi"/>
        </w:rPr>
        <w:t>Needle Exchange - Notwithstanding any other provision of the Act, no funds appropriated in this Act shall be used to carry out a program of distributing sterile needles or syringes for the hypodermic injection of any illegal drug.</w:t>
      </w:r>
    </w:p>
    <w:p w:rsidR="00D868BC" w:rsidRPr="009D7033" w:rsidRDefault="00D868BC" w:rsidP="001E3548">
      <w:pPr>
        <w:rPr>
          <w:rFonts w:asciiTheme="majorHAnsi" w:hAnsiTheme="majorHAnsi"/>
        </w:rPr>
      </w:pPr>
    </w:p>
    <w:p w:rsidR="00D868BC" w:rsidRPr="009D7033" w:rsidRDefault="00D868BC" w:rsidP="001E3548">
      <w:pPr>
        <w:rPr>
          <w:rFonts w:asciiTheme="majorHAnsi" w:hAnsiTheme="majorHAnsi"/>
        </w:rPr>
      </w:pPr>
      <w:r w:rsidRPr="009D7033">
        <w:rPr>
          <w:rFonts w:asciiTheme="majorHAnsi" w:hAnsiTheme="majorHAnsi"/>
        </w:rPr>
        <w:t xml:space="preserve">Publicity and Propaganda [Lobbying] – Sec. 503 (a) No part of any appropriation contained in this act or transferred pursuant to section 4002 of Public Law 111-148 shall be used, other than for normal and recognized executive-legislative relationships, for publicity or propaganda purposes, for the preparation, distribution, or use of any kit, pamphlet, booklet, publication, electronic communication, radio, television, or video presentation designed to support or defeat the enactment of legislation before Congress or any State or local legislature or legislative body, except in presentation of the Congress or any State or local legislature itself, or designed to support or defeat any proposed or pending regulation, administrative action, or order issued by the executive branch of any State or local government itself.  </w:t>
      </w:r>
    </w:p>
    <w:p w:rsidR="00D868BC" w:rsidRPr="009D7033" w:rsidRDefault="00D868BC" w:rsidP="001E3548">
      <w:pPr>
        <w:rPr>
          <w:rFonts w:asciiTheme="majorHAnsi" w:hAnsiTheme="majorHAnsi"/>
        </w:rPr>
      </w:pPr>
      <w:r w:rsidRPr="009D7033">
        <w:rPr>
          <w:rFonts w:asciiTheme="majorHAnsi" w:hAnsiTheme="majorHAnsi"/>
        </w:rPr>
        <w:t>(b) No part of any appropriation contained in this Act or transferred pursuant to section 4002 of Public Law 111-148 shall be used to pay the salary or expenses of any grant or contract recipient, or agent acting for such recipient, related to any activity designed to influence the enactment of legislation, appropriations, regulation, administrative action, or Executive order proposed or pending before the Congress or any State government, State legislature or local legislature or legislative body, other than normal and recognized executive-legislative relationships or participation by an agency or officer of a State, local or tribal government in policymaking and administrative processes within the executive branch of that government.  (c) The prohibitions in subsections (a) and (b) shall include any activity to advocate or promote any proposed, pending, or future requirement or restriction on any legal consumer product, including its sale or marketing, including but not limited to the advocacy or promotion of gun control.</w:t>
      </w:r>
    </w:p>
    <w:p w:rsidR="00D779C5" w:rsidRPr="009D7033" w:rsidRDefault="00D779C5">
      <w:pPr>
        <w:jc w:val="both"/>
        <w:rPr>
          <w:rFonts w:asciiTheme="majorHAnsi" w:hAnsiTheme="majorHAnsi"/>
          <w:b/>
        </w:rPr>
      </w:pPr>
    </w:p>
    <w:p w:rsidR="00A0241E" w:rsidRPr="009D7033" w:rsidRDefault="00A0241E" w:rsidP="007E40E7">
      <w:pPr>
        <w:pStyle w:val="Heading1"/>
        <w:rPr>
          <w:rFonts w:asciiTheme="majorHAnsi" w:hAnsiTheme="majorHAnsi"/>
        </w:rPr>
      </w:pPr>
      <w:bookmarkStart w:id="38" w:name="_Toc248912545"/>
      <w:bookmarkStart w:id="39" w:name="_Toc328485362"/>
      <w:r w:rsidRPr="009D7033">
        <w:rPr>
          <w:rFonts w:asciiTheme="majorHAnsi" w:hAnsiTheme="majorHAnsi"/>
        </w:rPr>
        <w:t>AGENCY CONTACTS</w:t>
      </w:r>
      <w:bookmarkEnd w:id="38"/>
      <w:bookmarkEnd w:id="39"/>
    </w:p>
    <w:p w:rsidR="00A0241E" w:rsidRPr="009D7033" w:rsidRDefault="00A0241E">
      <w:pPr>
        <w:ind w:left="540"/>
        <w:jc w:val="both"/>
        <w:rPr>
          <w:rFonts w:asciiTheme="majorHAnsi" w:hAnsiTheme="majorHAnsi"/>
          <w:b/>
        </w:rPr>
      </w:pPr>
    </w:p>
    <w:p w:rsidR="00A0241E" w:rsidRPr="009D7033" w:rsidRDefault="00A0241E">
      <w:pPr>
        <w:ind w:left="720"/>
        <w:jc w:val="both"/>
        <w:rPr>
          <w:rFonts w:asciiTheme="majorHAnsi" w:hAnsiTheme="majorHAnsi"/>
          <w:b/>
        </w:rPr>
      </w:pPr>
      <w:r w:rsidRPr="009D7033">
        <w:rPr>
          <w:rFonts w:asciiTheme="majorHAnsi" w:hAnsiTheme="majorHAnsi"/>
          <w:b/>
        </w:rPr>
        <w:t>Project Officer:</w:t>
      </w:r>
    </w:p>
    <w:p w:rsidR="00A0241E" w:rsidRPr="009D7033" w:rsidRDefault="00A0241E">
      <w:pPr>
        <w:ind w:left="720"/>
        <w:jc w:val="both"/>
        <w:rPr>
          <w:rFonts w:asciiTheme="majorHAnsi" w:hAnsiTheme="majorHAnsi"/>
        </w:rPr>
      </w:pPr>
      <w:smartTag w:uri="urn:schemas-microsoft-com:office:smarttags" w:element="country-region">
        <w:smartTag w:uri="urn:schemas-microsoft-com:office:smarttags" w:element="place">
          <w:r w:rsidRPr="009D7033">
            <w:rPr>
              <w:rFonts w:asciiTheme="majorHAnsi" w:hAnsiTheme="majorHAnsi"/>
            </w:rPr>
            <w:t>U.S.</w:t>
          </w:r>
        </w:smartTag>
      </w:smartTag>
      <w:r w:rsidRPr="009D7033">
        <w:rPr>
          <w:rFonts w:asciiTheme="majorHAnsi" w:hAnsiTheme="majorHAnsi"/>
        </w:rPr>
        <w:t xml:space="preserve"> Department of Health and Human Services</w:t>
      </w:r>
    </w:p>
    <w:p w:rsidR="00A0241E" w:rsidRPr="009D7033" w:rsidRDefault="00A0241E">
      <w:pPr>
        <w:ind w:left="720"/>
        <w:jc w:val="both"/>
        <w:rPr>
          <w:rFonts w:asciiTheme="majorHAnsi" w:hAnsiTheme="majorHAnsi"/>
        </w:rPr>
      </w:pPr>
      <w:r w:rsidRPr="009D7033">
        <w:rPr>
          <w:rFonts w:asciiTheme="majorHAnsi" w:hAnsiTheme="majorHAnsi"/>
        </w:rPr>
        <w:t xml:space="preserve">Administration </w:t>
      </w:r>
      <w:r w:rsidR="00971747" w:rsidRPr="009D7033">
        <w:rPr>
          <w:rFonts w:asciiTheme="majorHAnsi" w:hAnsiTheme="majorHAnsi"/>
        </w:rPr>
        <w:t>for Community Living</w:t>
      </w:r>
    </w:p>
    <w:p w:rsidR="00A0241E" w:rsidRPr="009D7033" w:rsidRDefault="00A0241E">
      <w:pPr>
        <w:ind w:left="720"/>
        <w:jc w:val="both"/>
        <w:rPr>
          <w:rFonts w:asciiTheme="majorHAnsi" w:hAnsiTheme="majorHAnsi"/>
        </w:rPr>
      </w:pPr>
      <w:smartTag w:uri="urn:schemas-microsoft-com:office:smarttags" w:element="place">
        <w:smartTag w:uri="urn:schemas-microsoft-com:office:smarttags" w:element="City">
          <w:r w:rsidRPr="009D7033">
            <w:rPr>
              <w:rFonts w:asciiTheme="majorHAnsi" w:hAnsiTheme="majorHAnsi"/>
            </w:rPr>
            <w:t>Washington</w:t>
          </w:r>
        </w:smartTag>
        <w:r w:rsidRPr="009D7033">
          <w:rPr>
            <w:rFonts w:asciiTheme="majorHAnsi" w:hAnsiTheme="majorHAnsi"/>
          </w:rPr>
          <w:t xml:space="preserve">, </w:t>
        </w:r>
        <w:smartTag w:uri="urn:schemas-microsoft-com:office:smarttags" w:element="State">
          <w:r w:rsidRPr="009D7033">
            <w:rPr>
              <w:rFonts w:asciiTheme="majorHAnsi" w:hAnsiTheme="majorHAnsi"/>
            </w:rPr>
            <w:t>DC</w:t>
          </w:r>
        </w:smartTag>
        <w:r w:rsidRPr="009D7033">
          <w:rPr>
            <w:rFonts w:asciiTheme="majorHAnsi" w:hAnsiTheme="majorHAnsi"/>
          </w:rPr>
          <w:t xml:space="preserve">  </w:t>
        </w:r>
        <w:smartTag w:uri="urn:schemas-microsoft-com:office:smarttags" w:element="PostalCode">
          <w:r w:rsidRPr="009D7033">
            <w:rPr>
              <w:rFonts w:asciiTheme="majorHAnsi" w:hAnsiTheme="majorHAnsi"/>
            </w:rPr>
            <w:t>20201</w:t>
          </w:r>
        </w:smartTag>
      </w:smartTag>
    </w:p>
    <w:p w:rsidR="00A0241E" w:rsidRPr="009D7033" w:rsidRDefault="00A0241E">
      <w:pPr>
        <w:ind w:left="720"/>
        <w:jc w:val="both"/>
        <w:rPr>
          <w:rFonts w:asciiTheme="majorHAnsi" w:hAnsiTheme="majorHAnsi"/>
        </w:rPr>
      </w:pPr>
      <w:r w:rsidRPr="009D7033">
        <w:rPr>
          <w:rFonts w:asciiTheme="majorHAnsi" w:hAnsiTheme="majorHAnsi"/>
        </w:rPr>
        <w:t>Attn:</w:t>
      </w:r>
      <w:r w:rsidRPr="009D7033">
        <w:rPr>
          <w:rFonts w:asciiTheme="majorHAnsi" w:hAnsiTheme="majorHAnsi"/>
          <w:b/>
        </w:rPr>
        <w:t xml:space="preserve"> </w:t>
      </w:r>
      <w:r w:rsidR="00971747" w:rsidRPr="009D7033">
        <w:rPr>
          <w:rFonts w:asciiTheme="majorHAnsi" w:hAnsiTheme="majorHAnsi"/>
        </w:rPr>
        <w:t>Marisa Scala-Foley</w:t>
      </w:r>
    </w:p>
    <w:p w:rsidR="00087CAC" w:rsidRPr="009D7033" w:rsidRDefault="00A0241E">
      <w:pPr>
        <w:ind w:left="720"/>
        <w:jc w:val="both"/>
        <w:rPr>
          <w:rFonts w:asciiTheme="majorHAnsi" w:hAnsiTheme="majorHAnsi"/>
        </w:rPr>
      </w:pPr>
      <w:r w:rsidRPr="009D7033">
        <w:rPr>
          <w:rFonts w:asciiTheme="majorHAnsi" w:hAnsiTheme="majorHAnsi"/>
        </w:rPr>
        <w:lastRenderedPageBreak/>
        <w:t>Telephone: (202) 357-</w:t>
      </w:r>
      <w:r w:rsidR="00971747" w:rsidRPr="009D7033">
        <w:rPr>
          <w:rFonts w:asciiTheme="majorHAnsi" w:hAnsiTheme="majorHAnsi"/>
        </w:rPr>
        <w:t>3516</w:t>
      </w:r>
      <w:r w:rsidRPr="009D7033">
        <w:rPr>
          <w:rFonts w:asciiTheme="majorHAnsi" w:hAnsiTheme="majorHAnsi"/>
        </w:rPr>
        <w:t xml:space="preserve"> </w:t>
      </w:r>
    </w:p>
    <w:p w:rsidR="00A0241E" w:rsidRPr="009D7033" w:rsidRDefault="00087CAC">
      <w:pPr>
        <w:ind w:left="720"/>
        <w:jc w:val="both"/>
        <w:rPr>
          <w:rFonts w:asciiTheme="majorHAnsi" w:hAnsiTheme="majorHAnsi"/>
        </w:rPr>
      </w:pPr>
      <w:r w:rsidRPr="009D7033">
        <w:rPr>
          <w:rFonts w:asciiTheme="majorHAnsi" w:hAnsiTheme="majorHAnsi"/>
        </w:rPr>
        <w:t>E</w:t>
      </w:r>
      <w:r w:rsidR="00A0241E" w:rsidRPr="009D7033">
        <w:rPr>
          <w:rFonts w:asciiTheme="majorHAnsi" w:hAnsiTheme="majorHAnsi"/>
        </w:rPr>
        <w:t xml:space="preserve">-mail: </w:t>
      </w:r>
      <w:hyperlink r:id="rId50" w:history="1">
        <w:r w:rsidR="00971747" w:rsidRPr="009D7033">
          <w:rPr>
            <w:rStyle w:val="Hyperlink"/>
            <w:rFonts w:asciiTheme="majorHAnsi" w:hAnsiTheme="majorHAnsi"/>
          </w:rPr>
          <w:t>marisa.scala-foley@aoa.hhs.gov</w:t>
        </w:r>
      </w:hyperlink>
      <w:r w:rsidR="00971747" w:rsidRPr="009D7033">
        <w:rPr>
          <w:rFonts w:asciiTheme="majorHAnsi" w:hAnsiTheme="majorHAnsi"/>
        </w:rPr>
        <w:t xml:space="preserve"> </w:t>
      </w:r>
    </w:p>
    <w:p w:rsidR="00A0241E" w:rsidRPr="009D7033" w:rsidRDefault="00A0241E">
      <w:pPr>
        <w:ind w:left="720"/>
        <w:jc w:val="both"/>
        <w:rPr>
          <w:rFonts w:asciiTheme="majorHAnsi" w:hAnsiTheme="majorHAnsi"/>
        </w:rPr>
      </w:pPr>
    </w:p>
    <w:p w:rsidR="00A0241E" w:rsidRPr="009D7033" w:rsidRDefault="00A0241E">
      <w:pPr>
        <w:ind w:left="720"/>
        <w:jc w:val="both"/>
        <w:rPr>
          <w:rFonts w:asciiTheme="majorHAnsi" w:hAnsiTheme="majorHAnsi"/>
          <w:b/>
        </w:rPr>
      </w:pPr>
      <w:r w:rsidRPr="009D7033">
        <w:rPr>
          <w:rFonts w:asciiTheme="majorHAnsi" w:hAnsiTheme="majorHAnsi"/>
          <w:b/>
        </w:rPr>
        <w:t>Grants Management Specialist:</w:t>
      </w:r>
    </w:p>
    <w:p w:rsidR="00A0241E" w:rsidRPr="009D7033" w:rsidRDefault="00A0241E">
      <w:pPr>
        <w:ind w:left="720"/>
        <w:jc w:val="both"/>
        <w:rPr>
          <w:rFonts w:asciiTheme="majorHAnsi" w:hAnsiTheme="majorHAnsi"/>
        </w:rPr>
      </w:pPr>
      <w:smartTag w:uri="urn:schemas-microsoft-com:office:smarttags" w:element="country-region">
        <w:smartTag w:uri="urn:schemas-microsoft-com:office:smarttags" w:element="place">
          <w:r w:rsidRPr="009D7033">
            <w:rPr>
              <w:rFonts w:asciiTheme="majorHAnsi" w:hAnsiTheme="majorHAnsi"/>
            </w:rPr>
            <w:t>U.S.</w:t>
          </w:r>
        </w:smartTag>
      </w:smartTag>
      <w:r w:rsidRPr="009D7033">
        <w:rPr>
          <w:rFonts w:asciiTheme="majorHAnsi" w:hAnsiTheme="majorHAnsi"/>
        </w:rPr>
        <w:t xml:space="preserve"> Department of Health and Human Services</w:t>
      </w:r>
    </w:p>
    <w:p w:rsidR="00A0241E" w:rsidRPr="009D7033" w:rsidRDefault="00A0241E">
      <w:pPr>
        <w:ind w:left="720"/>
        <w:jc w:val="both"/>
        <w:rPr>
          <w:rFonts w:asciiTheme="majorHAnsi" w:hAnsiTheme="majorHAnsi"/>
        </w:rPr>
      </w:pPr>
      <w:r w:rsidRPr="009D7033">
        <w:rPr>
          <w:rFonts w:asciiTheme="majorHAnsi" w:hAnsiTheme="majorHAnsi"/>
        </w:rPr>
        <w:t xml:space="preserve">Administration </w:t>
      </w:r>
      <w:r w:rsidR="000D4441" w:rsidRPr="009D7033">
        <w:rPr>
          <w:rFonts w:asciiTheme="majorHAnsi" w:hAnsiTheme="majorHAnsi"/>
        </w:rPr>
        <w:t>for Community Living</w:t>
      </w:r>
    </w:p>
    <w:p w:rsidR="00A0241E" w:rsidRPr="009D7033" w:rsidRDefault="00A0241E">
      <w:pPr>
        <w:ind w:left="720"/>
        <w:jc w:val="both"/>
        <w:rPr>
          <w:rFonts w:asciiTheme="majorHAnsi" w:hAnsiTheme="majorHAnsi"/>
        </w:rPr>
      </w:pPr>
      <w:smartTag w:uri="urn:schemas-microsoft-com:office:smarttags" w:element="place">
        <w:smartTag w:uri="urn:schemas-microsoft-com:office:smarttags" w:element="City">
          <w:r w:rsidRPr="009D7033">
            <w:rPr>
              <w:rFonts w:asciiTheme="majorHAnsi" w:hAnsiTheme="majorHAnsi"/>
            </w:rPr>
            <w:t>Washington</w:t>
          </w:r>
        </w:smartTag>
        <w:r w:rsidRPr="009D7033">
          <w:rPr>
            <w:rFonts w:asciiTheme="majorHAnsi" w:hAnsiTheme="majorHAnsi"/>
          </w:rPr>
          <w:t xml:space="preserve">, </w:t>
        </w:r>
        <w:smartTag w:uri="urn:schemas-microsoft-com:office:smarttags" w:element="State">
          <w:r w:rsidRPr="009D7033">
            <w:rPr>
              <w:rFonts w:asciiTheme="majorHAnsi" w:hAnsiTheme="majorHAnsi"/>
            </w:rPr>
            <w:t>DC</w:t>
          </w:r>
        </w:smartTag>
        <w:r w:rsidRPr="009D7033">
          <w:rPr>
            <w:rFonts w:asciiTheme="majorHAnsi" w:hAnsiTheme="majorHAnsi"/>
          </w:rPr>
          <w:t xml:space="preserve">  </w:t>
        </w:r>
        <w:smartTag w:uri="urn:schemas-microsoft-com:office:smarttags" w:element="PostalCode">
          <w:r w:rsidRPr="009D7033">
            <w:rPr>
              <w:rFonts w:asciiTheme="majorHAnsi" w:hAnsiTheme="majorHAnsi"/>
            </w:rPr>
            <w:t>20201</w:t>
          </w:r>
        </w:smartTag>
      </w:smartTag>
    </w:p>
    <w:p w:rsidR="00A0241E" w:rsidRPr="009D7033" w:rsidRDefault="00A0241E">
      <w:pPr>
        <w:ind w:left="720"/>
        <w:jc w:val="both"/>
        <w:rPr>
          <w:rFonts w:asciiTheme="majorHAnsi" w:hAnsiTheme="majorHAnsi"/>
          <w:lang w:val="it-IT"/>
        </w:rPr>
      </w:pPr>
      <w:r w:rsidRPr="009D7033">
        <w:rPr>
          <w:rFonts w:asciiTheme="majorHAnsi" w:hAnsiTheme="majorHAnsi"/>
          <w:lang w:val="it-IT"/>
        </w:rPr>
        <w:t xml:space="preserve">Attn: </w:t>
      </w:r>
      <w:r w:rsidR="00E0196C" w:rsidRPr="009D7033">
        <w:rPr>
          <w:rFonts w:asciiTheme="majorHAnsi" w:hAnsiTheme="majorHAnsi"/>
          <w:lang w:val="it-IT"/>
        </w:rPr>
        <w:t>Rebecca Mann</w:t>
      </w:r>
    </w:p>
    <w:p w:rsidR="00A0241E" w:rsidRPr="009D7033" w:rsidRDefault="00A0241E">
      <w:pPr>
        <w:ind w:left="720"/>
        <w:jc w:val="both"/>
        <w:rPr>
          <w:rFonts w:asciiTheme="majorHAnsi" w:hAnsiTheme="majorHAnsi"/>
          <w:lang w:val="it-IT"/>
        </w:rPr>
      </w:pPr>
      <w:r w:rsidRPr="009D7033">
        <w:rPr>
          <w:rFonts w:asciiTheme="majorHAnsi" w:hAnsiTheme="majorHAnsi"/>
          <w:lang w:val="it-IT"/>
        </w:rPr>
        <w:t xml:space="preserve">e-mail: </w:t>
      </w:r>
      <w:hyperlink r:id="rId51" w:history="1">
        <w:r w:rsidR="00475AEA" w:rsidRPr="009D7033">
          <w:rPr>
            <w:rStyle w:val="Hyperlink"/>
            <w:rFonts w:asciiTheme="majorHAnsi" w:hAnsiTheme="majorHAnsi"/>
            <w:lang w:val="it-IT"/>
          </w:rPr>
          <w:t>grants.office@aoa.hhs.gov</w:t>
        </w:r>
      </w:hyperlink>
    </w:p>
    <w:p w:rsidR="00A0241E" w:rsidRPr="009D7033" w:rsidRDefault="00A0241E" w:rsidP="00F4790C">
      <w:pPr>
        <w:pStyle w:val="BodyText"/>
        <w:rPr>
          <w:rFonts w:asciiTheme="majorHAnsi" w:hAnsiTheme="majorHAnsi"/>
          <w:lang w:val="it-IT"/>
        </w:rPr>
      </w:pPr>
    </w:p>
    <w:p w:rsidR="00A0241E" w:rsidRPr="009D7033" w:rsidRDefault="00A0241E" w:rsidP="001E3548">
      <w:pPr>
        <w:pStyle w:val="Heading1"/>
        <w:rPr>
          <w:rFonts w:asciiTheme="majorHAnsi" w:hAnsiTheme="majorHAnsi"/>
        </w:rPr>
      </w:pPr>
      <w:bookmarkStart w:id="40" w:name="_Toc248912546"/>
      <w:bookmarkStart w:id="41" w:name="_Toc328485363"/>
      <w:r w:rsidRPr="009D7033">
        <w:rPr>
          <w:rFonts w:asciiTheme="majorHAnsi" w:hAnsiTheme="majorHAnsi"/>
        </w:rPr>
        <w:lastRenderedPageBreak/>
        <w:t>OTHER INFORMATION</w:t>
      </w:r>
      <w:bookmarkEnd w:id="40"/>
      <w:bookmarkEnd w:id="41"/>
      <w:r w:rsidRPr="009D7033">
        <w:rPr>
          <w:rFonts w:asciiTheme="majorHAnsi" w:hAnsiTheme="majorHAnsi"/>
        </w:rPr>
        <w:t xml:space="preserve">  </w:t>
      </w:r>
    </w:p>
    <w:p w:rsidR="00A0241E" w:rsidRPr="009D7033" w:rsidRDefault="00A0241E" w:rsidP="00FA42FF">
      <w:pPr>
        <w:pStyle w:val="Heading2"/>
        <w:numPr>
          <w:ilvl w:val="1"/>
          <w:numId w:val="47"/>
        </w:numPr>
        <w:rPr>
          <w:rFonts w:asciiTheme="majorHAnsi" w:hAnsiTheme="majorHAnsi"/>
        </w:rPr>
      </w:pPr>
      <w:bookmarkStart w:id="42" w:name="_Toc328485364"/>
      <w:r w:rsidRPr="009D7033">
        <w:rPr>
          <w:rFonts w:asciiTheme="majorHAnsi" w:hAnsiTheme="majorHAnsi"/>
        </w:rPr>
        <w:t>Application Elements</w:t>
      </w:r>
      <w:bookmarkEnd w:id="42"/>
    </w:p>
    <w:p w:rsidR="00A0241E" w:rsidRPr="009D7033" w:rsidRDefault="00A0241E">
      <w:pPr>
        <w:pStyle w:val="Heading3"/>
        <w:numPr>
          <w:ilvl w:val="2"/>
          <w:numId w:val="17"/>
        </w:numPr>
        <w:rPr>
          <w:rFonts w:asciiTheme="majorHAnsi" w:hAnsiTheme="majorHAnsi"/>
        </w:rPr>
      </w:pPr>
      <w:r w:rsidRPr="009D7033">
        <w:rPr>
          <w:rFonts w:asciiTheme="majorHAnsi" w:hAnsiTheme="majorHAnsi"/>
        </w:rPr>
        <w:t>SF 424</w:t>
      </w:r>
      <w:r w:rsidR="0084604E" w:rsidRPr="009D7033">
        <w:rPr>
          <w:rFonts w:asciiTheme="majorHAnsi" w:hAnsiTheme="majorHAnsi"/>
        </w:rPr>
        <w:t>, required</w:t>
      </w:r>
      <w:r w:rsidRPr="009D7033">
        <w:rPr>
          <w:rFonts w:asciiTheme="majorHAnsi" w:hAnsiTheme="majorHAnsi"/>
        </w:rPr>
        <w:t xml:space="preserve"> – </w:t>
      </w:r>
      <w:r w:rsidRPr="009D7033">
        <w:rPr>
          <w:rFonts w:asciiTheme="majorHAnsi" w:hAnsiTheme="majorHAnsi"/>
          <w:b w:val="0"/>
        </w:rPr>
        <w:t>Application for Federal Assistance (See Attachment A for Instructions).</w:t>
      </w:r>
    </w:p>
    <w:p w:rsidR="00A0241E" w:rsidRPr="009D7033" w:rsidRDefault="00A0241E">
      <w:pPr>
        <w:pStyle w:val="Heading3"/>
        <w:rPr>
          <w:rFonts w:asciiTheme="majorHAnsi" w:hAnsiTheme="majorHAnsi"/>
          <w:b w:val="0"/>
        </w:rPr>
      </w:pPr>
      <w:r w:rsidRPr="009D7033">
        <w:rPr>
          <w:rFonts w:asciiTheme="majorHAnsi" w:hAnsiTheme="majorHAnsi"/>
        </w:rPr>
        <w:t>SF 424A</w:t>
      </w:r>
      <w:r w:rsidR="0084604E" w:rsidRPr="009D7033">
        <w:rPr>
          <w:rFonts w:asciiTheme="majorHAnsi" w:hAnsiTheme="majorHAnsi"/>
        </w:rPr>
        <w:t>, required</w:t>
      </w:r>
      <w:r w:rsidRPr="009D7033">
        <w:rPr>
          <w:rFonts w:asciiTheme="majorHAnsi" w:hAnsiTheme="majorHAnsi"/>
        </w:rPr>
        <w:t xml:space="preserve"> – </w:t>
      </w:r>
      <w:r w:rsidRPr="009D7033">
        <w:rPr>
          <w:rFonts w:asciiTheme="majorHAnsi" w:hAnsiTheme="majorHAnsi"/>
          <w:b w:val="0"/>
        </w:rPr>
        <w:t>Budget Information. (See Attachment A for Instructions; See Attachment B for an example of a completed SF 424A).</w:t>
      </w:r>
    </w:p>
    <w:p w:rsidR="00A0241E" w:rsidRPr="009D7033" w:rsidRDefault="00A0241E">
      <w:pPr>
        <w:pStyle w:val="Heading3"/>
        <w:rPr>
          <w:rFonts w:asciiTheme="majorHAnsi" w:hAnsiTheme="majorHAnsi"/>
        </w:rPr>
      </w:pPr>
      <w:r w:rsidRPr="009D7033">
        <w:rPr>
          <w:rFonts w:asciiTheme="majorHAnsi" w:hAnsiTheme="majorHAnsi"/>
        </w:rPr>
        <w:t>Separate Budget Narrative/Justification</w:t>
      </w:r>
      <w:r w:rsidR="000B1A03" w:rsidRPr="009D7033">
        <w:rPr>
          <w:rFonts w:asciiTheme="majorHAnsi" w:hAnsiTheme="majorHAnsi"/>
        </w:rPr>
        <w:t>, required</w:t>
      </w:r>
      <w:r w:rsidRPr="009D7033">
        <w:rPr>
          <w:rFonts w:asciiTheme="majorHAnsi" w:hAnsiTheme="majorHAnsi"/>
          <w:b w:val="0"/>
        </w:rPr>
        <w:t xml:space="preserve"> (See Attachment C for a Budget Narrative/Justification Sample Format with Examples and Attachment D for a Sample Template).</w:t>
      </w:r>
      <w:r w:rsidRPr="009D7033">
        <w:rPr>
          <w:rFonts w:asciiTheme="majorHAnsi" w:hAnsiTheme="majorHAnsi"/>
        </w:rPr>
        <w:t xml:space="preserve"> </w:t>
      </w:r>
      <w:r w:rsidRPr="009D7033">
        <w:rPr>
          <w:rFonts w:asciiTheme="majorHAnsi" w:hAnsiTheme="majorHAnsi"/>
        </w:rPr>
        <w:br/>
        <w:t xml:space="preserve">NOTE:  Applicants requesting funding for multi-year grant projects are REQUIRED to provide a Narrative/Justification for each year of potential grant funding, as well as a combined multi-year detailed Budget Narrative/Justification.  </w:t>
      </w:r>
    </w:p>
    <w:p w:rsidR="00A0241E" w:rsidRPr="00FA42FF" w:rsidRDefault="000B1A03">
      <w:pPr>
        <w:pStyle w:val="Heading3"/>
        <w:rPr>
          <w:rFonts w:asciiTheme="majorHAnsi" w:hAnsiTheme="majorHAnsi"/>
        </w:rPr>
      </w:pPr>
      <w:r w:rsidRPr="00FA42FF">
        <w:rPr>
          <w:rFonts w:asciiTheme="majorHAnsi" w:hAnsiTheme="majorHAnsi"/>
        </w:rPr>
        <w:t>SF 424B – Assurance, required</w:t>
      </w:r>
      <w:r w:rsidR="00A0241E" w:rsidRPr="00FA42FF">
        <w:rPr>
          <w:rFonts w:asciiTheme="majorHAnsi" w:hAnsiTheme="majorHAnsi"/>
        </w:rPr>
        <w:t xml:space="preserve">.  </w:t>
      </w:r>
      <w:r w:rsidR="00A0241E" w:rsidRPr="00FA42FF">
        <w:rPr>
          <w:rFonts w:asciiTheme="majorHAnsi" w:hAnsiTheme="majorHAnsi"/>
          <w:b w:val="0"/>
        </w:rPr>
        <w:t>Note: Be sure to complete this form according to instructions and have it signed and dated by the authorized representative (see item 18d on the SF 424).</w:t>
      </w:r>
    </w:p>
    <w:p w:rsidR="00A0241E" w:rsidRPr="00FA42FF" w:rsidRDefault="00A0241E">
      <w:pPr>
        <w:pStyle w:val="Heading3"/>
        <w:rPr>
          <w:rFonts w:asciiTheme="majorHAnsi" w:hAnsiTheme="majorHAnsi"/>
        </w:rPr>
      </w:pPr>
      <w:r w:rsidRPr="00FA42FF">
        <w:rPr>
          <w:rFonts w:asciiTheme="majorHAnsi" w:hAnsiTheme="majorHAnsi"/>
        </w:rPr>
        <w:t>Lobbying Certification</w:t>
      </w:r>
      <w:r w:rsidR="000B1A03" w:rsidRPr="00FA42FF">
        <w:rPr>
          <w:rFonts w:asciiTheme="majorHAnsi" w:hAnsiTheme="majorHAnsi"/>
        </w:rPr>
        <w:t>, required</w:t>
      </w:r>
    </w:p>
    <w:p w:rsidR="00A0241E" w:rsidRPr="00FA42FF" w:rsidRDefault="00A0241E">
      <w:pPr>
        <w:pStyle w:val="Heading3"/>
        <w:rPr>
          <w:rFonts w:asciiTheme="majorHAnsi" w:hAnsiTheme="majorHAnsi"/>
        </w:rPr>
      </w:pPr>
      <w:r w:rsidRPr="00FA42FF">
        <w:rPr>
          <w:rFonts w:asciiTheme="majorHAnsi" w:hAnsiTheme="majorHAnsi"/>
        </w:rPr>
        <w:t xml:space="preserve">Proof of non-profit status, if applicable   </w:t>
      </w:r>
      <w:r w:rsidRPr="00FA42FF">
        <w:rPr>
          <w:rFonts w:asciiTheme="majorHAnsi" w:hAnsiTheme="majorHAnsi"/>
        </w:rPr>
        <w:tab/>
      </w:r>
      <w:r w:rsidRPr="00FA42FF">
        <w:rPr>
          <w:rFonts w:asciiTheme="majorHAnsi" w:hAnsiTheme="majorHAnsi"/>
        </w:rPr>
        <w:tab/>
      </w:r>
    </w:p>
    <w:p w:rsidR="00A0241E" w:rsidRPr="00FA42FF" w:rsidRDefault="00A0241E">
      <w:pPr>
        <w:pStyle w:val="Heading3"/>
        <w:rPr>
          <w:rFonts w:asciiTheme="majorHAnsi" w:hAnsiTheme="majorHAnsi"/>
        </w:rPr>
      </w:pPr>
      <w:r w:rsidRPr="00FA42FF">
        <w:rPr>
          <w:rFonts w:asciiTheme="majorHAnsi" w:hAnsiTheme="majorHAnsi"/>
        </w:rPr>
        <w:t xml:space="preserve">Copy of the applicant's most recent indirect cost agreement, if requesting indirect costs. </w:t>
      </w:r>
      <w:r w:rsidRPr="00FA42FF">
        <w:rPr>
          <w:rFonts w:asciiTheme="majorHAnsi" w:hAnsiTheme="majorHAnsi"/>
          <w:b w:val="0"/>
        </w:rPr>
        <w:t xml:space="preserve"> If any sub-contractors or sub-grantees are requesting indirect costs, copies of their indirect cost agreements must also be included with the application.</w:t>
      </w:r>
    </w:p>
    <w:p w:rsidR="00A0241E" w:rsidRPr="00FA42FF" w:rsidRDefault="00A0241E">
      <w:pPr>
        <w:pStyle w:val="Heading3"/>
        <w:rPr>
          <w:rFonts w:asciiTheme="majorHAnsi" w:hAnsiTheme="majorHAnsi"/>
        </w:rPr>
      </w:pPr>
      <w:r w:rsidRPr="00FA42FF">
        <w:rPr>
          <w:rFonts w:asciiTheme="majorHAnsi" w:hAnsiTheme="majorHAnsi"/>
        </w:rPr>
        <w:t>Project Narrative with Work Plan</w:t>
      </w:r>
      <w:r w:rsidR="00977E4C" w:rsidRPr="00FA42FF">
        <w:rPr>
          <w:rFonts w:asciiTheme="majorHAnsi" w:hAnsiTheme="majorHAnsi"/>
        </w:rPr>
        <w:t>, required</w:t>
      </w:r>
      <w:r w:rsidRPr="00FA42FF">
        <w:rPr>
          <w:rFonts w:asciiTheme="majorHAnsi" w:hAnsiTheme="majorHAnsi"/>
        </w:rPr>
        <w:t xml:space="preserve"> (See Attachment E</w:t>
      </w:r>
      <w:r w:rsidR="00892B31" w:rsidRPr="00FA42FF">
        <w:rPr>
          <w:rFonts w:asciiTheme="majorHAnsi" w:hAnsiTheme="majorHAnsi"/>
        </w:rPr>
        <w:t>,</w:t>
      </w:r>
      <w:r w:rsidRPr="00FA42FF">
        <w:rPr>
          <w:rFonts w:asciiTheme="majorHAnsi" w:hAnsiTheme="majorHAnsi"/>
        </w:rPr>
        <w:t xml:space="preserve"> for Sample Work Plan Format).</w:t>
      </w:r>
    </w:p>
    <w:p w:rsidR="00A0241E" w:rsidRPr="00FA42FF" w:rsidRDefault="00A0241E">
      <w:pPr>
        <w:pStyle w:val="Heading3"/>
        <w:rPr>
          <w:rFonts w:asciiTheme="majorHAnsi" w:hAnsiTheme="majorHAnsi"/>
        </w:rPr>
      </w:pPr>
      <w:r w:rsidRPr="00FA42FF">
        <w:rPr>
          <w:rFonts w:asciiTheme="majorHAnsi" w:hAnsiTheme="majorHAnsi"/>
        </w:rPr>
        <w:t>Organizational Capability Statement and Vitae for Key Project Personnel.</w:t>
      </w:r>
    </w:p>
    <w:p w:rsidR="00A0241E" w:rsidRPr="00FA42FF" w:rsidRDefault="00A0241E">
      <w:pPr>
        <w:pStyle w:val="Heading3"/>
        <w:rPr>
          <w:rFonts w:asciiTheme="majorHAnsi" w:hAnsiTheme="majorHAnsi"/>
        </w:rPr>
      </w:pPr>
      <w:r w:rsidRPr="00FA42FF">
        <w:rPr>
          <w:rFonts w:asciiTheme="majorHAnsi" w:hAnsiTheme="majorHAnsi"/>
        </w:rPr>
        <w:t>Letters of Commitment from Key Partners, if applicable.</w:t>
      </w:r>
    </w:p>
    <w:p w:rsidR="00A0241E" w:rsidRPr="00FA42FF" w:rsidRDefault="00A0241E" w:rsidP="007E40E7">
      <w:pPr>
        <w:pStyle w:val="Heading2"/>
        <w:rPr>
          <w:rFonts w:asciiTheme="majorHAnsi" w:hAnsiTheme="majorHAnsi"/>
        </w:rPr>
      </w:pPr>
      <w:bookmarkStart w:id="43" w:name="_Toc328485365"/>
      <w:r w:rsidRPr="00FA42FF">
        <w:rPr>
          <w:rFonts w:asciiTheme="majorHAnsi" w:hAnsiTheme="majorHAnsi"/>
        </w:rPr>
        <w:t>The Paperwork Reduction Act of 1995 (P.L. 104-13)</w:t>
      </w:r>
      <w:bookmarkEnd w:id="43"/>
    </w:p>
    <w:p w:rsidR="00A0241E" w:rsidRPr="00FA42FF" w:rsidRDefault="00A0241E" w:rsidP="00F4790C">
      <w:pPr>
        <w:pStyle w:val="BodyText"/>
        <w:rPr>
          <w:rFonts w:asciiTheme="majorHAnsi" w:hAnsiTheme="majorHAnsi"/>
        </w:rPr>
      </w:pPr>
    </w:p>
    <w:p w:rsidR="00A0241E" w:rsidRPr="00FA42FF" w:rsidRDefault="00A0241E" w:rsidP="00F4790C">
      <w:pPr>
        <w:pStyle w:val="BodyText"/>
        <w:rPr>
          <w:rFonts w:asciiTheme="majorHAnsi" w:hAnsiTheme="majorHAnsi"/>
        </w:rPr>
      </w:pPr>
      <w:r w:rsidRPr="00FA42FF">
        <w:rPr>
          <w:rFonts w:asciiTheme="majorHAnsi" w:hAnsiTheme="majorHAnsi"/>
        </w:rPr>
        <w:t>An agency may not conduct or sponsor, and a person is not required to respond to, a collection of information unless it displays a currently valid OMB control number. The project description and Budget Narrative/Justification is approved under OMB control number 0985-0018 which expires on 8/31/13.  Public reporting burden for this collection of information is estimated to average 10 hours per response, including the time for reviewing instructions, gathering and maintaining the data needed and reviewing the collection information.</w:t>
      </w:r>
    </w:p>
    <w:p w:rsidR="00A0241E" w:rsidRPr="00FA42FF" w:rsidRDefault="00A0241E" w:rsidP="00F4790C">
      <w:pPr>
        <w:pStyle w:val="BodyText"/>
        <w:rPr>
          <w:rFonts w:asciiTheme="majorHAnsi" w:hAnsiTheme="majorHAnsi"/>
        </w:rPr>
      </w:pPr>
    </w:p>
    <w:p w:rsidR="00A0241E" w:rsidRPr="00FA42FF" w:rsidRDefault="00A0241E">
      <w:pPr>
        <w:pStyle w:val="Heading5"/>
        <w:rPr>
          <w:rFonts w:asciiTheme="majorHAnsi" w:hAnsiTheme="majorHAnsi"/>
          <w:color w:val="auto"/>
        </w:rPr>
      </w:pPr>
      <w:r w:rsidRPr="00FA42FF">
        <w:rPr>
          <w:rFonts w:asciiTheme="majorHAnsi" w:hAnsiTheme="majorHAnsi"/>
          <w:color w:val="auto"/>
        </w:rPr>
        <w:br w:type="page"/>
      </w:r>
      <w:bookmarkStart w:id="44" w:name="_Toc248912579"/>
      <w:bookmarkStart w:id="45" w:name="_Toc248913438"/>
      <w:bookmarkStart w:id="46" w:name="_Toc328485330"/>
      <w:r w:rsidRPr="00FA42FF">
        <w:rPr>
          <w:rFonts w:asciiTheme="majorHAnsi" w:hAnsiTheme="majorHAnsi"/>
          <w:color w:val="auto"/>
        </w:rPr>
        <w:lastRenderedPageBreak/>
        <w:t>ATTACHMENTS</w:t>
      </w:r>
      <w:bookmarkEnd w:id="44"/>
      <w:bookmarkEnd w:id="45"/>
      <w:bookmarkEnd w:id="46"/>
      <w:r w:rsidRPr="00FA42FF">
        <w:rPr>
          <w:rFonts w:asciiTheme="majorHAnsi" w:hAnsiTheme="majorHAnsi"/>
          <w:color w:val="auto"/>
        </w:rPr>
        <w:t xml:space="preserve"> </w:t>
      </w:r>
    </w:p>
    <w:p w:rsidR="00A0241E" w:rsidRPr="00FA42FF" w:rsidRDefault="00A0241E" w:rsidP="00F4790C">
      <w:pPr>
        <w:pStyle w:val="BodyText"/>
        <w:rPr>
          <w:rFonts w:asciiTheme="majorHAnsi" w:hAnsiTheme="majorHAnsi"/>
        </w:rPr>
      </w:pPr>
      <w:bookmarkStart w:id="47" w:name="_Toc248912580"/>
    </w:p>
    <w:p w:rsidR="00A0241E" w:rsidRPr="00FA42FF" w:rsidRDefault="00A0241E" w:rsidP="00F4790C">
      <w:pPr>
        <w:pStyle w:val="BodyText"/>
        <w:rPr>
          <w:rFonts w:asciiTheme="majorHAnsi" w:hAnsiTheme="majorHAnsi"/>
        </w:rPr>
      </w:pPr>
    </w:p>
    <w:p w:rsidR="00A0241E" w:rsidRPr="00FA42FF" w:rsidRDefault="00A0241E" w:rsidP="00F4790C">
      <w:pPr>
        <w:pStyle w:val="BodyText"/>
        <w:rPr>
          <w:rFonts w:asciiTheme="majorHAnsi" w:hAnsiTheme="majorHAnsi"/>
        </w:rPr>
      </w:pPr>
    </w:p>
    <w:p w:rsidR="00A0241E" w:rsidRPr="00FA42FF" w:rsidRDefault="00A0241E" w:rsidP="00F4790C">
      <w:pPr>
        <w:pStyle w:val="BodyText"/>
        <w:rPr>
          <w:rFonts w:asciiTheme="majorHAnsi" w:hAnsiTheme="majorHAnsi"/>
        </w:rPr>
      </w:pPr>
    </w:p>
    <w:p w:rsidR="00A0241E" w:rsidRPr="00FA42FF" w:rsidRDefault="00A0241E">
      <w:pPr>
        <w:jc w:val="center"/>
        <w:rPr>
          <w:rFonts w:asciiTheme="majorHAnsi" w:hAnsiTheme="majorHAnsi"/>
          <w:b/>
          <w:sz w:val="28"/>
          <w:szCs w:val="28"/>
        </w:rPr>
      </w:pPr>
      <w:r w:rsidRPr="00FA42FF">
        <w:rPr>
          <w:rFonts w:asciiTheme="majorHAnsi" w:hAnsiTheme="majorHAnsi"/>
          <w:b/>
          <w:sz w:val="28"/>
          <w:szCs w:val="28"/>
        </w:rPr>
        <w:t>Attachment A:</w:t>
      </w:r>
      <w:bookmarkEnd w:id="47"/>
    </w:p>
    <w:p w:rsidR="00A0241E" w:rsidRPr="00FA42FF" w:rsidRDefault="00A0241E">
      <w:pPr>
        <w:jc w:val="center"/>
        <w:rPr>
          <w:rFonts w:asciiTheme="majorHAnsi" w:hAnsiTheme="majorHAnsi"/>
          <w:b/>
          <w:sz w:val="28"/>
          <w:szCs w:val="28"/>
        </w:rPr>
      </w:pPr>
      <w:r w:rsidRPr="00FA42FF">
        <w:rPr>
          <w:rFonts w:asciiTheme="majorHAnsi" w:hAnsiTheme="majorHAnsi"/>
          <w:b/>
          <w:sz w:val="28"/>
          <w:szCs w:val="28"/>
        </w:rPr>
        <w:t xml:space="preserve">Instructions for Completing Required Forms </w:t>
      </w:r>
      <w:r w:rsidRPr="00FA42FF">
        <w:rPr>
          <w:rFonts w:asciiTheme="majorHAnsi" w:hAnsiTheme="majorHAnsi"/>
          <w:b/>
          <w:sz w:val="28"/>
          <w:szCs w:val="28"/>
        </w:rPr>
        <w:br/>
        <w:t>(SF 424, Budget (SF 424A), Budget Narrative/Justification)</w:t>
      </w:r>
    </w:p>
    <w:p w:rsidR="00A0241E" w:rsidRPr="00FA42FF" w:rsidRDefault="00A0241E">
      <w:pPr>
        <w:jc w:val="center"/>
        <w:rPr>
          <w:rFonts w:asciiTheme="majorHAnsi" w:hAnsiTheme="majorHAnsi"/>
          <w:b/>
          <w:sz w:val="28"/>
          <w:szCs w:val="28"/>
        </w:rPr>
      </w:pPr>
    </w:p>
    <w:p w:rsidR="00A0241E" w:rsidRPr="00FA42FF" w:rsidRDefault="00A0241E">
      <w:pPr>
        <w:jc w:val="center"/>
        <w:rPr>
          <w:rFonts w:asciiTheme="majorHAnsi" w:hAnsiTheme="majorHAnsi"/>
          <w:b/>
          <w:sz w:val="28"/>
          <w:szCs w:val="28"/>
        </w:rPr>
      </w:pPr>
      <w:bookmarkStart w:id="48" w:name="_Toc248912582"/>
      <w:r w:rsidRPr="00FA42FF">
        <w:rPr>
          <w:rFonts w:asciiTheme="majorHAnsi" w:hAnsiTheme="majorHAnsi"/>
          <w:b/>
          <w:sz w:val="28"/>
          <w:szCs w:val="28"/>
        </w:rPr>
        <w:t>Attachment B:</w:t>
      </w:r>
      <w:bookmarkEnd w:id="48"/>
    </w:p>
    <w:p w:rsidR="00A0241E" w:rsidRPr="00FA42FF" w:rsidRDefault="00A0241E">
      <w:pPr>
        <w:jc w:val="center"/>
        <w:rPr>
          <w:rFonts w:asciiTheme="majorHAnsi" w:hAnsiTheme="majorHAnsi"/>
          <w:b/>
          <w:sz w:val="28"/>
          <w:szCs w:val="28"/>
        </w:rPr>
      </w:pPr>
      <w:r w:rsidRPr="00FA42FF">
        <w:rPr>
          <w:rFonts w:asciiTheme="majorHAnsi" w:hAnsiTheme="majorHAnsi"/>
          <w:b/>
          <w:sz w:val="28"/>
          <w:szCs w:val="28"/>
        </w:rPr>
        <w:t>SF 4</w:t>
      </w:r>
      <w:r w:rsidR="00AD309F" w:rsidRPr="00FA42FF">
        <w:rPr>
          <w:rFonts w:asciiTheme="majorHAnsi" w:hAnsiTheme="majorHAnsi"/>
          <w:b/>
          <w:sz w:val="28"/>
          <w:szCs w:val="28"/>
        </w:rPr>
        <w:t>24 – Sample Format with Example</w:t>
      </w:r>
    </w:p>
    <w:p w:rsidR="00A0241E" w:rsidRPr="00FA42FF" w:rsidRDefault="00A0241E">
      <w:pPr>
        <w:jc w:val="center"/>
        <w:rPr>
          <w:rFonts w:asciiTheme="majorHAnsi" w:hAnsiTheme="majorHAnsi"/>
          <w:b/>
          <w:sz w:val="28"/>
          <w:szCs w:val="28"/>
        </w:rPr>
      </w:pPr>
      <w:bookmarkStart w:id="49" w:name="_Toc248912583"/>
    </w:p>
    <w:p w:rsidR="00A0241E" w:rsidRPr="00FA42FF" w:rsidRDefault="00A0241E">
      <w:pPr>
        <w:jc w:val="center"/>
        <w:rPr>
          <w:rFonts w:asciiTheme="majorHAnsi" w:hAnsiTheme="majorHAnsi"/>
          <w:b/>
          <w:sz w:val="28"/>
          <w:szCs w:val="28"/>
        </w:rPr>
      </w:pPr>
      <w:r w:rsidRPr="00FA42FF">
        <w:rPr>
          <w:rFonts w:asciiTheme="majorHAnsi" w:hAnsiTheme="majorHAnsi"/>
          <w:b/>
          <w:sz w:val="28"/>
          <w:szCs w:val="28"/>
        </w:rPr>
        <w:t>Attachment C:</w:t>
      </w:r>
    </w:p>
    <w:p w:rsidR="00A0241E" w:rsidRPr="00FA42FF" w:rsidRDefault="00A0241E">
      <w:pPr>
        <w:jc w:val="center"/>
        <w:rPr>
          <w:rFonts w:asciiTheme="majorHAnsi" w:hAnsiTheme="majorHAnsi"/>
          <w:b/>
          <w:sz w:val="28"/>
          <w:szCs w:val="28"/>
        </w:rPr>
      </w:pPr>
      <w:r w:rsidRPr="00FA42FF">
        <w:rPr>
          <w:rFonts w:asciiTheme="majorHAnsi" w:hAnsiTheme="majorHAnsi"/>
          <w:b/>
          <w:sz w:val="28"/>
          <w:szCs w:val="28"/>
        </w:rPr>
        <w:t>Budget Narrative/Justification Format – Sample Format with Examples</w:t>
      </w:r>
      <w:bookmarkEnd w:id="49"/>
    </w:p>
    <w:p w:rsidR="00A0241E" w:rsidRPr="00FA42FF" w:rsidRDefault="00A0241E">
      <w:pPr>
        <w:jc w:val="center"/>
        <w:rPr>
          <w:rFonts w:asciiTheme="majorHAnsi" w:hAnsiTheme="majorHAnsi"/>
          <w:b/>
          <w:sz w:val="28"/>
          <w:szCs w:val="28"/>
        </w:rPr>
      </w:pPr>
    </w:p>
    <w:p w:rsidR="00A0241E" w:rsidRPr="00FA42FF" w:rsidRDefault="00A0241E">
      <w:pPr>
        <w:jc w:val="center"/>
        <w:rPr>
          <w:rFonts w:asciiTheme="majorHAnsi" w:hAnsiTheme="majorHAnsi"/>
          <w:b/>
          <w:sz w:val="28"/>
          <w:szCs w:val="28"/>
        </w:rPr>
      </w:pPr>
      <w:bookmarkStart w:id="50" w:name="_Toc248912584"/>
      <w:r w:rsidRPr="00FA42FF">
        <w:rPr>
          <w:rFonts w:asciiTheme="majorHAnsi" w:hAnsiTheme="majorHAnsi"/>
          <w:b/>
          <w:sz w:val="28"/>
          <w:szCs w:val="28"/>
        </w:rPr>
        <w:t>Attachment D:</w:t>
      </w:r>
      <w:bookmarkEnd w:id="50"/>
    </w:p>
    <w:p w:rsidR="00A0241E" w:rsidRPr="00FA42FF" w:rsidRDefault="00A0241E">
      <w:pPr>
        <w:jc w:val="center"/>
        <w:rPr>
          <w:rFonts w:asciiTheme="majorHAnsi" w:hAnsiTheme="majorHAnsi"/>
          <w:b/>
          <w:sz w:val="28"/>
          <w:szCs w:val="28"/>
        </w:rPr>
      </w:pPr>
      <w:bookmarkStart w:id="51" w:name="_Toc248912585"/>
      <w:r w:rsidRPr="00FA42FF">
        <w:rPr>
          <w:rFonts w:asciiTheme="majorHAnsi" w:hAnsiTheme="majorHAnsi"/>
          <w:b/>
          <w:sz w:val="28"/>
          <w:szCs w:val="28"/>
        </w:rPr>
        <w:t>Budget Narrative/Justification – Sample Template</w:t>
      </w:r>
      <w:bookmarkEnd w:id="51"/>
    </w:p>
    <w:p w:rsidR="00A0241E" w:rsidRPr="00FA42FF" w:rsidRDefault="00A0241E">
      <w:pPr>
        <w:jc w:val="center"/>
        <w:rPr>
          <w:rFonts w:asciiTheme="majorHAnsi" w:hAnsiTheme="majorHAnsi"/>
          <w:b/>
          <w:sz w:val="28"/>
          <w:szCs w:val="28"/>
        </w:rPr>
      </w:pPr>
    </w:p>
    <w:p w:rsidR="00A0241E" w:rsidRPr="00FA42FF" w:rsidRDefault="00A0241E">
      <w:pPr>
        <w:jc w:val="center"/>
        <w:rPr>
          <w:rFonts w:asciiTheme="majorHAnsi" w:hAnsiTheme="majorHAnsi"/>
          <w:b/>
          <w:sz w:val="28"/>
          <w:szCs w:val="28"/>
        </w:rPr>
      </w:pPr>
      <w:bookmarkStart w:id="52" w:name="_Toc248912586"/>
      <w:r w:rsidRPr="00FA42FF">
        <w:rPr>
          <w:rFonts w:asciiTheme="majorHAnsi" w:hAnsiTheme="majorHAnsi"/>
          <w:b/>
          <w:sz w:val="28"/>
          <w:szCs w:val="28"/>
        </w:rPr>
        <w:t>Attachment E:</w:t>
      </w:r>
      <w:bookmarkEnd w:id="52"/>
    </w:p>
    <w:p w:rsidR="00A0241E" w:rsidRPr="00FA42FF" w:rsidRDefault="00A0241E">
      <w:pPr>
        <w:jc w:val="center"/>
        <w:rPr>
          <w:rFonts w:asciiTheme="majorHAnsi" w:hAnsiTheme="majorHAnsi"/>
          <w:b/>
          <w:sz w:val="28"/>
          <w:szCs w:val="28"/>
        </w:rPr>
      </w:pPr>
      <w:bookmarkStart w:id="53" w:name="_Toc248912587"/>
      <w:r w:rsidRPr="00FA42FF">
        <w:rPr>
          <w:rFonts w:asciiTheme="majorHAnsi" w:hAnsiTheme="majorHAnsi"/>
          <w:b/>
          <w:sz w:val="28"/>
          <w:szCs w:val="28"/>
        </w:rPr>
        <w:t>Project Work Plan - Sample Template</w:t>
      </w:r>
      <w:bookmarkEnd w:id="53"/>
    </w:p>
    <w:p w:rsidR="00A0241E" w:rsidRPr="00FA42FF" w:rsidRDefault="00A0241E">
      <w:pPr>
        <w:jc w:val="center"/>
        <w:rPr>
          <w:rFonts w:asciiTheme="majorHAnsi" w:hAnsiTheme="majorHAnsi"/>
          <w:b/>
          <w:sz w:val="28"/>
          <w:szCs w:val="28"/>
        </w:rPr>
      </w:pPr>
    </w:p>
    <w:p w:rsidR="00A0241E" w:rsidRPr="00FA42FF" w:rsidRDefault="00A0241E">
      <w:pPr>
        <w:jc w:val="center"/>
        <w:rPr>
          <w:rFonts w:asciiTheme="majorHAnsi" w:hAnsiTheme="majorHAnsi"/>
          <w:b/>
          <w:sz w:val="28"/>
          <w:szCs w:val="28"/>
        </w:rPr>
      </w:pPr>
      <w:bookmarkStart w:id="54" w:name="_Toc248912588"/>
      <w:r w:rsidRPr="00FA42FF">
        <w:rPr>
          <w:rFonts w:asciiTheme="majorHAnsi" w:hAnsiTheme="majorHAnsi"/>
          <w:b/>
          <w:sz w:val="28"/>
          <w:szCs w:val="28"/>
        </w:rPr>
        <w:t>Attachment F:</w:t>
      </w:r>
      <w:bookmarkEnd w:id="54"/>
    </w:p>
    <w:p w:rsidR="00A0241E" w:rsidRPr="00FA42FF" w:rsidRDefault="00A0241E">
      <w:pPr>
        <w:jc w:val="center"/>
        <w:rPr>
          <w:rFonts w:asciiTheme="majorHAnsi" w:hAnsiTheme="majorHAnsi"/>
          <w:b/>
          <w:sz w:val="28"/>
          <w:szCs w:val="28"/>
        </w:rPr>
      </w:pPr>
      <w:bookmarkStart w:id="55" w:name="_Toc248912589"/>
      <w:r w:rsidRPr="00FA42FF">
        <w:rPr>
          <w:rFonts w:asciiTheme="majorHAnsi" w:hAnsiTheme="majorHAnsi"/>
          <w:b/>
          <w:sz w:val="28"/>
          <w:szCs w:val="28"/>
        </w:rPr>
        <w:t>Instructions for Completing the Summary/Abstract</w:t>
      </w:r>
      <w:bookmarkEnd w:id="55"/>
    </w:p>
    <w:p w:rsidR="00A0241E" w:rsidRPr="00FA42FF" w:rsidRDefault="00A0241E" w:rsidP="00FA42FF">
      <w:pPr>
        <w:pStyle w:val="Heading6"/>
        <w:rPr>
          <w:rStyle w:val="Heading6Char"/>
          <w:b/>
          <w:bCs/>
        </w:rPr>
      </w:pPr>
      <w:r w:rsidRPr="00FA42FF">
        <w:br w:type="page"/>
      </w:r>
      <w:bookmarkStart w:id="56" w:name="_Toc248903650"/>
      <w:bookmarkStart w:id="57" w:name="_Toc248913439"/>
      <w:bookmarkStart w:id="58" w:name="_Toc328485331"/>
      <w:r w:rsidRPr="00FA42FF">
        <w:rPr>
          <w:rStyle w:val="Heading6Char"/>
          <w:b/>
          <w:bCs/>
        </w:rPr>
        <w:lastRenderedPageBreak/>
        <w:t>Attachment A</w:t>
      </w:r>
      <w:bookmarkEnd w:id="56"/>
      <w:bookmarkEnd w:id="57"/>
      <w:r w:rsidRPr="00FA42FF">
        <w:rPr>
          <w:rStyle w:val="Heading6Char"/>
          <w:b/>
          <w:bCs/>
        </w:rPr>
        <w:t xml:space="preserve">: </w:t>
      </w:r>
      <w:bookmarkStart w:id="59" w:name="_Toc248903651"/>
      <w:r w:rsidRPr="00FA42FF">
        <w:rPr>
          <w:rStyle w:val="Heading6Char"/>
          <w:b/>
          <w:bCs/>
        </w:rPr>
        <w:t>Instructions for Completing Required Forms</w:t>
      </w:r>
      <w:bookmarkEnd w:id="58"/>
      <w:r w:rsidRPr="00FA42FF">
        <w:rPr>
          <w:rStyle w:val="Heading6Char"/>
          <w:b/>
          <w:bCs/>
        </w:rPr>
        <w:t xml:space="preserve"> </w:t>
      </w:r>
    </w:p>
    <w:p w:rsidR="00A0241E" w:rsidRPr="00FA42FF" w:rsidRDefault="00A0241E">
      <w:pPr>
        <w:jc w:val="center"/>
        <w:rPr>
          <w:rFonts w:asciiTheme="majorHAnsi" w:hAnsiTheme="majorHAnsi"/>
          <w:b/>
          <w:bCs/>
        </w:rPr>
      </w:pPr>
      <w:r w:rsidRPr="00FA42FF">
        <w:rPr>
          <w:rFonts w:asciiTheme="majorHAnsi" w:hAnsiTheme="majorHAnsi"/>
          <w:b/>
          <w:bCs/>
        </w:rPr>
        <w:t xml:space="preserve"> (SF 424, Budget (SF 424A), Budget Narrative/Justification)</w:t>
      </w:r>
      <w:bookmarkEnd w:id="59"/>
    </w:p>
    <w:p w:rsidR="00A0241E" w:rsidRPr="00FA42FF" w:rsidRDefault="00A0241E">
      <w:pPr>
        <w:rPr>
          <w:rFonts w:asciiTheme="majorHAnsi" w:hAnsiTheme="majorHAnsi"/>
        </w:rPr>
      </w:pPr>
    </w:p>
    <w:p w:rsidR="00A0241E" w:rsidRPr="00FA42FF" w:rsidRDefault="00A0241E">
      <w:pPr>
        <w:pBdr>
          <w:top w:val="single" w:sz="4" w:space="1" w:color="auto"/>
          <w:left w:val="single" w:sz="4" w:space="4" w:color="auto"/>
          <w:bottom w:val="single" w:sz="4" w:space="1" w:color="auto"/>
          <w:right w:val="single" w:sz="4" w:space="4" w:color="auto"/>
        </w:pBdr>
        <w:rPr>
          <w:rFonts w:asciiTheme="majorHAnsi" w:hAnsiTheme="majorHAnsi"/>
          <w:b/>
        </w:rPr>
      </w:pPr>
      <w:r w:rsidRPr="00FA42FF">
        <w:rPr>
          <w:rFonts w:asciiTheme="majorHAnsi" w:hAnsiTheme="majorHAnsi"/>
        </w:rPr>
        <w:t>This section provides step-by-step instructions for completing the four (4) standard Federal forms required as part of your grant application, including special instructions for completing Standard Budget Forms 424 and 424A.  Standard Forms 424 and 424A are used for a wide variety of Federal grant programs, and Federal agencies have the discretion to require some or all of the information on these forms.  A</w:t>
      </w:r>
      <w:r w:rsidR="00971747" w:rsidRPr="00FA42FF">
        <w:rPr>
          <w:rFonts w:asciiTheme="majorHAnsi" w:hAnsiTheme="majorHAnsi"/>
        </w:rPr>
        <w:t>CL</w:t>
      </w:r>
      <w:r w:rsidRPr="00FA42FF">
        <w:rPr>
          <w:rFonts w:asciiTheme="majorHAnsi" w:hAnsiTheme="majorHAnsi"/>
        </w:rPr>
        <w:t xml:space="preserve"> does not require all the information on these Standard Forms. Accordingly, please use the instructions below in lieu of the standard instructions attached to SF 424 and 424A to complete these forms.</w:t>
      </w:r>
    </w:p>
    <w:p w:rsidR="00A0241E" w:rsidRPr="00FA42FF" w:rsidRDefault="00A0241E">
      <w:pPr>
        <w:rPr>
          <w:rFonts w:asciiTheme="majorHAnsi" w:hAnsiTheme="majorHAnsi"/>
          <w:b/>
        </w:rPr>
      </w:pPr>
    </w:p>
    <w:p w:rsidR="00A0241E" w:rsidRPr="00FA42FF" w:rsidRDefault="00A0241E">
      <w:pPr>
        <w:rPr>
          <w:rFonts w:asciiTheme="majorHAnsi" w:hAnsiTheme="majorHAnsi"/>
          <w:b/>
        </w:rPr>
      </w:pPr>
      <w:r w:rsidRPr="00FA42FF">
        <w:rPr>
          <w:rFonts w:asciiTheme="majorHAnsi" w:hAnsiTheme="majorHAnsi"/>
          <w:b/>
        </w:rPr>
        <w:t>a.  Standard Form 424</w:t>
      </w:r>
    </w:p>
    <w:p w:rsidR="00A0241E" w:rsidRPr="00FA42FF" w:rsidRDefault="00A0241E">
      <w:pPr>
        <w:rPr>
          <w:rFonts w:asciiTheme="majorHAnsi" w:hAnsiTheme="majorHAnsi"/>
        </w:rPr>
      </w:pPr>
    </w:p>
    <w:p w:rsidR="00A0241E" w:rsidRPr="00FA42FF" w:rsidRDefault="00A0241E">
      <w:pPr>
        <w:autoSpaceDE w:val="0"/>
        <w:autoSpaceDN w:val="0"/>
        <w:adjustRightInd w:val="0"/>
        <w:rPr>
          <w:rFonts w:asciiTheme="majorHAnsi" w:hAnsiTheme="majorHAnsi"/>
        </w:rPr>
      </w:pPr>
      <w:r w:rsidRPr="00FA42FF">
        <w:rPr>
          <w:rFonts w:asciiTheme="majorHAnsi" w:hAnsiTheme="majorHAnsi"/>
        </w:rPr>
        <w:t xml:space="preserve">1. </w:t>
      </w:r>
      <w:r w:rsidRPr="00FA42FF">
        <w:rPr>
          <w:rFonts w:asciiTheme="majorHAnsi" w:hAnsiTheme="majorHAnsi"/>
          <w:b/>
          <w:bCs/>
        </w:rPr>
        <w:t xml:space="preserve">Type of Submission: </w:t>
      </w:r>
      <w:r w:rsidRPr="00FA42FF">
        <w:rPr>
          <w:rFonts w:asciiTheme="majorHAnsi" w:hAnsiTheme="majorHAnsi"/>
        </w:rPr>
        <w:t>(REQUIRED): Select one type of submission in accordance with agency instructions.</w:t>
      </w:r>
    </w:p>
    <w:p w:rsidR="00A0241E" w:rsidRPr="00FA42FF" w:rsidRDefault="00A0241E">
      <w:pPr>
        <w:numPr>
          <w:ilvl w:val="0"/>
          <w:numId w:val="19"/>
        </w:numPr>
        <w:autoSpaceDE w:val="0"/>
        <w:autoSpaceDN w:val="0"/>
        <w:adjustRightInd w:val="0"/>
        <w:rPr>
          <w:rFonts w:asciiTheme="majorHAnsi" w:hAnsiTheme="majorHAnsi"/>
        </w:rPr>
      </w:pPr>
      <w:r w:rsidRPr="00FA42FF">
        <w:rPr>
          <w:rFonts w:asciiTheme="majorHAnsi" w:hAnsiTheme="majorHAnsi"/>
        </w:rPr>
        <w:t xml:space="preserve">Preapplication </w:t>
      </w:r>
    </w:p>
    <w:p w:rsidR="00A0241E" w:rsidRPr="00FA42FF" w:rsidRDefault="00A0241E">
      <w:pPr>
        <w:numPr>
          <w:ilvl w:val="0"/>
          <w:numId w:val="19"/>
        </w:numPr>
        <w:autoSpaceDE w:val="0"/>
        <w:autoSpaceDN w:val="0"/>
        <w:adjustRightInd w:val="0"/>
        <w:rPr>
          <w:rFonts w:asciiTheme="majorHAnsi" w:hAnsiTheme="majorHAnsi"/>
        </w:rPr>
      </w:pPr>
      <w:r w:rsidRPr="00FA42FF">
        <w:rPr>
          <w:rFonts w:asciiTheme="majorHAnsi" w:hAnsiTheme="majorHAnsi"/>
        </w:rPr>
        <w:t xml:space="preserve">Application </w:t>
      </w:r>
    </w:p>
    <w:p w:rsidR="00A0241E" w:rsidRPr="00FA42FF" w:rsidRDefault="00A0241E">
      <w:pPr>
        <w:numPr>
          <w:ilvl w:val="0"/>
          <w:numId w:val="19"/>
        </w:numPr>
        <w:autoSpaceDE w:val="0"/>
        <w:autoSpaceDN w:val="0"/>
        <w:adjustRightInd w:val="0"/>
        <w:rPr>
          <w:rFonts w:asciiTheme="majorHAnsi" w:hAnsiTheme="majorHAnsi"/>
        </w:rPr>
      </w:pPr>
      <w:r w:rsidRPr="00FA42FF">
        <w:rPr>
          <w:rFonts w:asciiTheme="majorHAnsi" w:hAnsiTheme="majorHAnsi"/>
        </w:rPr>
        <w:t xml:space="preserve"> Changed/Corrected Application – If A</w:t>
      </w:r>
      <w:r w:rsidR="00971747" w:rsidRPr="00FA42FF">
        <w:rPr>
          <w:rFonts w:asciiTheme="majorHAnsi" w:hAnsiTheme="majorHAnsi"/>
        </w:rPr>
        <w:t>CL</w:t>
      </w:r>
      <w:r w:rsidRPr="00FA42FF">
        <w:rPr>
          <w:rFonts w:asciiTheme="majorHAnsi" w:hAnsiTheme="majorHAnsi"/>
        </w:rPr>
        <w:t xml:space="preserve"> requests, check if this submission is to change or correct a previously submitted application. </w:t>
      </w:r>
    </w:p>
    <w:p w:rsidR="00A0241E" w:rsidRPr="00FA42FF" w:rsidRDefault="00A0241E">
      <w:pPr>
        <w:autoSpaceDE w:val="0"/>
        <w:autoSpaceDN w:val="0"/>
        <w:adjustRightInd w:val="0"/>
        <w:rPr>
          <w:rFonts w:asciiTheme="majorHAnsi" w:hAnsiTheme="majorHAnsi"/>
        </w:rPr>
      </w:pPr>
    </w:p>
    <w:p w:rsidR="00A0241E" w:rsidRPr="00FA42FF" w:rsidRDefault="00A0241E">
      <w:pPr>
        <w:autoSpaceDE w:val="0"/>
        <w:autoSpaceDN w:val="0"/>
        <w:adjustRightInd w:val="0"/>
        <w:rPr>
          <w:rFonts w:asciiTheme="majorHAnsi" w:hAnsiTheme="majorHAnsi"/>
        </w:rPr>
      </w:pPr>
      <w:r w:rsidRPr="00FA42FF">
        <w:rPr>
          <w:rFonts w:asciiTheme="majorHAnsi" w:hAnsiTheme="majorHAnsi"/>
        </w:rPr>
        <w:t xml:space="preserve">2. </w:t>
      </w:r>
      <w:r w:rsidRPr="00FA42FF">
        <w:rPr>
          <w:rFonts w:asciiTheme="majorHAnsi" w:hAnsiTheme="majorHAnsi"/>
          <w:b/>
          <w:bCs/>
        </w:rPr>
        <w:t>Type of Application</w:t>
      </w:r>
      <w:r w:rsidRPr="00FA42FF">
        <w:rPr>
          <w:rFonts w:asciiTheme="majorHAnsi" w:hAnsiTheme="majorHAnsi"/>
        </w:rPr>
        <w:t>: (REQUIRED) Select one type of application in accordance with agency instructions.</w:t>
      </w:r>
    </w:p>
    <w:p w:rsidR="00A0241E" w:rsidRPr="00FA42FF" w:rsidRDefault="00A0241E">
      <w:pPr>
        <w:numPr>
          <w:ilvl w:val="0"/>
          <w:numId w:val="20"/>
        </w:numPr>
        <w:autoSpaceDE w:val="0"/>
        <w:autoSpaceDN w:val="0"/>
        <w:adjustRightInd w:val="0"/>
        <w:rPr>
          <w:rFonts w:asciiTheme="majorHAnsi" w:hAnsiTheme="majorHAnsi"/>
        </w:rPr>
      </w:pPr>
      <w:r w:rsidRPr="00FA42FF">
        <w:rPr>
          <w:rFonts w:asciiTheme="majorHAnsi" w:hAnsiTheme="majorHAnsi"/>
        </w:rPr>
        <w:t xml:space="preserve">New </w:t>
      </w:r>
    </w:p>
    <w:p w:rsidR="00A0241E" w:rsidRPr="00FA42FF" w:rsidRDefault="00A0241E">
      <w:pPr>
        <w:numPr>
          <w:ilvl w:val="0"/>
          <w:numId w:val="20"/>
        </w:numPr>
        <w:autoSpaceDE w:val="0"/>
        <w:autoSpaceDN w:val="0"/>
        <w:adjustRightInd w:val="0"/>
        <w:rPr>
          <w:rFonts w:asciiTheme="majorHAnsi" w:hAnsiTheme="majorHAnsi"/>
        </w:rPr>
      </w:pPr>
      <w:r w:rsidRPr="00FA42FF">
        <w:rPr>
          <w:rFonts w:asciiTheme="majorHAnsi" w:hAnsiTheme="majorHAnsi"/>
        </w:rPr>
        <w:t>Continuation</w:t>
      </w:r>
    </w:p>
    <w:p w:rsidR="00A0241E" w:rsidRPr="00FA42FF" w:rsidRDefault="00A0241E">
      <w:pPr>
        <w:numPr>
          <w:ilvl w:val="0"/>
          <w:numId w:val="20"/>
        </w:numPr>
        <w:autoSpaceDE w:val="0"/>
        <w:autoSpaceDN w:val="0"/>
        <w:adjustRightInd w:val="0"/>
        <w:rPr>
          <w:rFonts w:asciiTheme="majorHAnsi" w:hAnsiTheme="majorHAnsi"/>
        </w:rPr>
      </w:pPr>
      <w:r w:rsidRPr="00FA42FF">
        <w:rPr>
          <w:rFonts w:asciiTheme="majorHAnsi" w:hAnsiTheme="majorHAnsi"/>
        </w:rPr>
        <w:t xml:space="preserve">Revision </w:t>
      </w:r>
    </w:p>
    <w:p w:rsidR="00A0241E" w:rsidRPr="00FA42FF" w:rsidRDefault="00A0241E">
      <w:pPr>
        <w:autoSpaceDE w:val="0"/>
        <w:autoSpaceDN w:val="0"/>
        <w:adjustRightInd w:val="0"/>
        <w:rPr>
          <w:rFonts w:asciiTheme="majorHAnsi" w:hAnsiTheme="majorHAnsi"/>
        </w:rPr>
      </w:pPr>
    </w:p>
    <w:p w:rsidR="00A0241E" w:rsidRPr="00FA42FF" w:rsidRDefault="00A0241E">
      <w:pPr>
        <w:autoSpaceDE w:val="0"/>
        <w:autoSpaceDN w:val="0"/>
        <w:adjustRightInd w:val="0"/>
        <w:rPr>
          <w:rFonts w:asciiTheme="majorHAnsi" w:hAnsiTheme="majorHAnsi"/>
        </w:rPr>
      </w:pPr>
      <w:r w:rsidRPr="00FA42FF">
        <w:rPr>
          <w:rFonts w:asciiTheme="majorHAnsi" w:hAnsiTheme="majorHAnsi"/>
        </w:rPr>
        <w:t xml:space="preserve">3. </w:t>
      </w:r>
      <w:r w:rsidRPr="00FA42FF">
        <w:rPr>
          <w:rFonts w:asciiTheme="majorHAnsi" w:hAnsiTheme="majorHAnsi"/>
          <w:b/>
          <w:bCs/>
        </w:rPr>
        <w:t xml:space="preserve">Date Received: </w:t>
      </w:r>
      <w:r w:rsidRPr="00FA42FF">
        <w:rPr>
          <w:rFonts w:asciiTheme="majorHAnsi" w:hAnsiTheme="majorHAnsi"/>
        </w:rPr>
        <w:t xml:space="preserve">Leave this field blank. </w:t>
      </w:r>
    </w:p>
    <w:p w:rsidR="00A0241E" w:rsidRPr="00FA42FF" w:rsidRDefault="00A0241E">
      <w:pPr>
        <w:autoSpaceDE w:val="0"/>
        <w:autoSpaceDN w:val="0"/>
        <w:adjustRightInd w:val="0"/>
        <w:rPr>
          <w:rFonts w:asciiTheme="majorHAnsi" w:hAnsiTheme="majorHAnsi"/>
        </w:rPr>
      </w:pPr>
    </w:p>
    <w:p w:rsidR="00A0241E" w:rsidRPr="00FA42FF" w:rsidRDefault="00A0241E">
      <w:pPr>
        <w:autoSpaceDE w:val="0"/>
        <w:autoSpaceDN w:val="0"/>
        <w:adjustRightInd w:val="0"/>
        <w:rPr>
          <w:rFonts w:asciiTheme="majorHAnsi" w:hAnsiTheme="majorHAnsi"/>
        </w:rPr>
      </w:pPr>
      <w:r w:rsidRPr="00FA42FF">
        <w:rPr>
          <w:rFonts w:asciiTheme="majorHAnsi" w:hAnsiTheme="majorHAnsi"/>
        </w:rPr>
        <w:t xml:space="preserve">4. </w:t>
      </w:r>
      <w:r w:rsidRPr="00FA42FF">
        <w:rPr>
          <w:rFonts w:asciiTheme="majorHAnsi" w:hAnsiTheme="majorHAnsi"/>
          <w:b/>
          <w:bCs/>
        </w:rPr>
        <w:t>Applicant Identifier</w:t>
      </w:r>
      <w:r w:rsidRPr="00FA42FF">
        <w:rPr>
          <w:rFonts w:asciiTheme="majorHAnsi" w:hAnsiTheme="majorHAnsi"/>
        </w:rPr>
        <w:t>: Leave this field blank</w:t>
      </w:r>
    </w:p>
    <w:p w:rsidR="00A0241E" w:rsidRPr="00FA42FF" w:rsidRDefault="00A0241E">
      <w:pPr>
        <w:autoSpaceDE w:val="0"/>
        <w:autoSpaceDN w:val="0"/>
        <w:adjustRightInd w:val="0"/>
        <w:rPr>
          <w:rFonts w:asciiTheme="majorHAnsi" w:hAnsiTheme="majorHAnsi"/>
        </w:rPr>
      </w:pPr>
    </w:p>
    <w:p w:rsidR="00A0241E" w:rsidRPr="00FA42FF" w:rsidRDefault="00A0241E">
      <w:pPr>
        <w:autoSpaceDE w:val="0"/>
        <w:autoSpaceDN w:val="0"/>
        <w:adjustRightInd w:val="0"/>
        <w:rPr>
          <w:rFonts w:asciiTheme="majorHAnsi" w:hAnsiTheme="majorHAnsi"/>
        </w:rPr>
      </w:pPr>
      <w:r w:rsidRPr="00FA42FF">
        <w:rPr>
          <w:rFonts w:asciiTheme="majorHAnsi" w:hAnsiTheme="majorHAnsi"/>
        </w:rPr>
        <w:t xml:space="preserve">5a </w:t>
      </w:r>
      <w:r w:rsidRPr="00FA42FF">
        <w:rPr>
          <w:rFonts w:asciiTheme="majorHAnsi" w:hAnsiTheme="majorHAnsi"/>
          <w:b/>
          <w:bCs/>
        </w:rPr>
        <w:t>Federal Entity Identifier</w:t>
      </w:r>
      <w:r w:rsidRPr="00FA42FF">
        <w:rPr>
          <w:rFonts w:asciiTheme="majorHAnsi" w:hAnsiTheme="majorHAnsi"/>
        </w:rPr>
        <w:t xml:space="preserve">: Leave this field blank </w:t>
      </w:r>
    </w:p>
    <w:p w:rsidR="00A0241E" w:rsidRPr="00FA42FF" w:rsidRDefault="00A0241E">
      <w:pPr>
        <w:autoSpaceDE w:val="0"/>
        <w:autoSpaceDN w:val="0"/>
        <w:adjustRightInd w:val="0"/>
        <w:rPr>
          <w:rFonts w:asciiTheme="majorHAnsi" w:hAnsiTheme="majorHAnsi"/>
        </w:rPr>
      </w:pPr>
    </w:p>
    <w:p w:rsidR="00A0241E" w:rsidRPr="00FA42FF" w:rsidRDefault="00A0241E">
      <w:pPr>
        <w:autoSpaceDE w:val="0"/>
        <w:autoSpaceDN w:val="0"/>
        <w:adjustRightInd w:val="0"/>
        <w:rPr>
          <w:rFonts w:asciiTheme="majorHAnsi" w:hAnsiTheme="majorHAnsi"/>
        </w:rPr>
      </w:pPr>
      <w:r w:rsidRPr="00FA42FF">
        <w:rPr>
          <w:rFonts w:asciiTheme="majorHAnsi" w:hAnsiTheme="majorHAnsi"/>
        </w:rPr>
        <w:t xml:space="preserve">5b. </w:t>
      </w:r>
      <w:r w:rsidRPr="00FA42FF">
        <w:rPr>
          <w:rFonts w:asciiTheme="majorHAnsi" w:hAnsiTheme="majorHAnsi"/>
          <w:b/>
          <w:bCs/>
        </w:rPr>
        <w:t>Federal Award Identifier</w:t>
      </w:r>
      <w:r w:rsidRPr="00FA42FF">
        <w:rPr>
          <w:rFonts w:asciiTheme="majorHAnsi" w:hAnsiTheme="majorHAnsi"/>
        </w:rPr>
        <w:t xml:space="preserve">: For new applications leave blank. For a continuation or revision to an existing award, enter the previously assigned Federal award (grant) number. </w:t>
      </w:r>
    </w:p>
    <w:p w:rsidR="00A0241E" w:rsidRPr="00FA42FF" w:rsidRDefault="00A0241E">
      <w:pPr>
        <w:autoSpaceDE w:val="0"/>
        <w:autoSpaceDN w:val="0"/>
        <w:adjustRightInd w:val="0"/>
        <w:rPr>
          <w:rFonts w:asciiTheme="majorHAnsi" w:hAnsiTheme="majorHAnsi"/>
        </w:rPr>
      </w:pPr>
    </w:p>
    <w:p w:rsidR="00A0241E" w:rsidRPr="00FA42FF" w:rsidRDefault="00A0241E">
      <w:pPr>
        <w:autoSpaceDE w:val="0"/>
        <w:autoSpaceDN w:val="0"/>
        <w:adjustRightInd w:val="0"/>
        <w:rPr>
          <w:rFonts w:asciiTheme="majorHAnsi" w:hAnsiTheme="majorHAnsi"/>
        </w:rPr>
      </w:pPr>
      <w:r w:rsidRPr="00FA42FF">
        <w:rPr>
          <w:rFonts w:asciiTheme="majorHAnsi" w:hAnsiTheme="majorHAnsi"/>
        </w:rPr>
        <w:t xml:space="preserve">6. </w:t>
      </w:r>
      <w:r w:rsidRPr="00FA42FF">
        <w:rPr>
          <w:rFonts w:asciiTheme="majorHAnsi" w:hAnsiTheme="majorHAnsi"/>
          <w:b/>
          <w:bCs/>
        </w:rPr>
        <w:t xml:space="preserve">Date Received by State: </w:t>
      </w:r>
      <w:r w:rsidRPr="00FA42FF">
        <w:rPr>
          <w:rFonts w:asciiTheme="majorHAnsi" w:hAnsiTheme="majorHAnsi"/>
        </w:rPr>
        <w:t xml:space="preserve">Leave this field blank. </w:t>
      </w:r>
    </w:p>
    <w:p w:rsidR="00A0241E" w:rsidRPr="00FA42FF" w:rsidRDefault="00A0241E">
      <w:pPr>
        <w:autoSpaceDE w:val="0"/>
        <w:autoSpaceDN w:val="0"/>
        <w:adjustRightInd w:val="0"/>
        <w:rPr>
          <w:rFonts w:asciiTheme="majorHAnsi" w:hAnsiTheme="majorHAnsi"/>
        </w:rPr>
      </w:pPr>
    </w:p>
    <w:p w:rsidR="00A0241E" w:rsidRPr="00FA42FF" w:rsidRDefault="00A0241E">
      <w:pPr>
        <w:autoSpaceDE w:val="0"/>
        <w:autoSpaceDN w:val="0"/>
        <w:adjustRightInd w:val="0"/>
        <w:rPr>
          <w:rFonts w:asciiTheme="majorHAnsi" w:hAnsiTheme="majorHAnsi"/>
        </w:rPr>
      </w:pPr>
      <w:r w:rsidRPr="00FA42FF">
        <w:rPr>
          <w:rFonts w:asciiTheme="majorHAnsi" w:hAnsiTheme="majorHAnsi"/>
        </w:rPr>
        <w:t xml:space="preserve">7. </w:t>
      </w:r>
      <w:r w:rsidRPr="00FA42FF">
        <w:rPr>
          <w:rFonts w:asciiTheme="majorHAnsi" w:hAnsiTheme="majorHAnsi"/>
          <w:b/>
          <w:bCs/>
        </w:rPr>
        <w:t xml:space="preserve">State Application Identifier: </w:t>
      </w:r>
      <w:r w:rsidRPr="00FA42FF">
        <w:rPr>
          <w:rFonts w:asciiTheme="majorHAnsi" w:hAnsiTheme="majorHAnsi"/>
        </w:rPr>
        <w:t xml:space="preserve">Leave this field blank. </w:t>
      </w:r>
    </w:p>
    <w:p w:rsidR="00A0241E" w:rsidRPr="00FA42FF" w:rsidRDefault="00A0241E">
      <w:pPr>
        <w:autoSpaceDE w:val="0"/>
        <w:autoSpaceDN w:val="0"/>
        <w:adjustRightInd w:val="0"/>
        <w:rPr>
          <w:rFonts w:asciiTheme="majorHAnsi" w:hAnsiTheme="majorHAnsi"/>
        </w:rPr>
      </w:pPr>
    </w:p>
    <w:p w:rsidR="00A0241E" w:rsidRPr="00FA42FF" w:rsidRDefault="00A0241E">
      <w:pPr>
        <w:autoSpaceDE w:val="0"/>
        <w:autoSpaceDN w:val="0"/>
        <w:adjustRightInd w:val="0"/>
        <w:rPr>
          <w:rFonts w:asciiTheme="majorHAnsi" w:hAnsiTheme="majorHAnsi"/>
        </w:rPr>
      </w:pPr>
      <w:r w:rsidRPr="00FA42FF">
        <w:rPr>
          <w:rFonts w:asciiTheme="majorHAnsi" w:hAnsiTheme="majorHAnsi"/>
        </w:rPr>
        <w:t>8.</w:t>
      </w:r>
      <w:r w:rsidRPr="00FA42FF">
        <w:rPr>
          <w:rFonts w:asciiTheme="majorHAnsi" w:hAnsiTheme="majorHAnsi"/>
          <w:b/>
          <w:bCs/>
        </w:rPr>
        <w:t xml:space="preserve"> Applicant Information</w:t>
      </w:r>
      <w:r w:rsidRPr="00FA42FF">
        <w:rPr>
          <w:rFonts w:asciiTheme="majorHAnsi" w:hAnsiTheme="majorHAnsi"/>
        </w:rPr>
        <w:t>: Enter the following in accordance with agency instructions:</w:t>
      </w:r>
    </w:p>
    <w:p w:rsidR="00A0241E" w:rsidRPr="00FA42FF" w:rsidRDefault="00A0241E">
      <w:pPr>
        <w:autoSpaceDE w:val="0"/>
        <w:autoSpaceDN w:val="0"/>
        <w:adjustRightInd w:val="0"/>
        <w:rPr>
          <w:rFonts w:asciiTheme="majorHAnsi" w:hAnsiTheme="majorHAnsi" w:cs="Arial,Bold"/>
          <w:b/>
          <w:bCs/>
          <w:sz w:val="16"/>
          <w:szCs w:val="16"/>
        </w:rPr>
      </w:pPr>
    </w:p>
    <w:p w:rsidR="00A0241E" w:rsidRPr="00FA42FF" w:rsidRDefault="00A0241E">
      <w:pPr>
        <w:autoSpaceDE w:val="0"/>
        <w:autoSpaceDN w:val="0"/>
        <w:adjustRightInd w:val="0"/>
        <w:rPr>
          <w:rFonts w:asciiTheme="majorHAnsi" w:hAnsiTheme="majorHAnsi"/>
        </w:rPr>
      </w:pPr>
      <w:r w:rsidRPr="00FA42FF">
        <w:rPr>
          <w:rFonts w:asciiTheme="majorHAnsi" w:hAnsiTheme="majorHAnsi"/>
          <w:b/>
          <w:bCs/>
        </w:rPr>
        <w:t>a. Legal Name</w:t>
      </w:r>
      <w:r w:rsidRPr="00FA42FF">
        <w:rPr>
          <w:rFonts w:asciiTheme="majorHAnsi" w:hAnsiTheme="majorHAnsi"/>
        </w:rPr>
        <w:t>: (REQUIRED): Enter the name that the organization has registered with the Central Contractor Registry. Information on registering with CCR may be obtained by visiting the Grants.gov website (</w:t>
      </w:r>
      <w:r w:rsidRPr="00FA42FF">
        <w:rPr>
          <w:rFonts w:asciiTheme="majorHAnsi" w:hAnsiTheme="majorHAnsi"/>
          <w:u w:val="single"/>
        </w:rPr>
        <w:t>http://</w:t>
      </w:r>
      <w:hyperlink r:id="rId52" w:history="1">
        <w:r w:rsidRPr="00FA42FF">
          <w:rPr>
            <w:rStyle w:val="Hyperlink"/>
            <w:rFonts w:asciiTheme="majorHAnsi" w:hAnsiTheme="majorHAnsi"/>
            <w:color w:val="auto"/>
          </w:rPr>
          <w:t>www.grants.gov</w:t>
        </w:r>
      </w:hyperlink>
      <w:r w:rsidRPr="00FA42FF">
        <w:rPr>
          <w:rFonts w:asciiTheme="majorHAnsi" w:hAnsiTheme="majorHAnsi"/>
        </w:rPr>
        <w:t xml:space="preserve">). </w:t>
      </w:r>
    </w:p>
    <w:p w:rsidR="00A0241E" w:rsidRPr="00FA42FF" w:rsidRDefault="00A0241E">
      <w:pPr>
        <w:autoSpaceDE w:val="0"/>
        <w:autoSpaceDN w:val="0"/>
        <w:adjustRightInd w:val="0"/>
        <w:rPr>
          <w:rFonts w:asciiTheme="majorHAnsi" w:hAnsiTheme="majorHAnsi"/>
        </w:rPr>
      </w:pPr>
      <w:r w:rsidRPr="00FA42FF">
        <w:rPr>
          <w:rFonts w:asciiTheme="majorHAnsi" w:hAnsiTheme="majorHAnsi"/>
        </w:rPr>
        <w:lastRenderedPageBreak/>
        <w:t xml:space="preserve"> </w:t>
      </w:r>
    </w:p>
    <w:p w:rsidR="00A0241E" w:rsidRPr="00FA42FF" w:rsidRDefault="00A0241E">
      <w:pPr>
        <w:autoSpaceDE w:val="0"/>
        <w:autoSpaceDN w:val="0"/>
        <w:adjustRightInd w:val="0"/>
        <w:rPr>
          <w:rFonts w:asciiTheme="majorHAnsi" w:hAnsiTheme="majorHAnsi"/>
        </w:rPr>
      </w:pPr>
      <w:r w:rsidRPr="00FA42FF">
        <w:rPr>
          <w:rFonts w:asciiTheme="majorHAnsi" w:hAnsiTheme="majorHAnsi"/>
          <w:b/>
          <w:bCs/>
        </w:rPr>
        <w:t xml:space="preserve">b. Employer/Taxpayer Number (EIN/TIN): </w:t>
      </w:r>
      <w:r w:rsidRPr="00FA42FF">
        <w:rPr>
          <w:rFonts w:asciiTheme="majorHAnsi" w:hAnsiTheme="majorHAnsi"/>
        </w:rPr>
        <w:t xml:space="preserve">(REQUIRED): Enter the Employer or Taxpayer Identification Number (EIN or TIN) as assigned by the Internal Revenue Service. </w:t>
      </w:r>
      <w:r w:rsidR="00977E4C" w:rsidRPr="00FA42FF">
        <w:rPr>
          <w:rFonts w:asciiTheme="majorHAnsi" w:hAnsiTheme="majorHAnsi"/>
        </w:rPr>
        <w:t>In addition</w:t>
      </w:r>
      <w:r w:rsidR="008D19D9" w:rsidRPr="00FA42FF">
        <w:rPr>
          <w:rFonts w:asciiTheme="majorHAnsi" w:hAnsiTheme="majorHAnsi"/>
        </w:rPr>
        <w:t>,</w:t>
      </w:r>
      <w:r w:rsidR="00977E4C" w:rsidRPr="00FA42FF">
        <w:rPr>
          <w:rFonts w:asciiTheme="majorHAnsi" w:hAnsiTheme="majorHAnsi"/>
        </w:rPr>
        <w:t xml:space="preserve"> we encourage the organization to include the correct suffix used to identify your organization in order to </w:t>
      </w:r>
      <w:r w:rsidR="008358E6" w:rsidRPr="00FA42FF">
        <w:rPr>
          <w:rFonts w:asciiTheme="majorHAnsi" w:hAnsiTheme="majorHAnsi"/>
        </w:rPr>
        <w:t xml:space="preserve">properly </w:t>
      </w:r>
      <w:r w:rsidR="00977E4C" w:rsidRPr="00FA42FF">
        <w:rPr>
          <w:rFonts w:asciiTheme="majorHAnsi" w:hAnsiTheme="majorHAnsi"/>
        </w:rPr>
        <w:t>align access to the Payment Management System.</w:t>
      </w:r>
    </w:p>
    <w:p w:rsidR="00A0241E" w:rsidRPr="00FA42FF" w:rsidRDefault="00A0241E">
      <w:pPr>
        <w:autoSpaceDE w:val="0"/>
        <w:autoSpaceDN w:val="0"/>
        <w:adjustRightInd w:val="0"/>
        <w:rPr>
          <w:rFonts w:asciiTheme="majorHAnsi" w:hAnsiTheme="majorHAnsi"/>
        </w:rPr>
      </w:pPr>
    </w:p>
    <w:p w:rsidR="00A0241E" w:rsidRPr="00FA42FF" w:rsidRDefault="00A0241E">
      <w:pPr>
        <w:autoSpaceDE w:val="0"/>
        <w:autoSpaceDN w:val="0"/>
        <w:adjustRightInd w:val="0"/>
        <w:rPr>
          <w:rFonts w:asciiTheme="majorHAnsi" w:hAnsiTheme="majorHAnsi"/>
        </w:rPr>
      </w:pPr>
      <w:r w:rsidRPr="00FA42FF">
        <w:rPr>
          <w:rFonts w:asciiTheme="majorHAnsi" w:hAnsiTheme="majorHAnsi"/>
          <w:b/>
          <w:bCs/>
        </w:rPr>
        <w:t>c. Organizational DUNS</w:t>
      </w:r>
      <w:r w:rsidRPr="00FA42FF">
        <w:rPr>
          <w:rFonts w:asciiTheme="majorHAnsi" w:hAnsiTheme="majorHAnsi"/>
        </w:rPr>
        <w:t>: (REQUIRED) Enter the organization’s DUNS or DUNS+4 number received from Dun and Bradstreet. Information on obtaining a DUNS number may be obtained by visiting the Grants.gov website (</w:t>
      </w:r>
      <w:r w:rsidRPr="00FA42FF">
        <w:rPr>
          <w:rFonts w:asciiTheme="majorHAnsi" w:hAnsiTheme="majorHAnsi"/>
          <w:u w:val="single"/>
        </w:rPr>
        <w:t>http://</w:t>
      </w:r>
      <w:hyperlink r:id="rId53" w:history="1">
        <w:r w:rsidRPr="00FA42FF">
          <w:rPr>
            <w:rStyle w:val="Hyperlink"/>
            <w:rFonts w:asciiTheme="majorHAnsi" w:hAnsiTheme="majorHAnsi"/>
            <w:color w:val="auto"/>
          </w:rPr>
          <w:t>www.grants.gov</w:t>
        </w:r>
      </w:hyperlink>
      <w:r w:rsidRPr="00FA42FF">
        <w:rPr>
          <w:rFonts w:asciiTheme="majorHAnsi" w:hAnsiTheme="majorHAnsi"/>
        </w:rPr>
        <w:t xml:space="preserve">).  Your DUNS number can be verified at </w:t>
      </w:r>
      <w:hyperlink r:id="rId54" w:tooltip="http://www2.zapdata.com/CompanyLookup.do" w:history="1">
        <w:r w:rsidRPr="00FA42FF">
          <w:rPr>
            <w:rStyle w:val="Hyperlink"/>
            <w:rFonts w:asciiTheme="majorHAnsi" w:hAnsiTheme="majorHAnsi"/>
            <w:color w:val="auto"/>
          </w:rPr>
          <w:t>http://www2.zapdata.com/CompanyLookup.do</w:t>
        </w:r>
      </w:hyperlink>
      <w:r w:rsidRPr="00FA42FF">
        <w:rPr>
          <w:rFonts w:asciiTheme="majorHAnsi" w:hAnsiTheme="majorHAnsi"/>
        </w:rPr>
        <w:t>.</w:t>
      </w:r>
    </w:p>
    <w:p w:rsidR="00A0241E" w:rsidRPr="00FA42FF" w:rsidRDefault="00A0241E">
      <w:pPr>
        <w:autoSpaceDE w:val="0"/>
        <w:autoSpaceDN w:val="0"/>
        <w:adjustRightInd w:val="0"/>
        <w:rPr>
          <w:rFonts w:asciiTheme="majorHAnsi" w:hAnsiTheme="majorHAnsi"/>
        </w:rPr>
      </w:pPr>
    </w:p>
    <w:p w:rsidR="00A0241E" w:rsidRPr="00FA42FF" w:rsidRDefault="00A0241E">
      <w:pPr>
        <w:autoSpaceDE w:val="0"/>
        <w:autoSpaceDN w:val="0"/>
        <w:adjustRightInd w:val="0"/>
        <w:rPr>
          <w:rFonts w:asciiTheme="majorHAnsi" w:hAnsiTheme="majorHAnsi"/>
        </w:rPr>
      </w:pPr>
      <w:r w:rsidRPr="00FA42FF">
        <w:rPr>
          <w:rFonts w:asciiTheme="majorHAnsi" w:hAnsiTheme="majorHAnsi"/>
          <w:b/>
          <w:bCs/>
        </w:rPr>
        <w:t>d. Address</w:t>
      </w:r>
      <w:r w:rsidRPr="00FA42FF">
        <w:rPr>
          <w:rFonts w:asciiTheme="majorHAnsi" w:hAnsiTheme="majorHAnsi"/>
        </w:rPr>
        <w:t xml:space="preserve">: (REQUIRED) Enter the complete address including the county. </w:t>
      </w:r>
    </w:p>
    <w:p w:rsidR="00A0241E" w:rsidRPr="00FA42FF" w:rsidRDefault="00A0241E">
      <w:pPr>
        <w:autoSpaceDE w:val="0"/>
        <w:autoSpaceDN w:val="0"/>
        <w:adjustRightInd w:val="0"/>
        <w:rPr>
          <w:rFonts w:asciiTheme="majorHAnsi" w:hAnsiTheme="majorHAnsi"/>
        </w:rPr>
      </w:pPr>
    </w:p>
    <w:p w:rsidR="00A0241E" w:rsidRPr="00FA42FF" w:rsidRDefault="00A0241E">
      <w:pPr>
        <w:autoSpaceDE w:val="0"/>
        <w:autoSpaceDN w:val="0"/>
        <w:adjustRightInd w:val="0"/>
        <w:rPr>
          <w:rFonts w:asciiTheme="majorHAnsi" w:hAnsiTheme="majorHAnsi"/>
        </w:rPr>
      </w:pPr>
      <w:r w:rsidRPr="00FA42FF">
        <w:rPr>
          <w:rFonts w:asciiTheme="majorHAnsi" w:hAnsiTheme="majorHAnsi"/>
          <w:b/>
          <w:bCs/>
        </w:rPr>
        <w:t xml:space="preserve">e. Organizational Unit: </w:t>
      </w:r>
      <w:r w:rsidRPr="00FA42FF">
        <w:rPr>
          <w:rFonts w:asciiTheme="majorHAnsi" w:hAnsiTheme="majorHAnsi"/>
        </w:rPr>
        <w:t>Enter the name of the primary organizational unit (and department or division, if applicable</w:t>
      </w:r>
      <w:r w:rsidRPr="00FA42FF">
        <w:rPr>
          <w:rFonts w:asciiTheme="majorHAnsi" w:hAnsiTheme="majorHAnsi"/>
          <w:b/>
          <w:bCs/>
        </w:rPr>
        <w:t xml:space="preserve">) </w:t>
      </w:r>
      <w:r w:rsidRPr="00FA42FF">
        <w:rPr>
          <w:rFonts w:asciiTheme="majorHAnsi" w:hAnsiTheme="majorHAnsi"/>
        </w:rPr>
        <w:t>that will undertake the project.</w:t>
      </w:r>
    </w:p>
    <w:p w:rsidR="00A0241E" w:rsidRPr="00FA42FF" w:rsidRDefault="00A0241E">
      <w:pPr>
        <w:autoSpaceDE w:val="0"/>
        <w:autoSpaceDN w:val="0"/>
        <w:adjustRightInd w:val="0"/>
        <w:rPr>
          <w:rFonts w:asciiTheme="majorHAnsi" w:hAnsiTheme="majorHAnsi"/>
        </w:rPr>
      </w:pPr>
    </w:p>
    <w:p w:rsidR="00A0241E" w:rsidRPr="00FA42FF" w:rsidRDefault="00A0241E">
      <w:pPr>
        <w:autoSpaceDE w:val="0"/>
        <w:autoSpaceDN w:val="0"/>
        <w:adjustRightInd w:val="0"/>
        <w:rPr>
          <w:rFonts w:asciiTheme="majorHAnsi" w:hAnsiTheme="majorHAnsi"/>
        </w:rPr>
      </w:pPr>
      <w:r w:rsidRPr="00FA42FF">
        <w:rPr>
          <w:rFonts w:asciiTheme="majorHAnsi" w:hAnsiTheme="majorHAnsi"/>
          <w:b/>
          <w:bCs/>
        </w:rPr>
        <w:t>f. Name and contact information of person to be contacted on matters involving this application</w:t>
      </w:r>
      <w:r w:rsidRPr="00FA42FF">
        <w:rPr>
          <w:rFonts w:asciiTheme="majorHAnsi" w:hAnsiTheme="majorHAnsi"/>
        </w:rPr>
        <w:t>: Enter the name (First and last name required), organizational affiliation (if affiliated with an organization other than the applicant organization), telephone number (Required), fax number, and email address (Required) of the person to contact on</w:t>
      </w:r>
    </w:p>
    <w:p w:rsidR="00A0241E" w:rsidRPr="00FA42FF" w:rsidRDefault="00A0241E">
      <w:pPr>
        <w:autoSpaceDE w:val="0"/>
        <w:autoSpaceDN w:val="0"/>
        <w:adjustRightInd w:val="0"/>
        <w:rPr>
          <w:rFonts w:asciiTheme="majorHAnsi" w:hAnsiTheme="majorHAnsi"/>
        </w:rPr>
      </w:pPr>
      <w:r w:rsidRPr="00FA42FF">
        <w:rPr>
          <w:rFonts w:asciiTheme="majorHAnsi" w:hAnsiTheme="majorHAnsi"/>
        </w:rPr>
        <w:t>matters related to this application.</w:t>
      </w:r>
    </w:p>
    <w:p w:rsidR="00A0241E" w:rsidRPr="00FA42FF" w:rsidRDefault="00A0241E">
      <w:pPr>
        <w:autoSpaceDE w:val="0"/>
        <w:autoSpaceDN w:val="0"/>
        <w:adjustRightInd w:val="0"/>
        <w:rPr>
          <w:rFonts w:asciiTheme="majorHAnsi" w:hAnsiTheme="majorHAnsi" w:cs="Arial"/>
          <w:sz w:val="16"/>
          <w:szCs w:val="16"/>
        </w:rPr>
      </w:pPr>
    </w:p>
    <w:p w:rsidR="00A0241E" w:rsidRPr="00FA42FF" w:rsidRDefault="00A0241E">
      <w:pPr>
        <w:autoSpaceDE w:val="0"/>
        <w:autoSpaceDN w:val="0"/>
        <w:adjustRightInd w:val="0"/>
        <w:rPr>
          <w:rFonts w:asciiTheme="majorHAnsi" w:hAnsiTheme="majorHAnsi"/>
        </w:rPr>
      </w:pPr>
      <w:r w:rsidRPr="00FA42FF">
        <w:rPr>
          <w:rFonts w:asciiTheme="majorHAnsi" w:hAnsiTheme="majorHAnsi"/>
        </w:rPr>
        <w:t>9.</w:t>
      </w:r>
      <w:r w:rsidRPr="00FA42FF">
        <w:rPr>
          <w:rFonts w:asciiTheme="majorHAnsi" w:hAnsiTheme="majorHAnsi"/>
          <w:b/>
        </w:rPr>
        <w:t xml:space="preserve"> Type of Applicant:</w:t>
      </w:r>
      <w:r w:rsidRPr="00FA42FF">
        <w:rPr>
          <w:rFonts w:asciiTheme="majorHAnsi" w:hAnsiTheme="majorHAnsi"/>
        </w:rPr>
        <w:t xml:space="preserve"> (REQUIRED) Select the applicant organization “type” from the following drop down list. </w:t>
      </w:r>
    </w:p>
    <w:p w:rsidR="00A0241E" w:rsidRPr="00FA42FF" w:rsidRDefault="00A0241E">
      <w:pPr>
        <w:autoSpaceDE w:val="0"/>
        <w:autoSpaceDN w:val="0"/>
        <w:adjustRightInd w:val="0"/>
        <w:rPr>
          <w:rFonts w:asciiTheme="majorHAnsi" w:hAnsiTheme="majorHAnsi"/>
        </w:rPr>
      </w:pPr>
      <w:r w:rsidRPr="00FA42FF">
        <w:rPr>
          <w:rFonts w:asciiTheme="majorHAnsi" w:hAnsiTheme="majorHAnsi"/>
        </w:rPr>
        <w:t>A. State Government B. County Government C. City or Township Government D. Special District Government E. Regional Organization F. U.S. Territory or Possession G. Independent School District H. Public/State Controlled Institution of Higher Education I. Indian/Native American Tribal Government (Federally Recognized) J. Indian/Native American Tribal Government (Other than Federally Recognized) K. Indian/Native American Tribally Designated Organization L. Public/Indian Housing Authority M. Nonprofit with 501C3 IRS Status (Other than Institution of Higher Education) N. Nonprofit without 501C3 IRS Status (Other than Institution of Higher Education) O. Private Institution of Higher Education P. Individual Q. For-Profit Organization (Other than Small Business) R. Small Business S. Hispanic-serving Institution T. Historically Black Colleges and Universities (HBCUs) U. Tribally Controlled Colleges and Universities (TCCUs) V. Alaska Native and Native Hawaiian Serving Institutions W. Non-domestic (non-US) Entity X. Other (specify)</w:t>
      </w:r>
    </w:p>
    <w:p w:rsidR="00A0241E" w:rsidRPr="00FA42FF" w:rsidRDefault="00A0241E">
      <w:pPr>
        <w:autoSpaceDE w:val="0"/>
        <w:autoSpaceDN w:val="0"/>
        <w:adjustRightInd w:val="0"/>
        <w:rPr>
          <w:rFonts w:asciiTheme="majorHAnsi" w:hAnsiTheme="majorHAnsi" w:cs="Arial"/>
          <w:sz w:val="16"/>
          <w:szCs w:val="16"/>
        </w:rPr>
      </w:pPr>
    </w:p>
    <w:p w:rsidR="00A0241E" w:rsidRPr="00FA42FF" w:rsidRDefault="00A0241E">
      <w:pPr>
        <w:autoSpaceDE w:val="0"/>
        <w:autoSpaceDN w:val="0"/>
        <w:adjustRightInd w:val="0"/>
        <w:rPr>
          <w:rFonts w:asciiTheme="majorHAnsi" w:hAnsiTheme="majorHAnsi"/>
        </w:rPr>
      </w:pPr>
      <w:r w:rsidRPr="00FA42FF">
        <w:rPr>
          <w:rFonts w:asciiTheme="majorHAnsi" w:hAnsiTheme="majorHAnsi"/>
        </w:rPr>
        <w:t xml:space="preserve">10. </w:t>
      </w:r>
      <w:r w:rsidRPr="00FA42FF">
        <w:rPr>
          <w:rFonts w:asciiTheme="majorHAnsi" w:hAnsiTheme="majorHAnsi"/>
          <w:b/>
          <w:bCs/>
        </w:rPr>
        <w:t>Name Of Federal Agency</w:t>
      </w:r>
      <w:r w:rsidRPr="00FA42FF">
        <w:rPr>
          <w:rFonts w:asciiTheme="majorHAnsi" w:hAnsiTheme="majorHAnsi"/>
        </w:rPr>
        <w:t xml:space="preserve">: (REQUIRED) Enter </w:t>
      </w:r>
      <w:smartTag w:uri="urn:schemas-microsoft-com:office:smarttags" w:element="country-region">
        <w:smartTag w:uri="urn:schemas-microsoft-com:office:smarttags" w:element="place">
          <w:r w:rsidRPr="00FA42FF">
            <w:rPr>
              <w:rFonts w:asciiTheme="majorHAnsi" w:hAnsiTheme="majorHAnsi"/>
            </w:rPr>
            <w:t>U.S.</w:t>
          </w:r>
        </w:smartTag>
      </w:smartTag>
      <w:r w:rsidRPr="00FA42FF">
        <w:rPr>
          <w:rFonts w:asciiTheme="majorHAnsi" w:hAnsiTheme="majorHAnsi"/>
        </w:rPr>
        <w:t xml:space="preserve"> Administration </w:t>
      </w:r>
      <w:r w:rsidR="00971747" w:rsidRPr="00FA42FF">
        <w:rPr>
          <w:rFonts w:asciiTheme="majorHAnsi" w:hAnsiTheme="majorHAnsi"/>
        </w:rPr>
        <w:t>for Community Living</w:t>
      </w:r>
    </w:p>
    <w:p w:rsidR="00A0241E" w:rsidRPr="00FA42FF" w:rsidRDefault="00A0241E">
      <w:pPr>
        <w:autoSpaceDE w:val="0"/>
        <w:autoSpaceDN w:val="0"/>
        <w:adjustRightInd w:val="0"/>
        <w:rPr>
          <w:rFonts w:asciiTheme="majorHAnsi" w:hAnsiTheme="majorHAnsi" w:cs="Arial"/>
          <w:sz w:val="16"/>
          <w:szCs w:val="16"/>
        </w:rPr>
      </w:pPr>
    </w:p>
    <w:p w:rsidR="00A0241E" w:rsidRPr="00FA42FF" w:rsidRDefault="00A0241E">
      <w:pPr>
        <w:autoSpaceDE w:val="0"/>
        <w:autoSpaceDN w:val="0"/>
        <w:adjustRightInd w:val="0"/>
        <w:rPr>
          <w:rFonts w:asciiTheme="majorHAnsi" w:hAnsiTheme="majorHAnsi"/>
          <w:bCs/>
        </w:rPr>
      </w:pPr>
      <w:r w:rsidRPr="00FA42FF">
        <w:rPr>
          <w:rFonts w:asciiTheme="majorHAnsi" w:hAnsiTheme="majorHAnsi"/>
        </w:rPr>
        <w:t xml:space="preserve">11. </w:t>
      </w:r>
      <w:r w:rsidRPr="00FA42FF">
        <w:rPr>
          <w:rFonts w:asciiTheme="majorHAnsi" w:hAnsiTheme="majorHAnsi"/>
          <w:b/>
          <w:bCs/>
        </w:rPr>
        <w:t xml:space="preserve">Catalog Of Federal Domestic Assistance Number/Title: </w:t>
      </w:r>
      <w:r w:rsidRPr="00FA42FF">
        <w:rPr>
          <w:rFonts w:asciiTheme="majorHAnsi" w:hAnsiTheme="majorHAnsi"/>
          <w:bCs/>
        </w:rPr>
        <w:t xml:space="preserve">The CFDA number can be found on page one of the Program Announcement.  </w:t>
      </w:r>
    </w:p>
    <w:p w:rsidR="00A0241E" w:rsidRPr="00FA42FF" w:rsidRDefault="00A0241E">
      <w:pPr>
        <w:rPr>
          <w:rFonts w:asciiTheme="majorHAnsi" w:hAnsiTheme="majorHAnsi"/>
        </w:rPr>
      </w:pPr>
    </w:p>
    <w:p w:rsidR="00A0241E" w:rsidRPr="00FA42FF" w:rsidRDefault="00A0241E">
      <w:pPr>
        <w:autoSpaceDE w:val="0"/>
        <w:autoSpaceDN w:val="0"/>
        <w:adjustRightInd w:val="0"/>
        <w:rPr>
          <w:rFonts w:asciiTheme="majorHAnsi" w:hAnsiTheme="majorHAnsi"/>
        </w:rPr>
      </w:pPr>
      <w:r w:rsidRPr="00FA42FF">
        <w:rPr>
          <w:rFonts w:asciiTheme="majorHAnsi" w:hAnsiTheme="majorHAnsi"/>
        </w:rPr>
        <w:t xml:space="preserve">12. </w:t>
      </w:r>
      <w:r w:rsidRPr="00FA42FF">
        <w:rPr>
          <w:rFonts w:asciiTheme="majorHAnsi" w:hAnsiTheme="majorHAnsi"/>
          <w:b/>
          <w:bCs/>
        </w:rPr>
        <w:t xml:space="preserve">Funding </w:t>
      </w:r>
      <w:smartTag w:uri="urn:schemas-microsoft-com:office:smarttags" w:element="place">
        <w:r w:rsidRPr="00FA42FF">
          <w:rPr>
            <w:rFonts w:asciiTheme="majorHAnsi" w:hAnsiTheme="majorHAnsi"/>
            <w:b/>
            <w:bCs/>
          </w:rPr>
          <w:t>Opportunity</w:t>
        </w:r>
      </w:smartTag>
      <w:r w:rsidRPr="00FA42FF">
        <w:rPr>
          <w:rFonts w:asciiTheme="majorHAnsi" w:hAnsiTheme="majorHAnsi"/>
          <w:b/>
          <w:bCs/>
        </w:rPr>
        <w:t xml:space="preserve"> Number/Title: </w:t>
      </w:r>
      <w:r w:rsidRPr="00FA42FF">
        <w:rPr>
          <w:rFonts w:asciiTheme="majorHAnsi" w:hAnsiTheme="majorHAnsi"/>
        </w:rPr>
        <w:t xml:space="preserve">(REQUIRED) The Funding Opportunity Number and title of the opportunity can be found on page one of the Program Announcement. </w:t>
      </w:r>
    </w:p>
    <w:p w:rsidR="00A0241E" w:rsidRPr="00FA42FF" w:rsidRDefault="00A0241E">
      <w:pPr>
        <w:autoSpaceDE w:val="0"/>
        <w:autoSpaceDN w:val="0"/>
        <w:adjustRightInd w:val="0"/>
        <w:rPr>
          <w:rFonts w:asciiTheme="majorHAnsi" w:hAnsiTheme="majorHAnsi"/>
        </w:rPr>
      </w:pPr>
    </w:p>
    <w:p w:rsidR="00A0241E" w:rsidRPr="00FA42FF" w:rsidRDefault="00A0241E">
      <w:pPr>
        <w:autoSpaceDE w:val="0"/>
        <w:autoSpaceDN w:val="0"/>
        <w:adjustRightInd w:val="0"/>
        <w:rPr>
          <w:rFonts w:asciiTheme="majorHAnsi" w:hAnsiTheme="majorHAnsi"/>
        </w:rPr>
      </w:pPr>
      <w:r w:rsidRPr="00FA42FF">
        <w:rPr>
          <w:rFonts w:asciiTheme="majorHAnsi" w:hAnsiTheme="majorHAnsi"/>
        </w:rPr>
        <w:t xml:space="preserve">13. </w:t>
      </w:r>
      <w:r w:rsidRPr="00FA42FF">
        <w:rPr>
          <w:rFonts w:asciiTheme="majorHAnsi" w:hAnsiTheme="majorHAnsi"/>
          <w:b/>
          <w:bCs/>
        </w:rPr>
        <w:t xml:space="preserve">Competition Identification Number/Title: </w:t>
      </w:r>
      <w:r w:rsidRPr="00FA42FF">
        <w:rPr>
          <w:rFonts w:asciiTheme="majorHAnsi" w:hAnsiTheme="majorHAnsi"/>
        </w:rPr>
        <w:t xml:space="preserve">Leave this field blank.  </w:t>
      </w:r>
    </w:p>
    <w:p w:rsidR="00A0241E" w:rsidRPr="00FA42FF" w:rsidRDefault="00A0241E">
      <w:pPr>
        <w:autoSpaceDE w:val="0"/>
        <w:autoSpaceDN w:val="0"/>
        <w:adjustRightInd w:val="0"/>
        <w:rPr>
          <w:rFonts w:asciiTheme="majorHAnsi" w:hAnsiTheme="majorHAnsi"/>
        </w:rPr>
      </w:pPr>
    </w:p>
    <w:p w:rsidR="00A0241E" w:rsidRPr="00FA42FF" w:rsidRDefault="00A0241E">
      <w:pPr>
        <w:autoSpaceDE w:val="0"/>
        <w:autoSpaceDN w:val="0"/>
        <w:adjustRightInd w:val="0"/>
        <w:rPr>
          <w:rFonts w:asciiTheme="majorHAnsi" w:hAnsiTheme="majorHAnsi"/>
        </w:rPr>
      </w:pPr>
      <w:r w:rsidRPr="00FA42FF">
        <w:rPr>
          <w:rFonts w:asciiTheme="majorHAnsi" w:hAnsiTheme="majorHAnsi"/>
        </w:rPr>
        <w:t xml:space="preserve">14. </w:t>
      </w:r>
      <w:r w:rsidRPr="00FA42FF">
        <w:rPr>
          <w:rFonts w:asciiTheme="majorHAnsi" w:hAnsiTheme="majorHAnsi"/>
          <w:b/>
          <w:bCs/>
        </w:rPr>
        <w:t xml:space="preserve">Areas Affected By Project: </w:t>
      </w:r>
      <w:r w:rsidRPr="00FA42FF">
        <w:rPr>
          <w:rFonts w:asciiTheme="majorHAnsi" w:hAnsiTheme="majorHAnsi"/>
          <w:bCs/>
        </w:rPr>
        <w:t xml:space="preserve"> List the largest political entity affected (cities, counties, state etc).  </w:t>
      </w:r>
    </w:p>
    <w:p w:rsidR="00A0241E" w:rsidRPr="00FA42FF" w:rsidRDefault="00A0241E">
      <w:pPr>
        <w:autoSpaceDE w:val="0"/>
        <w:autoSpaceDN w:val="0"/>
        <w:adjustRightInd w:val="0"/>
        <w:rPr>
          <w:rFonts w:asciiTheme="majorHAnsi" w:hAnsiTheme="majorHAnsi"/>
        </w:rPr>
      </w:pPr>
    </w:p>
    <w:p w:rsidR="00A0241E" w:rsidRPr="00FA42FF" w:rsidRDefault="00A0241E">
      <w:pPr>
        <w:autoSpaceDE w:val="0"/>
        <w:autoSpaceDN w:val="0"/>
        <w:adjustRightInd w:val="0"/>
        <w:rPr>
          <w:rFonts w:asciiTheme="majorHAnsi" w:hAnsiTheme="majorHAnsi"/>
        </w:rPr>
      </w:pPr>
      <w:r w:rsidRPr="00FA42FF">
        <w:rPr>
          <w:rFonts w:asciiTheme="majorHAnsi" w:hAnsiTheme="majorHAnsi"/>
        </w:rPr>
        <w:t xml:space="preserve">15. </w:t>
      </w:r>
      <w:r w:rsidRPr="00FA42FF">
        <w:rPr>
          <w:rFonts w:asciiTheme="majorHAnsi" w:hAnsiTheme="majorHAnsi"/>
          <w:b/>
          <w:bCs/>
        </w:rPr>
        <w:t xml:space="preserve">Descriptive Title of Applicant’s Project: </w:t>
      </w:r>
      <w:r w:rsidRPr="00FA42FF">
        <w:rPr>
          <w:rFonts w:asciiTheme="majorHAnsi" w:hAnsiTheme="majorHAnsi"/>
        </w:rPr>
        <w:t xml:space="preserve">(REQUIRED) Enter a brief descriptive title </w:t>
      </w:r>
      <w:r w:rsidR="00977E4C" w:rsidRPr="00FA42FF">
        <w:rPr>
          <w:rFonts w:asciiTheme="majorHAnsi" w:hAnsiTheme="majorHAnsi"/>
        </w:rPr>
        <w:t>of the project (This is not a narrative description).</w:t>
      </w:r>
    </w:p>
    <w:p w:rsidR="00A0241E" w:rsidRPr="00FA42FF" w:rsidRDefault="00A0241E">
      <w:pPr>
        <w:autoSpaceDE w:val="0"/>
        <w:autoSpaceDN w:val="0"/>
        <w:adjustRightInd w:val="0"/>
        <w:rPr>
          <w:rFonts w:asciiTheme="majorHAnsi" w:hAnsiTheme="majorHAnsi"/>
        </w:rPr>
      </w:pPr>
    </w:p>
    <w:p w:rsidR="00A0241E" w:rsidRPr="00FA42FF" w:rsidRDefault="00A0241E">
      <w:pPr>
        <w:autoSpaceDE w:val="0"/>
        <w:autoSpaceDN w:val="0"/>
        <w:adjustRightInd w:val="0"/>
        <w:rPr>
          <w:rFonts w:asciiTheme="majorHAnsi" w:hAnsiTheme="majorHAnsi"/>
        </w:rPr>
      </w:pPr>
      <w:r w:rsidRPr="00FA42FF">
        <w:rPr>
          <w:rFonts w:asciiTheme="majorHAnsi" w:hAnsiTheme="majorHAnsi"/>
        </w:rPr>
        <w:t xml:space="preserve">16. </w:t>
      </w:r>
      <w:r w:rsidRPr="00FA42FF">
        <w:rPr>
          <w:rFonts w:asciiTheme="majorHAnsi" w:hAnsiTheme="majorHAnsi"/>
          <w:b/>
          <w:bCs/>
        </w:rPr>
        <w:t>Congressional Districts Of</w:t>
      </w:r>
      <w:r w:rsidRPr="00FA42FF">
        <w:rPr>
          <w:rFonts w:asciiTheme="majorHAnsi" w:hAnsiTheme="majorHAnsi"/>
        </w:rPr>
        <w:t xml:space="preserve">: (REQUIRED) 16a. Enter the applicant’s Congressional District, and 16b. Enter all district(s) affected by the program or project. Enter in the format: 2 characters State Abbreviation – 3 characters District Number, e.g., CA-005 for </w:t>
      </w:r>
      <w:smartTag w:uri="urn:schemas-microsoft-com:office:smarttags" w:element="State">
        <w:r w:rsidRPr="00FA42FF">
          <w:rPr>
            <w:rFonts w:asciiTheme="majorHAnsi" w:hAnsiTheme="majorHAnsi"/>
          </w:rPr>
          <w:t>California</w:t>
        </w:r>
      </w:smartTag>
      <w:r w:rsidRPr="00FA42FF">
        <w:rPr>
          <w:rFonts w:asciiTheme="majorHAnsi" w:hAnsiTheme="majorHAnsi"/>
        </w:rPr>
        <w:t xml:space="preserve"> 5th district, CA-012 for </w:t>
      </w:r>
      <w:smartTag w:uri="urn:schemas-microsoft-com:office:smarttags" w:element="State">
        <w:r w:rsidRPr="00FA42FF">
          <w:rPr>
            <w:rFonts w:asciiTheme="majorHAnsi" w:hAnsiTheme="majorHAnsi"/>
          </w:rPr>
          <w:t>California</w:t>
        </w:r>
      </w:smartTag>
      <w:r w:rsidRPr="00FA42FF">
        <w:rPr>
          <w:rFonts w:asciiTheme="majorHAnsi" w:hAnsiTheme="majorHAnsi"/>
        </w:rPr>
        <w:t xml:space="preserve"> 12</w:t>
      </w:r>
      <w:r w:rsidRPr="00FA42FF">
        <w:rPr>
          <w:rFonts w:asciiTheme="majorHAnsi" w:hAnsiTheme="majorHAnsi"/>
          <w:vertAlign w:val="superscript"/>
        </w:rPr>
        <w:t>th</w:t>
      </w:r>
      <w:r w:rsidRPr="00FA42FF">
        <w:rPr>
          <w:rFonts w:asciiTheme="majorHAnsi" w:hAnsiTheme="majorHAnsi"/>
        </w:rPr>
        <w:t xml:space="preserve"> district, NC-103 for </w:t>
      </w:r>
      <w:smartTag w:uri="urn:schemas-microsoft-com:office:smarttags" w:element="State">
        <w:smartTag w:uri="urn:schemas-microsoft-com:office:smarttags" w:element="place">
          <w:r w:rsidRPr="00FA42FF">
            <w:rPr>
              <w:rFonts w:asciiTheme="majorHAnsi" w:hAnsiTheme="majorHAnsi"/>
            </w:rPr>
            <w:t>North Carolina</w:t>
          </w:r>
        </w:smartTag>
      </w:smartTag>
      <w:r w:rsidRPr="00FA42FF">
        <w:rPr>
          <w:rFonts w:asciiTheme="majorHAnsi" w:hAnsiTheme="majorHAnsi"/>
        </w:rPr>
        <w:t xml:space="preserve">’s 103rd district. If all congressional districts in a state are affected, enter “all” for the district number, e.g., MD-all for all congressional districts in </w:t>
      </w:r>
      <w:smartTag w:uri="urn:schemas-microsoft-com:office:smarttags" w:element="State">
        <w:smartTag w:uri="urn:schemas-microsoft-com:office:smarttags" w:element="place">
          <w:r w:rsidRPr="00FA42FF">
            <w:rPr>
              <w:rFonts w:asciiTheme="majorHAnsi" w:hAnsiTheme="majorHAnsi"/>
            </w:rPr>
            <w:t>Maryland</w:t>
          </w:r>
        </w:smartTag>
      </w:smartTag>
      <w:r w:rsidRPr="00FA42FF">
        <w:rPr>
          <w:rFonts w:asciiTheme="majorHAnsi" w:hAnsiTheme="majorHAnsi"/>
        </w:rPr>
        <w:t>. If nationwide, i.e. all districts within all states are affected, enter US-all. See the below website to find your congressional district:</w:t>
      </w:r>
    </w:p>
    <w:p w:rsidR="00A0241E" w:rsidRPr="00FA42FF" w:rsidRDefault="00A0241E">
      <w:pPr>
        <w:autoSpaceDE w:val="0"/>
        <w:autoSpaceDN w:val="0"/>
        <w:adjustRightInd w:val="0"/>
        <w:rPr>
          <w:rFonts w:asciiTheme="majorHAnsi" w:hAnsiTheme="majorHAnsi"/>
        </w:rPr>
      </w:pPr>
    </w:p>
    <w:p w:rsidR="00A0241E" w:rsidRPr="00FA42FF" w:rsidRDefault="001B0148">
      <w:pPr>
        <w:autoSpaceDE w:val="0"/>
        <w:autoSpaceDN w:val="0"/>
        <w:adjustRightInd w:val="0"/>
        <w:rPr>
          <w:rFonts w:asciiTheme="majorHAnsi" w:hAnsiTheme="majorHAnsi"/>
        </w:rPr>
      </w:pPr>
      <w:hyperlink r:id="rId55" w:history="1">
        <w:r w:rsidR="00A0241E" w:rsidRPr="00FA42FF">
          <w:rPr>
            <w:rStyle w:val="Hyperlink"/>
            <w:rFonts w:asciiTheme="majorHAnsi" w:hAnsiTheme="majorHAnsi"/>
            <w:color w:val="auto"/>
          </w:rPr>
          <w:t>http://www.house.gov/Welcome.shtml</w:t>
        </w:r>
      </w:hyperlink>
    </w:p>
    <w:p w:rsidR="00A0241E" w:rsidRPr="00FA42FF" w:rsidRDefault="00A0241E">
      <w:pPr>
        <w:autoSpaceDE w:val="0"/>
        <w:autoSpaceDN w:val="0"/>
        <w:adjustRightInd w:val="0"/>
        <w:rPr>
          <w:rFonts w:asciiTheme="majorHAnsi" w:hAnsiTheme="majorHAnsi"/>
        </w:rPr>
      </w:pPr>
    </w:p>
    <w:p w:rsidR="00A0241E" w:rsidRPr="00FA42FF" w:rsidRDefault="00A0241E">
      <w:pPr>
        <w:autoSpaceDE w:val="0"/>
        <w:autoSpaceDN w:val="0"/>
        <w:adjustRightInd w:val="0"/>
        <w:rPr>
          <w:rFonts w:asciiTheme="majorHAnsi" w:hAnsiTheme="majorHAnsi"/>
        </w:rPr>
      </w:pPr>
      <w:r w:rsidRPr="00FA42FF">
        <w:rPr>
          <w:rFonts w:asciiTheme="majorHAnsi" w:hAnsiTheme="majorHAnsi"/>
        </w:rPr>
        <w:t xml:space="preserve">17. </w:t>
      </w:r>
      <w:r w:rsidRPr="00FA42FF">
        <w:rPr>
          <w:rFonts w:asciiTheme="majorHAnsi" w:hAnsiTheme="majorHAnsi"/>
          <w:b/>
          <w:bCs/>
        </w:rPr>
        <w:t>Proposed Project Start and End Dates</w:t>
      </w:r>
      <w:r w:rsidRPr="00FA42FF">
        <w:rPr>
          <w:rFonts w:asciiTheme="majorHAnsi" w:hAnsiTheme="majorHAnsi"/>
        </w:rPr>
        <w:t>: (REQUIRED) Enter the proposed start date and final end date of the project</w:t>
      </w:r>
      <w:r w:rsidRPr="00FA42FF">
        <w:rPr>
          <w:rFonts w:asciiTheme="majorHAnsi" w:hAnsiTheme="majorHAnsi"/>
          <w:b/>
        </w:rPr>
        <w:t>.  If you are applying for a multi-year grant, such as a 3 year grant project, the final project end date will be 3 years after the proposed start date.</w:t>
      </w:r>
      <w:r w:rsidRPr="00FA42FF">
        <w:rPr>
          <w:rFonts w:asciiTheme="majorHAnsi" w:hAnsiTheme="majorHAnsi"/>
        </w:rPr>
        <w:t xml:space="preserve">  In general, all start dates on the SF424 should be the 1</w:t>
      </w:r>
      <w:r w:rsidRPr="00FA42FF">
        <w:rPr>
          <w:rFonts w:asciiTheme="majorHAnsi" w:hAnsiTheme="majorHAnsi"/>
          <w:vertAlign w:val="superscript"/>
        </w:rPr>
        <w:t>st</w:t>
      </w:r>
      <w:r w:rsidRPr="00FA42FF">
        <w:rPr>
          <w:rFonts w:asciiTheme="majorHAnsi" w:hAnsiTheme="majorHAnsi"/>
        </w:rPr>
        <w:t xml:space="preserve"> of the month and the end date of the last day of the month </w:t>
      </w:r>
      <w:r w:rsidR="00EB56A7" w:rsidRPr="00FA42FF">
        <w:rPr>
          <w:rFonts w:asciiTheme="majorHAnsi" w:hAnsiTheme="majorHAnsi"/>
        </w:rPr>
        <w:t>of the final year, for example 7</w:t>
      </w:r>
      <w:r w:rsidR="00C27F03" w:rsidRPr="00FA42FF">
        <w:rPr>
          <w:rFonts w:asciiTheme="majorHAnsi" w:hAnsiTheme="majorHAnsi"/>
        </w:rPr>
        <w:t>/01/2012</w:t>
      </w:r>
      <w:r w:rsidR="00EB56A7" w:rsidRPr="00FA42FF">
        <w:rPr>
          <w:rFonts w:asciiTheme="majorHAnsi" w:hAnsiTheme="majorHAnsi"/>
        </w:rPr>
        <w:t xml:space="preserve"> to 6/30</w:t>
      </w:r>
      <w:r w:rsidR="00C27F03" w:rsidRPr="00FA42FF">
        <w:rPr>
          <w:rFonts w:asciiTheme="majorHAnsi" w:hAnsiTheme="majorHAnsi"/>
        </w:rPr>
        <w:t>/2015</w:t>
      </w:r>
      <w:r w:rsidRPr="00FA42FF">
        <w:rPr>
          <w:rFonts w:asciiTheme="majorHAnsi" w:hAnsiTheme="majorHAnsi"/>
        </w:rPr>
        <w:t>.  The Grants Officer can alter the start and end date at their discretion.</w:t>
      </w:r>
    </w:p>
    <w:p w:rsidR="00A0241E" w:rsidRPr="00FA42FF" w:rsidRDefault="00A0241E">
      <w:pPr>
        <w:rPr>
          <w:rFonts w:asciiTheme="majorHAnsi" w:hAnsiTheme="majorHAnsi"/>
          <w:u w:val="single"/>
        </w:rPr>
      </w:pPr>
    </w:p>
    <w:p w:rsidR="00A0241E" w:rsidRPr="00FA42FF" w:rsidRDefault="00A0241E">
      <w:pPr>
        <w:autoSpaceDE w:val="0"/>
        <w:autoSpaceDN w:val="0"/>
        <w:adjustRightInd w:val="0"/>
        <w:rPr>
          <w:rFonts w:asciiTheme="majorHAnsi" w:hAnsiTheme="majorHAnsi"/>
        </w:rPr>
      </w:pPr>
      <w:r w:rsidRPr="00FA42FF">
        <w:rPr>
          <w:rFonts w:asciiTheme="majorHAnsi" w:hAnsiTheme="majorHAnsi"/>
        </w:rPr>
        <w:t xml:space="preserve">18. </w:t>
      </w:r>
      <w:r w:rsidRPr="00FA42FF">
        <w:rPr>
          <w:rFonts w:asciiTheme="majorHAnsi" w:hAnsiTheme="majorHAnsi"/>
          <w:b/>
          <w:bCs/>
        </w:rPr>
        <w:t xml:space="preserve">Estimated Funding: </w:t>
      </w:r>
      <w:r w:rsidRPr="00FA42FF">
        <w:rPr>
          <w:rFonts w:asciiTheme="majorHAnsi" w:hAnsiTheme="majorHAnsi"/>
        </w:rPr>
        <w:t xml:space="preserve">(REQUIRED) If requesting multi-year funding, enter the full amount requested from the Federal Government in line item 18.a., as a multi-year total.  For example and illustrative purposes only, if year one is $100,000, year two is $100,000, and year three is $100,000, then the full amount of Federal funds requested would be reflected as $300,000.  The amount of matching funds is denoted by lines b. through f. with a combined Federal and non-Federal total entered on line g.  Lines b. through f. represents contributions to the project by the applicant and by your partners during the total project period, broken down by each type of contributor.  The value of in-kind contributions should be included on appropriate lines, as applicable. </w:t>
      </w:r>
    </w:p>
    <w:p w:rsidR="00A0241E" w:rsidRPr="00FA42FF" w:rsidRDefault="00A0241E">
      <w:pPr>
        <w:autoSpaceDE w:val="0"/>
        <w:autoSpaceDN w:val="0"/>
        <w:adjustRightInd w:val="0"/>
        <w:rPr>
          <w:rFonts w:asciiTheme="majorHAnsi" w:hAnsiTheme="majorHAnsi"/>
        </w:rPr>
      </w:pPr>
    </w:p>
    <w:p w:rsidR="00A0241E" w:rsidRPr="00FA42FF" w:rsidRDefault="00A0241E">
      <w:pPr>
        <w:rPr>
          <w:rFonts w:asciiTheme="majorHAnsi" w:hAnsiTheme="majorHAnsi"/>
        </w:rPr>
      </w:pPr>
      <w:r w:rsidRPr="00FA42FF">
        <w:rPr>
          <w:rFonts w:asciiTheme="majorHAnsi" w:hAnsiTheme="majorHAnsi"/>
          <w:b/>
        </w:rPr>
        <w:t xml:space="preserve">NOTE: </w:t>
      </w:r>
      <w:r w:rsidRPr="00FA42FF">
        <w:rPr>
          <w:rFonts w:asciiTheme="majorHAnsi" w:hAnsiTheme="majorHAnsi"/>
        </w:rPr>
        <w:t xml:space="preserve">Applicants should review cost sharing or matching principles contained in Subpart C of 45 CFR Part 74 or 45 CFR Part 92 before completing Item 18 and the Budget Information Sections A, B and C noted below.  </w:t>
      </w:r>
    </w:p>
    <w:p w:rsidR="00A0241E" w:rsidRPr="00FA42FF" w:rsidRDefault="00A0241E">
      <w:pPr>
        <w:ind w:left="864" w:hanging="864"/>
        <w:rPr>
          <w:rFonts w:asciiTheme="majorHAnsi" w:hAnsiTheme="majorHAnsi"/>
        </w:rPr>
      </w:pPr>
    </w:p>
    <w:p w:rsidR="00A0241E" w:rsidRPr="00FA42FF" w:rsidRDefault="00A0241E">
      <w:pPr>
        <w:rPr>
          <w:rFonts w:asciiTheme="majorHAnsi" w:hAnsiTheme="majorHAnsi"/>
        </w:rPr>
      </w:pPr>
      <w:r w:rsidRPr="00FA42FF">
        <w:rPr>
          <w:rFonts w:asciiTheme="majorHAnsi" w:hAnsiTheme="majorHAnsi"/>
        </w:rPr>
        <w:t>All budget information entered under item 18 should cover the total project period.  For sub-item 18a, enter the Federal funds being requested.  Sub-items 18b-18e is considered matching funds.  The dollar amounts entered in sub-items 18b-18f must total at least 1/3</w:t>
      </w:r>
      <w:r w:rsidRPr="00FA42FF">
        <w:rPr>
          <w:rFonts w:asciiTheme="majorHAnsi" w:hAnsiTheme="majorHAnsi"/>
          <w:vertAlign w:val="superscript"/>
        </w:rPr>
        <w:t>rd</w:t>
      </w:r>
      <w:r w:rsidRPr="00FA42FF">
        <w:rPr>
          <w:rFonts w:asciiTheme="majorHAnsi" w:hAnsiTheme="majorHAnsi"/>
        </w:rPr>
        <w:t xml:space="preserve"> of the amount of Federal funds being requested (the amount in 18a).  For a full explanation of A</w:t>
      </w:r>
      <w:r w:rsidR="00971747" w:rsidRPr="00FA42FF">
        <w:rPr>
          <w:rFonts w:asciiTheme="majorHAnsi" w:hAnsiTheme="majorHAnsi"/>
        </w:rPr>
        <w:t>CL</w:t>
      </w:r>
      <w:r w:rsidRPr="00FA42FF">
        <w:rPr>
          <w:rFonts w:asciiTheme="majorHAnsi" w:hAnsiTheme="majorHAnsi"/>
        </w:rPr>
        <w:t xml:space="preserve">’s match requirements, see the information in the </w:t>
      </w:r>
      <w:r w:rsidRPr="00FA42FF">
        <w:rPr>
          <w:rFonts w:asciiTheme="majorHAnsi" w:hAnsiTheme="majorHAnsi"/>
        </w:rPr>
        <w:lastRenderedPageBreak/>
        <w:t>box below. For sub-item 18f (program income), enter only the amount, if any, that is going to be used as part of the required match.</w:t>
      </w:r>
      <w:r w:rsidRPr="00FA42FF">
        <w:rPr>
          <w:rFonts w:asciiTheme="majorHAnsi" w:hAnsiTheme="majorHAnsi"/>
          <w:b/>
        </w:rPr>
        <w:t xml:space="preserve"> </w:t>
      </w:r>
      <w:r w:rsidRPr="00FA42FF">
        <w:rPr>
          <w:rFonts w:asciiTheme="majorHAnsi" w:hAnsiTheme="majorHAnsi"/>
        </w:rPr>
        <w:t xml:space="preserve">Program Income submitted as match will become a part of the award match and </w:t>
      </w:r>
      <w:r w:rsidR="00AD309F" w:rsidRPr="00FA42FF">
        <w:rPr>
          <w:rFonts w:asciiTheme="majorHAnsi" w:hAnsiTheme="majorHAnsi"/>
        </w:rPr>
        <w:t>recipients</w:t>
      </w:r>
      <w:r w:rsidRPr="00FA42FF">
        <w:rPr>
          <w:rFonts w:asciiTheme="majorHAnsi" w:hAnsiTheme="majorHAnsi"/>
        </w:rPr>
        <w:t xml:space="preserve"> will be held accountable to meet their share of project expenses even if program income is not generated during the award period.</w:t>
      </w:r>
    </w:p>
    <w:p w:rsidR="00A0241E" w:rsidRPr="00FA42FF" w:rsidRDefault="00A0241E">
      <w:pPr>
        <w:ind w:left="864" w:hanging="864"/>
        <w:rPr>
          <w:rFonts w:asciiTheme="majorHAnsi" w:hAnsiTheme="majorHAnsi"/>
        </w:rPr>
      </w:pPr>
    </w:p>
    <w:p w:rsidR="00A0241E" w:rsidRPr="00FA42FF" w:rsidRDefault="00A0241E">
      <w:pPr>
        <w:tabs>
          <w:tab w:val="left" w:pos="3420"/>
        </w:tabs>
        <w:rPr>
          <w:rFonts w:asciiTheme="majorHAnsi" w:hAnsiTheme="majorHAnsi"/>
          <w:u w:val="single"/>
        </w:rPr>
      </w:pPr>
      <w:r w:rsidRPr="00FA42FF">
        <w:rPr>
          <w:rFonts w:asciiTheme="majorHAnsi" w:hAnsiTheme="majorHAnsi"/>
        </w:rPr>
        <w:t xml:space="preserve">There are two types of match: 1) non-Federal cash and 2) non-Federal in-kind.  In general, costs borne by the applicant and cash contributions of any and all third parties involved in the project, including sub-grantees, contractors and consultants, are considered </w:t>
      </w:r>
      <w:r w:rsidRPr="00FA42FF">
        <w:rPr>
          <w:rFonts w:asciiTheme="majorHAnsi" w:hAnsiTheme="majorHAnsi"/>
          <w:b/>
        </w:rPr>
        <w:t>matching funds</w:t>
      </w:r>
      <w:r w:rsidRPr="00FA42FF">
        <w:rPr>
          <w:rFonts w:asciiTheme="majorHAnsi" w:hAnsiTheme="majorHAnsi"/>
        </w:rPr>
        <w:t xml:space="preserve">. Examples of </w:t>
      </w:r>
      <w:r w:rsidRPr="00FA42FF">
        <w:rPr>
          <w:rFonts w:asciiTheme="majorHAnsi" w:hAnsiTheme="majorHAnsi"/>
          <w:b/>
        </w:rPr>
        <w:t>non-Federal cash match</w:t>
      </w:r>
      <w:r w:rsidRPr="00FA42FF">
        <w:rPr>
          <w:rFonts w:asciiTheme="majorHAnsi" w:hAnsiTheme="majorHAnsi"/>
        </w:rPr>
        <w:t xml:space="preserve"> includes budgetary funds provided from the applicant agency’s budget for costs associated with the project.   Generally, most contributions from sub-contractors or sub-grantees (third parties) will be non-Federal in-kind matching funds.  Volunteered time and use of</w:t>
      </w:r>
      <w:r w:rsidR="004B63BF" w:rsidRPr="00FA42FF">
        <w:rPr>
          <w:rFonts w:asciiTheme="majorHAnsi" w:hAnsiTheme="majorHAnsi"/>
        </w:rPr>
        <w:t xml:space="preserve"> third party</w:t>
      </w:r>
      <w:r w:rsidRPr="00FA42FF">
        <w:rPr>
          <w:rFonts w:asciiTheme="majorHAnsi" w:hAnsiTheme="majorHAnsi"/>
        </w:rPr>
        <w:t xml:space="preserve"> facilities to hold meetings or conduct project activities may be considered in-kind (third party) donations.  </w:t>
      </w:r>
    </w:p>
    <w:p w:rsidR="00A0241E" w:rsidRPr="00FA42FF" w:rsidRDefault="00A0241E">
      <w:pPr>
        <w:rPr>
          <w:rFonts w:asciiTheme="majorHAnsi" w:hAnsiTheme="majorHAnsi"/>
          <w:u w:val="single"/>
        </w:rPr>
      </w:pPr>
    </w:p>
    <w:p w:rsidR="00A0241E" w:rsidRPr="00FA42FF" w:rsidRDefault="00A0241E">
      <w:pPr>
        <w:tabs>
          <w:tab w:val="left" w:pos="-1440"/>
        </w:tabs>
        <w:ind w:left="540"/>
        <w:rPr>
          <w:rFonts w:asciiTheme="majorHAnsi" w:hAnsiTheme="majorHAnsi"/>
          <w:b/>
        </w:rPr>
      </w:pPr>
      <w:r w:rsidRPr="00FA42FF">
        <w:rPr>
          <w:rFonts w:asciiTheme="majorHAnsi" w:hAnsiTheme="majorHAnsi"/>
        </w:rPr>
        <w:t>NOTE:</w:t>
      </w:r>
      <w:r w:rsidRPr="00FA42FF">
        <w:rPr>
          <w:rFonts w:asciiTheme="majorHAnsi" w:hAnsiTheme="majorHAnsi"/>
          <w:b/>
        </w:rPr>
        <w:t xml:space="preserve"> Indirect charges</w:t>
      </w:r>
      <w:r w:rsidRPr="00FA42FF">
        <w:rPr>
          <w:rFonts w:asciiTheme="majorHAnsi" w:hAnsiTheme="majorHAnsi"/>
        </w:rPr>
        <w:t xml:space="preserve"> may only be requested if: (1) the applicant has a current indirect cost rate agreement approved by the Department of Health and Human Services or another Federal agency; or (2) the applicant is a state or local government agency.  State governments should enter the amount of indirect costs determined in accordance with DHHS requirements.  </w:t>
      </w:r>
      <w:r w:rsidRPr="00FA42FF">
        <w:rPr>
          <w:rFonts w:asciiTheme="majorHAnsi" w:hAnsiTheme="majorHAnsi"/>
          <w:b/>
        </w:rPr>
        <w:t xml:space="preserve">If indirect costs are to be included in the application, a copy of the approved indirect cost agreement must be included with the application.  Further, if any sub-contractors or sub-grantees are requesting indirect costs, a copy of the latest approved indirect cost agreements must also be included with the application, or reference to an approved cost allocation plan.  </w:t>
      </w:r>
    </w:p>
    <w:p w:rsidR="00A0241E" w:rsidRPr="00FA42FF" w:rsidRDefault="00A0241E">
      <w:pPr>
        <w:tabs>
          <w:tab w:val="left" w:pos="-1440"/>
        </w:tabs>
        <w:ind w:left="540"/>
        <w:rPr>
          <w:rFonts w:asciiTheme="majorHAnsi" w:hAnsiTheme="majorHAnsi"/>
          <w:b/>
        </w:rPr>
      </w:pPr>
    </w:p>
    <w:p w:rsidR="00A0241E" w:rsidRPr="00FA42FF" w:rsidRDefault="00A0241E">
      <w:pPr>
        <w:tabs>
          <w:tab w:val="left" w:pos="-1440"/>
        </w:tabs>
        <w:ind w:left="540"/>
        <w:rPr>
          <w:rFonts w:asciiTheme="majorHAnsi" w:hAnsiTheme="majorHAnsi"/>
          <w:b/>
        </w:rPr>
      </w:pPr>
    </w:p>
    <w:p w:rsidR="00A0241E" w:rsidRPr="00FA42FF" w:rsidRDefault="00A0241E">
      <w:pPr>
        <w:pBdr>
          <w:top w:val="single" w:sz="4" w:space="1" w:color="auto"/>
          <w:left w:val="single" w:sz="4" w:space="4" w:color="auto"/>
          <w:bottom w:val="single" w:sz="4" w:space="1" w:color="auto"/>
          <w:right w:val="single" w:sz="4" w:space="4" w:color="auto"/>
        </w:pBdr>
        <w:jc w:val="center"/>
        <w:rPr>
          <w:rFonts w:asciiTheme="majorHAnsi" w:hAnsiTheme="majorHAnsi"/>
          <w:b/>
        </w:rPr>
      </w:pPr>
      <w:r w:rsidRPr="00FA42FF">
        <w:rPr>
          <w:rFonts w:asciiTheme="majorHAnsi" w:hAnsiTheme="majorHAnsi"/>
          <w:b/>
        </w:rPr>
        <w:t>A</w:t>
      </w:r>
      <w:r w:rsidR="00971747" w:rsidRPr="00FA42FF">
        <w:rPr>
          <w:rFonts w:asciiTheme="majorHAnsi" w:hAnsiTheme="majorHAnsi"/>
          <w:b/>
        </w:rPr>
        <w:t>CL</w:t>
      </w:r>
      <w:r w:rsidRPr="00FA42FF">
        <w:rPr>
          <w:rFonts w:asciiTheme="majorHAnsi" w:hAnsiTheme="majorHAnsi"/>
          <w:b/>
        </w:rPr>
        <w:t>’s Match Requirement</w:t>
      </w:r>
    </w:p>
    <w:p w:rsidR="00A0241E" w:rsidRPr="00FA42FF" w:rsidRDefault="00A0241E">
      <w:pPr>
        <w:pBdr>
          <w:top w:val="single" w:sz="4" w:space="1" w:color="auto"/>
          <w:left w:val="single" w:sz="4" w:space="4" w:color="auto"/>
          <w:bottom w:val="single" w:sz="4" w:space="1" w:color="auto"/>
          <w:right w:val="single" w:sz="4" w:space="4" w:color="auto"/>
        </w:pBdr>
        <w:rPr>
          <w:rFonts w:asciiTheme="majorHAnsi" w:hAnsiTheme="majorHAnsi"/>
        </w:rPr>
      </w:pPr>
      <w:r w:rsidRPr="00FA42FF">
        <w:rPr>
          <w:rFonts w:asciiTheme="majorHAnsi" w:hAnsiTheme="majorHAnsi"/>
        </w:rPr>
        <w:t>Under this and other OAA programs, A</w:t>
      </w:r>
      <w:r w:rsidR="00971747" w:rsidRPr="00FA42FF">
        <w:rPr>
          <w:rFonts w:asciiTheme="majorHAnsi" w:hAnsiTheme="majorHAnsi"/>
        </w:rPr>
        <w:t>CL</w:t>
      </w:r>
      <w:r w:rsidRPr="00FA42FF">
        <w:rPr>
          <w:rFonts w:asciiTheme="majorHAnsi" w:hAnsiTheme="majorHAnsi"/>
        </w:rPr>
        <w:t xml:space="preserve"> will fund no more than 75 % of the </w:t>
      </w:r>
      <w:r w:rsidRPr="00FA42FF">
        <w:rPr>
          <w:rFonts w:asciiTheme="majorHAnsi" w:hAnsiTheme="majorHAnsi"/>
          <w:b/>
        </w:rPr>
        <w:t>project’s</w:t>
      </w:r>
      <w:r w:rsidRPr="00FA42FF">
        <w:rPr>
          <w:rFonts w:asciiTheme="majorHAnsi" w:hAnsiTheme="majorHAnsi"/>
        </w:rPr>
        <w:t xml:space="preserve"> </w:t>
      </w:r>
      <w:r w:rsidRPr="00FA42FF">
        <w:rPr>
          <w:rFonts w:asciiTheme="majorHAnsi" w:hAnsiTheme="majorHAnsi"/>
          <w:b/>
        </w:rPr>
        <w:t>total cost</w:t>
      </w:r>
      <w:r w:rsidRPr="00FA42FF">
        <w:rPr>
          <w:rFonts w:asciiTheme="majorHAnsi" w:hAnsiTheme="majorHAnsi"/>
        </w:rPr>
        <w:t xml:space="preserve">, which means the applicant must cover at least 25% of the </w:t>
      </w:r>
      <w:r w:rsidRPr="00FA42FF">
        <w:rPr>
          <w:rFonts w:asciiTheme="majorHAnsi" w:hAnsiTheme="majorHAnsi"/>
          <w:b/>
        </w:rPr>
        <w:t>project’s</w:t>
      </w:r>
      <w:r w:rsidRPr="00FA42FF">
        <w:rPr>
          <w:rFonts w:asciiTheme="majorHAnsi" w:hAnsiTheme="majorHAnsi"/>
        </w:rPr>
        <w:t xml:space="preserve"> </w:t>
      </w:r>
      <w:r w:rsidRPr="00FA42FF">
        <w:rPr>
          <w:rFonts w:asciiTheme="majorHAnsi" w:hAnsiTheme="majorHAnsi"/>
          <w:b/>
        </w:rPr>
        <w:t>total cost</w:t>
      </w:r>
      <w:r w:rsidRPr="00FA42FF">
        <w:rPr>
          <w:rFonts w:asciiTheme="majorHAnsi" w:hAnsiTheme="majorHAnsi"/>
        </w:rPr>
        <w:t xml:space="preserve"> with non-Federal resources.  In other words, for every three (3) dollars received in Federal funding, the applicant must contribute at least one (1) dollar in non-Federal resources toward the project’s total cost (i.e., the amount on line 18g.).  This “three-to-one” ratio is reflected in the following formula which you can use to calculate your </w:t>
      </w:r>
      <w:r w:rsidRPr="00FA42FF">
        <w:rPr>
          <w:rFonts w:asciiTheme="majorHAnsi" w:hAnsiTheme="majorHAnsi"/>
          <w:b/>
        </w:rPr>
        <w:t>minimum</w:t>
      </w:r>
      <w:r w:rsidRPr="00FA42FF">
        <w:rPr>
          <w:rFonts w:asciiTheme="majorHAnsi" w:hAnsiTheme="majorHAnsi"/>
        </w:rPr>
        <w:t xml:space="preserve"> required match:  </w:t>
      </w:r>
    </w:p>
    <w:p w:rsidR="00A0241E" w:rsidRPr="00FA42FF" w:rsidRDefault="00A0241E">
      <w:pPr>
        <w:pBdr>
          <w:top w:val="single" w:sz="4" w:space="1" w:color="auto"/>
          <w:left w:val="single" w:sz="4" w:space="4" w:color="auto"/>
          <w:bottom w:val="single" w:sz="4" w:space="1" w:color="auto"/>
          <w:right w:val="single" w:sz="4" w:space="4" w:color="auto"/>
        </w:pBdr>
        <w:rPr>
          <w:rFonts w:asciiTheme="majorHAnsi" w:hAnsiTheme="majorHAnsi"/>
        </w:rPr>
      </w:pPr>
    </w:p>
    <w:p w:rsidR="00A0241E" w:rsidRPr="00FA42FF" w:rsidRDefault="00A0241E">
      <w:pPr>
        <w:pBdr>
          <w:top w:val="single" w:sz="4" w:space="1" w:color="auto"/>
          <w:left w:val="single" w:sz="4" w:space="4" w:color="auto"/>
          <w:bottom w:val="single" w:sz="4" w:space="1" w:color="auto"/>
          <w:right w:val="single" w:sz="4" w:space="4" w:color="auto"/>
        </w:pBdr>
        <w:rPr>
          <w:rFonts w:asciiTheme="majorHAnsi" w:hAnsiTheme="majorHAnsi"/>
          <w:sz w:val="22"/>
          <w:szCs w:val="22"/>
        </w:rPr>
      </w:pPr>
      <w:r w:rsidRPr="00FA42FF">
        <w:rPr>
          <w:rFonts w:asciiTheme="majorHAnsi" w:hAnsiTheme="majorHAnsi"/>
          <w:sz w:val="20"/>
        </w:rPr>
        <w:t xml:space="preserve">             </w:t>
      </w:r>
      <w:r w:rsidRPr="00FA42FF">
        <w:rPr>
          <w:rFonts w:asciiTheme="majorHAnsi" w:hAnsiTheme="majorHAnsi"/>
          <w:sz w:val="22"/>
          <w:szCs w:val="22"/>
        </w:rPr>
        <w:t xml:space="preserve">                                                                                                     </w:t>
      </w:r>
    </w:p>
    <w:p w:rsidR="00A0241E" w:rsidRPr="00FA42FF" w:rsidRDefault="009348F8">
      <w:pPr>
        <w:pBdr>
          <w:top w:val="single" w:sz="4" w:space="1" w:color="auto"/>
          <w:left w:val="single" w:sz="4" w:space="4" w:color="auto"/>
          <w:bottom w:val="single" w:sz="4" w:space="1" w:color="auto"/>
          <w:right w:val="single" w:sz="4" w:space="4" w:color="auto"/>
        </w:pBdr>
        <w:rPr>
          <w:rFonts w:asciiTheme="majorHAnsi" w:hAnsiTheme="majorHAnsi"/>
          <w:b/>
          <w:bCs/>
          <w:sz w:val="22"/>
          <w:szCs w:val="22"/>
        </w:rPr>
      </w:pPr>
      <w:r w:rsidRPr="00FA42FF">
        <w:rPr>
          <w:rFonts w:asciiTheme="majorHAnsi" w:hAnsiTheme="majorHAnsi"/>
          <w:b/>
          <w:bCs/>
          <w:sz w:val="22"/>
          <w:szCs w:val="22"/>
          <w:u w:val="single"/>
        </w:rPr>
        <w:t>Federal Funds Requested * Match Percentage</w:t>
      </w:r>
      <w:r w:rsidR="00A0241E" w:rsidRPr="00FA42FF">
        <w:rPr>
          <w:rFonts w:asciiTheme="majorHAnsi" w:hAnsiTheme="majorHAnsi"/>
          <w:b/>
          <w:bCs/>
          <w:sz w:val="22"/>
          <w:szCs w:val="22"/>
        </w:rPr>
        <w:t xml:space="preserve">   = Minimum Match Requirement                                                                                                                                                                                                                                                                                                                                                                                                                                                                            </w:t>
      </w:r>
    </w:p>
    <w:p w:rsidR="00FA4B91" w:rsidRPr="00FA42FF" w:rsidRDefault="009348F8">
      <w:pPr>
        <w:pBdr>
          <w:top w:val="single" w:sz="4" w:space="1" w:color="auto"/>
          <w:left w:val="single" w:sz="4" w:space="4" w:color="auto"/>
          <w:bottom w:val="single" w:sz="4" w:space="1" w:color="auto"/>
          <w:right w:val="single" w:sz="4" w:space="4" w:color="auto"/>
        </w:pBdr>
        <w:rPr>
          <w:rFonts w:asciiTheme="majorHAnsi" w:hAnsiTheme="majorHAnsi"/>
          <w:b/>
          <w:bCs/>
          <w:sz w:val="22"/>
          <w:szCs w:val="22"/>
        </w:rPr>
      </w:pPr>
      <w:r w:rsidRPr="00FA42FF">
        <w:rPr>
          <w:rFonts w:asciiTheme="majorHAnsi" w:hAnsiTheme="majorHAnsi"/>
          <w:b/>
          <w:bCs/>
          <w:sz w:val="22"/>
          <w:szCs w:val="22"/>
        </w:rPr>
        <w:t xml:space="preserve">                   Inverse</w:t>
      </w:r>
      <w:r w:rsidR="00A0241E" w:rsidRPr="00FA42FF">
        <w:rPr>
          <w:rFonts w:asciiTheme="majorHAnsi" w:hAnsiTheme="majorHAnsi"/>
          <w:b/>
          <w:bCs/>
          <w:sz w:val="22"/>
          <w:szCs w:val="22"/>
        </w:rPr>
        <w:t xml:space="preserve"> </w:t>
      </w:r>
      <w:r w:rsidRPr="00FA42FF">
        <w:rPr>
          <w:rFonts w:asciiTheme="majorHAnsi" w:hAnsiTheme="majorHAnsi"/>
          <w:b/>
          <w:bCs/>
          <w:sz w:val="22"/>
          <w:szCs w:val="22"/>
        </w:rPr>
        <w:t>Match Percentage</w:t>
      </w:r>
      <w:r w:rsidR="00A0241E" w:rsidRPr="00FA42FF">
        <w:rPr>
          <w:rFonts w:asciiTheme="majorHAnsi" w:hAnsiTheme="majorHAnsi"/>
          <w:b/>
          <w:bCs/>
          <w:sz w:val="22"/>
          <w:szCs w:val="22"/>
        </w:rPr>
        <w:t xml:space="preserve">      </w:t>
      </w:r>
    </w:p>
    <w:p w:rsidR="00FA4B91" w:rsidRPr="00FA42FF" w:rsidRDefault="00FA4B91">
      <w:pPr>
        <w:pBdr>
          <w:top w:val="single" w:sz="4" w:space="1" w:color="auto"/>
          <w:left w:val="single" w:sz="4" w:space="4" w:color="auto"/>
          <w:bottom w:val="single" w:sz="4" w:space="1" w:color="auto"/>
          <w:right w:val="single" w:sz="4" w:space="4" w:color="auto"/>
        </w:pBdr>
        <w:rPr>
          <w:rFonts w:asciiTheme="majorHAnsi" w:hAnsiTheme="majorHAnsi"/>
          <w:b/>
          <w:bCs/>
          <w:sz w:val="22"/>
          <w:szCs w:val="22"/>
        </w:rPr>
      </w:pPr>
    </w:p>
    <w:p w:rsidR="00FA4B91" w:rsidRPr="00FA42FF" w:rsidRDefault="00FA4B91">
      <w:pPr>
        <w:pBdr>
          <w:top w:val="single" w:sz="4" w:space="1" w:color="auto"/>
          <w:left w:val="single" w:sz="4" w:space="4" w:color="auto"/>
          <w:bottom w:val="single" w:sz="4" w:space="1" w:color="auto"/>
          <w:right w:val="single" w:sz="4" w:space="4" w:color="auto"/>
        </w:pBdr>
        <w:rPr>
          <w:rFonts w:asciiTheme="majorHAnsi" w:hAnsiTheme="majorHAnsi"/>
          <w:b/>
          <w:bCs/>
          <w:sz w:val="22"/>
          <w:szCs w:val="22"/>
        </w:rPr>
      </w:pPr>
      <w:r w:rsidRPr="00FA42FF">
        <w:rPr>
          <w:rFonts w:asciiTheme="majorHAnsi" w:hAnsiTheme="majorHAnsi"/>
          <w:b/>
          <w:bCs/>
          <w:sz w:val="22"/>
          <w:szCs w:val="22"/>
        </w:rPr>
        <w:t>Example</w:t>
      </w:r>
      <w:r w:rsidR="00F45E0E" w:rsidRPr="00FA42FF">
        <w:rPr>
          <w:rFonts w:asciiTheme="majorHAnsi" w:hAnsiTheme="majorHAnsi"/>
          <w:b/>
          <w:bCs/>
          <w:sz w:val="22"/>
          <w:szCs w:val="22"/>
        </w:rPr>
        <w:t>s of varying match levels</w:t>
      </w:r>
      <w:r w:rsidRPr="00FA42FF">
        <w:rPr>
          <w:rFonts w:asciiTheme="majorHAnsi" w:hAnsiTheme="majorHAnsi"/>
          <w:b/>
          <w:bCs/>
          <w:sz w:val="22"/>
          <w:szCs w:val="22"/>
        </w:rPr>
        <w:t>:</w:t>
      </w:r>
    </w:p>
    <w:p w:rsidR="00FA4B91" w:rsidRPr="00FA42FF" w:rsidRDefault="00FA4B91">
      <w:pPr>
        <w:pBdr>
          <w:top w:val="single" w:sz="4" w:space="1" w:color="auto"/>
          <w:left w:val="single" w:sz="4" w:space="4" w:color="auto"/>
          <w:bottom w:val="single" w:sz="4" w:space="1" w:color="auto"/>
          <w:right w:val="single" w:sz="4" w:space="4" w:color="auto"/>
        </w:pBdr>
        <w:rPr>
          <w:rFonts w:asciiTheme="majorHAnsi" w:hAnsiTheme="majorHAnsi"/>
          <w:b/>
          <w:bCs/>
          <w:sz w:val="22"/>
          <w:szCs w:val="22"/>
        </w:rPr>
      </w:pPr>
    </w:p>
    <w:p w:rsidR="00FA4B91" w:rsidRPr="00FA42FF" w:rsidRDefault="008358E6">
      <w:pPr>
        <w:pBdr>
          <w:top w:val="single" w:sz="4" w:space="1" w:color="auto"/>
          <w:left w:val="single" w:sz="4" w:space="4" w:color="auto"/>
          <w:bottom w:val="single" w:sz="4" w:space="1" w:color="auto"/>
          <w:right w:val="single" w:sz="4" w:space="4" w:color="auto"/>
        </w:pBdr>
        <w:rPr>
          <w:rFonts w:asciiTheme="majorHAnsi" w:hAnsiTheme="majorHAnsi"/>
          <w:b/>
          <w:bCs/>
          <w:sz w:val="22"/>
          <w:szCs w:val="22"/>
        </w:rPr>
      </w:pPr>
      <w:r w:rsidRPr="00FA42FF">
        <w:rPr>
          <w:rFonts w:asciiTheme="majorHAnsi" w:hAnsiTheme="majorHAnsi"/>
          <w:b/>
          <w:bCs/>
          <w:sz w:val="22"/>
          <w:szCs w:val="22"/>
          <w:u w:val="single"/>
        </w:rPr>
        <w:t xml:space="preserve">1) </w:t>
      </w:r>
      <w:r w:rsidR="00FA4B91" w:rsidRPr="00FA42FF">
        <w:rPr>
          <w:rFonts w:asciiTheme="majorHAnsi" w:hAnsiTheme="majorHAnsi"/>
          <w:b/>
          <w:bCs/>
          <w:sz w:val="22"/>
          <w:szCs w:val="22"/>
          <w:u w:val="single"/>
        </w:rPr>
        <w:t>$100,000 (federal funds requested) * 5% (match)</w:t>
      </w:r>
      <w:r w:rsidR="00FA4B91" w:rsidRPr="00FA42FF">
        <w:rPr>
          <w:rFonts w:asciiTheme="majorHAnsi" w:hAnsiTheme="majorHAnsi"/>
          <w:b/>
          <w:bCs/>
          <w:sz w:val="22"/>
          <w:szCs w:val="22"/>
        </w:rPr>
        <w:t xml:space="preserve"> = $5,263</w:t>
      </w:r>
      <w:r w:rsidR="00A0241E" w:rsidRPr="00FA42FF">
        <w:rPr>
          <w:rFonts w:asciiTheme="majorHAnsi" w:hAnsiTheme="majorHAnsi"/>
          <w:b/>
          <w:bCs/>
          <w:sz w:val="22"/>
          <w:szCs w:val="22"/>
          <w:u w:val="single"/>
        </w:rPr>
        <w:t xml:space="preserve"> </w:t>
      </w:r>
    </w:p>
    <w:p w:rsidR="00FA4B91" w:rsidRPr="00FA42FF" w:rsidRDefault="00FA4B91">
      <w:pPr>
        <w:pBdr>
          <w:top w:val="single" w:sz="4" w:space="1" w:color="auto"/>
          <w:left w:val="single" w:sz="4" w:space="4" w:color="auto"/>
          <w:bottom w:val="single" w:sz="4" w:space="1" w:color="auto"/>
          <w:right w:val="single" w:sz="4" w:space="4" w:color="auto"/>
        </w:pBdr>
        <w:rPr>
          <w:rFonts w:asciiTheme="majorHAnsi" w:hAnsiTheme="majorHAnsi"/>
          <w:b/>
          <w:bCs/>
          <w:sz w:val="22"/>
          <w:szCs w:val="22"/>
          <w:u w:val="single"/>
        </w:rPr>
      </w:pPr>
      <w:r w:rsidRPr="00FA42FF">
        <w:rPr>
          <w:rFonts w:asciiTheme="majorHAnsi" w:hAnsiTheme="majorHAnsi"/>
          <w:b/>
          <w:bCs/>
          <w:sz w:val="22"/>
          <w:szCs w:val="22"/>
        </w:rPr>
        <w:t xml:space="preserve">       95%</w:t>
      </w:r>
      <w:r w:rsidR="00A0241E" w:rsidRPr="00FA42FF">
        <w:rPr>
          <w:rFonts w:asciiTheme="majorHAnsi" w:hAnsiTheme="majorHAnsi"/>
          <w:b/>
          <w:bCs/>
          <w:sz w:val="22"/>
          <w:szCs w:val="22"/>
          <w:u w:val="single"/>
        </w:rPr>
        <w:t xml:space="preserve">  </w:t>
      </w:r>
    </w:p>
    <w:p w:rsidR="00FA4B91" w:rsidRPr="00FA42FF" w:rsidRDefault="008358E6">
      <w:pPr>
        <w:pBdr>
          <w:top w:val="single" w:sz="4" w:space="1" w:color="auto"/>
          <w:left w:val="single" w:sz="4" w:space="4" w:color="auto"/>
          <w:bottom w:val="single" w:sz="4" w:space="1" w:color="auto"/>
          <w:right w:val="single" w:sz="4" w:space="4" w:color="auto"/>
        </w:pBdr>
        <w:rPr>
          <w:rFonts w:asciiTheme="majorHAnsi" w:hAnsiTheme="majorHAnsi"/>
          <w:b/>
          <w:bCs/>
          <w:sz w:val="22"/>
          <w:szCs w:val="22"/>
        </w:rPr>
      </w:pPr>
      <w:r w:rsidRPr="00FA42FF">
        <w:rPr>
          <w:rFonts w:asciiTheme="majorHAnsi" w:hAnsiTheme="majorHAnsi"/>
          <w:b/>
          <w:bCs/>
          <w:sz w:val="22"/>
          <w:szCs w:val="22"/>
          <w:u w:val="single"/>
        </w:rPr>
        <w:t xml:space="preserve">2) </w:t>
      </w:r>
      <w:r w:rsidR="00FA4B91" w:rsidRPr="00FA42FF">
        <w:rPr>
          <w:rFonts w:asciiTheme="majorHAnsi" w:hAnsiTheme="majorHAnsi"/>
          <w:b/>
          <w:bCs/>
          <w:sz w:val="22"/>
          <w:szCs w:val="22"/>
          <w:u w:val="single"/>
        </w:rPr>
        <w:t>$100,000 * 25%</w:t>
      </w:r>
      <w:r w:rsidRPr="00FA42FF">
        <w:rPr>
          <w:rFonts w:asciiTheme="majorHAnsi" w:hAnsiTheme="majorHAnsi"/>
          <w:b/>
          <w:bCs/>
          <w:sz w:val="22"/>
          <w:szCs w:val="22"/>
          <w:u w:val="single"/>
        </w:rPr>
        <w:t>(match)</w:t>
      </w:r>
      <w:r w:rsidR="00FA4B91" w:rsidRPr="00FA42FF">
        <w:rPr>
          <w:rFonts w:asciiTheme="majorHAnsi" w:hAnsiTheme="majorHAnsi"/>
          <w:b/>
          <w:bCs/>
          <w:sz w:val="22"/>
          <w:szCs w:val="22"/>
        </w:rPr>
        <w:t xml:space="preserve"> = $33,333</w:t>
      </w:r>
    </w:p>
    <w:p w:rsidR="00FA4B91" w:rsidRPr="00FA42FF" w:rsidRDefault="00FA4B91">
      <w:pPr>
        <w:pBdr>
          <w:top w:val="single" w:sz="4" w:space="1" w:color="auto"/>
          <w:left w:val="single" w:sz="4" w:space="4" w:color="auto"/>
          <w:bottom w:val="single" w:sz="4" w:space="1" w:color="auto"/>
          <w:right w:val="single" w:sz="4" w:space="4" w:color="auto"/>
        </w:pBdr>
        <w:rPr>
          <w:rFonts w:asciiTheme="majorHAnsi" w:hAnsiTheme="majorHAnsi"/>
          <w:b/>
          <w:bCs/>
          <w:sz w:val="22"/>
          <w:szCs w:val="22"/>
          <w:u w:val="single"/>
        </w:rPr>
      </w:pPr>
      <w:r w:rsidRPr="00FA42FF">
        <w:rPr>
          <w:rFonts w:asciiTheme="majorHAnsi" w:hAnsiTheme="majorHAnsi"/>
          <w:b/>
          <w:bCs/>
          <w:sz w:val="22"/>
          <w:szCs w:val="22"/>
        </w:rPr>
        <w:t xml:space="preserve">       75%</w:t>
      </w:r>
      <w:r w:rsidR="00A0241E" w:rsidRPr="00FA42FF">
        <w:rPr>
          <w:rFonts w:asciiTheme="majorHAnsi" w:hAnsiTheme="majorHAnsi"/>
          <w:b/>
          <w:bCs/>
          <w:sz w:val="22"/>
          <w:szCs w:val="22"/>
          <w:u w:val="single"/>
        </w:rPr>
        <w:t xml:space="preserve">               </w:t>
      </w:r>
    </w:p>
    <w:p w:rsidR="00FA4B91" w:rsidRPr="00FA42FF" w:rsidRDefault="008358E6">
      <w:pPr>
        <w:pBdr>
          <w:top w:val="single" w:sz="4" w:space="1" w:color="auto"/>
          <w:left w:val="single" w:sz="4" w:space="4" w:color="auto"/>
          <w:bottom w:val="single" w:sz="4" w:space="1" w:color="auto"/>
          <w:right w:val="single" w:sz="4" w:space="4" w:color="auto"/>
        </w:pBdr>
        <w:rPr>
          <w:rFonts w:asciiTheme="majorHAnsi" w:hAnsiTheme="majorHAnsi"/>
          <w:b/>
          <w:bCs/>
          <w:sz w:val="22"/>
          <w:szCs w:val="22"/>
        </w:rPr>
      </w:pPr>
      <w:r w:rsidRPr="00FA42FF">
        <w:rPr>
          <w:rFonts w:asciiTheme="majorHAnsi" w:hAnsiTheme="majorHAnsi"/>
          <w:b/>
          <w:bCs/>
          <w:sz w:val="22"/>
          <w:szCs w:val="22"/>
          <w:u w:val="single"/>
        </w:rPr>
        <w:t xml:space="preserve">3) </w:t>
      </w:r>
      <w:r w:rsidR="00FA4B91" w:rsidRPr="00FA42FF">
        <w:rPr>
          <w:rFonts w:asciiTheme="majorHAnsi" w:hAnsiTheme="majorHAnsi"/>
          <w:b/>
          <w:bCs/>
          <w:sz w:val="22"/>
          <w:szCs w:val="22"/>
          <w:u w:val="single"/>
        </w:rPr>
        <w:t>$100,000 * 35%</w:t>
      </w:r>
      <w:r w:rsidRPr="00FA42FF">
        <w:rPr>
          <w:rFonts w:asciiTheme="majorHAnsi" w:hAnsiTheme="majorHAnsi"/>
          <w:b/>
          <w:bCs/>
          <w:sz w:val="22"/>
          <w:szCs w:val="22"/>
          <w:u w:val="single"/>
        </w:rPr>
        <w:t>(match)</w:t>
      </w:r>
      <w:r w:rsidR="00FA4B91" w:rsidRPr="00FA42FF">
        <w:rPr>
          <w:rFonts w:asciiTheme="majorHAnsi" w:hAnsiTheme="majorHAnsi"/>
          <w:b/>
          <w:bCs/>
          <w:sz w:val="22"/>
          <w:szCs w:val="22"/>
        </w:rPr>
        <w:t xml:space="preserve"> = $53,846</w:t>
      </w:r>
    </w:p>
    <w:p w:rsidR="00FA4B91" w:rsidRPr="00FA42FF" w:rsidRDefault="00FA4B91">
      <w:pPr>
        <w:pBdr>
          <w:top w:val="single" w:sz="4" w:space="1" w:color="auto"/>
          <w:left w:val="single" w:sz="4" w:space="4" w:color="auto"/>
          <w:bottom w:val="single" w:sz="4" w:space="1" w:color="auto"/>
          <w:right w:val="single" w:sz="4" w:space="4" w:color="auto"/>
        </w:pBdr>
        <w:rPr>
          <w:rFonts w:asciiTheme="majorHAnsi" w:hAnsiTheme="majorHAnsi"/>
          <w:b/>
          <w:bCs/>
          <w:sz w:val="22"/>
          <w:szCs w:val="22"/>
          <w:u w:val="single"/>
        </w:rPr>
      </w:pPr>
      <w:r w:rsidRPr="00FA42FF">
        <w:rPr>
          <w:rFonts w:asciiTheme="majorHAnsi" w:hAnsiTheme="majorHAnsi"/>
          <w:b/>
          <w:bCs/>
          <w:sz w:val="22"/>
          <w:szCs w:val="22"/>
        </w:rPr>
        <w:t xml:space="preserve">       65%</w:t>
      </w:r>
      <w:r w:rsidR="00A0241E" w:rsidRPr="00FA42FF">
        <w:rPr>
          <w:rFonts w:asciiTheme="majorHAnsi" w:hAnsiTheme="majorHAnsi"/>
          <w:b/>
          <w:bCs/>
          <w:sz w:val="22"/>
          <w:szCs w:val="22"/>
          <w:u w:val="single"/>
        </w:rPr>
        <w:t xml:space="preserve">        </w:t>
      </w:r>
    </w:p>
    <w:p w:rsidR="00FA4B91" w:rsidRPr="00FA42FF" w:rsidRDefault="008358E6">
      <w:pPr>
        <w:pBdr>
          <w:top w:val="single" w:sz="4" w:space="1" w:color="auto"/>
          <w:left w:val="single" w:sz="4" w:space="4" w:color="auto"/>
          <w:bottom w:val="single" w:sz="4" w:space="1" w:color="auto"/>
          <w:right w:val="single" w:sz="4" w:space="4" w:color="auto"/>
        </w:pBdr>
        <w:rPr>
          <w:rFonts w:asciiTheme="majorHAnsi" w:hAnsiTheme="majorHAnsi"/>
          <w:b/>
          <w:bCs/>
          <w:sz w:val="22"/>
          <w:szCs w:val="22"/>
        </w:rPr>
      </w:pPr>
      <w:r w:rsidRPr="00FA42FF">
        <w:rPr>
          <w:rFonts w:asciiTheme="majorHAnsi" w:hAnsiTheme="majorHAnsi"/>
          <w:b/>
          <w:bCs/>
          <w:sz w:val="22"/>
          <w:szCs w:val="22"/>
          <w:u w:val="single"/>
        </w:rPr>
        <w:lastRenderedPageBreak/>
        <w:t xml:space="preserve">4) </w:t>
      </w:r>
      <w:r w:rsidR="00FA4B91" w:rsidRPr="00FA42FF">
        <w:rPr>
          <w:rFonts w:asciiTheme="majorHAnsi" w:hAnsiTheme="majorHAnsi"/>
          <w:b/>
          <w:bCs/>
          <w:sz w:val="22"/>
          <w:szCs w:val="22"/>
          <w:u w:val="single"/>
        </w:rPr>
        <w:t>$100,000 * 45%</w:t>
      </w:r>
      <w:r w:rsidRPr="00FA42FF">
        <w:rPr>
          <w:rFonts w:asciiTheme="majorHAnsi" w:hAnsiTheme="majorHAnsi"/>
          <w:b/>
          <w:bCs/>
          <w:sz w:val="22"/>
          <w:szCs w:val="22"/>
          <w:u w:val="single"/>
        </w:rPr>
        <w:t>(match)</w:t>
      </w:r>
      <w:r w:rsidR="00FA4B91" w:rsidRPr="00FA42FF">
        <w:rPr>
          <w:rFonts w:asciiTheme="majorHAnsi" w:hAnsiTheme="majorHAnsi"/>
          <w:b/>
          <w:bCs/>
          <w:sz w:val="22"/>
          <w:szCs w:val="22"/>
        </w:rPr>
        <w:t xml:space="preserve"> = $81,818</w:t>
      </w:r>
    </w:p>
    <w:p w:rsidR="00A0241E" w:rsidRPr="00FA42FF" w:rsidRDefault="00FA4B91">
      <w:pPr>
        <w:pBdr>
          <w:top w:val="single" w:sz="4" w:space="1" w:color="auto"/>
          <w:left w:val="single" w:sz="4" w:space="4" w:color="auto"/>
          <w:bottom w:val="single" w:sz="4" w:space="1" w:color="auto"/>
          <w:right w:val="single" w:sz="4" w:space="4" w:color="auto"/>
        </w:pBdr>
        <w:rPr>
          <w:rFonts w:asciiTheme="majorHAnsi" w:hAnsiTheme="majorHAnsi"/>
          <w:sz w:val="22"/>
          <w:szCs w:val="22"/>
          <w:u w:val="single"/>
        </w:rPr>
      </w:pPr>
      <w:r w:rsidRPr="00FA42FF">
        <w:rPr>
          <w:rFonts w:asciiTheme="majorHAnsi" w:hAnsiTheme="majorHAnsi"/>
          <w:b/>
          <w:bCs/>
          <w:sz w:val="22"/>
          <w:szCs w:val="22"/>
        </w:rPr>
        <w:t xml:space="preserve">       55%</w:t>
      </w:r>
      <w:r w:rsidR="00A0241E" w:rsidRPr="00FA42FF">
        <w:rPr>
          <w:rFonts w:asciiTheme="majorHAnsi" w:hAnsiTheme="majorHAnsi"/>
          <w:b/>
          <w:bCs/>
          <w:sz w:val="22"/>
          <w:szCs w:val="22"/>
          <w:u w:val="single"/>
        </w:rPr>
        <w:t xml:space="preserve">       </w:t>
      </w:r>
      <w:r w:rsidRPr="00FA42FF">
        <w:rPr>
          <w:rFonts w:asciiTheme="majorHAnsi" w:hAnsiTheme="majorHAnsi"/>
          <w:b/>
          <w:bCs/>
          <w:sz w:val="22"/>
          <w:szCs w:val="22"/>
          <w:u w:val="single"/>
        </w:rPr>
        <w:t xml:space="preserve"> </w:t>
      </w:r>
      <w:r w:rsidR="00A0241E" w:rsidRPr="00FA42FF">
        <w:rPr>
          <w:rFonts w:asciiTheme="majorHAnsi" w:hAnsiTheme="majorHAnsi"/>
          <w:b/>
          <w:bCs/>
          <w:sz w:val="22"/>
          <w:szCs w:val="22"/>
          <w:u w:val="single"/>
        </w:rPr>
        <w:t xml:space="preserve">                                                                  </w:t>
      </w:r>
      <w:r w:rsidR="00A0241E" w:rsidRPr="00FA42FF">
        <w:rPr>
          <w:rFonts w:asciiTheme="majorHAnsi" w:hAnsiTheme="majorHAnsi"/>
          <w:sz w:val="22"/>
          <w:szCs w:val="22"/>
          <w:u w:val="single"/>
        </w:rPr>
        <w:t xml:space="preserve">    </w:t>
      </w:r>
    </w:p>
    <w:p w:rsidR="00FA4B91" w:rsidRPr="00FA42FF" w:rsidRDefault="00FA4B91">
      <w:pPr>
        <w:pBdr>
          <w:top w:val="single" w:sz="4" w:space="1" w:color="auto"/>
          <w:left w:val="single" w:sz="4" w:space="4" w:color="auto"/>
          <w:bottom w:val="single" w:sz="4" w:space="1" w:color="auto"/>
          <w:right w:val="single" w:sz="4" w:space="4" w:color="auto"/>
        </w:pBdr>
        <w:rPr>
          <w:rFonts w:asciiTheme="majorHAnsi" w:hAnsiTheme="majorHAnsi"/>
        </w:rPr>
      </w:pPr>
    </w:p>
    <w:p w:rsidR="00A0241E" w:rsidRPr="00FA42FF" w:rsidRDefault="00A0241E">
      <w:pPr>
        <w:pBdr>
          <w:top w:val="single" w:sz="4" w:space="1" w:color="auto"/>
          <w:left w:val="single" w:sz="4" w:space="4" w:color="auto"/>
          <w:bottom w:val="single" w:sz="4" w:space="1" w:color="auto"/>
          <w:right w:val="single" w:sz="4" w:space="4" w:color="auto"/>
        </w:pBdr>
        <w:rPr>
          <w:rFonts w:asciiTheme="majorHAnsi" w:hAnsiTheme="majorHAnsi"/>
        </w:rPr>
      </w:pPr>
      <w:r w:rsidRPr="00FA42FF">
        <w:rPr>
          <w:rFonts w:asciiTheme="majorHAnsi" w:hAnsiTheme="majorHAnsi"/>
          <w:b/>
          <w:bCs/>
        </w:rPr>
        <w:t xml:space="preserve">If the required non-Federal share is not </w:t>
      </w:r>
      <w:r w:rsidR="00322BBC" w:rsidRPr="00FA42FF">
        <w:rPr>
          <w:rFonts w:asciiTheme="majorHAnsi" w:hAnsiTheme="majorHAnsi"/>
          <w:b/>
          <w:bCs/>
        </w:rPr>
        <w:t xml:space="preserve">provided by the completion date of the </w:t>
      </w:r>
      <w:r w:rsidRPr="00FA42FF">
        <w:rPr>
          <w:rFonts w:asciiTheme="majorHAnsi" w:hAnsiTheme="majorHAnsi"/>
          <w:b/>
          <w:bCs/>
        </w:rPr>
        <w:t>funded project</w:t>
      </w:r>
      <w:r w:rsidR="00322BBC" w:rsidRPr="00FA42FF">
        <w:rPr>
          <w:rFonts w:asciiTheme="majorHAnsi" w:hAnsiTheme="majorHAnsi"/>
          <w:b/>
          <w:bCs/>
        </w:rPr>
        <w:t xml:space="preserve"> period</w:t>
      </w:r>
      <w:r w:rsidRPr="00FA42FF">
        <w:rPr>
          <w:rFonts w:asciiTheme="majorHAnsi" w:hAnsiTheme="majorHAnsi"/>
          <w:b/>
          <w:bCs/>
        </w:rPr>
        <w:t>, A</w:t>
      </w:r>
      <w:r w:rsidR="00971747" w:rsidRPr="00FA42FF">
        <w:rPr>
          <w:rFonts w:asciiTheme="majorHAnsi" w:hAnsiTheme="majorHAnsi"/>
          <w:b/>
          <w:bCs/>
        </w:rPr>
        <w:t>CL</w:t>
      </w:r>
      <w:r w:rsidRPr="00FA42FF">
        <w:rPr>
          <w:rFonts w:asciiTheme="majorHAnsi" w:hAnsiTheme="majorHAnsi"/>
          <w:b/>
          <w:bCs/>
        </w:rPr>
        <w:t xml:space="preserve"> will </w:t>
      </w:r>
      <w:r w:rsidR="00322BBC" w:rsidRPr="00FA42FF">
        <w:rPr>
          <w:rFonts w:asciiTheme="majorHAnsi" w:hAnsiTheme="majorHAnsi"/>
          <w:b/>
          <w:bCs/>
        </w:rPr>
        <w:t xml:space="preserve">reduce the </w:t>
      </w:r>
      <w:r w:rsidRPr="00FA42FF">
        <w:rPr>
          <w:rFonts w:asciiTheme="majorHAnsi" w:hAnsiTheme="majorHAnsi"/>
          <w:b/>
          <w:bCs/>
        </w:rPr>
        <w:t>Federal dollars</w:t>
      </w:r>
      <w:r w:rsidR="00322BBC" w:rsidRPr="00FA42FF">
        <w:rPr>
          <w:rFonts w:asciiTheme="majorHAnsi" w:hAnsiTheme="majorHAnsi"/>
          <w:b/>
          <w:bCs/>
        </w:rPr>
        <w:t xml:space="preserve"> awarded </w:t>
      </w:r>
      <w:r w:rsidR="00DC5034" w:rsidRPr="00FA42FF">
        <w:rPr>
          <w:rFonts w:asciiTheme="majorHAnsi" w:hAnsiTheme="majorHAnsi"/>
          <w:b/>
          <w:bCs/>
        </w:rPr>
        <w:t xml:space="preserve">when closing out the award </w:t>
      </w:r>
      <w:r w:rsidR="00322BBC" w:rsidRPr="00FA42FF">
        <w:rPr>
          <w:rFonts w:asciiTheme="majorHAnsi" w:hAnsiTheme="majorHAnsi"/>
          <w:b/>
          <w:bCs/>
        </w:rPr>
        <w:t xml:space="preserve">to meet the match </w:t>
      </w:r>
      <w:r w:rsidR="00DC5034" w:rsidRPr="00FA42FF">
        <w:rPr>
          <w:rFonts w:asciiTheme="majorHAnsi" w:hAnsiTheme="majorHAnsi"/>
          <w:b/>
          <w:bCs/>
        </w:rPr>
        <w:t>percentage</w:t>
      </w:r>
      <w:r w:rsidR="00322BBC" w:rsidRPr="00FA42FF">
        <w:rPr>
          <w:rFonts w:asciiTheme="majorHAnsi" w:hAnsiTheme="majorHAnsi"/>
          <w:b/>
          <w:bCs/>
        </w:rPr>
        <w:t>, which may result in a requirement to return Federal funds</w:t>
      </w:r>
      <w:r w:rsidRPr="00FA42FF">
        <w:rPr>
          <w:rFonts w:asciiTheme="majorHAnsi" w:hAnsiTheme="majorHAnsi"/>
          <w:b/>
          <w:bCs/>
        </w:rPr>
        <w:t xml:space="preserve">.  </w:t>
      </w:r>
    </w:p>
    <w:p w:rsidR="00A0241E" w:rsidRPr="00FA42FF" w:rsidRDefault="00A0241E">
      <w:pPr>
        <w:tabs>
          <w:tab w:val="left" w:pos="-1440"/>
        </w:tabs>
        <w:ind w:left="540"/>
        <w:rPr>
          <w:rFonts w:asciiTheme="majorHAnsi" w:hAnsiTheme="majorHAnsi"/>
          <w:b/>
        </w:rPr>
      </w:pPr>
    </w:p>
    <w:p w:rsidR="00A0241E" w:rsidRPr="00FA42FF" w:rsidRDefault="00A0241E">
      <w:pPr>
        <w:tabs>
          <w:tab w:val="left" w:pos="-1440"/>
        </w:tabs>
        <w:ind w:left="540"/>
        <w:rPr>
          <w:rFonts w:asciiTheme="majorHAnsi" w:hAnsiTheme="majorHAnsi"/>
          <w:b/>
        </w:rPr>
      </w:pPr>
    </w:p>
    <w:p w:rsidR="00A0241E" w:rsidRPr="00FA42FF" w:rsidRDefault="00A0241E">
      <w:pPr>
        <w:autoSpaceDE w:val="0"/>
        <w:autoSpaceDN w:val="0"/>
        <w:adjustRightInd w:val="0"/>
        <w:rPr>
          <w:rFonts w:asciiTheme="majorHAnsi" w:hAnsiTheme="majorHAnsi"/>
        </w:rPr>
      </w:pPr>
      <w:r w:rsidRPr="00FA42FF">
        <w:rPr>
          <w:rFonts w:asciiTheme="majorHAnsi" w:hAnsiTheme="majorHAnsi"/>
        </w:rPr>
        <w:t xml:space="preserve">19. </w:t>
      </w:r>
      <w:r w:rsidRPr="00FA42FF">
        <w:rPr>
          <w:rFonts w:asciiTheme="majorHAnsi" w:hAnsiTheme="majorHAnsi"/>
          <w:b/>
          <w:bCs/>
        </w:rPr>
        <w:t xml:space="preserve">Is Application Subject to Review by State Under Executive Order 12372 Process? </w:t>
      </w:r>
      <w:r w:rsidRPr="00FA42FF">
        <w:rPr>
          <w:rFonts w:asciiTheme="majorHAnsi" w:hAnsiTheme="majorHAnsi"/>
        </w:rPr>
        <w:t xml:space="preserve"> Check c.  Program is not covered by E.O. 12372</w:t>
      </w:r>
    </w:p>
    <w:p w:rsidR="00A0241E" w:rsidRPr="00FA42FF" w:rsidRDefault="00A0241E">
      <w:pPr>
        <w:autoSpaceDE w:val="0"/>
        <w:autoSpaceDN w:val="0"/>
        <w:adjustRightInd w:val="0"/>
        <w:rPr>
          <w:rFonts w:asciiTheme="majorHAnsi" w:hAnsiTheme="majorHAnsi"/>
        </w:rPr>
      </w:pPr>
    </w:p>
    <w:p w:rsidR="00A0241E" w:rsidRPr="00FA42FF" w:rsidRDefault="00A0241E">
      <w:pPr>
        <w:autoSpaceDE w:val="0"/>
        <w:autoSpaceDN w:val="0"/>
        <w:adjustRightInd w:val="0"/>
        <w:rPr>
          <w:rFonts w:asciiTheme="majorHAnsi" w:hAnsiTheme="majorHAnsi"/>
        </w:rPr>
      </w:pPr>
      <w:r w:rsidRPr="00FA42FF">
        <w:rPr>
          <w:rFonts w:asciiTheme="majorHAnsi" w:hAnsiTheme="majorHAnsi"/>
        </w:rPr>
        <w:t xml:space="preserve">20. </w:t>
      </w:r>
      <w:r w:rsidRPr="00FA42FF">
        <w:rPr>
          <w:rFonts w:asciiTheme="majorHAnsi" w:hAnsiTheme="majorHAnsi"/>
          <w:b/>
          <w:bCs/>
        </w:rPr>
        <w:t xml:space="preserve">Is the Applicant Delinquent on any Federal Debt? </w:t>
      </w:r>
      <w:r w:rsidRPr="00FA42FF">
        <w:rPr>
          <w:rFonts w:asciiTheme="majorHAnsi" w:hAnsiTheme="majorHAnsi"/>
        </w:rPr>
        <w:t>(Required) This question applies to the applicant organization, not the person who signs as the authorized representative. If yes, include an explanation on the continuation sheet.</w:t>
      </w:r>
    </w:p>
    <w:p w:rsidR="00A0241E" w:rsidRPr="00FA42FF" w:rsidRDefault="00A0241E">
      <w:pPr>
        <w:autoSpaceDE w:val="0"/>
        <w:autoSpaceDN w:val="0"/>
        <w:adjustRightInd w:val="0"/>
        <w:rPr>
          <w:rFonts w:asciiTheme="majorHAnsi" w:hAnsiTheme="majorHAnsi"/>
        </w:rPr>
      </w:pPr>
    </w:p>
    <w:p w:rsidR="00A0241E" w:rsidRPr="00FA42FF" w:rsidRDefault="00A0241E">
      <w:pPr>
        <w:autoSpaceDE w:val="0"/>
        <w:autoSpaceDN w:val="0"/>
        <w:adjustRightInd w:val="0"/>
        <w:rPr>
          <w:rFonts w:asciiTheme="majorHAnsi" w:hAnsiTheme="majorHAnsi"/>
        </w:rPr>
      </w:pPr>
      <w:r w:rsidRPr="00FA42FF">
        <w:rPr>
          <w:rFonts w:asciiTheme="majorHAnsi" w:hAnsiTheme="majorHAnsi"/>
        </w:rPr>
        <w:t xml:space="preserve">21. </w:t>
      </w:r>
      <w:r w:rsidRPr="00FA42FF">
        <w:rPr>
          <w:rFonts w:asciiTheme="majorHAnsi" w:hAnsiTheme="majorHAnsi"/>
          <w:b/>
          <w:bCs/>
        </w:rPr>
        <w:t>Authorized Representative</w:t>
      </w:r>
      <w:r w:rsidRPr="00FA42FF">
        <w:rPr>
          <w:rFonts w:asciiTheme="majorHAnsi" w:hAnsiTheme="majorHAnsi"/>
        </w:rPr>
        <w:t>: (Required) To be signed and dated by the authorized representative of the applicant organization. Enter the name (First and last name required) title (Required), telephone number (Required), fax number, and email address (Required) of the person authorized to sign for the applicant. A copy of the governing body’s  authorization for you to sign this application as the official representative must be on file in the applicant’s office. (Certain Federal agencies may require that this authorization be submitted as part of the application.)</w:t>
      </w:r>
    </w:p>
    <w:p w:rsidR="00A0241E" w:rsidRPr="00FA42FF" w:rsidRDefault="00A0241E">
      <w:pPr>
        <w:autoSpaceDE w:val="0"/>
        <w:autoSpaceDN w:val="0"/>
        <w:adjustRightInd w:val="0"/>
        <w:rPr>
          <w:rFonts w:asciiTheme="majorHAnsi" w:hAnsiTheme="majorHAnsi"/>
        </w:rPr>
      </w:pPr>
    </w:p>
    <w:p w:rsidR="00A0241E" w:rsidRPr="00FA42FF" w:rsidRDefault="00A0241E">
      <w:pPr>
        <w:autoSpaceDE w:val="0"/>
        <w:autoSpaceDN w:val="0"/>
        <w:adjustRightInd w:val="0"/>
        <w:rPr>
          <w:rFonts w:asciiTheme="majorHAnsi" w:hAnsiTheme="majorHAnsi"/>
        </w:rPr>
      </w:pPr>
    </w:p>
    <w:p w:rsidR="00A0241E" w:rsidRPr="00FA42FF" w:rsidRDefault="00A0241E">
      <w:pPr>
        <w:pStyle w:val="Header"/>
        <w:numPr>
          <w:ilvl w:val="0"/>
          <w:numId w:val="14"/>
        </w:numPr>
        <w:tabs>
          <w:tab w:val="clear" w:pos="4320"/>
          <w:tab w:val="clear" w:pos="8640"/>
        </w:tabs>
        <w:rPr>
          <w:rFonts w:asciiTheme="majorHAnsi" w:hAnsiTheme="majorHAnsi"/>
          <w:b/>
        </w:rPr>
      </w:pPr>
      <w:r w:rsidRPr="00FA42FF">
        <w:rPr>
          <w:rFonts w:asciiTheme="majorHAnsi" w:hAnsiTheme="majorHAnsi"/>
          <w:b/>
        </w:rPr>
        <w:t xml:space="preserve">Standard Form 424A </w:t>
      </w:r>
    </w:p>
    <w:p w:rsidR="00A0241E" w:rsidRPr="00FA42FF" w:rsidRDefault="00A0241E">
      <w:pPr>
        <w:pStyle w:val="Header"/>
        <w:tabs>
          <w:tab w:val="clear" w:pos="4320"/>
          <w:tab w:val="clear" w:pos="8640"/>
        </w:tabs>
        <w:ind w:left="360"/>
        <w:rPr>
          <w:rFonts w:asciiTheme="majorHAnsi" w:hAnsiTheme="majorHAnsi"/>
          <w:b/>
        </w:rPr>
      </w:pPr>
    </w:p>
    <w:p w:rsidR="00A0241E" w:rsidRPr="00FA42FF" w:rsidRDefault="00A0241E">
      <w:pPr>
        <w:pBdr>
          <w:top w:val="single" w:sz="4" w:space="1" w:color="auto"/>
          <w:left w:val="single" w:sz="4" w:space="4" w:color="auto"/>
          <w:bottom w:val="single" w:sz="4" w:space="1" w:color="auto"/>
          <w:right w:val="single" w:sz="4" w:space="4" w:color="auto"/>
        </w:pBdr>
        <w:ind w:left="540"/>
        <w:rPr>
          <w:rFonts w:asciiTheme="majorHAnsi" w:hAnsiTheme="majorHAnsi"/>
        </w:rPr>
      </w:pPr>
      <w:r w:rsidRPr="00FA42FF">
        <w:rPr>
          <w:rFonts w:asciiTheme="majorHAnsi" w:hAnsiTheme="majorHAnsi"/>
        </w:rPr>
        <w:t>NOTE: Standard Form 424A is designed to accommodate applications for multiple grant programs; thus, for purposes of this A</w:t>
      </w:r>
      <w:r w:rsidR="00971747" w:rsidRPr="00FA42FF">
        <w:rPr>
          <w:rFonts w:asciiTheme="majorHAnsi" w:hAnsiTheme="majorHAnsi"/>
        </w:rPr>
        <w:t>CL</w:t>
      </w:r>
      <w:r w:rsidRPr="00FA42FF">
        <w:rPr>
          <w:rFonts w:asciiTheme="majorHAnsi" w:hAnsiTheme="majorHAnsi"/>
        </w:rPr>
        <w:t xml:space="preserve"> program, many of the budget item columns and rows are not applicable.  You should only consider and respond to the budget items for which guidance is provided below.  Unless otherwise indicated, the SF 424A should reflect a multi year budget.  See Attachment B.</w:t>
      </w:r>
    </w:p>
    <w:p w:rsidR="00A0241E" w:rsidRPr="00FA42FF" w:rsidRDefault="00A0241E" w:rsidP="00E369E8">
      <w:pPr>
        <w:pStyle w:val="Heading7"/>
        <w:rPr>
          <w:rFonts w:asciiTheme="majorHAnsi" w:hAnsiTheme="majorHAnsi"/>
          <w:b/>
          <w:sz w:val="28"/>
          <w:szCs w:val="28"/>
        </w:rPr>
      </w:pPr>
      <w:bookmarkStart w:id="60" w:name="_Toc248913440"/>
      <w:r w:rsidRPr="00FA42FF">
        <w:rPr>
          <w:rFonts w:asciiTheme="majorHAnsi" w:hAnsiTheme="majorHAnsi"/>
          <w:b/>
          <w:sz w:val="28"/>
          <w:szCs w:val="28"/>
        </w:rPr>
        <w:t xml:space="preserve">Section A </w:t>
      </w:r>
      <w:r w:rsidRPr="00FA42FF">
        <w:rPr>
          <w:rFonts w:asciiTheme="majorHAnsi" w:hAnsiTheme="majorHAnsi"/>
          <w:b/>
          <w:sz w:val="28"/>
          <w:szCs w:val="28"/>
        </w:rPr>
        <w:noBreakHyphen/>
        <w:t xml:space="preserve"> Budget Summary</w:t>
      </w:r>
      <w:bookmarkEnd w:id="60"/>
    </w:p>
    <w:p w:rsidR="00A0241E" w:rsidRPr="00FA42FF" w:rsidRDefault="00A0241E">
      <w:pPr>
        <w:ind w:left="540"/>
        <w:rPr>
          <w:rFonts w:asciiTheme="majorHAnsi" w:hAnsiTheme="majorHAnsi"/>
        </w:rPr>
      </w:pPr>
      <w:r w:rsidRPr="00FA42FF">
        <w:rPr>
          <w:rFonts w:asciiTheme="majorHAnsi" w:hAnsiTheme="majorHAnsi"/>
          <w:b/>
        </w:rPr>
        <w:t>Line 5</w:t>
      </w:r>
      <w:r w:rsidRPr="00FA42FF">
        <w:rPr>
          <w:rFonts w:asciiTheme="majorHAnsi" w:hAnsiTheme="majorHAnsi"/>
        </w:rPr>
        <w:t>:</w:t>
      </w:r>
      <w:r w:rsidRPr="00FA42FF">
        <w:rPr>
          <w:rFonts w:asciiTheme="majorHAnsi" w:hAnsiTheme="majorHAnsi"/>
        </w:rPr>
        <w:tab/>
        <w:t>Leave columns (c) and (d) blank.  Enter TOTAL Federal costs in column (e) and total non</w:t>
      </w:r>
      <w:r w:rsidRPr="00FA42FF">
        <w:rPr>
          <w:rFonts w:asciiTheme="majorHAnsi" w:hAnsiTheme="majorHAnsi"/>
        </w:rPr>
        <w:noBreakHyphen/>
        <w:t>Federal costs (including third party in</w:t>
      </w:r>
      <w:r w:rsidRPr="00FA42FF">
        <w:rPr>
          <w:rFonts w:asciiTheme="majorHAnsi" w:hAnsiTheme="majorHAnsi"/>
        </w:rPr>
        <w:noBreakHyphen/>
        <w:t xml:space="preserve">kind contributions and any program income to be used as part of the grantee match) in column (f).  Enter the sum of columns (e) and (f) in column (g).  </w:t>
      </w:r>
    </w:p>
    <w:p w:rsidR="00A0241E" w:rsidRPr="00FA42FF" w:rsidRDefault="00A0241E">
      <w:pPr>
        <w:ind w:left="540"/>
        <w:rPr>
          <w:rFonts w:asciiTheme="majorHAnsi" w:hAnsiTheme="majorHAnsi"/>
          <w:b/>
          <w:sz w:val="28"/>
          <w:szCs w:val="28"/>
        </w:rPr>
      </w:pPr>
      <w:bookmarkStart w:id="61" w:name="_Toc248913441"/>
    </w:p>
    <w:p w:rsidR="00A0241E" w:rsidRPr="00FA42FF" w:rsidRDefault="00A0241E" w:rsidP="00E369E8">
      <w:pPr>
        <w:rPr>
          <w:rFonts w:asciiTheme="majorHAnsi" w:hAnsiTheme="majorHAnsi"/>
          <w:b/>
          <w:sz w:val="28"/>
          <w:szCs w:val="28"/>
        </w:rPr>
      </w:pPr>
      <w:r w:rsidRPr="00FA42FF">
        <w:rPr>
          <w:rFonts w:asciiTheme="majorHAnsi" w:hAnsiTheme="majorHAnsi"/>
          <w:b/>
          <w:sz w:val="28"/>
          <w:szCs w:val="28"/>
        </w:rPr>
        <w:t xml:space="preserve">Section B </w:t>
      </w:r>
      <w:r w:rsidRPr="00FA42FF">
        <w:rPr>
          <w:rFonts w:asciiTheme="majorHAnsi" w:hAnsiTheme="majorHAnsi"/>
          <w:b/>
          <w:sz w:val="28"/>
          <w:szCs w:val="28"/>
        </w:rPr>
        <w:noBreakHyphen/>
        <w:t xml:space="preserve"> Budget Categories</w:t>
      </w:r>
      <w:bookmarkEnd w:id="61"/>
    </w:p>
    <w:p w:rsidR="00A0241E" w:rsidRPr="00FA42FF" w:rsidRDefault="00A0241E">
      <w:pPr>
        <w:ind w:left="540"/>
        <w:rPr>
          <w:rFonts w:asciiTheme="majorHAnsi" w:hAnsiTheme="majorHAnsi"/>
        </w:rPr>
      </w:pPr>
      <w:r w:rsidRPr="00FA42FF">
        <w:rPr>
          <w:rFonts w:asciiTheme="majorHAnsi" w:hAnsiTheme="majorHAnsi"/>
        </w:rPr>
        <w:t xml:space="preserve">Column 1:    Enter the breakdown of how you plan to use the Federal funds being </w:t>
      </w:r>
    </w:p>
    <w:p w:rsidR="00A0241E" w:rsidRPr="00FA42FF" w:rsidRDefault="00A0241E">
      <w:pPr>
        <w:ind w:left="540"/>
        <w:rPr>
          <w:rFonts w:asciiTheme="majorHAnsi" w:hAnsiTheme="majorHAnsi"/>
        </w:rPr>
      </w:pPr>
      <w:r w:rsidRPr="00FA42FF">
        <w:rPr>
          <w:rFonts w:asciiTheme="majorHAnsi" w:hAnsiTheme="majorHAnsi"/>
        </w:rPr>
        <w:t xml:space="preserve">requested by object class category (see instructions for each object class category in Attachment C). </w:t>
      </w:r>
    </w:p>
    <w:p w:rsidR="00A0241E" w:rsidRPr="00FA42FF" w:rsidRDefault="00A0241E">
      <w:pPr>
        <w:ind w:left="540"/>
        <w:rPr>
          <w:rFonts w:asciiTheme="majorHAnsi" w:hAnsiTheme="majorHAnsi"/>
        </w:rPr>
      </w:pPr>
    </w:p>
    <w:p w:rsidR="00A0241E" w:rsidRPr="00FA42FF" w:rsidRDefault="00A0241E">
      <w:pPr>
        <w:ind w:left="540"/>
        <w:rPr>
          <w:rFonts w:asciiTheme="majorHAnsi" w:hAnsiTheme="majorHAnsi"/>
        </w:rPr>
      </w:pPr>
      <w:r w:rsidRPr="00FA42FF">
        <w:rPr>
          <w:rFonts w:asciiTheme="majorHAnsi" w:hAnsiTheme="majorHAnsi"/>
        </w:rPr>
        <w:lastRenderedPageBreak/>
        <w:t xml:space="preserve">Column 2:    Enter the breakdown of how you plan to use the non-Federal share by object class category.  </w:t>
      </w:r>
    </w:p>
    <w:p w:rsidR="00A0241E" w:rsidRPr="00FA42FF" w:rsidRDefault="00A0241E">
      <w:pPr>
        <w:ind w:left="540" w:hanging="1290"/>
        <w:rPr>
          <w:rFonts w:asciiTheme="majorHAnsi" w:hAnsiTheme="majorHAnsi"/>
        </w:rPr>
      </w:pPr>
    </w:p>
    <w:p w:rsidR="00A0241E" w:rsidRPr="00FA42FF" w:rsidRDefault="00A0241E">
      <w:pPr>
        <w:ind w:left="540"/>
        <w:rPr>
          <w:rFonts w:asciiTheme="majorHAnsi" w:hAnsiTheme="majorHAnsi"/>
        </w:rPr>
      </w:pPr>
      <w:r w:rsidRPr="00FA42FF">
        <w:rPr>
          <w:rFonts w:asciiTheme="majorHAnsi" w:hAnsiTheme="majorHAnsi"/>
        </w:rPr>
        <w:t xml:space="preserve">Column 5:    Enter the total funds required for the project (sum of Columns 1 and 2) by object class category. </w:t>
      </w:r>
    </w:p>
    <w:p w:rsidR="00A0241E" w:rsidRPr="00FA42FF" w:rsidRDefault="00A0241E">
      <w:pPr>
        <w:ind w:left="540"/>
        <w:rPr>
          <w:rFonts w:asciiTheme="majorHAnsi" w:hAnsiTheme="majorHAnsi"/>
        </w:rPr>
      </w:pPr>
    </w:p>
    <w:p w:rsidR="00A0241E" w:rsidRPr="00FA42FF" w:rsidRDefault="00A0241E" w:rsidP="00E369E8">
      <w:pPr>
        <w:rPr>
          <w:rFonts w:asciiTheme="majorHAnsi" w:hAnsiTheme="majorHAnsi"/>
          <w:b/>
          <w:sz w:val="28"/>
          <w:szCs w:val="28"/>
        </w:rPr>
      </w:pPr>
      <w:r w:rsidRPr="00FA42FF">
        <w:rPr>
          <w:rFonts w:asciiTheme="majorHAnsi" w:hAnsiTheme="majorHAnsi"/>
          <w:b/>
          <w:sz w:val="28"/>
          <w:szCs w:val="28"/>
        </w:rPr>
        <w:t xml:space="preserve">Section C – Non Federal Resources </w:t>
      </w:r>
    </w:p>
    <w:p w:rsidR="00A0241E" w:rsidRPr="00FA42FF" w:rsidRDefault="00A0241E">
      <w:pPr>
        <w:ind w:left="540"/>
        <w:rPr>
          <w:rFonts w:asciiTheme="majorHAnsi" w:hAnsiTheme="majorHAnsi"/>
        </w:rPr>
      </w:pPr>
      <w:r w:rsidRPr="00FA42FF">
        <w:rPr>
          <w:rFonts w:asciiTheme="majorHAnsi" w:hAnsiTheme="majorHAnsi"/>
        </w:rPr>
        <w:t>Column A: Enter the federal grant program.</w:t>
      </w:r>
    </w:p>
    <w:p w:rsidR="00A0241E" w:rsidRPr="00FA42FF" w:rsidRDefault="00A0241E">
      <w:pPr>
        <w:ind w:left="540"/>
        <w:rPr>
          <w:rFonts w:asciiTheme="majorHAnsi" w:hAnsiTheme="majorHAnsi"/>
        </w:rPr>
      </w:pPr>
    </w:p>
    <w:p w:rsidR="00A0241E" w:rsidRPr="00FA42FF" w:rsidRDefault="00A0241E">
      <w:pPr>
        <w:ind w:left="540"/>
        <w:rPr>
          <w:rFonts w:asciiTheme="majorHAnsi" w:hAnsiTheme="majorHAnsi"/>
        </w:rPr>
      </w:pPr>
      <w:r w:rsidRPr="00FA42FF">
        <w:rPr>
          <w:rFonts w:asciiTheme="majorHAnsi" w:hAnsiTheme="majorHAnsi"/>
        </w:rPr>
        <w:t>Column B: Enter in any non-federal resources that the applicant will contribute to the project.</w:t>
      </w:r>
    </w:p>
    <w:p w:rsidR="00A0241E" w:rsidRPr="00FA42FF" w:rsidRDefault="00A0241E">
      <w:pPr>
        <w:ind w:left="540"/>
        <w:rPr>
          <w:rFonts w:asciiTheme="majorHAnsi" w:hAnsiTheme="majorHAnsi"/>
        </w:rPr>
      </w:pPr>
    </w:p>
    <w:p w:rsidR="00A0241E" w:rsidRPr="00FA42FF" w:rsidRDefault="00A0241E">
      <w:pPr>
        <w:ind w:left="540"/>
        <w:rPr>
          <w:rFonts w:asciiTheme="majorHAnsi" w:hAnsiTheme="majorHAnsi"/>
        </w:rPr>
      </w:pPr>
      <w:r w:rsidRPr="00FA42FF">
        <w:rPr>
          <w:rFonts w:asciiTheme="majorHAnsi" w:hAnsiTheme="majorHAnsi"/>
        </w:rPr>
        <w:t>Column C: Enter in any non-federal resources that the state will contribute to the project.</w:t>
      </w:r>
    </w:p>
    <w:p w:rsidR="00A0241E" w:rsidRPr="00FA42FF" w:rsidRDefault="00A0241E">
      <w:pPr>
        <w:ind w:left="540"/>
        <w:rPr>
          <w:rFonts w:asciiTheme="majorHAnsi" w:hAnsiTheme="majorHAnsi"/>
        </w:rPr>
      </w:pPr>
    </w:p>
    <w:p w:rsidR="00A0241E" w:rsidRPr="00FA42FF" w:rsidRDefault="00A0241E">
      <w:pPr>
        <w:ind w:left="540"/>
        <w:rPr>
          <w:rFonts w:asciiTheme="majorHAnsi" w:hAnsiTheme="majorHAnsi"/>
        </w:rPr>
      </w:pPr>
      <w:r w:rsidRPr="00FA42FF">
        <w:rPr>
          <w:rFonts w:asciiTheme="majorHAnsi" w:hAnsiTheme="majorHAnsi"/>
        </w:rPr>
        <w:t>Column D: Enter in any non-federal resources that other sources will contribute to the project.</w:t>
      </w:r>
    </w:p>
    <w:p w:rsidR="00A0241E" w:rsidRPr="00FA42FF" w:rsidRDefault="00A0241E">
      <w:pPr>
        <w:ind w:left="540"/>
        <w:rPr>
          <w:rFonts w:asciiTheme="majorHAnsi" w:hAnsiTheme="majorHAnsi"/>
        </w:rPr>
      </w:pPr>
    </w:p>
    <w:p w:rsidR="00A0241E" w:rsidRPr="00FA42FF" w:rsidRDefault="00A0241E">
      <w:pPr>
        <w:ind w:left="540"/>
        <w:rPr>
          <w:rFonts w:asciiTheme="majorHAnsi" w:hAnsiTheme="majorHAnsi"/>
        </w:rPr>
      </w:pPr>
      <w:r w:rsidRPr="00FA42FF">
        <w:rPr>
          <w:rFonts w:asciiTheme="majorHAnsi" w:hAnsiTheme="majorHAnsi"/>
        </w:rPr>
        <w:t xml:space="preserve">Column E: Enter the total non-federal resources for each program listed in column A.  </w:t>
      </w:r>
    </w:p>
    <w:p w:rsidR="00A0241E" w:rsidRPr="00FA42FF" w:rsidRDefault="00A0241E">
      <w:pPr>
        <w:ind w:left="540"/>
        <w:rPr>
          <w:rFonts w:asciiTheme="majorHAnsi" w:hAnsiTheme="majorHAnsi"/>
        </w:rPr>
      </w:pPr>
    </w:p>
    <w:p w:rsidR="00A0241E" w:rsidRPr="00FA42FF" w:rsidRDefault="00A0241E" w:rsidP="00E369E8">
      <w:pPr>
        <w:rPr>
          <w:rFonts w:asciiTheme="majorHAnsi" w:hAnsiTheme="majorHAnsi"/>
          <w:b/>
          <w:sz w:val="28"/>
          <w:szCs w:val="28"/>
        </w:rPr>
      </w:pPr>
      <w:r w:rsidRPr="00FA42FF">
        <w:rPr>
          <w:rFonts w:asciiTheme="majorHAnsi" w:hAnsiTheme="majorHAnsi"/>
          <w:b/>
          <w:sz w:val="28"/>
          <w:szCs w:val="28"/>
        </w:rPr>
        <w:t>Section D –Forecasted Cash Needs</w:t>
      </w:r>
    </w:p>
    <w:p w:rsidR="00A0241E" w:rsidRPr="00FA42FF" w:rsidRDefault="00A0241E">
      <w:pPr>
        <w:ind w:left="540"/>
        <w:rPr>
          <w:rFonts w:asciiTheme="majorHAnsi" w:hAnsiTheme="majorHAnsi"/>
        </w:rPr>
      </w:pPr>
      <w:r w:rsidRPr="00FA42FF">
        <w:rPr>
          <w:rFonts w:asciiTheme="majorHAnsi" w:hAnsiTheme="majorHAnsi"/>
          <w:b/>
        </w:rPr>
        <w:t xml:space="preserve">Line 13: </w:t>
      </w:r>
      <w:r w:rsidRPr="00FA42FF">
        <w:rPr>
          <w:rFonts w:asciiTheme="majorHAnsi" w:hAnsiTheme="majorHAnsi"/>
        </w:rPr>
        <w:t>Enter Federal forecasted cash needs broken down by quarter for the first year only.</w:t>
      </w:r>
    </w:p>
    <w:p w:rsidR="00A0241E" w:rsidRPr="00FA42FF" w:rsidRDefault="00A0241E">
      <w:pPr>
        <w:ind w:left="540"/>
        <w:rPr>
          <w:rFonts w:asciiTheme="majorHAnsi" w:hAnsiTheme="majorHAnsi"/>
        </w:rPr>
      </w:pPr>
    </w:p>
    <w:p w:rsidR="00A0241E" w:rsidRPr="00FA42FF" w:rsidRDefault="00A0241E">
      <w:pPr>
        <w:ind w:left="540"/>
        <w:rPr>
          <w:rFonts w:asciiTheme="majorHAnsi" w:hAnsiTheme="majorHAnsi"/>
        </w:rPr>
      </w:pPr>
      <w:r w:rsidRPr="00FA42FF">
        <w:rPr>
          <w:rFonts w:asciiTheme="majorHAnsi" w:hAnsiTheme="majorHAnsi"/>
          <w:b/>
        </w:rPr>
        <w:t>Line 14</w:t>
      </w:r>
      <w:r w:rsidRPr="00FA42FF">
        <w:rPr>
          <w:rFonts w:asciiTheme="majorHAnsi" w:hAnsiTheme="majorHAnsi"/>
        </w:rPr>
        <w:t>: Enter Non-Federal forecasted cash needs broken down by quarter for the first year.</w:t>
      </w:r>
    </w:p>
    <w:p w:rsidR="00A0241E" w:rsidRPr="00FA42FF" w:rsidRDefault="00A0241E">
      <w:pPr>
        <w:ind w:left="540"/>
        <w:rPr>
          <w:rFonts w:asciiTheme="majorHAnsi" w:hAnsiTheme="majorHAnsi"/>
        </w:rPr>
      </w:pPr>
    </w:p>
    <w:p w:rsidR="00A0241E" w:rsidRPr="00FA42FF" w:rsidRDefault="00A0241E">
      <w:pPr>
        <w:ind w:left="540"/>
        <w:rPr>
          <w:rFonts w:asciiTheme="majorHAnsi" w:hAnsiTheme="majorHAnsi"/>
        </w:rPr>
      </w:pPr>
      <w:r w:rsidRPr="00FA42FF">
        <w:rPr>
          <w:rFonts w:asciiTheme="majorHAnsi" w:hAnsiTheme="majorHAnsi"/>
        </w:rPr>
        <w:t>Line 15: Enter total forecasted cash needs broken down by quarter for the first year.</w:t>
      </w:r>
    </w:p>
    <w:p w:rsidR="00A0241E" w:rsidRPr="00FA42FF" w:rsidRDefault="00A0241E">
      <w:pPr>
        <w:ind w:left="540"/>
        <w:rPr>
          <w:rFonts w:asciiTheme="majorHAnsi" w:hAnsiTheme="majorHAnsi"/>
        </w:rPr>
      </w:pPr>
    </w:p>
    <w:p w:rsidR="00A0241E" w:rsidRPr="00FA42FF" w:rsidRDefault="00A0241E">
      <w:pPr>
        <w:ind w:left="540"/>
        <w:rPr>
          <w:rFonts w:asciiTheme="majorHAnsi" w:hAnsiTheme="majorHAnsi"/>
        </w:rPr>
      </w:pPr>
      <w:r w:rsidRPr="00FA42FF">
        <w:rPr>
          <w:rFonts w:asciiTheme="majorHAnsi" w:hAnsiTheme="majorHAnsi"/>
        </w:rPr>
        <w:t xml:space="preserve">Note:  This area is not meant to be one whereby an applicant merely divides the requested funding by four and inserts that amount in each quarter but an area where thought is given as to how your estimated expenses will be incurred during each quarter.  For example, if you have initial start up costs in the first quarter of your award reflect that in quarter one or you do not expect to have contracts awarded and funded until quarter three, reflect those costs in that quarter.  </w:t>
      </w:r>
    </w:p>
    <w:p w:rsidR="00A0241E" w:rsidRPr="00FA42FF" w:rsidRDefault="00A0241E">
      <w:pPr>
        <w:ind w:left="540"/>
        <w:rPr>
          <w:rFonts w:asciiTheme="majorHAnsi" w:hAnsiTheme="majorHAnsi"/>
        </w:rPr>
      </w:pPr>
    </w:p>
    <w:p w:rsidR="00A0241E" w:rsidRPr="00FA42FF" w:rsidRDefault="00A0241E" w:rsidP="00E369E8">
      <w:pPr>
        <w:rPr>
          <w:rFonts w:asciiTheme="majorHAnsi" w:hAnsiTheme="majorHAnsi"/>
          <w:b/>
          <w:sz w:val="28"/>
          <w:szCs w:val="28"/>
        </w:rPr>
      </w:pPr>
      <w:r w:rsidRPr="00FA42FF">
        <w:rPr>
          <w:rFonts w:asciiTheme="majorHAnsi" w:hAnsiTheme="majorHAnsi"/>
          <w:b/>
          <w:sz w:val="28"/>
          <w:szCs w:val="28"/>
        </w:rPr>
        <w:t>Section E – Budget Estimates of Federal Funds Needed for Balance of the Project (i.e. subsequent years 2,</w:t>
      </w:r>
      <w:r w:rsidR="008A049E" w:rsidRPr="00FA42FF">
        <w:rPr>
          <w:rFonts w:asciiTheme="majorHAnsi" w:hAnsiTheme="majorHAnsi"/>
          <w:b/>
          <w:sz w:val="28"/>
          <w:szCs w:val="28"/>
        </w:rPr>
        <w:t xml:space="preserve"> </w:t>
      </w:r>
      <w:r w:rsidRPr="00FA42FF">
        <w:rPr>
          <w:rFonts w:asciiTheme="majorHAnsi" w:hAnsiTheme="majorHAnsi"/>
          <w:b/>
          <w:sz w:val="28"/>
          <w:szCs w:val="28"/>
        </w:rPr>
        <w:t>3,</w:t>
      </w:r>
      <w:r w:rsidR="008A049E" w:rsidRPr="00FA42FF">
        <w:rPr>
          <w:rFonts w:asciiTheme="majorHAnsi" w:hAnsiTheme="majorHAnsi"/>
          <w:b/>
          <w:sz w:val="28"/>
          <w:szCs w:val="28"/>
        </w:rPr>
        <w:t xml:space="preserve"> </w:t>
      </w:r>
      <w:r w:rsidRPr="00FA42FF">
        <w:rPr>
          <w:rFonts w:asciiTheme="majorHAnsi" w:hAnsiTheme="majorHAnsi"/>
          <w:b/>
          <w:sz w:val="28"/>
          <w:szCs w:val="28"/>
        </w:rPr>
        <w:t xml:space="preserve">4 or 5 as applicable).  </w:t>
      </w:r>
    </w:p>
    <w:p w:rsidR="00A0241E" w:rsidRPr="00FA42FF" w:rsidRDefault="00A0241E">
      <w:pPr>
        <w:ind w:left="540"/>
        <w:rPr>
          <w:rFonts w:asciiTheme="majorHAnsi" w:hAnsiTheme="majorHAnsi"/>
        </w:rPr>
      </w:pPr>
      <w:r w:rsidRPr="00FA42FF">
        <w:rPr>
          <w:rFonts w:asciiTheme="majorHAnsi" w:hAnsiTheme="majorHAnsi"/>
        </w:rPr>
        <w:t>Column A: Enter the federal grant program</w:t>
      </w:r>
    </w:p>
    <w:p w:rsidR="00A0241E" w:rsidRPr="00FA42FF" w:rsidRDefault="00A0241E">
      <w:pPr>
        <w:ind w:left="540"/>
        <w:rPr>
          <w:rFonts w:asciiTheme="majorHAnsi" w:hAnsiTheme="majorHAnsi"/>
        </w:rPr>
      </w:pPr>
    </w:p>
    <w:p w:rsidR="00A0241E" w:rsidRPr="00FA42FF" w:rsidRDefault="00A0241E">
      <w:pPr>
        <w:ind w:left="540"/>
        <w:rPr>
          <w:rFonts w:asciiTheme="majorHAnsi" w:hAnsiTheme="majorHAnsi"/>
        </w:rPr>
      </w:pPr>
      <w:r w:rsidRPr="00FA42FF">
        <w:rPr>
          <w:rFonts w:asciiTheme="majorHAnsi" w:hAnsiTheme="majorHAnsi"/>
        </w:rPr>
        <w:t xml:space="preserve">Column B (first): Enter the requested year two funding. </w:t>
      </w:r>
    </w:p>
    <w:p w:rsidR="00A0241E" w:rsidRPr="00FA42FF" w:rsidRDefault="00A0241E">
      <w:pPr>
        <w:ind w:left="540"/>
        <w:rPr>
          <w:rFonts w:asciiTheme="majorHAnsi" w:hAnsiTheme="majorHAnsi"/>
        </w:rPr>
      </w:pPr>
    </w:p>
    <w:p w:rsidR="00A0241E" w:rsidRPr="00FA42FF" w:rsidRDefault="00A0241E">
      <w:pPr>
        <w:ind w:left="540"/>
        <w:rPr>
          <w:rFonts w:asciiTheme="majorHAnsi" w:hAnsiTheme="majorHAnsi"/>
        </w:rPr>
      </w:pPr>
      <w:r w:rsidRPr="00FA42FF">
        <w:rPr>
          <w:rFonts w:asciiTheme="majorHAnsi" w:hAnsiTheme="majorHAnsi"/>
        </w:rPr>
        <w:t xml:space="preserve">Column C (second): Enter the requested year three funding. </w:t>
      </w:r>
    </w:p>
    <w:p w:rsidR="00A0241E" w:rsidRPr="00FA42FF" w:rsidRDefault="00A0241E">
      <w:pPr>
        <w:ind w:left="540"/>
        <w:rPr>
          <w:rFonts w:asciiTheme="majorHAnsi" w:hAnsiTheme="majorHAnsi"/>
        </w:rPr>
      </w:pPr>
    </w:p>
    <w:p w:rsidR="00A0241E" w:rsidRPr="00FA42FF" w:rsidRDefault="00A0241E">
      <w:pPr>
        <w:ind w:left="540"/>
        <w:rPr>
          <w:rFonts w:asciiTheme="majorHAnsi" w:hAnsiTheme="majorHAnsi"/>
        </w:rPr>
      </w:pPr>
      <w:r w:rsidRPr="00FA42FF">
        <w:rPr>
          <w:rFonts w:asciiTheme="majorHAnsi" w:hAnsiTheme="majorHAnsi"/>
        </w:rPr>
        <w:lastRenderedPageBreak/>
        <w:t xml:space="preserve">Column D (third): Enter the requested year four funding, if applicable.  </w:t>
      </w:r>
    </w:p>
    <w:p w:rsidR="00A0241E" w:rsidRPr="00FA42FF" w:rsidRDefault="00A0241E">
      <w:pPr>
        <w:ind w:left="540"/>
        <w:rPr>
          <w:rFonts w:asciiTheme="majorHAnsi" w:hAnsiTheme="majorHAnsi"/>
        </w:rPr>
      </w:pPr>
    </w:p>
    <w:p w:rsidR="00A0241E" w:rsidRPr="00FA42FF" w:rsidRDefault="00A0241E">
      <w:pPr>
        <w:ind w:left="540"/>
        <w:rPr>
          <w:rFonts w:asciiTheme="majorHAnsi" w:hAnsiTheme="majorHAnsi"/>
        </w:rPr>
      </w:pPr>
      <w:r w:rsidRPr="00FA42FF">
        <w:rPr>
          <w:rFonts w:asciiTheme="majorHAnsi" w:hAnsiTheme="majorHAnsi"/>
        </w:rPr>
        <w:t xml:space="preserve">Column E (forth): Enter the requested year five funding, if applicable.  </w:t>
      </w:r>
    </w:p>
    <w:p w:rsidR="00A0241E" w:rsidRPr="00FA42FF" w:rsidRDefault="00A0241E">
      <w:pPr>
        <w:ind w:left="540"/>
        <w:rPr>
          <w:rFonts w:asciiTheme="majorHAnsi" w:hAnsiTheme="majorHAnsi"/>
        </w:rPr>
      </w:pPr>
    </w:p>
    <w:p w:rsidR="00A0241E" w:rsidRPr="00FA42FF" w:rsidRDefault="00A0241E" w:rsidP="00E369E8">
      <w:pPr>
        <w:rPr>
          <w:rFonts w:asciiTheme="majorHAnsi" w:hAnsiTheme="majorHAnsi"/>
          <w:b/>
          <w:sz w:val="28"/>
          <w:szCs w:val="28"/>
        </w:rPr>
      </w:pPr>
      <w:r w:rsidRPr="00FA42FF">
        <w:rPr>
          <w:rFonts w:asciiTheme="majorHAnsi" w:hAnsiTheme="majorHAnsi"/>
          <w:b/>
          <w:sz w:val="28"/>
          <w:szCs w:val="28"/>
        </w:rPr>
        <w:t>Section F – Other Budget Information</w:t>
      </w:r>
    </w:p>
    <w:p w:rsidR="00A0241E" w:rsidRPr="00FA42FF" w:rsidRDefault="00A0241E">
      <w:pPr>
        <w:ind w:left="540"/>
        <w:rPr>
          <w:rFonts w:asciiTheme="majorHAnsi" w:hAnsiTheme="majorHAnsi"/>
          <w:b/>
        </w:rPr>
      </w:pPr>
      <w:r w:rsidRPr="00FA42FF">
        <w:rPr>
          <w:rFonts w:asciiTheme="majorHAnsi" w:hAnsiTheme="majorHAnsi"/>
          <w:b/>
        </w:rPr>
        <w:t xml:space="preserve">Line 21:  </w:t>
      </w:r>
      <w:r w:rsidRPr="00FA42FF">
        <w:rPr>
          <w:rFonts w:asciiTheme="majorHAnsi" w:hAnsiTheme="majorHAnsi"/>
        </w:rPr>
        <w:t>Enter the total Indirect Charges</w:t>
      </w:r>
    </w:p>
    <w:p w:rsidR="00A0241E" w:rsidRPr="00FA42FF" w:rsidRDefault="00A0241E">
      <w:pPr>
        <w:ind w:left="540"/>
        <w:rPr>
          <w:rFonts w:asciiTheme="majorHAnsi" w:hAnsiTheme="majorHAnsi"/>
          <w:b/>
        </w:rPr>
      </w:pPr>
    </w:p>
    <w:p w:rsidR="00A0241E" w:rsidRPr="00FA42FF" w:rsidRDefault="00A0241E">
      <w:pPr>
        <w:ind w:left="540"/>
        <w:rPr>
          <w:rFonts w:asciiTheme="majorHAnsi" w:hAnsiTheme="majorHAnsi"/>
        </w:rPr>
      </w:pPr>
      <w:r w:rsidRPr="00FA42FF">
        <w:rPr>
          <w:rFonts w:asciiTheme="majorHAnsi" w:hAnsiTheme="majorHAnsi"/>
          <w:b/>
        </w:rPr>
        <w:t>Line 22</w:t>
      </w:r>
      <w:r w:rsidRPr="00FA42FF">
        <w:rPr>
          <w:rFonts w:asciiTheme="majorHAnsi" w:hAnsiTheme="majorHAnsi"/>
        </w:rPr>
        <w:t>: Enter the total Direct charges (calculation of indirect rate and direct charges).</w:t>
      </w:r>
    </w:p>
    <w:p w:rsidR="00A0241E" w:rsidRPr="00FA42FF" w:rsidRDefault="00A0241E">
      <w:pPr>
        <w:ind w:left="540"/>
        <w:rPr>
          <w:rFonts w:asciiTheme="majorHAnsi" w:hAnsiTheme="majorHAnsi"/>
          <w:b/>
        </w:rPr>
      </w:pPr>
    </w:p>
    <w:p w:rsidR="00A0241E" w:rsidRPr="00FA42FF" w:rsidRDefault="00A0241E">
      <w:pPr>
        <w:ind w:left="540"/>
        <w:rPr>
          <w:rFonts w:asciiTheme="majorHAnsi" w:hAnsiTheme="majorHAnsi"/>
        </w:rPr>
      </w:pPr>
      <w:r w:rsidRPr="00FA42FF">
        <w:rPr>
          <w:rFonts w:asciiTheme="majorHAnsi" w:hAnsiTheme="majorHAnsi"/>
          <w:b/>
        </w:rPr>
        <w:t xml:space="preserve">Line 23: </w:t>
      </w:r>
      <w:r w:rsidRPr="00FA42FF">
        <w:rPr>
          <w:rFonts w:asciiTheme="majorHAnsi" w:hAnsiTheme="majorHAnsi"/>
        </w:rPr>
        <w:t>Enter any pertinent remarks related to the budget.</w:t>
      </w:r>
    </w:p>
    <w:p w:rsidR="00A0241E" w:rsidRPr="00FA42FF" w:rsidRDefault="00A0241E">
      <w:pPr>
        <w:ind w:left="540"/>
        <w:rPr>
          <w:rFonts w:asciiTheme="majorHAnsi" w:hAnsiTheme="majorHAnsi"/>
        </w:rPr>
      </w:pPr>
      <w:r w:rsidRPr="00FA42FF">
        <w:rPr>
          <w:rFonts w:asciiTheme="majorHAnsi" w:hAnsiTheme="majorHAnsi"/>
        </w:rPr>
        <w:br w:type="page"/>
      </w:r>
    </w:p>
    <w:p w:rsidR="00A0241E" w:rsidRPr="00FA42FF" w:rsidRDefault="00A0241E">
      <w:pPr>
        <w:rPr>
          <w:rFonts w:asciiTheme="majorHAnsi" w:hAnsiTheme="majorHAnsi"/>
        </w:rPr>
      </w:pPr>
    </w:p>
    <w:p w:rsidR="00A0241E" w:rsidRPr="00FA42FF" w:rsidRDefault="00A0241E">
      <w:pPr>
        <w:pBdr>
          <w:top w:val="single" w:sz="4" w:space="0" w:color="auto"/>
          <w:left w:val="single" w:sz="4" w:space="4" w:color="auto"/>
          <w:bottom w:val="single" w:sz="4" w:space="1" w:color="auto"/>
          <w:right w:val="single" w:sz="4" w:space="4" w:color="auto"/>
        </w:pBdr>
        <w:ind w:left="540"/>
        <w:rPr>
          <w:rFonts w:asciiTheme="majorHAnsi" w:hAnsiTheme="majorHAnsi"/>
          <w:sz w:val="16"/>
          <w:szCs w:val="16"/>
        </w:rPr>
      </w:pPr>
    </w:p>
    <w:p w:rsidR="00A0241E" w:rsidRPr="00FA42FF" w:rsidRDefault="00A0241E">
      <w:pPr>
        <w:pBdr>
          <w:top w:val="single" w:sz="4" w:space="0" w:color="auto"/>
          <w:left w:val="single" w:sz="4" w:space="4" w:color="auto"/>
          <w:bottom w:val="single" w:sz="4" w:space="1" w:color="auto"/>
          <w:right w:val="single" w:sz="4" w:space="4" w:color="auto"/>
        </w:pBdr>
        <w:ind w:left="540"/>
        <w:jc w:val="center"/>
        <w:rPr>
          <w:rFonts w:asciiTheme="majorHAnsi" w:hAnsiTheme="majorHAnsi"/>
          <w:b/>
        </w:rPr>
      </w:pPr>
      <w:bookmarkStart w:id="62" w:name="_Toc248913442"/>
      <w:r w:rsidRPr="00FA42FF">
        <w:rPr>
          <w:rFonts w:asciiTheme="majorHAnsi" w:hAnsiTheme="majorHAnsi"/>
          <w:b/>
        </w:rPr>
        <w:t>Separate Budget Narrative/Justification Requirement</w:t>
      </w:r>
      <w:bookmarkEnd w:id="62"/>
    </w:p>
    <w:p w:rsidR="00A0241E" w:rsidRPr="00FA42FF" w:rsidRDefault="00A0241E">
      <w:pPr>
        <w:pBdr>
          <w:top w:val="single" w:sz="4" w:space="0" w:color="auto"/>
          <w:left w:val="single" w:sz="4" w:space="4" w:color="auto"/>
          <w:bottom w:val="single" w:sz="4" w:space="1" w:color="auto"/>
          <w:right w:val="single" w:sz="4" w:space="4" w:color="auto"/>
        </w:pBdr>
        <w:ind w:left="540"/>
        <w:rPr>
          <w:rFonts w:asciiTheme="majorHAnsi" w:hAnsiTheme="majorHAnsi"/>
        </w:rPr>
      </w:pPr>
    </w:p>
    <w:p w:rsidR="00A0241E" w:rsidRPr="00FA42FF" w:rsidRDefault="00A0241E">
      <w:pPr>
        <w:pBdr>
          <w:top w:val="single" w:sz="4" w:space="0" w:color="auto"/>
          <w:left w:val="single" w:sz="4" w:space="4" w:color="auto"/>
          <w:bottom w:val="single" w:sz="4" w:space="1" w:color="auto"/>
          <w:right w:val="single" w:sz="4" w:space="4" w:color="auto"/>
        </w:pBdr>
        <w:ind w:left="540"/>
        <w:rPr>
          <w:rFonts w:asciiTheme="majorHAnsi" w:hAnsiTheme="majorHAnsi"/>
          <w:b/>
        </w:rPr>
      </w:pPr>
      <w:r w:rsidRPr="00FA42FF">
        <w:rPr>
          <w:rFonts w:asciiTheme="majorHAnsi" w:hAnsiTheme="majorHAnsi"/>
          <w:b/>
        </w:rPr>
        <w:t>Applicants requesting funding for multi-year grant programs are REQUIRED to provide a combined multi-year Budget Narrative/Justification, as well as a detailed Budget Narrative/Justification for each year of potential grant funding.</w:t>
      </w:r>
      <w:r w:rsidRPr="00FA42FF">
        <w:rPr>
          <w:rFonts w:asciiTheme="majorHAnsi" w:hAnsiTheme="majorHAnsi"/>
        </w:rPr>
        <w:t xml:space="preserve">  </w:t>
      </w:r>
      <w:r w:rsidRPr="00FA42FF">
        <w:rPr>
          <w:rFonts w:asciiTheme="majorHAnsi" w:hAnsiTheme="majorHAnsi"/>
          <w:b/>
        </w:rPr>
        <w:t xml:space="preserve">A separate Budget Narrative/Justification is also REQUIRED for each potential year of grant funding requested.  </w:t>
      </w:r>
    </w:p>
    <w:p w:rsidR="00A0241E" w:rsidRPr="00FA42FF" w:rsidRDefault="00A0241E">
      <w:pPr>
        <w:pBdr>
          <w:top w:val="single" w:sz="4" w:space="0" w:color="auto"/>
          <w:left w:val="single" w:sz="4" w:space="4" w:color="auto"/>
          <w:bottom w:val="single" w:sz="4" w:space="1" w:color="auto"/>
          <w:right w:val="single" w:sz="4" w:space="4" w:color="auto"/>
        </w:pBdr>
        <w:ind w:left="540"/>
        <w:rPr>
          <w:rFonts w:asciiTheme="majorHAnsi" w:hAnsiTheme="majorHAnsi"/>
          <w:b/>
        </w:rPr>
      </w:pPr>
    </w:p>
    <w:p w:rsidR="00A0241E" w:rsidRPr="00FA42FF" w:rsidRDefault="00A0241E">
      <w:pPr>
        <w:pBdr>
          <w:top w:val="single" w:sz="4" w:space="0" w:color="auto"/>
          <w:left w:val="single" w:sz="4" w:space="4" w:color="auto"/>
          <w:bottom w:val="single" w:sz="4" w:space="1" w:color="auto"/>
          <w:right w:val="single" w:sz="4" w:space="4" w:color="auto"/>
        </w:pBdr>
        <w:ind w:left="540"/>
        <w:rPr>
          <w:rFonts w:asciiTheme="majorHAnsi" w:hAnsiTheme="majorHAnsi"/>
        </w:rPr>
      </w:pPr>
      <w:r w:rsidRPr="00FA42FF">
        <w:rPr>
          <w:rFonts w:asciiTheme="majorHAnsi" w:hAnsiTheme="majorHAnsi"/>
        </w:rPr>
        <w:t>For your use in developing and presenting your Budget Narrative/Justification, a sample format with examples and a blank sample template have been included in these Attachments.</w:t>
      </w:r>
      <w:r w:rsidRPr="00FA42FF">
        <w:rPr>
          <w:rFonts w:asciiTheme="majorHAnsi" w:hAnsiTheme="majorHAnsi"/>
          <w:b/>
        </w:rPr>
        <w:t xml:space="preserve">  </w:t>
      </w:r>
      <w:r w:rsidRPr="00FA42FF">
        <w:rPr>
          <w:rFonts w:asciiTheme="majorHAnsi" w:hAnsiTheme="majorHAnsi"/>
        </w:rPr>
        <w:t xml:space="preserve">In your Budget Narrative/Justification, you should include a breakdown of the budgetary costs for all of the object class categories noted in Section B, across three columns: Federal; non-Federal cash; and non-Federal in-kind. Cost breakdowns, or justifications, are required for any cost of $1,000 or for the thresholds as established in the examples.  The Budget Narratives/Justifications should fully explain and justify the costs in each of the major budget items for each of the object class categories, as described below.  Non-Federal cash as well as, sub-contractor or sub-grantee (third party) in-kind contributions designated as match must be clearly identified and explained in the Budget Narrative/Justification  The full Budget Narrative/Justification should be included in the application immediately following the SF 424 forms.  </w:t>
      </w:r>
      <w:r w:rsidRPr="00FA42FF">
        <w:rPr>
          <w:rFonts w:asciiTheme="majorHAnsi" w:hAnsiTheme="majorHAnsi"/>
          <w:b/>
        </w:rPr>
        <w:t xml:space="preserve"> </w:t>
      </w:r>
    </w:p>
    <w:p w:rsidR="00A0241E" w:rsidRPr="00FA42FF" w:rsidRDefault="00A0241E">
      <w:pPr>
        <w:ind w:left="540"/>
        <w:rPr>
          <w:rFonts w:asciiTheme="majorHAnsi" w:hAnsiTheme="majorHAnsi"/>
          <w:u w:val="single"/>
        </w:rPr>
      </w:pPr>
    </w:p>
    <w:p w:rsidR="00A0241E" w:rsidRPr="00FA42FF" w:rsidRDefault="00A0241E">
      <w:pPr>
        <w:rPr>
          <w:rFonts w:asciiTheme="majorHAnsi" w:hAnsiTheme="majorHAnsi"/>
        </w:rPr>
      </w:pPr>
      <w:r w:rsidRPr="00FA42FF">
        <w:rPr>
          <w:rFonts w:asciiTheme="majorHAnsi" w:hAnsiTheme="majorHAnsi"/>
        </w:rPr>
        <w:t xml:space="preserve">Line 6a: </w:t>
      </w:r>
      <w:r w:rsidRPr="00FA42FF">
        <w:rPr>
          <w:rFonts w:asciiTheme="majorHAnsi" w:hAnsiTheme="majorHAnsi"/>
          <w:b/>
        </w:rPr>
        <w:t>Personnel</w:t>
      </w:r>
      <w:r w:rsidRPr="00FA42FF">
        <w:rPr>
          <w:rFonts w:asciiTheme="majorHAnsi" w:hAnsiTheme="majorHAnsi"/>
        </w:rPr>
        <w:t xml:space="preserve">: Enter total costs of salaries and wages of applicant/grantee staff.  Do </w:t>
      </w:r>
    </w:p>
    <w:p w:rsidR="00A0241E" w:rsidRPr="00FA42FF" w:rsidRDefault="00A0241E">
      <w:pPr>
        <w:ind w:left="432" w:firstLine="432"/>
        <w:rPr>
          <w:rFonts w:asciiTheme="majorHAnsi" w:hAnsiTheme="majorHAnsi"/>
        </w:rPr>
      </w:pPr>
      <w:r w:rsidRPr="00FA42FF">
        <w:rPr>
          <w:rFonts w:asciiTheme="majorHAnsi" w:hAnsiTheme="majorHAnsi"/>
        </w:rPr>
        <w:t xml:space="preserve">not include the costs of consultants, which should be included under 6h </w:t>
      </w:r>
      <w:r w:rsidRPr="00FA42FF">
        <w:rPr>
          <w:rFonts w:asciiTheme="majorHAnsi" w:hAnsiTheme="majorHAnsi"/>
        </w:rPr>
        <w:noBreakHyphen/>
        <w:t xml:space="preserve"> Other.</w:t>
      </w:r>
    </w:p>
    <w:p w:rsidR="00A0241E" w:rsidRPr="00FA42FF" w:rsidRDefault="00A0241E">
      <w:pPr>
        <w:ind w:left="864"/>
        <w:rPr>
          <w:rFonts w:asciiTheme="majorHAnsi" w:hAnsiTheme="majorHAnsi"/>
        </w:rPr>
      </w:pPr>
      <w:r w:rsidRPr="00FA42FF">
        <w:rPr>
          <w:rFonts w:asciiTheme="majorHAnsi" w:hAnsiTheme="majorHAnsi"/>
          <w:b/>
        </w:rPr>
        <w:t>In the Justification</w:t>
      </w:r>
      <w:r w:rsidRPr="00FA42FF">
        <w:rPr>
          <w:rFonts w:asciiTheme="majorHAnsi" w:hAnsiTheme="majorHAnsi"/>
        </w:rPr>
        <w:t xml:space="preserve">:  Identify the project director, if known.  Specify the key staff, their titles, and time commitments in the budget justification.   </w:t>
      </w:r>
    </w:p>
    <w:p w:rsidR="00A0241E" w:rsidRPr="00FA42FF" w:rsidRDefault="00A0241E">
      <w:pPr>
        <w:rPr>
          <w:rFonts w:asciiTheme="majorHAnsi" w:hAnsiTheme="majorHAnsi"/>
        </w:rPr>
      </w:pPr>
    </w:p>
    <w:p w:rsidR="00A0241E" w:rsidRPr="00FA42FF" w:rsidRDefault="00A0241E">
      <w:pPr>
        <w:rPr>
          <w:rFonts w:asciiTheme="majorHAnsi" w:hAnsiTheme="majorHAnsi"/>
        </w:rPr>
      </w:pPr>
      <w:r w:rsidRPr="00FA42FF">
        <w:rPr>
          <w:rFonts w:asciiTheme="majorHAnsi" w:hAnsiTheme="majorHAnsi"/>
        </w:rPr>
        <w:t xml:space="preserve">Line 6b: </w:t>
      </w:r>
      <w:r w:rsidRPr="00FA42FF">
        <w:rPr>
          <w:rFonts w:asciiTheme="majorHAnsi" w:hAnsiTheme="majorHAnsi"/>
          <w:b/>
        </w:rPr>
        <w:t>Fringe Benefits</w:t>
      </w:r>
      <w:r w:rsidRPr="00FA42FF">
        <w:rPr>
          <w:rFonts w:asciiTheme="majorHAnsi" w:hAnsiTheme="majorHAnsi"/>
        </w:rPr>
        <w:t xml:space="preserve">:  Enter the total costs of fringe benefits unless treated as part of </w:t>
      </w:r>
    </w:p>
    <w:p w:rsidR="00A0241E" w:rsidRPr="00FA42FF" w:rsidRDefault="00A0241E">
      <w:pPr>
        <w:ind w:left="864"/>
        <w:rPr>
          <w:rFonts w:asciiTheme="majorHAnsi" w:hAnsiTheme="majorHAnsi"/>
        </w:rPr>
      </w:pPr>
      <w:r w:rsidRPr="00FA42FF">
        <w:rPr>
          <w:rFonts w:asciiTheme="majorHAnsi" w:hAnsiTheme="majorHAnsi"/>
        </w:rPr>
        <w:t xml:space="preserve">an approved indirect cost rate. </w:t>
      </w:r>
    </w:p>
    <w:p w:rsidR="00A0241E" w:rsidRPr="00FA42FF" w:rsidRDefault="00A0241E">
      <w:pPr>
        <w:ind w:left="864"/>
        <w:rPr>
          <w:rFonts w:asciiTheme="majorHAnsi" w:hAnsiTheme="majorHAnsi"/>
        </w:rPr>
      </w:pPr>
      <w:r w:rsidRPr="00FA42FF">
        <w:rPr>
          <w:rFonts w:asciiTheme="majorHAnsi" w:hAnsiTheme="majorHAnsi"/>
          <w:b/>
        </w:rPr>
        <w:t>In the Justification</w:t>
      </w:r>
      <w:r w:rsidRPr="00FA42FF">
        <w:rPr>
          <w:rFonts w:asciiTheme="majorHAnsi" w:hAnsiTheme="majorHAnsi"/>
        </w:rPr>
        <w:t>:  If the total fringe benefit rate exceeds 35% of Personnel costs, provide a break</w:t>
      </w:r>
      <w:r w:rsidRPr="00FA42FF">
        <w:rPr>
          <w:rFonts w:asciiTheme="majorHAnsi" w:hAnsiTheme="majorHAnsi"/>
        </w:rPr>
        <w:noBreakHyphen/>
        <w:t>down of amounts and percentages that comprise fringe benefit costs, such as health insurance, FICA, retirement, etc.  A percentage of 35% or less does not require a break down but you must show the percentage charged for each full/part time employee.</w:t>
      </w:r>
    </w:p>
    <w:p w:rsidR="00A0241E" w:rsidRPr="00FA42FF" w:rsidRDefault="00A0241E">
      <w:pPr>
        <w:rPr>
          <w:rFonts w:asciiTheme="majorHAnsi" w:hAnsiTheme="majorHAnsi"/>
        </w:rPr>
      </w:pPr>
    </w:p>
    <w:p w:rsidR="00A0241E" w:rsidRPr="00FA42FF" w:rsidRDefault="00A0241E">
      <w:pPr>
        <w:ind w:left="864" w:hanging="864"/>
        <w:rPr>
          <w:rFonts w:asciiTheme="majorHAnsi" w:hAnsiTheme="majorHAnsi"/>
        </w:rPr>
      </w:pPr>
      <w:r w:rsidRPr="00FA42FF">
        <w:rPr>
          <w:rFonts w:asciiTheme="majorHAnsi" w:hAnsiTheme="majorHAnsi"/>
        </w:rPr>
        <w:t xml:space="preserve">Line 6c: </w:t>
      </w:r>
      <w:r w:rsidRPr="00FA42FF">
        <w:rPr>
          <w:rFonts w:asciiTheme="majorHAnsi" w:hAnsiTheme="majorHAnsi"/>
        </w:rPr>
        <w:tab/>
      </w:r>
      <w:r w:rsidRPr="00FA42FF">
        <w:rPr>
          <w:rFonts w:asciiTheme="majorHAnsi" w:hAnsiTheme="majorHAnsi"/>
          <w:b/>
        </w:rPr>
        <w:t>Travel</w:t>
      </w:r>
      <w:r w:rsidRPr="00FA42FF">
        <w:rPr>
          <w:rFonts w:asciiTheme="majorHAnsi" w:hAnsiTheme="majorHAnsi"/>
        </w:rPr>
        <w:t xml:space="preserve">: Enter total costs of all travel (local and non-local) for staff on the project.  NEW:  Local travel is considered under this cost item not under Other.  Local transportation (all travel which does not require per diem is considered local travel).  Do not enter costs for consultant's travel - this should be included in line 6h.  </w:t>
      </w:r>
    </w:p>
    <w:p w:rsidR="00A0241E" w:rsidRPr="00FA42FF" w:rsidRDefault="00A0241E">
      <w:pPr>
        <w:ind w:left="864"/>
        <w:rPr>
          <w:rFonts w:asciiTheme="majorHAnsi" w:hAnsiTheme="majorHAnsi"/>
        </w:rPr>
      </w:pPr>
      <w:r w:rsidRPr="00FA42FF">
        <w:rPr>
          <w:rFonts w:asciiTheme="majorHAnsi" w:hAnsiTheme="majorHAnsi"/>
          <w:b/>
        </w:rPr>
        <w:lastRenderedPageBreak/>
        <w:t>In the Justification</w:t>
      </w:r>
      <w:r w:rsidRPr="00FA42FF">
        <w:rPr>
          <w:rFonts w:asciiTheme="majorHAnsi" w:hAnsiTheme="majorHAnsi"/>
        </w:rPr>
        <w:t xml:space="preserve">:  Include the total number of trips, number of travelers, destinations, purpose (e.g., attend conference), length of stay, subsistence allowances (per diem), and transportation costs (including mileage rates). </w:t>
      </w:r>
    </w:p>
    <w:p w:rsidR="00A0241E" w:rsidRPr="00FA42FF" w:rsidRDefault="00A0241E">
      <w:pPr>
        <w:rPr>
          <w:rFonts w:asciiTheme="majorHAnsi" w:hAnsiTheme="majorHAnsi"/>
        </w:rPr>
      </w:pPr>
    </w:p>
    <w:p w:rsidR="00A0241E" w:rsidRPr="00FA42FF" w:rsidRDefault="00A0241E">
      <w:pPr>
        <w:ind w:left="864" w:hanging="864"/>
        <w:rPr>
          <w:rFonts w:asciiTheme="majorHAnsi" w:hAnsiTheme="majorHAnsi"/>
        </w:rPr>
      </w:pPr>
      <w:r w:rsidRPr="00FA42FF">
        <w:rPr>
          <w:rFonts w:asciiTheme="majorHAnsi" w:hAnsiTheme="majorHAnsi"/>
        </w:rPr>
        <w:t>Line 6d:</w:t>
      </w:r>
      <w:r w:rsidRPr="00FA42FF">
        <w:rPr>
          <w:rFonts w:asciiTheme="majorHAnsi" w:hAnsiTheme="majorHAnsi"/>
        </w:rPr>
        <w:tab/>
      </w:r>
      <w:r w:rsidRPr="00FA42FF">
        <w:rPr>
          <w:rFonts w:asciiTheme="majorHAnsi" w:hAnsiTheme="majorHAnsi"/>
          <w:b/>
        </w:rPr>
        <w:t>Equipment</w:t>
      </w:r>
      <w:r w:rsidRPr="00FA42FF">
        <w:rPr>
          <w:rFonts w:asciiTheme="majorHAnsi" w:hAnsiTheme="majorHAnsi"/>
        </w:rPr>
        <w:t>: Enter the total costs of all equipment to be acquired by the project.  For all grantees, "equipment" is non</w:t>
      </w:r>
      <w:r w:rsidRPr="00FA42FF">
        <w:rPr>
          <w:rFonts w:asciiTheme="majorHAnsi" w:hAnsiTheme="majorHAnsi"/>
        </w:rPr>
        <w:noBreakHyphen/>
        <w:t xml:space="preserve">expendable tangible personal property having a useful life of more than one year and an acquisition cost of $5,000 or more per unit.  If the item does not meet the $5,000 threshold, include it in your budget under Supplies, line 6e.  </w:t>
      </w:r>
    </w:p>
    <w:p w:rsidR="00A0241E" w:rsidRPr="00FA42FF" w:rsidRDefault="00A0241E">
      <w:pPr>
        <w:ind w:left="864"/>
        <w:rPr>
          <w:rFonts w:asciiTheme="majorHAnsi" w:hAnsiTheme="majorHAnsi"/>
        </w:rPr>
      </w:pPr>
      <w:r w:rsidRPr="00FA42FF">
        <w:rPr>
          <w:rFonts w:asciiTheme="majorHAnsi" w:hAnsiTheme="majorHAnsi"/>
          <w:b/>
        </w:rPr>
        <w:t>In the Justification</w:t>
      </w:r>
      <w:r w:rsidRPr="00FA42FF">
        <w:rPr>
          <w:rFonts w:asciiTheme="majorHAnsi" w:hAnsiTheme="majorHAnsi"/>
        </w:rPr>
        <w:t>:  Equipment to be purchased with federal funds must be justified as necessary for the conduct of the project.  The equipment must be used for project-related functions.  Further, the purchase of specific items of equipment should not be included in the submitted budget if those items of equipment, or a reasonable facsimile, are otherwise available to the applicant or its sub</w:t>
      </w:r>
      <w:r w:rsidRPr="00FA42FF">
        <w:rPr>
          <w:rFonts w:asciiTheme="majorHAnsi" w:hAnsiTheme="majorHAnsi"/>
        </w:rPr>
        <w:noBreakHyphen/>
        <w:t xml:space="preserve">grantees. </w:t>
      </w:r>
    </w:p>
    <w:p w:rsidR="00A0241E" w:rsidRPr="00FA42FF" w:rsidRDefault="00A0241E">
      <w:pPr>
        <w:rPr>
          <w:rFonts w:asciiTheme="majorHAnsi" w:hAnsiTheme="majorHAnsi"/>
          <w:u w:val="single"/>
        </w:rPr>
      </w:pPr>
      <w:r w:rsidRPr="00FA42FF">
        <w:rPr>
          <w:rFonts w:asciiTheme="majorHAnsi" w:hAnsiTheme="majorHAnsi"/>
        </w:rPr>
        <w:t xml:space="preserve"> </w:t>
      </w:r>
    </w:p>
    <w:p w:rsidR="00A0241E" w:rsidRPr="00FA42FF" w:rsidRDefault="00A0241E">
      <w:pPr>
        <w:rPr>
          <w:rFonts w:asciiTheme="majorHAnsi" w:hAnsiTheme="majorHAnsi"/>
        </w:rPr>
      </w:pPr>
      <w:r w:rsidRPr="00FA42FF">
        <w:rPr>
          <w:rFonts w:asciiTheme="majorHAnsi" w:hAnsiTheme="majorHAnsi"/>
        </w:rPr>
        <w:t xml:space="preserve">Line 6e: </w:t>
      </w:r>
      <w:r w:rsidRPr="00FA42FF">
        <w:rPr>
          <w:rFonts w:asciiTheme="majorHAnsi" w:hAnsiTheme="majorHAnsi"/>
          <w:b/>
        </w:rPr>
        <w:t>Supplies</w:t>
      </w:r>
      <w:r w:rsidRPr="00FA42FF">
        <w:rPr>
          <w:rFonts w:asciiTheme="majorHAnsi" w:hAnsiTheme="majorHAnsi"/>
          <w:u w:val="single"/>
        </w:rPr>
        <w:t>:</w:t>
      </w:r>
      <w:r w:rsidRPr="00FA42FF">
        <w:rPr>
          <w:rFonts w:asciiTheme="majorHAnsi" w:hAnsiTheme="majorHAnsi"/>
        </w:rPr>
        <w:t xml:space="preserve">  Enter the total costs of all tangible expendable personal property </w:t>
      </w:r>
    </w:p>
    <w:p w:rsidR="00A0241E" w:rsidRPr="00FA42FF" w:rsidRDefault="00A0241E">
      <w:pPr>
        <w:ind w:left="864"/>
        <w:rPr>
          <w:rFonts w:asciiTheme="majorHAnsi" w:hAnsiTheme="majorHAnsi"/>
        </w:rPr>
      </w:pPr>
      <w:r w:rsidRPr="00FA42FF">
        <w:rPr>
          <w:rFonts w:asciiTheme="majorHAnsi" w:hAnsiTheme="majorHAnsi"/>
        </w:rPr>
        <w:t xml:space="preserve">(supplies) other than those included on line 6d. </w:t>
      </w:r>
    </w:p>
    <w:p w:rsidR="00A0241E" w:rsidRPr="00FA42FF" w:rsidRDefault="00A0241E">
      <w:pPr>
        <w:ind w:left="864"/>
        <w:rPr>
          <w:rFonts w:asciiTheme="majorHAnsi" w:hAnsiTheme="majorHAnsi"/>
        </w:rPr>
      </w:pPr>
      <w:r w:rsidRPr="00FA42FF">
        <w:rPr>
          <w:rFonts w:asciiTheme="majorHAnsi" w:hAnsiTheme="majorHAnsi"/>
          <w:b/>
        </w:rPr>
        <w:t>In the Justification</w:t>
      </w:r>
      <w:r w:rsidRPr="00FA42FF">
        <w:rPr>
          <w:rFonts w:asciiTheme="majorHAnsi" w:hAnsiTheme="majorHAnsi"/>
          <w:u w:val="single"/>
        </w:rPr>
        <w:t>:</w:t>
      </w:r>
      <w:r w:rsidRPr="00FA42FF">
        <w:rPr>
          <w:rFonts w:asciiTheme="majorHAnsi" w:hAnsiTheme="majorHAnsi"/>
        </w:rPr>
        <w:t xml:space="preserve"> .  For any grant award that has supply costs in excess of 5% of total direct costs (Federal or Non-Federal), you must provide a detailed break down of the supply items (e.g., 6% of $100,000 = $6,000 – breakdown  of supplies needed).  If the 5% is applied against $1 million total direct costs (5% x $1,000,000 = $50,000) a detailed breakdown of supplies is not needed.  Please note:  any supply costs of $5,000 or less regardless of total direct costs does not require a detailed budget breakdown (e.g., 5% x $100,000 = $5,000 – no breakdown needed).   </w:t>
      </w:r>
    </w:p>
    <w:p w:rsidR="00A0241E" w:rsidRPr="00FA42FF" w:rsidRDefault="00A0241E">
      <w:pPr>
        <w:rPr>
          <w:rFonts w:asciiTheme="majorHAnsi" w:hAnsiTheme="majorHAnsi"/>
        </w:rPr>
      </w:pPr>
    </w:p>
    <w:p w:rsidR="00A0241E" w:rsidRPr="00FA42FF" w:rsidRDefault="00A0241E">
      <w:pPr>
        <w:ind w:left="900" w:hanging="900"/>
        <w:rPr>
          <w:rFonts w:asciiTheme="majorHAnsi" w:hAnsiTheme="majorHAnsi"/>
        </w:rPr>
      </w:pPr>
      <w:r w:rsidRPr="00FA42FF">
        <w:rPr>
          <w:rFonts w:asciiTheme="majorHAnsi" w:hAnsiTheme="majorHAnsi"/>
        </w:rPr>
        <w:t xml:space="preserve">Line 6f: </w:t>
      </w:r>
      <w:r w:rsidRPr="00FA42FF">
        <w:rPr>
          <w:rFonts w:asciiTheme="majorHAnsi" w:hAnsiTheme="majorHAnsi"/>
          <w:b/>
        </w:rPr>
        <w:t>Contractual</w:t>
      </w:r>
      <w:r w:rsidRPr="00FA42FF">
        <w:rPr>
          <w:rFonts w:asciiTheme="majorHAnsi" w:hAnsiTheme="majorHAnsi"/>
        </w:rPr>
        <w:t xml:space="preserve">:   Regardless of the dollar value of any contract, you must follow your established policies and procedures for procurements and meet the minimum standards established in the Code of Federal Regulations (CFR’s) mentioned below.  Enter the total costs of all contracts, including (1) procurement contracts (except those which belong on other lines such as equipment, supplies, etc.).  Note:  The 33% provision has been removed and line item budget detail is not required as long as you meet the established procurement standards.   Also include any </w:t>
      </w:r>
      <w:r w:rsidR="00BA7C15" w:rsidRPr="00FA42FF">
        <w:rPr>
          <w:rFonts w:asciiTheme="majorHAnsi" w:hAnsiTheme="majorHAnsi"/>
        </w:rPr>
        <w:t xml:space="preserve">awards to </w:t>
      </w:r>
      <w:r w:rsidRPr="00FA42FF">
        <w:rPr>
          <w:rFonts w:asciiTheme="majorHAnsi" w:hAnsiTheme="majorHAnsi"/>
        </w:rPr>
        <w:t xml:space="preserve">organizations for the provision of technical assistance.  Do not include payments to individuals on this line.  Please be advised: A subrecipient is involved in financial assistance activities by receiving a sub-award and a subcontractor is involved in procurement activities by receiving a sub-contract.  Through the recipient, a subrecipient performs work to accomplish the public purpose authorized by law.  Generally speaking, a sub-contractor does not seek to accomplish a public benefit and does not perform substantive work on the project.  It is merely a vendor providing goods or services to directly benefit the recipient, for example procuring landscaping or janitorial services. In either case, you are encouraged to clearly describe the type of work that will be accomplished and type of relationship with the lower tiered entity whether it be labeled as a subaward or subcontract.   </w:t>
      </w:r>
    </w:p>
    <w:p w:rsidR="00A0241E" w:rsidRPr="00FA42FF" w:rsidRDefault="00A0241E">
      <w:pPr>
        <w:ind w:left="900" w:hanging="180"/>
        <w:rPr>
          <w:rFonts w:asciiTheme="majorHAnsi" w:hAnsiTheme="majorHAnsi"/>
        </w:rPr>
      </w:pPr>
      <w:r w:rsidRPr="00FA42FF">
        <w:rPr>
          <w:rFonts w:asciiTheme="majorHAnsi" w:hAnsiTheme="majorHAnsi"/>
        </w:rPr>
        <w:lastRenderedPageBreak/>
        <w:t xml:space="preserve">  </w:t>
      </w:r>
      <w:r w:rsidRPr="00FA42FF">
        <w:rPr>
          <w:rFonts w:asciiTheme="majorHAnsi" w:hAnsiTheme="majorHAnsi"/>
          <w:b/>
        </w:rPr>
        <w:t>In the Justification</w:t>
      </w:r>
      <w:r w:rsidRPr="00FA42FF">
        <w:rPr>
          <w:rFonts w:asciiTheme="majorHAnsi" w:hAnsiTheme="majorHAnsi"/>
        </w:rPr>
        <w:t xml:space="preserve">:  Provide the following three items – 1) Attach a list of contractors indicating the name of the organization; 2) the purpose of the contract; and 3) the estimated dollar amount.  If the name of the contractor and estimated costs are not available or have not been negotiated, indicate when this information will be available.  The Federal government reserves the right to request the final executed contracts at any time.  If an individual contractual item is over the small purchase threshold, currently set at $100K in the CFR, you must certify that your procurement standards are in accordance with the policies and procedures as stated in 45 CFR 74.44 for non-profits and 92.36 for states, in lieu of providing separate detailed budgets.  This certification should be referenced in the justification and attached to the budget narrative.  </w:t>
      </w:r>
    </w:p>
    <w:p w:rsidR="00A0241E" w:rsidRPr="00FA42FF" w:rsidRDefault="00A0241E">
      <w:pPr>
        <w:rPr>
          <w:rFonts w:asciiTheme="majorHAnsi" w:hAnsiTheme="majorHAnsi"/>
        </w:rPr>
      </w:pPr>
    </w:p>
    <w:p w:rsidR="00A0241E" w:rsidRPr="00FA42FF" w:rsidRDefault="00A0241E">
      <w:pPr>
        <w:ind w:left="864" w:hanging="864"/>
        <w:rPr>
          <w:rFonts w:asciiTheme="majorHAnsi" w:hAnsiTheme="majorHAnsi"/>
        </w:rPr>
      </w:pPr>
      <w:r w:rsidRPr="00FA42FF">
        <w:rPr>
          <w:rFonts w:asciiTheme="majorHAnsi" w:hAnsiTheme="majorHAnsi"/>
        </w:rPr>
        <w:t>Line 6g:</w:t>
      </w:r>
      <w:r w:rsidRPr="00FA42FF">
        <w:rPr>
          <w:rFonts w:asciiTheme="majorHAnsi" w:hAnsiTheme="majorHAnsi"/>
        </w:rPr>
        <w:tab/>
      </w:r>
      <w:r w:rsidRPr="00FA42FF">
        <w:rPr>
          <w:rFonts w:asciiTheme="majorHAnsi" w:hAnsiTheme="majorHAnsi"/>
          <w:b/>
        </w:rPr>
        <w:t>Construction</w:t>
      </w:r>
      <w:r w:rsidRPr="00FA42FF">
        <w:rPr>
          <w:rFonts w:asciiTheme="majorHAnsi" w:hAnsiTheme="majorHAnsi"/>
        </w:rPr>
        <w:t>: Leave blank since construction is not an allowable costs for this program.</w:t>
      </w:r>
    </w:p>
    <w:p w:rsidR="00A0241E" w:rsidRPr="00FA42FF" w:rsidRDefault="00A0241E">
      <w:pPr>
        <w:rPr>
          <w:rFonts w:asciiTheme="majorHAnsi" w:hAnsiTheme="majorHAnsi"/>
        </w:rPr>
      </w:pPr>
    </w:p>
    <w:p w:rsidR="00A0241E" w:rsidRPr="00FA42FF" w:rsidRDefault="00A0241E">
      <w:pPr>
        <w:rPr>
          <w:rFonts w:asciiTheme="majorHAnsi" w:hAnsiTheme="majorHAnsi"/>
        </w:rPr>
      </w:pPr>
      <w:r w:rsidRPr="00FA42FF">
        <w:rPr>
          <w:rFonts w:asciiTheme="majorHAnsi" w:hAnsiTheme="majorHAnsi"/>
        </w:rPr>
        <w:t xml:space="preserve">Line 6h: </w:t>
      </w:r>
      <w:r w:rsidRPr="00FA42FF">
        <w:rPr>
          <w:rFonts w:asciiTheme="majorHAnsi" w:hAnsiTheme="majorHAnsi"/>
          <w:b/>
        </w:rPr>
        <w:t>Other</w:t>
      </w:r>
      <w:r w:rsidRPr="00FA42FF">
        <w:rPr>
          <w:rFonts w:asciiTheme="majorHAnsi" w:hAnsiTheme="majorHAnsi"/>
        </w:rPr>
        <w:t xml:space="preserve">: Enter the total of all other costs.  Such costs, where applicable, may </w:t>
      </w:r>
    </w:p>
    <w:p w:rsidR="002C7EC6" w:rsidRPr="00FA42FF" w:rsidRDefault="00A0241E" w:rsidP="00F4790C">
      <w:pPr>
        <w:pStyle w:val="BodyText"/>
        <w:rPr>
          <w:rFonts w:asciiTheme="majorHAnsi" w:hAnsiTheme="majorHAnsi"/>
        </w:rPr>
      </w:pPr>
      <w:r w:rsidRPr="00FA42FF">
        <w:rPr>
          <w:rFonts w:asciiTheme="majorHAnsi" w:hAnsiTheme="majorHAnsi"/>
        </w:rPr>
        <w:t xml:space="preserve">include, but are not limited to: insurance, medical and dental costs (i.e. for project volunteers this is different from personnel fringe benefits),non-contractual fees and travel paid directly to </w:t>
      </w:r>
      <w:r w:rsidRPr="00FA42FF">
        <w:rPr>
          <w:rFonts w:asciiTheme="majorHAnsi" w:hAnsiTheme="majorHAnsi"/>
          <w:i/>
        </w:rPr>
        <w:t xml:space="preserve">individual </w:t>
      </w:r>
      <w:r w:rsidRPr="00FA42FF">
        <w:rPr>
          <w:rFonts w:asciiTheme="majorHAnsi" w:hAnsiTheme="majorHAnsi"/>
        </w:rPr>
        <w:t xml:space="preserve">consultants, postage, space and equipment rentals/lease, printing and publication, computer use, training and staff development costs (i.e. registration fees).  If a cost does not clearly fit under another category, and it qualifies as an allowable cost, then rest assured this is where it belongs. </w:t>
      </w:r>
      <w:r w:rsidR="002C7EC6" w:rsidRPr="00FA42FF">
        <w:rPr>
          <w:rFonts w:asciiTheme="majorHAnsi" w:hAnsiTheme="majorHAnsi"/>
          <w:color w:val="FF0000"/>
        </w:rPr>
        <w:t xml:space="preserve"> </w:t>
      </w:r>
    </w:p>
    <w:p w:rsidR="002C7EC6" w:rsidRPr="00FA42FF" w:rsidRDefault="002C7EC6" w:rsidP="00F4790C">
      <w:pPr>
        <w:pStyle w:val="BodyText"/>
        <w:rPr>
          <w:rFonts w:asciiTheme="majorHAnsi" w:hAnsiTheme="majorHAnsi"/>
        </w:rPr>
      </w:pPr>
    </w:p>
    <w:p w:rsidR="00C56B23" w:rsidRPr="00FA42FF" w:rsidRDefault="00C56B23" w:rsidP="00F4790C">
      <w:pPr>
        <w:pStyle w:val="BodyText"/>
        <w:rPr>
          <w:rFonts w:asciiTheme="majorHAnsi" w:hAnsiTheme="majorHAnsi"/>
        </w:rPr>
      </w:pPr>
      <w:r w:rsidRPr="00FA42FF">
        <w:rPr>
          <w:rFonts w:asciiTheme="majorHAnsi" w:hAnsiTheme="majorHAnsi"/>
        </w:rPr>
        <w:t>Note: A recent Government Accountability Office (GAO) report number 11-43, has raised considerable concerns about grantees and contractors charging the Federal government for additional meals outside of the standard allowance for travel subsistence known as per diem expenses.  If meals are to be charged towards the grant they must meet the following criteria outlined in the Grants Policy Statement:</w:t>
      </w:r>
    </w:p>
    <w:p w:rsidR="00C56B23" w:rsidRPr="00FA42FF" w:rsidRDefault="00C56B23" w:rsidP="00F4790C">
      <w:pPr>
        <w:pStyle w:val="BodyText"/>
        <w:rPr>
          <w:rFonts w:asciiTheme="majorHAnsi" w:hAnsiTheme="majorHAnsi"/>
        </w:rPr>
      </w:pPr>
    </w:p>
    <w:p w:rsidR="00C56B23" w:rsidRPr="00FA42FF" w:rsidRDefault="008D19D9" w:rsidP="003511BB">
      <w:pPr>
        <w:pStyle w:val="tabletext"/>
        <w:numPr>
          <w:ilvl w:val="0"/>
          <w:numId w:val="26"/>
        </w:numPr>
        <w:rPr>
          <w:rFonts w:asciiTheme="majorHAnsi" w:hAnsiTheme="majorHAnsi" w:cs="Times New Roman"/>
          <w:i/>
          <w:sz w:val="24"/>
          <w:szCs w:val="24"/>
        </w:rPr>
      </w:pPr>
      <w:r w:rsidRPr="00FA42FF">
        <w:rPr>
          <w:rFonts w:asciiTheme="majorHAnsi" w:hAnsiTheme="majorHAnsi" w:cs="Times New Roman"/>
          <w:i/>
          <w:sz w:val="24"/>
          <w:szCs w:val="24"/>
        </w:rPr>
        <w:t>Meals are g</w:t>
      </w:r>
      <w:r w:rsidR="00C56B23" w:rsidRPr="00FA42FF">
        <w:rPr>
          <w:rFonts w:asciiTheme="majorHAnsi" w:hAnsiTheme="majorHAnsi" w:cs="Times New Roman"/>
          <w:i/>
          <w:sz w:val="24"/>
          <w:szCs w:val="24"/>
        </w:rPr>
        <w:t>enerally unallowable except for the following:</w:t>
      </w:r>
    </w:p>
    <w:p w:rsidR="00C56B23" w:rsidRPr="00FA42FF" w:rsidRDefault="00C56B23" w:rsidP="003511BB">
      <w:pPr>
        <w:pStyle w:val="tablebullet"/>
        <w:numPr>
          <w:ilvl w:val="0"/>
          <w:numId w:val="26"/>
        </w:numPr>
        <w:rPr>
          <w:rFonts w:asciiTheme="majorHAnsi" w:hAnsiTheme="majorHAnsi" w:cs="Times New Roman"/>
          <w:i/>
          <w:sz w:val="24"/>
          <w:szCs w:val="24"/>
        </w:rPr>
      </w:pPr>
      <w:r w:rsidRPr="00FA42FF">
        <w:rPr>
          <w:rFonts w:asciiTheme="majorHAnsi" w:hAnsiTheme="majorHAnsi" w:cs="Times New Roman"/>
          <w:i/>
          <w:sz w:val="24"/>
          <w:szCs w:val="24"/>
        </w:rPr>
        <w:t>For subjects and patients under study(usually a research program);</w:t>
      </w:r>
    </w:p>
    <w:p w:rsidR="00C56B23" w:rsidRPr="00FA42FF" w:rsidRDefault="00C56B23" w:rsidP="003511BB">
      <w:pPr>
        <w:pStyle w:val="tablebullet"/>
        <w:numPr>
          <w:ilvl w:val="0"/>
          <w:numId w:val="26"/>
        </w:numPr>
        <w:rPr>
          <w:rFonts w:asciiTheme="majorHAnsi" w:hAnsiTheme="majorHAnsi" w:cs="Times New Roman"/>
          <w:i/>
          <w:sz w:val="24"/>
          <w:szCs w:val="24"/>
        </w:rPr>
      </w:pPr>
      <w:r w:rsidRPr="00FA42FF">
        <w:rPr>
          <w:rFonts w:asciiTheme="majorHAnsi" w:hAnsiTheme="majorHAnsi" w:cs="Times New Roman"/>
          <w:i/>
          <w:sz w:val="24"/>
          <w:szCs w:val="24"/>
        </w:rPr>
        <w:t>Where specifically approved as part of the project or program activity, e.g., in programs providing children’s services (e.g., Headstart);</w:t>
      </w:r>
    </w:p>
    <w:p w:rsidR="00C56B23" w:rsidRPr="00FA42FF" w:rsidRDefault="00C56B23" w:rsidP="003511BB">
      <w:pPr>
        <w:pStyle w:val="tablebullet"/>
        <w:numPr>
          <w:ilvl w:val="0"/>
          <w:numId w:val="26"/>
        </w:numPr>
        <w:rPr>
          <w:rFonts w:asciiTheme="majorHAnsi" w:hAnsiTheme="majorHAnsi" w:cs="Times New Roman"/>
          <w:i/>
          <w:sz w:val="24"/>
          <w:szCs w:val="24"/>
        </w:rPr>
      </w:pPr>
      <w:r w:rsidRPr="00FA42FF">
        <w:rPr>
          <w:rFonts w:asciiTheme="majorHAnsi" w:hAnsiTheme="majorHAnsi" w:cs="Times New Roman"/>
          <w:i/>
          <w:sz w:val="24"/>
          <w:szCs w:val="24"/>
        </w:rPr>
        <w:t>When an organization customarily provides meals to employees working beyond the normal workday, as a part of a formal compensation arrangement;</w:t>
      </w:r>
    </w:p>
    <w:p w:rsidR="008D19D9" w:rsidRPr="00FA42FF" w:rsidRDefault="00C56B23" w:rsidP="003511BB">
      <w:pPr>
        <w:pStyle w:val="tablebullet"/>
        <w:numPr>
          <w:ilvl w:val="0"/>
          <w:numId w:val="26"/>
        </w:numPr>
        <w:rPr>
          <w:rFonts w:asciiTheme="majorHAnsi" w:hAnsiTheme="majorHAnsi"/>
          <w:i/>
        </w:rPr>
      </w:pPr>
      <w:r w:rsidRPr="00FA42FF">
        <w:rPr>
          <w:rFonts w:asciiTheme="majorHAnsi" w:hAnsiTheme="majorHAnsi" w:cs="Times New Roman"/>
          <w:i/>
          <w:sz w:val="24"/>
          <w:szCs w:val="24"/>
        </w:rPr>
        <w:t>As part of a per diem or subsistence allowance provided in conjunction with allowable travel; and</w:t>
      </w:r>
      <w:r w:rsidR="008D19D9" w:rsidRPr="00FA42FF">
        <w:rPr>
          <w:rFonts w:asciiTheme="majorHAnsi" w:hAnsiTheme="majorHAnsi" w:cs="Times New Roman"/>
          <w:i/>
          <w:sz w:val="24"/>
          <w:szCs w:val="24"/>
        </w:rPr>
        <w:t xml:space="preserve"> </w:t>
      </w:r>
    </w:p>
    <w:p w:rsidR="00C56B23" w:rsidRPr="00FA42FF" w:rsidRDefault="00C56B23" w:rsidP="003511BB">
      <w:pPr>
        <w:pStyle w:val="tablebullet"/>
        <w:numPr>
          <w:ilvl w:val="0"/>
          <w:numId w:val="26"/>
        </w:numPr>
        <w:rPr>
          <w:rFonts w:asciiTheme="majorHAnsi" w:hAnsiTheme="majorHAnsi" w:cs="Times New Roman"/>
          <w:i/>
          <w:sz w:val="24"/>
          <w:szCs w:val="24"/>
        </w:rPr>
      </w:pPr>
      <w:r w:rsidRPr="00FA42FF">
        <w:rPr>
          <w:rFonts w:asciiTheme="majorHAnsi" w:hAnsiTheme="majorHAnsi" w:cs="Times New Roman"/>
          <w:i/>
          <w:sz w:val="24"/>
          <w:szCs w:val="24"/>
        </w:rPr>
        <w:t xml:space="preserve">Under a conference grant, when meals are a necessary and integral part of a conference, provided that meal costs are not duplicated in participants’ per diem or subsistence allowances (Note: the sole purpose of the grant </w:t>
      </w:r>
      <w:r w:rsidR="008D19D9" w:rsidRPr="00FA42FF">
        <w:rPr>
          <w:rFonts w:asciiTheme="majorHAnsi" w:hAnsiTheme="majorHAnsi" w:cs="Times New Roman"/>
          <w:i/>
          <w:sz w:val="24"/>
          <w:szCs w:val="24"/>
        </w:rPr>
        <w:t xml:space="preserve">award </w:t>
      </w:r>
      <w:r w:rsidRPr="00FA42FF">
        <w:rPr>
          <w:rFonts w:asciiTheme="majorHAnsi" w:hAnsiTheme="majorHAnsi" w:cs="Times New Roman"/>
          <w:i/>
          <w:sz w:val="24"/>
          <w:szCs w:val="24"/>
        </w:rPr>
        <w:t>is to hold a conference</w:t>
      </w:r>
      <w:r w:rsidR="008D19D9" w:rsidRPr="00FA42FF">
        <w:rPr>
          <w:rFonts w:asciiTheme="majorHAnsi" w:hAnsiTheme="majorHAnsi" w:cs="Times New Roman"/>
          <w:i/>
          <w:sz w:val="24"/>
          <w:szCs w:val="24"/>
        </w:rPr>
        <w:t>).</w:t>
      </w:r>
    </w:p>
    <w:p w:rsidR="00A0241E" w:rsidRPr="00FA42FF" w:rsidRDefault="00A0241E">
      <w:pPr>
        <w:ind w:left="864"/>
        <w:rPr>
          <w:rFonts w:asciiTheme="majorHAnsi" w:hAnsiTheme="majorHAnsi"/>
        </w:rPr>
      </w:pPr>
    </w:p>
    <w:p w:rsidR="00A0241E" w:rsidRPr="00FA42FF" w:rsidRDefault="00A0241E">
      <w:pPr>
        <w:ind w:left="864"/>
        <w:rPr>
          <w:rFonts w:asciiTheme="majorHAnsi" w:hAnsiTheme="majorHAnsi"/>
        </w:rPr>
      </w:pPr>
      <w:r w:rsidRPr="00FA42FF">
        <w:rPr>
          <w:rFonts w:asciiTheme="majorHAnsi" w:hAnsiTheme="majorHAnsi"/>
          <w:b/>
        </w:rPr>
        <w:t>In the Justification</w:t>
      </w:r>
      <w:r w:rsidRPr="00FA42FF">
        <w:rPr>
          <w:rFonts w:asciiTheme="majorHAnsi" w:hAnsiTheme="majorHAnsi"/>
        </w:rPr>
        <w:t xml:space="preserve">: Provide a reasonable explanation for items in this category.  For example, individual consultants explain the nature of services provided and the relation to activities in the work plan or indicate where it is </w:t>
      </w:r>
      <w:r w:rsidRPr="00FA42FF">
        <w:rPr>
          <w:rFonts w:asciiTheme="majorHAnsi" w:hAnsiTheme="majorHAnsi"/>
        </w:rPr>
        <w:lastRenderedPageBreak/>
        <w:t xml:space="preserve">described in the work plan. Describe the types of activities for staff development costs.  </w:t>
      </w:r>
    </w:p>
    <w:p w:rsidR="00A0241E" w:rsidRPr="00FA42FF" w:rsidRDefault="00A0241E">
      <w:pPr>
        <w:rPr>
          <w:rFonts w:asciiTheme="majorHAnsi" w:hAnsiTheme="majorHAnsi"/>
        </w:rPr>
      </w:pPr>
    </w:p>
    <w:p w:rsidR="00A0241E" w:rsidRPr="00FA42FF" w:rsidRDefault="00A0241E">
      <w:pPr>
        <w:rPr>
          <w:rFonts w:asciiTheme="majorHAnsi" w:hAnsiTheme="majorHAnsi"/>
        </w:rPr>
      </w:pPr>
      <w:r w:rsidRPr="00FA42FF">
        <w:rPr>
          <w:rFonts w:asciiTheme="majorHAnsi" w:hAnsiTheme="majorHAnsi"/>
        </w:rPr>
        <w:t xml:space="preserve">Line 6i: </w:t>
      </w:r>
      <w:r w:rsidRPr="00FA42FF">
        <w:rPr>
          <w:rFonts w:asciiTheme="majorHAnsi" w:hAnsiTheme="majorHAnsi"/>
          <w:b/>
        </w:rPr>
        <w:t>Total Direct Charges</w:t>
      </w:r>
      <w:r w:rsidRPr="00FA42FF">
        <w:rPr>
          <w:rFonts w:asciiTheme="majorHAnsi" w:hAnsiTheme="majorHAnsi"/>
        </w:rPr>
        <w:t>:  Show the totals of Lines 6a through 6h.</w:t>
      </w:r>
    </w:p>
    <w:p w:rsidR="00A0241E" w:rsidRPr="00FA42FF" w:rsidRDefault="00A0241E">
      <w:pPr>
        <w:rPr>
          <w:rFonts w:asciiTheme="majorHAnsi" w:hAnsiTheme="majorHAnsi"/>
        </w:rPr>
      </w:pPr>
    </w:p>
    <w:p w:rsidR="00A0241E" w:rsidRPr="00FA42FF" w:rsidRDefault="00A0241E">
      <w:pPr>
        <w:rPr>
          <w:rFonts w:asciiTheme="majorHAnsi" w:hAnsiTheme="majorHAnsi"/>
        </w:rPr>
      </w:pPr>
      <w:r w:rsidRPr="00FA42FF">
        <w:rPr>
          <w:rFonts w:asciiTheme="majorHAnsi" w:hAnsiTheme="majorHAnsi"/>
        </w:rPr>
        <w:t xml:space="preserve">Line 6j: </w:t>
      </w:r>
      <w:r w:rsidRPr="00FA42FF">
        <w:rPr>
          <w:rFonts w:asciiTheme="majorHAnsi" w:hAnsiTheme="majorHAnsi"/>
          <w:b/>
        </w:rPr>
        <w:t>Indirect Charges</w:t>
      </w:r>
      <w:r w:rsidRPr="00FA42FF">
        <w:rPr>
          <w:rFonts w:asciiTheme="majorHAnsi" w:hAnsiTheme="majorHAnsi"/>
        </w:rPr>
        <w:t xml:space="preserve">: Enter the total amount of indirect charges (costs), if any.  If </w:t>
      </w:r>
    </w:p>
    <w:p w:rsidR="00A0241E" w:rsidRPr="00FA42FF" w:rsidRDefault="00A0241E">
      <w:pPr>
        <w:ind w:left="864"/>
        <w:rPr>
          <w:rFonts w:asciiTheme="majorHAnsi" w:hAnsiTheme="majorHAnsi"/>
          <w:u w:val="single"/>
        </w:rPr>
      </w:pPr>
      <w:r w:rsidRPr="00FA42FF">
        <w:rPr>
          <w:rFonts w:asciiTheme="majorHAnsi" w:hAnsiTheme="majorHAnsi"/>
        </w:rPr>
        <w:t xml:space="preserve">no indirect costs are requested, enter "none."  Indirect charges may be requested if: (1) the applicant has a current indirect cost rate agreement approved by the Department of Health and Human Services or another federal agency; or (2) the applicant is a state or local government agency.  </w:t>
      </w:r>
      <w:r w:rsidRPr="00FA42FF">
        <w:rPr>
          <w:rFonts w:asciiTheme="majorHAnsi" w:hAnsiTheme="majorHAnsi"/>
          <w:b/>
        </w:rPr>
        <w:t>State governments should enter the amount of indirect costs determined in accordance with DHHS requirements.</w:t>
      </w:r>
      <w:r w:rsidRPr="00FA42FF">
        <w:rPr>
          <w:rFonts w:asciiTheme="majorHAnsi" w:hAnsiTheme="majorHAnsi"/>
          <w:u w:val="single"/>
        </w:rPr>
        <w:t xml:space="preserve"> </w:t>
      </w:r>
      <w:r w:rsidRPr="00FA42FF">
        <w:rPr>
          <w:rFonts w:asciiTheme="majorHAnsi" w:hAnsiTheme="majorHAnsi"/>
        </w:rPr>
        <w:t>An applicant that will charge indirect costs to the grant must enclose a copy of the current rate agreement. Indirect Costs can only be claimed on Federal funds, more specifically, they are to only be claimed on the Federal share of your direct costs.  Any unused portion of the grantee’s eligible Indirect Cost amount that are not claimed on the Federal share of direct charges can be claimed as un-reimbursed indirect charges, and that portion can be used towards meeting the recipient match.</w:t>
      </w:r>
    </w:p>
    <w:p w:rsidR="00A0241E" w:rsidRPr="00FA42FF" w:rsidRDefault="00A0241E">
      <w:pPr>
        <w:rPr>
          <w:rFonts w:asciiTheme="majorHAnsi" w:hAnsiTheme="majorHAnsi"/>
        </w:rPr>
      </w:pPr>
    </w:p>
    <w:p w:rsidR="00A0241E" w:rsidRPr="00FA42FF" w:rsidRDefault="00A0241E">
      <w:pPr>
        <w:rPr>
          <w:rFonts w:asciiTheme="majorHAnsi" w:hAnsiTheme="majorHAnsi"/>
        </w:rPr>
      </w:pPr>
      <w:r w:rsidRPr="00FA42FF">
        <w:rPr>
          <w:rFonts w:asciiTheme="majorHAnsi" w:hAnsiTheme="majorHAnsi"/>
        </w:rPr>
        <w:t xml:space="preserve">Line 6k: </w:t>
      </w:r>
      <w:r w:rsidRPr="00FA42FF">
        <w:rPr>
          <w:rFonts w:asciiTheme="majorHAnsi" w:hAnsiTheme="majorHAnsi"/>
          <w:b/>
        </w:rPr>
        <w:t>Total</w:t>
      </w:r>
      <w:r w:rsidRPr="00FA42FF">
        <w:rPr>
          <w:rFonts w:asciiTheme="majorHAnsi" w:hAnsiTheme="majorHAnsi"/>
        </w:rPr>
        <w:t>: Enter the total amounts of Lines 6i and 6j.</w:t>
      </w:r>
    </w:p>
    <w:p w:rsidR="00A0241E" w:rsidRPr="00FA42FF" w:rsidRDefault="00A0241E">
      <w:pPr>
        <w:rPr>
          <w:rFonts w:asciiTheme="majorHAnsi" w:hAnsiTheme="majorHAnsi"/>
        </w:rPr>
      </w:pPr>
    </w:p>
    <w:p w:rsidR="00A0241E" w:rsidRPr="00FA42FF" w:rsidRDefault="00A0241E">
      <w:pPr>
        <w:ind w:left="864" w:hanging="864"/>
        <w:rPr>
          <w:rFonts w:asciiTheme="majorHAnsi" w:hAnsiTheme="majorHAnsi"/>
        </w:rPr>
      </w:pPr>
      <w:r w:rsidRPr="00FA42FF">
        <w:rPr>
          <w:rFonts w:asciiTheme="majorHAnsi" w:hAnsiTheme="majorHAnsi"/>
        </w:rPr>
        <w:t>Line 7:</w:t>
      </w:r>
      <w:r w:rsidRPr="00FA42FF">
        <w:rPr>
          <w:rFonts w:asciiTheme="majorHAnsi" w:hAnsiTheme="majorHAnsi"/>
        </w:rPr>
        <w:tab/>
      </w:r>
      <w:r w:rsidRPr="00FA42FF">
        <w:rPr>
          <w:rFonts w:asciiTheme="majorHAnsi" w:hAnsiTheme="majorHAnsi"/>
          <w:b/>
        </w:rPr>
        <w:t>Program Income</w:t>
      </w:r>
      <w:r w:rsidRPr="00FA42FF">
        <w:rPr>
          <w:rFonts w:asciiTheme="majorHAnsi" w:hAnsiTheme="majorHAnsi"/>
        </w:rPr>
        <w:t xml:space="preserve">:  As appropriate, include the estimated amount of income, if any, you expect to be generated from this project that you wish to designate as match (equal to the amount shown for Item 15(f) on Form 424).   </w:t>
      </w:r>
      <w:r w:rsidRPr="00FA42FF">
        <w:rPr>
          <w:rFonts w:asciiTheme="majorHAnsi" w:hAnsiTheme="majorHAnsi"/>
          <w:b/>
        </w:rPr>
        <w:t xml:space="preserve">Note:  </w:t>
      </w:r>
      <w:r w:rsidRPr="00FA42FF">
        <w:rPr>
          <w:rFonts w:asciiTheme="majorHAnsi" w:hAnsiTheme="majorHAnsi"/>
        </w:rPr>
        <w:t xml:space="preserve">Any program income indicated at the bottom of Section B and for item 15(f) on the face sheet of Form 424 will be included as part of non-Federal match and will be subject to the rules for documenting completion of this pledge.  If program income is expected, but is not needed to achieve matching funds, </w:t>
      </w:r>
      <w:r w:rsidRPr="00FA42FF">
        <w:rPr>
          <w:rFonts w:asciiTheme="majorHAnsi" w:hAnsiTheme="majorHAnsi"/>
          <w:b/>
          <w:bCs/>
        </w:rPr>
        <w:t>do</w:t>
      </w:r>
      <w:r w:rsidRPr="00FA42FF">
        <w:rPr>
          <w:rFonts w:asciiTheme="majorHAnsi" w:hAnsiTheme="majorHAnsi"/>
        </w:rPr>
        <w:t xml:space="preserve"> </w:t>
      </w:r>
      <w:r w:rsidRPr="00FA42FF">
        <w:rPr>
          <w:rFonts w:asciiTheme="majorHAnsi" w:hAnsiTheme="majorHAnsi"/>
          <w:b/>
        </w:rPr>
        <w:t>not</w:t>
      </w:r>
      <w:r w:rsidRPr="00FA42FF">
        <w:rPr>
          <w:rFonts w:asciiTheme="majorHAnsi" w:hAnsiTheme="majorHAnsi"/>
        </w:rPr>
        <w:t xml:space="preserve"> include that portion here or on Item 15(f) of the Form 424 face sheet.  Any anticipated program income that will not be applied as grantee match should be described in the Level of Effort section of the Program Narrative.</w:t>
      </w:r>
    </w:p>
    <w:p w:rsidR="00A0241E" w:rsidRPr="00FA42FF" w:rsidRDefault="00A0241E">
      <w:pPr>
        <w:rPr>
          <w:rFonts w:asciiTheme="majorHAnsi" w:hAnsiTheme="majorHAnsi"/>
        </w:rPr>
      </w:pPr>
    </w:p>
    <w:p w:rsidR="00A0241E" w:rsidRPr="00FA42FF" w:rsidRDefault="00A0241E">
      <w:pPr>
        <w:rPr>
          <w:rFonts w:asciiTheme="majorHAnsi" w:hAnsiTheme="majorHAnsi"/>
          <w:b/>
        </w:rPr>
      </w:pPr>
      <w:bookmarkStart w:id="63" w:name="_Toc248913445"/>
      <w:r w:rsidRPr="00FA42FF">
        <w:rPr>
          <w:rFonts w:asciiTheme="majorHAnsi" w:hAnsiTheme="majorHAnsi"/>
          <w:b/>
        </w:rPr>
        <w:t xml:space="preserve">c. Standard Form 424B </w:t>
      </w:r>
      <w:r w:rsidR="00086A48" w:rsidRPr="00FA42FF">
        <w:rPr>
          <w:rFonts w:asciiTheme="majorHAnsi" w:hAnsiTheme="majorHAnsi"/>
          <w:b/>
        </w:rPr>
        <w:t>–</w:t>
      </w:r>
      <w:r w:rsidRPr="00FA42FF">
        <w:rPr>
          <w:rFonts w:asciiTheme="majorHAnsi" w:hAnsiTheme="majorHAnsi"/>
          <w:b/>
        </w:rPr>
        <w:t xml:space="preserve"> Assurances</w:t>
      </w:r>
      <w:bookmarkEnd w:id="63"/>
      <w:r w:rsidR="00086A48" w:rsidRPr="00FA42FF">
        <w:rPr>
          <w:rFonts w:asciiTheme="majorHAnsi" w:hAnsiTheme="majorHAnsi"/>
          <w:b/>
        </w:rPr>
        <w:t xml:space="preserve"> (required)</w:t>
      </w:r>
    </w:p>
    <w:p w:rsidR="00A0241E" w:rsidRPr="00FA42FF" w:rsidRDefault="00A0241E">
      <w:pPr>
        <w:rPr>
          <w:rFonts w:asciiTheme="majorHAnsi" w:hAnsiTheme="majorHAnsi"/>
          <w:b/>
          <w:u w:val="single"/>
        </w:rPr>
      </w:pPr>
    </w:p>
    <w:p w:rsidR="00A0241E" w:rsidRPr="00FA42FF" w:rsidRDefault="00A0241E">
      <w:pPr>
        <w:ind w:left="540"/>
        <w:rPr>
          <w:rFonts w:asciiTheme="majorHAnsi" w:hAnsiTheme="majorHAnsi"/>
        </w:rPr>
      </w:pPr>
      <w:r w:rsidRPr="00FA42FF">
        <w:rPr>
          <w:rFonts w:asciiTheme="majorHAnsi" w:hAnsiTheme="majorHAnsi"/>
        </w:rPr>
        <w:t xml:space="preserve">This form contains assurances required of applicants under the discretionary funds programs administered by the </w:t>
      </w:r>
      <w:r w:rsidR="00087CAC" w:rsidRPr="00FA42FF">
        <w:rPr>
          <w:rFonts w:asciiTheme="majorHAnsi" w:hAnsiTheme="majorHAnsi"/>
        </w:rPr>
        <w:t>Administration for Community Living</w:t>
      </w:r>
      <w:r w:rsidRPr="00FA42FF">
        <w:rPr>
          <w:rFonts w:asciiTheme="majorHAnsi" w:hAnsiTheme="majorHAnsi"/>
        </w:rPr>
        <w:t xml:space="preserve">.  Please note that a duly authorized representative of the applicant organization must certify that the organization is in compliance with these assurances. </w:t>
      </w:r>
    </w:p>
    <w:p w:rsidR="00A0241E" w:rsidRPr="00FA42FF" w:rsidRDefault="00A0241E">
      <w:pPr>
        <w:rPr>
          <w:rFonts w:asciiTheme="majorHAnsi" w:hAnsiTheme="majorHAnsi"/>
        </w:rPr>
      </w:pPr>
    </w:p>
    <w:p w:rsidR="00A0241E" w:rsidRPr="00FA42FF" w:rsidRDefault="00A0241E">
      <w:pPr>
        <w:ind w:left="540"/>
        <w:rPr>
          <w:rFonts w:asciiTheme="majorHAnsi" w:hAnsiTheme="majorHAnsi"/>
          <w:b/>
        </w:rPr>
      </w:pPr>
      <w:bookmarkStart w:id="64" w:name="_Toc248913446"/>
      <w:r w:rsidRPr="00FA42FF">
        <w:rPr>
          <w:rFonts w:asciiTheme="majorHAnsi" w:hAnsiTheme="majorHAnsi"/>
          <w:b/>
        </w:rPr>
        <w:t>d. Certification Regarding Lobbying</w:t>
      </w:r>
      <w:bookmarkEnd w:id="64"/>
      <w:r w:rsidR="00086A48" w:rsidRPr="00FA42FF">
        <w:rPr>
          <w:rFonts w:asciiTheme="majorHAnsi" w:hAnsiTheme="majorHAnsi"/>
          <w:b/>
        </w:rPr>
        <w:t xml:space="preserve"> (required)</w:t>
      </w:r>
    </w:p>
    <w:p w:rsidR="00A0241E" w:rsidRPr="00FA42FF" w:rsidRDefault="00A0241E">
      <w:pPr>
        <w:pStyle w:val="TOC1"/>
        <w:rPr>
          <w:rFonts w:asciiTheme="majorHAnsi" w:hAnsiTheme="majorHAnsi"/>
        </w:rPr>
      </w:pPr>
    </w:p>
    <w:p w:rsidR="00A0241E" w:rsidRPr="00FA42FF" w:rsidRDefault="00A0241E">
      <w:pPr>
        <w:ind w:left="540"/>
        <w:rPr>
          <w:rFonts w:asciiTheme="majorHAnsi" w:hAnsiTheme="majorHAnsi"/>
        </w:rPr>
      </w:pPr>
      <w:r w:rsidRPr="00FA42FF">
        <w:rPr>
          <w:rFonts w:asciiTheme="majorHAnsi" w:hAnsiTheme="majorHAnsi"/>
        </w:rPr>
        <w:t>This form contains certifications that are required of the applicant organization regarding lobbying.  Please note that a duly authorized representative of the applicant organization must attest to the applicant’s compliance with these certifications.</w:t>
      </w:r>
    </w:p>
    <w:p w:rsidR="00A0241E" w:rsidRPr="00FA42FF" w:rsidRDefault="00A0241E">
      <w:pPr>
        <w:rPr>
          <w:rFonts w:asciiTheme="majorHAnsi" w:hAnsiTheme="majorHAnsi"/>
        </w:rPr>
      </w:pPr>
      <w:bookmarkStart w:id="65" w:name="_Toc248913447"/>
    </w:p>
    <w:bookmarkEnd w:id="65"/>
    <w:p w:rsidR="00A0241E" w:rsidRPr="00FA42FF" w:rsidRDefault="00A0241E">
      <w:pPr>
        <w:ind w:left="540"/>
        <w:rPr>
          <w:rFonts w:asciiTheme="majorHAnsi" w:hAnsiTheme="majorHAnsi"/>
          <w:b/>
        </w:rPr>
      </w:pPr>
      <w:r w:rsidRPr="00FA42FF">
        <w:rPr>
          <w:rFonts w:asciiTheme="majorHAnsi" w:hAnsiTheme="majorHAnsi"/>
          <w:b/>
        </w:rPr>
        <w:lastRenderedPageBreak/>
        <w:t>Proof of Non-Profit Status</w:t>
      </w:r>
      <w:r w:rsidR="00086A48" w:rsidRPr="00FA42FF">
        <w:rPr>
          <w:rFonts w:asciiTheme="majorHAnsi" w:hAnsiTheme="majorHAnsi"/>
          <w:b/>
        </w:rPr>
        <w:t xml:space="preserve"> (as applicable)</w:t>
      </w:r>
    </w:p>
    <w:p w:rsidR="00A0241E" w:rsidRPr="00FA42FF" w:rsidRDefault="00A0241E">
      <w:pPr>
        <w:tabs>
          <w:tab w:val="left" w:pos="1080"/>
          <w:tab w:val="left" w:pos="2131"/>
          <w:tab w:val="left" w:pos="2160"/>
          <w:tab w:val="left" w:pos="2700"/>
        </w:tabs>
        <w:spacing w:after="240"/>
        <w:ind w:left="540"/>
        <w:rPr>
          <w:rFonts w:asciiTheme="majorHAnsi" w:hAnsiTheme="majorHAnsi"/>
        </w:rPr>
      </w:pPr>
      <w:r w:rsidRPr="00FA42FF">
        <w:rPr>
          <w:rFonts w:asciiTheme="majorHAnsi" w:hAnsiTheme="majorHAnsi"/>
        </w:rPr>
        <w:t>Non-profit applicants must submit proof of non-profit status.  Any of the following constitutes acceptable proof of such status:</w:t>
      </w:r>
    </w:p>
    <w:p w:rsidR="00A0241E" w:rsidRPr="00FA42FF" w:rsidRDefault="00A0241E">
      <w:pPr>
        <w:numPr>
          <w:ilvl w:val="0"/>
          <w:numId w:val="22"/>
        </w:numPr>
        <w:tabs>
          <w:tab w:val="left" w:pos="1080"/>
          <w:tab w:val="left" w:pos="2700"/>
          <w:tab w:val="left" w:pos="4320"/>
          <w:tab w:val="left" w:pos="4770"/>
          <w:tab w:val="left" w:pos="4860"/>
          <w:tab w:val="left" w:pos="5400"/>
          <w:tab w:val="left" w:pos="5490"/>
          <w:tab w:val="left" w:pos="5940"/>
          <w:tab w:val="left" w:pos="6210"/>
          <w:tab w:val="left" w:pos="6480"/>
          <w:tab w:val="left" w:pos="6930"/>
          <w:tab w:val="left" w:pos="7650"/>
        </w:tabs>
        <w:spacing w:after="240"/>
        <w:rPr>
          <w:rFonts w:asciiTheme="majorHAnsi" w:hAnsiTheme="majorHAnsi"/>
        </w:rPr>
      </w:pPr>
      <w:r w:rsidRPr="00FA42FF">
        <w:rPr>
          <w:rFonts w:asciiTheme="majorHAnsi" w:hAnsiTheme="majorHAnsi"/>
        </w:rPr>
        <w:t>A copy of a currently valid IRS tax exemption certificate.</w:t>
      </w:r>
    </w:p>
    <w:p w:rsidR="00A0241E" w:rsidRPr="00FA42FF" w:rsidRDefault="00A0241E">
      <w:pPr>
        <w:numPr>
          <w:ilvl w:val="0"/>
          <w:numId w:val="22"/>
        </w:numPr>
        <w:tabs>
          <w:tab w:val="left" w:pos="1080"/>
          <w:tab w:val="left" w:pos="2700"/>
          <w:tab w:val="left" w:pos="4320"/>
          <w:tab w:val="left" w:pos="4770"/>
          <w:tab w:val="left" w:pos="4860"/>
          <w:tab w:val="left" w:pos="5400"/>
          <w:tab w:val="left" w:pos="5490"/>
          <w:tab w:val="left" w:pos="5940"/>
          <w:tab w:val="left" w:pos="6210"/>
          <w:tab w:val="left" w:pos="6480"/>
          <w:tab w:val="left" w:pos="6930"/>
          <w:tab w:val="left" w:pos="7650"/>
        </w:tabs>
        <w:spacing w:after="240"/>
        <w:rPr>
          <w:rFonts w:asciiTheme="majorHAnsi" w:hAnsiTheme="majorHAnsi"/>
        </w:rPr>
      </w:pPr>
      <w:r w:rsidRPr="00FA42FF">
        <w:rPr>
          <w:rFonts w:asciiTheme="majorHAnsi" w:hAnsiTheme="majorHAnsi"/>
        </w:rPr>
        <w:t>A statement from a State taxing body, State attorney general, or other appropriate State official certifying that the applicant organization has a non-profit status and that none of the net earnings accrue to any private shareholders or individuals.</w:t>
      </w:r>
    </w:p>
    <w:p w:rsidR="00A0241E" w:rsidRPr="00FA42FF" w:rsidRDefault="00A0241E">
      <w:pPr>
        <w:numPr>
          <w:ilvl w:val="0"/>
          <w:numId w:val="22"/>
        </w:numPr>
        <w:tabs>
          <w:tab w:val="left" w:pos="1080"/>
          <w:tab w:val="left" w:pos="2700"/>
          <w:tab w:val="left" w:pos="4320"/>
          <w:tab w:val="left" w:pos="4770"/>
          <w:tab w:val="left" w:pos="4860"/>
          <w:tab w:val="left" w:pos="5400"/>
          <w:tab w:val="left" w:pos="5490"/>
          <w:tab w:val="left" w:pos="5940"/>
          <w:tab w:val="left" w:pos="6210"/>
          <w:tab w:val="left" w:pos="6480"/>
          <w:tab w:val="left" w:pos="6930"/>
          <w:tab w:val="left" w:pos="7650"/>
        </w:tabs>
        <w:spacing w:after="240"/>
        <w:rPr>
          <w:rFonts w:asciiTheme="majorHAnsi" w:hAnsiTheme="majorHAnsi"/>
          <w:color w:val="000000"/>
        </w:rPr>
      </w:pPr>
      <w:r w:rsidRPr="00FA42FF">
        <w:rPr>
          <w:rFonts w:asciiTheme="majorHAnsi" w:hAnsiTheme="majorHAnsi"/>
        </w:rPr>
        <w:t>A certified copy of the organization’s certificate</w:t>
      </w:r>
      <w:r w:rsidRPr="00FA42FF">
        <w:rPr>
          <w:rFonts w:asciiTheme="majorHAnsi" w:hAnsiTheme="majorHAnsi"/>
          <w:color w:val="000000"/>
        </w:rPr>
        <w:t xml:space="preserve"> of incorporation or similar document that clearly establishes non-profit status.</w:t>
      </w:r>
    </w:p>
    <w:p w:rsidR="00A0241E" w:rsidRPr="00FA42FF" w:rsidRDefault="00A0241E">
      <w:pPr>
        <w:ind w:left="540"/>
        <w:rPr>
          <w:rFonts w:asciiTheme="majorHAnsi" w:hAnsiTheme="majorHAnsi"/>
          <w:b/>
        </w:rPr>
      </w:pPr>
      <w:bookmarkStart w:id="66" w:name="_Toc248903652"/>
      <w:r w:rsidRPr="00FA42FF">
        <w:rPr>
          <w:rFonts w:asciiTheme="majorHAnsi" w:hAnsiTheme="majorHAnsi"/>
          <w:b/>
        </w:rPr>
        <w:t>Indirect Cost Agreement</w:t>
      </w:r>
      <w:bookmarkEnd w:id="66"/>
    </w:p>
    <w:p w:rsidR="00A0241E" w:rsidRPr="00FA42FF" w:rsidRDefault="00A0241E">
      <w:pPr>
        <w:ind w:left="480"/>
        <w:rPr>
          <w:rFonts w:asciiTheme="majorHAnsi" w:hAnsiTheme="majorHAnsi"/>
        </w:rPr>
      </w:pPr>
      <w:r w:rsidRPr="00FA42FF">
        <w:rPr>
          <w:rFonts w:asciiTheme="majorHAnsi" w:hAnsiTheme="majorHAnsi"/>
        </w:rPr>
        <w:t>Applicants that have included indirect costs in their budgets must include a copy of the current indirect cost rate agreement approved by the Department of Health and Human Services or another Federal agency.  This is optional for applicants that have not included indirect costs in their budgets.</w:t>
      </w:r>
    </w:p>
    <w:p w:rsidR="00A0241E" w:rsidRPr="00FA42FF" w:rsidRDefault="00A0241E">
      <w:pPr>
        <w:rPr>
          <w:rFonts w:asciiTheme="majorHAnsi" w:hAnsiTheme="majorHAnsi"/>
        </w:rPr>
      </w:pPr>
    </w:p>
    <w:p w:rsidR="00A0241E" w:rsidRPr="00FA42FF" w:rsidRDefault="00A0241E">
      <w:pPr>
        <w:rPr>
          <w:rFonts w:asciiTheme="majorHAnsi" w:hAnsiTheme="majorHAnsi"/>
        </w:rPr>
      </w:pPr>
    </w:p>
    <w:p w:rsidR="00A0241E" w:rsidRPr="00FA42FF" w:rsidRDefault="00A0241E">
      <w:pPr>
        <w:rPr>
          <w:rFonts w:asciiTheme="majorHAnsi" w:hAnsiTheme="majorHAnsi"/>
        </w:rPr>
      </w:pPr>
    </w:p>
    <w:p w:rsidR="00A0241E" w:rsidRPr="00FA42FF" w:rsidRDefault="00A0241E">
      <w:pPr>
        <w:rPr>
          <w:rFonts w:asciiTheme="majorHAnsi" w:hAnsiTheme="majorHAnsi"/>
        </w:rPr>
      </w:pPr>
    </w:p>
    <w:p w:rsidR="00A0241E" w:rsidRPr="00FA42FF" w:rsidRDefault="00A0241E">
      <w:pPr>
        <w:rPr>
          <w:rFonts w:asciiTheme="majorHAnsi" w:hAnsiTheme="majorHAnsi"/>
        </w:rPr>
      </w:pPr>
    </w:p>
    <w:p w:rsidR="00A0241E" w:rsidRPr="00FA42FF" w:rsidRDefault="00A0241E">
      <w:pPr>
        <w:rPr>
          <w:rFonts w:asciiTheme="majorHAnsi" w:hAnsiTheme="majorHAnsi"/>
        </w:rPr>
      </w:pPr>
    </w:p>
    <w:p w:rsidR="00A0241E" w:rsidRPr="00FA42FF" w:rsidRDefault="00A0241E">
      <w:pPr>
        <w:rPr>
          <w:rFonts w:asciiTheme="majorHAnsi" w:hAnsiTheme="majorHAnsi"/>
        </w:rPr>
      </w:pPr>
    </w:p>
    <w:p w:rsidR="00A0241E" w:rsidRPr="00FA42FF" w:rsidRDefault="00A0241E">
      <w:pPr>
        <w:rPr>
          <w:rFonts w:asciiTheme="majorHAnsi" w:hAnsiTheme="majorHAnsi"/>
        </w:rPr>
      </w:pPr>
    </w:p>
    <w:p w:rsidR="00A0241E" w:rsidRPr="00FA42FF" w:rsidRDefault="00A0241E">
      <w:pPr>
        <w:rPr>
          <w:rFonts w:asciiTheme="majorHAnsi" w:hAnsiTheme="majorHAnsi"/>
        </w:rPr>
      </w:pPr>
    </w:p>
    <w:p w:rsidR="00A0241E" w:rsidRPr="00FA42FF" w:rsidRDefault="00A0241E">
      <w:pPr>
        <w:rPr>
          <w:rFonts w:asciiTheme="majorHAnsi" w:hAnsiTheme="majorHAnsi"/>
        </w:rPr>
      </w:pPr>
    </w:p>
    <w:p w:rsidR="00A0241E" w:rsidRPr="00FA42FF" w:rsidRDefault="00A0241E">
      <w:pPr>
        <w:rPr>
          <w:rFonts w:asciiTheme="majorHAnsi" w:hAnsiTheme="majorHAnsi"/>
        </w:rPr>
      </w:pPr>
    </w:p>
    <w:p w:rsidR="00A0241E" w:rsidRPr="00FA42FF" w:rsidRDefault="00A0241E">
      <w:pPr>
        <w:rPr>
          <w:rFonts w:asciiTheme="majorHAnsi" w:hAnsiTheme="majorHAnsi"/>
        </w:rPr>
      </w:pPr>
    </w:p>
    <w:p w:rsidR="00A0241E" w:rsidRPr="00FA42FF" w:rsidRDefault="00A0241E">
      <w:pPr>
        <w:rPr>
          <w:rFonts w:asciiTheme="majorHAnsi" w:hAnsiTheme="majorHAnsi"/>
        </w:rPr>
      </w:pPr>
    </w:p>
    <w:p w:rsidR="00A0241E" w:rsidRPr="00FA42FF" w:rsidRDefault="005E3A91">
      <w:pPr>
        <w:rPr>
          <w:rFonts w:asciiTheme="majorHAnsi" w:hAnsiTheme="majorHAnsi"/>
        </w:rPr>
      </w:pPr>
      <w:r w:rsidRPr="00FA42FF">
        <w:rPr>
          <w:rFonts w:asciiTheme="majorHAnsi" w:hAnsiTheme="majorHAnsi"/>
        </w:rPr>
        <w:br w:type="page"/>
      </w:r>
    </w:p>
    <w:p w:rsidR="00A0241E" w:rsidRPr="00FA42FF" w:rsidRDefault="00A0241E">
      <w:pPr>
        <w:pStyle w:val="Heading6"/>
        <w:rPr>
          <w:rFonts w:asciiTheme="majorHAnsi" w:hAnsiTheme="majorHAnsi" w:cs="Courier"/>
        </w:rPr>
      </w:pPr>
      <w:bookmarkStart w:id="67" w:name="_Toc328485332"/>
      <w:r w:rsidRPr="00FA42FF">
        <w:rPr>
          <w:rFonts w:asciiTheme="majorHAnsi" w:hAnsiTheme="majorHAnsi"/>
        </w:rPr>
        <w:lastRenderedPageBreak/>
        <w:t>Attachment B: Standard Form 424A – Sample Format</w:t>
      </w:r>
      <w:bookmarkEnd w:id="67"/>
    </w:p>
    <w:tbl>
      <w:tblPr>
        <w:tblW w:w="0" w:type="auto"/>
        <w:tblInd w:w="29" w:type="dxa"/>
        <w:tblCellMar>
          <w:left w:w="130" w:type="dxa"/>
          <w:right w:w="130" w:type="dxa"/>
        </w:tblCellMar>
        <w:tblLook w:val="0000"/>
      </w:tblPr>
      <w:tblGrid>
        <w:gridCol w:w="1450"/>
        <w:gridCol w:w="1643"/>
        <w:gridCol w:w="1134"/>
        <w:gridCol w:w="1356"/>
        <w:gridCol w:w="1144"/>
        <w:gridCol w:w="1428"/>
        <w:gridCol w:w="860"/>
      </w:tblGrid>
      <w:tr w:rsidR="00A0241E" w:rsidRPr="00FA42FF">
        <w:trPr>
          <w:cantSplit/>
          <w:tblHeader/>
        </w:trPr>
        <w:tc>
          <w:tcPr>
            <w:tcW w:w="0" w:type="auto"/>
            <w:gridSpan w:val="7"/>
            <w:tcBorders>
              <w:top w:val="single" w:sz="7" w:space="0" w:color="000000"/>
              <w:left w:val="single" w:sz="7" w:space="0" w:color="000000"/>
              <w:bottom w:val="single" w:sz="6" w:space="0" w:color="FFFFFF"/>
              <w:right w:val="single" w:sz="7" w:space="0" w:color="000000"/>
            </w:tcBorders>
          </w:tcPr>
          <w:p w:rsidR="00A0241E" w:rsidRPr="00FA42FF" w:rsidRDefault="00A0241E" w:rsidP="005E3A91">
            <w:pPr>
              <w:spacing w:line="163" w:lineRule="exact"/>
              <w:rPr>
                <w:rFonts w:asciiTheme="majorHAnsi" w:hAnsiTheme="majorHAnsi" w:cs="Shruti"/>
                <w:b/>
                <w:bCs/>
                <w:sz w:val="17"/>
                <w:szCs w:val="17"/>
              </w:rPr>
            </w:pPr>
            <w:r w:rsidRPr="00FA42FF">
              <w:rPr>
                <w:rFonts w:asciiTheme="majorHAnsi" w:hAnsiTheme="majorHAnsi" w:cs="Courier"/>
              </w:rPr>
              <w:t xml:space="preserve">      </w:t>
            </w:r>
            <w:r w:rsidRPr="00FA42FF">
              <w:rPr>
                <w:rFonts w:asciiTheme="majorHAnsi" w:hAnsiTheme="majorHAnsi" w:cs="Shruti"/>
                <w:sz w:val="17"/>
                <w:szCs w:val="17"/>
              </w:rPr>
              <w:tab/>
            </w:r>
            <w:r w:rsidRPr="00FA42FF">
              <w:rPr>
                <w:rFonts w:asciiTheme="majorHAnsi" w:hAnsiTheme="majorHAnsi" w:cs="Shruti"/>
                <w:b/>
                <w:bCs/>
                <w:sz w:val="17"/>
                <w:szCs w:val="17"/>
              </w:rPr>
              <w:t>OMB Approval No. 0348-0044</w:t>
            </w:r>
          </w:p>
          <w:p w:rsidR="00A0241E" w:rsidRPr="00FA42FF" w:rsidRDefault="00A0241E">
            <w:pPr>
              <w:tabs>
                <w:tab w:val="center" w:pos="1489"/>
              </w:tabs>
              <w:rPr>
                <w:rFonts w:asciiTheme="majorHAnsi" w:hAnsiTheme="majorHAnsi" w:cs="Shruti"/>
                <w:sz w:val="28"/>
                <w:szCs w:val="28"/>
              </w:rPr>
            </w:pPr>
            <w:r w:rsidRPr="00FA42FF">
              <w:rPr>
                <w:rFonts w:asciiTheme="majorHAnsi" w:hAnsiTheme="majorHAnsi" w:cs="Shruti"/>
                <w:b/>
                <w:bCs/>
                <w:sz w:val="28"/>
                <w:szCs w:val="28"/>
              </w:rPr>
              <w:tab/>
              <w:t>BUDGET INFORMATION--Non-Construction Programs</w:t>
            </w:r>
          </w:p>
        </w:tc>
      </w:tr>
      <w:tr w:rsidR="00A0241E" w:rsidRPr="00FA42FF">
        <w:trPr>
          <w:cantSplit/>
        </w:trPr>
        <w:tc>
          <w:tcPr>
            <w:tcW w:w="0" w:type="auto"/>
            <w:gridSpan w:val="7"/>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28"/>
                <w:szCs w:val="28"/>
              </w:rPr>
            </w:pPr>
          </w:p>
          <w:p w:rsidR="00A0241E" w:rsidRPr="00FA42FF" w:rsidRDefault="00A0241E">
            <w:pPr>
              <w:tabs>
                <w:tab w:val="center" w:pos="1489"/>
              </w:tabs>
              <w:rPr>
                <w:rFonts w:asciiTheme="majorHAnsi" w:hAnsiTheme="majorHAnsi" w:cs="Shruti"/>
                <w:sz w:val="17"/>
                <w:szCs w:val="17"/>
              </w:rPr>
            </w:pPr>
            <w:r w:rsidRPr="00FA42FF">
              <w:rPr>
                <w:rFonts w:asciiTheme="majorHAnsi" w:hAnsiTheme="majorHAnsi" w:cs="Shruti"/>
                <w:sz w:val="17"/>
                <w:szCs w:val="17"/>
              </w:rPr>
              <w:tab/>
            </w:r>
            <w:r w:rsidRPr="00FA42FF">
              <w:rPr>
                <w:rFonts w:asciiTheme="majorHAnsi" w:hAnsiTheme="majorHAnsi" w:cs="Shruti"/>
                <w:b/>
                <w:bCs/>
                <w:sz w:val="17"/>
                <w:szCs w:val="17"/>
              </w:rPr>
              <w:t>SECTION A-BUDGET SUMMARY</w:t>
            </w:r>
          </w:p>
        </w:tc>
      </w:tr>
      <w:tr w:rsidR="00C9277F" w:rsidRPr="00FA42FF">
        <w:trPr>
          <w:cantSplit/>
        </w:trPr>
        <w:tc>
          <w:tcPr>
            <w:tcW w:w="0" w:type="auto"/>
            <w:vMerge w:val="restart"/>
            <w:tcBorders>
              <w:top w:val="single" w:sz="7" w:space="0" w:color="000000"/>
              <w:left w:val="single" w:sz="7" w:space="0" w:color="000000"/>
              <w:bottom w:val="nil"/>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jc w:val="center"/>
              <w:rPr>
                <w:rFonts w:asciiTheme="majorHAnsi" w:hAnsiTheme="majorHAnsi" w:cs="Shruti"/>
                <w:b/>
                <w:bCs/>
                <w:sz w:val="17"/>
                <w:szCs w:val="17"/>
              </w:rPr>
            </w:pPr>
            <w:r w:rsidRPr="00FA42FF">
              <w:rPr>
                <w:rFonts w:asciiTheme="majorHAnsi" w:hAnsiTheme="majorHAnsi" w:cs="Shruti"/>
                <w:b/>
                <w:bCs/>
                <w:sz w:val="17"/>
                <w:szCs w:val="17"/>
              </w:rPr>
              <w:t>Grant Program</w:t>
            </w:r>
          </w:p>
          <w:p w:rsidR="00A0241E" w:rsidRPr="00FA42FF" w:rsidRDefault="00A0241E">
            <w:pPr>
              <w:jc w:val="center"/>
              <w:rPr>
                <w:rFonts w:asciiTheme="majorHAnsi" w:hAnsiTheme="majorHAnsi" w:cs="Shruti"/>
                <w:b/>
                <w:bCs/>
                <w:sz w:val="17"/>
                <w:szCs w:val="17"/>
              </w:rPr>
            </w:pPr>
            <w:r w:rsidRPr="00FA42FF">
              <w:rPr>
                <w:rFonts w:asciiTheme="majorHAnsi" w:hAnsiTheme="majorHAnsi" w:cs="Shruti"/>
                <w:b/>
                <w:bCs/>
                <w:sz w:val="17"/>
                <w:szCs w:val="17"/>
              </w:rPr>
              <w:t>Function</w:t>
            </w:r>
          </w:p>
          <w:p w:rsidR="00A0241E" w:rsidRPr="00FA42FF" w:rsidRDefault="00A0241E">
            <w:pPr>
              <w:jc w:val="center"/>
              <w:rPr>
                <w:rFonts w:asciiTheme="majorHAnsi" w:hAnsiTheme="majorHAnsi" w:cs="Shruti"/>
                <w:b/>
                <w:bCs/>
                <w:sz w:val="17"/>
                <w:szCs w:val="17"/>
              </w:rPr>
            </w:pPr>
            <w:r w:rsidRPr="00FA42FF">
              <w:rPr>
                <w:rFonts w:asciiTheme="majorHAnsi" w:hAnsiTheme="majorHAnsi" w:cs="Shruti"/>
                <w:b/>
                <w:bCs/>
                <w:sz w:val="17"/>
                <w:szCs w:val="17"/>
              </w:rPr>
              <w:t>or Activity</w:t>
            </w:r>
          </w:p>
          <w:p w:rsidR="00A0241E" w:rsidRPr="00FA42FF" w:rsidRDefault="00A0241E">
            <w:pPr>
              <w:jc w:val="center"/>
              <w:rPr>
                <w:rFonts w:asciiTheme="majorHAnsi" w:hAnsiTheme="majorHAnsi" w:cs="Shruti"/>
                <w:sz w:val="17"/>
                <w:szCs w:val="17"/>
              </w:rPr>
            </w:pPr>
            <w:r w:rsidRPr="00FA42FF">
              <w:rPr>
                <w:rFonts w:asciiTheme="majorHAnsi" w:hAnsiTheme="majorHAnsi" w:cs="Shruti"/>
                <w:sz w:val="17"/>
                <w:szCs w:val="17"/>
              </w:rPr>
              <w:t>(a)</w:t>
            </w:r>
          </w:p>
        </w:tc>
        <w:tc>
          <w:tcPr>
            <w:tcW w:w="0" w:type="auto"/>
            <w:vMerge w:val="restart"/>
            <w:tcBorders>
              <w:top w:val="single" w:sz="7" w:space="0" w:color="000000"/>
              <w:left w:val="single" w:sz="7" w:space="0" w:color="000000"/>
              <w:bottom w:val="nil"/>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jc w:val="center"/>
              <w:rPr>
                <w:rFonts w:asciiTheme="majorHAnsi" w:hAnsiTheme="majorHAnsi" w:cs="Shruti"/>
                <w:b/>
                <w:bCs/>
                <w:sz w:val="17"/>
                <w:szCs w:val="17"/>
              </w:rPr>
            </w:pPr>
            <w:r w:rsidRPr="00FA42FF">
              <w:rPr>
                <w:rFonts w:asciiTheme="majorHAnsi" w:hAnsiTheme="majorHAnsi" w:cs="Shruti"/>
                <w:b/>
                <w:bCs/>
                <w:sz w:val="17"/>
                <w:szCs w:val="17"/>
              </w:rPr>
              <w:t>Catalog of Federal</w:t>
            </w:r>
          </w:p>
          <w:p w:rsidR="00A0241E" w:rsidRPr="00FA42FF" w:rsidRDefault="00A0241E">
            <w:pPr>
              <w:jc w:val="center"/>
              <w:rPr>
                <w:rFonts w:asciiTheme="majorHAnsi" w:hAnsiTheme="majorHAnsi" w:cs="Shruti"/>
                <w:b/>
                <w:bCs/>
                <w:sz w:val="17"/>
                <w:szCs w:val="17"/>
              </w:rPr>
            </w:pPr>
            <w:r w:rsidRPr="00FA42FF">
              <w:rPr>
                <w:rFonts w:asciiTheme="majorHAnsi" w:hAnsiTheme="majorHAnsi" w:cs="Shruti"/>
                <w:b/>
                <w:bCs/>
                <w:sz w:val="17"/>
                <w:szCs w:val="17"/>
              </w:rPr>
              <w:t>Domestic Assistance</w:t>
            </w:r>
          </w:p>
          <w:p w:rsidR="00A0241E" w:rsidRPr="00FA42FF" w:rsidRDefault="00A0241E">
            <w:pPr>
              <w:jc w:val="center"/>
              <w:rPr>
                <w:rFonts w:asciiTheme="majorHAnsi" w:hAnsiTheme="majorHAnsi" w:cs="Shruti"/>
                <w:b/>
                <w:bCs/>
                <w:sz w:val="17"/>
                <w:szCs w:val="17"/>
              </w:rPr>
            </w:pPr>
            <w:r w:rsidRPr="00FA42FF">
              <w:rPr>
                <w:rFonts w:asciiTheme="majorHAnsi" w:hAnsiTheme="majorHAnsi" w:cs="Shruti"/>
                <w:b/>
                <w:bCs/>
                <w:sz w:val="17"/>
                <w:szCs w:val="17"/>
              </w:rPr>
              <w:t>Number</w:t>
            </w:r>
          </w:p>
          <w:p w:rsidR="00A0241E" w:rsidRPr="00FA42FF" w:rsidRDefault="00A0241E">
            <w:pPr>
              <w:jc w:val="center"/>
              <w:rPr>
                <w:rFonts w:asciiTheme="majorHAnsi" w:hAnsiTheme="majorHAnsi" w:cs="Shruti"/>
                <w:sz w:val="17"/>
                <w:szCs w:val="17"/>
              </w:rPr>
            </w:pPr>
            <w:r w:rsidRPr="00FA42FF">
              <w:rPr>
                <w:rFonts w:asciiTheme="majorHAnsi" w:hAnsiTheme="majorHAnsi" w:cs="Shruti"/>
                <w:sz w:val="17"/>
                <w:szCs w:val="17"/>
              </w:rPr>
              <w:t>(b)</w:t>
            </w:r>
          </w:p>
        </w:tc>
        <w:tc>
          <w:tcPr>
            <w:tcW w:w="0" w:type="auto"/>
            <w:gridSpan w:val="2"/>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 xml:space="preserve">      </w:t>
            </w:r>
            <w:r w:rsidRPr="00FA42FF">
              <w:rPr>
                <w:rFonts w:asciiTheme="majorHAnsi" w:hAnsiTheme="majorHAnsi" w:cs="Shruti"/>
                <w:b/>
                <w:bCs/>
                <w:sz w:val="17"/>
                <w:szCs w:val="17"/>
              </w:rPr>
              <w:t>Estimated Unobligated Funds</w:t>
            </w:r>
            <w:r w:rsidRPr="00FA42FF">
              <w:rPr>
                <w:rFonts w:asciiTheme="majorHAnsi" w:hAnsiTheme="majorHAnsi" w:cs="Shruti"/>
                <w:sz w:val="17"/>
                <w:szCs w:val="17"/>
              </w:rPr>
              <w:t xml:space="preserve">     </w:t>
            </w:r>
          </w:p>
        </w:tc>
        <w:tc>
          <w:tcPr>
            <w:tcW w:w="0" w:type="auto"/>
            <w:gridSpan w:val="3"/>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 xml:space="preserve">                   </w:t>
            </w:r>
            <w:r w:rsidRPr="00FA42FF">
              <w:rPr>
                <w:rFonts w:asciiTheme="majorHAnsi" w:hAnsiTheme="majorHAnsi" w:cs="Shruti"/>
                <w:b/>
                <w:bCs/>
                <w:sz w:val="17"/>
                <w:szCs w:val="17"/>
              </w:rPr>
              <w:t>New or Revised Budget</w:t>
            </w: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 xml:space="preserve">                                                            </w:t>
            </w:r>
          </w:p>
          <w:p w:rsidR="00A0241E" w:rsidRPr="00FA42FF" w:rsidRDefault="00A0241E">
            <w:pPr>
              <w:rPr>
                <w:rFonts w:asciiTheme="majorHAnsi" w:hAnsiTheme="majorHAnsi" w:cs="Shruti"/>
                <w:sz w:val="17"/>
                <w:szCs w:val="17"/>
              </w:rPr>
            </w:pPr>
          </w:p>
        </w:tc>
      </w:tr>
      <w:tr w:rsidR="00C9277F" w:rsidRPr="00FA42FF">
        <w:trPr>
          <w:cantSplit/>
        </w:trPr>
        <w:tc>
          <w:tcPr>
            <w:tcW w:w="0" w:type="auto"/>
            <w:vMerge/>
            <w:tcBorders>
              <w:top w:val="nil"/>
              <w:left w:val="single" w:sz="7" w:space="0" w:color="000000"/>
              <w:bottom w:val="single" w:sz="6" w:space="0" w:color="FFFFFF"/>
              <w:right w:val="single" w:sz="6" w:space="0" w:color="FFFFFF"/>
            </w:tcBorders>
          </w:tcPr>
          <w:p w:rsidR="00A0241E" w:rsidRPr="00FA42FF" w:rsidRDefault="00A0241E">
            <w:pPr>
              <w:rPr>
                <w:rFonts w:asciiTheme="majorHAnsi" w:hAnsiTheme="majorHAnsi" w:cs="Shruti"/>
                <w:sz w:val="17"/>
                <w:szCs w:val="17"/>
              </w:rPr>
            </w:pPr>
          </w:p>
        </w:tc>
        <w:tc>
          <w:tcPr>
            <w:tcW w:w="0" w:type="auto"/>
            <w:vMerge/>
            <w:tcBorders>
              <w:top w:val="nil"/>
              <w:left w:val="single" w:sz="7" w:space="0" w:color="000000"/>
              <w:bottom w:val="single" w:sz="6" w:space="0" w:color="FFFFFF"/>
              <w:right w:val="single" w:sz="6" w:space="0" w:color="FFFFFF"/>
            </w:tcBorders>
          </w:tcPr>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jc w:val="center"/>
              <w:rPr>
                <w:rFonts w:asciiTheme="majorHAnsi" w:hAnsiTheme="majorHAnsi" w:cs="Shruti"/>
                <w:sz w:val="17"/>
                <w:szCs w:val="17"/>
              </w:rPr>
            </w:pPr>
            <w:r w:rsidRPr="00FA42FF">
              <w:rPr>
                <w:rFonts w:asciiTheme="majorHAnsi" w:hAnsiTheme="majorHAnsi" w:cs="Shruti"/>
                <w:b/>
                <w:bCs/>
                <w:sz w:val="17"/>
                <w:szCs w:val="17"/>
              </w:rPr>
              <w:t>Federal</w:t>
            </w:r>
          </w:p>
          <w:p w:rsidR="00A0241E" w:rsidRPr="00FA42FF" w:rsidRDefault="00A0241E">
            <w:pPr>
              <w:jc w:val="center"/>
              <w:rPr>
                <w:rFonts w:asciiTheme="majorHAnsi" w:hAnsiTheme="majorHAnsi" w:cs="Shruti"/>
                <w:sz w:val="17"/>
                <w:szCs w:val="17"/>
              </w:rPr>
            </w:pPr>
            <w:r w:rsidRPr="00FA42FF">
              <w:rPr>
                <w:rFonts w:asciiTheme="majorHAnsi" w:hAnsiTheme="majorHAnsi" w:cs="Shruti"/>
                <w:sz w:val="17"/>
                <w:szCs w:val="17"/>
              </w:rPr>
              <w:t>(c)</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jc w:val="center"/>
              <w:rPr>
                <w:rFonts w:asciiTheme="majorHAnsi" w:hAnsiTheme="majorHAnsi" w:cs="Shruti"/>
                <w:sz w:val="17"/>
                <w:szCs w:val="17"/>
              </w:rPr>
            </w:pPr>
            <w:r w:rsidRPr="00FA42FF">
              <w:rPr>
                <w:rFonts w:asciiTheme="majorHAnsi" w:hAnsiTheme="majorHAnsi" w:cs="Shruti"/>
                <w:b/>
                <w:bCs/>
                <w:sz w:val="17"/>
                <w:szCs w:val="17"/>
              </w:rPr>
              <w:t>Non-Federal</w:t>
            </w:r>
          </w:p>
          <w:p w:rsidR="00A0241E" w:rsidRPr="00FA42FF" w:rsidRDefault="00A0241E">
            <w:pPr>
              <w:jc w:val="center"/>
              <w:rPr>
                <w:rFonts w:asciiTheme="majorHAnsi" w:hAnsiTheme="majorHAnsi" w:cs="Shruti"/>
                <w:sz w:val="17"/>
                <w:szCs w:val="17"/>
              </w:rPr>
            </w:pPr>
            <w:r w:rsidRPr="00FA42FF">
              <w:rPr>
                <w:rFonts w:asciiTheme="majorHAnsi" w:hAnsiTheme="majorHAnsi" w:cs="Shruti"/>
                <w:sz w:val="17"/>
                <w:szCs w:val="17"/>
              </w:rPr>
              <w:t>(d)</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jc w:val="center"/>
              <w:rPr>
                <w:rFonts w:asciiTheme="majorHAnsi" w:hAnsiTheme="majorHAnsi" w:cs="Shruti"/>
                <w:sz w:val="17"/>
                <w:szCs w:val="17"/>
              </w:rPr>
            </w:pPr>
            <w:r w:rsidRPr="00FA42FF">
              <w:rPr>
                <w:rFonts w:asciiTheme="majorHAnsi" w:hAnsiTheme="majorHAnsi" w:cs="Shruti"/>
                <w:b/>
                <w:bCs/>
                <w:sz w:val="17"/>
                <w:szCs w:val="17"/>
              </w:rPr>
              <w:t>Federal</w:t>
            </w:r>
          </w:p>
          <w:p w:rsidR="00A0241E" w:rsidRPr="00FA42FF" w:rsidRDefault="00A0241E">
            <w:pPr>
              <w:jc w:val="center"/>
              <w:rPr>
                <w:rFonts w:asciiTheme="majorHAnsi" w:hAnsiTheme="majorHAnsi" w:cs="Shruti"/>
                <w:sz w:val="17"/>
                <w:szCs w:val="17"/>
              </w:rPr>
            </w:pPr>
            <w:r w:rsidRPr="00FA42FF">
              <w:rPr>
                <w:rFonts w:asciiTheme="majorHAnsi" w:hAnsiTheme="majorHAnsi" w:cs="Shruti"/>
                <w:sz w:val="17"/>
                <w:szCs w:val="17"/>
              </w:rPr>
              <w:t>(e)</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jc w:val="center"/>
              <w:rPr>
                <w:rFonts w:asciiTheme="majorHAnsi" w:hAnsiTheme="majorHAnsi" w:cs="Shruti"/>
                <w:sz w:val="17"/>
                <w:szCs w:val="17"/>
              </w:rPr>
            </w:pPr>
            <w:r w:rsidRPr="00FA42FF">
              <w:rPr>
                <w:rFonts w:asciiTheme="majorHAnsi" w:hAnsiTheme="majorHAnsi" w:cs="Shruti"/>
                <w:b/>
                <w:bCs/>
                <w:sz w:val="17"/>
                <w:szCs w:val="17"/>
              </w:rPr>
              <w:t>Non-Federal</w:t>
            </w:r>
          </w:p>
          <w:p w:rsidR="00A0241E" w:rsidRPr="00FA42FF" w:rsidRDefault="00A0241E">
            <w:pPr>
              <w:jc w:val="center"/>
              <w:rPr>
                <w:rFonts w:asciiTheme="majorHAnsi" w:hAnsiTheme="majorHAnsi" w:cs="Shruti"/>
                <w:sz w:val="17"/>
                <w:szCs w:val="17"/>
              </w:rPr>
            </w:pPr>
            <w:r w:rsidRPr="00FA42FF">
              <w:rPr>
                <w:rFonts w:asciiTheme="majorHAnsi" w:hAnsiTheme="majorHAnsi" w:cs="Shruti"/>
                <w:sz w:val="17"/>
                <w:szCs w:val="17"/>
              </w:rPr>
              <w:t>(f)</w:t>
            </w:r>
          </w:p>
        </w:tc>
        <w:tc>
          <w:tcPr>
            <w:tcW w:w="0" w:type="auto"/>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jc w:val="center"/>
              <w:rPr>
                <w:rFonts w:asciiTheme="majorHAnsi" w:hAnsiTheme="majorHAnsi" w:cs="Shruti"/>
                <w:sz w:val="17"/>
                <w:szCs w:val="17"/>
              </w:rPr>
            </w:pPr>
            <w:r w:rsidRPr="00FA42FF">
              <w:rPr>
                <w:rFonts w:asciiTheme="majorHAnsi" w:hAnsiTheme="majorHAnsi" w:cs="Shruti"/>
                <w:b/>
                <w:bCs/>
                <w:sz w:val="17"/>
                <w:szCs w:val="17"/>
              </w:rPr>
              <w:t>Total</w:t>
            </w:r>
          </w:p>
          <w:p w:rsidR="00A0241E" w:rsidRPr="00FA42FF" w:rsidRDefault="00A0241E">
            <w:pPr>
              <w:jc w:val="center"/>
              <w:rPr>
                <w:rFonts w:asciiTheme="majorHAnsi" w:hAnsiTheme="majorHAnsi" w:cs="Shruti"/>
                <w:sz w:val="17"/>
                <w:szCs w:val="17"/>
              </w:rPr>
            </w:pPr>
            <w:r w:rsidRPr="00FA42FF">
              <w:rPr>
                <w:rFonts w:asciiTheme="majorHAnsi" w:hAnsiTheme="majorHAnsi" w:cs="Shruti"/>
                <w:sz w:val="17"/>
                <w:szCs w:val="17"/>
              </w:rPr>
              <w:t>(g)</w:t>
            </w:r>
          </w:p>
        </w:tc>
      </w:tr>
      <w:tr w:rsidR="00C9277F" w:rsidRPr="00FA42FF">
        <w:trPr>
          <w:cantSplit/>
        </w:trPr>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1. LifeSpan Respite</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93.048</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992B19">
            <w:pPr>
              <w:rPr>
                <w:rFonts w:asciiTheme="majorHAnsi" w:hAnsiTheme="majorHAnsi" w:cs="Shruti"/>
                <w:sz w:val="17"/>
                <w:szCs w:val="17"/>
              </w:rPr>
            </w:pPr>
            <w:r w:rsidRPr="00FA42FF">
              <w:rPr>
                <w:rFonts w:asciiTheme="majorHAnsi" w:hAnsiTheme="majorHAnsi" w:cs="Shruti"/>
                <w:sz w:val="17"/>
                <w:szCs w:val="17"/>
              </w:rPr>
              <w:t>340,294</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992B19">
            <w:pPr>
              <w:rPr>
                <w:rFonts w:asciiTheme="majorHAnsi" w:hAnsiTheme="majorHAnsi" w:cs="Shruti"/>
                <w:sz w:val="17"/>
                <w:szCs w:val="17"/>
              </w:rPr>
            </w:pPr>
            <w:r w:rsidRPr="00FA42FF">
              <w:rPr>
                <w:rFonts w:asciiTheme="majorHAnsi" w:hAnsiTheme="majorHAnsi" w:cs="Shruti"/>
                <w:sz w:val="17"/>
                <w:szCs w:val="17"/>
              </w:rPr>
              <w:t>113,4</w:t>
            </w:r>
            <w:r w:rsidR="00BF317E" w:rsidRPr="00FA42FF">
              <w:rPr>
                <w:rFonts w:asciiTheme="majorHAnsi" w:hAnsiTheme="majorHAnsi" w:cs="Shruti"/>
                <w:sz w:val="17"/>
                <w:szCs w:val="17"/>
              </w:rPr>
              <w:t>33</w:t>
            </w:r>
          </w:p>
        </w:tc>
        <w:tc>
          <w:tcPr>
            <w:tcW w:w="0" w:type="auto"/>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992B19">
            <w:pPr>
              <w:rPr>
                <w:rFonts w:asciiTheme="majorHAnsi" w:hAnsiTheme="majorHAnsi" w:cs="Shruti"/>
                <w:sz w:val="17"/>
                <w:szCs w:val="17"/>
              </w:rPr>
            </w:pPr>
            <w:r w:rsidRPr="00FA42FF">
              <w:rPr>
                <w:rFonts w:asciiTheme="majorHAnsi" w:hAnsiTheme="majorHAnsi" w:cs="Shruti"/>
                <w:sz w:val="17"/>
                <w:szCs w:val="17"/>
              </w:rPr>
              <w:t>453,7</w:t>
            </w:r>
            <w:r w:rsidR="00BF317E" w:rsidRPr="00FA42FF">
              <w:rPr>
                <w:rFonts w:asciiTheme="majorHAnsi" w:hAnsiTheme="majorHAnsi" w:cs="Shruti"/>
                <w:sz w:val="17"/>
                <w:szCs w:val="17"/>
              </w:rPr>
              <w:t>27</w:t>
            </w:r>
          </w:p>
        </w:tc>
      </w:tr>
      <w:tr w:rsidR="00C9277F" w:rsidRPr="00FA42FF">
        <w:trPr>
          <w:cantSplit/>
        </w:trPr>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2.</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r>
      <w:tr w:rsidR="00C9277F" w:rsidRPr="00FA42FF">
        <w:trPr>
          <w:cantSplit/>
        </w:trPr>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3.</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r>
      <w:tr w:rsidR="00C9277F" w:rsidRPr="00FA42FF">
        <w:trPr>
          <w:cantSplit/>
        </w:trPr>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4.</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r>
      <w:tr w:rsidR="00C9277F" w:rsidRPr="00FA42FF">
        <w:trPr>
          <w:cantSplit/>
        </w:trPr>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 xml:space="preserve">5.  </w:t>
            </w:r>
            <w:r w:rsidRPr="00FA42FF">
              <w:rPr>
                <w:rFonts w:asciiTheme="majorHAnsi" w:hAnsiTheme="majorHAnsi" w:cs="Shruti"/>
                <w:b/>
                <w:bCs/>
                <w:sz w:val="17"/>
                <w:szCs w:val="17"/>
              </w:rPr>
              <w:t>TOTALS</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992B19">
            <w:pPr>
              <w:rPr>
                <w:rFonts w:asciiTheme="majorHAnsi" w:hAnsiTheme="majorHAnsi" w:cs="Shruti"/>
                <w:sz w:val="17"/>
                <w:szCs w:val="17"/>
              </w:rPr>
            </w:pPr>
            <w:r w:rsidRPr="00FA42FF">
              <w:rPr>
                <w:rFonts w:asciiTheme="majorHAnsi" w:hAnsiTheme="majorHAnsi" w:cs="Shruti"/>
                <w:sz w:val="17"/>
                <w:szCs w:val="17"/>
              </w:rPr>
              <w:t>340,294</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C74E9B">
            <w:pPr>
              <w:rPr>
                <w:rFonts w:asciiTheme="majorHAnsi" w:hAnsiTheme="majorHAnsi" w:cs="Shruti"/>
                <w:sz w:val="17"/>
                <w:szCs w:val="17"/>
              </w:rPr>
            </w:pPr>
            <w:r w:rsidRPr="00FA42FF">
              <w:rPr>
                <w:rFonts w:asciiTheme="majorHAnsi" w:hAnsiTheme="majorHAnsi" w:cs="Shruti"/>
                <w:sz w:val="17"/>
                <w:szCs w:val="17"/>
              </w:rPr>
              <w:t>113,433</w:t>
            </w:r>
          </w:p>
        </w:tc>
        <w:tc>
          <w:tcPr>
            <w:tcW w:w="0" w:type="auto"/>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C74E9B">
            <w:pPr>
              <w:rPr>
                <w:rFonts w:asciiTheme="majorHAnsi" w:hAnsiTheme="majorHAnsi" w:cs="Shruti"/>
                <w:sz w:val="17"/>
                <w:szCs w:val="17"/>
              </w:rPr>
            </w:pPr>
            <w:r w:rsidRPr="00FA42FF">
              <w:rPr>
                <w:rFonts w:asciiTheme="majorHAnsi" w:hAnsiTheme="majorHAnsi" w:cs="Shruti"/>
                <w:sz w:val="17"/>
                <w:szCs w:val="17"/>
              </w:rPr>
              <w:t>453,727</w:t>
            </w:r>
          </w:p>
        </w:tc>
      </w:tr>
      <w:tr w:rsidR="00A0241E" w:rsidRPr="00FA42FF">
        <w:trPr>
          <w:cantSplit/>
        </w:trPr>
        <w:tc>
          <w:tcPr>
            <w:tcW w:w="0" w:type="auto"/>
            <w:gridSpan w:val="7"/>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tabs>
                <w:tab w:val="center" w:pos="1489"/>
              </w:tabs>
              <w:rPr>
                <w:rFonts w:asciiTheme="majorHAnsi" w:hAnsiTheme="majorHAnsi" w:cs="Shruti"/>
                <w:sz w:val="17"/>
                <w:szCs w:val="17"/>
              </w:rPr>
            </w:pPr>
            <w:r w:rsidRPr="00FA42FF">
              <w:rPr>
                <w:rFonts w:asciiTheme="majorHAnsi" w:hAnsiTheme="majorHAnsi" w:cs="Shruti"/>
                <w:sz w:val="17"/>
                <w:szCs w:val="17"/>
              </w:rPr>
              <w:tab/>
            </w:r>
            <w:r w:rsidRPr="00FA42FF">
              <w:rPr>
                <w:rFonts w:asciiTheme="majorHAnsi" w:hAnsiTheme="majorHAnsi" w:cs="Shruti"/>
                <w:b/>
                <w:bCs/>
                <w:sz w:val="17"/>
                <w:szCs w:val="17"/>
              </w:rPr>
              <w:t>SECTION B-BUDGET CATEGORIES</w:t>
            </w:r>
          </w:p>
        </w:tc>
      </w:tr>
      <w:tr w:rsidR="00A0241E" w:rsidRPr="00FA42FF">
        <w:trPr>
          <w:cantSplit/>
        </w:trPr>
        <w:tc>
          <w:tcPr>
            <w:tcW w:w="0" w:type="auto"/>
            <w:gridSpan w:val="2"/>
            <w:vMerge w:val="restart"/>
            <w:tcBorders>
              <w:top w:val="single" w:sz="7" w:space="0" w:color="000000"/>
              <w:left w:val="single" w:sz="7" w:space="0" w:color="000000"/>
              <w:bottom w:val="nil"/>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 xml:space="preserve">6. </w:t>
            </w:r>
            <w:r w:rsidRPr="00FA42FF">
              <w:rPr>
                <w:rFonts w:asciiTheme="majorHAnsi" w:hAnsiTheme="majorHAnsi" w:cs="Shruti"/>
                <w:b/>
                <w:bCs/>
                <w:sz w:val="17"/>
                <w:szCs w:val="17"/>
              </w:rPr>
              <w:t>Object Class Categories</w:t>
            </w:r>
          </w:p>
        </w:tc>
        <w:tc>
          <w:tcPr>
            <w:tcW w:w="0" w:type="auto"/>
            <w:gridSpan w:val="4"/>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jc w:val="center"/>
              <w:rPr>
                <w:rFonts w:asciiTheme="majorHAnsi" w:hAnsiTheme="majorHAnsi" w:cs="Shruti"/>
                <w:sz w:val="17"/>
                <w:szCs w:val="17"/>
              </w:rPr>
            </w:pPr>
            <w:r w:rsidRPr="00FA42FF">
              <w:rPr>
                <w:rFonts w:asciiTheme="majorHAnsi" w:hAnsiTheme="majorHAnsi" w:cs="Shruti"/>
                <w:sz w:val="15"/>
                <w:szCs w:val="15"/>
              </w:rPr>
              <w:t xml:space="preserve">GRANT PROGRAM, FUNCTION OR ACTIVITY </w:t>
            </w:r>
            <w:r w:rsidRPr="00FA42FF">
              <w:rPr>
                <w:rFonts w:asciiTheme="majorHAnsi" w:hAnsiTheme="majorHAnsi" w:cs="Shruti"/>
                <w:sz w:val="17"/>
                <w:szCs w:val="17"/>
              </w:rPr>
              <w:t xml:space="preserve">                             </w:t>
            </w:r>
          </w:p>
        </w:tc>
        <w:tc>
          <w:tcPr>
            <w:tcW w:w="0" w:type="auto"/>
            <w:vMerge w:val="restart"/>
            <w:tcBorders>
              <w:top w:val="single" w:sz="7" w:space="0" w:color="000000"/>
              <w:left w:val="single" w:sz="7" w:space="0" w:color="000000"/>
              <w:bottom w:val="nil"/>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jc w:val="center"/>
              <w:rPr>
                <w:rFonts w:asciiTheme="majorHAnsi" w:hAnsiTheme="majorHAnsi" w:cs="Shruti"/>
                <w:b/>
                <w:bCs/>
                <w:sz w:val="17"/>
                <w:szCs w:val="17"/>
              </w:rPr>
            </w:pPr>
          </w:p>
          <w:p w:rsidR="00A0241E" w:rsidRPr="00FA42FF" w:rsidRDefault="00A0241E">
            <w:pPr>
              <w:jc w:val="center"/>
              <w:rPr>
                <w:rFonts w:asciiTheme="majorHAnsi" w:hAnsiTheme="majorHAnsi" w:cs="Shruti"/>
                <w:sz w:val="17"/>
                <w:szCs w:val="17"/>
              </w:rPr>
            </w:pPr>
            <w:r w:rsidRPr="00FA42FF">
              <w:rPr>
                <w:rFonts w:asciiTheme="majorHAnsi" w:hAnsiTheme="majorHAnsi" w:cs="Shruti"/>
                <w:b/>
                <w:bCs/>
                <w:sz w:val="17"/>
                <w:szCs w:val="17"/>
              </w:rPr>
              <w:t>Total</w:t>
            </w:r>
          </w:p>
          <w:p w:rsidR="00A0241E" w:rsidRPr="00FA42FF" w:rsidRDefault="00A0241E">
            <w:pPr>
              <w:jc w:val="center"/>
              <w:rPr>
                <w:rFonts w:asciiTheme="majorHAnsi" w:hAnsiTheme="majorHAnsi" w:cs="Shruti"/>
                <w:sz w:val="17"/>
                <w:szCs w:val="17"/>
              </w:rPr>
            </w:pPr>
            <w:r w:rsidRPr="00FA42FF">
              <w:rPr>
                <w:rFonts w:asciiTheme="majorHAnsi" w:hAnsiTheme="majorHAnsi" w:cs="Shruti"/>
                <w:sz w:val="17"/>
                <w:szCs w:val="17"/>
              </w:rPr>
              <w:t xml:space="preserve"> (5)</w:t>
            </w:r>
          </w:p>
        </w:tc>
      </w:tr>
      <w:tr w:rsidR="00C9277F" w:rsidRPr="00FA42FF">
        <w:trPr>
          <w:cantSplit/>
        </w:trPr>
        <w:tc>
          <w:tcPr>
            <w:tcW w:w="0" w:type="auto"/>
            <w:gridSpan w:val="2"/>
            <w:vMerge/>
            <w:tcBorders>
              <w:top w:val="nil"/>
              <w:left w:val="single" w:sz="7" w:space="0" w:color="000000"/>
              <w:bottom w:val="single" w:sz="6" w:space="0" w:color="FFFFFF"/>
              <w:right w:val="single" w:sz="6" w:space="0" w:color="FFFFFF"/>
            </w:tcBorders>
          </w:tcPr>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 xml:space="preserve">(1) Year 1    </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(2) Year 2</w:t>
            </w:r>
          </w:p>
        </w:tc>
        <w:tc>
          <w:tcPr>
            <w:tcW w:w="1144" w:type="dxa"/>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(3) Year 3</w:t>
            </w:r>
          </w:p>
        </w:tc>
        <w:tc>
          <w:tcPr>
            <w:tcW w:w="1428" w:type="dxa"/>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 xml:space="preserve">(4) </w:t>
            </w:r>
          </w:p>
        </w:tc>
        <w:tc>
          <w:tcPr>
            <w:tcW w:w="0" w:type="auto"/>
            <w:vMerge/>
            <w:tcBorders>
              <w:top w:val="nil"/>
              <w:left w:val="single" w:sz="7" w:space="0" w:color="000000"/>
              <w:bottom w:val="single" w:sz="6" w:space="0" w:color="FFFFFF"/>
              <w:right w:val="single" w:sz="7" w:space="0" w:color="000000"/>
            </w:tcBorders>
          </w:tcPr>
          <w:p w:rsidR="00A0241E" w:rsidRPr="00FA42FF" w:rsidRDefault="00A0241E">
            <w:pPr>
              <w:rPr>
                <w:rFonts w:asciiTheme="majorHAnsi" w:hAnsiTheme="majorHAnsi" w:cs="Shruti"/>
                <w:sz w:val="17"/>
                <w:szCs w:val="17"/>
              </w:rPr>
            </w:pPr>
          </w:p>
        </w:tc>
      </w:tr>
      <w:tr w:rsidR="00C9277F" w:rsidRPr="00FA42FF">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 xml:space="preserve">  a.  </w:t>
            </w:r>
            <w:r w:rsidRPr="00FA42FF">
              <w:rPr>
                <w:rFonts w:asciiTheme="majorHAnsi" w:hAnsiTheme="majorHAnsi" w:cs="Shruti"/>
                <w:b/>
                <w:bCs/>
                <w:sz w:val="17"/>
                <w:szCs w:val="17"/>
              </w:rPr>
              <w:t>Personnel</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7F3281">
            <w:pPr>
              <w:jc w:val="right"/>
              <w:rPr>
                <w:rFonts w:asciiTheme="majorHAnsi" w:hAnsiTheme="majorHAnsi" w:cs="Shruti"/>
                <w:sz w:val="17"/>
                <w:szCs w:val="17"/>
              </w:rPr>
            </w:pPr>
            <w:r w:rsidRPr="00FA42FF">
              <w:rPr>
                <w:rFonts w:asciiTheme="majorHAnsi" w:hAnsiTheme="majorHAnsi" w:cs="Shruti"/>
                <w:sz w:val="17"/>
                <w:szCs w:val="17"/>
              </w:rPr>
              <w:t>71,254</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jc w:val="right"/>
              <w:rPr>
                <w:rFonts w:asciiTheme="majorHAnsi" w:hAnsiTheme="majorHAnsi" w:cs="Shruti"/>
                <w:sz w:val="17"/>
                <w:szCs w:val="17"/>
              </w:rPr>
            </w:pPr>
            <w:r w:rsidRPr="00FA42FF">
              <w:rPr>
                <w:rFonts w:asciiTheme="majorHAnsi" w:hAnsiTheme="majorHAnsi" w:cs="Shruti"/>
                <w:sz w:val="17"/>
                <w:szCs w:val="17"/>
              </w:rPr>
              <w:t>30,000</w:t>
            </w:r>
          </w:p>
        </w:tc>
        <w:tc>
          <w:tcPr>
            <w:tcW w:w="1144" w:type="dxa"/>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35,000</w:t>
            </w:r>
          </w:p>
        </w:tc>
        <w:tc>
          <w:tcPr>
            <w:tcW w:w="1428" w:type="dxa"/>
            <w:tcBorders>
              <w:top w:val="single" w:sz="7" w:space="0" w:color="000000"/>
              <w:left w:val="single" w:sz="7" w:space="0" w:color="000000"/>
              <w:bottom w:val="single" w:sz="6" w:space="0" w:color="FFFFFF"/>
              <w:right w:val="single" w:sz="6" w:space="0" w:color="FFFFFF"/>
            </w:tcBorders>
          </w:tcPr>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EF1363">
            <w:pPr>
              <w:jc w:val="right"/>
              <w:rPr>
                <w:rFonts w:asciiTheme="majorHAnsi" w:hAnsiTheme="majorHAnsi" w:cs="Shruti"/>
                <w:sz w:val="17"/>
                <w:szCs w:val="17"/>
              </w:rPr>
            </w:pPr>
            <w:r w:rsidRPr="00FA42FF">
              <w:rPr>
                <w:rFonts w:asciiTheme="majorHAnsi" w:hAnsiTheme="majorHAnsi" w:cs="Shruti"/>
                <w:sz w:val="17"/>
                <w:szCs w:val="17"/>
              </w:rPr>
              <w:t>136,254</w:t>
            </w:r>
          </w:p>
        </w:tc>
      </w:tr>
      <w:tr w:rsidR="00C9277F" w:rsidRPr="00FA42FF">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 xml:space="preserve">  b.  </w:t>
            </w:r>
            <w:r w:rsidRPr="00FA42FF">
              <w:rPr>
                <w:rFonts w:asciiTheme="majorHAnsi" w:hAnsiTheme="majorHAnsi" w:cs="Shruti"/>
                <w:b/>
                <w:bCs/>
                <w:sz w:val="17"/>
                <w:szCs w:val="17"/>
              </w:rPr>
              <w:t>Fringe Benefits</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7F3281">
            <w:pPr>
              <w:jc w:val="right"/>
              <w:rPr>
                <w:rFonts w:asciiTheme="majorHAnsi" w:hAnsiTheme="majorHAnsi" w:cs="Shruti"/>
                <w:sz w:val="17"/>
                <w:szCs w:val="17"/>
              </w:rPr>
            </w:pPr>
            <w:r w:rsidRPr="00FA42FF">
              <w:rPr>
                <w:rFonts w:asciiTheme="majorHAnsi" w:hAnsiTheme="majorHAnsi" w:cs="Shruti"/>
                <w:sz w:val="17"/>
                <w:szCs w:val="17"/>
              </w:rPr>
              <w:t>26,114</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jc w:val="right"/>
              <w:rPr>
                <w:rFonts w:asciiTheme="majorHAnsi" w:hAnsiTheme="majorHAnsi" w:cs="Shruti"/>
                <w:sz w:val="17"/>
                <w:szCs w:val="17"/>
              </w:rPr>
            </w:pPr>
            <w:r w:rsidRPr="00FA42FF">
              <w:rPr>
                <w:rFonts w:asciiTheme="majorHAnsi" w:hAnsiTheme="majorHAnsi" w:cs="Shruti"/>
                <w:sz w:val="17"/>
                <w:szCs w:val="17"/>
              </w:rPr>
              <w:t>15,000</w:t>
            </w:r>
          </w:p>
        </w:tc>
        <w:tc>
          <w:tcPr>
            <w:tcW w:w="1144" w:type="dxa"/>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20,000</w:t>
            </w:r>
          </w:p>
        </w:tc>
        <w:tc>
          <w:tcPr>
            <w:tcW w:w="1428" w:type="dxa"/>
            <w:tcBorders>
              <w:top w:val="single" w:sz="7" w:space="0" w:color="000000"/>
              <w:left w:val="single" w:sz="7" w:space="0" w:color="000000"/>
              <w:bottom w:val="single" w:sz="6" w:space="0" w:color="FFFFFF"/>
              <w:right w:val="single" w:sz="6" w:space="0" w:color="FFFFFF"/>
            </w:tcBorders>
          </w:tcPr>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EF1363">
            <w:pPr>
              <w:jc w:val="right"/>
              <w:rPr>
                <w:rFonts w:asciiTheme="majorHAnsi" w:hAnsiTheme="majorHAnsi" w:cs="Shruti"/>
                <w:sz w:val="17"/>
                <w:szCs w:val="17"/>
              </w:rPr>
            </w:pPr>
            <w:r w:rsidRPr="00FA42FF">
              <w:rPr>
                <w:rFonts w:asciiTheme="majorHAnsi" w:hAnsiTheme="majorHAnsi" w:cs="Shruti"/>
                <w:sz w:val="17"/>
                <w:szCs w:val="17"/>
              </w:rPr>
              <w:t>61,114</w:t>
            </w:r>
          </w:p>
        </w:tc>
      </w:tr>
      <w:tr w:rsidR="00C9277F" w:rsidRPr="00FA42FF">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 xml:space="preserve">  c.  </w:t>
            </w:r>
            <w:r w:rsidRPr="00FA42FF">
              <w:rPr>
                <w:rFonts w:asciiTheme="majorHAnsi" w:hAnsiTheme="majorHAnsi" w:cs="Shruti"/>
                <w:b/>
                <w:bCs/>
                <w:sz w:val="17"/>
                <w:szCs w:val="17"/>
              </w:rPr>
              <w:t>Travel</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7F3281">
            <w:pPr>
              <w:jc w:val="right"/>
              <w:rPr>
                <w:rFonts w:asciiTheme="majorHAnsi" w:hAnsiTheme="majorHAnsi" w:cs="Shruti"/>
                <w:sz w:val="17"/>
                <w:szCs w:val="17"/>
              </w:rPr>
            </w:pPr>
            <w:r w:rsidRPr="00FA42FF">
              <w:rPr>
                <w:rFonts w:asciiTheme="majorHAnsi" w:hAnsiTheme="majorHAnsi" w:cs="Shruti"/>
                <w:sz w:val="17"/>
                <w:szCs w:val="17"/>
              </w:rPr>
              <w:t>7,647</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jc w:val="right"/>
              <w:rPr>
                <w:rFonts w:asciiTheme="majorHAnsi" w:hAnsiTheme="majorHAnsi" w:cs="Shruti"/>
                <w:sz w:val="17"/>
                <w:szCs w:val="17"/>
              </w:rPr>
            </w:pPr>
            <w:r w:rsidRPr="00FA42FF">
              <w:rPr>
                <w:rFonts w:asciiTheme="majorHAnsi" w:hAnsiTheme="majorHAnsi" w:cs="Shruti"/>
                <w:sz w:val="17"/>
                <w:szCs w:val="17"/>
              </w:rPr>
              <w:t>5,000</w:t>
            </w:r>
          </w:p>
        </w:tc>
        <w:tc>
          <w:tcPr>
            <w:tcW w:w="1144" w:type="dxa"/>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5,000</w:t>
            </w:r>
          </w:p>
        </w:tc>
        <w:tc>
          <w:tcPr>
            <w:tcW w:w="1428" w:type="dxa"/>
            <w:tcBorders>
              <w:top w:val="single" w:sz="7" w:space="0" w:color="000000"/>
              <w:left w:val="single" w:sz="7" w:space="0" w:color="000000"/>
              <w:bottom w:val="single" w:sz="6" w:space="0" w:color="FFFFFF"/>
              <w:right w:val="single" w:sz="6" w:space="0" w:color="FFFFFF"/>
            </w:tcBorders>
          </w:tcPr>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EF1363">
            <w:pPr>
              <w:jc w:val="right"/>
              <w:rPr>
                <w:rFonts w:asciiTheme="majorHAnsi" w:hAnsiTheme="majorHAnsi" w:cs="Shruti"/>
                <w:sz w:val="17"/>
                <w:szCs w:val="17"/>
              </w:rPr>
            </w:pPr>
            <w:r w:rsidRPr="00FA42FF">
              <w:rPr>
                <w:rFonts w:asciiTheme="majorHAnsi" w:hAnsiTheme="majorHAnsi" w:cs="Shruti"/>
                <w:sz w:val="17"/>
                <w:szCs w:val="17"/>
              </w:rPr>
              <w:t>17,647</w:t>
            </w:r>
          </w:p>
        </w:tc>
      </w:tr>
      <w:tr w:rsidR="00C9277F" w:rsidRPr="00FA42FF">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 xml:space="preserve">  d.  </w:t>
            </w:r>
            <w:r w:rsidRPr="00FA42FF">
              <w:rPr>
                <w:rFonts w:asciiTheme="majorHAnsi" w:hAnsiTheme="majorHAnsi" w:cs="Shruti"/>
                <w:b/>
                <w:bCs/>
                <w:sz w:val="17"/>
                <w:szCs w:val="17"/>
              </w:rPr>
              <w:t>Equipment</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7F3281">
            <w:pPr>
              <w:jc w:val="right"/>
              <w:rPr>
                <w:rFonts w:asciiTheme="majorHAnsi" w:hAnsiTheme="majorHAnsi" w:cs="Shruti"/>
                <w:sz w:val="17"/>
                <w:szCs w:val="17"/>
              </w:rPr>
            </w:pPr>
            <w:r w:rsidRPr="00FA42FF">
              <w:rPr>
                <w:rFonts w:asciiTheme="majorHAnsi" w:hAnsiTheme="majorHAnsi" w:cs="Shruti"/>
                <w:sz w:val="17"/>
                <w:szCs w:val="17"/>
              </w:rPr>
              <w:t>10,000</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jc w:val="right"/>
              <w:rPr>
                <w:rFonts w:asciiTheme="majorHAnsi" w:hAnsiTheme="majorHAnsi" w:cs="Shruti"/>
                <w:sz w:val="17"/>
                <w:szCs w:val="17"/>
              </w:rPr>
            </w:pPr>
            <w:r w:rsidRPr="00FA42FF">
              <w:rPr>
                <w:rFonts w:asciiTheme="majorHAnsi" w:hAnsiTheme="majorHAnsi" w:cs="Shruti"/>
                <w:sz w:val="17"/>
                <w:szCs w:val="17"/>
              </w:rPr>
              <w:t>0</w:t>
            </w:r>
          </w:p>
        </w:tc>
        <w:tc>
          <w:tcPr>
            <w:tcW w:w="1144" w:type="dxa"/>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0</w:t>
            </w:r>
          </w:p>
        </w:tc>
        <w:tc>
          <w:tcPr>
            <w:tcW w:w="1428" w:type="dxa"/>
            <w:tcBorders>
              <w:top w:val="single" w:sz="7" w:space="0" w:color="000000"/>
              <w:left w:val="single" w:sz="7" w:space="0" w:color="000000"/>
              <w:bottom w:val="single" w:sz="6" w:space="0" w:color="FFFFFF"/>
              <w:right w:val="single" w:sz="6" w:space="0" w:color="FFFFFF"/>
            </w:tcBorders>
          </w:tcPr>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EF1363">
            <w:pPr>
              <w:jc w:val="right"/>
              <w:rPr>
                <w:rFonts w:asciiTheme="majorHAnsi" w:hAnsiTheme="majorHAnsi" w:cs="Shruti"/>
                <w:sz w:val="17"/>
                <w:szCs w:val="17"/>
              </w:rPr>
            </w:pPr>
            <w:r w:rsidRPr="00FA42FF">
              <w:rPr>
                <w:rFonts w:asciiTheme="majorHAnsi" w:hAnsiTheme="majorHAnsi" w:cs="Shruti"/>
                <w:sz w:val="17"/>
                <w:szCs w:val="17"/>
              </w:rPr>
              <w:t>10</w:t>
            </w:r>
            <w:r w:rsidR="00A0241E" w:rsidRPr="00FA42FF">
              <w:rPr>
                <w:rFonts w:asciiTheme="majorHAnsi" w:hAnsiTheme="majorHAnsi" w:cs="Shruti"/>
                <w:sz w:val="17"/>
                <w:szCs w:val="17"/>
              </w:rPr>
              <w:t>,000</w:t>
            </w:r>
          </w:p>
        </w:tc>
      </w:tr>
      <w:tr w:rsidR="00C9277F" w:rsidRPr="00FA42FF">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 xml:space="preserve">  e.  </w:t>
            </w:r>
            <w:r w:rsidRPr="00FA42FF">
              <w:rPr>
                <w:rFonts w:asciiTheme="majorHAnsi" w:hAnsiTheme="majorHAnsi" w:cs="Shruti"/>
                <w:b/>
                <w:bCs/>
                <w:sz w:val="17"/>
                <w:szCs w:val="17"/>
              </w:rPr>
              <w:t>Supplies</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7F3281">
            <w:pPr>
              <w:jc w:val="right"/>
              <w:rPr>
                <w:rFonts w:asciiTheme="majorHAnsi" w:hAnsiTheme="majorHAnsi" w:cs="Shruti"/>
                <w:sz w:val="17"/>
                <w:szCs w:val="17"/>
              </w:rPr>
            </w:pPr>
            <w:r w:rsidRPr="00FA42FF">
              <w:rPr>
                <w:rFonts w:asciiTheme="majorHAnsi" w:hAnsiTheme="majorHAnsi" w:cs="Shruti"/>
                <w:sz w:val="17"/>
                <w:szCs w:val="17"/>
              </w:rPr>
              <w:t>9,4</w:t>
            </w:r>
            <w:r w:rsidR="006F2271" w:rsidRPr="00FA42FF">
              <w:rPr>
                <w:rFonts w:asciiTheme="majorHAnsi" w:hAnsiTheme="majorHAnsi" w:cs="Shruti"/>
                <w:sz w:val="17"/>
                <w:szCs w:val="17"/>
              </w:rPr>
              <w:t>60</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jc w:val="right"/>
              <w:rPr>
                <w:rFonts w:asciiTheme="majorHAnsi" w:hAnsiTheme="majorHAnsi" w:cs="Shruti"/>
                <w:sz w:val="17"/>
                <w:szCs w:val="17"/>
              </w:rPr>
            </w:pPr>
            <w:r w:rsidRPr="00FA42FF">
              <w:rPr>
                <w:rFonts w:asciiTheme="majorHAnsi" w:hAnsiTheme="majorHAnsi" w:cs="Shruti"/>
                <w:sz w:val="17"/>
                <w:szCs w:val="17"/>
              </w:rPr>
              <w:t>2,500</w:t>
            </w:r>
          </w:p>
        </w:tc>
        <w:tc>
          <w:tcPr>
            <w:tcW w:w="1144" w:type="dxa"/>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1,000</w:t>
            </w:r>
          </w:p>
        </w:tc>
        <w:tc>
          <w:tcPr>
            <w:tcW w:w="1428" w:type="dxa"/>
            <w:tcBorders>
              <w:top w:val="single" w:sz="7" w:space="0" w:color="000000"/>
              <w:left w:val="single" w:sz="7" w:space="0" w:color="000000"/>
              <w:bottom w:val="single" w:sz="6" w:space="0" w:color="FFFFFF"/>
              <w:right w:val="single" w:sz="6" w:space="0" w:color="FFFFFF"/>
            </w:tcBorders>
          </w:tcPr>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EF1363">
            <w:pPr>
              <w:jc w:val="right"/>
              <w:rPr>
                <w:rFonts w:asciiTheme="majorHAnsi" w:hAnsiTheme="majorHAnsi" w:cs="Shruti"/>
                <w:sz w:val="17"/>
                <w:szCs w:val="17"/>
              </w:rPr>
            </w:pPr>
            <w:r w:rsidRPr="00FA42FF">
              <w:rPr>
                <w:rFonts w:asciiTheme="majorHAnsi" w:hAnsiTheme="majorHAnsi" w:cs="Shruti"/>
                <w:sz w:val="17"/>
                <w:szCs w:val="17"/>
              </w:rPr>
              <w:t>12,9</w:t>
            </w:r>
            <w:r w:rsidR="009313F5" w:rsidRPr="00FA42FF">
              <w:rPr>
                <w:rFonts w:asciiTheme="majorHAnsi" w:hAnsiTheme="majorHAnsi" w:cs="Shruti"/>
                <w:sz w:val="17"/>
                <w:szCs w:val="17"/>
              </w:rPr>
              <w:t>60</w:t>
            </w:r>
          </w:p>
        </w:tc>
      </w:tr>
      <w:tr w:rsidR="00C9277F" w:rsidRPr="00FA42FF">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 xml:space="preserve">  f.  </w:t>
            </w:r>
            <w:r w:rsidRPr="00FA42FF">
              <w:rPr>
                <w:rFonts w:asciiTheme="majorHAnsi" w:hAnsiTheme="majorHAnsi" w:cs="Shruti"/>
                <w:b/>
                <w:bCs/>
                <w:sz w:val="17"/>
                <w:szCs w:val="17"/>
              </w:rPr>
              <w:t>Contractual</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7F3281">
            <w:pPr>
              <w:jc w:val="right"/>
              <w:rPr>
                <w:rFonts w:asciiTheme="majorHAnsi" w:hAnsiTheme="majorHAnsi" w:cs="Shruti"/>
                <w:sz w:val="17"/>
                <w:szCs w:val="17"/>
              </w:rPr>
            </w:pPr>
            <w:r w:rsidRPr="00FA42FF">
              <w:rPr>
                <w:rFonts w:asciiTheme="majorHAnsi" w:hAnsiTheme="majorHAnsi" w:cs="Shruti"/>
                <w:sz w:val="17"/>
                <w:szCs w:val="17"/>
              </w:rPr>
              <w:t>30,171</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jc w:val="right"/>
              <w:rPr>
                <w:rFonts w:asciiTheme="majorHAnsi" w:hAnsiTheme="majorHAnsi" w:cs="Shruti"/>
                <w:sz w:val="17"/>
                <w:szCs w:val="17"/>
              </w:rPr>
            </w:pPr>
            <w:r w:rsidRPr="00FA42FF">
              <w:rPr>
                <w:rFonts w:asciiTheme="majorHAnsi" w:hAnsiTheme="majorHAnsi" w:cs="Shruti"/>
                <w:sz w:val="17"/>
                <w:szCs w:val="17"/>
              </w:rPr>
              <w:t>0</w:t>
            </w:r>
          </w:p>
        </w:tc>
        <w:tc>
          <w:tcPr>
            <w:tcW w:w="1144" w:type="dxa"/>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0</w:t>
            </w:r>
          </w:p>
        </w:tc>
        <w:tc>
          <w:tcPr>
            <w:tcW w:w="1428" w:type="dxa"/>
            <w:tcBorders>
              <w:top w:val="single" w:sz="7" w:space="0" w:color="000000"/>
              <w:left w:val="single" w:sz="7" w:space="0" w:color="000000"/>
              <w:bottom w:val="single" w:sz="6" w:space="0" w:color="FFFFFF"/>
              <w:right w:val="single" w:sz="6" w:space="0" w:color="FFFFFF"/>
            </w:tcBorders>
          </w:tcPr>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EF1363">
            <w:pPr>
              <w:jc w:val="right"/>
              <w:rPr>
                <w:rFonts w:asciiTheme="majorHAnsi" w:hAnsiTheme="majorHAnsi" w:cs="Shruti"/>
                <w:sz w:val="17"/>
                <w:szCs w:val="17"/>
              </w:rPr>
            </w:pPr>
            <w:r w:rsidRPr="00FA42FF">
              <w:rPr>
                <w:rFonts w:asciiTheme="majorHAnsi" w:hAnsiTheme="majorHAnsi" w:cs="Shruti"/>
                <w:sz w:val="17"/>
                <w:szCs w:val="17"/>
              </w:rPr>
              <w:t>30,171</w:t>
            </w:r>
          </w:p>
        </w:tc>
      </w:tr>
      <w:tr w:rsidR="00C9277F" w:rsidRPr="00FA42FF">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 xml:space="preserve">  g.  </w:t>
            </w:r>
            <w:r w:rsidRPr="00FA42FF">
              <w:rPr>
                <w:rFonts w:asciiTheme="majorHAnsi" w:hAnsiTheme="majorHAnsi" w:cs="Shruti"/>
                <w:b/>
                <w:bCs/>
                <w:sz w:val="17"/>
                <w:szCs w:val="17"/>
              </w:rPr>
              <w:t>Construction</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jc w:val="right"/>
              <w:rPr>
                <w:rFonts w:asciiTheme="majorHAnsi" w:hAnsiTheme="majorHAnsi" w:cs="Shruti"/>
                <w:sz w:val="17"/>
                <w:szCs w:val="17"/>
              </w:rPr>
            </w:pPr>
            <w:r w:rsidRPr="00FA42FF">
              <w:rPr>
                <w:rFonts w:asciiTheme="majorHAnsi" w:hAnsiTheme="majorHAnsi" w:cs="Shruti"/>
                <w:sz w:val="17"/>
                <w:szCs w:val="17"/>
              </w:rPr>
              <w:t>0</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jc w:val="right"/>
              <w:rPr>
                <w:rFonts w:asciiTheme="majorHAnsi" w:hAnsiTheme="majorHAnsi" w:cs="Shruti"/>
                <w:sz w:val="17"/>
                <w:szCs w:val="17"/>
              </w:rPr>
            </w:pPr>
            <w:r w:rsidRPr="00FA42FF">
              <w:rPr>
                <w:rFonts w:asciiTheme="majorHAnsi" w:hAnsiTheme="majorHAnsi" w:cs="Shruti"/>
                <w:sz w:val="17"/>
                <w:szCs w:val="17"/>
              </w:rPr>
              <w:t>0</w:t>
            </w:r>
          </w:p>
        </w:tc>
        <w:tc>
          <w:tcPr>
            <w:tcW w:w="1144" w:type="dxa"/>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0</w:t>
            </w:r>
          </w:p>
        </w:tc>
        <w:tc>
          <w:tcPr>
            <w:tcW w:w="1428" w:type="dxa"/>
            <w:tcBorders>
              <w:top w:val="single" w:sz="7" w:space="0" w:color="000000"/>
              <w:left w:val="single" w:sz="7" w:space="0" w:color="000000"/>
              <w:bottom w:val="single" w:sz="6" w:space="0" w:color="FFFFFF"/>
              <w:right w:val="single" w:sz="6" w:space="0" w:color="FFFFFF"/>
            </w:tcBorders>
          </w:tcPr>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jc w:val="right"/>
              <w:rPr>
                <w:rFonts w:asciiTheme="majorHAnsi" w:hAnsiTheme="majorHAnsi" w:cs="Shruti"/>
                <w:sz w:val="17"/>
                <w:szCs w:val="17"/>
              </w:rPr>
            </w:pPr>
          </w:p>
        </w:tc>
      </w:tr>
      <w:tr w:rsidR="00C9277F" w:rsidRPr="00FA42FF">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 xml:space="preserve">  h.  </w:t>
            </w:r>
            <w:r w:rsidRPr="00FA42FF">
              <w:rPr>
                <w:rFonts w:asciiTheme="majorHAnsi" w:hAnsiTheme="majorHAnsi" w:cs="Shruti"/>
                <w:b/>
                <w:bCs/>
                <w:sz w:val="17"/>
                <w:szCs w:val="17"/>
              </w:rPr>
              <w:t>Other</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7F3281">
            <w:pPr>
              <w:jc w:val="right"/>
              <w:rPr>
                <w:rFonts w:asciiTheme="majorHAnsi" w:hAnsiTheme="majorHAnsi" w:cs="Shruti"/>
                <w:sz w:val="17"/>
                <w:szCs w:val="17"/>
              </w:rPr>
            </w:pPr>
            <w:r w:rsidRPr="00FA42FF">
              <w:rPr>
                <w:rFonts w:asciiTheme="majorHAnsi" w:hAnsiTheme="majorHAnsi" w:cs="Shruti"/>
                <w:sz w:val="17"/>
                <w:szCs w:val="17"/>
              </w:rPr>
              <w:t>11,480</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C9277F">
            <w:pPr>
              <w:jc w:val="right"/>
              <w:rPr>
                <w:rFonts w:asciiTheme="majorHAnsi" w:hAnsiTheme="majorHAnsi" w:cs="Shruti"/>
                <w:sz w:val="17"/>
                <w:szCs w:val="17"/>
              </w:rPr>
            </w:pPr>
            <w:r w:rsidRPr="00FA42FF">
              <w:rPr>
                <w:rFonts w:asciiTheme="majorHAnsi" w:hAnsiTheme="majorHAnsi" w:cs="Shruti"/>
                <w:sz w:val="17"/>
                <w:szCs w:val="17"/>
              </w:rPr>
              <w:t>55</w:t>
            </w:r>
            <w:r w:rsidR="00A0241E" w:rsidRPr="00FA42FF">
              <w:rPr>
                <w:rFonts w:asciiTheme="majorHAnsi" w:hAnsiTheme="majorHAnsi" w:cs="Shruti"/>
                <w:sz w:val="17"/>
                <w:szCs w:val="17"/>
              </w:rPr>
              <w:t>,</w:t>
            </w:r>
            <w:r w:rsidRPr="00FA42FF">
              <w:rPr>
                <w:rFonts w:asciiTheme="majorHAnsi" w:hAnsiTheme="majorHAnsi" w:cs="Shruti"/>
                <w:sz w:val="17"/>
                <w:szCs w:val="17"/>
              </w:rPr>
              <w:t>833</w:t>
            </w:r>
          </w:p>
        </w:tc>
        <w:tc>
          <w:tcPr>
            <w:tcW w:w="1144" w:type="dxa"/>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C9277F">
            <w:pPr>
              <w:rPr>
                <w:rFonts w:asciiTheme="majorHAnsi" w:hAnsiTheme="majorHAnsi" w:cs="Shruti"/>
                <w:sz w:val="17"/>
                <w:szCs w:val="17"/>
              </w:rPr>
            </w:pPr>
            <w:r w:rsidRPr="00FA42FF">
              <w:rPr>
                <w:rFonts w:asciiTheme="majorHAnsi" w:hAnsiTheme="majorHAnsi" w:cs="Shruti"/>
                <w:sz w:val="17"/>
                <w:szCs w:val="17"/>
              </w:rPr>
              <w:t>47,334</w:t>
            </w:r>
          </w:p>
        </w:tc>
        <w:tc>
          <w:tcPr>
            <w:tcW w:w="1428" w:type="dxa"/>
            <w:tcBorders>
              <w:top w:val="single" w:sz="7" w:space="0" w:color="000000"/>
              <w:left w:val="single" w:sz="7" w:space="0" w:color="000000"/>
              <w:bottom w:val="single" w:sz="6" w:space="0" w:color="FFFFFF"/>
              <w:right w:val="single" w:sz="6" w:space="0" w:color="FFFFFF"/>
            </w:tcBorders>
          </w:tcPr>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C9277F">
            <w:pPr>
              <w:jc w:val="right"/>
              <w:rPr>
                <w:rFonts w:asciiTheme="majorHAnsi" w:hAnsiTheme="majorHAnsi" w:cs="Shruti"/>
                <w:sz w:val="17"/>
                <w:szCs w:val="17"/>
              </w:rPr>
            </w:pPr>
            <w:r w:rsidRPr="00FA42FF">
              <w:rPr>
                <w:rFonts w:asciiTheme="majorHAnsi" w:hAnsiTheme="majorHAnsi" w:cs="Shruti"/>
                <w:sz w:val="17"/>
                <w:szCs w:val="17"/>
              </w:rPr>
              <w:t>1</w:t>
            </w:r>
            <w:r w:rsidR="00EF1363" w:rsidRPr="00FA42FF">
              <w:rPr>
                <w:rFonts w:asciiTheme="majorHAnsi" w:hAnsiTheme="majorHAnsi" w:cs="Shruti"/>
                <w:sz w:val="17"/>
                <w:szCs w:val="17"/>
              </w:rPr>
              <w:t>14,647</w:t>
            </w:r>
          </w:p>
        </w:tc>
      </w:tr>
      <w:tr w:rsidR="00C9277F" w:rsidRPr="00FA42FF">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 xml:space="preserve">  i.  </w:t>
            </w:r>
            <w:r w:rsidRPr="00FA42FF">
              <w:rPr>
                <w:rFonts w:asciiTheme="majorHAnsi" w:hAnsiTheme="majorHAnsi" w:cs="Shruti"/>
                <w:b/>
                <w:bCs/>
                <w:sz w:val="17"/>
                <w:szCs w:val="17"/>
              </w:rPr>
              <w:t>Total Direct Charges</w:t>
            </w:r>
            <w:r w:rsidRPr="00FA42FF">
              <w:rPr>
                <w:rFonts w:asciiTheme="majorHAnsi" w:hAnsiTheme="majorHAnsi" w:cs="Shruti"/>
                <w:sz w:val="17"/>
                <w:szCs w:val="17"/>
              </w:rPr>
              <w:t xml:space="preserve"> (sum 6a-h)</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7F3281">
            <w:pPr>
              <w:jc w:val="right"/>
              <w:rPr>
                <w:rFonts w:asciiTheme="majorHAnsi" w:hAnsiTheme="majorHAnsi" w:cs="Shruti"/>
                <w:sz w:val="17"/>
                <w:szCs w:val="17"/>
              </w:rPr>
            </w:pPr>
            <w:r w:rsidRPr="00FA42FF">
              <w:rPr>
                <w:rFonts w:asciiTheme="majorHAnsi" w:hAnsiTheme="majorHAnsi" w:cs="Shruti"/>
                <w:sz w:val="17"/>
                <w:szCs w:val="17"/>
              </w:rPr>
              <w:t>166</w:t>
            </w:r>
            <w:r w:rsidR="0088121E" w:rsidRPr="00FA42FF">
              <w:rPr>
                <w:rFonts w:asciiTheme="majorHAnsi" w:hAnsiTheme="majorHAnsi" w:cs="Shruti"/>
                <w:sz w:val="17"/>
                <w:szCs w:val="17"/>
              </w:rPr>
              <w:t>,</w:t>
            </w:r>
            <w:r w:rsidRPr="00FA42FF">
              <w:rPr>
                <w:rFonts w:asciiTheme="majorHAnsi" w:hAnsiTheme="majorHAnsi" w:cs="Shruti"/>
                <w:sz w:val="17"/>
                <w:szCs w:val="17"/>
              </w:rPr>
              <w:t>1</w:t>
            </w:r>
            <w:r w:rsidR="006F2271" w:rsidRPr="00FA42FF">
              <w:rPr>
                <w:rFonts w:asciiTheme="majorHAnsi" w:hAnsiTheme="majorHAnsi" w:cs="Shruti"/>
                <w:sz w:val="17"/>
                <w:szCs w:val="17"/>
              </w:rPr>
              <w:t>26</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88121E">
            <w:pPr>
              <w:jc w:val="right"/>
              <w:rPr>
                <w:rFonts w:asciiTheme="majorHAnsi" w:hAnsiTheme="majorHAnsi" w:cs="Shruti"/>
                <w:sz w:val="17"/>
                <w:szCs w:val="17"/>
              </w:rPr>
            </w:pPr>
            <w:r w:rsidRPr="00FA42FF">
              <w:rPr>
                <w:rFonts w:asciiTheme="majorHAnsi" w:hAnsiTheme="majorHAnsi" w:cs="Shruti"/>
                <w:sz w:val="17"/>
                <w:szCs w:val="17"/>
              </w:rPr>
              <w:t>108,333</w:t>
            </w:r>
          </w:p>
        </w:tc>
        <w:tc>
          <w:tcPr>
            <w:tcW w:w="1144" w:type="dxa"/>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88121E">
            <w:pPr>
              <w:rPr>
                <w:rFonts w:asciiTheme="majorHAnsi" w:hAnsiTheme="majorHAnsi" w:cs="Shruti"/>
                <w:sz w:val="17"/>
                <w:szCs w:val="17"/>
              </w:rPr>
            </w:pPr>
            <w:r w:rsidRPr="00FA42FF">
              <w:rPr>
                <w:rFonts w:asciiTheme="majorHAnsi" w:hAnsiTheme="majorHAnsi" w:cs="Shruti"/>
                <w:sz w:val="17"/>
                <w:szCs w:val="17"/>
              </w:rPr>
              <w:t>108,334</w:t>
            </w:r>
          </w:p>
        </w:tc>
        <w:tc>
          <w:tcPr>
            <w:tcW w:w="1428" w:type="dxa"/>
            <w:tcBorders>
              <w:top w:val="single" w:sz="7" w:space="0" w:color="000000"/>
              <w:left w:val="single" w:sz="7" w:space="0" w:color="000000"/>
              <w:bottom w:val="single" w:sz="6" w:space="0" w:color="FFFFFF"/>
              <w:right w:val="single" w:sz="6" w:space="0" w:color="FFFFFF"/>
            </w:tcBorders>
          </w:tcPr>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EF1363">
            <w:pPr>
              <w:jc w:val="right"/>
              <w:rPr>
                <w:rFonts w:asciiTheme="majorHAnsi" w:hAnsiTheme="majorHAnsi" w:cs="Shruti"/>
                <w:sz w:val="17"/>
                <w:szCs w:val="17"/>
              </w:rPr>
            </w:pPr>
            <w:r w:rsidRPr="00FA42FF">
              <w:rPr>
                <w:rFonts w:asciiTheme="majorHAnsi" w:hAnsiTheme="majorHAnsi" w:cs="Shruti"/>
                <w:sz w:val="17"/>
                <w:szCs w:val="17"/>
              </w:rPr>
              <w:t>382,</w:t>
            </w:r>
            <w:r w:rsidR="009313F5" w:rsidRPr="00FA42FF">
              <w:rPr>
                <w:rFonts w:asciiTheme="majorHAnsi" w:hAnsiTheme="majorHAnsi" w:cs="Shruti"/>
                <w:sz w:val="17"/>
                <w:szCs w:val="17"/>
              </w:rPr>
              <w:t>793</w:t>
            </w:r>
          </w:p>
        </w:tc>
      </w:tr>
      <w:tr w:rsidR="00C9277F" w:rsidRPr="00FA42FF">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 xml:space="preserve">  j.  </w:t>
            </w:r>
            <w:r w:rsidRPr="00FA42FF">
              <w:rPr>
                <w:rFonts w:asciiTheme="majorHAnsi" w:hAnsiTheme="majorHAnsi" w:cs="Shruti"/>
                <w:b/>
                <w:bCs/>
                <w:sz w:val="17"/>
                <w:szCs w:val="17"/>
              </w:rPr>
              <w:t>Indirect Charges</w:t>
            </w:r>
            <w:r w:rsidRPr="00FA42FF">
              <w:rPr>
                <w:rFonts w:asciiTheme="majorHAnsi" w:hAnsiTheme="majorHAnsi" w:cs="Shruti"/>
                <w:sz w:val="17"/>
                <w:szCs w:val="17"/>
              </w:rPr>
              <w:t xml:space="preserve"> @</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7F3281">
            <w:pPr>
              <w:jc w:val="right"/>
              <w:rPr>
                <w:rFonts w:asciiTheme="majorHAnsi" w:hAnsiTheme="majorHAnsi" w:cs="Shruti"/>
                <w:sz w:val="17"/>
                <w:szCs w:val="17"/>
              </w:rPr>
            </w:pPr>
            <w:r w:rsidRPr="00FA42FF">
              <w:rPr>
                <w:rFonts w:asciiTheme="majorHAnsi" w:hAnsiTheme="majorHAnsi" w:cs="Shruti"/>
                <w:sz w:val="17"/>
                <w:szCs w:val="17"/>
              </w:rPr>
              <w:t>20,934</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jc w:val="right"/>
              <w:rPr>
                <w:rFonts w:asciiTheme="majorHAnsi" w:hAnsiTheme="majorHAnsi" w:cs="Shruti"/>
                <w:sz w:val="17"/>
                <w:szCs w:val="17"/>
              </w:rPr>
            </w:pPr>
            <w:r w:rsidRPr="00FA42FF">
              <w:rPr>
                <w:rFonts w:asciiTheme="majorHAnsi" w:hAnsiTheme="majorHAnsi" w:cs="Shruti"/>
                <w:sz w:val="17"/>
                <w:szCs w:val="17"/>
              </w:rPr>
              <w:t>25,000</w:t>
            </w:r>
          </w:p>
        </w:tc>
        <w:tc>
          <w:tcPr>
            <w:tcW w:w="1144" w:type="dxa"/>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25,000</w:t>
            </w:r>
          </w:p>
        </w:tc>
        <w:tc>
          <w:tcPr>
            <w:tcW w:w="1428" w:type="dxa"/>
            <w:tcBorders>
              <w:top w:val="single" w:sz="7" w:space="0" w:color="000000"/>
              <w:left w:val="single" w:sz="7" w:space="0" w:color="000000"/>
              <w:bottom w:val="single" w:sz="6" w:space="0" w:color="FFFFFF"/>
              <w:right w:val="single" w:sz="6" w:space="0" w:color="FFFFFF"/>
            </w:tcBorders>
          </w:tcPr>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EF1363">
            <w:pPr>
              <w:jc w:val="right"/>
              <w:rPr>
                <w:rFonts w:asciiTheme="majorHAnsi" w:hAnsiTheme="majorHAnsi" w:cs="Shruti"/>
                <w:sz w:val="17"/>
                <w:szCs w:val="17"/>
              </w:rPr>
            </w:pPr>
            <w:r w:rsidRPr="00FA42FF">
              <w:rPr>
                <w:rFonts w:asciiTheme="majorHAnsi" w:hAnsiTheme="majorHAnsi" w:cs="Shruti"/>
                <w:sz w:val="17"/>
                <w:szCs w:val="17"/>
              </w:rPr>
              <w:t>70,934</w:t>
            </w:r>
          </w:p>
        </w:tc>
      </w:tr>
      <w:tr w:rsidR="00C9277F" w:rsidRPr="00FA42FF">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 xml:space="preserve">  k.  </w:t>
            </w:r>
            <w:r w:rsidRPr="00FA42FF">
              <w:rPr>
                <w:rFonts w:asciiTheme="majorHAnsi" w:hAnsiTheme="majorHAnsi" w:cs="Shruti"/>
                <w:b/>
                <w:bCs/>
                <w:sz w:val="17"/>
                <w:szCs w:val="17"/>
              </w:rPr>
              <w:t>TOTALS</w:t>
            </w:r>
            <w:r w:rsidRPr="00FA42FF">
              <w:rPr>
                <w:rFonts w:asciiTheme="majorHAnsi" w:hAnsiTheme="majorHAnsi" w:cs="Shruti"/>
                <w:sz w:val="17"/>
                <w:szCs w:val="17"/>
              </w:rPr>
              <w:t xml:space="preserve"> (sum 6i and j)</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jc w:val="right"/>
              <w:rPr>
                <w:rFonts w:asciiTheme="majorHAnsi" w:hAnsiTheme="majorHAnsi" w:cs="Shruti"/>
                <w:sz w:val="17"/>
                <w:szCs w:val="17"/>
              </w:rPr>
            </w:pPr>
            <w:r w:rsidRPr="00FA42FF">
              <w:rPr>
                <w:rFonts w:asciiTheme="majorHAnsi" w:hAnsiTheme="majorHAnsi" w:cs="Shruti"/>
                <w:sz w:val="17"/>
                <w:szCs w:val="17"/>
              </w:rPr>
              <w:t>1</w:t>
            </w:r>
            <w:r w:rsidR="007F3281" w:rsidRPr="00FA42FF">
              <w:rPr>
                <w:rFonts w:asciiTheme="majorHAnsi" w:hAnsiTheme="majorHAnsi" w:cs="Shruti"/>
                <w:sz w:val="17"/>
                <w:szCs w:val="17"/>
              </w:rPr>
              <w:t>87</w:t>
            </w:r>
            <w:r w:rsidRPr="00FA42FF">
              <w:rPr>
                <w:rFonts w:asciiTheme="majorHAnsi" w:hAnsiTheme="majorHAnsi" w:cs="Shruti"/>
                <w:sz w:val="17"/>
                <w:szCs w:val="17"/>
              </w:rPr>
              <w:t>,</w:t>
            </w:r>
            <w:r w:rsidR="007F3281" w:rsidRPr="00FA42FF">
              <w:rPr>
                <w:rFonts w:asciiTheme="majorHAnsi" w:hAnsiTheme="majorHAnsi" w:cs="Shruti"/>
                <w:sz w:val="17"/>
                <w:szCs w:val="17"/>
              </w:rPr>
              <w:t>0</w:t>
            </w:r>
            <w:r w:rsidR="006F2271" w:rsidRPr="00FA42FF">
              <w:rPr>
                <w:rFonts w:asciiTheme="majorHAnsi" w:hAnsiTheme="majorHAnsi" w:cs="Shruti"/>
                <w:sz w:val="17"/>
                <w:szCs w:val="17"/>
              </w:rPr>
              <w:t>60</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jc w:val="right"/>
              <w:rPr>
                <w:rFonts w:asciiTheme="majorHAnsi" w:hAnsiTheme="majorHAnsi" w:cs="Shruti"/>
                <w:sz w:val="17"/>
                <w:szCs w:val="17"/>
              </w:rPr>
            </w:pPr>
            <w:r w:rsidRPr="00FA42FF">
              <w:rPr>
                <w:rFonts w:asciiTheme="majorHAnsi" w:hAnsiTheme="majorHAnsi" w:cs="Shruti"/>
                <w:sz w:val="17"/>
                <w:szCs w:val="17"/>
              </w:rPr>
              <w:t>1</w:t>
            </w:r>
            <w:r w:rsidR="00C9277F" w:rsidRPr="00FA42FF">
              <w:rPr>
                <w:rFonts w:asciiTheme="majorHAnsi" w:hAnsiTheme="majorHAnsi" w:cs="Shruti"/>
                <w:sz w:val="17"/>
                <w:szCs w:val="17"/>
              </w:rPr>
              <w:t>33</w:t>
            </w:r>
            <w:r w:rsidRPr="00FA42FF">
              <w:rPr>
                <w:rFonts w:asciiTheme="majorHAnsi" w:hAnsiTheme="majorHAnsi" w:cs="Shruti"/>
                <w:sz w:val="17"/>
                <w:szCs w:val="17"/>
              </w:rPr>
              <w:t>,</w:t>
            </w:r>
            <w:r w:rsidR="00C9277F" w:rsidRPr="00FA42FF">
              <w:rPr>
                <w:rFonts w:asciiTheme="majorHAnsi" w:hAnsiTheme="majorHAnsi" w:cs="Shruti"/>
                <w:sz w:val="17"/>
                <w:szCs w:val="17"/>
              </w:rPr>
              <w:t>333</w:t>
            </w:r>
          </w:p>
        </w:tc>
        <w:tc>
          <w:tcPr>
            <w:tcW w:w="1144" w:type="dxa"/>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1</w:t>
            </w:r>
            <w:r w:rsidR="00C9277F" w:rsidRPr="00FA42FF">
              <w:rPr>
                <w:rFonts w:asciiTheme="majorHAnsi" w:hAnsiTheme="majorHAnsi" w:cs="Shruti"/>
                <w:sz w:val="17"/>
                <w:szCs w:val="17"/>
              </w:rPr>
              <w:t>33</w:t>
            </w:r>
            <w:r w:rsidRPr="00FA42FF">
              <w:rPr>
                <w:rFonts w:asciiTheme="majorHAnsi" w:hAnsiTheme="majorHAnsi" w:cs="Shruti"/>
                <w:sz w:val="17"/>
                <w:szCs w:val="17"/>
              </w:rPr>
              <w:t>,</w:t>
            </w:r>
            <w:r w:rsidR="00C9277F" w:rsidRPr="00FA42FF">
              <w:rPr>
                <w:rFonts w:asciiTheme="majorHAnsi" w:hAnsiTheme="majorHAnsi" w:cs="Shruti"/>
                <w:sz w:val="17"/>
                <w:szCs w:val="17"/>
              </w:rPr>
              <w:t>334</w:t>
            </w:r>
          </w:p>
        </w:tc>
        <w:tc>
          <w:tcPr>
            <w:tcW w:w="1428" w:type="dxa"/>
            <w:tcBorders>
              <w:top w:val="single" w:sz="7" w:space="0" w:color="000000"/>
              <w:left w:val="single" w:sz="7" w:space="0" w:color="000000"/>
              <w:bottom w:val="single" w:sz="6" w:space="0" w:color="FFFFFF"/>
              <w:right w:val="single" w:sz="6" w:space="0" w:color="FFFFFF"/>
            </w:tcBorders>
          </w:tcPr>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C9277F">
            <w:pPr>
              <w:jc w:val="right"/>
              <w:rPr>
                <w:rFonts w:asciiTheme="majorHAnsi" w:hAnsiTheme="majorHAnsi" w:cs="Shruti"/>
                <w:sz w:val="17"/>
                <w:szCs w:val="17"/>
              </w:rPr>
            </w:pPr>
            <w:r w:rsidRPr="00FA42FF">
              <w:rPr>
                <w:rFonts w:asciiTheme="majorHAnsi" w:hAnsiTheme="majorHAnsi" w:cs="Shruti"/>
                <w:sz w:val="17"/>
                <w:szCs w:val="17"/>
              </w:rPr>
              <w:t>4</w:t>
            </w:r>
            <w:r w:rsidR="00EF1363" w:rsidRPr="00FA42FF">
              <w:rPr>
                <w:rFonts w:asciiTheme="majorHAnsi" w:hAnsiTheme="majorHAnsi" w:cs="Shruti"/>
                <w:sz w:val="17"/>
                <w:szCs w:val="17"/>
              </w:rPr>
              <w:t>53,7</w:t>
            </w:r>
            <w:r w:rsidR="009313F5" w:rsidRPr="00FA42FF">
              <w:rPr>
                <w:rFonts w:asciiTheme="majorHAnsi" w:hAnsiTheme="majorHAnsi" w:cs="Shruti"/>
                <w:sz w:val="17"/>
                <w:szCs w:val="17"/>
              </w:rPr>
              <w:t>27</w:t>
            </w:r>
          </w:p>
        </w:tc>
      </w:tr>
      <w:tr w:rsidR="00C9277F" w:rsidRPr="00FA42FF">
        <w:trPr>
          <w:cantSplit/>
        </w:trPr>
        <w:tc>
          <w:tcPr>
            <w:tcW w:w="0" w:type="auto"/>
            <w:gridSpan w:val="2"/>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1144" w:type="dxa"/>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1428" w:type="dxa"/>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r>
      <w:tr w:rsidR="00C9277F" w:rsidRPr="00FA42FF">
        <w:trPr>
          <w:cantSplit/>
          <w:trHeight w:val="315"/>
        </w:trPr>
        <w:tc>
          <w:tcPr>
            <w:tcW w:w="0" w:type="auto"/>
            <w:gridSpan w:val="2"/>
            <w:tcBorders>
              <w:top w:val="single" w:sz="36" w:space="0" w:color="000000"/>
              <w:left w:val="single" w:sz="7" w:space="0" w:color="000000"/>
              <w:bottom w:val="single" w:sz="7" w:space="0" w:color="000000"/>
              <w:right w:val="single" w:sz="6" w:space="0" w:color="FFFFFF"/>
            </w:tcBorders>
          </w:tcPr>
          <w:p w:rsidR="00A0241E" w:rsidRPr="00FA42FF" w:rsidRDefault="00A0241E">
            <w:pPr>
              <w:spacing w:after="19"/>
              <w:rPr>
                <w:rFonts w:asciiTheme="majorHAnsi" w:hAnsiTheme="majorHAnsi" w:cs="Shruti"/>
                <w:sz w:val="17"/>
                <w:szCs w:val="17"/>
              </w:rPr>
            </w:pPr>
            <w:r w:rsidRPr="00FA42FF">
              <w:rPr>
                <w:rFonts w:asciiTheme="majorHAnsi" w:hAnsiTheme="majorHAnsi" w:cs="Shruti"/>
                <w:sz w:val="17"/>
                <w:szCs w:val="17"/>
              </w:rPr>
              <w:t xml:space="preserve">7.  </w:t>
            </w:r>
            <w:r w:rsidRPr="00FA42FF">
              <w:rPr>
                <w:rFonts w:asciiTheme="majorHAnsi" w:hAnsiTheme="majorHAnsi" w:cs="Shruti"/>
                <w:b/>
                <w:bCs/>
                <w:sz w:val="17"/>
                <w:szCs w:val="17"/>
              </w:rPr>
              <w:t>Program Income</w:t>
            </w:r>
          </w:p>
        </w:tc>
        <w:tc>
          <w:tcPr>
            <w:tcW w:w="0" w:type="auto"/>
            <w:tcBorders>
              <w:top w:val="single" w:sz="36" w:space="0" w:color="000000"/>
              <w:left w:val="single" w:sz="7" w:space="0" w:color="000000"/>
              <w:bottom w:val="single" w:sz="7" w:space="0" w:color="000000"/>
              <w:right w:val="single" w:sz="6" w:space="0" w:color="FFFFFF"/>
            </w:tcBorders>
          </w:tcPr>
          <w:p w:rsidR="00A0241E" w:rsidRPr="00FA42FF" w:rsidRDefault="00A0241E">
            <w:pPr>
              <w:spacing w:after="19"/>
              <w:rPr>
                <w:rFonts w:asciiTheme="majorHAnsi" w:hAnsiTheme="majorHAnsi" w:cs="Shruti"/>
                <w:sz w:val="17"/>
                <w:szCs w:val="17"/>
              </w:rPr>
            </w:pPr>
            <w:r w:rsidRPr="00FA42FF">
              <w:rPr>
                <w:rFonts w:asciiTheme="majorHAnsi" w:hAnsiTheme="majorHAnsi" w:cs="Shruti"/>
                <w:sz w:val="17"/>
                <w:szCs w:val="17"/>
              </w:rPr>
              <w:t>None</w:t>
            </w:r>
          </w:p>
        </w:tc>
        <w:tc>
          <w:tcPr>
            <w:tcW w:w="0" w:type="auto"/>
            <w:tcBorders>
              <w:top w:val="single" w:sz="36" w:space="0" w:color="000000"/>
              <w:left w:val="single" w:sz="7" w:space="0" w:color="000000"/>
              <w:bottom w:val="single" w:sz="7" w:space="0" w:color="000000"/>
              <w:right w:val="single" w:sz="6" w:space="0" w:color="FFFFFF"/>
            </w:tcBorders>
          </w:tcPr>
          <w:p w:rsidR="00A0241E" w:rsidRPr="00FA42FF" w:rsidRDefault="00A0241E">
            <w:pPr>
              <w:spacing w:line="324" w:lineRule="exact"/>
              <w:rPr>
                <w:rFonts w:asciiTheme="majorHAnsi" w:hAnsiTheme="majorHAnsi" w:cs="Shruti"/>
                <w:sz w:val="17"/>
                <w:szCs w:val="17"/>
              </w:rPr>
            </w:pPr>
          </w:p>
          <w:p w:rsidR="00A0241E" w:rsidRPr="00FA42FF" w:rsidRDefault="00A0241E">
            <w:pPr>
              <w:spacing w:after="19"/>
              <w:rPr>
                <w:rFonts w:asciiTheme="majorHAnsi" w:hAnsiTheme="majorHAnsi" w:cs="Shruti"/>
                <w:sz w:val="17"/>
                <w:szCs w:val="17"/>
              </w:rPr>
            </w:pPr>
          </w:p>
        </w:tc>
        <w:tc>
          <w:tcPr>
            <w:tcW w:w="1144" w:type="dxa"/>
            <w:tcBorders>
              <w:top w:val="single" w:sz="36" w:space="0" w:color="000000"/>
              <w:left w:val="single" w:sz="7" w:space="0" w:color="000000"/>
              <w:bottom w:val="single" w:sz="7" w:space="0" w:color="000000"/>
              <w:right w:val="single" w:sz="6" w:space="0" w:color="FFFFFF"/>
            </w:tcBorders>
          </w:tcPr>
          <w:p w:rsidR="00A0241E" w:rsidRPr="00FA42FF" w:rsidRDefault="00A0241E">
            <w:pPr>
              <w:spacing w:line="324" w:lineRule="exact"/>
              <w:rPr>
                <w:rFonts w:asciiTheme="majorHAnsi" w:hAnsiTheme="majorHAnsi" w:cs="Shruti"/>
                <w:sz w:val="17"/>
                <w:szCs w:val="17"/>
              </w:rPr>
            </w:pPr>
          </w:p>
          <w:p w:rsidR="00A0241E" w:rsidRPr="00FA42FF" w:rsidRDefault="00A0241E">
            <w:pPr>
              <w:spacing w:after="19"/>
              <w:rPr>
                <w:rFonts w:asciiTheme="majorHAnsi" w:hAnsiTheme="majorHAnsi" w:cs="Shruti"/>
                <w:sz w:val="17"/>
                <w:szCs w:val="17"/>
              </w:rPr>
            </w:pPr>
          </w:p>
        </w:tc>
        <w:tc>
          <w:tcPr>
            <w:tcW w:w="1428" w:type="dxa"/>
            <w:tcBorders>
              <w:top w:val="single" w:sz="36" w:space="0" w:color="000000"/>
              <w:left w:val="single" w:sz="7" w:space="0" w:color="000000"/>
              <w:bottom w:val="single" w:sz="7" w:space="0" w:color="000000"/>
              <w:right w:val="single" w:sz="6" w:space="0" w:color="FFFFFF"/>
            </w:tcBorders>
          </w:tcPr>
          <w:p w:rsidR="00A0241E" w:rsidRPr="00FA42FF" w:rsidRDefault="00A0241E">
            <w:pPr>
              <w:spacing w:line="324" w:lineRule="exact"/>
              <w:rPr>
                <w:rFonts w:asciiTheme="majorHAnsi" w:hAnsiTheme="majorHAnsi" w:cs="Shruti"/>
                <w:sz w:val="17"/>
                <w:szCs w:val="17"/>
              </w:rPr>
            </w:pPr>
          </w:p>
          <w:p w:rsidR="00A0241E" w:rsidRPr="00FA42FF" w:rsidRDefault="00A0241E">
            <w:pPr>
              <w:spacing w:after="19"/>
              <w:rPr>
                <w:rFonts w:asciiTheme="majorHAnsi" w:hAnsiTheme="majorHAnsi" w:cs="Shruti"/>
                <w:sz w:val="17"/>
                <w:szCs w:val="17"/>
              </w:rPr>
            </w:pPr>
          </w:p>
        </w:tc>
        <w:tc>
          <w:tcPr>
            <w:tcW w:w="0" w:type="auto"/>
            <w:tcBorders>
              <w:top w:val="single" w:sz="36" w:space="0" w:color="000000"/>
              <w:left w:val="single" w:sz="7" w:space="0" w:color="000000"/>
              <w:bottom w:val="single" w:sz="7" w:space="0" w:color="000000"/>
              <w:right w:val="single" w:sz="7" w:space="0" w:color="000000"/>
            </w:tcBorders>
          </w:tcPr>
          <w:p w:rsidR="00A0241E" w:rsidRPr="00FA42FF" w:rsidRDefault="00A0241E">
            <w:pPr>
              <w:spacing w:after="19"/>
              <w:rPr>
                <w:rFonts w:asciiTheme="majorHAnsi" w:hAnsiTheme="majorHAnsi" w:cs="Shruti"/>
                <w:sz w:val="17"/>
                <w:szCs w:val="17"/>
              </w:rPr>
            </w:pPr>
          </w:p>
        </w:tc>
      </w:tr>
    </w:tbl>
    <w:p w:rsidR="00A0241E" w:rsidRPr="00FA42FF" w:rsidRDefault="00A0241E">
      <w:pPr>
        <w:rPr>
          <w:rFonts w:asciiTheme="majorHAnsi" w:hAnsiTheme="majorHAnsi" w:cs="Shruti"/>
          <w:b/>
          <w:bCs/>
          <w:sz w:val="17"/>
          <w:szCs w:val="17"/>
        </w:rPr>
      </w:pPr>
    </w:p>
    <w:p w:rsidR="00026930" w:rsidRPr="00FA42FF" w:rsidRDefault="00026930">
      <w:pPr>
        <w:rPr>
          <w:rFonts w:asciiTheme="majorHAnsi" w:hAnsiTheme="majorHAnsi" w:cs="Shruti"/>
          <w:b/>
          <w:bCs/>
          <w:sz w:val="17"/>
          <w:szCs w:val="17"/>
        </w:rPr>
      </w:pPr>
    </w:p>
    <w:p w:rsidR="00026930" w:rsidRPr="00FA42FF" w:rsidRDefault="00026930">
      <w:pPr>
        <w:rPr>
          <w:rFonts w:asciiTheme="majorHAnsi" w:hAnsiTheme="majorHAnsi" w:cs="Shruti"/>
          <w:b/>
          <w:bCs/>
          <w:sz w:val="17"/>
          <w:szCs w:val="17"/>
        </w:rPr>
      </w:pPr>
    </w:p>
    <w:p w:rsidR="00026930" w:rsidRPr="00FA42FF" w:rsidRDefault="00026930">
      <w:pPr>
        <w:rPr>
          <w:rFonts w:asciiTheme="majorHAnsi" w:hAnsiTheme="majorHAnsi"/>
        </w:rPr>
      </w:pPr>
    </w:p>
    <w:tbl>
      <w:tblPr>
        <w:tblW w:w="0" w:type="auto"/>
        <w:tblInd w:w="29" w:type="dxa"/>
        <w:tblCellMar>
          <w:left w:w="130" w:type="dxa"/>
          <w:right w:w="130" w:type="dxa"/>
        </w:tblCellMar>
        <w:tblLook w:val="0000"/>
      </w:tblPr>
      <w:tblGrid>
        <w:gridCol w:w="2858"/>
        <w:gridCol w:w="1372"/>
        <w:gridCol w:w="1107"/>
        <w:gridCol w:w="1046"/>
        <w:gridCol w:w="1384"/>
        <w:gridCol w:w="1012"/>
      </w:tblGrid>
      <w:tr w:rsidR="00A0241E" w:rsidRPr="00FA42FF">
        <w:tc>
          <w:tcPr>
            <w:tcW w:w="0" w:type="auto"/>
            <w:gridSpan w:val="6"/>
            <w:tcBorders>
              <w:top w:val="single" w:sz="7" w:space="0" w:color="000000"/>
              <w:left w:val="single" w:sz="6" w:space="0" w:color="FFFFFF"/>
              <w:bottom w:val="single" w:sz="6" w:space="0" w:color="FFFFFF"/>
              <w:right w:val="single" w:sz="6" w:space="0" w:color="FFFFFF"/>
            </w:tcBorders>
          </w:tcPr>
          <w:p w:rsidR="00A0241E" w:rsidRPr="00FA42FF" w:rsidRDefault="00A0241E">
            <w:pPr>
              <w:tabs>
                <w:tab w:val="center" w:pos="1489"/>
                <w:tab w:val="right" w:pos="2978"/>
              </w:tabs>
              <w:rPr>
                <w:rFonts w:asciiTheme="majorHAnsi" w:hAnsiTheme="majorHAnsi" w:cs="Shruti"/>
                <w:sz w:val="17"/>
                <w:szCs w:val="17"/>
              </w:rPr>
            </w:pPr>
          </w:p>
          <w:p w:rsidR="00A0241E" w:rsidRPr="00FA42FF" w:rsidRDefault="00A0241E">
            <w:pPr>
              <w:tabs>
                <w:tab w:val="center" w:pos="1489"/>
                <w:tab w:val="right" w:pos="2978"/>
              </w:tabs>
              <w:rPr>
                <w:rFonts w:asciiTheme="majorHAnsi" w:hAnsiTheme="majorHAnsi" w:cs="Shruti"/>
                <w:sz w:val="15"/>
                <w:szCs w:val="15"/>
              </w:rPr>
            </w:pPr>
            <w:r w:rsidRPr="00FA42FF">
              <w:rPr>
                <w:rFonts w:asciiTheme="majorHAnsi" w:hAnsiTheme="majorHAnsi" w:cs="Shruti"/>
                <w:b/>
                <w:bCs/>
                <w:sz w:val="17"/>
                <w:szCs w:val="17"/>
              </w:rPr>
              <w:t>Authorized for Local Reproduction</w:t>
            </w:r>
            <w:r w:rsidRPr="00FA42FF">
              <w:rPr>
                <w:rFonts w:asciiTheme="majorHAnsi" w:hAnsiTheme="majorHAnsi" w:cs="Shruti"/>
                <w:sz w:val="17"/>
                <w:szCs w:val="17"/>
              </w:rPr>
              <w:tab/>
            </w:r>
            <w:r w:rsidRPr="00FA42FF">
              <w:rPr>
                <w:rFonts w:asciiTheme="majorHAnsi" w:hAnsiTheme="majorHAnsi" w:cs="Shruti"/>
                <w:sz w:val="15"/>
                <w:szCs w:val="15"/>
              </w:rPr>
              <w:t>Standard Form 424A (7-97)</w:t>
            </w:r>
          </w:p>
          <w:p w:rsidR="00A0241E" w:rsidRPr="00FA42FF" w:rsidRDefault="00A0241E">
            <w:pPr>
              <w:tabs>
                <w:tab w:val="right" w:pos="2978"/>
              </w:tabs>
              <w:rPr>
                <w:rFonts w:asciiTheme="majorHAnsi" w:hAnsiTheme="majorHAnsi" w:cs="Shruti"/>
                <w:sz w:val="15"/>
                <w:szCs w:val="15"/>
              </w:rPr>
            </w:pPr>
            <w:r w:rsidRPr="00FA42FF">
              <w:rPr>
                <w:rFonts w:asciiTheme="majorHAnsi" w:hAnsiTheme="majorHAnsi" w:cs="Shruti"/>
                <w:sz w:val="15"/>
                <w:szCs w:val="15"/>
              </w:rPr>
              <w:tab/>
              <w:t>Prescribed by OMB Circular A-102</w:t>
            </w:r>
          </w:p>
          <w:p w:rsidR="00A0241E" w:rsidRPr="00FA42FF" w:rsidRDefault="00A0241E">
            <w:pPr>
              <w:tabs>
                <w:tab w:val="right" w:pos="2978"/>
              </w:tabs>
              <w:rPr>
                <w:rFonts w:asciiTheme="majorHAnsi" w:hAnsiTheme="majorHAnsi" w:cs="Shruti"/>
                <w:sz w:val="15"/>
                <w:szCs w:val="15"/>
              </w:rPr>
            </w:pPr>
          </w:p>
          <w:p w:rsidR="00A0241E" w:rsidRPr="00FA42FF" w:rsidRDefault="00A0241E">
            <w:pPr>
              <w:tabs>
                <w:tab w:val="right" w:pos="2978"/>
              </w:tabs>
              <w:rPr>
                <w:rFonts w:asciiTheme="majorHAnsi" w:hAnsiTheme="majorHAnsi" w:cs="Shruti"/>
                <w:sz w:val="15"/>
                <w:szCs w:val="15"/>
              </w:rPr>
            </w:pPr>
          </w:p>
        </w:tc>
      </w:tr>
      <w:tr w:rsidR="00A0241E" w:rsidRPr="00FA42FF">
        <w:tc>
          <w:tcPr>
            <w:tcW w:w="0" w:type="auto"/>
            <w:gridSpan w:val="6"/>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5"/>
                <w:szCs w:val="15"/>
              </w:rPr>
            </w:pPr>
          </w:p>
          <w:p w:rsidR="00A0241E" w:rsidRPr="00FA42FF" w:rsidRDefault="00A0241E">
            <w:pPr>
              <w:jc w:val="center"/>
              <w:rPr>
                <w:rFonts w:asciiTheme="majorHAnsi" w:hAnsiTheme="majorHAnsi" w:cs="Shruti"/>
                <w:sz w:val="20"/>
                <w:szCs w:val="20"/>
              </w:rPr>
            </w:pPr>
            <w:r w:rsidRPr="00FA42FF">
              <w:rPr>
                <w:rFonts w:asciiTheme="majorHAnsi" w:hAnsiTheme="majorHAnsi" w:cs="Shruti"/>
                <w:b/>
                <w:bCs/>
                <w:sz w:val="20"/>
                <w:szCs w:val="20"/>
              </w:rPr>
              <w:t>SECTION C-NON-FEDERAL RESOURCES</w:t>
            </w:r>
          </w:p>
        </w:tc>
      </w:tr>
      <w:tr w:rsidR="00A0241E" w:rsidRPr="00FA42FF">
        <w:tc>
          <w:tcPr>
            <w:tcW w:w="0" w:type="auto"/>
            <w:gridSpan w:val="2"/>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20"/>
                <w:szCs w:val="20"/>
              </w:rPr>
            </w:pPr>
          </w:p>
          <w:p w:rsidR="00A0241E" w:rsidRPr="00FA42FF" w:rsidRDefault="00A0241E">
            <w:pPr>
              <w:jc w:val="center"/>
              <w:rPr>
                <w:rFonts w:asciiTheme="majorHAnsi" w:hAnsiTheme="majorHAnsi" w:cs="Shruti"/>
                <w:sz w:val="15"/>
                <w:szCs w:val="15"/>
              </w:rPr>
            </w:pPr>
            <w:r w:rsidRPr="00FA42FF">
              <w:rPr>
                <w:rFonts w:asciiTheme="majorHAnsi" w:hAnsiTheme="majorHAnsi" w:cs="Shruti"/>
                <w:sz w:val="15"/>
                <w:szCs w:val="15"/>
              </w:rPr>
              <w:lastRenderedPageBreak/>
              <w:t>(a) Grant Program</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5"/>
                <w:szCs w:val="15"/>
              </w:rPr>
            </w:pPr>
          </w:p>
          <w:p w:rsidR="00A0241E" w:rsidRPr="00FA42FF" w:rsidRDefault="00A0241E">
            <w:pPr>
              <w:jc w:val="center"/>
              <w:rPr>
                <w:rFonts w:asciiTheme="majorHAnsi" w:hAnsiTheme="majorHAnsi" w:cs="Shruti"/>
                <w:sz w:val="15"/>
                <w:szCs w:val="15"/>
              </w:rPr>
            </w:pPr>
            <w:r w:rsidRPr="00FA42FF">
              <w:rPr>
                <w:rFonts w:asciiTheme="majorHAnsi" w:hAnsiTheme="majorHAnsi" w:cs="Shruti"/>
                <w:sz w:val="15"/>
                <w:szCs w:val="15"/>
              </w:rPr>
              <w:lastRenderedPageBreak/>
              <w:t>(b) Applicant</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5"/>
                <w:szCs w:val="15"/>
              </w:rPr>
            </w:pPr>
          </w:p>
          <w:p w:rsidR="00A0241E" w:rsidRPr="00FA42FF" w:rsidRDefault="00A0241E">
            <w:pPr>
              <w:jc w:val="center"/>
              <w:rPr>
                <w:rFonts w:asciiTheme="majorHAnsi" w:hAnsiTheme="majorHAnsi" w:cs="Shruti"/>
                <w:sz w:val="15"/>
                <w:szCs w:val="15"/>
              </w:rPr>
            </w:pPr>
            <w:r w:rsidRPr="00FA42FF">
              <w:rPr>
                <w:rFonts w:asciiTheme="majorHAnsi" w:hAnsiTheme="majorHAnsi" w:cs="Shruti"/>
                <w:sz w:val="15"/>
                <w:szCs w:val="15"/>
              </w:rPr>
              <w:lastRenderedPageBreak/>
              <w:t>(c) State</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5"/>
                <w:szCs w:val="15"/>
              </w:rPr>
            </w:pPr>
          </w:p>
          <w:p w:rsidR="00A0241E" w:rsidRPr="00FA42FF" w:rsidRDefault="00A0241E">
            <w:pPr>
              <w:jc w:val="center"/>
              <w:rPr>
                <w:rFonts w:asciiTheme="majorHAnsi" w:hAnsiTheme="majorHAnsi" w:cs="Shruti"/>
                <w:sz w:val="15"/>
                <w:szCs w:val="15"/>
              </w:rPr>
            </w:pPr>
            <w:r w:rsidRPr="00FA42FF">
              <w:rPr>
                <w:rFonts w:asciiTheme="majorHAnsi" w:hAnsiTheme="majorHAnsi" w:cs="Shruti"/>
                <w:sz w:val="15"/>
                <w:szCs w:val="15"/>
              </w:rPr>
              <w:lastRenderedPageBreak/>
              <w:t>(d) Other sources</w:t>
            </w:r>
          </w:p>
        </w:tc>
        <w:tc>
          <w:tcPr>
            <w:tcW w:w="0" w:type="auto"/>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5"/>
                <w:szCs w:val="15"/>
              </w:rPr>
            </w:pPr>
          </w:p>
          <w:p w:rsidR="00A0241E" w:rsidRPr="00FA42FF" w:rsidRDefault="00A0241E">
            <w:pPr>
              <w:jc w:val="center"/>
              <w:rPr>
                <w:rFonts w:asciiTheme="majorHAnsi" w:hAnsiTheme="majorHAnsi" w:cs="Shruti"/>
                <w:sz w:val="15"/>
                <w:szCs w:val="15"/>
              </w:rPr>
            </w:pPr>
            <w:r w:rsidRPr="00FA42FF">
              <w:rPr>
                <w:rFonts w:asciiTheme="majorHAnsi" w:hAnsiTheme="majorHAnsi" w:cs="Shruti"/>
                <w:sz w:val="15"/>
                <w:szCs w:val="15"/>
              </w:rPr>
              <w:lastRenderedPageBreak/>
              <w:t>(e) TOTALS</w:t>
            </w:r>
          </w:p>
        </w:tc>
      </w:tr>
      <w:tr w:rsidR="00A0241E" w:rsidRPr="00FA42FF">
        <w:tc>
          <w:tcPr>
            <w:tcW w:w="0" w:type="auto"/>
            <w:gridSpan w:val="2"/>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5"/>
                <w:szCs w:val="15"/>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8.  Life Span Respite</w:t>
            </w: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550384">
            <w:pPr>
              <w:rPr>
                <w:rFonts w:asciiTheme="majorHAnsi" w:hAnsiTheme="majorHAnsi" w:cs="Shruti"/>
                <w:sz w:val="17"/>
                <w:szCs w:val="17"/>
              </w:rPr>
            </w:pPr>
            <w:r w:rsidRPr="00FA42FF">
              <w:rPr>
                <w:rFonts w:asciiTheme="majorHAnsi" w:hAnsiTheme="majorHAnsi" w:cs="Shruti"/>
                <w:sz w:val="17"/>
                <w:szCs w:val="17"/>
              </w:rPr>
              <w:t>80,</w:t>
            </w:r>
            <w:r w:rsidR="007F5FBB" w:rsidRPr="00FA42FF">
              <w:rPr>
                <w:rFonts w:asciiTheme="majorHAnsi" w:hAnsiTheme="majorHAnsi" w:cs="Shruti"/>
                <w:sz w:val="17"/>
                <w:szCs w:val="17"/>
              </w:rPr>
              <w:t>886</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550384">
            <w:pPr>
              <w:rPr>
                <w:rFonts w:asciiTheme="majorHAnsi" w:hAnsiTheme="majorHAnsi" w:cs="Shruti"/>
                <w:sz w:val="17"/>
                <w:szCs w:val="17"/>
              </w:rPr>
            </w:pPr>
            <w:r w:rsidRPr="00FA42FF">
              <w:rPr>
                <w:rFonts w:asciiTheme="majorHAnsi" w:hAnsiTheme="majorHAnsi" w:cs="Shruti"/>
                <w:sz w:val="17"/>
                <w:szCs w:val="17"/>
              </w:rPr>
              <w:t>32,547</w:t>
            </w:r>
          </w:p>
        </w:tc>
        <w:tc>
          <w:tcPr>
            <w:tcW w:w="0" w:type="auto"/>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550384">
            <w:pPr>
              <w:rPr>
                <w:rFonts w:asciiTheme="majorHAnsi" w:hAnsiTheme="majorHAnsi" w:cs="Shruti"/>
                <w:sz w:val="17"/>
                <w:szCs w:val="17"/>
              </w:rPr>
            </w:pPr>
            <w:r w:rsidRPr="00FA42FF">
              <w:rPr>
                <w:rFonts w:asciiTheme="majorHAnsi" w:hAnsiTheme="majorHAnsi" w:cs="Shruti"/>
                <w:sz w:val="17"/>
                <w:szCs w:val="17"/>
              </w:rPr>
              <w:t>113,4</w:t>
            </w:r>
            <w:r w:rsidR="007F5FBB" w:rsidRPr="00FA42FF">
              <w:rPr>
                <w:rFonts w:asciiTheme="majorHAnsi" w:hAnsiTheme="majorHAnsi" w:cs="Shruti"/>
                <w:sz w:val="17"/>
                <w:szCs w:val="17"/>
              </w:rPr>
              <w:t>33</w:t>
            </w:r>
          </w:p>
        </w:tc>
      </w:tr>
      <w:tr w:rsidR="00A0241E" w:rsidRPr="00FA42FF">
        <w:tc>
          <w:tcPr>
            <w:tcW w:w="0" w:type="auto"/>
            <w:gridSpan w:val="2"/>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9.</w:t>
            </w: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r>
      <w:tr w:rsidR="00A0241E" w:rsidRPr="00FA42FF">
        <w:tc>
          <w:tcPr>
            <w:tcW w:w="0" w:type="auto"/>
            <w:gridSpan w:val="2"/>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10.</w:t>
            </w: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r>
      <w:tr w:rsidR="00A0241E" w:rsidRPr="00FA42FF">
        <w:tc>
          <w:tcPr>
            <w:tcW w:w="0" w:type="auto"/>
            <w:gridSpan w:val="2"/>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11.</w:t>
            </w: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r>
      <w:tr w:rsidR="00A0241E" w:rsidRPr="00FA42FF">
        <w:tc>
          <w:tcPr>
            <w:tcW w:w="0" w:type="auto"/>
            <w:gridSpan w:val="2"/>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 xml:space="preserve">12.  </w:t>
            </w:r>
            <w:r w:rsidRPr="00FA42FF">
              <w:rPr>
                <w:rFonts w:asciiTheme="majorHAnsi" w:hAnsiTheme="majorHAnsi" w:cs="Shruti"/>
                <w:b/>
                <w:bCs/>
                <w:sz w:val="17"/>
                <w:szCs w:val="17"/>
              </w:rPr>
              <w:t>TOTALS</w:t>
            </w:r>
            <w:r w:rsidRPr="00FA42FF">
              <w:rPr>
                <w:rFonts w:asciiTheme="majorHAnsi" w:hAnsiTheme="majorHAnsi" w:cs="Shruti"/>
                <w:sz w:val="17"/>
                <w:szCs w:val="17"/>
              </w:rPr>
              <w:t xml:space="preserve"> (sum of lines 8 and 11) </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7F5FBB">
            <w:pPr>
              <w:rPr>
                <w:rFonts w:asciiTheme="majorHAnsi" w:hAnsiTheme="majorHAnsi" w:cs="Shruti"/>
                <w:sz w:val="17"/>
                <w:szCs w:val="17"/>
              </w:rPr>
            </w:pPr>
            <w:r w:rsidRPr="00FA42FF">
              <w:rPr>
                <w:rFonts w:asciiTheme="majorHAnsi" w:hAnsiTheme="majorHAnsi" w:cs="Shruti"/>
                <w:sz w:val="17"/>
                <w:szCs w:val="17"/>
              </w:rPr>
              <w:t>80,886</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550384">
            <w:pPr>
              <w:rPr>
                <w:rFonts w:asciiTheme="majorHAnsi" w:hAnsiTheme="majorHAnsi" w:cs="Shruti"/>
                <w:sz w:val="17"/>
                <w:szCs w:val="17"/>
              </w:rPr>
            </w:pPr>
            <w:r w:rsidRPr="00FA42FF">
              <w:rPr>
                <w:rFonts w:asciiTheme="majorHAnsi" w:hAnsiTheme="majorHAnsi" w:cs="Shruti"/>
                <w:sz w:val="17"/>
                <w:szCs w:val="17"/>
              </w:rPr>
              <w:t>32,547</w:t>
            </w:r>
          </w:p>
        </w:tc>
        <w:tc>
          <w:tcPr>
            <w:tcW w:w="0" w:type="auto"/>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7F5FBB">
            <w:pPr>
              <w:rPr>
                <w:rFonts w:asciiTheme="majorHAnsi" w:hAnsiTheme="majorHAnsi" w:cs="Shruti"/>
                <w:sz w:val="17"/>
                <w:szCs w:val="17"/>
              </w:rPr>
            </w:pPr>
            <w:r w:rsidRPr="00FA42FF">
              <w:rPr>
                <w:rFonts w:asciiTheme="majorHAnsi" w:hAnsiTheme="majorHAnsi" w:cs="Shruti"/>
                <w:sz w:val="17"/>
                <w:szCs w:val="17"/>
              </w:rPr>
              <w:t>113,433</w:t>
            </w:r>
          </w:p>
        </w:tc>
      </w:tr>
      <w:tr w:rsidR="00A0241E" w:rsidRPr="00FA42FF">
        <w:tc>
          <w:tcPr>
            <w:tcW w:w="0" w:type="auto"/>
            <w:gridSpan w:val="6"/>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jc w:val="center"/>
              <w:rPr>
                <w:rFonts w:asciiTheme="majorHAnsi" w:hAnsiTheme="majorHAnsi" w:cs="Shruti"/>
                <w:b/>
                <w:bCs/>
                <w:sz w:val="17"/>
                <w:szCs w:val="17"/>
              </w:rPr>
            </w:pPr>
            <w:r w:rsidRPr="00FA42FF">
              <w:rPr>
                <w:rFonts w:asciiTheme="majorHAnsi" w:hAnsiTheme="majorHAnsi" w:cs="Shruti"/>
                <w:b/>
                <w:bCs/>
                <w:sz w:val="20"/>
                <w:szCs w:val="20"/>
              </w:rPr>
              <w:t>SECTION D-FORECASTED CASH NEEDS</w:t>
            </w:r>
          </w:p>
        </w:tc>
      </w:tr>
      <w:tr w:rsidR="00A0241E" w:rsidRPr="00FA42FF">
        <w:trPr>
          <w:cantSplit/>
        </w:trPr>
        <w:tc>
          <w:tcPr>
            <w:tcW w:w="0" w:type="auto"/>
            <w:vMerge w:val="restart"/>
            <w:tcBorders>
              <w:top w:val="single" w:sz="7" w:space="0" w:color="000000"/>
              <w:left w:val="single" w:sz="7" w:space="0" w:color="000000"/>
              <w:bottom w:val="nil"/>
              <w:right w:val="single" w:sz="6" w:space="0" w:color="FFFFFF"/>
            </w:tcBorders>
          </w:tcPr>
          <w:p w:rsidR="00A0241E" w:rsidRPr="00FA42FF" w:rsidRDefault="00A0241E">
            <w:pPr>
              <w:spacing w:line="163" w:lineRule="exact"/>
              <w:rPr>
                <w:rFonts w:asciiTheme="majorHAnsi" w:hAnsiTheme="majorHAnsi" w:cs="Shruti"/>
                <w:b/>
                <w:bCs/>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 xml:space="preserve">13. </w:t>
            </w:r>
            <w:r w:rsidRPr="00FA42FF">
              <w:rPr>
                <w:rFonts w:asciiTheme="majorHAnsi" w:hAnsiTheme="majorHAnsi" w:cs="Shruti"/>
                <w:b/>
                <w:bCs/>
                <w:sz w:val="17"/>
                <w:szCs w:val="17"/>
              </w:rPr>
              <w:t>Federal</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jc w:val="center"/>
              <w:rPr>
                <w:rFonts w:asciiTheme="majorHAnsi" w:hAnsiTheme="majorHAnsi" w:cs="Shruti"/>
                <w:sz w:val="15"/>
                <w:szCs w:val="15"/>
              </w:rPr>
            </w:pPr>
            <w:r w:rsidRPr="00FA42FF">
              <w:rPr>
                <w:rFonts w:asciiTheme="majorHAnsi" w:hAnsiTheme="majorHAnsi" w:cs="Shruti"/>
                <w:sz w:val="15"/>
                <w:szCs w:val="15"/>
              </w:rPr>
              <w:t>Total for 1st Year</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5"/>
                <w:szCs w:val="15"/>
              </w:rPr>
            </w:pPr>
          </w:p>
          <w:p w:rsidR="00A0241E" w:rsidRPr="00FA42FF" w:rsidRDefault="00A0241E">
            <w:pPr>
              <w:jc w:val="center"/>
              <w:rPr>
                <w:rFonts w:asciiTheme="majorHAnsi" w:hAnsiTheme="majorHAnsi" w:cs="Shruti"/>
                <w:sz w:val="15"/>
                <w:szCs w:val="15"/>
              </w:rPr>
            </w:pPr>
            <w:r w:rsidRPr="00FA42FF">
              <w:rPr>
                <w:rFonts w:asciiTheme="majorHAnsi" w:hAnsiTheme="majorHAnsi" w:cs="Shruti"/>
                <w:sz w:val="15"/>
                <w:szCs w:val="15"/>
              </w:rPr>
              <w:t>1st Quarter</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5"/>
                <w:szCs w:val="15"/>
              </w:rPr>
            </w:pPr>
          </w:p>
          <w:p w:rsidR="00A0241E" w:rsidRPr="00FA42FF" w:rsidRDefault="00A0241E">
            <w:pPr>
              <w:jc w:val="center"/>
              <w:rPr>
                <w:rFonts w:asciiTheme="majorHAnsi" w:hAnsiTheme="majorHAnsi" w:cs="Shruti"/>
                <w:sz w:val="15"/>
                <w:szCs w:val="15"/>
              </w:rPr>
            </w:pPr>
            <w:r w:rsidRPr="00FA42FF">
              <w:rPr>
                <w:rFonts w:asciiTheme="majorHAnsi" w:hAnsiTheme="majorHAnsi" w:cs="Shruti"/>
                <w:sz w:val="15"/>
                <w:szCs w:val="15"/>
              </w:rPr>
              <w:t>2nd Quarter</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5"/>
                <w:szCs w:val="15"/>
              </w:rPr>
            </w:pPr>
          </w:p>
          <w:p w:rsidR="00A0241E" w:rsidRPr="00FA42FF" w:rsidRDefault="00A0241E">
            <w:pPr>
              <w:jc w:val="center"/>
              <w:rPr>
                <w:rFonts w:asciiTheme="majorHAnsi" w:hAnsiTheme="majorHAnsi" w:cs="Shruti"/>
                <w:sz w:val="15"/>
                <w:szCs w:val="15"/>
              </w:rPr>
            </w:pPr>
            <w:r w:rsidRPr="00FA42FF">
              <w:rPr>
                <w:rFonts w:asciiTheme="majorHAnsi" w:hAnsiTheme="majorHAnsi" w:cs="Shruti"/>
                <w:sz w:val="15"/>
                <w:szCs w:val="15"/>
              </w:rPr>
              <w:t>3rd Quarter</w:t>
            </w:r>
          </w:p>
        </w:tc>
        <w:tc>
          <w:tcPr>
            <w:tcW w:w="0" w:type="auto"/>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5"/>
                <w:szCs w:val="15"/>
              </w:rPr>
            </w:pPr>
          </w:p>
          <w:p w:rsidR="00A0241E" w:rsidRPr="00FA42FF" w:rsidRDefault="00A0241E">
            <w:pPr>
              <w:jc w:val="center"/>
              <w:rPr>
                <w:rFonts w:asciiTheme="majorHAnsi" w:hAnsiTheme="majorHAnsi" w:cs="Shruti"/>
                <w:sz w:val="17"/>
                <w:szCs w:val="17"/>
              </w:rPr>
            </w:pPr>
            <w:r w:rsidRPr="00FA42FF">
              <w:rPr>
                <w:rFonts w:asciiTheme="majorHAnsi" w:hAnsiTheme="majorHAnsi" w:cs="Shruti"/>
                <w:sz w:val="15"/>
                <w:szCs w:val="15"/>
              </w:rPr>
              <w:t>4th Quarter</w:t>
            </w:r>
          </w:p>
        </w:tc>
      </w:tr>
      <w:tr w:rsidR="00A0241E" w:rsidRPr="00FA42FF">
        <w:trPr>
          <w:cantSplit/>
        </w:trPr>
        <w:tc>
          <w:tcPr>
            <w:tcW w:w="0" w:type="auto"/>
            <w:vMerge/>
            <w:tcBorders>
              <w:top w:val="nil"/>
              <w:left w:val="single" w:sz="7" w:space="0" w:color="000000"/>
              <w:bottom w:val="single" w:sz="6" w:space="0" w:color="FFFFFF"/>
              <w:right w:val="single" w:sz="6" w:space="0" w:color="FFFFFF"/>
            </w:tcBorders>
          </w:tcPr>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C100C5">
            <w:pPr>
              <w:rPr>
                <w:rFonts w:asciiTheme="majorHAnsi" w:hAnsiTheme="majorHAnsi" w:cs="Shruti"/>
                <w:sz w:val="17"/>
                <w:szCs w:val="17"/>
              </w:rPr>
            </w:pPr>
            <w:r w:rsidRPr="00FA42FF">
              <w:rPr>
                <w:rFonts w:asciiTheme="majorHAnsi" w:hAnsiTheme="majorHAnsi" w:cs="Shruti"/>
                <w:sz w:val="17"/>
                <w:szCs w:val="17"/>
              </w:rPr>
              <w:t>140,294</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C100C5">
            <w:pPr>
              <w:spacing w:line="163" w:lineRule="exact"/>
              <w:rPr>
                <w:rFonts w:asciiTheme="majorHAnsi" w:hAnsiTheme="majorHAnsi" w:cs="Shruti"/>
                <w:sz w:val="17"/>
                <w:szCs w:val="17"/>
              </w:rPr>
            </w:pPr>
            <w:r w:rsidRPr="00FA42FF">
              <w:rPr>
                <w:rFonts w:asciiTheme="majorHAnsi" w:hAnsiTheme="majorHAnsi" w:cs="Shruti"/>
                <w:sz w:val="17"/>
                <w:szCs w:val="17"/>
              </w:rPr>
              <w:t>20</w:t>
            </w:r>
            <w:r w:rsidR="00A0241E" w:rsidRPr="00FA42FF">
              <w:rPr>
                <w:rFonts w:asciiTheme="majorHAnsi" w:hAnsiTheme="majorHAnsi" w:cs="Shruti"/>
                <w:sz w:val="17"/>
                <w:szCs w:val="17"/>
              </w:rPr>
              <w:t>,000</w:t>
            </w: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50,000</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20,000</w:t>
            </w:r>
          </w:p>
        </w:tc>
        <w:tc>
          <w:tcPr>
            <w:tcW w:w="0" w:type="auto"/>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C100C5">
            <w:pPr>
              <w:rPr>
                <w:rFonts w:asciiTheme="majorHAnsi" w:hAnsiTheme="majorHAnsi" w:cs="Shruti"/>
                <w:sz w:val="17"/>
                <w:szCs w:val="17"/>
              </w:rPr>
            </w:pPr>
            <w:r w:rsidRPr="00FA42FF">
              <w:rPr>
                <w:rFonts w:asciiTheme="majorHAnsi" w:hAnsiTheme="majorHAnsi" w:cs="Shruti"/>
                <w:sz w:val="17"/>
                <w:szCs w:val="17"/>
              </w:rPr>
              <w:t>50</w:t>
            </w:r>
            <w:r w:rsidR="00A0241E" w:rsidRPr="00FA42FF">
              <w:rPr>
                <w:rFonts w:asciiTheme="majorHAnsi" w:hAnsiTheme="majorHAnsi" w:cs="Shruti"/>
                <w:sz w:val="17"/>
                <w:szCs w:val="17"/>
              </w:rPr>
              <w:t>,</w:t>
            </w:r>
            <w:r w:rsidRPr="00FA42FF">
              <w:rPr>
                <w:rFonts w:asciiTheme="majorHAnsi" w:hAnsiTheme="majorHAnsi" w:cs="Shruti"/>
                <w:sz w:val="17"/>
                <w:szCs w:val="17"/>
              </w:rPr>
              <w:t>294</w:t>
            </w:r>
          </w:p>
        </w:tc>
      </w:tr>
      <w:tr w:rsidR="00A0241E" w:rsidRPr="00FA42FF">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 xml:space="preserve">14. </w:t>
            </w:r>
            <w:r w:rsidRPr="00FA42FF">
              <w:rPr>
                <w:rFonts w:asciiTheme="majorHAnsi" w:hAnsiTheme="majorHAnsi" w:cs="Shruti"/>
                <w:b/>
                <w:bCs/>
                <w:sz w:val="17"/>
                <w:szCs w:val="17"/>
              </w:rPr>
              <w:t>Non</w:t>
            </w:r>
            <w:r w:rsidR="00892B31" w:rsidRPr="00FA42FF">
              <w:rPr>
                <w:rFonts w:asciiTheme="majorHAnsi" w:hAnsiTheme="majorHAnsi" w:cs="Shruti"/>
                <w:b/>
                <w:bCs/>
                <w:sz w:val="17"/>
                <w:szCs w:val="17"/>
              </w:rPr>
              <w:t>-</w:t>
            </w:r>
            <w:r w:rsidRPr="00FA42FF">
              <w:rPr>
                <w:rFonts w:asciiTheme="majorHAnsi" w:hAnsiTheme="majorHAnsi" w:cs="Shruti"/>
                <w:b/>
                <w:bCs/>
                <w:sz w:val="17"/>
                <w:szCs w:val="17"/>
              </w:rPr>
              <w:t>Federal</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C100C5">
            <w:pPr>
              <w:rPr>
                <w:rFonts w:asciiTheme="majorHAnsi" w:hAnsiTheme="majorHAnsi" w:cs="Shruti"/>
                <w:sz w:val="17"/>
                <w:szCs w:val="17"/>
              </w:rPr>
            </w:pPr>
            <w:r w:rsidRPr="00FA42FF">
              <w:rPr>
                <w:rFonts w:asciiTheme="majorHAnsi" w:hAnsiTheme="majorHAnsi" w:cs="Shruti"/>
                <w:sz w:val="17"/>
                <w:szCs w:val="17"/>
              </w:rPr>
              <w:t xml:space="preserve">  46,7</w:t>
            </w:r>
            <w:r w:rsidR="00154848" w:rsidRPr="00FA42FF">
              <w:rPr>
                <w:rFonts w:asciiTheme="majorHAnsi" w:hAnsiTheme="majorHAnsi" w:cs="Shruti"/>
                <w:sz w:val="17"/>
                <w:szCs w:val="17"/>
              </w:rPr>
              <w:t>66</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 xml:space="preserve"> </w:t>
            </w:r>
            <w:r w:rsidR="00C100C5" w:rsidRPr="00FA42FF">
              <w:rPr>
                <w:rFonts w:asciiTheme="majorHAnsi" w:hAnsiTheme="majorHAnsi" w:cs="Shruti"/>
                <w:sz w:val="17"/>
                <w:szCs w:val="17"/>
              </w:rPr>
              <w:t>12</w:t>
            </w:r>
            <w:r w:rsidRPr="00FA42FF">
              <w:rPr>
                <w:rFonts w:asciiTheme="majorHAnsi" w:hAnsiTheme="majorHAnsi" w:cs="Shruti"/>
                <w:sz w:val="17"/>
                <w:szCs w:val="17"/>
              </w:rPr>
              <w:t>,000</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10,000</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9,000</w:t>
            </w:r>
          </w:p>
        </w:tc>
        <w:tc>
          <w:tcPr>
            <w:tcW w:w="0" w:type="auto"/>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 xml:space="preserve"> </w:t>
            </w:r>
            <w:r w:rsidR="00C100C5" w:rsidRPr="00FA42FF">
              <w:rPr>
                <w:rFonts w:asciiTheme="majorHAnsi" w:hAnsiTheme="majorHAnsi" w:cs="Shruti"/>
                <w:sz w:val="17"/>
                <w:szCs w:val="17"/>
              </w:rPr>
              <w:t>15,7</w:t>
            </w:r>
            <w:r w:rsidR="00154848" w:rsidRPr="00FA42FF">
              <w:rPr>
                <w:rFonts w:asciiTheme="majorHAnsi" w:hAnsiTheme="majorHAnsi" w:cs="Shruti"/>
                <w:sz w:val="17"/>
                <w:szCs w:val="17"/>
              </w:rPr>
              <w:t>66</w:t>
            </w:r>
          </w:p>
        </w:tc>
      </w:tr>
      <w:tr w:rsidR="00A0241E" w:rsidRPr="00FA42FF">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 xml:space="preserve">15. </w:t>
            </w:r>
            <w:r w:rsidRPr="00FA42FF">
              <w:rPr>
                <w:rFonts w:asciiTheme="majorHAnsi" w:hAnsiTheme="majorHAnsi" w:cs="Shruti"/>
                <w:b/>
                <w:bCs/>
                <w:sz w:val="17"/>
                <w:szCs w:val="17"/>
              </w:rPr>
              <w:t>TOTAL</w:t>
            </w:r>
            <w:r w:rsidRPr="00FA42FF">
              <w:rPr>
                <w:rFonts w:asciiTheme="majorHAnsi" w:hAnsiTheme="majorHAnsi" w:cs="Shruti"/>
                <w:sz w:val="17"/>
                <w:szCs w:val="17"/>
              </w:rPr>
              <w:t xml:space="preserve"> (sum of lines 13 and 14)</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r>
      <w:tr w:rsidR="00A0241E" w:rsidRPr="00FA42FF">
        <w:tc>
          <w:tcPr>
            <w:tcW w:w="0" w:type="auto"/>
            <w:gridSpan w:val="6"/>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jc w:val="center"/>
              <w:rPr>
                <w:rFonts w:asciiTheme="majorHAnsi" w:hAnsiTheme="majorHAnsi" w:cs="Shruti"/>
                <w:sz w:val="17"/>
                <w:szCs w:val="17"/>
              </w:rPr>
            </w:pPr>
            <w:r w:rsidRPr="00FA42FF">
              <w:rPr>
                <w:rFonts w:asciiTheme="majorHAnsi" w:hAnsiTheme="majorHAnsi" w:cs="Shruti"/>
                <w:b/>
                <w:bCs/>
                <w:sz w:val="20"/>
                <w:szCs w:val="20"/>
              </w:rPr>
              <w:t xml:space="preserve">SECTION E-BUDGET ESTIMATES OF </w:t>
            </w:r>
            <w:r w:rsidRPr="00FA42FF">
              <w:rPr>
                <w:rFonts w:asciiTheme="majorHAnsi" w:hAnsiTheme="majorHAnsi" w:cs="Shruti"/>
                <w:b/>
                <w:bCs/>
                <w:sz w:val="20"/>
                <w:szCs w:val="20"/>
                <w:u w:val="single"/>
              </w:rPr>
              <w:t>FEDERAL</w:t>
            </w:r>
            <w:r w:rsidRPr="00FA42FF">
              <w:rPr>
                <w:rFonts w:asciiTheme="majorHAnsi" w:hAnsiTheme="majorHAnsi" w:cs="Shruti"/>
                <w:b/>
                <w:bCs/>
                <w:sz w:val="20"/>
                <w:szCs w:val="20"/>
              </w:rPr>
              <w:t xml:space="preserve"> FUNDS NEEDED FOR BALANCE OF THE PROJECT</w:t>
            </w:r>
          </w:p>
        </w:tc>
      </w:tr>
      <w:tr w:rsidR="00A0241E" w:rsidRPr="00FA42FF">
        <w:trPr>
          <w:cantSplit/>
        </w:trPr>
        <w:tc>
          <w:tcPr>
            <w:tcW w:w="0" w:type="auto"/>
            <w:gridSpan w:val="2"/>
            <w:vMerge w:val="restart"/>
            <w:tcBorders>
              <w:top w:val="single" w:sz="7" w:space="0" w:color="000000"/>
              <w:left w:val="single" w:sz="7" w:space="0" w:color="000000"/>
              <w:bottom w:val="nil"/>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jc w:val="center"/>
              <w:rPr>
                <w:rFonts w:asciiTheme="majorHAnsi" w:hAnsiTheme="majorHAnsi" w:cs="Shruti"/>
                <w:sz w:val="17"/>
                <w:szCs w:val="17"/>
              </w:rPr>
            </w:pPr>
            <w:r w:rsidRPr="00FA42FF">
              <w:rPr>
                <w:rFonts w:asciiTheme="majorHAnsi" w:hAnsiTheme="majorHAnsi" w:cs="Shruti"/>
                <w:b/>
                <w:bCs/>
                <w:sz w:val="17"/>
                <w:szCs w:val="17"/>
              </w:rPr>
              <w:t>(a) Grant Program</w:t>
            </w:r>
          </w:p>
        </w:tc>
        <w:tc>
          <w:tcPr>
            <w:tcW w:w="0" w:type="auto"/>
            <w:gridSpan w:val="4"/>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5"/>
                <w:szCs w:val="15"/>
              </w:rPr>
              <w:t>Future Funding Periods (Years)</w:t>
            </w:r>
          </w:p>
        </w:tc>
      </w:tr>
      <w:tr w:rsidR="00A0241E" w:rsidRPr="00FA42FF">
        <w:trPr>
          <w:cantSplit/>
        </w:trPr>
        <w:tc>
          <w:tcPr>
            <w:tcW w:w="0" w:type="auto"/>
            <w:gridSpan w:val="2"/>
            <w:vMerge/>
            <w:tcBorders>
              <w:top w:val="nil"/>
              <w:left w:val="single" w:sz="7" w:space="0" w:color="000000"/>
              <w:bottom w:val="single" w:sz="6" w:space="0" w:color="FFFFFF"/>
              <w:right w:val="single" w:sz="6" w:space="0" w:color="FFFFFF"/>
            </w:tcBorders>
          </w:tcPr>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jc w:val="center"/>
              <w:rPr>
                <w:rFonts w:asciiTheme="majorHAnsi" w:hAnsiTheme="majorHAnsi" w:cs="Shruti"/>
                <w:sz w:val="17"/>
                <w:szCs w:val="17"/>
              </w:rPr>
            </w:pPr>
            <w:r w:rsidRPr="00FA42FF">
              <w:rPr>
                <w:rFonts w:asciiTheme="majorHAnsi" w:hAnsiTheme="majorHAnsi" w:cs="Shruti"/>
                <w:sz w:val="17"/>
                <w:szCs w:val="17"/>
              </w:rPr>
              <w:t>(b) First</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jc w:val="center"/>
              <w:rPr>
                <w:rFonts w:asciiTheme="majorHAnsi" w:hAnsiTheme="majorHAnsi" w:cs="Shruti"/>
                <w:sz w:val="17"/>
                <w:szCs w:val="17"/>
              </w:rPr>
            </w:pPr>
            <w:r w:rsidRPr="00FA42FF">
              <w:rPr>
                <w:rFonts w:asciiTheme="majorHAnsi" w:hAnsiTheme="majorHAnsi" w:cs="Shruti"/>
                <w:sz w:val="17"/>
                <w:szCs w:val="17"/>
              </w:rPr>
              <w:t>(c) Second</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jc w:val="center"/>
              <w:rPr>
                <w:rFonts w:asciiTheme="majorHAnsi" w:hAnsiTheme="majorHAnsi" w:cs="Shruti"/>
                <w:sz w:val="17"/>
                <w:szCs w:val="17"/>
              </w:rPr>
            </w:pPr>
            <w:r w:rsidRPr="00FA42FF">
              <w:rPr>
                <w:rFonts w:asciiTheme="majorHAnsi" w:hAnsiTheme="majorHAnsi" w:cs="Shruti"/>
                <w:sz w:val="17"/>
                <w:szCs w:val="17"/>
              </w:rPr>
              <w:t xml:space="preserve">(d) </w:t>
            </w:r>
          </w:p>
        </w:tc>
        <w:tc>
          <w:tcPr>
            <w:tcW w:w="0" w:type="auto"/>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jc w:val="center"/>
              <w:rPr>
                <w:rFonts w:asciiTheme="majorHAnsi" w:hAnsiTheme="majorHAnsi" w:cs="Shruti"/>
                <w:sz w:val="17"/>
                <w:szCs w:val="17"/>
              </w:rPr>
            </w:pPr>
            <w:r w:rsidRPr="00FA42FF">
              <w:rPr>
                <w:rFonts w:asciiTheme="majorHAnsi" w:hAnsiTheme="majorHAnsi" w:cs="Shruti"/>
                <w:sz w:val="17"/>
                <w:szCs w:val="17"/>
              </w:rPr>
              <w:t xml:space="preserve">(e) </w:t>
            </w:r>
          </w:p>
        </w:tc>
      </w:tr>
      <w:tr w:rsidR="00A0241E" w:rsidRPr="00FA42FF">
        <w:tc>
          <w:tcPr>
            <w:tcW w:w="0" w:type="auto"/>
            <w:gridSpan w:val="2"/>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16.     Life Span Respite</w:t>
            </w: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100,000</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spacing w:line="163" w:lineRule="exact"/>
              <w:rPr>
                <w:rFonts w:asciiTheme="majorHAnsi" w:hAnsiTheme="majorHAnsi" w:cs="Shruti"/>
                <w:sz w:val="17"/>
                <w:szCs w:val="17"/>
              </w:rPr>
            </w:pPr>
            <w:r w:rsidRPr="00FA42FF">
              <w:rPr>
                <w:rFonts w:asciiTheme="majorHAnsi" w:hAnsiTheme="majorHAnsi" w:cs="Shruti"/>
                <w:sz w:val="17"/>
                <w:szCs w:val="17"/>
              </w:rPr>
              <w:t>100,000</w:t>
            </w: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r>
      <w:tr w:rsidR="00A0241E" w:rsidRPr="00FA42FF">
        <w:tc>
          <w:tcPr>
            <w:tcW w:w="0" w:type="auto"/>
            <w:gridSpan w:val="2"/>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17.</w:t>
            </w: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r>
      <w:tr w:rsidR="00A0241E" w:rsidRPr="00FA42FF">
        <w:tc>
          <w:tcPr>
            <w:tcW w:w="0" w:type="auto"/>
            <w:gridSpan w:val="2"/>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18.</w:t>
            </w: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r>
      <w:tr w:rsidR="00A0241E" w:rsidRPr="00FA42FF">
        <w:tc>
          <w:tcPr>
            <w:tcW w:w="0" w:type="auto"/>
            <w:gridSpan w:val="2"/>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19.</w:t>
            </w: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r>
      <w:tr w:rsidR="00A0241E" w:rsidRPr="00FA42FF">
        <w:tc>
          <w:tcPr>
            <w:tcW w:w="0" w:type="auto"/>
            <w:gridSpan w:val="2"/>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 xml:space="preserve">20. </w:t>
            </w:r>
            <w:r w:rsidRPr="00FA42FF">
              <w:rPr>
                <w:rFonts w:asciiTheme="majorHAnsi" w:hAnsiTheme="majorHAnsi" w:cs="Shruti"/>
                <w:b/>
                <w:bCs/>
                <w:sz w:val="17"/>
                <w:szCs w:val="17"/>
              </w:rPr>
              <w:t>TOTALS</w:t>
            </w:r>
            <w:r w:rsidRPr="00FA42FF">
              <w:rPr>
                <w:rFonts w:asciiTheme="majorHAnsi" w:hAnsiTheme="majorHAnsi" w:cs="Shruti"/>
                <w:sz w:val="17"/>
                <w:szCs w:val="17"/>
              </w:rPr>
              <w:t xml:space="preserve"> (sum of lines 16-19)</w:t>
            </w: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c>
          <w:tcPr>
            <w:tcW w:w="0" w:type="auto"/>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p>
        </w:tc>
      </w:tr>
      <w:tr w:rsidR="00A0241E" w:rsidRPr="00FA42FF">
        <w:tc>
          <w:tcPr>
            <w:tcW w:w="0" w:type="auto"/>
            <w:gridSpan w:val="6"/>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jc w:val="center"/>
              <w:rPr>
                <w:rFonts w:asciiTheme="majorHAnsi" w:hAnsiTheme="majorHAnsi" w:cs="Shruti"/>
                <w:sz w:val="20"/>
                <w:szCs w:val="20"/>
              </w:rPr>
            </w:pPr>
            <w:r w:rsidRPr="00FA42FF">
              <w:rPr>
                <w:rFonts w:asciiTheme="majorHAnsi" w:hAnsiTheme="majorHAnsi" w:cs="Shruti"/>
                <w:b/>
                <w:bCs/>
                <w:sz w:val="20"/>
                <w:szCs w:val="20"/>
              </w:rPr>
              <w:t>SECTION F-OTHER BUDGET INFORMATION</w:t>
            </w:r>
          </w:p>
          <w:p w:rsidR="00A0241E" w:rsidRPr="00FA42FF" w:rsidRDefault="00A0241E">
            <w:pPr>
              <w:jc w:val="center"/>
              <w:rPr>
                <w:rFonts w:asciiTheme="majorHAnsi" w:hAnsiTheme="majorHAnsi" w:cs="Shruti"/>
                <w:sz w:val="15"/>
                <w:szCs w:val="15"/>
              </w:rPr>
            </w:pPr>
            <w:r w:rsidRPr="00FA42FF">
              <w:rPr>
                <w:rFonts w:asciiTheme="majorHAnsi" w:hAnsiTheme="majorHAnsi" w:cs="Shruti"/>
                <w:sz w:val="15"/>
                <w:szCs w:val="15"/>
              </w:rPr>
              <w:t>(Attach additional Sheets if Necessary)</w:t>
            </w:r>
          </w:p>
        </w:tc>
      </w:tr>
      <w:tr w:rsidR="00A0241E" w:rsidRPr="00FA42FF">
        <w:tc>
          <w:tcPr>
            <w:tcW w:w="0" w:type="auto"/>
            <w:gridSpan w:val="3"/>
            <w:tcBorders>
              <w:top w:val="single" w:sz="7" w:space="0" w:color="000000"/>
              <w:left w:val="single" w:sz="7" w:space="0" w:color="000000"/>
              <w:bottom w:val="single" w:sz="6" w:space="0" w:color="FFFFFF"/>
              <w:right w:val="single" w:sz="6" w:space="0" w:color="FFFFFF"/>
            </w:tcBorders>
          </w:tcPr>
          <w:p w:rsidR="00A0241E" w:rsidRPr="00FA42FF" w:rsidRDefault="00A0241E">
            <w:pPr>
              <w:spacing w:line="163" w:lineRule="exact"/>
              <w:rPr>
                <w:rFonts w:asciiTheme="majorHAnsi" w:hAnsiTheme="majorHAnsi" w:cs="Shruti"/>
                <w:sz w:val="15"/>
                <w:szCs w:val="15"/>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 xml:space="preserve">21. </w:t>
            </w:r>
            <w:r w:rsidRPr="00FA42FF">
              <w:rPr>
                <w:rFonts w:asciiTheme="majorHAnsi" w:hAnsiTheme="majorHAnsi" w:cs="Shruti"/>
                <w:b/>
                <w:bCs/>
                <w:sz w:val="17"/>
                <w:szCs w:val="17"/>
              </w:rPr>
              <w:t>Direct Charges:</w:t>
            </w:r>
          </w:p>
        </w:tc>
        <w:tc>
          <w:tcPr>
            <w:tcW w:w="0" w:type="auto"/>
            <w:gridSpan w:val="3"/>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 xml:space="preserve">22. </w:t>
            </w:r>
            <w:r w:rsidRPr="00FA42FF">
              <w:rPr>
                <w:rFonts w:asciiTheme="majorHAnsi" w:hAnsiTheme="majorHAnsi" w:cs="Shruti"/>
                <w:b/>
                <w:bCs/>
                <w:sz w:val="17"/>
                <w:szCs w:val="17"/>
              </w:rPr>
              <w:t>Indirect Charges:</w:t>
            </w:r>
          </w:p>
        </w:tc>
      </w:tr>
      <w:tr w:rsidR="00A0241E" w:rsidRPr="00FA42FF">
        <w:tc>
          <w:tcPr>
            <w:tcW w:w="0" w:type="auto"/>
            <w:gridSpan w:val="6"/>
            <w:tcBorders>
              <w:top w:val="single" w:sz="7" w:space="0" w:color="000000"/>
              <w:left w:val="single" w:sz="7" w:space="0" w:color="000000"/>
              <w:bottom w:val="single" w:sz="6" w:space="0" w:color="FFFFFF"/>
              <w:right w:val="single" w:sz="7" w:space="0" w:color="000000"/>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rPr>
                <w:rFonts w:asciiTheme="majorHAnsi" w:hAnsiTheme="majorHAnsi" w:cs="Shruti"/>
                <w:sz w:val="17"/>
                <w:szCs w:val="17"/>
              </w:rPr>
            </w:pPr>
            <w:r w:rsidRPr="00FA42FF">
              <w:rPr>
                <w:rFonts w:asciiTheme="majorHAnsi" w:hAnsiTheme="majorHAnsi" w:cs="Shruti"/>
                <w:sz w:val="17"/>
                <w:szCs w:val="17"/>
              </w:rPr>
              <w:t xml:space="preserve">23. </w:t>
            </w:r>
            <w:r w:rsidRPr="00FA42FF">
              <w:rPr>
                <w:rFonts w:asciiTheme="majorHAnsi" w:hAnsiTheme="majorHAnsi" w:cs="Shruti"/>
                <w:b/>
                <w:bCs/>
                <w:sz w:val="17"/>
                <w:szCs w:val="17"/>
              </w:rPr>
              <w:t>Remarks</w:t>
            </w:r>
          </w:p>
          <w:p w:rsidR="00A0241E" w:rsidRPr="00FA42FF" w:rsidRDefault="00A0241E">
            <w:pPr>
              <w:rPr>
                <w:rFonts w:asciiTheme="majorHAnsi" w:hAnsiTheme="majorHAnsi" w:cs="Shruti"/>
                <w:sz w:val="17"/>
                <w:szCs w:val="17"/>
              </w:rPr>
            </w:pPr>
          </w:p>
        </w:tc>
      </w:tr>
      <w:tr w:rsidR="00A0241E" w:rsidRPr="00FA42FF">
        <w:tc>
          <w:tcPr>
            <w:tcW w:w="0" w:type="auto"/>
            <w:gridSpan w:val="6"/>
            <w:tcBorders>
              <w:top w:val="single" w:sz="7" w:space="0" w:color="000000"/>
              <w:left w:val="single" w:sz="6" w:space="0" w:color="FFFFFF"/>
              <w:bottom w:val="single" w:sz="6" w:space="0" w:color="FFFFFF"/>
              <w:right w:val="single" w:sz="6" w:space="0" w:color="FFFFFF"/>
            </w:tcBorders>
          </w:tcPr>
          <w:p w:rsidR="00A0241E" w:rsidRPr="00FA42FF" w:rsidRDefault="00A0241E">
            <w:pPr>
              <w:spacing w:line="163" w:lineRule="exact"/>
              <w:rPr>
                <w:rFonts w:asciiTheme="majorHAnsi" w:hAnsiTheme="majorHAnsi" w:cs="Shruti"/>
                <w:sz w:val="17"/>
                <w:szCs w:val="17"/>
              </w:rPr>
            </w:pPr>
          </w:p>
          <w:p w:rsidR="00A0241E" w:rsidRPr="00FA42FF" w:rsidRDefault="00A0241E">
            <w:pPr>
              <w:tabs>
                <w:tab w:val="center" w:pos="1489"/>
                <w:tab w:val="right" w:pos="2978"/>
              </w:tabs>
              <w:rPr>
                <w:rFonts w:asciiTheme="majorHAnsi" w:hAnsiTheme="majorHAnsi" w:cs="Shruti"/>
                <w:sz w:val="15"/>
                <w:szCs w:val="15"/>
              </w:rPr>
            </w:pPr>
            <w:r w:rsidRPr="00FA42FF">
              <w:rPr>
                <w:rFonts w:asciiTheme="majorHAnsi" w:hAnsiTheme="majorHAnsi" w:cs="Shruti"/>
                <w:sz w:val="17"/>
                <w:szCs w:val="17"/>
              </w:rPr>
              <w:tab/>
            </w:r>
            <w:r w:rsidRPr="00FA42FF">
              <w:rPr>
                <w:rFonts w:asciiTheme="majorHAnsi" w:hAnsiTheme="majorHAnsi" w:cs="Shruti"/>
                <w:b/>
                <w:bCs/>
                <w:sz w:val="20"/>
                <w:szCs w:val="20"/>
              </w:rPr>
              <w:t>Authorized for Local Reproduction</w:t>
            </w:r>
            <w:r w:rsidRPr="00FA42FF">
              <w:rPr>
                <w:rFonts w:asciiTheme="majorHAnsi" w:hAnsiTheme="majorHAnsi" w:cs="Shruti"/>
                <w:sz w:val="20"/>
                <w:szCs w:val="20"/>
              </w:rPr>
              <w:tab/>
            </w:r>
            <w:r w:rsidRPr="00FA42FF">
              <w:rPr>
                <w:rFonts w:asciiTheme="majorHAnsi" w:hAnsiTheme="majorHAnsi" w:cs="Shruti"/>
                <w:sz w:val="15"/>
                <w:szCs w:val="15"/>
              </w:rPr>
              <w:t>Standard Form 424A (7-97)</w:t>
            </w:r>
          </w:p>
          <w:p w:rsidR="00A0241E" w:rsidRPr="00FA42FF" w:rsidRDefault="00A0241E">
            <w:pPr>
              <w:tabs>
                <w:tab w:val="right" w:pos="2978"/>
              </w:tabs>
              <w:rPr>
                <w:rFonts w:asciiTheme="majorHAnsi" w:hAnsiTheme="majorHAnsi" w:cs="Shruti"/>
                <w:sz w:val="15"/>
                <w:szCs w:val="15"/>
              </w:rPr>
            </w:pPr>
            <w:r w:rsidRPr="00FA42FF">
              <w:rPr>
                <w:rFonts w:asciiTheme="majorHAnsi" w:hAnsiTheme="majorHAnsi" w:cs="Shruti"/>
                <w:sz w:val="15"/>
                <w:szCs w:val="15"/>
              </w:rPr>
              <w:tab/>
              <w:t>Prescribed by OMB Circular A-102</w:t>
            </w:r>
          </w:p>
        </w:tc>
      </w:tr>
      <w:tr w:rsidR="00A0241E" w:rsidRPr="00FA42FF">
        <w:tc>
          <w:tcPr>
            <w:tcW w:w="0" w:type="auto"/>
            <w:gridSpan w:val="6"/>
            <w:tcBorders>
              <w:top w:val="single" w:sz="6" w:space="0" w:color="FFFFFF"/>
              <w:left w:val="single" w:sz="6" w:space="0" w:color="FFFFFF"/>
              <w:bottom w:val="single" w:sz="6" w:space="0" w:color="FFFFFF"/>
              <w:right w:val="single" w:sz="6" w:space="0" w:color="FFFFFF"/>
            </w:tcBorders>
          </w:tcPr>
          <w:p w:rsidR="00A0241E" w:rsidRPr="00FA42FF" w:rsidRDefault="00A0241E">
            <w:pPr>
              <w:spacing w:line="144" w:lineRule="exact"/>
              <w:rPr>
                <w:rFonts w:asciiTheme="majorHAnsi" w:hAnsiTheme="majorHAnsi" w:cs="Shruti"/>
                <w:sz w:val="15"/>
                <w:szCs w:val="15"/>
              </w:rPr>
            </w:pPr>
          </w:p>
          <w:p w:rsidR="00A0241E" w:rsidRPr="00FA42FF" w:rsidRDefault="00A0241E">
            <w:pPr>
              <w:rPr>
                <w:rFonts w:asciiTheme="majorHAnsi" w:hAnsiTheme="majorHAnsi" w:cs="Shruti"/>
                <w:sz w:val="15"/>
                <w:szCs w:val="15"/>
              </w:rPr>
            </w:pPr>
          </w:p>
        </w:tc>
      </w:tr>
    </w:tbl>
    <w:p w:rsidR="00A0241E" w:rsidRPr="00FA42FF" w:rsidRDefault="00A0241E">
      <w:pPr>
        <w:rPr>
          <w:rFonts w:asciiTheme="majorHAnsi" w:hAnsiTheme="majorHAnsi"/>
        </w:rPr>
        <w:sectPr w:rsidR="00A0241E" w:rsidRPr="00FA42FF">
          <w:footerReference w:type="even" r:id="rId56"/>
          <w:footerReference w:type="default" r:id="rId57"/>
          <w:endnotePr>
            <w:numFmt w:val="decimal"/>
          </w:endnotePr>
          <w:pgSz w:w="12240" w:h="15840" w:code="1"/>
          <w:pgMar w:top="1152" w:right="1728" w:bottom="576" w:left="1728" w:header="720" w:footer="720" w:gutter="0"/>
          <w:cols w:space="720"/>
          <w:noEndnote/>
          <w:docGrid w:linePitch="326"/>
        </w:sectPr>
      </w:pPr>
    </w:p>
    <w:p w:rsidR="00A0241E" w:rsidRPr="00FA42FF" w:rsidRDefault="00A0241E">
      <w:pPr>
        <w:pStyle w:val="Heading6"/>
        <w:rPr>
          <w:rFonts w:asciiTheme="majorHAnsi" w:hAnsiTheme="majorHAnsi"/>
        </w:rPr>
      </w:pPr>
      <w:bookmarkStart w:id="68" w:name="_Toc328485333"/>
      <w:r w:rsidRPr="00FA42FF">
        <w:rPr>
          <w:rFonts w:asciiTheme="majorHAnsi" w:hAnsiTheme="majorHAnsi"/>
        </w:rPr>
        <w:lastRenderedPageBreak/>
        <w:t>Attachment C: Budget Narrative/Justification – Sample Format</w:t>
      </w:r>
      <w:bookmarkEnd w:id="68"/>
    </w:p>
    <w:p w:rsidR="00A0241E" w:rsidRPr="00FA42FF" w:rsidRDefault="00A0241E">
      <w:pPr>
        <w:rPr>
          <w:rFonts w:asciiTheme="majorHAnsi" w:hAnsiTheme="majorHAnsi"/>
        </w:rPr>
      </w:pPr>
    </w:p>
    <w:p w:rsidR="00A0241E" w:rsidRPr="00FA42FF" w:rsidRDefault="00A0241E">
      <w:pPr>
        <w:rPr>
          <w:rFonts w:asciiTheme="majorHAnsi" w:hAnsiTheme="majorHAnsi"/>
          <w:b/>
          <w:bCs/>
        </w:rPr>
      </w:pPr>
      <w:r w:rsidRPr="00FA42FF">
        <w:rPr>
          <w:rFonts w:asciiTheme="majorHAnsi" w:hAnsiTheme="majorHAnsi"/>
          <w:b/>
          <w:bCs/>
        </w:rPr>
        <w:t>NOTE : Applicants requesting funding for a multi-year grant program are REQUIRED to provide a detailed Budget Narrative/Justification for EACH potential year of grant funding requested.</w:t>
      </w:r>
    </w:p>
    <w:p w:rsidR="00A0241E" w:rsidRPr="00FA42FF" w:rsidRDefault="00A0241E">
      <w:pPr>
        <w:rPr>
          <w:rFonts w:asciiTheme="majorHAnsi" w:hAnsiTheme="majorHAnsi"/>
          <w:b/>
          <w:bCs/>
        </w:rPr>
      </w:pPr>
    </w:p>
    <w:tbl>
      <w:tblPr>
        <w:tblW w:w="14400" w:type="dxa"/>
        <w:tblInd w:w="-7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42"/>
        <w:gridCol w:w="1360"/>
        <w:gridCol w:w="38"/>
        <w:gridCol w:w="1328"/>
        <w:gridCol w:w="34"/>
        <w:gridCol w:w="1410"/>
        <w:gridCol w:w="30"/>
        <w:gridCol w:w="1414"/>
        <w:gridCol w:w="26"/>
        <w:gridCol w:w="1316"/>
        <w:gridCol w:w="22"/>
        <w:gridCol w:w="7380"/>
      </w:tblGrid>
      <w:tr w:rsidR="00A0241E" w:rsidRPr="00FA42FF">
        <w:trPr>
          <w:gridBefore w:val="1"/>
          <w:wBefore w:w="42" w:type="dxa"/>
          <w:cantSplit/>
          <w:trHeight w:val="527"/>
          <w:tblHeader/>
        </w:trPr>
        <w:tc>
          <w:tcPr>
            <w:tcW w:w="1398"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jc w:val="center"/>
              <w:rPr>
                <w:rFonts w:asciiTheme="majorHAnsi" w:hAnsiTheme="majorHAnsi"/>
                <w:b/>
                <w:sz w:val="20"/>
              </w:rPr>
            </w:pPr>
          </w:p>
          <w:p w:rsidR="00A0241E" w:rsidRPr="00FA42FF" w:rsidRDefault="00A0241E">
            <w:pPr>
              <w:ind w:left="12"/>
              <w:jc w:val="center"/>
              <w:rPr>
                <w:rFonts w:asciiTheme="majorHAnsi" w:hAnsiTheme="majorHAnsi"/>
                <w:b/>
                <w:sz w:val="20"/>
              </w:rPr>
            </w:pPr>
            <w:r w:rsidRPr="00FA42FF">
              <w:rPr>
                <w:rFonts w:asciiTheme="majorHAnsi" w:hAnsiTheme="majorHAnsi"/>
                <w:b/>
                <w:sz w:val="20"/>
              </w:rPr>
              <w:t>Object Class Category</w:t>
            </w:r>
          </w:p>
        </w:tc>
        <w:tc>
          <w:tcPr>
            <w:tcW w:w="1362"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jc w:val="center"/>
              <w:rPr>
                <w:rFonts w:asciiTheme="majorHAnsi" w:hAnsiTheme="majorHAnsi"/>
                <w:b/>
                <w:sz w:val="20"/>
              </w:rPr>
            </w:pPr>
          </w:p>
          <w:p w:rsidR="00A0241E" w:rsidRPr="00FA42FF" w:rsidRDefault="00A0241E">
            <w:pPr>
              <w:jc w:val="center"/>
              <w:rPr>
                <w:rFonts w:asciiTheme="majorHAnsi" w:hAnsiTheme="majorHAnsi"/>
                <w:b/>
                <w:sz w:val="20"/>
              </w:rPr>
            </w:pPr>
            <w:r w:rsidRPr="00FA42FF">
              <w:rPr>
                <w:rFonts w:asciiTheme="majorHAnsi" w:hAnsiTheme="majorHAnsi"/>
                <w:b/>
                <w:sz w:val="20"/>
              </w:rPr>
              <w:t>Federal Funds</w:t>
            </w:r>
          </w:p>
        </w:tc>
        <w:tc>
          <w:tcPr>
            <w:tcW w:w="1440"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jc w:val="center"/>
              <w:rPr>
                <w:rFonts w:asciiTheme="majorHAnsi" w:hAnsiTheme="majorHAnsi"/>
                <w:b/>
                <w:sz w:val="20"/>
              </w:rPr>
            </w:pPr>
          </w:p>
          <w:p w:rsidR="00A0241E" w:rsidRPr="00FA42FF" w:rsidRDefault="00A0241E">
            <w:pPr>
              <w:jc w:val="center"/>
              <w:rPr>
                <w:rFonts w:asciiTheme="majorHAnsi" w:hAnsiTheme="majorHAnsi"/>
                <w:b/>
                <w:sz w:val="20"/>
              </w:rPr>
            </w:pPr>
            <w:r w:rsidRPr="00FA42FF">
              <w:rPr>
                <w:rFonts w:asciiTheme="majorHAnsi" w:hAnsiTheme="majorHAnsi"/>
                <w:b/>
                <w:sz w:val="20"/>
              </w:rPr>
              <w:t>Non-Federal</w:t>
            </w:r>
          </w:p>
          <w:p w:rsidR="00A0241E" w:rsidRPr="00FA42FF" w:rsidRDefault="00A0241E">
            <w:pPr>
              <w:jc w:val="center"/>
              <w:rPr>
                <w:rFonts w:asciiTheme="majorHAnsi" w:hAnsiTheme="majorHAnsi"/>
                <w:b/>
                <w:sz w:val="20"/>
              </w:rPr>
            </w:pPr>
            <w:r w:rsidRPr="00FA42FF">
              <w:rPr>
                <w:rFonts w:asciiTheme="majorHAnsi" w:hAnsiTheme="majorHAnsi"/>
                <w:b/>
                <w:sz w:val="20"/>
              </w:rPr>
              <w:t>Cash</w:t>
            </w:r>
          </w:p>
        </w:tc>
        <w:tc>
          <w:tcPr>
            <w:tcW w:w="1440"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jc w:val="center"/>
              <w:rPr>
                <w:rFonts w:asciiTheme="majorHAnsi" w:hAnsiTheme="majorHAnsi"/>
                <w:b/>
                <w:sz w:val="20"/>
              </w:rPr>
            </w:pPr>
          </w:p>
          <w:p w:rsidR="00A0241E" w:rsidRPr="00FA42FF" w:rsidRDefault="00A0241E">
            <w:pPr>
              <w:jc w:val="center"/>
              <w:rPr>
                <w:rFonts w:asciiTheme="majorHAnsi" w:hAnsiTheme="majorHAnsi"/>
                <w:b/>
                <w:sz w:val="20"/>
              </w:rPr>
            </w:pPr>
            <w:r w:rsidRPr="00FA42FF">
              <w:rPr>
                <w:rFonts w:asciiTheme="majorHAnsi" w:hAnsiTheme="majorHAnsi"/>
                <w:b/>
                <w:sz w:val="20"/>
              </w:rPr>
              <w:t>Non-Federal</w:t>
            </w:r>
          </w:p>
          <w:p w:rsidR="00A0241E" w:rsidRPr="00FA42FF" w:rsidRDefault="00A0241E">
            <w:pPr>
              <w:jc w:val="center"/>
              <w:rPr>
                <w:rFonts w:asciiTheme="majorHAnsi" w:hAnsiTheme="majorHAnsi"/>
                <w:b/>
                <w:sz w:val="20"/>
              </w:rPr>
            </w:pPr>
            <w:r w:rsidRPr="00FA42FF">
              <w:rPr>
                <w:rFonts w:asciiTheme="majorHAnsi" w:hAnsiTheme="majorHAnsi"/>
                <w:b/>
                <w:sz w:val="20"/>
              </w:rPr>
              <w:t>In-Kind</w:t>
            </w:r>
          </w:p>
        </w:tc>
        <w:tc>
          <w:tcPr>
            <w:tcW w:w="1338"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ind w:right="-840"/>
              <w:rPr>
                <w:rFonts w:asciiTheme="majorHAnsi" w:hAnsiTheme="majorHAnsi"/>
                <w:b/>
                <w:sz w:val="20"/>
              </w:rPr>
            </w:pPr>
          </w:p>
          <w:p w:rsidR="00A0241E" w:rsidRPr="00FA42FF" w:rsidRDefault="00A0241E">
            <w:pPr>
              <w:rPr>
                <w:rFonts w:asciiTheme="majorHAnsi" w:hAnsiTheme="majorHAnsi"/>
                <w:b/>
                <w:sz w:val="20"/>
                <w:szCs w:val="20"/>
              </w:rPr>
            </w:pPr>
            <w:bookmarkStart w:id="69" w:name="_Toc248903653"/>
            <w:r w:rsidRPr="00FA42FF">
              <w:rPr>
                <w:rFonts w:asciiTheme="majorHAnsi" w:hAnsiTheme="majorHAnsi"/>
                <w:b/>
                <w:sz w:val="20"/>
                <w:szCs w:val="20"/>
              </w:rPr>
              <w:t>TOTAL</w:t>
            </w:r>
            <w:bookmarkEnd w:id="69"/>
          </w:p>
        </w:tc>
        <w:tc>
          <w:tcPr>
            <w:tcW w:w="7380" w:type="dxa"/>
            <w:tcBorders>
              <w:top w:val="single" w:sz="6" w:space="0" w:color="auto"/>
              <w:left w:val="single" w:sz="6" w:space="0" w:color="auto"/>
              <w:bottom w:val="single" w:sz="6" w:space="0" w:color="auto"/>
              <w:right w:val="single" w:sz="6" w:space="0" w:color="auto"/>
            </w:tcBorders>
          </w:tcPr>
          <w:p w:rsidR="00A0241E" w:rsidRPr="00FA42FF" w:rsidRDefault="00A0241E">
            <w:pPr>
              <w:ind w:right="-840"/>
              <w:jc w:val="center"/>
              <w:rPr>
                <w:rFonts w:asciiTheme="majorHAnsi" w:hAnsiTheme="majorHAnsi"/>
                <w:b/>
                <w:sz w:val="20"/>
              </w:rPr>
            </w:pPr>
          </w:p>
          <w:p w:rsidR="00A0241E" w:rsidRPr="00FA42FF" w:rsidRDefault="00A0241E">
            <w:pPr>
              <w:rPr>
                <w:rFonts w:asciiTheme="majorHAnsi" w:hAnsiTheme="majorHAnsi"/>
                <w:b/>
              </w:rPr>
            </w:pPr>
            <w:r w:rsidRPr="00FA42FF">
              <w:rPr>
                <w:rFonts w:asciiTheme="majorHAnsi" w:hAnsiTheme="majorHAnsi"/>
                <w:b/>
              </w:rPr>
              <w:t>Justification</w:t>
            </w:r>
          </w:p>
        </w:tc>
      </w:tr>
      <w:tr w:rsidR="00A0241E" w:rsidRPr="00FA42FF">
        <w:trPr>
          <w:gridBefore w:val="1"/>
          <w:wBefore w:w="42" w:type="dxa"/>
          <w:cantSplit/>
          <w:trHeight w:val="1758"/>
        </w:trPr>
        <w:tc>
          <w:tcPr>
            <w:tcW w:w="1398"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b/>
                <w:sz w:val="20"/>
              </w:rPr>
            </w:pPr>
            <w:r w:rsidRPr="00FA42FF">
              <w:rPr>
                <w:rFonts w:asciiTheme="majorHAnsi" w:hAnsiTheme="majorHAnsi"/>
                <w:b/>
                <w:sz w:val="20"/>
              </w:rPr>
              <w:t>Personnel</w:t>
            </w:r>
          </w:p>
        </w:tc>
        <w:tc>
          <w:tcPr>
            <w:tcW w:w="1362"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r w:rsidRPr="00FA42FF">
              <w:rPr>
                <w:rFonts w:asciiTheme="majorHAnsi" w:hAnsiTheme="majorHAnsi"/>
              </w:rPr>
              <w:t>$47,700</w:t>
            </w:r>
          </w:p>
        </w:tc>
        <w:tc>
          <w:tcPr>
            <w:tcW w:w="1440"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r w:rsidRPr="00FA42FF">
              <w:rPr>
                <w:rFonts w:asciiTheme="majorHAnsi" w:hAnsiTheme="majorHAnsi"/>
              </w:rPr>
              <w:t>$23,554</w:t>
            </w:r>
          </w:p>
        </w:tc>
        <w:tc>
          <w:tcPr>
            <w:tcW w:w="1440"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r w:rsidRPr="00FA42FF">
              <w:rPr>
                <w:rFonts w:asciiTheme="majorHAnsi" w:hAnsiTheme="majorHAnsi"/>
              </w:rPr>
              <w:t>$0</w:t>
            </w:r>
          </w:p>
        </w:tc>
        <w:tc>
          <w:tcPr>
            <w:tcW w:w="1338"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r w:rsidRPr="00FA42FF">
              <w:rPr>
                <w:rFonts w:asciiTheme="majorHAnsi" w:hAnsiTheme="majorHAnsi"/>
              </w:rPr>
              <w:t>$71,254</w:t>
            </w:r>
          </w:p>
        </w:tc>
        <w:tc>
          <w:tcPr>
            <w:tcW w:w="7380" w:type="dxa"/>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b/>
              </w:rPr>
            </w:pPr>
            <w:r w:rsidRPr="00FA42FF">
              <w:rPr>
                <w:rFonts w:asciiTheme="majorHAnsi" w:hAnsiTheme="majorHAnsi"/>
                <w:b/>
              </w:rPr>
              <w:t>Federal</w:t>
            </w:r>
          </w:p>
          <w:p w:rsidR="00A0241E" w:rsidRPr="00FA42FF" w:rsidRDefault="00A0241E">
            <w:pPr>
              <w:rPr>
                <w:rFonts w:asciiTheme="majorHAnsi" w:hAnsiTheme="majorHAnsi"/>
              </w:rPr>
            </w:pPr>
            <w:r w:rsidRPr="00FA42FF">
              <w:rPr>
                <w:rFonts w:asciiTheme="majorHAnsi" w:hAnsiTheme="majorHAnsi"/>
              </w:rPr>
              <w:t>Project Director (name) = .5 FTE @ $95,401/yr =                          $47,700</w:t>
            </w:r>
          </w:p>
          <w:p w:rsidR="00A0241E" w:rsidRPr="00FA42FF" w:rsidRDefault="00A0241E">
            <w:pPr>
              <w:rPr>
                <w:rFonts w:asciiTheme="majorHAnsi" w:hAnsiTheme="majorHAnsi"/>
                <w:b/>
              </w:rPr>
            </w:pPr>
            <w:r w:rsidRPr="00FA42FF">
              <w:rPr>
                <w:rFonts w:asciiTheme="majorHAnsi" w:hAnsiTheme="majorHAnsi"/>
                <w:b/>
              </w:rPr>
              <w:t>Non-Fed Cash</w:t>
            </w:r>
          </w:p>
          <w:p w:rsidR="00A0241E" w:rsidRPr="00FA42FF" w:rsidRDefault="00A0241E">
            <w:pPr>
              <w:rPr>
                <w:rFonts w:asciiTheme="majorHAnsi" w:hAnsiTheme="majorHAnsi"/>
              </w:rPr>
            </w:pPr>
            <w:r w:rsidRPr="00FA42FF">
              <w:rPr>
                <w:rFonts w:asciiTheme="majorHAnsi" w:hAnsiTheme="majorHAnsi"/>
              </w:rPr>
              <w:t xml:space="preserve">Officer Manager (name) = .5FTE @ $47,108/yr =                          </w:t>
            </w:r>
            <w:r w:rsidRPr="00FA42FF">
              <w:rPr>
                <w:rFonts w:asciiTheme="majorHAnsi" w:hAnsiTheme="majorHAnsi"/>
                <w:u w:val="single"/>
              </w:rPr>
              <w:t>$23,554</w:t>
            </w:r>
            <w:r w:rsidRPr="00FA42FF">
              <w:rPr>
                <w:rFonts w:asciiTheme="majorHAnsi" w:hAnsiTheme="majorHAnsi"/>
              </w:rPr>
              <w:t xml:space="preserve">                    </w:t>
            </w:r>
          </w:p>
          <w:p w:rsidR="00A0241E" w:rsidRPr="00FA42FF" w:rsidRDefault="00A0241E">
            <w:pPr>
              <w:rPr>
                <w:rFonts w:asciiTheme="majorHAnsi" w:hAnsiTheme="majorHAnsi"/>
              </w:rPr>
            </w:pPr>
          </w:p>
          <w:p w:rsidR="00A0241E" w:rsidRPr="00FA42FF" w:rsidRDefault="00A0241E">
            <w:pPr>
              <w:rPr>
                <w:rFonts w:asciiTheme="majorHAnsi" w:hAnsiTheme="majorHAnsi"/>
              </w:rPr>
            </w:pPr>
            <w:r w:rsidRPr="00FA42FF">
              <w:rPr>
                <w:rFonts w:asciiTheme="majorHAnsi" w:hAnsiTheme="majorHAnsi"/>
              </w:rPr>
              <w:t>Total                                                                                                 $71,254</w:t>
            </w:r>
          </w:p>
        </w:tc>
      </w:tr>
      <w:tr w:rsidR="00A0241E" w:rsidRPr="00FA42FF">
        <w:trPr>
          <w:gridBefore w:val="1"/>
          <w:wBefore w:w="42" w:type="dxa"/>
          <w:cantSplit/>
          <w:trHeight w:val="1875"/>
        </w:trPr>
        <w:tc>
          <w:tcPr>
            <w:tcW w:w="1398"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b/>
                <w:sz w:val="20"/>
              </w:rPr>
            </w:pPr>
            <w:r w:rsidRPr="00FA42FF">
              <w:rPr>
                <w:rFonts w:asciiTheme="majorHAnsi" w:hAnsiTheme="majorHAnsi"/>
                <w:b/>
                <w:sz w:val="20"/>
              </w:rPr>
              <w:t>Fringe Benefits</w:t>
            </w:r>
          </w:p>
          <w:p w:rsidR="00A0241E" w:rsidRPr="00FA42FF" w:rsidRDefault="00A0241E">
            <w:pPr>
              <w:rPr>
                <w:rFonts w:asciiTheme="majorHAnsi" w:hAnsiTheme="majorHAnsi"/>
                <w:b/>
                <w:sz w:val="20"/>
              </w:rPr>
            </w:pPr>
          </w:p>
          <w:p w:rsidR="00A0241E" w:rsidRPr="00FA42FF" w:rsidRDefault="00A0241E">
            <w:pPr>
              <w:rPr>
                <w:rFonts w:asciiTheme="majorHAnsi" w:hAnsiTheme="majorHAnsi"/>
                <w:b/>
                <w:sz w:val="20"/>
              </w:rPr>
            </w:pPr>
          </w:p>
          <w:p w:rsidR="00A0241E" w:rsidRPr="00FA42FF" w:rsidRDefault="00A0241E">
            <w:pPr>
              <w:rPr>
                <w:rFonts w:asciiTheme="majorHAnsi" w:hAnsiTheme="majorHAnsi"/>
                <w:b/>
                <w:sz w:val="20"/>
              </w:rPr>
            </w:pPr>
          </w:p>
          <w:p w:rsidR="00A0241E" w:rsidRPr="00FA42FF" w:rsidRDefault="00A0241E">
            <w:pPr>
              <w:rPr>
                <w:rFonts w:asciiTheme="majorHAnsi" w:hAnsiTheme="majorHAnsi"/>
                <w:b/>
                <w:sz w:val="20"/>
              </w:rPr>
            </w:pPr>
          </w:p>
        </w:tc>
        <w:tc>
          <w:tcPr>
            <w:tcW w:w="1362"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r w:rsidRPr="00FA42FF">
              <w:rPr>
                <w:rFonts w:asciiTheme="majorHAnsi" w:hAnsiTheme="majorHAnsi"/>
              </w:rPr>
              <w:t>$17,482</w:t>
            </w:r>
          </w:p>
        </w:tc>
        <w:tc>
          <w:tcPr>
            <w:tcW w:w="1440"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r w:rsidRPr="00FA42FF">
              <w:rPr>
                <w:rFonts w:asciiTheme="majorHAnsi" w:hAnsiTheme="majorHAnsi"/>
              </w:rPr>
              <w:t>$8,632</w:t>
            </w:r>
          </w:p>
        </w:tc>
        <w:tc>
          <w:tcPr>
            <w:tcW w:w="1440"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r w:rsidRPr="00FA42FF">
              <w:rPr>
                <w:rFonts w:asciiTheme="majorHAnsi" w:hAnsiTheme="majorHAnsi"/>
              </w:rPr>
              <w:t>$0</w:t>
            </w:r>
          </w:p>
        </w:tc>
        <w:tc>
          <w:tcPr>
            <w:tcW w:w="1338"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r w:rsidRPr="00FA42FF">
              <w:rPr>
                <w:rFonts w:asciiTheme="majorHAnsi" w:hAnsiTheme="majorHAnsi"/>
              </w:rPr>
              <w:t>$26,114</w:t>
            </w:r>
          </w:p>
        </w:tc>
        <w:tc>
          <w:tcPr>
            <w:tcW w:w="7380" w:type="dxa"/>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b/>
              </w:rPr>
            </w:pPr>
            <w:r w:rsidRPr="00FA42FF">
              <w:rPr>
                <w:rFonts w:asciiTheme="majorHAnsi" w:hAnsiTheme="majorHAnsi"/>
                <w:b/>
              </w:rPr>
              <w:t>Federal</w:t>
            </w:r>
          </w:p>
          <w:p w:rsidR="00A0241E" w:rsidRPr="00FA42FF" w:rsidRDefault="00A0241E">
            <w:pPr>
              <w:rPr>
                <w:rFonts w:asciiTheme="majorHAnsi" w:hAnsiTheme="majorHAnsi"/>
              </w:rPr>
            </w:pPr>
            <w:r w:rsidRPr="00FA42FF">
              <w:rPr>
                <w:rFonts w:asciiTheme="majorHAnsi" w:hAnsiTheme="majorHAnsi"/>
              </w:rPr>
              <w:t>Fringe on Project Director at 36.65% = $17,482</w:t>
            </w:r>
          </w:p>
          <w:p w:rsidR="00A0241E" w:rsidRPr="00FA42FF" w:rsidRDefault="00A0241E">
            <w:pPr>
              <w:rPr>
                <w:rFonts w:asciiTheme="majorHAnsi" w:hAnsiTheme="majorHAnsi"/>
              </w:rPr>
            </w:pPr>
            <w:r w:rsidRPr="00FA42FF">
              <w:rPr>
                <w:rFonts w:asciiTheme="majorHAnsi" w:hAnsiTheme="majorHAnsi"/>
              </w:rPr>
              <w:t>FICA (7.65%)</w:t>
            </w:r>
          </w:p>
          <w:p w:rsidR="00A0241E" w:rsidRPr="00FA42FF" w:rsidRDefault="00A0241E">
            <w:pPr>
              <w:rPr>
                <w:rFonts w:asciiTheme="majorHAnsi" w:hAnsiTheme="majorHAnsi"/>
              </w:rPr>
            </w:pPr>
            <w:r w:rsidRPr="00FA42FF">
              <w:rPr>
                <w:rFonts w:asciiTheme="majorHAnsi" w:hAnsiTheme="majorHAnsi"/>
              </w:rPr>
              <w:t>Health (25%)</w:t>
            </w:r>
          </w:p>
          <w:p w:rsidR="00A0241E" w:rsidRPr="00FA42FF" w:rsidRDefault="00A0241E">
            <w:pPr>
              <w:rPr>
                <w:rFonts w:asciiTheme="majorHAnsi" w:hAnsiTheme="majorHAnsi"/>
              </w:rPr>
            </w:pPr>
            <w:r w:rsidRPr="00FA42FF">
              <w:rPr>
                <w:rFonts w:asciiTheme="majorHAnsi" w:hAnsiTheme="majorHAnsi"/>
              </w:rPr>
              <w:t>Dental (2%)</w:t>
            </w:r>
          </w:p>
          <w:p w:rsidR="00A0241E" w:rsidRPr="00FA42FF" w:rsidRDefault="00A0241E">
            <w:pPr>
              <w:rPr>
                <w:rFonts w:asciiTheme="majorHAnsi" w:hAnsiTheme="majorHAnsi"/>
              </w:rPr>
            </w:pPr>
            <w:r w:rsidRPr="00FA42FF">
              <w:rPr>
                <w:rFonts w:asciiTheme="majorHAnsi" w:hAnsiTheme="majorHAnsi"/>
              </w:rPr>
              <w:t>Life (1%)</w:t>
            </w:r>
          </w:p>
          <w:p w:rsidR="00A0241E" w:rsidRPr="00FA42FF" w:rsidRDefault="00A0241E">
            <w:pPr>
              <w:rPr>
                <w:rFonts w:asciiTheme="majorHAnsi" w:hAnsiTheme="majorHAnsi"/>
              </w:rPr>
            </w:pPr>
            <w:r w:rsidRPr="00FA42FF">
              <w:rPr>
                <w:rFonts w:asciiTheme="majorHAnsi" w:hAnsiTheme="majorHAnsi"/>
              </w:rPr>
              <w:t>Unemployment (1%)</w:t>
            </w:r>
          </w:p>
          <w:p w:rsidR="00A0241E" w:rsidRPr="00FA42FF" w:rsidRDefault="00A0241E">
            <w:pPr>
              <w:rPr>
                <w:rFonts w:asciiTheme="majorHAnsi" w:hAnsiTheme="majorHAnsi"/>
                <w:b/>
              </w:rPr>
            </w:pPr>
            <w:r w:rsidRPr="00FA42FF">
              <w:rPr>
                <w:rFonts w:asciiTheme="majorHAnsi" w:hAnsiTheme="majorHAnsi"/>
                <w:b/>
              </w:rPr>
              <w:t>Non-Fed Cash</w:t>
            </w:r>
          </w:p>
          <w:p w:rsidR="00A0241E" w:rsidRPr="00FA42FF" w:rsidRDefault="00A0241E">
            <w:pPr>
              <w:rPr>
                <w:rFonts w:asciiTheme="majorHAnsi" w:hAnsiTheme="majorHAnsi"/>
              </w:rPr>
            </w:pPr>
            <w:r w:rsidRPr="00FA42FF">
              <w:rPr>
                <w:rFonts w:asciiTheme="majorHAnsi" w:hAnsiTheme="majorHAnsi"/>
              </w:rPr>
              <w:t>Fringe on Office Manager at 36.65% = $8,632</w:t>
            </w:r>
          </w:p>
          <w:p w:rsidR="00A0241E" w:rsidRPr="00FA42FF" w:rsidRDefault="00A0241E">
            <w:pPr>
              <w:rPr>
                <w:rFonts w:asciiTheme="majorHAnsi" w:hAnsiTheme="majorHAnsi"/>
              </w:rPr>
            </w:pPr>
            <w:r w:rsidRPr="00FA42FF">
              <w:rPr>
                <w:rFonts w:asciiTheme="majorHAnsi" w:hAnsiTheme="majorHAnsi"/>
              </w:rPr>
              <w:t>FICA (7.65%)</w:t>
            </w:r>
          </w:p>
          <w:p w:rsidR="00A0241E" w:rsidRPr="00FA42FF" w:rsidRDefault="00A0241E">
            <w:pPr>
              <w:rPr>
                <w:rFonts w:asciiTheme="majorHAnsi" w:hAnsiTheme="majorHAnsi"/>
              </w:rPr>
            </w:pPr>
            <w:r w:rsidRPr="00FA42FF">
              <w:rPr>
                <w:rFonts w:asciiTheme="majorHAnsi" w:hAnsiTheme="majorHAnsi"/>
              </w:rPr>
              <w:t>Health (25%)</w:t>
            </w:r>
          </w:p>
          <w:p w:rsidR="00A0241E" w:rsidRPr="00FA42FF" w:rsidRDefault="00A0241E">
            <w:pPr>
              <w:rPr>
                <w:rFonts w:asciiTheme="majorHAnsi" w:hAnsiTheme="majorHAnsi"/>
              </w:rPr>
            </w:pPr>
            <w:r w:rsidRPr="00FA42FF">
              <w:rPr>
                <w:rFonts w:asciiTheme="majorHAnsi" w:hAnsiTheme="majorHAnsi"/>
              </w:rPr>
              <w:t>Dental (2%)</w:t>
            </w:r>
          </w:p>
          <w:p w:rsidR="00A0241E" w:rsidRPr="00FA42FF" w:rsidRDefault="00A0241E">
            <w:pPr>
              <w:rPr>
                <w:rFonts w:asciiTheme="majorHAnsi" w:hAnsiTheme="majorHAnsi"/>
              </w:rPr>
            </w:pPr>
            <w:r w:rsidRPr="00FA42FF">
              <w:rPr>
                <w:rFonts w:asciiTheme="majorHAnsi" w:hAnsiTheme="majorHAnsi"/>
              </w:rPr>
              <w:t>Life (1%)</w:t>
            </w:r>
          </w:p>
          <w:p w:rsidR="00A0241E" w:rsidRPr="00FA42FF" w:rsidRDefault="00A0241E">
            <w:pPr>
              <w:rPr>
                <w:rFonts w:asciiTheme="majorHAnsi" w:hAnsiTheme="majorHAnsi"/>
              </w:rPr>
            </w:pPr>
            <w:r w:rsidRPr="00FA42FF">
              <w:rPr>
                <w:rFonts w:asciiTheme="majorHAnsi" w:hAnsiTheme="majorHAnsi"/>
              </w:rPr>
              <w:t>Unemployment (1%)</w:t>
            </w:r>
          </w:p>
        </w:tc>
      </w:tr>
      <w:tr w:rsidR="00A0241E" w:rsidRPr="00FA42FF">
        <w:trPr>
          <w:gridBefore w:val="1"/>
          <w:wBefore w:w="42" w:type="dxa"/>
          <w:cantSplit/>
          <w:trHeight w:val="1875"/>
        </w:trPr>
        <w:tc>
          <w:tcPr>
            <w:tcW w:w="1398"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b/>
                <w:sz w:val="20"/>
              </w:rPr>
            </w:pPr>
            <w:r w:rsidRPr="00FA42FF">
              <w:rPr>
                <w:rFonts w:asciiTheme="majorHAnsi" w:hAnsiTheme="majorHAnsi"/>
                <w:b/>
                <w:sz w:val="20"/>
              </w:rPr>
              <w:lastRenderedPageBreak/>
              <w:t>Travel</w:t>
            </w:r>
          </w:p>
          <w:p w:rsidR="00A0241E" w:rsidRPr="00FA42FF" w:rsidRDefault="00A0241E">
            <w:pPr>
              <w:rPr>
                <w:rFonts w:asciiTheme="majorHAnsi" w:hAnsiTheme="majorHAnsi"/>
                <w:b/>
                <w:sz w:val="20"/>
              </w:rPr>
            </w:pPr>
          </w:p>
          <w:p w:rsidR="00A0241E" w:rsidRPr="00FA42FF" w:rsidRDefault="00A0241E">
            <w:pPr>
              <w:rPr>
                <w:rFonts w:asciiTheme="majorHAnsi" w:hAnsiTheme="majorHAnsi"/>
                <w:b/>
                <w:sz w:val="20"/>
              </w:rPr>
            </w:pPr>
          </w:p>
          <w:p w:rsidR="00A0241E" w:rsidRPr="00FA42FF" w:rsidRDefault="00A0241E">
            <w:pPr>
              <w:rPr>
                <w:rFonts w:asciiTheme="majorHAnsi" w:hAnsiTheme="majorHAnsi"/>
                <w:b/>
                <w:sz w:val="20"/>
              </w:rPr>
            </w:pPr>
          </w:p>
          <w:p w:rsidR="00A0241E" w:rsidRPr="00FA42FF" w:rsidRDefault="00A0241E">
            <w:pPr>
              <w:rPr>
                <w:rFonts w:asciiTheme="majorHAnsi" w:hAnsiTheme="majorHAnsi"/>
                <w:b/>
                <w:sz w:val="20"/>
              </w:rPr>
            </w:pPr>
          </w:p>
        </w:tc>
        <w:tc>
          <w:tcPr>
            <w:tcW w:w="1362"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r w:rsidRPr="00FA42FF">
              <w:rPr>
                <w:rFonts w:asciiTheme="majorHAnsi" w:hAnsiTheme="majorHAnsi"/>
              </w:rPr>
              <w:t>$4,707</w:t>
            </w:r>
          </w:p>
        </w:tc>
        <w:tc>
          <w:tcPr>
            <w:tcW w:w="1440"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r w:rsidRPr="00FA42FF">
              <w:rPr>
                <w:rFonts w:asciiTheme="majorHAnsi" w:hAnsiTheme="majorHAnsi"/>
              </w:rPr>
              <w:t>$2,940</w:t>
            </w:r>
          </w:p>
        </w:tc>
        <w:tc>
          <w:tcPr>
            <w:tcW w:w="1440"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r w:rsidRPr="00FA42FF">
              <w:rPr>
                <w:rFonts w:asciiTheme="majorHAnsi" w:hAnsiTheme="majorHAnsi"/>
              </w:rPr>
              <w:t>$0</w:t>
            </w:r>
          </w:p>
        </w:tc>
        <w:tc>
          <w:tcPr>
            <w:tcW w:w="1338"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r w:rsidRPr="00FA42FF">
              <w:rPr>
                <w:rFonts w:asciiTheme="majorHAnsi" w:hAnsiTheme="majorHAnsi"/>
              </w:rPr>
              <w:t>$7,647</w:t>
            </w:r>
          </w:p>
        </w:tc>
        <w:tc>
          <w:tcPr>
            <w:tcW w:w="7380" w:type="dxa"/>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b/>
              </w:rPr>
            </w:pPr>
            <w:r w:rsidRPr="00FA42FF">
              <w:rPr>
                <w:rFonts w:asciiTheme="majorHAnsi" w:hAnsiTheme="majorHAnsi"/>
                <w:b/>
              </w:rPr>
              <w:t>Federal</w:t>
            </w:r>
          </w:p>
          <w:p w:rsidR="00A0241E" w:rsidRPr="00FA42FF" w:rsidRDefault="00A0241E">
            <w:pPr>
              <w:rPr>
                <w:rFonts w:asciiTheme="majorHAnsi" w:hAnsiTheme="majorHAnsi"/>
              </w:rPr>
            </w:pPr>
            <w:r w:rsidRPr="00FA42FF">
              <w:rPr>
                <w:rFonts w:asciiTheme="majorHAnsi" w:hAnsiTheme="majorHAnsi"/>
              </w:rPr>
              <w:t>Local travel: 6 TA site visits for 1 person</w:t>
            </w:r>
          </w:p>
          <w:p w:rsidR="00A0241E" w:rsidRPr="00FA42FF" w:rsidRDefault="00A0241E">
            <w:pPr>
              <w:rPr>
                <w:rFonts w:asciiTheme="majorHAnsi" w:hAnsiTheme="majorHAnsi"/>
              </w:rPr>
            </w:pPr>
            <w:r w:rsidRPr="00FA42FF">
              <w:rPr>
                <w:rFonts w:asciiTheme="majorHAnsi" w:hAnsiTheme="majorHAnsi"/>
              </w:rPr>
              <w:t>Mileage: 6RT @ .585 x 700 miles                                                    $2,457</w:t>
            </w:r>
          </w:p>
          <w:p w:rsidR="00A0241E" w:rsidRPr="00FA42FF" w:rsidRDefault="00A0241E">
            <w:pPr>
              <w:rPr>
                <w:rFonts w:asciiTheme="majorHAnsi" w:hAnsiTheme="majorHAnsi"/>
              </w:rPr>
            </w:pPr>
            <w:r w:rsidRPr="00FA42FF">
              <w:rPr>
                <w:rFonts w:asciiTheme="majorHAnsi" w:hAnsiTheme="majorHAnsi"/>
              </w:rPr>
              <w:t>Lodging: 15 days @ $110/day                                                          $1,650</w:t>
            </w:r>
          </w:p>
          <w:p w:rsidR="00A0241E" w:rsidRPr="00FA42FF" w:rsidRDefault="00A0241E">
            <w:pPr>
              <w:rPr>
                <w:rFonts w:asciiTheme="majorHAnsi" w:hAnsiTheme="majorHAnsi"/>
              </w:rPr>
            </w:pPr>
            <w:r w:rsidRPr="00FA42FF">
              <w:rPr>
                <w:rFonts w:asciiTheme="majorHAnsi" w:hAnsiTheme="majorHAnsi"/>
              </w:rPr>
              <w:t xml:space="preserve">Per Diem: 15 days @ $40/day                                                              </w:t>
            </w:r>
            <w:r w:rsidRPr="00FA42FF">
              <w:rPr>
                <w:rFonts w:asciiTheme="majorHAnsi" w:hAnsiTheme="majorHAnsi"/>
                <w:u w:val="single"/>
              </w:rPr>
              <w:t>$600</w:t>
            </w:r>
          </w:p>
          <w:p w:rsidR="00A0241E" w:rsidRPr="00FA42FF" w:rsidRDefault="00A0241E">
            <w:pPr>
              <w:rPr>
                <w:rFonts w:asciiTheme="majorHAnsi" w:hAnsiTheme="majorHAnsi"/>
              </w:rPr>
            </w:pPr>
            <w:r w:rsidRPr="00FA42FF">
              <w:rPr>
                <w:rFonts w:asciiTheme="majorHAnsi" w:hAnsiTheme="majorHAnsi"/>
              </w:rPr>
              <w:t>Total                                                                                                   $4,707</w:t>
            </w:r>
          </w:p>
          <w:p w:rsidR="00A0241E" w:rsidRPr="00FA42FF" w:rsidRDefault="00A0241E">
            <w:pPr>
              <w:rPr>
                <w:rFonts w:asciiTheme="majorHAnsi" w:hAnsiTheme="majorHAnsi"/>
                <w:b/>
              </w:rPr>
            </w:pPr>
            <w:r w:rsidRPr="00FA42FF">
              <w:rPr>
                <w:rFonts w:asciiTheme="majorHAnsi" w:hAnsiTheme="majorHAnsi"/>
                <w:b/>
              </w:rPr>
              <w:t>Non-Fed Cash</w:t>
            </w:r>
          </w:p>
          <w:p w:rsidR="00A0241E" w:rsidRPr="00FA42FF" w:rsidRDefault="00A0241E">
            <w:pPr>
              <w:rPr>
                <w:rFonts w:asciiTheme="majorHAnsi" w:hAnsiTheme="majorHAnsi"/>
              </w:rPr>
            </w:pPr>
            <w:r w:rsidRPr="00FA42FF">
              <w:rPr>
                <w:rFonts w:asciiTheme="majorHAnsi" w:hAnsiTheme="majorHAnsi"/>
              </w:rPr>
              <w:t>Travel to National Conference in (Destination) for 3 people</w:t>
            </w:r>
          </w:p>
          <w:p w:rsidR="00A0241E" w:rsidRPr="00FA42FF" w:rsidRDefault="00A0241E">
            <w:pPr>
              <w:rPr>
                <w:rFonts w:asciiTheme="majorHAnsi" w:hAnsiTheme="majorHAnsi"/>
              </w:rPr>
            </w:pPr>
            <w:r w:rsidRPr="00FA42FF">
              <w:rPr>
                <w:rFonts w:asciiTheme="majorHAnsi" w:hAnsiTheme="majorHAnsi"/>
              </w:rPr>
              <w:t>Airfare 1 RT x 3 staff @ $500                                                           $1,500</w:t>
            </w:r>
          </w:p>
          <w:p w:rsidR="00A0241E" w:rsidRPr="00FA42FF" w:rsidRDefault="00A0241E">
            <w:pPr>
              <w:rPr>
                <w:rFonts w:asciiTheme="majorHAnsi" w:hAnsiTheme="majorHAnsi"/>
              </w:rPr>
            </w:pPr>
            <w:r w:rsidRPr="00FA42FF">
              <w:rPr>
                <w:rFonts w:asciiTheme="majorHAnsi" w:hAnsiTheme="majorHAnsi"/>
              </w:rPr>
              <w:t>Lodging: 3 days x 3 staff @ $120/day                                               $1,080</w:t>
            </w:r>
          </w:p>
          <w:p w:rsidR="00A0241E" w:rsidRPr="00FA42FF" w:rsidRDefault="00A0241E">
            <w:pPr>
              <w:rPr>
                <w:rFonts w:asciiTheme="majorHAnsi" w:hAnsiTheme="majorHAnsi"/>
              </w:rPr>
            </w:pPr>
            <w:r w:rsidRPr="00FA42FF">
              <w:rPr>
                <w:rFonts w:asciiTheme="majorHAnsi" w:hAnsiTheme="majorHAnsi"/>
              </w:rPr>
              <w:t xml:space="preserve">Per Diem: 3 days x 3 staff @ $40/day                                                  </w:t>
            </w:r>
            <w:r w:rsidRPr="00FA42FF">
              <w:rPr>
                <w:rFonts w:asciiTheme="majorHAnsi" w:hAnsiTheme="majorHAnsi"/>
                <w:u w:val="single"/>
              </w:rPr>
              <w:t>$360</w:t>
            </w:r>
          </w:p>
          <w:p w:rsidR="00A0241E" w:rsidRPr="00FA42FF" w:rsidRDefault="00A0241E">
            <w:pPr>
              <w:rPr>
                <w:rFonts w:asciiTheme="majorHAnsi" w:hAnsiTheme="majorHAnsi"/>
              </w:rPr>
            </w:pPr>
            <w:r w:rsidRPr="00FA42FF">
              <w:rPr>
                <w:rFonts w:asciiTheme="majorHAnsi" w:hAnsiTheme="majorHAnsi"/>
              </w:rPr>
              <w:t>Total                                                                                                   $2,940</w:t>
            </w:r>
          </w:p>
        </w:tc>
      </w:tr>
      <w:tr w:rsidR="00A0241E" w:rsidRPr="00FA42FF">
        <w:trPr>
          <w:gridBefore w:val="1"/>
          <w:wBefore w:w="42" w:type="dxa"/>
          <w:cantSplit/>
          <w:trHeight w:val="527"/>
        </w:trPr>
        <w:tc>
          <w:tcPr>
            <w:tcW w:w="1398"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jc w:val="center"/>
              <w:rPr>
                <w:rFonts w:asciiTheme="majorHAnsi" w:hAnsiTheme="majorHAnsi"/>
                <w:b/>
                <w:sz w:val="20"/>
              </w:rPr>
            </w:pPr>
            <w:r w:rsidRPr="00FA42FF">
              <w:rPr>
                <w:rFonts w:asciiTheme="majorHAnsi" w:hAnsiTheme="majorHAnsi"/>
                <w:b/>
                <w:sz w:val="20"/>
              </w:rPr>
              <w:t>Equipment</w:t>
            </w:r>
          </w:p>
        </w:tc>
        <w:tc>
          <w:tcPr>
            <w:tcW w:w="1362"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r w:rsidRPr="00FA42FF">
              <w:rPr>
                <w:rFonts w:asciiTheme="majorHAnsi" w:hAnsiTheme="majorHAnsi"/>
              </w:rPr>
              <w:t>$10,000</w:t>
            </w:r>
          </w:p>
        </w:tc>
        <w:tc>
          <w:tcPr>
            <w:tcW w:w="1440"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r w:rsidRPr="00FA42FF">
              <w:rPr>
                <w:rFonts w:asciiTheme="majorHAnsi" w:hAnsiTheme="majorHAnsi"/>
              </w:rPr>
              <w:t>$0</w:t>
            </w:r>
          </w:p>
        </w:tc>
        <w:tc>
          <w:tcPr>
            <w:tcW w:w="1440"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r w:rsidRPr="00FA42FF">
              <w:rPr>
                <w:rFonts w:asciiTheme="majorHAnsi" w:hAnsiTheme="majorHAnsi"/>
              </w:rPr>
              <w:t>$0</w:t>
            </w:r>
          </w:p>
        </w:tc>
        <w:tc>
          <w:tcPr>
            <w:tcW w:w="1338"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ind w:right="-840"/>
              <w:rPr>
                <w:rFonts w:asciiTheme="majorHAnsi" w:hAnsiTheme="majorHAnsi"/>
              </w:rPr>
            </w:pPr>
            <w:r w:rsidRPr="00FA42FF">
              <w:rPr>
                <w:rFonts w:asciiTheme="majorHAnsi" w:hAnsiTheme="majorHAnsi"/>
              </w:rPr>
              <w:t>$10,000</w:t>
            </w:r>
          </w:p>
        </w:tc>
        <w:tc>
          <w:tcPr>
            <w:tcW w:w="7380" w:type="dxa"/>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i/>
              </w:rPr>
            </w:pPr>
            <w:r w:rsidRPr="00FA42FF">
              <w:rPr>
                <w:rFonts w:asciiTheme="majorHAnsi" w:hAnsiTheme="majorHAnsi"/>
                <w:i/>
              </w:rPr>
              <w:t>No Equipment requested OR:</w:t>
            </w:r>
          </w:p>
          <w:p w:rsidR="00A0241E" w:rsidRPr="00FA42FF" w:rsidRDefault="00A0241E">
            <w:pPr>
              <w:rPr>
                <w:rFonts w:asciiTheme="majorHAnsi" w:hAnsiTheme="majorHAnsi"/>
              </w:rPr>
            </w:pPr>
            <w:smartTag w:uri="urn:schemas-microsoft-com:office:smarttags" w:element="place">
              <w:smartTag w:uri="urn:schemas-microsoft-com:office:smarttags" w:element="PlaceName">
                <w:r w:rsidRPr="00FA42FF">
                  <w:rPr>
                    <w:rFonts w:asciiTheme="majorHAnsi" w:hAnsiTheme="majorHAnsi"/>
                  </w:rPr>
                  <w:t>Call</w:t>
                </w:r>
              </w:smartTag>
              <w:r w:rsidRPr="00FA42FF">
                <w:rPr>
                  <w:rFonts w:asciiTheme="majorHAnsi" w:hAnsiTheme="majorHAnsi"/>
                </w:rPr>
                <w:t xml:space="preserve"> </w:t>
              </w:r>
              <w:smartTag w:uri="urn:schemas-microsoft-com:office:smarttags" w:element="PlaceType">
                <w:r w:rsidRPr="00FA42FF">
                  <w:rPr>
                    <w:rFonts w:asciiTheme="majorHAnsi" w:hAnsiTheme="majorHAnsi"/>
                  </w:rPr>
                  <w:t>Center</w:t>
                </w:r>
              </w:smartTag>
            </w:smartTag>
            <w:r w:rsidRPr="00FA42FF">
              <w:rPr>
                <w:rFonts w:asciiTheme="majorHAnsi" w:hAnsiTheme="majorHAnsi"/>
              </w:rPr>
              <w:t xml:space="preserve"> Equipment</w:t>
            </w:r>
          </w:p>
          <w:p w:rsidR="00A0241E" w:rsidRPr="00FA42FF" w:rsidRDefault="00A0241E">
            <w:pPr>
              <w:rPr>
                <w:rFonts w:asciiTheme="majorHAnsi" w:hAnsiTheme="majorHAnsi"/>
              </w:rPr>
            </w:pPr>
            <w:r w:rsidRPr="00FA42FF">
              <w:rPr>
                <w:rFonts w:asciiTheme="majorHAnsi" w:hAnsiTheme="majorHAnsi"/>
              </w:rPr>
              <w:t>Installation =                                                                                      $5,000</w:t>
            </w:r>
          </w:p>
          <w:p w:rsidR="00A0241E" w:rsidRPr="00FA42FF" w:rsidRDefault="00A0241E">
            <w:pPr>
              <w:rPr>
                <w:rFonts w:asciiTheme="majorHAnsi" w:hAnsiTheme="majorHAnsi"/>
                <w:u w:val="single"/>
              </w:rPr>
            </w:pPr>
            <w:r w:rsidRPr="00FA42FF">
              <w:rPr>
                <w:rFonts w:asciiTheme="majorHAnsi" w:hAnsiTheme="majorHAnsi"/>
              </w:rPr>
              <w:t xml:space="preserve">Phones =                                                                                            </w:t>
            </w:r>
            <w:r w:rsidRPr="00FA42FF">
              <w:rPr>
                <w:rFonts w:asciiTheme="majorHAnsi" w:hAnsiTheme="majorHAnsi"/>
                <w:u w:val="single"/>
              </w:rPr>
              <w:t>$5,000</w:t>
            </w:r>
          </w:p>
          <w:p w:rsidR="00A0241E" w:rsidRPr="00FA42FF" w:rsidRDefault="00A0241E">
            <w:pPr>
              <w:rPr>
                <w:rFonts w:asciiTheme="majorHAnsi" w:hAnsiTheme="majorHAnsi"/>
              </w:rPr>
            </w:pPr>
            <w:r w:rsidRPr="00FA42FF">
              <w:rPr>
                <w:rFonts w:asciiTheme="majorHAnsi" w:hAnsiTheme="majorHAnsi"/>
              </w:rPr>
              <w:t>Total                                                                                                 $10,000</w:t>
            </w:r>
          </w:p>
          <w:p w:rsidR="00A0241E" w:rsidRPr="00FA42FF" w:rsidRDefault="00A0241E">
            <w:pPr>
              <w:ind w:right="-840"/>
              <w:rPr>
                <w:rFonts w:asciiTheme="majorHAnsi" w:hAnsiTheme="majorHAnsi"/>
              </w:rPr>
            </w:pPr>
          </w:p>
        </w:tc>
      </w:tr>
      <w:tr w:rsidR="00A0241E" w:rsidRPr="00FA42FF">
        <w:trPr>
          <w:gridBefore w:val="1"/>
          <w:wBefore w:w="42" w:type="dxa"/>
          <w:cantSplit/>
          <w:trHeight w:val="527"/>
        </w:trPr>
        <w:tc>
          <w:tcPr>
            <w:tcW w:w="1398"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b/>
                <w:sz w:val="20"/>
              </w:rPr>
            </w:pPr>
            <w:r w:rsidRPr="00FA42FF">
              <w:rPr>
                <w:rFonts w:asciiTheme="majorHAnsi" w:hAnsiTheme="majorHAnsi"/>
                <w:b/>
                <w:sz w:val="20"/>
              </w:rPr>
              <w:t>Supplies</w:t>
            </w:r>
          </w:p>
          <w:p w:rsidR="00A0241E" w:rsidRPr="00FA42FF" w:rsidRDefault="00A0241E">
            <w:pPr>
              <w:jc w:val="center"/>
              <w:rPr>
                <w:rFonts w:asciiTheme="majorHAnsi" w:hAnsiTheme="majorHAnsi"/>
                <w:sz w:val="20"/>
              </w:rPr>
            </w:pPr>
          </w:p>
        </w:tc>
        <w:tc>
          <w:tcPr>
            <w:tcW w:w="1362"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r w:rsidRPr="00FA42FF">
              <w:rPr>
                <w:rFonts w:asciiTheme="majorHAnsi" w:hAnsiTheme="majorHAnsi"/>
              </w:rPr>
              <w:t>$3,700</w:t>
            </w:r>
          </w:p>
        </w:tc>
        <w:tc>
          <w:tcPr>
            <w:tcW w:w="1440" w:type="dxa"/>
            <w:gridSpan w:val="2"/>
            <w:tcBorders>
              <w:top w:val="single" w:sz="6" w:space="0" w:color="auto"/>
              <w:left w:val="single" w:sz="6" w:space="0" w:color="auto"/>
              <w:bottom w:val="single" w:sz="6" w:space="0" w:color="auto"/>
              <w:right w:val="single" w:sz="6" w:space="0" w:color="auto"/>
            </w:tcBorders>
          </w:tcPr>
          <w:p w:rsidR="00A0241E" w:rsidRPr="00FA42FF" w:rsidRDefault="005067DC">
            <w:pPr>
              <w:rPr>
                <w:rFonts w:asciiTheme="majorHAnsi" w:hAnsiTheme="majorHAnsi"/>
              </w:rPr>
            </w:pPr>
            <w:r w:rsidRPr="00FA42FF">
              <w:rPr>
                <w:rFonts w:asciiTheme="majorHAnsi" w:hAnsiTheme="majorHAnsi"/>
              </w:rPr>
              <w:t>$5,760</w:t>
            </w:r>
          </w:p>
        </w:tc>
        <w:tc>
          <w:tcPr>
            <w:tcW w:w="1440"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r w:rsidRPr="00FA42FF">
              <w:rPr>
                <w:rFonts w:asciiTheme="majorHAnsi" w:hAnsiTheme="majorHAnsi"/>
              </w:rPr>
              <w:t>$0</w:t>
            </w:r>
          </w:p>
        </w:tc>
        <w:tc>
          <w:tcPr>
            <w:tcW w:w="1338" w:type="dxa"/>
            <w:gridSpan w:val="2"/>
            <w:tcBorders>
              <w:top w:val="single" w:sz="6" w:space="0" w:color="auto"/>
              <w:left w:val="single" w:sz="6" w:space="0" w:color="auto"/>
              <w:bottom w:val="single" w:sz="6" w:space="0" w:color="auto"/>
              <w:right w:val="single" w:sz="6" w:space="0" w:color="auto"/>
            </w:tcBorders>
          </w:tcPr>
          <w:p w:rsidR="00A0241E" w:rsidRPr="00FA42FF" w:rsidRDefault="00AD23E0">
            <w:pPr>
              <w:ind w:right="-840"/>
              <w:rPr>
                <w:rFonts w:asciiTheme="majorHAnsi" w:hAnsiTheme="majorHAnsi"/>
              </w:rPr>
            </w:pPr>
            <w:r w:rsidRPr="00FA42FF">
              <w:rPr>
                <w:rFonts w:asciiTheme="majorHAnsi" w:hAnsiTheme="majorHAnsi"/>
              </w:rPr>
              <w:t>$9,460</w:t>
            </w:r>
          </w:p>
        </w:tc>
        <w:tc>
          <w:tcPr>
            <w:tcW w:w="7380" w:type="dxa"/>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b/>
              </w:rPr>
            </w:pPr>
            <w:r w:rsidRPr="00FA42FF">
              <w:rPr>
                <w:rFonts w:asciiTheme="majorHAnsi" w:hAnsiTheme="majorHAnsi"/>
                <w:b/>
              </w:rPr>
              <w:t>Federal</w:t>
            </w:r>
          </w:p>
          <w:p w:rsidR="00A0241E" w:rsidRPr="00FA42FF" w:rsidRDefault="00A0241E">
            <w:pPr>
              <w:rPr>
                <w:rFonts w:asciiTheme="majorHAnsi" w:hAnsiTheme="majorHAnsi"/>
              </w:rPr>
            </w:pPr>
            <w:r w:rsidRPr="00FA42FF">
              <w:rPr>
                <w:rFonts w:asciiTheme="majorHAnsi" w:hAnsiTheme="majorHAnsi"/>
              </w:rPr>
              <w:t>2 desks @ $1,500                                                                     $3,000</w:t>
            </w:r>
          </w:p>
          <w:p w:rsidR="00A0241E" w:rsidRPr="00FA42FF" w:rsidRDefault="00A0241E">
            <w:pPr>
              <w:rPr>
                <w:rFonts w:asciiTheme="majorHAnsi" w:hAnsiTheme="majorHAnsi"/>
              </w:rPr>
            </w:pPr>
            <w:r w:rsidRPr="00FA42FF">
              <w:rPr>
                <w:rFonts w:asciiTheme="majorHAnsi" w:hAnsiTheme="majorHAnsi"/>
              </w:rPr>
              <w:t xml:space="preserve">2 chairs @ $300                                                                           $600                                                                                                  </w:t>
            </w:r>
          </w:p>
          <w:p w:rsidR="00A0241E" w:rsidRPr="00FA42FF" w:rsidRDefault="00A0241E">
            <w:pPr>
              <w:rPr>
                <w:rFonts w:asciiTheme="majorHAnsi" w:hAnsiTheme="majorHAnsi"/>
                <w:b/>
              </w:rPr>
            </w:pPr>
            <w:r w:rsidRPr="00FA42FF">
              <w:rPr>
                <w:rFonts w:asciiTheme="majorHAnsi" w:hAnsiTheme="majorHAnsi"/>
              </w:rPr>
              <w:t>2 cabinets @ $200                                                                       $400</w:t>
            </w:r>
          </w:p>
          <w:p w:rsidR="00A0241E" w:rsidRPr="00FA42FF" w:rsidRDefault="00A0241E">
            <w:pPr>
              <w:rPr>
                <w:rFonts w:asciiTheme="majorHAnsi" w:hAnsiTheme="majorHAnsi"/>
                <w:b/>
              </w:rPr>
            </w:pPr>
            <w:r w:rsidRPr="00FA42FF">
              <w:rPr>
                <w:rFonts w:asciiTheme="majorHAnsi" w:hAnsiTheme="majorHAnsi"/>
                <w:b/>
              </w:rPr>
              <w:t>Non-Fed Cash</w:t>
            </w:r>
          </w:p>
          <w:p w:rsidR="00A0241E" w:rsidRPr="00FA42FF" w:rsidRDefault="00A0241E">
            <w:pPr>
              <w:rPr>
                <w:rFonts w:asciiTheme="majorHAnsi" w:hAnsiTheme="majorHAnsi"/>
              </w:rPr>
            </w:pPr>
            <w:r w:rsidRPr="00FA42FF">
              <w:rPr>
                <w:rFonts w:asciiTheme="majorHAnsi" w:hAnsiTheme="majorHAnsi"/>
              </w:rPr>
              <w:t xml:space="preserve">2 Laptop computers                                                                  $3,000 </w:t>
            </w:r>
          </w:p>
          <w:p w:rsidR="00A0241E" w:rsidRPr="00FA42FF" w:rsidRDefault="00A0241E">
            <w:pPr>
              <w:rPr>
                <w:rFonts w:asciiTheme="majorHAnsi" w:hAnsiTheme="majorHAnsi"/>
              </w:rPr>
            </w:pPr>
            <w:r w:rsidRPr="00FA42FF">
              <w:rPr>
                <w:rFonts w:asciiTheme="majorHAnsi" w:hAnsiTheme="majorHAnsi"/>
              </w:rPr>
              <w:t>Printer cartridges @ $50/month                                                  $300</w:t>
            </w:r>
          </w:p>
          <w:p w:rsidR="00A0241E" w:rsidRPr="00FA42FF" w:rsidRDefault="00A0241E">
            <w:pPr>
              <w:rPr>
                <w:rFonts w:asciiTheme="majorHAnsi" w:hAnsiTheme="majorHAnsi"/>
              </w:rPr>
            </w:pPr>
            <w:r w:rsidRPr="00FA42FF">
              <w:rPr>
                <w:rFonts w:asciiTheme="majorHAnsi" w:hAnsiTheme="majorHAnsi"/>
              </w:rPr>
              <w:t xml:space="preserve">Consumable supplies (pens, paper, clips etc…) </w:t>
            </w:r>
          </w:p>
          <w:p w:rsidR="00A0241E" w:rsidRPr="00FA42FF" w:rsidRDefault="00673591">
            <w:pPr>
              <w:rPr>
                <w:rFonts w:asciiTheme="majorHAnsi" w:hAnsiTheme="majorHAnsi"/>
              </w:rPr>
            </w:pPr>
            <w:r w:rsidRPr="00FA42FF">
              <w:rPr>
                <w:rFonts w:asciiTheme="majorHAnsi" w:hAnsiTheme="majorHAnsi"/>
              </w:rPr>
              <w:t>@ $180</w:t>
            </w:r>
            <w:r w:rsidR="00A0241E" w:rsidRPr="00FA42FF">
              <w:rPr>
                <w:rFonts w:asciiTheme="majorHAnsi" w:hAnsiTheme="majorHAnsi"/>
              </w:rPr>
              <w:t xml:space="preserve">/month                                                                          </w:t>
            </w:r>
            <w:r w:rsidR="00A0241E" w:rsidRPr="00FA42FF">
              <w:rPr>
                <w:rFonts w:asciiTheme="majorHAnsi" w:hAnsiTheme="majorHAnsi"/>
                <w:u w:val="single"/>
              </w:rPr>
              <w:t>$2,1</w:t>
            </w:r>
            <w:r w:rsidRPr="00FA42FF">
              <w:rPr>
                <w:rFonts w:asciiTheme="majorHAnsi" w:hAnsiTheme="majorHAnsi"/>
                <w:u w:val="single"/>
              </w:rPr>
              <w:t>60</w:t>
            </w:r>
          </w:p>
          <w:p w:rsidR="00A0241E" w:rsidRPr="00FA42FF" w:rsidRDefault="00A0241E">
            <w:pPr>
              <w:ind w:right="-840"/>
              <w:rPr>
                <w:rFonts w:asciiTheme="majorHAnsi" w:hAnsiTheme="majorHAnsi"/>
              </w:rPr>
            </w:pPr>
            <w:r w:rsidRPr="00FA42FF">
              <w:rPr>
                <w:rFonts w:asciiTheme="majorHAnsi" w:hAnsiTheme="majorHAnsi"/>
              </w:rPr>
              <w:t xml:space="preserve">Total                                                                </w:t>
            </w:r>
            <w:r w:rsidR="00673591" w:rsidRPr="00FA42FF">
              <w:rPr>
                <w:rFonts w:asciiTheme="majorHAnsi" w:hAnsiTheme="majorHAnsi"/>
              </w:rPr>
              <w:t xml:space="preserve">                          $9,460</w:t>
            </w:r>
          </w:p>
        </w:tc>
      </w:tr>
      <w:tr w:rsidR="00A0241E" w:rsidRPr="00FA42FF">
        <w:trPr>
          <w:gridBefore w:val="1"/>
          <w:wBefore w:w="42" w:type="dxa"/>
          <w:cantSplit/>
          <w:trHeight w:val="527"/>
        </w:trPr>
        <w:tc>
          <w:tcPr>
            <w:tcW w:w="1398"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b/>
                <w:sz w:val="20"/>
              </w:rPr>
            </w:pPr>
            <w:r w:rsidRPr="00FA42FF">
              <w:rPr>
                <w:rFonts w:asciiTheme="majorHAnsi" w:hAnsiTheme="majorHAnsi"/>
                <w:b/>
                <w:sz w:val="20"/>
              </w:rPr>
              <w:lastRenderedPageBreak/>
              <w:t>Contractual</w:t>
            </w:r>
          </w:p>
          <w:p w:rsidR="00A0241E" w:rsidRPr="00FA42FF" w:rsidRDefault="00A0241E">
            <w:pPr>
              <w:jc w:val="center"/>
              <w:rPr>
                <w:rFonts w:asciiTheme="majorHAnsi" w:hAnsiTheme="majorHAnsi"/>
                <w:b/>
                <w:sz w:val="20"/>
              </w:rPr>
            </w:pPr>
          </w:p>
          <w:p w:rsidR="00A0241E" w:rsidRPr="00FA42FF" w:rsidRDefault="00A0241E">
            <w:pPr>
              <w:jc w:val="center"/>
              <w:rPr>
                <w:rFonts w:asciiTheme="majorHAnsi" w:hAnsiTheme="majorHAnsi"/>
                <w:b/>
                <w:sz w:val="20"/>
              </w:rPr>
            </w:pPr>
          </w:p>
          <w:p w:rsidR="00A0241E" w:rsidRPr="00FA42FF" w:rsidRDefault="00A0241E">
            <w:pPr>
              <w:jc w:val="center"/>
              <w:rPr>
                <w:rFonts w:asciiTheme="majorHAnsi" w:hAnsiTheme="majorHAnsi"/>
                <w:b/>
                <w:sz w:val="20"/>
              </w:rPr>
            </w:pPr>
          </w:p>
          <w:p w:rsidR="00A0241E" w:rsidRPr="00FA42FF" w:rsidRDefault="00A0241E">
            <w:pPr>
              <w:jc w:val="center"/>
              <w:rPr>
                <w:rFonts w:asciiTheme="majorHAnsi" w:hAnsiTheme="majorHAnsi"/>
                <w:b/>
                <w:sz w:val="20"/>
              </w:rPr>
            </w:pPr>
          </w:p>
          <w:p w:rsidR="00A0241E" w:rsidRPr="00FA42FF" w:rsidRDefault="00A0241E">
            <w:pPr>
              <w:jc w:val="center"/>
              <w:rPr>
                <w:rFonts w:asciiTheme="majorHAnsi" w:hAnsiTheme="majorHAnsi"/>
                <w:b/>
                <w:sz w:val="20"/>
              </w:rPr>
            </w:pPr>
          </w:p>
        </w:tc>
        <w:tc>
          <w:tcPr>
            <w:tcW w:w="1362"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r w:rsidRPr="00FA42FF">
              <w:rPr>
                <w:rFonts w:asciiTheme="majorHAnsi" w:hAnsiTheme="majorHAnsi"/>
              </w:rPr>
              <w:t>$30,171</w:t>
            </w:r>
          </w:p>
        </w:tc>
        <w:tc>
          <w:tcPr>
            <w:tcW w:w="1440"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r w:rsidRPr="00FA42FF">
              <w:rPr>
                <w:rFonts w:asciiTheme="majorHAnsi" w:hAnsiTheme="majorHAnsi"/>
              </w:rPr>
              <w:t>$0</w:t>
            </w:r>
          </w:p>
        </w:tc>
        <w:tc>
          <w:tcPr>
            <w:tcW w:w="1440"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r w:rsidRPr="00FA42FF">
              <w:rPr>
                <w:rFonts w:asciiTheme="majorHAnsi" w:hAnsiTheme="majorHAnsi"/>
              </w:rPr>
              <w:t>$0</w:t>
            </w:r>
          </w:p>
        </w:tc>
        <w:tc>
          <w:tcPr>
            <w:tcW w:w="1338"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ind w:right="-840"/>
              <w:rPr>
                <w:rFonts w:asciiTheme="majorHAnsi" w:hAnsiTheme="majorHAnsi"/>
              </w:rPr>
            </w:pPr>
            <w:r w:rsidRPr="00FA42FF">
              <w:rPr>
                <w:rFonts w:asciiTheme="majorHAnsi" w:hAnsiTheme="majorHAnsi"/>
              </w:rPr>
              <w:t>$30,171</w:t>
            </w:r>
          </w:p>
        </w:tc>
        <w:tc>
          <w:tcPr>
            <w:tcW w:w="7380" w:type="dxa"/>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r w:rsidRPr="00FA42FF">
              <w:rPr>
                <w:rFonts w:asciiTheme="majorHAnsi" w:hAnsiTheme="majorHAnsi"/>
              </w:rPr>
              <w:t>(organization name, purpose of contract and estimated dollar amount)</w:t>
            </w:r>
          </w:p>
          <w:p w:rsidR="00A0241E" w:rsidRPr="00FA42FF" w:rsidRDefault="00A0241E">
            <w:pPr>
              <w:rPr>
                <w:rFonts w:asciiTheme="majorHAnsi" w:hAnsiTheme="majorHAnsi"/>
              </w:rPr>
            </w:pPr>
            <w:r w:rsidRPr="00FA42FF">
              <w:rPr>
                <w:rFonts w:asciiTheme="majorHAnsi" w:hAnsiTheme="majorHAnsi"/>
              </w:rPr>
              <w:t>Contract with AAA to provide respite services:</w:t>
            </w:r>
          </w:p>
          <w:p w:rsidR="00A0241E" w:rsidRPr="00FA42FF" w:rsidRDefault="00A0241E">
            <w:pPr>
              <w:rPr>
                <w:rFonts w:asciiTheme="majorHAnsi" w:hAnsiTheme="majorHAnsi"/>
              </w:rPr>
            </w:pPr>
            <w:r w:rsidRPr="00FA42FF">
              <w:rPr>
                <w:rFonts w:asciiTheme="majorHAnsi" w:hAnsiTheme="majorHAnsi"/>
              </w:rPr>
              <w:t xml:space="preserve">    11 care givers @ $1,682 =                                                  $18,502</w:t>
            </w:r>
          </w:p>
          <w:p w:rsidR="00A0241E" w:rsidRPr="00FA42FF" w:rsidRDefault="00A0241E">
            <w:pPr>
              <w:rPr>
                <w:rFonts w:asciiTheme="majorHAnsi" w:hAnsiTheme="majorHAnsi"/>
                <w:u w:val="single"/>
              </w:rPr>
            </w:pPr>
            <w:r w:rsidRPr="00FA42FF">
              <w:rPr>
                <w:rFonts w:asciiTheme="majorHAnsi" w:hAnsiTheme="majorHAnsi"/>
              </w:rPr>
              <w:t xml:space="preserve">    Volunteer Coordinator =                                                     </w:t>
            </w:r>
            <w:r w:rsidRPr="00FA42FF">
              <w:rPr>
                <w:rFonts w:asciiTheme="majorHAnsi" w:hAnsiTheme="majorHAnsi"/>
                <w:u w:val="single"/>
              </w:rPr>
              <w:t>$11,669</w:t>
            </w:r>
          </w:p>
          <w:p w:rsidR="00A0241E" w:rsidRPr="00FA42FF" w:rsidRDefault="00A0241E">
            <w:pPr>
              <w:rPr>
                <w:rFonts w:asciiTheme="majorHAnsi" w:hAnsiTheme="majorHAnsi"/>
              </w:rPr>
            </w:pPr>
            <w:r w:rsidRPr="00FA42FF">
              <w:rPr>
                <w:rFonts w:asciiTheme="majorHAnsi" w:hAnsiTheme="majorHAnsi"/>
              </w:rPr>
              <w:t xml:space="preserve">     Total                                                                                   $30,171</w:t>
            </w:r>
          </w:p>
          <w:p w:rsidR="00A0241E" w:rsidRPr="00FA42FF" w:rsidRDefault="00A0241E">
            <w:pPr>
              <w:rPr>
                <w:rFonts w:asciiTheme="majorHAnsi" w:hAnsiTheme="majorHAnsi"/>
              </w:rPr>
            </w:pPr>
          </w:p>
          <w:p w:rsidR="00A0241E" w:rsidRPr="00FA42FF" w:rsidRDefault="00A0241E">
            <w:pPr>
              <w:rPr>
                <w:rFonts w:asciiTheme="majorHAnsi" w:hAnsiTheme="majorHAnsi"/>
                <w:i/>
              </w:rPr>
            </w:pPr>
            <w:r w:rsidRPr="00FA42FF">
              <w:rPr>
                <w:rFonts w:asciiTheme="majorHAnsi" w:hAnsiTheme="majorHAnsi"/>
                <w:i/>
              </w:rPr>
              <w:t>If contract details are unknown due to contract yet to be made provide same information listed above and:</w:t>
            </w:r>
          </w:p>
          <w:p w:rsidR="00A0241E" w:rsidRPr="00FA42FF" w:rsidRDefault="00A0241E">
            <w:pPr>
              <w:ind w:right="-108"/>
              <w:rPr>
                <w:rFonts w:asciiTheme="majorHAnsi" w:hAnsiTheme="majorHAnsi"/>
              </w:rPr>
            </w:pPr>
            <w:r w:rsidRPr="00FA42FF">
              <w:rPr>
                <w:rFonts w:asciiTheme="majorHAnsi" w:hAnsiTheme="majorHAnsi"/>
              </w:rPr>
              <w:t xml:space="preserve">A detailed evaluation plan and budget will be submitted by (date), when contract is made.  </w:t>
            </w:r>
          </w:p>
        </w:tc>
      </w:tr>
      <w:tr w:rsidR="00A0241E" w:rsidRPr="00FA42FF">
        <w:trPr>
          <w:cantSplit/>
          <w:trHeight w:val="527"/>
        </w:trPr>
        <w:tc>
          <w:tcPr>
            <w:tcW w:w="1402"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b/>
                <w:sz w:val="20"/>
              </w:rPr>
            </w:pPr>
            <w:r w:rsidRPr="00FA42FF">
              <w:rPr>
                <w:rFonts w:asciiTheme="majorHAnsi" w:hAnsiTheme="majorHAnsi"/>
                <w:b/>
                <w:sz w:val="20"/>
              </w:rPr>
              <w:t>Other</w:t>
            </w:r>
          </w:p>
          <w:p w:rsidR="00A0241E" w:rsidRPr="00FA42FF" w:rsidRDefault="00A0241E">
            <w:pPr>
              <w:jc w:val="center"/>
              <w:rPr>
                <w:rFonts w:asciiTheme="majorHAnsi" w:hAnsiTheme="majorHAnsi"/>
                <w:b/>
                <w:sz w:val="20"/>
              </w:rPr>
            </w:pPr>
          </w:p>
        </w:tc>
        <w:tc>
          <w:tcPr>
            <w:tcW w:w="1366"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r w:rsidRPr="00FA42FF">
              <w:rPr>
                <w:rFonts w:asciiTheme="majorHAnsi" w:hAnsiTheme="majorHAnsi"/>
              </w:rPr>
              <w:t>$5,600</w:t>
            </w:r>
          </w:p>
        </w:tc>
        <w:tc>
          <w:tcPr>
            <w:tcW w:w="1444"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r w:rsidRPr="00FA42FF">
              <w:rPr>
                <w:rFonts w:asciiTheme="majorHAnsi" w:hAnsiTheme="majorHAnsi"/>
              </w:rPr>
              <w:t>$0</w:t>
            </w:r>
          </w:p>
        </w:tc>
        <w:tc>
          <w:tcPr>
            <w:tcW w:w="1444"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r w:rsidRPr="00FA42FF">
              <w:rPr>
                <w:rFonts w:asciiTheme="majorHAnsi" w:hAnsiTheme="majorHAnsi"/>
              </w:rPr>
              <w:t>$5,880</w:t>
            </w:r>
          </w:p>
        </w:tc>
        <w:tc>
          <w:tcPr>
            <w:tcW w:w="1342"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ind w:right="-840"/>
              <w:rPr>
                <w:rFonts w:asciiTheme="majorHAnsi" w:hAnsiTheme="majorHAnsi"/>
              </w:rPr>
            </w:pPr>
            <w:r w:rsidRPr="00FA42FF">
              <w:rPr>
                <w:rFonts w:asciiTheme="majorHAnsi" w:hAnsiTheme="majorHAnsi"/>
              </w:rPr>
              <w:t>$11,480</w:t>
            </w:r>
          </w:p>
        </w:tc>
        <w:tc>
          <w:tcPr>
            <w:tcW w:w="7402"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b/>
              </w:rPr>
            </w:pPr>
            <w:r w:rsidRPr="00FA42FF">
              <w:rPr>
                <w:rFonts w:asciiTheme="majorHAnsi" w:hAnsiTheme="majorHAnsi"/>
                <w:b/>
              </w:rPr>
              <w:t>Federal</w:t>
            </w:r>
          </w:p>
          <w:p w:rsidR="00A0241E" w:rsidRPr="00FA42FF" w:rsidRDefault="00A0241E">
            <w:pPr>
              <w:rPr>
                <w:rFonts w:asciiTheme="majorHAnsi" w:hAnsiTheme="majorHAnsi"/>
              </w:rPr>
            </w:pPr>
            <w:r w:rsidRPr="00FA42FF">
              <w:rPr>
                <w:rFonts w:asciiTheme="majorHAnsi" w:hAnsiTheme="majorHAnsi"/>
              </w:rPr>
              <w:t>2 consultants @ $100/hr for 24.5 hours each =                        $4,900</w:t>
            </w:r>
          </w:p>
          <w:p w:rsidR="00A0241E" w:rsidRPr="00FA42FF" w:rsidRDefault="00A0241E">
            <w:pPr>
              <w:rPr>
                <w:rFonts w:asciiTheme="majorHAnsi" w:hAnsiTheme="majorHAnsi"/>
              </w:rPr>
            </w:pPr>
            <w:r w:rsidRPr="00FA42FF">
              <w:rPr>
                <w:rFonts w:asciiTheme="majorHAnsi" w:hAnsiTheme="majorHAnsi"/>
              </w:rPr>
              <w:t>Printing 10,000 Brochures @ $.05 =                                           $500</w:t>
            </w:r>
          </w:p>
          <w:p w:rsidR="00A0241E" w:rsidRPr="00FA42FF" w:rsidRDefault="00A0241E">
            <w:pPr>
              <w:rPr>
                <w:rFonts w:asciiTheme="majorHAnsi" w:hAnsiTheme="majorHAnsi"/>
                <w:u w:val="single"/>
              </w:rPr>
            </w:pPr>
            <w:r w:rsidRPr="00FA42FF">
              <w:rPr>
                <w:rFonts w:asciiTheme="majorHAnsi" w:hAnsiTheme="majorHAnsi"/>
              </w:rPr>
              <w:t xml:space="preserve">Local conference registration fee (name conference) =              </w:t>
            </w:r>
            <w:r w:rsidRPr="00FA42FF">
              <w:rPr>
                <w:rFonts w:asciiTheme="majorHAnsi" w:hAnsiTheme="majorHAnsi"/>
                <w:u w:val="single"/>
              </w:rPr>
              <w:t>$200</w:t>
            </w:r>
          </w:p>
          <w:p w:rsidR="00A0241E" w:rsidRPr="00FA42FF" w:rsidRDefault="00A0241E">
            <w:pPr>
              <w:rPr>
                <w:rFonts w:asciiTheme="majorHAnsi" w:hAnsiTheme="majorHAnsi"/>
              </w:rPr>
            </w:pPr>
            <w:r w:rsidRPr="00FA42FF">
              <w:rPr>
                <w:rFonts w:asciiTheme="majorHAnsi" w:hAnsiTheme="majorHAnsi"/>
              </w:rPr>
              <w:t>Total</w:t>
            </w:r>
            <w:r w:rsidRPr="00FA42FF">
              <w:rPr>
                <w:rFonts w:asciiTheme="majorHAnsi" w:hAnsiTheme="majorHAnsi"/>
                <w:b/>
              </w:rPr>
              <w:t xml:space="preserve">                                                                                          </w:t>
            </w:r>
            <w:r w:rsidRPr="00FA42FF">
              <w:rPr>
                <w:rFonts w:asciiTheme="majorHAnsi" w:hAnsiTheme="majorHAnsi"/>
              </w:rPr>
              <w:t xml:space="preserve">$5,600  </w:t>
            </w:r>
          </w:p>
          <w:p w:rsidR="00A0241E" w:rsidRPr="00FA42FF" w:rsidRDefault="00A0241E">
            <w:pPr>
              <w:rPr>
                <w:rFonts w:asciiTheme="majorHAnsi" w:hAnsiTheme="majorHAnsi"/>
                <w:b/>
              </w:rPr>
            </w:pPr>
            <w:r w:rsidRPr="00FA42FF">
              <w:rPr>
                <w:rFonts w:asciiTheme="majorHAnsi" w:hAnsiTheme="majorHAnsi"/>
                <w:b/>
              </w:rPr>
              <w:t xml:space="preserve">In-Kind        </w:t>
            </w:r>
          </w:p>
          <w:p w:rsidR="00A0241E" w:rsidRPr="00FA42FF" w:rsidRDefault="00A0241E">
            <w:pPr>
              <w:rPr>
                <w:rFonts w:asciiTheme="majorHAnsi" w:hAnsiTheme="majorHAnsi"/>
                <w:b/>
              </w:rPr>
            </w:pPr>
            <w:r w:rsidRPr="00FA42FF">
              <w:rPr>
                <w:rFonts w:asciiTheme="majorHAnsi" w:hAnsiTheme="majorHAnsi"/>
                <w:b/>
              </w:rPr>
              <w:t>Volunteers</w:t>
            </w:r>
          </w:p>
          <w:p w:rsidR="00A0241E" w:rsidRPr="00FA42FF" w:rsidRDefault="00A0241E">
            <w:pPr>
              <w:ind w:right="-840"/>
              <w:rPr>
                <w:rFonts w:asciiTheme="majorHAnsi" w:hAnsiTheme="majorHAnsi"/>
              </w:rPr>
            </w:pPr>
            <w:r w:rsidRPr="00FA42FF">
              <w:rPr>
                <w:rFonts w:asciiTheme="majorHAnsi" w:hAnsiTheme="majorHAnsi"/>
              </w:rPr>
              <w:t>15 volunteers @ $8/hr for 49 hours =                                       $5,880</w:t>
            </w:r>
          </w:p>
        </w:tc>
      </w:tr>
      <w:tr w:rsidR="00A0241E" w:rsidRPr="00FA42FF">
        <w:trPr>
          <w:cantSplit/>
          <w:trHeight w:val="527"/>
        </w:trPr>
        <w:tc>
          <w:tcPr>
            <w:tcW w:w="1402"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jc w:val="center"/>
              <w:rPr>
                <w:rFonts w:asciiTheme="majorHAnsi" w:hAnsiTheme="majorHAnsi"/>
                <w:b/>
                <w:sz w:val="20"/>
              </w:rPr>
            </w:pPr>
            <w:r w:rsidRPr="00FA42FF">
              <w:rPr>
                <w:rFonts w:asciiTheme="majorHAnsi" w:hAnsiTheme="majorHAnsi"/>
                <w:b/>
                <w:sz w:val="20"/>
              </w:rPr>
              <w:t xml:space="preserve">Indirect Charges </w:t>
            </w:r>
          </w:p>
          <w:p w:rsidR="00A0241E" w:rsidRPr="00FA42FF" w:rsidRDefault="00A0241E">
            <w:pPr>
              <w:jc w:val="center"/>
              <w:rPr>
                <w:rFonts w:asciiTheme="majorHAnsi" w:hAnsiTheme="majorHAnsi"/>
                <w:b/>
                <w:sz w:val="20"/>
              </w:rPr>
            </w:pPr>
          </w:p>
          <w:p w:rsidR="00A0241E" w:rsidRPr="00FA42FF" w:rsidRDefault="00A0241E">
            <w:pPr>
              <w:jc w:val="center"/>
              <w:rPr>
                <w:rFonts w:asciiTheme="majorHAnsi" w:hAnsiTheme="majorHAnsi"/>
                <w:b/>
                <w:sz w:val="20"/>
              </w:rPr>
            </w:pPr>
          </w:p>
          <w:p w:rsidR="00A0241E" w:rsidRPr="00FA42FF" w:rsidRDefault="00A0241E">
            <w:pPr>
              <w:jc w:val="center"/>
              <w:rPr>
                <w:rFonts w:asciiTheme="majorHAnsi" w:hAnsiTheme="majorHAnsi"/>
                <w:b/>
                <w:sz w:val="20"/>
              </w:rPr>
            </w:pPr>
          </w:p>
        </w:tc>
        <w:tc>
          <w:tcPr>
            <w:tcW w:w="1366"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r w:rsidRPr="00FA42FF">
              <w:rPr>
                <w:rFonts w:asciiTheme="majorHAnsi" w:hAnsiTheme="majorHAnsi"/>
              </w:rPr>
              <w:t>$20,934</w:t>
            </w:r>
          </w:p>
        </w:tc>
        <w:tc>
          <w:tcPr>
            <w:tcW w:w="1444"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r w:rsidRPr="00FA42FF">
              <w:rPr>
                <w:rFonts w:asciiTheme="majorHAnsi" w:hAnsiTheme="majorHAnsi"/>
              </w:rPr>
              <w:t>$0</w:t>
            </w:r>
          </w:p>
        </w:tc>
        <w:tc>
          <w:tcPr>
            <w:tcW w:w="1444"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r w:rsidRPr="00FA42FF">
              <w:rPr>
                <w:rFonts w:asciiTheme="majorHAnsi" w:hAnsiTheme="majorHAnsi"/>
              </w:rPr>
              <w:t>$0</w:t>
            </w:r>
          </w:p>
        </w:tc>
        <w:tc>
          <w:tcPr>
            <w:tcW w:w="1342"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ind w:right="-840"/>
              <w:rPr>
                <w:rFonts w:asciiTheme="majorHAnsi" w:hAnsiTheme="majorHAnsi"/>
              </w:rPr>
            </w:pPr>
            <w:r w:rsidRPr="00FA42FF">
              <w:rPr>
                <w:rFonts w:asciiTheme="majorHAnsi" w:hAnsiTheme="majorHAnsi"/>
              </w:rPr>
              <w:t>$20,934</w:t>
            </w:r>
          </w:p>
        </w:tc>
        <w:tc>
          <w:tcPr>
            <w:tcW w:w="7402"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r w:rsidRPr="00FA42FF">
              <w:rPr>
                <w:rFonts w:asciiTheme="majorHAnsi" w:hAnsiTheme="majorHAnsi"/>
              </w:rPr>
              <w:t>21.5 % of salaries and fringe =                                                $20,934</w:t>
            </w:r>
          </w:p>
          <w:p w:rsidR="00A0241E" w:rsidRPr="00FA42FF" w:rsidRDefault="00A0241E">
            <w:pPr>
              <w:rPr>
                <w:rFonts w:asciiTheme="majorHAnsi" w:hAnsiTheme="majorHAnsi"/>
              </w:rPr>
            </w:pPr>
          </w:p>
          <w:p w:rsidR="00A0241E" w:rsidRPr="00FA42FF" w:rsidRDefault="00A0241E">
            <w:pPr>
              <w:rPr>
                <w:rFonts w:asciiTheme="majorHAnsi" w:hAnsiTheme="majorHAnsi"/>
              </w:rPr>
            </w:pPr>
          </w:p>
          <w:p w:rsidR="00A0241E" w:rsidRPr="00FA42FF" w:rsidRDefault="00A0241E">
            <w:pPr>
              <w:ind w:right="-840"/>
              <w:rPr>
                <w:rFonts w:asciiTheme="majorHAnsi" w:hAnsiTheme="majorHAnsi"/>
              </w:rPr>
            </w:pPr>
            <w:r w:rsidRPr="00FA42FF">
              <w:rPr>
                <w:rFonts w:asciiTheme="majorHAnsi" w:hAnsiTheme="majorHAnsi"/>
              </w:rPr>
              <w:t xml:space="preserve">IDC rate is attached.         </w:t>
            </w:r>
          </w:p>
        </w:tc>
      </w:tr>
      <w:tr w:rsidR="00A0241E" w:rsidRPr="00FA42FF">
        <w:trPr>
          <w:cantSplit/>
          <w:trHeight w:val="527"/>
        </w:trPr>
        <w:tc>
          <w:tcPr>
            <w:tcW w:w="1402"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jc w:val="center"/>
              <w:rPr>
                <w:rFonts w:asciiTheme="majorHAnsi" w:hAnsiTheme="majorHAnsi"/>
                <w:b/>
                <w:sz w:val="20"/>
              </w:rPr>
            </w:pPr>
          </w:p>
          <w:p w:rsidR="00A0241E" w:rsidRPr="00FA42FF" w:rsidRDefault="00A0241E">
            <w:pPr>
              <w:ind w:left="12"/>
              <w:jc w:val="center"/>
              <w:rPr>
                <w:rFonts w:asciiTheme="majorHAnsi" w:hAnsiTheme="majorHAnsi"/>
                <w:b/>
                <w:sz w:val="20"/>
              </w:rPr>
            </w:pPr>
            <w:r w:rsidRPr="00FA42FF">
              <w:rPr>
                <w:rFonts w:asciiTheme="majorHAnsi" w:hAnsiTheme="majorHAnsi"/>
                <w:b/>
              </w:rPr>
              <w:t>TOTAL</w:t>
            </w:r>
          </w:p>
        </w:tc>
        <w:tc>
          <w:tcPr>
            <w:tcW w:w="1366"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p w:rsidR="00A0241E" w:rsidRPr="00FA42FF" w:rsidRDefault="00A0241E">
            <w:pPr>
              <w:rPr>
                <w:rFonts w:asciiTheme="majorHAnsi" w:hAnsiTheme="majorHAnsi"/>
              </w:rPr>
            </w:pPr>
            <w:r w:rsidRPr="00FA42FF">
              <w:rPr>
                <w:rFonts w:asciiTheme="majorHAnsi" w:hAnsiTheme="majorHAnsi"/>
              </w:rPr>
              <w:t>$140,294</w:t>
            </w:r>
          </w:p>
        </w:tc>
        <w:tc>
          <w:tcPr>
            <w:tcW w:w="1444"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p w:rsidR="00A0241E" w:rsidRPr="00FA42FF" w:rsidRDefault="00E4505D">
            <w:pPr>
              <w:rPr>
                <w:rFonts w:asciiTheme="majorHAnsi" w:hAnsiTheme="majorHAnsi"/>
              </w:rPr>
            </w:pPr>
            <w:r w:rsidRPr="00FA42FF">
              <w:rPr>
                <w:rFonts w:asciiTheme="majorHAnsi" w:hAnsiTheme="majorHAnsi"/>
              </w:rPr>
              <w:t>$40,886</w:t>
            </w:r>
          </w:p>
        </w:tc>
        <w:tc>
          <w:tcPr>
            <w:tcW w:w="1444"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p w:rsidR="00A0241E" w:rsidRPr="00FA42FF" w:rsidRDefault="00A0241E">
            <w:pPr>
              <w:rPr>
                <w:rFonts w:asciiTheme="majorHAnsi" w:hAnsiTheme="majorHAnsi"/>
              </w:rPr>
            </w:pPr>
            <w:r w:rsidRPr="00FA42FF">
              <w:rPr>
                <w:rFonts w:asciiTheme="majorHAnsi" w:hAnsiTheme="majorHAnsi"/>
              </w:rPr>
              <w:t>$5,880</w:t>
            </w:r>
          </w:p>
        </w:tc>
        <w:tc>
          <w:tcPr>
            <w:tcW w:w="1342"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ind w:right="-840"/>
              <w:rPr>
                <w:rFonts w:asciiTheme="majorHAnsi" w:hAnsiTheme="majorHAnsi"/>
              </w:rPr>
            </w:pPr>
          </w:p>
          <w:p w:rsidR="00A0241E" w:rsidRPr="00FA42FF" w:rsidRDefault="00E11C2C">
            <w:pPr>
              <w:rPr>
                <w:rFonts w:asciiTheme="majorHAnsi" w:hAnsiTheme="majorHAnsi"/>
              </w:rPr>
            </w:pPr>
            <w:r w:rsidRPr="00FA42FF">
              <w:rPr>
                <w:rFonts w:asciiTheme="majorHAnsi" w:hAnsiTheme="majorHAnsi"/>
              </w:rPr>
              <w:t>$187,060</w:t>
            </w:r>
          </w:p>
        </w:tc>
        <w:tc>
          <w:tcPr>
            <w:tcW w:w="7402" w:type="dxa"/>
            <w:gridSpan w:val="2"/>
            <w:tcBorders>
              <w:top w:val="single" w:sz="6" w:space="0" w:color="auto"/>
              <w:left w:val="single" w:sz="6" w:space="0" w:color="auto"/>
              <w:bottom w:val="single" w:sz="6" w:space="0" w:color="auto"/>
              <w:right w:val="single" w:sz="6" w:space="0" w:color="auto"/>
            </w:tcBorders>
          </w:tcPr>
          <w:p w:rsidR="00A0241E" w:rsidRPr="00FA42FF" w:rsidRDefault="00A0241E">
            <w:pPr>
              <w:ind w:right="-840"/>
              <w:rPr>
                <w:rFonts w:asciiTheme="majorHAnsi" w:hAnsiTheme="majorHAnsi"/>
              </w:rPr>
            </w:pPr>
          </w:p>
          <w:p w:rsidR="00A0241E" w:rsidRPr="00FA42FF" w:rsidRDefault="00A0241E">
            <w:pPr>
              <w:rPr>
                <w:rFonts w:asciiTheme="majorHAnsi" w:hAnsiTheme="majorHAnsi"/>
              </w:rPr>
            </w:pPr>
          </w:p>
        </w:tc>
      </w:tr>
    </w:tbl>
    <w:p w:rsidR="00A0241E" w:rsidRPr="00FA42FF" w:rsidRDefault="00A0241E">
      <w:pPr>
        <w:rPr>
          <w:rFonts w:asciiTheme="majorHAnsi" w:hAnsiTheme="majorHAnsi"/>
        </w:rPr>
      </w:pPr>
    </w:p>
    <w:p w:rsidR="00A0241E" w:rsidRPr="00FA42FF" w:rsidRDefault="00A0241E">
      <w:pPr>
        <w:rPr>
          <w:rFonts w:asciiTheme="majorHAnsi" w:hAnsiTheme="majorHAnsi"/>
        </w:rPr>
      </w:pPr>
      <w:r w:rsidRPr="00FA42FF">
        <w:rPr>
          <w:rFonts w:asciiTheme="majorHAnsi" w:hAnsiTheme="majorHAnsi"/>
          <w:b/>
          <w:sz w:val="28"/>
        </w:rPr>
        <w:br w:type="page"/>
      </w:r>
    </w:p>
    <w:p w:rsidR="00A0241E" w:rsidRPr="00FA42FF" w:rsidRDefault="00A0241E">
      <w:pPr>
        <w:pStyle w:val="Heading6"/>
        <w:rPr>
          <w:rFonts w:asciiTheme="majorHAnsi" w:hAnsiTheme="majorHAnsi"/>
        </w:rPr>
      </w:pPr>
      <w:bookmarkStart w:id="70" w:name="_Toc248913451"/>
      <w:bookmarkStart w:id="71" w:name="_Toc328485334"/>
      <w:r w:rsidRPr="00FA42FF">
        <w:rPr>
          <w:rFonts w:asciiTheme="majorHAnsi" w:hAnsiTheme="majorHAnsi"/>
        </w:rPr>
        <w:lastRenderedPageBreak/>
        <w:t>Attachment D: Budget Narrative/Justification –– Sample Template</w:t>
      </w:r>
      <w:bookmarkEnd w:id="70"/>
      <w:bookmarkEnd w:id="71"/>
    </w:p>
    <w:p w:rsidR="00A0241E" w:rsidRPr="00FA42FF" w:rsidRDefault="00A0241E">
      <w:pPr>
        <w:rPr>
          <w:rFonts w:asciiTheme="majorHAnsi" w:hAnsiTheme="majorHAnsi"/>
        </w:rPr>
      </w:pPr>
    </w:p>
    <w:p w:rsidR="00A0241E" w:rsidRPr="00FA42FF" w:rsidRDefault="00A0241E">
      <w:pPr>
        <w:rPr>
          <w:rFonts w:asciiTheme="majorHAnsi" w:hAnsiTheme="majorHAnsi"/>
          <w:b/>
          <w:sz w:val="28"/>
        </w:rPr>
      </w:pPr>
      <w:r w:rsidRPr="00FA42FF">
        <w:rPr>
          <w:rFonts w:asciiTheme="majorHAnsi" w:hAnsiTheme="majorHAnsi"/>
          <w:b/>
          <w:bCs/>
        </w:rPr>
        <w:t>NOTE : Applicants requesting funding for a multi-year grant program are REQUIRED to provide a detailed Budget Narrative/Justification for EACH potential year of grant funding requested.</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1508"/>
        <w:gridCol w:w="1299"/>
        <w:gridCol w:w="1379"/>
        <w:gridCol w:w="1379"/>
        <w:gridCol w:w="1379"/>
        <w:gridCol w:w="7211"/>
      </w:tblGrid>
      <w:tr w:rsidR="00A0241E" w:rsidRPr="00FA42FF">
        <w:trPr>
          <w:cantSplit/>
          <w:trHeight w:val="527"/>
          <w:tblHeader/>
        </w:trPr>
        <w:tc>
          <w:tcPr>
            <w:tcW w:w="483" w:type="pct"/>
            <w:tcBorders>
              <w:top w:val="single" w:sz="6" w:space="0" w:color="auto"/>
              <w:left w:val="single" w:sz="6" w:space="0" w:color="auto"/>
              <w:bottom w:val="single" w:sz="6" w:space="0" w:color="auto"/>
              <w:right w:val="single" w:sz="6" w:space="0" w:color="auto"/>
            </w:tcBorders>
          </w:tcPr>
          <w:p w:rsidR="00A0241E" w:rsidRPr="00FA42FF" w:rsidRDefault="00A0241E">
            <w:pPr>
              <w:pStyle w:val="Header"/>
              <w:rPr>
                <w:rFonts w:asciiTheme="majorHAnsi" w:hAnsiTheme="majorHAnsi"/>
                <w:b/>
                <w:bCs/>
              </w:rPr>
            </w:pPr>
            <w:r w:rsidRPr="00FA42FF">
              <w:rPr>
                <w:rFonts w:asciiTheme="majorHAnsi" w:hAnsiTheme="majorHAnsi"/>
                <w:b/>
                <w:bCs/>
              </w:rPr>
              <w:t>Object Class Category</w:t>
            </w:r>
          </w:p>
        </w:tc>
        <w:tc>
          <w:tcPr>
            <w:tcW w:w="469" w:type="pct"/>
            <w:tcBorders>
              <w:top w:val="single" w:sz="6" w:space="0" w:color="auto"/>
              <w:left w:val="single" w:sz="6" w:space="0" w:color="auto"/>
              <w:bottom w:val="single" w:sz="6" w:space="0" w:color="auto"/>
              <w:right w:val="single" w:sz="6" w:space="0" w:color="auto"/>
            </w:tcBorders>
          </w:tcPr>
          <w:p w:rsidR="00A0241E" w:rsidRPr="00FA42FF" w:rsidRDefault="00A0241E">
            <w:pPr>
              <w:pStyle w:val="Header"/>
              <w:rPr>
                <w:rFonts w:asciiTheme="majorHAnsi" w:hAnsiTheme="majorHAnsi"/>
                <w:b/>
                <w:bCs/>
              </w:rPr>
            </w:pPr>
            <w:r w:rsidRPr="00FA42FF">
              <w:rPr>
                <w:rFonts w:asciiTheme="majorHAnsi" w:hAnsiTheme="majorHAnsi"/>
                <w:b/>
                <w:bCs/>
              </w:rPr>
              <w:t>Federal Funds</w:t>
            </w:r>
          </w:p>
        </w:tc>
        <w:tc>
          <w:tcPr>
            <w:tcW w:w="497" w:type="pct"/>
            <w:tcBorders>
              <w:top w:val="single" w:sz="6" w:space="0" w:color="auto"/>
              <w:left w:val="single" w:sz="6" w:space="0" w:color="auto"/>
              <w:bottom w:val="single" w:sz="6" w:space="0" w:color="auto"/>
              <w:right w:val="single" w:sz="6" w:space="0" w:color="auto"/>
            </w:tcBorders>
          </w:tcPr>
          <w:p w:rsidR="00A0241E" w:rsidRPr="00FA42FF" w:rsidRDefault="00A0241E">
            <w:pPr>
              <w:pStyle w:val="Header"/>
              <w:rPr>
                <w:rFonts w:asciiTheme="majorHAnsi" w:hAnsiTheme="majorHAnsi"/>
                <w:b/>
                <w:bCs/>
              </w:rPr>
            </w:pPr>
            <w:r w:rsidRPr="00FA42FF">
              <w:rPr>
                <w:rFonts w:asciiTheme="majorHAnsi" w:hAnsiTheme="majorHAnsi"/>
                <w:b/>
                <w:bCs/>
              </w:rPr>
              <w:t>Non-Federal</w:t>
            </w:r>
          </w:p>
          <w:p w:rsidR="00A0241E" w:rsidRPr="00FA42FF" w:rsidRDefault="00A0241E">
            <w:pPr>
              <w:pStyle w:val="Header"/>
              <w:rPr>
                <w:rFonts w:asciiTheme="majorHAnsi" w:hAnsiTheme="majorHAnsi"/>
                <w:b/>
                <w:bCs/>
              </w:rPr>
            </w:pPr>
            <w:r w:rsidRPr="00FA42FF">
              <w:rPr>
                <w:rFonts w:asciiTheme="majorHAnsi" w:hAnsiTheme="majorHAnsi"/>
                <w:b/>
                <w:bCs/>
              </w:rPr>
              <w:t>Cash</w:t>
            </w:r>
          </w:p>
        </w:tc>
        <w:tc>
          <w:tcPr>
            <w:tcW w:w="497" w:type="pct"/>
            <w:tcBorders>
              <w:top w:val="single" w:sz="6" w:space="0" w:color="auto"/>
              <w:left w:val="single" w:sz="6" w:space="0" w:color="auto"/>
              <w:bottom w:val="single" w:sz="6" w:space="0" w:color="auto"/>
              <w:right w:val="single" w:sz="6" w:space="0" w:color="auto"/>
            </w:tcBorders>
          </w:tcPr>
          <w:p w:rsidR="00A0241E" w:rsidRPr="00FA42FF" w:rsidRDefault="00A0241E">
            <w:pPr>
              <w:pStyle w:val="Header"/>
              <w:rPr>
                <w:rFonts w:asciiTheme="majorHAnsi" w:hAnsiTheme="majorHAnsi"/>
                <w:b/>
                <w:bCs/>
              </w:rPr>
            </w:pPr>
            <w:r w:rsidRPr="00FA42FF">
              <w:rPr>
                <w:rFonts w:asciiTheme="majorHAnsi" w:hAnsiTheme="majorHAnsi"/>
                <w:b/>
                <w:bCs/>
              </w:rPr>
              <w:t>Non-Federal</w:t>
            </w:r>
          </w:p>
          <w:p w:rsidR="00A0241E" w:rsidRPr="00FA42FF" w:rsidRDefault="00A0241E">
            <w:pPr>
              <w:pStyle w:val="Header"/>
              <w:rPr>
                <w:rFonts w:asciiTheme="majorHAnsi" w:hAnsiTheme="majorHAnsi"/>
                <w:b/>
                <w:bCs/>
              </w:rPr>
            </w:pPr>
            <w:r w:rsidRPr="00FA42FF">
              <w:rPr>
                <w:rFonts w:asciiTheme="majorHAnsi" w:hAnsiTheme="majorHAnsi"/>
                <w:b/>
                <w:bCs/>
              </w:rPr>
              <w:t>In-Kind</w:t>
            </w:r>
          </w:p>
        </w:tc>
        <w:tc>
          <w:tcPr>
            <w:tcW w:w="497" w:type="pct"/>
            <w:tcBorders>
              <w:top w:val="single" w:sz="6" w:space="0" w:color="auto"/>
              <w:left w:val="single" w:sz="6" w:space="0" w:color="auto"/>
              <w:bottom w:val="single" w:sz="6" w:space="0" w:color="auto"/>
              <w:right w:val="single" w:sz="6" w:space="0" w:color="auto"/>
            </w:tcBorders>
          </w:tcPr>
          <w:p w:rsidR="00A0241E" w:rsidRPr="00FA42FF" w:rsidRDefault="00A0241E">
            <w:pPr>
              <w:pStyle w:val="Header"/>
              <w:rPr>
                <w:rFonts w:asciiTheme="majorHAnsi" w:hAnsiTheme="majorHAnsi"/>
                <w:b/>
                <w:bCs/>
                <w:szCs w:val="24"/>
              </w:rPr>
            </w:pPr>
            <w:r w:rsidRPr="00FA42FF">
              <w:rPr>
                <w:rFonts w:asciiTheme="majorHAnsi" w:hAnsiTheme="majorHAnsi"/>
                <w:b/>
                <w:bCs/>
                <w:szCs w:val="24"/>
              </w:rPr>
              <w:t>TOTAL</w:t>
            </w:r>
          </w:p>
        </w:tc>
        <w:tc>
          <w:tcPr>
            <w:tcW w:w="2557" w:type="pct"/>
            <w:tcBorders>
              <w:top w:val="single" w:sz="6" w:space="0" w:color="auto"/>
              <w:left w:val="single" w:sz="6" w:space="0" w:color="auto"/>
              <w:bottom w:val="single" w:sz="6" w:space="0" w:color="auto"/>
              <w:right w:val="single" w:sz="6" w:space="0" w:color="auto"/>
            </w:tcBorders>
          </w:tcPr>
          <w:p w:rsidR="00A0241E" w:rsidRPr="00FA42FF" w:rsidRDefault="00A0241E">
            <w:pPr>
              <w:pStyle w:val="Header"/>
              <w:rPr>
                <w:rFonts w:asciiTheme="majorHAnsi" w:hAnsiTheme="majorHAnsi"/>
                <w:b/>
                <w:bCs/>
              </w:rPr>
            </w:pPr>
            <w:r w:rsidRPr="00FA42FF">
              <w:rPr>
                <w:rFonts w:asciiTheme="majorHAnsi" w:hAnsiTheme="majorHAnsi"/>
                <w:b/>
                <w:bCs/>
              </w:rPr>
              <w:t>Justification</w:t>
            </w:r>
          </w:p>
        </w:tc>
      </w:tr>
      <w:tr w:rsidR="00A0241E" w:rsidRPr="00FA42FF">
        <w:trPr>
          <w:cantSplit/>
          <w:trHeight w:val="777"/>
        </w:trPr>
        <w:tc>
          <w:tcPr>
            <w:tcW w:w="483" w:type="pct"/>
            <w:tcBorders>
              <w:top w:val="single" w:sz="6" w:space="0" w:color="auto"/>
              <w:left w:val="single" w:sz="6" w:space="0" w:color="auto"/>
              <w:bottom w:val="single" w:sz="6" w:space="0" w:color="auto"/>
              <w:right w:val="single" w:sz="6" w:space="0" w:color="auto"/>
            </w:tcBorders>
          </w:tcPr>
          <w:p w:rsidR="00A0241E" w:rsidRPr="00FA42FF" w:rsidRDefault="00A0241E">
            <w:pPr>
              <w:pStyle w:val="Header"/>
              <w:rPr>
                <w:rFonts w:asciiTheme="majorHAnsi" w:hAnsiTheme="majorHAnsi"/>
                <w:b/>
                <w:bCs/>
              </w:rPr>
            </w:pPr>
            <w:r w:rsidRPr="00FA42FF">
              <w:rPr>
                <w:rFonts w:asciiTheme="majorHAnsi" w:hAnsiTheme="majorHAnsi"/>
                <w:b/>
                <w:bCs/>
              </w:rPr>
              <w:t>Personnel</w:t>
            </w:r>
          </w:p>
        </w:tc>
        <w:tc>
          <w:tcPr>
            <w:tcW w:w="469" w:type="pct"/>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tc>
        <w:tc>
          <w:tcPr>
            <w:tcW w:w="497" w:type="pct"/>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tc>
        <w:tc>
          <w:tcPr>
            <w:tcW w:w="497" w:type="pct"/>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tc>
        <w:tc>
          <w:tcPr>
            <w:tcW w:w="497" w:type="pct"/>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tc>
        <w:tc>
          <w:tcPr>
            <w:tcW w:w="2557" w:type="pct"/>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tc>
      </w:tr>
      <w:tr w:rsidR="00A0241E" w:rsidRPr="00FA42FF">
        <w:trPr>
          <w:cantSplit/>
          <w:trHeight w:val="705"/>
        </w:trPr>
        <w:tc>
          <w:tcPr>
            <w:tcW w:w="483" w:type="pct"/>
            <w:tcBorders>
              <w:top w:val="single" w:sz="6" w:space="0" w:color="auto"/>
              <w:left w:val="single" w:sz="6" w:space="0" w:color="auto"/>
              <w:bottom w:val="single" w:sz="6" w:space="0" w:color="auto"/>
              <w:right w:val="single" w:sz="6" w:space="0" w:color="auto"/>
            </w:tcBorders>
          </w:tcPr>
          <w:p w:rsidR="00A0241E" w:rsidRPr="00FA42FF" w:rsidRDefault="00A0241E">
            <w:pPr>
              <w:pStyle w:val="Header"/>
              <w:rPr>
                <w:rFonts w:asciiTheme="majorHAnsi" w:hAnsiTheme="majorHAnsi"/>
                <w:b/>
                <w:bCs/>
              </w:rPr>
            </w:pPr>
            <w:r w:rsidRPr="00FA42FF">
              <w:rPr>
                <w:rFonts w:asciiTheme="majorHAnsi" w:hAnsiTheme="majorHAnsi"/>
                <w:b/>
                <w:bCs/>
              </w:rPr>
              <w:t>Fringe Benefits</w:t>
            </w:r>
          </w:p>
        </w:tc>
        <w:tc>
          <w:tcPr>
            <w:tcW w:w="469" w:type="pct"/>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tc>
        <w:tc>
          <w:tcPr>
            <w:tcW w:w="497" w:type="pct"/>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tc>
        <w:tc>
          <w:tcPr>
            <w:tcW w:w="497" w:type="pct"/>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tc>
        <w:tc>
          <w:tcPr>
            <w:tcW w:w="497" w:type="pct"/>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tc>
        <w:tc>
          <w:tcPr>
            <w:tcW w:w="2557" w:type="pct"/>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tc>
      </w:tr>
      <w:tr w:rsidR="00A0241E" w:rsidRPr="00FA42FF">
        <w:trPr>
          <w:cantSplit/>
          <w:trHeight w:val="570"/>
        </w:trPr>
        <w:tc>
          <w:tcPr>
            <w:tcW w:w="483" w:type="pct"/>
            <w:tcBorders>
              <w:top w:val="single" w:sz="6" w:space="0" w:color="auto"/>
              <w:left w:val="single" w:sz="6" w:space="0" w:color="auto"/>
              <w:bottom w:val="single" w:sz="6" w:space="0" w:color="auto"/>
              <w:right w:val="single" w:sz="6" w:space="0" w:color="auto"/>
            </w:tcBorders>
          </w:tcPr>
          <w:p w:rsidR="00A0241E" w:rsidRPr="00FA42FF" w:rsidRDefault="00A0241E">
            <w:pPr>
              <w:pStyle w:val="Header"/>
              <w:rPr>
                <w:rFonts w:asciiTheme="majorHAnsi" w:hAnsiTheme="majorHAnsi"/>
                <w:b/>
                <w:bCs/>
              </w:rPr>
            </w:pPr>
            <w:r w:rsidRPr="00FA42FF">
              <w:rPr>
                <w:rFonts w:asciiTheme="majorHAnsi" w:hAnsiTheme="majorHAnsi"/>
                <w:b/>
                <w:bCs/>
              </w:rPr>
              <w:t>Travel</w:t>
            </w:r>
          </w:p>
        </w:tc>
        <w:tc>
          <w:tcPr>
            <w:tcW w:w="469" w:type="pct"/>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tc>
        <w:tc>
          <w:tcPr>
            <w:tcW w:w="497" w:type="pct"/>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tc>
        <w:tc>
          <w:tcPr>
            <w:tcW w:w="497" w:type="pct"/>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tc>
        <w:tc>
          <w:tcPr>
            <w:tcW w:w="497" w:type="pct"/>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tc>
        <w:tc>
          <w:tcPr>
            <w:tcW w:w="2557" w:type="pct"/>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tc>
      </w:tr>
      <w:tr w:rsidR="00A0241E" w:rsidRPr="00FA42FF">
        <w:trPr>
          <w:cantSplit/>
          <w:trHeight w:val="615"/>
        </w:trPr>
        <w:tc>
          <w:tcPr>
            <w:tcW w:w="483" w:type="pct"/>
            <w:tcBorders>
              <w:top w:val="single" w:sz="6" w:space="0" w:color="auto"/>
              <w:left w:val="single" w:sz="6" w:space="0" w:color="auto"/>
              <w:bottom w:val="single" w:sz="6" w:space="0" w:color="auto"/>
              <w:right w:val="single" w:sz="6" w:space="0" w:color="auto"/>
            </w:tcBorders>
          </w:tcPr>
          <w:p w:rsidR="00A0241E" w:rsidRPr="00FA42FF" w:rsidRDefault="00A0241E">
            <w:pPr>
              <w:pStyle w:val="Header"/>
              <w:rPr>
                <w:rFonts w:asciiTheme="majorHAnsi" w:hAnsiTheme="majorHAnsi"/>
                <w:b/>
                <w:bCs/>
              </w:rPr>
            </w:pPr>
            <w:r w:rsidRPr="00FA42FF">
              <w:rPr>
                <w:rFonts w:asciiTheme="majorHAnsi" w:hAnsiTheme="majorHAnsi"/>
                <w:b/>
                <w:bCs/>
              </w:rPr>
              <w:t>Equipment</w:t>
            </w:r>
          </w:p>
        </w:tc>
        <w:tc>
          <w:tcPr>
            <w:tcW w:w="469" w:type="pct"/>
            <w:tcBorders>
              <w:top w:val="single" w:sz="6" w:space="0" w:color="auto"/>
              <w:left w:val="single" w:sz="6" w:space="0" w:color="auto"/>
              <w:bottom w:val="single" w:sz="6" w:space="0" w:color="auto"/>
              <w:right w:val="single" w:sz="6" w:space="0" w:color="auto"/>
            </w:tcBorders>
          </w:tcPr>
          <w:p w:rsidR="00A0241E" w:rsidRPr="00FA42FF" w:rsidRDefault="00A0241E">
            <w:pPr>
              <w:pStyle w:val="Header"/>
              <w:tabs>
                <w:tab w:val="clear" w:pos="4320"/>
                <w:tab w:val="clear" w:pos="8640"/>
              </w:tabs>
              <w:rPr>
                <w:rFonts w:asciiTheme="majorHAnsi" w:hAnsiTheme="majorHAnsi"/>
              </w:rPr>
            </w:pPr>
          </w:p>
        </w:tc>
        <w:tc>
          <w:tcPr>
            <w:tcW w:w="497" w:type="pct"/>
            <w:tcBorders>
              <w:top w:val="single" w:sz="6" w:space="0" w:color="auto"/>
              <w:left w:val="single" w:sz="6" w:space="0" w:color="auto"/>
              <w:bottom w:val="single" w:sz="6" w:space="0" w:color="auto"/>
              <w:right w:val="single" w:sz="6" w:space="0" w:color="auto"/>
            </w:tcBorders>
          </w:tcPr>
          <w:p w:rsidR="00A0241E" w:rsidRPr="00FA42FF" w:rsidRDefault="00A0241E">
            <w:pPr>
              <w:pStyle w:val="Header"/>
              <w:tabs>
                <w:tab w:val="clear" w:pos="4320"/>
                <w:tab w:val="clear" w:pos="8640"/>
              </w:tabs>
              <w:rPr>
                <w:rFonts w:asciiTheme="majorHAnsi" w:hAnsiTheme="majorHAnsi"/>
              </w:rPr>
            </w:pPr>
          </w:p>
        </w:tc>
        <w:tc>
          <w:tcPr>
            <w:tcW w:w="497" w:type="pct"/>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tc>
        <w:tc>
          <w:tcPr>
            <w:tcW w:w="497" w:type="pct"/>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tc>
        <w:tc>
          <w:tcPr>
            <w:tcW w:w="2557" w:type="pct"/>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tc>
      </w:tr>
      <w:tr w:rsidR="00A0241E" w:rsidRPr="00FA42FF">
        <w:trPr>
          <w:cantSplit/>
          <w:trHeight w:val="615"/>
        </w:trPr>
        <w:tc>
          <w:tcPr>
            <w:tcW w:w="483" w:type="pct"/>
            <w:tcBorders>
              <w:top w:val="single" w:sz="6" w:space="0" w:color="auto"/>
              <w:left w:val="single" w:sz="6" w:space="0" w:color="auto"/>
              <w:bottom w:val="single" w:sz="6" w:space="0" w:color="auto"/>
              <w:right w:val="single" w:sz="6" w:space="0" w:color="auto"/>
            </w:tcBorders>
          </w:tcPr>
          <w:p w:rsidR="00A0241E" w:rsidRPr="00FA42FF" w:rsidRDefault="00A0241E">
            <w:pPr>
              <w:pStyle w:val="Header"/>
              <w:rPr>
                <w:rFonts w:asciiTheme="majorHAnsi" w:hAnsiTheme="majorHAnsi"/>
                <w:b/>
                <w:bCs/>
              </w:rPr>
            </w:pPr>
          </w:p>
          <w:p w:rsidR="00A0241E" w:rsidRPr="00FA42FF" w:rsidRDefault="00A0241E">
            <w:pPr>
              <w:pStyle w:val="Header"/>
              <w:rPr>
                <w:rFonts w:asciiTheme="majorHAnsi" w:hAnsiTheme="majorHAnsi"/>
                <w:b/>
                <w:bCs/>
              </w:rPr>
            </w:pPr>
            <w:r w:rsidRPr="00FA42FF">
              <w:rPr>
                <w:rFonts w:asciiTheme="majorHAnsi" w:hAnsiTheme="majorHAnsi"/>
                <w:b/>
                <w:bCs/>
              </w:rPr>
              <w:t>Supplies</w:t>
            </w:r>
          </w:p>
        </w:tc>
        <w:tc>
          <w:tcPr>
            <w:tcW w:w="469" w:type="pct"/>
            <w:tcBorders>
              <w:top w:val="single" w:sz="6" w:space="0" w:color="auto"/>
              <w:left w:val="single" w:sz="6" w:space="0" w:color="auto"/>
              <w:bottom w:val="single" w:sz="6" w:space="0" w:color="auto"/>
              <w:right w:val="single" w:sz="6" w:space="0" w:color="auto"/>
            </w:tcBorders>
          </w:tcPr>
          <w:p w:rsidR="00A0241E" w:rsidRPr="00FA42FF" w:rsidRDefault="00A0241E">
            <w:pPr>
              <w:pStyle w:val="Header"/>
              <w:tabs>
                <w:tab w:val="clear" w:pos="4320"/>
                <w:tab w:val="clear" w:pos="8640"/>
              </w:tabs>
              <w:rPr>
                <w:rFonts w:asciiTheme="majorHAnsi" w:hAnsiTheme="majorHAnsi"/>
              </w:rPr>
            </w:pPr>
          </w:p>
        </w:tc>
        <w:tc>
          <w:tcPr>
            <w:tcW w:w="497" w:type="pct"/>
            <w:tcBorders>
              <w:top w:val="single" w:sz="6" w:space="0" w:color="auto"/>
              <w:left w:val="single" w:sz="6" w:space="0" w:color="auto"/>
              <w:bottom w:val="single" w:sz="6" w:space="0" w:color="auto"/>
              <w:right w:val="single" w:sz="6" w:space="0" w:color="auto"/>
            </w:tcBorders>
          </w:tcPr>
          <w:p w:rsidR="00A0241E" w:rsidRPr="00FA42FF" w:rsidRDefault="00A0241E">
            <w:pPr>
              <w:pStyle w:val="Header"/>
              <w:tabs>
                <w:tab w:val="clear" w:pos="4320"/>
                <w:tab w:val="clear" w:pos="8640"/>
              </w:tabs>
              <w:rPr>
                <w:rFonts w:asciiTheme="majorHAnsi" w:hAnsiTheme="majorHAnsi"/>
              </w:rPr>
            </w:pPr>
          </w:p>
        </w:tc>
        <w:tc>
          <w:tcPr>
            <w:tcW w:w="497" w:type="pct"/>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tc>
        <w:tc>
          <w:tcPr>
            <w:tcW w:w="497" w:type="pct"/>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tc>
        <w:tc>
          <w:tcPr>
            <w:tcW w:w="2557" w:type="pct"/>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tc>
      </w:tr>
      <w:tr w:rsidR="00A0241E" w:rsidRPr="00FA42FF">
        <w:trPr>
          <w:cantSplit/>
          <w:trHeight w:val="615"/>
        </w:trPr>
        <w:tc>
          <w:tcPr>
            <w:tcW w:w="483" w:type="pct"/>
            <w:tcBorders>
              <w:top w:val="single" w:sz="6" w:space="0" w:color="auto"/>
              <w:left w:val="single" w:sz="6" w:space="0" w:color="auto"/>
              <w:bottom w:val="single" w:sz="6" w:space="0" w:color="auto"/>
              <w:right w:val="single" w:sz="6" w:space="0" w:color="auto"/>
            </w:tcBorders>
          </w:tcPr>
          <w:p w:rsidR="00A0241E" w:rsidRPr="00FA42FF" w:rsidRDefault="00A0241E">
            <w:pPr>
              <w:pStyle w:val="Header"/>
              <w:rPr>
                <w:rFonts w:asciiTheme="majorHAnsi" w:hAnsiTheme="majorHAnsi"/>
                <w:b/>
                <w:bCs/>
              </w:rPr>
            </w:pPr>
          </w:p>
          <w:p w:rsidR="00A0241E" w:rsidRPr="00FA42FF" w:rsidRDefault="00A0241E">
            <w:pPr>
              <w:pStyle w:val="Header"/>
              <w:rPr>
                <w:rFonts w:asciiTheme="majorHAnsi" w:hAnsiTheme="majorHAnsi"/>
                <w:b/>
                <w:bCs/>
              </w:rPr>
            </w:pPr>
            <w:r w:rsidRPr="00FA42FF">
              <w:rPr>
                <w:rFonts w:asciiTheme="majorHAnsi" w:hAnsiTheme="majorHAnsi"/>
                <w:b/>
                <w:bCs/>
              </w:rPr>
              <w:t>Contractual</w:t>
            </w:r>
          </w:p>
        </w:tc>
        <w:tc>
          <w:tcPr>
            <w:tcW w:w="469" w:type="pct"/>
            <w:tcBorders>
              <w:top w:val="single" w:sz="6" w:space="0" w:color="auto"/>
              <w:left w:val="single" w:sz="6" w:space="0" w:color="auto"/>
              <w:bottom w:val="single" w:sz="6" w:space="0" w:color="auto"/>
              <w:right w:val="single" w:sz="6" w:space="0" w:color="auto"/>
            </w:tcBorders>
          </w:tcPr>
          <w:p w:rsidR="00A0241E" w:rsidRPr="00FA42FF" w:rsidRDefault="00A0241E">
            <w:pPr>
              <w:pStyle w:val="Header"/>
              <w:tabs>
                <w:tab w:val="clear" w:pos="4320"/>
                <w:tab w:val="clear" w:pos="8640"/>
              </w:tabs>
              <w:rPr>
                <w:rFonts w:asciiTheme="majorHAnsi" w:hAnsiTheme="majorHAnsi"/>
              </w:rPr>
            </w:pPr>
          </w:p>
        </w:tc>
        <w:tc>
          <w:tcPr>
            <w:tcW w:w="497" w:type="pct"/>
            <w:tcBorders>
              <w:top w:val="single" w:sz="6" w:space="0" w:color="auto"/>
              <w:left w:val="single" w:sz="6" w:space="0" w:color="auto"/>
              <w:bottom w:val="single" w:sz="6" w:space="0" w:color="auto"/>
              <w:right w:val="single" w:sz="6" w:space="0" w:color="auto"/>
            </w:tcBorders>
          </w:tcPr>
          <w:p w:rsidR="00A0241E" w:rsidRPr="00FA42FF" w:rsidRDefault="00A0241E">
            <w:pPr>
              <w:pStyle w:val="Header"/>
              <w:tabs>
                <w:tab w:val="clear" w:pos="4320"/>
                <w:tab w:val="clear" w:pos="8640"/>
              </w:tabs>
              <w:rPr>
                <w:rFonts w:asciiTheme="majorHAnsi" w:hAnsiTheme="majorHAnsi"/>
              </w:rPr>
            </w:pPr>
          </w:p>
        </w:tc>
        <w:tc>
          <w:tcPr>
            <w:tcW w:w="497" w:type="pct"/>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tc>
        <w:tc>
          <w:tcPr>
            <w:tcW w:w="497" w:type="pct"/>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tc>
        <w:tc>
          <w:tcPr>
            <w:tcW w:w="2557" w:type="pct"/>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tc>
      </w:tr>
      <w:tr w:rsidR="00A0241E" w:rsidRPr="00FA42FF">
        <w:trPr>
          <w:cantSplit/>
          <w:trHeight w:val="615"/>
        </w:trPr>
        <w:tc>
          <w:tcPr>
            <w:tcW w:w="483" w:type="pct"/>
            <w:tcBorders>
              <w:top w:val="single" w:sz="6" w:space="0" w:color="auto"/>
              <w:left w:val="single" w:sz="6" w:space="0" w:color="auto"/>
              <w:bottom w:val="single" w:sz="6" w:space="0" w:color="auto"/>
              <w:right w:val="single" w:sz="6" w:space="0" w:color="auto"/>
            </w:tcBorders>
          </w:tcPr>
          <w:p w:rsidR="00A0241E" w:rsidRPr="00FA42FF" w:rsidRDefault="00A0241E">
            <w:pPr>
              <w:pStyle w:val="Header"/>
              <w:rPr>
                <w:rFonts w:asciiTheme="majorHAnsi" w:hAnsiTheme="majorHAnsi"/>
                <w:b/>
                <w:bCs/>
              </w:rPr>
            </w:pPr>
          </w:p>
          <w:p w:rsidR="00A0241E" w:rsidRPr="00FA42FF" w:rsidRDefault="00A0241E">
            <w:pPr>
              <w:pStyle w:val="Header"/>
              <w:rPr>
                <w:rFonts w:asciiTheme="majorHAnsi" w:hAnsiTheme="majorHAnsi"/>
                <w:b/>
                <w:bCs/>
              </w:rPr>
            </w:pPr>
            <w:r w:rsidRPr="00FA42FF">
              <w:rPr>
                <w:rFonts w:asciiTheme="majorHAnsi" w:hAnsiTheme="majorHAnsi"/>
                <w:b/>
                <w:bCs/>
              </w:rPr>
              <w:t>Other</w:t>
            </w:r>
          </w:p>
        </w:tc>
        <w:tc>
          <w:tcPr>
            <w:tcW w:w="469" w:type="pct"/>
            <w:tcBorders>
              <w:top w:val="single" w:sz="6" w:space="0" w:color="auto"/>
              <w:left w:val="single" w:sz="6" w:space="0" w:color="auto"/>
              <w:bottom w:val="single" w:sz="6" w:space="0" w:color="auto"/>
              <w:right w:val="single" w:sz="6" w:space="0" w:color="auto"/>
            </w:tcBorders>
          </w:tcPr>
          <w:p w:rsidR="00A0241E" w:rsidRPr="00FA42FF" w:rsidRDefault="00A0241E">
            <w:pPr>
              <w:pStyle w:val="Header"/>
              <w:tabs>
                <w:tab w:val="clear" w:pos="4320"/>
                <w:tab w:val="clear" w:pos="8640"/>
              </w:tabs>
              <w:rPr>
                <w:rFonts w:asciiTheme="majorHAnsi" w:hAnsiTheme="majorHAnsi"/>
              </w:rPr>
            </w:pPr>
          </w:p>
        </w:tc>
        <w:tc>
          <w:tcPr>
            <w:tcW w:w="497" w:type="pct"/>
            <w:tcBorders>
              <w:top w:val="single" w:sz="6" w:space="0" w:color="auto"/>
              <w:left w:val="single" w:sz="6" w:space="0" w:color="auto"/>
              <w:bottom w:val="single" w:sz="6" w:space="0" w:color="auto"/>
              <w:right w:val="single" w:sz="6" w:space="0" w:color="auto"/>
            </w:tcBorders>
          </w:tcPr>
          <w:p w:rsidR="00A0241E" w:rsidRPr="00FA42FF" w:rsidRDefault="00A0241E">
            <w:pPr>
              <w:pStyle w:val="Header"/>
              <w:tabs>
                <w:tab w:val="clear" w:pos="4320"/>
                <w:tab w:val="clear" w:pos="8640"/>
              </w:tabs>
              <w:rPr>
                <w:rFonts w:asciiTheme="majorHAnsi" w:hAnsiTheme="majorHAnsi"/>
              </w:rPr>
            </w:pPr>
          </w:p>
        </w:tc>
        <w:tc>
          <w:tcPr>
            <w:tcW w:w="497" w:type="pct"/>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tc>
        <w:tc>
          <w:tcPr>
            <w:tcW w:w="497" w:type="pct"/>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tc>
        <w:tc>
          <w:tcPr>
            <w:tcW w:w="2557" w:type="pct"/>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tc>
      </w:tr>
      <w:tr w:rsidR="00A0241E" w:rsidRPr="00FA42FF">
        <w:trPr>
          <w:cantSplit/>
          <w:trHeight w:val="615"/>
        </w:trPr>
        <w:tc>
          <w:tcPr>
            <w:tcW w:w="483" w:type="pct"/>
            <w:tcBorders>
              <w:top w:val="single" w:sz="6" w:space="0" w:color="auto"/>
              <w:left w:val="single" w:sz="6" w:space="0" w:color="auto"/>
              <w:bottom w:val="single" w:sz="6" w:space="0" w:color="auto"/>
              <w:right w:val="single" w:sz="6" w:space="0" w:color="auto"/>
            </w:tcBorders>
          </w:tcPr>
          <w:p w:rsidR="00A0241E" w:rsidRPr="00FA42FF" w:rsidRDefault="00A0241E">
            <w:pPr>
              <w:pStyle w:val="Header"/>
              <w:rPr>
                <w:rFonts w:asciiTheme="majorHAnsi" w:hAnsiTheme="majorHAnsi"/>
                <w:b/>
                <w:bCs/>
              </w:rPr>
            </w:pPr>
          </w:p>
          <w:p w:rsidR="00A0241E" w:rsidRPr="00FA42FF" w:rsidRDefault="00A0241E">
            <w:pPr>
              <w:pStyle w:val="Header"/>
              <w:rPr>
                <w:rFonts w:asciiTheme="majorHAnsi" w:hAnsiTheme="majorHAnsi"/>
                <w:b/>
                <w:bCs/>
              </w:rPr>
            </w:pPr>
            <w:r w:rsidRPr="00FA42FF">
              <w:rPr>
                <w:rFonts w:asciiTheme="majorHAnsi" w:hAnsiTheme="majorHAnsi"/>
                <w:b/>
                <w:bCs/>
              </w:rPr>
              <w:t>Indirect Charges</w:t>
            </w:r>
          </w:p>
        </w:tc>
        <w:tc>
          <w:tcPr>
            <w:tcW w:w="469" w:type="pct"/>
            <w:tcBorders>
              <w:top w:val="single" w:sz="6" w:space="0" w:color="auto"/>
              <w:left w:val="single" w:sz="6" w:space="0" w:color="auto"/>
              <w:bottom w:val="single" w:sz="6" w:space="0" w:color="auto"/>
              <w:right w:val="single" w:sz="6" w:space="0" w:color="auto"/>
            </w:tcBorders>
          </w:tcPr>
          <w:p w:rsidR="00A0241E" w:rsidRPr="00FA42FF" w:rsidRDefault="00A0241E">
            <w:pPr>
              <w:pStyle w:val="Header"/>
              <w:tabs>
                <w:tab w:val="clear" w:pos="4320"/>
                <w:tab w:val="clear" w:pos="8640"/>
              </w:tabs>
              <w:rPr>
                <w:rFonts w:asciiTheme="majorHAnsi" w:hAnsiTheme="majorHAnsi"/>
              </w:rPr>
            </w:pPr>
          </w:p>
        </w:tc>
        <w:tc>
          <w:tcPr>
            <w:tcW w:w="497" w:type="pct"/>
            <w:tcBorders>
              <w:top w:val="single" w:sz="6" w:space="0" w:color="auto"/>
              <w:left w:val="single" w:sz="6" w:space="0" w:color="auto"/>
              <w:bottom w:val="single" w:sz="6" w:space="0" w:color="auto"/>
              <w:right w:val="single" w:sz="6" w:space="0" w:color="auto"/>
            </w:tcBorders>
          </w:tcPr>
          <w:p w:rsidR="00A0241E" w:rsidRPr="00FA42FF" w:rsidRDefault="00A0241E">
            <w:pPr>
              <w:pStyle w:val="Header"/>
              <w:tabs>
                <w:tab w:val="clear" w:pos="4320"/>
                <w:tab w:val="clear" w:pos="8640"/>
              </w:tabs>
              <w:rPr>
                <w:rFonts w:asciiTheme="majorHAnsi" w:hAnsiTheme="majorHAnsi"/>
              </w:rPr>
            </w:pPr>
          </w:p>
        </w:tc>
        <w:tc>
          <w:tcPr>
            <w:tcW w:w="497" w:type="pct"/>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tc>
        <w:tc>
          <w:tcPr>
            <w:tcW w:w="497" w:type="pct"/>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tc>
        <w:tc>
          <w:tcPr>
            <w:tcW w:w="2557" w:type="pct"/>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tc>
      </w:tr>
      <w:tr w:rsidR="00A0241E" w:rsidRPr="00FA42FF">
        <w:trPr>
          <w:cantSplit/>
          <w:trHeight w:val="615"/>
        </w:trPr>
        <w:tc>
          <w:tcPr>
            <w:tcW w:w="483" w:type="pct"/>
            <w:tcBorders>
              <w:top w:val="single" w:sz="6" w:space="0" w:color="auto"/>
              <w:left w:val="single" w:sz="6" w:space="0" w:color="auto"/>
              <w:bottom w:val="single" w:sz="6" w:space="0" w:color="auto"/>
              <w:right w:val="single" w:sz="6" w:space="0" w:color="auto"/>
            </w:tcBorders>
          </w:tcPr>
          <w:p w:rsidR="00A0241E" w:rsidRPr="00FA42FF" w:rsidRDefault="00A0241E">
            <w:pPr>
              <w:pStyle w:val="Header"/>
              <w:rPr>
                <w:rFonts w:asciiTheme="majorHAnsi" w:hAnsiTheme="majorHAnsi"/>
                <w:b/>
                <w:bCs/>
              </w:rPr>
            </w:pPr>
            <w:r w:rsidRPr="00FA42FF">
              <w:rPr>
                <w:rFonts w:asciiTheme="majorHAnsi" w:hAnsiTheme="majorHAnsi"/>
                <w:b/>
                <w:bCs/>
              </w:rPr>
              <w:t>TOTAL</w:t>
            </w:r>
          </w:p>
        </w:tc>
        <w:tc>
          <w:tcPr>
            <w:tcW w:w="469" w:type="pct"/>
            <w:tcBorders>
              <w:top w:val="single" w:sz="6" w:space="0" w:color="auto"/>
              <w:left w:val="single" w:sz="6" w:space="0" w:color="auto"/>
              <w:bottom w:val="single" w:sz="6" w:space="0" w:color="auto"/>
              <w:right w:val="single" w:sz="6" w:space="0" w:color="auto"/>
            </w:tcBorders>
          </w:tcPr>
          <w:p w:rsidR="00A0241E" w:rsidRPr="00FA42FF" w:rsidRDefault="00A0241E">
            <w:pPr>
              <w:pStyle w:val="Header"/>
              <w:tabs>
                <w:tab w:val="clear" w:pos="4320"/>
                <w:tab w:val="clear" w:pos="8640"/>
              </w:tabs>
              <w:rPr>
                <w:rFonts w:asciiTheme="majorHAnsi" w:hAnsiTheme="majorHAnsi"/>
              </w:rPr>
            </w:pPr>
          </w:p>
        </w:tc>
        <w:tc>
          <w:tcPr>
            <w:tcW w:w="497" w:type="pct"/>
            <w:tcBorders>
              <w:top w:val="single" w:sz="6" w:space="0" w:color="auto"/>
              <w:left w:val="single" w:sz="6" w:space="0" w:color="auto"/>
              <w:bottom w:val="single" w:sz="6" w:space="0" w:color="auto"/>
              <w:right w:val="single" w:sz="6" w:space="0" w:color="auto"/>
            </w:tcBorders>
          </w:tcPr>
          <w:p w:rsidR="00A0241E" w:rsidRPr="00FA42FF" w:rsidRDefault="00A0241E">
            <w:pPr>
              <w:pStyle w:val="Header"/>
              <w:tabs>
                <w:tab w:val="clear" w:pos="4320"/>
                <w:tab w:val="clear" w:pos="8640"/>
              </w:tabs>
              <w:rPr>
                <w:rFonts w:asciiTheme="majorHAnsi" w:hAnsiTheme="majorHAnsi"/>
              </w:rPr>
            </w:pPr>
          </w:p>
        </w:tc>
        <w:tc>
          <w:tcPr>
            <w:tcW w:w="497" w:type="pct"/>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tc>
        <w:tc>
          <w:tcPr>
            <w:tcW w:w="497" w:type="pct"/>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tc>
        <w:tc>
          <w:tcPr>
            <w:tcW w:w="2557" w:type="pct"/>
            <w:tcBorders>
              <w:top w:val="single" w:sz="6" w:space="0" w:color="auto"/>
              <w:left w:val="single" w:sz="6" w:space="0" w:color="auto"/>
              <w:bottom w:val="single" w:sz="6" w:space="0" w:color="auto"/>
              <w:right w:val="single" w:sz="6" w:space="0" w:color="auto"/>
            </w:tcBorders>
          </w:tcPr>
          <w:p w:rsidR="00A0241E" w:rsidRPr="00FA42FF" w:rsidRDefault="00A0241E">
            <w:pPr>
              <w:rPr>
                <w:rFonts w:asciiTheme="majorHAnsi" w:hAnsiTheme="majorHAnsi"/>
              </w:rPr>
            </w:pPr>
          </w:p>
        </w:tc>
      </w:tr>
    </w:tbl>
    <w:p w:rsidR="00A0241E" w:rsidRPr="00FA42FF" w:rsidRDefault="00A0241E">
      <w:pPr>
        <w:jc w:val="center"/>
        <w:rPr>
          <w:rFonts w:asciiTheme="majorHAnsi" w:hAnsiTheme="majorHAnsi"/>
        </w:rPr>
      </w:pPr>
    </w:p>
    <w:p w:rsidR="00A0241E" w:rsidRPr="00FA42FF" w:rsidRDefault="00A0241E">
      <w:pPr>
        <w:pStyle w:val="Title"/>
        <w:rPr>
          <w:rFonts w:asciiTheme="majorHAnsi" w:hAnsiTheme="majorHAnsi"/>
        </w:rPr>
      </w:pPr>
    </w:p>
    <w:p w:rsidR="00A0241E" w:rsidRPr="00FA42FF" w:rsidRDefault="00A0241E">
      <w:pPr>
        <w:pStyle w:val="Heading6"/>
        <w:rPr>
          <w:rFonts w:asciiTheme="majorHAnsi" w:hAnsiTheme="majorHAnsi"/>
        </w:rPr>
      </w:pPr>
      <w:r w:rsidRPr="00FA42FF">
        <w:rPr>
          <w:rFonts w:asciiTheme="majorHAnsi" w:hAnsiTheme="majorHAnsi"/>
        </w:rPr>
        <w:br w:type="page"/>
      </w:r>
      <w:bookmarkStart w:id="72" w:name="_Toc248913452"/>
      <w:bookmarkStart w:id="73" w:name="_Toc328485335"/>
      <w:r w:rsidRPr="00FA42FF">
        <w:rPr>
          <w:rFonts w:asciiTheme="majorHAnsi" w:hAnsiTheme="majorHAnsi"/>
        </w:rPr>
        <w:lastRenderedPageBreak/>
        <w:t>Attachment E: Project Work Plan – Sample Template</w:t>
      </w:r>
      <w:bookmarkEnd w:id="72"/>
      <w:bookmarkEnd w:id="73"/>
    </w:p>
    <w:p w:rsidR="00A0241E" w:rsidRPr="00FA42FF" w:rsidRDefault="00A0241E">
      <w:pPr>
        <w:rPr>
          <w:rFonts w:asciiTheme="majorHAnsi" w:hAnsiTheme="majorHAnsi"/>
        </w:rPr>
      </w:pPr>
    </w:p>
    <w:p w:rsidR="00A0241E" w:rsidRPr="00FA42FF" w:rsidRDefault="00A0241E">
      <w:pPr>
        <w:rPr>
          <w:rFonts w:asciiTheme="majorHAnsi" w:hAnsiTheme="majorHAnsi"/>
          <w:b/>
          <w:bCs/>
        </w:rPr>
      </w:pPr>
      <w:r w:rsidRPr="00FA42FF">
        <w:rPr>
          <w:rFonts w:asciiTheme="majorHAnsi" w:hAnsiTheme="majorHAnsi"/>
          <w:b/>
          <w:bCs/>
        </w:rPr>
        <w:t>NOTE : Applicants requesting funding for a multi-year grant program are REQUIRED to provide a Project Work Plan for EACH potential year of grant funding requested.</w:t>
      </w:r>
    </w:p>
    <w:p w:rsidR="00A0241E" w:rsidRPr="00FA42FF" w:rsidRDefault="00A0241E">
      <w:pPr>
        <w:rPr>
          <w:rFonts w:asciiTheme="majorHAnsi" w:hAnsiTheme="majorHAnsi"/>
        </w:rPr>
      </w:pPr>
    </w:p>
    <w:p w:rsidR="00A0241E" w:rsidRPr="00FA42FF" w:rsidRDefault="00A0241E">
      <w:pPr>
        <w:pStyle w:val="Title"/>
        <w:ind w:left="-120"/>
        <w:jc w:val="left"/>
        <w:rPr>
          <w:rFonts w:asciiTheme="majorHAnsi" w:hAnsiTheme="majorHAnsi"/>
          <w:sz w:val="24"/>
          <w:szCs w:val="24"/>
        </w:rPr>
      </w:pPr>
      <w:r w:rsidRPr="00FA42FF">
        <w:rPr>
          <w:rFonts w:asciiTheme="majorHAnsi" w:hAnsiTheme="majorHAnsi"/>
          <w:sz w:val="24"/>
          <w:szCs w:val="24"/>
        </w:rPr>
        <w:t>Goal:</w:t>
      </w:r>
    </w:p>
    <w:p w:rsidR="00A0241E" w:rsidRPr="00FA42FF" w:rsidRDefault="00A0241E">
      <w:pPr>
        <w:pStyle w:val="Title"/>
        <w:ind w:left="-120"/>
        <w:jc w:val="left"/>
        <w:rPr>
          <w:rFonts w:asciiTheme="majorHAnsi" w:hAnsiTheme="majorHAnsi"/>
          <w:sz w:val="24"/>
          <w:szCs w:val="24"/>
        </w:rPr>
      </w:pPr>
      <w:r w:rsidRPr="00FA42FF">
        <w:rPr>
          <w:rFonts w:asciiTheme="majorHAnsi" w:hAnsiTheme="majorHAnsi"/>
          <w:sz w:val="24"/>
          <w:szCs w:val="24"/>
        </w:rPr>
        <w:t>Measurable Outcome(s):</w:t>
      </w:r>
    </w:p>
    <w:p w:rsidR="00A0241E" w:rsidRPr="00FA42FF" w:rsidRDefault="00A0241E">
      <w:pPr>
        <w:jc w:val="right"/>
        <w:rPr>
          <w:rFonts w:asciiTheme="majorHAnsi" w:hAnsiTheme="majorHAnsi"/>
          <w:sz w:val="20"/>
        </w:rPr>
      </w:pPr>
      <w:r w:rsidRPr="00FA42FF">
        <w:rPr>
          <w:rFonts w:asciiTheme="majorHAnsi" w:hAnsiTheme="majorHAnsi"/>
        </w:rPr>
        <w:tab/>
      </w:r>
      <w:r w:rsidRPr="00FA42FF">
        <w:rPr>
          <w:rFonts w:asciiTheme="majorHAnsi" w:hAnsiTheme="majorHAnsi"/>
        </w:rPr>
        <w:tab/>
      </w:r>
      <w:r w:rsidRPr="00FA42FF">
        <w:rPr>
          <w:rFonts w:asciiTheme="majorHAnsi" w:hAnsiTheme="majorHAnsi"/>
        </w:rPr>
        <w:tab/>
      </w:r>
      <w:r w:rsidRPr="00FA42FF">
        <w:rPr>
          <w:rFonts w:asciiTheme="majorHAnsi" w:hAnsiTheme="majorHAnsi"/>
        </w:rPr>
        <w:tab/>
      </w:r>
      <w:r w:rsidRPr="00FA42FF">
        <w:rPr>
          <w:rFonts w:asciiTheme="majorHAnsi" w:hAnsiTheme="majorHAnsi"/>
        </w:rPr>
        <w:tab/>
      </w:r>
      <w:r w:rsidRPr="00FA42FF">
        <w:rPr>
          <w:rFonts w:asciiTheme="majorHAnsi" w:hAnsiTheme="majorHAnsi"/>
        </w:rPr>
        <w:tab/>
        <w:t xml:space="preserve">* </w:t>
      </w:r>
      <w:r w:rsidRPr="00FA42FF">
        <w:rPr>
          <w:rFonts w:asciiTheme="majorHAnsi" w:hAnsiTheme="majorHAnsi"/>
          <w:b/>
        </w:rPr>
        <w:t xml:space="preserve">Time Frame </w:t>
      </w:r>
      <w:r w:rsidRPr="00FA42FF">
        <w:rPr>
          <w:rFonts w:asciiTheme="majorHAnsi" w:hAnsiTheme="majorHAnsi"/>
          <w:sz w:val="20"/>
        </w:rPr>
        <w:t>(Start/End Dates by Month in Project Cycle)</w:t>
      </w:r>
    </w:p>
    <w:p w:rsidR="00A0241E" w:rsidRPr="00FA42FF" w:rsidRDefault="00A0241E">
      <w:pPr>
        <w:jc w:val="right"/>
        <w:rPr>
          <w:rFonts w:asciiTheme="majorHAnsi" w:hAnsiTheme="majorHAnsi"/>
          <w:sz w:val="20"/>
        </w:rPr>
      </w:pPr>
    </w:p>
    <w:tbl>
      <w:tblPr>
        <w:tblW w:w="503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
      <w:tblGrid>
        <w:gridCol w:w="2170"/>
        <w:gridCol w:w="6240"/>
        <w:gridCol w:w="1656"/>
        <w:gridCol w:w="317"/>
        <w:gridCol w:w="317"/>
        <w:gridCol w:w="317"/>
        <w:gridCol w:w="317"/>
        <w:gridCol w:w="317"/>
        <w:gridCol w:w="317"/>
        <w:gridCol w:w="317"/>
        <w:gridCol w:w="317"/>
        <w:gridCol w:w="317"/>
        <w:gridCol w:w="416"/>
        <w:gridCol w:w="416"/>
        <w:gridCol w:w="405"/>
      </w:tblGrid>
      <w:tr w:rsidR="00A0241E" w:rsidRPr="00FA42FF">
        <w:trPr>
          <w:cantSplit/>
          <w:trHeight w:val="381"/>
          <w:tblHeader/>
        </w:trPr>
        <w:tc>
          <w:tcPr>
            <w:tcW w:w="766" w:type="pct"/>
            <w:tcBorders>
              <w:left w:val="single" w:sz="6" w:space="0" w:color="000000"/>
              <w:bottom w:val="single" w:sz="6" w:space="0" w:color="000000"/>
              <w:right w:val="single" w:sz="6" w:space="0" w:color="000000"/>
            </w:tcBorders>
          </w:tcPr>
          <w:p w:rsidR="00A0241E" w:rsidRPr="00FA42FF" w:rsidRDefault="00A0241E">
            <w:pPr>
              <w:rPr>
                <w:rFonts w:asciiTheme="majorHAnsi" w:hAnsiTheme="majorHAnsi"/>
                <w:b/>
              </w:rPr>
            </w:pPr>
            <w:r w:rsidRPr="00FA42FF">
              <w:rPr>
                <w:rFonts w:asciiTheme="majorHAnsi" w:hAnsiTheme="majorHAnsi"/>
                <w:b/>
              </w:rPr>
              <w:t>Major Objectives</w:t>
            </w:r>
          </w:p>
        </w:tc>
        <w:tc>
          <w:tcPr>
            <w:tcW w:w="2204" w:type="pct"/>
            <w:tcBorders>
              <w:left w:val="single" w:sz="6" w:space="0" w:color="000000"/>
              <w:bottom w:val="single" w:sz="6" w:space="0" w:color="000000"/>
              <w:right w:val="single" w:sz="6" w:space="0" w:color="000000"/>
            </w:tcBorders>
          </w:tcPr>
          <w:p w:rsidR="00A0241E" w:rsidRPr="00FA42FF" w:rsidRDefault="00A0241E">
            <w:pPr>
              <w:jc w:val="center"/>
              <w:rPr>
                <w:rFonts w:asciiTheme="majorHAnsi" w:hAnsiTheme="majorHAnsi"/>
                <w:b/>
              </w:rPr>
            </w:pPr>
            <w:r w:rsidRPr="00FA42FF">
              <w:rPr>
                <w:rFonts w:asciiTheme="majorHAnsi" w:hAnsiTheme="majorHAnsi"/>
                <w:b/>
              </w:rPr>
              <w:t>Key Tasks</w:t>
            </w:r>
          </w:p>
        </w:tc>
        <w:tc>
          <w:tcPr>
            <w:tcW w:w="585" w:type="pct"/>
            <w:tcBorders>
              <w:left w:val="single" w:sz="6" w:space="0" w:color="000000"/>
              <w:bottom w:val="single" w:sz="6" w:space="0" w:color="000000"/>
              <w:right w:val="single" w:sz="6" w:space="0" w:color="000000"/>
            </w:tcBorders>
          </w:tcPr>
          <w:p w:rsidR="00A0241E" w:rsidRPr="00FA42FF" w:rsidRDefault="00A0241E">
            <w:pPr>
              <w:ind w:right="-33"/>
              <w:rPr>
                <w:rFonts w:asciiTheme="majorHAnsi" w:hAnsiTheme="majorHAnsi"/>
                <w:b/>
              </w:rPr>
            </w:pPr>
            <w:r w:rsidRPr="00FA42FF">
              <w:rPr>
                <w:rFonts w:asciiTheme="majorHAnsi" w:hAnsiTheme="majorHAnsi"/>
                <w:b/>
              </w:rPr>
              <w:t>Lead Person</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1*</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2*</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3*</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4*</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5*</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6*</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7*</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8*</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9*</w:t>
            </w:r>
          </w:p>
        </w:tc>
        <w:tc>
          <w:tcPr>
            <w:tcW w:w="147"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10*</w:t>
            </w:r>
          </w:p>
        </w:tc>
        <w:tc>
          <w:tcPr>
            <w:tcW w:w="147"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11*</w:t>
            </w:r>
          </w:p>
        </w:tc>
        <w:tc>
          <w:tcPr>
            <w:tcW w:w="143"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12*</w:t>
            </w:r>
          </w:p>
        </w:tc>
      </w:tr>
      <w:tr w:rsidR="00A0241E" w:rsidRPr="00FA42FF">
        <w:trPr>
          <w:cantSplit/>
          <w:trHeight w:val="831"/>
        </w:trPr>
        <w:tc>
          <w:tcPr>
            <w:tcW w:w="766"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r w:rsidRPr="00FA42FF">
              <w:rPr>
                <w:rFonts w:asciiTheme="majorHAnsi" w:hAnsiTheme="majorHAnsi"/>
              </w:rPr>
              <w:t>1.</w:t>
            </w:r>
          </w:p>
        </w:tc>
        <w:tc>
          <w:tcPr>
            <w:tcW w:w="2204"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585" w:type="pct"/>
            <w:tcBorders>
              <w:top w:val="single" w:sz="6" w:space="0" w:color="000000"/>
              <w:left w:val="single" w:sz="6" w:space="0" w:color="000000"/>
              <w:bottom w:val="single" w:sz="6" w:space="0" w:color="000000"/>
              <w:right w:val="single" w:sz="6" w:space="0" w:color="000000"/>
            </w:tcBorders>
          </w:tcPr>
          <w:p w:rsidR="00A0241E" w:rsidRPr="00FA42FF" w:rsidRDefault="00A0241E">
            <w:pPr>
              <w:ind w:right="-33"/>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3"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r>
      <w:tr w:rsidR="00A0241E" w:rsidRPr="00FA42FF">
        <w:trPr>
          <w:cantSplit/>
          <w:trHeight w:val="740"/>
        </w:trPr>
        <w:tc>
          <w:tcPr>
            <w:tcW w:w="766"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2204"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p w:rsidR="00A0241E" w:rsidRPr="00FA42FF" w:rsidRDefault="00A0241E">
            <w:pPr>
              <w:rPr>
                <w:rFonts w:asciiTheme="majorHAnsi" w:hAnsiTheme="majorHAnsi"/>
              </w:rPr>
            </w:pPr>
          </w:p>
        </w:tc>
        <w:tc>
          <w:tcPr>
            <w:tcW w:w="585"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3"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r>
      <w:tr w:rsidR="00A0241E" w:rsidRPr="00FA42FF">
        <w:trPr>
          <w:cantSplit/>
          <w:trHeight w:val="808"/>
        </w:trPr>
        <w:tc>
          <w:tcPr>
            <w:tcW w:w="766"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2204"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p w:rsidR="00A0241E" w:rsidRPr="00FA42FF" w:rsidRDefault="00A0241E">
            <w:pPr>
              <w:rPr>
                <w:rFonts w:asciiTheme="majorHAnsi" w:hAnsiTheme="majorHAnsi"/>
              </w:rPr>
            </w:pPr>
          </w:p>
        </w:tc>
        <w:tc>
          <w:tcPr>
            <w:tcW w:w="585"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3"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r>
      <w:tr w:rsidR="00A0241E" w:rsidRPr="00FA42FF">
        <w:trPr>
          <w:cantSplit/>
          <w:trHeight w:val="795"/>
        </w:trPr>
        <w:tc>
          <w:tcPr>
            <w:tcW w:w="766"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2204"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p w:rsidR="00A0241E" w:rsidRPr="00FA42FF" w:rsidRDefault="00A0241E">
            <w:pPr>
              <w:rPr>
                <w:rFonts w:asciiTheme="majorHAnsi" w:hAnsiTheme="majorHAnsi"/>
              </w:rPr>
            </w:pPr>
          </w:p>
          <w:p w:rsidR="00A0241E" w:rsidRPr="00FA42FF" w:rsidRDefault="00A0241E">
            <w:pPr>
              <w:rPr>
                <w:rFonts w:asciiTheme="majorHAnsi" w:hAnsiTheme="majorHAnsi"/>
              </w:rPr>
            </w:pPr>
          </w:p>
        </w:tc>
        <w:tc>
          <w:tcPr>
            <w:tcW w:w="585"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3"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r>
      <w:tr w:rsidR="00A0241E" w:rsidRPr="00FA42FF">
        <w:trPr>
          <w:cantSplit/>
          <w:trHeight w:val="936"/>
        </w:trPr>
        <w:tc>
          <w:tcPr>
            <w:tcW w:w="766"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r w:rsidRPr="00FA42FF">
              <w:rPr>
                <w:rFonts w:asciiTheme="majorHAnsi" w:hAnsiTheme="majorHAnsi"/>
              </w:rPr>
              <w:t>2.</w:t>
            </w:r>
          </w:p>
          <w:p w:rsidR="00A0241E" w:rsidRPr="00FA42FF" w:rsidRDefault="00A0241E">
            <w:pPr>
              <w:rPr>
                <w:rFonts w:asciiTheme="majorHAnsi" w:hAnsiTheme="majorHAnsi"/>
              </w:rPr>
            </w:pPr>
          </w:p>
        </w:tc>
        <w:tc>
          <w:tcPr>
            <w:tcW w:w="2204"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p w:rsidR="00A0241E" w:rsidRPr="00FA42FF" w:rsidRDefault="00A0241E">
            <w:pPr>
              <w:rPr>
                <w:rFonts w:asciiTheme="majorHAnsi" w:hAnsiTheme="majorHAnsi"/>
              </w:rPr>
            </w:pPr>
          </w:p>
          <w:p w:rsidR="00A0241E" w:rsidRPr="00FA42FF" w:rsidRDefault="00A0241E">
            <w:pPr>
              <w:rPr>
                <w:rFonts w:asciiTheme="majorHAnsi" w:hAnsiTheme="majorHAnsi"/>
              </w:rPr>
            </w:pPr>
          </w:p>
        </w:tc>
        <w:tc>
          <w:tcPr>
            <w:tcW w:w="585"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3"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r>
      <w:tr w:rsidR="00A0241E" w:rsidRPr="00FA42FF">
        <w:trPr>
          <w:cantSplit/>
          <w:trHeight w:val="951"/>
        </w:trPr>
        <w:tc>
          <w:tcPr>
            <w:tcW w:w="766"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2204"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p w:rsidR="00A0241E" w:rsidRPr="00FA42FF" w:rsidRDefault="00A0241E">
            <w:pPr>
              <w:rPr>
                <w:rFonts w:asciiTheme="majorHAnsi" w:hAnsiTheme="majorHAnsi"/>
              </w:rPr>
            </w:pPr>
          </w:p>
          <w:p w:rsidR="00A0241E" w:rsidRPr="00FA42FF" w:rsidRDefault="00A0241E">
            <w:pPr>
              <w:rPr>
                <w:rFonts w:asciiTheme="majorHAnsi" w:hAnsiTheme="majorHAnsi"/>
              </w:rPr>
            </w:pPr>
          </w:p>
        </w:tc>
        <w:tc>
          <w:tcPr>
            <w:tcW w:w="585"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3"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r>
      <w:tr w:rsidR="00A0241E" w:rsidRPr="00FA42FF">
        <w:trPr>
          <w:cantSplit/>
          <w:trHeight w:val="975"/>
        </w:trPr>
        <w:tc>
          <w:tcPr>
            <w:tcW w:w="766"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2204"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p w:rsidR="00A0241E" w:rsidRPr="00FA42FF" w:rsidRDefault="00A0241E">
            <w:pPr>
              <w:rPr>
                <w:rFonts w:asciiTheme="majorHAnsi" w:hAnsiTheme="majorHAnsi"/>
              </w:rPr>
            </w:pPr>
          </w:p>
          <w:p w:rsidR="00A0241E" w:rsidRPr="00FA42FF" w:rsidRDefault="00A0241E">
            <w:pPr>
              <w:rPr>
                <w:rFonts w:asciiTheme="majorHAnsi" w:hAnsiTheme="majorHAnsi"/>
              </w:rPr>
            </w:pPr>
          </w:p>
        </w:tc>
        <w:tc>
          <w:tcPr>
            <w:tcW w:w="585"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3"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r>
      <w:tr w:rsidR="00A0241E" w:rsidRPr="00FA42FF">
        <w:trPr>
          <w:cantSplit/>
          <w:trHeight w:val="963"/>
        </w:trPr>
        <w:tc>
          <w:tcPr>
            <w:tcW w:w="766"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2204"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p w:rsidR="00A0241E" w:rsidRPr="00FA42FF" w:rsidRDefault="00A0241E">
            <w:pPr>
              <w:rPr>
                <w:rFonts w:asciiTheme="majorHAnsi" w:hAnsiTheme="majorHAnsi"/>
              </w:rPr>
            </w:pPr>
          </w:p>
          <w:p w:rsidR="00A0241E" w:rsidRPr="00FA42FF" w:rsidRDefault="00A0241E">
            <w:pPr>
              <w:rPr>
                <w:rFonts w:asciiTheme="majorHAnsi" w:hAnsiTheme="majorHAnsi"/>
              </w:rPr>
            </w:pPr>
          </w:p>
        </w:tc>
        <w:tc>
          <w:tcPr>
            <w:tcW w:w="585"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3"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r>
    </w:tbl>
    <w:p w:rsidR="00A0241E" w:rsidRPr="00FA42FF" w:rsidRDefault="00A0241E">
      <w:pPr>
        <w:pStyle w:val="Title"/>
        <w:rPr>
          <w:rFonts w:asciiTheme="majorHAnsi" w:hAnsiTheme="majorHAnsi"/>
        </w:rPr>
      </w:pPr>
    </w:p>
    <w:p w:rsidR="00A0241E" w:rsidRPr="00FA42FF" w:rsidRDefault="00A0241E">
      <w:pPr>
        <w:jc w:val="center"/>
        <w:rPr>
          <w:rFonts w:asciiTheme="majorHAnsi" w:hAnsiTheme="majorHAnsi"/>
          <w:b/>
          <w:sz w:val="28"/>
          <w:szCs w:val="28"/>
        </w:rPr>
      </w:pPr>
      <w:bookmarkStart w:id="74" w:name="_Toc248913453"/>
      <w:r w:rsidRPr="00FA42FF">
        <w:rPr>
          <w:rFonts w:asciiTheme="majorHAnsi" w:hAnsiTheme="majorHAnsi"/>
          <w:b/>
          <w:sz w:val="28"/>
          <w:szCs w:val="28"/>
        </w:rPr>
        <w:t>Attachment E: Project Work Plan, Page 2 – Sample Template</w:t>
      </w:r>
      <w:bookmarkEnd w:id="74"/>
    </w:p>
    <w:p w:rsidR="00A0241E" w:rsidRPr="00FA42FF" w:rsidRDefault="00A0241E">
      <w:pPr>
        <w:pStyle w:val="Title"/>
        <w:ind w:left="-120"/>
        <w:jc w:val="left"/>
        <w:rPr>
          <w:rFonts w:asciiTheme="majorHAnsi" w:hAnsiTheme="majorHAnsi"/>
          <w:sz w:val="24"/>
          <w:szCs w:val="24"/>
        </w:rPr>
      </w:pPr>
      <w:r w:rsidRPr="00FA42FF">
        <w:rPr>
          <w:rFonts w:asciiTheme="majorHAnsi" w:hAnsiTheme="majorHAnsi"/>
          <w:sz w:val="24"/>
          <w:szCs w:val="24"/>
        </w:rPr>
        <w:t>Goal:</w:t>
      </w:r>
    </w:p>
    <w:p w:rsidR="00A0241E" w:rsidRPr="00FA42FF" w:rsidRDefault="00A0241E">
      <w:pPr>
        <w:pStyle w:val="Title"/>
        <w:ind w:left="-120"/>
        <w:jc w:val="left"/>
        <w:rPr>
          <w:rFonts w:asciiTheme="majorHAnsi" w:hAnsiTheme="majorHAnsi"/>
          <w:sz w:val="24"/>
          <w:szCs w:val="24"/>
        </w:rPr>
      </w:pPr>
      <w:r w:rsidRPr="00FA42FF">
        <w:rPr>
          <w:rFonts w:asciiTheme="majorHAnsi" w:hAnsiTheme="majorHAnsi"/>
          <w:sz w:val="24"/>
          <w:szCs w:val="24"/>
        </w:rPr>
        <w:t>Measurable Outcome(s):</w:t>
      </w:r>
    </w:p>
    <w:p w:rsidR="00A0241E" w:rsidRPr="00FA42FF" w:rsidRDefault="00A0241E">
      <w:pPr>
        <w:jc w:val="right"/>
        <w:rPr>
          <w:rFonts w:asciiTheme="majorHAnsi" w:hAnsiTheme="majorHAnsi"/>
          <w:sz w:val="20"/>
        </w:rPr>
      </w:pPr>
      <w:r w:rsidRPr="00FA42FF">
        <w:rPr>
          <w:rFonts w:asciiTheme="majorHAnsi" w:hAnsiTheme="majorHAnsi"/>
        </w:rPr>
        <w:tab/>
      </w:r>
      <w:r w:rsidRPr="00FA42FF">
        <w:rPr>
          <w:rFonts w:asciiTheme="majorHAnsi" w:hAnsiTheme="majorHAnsi"/>
        </w:rPr>
        <w:tab/>
      </w:r>
      <w:r w:rsidRPr="00FA42FF">
        <w:rPr>
          <w:rFonts w:asciiTheme="majorHAnsi" w:hAnsiTheme="majorHAnsi"/>
        </w:rPr>
        <w:tab/>
      </w:r>
      <w:r w:rsidRPr="00FA42FF">
        <w:rPr>
          <w:rFonts w:asciiTheme="majorHAnsi" w:hAnsiTheme="majorHAnsi"/>
        </w:rPr>
        <w:tab/>
      </w:r>
      <w:r w:rsidRPr="00FA42FF">
        <w:rPr>
          <w:rFonts w:asciiTheme="majorHAnsi" w:hAnsiTheme="majorHAnsi"/>
        </w:rPr>
        <w:tab/>
      </w:r>
      <w:r w:rsidRPr="00FA42FF">
        <w:rPr>
          <w:rFonts w:asciiTheme="majorHAnsi" w:hAnsiTheme="majorHAnsi"/>
        </w:rPr>
        <w:tab/>
        <w:t xml:space="preserve">* </w:t>
      </w:r>
      <w:r w:rsidRPr="00FA42FF">
        <w:rPr>
          <w:rFonts w:asciiTheme="majorHAnsi" w:hAnsiTheme="majorHAnsi"/>
          <w:b/>
        </w:rPr>
        <w:t xml:space="preserve">Time Frame </w:t>
      </w:r>
      <w:r w:rsidRPr="00FA42FF">
        <w:rPr>
          <w:rFonts w:asciiTheme="majorHAnsi" w:hAnsiTheme="majorHAnsi"/>
          <w:sz w:val="20"/>
        </w:rPr>
        <w:t>(Start/End Dates by Month in Project Cycle)</w:t>
      </w:r>
    </w:p>
    <w:p w:rsidR="00A0241E" w:rsidRPr="00FA42FF" w:rsidRDefault="00A0241E">
      <w:pPr>
        <w:jc w:val="right"/>
        <w:rPr>
          <w:rFonts w:asciiTheme="majorHAnsi" w:hAnsiTheme="majorHAnsi"/>
          <w:sz w:val="20"/>
        </w:rPr>
      </w:pPr>
    </w:p>
    <w:tbl>
      <w:tblPr>
        <w:tblW w:w="503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
      <w:tblGrid>
        <w:gridCol w:w="2170"/>
        <w:gridCol w:w="6240"/>
        <w:gridCol w:w="1656"/>
        <w:gridCol w:w="317"/>
        <w:gridCol w:w="317"/>
        <w:gridCol w:w="317"/>
        <w:gridCol w:w="317"/>
        <w:gridCol w:w="317"/>
        <w:gridCol w:w="317"/>
        <w:gridCol w:w="317"/>
        <w:gridCol w:w="317"/>
        <w:gridCol w:w="317"/>
        <w:gridCol w:w="416"/>
        <w:gridCol w:w="416"/>
        <w:gridCol w:w="405"/>
      </w:tblGrid>
      <w:tr w:rsidR="00A0241E" w:rsidRPr="00FA42FF">
        <w:trPr>
          <w:cantSplit/>
          <w:trHeight w:val="381"/>
          <w:tblHeader/>
        </w:trPr>
        <w:tc>
          <w:tcPr>
            <w:tcW w:w="766" w:type="pct"/>
            <w:tcBorders>
              <w:left w:val="single" w:sz="6" w:space="0" w:color="000000"/>
              <w:bottom w:val="single" w:sz="6" w:space="0" w:color="000000"/>
              <w:right w:val="single" w:sz="6" w:space="0" w:color="000000"/>
            </w:tcBorders>
          </w:tcPr>
          <w:p w:rsidR="00A0241E" w:rsidRPr="00FA42FF" w:rsidRDefault="00A0241E">
            <w:pPr>
              <w:rPr>
                <w:rFonts w:asciiTheme="majorHAnsi" w:hAnsiTheme="majorHAnsi"/>
                <w:b/>
              </w:rPr>
            </w:pPr>
            <w:r w:rsidRPr="00FA42FF">
              <w:rPr>
                <w:rFonts w:asciiTheme="majorHAnsi" w:hAnsiTheme="majorHAnsi"/>
                <w:b/>
              </w:rPr>
              <w:t>Major Objectives</w:t>
            </w:r>
          </w:p>
        </w:tc>
        <w:tc>
          <w:tcPr>
            <w:tcW w:w="2204" w:type="pct"/>
            <w:tcBorders>
              <w:left w:val="single" w:sz="6" w:space="0" w:color="000000"/>
              <w:bottom w:val="single" w:sz="6" w:space="0" w:color="000000"/>
              <w:right w:val="single" w:sz="6" w:space="0" w:color="000000"/>
            </w:tcBorders>
          </w:tcPr>
          <w:p w:rsidR="00A0241E" w:rsidRPr="00FA42FF" w:rsidRDefault="00A0241E">
            <w:pPr>
              <w:jc w:val="center"/>
              <w:rPr>
                <w:rFonts w:asciiTheme="majorHAnsi" w:hAnsiTheme="majorHAnsi"/>
                <w:b/>
              </w:rPr>
            </w:pPr>
            <w:r w:rsidRPr="00FA42FF">
              <w:rPr>
                <w:rFonts w:asciiTheme="majorHAnsi" w:hAnsiTheme="majorHAnsi"/>
                <w:b/>
              </w:rPr>
              <w:t>Key Tasks</w:t>
            </w:r>
          </w:p>
        </w:tc>
        <w:tc>
          <w:tcPr>
            <w:tcW w:w="585" w:type="pct"/>
            <w:tcBorders>
              <w:left w:val="single" w:sz="6" w:space="0" w:color="000000"/>
              <w:bottom w:val="single" w:sz="6" w:space="0" w:color="000000"/>
              <w:right w:val="single" w:sz="6" w:space="0" w:color="000000"/>
            </w:tcBorders>
          </w:tcPr>
          <w:p w:rsidR="00A0241E" w:rsidRPr="00FA42FF" w:rsidRDefault="00A0241E">
            <w:pPr>
              <w:ind w:right="-33"/>
              <w:rPr>
                <w:rFonts w:asciiTheme="majorHAnsi" w:hAnsiTheme="majorHAnsi"/>
                <w:b/>
              </w:rPr>
            </w:pPr>
            <w:r w:rsidRPr="00FA42FF">
              <w:rPr>
                <w:rFonts w:asciiTheme="majorHAnsi" w:hAnsiTheme="majorHAnsi"/>
                <w:b/>
              </w:rPr>
              <w:t>Lead Person</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1*</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2*</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3*</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4*</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5*</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6*</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7*</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8*</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9*</w:t>
            </w:r>
          </w:p>
        </w:tc>
        <w:tc>
          <w:tcPr>
            <w:tcW w:w="147"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10*</w:t>
            </w:r>
          </w:p>
        </w:tc>
        <w:tc>
          <w:tcPr>
            <w:tcW w:w="147"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11*</w:t>
            </w:r>
          </w:p>
        </w:tc>
        <w:tc>
          <w:tcPr>
            <w:tcW w:w="143"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12*</w:t>
            </w:r>
          </w:p>
        </w:tc>
      </w:tr>
      <w:tr w:rsidR="00A0241E" w:rsidRPr="00FA42FF">
        <w:trPr>
          <w:cantSplit/>
          <w:trHeight w:val="831"/>
        </w:trPr>
        <w:tc>
          <w:tcPr>
            <w:tcW w:w="766"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r w:rsidRPr="00FA42FF">
              <w:rPr>
                <w:rFonts w:asciiTheme="majorHAnsi" w:hAnsiTheme="majorHAnsi"/>
              </w:rPr>
              <w:t>3.</w:t>
            </w:r>
          </w:p>
        </w:tc>
        <w:tc>
          <w:tcPr>
            <w:tcW w:w="2204"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585" w:type="pct"/>
            <w:tcBorders>
              <w:top w:val="single" w:sz="6" w:space="0" w:color="000000"/>
              <w:left w:val="single" w:sz="6" w:space="0" w:color="000000"/>
              <w:bottom w:val="single" w:sz="6" w:space="0" w:color="000000"/>
              <w:right w:val="single" w:sz="6" w:space="0" w:color="000000"/>
            </w:tcBorders>
          </w:tcPr>
          <w:p w:rsidR="00A0241E" w:rsidRPr="00FA42FF" w:rsidRDefault="00A0241E">
            <w:pPr>
              <w:ind w:right="-33"/>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3"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r>
      <w:tr w:rsidR="00A0241E" w:rsidRPr="00FA42FF">
        <w:trPr>
          <w:cantSplit/>
          <w:trHeight w:val="740"/>
        </w:trPr>
        <w:tc>
          <w:tcPr>
            <w:tcW w:w="766"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2204"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p w:rsidR="00A0241E" w:rsidRPr="00FA42FF" w:rsidRDefault="00A0241E">
            <w:pPr>
              <w:rPr>
                <w:rFonts w:asciiTheme="majorHAnsi" w:hAnsiTheme="majorHAnsi"/>
              </w:rPr>
            </w:pPr>
          </w:p>
        </w:tc>
        <w:tc>
          <w:tcPr>
            <w:tcW w:w="585"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3"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r>
      <w:tr w:rsidR="00A0241E" w:rsidRPr="00FA42FF">
        <w:trPr>
          <w:cantSplit/>
          <w:trHeight w:val="808"/>
        </w:trPr>
        <w:tc>
          <w:tcPr>
            <w:tcW w:w="766"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2204"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p w:rsidR="00A0241E" w:rsidRPr="00FA42FF" w:rsidRDefault="00A0241E">
            <w:pPr>
              <w:rPr>
                <w:rFonts w:asciiTheme="majorHAnsi" w:hAnsiTheme="majorHAnsi"/>
              </w:rPr>
            </w:pPr>
          </w:p>
        </w:tc>
        <w:tc>
          <w:tcPr>
            <w:tcW w:w="585"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3"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r>
      <w:tr w:rsidR="00A0241E" w:rsidRPr="00FA42FF">
        <w:trPr>
          <w:cantSplit/>
          <w:trHeight w:val="795"/>
        </w:trPr>
        <w:tc>
          <w:tcPr>
            <w:tcW w:w="766"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2204"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p w:rsidR="00A0241E" w:rsidRPr="00FA42FF" w:rsidRDefault="00A0241E">
            <w:pPr>
              <w:rPr>
                <w:rFonts w:asciiTheme="majorHAnsi" w:hAnsiTheme="majorHAnsi"/>
              </w:rPr>
            </w:pPr>
          </w:p>
          <w:p w:rsidR="00A0241E" w:rsidRPr="00FA42FF" w:rsidRDefault="00A0241E">
            <w:pPr>
              <w:rPr>
                <w:rFonts w:asciiTheme="majorHAnsi" w:hAnsiTheme="majorHAnsi"/>
              </w:rPr>
            </w:pPr>
          </w:p>
        </w:tc>
        <w:tc>
          <w:tcPr>
            <w:tcW w:w="585"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3"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r>
      <w:tr w:rsidR="00A0241E" w:rsidRPr="00FA42FF">
        <w:trPr>
          <w:cantSplit/>
          <w:trHeight w:val="936"/>
        </w:trPr>
        <w:tc>
          <w:tcPr>
            <w:tcW w:w="766"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r w:rsidRPr="00FA42FF">
              <w:rPr>
                <w:rFonts w:asciiTheme="majorHAnsi" w:hAnsiTheme="majorHAnsi"/>
              </w:rPr>
              <w:t>4.</w:t>
            </w:r>
          </w:p>
          <w:p w:rsidR="00A0241E" w:rsidRPr="00FA42FF" w:rsidRDefault="00A0241E">
            <w:pPr>
              <w:rPr>
                <w:rFonts w:asciiTheme="majorHAnsi" w:hAnsiTheme="majorHAnsi"/>
              </w:rPr>
            </w:pPr>
          </w:p>
        </w:tc>
        <w:tc>
          <w:tcPr>
            <w:tcW w:w="2204"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p w:rsidR="00A0241E" w:rsidRPr="00FA42FF" w:rsidRDefault="00A0241E">
            <w:pPr>
              <w:rPr>
                <w:rFonts w:asciiTheme="majorHAnsi" w:hAnsiTheme="majorHAnsi"/>
              </w:rPr>
            </w:pPr>
          </w:p>
          <w:p w:rsidR="00A0241E" w:rsidRPr="00FA42FF" w:rsidRDefault="00A0241E">
            <w:pPr>
              <w:rPr>
                <w:rFonts w:asciiTheme="majorHAnsi" w:hAnsiTheme="majorHAnsi"/>
              </w:rPr>
            </w:pPr>
          </w:p>
        </w:tc>
        <w:tc>
          <w:tcPr>
            <w:tcW w:w="585"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3"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r>
      <w:tr w:rsidR="00A0241E" w:rsidRPr="00FA42FF">
        <w:trPr>
          <w:cantSplit/>
          <w:trHeight w:val="951"/>
        </w:trPr>
        <w:tc>
          <w:tcPr>
            <w:tcW w:w="766"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2204"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p w:rsidR="00A0241E" w:rsidRPr="00FA42FF" w:rsidRDefault="00A0241E">
            <w:pPr>
              <w:rPr>
                <w:rFonts w:asciiTheme="majorHAnsi" w:hAnsiTheme="majorHAnsi"/>
              </w:rPr>
            </w:pPr>
          </w:p>
          <w:p w:rsidR="00A0241E" w:rsidRPr="00FA42FF" w:rsidRDefault="00A0241E">
            <w:pPr>
              <w:rPr>
                <w:rFonts w:asciiTheme="majorHAnsi" w:hAnsiTheme="majorHAnsi"/>
              </w:rPr>
            </w:pPr>
          </w:p>
        </w:tc>
        <w:tc>
          <w:tcPr>
            <w:tcW w:w="585"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3"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r>
      <w:tr w:rsidR="00A0241E" w:rsidRPr="00FA42FF">
        <w:trPr>
          <w:cantSplit/>
          <w:trHeight w:val="975"/>
        </w:trPr>
        <w:tc>
          <w:tcPr>
            <w:tcW w:w="766"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2204"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p w:rsidR="00A0241E" w:rsidRPr="00FA42FF" w:rsidRDefault="00A0241E">
            <w:pPr>
              <w:rPr>
                <w:rFonts w:asciiTheme="majorHAnsi" w:hAnsiTheme="majorHAnsi"/>
              </w:rPr>
            </w:pPr>
          </w:p>
          <w:p w:rsidR="00A0241E" w:rsidRPr="00FA42FF" w:rsidRDefault="00A0241E">
            <w:pPr>
              <w:rPr>
                <w:rFonts w:asciiTheme="majorHAnsi" w:hAnsiTheme="majorHAnsi"/>
              </w:rPr>
            </w:pPr>
          </w:p>
        </w:tc>
        <w:tc>
          <w:tcPr>
            <w:tcW w:w="585"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3"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r>
      <w:tr w:rsidR="00A0241E" w:rsidRPr="00FA42FF">
        <w:trPr>
          <w:cantSplit/>
          <w:trHeight w:val="963"/>
        </w:trPr>
        <w:tc>
          <w:tcPr>
            <w:tcW w:w="766"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2204"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p w:rsidR="00A0241E" w:rsidRPr="00FA42FF" w:rsidRDefault="00A0241E">
            <w:pPr>
              <w:rPr>
                <w:rFonts w:asciiTheme="majorHAnsi" w:hAnsiTheme="majorHAnsi"/>
              </w:rPr>
            </w:pPr>
          </w:p>
          <w:p w:rsidR="00A0241E" w:rsidRPr="00FA42FF" w:rsidRDefault="00A0241E">
            <w:pPr>
              <w:rPr>
                <w:rFonts w:asciiTheme="majorHAnsi" w:hAnsiTheme="majorHAnsi"/>
              </w:rPr>
            </w:pPr>
          </w:p>
        </w:tc>
        <w:tc>
          <w:tcPr>
            <w:tcW w:w="585"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3"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r>
    </w:tbl>
    <w:p w:rsidR="00A0241E" w:rsidRPr="00FA42FF" w:rsidRDefault="00A0241E">
      <w:pPr>
        <w:pStyle w:val="Title"/>
        <w:rPr>
          <w:rFonts w:asciiTheme="majorHAnsi" w:hAnsiTheme="majorHAnsi"/>
        </w:rPr>
      </w:pPr>
    </w:p>
    <w:p w:rsidR="00A0241E" w:rsidRPr="00FA42FF" w:rsidRDefault="00A0241E">
      <w:pPr>
        <w:jc w:val="center"/>
        <w:rPr>
          <w:rFonts w:asciiTheme="majorHAnsi" w:hAnsiTheme="majorHAnsi"/>
          <w:b/>
          <w:sz w:val="28"/>
          <w:szCs w:val="28"/>
        </w:rPr>
      </w:pPr>
      <w:r w:rsidRPr="00FA42FF">
        <w:rPr>
          <w:rFonts w:asciiTheme="majorHAnsi" w:hAnsiTheme="majorHAnsi"/>
        </w:rPr>
        <w:br w:type="page"/>
      </w:r>
      <w:bookmarkStart w:id="75" w:name="_Toc248913454"/>
      <w:r w:rsidRPr="00FA42FF">
        <w:rPr>
          <w:rFonts w:asciiTheme="majorHAnsi" w:hAnsiTheme="majorHAnsi"/>
          <w:b/>
          <w:sz w:val="28"/>
          <w:szCs w:val="28"/>
        </w:rPr>
        <w:lastRenderedPageBreak/>
        <w:t>Attachment E: Project Work Plan, Page 3 – Sample Template</w:t>
      </w:r>
      <w:bookmarkEnd w:id="75"/>
    </w:p>
    <w:p w:rsidR="00A0241E" w:rsidRPr="00FA42FF" w:rsidRDefault="00A0241E">
      <w:pPr>
        <w:pStyle w:val="Title"/>
        <w:ind w:left="-120"/>
        <w:jc w:val="left"/>
        <w:rPr>
          <w:rFonts w:asciiTheme="majorHAnsi" w:hAnsiTheme="majorHAnsi"/>
          <w:sz w:val="24"/>
          <w:szCs w:val="24"/>
        </w:rPr>
      </w:pPr>
      <w:r w:rsidRPr="00FA42FF">
        <w:rPr>
          <w:rFonts w:asciiTheme="majorHAnsi" w:hAnsiTheme="majorHAnsi"/>
          <w:sz w:val="24"/>
          <w:szCs w:val="24"/>
        </w:rPr>
        <w:t>Goal:</w:t>
      </w:r>
    </w:p>
    <w:p w:rsidR="00A0241E" w:rsidRPr="00FA42FF" w:rsidRDefault="00A0241E">
      <w:pPr>
        <w:pStyle w:val="Title"/>
        <w:ind w:left="-120"/>
        <w:jc w:val="left"/>
        <w:rPr>
          <w:rFonts w:asciiTheme="majorHAnsi" w:hAnsiTheme="majorHAnsi"/>
          <w:sz w:val="24"/>
          <w:szCs w:val="24"/>
        </w:rPr>
      </w:pPr>
      <w:r w:rsidRPr="00FA42FF">
        <w:rPr>
          <w:rFonts w:asciiTheme="majorHAnsi" w:hAnsiTheme="majorHAnsi"/>
          <w:sz w:val="24"/>
          <w:szCs w:val="24"/>
        </w:rPr>
        <w:t>Measurable Outcome(s):</w:t>
      </w:r>
    </w:p>
    <w:p w:rsidR="00A0241E" w:rsidRPr="00FA42FF" w:rsidRDefault="00A0241E">
      <w:pPr>
        <w:jc w:val="right"/>
        <w:rPr>
          <w:rFonts w:asciiTheme="majorHAnsi" w:hAnsiTheme="majorHAnsi"/>
          <w:sz w:val="20"/>
        </w:rPr>
      </w:pPr>
      <w:r w:rsidRPr="00FA42FF">
        <w:rPr>
          <w:rFonts w:asciiTheme="majorHAnsi" w:hAnsiTheme="majorHAnsi"/>
        </w:rPr>
        <w:tab/>
      </w:r>
      <w:r w:rsidRPr="00FA42FF">
        <w:rPr>
          <w:rFonts w:asciiTheme="majorHAnsi" w:hAnsiTheme="majorHAnsi"/>
        </w:rPr>
        <w:tab/>
      </w:r>
      <w:r w:rsidRPr="00FA42FF">
        <w:rPr>
          <w:rFonts w:asciiTheme="majorHAnsi" w:hAnsiTheme="majorHAnsi"/>
        </w:rPr>
        <w:tab/>
      </w:r>
      <w:r w:rsidRPr="00FA42FF">
        <w:rPr>
          <w:rFonts w:asciiTheme="majorHAnsi" w:hAnsiTheme="majorHAnsi"/>
        </w:rPr>
        <w:tab/>
      </w:r>
      <w:r w:rsidRPr="00FA42FF">
        <w:rPr>
          <w:rFonts w:asciiTheme="majorHAnsi" w:hAnsiTheme="majorHAnsi"/>
        </w:rPr>
        <w:tab/>
      </w:r>
      <w:r w:rsidRPr="00FA42FF">
        <w:rPr>
          <w:rFonts w:asciiTheme="majorHAnsi" w:hAnsiTheme="majorHAnsi"/>
        </w:rPr>
        <w:tab/>
        <w:t xml:space="preserve">* </w:t>
      </w:r>
      <w:r w:rsidRPr="00FA42FF">
        <w:rPr>
          <w:rFonts w:asciiTheme="majorHAnsi" w:hAnsiTheme="majorHAnsi"/>
          <w:b/>
        </w:rPr>
        <w:t xml:space="preserve">Time Frame </w:t>
      </w:r>
      <w:r w:rsidRPr="00FA42FF">
        <w:rPr>
          <w:rFonts w:asciiTheme="majorHAnsi" w:hAnsiTheme="majorHAnsi"/>
          <w:sz w:val="20"/>
        </w:rPr>
        <w:t>(Start/End Dates by Month in Project Cycle)</w:t>
      </w:r>
    </w:p>
    <w:p w:rsidR="00A0241E" w:rsidRPr="00FA42FF" w:rsidRDefault="00A0241E">
      <w:pPr>
        <w:jc w:val="right"/>
        <w:rPr>
          <w:rFonts w:asciiTheme="majorHAnsi" w:hAnsiTheme="majorHAnsi"/>
          <w:sz w:val="20"/>
        </w:rPr>
      </w:pPr>
    </w:p>
    <w:tbl>
      <w:tblPr>
        <w:tblW w:w="503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
      <w:tblGrid>
        <w:gridCol w:w="2170"/>
        <w:gridCol w:w="6240"/>
        <w:gridCol w:w="1656"/>
        <w:gridCol w:w="317"/>
        <w:gridCol w:w="317"/>
        <w:gridCol w:w="317"/>
        <w:gridCol w:w="317"/>
        <w:gridCol w:w="317"/>
        <w:gridCol w:w="317"/>
        <w:gridCol w:w="317"/>
        <w:gridCol w:w="317"/>
        <w:gridCol w:w="317"/>
        <w:gridCol w:w="416"/>
        <w:gridCol w:w="416"/>
        <w:gridCol w:w="405"/>
      </w:tblGrid>
      <w:tr w:rsidR="00A0241E" w:rsidRPr="00FA42FF">
        <w:trPr>
          <w:cantSplit/>
          <w:trHeight w:val="381"/>
          <w:tblHeader/>
        </w:trPr>
        <w:tc>
          <w:tcPr>
            <w:tcW w:w="766" w:type="pct"/>
            <w:tcBorders>
              <w:left w:val="single" w:sz="6" w:space="0" w:color="000000"/>
              <w:bottom w:val="single" w:sz="6" w:space="0" w:color="000000"/>
              <w:right w:val="single" w:sz="6" w:space="0" w:color="000000"/>
            </w:tcBorders>
          </w:tcPr>
          <w:p w:rsidR="00A0241E" w:rsidRPr="00FA42FF" w:rsidRDefault="00A0241E">
            <w:pPr>
              <w:rPr>
                <w:rFonts w:asciiTheme="majorHAnsi" w:hAnsiTheme="majorHAnsi"/>
                <w:b/>
              </w:rPr>
            </w:pPr>
            <w:r w:rsidRPr="00FA42FF">
              <w:rPr>
                <w:rFonts w:asciiTheme="majorHAnsi" w:hAnsiTheme="majorHAnsi"/>
                <w:b/>
              </w:rPr>
              <w:t>Major Objectives</w:t>
            </w:r>
          </w:p>
        </w:tc>
        <w:tc>
          <w:tcPr>
            <w:tcW w:w="2204" w:type="pct"/>
            <w:tcBorders>
              <w:left w:val="single" w:sz="6" w:space="0" w:color="000000"/>
              <w:bottom w:val="single" w:sz="6" w:space="0" w:color="000000"/>
              <w:right w:val="single" w:sz="6" w:space="0" w:color="000000"/>
            </w:tcBorders>
          </w:tcPr>
          <w:p w:rsidR="00A0241E" w:rsidRPr="00FA42FF" w:rsidRDefault="00A0241E">
            <w:pPr>
              <w:jc w:val="center"/>
              <w:rPr>
                <w:rFonts w:asciiTheme="majorHAnsi" w:hAnsiTheme="majorHAnsi"/>
                <w:b/>
              </w:rPr>
            </w:pPr>
            <w:r w:rsidRPr="00FA42FF">
              <w:rPr>
                <w:rFonts w:asciiTheme="majorHAnsi" w:hAnsiTheme="majorHAnsi"/>
                <w:b/>
              </w:rPr>
              <w:t>Key Tasks</w:t>
            </w:r>
          </w:p>
        </w:tc>
        <w:tc>
          <w:tcPr>
            <w:tcW w:w="585" w:type="pct"/>
            <w:tcBorders>
              <w:left w:val="single" w:sz="6" w:space="0" w:color="000000"/>
              <w:bottom w:val="single" w:sz="6" w:space="0" w:color="000000"/>
              <w:right w:val="single" w:sz="6" w:space="0" w:color="000000"/>
            </w:tcBorders>
          </w:tcPr>
          <w:p w:rsidR="00A0241E" w:rsidRPr="00FA42FF" w:rsidRDefault="00A0241E">
            <w:pPr>
              <w:ind w:right="-33"/>
              <w:rPr>
                <w:rFonts w:asciiTheme="majorHAnsi" w:hAnsiTheme="majorHAnsi"/>
                <w:b/>
              </w:rPr>
            </w:pPr>
            <w:r w:rsidRPr="00FA42FF">
              <w:rPr>
                <w:rFonts w:asciiTheme="majorHAnsi" w:hAnsiTheme="majorHAnsi"/>
                <w:b/>
              </w:rPr>
              <w:t>Lead Person</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1*</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2*</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3*</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4*</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5*</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6*</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7*</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8*</w:t>
            </w:r>
          </w:p>
        </w:tc>
        <w:tc>
          <w:tcPr>
            <w:tcW w:w="112"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9*</w:t>
            </w:r>
          </w:p>
        </w:tc>
        <w:tc>
          <w:tcPr>
            <w:tcW w:w="147"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10*</w:t>
            </w:r>
          </w:p>
        </w:tc>
        <w:tc>
          <w:tcPr>
            <w:tcW w:w="147"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11*</w:t>
            </w:r>
          </w:p>
        </w:tc>
        <w:tc>
          <w:tcPr>
            <w:tcW w:w="143" w:type="pct"/>
            <w:tcBorders>
              <w:top w:val="single" w:sz="6" w:space="0" w:color="000000"/>
              <w:left w:val="single" w:sz="6" w:space="0" w:color="000000"/>
              <w:bottom w:val="single" w:sz="6" w:space="0" w:color="000000"/>
              <w:right w:val="single" w:sz="6" w:space="0" w:color="000000"/>
            </w:tcBorders>
            <w:tcMar>
              <w:left w:w="0" w:type="dxa"/>
              <w:right w:w="0" w:type="dxa"/>
            </w:tcMar>
          </w:tcPr>
          <w:p w:rsidR="00A0241E" w:rsidRPr="00FA42FF" w:rsidRDefault="00A0241E">
            <w:pPr>
              <w:jc w:val="center"/>
              <w:rPr>
                <w:rFonts w:asciiTheme="majorHAnsi" w:hAnsiTheme="majorHAnsi"/>
                <w:b/>
                <w:sz w:val="20"/>
              </w:rPr>
            </w:pPr>
            <w:r w:rsidRPr="00FA42FF">
              <w:rPr>
                <w:rFonts w:asciiTheme="majorHAnsi" w:hAnsiTheme="majorHAnsi"/>
                <w:b/>
                <w:sz w:val="20"/>
              </w:rPr>
              <w:t>12*</w:t>
            </w:r>
          </w:p>
        </w:tc>
      </w:tr>
      <w:tr w:rsidR="00A0241E" w:rsidRPr="00FA42FF">
        <w:trPr>
          <w:cantSplit/>
          <w:trHeight w:val="831"/>
        </w:trPr>
        <w:tc>
          <w:tcPr>
            <w:tcW w:w="766"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r w:rsidRPr="00FA42FF">
              <w:rPr>
                <w:rFonts w:asciiTheme="majorHAnsi" w:hAnsiTheme="majorHAnsi"/>
              </w:rPr>
              <w:t>5.</w:t>
            </w:r>
          </w:p>
        </w:tc>
        <w:tc>
          <w:tcPr>
            <w:tcW w:w="2204"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585" w:type="pct"/>
            <w:tcBorders>
              <w:top w:val="single" w:sz="6" w:space="0" w:color="000000"/>
              <w:left w:val="single" w:sz="6" w:space="0" w:color="000000"/>
              <w:bottom w:val="single" w:sz="6" w:space="0" w:color="000000"/>
              <w:right w:val="single" w:sz="6" w:space="0" w:color="000000"/>
            </w:tcBorders>
          </w:tcPr>
          <w:p w:rsidR="00A0241E" w:rsidRPr="00FA42FF" w:rsidRDefault="00A0241E">
            <w:pPr>
              <w:ind w:right="-33"/>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3"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r>
      <w:tr w:rsidR="00A0241E" w:rsidRPr="00FA42FF">
        <w:trPr>
          <w:cantSplit/>
          <w:trHeight w:val="740"/>
        </w:trPr>
        <w:tc>
          <w:tcPr>
            <w:tcW w:w="766"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2204"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p w:rsidR="00A0241E" w:rsidRPr="00FA42FF" w:rsidRDefault="00A0241E">
            <w:pPr>
              <w:rPr>
                <w:rFonts w:asciiTheme="majorHAnsi" w:hAnsiTheme="majorHAnsi"/>
              </w:rPr>
            </w:pPr>
          </w:p>
        </w:tc>
        <w:tc>
          <w:tcPr>
            <w:tcW w:w="585"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3"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r>
      <w:tr w:rsidR="00A0241E" w:rsidRPr="00FA42FF">
        <w:trPr>
          <w:cantSplit/>
          <w:trHeight w:val="808"/>
        </w:trPr>
        <w:tc>
          <w:tcPr>
            <w:tcW w:w="766"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2204"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p w:rsidR="00A0241E" w:rsidRPr="00FA42FF" w:rsidRDefault="00A0241E">
            <w:pPr>
              <w:rPr>
                <w:rFonts w:asciiTheme="majorHAnsi" w:hAnsiTheme="majorHAnsi"/>
              </w:rPr>
            </w:pPr>
          </w:p>
        </w:tc>
        <w:tc>
          <w:tcPr>
            <w:tcW w:w="585"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3"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r>
      <w:tr w:rsidR="00A0241E" w:rsidRPr="00FA42FF">
        <w:trPr>
          <w:cantSplit/>
          <w:trHeight w:val="795"/>
        </w:trPr>
        <w:tc>
          <w:tcPr>
            <w:tcW w:w="766"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2204"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p w:rsidR="00A0241E" w:rsidRPr="00FA42FF" w:rsidRDefault="00A0241E">
            <w:pPr>
              <w:rPr>
                <w:rFonts w:asciiTheme="majorHAnsi" w:hAnsiTheme="majorHAnsi"/>
              </w:rPr>
            </w:pPr>
          </w:p>
          <w:p w:rsidR="00A0241E" w:rsidRPr="00FA42FF" w:rsidRDefault="00A0241E">
            <w:pPr>
              <w:rPr>
                <w:rFonts w:asciiTheme="majorHAnsi" w:hAnsiTheme="majorHAnsi"/>
              </w:rPr>
            </w:pPr>
          </w:p>
        </w:tc>
        <w:tc>
          <w:tcPr>
            <w:tcW w:w="585"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3"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r>
      <w:tr w:rsidR="00A0241E" w:rsidRPr="00FA42FF">
        <w:trPr>
          <w:cantSplit/>
          <w:trHeight w:val="936"/>
        </w:trPr>
        <w:tc>
          <w:tcPr>
            <w:tcW w:w="766"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r w:rsidRPr="00FA42FF">
              <w:rPr>
                <w:rFonts w:asciiTheme="majorHAnsi" w:hAnsiTheme="majorHAnsi"/>
              </w:rPr>
              <w:t>6.</w:t>
            </w:r>
          </w:p>
          <w:p w:rsidR="00A0241E" w:rsidRPr="00FA42FF" w:rsidRDefault="00A0241E">
            <w:pPr>
              <w:rPr>
                <w:rFonts w:asciiTheme="majorHAnsi" w:hAnsiTheme="majorHAnsi"/>
              </w:rPr>
            </w:pPr>
          </w:p>
        </w:tc>
        <w:tc>
          <w:tcPr>
            <w:tcW w:w="2204"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p w:rsidR="00A0241E" w:rsidRPr="00FA42FF" w:rsidRDefault="00A0241E">
            <w:pPr>
              <w:rPr>
                <w:rFonts w:asciiTheme="majorHAnsi" w:hAnsiTheme="majorHAnsi"/>
              </w:rPr>
            </w:pPr>
          </w:p>
          <w:p w:rsidR="00A0241E" w:rsidRPr="00FA42FF" w:rsidRDefault="00A0241E">
            <w:pPr>
              <w:rPr>
                <w:rFonts w:asciiTheme="majorHAnsi" w:hAnsiTheme="majorHAnsi"/>
              </w:rPr>
            </w:pPr>
          </w:p>
        </w:tc>
        <w:tc>
          <w:tcPr>
            <w:tcW w:w="585"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3"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r>
      <w:tr w:rsidR="00A0241E" w:rsidRPr="00FA42FF">
        <w:trPr>
          <w:cantSplit/>
          <w:trHeight w:val="951"/>
        </w:trPr>
        <w:tc>
          <w:tcPr>
            <w:tcW w:w="766"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2204"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p w:rsidR="00A0241E" w:rsidRPr="00FA42FF" w:rsidRDefault="00A0241E">
            <w:pPr>
              <w:rPr>
                <w:rFonts w:asciiTheme="majorHAnsi" w:hAnsiTheme="majorHAnsi"/>
              </w:rPr>
            </w:pPr>
          </w:p>
          <w:p w:rsidR="00A0241E" w:rsidRPr="00FA42FF" w:rsidRDefault="00A0241E">
            <w:pPr>
              <w:rPr>
                <w:rFonts w:asciiTheme="majorHAnsi" w:hAnsiTheme="majorHAnsi"/>
              </w:rPr>
            </w:pPr>
          </w:p>
        </w:tc>
        <w:tc>
          <w:tcPr>
            <w:tcW w:w="585"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3"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r>
      <w:tr w:rsidR="00A0241E" w:rsidRPr="00FA42FF">
        <w:trPr>
          <w:cantSplit/>
          <w:trHeight w:val="975"/>
        </w:trPr>
        <w:tc>
          <w:tcPr>
            <w:tcW w:w="766"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2204"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p w:rsidR="00A0241E" w:rsidRPr="00FA42FF" w:rsidRDefault="00A0241E">
            <w:pPr>
              <w:rPr>
                <w:rFonts w:asciiTheme="majorHAnsi" w:hAnsiTheme="majorHAnsi"/>
              </w:rPr>
            </w:pPr>
          </w:p>
          <w:p w:rsidR="00A0241E" w:rsidRPr="00FA42FF" w:rsidRDefault="00A0241E">
            <w:pPr>
              <w:rPr>
                <w:rFonts w:asciiTheme="majorHAnsi" w:hAnsiTheme="majorHAnsi"/>
              </w:rPr>
            </w:pPr>
          </w:p>
        </w:tc>
        <w:tc>
          <w:tcPr>
            <w:tcW w:w="585"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3"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r>
      <w:tr w:rsidR="00A0241E" w:rsidRPr="00FA42FF">
        <w:trPr>
          <w:cantSplit/>
          <w:trHeight w:val="963"/>
        </w:trPr>
        <w:tc>
          <w:tcPr>
            <w:tcW w:w="766"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2204"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p w:rsidR="00A0241E" w:rsidRPr="00FA42FF" w:rsidRDefault="00A0241E">
            <w:pPr>
              <w:rPr>
                <w:rFonts w:asciiTheme="majorHAnsi" w:hAnsiTheme="majorHAnsi"/>
              </w:rPr>
            </w:pPr>
          </w:p>
          <w:p w:rsidR="00A0241E" w:rsidRPr="00FA42FF" w:rsidRDefault="00A0241E">
            <w:pPr>
              <w:rPr>
                <w:rFonts w:asciiTheme="majorHAnsi" w:hAnsiTheme="majorHAnsi"/>
              </w:rPr>
            </w:pPr>
          </w:p>
        </w:tc>
        <w:tc>
          <w:tcPr>
            <w:tcW w:w="585"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12"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7"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c>
          <w:tcPr>
            <w:tcW w:w="143" w:type="pct"/>
            <w:tcBorders>
              <w:top w:val="single" w:sz="6" w:space="0" w:color="000000"/>
              <w:left w:val="single" w:sz="6" w:space="0" w:color="000000"/>
              <w:bottom w:val="single" w:sz="6" w:space="0" w:color="000000"/>
              <w:right w:val="single" w:sz="6" w:space="0" w:color="000000"/>
            </w:tcBorders>
          </w:tcPr>
          <w:p w:rsidR="00A0241E" w:rsidRPr="00FA42FF" w:rsidRDefault="00A0241E">
            <w:pPr>
              <w:rPr>
                <w:rFonts w:asciiTheme="majorHAnsi" w:hAnsiTheme="majorHAnsi"/>
              </w:rPr>
            </w:pPr>
          </w:p>
        </w:tc>
      </w:tr>
    </w:tbl>
    <w:p w:rsidR="00A0241E" w:rsidRPr="00FA42FF" w:rsidRDefault="00A0241E">
      <w:pPr>
        <w:pStyle w:val="Title"/>
        <w:jc w:val="both"/>
        <w:rPr>
          <w:rFonts w:asciiTheme="majorHAnsi" w:hAnsiTheme="majorHAnsi"/>
          <w:sz w:val="24"/>
        </w:rPr>
      </w:pPr>
      <w:r w:rsidRPr="00FA42FF">
        <w:rPr>
          <w:rFonts w:asciiTheme="majorHAnsi" w:hAnsiTheme="majorHAnsi"/>
          <w:sz w:val="24"/>
        </w:rPr>
        <w:t>NOTE:  Please do note infer from this sample format that your work plan must have 6 major objectives.  If you need more pages, simply repeat this format on additional pages.</w:t>
      </w:r>
    </w:p>
    <w:p w:rsidR="00A0241E" w:rsidRPr="00FA42FF" w:rsidRDefault="00A0241E">
      <w:pPr>
        <w:pStyle w:val="Title"/>
        <w:rPr>
          <w:rFonts w:asciiTheme="majorHAnsi" w:hAnsiTheme="majorHAnsi"/>
        </w:rPr>
      </w:pPr>
    </w:p>
    <w:p w:rsidR="00A0241E" w:rsidRPr="00FA42FF" w:rsidRDefault="00A0241E">
      <w:pPr>
        <w:rPr>
          <w:rFonts w:asciiTheme="majorHAnsi" w:hAnsiTheme="majorHAnsi"/>
        </w:rPr>
      </w:pPr>
    </w:p>
    <w:p w:rsidR="00A0241E" w:rsidRPr="00FA42FF" w:rsidRDefault="00A0241E">
      <w:pPr>
        <w:pStyle w:val="Title"/>
        <w:jc w:val="both"/>
        <w:rPr>
          <w:rFonts w:asciiTheme="majorHAnsi" w:hAnsiTheme="majorHAnsi"/>
          <w:sz w:val="24"/>
        </w:rPr>
        <w:sectPr w:rsidR="00A0241E" w:rsidRPr="00FA42FF">
          <w:footerReference w:type="first" r:id="rId58"/>
          <w:pgSz w:w="15840" w:h="12240" w:orient="landscape" w:code="1"/>
          <w:pgMar w:top="720" w:right="576" w:bottom="840" w:left="1325" w:header="360" w:footer="720" w:gutter="0"/>
          <w:cols w:space="720"/>
          <w:noEndnote/>
          <w:titlePg/>
        </w:sectPr>
      </w:pPr>
    </w:p>
    <w:p w:rsidR="00A0241E" w:rsidRPr="00FA42FF" w:rsidRDefault="00A0241E">
      <w:pPr>
        <w:pStyle w:val="Heading6"/>
        <w:rPr>
          <w:rFonts w:asciiTheme="majorHAnsi" w:hAnsiTheme="majorHAnsi"/>
          <w:szCs w:val="28"/>
        </w:rPr>
      </w:pPr>
      <w:bookmarkStart w:id="76" w:name="_Toc248913455"/>
      <w:bookmarkStart w:id="77" w:name="_Toc328485336"/>
      <w:r w:rsidRPr="00FA42FF">
        <w:rPr>
          <w:rFonts w:asciiTheme="majorHAnsi" w:hAnsiTheme="majorHAnsi"/>
          <w:szCs w:val="28"/>
        </w:rPr>
        <w:lastRenderedPageBreak/>
        <w:t xml:space="preserve">Attachment </w:t>
      </w:r>
      <w:bookmarkEnd w:id="76"/>
      <w:r w:rsidRPr="00FA42FF">
        <w:rPr>
          <w:rFonts w:asciiTheme="majorHAnsi" w:hAnsiTheme="majorHAnsi"/>
          <w:szCs w:val="28"/>
        </w:rPr>
        <w:t>F: Instructions for Completing the Project Summary/Abstract</w:t>
      </w:r>
      <w:bookmarkEnd w:id="77"/>
    </w:p>
    <w:p w:rsidR="00A0241E" w:rsidRPr="00FA42FF" w:rsidRDefault="00A0241E">
      <w:pPr>
        <w:pStyle w:val="Title"/>
        <w:rPr>
          <w:rFonts w:asciiTheme="majorHAnsi" w:hAnsiTheme="majorHAnsi"/>
          <w:sz w:val="24"/>
          <w:szCs w:val="24"/>
        </w:rPr>
      </w:pPr>
    </w:p>
    <w:p w:rsidR="00A0241E" w:rsidRPr="00FA42FF" w:rsidRDefault="00A0241E">
      <w:pPr>
        <w:pStyle w:val="Title"/>
        <w:numPr>
          <w:ilvl w:val="0"/>
          <w:numId w:val="12"/>
        </w:numPr>
        <w:tabs>
          <w:tab w:val="clear" w:pos="1008"/>
          <w:tab w:val="num" w:pos="360"/>
        </w:tabs>
        <w:ind w:left="360"/>
        <w:jc w:val="left"/>
        <w:rPr>
          <w:rFonts w:asciiTheme="majorHAnsi" w:hAnsiTheme="majorHAnsi"/>
          <w:b w:val="0"/>
          <w:sz w:val="24"/>
          <w:szCs w:val="24"/>
        </w:rPr>
      </w:pPr>
      <w:r w:rsidRPr="00FA42FF">
        <w:rPr>
          <w:rFonts w:asciiTheme="majorHAnsi" w:hAnsiTheme="majorHAnsi"/>
          <w:b w:val="0"/>
          <w:sz w:val="24"/>
          <w:szCs w:val="24"/>
        </w:rPr>
        <w:t>All applications for grant funding must include a Summary/Abstract that concisely describes the proposed project. It should be written for the general public.</w:t>
      </w:r>
    </w:p>
    <w:p w:rsidR="00A0241E" w:rsidRPr="00FA42FF" w:rsidRDefault="00A0241E">
      <w:pPr>
        <w:widowControl w:val="0"/>
        <w:numPr>
          <w:ilvl w:val="0"/>
          <w:numId w:val="10"/>
        </w:numPr>
        <w:jc w:val="both"/>
        <w:rPr>
          <w:rFonts w:asciiTheme="majorHAnsi" w:hAnsiTheme="majorHAnsi" w:cs="Arial"/>
        </w:rPr>
      </w:pPr>
      <w:r w:rsidRPr="00FA42FF">
        <w:rPr>
          <w:rFonts w:asciiTheme="majorHAnsi" w:hAnsiTheme="majorHAnsi" w:cs="Arial"/>
        </w:rPr>
        <w:t xml:space="preserve">To ensure uniformity, limit the length to 265 words </w:t>
      </w:r>
      <w:r w:rsidR="00543C9E" w:rsidRPr="00FA42FF">
        <w:rPr>
          <w:rFonts w:asciiTheme="majorHAnsi" w:hAnsiTheme="majorHAnsi" w:cs="Arial"/>
        </w:rPr>
        <w:t xml:space="preserve">or less, </w:t>
      </w:r>
      <w:r w:rsidRPr="00FA42FF">
        <w:rPr>
          <w:rFonts w:asciiTheme="majorHAnsi" w:hAnsiTheme="majorHAnsi" w:cs="Arial"/>
        </w:rPr>
        <w:t xml:space="preserve">on a single page with a font size of not less than 11, doubled-spaced. </w:t>
      </w:r>
    </w:p>
    <w:p w:rsidR="00A0241E" w:rsidRPr="00FA42FF" w:rsidRDefault="00A0241E">
      <w:pPr>
        <w:widowControl w:val="0"/>
        <w:numPr>
          <w:ilvl w:val="0"/>
          <w:numId w:val="10"/>
        </w:numPr>
        <w:jc w:val="both"/>
        <w:rPr>
          <w:rFonts w:asciiTheme="majorHAnsi" w:hAnsiTheme="majorHAnsi"/>
        </w:rPr>
      </w:pPr>
      <w:r w:rsidRPr="00FA42FF">
        <w:rPr>
          <w:rFonts w:asciiTheme="majorHAnsi" w:hAnsiTheme="majorHAnsi" w:cs="Arial"/>
        </w:rPr>
        <w:t>The abstract must include the project’s goal(s), objectives, overall approach (including target population and significant partnerships), anticipated outcomes, products, and duration.</w:t>
      </w:r>
      <w:r w:rsidRPr="00FA42FF">
        <w:rPr>
          <w:rFonts w:asciiTheme="majorHAnsi" w:hAnsiTheme="majorHAnsi" w:cs="Arial"/>
          <w:i/>
          <w:iCs/>
        </w:rPr>
        <w:t xml:space="preserve"> </w:t>
      </w:r>
      <w:r w:rsidRPr="00FA42FF">
        <w:rPr>
          <w:rFonts w:asciiTheme="majorHAnsi" w:hAnsiTheme="majorHAnsi"/>
        </w:rPr>
        <w:t>The following are very simple descriptions of these terms, and a sample Compendium abstract.</w:t>
      </w:r>
    </w:p>
    <w:p w:rsidR="00A0241E" w:rsidRPr="00FA42FF" w:rsidRDefault="00A0241E">
      <w:pPr>
        <w:ind w:left="-540"/>
        <w:rPr>
          <w:rFonts w:asciiTheme="majorHAnsi" w:hAnsiTheme="majorHAnsi"/>
        </w:rPr>
      </w:pPr>
    </w:p>
    <w:p w:rsidR="00A0241E" w:rsidRPr="00FA42FF" w:rsidRDefault="00A0241E">
      <w:pPr>
        <w:ind w:left="288"/>
        <w:rPr>
          <w:rFonts w:asciiTheme="majorHAnsi" w:hAnsiTheme="majorHAnsi"/>
        </w:rPr>
      </w:pPr>
      <w:r w:rsidRPr="00FA42FF">
        <w:rPr>
          <w:rFonts w:asciiTheme="majorHAnsi" w:hAnsiTheme="majorHAnsi"/>
          <w:b/>
        </w:rPr>
        <w:t>Goal(s)</w:t>
      </w:r>
      <w:r w:rsidRPr="00FA42FF">
        <w:rPr>
          <w:rFonts w:asciiTheme="majorHAnsi" w:hAnsiTheme="majorHAnsi"/>
        </w:rPr>
        <w:t xml:space="preserve"> – broad, overall purpose, usually in a mission statement, i.e. what you want to do, where you want to be</w:t>
      </w:r>
      <w:r w:rsidR="00543C9E" w:rsidRPr="00FA42FF">
        <w:rPr>
          <w:rFonts w:asciiTheme="majorHAnsi" w:hAnsiTheme="majorHAnsi"/>
        </w:rPr>
        <w:t>.</w:t>
      </w:r>
    </w:p>
    <w:p w:rsidR="00A0241E" w:rsidRPr="00FA42FF" w:rsidRDefault="00A0241E">
      <w:pPr>
        <w:ind w:left="-540"/>
        <w:rPr>
          <w:rFonts w:asciiTheme="majorHAnsi" w:hAnsiTheme="majorHAnsi"/>
        </w:rPr>
      </w:pPr>
    </w:p>
    <w:p w:rsidR="00A0241E" w:rsidRPr="00FA42FF" w:rsidRDefault="00A0241E">
      <w:pPr>
        <w:ind w:left="288"/>
        <w:rPr>
          <w:rFonts w:asciiTheme="majorHAnsi" w:hAnsiTheme="majorHAnsi"/>
        </w:rPr>
      </w:pPr>
      <w:r w:rsidRPr="00FA42FF">
        <w:rPr>
          <w:rFonts w:asciiTheme="majorHAnsi" w:hAnsiTheme="majorHAnsi"/>
          <w:b/>
        </w:rPr>
        <w:t>Objective(s)</w:t>
      </w:r>
      <w:r w:rsidRPr="00FA42FF">
        <w:rPr>
          <w:rFonts w:asciiTheme="majorHAnsi" w:hAnsiTheme="majorHAnsi"/>
        </w:rPr>
        <w:t xml:space="preserve"> – narrow, more specific, identifiable or measurable steps toward a goal. Part of the planning process or sequence (the “how”)</w:t>
      </w:r>
      <w:r w:rsidR="00543C9E" w:rsidRPr="00FA42FF">
        <w:rPr>
          <w:rFonts w:asciiTheme="majorHAnsi" w:hAnsiTheme="majorHAnsi"/>
        </w:rPr>
        <w:t xml:space="preserve"> to attain the goal(s)</w:t>
      </w:r>
      <w:r w:rsidRPr="00FA42FF">
        <w:rPr>
          <w:rFonts w:asciiTheme="majorHAnsi" w:hAnsiTheme="majorHAnsi"/>
        </w:rPr>
        <w:t xml:space="preserve">. </w:t>
      </w:r>
    </w:p>
    <w:p w:rsidR="00A0241E" w:rsidRPr="00FA42FF" w:rsidRDefault="00A0241E">
      <w:pPr>
        <w:ind w:left="-540"/>
        <w:rPr>
          <w:rFonts w:asciiTheme="majorHAnsi" w:hAnsiTheme="majorHAnsi"/>
        </w:rPr>
      </w:pPr>
    </w:p>
    <w:p w:rsidR="00A0241E" w:rsidRPr="00FA42FF" w:rsidRDefault="00A0241E">
      <w:pPr>
        <w:autoSpaceDE w:val="0"/>
        <w:autoSpaceDN w:val="0"/>
        <w:adjustRightInd w:val="0"/>
        <w:ind w:left="288"/>
        <w:rPr>
          <w:rFonts w:asciiTheme="majorHAnsi" w:hAnsiTheme="majorHAnsi"/>
        </w:rPr>
      </w:pPr>
      <w:r w:rsidRPr="00FA42FF">
        <w:rPr>
          <w:rFonts w:asciiTheme="majorHAnsi" w:hAnsiTheme="majorHAnsi"/>
          <w:b/>
          <w:bCs/>
        </w:rPr>
        <w:t xml:space="preserve">Outcomes  - </w:t>
      </w:r>
      <w:r w:rsidRPr="00FA42FF">
        <w:rPr>
          <w:rFonts w:asciiTheme="majorHAnsi" w:hAnsiTheme="majorHAnsi"/>
        </w:rPr>
        <w:t>measurable results of a project. Positive benefits or negative changes, or measurable characteristics that occur as a result of an organization’s or program’s activities. (</w:t>
      </w:r>
      <w:r w:rsidR="00543C9E" w:rsidRPr="00FA42FF">
        <w:rPr>
          <w:rFonts w:asciiTheme="majorHAnsi" w:hAnsiTheme="majorHAnsi"/>
        </w:rPr>
        <w:t>Outcomes</w:t>
      </w:r>
      <w:r w:rsidRPr="00FA42FF">
        <w:rPr>
          <w:rFonts w:asciiTheme="majorHAnsi" w:hAnsiTheme="majorHAnsi"/>
        </w:rPr>
        <w:t xml:space="preserve"> are the end-point)</w:t>
      </w:r>
    </w:p>
    <w:p w:rsidR="00A0241E" w:rsidRPr="00FA42FF" w:rsidRDefault="00A0241E">
      <w:pPr>
        <w:autoSpaceDE w:val="0"/>
        <w:autoSpaceDN w:val="0"/>
        <w:adjustRightInd w:val="0"/>
        <w:ind w:left="-540"/>
        <w:rPr>
          <w:rFonts w:asciiTheme="majorHAnsi" w:hAnsiTheme="majorHAnsi"/>
          <w:b/>
          <w:bCs/>
        </w:rPr>
      </w:pPr>
    </w:p>
    <w:p w:rsidR="00A0241E" w:rsidRPr="00FA42FF" w:rsidRDefault="00A0241E">
      <w:pPr>
        <w:autoSpaceDE w:val="0"/>
        <w:autoSpaceDN w:val="0"/>
        <w:adjustRightInd w:val="0"/>
        <w:ind w:left="-540" w:firstLine="828"/>
        <w:rPr>
          <w:rFonts w:asciiTheme="majorHAnsi" w:hAnsiTheme="majorHAnsi"/>
          <w:bCs/>
        </w:rPr>
      </w:pPr>
      <w:r w:rsidRPr="00FA42FF">
        <w:rPr>
          <w:rFonts w:asciiTheme="majorHAnsi" w:hAnsiTheme="majorHAnsi"/>
          <w:b/>
          <w:bCs/>
        </w:rPr>
        <w:t xml:space="preserve">Products – </w:t>
      </w:r>
      <w:r w:rsidRPr="00FA42FF">
        <w:rPr>
          <w:rFonts w:asciiTheme="majorHAnsi" w:hAnsiTheme="majorHAnsi"/>
          <w:bCs/>
        </w:rPr>
        <w:t>materials, deliverables.</w:t>
      </w:r>
    </w:p>
    <w:p w:rsidR="00A0241E" w:rsidRPr="00FA42FF" w:rsidRDefault="00A0241E">
      <w:pPr>
        <w:autoSpaceDE w:val="0"/>
        <w:autoSpaceDN w:val="0"/>
        <w:adjustRightInd w:val="0"/>
        <w:rPr>
          <w:rFonts w:asciiTheme="majorHAnsi" w:hAnsiTheme="majorHAnsi"/>
        </w:rPr>
      </w:pPr>
      <w:r w:rsidRPr="00FA42FF">
        <w:rPr>
          <w:rFonts w:asciiTheme="majorHAnsi" w:hAnsiTheme="majorHAnsi"/>
        </w:rPr>
        <w:t xml:space="preserve">  </w:t>
      </w:r>
    </w:p>
    <w:p w:rsidR="00A0241E" w:rsidRPr="00FA42FF" w:rsidRDefault="00A0241E">
      <w:pPr>
        <w:numPr>
          <w:ilvl w:val="0"/>
          <w:numId w:val="11"/>
        </w:numPr>
        <w:ind w:left="360"/>
        <w:rPr>
          <w:rFonts w:asciiTheme="majorHAnsi" w:hAnsiTheme="majorHAnsi"/>
        </w:rPr>
      </w:pPr>
      <w:r w:rsidRPr="00FA42FF">
        <w:rPr>
          <w:rFonts w:asciiTheme="majorHAnsi" w:hAnsiTheme="majorHAnsi"/>
        </w:rPr>
        <w:t xml:space="preserve">A model abstract/summary is provided below:   </w:t>
      </w:r>
    </w:p>
    <w:p w:rsidR="00A0241E" w:rsidRPr="00FA42FF" w:rsidRDefault="00A0241E">
      <w:pPr>
        <w:ind w:left="-540"/>
        <w:rPr>
          <w:rFonts w:asciiTheme="majorHAnsi" w:hAnsiTheme="majorHAnsi"/>
        </w:rPr>
      </w:pPr>
    </w:p>
    <w:p w:rsidR="00A0241E" w:rsidRDefault="00543C9E">
      <w:r w:rsidRPr="00FA42FF">
        <w:rPr>
          <w:rFonts w:asciiTheme="majorHAnsi" w:hAnsiTheme="majorHAnsi"/>
        </w:rPr>
        <w:t xml:space="preserve">The Delaware Division of Services for Aging and Adults with Physical Disabilities (DSAAPD), in </w:t>
      </w:r>
      <w:r w:rsidRPr="00FA42FF">
        <w:rPr>
          <w:rFonts w:asciiTheme="majorHAnsi" w:hAnsiTheme="majorHAnsi"/>
          <w:b/>
        </w:rPr>
        <w:t>partnership</w:t>
      </w:r>
      <w:r w:rsidRPr="00FA42FF">
        <w:rPr>
          <w:rFonts w:asciiTheme="majorHAnsi" w:hAnsiTheme="majorHAnsi"/>
        </w:rPr>
        <w:t xml:space="preserve"> with the Delaware Lifespan Respite Care Network (DLRCN) and key stakeholders will, in the course of this two-year project, expand and maintain a statewide coordinated lifespan respite system that builds on the infrastructure currently in place.  The </w:t>
      </w:r>
      <w:r w:rsidRPr="00FA42FF">
        <w:rPr>
          <w:rFonts w:asciiTheme="majorHAnsi" w:hAnsiTheme="majorHAnsi"/>
          <w:b/>
        </w:rPr>
        <w:t>goal</w:t>
      </w:r>
      <w:r w:rsidRPr="00FA42FF">
        <w:rPr>
          <w:rFonts w:asciiTheme="majorHAnsi" w:hAnsiTheme="majorHAnsi"/>
        </w:rPr>
        <w:t xml:space="preserve"> of this project is to improve the delivery and quality of respite services available to families across age and disability spectrums by expanding and coordinating existing respite systems in </w:t>
      </w:r>
      <w:smartTag w:uri="urn:schemas-microsoft-com:office:smarttags" w:element="place">
        <w:smartTag w:uri="urn:schemas-microsoft-com:office:smarttags" w:element="State">
          <w:r w:rsidRPr="00FA42FF">
            <w:rPr>
              <w:rFonts w:asciiTheme="majorHAnsi" w:hAnsiTheme="majorHAnsi"/>
            </w:rPr>
            <w:t>Delaware</w:t>
          </w:r>
        </w:smartTag>
      </w:smartTag>
      <w:r w:rsidRPr="00FA42FF">
        <w:rPr>
          <w:rFonts w:asciiTheme="majorHAnsi" w:hAnsiTheme="majorHAnsi"/>
        </w:rPr>
        <w:t xml:space="preserve">.  The </w:t>
      </w:r>
      <w:r w:rsidRPr="00FA42FF">
        <w:rPr>
          <w:rFonts w:asciiTheme="majorHAnsi" w:hAnsiTheme="majorHAnsi"/>
          <w:b/>
        </w:rPr>
        <w:t>objectives</w:t>
      </w:r>
      <w:r w:rsidRPr="00FA42FF">
        <w:rPr>
          <w:rFonts w:asciiTheme="majorHAnsi" w:hAnsiTheme="majorHAnsi"/>
        </w:rPr>
        <w:t xml:space="preserve"> are:  1) to improve lifespan respite infrastructure; 2) to improve the provision of information and awareness about respite service; 3) to streamline access to respite services through the Delaware ADRC; 4) to increase availability of respite services. Anticipated </w:t>
      </w:r>
      <w:r w:rsidRPr="00FA42FF">
        <w:rPr>
          <w:rFonts w:asciiTheme="majorHAnsi" w:hAnsiTheme="majorHAnsi"/>
          <w:b/>
        </w:rPr>
        <w:t>outcomes</w:t>
      </w:r>
      <w:r w:rsidRPr="00FA42FF">
        <w:rPr>
          <w:rFonts w:asciiTheme="majorHAnsi" w:hAnsiTheme="majorHAnsi"/>
        </w:rPr>
        <w:t xml:space="preserve"> include:  1) families and caregivers of all ages and disabilities will have greater options for choosing a respite provider; 2) providers will demonstrate increased ability to provide specialized respite care; 3) families will have streamlined access to information and satisfaction with respite services; 4) respite care will be provided using a variety of existing funding sources and 5) a sustainability plan will be developed to support the project in the future.  The expected </w:t>
      </w:r>
      <w:r w:rsidRPr="00FA42FF">
        <w:rPr>
          <w:rFonts w:asciiTheme="majorHAnsi" w:hAnsiTheme="majorHAnsi"/>
          <w:b/>
        </w:rPr>
        <w:t>products</w:t>
      </w:r>
      <w:r w:rsidRPr="00FA42FF">
        <w:rPr>
          <w:rFonts w:asciiTheme="majorHAnsi" w:hAnsiTheme="majorHAnsi"/>
        </w:rPr>
        <w:t xml:space="preserve"> are marketing and outreach materials, caregiver training, </w:t>
      </w:r>
      <w:r w:rsidRPr="00FA42FF">
        <w:rPr>
          <w:rFonts w:asciiTheme="majorHAnsi" w:hAnsiTheme="majorHAnsi"/>
        </w:rPr>
        <w:lastRenderedPageBreak/>
        <w:t>respite worker training, a Respite Online searchable database, two new Caregiver Resource Centers (CRC), an annual Respite Summit, a respite voucher program and 24/7 telephone information and referral se</w:t>
      </w:r>
      <w:r w:rsidRPr="00B6679B">
        <w:t>rvices.</w:t>
      </w:r>
    </w:p>
    <w:sectPr w:rsidR="00A0241E" w:rsidSect="00562CCE">
      <w:footerReference w:type="default" r:id="rId59"/>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61DF" w:rsidRDefault="007361DF">
      <w:r>
        <w:separator/>
      </w:r>
    </w:p>
  </w:endnote>
  <w:endnote w:type="continuationSeparator" w:id="0">
    <w:p w:rsidR="007361DF" w:rsidRDefault="007361DF">
      <w:r>
        <w:continuationSeparator/>
      </w:r>
    </w:p>
  </w:endnote>
  <w:endnote w:id="1">
    <w:p w:rsidR="007361DF" w:rsidRPr="00FA42FF" w:rsidRDefault="007361DF">
      <w:pPr>
        <w:pStyle w:val="EndnoteText"/>
        <w:rPr>
          <w:rFonts w:asciiTheme="majorHAnsi" w:hAnsiTheme="majorHAnsi"/>
        </w:rPr>
      </w:pPr>
      <w:r w:rsidRPr="00FA42FF">
        <w:rPr>
          <w:rStyle w:val="EndnoteReference"/>
          <w:rFonts w:asciiTheme="majorHAnsi" w:hAnsiTheme="majorHAnsi"/>
        </w:rPr>
        <w:endnoteRef/>
      </w:r>
      <w:r w:rsidRPr="00FA42FF">
        <w:rPr>
          <w:rFonts w:asciiTheme="majorHAnsi" w:hAnsiTheme="majorHAnsi"/>
        </w:rPr>
        <w:t xml:space="preserve"> </w:t>
      </w:r>
      <w:hyperlink r:id="rId1" w:history="1">
        <w:r w:rsidRPr="00FA42FF">
          <w:rPr>
            <w:rStyle w:val="Hyperlink"/>
            <w:rFonts w:asciiTheme="majorHAnsi" w:hAnsiTheme="majorHAnsi"/>
          </w:rPr>
          <w:t>http://www.nhpf.org/uploads/Handouts/Saucier-slides_05-11-12.pdf</w:t>
        </w:r>
      </w:hyperlink>
      <w:r w:rsidRPr="00FA42FF">
        <w:rPr>
          <w:rFonts w:asciiTheme="majorHAnsi" w:hAnsiTheme="majorHAnsi"/>
        </w:rPr>
        <w:t xml:space="preserve"> </w:t>
      </w:r>
    </w:p>
  </w:endnote>
  <w:endnote w:id="2">
    <w:p w:rsidR="007361DF" w:rsidRPr="00FA42FF" w:rsidRDefault="007361DF" w:rsidP="001E3110">
      <w:pPr>
        <w:rPr>
          <w:rFonts w:asciiTheme="majorHAnsi" w:hAnsiTheme="majorHAnsi"/>
        </w:rPr>
      </w:pPr>
      <w:r w:rsidRPr="00FA42FF">
        <w:rPr>
          <w:rStyle w:val="EndnoteReference"/>
          <w:rFonts w:asciiTheme="majorHAnsi" w:hAnsiTheme="majorHAnsi"/>
        </w:rPr>
        <w:endnoteRef/>
      </w:r>
      <w:r w:rsidRPr="00FA42FF">
        <w:rPr>
          <w:rFonts w:asciiTheme="majorHAnsi" w:hAnsiTheme="majorHAnsi"/>
        </w:rPr>
        <w:t xml:space="preserve"> </w:t>
      </w:r>
      <w:r w:rsidRPr="00FA42FF">
        <w:rPr>
          <w:rFonts w:asciiTheme="majorHAnsi" w:hAnsiTheme="majorHAnsi"/>
          <w:sz w:val="20"/>
          <w:szCs w:val="20"/>
        </w:rPr>
        <w:t xml:space="preserve">National Association of States United for Aging and Disabilities. (2011).  </w:t>
      </w:r>
      <w:r w:rsidRPr="00FA42FF">
        <w:rPr>
          <w:rFonts w:asciiTheme="majorHAnsi" w:hAnsiTheme="majorHAnsi"/>
          <w:i/>
          <w:iCs/>
          <w:sz w:val="20"/>
          <w:szCs w:val="20"/>
        </w:rPr>
        <w:t>State of the States Survey 2011: State Aging and Disability Agencies in Times of Change.</w:t>
      </w:r>
      <w:r w:rsidRPr="00FA42FF">
        <w:rPr>
          <w:rFonts w:asciiTheme="majorHAnsi" w:hAnsiTheme="majorHAnsi"/>
          <w:sz w:val="20"/>
          <w:szCs w:val="20"/>
        </w:rPr>
        <w:t xml:space="preserve"> </w:t>
      </w:r>
      <w:hyperlink r:id="rId2" w:history="1">
        <w:r w:rsidRPr="00FA42FF">
          <w:rPr>
            <w:rStyle w:val="Hyperlink"/>
            <w:rFonts w:asciiTheme="majorHAnsi" w:hAnsiTheme="majorHAnsi"/>
            <w:sz w:val="20"/>
            <w:szCs w:val="20"/>
          </w:rPr>
          <w:t>http://www.nasuad.org/documentation/nasuad_materials/NASUAD%20States%20Survey%202011.pdf</w:t>
        </w:r>
      </w:hyperlink>
      <w:r w:rsidRPr="00FA42FF">
        <w:rPr>
          <w:rFonts w:asciiTheme="majorHAnsi" w:hAnsiTheme="majorHAnsi"/>
          <w:sz w:val="20"/>
          <w:szCs w:val="20"/>
        </w:rPr>
        <w:t>.  Washington, DC.</w:t>
      </w:r>
    </w:p>
    <w:p w:rsidR="007361DF" w:rsidRPr="00FA42FF" w:rsidRDefault="007361DF">
      <w:pPr>
        <w:pStyle w:val="EndnoteText"/>
        <w:rPr>
          <w:rFonts w:asciiTheme="majorHAnsi" w:hAnsiTheme="majorHAnsi"/>
        </w:rPr>
      </w:pPr>
    </w:p>
  </w:endnote>
  <w:endnote w:id="3">
    <w:p w:rsidR="007361DF" w:rsidRPr="00FA42FF" w:rsidRDefault="007361DF" w:rsidP="00E002B5">
      <w:pPr>
        <w:rPr>
          <w:rFonts w:asciiTheme="majorHAnsi" w:hAnsiTheme="majorHAnsi"/>
        </w:rPr>
      </w:pPr>
      <w:r w:rsidRPr="00FA42FF">
        <w:rPr>
          <w:rStyle w:val="EndnoteReference"/>
          <w:rFonts w:asciiTheme="majorHAnsi" w:hAnsiTheme="majorHAnsi"/>
        </w:rPr>
        <w:endnoteRef/>
      </w:r>
      <w:r w:rsidRPr="00FA42FF">
        <w:rPr>
          <w:rFonts w:asciiTheme="majorHAnsi" w:hAnsiTheme="majorHAnsi"/>
        </w:rPr>
        <w:t xml:space="preserve"> </w:t>
      </w:r>
      <w:r w:rsidRPr="00FA42FF">
        <w:rPr>
          <w:rFonts w:asciiTheme="majorHAnsi" w:hAnsiTheme="majorHAnsi"/>
          <w:sz w:val="20"/>
          <w:szCs w:val="20"/>
        </w:rPr>
        <w:t xml:space="preserve">The Henry J. Kaiser Family Foundation. (2011). </w:t>
      </w:r>
      <w:r w:rsidRPr="00FA42FF">
        <w:rPr>
          <w:rFonts w:asciiTheme="majorHAnsi" w:hAnsiTheme="majorHAnsi"/>
          <w:i/>
          <w:iCs/>
          <w:sz w:val="20"/>
          <w:szCs w:val="20"/>
        </w:rPr>
        <w:t xml:space="preserve">Financial Alignment Models for Dual Eligibles: An Update. </w:t>
      </w:r>
      <w:r w:rsidRPr="00FA42FF">
        <w:rPr>
          <w:rFonts w:asciiTheme="majorHAnsi" w:hAnsiTheme="majorHAnsi"/>
          <w:sz w:val="20"/>
          <w:szCs w:val="20"/>
        </w:rPr>
        <w:t xml:space="preserve"> </w:t>
      </w:r>
      <w:hyperlink r:id="rId3" w:history="1">
        <w:r w:rsidRPr="00FA42FF">
          <w:rPr>
            <w:rStyle w:val="Hyperlink"/>
            <w:rFonts w:asciiTheme="majorHAnsi" w:hAnsiTheme="majorHAnsi"/>
            <w:sz w:val="20"/>
            <w:szCs w:val="20"/>
          </w:rPr>
          <w:t>http://www.kff.org/medicaid/upload/8260.pdf</w:t>
        </w:r>
      </w:hyperlink>
      <w:r w:rsidRPr="00FA42FF">
        <w:rPr>
          <w:rFonts w:asciiTheme="majorHAnsi" w:hAnsiTheme="majorHAnsi"/>
          <w:sz w:val="20"/>
          <w:szCs w:val="20"/>
        </w:rPr>
        <w:t>. Washington, DC.</w:t>
      </w:r>
      <w:r w:rsidRPr="00FA42FF">
        <w:rPr>
          <w:rFonts w:asciiTheme="majorHAnsi" w:hAnsiTheme="majorHAnsi"/>
        </w:rPr>
        <w:t xml:space="preserve"> </w:t>
      </w:r>
    </w:p>
    <w:p w:rsidR="007361DF" w:rsidRDefault="007361DF">
      <w:pPr>
        <w:pStyle w:val="EndnoteText"/>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Bold">
    <w:altName w:val="Times New Roman"/>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hruti">
    <w:panose1 w:val="02000500000000000000"/>
    <w:charset w:val="01"/>
    <w:family w:val="roman"/>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1DF" w:rsidRDefault="001B0148">
    <w:pPr>
      <w:pStyle w:val="Footer"/>
      <w:framePr w:wrap="around" w:vAnchor="text" w:hAnchor="margin" w:xAlign="right" w:y="1"/>
      <w:rPr>
        <w:rStyle w:val="PageNumber"/>
      </w:rPr>
    </w:pPr>
    <w:r>
      <w:rPr>
        <w:rStyle w:val="PageNumber"/>
      </w:rPr>
      <w:fldChar w:fldCharType="begin"/>
    </w:r>
    <w:r w:rsidR="007361DF">
      <w:rPr>
        <w:rStyle w:val="PageNumber"/>
      </w:rPr>
      <w:instrText xml:space="preserve">PAGE  </w:instrText>
    </w:r>
    <w:r>
      <w:rPr>
        <w:rStyle w:val="PageNumber"/>
      </w:rPr>
      <w:fldChar w:fldCharType="end"/>
    </w:r>
  </w:p>
  <w:p w:rsidR="007361DF" w:rsidRDefault="007361D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1DF" w:rsidRDefault="007361DF">
    <w:pPr>
      <w:pStyle w:val="Footer"/>
      <w:framePr w:wrap="around" w:vAnchor="text" w:hAnchor="margin" w:xAlign="right" w:y="1"/>
      <w:ind w:right="360"/>
      <w:jc w:val="right"/>
      <w:rPr>
        <w:rStyle w:val="PageNumber"/>
        <w:sz w:val="22"/>
        <w:szCs w:val="22"/>
      </w:rPr>
    </w:pPr>
    <w:r>
      <w:rPr>
        <w:rStyle w:val="PageNumber"/>
        <w:sz w:val="22"/>
        <w:szCs w:val="22"/>
      </w:rPr>
      <w:t xml:space="preserve">Page </w:t>
    </w:r>
    <w:r w:rsidR="001B0148">
      <w:rPr>
        <w:rStyle w:val="PageNumber"/>
        <w:sz w:val="22"/>
        <w:szCs w:val="22"/>
      </w:rPr>
      <w:fldChar w:fldCharType="begin"/>
    </w:r>
    <w:r>
      <w:rPr>
        <w:rStyle w:val="PageNumber"/>
        <w:sz w:val="22"/>
        <w:szCs w:val="22"/>
      </w:rPr>
      <w:instrText xml:space="preserve"> PAGE </w:instrText>
    </w:r>
    <w:r w:rsidR="001B0148">
      <w:rPr>
        <w:rStyle w:val="PageNumber"/>
        <w:sz w:val="22"/>
        <w:szCs w:val="22"/>
      </w:rPr>
      <w:fldChar w:fldCharType="separate"/>
    </w:r>
    <w:r w:rsidR="009D7033">
      <w:rPr>
        <w:rStyle w:val="PageNumber"/>
        <w:noProof/>
        <w:sz w:val="22"/>
        <w:szCs w:val="22"/>
      </w:rPr>
      <w:t>5</w:t>
    </w:r>
    <w:r w:rsidR="001B0148">
      <w:rPr>
        <w:rStyle w:val="PageNumber"/>
        <w:sz w:val="22"/>
        <w:szCs w:val="22"/>
      </w:rPr>
      <w:fldChar w:fldCharType="end"/>
    </w:r>
    <w:r>
      <w:rPr>
        <w:rStyle w:val="PageNumber"/>
        <w:sz w:val="22"/>
        <w:szCs w:val="22"/>
      </w:rPr>
      <w:t xml:space="preserve"> of </w:t>
    </w:r>
    <w:r w:rsidR="001B0148">
      <w:rPr>
        <w:rStyle w:val="PageNumber"/>
        <w:sz w:val="22"/>
        <w:szCs w:val="22"/>
      </w:rPr>
      <w:fldChar w:fldCharType="begin"/>
    </w:r>
    <w:r>
      <w:rPr>
        <w:rStyle w:val="PageNumber"/>
        <w:sz w:val="22"/>
        <w:szCs w:val="22"/>
      </w:rPr>
      <w:instrText xml:space="preserve"> NUMPAGES </w:instrText>
    </w:r>
    <w:r w:rsidR="001B0148">
      <w:rPr>
        <w:rStyle w:val="PageNumber"/>
        <w:sz w:val="22"/>
        <w:szCs w:val="22"/>
      </w:rPr>
      <w:fldChar w:fldCharType="separate"/>
    </w:r>
    <w:r w:rsidR="009D7033">
      <w:rPr>
        <w:rStyle w:val="PageNumber"/>
        <w:noProof/>
        <w:sz w:val="22"/>
        <w:szCs w:val="22"/>
      </w:rPr>
      <w:t>48</w:t>
    </w:r>
    <w:r w:rsidR="001B0148">
      <w:rPr>
        <w:rStyle w:val="PageNumber"/>
        <w:sz w:val="22"/>
        <w:szCs w:val="22"/>
      </w:rPr>
      <w:fldChar w:fldCharType="end"/>
    </w:r>
  </w:p>
  <w:p w:rsidR="007361DF" w:rsidRDefault="007361DF">
    <w:pPr>
      <w:pStyle w:val="Footer"/>
      <w:framePr w:wrap="around" w:vAnchor="text" w:hAnchor="margin" w:xAlign="right" w:y="1"/>
      <w:rPr>
        <w:rStyle w:val="PageNumber"/>
      </w:rPr>
    </w:pPr>
  </w:p>
  <w:p w:rsidR="007361DF" w:rsidRDefault="007361DF">
    <w:pPr>
      <w:pStyle w:val="Footer"/>
      <w:framePr w:wrap="around" w:vAnchor="text" w:hAnchor="margin" w:xAlign="right" w:y="1"/>
      <w:rPr>
        <w:rStyle w:val="PageNumber"/>
      </w:rPr>
    </w:pPr>
  </w:p>
  <w:p w:rsidR="007361DF" w:rsidRDefault="007361DF">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1DF" w:rsidRDefault="007361DF">
    <w:pPr>
      <w:pStyle w:val="Footer"/>
      <w:ind w:right="439"/>
      <w:jc w:val="right"/>
      <w:rPr>
        <w:sz w:val="22"/>
        <w:szCs w:val="22"/>
      </w:rPr>
    </w:pPr>
    <w:r>
      <w:rPr>
        <w:rStyle w:val="PageNumber"/>
        <w:sz w:val="22"/>
        <w:szCs w:val="22"/>
      </w:rPr>
      <w:t xml:space="preserve"> Page </w:t>
    </w:r>
    <w:r w:rsidR="001B0148">
      <w:rPr>
        <w:rStyle w:val="PageNumber"/>
        <w:sz w:val="22"/>
        <w:szCs w:val="22"/>
      </w:rPr>
      <w:fldChar w:fldCharType="begin"/>
    </w:r>
    <w:r>
      <w:rPr>
        <w:rStyle w:val="PageNumber"/>
        <w:sz w:val="22"/>
        <w:szCs w:val="22"/>
      </w:rPr>
      <w:instrText xml:space="preserve"> PAGE </w:instrText>
    </w:r>
    <w:r w:rsidR="001B0148">
      <w:rPr>
        <w:rStyle w:val="PageNumber"/>
        <w:sz w:val="22"/>
        <w:szCs w:val="22"/>
      </w:rPr>
      <w:fldChar w:fldCharType="separate"/>
    </w:r>
    <w:r w:rsidR="009D7033">
      <w:rPr>
        <w:rStyle w:val="PageNumber"/>
        <w:noProof/>
        <w:sz w:val="22"/>
        <w:szCs w:val="22"/>
      </w:rPr>
      <w:t>40</w:t>
    </w:r>
    <w:r w:rsidR="001B0148">
      <w:rPr>
        <w:rStyle w:val="PageNumber"/>
        <w:sz w:val="22"/>
        <w:szCs w:val="22"/>
      </w:rPr>
      <w:fldChar w:fldCharType="end"/>
    </w:r>
    <w:r>
      <w:rPr>
        <w:rStyle w:val="PageNumber"/>
        <w:sz w:val="22"/>
        <w:szCs w:val="22"/>
      </w:rPr>
      <w:t xml:space="preserve"> of </w:t>
    </w:r>
    <w:r w:rsidR="001B0148">
      <w:rPr>
        <w:rStyle w:val="PageNumber"/>
        <w:sz w:val="22"/>
        <w:szCs w:val="22"/>
      </w:rPr>
      <w:fldChar w:fldCharType="begin"/>
    </w:r>
    <w:r>
      <w:rPr>
        <w:rStyle w:val="PageNumber"/>
        <w:sz w:val="22"/>
        <w:szCs w:val="22"/>
      </w:rPr>
      <w:instrText xml:space="preserve"> NUMPAGES </w:instrText>
    </w:r>
    <w:r w:rsidR="001B0148">
      <w:rPr>
        <w:rStyle w:val="PageNumber"/>
        <w:sz w:val="22"/>
        <w:szCs w:val="22"/>
      </w:rPr>
      <w:fldChar w:fldCharType="separate"/>
    </w:r>
    <w:r w:rsidR="009D7033">
      <w:rPr>
        <w:rStyle w:val="PageNumber"/>
        <w:noProof/>
        <w:sz w:val="22"/>
        <w:szCs w:val="22"/>
      </w:rPr>
      <w:t>40</w:t>
    </w:r>
    <w:r w:rsidR="001B0148">
      <w:rPr>
        <w:rStyle w:val="PageNumber"/>
        <w:sz w:val="22"/>
        <w:szCs w:val="22"/>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61DF" w:rsidRPr="00FA42FF" w:rsidRDefault="007361DF">
    <w:pPr>
      <w:pStyle w:val="Footer"/>
      <w:jc w:val="right"/>
      <w:rPr>
        <w:rFonts w:asciiTheme="majorHAnsi" w:hAnsiTheme="majorHAnsi"/>
        <w:sz w:val="22"/>
        <w:szCs w:val="22"/>
      </w:rPr>
    </w:pPr>
    <w:r w:rsidRPr="00FA42FF">
      <w:rPr>
        <w:rFonts w:asciiTheme="majorHAnsi" w:hAnsiTheme="majorHAnsi"/>
        <w:sz w:val="22"/>
        <w:szCs w:val="22"/>
      </w:rPr>
      <w:t xml:space="preserve">Page </w:t>
    </w:r>
    <w:r w:rsidR="001B0148" w:rsidRPr="00FA42FF">
      <w:rPr>
        <w:rFonts w:asciiTheme="majorHAnsi" w:hAnsiTheme="majorHAnsi"/>
        <w:sz w:val="22"/>
        <w:szCs w:val="22"/>
      </w:rPr>
      <w:fldChar w:fldCharType="begin"/>
    </w:r>
    <w:r w:rsidRPr="00FA42FF">
      <w:rPr>
        <w:rFonts w:asciiTheme="majorHAnsi" w:hAnsiTheme="majorHAnsi"/>
        <w:sz w:val="22"/>
        <w:szCs w:val="22"/>
      </w:rPr>
      <w:instrText xml:space="preserve"> PAGE </w:instrText>
    </w:r>
    <w:r w:rsidR="001B0148" w:rsidRPr="00FA42FF">
      <w:rPr>
        <w:rFonts w:asciiTheme="majorHAnsi" w:hAnsiTheme="majorHAnsi"/>
        <w:sz w:val="22"/>
        <w:szCs w:val="22"/>
      </w:rPr>
      <w:fldChar w:fldCharType="separate"/>
    </w:r>
    <w:r w:rsidR="009D7033">
      <w:rPr>
        <w:rFonts w:asciiTheme="majorHAnsi" w:hAnsiTheme="majorHAnsi"/>
        <w:noProof/>
        <w:sz w:val="22"/>
        <w:szCs w:val="22"/>
      </w:rPr>
      <w:t>48</w:t>
    </w:r>
    <w:r w:rsidR="001B0148" w:rsidRPr="00FA42FF">
      <w:rPr>
        <w:rFonts w:asciiTheme="majorHAnsi" w:hAnsiTheme="majorHAnsi"/>
        <w:sz w:val="22"/>
        <w:szCs w:val="22"/>
      </w:rPr>
      <w:fldChar w:fldCharType="end"/>
    </w:r>
    <w:r w:rsidRPr="00FA42FF">
      <w:rPr>
        <w:rFonts w:asciiTheme="majorHAnsi" w:hAnsiTheme="majorHAnsi"/>
        <w:sz w:val="22"/>
        <w:szCs w:val="22"/>
      </w:rPr>
      <w:t xml:space="preserve"> of </w:t>
    </w:r>
    <w:r w:rsidR="001B0148" w:rsidRPr="00FA42FF">
      <w:rPr>
        <w:rFonts w:asciiTheme="majorHAnsi" w:hAnsiTheme="majorHAnsi"/>
        <w:sz w:val="22"/>
        <w:szCs w:val="22"/>
      </w:rPr>
      <w:fldChar w:fldCharType="begin"/>
    </w:r>
    <w:r w:rsidRPr="00FA42FF">
      <w:rPr>
        <w:rFonts w:asciiTheme="majorHAnsi" w:hAnsiTheme="majorHAnsi"/>
        <w:sz w:val="22"/>
        <w:szCs w:val="22"/>
      </w:rPr>
      <w:instrText xml:space="preserve"> NUMPAGES </w:instrText>
    </w:r>
    <w:r w:rsidR="001B0148" w:rsidRPr="00FA42FF">
      <w:rPr>
        <w:rFonts w:asciiTheme="majorHAnsi" w:hAnsiTheme="majorHAnsi"/>
        <w:sz w:val="22"/>
        <w:szCs w:val="22"/>
      </w:rPr>
      <w:fldChar w:fldCharType="separate"/>
    </w:r>
    <w:r w:rsidR="009D7033">
      <w:rPr>
        <w:rFonts w:asciiTheme="majorHAnsi" w:hAnsiTheme="majorHAnsi"/>
        <w:noProof/>
        <w:sz w:val="22"/>
        <w:szCs w:val="22"/>
      </w:rPr>
      <w:t>48</w:t>
    </w:r>
    <w:r w:rsidR="001B0148" w:rsidRPr="00FA42FF">
      <w:rPr>
        <w:rFonts w:asciiTheme="majorHAnsi" w:hAnsiTheme="majorHAnsi"/>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61DF" w:rsidRDefault="007361DF">
      <w:r>
        <w:separator/>
      </w:r>
    </w:p>
  </w:footnote>
  <w:footnote w:type="continuationSeparator" w:id="0">
    <w:p w:rsidR="007361DF" w:rsidRDefault="007361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6E39330"/>
    <w:multiLevelType w:val="hybridMultilevel"/>
    <w:tmpl w:val="394DF69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C7919D1"/>
    <w:multiLevelType w:val="hybridMultilevel"/>
    <w:tmpl w:val="1A0522C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D2A3C83"/>
    <w:multiLevelType w:val="hybridMultilevel"/>
    <w:tmpl w:val="2FF2CA0C"/>
    <w:lvl w:ilvl="0" w:tplc="4874D94A">
      <w:start w:val="59"/>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C26E15"/>
    <w:multiLevelType w:val="hybridMultilevel"/>
    <w:tmpl w:val="FE42C648"/>
    <w:lvl w:ilvl="0" w:tplc="795671FA">
      <w:start w:val="2"/>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02635E1"/>
    <w:multiLevelType w:val="hybridMultilevel"/>
    <w:tmpl w:val="73C825BE"/>
    <w:lvl w:ilvl="0" w:tplc="390856B8">
      <w:start w:val="1"/>
      <w:numFmt w:val="bullet"/>
      <w:pStyle w:val="Style1"/>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nsid w:val="11632705"/>
    <w:multiLevelType w:val="hybridMultilevel"/>
    <w:tmpl w:val="64D6C720"/>
    <w:lvl w:ilvl="0" w:tplc="339C6D86">
      <w:start w:val="1"/>
      <w:numFmt w:val="bullet"/>
      <w:lvlText w:val=""/>
      <w:lvlJc w:val="left"/>
      <w:pPr>
        <w:tabs>
          <w:tab w:val="num" w:pos="792"/>
        </w:tabs>
        <w:ind w:left="936" w:hanging="216"/>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3E90257"/>
    <w:multiLevelType w:val="hybridMultilevel"/>
    <w:tmpl w:val="F1CA5DCE"/>
    <w:lvl w:ilvl="0" w:tplc="0409000D">
      <w:start w:val="1"/>
      <w:numFmt w:val="bullet"/>
      <w:lvlText w:val=""/>
      <w:lvlJc w:val="left"/>
      <w:pPr>
        <w:tabs>
          <w:tab w:val="num" w:pos="1080"/>
        </w:tabs>
        <w:ind w:left="1080" w:hanging="360"/>
      </w:pPr>
      <w:rPr>
        <w:rFonts w:ascii="Wingdings" w:hAnsi="Wingding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7E26EC1"/>
    <w:multiLevelType w:val="hybridMultilevel"/>
    <w:tmpl w:val="7BDC23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85941C7"/>
    <w:multiLevelType w:val="multilevel"/>
    <w:tmpl w:val="1DB8A57E"/>
    <w:lvl w:ilvl="0">
      <w:start w:val="1"/>
      <w:numFmt w:val="upperRoman"/>
      <w:lvlText w:val="%1."/>
      <w:lvlJc w:val="left"/>
      <w:pPr>
        <w:tabs>
          <w:tab w:val="num" w:pos="720"/>
        </w:tabs>
        <w:ind w:left="360" w:firstLine="0"/>
      </w:pPr>
      <w:rPr>
        <w:rFonts w:hint="default"/>
      </w:rPr>
    </w:lvl>
    <w:lvl w:ilvl="1">
      <w:start w:val="1"/>
      <w:numFmt w:val="decimal"/>
      <w:pStyle w:val="Heading2"/>
      <w:lvlText w:val="%2."/>
      <w:lvlJc w:val="left"/>
      <w:pPr>
        <w:tabs>
          <w:tab w:val="num" w:pos="504"/>
        </w:tabs>
        <w:ind w:left="-216" w:firstLine="216"/>
      </w:pPr>
      <w:rPr>
        <w:rFonts w:hint="default"/>
      </w:rPr>
    </w:lvl>
    <w:lvl w:ilvl="2">
      <w:start w:val="1"/>
      <w:numFmt w:val="lowerLetter"/>
      <w:lvlText w:val="%3."/>
      <w:lvlJc w:val="left"/>
      <w:pPr>
        <w:tabs>
          <w:tab w:val="num" w:pos="0"/>
        </w:tabs>
        <w:ind w:left="360" w:hanging="360"/>
      </w:pPr>
      <w:rPr>
        <w:rFonts w:hint="default"/>
      </w:rPr>
    </w:lvl>
    <w:lvl w:ilvl="3">
      <w:start w:val="1"/>
      <w:numFmt w:val="lowerLetter"/>
      <w:lvlText w:val="%4)"/>
      <w:lvlJc w:val="left"/>
      <w:pPr>
        <w:tabs>
          <w:tab w:val="num" w:pos="2880"/>
        </w:tabs>
        <w:ind w:left="2520" w:firstLine="0"/>
      </w:pPr>
      <w:rPr>
        <w:rFonts w:hint="default"/>
      </w:rPr>
    </w:lvl>
    <w:lvl w:ilvl="4">
      <w:start w:val="1"/>
      <w:numFmt w:val="decimal"/>
      <w:lvlText w:val="(%5)"/>
      <w:lvlJc w:val="left"/>
      <w:pPr>
        <w:tabs>
          <w:tab w:val="num" w:pos="3600"/>
        </w:tabs>
        <w:ind w:left="3240" w:firstLine="0"/>
      </w:pPr>
      <w:rPr>
        <w:rFonts w:hint="default"/>
      </w:rPr>
    </w:lvl>
    <w:lvl w:ilvl="5">
      <w:start w:val="1"/>
      <w:numFmt w:val="lowerLetter"/>
      <w:lvlText w:val="(%6)"/>
      <w:lvlJc w:val="left"/>
      <w:pPr>
        <w:tabs>
          <w:tab w:val="num" w:pos="4320"/>
        </w:tabs>
        <w:ind w:left="3960" w:firstLine="0"/>
      </w:pPr>
      <w:rPr>
        <w:rFonts w:hint="default"/>
      </w:rPr>
    </w:lvl>
    <w:lvl w:ilvl="6">
      <w:start w:val="1"/>
      <w:numFmt w:val="lowerRoman"/>
      <w:lvlText w:val="(%7)"/>
      <w:lvlJc w:val="left"/>
      <w:pPr>
        <w:tabs>
          <w:tab w:val="num" w:pos="5040"/>
        </w:tabs>
        <w:ind w:left="4680" w:firstLine="0"/>
      </w:pPr>
      <w:rPr>
        <w:rFonts w:hint="default"/>
      </w:rPr>
    </w:lvl>
    <w:lvl w:ilvl="7">
      <w:start w:val="1"/>
      <w:numFmt w:val="lowerLetter"/>
      <w:lvlText w:val="(%8)"/>
      <w:lvlJc w:val="left"/>
      <w:pPr>
        <w:tabs>
          <w:tab w:val="num" w:pos="5760"/>
        </w:tabs>
        <w:ind w:left="5400" w:firstLine="0"/>
      </w:pPr>
      <w:rPr>
        <w:rFonts w:hint="default"/>
      </w:rPr>
    </w:lvl>
    <w:lvl w:ilvl="8">
      <w:start w:val="1"/>
      <w:numFmt w:val="lowerRoman"/>
      <w:lvlText w:val="(%9)"/>
      <w:lvlJc w:val="left"/>
      <w:pPr>
        <w:tabs>
          <w:tab w:val="num" w:pos="6480"/>
        </w:tabs>
        <w:ind w:left="6120" w:firstLine="0"/>
      </w:pPr>
      <w:rPr>
        <w:rFonts w:hint="default"/>
      </w:rPr>
    </w:lvl>
  </w:abstractNum>
  <w:abstractNum w:abstractNumId="9">
    <w:nsid w:val="1A5D268F"/>
    <w:multiLevelType w:val="hybridMultilevel"/>
    <w:tmpl w:val="087CD49C"/>
    <w:lvl w:ilvl="0" w:tplc="9DF0AF40">
      <w:numFmt w:val="bullet"/>
      <w:lvlText w:val=""/>
      <w:lvlJc w:val="left"/>
      <w:pPr>
        <w:tabs>
          <w:tab w:val="num" w:pos="-180"/>
        </w:tabs>
        <w:ind w:left="108" w:hanging="288"/>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nsid w:val="1FF52611"/>
    <w:multiLevelType w:val="hybridMultilevel"/>
    <w:tmpl w:val="278EF4E8"/>
    <w:lvl w:ilvl="0" w:tplc="4874D94A">
      <w:start w:val="59"/>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027CE0"/>
    <w:multiLevelType w:val="hybridMultilevel"/>
    <w:tmpl w:val="D84EAE6E"/>
    <w:lvl w:ilvl="0" w:tplc="CDD8877A">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298F7FE8"/>
    <w:multiLevelType w:val="hybridMultilevel"/>
    <w:tmpl w:val="6B923D1E"/>
    <w:lvl w:ilvl="0" w:tplc="04090001">
      <w:start w:val="1"/>
      <w:numFmt w:val="bullet"/>
      <w:lvlText w:val=""/>
      <w:lvlJc w:val="left"/>
      <w:pPr>
        <w:tabs>
          <w:tab w:val="num" w:pos="1008"/>
        </w:tabs>
        <w:ind w:left="1008" w:hanging="36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cs="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cs="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cs="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3">
    <w:nsid w:val="31F364BF"/>
    <w:multiLevelType w:val="multilevel"/>
    <w:tmpl w:val="C590AB64"/>
    <w:lvl w:ilvl="0">
      <w:start w:val="1"/>
      <w:numFmt w:val="upperRoman"/>
      <w:lvlText w:val="%1."/>
      <w:lvlJc w:val="left"/>
      <w:pPr>
        <w:tabs>
          <w:tab w:val="num" w:pos="1800"/>
        </w:tabs>
        <w:ind w:left="1440" w:firstLine="0"/>
      </w:pPr>
      <w:rPr>
        <w:rFonts w:hint="default"/>
      </w:rPr>
    </w:lvl>
    <w:lvl w:ilvl="1">
      <w:start w:val="1"/>
      <w:numFmt w:val="decimal"/>
      <w:lvlText w:val="%2."/>
      <w:lvlJc w:val="left"/>
      <w:pPr>
        <w:tabs>
          <w:tab w:val="num" w:pos="1800"/>
        </w:tabs>
        <w:ind w:left="1080" w:firstLine="216"/>
      </w:pPr>
      <w:rPr>
        <w:rFonts w:hint="default"/>
      </w:rPr>
    </w:lvl>
    <w:lvl w:ilvl="2">
      <w:start w:val="1"/>
      <w:numFmt w:val="lowerLetter"/>
      <w:pStyle w:val="Heading3"/>
      <w:lvlText w:val="%3."/>
      <w:lvlJc w:val="left"/>
      <w:pPr>
        <w:tabs>
          <w:tab w:val="num" w:pos="1080"/>
        </w:tabs>
        <w:ind w:left="1440" w:hanging="720"/>
      </w:pPr>
      <w:rPr>
        <w:rFonts w:hint="default"/>
      </w:rPr>
    </w:lvl>
    <w:lvl w:ilvl="3">
      <w:start w:val="1"/>
      <w:numFmt w:val="lowerLetter"/>
      <w:lvlText w:val="%4)"/>
      <w:lvlJc w:val="left"/>
      <w:pPr>
        <w:tabs>
          <w:tab w:val="num" w:pos="3960"/>
        </w:tabs>
        <w:ind w:left="3600" w:firstLine="0"/>
      </w:pPr>
      <w:rPr>
        <w:rFonts w:hint="default"/>
      </w:rPr>
    </w:lvl>
    <w:lvl w:ilvl="4">
      <w:start w:val="1"/>
      <w:numFmt w:val="decimal"/>
      <w:lvlText w:val="(%5)"/>
      <w:lvlJc w:val="left"/>
      <w:pPr>
        <w:tabs>
          <w:tab w:val="num" w:pos="4680"/>
        </w:tabs>
        <w:ind w:left="4320" w:firstLine="0"/>
      </w:pPr>
      <w:rPr>
        <w:rFonts w:hint="default"/>
      </w:rPr>
    </w:lvl>
    <w:lvl w:ilvl="5">
      <w:start w:val="1"/>
      <w:numFmt w:val="lowerLetter"/>
      <w:lvlText w:val="(%6)"/>
      <w:lvlJc w:val="left"/>
      <w:pPr>
        <w:tabs>
          <w:tab w:val="num" w:pos="5400"/>
        </w:tabs>
        <w:ind w:left="5040" w:firstLine="0"/>
      </w:pPr>
      <w:rPr>
        <w:rFonts w:hint="default"/>
      </w:rPr>
    </w:lvl>
    <w:lvl w:ilvl="6">
      <w:start w:val="1"/>
      <w:numFmt w:val="lowerRoman"/>
      <w:lvlText w:val="(%7)"/>
      <w:lvlJc w:val="left"/>
      <w:pPr>
        <w:tabs>
          <w:tab w:val="num" w:pos="6120"/>
        </w:tabs>
        <w:ind w:left="5760" w:firstLine="0"/>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4">
    <w:nsid w:val="32761623"/>
    <w:multiLevelType w:val="hybridMultilevel"/>
    <w:tmpl w:val="F3DE502C"/>
    <w:lvl w:ilvl="0" w:tplc="E0C44A04">
      <w:start w:val="1"/>
      <w:numFmt w:val="bullet"/>
      <w:lvlText w:val=""/>
      <w:lvlJc w:val="left"/>
      <w:pPr>
        <w:tabs>
          <w:tab w:val="num" w:pos="720"/>
        </w:tabs>
        <w:ind w:left="864" w:hanging="216"/>
      </w:pPr>
      <w:rPr>
        <w:rFonts w:ascii="Symbol" w:hAnsi="Symbol" w:hint="default"/>
      </w:rPr>
    </w:lvl>
    <w:lvl w:ilvl="1" w:tplc="04090003" w:tentative="1">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15">
    <w:nsid w:val="364D6BE1"/>
    <w:multiLevelType w:val="hybridMultilevel"/>
    <w:tmpl w:val="DA162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3A369A"/>
    <w:multiLevelType w:val="hybridMultilevel"/>
    <w:tmpl w:val="F4286C74"/>
    <w:lvl w:ilvl="0" w:tplc="0409000F">
      <w:start w:val="1"/>
      <w:numFmt w:val="decimal"/>
      <w:lvlText w:val="%1."/>
      <w:lvlJc w:val="left"/>
      <w:pPr>
        <w:tabs>
          <w:tab w:val="num" w:pos="1440"/>
        </w:tabs>
        <w:ind w:left="1440" w:hanging="360"/>
      </w:pPr>
    </w:lvl>
    <w:lvl w:ilvl="1" w:tplc="D76036AC">
      <w:numFmt w:val="bullet"/>
      <w:lvlText w:val="-"/>
      <w:lvlJc w:val="left"/>
      <w:pPr>
        <w:tabs>
          <w:tab w:val="num" w:pos="2520"/>
        </w:tabs>
        <w:ind w:left="2520" w:hanging="360"/>
      </w:pPr>
      <w:rPr>
        <w:rFonts w:ascii="Times New Roman" w:eastAsia="Times New Roman" w:hAnsi="Times New Roman" w:cs="Times New Roman" w:hint="default"/>
      </w:rPr>
    </w:lvl>
    <w:lvl w:ilvl="2" w:tplc="079C407A">
      <w:start w:val="1"/>
      <w:numFmt w:val="lowerRoman"/>
      <w:lvlText w:val="%3."/>
      <w:lvlJc w:val="left"/>
      <w:pPr>
        <w:ind w:left="3600" w:hanging="720"/>
      </w:pPr>
      <w:rPr>
        <w:rFont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17">
    <w:nsid w:val="3B4875E9"/>
    <w:multiLevelType w:val="hybridMultilevel"/>
    <w:tmpl w:val="6B528DDA"/>
    <w:lvl w:ilvl="0" w:tplc="339C6D86">
      <w:start w:val="1"/>
      <w:numFmt w:val="bullet"/>
      <w:lvlText w:val=""/>
      <w:lvlJc w:val="left"/>
      <w:pPr>
        <w:tabs>
          <w:tab w:val="num" w:pos="720"/>
        </w:tabs>
        <w:ind w:left="864" w:hanging="216"/>
      </w:pPr>
      <w:rPr>
        <w:rFonts w:ascii="Symbol" w:hAnsi="Symbol" w:hint="default"/>
      </w:rPr>
    </w:lvl>
    <w:lvl w:ilvl="1" w:tplc="04090003" w:tentative="1">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18">
    <w:nsid w:val="3CAF5191"/>
    <w:multiLevelType w:val="hybridMultilevel"/>
    <w:tmpl w:val="CE40E4EE"/>
    <w:lvl w:ilvl="0" w:tplc="BB4603E6">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nsid w:val="3F9F75ED"/>
    <w:multiLevelType w:val="hybridMultilevel"/>
    <w:tmpl w:val="4962AD0C"/>
    <w:lvl w:ilvl="0" w:tplc="410831C8">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0">
    <w:nsid w:val="475F5B8E"/>
    <w:multiLevelType w:val="hybridMultilevel"/>
    <w:tmpl w:val="CC44064E"/>
    <w:lvl w:ilvl="0" w:tplc="4EA0C0F2">
      <w:start w:val="1"/>
      <w:numFmt w:val="decimal"/>
      <w:lvlText w:val="%1."/>
      <w:lvlJc w:val="left"/>
      <w:pPr>
        <w:tabs>
          <w:tab w:val="num" w:pos="1440"/>
        </w:tabs>
        <w:ind w:left="1440" w:hanging="720"/>
      </w:pPr>
      <w:rPr>
        <w:rFont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4AFE253C"/>
    <w:multiLevelType w:val="hybridMultilevel"/>
    <w:tmpl w:val="46B61BEC"/>
    <w:lvl w:ilvl="0" w:tplc="0409000F">
      <w:start w:val="1"/>
      <w:numFmt w:val="decimal"/>
      <w:lvlText w:val="%1."/>
      <w:lvlJc w:val="left"/>
      <w:pPr>
        <w:tabs>
          <w:tab w:val="num" w:pos="1320"/>
        </w:tabs>
        <w:ind w:left="1320" w:hanging="360"/>
      </w:pPr>
    </w:lvl>
    <w:lvl w:ilvl="1" w:tplc="04090019" w:tentative="1">
      <w:start w:val="1"/>
      <w:numFmt w:val="lowerLetter"/>
      <w:lvlText w:val="%2."/>
      <w:lvlJc w:val="left"/>
      <w:pPr>
        <w:tabs>
          <w:tab w:val="num" w:pos="2040"/>
        </w:tabs>
        <w:ind w:left="2040" w:hanging="360"/>
      </w:pPr>
    </w:lvl>
    <w:lvl w:ilvl="2" w:tplc="0409001B" w:tentative="1">
      <w:start w:val="1"/>
      <w:numFmt w:val="lowerRoman"/>
      <w:lvlText w:val="%3."/>
      <w:lvlJc w:val="right"/>
      <w:pPr>
        <w:tabs>
          <w:tab w:val="num" w:pos="2760"/>
        </w:tabs>
        <w:ind w:left="2760" w:hanging="180"/>
      </w:pPr>
    </w:lvl>
    <w:lvl w:ilvl="3" w:tplc="0409000F" w:tentative="1">
      <w:start w:val="1"/>
      <w:numFmt w:val="decimal"/>
      <w:lvlText w:val="%4."/>
      <w:lvlJc w:val="left"/>
      <w:pPr>
        <w:tabs>
          <w:tab w:val="num" w:pos="3480"/>
        </w:tabs>
        <w:ind w:left="3480" w:hanging="360"/>
      </w:pPr>
    </w:lvl>
    <w:lvl w:ilvl="4" w:tplc="04090019" w:tentative="1">
      <w:start w:val="1"/>
      <w:numFmt w:val="lowerLetter"/>
      <w:lvlText w:val="%5."/>
      <w:lvlJc w:val="left"/>
      <w:pPr>
        <w:tabs>
          <w:tab w:val="num" w:pos="4200"/>
        </w:tabs>
        <w:ind w:left="4200" w:hanging="360"/>
      </w:pPr>
    </w:lvl>
    <w:lvl w:ilvl="5" w:tplc="0409001B" w:tentative="1">
      <w:start w:val="1"/>
      <w:numFmt w:val="lowerRoman"/>
      <w:lvlText w:val="%6."/>
      <w:lvlJc w:val="right"/>
      <w:pPr>
        <w:tabs>
          <w:tab w:val="num" w:pos="4920"/>
        </w:tabs>
        <w:ind w:left="4920" w:hanging="180"/>
      </w:pPr>
    </w:lvl>
    <w:lvl w:ilvl="6" w:tplc="0409000F" w:tentative="1">
      <w:start w:val="1"/>
      <w:numFmt w:val="decimal"/>
      <w:lvlText w:val="%7."/>
      <w:lvlJc w:val="left"/>
      <w:pPr>
        <w:tabs>
          <w:tab w:val="num" w:pos="5640"/>
        </w:tabs>
        <w:ind w:left="5640" w:hanging="360"/>
      </w:pPr>
    </w:lvl>
    <w:lvl w:ilvl="7" w:tplc="04090019" w:tentative="1">
      <w:start w:val="1"/>
      <w:numFmt w:val="lowerLetter"/>
      <w:lvlText w:val="%8."/>
      <w:lvlJc w:val="left"/>
      <w:pPr>
        <w:tabs>
          <w:tab w:val="num" w:pos="6360"/>
        </w:tabs>
        <w:ind w:left="6360" w:hanging="360"/>
      </w:pPr>
    </w:lvl>
    <w:lvl w:ilvl="8" w:tplc="0409001B" w:tentative="1">
      <w:start w:val="1"/>
      <w:numFmt w:val="lowerRoman"/>
      <w:lvlText w:val="%9."/>
      <w:lvlJc w:val="right"/>
      <w:pPr>
        <w:tabs>
          <w:tab w:val="num" w:pos="7080"/>
        </w:tabs>
        <w:ind w:left="7080" w:hanging="180"/>
      </w:pPr>
    </w:lvl>
  </w:abstractNum>
  <w:abstractNum w:abstractNumId="22">
    <w:nsid w:val="556E32EE"/>
    <w:multiLevelType w:val="hybridMultilevel"/>
    <w:tmpl w:val="8C1A5E22"/>
    <w:lvl w:ilvl="0" w:tplc="339C6D86">
      <w:start w:val="1"/>
      <w:numFmt w:val="bullet"/>
      <w:lvlText w:val=""/>
      <w:lvlJc w:val="left"/>
      <w:pPr>
        <w:tabs>
          <w:tab w:val="num" w:pos="720"/>
        </w:tabs>
        <w:ind w:left="864" w:hanging="216"/>
      </w:pPr>
      <w:rPr>
        <w:rFonts w:ascii="Symbol" w:hAnsi="Symbol" w:hint="default"/>
      </w:rPr>
    </w:lvl>
    <w:lvl w:ilvl="1" w:tplc="04090003">
      <w:start w:val="1"/>
      <w:numFmt w:val="bullet"/>
      <w:lvlText w:val="o"/>
      <w:lvlJc w:val="left"/>
      <w:pPr>
        <w:tabs>
          <w:tab w:val="num" w:pos="2088"/>
        </w:tabs>
        <w:ind w:left="2088" w:hanging="360"/>
      </w:pPr>
      <w:rPr>
        <w:rFonts w:ascii="Courier New" w:hAnsi="Courier New" w:cs="Courier New" w:hint="default"/>
      </w:rPr>
    </w:lvl>
    <w:lvl w:ilvl="2" w:tplc="04090005" w:tentative="1">
      <w:start w:val="1"/>
      <w:numFmt w:val="bullet"/>
      <w:lvlText w:val=""/>
      <w:lvlJc w:val="left"/>
      <w:pPr>
        <w:tabs>
          <w:tab w:val="num" w:pos="2808"/>
        </w:tabs>
        <w:ind w:left="2808" w:hanging="360"/>
      </w:pPr>
      <w:rPr>
        <w:rFonts w:ascii="Wingdings" w:hAnsi="Wingdings" w:hint="default"/>
      </w:rPr>
    </w:lvl>
    <w:lvl w:ilvl="3" w:tplc="04090001" w:tentative="1">
      <w:start w:val="1"/>
      <w:numFmt w:val="bullet"/>
      <w:lvlText w:val=""/>
      <w:lvlJc w:val="left"/>
      <w:pPr>
        <w:tabs>
          <w:tab w:val="num" w:pos="3528"/>
        </w:tabs>
        <w:ind w:left="3528" w:hanging="360"/>
      </w:pPr>
      <w:rPr>
        <w:rFonts w:ascii="Symbol" w:hAnsi="Symbol" w:hint="default"/>
      </w:rPr>
    </w:lvl>
    <w:lvl w:ilvl="4" w:tplc="04090003" w:tentative="1">
      <w:start w:val="1"/>
      <w:numFmt w:val="bullet"/>
      <w:lvlText w:val="o"/>
      <w:lvlJc w:val="left"/>
      <w:pPr>
        <w:tabs>
          <w:tab w:val="num" w:pos="4248"/>
        </w:tabs>
        <w:ind w:left="4248" w:hanging="360"/>
      </w:pPr>
      <w:rPr>
        <w:rFonts w:ascii="Courier New" w:hAnsi="Courier New" w:cs="Courier New" w:hint="default"/>
      </w:rPr>
    </w:lvl>
    <w:lvl w:ilvl="5" w:tplc="04090005" w:tentative="1">
      <w:start w:val="1"/>
      <w:numFmt w:val="bullet"/>
      <w:lvlText w:val=""/>
      <w:lvlJc w:val="left"/>
      <w:pPr>
        <w:tabs>
          <w:tab w:val="num" w:pos="4968"/>
        </w:tabs>
        <w:ind w:left="4968" w:hanging="360"/>
      </w:pPr>
      <w:rPr>
        <w:rFonts w:ascii="Wingdings" w:hAnsi="Wingdings" w:hint="default"/>
      </w:rPr>
    </w:lvl>
    <w:lvl w:ilvl="6" w:tplc="04090001" w:tentative="1">
      <w:start w:val="1"/>
      <w:numFmt w:val="bullet"/>
      <w:lvlText w:val=""/>
      <w:lvlJc w:val="left"/>
      <w:pPr>
        <w:tabs>
          <w:tab w:val="num" w:pos="5688"/>
        </w:tabs>
        <w:ind w:left="5688" w:hanging="360"/>
      </w:pPr>
      <w:rPr>
        <w:rFonts w:ascii="Symbol" w:hAnsi="Symbol" w:hint="default"/>
      </w:rPr>
    </w:lvl>
    <w:lvl w:ilvl="7" w:tplc="04090003" w:tentative="1">
      <w:start w:val="1"/>
      <w:numFmt w:val="bullet"/>
      <w:lvlText w:val="o"/>
      <w:lvlJc w:val="left"/>
      <w:pPr>
        <w:tabs>
          <w:tab w:val="num" w:pos="6408"/>
        </w:tabs>
        <w:ind w:left="6408" w:hanging="360"/>
      </w:pPr>
      <w:rPr>
        <w:rFonts w:ascii="Courier New" w:hAnsi="Courier New" w:cs="Courier New" w:hint="default"/>
      </w:rPr>
    </w:lvl>
    <w:lvl w:ilvl="8" w:tplc="04090005" w:tentative="1">
      <w:start w:val="1"/>
      <w:numFmt w:val="bullet"/>
      <w:lvlText w:val=""/>
      <w:lvlJc w:val="left"/>
      <w:pPr>
        <w:tabs>
          <w:tab w:val="num" w:pos="7128"/>
        </w:tabs>
        <w:ind w:left="7128" w:hanging="360"/>
      </w:pPr>
      <w:rPr>
        <w:rFonts w:ascii="Wingdings" w:hAnsi="Wingdings" w:hint="default"/>
      </w:rPr>
    </w:lvl>
  </w:abstractNum>
  <w:abstractNum w:abstractNumId="23">
    <w:nsid w:val="5AC753AE"/>
    <w:multiLevelType w:val="hybridMultilevel"/>
    <w:tmpl w:val="2460DBE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5D98494B"/>
    <w:multiLevelType w:val="hybridMultilevel"/>
    <w:tmpl w:val="1DD6F79A"/>
    <w:lvl w:ilvl="0" w:tplc="19D8D344">
      <w:start w:val="1"/>
      <w:numFmt w:val="bullet"/>
      <w:lvlText w:val=""/>
      <w:lvlJc w:val="left"/>
      <w:pPr>
        <w:tabs>
          <w:tab w:val="num" w:pos="1140"/>
        </w:tabs>
        <w:ind w:left="900" w:hanging="360"/>
      </w:pPr>
      <w:rPr>
        <w:rFonts w:ascii="Symbol" w:hAnsi="Symbol" w:hint="default"/>
      </w:rPr>
    </w:lvl>
    <w:lvl w:ilvl="1" w:tplc="04090003">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5">
    <w:nsid w:val="5EE39372"/>
    <w:multiLevelType w:val="hybridMultilevel"/>
    <w:tmpl w:val="F896A49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608C31CB"/>
    <w:multiLevelType w:val="hybridMultilevel"/>
    <w:tmpl w:val="05FE6396"/>
    <w:lvl w:ilvl="0" w:tplc="FFFFFFFF">
      <w:start w:val="1"/>
      <w:numFmt w:val="bullet"/>
      <w:lvlText w:val=""/>
      <w:lvlJc w:val="left"/>
      <w:pPr>
        <w:tabs>
          <w:tab w:val="num" w:pos="1080"/>
        </w:tabs>
        <w:ind w:left="1080" w:hanging="360"/>
      </w:pPr>
      <w:rPr>
        <w:rFonts w:ascii="Symbol" w:hAnsi="Symbol" w:hint="default"/>
      </w:rPr>
    </w:lvl>
    <w:lvl w:ilvl="1" w:tplc="D76036AC">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7">
    <w:nsid w:val="631B551E"/>
    <w:multiLevelType w:val="hybridMultilevel"/>
    <w:tmpl w:val="5B228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6F04377"/>
    <w:multiLevelType w:val="hybridMultilevel"/>
    <w:tmpl w:val="00EEE1A8"/>
    <w:lvl w:ilvl="0" w:tplc="4874D94A">
      <w:start w:val="59"/>
      <w:numFmt w:val="bullet"/>
      <w:lvlText w:val=""/>
      <w:lvlJc w:val="left"/>
      <w:pPr>
        <w:tabs>
          <w:tab w:val="num" w:pos="1440"/>
        </w:tabs>
        <w:ind w:left="1440" w:hanging="360"/>
      </w:pPr>
      <w:rPr>
        <w:rFonts w:ascii="Symbol" w:eastAsia="Times New Roman" w:hAnsi="Symbol" w:cs="Aria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9">
    <w:nsid w:val="675F002A"/>
    <w:multiLevelType w:val="hybridMultilevel"/>
    <w:tmpl w:val="82D47482"/>
    <w:lvl w:ilvl="0" w:tplc="D366889C">
      <w:start w:val="1"/>
      <w:numFmt w:val="decimal"/>
      <w:lvlText w:val="%1."/>
      <w:lvlJc w:val="left"/>
      <w:pPr>
        <w:tabs>
          <w:tab w:val="num" w:pos="1440"/>
        </w:tabs>
        <w:ind w:left="1440" w:hanging="720"/>
      </w:pPr>
      <w:rPr>
        <w:rFonts w:hint="default"/>
      </w:rPr>
    </w:lvl>
    <w:lvl w:ilvl="1" w:tplc="3CC4BC34">
      <w:start w:val="3"/>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F95026A"/>
    <w:multiLevelType w:val="hybridMultilevel"/>
    <w:tmpl w:val="94DADE9E"/>
    <w:lvl w:ilvl="0" w:tplc="9DF0AF40">
      <w:numFmt w:val="bullet"/>
      <w:lvlText w:val=""/>
      <w:lvlJc w:val="left"/>
      <w:pPr>
        <w:tabs>
          <w:tab w:val="num" w:pos="0"/>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5D82C50"/>
    <w:multiLevelType w:val="hybridMultilevel"/>
    <w:tmpl w:val="05FE6396"/>
    <w:lvl w:ilvl="0" w:tplc="04090001">
      <w:start w:val="1"/>
      <w:numFmt w:val="bullet"/>
      <w:lvlText w:val=""/>
      <w:lvlJc w:val="left"/>
      <w:pPr>
        <w:tabs>
          <w:tab w:val="num" w:pos="1440"/>
        </w:tabs>
        <w:ind w:left="1440" w:hanging="360"/>
      </w:pPr>
      <w:rPr>
        <w:rFonts w:ascii="Symbol" w:hAnsi="Symbol" w:hint="default"/>
      </w:rPr>
    </w:lvl>
    <w:lvl w:ilvl="1" w:tplc="D76036AC">
      <w:numFmt w:val="bullet"/>
      <w:lvlText w:val="-"/>
      <w:lvlJc w:val="left"/>
      <w:pPr>
        <w:tabs>
          <w:tab w:val="num" w:pos="2520"/>
        </w:tabs>
        <w:ind w:left="2520" w:hanging="360"/>
      </w:pPr>
      <w:rPr>
        <w:rFonts w:ascii="Times New Roman" w:eastAsia="Times New Roman" w:hAnsi="Times New Roman" w:cs="Times New Roman"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32">
    <w:nsid w:val="7ABC500C"/>
    <w:multiLevelType w:val="multilevel"/>
    <w:tmpl w:val="6E24B6CA"/>
    <w:lvl w:ilvl="0">
      <w:start w:val="1"/>
      <w:numFmt w:val="upperRoman"/>
      <w:pStyle w:val="Heading1"/>
      <w:lvlText w:val="%1."/>
      <w:lvlJc w:val="left"/>
      <w:pPr>
        <w:tabs>
          <w:tab w:val="num" w:pos="36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3">
    <w:nsid w:val="7BAB2AB6"/>
    <w:multiLevelType w:val="hybridMultilevel"/>
    <w:tmpl w:val="858A7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24"/>
  </w:num>
  <w:num w:numId="10">
    <w:abstractNumId w:val="30"/>
  </w:num>
  <w:num w:numId="11">
    <w:abstractNumId w:val="9"/>
  </w:num>
  <w:num w:numId="12">
    <w:abstractNumId w:val="12"/>
  </w:num>
  <w:num w:numId="13">
    <w:abstractNumId w:val="4"/>
  </w:num>
  <w:num w:numId="14">
    <w:abstractNumId w:val="3"/>
  </w:num>
  <w:num w:numId="15">
    <w:abstractNumId w:val="20"/>
  </w:num>
  <w:num w:numId="16">
    <w:abstractNumId w:val="29"/>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7"/>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16"/>
  </w:num>
  <w:num w:numId="24">
    <w:abstractNumId w:val="31"/>
  </w:num>
  <w:num w:numId="25">
    <w:abstractNumId w:val="2"/>
  </w:num>
  <w:num w:numId="26">
    <w:abstractNumId w:val="10"/>
  </w:num>
  <w:num w:numId="27">
    <w:abstractNumId w:val="0"/>
  </w:num>
  <w:num w:numId="28">
    <w:abstractNumId w:val="1"/>
  </w:num>
  <w:num w:numId="29">
    <w:abstractNumId w:val="25"/>
  </w:num>
  <w:num w:numId="30">
    <w:abstractNumId w:val="17"/>
  </w:num>
  <w:num w:numId="31">
    <w:abstractNumId w:val="22"/>
  </w:num>
  <w:num w:numId="32">
    <w:abstractNumId w:val="21"/>
  </w:num>
  <w:num w:numId="33">
    <w:abstractNumId w:val="19"/>
  </w:num>
  <w:num w:numId="34">
    <w:abstractNumId w:val="11"/>
  </w:num>
  <w:num w:numId="35">
    <w:abstractNumId w:val="5"/>
  </w:num>
  <w:num w:numId="36">
    <w:abstractNumId w:val="6"/>
  </w:num>
  <w:num w:numId="37">
    <w:abstractNumId w:val="14"/>
  </w:num>
  <w:num w:numId="38">
    <w:abstractNumId w:val="18"/>
  </w:num>
  <w:num w:numId="39">
    <w:abstractNumId w:val="15"/>
  </w:num>
  <w:num w:numId="40">
    <w:abstractNumId w:val="33"/>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numFmt w:val="decimal"/>
    <w:endnote w:id="-1"/>
    <w:endnote w:id="0"/>
  </w:endnotePr>
  <w:compat/>
  <w:rsids>
    <w:rsidRoot w:val="001A2EE0"/>
    <w:rsid w:val="00000ACD"/>
    <w:rsid w:val="0001452A"/>
    <w:rsid w:val="00014D49"/>
    <w:rsid w:val="00026930"/>
    <w:rsid w:val="00046330"/>
    <w:rsid w:val="00047217"/>
    <w:rsid w:val="00051220"/>
    <w:rsid w:val="00052A7A"/>
    <w:rsid w:val="0005326F"/>
    <w:rsid w:val="00073980"/>
    <w:rsid w:val="00077062"/>
    <w:rsid w:val="00086A48"/>
    <w:rsid w:val="00087B22"/>
    <w:rsid w:val="00087CAC"/>
    <w:rsid w:val="000B1A03"/>
    <w:rsid w:val="000B2B5C"/>
    <w:rsid w:val="000D34CD"/>
    <w:rsid w:val="000D4441"/>
    <w:rsid w:val="000D48B0"/>
    <w:rsid w:val="000E6937"/>
    <w:rsid w:val="00100069"/>
    <w:rsid w:val="0010557A"/>
    <w:rsid w:val="00112C7C"/>
    <w:rsid w:val="001146C1"/>
    <w:rsid w:val="00133BE7"/>
    <w:rsid w:val="00135896"/>
    <w:rsid w:val="00142A4B"/>
    <w:rsid w:val="00154848"/>
    <w:rsid w:val="0015784D"/>
    <w:rsid w:val="00173D3D"/>
    <w:rsid w:val="00187D75"/>
    <w:rsid w:val="00195780"/>
    <w:rsid w:val="001A2EE0"/>
    <w:rsid w:val="001A7194"/>
    <w:rsid w:val="001B0148"/>
    <w:rsid w:val="001B0AAC"/>
    <w:rsid w:val="001B2F91"/>
    <w:rsid w:val="001D3514"/>
    <w:rsid w:val="001E3110"/>
    <w:rsid w:val="001E3548"/>
    <w:rsid w:val="001F46DE"/>
    <w:rsid w:val="00211D3F"/>
    <w:rsid w:val="00220350"/>
    <w:rsid w:val="002433A3"/>
    <w:rsid w:val="00247C44"/>
    <w:rsid w:val="00251893"/>
    <w:rsid w:val="00257CFE"/>
    <w:rsid w:val="0026672D"/>
    <w:rsid w:val="00270E61"/>
    <w:rsid w:val="00291A0A"/>
    <w:rsid w:val="002A1518"/>
    <w:rsid w:val="002B4F84"/>
    <w:rsid w:val="002B63AF"/>
    <w:rsid w:val="002C464B"/>
    <w:rsid w:val="002C744C"/>
    <w:rsid w:val="002C7EC6"/>
    <w:rsid w:val="002D4042"/>
    <w:rsid w:val="002E0DB3"/>
    <w:rsid w:val="0030228F"/>
    <w:rsid w:val="00305D8F"/>
    <w:rsid w:val="00322BBC"/>
    <w:rsid w:val="003361F0"/>
    <w:rsid w:val="0034333A"/>
    <w:rsid w:val="00345230"/>
    <w:rsid w:val="003511BB"/>
    <w:rsid w:val="00353E48"/>
    <w:rsid w:val="0036164D"/>
    <w:rsid w:val="00367640"/>
    <w:rsid w:val="00380C12"/>
    <w:rsid w:val="0038745E"/>
    <w:rsid w:val="003937D9"/>
    <w:rsid w:val="003A12A8"/>
    <w:rsid w:val="003A6F5F"/>
    <w:rsid w:val="003B002F"/>
    <w:rsid w:val="003B79D7"/>
    <w:rsid w:val="003C279B"/>
    <w:rsid w:val="003D2D38"/>
    <w:rsid w:val="003E1C07"/>
    <w:rsid w:val="003F1E34"/>
    <w:rsid w:val="003F4D97"/>
    <w:rsid w:val="003F5AE2"/>
    <w:rsid w:val="00407B10"/>
    <w:rsid w:val="00420157"/>
    <w:rsid w:val="004241C3"/>
    <w:rsid w:val="00425AEF"/>
    <w:rsid w:val="00446CC7"/>
    <w:rsid w:val="004524C4"/>
    <w:rsid w:val="0045668B"/>
    <w:rsid w:val="00475AEA"/>
    <w:rsid w:val="00487CF5"/>
    <w:rsid w:val="004942BB"/>
    <w:rsid w:val="004968E8"/>
    <w:rsid w:val="004A04FA"/>
    <w:rsid w:val="004A19BA"/>
    <w:rsid w:val="004B5354"/>
    <w:rsid w:val="004B63BF"/>
    <w:rsid w:val="004C352E"/>
    <w:rsid w:val="004E0F5F"/>
    <w:rsid w:val="004E631B"/>
    <w:rsid w:val="004F2CA9"/>
    <w:rsid w:val="004F5C43"/>
    <w:rsid w:val="00503281"/>
    <w:rsid w:val="005067DC"/>
    <w:rsid w:val="00522E34"/>
    <w:rsid w:val="00523507"/>
    <w:rsid w:val="00532FBC"/>
    <w:rsid w:val="00535CD1"/>
    <w:rsid w:val="00536362"/>
    <w:rsid w:val="00543C9E"/>
    <w:rsid w:val="00547417"/>
    <w:rsid w:val="00550384"/>
    <w:rsid w:val="00557CA8"/>
    <w:rsid w:val="00562CCE"/>
    <w:rsid w:val="00564242"/>
    <w:rsid w:val="0059271E"/>
    <w:rsid w:val="00594DE4"/>
    <w:rsid w:val="005A43CF"/>
    <w:rsid w:val="005B42A2"/>
    <w:rsid w:val="005C334A"/>
    <w:rsid w:val="005D56CA"/>
    <w:rsid w:val="005E3A91"/>
    <w:rsid w:val="005E3F18"/>
    <w:rsid w:val="005E4263"/>
    <w:rsid w:val="005F4B94"/>
    <w:rsid w:val="005F7513"/>
    <w:rsid w:val="00606956"/>
    <w:rsid w:val="0061418C"/>
    <w:rsid w:val="00621EB4"/>
    <w:rsid w:val="00627D7C"/>
    <w:rsid w:val="006408ED"/>
    <w:rsid w:val="006446E2"/>
    <w:rsid w:val="006556B2"/>
    <w:rsid w:val="006566D3"/>
    <w:rsid w:val="00660D06"/>
    <w:rsid w:val="00667632"/>
    <w:rsid w:val="00673591"/>
    <w:rsid w:val="00697638"/>
    <w:rsid w:val="006A00A0"/>
    <w:rsid w:val="006C6D0D"/>
    <w:rsid w:val="006D4098"/>
    <w:rsid w:val="006E0E1B"/>
    <w:rsid w:val="006E39B3"/>
    <w:rsid w:val="006E3BE3"/>
    <w:rsid w:val="006F2271"/>
    <w:rsid w:val="006F3C7E"/>
    <w:rsid w:val="00702696"/>
    <w:rsid w:val="00710089"/>
    <w:rsid w:val="00710653"/>
    <w:rsid w:val="00711756"/>
    <w:rsid w:val="00712D85"/>
    <w:rsid w:val="00720489"/>
    <w:rsid w:val="00722876"/>
    <w:rsid w:val="00732745"/>
    <w:rsid w:val="007361DF"/>
    <w:rsid w:val="007404FE"/>
    <w:rsid w:val="00743B89"/>
    <w:rsid w:val="00745EE6"/>
    <w:rsid w:val="00767966"/>
    <w:rsid w:val="00772DCE"/>
    <w:rsid w:val="00782EB9"/>
    <w:rsid w:val="0078642C"/>
    <w:rsid w:val="007C3AF6"/>
    <w:rsid w:val="007C5975"/>
    <w:rsid w:val="007C7B27"/>
    <w:rsid w:val="007D200D"/>
    <w:rsid w:val="007D7655"/>
    <w:rsid w:val="007E0019"/>
    <w:rsid w:val="007E40E7"/>
    <w:rsid w:val="007F0028"/>
    <w:rsid w:val="007F2DFE"/>
    <w:rsid w:val="007F3281"/>
    <w:rsid w:val="007F5FBB"/>
    <w:rsid w:val="0080293C"/>
    <w:rsid w:val="00806AC7"/>
    <w:rsid w:val="008127BB"/>
    <w:rsid w:val="008203A8"/>
    <w:rsid w:val="00830296"/>
    <w:rsid w:val="008358E6"/>
    <w:rsid w:val="0084604E"/>
    <w:rsid w:val="00852C0E"/>
    <w:rsid w:val="00861DCD"/>
    <w:rsid w:val="00862E78"/>
    <w:rsid w:val="0087615B"/>
    <w:rsid w:val="0088121E"/>
    <w:rsid w:val="00892B31"/>
    <w:rsid w:val="00895DA0"/>
    <w:rsid w:val="008A049E"/>
    <w:rsid w:val="008B0E24"/>
    <w:rsid w:val="008B7602"/>
    <w:rsid w:val="008B7DDF"/>
    <w:rsid w:val="008C552D"/>
    <w:rsid w:val="008D19D9"/>
    <w:rsid w:val="008E1DC3"/>
    <w:rsid w:val="008E4329"/>
    <w:rsid w:val="008E5105"/>
    <w:rsid w:val="008F2304"/>
    <w:rsid w:val="00913350"/>
    <w:rsid w:val="00913D31"/>
    <w:rsid w:val="009313F5"/>
    <w:rsid w:val="00933308"/>
    <w:rsid w:val="0093468C"/>
    <w:rsid w:val="009348F8"/>
    <w:rsid w:val="00955D98"/>
    <w:rsid w:val="00961188"/>
    <w:rsid w:val="00964365"/>
    <w:rsid w:val="00971747"/>
    <w:rsid w:val="00977E4C"/>
    <w:rsid w:val="00992001"/>
    <w:rsid w:val="00992B19"/>
    <w:rsid w:val="009953F2"/>
    <w:rsid w:val="009A3409"/>
    <w:rsid w:val="009B4353"/>
    <w:rsid w:val="009B5A0E"/>
    <w:rsid w:val="009B73F7"/>
    <w:rsid w:val="009C17DB"/>
    <w:rsid w:val="009D7033"/>
    <w:rsid w:val="009F109C"/>
    <w:rsid w:val="00A00961"/>
    <w:rsid w:val="00A00CEE"/>
    <w:rsid w:val="00A0241E"/>
    <w:rsid w:val="00A04F79"/>
    <w:rsid w:val="00A3046F"/>
    <w:rsid w:val="00A36C4C"/>
    <w:rsid w:val="00A53698"/>
    <w:rsid w:val="00A60F4E"/>
    <w:rsid w:val="00A63624"/>
    <w:rsid w:val="00A858D8"/>
    <w:rsid w:val="00AA28D3"/>
    <w:rsid w:val="00AA2CB7"/>
    <w:rsid w:val="00AA5551"/>
    <w:rsid w:val="00AB4193"/>
    <w:rsid w:val="00AB44B5"/>
    <w:rsid w:val="00AC3A3E"/>
    <w:rsid w:val="00AD23E0"/>
    <w:rsid w:val="00AD309F"/>
    <w:rsid w:val="00AD3C98"/>
    <w:rsid w:val="00AD495B"/>
    <w:rsid w:val="00AD6FA8"/>
    <w:rsid w:val="00AF1790"/>
    <w:rsid w:val="00B21A5D"/>
    <w:rsid w:val="00B34547"/>
    <w:rsid w:val="00B3541D"/>
    <w:rsid w:val="00B50DC0"/>
    <w:rsid w:val="00B5593D"/>
    <w:rsid w:val="00B603A5"/>
    <w:rsid w:val="00B90926"/>
    <w:rsid w:val="00B94428"/>
    <w:rsid w:val="00BA06E4"/>
    <w:rsid w:val="00BA2642"/>
    <w:rsid w:val="00BA4594"/>
    <w:rsid w:val="00BA7C15"/>
    <w:rsid w:val="00BC5C72"/>
    <w:rsid w:val="00BD4593"/>
    <w:rsid w:val="00BE03B7"/>
    <w:rsid w:val="00BE32F4"/>
    <w:rsid w:val="00BE46EE"/>
    <w:rsid w:val="00BF317E"/>
    <w:rsid w:val="00C04E25"/>
    <w:rsid w:val="00C100C5"/>
    <w:rsid w:val="00C11A79"/>
    <w:rsid w:val="00C237C1"/>
    <w:rsid w:val="00C27F03"/>
    <w:rsid w:val="00C32814"/>
    <w:rsid w:val="00C34B12"/>
    <w:rsid w:val="00C56B23"/>
    <w:rsid w:val="00C57F9D"/>
    <w:rsid w:val="00C6104D"/>
    <w:rsid w:val="00C63B05"/>
    <w:rsid w:val="00C705AF"/>
    <w:rsid w:val="00C7210D"/>
    <w:rsid w:val="00C74E9B"/>
    <w:rsid w:val="00C77A9D"/>
    <w:rsid w:val="00C81B6D"/>
    <w:rsid w:val="00C9277F"/>
    <w:rsid w:val="00C936AB"/>
    <w:rsid w:val="00CC2EC9"/>
    <w:rsid w:val="00CC7356"/>
    <w:rsid w:val="00CE53AD"/>
    <w:rsid w:val="00CE727D"/>
    <w:rsid w:val="00CF346C"/>
    <w:rsid w:val="00CF3B30"/>
    <w:rsid w:val="00CF5235"/>
    <w:rsid w:val="00D072D0"/>
    <w:rsid w:val="00D07581"/>
    <w:rsid w:val="00D26001"/>
    <w:rsid w:val="00D314DC"/>
    <w:rsid w:val="00D425EE"/>
    <w:rsid w:val="00D63D9C"/>
    <w:rsid w:val="00D779C5"/>
    <w:rsid w:val="00D8201E"/>
    <w:rsid w:val="00D85114"/>
    <w:rsid w:val="00D868BC"/>
    <w:rsid w:val="00D86CBD"/>
    <w:rsid w:val="00DA16D1"/>
    <w:rsid w:val="00DA19CD"/>
    <w:rsid w:val="00DC5034"/>
    <w:rsid w:val="00DE04C9"/>
    <w:rsid w:val="00DE1203"/>
    <w:rsid w:val="00DF1FF0"/>
    <w:rsid w:val="00DF6EC4"/>
    <w:rsid w:val="00E002B5"/>
    <w:rsid w:val="00E00C34"/>
    <w:rsid w:val="00E0196C"/>
    <w:rsid w:val="00E0638C"/>
    <w:rsid w:val="00E0687A"/>
    <w:rsid w:val="00E10888"/>
    <w:rsid w:val="00E11C2C"/>
    <w:rsid w:val="00E147D9"/>
    <w:rsid w:val="00E369E8"/>
    <w:rsid w:val="00E4505D"/>
    <w:rsid w:val="00E4660F"/>
    <w:rsid w:val="00E4797A"/>
    <w:rsid w:val="00E70ABF"/>
    <w:rsid w:val="00E74C27"/>
    <w:rsid w:val="00EB56A7"/>
    <w:rsid w:val="00EB7BD0"/>
    <w:rsid w:val="00EC32FA"/>
    <w:rsid w:val="00ED26D6"/>
    <w:rsid w:val="00EF0756"/>
    <w:rsid w:val="00EF1363"/>
    <w:rsid w:val="00EF29DA"/>
    <w:rsid w:val="00F03A1A"/>
    <w:rsid w:val="00F131A3"/>
    <w:rsid w:val="00F14CE0"/>
    <w:rsid w:val="00F156DF"/>
    <w:rsid w:val="00F224DA"/>
    <w:rsid w:val="00F23D29"/>
    <w:rsid w:val="00F2443C"/>
    <w:rsid w:val="00F31E00"/>
    <w:rsid w:val="00F32763"/>
    <w:rsid w:val="00F45E0E"/>
    <w:rsid w:val="00F4790C"/>
    <w:rsid w:val="00F6238A"/>
    <w:rsid w:val="00F6752B"/>
    <w:rsid w:val="00F86FF1"/>
    <w:rsid w:val="00F90DFB"/>
    <w:rsid w:val="00F97DFF"/>
    <w:rsid w:val="00FA42FF"/>
    <w:rsid w:val="00FA46F0"/>
    <w:rsid w:val="00FA4B91"/>
    <w:rsid w:val="00FA7408"/>
    <w:rsid w:val="00FB517E"/>
    <w:rsid w:val="00FC2B23"/>
    <w:rsid w:val="00FE7AAA"/>
    <w:rsid w:val="00FF3359"/>
    <w:rsid w:val="00FF7E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5" w:uiPriority="39"/>
    <w:lsdException w:name="toc 6" w:uiPriority="3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2CCE"/>
    <w:rPr>
      <w:sz w:val="24"/>
      <w:szCs w:val="24"/>
    </w:rPr>
  </w:style>
  <w:style w:type="paragraph" w:styleId="Heading1">
    <w:name w:val="heading 1"/>
    <w:basedOn w:val="Normal"/>
    <w:next w:val="Normal"/>
    <w:qFormat/>
    <w:rsid w:val="00562CCE"/>
    <w:pPr>
      <w:keepNext/>
      <w:numPr>
        <w:numId w:val="1"/>
      </w:numPr>
      <w:spacing w:before="240" w:after="60"/>
      <w:outlineLvl w:val="0"/>
    </w:pPr>
    <w:rPr>
      <w:rFonts w:cs="Arial"/>
      <w:b/>
      <w:bCs/>
      <w:color w:val="800000"/>
      <w:kern w:val="32"/>
      <w:sz w:val="28"/>
      <w:szCs w:val="32"/>
    </w:rPr>
  </w:style>
  <w:style w:type="paragraph" w:styleId="Heading2">
    <w:name w:val="heading 2"/>
    <w:basedOn w:val="Normal"/>
    <w:next w:val="Normal"/>
    <w:autoRedefine/>
    <w:qFormat/>
    <w:rsid w:val="007E40E7"/>
    <w:pPr>
      <w:keepNext/>
      <w:numPr>
        <w:ilvl w:val="1"/>
        <w:numId w:val="2"/>
      </w:numPr>
      <w:spacing w:before="240" w:after="60"/>
      <w:outlineLvl w:val="1"/>
    </w:pPr>
    <w:rPr>
      <w:rFonts w:cs="Arial"/>
      <w:b/>
      <w:bCs/>
      <w:iCs/>
      <w:szCs w:val="28"/>
    </w:rPr>
  </w:style>
  <w:style w:type="paragraph" w:styleId="Heading3">
    <w:name w:val="heading 3"/>
    <w:basedOn w:val="Normal"/>
    <w:next w:val="Normal"/>
    <w:autoRedefine/>
    <w:qFormat/>
    <w:rsid w:val="00562CCE"/>
    <w:pPr>
      <w:keepNext/>
      <w:numPr>
        <w:ilvl w:val="2"/>
        <w:numId w:val="4"/>
      </w:numPr>
      <w:spacing w:before="240" w:after="60"/>
      <w:outlineLvl w:val="2"/>
    </w:pPr>
    <w:rPr>
      <w:rFonts w:cs="Arial"/>
      <w:b/>
      <w:bCs/>
      <w:szCs w:val="26"/>
    </w:rPr>
  </w:style>
  <w:style w:type="paragraph" w:styleId="Heading4">
    <w:name w:val="heading 4"/>
    <w:basedOn w:val="Normal"/>
    <w:next w:val="Normal"/>
    <w:qFormat/>
    <w:rsid w:val="00562CCE"/>
    <w:pPr>
      <w:keepNext/>
      <w:spacing w:before="240" w:after="60"/>
      <w:outlineLvl w:val="3"/>
    </w:pPr>
    <w:rPr>
      <w:b/>
      <w:bCs/>
      <w:sz w:val="28"/>
      <w:szCs w:val="28"/>
    </w:rPr>
  </w:style>
  <w:style w:type="paragraph" w:styleId="Heading5">
    <w:name w:val="heading 5"/>
    <w:basedOn w:val="Normal"/>
    <w:next w:val="Normal"/>
    <w:qFormat/>
    <w:rsid w:val="00562CCE"/>
    <w:pPr>
      <w:spacing w:before="240" w:after="60"/>
      <w:jc w:val="center"/>
      <w:outlineLvl w:val="4"/>
    </w:pPr>
    <w:rPr>
      <w:b/>
      <w:bCs/>
      <w:iCs/>
      <w:color w:val="800000"/>
      <w:sz w:val="40"/>
      <w:szCs w:val="26"/>
    </w:rPr>
  </w:style>
  <w:style w:type="paragraph" w:styleId="Heading6">
    <w:name w:val="heading 6"/>
    <w:basedOn w:val="Normal"/>
    <w:next w:val="Normal"/>
    <w:qFormat/>
    <w:rsid w:val="00562CCE"/>
    <w:pPr>
      <w:spacing w:before="240" w:after="60"/>
      <w:jc w:val="center"/>
      <w:outlineLvl w:val="5"/>
    </w:pPr>
    <w:rPr>
      <w:b/>
      <w:bCs/>
      <w:color w:val="800000"/>
      <w:sz w:val="28"/>
      <w:szCs w:val="22"/>
    </w:rPr>
  </w:style>
  <w:style w:type="paragraph" w:styleId="Heading7">
    <w:name w:val="heading 7"/>
    <w:basedOn w:val="Normal"/>
    <w:next w:val="Normal"/>
    <w:qFormat/>
    <w:rsid w:val="00562CCE"/>
    <w:pPr>
      <w:spacing w:before="240" w:after="60"/>
      <w:outlineLvl w:val="6"/>
    </w:pPr>
  </w:style>
  <w:style w:type="paragraph" w:styleId="Heading8">
    <w:name w:val="heading 8"/>
    <w:basedOn w:val="Normal"/>
    <w:next w:val="Normal"/>
    <w:qFormat/>
    <w:rsid w:val="00562CCE"/>
    <w:pPr>
      <w:keepNext/>
      <w:outlineLvl w:val="7"/>
    </w:pPr>
    <w:rPr>
      <w:b/>
      <w:bCs/>
      <w:color w:val="000000"/>
    </w:rPr>
  </w:style>
  <w:style w:type="paragraph" w:styleId="Heading9">
    <w:name w:val="heading 9"/>
    <w:basedOn w:val="Normal"/>
    <w:next w:val="Normal"/>
    <w:qFormat/>
    <w:rsid w:val="00562CC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562CCE"/>
    <w:rPr>
      <w:rFonts w:cs="Arial"/>
      <w:b/>
      <w:bCs/>
      <w:color w:val="800000"/>
      <w:kern w:val="32"/>
      <w:sz w:val="28"/>
      <w:szCs w:val="32"/>
      <w:lang w:val="en-US" w:eastAsia="en-US" w:bidi="ar-SA"/>
    </w:rPr>
  </w:style>
  <w:style w:type="character" w:customStyle="1" w:styleId="Heading2CharChar">
    <w:name w:val="Heading 2 Char Char"/>
    <w:basedOn w:val="DefaultParagraphFont"/>
    <w:rsid w:val="00562CCE"/>
    <w:rPr>
      <w:rFonts w:cs="Arial"/>
      <w:b/>
      <w:bCs/>
      <w:iCs/>
      <w:color w:val="800000"/>
      <w:sz w:val="24"/>
      <w:szCs w:val="28"/>
      <w:lang w:val="en-US" w:eastAsia="en-US" w:bidi="ar-SA"/>
    </w:rPr>
  </w:style>
  <w:style w:type="character" w:customStyle="1" w:styleId="Heading6Char">
    <w:name w:val="Heading 6 Char"/>
    <w:basedOn w:val="DefaultParagraphFont"/>
    <w:rsid w:val="00562CCE"/>
    <w:rPr>
      <w:b/>
      <w:bCs/>
      <w:color w:val="800000"/>
      <w:sz w:val="28"/>
      <w:szCs w:val="22"/>
      <w:lang w:val="en-US" w:eastAsia="en-US" w:bidi="ar-SA"/>
    </w:rPr>
  </w:style>
  <w:style w:type="paragraph" w:styleId="PlainText">
    <w:name w:val="Plain Text"/>
    <w:basedOn w:val="Normal"/>
    <w:link w:val="PlainTextChar"/>
    <w:rsid w:val="00562CCE"/>
    <w:rPr>
      <w:rFonts w:ascii="Courier New" w:hAnsi="Courier New" w:cs="Courier New"/>
      <w:sz w:val="20"/>
      <w:szCs w:val="20"/>
    </w:rPr>
  </w:style>
  <w:style w:type="paragraph" w:styleId="BodyTextIndent">
    <w:name w:val="Body Text Indent"/>
    <w:basedOn w:val="Normal"/>
    <w:rsid w:val="00562CCE"/>
    <w:pPr>
      <w:ind w:left="360"/>
    </w:pPr>
    <w:rPr>
      <w:color w:val="000000"/>
    </w:rPr>
  </w:style>
  <w:style w:type="paragraph" w:customStyle="1" w:styleId="Quick1">
    <w:name w:val="Quick 1)"/>
    <w:rsid w:val="00562CCE"/>
    <w:pPr>
      <w:autoSpaceDE w:val="0"/>
      <w:autoSpaceDN w:val="0"/>
      <w:adjustRightInd w:val="0"/>
      <w:ind w:left="-1440"/>
    </w:pPr>
    <w:rPr>
      <w:sz w:val="24"/>
      <w:szCs w:val="24"/>
    </w:rPr>
  </w:style>
  <w:style w:type="paragraph" w:styleId="Header">
    <w:name w:val="header"/>
    <w:basedOn w:val="Normal"/>
    <w:rsid w:val="00562CCE"/>
    <w:pPr>
      <w:tabs>
        <w:tab w:val="center" w:pos="4320"/>
        <w:tab w:val="right" w:pos="8640"/>
      </w:tabs>
    </w:pPr>
    <w:rPr>
      <w:szCs w:val="20"/>
    </w:rPr>
  </w:style>
  <w:style w:type="paragraph" w:styleId="BodyText">
    <w:name w:val="Body Text"/>
    <w:basedOn w:val="Normal"/>
    <w:autoRedefine/>
    <w:rsid w:val="00F4790C"/>
  </w:style>
  <w:style w:type="paragraph" w:styleId="BodyText2">
    <w:name w:val="Body Text 2"/>
    <w:basedOn w:val="Normal"/>
    <w:rsid w:val="00562CCE"/>
    <w:pPr>
      <w:ind w:left="720"/>
    </w:pPr>
    <w:rPr>
      <w:color w:val="FF0000"/>
    </w:rPr>
  </w:style>
  <w:style w:type="paragraph" w:styleId="TOC1">
    <w:name w:val="toc 1"/>
    <w:basedOn w:val="Normal"/>
    <w:next w:val="Normal"/>
    <w:autoRedefine/>
    <w:uiPriority w:val="39"/>
    <w:rsid w:val="00562CCE"/>
    <w:pPr>
      <w:tabs>
        <w:tab w:val="left" w:pos="960"/>
        <w:tab w:val="left" w:pos="1080"/>
        <w:tab w:val="right" w:leader="dot" w:pos="8820"/>
      </w:tabs>
      <w:ind w:left="540"/>
    </w:pPr>
    <w:rPr>
      <w:bCs/>
      <w:szCs w:val="20"/>
    </w:rPr>
  </w:style>
  <w:style w:type="paragraph" w:styleId="Footer">
    <w:name w:val="footer"/>
    <w:basedOn w:val="Normal"/>
    <w:rsid w:val="00562CCE"/>
    <w:pPr>
      <w:tabs>
        <w:tab w:val="center" w:pos="4320"/>
        <w:tab w:val="right" w:pos="8640"/>
      </w:tabs>
    </w:pPr>
  </w:style>
  <w:style w:type="character" w:styleId="Hyperlink">
    <w:name w:val="Hyperlink"/>
    <w:basedOn w:val="DefaultParagraphFont"/>
    <w:uiPriority w:val="99"/>
    <w:rsid w:val="00562CCE"/>
    <w:rPr>
      <w:color w:val="0000FF"/>
      <w:u w:val="single"/>
    </w:rPr>
  </w:style>
  <w:style w:type="paragraph" w:styleId="TOC2">
    <w:name w:val="toc 2"/>
    <w:basedOn w:val="Normal"/>
    <w:next w:val="Normal"/>
    <w:autoRedefine/>
    <w:uiPriority w:val="39"/>
    <w:rsid w:val="00562CCE"/>
    <w:pPr>
      <w:tabs>
        <w:tab w:val="left" w:pos="1080"/>
        <w:tab w:val="right" w:leader="dot" w:pos="8820"/>
      </w:tabs>
      <w:ind w:left="720"/>
    </w:pPr>
  </w:style>
  <w:style w:type="paragraph" w:styleId="TOC5">
    <w:name w:val="toc 5"/>
    <w:basedOn w:val="Normal"/>
    <w:next w:val="Normal"/>
    <w:autoRedefine/>
    <w:uiPriority w:val="39"/>
    <w:rsid w:val="00562CCE"/>
    <w:pPr>
      <w:tabs>
        <w:tab w:val="right" w:leader="dot" w:pos="8820"/>
      </w:tabs>
      <w:ind w:left="540"/>
    </w:pPr>
  </w:style>
  <w:style w:type="paragraph" w:styleId="BodyText3">
    <w:name w:val="Body Text 3"/>
    <w:basedOn w:val="Normal"/>
    <w:rsid w:val="00562CCE"/>
    <w:pPr>
      <w:spacing w:after="120"/>
    </w:pPr>
    <w:rPr>
      <w:sz w:val="16"/>
      <w:szCs w:val="16"/>
    </w:rPr>
  </w:style>
  <w:style w:type="character" w:styleId="PageNumber">
    <w:name w:val="page number"/>
    <w:basedOn w:val="DefaultParagraphFont"/>
    <w:rsid w:val="00562CCE"/>
  </w:style>
  <w:style w:type="paragraph" w:styleId="Title">
    <w:name w:val="Title"/>
    <w:basedOn w:val="Normal"/>
    <w:qFormat/>
    <w:rsid w:val="00562CCE"/>
    <w:pPr>
      <w:jc w:val="center"/>
    </w:pPr>
    <w:rPr>
      <w:b/>
      <w:bCs/>
      <w:sz w:val="28"/>
      <w:szCs w:val="20"/>
    </w:rPr>
  </w:style>
  <w:style w:type="paragraph" w:styleId="TOC6">
    <w:name w:val="toc 6"/>
    <w:basedOn w:val="Normal"/>
    <w:next w:val="Normal"/>
    <w:autoRedefine/>
    <w:uiPriority w:val="39"/>
    <w:rsid w:val="00562CCE"/>
    <w:pPr>
      <w:tabs>
        <w:tab w:val="right" w:leader="dot" w:pos="8820"/>
      </w:tabs>
      <w:ind w:left="720"/>
    </w:pPr>
  </w:style>
  <w:style w:type="paragraph" w:customStyle="1" w:styleId="Style1">
    <w:name w:val="Style1"/>
    <w:basedOn w:val="Normal"/>
    <w:rsid w:val="00562CCE"/>
    <w:pPr>
      <w:numPr>
        <w:numId w:val="13"/>
      </w:numPr>
      <w:tabs>
        <w:tab w:val="left" w:pos="1080"/>
        <w:tab w:val="left" w:pos="2700"/>
        <w:tab w:val="left" w:pos="4320"/>
        <w:tab w:val="left" w:pos="4770"/>
        <w:tab w:val="left" w:pos="4860"/>
        <w:tab w:val="left" w:pos="5400"/>
        <w:tab w:val="left" w:pos="5490"/>
        <w:tab w:val="left" w:pos="5940"/>
        <w:tab w:val="left" w:pos="6210"/>
        <w:tab w:val="left" w:pos="6480"/>
        <w:tab w:val="left" w:pos="6930"/>
        <w:tab w:val="left" w:pos="7650"/>
      </w:tabs>
      <w:spacing w:after="240"/>
    </w:pPr>
    <w:rPr>
      <w:color w:val="000000"/>
    </w:rPr>
  </w:style>
  <w:style w:type="paragraph" w:customStyle="1" w:styleId="Style2">
    <w:name w:val="Style2"/>
    <w:basedOn w:val="Heading1"/>
    <w:rsid w:val="00562CCE"/>
    <w:pPr>
      <w:numPr>
        <w:numId w:val="0"/>
      </w:numPr>
    </w:pPr>
    <w:rPr>
      <w:rFonts w:cs="Times New Roman"/>
      <w:sz w:val="20"/>
      <w:szCs w:val="20"/>
    </w:rPr>
  </w:style>
  <w:style w:type="paragraph" w:customStyle="1" w:styleId="Style3">
    <w:name w:val="Style3"/>
    <w:basedOn w:val="Heading1"/>
    <w:rsid w:val="00562CCE"/>
    <w:pPr>
      <w:numPr>
        <w:numId w:val="0"/>
      </w:numPr>
    </w:pPr>
    <w:rPr>
      <w:rFonts w:cs="Times New Roman"/>
      <w:sz w:val="20"/>
      <w:szCs w:val="20"/>
    </w:rPr>
  </w:style>
  <w:style w:type="character" w:customStyle="1" w:styleId="Style3Char">
    <w:name w:val="Style3 Char"/>
    <w:basedOn w:val="Heading1Char"/>
    <w:rsid w:val="00562CCE"/>
  </w:style>
  <w:style w:type="paragraph" w:customStyle="1" w:styleId="Style4">
    <w:name w:val="Style4"/>
    <w:basedOn w:val="Heading2"/>
    <w:rsid w:val="00562CCE"/>
    <w:pPr>
      <w:ind w:firstLine="480"/>
    </w:pPr>
  </w:style>
  <w:style w:type="paragraph" w:styleId="NoteHeading">
    <w:name w:val="Note Heading"/>
    <w:basedOn w:val="Normal"/>
    <w:next w:val="Normal"/>
    <w:rsid w:val="00562CCE"/>
  </w:style>
  <w:style w:type="character" w:customStyle="1" w:styleId="NoteHeadingChar">
    <w:name w:val="Note Heading Char"/>
    <w:basedOn w:val="DefaultParagraphFont"/>
    <w:rsid w:val="00562CCE"/>
    <w:rPr>
      <w:sz w:val="24"/>
      <w:szCs w:val="24"/>
      <w:lang w:val="en-US" w:eastAsia="en-US" w:bidi="ar-SA"/>
    </w:rPr>
  </w:style>
  <w:style w:type="character" w:styleId="FollowedHyperlink">
    <w:name w:val="FollowedHyperlink"/>
    <w:basedOn w:val="DefaultParagraphFont"/>
    <w:rsid w:val="00562CCE"/>
    <w:rPr>
      <w:color w:val="800080"/>
      <w:u w:val="single"/>
    </w:rPr>
  </w:style>
  <w:style w:type="paragraph" w:styleId="BalloonText">
    <w:name w:val="Balloon Text"/>
    <w:basedOn w:val="Normal"/>
    <w:semiHidden/>
    <w:rsid w:val="00562CCE"/>
    <w:rPr>
      <w:rFonts w:ascii="Tahoma" w:hAnsi="Tahoma" w:cs="Tahoma"/>
      <w:sz w:val="16"/>
      <w:szCs w:val="16"/>
    </w:rPr>
  </w:style>
  <w:style w:type="character" w:customStyle="1" w:styleId="EmailStyle421">
    <w:name w:val="EmailStyle42"/>
    <w:aliases w:val="EmailStyle42"/>
    <w:basedOn w:val="DefaultParagraphFont"/>
    <w:semiHidden/>
    <w:personal/>
    <w:personalCompose/>
    <w:rsid w:val="00562CCE"/>
    <w:rPr>
      <w:rFonts w:ascii="Times New Roman" w:hAnsi="Times New Roman" w:cs="Arial" w:hint="default"/>
      <w:b w:val="0"/>
      <w:bCs w:val="0"/>
      <w:i w:val="0"/>
      <w:iCs w:val="0"/>
      <w:color w:val="000000"/>
      <w:sz w:val="24"/>
      <w:szCs w:val="20"/>
    </w:rPr>
  </w:style>
  <w:style w:type="character" w:styleId="CommentReference">
    <w:name w:val="annotation reference"/>
    <w:basedOn w:val="DefaultParagraphFont"/>
    <w:uiPriority w:val="99"/>
    <w:semiHidden/>
    <w:rsid w:val="00562CCE"/>
    <w:rPr>
      <w:sz w:val="16"/>
      <w:szCs w:val="16"/>
    </w:rPr>
  </w:style>
  <w:style w:type="paragraph" w:styleId="CommentText">
    <w:name w:val="annotation text"/>
    <w:basedOn w:val="Normal"/>
    <w:link w:val="CommentTextChar"/>
    <w:uiPriority w:val="99"/>
    <w:semiHidden/>
    <w:rsid w:val="00562CCE"/>
    <w:rPr>
      <w:sz w:val="20"/>
      <w:szCs w:val="20"/>
    </w:rPr>
  </w:style>
  <w:style w:type="paragraph" w:styleId="CommentSubject">
    <w:name w:val="annotation subject"/>
    <w:basedOn w:val="CommentText"/>
    <w:next w:val="CommentText"/>
    <w:semiHidden/>
    <w:rsid w:val="00892B31"/>
    <w:rPr>
      <w:b/>
      <w:bCs/>
    </w:rPr>
  </w:style>
  <w:style w:type="paragraph" w:styleId="ListParagraph">
    <w:name w:val="List Paragraph"/>
    <w:basedOn w:val="Normal"/>
    <w:uiPriority w:val="34"/>
    <w:qFormat/>
    <w:rsid w:val="00195780"/>
    <w:pPr>
      <w:ind w:left="720"/>
    </w:pPr>
  </w:style>
  <w:style w:type="paragraph" w:customStyle="1" w:styleId="tabletext">
    <w:name w:val="tabletext"/>
    <w:basedOn w:val="Normal"/>
    <w:rsid w:val="00ED26D6"/>
    <w:pPr>
      <w:spacing w:before="40" w:after="40"/>
    </w:pPr>
    <w:rPr>
      <w:rFonts w:ascii="Arial" w:eastAsia="Calibri" w:hAnsi="Arial" w:cs="Arial"/>
      <w:sz w:val="19"/>
      <w:szCs w:val="19"/>
    </w:rPr>
  </w:style>
  <w:style w:type="paragraph" w:customStyle="1" w:styleId="tablebullet">
    <w:name w:val="tablebullet"/>
    <w:basedOn w:val="Normal"/>
    <w:rsid w:val="00ED26D6"/>
    <w:pPr>
      <w:tabs>
        <w:tab w:val="num" w:pos="360"/>
      </w:tabs>
      <w:spacing w:before="40" w:after="40"/>
    </w:pPr>
    <w:rPr>
      <w:rFonts w:ascii="Arial" w:eastAsia="Calibri" w:hAnsi="Arial" w:cs="Arial"/>
      <w:sz w:val="19"/>
      <w:szCs w:val="19"/>
    </w:rPr>
  </w:style>
  <w:style w:type="paragraph" w:customStyle="1" w:styleId="Default">
    <w:name w:val="Default"/>
    <w:rsid w:val="00621EB4"/>
    <w:pPr>
      <w:autoSpaceDE w:val="0"/>
      <w:autoSpaceDN w:val="0"/>
      <w:adjustRightInd w:val="0"/>
    </w:pPr>
    <w:rPr>
      <w:color w:val="000000"/>
      <w:sz w:val="24"/>
      <w:szCs w:val="24"/>
    </w:rPr>
  </w:style>
  <w:style w:type="paragraph" w:customStyle="1" w:styleId="CM1">
    <w:name w:val="CM1"/>
    <w:basedOn w:val="Default"/>
    <w:next w:val="Default"/>
    <w:uiPriority w:val="99"/>
    <w:rsid w:val="00621EB4"/>
    <w:pPr>
      <w:spacing w:line="276" w:lineRule="atLeast"/>
    </w:pPr>
    <w:rPr>
      <w:color w:val="auto"/>
    </w:rPr>
  </w:style>
  <w:style w:type="paragraph" w:customStyle="1" w:styleId="CM5">
    <w:name w:val="CM5"/>
    <w:basedOn w:val="Default"/>
    <w:next w:val="Default"/>
    <w:uiPriority w:val="99"/>
    <w:rsid w:val="00621EB4"/>
    <w:rPr>
      <w:color w:val="auto"/>
    </w:rPr>
  </w:style>
  <w:style w:type="character" w:customStyle="1" w:styleId="PlainTextChar">
    <w:name w:val="Plain Text Char"/>
    <w:basedOn w:val="DefaultParagraphFont"/>
    <w:link w:val="PlainText"/>
    <w:locked/>
    <w:rsid w:val="00621EB4"/>
    <w:rPr>
      <w:rFonts w:ascii="Courier New" w:hAnsi="Courier New" w:cs="Courier New"/>
    </w:rPr>
  </w:style>
  <w:style w:type="character" w:customStyle="1" w:styleId="CommentTextChar">
    <w:name w:val="Comment Text Char"/>
    <w:basedOn w:val="DefaultParagraphFont"/>
    <w:link w:val="CommentText"/>
    <w:uiPriority w:val="99"/>
    <w:semiHidden/>
    <w:rsid w:val="00710653"/>
  </w:style>
  <w:style w:type="paragraph" w:styleId="EndnoteText">
    <w:name w:val="endnote text"/>
    <w:basedOn w:val="Normal"/>
    <w:link w:val="EndnoteTextChar"/>
    <w:rsid w:val="001E3110"/>
    <w:rPr>
      <w:sz w:val="20"/>
      <w:szCs w:val="20"/>
    </w:rPr>
  </w:style>
  <w:style w:type="character" w:customStyle="1" w:styleId="EndnoteTextChar">
    <w:name w:val="Endnote Text Char"/>
    <w:basedOn w:val="DefaultParagraphFont"/>
    <w:link w:val="EndnoteText"/>
    <w:rsid w:val="001E3110"/>
  </w:style>
  <w:style w:type="character" w:styleId="EndnoteReference">
    <w:name w:val="endnote reference"/>
    <w:basedOn w:val="DefaultParagraphFont"/>
    <w:rsid w:val="001E3110"/>
    <w:rPr>
      <w:vertAlign w:val="superscript"/>
    </w:rPr>
  </w:style>
</w:styles>
</file>

<file path=word/webSettings.xml><?xml version="1.0" encoding="utf-8"?>
<w:webSettings xmlns:r="http://schemas.openxmlformats.org/officeDocument/2006/relationships" xmlns:w="http://schemas.openxmlformats.org/wordprocessingml/2006/main">
  <w:divs>
    <w:div w:id="47187783">
      <w:bodyDiv w:val="1"/>
      <w:marLeft w:val="0"/>
      <w:marRight w:val="0"/>
      <w:marTop w:val="0"/>
      <w:marBottom w:val="0"/>
      <w:divBdr>
        <w:top w:val="none" w:sz="0" w:space="0" w:color="auto"/>
        <w:left w:val="none" w:sz="0" w:space="0" w:color="auto"/>
        <w:bottom w:val="none" w:sz="0" w:space="0" w:color="auto"/>
        <w:right w:val="none" w:sz="0" w:space="0" w:color="auto"/>
      </w:divBdr>
    </w:div>
    <w:div w:id="207767750">
      <w:bodyDiv w:val="1"/>
      <w:marLeft w:val="0"/>
      <w:marRight w:val="0"/>
      <w:marTop w:val="0"/>
      <w:marBottom w:val="0"/>
      <w:divBdr>
        <w:top w:val="none" w:sz="0" w:space="0" w:color="auto"/>
        <w:left w:val="none" w:sz="0" w:space="0" w:color="auto"/>
        <w:bottom w:val="none" w:sz="0" w:space="0" w:color="auto"/>
        <w:right w:val="none" w:sz="0" w:space="0" w:color="auto"/>
      </w:divBdr>
    </w:div>
    <w:div w:id="263467376">
      <w:bodyDiv w:val="1"/>
      <w:marLeft w:val="0"/>
      <w:marRight w:val="0"/>
      <w:marTop w:val="0"/>
      <w:marBottom w:val="0"/>
      <w:divBdr>
        <w:top w:val="none" w:sz="0" w:space="0" w:color="auto"/>
        <w:left w:val="none" w:sz="0" w:space="0" w:color="auto"/>
        <w:bottom w:val="none" w:sz="0" w:space="0" w:color="auto"/>
        <w:right w:val="none" w:sz="0" w:space="0" w:color="auto"/>
      </w:divBdr>
    </w:div>
    <w:div w:id="525754910">
      <w:bodyDiv w:val="1"/>
      <w:marLeft w:val="0"/>
      <w:marRight w:val="0"/>
      <w:marTop w:val="0"/>
      <w:marBottom w:val="0"/>
      <w:divBdr>
        <w:top w:val="none" w:sz="0" w:space="0" w:color="auto"/>
        <w:left w:val="none" w:sz="0" w:space="0" w:color="auto"/>
        <w:bottom w:val="none" w:sz="0" w:space="0" w:color="auto"/>
        <w:right w:val="none" w:sz="0" w:space="0" w:color="auto"/>
      </w:divBdr>
    </w:div>
    <w:div w:id="712079181">
      <w:bodyDiv w:val="1"/>
      <w:marLeft w:val="0"/>
      <w:marRight w:val="0"/>
      <w:marTop w:val="0"/>
      <w:marBottom w:val="0"/>
      <w:divBdr>
        <w:top w:val="none" w:sz="0" w:space="0" w:color="auto"/>
        <w:left w:val="none" w:sz="0" w:space="0" w:color="auto"/>
        <w:bottom w:val="none" w:sz="0" w:space="0" w:color="auto"/>
        <w:right w:val="none" w:sz="0" w:space="0" w:color="auto"/>
      </w:divBdr>
    </w:div>
    <w:div w:id="144175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aoa.gov/AoARoot/Grants/Funding/index.aspx" TargetMode="External"/><Relationship Id="rId18" Type="http://schemas.openxmlformats.org/officeDocument/2006/relationships/hyperlink" Target="mailto:support@grants.gov?subject=Support" TargetMode="External"/><Relationship Id="rId26" Type="http://schemas.openxmlformats.org/officeDocument/2006/relationships/hyperlink" Target="http://www.grants.gov" TargetMode="External"/><Relationship Id="rId39" Type="http://schemas.openxmlformats.org/officeDocument/2006/relationships/hyperlink" Target="http://www.grants.gov/" TargetMode="External"/><Relationship Id="rId21" Type="http://schemas.openxmlformats.org/officeDocument/2006/relationships/hyperlink" Target="http://www.grants.gov" TargetMode="External"/><Relationship Id="rId34" Type="http://schemas.openxmlformats.org/officeDocument/2006/relationships/hyperlink" Target="http://www.ccr.gov/" TargetMode="External"/><Relationship Id="rId42" Type="http://schemas.openxmlformats.org/officeDocument/2006/relationships/hyperlink" Target="http://www.grants.gov" TargetMode="External"/><Relationship Id="rId47" Type="http://schemas.openxmlformats.org/officeDocument/2006/relationships/hyperlink" Target="http://www.hhs.gov/grantsnet/adminis/gpd/index.htm" TargetMode="External"/><Relationship Id="rId50" Type="http://schemas.openxmlformats.org/officeDocument/2006/relationships/hyperlink" Target="mailto:marisa.scala-foley@aoa.hhs.gov" TargetMode="External"/><Relationship Id="rId55" Type="http://schemas.openxmlformats.org/officeDocument/2006/relationships/hyperlink" Target="http://www.house.gov/Welcome.s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grants.gov" TargetMode="External"/><Relationship Id="rId20" Type="http://schemas.openxmlformats.org/officeDocument/2006/relationships/hyperlink" Target="http://www.grants.gov" TargetMode="External"/><Relationship Id="rId29" Type="http://schemas.openxmlformats.org/officeDocument/2006/relationships/hyperlink" Target="http://www.grants.gov" TargetMode="External"/><Relationship Id="rId41" Type="http://schemas.openxmlformats.org/officeDocument/2006/relationships/hyperlink" Target="http://www.grants.gov" TargetMode="External"/><Relationship Id="rId54" Type="http://schemas.openxmlformats.org/officeDocument/2006/relationships/hyperlink" Target="http://www2.zapdata.com/CompanyLookup.d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 TargetMode="External"/><Relationship Id="rId24" Type="http://schemas.openxmlformats.org/officeDocument/2006/relationships/hyperlink" Target="http://www.grants.gov" TargetMode="External"/><Relationship Id="rId32" Type="http://schemas.openxmlformats.org/officeDocument/2006/relationships/hyperlink" Target="http://www.grants.gov" TargetMode="External"/><Relationship Id="rId37" Type="http://schemas.openxmlformats.org/officeDocument/2006/relationships/hyperlink" Target="http://www.grants.gov" TargetMode="External"/><Relationship Id="rId40" Type="http://schemas.openxmlformats.org/officeDocument/2006/relationships/hyperlink" Target="http://www.grants.gov/" TargetMode="External"/><Relationship Id="rId45" Type="http://schemas.openxmlformats.org/officeDocument/2006/relationships/hyperlink" Target="http://www.whitehouse.gov/omb/grants/spoc.html" TargetMode="External"/><Relationship Id="rId53" Type="http://schemas.openxmlformats.org/officeDocument/2006/relationships/hyperlink" Target="http://www.grants.gov" TargetMode="External"/><Relationship Id="rId58"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grants.gov" TargetMode="External"/><Relationship Id="rId23" Type="http://schemas.openxmlformats.org/officeDocument/2006/relationships/hyperlink" Target="http://www.grants.gov" TargetMode="External"/><Relationship Id="rId28" Type="http://schemas.openxmlformats.org/officeDocument/2006/relationships/hyperlink" Target="http://www.grants.gov" TargetMode="External"/><Relationship Id="rId36" Type="http://schemas.openxmlformats.org/officeDocument/2006/relationships/hyperlink" Target="mailto:marisa.scala-foley@aoa.hhs.gov" TargetMode="External"/><Relationship Id="rId49" Type="http://schemas.openxmlformats.org/officeDocument/2006/relationships/hyperlink" Target="http://www.aoa.gov/AoARoot/Grants/Reporting_Requirements/index.aspx" TargetMode="External"/><Relationship Id="rId57" Type="http://schemas.openxmlformats.org/officeDocument/2006/relationships/footer" Target="footer2.xml"/><Relationship Id="rId61" Type="http://schemas.openxmlformats.org/officeDocument/2006/relationships/theme" Target="theme/theme1.xml"/><Relationship Id="rId10" Type="http://schemas.openxmlformats.org/officeDocument/2006/relationships/hyperlink" Target="http://www.grants.gov/" TargetMode="External"/><Relationship Id="rId19" Type="http://schemas.openxmlformats.org/officeDocument/2006/relationships/hyperlink" Target="http://www.grants.gov" TargetMode="External"/><Relationship Id="rId31" Type="http://schemas.openxmlformats.org/officeDocument/2006/relationships/hyperlink" Target="http://www.grants.gov" TargetMode="External"/><Relationship Id="rId44" Type="http://schemas.openxmlformats.org/officeDocument/2006/relationships/hyperlink" Target="http://www.grants.gov" TargetMode="External"/><Relationship Id="rId52" Type="http://schemas.openxmlformats.org/officeDocument/2006/relationships/hyperlink" Target="http://www.grants.gov"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www.grants.gov" TargetMode="External"/><Relationship Id="rId22" Type="http://schemas.openxmlformats.org/officeDocument/2006/relationships/hyperlink" Target="http://www.grants.gov" TargetMode="External"/><Relationship Id="rId27" Type="http://schemas.openxmlformats.org/officeDocument/2006/relationships/hyperlink" Target="http://www.grants.gov" TargetMode="External"/><Relationship Id="rId30" Type="http://schemas.openxmlformats.org/officeDocument/2006/relationships/hyperlink" Target="http://www.grants.gov" TargetMode="External"/><Relationship Id="rId35" Type="http://schemas.openxmlformats.org/officeDocument/2006/relationships/hyperlink" Target="mailto:marisa.scala-foley@aoa.hhs.gov" TargetMode="External"/><Relationship Id="rId43" Type="http://schemas.openxmlformats.org/officeDocument/2006/relationships/hyperlink" Target="http://www.grants.gov" TargetMode="External"/><Relationship Id="rId48" Type="http://schemas.openxmlformats.org/officeDocument/2006/relationships/hyperlink" Target="http://www.FSRS.gov" TargetMode="External"/><Relationship Id="rId56" Type="http://schemas.openxmlformats.org/officeDocument/2006/relationships/footer" Target="footer1.xml"/><Relationship Id="rId8" Type="http://schemas.openxmlformats.org/officeDocument/2006/relationships/hyperlink" Target="http://www.grants.gov/" TargetMode="External"/><Relationship Id="rId51" Type="http://schemas.openxmlformats.org/officeDocument/2006/relationships/hyperlink" Target="mailto:grants.office@aoa.hhs.gov" TargetMode="External"/><Relationship Id="rId3" Type="http://schemas.openxmlformats.org/officeDocument/2006/relationships/styles" Target="styles.xml"/><Relationship Id="rId12" Type="http://schemas.openxmlformats.org/officeDocument/2006/relationships/hyperlink" Target="http://www.grants.gov" TargetMode="External"/><Relationship Id="rId17" Type="http://schemas.openxmlformats.org/officeDocument/2006/relationships/hyperlink" Target="http://www.grants.gov" TargetMode="External"/><Relationship Id="rId25" Type="http://schemas.openxmlformats.org/officeDocument/2006/relationships/hyperlink" Target="http://www.whitehouse.gov/sites/default/files/omb/grants/duns_num_guide.pdf" TargetMode="External"/><Relationship Id="rId33" Type="http://schemas.openxmlformats.org/officeDocument/2006/relationships/hyperlink" Target="http://www.grants.gov" TargetMode="External"/><Relationship Id="rId38" Type="http://schemas.openxmlformats.org/officeDocument/2006/relationships/hyperlink" Target="http://www.grants.gov/" TargetMode="External"/><Relationship Id="rId46" Type="http://schemas.openxmlformats.org/officeDocument/2006/relationships/hyperlink" Target="mailto:marisa.scala-foley@aoa.hhs.gov" TargetMode="External"/><Relationship Id="rId59" Type="http://schemas.openxmlformats.org/officeDocument/2006/relationships/footer" Target="footer4.xml"/></Relationships>
</file>

<file path=word/_rels/endnotes.xml.rels><?xml version="1.0" encoding="UTF-8" standalone="yes"?>
<Relationships xmlns="http://schemas.openxmlformats.org/package/2006/relationships"><Relationship Id="rId3" Type="http://schemas.openxmlformats.org/officeDocument/2006/relationships/hyperlink" Target="http://www.kff.org/medicaid/upload/8260.pdf" TargetMode="External"/><Relationship Id="rId2" Type="http://schemas.openxmlformats.org/officeDocument/2006/relationships/hyperlink" Target="http://www.nasuad.org/documentation/nasuad_materials/NASUAD%20States%20Survey%202011.pdf" TargetMode="External"/><Relationship Id="rId1" Type="http://schemas.openxmlformats.org/officeDocument/2006/relationships/hyperlink" Target="http://www.nhpf.org/uploads/Handouts/Saucier-slides_05-11-1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1D1DC-C7DA-45D0-B040-B2FED173F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48</Pages>
  <Words>13841</Words>
  <Characters>87767</Characters>
  <Application>Microsoft Office Word</Application>
  <DocSecurity>0</DocSecurity>
  <Lines>731</Lines>
  <Paragraphs>202</Paragraphs>
  <ScaleCrop>false</ScaleCrop>
  <HeadingPairs>
    <vt:vector size="2" baseType="variant">
      <vt:variant>
        <vt:lpstr>Title</vt:lpstr>
      </vt:variant>
      <vt:variant>
        <vt:i4>1</vt:i4>
      </vt:variant>
    </vt:vector>
  </HeadingPairs>
  <TitlesOfParts>
    <vt:vector size="1" baseType="lpstr">
      <vt:lpstr>Fiscal Year 2012 Program Announcement and Grant Application Instructions</vt:lpstr>
    </vt:vector>
  </TitlesOfParts>
  <Company>DHHS</Company>
  <LinksUpToDate>false</LinksUpToDate>
  <CharactersWithSpaces>101406</CharactersWithSpaces>
  <SharedDoc>false</SharedDoc>
  <HLinks>
    <vt:vector size="510" baseType="variant">
      <vt:variant>
        <vt:i4>3670114</vt:i4>
      </vt:variant>
      <vt:variant>
        <vt:i4>351</vt:i4>
      </vt:variant>
      <vt:variant>
        <vt:i4>0</vt:i4>
      </vt:variant>
      <vt:variant>
        <vt:i4>5</vt:i4>
      </vt:variant>
      <vt:variant>
        <vt:lpwstr>http://www.house.gov/Welcome.shtml</vt:lpwstr>
      </vt:variant>
      <vt:variant>
        <vt:lpwstr/>
      </vt:variant>
      <vt:variant>
        <vt:i4>6029390</vt:i4>
      </vt:variant>
      <vt:variant>
        <vt:i4>348</vt:i4>
      </vt:variant>
      <vt:variant>
        <vt:i4>0</vt:i4>
      </vt:variant>
      <vt:variant>
        <vt:i4>5</vt:i4>
      </vt:variant>
      <vt:variant>
        <vt:lpwstr>http://www2.zapdata.com/CompanyLookup.do</vt:lpwstr>
      </vt:variant>
      <vt:variant>
        <vt:lpwstr/>
      </vt:variant>
      <vt:variant>
        <vt:i4>3604526</vt:i4>
      </vt:variant>
      <vt:variant>
        <vt:i4>345</vt:i4>
      </vt:variant>
      <vt:variant>
        <vt:i4>0</vt:i4>
      </vt:variant>
      <vt:variant>
        <vt:i4>5</vt:i4>
      </vt:variant>
      <vt:variant>
        <vt:lpwstr>http://www.grants.gov/</vt:lpwstr>
      </vt:variant>
      <vt:variant>
        <vt:lpwstr/>
      </vt:variant>
      <vt:variant>
        <vt:i4>3604526</vt:i4>
      </vt:variant>
      <vt:variant>
        <vt:i4>342</vt:i4>
      </vt:variant>
      <vt:variant>
        <vt:i4>0</vt:i4>
      </vt:variant>
      <vt:variant>
        <vt:i4>5</vt:i4>
      </vt:variant>
      <vt:variant>
        <vt:lpwstr>http://www.grants.gov/</vt:lpwstr>
      </vt:variant>
      <vt:variant>
        <vt:lpwstr/>
      </vt:variant>
      <vt:variant>
        <vt:i4>6160487</vt:i4>
      </vt:variant>
      <vt:variant>
        <vt:i4>339</vt:i4>
      </vt:variant>
      <vt:variant>
        <vt:i4>0</vt:i4>
      </vt:variant>
      <vt:variant>
        <vt:i4>5</vt:i4>
      </vt:variant>
      <vt:variant>
        <vt:lpwstr>mailto:grants.office@aoa.hhs.gov</vt:lpwstr>
      </vt:variant>
      <vt:variant>
        <vt:lpwstr/>
      </vt:variant>
      <vt:variant>
        <vt:i4>2097247</vt:i4>
      </vt:variant>
      <vt:variant>
        <vt:i4>336</vt:i4>
      </vt:variant>
      <vt:variant>
        <vt:i4>0</vt:i4>
      </vt:variant>
      <vt:variant>
        <vt:i4>5</vt:i4>
      </vt:variant>
      <vt:variant>
        <vt:lpwstr>mailto:marisa.scala-foley@aoa.hhs.gov</vt:lpwstr>
      </vt:variant>
      <vt:variant>
        <vt:lpwstr/>
      </vt:variant>
      <vt:variant>
        <vt:i4>4522106</vt:i4>
      </vt:variant>
      <vt:variant>
        <vt:i4>333</vt:i4>
      </vt:variant>
      <vt:variant>
        <vt:i4>0</vt:i4>
      </vt:variant>
      <vt:variant>
        <vt:i4>5</vt:i4>
      </vt:variant>
      <vt:variant>
        <vt:lpwstr>http://www.aoa.gov/AoARoot/Grants/Reporting_Requirements/index.aspx</vt:lpwstr>
      </vt:variant>
      <vt:variant>
        <vt:lpwstr/>
      </vt:variant>
      <vt:variant>
        <vt:i4>5308481</vt:i4>
      </vt:variant>
      <vt:variant>
        <vt:i4>330</vt:i4>
      </vt:variant>
      <vt:variant>
        <vt:i4>0</vt:i4>
      </vt:variant>
      <vt:variant>
        <vt:i4>5</vt:i4>
      </vt:variant>
      <vt:variant>
        <vt:lpwstr>http://www.fsrs.gov/</vt:lpwstr>
      </vt:variant>
      <vt:variant>
        <vt:lpwstr/>
      </vt:variant>
      <vt:variant>
        <vt:i4>2818102</vt:i4>
      </vt:variant>
      <vt:variant>
        <vt:i4>327</vt:i4>
      </vt:variant>
      <vt:variant>
        <vt:i4>0</vt:i4>
      </vt:variant>
      <vt:variant>
        <vt:i4>5</vt:i4>
      </vt:variant>
      <vt:variant>
        <vt:lpwstr>http://www.hhs.gov/grantsnet/adminis/gpd/index.htm</vt:lpwstr>
      </vt:variant>
      <vt:variant>
        <vt:lpwstr/>
      </vt:variant>
      <vt:variant>
        <vt:i4>2097247</vt:i4>
      </vt:variant>
      <vt:variant>
        <vt:i4>324</vt:i4>
      </vt:variant>
      <vt:variant>
        <vt:i4>0</vt:i4>
      </vt:variant>
      <vt:variant>
        <vt:i4>5</vt:i4>
      </vt:variant>
      <vt:variant>
        <vt:lpwstr>mailto:marisa.scala-foley@aoa.hhs.gov</vt:lpwstr>
      </vt:variant>
      <vt:variant>
        <vt:lpwstr/>
      </vt:variant>
      <vt:variant>
        <vt:i4>2424931</vt:i4>
      </vt:variant>
      <vt:variant>
        <vt:i4>321</vt:i4>
      </vt:variant>
      <vt:variant>
        <vt:i4>0</vt:i4>
      </vt:variant>
      <vt:variant>
        <vt:i4>5</vt:i4>
      </vt:variant>
      <vt:variant>
        <vt:lpwstr>http://www.whitehouse.gov/omb/grants/spoc.html</vt:lpwstr>
      </vt:variant>
      <vt:variant>
        <vt:lpwstr/>
      </vt:variant>
      <vt:variant>
        <vt:i4>3604526</vt:i4>
      </vt:variant>
      <vt:variant>
        <vt:i4>318</vt:i4>
      </vt:variant>
      <vt:variant>
        <vt:i4>0</vt:i4>
      </vt:variant>
      <vt:variant>
        <vt:i4>5</vt:i4>
      </vt:variant>
      <vt:variant>
        <vt:lpwstr>http://www.grants.gov/</vt:lpwstr>
      </vt:variant>
      <vt:variant>
        <vt:lpwstr/>
      </vt:variant>
      <vt:variant>
        <vt:i4>3604526</vt:i4>
      </vt:variant>
      <vt:variant>
        <vt:i4>315</vt:i4>
      </vt:variant>
      <vt:variant>
        <vt:i4>0</vt:i4>
      </vt:variant>
      <vt:variant>
        <vt:i4>5</vt:i4>
      </vt:variant>
      <vt:variant>
        <vt:lpwstr>http://www.grants.gov/</vt:lpwstr>
      </vt:variant>
      <vt:variant>
        <vt:lpwstr/>
      </vt:variant>
      <vt:variant>
        <vt:i4>3604526</vt:i4>
      </vt:variant>
      <vt:variant>
        <vt:i4>312</vt:i4>
      </vt:variant>
      <vt:variant>
        <vt:i4>0</vt:i4>
      </vt:variant>
      <vt:variant>
        <vt:i4>5</vt:i4>
      </vt:variant>
      <vt:variant>
        <vt:lpwstr>http://www.grants.gov/</vt:lpwstr>
      </vt:variant>
      <vt:variant>
        <vt:lpwstr/>
      </vt:variant>
      <vt:variant>
        <vt:i4>3604526</vt:i4>
      </vt:variant>
      <vt:variant>
        <vt:i4>309</vt:i4>
      </vt:variant>
      <vt:variant>
        <vt:i4>0</vt:i4>
      </vt:variant>
      <vt:variant>
        <vt:i4>5</vt:i4>
      </vt:variant>
      <vt:variant>
        <vt:lpwstr>http://www.grants.gov/</vt:lpwstr>
      </vt:variant>
      <vt:variant>
        <vt:lpwstr/>
      </vt:variant>
      <vt:variant>
        <vt:i4>3604526</vt:i4>
      </vt:variant>
      <vt:variant>
        <vt:i4>306</vt:i4>
      </vt:variant>
      <vt:variant>
        <vt:i4>0</vt:i4>
      </vt:variant>
      <vt:variant>
        <vt:i4>5</vt:i4>
      </vt:variant>
      <vt:variant>
        <vt:lpwstr>http://www.grants.gov/</vt:lpwstr>
      </vt:variant>
      <vt:variant>
        <vt:lpwstr/>
      </vt:variant>
      <vt:variant>
        <vt:i4>3604526</vt:i4>
      </vt:variant>
      <vt:variant>
        <vt:i4>303</vt:i4>
      </vt:variant>
      <vt:variant>
        <vt:i4>0</vt:i4>
      </vt:variant>
      <vt:variant>
        <vt:i4>5</vt:i4>
      </vt:variant>
      <vt:variant>
        <vt:lpwstr>http://www.grants.gov/</vt:lpwstr>
      </vt:variant>
      <vt:variant>
        <vt:lpwstr/>
      </vt:variant>
      <vt:variant>
        <vt:i4>3604526</vt:i4>
      </vt:variant>
      <vt:variant>
        <vt:i4>300</vt:i4>
      </vt:variant>
      <vt:variant>
        <vt:i4>0</vt:i4>
      </vt:variant>
      <vt:variant>
        <vt:i4>5</vt:i4>
      </vt:variant>
      <vt:variant>
        <vt:lpwstr>http://www.grants.gov/</vt:lpwstr>
      </vt:variant>
      <vt:variant>
        <vt:lpwstr/>
      </vt:variant>
      <vt:variant>
        <vt:i4>3604526</vt:i4>
      </vt:variant>
      <vt:variant>
        <vt:i4>297</vt:i4>
      </vt:variant>
      <vt:variant>
        <vt:i4>0</vt:i4>
      </vt:variant>
      <vt:variant>
        <vt:i4>5</vt:i4>
      </vt:variant>
      <vt:variant>
        <vt:lpwstr>http://www.grants.gov/</vt:lpwstr>
      </vt:variant>
      <vt:variant>
        <vt:lpwstr/>
      </vt:variant>
      <vt:variant>
        <vt:i4>2097247</vt:i4>
      </vt:variant>
      <vt:variant>
        <vt:i4>294</vt:i4>
      </vt:variant>
      <vt:variant>
        <vt:i4>0</vt:i4>
      </vt:variant>
      <vt:variant>
        <vt:i4>5</vt:i4>
      </vt:variant>
      <vt:variant>
        <vt:lpwstr>mailto:marisa.scala-foley@aoa.hhs.gov</vt:lpwstr>
      </vt:variant>
      <vt:variant>
        <vt:lpwstr/>
      </vt:variant>
      <vt:variant>
        <vt:i4>2097247</vt:i4>
      </vt:variant>
      <vt:variant>
        <vt:i4>291</vt:i4>
      </vt:variant>
      <vt:variant>
        <vt:i4>0</vt:i4>
      </vt:variant>
      <vt:variant>
        <vt:i4>5</vt:i4>
      </vt:variant>
      <vt:variant>
        <vt:lpwstr>mailto:marisa.scala-foley@aoa.hhs.gov</vt:lpwstr>
      </vt:variant>
      <vt:variant>
        <vt:lpwstr/>
      </vt:variant>
      <vt:variant>
        <vt:i4>2818162</vt:i4>
      </vt:variant>
      <vt:variant>
        <vt:i4>288</vt:i4>
      </vt:variant>
      <vt:variant>
        <vt:i4>0</vt:i4>
      </vt:variant>
      <vt:variant>
        <vt:i4>5</vt:i4>
      </vt:variant>
      <vt:variant>
        <vt:lpwstr>http://www.ccr.gov/</vt:lpwstr>
      </vt:variant>
      <vt:variant>
        <vt:lpwstr/>
      </vt:variant>
      <vt:variant>
        <vt:i4>3604526</vt:i4>
      </vt:variant>
      <vt:variant>
        <vt:i4>285</vt:i4>
      </vt:variant>
      <vt:variant>
        <vt:i4>0</vt:i4>
      </vt:variant>
      <vt:variant>
        <vt:i4>5</vt:i4>
      </vt:variant>
      <vt:variant>
        <vt:lpwstr>http://www.grants.gov/</vt:lpwstr>
      </vt:variant>
      <vt:variant>
        <vt:lpwstr/>
      </vt:variant>
      <vt:variant>
        <vt:i4>3604526</vt:i4>
      </vt:variant>
      <vt:variant>
        <vt:i4>282</vt:i4>
      </vt:variant>
      <vt:variant>
        <vt:i4>0</vt:i4>
      </vt:variant>
      <vt:variant>
        <vt:i4>5</vt:i4>
      </vt:variant>
      <vt:variant>
        <vt:lpwstr>http://www.grants.gov/</vt:lpwstr>
      </vt:variant>
      <vt:variant>
        <vt:lpwstr/>
      </vt:variant>
      <vt:variant>
        <vt:i4>3604526</vt:i4>
      </vt:variant>
      <vt:variant>
        <vt:i4>279</vt:i4>
      </vt:variant>
      <vt:variant>
        <vt:i4>0</vt:i4>
      </vt:variant>
      <vt:variant>
        <vt:i4>5</vt:i4>
      </vt:variant>
      <vt:variant>
        <vt:lpwstr>http://www.grants.gov/</vt:lpwstr>
      </vt:variant>
      <vt:variant>
        <vt:lpwstr/>
      </vt:variant>
      <vt:variant>
        <vt:i4>3604526</vt:i4>
      </vt:variant>
      <vt:variant>
        <vt:i4>276</vt:i4>
      </vt:variant>
      <vt:variant>
        <vt:i4>0</vt:i4>
      </vt:variant>
      <vt:variant>
        <vt:i4>5</vt:i4>
      </vt:variant>
      <vt:variant>
        <vt:lpwstr>http://www.grants.gov/</vt:lpwstr>
      </vt:variant>
      <vt:variant>
        <vt:lpwstr/>
      </vt:variant>
      <vt:variant>
        <vt:i4>3604526</vt:i4>
      </vt:variant>
      <vt:variant>
        <vt:i4>273</vt:i4>
      </vt:variant>
      <vt:variant>
        <vt:i4>0</vt:i4>
      </vt:variant>
      <vt:variant>
        <vt:i4>5</vt:i4>
      </vt:variant>
      <vt:variant>
        <vt:lpwstr>http://www.grants.gov/</vt:lpwstr>
      </vt:variant>
      <vt:variant>
        <vt:lpwstr/>
      </vt:variant>
      <vt:variant>
        <vt:i4>3604526</vt:i4>
      </vt:variant>
      <vt:variant>
        <vt:i4>270</vt:i4>
      </vt:variant>
      <vt:variant>
        <vt:i4>0</vt:i4>
      </vt:variant>
      <vt:variant>
        <vt:i4>5</vt:i4>
      </vt:variant>
      <vt:variant>
        <vt:lpwstr>http://www.grants.gov/</vt:lpwstr>
      </vt:variant>
      <vt:variant>
        <vt:lpwstr/>
      </vt:variant>
      <vt:variant>
        <vt:i4>3604526</vt:i4>
      </vt:variant>
      <vt:variant>
        <vt:i4>267</vt:i4>
      </vt:variant>
      <vt:variant>
        <vt:i4>0</vt:i4>
      </vt:variant>
      <vt:variant>
        <vt:i4>5</vt:i4>
      </vt:variant>
      <vt:variant>
        <vt:lpwstr>http://www.grants.gov/</vt:lpwstr>
      </vt:variant>
      <vt:variant>
        <vt:lpwstr/>
      </vt:variant>
      <vt:variant>
        <vt:i4>3604526</vt:i4>
      </vt:variant>
      <vt:variant>
        <vt:i4>264</vt:i4>
      </vt:variant>
      <vt:variant>
        <vt:i4>0</vt:i4>
      </vt:variant>
      <vt:variant>
        <vt:i4>5</vt:i4>
      </vt:variant>
      <vt:variant>
        <vt:lpwstr>http://www.grants.gov/</vt:lpwstr>
      </vt:variant>
      <vt:variant>
        <vt:lpwstr/>
      </vt:variant>
      <vt:variant>
        <vt:i4>7077989</vt:i4>
      </vt:variant>
      <vt:variant>
        <vt:i4>261</vt:i4>
      </vt:variant>
      <vt:variant>
        <vt:i4>0</vt:i4>
      </vt:variant>
      <vt:variant>
        <vt:i4>5</vt:i4>
      </vt:variant>
      <vt:variant>
        <vt:lpwstr>http://www.whitehouse.gov/sites/default/files/omb/grants/duns_num_guide.pdf</vt:lpwstr>
      </vt:variant>
      <vt:variant>
        <vt:lpwstr/>
      </vt:variant>
      <vt:variant>
        <vt:i4>3604526</vt:i4>
      </vt:variant>
      <vt:variant>
        <vt:i4>258</vt:i4>
      </vt:variant>
      <vt:variant>
        <vt:i4>0</vt:i4>
      </vt:variant>
      <vt:variant>
        <vt:i4>5</vt:i4>
      </vt:variant>
      <vt:variant>
        <vt:lpwstr>http://www.grants.gov/</vt:lpwstr>
      </vt:variant>
      <vt:variant>
        <vt:lpwstr/>
      </vt:variant>
      <vt:variant>
        <vt:i4>3604526</vt:i4>
      </vt:variant>
      <vt:variant>
        <vt:i4>255</vt:i4>
      </vt:variant>
      <vt:variant>
        <vt:i4>0</vt:i4>
      </vt:variant>
      <vt:variant>
        <vt:i4>5</vt:i4>
      </vt:variant>
      <vt:variant>
        <vt:lpwstr>http://www.grants.gov/</vt:lpwstr>
      </vt:variant>
      <vt:variant>
        <vt:lpwstr/>
      </vt:variant>
      <vt:variant>
        <vt:i4>3604526</vt:i4>
      </vt:variant>
      <vt:variant>
        <vt:i4>252</vt:i4>
      </vt:variant>
      <vt:variant>
        <vt:i4>0</vt:i4>
      </vt:variant>
      <vt:variant>
        <vt:i4>5</vt:i4>
      </vt:variant>
      <vt:variant>
        <vt:lpwstr>http://www.grants.gov/</vt:lpwstr>
      </vt:variant>
      <vt:variant>
        <vt:lpwstr/>
      </vt:variant>
      <vt:variant>
        <vt:i4>3604526</vt:i4>
      </vt:variant>
      <vt:variant>
        <vt:i4>249</vt:i4>
      </vt:variant>
      <vt:variant>
        <vt:i4>0</vt:i4>
      </vt:variant>
      <vt:variant>
        <vt:i4>5</vt:i4>
      </vt:variant>
      <vt:variant>
        <vt:lpwstr>http://www.grants.gov/</vt:lpwstr>
      </vt:variant>
      <vt:variant>
        <vt:lpwstr/>
      </vt:variant>
      <vt:variant>
        <vt:i4>3604526</vt:i4>
      </vt:variant>
      <vt:variant>
        <vt:i4>246</vt:i4>
      </vt:variant>
      <vt:variant>
        <vt:i4>0</vt:i4>
      </vt:variant>
      <vt:variant>
        <vt:i4>5</vt:i4>
      </vt:variant>
      <vt:variant>
        <vt:lpwstr>http://www.grants.gov/</vt:lpwstr>
      </vt:variant>
      <vt:variant>
        <vt:lpwstr/>
      </vt:variant>
      <vt:variant>
        <vt:i4>3604526</vt:i4>
      </vt:variant>
      <vt:variant>
        <vt:i4>243</vt:i4>
      </vt:variant>
      <vt:variant>
        <vt:i4>0</vt:i4>
      </vt:variant>
      <vt:variant>
        <vt:i4>5</vt:i4>
      </vt:variant>
      <vt:variant>
        <vt:lpwstr>http://www.grants.gov/</vt:lpwstr>
      </vt:variant>
      <vt:variant>
        <vt:lpwstr/>
      </vt:variant>
      <vt:variant>
        <vt:i4>4194415</vt:i4>
      </vt:variant>
      <vt:variant>
        <vt:i4>240</vt:i4>
      </vt:variant>
      <vt:variant>
        <vt:i4>0</vt:i4>
      </vt:variant>
      <vt:variant>
        <vt:i4>5</vt:i4>
      </vt:variant>
      <vt:variant>
        <vt:lpwstr>mailto:support@grants.gov?subject=Support</vt:lpwstr>
      </vt:variant>
      <vt:variant>
        <vt:lpwstr/>
      </vt:variant>
      <vt:variant>
        <vt:i4>3604526</vt:i4>
      </vt:variant>
      <vt:variant>
        <vt:i4>237</vt:i4>
      </vt:variant>
      <vt:variant>
        <vt:i4>0</vt:i4>
      </vt:variant>
      <vt:variant>
        <vt:i4>5</vt:i4>
      </vt:variant>
      <vt:variant>
        <vt:lpwstr>http://www.grants.gov/</vt:lpwstr>
      </vt:variant>
      <vt:variant>
        <vt:lpwstr/>
      </vt:variant>
      <vt:variant>
        <vt:i4>3604526</vt:i4>
      </vt:variant>
      <vt:variant>
        <vt:i4>234</vt:i4>
      </vt:variant>
      <vt:variant>
        <vt:i4>0</vt:i4>
      </vt:variant>
      <vt:variant>
        <vt:i4>5</vt:i4>
      </vt:variant>
      <vt:variant>
        <vt:lpwstr>http://www.grants.gov/</vt:lpwstr>
      </vt:variant>
      <vt:variant>
        <vt:lpwstr/>
      </vt:variant>
      <vt:variant>
        <vt:i4>3604526</vt:i4>
      </vt:variant>
      <vt:variant>
        <vt:i4>231</vt:i4>
      </vt:variant>
      <vt:variant>
        <vt:i4>0</vt:i4>
      </vt:variant>
      <vt:variant>
        <vt:i4>5</vt:i4>
      </vt:variant>
      <vt:variant>
        <vt:lpwstr>http://www.grants.gov/</vt:lpwstr>
      </vt:variant>
      <vt:variant>
        <vt:lpwstr/>
      </vt:variant>
      <vt:variant>
        <vt:i4>3604526</vt:i4>
      </vt:variant>
      <vt:variant>
        <vt:i4>228</vt:i4>
      </vt:variant>
      <vt:variant>
        <vt:i4>0</vt:i4>
      </vt:variant>
      <vt:variant>
        <vt:i4>5</vt:i4>
      </vt:variant>
      <vt:variant>
        <vt:lpwstr>http://www.grants.gov/</vt:lpwstr>
      </vt:variant>
      <vt:variant>
        <vt:lpwstr/>
      </vt:variant>
      <vt:variant>
        <vt:i4>131073</vt:i4>
      </vt:variant>
      <vt:variant>
        <vt:i4>225</vt:i4>
      </vt:variant>
      <vt:variant>
        <vt:i4>0</vt:i4>
      </vt:variant>
      <vt:variant>
        <vt:i4>5</vt:i4>
      </vt:variant>
      <vt:variant>
        <vt:lpwstr>http://www.aoa.gov/AoARoot/Grants/Funding/index.aspx</vt:lpwstr>
      </vt:variant>
      <vt:variant>
        <vt:lpwstr/>
      </vt:variant>
      <vt:variant>
        <vt:i4>3604526</vt:i4>
      </vt:variant>
      <vt:variant>
        <vt:i4>222</vt:i4>
      </vt:variant>
      <vt:variant>
        <vt:i4>0</vt:i4>
      </vt:variant>
      <vt:variant>
        <vt:i4>5</vt:i4>
      </vt:variant>
      <vt:variant>
        <vt:lpwstr>http://www.grants.gov/</vt:lpwstr>
      </vt:variant>
      <vt:variant>
        <vt:lpwstr/>
      </vt:variant>
      <vt:variant>
        <vt:i4>3604526</vt:i4>
      </vt:variant>
      <vt:variant>
        <vt:i4>219</vt:i4>
      </vt:variant>
      <vt:variant>
        <vt:i4>0</vt:i4>
      </vt:variant>
      <vt:variant>
        <vt:i4>5</vt:i4>
      </vt:variant>
      <vt:variant>
        <vt:lpwstr>http://www.grants.gov/</vt:lpwstr>
      </vt:variant>
      <vt:variant>
        <vt:lpwstr/>
      </vt:variant>
      <vt:variant>
        <vt:i4>3604526</vt:i4>
      </vt:variant>
      <vt:variant>
        <vt:i4>216</vt:i4>
      </vt:variant>
      <vt:variant>
        <vt:i4>0</vt:i4>
      </vt:variant>
      <vt:variant>
        <vt:i4>5</vt:i4>
      </vt:variant>
      <vt:variant>
        <vt:lpwstr>http://www.grants.gov/</vt:lpwstr>
      </vt:variant>
      <vt:variant>
        <vt:lpwstr/>
      </vt:variant>
      <vt:variant>
        <vt:i4>3604526</vt:i4>
      </vt:variant>
      <vt:variant>
        <vt:i4>213</vt:i4>
      </vt:variant>
      <vt:variant>
        <vt:i4>0</vt:i4>
      </vt:variant>
      <vt:variant>
        <vt:i4>5</vt:i4>
      </vt:variant>
      <vt:variant>
        <vt:lpwstr>http://www.grants.gov/</vt:lpwstr>
      </vt:variant>
      <vt:variant>
        <vt:lpwstr/>
      </vt:variant>
      <vt:variant>
        <vt:i4>3604526</vt:i4>
      </vt:variant>
      <vt:variant>
        <vt:i4>210</vt:i4>
      </vt:variant>
      <vt:variant>
        <vt:i4>0</vt:i4>
      </vt:variant>
      <vt:variant>
        <vt:i4>5</vt:i4>
      </vt:variant>
      <vt:variant>
        <vt:lpwstr>http://www.grants.gov/</vt:lpwstr>
      </vt:variant>
      <vt:variant>
        <vt:lpwstr/>
      </vt:variant>
      <vt:variant>
        <vt:i4>1441855</vt:i4>
      </vt:variant>
      <vt:variant>
        <vt:i4>203</vt:i4>
      </vt:variant>
      <vt:variant>
        <vt:i4>0</vt:i4>
      </vt:variant>
      <vt:variant>
        <vt:i4>5</vt:i4>
      </vt:variant>
      <vt:variant>
        <vt:lpwstr/>
      </vt:variant>
      <vt:variant>
        <vt:lpwstr>_Toc328130723</vt:lpwstr>
      </vt:variant>
      <vt:variant>
        <vt:i4>1441855</vt:i4>
      </vt:variant>
      <vt:variant>
        <vt:i4>197</vt:i4>
      </vt:variant>
      <vt:variant>
        <vt:i4>0</vt:i4>
      </vt:variant>
      <vt:variant>
        <vt:i4>5</vt:i4>
      </vt:variant>
      <vt:variant>
        <vt:lpwstr/>
      </vt:variant>
      <vt:variant>
        <vt:lpwstr>_Toc328130722</vt:lpwstr>
      </vt:variant>
      <vt:variant>
        <vt:i4>1441855</vt:i4>
      </vt:variant>
      <vt:variant>
        <vt:i4>191</vt:i4>
      </vt:variant>
      <vt:variant>
        <vt:i4>0</vt:i4>
      </vt:variant>
      <vt:variant>
        <vt:i4>5</vt:i4>
      </vt:variant>
      <vt:variant>
        <vt:lpwstr/>
      </vt:variant>
      <vt:variant>
        <vt:lpwstr>_Toc328130721</vt:lpwstr>
      </vt:variant>
      <vt:variant>
        <vt:i4>1441855</vt:i4>
      </vt:variant>
      <vt:variant>
        <vt:i4>185</vt:i4>
      </vt:variant>
      <vt:variant>
        <vt:i4>0</vt:i4>
      </vt:variant>
      <vt:variant>
        <vt:i4>5</vt:i4>
      </vt:variant>
      <vt:variant>
        <vt:lpwstr/>
      </vt:variant>
      <vt:variant>
        <vt:lpwstr>_Toc328130720</vt:lpwstr>
      </vt:variant>
      <vt:variant>
        <vt:i4>1376319</vt:i4>
      </vt:variant>
      <vt:variant>
        <vt:i4>179</vt:i4>
      </vt:variant>
      <vt:variant>
        <vt:i4>0</vt:i4>
      </vt:variant>
      <vt:variant>
        <vt:i4>5</vt:i4>
      </vt:variant>
      <vt:variant>
        <vt:lpwstr/>
      </vt:variant>
      <vt:variant>
        <vt:lpwstr>_Toc328130719</vt:lpwstr>
      </vt:variant>
      <vt:variant>
        <vt:i4>1376319</vt:i4>
      </vt:variant>
      <vt:variant>
        <vt:i4>173</vt:i4>
      </vt:variant>
      <vt:variant>
        <vt:i4>0</vt:i4>
      </vt:variant>
      <vt:variant>
        <vt:i4>5</vt:i4>
      </vt:variant>
      <vt:variant>
        <vt:lpwstr/>
      </vt:variant>
      <vt:variant>
        <vt:lpwstr>_Toc328130718</vt:lpwstr>
      </vt:variant>
      <vt:variant>
        <vt:i4>1376319</vt:i4>
      </vt:variant>
      <vt:variant>
        <vt:i4>167</vt:i4>
      </vt:variant>
      <vt:variant>
        <vt:i4>0</vt:i4>
      </vt:variant>
      <vt:variant>
        <vt:i4>5</vt:i4>
      </vt:variant>
      <vt:variant>
        <vt:lpwstr/>
      </vt:variant>
      <vt:variant>
        <vt:lpwstr>_Toc328130717</vt:lpwstr>
      </vt:variant>
      <vt:variant>
        <vt:i4>1114174</vt:i4>
      </vt:variant>
      <vt:variant>
        <vt:i4>158</vt:i4>
      </vt:variant>
      <vt:variant>
        <vt:i4>0</vt:i4>
      </vt:variant>
      <vt:variant>
        <vt:i4>5</vt:i4>
      </vt:variant>
      <vt:variant>
        <vt:lpwstr/>
      </vt:variant>
      <vt:variant>
        <vt:lpwstr>_Toc328130654</vt:lpwstr>
      </vt:variant>
      <vt:variant>
        <vt:i4>1114174</vt:i4>
      </vt:variant>
      <vt:variant>
        <vt:i4>152</vt:i4>
      </vt:variant>
      <vt:variant>
        <vt:i4>0</vt:i4>
      </vt:variant>
      <vt:variant>
        <vt:i4>5</vt:i4>
      </vt:variant>
      <vt:variant>
        <vt:lpwstr/>
      </vt:variant>
      <vt:variant>
        <vt:lpwstr>_Toc328130653</vt:lpwstr>
      </vt:variant>
      <vt:variant>
        <vt:i4>1114174</vt:i4>
      </vt:variant>
      <vt:variant>
        <vt:i4>146</vt:i4>
      </vt:variant>
      <vt:variant>
        <vt:i4>0</vt:i4>
      </vt:variant>
      <vt:variant>
        <vt:i4>5</vt:i4>
      </vt:variant>
      <vt:variant>
        <vt:lpwstr/>
      </vt:variant>
      <vt:variant>
        <vt:lpwstr>_Toc328130652</vt:lpwstr>
      </vt:variant>
      <vt:variant>
        <vt:i4>1114174</vt:i4>
      </vt:variant>
      <vt:variant>
        <vt:i4>140</vt:i4>
      </vt:variant>
      <vt:variant>
        <vt:i4>0</vt:i4>
      </vt:variant>
      <vt:variant>
        <vt:i4>5</vt:i4>
      </vt:variant>
      <vt:variant>
        <vt:lpwstr/>
      </vt:variant>
      <vt:variant>
        <vt:lpwstr>_Toc328130651</vt:lpwstr>
      </vt:variant>
      <vt:variant>
        <vt:i4>1114174</vt:i4>
      </vt:variant>
      <vt:variant>
        <vt:i4>134</vt:i4>
      </vt:variant>
      <vt:variant>
        <vt:i4>0</vt:i4>
      </vt:variant>
      <vt:variant>
        <vt:i4>5</vt:i4>
      </vt:variant>
      <vt:variant>
        <vt:lpwstr/>
      </vt:variant>
      <vt:variant>
        <vt:lpwstr>_Toc328130650</vt:lpwstr>
      </vt:variant>
      <vt:variant>
        <vt:i4>1048638</vt:i4>
      </vt:variant>
      <vt:variant>
        <vt:i4>128</vt:i4>
      </vt:variant>
      <vt:variant>
        <vt:i4>0</vt:i4>
      </vt:variant>
      <vt:variant>
        <vt:i4>5</vt:i4>
      </vt:variant>
      <vt:variant>
        <vt:lpwstr/>
      </vt:variant>
      <vt:variant>
        <vt:lpwstr>_Toc328130649</vt:lpwstr>
      </vt:variant>
      <vt:variant>
        <vt:i4>1048638</vt:i4>
      </vt:variant>
      <vt:variant>
        <vt:i4>122</vt:i4>
      </vt:variant>
      <vt:variant>
        <vt:i4>0</vt:i4>
      </vt:variant>
      <vt:variant>
        <vt:i4>5</vt:i4>
      </vt:variant>
      <vt:variant>
        <vt:lpwstr/>
      </vt:variant>
      <vt:variant>
        <vt:lpwstr>_Toc328130648</vt:lpwstr>
      </vt:variant>
      <vt:variant>
        <vt:i4>1048638</vt:i4>
      </vt:variant>
      <vt:variant>
        <vt:i4>116</vt:i4>
      </vt:variant>
      <vt:variant>
        <vt:i4>0</vt:i4>
      </vt:variant>
      <vt:variant>
        <vt:i4>5</vt:i4>
      </vt:variant>
      <vt:variant>
        <vt:lpwstr/>
      </vt:variant>
      <vt:variant>
        <vt:lpwstr>_Toc328130647</vt:lpwstr>
      </vt:variant>
      <vt:variant>
        <vt:i4>1048638</vt:i4>
      </vt:variant>
      <vt:variant>
        <vt:i4>110</vt:i4>
      </vt:variant>
      <vt:variant>
        <vt:i4>0</vt:i4>
      </vt:variant>
      <vt:variant>
        <vt:i4>5</vt:i4>
      </vt:variant>
      <vt:variant>
        <vt:lpwstr/>
      </vt:variant>
      <vt:variant>
        <vt:lpwstr>_Toc328130646</vt:lpwstr>
      </vt:variant>
      <vt:variant>
        <vt:i4>1048638</vt:i4>
      </vt:variant>
      <vt:variant>
        <vt:i4>104</vt:i4>
      </vt:variant>
      <vt:variant>
        <vt:i4>0</vt:i4>
      </vt:variant>
      <vt:variant>
        <vt:i4>5</vt:i4>
      </vt:variant>
      <vt:variant>
        <vt:lpwstr/>
      </vt:variant>
      <vt:variant>
        <vt:lpwstr>_Toc328130645</vt:lpwstr>
      </vt:variant>
      <vt:variant>
        <vt:i4>1048638</vt:i4>
      </vt:variant>
      <vt:variant>
        <vt:i4>98</vt:i4>
      </vt:variant>
      <vt:variant>
        <vt:i4>0</vt:i4>
      </vt:variant>
      <vt:variant>
        <vt:i4>5</vt:i4>
      </vt:variant>
      <vt:variant>
        <vt:lpwstr/>
      </vt:variant>
      <vt:variant>
        <vt:lpwstr>_Toc328130644</vt:lpwstr>
      </vt:variant>
      <vt:variant>
        <vt:i4>1048638</vt:i4>
      </vt:variant>
      <vt:variant>
        <vt:i4>92</vt:i4>
      </vt:variant>
      <vt:variant>
        <vt:i4>0</vt:i4>
      </vt:variant>
      <vt:variant>
        <vt:i4>5</vt:i4>
      </vt:variant>
      <vt:variant>
        <vt:lpwstr/>
      </vt:variant>
      <vt:variant>
        <vt:lpwstr>_Toc328130643</vt:lpwstr>
      </vt:variant>
      <vt:variant>
        <vt:i4>1048638</vt:i4>
      </vt:variant>
      <vt:variant>
        <vt:i4>86</vt:i4>
      </vt:variant>
      <vt:variant>
        <vt:i4>0</vt:i4>
      </vt:variant>
      <vt:variant>
        <vt:i4>5</vt:i4>
      </vt:variant>
      <vt:variant>
        <vt:lpwstr/>
      </vt:variant>
      <vt:variant>
        <vt:lpwstr>_Toc328130642</vt:lpwstr>
      </vt:variant>
      <vt:variant>
        <vt:i4>1048638</vt:i4>
      </vt:variant>
      <vt:variant>
        <vt:i4>80</vt:i4>
      </vt:variant>
      <vt:variant>
        <vt:i4>0</vt:i4>
      </vt:variant>
      <vt:variant>
        <vt:i4>5</vt:i4>
      </vt:variant>
      <vt:variant>
        <vt:lpwstr/>
      </vt:variant>
      <vt:variant>
        <vt:lpwstr>_Toc328130641</vt:lpwstr>
      </vt:variant>
      <vt:variant>
        <vt:i4>1048638</vt:i4>
      </vt:variant>
      <vt:variant>
        <vt:i4>74</vt:i4>
      </vt:variant>
      <vt:variant>
        <vt:i4>0</vt:i4>
      </vt:variant>
      <vt:variant>
        <vt:i4>5</vt:i4>
      </vt:variant>
      <vt:variant>
        <vt:lpwstr/>
      </vt:variant>
      <vt:variant>
        <vt:lpwstr>_Toc328130640</vt:lpwstr>
      </vt:variant>
      <vt:variant>
        <vt:i4>1507390</vt:i4>
      </vt:variant>
      <vt:variant>
        <vt:i4>68</vt:i4>
      </vt:variant>
      <vt:variant>
        <vt:i4>0</vt:i4>
      </vt:variant>
      <vt:variant>
        <vt:i4>5</vt:i4>
      </vt:variant>
      <vt:variant>
        <vt:lpwstr/>
      </vt:variant>
      <vt:variant>
        <vt:lpwstr>_Toc328130639</vt:lpwstr>
      </vt:variant>
      <vt:variant>
        <vt:i4>1507390</vt:i4>
      </vt:variant>
      <vt:variant>
        <vt:i4>62</vt:i4>
      </vt:variant>
      <vt:variant>
        <vt:i4>0</vt:i4>
      </vt:variant>
      <vt:variant>
        <vt:i4>5</vt:i4>
      </vt:variant>
      <vt:variant>
        <vt:lpwstr/>
      </vt:variant>
      <vt:variant>
        <vt:lpwstr>_Toc328130638</vt:lpwstr>
      </vt:variant>
      <vt:variant>
        <vt:i4>1507390</vt:i4>
      </vt:variant>
      <vt:variant>
        <vt:i4>56</vt:i4>
      </vt:variant>
      <vt:variant>
        <vt:i4>0</vt:i4>
      </vt:variant>
      <vt:variant>
        <vt:i4>5</vt:i4>
      </vt:variant>
      <vt:variant>
        <vt:lpwstr/>
      </vt:variant>
      <vt:variant>
        <vt:lpwstr>_Toc328130637</vt:lpwstr>
      </vt:variant>
      <vt:variant>
        <vt:i4>1507390</vt:i4>
      </vt:variant>
      <vt:variant>
        <vt:i4>50</vt:i4>
      </vt:variant>
      <vt:variant>
        <vt:i4>0</vt:i4>
      </vt:variant>
      <vt:variant>
        <vt:i4>5</vt:i4>
      </vt:variant>
      <vt:variant>
        <vt:lpwstr/>
      </vt:variant>
      <vt:variant>
        <vt:lpwstr>_Toc328130636</vt:lpwstr>
      </vt:variant>
      <vt:variant>
        <vt:i4>1507390</vt:i4>
      </vt:variant>
      <vt:variant>
        <vt:i4>44</vt:i4>
      </vt:variant>
      <vt:variant>
        <vt:i4>0</vt:i4>
      </vt:variant>
      <vt:variant>
        <vt:i4>5</vt:i4>
      </vt:variant>
      <vt:variant>
        <vt:lpwstr/>
      </vt:variant>
      <vt:variant>
        <vt:lpwstr>_Toc328130635</vt:lpwstr>
      </vt:variant>
      <vt:variant>
        <vt:i4>1507390</vt:i4>
      </vt:variant>
      <vt:variant>
        <vt:i4>38</vt:i4>
      </vt:variant>
      <vt:variant>
        <vt:i4>0</vt:i4>
      </vt:variant>
      <vt:variant>
        <vt:i4>5</vt:i4>
      </vt:variant>
      <vt:variant>
        <vt:lpwstr/>
      </vt:variant>
      <vt:variant>
        <vt:lpwstr>_Toc328130634</vt:lpwstr>
      </vt:variant>
      <vt:variant>
        <vt:i4>1507390</vt:i4>
      </vt:variant>
      <vt:variant>
        <vt:i4>32</vt:i4>
      </vt:variant>
      <vt:variant>
        <vt:i4>0</vt:i4>
      </vt:variant>
      <vt:variant>
        <vt:i4>5</vt:i4>
      </vt:variant>
      <vt:variant>
        <vt:lpwstr/>
      </vt:variant>
      <vt:variant>
        <vt:lpwstr>_Toc328130633</vt:lpwstr>
      </vt:variant>
      <vt:variant>
        <vt:i4>1507390</vt:i4>
      </vt:variant>
      <vt:variant>
        <vt:i4>26</vt:i4>
      </vt:variant>
      <vt:variant>
        <vt:i4>0</vt:i4>
      </vt:variant>
      <vt:variant>
        <vt:i4>5</vt:i4>
      </vt:variant>
      <vt:variant>
        <vt:lpwstr/>
      </vt:variant>
      <vt:variant>
        <vt:lpwstr>_Toc328130632</vt:lpwstr>
      </vt:variant>
      <vt:variant>
        <vt:i4>1507390</vt:i4>
      </vt:variant>
      <vt:variant>
        <vt:i4>20</vt:i4>
      </vt:variant>
      <vt:variant>
        <vt:i4>0</vt:i4>
      </vt:variant>
      <vt:variant>
        <vt:i4>5</vt:i4>
      </vt:variant>
      <vt:variant>
        <vt:lpwstr/>
      </vt:variant>
      <vt:variant>
        <vt:lpwstr>_Toc328130631</vt:lpwstr>
      </vt:variant>
      <vt:variant>
        <vt:i4>1507390</vt:i4>
      </vt:variant>
      <vt:variant>
        <vt:i4>14</vt:i4>
      </vt:variant>
      <vt:variant>
        <vt:i4>0</vt:i4>
      </vt:variant>
      <vt:variant>
        <vt:i4>5</vt:i4>
      </vt:variant>
      <vt:variant>
        <vt:lpwstr/>
      </vt:variant>
      <vt:variant>
        <vt:lpwstr>_Toc328130630</vt:lpwstr>
      </vt:variant>
      <vt:variant>
        <vt:i4>1441854</vt:i4>
      </vt:variant>
      <vt:variant>
        <vt:i4>8</vt:i4>
      </vt:variant>
      <vt:variant>
        <vt:i4>0</vt:i4>
      </vt:variant>
      <vt:variant>
        <vt:i4>5</vt:i4>
      </vt:variant>
      <vt:variant>
        <vt:lpwstr/>
      </vt:variant>
      <vt:variant>
        <vt:lpwstr>_Toc328130629</vt:lpwstr>
      </vt:variant>
      <vt:variant>
        <vt:i4>1441854</vt:i4>
      </vt:variant>
      <vt:variant>
        <vt:i4>2</vt:i4>
      </vt:variant>
      <vt:variant>
        <vt:i4>0</vt:i4>
      </vt:variant>
      <vt:variant>
        <vt:i4>5</vt:i4>
      </vt:variant>
      <vt:variant>
        <vt:lpwstr/>
      </vt:variant>
      <vt:variant>
        <vt:lpwstr>_Toc328130628</vt:lpwstr>
      </vt:variant>
      <vt:variant>
        <vt:i4>3997801</vt:i4>
      </vt:variant>
      <vt:variant>
        <vt:i4>6</vt:i4>
      </vt:variant>
      <vt:variant>
        <vt:i4>0</vt:i4>
      </vt:variant>
      <vt:variant>
        <vt:i4>5</vt:i4>
      </vt:variant>
      <vt:variant>
        <vt:lpwstr>http://www.kff.org/medicaid/upload/8260.pdf</vt:lpwstr>
      </vt:variant>
      <vt:variant>
        <vt:lpwstr/>
      </vt:variant>
      <vt:variant>
        <vt:i4>7209043</vt:i4>
      </vt:variant>
      <vt:variant>
        <vt:i4>3</vt:i4>
      </vt:variant>
      <vt:variant>
        <vt:i4>0</vt:i4>
      </vt:variant>
      <vt:variant>
        <vt:i4>5</vt:i4>
      </vt:variant>
      <vt:variant>
        <vt:lpwstr>http://www.nasuad.org/documentation/nasuad_materials/NASUAD States Survey 2011.pdf</vt:lpwstr>
      </vt:variant>
      <vt:variant>
        <vt:lpwstr/>
      </vt:variant>
      <vt:variant>
        <vt:i4>2162697</vt:i4>
      </vt:variant>
      <vt:variant>
        <vt:i4>0</vt:i4>
      </vt:variant>
      <vt:variant>
        <vt:i4>0</vt:i4>
      </vt:variant>
      <vt:variant>
        <vt:i4>5</vt:i4>
      </vt:variant>
      <vt:variant>
        <vt:lpwstr>http://www.nhpf.org/uploads/Handouts/Saucier-slides_05-11-12.pdf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Fiscal Year 2012 Program Announcement and Grant Application Instructions</dc:title>
  <dc:subject>Name of Opportunity</dc:subject>
  <dc:creator>Administration on Aging</dc:creator>
  <cp:keywords>Template; Program Announcements</cp:keywords>
  <dc:description/>
  <cp:lastModifiedBy>DHHS</cp:lastModifiedBy>
  <cp:revision>3</cp:revision>
  <cp:lastPrinted>2012-06-26T20:18:00Z</cp:lastPrinted>
  <dcterms:created xsi:type="dcterms:W3CDTF">2012-06-28T20:13:00Z</dcterms:created>
  <dcterms:modified xsi:type="dcterms:W3CDTF">2012-06-28T20:58:00Z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