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1065F" w14:textId="77777777" w:rsidR="0012641B" w:rsidRPr="00A54F17" w:rsidRDefault="0012641B" w:rsidP="0012641B">
      <w:pPr>
        <w:pStyle w:val="Heading2"/>
        <w:spacing w:before="0" w:line="240" w:lineRule="auto"/>
        <w:rPr>
          <w:rFonts w:ascii="Times New Roman" w:hAnsi="Times New Roman" w:cs="Times New Roman"/>
          <w:sz w:val="24"/>
          <w:szCs w:val="24"/>
        </w:rPr>
      </w:pPr>
      <w:bookmarkStart w:id="0" w:name="_Toc85724741"/>
      <w:bookmarkStart w:id="1" w:name="_Toc118994523"/>
      <w:r w:rsidRPr="00A54F17">
        <w:rPr>
          <w:rFonts w:ascii="Times New Roman" w:hAnsi="Times New Roman" w:cs="Times New Roman"/>
          <w:sz w:val="24"/>
          <w:szCs w:val="24"/>
        </w:rPr>
        <w:t>APPENDIX G: RFA Budget Narrative Checklist</w:t>
      </w:r>
      <w:bookmarkEnd w:id="0"/>
      <w:bookmarkEnd w:id="1"/>
    </w:p>
    <w:p w14:paraId="021E5224" w14:textId="77777777" w:rsidR="0012641B" w:rsidRPr="00A54F17" w:rsidRDefault="0012641B" w:rsidP="0012641B">
      <w:pPr>
        <w:pStyle w:val="Header"/>
        <w:ind w:left="-360"/>
        <w:rPr>
          <w:rFonts w:ascii="Times New Roman" w:hAnsi="Times New Roman" w:cs="Times New Roman"/>
          <w:sz w:val="24"/>
          <w:szCs w:val="24"/>
          <w:highlight w:val="yellow"/>
        </w:rPr>
      </w:pPr>
    </w:p>
    <w:p w14:paraId="2A5DF471" w14:textId="77777777" w:rsidR="003E1D79" w:rsidRPr="00A54F17" w:rsidRDefault="003E1D79" w:rsidP="003E1D79">
      <w:pPr>
        <w:pStyle w:val="Header"/>
        <w:ind w:left="-360"/>
        <w:rPr>
          <w:rFonts w:ascii="Times New Roman" w:hAnsi="Times New Roman" w:cs="Times New Roman"/>
          <w:sz w:val="24"/>
          <w:szCs w:val="24"/>
        </w:rPr>
      </w:pPr>
      <w:r w:rsidRPr="00A54F17">
        <w:rPr>
          <w:rFonts w:ascii="Times New Roman" w:hAnsi="Times New Roman" w:cs="Times New Roman"/>
          <w:sz w:val="24"/>
          <w:szCs w:val="24"/>
          <w:highlight w:val="yellow"/>
        </w:rPr>
        <w:t>FOR GRANT APPLICANT USE ONLY. DO NOT RETURN THIS FORM WITH THE APPLICATION.</w:t>
      </w:r>
    </w:p>
    <w:p w14:paraId="71776BB0" w14:textId="77777777" w:rsidR="003E1D79" w:rsidRPr="00A54F17" w:rsidRDefault="003E1D79" w:rsidP="003E1D79">
      <w:pPr>
        <w:pStyle w:val="Header"/>
        <w:ind w:left="-360"/>
        <w:rPr>
          <w:rFonts w:ascii="Times New Roman" w:hAnsi="Times New Roman" w:cs="Times New Roman"/>
          <w:sz w:val="24"/>
          <w:szCs w:val="24"/>
        </w:rPr>
      </w:pPr>
    </w:p>
    <w:p w14:paraId="0D6B3A93" w14:textId="77777777" w:rsidR="003E1D79" w:rsidRPr="00A54F17" w:rsidRDefault="003E1D79" w:rsidP="003E1D79">
      <w:pPr>
        <w:pStyle w:val="Header"/>
        <w:ind w:left="-360"/>
        <w:rPr>
          <w:rFonts w:ascii="Times New Roman" w:hAnsi="Times New Roman" w:cs="Times New Roman"/>
          <w:sz w:val="24"/>
          <w:szCs w:val="24"/>
        </w:rPr>
      </w:pPr>
      <w:r w:rsidRPr="00A54F17">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14:paraId="65B2C1C9" w14:textId="77777777" w:rsidR="003E1D79" w:rsidRPr="00A54F17" w:rsidRDefault="003E1D79" w:rsidP="003E1D79">
      <w:pPr>
        <w:pStyle w:val="Header"/>
        <w:ind w:left="-360"/>
        <w:rPr>
          <w:rFonts w:ascii="Times New Roman" w:hAnsi="Times New Roman" w:cs="Times New Roman"/>
          <w:sz w:val="24"/>
          <w:szCs w:val="24"/>
        </w:rPr>
      </w:pPr>
    </w:p>
    <w:p w14:paraId="15C1388E" w14:textId="77777777" w:rsidR="003E1D79" w:rsidRPr="00A54F17" w:rsidRDefault="003E1D79" w:rsidP="003E1D79">
      <w:pPr>
        <w:pStyle w:val="Header"/>
        <w:ind w:left="-360"/>
        <w:rPr>
          <w:rFonts w:ascii="Times New Roman" w:hAnsi="Times New Roman" w:cs="Times New Roman"/>
          <w:sz w:val="24"/>
          <w:szCs w:val="24"/>
        </w:rPr>
      </w:pPr>
      <w:r w:rsidRPr="00A54F17">
        <w:rPr>
          <w:rFonts w:ascii="Times New Roman" w:hAnsi="Times New Roman" w:cs="Times New Roman"/>
          <w:sz w:val="24"/>
          <w:szCs w:val="24"/>
        </w:rPr>
        <w:t>NOTE: The budget and budget narrative, as well as forms SF-424 and SF-424A must be in line with the proposal project description (statement of work) bona fide need. FNS reserves the right to request information not clearly addressed.  All funding requests must be in whole dollars.</w:t>
      </w:r>
    </w:p>
    <w:p w14:paraId="30A34EB8" w14:textId="77777777" w:rsidR="003E1D79" w:rsidRPr="00A54F17" w:rsidRDefault="003E1D79" w:rsidP="003E1D79">
      <w:pPr>
        <w:pStyle w:val="Header"/>
        <w:ind w:left="-360"/>
        <w:rPr>
          <w:rFonts w:ascii="Times New Roman" w:hAnsi="Times New Roman" w:cs="Times New Roman"/>
          <w:bCs/>
          <w:iCs/>
          <w:sz w:val="24"/>
          <w:szCs w:val="24"/>
        </w:rPr>
      </w:pPr>
    </w:p>
    <w:tbl>
      <w:tblPr>
        <w:tblW w:w="101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97"/>
        <w:gridCol w:w="630"/>
        <w:gridCol w:w="720"/>
      </w:tblGrid>
      <w:tr w:rsidR="003E1D79" w:rsidRPr="00984CBC" w14:paraId="75A5C35B" w14:textId="77777777" w:rsidTr="00477805">
        <w:trPr>
          <w:cantSplit/>
          <w:tblHeader/>
        </w:trPr>
        <w:tc>
          <w:tcPr>
            <w:tcW w:w="87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0FA5FD" w14:textId="77777777" w:rsidR="003E1D79" w:rsidRPr="00984CBC" w:rsidRDefault="003E1D79" w:rsidP="00477805">
            <w:pPr>
              <w:spacing w:after="0" w:line="240" w:lineRule="auto"/>
              <w:ind w:left="-360"/>
              <w:rPr>
                <w:rFonts w:cstheme="minorHAnsi"/>
                <w:b/>
              </w:rPr>
            </w:pPr>
            <w:r w:rsidRPr="00984CBC">
              <w:rPr>
                <w:rFonts w:cstheme="minorHAnsi"/>
                <w:b/>
              </w:rPr>
              <w:t>III</w:t>
            </w:r>
            <w:r w:rsidRPr="004A7B89">
              <w:rPr>
                <w:rFonts w:cstheme="minorHAnsi"/>
                <w:b/>
              </w:rPr>
              <w:t>I</w:t>
            </w:r>
            <w:r>
              <w:rPr>
                <w:rFonts w:cstheme="minorHAnsi"/>
                <w:b/>
              </w:rPr>
              <w:t xml:space="preserve"> I</w:t>
            </w:r>
            <w:r w:rsidRPr="004A7B89">
              <w:rPr>
                <w:rFonts w:cstheme="minorHAnsi"/>
                <w:b/>
              </w:rPr>
              <w:t>TE</w:t>
            </w:r>
            <w:r w:rsidRPr="00984CBC">
              <w:rPr>
                <w:rFonts w:cstheme="minorHAnsi"/>
                <w:b/>
              </w:rPr>
              <w:t>M</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5F96C7" w14:textId="77777777" w:rsidR="003E1D79" w:rsidRPr="00984CBC" w:rsidRDefault="003E1D79" w:rsidP="00477805">
            <w:pPr>
              <w:spacing w:after="0" w:line="240" w:lineRule="auto"/>
              <w:rPr>
                <w:rFonts w:cstheme="minorHAnsi"/>
                <w:b/>
              </w:rPr>
            </w:pPr>
            <w:r w:rsidRPr="00984CBC">
              <w:rPr>
                <w:rFonts w:cstheme="minorHAnsi"/>
                <w:b/>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282F27" w14:textId="77777777" w:rsidR="003E1D79" w:rsidRPr="00984CBC" w:rsidRDefault="003E1D79" w:rsidP="00477805">
            <w:pPr>
              <w:spacing w:after="0" w:line="240" w:lineRule="auto"/>
              <w:rPr>
                <w:rFonts w:cstheme="minorHAnsi"/>
                <w:b/>
              </w:rPr>
            </w:pPr>
            <w:r w:rsidRPr="00984CBC">
              <w:rPr>
                <w:rFonts w:cstheme="minorHAnsi"/>
                <w:b/>
              </w:rPr>
              <w:t>NO</w:t>
            </w:r>
          </w:p>
        </w:tc>
      </w:tr>
      <w:tr w:rsidR="003E1D79" w:rsidRPr="00984CBC" w14:paraId="1E5E5116" w14:textId="77777777" w:rsidTr="00477805">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44723E" w14:textId="77777777" w:rsidR="003E1D79" w:rsidRPr="00984CBC" w:rsidRDefault="003E1D79" w:rsidP="00477805">
            <w:pPr>
              <w:spacing w:after="0" w:line="240" w:lineRule="auto"/>
              <w:rPr>
                <w:rFonts w:cstheme="minorHAnsi"/>
                <w:b/>
              </w:rPr>
            </w:pPr>
            <w:r w:rsidRPr="00984CBC">
              <w:rPr>
                <w:rFonts w:cstheme="minorHAnsi"/>
                <w:b/>
              </w:rPr>
              <w:t>Personnel</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DF9BDA"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6AC041" w14:textId="77777777" w:rsidR="003E1D79" w:rsidRPr="00984CBC" w:rsidRDefault="003E1D79" w:rsidP="00477805">
            <w:pPr>
              <w:spacing w:after="0" w:line="240" w:lineRule="auto"/>
              <w:rPr>
                <w:rFonts w:cstheme="minorHAnsi"/>
              </w:rPr>
            </w:pPr>
          </w:p>
        </w:tc>
      </w:tr>
      <w:tr w:rsidR="003E1D79" w:rsidRPr="00984CBC" w14:paraId="35A1DE0A" w14:textId="77777777" w:rsidTr="00477805">
        <w:tc>
          <w:tcPr>
            <w:tcW w:w="8797" w:type="dxa"/>
            <w:tcBorders>
              <w:top w:val="single" w:sz="4" w:space="0" w:color="auto"/>
              <w:left w:val="single" w:sz="4" w:space="0" w:color="auto"/>
              <w:bottom w:val="single" w:sz="4" w:space="0" w:color="auto"/>
              <w:right w:val="single" w:sz="4" w:space="0" w:color="auto"/>
            </w:tcBorders>
          </w:tcPr>
          <w:p w14:paraId="235979CF" w14:textId="77777777" w:rsidR="003E1D79" w:rsidRPr="00984CBC" w:rsidRDefault="003E1D79" w:rsidP="00477805">
            <w:pPr>
              <w:spacing w:after="0" w:line="240" w:lineRule="auto"/>
              <w:rPr>
                <w:rFonts w:cstheme="minorHAnsi"/>
              </w:rPr>
            </w:pPr>
            <w:r w:rsidRPr="00984CBC">
              <w:rPr>
                <w:rFonts w:cstheme="minorHAnsi"/>
              </w:rPr>
              <w:t>Did you include all key employees paid for by this grant under this heading?</w:t>
            </w:r>
          </w:p>
        </w:tc>
        <w:tc>
          <w:tcPr>
            <w:tcW w:w="630" w:type="dxa"/>
            <w:tcBorders>
              <w:top w:val="single" w:sz="4" w:space="0" w:color="auto"/>
              <w:left w:val="single" w:sz="4" w:space="0" w:color="auto"/>
              <w:bottom w:val="single" w:sz="4" w:space="0" w:color="auto"/>
              <w:right w:val="single" w:sz="4" w:space="0" w:color="auto"/>
            </w:tcBorders>
          </w:tcPr>
          <w:p w14:paraId="3AA2B23F"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0E9CEFA2" w14:textId="77777777" w:rsidR="003E1D79" w:rsidRPr="00984CBC" w:rsidRDefault="003E1D79" w:rsidP="00477805">
            <w:pPr>
              <w:spacing w:after="0" w:line="240" w:lineRule="auto"/>
              <w:rPr>
                <w:rFonts w:cstheme="minorHAnsi"/>
              </w:rPr>
            </w:pPr>
          </w:p>
        </w:tc>
      </w:tr>
      <w:tr w:rsidR="003E1D79" w:rsidRPr="00984CBC" w14:paraId="7DA5578F" w14:textId="77777777" w:rsidTr="00477805">
        <w:tc>
          <w:tcPr>
            <w:tcW w:w="8797" w:type="dxa"/>
            <w:tcBorders>
              <w:top w:val="single" w:sz="4" w:space="0" w:color="auto"/>
              <w:left w:val="single" w:sz="4" w:space="0" w:color="auto"/>
              <w:bottom w:val="single" w:sz="4" w:space="0" w:color="auto"/>
              <w:right w:val="single" w:sz="4" w:space="0" w:color="auto"/>
            </w:tcBorders>
          </w:tcPr>
          <w:p w14:paraId="1DCFE45A" w14:textId="77777777" w:rsidR="003E1D79" w:rsidRPr="00984CBC" w:rsidRDefault="003E1D79" w:rsidP="00477805">
            <w:pPr>
              <w:spacing w:after="0" w:line="240" w:lineRule="auto"/>
              <w:rPr>
                <w:rFonts w:cstheme="minorHAnsi"/>
              </w:rPr>
            </w:pPr>
            <w:r w:rsidRPr="00984CBC">
              <w:rPr>
                <w:rFonts w:cstheme="minorHAnsi"/>
              </w:rPr>
              <w:t>Are employees of the applicant’s organization identified by name and position title?</w:t>
            </w:r>
          </w:p>
        </w:tc>
        <w:tc>
          <w:tcPr>
            <w:tcW w:w="630" w:type="dxa"/>
            <w:tcBorders>
              <w:top w:val="single" w:sz="4" w:space="0" w:color="auto"/>
              <w:left w:val="single" w:sz="4" w:space="0" w:color="auto"/>
              <w:bottom w:val="single" w:sz="4" w:space="0" w:color="auto"/>
              <w:right w:val="single" w:sz="4" w:space="0" w:color="auto"/>
            </w:tcBorders>
          </w:tcPr>
          <w:p w14:paraId="4B780572"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5675BB75" w14:textId="77777777" w:rsidR="003E1D79" w:rsidRPr="00984CBC" w:rsidRDefault="003E1D79" w:rsidP="00477805">
            <w:pPr>
              <w:spacing w:after="0" w:line="240" w:lineRule="auto"/>
              <w:rPr>
                <w:rFonts w:cstheme="minorHAnsi"/>
              </w:rPr>
            </w:pPr>
          </w:p>
        </w:tc>
      </w:tr>
      <w:tr w:rsidR="003E1D79" w:rsidRPr="00984CBC" w14:paraId="63725D0F" w14:textId="77777777" w:rsidTr="00477805">
        <w:tc>
          <w:tcPr>
            <w:tcW w:w="8797" w:type="dxa"/>
            <w:tcBorders>
              <w:top w:val="single" w:sz="4" w:space="0" w:color="auto"/>
              <w:left w:val="single" w:sz="4" w:space="0" w:color="auto"/>
              <w:bottom w:val="single" w:sz="4" w:space="0" w:color="auto"/>
              <w:right w:val="single" w:sz="4" w:space="0" w:color="auto"/>
            </w:tcBorders>
          </w:tcPr>
          <w:p w14:paraId="4B1D03E8" w14:textId="77777777" w:rsidR="003E1D79" w:rsidRPr="00984CBC" w:rsidRDefault="003E1D79" w:rsidP="00477805">
            <w:pPr>
              <w:spacing w:after="0" w:line="240" w:lineRule="auto"/>
              <w:rPr>
                <w:rFonts w:cstheme="minorHAnsi"/>
              </w:rPr>
            </w:pPr>
            <w:r w:rsidRPr="00984CBC">
              <w:rPr>
                <w:rFonts w:cstheme="minorHAnsi"/>
              </w:rPr>
              <w:t>Did you reflect percentage of time the Project Director will devote to the project in full-time equivalents (FTE)?</w:t>
            </w:r>
          </w:p>
        </w:tc>
        <w:tc>
          <w:tcPr>
            <w:tcW w:w="630" w:type="dxa"/>
            <w:tcBorders>
              <w:top w:val="single" w:sz="4" w:space="0" w:color="auto"/>
              <w:left w:val="single" w:sz="4" w:space="0" w:color="auto"/>
              <w:bottom w:val="single" w:sz="4" w:space="0" w:color="auto"/>
              <w:right w:val="single" w:sz="4" w:space="0" w:color="auto"/>
            </w:tcBorders>
          </w:tcPr>
          <w:p w14:paraId="332BB7F8"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2F3D7305" w14:textId="77777777" w:rsidR="003E1D79" w:rsidRPr="00984CBC" w:rsidRDefault="003E1D79" w:rsidP="00477805">
            <w:pPr>
              <w:spacing w:after="0" w:line="240" w:lineRule="auto"/>
              <w:rPr>
                <w:rFonts w:cstheme="minorHAnsi"/>
              </w:rPr>
            </w:pPr>
          </w:p>
        </w:tc>
      </w:tr>
      <w:tr w:rsidR="003E1D79" w:rsidRPr="00984CBC" w14:paraId="40706E24" w14:textId="77777777" w:rsidTr="00477805">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68E4E9" w14:textId="77777777" w:rsidR="003E1D79" w:rsidRPr="00984CBC" w:rsidRDefault="003E1D79" w:rsidP="00477805">
            <w:pPr>
              <w:spacing w:after="0" w:line="240" w:lineRule="auto"/>
              <w:rPr>
                <w:rFonts w:cstheme="minorHAnsi"/>
                <w:b/>
              </w:rPr>
            </w:pPr>
            <w:r w:rsidRPr="00984CBC">
              <w:rPr>
                <w:rFonts w:cstheme="minorHAnsi"/>
                <w:b/>
              </w:rPr>
              <w:t>Fringe Benefits</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229E08"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155527" w14:textId="77777777" w:rsidR="003E1D79" w:rsidRPr="00984CBC" w:rsidRDefault="003E1D79" w:rsidP="00477805">
            <w:pPr>
              <w:spacing w:after="0" w:line="240" w:lineRule="auto"/>
              <w:rPr>
                <w:rFonts w:cstheme="minorHAnsi"/>
              </w:rPr>
            </w:pPr>
          </w:p>
        </w:tc>
      </w:tr>
      <w:tr w:rsidR="003E1D79" w:rsidRPr="00984CBC" w14:paraId="5B8437C9" w14:textId="77777777" w:rsidTr="00477805">
        <w:tc>
          <w:tcPr>
            <w:tcW w:w="8797" w:type="dxa"/>
            <w:tcBorders>
              <w:top w:val="single" w:sz="4" w:space="0" w:color="auto"/>
              <w:left w:val="single" w:sz="4" w:space="0" w:color="auto"/>
              <w:bottom w:val="single" w:sz="4" w:space="0" w:color="auto"/>
              <w:right w:val="single" w:sz="4" w:space="0" w:color="auto"/>
            </w:tcBorders>
          </w:tcPr>
          <w:p w14:paraId="343E4507" w14:textId="77777777" w:rsidR="003E1D79" w:rsidRPr="00984CBC" w:rsidRDefault="003E1D79" w:rsidP="00477805">
            <w:pPr>
              <w:spacing w:after="0" w:line="240" w:lineRule="auto"/>
              <w:rPr>
                <w:rFonts w:cstheme="minorHAnsi"/>
              </w:rPr>
            </w:pPr>
            <w:r w:rsidRPr="00984CBC">
              <w:rPr>
                <w:rFonts w:cstheme="minorHAnsi"/>
              </w:rPr>
              <w:t>Did you include your organization’s fringe benefit amount along with the basis for the computation?</w:t>
            </w:r>
          </w:p>
        </w:tc>
        <w:tc>
          <w:tcPr>
            <w:tcW w:w="630" w:type="dxa"/>
            <w:tcBorders>
              <w:top w:val="single" w:sz="4" w:space="0" w:color="auto"/>
              <w:left w:val="single" w:sz="4" w:space="0" w:color="auto"/>
              <w:bottom w:val="single" w:sz="4" w:space="0" w:color="auto"/>
              <w:right w:val="single" w:sz="4" w:space="0" w:color="auto"/>
            </w:tcBorders>
          </w:tcPr>
          <w:p w14:paraId="53EAF13D"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773586E0" w14:textId="77777777" w:rsidR="003E1D79" w:rsidRPr="00984CBC" w:rsidRDefault="003E1D79" w:rsidP="00477805">
            <w:pPr>
              <w:spacing w:after="0" w:line="240" w:lineRule="auto"/>
              <w:rPr>
                <w:rFonts w:cstheme="minorHAnsi"/>
              </w:rPr>
            </w:pPr>
          </w:p>
        </w:tc>
      </w:tr>
      <w:tr w:rsidR="003E1D79" w:rsidRPr="00984CBC" w14:paraId="7B5B5417" w14:textId="77777777" w:rsidTr="00477805">
        <w:tc>
          <w:tcPr>
            <w:tcW w:w="8797" w:type="dxa"/>
            <w:tcBorders>
              <w:top w:val="single" w:sz="4" w:space="0" w:color="auto"/>
              <w:left w:val="single" w:sz="4" w:space="0" w:color="auto"/>
              <w:bottom w:val="single" w:sz="4" w:space="0" w:color="auto"/>
              <w:right w:val="single" w:sz="4" w:space="0" w:color="auto"/>
            </w:tcBorders>
          </w:tcPr>
          <w:p w14:paraId="7A5CEFF6" w14:textId="77777777" w:rsidR="003E1D79" w:rsidRPr="00984CBC" w:rsidRDefault="003E1D79" w:rsidP="00477805">
            <w:pPr>
              <w:spacing w:after="0" w:line="240" w:lineRule="auto"/>
              <w:rPr>
                <w:rFonts w:cstheme="minorHAnsi"/>
              </w:rPr>
            </w:pPr>
            <w:r w:rsidRPr="00984CBC">
              <w:rPr>
                <w:rFonts w:cstheme="minorHAnsi"/>
              </w:rPr>
              <w:t>Did you list the type of fringe benefits to be covered with Federal funds?</w:t>
            </w:r>
          </w:p>
        </w:tc>
        <w:tc>
          <w:tcPr>
            <w:tcW w:w="630" w:type="dxa"/>
            <w:tcBorders>
              <w:top w:val="single" w:sz="4" w:space="0" w:color="auto"/>
              <w:left w:val="single" w:sz="4" w:space="0" w:color="auto"/>
              <w:bottom w:val="single" w:sz="4" w:space="0" w:color="auto"/>
              <w:right w:val="single" w:sz="4" w:space="0" w:color="auto"/>
            </w:tcBorders>
          </w:tcPr>
          <w:p w14:paraId="5A6E9751"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5FAFEE71" w14:textId="77777777" w:rsidR="003E1D79" w:rsidRPr="00984CBC" w:rsidRDefault="003E1D79" w:rsidP="00477805">
            <w:pPr>
              <w:spacing w:after="0" w:line="240" w:lineRule="auto"/>
              <w:rPr>
                <w:rFonts w:cstheme="minorHAnsi"/>
              </w:rPr>
            </w:pPr>
          </w:p>
        </w:tc>
      </w:tr>
      <w:tr w:rsidR="003E1D79" w:rsidRPr="00984CBC" w14:paraId="7CB7C206" w14:textId="77777777" w:rsidTr="00477805">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B5FDE6" w14:textId="77777777" w:rsidR="003E1D79" w:rsidRPr="00984CBC" w:rsidRDefault="003E1D79" w:rsidP="00477805">
            <w:pPr>
              <w:spacing w:after="0" w:line="240" w:lineRule="auto"/>
              <w:rPr>
                <w:rFonts w:cstheme="minorHAnsi"/>
                <w:b/>
              </w:rPr>
            </w:pPr>
            <w:r w:rsidRPr="00984CBC">
              <w:rPr>
                <w:rFonts w:cstheme="minorHAnsi"/>
                <w:b/>
              </w:rPr>
              <w:t>Travel</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DA5105"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631F62" w14:textId="77777777" w:rsidR="003E1D79" w:rsidRPr="00984CBC" w:rsidRDefault="003E1D79" w:rsidP="00477805">
            <w:pPr>
              <w:spacing w:after="0" w:line="240" w:lineRule="auto"/>
              <w:rPr>
                <w:rFonts w:cstheme="minorHAnsi"/>
              </w:rPr>
            </w:pPr>
          </w:p>
        </w:tc>
      </w:tr>
      <w:tr w:rsidR="003E1D79" w:rsidRPr="00984CBC" w14:paraId="1935278E" w14:textId="77777777" w:rsidTr="00477805">
        <w:tc>
          <w:tcPr>
            <w:tcW w:w="8797" w:type="dxa"/>
            <w:tcBorders>
              <w:top w:val="single" w:sz="4" w:space="0" w:color="auto"/>
              <w:left w:val="single" w:sz="4" w:space="0" w:color="auto"/>
              <w:bottom w:val="single" w:sz="4" w:space="0" w:color="auto"/>
              <w:right w:val="single" w:sz="4" w:space="0" w:color="auto"/>
            </w:tcBorders>
          </w:tcPr>
          <w:p w14:paraId="309B4EB3" w14:textId="77777777" w:rsidR="003E1D79" w:rsidRPr="00984CBC" w:rsidRDefault="003E1D79" w:rsidP="00477805">
            <w:pPr>
              <w:spacing w:after="0" w:line="240" w:lineRule="auto"/>
              <w:rPr>
                <w:rFonts w:cstheme="minorHAnsi"/>
              </w:rPr>
            </w:pPr>
            <w:r w:rsidRPr="00984CBC">
              <w:rPr>
                <w:rFonts w:cstheme="minorHAnsi"/>
              </w:rPr>
              <w:t>Are travel expenses itemized?  For example, origination/destination points, number and purpose of trips, number of staff traveling, mode of transportation and cost of each trip.</w:t>
            </w:r>
          </w:p>
        </w:tc>
        <w:tc>
          <w:tcPr>
            <w:tcW w:w="630" w:type="dxa"/>
            <w:tcBorders>
              <w:top w:val="single" w:sz="4" w:space="0" w:color="auto"/>
              <w:left w:val="single" w:sz="4" w:space="0" w:color="auto"/>
              <w:bottom w:val="single" w:sz="4" w:space="0" w:color="auto"/>
              <w:right w:val="single" w:sz="4" w:space="0" w:color="auto"/>
            </w:tcBorders>
          </w:tcPr>
          <w:p w14:paraId="5126FFDE"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6032D57E" w14:textId="77777777" w:rsidR="003E1D79" w:rsidRPr="00984CBC" w:rsidRDefault="003E1D79" w:rsidP="00477805">
            <w:pPr>
              <w:spacing w:after="0" w:line="240" w:lineRule="auto"/>
              <w:rPr>
                <w:rFonts w:cstheme="minorHAnsi"/>
              </w:rPr>
            </w:pPr>
          </w:p>
        </w:tc>
      </w:tr>
      <w:tr w:rsidR="003E1D79" w:rsidRPr="00984CBC" w14:paraId="750EA9BE" w14:textId="77777777" w:rsidTr="00477805">
        <w:tc>
          <w:tcPr>
            <w:tcW w:w="8797" w:type="dxa"/>
            <w:tcBorders>
              <w:top w:val="single" w:sz="4" w:space="0" w:color="auto"/>
              <w:left w:val="single" w:sz="4" w:space="0" w:color="auto"/>
              <w:bottom w:val="single" w:sz="4" w:space="0" w:color="auto"/>
              <w:right w:val="single" w:sz="4" w:space="0" w:color="auto"/>
            </w:tcBorders>
          </w:tcPr>
          <w:p w14:paraId="273B31D4" w14:textId="77777777" w:rsidR="003E1D79" w:rsidRPr="00984CBC" w:rsidRDefault="003E1D79" w:rsidP="00477805">
            <w:pPr>
              <w:spacing w:after="0" w:line="240" w:lineRule="auto"/>
              <w:rPr>
                <w:rFonts w:cstheme="minorHAnsi"/>
              </w:rPr>
            </w:pPr>
            <w:r w:rsidRPr="00984CBC">
              <w:rPr>
                <w:rFonts w:cstheme="minorHAnsi"/>
              </w:rPr>
              <w:t>Are the Attendee Objectives and travel justifications included in the narrative?</w:t>
            </w:r>
          </w:p>
        </w:tc>
        <w:tc>
          <w:tcPr>
            <w:tcW w:w="630" w:type="dxa"/>
            <w:tcBorders>
              <w:top w:val="single" w:sz="4" w:space="0" w:color="auto"/>
              <w:left w:val="single" w:sz="4" w:space="0" w:color="auto"/>
              <w:bottom w:val="single" w:sz="4" w:space="0" w:color="auto"/>
              <w:right w:val="single" w:sz="4" w:space="0" w:color="auto"/>
            </w:tcBorders>
          </w:tcPr>
          <w:p w14:paraId="24F3512F"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257E3046" w14:textId="77777777" w:rsidR="003E1D79" w:rsidRPr="00984CBC" w:rsidRDefault="003E1D79" w:rsidP="00477805">
            <w:pPr>
              <w:spacing w:after="0" w:line="240" w:lineRule="auto"/>
              <w:rPr>
                <w:rFonts w:cstheme="minorHAnsi"/>
              </w:rPr>
            </w:pPr>
          </w:p>
        </w:tc>
      </w:tr>
      <w:tr w:rsidR="003E1D79" w:rsidRPr="00984CBC" w14:paraId="732649CB" w14:textId="77777777" w:rsidTr="00477805">
        <w:tc>
          <w:tcPr>
            <w:tcW w:w="8797" w:type="dxa"/>
            <w:tcBorders>
              <w:top w:val="single" w:sz="4" w:space="0" w:color="auto"/>
              <w:left w:val="single" w:sz="4" w:space="0" w:color="auto"/>
              <w:bottom w:val="single" w:sz="4" w:space="0" w:color="auto"/>
              <w:right w:val="single" w:sz="4" w:space="0" w:color="auto"/>
            </w:tcBorders>
          </w:tcPr>
          <w:p w14:paraId="4E92E6B1" w14:textId="77777777" w:rsidR="003E1D79" w:rsidRPr="00984CBC" w:rsidRDefault="003E1D79" w:rsidP="00477805">
            <w:pPr>
              <w:spacing w:after="0" w:line="240" w:lineRule="auto"/>
              <w:rPr>
                <w:rFonts w:cstheme="minorHAnsi"/>
              </w:rPr>
            </w:pPr>
            <w:r w:rsidRPr="00984CBC">
              <w:rPr>
                <w:rFonts w:cstheme="minorHAnsi"/>
              </w:rPr>
              <w:t>Is the basis for the lodging estimates identified in the budget?  For example, include excerpt from travel regulations.</w:t>
            </w:r>
          </w:p>
        </w:tc>
        <w:tc>
          <w:tcPr>
            <w:tcW w:w="630" w:type="dxa"/>
            <w:tcBorders>
              <w:top w:val="single" w:sz="4" w:space="0" w:color="auto"/>
              <w:left w:val="single" w:sz="4" w:space="0" w:color="auto"/>
              <w:bottom w:val="single" w:sz="4" w:space="0" w:color="auto"/>
              <w:right w:val="single" w:sz="4" w:space="0" w:color="auto"/>
            </w:tcBorders>
          </w:tcPr>
          <w:p w14:paraId="74A8FA20"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11909810" w14:textId="77777777" w:rsidR="003E1D79" w:rsidRPr="00984CBC" w:rsidRDefault="003E1D79" w:rsidP="00477805">
            <w:pPr>
              <w:spacing w:after="0" w:line="240" w:lineRule="auto"/>
              <w:rPr>
                <w:rFonts w:cstheme="minorHAnsi"/>
              </w:rPr>
            </w:pPr>
          </w:p>
        </w:tc>
      </w:tr>
      <w:tr w:rsidR="003E1D79" w:rsidRPr="00984CBC" w14:paraId="114A24FF" w14:textId="77777777" w:rsidTr="00477805">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E9E27D" w14:textId="77777777" w:rsidR="003E1D79" w:rsidRPr="00984CBC" w:rsidRDefault="003E1D79" w:rsidP="00477805">
            <w:pPr>
              <w:spacing w:after="0" w:line="240" w:lineRule="auto"/>
              <w:rPr>
                <w:rFonts w:cstheme="minorHAnsi"/>
                <w:b/>
              </w:rPr>
            </w:pPr>
            <w:r w:rsidRPr="00984CBC">
              <w:rPr>
                <w:rFonts w:cstheme="minorHAnsi"/>
                <w:b/>
              </w:rPr>
              <w:t>Equipment</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2A510"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A30D83" w14:textId="77777777" w:rsidR="003E1D79" w:rsidRPr="00984CBC" w:rsidRDefault="003E1D79" w:rsidP="00477805">
            <w:pPr>
              <w:spacing w:after="0" w:line="240" w:lineRule="auto"/>
              <w:rPr>
                <w:rFonts w:cstheme="minorHAnsi"/>
              </w:rPr>
            </w:pPr>
          </w:p>
        </w:tc>
      </w:tr>
      <w:tr w:rsidR="003E1D79" w:rsidRPr="00984CBC" w14:paraId="5854107D" w14:textId="77777777" w:rsidTr="00477805">
        <w:tc>
          <w:tcPr>
            <w:tcW w:w="8797" w:type="dxa"/>
            <w:tcBorders>
              <w:top w:val="single" w:sz="4" w:space="0" w:color="auto"/>
              <w:left w:val="single" w:sz="4" w:space="0" w:color="auto"/>
              <w:bottom w:val="single" w:sz="4" w:space="0" w:color="auto"/>
              <w:right w:val="single" w:sz="4" w:space="0" w:color="auto"/>
            </w:tcBorders>
          </w:tcPr>
          <w:p w14:paraId="647A0C46" w14:textId="77777777" w:rsidR="003E1D79" w:rsidRPr="00984CBC" w:rsidRDefault="003E1D79" w:rsidP="00477805">
            <w:pPr>
              <w:spacing w:after="0" w:line="240" w:lineRule="auto"/>
              <w:rPr>
                <w:rFonts w:cstheme="minorHAnsi"/>
              </w:rPr>
            </w:pPr>
            <w:r w:rsidRPr="00984CBC">
              <w:rPr>
                <w:rFonts w:cstheme="minorHAnsi"/>
              </w:rPr>
              <w:t>Is the need for the equipment justified in the narrative?</w:t>
            </w:r>
          </w:p>
        </w:tc>
        <w:tc>
          <w:tcPr>
            <w:tcW w:w="630" w:type="dxa"/>
            <w:tcBorders>
              <w:top w:val="single" w:sz="4" w:space="0" w:color="auto"/>
              <w:left w:val="single" w:sz="4" w:space="0" w:color="auto"/>
              <w:bottom w:val="single" w:sz="4" w:space="0" w:color="auto"/>
              <w:right w:val="single" w:sz="4" w:space="0" w:color="auto"/>
            </w:tcBorders>
          </w:tcPr>
          <w:p w14:paraId="3935B7C4"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5CD7A7FA" w14:textId="77777777" w:rsidR="003E1D79" w:rsidRPr="00984CBC" w:rsidRDefault="003E1D79" w:rsidP="00477805">
            <w:pPr>
              <w:spacing w:after="0" w:line="240" w:lineRule="auto"/>
              <w:rPr>
                <w:rFonts w:cstheme="minorHAnsi"/>
              </w:rPr>
            </w:pPr>
          </w:p>
        </w:tc>
      </w:tr>
      <w:tr w:rsidR="003E1D79" w:rsidRPr="00984CBC" w14:paraId="5B6FA340" w14:textId="77777777" w:rsidTr="00477805">
        <w:tc>
          <w:tcPr>
            <w:tcW w:w="8797" w:type="dxa"/>
            <w:tcBorders>
              <w:top w:val="single" w:sz="4" w:space="0" w:color="auto"/>
              <w:left w:val="single" w:sz="4" w:space="0" w:color="auto"/>
              <w:bottom w:val="single" w:sz="4" w:space="0" w:color="auto"/>
              <w:right w:val="single" w:sz="4" w:space="0" w:color="auto"/>
            </w:tcBorders>
          </w:tcPr>
          <w:p w14:paraId="2C09701E" w14:textId="77777777" w:rsidR="003E1D79" w:rsidRPr="00984CBC" w:rsidRDefault="003E1D79" w:rsidP="00477805">
            <w:pPr>
              <w:spacing w:after="0" w:line="240" w:lineRule="auto"/>
              <w:rPr>
                <w:rFonts w:cstheme="minorHAnsi"/>
              </w:rPr>
            </w:pPr>
            <w:r w:rsidRPr="00984CBC">
              <w:rPr>
                <w:rFonts w:cstheme="minorHAnsi"/>
              </w:rPr>
              <w:t>Are the types of equipment, unit costs, and the number of items to be purchased listed in the budget?</w:t>
            </w:r>
          </w:p>
        </w:tc>
        <w:tc>
          <w:tcPr>
            <w:tcW w:w="630" w:type="dxa"/>
            <w:tcBorders>
              <w:top w:val="single" w:sz="4" w:space="0" w:color="auto"/>
              <w:left w:val="single" w:sz="4" w:space="0" w:color="auto"/>
              <w:bottom w:val="single" w:sz="4" w:space="0" w:color="auto"/>
              <w:right w:val="single" w:sz="4" w:space="0" w:color="auto"/>
            </w:tcBorders>
          </w:tcPr>
          <w:p w14:paraId="011EE72C"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19974646" w14:textId="77777777" w:rsidR="003E1D79" w:rsidRPr="00984CBC" w:rsidRDefault="003E1D79" w:rsidP="00477805">
            <w:pPr>
              <w:spacing w:after="0" w:line="240" w:lineRule="auto"/>
              <w:rPr>
                <w:rFonts w:cstheme="minorHAnsi"/>
              </w:rPr>
            </w:pPr>
          </w:p>
        </w:tc>
      </w:tr>
      <w:tr w:rsidR="003E1D79" w:rsidRPr="00984CBC" w14:paraId="43F40FAF" w14:textId="77777777" w:rsidTr="00477805">
        <w:tc>
          <w:tcPr>
            <w:tcW w:w="8797" w:type="dxa"/>
            <w:tcBorders>
              <w:top w:val="single" w:sz="4" w:space="0" w:color="auto"/>
              <w:left w:val="single" w:sz="4" w:space="0" w:color="auto"/>
              <w:bottom w:val="single" w:sz="4" w:space="0" w:color="auto"/>
              <w:right w:val="single" w:sz="4" w:space="0" w:color="auto"/>
            </w:tcBorders>
          </w:tcPr>
          <w:p w14:paraId="64D6BFF4" w14:textId="77777777" w:rsidR="003E1D79" w:rsidRPr="00984CBC" w:rsidRDefault="003E1D79" w:rsidP="00477805">
            <w:pPr>
              <w:spacing w:after="0" w:line="240" w:lineRule="auto"/>
              <w:rPr>
                <w:rFonts w:cstheme="minorHAnsi"/>
              </w:rPr>
            </w:pPr>
            <w:r w:rsidRPr="00984CBC">
              <w:rPr>
                <w:rFonts w:cstheme="minorHAnsi"/>
              </w:rPr>
              <w:t>Is the basis for the cost per item or other basis of computation stated in the budget?</w:t>
            </w:r>
          </w:p>
        </w:tc>
        <w:tc>
          <w:tcPr>
            <w:tcW w:w="630" w:type="dxa"/>
            <w:tcBorders>
              <w:top w:val="single" w:sz="4" w:space="0" w:color="auto"/>
              <w:left w:val="single" w:sz="4" w:space="0" w:color="auto"/>
              <w:bottom w:val="single" w:sz="4" w:space="0" w:color="auto"/>
              <w:right w:val="single" w:sz="4" w:space="0" w:color="auto"/>
            </w:tcBorders>
          </w:tcPr>
          <w:p w14:paraId="1D8ED2CD"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0B39D02D" w14:textId="77777777" w:rsidR="003E1D79" w:rsidRPr="00984CBC" w:rsidRDefault="003E1D79" w:rsidP="00477805">
            <w:pPr>
              <w:spacing w:after="0" w:line="240" w:lineRule="auto"/>
              <w:rPr>
                <w:rFonts w:cstheme="minorHAnsi"/>
              </w:rPr>
            </w:pPr>
          </w:p>
        </w:tc>
      </w:tr>
      <w:tr w:rsidR="003E1D79" w:rsidRPr="00984CBC" w14:paraId="7D615439" w14:textId="77777777" w:rsidTr="00477805">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0A9567" w14:textId="77777777" w:rsidR="003E1D79" w:rsidRPr="00984CBC" w:rsidRDefault="003E1D79" w:rsidP="00477805">
            <w:pPr>
              <w:spacing w:after="0" w:line="240" w:lineRule="auto"/>
              <w:rPr>
                <w:rFonts w:cstheme="minorHAnsi"/>
                <w:b/>
              </w:rPr>
            </w:pPr>
            <w:r w:rsidRPr="00984CBC">
              <w:rPr>
                <w:rFonts w:cstheme="minorHAnsi"/>
                <w:b/>
              </w:rPr>
              <w:t>Supplies</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24852"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6D123C" w14:textId="77777777" w:rsidR="003E1D79" w:rsidRPr="00984CBC" w:rsidRDefault="003E1D79" w:rsidP="00477805">
            <w:pPr>
              <w:spacing w:after="0" w:line="240" w:lineRule="auto"/>
              <w:rPr>
                <w:rFonts w:cstheme="minorHAnsi"/>
              </w:rPr>
            </w:pPr>
          </w:p>
        </w:tc>
      </w:tr>
      <w:tr w:rsidR="003E1D79" w:rsidRPr="00984CBC" w14:paraId="279804C1" w14:textId="77777777" w:rsidTr="00477805">
        <w:tc>
          <w:tcPr>
            <w:tcW w:w="8797" w:type="dxa"/>
            <w:tcBorders>
              <w:top w:val="single" w:sz="4" w:space="0" w:color="auto"/>
              <w:left w:val="single" w:sz="4" w:space="0" w:color="auto"/>
              <w:bottom w:val="single" w:sz="4" w:space="0" w:color="auto"/>
              <w:right w:val="single" w:sz="4" w:space="0" w:color="auto"/>
            </w:tcBorders>
          </w:tcPr>
          <w:p w14:paraId="19E90A0B" w14:textId="77777777" w:rsidR="003E1D79" w:rsidRPr="00984CBC" w:rsidRDefault="003E1D79" w:rsidP="00477805">
            <w:pPr>
              <w:spacing w:after="0" w:line="240" w:lineRule="auto"/>
              <w:rPr>
                <w:rFonts w:cstheme="minorHAnsi"/>
              </w:rPr>
            </w:pPr>
            <w:r w:rsidRPr="00984CBC">
              <w:rPr>
                <w:rFonts w:cstheme="minorHAnsi"/>
              </w:rPr>
              <w:t>Are the types of supplies, unit costs, and the number of items to be purchased reflected in the budget?</w:t>
            </w:r>
          </w:p>
        </w:tc>
        <w:tc>
          <w:tcPr>
            <w:tcW w:w="630" w:type="dxa"/>
            <w:tcBorders>
              <w:top w:val="single" w:sz="4" w:space="0" w:color="auto"/>
              <w:left w:val="single" w:sz="4" w:space="0" w:color="auto"/>
              <w:bottom w:val="single" w:sz="4" w:space="0" w:color="auto"/>
              <w:right w:val="single" w:sz="4" w:space="0" w:color="auto"/>
            </w:tcBorders>
          </w:tcPr>
          <w:p w14:paraId="1C32FAE0"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6ACF23A9" w14:textId="77777777" w:rsidR="003E1D79" w:rsidRPr="00984CBC" w:rsidRDefault="003E1D79" w:rsidP="00477805">
            <w:pPr>
              <w:spacing w:after="0" w:line="240" w:lineRule="auto"/>
              <w:rPr>
                <w:rFonts w:cstheme="minorHAnsi"/>
              </w:rPr>
            </w:pPr>
          </w:p>
        </w:tc>
      </w:tr>
      <w:tr w:rsidR="003E1D79" w:rsidRPr="00984CBC" w14:paraId="15A3361B" w14:textId="77777777" w:rsidTr="00477805">
        <w:tc>
          <w:tcPr>
            <w:tcW w:w="8797" w:type="dxa"/>
            <w:tcBorders>
              <w:top w:val="single" w:sz="4" w:space="0" w:color="auto"/>
              <w:left w:val="single" w:sz="4" w:space="0" w:color="auto"/>
              <w:bottom w:val="single" w:sz="4" w:space="0" w:color="auto"/>
              <w:right w:val="single" w:sz="4" w:space="0" w:color="auto"/>
            </w:tcBorders>
          </w:tcPr>
          <w:p w14:paraId="0DFB2B6B" w14:textId="77777777" w:rsidR="003E1D79" w:rsidRPr="00984CBC" w:rsidRDefault="003E1D79" w:rsidP="00477805">
            <w:pPr>
              <w:spacing w:after="0" w:line="240" w:lineRule="auto"/>
              <w:rPr>
                <w:rFonts w:cstheme="minorHAnsi"/>
              </w:rPr>
            </w:pPr>
            <w:r w:rsidRPr="00984CBC">
              <w:rPr>
                <w:rFonts w:cstheme="minorHAnsi"/>
              </w:rPr>
              <w:t>Is the basis for the costs per item or other basis of computation stated?</w:t>
            </w:r>
          </w:p>
        </w:tc>
        <w:tc>
          <w:tcPr>
            <w:tcW w:w="630" w:type="dxa"/>
            <w:tcBorders>
              <w:top w:val="single" w:sz="4" w:space="0" w:color="auto"/>
              <w:left w:val="single" w:sz="4" w:space="0" w:color="auto"/>
              <w:bottom w:val="single" w:sz="4" w:space="0" w:color="auto"/>
              <w:right w:val="single" w:sz="4" w:space="0" w:color="auto"/>
            </w:tcBorders>
          </w:tcPr>
          <w:p w14:paraId="77BD7066"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398DF2AA" w14:textId="77777777" w:rsidR="003E1D79" w:rsidRPr="00984CBC" w:rsidRDefault="003E1D79" w:rsidP="00477805">
            <w:pPr>
              <w:spacing w:after="0" w:line="240" w:lineRule="auto"/>
              <w:rPr>
                <w:rFonts w:cstheme="minorHAnsi"/>
              </w:rPr>
            </w:pPr>
          </w:p>
        </w:tc>
      </w:tr>
      <w:tr w:rsidR="003E1D79" w:rsidRPr="00984CBC" w14:paraId="392E06B6" w14:textId="77777777" w:rsidTr="00477805">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5F7530" w14:textId="77777777" w:rsidR="003E1D79" w:rsidRPr="00984CBC" w:rsidRDefault="003E1D79" w:rsidP="00477805">
            <w:pPr>
              <w:spacing w:after="0" w:line="240" w:lineRule="auto"/>
              <w:rPr>
                <w:rFonts w:cstheme="minorHAnsi"/>
              </w:rPr>
            </w:pPr>
            <w:r w:rsidRPr="00984CBC">
              <w:rPr>
                <w:rFonts w:cstheme="minorHAnsi"/>
                <w:b/>
              </w:rPr>
              <w:t>Contractual:</w:t>
            </w:r>
            <w:r w:rsidRPr="00984CBC">
              <w:rPr>
                <w:rFonts w:cstheme="minorHAnsi"/>
              </w:rPr>
              <w:t xml:space="preserve"> (FNS reserves the right to request information on all contractual awards and associated costs after the contract is awarded.)</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1F81F0"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C8A34F" w14:textId="77777777" w:rsidR="003E1D79" w:rsidRPr="00984CBC" w:rsidRDefault="003E1D79" w:rsidP="00477805">
            <w:pPr>
              <w:spacing w:after="0" w:line="240" w:lineRule="auto"/>
              <w:rPr>
                <w:rFonts w:cstheme="minorHAnsi"/>
              </w:rPr>
            </w:pPr>
          </w:p>
        </w:tc>
      </w:tr>
      <w:tr w:rsidR="003E1D79" w:rsidRPr="00984CBC" w14:paraId="35E12611" w14:textId="77777777" w:rsidTr="00477805">
        <w:tc>
          <w:tcPr>
            <w:tcW w:w="8797" w:type="dxa"/>
            <w:tcBorders>
              <w:top w:val="single" w:sz="4" w:space="0" w:color="auto"/>
              <w:left w:val="single" w:sz="4" w:space="0" w:color="auto"/>
              <w:bottom w:val="single" w:sz="4" w:space="0" w:color="auto"/>
              <w:right w:val="single" w:sz="4" w:space="0" w:color="auto"/>
            </w:tcBorders>
          </w:tcPr>
          <w:p w14:paraId="35C43515" w14:textId="77777777" w:rsidR="003E1D79" w:rsidRPr="00984CBC" w:rsidRDefault="003E1D79" w:rsidP="00477805">
            <w:pPr>
              <w:spacing w:after="0" w:line="240" w:lineRule="auto"/>
              <w:rPr>
                <w:rFonts w:cstheme="minorHAnsi"/>
              </w:rPr>
            </w:pPr>
            <w:r w:rsidRPr="00984CBC">
              <w:rPr>
                <w:rFonts w:cstheme="minorHAnsi"/>
              </w:rPr>
              <w:t xml:space="preserve">Has the bona fide need been clearly identified in the project description to justify the cost for a contract expense(s) shown on the budget? </w:t>
            </w:r>
          </w:p>
        </w:tc>
        <w:tc>
          <w:tcPr>
            <w:tcW w:w="630" w:type="dxa"/>
            <w:tcBorders>
              <w:top w:val="single" w:sz="4" w:space="0" w:color="auto"/>
              <w:left w:val="single" w:sz="4" w:space="0" w:color="auto"/>
              <w:bottom w:val="single" w:sz="4" w:space="0" w:color="auto"/>
              <w:right w:val="single" w:sz="4" w:space="0" w:color="auto"/>
            </w:tcBorders>
          </w:tcPr>
          <w:p w14:paraId="43352C9D"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69FD4F89" w14:textId="77777777" w:rsidR="003E1D79" w:rsidRPr="00984CBC" w:rsidRDefault="003E1D79" w:rsidP="00477805">
            <w:pPr>
              <w:spacing w:after="0" w:line="240" w:lineRule="auto"/>
              <w:rPr>
                <w:rFonts w:cstheme="minorHAnsi"/>
              </w:rPr>
            </w:pPr>
          </w:p>
        </w:tc>
      </w:tr>
      <w:tr w:rsidR="003E1D79" w:rsidRPr="00984CBC" w14:paraId="3644EB09" w14:textId="77777777" w:rsidTr="00477805">
        <w:tc>
          <w:tcPr>
            <w:tcW w:w="8797" w:type="dxa"/>
            <w:tcBorders>
              <w:top w:val="single" w:sz="4" w:space="0" w:color="auto"/>
              <w:left w:val="single" w:sz="4" w:space="0" w:color="auto"/>
              <w:bottom w:val="single" w:sz="4" w:space="0" w:color="auto"/>
              <w:right w:val="single" w:sz="4" w:space="0" w:color="auto"/>
            </w:tcBorders>
          </w:tcPr>
          <w:p w14:paraId="197E3837" w14:textId="77777777" w:rsidR="003E1D79" w:rsidRPr="00984CBC" w:rsidRDefault="003E1D79" w:rsidP="00477805">
            <w:pPr>
              <w:spacing w:after="0" w:line="240" w:lineRule="auto"/>
              <w:rPr>
                <w:rFonts w:cstheme="minorHAnsi"/>
              </w:rPr>
            </w:pPr>
            <w:r w:rsidRPr="00984CBC">
              <w:rPr>
                <w:rFonts w:cstheme="minorHAnsi"/>
              </w:rPr>
              <w:t>A justification for all Sole-source contracts must be provided in the budget narrative prior to approving this identified cost.</w:t>
            </w:r>
          </w:p>
        </w:tc>
        <w:tc>
          <w:tcPr>
            <w:tcW w:w="630" w:type="dxa"/>
            <w:tcBorders>
              <w:top w:val="single" w:sz="4" w:space="0" w:color="auto"/>
              <w:left w:val="single" w:sz="4" w:space="0" w:color="auto"/>
              <w:bottom w:val="single" w:sz="4" w:space="0" w:color="auto"/>
              <w:right w:val="single" w:sz="4" w:space="0" w:color="auto"/>
            </w:tcBorders>
          </w:tcPr>
          <w:p w14:paraId="1A3F47E3"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08B581E5" w14:textId="77777777" w:rsidR="003E1D79" w:rsidRPr="00984CBC" w:rsidRDefault="003E1D79" w:rsidP="00477805">
            <w:pPr>
              <w:spacing w:after="0" w:line="240" w:lineRule="auto"/>
              <w:rPr>
                <w:rFonts w:cstheme="minorHAnsi"/>
              </w:rPr>
            </w:pPr>
          </w:p>
        </w:tc>
      </w:tr>
      <w:tr w:rsidR="003E1D79" w:rsidRPr="00984CBC" w14:paraId="74C5816D" w14:textId="77777777" w:rsidTr="00477805">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F97EA1" w14:textId="77777777" w:rsidR="003E1D79" w:rsidRPr="00984CBC" w:rsidRDefault="003E1D79" w:rsidP="00477805">
            <w:pPr>
              <w:spacing w:after="0" w:line="240" w:lineRule="auto"/>
              <w:rPr>
                <w:rFonts w:cstheme="minorHAnsi"/>
                <w:b/>
              </w:rPr>
            </w:pPr>
            <w:r w:rsidRPr="00984CBC">
              <w:rPr>
                <w:rFonts w:cstheme="minorHAnsi"/>
                <w:b/>
              </w:rPr>
              <w:t>Other</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7BAF78"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076549" w14:textId="77777777" w:rsidR="003E1D79" w:rsidRPr="00984CBC" w:rsidRDefault="003E1D79" w:rsidP="00477805">
            <w:pPr>
              <w:spacing w:after="0" w:line="240" w:lineRule="auto"/>
              <w:rPr>
                <w:rFonts w:cstheme="minorHAnsi"/>
              </w:rPr>
            </w:pPr>
          </w:p>
        </w:tc>
      </w:tr>
      <w:tr w:rsidR="003E1D79" w:rsidRPr="00984CBC" w14:paraId="1EF634E1" w14:textId="77777777" w:rsidTr="00477805">
        <w:tc>
          <w:tcPr>
            <w:tcW w:w="8797" w:type="dxa"/>
            <w:tcBorders>
              <w:top w:val="single" w:sz="4" w:space="0" w:color="auto"/>
              <w:left w:val="single" w:sz="4" w:space="0" w:color="auto"/>
              <w:bottom w:val="single" w:sz="4" w:space="0" w:color="auto"/>
              <w:right w:val="single" w:sz="4" w:space="0" w:color="auto"/>
            </w:tcBorders>
          </w:tcPr>
          <w:p w14:paraId="58031F9E" w14:textId="77777777" w:rsidR="003E1D79" w:rsidRPr="00984CBC" w:rsidRDefault="003E1D79" w:rsidP="00477805">
            <w:pPr>
              <w:spacing w:after="0" w:line="240" w:lineRule="auto"/>
              <w:rPr>
                <w:rFonts w:cstheme="minorHAnsi"/>
              </w:rPr>
            </w:pPr>
            <w:r w:rsidRPr="00984CBC">
              <w:rPr>
                <w:rFonts w:cstheme="minorHAnsi"/>
              </w:rPr>
              <w:t xml:space="preserve">For all line items listed under the “Other” heading – </w:t>
            </w:r>
          </w:p>
          <w:p w14:paraId="0AE0D555" w14:textId="77777777" w:rsidR="003E1D79" w:rsidRPr="00984CBC" w:rsidRDefault="003E1D79" w:rsidP="00477805">
            <w:pPr>
              <w:spacing w:after="0" w:line="240" w:lineRule="auto"/>
              <w:rPr>
                <w:rFonts w:cstheme="minorHAnsi"/>
              </w:rPr>
            </w:pPr>
            <w:r w:rsidRPr="00984CBC">
              <w:rPr>
                <w:rFonts w:cstheme="minorHAnsi"/>
              </w:rPr>
              <w:t>List items to be covered along with the methodology on how costs were derived.</w:t>
            </w:r>
          </w:p>
        </w:tc>
        <w:tc>
          <w:tcPr>
            <w:tcW w:w="630" w:type="dxa"/>
            <w:tcBorders>
              <w:top w:val="single" w:sz="4" w:space="0" w:color="auto"/>
              <w:left w:val="single" w:sz="4" w:space="0" w:color="auto"/>
              <w:bottom w:val="single" w:sz="4" w:space="0" w:color="auto"/>
              <w:right w:val="single" w:sz="4" w:space="0" w:color="auto"/>
            </w:tcBorders>
          </w:tcPr>
          <w:p w14:paraId="6E64C4B0"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2ADA9797" w14:textId="77777777" w:rsidR="003E1D79" w:rsidRPr="00984CBC" w:rsidRDefault="003E1D79" w:rsidP="00477805">
            <w:pPr>
              <w:spacing w:after="0" w:line="240" w:lineRule="auto"/>
              <w:rPr>
                <w:rFonts w:cstheme="minorHAnsi"/>
              </w:rPr>
            </w:pPr>
          </w:p>
        </w:tc>
      </w:tr>
      <w:tr w:rsidR="003E1D79" w:rsidRPr="00984CBC" w14:paraId="6BFA6765" w14:textId="77777777" w:rsidTr="00477805">
        <w:tc>
          <w:tcPr>
            <w:tcW w:w="8797" w:type="dxa"/>
            <w:tcBorders>
              <w:top w:val="single" w:sz="4" w:space="0" w:color="auto"/>
              <w:left w:val="single" w:sz="4" w:space="0" w:color="auto"/>
              <w:bottom w:val="single" w:sz="4" w:space="0" w:color="auto"/>
              <w:right w:val="single" w:sz="4" w:space="0" w:color="auto"/>
            </w:tcBorders>
          </w:tcPr>
          <w:p w14:paraId="665757FB" w14:textId="77777777" w:rsidR="003E1D79" w:rsidRPr="00984CBC" w:rsidRDefault="003E1D79" w:rsidP="00477805">
            <w:pPr>
              <w:spacing w:after="0" w:line="240" w:lineRule="auto"/>
              <w:rPr>
                <w:rFonts w:cstheme="minorHAnsi"/>
              </w:rPr>
            </w:pPr>
            <w:r w:rsidRPr="00984CBC">
              <w:rPr>
                <w:rFonts w:cstheme="minorHAnsi"/>
              </w:rPr>
              <w:t xml:space="preserve">Are all sub grantees and associated information listed in accordance with the guidance found in “Application Budget Narrative” in </w:t>
            </w:r>
            <w:hyperlink w:anchor="_APPLICATION_AND_SUBMISSION" w:history="1">
              <w:r w:rsidRPr="00984CBC">
                <w:rPr>
                  <w:rStyle w:val="Hyperlink"/>
                  <w:rFonts w:cstheme="minorHAnsi"/>
                </w:rPr>
                <w:t xml:space="preserve">Section 4 </w:t>
              </w:r>
            </w:hyperlink>
            <w:r w:rsidRPr="00984CBC">
              <w:rPr>
                <w:rFonts w:cstheme="minorHAnsi"/>
              </w:rPr>
              <w:t>of the RFA?</w:t>
            </w:r>
          </w:p>
        </w:tc>
        <w:tc>
          <w:tcPr>
            <w:tcW w:w="630" w:type="dxa"/>
            <w:tcBorders>
              <w:top w:val="single" w:sz="4" w:space="0" w:color="auto"/>
              <w:left w:val="single" w:sz="4" w:space="0" w:color="auto"/>
              <w:bottom w:val="single" w:sz="4" w:space="0" w:color="auto"/>
              <w:right w:val="single" w:sz="4" w:space="0" w:color="auto"/>
            </w:tcBorders>
          </w:tcPr>
          <w:p w14:paraId="3FD71386"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3914BF44" w14:textId="77777777" w:rsidR="003E1D79" w:rsidRPr="00984CBC" w:rsidRDefault="003E1D79" w:rsidP="00477805">
            <w:pPr>
              <w:spacing w:after="0" w:line="240" w:lineRule="auto"/>
              <w:rPr>
                <w:rFonts w:cstheme="minorHAnsi"/>
              </w:rPr>
            </w:pPr>
          </w:p>
        </w:tc>
      </w:tr>
      <w:tr w:rsidR="003E1D79" w:rsidRPr="00984CBC" w14:paraId="6935BC4E" w14:textId="77777777" w:rsidTr="00477805">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5D89C7" w14:textId="77777777" w:rsidR="003E1D79" w:rsidRPr="00984CBC" w:rsidRDefault="003E1D79" w:rsidP="00477805">
            <w:pPr>
              <w:spacing w:after="0" w:line="240" w:lineRule="auto"/>
              <w:rPr>
                <w:rFonts w:cstheme="minorHAnsi"/>
                <w:b/>
              </w:rPr>
            </w:pPr>
            <w:r w:rsidRPr="00984CBC">
              <w:rPr>
                <w:rFonts w:cstheme="minorHAnsi"/>
                <w:b/>
              </w:rPr>
              <w:t>Indirect Costs</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7B42FA"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C546B0" w14:textId="77777777" w:rsidR="003E1D79" w:rsidRPr="00984CBC" w:rsidRDefault="003E1D79" w:rsidP="00477805">
            <w:pPr>
              <w:spacing w:after="0" w:line="240" w:lineRule="auto"/>
              <w:rPr>
                <w:rFonts w:cstheme="minorHAnsi"/>
              </w:rPr>
            </w:pPr>
          </w:p>
        </w:tc>
      </w:tr>
      <w:tr w:rsidR="003E1D79" w:rsidRPr="00984CBC" w14:paraId="3829DC45" w14:textId="77777777" w:rsidTr="00477805">
        <w:tc>
          <w:tcPr>
            <w:tcW w:w="8797" w:type="dxa"/>
            <w:tcBorders>
              <w:top w:val="single" w:sz="4" w:space="0" w:color="auto"/>
              <w:left w:val="single" w:sz="4" w:space="0" w:color="auto"/>
              <w:bottom w:val="single" w:sz="4" w:space="0" w:color="auto"/>
              <w:right w:val="single" w:sz="4" w:space="0" w:color="auto"/>
            </w:tcBorders>
          </w:tcPr>
          <w:p w14:paraId="4D85EB87" w14:textId="77777777" w:rsidR="003E1D79" w:rsidRPr="00984CBC" w:rsidRDefault="003E1D79" w:rsidP="00477805">
            <w:pPr>
              <w:spacing w:after="0" w:line="240" w:lineRule="auto"/>
              <w:rPr>
                <w:rFonts w:cstheme="minorHAnsi"/>
              </w:rPr>
            </w:pPr>
            <w:r w:rsidRPr="00984CBC">
              <w:rPr>
                <w:rFonts w:cstheme="minorHAnsi"/>
              </w:rPr>
              <w:t>Has the applicant obtained a Negotiated Indirect Cost Rate Agreement (NICRA) from a Federal Agency?  If yes, a copy of the most recent and signed negotiated rate agreement must be provided along with the application.</w:t>
            </w:r>
          </w:p>
        </w:tc>
        <w:tc>
          <w:tcPr>
            <w:tcW w:w="630" w:type="dxa"/>
            <w:tcBorders>
              <w:top w:val="single" w:sz="4" w:space="0" w:color="auto"/>
              <w:left w:val="single" w:sz="4" w:space="0" w:color="auto"/>
              <w:bottom w:val="single" w:sz="4" w:space="0" w:color="auto"/>
              <w:right w:val="single" w:sz="4" w:space="0" w:color="auto"/>
            </w:tcBorders>
          </w:tcPr>
          <w:p w14:paraId="25A9892A"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73FFD20B" w14:textId="77777777" w:rsidR="003E1D79" w:rsidRPr="00984CBC" w:rsidRDefault="003E1D79" w:rsidP="00477805">
            <w:pPr>
              <w:spacing w:after="0" w:line="240" w:lineRule="auto"/>
              <w:rPr>
                <w:rFonts w:cstheme="minorHAnsi"/>
              </w:rPr>
            </w:pPr>
          </w:p>
        </w:tc>
      </w:tr>
      <w:tr w:rsidR="003E1D79" w:rsidRPr="00984CBC" w14:paraId="62427562" w14:textId="77777777" w:rsidTr="00477805">
        <w:tc>
          <w:tcPr>
            <w:tcW w:w="8797" w:type="dxa"/>
            <w:tcBorders>
              <w:top w:val="single" w:sz="4" w:space="0" w:color="auto"/>
              <w:left w:val="single" w:sz="4" w:space="0" w:color="auto"/>
              <w:bottom w:val="single" w:sz="4" w:space="0" w:color="auto"/>
              <w:right w:val="single" w:sz="4" w:space="0" w:color="auto"/>
            </w:tcBorders>
          </w:tcPr>
          <w:p w14:paraId="38F408AD" w14:textId="77777777" w:rsidR="003E1D79" w:rsidRPr="00984CBC" w:rsidRDefault="003E1D79" w:rsidP="00477805">
            <w:pPr>
              <w:spacing w:after="0" w:line="240" w:lineRule="auto"/>
              <w:rPr>
                <w:rFonts w:cstheme="minorHAnsi"/>
              </w:rPr>
            </w:pPr>
            <w:r w:rsidRPr="00984CBC">
              <w:rPr>
                <w:rFonts w:cstheme="minorHAnsi"/>
              </w:rPr>
              <w:lastRenderedPageBreak/>
              <w:t xml:space="preserve">2 CFR 200 allows any non-Federal entity (NFE) that has never received a negotiated indirect cost rate to charge a de Minimis rate of </w:t>
            </w:r>
            <w:r w:rsidRPr="00984CBC">
              <w:rPr>
                <w:rFonts w:cstheme="minorHAnsi"/>
                <w:b/>
              </w:rPr>
              <w:t>10%</w:t>
            </w:r>
            <w:r w:rsidRPr="00984CBC">
              <w:rPr>
                <w:rFonts w:cstheme="minorHAnsi"/>
              </w:rPr>
              <w:t xml:space="preserve"> of modified total direct costs (MTDC), which the NFE may use indefinitely as a Federally negotiated rate.  Is this included where applicable?</w:t>
            </w:r>
          </w:p>
        </w:tc>
        <w:tc>
          <w:tcPr>
            <w:tcW w:w="630" w:type="dxa"/>
            <w:tcBorders>
              <w:top w:val="single" w:sz="4" w:space="0" w:color="auto"/>
              <w:left w:val="single" w:sz="4" w:space="0" w:color="auto"/>
              <w:bottom w:val="single" w:sz="4" w:space="0" w:color="auto"/>
              <w:right w:val="single" w:sz="4" w:space="0" w:color="auto"/>
            </w:tcBorders>
          </w:tcPr>
          <w:p w14:paraId="04FDA4E0"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11AAD88E" w14:textId="77777777" w:rsidR="003E1D79" w:rsidRPr="00984CBC" w:rsidRDefault="003E1D79" w:rsidP="00477805">
            <w:pPr>
              <w:spacing w:after="0" w:line="240" w:lineRule="auto"/>
              <w:rPr>
                <w:rFonts w:cstheme="minorHAnsi"/>
              </w:rPr>
            </w:pPr>
          </w:p>
        </w:tc>
      </w:tr>
      <w:tr w:rsidR="003E1D79" w:rsidRPr="00984CBC" w14:paraId="4C59C333" w14:textId="77777777" w:rsidTr="00477805">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9E1A7A" w14:textId="77777777" w:rsidR="003E1D79" w:rsidRPr="00984CBC" w:rsidRDefault="003E1D79" w:rsidP="00477805">
            <w:pPr>
              <w:spacing w:after="0" w:line="240" w:lineRule="auto"/>
              <w:rPr>
                <w:rFonts w:cstheme="minorHAnsi"/>
              </w:rPr>
            </w:pPr>
            <w:r w:rsidRPr="00984CBC">
              <w:rPr>
                <w:rFonts w:cstheme="minorHAnsi"/>
                <w:b/>
              </w:rPr>
              <w:t>Additional Budget Narrative Requirements</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6A870D" w14:textId="77777777" w:rsidR="003E1D79" w:rsidRPr="00984CBC" w:rsidRDefault="003E1D79" w:rsidP="00477805">
            <w:pPr>
              <w:spacing w:after="0" w:line="240" w:lineRule="auto"/>
              <w:rPr>
                <w:rFonts w:cstheme="minorHAnsi"/>
                <w:b/>
                <w:bCs/>
              </w:rPr>
            </w:pPr>
            <w:r w:rsidRPr="00984CBC">
              <w:rPr>
                <w:rFonts w:cstheme="minorHAnsi"/>
                <w:b/>
                <w:bCs/>
              </w:rPr>
              <w:t>YES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CBB133" w14:textId="77777777" w:rsidR="003E1D79" w:rsidRPr="00984CBC" w:rsidRDefault="003E1D79" w:rsidP="00477805">
            <w:pPr>
              <w:spacing w:after="0" w:line="240" w:lineRule="auto"/>
              <w:rPr>
                <w:rFonts w:cstheme="minorHAnsi"/>
                <w:b/>
                <w:bCs/>
              </w:rPr>
            </w:pPr>
            <w:r w:rsidRPr="00984CBC">
              <w:rPr>
                <w:rFonts w:cstheme="minorHAnsi"/>
                <w:b/>
                <w:bCs/>
              </w:rPr>
              <w:t>NO</w:t>
            </w:r>
          </w:p>
        </w:tc>
      </w:tr>
      <w:tr w:rsidR="003E1D79" w:rsidRPr="00984CBC" w14:paraId="2EBA7539" w14:textId="77777777" w:rsidTr="00477805">
        <w:tc>
          <w:tcPr>
            <w:tcW w:w="8797" w:type="dxa"/>
            <w:tcBorders>
              <w:top w:val="single" w:sz="4" w:space="0" w:color="auto"/>
              <w:left w:val="single" w:sz="4" w:space="0" w:color="auto"/>
              <w:bottom w:val="single" w:sz="4" w:space="0" w:color="auto"/>
              <w:right w:val="single" w:sz="4" w:space="0" w:color="auto"/>
            </w:tcBorders>
          </w:tcPr>
          <w:p w14:paraId="2AA254EB" w14:textId="77777777" w:rsidR="003E1D79" w:rsidRPr="00984CBC" w:rsidRDefault="003E1D79" w:rsidP="00477805">
            <w:pPr>
              <w:spacing w:after="0" w:line="240" w:lineRule="auto"/>
              <w:rPr>
                <w:rFonts w:cstheme="minorHAnsi"/>
              </w:rPr>
            </w:pPr>
            <w:r w:rsidRPr="00984CBC">
              <w:rPr>
                <w:rFonts w:cstheme="minorHAnsi"/>
              </w:rPr>
              <w:t xml:space="preserve">Is the requested funding amount listed in the SF-424, SF-424A, and the Budget Narrative less than or equal to the amount indicated for your </w:t>
            </w:r>
            <w:proofErr w:type="gramStart"/>
            <w:r w:rsidRPr="00984CBC">
              <w:rPr>
                <w:rFonts w:cstheme="minorHAnsi"/>
              </w:rPr>
              <w:t>State</w:t>
            </w:r>
            <w:proofErr w:type="gramEnd"/>
            <w:r w:rsidRPr="00984CBC">
              <w:rPr>
                <w:rFonts w:cstheme="minorHAnsi"/>
              </w:rPr>
              <w:t xml:space="preserve"> agency in the </w:t>
            </w:r>
            <w:hyperlink w:anchor="_APPENDIX_B:_Maximum" w:history="1">
              <w:r w:rsidRPr="00984CBC">
                <w:rPr>
                  <w:rStyle w:val="Hyperlink"/>
                  <w:rFonts w:cstheme="minorHAnsi"/>
                </w:rPr>
                <w:t>Maximum Eligible Funding Worksheet</w:t>
              </w:r>
            </w:hyperlink>
            <w:r w:rsidRPr="00984CBC">
              <w:rPr>
                <w:rFonts w:cstheme="minorHAnsi"/>
              </w:rPr>
              <w:t xml:space="preserve"> (Appendix B)?</w:t>
            </w:r>
          </w:p>
        </w:tc>
        <w:tc>
          <w:tcPr>
            <w:tcW w:w="630" w:type="dxa"/>
            <w:tcBorders>
              <w:top w:val="single" w:sz="4" w:space="0" w:color="auto"/>
              <w:left w:val="single" w:sz="4" w:space="0" w:color="auto"/>
              <w:bottom w:val="single" w:sz="4" w:space="0" w:color="auto"/>
              <w:right w:val="single" w:sz="4" w:space="0" w:color="auto"/>
            </w:tcBorders>
          </w:tcPr>
          <w:p w14:paraId="30A08999"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19CB7E56" w14:textId="77777777" w:rsidR="003E1D79" w:rsidRPr="00984CBC" w:rsidRDefault="003E1D79" w:rsidP="00477805">
            <w:pPr>
              <w:spacing w:after="0" w:line="240" w:lineRule="auto"/>
              <w:rPr>
                <w:rFonts w:cstheme="minorHAnsi"/>
              </w:rPr>
            </w:pPr>
          </w:p>
        </w:tc>
      </w:tr>
      <w:tr w:rsidR="003E1D79" w:rsidRPr="00984CBC" w14:paraId="6C3B2293" w14:textId="77777777" w:rsidTr="00477805">
        <w:tc>
          <w:tcPr>
            <w:tcW w:w="8797" w:type="dxa"/>
            <w:tcBorders>
              <w:top w:val="single" w:sz="4" w:space="0" w:color="auto"/>
              <w:left w:val="single" w:sz="4" w:space="0" w:color="auto"/>
              <w:bottom w:val="single" w:sz="4" w:space="0" w:color="auto"/>
              <w:right w:val="single" w:sz="4" w:space="0" w:color="auto"/>
            </w:tcBorders>
          </w:tcPr>
          <w:p w14:paraId="422FC63A" w14:textId="77777777" w:rsidR="003E1D79" w:rsidRPr="00984CBC" w:rsidRDefault="003E1D79" w:rsidP="00477805">
            <w:pPr>
              <w:spacing w:after="0" w:line="240" w:lineRule="auto"/>
              <w:rPr>
                <w:rFonts w:cstheme="minorHAnsi"/>
              </w:rPr>
            </w:pPr>
            <w:r w:rsidRPr="00984CBC">
              <w:rPr>
                <w:rFonts w:cstheme="minorHAnsi"/>
              </w:rPr>
              <w:t>Did you state in your application, the percentage of requested grant funds that will be kept at the State level or that would be expended on State agency expenses?</w:t>
            </w:r>
          </w:p>
        </w:tc>
        <w:tc>
          <w:tcPr>
            <w:tcW w:w="630" w:type="dxa"/>
            <w:tcBorders>
              <w:top w:val="single" w:sz="4" w:space="0" w:color="auto"/>
              <w:left w:val="single" w:sz="4" w:space="0" w:color="auto"/>
              <w:bottom w:val="single" w:sz="4" w:space="0" w:color="auto"/>
              <w:right w:val="single" w:sz="4" w:space="0" w:color="auto"/>
            </w:tcBorders>
          </w:tcPr>
          <w:p w14:paraId="3DD47397"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1A633D80" w14:textId="77777777" w:rsidR="003E1D79" w:rsidRPr="00984CBC" w:rsidRDefault="003E1D79" w:rsidP="00477805">
            <w:pPr>
              <w:spacing w:after="0" w:line="240" w:lineRule="auto"/>
              <w:rPr>
                <w:rFonts w:cstheme="minorHAnsi"/>
              </w:rPr>
            </w:pPr>
          </w:p>
        </w:tc>
      </w:tr>
      <w:tr w:rsidR="003E1D79" w:rsidRPr="00984CBC" w14:paraId="206245ED" w14:textId="77777777" w:rsidTr="00477805">
        <w:tc>
          <w:tcPr>
            <w:tcW w:w="8797" w:type="dxa"/>
            <w:tcBorders>
              <w:top w:val="single" w:sz="4" w:space="0" w:color="auto"/>
              <w:left w:val="single" w:sz="4" w:space="0" w:color="auto"/>
              <w:bottom w:val="single" w:sz="4" w:space="0" w:color="auto"/>
              <w:right w:val="single" w:sz="4" w:space="0" w:color="auto"/>
            </w:tcBorders>
          </w:tcPr>
          <w:p w14:paraId="33AA61C1" w14:textId="77777777" w:rsidR="003E1D79" w:rsidRPr="00984CBC" w:rsidRDefault="003E1D79" w:rsidP="00477805">
            <w:pPr>
              <w:spacing w:after="0" w:line="240" w:lineRule="auto"/>
              <w:rPr>
                <w:rFonts w:cstheme="minorHAnsi"/>
              </w:rPr>
            </w:pPr>
            <w:r w:rsidRPr="00984CBC">
              <w:rPr>
                <w:rFonts w:cstheme="minorHAnsi"/>
              </w:rPr>
              <w:t>Did you indicate in your application, whether or you are interested in requesting additional funding to carry out additional allowable Reach and Resiliency activities (if applicable)? If you indicated interested in requesting additional funding, did you state in your application a maximum amount of additional funds that you would be able to utilize on allowable activities?</w:t>
            </w:r>
          </w:p>
        </w:tc>
        <w:tc>
          <w:tcPr>
            <w:tcW w:w="630" w:type="dxa"/>
            <w:tcBorders>
              <w:top w:val="single" w:sz="4" w:space="0" w:color="auto"/>
              <w:left w:val="single" w:sz="4" w:space="0" w:color="auto"/>
              <w:bottom w:val="single" w:sz="4" w:space="0" w:color="auto"/>
              <w:right w:val="single" w:sz="4" w:space="0" w:color="auto"/>
            </w:tcBorders>
          </w:tcPr>
          <w:p w14:paraId="2A7508CC"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66DF5239" w14:textId="77777777" w:rsidR="003E1D79" w:rsidRPr="00984CBC" w:rsidRDefault="003E1D79" w:rsidP="00477805">
            <w:pPr>
              <w:spacing w:after="0" w:line="240" w:lineRule="auto"/>
              <w:rPr>
                <w:rFonts w:cstheme="minorHAnsi"/>
              </w:rPr>
            </w:pPr>
          </w:p>
        </w:tc>
      </w:tr>
    </w:tbl>
    <w:p w14:paraId="75215A2E" w14:textId="77777777" w:rsidR="003E1D79" w:rsidRPr="00A54F17" w:rsidRDefault="003E1D79" w:rsidP="003E1D79">
      <w:pPr>
        <w:spacing w:after="0" w:line="240" w:lineRule="auto"/>
        <w:rPr>
          <w:rFonts w:ascii="Times New Roman" w:hAnsi="Times New Roman" w:cs="Times New Roman"/>
          <w:iCs/>
          <w:sz w:val="24"/>
          <w:szCs w:val="24"/>
        </w:rPr>
      </w:pPr>
      <w:r w:rsidRPr="00A54F17">
        <w:rPr>
          <w:rFonts w:ascii="Times New Roman" w:hAnsi="Times New Roman" w:cs="Times New Roman"/>
          <w:iCs/>
          <w:sz w:val="24"/>
          <w:szCs w:val="24"/>
        </w:rPr>
        <w:t xml:space="preserve"> </w:t>
      </w:r>
    </w:p>
    <w:p w14:paraId="5559C6EE" w14:textId="77777777" w:rsidR="00B713E6" w:rsidRDefault="003E1D79" w:rsidP="003E1D79">
      <w:pPr>
        <w:pStyle w:val="Header"/>
        <w:ind w:left="-360"/>
      </w:pPr>
    </w:p>
    <w:sectPr w:rsidR="00B713E6" w:rsidSect="00125F90">
      <w:headerReference w:type="default" r:id="rId6"/>
      <w:pgSz w:w="12240" w:h="15840"/>
      <w:pgMar w:top="720" w:right="1152" w:bottom="720" w:left="1152"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76BD1" w14:textId="77777777" w:rsidR="00000000" w:rsidRDefault="003E1D79">
      <w:pPr>
        <w:spacing w:after="0" w:line="240" w:lineRule="auto"/>
      </w:pPr>
      <w:r>
        <w:separator/>
      </w:r>
    </w:p>
  </w:endnote>
  <w:endnote w:type="continuationSeparator" w:id="0">
    <w:p w14:paraId="7485450C" w14:textId="77777777" w:rsidR="00000000" w:rsidRDefault="003E1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0F13F" w14:textId="77777777" w:rsidR="00000000" w:rsidRDefault="003E1D79">
      <w:pPr>
        <w:spacing w:after="0" w:line="240" w:lineRule="auto"/>
      </w:pPr>
      <w:r>
        <w:separator/>
      </w:r>
    </w:p>
  </w:footnote>
  <w:footnote w:type="continuationSeparator" w:id="0">
    <w:p w14:paraId="6A6DF7A6" w14:textId="77777777" w:rsidR="00000000" w:rsidRDefault="003E1D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9AD13" w14:textId="77777777" w:rsidR="00E30C83" w:rsidRDefault="003E1D79" w:rsidP="002C2494">
    <w:pPr>
      <w:pStyle w:val="Header"/>
      <w:jc w:val="right"/>
      <w:rPr>
        <w:rFonts w:ascii="Times New Roman" w:hAnsi="Times New Roman" w:cs="Times New Roman"/>
        <w:sz w:val="24"/>
        <w:szCs w:val="24"/>
      </w:rPr>
    </w:pPr>
  </w:p>
  <w:p w14:paraId="16116B73" w14:textId="77777777" w:rsidR="00E30C83" w:rsidRPr="002C2494" w:rsidRDefault="003E1D79" w:rsidP="002C2494">
    <w:pPr>
      <w:pStyle w:val="Header"/>
      <w:jc w:val="right"/>
      <w:rPr>
        <w:rFonts w:ascii="Times New Roman" w:hAnsi="Times New Roman" w:cs="Times New Roman"/>
        <w:sz w:val="24"/>
        <w:szCs w:val="24"/>
      </w:rPr>
    </w:pPr>
  </w:p>
  <w:p w14:paraId="3553E170" w14:textId="77777777" w:rsidR="00E30C83" w:rsidRPr="002C2494" w:rsidRDefault="003E1D79" w:rsidP="00E30C83">
    <w:pPr>
      <w:pStyle w:val="Header"/>
      <w:jc w:val="right"/>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41B"/>
    <w:rsid w:val="0012641B"/>
    <w:rsid w:val="002C1C7F"/>
    <w:rsid w:val="003E1D79"/>
    <w:rsid w:val="00555409"/>
    <w:rsid w:val="007E2566"/>
    <w:rsid w:val="00AA12AB"/>
    <w:rsid w:val="00CF685A"/>
    <w:rsid w:val="00F65E7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B77F0"/>
  <w15:chartTrackingRefBased/>
  <w15:docId w15:val="{573808E9-52E7-4503-8BD5-A810342D2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41B"/>
    <w:pPr>
      <w:spacing w:after="200" w:line="276" w:lineRule="auto"/>
    </w:pPr>
    <w:rPr>
      <w:lang w:eastAsia="en-US"/>
    </w:rPr>
  </w:style>
  <w:style w:type="paragraph" w:styleId="Heading2">
    <w:name w:val="heading 2"/>
    <w:basedOn w:val="Normal"/>
    <w:next w:val="Normal"/>
    <w:link w:val="Heading2Char"/>
    <w:uiPriority w:val="9"/>
    <w:unhideWhenUsed/>
    <w:qFormat/>
    <w:rsid w:val="0012641B"/>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2641B"/>
    <w:rPr>
      <w:rFonts w:asciiTheme="majorHAnsi" w:eastAsiaTheme="majorEastAsia" w:hAnsiTheme="majorHAnsi" w:cstheme="majorBidi"/>
      <w:b/>
      <w:bCs/>
      <w:color w:val="4472C4" w:themeColor="accent1"/>
      <w:sz w:val="26"/>
      <w:szCs w:val="26"/>
      <w:lang w:eastAsia="en-US"/>
    </w:rPr>
  </w:style>
  <w:style w:type="paragraph" w:styleId="Header">
    <w:name w:val="header"/>
    <w:basedOn w:val="Normal"/>
    <w:link w:val="HeaderChar"/>
    <w:unhideWhenUsed/>
    <w:rsid w:val="0012641B"/>
    <w:pPr>
      <w:tabs>
        <w:tab w:val="center" w:pos="4680"/>
        <w:tab w:val="right" w:pos="9360"/>
      </w:tabs>
      <w:spacing w:after="0" w:line="240" w:lineRule="auto"/>
    </w:pPr>
  </w:style>
  <w:style w:type="character" w:customStyle="1" w:styleId="HeaderChar">
    <w:name w:val="Header Char"/>
    <w:basedOn w:val="DefaultParagraphFont"/>
    <w:link w:val="Header"/>
    <w:rsid w:val="0012641B"/>
    <w:rPr>
      <w:lang w:eastAsia="en-US"/>
    </w:rPr>
  </w:style>
  <w:style w:type="character" w:styleId="Hyperlink">
    <w:name w:val="Hyperlink"/>
    <w:basedOn w:val="DefaultParagraphFont"/>
    <w:uiPriority w:val="99"/>
    <w:unhideWhenUsed/>
    <w:rsid w:val="0012641B"/>
    <w:rPr>
      <w:color w:val="0563C1" w:themeColor="hyperlink"/>
      <w:u w:val="single"/>
    </w:rPr>
  </w:style>
  <w:style w:type="character" w:styleId="FollowedHyperlink">
    <w:name w:val="FollowedHyperlink"/>
    <w:basedOn w:val="DefaultParagraphFont"/>
    <w:uiPriority w:val="99"/>
    <w:semiHidden/>
    <w:unhideWhenUsed/>
    <w:rsid w:val="00F65E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641</Words>
  <Characters>3471</Characters>
  <Application>Microsoft Office Word</Application>
  <DocSecurity>0</DocSecurity>
  <Lines>119</Lines>
  <Paragraphs>41</Paragraphs>
  <ScaleCrop>false</ScaleCrop>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Schoenian</dc:creator>
  <cp:keywords/>
  <dc:description/>
  <cp:lastModifiedBy>Rachel Schoenian</cp:lastModifiedBy>
  <cp:revision>3</cp:revision>
  <dcterms:created xsi:type="dcterms:W3CDTF">2022-11-23T19:41:00Z</dcterms:created>
  <dcterms:modified xsi:type="dcterms:W3CDTF">2022-12-01T17:17:00Z</dcterms:modified>
</cp:coreProperties>
</file>