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25785" w14:textId="77777777" w:rsidR="004C3E25" w:rsidRPr="0079596F" w:rsidRDefault="0079596F" w:rsidP="00BE01D6">
      <w:pPr>
        <w:widowControl/>
        <w:spacing w:line="240" w:lineRule="exact"/>
        <w:jc w:val="center"/>
        <w:rPr>
          <w:sz w:val="28"/>
          <w:szCs w:val="28"/>
        </w:rPr>
      </w:pPr>
      <w:r w:rsidRPr="0079596F">
        <w:rPr>
          <w:noProof/>
          <w:sz w:val="28"/>
          <w:szCs w:val="28"/>
        </w:rPr>
        <w:drawing>
          <wp:anchor distT="0" distB="0" distL="114300" distR="114300" simplePos="0" relativeHeight="251667456" behindDoc="0" locked="0" layoutInCell="1" allowOverlap="1" wp14:anchorId="5B325D34" wp14:editId="5B325D35">
            <wp:simplePos x="0" y="0"/>
            <wp:positionH relativeFrom="column">
              <wp:posOffset>5673461</wp:posOffset>
            </wp:positionH>
            <wp:positionV relativeFrom="paragraph">
              <wp:posOffset>-77470</wp:posOffset>
            </wp:positionV>
            <wp:extent cx="939800" cy="820420"/>
            <wp:effectExtent l="0" t="0" r="0" b="0"/>
            <wp:wrapNone/>
            <wp:docPr id="5" name="Picture 5" descr="U:\Saved Stuff\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 (Transparen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39800" cy="820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96F">
        <w:rPr>
          <w:noProof/>
          <w:sz w:val="28"/>
          <w:szCs w:val="28"/>
        </w:rPr>
        <w:drawing>
          <wp:anchor distT="0" distB="0" distL="114300" distR="114300" simplePos="0" relativeHeight="251657216" behindDoc="0" locked="0" layoutInCell="1" allowOverlap="1" wp14:anchorId="5B325D36" wp14:editId="5B325D37">
            <wp:simplePos x="0" y="0"/>
            <wp:positionH relativeFrom="margin">
              <wp:posOffset>-137160</wp:posOffset>
            </wp:positionH>
            <wp:positionV relativeFrom="margin">
              <wp:posOffset>-169545</wp:posOffset>
            </wp:positionV>
            <wp:extent cx="1005840" cy="1005840"/>
            <wp:effectExtent l="0" t="0" r="3810" b="3810"/>
            <wp:wrapNone/>
            <wp:docPr id="14" name="Picture 3"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oi.gov/footer/graphics/doi_cmyk.gif"/>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page">
              <wp14:pctWidth>0</wp14:pctWidth>
            </wp14:sizeRelH>
            <wp14:sizeRelV relativeFrom="page">
              <wp14:pctHeight>0</wp14:pctHeight>
            </wp14:sizeRelV>
          </wp:anchor>
        </w:drawing>
      </w:r>
      <w:r w:rsidR="00EE60D4" w:rsidRPr="0079596F">
        <w:rPr>
          <w:sz w:val="28"/>
          <w:szCs w:val="28"/>
        </w:rPr>
        <w:t>UNITED STATES</w:t>
      </w:r>
    </w:p>
    <w:p w14:paraId="5B325786" w14:textId="77777777" w:rsidR="004C3E25" w:rsidRPr="0079596F" w:rsidRDefault="00EE60D4" w:rsidP="00BE01D6">
      <w:pPr>
        <w:pStyle w:val="Heading2"/>
        <w:widowControl/>
        <w:numPr>
          <w:ilvl w:val="0"/>
          <w:numId w:val="0"/>
        </w:numPr>
        <w:rPr>
          <w:rFonts w:ascii="Times New Roman" w:hAnsi="Times New Roman"/>
          <w:b w:val="0"/>
        </w:rPr>
      </w:pPr>
      <w:r w:rsidRPr="0079596F">
        <w:rPr>
          <w:rFonts w:ascii="Times New Roman" w:hAnsi="Times New Roman"/>
          <w:b w:val="0"/>
        </w:rPr>
        <w:t xml:space="preserve">DEPARTMENT OF THE </w:t>
      </w:r>
      <w:r w:rsidR="004C3E25" w:rsidRPr="0079596F">
        <w:rPr>
          <w:rFonts w:ascii="Times New Roman" w:hAnsi="Times New Roman"/>
          <w:b w:val="0"/>
        </w:rPr>
        <w:t>INTERIOR</w:t>
      </w:r>
    </w:p>
    <w:p w14:paraId="5B325787" w14:textId="77777777" w:rsidR="004C3E25" w:rsidRPr="0079596F" w:rsidRDefault="0079596F" w:rsidP="00BE01D6">
      <w:pPr>
        <w:widowControl/>
        <w:tabs>
          <w:tab w:val="center" w:pos="4221"/>
          <w:tab w:val="left" w:pos="4842"/>
          <w:tab w:val="left" w:pos="5562"/>
          <w:tab w:val="left" w:pos="6282"/>
          <w:tab w:val="left" w:pos="7002"/>
          <w:tab w:val="left" w:pos="7722"/>
          <w:tab w:val="left" w:pos="8442"/>
        </w:tabs>
        <w:spacing w:before="80" w:after="80"/>
        <w:jc w:val="center"/>
        <w:rPr>
          <w:b/>
          <w:sz w:val="32"/>
          <w:szCs w:val="28"/>
        </w:rPr>
      </w:pPr>
      <w:r w:rsidRPr="0079596F">
        <w:rPr>
          <w:b/>
          <w:sz w:val="32"/>
          <w:szCs w:val="28"/>
        </w:rPr>
        <w:t>Bureau of Land Management</w:t>
      </w:r>
    </w:p>
    <w:p w14:paraId="5B325788" w14:textId="008FE1AA" w:rsidR="0079596F" w:rsidRPr="0079596F" w:rsidRDefault="00006469" w:rsidP="00BE01D6">
      <w:pPr>
        <w:widowControl/>
        <w:tabs>
          <w:tab w:val="center" w:pos="4221"/>
          <w:tab w:val="left" w:pos="4842"/>
          <w:tab w:val="left" w:pos="5562"/>
          <w:tab w:val="left" w:pos="6282"/>
          <w:tab w:val="left" w:pos="7002"/>
          <w:tab w:val="left" w:pos="7722"/>
          <w:tab w:val="left" w:pos="8442"/>
        </w:tabs>
        <w:jc w:val="center"/>
        <w:rPr>
          <w:sz w:val="24"/>
          <w:szCs w:val="28"/>
        </w:rPr>
      </w:pPr>
      <w:r>
        <w:rPr>
          <w:sz w:val="24"/>
          <w:szCs w:val="28"/>
        </w:rPr>
        <w:t xml:space="preserve">Alaska </w:t>
      </w:r>
      <w:r w:rsidR="0079596F" w:rsidRPr="0079596F">
        <w:rPr>
          <w:sz w:val="24"/>
          <w:szCs w:val="28"/>
        </w:rPr>
        <w:t xml:space="preserve">State Office, </w:t>
      </w:r>
      <w:r>
        <w:rPr>
          <w:sz w:val="24"/>
          <w:szCs w:val="28"/>
        </w:rPr>
        <w:t>Anchorage, Alaska</w:t>
      </w:r>
    </w:p>
    <w:p w14:paraId="5B325789" w14:textId="77777777" w:rsidR="004C3E25" w:rsidRDefault="004C3E25" w:rsidP="00BE01D6">
      <w:pPr>
        <w:widowControl/>
        <w:jc w:val="center"/>
        <w:rPr>
          <w:sz w:val="24"/>
        </w:rPr>
      </w:pPr>
    </w:p>
    <w:p w14:paraId="5B32578A" w14:textId="77777777" w:rsidR="00162FCC" w:rsidRDefault="00162FCC" w:rsidP="00BE01D6">
      <w:pPr>
        <w:widowControl/>
        <w:jc w:val="center"/>
        <w:rPr>
          <w:sz w:val="24"/>
        </w:rPr>
      </w:pPr>
    </w:p>
    <w:tbl>
      <w:tblPr>
        <w:tblStyle w:val="TableGrid"/>
        <w:tblW w:w="1080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9D9D9" w:themeFill="background1" w:themeFillShade="D9"/>
        <w:tblCellMar>
          <w:top w:w="72" w:type="dxa"/>
          <w:left w:w="72" w:type="dxa"/>
          <w:bottom w:w="72" w:type="dxa"/>
          <w:right w:w="72" w:type="dxa"/>
        </w:tblCellMar>
        <w:tblLook w:val="04A0" w:firstRow="1" w:lastRow="0" w:firstColumn="1" w:lastColumn="0" w:noHBand="0" w:noVBand="1"/>
      </w:tblPr>
      <w:tblGrid>
        <w:gridCol w:w="10800"/>
      </w:tblGrid>
      <w:tr w:rsidR="00162FCC" w:rsidRPr="00162FCC" w14:paraId="5B325790" w14:textId="77777777" w:rsidTr="00162FCC">
        <w:trPr>
          <w:trHeight w:val="951"/>
          <w:jc w:val="center"/>
        </w:trPr>
        <w:tc>
          <w:tcPr>
            <w:tcW w:w="10440" w:type="dxa"/>
            <w:shd w:val="clear" w:color="auto" w:fill="D9D9D9" w:themeFill="background1" w:themeFillShade="D9"/>
            <w:vAlign w:val="center"/>
          </w:tcPr>
          <w:p w14:paraId="5B32578B" w14:textId="3ACD4132" w:rsidR="00162FCC" w:rsidRPr="00162FCC" w:rsidRDefault="00B545A2" w:rsidP="00BE01D6">
            <w:pPr>
              <w:widowControl/>
              <w:jc w:val="center"/>
              <w:rPr>
                <w:rFonts w:ascii="Times New Roman" w:hAnsi="Times New Roman"/>
                <w:sz w:val="28"/>
              </w:rPr>
            </w:pPr>
            <w:r w:rsidRPr="00F710BB">
              <w:rPr>
                <w:rFonts w:ascii="Times New Roman" w:hAnsi="Times New Roman"/>
                <w:sz w:val="28"/>
                <w:highlight w:val="green"/>
              </w:rPr>
              <w:t>PROJECT IN ALASKA ONLY</w:t>
            </w:r>
            <w:bookmarkStart w:id="0" w:name="_GoBack"/>
            <w:bookmarkEnd w:id="0"/>
          </w:p>
          <w:p w14:paraId="5B32578C" w14:textId="7F7B6BBB" w:rsidR="00162FCC" w:rsidRPr="008C628B" w:rsidRDefault="00162FCC" w:rsidP="00BE01D6">
            <w:pPr>
              <w:widowControl/>
              <w:jc w:val="center"/>
              <w:rPr>
                <w:rFonts w:ascii="Times New Roman" w:hAnsi="Times New Roman"/>
                <w:b/>
                <w:sz w:val="24"/>
              </w:rPr>
            </w:pPr>
            <w:r w:rsidRPr="008C628B">
              <w:rPr>
                <w:rFonts w:ascii="Times New Roman" w:hAnsi="Times New Roman"/>
                <w:b/>
                <w:sz w:val="28"/>
              </w:rPr>
              <w:t xml:space="preserve">BLM </w:t>
            </w:r>
            <w:r w:rsidR="00006469" w:rsidRPr="008C628B">
              <w:rPr>
                <w:rFonts w:ascii="Times New Roman" w:hAnsi="Times New Roman"/>
                <w:b/>
                <w:sz w:val="28"/>
              </w:rPr>
              <w:t xml:space="preserve">AK – </w:t>
            </w:r>
            <w:r w:rsidR="00E937F0">
              <w:rPr>
                <w:rFonts w:ascii="Times New Roman" w:hAnsi="Times New Roman"/>
                <w:b/>
                <w:sz w:val="28"/>
              </w:rPr>
              <w:t>Cultural Resources Inform Data</w:t>
            </w:r>
            <w:r w:rsidR="00EC4BA1">
              <w:rPr>
                <w:rFonts w:ascii="Times New Roman" w:hAnsi="Times New Roman"/>
                <w:b/>
                <w:sz w:val="28"/>
              </w:rPr>
              <w:t>-Sharing</w:t>
            </w:r>
          </w:p>
          <w:p w14:paraId="5B32578D" w14:textId="77777777" w:rsidR="00162FCC" w:rsidRPr="008C628B" w:rsidRDefault="00162FCC" w:rsidP="00BE01D6">
            <w:pPr>
              <w:widowControl/>
              <w:jc w:val="center"/>
              <w:rPr>
                <w:rFonts w:ascii="Times New Roman" w:hAnsi="Times New Roman"/>
                <w:sz w:val="24"/>
              </w:rPr>
            </w:pPr>
          </w:p>
          <w:p w14:paraId="5B32578E" w14:textId="77777777" w:rsidR="00162FCC" w:rsidRPr="008C628B" w:rsidRDefault="00162FCC" w:rsidP="00BE01D6">
            <w:pPr>
              <w:widowControl/>
              <w:jc w:val="center"/>
              <w:rPr>
                <w:rFonts w:ascii="Times New Roman" w:hAnsi="Times New Roman"/>
                <w:sz w:val="24"/>
              </w:rPr>
            </w:pPr>
            <w:r w:rsidRPr="008C628B">
              <w:rPr>
                <w:rFonts w:ascii="Times New Roman" w:hAnsi="Times New Roman"/>
                <w:sz w:val="28"/>
              </w:rPr>
              <w:t>AUTHORITY</w:t>
            </w:r>
          </w:p>
          <w:p w14:paraId="27971976" w14:textId="77777777" w:rsidR="00EC4BA1" w:rsidRPr="00EC4BA1" w:rsidRDefault="00EC4BA1" w:rsidP="00EC4BA1">
            <w:pPr>
              <w:ind w:left="360" w:right="360"/>
              <w:jc w:val="center"/>
              <w:rPr>
                <w:rFonts w:ascii="Times New Roman" w:hAnsi="Times New Roman"/>
                <w:sz w:val="24"/>
              </w:rPr>
            </w:pPr>
            <w:r w:rsidRPr="00EC4BA1">
              <w:rPr>
                <w:rFonts w:ascii="Times New Roman" w:hAnsi="Times New Roman"/>
                <w:sz w:val="24"/>
              </w:rPr>
              <w:t>Federal Land Policy and Management Act of 1976 (FLPMA), as amended, Public Law 94-579</w:t>
            </w:r>
          </w:p>
          <w:p w14:paraId="6AB88D4B" w14:textId="5771679C" w:rsidR="00EC4BA1" w:rsidRPr="00EC4BA1" w:rsidRDefault="00EC4BA1" w:rsidP="00EC4BA1">
            <w:pPr>
              <w:ind w:left="360" w:right="360"/>
              <w:jc w:val="center"/>
              <w:rPr>
                <w:rFonts w:ascii="Times New Roman" w:hAnsi="Times New Roman"/>
                <w:sz w:val="24"/>
              </w:rPr>
            </w:pPr>
            <w:r w:rsidRPr="00EC4BA1">
              <w:rPr>
                <w:rFonts w:ascii="Times New Roman" w:hAnsi="Times New Roman"/>
                <w:sz w:val="24"/>
              </w:rPr>
              <w:t>Alaska National Interest Lands Conservation Act (ANILCA), Public Law 96-487</w:t>
            </w:r>
          </w:p>
          <w:p w14:paraId="5B32578F" w14:textId="6D9DBD3B" w:rsidR="00162FCC" w:rsidRPr="00162FCC" w:rsidRDefault="00EC4BA1" w:rsidP="00EC4BA1">
            <w:pPr>
              <w:widowControl/>
              <w:jc w:val="center"/>
              <w:rPr>
                <w:rFonts w:ascii="Times New Roman" w:hAnsi="Times New Roman"/>
                <w:b/>
                <w:sz w:val="24"/>
              </w:rPr>
            </w:pPr>
            <w:r w:rsidRPr="00EC4BA1">
              <w:rPr>
                <w:rFonts w:ascii="Times New Roman" w:hAnsi="Times New Roman"/>
                <w:sz w:val="24"/>
              </w:rPr>
              <w:t>National Historic Preservation Act of 1966 (NHPA) as amended by P.L. 102-575.</w:t>
            </w:r>
          </w:p>
        </w:tc>
      </w:tr>
    </w:tbl>
    <w:p w14:paraId="5B325791" w14:textId="77777777" w:rsidR="00391E01" w:rsidRPr="00743FD8" w:rsidRDefault="00391E01" w:rsidP="00BE01D6">
      <w:pPr>
        <w:widowControl/>
        <w:jc w:val="center"/>
        <w:rPr>
          <w:sz w:val="28"/>
        </w:rPr>
      </w:pPr>
    </w:p>
    <w:p w14:paraId="5B325792" w14:textId="6BFE2760" w:rsidR="004561A3" w:rsidRPr="0001460B" w:rsidRDefault="004561A3" w:rsidP="004561A3">
      <w:pPr>
        <w:jc w:val="center"/>
        <w:rPr>
          <w:b/>
          <w:spacing w:val="20"/>
          <w:sz w:val="36"/>
          <w:szCs w:val="36"/>
        </w:rPr>
      </w:pPr>
      <w:proofErr w:type="gramStart"/>
      <w:r w:rsidRPr="0001460B">
        <w:rPr>
          <w:b/>
          <w:sz w:val="36"/>
          <w:szCs w:val="36"/>
        </w:rPr>
        <w:t xml:space="preserve">Funding Opportunity </w:t>
      </w:r>
      <w:r w:rsidRPr="00790E9D">
        <w:rPr>
          <w:b/>
          <w:sz w:val="36"/>
          <w:szCs w:val="36"/>
          <w:highlight w:val="yellow"/>
        </w:rPr>
        <w:t>No.</w:t>
      </w:r>
      <w:proofErr w:type="gramEnd"/>
      <w:r w:rsidRPr="00790E9D">
        <w:rPr>
          <w:b/>
          <w:sz w:val="36"/>
          <w:szCs w:val="36"/>
          <w:highlight w:val="yellow"/>
        </w:rPr>
        <w:t xml:space="preserve"> </w:t>
      </w:r>
      <w:r w:rsidRPr="00790E9D">
        <w:rPr>
          <w:b/>
          <w:spacing w:val="20"/>
          <w:sz w:val="36"/>
          <w:szCs w:val="36"/>
          <w:highlight w:val="yellow"/>
        </w:rPr>
        <w:t>L14AS</w:t>
      </w:r>
      <w:r w:rsidR="00862354" w:rsidRPr="00862354">
        <w:rPr>
          <w:b/>
          <w:spacing w:val="20"/>
          <w:sz w:val="36"/>
          <w:szCs w:val="36"/>
          <w:highlight w:val="yellow"/>
        </w:rPr>
        <w:t>00196</w:t>
      </w:r>
    </w:p>
    <w:p w14:paraId="5B325793" w14:textId="77777777" w:rsidR="004561A3" w:rsidRPr="0001460B" w:rsidRDefault="004561A3" w:rsidP="004561A3">
      <w:pPr>
        <w:spacing w:before="120"/>
        <w:jc w:val="center"/>
        <w:rPr>
          <w:b/>
          <w:sz w:val="36"/>
          <w:szCs w:val="36"/>
        </w:rPr>
      </w:pPr>
      <w:r w:rsidRPr="0001460B">
        <w:rPr>
          <w:b/>
          <w:sz w:val="36"/>
          <w:szCs w:val="36"/>
        </w:rPr>
        <w:t>NOTICE OF INTENT TO AWARD</w:t>
      </w:r>
    </w:p>
    <w:p w14:paraId="5B325794" w14:textId="77777777" w:rsidR="004561A3" w:rsidRDefault="004561A3" w:rsidP="004561A3">
      <w:pPr>
        <w:spacing w:before="60"/>
        <w:ind w:left="187" w:right="-43"/>
        <w:jc w:val="center"/>
      </w:pPr>
      <w:r w:rsidRPr="007E33CB">
        <w:t xml:space="preserve">This Funding Opportunity announcement is not a </w:t>
      </w:r>
      <w:r>
        <w:t>R</w:t>
      </w:r>
      <w:r w:rsidRPr="007E33CB">
        <w:t xml:space="preserve">equest </w:t>
      </w:r>
      <w:proofErr w:type="gramStart"/>
      <w:r>
        <w:t>F</w:t>
      </w:r>
      <w:r w:rsidRPr="007E33CB">
        <w:t>or</w:t>
      </w:r>
      <w:proofErr w:type="gramEnd"/>
      <w:r w:rsidRPr="007E33CB">
        <w:t xml:space="preserve"> </w:t>
      </w:r>
      <w:r>
        <w:t>A</w:t>
      </w:r>
      <w:r w:rsidRPr="007E33CB">
        <w:t>pplications</w:t>
      </w:r>
      <w:r>
        <w:t xml:space="preserve"> (RFA)</w:t>
      </w:r>
      <w:r w:rsidRPr="007E33CB">
        <w:t>.</w:t>
      </w:r>
    </w:p>
    <w:p w14:paraId="5B325795" w14:textId="77777777" w:rsidR="004561A3" w:rsidRDefault="004561A3" w:rsidP="004561A3">
      <w:pPr>
        <w:ind w:left="180" w:right="-36"/>
        <w:jc w:val="center"/>
      </w:pPr>
      <w:r w:rsidRPr="007E33CB">
        <w:t xml:space="preserve">This </w:t>
      </w:r>
      <w:r>
        <w:t xml:space="preserve">posting </w:t>
      </w:r>
      <w:r w:rsidRPr="007E33CB">
        <w:t xml:space="preserve">provides </w:t>
      </w:r>
      <w:r>
        <w:t xml:space="preserve">notice to the </w:t>
      </w:r>
      <w:r w:rsidRPr="007E33CB">
        <w:t xml:space="preserve">public </w:t>
      </w:r>
      <w:r>
        <w:t xml:space="preserve">that </w:t>
      </w:r>
      <w:r w:rsidRPr="007E33CB">
        <w:t>the Bureau of Land Management</w:t>
      </w:r>
      <w:r>
        <w:t xml:space="preserve"> </w:t>
      </w:r>
      <w:r w:rsidRPr="007E33CB">
        <w:t>inten</w:t>
      </w:r>
      <w:r>
        <w:t>ds</w:t>
      </w:r>
      <w:r w:rsidRPr="007E33CB">
        <w:t xml:space="preserve"> to fund the following project activities with</w:t>
      </w:r>
      <w:r>
        <w:t xml:space="preserve">out </w:t>
      </w:r>
      <w:r w:rsidRPr="007E33CB">
        <w:t>competition.</w:t>
      </w:r>
    </w:p>
    <w:p w14:paraId="5B325796" w14:textId="77777777" w:rsidR="004561A3" w:rsidRPr="0001460B" w:rsidRDefault="004561A3" w:rsidP="004561A3">
      <w:pPr>
        <w:jc w:val="center"/>
        <w:rPr>
          <w:sz w:val="24"/>
        </w:rPr>
      </w:pPr>
    </w:p>
    <w:p w14:paraId="5B325797" w14:textId="549C403D" w:rsidR="004561A3" w:rsidRPr="00EC4BA1" w:rsidRDefault="004561A3" w:rsidP="004561A3">
      <w:pPr>
        <w:widowControl/>
        <w:tabs>
          <w:tab w:val="left" w:leader="dot" w:pos="3420"/>
        </w:tabs>
        <w:spacing w:before="60"/>
        <w:ind w:left="3420" w:hanging="2700"/>
        <w:rPr>
          <w:b/>
          <w:sz w:val="28"/>
        </w:rPr>
      </w:pPr>
      <w:r w:rsidRPr="00564278">
        <w:rPr>
          <w:sz w:val="28"/>
        </w:rPr>
        <w:t>CFDA Number:</w:t>
      </w:r>
      <w:r w:rsidRPr="00564278">
        <w:rPr>
          <w:sz w:val="28"/>
        </w:rPr>
        <w:tab/>
      </w:r>
      <w:r w:rsidR="00EC4BA1" w:rsidRPr="00EC4BA1">
        <w:rPr>
          <w:b/>
          <w:sz w:val="28"/>
        </w:rPr>
        <w:t>15.224</w:t>
      </w:r>
    </w:p>
    <w:p w14:paraId="5B325798" w14:textId="1ABD5E23" w:rsidR="004561A3" w:rsidRPr="00EC4BA1" w:rsidRDefault="004561A3" w:rsidP="004561A3">
      <w:pPr>
        <w:widowControl/>
        <w:tabs>
          <w:tab w:val="left" w:leader="dot" w:pos="3420"/>
        </w:tabs>
        <w:spacing w:before="60"/>
        <w:ind w:left="3427" w:hanging="2707"/>
        <w:rPr>
          <w:b/>
          <w:sz w:val="28"/>
        </w:rPr>
      </w:pPr>
      <w:r w:rsidRPr="00EC4BA1">
        <w:rPr>
          <w:sz w:val="28"/>
        </w:rPr>
        <w:t>CFDA Title:</w:t>
      </w:r>
      <w:r w:rsidRPr="00EC4BA1">
        <w:rPr>
          <w:sz w:val="28"/>
        </w:rPr>
        <w:tab/>
      </w:r>
      <w:r w:rsidR="00EC4BA1" w:rsidRPr="00EC4BA1">
        <w:rPr>
          <w:sz w:val="28"/>
          <w:szCs w:val="28"/>
        </w:rPr>
        <w:t>Cultural Resource Management</w:t>
      </w:r>
    </w:p>
    <w:p w14:paraId="5B325799" w14:textId="52734CF3" w:rsidR="004561A3" w:rsidRPr="00EC4BA1" w:rsidRDefault="004561A3" w:rsidP="004561A3">
      <w:pPr>
        <w:widowControl/>
        <w:tabs>
          <w:tab w:val="left" w:leader="dot" w:pos="3420"/>
        </w:tabs>
        <w:spacing w:before="120"/>
        <w:ind w:left="3427" w:hanging="2707"/>
        <w:rPr>
          <w:b/>
          <w:sz w:val="28"/>
        </w:rPr>
      </w:pPr>
      <w:r w:rsidRPr="00EC4BA1">
        <w:rPr>
          <w:sz w:val="28"/>
          <w:szCs w:val="28"/>
        </w:rPr>
        <w:t xml:space="preserve">Issue </w:t>
      </w:r>
      <w:r w:rsidRPr="00EC4BA1">
        <w:rPr>
          <w:sz w:val="28"/>
        </w:rPr>
        <w:t>Date:</w:t>
      </w:r>
      <w:r w:rsidRPr="00EC4BA1">
        <w:rPr>
          <w:sz w:val="28"/>
        </w:rPr>
        <w:tab/>
      </w:r>
      <w:r w:rsidR="00443B65">
        <w:rPr>
          <w:b/>
          <w:sz w:val="28"/>
        </w:rPr>
        <w:t>July 8</w:t>
      </w:r>
      <w:r w:rsidRPr="00EC4BA1">
        <w:rPr>
          <w:b/>
          <w:sz w:val="28"/>
        </w:rPr>
        <w:t>, 2014</w:t>
      </w:r>
    </w:p>
    <w:p w14:paraId="5B32579A" w14:textId="185E344E" w:rsidR="004561A3" w:rsidRPr="00564278" w:rsidRDefault="004561A3" w:rsidP="004561A3">
      <w:pPr>
        <w:widowControl/>
        <w:tabs>
          <w:tab w:val="left" w:leader="dot" w:pos="3420"/>
        </w:tabs>
        <w:spacing w:before="60"/>
        <w:ind w:left="3420" w:hanging="2700"/>
        <w:rPr>
          <w:b/>
          <w:sz w:val="28"/>
          <w:szCs w:val="28"/>
        </w:rPr>
      </w:pPr>
      <w:r w:rsidRPr="00EC4BA1">
        <w:rPr>
          <w:sz w:val="28"/>
        </w:rPr>
        <w:t>Closing Date</w:t>
      </w:r>
      <w:r w:rsidRPr="00EC4BA1">
        <w:rPr>
          <w:sz w:val="28"/>
          <w:szCs w:val="28"/>
        </w:rPr>
        <w:t xml:space="preserve"> &amp; Time:</w:t>
      </w:r>
      <w:r w:rsidRPr="00EC4BA1">
        <w:rPr>
          <w:sz w:val="28"/>
          <w:szCs w:val="28"/>
        </w:rPr>
        <w:tab/>
      </w:r>
      <w:r w:rsidR="00006469" w:rsidRPr="00443B65">
        <w:rPr>
          <w:b/>
          <w:sz w:val="28"/>
          <w:szCs w:val="28"/>
        </w:rPr>
        <w:t xml:space="preserve">August </w:t>
      </w:r>
      <w:r w:rsidR="00443B65" w:rsidRPr="00443B65">
        <w:rPr>
          <w:b/>
          <w:sz w:val="28"/>
          <w:szCs w:val="28"/>
        </w:rPr>
        <w:t>8</w:t>
      </w:r>
      <w:r w:rsidRPr="00443B65">
        <w:rPr>
          <w:b/>
          <w:sz w:val="28"/>
          <w:szCs w:val="28"/>
        </w:rPr>
        <w:t>,</w:t>
      </w:r>
      <w:r w:rsidRPr="00EC4BA1">
        <w:rPr>
          <w:b/>
          <w:sz w:val="28"/>
          <w:szCs w:val="28"/>
        </w:rPr>
        <w:t xml:space="preserve"> 2014 </w:t>
      </w:r>
      <w:r w:rsidR="00006469" w:rsidRPr="00EC4BA1">
        <w:rPr>
          <w:b/>
          <w:sz w:val="28"/>
          <w:szCs w:val="28"/>
        </w:rPr>
        <w:t>at 11:59</w:t>
      </w:r>
      <w:r w:rsidRPr="00EC4BA1">
        <w:rPr>
          <w:b/>
          <w:sz w:val="28"/>
          <w:szCs w:val="28"/>
        </w:rPr>
        <w:t xml:space="preserve">:00 PM, </w:t>
      </w:r>
      <w:r w:rsidR="00443B65">
        <w:rPr>
          <w:b/>
          <w:sz w:val="28"/>
          <w:szCs w:val="28"/>
        </w:rPr>
        <w:t>AD</w:t>
      </w:r>
      <w:r w:rsidR="00006469" w:rsidRPr="00EC4BA1">
        <w:rPr>
          <w:b/>
          <w:sz w:val="28"/>
          <w:szCs w:val="28"/>
        </w:rPr>
        <w:t>T</w:t>
      </w:r>
    </w:p>
    <w:p w14:paraId="5B32579B" w14:textId="77777777" w:rsidR="004561A3" w:rsidRPr="00564278" w:rsidRDefault="004561A3" w:rsidP="004561A3">
      <w:pPr>
        <w:rPr>
          <w:sz w:val="24"/>
        </w:rPr>
      </w:pPr>
    </w:p>
    <w:p w14:paraId="5B32579C" w14:textId="77777777" w:rsidR="004561A3" w:rsidRPr="0096042E" w:rsidRDefault="004561A3" w:rsidP="004561A3">
      <w:pPr>
        <w:jc w:val="center"/>
        <w:rPr>
          <w:b/>
          <w:sz w:val="32"/>
        </w:rPr>
      </w:pPr>
      <w:r>
        <w:rPr>
          <w:b/>
          <w:sz w:val="32"/>
        </w:rPr>
        <w:t xml:space="preserve">For Additional </w:t>
      </w:r>
      <w:r w:rsidRPr="0096042E">
        <w:rPr>
          <w:b/>
          <w:sz w:val="32"/>
        </w:rPr>
        <w:t>Information</w:t>
      </w:r>
      <w:r>
        <w:rPr>
          <w:b/>
          <w:sz w:val="32"/>
        </w:rPr>
        <w:t>:</w:t>
      </w:r>
    </w:p>
    <w:p w14:paraId="5B32579D" w14:textId="77777777" w:rsidR="004561A3" w:rsidRPr="004C426D" w:rsidRDefault="004561A3" w:rsidP="004561A3">
      <w:pPr>
        <w:rPr>
          <w:b/>
          <w:sz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58" w:type="dxa"/>
          <w:bottom w:w="58" w:type="dxa"/>
          <w:right w:w="58" w:type="dxa"/>
        </w:tblCellMar>
        <w:tblLook w:val="04A0" w:firstRow="1" w:lastRow="0" w:firstColumn="1" w:lastColumn="0" w:noHBand="0" w:noVBand="1"/>
      </w:tblPr>
      <w:tblGrid>
        <w:gridCol w:w="4846"/>
        <w:gridCol w:w="684"/>
        <w:gridCol w:w="4702"/>
      </w:tblGrid>
      <w:tr w:rsidR="004561A3" w:rsidRPr="0096042E" w14:paraId="5B3257A1" w14:textId="77777777" w:rsidTr="00006469">
        <w:tc>
          <w:tcPr>
            <w:tcW w:w="4846" w:type="dxa"/>
            <w:tcBorders>
              <w:bottom w:val="single" w:sz="12" w:space="0" w:color="auto"/>
            </w:tcBorders>
            <w:vAlign w:val="center"/>
          </w:tcPr>
          <w:p w14:paraId="5B32579E" w14:textId="77777777" w:rsidR="004561A3" w:rsidRPr="0096042E" w:rsidRDefault="004561A3" w:rsidP="00006469">
            <w:pPr>
              <w:rPr>
                <w:rFonts w:ascii="Times New Roman" w:hAnsi="Times New Roman"/>
                <w:b/>
                <w:sz w:val="24"/>
              </w:rPr>
            </w:pPr>
            <w:r w:rsidRPr="0096042E">
              <w:rPr>
                <w:rFonts w:ascii="Times New Roman" w:hAnsi="Times New Roman"/>
                <w:b/>
                <w:sz w:val="24"/>
              </w:rPr>
              <w:t>APPLICATION INFORMATION</w:t>
            </w:r>
          </w:p>
        </w:tc>
        <w:tc>
          <w:tcPr>
            <w:tcW w:w="684" w:type="dxa"/>
            <w:vAlign w:val="center"/>
          </w:tcPr>
          <w:p w14:paraId="5B32579F" w14:textId="77777777" w:rsidR="004561A3" w:rsidRPr="0096042E" w:rsidRDefault="004561A3" w:rsidP="00006469">
            <w:pPr>
              <w:rPr>
                <w:rFonts w:ascii="Times New Roman" w:hAnsi="Times New Roman"/>
                <w:b/>
                <w:sz w:val="24"/>
              </w:rPr>
            </w:pPr>
          </w:p>
        </w:tc>
        <w:tc>
          <w:tcPr>
            <w:tcW w:w="4702" w:type="dxa"/>
            <w:tcBorders>
              <w:bottom w:val="single" w:sz="12" w:space="0" w:color="auto"/>
            </w:tcBorders>
            <w:vAlign w:val="center"/>
          </w:tcPr>
          <w:p w14:paraId="5B3257A0" w14:textId="77777777" w:rsidR="004561A3" w:rsidRPr="0096042E" w:rsidRDefault="004561A3" w:rsidP="00006469">
            <w:pPr>
              <w:rPr>
                <w:rFonts w:ascii="Times New Roman" w:hAnsi="Times New Roman"/>
                <w:b/>
                <w:sz w:val="24"/>
              </w:rPr>
            </w:pPr>
            <w:r w:rsidRPr="0096042E">
              <w:rPr>
                <w:rFonts w:ascii="Times New Roman" w:hAnsi="Times New Roman"/>
                <w:b/>
                <w:sz w:val="24"/>
              </w:rPr>
              <w:t>PROGRAM/PROJECT INFORMATION</w:t>
            </w:r>
          </w:p>
        </w:tc>
      </w:tr>
      <w:tr w:rsidR="004561A3" w:rsidRPr="00162FCC" w14:paraId="5B3257B6" w14:textId="77777777" w:rsidTr="00EC4BA1">
        <w:tc>
          <w:tcPr>
            <w:tcW w:w="4846" w:type="dxa"/>
            <w:tcBorders>
              <w:top w:val="single" w:sz="12" w:space="0" w:color="auto"/>
              <w:bottom w:val="single" w:sz="12" w:space="0" w:color="auto"/>
            </w:tcBorders>
            <w:shd w:val="clear" w:color="auto" w:fill="auto"/>
          </w:tcPr>
          <w:p w14:paraId="5B3257A2" w14:textId="62D1A6C6" w:rsidR="004561A3" w:rsidRPr="00EC4BA1" w:rsidRDefault="00006469" w:rsidP="00006469">
            <w:pPr>
              <w:rPr>
                <w:rFonts w:ascii="Times New Roman" w:hAnsi="Times New Roman"/>
                <w:b/>
                <w:sz w:val="24"/>
              </w:rPr>
            </w:pPr>
            <w:r w:rsidRPr="00EC4BA1">
              <w:rPr>
                <w:rFonts w:ascii="Times New Roman" w:hAnsi="Times New Roman"/>
                <w:b/>
                <w:sz w:val="24"/>
              </w:rPr>
              <w:t xml:space="preserve">Betty J. </w:t>
            </w:r>
            <w:proofErr w:type="spellStart"/>
            <w:r w:rsidRPr="00EC4BA1">
              <w:rPr>
                <w:rFonts w:ascii="Times New Roman" w:hAnsi="Times New Roman"/>
                <w:b/>
                <w:sz w:val="24"/>
              </w:rPr>
              <w:t>Lockard</w:t>
            </w:r>
            <w:proofErr w:type="spellEnd"/>
            <w:r w:rsidRPr="00EC4BA1">
              <w:rPr>
                <w:rFonts w:ascii="Times New Roman" w:hAnsi="Times New Roman"/>
                <w:b/>
                <w:sz w:val="24"/>
              </w:rPr>
              <w:t>, Grants Management Officer</w:t>
            </w:r>
          </w:p>
          <w:p w14:paraId="5B3257A3" w14:textId="76547583" w:rsidR="004561A3" w:rsidRPr="00EC4BA1" w:rsidRDefault="004561A3" w:rsidP="00006469">
            <w:pPr>
              <w:ind w:left="342"/>
              <w:rPr>
                <w:rFonts w:ascii="Times New Roman" w:hAnsi="Times New Roman"/>
                <w:sz w:val="24"/>
              </w:rPr>
            </w:pPr>
            <w:r w:rsidRPr="00EC4BA1">
              <w:rPr>
                <w:rFonts w:ascii="Times New Roman" w:hAnsi="Times New Roman"/>
                <w:sz w:val="24"/>
              </w:rPr>
              <w:t xml:space="preserve">Telephone: </w:t>
            </w:r>
            <w:r w:rsidR="00006469" w:rsidRPr="00EC4BA1">
              <w:rPr>
                <w:rFonts w:ascii="Times New Roman" w:hAnsi="Times New Roman"/>
                <w:sz w:val="24"/>
              </w:rPr>
              <w:t>907-271-2816</w:t>
            </w:r>
          </w:p>
          <w:p w14:paraId="5B3257A4" w14:textId="474321D7" w:rsidR="004561A3" w:rsidRPr="00EC4BA1" w:rsidRDefault="004561A3" w:rsidP="00006469">
            <w:pPr>
              <w:ind w:left="342"/>
              <w:rPr>
                <w:rFonts w:ascii="Times New Roman" w:hAnsi="Times New Roman"/>
                <w:sz w:val="24"/>
              </w:rPr>
            </w:pPr>
            <w:r w:rsidRPr="00EC4BA1">
              <w:rPr>
                <w:rFonts w:ascii="Times New Roman" w:hAnsi="Times New Roman"/>
                <w:sz w:val="24"/>
              </w:rPr>
              <w:t xml:space="preserve">Fax: </w:t>
            </w:r>
            <w:r w:rsidR="00006469" w:rsidRPr="00EC4BA1">
              <w:rPr>
                <w:rFonts w:ascii="Times New Roman" w:hAnsi="Times New Roman"/>
                <w:sz w:val="24"/>
              </w:rPr>
              <w:t>907-271-3118</w:t>
            </w:r>
          </w:p>
          <w:p w14:paraId="5B3257A5" w14:textId="0879E87C" w:rsidR="004561A3" w:rsidRPr="00EC4BA1" w:rsidRDefault="004561A3" w:rsidP="00006469">
            <w:pPr>
              <w:ind w:left="342"/>
              <w:rPr>
                <w:rStyle w:val="Hyperlink"/>
                <w:rFonts w:ascii="Times New Roman" w:hAnsi="Times New Roman"/>
                <w:sz w:val="24"/>
              </w:rPr>
            </w:pPr>
            <w:r w:rsidRPr="00EC4BA1">
              <w:rPr>
                <w:rFonts w:ascii="Times New Roman" w:hAnsi="Times New Roman"/>
                <w:sz w:val="24"/>
              </w:rPr>
              <w:t xml:space="preserve">Email: </w:t>
            </w:r>
            <w:hyperlink r:id="rId16" w:history="1">
              <w:r w:rsidR="00006469" w:rsidRPr="00EC4BA1">
                <w:rPr>
                  <w:rStyle w:val="Hyperlink"/>
                  <w:sz w:val="24"/>
                </w:rPr>
                <w:t>blockard@blm.gov</w:t>
              </w:r>
            </w:hyperlink>
          </w:p>
          <w:p w14:paraId="5B3257A6" w14:textId="77777777" w:rsidR="004561A3" w:rsidRPr="00EC4BA1" w:rsidRDefault="004561A3" w:rsidP="00006469">
            <w:pPr>
              <w:rPr>
                <w:rFonts w:ascii="Times New Roman" w:hAnsi="Times New Roman"/>
                <w:b/>
                <w:i/>
                <w:sz w:val="24"/>
              </w:rPr>
            </w:pPr>
            <w:r w:rsidRPr="00EC4BA1">
              <w:rPr>
                <w:rFonts w:ascii="Times New Roman" w:hAnsi="Times New Roman"/>
                <w:b/>
                <w:i/>
                <w:sz w:val="24"/>
              </w:rPr>
              <w:tab/>
              <w:t>or</w:t>
            </w:r>
          </w:p>
          <w:p w14:paraId="5B3257A7" w14:textId="03A82CD4" w:rsidR="004561A3" w:rsidRPr="00EC4BA1" w:rsidRDefault="00006469" w:rsidP="00006469">
            <w:pPr>
              <w:rPr>
                <w:rFonts w:ascii="Times New Roman" w:hAnsi="Times New Roman"/>
                <w:b/>
                <w:sz w:val="24"/>
              </w:rPr>
            </w:pPr>
            <w:r w:rsidRPr="00EC4BA1">
              <w:rPr>
                <w:rFonts w:ascii="Times New Roman" w:hAnsi="Times New Roman"/>
                <w:b/>
                <w:sz w:val="24"/>
              </w:rPr>
              <w:t>Leona B. Parker, Grants Management Officer</w:t>
            </w:r>
          </w:p>
          <w:p w14:paraId="5B3257A8" w14:textId="52FB1080" w:rsidR="004561A3" w:rsidRPr="00EC4BA1" w:rsidRDefault="00006469" w:rsidP="00006469">
            <w:pPr>
              <w:ind w:left="342"/>
              <w:rPr>
                <w:rFonts w:ascii="Times New Roman" w:hAnsi="Times New Roman"/>
                <w:sz w:val="24"/>
              </w:rPr>
            </w:pPr>
            <w:r w:rsidRPr="00EC4BA1">
              <w:rPr>
                <w:rFonts w:ascii="Times New Roman" w:hAnsi="Times New Roman"/>
                <w:sz w:val="24"/>
              </w:rPr>
              <w:t>Telephone: 5</w:t>
            </w:r>
            <w:r w:rsidR="004561A3" w:rsidRPr="00EC4BA1">
              <w:rPr>
                <w:rFonts w:ascii="Times New Roman" w:hAnsi="Times New Roman"/>
                <w:sz w:val="24"/>
              </w:rPr>
              <w:t>3</w:t>
            </w:r>
            <w:r w:rsidRPr="00EC4BA1">
              <w:rPr>
                <w:rFonts w:ascii="Times New Roman" w:hAnsi="Times New Roman"/>
                <w:sz w:val="24"/>
              </w:rPr>
              <w:t>0</w:t>
            </w:r>
            <w:r w:rsidR="004561A3" w:rsidRPr="00EC4BA1">
              <w:rPr>
                <w:rFonts w:ascii="Times New Roman" w:hAnsi="Times New Roman"/>
                <w:sz w:val="24"/>
              </w:rPr>
              <w:t>-</w:t>
            </w:r>
            <w:r w:rsidRPr="00EC4BA1">
              <w:rPr>
                <w:rFonts w:ascii="Times New Roman" w:hAnsi="Times New Roman"/>
                <w:sz w:val="24"/>
              </w:rPr>
              <w:t>252-5338</w:t>
            </w:r>
          </w:p>
          <w:p w14:paraId="5B3257AA" w14:textId="0C02EB57" w:rsidR="004561A3" w:rsidRPr="00EC4BA1" w:rsidRDefault="004561A3" w:rsidP="00006469">
            <w:pPr>
              <w:ind w:left="342"/>
              <w:rPr>
                <w:rFonts w:ascii="Times New Roman" w:hAnsi="Times New Roman"/>
                <w:sz w:val="24"/>
              </w:rPr>
            </w:pPr>
            <w:r w:rsidRPr="00EC4BA1">
              <w:rPr>
                <w:rFonts w:ascii="Times New Roman" w:hAnsi="Times New Roman"/>
                <w:sz w:val="24"/>
              </w:rPr>
              <w:t xml:space="preserve">Email: </w:t>
            </w:r>
            <w:hyperlink r:id="rId17" w:history="1">
              <w:r w:rsidR="00006469" w:rsidRPr="00EC4BA1">
                <w:rPr>
                  <w:rStyle w:val="Hyperlink"/>
                  <w:sz w:val="24"/>
                </w:rPr>
                <w:t>lparker@blm.gov</w:t>
              </w:r>
            </w:hyperlink>
          </w:p>
          <w:p w14:paraId="5B3257AF" w14:textId="670B315C" w:rsidR="004561A3" w:rsidRPr="00162FCC" w:rsidRDefault="004561A3" w:rsidP="00006469">
            <w:pPr>
              <w:ind w:left="342"/>
              <w:rPr>
                <w:rFonts w:ascii="Times New Roman" w:hAnsi="Times New Roman"/>
                <w:b/>
                <w:sz w:val="24"/>
              </w:rPr>
            </w:pPr>
          </w:p>
        </w:tc>
        <w:tc>
          <w:tcPr>
            <w:tcW w:w="684" w:type="dxa"/>
            <w:shd w:val="clear" w:color="auto" w:fill="auto"/>
          </w:tcPr>
          <w:p w14:paraId="5B3257B0" w14:textId="77777777" w:rsidR="004561A3" w:rsidRPr="00162FCC" w:rsidRDefault="004561A3" w:rsidP="00006469">
            <w:pPr>
              <w:rPr>
                <w:rFonts w:ascii="Times New Roman" w:hAnsi="Times New Roman"/>
                <w:b/>
                <w:sz w:val="24"/>
              </w:rPr>
            </w:pPr>
          </w:p>
        </w:tc>
        <w:tc>
          <w:tcPr>
            <w:tcW w:w="4702" w:type="dxa"/>
            <w:tcBorders>
              <w:top w:val="single" w:sz="12" w:space="0" w:color="auto"/>
              <w:bottom w:val="single" w:sz="12" w:space="0" w:color="auto"/>
            </w:tcBorders>
            <w:shd w:val="clear" w:color="auto" w:fill="auto"/>
          </w:tcPr>
          <w:p w14:paraId="5B3257B1" w14:textId="06A495D6" w:rsidR="004561A3" w:rsidRPr="00EC4BA1" w:rsidRDefault="00006469" w:rsidP="00006469">
            <w:pPr>
              <w:rPr>
                <w:rFonts w:ascii="Times New Roman" w:hAnsi="Times New Roman"/>
                <w:b/>
                <w:sz w:val="24"/>
              </w:rPr>
            </w:pPr>
            <w:r w:rsidRPr="00EC4BA1">
              <w:rPr>
                <w:rFonts w:ascii="Times New Roman" w:hAnsi="Times New Roman"/>
                <w:b/>
                <w:sz w:val="24"/>
              </w:rPr>
              <w:t xml:space="preserve">Program Officer </w:t>
            </w:r>
            <w:r w:rsidR="00EC4BA1" w:rsidRPr="00EC4BA1">
              <w:rPr>
                <w:rFonts w:ascii="Times New Roman" w:hAnsi="Times New Roman"/>
                <w:b/>
                <w:sz w:val="24"/>
              </w:rPr>
              <w:t xml:space="preserve">Bill </w:t>
            </w:r>
            <w:proofErr w:type="spellStart"/>
            <w:r w:rsidR="00EC4BA1" w:rsidRPr="00EC4BA1">
              <w:rPr>
                <w:rFonts w:ascii="Times New Roman" w:hAnsi="Times New Roman"/>
                <w:b/>
                <w:sz w:val="24"/>
              </w:rPr>
              <w:t>Overbaugh</w:t>
            </w:r>
            <w:proofErr w:type="spellEnd"/>
          </w:p>
          <w:p w14:paraId="5B3257B2" w14:textId="74E2C6DD" w:rsidR="004561A3" w:rsidRPr="00EC4BA1" w:rsidRDefault="004561A3" w:rsidP="00006469">
            <w:pPr>
              <w:ind w:left="302"/>
              <w:rPr>
                <w:rFonts w:ascii="Times New Roman" w:hAnsi="Times New Roman"/>
                <w:sz w:val="24"/>
              </w:rPr>
            </w:pPr>
            <w:r w:rsidRPr="00EC4BA1">
              <w:rPr>
                <w:rFonts w:ascii="Times New Roman" w:hAnsi="Times New Roman"/>
                <w:sz w:val="24"/>
              </w:rPr>
              <w:t xml:space="preserve">Telephone: </w:t>
            </w:r>
            <w:r w:rsidR="00EC4BA1" w:rsidRPr="00EC4BA1">
              <w:rPr>
                <w:rFonts w:ascii="Times New Roman" w:hAnsi="Times New Roman"/>
                <w:sz w:val="24"/>
              </w:rPr>
              <w:t>907-271-5508</w:t>
            </w:r>
          </w:p>
          <w:p w14:paraId="5B3257B3" w14:textId="58487C31" w:rsidR="004561A3" w:rsidRPr="00EC4BA1" w:rsidRDefault="004561A3" w:rsidP="00006469">
            <w:pPr>
              <w:ind w:left="302"/>
              <w:rPr>
                <w:rFonts w:ascii="Times New Roman" w:hAnsi="Times New Roman"/>
                <w:sz w:val="24"/>
              </w:rPr>
            </w:pPr>
            <w:r w:rsidRPr="00EC4BA1">
              <w:rPr>
                <w:rFonts w:ascii="Times New Roman" w:hAnsi="Times New Roman"/>
                <w:sz w:val="24"/>
              </w:rPr>
              <w:t xml:space="preserve">Fax: </w:t>
            </w:r>
            <w:r w:rsidR="00006469" w:rsidRPr="00EC4BA1">
              <w:rPr>
                <w:rFonts w:ascii="Times New Roman" w:hAnsi="Times New Roman"/>
                <w:sz w:val="24"/>
              </w:rPr>
              <w:t>907-271-5479</w:t>
            </w:r>
          </w:p>
          <w:p w14:paraId="5B3257B4" w14:textId="565F47E7" w:rsidR="004561A3" w:rsidRPr="00EC4BA1" w:rsidRDefault="004561A3" w:rsidP="00006469">
            <w:pPr>
              <w:ind w:left="302"/>
              <w:rPr>
                <w:rFonts w:ascii="Times New Roman" w:hAnsi="Times New Roman"/>
                <w:sz w:val="24"/>
              </w:rPr>
            </w:pPr>
            <w:r w:rsidRPr="00EC4BA1">
              <w:rPr>
                <w:rFonts w:ascii="Times New Roman" w:hAnsi="Times New Roman"/>
                <w:sz w:val="24"/>
              </w:rPr>
              <w:t xml:space="preserve">Email: </w:t>
            </w:r>
            <w:hyperlink r:id="rId18" w:history="1">
              <w:r w:rsidR="00EC4BA1" w:rsidRPr="00EC4BA1">
                <w:rPr>
                  <w:rStyle w:val="Hyperlink"/>
                  <w:sz w:val="24"/>
                </w:rPr>
                <w:t>boverbau@blm.gov</w:t>
              </w:r>
            </w:hyperlink>
          </w:p>
          <w:p w14:paraId="2056514C" w14:textId="77777777" w:rsidR="004561A3" w:rsidRPr="00EC4BA1" w:rsidRDefault="004561A3" w:rsidP="00006469">
            <w:pPr>
              <w:rPr>
                <w:rFonts w:ascii="Times New Roman" w:hAnsi="Times New Roman"/>
                <w:b/>
                <w:sz w:val="24"/>
              </w:rPr>
            </w:pPr>
          </w:p>
          <w:p w14:paraId="2A798510" w14:textId="77777777" w:rsidR="00EC4BA1" w:rsidRPr="00EC4BA1" w:rsidRDefault="00EC4BA1" w:rsidP="00006469">
            <w:pPr>
              <w:rPr>
                <w:rFonts w:ascii="Times New Roman" w:hAnsi="Times New Roman"/>
                <w:b/>
                <w:sz w:val="24"/>
              </w:rPr>
            </w:pPr>
            <w:r w:rsidRPr="00EC4BA1">
              <w:rPr>
                <w:rFonts w:ascii="Times New Roman" w:hAnsi="Times New Roman"/>
                <w:b/>
                <w:sz w:val="24"/>
              </w:rPr>
              <w:t>Technical Advisor: Robert King</w:t>
            </w:r>
          </w:p>
          <w:p w14:paraId="79BEE0B9" w14:textId="77777777" w:rsidR="00EC4BA1" w:rsidRPr="00EC4BA1" w:rsidRDefault="00EC4BA1" w:rsidP="00EC4BA1">
            <w:pPr>
              <w:ind w:firstLine="302"/>
              <w:rPr>
                <w:rFonts w:ascii="Times New Roman" w:hAnsi="Times New Roman"/>
                <w:sz w:val="24"/>
              </w:rPr>
            </w:pPr>
            <w:r w:rsidRPr="00EC4BA1">
              <w:rPr>
                <w:rFonts w:ascii="Times New Roman" w:hAnsi="Times New Roman"/>
                <w:sz w:val="24"/>
              </w:rPr>
              <w:t>Telephone: 907-271-5510</w:t>
            </w:r>
          </w:p>
          <w:p w14:paraId="04EAC8E0" w14:textId="77777777" w:rsidR="00EC4BA1" w:rsidRPr="00EC4BA1" w:rsidRDefault="00EC4BA1" w:rsidP="00EC4BA1">
            <w:pPr>
              <w:ind w:firstLine="302"/>
              <w:rPr>
                <w:rFonts w:ascii="Times New Roman" w:hAnsi="Times New Roman"/>
                <w:sz w:val="24"/>
              </w:rPr>
            </w:pPr>
            <w:r w:rsidRPr="00EC4BA1">
              <w:rPr>
                <w:rFonts w:ascii="Times New Roman" w:hAnsi="Times New Roman"/>
                <w:sz w:val="24"/>
              </w:rPr>
              <w:t>Fax: 907-271-5479</w:t>
            </w:r>
          </w:p>
          <w:p w14:paraId="5B3257B5" w14:textId="6C49BBBE" w:rsidR="00EC4BA1" w:rsidRPr="00162FCC" w:rsidRDefault="00EC4BA1" w:rsidP="00EC4BA1">
            <w:pPr>
              <w:ind w:firstLine="302"/>
              <w:rPr>
                <w:rFonts w:ascii="Times New Roman" w:hAnsi="Times New Roman"/>
                <w:b/>
                <w:sz w:val="24"/>
              </w:rPr>
            </w:pPr>
            <w:r w:rsidRPr="00EC4BA1">
              <w:rPr>
                <w:rFonts w:ascii="Times New Roman" w:hAnsi="Times New Roman"/>
                <w:sz w:val="24"/>
              </w:rPr>
              <w:t xml:space="preserve">Email: </w:t>
            </w:r>
            <w:hyperlink r:id="rId19" w:history="1">
              <w:r w:rsidRPr="00EC4BA1">
                <w:rPr>
                  <w:rStyle w:val="Hyperlink"/>
                  <w:sz w:val="24"/>
                </w:rPr>
                <w:t>r2king@blm.gov</w:t>
              </w:r>
            </w:hyperlink>
            <w:r>
              <w:rPr>
                <w:rFonts w:ascii="Times New Roman" w:hAnsi="Times New Roman"/>
                <w:sz w:val="24"/>
              </w:rPr>
              <w:t xml:space="preserve"> </w:t>
            </w:r>
          </w:p>
        </w:tc>
      </w:tr>
    </w:tbl>
    <w:p w14:paraId="5B3257B7" w14:textId="2AC012AB" w:rsidR="005646DD" w:rsidRPr="00877B8D" w:rsidRDefault="005646DD" w:rsidP="00BE01D6">
      <w:pPr>
        <w:widowControl/>
        <w:rPr>
          <w:b/>
          <w:caps/>
          <w:sz w:val="24"/>
        </w:rPr>
      </w:pPr>
      <w:r w:rsidRPr="00877B8D">
        <w:rPr>
          <w:sz w:val="28"/>
          <w:szCs w:val="28"/>
        </w:rPr>
        <w:br w:type="page"/>
      </w:r>
      <w:r w:rsidR="004C3E25" w:rsidRPr="00877B8D">
        <w:rPr>
          <w:b/>
          <w:sz w:val="24"/>
        </w:rPr>
        <w:lastRenderedPageBreak/>
        <w:t xml:space="preserve">SECTION I.  </w:t>
      </w:r>
      <w:r w:rsidR="004C3E25" w:rsidRPr="00877B8D">
        <w:rPr>
          <w:b/>
          <w:caps/>
          <w:sz w:val="24"/>
        </w:rPr>
        <w:t>Funding Opportunity Description</w:t>
      </w:r>
      <w:r w:rsidR="00CF2B46" w:rsidRPr="00877B8D">
        <w:rPr>
          <w:b/>
          <w:caps/>
          <w:sz w:val="24"/>
        </w:rPr>
        <w:t xml:space="preserve"> </w:t>
      </w:r>
    </w:p>
    <w:p w14:paraId="5B3257B8" w14:textId="77777777" w:rsidR="003A6A19" w:rsidRPr="00877B8D" w:rsidRDefault="003A6A19" w:rsidP="00BE01D6">
      <w:pPr>
        <w:widowControl/>
        <w:rPr>
          <w:sz w:val="24"/>
        </w:rPr>
      </w:pPr>
    </w:p>
    <w:p w14:paraId="1A089BCA" w14:textId="714AE0D0" w:rsidR="00EC4BA1" w:rsidRPr="00EC4BA1" w:rsidRDefault="00EC4BA1" w:rsidP="00862354">
      <w:pPr>
        <w:widowControl/>
        <w:tabs>
          <w:tab w:val="left" w:pos="1440"/>
        </w:tabs>
        <w:ind w:firstLine="720"/>
        <w:rPr>
          <w:sz w:val="24"/>
        </w:rPr>
      </w:pPr>
      <w:r w:rsidRPr="00443B65">
        <w:rPr>
          <w:b/>
          <w:sz w:val="24"/>
        </w:rPr>
        <w:t>A.</w:t>
      </w:r>
      <w:r w:rsidRPr="00443B65">
        <w:rPr>
          <w:b/>
          <w:sz w:val="24"/>
        </w:rPr>
        <w:tab/>
      </w:r>
      <w:r w:rsidR="004C3E25" w:rsidRPr="00443B65">
        <w:rPr>
          <w:b/>
          <w:sz w:val="24"/>
        </w:rPr>
        <w:t>Project Background Information</w:t>
      </w:r>
      <w:r w:rsidR="00AC466B" w:rsidRPr="00443B65">
        <w:rPr>
          <w:b/>
          <w:sz w:val="24"/>
        </w:rPr>
        <w:t>:</w:t>
      </w:r>
      <w:r w:rsidR="00144BE9" w:rsidRPr="00443B65">
        <w:rPr>
          <w:sz w:val="24"/>
        </w:rPr>
        <w:t xml:space="preserve"> </w:t>
      </w:r>
      <w:r w:rsidR="009D5960" w:rsidRPr="00443B65">
        <w:rPr>
          <w:sz w:val="24"/>
        </w:rPr>
        <w:t xml:space="preserve"> </w:t>
      </w:r>
      <w:r w:rsidRPr="00EC4BA1">
        <w:rPr>
          <w:b/>
          <w:bCs/>
          <w:sz w:val="24"/>
        </w:rPr>
        <w:t>This would be a continuation of current agreement</w:t>
      </w:r>
      <w:r w:rsidRPr="00EC4BA1">
        <w:rPr>
          <w:bCs/>
          <w:sz w:val="24"/>
        </w:rPr>
        <w:t xml:space="preserve"> </w:t>
      </w:r>
      <w:r w:rsidRPr="00EC4BA1">
        <w:rPr>
          <w:b/>
          <w:bCs/>
          <w:sz w:val="24"/>
        </w:rPr>
        <w:t>L09AC15336</w:t>
      </w:r>
      <w:r w:rsidRPr="00EC4BA1">
        <w:rPr>
          <w:bCs/>
          <w:sz w:val="24"/>
        </w:rPr>
        <w:t xml:space="preserve"> that is in place and will expire on September 30, 2014.  This project</w:t>
      </w:r>
      <w:r w:rsidRPr="00EC4BA1">
        <w:rPr>
          <w:sz w:val="24"/>
        </w:rPr>
        <w:t xml:space="preserve"> was started with the State of Alaska’s Office of History and Archaeology (OHA), in 1998, as related to the BLM’s National Programmatic Agreement for Section 106 Compliance originally signed in 1997 and revised in 2012.  It calls for the BLM to help provide funding to respective State Offices of History and Archaeology in the 12 western states to help with maintaining and enhancing each states inventory of archaeological sites, with an emphasis on those on BLM land, as well as cooperation for other </w:t>
      </w:r>
      <w:r w:rsidR="00443B65" w:rsidRPr="00EC4BA1">
        <w:rPr>
          <w:sz w:val="24"/>
        </w:rPr>
        <w:t>mutual</w:t>
      </w:r>
      <w:r w:rsidRPr="00EC4BA1">
        <w:rPr>
          <w:sz w:val="24"/>
        </w:rPr>
        <w:t xml:space="preserve"> projects related to the preservation and use of cultural resources. Eac</w:t>
      </w:r>
      <w:r w:rsidR="00443B65">
        <w:rPr>
          <w:sz w:val="24"/>
        </w:rPr>
        <w:t>h BLM state receives special fu</w:t>
      </w:r>
      <w:r w:rsidRPr="00EC4BA1">
        <w:rPr>
          <w:sz w:val="24"/>
        </w:rPr>
        <w:t>n</w:t>
      </w:r>
      <w:r w:rsidR="00443B65">
        <w:rPr>
          <w:sz w:val="24"/>
        </w:rPr>
        <w:t>d</w:t>
      </w:r>
      <w:r w:rsidRPr="00EC4BA1">
        <w:rPr>
          <w:sz w:val="24"/>
        </w:rPr>
        <w:t xml:space="preserve">ing in the Annual Work Plan to pass to the OHA for these purposes.  Thus, each state requires such an agreement, and this agreement is one to replace the last 5-year agreement for the same purpose that expired and now needs renewing.  (The terms of this new “project” agreement are the same as earlier ones.) </w:t>
      </w:r>
    </w:p>
    <w:p w14:paraId="5B3257BA" w14:textId="77777777" w:rsidR="005646DD" w:rsidRPr="00877B8D" w:rsidRDefault="005646DD" w:rsidP="00BE01D6">
      <w:pPr>
        <w:widowControl/>
        <w:tabs>
          <w:tab w:val="left" w:pos="1080"/>
        </w:tabs>
        <w:rPr>
          <w:b/>
          <w:sz w:val="24"/>
          <w:highlight w:val="yellow"/>
        </w:rPr>
      </w:pPr>
    </w:p>
    <w:p w14:paraId="37D429C4" w14:textId="77777777" w:rsidR="00EC4BA1" w:rsidRPr="00EC4BA1" w:rsidRDefault="005D4FF0" w:rsidP="00EC4BA1">
      <w:pPr>
        <w:tabs>
          <w:tab w:val="left" w:pos="-1440"/>
        </w:tabs>
        <w:ind w:left="720"/>
        <w:outlineLvl w:val="0"/>
        <w:rPr>
          <w:sz w:val="22"/>
        </w:rPr>
      </w:pPr>
      <w:r w:rsidRPr="00443B65">
        <w:rPr>
          <w:b/>
          <w:sz w:val="24"/>
        </w:rPr>
        <w:t>B.</w:t>
      </w:r>
      <w:r w:rsidRPr="00443B65">
        <w:rPr>
          <w:b/>
          <w:sz w:val="24"/>
        </w:rPr>
        <w:tab/>
      </w:r>
      <w:r w:rsidR="00B30200" w:rsidRPr="00443B65">
        <w:rPr>
          <w:b/>
          <w:sz w:val="24"/>
        </w:rPr>
        <w:t>Project Objective:</w:t>
      </w:r>
      <w:r w:rsidRPr="00443B65">
        <w:rPr>
          <w:sz w:val="24"/>
        </w:rPr>
        <w:t xml:space="preserve">  </w:t>
      </w:r>
    </w:p>
    <w:p w14:paraId="386FC969" w14:textId="61532143" w:rsidR="00EC4BA1" w:rsidRPr="00EC4BA1" w:rsidRDefault="00006469" w:rsidP="00EC4BA1">
      <w:pPr>
        <w:numPr>
          <w:ilvl w:val="0"/>
          <w:numId w:val="35"/>
        </w:numPr>
        <w:tabs>
          <w:tab w:val="left" w:pos="-1440"/>
        </w:tabs>
        <w:outlineLvl w:val="0"/>
        <w:rPr>
          <w:sz w:val="24"/>
        </w:rPr>
      </w:pPr>
      <w:r w:rsidRPr="00EC4BA1">
        <w:rPr>
          <w:color w:val="1F1F1F"/>
          <w:sz w:val="24"/>
        </w:rPr>
        <w:t>Recipient</w:t>
      </w:r>
      <w:r w:rsidRPr="00EC4BA1">
        <w:rPr>
          <w:color w:val="1F1F1F"/>
          <w:spacing w:val="32"/>
          <w:sz w:val="24"/>
        </w:rPr>
        <w:t xml:space="preserve"> </w:t>
      </w:r>
      <w:r w:rsidRPr="00EC4BA1">
        <w:rPr>
          <w:color w:val="1F1F1F"/>
          <w:sz w:val="24"/>
        </w:rPr>
        <w:t>will</w:t>
      </w:r>
      <w:r w:rsidRPr="00EC4BA1">
        <w:rPr>
          <w:color w:val="1F1F1F"/>
          <w:spacing w:val="4"/>
          <w:sz w:val="24"/>
        </w:rPr>
        <w:t xml:space="preserve"> </w:t>
      </w:r>
      <w:r w:rsidRPr="00EC4BA1">
        <w:rPr>
          <w:color w:val="1F1F1F"/>
          <w:sz w:val="24"/>
        </w:rPr>
        <w:t>collect</w:t>
      </w:r>
      <w:r w:rsidRPr="00EC4BA1">
        <w:rPr>
          <w:color w:val="1F1F1F"/>
          <w:spacing w:val="37"/>
          <w:sz w:val="24"/>
        </w:rPr>
        <w:t xml:space="preserve"> </w:t>
      </w:r>
      <w:r w:rsidRPr="00EC4BA1">
        <w:rPr>
          <w:color w:val="1F1F1F"/>
          <w:sz w:val="24"/>
        </w:rPr>
        <w:t>native</w:t>
      </w:r>
      <w:r w:rsidRPr="00EC4BA1">
        <w:rPr>
          <w:color w:val="1F1F1F"/>
          <w:spacing w:val="5"/>
          <w:sz w:val="24"/>
        </w:rPr>
        <w:t xml:space="preserve"> </w:t>
      </w:r>
      <w:r w:rsidRPr="00EC4BA1">
        <w:rPr>
          <w:color w:val="1F1F1F"/>
          <w:sz w:val="24"/>
        </w:rPr>
        <w:t>plant</w:t>
      </w:r>
      <w:r w:rsidRPr="00EC4BA1">
        <w:rPr>
          <w:color w:val="1F1F1F"/>
          <w:spacing w:val="12"/>
          <w:sz w:val="24"/>
        </w:rPr>
        <w:t xml:space="preserve"> </w:t>
      </w:r>
      <w:r w:rsidRPr="00EC4BA1">
        <w:rPr>
          <w:color w:val="1F1F1F"/>
          <w:sz w:val="24"/>
        </w:rPr>
        <w:t>seed,</w:t>
      </w:r>
      <w:r w:rsidRPr="00EC4BA1">
        <w:rPr>
          <w:color w:val="1F1F1F"/>
          <w:spacing w:val="10"/>
          <w:sz w:val="24"/>
        </w:rPr>
        <w:t xml:space="preserve"> </w:t>
      </w:r>
      <w:r w:rsidRPr="00EC4BA1">
        <w:rPr>
          <w:color w:val="1F1F1F"/>
          <w:sz w:val="24"/>
        </w:rPr>
        <w:t>clean</w:t>
      </w:r>
      <w:r w:rsidRPr="00EC4BA1">
        <w:rPr>
          <w:color w:val="1F1F1F"/>
          <w:spacing w:val="23"/>
          <w:sz w:val="24"/>
        </w:rPr>
        <w:t xml:space="preserve"> </w:t>
      </w:r>
      <w:r w:rsidRPr="00EC4BA1">
        <w:rPr>
          <w:color w:val="1F1F1F"/>
          <w:w w:val="111"/>
          <w:sz w:val="24"/>
        </w:rPr>
        <w:t>i</w:t>
      </w:r>
      <w:r w:rsidRPr="00EC4BA1">
        <w:rPr>
          <w:color w:val="1F1F1F"/>
          <w:spacing w:val="3"/>
          <w:w w:val="111"/>
          <w:sz w:val="24"/>
        </w:rPr>
        <w:t>t</w:t>
      </w:r>
      <w:r w:rsidRPr="00EC4BA1">
        <w:rPr>
          <w:color w:val="4D4D4D"/>
          <w:w w:val="111"/>
          <w:sz w:val="24"/>
        </w:rPr>
        <w:t>,</w:t>
      </w:r>
      <w:r w:rsidRPr="00EC4BA1">
        <w:rPr>
          <w:color w:val="4D4D4D"/>
          <w:spacing w:val="-27"/>
          <w:w w:val="111"/>
          <w:sz w:val="24"/>
        </w:rPr>
        <w:t xml:space="preserve"> </w:t>
      </w:r>
      <w:r w:rsidRPr="00EC4BA1">
        <w:rPr>
          <w:color w:val="1F1F1F"/>
          <w:sz w:val="24"/>
        </w:rPr>
        <w:t>sort</w:t>
      </w:r>
      <w:r w:rsidRPr="00EC4BA1">
        <w:rPr>
          <w:color w:val="1F1F1F"/>
          <w:spacing w:val="23"/>
          <w:sz w:val="24"/>
        </w:rPr>
        <w:t xml:space="preserve"> </w:t>
      </w:r>
      <w:r w:rsidRPr="00EC4BA1">
        <w:rPr>
          <w:color w:val="1F1F1F"/>
          <w:sz w:val="24"/>
        </w:rPr>
        <w:t>it,</w:t>
      </w:r>
      <w:r w:rsidRPr="00EC4BA1">
        <w:rPr>
          <w:color w:val="1F1F1F"/>
          <w:spacing w:val="-3"/>
          <w:sz w:val="24"/>
        </w:rPr>
        <w:t xml:space="preserve"> </w:t>
      </w:r>
      <w:r w:rsidRPr="00EC4BA1">
        <w:rPr>
          <w:color w:val="1F1F1F"/>
          <w:sz w:val="24"/>
        </w:rPr>
        <w:t>conduct</w:t>
      </w:r>
      <w:r w:rsidRPr="00EC4BA1">
        <w:rPr>
          <w:color w:val="1F1F1F"/>
          <w:spacing w:val="35"/>
          <w:sz w:val="24"/>
        </w:rPr>
        <w:t xml:space="preserve"> </w:t>
      </w:r>
      <w:r w:rsidRPr="00EC4BA1">
        <w:rPr>
          <w:color w:val="1F1F1F"/>
          <w:sz w:val="24"/>
        </w:rPr>
        <w:t>viability</w:t>
      </w:r>
      <w:r w:rsidRPr="00EC4BA1">
        <w:rPr>
          <w:color w:val="1F1F1F"/>
          <w:spacing w:val="6"/>
          <w:sz w:val="24"/>
        </w:rPr>
        <w:t xml:space="preserve"> </w:t>
      </w:r>
      <w:r w:rsidR="00EC4BA1" w:rsidRPr="00EC4BA1">
        <w:rPr>
          <w:sz w:val="24"/>
        </w:rPr>
        <w:t xml:space="preserve">Better tracking by BLM and OHA of the number of heritage resources (i.e. historic, archaeological, and paleontological) including those conserved for public benefit </w:t>
      </w:r>
    </w:p>
    <w:p w14:paraId="338E8BED" w14:textId="77777777" w:rsidR="00EC4BA1" w:rsidRPr="00EC4BA1" w:rsidRDefault="00EC4BA1" w:rsidP="00EC4BA1">
      <w:pPr>
        <w:numPr>
          <w:ilvl w:val="0"/>
          <w:numId w:val="35"/>
        </w:numPr>
        <w:tabs>
          <w:tab w:val="left" w:pos="-1440"/>
        </w:tabs>
        <w:outlineLvl w:val="0"/>
        <w:rPr>
          <w:sz w:val="24"/>
        </w:rPr>
      </w:pPr>
      <w:r w:rsidRPr="00EC4BA1">
        <w:rPr>
          <w:sz w:val="24"/>
        </w:rPr>
        <w:t xml:space="preserve">Better tracking by BLM and OHA of the number of acres of heritage resources inventory conducted and the preservation of records about them </w:t>
      </w:r>
    </w:p>
    <w:p w14:paraId="7E9AC136" w14:textId="77777777" w:rsidR="00EC4BA1" w:rsidRPr="00EC4BA1" w:rsidRDefault="00EC4BA1" w:rsidP="00EC4BA1">
      <w:pPr>
        <w:numPr>
          <w:ilvl w:val="0"/>
          <w:numId w:val="35"/>
        </w:numPr>
        <w:tabs>
          <w:tab w:val="left" w:pos="-1440"/>
        </w:tabs>
        <w:outlineLvl w:val="0"/>
        <w:rPr>
          <w:sz w:val="24"/>
        </w:rPr>
      </w:pPr>
      <w:r w:rsidRPr="00EC4BA1">
        <w:rPr>
          <w:sz w:val="24"/>
        </w:rPr>
        <w:t xml:space="preserve">Enhancement of performance of outreach and coordination efforts by the BLM and OHA conducted for heritage resources </w:t>
      </w:r>
    </w:p>
    <w:p w14:paraId="2DD3B145" w14:textId="543F6EE6" w:rsidR="00EC4BA1" w:rsidRPr="00EC4BA1" w:rsidRDefault="00EC4BA1" w:rsidP="00EC4BA1">
      <w:pPr>
        <w:numPr>
          <w:ilvl w:val="0"/>
          <w:numId w:val="35"/>
        </w:numPr>
        <w:tabs>
          <w:tab w:val="left" w:pos="-1440"/>
        </w:tabs>
        <w:outlineLvl w:val="0"/>
        <w:rPr>
          <w:sz w:val="24"/>
        </w:rPr>
      </w:pPr>
      <w:r w:rsidRPr="00EC4BA1">
        <w:rPr>
          <w:sz w:val="24"/>
        </w:rPr>
        <w:t>Enhanced public knowledge of Alaska’s fossil past and human history and prehistory – and the archaeological and paleontological sites that are important for representing those earlier times, which contribute to the education of all Alaskans</w:t>
      </w:r>
    </w:p>
    <w:p w14:paraId="444E0BCF" w14:textId="0F7506ED" w:rsidR="00EC4BA1" w:rsidRDefault="00EC4BA1" w:rsidP="00EC4BA1">
      <w:pPr>
        <w:pStyle w:val="ListParagraph"/>
        <w:spacing w:line="264" w:lineRule="exact"/>
        <w:ind w:right="-20"/>
        <w:rPr>
          <w:sz w:val="22"/>
        </w:rPr>
      </w:pPr>
    </w:p>
    <w:p w14:paraId="5B3257BD" w14:textId="77777777" w:rsidR="00984CE8" w:rsidRPr="009D5960" w:rsidRDefault="006971CA" w:rsidP="00862354">
      <w:pPr>
        <w:widowControl/>
        <w:tabs>
          <w:tab w:val="left" w:pos="1440"/>
        </w:tabs>
        <w:ind w:firstLine="720"/>
        <w:rPr>
          <w:sz w:val="24"/>
          <w:highlight w:val="yellow"/>
        </w:rPr>
      </w:pPr>
      <w:r w:rsidRPr="00443B65">
        <w:rPr>
          <w:b/>
          <w:sz w:val="24"/>
        </w:rPr>
        <w:t>C.</w:t>
      </w:r>
      <w:r w:rsidRPr="00443B65">
        <w:rPr>
          <w:b/>
          <w:sz w:val="24"/>
        </w:rPr>
        <w:tab/>
      </w:r>
      <w:r w:rsidR="004C3E25" w:rsidRPr="00443B65">
        <w:rPr>
          <w:b/>
          <w:sz w:val="24"/>
        </w:rPr>
        <w:t>Statement of Joint Objectives</w:t>
      </w:r>
      <w:r w:rsidR="00B30200" w:rsidRPr="00443B65">
        <w:rPr>
          <w:b/>
          <w:sz w:val="24"/>
        </w:rPr>
        <w:t>/Project Management Plan:</w:t>
      </w:r>
      <w:r w:rsidR="009D5960" w:rsidRPr="009D5960">
        <w:rPr>
          <w:sz w:val="24"/>
          <w:highlight w:val="yellow"/>
        </w:rPr>
        <w:t xml:space="preserve">  </w:t>
      </w:r>
    </w:p>
    <w:p w14:paraId="48A485F9" w14:textId="77777777" w:rsidR="002C08DE" w:rsidRDefault="002C08DE" w:rsidP="002C08DE">
      <w:pPr>
        <w:widowControl/>
        <w:rPr>
          <w:bCs/>
          <w:sz w:val="24"/>
        </w:rPr>
      </w:pPr>
      <w:r w:rsidRPr="00602684">
        <w:rPr>
          <w:bCs/>
          <w:sz w:val="24"/>
        </w:rPr>
        <w:t>The Recipient will agree to:</w:t>
      </w:r>
      <w:r w:rsidRPr="00602684">
        <w:rPr>
          <w:bCs/>
          <w:sz w:val="24"/>
        </w:rPr>
        <w:tab/>
      </w:r>
    </w:p>
    <w:p w14:paraId="6AB48C27" w14:textId="67643DC7" w:rsidR="002C08DE" w:rsidRPr="00862354" w:rsidRDefault="00862354" w:rsidP="002C08DE">
      <w:pPr>
        <w:tabs>
          <w:tab w:val="left" w:pos="-1440"/>
        </w:tabs>
        <w:ind w:left="738" w:hanging="360"/>
        <w:outlineLvl w:val="0"/>
        <w:rPr>
          <w:sz w:val="24"/>
        </w:rPr>
      </w:pPr>
      <w:r w:rsidRPr="00862354">
        <w:rPr>
          <w:sz w:val="24"/>
        </w:rPr>
        <w:t>1.  T</w:t>
      </w:r>
      <w:r w:rsidR="002C08DE" w:rsidRPr="00862354">
        <w:rPr>
          <w:sz w:val="24"/>
        </w:rPr>
        <w:t>rack the number of heritage resources (i.e. historic, archaeological, and paleontological) including those conserved for public benefit.  This will be done by updating record</w:t>
      </w:r>
      <w:r w:rsidR="00443B65">
        <w:rPr>
          <w:sz w:val="24"/>
        </w:rPr>
        <w:t>s, adding geospat</w:t>
      </w:r>
      <w:r w:rsidR="002C08DE" w:rsidRPr="00862354">
        <w:rPr>
          <w:sz w:val="24"/>
        </w:rPr>
        <w:t>ial information, and enabling the information to be received by BLM on-line.</w:t>
      </w:r>
    </w:p>
    <w:p w14:paraId="2B71A72F" w14:textId="77777777" w:rsidR="002C08DE" w:rsidRPr="00862354" w:rsidRDefault="002C08DE" w:rsidP="002C08DE">
      <w:pPr>
        <w:tabs>
          <w:tab w:val="left" w:pos="-1440"/>
        </w:tabs>
        <w:ind w:left="738"/>
        <w:outlineLvl w:val="0"/>
        <w:rPr>
          <w:sz w:val="24"/>
        </w:rPr>
      </w:pPr>
    </w:p>
    <w:p w14:paraId="422788F2" w14:textId="5F16CC35" w:rsidR="002C08DE" w:rsidRPr="00862354" w:rsidRDefault="00862354" w:rsidP="002C08DE">
      <w:pPr>
        <w:tabs>
          <w:tab w:val="left" w:pos="-1440"/>
        </w:tabs>
        <w:ind w:left="738" w:hanging="342"/>
        <w:outlineLvl w:val="0"/>
        <w:rPr>
          <w:sz w:val="24"/>
        </w:rPr>
      </w:pPr>
      <w:r w:rsidRPr="00862354">
        <w:rPr>
          <w:sz w:val="24"/>
        </w:rPr>
        <w:t>2.  T</w:t>
      </w:r>
      <w:r w:rsidR="002C08DE" w:rsidRPr="00862354">
        <w:rPr>
          <w:sz w:val="24"/>
        </w:rPr>
        <w:t>rack the number of acres of heritage resources inventory conducted and the preservation of records about them.  This will be done by providing more (or improving)  programming features to the existing State Inventory that will allow the easier extraction of  information that is helpful to BLM in its required management of cultural heritage site information.</w:t>
      </w:r>
    </w:p>
    <w:p w14:paraId="01BD81B6" w14:textId="77777777" w:rsidR="002C08DE" w:rsidRPr="00862354" w:rsidRDefault="002C08DE" w:rsidP="002C08DE">
      <w:pPr>
        <w:tabs>
          <w:tab w:val="left" w:pos="-1440"/>
        </w:tabs>
        <w:ind w:left="720"/>
        <w:outlineLvl w:val="0"/>
        <w:rPr>
          <w:sz w:val="24"/>
        </w:rPr>
      </w:pPr>
    </w:p>
    <w:p w14:paraId="5E25D5C4" w14:textId="6E2C5189" w:rsidR="002C08DE" w:rsidRPr="00862354" w:rsidRDefault="002C08DE" w:rsidP="002C08DE">
      <w:pPr>
        <w:tabs>
          <w:tab w:val="left" w:pos="-1440"/>
        </w:tabs>
        <w:ind w:left="648" w:hanging="270"/>
        <w:outlineLvl w:val="0"/>
        <w:rPr>
          <w:sz w:val="24"/>
        </w:rPr>
      </w:pPr>
      <w:r w:rsidRPr="00862354">
        <w:rPr>
          <w:sz w:val="24"/>
        </w:rPr>
        <w:t>3.  Enhance performance of outreach and coordination efforts by the BLM and OHA conducted for heritage resources.  This will be done by providing better information on the nature, location, and significance of cultural heritage sites</w:t>
      </w:r>
      <w:r w:rsidR="00443B65">
        <w:rPr>
          <w:sz w:val="24"/>
        </w:rPr>
        <w:t xml:space="preserve"> that will be beneficial to</w:t>
      </w:r>
      <w:r w:rsidRPr="00862354">
        <w:rPr>
          <w:sz w:val="24"/>
        </w:rPr>
        <w:t xml:space="preserve"> the BLM and OHA as well as the public. </w:t>
      </w:r>
    </w:p>
    <w:p w14:paraId="6C86B850" w14:textId="77777777" w:rsidR="002C08DE" w:rsidRPr="00862354" w:rsidRDefault="002C08DE" w:rsidP="002C08DE">
      <w:pPr>
        <w:widowControl/>
        <w:rPr>
          <w:bCs/>
          <w:i/>
          <w:sz w:val="24"/>
        </w:rPr>
      </w:pPr>
    </w:p>
    <w:p w14:paraId="0759CC6D" w14:textId="447C4492" w:rsidR="002C08DE" w:rsidRPr="00862354" w:rsidRDefault="002C08DE" w:rsidP="002C08DE">
      <w:pPr>
        <w:widowControl/>
        <w:rPr>
          <w:bCs/>
          <w:sz w:val="24"/>
        </w:rPr>
      </w:pPr>
      <w:r w:rsidRPr="00862354">
        <w:rPr>
          <w:bCs/>
          <w:sz w:val="24"/>
        </w:rPr>
        <w:t xml:space="preserve">The BLM will agree to: </w:t>
      </w:r>
    </w:p>
    <w:p w14:paraId="1B0432B7" w14:textId="336459BC" w:rsidR="002C08DE" w:rsidRPr="00862354" w:rsidRDefault="002C08DE" w:rsidP="002C08DE">
      <w:pPr>
        <w:tabs>
          <w:tab w:val="left" w:pos="-1440"/>
        </w:tabs>
        <w:ind w:left="720" w:hanging="342"/>
        <w:outlineLvl w:val="0"/>
        <w:rPr>
          <w:sz w:val="24"/>
        </w:rPr>
      </w:pPr>
      <w:r w:rsidRPr="00862354">
        <w:rPr>
          <w:sz w:val="24"/>
        </w:rPr>
        <w:t>1.  Assist the OHA, where feasible, by provid</w:t>
      </w:r>
      <w:r w:rsidR="00862354" w:rsidRPr="00862354">
        <w:rPr>
          <w:sz w:val="24"/>
        </w:rPr>
        <w:t>ing site records, maps, and geospat</w:t>
      </w:r>
      <w:r w:rsidRPr="00862354">
        <w:rPr>
          <w:sz w:val="24"/>
        </w:rPr>
        <w:t>ial data that BLM controls so that this information is available to the OHA to meets its objectives as stated earlier.</w:t>
      </w:r>
    </w:p>
    <w:p w14:paraId="0B1A440A" w14:textId="77777777" w:rsidR="002C08DE" w:rsidRPr="00862354" w:rsidRDefault="002C08DE" w:rsidP="002C08DE">
      <w:pPr>
        <w:tabs>
          <w:tab w:val="left" w:pos="-1440"/>
        </w:tabs>
        <w:ind w:left="720" w:hanging="342"/>
        <w:outlineLvl w:val="0"/>
        <w:rPr>
          <w:sz w:val="24"/>
        </w:rPr>
      </w:pPr>
    </w:p>
    <w:p w14:paraId="09B0F7E5" w14:textId="77777777" w:rsidR="002C08DE" w:rsidRPr="00862354" w:rsidRDefault="002C08DE" w:rsidP="002C08DE">
      <w:pPr>
        <w:tabs>
          <w:tab w:val="left" w:pos="-1440"/>
        </w:tabs>
        <w:ind w:left="738" w:hanging="342"/>
        <w:outlineLvl w:val="0"/>
        <w:rPr>
          <w:sz w:val="24"/>
        </w:rPr>
      </w:pPr>
      <w:r w:rsidRPr="00862354">
        <w:rPr>
          <w:sz w:val="24"/>
        </w:rPr>
        <w:t>2.  Assist the OHA by offering technical assistance to interpret all of the information that BLM may provide to the OHA to meet its objects as stated earlier.</w:t>
      </w:r>
    </w:p>
    <w:p w14:paraId="6522D1DF" w14:textId="77777777" w:rsidR="002C08DE" w:rsidRPr="00862354" w:rsidRDefault="002C08DE" w:rsidP="002C08DE">
      <w:pPr>
        <w:tabs>
          <w:tab w:val="left" w:pos="-1440"/>
        </w:tabs>
        <w:ind w:left="738" w:hanging="342"/>
        <w:outlineLvl w:val="0"/>
        <w:rPr>
          <w:sz w:val="24"/>
        </w:rPr>
      </w:pPr>
    </w:p>
    <w:p w14:paraId="03DA555F" w14:textId="77777777" w:rsidR="002C08DE" w:rsidRPr="00862354" w:rsidRDefault="002C08DE" w:rsidP="002C08DE">
      <w:pPr>
        <w:tabs>
          <w:tab w:val="left" w:pos="-1440"/>
        </w:tabs>
        <w:ind w:left="738" w:hanging="342"/>
        <w:outlineLvl w:val="0"/>
        <w:rPr>
          <w:sz w:val="24"/>
        </w:rPr>
      </w:pPr>
      <w:r w:rsidRPr="00862354">
        <w:rPr>
          <w:sz w:val="24"/>
        </w:rPr>
        <w:t>3.  Meet with the OHA to decide on ways to further facilitate the OHA’s work to meet the objectives of this project that will be useful not only to BLM but to various publics.</w:t>
      </w:r>
    </w:p>
    <w:p w14:paraId="6A09CC90" w14:textId="77777777" w:rsidR="002C08DE" w:rsidRPr="00862354" w:rsidRDefault="002C08DE" w:rsidP="002C08DE">
      <w:pPr>
        <w:tabs>
          <w:tab w:val="left" w:pos="-1440"/>
        </w:tabs>
        <w:ind w:left="738" w:hanging="342"/>
        <w:outlineLvl w:val="0"/>
        <w:rPr>
          <w:sz w:val="24"/>
        </w:rPr>
      </w:pPr>
    </w:p>
    <w:p w14:paraId="14F9B337" w14:textId="77777777" w:rsidR="002C08DE" w:rsidRPr="00862354" w:rsidRDefault="002C08DE" w:rsidP="002C08DE">
      <w:pPr>
        <w:tabs>
          <w:tab w:val="left" w:pos="-1440"/>
        </w:tabs>
        <w:ind w:left="738" w:hanging="342"/>
        <w:outlineLvl w:val="0"/>
        <w:rPr>
          <w:sz w:val="24"/>
        </w:rPr>
      </w:pPr>
      <w:r w:rsidRPr="00862354">
        <w:rPr>
          <w:sz w:val="24"/>
        </w:rPr>
        <w:t>4.  Provide input on yearly work emphases on where the money provided by BLM can best be used for benefit to all parties and to meet the objective stated earlier.</w:t>
      </w:r>
    </w:p>
    <w:p w14:paraId="4A5D04F8" w14:textId="77777777" w:rsidR="002C08DE" w:rsidRPr="00862354" w:rsidRDefault="002C08DE" w:rsidP="002C08DE">
      <w:pPr>
        <w:widowControl/>
        <w:ind w:left="360" w:hanging="342"/>
        <w:rPr>
          <w:bCs/>
          <w:sz w:val="24"/>
        </w:rPr>
      </w:pPr>
    </w:p>
    <w:p w14:paraId="6D947C93" w14:textId="6E999B45" w:rsidR="002C08DE" w:rsidRPr="00862354" w:rsidRDefault="002C08DE" w:rsidP="002C08DE">
      <w:pPr>
        <w:widowControl/>
        <w:rPr>
          <w:bCs/>
          <w:sz w:val="24"/>
        </w:rPr>
      </w:pPr>
      <w:r w:rsidRPr="00862354">
        <w:rPr>
          <w:bCs/>
          <w:sz w:val="24"/>
        </w:rPr>
        <w:t>Both parties agree to:</w:t>
      </w:r>
    </w:p>
    <w:p w14:paraId="747C157A" w14:textId="77777777" w:rsidR="002C08DE" w:rsidRPr="00862354" w:rsidRDefault="002C08DE" w:rsidP="002C08DE">
      <w:pPr>
        <w:widowControl/>
        <w:tabs>
          <w:tab w:val="left" w:pos="738"/>
        </w:tabs>
        <w:ind w:left="738" w:right="360" w:hanging="360"/>
        <w:rPr>
          <w:bCs/>
          <w:sz w:val="24"/>
        </w:rPr>
      </w:pPr>
      <w:r w:rsidRPr="00862354">
        <w:rPr>
          <w:bCs/>
          <w:sz w:val="24"/>
        </w:rPr>
        <w:t>Work together, as we have done since 1997 under various prior agreements, to meet these 8 mutual objectives:</w:t>
      </w:r>
    </w:p>
    <w:p w14:paraId="5750CFBF" w14:textId="77777777" w:rsidR="002C08DE" w:rsidRPr="00862354" w:rsidRDefault="002C08DE" w:rsidP="002C08DE">
      <w:pPr>
        <w:tabs>
          <w:tab w:val="center" w:pos="5040"/>
        </w:tabs>
        <w:ind w:left="1368" w:right="360" w:hanging="282"/>
        <w:rPr>
          <w:bCs/>
          <w:sz w:val="24"/>
        </w:rPr>
      </w:pPr>
      <w:r w:rsidRPr="00862354">
        <w:rPr>
          <w:bCs/>
          <w:sz w:val="24"/>
        </w:rPr>
        <w:t>1.  To mutually achieve updated and easier-to-use records on archaeological, historic, and paleontological sites in Alaska, and maintain them for various legal and public uses;</w:t>
      </w:r>
    </w:p>
    <w:p w14:paraId="523EB7EA" w14:textId="77777777" w:rsidR="002C08DE" w:rsidRPr="00862354" w:rsidRDefault="002C08DE" w:rsidP="002C08DE">
      <w:pPr>
        <w:tabs>
          <w:tab w:val="center" w:pos="5040"/>
        </w:tabs>
        <w:ind w:left="1368" w:right="360" w:hanging="282"/>
        <w:rPr>
          <w:bCs/>
          <w:sz w:val="24"/>
        </w:rPr>
      </w:pPr>
    </w:p>
    <w:p w14:paraId="4B226A91" w14:textId="77777777" w:rsidR="002C08DE" w:rsidRPr="00862354" w:rsidRDefault="002C08DE" w:rsidP="002C08DE">
      <w:pPr>
        <w:tabs>
          <w:tab w:val="center" w:pos="5040"/>
        </w:tabs>
        <w:ind w:left="1368" w:right="360" w:hanging="282"/>
        <w:rPr>
          <w:bCs/>
          <w:sz w:val="24"/>
        </w:rPr>
      </w:pPr>
      <w:r w:rsidRPr="00862354">
        <w:rPr>
          <w:bCs/>
          <w:sz w:val="24"/>
        </w:rPr>
        <w:t>2.  To mutually complete National register Nominations, required under the National Historic Preservation Act of 1966 as amended by P.L. 102-575, as part of managing the nation’s archaeological and historic resources;</w:t>
      </w:r>
    </w:p>
    <w:p w14:paraId="025F1F5C" w14:textId="77777777" w:rsidR="002C08DE" w:rsidRPr="00862354" w:rsidRDefault="002C08DE" w:rsidP="002C08DE">
      <w:pPr>
        <w:tabs>
          <w:tab w:val="center" w:pos="5040"/>
        </w:tabs>
        <w:ind w:left="1368" w:right="360" w:hanging="282"/>
        <w:rPr>
          <w:bCs/>
          <w:sz w:val="24"/>
        </w:rPr>
      </w:pPr>
    </w:p>
    <w:p w14:paraId="1642C85E" w14:textId="77777777" w:rsidR="002C08DE" w:rsidRPr="00862354" w:rsidRDefault="002C08DE" w:rsidP="002C08DE">
      <w:pPr>
        <w:tabs>
          <w:tab w:val="center" w:pos="5040"/>
        </w:tabs>
        <w:ind w:left="1368" w:right="360" w:hanging="282"/>
        <w:rPr>
          <w:bCs/>
          <w:sz w:val="24"/>
        </w:rPr>
      </w:pPr>
      <w:r w:rsidRPr="00862354">
        <w:rPr>
          <w:bCs/>
          <w:sz w:val="24"/>
        </w:rPr>
        <w:t xml:space="preserve">3.  To mutually create special analyses and reports from the Alaska Heritage Resources Survey and other record sources needed for federal and state land management needs; </w:t>
      </w:r>
    </w:p>
    <w:p w14:paraId="1B0D7D9E" w14:textId="77777777" w:rsidR="002C08DE" w:rsidRPr="00862354" w:rsidRDefault="002C08DE" w:rsidP="002C08DE">
      <w:pPr>
        <w:tabs>
          <w:tab w:val="center" w:pos="5040"/>
        </w:tabs>
        <w:ind w:left="1368" w:right="360" w:hanging="282"/>
        <w:rPr>
          <w:bCs/>
          <w:sz w:val="24"/>
        </w:rPr>
      </w:pPr>
    </w:p>
    <w:p w14:paraId="6F98DB1B" w14:textId="77777777" w:rsidR="002C08DE" w:rsidRPr="00862354" w:rsidRDefault="002C08DE" w:rsidP="002C08DE">
      <w:pPr>
        <w:tabs>
          <w:tab w:val="center" w:pos="5040"/>
        </w:tabs>
        <w:ind w:left="1368" w:right="360" w:hanging="282"/>
        <w:rPr>
          <w:bCs/>
          <w:sz w:val="24"/>
        </w:rPr>
      </w:pPr>
      <w:r w:rsidRPr="00862354">
        <w:rPr>
          <w:bCs/>
          <w:sz w:val="24"/>
        </w:rPr>
        <w:t>4.  To mutually achieve goals of Heritage Education and other special outreach programs designed to help protect cultural and paleontological resources through public education;</w:t>
      </w:r>
    </w:p>
    <w:p w14:paraId="561A8A4D" w14:textId="77777777" w:rsidR="002C08DE" w:rsidRPr="00862354" w:rsidRDefault="002C08DE" w:rsidP="002C08DE">
      <w:pPr>
        <w:tabs>
          <w:tab w:val="center" w:pos="5040"/>
        </w:tabs>
        <w:ind w:left="1368" w:right="360" w:hanging="282"/>
        <w:rPr>
          <w:bCs/>
          <w:sz w:val="24"/>
        </w:rPr>
      </w:pPr>
    </w:p>
    <w:p w14:paraId="5338909A" w14:textId="77777777" w:rsidR="002C08DE" w:rsidRPr="00862354" w:rsidRDefault="002C08DE" w:rsidP="002C08DE">
      <w:pPr>
        <w:tabs>
          <w:tab w:val="center" w:pos="5040"/>
        </w:tabs>
        <w:ind w:left="1368" w:right="360" w:hanging="282"/>
        <w:rPr>
          <w:bCs/>
          <w:sz w:val="24"/>
        </w:rPr>
      </w:pPr>
      <w:r w:rsidRPr="00862354">
        <w:rPr>
          <w:bCs/>
          <w:sz w:val="24"/>
        </w:rPr>
        <w:t>5.  To work together on mutual goals of developing historic contexts needed for National Register nominations;</w:t>
      </w:r>
    </w:p>
    <w:p w14:paraId="3C103B9D" w14:textId="77777777" w:rsidR="002C08DE" w:rsidRPr="00862354" w:rsidRDefault="002C08DE" w:rsidP="002C08DE">
      <w:pPr>
        <w:tabs>
          <w:tab w:val="center" w:pos="5040"/>
        </w:tabs>
        <w:ind w:left="1368" w:right="360" w:hanging="282"/>
        <w:rPr>
          <w:bCs/>
          <w:sz w:val="24"/>
        </w:rPr>
      </w:pPr>
    </w:p>
    <w:p w14:paraId="55CBBD71" w14:textId="77777777" w:rsidR="002C08DE" w:rsidRPr="00862354" w:rsidRDefault="002C08DE" w:rsidP="002C08DE">
      <w:pPr>
        <w:tabs>
          <w:tab w:val="center" w:pos="5040"/>
        </w:tabs>
        <w:ind w:left="1368" w:right="360" w:hanging="282"/>
        <w:rPr>
          <w:bCs/>
          <w:sz w:val="24"/>
        </w:rPr>
      </w:pPr>
      <w:r w:rsidRPr="00862354">
        <w:rPr>
          <w:bCs/>
          <w:sz w:val="24"/>
        </w:rPr>
        <w:t>6.  To work together on other planning or management-related needs for cultural and paleontological resources with the mutual goal of protecting them and the scientific and historic information they contain;</w:t>
      </w:r>
    </w:p>
    <w:p w14:paraId="042F75DD" w14:textId="77777777" w:rsidR="002C08DE" w:rsidRPr="00862354" w:rsidRDefault="002C08DE" w:rsidP="002C08DE">
      <w:pPr>
        <w:tabs>
          <w:tab w:val="center" w:pos="5040"/>
        </w:tabs>
        <w:ind w:left="1368" w:right="360" w:hanging="282"/>
        <w:rPr>
          <w:bCs/>
          <w:sz w:val="24"/>
        </w:rPr>
      </w:pPr>
    </w:p>
    <w:p w14:paraId="2BC962A6" w14:textId="77777777" w:rsidR="002C08DE" w:rsidRPr="00862354" w:rsidRDefault="002C08DE" w:rsidP="002C08DE">
      <w:pPr>
        <w:tabs>
          <w:tab w:val="center" w:pos="5040"/>
        </w:tabs>
        <w:ind w:left="1368" w:right="360" w:hanging="282"/>
        <w:rPr>
          <w:bCs/>
          <w:sz w:val="24"/>
        </w:rPr>
      </w:pPr>
      <w:r w:rsidRPr="00862354">
        <w:rPr>
          <w:bCs/>
          <w:sz w:val="24"/>
        </w:rPr>
        <w:t>7.  To work together on special projects that benefit the public such as (but not limited to) Alaska Archaeology Month, Adventures in the Past, and various special events and commemorations;</w:t>
      </w:r>
    </w:p>
    <w:p w14:paraId="67DA3918" w14:textId="77777777" w:rsidR="002C08DE" w:rsidRPr="00862354" w:rsidRDefault="002C08DE" w:rsidP="002C08DE">
      <w:pPr>
        <w:tabs>
          <w:tab w:val="center" w:pos="5040"/>
        </w:tabs>
        <w:ind w:left="1368" w:right="360" w:hanging="282"/>
        <w:rPr>
          <w:bCs/>
          <w:sz w:val="24"/>
        </w:rPr>
      </w:pPr>
    </w:p>
    <w:p w14:paraId="5B6DB945" w14:textId="39CD2FCD" w:rsidR="00006469" w:rsidRPr="00862354" w:rsidRDefault="002C08DE" w:rsidP="002C08DE">
      <w:pPr>
        <w:widowControl/>
        <w:tabs>
          <w:tab w:val="left" w:pos="1080"/>
        </w:tabs>
        <w:ind w:firstLine="720"/>
        <w:rPr>
          <w:b/>
          <w:sz w:val="24"/>
        </w:rPr>
      </w:pPr>
      <w:r w:rsidRPr="00862354">
        <w:rPr>
          <w:bCs/>
          <w:sz w:val="24"/>
        </w:rPr>
        <w:t>8.  To work together on mutual preservation and interpretation goals related to management of the Iditarod National Historic Trail</w:t>
      </w:r>
    </w:p>
    <w:p w14:paraId="3540EDB4" w14:textId="77777777" w:rsidR="00443B65" w:rsidRDefault="00443B65" w:rsidP="00BE01D6">
      <w:pPr>
        <w:widowControl/>
        <w:tabs>
          <w:tab w:val="left" w:pos="1080"/>
        </w:tabs>
        <w:ind w:firstLine="720"/>
        <w:rPr>
          <w:b/>
          <w:sz w:val="24"/>
        </w:rPr>
      </w:pPr>
    </w:p>
    <w:p w14:paraId="5B3257BF" w14:textId="1359E21E" w:rsidR="00DD2CD7" w:rsidRPr="009D5960" w:rsidRDefault="006971CA" w:rsidP="00BE01D6">
      <w:pPr>
        <w:widowControl/>
        <w:tabs>
          <w:tab w:val="left" w:pos="1080"/>
        </w:tabs>
        <w:ind w:firstLine="720"/>
        <w:rPr>
          <w:sz w:val="24"/>
          <w:highlight w:val="yellow"/>
        </w:rPr>
      </w:pPr>
      <w:r w:rsidRPr="00DE5223">
        <w:rPr>
          <w:b/>
          <w:sz w:val="24"/>
        </w:rPr>
        <w:t>D.</w:t>
      </w:r>
      <w:r w:rsidRPr="00DE5223">
        <w:rPr>
          <w:b/>
          <w:sz w:val="24"/>
        </w:rPr>
        <w:tab/>
      </w:r>
      <w:r w:rsidR="002469A4" w:rsidRPr="00DE5223">
        <w:rPr>
          <w:b/>
          <w:sz w:val="24"/>
        </w:rPr>
        <w:t>Period of Project</w:t>
      </w:r>
      <w:r w:rsidR="002469A4" w:rsidRPr="00DE5223">
        <w:rPr>
          <w:sz w:val="24"/>
        </w:rPr>
        <w:t>:</w:t>
      </w:r>
      <w:r w:rsidR="009D5960" w:rsidRPr="00DE5223">
        <w:rPr>
          <w:sz w:val="24"/>
        </w:rPr>
        <w:t xml:space="preserve">  </w:t>
      </w:r>
      <w:r w:rsidR="00DA0294" w:rsidRPr="00DE5223">
        <w:rPr>
          <w:sz w:val="24"/>
        </w:rPr>
        <w:t xml:space="preserve">From the date of award to </w:t>
      </w:r>
      <w:r w:rsidR="00862354">
        <w:rPr>
          <w:sz w:val="24"/>
        </w:rPr>
        <w:t>the end of the agreement</w:t>
      </w:r>
      <w:r w:rsidR="00EC4BA1">
        <w:rPr>
          <w:sz w:val="24"/>
        </w:rPr>
        <w:t xml:space="preserve"> September 30</w:t>
      </w:r>
      <w:r w:rsidR="00006469">
        <w:rPr>
          <w:sz w:val="24"/>
        </w:rPr>
        <w:t>, 2018</w:t>
      </w:r>
      <w:r w:rsidR="00DA0294" w:rsidRPr="00DE5223">
        <w:rPr>
          <w:sz w:val="24"/>
        </w:rPr>
        <w:t>.</w:t>
      </w:r>
    </w:p>
    <w:p w14:paraId="5B3257C0" w14:textId="77777777" w:rsidR="005646DD" w:rsidRPr="00877B8D" w:rsidRDefault="005646DD" w:rsidP="00BE01D6">
      <w:pPr>
        <w:widowControl/>
        <w:ind w:left="360" w:hanging="360"/>
        <w:rPr>
          <w:b/>
          <w:sz w:val="24"/>
          <w:highlight w:val="yellow"/>
        </w:rPr>
      </w:pPr>
    </w:p>
    <w:p w14:paraId="5B3257C1" w14:textId="77777777" w:rsidR="004C3E25" w:rsidRPr="00EA1CC8" w:rsidRDefault="004C3E25" w:rsidP="00BE01D6">
      <w:pPr>
        <w:pStyle w:val="Heading1"/>
        <w:widowControl/>
        <w:numPr>
          <w:ilvl w:val="0"/>
          <w:numId w:val="0"/>
        </w:numPr>
        <w:rPr>
          <w:rFonts w:ascii="Times New Roman" w:hAnsi="Times New Roman"/>
          <w:b/>
          <w:highlight w:val="yellow"/>
        </w:rPr>
      </w:pPr>
      <w:proofErr w:type="gramStart"/>
      <w:r w:rsidRPr="00EA1CC8">
        <w:rPr>
          <w:rFonts w:ascii="Times New Roman" w:hAnsi="Times New Roman"/>
          <w:b/>
        </w:rPr>
        <w:t>SECTION II.</w:t>
      </w:r>
      <w:proofErr w:type="gramEnd"/>
      <w:r w:rsidRPr="00EA1CC8">
        <w:rPr>
          <w:rFonts w:ascii="Times New Roman" w:hAnsi="Times New Roman"/>
          <w:b/>
        </w:rPr>
        <w:t xml:space="preserve">  AWARD INFORMATION</w:t>
      </w:r>
    </w:p>
    <w:p w14:paraId="5B3257C2" w14:textId="77777777" w:rsidR="004C3E25" w:rsidRPr="00EA1CC8" w:rsidRDefault="004C3E25" w:rsidP="00EA1CC8">
      <w:pPr>
        <w:pStyle w:val="Heading5"/>
        <w:widowControl/>
        <w:numPr>
          <w:ilvl w:val="0"/>
          <w:numId w:val="0"/>
        </w:numPr>
        <w:rPr>
          <w:highlight w:val="yellow"/>
        </w:rPr>
      </w:pPr>
    </w:p>
    <w:p w14:paraId="5B3257C3" w14:textId="16EBF2AD" w:rsidR="004C3E25" w:rsidRPr="008C628B" w:rsidRDefault="004C3E25" w:rsidP="00BA2990">
      <w:pPr>
        <w:pStyle w:val="Heading5"/>
        <w:widowControl/>
        <w:numPr>
          <w:ilvl w:val="0"/>
          <w:numId w:val="31"/>
        </w:numPr>
        <w:tabs>
          <w:tab w:val="left" w:pos="1080"/>
        </w:tabs>
      </w:pPr>
      <w:r w:rsidRPr="008C628B">
        <w:rPr>
          <w:b/>
        </w:rPr>
        <w:t>Expected Number of Awards:</w:t>
      </w:r>
      <w:r w:rsidRPr="008C628B">
        <w:t xml:space="preserve"> </w:t>
      </w:r>
      <w:r w:rsidR="00AE37C9" w:rsidRPr="008C628B">
        <w:t xml:space="preserve"> </w:t>
      </w:r>
      <w:r w:rsidR="00DA0294" w:rsidRPr="008C628B">
        <w:t>One (1)</w:t>
      </w:r>
      <w:r w:rsidR="00443B65">
        <w:t xml:space="preserve"> or none</w:t>
      </w:r>
    </w:p>
    <w:p w14:paraId="5B3257C4" w14:textId="77777777" w:rsidR="00EA1CC8" w:rsidRPr="00EA1CC8" w:rsidRDefault="00EA1CC8" w:rsidP="00EA1CC8">
      <w:pPr>
        <w:rPr>
          <w:sz w:val="24"/>
          <w:highlight w:val="yellow"/>
        </w:rPr>
      </w:pPr>
    </w:p>
    <w:p w14:paraId="5B3257C5" w14:textId="17CB31A8" w:rsidR="002C30E5" w:rsidRPr="008C628B" w:rsidRDefault="004C3E25" w:rsidP="00BA2990">
      <w:pPr>
        <w:pStyle w:val="Heading5"/>
        <w:widowControl/>
        <w:numPr>
          <w:ilvl w:val="0"/>
          <w:numId w:val="31"/>
        </w:numPr>
        <w:tabs>
          <w:tab w:val="left" w:pos="1080"/>
        </w:tabs>
        <w:rPr>
          <w:b/>
        </w:rPr>
      </w:pPr>
      <w:r w:rsidRPr="008C628B">
        <w:rPr>
          <w:b/>
        </w:rPr>
        <w:t xml:space="preserve">Estimated </w:t>
      </w:r>
      <w:r w:rsidR="00862354" w:rsidRPr="008C628B">
        <w:rPr>
          <w:b/>
        </w:rPr>
        <w:t xml:space="preserve">Award Ceiling </w:t>
      </w:r>
      <w:r w:rsidR="002C30E5" w:rsidRPr="00862354">
        <w:rPr>
          <w:b/>
        </w:rPr>
        <w:t>for</w:t>
      </w:r>
      <w:r w:rsidR="00862354" w:rsidRPr="00862354">
        <w:rPr>
          <w:b/>
        </w:rPr>
        <w:t xml:space="preserve"> the</w:t>
      </w:r>
      <w:r w:rsidR="002C30E5" w:rsidRPr="00862354">
        <w:rPr>
          <w:b/>
        </w:rPr>
        <w:t xml:space="preserve"> life of award</w:t>
      </w:r>
      <w:r w:rsidRPr="008C628B">
        <w:rPr>
          <w:b/>
        </w:rPr>
        <w:t>:</w:t>
      </w:r>
      <w:r w:rsidR="00DA0294" w:rsidRPr="008C628B">
        <w:rPr>
          <w:b/>
        </w:rPr>
        <w:t xml:space="preserve"> </w:t>
      </w:r>
      <w:r w:rsidR="00EC4BA1">
        <w:rPr>
          <w:b/>
        </w:rPr>
        <w:t>$10</w:t>
      </w:r>
      <w:r w:rsidR="00006469" w:rsidRPr="008C628B">
        <w:rPr>
          <w:b/>
        </w:rPr>
        <w:t>0,000</w:t>
      </w:r>
    </w:p>
    <w:p w14:paraId="5B3257C6" w14:textId="77777777" w:rsidR="00EA1CC8" w:rsidRPr="008C628B" w:rsidRDefault="00EA1CC8" w:rsidP="00EA1CC8">
      <w:pPr>
        <w:rPr>
          <w:sz w:val="24"/>
        </w:rPr>
      </w:pPr>
    </w:p>
    <w:p w14:paraId="5B3257C7" w14:textId="74C999FB" w:rsidR="00AE37C9" w:rsidRPr="008C628B" w:rsidRDefault="002C30E5" w:rsidP="00BA2990">
      <w:pPr>
        <w:pStyle w:val="Heading5"/>
        <w:widowControl/>
        <w:numPr>
          <w:ilvl w:val="0"/>
          <w:numId w:val="31"/>
        </w:numPr>
        <w:tabs>
          <w:tab w:val="left" w:pos="1080"/>
        </w:tabs>
      </w:pPr>
      <w:r w:rsidRPr="008C628B">
        <w:rPr>
          <w:b/>
        </w:rPr>
        <w:t xml:space="preserve"> </w:t>
      </w:r>
      <w:r w:rsidR="00862354" w:rsidRPr="00862354">
        <w:rPr>
          <w:b/>
          <w:highlight w:val="yellow"/>
        </w:rPr>
        <w:t>A</w:t>
      </w:r>
      <w:r w:rsidRPr="00862354">
        <w:rPr>
          <w:b/>
          <w:highlight w:val="yellow"/>
        </w:rPr>
        <w:t xml:space="preserve">vailable </w:t>
      </w:r>
      <w:r w:rsidR="00D46C30" w:rsidRPr="00862354">
        <w:rPr>
          <w:b/>
          <w:highlight w:val="yellow"/>
        </w:rPr>
        <w:t>Fiscal Y</w:t>
      </w:r>
      <w:r w:rsidRPr="00862354">
        <w:rPr>
          <w:b/>
          <w:highlight w:val="yellow"/>
        </w:rPr>
        <w:t>ear 201</w:t>
      </w:r>
      <w:r w:rsidR="009362CD" w:rsidRPr="00862354">
        <w:rPr>
          <w:b/>
          <w:highlight w:val="yellow"/>
        </w:rPr>
        <w:t>4</w:t>
      </w:r>
      <w:r w:rsidRPr="00862354">
        <w:rPr>
          <w:b/>
          <w:highlight w:val="yellow"/>
        </w:rPr>
        <w:t xml:space="preserve"> funds</w:t>
      </w:r>
      <w:r w:rsidR="00AE37C9" w:rsidRPr="00862354">
        <w:rPr>
          <w:b/>
          <w:highlight w:val="yellow"/>
        </w:rPr>
        <w:t>:</w:t>
      </w:r>
      <w:r w:rsidR="00EC4BA1" w:rsidRPr="00862354">
        <w:rPr>
          <w:b/>
          <w:highlight w:val="yellow"/>
        </w:rPr>
        <w:t xml:space="preserve"> $2</w:t>
      </w:r>
      <w:r w:rsidR="00006469" w:rsidRPr="00862354">
        <w:rPr>
          <w:b/>
          <w:highlight w:val="yellow"/>
        </w:rPr>
        <w:t>0,000</w:t>
      </w:r>
      <w:r w:rsidR="00862354" w:rsidRPr="00862354">
        <w:rPr>
          <w:b/>
          <w:highlight w:val="yellow"/>
        </w:rPr>
        <w:t xml:space="preserve"> (Base SF-424 on this amount)</w:t>
      </w:r>
      <w:r w:rsidR="00443B65">
        <w:rPr>
          <w:b/>
        </w:rPr>
        <w:t>.</w:t>
      </w:r>
    </w:p>
    <w:p w14:paraId="5B3257C8" w14:textId="77777777" w:rsidR="00EA1CC8" w:rsidRPr="00EA1CC8" w:rsidRDefault="00EA1CC8" w:rsidP="00EA1CC8">
      <w:pPr>
        <w:rPr>
          <w:sz w:val="24"/>
        </w:rPr>
      </w:pPr>
    </w:p>
    <w:p w14:paraId="5B3257C9" w14:textId="77777777" w:rsidR="005646DD" w:rsidRPr="00EA1CC8" w:rsidRDefault="00AE37C9" w:rsidP="00EA1CC8">
      <w:pPr>
        <w:pStyle w:val="Heading5"/>
        <w:widowControl/>
        <w:numPr>
          <w:ilvl w:val="0"/>
          <w:numId w:val="0"/>
        </w:numPr>
        <w:tabs>
          <w:tab w:val="left" w:pos="1080"/>
        </w:tabs>
        <w:ind w:left="720"/>
      </w:pPr>
      <w:r w:rsidRPr="00EA1CC8">
        <w:rPr>
          <w:b/>
        </w:rPr>
        <w:lastRenderedPageBreak/>
        <w:t>D.</w:t>
      </w:r>
      <w:r w:rsidRPr="00EA1CC8">
        <w:rPr>
          <w:b/>
        </w:rPr>
        <w:tab/>
        <w:t>Assistance Instrument</w:t>
      </w:r>
      <w:r w:rsidR="004C3E25" w:rsidRPr="00EA1CC8">
        <w:rPr>
          <w:b/>
        </w:rPr>
        <w:t>:</w:t>
      </w:r>
      <w:r w:rsidRPr="00EA1CC8">
        <w:t xml:space="preserve"> </w:t>
      </w:r>
      <w:r w:rsidR="004C3E25" w:rsidRPr="00EA1CC8">
        <w:t xml:space="preserve"> </w:t>
      </w:r>
      <w:r w:rsidR="000D3A27" w:rsidRPr="00EA1CC8">
        <w:t>Cooperative Agreement</w:t>
      </w:r>
      <w:r w:rsidR="00903FAF" w:rsidRPr="00EA1CC8">
        <w:t>.</w:t>
      </w:r>
    </w:p>
    <w:p w14:paraId="5B3257CA" w14:textId="77777777" w:rsidR="004C3E25" w:rsidRPr="00EA1CC8" w:rsidRDefault="004C3E25" w:rsidP="00EA1CC8">
      <w:pPr>
        <w:pStyle w:val="Heading5"/>
        <w:widowControl/>
        <w:numPr>
          <w:ilvl w:val="0"/>
          <w:numId w:val="0"/>
        </w:numPr>
        <w:tabs>
          <w:tab w:val="left" w:pos="720"/>
          <w:tab w:val="left" w:pos="1080"/>
        </w:tabs>
      </w:pPr>
    </w:p>
    <w:p w14:paraId="5B3257CB" w14:textId="77777777" w:rsidR="004C3E25" w:rsidRPr="00EA1CC8" w:rsidRDefault="004C3E25" w:rsidP="00BE01D6">
      <w:pPr>
        <w:pStyle w:val="Heading1"/>
        <w:widowControl/>
        <w:numPr>
          <w:ilvl w:val="0"/>
          <w:numId w:val="0"/>
        </w:numPr>
        <w:rPr>
          <w:rFonts w:ascii="Times New Roman" w:hAnsi="Times New Roman"/>
          <w:b/>
        </w:rPr>
      </w:pPr>
      <w:proofErr w:type="gramStart"/>
      <w:r w:rsidRPr="00EA1CC8">
        <w:rPr>
          <w:rFonts w:ascii="Times New Roman" w:hAnsi="Times New Roman"/>
          <w:b/>
        </w:rPr>
        <w:t>SECTION III.</w:t>
      </w:r>
      <w:proofErr w:type="gramEnd"/>
      <w:r w:rsidRPr="00EA1CC8">
        <w:rPr>
          <w:rFonts w:ascii="Times New Roman" w:hAnsi="Times New Roman"/>
          <w:b/>
        </w:rPr>
        <w:t xml:space="preserve">  ELIGIBILITY INFORMATION </w:t>
      </w:r>
    </w:p>
    <w:p w14:paraId="5B3257CC" w14:textId="77777777" w:rsidR="004C3E25" w:rsidRPr="00877B8D" w:rsidRDefault="004C3E25" w:rsidP="00BE01D6">
      <w:pPr>
        <w:pStyle w:val="Heading2"/>
        <w:widowControl/>
        <w:numPr>
          <w:ilvl w:val="0"/>
          <w:numId w:val="0"/>
        </w:numPr>
        <w:ind w:left="900"/>
        <w:jc w:val="left"/>
        <w:rPr>
          <w:rFonts w:ascii="Times New Roman" w:hAnsi="Times New Roman"/>
          <w:bCs w:val="0"/>
          <w:sz w:val="24"/>
          <w:szCs w:val="24"/>
        </w:rPr>
      </w:pPr>
    </w:p>
    <w:p w14:paraId="5B3257CD" w14:textId="77777777" w:rsidR="004561A3" w:rsidRPr="00443B65" w:rsidRDefault="004561A3" w:rsidP="004561A3">
      <w:pPr>
        <w:widowControl/>
        <w:numPr>
          <w:ilvl w:val="0"/>
          <w:numId w:val="8"/>
        </w:numPr>
        <w:tabs>
          <w:tab w:val="left" w:pos="1080"/>
          <w:tab w:val="left" w:pos="1440"/>
        </w:tabs>
        <w:spacing w:line="240" w:lineRule="atLeast"/>
        <w:ind w:left="0" w:firstLine="720"/>
        <w:rPr>
          <w:sz w:val="24"/>
        </w:rPr>
      </w:pPr>
      <w:r w:rsidRPr="00443B65">
        <w:rPr>
          <w:b/>
          <w:sz w:val="24"/>
        </w:rPr>
        <w:t>Eligibility:</w:t>
      </w:r>
    </w:p>
    <w:p w14:paraId="5B3257CE" w14:textId="77777777" w:rsidR="004561A3" w:rsidRPr="007E33CB" w:rsidRDefault="004561A3" w:rsidP="004561A3">
      <w:pPr>
        <w:widowControl/>
        <w:tabs>
          <w:tab w:val="left" w:pos="1080"/>
          <w:tab w:val="left" w:pos="1440"/>
        </w:tabs>
        <w:spacing w:line="240" w:lineRule="atLeast"/>
        <w:rPr>
          <w:sz w:val="24"/>
        </w:rPr>
      </w:pPr>
    </w:p>
    <w:p w14:paraId="5B3257CF" w14:textId="688AEC90" w:rsidR="004561A3" w:rsidRPr="007E33CB" w:rsidRDefault="004561A3" w:rsidP="008C628B">
      <w:pPr>
        <w:widowControl/>
        <w:tabs>
          <w:tab w:val="left" w:pos="1080"/>
          <w:tab w:val="left" w:pos="1440"/>
        </w:tabs>
        <w:spacing w:line="240" w:lineRule="atLeast"/>
        <w:ind w:firstLine="1080"/>
        <w:rPr>
          <w:sz w:val="24"/>
        </w:rPr>
      </w:pPr>
      <w:r w:rsidRPr="007E33CB">
        <w:rPr>
          <w:sz w:val="24"/>
        </w:rPr>
        <w:t>1.</w:t>
      </w:r>
      <w:r w:rsidRPr="007E33CB">
        <w:rPr>
          <w:sz w:val="24"/>
        </w:rPr>
        <w:tab/>
        <w:t xml:space="preserve">Applicant:  </w:t>
      </w:r>
      <w:r w:rsidR="00006469">
        <w:rPr>
          <w:color w:val="232323"/>
          <w:sz w:val="24"/>
        </w:rPr>
        <w:t>State</w:t>
      </w:r>
      <w:r w:rsidR="00006469">
        <w:rPr>
          <w:color w:val="232323"/>
          <w:spacing w:val="2"/>
          <w:sz w:val="24"/>
        </w:rPr>
        <w:t xml:space="preserve"> </w:t>
      </w:r>
      <w:r w:rsidR="00006469">
        <w:rPr>
          <w:color w:val="232323"/>
          <w:sz w:val="24"/>
        </w:rPr>
        <w:t>of</w:t>
      </w:r>
      <w:r w:rsidR="00006469">
        <w:rPr>
          <w:color w:val="232323"/>
          <w:spacing w:val="5"/>
          <w:sz w:val="24"/>
        </w:rPr>
        <w:t xml:space="preserve"> </w:t>
      </w:r>
      <w:r w:rsidR="00006469">
        <w:rPr>
          <w:color w:val="232323"/>
          <w:w w:val="101"/>
          <w:sz w:val="24"/>
        </w:rPr>
        <w:t xml:space="preserve">Alaska, </w:t>
      </w:r>
      <w:r w:rsidR="002C08DE">
        <w:rPr>
          <w:bCs/>
          <w:sz w:val="24"/>
        </w:rPr>
        <w:t>Office of History and Archaeology</w:t>
      </w:r>
    </w:p>
    <w:p w14:paraId="5B3257D0" w14:textId="77777777" w:rsidR="004561A3" w:rsidRPr="007E33CB" w:rsidRDefault="004561A3" w:rsidP="004561A3">
      <w:pPr>
        <w:widowControl/>
        <w:tabs>
          <w:tab w:val="left" w:pos="1080"/>
          <w:tab w:val="left" w:pos="1440"/>
        </w:tabs>
        <w:spacing w:line="240" w:lineRule="atLeast"/>
        <w:rPr>
          <w:sz w:val="24"/>
        </w:rPr>
      </w:pPr>
    </w:p>
    <w:p w14:paraId="6940270B" w14:textId="5AE20234" w:rsidR="002C08DE" w:rsidRPr="00862354" w:rsidRDefault="004561A3" w:rsidP="00862354">
      <w:pPr>
        <w:tabs>
          <w:tab w:val="left" w:pos="1440"/>
          <w:tab w:val="center" w:pos="5040"/>
        </w:tabs>
        <w:ind w:left="378" w:firstLine="702"/>
        <w:rPr>
          <w:bCs/>
          <w:sz w:val="24"/>
        </w:rPr>
      </w:pPr>
      <w:r w:rsidRPr="007E33CB">
        <w:rPr>
          <w:sz w:val="24"/>
        </w:rPr>
        <w:t>2.</w:t>
      </w:r>
      <w:r w:rsidRPr="007E33CB">
        <w:rPr>
          <w:sz w:val="24"/>
        </w:rPr>
        <w:tab/>
        <w:t>Justification</w:t>
      </w:r>
      <w:r w:rsidRPr="008C628B">
        <w:rPr>
          <w:sz w:val="24"/>
        </w:rPr>
        <w:t xml:space="preserve">:  </w:t>
      </w:r>
      <w:r w:rsidR="002C08DE" w:rsidRPr="00862354">
        <w:rPr>
          <w:b/>
          <w:bCs/>
          <w:sz w:val="24"/>
        </w:rPr>
        <w:t>This would be a continuation of current agreement</w:t>
      </w:r>
      <w:r w:rsidR="002C08DE" w:rsidRPr="00862354">
        <w:rPr>
          <w:bCs/>
          <w:sz w:val="24"/>
        </w:rPr>
        <w:t xml:space="preserve"> </w:t>
      </w:r>
      <w:r w:rsidR="002C08DE" w:rsidRPr="00862354">
        <w:rPr>
          <w:b/>
          <w:bCs/>
          <w:sz w:val="24"/>
        </w:rPr>
        <w:t>L09AC15336</w:t>
      </w:r>
      <w:r w:rsidR="002C08DE" w:rsidRPr="00862354">
        <w:rPr>
          <w:bCs/>
          <w:sz w:val="24"/>
        </w:rPr>
        <w:t xml:space="preserve"> that is in place and will expire on September 30, 2014.  This “project” is a requirement of BLM as one of its key objectives is to be able to transfer 1050 funding that BLM-AK receives annually from the BLM Washington Office in the Annual Work Plan to the Alaska Office of History and Archaeology due to the terms of the 2012 National Programmatic Agreeme</w:t>
      </w:r>
      <w:r w:rsidR="00443B65">
        <w:rPr>
          <w:bCs/>
          <w:sz w:val="24"/>
        </w:rPr>
        <w:t xml:space="preserve">nt for Section 106 compliance. </w:t>
      </w:r>
    </w:p>
    <w:p w14:paraId="5D26C3B6" w14:textId="77777777" w:rsidR="002C08DE" w:rsidRPr="00862354" w:rsidRDefault="002C08DE" w:rsidP="002C08DE">
      <w:pPr>
        <w:tabs>
          <w:tab w:val="center" w:pos="5040"/>
        </w:tabs>
        <w:ind w:left="660"/>
        <w:rPr>
          <w:bCs/>
          <w:sz w:val="24"/>
        </w:rPr>
      </w:pPr>
    </w:p>
    <w:p w14:paraId="5B3257D3" w14:textId="77777777" w:rsidR="00F27907" w:rsidRDefault="00F27907" w:rsidP="00BE01D6">
      <w:pPr>
        <w:widowControl/>
        <w:numPr>
          <w:ilvl w:val="0"/>
          <w:numId w:val="8"/>
        </w:numPr>
        <w:tabs>
          <w:tab w:val="left" w:pos="1080"/>
          <w:tab w:val="left" w:pos="1440"/>
        </w:tabs>
        <w:spacing w:line="240" w:lineRule="atLeast"/>
        <w:ind w:left="0" w:firstLine="720"/>
        <w:rPr>
          <w:sz w:val="24"/>
        </w:rPr>
      </w:pPr>
      <w:r w:rsidRPr="00F27907">
        <w:rPr>
          <w:b/>
          <w:sz w:val="24"/>
        </w:rPr>
        <w:t>Performance Measures:</w:t>
      </w:r>
      <w:r w:rsidRPr="00F27907">
        <w:rPr>
          <w:sz w:val="24"/>
        </w:rPr>
        <w:t xml:space="preserve">  </w:t>
      </w:r>
      <w:r w:rsidR="003F2486" w:rsidRPr="003F2486">
        <w:rPr>
          <w:sz w:val="24"/>
        </w:rPr>
        <w:t>The activity to be undertaken through this agreement is in furtherance of the recipient’s and BLM’s mission and will support the following performance measures:</w:t>
      </w:r>
    </w:p>
    <w:p w14:paraId="5B3257D4" w14:textId="77777777" w:rsidR="00F27907" w:rsidRPr="00F27907" w:rsidRDefault="00F27907" w:rsidP="00BE01D6">
      <w:pPr>
        <w:widowControl/>
        <w:tabs>
          <w:tab w:val="left" w:pos="1080"/>
        </w:tabs>
        <w:spacing w:line="240" w:lineRule="atLeast"/>
        <w:rPr>
          <w:sz w:val="24"/>
        </w:rPr>
      </w:pPr>
    </w:p>
    <w:p w14:paraId="78F228FD" w14:textId="77777777" w:rsidR="00006469" w:rsidRPr="0043471A" w:rsidRDefault="00006469" w:rsidP="00006469">
      <w:pPr>
        <w:widowControl/>
        <w:tabs>
          <w:tab w:val="num" w:pos="0"/>
          <w:tab w:val="center" w:pos="5040"/>
        </w:tabs>
        <w:rPr>
          <w:b/>
          <w:sz w:val="28"/>
          <w:u w:val="single"/>
        </w:rPr>
      </w:pPr>
      <w:r w:rsidRPr="0043471A">
        <w:rPr>
          <w:b/>
          <w:sz w:val="28"/>
          <w:u w:val="single"/>
        </w:rPr>
        <w:t>MISSION AREA 1</w:t>
      </w:r>
    </w:p>
    <w:p w14:paraId="7D1B7961" w14:textId="77777777" w:rsidR="00006469" w:rsidRPr="0043471A" w:rsidRDefault="00006469" w:rsidP="00006469">
      <w:pPr>
        <w:widowControl/>
        <w:tabs>
          <w:tab w:val="num" w:pos="0"/>
          <w:tab w:val="center" w:pos="5040"/>
        </w:tabs>
        <w:rPr>
          <w:b/>
          <w:sz w:val="28"/>
        </w:rPr>
      </w:pPr>
      <w:r w:rsidRPr="0043471A">
        <w:rPr>
          <w:b/>
          <w:sz w:val="28"/>
        </w:rPr>
        <w:t>Provide Natural and Cultural Resource Protection and Experiences</w:t>
      </w:r>
    </w:p>
    <w:p w14:paraId="220C67AA" w14:textId="77777777" w:rsidR="00006469" w:rsidRPr="0043471A" w:rsidRDefault="00006469" w:rsidP="00006469">
      <w:pPr>
        <w:widowControl/>
        <w:tabs>
          <w:tab w:val="num" w:pos="0"/>
          <w:tab w:val="center" w:pos="5040"/>
        </w:tabs>
        <w:rPr>
          <w:b/>
          <w:sz w:val="24"/>
        </w:rPr>
      </w:pPr>
    </w:p>
    <w:p w14:paraId="50F1AE1D" w14:textId="77777777" w:rsidR="00006469" w:rsidRPr="008C628B" w:rsidRDefault="00006469" w:rsidP="00006469">
      <w:pPr>
        <w:widowControl/>
        <w:tabs>
          <w:tab w:val="center" w:pos="5040"/>
        </w:tabs>
        <w:ind w:left="342"/>
        <w:rPr>
          <w:sz w:val="24"/>
        </w:rPr>
      </w:pPr>
      <w:r w:rsidRPr="008C628B">
        <w:rPr>
          <w:b/>
          <w:sz w:val="24"/>
          <w:u w:val="single"/>
        </w:rPr>
        <w:t>Goal 1 (G1)</w:t>
      </w:r>
      <w:r w:rsidRPr="008C628B">
        <w:rPr>
          <w:b/>
          <w:sz w:val="24"/>
        </w:rPr>
        <w:t>:  Protect America’s Landscapes</w:t>
      </w:r>
    </w:p>
    <w:p w14:paraId="62B161B4" w14:textId="77777777" w:rsidR="00006469" w:rsidRPr="008C628B" w:rsidRDefault="00006469" w:rsidP="00006469">
      <w:pPr>
        <w:widowControl/>
        <w:tabs>
          <w:tab w:val="center" w:pos="5040"/>
        </w:tabs>
        <w:ind w:left="342"/>
        <w:rPr>
          <w:sz w:val="24"/>
        </w:rPr>
      </w:pPr>
      <w:r w:rsidRPr="008C628B">
        <w:rPr>
          <w:sz w:val="24"/>
        </w:rPr>
        <w:t xml:space="preserve">Full Goal:  We will ensure that America’s natural endowment – America’s Great </w:t>
      </w:r>
      <w:proofErr w:type="gramStart"/>
      <w:r w:rsidRPr="008C628B">
        <w:rPr>
          <w:sz w:val="24"/>
        </w:rPr>
        <w:t>Outdoors</w:t>
      </w:r>
      <w:proofErr w:type="gramEnd"/>
      <w:r w:rsidRPr="008C628B">
        <w:rPr>
          <w:sz w:val="24"/>
        </w:rPr>
        <w:t xml:space="preserve"> – is protected for the benefit and enjoyment of current and future generations.  We will maintain the condition of lands and waters that are healthy, and we will restore the integrity of natural areas that have been damaged.  We will strive to retain abundant and sustainable habitat for our diverse fish and wildlife resources, and we will reduce or eliminate threats to at-risk plant and animal species.</w:t>
      </w:r>
    </w:p>
    <w:p w14:paraId="49FE280E" w14:textId="77777777" w:rsidR="00006469" w:rsidRPr="008C628B" w:rsidRDefault="00006469" w:rsidP="00006469">
      <w:pPr>
        <w:widowControl/>
        <w:tabs>
          <w:tab w:val="center" w:pos="5040"/>
        </w:tabs>
        <w:ind w:left="342"/>
        <w:rPr>
          <w:sz w:val="24"/>
        </w:rPr>
      </w:pPr>
    </w:p>
    <w:p w14:paraId="36538FFB" w14:textId="77777777" w:rsidR="00006469" w:rsidRPr="008C628B" w:rsidRDefault="00006469" w:rsidP="00862354">
      <w:pPr>
        <w:widowControl/>
        <w:tabs>
          <w:tab w:val="center" w:pos="5040"/>
        </w:tabs>
        <w:ind w:left="720"/>
        <w:rPr>
          <w:sz w:val="24"/>
        </w:rPr>
      </w:pPr>
      <w:r w:rsidRPr="008C628B">
        <w:rPr>
          <w:b/>
          <w:sz w:val="24"/>
          <w:u w:val="single"/>
        </w:rPr>
        <w:t>Strategy S1</w:t>
      </w:r>
      <w:r w:rsidRPr="008C628B">
        <w:rPr>
          <w:b/>
          <w:sz w:val="24"/>
        </w:rPr>
        <w:t xml:space="preserve">:  </w:t>
      </w:r>
      <w:r w:rsidRPr="008C628B">
        <w:rPr>
          <w:sz w:val="24"/>
        </w:rPr>
        <w:t>Improve land and water health.  Full Strategy:  Improve land and water health by managing the wetlands, uplands, and riparian areas that comprise our national parks, wildlife refuges, and BLM lands.</w:t>
      </w:r>
    </w:p>
    <w:p w14:paraId="3EC7636E" w14:textId="77777777" w:rsidR="00006469" w:rsidRPr="008C628B" w:rsidRDefault="00006469" w:rsidP="00006469">
      <w:pPr>
        <w:widowControl/>
        <w:tabs>
          <w:tab w:val="center" w:pos="5040"/>
        </w:tabs>
        <w:ind w:left="342"/>
        <w:rPr>
          <w:sz w:val="24"/>
        </w:rPr>
      </w:pPr>
    </w:p>
    <w:p w14:paraId="023E453C" w14:textId="77777777" w:rsidR="00006469" w:rsidRPr="008C628B" w:rsidRDefault="00006469" w:rsidP="00862354">
      <w:pPr>
        <w:widowControl/>
        <w:tabs>
          <w:tab w:val="center" w:pos="5040"/>
        </w:tabs>
        <w:ind w:left="1080"/>
        <w:rPr>
          <w:sz w:val="24"/>
        </w:rPr>
      </w:pPr>
      <w:r w:rsidRPr="008C628B">
        <w:rPr>
          <w:b/>
          <w:sz w:val="24"/>
        </w:rPr>
        <w:t>Performance Measure M1G1S1.02</w:t>
      </w:r>
      <w:r w:rsidRPr="008C628B">
        <w:rPr>
          <w:sz w:val="24"/>
        </w:rPr>
        <w:t>:  Percent of DOI acres that have achieved desired condition where condition is known and as specified in management plans.</w:t>
      </w:r>
    </w:p>
    <w:p w14:paraId="29F2D335" w14:textId="77777777" w:rsidR="00006469" w:rsidRPr="008C628B" w:rsidRDefault="00006469" w:rsidP="00862354">
      <w:pPr>
        <w:widowControl/>
        <w:tabs>
          <w:tab w:val="center" w:pos="5040"/>
        </w:tabs>
        <w:ind w:left="1080"/>
        <w:rPr>
          <w:sz w:val="24"/>
        </w:rPr>
      </w:pPr>
    </w:p>
    <w:p w14:paraId="639D6BE0" w14:textId="77777777" w:rsidR="00006469" w:rsidRPr="008C628B" w:rsidRDefault="00006469" w:rsidP="00862354">
      <w:pPr>
        <w:widowControl/>
        <w:tabs>
          <w:tab w:val="center" w:pos="5040"/>
        </w:tabs>
        <w:ind w:left="1080"/>
        <w:rPr>
          <w:sz w:val="24"/>
        </w:rPr>
      </w:pPr>
      <w:r w:rsidRPr="008C628B">
        <w:rPr>
          <w:b/>
          <w:sz w:val="24"/>
        </w:rPr>
        <w:t>Performance Measure M1G1S1.03</w:t>
      </w:r>
      <w:r w:rsidRPr="008C628B">
        <w:rPr>
          <w:sz w:val="24"/>
        </w:rPr>
        <w:t xml:space="preserve">: </w:t>
      </w:r>
      <w:r w:rsidRPr="008C628B">
        <w:rPr>
          <w:b/>
          <w:sz w:val="24"/>
        </w:rPr>
        <w:t xml:space="preserve"> </w:t>
      </w:r>
      <w:r w:rsidRPr="008C628B">
        <w:rPr>
          <w:sz w:val="24"/>
        </w:rPr>
        <w:t>Percent of baseline acres infested with invasive plant species that are controlled.</w:t>
      </w:r>
    </w:p>
    <w:p w14:paraId="29405621" w14:textId="77777777" w:rsidR="00006469" w:rsidRPr="008C628B" w:rsidRDefault="00006469" w:rsidP="00862354">
      <w:pPr>
        <w:widowControl/>
        <w:tabs>
          <w:tab w:val="center" w:pos="5040"/>
        </w:tabs>
        <w:ind w:left="1080"/>
        <w:rPr>
          <w:b/>
          <w:sz w:val="24"/>
        </w:rPr>
      </w:pPr>
    </w:p>
    <w:p w14:paraId="2434FD17" w14:textId="77777777" w:rsidR="00006469" w:rsidRPr="008C628B" w:rsidRDefault="00006469" w:rsidP="00862354">
      <w:pPr>
        <w:widowControl/>
        <w:tabs>
          <w:tab w:val="center" w:pos="5040"/>
        </w:tabs>
        <w:ind w:left="1080"/>
        <w:rPr>
          <w:sz w:val="24"/>
        </w:rPr>
      </w:pPr>
      <w:r w:rsidRPr="008C628B">
        <w:rPr>
          <w:b/>
          <w:sz w:val="24"/>
        </w:rPr>
        <w:t>Performance Measure M1G1S1.06</w:t>
      </w:r>
      <w:r w:rsidRPr="008C628B">
        <w:rPr>
          <w:sz w:val="24"/>
        </w:rPr>
        <w:t xml:space="preserve">:  Number of DOI (upland + wetland) acres restored to the condition specified in management plans. </w:t>
      </w:r>
    </w:p>
    <w:p w14:paraId="1FDE31AD" w14:textId="77777777" w:rsidR="00006469" w:rsidRPr="008C628B" w:rsidRDefault="00006469" w:rsidP="00862354">
      <w:pPr>
        <w:widowControl/>
        <w:tabs>
          <w:tab w:val="center" w:pos="5040"/>
        </w:tabs>
        <w:ind w:left="1080"/>
        <w:rPr>
          <w:b/>
          <w:sz w:val="24"/>
        </w:rPr>
      </w:pPr>
    </w:p>
    <w:p w14:paraId="2A2476EA" w14:textId="77777777" w:rsidR="00006469" w:rsidRPr="008C628B" w:rsidRDefault="00006469" w:rsidP="00862354">
      <w:pPr>
        <w:widowControl/>
        <w:tabs>
          <w:tab w:val="center" w:pos="5040"/>
        </w:tabs>
        <w:ind w:left="1080"/>
        <w:rPr>
          <w:sz w:val="24"/>
        </w:rPr>
      </w:pPr>
      <w:r w:rsidRPr="008C628B">
        <w:rPr>
          <w:b/>
          <w:sz w:val="24"/>
        </w:rPr>
        <w:t>Performance Measure M1G1S1.15</w:t>
      </w:r>
      <w:r w:rsidRPr="008C628B">
        <w:rPr>
          <w:sz w:val="24"/>
        </w:rPr>
        <w:t xml:space="preserve">:  Percent of sites (acres) reclaimed or mitigated from the effects of degradation from past mining. </w:t>
      </w:r>
    </w:p>
    <w:p w14:paraId="53F2CA45" w14:textId="77777777" w:rsidR="00006469" w:rsidRPr="008C628B" w:rsidRDefault="00006469" w:rsidP="00006469">
      <w:pPr>
        <w:widowControl/>
        <w:tabs>
          <w:tab w:val="center" w:pos="5040"/>
        </w:tabs>
        <w:ind w:left="522"/>
        <w:rPr>
          <w:b/>
          <w:sz w:val="24"/>
        </w:rPr>
      </w:pPr>
    </w:p>
    <w:p w14:paraId="24469C0C" w14:textId="77777777" w:rsidR="00006469" w:rsidRPr="008C628B" w:rsidRDefault="00006469" w:rsidP="00006469">
      <w:pPr>
        <w:widowControl/>
        <w:tabs>
          <w:tab w:val="center" w:pos="5040"/>
        </w:tabs>
        <w:ind w:left="342"/>
        <w:rPr>
          <w:b/>
          <w:sz w:val="24"/>
        </w:rPr>
      </w:pPr>
      <w:r w:rsidRPr="008C628B">
        <w:rPr>
          <w:b/>
          <w:sz w:val="24"/>
          <w:u w:val="single"/>
        </w:rPr>
        <w:t>Goal 4 (G4)</w:t>
      </w:r>
      <w:r w:rsidRPr="008C628B">
        <w:rPr>
          <w:b/>
          <w:sz w:val="24"/>
        </w:rPr>
        <w:t xml:space="preserve">:  Manage the Impacts of </w:t>
      </w:r>
      <w:proofErr w:type="spellStart"/>
      <w:r w:rsidRPr="008C628B">
        <w:rPr>
          <w:b/>
          <w:sz w:val="24"/>
        </w:rPr>
        <w:t>Wildland</w:t>
      </w:r>
      <w:proofErr w:type="spellEnd"/>
      <w:r w:rsidRPr="008C628B">
        <w:rPr>
          <w:b/>
          <w:sz w:val="24"/>
        </w:rPr>
        <w:t xml:space="preserve"> Fire</w:t>
      </w:r>
    </w:p>
    <w:p w14:paraId="43DD502D" w14:textId="77777777" w:rsidR="00006469" w:rsidRPr="008C628B" w:rsidRDefault="00006469" w:rsidP="00006469">
      <w:pPr>
        <w:widowControl/>
        <w:tabs>
          <w:tab w:val="center" w:pos="5040"/>
        </w:tabs>
        <w:ind w:left="342"/>
        <w:rPr>
          <w:sz w:val="24"/>
        </w:rPr>
      </w:pPr>
      <w:r w:rsidRPr="008C628B">
        <w:rPr>
          <w:sz w:val="24"/>
        </w:rPr>
        <w:t xml:space="preserve">We will swiftly act to minimize the risk of unwanted </w:t>
      </w:r>
      <w:proofErr w:type="spellStart"/>
      <w:r w:rsidRPr="008C628B">
        <w:rPr>
          <w:sz w:val="24"/>
        </w:rPr>
        <w:t>wildland</w:t>
      </w:r>
      <w:proofErr w:type="spellEnd"/>
      <w:r w:rsidRPr="008C628B">
        <w:rPr>
          <w:sz w:val="24"/>
        </w:rPr>
        <w:t xml:space="preserve"> fire whenever possible. When unwanted wildfires occur, we will work to control their spread and effects on safety, public and private property, and the environment.</w:t>
      </w:r>
    </w:p>
    <w:p w14:paraId="1C59A3B2" w14:textId="77777777" w:rsidR="00006469" w:rsidRPr="008C628B" w:rsidRDefault="00006469" w:rsidP="00006469">
      <w:pPr>
        <w:widowControl/>
        <w:tabs>
          <w:tab w:val="num" w:pos="0"/>
          <w:tab w:val="center" w:pos="5040"/>
        </w:tabs>
        <w:rPr>
          <w:sz w:val="24"/>
        </w:rPr>
      </w:pPr>
    </w:p>
    <w:p w14:paraId="35E992DF" w14:textId="77777777" w:rsidR="00006469" w:rsidRPr="008C628B" w:rsidRDefault="00006469" w:rsidP="00862354">
      <w:pPr>
        <w:widowControl/>
        <w:tabs>
          <w:tab w:val="center" w:pos="5040"/>
        </w:tabs>
        <w:ind w:left="342" w:firstLine="378"/>
        <w:rPr>
          <w:sz w:val="24"/>
        </w:rPr>
      </w:pPr>
      <w:r w:rsidRPr="008C628B">
        <w:rPr>
          <w:b/>
          <w:sz w:val="24"/>
          <w:u w:val="single"/>
        </w:rPr>
        <w:t>Strategy 1 (S1)</w:t>
      </w:r>
      <w:r w:rsidRPr="008C628B">
        <w:rPr>
          <w:b/>
          <w:sz w:val="24"/>
        </w:rPr>
        <w:t xml:space="preserve">:  </w:t>
      </w:r>
      <w:r w:rsidRPr="008C628B">
        <w:rPr>
          <w:sz w:val="24"/>
        </w:rPr>
        <w:t>Establish fire-adapted ecosystems.</w:t>
      </w:r>
    </w:p>
    <w:p w14:paraId="5CB4391F" w14:textId="77777777" w:rsidR="00006469" w:rsidRPr="008C628B" w:rsidRDefault="00006469" w:rsidP="00006469">
      <w:pPr>
        <w:widowControl/>
        <w:tabs>
          <w:tab w:val="num" w:pos="0"/>
          <w:tab w:val="center" w:pos="5040"/>
        </w:tabs>
        <w:rPr>
          <w:sz w:val="24"/>
        </w:rPr>
      </w:pPr>
    </w:p>
    <w:p w14:paraId="09003860" w14:textId="77777777" w:rsidR="00006469" w:rsidRPr="008C628B" w:rsidRDefault="00006469" w:rsidP="00862354">
      <w:pPr>
        <w:widowControl/>
        <w:tabs>
          <w:tab w:val="center" w:pos="5040"/>
        </w:tabs>
        <w:ind w:left="1080"/>
        <w:rPr>
          <w:sz w:val="24"/>
        </w:rPr>
      </w:pPr>
      <w:r w:rsidRPr="008C628B">
        <w:rPr>
          <w:b/>
          <w:sz w:val="24"/>
        </w:rPr>
        <w:t>Performance Measure M1G4S1.01</w:t>
      </w:r>
      <w:r w:rsidRPr="008C628B">
        <w:rPr>
          <w:sz w:val="24"/>
        </w:rPr>
        <w:t>:  Percent of acres treated which are moved toward the desired condition class.</w:t>
      </w:r>
    </w:p>
    <w:p w14:paraId="687F73BE" w14:textId="77777777" w:rsidR="00006469" w:rsidRPr="00FF76B9" w:rsidRDefault="00006469" w:rsidP="00862354">
      <w:pPr>
        <w:widowControl/>
        <w:tabs>
          <w:tab w:val="center" w:pos="5040"/>
        </w:tabs>
        <w:ind w:left="1080"/>
        <w:rPr>
          <w:sz w:val="22"/>
          <w:szCs w:val="22"/>
        </w:rPr>
      </w:pPr>
    </w:p>
    <w:p w14:paraId="7C883B0D" w14:textId="77777777" w:rsidR="00006469" w:rsidRPr="008C628B" w:rsidRDefault="00006469" w:rsidP="00862354">
      <w:pPr>
        <w:widowControl/>
        <w:tabs>
          <w:tab w:val="center" w:pos="5040"/>
        </w:tabs>
        <w:ind w:left="1080"/>
        <w:rPr>
          <w:sz w:val="24"/>
        </w:rPr>
      </w:pPr>
      <w:r w:rsidRPr="008C628B">
        <w:rPr>
          <w:b/>
          <w:sz w:val="24"/>
        </w:rPr>
        <w:t>Performance Measure M1G4S1.02</w:t>
      </w:r>
      <w:r w:rsidRPr="008C628B">
        <w:rPr>
          <w:sz w:val="24"/>
        </w:rPr>
        <w:t>:  Percent of acres treated which are maintained in the desired condition class.</w:t>
      </w:r>
    </w:p>
    <w:p w14:paraId="114E6BAB" w14:textId="77777777" w:rsidR="00006469" w:rsidRPr="008C628B" w:rsidRDefault="00006469" w:rsidP="00006469">
      <w:pPr>
        <w:widowControl/>
        <w:tabs>
          <w:tab w:val="num" w:pos="0"/>
          <w:tab w:val="center" w:pos="5040"/>
        </w:tabs>
        <w:rPr>
          <w:sz w:val="24"/>
        </w:rPr>
      </w:pPr>
    </w:p>
    <w:p w14:paraId="08854209" w14:textId="77777777" w:rsidR="00006469" w:rsidRPr="008C628B" w:rsidRDefault="00006469" w:rsidP="00862354">
      <w:pPr>
        <w:widowControl/>
        <w:tabs>
          <w:tab w:val="center" w:pos="5040"/>
        </w:tabs>
        <w:ind w:left="342" w:firstLine="378"/>
        <w:rPr>
          <w:sz w:val="24"/>
        </w:rPr>
      </w:pPr>
      <w:r w:rsidRPr="008C628B">
        <w:rPr>
          <w:b/>
          <w:sz w:val="24"/>
          <w:u w:val="single"/>
        </w:rPr>
        <w:t>Strategy 2 (S2)</w:t>
      </w:r>
      <w:r w:rsidRPr="008C628B">
        <w:rPr>
          <w:b/>
          <w:sz w:val="24"/>
        </w:rPr>
        <w:t>:</w:t>
      </w:r>
      <w:r w:rsidRPr="008C628B">
        <w:rPr>
          <w:sz w:val="24"/>
        </w:rPr>
        <w:t xml:space="preserve">  Adapt communities to wildfires.</w:t>
      </w:r>
    </w:p>
    <w:p w14:paraId="7B430E9C" w14:textId="77777777" w:rsidR="00006469" w:rsidRPr="008C628B" w:rsidRDefault="00006469" w:rsidP="00006469">
      <w:pPr>
        <w:widowControl/>
        <w:tabs>
          <w:tab w:val="num" w:pos="0"/>
          <w:tab w:val="center" w:pos="5040"/>
        </w:tabs>
        <w:rPr>
          <w:sz w:val="24"/>
        </w:rPr>
      </w:pPr>
    </w:p>
    <w:p w14:paraId="5694717A" w14:textId="77777777" w:rsidR="00006469" w:rsidRPr="008C628B" w:rsidRDefault="00006469" w:rsidP="00862354">
      <w:pPr>
        <w:widowControl/>
        <w:tabs>
          <w:tab w:val="center" w:pos="5040"/>
        </w:tabs>
        <w:ind w:left="1080"/>
        <w:rPr>
          <w:sz w:val="24"/>
        </w:rPr>
      </w:pPr>
      <w:r w:rsidRPr="008C628B">
        <w:rPr>
          <w:b/>
          <w:sz w:val="24"/>
        </w:rPr>
        <w:t>Performance Measure M1G4S2.01</w:t>
      </w:r>
      <w:r w:rsidRPr="008C628B">
        <w:rPr>
          <w:sz w:val="24"/>
        </w:rPr>
        <w:t>:  Percent of acres treated which achieve fire management objectives as identified in applicable management plans.</w:t>
      </w:r>
    </w:p>
    <w:p w14:paraId="5B3257D8" w14:textId="77777777" w:rsidR="00F27907" w:rsidRDefault="00F27907" w:rsidP="00BE01D6">
      <w:pPr>
        <w:widowControl/>
        <w:tabs>
          <w:tab w:val="left" w:pos="1080"/>
        </w:tabs>
        <w:spacing w:line="240" w:lineRule="atLeast"/>
        <w:ind w:left="720"/>
        <w:rPr>
          <w:b/>
          <w:sz w:val="24"/>
        </w:rPr>
      </w:pPr>
    </w:p>
    <w:p w14:paraId="5B3257D9" w14:textId="1C2225BF" w:rsidR="00BA2990" w:rsidRPr="00BA2990" w:rsidRDefault="004C3E25" w:rsidP="00BE01D6">
      <w:pPr>
        <w:widowControl/>
        <w:numPr>
          <w:ilvl w:val="0"/>
          <w:numId w:val="8"/>
        </w:numPr>
        <w:tabs>
          <w:tab w:val="left" w:pos="1080"/>
          <w:tab w:val="left" w:pos="1440"/>
        </w:tabs>
        <w:spacing w:line="240" w:lineRule="atLeast"/>
        <w:ind w:left="0" w:firstLine="720"/>
        <w:rPr>
          <w:sz w:val="24"/>
        </w:rPr>
      </w:pPr>
      <w:r w:rsidRPr="000F1D1A">
        <w:rPr>
          <w:b/>
          <w:sz w:val="24"/>
        </w:rPr>
        <w:t>Cost Sharing or Matching</w:t>
      </w:r>
      <w:r w:rsidRPr="00877B8D">
        <w:rPr>
          <w:sz w:val="24"/>
        </w:rPr>
        <w:t>:</w:t>
      </w:r>
      <w:r w:rsidR="00BA2990">
        <w:rPr>
          <w:sz w:val="24"/>
        </w:rPr>
        <w:t xml:space="preserve"> </w:t>
      </w:r>
      <w:r w:rsidR="00D24DB6" w:rsidRPr="000F1D1A">
        <w:rPr>
          <w:sz w:val="24"/>
        </w:rPr>
        <w:t>This program has no matching requirements; however, applicants offering matching funds are more likely to be funded</w:t>
      </w:r>
      <w:r w:rsidR="00D24DB6" w:rsidRPr="000F1D1A">
        <w:rPr>
          <w:b/>
          <w:sz w:val="24"/>
        </w:rPr>
        <w:t>.</w:t>
      </w:r>
    </w:p>
    <w:p w14:paraId="5B3257DA" w14:textId="77777777" w:rsidR="00BA2990" w:rsidRPr="00BA2990" w:rsidRDefault="00BA2990" w:rsidP="00BA2990">
      <w:pPr>
        <w:widowControl/>
        <w:tabs>
          <w:tab w:val="left" w:pos="1080"/>
          <w:tab w:val="left" w:pos="1440"/>
        </w:tabs>
        <w:spacing w:line="240" w:lineRule="atLeast"/>
        <w:rPr>
          <w:sz w:val="24"/>
        </w:rPr>
      </w:pPr>
    </w:p>
    <w:p w14:paraId="5B3257DF" w14:textId="77777777" w:rsidR="00BA2990" w:rsidRPr="008C628B" w:rsidRDefault="00BA2990" w:rsidP="00BA2990">
      <w:pPr>
        <w:pStyle w:val="ListParagraph"/>
        <w:numPr>
          <w:ilvl w:val="0"/>
          <w:numId w:val="8"/>
        </w:numPr>
        <w:rPr>
          <w:b/>
          <w:sz w:val="24"/>
        </w:rPr>
      </w:pPr>
      <w:r w:rsidRPr="008C628B">
        <w:rPr>
          <w:b/>
          <w:sz w:val="24"/>
        </w:rPr>
        <w:t>Liability, Insurance, and Indemnification:</w:t>
      </w:r>
    </w:p>
    <w:p w14:paraId="5B3257E0" w14:textId="77777777" w:rsidR="00BA2990" w:rsidRPr="008C628B" w:rsidRDefault="00BA2990" w:rsidP="00BA2990">
      <w:pPr>
        <w:rPr>
          <w:b/>
          <w:sz w:val="24"/>
        </w:rPr>
      </w:pPr>
    </w:p>
    <w:p w14:paraId="5B3257E1" w14:textId="77777777" w:rsidR="00BA2990" w:rsidRPr="008C628B"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8C628B">
        <w:rPr>
          <w:sz w:val="24"/>
          <w:u w:val="single"/>
        </w:rPr>
        <w:t>Liability</w:t>
      </w:r>
      <w:r w:rsidRPr="008C628B">
        <w:rPr>
          <w:sz w:val="24"/>
        </w:rPr>
        <w:t>:  The BLM assumes no liability for any actions or activities conducted under this agreement except to the extent that recourse or remedies are provided by Congress under the Federal Tort Claims Act, 28 USC 2671.</w:t>
      </w:r>
    </w:p>
    <w:p w14:paraId="5B3257E2" w14:textId="77777777" w:rsidR="00BA2990" w:rsidRPr="008C628B" w:rsidRDefault="00BA2990" w:rsidP="00BA2990">
      <w:pPr>
        <w:pStyle w:val="ListParagraph"/>
        <w:tabs>
          <w:tab w:val="left" w:pos="900"/>
        </w:tabs>
        <w:suppressAutoHyphens/>
        <w:ind w:left="540"/>
        <w:rPr>
          <w:sz w:val="24"/>
        </w:rPr>
      </w:pPr>
    </w:p>
    <w:p w14:paraId="5B3257E3" w14:textId="77777777" w:rsidR="00BA2990" w:rsidRPr="008C628B"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8C628B">
        <w:rPr>
          <w:sz w:val="24"/>
          <w:u w:val="single"/>
        </w:rPr>
        <w:t>Insurance</w:t>
      </w:r>
      <w:r w:rsidRPr="008C628B">
        <w:rPr>
          <w:sz w:val="24"/>
        </w:rPr>
        <w:t>:  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5B3257E4" w14:textId="77777777" w:rsidR="00BA2990" w:rsidRPr="008C628B" w:rsidRDefault="00BA2990" w:rsidP="00BA2990">
      <w:pPr>
        <w:tabs>
          <w:tab w:val="left" w:pos="900"/>
        </w:tabs>
        <w:suppressAutoHyphens/>
        <w:ind w:firstLine="540"/>
        <w:rPr>
          <w:sz w:val="24"/>
        </w:rPr>
      </w:pPr>
    </w:p>
    <w:p w14:paraId="5B3257E5" w14:textId="77777777" w:rsidR="00BA2990" w:rsidRPr="008C628B"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8C628B">
        <w:rPr>
          <w:sz w:val="24"/>
          <w:u w:val="single"/>
        </w:rPr>
        <w:t>Insured</w:t>
      </w:r>
      <w:r w:rsidRPr="008C628B">
        <w:rPr>
          <w:sz w:val="24"/>
        </w:rPr>
        <w:t>:  The federal government shall be named as an additional insured under the recipient's insurance policy.</w:t>
      </w:r>
    </w:p>
    <w:p w14:paraId="5B3257E6" w14:textId="77777777" w:rsidR="00BA2990" w:rsidRPr="008C628B" w:rsidRDefault="00BA2990" w:rsidP="00BA2990">
      <w:pPr>
        <w:tabs>
          <w:tab w:val="left" w:pos="900"/>
        </w:tabs>
        <w:suppressAutoHyphens/>
        <w:ind w:firstLine="540"/>
        <w:rPr>
          <w:sz w:val="24"/>
        </w:rPr>
      </w:pPr>
    </w:p>
    <w:p w14:paraId="5B3257E7" w14:textId="77777777" w:rsidR="00BA2990" w:rsidRPr="008C628B"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8C628B">
        <w:rPr>
          <w:sz w:val="24"/>
          <w:u w:val="single"/>
        </w:rPr>
        <w:t>Indemnification</w:t>
      </w:r>
      <w:r w:rsidRPr="008C628B">
        <w:rPr>
          <w:sz w:val="24"/>
        </w:rPr>
        <w:t>:  The recipient hereby agrees:</w:t>
      </w:r>
    </w:p>
    <w:p w14:paraId="5B3257E8" w14:textId="77777777" w:rsidR="00BA2990" w:rsidRPr="008C628B" w:rsidRDefault="00BA2990" w:rsidP="00BA2990">
      <w:pPr>
        <w:tabs>
          <w:tab w:val="left" w:pos="900"/>
        </w:tabs>
        <w:suppressAutoHyphens/>
        <w:rPr>
          <w:sz w:val="24"/>
        </w:rPr>
      </w:pPr>
    </w:p>
    <w:p w14:paraId="5B3257E9" w14:textId="77777777" w:rsidR="00BA2990" w:rsidRPr="008C628B"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8C628B">
        <w:rPr>
          <w:sz w:val="24"/>
        </w:rPr>
        <w:t>To indemnify the federal government, Bureau of Land Management (BLM), from any act or omission of the recipient, its officers, employees, or (members, participants, agents, representatives, agents 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5B3257EA" w14:textId="77777777" w:rsidR="00BA2990" w:rsidRPr="008C628B" w:rsidRDefault="00BA2990" w:rsidP="00BA2990">
      <w:pPr>
        <w:tabs>
          <w:tab w:val="left" w:pos="1260"/>
        </w:tabs>
        <w:suppressAutoHyphens/>
        <w:ind w:firstLine="900"/>
        <w:rPr>
          <w:sz w:val="24"/>
        </w:rPr>
      </w:pPr>
    </w:p>
    <w:p w14:paraId="5B3257EB" w14:textId="77777777" w:rsidR="00BA2990" w:rsidRPr="008C628B"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8C628B">
        <w:rPr>
          <w:sz w:val="24"/>
        </w:rPr>
        <w:t>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5B3257EC" w14:textId="77777777" w:rsidR="00BA2990" w:rsidRPr="008C628B" w:rsidRDefault="00BA2990" w:rsidP="00BA2990">
      <w:pPr>
        <w:tabs>
          <w:tab w:val="left" w:pos="900"/>
          <w:tab w:val="left" w:pos="1260"/>
        </w:tabs>
        <w:suppressAutoHyphens/>
        <w:ind w:firstLine="900"/>
        <w:rPr>
          <w:sz w:val="24"/>
        </w:rPr>
      </w:pPr>
    </w:p>
    <w:p w14:paraId="5B3257ED" w14:textId="77777777" w:rsidR="00BA2990" w:rsidRPr="008C628B"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8C628B">
        <w:rPr>
          <w:sz w:val="24"/>
        </w:rPr>
        <w:lastRenderedPageBreak/>
        <w:t>To pay the United States the full value for all damage to the lands or other property of the United States caused by the recipient, its officers, employees, or (members, participants, agents, representatives, agents as appropriate).</w:t>
      </w:r>
    </w:p>
    <w:p w14:paraId="5B3257EE" w14:textId="77777777" w:rsidR="00BA2990" w:rsidRPr="008C628B" w:rsidRDefault="00BA2990" w:rsidP="00BA2990">
      <w:pPr>
        <w:tabs>
          <w:tab w:val="left" w:pos="900"/>
          <w:tab w:val="left" w:pos="1260"/>
        </w:tabs>
        <w:suppressAutoHyphens/>
        <w:ind w:firstLine="900"/>
        <w:rPr>
          <w:sz w:val="24"/>
        </w:rPr>
      </w:pPr>
    </w:p>
    <w:p w14:paraId="5B3257EF" w14:textId="77777777" w:rsidR="00BA2990" w:rsidRPr="008C628B"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8C628B">
        <w:rPr>
          <w:sz w:val="24"/>
        </w:rPr>
        <w:t>To provide workers' compensation protection to the recipient’s officers, employees, and representatives.</w:t>
      </w:r>
    </w:p>
    <w:p w14:paraId="5B3257F0" w14:textId="77777777" w:rsidR="00BA2990" w:rsidRPr="008C628B" w:rsidRDefault="00BA2990" w:rsidP="00BA2990">
      <w:pPr>
        <w:widowControl/>
        <w:tabs>
          <w:tab w:val="left" w:pos="1800"/>
        </w:tabs>
        <w:suppressAutoHyphens/>
        <w:autoSpaceDE/>
        <w:autoSpaceDN/>
        <w:adjustRightInd/>
        <w:contextualSpacing/>
        <w:rPr>
          <w:sz w:val="24"/>
        </w:rPr>
      </w:pPr>
    </w:p>
    <w:p w14:paraId="5B3257F1" w14:textId="77777777" w:rsidR="00BA2990" w:rsidRPr="008C628B"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8C628B">
        <w:rPr>
          <w:sz w:val="24"/>
        </w:rPr>
        <w:t>To cooperate with the BLM in the investigation and defense of any claims that may be filed with the BLM arising out of the activities of the recipient, its agents, and employees.</w:t>
      </w:r>
    </w:p>
    <w:p w14:paraId="5B3257F2" w14:textId="77777777" w:rsidR="00BA2990" w:rsidRPr="008C628B" w:rsidRDefault="00BA2990" w:rsidP="00BA2990">
      <w:pPr>
        <w:pStyle w:val="ListParagraph"/>
        <w:widowControl/>
        <w:tabs>
          <w:tab w:val="left" w:pos="1800"/>
        </w:tabs>
        <w:suppressAutoHyphens/>
        <w:autoSpaceDE/>
        <w:autoSpaceDN/>
        <w:adjustRightInd/>
        <w:ind w:left="1440"/>
        <w:contextualSpacing/>
        <w:rPr>
          <w:sz w:val="24"/>
        </w:rPr>
      </w:pPr>
    </w:p>
    <w:p w14:paraId="5B3257F3" w14:textId="77777777" w:rsidR="00BA2990" w:rsidRPr="008C628B"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8C628B">
        <w:rPr>
          <w:sz w:val="24"/>
        </w:rPr>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5B3257F4" w14:textId="77777777" w:rsidR="00BA2990" w:rsidRPr="008C628B" w:rsidRDefault="00BA2990" w:rsidP="00BA2990">
      <w:pPr>
        <w:tabs>
          <w:tab w:val="left" w:pos="900"/>
          <w:tab w:val="left" w:pos="1260"/>
          <w:tab w:val="left" w:pos="1800"/>
        </w:tabs>
        <w:suppressAutoHyphens/>
        <w:rPr>
          <w:sz w:val="24"/>
        </w:rPr>
      </w:pPr>
    </w:p>
    <w:p w14:paraId="5B3257F5" w14:textId="77777777" w:rsidR="00BA2990" w:rsidRPr="008C628B"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8C628B">
        <w:rPr>
          <w:sz w:val="24"/>
          <w:u w:val="single"/>
        </w:rPr>
        <w:t>Flow-down</w:t>
      </w:r>
      <w:r w:rsidRPr="008C628B">
        <w:rPr>
          <w:sz w:val="24"/>
        </w:rPr>
        <w:t xml:space="preserve">:  For the purposes of this clause, "recipient" includes such </w:t>
      </w:r>
      <w:proofErr w:type="spellStart"/>
      <w:r w:rsidRPr="008C628B">
        <w:rPr>
          <w:sz w:val="24"/>
        </w:rPr>
        <w:t>subrecipients</w:t>
      </w:r>
      <w:proofErr w:type="spellEnd"/>
      <w:r w:rsidRPr="008C628B">
        <w:rPr>
          <w:sz w:val="24"/>
        </w:rPr>
        <w:t xml:space="preserve">, contractors, or subcontractors as, in the judgment of the recipient and subject to the Government's determination of sufficiency, have sufficient resources and/or maintain adequate and appropriate insurance to achieve the purposes of this clause. </w:t>
      </w:r>
    </w:p>
    <w:p w14:paraId="5B3257F6" w14:textId="77777777" w:rsidR="00BA2990" w:rsidRPr="008C628B" w:rsidRDefault="00BA2990" w:rsidP="00BA2990">
      <w:pPr>
        <w:tabs>
          <w:tab w:val="left" w:pos="900"/>
        </w:tabs>
        <w:suppressAutoHyphens/>
        <w:ind w:firstLine="540"/>
        <w:rPr>
          <w:sz w:val="24"/>
        </w:rPr>
      </w:pPr>
    </w:p>
    <w:p w14:paraId="5B3257F7" w14:textId="77777777" w:rsidR="00BA2990" w:rsidRPr="008C628B"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8C628B">
        <w:rPr>
          <w:sz w:val="24"/>
          <w:u w:val="single"/>
        </w:rPr>
        <w:t>Identified Activities</w:t>
      </w:r>
      <w:r w:rsidRPr="008C628B">
        <w:rPr>
          <w:sz w:val="24"/>
        </w:rPr>
        <w:t>:  All activities carried out in connection with this financial assistance agreement.</w:t>
      </w:r>
    </w:p>
    <w:p w14:paraId="5B3257F8" w14:textId="77777777" w:rsidR="00150DCA" w:rsidRPr="00877B8D" w:rsidRDefault="00150DCA" w:rsidP="00BE01D6">
      <w:pPr>
        <w:widowControl/>
        <w:ind w:left="720"/>
        <w:rPr>
          <w:sz w:val="24"/>
        </w:rPr>
      </w:pPr>
    </w:p>
    <w:p w14:paraId="5B3257F9" w14:textId="77777777" w:rsidR="004C3E25" w:rsidRPr="00877B8D" w:rsidRDefault="004C3E25" w:rsidP="00BE01D6">
      <w:pPr>
        <w:widowControl/>
        <w:rPr>
          <w:b/>
          <w:sz w:val="24"/>
        </w:rPr>
      </w:pPr>
      <w:proofErr w:type="gramStart"/>
      <w:r w:rsidRPr="00877B8D">
        <w:rPr>
          <w:b/>
          <w:sz w:val="24"/>
        </w:rPr>
        <w:t>SECTION IV.</w:t>
      </w:r>
      <w:proofErr w:type="gramEnd"/>
      <w:r w:rsidRPr="00877B8D">
        <w:rPr>
          <w:b/>
          <w:sz w:val="24"/>
        </w:rPr>
        <w:t xml:space="preserve">  APPLICATION AND SUBMISSION INFORMATION</w:t>
      </w:r>
    </w:p>
    <w:p w14:paraId="5B3257FA" w14:textId="77777777" w:rsidR="004C3E25" w:rsidRPr="00877B8D" w:rsidRDefault="004C3E25" w:rsidP="00BE01D6">
      <w:pPr>
        <w:widowControl/>
        <w:ind w:left="720"/>
        <w:rPr>
          <w:sz w:val="24"/>
        </w:rPr>
      </w:pPr>
    </w:p>
    <w:p w14:paraId="5B3257FB" w14:textId="77777777" w:rsidR="00C667DC" w:rsidRDefault="004C3E25" w:rsidP="00BE01D6">
      <w:pPr>
        <w:widowControl/>
        <w:numPr>
          <w:ilvl w:val="0"/>
          <w:numId w:val="9"/>
        </w:numPr>
        <w:tabs>
          <w:tab w:val="left" w:pos="1080"/>
        </w:tabs>
        <w:ind w:left="0" w:firstLine="720"/>
        <w:rPr>
          <w:sz w:val="24"/>
        </w:rPr>
      </w:pPr>
      <w:r w:rsidRPr="00877B8D">
        <w:rPr>
          <w:b/>
          <w:sz w:val="24"/>
        </w:rPr>
        <w:t xml:space="preserve">Address to Request Application Package:  </w:t>
      </w:r>
      <w:r w:rsidR="00C667DC" w:rsidRPr="00877B8D">
        <w:rPr>
          <w:sz w:val="24"/>
        </w:rPr>
        <w:t>This announcement contains all information and electronic addresses necessary to submit an application through Grants.gov.</w:t>
      </w:r>
    </w:p>
    <w:p w14:paraId="5B3257FC" w14:textId="77777777" w:rsidR="00CE7AA6" w:rsidRDefault="00CE7AA6" w:rsidP="00BE01D6">
      <w:pPr>
        <w:widowControl/>
        <w:tabs>
          <w:tab w:val="left" w:pos="1080"/>
        </w:tabs>
        <w:ind w:left="720"/>
        <w:rPr>
          <w:sz w:val="24"/>
        </w:rPr>
      </w:pPr>
    </w:p>
    <w:p w14:paraId="5B3257FD" w14:textId="77777777" w:rsidR="00CE7AA6" w:rsidRPr="00CE7AA6" w:rsidRDefault="00CE7AA6" w:rsidP="00BE01D6">
      <w:pPr>
        <w:widowControl/>
        <w:numPr>
          <w:ilvl w:val="0"/>
          <w:numId w:val="9"/>
        </w:numPr>
        <w:tabs>
          <w:tab w:val="left" w:pos="1080"/>
        </w:tabs>
        <w:rPr>
          <w:sz w:val="24"/>
        </w:rPr>
      </w:pPr>
      <w:r w:rsidRPr="00CE7AA6">
        <w:rPr>
          <w:b/>
          <w:sz w:val="24"/>
        </w:rPr>
        <w:t>Section 508 Compliance Standards:</w:t>
      </w:r>
    </w:p>
    <w:p w14:paraId="5B3257FE" w14:textId="77777777" w:rsidR="00CE7AA6" w:rsidRDefault="00CE7AA6" w:rsidP="00BE01D6">
      <w:pPr>
        <w:widowControl/>
        <w:ind w:firstLine="1080"/>
        <w:rPr>
          <w:sz w:val="24"/>
        </w:rPr>
      </w:pPr>
    </w:p>
    <w:p w14:paraId="5B3257FF" w14:textId="77777777" w:rsidR="00CE7AA6" w:rsidRDefault="00CE7AA6" w:rsidP="00BE01D6">
      <w:pPr>
        <w:widowControl/>
        <w:ind w:firstLine="1080"/>
        <w:rPr>
          <w:sz w:val="24"/>
        </w:rPr>
      </w:pPr>
      <w:r>
        <w:rPr>
          <w:sz w:val="24"/>
        </w:rPr>
        <w:t xml:space="preserve">1. </w:t>
      </w:r>
      <w:r w:rsidRPr="00CE7AA6">
        <w:rPr>
          <w:sz w:val="24"/>
        </w:rPr>
        <w:t xml:space="preserve"> Product support documentation provided to end-users shall be made available in</w:t>
      </w:r>
      <w:r>
        <w:rPr>
          <w:sz w:val="24"/>
        </w:rPr>
        <w:t xml:space="preserve"> </w:t>
      </w:r>
      <w:r w:rsidRPr="00CE7AA6">
        <w:rPr>
          <w:sz w:val="24"/>
        </w:rPr>
        <w:t>alternate formats upon request, at no additional charge.</w:t>
      </w:r>
    </w:p>
    <w:p w14:paraId="5B325800" w14:textId="77777777" w:rsidR="00CE7AA6" w:rsidRDefault="00CE7AA6" w:rsidP="00BE01D6">
      <w:pPr>
        <w:widowControl/>
        <w:ind w:firstLine="1080"/>
        <w:rPr>
          <w:sz w:val="24"/>
        </w:rPr>
      </w:pPr>
    </w:p>
    <w:p w14:paraId="5B325801" w14:textId="77777777" w:rsidR="00CE7AA6" w:rsidRPr="00CE7AA6" w:rsidRDefault="00CE7AA6" w:rsidP="00BE01D6">
      <w:pPr>
        <w:widowControl/>
        <w:ind w:firstLine="1080"/>
        <w:rPr>
          <w:sz w:val="24"/>
        </w:rPr>
      </w:pPr>
      <w:r>
        <w:rPr>
          <w:sz w:val="24"/>
        </w:rPr>
        <w:t>2.</w:t>
      </w:r>
      <w:r w:rsidRPr="00CE7AA6">
        <w:rPr>
          <w:sz w:val="24"/>
        </w:rPr>
        <w:t xml:space="preserve"> </w:t>
      </w:r>
      <w:r>
        <w:rPr>
          <w:sz w:val="24"/>
        </w:rPr>
        <w:t xml:space="preserve"> </w:t>
      </w:r>
      <w:r w:rsidRPr="00CE7AA6">
        <w:rPr>
          <w:sz w:val="24"/>
        </w:rPr>
        <w:t>End-users shall have access to a description of the accessibility and compatibility</w:t>
      </w:r>
      <w:r>
        <w:rPr>
          <w:sz w:val="24"/>
        </w:rPr>
        <w:t xml:space="preserve"> </w:t>
      </w:r>
      <w:r w:rsidRPr="00CE7AA6">
        <w:rPr>
          <w:sz w:val="24"/>
        </w:rPr>
        <w:t>features of products in alternate formats or alternate methods upon request, at no</w:t>
      </w:r>
      <w:r>
        <w:rPr>
          <w:sz w:val="24"/>
        </w:rPr>
        <w:t xml:space="preserve"> </w:t>
      </w:r>
      <w:r w:rsidRPr="00CE7AA6">
        <w:rPr>
          <w:sz w:val="24"/>
        </w:rPr>
        <w:t>additional charge.</w:t>
      </w:r>
    </w:p>
    <w:p w14:paraId="5B325802" w14:textId="77777777" w:rsidR="00CE7AA6" w:rsidRDefault="00CE7AA6" w:rsidP="00BE01D6">
      <w:pPr>
        <w:widowControl/>
        <w:ind w:firstLine="1080"/>
        <w:rPr>
          <w:sz w:val="24"/>
        </w:rPr>
      </w:pPr>
    </w:p>
    <w:p w14:paraId="5B325803" w14:textId="77777777" w:rsidR="00CE7AA6" w:rsidRPr="00CE7AA6" w:rsidRDefault="00CE7AA6" w:rsidP="00BE01D6">
      <w:pPr>
        <w:widowControl/>
        <w:ind w:firstLine="1080"/>
        <w:rPr>
          <w:sz w:val="24"/>
        </w:rPr>
      </w:pPr>
      <w:r>
        <w:rPr>
          <w:sz w:val="24"/>
        </w:rPr>
        <w:t>3.</w:t>
      </w:r>
      <w:r w:rsidRPr="00CE7AA6">
        <w:rPr>
          <w:sz w:val="24"/>
        </w:rPr>
        <w:t xml:space="preserve"> </w:t>
      </w:r>
      <w:r>
        <w:rPr>
          <w:sz w:val="24"/>
        </w:rPr>
        <w:t xml:space="preserve"> </w:t>
      </w:r>
      <w:r w:rsidRPr="00CE7AA6">
        <w:rPr>
          <w:sz w:val="24"/>
        </w:rPr>
        <w:t>Support services for products shall accommodate the communication needs of end</w:t>
      </w:r>
      <w:r>
        <w:rPr>
          <w:sz w:val="24"/>
        </w:rPr>
        <w:t xml:space="preserve"> </w:t>
      </w:r>
      <w:r w:rsidRPr="00CE7AA6">
        <w:rPr>
          <w:sz w:val="24"/>
        </w:rPr>
        <w:t>users</w:t>
      </w:r>
      <w:r>
        <w:rPr>
          <w:sz w:val="24"/>
        </w:rPr>
        <w:t xml:space="preserve"> </w:t>
      </w:r>
      <w:r w:rsidRPr="00CE7AA6">
        <w:rPr>
          <w:sz w:val="24"/>
        </w:rPr>
        <w:t>with disabilities.</w:t>
      </w:r>
    </w:p>
    <w:p w14:paraId="5B325804" w14:textId="77777777" w:rsidR="004C3E25" w:rsidRPr="00877B8D" w:rsidRDefault="004C3E25" w:rsidP="00BE01D6">
      <w:pPr>
        <w:widowControl/>
        <w:tabs>
          <w:tab w:val="left" w:pos="1080"/>
        </w:tabs>
        <w:ind w:firstLine="720"/>
        <w:rPr>
          <w:sz w:val="24"/>
        </w:rPr>
      </w:pPr>
    </w:p>
    <w:p w14:paraId="5B325805" w14:textId="77777777" w:rsidR="00BA2990" w:rsidRPr="00877B8D" w:rsidRDefault="00BA2990" w:rsidP="00BA2990">
      <w:pPr>
        <w:widowControl/>
        <w:numPr>
          <w:ilvl w:val="0"/>
          <w:numId w:val="9"/>
        </w:numPr>
        <w:tabs>
          <w:tab w:val="left" w:pos="1080"/>
        </w:tabs>
        <w:ind w:left="0" w:firstLine="720"/>
        <w:rPr>
          <w:sz w:val="24"/>
        </w:rPr>
      </w:pPr>
      <w:r w:rsidRPr="00877B8D">
        <w:rPr>
          <w:b/>
          <w:sz w:val="24"/>
        </w:rPr>
        <w:t xml:space="preserve">Content and Form of Application:  </w:t>
      </w:r>
      <w:r w:rsidRPr="00877B8D">
        <w:rPr>
          <w:sz w:val="24"/>
        </w:rPr>
        <w:t xml:space="preserve">The application package shall consist of the </w:t>
      </w:r>
      <w:r>
        <w:rPr>
          <w:sz w:val="24"/>
        </w:rPr>
        <w:t>following standard forms and documents:</w:t>
      </w:r>
    </w:p>
    <w:p w14:paraId="5B325806" w14:textId="77777777" w:rsidR="00BA2990" w:rsidRPr="00877B8D" w:rsidRDefault="00BA2990" w:rsidP="00BA2990">
      <w:pPr>
        <w:widowControl/>
        <w:ind w:left="720" w:hanging="90"/>
        <w:rPr>
          <w:sz w:val="24"/>
        </w:rPr>
      </w:pPr>
    </w:p>
    <w:tbl>
      <w:tblPr>
        <w:tblW w:w="9360" w:type="dxa"/>
        <w:jc w:val="center"/>
        <w:tblCellMar>
          <w:top w:w="43" w:type="dxa"/>
          <w:left w:w="72" w:type="dxa"/>
          <w:bottom w:w="43" w:type="dxa"/>
          <w:right w:w="72" w:type="dxa"/>
        </w:tblCellMar>
        <w:tblLook w:val="00A0" w:firstRow="1" w:lastRow="0" w:firstColumn="1" w:lastColumn="0" w:noHBand="0" w:noVBand="0"/>
      </w:tblPr>
      <w:tblGrid>
        <w:gridCol w:w="2628"/>
        <w:gridCol w:w="6732"/>
      </w:tblGrid>
      <w:tr w:rsidR="00BA2990" w:rsidRPr="00143613" w14:paraId="5B325809" w14:textId="77777777" w:rsidTr="00F8493A">
        <w:trPr>
          <w:trHeight w:val="111"/>
          <w:jc w:val="center"/>
        </w:trPr>
        <w:tc>
          <w:tcPr>
            <w:tcW w:w="2628" w:type="dxa"/>
            <w:tcBorders>
              <w:top w:val="single" w:sz="18" w:space="0" w:color="auto"/>
              <w:left w:val="single" w:sz="18" w:space="0" w:color="auto"/>
              <w:bottom w:val="single" w:sz="18" w:space="0" w:color="auto"/>
              <w:right w:val="single" w:sz="4" w:space="0" w:color="auto"/>
            </w:tcBorders>
            <w:shd w:val="clear" w:color="auto" w:fill="auto"/>
            <w:vAlign w:val="center"/>
          </w:tcPr>
          <w:p w14:paraId="5B325807" w14:textId="77777777" w:rsidR="00BA2990" w:rsidRPr="00143613" w:rsidRDefault="00BA2990" w:rsidP="00F8493A">
            <w:pPr>
              <w:keepNext/>
              <w:keepLines/>
              <w:widowControl/>
              <w:rPr>
                <w:b/>
                <w:sz w:val="24"/>
              </w:rPr>
            </w:pPr>
            <w:r w:rsidRPr="00143613">
              <w:rPr>
                <w:b/>
                <w:sz w:val="24"/>
              </w:rPr>
              <w:lastRenderedPageBreak/>
              <w:t>Forms &amp; Documents</w:t>
            </w:r>
          </w:p>
        </w:tc>
        <w:tc>
          <w:tcPr>
            <w:tcW w:w="6732" w:type="dxa"/>
            <w:tcBorders>
              <w:top w:val="single" w:sz="18" w:space="0" w:color="auto"/>
              <w:left w:val="single" w:sz="4" w:space="0" w:color="auto"/>
              <w:bottom w:val="single" w:sz="18" w:space="0" w:color="auto"/>
              <w:right w:val="single" w:sz="18" w:space="0" w:color="auto"/>
            </w:tcBorders>
            <w:shd w:val="clear" w:color="auto" w:fill="auto"/>
            <w:vAlign w:val="center"/>
          </w:tcPr>
          <w:p w14:paraId="5B325808" w14:textId="77777777" w:rsidR="00BA2990" w:rsidRPr="00143613" w:rsidRDefault="00BA2990" w:rsidP="00F8493A">
            <w:pPr>
              <w:keepNext/>
              <w:keepLines/>
              <w:widowControl/>
              <w:ind w:left="108"/>
              <w:rPr>
                <w:b/>
                <w:sz w:val="24"/>
              </w:rPr>
            </w:pPr>
            <w:r w:rsidRPr="00143613">
              <w:rPr>
                <w:b/>
                <w:sz w:val="24"/>
              </w:rPr>
              <w:t>Standard Form (SF) Number or Attachment</w:t>
            </w:r>
          </w:p>
        </w:tc>
      </w:tr>
      <w:tr w:rsidR="00BA2990" w:rsidRPr="00143613" w14:paraId="5B32580C" w14:textId="77777777" w:rsidTr="00F8493A">
        <w:trPr>
          <w:trHeight w:val="159"/>
          <w:jc w:val="center"/>
        </w:trPr>
        <w:tc>
          <w:tcPr>
            <w:tcW w:w="2628" w:type="dxa"/>
            <w:tcBorders>
              <w:top w:val="single" w:sz="18" w:space="0" w:color="auto"/>
              <w:left w:val="single" w:sz="4" w:space="0" w:color="auto"/>
              <w:bottom w:val="single" w:sz="4" w:space="0" w:color="auto"/>
              <w:right w:val="single" w:sz="4" w:space="0" w:color="auto"/>
            </w:tcBorders>
            <w:vAlign w:val="center"/>
          </w:tcPr>
          <w:p w14:paraId="5B32580A" w14:textId="77777777" w:rsidR="00BA2990" w:rsidRPr="00143613" w:rsidRDefault="00BA2990" w:rsidP="00F8493A">
            <w:pPr>
              <w:keepNext/>
              <w:keepLines/>
              <w:widowControl/>
              <w:rPr>
                <w:sz w:val="24"/>
              </w:rPr>
            </w:pPr>
            <w:r w:rsidRPr="00143613">
              <w:rPr>
                <w:sz w:val="24"/>
              </w:rPr>
              <w:t>Application</w:t>
            </w:r>
          </w:p>
        </w:tc>
        <w:tc>
          <w:tcPr>
            <w:tcW w:w="6732" w:type="dxa"/>
            <w:tcBorders>
              <w:top w:val="single" w:sz="18" w:space="0" w:color="auto"/>
              <w:left w:val="single" w:sz="4" w:space="0" w:color="auto"/>
              <w:bottom w:val="single" w:sz="4" w:space="0" w:color="auto"/>
              <w:right w:val="single" w:sz="4" w:space="0" w:color="auto"/>
            </w:tcBorders>
            <w:vAlign w:val="center"/>
          </w:tcPr>
          <w:p w14:paraId="5B32580B" w14:textId="77777777" w:rsidR="00BA2990" w:rsidRPr="00143613" w:rsidRDefault="00BA2990" w:rsidP="00F8493A">
            <w:pPr>
              <w:keepNext/>
              <w:keepLines/>
              <w:widowControl/>
              <w:ind w:left="108"/>
              <w:rPr>
                <w:sz w:val="24"/>
              </w:rPr>
            </w:pPr>
            <w:r w:rsidRPr="00143613">
              <w:rPr>
                <w:sz w:val="24"/>
              </w:rPr>
              <w:t xml:space="preserve">Form SF-424 Application for Federal Assistance </w:t>
            </w:r>
          </w:p>
        </w:tc>
      </w:tr>
      <w:tr w:rsidR="00BA2990" w:rsidRPr="00143613" w14:paraId="5B32580F" w14:textId="77777777" w:rsidTr="00F8493A">
        <w:trPr>
          <w:trHeight w:val="53"/>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0D" w14:textId="77777777" w:rsidR="00BA2990" w:rsidRPr="00143613" w:rsidRDefault="00BA2990" w:rsidP="00F8493A">
            <w:pPr>
              <w:keepNext/>
              <w:keepLines/>
              <w:widowControl/>
              <w:rPr>
                <w:sz w:val="24"/>
              </w:rPr>
            </w:pPr>
            <w:r w:rsidRPr="00143613">
              <w:rPr>
                <w:sz w:val="24"/>
              </w:rPr>
              <w:t>Budget Information</w:t>
            </w:r>
          </w:p>
        </w:tc>
        <w:tc>
          <w:tcPr>
            <w:tcW w:w="6732" w:type="dxa"/>
            <w:tcBorders>
              <w:top w:val="single" w:sz="4" w:space="0" w:color="auto"/>
              <w:left w:val="single" w:sz="4" w:space="0" w:color="auto"/>
              <w:bottom w:val="single" w:sz="4" w:space="0" w:color="auto"/>
              <w:right w:val="single" w:sz="4" w:space="0" w:color="auto"/>
            </w:tcBorders>
            <w:vAlign w:val="center"/>
          </w:tcPr>
          <w:p w14:paraId="5B32580E" w14:textId="77777777" w:rsidR="00BA2990" w:rsidRPr="00143613" w:rsidRDefault="00BA2990" w:rsidP="00F8493A">
            <w:pPr>
              <w:keepNext/>
              <w:keepLines/>
              <w:widowControl/>
              <w:ind w:left="108"/>
              <w:rPr>
                <w:sz w:val="24"/>
              </w:rPr>
            </w:pPr>
            <w:r w:rsidRPr="00143613">
              <w:rPr>
                <w:sz w:val="24"/>
              </w:rPr>
              <w:t xml:space="preserve">Form SF-424A Budget Information - Non-Construction Programs </w:t>
            </w:r>
          </w:p>
        </w:tc>
      </w:tr>
      <w:tr w:rsidR="00BA2990" w:rsidRPr="00143613" w14:paraId="5B325812" w14:textId="77777777" w:rsidTr="00F8493A">
        <w:trPr>
          <w:trHeight w:val="58"/>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10" w14:textId="77777777" w:rsidR="00BA2990" w:rsidRPr="00143613" w:rsidRDefault="00BA2990" w:rsidP="00F8493A">
            <w:pPr>
              <w:keepNext/>
              <w:keepLines/>
              <w:widowControl/>
              <w:rPr>
                <w:sz w:val="24"/>
              </w:rPr>
            </w:pPr>
            <w:r w:rsidRPr="00143613">
              <w:rPr>
                <w:sz w:val="24"/>
              </w:rPr>
              <w:t>Assurances</w:t>
            </w:r>
          </w:p>
        </w:tc>
        <w:tc>
          <w:tcPr>
            <w:tcW w:w="6732" w:type="dxa"/>
            <w:tcBorders>
              <w:top w:val="single" w:sz="4" w:space="0" w:color="auto"/>
              <w:left w:val="single" w:sz="4" w:space="0" w:color="auto"/>
              <w:bottom w:val="single" w:sz="4" w:space="0" w:color="auto"/>
              <w:right w:val="single" w:sz="4" w:space="0" w:color="auto"/>
            </w:tcBorders>
            <w:vAlign w:val="center"/>
          </w:tcPr>
          <w:p w14:paraId="5B325811" w14:textId="77777777" w:rsidR="00BA2990" w:rsidRPr="00143613" w:rsidRDefault="00BA2990" w:rsidP="00F8493A">
            <w:pPr>
              <w:keepNext/>
              <w:keepLines/>
              <w:widowControl/>
              <w:ind w:left="108"/>
              <w:rPr>
                <w:sz w:val="24"/>
              </w:rPr>
            </w:pPr>
            <w:r w:rsidRPr="00143613">
              <w:rPr>
                <w:sz w:val="24"/>
              </w:rPr>
              <w:t xml:space="preserve">Form SF-424B Assurances - Non-Construction Programs </w:t>
            </w:r>
          </w:p>
        </w:tc>
      </w:tr>
      <w:tr w:rsidR="00BA2990" w:rsidRPr="00143613" w14:paraId="5B325815" w14:textId="77777777" w:rsidTr="00F8493A">
        <w:trPr>
          <w:trHeight w:val="136"/>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13" w14:textId="77777777" w:rsidR="00BA2990" w:rsidRPr="00143613" w:rsidRDefault="00BA2990" w:rsidP="00F8493A">
            <w:pPr>
              <w:keepNext/>
              <w:keepLines/>
              <w:widowControl/>
              <w:rPr>
                <w:sz w:val="24"/>
              </w:rPr>
            </w:pPr>
            <w:r w:rsidRPr="00143613">
              <w:rPr>
                <w:sz w:val="24"/>
              </w:rPr>
              <w:t>Lobbying Certification</w:t>
            </w:r>
          </w:p>
        </w:tc>
        <w:tc>
          <w:tcPr>
            <w:tcW w:w="6732" w:type="dxa"/>
            <w:tcBorders>
              <w:top w:val="single" w:sz="4" w:space="0" w:color="auto"/>
              <w:left w:val="single" w:sz="4" w:space="0" w:color="auto"/>
              <w:bottom w:val="single" w:sz="4" w:space="0" w:color="auto"/>
              <w:right w:val="single" w:sz="4" w:space="0" w:color="auto"/>
            </w:tcBorders>
            <w:vAlign w:val="center"/>
          </w:tcPr>
          <w:p w14:paraId="5B325814" w14:textId="77777777" w:rsidR="00BA2990" w:rsidRPr="00143613" w:rsidRDefault="00BA2990" w:rsidP="00F8493A">
            <w:pPr>
              <w:keepNext/>
              <w:keepLines/>
              <w:widowControl/>
              <w:ind w:left="108"/>
              <w:rPr>
                <w:sz w:val="24"/>
              </w:rPr>
            </w:pPr>
            <w:r w:rsidRPr="00143613">
              <w:rPr>
                <w:sz w:val="24"/>
              </w:rPr>
              <w:t>Attachment A (</w:t>
            </w:r>
            <w:r>
              <w:rPr>
                <w:sz w:val="24"/>
              </w:rPr>
              <w:t>For a</w:t>
            </w:r>
            <w:r w:rsidRPr="00143613">
              <w:rPr>
                <w:sz w:val="24"/>
              </w:rPr>
              <w:t>wards over $100,000</w:t>
            </w:r>
            <w:r>
              <w:rPr>
                <w:sz w:val="24"/>
              </w:rPr>
              <w:t xml:space="preserve"> only</w:t>
            </w:r>
            <w:r w:rsidRPr="00143613">
              <w:rPr>
                <w:sz w:val="24"/>
              </w:rPr>
              <w:t>)</w:t>
            </w:r>
          </w:p>
        </w:tc>
      </w:tr>
      <w:tr w:rsidR="00BA2990" w:rsidRPr="00143613" w14:paraId="5B325818" w14:textId="77777777" w:rsidTr="00F8493A">
        <w:trPr>
          <w:trHeight w:val="58"/>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16" w14:textId="77777777" w:rsidR="00BA2990" w:rsidRPr="00143613" w:rsidRDefault="00BA2990" w:rsidP="00F8493A">
            <w:pPr>
              <w:keepNext/>
              <w:keepLines/>
              <w:widowControl/>
              <w:rPr>
                <w:sz w:val="24"/>
              </w:rPr>
            </w:pPr>
            <w:r w:rsidRPr="00143613">
              <w:rPr>
                <w:sz w:val="24"/>
              </w:rPr>
              <w:t>Recipient Proposal</w:t>
            </w:r>
          </w:p>
        </w:tc>
        <w:tc>
          <w:tcPr>
            <w:tcW w:w="6732" w:type="dxa"/>
            <w:tcBorders>
              <w:top w:val="single" w:sz="4" w:space="0" w:color="auto"/>
              <w:left w:val="single" w:sz="4" w:space="0" w:color="auto"/>
              <w:bottom w:val="single" w:sz="4" w:space="0" w:color="auto"/>
              <w:right w:val="single" w:sz="4" w:space="0" w:color="auto"/>
            </w:tcBorders>
            <w:vAlign w:val="center"/>
          </w:tcPr>
          <w:p w14:paraId="5B325817" w14:textId="77777777" w:rsidR="00BA2990" w:rsidRPr="00143613" w:rsidRDefault="00BA2990" w:rsidP="00F8493A">
            <w:pPr>
              <w:keepNext/>
              <w:keepLines/>
              <w:widowControl/>
              <w:ind w:left="108"/>
              <w:rPr>
                <w:sz w:val="24"/>
              </w:rPr>
            </w:pPr>
            <w:r w:rsidRPr="00143613">
              <w:rPr>
                <w:sz w:val="24"/>
              </w:rPr>
              <w:t>Attachment B</w:t>
            </w:r>
          </w:p>
        </w:tc>
      </w:tr>
      <w:tr w:rsidR="00BA2990" w:rsidRPr="00143613" w14:paraId="5B32581B" w14:textId="77777777" w:rsidTr="00F8493A">
        <w:trPr>
          <w:trHeight w:val="58"/>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19" w14:textId="77777777" w:rsidR="00BA2990" w:rsidRPr="00143613" w:rsidRDefault="00BA2990" w:rsidP="00F8493A">
            <w:pPr>
              <w:keepNext/>
              <w:keepLines/>
              <w:widowControl/>
              <w:rPr>
                <w:sz w:val="24"/>
              </w:rPr>
            </w:pPr>
            <w:r w:rsidRPr="00143613">
              <w:rPr>
                <w:sz w:val="24"/>
              </w:rPr>
              <w:t>Detailed Budget Breakdown</w:t>
            </w:r>
          </w:p>
        </w:tc>
        <w:tc>
          <w:tcPr>
            <w:tcW w:w="6732" w:type="dxa"/>
            <w:tcBorders>
              <w:top w:val="single" w:sz="4" w:space="0" w:color="auto"/>
              <w:left w:val="single" w:sz="4" w:space="0" w:color="auto"/>
              <w:bottom w:val="single" w:sz="4" w:space="0" w:color="auto"/>
              <w:right w:val="single" w:sz="4" w:space="0" w:color="auto"/>
            </w:tcBorders>
            <w:vAlign w:val="center"/>
          </w:tcPr>
          <w:p w14:paraId="5B32581A" w14:textId="77777777" w:rsidR="00BA2990" w:rsidRPr="00143613" w:rsidRDefault="00BA2990" w:rsidP="00F8493A">
            <w:pPr>
              <w:keepNext/>
              <w:keepLines/>
              <w:widowControl/>
              <w:ind w:left="108"/>
              <w:rPr>
                <w:sz w:val="24"/>
              </w:rPr>
            </w:pPr>
            <w:r w:rsidRPr="00143613">
              <w:rPr>
                <w:sz w:val="24"/>
              </w:rPr>
              <w:t>Attachment C</w:t>
            </w:r>
          </w:p>
        </w:tc>
      </w:tr>
    </w:tbl>
    <w:p w14:paraId="5B32581C" w14:textId="77777777" w:rsidR="00BA2990" w:rsidRPr="00877B8D" w:rsidRDefault="00BA2990" w:rsidP="00BA2990">
      <w:pPr>
        <w:widowControl/>
        <w:ind w:left="720"/>
        <w:rPr>
          <w:sz w:val="24"/>
        </w:rPr>
      </w:pPr>
    </w:p>
    <w:p w14:paraId="5B32581D" w14:textId="77777777" w:rsidR="00BA2990" w:rsidRPr="00D5267B" w:rsidRDefault="00BA2990" w:rsidP="00BA2990">
      <w:pPr>
        <w:widowControl/>
        <w:numPr>
          <w:ilvl w:val="0"/>
          <w:numId w:val="10"/>
        </w:numPr>
        <w:tabs>
          <w:tab w:val="left" w:pos="-720"/>
          <w:tab w:val="left" w:pos="-360"/>
          <w:tab w:val="left" w:pos="60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1080"/>
        <w:rPr>
          <w:sz w:val="24"/>
        </w:rPr>
      </w:pPr>
      <w:r w:rsidRPr="00BA2990">
        <w:rPr>
          <w:sz w:val="24"/>
          <w:u w:val="single"/>
        </w:rPr>
        <w:t>Standard Form (SF) 424 Application for Federal Assistance</w:t>
      </w:r>
      <w:r>
        <w:rPr>
          <w:sz w:val="24"/>
        </w:rPr>
        <w:t xml:space="preserve"> (includes the SF-424, SF424A, and SF-424B).</w:t>
      </w:r>
    </w:p>
    <w:p w14:paraId="5B32581E" w14:textId="77777777" w:rsidR="00BA2990" w:rsidRPr="00D5267B" w:rsidRDefault="00BA2990" w:rsidP="00BA2990">
      <w:pPr>
        <w:widowControl/>
        <w:tabs>
          <w:tab w:val="left" w:pos="-720"/>
          <w:tab w:val="left" w:pos="-360"/>
          <w:tab w:val="left" w:pos="60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14:paraId="5B32581F" w14:textId="77777777" w:rsidR="00BA2990" w:rsidRPr="00877B8D" w:rsidRDefault="00BA2990" w:rsidP="00BA2990">
      <w:pPr>
        <w:widowControl/>
        <w:numPr>
          <w:ilvl w:val="0"/>
          <w:numId w:val="10"/>
        </w:numPr>
        <w:tabs>
          <w:tab w:val="left" w:pos="-720"/>
          <w:tab w:val="left" w:pos="-360"/>
          <w:tab w:val="left" w:pos="60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1080"/>
        <w:rPr>
          <w:sz w:val="24"/>
        </w:rPr>
      </w:pPr>
      <w:r w:rsidRPr="00877B8D">
        <w:rPr>
          <w:sz w:val="24"/>
          <w:u w:val="single"/>
        </w:rPr>
        <w:t>Certification Regarding Lobbying - Certification for Contracts, Grants, Loans, and Cooperative Agreements</w:t>
      </w:r>
      <w:r w:rsidRPr="00877B8D">
        <w:rPr>
          <w:sz w:val="24"/>
        </w:rPr>
        <w:t xml:space="preserve">.  </w:t>
      </w:r>
      <w:r w:rsidRPr="00877B8D">
        <w:rPr>
          <w:b/>
          <w:sz w:val="24"/>
        </w:rPr>
        <w:t>Attachment A</w:t>
      </w:r>
      <w:r w:rsidRPr="00877B8D">
        <w:rPr>
          <w:sz w:val="24"/>
        </w:rPr>
        <w:t xml:space="preserve"> applies to recipients of awards exceeding $100,000.</w:t>
      </w:r>
    </w:p>
    <w:p w14:paraId="5B325820" w14:textId="77777777" w:rsidR="00BA2990" w:rsidRPr="00877B8D" w:rsidRDefault="00BA2990" w:rsidP="00BA2990">
      <w:pPr>
        <w:widowControl/>
        <w:tabs>
          <w:tab w:val="left" w:pos="1440"/>
        </w:tabs>
        <w:ind w:firstLine="1080"/>
        <w:rPr>
          <w:color w:val="000000"/>
          <w:sz w:val="24"/>
        </w:rPr>
      </w:pPr>
    </w:p>
    <w:p w14:paraId="5B325821" w14:textId="77777777" w:rsidR="00BA2990" w:rsidRPr="00877B8D" w:rsidRDefault="00BA2990" w:rsidP="00BA2990">
      <w:pPr>
        <w:widowControl/>
        <w:numPr>
          <w:ilvl w:val="0"/>
          <w:numId w:val="10"/>
        </w:numPr>
        <w:tabs>
          <w:tab w:val="left" w:pos="1440"/>
        </w:tabs>
        <w:ind w:left="0" w:firstLine="1080"/>
        <w:rPr>
          <w:sz w:val="24"/>
        </w:rPr>
      </w:pPr>
      <w:r w:rsidRPr="00877B8D">
        <w:rPr>
          <w:color w:val="000000"/>
          <w:sz w:val="24"/>
          <w:u w:val="single"/>
        </w:rPr>
        <w:t>Proposal Submission Format</w:t>
      </w:r>
      <w:r w:rsidRPr="00877B8D">
        <w:rPr>
          <w:color w:val="000000"/>
          <w:sz w:val="24"/>
        </w:rPr>
        <w:t xml:space="preserve">.  </w:t>
      </w:r>
      <w:r w:rsidRPr="00877B8D">
        <w:rPr>
          <w:b/>
          <w:color w:val="000000"/>
          <w:sz w:val="24"/>
        </w:rPr>
        <w:t>Attachment B</w:t>
      </w:r>
      <w:r w:rsidRPr="00877B8D">
        <w:rPr>
          <w:color w:val="000000"/>
          <w:sz w:val="24"/>
        </w:rPr>
        <w:t xml:space="preserve"> can be used as an example when submitting your pr</w:t>
      </w:r>
      <w:r w:rsidRPr="00877B8D">
        <w:rPr>
          <w:sz w:val="24"/>
        </w:rPr>
        <w:t xml:space="preserve">oposal.  The proposal technical text must be no longer than 10 pages, no smaller than font size 11, and have 1-inch margins.  The 10-page limit includes </w:t>
      </w:r>
      <w:r w:rsidRPr="00877B8D">
        <w:rPr>
          <w:i/>
          <w:sz w:val="24"/>
        </w:rPr>
        <w:t>all</w:t>
      </w:r>
      <w:r w:rsidRPr="00877B8D">
        <w:rPr>
          <w:sz w:val="24"/>
        </w:rPr>
        <w:t xml:space="preserve"> text, figures, references, and vitae.  (The Budget, Attachment </w:t>
      </w:r>
      <w:r>
        <w:rPr>
          <w:sz w:val="24"/>
        </w:rPr>
        <w:t>B</w:t>
      </w:r>
      <w:r w:rsidRPr="00877B8D">
        <w:rPr>
          <w:sz w:val="24"/>
        </w:rPr>
        <w:t xml:space="preserve">, is </w:t>
      </w:r>
      <w:r w:rsidRPr="00877B8D">
        <w:rPr>
          <w:b/>
          <w:bCs/>
          <w:i/>
          <w:sz w:val="24"/>
        </w:rPr>
        <w:t>not</w:t>
      </w:r>
      <w:r w:rsidRPr="00877B8D">
        <w:rPr>
          <w:b/>
          <w:bCs/>
          <w:sz w:val="24"/>
        </w:rPr>
        <w:t xml:space="preserve"> </w:t>
      </w:r>
      <w:r w:rsidRPr="00877B8D">
        <w:rPr>
          <w:sz w:val="24"/>
        </w:rPr>
        <w:t>included in the 10-page limit.) The text should  include the following:</w:t>
      </w:r>
    </w:p>
    <w:p w14:paraId="5B325822" w14:textId="77777777" w:rsidR="00BA2990" w:rsidRPr="00877B8D" w:rsidRDefault="00BA2990" w:rsidP="00BA2990">
      <w:pPr>
        <w:widowControl/>
        <w:ind w:left="1440"/>
        <w:rPr>
          <w:sz w:val="24"/>
        </w:rPr>
      </w:pPr>
    </w:p>
    <w:p w14:paraId="5B325823" w14:textId="77777777" w:rsidR="00BA2990" w:rsidRPr="00877B8D" w:rsidRDefault="00BA2990" w:rsidP="00BA2990">
      <w:pPr>
        <w:widowControl/>
        <w:numPr>
          <w:ilvl w:val="1"/>
          <w:numId w:val="2"/>
        </w:numPr>
        <w:tabs>
          <w:tab w:val="clear" w:pos="2520"/>
          <w:tab w:val="num" w:pos="1800"/>
          <w:tab w:val="left" w:pos="10620"/>
        </w:tabs>
        <w:ind w:left="0" w:firstLine="1440"/>
        <w:rPr>
          <w:sz w:val="24"/>
        </w:rPr>
      </w:pPr>
      <w:r w:rsidRPr="00877B8D">
        <w:rPr>
          <w:sz w:val="24"/>
          <w:u w:val="single"/>
        </w:rPr>
        <w:t>Purpose, Objectives, and Relevance</w:t>
      </w:r>
      <w:r w:rsidRPr="00877B8D">
        <w:rPr>
          <w:sz w:val="24"/>
        </w:rPr>
        <w:t xml:space="preserve">.  </w:t>
      </w:r>
      <w:r w:rsidRPr="004030FB">
        <w:rPr>
          <w:b/>
          <w:sz w:val="24"/>
        </w:rPr>
        <w:t>Attachment B, Section I</w:t>
      </w:r>
      <w:r>
        <w:rPr>
          <w:sz w:val="24"/>
        </w:rPr>
        <w:t xml:space="preserve"> – (</w:t>
      </w:r>
      <w:r w:rsidRPr="00877B8D">
        <w:rPr>
          <w:sz w:val="24"/>
        </w:rPr>
        <w:t xml:space="preserve">a) Describe why the project is needed by the applicant; (b) </w:t>
      </w:r>
      <w:proofErr w:type="gramStart"/>
      <w:r w:rsidRPr="00877B8D">
        <w:rPr>
          <w:sz w:val="24"/>
        </w:rPr>
        <w:t>Describe</w:t>
      </w:r>
      <w:proofErr w:type="gramEnd"/>
      <w:r w:rsidRPr="00877B8D">
        <w:rPr>
          <w:sz w:val="24"/>
        </w:rPr>
        <w:t xml:space="preserve"> the applicant’s objectives; (c) Describe how the applicant’s objectives support their mission and how this project will provide a public benefit. </w:t>
      </w:r>
    </w:p>
    <w:p w14:paraId="5B325824" w14:textId="77777777" w:rsidR="00BA2990" w:rsidRPr="00877B8D" w:rsidRDefault="00BA2990" w:rsidP="00BA2990">
      <w:pPr>
        <w:widowControl/>
        <w:tabs>
          <w:tab w:val="num" w:pos="1800"/>
        </w:tabs>
        <w:ind w:firstLine="1440"/>
        <w:rPr>
          <w:sz w:val="24"/>
        </w:rPr>
      </w:pPr>
    </w:p>
    <w:p w14:paraId="5B325825" w14:textId="77777777" w:rsidR="00BA2990" w:rsidRPr="00877B8D" w:rsidRDefault="00BA2990" w:rsidP="00BA2990">
      <w:pPr>
        <w:widowControl/>
        <w:numPr>
          <w:ilvl w:val="1"/>
          <w:numId w:val="2"/>
        </w:numPr>
        <w:tabs>
          <w:tab w:val="clear" w:pos="2520"/>
          <w:tab w:val="num" w:pos="1800"/>
        </w:tabs>
        <w:ind w:left="0" w:firstLine="1440"/>
        <w:rPr>
          <w:sz w:val="24"/>
        </w:rPr>
      </w:pPr>
      <w:r w:rsidRPr="00877B8D">
        <w:rPr>
          <w:sz w:val="24"/>
          <w:u w:val="single"/>
        </w:rPr>
        <w:t>Technical Approach</w:t>
      </w:r>
      <w:r w:rsidRPr="00877B8D">
        <w:rPr>
          <w:sz w:val="24"/>
        </w:rPr>
        <w:t xml:space="preserve">.  </w:t>
      </w:r>
      <w:r w:rsidRPr="004030FB">
        <w:rPr>
          <w:b/>
          <w:sz w:val="24"/>
        </w:rPr>
        <w:t>Attachment B, Section II</w:t>
      </w:r>
      <w:r>
        <w:rPr>
          <w:sz w:val="24"/>
        </w:rPr>
        <w:t xml:space="preserve"> – D</w:t>
      </w:r>
      <w:r w:rsidRPr="00877B8D">
        <w:rPr>
          <w:sz w:val="24"/>
        </w:rPr>
        <w:t>escribe how the applicant proposes to conduct and achieve the project in accordance with the Statement of Joint Objectives in Section I.C.  The project design must contain enough detail to show the development of the project and the relationship between the partners, tasks, milestones, and objectives.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 Explain how the applicant will meet the completion schedule identified in Section I.D.</w:t>
      </w:r>
    </w:p>
    <w:p w14:paraId="5B325826" w14:textId="77777777" w:rsidR="00BA2990" w:rsidRPr="00877B8D" w:rsidRDefault="00BA2990" w:rsidP="00BA2990">
      <w:pPr>
        <w:widowControl/>
        <w:tabs>
          <w:tab w:val="num" w:pos="1800"/>
        </w:tabs>
        <w:ind w:firstLine="1440"/>
        <w:rPr>
          <w:sz w:val="24"/>
        </w:rPr>
      </w:pPr>
    </w:p>
    <w:p w14:paraId="5B325827" w14:textId="77777777" w:rsidR="00BA2990" w:rsidRPr="00877B8D" w:rsidRDefault="00BA2990" w:rsidP="00BA2990">
      <w:pPr>
        <w:widowControl/>
        <w:numPr>
          <w:ilvl w:val="1"/>
          <w:numId w:val="2"/>
        </w:numPr>
        <w:tabs>
          <w:tab w:val="clear" w:pos="2520"/>
          <w:tab w:val="num" w:pos="1800"/>
        </w:tabs>
        <w:ind w:left="0" w:firstLine="1440"/>
        <w:rPr>
          <w:sz w:val="24"/>
        </w:rPr>
      </w:pPr>
      <w:r w:rsidRPr="00877B8D">
        <w:rPr>
          <w:sz w:val="24"/>
          <w:u w:val="single"/>
        </w:rPr>
        <w:t>Qualifications, Experience, and Past Performance</w:t>
      </w:r>
      <w:r w:rsidRPr="00877B8D">
        <w:rPr>
          <w:sz w:val="24"/>
        </w:rPr>
        <w:t xml:space="preserve">.  </w:t>
      </w:r>
      <w:r w:rsidRPr="004030FB">
        <w:rPr>
          <w:b/>
          <w:sz w:val="24"/>
        </w:rPr>
        <w:t>Attachment B, Section III</w:t>
      </w:r>
      <w:r>
        <w:rPr>
          <w:sz w:val="24"/>
        </w:rPr>
        <w:t xml:space="preserve"> – D</w:t>
      </w:r>
      <w:r w:rsidRPr="00877B8D">
        <w:rPr>
          <w:sz w:val="24"/>
        </w:rPr>
        <w:t>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14:paraId="5B325828" w14:textId="77777777" w:rsidR="00BA2990" w:rsidRPr="00877B8D" w:rsidRDefault="00BA2990" w:rsidP="00BA2990">
      <w:pPr>
        <w:widowControl/>
        <w:tabs>
          <w:tab w:val="left" w:pos="360"/>
          <w:tab w:val="left" w:pos="1440"/>
          <w:tab w:val="num" w:pos="1800"/>
          <w:tab w:val="right" w:pos="8640"/>
        </w:tabs>
        <w:ind w:firstLine="1440"/>
        <w:rPr>
          <w:sz w:val="24"/>
        </w:rPr>
      </w:pPr>
    </w:p>
    <w:p w14:paraId="5B325829" w14:textId="77777777" w:rsidR="00BA2990" w:rsidRPr="00877B8D" w:rsidRDefault="00BA2990" w:rsidP="00BA2990">
      <w:pPr>
        <w:widowControl/>
        <w:tabs>
          <w:tab w:val="left" w:pos="1440"/>
        </w:tabs>
        <w:ind w:firstLine="1080"/>
        <w:rPr>
          <w:sz w:val="24"/>
        </w:rPr>
      </w:pPr>
      <w:r w:rsidRPr="00877B8D">
        <w:rPr>
          <w:sz w:val="24"/>
        </w:rPr>
        <w:t>4.</w:t>
      </w:r>
      <w:r w:rsidRPr="00877B8D">
        <w:rPr>
          <w:sz w:val="24"/>
        </w:rPr>
        <w:tab/>
      </w:r>
      <w:r w:rsidRPr="00877B8D">
        <w:rPr>
          <w:sz w:val="24"/>
          <w:u w:val="single"/>
        </w:rPr>
        <w:t>Budget</w:t>
      </w:r>
      <w:r w:rsidRPr="00877B8D">
        <w:rPr>
          <w:sz w:val="24"/>
        </w:rPr>
        <w:t>.</w:t>
      </w:r>
      <w:r w:rsidR="006877DB">
        <w:rPr>
          <w:sz w:val="24"/>
        </w:rPr>
        <w:t xml:space="preserve">  Use </w:t>
      </w:r>
      <w:r w:rsidR="006877DB" w:rsidRPr="006877DB">
        <w:rPr>
          <w:b/>
          <w:sz w:val="24"/>
        </w:rPr>
        <w:t>Attachment C</w:t>
      </w:r>
      <w:r w:rsidR="006877DB" w:rsidRPr="00C3226E">
        <w:rPr>
          <w:sz w:val="24"/>
        </w:rPr>
        <w:t xml:space="preserve"> to show </w:t>
      </w:r>
      <w:r w:rsidR="006877DB">
        <w:rPr>
          <w:sz w:val="24"/>
        </w:rPr>
        <w:t xml:space="preserve">the </w:t>
      </w:r>
      <w:r w:rsidR="006877DB" w:rsidRPr="00C3226E">
        <w:rPr>
          <w:sz w:val="24"/>
        </w:rPr>
        <w:t>det</w:t>
      </w:r>
      <w:r w:rsidR="006877DB">
        <w:rPr>
          <w:sz w:val="24"/>
        </w:rPr>
        <w:t>a</w:t>
      </w:r>
      <w:r w:rsidR="006877DB" w:rsidRPr="00C3226E">
        <w:rPr>
          <w:sz w:val="24"/>
        </w:rPr>
        <w:t xml:space="preserve">ils of </w:t>
      </w:r>
      <w:r w:rsidR="006877DB">
        <w:rPr>
          <w:sz w:val="24"/>
        </w:rPr>
        <w:t xml:space="preserve">your anticipated </w:t>
      </w:r>
      <w:r w:rsidR="006877DB" w:rsidRPr="00C3226E">
        <w:rPr>
          <w:sz w:val="24"/>
        </w:rPr>
        <w:t xml:space="preserve">budget.  </w:t>
      </w:r>
      <w:r w:rsidRPr="00877B8D">
        <w:rPr>
          <w:sz w:val="24"/>
        </w:rPr>
        <w:t xml:space="preserve">Please include a description of </w:t>
      </w:r>
      <w:r w:rsidR="006877DB">
        <w:rPr>
          <w:sz w:val="24"/>
        </w:rPr>
        <w:t xml:space="preserve">any </w:t>
      </w:r>
      <w:r w:rsidRPr="00877B8D">
        <w:rPr>
          <w:sz w:val="24"/>
        </w:rPr>
        <w:t xml:space="preserve">cost share </w:t>
      </w:r>
      <w:r w:rsidR="006877DB">
        <w:rPr>
          <w:sz w:val="24"/>
        </w:rPr>
        <w:t xml:space="preserve">or matching </w:t>
      </w:r>
      <w:r w:rsidRPr="00877B8D">
        <w:rPr>
          <w:sz w:val="24"/>
        </w:rPr>
        <w:t>(cash vs. in</w:t>
      </w:r>
      <w:r>
        <w:rPr>
          <w:sz w:val="24"/>
        </w:rPr>
        <w:t>-</w:t>
      </w:r>
      <w:r w:rsidRPr="00877B8D">
        <w:rPr>
          <w:sz w:val="24"/>
        </w:rPr>
        <w:t xml:space="preserve">kind).  The </w:t>
      </w:r>
      <w:r w:rsidR="006877DB">
        <w:rPr>
          <w:sz w:val="24"/>
        </w:rPr>
        <w:t xml:space="preserve">detailed </w:t>
      </w:r>
      <w:r w:rsidRPr="00877B8D">
        <w:rPr>
          <w:sz w:val="24"/>
        </w:rPr>
        <w:t xml:space="preserve">budget </w:t>
      </w:r>
      <w:r w:rsidR="006877DB">
        <w:rPr>
          <w:sz w:val="24"/>
        </w:rPr>
        <w:t xml:space="preserve">breakdown </w:t>
      </w:r>
      <w:r w:rsidRPr="00877B8D">
        <w:rPr>
          <w:sz w:val="24"/>
        </w:rPr>
        <w:t>should contain the following:</w:t>
      </w:r>
    </w:p>
    <w:p w14:paraId="5B32582A" w14:textId="77777777" w:rsidR="00BA2990" w:rsidRPr="00877B8D" w:rsidRDefault="00BA2990" w:rsidP="00BA2990">
      <w:pPr>
        <w:widowControl/>
        <w:tabs>
          <w:tab w:val="left" w:pos="1440"/>
        </w:tabs>
        <w:ind w:firstLine="1080"/>
        <w:rPr>
          <w:sz w:val="24"/>
        </w:rPr>
      </w:pPr>
    </w:p>
    <w:p w14:paraId="5B32582B" w14:textId="77777777" w:rsidR="00BA2990" w:rsidRPr="00877B8D" w:rsidRDefault="00BA2990" w:rsidP="00BA2990">
      <w:pPr>
        <w:widowControl/>
        <w:numPr>
          <w:ilvl w:val="0"/>
          <w:numId w:val="3"/>
        </w:numPr>
        <w:tabs>
          <w:tab w:val="clear" w:pos="2520"/>
          <w:tab w:val="num" w:pos="1800"/>
        </w:tabs>
        <w:ind w:left="0" w:firstLine="1440"/>
        <w:rPr>
          <w:sz w:val="24"/>
        </w:rPr>
      </w:pPr>
      <w:r>
        <w:rPr>
          <w:sz w:val="24"/>
          <w:u w:val="single"/>
        </w:rPr>
        <w:t xml:space="preserve">Personnel </w:t>
      </w:r>
      <w:r w:rsidRPr="00877B8D">
        <w:rPr>
          <w:sz w:val="24"/>
          <w:u w:val="single"/>
        </w:rPr>
        <w:t>Salaries and Wages</w:t>
      </w:r>
      <w:r w:rsidRPr="00877B8D">
        <w:rPr>
          <w:sz w:val="24"/>
        </w:rPr>
        <w:t>.  Include all employees and their titles working on the project.</w:t>
      </w:r>
    </w:p>
    <w:p w14:paraId="5B32582C" w14:textId="77777777" w:rsidR="00BA2990" w:rsidRPr="00877B8D" w:rsidRDefault="00BA2990" w:rsidP="00BA2990">
      <w:pPr>
        <w:widowControl/>
        <w:tabs>
          <w:tab w:val="num" w:pos="1800"/>
        </w:tabs>
        <w:ind w:firstLine="1440"/>
        <w:rPr>
          <w:sz w:val="24"/>
        </w:rPr>
      </w:pPr>
    </w:p>
    <w:p w14:paraId="5B32582D" w14:textId="77777777" w:rsidR="00BA2990" w:rsidRPr="00877B8D" w:rsidRDefault="00BA2990" w:rsidP="00BA2990">
      <w:pPr>
        <w:widowControl/>
        <w:numPr>
          <w:ilvl w:val="0"/>
          <w:numId w:val="3"/>
        </w:numPr>
        <w:tabs>
          <w:tab w:val="clear" w:pos="2520"/>
          <w:tab w:val="num" w:pos="1800"/>
        </w:tabs>
        <w:ind w:left="0" w:firstLine="1440"/>
        <w:rPr>
          <w:sz w:val="24"/>
        </w:rPr>
      </w:pPr>
      <w:r>
        <w:rPr>
          <w:sz w:val="24"/>
          <w:u w:val="single"/>
        </w:rPr>
        <w:lastRenderedPageBreak/>
        <w:t xml:space="preserve">Employee </w:t>
      </w:r>
      <w:r w:rsidRPr="00877B8D">
        <w:rPr>
          <w:sz w:val="24"/>
          <w:u w:val="single"/>
        </w:rPr>
        <w:t>Fringe Benefits</w:t>
      </w:r>
      <w:r w:rsidRPr="00877B8D">
        <w:rPr>
          <w:sz w:val="24"/>
        </w:rPr>
        <w:t>.  Propose your rates/amounts.  If rates are audit</w:t>
      </w:r>
      <w:r>
        <w:rPr>
          <w:sz w:val="24"/>
        </w:rPr>
        <w:t>-</w:t>
      </w:r>
      <w:r w:rsidRPr="00877B8D">
        <w:rPr>
          <w:sz w:val="24"/>
        </w:rPr>
        <w:t xml:space="preserve">approved, include a copy of the audit agreement and/or the name of the audit agency. </w:t>
      </w:r>
      <w:r>
        <w:rPr>
          <w:sz w:val="24"/>
        </w:rPr>
        <w:t xml:space="preserve"> </w:t>
      </w:r>
      <w:r w:rsidRPr="00877B8D">
        <w:rPr>
          <w:sz w:val="24"/>
        </w:rPr>
        <w:t>If more than one rate is used, l</w:t>
      </w:r>
      <w:r>
        <w:rPr>
          <w:sz w:val="24"/>
        </w:rPr>
        <w:t>i</w:t>
      </w:r>
      <w:r w:rsidRPr="00877B8D">
        <w:rPr>
          <w:sz w:val="24"/>
        </w:rPr>
        <w:t>st each rate and the wage or salary base.</w:t>
      </w:r>
    </w:p>
    <w:p w14:paraId="5B32582E" w14:textId="77777777" w:rsidR="00BA2990" w:rsidRPr="00877B8D" w:rsidRDefault="00BA2990" w:rsidP="00BA2990">
      <w:pPr>
        <w:widowControl/>
        <w:tabs>
          <w:tab w:val="num" w:pos="1800"/>
        </w:tabs>
        <w:ind w:firstLine="1440"/>
        <w:rPr>
          <w:sz w:val="24"/>
        </w:rPr>
      </w:pPr>
    </w:p>
    <w:p w14:paraId="5B32582F" w14:textId="77777777" w:rsidR="00BA2990" w:rsidRPr="00D06BDD" w:rsidRDefault="00BA2990" w:rsidP="00BA2990">
      <w:pPr>
        <w:widowControl/>
        <w:numPr>
          <w:ilvl w:val="0"/>
          <w:numId w:val="3"/>
        </w:numPr>
        <w:tabs>
          <w:tab w:val="clear" w:pos="2520"/>
          <w:tab w:val="num" w:pos="1800"/>
        </w:tabs>
        <w:ind w:left="0" w:firstLine="1440"/>
        <w:rPr>
          <w:b/>
          <w:bCs/>
          <w:sz w:val="24"/>
        </w:rPr>
      </w:pPr>
      <w:r w:rsidRPr="0081039A">
        <w:rPr>
          <w:sz w:val="24"/>
          <w:u w:val="single"/>
        </w:rPr>
        <w:t>Travel and Per Diem</w:t>
      </w:r>
      <w:r>
        <w:rPr>
          <w:sz w:val="24"/>
          <w:u w:val="single"/>
        </w:rPr>
        <w:t xml:space="preserve"> Costs</w:t>
      </w:r>
      <w:r w:rsidRPr="0081039A">
        <w:rPr>
          <w:sz w:val="24"/>
        </w:rPr>
        <w:t xml:space="preserve">.  For each trip, indicate the number of persons traveling, the total days they will be in travel status, and the total subsistence and transportation costs for that trip.  Per </w:t>
      </w:r>
      <w:proofErr w:type="gramStart"/>
      <w:r w:rsidRPr="0081039A">
        <w:rPr>
          <w:sz w:val="24"/>
        </w:rPr>
        <w:t>diem</w:t>
      </w:r>
      <w:proofErr w:type="gramEnd"/>
      <w:r w:rsidRPr="0081039A">
        <w:rPr>
          <w:sz w:val="24"/>
        </w:rPr>
        <w:t xml:space="preserve"> rates shall not exceed maximum Federal rates.  To view current Federal per diem rates, visit </w:t>
      </w:r>
      <w:hyperlink r:id="rId20" w:history="1">
        <w:r w:rsidRPr="0081039A">
          <w:rPr>
            <w:rStyle w:val="Hyperlink"/>
            <w:sz w:val="24"/>
          </w:rPr>
          <w:t>http://www.gsa.gov/portal/category/21287</w:t>
        </w:r>
      </w:hyperlink>
      <w:r w:rsidRPr="0081039A">
        <w:rPr>
          <w:sz w:val="24"/>
        </w:rPr>
        <w:t xml:space="preserve"> and follow the links to per diem information.</w:t>
      </w:r>
    </w:p>
    <w:p w14:paraId="5B325830" w14:textId="77777777" w:rsidR="00BA2990" w:rsidRDefault="00BA2990" w:rsidP="00BA2990">
      <w:pPr>
        <w:pStyle w:val="ListParagraph"/>
        <w:widowControl/>
        <w:rPr>
          <w:b/>
          <w:bCs/>
          <w:sz w:val="24"/>
        </w:rPr>
      </w:pPr>
    </w:p>
    <w:p w14:paraId="5B325831" w14:textId="77777777" w:rsidR="00BA2990" w:rsidRPr="00D06BDD" w:rsidRDefault="00BA2990" w:rsidP="00BA2990">
      <w:pPr>
        <w:widowControl/>
        <w:numPr>
          <w:ilvl w:val="0"/>
          <w:numId w:val="3"/>
        </w:numPr>
        <w:tabs>
          <w:tab w:val="clear" w:pos="2520"/>
          <w:tab w:val="num" w:pos="1800"/>
        </w:tabs>
        <w:ind w:left="0" w:firstLine="1440"/>
        <w:rPr>
          <w:bCs/>
          <w:sz w:val="24"/>
          <w:u w:val="single"/>
        </w:rPr>
      </w:pPr>
      <w:r w:rsidRPr="00D06BDD">
        <w:rPr>
          <w:bCs/>
          <w:sz w:val="24"/>
          <w:u w:val="single"/>
        </w:rPr>
        <w:t>Equipment Costs.</w:t>
      </w:r>
      <w:r w:rsidRPr="00D06BDD">
        <w:rPr>
          <w:bCs/>
          <w:sz w:val="24"/>
        </w:rPr>
        <w:t xml:space="preserve">  Include </w:t>
      </w:r>
      <w:r>
        <w:rPr>
          <w:bCs/>
          <w:sz w:val="24"/>
        </w:rPr>
        <w:t>b</w:t>
      </w:r>
      <w:r w:rsidRPr="00D06BDD">
        <w:rPr>
          <w:sz w:val="24"/>
        </w:rPr>
        <w:t xml:space="preserve">udgeted cost of equipment (property with a useful life of more than one (1) year and costing $5,000 or more per unit).  </w:t>
      </w:r>
    </w:p>
    <w:p w14:paraId="5B325832" w14:textId="77777777" w:rsidR="00BA2990" w:rsidRPr="00D06BDD" w:rsidRDefault="00BA2990" w:rsidP="00BA2990">
      <w:pPr>
        <w:widowControl/>
        <w:tabs>
          <w:tab w:val="num" w:pos="1800"/>
        </w:tabs>
        <w:ind w:firstLine="1440"/>
        <w:rPr>
          <w:sz w:val="24"/>
        </w:rPr>
      </w:pPr>
    </w:p>
    <w:p w14:paraId="5B325833" w14:textId="77777777" w:rsidR="00BA2990" w:rsidRPr="00877B8D" w:rsidRDefault="00BA2990" w:rsidP="00BA2990">
      <w:pPr>
        <w:widowControl/>
        <w:numPr>
          <w:ilvl w:val="0"/>
          <w:numId w:val="3"/>
        </w:numPr>
        <w:tabs>
          <w:tab w:val="clear" w:pos="2520"/>
          <w:tab w:val="num" w:pos="1800"/>
        </w:tabs>
        <w:ind w:left="0" w:firstLine="1440"/>
        <w:rPr>
          <w:sz w:val="24"/>
        </w:rPr>
      </w:pPr>
      <w:r w:rsidRPr="00877B8D">
        <w:rPr>
          <w:sz w:val="24"/>
          <w:u w:val="single"/>
        </w:rPr>
        <w:t>Suppl</w:t>
      </w:r>
      <w:r>
        <w:rPr>
          <w:sz w:val="24"/>
          <w:u w:val="single"/>
        </w:rPr>
        <w:t>y Costs</w:t>
      </w:r>
      <w:r w:rsidRPr="00877B8D">
        <w:rPr>
          <w:sz w:val="24"/>
        </w:rPr>
        <w:t xml:space="preserve">.  Include consumable supplies and materials to be used </w:t>
      </w:r>
      <w:r>
        <w:rPr>
          <w:sz w:val="24"/>
        </w:rPr>
        <w:t>o</w:t>
      </w:r>
      <w:r w:rsidRPr="00877B8D">
        <w:rPr>
          <w:sz w:val="24"/>
        </w:rPr>
        <w:t>n the project, listing each item and quantity individually.  Include items of expendable equipment, i.e., equipment costing less than $5</w:t>
      </w:r>
      <w:r>
        <w:rPr>
          <w:sz w:val="24"/>
        </w:rPr>
        <w:t>,000</w:t>
      </w:r>
      <w:r w:rsidRPr="00877B8D">
        <w:rPr>
          <w:sz w:val="24"/>
        </w:rPr>
        <w:t xml:space="preserve"> or with an estimated useful life of less than </w:t>
      </w:r>
      <w:r>
        <w:rPr>
          <w:sz w:val="24"/>
        </w:rPr>
        <w:t>one</w:t>
      </w:r>
      <w:r w:rsidRPr="00877B8D">
        <w:rPr>
          <w:sz w:val="24"/>
        </w:rPr>
        <w:t xml:space="preserve"> year.</w:t>
      </w:r>
    </w:p>
    <w:p w14:paraId="5B325834" w14:textId="77777777" w:rsidR="00BA2990" w:rsidRPr="00877B8D" w:rsidRDefault="00BA2990" w:rsidP="00BA2990">
      <w:pPr>
        <w:widowControl/>
        <w:tabs>
          <w:tab w:val="num" w:pos="1800"/>
        </w:tabs>
        <w:ind w:firstLine="1440"/>
        <w:rPr>
          <w:sz w:val="24"/>
        </w:rPr>
      </w:pPr>
    </w:p>
    <w:p w14:paraId="5B325835" w14:textId="77777777" w:rsidR="00BA2990" w:rsidRPr="00D06BDD" w:rsidRDefault="00BA2990" w:rsidP="00BA2990">
      <w:pPr>
        <w:widowControl/>
        <w:numPr>
          <w:ilvl w:val="0"/>
          <w:numId w:val="3"/>
        </w:numPr>
        <w:tabs>
          <w:tab w:val="clear" w:pos="2520"/>
          <w:tab w:val="num" w:pos="1800"/>
        </w:tabs>
        <w:ind w:left="0" w:firstLine="1440"/>
        <w:rPr>
          <w:b/>
          <w:bCs/>
          <w:sz w:val="24"/>
        </w:rPr>
      </w:pPr>
      <w:r w:rsidRPr="00877B8D">
        <w:rPr>
          <w:sz w:val="24"/>
          <w:u w:val="single"/>
        </w:rPr>
        <w:t>Consultant/Contracting Fees</w:t>
      </w:r>
      <w:r w:rsidRPr="00877B8D">
        <w:rPr>
          <w:sz w:val="24"/>
        </w:rPr>
        <w:t xml:space="preserve">.  Include </w:t>
      </w:r>
      <w:r>
        <w:rPr>
          <w:sz w:val="24"/>
        </w:rPr>
        <w:t xml:space="preserve">costs </w:t>
      </w:r>
      <w:r w:rsidRPr="00877B8D">
        <w:rPr>
          <w:sz w:val="24"/>
        </w:rPr>
        <w:t>for professional and technical consultants</w:t>
      </w:r>
      <w:r>
        <w:rPr>
          <w:sz w:val="24"/>
        </w:rPr>
        <w:t>,</w:t>
      </w:r>
      <w:r w:rsidRPr="00877B8D">
        <w:rPr>
          <w:sz w:val="24"/>
        </w:rPr>
        <w:t xml:space="preserve"> contractors</w:t>
      </w:r>
      <w:r>
        <w:rPr>
          <w:sz w:val="24"/>
        </w:rPr>
        <w:t xml:space="preserve">, </w:t>
      </w:r>
      <w:r w:rsidRPr="00D06BDD">
        <w:rPr>
          <w:sz w:val="24"/>
        </w:rPr>
        <w:t>and/or sub-recipient agreements.  Provide names and explain the details and purpose of the costs</w:t>
      </w:r>
      <w:r>
        <w:rPr>
          <w:sz w:val="24"/>
        </w:rPr>
        <w:t>.</w:t>
      </w:r>
    </w:p>
    <w:p w14:paraId="5B325836" w14:textId="77777777" w:rsidR="00BA2990" w:rsidRPr="00D06BDD" w:rsidRDefault="00BA2990" w:rsidP="00BA2990">
      <w:pPr>
        <w:pStyle w:val="ListParagraph"/>
        <w:widowControl/>
        <w:rPr>
          <w:bCs/>
          <w:sz w:val="24"/>
        </w:rPr>
      </w:pPr>
    </w:p>
    <w:p w14:paraId="5B325837" w14:textId="77777777" w:rsidR="00BA2990" w:rsidRPr="00D06BDD" w:rsidRDefault="00BA2990" w:rsidP="00BA2990">
      <w:pPr>
        <w:widowControl/>
        <w:numPr>
          <w:ilvl w:val="0"/>
          <w:numId w:val="3"/>
        </w:numPr>
        <w:tabs>
          <w:tab w:val="clear" w:pos="2520"/>
          <w:tab w:val="num" w:pos="1800"/>
        </w:tabs>
        <w:ind w:left="0" w:firstLine="1440"/>
        <w:rPr>
          <w:bCs/>
          <w:sz w:val="24"/>
        </w:rPr>
      </w:pPr>
      <w:r w:rsidRPr="00D06BDD">
        <w:rPr>
          <w:bCs/>
          <w:sz w:val="24"/>
          <w:u w:val="single"/>
        </w:rPr>
        <w:t>Construction Costs.</w:t>
      </w:r>
      <w:r w:rsidRPr="00D06BDD">
        <w:rPr>
          <w:bCs/>
          <w:sz w:val="24"/>
        </w:rPr>
        <w:t xml:space="preserve">  Not applicable.</w:t>
      </w:r>
    </w:p>
    <w:p w14:paraId="5B325838" w14:textId="77777777" w:rsidR="00BA2990" w:rsidRPr="00D06BDD" w:rsidRDefault="00BA2990" w:rsidP="00BA2990">
      <w:pPr>
        <w:pStyle w:val="ListParagraph"/>
        <w:widowControl/>
        <w:rPr>
          <w:sz w:val="24"/>
          <w:u w:val="single"/>
        </w:rPr>
      </w:pPr>
    </w:p>
    <w:p w14:paraId="5B325839" w14:textId="77777777" w:rsidR="00BA2990" w:rsidRPr="00877B8D" w:rsidRDefault="00BA2990" w:rsidP="00BA2990">
      <w:pPr>
        <w:widowControl/>
        <w:numPr>
          <w:ilvl w:val="0"/>
          <w:numId w:val="3"/>
        </w:numPr>
        <w:tabs>
          <w:tab w:val="clear" w:pos="2520"/>
          <w:tab w:val="num" w:pos="1800"/>
        </w:tabs>
        <w:ind w:left="0" w:firstLine="1440"/>
        <w:rPr>
          <w:sz w:val="24"/>
        </w:rPr>
      </w:pPr>
      <w:r w:rsidRPr="00877B8D">
        <w:rPr>
          <w:sz w:val="24"/>
          <w:u w:val="single"/>
        </w:rPr>
        <w:t>Other Costs</w:t>
      </w:r>
      <w:r w:rsidRPr="00877B8D">
        <w:rPr>
          <w:sz w:val="24"/>
        </w:rPr>
        <w:t xml:space="preserve">.  </w:t>
      </w:r>
      <w:r>
        <w:rPr>
          <w:sz w:val="24"/>
        </w:rPr>
        <w:t>I</w:t>
      </w:r>
      <w:r w:rsidRPr="00877B8D">
        <w:rPr>
          <w:sz w:val="24"/>
        </w:rPr>
        <w:t>nclude the cost</w:t>
      </w:r>
      <w:r>
        <w:rPr>
          <w:sz w:val="24"/>
        </w:rPr>
        <w:t xml:space="preserve">s such as </w:t>
      </w:r>
      <w:r w:rsidRPr="00877B8D">
        <w:rPr>
          <w:sz w:val="24"/>
        </w:rPr>
        <w:t>duplicatin</w:t>
      </w:r>
      <w:r>
        <w:rPr>
          <w:sz w:val="24"/>
        </w:rPr>
        <w:t>g</w:t>
      </w:r>
      <w:r w:rsidRPr="00877B8D">
        <w:rPr>
          <w:sz w:val="24"/>
        </w:rPr>
        <w:t xml:space="preserve"> and printing, long distance telephone calls, equipment rental, postage, and other services not previously listed.</w:t>
      </w:r>
      <w:r>
        <w:rPr>
          <w:sz w:val="24"/>
        </w:rPr>
        <w:t xml:space="preserve">  </w:t>
      </w:r>
    </w:p>
    <w:p w14:paraId="5B32583A" w14:textId="77777777" w:rsidR="00BA2990" w:rsidRPr="00877B8D" w:rsidRDefault="00BA2990" w:rsidP="00BA2990">
      <w:pPr>
        <w:widowControl/>
        <w:tabs>
          <w:tab w:val="num" w:pos="1800"/>
        </w:tabs>
        <w:ind w:firstLine="1440"/>
        <w:rPr>
          <w:sz w:val="24"/>
        </w:rPr>
      </w:pPr>
    </w:p>
    <w:p w14:paraId="5B32583B" w14:textId="77777777" w:rsidR="00BA2990" w:rsidRPr="00862354" w:rsidRDefault="00BA2990" w:rsidP="00BA2990">
      <w:pPr>
        <w:widowControl/>
        <w:numPr>
          <w:ilvl w:val="0"/>
          <w:numId w:val="3"/>
        </w:numPr>
        <w:tabs>
          <w:tab w:val="clear" w:pos="2520"/>
          <w:tab w:val="left" w:pos="1800"/>
        </w:tabs>
        <w:ind w:left="0" w:firstLine="1440"/>
        <w:rPr>
          <w:color w:val="000000"/>
          <w:sz w:val="24"/>
        </w:rPr>
      </w:pPr>
      <w:r w:rsidRPr="000E7730">
        <w:rPr>
          <w:color w:val="000000"/>
          <w:sz w:val="24"/>
          <w:highlight w:val="yellow"/>
          <w:u w:val="single"/>
        </w:rPr>
        <w:t>Indirect Charges</w:t>
      </w:r>
      <w:r w:rsidRPr="000E7730">
        <w:rPr>
          <w:color w:val="000000"/>
          <w:sz w:val="24"/>
          <w:highlight w:val="yellow"/>
        </w:rPr>
        <w:t xml:space="preserve">.  </w:t>
      </w:r>
      <w:r w:rsidRPr="00D5267B">
        <w:rPr>
          <w:color w:val="000000"/>
          <w:sz w:val="24"/>
          <w:highlight w:val="yellow"/>
        </w:rPr>
        <w:t>If indirect costs will be charged to the assistance agreement, complete the table in Section J. of the attached Detailed Budget Breakdown.  Submit a copy of your current approved negotiated indirect cost rate agreement (NICRA</w:t>
      </w:r>
      <w:r w:rsidRPr="00862354">
        <w:rPr>
          <w:color w:val="000000"/>
          <w:sz w:val="24"/>
        </w:rPr>
        <w:t xml:space="preserve">).  Most States, Universities and larger </w:t>
      </w:r>
      <w:proofErr w:type="spellStart"/>
      <w:r w:rsidRPr="00862354">
        <w:rPr>
          <w:color w:val="000000"/>
          <w:sz w:val="24"/>
        </w:rPr>
        <w:t>non profits</w:t>
      </w:r>
      <w:proofErr w:type="spellEnd"/>
      <w:r w:rsidRPr="00862354">
        <w:rPr>
          <w:color w:val="000000"/>
          <w:sz w:val="24"/>
        </w:rPr>
        <w:t xml:space="preserve"> have a negotiated</w:t>
      </w:r>
      <w:r w:rsidRPr="00862354">
        <w:rPr>
          <w:b/>
          <w:color w:val="000000"/>
          <w:sz w:val="24"/>
        </w:rPr>
        <w:t xml:space="preserve"> </w:t>
      </w:r>
      <w:r w:rsidRPr="00862354">
        <w:rPr>
          <w:color w:val="000000"/>
          <w:sz w:val="24"/>
        </w:rPr>
        <w:t>indirect cost rate agreement with the Federal Government.  This agreement provides the rates approved for use on financial assistance agreements with the Federal Government.  A copy of the current rate agreement must be submitted with any proposed project.  If you do not have a current NICRA, submit a request and justification for allowing an indirect rate of up to 10%.  This determination will include the indirect cost rate, the calculations of the indirect cost rate, including the base and indirect cost pools and the associated dollar figures for both.</w:t>
      </w:r>
    </w:p>
    <w:p w14:paraId="5B32583C" w14:textId="77777777" w:rsidR="00BA2990" w:rsidRPr="000E7730" w:rsidRDefault="00BA2990" w:rsidP="00BA2990">
      <w:pPr>
        <w:widowControl/>
        <w:tabs>
          <w:tab w:val="left" w:pos="1440"/>
        </w:tabs>
        <w:rPr>
          <w:color w:val="000000"/>
          <w:sz w:val="24"/>
          <w:highlight w:val="yellow"/>
        </w:rPr>
      </w:pPr>
    </w:p>
    <w:p w14:paraId="5B32583F" w14:textId="77777777" w:rsidR="004C3E25" w:rsidRPr="00877B8D" w:rsidRDefault="004C3E25" w:rsidP="00BE01D6">
      <w:pPr>
        <w:pStyle w:val="Heading8"/>
        <w:widowControl/>
        <w:numPr>
          <w:ilvl w:val="0"/>
          <w:numId w:val="9"/>
        </w:numPr>
        <w:tabs>
          <w:tab w:val="left" w:pos="1080"/>
        </w:tabs>
        <w:rPr>
          <w:b/>
        </w:rPr>
      </w:pPr>
      <w:r w:rsidRPr="00877B8D">
        <w:rPr>
          <w:b/>
        </w:rPr>
        <w:t xml:space="preserve">Submission Dates and Times: </w:t>
      </w:r>
    </w:p>
    <w:p w14:paraId="5B325840" w14:textId="77777777" w:rsidR="004C3E25" w:rsidRPr="00877B8D" w:rsidRDefault="004C3E25" w:rsidP="00BE01D6">
      <w:pPr>
        <w:pStyle w:val="BodyTextIndent"/>
        <w:widowControl/>
        <w:ind w:left="0"/>
        <w:rPr>
          <w:szCs w:val="24"/>
        </w:rPr>
      </w:pPr>
    </w:p>
    <w:p w14:paraId="5B325841" w14:textId="77777777" w:rsidR="004C3E25" w:rsidRPr="00877B8D" w:rsidRDefault="00CF0D96" w:rsidP="00BE01D6">
      <w:pPr>
        <w:pStyle w:val="BodyTextIndent"/>
        <w:widowControl/>
        <w:numPr>
          <w:ilvl w:val="2"/>
          <w:numId w:val="2"/>
        </w:numPr>
        <w:tabs>
          <w:tab w:val="clear" w:pos="3420"/>
          <w:tab w:val="num" w:pos="1440"/>
        </w:tabs>
        <w:ind w:left="0" w:firstLine="1080"/>
        <w:rPr>
          <w:szCs w:val="24"/>
        </w:rPr>
      </w:pPr>
      <w:r w:rsidRPr="00877B8D">
        <w:rPr>
          <w:szCs w:val="24"/>
        </w:rPr>
        <w:t>The e</w:t>
      </w:r>
      <w:r w:rsidR="004C3E25" w:rsidRPr="00877B8D">
        <w:rPr>
          <w:szCs w:val="24"/>
        </w:rPr>
        <w:t xml:space="preserve">lectronic submission to </w:t>
      </w:r>
      <w:hyperlink r:id="rId21" w:history="1">
        <w:r w:rsidR="0081039A" w:rsidRPr="00F44338">
          <w:rPr>
            <w:rStyle w:val="Hyperlink"/>
            <w:szCs w:val="24"/>
          </w:rPr>
          <w:t>www.Grants.gov</w:t>
        </w:r>
      </w:hyperlink>
      <w:r w:rsidR="00B8271C">
        <w:rPr>
          <w:szCs w:val="24"/>
        </w:rPr>
        <w:t xml:space="preserve"> </w:t>
      </w:r>
      <w:r w:rsidR="004C3E25" w:rsidRPr="00877B8D">
        <w:rPr>
          <w:szCs w:val="24"/>
        </w:rPr>
        <w:t xml:space="preserve">is due by </w:t>
      </w:r>
      <w:r w:rsidR="00B8271C">
        <w:rPr>
          <w:szCs w:val="24"/>
        </w:rPr>
        <w:t xml:space="preserve">the date and time listed on the cover sheet of this announcement.  </w:t>
      </w:r>
      <w:r w:rsidR="004C3E25" w:rsidRPr="00877B8D">
        <w:rPr>
          <w:szCs w:val="24"/>
        </w:rPr>
        <w:t>A proposal received after the closing date and time will</w:t>
      </w:r>
      <w:r w:rsidR="004C3E25" w:rsidRPr="00877B8D">
        <w:rPr>
          <w:color w:val="0000FF"/>
          <w:szCs w:val="24"/>
        </w:rPr>
        <w:t xml:space="preserve"> </w:t>
      </w:r>
      <w:r w:rsidR="004C3E25" w:rsidRPr="00877B8D">
        <w:rPr>
          <w:szCs w:val="24"/>
        </w:rPr>
        <w:t xml:space="preserve">not be considered for award.  If it is determined that a proposal will not be considered due to lateness, the applicant will be so notified immediately.  </w:t>
      </w:r>
    </w:p>
    <w:p w14:paraId="5B325842" w14:textId="77777777" w:rsidR="00C667DC" w:rsidRPr="00877B8D" w:rsidRDefault="00C667DC" w:rsidP="00BE01D6">
      <w:pPr>
        <w:pStyle w:val="BodyTextIndent"/>
        <w:widowControl/>
        <w:tabs>
          <w:tab w:val="num" w:pos="1440"/>
        </w:tabs>
        <w:ind w:left="0" w:firstLine="1080"/>
        <w:rPr>
          <w:szCs w:val="24"/>
        </w:rPr>
      </w:pPr>
    </w:p>
    <w:p w14:paraId="5B325843" w14:textId="77777777" w:rsidR="00C667DC" w:rsidRPr="00877B8D" w:rsidRDefault="00C667DC" w:rsidP="00BE01D6">
      <w:pPr>
        <w:widowControl/>
        <w:numPr>
          <w:ilvl w:val="0"/>
          <w:numId w:val="2"/>
        </w:numPr>
        <w:tabs>
          <w:tab w:val="clear" w:pos="1800"/>
          <w:tab w:val="left" w:pos="-720"/>
          <w:tab w:val="num" w:pos="1440"/>
        </w:tabs>
        <w:ind w:left="0" w:firstLine="1080"/>
        <w:rPr>
          <w:sz w:val="24"/>
        </w:rPr>
      </w:pPr>
      <w:r w:rsidRPr="00877B8D">
        <w:rPr>
          <w:sz w:val="24"/>
        </w:rPr>
        <w:t xml:space="preserve">All proposals will be required to be submitted electronically through </w:t>
      </w:r>
      <w:r w:rsidR="00841677" w:rsidRPr="00877B8D">
        <w:rPr>
          <w:sz w:val="24"/>
        </w:rPr>
        <w:t>Grants</w:t>
      </w:r>
      <w:r w:rsidRPr="00877B8D">
        <w:rPr>
          <w:sz w:val="24"/>
        </w:rPr>
        <w:t xml:space="preserve">.gov.  All of the required attached forms can be prepared online.  Any form that is not available online may be submitted as attachments at the end of the proposal.  If you have not registered in grants.gov, go to visit the website </w:t>
      </w:r>
      <w:hyperlink r:id="rId22" w:history="1">
        <w:r w:rsidRPr="00877B8D">
          <w:rPr>
            <w:rStyle w:val="Hyperlink"/>
            <w:sz w:val="24"/>
          </w:rPr>
          <w:t>www.grants.gov</w:t>
        </w:r>
      </w:hyperlink>
      <w:r w:rsidRPr="00877B8D">
        <w:rPr>
          <w:sz w:val="24"/>
        </w:rPr>
        <w:t xml:space="preserve"> and get started in the registration process.  </w:t>
      </w:r>
      <w:r w:rsidRPr="00877B8D">
        <w:rPr>
          <w:b/>
          <w:sz w:val="24"/>
        </w:rPr>
        <w:t xml:space="preserve">Application preparation time may take several weeks to get certified. </w:t>
      </w:r>
      <w:r w:rsidRPr="00877B8D">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w:t>
      </w:r>
      <w:r w:rsidRPr="00877B8D">
        <w:rPr>
          <w:sz w:val="24"/>
        </w:rPr>
        <w:lastRenderedPageBreak/>
        <w:t xml:space="preserve">available at: </w:t>
      </w:r>
      <w:hyperlink r:id="rId23" w:history="1">
        <w:r w:rsidR="00450B46">
          <w:rPr>
            <w:rStyle w:val="Hyperlink"/>
            <w:sz w:val="24"/>
          </w:rPr>
          <w:t>http://www.grants.gov/documents/19/18243/GrantsGovApplicantUserGuide.pdf/0ed6bbba-3b87-4600-8449-4bb1603b4e70</w:t>
        </w:r>
      </w:hyperlink>
      <w:r w:rsidRPr="00877B8D">
        <w:rPr>
          <w:sz w:val="24"/>
        </w:rPr>
        <w:t xml:space="preserve"> that will answer most if not all your questions. </w:t>
      </w:r>
    </w:p>
    <w:p w14:paraId="5B325844" w14:textId="77777777" w:rsidR="00C667DC" w:rsidRPr="00877B8D" w:rsidRDefault="00C667DC" w:rsidP="00BE01D6">
      <w:pPr>
        <w:pStyle w:val="Heading8"/>
        <w:widowControl/>
        <w:numPr>
          <w:ilvl w:val="0"/>
          <w:numId w:val="0"/>
        </w:numPr>
      </w:pPr>
    </w:p>
    <w:p w14:paraId="5B325845" w14:textId="77777777" w:rsidR="00C667DC" w:rsidRPr="00877B8D" w:rsidRDefault="00C667DC" w:rsidP="00BE01D6">
      <w:pPr>
        <w:pStyle w:val="Heading8"/>
        <w:widowControl/>
        <w:numPr>
          <w:ilvl w:val="0"/>
          <w:numId w:val="9"/>
        </w:numPr>
        <w:tabs>
          <w:tab w:val="left" w:pos="1080"/>
        </w:tabs>
        <w:ind w:left="0" w:firstLine="720"/>
      </w:pPr>
      <w:r w:rsidRPr="00877B8D">
        <w:rPr>
          <w:b/>
        </w:rPr>
        <w:t>Submission Instructions and Information:</w:t>
      </w:r>
      <w:r w:rsidR="00841677" w:rsidRPr="00877B8D">
        <w:rPr>
          <w:b/>
        </w:rPr>
        <w:t xml:space="preserve">  </w:t>
      </w:r>
      <w:r w:rsidRPr="00877B8D">
        <w:t>Applications/proposals may be submitted by the following methods only:</w:t>
      </w:r>
    </w:p>
    <w:p w14:paraId="5B325846" w14:textId="77777777" w:rsidR="00C667DC" w:rsidRPr="00877B8D" w:rsidRDefault="00C667DC" w:rsidP="00BE01D6">
      <w:pPr>
        <w:widowControl/>
        <w:rPr>
          <w:sz w:val="24"/>
        </w:rPr>
      </w:pPr>
    </w:p>
    <w:p w14:paraId="5B325847" w14:textId="77777777" w:rsidR="00C667DC" w:rsidRPr="00877B8D" w:rsidRDefault="00C667DC" w:rsidP="00BE01D6">
      <w:pPr>
        <w:widowControl/>
        <w:numPr>
          <w:ilvl w:val="0"/>
          <w:numId w:val="11"/>
        </w:numPr>
        <w:tabs>
          <w:tab w:val="left" w:pos="1440"/>
        </w:tabs>
        <w:ind w:left="0" w:firstLine="1080"/>
        <w:rPr>
          <w:sz w:val="24"/>
        </w:rPr>
      </w:pPr>
      <w:r w:rsidRPr="00877B8D">
        <w:rPr>
          <w:sz w:val="24"/>
          <w:u w:val="single"/>
        </w:rPr>
        <w:t>On-Line Submittal</w:t>
      </w:r>
      <w:r w:rsidR="00841677" w:rsidRPr="00877B8D">
        <w:rPr>
          <w:sz w:val="24"/>
        </w:rPr>
        <w:t xml:space="preserve">.  </w:t>
      </w:r>
      <w:r w:rsidRPr="00877B8D">
        <w:rPr>
          <w:sz w:val="24"/>
        </w:rPr>
        <w:t xml:space="preserve">The Bureau of Land Management (BLM) is participating in the Grants.gov Initiative </w:t>
      </w:r>
      <w:r w:rsidR="004F7380">
        <w:rPr>
          <w:sz w:val="24"/>
        </w:rPr>
        <w:t xml:space="preserve">which </w:t>
      </w:r>
      <w:r w:rsidRPr="00877B8D">
        <w:rPr>
          <w:sz w:val="24"/>
        </w:rPr>
        <w:t xml:space="preserve">provides the </w:t>
      </w:r>
      <w:r w:rsidR="004F7380">
        <w:rPr>
          <w:sz w:val="24"/>
        </w:rPr>
        <w:t xml:space="preserve">federal financial assistance </w:t>
      </w:r>
      <w:r w:rsidRPr="00877B8D">
        <w:rPr>
          <w:sz w:val="24"/>
        </w:rPr>
        <w:t xml:space="preserve">community with a single site to find and apply for funding opportunities.  BLM requires applicants to submit their applications/proposals electronically through: </w:t>
      </w:r>
      <w:hyperlink r:id="rId24" w:history="1">
        <w:r w:rsidR="00450B46">
          <w:rPr>
            <w:rStyle w:val="Hyperlink"/>
            <w:sz w:val="24"/>
          </w:rPr>
          <w:t>http://www.grants.gov/web/grants/applicants/apply-for-grants.html</w:t>
        </w:r>
      </w:hyperlink>
      <w:r w:rsidRPr="00877B8D">
        <w:rPr>
          <w:sz w:val="24"/>
        </w:rPr>
        <w:t>.</w:t>
      </w:r>
    </w:p>
    <w:p w14:paraId="5B325848" w14:textId="77777777" w:rsidR="00C667DC" w:rsidRPr="00877B8D" w:rsidRDefault="00C667DC" w:rsidP="00BE01D6">
      <w:pPr>
        <w:widowControl/>
        <w:rPr>
          <w:sz w:val="24"/>
        </w:rPr>
      </w:pPr>
    </w:p>
    <w:p w14:paraId="5B325849" w14:textId="77777777" w:rsidR="00C667DC" w:rsidRPr="00877B8D" w:rsidRDefault="00C667DC" w:rsidP="00BE01D6">
      <w:pPr>
        <w:widowControl/>
        <w:rPr>
          <w:sz w:val="24"/>
        </w:rPr>
      </w:pPr>
      <w:r w:rsidRPr="00877B8D">
        <w:rPr>
          <w:sz w:val="24"/>
        </w:rPr>
        <w:t>YOU MUST REGISTER WITH GRANTS.GOV PRIOR TO SUBMITTING AN APPLICATION THROUGH THE GRANTS.GOV WEBSITE.  THE REGISTRATION PROCESS MAY TAKE FROM 7 TO 21 DAYS.</w:t>
      </w:r>
    </w:p>
    <w:p w14:paraId="5B32584A" w14:textId="77777777" w:rsidR="00C667DC" w:rsidRPr="00877B8D" w:rsidRDefault="00C667DC" w:rsidP="00BE01D6">
      <w:pPr>
        <w:widowControl/>
        <w:rPr>
          <w:sz w:val="24"/>
        </w:rPr>
      </w:pPr>
    </w:p>
    <w:p w14:paraId="5B32584B" w14:textId="77777777" w:rsidR="00C667DC" w:rsidRPr="00877B8D" w:rsidRDefault="00C667DC" w:rsidP="00BE01D6">
      <w:pPr>
        <w:widowControl/>
        <w:numPr>
          <w:ilvl w:val="0"/>
          <w:numId w:val="11"/>
        </w:numPr>
        <w:tabs>
          <w:tab w:val="left" w:pos="1440"/>
        </w:tabs>
        <w:ind w:left="0" w:firstLine="1080"/>
        <w:rPr>
          <w:sz w:val="24"/>
        </w:rPr>
      </w:pPr>
      <w:r w:rsidRPr="00877B8D">
        <w:rPr>
          <w:sz w:val="24"/>
          <w:u w:val="single"/>
        </w:rPr>
        <w:t>Electronic Signature</w:t>
      </w:r>
      <w:r w:rsidRPr="00877B8D">
        <w:rPr>
          <w:sz w:val="24"/>
        </w:rPr>
        <w:t>.  Applications submitted through Grants.gov constitute submission as electronically signed applications.  The registration and e-authentication process establishes the Authorized Organization Representative (AOR).  When you submit the application through Grants.gov, the name of your authorized organization representative on file will be inserted into the signature line of the application.  Applicants must register the individual who is able to make legally binding commitments for the applicant organization as the Authorized Organization Representative.</w:t>
      </w:r>
    </w:p>
    <w:p w14:paraId="5B32584C" w14:textId="77777777" w:rsidR="00C667DC" w:rsidRPr="00877B8D" w:rsidRDefault="00C667DC" w:rsidP="00BE01D6">
      <w:pPr>
        <w:widowControl/>
        <w:rPr>
          <w:sz w:val="24"/>
        </w:rPr>
      </w:pPr>
    </w:p>
    <w:p w14:paraId="5B32584D" w14:textId="77777777" w:rsidR="00C667DC" w:rsidRPr="00877B8D" w:rsidRDefault="00C667DC" w:rsidP="00BE01D6">
      <w:pPr>
        <w:widowControl/>
        <w:numPr>
          <w:ilvl w:val="0"/>
          <w:numId w:val="11"/>
        </w:numPr>
        <w:tabs>
          <w:tab w:val="left" w:pos="1440"/>
        </w:tabs>
        <w:ind w:left="0" w:firstLine="1080"/>
        <w:rPr>
          <w:sz w:val="24"/>
        </w:rPr>
      </w:pPr>
      <w:bookmarkStart w:id="1" w:name="_Toc177798750"/>
      <w:bookmarkStart w:id="2" w:name="_Toc139164321"/>
      <w:r w:rsidRPr="00877B8D">
        <w:rPr>
          <w:sz w:val="24"/>
          <w:u w:val="single"/>
        </w:rPr>
        <w:t>Late Submissions, Modifications, and Withdrawals of Application and/or Proposal</w:t>
      </w:r>
      <w:bookmarkEnd w:id="1"/>
      <w:r w:rsidR="00AC04A3" w:rsidRPr="00877B8D">
        <w:rPr>
          <w:sz w:val="24"/>
        </w:rPr>
        <w:t>.  Any application</w:t>
      </w:r>
      <w:bookmarkEnd w:id="2"/>
      <w:r w:rsidRPr="00877B8D">
        <w:rPr>
          <w:sz w:val="24"/>
        </w:rPr>
        <w:t>/proposal received after the exact time specified for receipt will not be considered in the original selection process unless the application is received before award is made and it is determined by BLM that the late receipt was due to mishandling by the Government.  Any modification of an application or quotation is subject to the same conditions stated above.</w:t>
      </w:r>
    </w:p>
    <w:p w14:paraId="5B32584E" w14:textId="77777777" w:rsidR="00CB7B73" w:rsidRPr="00877B8D" w:rsidRDefault="00CB7B73" w:rsidP="00BE01D6">
      <w:pPr>
        <w:widowControl/>
        <w:tabs>
          <w:tab w:val="left" w:pos="1800"/>
        </w:tabs>
        <w:ind w:left="1440"/>
        <w:rPr>
          <w:sz w:val="24"/>
        </w:rPr>
      </w:pPr>
    </w:p>
    <w:p w14:paraId="5B32584F" w14:textId="77777777" w:rsidR="00CB7B73" w:rsidRPr="00877B8D" w:rsidRDefault="00CB7B73" w:rsidP="00BE01D6">
      <w:pPr>
        <w:widowControl/>
        <w:numPr>
          <w:ilvl w:val="0"/>
          <w:numId w:val="11"/>
        </w:numPr>
        <w:tabs>
          <w:tab w:val="left" w:pos="1440"/>
        </w:tabs>
        <w:ind w:left="0" w:firstLine="1080"/>
        <w:rPr>
          <w:sz w:val="24"/>
        </w:rPr>
      </w:pPr>
      <w:r w:rsidRPr="00877B8D">
        <w:rPr>
          <w:sz w:val="24"/>
          <w:u w:val="single"/>
        </w:rPr>
        <w:t>Electronic Application Submission and Receipt Procedures</w:t>
      </w:r>
      <w:r w:rsidRPr="00877B8D">
        <w:rPr>
          <w:sz w:val="24"/>
        </w:rPr>
        <w:t>.  This provision provides information on the application submission and receipt instructions for applications submitted through Grants.gov Apply.  Please read the following instructions carefully and completely.</w:t>
      </w:r>
    </w:p>
    <w:p w14:paraId="5B325850" w14:textId="77777777" w:rsidR="00C667DC" w:rsidRPr="00877B8D" w:rsidRDefault="00C667DC" w:rsidP="00BE01D6">
      <w:pPr>
        <w:widowControl/>
        <w:rPr>
          <w:sz w:val="24"/>
        </w:rPr>
      </w:pPr>
    </w:p>
    <w:p w14:paraId="5B325851" w14:textId="77777777" w:rsidR="00C667DC" w:rsidRPr="00877B8D" w:rsidRDefault="00C667DC" w:rsidP="00BE01D6">
      <w:pPr>
        <w:widowControl/>
        <w:numPr>
          <w:ilvl w:val="0"/>
          <w:numId w:val="11"/>
        </w:numPr>
        <w:tabs>
          <w:tab w:val="left" w:pos="1440"/>
        </w:tabs>
        <w:ind w:left="0" w:firstLine="1080"/>
        <w:rPr>
          <w:b/>
          <w:sz w:val="24"/>
        </w:rPr>
      </w:pPr>
      <w:r w:rsidRPr="000D0C86">
        <w:rPr>
          <w:sz w:val="24"/>
          <w:u w:val="single"/>
        </w:rPr>
        <w:t xml:space="preserve">Timely </w:t>
      </w:r>
      <w:r w:rsidRPr="000D0C86">
        <w:rPr>
          <w:bCs/>
          <w:sz w:val="24"/>
          <w:u w:val="single"/>
        </w:rPr>
        <w:t>Receipt</w:t>
      </w:r>
      <w:r w:rsidRPr="000D0C86">
        <w:rPr>
          <w:sz w:val="24"/>
          <w:u w:val="single"/>
        </w:rPr>
        <w:t xml:space="preserve"> Requirements and Proof of Timely Submission</w:t>
      </w:r>
      <w:r w:rsidR="00AC04A3" w:rsidRPr="00877B8D">
        <w:rPr>
          <w:b/>
          <w:sz w:val="24"/>
        </w:rPr>
        <w:t>.</w:t>
      </w:r>
    </w:p>
    <w:p w14:paraId="5B325852" w14:textId="77777777" w:rsidR="00C667DC" w:rsidRPr="00877B8D" w:rsidRDefault="00C667DC" w:rsidP="00BE01D6">
      <w:pPr>
        <w:widowControl/>
        <w:rPr>
          <w:sz w:val="24"/>
        </w:rPr>
      </w:pPr>
    </w:p>
    <w:p w14:paraId="5B325853" w14:textId="77777777" w:rsidR="00C667DC" w:rsidRPr="00877B8D" w:rsidRDefault="00C667DC" w:rsidP="00BE01D6">
      <w:pPr>
        <w:widowControl/>
        <w:numPr>
          <w:ilvl w:val="0"/>
          <w:numId w:val="6"/>
        </w:numPr>
        <w:tabs>
          <w:tab w:val="left" w:pos="1800"/>
        </w:tabs>
        <w:ind w:left="0" w:firstLine="1440"/>
        <w:rPr>
          <w:sz w:val="24"/>
        </w:rPr>
      </w:pPr>
      <w:r w:rsidRPr="00877B8D">
        <w:rPr>
          <w:sz w:val="24"/>
        </w:rPr>
        <w:t>Electronic Submission.  An electronic time stamp is generated within the</w:t>
      </w:r>
      <w:r w:rsidR="00AC04A3" w:rsidRPr="00877B8D">
        <w:rPr>
          <w:sz w:val="24"/>
        </w:rPr>
        <w:t xml:space="preserve"> system when the application</w:t>
      </w:r>
      <w:r w:rsidRPr="00877B8D">
        <w:rPr>
          <w:sz w:val="24"/>
        </w:rPr>
        <w:t xml:space="preserve"> is successfully received by Grants.gov.  The applicant will receive an acknowledgement of receipt and a tracking number from Grants.gov with the successful transmission of their application.  Applicants should print this receipt and save it.</w:t>
      </w:r>
    </w:p>
    <w:p w14:paraId="5B325854" w14:textId="77777777" w:rsidR="00C667DC" w:rsidRPr="00877B8D" w:rsidRDefault="00C667DC" w:rsidP="00BE01D6">
      <w:pPr>
        <w:widowControl/>
        <w:tabs>
          <w:tab w:val="left" w:pos="2160"/>
        </w:tabs>
        <w:ind w:firstLine="1800"/>
        <w:rPr>
          <w:sz w:val="24"/>
        </w:rPr>
      </w:pPr>
    </w:p>
    <w:p w14:paraId="5B325855" w14:textId="77777777" w:rsidR="00C667DC" w:rsidRPr="00877B8D" w:rsidRDefault="00C667DC" w:rsidP="00BE01D6">
      <w:pPr>
        <w:widowControl/>
        <w:numPr>
          <w:ilvl w:val="0"/>
          <w:numId w:val="6"/>
        </w:numPr>
        <w:tabs>
          <w:tab w:val="left" w:pos="1800"/>
        </w:tabs>
        <w:ind w:left="0" w:firstLine="1440"/>
        <w:rPr>
          <w:sz w:val="24"/>
        </w:rPr>
      </w:pPr>
      <w:r w:rsidRPr="00877B8D">
        <w:rPr>
          <w:sz w:val="24"/>
        </w:rPr>
        <w:t xml:space="preserve">BLM suggests that applicants submit their applications during the operating hours of the Grants.gov Support Desk, so that if there are questions concerning transmission, operators will be available to walk you through the process.  Submitting your application during the Support Desk hours will also ensure that you have sufficient time for the application to complete its transmission prior to the application deadline.  Applicants using dial-up connections should be aware that transmission will take some time before Grants.gov receives it.  </w:t>
      </w:r>
    </w:p>
    <w:p w14:paraId="5B325856" w14:textId="77777777" w:rsidR="00C667DC" w:rsidRPr="00877B8D" w:rsidRDefault="00C667DC" w:rsidP="00BE01D6">
      <w:pPr>
        <w:widowControl/>
        <w:tabs>
          <w:tab w:val="left" w:pos="2160"/>
        </w:tabs>
        <w:ind w:firstLine="1800"/>
        <w:rPr>
          <w:sz w:val="24"/>
        </w:rPr>
      </w:pPr>
    </w:p>
    <w:p w14:paraId="5B325857" w14:textId="77777777" w:rsidR="00C667DC" w:rsidRPr="00877B8D" w:rsidRDefault="00AC04A3" w:rsidP="00BE01D6">
      <w:pPr>
        <w:widowControl/>
        <w:numPr>
          <w:ilvl w:val="0"/>
          <w:numId w:val="6"/>
        </w:numPr>
        <w:tabs>
          <w:tab w:val="left" w:pos="1800"/>
        </w:tabs>
        <w:ind w:left="0" w:firstLine="1440"/>
        <w:rPr>
          <w:sz w:val="24"/>
        </w:rPr>
      </w:pPr>
      <w:r w:rsidRPr="00877B8D">
        <w:rPr>
          <w:sz w:val="24"/>
        </w:rPr>
        <w:t>G</w:t>
      </w:r>
      <w:r w:rsidR="00C667DC" w:rsidRPr="00877B8D">
        <w:rPr>
          <w:sz w:val="24"/>
        </w:rPr>
        <w:t xml:space="preserve">rants.gov will provide either an error or a successfully received transmission message.  The Grants.gov Support desk reports that some applicants abort the transmission because they think that nothing is occurring during the transmission process.  Please be patient and give the system </w:t>
      </w:r>
      <w:r w:rsidR="00C667DC" w:rsidRPr="00877B8D">
        <w:rPr>
          <w:sz w:val="24"/>
        </w:rPr>
        <w:lastRenderedPageBreak/>
        <w:t>time to process the application. Uploading and transmitting many files, particularly electronic forms with associated XML schemas, will take some time to be processed.</w:t>
      </w:r>
    </w:p>
    <w:p w14:paraId="5B325858" w14:textId="77777777" w:rsidR="00C667DC" w:rsidRPr="00877B8D" w:rsidRDefault="00C667DC" w:rsidP="00BE01D6">
      <w:pPr>
        <w:widowControl/>
        <w:rPr>
          <w:sz w:val="24"/>
        </w:rPr>
      </w:pPr>
    </w:p>
    <w:p w14:paraId="5B325859" w14:textId="77777777" w:rsidR="00C667DC" w:rsidRPr="00877B8D" w:rsidRDefault="00C667DC" w:rsidP="00BE01D6">
      <w:pPr>
        <w:widowControl/>
        <w:numPr>
          <w:ilvl w:val="0"/>
          <w:numId w:val="11"/>
        </w:numPr>
        <w:tabs>
          <w:tab w:val="left" w:pos="1440"/>
        </w:tabs>
        <w:ind w:left="0" w:firstLine="1080"/>
        <w:rPr>
          <w:sz w:val="24"/>
        </w:rPr>
      </w:pPr>
      <w:r w:rsidRPr="00877B8D">
        <w:rPr>
          <w:sz w:val="24"/>
          <w:u w:val="single"/>
        </w:rPr>
        <w:t>Customer Support</w:t>
      </w:r>
      <w:r w:rsidRPr="00877B8D">
        <w:rPr>
          <w:sz w:val="24"/>
        </w:rPr>
        <w:t xml:space="preserve">.  The Grants.gov website provides customer support via </w:t>
      </w:r>
      <w:r w:rsidR="001C79F9">
        <w:rPr>
          <w:sz w:val="24"/>
        </w:rPr>
        <w:t xml:space="preserve">1 </w:t>
      </w:r>
      <w:r w:rsidRPr="00877B8D">
        <w:rPr>
          <w:sz w:val="24"/>
        </w:rPr>
        <w:t>(800) 518-</w:t>
      </w:r>
      <w:r w:rsidR="001C79F9">
        <w:rPr>
          <w:sz w:val="24"/>
        </w:rPr>
        <w:t>4726</w:t>
      </w:r>
      <w:r w:rsidRPr="00877B8D">
        <w:rPr>
          <w:sz w:val="24"/>
        </w:rPr>
        <w:t xml:space="preserve"> (a toll-free number) or through email at </w:t>
      </w:r>
      <w:hyperlink r:id="rId25" w:history="1">
        <w:r w:rsidRPr="00877B8D">
          <w:rPr>
            <w:sz w:val="24"/>
            <w:u w:val="single"/>
          </w:rPr>
          <w:t>support@grants.gov</w:t>
        </w:r>
      </w:hyperlink>
      <w:r w:rsidRPr="00877B8D">
        <w:rPr>
          <w:sz w:val="24"/>
          <w:u w:val="single"/>
        </w:rPr>
        <w:t>.</w:t>
      </w:r>
      <w:r w:rsidRPr="00877B8D">
        <w:rPr>
          <w:sz w:val="24"/>
        </w:rPr>
        <w:t xml:space="preserve">  The customer support center is open from 7:00 a.m. to 9:00 p.m. Eastern time, Monday through Friday, except Federal holidays, to address Grants.gov technology issues.  For program</w:t>
      </w:r>
      <w:r w:rsidR="001C79F9">
        <w:rPr>
          <w:sz w:val="24"/>
        </w:rPr>
        <w:t>/project-</w:t>
      </w:r>
      <w:r w:rsidRPr="00877B8D">
        <w:rPr>
          <w:sz w:val="24"/>
        </w:rPr>
        <w:t xml:space="preserve">related questions, contact the number listed in Section VII, Agency Contacts. </w:t>
      </w:r>
    </w:p>
    <w:p w14:paraId="5B32585A" w14:textId="77777777" w:rsidR="00C667DC" w:rsidRPr="00877B8D" w:rsidRDefault="00C667DC" w:rsidP="00BE01D6">
      <w:pPr>
        <w:widowControl/>
        <w:rPr>
          <w:sz w:val="24"/>
        </w:rPr>
      </w:pPr>
    </w:p>
    <w:p w14:paraId="5B32585B" w14:textId="77777777" w:rsidR="00450B46" w:rsidRPr="00877B8D" w:rsidRDefault="00C667DC" w:rsidP="00BE01D6">
      <w:pPr>
        <w:pStyle w:val="Heading8"/>
        <w:widowControl/>
        <w:numPr>
          <w:ilvl w:val="0"/>
          <w:numId w:val="9"/>
        </w:numPr>
        <w:tabs>
          <w:tab w:val="left" w:pos="1080"/>
        </w:tabs>
        <w:ind w:left="0" w:firstLine="720"/>
      </w:pPr>
      <w:r w:rsidRPr="00877B8D">
        <w:rPr>
          <w:b/>
        </w:rPr>
        <w:t>Intergovernmental Review</w:t>
      </w:r>
      <w:r w:rsidRPr="00877B8D">
        <w:t>:</w:t>
      </w:r>
      <w:r w:rsidR="00AC04A3" w:rsidRPr="00877B8D">
        <w:t xml:space="preserve">  </w:t>
      </w:r>
      <w:r w:rsidRPr="00877B8D">
        <w:t xml:space="preserve">This funding opportunity is not subject to Executive Order (EO) 12372, “Intergovernmental Review of Federal Programs”.  Applicants subject to EO 12372 must contact their State’s Single Point of Contact (SPOC) to find out about and comply with the State’s process.  The names and addresses of the SPOC’s are listed in the OMB’s home page at:  </w:t>
      </w:r>
      <w:hyperlink r:id="rId26" w:history="1">
        <w:r w:rsidR="00450B46" w:rsidRPr="00450B46">
          <w:rPr>
            <w:rStyle w:val="Hyperlink"/>
          </w:rPr>
          <w:t>http://www.whitehouse.gov/omb/grants_spoc</w:t>
        </w:r>
      </w:hyperlink>
    </w:p>
    <w:p w14:paraId="5B32585C" w14:textId="77777777" w:rsidR="00AC04A3" w:rsidRPr="00877B8D" w:rsidRDefault="00AC04A3" w:rsidP="00BE01D6">
      <w:pPr>
        <w:widowControl/>
        <w:ind w:firstLine="720"/>
        <w:rPr>
          <w:sz w:val="24"/>
        </w:rPr>
      </w:pPr>
    </w:p>
    <w:p w14:paraId="5B32585D" w14:textId="69019430" w:rsidR="00C667DC" w:rsidRPr="00877B8D" w:rsidRDefault="00CE7AA6" w:rsidP="00BE01D6">
      <w:pPr>
        <w:pStyle w:val="Heading8"/>
        <w:widowControl/>
        <w:numPr>
          <w:ilvl w:val="0"/>
          <w:numId w:val="0"/>
        </w:numPr>
        <w:tabs>
          <w:tab w:val="left" w:pos="1080"/>
        </w:tabs>
        <w:ind w:firstLine="720"/>
      </w:pPr>
      <w:r>
        <w:rPr>
          <w:b/>
        </w:rPr>
        <w:t>G.</w:t>
      </w:r>
      <w:r>
        <w:rPr>
          <w:b/>
        </w:rPr>
        <w:tab/>
      </w:r>
      <w:r w:rsidR="00C667DC" w:rsidRPr="00877B8D">
        <w:rPr>
          <w:b/>
        </w:rPr>
        <w:t>Funding Restrictions</w:t>
      </w:r>
      <w:r w:rsidR="00AC04A3" w:rsidRPr="00877B8D">
        <w:t xml:space="preserve">.  </w:t>
      </w:r>
      <w:r w:rsidR="00C667DC" w:rsidRPr="00877B8D">
        <w:t>A cooperative agreement</w:t>
      </w:r>
      <w:r w:rsidR="00C667DC" w:rsidRPr="00877B8D">
        <w:rPr>
          <w:b/>
        </w:rPr>
        <w:t xml:space="preserve"> </w:t>
      </w:r>
      <w:r w:rsidR="00C667DC" w:rsidRPr="00877B8D">
        <w:t xml:space="preserve">issued by the BLM </w:t>
      </w:r>
      <w:r w:rsidR="00443B65">
        <w:t>Alaska</w:t>
      </w:r>
      <w:r w:rsidR="00C667DC" w:rsidRPr="00877B8D">
        <w:t xml:space="preserve"> State Office, signed by the BLM GMO, obligates BLM funds.  Notification of a successful proposal does not constitute authority to incur costs. Costs incurred prior to receipt of a signed cooperative agreement may not be reimbursed. Once the cooperative agreement for a successful proposal has been signed by the BLM GMO, the recipient may incur costs as specified in their proposed and approved budget submittal.</w:t>
      </w:r>
      <w:r w:rsidR="00C667DC" w:rsidRPr="00877B8D">
        <w:rPr>
          <w:b/>
          <w:bCs/>
        </w:rPr>
        <w:t xml:space="preserve"> Funding for the first year does not guarantee funding in subsequent years.</w:t>
      </w:r>
      <w:r w:rsidR="00C667DC" w:rsidRPr="00877B8D">
        <w:t xml:space="preserve">  A new application must be submitted for subsequent years.</w:t>
      </w:r>
    </w:p>
    <w:p w14:paraId="5B32585E" w14:textId="77777777" w:rsidR="00C667DC" w:rsidRPr="00877B8D" w:rsidRDefault="00C667DC" w:rsidP="00BE01D6">
      <w:pPr>
        <w:widowControl/>
        <w:rPr>
          <w:sz w:val="24"/>
        </w:rPr>
      </w:pPr>
    </w:p>
    <w:p w14:paraId="5B32585F" w14:textId="77777777" w:rsidR="00C667DC" w:rsidRPr="00877B8D" w:rsidRDefault="00C667DC" w:rsidP="008A487F">
      <w:pPr>
        <w:keepNext/>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roofErr w:type="gramStart"/>
      <w:r w:rsidRPr="00877B8D">
        <w:rPr>
          <w:b/>
          <w:sz w:val="24"/>
        </w:rPr>
        <w:t>SECTION V.</w:t>
      </w:r>
      <w:proofErr w:type="gramEnd"/>
      <w:r w:rsidRPr="00877B8D">
        <w:rPr>
          <w:b/>
          <w:sz w:val="24"/>
        </w:rPr>
        <w:t xml:space="preserve">  Application Review Information Criteria</w:t>
      </w:r>
    </w:p>
    <w:p w14:paraId="5B325860" w14:textId="77777777" w:rsidR="00C667DC" w:rsidRPr="00877B8D" w:rsidRDefault="00C667DC" w:rsidP="008A487F">
      <w:pPr>
        <w:keepNext/>
        <w:widowControl/>
        <w:ind w:left="1440"/>
        <w:rPr>
          <w:sz w:val="24"/>
        </w:rPr>
      </w:pPr>
    </w:p>
    <w:p w14:paraId="5B325861" w14:textId="77777777" w:rsidR="00C667DC" w:rsidRPr="00877B8D" w:rsidRDefault="00C667DC" w:rsidP="00BE01D6">
      <w:pPr>
        <w:widowControl/>
        <w:numPr>
          <w:ilvl w:val="0"/>
          <w:numId w:val="12"/>
        </w:numPr>
        <w:tabs>
          <w:tab w:val="left" w:pos="1080"/>
        </w:tabs>
        <w:rPr>
          <w:b/>
          <w:sz w:val="24"/>
        </w:rPr>
      </w:pPr>
      <w:r w:rsidRPr="00877B8D">
        <w:rPr>
          <w:b/>
          <w:sz w:val="24"/>
        </w:rPr>
        <w:t>Evaluation Criteria</w:t>
      </w:r>
    </w:p>
    <w:p w14:paraId="5B325862" w14:textId="77777777" w:rsidR="00C667DC" w:rsidRPr="00877B8D" w:rsidRDefault="00C667DC" w:rsidP="00BE01D6">
      <w:pPr>
        <w:widowControl/>
        <w:ind w:left="810"/>
        <w:rPr>
          <w:sz w:val="24"/>
        </w:rPr>
      </w:pPr>
    </w:p>
    <w:p w14:paraId="5B325863" w14:textId="77777777" w:rsidR="003E6A33" w:rsidRPr="003E6A33" w:rsidRDefault="003E6A33" w:rsidP="00BE01D6">
      <w:pPr>
        <w:widowControl/>
        <w:numPr>
          <w:ilvl w:val="0"/>
          <w:numId w:val="13"/>
        </w:numPr>
        <w:rPr>
          <w:sz w:val="24"/>
        </w:rPr>
      </w:pPr>
      <w:r w:rsidRPr="00BA2990">
        <w:rPr>
          <w:sz w:val="24"/>
          <w:u w:val="single"/>
        </w:rPr>
        <w:t>Purpose, Objectives, and Relevance</w:t>
      </w:r>
      <w:r w:rsidRPr="003E6A33">
        <w:rPr>
          <w:sz w:val="24"/>
        </w:rPr>
        <w:t xml:space="preserve"> (35/100 Points)</w:t>
      </w:r>
    </w:p>
    <w:p w14:paraId="5B325864" w14:textId="77777777" w:rsidR="003E6A33" w:rsidRPr="00877B8D" w:rsidRDefault="003E6A33" w:rsidP="00BE01D6">
      <w:pPr>
        <w:widowControl/>
        <w:numPr>
          <w:ilvl w:val="0"/>
          <w:numId w:val="16"/>
        </w:numPr>
        <w:tabs>
          <w:tab w:val="left" w:pos="1800"/>
        </w:tabs>
        <w:spacing w:before="120"/>
        <w:rPr>
          <w:sz w:val="24"/>
        </w:rPr>
      </w:pPr>
      <w:r w:rsidRPr="00877B8D">
        <w:rPr>
          <w:sz w:val="24"/>
        </w:rPr>
        <w:t>The proposal adequately describes why the project is needed by the recipient.</w:t>
      </w:r>
    </w:p>
    <w:p w14:paraId="5B325865" w14:textId="77777777" w:rsidR="003E6A33" w:rsidRPr="00877B8D" w:rsidRDefault="003E6A33" w:rsidP="00BE01D6">
      <w:pPr>
        <w:widowControl/>
        <w:numPr>
          <w:ilvl w:val="0"/>
          <w:numId w:val="16"/>
        </w:numPr>
        <w:tabs>
          <w:tab w:val="left" w:pos="1800"/>
        </w:tabs>
        <w:spacing w:before="120"/>
        <w:ind w:left="0" w:firstLine="1440"/>
        <w:rPr>
          <w:sz w:val="24"/>
        </w:rPr>
      </w:pPr>
      <w:r w:rsidRPr="00877B8D">
        <w:rPr>
          <w:sz w:val="24"/>
        </w:rPr>
        <w:t xml:space="preserve">The objectives are well defined, measurable, and realistic for the project’s anticipated timeframe. </w:t>
      </w:r>
    </w:p>
    <w:p w14:paraId="5B325866" w14:textId="77777777" w:rsidR="003E6A33" w:rsidRDefault="003E6A33" w:rsidP="00BE01D6">
      <w:pPr>
        <w:widowControl/>
        <w:numPr>
          <w:ilvl w:val="0"/>
          <w:numId w:val="16"/>
        </w:numPr>
        <w:tabs>
          <w:tab w:val="left" w:pos="1800"/>
        </w:tabs>
        <w:spacing w:before="120"/>
        <w:ind w:left="0" w:firstLine="1440"/>
        <w:rPr>
          <w:sz w:val="24"/>
        </w:rPr>
      </w:pPr>
      <w:r w:rsidRPr="00877B8D">
        <w:rPr>
          <w:sz w:val="24"/>
        </w:rPr>
        <w:t>The benefits support the mission of the recipient and as well as a public benefit and can be tied to a BLM Performance Measure.</w:t>
      </w:r>
    </w:p>
    <w:p w14:paraId="5B325867" w14:textId="77777777" w:rsidR="003E6A33" w:rsidRDefault="003E6A33" w:rsidP="00BE01D6">
      <w:pPr>
        <w:widowControl/>
        <w:ind w:left="1080"/>
        <w:rPr>
          <w:sz w:val="24"/>
          <w:u w:val="single"/>
        </w:rPr>
      </w:pPr>
    </w:p>
    <w:p w14:paraId="5B325868" w14:textId="77777777" w:rsidR="00C667DC" w:rsidRPr="00877B8D" w:rsidRDefault="003E6A33" w:rsidP="00BE01D6">
      <w:pPr>
        <w:widowControl/>
        <w:ind w:left="1080"/>
        <w:rPr>
          <w:color w:val="000000"/>
          <w:sz w:val="24"/>
        </w:rPr>
      </w:pPr>
      <w:r w:rsidRPr="003E6A33">
        <w:rPr>
          <w:sz w:val="24"/>
        </w:rPr>
        <w:t>2.</w:t>
      </w:r>
      <w:r w:rsidRPr="003E6A33">
        <w:rPr>
          <w:sz w:val="24"/>
        </w:rPr>
        <w:tab/>
      </w:r>
      <w:r w:rsidR="00C667DC" w:rsidRPr="00BA2990">
        <w:rPr>
          <w:sz w:val="24"/>
          <w:u w:val="single"/>
        </w:rPr>
        <w:t>Technical Approach</w:t>
      </w:r>
      <w:r w:rsidRPr="003E6A33">
        <w:rPr>
          <w:sz w:val="24"/>
        </w:rPr>
        <w:t xml:space="preserve"> (45/100 Points)</w:t>
      </w:r>
    </w:p>
    <w:p w14:paraId="5B325869" w14:textId="77777777" w:rsidR="00C667DC" w:rsidRPr="00877B8D" w:rsidRDefault="00C667DC" w:rsidP="00BE01D6">
      <w:pPr>
        <w:widowControl/>
        <w:numPr>
          <w:ilvl w:val="0"/>
          <w:numId w:val="14"/>
        </w:numPr>
        <w:tabs>
          <w:tab w:val="left" w:pos="1800"/>
        </w:tabs>
        <w:spacing w:before="120"/>
        <w:ind w:left="0" w:firstLine="1440"/>
        <w:rPr>
          <w:sz w:val="24"/>
        </w:rPr>
      </w:pPr>
      <w:r w:rsidRPr="00877B8D">
        <w:rPr>
          <w:color w:val="000000"/>
          <w:sz w:val="24"/>
        </w:rPr>
        <w:t>The project design contains enough detail to show the development of the project and the relationship between the partners, milestones, and goals. The roles and responsibilities of each partner are clearly articulated. The milestones are clear, and supported by a well thought-out schedule that supports the work to be accomplished for the duration of the project.</w:t>
      </w:r>
    </w:p>
    <w:p w14:paraId="5B32586A" w14:textId="77777777" w:rsidR="00C667DC" w:rsidRPr="00877B8D" w:rsidRDefault="00791163" w:rsidP="00BE01D6">
      <w:pPr>
        <w:widowControl/>
        <w:numPr>
          <w:ilvl w:val="0"/>
          <w:numId w:val="14"/>
        </w:numPr>
        <w:tabs>
          <w:tab w:val="left" w:pos="1800"/>
        </w:tabs>
        <w:spacing w:before="120"/>
        <w:ind w:left="0" w:firstLine="1440"/>
        <w:rPr>
          <w:sz w:val="24"/>
        </w:rPr>
      </w:pPr>
      <w:r w:rsidRPr="00877B8D">
        <w:rPr>
          <w:sz w:val="24"/>
        </w:rPr>
        <w:t>T</w:t>
      </w:r>
      <w:r w:rsidR="00C667DC" w:rsidRPr="00877B8D">
        <w:rPr>
          <w:sz w:val="24"/>
        </w:rPr>
        <w:t xml:space="preserve">he proposed </w:t>
      </w:r>
      <w:r w:rsidR="00C667DC" w:rsidRPr="00877B8D">
        <w:rPr>
          <w:color w:val="000000"/>
          <w:sz w:val="24"/>
        </w:rPr>
        <w:t>project’s</w:t>
      </w:r>
      <w:r w:rsidR="00C667DC" w:rsidRPr="00877B8D">
        <w:rPr>
          <w:sz w:val="24"/>
        </w:rPr>
        <w:t xml:space="preserve"> importance/relevance and applicability are tied to the program goals.  Is there value and importance to the program goals? </w:t>
      </w:r>
    </w:p>
    <w:p w14:paraId="5B32586B" w14:textId="77777777" w:rsidR="00C667DC" w:rsidRPr="00877B8D" w:rsidRDefault="00C667DC" w:rsidP="00BE01D6">
      <w:pPr>
        <w:widowControl/>
        <w:numPr>
          <w:ilvl w:val="0"/>
          <w:numId w:val="14"/>
        </w:numPr>
        <w:tabs>
          <w:tab w:val="left" w:pos="1800"/>
        </w:tabs>
        <w:spacing w:before="120"/>
        <w:ind w:left="0" w:firstLine="1440"/>
        <w:rPr>
          <w:color w:val="000000"/>
          <w:sz w:val="24"/>
        </w:rPr>
      </w:pPr>
      <w:r w:rsidRPr="00877B8D">
        <w:rPr>
          <w:sz w:val="24"/>
        </w:rPr>
        <w:t>The w</w:t>
      </w:r>
      <w:r w:rsidRPr="00877B8D">
        <w:rPr>
          <w:color w:val="000000"/>
          <w:sz w:val="24"/>
        </w:rPr>
        <w:t>ork plan objectives are clear, suitable, and feasible with respect to the following:</w:t>
      </w:r>
    </w:p>
    <w:p w14:paraId="5B32586C"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(1)</w:t>
      </w:r>
      <w:r w:rsidR="00791163" w:rsidRPr="00877B8D">
        <w:rPr>
          <w:color w:val="000000"/>
          <w:sz w:val="24"/>
        </w:rPr>
        <w:tab/>
      </w:r>
      <w:r w:rsidRPr="00877B8D">
        <w:rPr>
          <w:color w:val="000000"/>
          <w:sz w:val="24"/>
        </w:rPr>
        <w:t xml:space="preserve">Techniques, procedures, and methodologies; </w:t>
      </w:r>
    </w:p>
    <w:p w14:paraId="5B32586D"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(2)</w:t>
      </w:r>
      <w:r w:rsidR="00791163" w:rsidRPr="00877B8D">
        <w:rPr>
          <w:color w:val="000000"/>
          <w:sz w:val="24"/>
        </w:rPr>
        <w:tab/>
      </w:r>
      <w:r w:rsidRPr="00877B8D">
        <w:rPr>
          <w:color w:val="000000"/>
          <w:sz w:val="24"/>
        </w:rPr>
        <w:t xml:space="preserve">Data collection, analysis, and means of interpretation; </w:t>
      </w:r>
    </w:p>
    <w:p w14:paraId="5B32586E"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(3)</w:t>
      </w:r>
      <w:r w:rsidR="00791163" w:rsidRPr="00877B8D">
        <w:rPr>
          <w:color w:val="000000"/>
          <w:sz w:val="24"/>
        </w:rPr>
        <w:tab/>
      </w:r>
      <w:r w:rsidRPr="00877B8D">
        <w:rPr>
          <w:color w:val="000000"/>
          <w:sz w:val="24"/>
        </w:rPr>
        <w:t>Expected results or outcomes; and</w:t>
      </w:r>
    </w:p>
    <w:p w14:paraId="5B32586F"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lastRenderedPageBreak/>
        <w:t>(4)</w:t>
      </w:r>
      <w:r w:rsidR="00791163" w:rsidRPr="00877B8D">
        <w:rPr>
          <w:color w:val="000000"/>
          <w:sz w:val="24"/>
        </w:rPr>
        <w:tab/>
      </w:r>
      <w:r w:rsidRPr="00877B8D">
        <w:rPr>
          <w:color w:val="000000"/>
          <w:sz w:val="24"/>
        </w:rPr>
        <w:t xml:space="preserve">Procedures for evaluating project efficacy, including fixed performance indices with probabilities for obtaining them. </w:t>
      </w:r>
    </w:p>
    <w:p w14:paraId="5B325870" w14:textId="77777777" w:rsidR="00C667DC" w:rsidRPr="00877B8D" w:rsidRDefault="00C667DC" w:rsidP="00BE01D6">
      <w:pPr>
        <w:widowControl/>
        <w:numPr>
          <w:ilvl w:val="0"/>
          <w:numId w:val="14"/>
        </w:numPr>
        <w:tabs>
          <w:tab w:val="left" w:pos="1800"/>
        </w:tabs>
        <w:spacing w:before="120"/>
        <w:ind w:left="0" w:firstLine="1440"/>
        <w:rPr>
          <w:color w:val="000000"/>
          <w:sz w:val="24"/>
        </w:rPr>
      </w:pPr>
      <w:r w:rsidRPr="00877B8D">
        <w:rPr>
          <w:color w:val="000000"/>
          <w:sz w:val="24"/>
        </w:rPr>
        <w:t>The project proposal work plan is designed to produce the proposed outcomes and outputs.  The outcomes are clearly stated and tied to intermediate outcomes as stated in the announcement.</w:t>
      </w:r>
      <w:r w:rsidRPr="00877B8D">
        <w:rPr>
          <w:sz w:val="24"/>
        </w:rPr>
        <w:t xml:space="preserve"> </w:t>
      </w:r>
    </w:p>
    <w:p w14:paraId="5B325871" w14:textId="77777777" w:rsidR="00C667DC" w:rsidRPr="00877B8D" w:rsidRDefault="00C667DC" w:rsidP="00BE01D6">
      <w:pPr>
        <w:widowControl/>
        <w:rPr>
          <w:color w:val="000000"/>
          <w:sz w:val="24"/>
        </w:rPr>
      </w:pPr>
    </w:p>
    <w:p w14:paraId="5B325872" w14:textId="77777777" w:rsidR="00C667DC" w:rsidRPr="00877B8D" w:rsidRDefault="003E6A33" w:rsidP="00BE01D6">
      <w:pPr>
        <w:widowControl/>
        <w:ind w:left="1080"/>
        <w:rPr>
          <w:sz w:val="24"/>
        </w:rPr>
      </w:pPr>
      <w:r w:rsidRPr="003E6A33">
        <w:rPr>
          <w:sz w:val="24"/>
        </w:rPr>
        <w:t>3.</w:t>
      </w:r>
      <w:r w:rsidRPr="003E6A33">
        <w:rPr>
          <w:sz w:val="24"/>
        </w:rPr>
        <w:tab/>
      </w:r>
      <w:r w:rsidR="00C667DC" w:rsidRPr="00BA2990">
        <w:rPr>
          <w:sz w:val="24"/>
          <w:u w:val="single"/>
        </w:rPr>
        <w:t xml:space="preserve">Qualifications, Experience, </w:t>
      </w:r>
      <w:r w:rsidRPr="00BA2990">
        <w:rPr>
          <w:sz w:val="24"/>
          <w:u w:val="single"/>
        </w:rPr>
        <w:t xml:space="preserve">&amp; </w:t>
      </w:r>
      <w:r w:rsidR="00C667DC" w:rsidRPr="00BA2990">
        <w:rPr>
          <w:sz w:val="24"/>
          <w:u w:val="single"/>
        </w:rPr>
        <w:t>Past Performance</w:t>
      </w:r>
      <w:r w:rsidRPr="003E6A33">
        <w:rPr>
          <w:sz w:val="24"/>
        </w:rPr>
        <w:t xml:space="preserve"> (20/100 Points)</w:t>
      </w:r>
    </w:p>
    <w:p w14:paraId="5B325873" w14:textId="77777777" w:rsidR="00C667DC" w:rsidRPr="00877B8D" w:rsidRDefault="00C667DC" w:rsidP="00BE01D6">
      <w:pPr>
        <w:widowControl/>
        <w:numPr>
          <w:ilvl w:val="0"/>
          <w:numId w:val="15"/>
        </w:numPr>
        <w:tabs>
          <w:tab w:val="left" w:pos="1800"/>
        </w:tabs>
        <w:spacing w:before="120"/>
        <w:ind w:left="0" w:firstLine="1440"/>
        <w:rPr>
          <w:sz w:val="24"/>
        </w:rPr>
      </w:pPr>
      <w:r w:rsidRPr="00877B8D">
        <w:rPr>
          <w:sz w:val="24"/>
        </w:rPr>
        <w:t xml:space="preserve">The qualifications and experience of the organization are evident, and appear to be adequate to achieve project goals and objectives. </w:t>
      </w:r>
    </w:p>
    <w:p w14:paraId="5B325874" w14:textId="77777777" w:rsidR="00C667DC" w:rsidRPr="00877B8D" w:rsidRDefault="00C667DC" w:rsidP="00BE01D6">
      <w:pPr>
        <w:widowControl/>
        <w:numPr>
          <w:ilvl w:val="0"/>
          <w:numId w:val="15"/>
        </w:numPr>
        <w:tabs>
          <w:tab w:val="left" w:pos="1800"/>
        </w:tabs>
        <w:spacing w:before="120"/>
        <w:ind w:left="0" w:firstLine="1440"/>
        <w:rPr>
          <w:sz w:val="24"/>
        </w:rPr>
      </w:pPr>
      <w:r w:rsidRPr="00877B8D">
        <w:rPr>
          <w:sz w:val="24"/>
        </w:rPr>
        <w:t xml:space="preserve">The qualifications and experience of the Project Director/Principal Investigator to be assigned for direct work on the project are evident, and appear to be adequate to achieve project goals and objectives and will be available for work on this agreement. </w:t>
      </w:r>
    </w:p>
    <w:p w14:paraId="5B325875" w14:textId="77777777" w:rsidR="00C667DC" w:rsidRPr="00877B8D" w:rsidRDefault="00791163" w:rsidP="00BE01D6">
      <w:pPr>
        <w:widowControl/>
        <w:numPr>
          <w:ilvl w:val="0"/>
          <w:numId w:val="15"/>
        </w:numPr>
        <w:tabs>
          <w:tab w:val="left" w:pos="1800"/>
        </w:tabs>
        <w:spacing w:before="120"/>
        <w:ind w:left="0" w:firstLine="1440"/>
        <w:rPr>
          <w:sz w:val="24"/>
        </w:rPr>
      </w:pPr>
      <w:r w:rsidRPr="00877B8D">
        <w:rPr>
          <w:sz w:val="24"/>
        </w:rPr>
        <w:t>T</w:t>
      </w:r>
      <w:r w:rsidR="00C667DC" w:rsidRPr="00877B8D">
        <w:rPr>
          <w:sz w:val="24"/>
        </w:rPr>
        <w:t xml:space="preserve">he applicants past and current assistance awards show they have completed project goals. </w:t>
      </w:r>
    </w:p>
    <w:p w14:paraId="5B325876" w14:textId="77777777" w:rsidR="00C667DC" w:rsidRPr="00877B8D" w:rsidRDefault="00C667DC" w:rsidP="00BE01D6">
      <w:pPr>
        <w:widowControl/>
        <w:rPr>
          <w:sz w:val="24"/>
        </w:rPr>
      </w:pPr>
    </w:p>
    <w:p w14:paraId="5B325877" w14:textId="77777777" w:rsidR="00C667DC" w:rsidRPr="00877B8D" w:rsidRDefault="003E6A33" w:rsidP="00BE01D6">
      <w:pPr>
        <w:widowControl/>
        <w:ind w:left="1080"/>
        <w:rPr>
          <w:sz w:val="24"/>
        </w:rPr>
      </w:pPr>
      <w:r w:rsidRPr="003E6A33">
        <w:rPr>
          <w:sz w:val="24"/>
        </w:rPr>
        <w:t>4.</w:t>
      </w:r>
      <w:r w:rsidRPr="003E6A33">
        <w:rPr>
          <w:sz w:val="24"/>
        </w:rPr>
        <w:tab/>
      </w:r>
      <w:r w:rsidR="00C667DC" w:rsidRPr="00BA2990">
        <w:rPr>
          <w:sz w:val="24"/>
          <w:u w:val="single"/>
        </w:rPr>
        <w:t>Budget</w:t>
      </w:r>
      <w:r w:rsidRPr="003E6A33">
        <w:rPr>
          <w:sz w:val="24"/>
        </w:rPr>
        <w:t xml:space="preserve"> (Not scored)</w:t>
      </w:r>
    </w:p>
    <w:p w14:paraId="5B325878" w14:textId="77777777" w:rsidR="00C667DC" w:rsidRPr="00877B8D" w:rsidRDefault="00C667DC" w:rsidP="00BE01D6">
      <w:pPr>
        <w:widowControl/>
        <w:numPr>
          <w:ilvl w:val="0"/>
          <w:numId w:val="17"/>
        </w:numPr>
        <w:tabs>
          <w:tab w:val="left" w:pos="1800"/>
        </w:tabs>
        <w:spacing w:before="120"/>
        <w:ind w:left="0" w:firstLine="1440"/>
        <w:rPr>
          <w:sz w:val="24"/>
        </w:rPr>
      </w:pPr>
      <w:r w:rsidRPr="00877B8D">
        <w:rPr>
          <w:sz w:val="24"/>
        </w:rPr>
        <w:t>The budget line items are appropriate, reasonable, allowable, well justified and commensurate with the level of effort needed to accomplish the project objectives.</w:t>
      </w:r>
    </w:p>
    <w:p w14:paraId="5B325879" w14:textId="77777777" w:rsidR="00C667DC" w:rsidRPr="00877B8D" w:rsidRDefault="00C667DC" w:rsidP="00BE01D6">
      <w:pPr>
        <w:widowControl/>
        <w:numPr>
          <w:ilvl w:val="0"/>
          <w:numId w:val="17"/>
        </w:numPr>
        <w:tabs>
          <w:tab w:val="left" w:pos="1800"/>
        </w:tabs>
        <w:spacing w:before="120"/>
        <w:ind w:left="0" w:firstLine="1440"/>
        <w:rPr>
          <w:sz w:val="24"/>
        </w:rPr>
      </w:pPr>
      <w:r w:rsidRPr="00877B8D">
        <w:rPr>
          <w:sz w:val="24"/>
        </w:rPr>
        <w:t>The budget breakdown or narrative provides adequate justification for each budget category used.  If equipment is requested by the applicant is it fully justified and necessary for the performance and completion of the project?</w:t>
      </w:r>
    </w:p>
    <w:p w14:paraId="5B32587A" w14:textId="77777777" w:rsidR="00C667DC" w:rsidRPr="00877B8D" w:rsidRDefault="00C667DC" w:rsidP="00BE01D6">
      <w:pPr>
        <w:widowControl/>
        <w:numPr>
          <w:ilvl w:val="0"/>
          <w:numId w:val="17"/>
        </w:numPr>
        <w:tabs>
          <w:tab w:val="left" w:pos="1800"/>
        </w:tabs>
        <w:spacing w:before="120"/>
        <w:ind w:left="0" w:firstLine="1440"/>
        <w:rPr>
          <w:sz w:val="24"/>
        </w:rPr>
      </w:pPr>
      <w:r w:rsidRPr="00877B8D">
        <w:rPr>
          <w:sz w:val="24"/>
        </w:rPr>
        <w:t xml:space="preserve">The applicant and other </w:t>
      </w:r>
      <w:r w:rsidR="00B44F9D" w:rsidRPr="00877B8D">
        <w:rPr>
          <w:sz w:val="24"/>
        </w:rPr>
        <w:t>counterpart’s</w:t>
      </w:r>
      <w:r w:rsidRPr="00877B8D">
        <w:rPr>
          <w:sz w:val="24"/>
        </w:rPr>
        <w:t xml:space="preserve"> cash and in-kind matching funds or contributions are acceptable. </w:t>
      </w:r>
    </w:p>
    <w:p w14:paraId="5B32587B" w14:textId="77777777" w:rsidR="00C667DC" w:rsidRPr="00877B8D" w:rsidRDefault="00C667DC" w:rsidP="00BE01D6">
      <w:pPr>
        <w:widowControl/>
        <w:rPr>
          <w:sz w:val="24"/>
        </w:rPr>
      </w:pPr>
    </w:p>
    <w:p w14:paraId="5B32587C" w14:textId="77777777" w:rsidR="00C667DC" w:rsidRPr="00877B8D" w:rsidRDefault="0091677E" w:rsidP="00BE01D6">
      <w:pPr>
        <w:widowControl/>
        <w:numPr>
          <w:ilvl w:val="0"/>
          <w:numId w:val="12"/>
        </w:numPr>
        <w:tabs>
          <w:tab w:val="left" w:pos="1080"/>
          <w:tab w:val="left" w:pos="1440"/>
        </w:tabs>
        <w:ind w:left="0" w:firstLine="720"/>
        <w:rPr>
          <w:sz w:val="24"/>
        </w:rPr>
      </w:pPr>
      <w:r w:rsidRPr="00877B8D">
        <w:rPr>
          <w:sz w:val="24"/>
        </w:rPr>
        <w:t xml:space="preserve"> </w:t>
      </w:r>
      <w:r w:rsidR="003E6A33">
        <w:rPr>
          <w:b/>
          <w:sz w:val="24"/>
        </w:rPr>
        <w:t>R</w:t>
      </w:r>
      <w:r w:rsidR="00B63D6B" w:rsidRPr="00877B8D">
        <w:rPr>
          <w:b/>
          <w:sz w:val="24"/>
        </w:rPr>
        <w:t>eview and Selection Process</w:t>
      </w:r>
      <w:r w:rsidR="00B63D6B" w:rsidRPr="00877B8D">
        <w:rPr>
          <w:sz w:val="24"/>
        </w:rPr>
        <w:t>:  P</w:t>
      </w:r>
      <w:r w:rsidR="00C667DC" w:rsidRPr="00877B8D">
        <w:rPr>
          <w:sz w:val="24"/>
        </w:rPr>
        <w:t>roposals will be reviewed by BLM personnel. All proposals for funding will be considered using the criteria outlined above. A summary of the review panel comments may be provided to the applicant if requested.</w:t>
      </w:r>
    </w:p>
    <w:p w14:paraId="5B32587D" w14:textId="77777777" w:rsidR="00C667DC" w:rsidRPr="00877B8D" w:rsidRDefault="00C667DC" w:rsidP="00BE01D6">
      <w:pPr>
        <w:pStyle w:val="Heading1"/>
        <w:widowControl/>
        <w:numPr>
          <w:ilvl w:val="0"/>
          <w:numId w:val="0"/>
        </w:numPr>
        <w:rPr>
          <w:rFonts w:ascii="Times New Roman" w:hAnsi="Times New Roman"/>
          <w:lang w:val="fr-FR"/>
        </w:rPr>
      </w:pPr>
    </w:p>
    <w:p w14:paraId="5B32587E" w14:textId="77777777" w:rsidR="00C667DC" w:rsidRPr="00877B8D" w:rsidRDefault="00C667DC" w:rsidP="00BE01D6">
      <w:pPr>
        <w:pStyle w:val="Heading1"/>
        <w:widowControl/>
        <w:numPr>
          <w:ilvl w:val="0"/>
          <w:numId w:val="0"/>
        </w:numPr>
        <w:rPr>
          <w:rFonts w:ascii="Times New Roman" w:hAnsi="Times New Roman"/>
          <w:b/>
          <w:caps/>
        </w:rPr>
      </w:pPr>
      <w:proofErr w:type="gramStart"/>
      <w:r w:rsidRPr="00877B8D">
        <w:rPr>
          <w:rFonts w:ascii="Times New Roman" w:hAnsi="Times New Roman"/>
          <w:b/>
          <w:caps/>
        </w:rPr>
        <w:t>SECTION VI.</w:t>
      </w:r>
      <w:proofErr w:type="gramEnd"/>
      <w:r w:rsidRPr="00877B8D">
        <w:rPr>
          <w:rFonts w:ascii="Times New Roman" w:hAnsi="Times New Roman"/>
          <w:b/>
          <w:caps/>
        </w:rPr>
        <w:t xml:space="preserve">  Award Administration Information </w:t>
      </w:r>
    </w:p>
    <w:p w14:paraId="5B32587F" w14:textId="77777777" w:rsidR="00C667DC" w:rsidRPr="00877B8D" w:rsidRDefault="00C667DC" w:rsidP="00BE01D6">
      <w:pPr>
        <w:widowControl/>
        <w:rPr>
          <w:sz w:val="24"/>
        </w:rPr>
      </w:pPr>
    </w:p>
    <w:p w14:paraId="5B325880" w14:textId="77777777" w:rsidR="00C667DC" w:rsidRPr="00877B8D" w:rsidRDefault="00BE01D6" w:rsidP="00BE01D6">
      <w:pPr>
        <w:widowControl/>
        <w:numPr>
          <w:ilvl w:val="0"/>
          <w:numId w:val="18"/>
        </w:numPr>
        <w:tabs>
          <w:tab w:val="left" w:pos="1080"/>
        </w:tabs>
        <w:ind w:left="0" w:firstLine="720"/>
        <w:rPr>
          <w:sz w:val="24"/>
        </w:rPr>
      </w:pPr>
      <w:r w:rsidRPr="00877B8D">
        <w:rPr>
          <w:b/>
          <w:sz w:val="24"/>
        </w:rPr>
        <w:t>AWARD NOTICES</w:t>
      </w:r>
      <w:r w:rsidR="00C667DC" w:rsidRPr="00877B8D">
        <w:rPr>
          <w:sz w:val="24"/>
        </w:rPr>
        <w:t>:</w:t>
      </w:r>
      <w:r w:rsidR="0091677E" w:rsidRPr="00877B8D">
        <w:rPr>
          <w:sz w:val="24"/>
        </w:rPr>
        <w:t xml:space="preserve">  </w:t>
      </w:r>
      <w:r w:rsidR="00C667DC" w:rsidRPr="00877B8D">
        <w:rPr>
          <w:sz w:val="24"/>
        </w:rPr>
        <w:t xml:space="preserve">If the applicant’s proposal is selected for award, </w:t>
      </w:r>
      <w:r w:rsidR="00E359DD" w:rsidRPr="00877B8D">
        <w:rPr>
          <w:sz w:val="24"/>
        </w:rPr>
        <w:t>w</w:t>
      </w:r>
      <w:r w:rsidR="00C667DC" w:rsidRPr="00877B8D">
        <w:rPr>
          <w:sz w:val="24"/>
        </w:rPr>
        <w:t xml:space="preserve">ork cannot begin before the awardee receives a fully executed copy of the </w:t>
      </w:r>
      <w:r w:rsidR="00E359DD" w:rsidRPr="00877B8D">
        <w:rPr>
          <w:sz w:val="24"/>
        </w:rPr>
        <w:t>agreement</w:t>
      </w:r>
      <w:r w:rsidR="00C667DC" w:rsidRPr="00877B8D">
        <w:rPr>
          <w:sz w:val="24"/>
        </w:rPr>
        <w:t xml:space="preserve"> approved by the GMO.  </w:t>
      </w:r>
    </w:p>
    <w:p w14:paraId="5B325881" w14:textId="77777777" w:rsidR="00C667DC" w:rsidRPr="00877B8D" w:rsidRDefault="00C667DC" w:rsidP="00BE01D6">
      <w:pPr>
        <w:widowControl/>
        <w:tabs>
          <w:tab w:val="left" w:pos="1080"/>
        </w:tabs>
        <w:ind w:firstLine="720"/>
        <w:rPr>
          <w:sz w:val="24"/>
        </w:rPr>
      </w:pPr>
    </w:p>
    <w:p w14:paraId="5B325882" w14:textId="77777777" w:rsidR="00E80B09" w:rsidRPr="00E80B09" w:rsidRDefault="00BE01D6" w:rsidP="00BE01D6">
      <w:pPr>
        <w:widowControl/>
        <w:numPr>
          <w:ilvl w:val="0"/>
          <w:numId w:val="18"/>
        </w:numPr>
        <w:tabs>
          <w:tab w:val="left" w:pos="1080"/>
        </w:tabs>
        <w:ind w:left="0" w:firstLine="720"/>
        <w:rPr>
          <w:bCs/>
          <w:color w:val="000000"/>
          <w:sz w:val="24"/>
        </w:rPr>
      </w:pPr>
      <w:r w:rsidRPr="00E80B09">
        <w:rPr>
          <w:b/>
          <w:sz w:val="24"/>
        </w:rPr>
        <w:t>ADMINISTRATIVE</w:t>
      </w:r>
      <w:r w:rsidRPr="00E80B09">
        <w:rPr>
          <w:bCs/>
          <w:color w:val="000000"/>
          <w:sz w:val="24"/>
        </w:rPr>
        <w:t xml:space="preserve"> </w:t>
      </w:r>
      <w:r w:rsidRPr="00E80B09">
        <w:rPr>
          <w:b/>
          <w:bCs/>
          <w:color w:val="000000"/>
          <w:sz w:val="24"/>
        </w:rPr>
        <w:t>AND NATIONAL POLICY REQUIREMENTS</w:t>
      </w:r>
      <w:r w:rsidR="00E80B09" w:rsidRPr="00E80B09">
        <w:rPr>
          <w:bCs/>
          <w:color w:val="000000"/>
          <w:sz w:val="24"/>
        </w:rPr>
        <w:t>:</w:t>
      </w:r>
    </w:p>
    <w:p w14:paraId="5B325883" w14:textId="77777777" w:rsidR="00E80B09" w:rsidRPr="00E80B09" w:rsidRDefault="00E80B09" w:rsidP="00BE01D6">
      <w:pPr>
        <w:keepNext/>
        <w:widowControl/>
        <w:tabs>
          <w:tab w:val="left" w:pos="0"/>
        </w:tabs>
        <w:spacing w:line="240" w:lineRule="atLeast"/>
        <w:rPr>
          <w:b/>
          <w:bCs/>
          <w:color w:val="000000"/>
          <w:sz w:val="24"/>
        </w:rPr>
      </w:pPr>
    </w:p>
    <w:p w14:paraId="5B325884" w14:textId="77777777" w:rsidR="00E80B09" w:rsidRPr="00E80B09" w:rsidRDefault="00E80B09" w:rsidP="00BA2990">
      <w:pPr>
        <w:keepNext/>
        <w:widowControl/>
        <w:numPr>
          <w:ilvl w:val="0"/>
          <w:numId w:val="25"/>
        </w:numPr>
        <w:tabs>
          <w:tab w:val="left" w:pos="0"/>
          <w:tab w:val="left" w:pos="1440"/>
        </w:tabs>
        <w:autoSpaceDE/>
        <w:autoSpaceDN/>
        <w:adjustRightInd/>
        <w:spacing w:line="240" w:lineRule="atLeast"/>
        <w:ind w:left="0" w:firstLine="1080"/>
        <w:rPr>
          <w:color w:val="000000"/>
          <w:sz w:val="24"/>
          <w:u w:val="single"/>
        </w:rPr>
      </w:pPr>
      <w:r w:rsidRPr="00E80B09">
        <w:rPr>
          <w:bCs/>
          <w:color w:val="000000"/>
          <w:sz w:val="24"/>
        </w:rPr>
        <w:t xml:space="preserve">Office of Management and Budget (OMB) Circulars.  </w:t>
      </w:r>
      <w:r w:rsidRPr="00E80B09">
        <w:rPr>
          <w:color w:val="000000"/>
          <w:sz w:val="24"/>
        </w:rPr>
        <w:t xml:space="preserve">By accepting Federal assistance, your organization agrees to abide by the applicable OMB Circulars in the expenditure of Federal funds and performance under this program.  </w:t>
      </w:r>
      <w:hyperlink r:id="rId27" w:history="1">
        <w:r w:rsidR="00450B46" w:rsidRPr="00BE6563">
          <w:rPr>
            <w:rStyle w:val="Hyperlink"/>
            <w:sz w:val="24"/>
          </w:rPr>
          <w:t>http://www.whitehouse.gov/omb/circulars/</w:t>
        </w:r>
      </w:hyperlink>
      <w:r w:rsidRPr="00E80B09">
        <w:rPr>
          <w:color w:val="000000"/>
          <w:sz w:val="24"/>
        </w:rPr>
        <w:t>.</w:t>
      </w:r>
    </w:p>
    <w:p w14:paraId="5B325885" w14:textId="77777777" w:rsidR="00E80B09" w:rsidRPr="00E80B09" w:rsidRDefault="00E80B09" w:rsidP="00BE01D6">
      <w:pPr>
        <w:keepNext/>
        <w:widowControl/>
        <w:tabs>
          <w:tab w:val="left" w:pos="0"/>
          <w:tab w:val="left" w:pos="1260"/>
        </w:tabs>
        <w:spacing w:line="240" w:lineRule="atLeast"/>
        <w:ind w:left="900"/>
        <w:rPr>
          <w:color w:val="000000"/>
          <w:sz w:val="24"/>
        </w:rPr>
      </w:pPr>
    </w:p>
    <w:p w14:paraId="5B325886" w14:textId="77777777" w:rsidR="00E80B09" w:rsidRPr="00E80B09" w:rsidRDefault="00E80B09" w:rsidP="00BE01D6">
      <w:pPr>
        <w:pStyle w:val="ListParagraph"/>
        <w:widowControl/>
        <w:tabs>
          <w:tab w:val="left" w:pos="990"/>
          <w:tab w:val="left" w:pos="1080"/>
          <w:tab w:val="left" w:pos="1170"/>
          <w:tab w:val="left" w:pos="1440"/>
        </w:tabs>
        <w:ind w:left="1080"/>
        <w:rPr>
          <w:b/>
          <w:sz w:val="24"/>
        </w:rPr>
      </w:pPr>
      <w:r w:rsidRPr="00E80B09">
        <w:rPr>
          <w:b/>
          <w:sz w:val="24"/>
        </w:rPr>
        <w:t>(To view referenced CFRs put curser on link and press control + click)</w:t>
      </w:r>
    </w:p>
    <w:p w14:paraId="5B325887" w14:textId="77777777" w:rsidR="00E80B09" w:rsidRPr="00E80B09" w:rsidRDefault="00E80B09" w:rsidP="00BE01D6">
      <w:pPr>
        <w:widowControl/>
        <w:rPr>
          <w:sz w:val="24"/>
        </w:rPr>
      </w:pPr>
    </w:p>
    <w:p w14:paraId="5B325888" w14:textId="77777777" w:rsidR="00E80B09" w:rsidRPr="00E80B09" w:rsidRDefault="00E80B09" w:rsidP="00BE01D6">
      <w:pPr>
        <w:widowControl/>
        <w:tabs>
          <w:tab w:val="left" w:pos="1170"/>
        </w:tabs>
        <w:spacing w:line="240" w:lineRule="atLeast"/>
        <w:ind w:left="1440"/>
        <w:rPr>
          <w:color w:val="000000"/>
          <w:sz w:val="24"/>
        </w:rPr>
      </w:pPr>
      <w:r w:rsidRPr="00E80B09">
        <w:rPr>
          <w:color w:val="000000"/>
          <w:sz w:val="24"/>
        </w:rPr>
        <w:t>2 CFR Part 220 (OMB Circular A-21) - Cost Principles for Educational Institutions</w:t>
      </w:r>
    </w:p>
    <w:p w14:paraId="5B325889" w14:textId="77777777" w:rsidR="00E80B09" w:rsidRPr="00E80B09" w:rsidRDefault="00E80B09" w:rsidP="00BE01D6">
      <w:pPr>
        <w:widowControl/>
        <w:spacing w:line="240" w:lineRule="atLeast"/>
        <w:ind w:left="1440"/>
        <w:rPr>
          <w:color w:val="000000"/>
          <w:sz w:val="24"/>
        </w:rPr>
      </w:pPr>
    </w:p>
    <w:p w14:paraId="5B32588A" w14:textId="77777777" w:rsidR="00E80B09" w:rsidRPr="00E80B09" w:rsidRDefault="00E80B09" w:rsidP="00BE01D6">
      <w:pPr>
        <w:widowControl/>
        <w:tabs>
          <w:tab w:val="left" w:pos="1170"/>
          <w:tab w:val="left" w:pos="1530"/>
        </w:tabs>
        <w:spacing w:line="240" w:lineRule="atLeast"/>
        <w:ind w:left="1440"/>
        <w:rPr>
          <w:color w:val="000000"/>
          <w:sz w:val="24"/>
        </w:rPr>
      </w:pPr>
      <w:r w:rsidRPr="00E80B09">
        <w:rPr>
          <w:color w:val="000000"/>
          <w:sz w:val="24"/>
        </w:rPr>
        <w:t>2 CFR Part 225 (OMB Circular A-87) - Cost Principles for State, Local and Indian</w:t>
      </w:r>
      <w:r w:rsidR="00762758">
        <w:rPr>
          <w:color w:val="000000"/>
          <w:sz w:val="24"/>
        </w:rPr>
        <w:t xml:space="preserve"> </w:t>
      </w:r>
      <w:r w:rsidRPr="00E80B09">
        <w:rPr>
          <w:color w:val="000000"/>
          <w:sz w:val="24"/>
        </w:rPr>
        <w:t>Tribal Governments</w:t>
      </w:r>
    </w:p>
    <w:p w14:paraId="5B32588B" w14:textId="77777777" w:rsidR="00E80B09" w:rsidRPr="00E80B09" w:rsidRDefault="00E80B09" w:rsidP="00BE01D6">
      <w:pPr>
        <w:widowControl/>
        <w:tabs>
          <w:tab w:val="left" w:pos="1530"/>
        </w:tabs>
        <w:spacing w:line="240" w:lineRule="atLeast"/>
        <w:ind w:left="1440"/>
        <w:rPr>
          <w:color w:val="000000"/>
          <w:sz w:val="24"/>
        </w:rPr>
      </w:pPr>
    </w:p>
    <w:p w14:paraId="5B32588C" w14:textId="77777777" w:rsidR="00E80B09" w:rsidRPr="00E80B09" w:rsidRDefault="00E80B09" w:rsidP="00BE01D6">
      <w:pPr>
        <w:widowControl/>
        <w:tabs>
          <w:tab w:val="left" w:pos="1260"/>
          <w:tab w:val="left" w:pos="1530"/>
        </w:tabs>
        <w:spacing w:line="240" w:lineRule="atLeast"/>
        <w:ind w:left="1440"/>
        <w:rPr>
          <w:color w:val="000000"/>
          <w:sz w:val="24"/>
        </w:rPr>
      </w:pPr>
      <w:r w:rsidRPr="00E80B09">
        <w:rPr>
          <w:color w:val="000000"/>
          <w:sz w:val="24"/>
        </w:rPr>
        <w:lastRenderedPageBreak/>
        <w:t>2 CFR Part 230 (OMB Circular A-122) - Cost Principles for Non-Profit Organizations</w:t>
      </w:r>
    </w:p>
    <w:p w14:paraId="5B32588D" w14:textId="77777777" w:rsidR="00E80B09" w:rsidRPr="00E80B09" w:rsidRDefault="00E80B09" w:rsidP="00BE01D6">
      <w:pPr>
        <w:widowControl/>
        <w:tabs>
          <w:tab w:val="left" w:pos="0"/>
          <w:tab w:val="left" w:pos="1530"/>
        </w:tabs>
        <w:spacing w:line="240" w:lineRule="atLeast"/>
        <w:ind w:left="1440"/>
        <w:rPr>
          <w:color w:val="000000"/>
          <w:sz w:val="24"/>
        </w:rPr>
      </w:pPr>
    </w:p>
    <w:p w14:paraId="5B32588E" w14:textId="77777777" w:rsidR="00E80B09" w:rsidRPr="00E80B09" w:rsidRDefault="00E80B09" w:rsidP="00BE01D6">
      <w:pPr>
        <w:widowControl/>
        <w:tabs>
          <w:tab w:val="left" w:pos="0"/>
          <w:tab w:val="left" w:pos="1260"/>
        </w:tabs>
        <w:spacing w:line="240" w:lineRule="atLeast"/>
        <w:ind w:left="1440"/>
        <w:rPr>
          <w:color w:val="000000"/>
          <w:sz w:val="24"/>
        </w:rPr>
      </w:pPr>
      <w:r w:rsidRPr="00E80B09">
        <w:rPr>
          <w:color w:val="000000"/>
          <w:sz w:val="24"/>
        </w:rPr>
        <w:t>2 CFR Part 215 (OMB Circular A-110) - Uniform Administrative Requirements for Grants and Other Agreements with Institutions of Higher Education, Hospitals and Other Non-Profit Organizations</w:t>
      </w:r>
    </w:p>
    <w:p w14:paraId="5B32588F" w14:textId="77777777" w:rsidR="00E80B09" w:rsidRPr="00E80B09" w:rsidRDefault="00E80B09" w:rsidP="00BE01D6">
      <w:pPr>
        <w:widowControl/>
        <w:tabs>
          <w:tab w:val="left" w:pos="0"/>
          <w:tab w:val="left" w:pos="1530"/>
        </w:tabs>
        <w:spacing w:line="240" w:lineRule="atLeast"/>
        <w:ind w:left="1440"/>
        <w:rPr>
          <w:color w:val="000000"/>
          <w:sz w:val="24"/>
        </w:rPr>
      </w:pPr>
    </w:p>
    <w:p w14:paraId="5B325890" w14:textId="77777777" w:rsidR="00E80B09" w:rsidRDefault="00E80B09" w:rsidP="00BE01D6">
      <w:pPr>
        <w:widowControl/>
        <w:tabs>
          <w:tab w:val="left" w:pos="1260"/>
        </w:tabs>
        <w:ind w:left="1440"/>
        <w:rPr>
          <w:color w:val="000000"/>
          <w:sz w:val="24"/>
        </w:rPr>
      </w:pPr>
      <w:r w:rsidRPr="00E80B09">
        <w:rPr>
          <w:color w:val="000000"/>
          <w:sz w:val="24"/>
        </w:rPr>
        <w:t xml:space="preserve">OMB Circular A-133, "Audits of States, Local Governments, and Non-Profit Organizations."  </w:t>
      </w:r>
    </w:p>
    <w:p w14:paraId="5B325891" w14:textId="77777777" w:rsidR="00762758" w:rsidRPr="00E80B09" w:rsidRDefault="00762758" w:rsidP="00BE01D6">
      <w:pPr>
        <w:widowControl/>
        <w:tabs>
          <w:tab w:val="left" w:pos="1260"/>
        </w:tabs>
        <w:ind w:left="1440"/>
        <w:rPr>
          <w:sz w:val="24"/>
        </w:rPr>
      </w:pPr>
    </w:p>
    <w:p w14:paraId="5B325892" w14:textId="77777777" w:rsidR="00E80B09" w:rsidRPr="00E80B09" w:rsidRDefault="00E80B09" w:rsidP="00BA2990">
      <w:pPr>
        <w:keepNext/>
        <w:widowControl/>
        <w:numPr>
          <w:ilvl w:val="0"/>
          <w:numId w:val="25"/>
        </w:numPr>
        <w:tabs>
          <w:tab w:val="left" w:pos="0"/>
          <w:tab w:val="left" w:pos="1440"/>
        </w:tabs>
        <w:autoSpaceDE/>
        <w:autoSpaceDN/>
        <w:adjustRightInd/>
        <w:spacing w:line="240" w:lineRule="atLeast"/>
        <w:ind w:left="0" w:firstLine="1080"/>
        <w:rPr>
          <w:sz w:val="24"/>
        </w:rPr>
      </w:pPr>
      <w:r w:rsidRPr="00E80B09">
        <w:rPr>
          <w:sz w:val="24"/>
        </w:rPr>
        <w:t xml:space="preserve">This </w:t>
      </w:r>
      <w:r w:rsidRPr="00E80B09">
        <w:rPr>
          <w:color w:val="000000"/>
          <w:sz w:val="24"/>
        </w:rPr>
        <w:t>agreement</w:t>
      </w:r>
      <w:r w:rsidRPr="00E80B09">
        <w:rPr>
          <w:sz w:val="24"/>
        </w:rPr>
        <w:t xml:space="preserve"> </w:t>
      </w:r>
      <w:r w:rsidRPr="00E80B09">
        <w:rPr>
          <w:bCs/>
          <w:color w:val="000000"/>
          <w:sz w:val="24"/>
        </w:rPr>
        <w:t>incorporates</w:t>
      </w:r>
      <w:r w:rsidRPr="00E80B09">
        <w:rPr>
          <w:sz w:val="24"/>
        </w:rPr>
        <w:t xml:space="preserve"> the Standard Award Terms and Conditions found at the following Department of the Interior website as if they were given here:  </w:t>
      </w:r>
      <w:hyperlink r:id="rId28" w:history="1">
        <w:r w:rsidR="00762758">
          <w:rPr>
            <w:rStyle w:val="Hyperlink"/>
            <w:sz w:val="24"/>
          </w:rPr>
          <w:t>http://www.doi.gov/pam/programs/financial_assistance/TermsandConditions.cfm</w:t>
        </w:r>
      </w:hyperlink>
      <w:r w:rsidRPr="00E80B09">
        <w:rPr>
          <w:sz w:val="24"/>
        </w:rPr>
        <w:t>.  Upon request, the GMO will provide the recipient a copy.  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14:paraId="5B325893" w14:textId="77777777" w:rsidR="00E80B09" w:rsidRPr="00E80B09" w:rsidRDefault="00E80B09" w:rsidP="00BE01D6">
      <w:pPr>
        <w:pStyle w:val="ListParagraph"/>
        <w:widowControl/>
        <w:tabs>
          <w:tab w:val="left" w:pos="990"/>
          <w:tab w:val="left" w:pos="1080"/>
          <w:tab w:val="left" w:pos="1170"/>
          <w:tab w:val="left" w:pos="1440"/>
        </w:tabs>
        <w:ind w:left="0"/>
        <w:rPr>
          <w:sz w:val="24"/>
        </w:rPr>
      </w:pPr>
    </w:p>
    <w:p w14:paraId="5B325894" w14:textId="77777777" w:rsidR="00E80B09" w:rsidRPr="00E80B09" w:rsidRDefault="00E80B09" w:rsidP="00BA2990">
      <w:pPr>
        <w:widowControl/>
        <w:numPr>
          <w:ilvl w:val="0"/>
          <w:numId w:val="24"/>
        </w:numPr>
        <w:tabs>
          <w:tab w:val="clear" w:pos="720"/>
          <w:tab w:val="num" w:pos="1800"/>
        </w:tabs>
        <w:autoSpaceDE/>
        <w:autoSpaceDN/>
        <w:adjustRightInd/>
        <w:ind w:left="1800"/>
        <w:rPr>
          <w:sz w:val="24"/>
        </w:rPr>
      </w:pPr>
      <w:r w:rsidRPr="00E80B09">
        <w:rPr>
          <w:sz w:val="24"/>
        </w:rPr>
        <w:t xml:space="preserve">Program legislation\regulation. </w:t>
      </w:r>
    </w:p>
    <w:p w14:paraId="5B325895" w14:textId="77777777" w:rsidR="00E80B09" w:rsidRPr="00E80B09" w:rsidRDefault="00E80B09" w:rsidP="00BA2990">
      <w:pPr>
        <w:widowControl/>
        <w:numPr>
          <w:ilvl w:val="0"/>
          <w:numId w:val="24"/>
        </w:numPr>
        <w:tabs>
          <w:tab w:val="clear" w:pos="720"/>
          <w:tab w:val="num" w:pos="1800"/>
        </w:tabs>
        <w:autoSpaceDE/>
        <w:autoSpaceDN/>
        <w:adjustRightInd/>
        <w:ind w:left="1800"/>
        <w:rPr>
          <w:sz w:val="24"/>
        </w:rPr>
      </w:pPr>
      <w:r w:rsidRPr="00E80B09">
        <w:rPr>
          <w:sz w:val="24"/>
        </w:rPr>
        <w:t xml:space="preserve">Special terms and conditions. </w:t>
      </w:r>
    </w:p>
    <w:p w14:paraId="5B325896" w14:textId="77777777" w:rsidR="00E80B09" w:rsidRPr="00E80B09" w:rsidRDefault="00E80B09" w:rsidP="00BA2990">
      <w:pPr>
        <w:widowControl/>
        <w:numPr>
          <w:ilvl w:val="0"/>
          <w:numId w:val="24"/>
        </w:numPr>
        <w:tabs>
          <w:tab w:val="clear" w:pos="720"/>
          <w:tab w:val="num" w:pos="1800"/>
        </w:tabs>
        <w:autoSpaceDE/>
        <w:autoSpaceDN/>
        <w:adjustRightInd/>
        <w:ind w:left="1800"/>
        <w:rPr>
          <w:sz w:val="24"/>
        </w:rPr>
      </w:pPr>
      <w:r w:rsidRPr="00E80B09">
        <w:rPr>
          <w:sz w:val="24"/>
        </w:rPr>
        <w:t xml:space="preserve">Code of Federal Regulations/Regulatory Requirements, as applicable (Contact your program officer with any questions regarding the applicability of the following): </w:t>
      </w:r>
    </w:p>
    <w:p w14:paraId="5B325897" w14:textId="77777777" w:rsidR="00762758" w:rsidRDefault="00762758" w:rsidP="00BE01D6">
      <w:pPr>
        <w:widowControl/>
        <w:tabs>
          <w:tab w:val="num" w:pos="1800"/>
        </w:tabs>
        <w:ind w:left="1800" w:hanging="360"/>
        <w:rPr>
          <w:sz w:val="24"/>
        </w:rPr>
      </w:pPr>
    </w:p>
    <w:p w14:paraId="5B325898" w14:textId="77777777" w:rsidR="00762758" w:rsidRDefault="00B545A2" w:rsidP="00BE01D6">
      <w:pPr>
        <w:widowControl/>
        <w:ind w:left="1440"/>
        <w:rPr>
          <w:sz w:val="24"/>
        </w:rPr>
      </w:pPr>
      <w:hyperlink r:id="rId29" w:history="1">
        <w:r w:rsidR="00762758" w:rsidRPr="00762758">
          <w:rPr>
            <w:rStyle w:val="Hyperlink"/>
            <w:sz w:val="24"/>
            <w:lang w:val="en"/>
          </w:rPr>
          <w:t xml:space="preserve">2 CFR Part 25 Central Contractor </w:t>
        </w:r>
        <w:proofErr w:type="gramStart"/>
        <w:r w:rsidR="00762758" w:rsidRPr="00762758">
          <w:rPr>
            <w:rStyle w:val="Hyperlink"/>
            <w:sz w:val="24"/>
            <w:lang w:val="en"/>
          </w:rPr>
          <w:t>Registration</w:t>
        </w:r>
        <w:proofErr w:type="gramEnd"/>
        <w:r w:rsidR="00762758" w:rsidRPr="00762758">
          <w:rPr>
            <w:rStyle w:val="Hyperlink"/>
            <w:sz w:val="24"/>
            <w:lang w:val="en"/>
          </w:rPr>
          <w:t xml:space="preserve"> and Data Universal Numbering System </w:t>
        </w:r>
      </w:hyperlink>
    </w:p>
    <w:p w14:paraId="5B325899" w14:textId="77777777" w:rsidR="00762758" w:rsidRDefault="00762758" w:rsidP="00BE01D6">
      <w:pPr>
        <w:widowControl/>
        <w:ind w:left="1440"/>
        <w:rPr>
          <w:sz w:val="24"/>
          <w:lang w:val="en"/>
        </w:rPr>
      </w:pPr>
    </w:p>
    <w:p w14:paraId="5B32589A" w14:textId="77777777" w:rsidR="00762758" w:rsidRDefault="00B545A2" w:rsidP="00BE01D6">
      <w:pPr>
        <w:widowControl/>
        <w:ind w:left="1440"/>
        <w:rPr>
          <w:sz w:val="24"/>
        </w:rPr>
      </w:pPr>
      <w:hyperlink r:id="rId30"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25 --Universal Identifier and Central Contractor Registration</w:t>
        </w:r>
      </w:hyperlink>
    </w:p>
    <w:p w14:paraId="5B32589B" w14:textId="77777777" w:rsidR="00762758" w:rsidRDefault="00762758" w:rsidP="00BE01D6">
      <w:pPr>
        <w:widowControl/>
        <w:ind w:left="1440"/>
        <w:rPr>
          <w:sz w:val="24"/>
        </w:rPr>
      </w:pPr>
    </w:p>
    <w:p w14:paraId="5B32589C" w14:textId="77777777" w:rsidR="00762758" w:rsidRDefault="00B545A2" w:rsidP="00BE01D6">
      <w:pPr>
        <w:widowControl/>
        <w:ind w:left="1440"/>
        <w:rPr>
          <w:sz w:val="24"/>
        </w:rPr>
      </w:pPr>
      <w:hyperlink r:id="rId31"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170--Reporting </w:t>
        </w:r>
        <w:proofErr w:type="spellStart"/>
        <w:r w:rsidR="00762758" w:rsidRPr="00762758">
          <w:rPr>
            <w:rStyle w:val="Hyperlink"/>
            <w:sz w:val="24"/>
            <w:lang w:val="en"/>
          </w:rPr>
          <w:t>Subaward</w:t>
        </w:r>
        <w:proofErr w:type="spellEnd"/>
        <w:r w:rsidR="00762758" w:rsidRPr="00762758">
          <w:rPr>
            <w:rStyle w:val="Hyperlink"/>
            <w:sz w:val="24"/>
            <w:lang w:val="en"/>
          </w:rPr>
          <w:t xml:space="preserve"> &amp; Executive Compensation Information</w:t>
        </w:r>
      </w:hyperlink>
    </w:p>
    <w:p w14:paraId="5B32589D" w14:textId="77777777" w:rsidR="00762758" w:rsidRDefault="00762758" w:rsidP="00BE01D6">
      <w:pPr>
        <w:widowControl/>
        <w:ind w:left="1440"/>
        <w:rPr>
          <w:sz w:val="24"/>
          <w:lang w:val="en"/>
        </w:rPr>
      </w:pPr>
    </w:p>
    <w:p w14:paraId="5B32589E" w14:textId="77777777" w:rsidR="00762758" w:rsidRDefault="00B545A2" w:rsidP="00BE01D6">
      <w:pPr>
        <w:widowControl/>
        <w:ind w:left="1440"/>
        <w:rPr>
          <w:sz w:val="24"/>
        </w:rPr>
      </w:pPr>
      <w:hyperlink r:id="rId32" w:history="1">
        <w:r w:rsidR="00762758" w:rsidRPr="00762758">
          <w:rPr>
            <w:rStyle w:val="Hyperlink"/>
            <w:sz w:val="24"/>
            <w:lang w:val="en"/>
          </w:rPr>
          <w:t xml:space="preserve">2 CFR Part 170 Reporting </w:t>
        </w:r>
        <w:proofErr w:type="spellStart"/>
        <w:r w:rsidR="00762758" w:rsidRPr="00762758">
          <w:rPr>
            <w:rStyle w:val="Hyperlink"/>
            <w:sz w:val="24"/>
            <w:lang w:val="en"/>
          </w:rPr>
          <w:t>Subawards</w:t>
        </w:r>
        <w:proofErr w:type="spellEnd"/>
        <w:r w:rsidR="00762758" w:rsidRPr="00762758">
          <w:rPr>
            <w:rStyle w:val="Hyperlink"/>
            <w:sz w:val="24"/>
            <w:lang w:val="en"/>
          </w:rPr>
          <w:t xml:space="preserve"> and Executive Compensation </w:t>
        </w:r>
      </w:hyperlink>
    </w:p>
    <w:p w14:paraId="5B32589F" w14:textId="77777777" w:rsidR="00762758" w:rsidRDefault="00762758" w:rsidP="00BE01D6">
      <w:pPr>
        <w:widowControl/>
        <w:ind w:left="1440"/>
        <w:rPr>
          <w:sz w:val="24"/>
        </w:rPr>
      </w:pPr>
    </w:p>
    <w:p w14:paraId="5B3258A0" w14:textId="77777777" w:rsidR="00762758" w:rsidRDefault="00B545A2" w:rsidP="00BE01D6">
      <w:pPr>
        <w:widowControl/>
        <w:ind w:left="1440"/>
        <w:rPr>
          <w:sz w:val="24"/>
        </w:rPr>
      </w:pPr>
      <w:hyperlink r:id="rId33"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1400 -- </w:t>
        </w:r>
        <w:proofErr w:type="spellStart"/>
        <w:r w:rsidR="00762758" w:rsidRPr="00762758">
          <w:rPr>
            <w:rStyle w:val="Hyperlink"/>
            <w:sz w:val="24"/>
            <w:lang w:val="en"/>
          </w:rPr>
          <w:t>NonProcurement</w:t>
        </w:r>
        <w:proofErr w:type="spellEnd"/>
        <w:r w:rsidR="00762758" w:rsidRPr="00762758">
          <w:rPr>
            <w:rStyle w:val="Hyperlink"/>
            <w:sz w:val="24"/>
            <w:lang w:val="en"/>
          </w:rPr>
          <w:t xml:space="preserve"> Debarment and Suspension</w:t>
        </w:r>
      </w:hyperlink>
    </w:p>
    <w:p w14:paraId="5B3258A1" w14:textId="77777777" w:rsidR="00762758" w:rsidRPr="00762758" w:rsidRDefault="00762758" w:rsidP="00BE01D6">
      <w:pPr>
        <w:widowControl/>
        <w:ind w:left="1440"/>
        <w:rPr>
          <w:sz w:val="24"/>
          <w:lang w:val="en"/>
        </w:rPr>
      </w:pPr>
    </w:p>
    <w:p w14:paraId="5B3258A2" w14:textId="77777777" w:rsidR="00762758" w:rsidRDefault="00B545A2" w:rsidP="00BE01D6">
      <w:pPr>
        <w:widowControl/>
        <w:ind w:left="1440"/>
        <w:rPr>
          <w:sz w:val="24"/>
        </w:rPr>
      </w:pPr>
      <w:hyperlink r:id="rId34" w:history="1">
        <w:r w:rsidR="00762758" w:rsidRPr="00762758">
          <w:rPr>
            <w:rStyle w:val="Hyperlink"/>
            <w:sz w:val="24"/>
            <w:lang w:val="en"/>
          </w:rPr>
          <w:t xml:space="preserve">2 CFR Part 1400 </w:t>
        </w:r>
        <w:proofErr w:type="spellStart"/>
        <w:r w:rsidR="00762758" w:rsidRPr="00762758">
          <w:rPr>
            <w:rStyle w:val="Hyperlink"/>
            <w:sz w:val="24"/>
            <w:lang w:val="en"/>
          </w:rPr>
          <w:t>Governmentwide</w:t>
        </w:r>
        <w:proofErr w:type="spellEnd"/>
        <w:r w:rsidR="00762758" w:rsidRPr="00762758">
          <w:rPr>
            <w:rStyle w:val="Hyperlink"/>
            <w:sz w:val="24"/>
            <w:lang w:val="en"/>
          </w:rPr>
          <w:t xml:space="preserve"> Debarment and Suspension (</w:t>
        </w:r>
        <w:proofErr w:type="spellStart"/>
        <w:r w:rsidR="00762758" w:rsidRPr="00762758">
          <w:rPr>
            <w:rStyle w:val="Hyperlink"/>
            <w:sz w:val="24"/>
            <w:lang w:val="en"/>
          </w:rPr>
          <w:t>Nonprocurement</w:t>
        </w:r>
        <w:proofErr w:type="spellEnd"/>
        <w:r w:rsidR="00762758" w:rsidRPr="00762758">
          <w:rPr>
            <w:rStyle w:val="Hyperlink"/>
            <w:sz w:val="24"/>
            <w:lang w:val="en"/>
          </w:rPr>
          <w:t>)</w:t>
        </w:r>
      </w:hyperlink>
    </w:p>
    <w:p w14:paraId="5B3258A3" w14:textId="77777777" w:rsidR="00762758" w:rsidRDefault="00762758" w:rsidP="00BE01D6">
      <w:pPr>
        <w:widowControl/>
        <w:ind w:left="1440"/>
        <w:rPr>
          <w:sz w:val="24"/>
        </w:rPr>
      </w:pPr>
    </w:p>
    <w:p w14:paraId="5B3258A4" w14:textId="77777777" w:rsidR="00762758" w:rsidRDefault="00B545A2" w:rsidP="00BE01D6">
      <w:pPr>
        <w:widowControl/>
        <w:ind w:left="1440"/>
        <w:rPr>
          <w:sz w:val="24"/>
        </w:rPr>
      </w:pPr>
      <w:hyperlink r:id="rId35"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175--Award Term for Trafficking in Persons</w:t>
        </w:r>
      </w:hyperlink>
    </w:p>
    <w:p w14:paraId="5B3258A5" w14:textId="77777777" w:rsidR="00762758" w:rsidRDefault="00762758" w:rsidP="00BE01D6">
      <w:pPr>
        <w:widowControl/>
        <w:ind w:left="1440"/>
        <w:rPr>
          <w:sz w:val="24"/>
        </w:rPr>
      </w:pPr>
    </w:p>
    <w:p w14:paraId="5B3258A6" w14:textId="77777777" w:rsidR="00762758" w:rsidRDefault="00B545A2" w:rsidP="00BE01D6">
      <w:pPr>
        <w:widowControl/>
        <w:ind w:left="1440"/>
        <w:rPr>
          <w:sz w:val="24"/>
          <w:lang w:val="en"/>
        </w:rPr>
      </w:pPr>
      <w:hyperlink r:id="rId36" w:history="1">
        <w:r w:rsidR="00762758" w:rsidRPr="00762758">
          <w:rPr>
            <w:rStyle w:val="Hyperlink"/>
            <w:sz w:val="24"/>
            <w:lang w:val="en"/>
          </w:rPr>
          <w:t>2 CFR Part 175 Trafficking Victims Protection Act of 2000</w:t>
        </w:r>
      </w:hyperlink>
      <w:r w:rsidR="00762758" w:rsidRPr="00762758">
        <w:rPr>
          <w:sz w:val="24"/>
          <w:lang w:val="en"/>
        </w:rPr>
        <w:t> </w:t>
      </w:r>
    </w:p>
    <w:p w14:paraId="5B3258A7" w14:textId="77777777" w:rsidR="00762758" w:rsidRPr="00762758" w:rsidRDefault="00762758" w:rsidP="00BE01D6">
      <w:pPr>
        <w:widowControl/>
        <w:ind w:left="1440"/>
        <w:rPr>
          <w:sz w:val="24"/>
          <w:lang w:val="en"/>
        </w:rPr>
      </w:pPr>
    </w:p>
    <w:p w14:paraId="5B3258A8" w14:textId="77777777" w:rsidR="00762758" w:rsidRDefault="00B545A2" w:rsidP="00BE01D6">
      <w:pPr>
        <w:widowControl/>
        <w:ind w:left="1440"/>
        <w:rPr>
          <w:sz w:val="24"/>
        </w:rPr>
      </w:pPr>
      <w:hyperlink r:id="rId37" w:history="1">
        <w:r w:rsidR="00762758" w:rsidRPr="00762758">
          <w:rPr>
            <w:rStyle w:val="Hyperlink"/>
            <w:sz w:val="24"/>
            <w:lang w:val="en"/>
          </w:rPr>
          <w:t>43 CFR 12(A) Administrative and Audit Requirements and Cost Principles for Assistance Programs</w:t>
        </w:r>
      </w:hyperlink>
    </w:p>
    <w:p w14:paraId="5B3258A9" w14:textId="77777777" w:rsidR="00762758" w:rsidRPr="00762758" w:rsidRDefault="00762758" w:rsidP="00BE01D6">
      <w:pPr>
        <w:widowControl/>
        <w:ind w:left="1440"/>
        <w:rPr>
          <w:sz w:val="24"/>
          <w:lang w:val="en"/>
        </w:rPr>
      </w:pPr>
    </w:p>
    <w:p w14:paraId="5B3258AA" w14:textId="77777777" w:rsidR="00762758" w:rsidRDefault="00B545A2" w:rsidP="00BE01D6">
      <w:pPr>
        <w:widowControl/>
        <w:ind w:left="1440"/>
        <w:rPr>
          <w:sz w:val="24"/>
        </w:rPr>
      </w:pPr>
      <w:hyperlink r:id="rId38" w:history="1">
        <w:r w:rsidR="00762758" w:rsidRPr="00762758">
          <w:rPr>
            <w:rStyle w:val="Hyperlink"/>
            <w:sz w:val="24"/>
            <w:lang w:val="en"/>
          </w:rPr>
          <w:t>43 CFR 12(E)</w:t>
        </w:r>
        <w:proofErr w:type="gramStart"/>
        <w:r w:rsidR="00762758" w:rsidRPr="00762758">
          <w:rPr>
            <w:rStyle w:val="Hyperlink"/>
            <w:sz w:val="24"/>
            <w:lang w:val="en"/>
          </w:rPr>
          <w:t>  Buy</w:t>
        </w:r>
        <w:proofErr w:type="gramEnd"/>
        <w:r w:rsidR="00762758" w:rsidRPr="00762758">
          <w:rPr>
            <w:rStyle w:val="Hyperlink"/>
            <w:sz w:val="24"/>
            <w:lang w:val="en"/>
          </w:rPr>
          <w:t xml:space="preserve"> American Requirements for Assistance Programs</w:t>
        </w:r>
      </w:hyperlink>
    </w:p>
    <w:p w14:paraId="5B3258AB" w14:textId="77777777" w:rsidR="00762758" w:rsidRPr="00762758" w:rsidRDefault="00762758" w:rsidP="00BE01D6">
      <w:pPr>
        <w:widowControl/>
        <w:ind w:left="1440"/>
        <w:rPr>
          <w:sz w:val="24"/>
          <w:lang w:val="en"/>
        </w:rPr>
      </w:pPr>
    </w:p>
    <w:p w14:paraId="5B3258AC" w14:textId="77777777" w:rsidR="00762758" w:rsidRDefault="00B545A2" w:rsidP="00BE01D6">
      <w:pPr>
        <w:widowControl/>
        <w:ind w:left="1440"/>
        <w:rPr>
          <w:sz w:val="24"/>
        </w:rPr>
      </w:pPr>
      <w:hyperlink r:id="rId39" w:history="1">
        <w:r w:rsidR="00762758" w:rsidRPr="00762758">
          <w:rPr>
            <w:rStyle w:val="Hyperlink"/>
            <w:sz w:val="24"/>
            <w:lang w:val="en"/>
          </w:rPr>
          <w:t>43 CFR 12(C) Uniform Administrative Requirements for Grants and Cooperative Agreements to State and Local</w:t>
        </w:r>
      </w:hyperlink>
    </w:p>
    <w:p w14:paraId="5B3258AD" w14:textId="77777777" w:rsidR="00762758" w:rsidRPr="00762758" w:rsidRDefault="00762758" w:rsidP="00BE01D6">
      <w:pPr>
        <w:widowControl/>
        <w:ind w:left="1440"/>
        <w:rPr>
          <w:sz w:val="24"/>
          <w:lang w:val="en"/>
        </w:rPr>
      </w:pPr>
    </w:p>
    <w:p w14:paraId="5B3258AE" w14:textId="77777777" w:rsidR="00762758" w:rsidRDefault="00B545A2" w:rsidP="00BE01D6">
      <w:pPr>
        <w:widowControl/>
        <w:ind w:left="1440"/>
        <w:rPr>
          <w:sz w:val="24"/>
        </w:rPr>
      </w:pPr>
      <w:hyperlink r:id="rId40" w:history="1">
        <w:r w:rsidR="00762758" w:rsidRPr="00762758">
          <w:rPr>
            <w:rStyle w:val="Hyperlink"/>
            <w:sz w:val="24"/>
            <w:lang w:val="en"/>
          </w:rPr>
          <w:t>43 CFR 12(F)</w:t>
        </w:r>
        <w:proofErr w:type="gramStart"/>
        <w:r w:rsidR="00762758" w:rsidRPr="00762758">
          <w:rPr>
            <w:rStyle w:val="Hyperlink"/>
            <w:sz w:val="24"/>
            <w:lang w:val="en"/>
          </w:rPr>
          <w:t>  Uniform</w:t>
        </w:r>
        <w:proofErr w:type="gramEnd"/>
        <w:r w:rsidR="00762758" w:rsidRPr="00762758">
          <w:rPr>
            <w:rStyle w:val="Hyperlink"/>
            <w:sz w:val="24"/>
            <w:lang w:val="en"/>
          </w:rPr>
          <w:t xml:space="preserve"> Administrative Requirements for Grants and Cooperative Agreements with Institutions of Higher Education, Hospitals, other Non-Profit and Commercial Organizations</w:t>
        </w:r>
      </w:hyperlink>
    </w:p>
    <w:p w14:paraId="5B3258AF" w14:textId="77777777" w:rsidR="00762758" w:rsidRPr="00762758" w:rsidRDefault="00762758" w:rsidP="00BE01D6">
      <w:pPr>
        <w:widowControl/>
        <w:ind w:left="1440"/>
        <w:rPr>
          <w:sz w:val="24"/>
          <w:lang w:val="en"/>
        </w:rPr>
      </w:pPr>
    </w:p>
    <w:p w14:paraId="5B3258B0" w14:textId="7C9EE9F3" w:rsidR="00762758" w:rsidRDefault="00B545A2" w:rsidP="00BE01D6">
      <w:pPr>
        <w:widowControl/>
        <w:ind w:left="1440"/>
        <w:rPr>
          <w:sz w:val="24"/>
        </w:rPr>
      </w:pPr>
      <w:hyperlink r:id="rId41" w:history="1">
        <w:r w:rsidR="00762758" w:rsidRPr="00762758">
          <w:rPr>
            <w:rStyle w:val="Hyperlink"/>
            <w:sz w:val="24"/>
            <w:lang w:val="en"/>
          </w:rPr>
          <w:t>43 CFR 43 Government</w:t>
        </w:r>
        <w:r w:rsidR="00443B65">
          <w:rPr>
            <w:rStyle w:val="Hyperlink"/>
            <w:sz w:val="24"/>
            <w:lang w:val="en"/>
          </w:rPr>
          <w:t xml:space="preserve"> </w:t>
        </w:r>
        <w:r w:rsidR="00762758" w:rsidRPr="00762758">
          <w:rPr>
            <w:rStyle w:val="Hyperlink"/>
            <w:sz w:val="24"/>
            <w:lang w:val="en"/>
          </w:rPr>
          <w:t>wide Requirements for a Drug-Free Workplace</w:t>
        </w:r>
      </w:hyperlink>
    </w:p>
    <w:p w14:paraId="5B3258B1" w14:textId="77777777" w:rsidR="00762758" w:rsidRPr="00762758" w:rsidRDefault="00762758" w:rsidP="00BE01D6">
      <w:pPr>
        <w:widowControl/>
        <w:ind w:left="1440"/>
        <w:rPr>
          <w:sz w:val="24"/>
          <w:lang w:val="en"/>
        </w:rPr>
      </w:pPr>
    </w:p>
    <w:p w14:paraId="5B3258B2" w14:textId="77777777" w:rsidR="00762758" w:rsidRDefault="00B545A2" w:rsidP="00BE01D6">
      <w:pPr>
        <w:widowControl/>
        <w:ind w:left="1440"/>
        <w:rPr>
          <w:sz w:val="24"/>
        </w:rPr>
      </w:pPr>
      <w:hyperlink r:id="rId42" w:history="1">
        <w:r w:rsidR="00762758" w:rsidRPr="00762758">
          <w:rPr>
            <w:rStyle w:val="Hyperlink"/>
            <w:sz w:val="24"/>
            <w:lang w:val="en"/>
          </w:rPr>
          <w:t>43 CFR 18 New Restrictions on Lobbying</w:t>
        </w:r>
      </w:hyperlink>
    </w:p>
    <w:p w14:paraId="5B3258B3" w14:textId="77777777" w:rsidR="00E80B09" w:rsidRDefault="00E80B09" w:rsidP="00BE01D6">
      <w:pPr>
        <w:widowControl/>
        <w:tabs>
          <w:tab w:val="left" w:pos="1080"/>
        </w:tabs>
        <w:spacing w:line="240" w:lineRule="atLeast"/>
        <w:ind w:left="1080"/>
        <w:rPr>
          <w:b/>
          <w:bCs/>
          <w:color w:val="000000"/>
          <w:sz w:val="24"/>
        </w:rPr>
      </w:pPr>
    </w:p>
    <w:p w14:paraId="5B3258B4"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 xml:space="preserve">Compliance </w:t>
      </w:r>
      <w:proofErr w:type="gramStart"/>
      <w:r w:rsidRPr="00E80B09">
        <w:rPr>
          <w:bCs/>
          <w:color w:val="000000"/>
          <w:sz w:val="24"/>
          <w:u w:val="single"/>
        </w:rPr>
        <w:t>With</w:t>
      </w:r>
      <w:proofErr w:type="gramEnd"/>
      <w:r w:rsidRPr="00877B8D">
        <w:rPr>
          <w:sz w:val="24"/>
          <w:u w:val="single"/>
        </w:rPr>
        <w:t xml:space="preserve"> Buy American Act</w:t>
      </w:r>
      <w:r w:rsidRPr="00877B8D">
        <w:rPr>
          <w:sz w:val="24"/>
        </w:rPr>
        <w:t xml:space="preserve">.  </w:t>
      </w:r>
    </w:p>
    <w:p w14:paraId="5B3258B5" w14:textId="77777777" w:rsidR="00C667DC" w:rsidRPr="00877B8D" w:rsidRDefault="00C667DC" w:rsidP="00BE01D6">
      <w:pPr>
        <w:widowControl/>
        <w:ind w:left="1440"/>
        <w:rPr>
          <w:sz w:val="24"/>
        </w:rPr>
      </w:pPr>
    </w:p>
    <w:p w14:paraId="5B3258B6" w14:textId="77777777" w:rsidR="00C667DC" w:rsidRPr="00877B8D" w:rsidRDefault="00C667DC" w:rsidP="00BA2990">
      <w:pPr>
        <w:widowControl/>
        <w:numPr>
          <w:ilvl w:val="0"/>
          <w:numId w:val="21"/>
        </w:numPr>
        <w:tabs>
          <w:tab w:val="left" w:pos="1800"/>
        </w:tabs>
        <w:ind w:left="0" w:firstLine="1440"/>
        <w:rPr>
          <w:sz w:val="24"/>
        </w:rPr>
      </w:pPr>
      <w:r w:rsidRPr="00877B8D">
        <w:rPr>
          <w:sz w:val="24"/>
        </w:rPr>
        <w:t xml:space="preserve">Notice:  Pursuant to </w:t>
      </w:r>
      <w:r w:rsidR="004A6622" w:rsidRPr="00877B8D">
        <w:rPr>
          <w:sz w:val="24"/>
        </w:rPr>
        <w:t>S</w:t>
      </w:r>
      <w:r w:rsidRPr="00877B8D">
        <w:rPr>
          <w:sz w:val="24"/>
        </w:rPr>
        <w:t>ec. 307 of the Omnibus Consolidated Appropriations Act of 1997, Public Law 104-208, 110 Stat. 3009, please be advised of the following:</w:t>
      </w:r>
      <w:r w:rsidR="004A6622" w:rsidRPr="00877B8D">
        <w:rPr>
          <w:sz w:val="24"/>
        </w:rPr>
        <w:t xml:space="preserve">  </w:t>
      </w:r>
      <w:r w:rsidRPr="00877B8D">
        <w:rPr>
          <w:sz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14:paraId="5B3258B7" w14:textId="77777777" w:rsidR="00C667DC" w:rsidRPr="00877B8D" w:rsidRDefault="00C667DC" w:rsidP="00BE01D6">
      <w:pPr>
        <w:widowControl/>
        <w:tabs>
          <w:tab w:val="left" w:pos="1800"/>
        </w:tabs>
        <w:ind w:firstLine="1440"/>
        <w:rPr>
          <w:sz w:val="24"/>
        </w:rPr>
      </w:pPr>
    </w:p>
    <w:p w14:paraId="5B3258B8" w14:textId="77777777" w:rsidR="00C667DC" w:rsidRPr="00877B8D" w:rsidRDefault="004A6622" w:rsidP="00BE01D6">
      <w:pPr>
        <w:widowControl/>
        <w:tabs>
          <w:tab w:val="left" w:pos="1800"/>
        </w:tabs>
        <w:ind w:firstLine="1440"/>
        <w:rPr>
          <w:sz w:val="24"/>
        </w:rPr>
      </w:pPr>
      <w:r w:rsidRPr="00877B8D">
        <w:rPr>
          <w:sz w:val="24"/>
        </w:rPr>
        <w:t>b.</w:t>
      </w:r>
      <w:r w:rsidRPr="00877B8D">
        <w:rPr>
          <w:sz w:val="24"/>
        </w:rPr>
        <w:tab/>
      </w:r>
      <w:r w:rsidR="00C667DC" w:rsidRPr="00877B8D">
        <w:rPr>
          <w:sz w:val="24"/>
        </w:rPr>
        <w:t xml:space="preserve">Recipient agrees to follow the requirements in 43 CFR Part 12, Subpart E, </w:t>
      </w:r>
      <w:proofErr w:type="gramStart"/>
      <w:r w:rsidR="00C667DC" w:rsidRPr="00877B8D">
        <w:rPr>
          <w:sz w:val="24"/>
        </w:rPr>
        <w:t>Buy</w:t>
      </w:r>
      <w:proofErr w:type="gramEnd"/>
      <w:r w:rsidR="00C667DC" w:rsidRPr="00877B8D">
        <w:rPr>
          <w:sz w:val="24"/>
        </w:rPr>
        <w:t xml:space="preserve"> American Requirements for Assistance Programs. </w:t>
      </w:r>
    </w:p>
    <w:p w14:paraId="5B3258B9" w14:textId="77777777" w:rsidR="00C667DC" w:rsidRPr="00877B8D" w:rsidRDefault="00C667DC" w:rsidP="00BE01D6">
      <w:pPr>
        <w:widowControl/>
        <w:ind w:left="1440"/>
        <w:rPr>
          <w:sz w:val="24"/>
        </w:rPr>
      </w:pPr>
    </w:p>
    <w:p w14:paraId="5B3258BA"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E80B09">
        <w:rPr>
          <w:bCs/>
          <w:color w:val="000000"/>
          <w:sz w:val="24"/>
          <w:u w:val="single"/>
        </w:rPr>
        <w:t>Opposition</w:t>
      </w:r>
      <w:r w:rsidRPr="00E80B09">
        <w:rPr>
          <w:sz w:val="24"/>
          <w:u w:val="single"/>
        </w:rPr>
        <w:t xml:space="preserve"> </w:t>
      </w:r>
      <w:r w:rsidRPr="00877B8D">
        <w:rPr>
          <w:sz w:val="24"/>
          <w:u w:val="single"/>
        </w:rPr>
        <w:t>to Any Legislation</w:t>
      </w:r>
      <w:r w:rsidRPr="00877B8D">
        <w:rPr>
          <w:b/>
          <w:sz w:val="24"/>
        </w:rPr>
        <w:t xml:space="preserve">.  </w:t>
      </w:r>
      <w:r w:rsidRPr="00877B8D">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14:paraId="5B3258BB" w14:textId="77777777" w:rsidR="00C667DC" w:rsidRPr="00877B8D" w:rsidRDefault="00C667DC" w:rsidP="00BE01D6">
      <w:pPr>
        <w:widowControl/>
        <w:ind w:left="720"/>
        <w:rPr>
          <w:sz w:val="24"/>
        </w:rPr>
      </w:pPr>
      <w:r w:rsidRPr="00877B8D">
        <w:rPr>
          <w:sz w:val="24"/>
        </w:rPr>
        <w:t xml:space="preserve"> </w:t>
      </w:r>
    </w:p>
    <w:p w14:paraId="5B3258BC" w14:textId="77777777" w:rsidR="006C0532"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E80B09">
        <w:rPr>
          <w:bCs/>
          <w:color w:val="000000"/>
          <w:sz w:val="24"/>
          <w:u w:val="single"/>
        </w:rPr>
        <w:t>Endorsements</w:t>
      </w:r>
      <w:r w:rsidRPr="00877B8D">
        <w:rPr>
          <w:b/>
          <w:sz w:val="24"/>
        </w:rPr>
        <w:t>.</w:t>
      </w:r>
    </w:p>
    <w:p w14:paraId="5B3258BD" w14:textId="77777777" w:rsidR="006C0532" w:rsidRPr="00877B8D" w:rsidRDefault="006C0532" w:rsidP="00BE01D6">
      <w:pPr>
        <w:pStyle w:val="ListParagraph"/>
        <w:widowControl/>
        <w:rPr>
          <w:sz w:val="24"/>
        </w:rPr>
      </w:pPr>
    </w:p>
    <w:p w14:paraId="5B3258BE" w14:textId="77777777" w:rsidR="00C667DC" w:rsidRPr="00877B8D" w:rsidRDefault="00C667DC" w:rsidP="00BE01D6">
      <w:pPr>
        <w:widowControl/>
        <w:numPr>
          <w:ilvl w:val="0"/>
          <w:numId w:val="19"/>
        </w:numPr>
        <w:tabs>
          <w:tab w:val="left" w:pos="1440"/>
          <w:tab w:val="left" w:pos="1800"/>
        </w:tabs>
        <w:ind w:left="0" w:firstLine="1440"/>
        <w:rPr>
          <w:sz w:val="24"/>
        </w:rPr>
      </w:pPr>
      <w:r w:rsidRPr="00877B8D">
        <w:rPr>
          <w:sz w:val="24"/>
        </w:rPr>
        <w:t>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14:paraId="5B3258BF" w14:textId="77777777" w:rsidR="00C667DC" w:rsidRPr="00877B8D" w:rsidRDefault="00C667DC" w:rsidP="00BE01D6">
      <w:pPr>
        <w:widowControl/>
        <w:tabs>
          <w:tab w:val="left" w:pos="1800"/>
        </w:tabs>
        <w:ind w:firstLine="1440"/>
        <w:rPr>
          <w:sz w:val="24"/>
        </w:rPr>
      </w:pPr>
    </w:p>
    <w:p w14:paraId="5B3258C0" w14:textId="77777777" w:rsidR="00C667DC" w:rsidRPr="00877B8D" w:rsidRDefault="00C667DC" w:rsidP="00BE01D6">
      <w:pPr>
        <w:widowControl/>
        <w:numPr>
          <w:ilvl w:val="0"/>
          <w:numId w:val="19"/>
        </w:numPr>
        <w:tabs>
          <w:tab w:val="left" w:pos="1800"/>
        </w:tabs>
        <w:ind w:left="0" w:firstLine="1440"/>
        <w:rPr>
          <w:sz w:val="24"/>
        </w:rPr>
      </w:pPr>
      <w:r w:rsidRPr="00877B8D">
        <w:rPr>
          <w:sz w:val="24"/>
        </w:rPr>
        <w:t>All information submitted for publication or other public releases of information regarding this project shall carry the following disclaimer:</w:t>
      </w:r>
    </w:p>
    <w:p w14:paraId="5B3258C1" w14:textId="77777777" w:rsidR="00C667DC" w:rsidRPr="00877B8D" w:rsidRDefault="00C667DC" w:rsidP="00BE01D6">
      <w:pPr>
        <w:widowControl/>
        <w:tabs>
          <w:tab w:val="left" w:pos="1800"/>
        </w:tabs>
        <w:ind w:firstLine="1440"/>
        <w:rPr>
          <w:sz w:val="24"/>
        </w:rPr>
      </w:pPr>
    </w:p>
    <w:p w14:paraId="5B3258C2" w14:textId="77777777" w:rsidR="00C667DC" w:rsidRPr="00877B8D" w:rsidRDefault="00C667DC" w:rsidP="00BE01D6">
      <w:pPr>
        <w:widowControl/>
        <w:numPr>
          <w:ilvl w:val="0"/>
          <w:numId w:val="19"/>
        </w:numPr>
        <w:tabs>
          <w:tab w:val="left" w:pos="1800"/>
        </w:tabs>
        <w:ind w:left="0" w:firstLine="1440"/>
        <w:rPr>
          <w:sz w:val="24"/>
        </w:rPr>
      </w:pPr>
      <w:r w:rsidRPr="00877B8D">
        <w:rPr>
          <w:sz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14:paraId="5B3258C3" w14:textId="77777777" w:rsidR="00C667DC" w:rsidRPr="00877B8D" w:rsidRDefault="00C667DC" w:rsidP="00BE01D6">
      <w:pPr>
        <w:widowControl/>
        <w:tabs>
          <w:tab w:val="left" w:pos="1800"/>
        </w:tabs>
        <w:ind w:firstLine="1440"/>
        <w:rPr>
          <w:sz w:val="24"/>
        </w:rPr>
      </w:pPr>
    </w:p>
    <w:p w14:paraId="5B3258C4" w14:textId="77777777" w:rsidR="00C667DC" w:rsidRPr="00877B8D" w:rsidRDefault="00C667DC" w:rsidP="00BE01D6">
      <w:pPr>
        <w:widowControl/>
        <w:numPr>
          <w:ilvl w:val="0"/>
          <w:numId w:val="19"/>
        </w:numPr>
        <w:tabs>
          <w:tab w:val="left" w:pos="1800"/>
        </w:tabs>
        <w:ind w:left="0" w:firstLine="1440"/>
        <w:rPr>
          <w:sz w:val="24"/>
        </w:rPr>
      </w:pPr>
      <w:r w:rsidRPr="00877B8D">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14:paraId="5B3258C5" w14:textId="77777777" w:rsidR="00C667DC" w:rsidRPr="00877B8D" w:rsidRDefault="00C667DC" w:rsidP="00BE01D6">
      <w:pPr>
        <w:widowControl/>
        <w:tabs>
          <w:tab w:val="left" w:pos="1800"/>
        </w:tabs>
        <w:ind w:firstLine="1440"/>
        <w:rPr>
          <w:sz w:val="24"/>
        </w:rPr>
      </w:pPr>
    </w:p>
    <w:p w14:paraId="5B3258C6" w14:textId="77777777" w:rsidR="00C667DC" w:rsidRPr="00877B8D" w:rsidRDefault="00C667DC" w:rsidP="00BE01D6">
      <w:pPr>
        <w:widowControl/>
        <w:numPr>
          <w:ilvl w:val="0"/>
          <w:numId w:val="19"/>
        </w:numPr>
        <w:tabs>
          <w:tab w:val="left" w:pos="1800"/>
        </w:tabs>
        <w:ind w:left="0" w:firstLine="1440"/>
        <w:rPr>
          <w:sz w:val="24"/>
        </w:rPr>
      </w:pPr>
      <w:r w:rsidRPr="00877B8D">
        <w:rPr>
          <w:sz w:val="24"/>
        </w:rPr>
        <w:t xml:space="preserve">A recipient further agrees to include this provision in a </w:t>
      </w:r>
      <w:proofErr w:type="spellStart"/>
      <w:r w:rsidRPr="00877B8D">
        <w:rPr>
          <w:sz w:val="24"/>
        </w:rPr>
        <w:t>subaward</w:t>
      </w:r>
      <w:proofErr w:type="spellEnd"/>
      <w:r w:rsidRPr="00877B8D">
        <w:rPr>
          <w:sz w:val="24"/>
        </w:rPr>
        <w:t xml:space="preserve"> to and </w:t>
      </w:r>
      <w:proofErr w:type="spellStart"/>
      <w:r w:rsidRPr="00877B8D">
        <w:rPr>
          <w:sz w:val="24"/>
        </w:rPr>
        <w:t>subrecipient</w:t>
      </w:r>
      <w:proofErr w:type="spellEnd"/>
      <w:r w:rsidRPr="00877B8D">
        <w:rPr>
          <w:sz w:val="24"/>
        </w:rPr>
        <w:t xml:space="preserve">, except for a </w:t>
      </w:r>
      <w:proofErr w:type="spellStart"/>
      <w:r w:rsidRPr="00877B8D">
        <w:rPr>
          <w:sz w:val="24"/>
        </w:rPr>
        <w:t>subaward</w:t>
      </w:r>
      <w:proofErr w:type="spellEnd"/>
      <w:r w:rsidRPr="00877B8D">
        <w:rPr>
          <w:sz w:val="24"/>
        </w:rPr>
        <w:t xml:space="preserve"> to a State government, a local government, or to a federally recognized Indian tribal government. </w:t>
      </w:r>
    </w:p>
    <w:p w14:paraId="5B3258C7" w14:textId="77777777" w:rsidR="00C667DC" w:rsidRPr="00877B8D" w:rsidRDefault="00C667DC" w:rsidP="00BE01D6">
      <w:pPr>
        <w:widowControl/>
        <w:tabs>
          <w:tab w:val="left" w:pos="1800"/>
        </w:tabs>
        <w:ind w:firstLine="1440"/>
        <w:rPr>
          <w:sz w:val="24"/>
        </w:rPr>
      </w:pPr>
    </w:p>
    <w:p w14:paraId="5B3258C8"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 xml:space="preserve">Retention </w:t>
      </w:r>
      <w:r w:rsidRPr="00E80B09">
        <w:rPr>
          <w:bCs/>
          <w:color w:val="000000"/>
          <w:sz w:val="24"/>
          <w:u w:val="single"/>
        </w:rPr>
        <w:t>and</w:t>
      </w:r>
      <w:r w:rsidRPr="00877B8D">
        <w:rPr>
          <w:sz w:val="24"/>
          <w:u w:val="single"/>
        </w:rPr>
        <w:t xml:space="preserve"> Access Requirements for Records</w:t>
      </w:r>
      <w:r w:rsidRPr="00877B8D">
        <w:rPr>
          <w:sz w:val="24"/>
        </w:rPr>
        <w:t xml:space="preserve">.  All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14:paraId="5B3258C9" w14:textId="77777777" w:rsidR="00C667DC" w:rsidRPr="00877B8D" w:rsidRDefault="00C667DC" w:rsidP="00BE01D6">
      <w:pPr>
        <w:widowControl/>
        <w:ind w:left="2160"/>
        <w:rPr>
          <w:sz w:val="24"/>
        </w:rPr>
      </w:pPr>
    </w:p>
    <w:p w14:paraId="5B3258CA"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Increasing Seat Belt Use</w:t>
      </w:r>
      <w:r w:rsidRPr="00877B8D">
        <w:rPr>
          <w:b/>
          <w:sz w:val="24"/>
        </w:rPr>
        <w:t>.</w:t>
      </w:r>
      <w:r w:rsidRPr="00877B8D">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14:paraId="5B3258CB" w14:textId="77777777" w:rsidR="008E4F88" w:rsidRPr="00877B8D" w:rsidRDefault="008E4F88" w:rsidP="00BE01D6">
      <w:pPr>
        <w:widowControl/>
        <w:tabs>
          <w:tab w:val="left" w:pos="1440"/>
        </w:tabs>
        <w:spacing w:line="240" w:lineRule="atLeast"/>
        <w:ind w:left="1080"/>
        <w:rPr>
          <w:sz w:val="24"/>
        </w:rPr>
      </w:pPr>
    </w:p>
    <w:p w14:paraId="5B3258CC" w14:textId="77777777" w:rsidR="008E4F88" w:rsidRPr="00877B8D" w:rsidRDefault="008E4F88"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E80B09">
        <w:rPr>
          <w:sz w:val="24"/>
          <w:u w:val="single"/>
        </w:rPr>
        <w:t>Prohibition</w:t>
      </w:r>
      <w:r w:rsidRPr="00877B8D">
        <w:rPr>
          <w:color w:val="000000"/>
          <w:sz w:val="24"/>
          <w:u w:val="single"/>
        </w:rPr>
        <w:t xml:space="preserve"> on Text Messaging and Using Electronic Equipment Supplied by the Government while Driving</w:t>
      </w:r>
      <w:r w:rsidRPr="00877B8D">
        <w:rPr>
          <w:color w:val="000000"/>
          <w:sz w:val="24"/>
        </w:rPr>
        <w:t xml:space="preserve">. This executive order introduces a Federal Government-wide prohibition on the use of text messaging while driving on official business or while </w:t>
      </w:r>
      <w:r w:rsidRPr="00877B8D">
        <w:rPr>
          <w:sz w:val="24"/>
        </w:rPr>
        <w:t>using</w:t>
      </w:r>
      <w:r w:rsidRPr="00877B8D">
        <w:rPr>
          <w:color w:val="000000"/>
          <w:sz w:val="24"/>
        </w:rPr>
        <w:t xml:space="preserve"> Government-supplied equipment, driving company-owned or rented </w:t>
      </w:r>
      <w:r w:rsidRPr="00877B8D">
        <w:rPr>
          <w:sz w:val="24"/>
        </w:rPr>
        <w:t>vehicles</w:t>
      </w:r>
      <w:r w:rsidRPr="00877B8D">
        <w:rPr>
          <w:color w:val="000000"/>
          <w:sz w:val="24"/>
        </w:rPr>
        <w:t xml:space="preserve"> or GOV, or while driving POV when on official Government business or when performing any work for or on behalf of the Government.</w:t>
      </w:r>
    </w:p>
    <w:p w14:paraId="5B3258CD" w14:textId="77777777" w:rsidR="008E4F88" w:rsidRPr="00877B8D" w:rsidRDefault="008E4F88" w:rsidP="00BE01D6">
      <w:pPr>
        <w:widowControl/>
        <w:ind w:left="720" w:firstLine="720"/>
        <w:rPr>
          <w:sz w:val="24"/>
        </w:rPr>
      </w:pPr>
    </w:p>
    <w:p w14:paraId="5B3258CE"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Special Terms and Conditions</w:t>
      </w:r>
      <w:r w:rsidRPr="00877B8D">
        <w:rPr>
          <w:sz w:val="24"/>
        </w:rPr>
        <w:t>.</w:t>
      </w:r>
    </w:p>
    <w:p w14:paraId="5B3258CF" w14:textId="77777777" w:rsidR="00C667DC" w:rsidRPr="00877B8D" w:rsidRDefault="00C667DC" w:rsidP="00BE01D6">
      <w:pPr>
        <w:widowControl/>
        <w:ind w:left="720" w:firstLine="720"/>
        <w:rPr>
          <w:b/>
          <w:sz w:val="24"/>
        </w:rPr>
      </w:pPr>
    </w:p>
    <w:p w14:paraId="5B3258D0" w14:textId="77777777" w:rsidR="00C667DC" w:rsidRPr="00877B8D" w:rsidRDefault="00C667DC" w:rsidP="00BE01D6">
      <w:pPr>
        <w:widowControl/>
        <w:tabs>
          <w:tab w:val="left" w:pos="1800"/>
          <w:tab w:val="left" w:pos="2160"/>
        </w:tabs>
        <w:ind w:firstLine="1440"/>
        <w:rPr>
          <w:sz w:val="24"/>
        </w:rPr>
      </w:pPr>
      <w:r w:rsidRPr="00877B8D">
        <w:rPr>
          <w:sz w:val="24"/>
        </w:rPr>
        <w:t xml:space="preserve">a. </w:t>
      </w:r>
      <w:r w:rsidRPr="00877B8D">
        <w:rPr>
          <w:sz w:val="24"/>
          <w:u w:val="single"/>
        </w:rPr>
        <w:t>Order of Precedence</w:t>
      </w:r>
      <w:r w:rsidRPr="00877B8D">
        <w:rPr>
          <w:b/>
          <w:sz w:val="24"/>
        </w:rPr>
        <w:t>.</w:t>
      </w:r>
      <w:r w:rsidRPr="00877B8D">
        <w:rPr>
          <w:sz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14:paraId="5B3258D1" w14:textId="77777777" w:rsidR="00C667DC" w:rsidRPr="00877B8D" w:rsidRDefault="00C667DC" w:rsidP="00BE01D6">
      <w:pPr>
        <w:widowControl/>
        <w:tabs>
          <w:tab w:val="left" w:pos="1800"/>
          <w:tab w:val="left" w:pos="2160"/>
        </w:tabs>
        <w:ind w:firstLine="1440"/>
        <w:rPr>
          <w:sz w:val="24"/>
        </w:rPr>
      </w:pPr>
    </w:p>
    <w:p w14:paraId="5B3258D2" w14:textId="77777777" w:rsidR="006C0532" w:rsidRPr="00877B8D" w:rsidRDefault="00E80B09" w:rsidP="00BE01D6">
      <w:pPr>
        <w:widowControl/>
        <w:numPr>
          <w:ilvl w:val="1"/>
          <w:numId w:val="2"/>
        </w:numPr>
        <w:tabs>
          <w:tab w:val="clear" w:pos="2520"/>
          <w:tab w:val="num" w:pos="1440"/>
        </w:tabs>
        <w:ind w:left="1800"/>
        <w:rPr>
          <w:sz w:val="24"/>
        </w:rPr>
      </w:pPr>
      <w:r>
        <w:rPr>
          <w:sz w:val="24"/>
          <w:u w:val="single"/>
        </w:rPr>
        <w:t>Modifications</w:t>
      </w:r>
      <w:r w:rsidR="00C667DC" w:rsidRPr="00877B8D">
        <w:rPr>
          <w:sz w:val="24"/>
        </w:rPr>
        <w:t>.</w:t>
      </w:r>
    </w:p>
    <w:p w14:paraId="5B3258D3" w14:textId="77777777" w:rsidR="006C0532" w:rsidRPr="00877B8D" w:rsidRDefault="006C0532" w:rsidP="00BE01D6">
      <w:pPr>
        <w:widowControl/>
        <w:tabs>
          <w:tab w:val="left" w:pos="2160"/>
        </w:tabs>
        <w:ind w:left="2160"/>
        <w:rPr>
          <w:sz w:val="24"/>
        </w:rPr>
      </w:pPr>
    </w:p>
    <w:p w14:paraId="5B3258D4" w14:textId="77777777" w:rsidR="00C667DC" w:rsidRPr="00877B8D" w:rsidRDefault="00C667DC" w:rsidP="00BE01D6">
      <w:pPr>
        <w:widowControl/>
        <w:numPr>
          <w:ilvl w:val="4"/>
          <w:numId w:val="2"/>
        </w:numPr>
        <w:tabs>
          <w:tab w:val="left" w:pos="0"/>
          <w:tab w:val="left" w:pos="2160"/>
        </w:tabs>
        <w:ind w:left="0" w:firstLine="1800"/>
        <w:rPr>
          <w:sz w:val="24"/>
        </w:rPr>
      </w:pPr>
      <w:r w:rsidRPr="00877B8D">
        <w:rPr>
          <w:sz w:val="24"/>
        </w:rPr>
        <w:t xml:space="preserve">The agreement may be </w:t>
      </w:r>
      <w:r w:rsidR="00E80B09">
        <w:rPr>
          <w:sz w:val="24"/>
        </w:rPr>
        <w:t>modified</w:t>
      </w:r>
      <w:r w:rsidRPr="00877B8D">
        <w:rPr>
          <w:sz w:val="24"/>
        </w:rPr>
        <w:t xml:space="preserve">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w:t>
      </w:r>
      <w:proofErr w:type="gramStart"/>
      <w:r w:rsidRPr="00877B8D">
        <w:rPr>
          <w:sz w:val="24"/>
        </w:rPr>
        <w:t>Section</w:t>
      </w:r>
      <w:proofErr w:type="gramEnd"/>
      <w:r w:rsidRPr="00877B8D">
        <w:rPr>
          <w:sz w:val="24"/>
        </w:rPr>
        <w:t xml:space="preserve"> 12.83 for State, local and Indian tribal governments or Subpart F, Section 12.961 for institutions of higher education, hospitals, other non-profit and all other organizations. </w:t>
      </w:r>
    </w:p>
    <w:p w14:paraId="5B3258D5" w14:textId="77777777" w:rsidR="00C667DC" w:rsidRPr="00877B8D" w:rsidRDefault="00C667DC" w:rsidP="00BE01D6">
      <w:pPr>
        <w:widowControl/>
        <w:tabs>
          <w:tab w:val="left" w:pos="1800"/>
          <w:tab w:val="left" w:pos="2160"/>
        </w:tabs>
        <w:ind w:firstLine="1440"/>
        <w:rPr>
          <w:sz w:val="24"/>
          <w:highlight w:val="yellow"/>
        </w:rPr>
      </w:pPr>
    </w:p>
    <w:p w14:paraId="5B3258D6" w14:textId="77777777" w:rsidR="00C667DC" w:rsidRPr="00877B8D" w:rsidRDefault="00C667DC" w:rsidP="00BE01D6">
      <w:pPr>
        <w:widowControl/>
        <w:numPr>
          <w:ilvl w:val="4"/>
          <w:numId w:val="2"/>
        </w:numPr>
        <w:tabs>
          <w:tab w:val="left" w:pos="0"/>
          <w:tab w:val="left" w:pos="2160"/>
        </w:tabs>
        <w:ind w:left="0" w:firstLine="1800"/>
        <w:rPr>
          <w:sz w:val="24"/>
        </w:rPr>
      </w:pPr>
      <w:r w:rsidRPr="00877B8D">
        <w:rPr>
          <w:sz w:val="24"/>
        </w:rPr>
        <w:t xml:space="preserve">All other changes shall be made by means of a bilateral amendment to the agreement.  No oral statement made by any person, or written statement by any person other than the GMO, shall be allowed in any manner or degree to amend or otherwise effect the terms of the agreement.  </w:t>
      </w:r>
    </w:p>
    <w:p w14:paraId="5B3258D7" w14:textId="77777777" w:rsidR="00C667DC" w:rsidRPr="00877B8D" w:rsidRDefault="00C667DC" w:rsidP="00BE01D6">
      <w:pPr>
        <w:widowControl/>
        <w:tabs>
          <w:tab w:val="left" w:pos="1800"/>
          <w:tab w:val="left" w:pos="2160"/>
        </w:tabs>
        <w:ind w:firstLine="1440"/>
        <w:rPr>
          <w:sz w:val="24"/>
        </w:rPr>
      </w:pPr>
    </w:p>
    <w:p w14:paraId="5B3258D8" w14:textId="77777777" w:rsidR="00C667DC" w:rsidRPr="00877B8D" w:rsidRDefault="00C667DC" w:rsidP="00BE01D6">
      <w:pPr>
        <w:widowControl/>
        <w:numPr>
          <w:ilvl w:val="4"/>
          <w:numId w:val="2"/>
        </w:numPr>
        <w:tabs>
          <w:tab w:val="left" w:pos="0"/>
          <w:tab w:val="left" w:pos="2160"/>
        </w:tabs>
        <w:ind w:left="0" w:firstLine="1800"/>
        <w:rPr>
          <w:sz w:val="24"/>
        </w:rPr>
      </w:pPr>
      <w:r w:rsidRPr="00877B8D">
        <w:rPr>
          <w:sz w:val="24"/>
        </w:rPr>
        <w:t xml:space="preserve">All requests for amendment of the agreement shall be made in writing, provide a 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BLM. </w:t>
      </w:r>
    </w:p>
    <w:p w14:paraId="5B3258D9" w14:textId="77777777" w:rsidR="00C667DC" w:rsidRPr="00877B8D" w:rsidRDefault="00C667DC" w:rsidP="00BE01D6">
      <w:pPr>
        <w:widowControl/>
        <w:tabs>
          <w:tab w:val="left" w:pos="1800"/>
          <w:tab w:val="left" w:pos="2160"/>
        </w:tabs>
        <w:ind w:firstLine="1440"/>
        <w:rPr>
          <w:sz w:val="24"/>
        </w:rPr>
      </w:pPr>
    </w:p>
    <w:p w14:paraId="5B3258DA" w14:textId="77777777" w:rsidR="00C667DC" w:rsidRPr="00877B8D" w:rsidRDefault="00C667DC" w:rsidP="00BE01D6">
      <w:pPr>
        <w:widowControl/>
        <w:numPr>
          <w:ilvl w:val="1"/>
          <w:numId w:val="2"/>
        </w:numPr>
        <w:tabs>
          <w:tab w:val="clear" w:pos="2520"/>
          <w:tab w:val="num" w:pos="0"/>
          <w:tab w:val="left" w:pos="1800"/>
        </w:tabs>
        <w:ind w:left="0" w:firstLine="1440"/>
        <w:rPr>
          <w:sz w:val="24"/>
        </w:rPr>
      </w:pPr>
      <w:r w:rsidRPr="00877B8D">
        <w:rPr>
          <w:sz w:val="24"/>
          <w:u w:val="single"/>
        </w:rPr>
        <w:lastRenderedPageBreak/>
        <w:t>Budget and Program Plan Revision</w:t>
      </w:r>
      <w:r w:rsidRPr="00877B8D">
        <w:rPr>
          <w:b/>
          <w:sz w:val="24"/>
        </w:rPr>
        <w:t>.</w:t>
      </w:r>
      <w:r w:rsidRPr="00877B8D">
        <w:rPr>
          <w:sz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and Program Officer (PO).</w:t>
      </w:r>
    </w:p>
    <w:p w14:paraId="5B3258DB" w14:textId="77777777" w:rsidR="00C667DC" w:rsidRPr="00877B8D" w:rsidRDefault="00C667DC" w:rsidP="00BE01D6">
      <w:pPr>
        <w:widowControl/>
        <w:tabs>
          <w:tab w:val="num" w:pos="0"/>
          <w:tab w:val="left" w:pos="1800"/>
        </w:tabs>
        <w:ind w:firstLine="1440"/>
        <w:rPr>
          <w:sz w:val="24"/>
        </w:rPr>
      </w:pPr>
    </w:p>
    <w:p w14:paraId="5B3258DC" w14:textId="77777777" w:rsidR="00CF3194" w:rsidRPr="00877B8D" w:rsidRDefault="00C667DC" w:rsidP="00BE01D6">
      <w:pPr>
        <w:widowControl/>
        <w:numPr>
          <w:ilvl w:val="1"/>
          <w:numId w:val="2"/>
        </w:numPr>
        <w:tabs>
          <w:tab w:val="clear" w:pos="2520"/>
          <w:tab w:val="num" w:pos="0"/>
          <w:tab w:val="left" w:pos="1800"/>
        </w:tabs>
        <w:ind w:left="0" w:firstLine="1440"/>
        <w:rPr>
          <w:sz w:val="24"/>
        </w:rPr>
      </w:pPr>
      <w:r w:rsidRPr="00877B8D">
        <w:rPr>
          <w:sz w:val="24"/>
          <w:u w:val="single"/>
        </w:rPr>
        <w:t>Audit Requirements</w:t>
      </w:r>
      <w:r w:rsidRPr="00877B8D">
        <w:rPr>
          <w:b/>
          <w:sz w:val="24"/>
        </w:rPr>
        <w:t>.</w:t>
      </w:r>
    </w:p>
    <w:p w14:paraId="5B3258DD" w14:textId="77777777" w:rsidR="00CF3194" w:rsidRPr="00877B8D" w:rsidRDefault="00CF3194" w:rsidP="00BE01D6">
      <w:pPr>
        <w:pStyle w:val="ListParagraph"/>
        <w:widowControl/>
        <w:rPr>
          <w:sz w:val="24"/>
        </w:rPr>
      </w:pPr>
    </w:p>
    <w:p w14:paraId="5B3258DE" w14:textId="77777777" w:rsidR="00CF3194" w:rsidRPr="00877B8D" w:rsidRDefault="00C667DC" w:rsidP="00BE01D6">
      <w:pPr>
        <w:widowControl/>
        <w:numPr>
          <w:ilvl w:val="4"/>
          <w:numId w:val="2"/>
        </w:numPr>
        <w:tabs>
          <w:tab w:val="left" w:pos="2160"/>
        </w:tabs>
        <w:ind w:left="0" w:firstLine="1800"/>
        <w:rPr>
          <w:sz w:val="24"/>
        </w:rPr>
      </w:pPr>
      <w:r w:rsidRPr="00877B8D">
        <w:rPr>
          <w:sz w:val="24"/>
        </w:rPr>
        <w:t xml:space="preserve">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43" w:history="1">
        <w:r w:rsidRPr="00877B8D">
          <w:rPr>
            <w:rStyle w:val="Hyperlink"/>
            <w:color w:val="auto"/>
            <w:sz w:val="24"/>
            <w:u w:val="none"/>
          </w:rPr>
          <w:t>http://www.whitehouse.gov/omb/grants/grants_circulars.html</w:t>
        </w:r>
      </w:hyperlink>
      <w:r w:rsidRPr="00877B8D">
        <w:rPr>
          <w:sz w:val="24"/>
        </w:rPr>
        <w:t>.</w:t>
      </w:r>
    </w:p>
    <w:p w14:paraId="5B3258DF" w14:textId="77777777" w:rsidR="00C667DC" w:rsidRPr="00877B8D" w:rsidRDefault="00C667DC" w:rsidP="00BE01D6">
      <w:pPr>
        <w:widowControl/>
        <w:tabs>
          <w:tab w:val="left" w:pos="2160"/>
          <w:tab w:val="num" w:pos="3960"/>
        </w:tabs>
        <w:ind w:firstLine="1800"/>
        <w:rPr>
          <w:sz w:val="24"/>
        </w:rPr>
      </w:pPr>
    </w:p>
    <w:p w14:paraId="5B3258E0" w14:textId="77777777" w:rsidR="00C667DC" w:rsidRPr="00877B8D" w:rsidRDefault="00C667DC" w:rsidP="00BE01D6">
      <w:pPr>
        <w:widowControl/>
        <w:numPr>
          <w:ilvl w:val="4"/>
          <w:numId w:val="2"/>
        </w:numPr>
        <w:tabs>
          <w:tab w:val="left" w:pos="2160"/>
        </w:tabs>
        <w:ind w:left="0" w:firstLine="1800"/>
        <w:rPr>
          <w:sz w:val="24"/>
        </w:rPr>
      </w:pPr>
      <w:r w:rsidRPr="00877B8D">
        <w:rPr>
          <w:sz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14:paraId="5B3258E1" w14:textId="77777777" w:rsidR="00C667DC" w:rsidRPr="00877B8D" w:rsidRDefault="00C667DC" w:rsidP="00BE01D6">
      <w:pPr>
        <w:widowControl/>
        <w:tabs>
          <w:tab w:val="left" w:pos="1800"/>
          <w:tab w:val="left" w:pos="2160"/>
          <w:tab w:val="num" w:pos="3960"/>
        </w:tabs>
        <w:ind w:firstLine="1800"/>
        <w:rPr>
          <w:sz w:val="24"/>
        </w:rPr>
      </w:pPr>
    </w:p>
    <w:p w14:paraId="5B3258E2" w14:textId="77777777" w:rsidR="00C667DC" w:rsidRPr="00877B8D" w:rsidRDefault="00C667DC" w:rsidP="00BE01D6">
      <w:pPr>
        <w:widowControl/>
        <w:numPr>
          <w:ilvl w:val="4"/>
          <w:numId w:val="2"/>
        </w:numPr>
        <w:tabs>
          <w:tab w:val="left" w:pos="2160"/>
        </w:tabs>
        <w:ind w:left="0" w:firstLine="1800"/>
        <w:rPr>
          <w:sz w:val="24"/>
        </w:rPr>
      </w:pPr>
      <w:r w:rsidRPr="00877B8D">
        <w:rPr>
          <w:sz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w:t>
      </w:r>
      <w:r w:rsidR="00762758">
        <w:rPr>
          <w:sz w:val="24"/>
        </w:rPr>
        <w:t>en</w:t>
      </w:r>
      <w:r w:rsidRPr="00877B8D">
        <w:rPr>
          <w:sz w:val="24"/>
        </w:rPr>
        <w:t xml:space="preserve">titled </w:t>
      </w:r>
      <w:r w:rsidR="00762758">
        <w:rPr>
          <w:sz w:val="24"/>
        </w:rPr>
        <w:t>"</w:t>
      </w:r>
      <w:r w:rsidRPr="00877B8D">
        <w:rPr>
          <w:sz w:val="24"/>
        </w:rPr>
        <w:t xml:space="preserve">Highlights of the Single Audit Process" which is available on the internet at </w:t>
      </w:r>
      <w:hyperlink r:id="rId44" w:history="1">
        <w:r w:rsidR="00762758">
          <w:rPr>
            <w:rStyle w:val="Hyperlink"/>
            <w:sz w:val="24"/>
          </w:rPr>
          <w:t>http://www.oig.dol.gov/public/reports/oa/documents/singleauditpamphlet.pdf</w:t>
        </w:r>
      </w:hyperlink>
      <w:r w:rsidRPr="00877B8D">
        <w:rPr>
          <w:sz w:val="24"/>
        </w:rPr>
        <w:t xml:space="preserve">.  Additional information on single audits is available from the Federal Audit Clearinghouse at </w:t>
      </w:r>
      <w:hyperlink r:id="rId45" w:history="1">
        <w:r w:rsidRPr="00877B8D">
          <w:rPr>
            <w:rStyle w:val="Hyperlink"/>
            <w:sz w:val="24"/>
          </w:rPr>
          <w:t>http://harvester.census.gov/sac/</w:t>
        </w:r>
      </w:hyperlink>
      <w:r w:rsidRPr="00877B8D">
        <w:rPr>
          <w:sz w:val="24"/>
        </w:rPr>
        <w:t xml:space="preserve"> . </w:t>
      </w:r>
    </w:p>
    <w:p w14:paraId="5B3258E3" w14:textId="77777777" w:rsidR="00C667DC" w:rsidRPr="00877B8D" w:rsidRDefault="00C667DC" w:rsidP="00BE01D6">
      <w:pPr>
        <w:widowControl/>
        <w:tabs>
          <w:tab w:val="left" w:pos="1800"/>
          <w:tab w:val="left" w:pos="2160"/>
        </w:tabs>
        <w:ind w:firstLine="1440"/>
        <w:rPr>
          <w:sz w:val="24"/>
        </w:rPr>
      </w:pPr>
    </w:p>
    <w:p w14:paraId="5B3258E4"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rPr>
      </w:pPr>
      <w:r w:rsidRPr="00877B8D">
        <w:rPr>
          <w:sz w:val="24"/>
          <w:u w:val="single"/>
        </w:rPr>
        <w:t>Metric Conversion</w:t>
      </w:r>
      <w:r w:rsidRPr="00877B8D">
        <w:rPr>
          <w:sz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14:paraId="5B3258E5" w14:textId="77777777" w:rsidR="00C667DC" w:rsidRPr="00877B8D" w:rsidRDefault="00C667DC" w:rsidP="00BE01D6">
      <w:pPr>
        <w:widowControl/>
        <w:tabs>
          <w:tab w:val="left" w:pos="1800"/>
          <w:tab w:val="left" w:pos="2160"/>
        </w:tabs>
        <w:ind w:firstLine="1440"/>
        <w:rPr>
          <w:sz w:val="24"/>
        </w:rPr>
      </w:pPr>
    </w:p>
    <w:p w14:paraId="5B3258E6"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rPr>
      </w:pPr>
      <w:r w:rsidRPr="00877B8D">
        <w:rPr>
          <w:sz w:val="24"/>
          <w:u w:val="single"/>
        </w:rPr>
        <w:t>Officials Not to Benefit</w:t>
      </w:r>
      <w:r w:rsidRPr="00877B8D">
        <w:rPr>
          <w:sz w:val="24"/>
        </w:rPr>
        <w:t>.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14:paraId="5B3258E7" w14:textId="77777777" w:rsidR="00C667DC" w:rsidRPr="00877B8D" w:rsidRDefault="00C667DC" w:rsidP="00BE01D6">
      <w:pPr>
        <w:widowControl/>
        <w:tabs>
          <w:tab w:val="left" w:pos="1800"/>
          <w:tab w:val="left" w:pos="2160"/>
        </w:tabs>
        <w:ind w:firstLine="1440"/>
        <w:rPr>
          <w:sz w:val="24"/>
        </w:rPr>
      </w:pPr>
    </w:p>
    <w:p w14:paraId="5B3258E8"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rPr>
      </w:pPr>
      <w:r w:rsidRPr="00877B8D">
        <w:rPr>
          <w:sz w:val="24"/>
          <w:u w:val="single"/>
        </w:rPr>
        <w:t>Deposit of Publications</w:t>
      </w:r>
      <w:r w:rsidRPr="00877B8D">
        <w:rPr>
          <w:sz w:val="24"/>
        </w:rPr>
        <w:t>.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14:paraId="5B3258E9" w14:textId="77777777" w:rsidR="00C667DC" w:rsidRPr="00877B8D" w:rsidRDefault="00C667DC" w:rsidP="00BE01D6">
      <w:pPr>
        <w:widowControl/>
        <w:tabs>
          <w:tab w:val="left" w:pos="1800"/>
          <w:tab w:val="left" w:pos="2160"/>
        </w:tabs>
        <w:ind w:firstLine="1440"/>
        <w:rPr>
          <w:sz w:val="24"/>
        </w:rPr>
      </w:pPr>
    </w:p>
    <w:p w14:paraId="5B3258EA" w14:textId="77777777" w:rsidR="00C667DC" w:rsidRPr="00877B8D" w:rsidRDefault="00C667DC" w:rsidP="00BE01D6">
      <w:pPr>
        <w:widowControl/>
        <w:ind w:left="2160"/>
        <w:rPr>
          <w:sz w:val="24"/>
        </w:rPr>
      </w:pPr>
      <w:r w:rsidRPr="00877B8D">
        <w:rPr>
          <w:sz w:val="24"/>
        </w:rPr>
        <w:lastRenderedPageBreak/>
        <w:t>U.S. Department of the Interior</w:t>
      </w:r>
    </w:p>
    <w:p w14:paraId="5B3258EB" w14:textId="77777777" w:rsidR="00C667DC" w:rsidRPr="00877B8D" w:rsidRDefault="00C667DC" w:rsidP="00BE01D6">
      <w:pPr>
        <w:widowControl/>
        <w:ind w:left="2160"/>
        <w:rPr>
          <w:sz w:val="24"/>
        </w:rPr>
      </w:pPr>
      <w:r w:rsidRPr="00877B8D">
        <w:rPr>
          <w:sz w:val="24"/>
        </w:rPr>
        <w:t>Natural Resources Library</w:t>
      </w:r>
    </w:p>
    <w:p w14:paraId="5B3258EC" w14:textId="77777777" w:rsidR="00C667DC" w:rsidRPr="00877B8D" w:rsidRDefault="00C667DC" w:rsidP="00BE01D6">
      <w:pPr>
        <w:widowControl/>
        <w:ind w:left="2160"/>
        <w:rPr>
          <w:sz w:val="24"/>
        </w:rPr>
      </w:pPr>
      <w:r w:rsidRPr="00877B8D">
        <w:rPr>
          <w:sz w:val="24"/>
        </w:rPr>
        <w:t xml:space="preserve">Interior </w:t>
      </w:r>
      <w:smartTag w:uri="urn:schemas-microsoft-com:office:smarttags" w:element="PlaceName">
        <w:r w:rsidRPr="00877B8D">
          <w:rPr>
            <w:sz w:val="24"/>
          </w:rPr>
          <w:t>Service</w:t>
        </w:r>
      </w:smartTag>
      <w:r w:rsidRPr="00877B8D">
        <w:rPr>
          <w:sz w:val="24"/>
        </w:rPr>
        <w:t xml:space="preserve"> </w:t>
      </w:r>
      <w:smartTag w:uri="urn:schemas-microsoft-com:office:smarttags" w:element="PlaceType">
        <w:r w:rsidRPr="00877B8D">
          <w:rPr>
            <w:sz w:val="24"/>
          </w:rPr>
          <w:t>Center</w:t>
        </w:r>
      </w:smartTag>
    </w:p>
    <w:p w14:paraId="5B3258ED" w14:textId="77777777" w:rsidR="00C667DC" w:rsidRPr="00877B8D" w:rsidRDefault="00C667DC" w:rsidP="00BE01D6">
      <w:pPr>
        <w:widowControl/>
        <w:ind w:left="2160"/>
        <w:rPr>
          <w:sz w:val="24"/>
        </w:rPr>
      </w:pPr>
      <w:r w:rsidRPr="00877B8D">
        <w:rPr>
          <w:sz w:val="24"/>
        </w:rPr>
        <w:t>Gifts and Exchanges Section</w:t>
      </w:r>
    </w:p>
    <w:p w14:paraId="5B3258EE" w14:textId="77777777" w:rsidR="00C667DC" w:rsidRPr="00877B8D" w:rsidRDefault="00C667DC" w:rsidP="00BE01D6">
      <w:pPr>
        <w:widowControl/>
        <w:ind w:left="2160"/>
        <w:rPr>
          <w:sz w:val="24"/>
        </w:rPr>
      </w:pPr>
      <w:r w:rsidRPr="00877B8D">
        <w:rPr>
          <w:sz w:val="24"/>
        </w:rPr>
        <w:t>1849 C Street, N.W.</w:t>
      </w:r>
    </w:p>
    <w:p w14:paraId="5B3258EF" w14:textId="77777777" w:rsidR="00C667DC" w:rsidRPr="00877B8D" w:rsidRDefault="00C667DC" w:rsidP="00BE01D6">
      <w:pPr>
        <w:widowControl/>
        <w:ind w:left="2160"/>
        <w:rPr>
          <w:sz w:val="24"/>
        </w:rPr>
      </w:pPr>
      <w:r w:rsidRPr="00877B8D">
        <w:rPr>
          <w:sz w:val="24"/>
        </w:rPr>
        <w:t xml:space="preserve">Washington, </w:t>
      </w:r>
      <w:smartTag w:uri="urn:schemas-microsoft-com:office:smarttags" w:element="State">
        <w:r w:rsidRPr="00877B8D">
          <w:rPr>
            <w:sz w:val="24"/>
          </w:rPr>
          <w:t>D.C.</w:t>
        </w:r>
      </w:smartTag>
      <w:r w:rsidRPr="00877B8D">
        <w:rPr>
          <w:sz w:val="24"/>
        </w:rPr>
        <w:t xml:space="preserve"> </w:t>
      </w:r>
      <w:smartTag w:uri="urn:schemas-microsoft-com:office:smarttags" w:element="PostalCode">
        <w:r w:rsidRPr="00877B8D">
          <w:rPr>
            <w:sz w:val="24"/>
          </w:rPr>
          <w:t>20240</w:t>
        </w:r>
      </w:smartTag>
    </w:p>
    <w:p w14:paraId="5B3258F0" w14:textId="77777777" w:rsidR="00E359DD" w:rsidRPr="00877B8D" w:rsidRDefault="00E359DD" w:rsidP="00BE01D6">
      <w:pPr>
        <w:widowControl/>
        <w:tabs>
          <w:tab w:val="left" w:pos="1800"/>
          <w:tab w:val="left" w:pos="2160"/>
        </w:tabs>
        <w:ind w:firstLine="1440"/>
        <w:rPr>
          <w:sz w:val="24"/>
        </w:rPr>
      </w:pPr>
    </w:p>
    <w:p w14:paraId="5B3258F1"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u w:val="single"/>
        </w:rPr>
      </w:pPr>
      <w:r w:rsidRPr="00877B8D">
        <w:rPr>
          <w:sz w:val="24"/>
          <w:u w:val="single"/>
        </w:rPr>
        <w:t>Reimbursable Costs and Limitations</w:t>
      </w:r>
      <w:r w:rsidR="00795ADB" w:rsidRPr="00877B8D">
        <w:rPr>
          <w:sz w:val="24"/>
        </w:rPr>
        <w:t>.</w:t>
      </w:r>
    </w:p>
    <w:p w14:paraId="5B3258F2" w14:textId="77777777" w:rsidR="00C667DC" w:rsidRPr="00877B8D" w:rsidRDefault="00C667DC" w:rsidP="00BE01D6">
      <w:pPr>
        <w:widowControl/>
        <w:tabs>
          <w:tab w:val="left" w:pos="1800"/>
          <w:tab w:val="left" w:pos="2160"/>
        </w:tabs>
        <w:ind w:firstLine="1440"/>
        <w:rPr>
          <w:sz w:val="24"/>
        </w:rPr>
      </w:pPr>
    </w:p>
    <w:p w14:paraId="5B3258F3" w14:textId="77777777" w:rsidR="00C667DC" w:rsidRPr="00877B8D" w:rsidRDefault="00C667DC" w:rsidP="00BE01D6">
      <w:pPr>
        <w:widowControl/>
        <w:numPr>
          <w:ilvl w:val="4"/>
          <w:numId w:val="2"/>
        </w:numPr>
        <w:tabs>
          <w:tab w:val="left" w:pos="2160"/>
        </w:tabs>
        <w:ind w:left="0" w:firstLine="1800"/>
        <w:rPr>
          <w:sz w:val="24"/>
        </w:rPr>
      </w:pPr>
      <w:r w:rsidRPr="00877B8D">
        <w:rPr>
          <w:sz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14:paraId="5B3258F4" w14:textId="77777777" w:rsidR="00C667DC" w:rsidRPr="00877B8D" w:rsidRDefault="00C667DC" w:rsidP="00BE01D6">
      <w:pPr>
        <w:widowControl/>
        <w:tabs>
          <w:tab w:val="left" w:pos="2160"/>
        </w:tabs>
        <w:ind w:left="1800"/>
        <w:rPr>
          <w:sz w:val="24"/>
        </w:rPr>
      </w:pPr>
    </w:p>
    <w:p w14:paraId="5B3258F5" w14:textId="77777777" w:rsidR="00C667DC" w:rsidRPr="00877B8D" w:rsidRDefault="00C667DC" w:rsidP="00BE01D6">
      <w:pPr>
        <w:widowControl/>
        <w:numPr>
          <w:ilvl w:val="4"/>
          <w:numId w:val="2"/>
        </w:numPr>
        <w:tabs>
          <w:tab w:val="left" w:pos="2160"/>
        </w:tabs>
        <w:ind w:left="0" w:firstLine="1800"/>
        <w:rPr>
          <w:sz w:val="24"/>
        </w:rPr>
      </w:pPr>
      <w:r w:rsidRPr="00877B8D">
        <w:rPr>
          <w:sz w:val="24"/>
        </w:rPr>
        <w:t xml:space="preserve">The BLM's financial participation is limited.  The BLM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14:paraId="5B3258F6" w14:textId="77777777" w:rsidR="00C667DC" w:rsidRPr="00877B8D" w:rsidRDefault="00C667DC" w:rsidP="00BE01D6">
      <w:pPr>
        <w:widowControl/>
        <w:tabs>
          <w:tab w:val="left" w:pos="1800"/>
          <w:tab w:val="left" w:pos="2160"/>
        </w:tabs>
        <w:ind w:firstLine="1440"/>
        <w:rPr>
          <w:sz w:val="24"/>
        </w:rPr>
      </w:pPr>
    </w:p>
    <w:p w14:paraId="5B3258F7"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Inspection</w:t>
      </w:r>
      <w:r w:rsidRPr="00877B8D">
        <w:rPr>
          <w:sz w:val="24"/>
        </w:rPr>
        <w:t xml:space="preserve">.  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w:t>
      </w:r>
      <w:proofErr w:type="spellStart"/>
      <w:r w:rsidRPr="00877B8D">
        <w:rPr>
          <w:sz w:val="24"/>
        </w:rPr>
        <w:t>subrecipient</w:t>
      </w:r>
      <w:proofErr w:type="spellEnd"/>
      <w:r w:rsidRPr="00877B8D">
        <w:rPr>
          <w:sz w:val="24"/>
        </w:rPr>
        <w:t>, the recipient shall furnish and shall require sub-recipients to furnish all reasonable facilities and assistance for the safe and convenient performance of these duties.</w:t>
      </w:r>
    </w:p>
    <w:p w14:paraId="5B3258F8" w14:textId="77777777" w:rsidR="00C667DC" w:rsidRPr="00877B8D" w:rsidRDefault="00C667DC" w:rsidP="00BE01D6">
      <w:pPr>
        <w:widowControl/>
        <w:tabs>
          <w:tab w:val="num" w:pos="0"/>
          <w:tab w:val="left" w:pos="1800"/>
          <w:tab w:val="left" w:pos="2160"/>
        </w:tabs>
        <w:ind w:firstLine="1440"/>
        <w:rPr>
          <w:sz w:val="24"/>
        </w:rPr>
      </w:pPr>
    </w:p>
    <w:p w14:paraId="5B3258F9"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Copyrights</w:t>
      </w:r>
      <w:r w:rsidRPr="00877B8D">
        <w:rPr>
          <w:sz w:val="24"/>
        </w:rPr>
        <w:t>.</w:t>
      </w:r>
    </w:p>
    <w:p w14:paraId="5B3258FA" w14:textId="77777777" w:rsidR="00795ADB" w:rsidRPr="00877B8D" w:rsidRDefault="00795ADB" w:rsidP="00BE01D6">
      <w:pPr>
        <w:widowControl/>
        <w:tabs>
          <w:tab w:val="left" w:pos="2160"/>
        </w:tabs>
        <w:rPr>
          <w:sz w:val="24"/>
        </w:rPr>
      </w:pPr>
    </w:p>
    <w:p w14:paraId="5B3258FB" w14:textId="77777777" w:rsidR="00C667DC" w:rsidRPr="00877B8D" w:rsidRDefault="00C667DC" w:rsidP="00BE01D6">
      <w:pPr>
        <w:widowControl/>
        <w:numPr>
          <w:ilvl w:val="4"/>
          <w:numId w:val="2"/>
        </w:numPr>
        <w:tabs>
          <w:tab w:val="left" w:pos="1800"/>
          <w:tab w:val="left" w:pos="2160"/>
        </w:tabs>
        <w:ind w:left="0" w:firstLine="1800"/>
        <w:rPr>
          <w:sz w:val="24"/>
        </w:rPr>
      </w:pPr>
      <w:r w:rsidRPr="00877B8D">
        <w:rPr>
          <w:sz w:val="24"/>
        </w:rPr>
        <w:t>For recipients subject to the administrative standards set forth in OMB Circular A-110, the following copyright provision, as implemented by 43 CFR 12.936(a), shall apply:</w:t>
      </w:r>
    </w:p>
    <w:p w14:paraId="5B3258FC" w14:textId="77777777" w:rsidR="00C667DC" w:rsidRPr="00877B8D" w:rsidRDefault="00C667DC" w:rsidP="00BE01D6">
      <w:pPr>
        <w:widowControl/>
        <w:tabs>
          <w:tab w:val="num" w:pos="0"/>
          <w:tab w:val="left" w:pos="1800"/>
          <w:tab w:val="left" w:pos="2160"/>
        </w:tabs>
        <w:ind w:firstLine="1800"/>
        <w:rPr>
          <w:sz w:val="24"/>
        </w:rPr>
      </w:pPr>
    </w:p>
    <w:p w14:paraId="5B3258FD" w14:textId="77777777" w:rsidR="00C667DC" w:rsidRPr="00877B8D" w:rsidRDefault="000A70FA" w:rsidP="00BE01D6">
      <w:pPr>
        <w:widowControl/>
        <w:tabs>
          <w:tab w:val="left" w:pos="1800"/>
          <w:tab w:val="left" w:pos="2160"/>
        </w:tabs>
        <w:ind w:firstLine="1800"/>
        <w:rPr>
          <w:sz w:val="24"/>
        </w:rPr>
      </w:pPr>
      <w:r>
        <w:rPr>
          <w:sz w:val="24"/>
        </w:rPr>
        <w:tab/>
      </w:r>
      <w:r w:rsidR="00C667DC" w:rsidRPr="00877B8D">
        <w:rPr>
          <w:sz w:val="24"/>
        </w:rPr>
        <w:t>“The recipient may copyright any work that is subject to copyright and was developed, or for which ownership was purchased, under an award. The Federal awarding agency(</w:t>
      </w:r>
      <w:proofErr w:type="spellStart"/>
      <w:r w:rsidR="00C667DC" w:rsidRPr="00877B8D">
        <w:rPr>
          <w:sz w:val="24"/>
        </w:rPr>
        <w:t>ies</w:t>
      </w:r>
      <w:proofErr w:type="spellEnd"/>
      <w:r w:rsidR="00C667DC" w:rsidRPr="00877B8D">
        <w:rPr>
          <w:sz w:val="24"/>
        </w:rPr>
        <w:t>) reserves a royalty-free, nonexclusive and irrevocable right to reproduce, publish, or otherwise use the work for Federal purposes, and to authorize others to do so.”</w:t>
      </w:r>
    </w:p>
    <w:p w14:paraId="5B3258FE" w14:textId="77777777" w:rsidR="00C667DC" w:rsidRPr="00877B8D" w:rsidRDefault="00C667DC" w:rsidP="00BE01D6">
      <w:pPr>
        <w:widowControl/>
        <w:tabs>
          <w:tab w:val="left" w:pos="1800"/>
          <w:tab w:val="left" w:pos="2160"/>
        </w:tabs>
        <w:ind w:firstLine="1800"/>
        <w:rPr>
          <w:sz w:val="24"/>
        </w:rPr>
      </w:pPr>
    </w:p>
    <w:p w14:paraId="5B3258FF" w14:textId="77777777" w:rsidR="00C667DC" w:rsidRPr="00877B8D" w:rsidRDefault="00C667DC" w:rsidP="00BE01D6">
      <w:pPr>
        <w:widowControl/>
        <w:numPr>
          <w:ilvl w:val="4"/>
          <w:numId w:val="2"/>
        </w:numPr>
        <w:tabs>
          <w:tab w:val="left" w:pos="1800"/>
          <w:tab w:val="left" w:pos="2160"/>
        </w:tabs>
        <w:ind w:left="0" w:firstLine="1800"/>
        <w:rPr>
          <w:sz w:val="24"/>
        </w:rPr>
      </w:pPr>
      <w:r w:rsidRPr="00877B8D">
        <w:rPr>
          <w:sz w:val="24"/>
        </w:rPr>
        <w:t>For recipients subject to the administrative standards set forth in OMB Circular A-102 and the Grants Management Common Rule, the following copyright provision, as implemented by 43 CFR 12.74, shall apply:</w:t>
      </w:r>
    </w:p>
    <w:p w14:paraId="5B325900" w14:textId="77777777" w:rsidR="00C667DC" w:rsidRPr="00877B8D" w:rsidRDefault="00C667DC" w:rsidP="00BE01D6">
      <w:pPr>
        <w:widowControl/>
        <w:tabs>
          <w:tab w:val="left" w:pos="1800"/>
          <w:tab w:val="left" w:pos="2160"/>
        </w:tabs>
        <w:ind w:left="1800"/>
        <w:rPr>
          <w:sz w:val="24"/>
        </w:rPr>
      </w:pPr>
    </w:p>
    <w:p w14:paraId="5B325901" w14:textId="77777777" w:rsidR="00C667DC" w:rsidRPr="00877B8D" w:rsidRDefault="000A70FA" w:rsidP="00BE01D6">
      <w:pPr>
        <w:widowControl/>
        <w:tabs>
          <w:tab w:val="left" w:pos="1800"/>
          <w:tab w:val="left" w:pos="2160"/>
        </w:tabs>
        <w:ind w:firstLine="1800"/>
        <w:rPr>
          <w:sz w:val="24"/>
        </w:rPr>
      </w:pPr>
      <w:r>
        <w:rPr>
          <w:sz w:val="24"/>
        </w:rPr>
        <w:tab/>
      </w:r>
      <w:r w:rsidR="00C667DC" w:rsidRPr="00877B8D">
        <w:rPr>
          <w:sz w:val="24"/>
        </w:rPr>
        <w:t>“The Federal awarding agency reserves a royalty-free, nonexclusive, and irrevocable license to reproduce, publish or otherwise use, and to authorize others to use, for Federal Government purposes:</w:t>
      </w:r>
    </w:p>
    <w:p w14:paraId="5B325902" w14:textId="77777777" w:rsidR="00C667DC" w:rsidRPr="00877B8D" w:rsidRDefault="00C667DC" w:rsidP="00BE01D6">
      <w:pPr>
        <w:widowControl/>
        <w:tabs>
          <w:tab w:val="left" w:pos="1800"/>
          <w:tab w:val="left" w:pos="2160"/>
        </w:tabs>
        <w:ind w:firstLine="1440"/>
        <w:rPr>
          <w:sz w:val="24"/>
        </w:rPr>
      </w:pPr>
    </w:p>
    <w:p w14:paraId="5B325903" w14:textId="77777777" w:rsidR="00C667DC" w:rsidRPr="00877B8D" w:rsidRDefault="00C667DC" w:rsidP="00BE01D6">
      <w:pPr>
        <w:widowControl/>
        <w:numPr>
          <w:ilvl w:val="0"/>
          <w:numId w:val="20"/>
        </w:numPr>
        <w:tabs>
          <w:tab w:val="left" w:pos="2520"/>
        </w:tabs>
        <w:ind w:left="0" w:firstLine="2160"/>
        <w:rPr>
          <w:sz w:val="24"/>
        </w:rPr>
      </w:pPr>
      <w:r w:rsidRPr="00877B8D">
        <w:rPr>
          <w:sz w:val="24"/>
        </w:rPr>
        <w:t xml:space="preserve">The copyright in any work developed under a grant, </w:t>
      </w:r>
      <w:proofErr w:type="spellStart"/>
      <w:r w:rsidRPr="00877B8D">
        <w:rPr>
          <w:sz w:val="24"/>
        </w:rPr>
        <w:t>subgrant</w:t>
      </w:r>
      <w:proofErr w:type="spellEnd"/>
      <w:r w:rsidRPr="00877B8D">
        <w:rPr>
          <w:sz w:val="24"/>
        </w:rPr>
        <w:t xml:space="preserve">, or contract under a grant or </w:t>
      </w:r>
      <w:proofErr w:type="spellStart"/>
      <w:r w:rsidRPr="00877B8D">
        <w:rPr>
          <w:sz w:val="24"/>
        </w:rPr>
        <w:t>subgrant</w:t>
      </w:r>
      <w:proofErr w:type="spellEnd"/>
      <w:r w:rsidRPr="00877B8D">
        <w:rPr>
          <w:sz w:val="24"/>
        </w:rPr>
        <w:t>; and</w:t>
      </w:r>
    </w:p>
    <w:p w14:paraId="5B325904" w14:textId="77777777" w:rsidR="00C667DC" w:rsidRPr="00877B8D" w:rsidRDefault="00C667DC" w:rsidP="00BE01D6">
      <w:pPr>
        <w:widowControl/>
        <w:tabs>
          <w:tab w:val="left" w:pos="2520"/>
        </w:tabs>
        <w:ind w:firstLine="2160"/>
        <w:rPr>
          <w:sz w:val="24"/>
        </w:rPr>
      </w:pPr>
    </w:p>
    <w:p w14:paraId="5B325905" w14:textId="77777777" w:rsidR="00C667DC" w:rsidRPr="00877B8D" w:rsidRDefault="00C667DC" w:rsidP="00BE01D6">
      <w:pPr>
        <w:widowControl/>
        <w:numPr>
          <w:ilvl w:val="0"/>
          <w:numId w:val="20"/>
        </w:numPr>
        <w:tabs>
          <w:tab w:val="left" w:pos="2520"/>
        </w:tabs>
        <w:ind w:left="0" w:firstLine="2160"/>
        <w:rPr>
          <w:sz w:val="24"/>
        </w:rPr>
      </w:pPr>
      <w:r w:rsidRPr="00877B8D">
        <w:rPr>
          <w:sz w:val="24"/>
        </w:rPr>
        <w:lastRenderedPageBreak/>
        <w:t xml:space="preserve">Any rights of copyright to which a grantee, </w:t>
      </w:r>
      <w:proofErr w:type="spellStart"/>
      <w:r w:rsidRPr="00877B8D">
        <w:rPr>
          <w:sz w:val="24"/>
        </w:rPr>
        <w:t>subgrantee</w:t>
      </w:r>
      <w:proofErr w:type="spellEnd"/>
      <w:r w:rsidRPr="00877B8D">
        <w:rPr>
          <w:sz w:val="24"/>
        </w:rPr>
        <w:t xml:space="preserve"> or a contractor purchases ownership with grant support.”</w:t>
      </w:r>
    </w:p>
    <w:p w14:paraId="5B325906" w14:textId="77777777" w:rsidR="00C667DC" w:rsidRPr="00877B8D" w:rsidRDefault="00C667DC" w:rsidP="00BE01D6">
      <w:pPr>
        <w:widowControl/>
        <w:tabs>
          <w:tab w:val="left" w:pos="1800"/>
          <w:tab w:val="left" w:pos="2160"/>
        </w:tabs>
        <w:ind w:firstLine="1440"/>
        <w:rPr>
          <w:sz w:val="24"/>
        </w:rPr>
      </w:pPr>
    </w:p>
    <w:p w14:paraId="5B325907"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Rights to Data</w:t>
      </w:r>
      <w:r w:rsidRPr="00877B8D">
        <w:rPr>
          <w:sz w:val="24"/>
        </w:rPr>
        <w:t>.  For recipients subject to the administrative standards set forth in OMB Circular A-110, the following provision, as implemented by 43 CFR 12.936(c), shall apply:</w:t>
      </w:r>
    </w:p>
    <w:p w14:paraId="5B325908" w14:textId="77777777" w:rsidR="00C667DC" w:rsidRPr="00877B8D" w:rsidRDefault="00C667DC" w:rsidP="00BE01D6">
      <w:pPr>
        <w:widowControl/>
        <w:tabs>
          <w:tab w:val="left" w:pos="1800"/>
          <w:tab w:val="left" w:pos="2160"/>
        </w:tabs>
        <w:ind w:firstLine="1440"/>
        <w:rPr>
          <w:sz w:val="24"/>
        </w:rPr>
      </w:pPr>
    </w:p>
    <w:p w14:paraId="5B325909" w14:textId="77777777" w:rsidR="00C667DC" w:rsidRPr="00877B8D" w:rsidRDefault="00C667DC" w:rsidP="00BE01D6">
      <w:pPr>
        <w:widowControl/>
        <w:tabs>
          <w:tab w:val="left" w:pos="1800"/>
          <w:tab w:val="left" w:pos="2160"/>
        </w:tabs>
        <w:ind w:firstLine="1800"/>
        <w:rPr>
          <w:sz w:val="24"/>
        </w:rPr>
      </w:pPr>
      <w:r w:rsidRPr="00877B8D">
        <w:rPr>
          <w:sz w:val="24"/>
        </w:rPr>
        <w:t>"The Federal Government has the right to:</w:t>
      </w:r>
    </w:p>
    <w:p w14:paraId="5B32590A" w14:textId="77777777" w:rsidR="00C667DC" w:rsidRPr="00877B8D" w:rsidRDefault="00C667DC" w:rsidP="00BE01D6">
      <w:pPr>
        <w:widowControl/>
        <w:tabs>
          <w:tab w:val="left" w:pos="1800"/>
          <w:tab w:val="left" w:pos="2160"/>
        </w:tabs>
        <w:ind w:firstLine="1440"/>
        <w:rPr>
          <w:sz w:val="24"/>
        </w:rPr>
      </w:pPr>
    </w:p>
    <w:p w14:paraId="5B32590B" w14:textId="77777777" w:rsidR="00C667DC" w:rsidRPr="00877B8D" w:rsidRDefault="00C667DC" w:rsidP="00BE01D6">
      <w:pPr>
        <w:widowControl/>
        <w:numPr>
          <w:ilvl w:val="4"/>
          <w:numId w:val="2"/>
        </w:numPr>
        <w:tabs>
          <w:tab w:val="left" w:pos="1800"/>
          <w:tab w:val="left" w:pos="2160"/>
        </w:tabs>
        <w:ind w:left="0" w:firstLine="1800"/>
        <w:rPr>
          <w:sz w:val="24"/>
        </w:rPr>
      </w:pPr>
      <w:r w:rsidRPr="00877B8D">
        <w:rPr>
          <w:sz w:val="24"/>
        </w:rPr>
        <w:t>Obtain, reproduce, publish or otherwise use the data first produced under an award; and</w:t>
      </w:r>
    </w:p>
    <w:p w14:paraId="5B32590C" w14:textId="77777777" w:rsidR="00C667DC" w:rsidRPr="00877B8D" w:rsidRDefault="00C667DC" w:rsidP="00BE01D6">
      <w:pPr>
        <w:widowControl/>
        <w:tabs>
          <w:tab w:val="left" w:pos="1800"/>
          <w:tab w:val="left" w:pos="2160"/>
        </w:tabs>
        <w:ind w:firstLine="1800"/>
        <w:rPr>
          <w:sz w:val="24"/>
        </w:rPr>
      </w:pPr>
    </w:p>
    <w:p w14:paraId="5B32590D" w14:textId="77777777" w:rsidR="00C667DC" w:rsidRPr="00877B8D" w:rsidRDefault="00C667DC" w:rsidP="00BE01D6">
      <w:pPr>
        <w:widowControl/>
        <w:numPr>
          <w:ilvl w:val="4"/>
          <w:numId w:val="2"/>
        </w:numPr>
        <w:tabs>
          <w:tab w:val="left" w:pos="-1440"/>
          <w:tab w:val="left" w:pos="1800"/>
          <w:tab w:val="left" w:pos="2160"/>
        </w:tabs>
        <w:ind w:left="0" w:firstLine="1800"/>
        <w:rPr>
          <w:sz w:val="24"/>
        </w:rPr>
      </w:pPr>
      <w:r w:rsidRPr="00877B8D">
        <w:rPr>
          <w:sz w:val="24"/>
        </w:rPr>
        <w:t>Authorize others to receive, reproduce, publish, or otherwise use such data for Federal purposes.”</w:t>
      </w:r>
    </w:p>
    <w:p w14:paraId="5B32590E" w14:textId="77777777" w:rsidR="00C667DC" w:rsidRPr="00877B8D" w:rsidRDefault="00C667DC" w:rsidP="00BE01D6">
      <w:pPr>
        <w:widowControl/>
        <w:tabs>
          <w:tab w:val="left" w:pos="-1440"/>
          <w:tab w:val="left" w:pos="1800"/>
          <w:tab w:val="left" w:pos="2160"/>
        </w:tabs>
        <w:ind w:firstLine="1440"/>
        <w:rPr>
          <w:sz w:val="24"/>
        </w:rPr>
      </w:pPr>
    </w:p>
    <w:p w14:paraId="5B32590F"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Procurement Procedures</w:t>
      </w:r>
      <w:r w:rsidR="00CA341F" w:rsidRPr="00877B8D">
        <w:rPr>
          <w:sz w:val="24"/>
        </w:rPr>
        <w:t xml:space="preserve">.  </w:t>
      </w:r>
      <w:r w:rsidRPr="00877B8D">
        <w:rPr>
          <w:sz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14:paraId="5B325910" w14:textId="77777777" w:rsidR="00C667DC" w:rsidRPr="00877B8D" w:rsidRDefault="00C667DC" w:rsidP="00BE01D6">
      <w:pPr>
        <w:widowControl/>
        <w:tabs>
          <w:tab w:val="left" w:pos="1800"/>
          <w:tab w:val="left" w:pos="2160"/>
        </w:tabs>
        <w:ind w:firstLine="1440"/>
        <w:rPr>
          <w:sz w:val="24"/>
        </w:rPr>
      </w:pPr>
    </w:p>
    <w:p w14:paraId="5B325911" w14:textId="77777777" w:rsidR="00C667DC" w:rsidRPr="00877B8D" w:rsidRDefault="00C667DC" w:rsidP="00BE01D6">
      <w:pPr>
        <w:widowControl/>
        <w:numPr>
          <w:ilvl w:val="4"/>
          <w:numId w:val="2"/>
        </w:numPr>
        <w:tabs>
          <w:tab w:val="left" w:pos="2160"/>
        </w:tabs>
        <w:ind w:left="0" w:firstLine="1800"/>
        <w:rPr>
          <w:sz w:val="24"/>
        </w:rPr>
      </w:pPr>
      <w:r w:rsidRPr="00877B8D">
        <w:rPr>
          <w:sz w:val="24"/>
        </w:rPr>
        <w:t>Ensure that small businesses, minority-owned firms, and women's business enterprises are used to the fullest extent practicable.</w:t>
      </w:r>
    </w:p>
    <w:p w14:paraId="5B325912" w14:textId="77777777" w:rsidR="00C667DC" w:rsidRPr="00877B8D" w:rsidRDefault="00C667DC" w:rsidP="00BE01D6">
      <w:pPr>
        <w:widowControl/>
        <w:tabs>
          <w:tab w:val="left" w:pos="2160"/>
        </w:tabs>
        <w:ind w:firstLine="1800"/>
        <w:rPr>
          <w:sz w:val="24"/>
        </w:rPr>
      </w:pPr>
    </w:p>
    <w:p w14:paraId="5B325913" w14:textId="77777777" w:rsidR="00C667DC" w:rsidRPr="00877B8D" w:rsidRDefault="00C667DC" w:rsidP="00BE01D6">
      <w:pPr>
        <w:widowControl/>
        <w:numPr>
          <w:ilvl w:val="4"/>
          <w:numId w:val="2"/>
        </w:numPr>
        <w:tabs>
          <w:tab w:val="left" w:pos="2160"/>
        </w:tabs>
        <w:ind w:left="0" w:firstLine="1800"/>
        <w:rPr>
          <w:sz w:val="24"/>
        </w:rPr>
      </w:pPr>
      <w:r w:rsidRPr="00877B8D">
        <w:rPr>
          <w:sz w:val="24"/>
        </w:rPr>
        <w:t>Make information on forthcoming opportunities available and arrange time frames for purchases and contracts to encourage and facilitate participation by small businesses, minority-owned firms, and women's business enterprises.</w:t>
      </w:r>
    </w:p>
    <w:p w14:paraId="5B325914" w14:textId="77777777" w:rsidR="00C667DC" w:rsidRPr="00877B8D" w:rsidRDefault="00C667DC" w:rsidP="00BE01D6">
      <w:pPr>
        <w:widowControl/>
        <w:tabs>
          <w:tab w:val="left" w:pos="2160"/>
        </w:tabs>
        <w:ind w:firstLine="1800"/>
        <w:rPr>
          <w:sz w:val="24"/>
        </w:rPr>
      </w:pPr>
    </w:p>
    <w:p w14:paraId="5B325915" w14:textId="77777777" w:rsidR="00C667DC" w:rsidRPr="00877B8D" w:rsidRDefault="00C667DC" w:rsidP="00BE01D6">
      <w:pPr>
        <w:widowControl/>
        <w:numPr>
          <w:ilvl w:val="4"/>
          <w:numId w:val="2"/>
        </w:numPr>
        <w:tabs>
          <w:tab w:val="left" w:pos="2160"/>
        </w:tabs>
        <w:ind w:left="0" w:firstLine="1800"/>
        <w:rPr>
          <w:sz w:val="24"/>
        </w:rPr>
      </w:pPr>
      <w:r w:rsidRPr="00877B8D">
        <w:rPr>
          <w:sz w:val="24"/>
        </w:rPr>
        <w:t>Consider in the contract process whether firms competing for larger contracts intend to subcontract with small businesses, minority-owned firms, and women's business enterprises.</w:t>
      </w:r>
    </w:p>
    <w:p w14:paraId="5B325916" w14:textId="77777777" w:rsidR="00C667DC" w:rsidRPr="00877B8D" w:rsidRDefault="00C667DC" w:rsidP="00BE01D6">
      <w:pPr>
        <w:widowControl/>
        <w:tabs>
          <w:tab w:val="left" w:pos="2160"/>
        </w:tabs>
        <w:ind w:firstLine="1800"/>
        <w:rPr>
          <w:sz w:val="24"/>
        </w:rPr>
      </w:pPr>
    </w:p>
    <w:p w14:paraId="5B325917" w14:textId="77777777" w:rsidR="00C667DC" w:rsidRPr="00877B8D" w:rsidRDefault="00C667DC" w:rsidP="00BE01D6">
      <w:pPr>
        <w:widowControl/>
        <w:numPr>
          <w:ilvl w:val="4"/>
          <w:numId w:val="2"/>
        </w:numPr>
        <w:tabs>
          <w:tab w:val="left" w:pos="2160"/>
        </w:tabs>
        <w:ind w:left="0" w:firstLine="1800"/>
        <w:rPr>
          <w:sz w:val="24"/>
        </w:rPr>
      </w:pPr>
      <w:r w:rsidRPr="00877B8D">
        <w:rPr>
          <w:sz w:val="24"/>
        </w:rPr>
        <w:t>Encourage contracting with consortiums of small businesses, minority-owned firms and women's business enterprises when a contract is too large for one of these firms to handle individually.</w:t>
      </w:r>
    </w:p>
    <w:p w14:paraId="5B325918" w14:textId="77777777" w:rsidR="00C667DC" w:rsidRPr="00877B8D" w:rsidRDefault="00C667DC" w:rsidP="00BE01D6">
      <w:pPr>
        <w:widowControl/>
        <w:tabs>
          <w:tab w:val="left" w:pos="2160"/>
        </w:tabs>
        <w:ind w:firstLine="1800"/>
        <w:rPr>
          <w:sz w:val="24"/>
        </w:rPr>
      </w:pPr>
    </w:p>
    <w:p w14:paraId="5B325919" w14:textId="77777777" w:rsidR="00C667DC" w:rsidRPr="00877B8D" w:rsidRDefault="00C667DC" w:rsidP="00BE01D6">
      <w:pPr>
        <w:widowControl/>
        <w:numPr>
          <w:ilvl w:val="4"/>
          <w:numId w:val="2"/>
        </w:numPr>
        <w:tabs>
          <w:tab w:val="left" w:pos="2160"/>
        </w:tabs>
        <w:ind w:left="0" w:firstLine="1800"/>
        <w:rPr>
          <w:sz w:val="24"/>
        </w:rPr>
      </w:pPr>
      <w:r w:rsidRPr="00877B8D">
        <w:rPr>
          <w:sz w:val="24"/>
        </w:rPr>
        <w:t>Use the services and assistance, as appropriate, of such organizations as the Small Business Development Agency in the solicitation and utilization of small business, minority-owned firms and women's business enterprises.</w:t>
      </w:r>
    </w:p>
    <w:p w14:paraId="5B32591A" w14:textId="77777777" w:rsidR="00C667DC" w:rsidRPr="00877B8D" w:rsidRDefault="00C667DC" w:rsidP="00BE01D6">
      <w:pPr>
        <w:widowControl/>
        <w:tabs>
          <w:tab w:val="left" w:pos="-1440"/>
        </w:tabs>
        <w:ind w:left="2160"/>
        <w:rPr>
          <w:sz w:val="24"/>
        </w:rPr>
      </w:pPr>
    </w:p>
    <w:p w14:paraId="5B32591B" w14:textId="77777777" w:rsidR="000A70FA" w:rsidRPr="000A70FA" w:rsidRDefault="006F0256" w:rsidP="00BE01D6">
      <w:pPr>
        <w:widowControl/>
        <w:numPr>
          <w:ilvl w:val="1"/>
          <w:numId w:val="2"/>
        </w:numPr>
        <w:tabs>
          <w:tab w:val="clear" w:pos="2520"/>
          <w:tab w:val="num" w:pos="0"/>
          <w:tab w:val="left" w:pos="1800"/>
          <w:tab w:val="left" w:pos="2160"/>
        </w:tabs>
        <w:ind w:left="0" w:firstLine="1440"/>
        <w:rPr>
          <w:sz w:val="24"/>
        </w:rPr>
      </w:pPr>
      <w:r w:rsidRPr="000A70FA">
        <w:rPr>
          <w:sz w:val="24"/>
          <w:u w:val="single"/>
        </w:rPr>
        <w:t xml:space="preserve">DUNS Number and </w:t>
      </w:r>
      <w:r>
        <w:rPr>
          <w:sz w:val="24"/>
          <w:u w:val="single"/>
        </w:rPr>
        <w:t>System for Award Management</w:t>
      </w:r>
      <w:r w:rsidRPr="000A70FA">
        <w:rPr>
          <w:sz w:val="24"/>
          <w:u w:val="single"/>
        </w:rPr>
        <w:t xml:space="preserve"> (</w:t>
      </w:r>
      <w:r>
        <w:rPr>
          <w:sz w:val="24"/>
          <w:u w:val="single"/>
        </w:rPr>
        <w:t>SAM</w:t>
      </w:r>
      <w:r w:rsidRPr="000A70FA">
        <w:rPr>
          <w:sz w:val="24"/>
          <w:u w:val="single"/>
        </w:rPr>
        <w:t>)</w:t>
      </w:r>
      <w:r w:rsidRPr="000A70FA">
        <w:rPr>
          <w:sz w:val="24"/>
        </w:rPr>
        <w:t xml:space="preserve">.  Prior to award the Recipient shall register and maintain their own information with Dun &amp; Bradstreet and </w:t>
      </w:r>
      <w:r>
        <w:rPr>
          <w:sz w:val="24"/>
        </w:rPr>
        <w:t>SAM</w:t>
      </w:r>
      <w:r w:rsidRPr="000A70FA">
        <w:rPr>
          <w:sz w:val="24"/>
        </w:rPr>
        <w:t>.</w:t>
      </w:r>
    </w:p>
    <w:p w14:paraId="5B32591C" w14:textId="77777777" w:rsidR="000A70FA" w:rsidRPr="000A70FA" w:rsidRDefault="000A70FA" w:rsidP="00BE01D6">
      <w:pPr>
        <w:widowControl/>
        <w:ind w:left="1440" w:right="-180"/>
        <w:rPr>
          <w:sz w:val="24"/>
        </w:rPr>
      </w:pPr>
    </w:p>
    <w:p w14:paraId="5B32591D" w14:textId="77777777" w:rsidR="000A70FA" w:rsidRPr="000A70FA" w:rsidRDefault="000A70FA" w:rsidP="00BE01D6">
      <w:pPr>
        <w:widowControl/>
        <w:numPr>
          <w:ilvl w:val="4"/>
          <w:numId w:val="2"/>
        </w:numPr>
        <w:tabs>
          <w:tab w:val="left" w:pos="2160"/>
        </w:tabs>
        <w:autoSpaceDE/>
        <w:autoSpaceDN/>
        <w:adjustRightInd/>
        <w:ind w:left="0" w:right="-180" w:firstLine="1800"/>
        <w:rPr>
          <w:sz w:val="24"/>
        </w:rPr>
      </w:pPr>
      <w:r w:rsidRPr="000A70FA">
        <w:rPr>
          <w:sz w:val="24"/>
        </w:rPr>
        <w:t xml:space="preserve">Obtain a valid Data Universal Numbering System (DUNS) number from Dun &amp; Bradstreet </w:t>
      </w:r>
      <w:r w:rsidR="00762758">
        <w:rPr>
          <w:sz w:val="24"/>
        </w:rPr>
        <w:t>at</w:t>
      </w:r>
      <w:r w:rsidRPr="000A70FA">
        <w:rPr>
          <w:sz w:val="24"/>
        </w:rPr>
        <w:t xml:space="preserve"> </w:t>
      </w:r>
      <w:hyperlink r:id="rId46" w:history="1">
        <w:r w:rsidR="00762758">
          <w:rPr>
            <w:rStyle w:val="Hyperlink"/>
            <w:sz w:val="24"/>
          </w:rPr>
          <w:t>http://www.dnb.com/get-a-duns-number.html</w:t>
        </w:r>
      </w:hyperlink>
      <w:r w:rsidR="00762758">
        <w:rPr>
          <w:sz w:val="24"/>
        </w:rPr>
        <w:t xml:space="preserve"> </w:t>
      </w:r>
      <w:r w:rsidRPr="000A70FA">
        <w:rPr>
          <w:sz w:val="24"/>
        </w:rPr>
        <w:t>or by calling them at 8</w:t>
      </w:r>
      <w:r w:rsidR="00762758">
        <w:rPr>
          <w:sz w:val="24"/>
        </w:rPr>
        <w:t>77-930-1987</w:t>
      </w:r>
      <w:r w:rsidRPr="000A70FA">
        <w:rPr>
          <w:sz w:val="24"/>
        </w:rPr>
        <w:t>.</w:t>
      </w:r>
    </w:p>
    <w:p w14:paraId="5B32591E" w14:textId="77777777" w:rsidR="000A70FA" w:rsidRPr="000A70FA" w:rsidRDefault="000A70FA" w:rsidP="00BE01D6">
      <w:pPr>
        <w:widowControl/>
        <w:tabs>
          <w:tab w:val="left" w:pos="2160"/>
        </w:tabs>
        <w:ind w:right="-180" w:firstLine="1800"/>
        <w:rPr>
          <w:sz w:val="24"/>
        </w:rPr>
      </w:pPr>
    </w:p>
    <w:p w14:paraId="5B32591F" w14:textId="77777777" w:rsidR="000A70FA" w:rsidRPr="000A70FA" w:rsidRDefault="006F0256" w:rsidP="00BE01D6">
      <w:pPr>
        <w:widowControl/>
        <w:numPr>
          <w:ilvl w:val="4"/>
          <w:numId w:val="2"/>
        </w:numPr>
        <w:tabs>
          <w:tab w:val="left" w:pos="2160"/>
        </w:tabs>
        <w:autoSpaceDE/>
        <w:autoSpaceDN/>
        <w:adjustRightInd/>
        <w:ind w:left="0" w:right="-180" w:firstLine="1800"/>
        <w:rPr>
          <w:sz w:val="24"/>
        </w:rPr>
      </w:pPr>
      <w:r>
        <w:rPr>
          <w:sz w:val="24"/>
        </w:rPr>
        <w:t>Register in System for Award Management (SAM)</w:t>
      </w:r>
      <w:r w:rsidRPr="000A70FA">
        <w:rPr>
          <w:sz w:val="24"/>
        </w:rPr>
        <w:t xml:space="preserve"> @ </w:t>
      </w:r>
      <w:hyperlink r:id="rId47" w:history="1">
        <w:r w:rsidRPr="00F90666">
          <w:rPr>
            <w:rStyle w:val="Hyperlink"/>
            <w:sz w:val="24"/>
          </w:rPr>
          <w:t>http://www.sam.gov</w:t>
        </w:r>
      </w:hyperlink>
    </w:p>
    <w:p w14:paraId="5B325920" w14:textId="77777777" w:rsidR="000A70FA" w:rsidRPr="000A70FA" w:rsidRDefault="000A70FA" w:rsidP="00BE01D6">
      <w:pPr>
        <w:widowControl/>
        <w:tabs>
          <w:tab w:val="left" w:pos="1260"/>
        </w:tabs>
        <w:ind w:firstLine="900"/>
        <w:rPr>
          <w:bCs/>
          <w:sz w:val="24"/>
        </w:rPr>
      </w:pPr>
    </w:p>
    <w:p w14:paraId="5B325921"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b/>
          <w:sz w:val="24"/>
          <w:u w:val="single"/>
        </w:rPr>
      </w:pPr>
      <w:r w:rsidRPr="00877B8D">
        <w:rPr>
          <w:sz w:val="24"/>
          <w:u w:val="single"/>
        </w:rPr>
        <w:t>Payments</w:t>
      </w:r>
      <w:r w:rsidR="00484C10" w:rsidRPr="00877B8D">
        <w:rPr>
          <w:sz w:val="24"/>
        </w:rPr>
        <w:t>.</w:t>
      </w:r>
    </w:p>
    <w:p w14:paraId="5B325922" w14:textId="77777777" w:rsidR="00C667DC" w:rsidRPr="00877B8D" w:rsidRDefault="00C667DC" w:rsidP="00BE01D6">
      <w:pPr>
        <w:widowControl/>
        <w:rPr>
          <w:sz w:val="24"/>
        </w:rPr>
      </w:pPr>
    </w:p>
    <w:p w14:paraId="5B325923" w14:textId="77777777" w:rsidR="00C667DC" w:rsidRPr="00877B8D" w:rsidRDefault="00C667DC" w:rsidP="00BE01D6">
      <w:pPr>
        <w:widowControl/>
        <w:numPr>
          <w:ilvl w:val="4"/>
          <w:numId w:val="2"/>
        </w:numPr>
        <w:tabs>
          <w:tab w:val="left" w:pos="2160"/>
        </w:tabs>
        <w:ind w:left="0" w:firstLine="1800"/>
        <w:rPr>
          <w:sz w:val="24"/>
        </w:rPr>
      </w:pPr>
      <w:r w:rsidRPr="00877B8D">
        <w:rPr>
          <w:sz w:val="24"/>
        </w:rPr>
        <w:lastRenderedPageBreak/>
        <w:t>Financial Management Service’s (FMS), Automated S</w:t>
      </w:r>
      <w:r w:rsidR="00E424DA" w:rsidRPr="00877B8D">
        <w:rPr>
          <w:sz w:val="24"/>
        </w:rPr>
        <w:t xml:space="preserve">tandard Application for Payment </w:t>
      </w:r>
      <w:r w:rsidRPr="00877B8D">
        <w:rPr>
          <w:sz w:val="24"/>
        </w:rPr>
        <w:t>(ASAP) System.  If recipient is registered in ASAP payments will be made through that system.</w:t>
      </w:r>
    </w:p>
    <w:p w14:paraId="5B325924" w14:textId="77777777" w:rsidR="00C667DC" w:rsidRPr="00877B8D" w:rsidRDefault="00C667DC" w:rsidP="00BE01D6">
      <w:pPr>
        <w:widowControl/>
        <w:tabs>
          <w:tab w:val="left" w:pos="2160"/>
          <w:tab w:val="num" w:pos="3870"/>
        </w:tabs>
        <w:ind w:firstLine="1800"/>
        <w:rPr>
          <w:sz w:val="24"/>
        </w:rPr>
      </w:pPr>
    </w:p>
    <w:p w14:paraId="5B325925" w14:textId="77777777" w:rsidR="00C667DC" w:rsidRPr="00877B8D" w:rsidRDefault="00C667DC" w:rsidP="00BE01D6">
      <w:pPr>
        <w:widowControl/>
        <w:numPr>
          <w:ilvl w:val="4"/>
          <w:numId w:val="2"/>
        </w:numPr>
        <w:tabs>
          <w:tab w:val="left" w:pos="2160"/>
        </w:tabs>
        <w:ind w:left="0" w:firstLine="1800"/>
        <w:rPr>
          <w:sz w:val="24"/>
        </w:rPr>
      </w:pPr>
      <w:r w:rsidRPr="00877B8D">
        <w:rPr>
          <w:sz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14:paraId="5B325926" w14:textId="77777777" w:rsidR="00C667DC" w:rsidRPr="00877B8D" w:rsidRDefault="00C667DC" w:rsidP="00BE01D6">
      <w:pPr>
        <w:widowControl/>
        <w:tabs>
          <w:tab w:val="left" w:pos="2160"/>
          <w:tab w:val="num" w:pos="3870"/>
        </w:tabs>
        <w:ind w:firstLine="1800"/>
        <w:rPr>
          <w:sz w:val="24"/>
        </w:rPr>
      </w:pPr>
    </w:p>
    <w:p w14:paraId="5B325927" w14:textId="77777777" w:rsidR="00C667DC" w:rsidRPr="00877B8D" w:rsidRDefault="00C667DC" w:rsidP="00BE01D6">
      <w:pPr>
        <w:widowControl/>
        <w:numPr>
          <w:ilvl w:val="4"/>
          <w:numId w:val="2"/>
        </w:numPr>
        <w:tabs>
          <w:tab w:val="left" w:pos="2160"/>
        </w:tabs>
        <w:ind w:left="0" w:firstLine="1800"/>
        <w:rPr>
          <w:sz w:val="24"/>
        </w:rPr>
      </w:pPr>
      <w:r w:rsidRPr="00877B8D">
        <w:rPr>
          <w:sz w:val="24"/>
        </w:rPr>
        <w:t>The ASAP Requestor ID, furnished by the Department of Treasury, will be used to access the account to request reimbursement payments.</w:t>
      </w:r>
      <w:r w:rsidR="00096625" w:rsidRPr="00877B8D">
        <w:rPr>
          <w:sz w:val="24"/>
        </w:rPr>
        <w:t xml:space="preserve"> </w:t>
      </w:r>
      <w:r w:rsidRPr="00877B8D">
        <w:rPr>
          <w:sz w:val="24"/>
        </w:rPr>
        <w:t>The BLM GMO will create an ASAP Account ID unique to this agreement. The first nine characters will be the agreement number</w:t>
      </w:r>
      <w:r w:rsidR="00F74661" w:rsidRPr="00877B8D">
        <w:rPr>
          <w:sz w:val="24"/>
        </w:rPr>
        <w:t>.</w:t>
      </w:r>
      <w:r w:rsidRPr="00877B8D">
        <w:rPr>
          <w:sz w:val="24"/>
        </w:rPr>
        <w:t xml:space="preserve"> The remaining three characters will identify BLM funding line items.  Drawdown of funds will be taken from specific lines on this agreement.  An amendment will be stamped to indicate the appropriate line number for the drawdown.</w:t>
      </w:r>
    </w:p>
    <w:p w14:paraId="5B325928" w14:textId="77777777" w:rsidR="00E359DD" w:rsidRPr="00877B8D" w:rsidRDefault="00E359DD" w:rsidP="00BE01D6">
      <w:pPr>
        <w:widowControl/>
        <w:rPr>
          <w:sz w:val="24"/>
        </w:rPr>
      </w:pPr>
    </w:p>
    <w:p w14:paraId="5B325929"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Property Management and Disposition</w:t>
      </w:r>
      <w:r w:rsidRPr="00877B8D">
        <w:rPr>
          <w:sz w:val="24"/>
        </w:rPr>
        <w:t>.</w:t>
      </w:r>
      <w:r w:rsidR="00E424DA" w:rsidRPr="00877B8D">
        <w:rPr>
          <w:sz w:val="24"/>
        </w:rPr>
        <w:t xml:space="preserve">  </w:t>
      </w:r>
      <w:r w:rsidRPr="00877B8D">
        <w:rPr>
          <w:sz w:val="24"/>
        </w:rPr>
        <w:t>Any BLM property used or other property acquired under this agreement, including intangible property such as copyrights and patents shall be governed by the provisions of 43 CFR, Subpart C, Section 12.</w:t>
      </w:r>
      <w:r w:rsidR="00B069F4" w:rsidRPr="00877B8D">
        <w:rPr>
          <w:sz w:val="24"/>
        </w:rPr>
        <w:t>71</w:t>
      </w:r>
      <w:r w:rsidRPr="00877B8D">
        <w:rPr>
          <w:sz w:val="24"/>
        </w:rPr>
        <w:t xml:space="preserve"> through 12.7</w:t>
      </w:r>
      <w:r w:rsidR="00B069F4" w:rsidRPr="00877B8D">
        <w:rPr>
          <w:sz w:val="24"/>
        </w:rPr>
        <w:t>2</w:t>
      </w:r>
      <w:r w:rsidRPr="00877B8D">
        <w:rPr>
          <w:sz w:val="24"/>
        </w:rPr>
        <w:t xml:space="preserve">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w:t>
      </w:r>
    </w:p>
    <w:p w14:paraId="5B32592A" w14:textId="77777777" w:rsidR="00C667DC" w:rsidRPr="00877B8D" w:rsidRDefault="00C667DC" w:rsidP="00BE01D6">
      <w:pPr>
        <w:widowControl/>
        <w:rPr>
          <w:sz w:val="24"/>
        </w:rPr>
      </w:pPr>
    </w:p>
    <w:p w14:paraId="5B32592B" w14:textId="77777777" w:rsidR="006877DB" w:rsidRPr="006877DB" w:rsidRDefault="00BA2990" w:rsidP="00BA2990">
      <w:pPr>
        <w:widowControl/>
        <w:numPr>
          <w:ilvl w:val="0"/>
          <w:numId w:val="18"/>
        </w:numPr>
        <w:tabs>
          <w:tab w:val="left" w:pos="1080"/>
        </w:tabs>
        <w:ind w:left="0" w:firstLine="720"/>
        <w:rPr>
          <w:sz w:val="24"/>
        </w:rPr>
      </w:pPr>
      <w:r w:rsidRPr="00877B8D">
        <w:rPr>
          <w:b/>
          <w:caps/>
          <w:sz w:val="24"/>
        </w:rPr>
        <w:t>Reporting</w:t>
      </w:r>
      <w:r>
        <w:rPr>
          <w:b/>
          <w:caps/>
          <w:sz w:val="24"/>
        </w:rPr>
        <w:t xml:space="preserve"> and non-coMpliance:</w:t>
      </w:r>
      <w:r w:rsidRPr="000670E2">
        <w:rPr>
          <w:caps/>
          <w:sz w:val="24"/>
        </w:rPr>
        <w:t xml:space="preserve">  </w:t>
      </w:r>
    </w:p>
    <w:p w14:paraId="5B32592C" w14:textId="77777777" w:rsidR="006877DB" w:rsidRDefault="006877DB" w:rsidP="006877DB">
      <w:pPr>
        <w:widowControl/>
        <w:tabs>
          <w:tab w:val="left" w:pos="1080"/>
        </w:tabs>
        <w:ind w:left="720"/>
        <w:rPr>
          <w:sz w:val="24"/>
        </w:rPr>
      </w:pPr>
    </w:p>
    <w:p w14:paraId="5B32592D" w14:textId="77777777" w:rsidR="00BA2990" w:rsidRPr="006877DB" w:rsidRDefault="006877DB" w:rsidP="006877DB">
      <w:pPr>
        <w:widowControl/>
        <w:jc w:val="center"/>
        <w:rPr>
          <w:sz w:val="24"/>
        </w:rPr>
      </w:pPr>
      <w:r w:rsidRPr="006877DB">
        <w:rPr>
          <w:sz w:val="24"/>
        </w:rPr>
        <w:t>SUBMISSION OF PERIODIC FINANCIAL REPORTS (SF-425), PERFORMANCE/PROGRESS REPORTS, AND YOUTH EMPLOYMENT REPORTS</w:t>
      </w:r>
      <w:r>
        <w:rPr>
          <w:sz w:val="24"/>
        </w:rPr>
        <w:t xml:space="preserve"> </w:t>
      </w:r>
      <w:r w:rsidRPr="006877DB">
        <w:rPr>
          <w:sz w:val="24"/>
        </w:rPr>
        <w:t>WILL BE REQUIRED UNDER THIS FINANCIAL ASSISTANCE AGREEMENT</w:t>
      </w:r>
    </w:p>
    <w:p w14:paraId="5B32592E" w14:textId="77777777" w:rsidR="00BA2990" w:rsidRPr="00877B8D" w:rsidRDefault="00BA2990" w:rsidP="00BA2990">
      <w:pPr>
        <w:widowControl/>
        <w:rPr>
          <w:sz w:val="24"/>
          <w:highlight w:val="green"/>
        </w:rPr>
      </w:pPr>
    </w:p>
    <w:p w14:paraId="5B32592F" w14:textId="77777777" w:rsidR="00BA2990" w:rsidRPr="000670E2" w:rsidRDefault="00BA2990" w:rsidP="00BA2990">
      <w:pPr>
        <w:keepNext/>
        <w:widowControl/>
        <w:numPr>
          <w:ilvl w:val="0"/>
          <w:numId w:val="22"/>
        </w:numPr>
        <w:tabs>
          <w:tab w:val="left" w:pos="1440"/>
        </w:tabs>
        <w:ind w:left="0" w:firstLine="1080"/>
        <w:rPr>
          <w:b/>
          <w:sz w:val="24"/>
        </w:rPr>
      </w:pPr>
      <w:r w:rsidRPr="000670E2">
        <w:rPr>
          <w:b/>
          <w:sz w:val="24"/>
        </w:rPr>
        <w:t>Federal Financial Reports:</w:t>
      </w:r>
    </w:p>
    <w:p w14:paraId="5B325930" w14:textId="77777777" w:rsidR="00BA2990" w:rsidRDefault="00BA2990" w:rsidP="00BA2990">
      <w:pPr>
        <w:keepNext/>
        <w:widowControl/>
        <w:ind w:left="1440"/>
        <w:rPr>
          <w:b/>
          <w:sz w:val="24"/>
        </w:rPr>
      </w:pPr>
    </w:p>
    <w:p w14:paraId="5B325931" w14:textId="77777777" w:rsidR="00BA2990" w:rsidRPr="00762758" w:rsidRDefault="00BA2990" w:rsidP="00BA2990">
      <w:pPr>
        <w:pStyle w:val="ListParagraph"/>
        <w:widowControl/>
        <w:numPr>
          <w:ilvl w:val="0"/>
          <w:numId w:val="27"/>
        </w:numPr>
        <w:tabs>
          <w:tab w:val="left" w:pos="1800"/>
        </w:tabs>
        <w:autoSpaceDE/>
        <w:autoSpaceDN/>
        <w:adjustRightInd/>
        <w:ind w:left="0" w:firstLine="1440"/>
        <w:contextualSpacing/>
        <w:rPr>
          <w:sz w:val="24"/>
        </w:rPr>
      </w:pPr>
      <w:r>
        <w:rPr>
          <w:sz w:val="24"/>
        </w:rPr>
        <w:t>Periodic r</w:t>
      </w:r>
      <w:r w:rsidRPr="002D3A8B">
        <w:rPr>
          <w:sz w:val="24"/>
        </w:rPr>
        <w:t>eports of expenditures</w:t>
      </w:r>
      <w:r>
        <w:rPr>
          <w:sz w:val="24"/>
        </w:rPr>
        <w:t xml:space="preserve">, </w:t>
      </w:r>
      <w:r w:rsidRPr="002D3A8B">
        <w:rPr>
          <w:sz w:val="24"/>
        </w:rPr>
        <w:t>according to the official accounting records of the recipient’s organization</w:t>
      </w:r>
      <w:r>
        <w:rPr>
          <w:sz w:val="24"/>
        </w:rPr>
        <w:t xml:space="preserve">, </w:t>
      </w:r>
      <w:r w:rsidRPr="002D3A8B">
        <w:rPr>
          <w:sz w:val="24"/>
        </w:rPr>
        <w:t xml:space="preserve">are required as documentation of the financial status of awards. </w:t>
      </w:r>
      <w:r>
        <w:rPr>
          <w:sz w:val="24"/>
        </w:rPr>
        <w:t xml:space="preserve"> </w:t>
      </w:r>
      <w:r w:rsidRPr="002D3A8B">
        <w:rPr>
          <w:sz w:val="24"/>
        </w:rPr>
        <w:t>The recipient shall submit a copy of the Standard Form (SF</w:t>
      </w:r>
      <w:r>
        <w:rPr>
          <w:sz w:val="24"/>
        </w:rPr>
        <w:t xml:space="preserve">) </w:t>
      </w:r>
      <w:r w:rsidRPr="002D3A8B">
        <w:rPr>
          <w:sz w:val="24"/>
        </w:rPr>
        <w:t>425</w:t>
      </w:r>
      <w:r>
        <w:rPr>
          <w:sz w:val="24"/>
        </w:rPr>
        <w:t xml:space="preserve"> (also known as the </w:t>
      </w:r>
      <w:r w:rsidRPr="002D3A8B">
        <w:rPr>
          <w:sz w:val="24"/>
        </w:rPr>
        <w:t xml:space="preserve">Federal Financial Report </w:t>
      </w:r>
      <w:r>
        <w:rPr>
          <w:sz w:val="24"/>
        </w:rPr>
        <w:t xml:space="preserve"> or </w:t>
      </w:r>
      <w:r w:rsidRPr="002D3A8B">
        <w:rPr>
          <w:sz w:val="24"/>
        </w:rPr>
        <w:t xml:space="preserve">FFR) </w:t>
      </w:r>
      <w:r>
        <w:rPr>
          <w:sz w:val="24"/>
        </w:rPr>
        <w:t>signed by an a</w:t>
      </w:r>
      <w:r w:rsidRPr="001A5125">
        <w:rPr>
          <w:sz w:val="24"/>
        </w:rPr>
        <w:t xml:space="preserve">uthorized </w:t>
      </w:r>
      <w:r>
        <w:rPr>
          <w:sz w:val="24"/>
        </w:rPr>
        <w:t>c</w:t>
      </w:r>
      <w:r w:rsidRPr="001A5125">
        <w:rPr>
          <w:sz w:val="24"/>
        </w:rPr>
        <w:t xml:space="preserve">ertifying </w:t>
      </w:r>
      <w:r>
        <w:rPr>
          <w:sz w:val="24"/>
        </w:rPr>
        <w:t>o</w:t>
      </w:r>
      <w:r w:rsidRPr="001A5125">
        <w:rPr>
          <w:sz w:val="24"/>
        </w:rPr>
        <w:t>fficial</w:t>
      </w:r>
      <w:r>
        <w:rPr>
          <w:sz w:val="24"/>
        </w:rPr>
        <w:t xml:space="preserve"> of the recipient</w:t>
      </w:r>
      <w:r w:rsidRPr="002D3A8B">
        <w:rPr>
          <w:sz w:val="24"/>
        </w:rPr>
        <w:t xml:space="preserve"> to report the status of funds for this agreement.  </w:t>
      </w:r>
      <w:r>
        <w:rPr>
          <w:sz w:val="24"/>
        </w:rPr>
        <w:t>T</w:t>
      </w:r>
      <w:r w:rsidRPr="00391B96">
        <w:rPr>
          <w:sz w:val="24"/>
        </w:rPr>
        <w:t xml:space="preserve">he recipient shall include detailed information </w:t>
      </w:r>
      <w:r>
        <w:rPr>
          <w:sz w:val="24"/>
        </w:rPr>
        <w:t>regarding</w:t>
      </w:r>
      <w:r w:rsidRPr="00391B96">
        <w:rPr>
          <w:sz w:val="24"/>
        </w:rPr>
        <w:t xml:space="preserve"> costs</w:t>
      </w:r>
      <w:r>
        <w:rPr>
          <w:sz w:val="24"/>
        </w:rPr>
        <w:t xml:space="preserve">, listed by </w:t>
      </w:r>
      <w:r w:rsidRPr="00391B96">
        <w:rPr>
          <w:sz w:val="24"/>
        </w:rPr>
        <w:t>budget categor</w:t>
      </w:r>
      <w:r>
        <w:rPr>
          <w:sz w:val="24"/>
        </w:rPr>
        <w:t xml:space="preserve">y, </w:t>
      </w:r>
      <w:r w:rsidRPr="00391B96">
        <w:rPr>
          <w:sz w:val="24"/>
        </w:rPr>
        <w:t>reflect</w:t>
      </w:r>
      <w:r>
        <w:rPr>
          <w:sz w:val="24"/>
        </w:rPr>
        <w:t xml:space="preserve">ing </w:t>
      </w:r>
      <w:r w:rsidRPr="00391B96">
        <w:rPr>
          <w:sz w:val="24"/>
        </w:rPr>
        <w:t>the</w:t>
      </w:r>
      <w:r>
        <w:rPr>
          <w:sz w:val="24"/>
        </w:rPr>
        <w:t>ir</w:t>
      </w:r>
      <w:r w:rsidRPr="00391B96">
        <w:rPr>
          <w:sz w:val="24"/>
        </w:rPr>
        <w:t xml:space="preserve"> approved SF</w:t>
      </w:r>
      <w:r>
        <w:rPr>
          <w:sz w:val="24"/>
        </w:rPr>
        <w:t>-</w:t>
      </w:r>
      <w:r w:rsidRPr="00391B96">
        <w:rPr>
          <w:sz w:val="24"/>
        </w:rPr>
        <w:t>424A, Budget Information.  This may include a brief narrative describing the activities supported by funds drawn down.</w:t>
      </w:r>
      <w:r>
        <w:rPr>
          <w:sz w:val="24"/>
        </w:rPr>
        <w:t xml:space="preserve">  Financial reports shall be required on either a quarterly, semi-annual, or annual basis (whether or not there has been any financial activity).  F</w:t>
      </w:r>
      <w:r w:rsidRPr="002D3A8B">
        <w:rPr>
          <w:sz w:val="24"/>
        </w:rPr>
        <w:t xml:space="preserve">orms and instructions may </w:t>
      </w:r>
      <w:r w:rsidRPr="00762758">
        <w:rPr>
          <w:sz w:val="24"/>
        </w:rPr>
        <w:t xml:space="preserve">be downloaded at:  </w:t>
      </w:r>
      <w:hyperlink r:id="rId48" w:history="1">
        <w:r>
          <w:rPr>
            <w:rStyle w:val="Hyperlink"/>
            <w:sz w:val="24"/>
          </w:rPr>
          <w:t>http://www.whitehouse.gov/omb/grants_forms/</w:t>
        </w:r>
      </w:hyperlink>
      <w:r w:rsidRPr="00762758">
        <w:rPr>
          <w:sz w:val="24"/>
        </w:rPr>
        <w:t>.</w:t>
      </w:r>
    </w:p>
    <w:p w14:paraId="5B325932" w14:textId="77777777" w:rsidR="00BA2990" w:rsidRPr="002D3A8B" w:rsidRDefault="00BA2990" w:rsidP="00BA2990">
      <w:pPr>
        <w:pStyle w:val="ListParagraph"/>
        <w:widowControl/>
        <w:tabs>
          <w:tab w:val="left" w:pos="540"/>
          <w:tab w:val="left" w:pos="1260"/>
        </w:tabs>
        <w:ind w:left="900"/>
        <w:rPr>
          <w:sz w:val="24"/>
        </w:rPr>
      </w:pPr>
    </w:p>
    <w:p w14:paraId="5B325937" w14:textId="77777777" w:rsidR="00BA2990" w:rsidRPr="002D3A8B" w:rsidRDefault="00BA2990" w:rsidP="00BA2990">
      <w:pPr>
        <w:pStyle w:val="ListParagraph"/>
        <w:widowControl/>
        <w:numPr>
          <w:ilvl w:val="0"/>
          <w:numId w:val="29"/>
        </w:numPr>
        <w:tabs>
          <w:tab w:val="left" w:pos="1800"/>
        </w:tabs>
        <w:autoSpaceDE/>
        <w:autoSpaceDN/>
        <w:adjustRightInd/>
        <w:ind w:left="0" w:firstLine="1440"/>
        <w:contextualSpacing/>
        <w:rPr>
          <w:sz w:val="24"/>
        </w:rPr>
      </w:pPr>
      <w:r w:rsidRPr="000670E2">
        <w:rPr>
          <w:sz w:val="24"/>
          <w:u w:val="single"/>
        </w:rPr>
        <w:t>Annual Reports</w:t>
      </w:r>
      <w:r>
        <w:rPr>
          <w:sz w:val="24"/>
        </w:rPr>
        <w:t xml:space="preserve">:  </w:t>
      </w:r>
      <w:r w:rsidRPr="002D3A8B">
        <w:rPr>
          <w:sz w:val="24"/>
        </w:rPr>
        <w:t xml:space="preserve">If </w:t>
      </w:r>
      <w:r>
        <w:rPr>
          <w:sz w:val="24"/>
        </w:rPr>
        <w:t>reports are required</w:t>
      </w:r>
      <w:r w:rsidRPr="00D87DCF">
        <w:rPr>
          <w:sz w:val="24"/>
        </w:rPr>
        <w:t xml:space="preserve"> on an annual basis, the reporting period is from October 1 </w:t>
      </w:r>
      <w:r>
        <w:rPr>
          <w:sz w:val="24"/>
        </w:rPr>
        <w:t xml:space="preserve">through September 30 each year, </w:t>
      </w:r>
      <w:r w:rsidRPr="002D3A8B">
        <w:rPr>
          <w:sz w:val="24"/>
        </w:rPr>
        <w:t>continu</w:t>
      </w:r>
      <w:r>
        <w:rPr>
          <w:sz w:val="24"/>
        </w:rPr>
        <w:t>ing</w:t>
      </w:r>
      <w:r w:rsidRPr="002D3A8B">
        <w:rPr>
          <w:sz w:val="24"/>
        </w:rPr>
        <w:t xml:space="preserve"> </w:t>
      </w:r>
      <w:r>
        <w:rPr>
          <w:sz w:val="24"/>
        </w:rPr>
        <w:t xml:space="preserve">for </w:t>
      </w:r>
      <w:r w:rsidRPr="002D3A8B">
        <w:rPr>
          <w:sz w:val="24"/>
        </w:rPr>
        <w:t>the life of the agreement.</w:t>
      </w:r>
      <w:r>
        <w:rPr>
          <w:sz w:val="24"/>
        </w:rPr>
        <w:t xml:space="preserve">  Annual reports are due by 90 calendar days after the end of the reporting period.</w:t>
      </w:r>
    </w:p>
    <w:p w14:paraId="5B325938" w14:textId="77777777" w:rsidR="00BA2990" w:rsidRPr="002D3A8B" w:rsidRDefault="00BA2990" w:rsidP="00BA2990">
      <w:pPr>
        <w:pStyle w:val="ListParagraph"/>
        <w:widowControl/>
        <w:rPr>
          <w:sz w:val="24"/>
        </w:rPr>
      </w:pPr>
    </w:p>
    <w:p w14:paraId="5B325939" w14:textId="2F95651E" w:rsidR="00BA2990" w:rsidRPr="00151AFF" w:rsidRDefault="00151AFF" w:rsidP="00151AFF">
      <w:pPr>
        <w:widowControl/>
        <w:tabs>
          <w:tab w:val="left" w:pos="1800"/>
        </w:tabs>
        <w:autoSpaceDE/>
        <w:autoSpaceDN/>
        <w:adjustRightInd/>
        <w:ind w:firstLine="1440"/>
        <w:contextualSpacing/>
        <w:rPr>
          <w:sz w:val="24"/>
        </w:rPr>
      </w:pPr>
      <w:r>
        <w:rPr>
          <w:sz w:val="24"/>
        </w:rPr>
        <w:t>c.</w:t>
      </w:r>
      <w:r>
        <w:rPr>
          <w:sz w:val="24"/>
        </w:rPr>
        <w:tab/>
      </w:r>
      <w:r w:rsidR="00BA2990" w:rsidRPr="00151AFF">
        <w:rPr>
          <w:sz w:val="24"/>
        </w:rPr>
        <w:t xml:space="preserve">Reports shall be sent to the Grants Management Officer with a courtesy copy sent to the Program Officer(s) and Technical Advisor(s), if applicable.  Reports may be submitted via email to </w:t>
      </w:r>
      <w:hyperlink r:id="rId49" w:history="1">
        <w:r w:rsidR="008A3CDD" w:rsidRPr="0068681B">
          <w:rPr>
            <w:rStyle w:val="Hyperlink"/>
            <w:sz w:val="24"/>
          </w:rPr>
          <w:t>blockard@blm.gov</w:t>
        </w:r>
      </w:hyperlink>
      <w:r w:rsidR="00BA2990" w:rsidRPr="00151AFF">
        <w:rPr>
          <w:sz w:val="24"/>
        </w:rPr>
        <w:t xml:space="preserve"> with courtesy copies to the Program Officer(s) and Technical Advisor(s).</w:t>
      </w:r>
    </w:p>
    <w:p w14:paraId="5B32593A" w14:textId="77777777" w:rsidR="00BA2990" w:rsidRPr="002D3A8B" w:rsidRDefault="00BA2990" w:rsidP="00BA2990">
      <w:pPr>
        <w:widowControl/>
        <w:tabs>
          <w:tab w:val="left" w:pos="1260"/>
        </w:tabs>
        <w:ind w:left="900"/>
        <w:rPr>
          <w:sz w:val="24"/>
        </w:rPr>
      </w:pPr>
    </w:p>
    <w:p w14:paraId="5B32593B" w14:textId="77777777" w:rsidR="00BA2990" w:rsidRDefault="00BA2990" w:rsidP="00BA2990">
      <w:pPr>
        <w:pStyle w:val="ListParagraph"/>
        <w:widowControl/>
        <w:numPr>
          <w:ilvl w:val="0"/>
          <w:numId w:val="32"/>
        </w:numPr>
        <w:tabs>
          <w:tab w:val="left" w:pos="1800"/>
        </w:tabs>
        <w:autoSpaceDE/>
        <w:autoSpaceDN/>
        <w:adjustRightInd/>
        <w:ind w:left="0" w:firstLine="1440"/>
        <w:contextualSpacing/>
        <w:rPr>
          <w:sz w:val="24"/>
        </w:rPr>
      </w:pPr>
      <w:r>
        <w:rPr>
          <w:sz w:val="24"/>
        </w:rPr>
        <w:t xml:space="preserve">Final financial reports shall be submitted </w:t>
      </w:r>
      <w:r w:rsidRPr="002D3A8B">
        <w:rPr>
          <w:sz w:val="24"/>
        </w:rPr>
        <w:t>to the GMO</w:t>
      </w:r>
      <w:r>
        <w:rPr>
          <w:sz w:val="24"/>
        </w:rPr>
        <w:t xml:space="preserve"> (with courtesy copies as above)</w:t>
      </w:r>
      <w:r w:rsidRPr="002D3A8B">
        <w:rPr>
          <w:sz w:val="24"/>
        </w:rPr>
        <w:t xml:space="preserve"> no later than 90 calendar days after the expiration or termination of this agreement.</w:t>
      </w:r>
    </w:p>
    <w:p w14:paraId="5B32593C" w14:textId="77777777" w:rsidR="00BA2990" w:rsidRPr="005C5BF7" w:rsidRDefault="00BA2990" w:rsidP="00BA2990">
      <w:pPr>
        <w:pStyle w:val="ListParagraph"/>
        <w:widowControl/>
        <w:rPr>
          <w:sz w:val="24"/>
        </w:rPr>
      </w:pPr>
    </w:p>
    <w:p w14:paraId="5B32593D" w14:textId="77777777" w:rsidR="00BA2990" w:rsidRPr="005C5BF7" w:rsidRDefault="00BA2990" w:rsidP="00BA2990">
      <w:pPr>
        <w:pStyle w:val="ListParagraph"/>
        <w:widowControl/>
        <w:numPr>
          <w:ilvl w:val="0"/>
          <w:numId w:val="32"/>
        </w:numPr>
        <w:tabs>
          <w:tab w:val="left" w:pos="1800"/>
        </w:tabs>
        <w:autoSpaceDE/>
        <w:autoSpaceDN/>
        <w:adjustRightInd/>
        <w:ind w:left="0" w:firstLine="1440"/>
        <w:contextualSpacing/>
        <w:rPr>
          <w:sz w:val="24"/>
        </w:rPr>
      </w:pPr>
      <w:r w:rsidRPr="001A5125">
        <w:rPr>
          <w:sz w:val="24"/>
        </w:rPr>
        <w:t xml:space="preserve">The GMO may review </w:t>
      </w:r>
      <w:r>
        <w:rPr>
          <w:sz w:val="24"/>
        </w:rPr>
        <w:t xml:space="preserve">financial </w:t>
      </w:r>
      <w:r w:rsidRPr="001A5125">
        <w:rPr>
          <w:sz w:val="24"/>
        </w:rPr>
        <w:t>report</w:t>
      </w:r>
      <w:r>
        <w:rPr>
          <w:sz w:val="24"/>
        </w:rPr>
        <w:t>s</w:t>
      </w:r>
      <w:r w:rsidRPr="001A5125">
        <w:rPr>
          <w:sz w:val="24"/>
        </w:rPr>
        <w:t xml:space="preserve"> for patterns of cash expenditures, including accelerated or delayed drawdowns, and to assess whether performance or financial management problems exist. </w:t>
      </w:r>
      <w:r>
        <w:rPr>
          <w:sz w:val="24"/>
        </w:rPr>
        <w:t xml:space="preserve"> </w:t>
      </w:r>
      <w:r w:rsidRPr="001A5125">
        <w:rPr>
          <w:sz w:val="24"/>
        </w:rPr>
        <w:t xml:space="preserve">Before submitting </w:t>
      </w:r>
      <w:r>
        <w:rPr>
          <w:sz w:val="24"/>
        </w:rPr>
        <w:t xml:space="preserve">financial reports </w:t>
      </w:r>
      <w:r w:rsidRPr="001A5125">
        <w:rPr>
          <w:sz w:val="24"/>
        </w:rPr>
        <w:t xml:space="preserve">to the GMO, </w:t>
      </w:r>
      <w:r>
        <w:rPr>
          <w:sz w:val="24"/>
        </w:rPr>
        <w:t xml:space="preserve">recipients </w:t>
      </w:r>
      <w:r w:rsidRPr="001A5125">
        <w:rPr>
          <w:sz w:val="24"/>
        </w:rPr>
        <w:t xml:space="preserve">must ensure that the information submitted is accurate, complete, and consistent with the </w:t>
      </w:r>
      <w:r>
        <w:rPr>
          <w:sz w:val="24"/>
        </w:rPr>
        <w:t xml:space="preserve">recipient’s </w:t>
      </w:r>
      <w:r w:rsidRPr="001A5125">
        <w:rPr>
          <w:sz w:val="24"/>
        </w:rPr>
        <w:t xml:space="preserve">accounting system. </w:t>
      </w:r>
      <w:r>
        <w:rPr>
          <w:sz w:val="24"/>
        </w:rPr>
        <w:t xml:space="preserve"> A </w:t>
      </w:r>
      <w:r w:rsidRPr="001A5125">
        <w:rPr>
          <w:sz w:val="24"/>
        </w:rPr>
        <w:t xml:space="preserve">recipient Authorized Certifying Official’s signature on the </w:t>
      </w:r>
      <w:r>
        <w:rPr>
          <w:sz w:val="24"/>
        </w:rPr>
        <w:t xml:space="preserve">SF-425 </w:t>
      </w:r>
      <w:r w:rsidRPr="001A5125">
        <w:rPr>
          <w:sz w:val="24"/>
        </w:rPr>
        <w:t xml:space="preserve">certifies that the information in the </w:t>
      </w:r>
      <w:r>
        <w:rPr>
          <w:sz w:val="24"/>
        </w:rPr>
        <w:t xml:space="preserve">report </w:t>
      </w:r>
      <w:r w:rsidRPr="001A5125">
        <w:rPr>
          <w:sz w:val="24"/>
        </w:rPr>
        <w:t>is correct and complete</w:t>
      </w:r>
      <w:r>
        <w:rPr>
          <w:sz w:val="24"/>
        </w:rPr>
        <w:t xml:space="preserve"> and </w:t>
      </w:r>
      <w:r w:rsidRPr="001A5125">
        <w:rPr>
          <w:sz w:val="24"/>
        </w:rPr>
        <w:t>that all outlays and obligations are for the purposes set forth in agreement documents</w:t>
      </w:r>
      <w:r>
        <w:rPr>
          <w:sz w:val="24"/>
        </w:rPr>
        <w:t xml:space="preserve">.  The signed SF-425 financial report </w:t>
      </w:r>
      <w:r w:rsidRPr="001A5125">
        <w:rPr>
          <w:sz w:val="24"/>
        </w:rPr>
        <w:t xml:space="preserve">represents a claim to the Federal government. </w:t>
      </w:r>
      <w:r>
        <w:rPr>
          <w:sz w:val="24"/>
        </w:rPr>
        <w:t xml:space="preserve"> </w:t>
      </w:r>
      <w:r w:rsidRPr="001A5125">
        <w:rPr>
          <w:sz w:val="24"/>
        </w:rPr>
        <w:t>Filing a false claim may result in the imposition of civil or criminal penalties.</w:t>
      </w:r>
    </w:p>
    <w:p w14:paraId="5B32593E" w14:textId="77777777" w:rsidR="00BA2990" w:rsidRPr="002D3A8B" w:rsidRDefault="00BA2990" w:rsidP="00BA2990">
      <w:pPr>
        <w:pStyle w:val="ListParagraph"/>
        <w:widowControl/>
        <w:tabs>
          <w:tab w:val="left" w:pos="540"/>
          <w:tab w:val="left" w:pos="1260"/>
        </w:tabs>
        <w:ind w:left="0" w:firstLine="900"/>
        <w:rPr>
          <w:sz w:val="24"/>
        </w:rPr>
      </w:pPr>
    </w:p>
    <w:p w14:paraId="5B32593F" w14:textId="77777777" w:rsidR="00BA2990" w:rsidRPr="000670E2" w:rsidRDefault="00BA2990" w:rsidP="00BA2990">
      <w:pPr>
        <w:keepNext/>
        <w:widowControl/>
        <w:numPr>
          <w:ilvl w:val="0"/>
          <w:numId w:val="22"/>
        </w:numPr>
        <w:tabs>
          <w:tab w:val="left" w:pos="1440"/>
        </w:tabs>
        <w:ind w:left="0" w:firstLine="1080"/>
        <w:rPr>
          <w:b/>
          <w:sz w:val="24"/>
        </w:rPr>
      </w:pPr>
      <w:r w:rsidRPr="000670E2">
        <w:rPr>
          <w:b/>
          <w:sz w:val="24"/>
        </w:rPr>
        <w:t>Performance/Progress Reports:</w:t>
      </w:r>
    </w:p>
    <w:p w14:paraId="5B325940" w14:textId="77777777" w:rsidR="00BA2990" w:rsidRPr="002D3A8B" w:rsidRDefault="00BA2990" w:rsidP="00BA2990">
      <w:pPr>
        <w:keepNext/>
        <w:widowControl/>
        <w:rPr>
          <w:sz w:val="24"/>
        </w:rPr>
      </w:pPr>
    </w:p>
    <w:p w14:paraId="5B325941" w14:textId="77777777" w:rsidR="00BA2990" w:rsidRPr="002D3A8B" w:rsidRDefault="00BA2990" w:rsidP="00BA2990">
      <w:pPr>
        <w:widowControl/>
        <w:numPr>
          <w:ilvl w:val="0"/>
          <w:numId w:val="26"/>
        </w:numPr>
        <w:tabs>
          <w:tab w:val="left" w:pos="900"/>
          <w:tab w:val="left" w:pos="1800"/>
        </w:tabs>
        <w:autoSpaceDE/>
        <w:autoSpaceDN/>
        <w:adjustRightInd/>
        <w:ind w:left="0" w:firstLine="1440"/>
        <w:rPr>
          <w:sz w:val="24"/>
        </w:rPr>
      </w:pPr>
      <w:r>
        <w:rPr>
          <w:sz w:val="24"/>
        </w:rPr>
        <w:t xml:space="preserve">Periodic Performance/Progress Reports are required as documentation of the programmatic status of the award.  Performance/progress reports shall be signed by an authorized representative of the recipient and include a narrative summary of </w:t>
      </w:r>
      <w:r w:rsidRPr="00776B7E">
        <w:rPr>
          <w:sz w:val="24"/>
        </w:rPr>
        <w:t>both</w:t>
      </w:r>
      <w:r>
        <w:rPr>
          <w:sz w:val="24"/>
        </w:rPr>
        <w:t xml:space="preserve"> </w:t>
      </w:r>
      <w:r w:rsidRPr="00776B7E">
        <w:rPr>
          <w:sz w:val="24"/>
        </w:rPr>
        <w:t xml:space="preserve">completed activities and activities in progress, a calculation of </w:t>
      </w:r>
      <w:r>
        <w:rPr>
          <w:sz w:val="24"/>
        </w:rPr>
        <w:t xml:space="preserve">the </w:t>
      </w:r>
      <w:r w:rsidRPr="00776B7E">
        <w:rPr>
          <w:sz w:val="24"/>
        </w:rPr>
        <w:t>percent</w:t>
      </w:r>
      <w:r>
        <w:rPr>
          <w:sz w:val="24"/>
        </w:rPr>
        <w:t>age</w:t>
      </w:r>
      <w:r w:rsidRPr="00776B7E">
        <w:rPr>
          <w:sz w:val="24"/>
        </w:rPr>
        <w:t xml:space="preserve"> of </w:t>
      </w:r>
      <w:r>
        <w:rPr>
          <w:sz w:val="24"/>
        </w:rPr>
        <w:t xml:space="preserve">work </w:t>
      </w:r>
      <w:r w:rsidRPr="00776B7E">
        <w:rPr>
          <w:sz w:val="24"/>
        </w:rPr>
        <w:t xml:space="preserve">completed based on the </w:t>
      </w:r>
      <w:r>
        <w:rPr>
          <w:sz w:val="24"/>
        </w:rPr>
        <w:t>r</w:t>
      </w:r>
      <w:r w:rsidRPr="00776B7E">
        <w:rPr>
          <w:sz w:val="24"/>
        </w:rPr>
        <w:t>ecipient’s submitted proposal</w:t>
      </w:r>
      <w:r>
        <w:rPr>
          <w:sz w:val="24"/>
        </w:rPr>
        <w:t xml:space="preserve"> and/or </w:t>
      </w:r>
      <w:r w:rsidRPr="00776B7E">
        <w:rPr>
          <w:sz w:val="24"/>
        </w:rPr>
        <w:t xml:space="preserve">Project Management Plan, the reason for slippage if objectives or milestones </w:t>
      </w:r>
      <w:r>
        <w:rPr>
          <w:sz w:val="24"/>
        </w:rPr>
        <w:t xml:space="preserve">have not been </w:t>
      </w:r>
      <w:r w:rsidRPr="00776B7E">
        <w:rPr>
          <w:sz w:val="24"/>
        </w:rPr>
        <w:t>met, a prediction of future activities and how they will be accomplished, and a discussion of issues and problems which may impact the ability to complete the work on time.  Recommendations to overcome problems shall also be provided.</w:t>
      </w:r>
      <w:r>
        <w:rPr>
          <w:sz w:val="24"/>
        </w:rPr>
        <w:t xml:space="preserve">  </w:t>
      </w:r>
      <w:r w:rsidRPr="003C5B2E">
        <w:rPr>
          <w:sz w:val="24"/>
        </w:rPr>
        <w:t>In addition, the performance report should reflect the BLM Performance Measures as listed in Section III, Paragraph B.</w:t>
      </w:r>
      <w:r>
        <w:rPr>
          <w:sz w:val="24"/>
        </w:rPr>
        <w:t xml:space="preserve">  Reports shall be </w:t>
      </w:r>
      <w:r w:rsidRPr="002D3A8B">
        <w:rPr>
          <w:sz w:val="24"/>
        </w:rPr>
        <w:t>prepared in accordance with 43 CFR, Subpart C, Section 12.80 for State, local and Indian tribal governments or Subpart F, Section 12.951 for institutions of higher education, hospitals, other non-profit</w:t>
      </w:r>
      <w:r>
        <w:rPr>
          <w:sz w:val="24"/>
        </w:rPr>
        <w:t>,</w:t>
      </w:r>
      <w:r w:rsidRPr="002D3A8B">
        <w:rPr>
          <w:sz w:val="24"/>
        </w:rPr>
        <w:t xml:space="preserve"> and all other organizations.</w:t>
      </w:r>
      <w:r>
        <w:rPr>
          <w:sz w:val="24"/>
        </w:rPr>
        <w:t xml:space="preserve">  Performance/Progress reports shall be required on either a quarterly, semi-annual, or annual basis (whether or not there has been any activity).</w:t>
      </w:r>
    </w:p>
    <w:p w14:paraId="5B325942" w14:textId="77777777" w:rsidR="00BA2990" w:rsidRPr="002D3A8B" w:rsidRDefault="00BA2990" w:rsidP="00BA2990">
      <w:pPr>
        <w:pStyle w:val="ListParagraph"/>
        <w:widowControl/>
        <w:tabs>
          <w:tab w:val="left" w:pos="540"/>
          <w:tab w:val="left" w:pos="1260"/>
        </w:tabs>
        <w:ind w:left="900"/>
        <w:rPr>
          <w:sz w:val="24"/>
        </w:rPr>
      </w:pPr>
    </w:p>
    <w:p w14:paraId="5B325947" w14:textId="77777777" w:rsidR="00BA2990" w:rsidRPr="002D3A8B" w:rsidRDefault="00BA2990" w:rsidP="00BA2990">
      <w:pPr>
        <w:pStyle w:val="ListParagraph"/>
        <w:widowControl/>
        <w:numPr>
          <w:ilvl w:val="0"/>
          <w:numId w:val="33"/>
        </w:numPr>
        <w:tabs>
          <w:tab w:val="left" w:pos="1800"/>
        </w:tabs>
        <w:autoSpaceDE/>
        <w:autoSpaceDN/>
        <w:adjustRightInd/>
        <w:ind w:left="0" w:firstLine="1440"/>
        <w:contextualSpacing/>
        <w:rPr>
          <w:sz w:val="24"/>
        </w:rPr>
      </w:pPr>
      <w:r w:rsidRPr="000670E2">
        <w:rPr>
          <w:sz w:val="24"/>
          <w:u w:val="single"/>
        </w:rPr>
        <w:t>Annual Reports</w:t>
      </w:r>
      <w:r>
        <w:rPr>
          <w:sz w:val="24"/>
        </w:rPr>
        <w:t xml:space="preserve">:  </w:t>
      </w:r>
      <w:r w:rsidRPr="002D3A8B">
        <w:rPr>
          <w:sz w:val="24"/>
        </w:rPr>
        <w:t xml:space="preserve">If </w:t>
      </w:r>
      <w:r>
        <w:rPr>
          <w:sz w:val="24"/>
        </w:rPr>
        <w:t>reports are required</w:t>
      </w:r>
      <w:r w:rsidRPr="00D87DCF">
        <w:rPr>
          <w:sz w:val="24"/>
        </w:rPr>
        <w:t xml:space="preserve"> on an annual basis, the reporting period is from October 1 </w:t>
      </w:r>
      <w:r>
        <w:rPr>
          <w:sz w:val="24"/>
        </w:rPr>
        <w:t xml:space="preserve">through September 30 each year, </w:t>
      </w:r>
      <w:r w:rsidRPr="002D3A8B">
        <w:rPr>
          <w:sz w:val="24"/>
        </w:rPr>
        <w:t>continu</w:t>
      </w:r>
      <w:r>
        <w:rPr>
          <w:sz w:val="24"/>
        </w:rPr>
        <w:t>ing</w:t>
      </w:r>
      <w:r w:rsidRPr="002D3A8B">
        <w:rPr>
          <w:sz w:val="24"/>
        </w:rPr>
        <w:t xml:space="preserve"> </w:t>
      </w:r>
      <w:r>
        <w:rPr>
          <w:sz w:val="24"/>
        </w:rPr>
        <w:t xml:space="preserve">for </w:t>
      </w:r>
      <w:r w:rsidRPr="002D3A8B">
        <w:rPr>
          <w:sz w:val="24"/>
        </w:rPr>
        <w:t>the life of the agreement.</w:t>
      </w:r>
      <w:r>
        <w:rPr>
          <w:sz w:val="24"/>
        </w:rPr>
        <w:t xml:space="preserve">  Annual reports are due by 90 calendar days after the end of the reporting period.</w:t>
      </w:r>
    </w:p>
    <w:p w14:paraId="5B325948" w14:textId="77777777" w:rsidR="00BA2990" w:rsidRPr="002D3A8B" w:rsidRDefault="00BA2990" w:rsidP="00BA2990">
      <w:pPr>
        <w:pStyle w:val="ListParagraph"/>
        <w:widowControl/>
        <w:rPr>
          <w:sz w:val="24"/>
        </w:rPr>
      </w:pPr>
    </w:p>
    <w:p w14:paraId="5B325949" w14:textId="7DA0FDFC" w:rsidR="00BA2990" w:rsidRDefault="00BA2990" w:rsidP="00BA2990">
      <w:pPr>
        <w:pStyle w:val="ListParagraph"/>
        <w:widowControl/>
        <w:numPr>
          <w:ilvl w:val="0"/>
          <w:numId w:val="33"/>
        </w:numPr>
        <w:tabs>
          <w:tab w:val="left" w:pos="1800"/>
        </w:tabs>
        <w:autoSpaceDE/>
        <w:autoSpaceDN/>
        <w:adjustRightInd/>
        <w:ind w:left="0" w:firstLine="1440"/>
        <w:contextualSpacing/>
        <w:rPr>
          <w:sz w:val="24"/>
        </w:rPr>
      </w:pPr>
      <w:r>
        <w:rPr>
          <w:sz w:val="24"/>
        </w:rPr>
        <w:t xml:space="preserve">Performance/progress reports shall be sent to the Grants Management Officer with a courtesy copy sent to the Program Officer(s) and Technical Advisor(s), if applicable.  Reports may be submitted via email to </w:t>
      </w:r>
      <w:hyperlink r:id="rId50" w:history="1">
        <w:r w:rsidR="008A3CDD" w:rsidRPr="0068681B">
          <w:rPr>
            <w:rStyle w:val="Hyperlink"/>
            <w:sz w:val="24"/>
          </w:rPr>
          <w:t>blockard@blm.gov</w:t>
        </w:r>
      </w:hyperlink>
      <w:r>
        <w:rPr>
          <w:sz w:val="24"/>
        </w:rPr>
        <w:t xml:space="preserve"> with courtesy copies to the Program Officer(s) and Technical Advisor(s).</w:t>
      </w:r>
    </w:p>
    <w:p w14:paraId="5B32594A" w14:textId="77777777" w:rsidR="00BA2990" w:rsidRPr="001A5125" w:rsidRDefault="00BA2990" w:rsidP="00BA2990">
      <w:pPr>
        <w:pStyle w:val="ListParagraph"/>
        <w:widowControl/>
        <w:rPr>
          <w:sz w:val="24"/>
        </w:rPr>
      </w:pPr>
    </w:p>
    <w:p w14:paraId="5B32594B" w14:textId="77777777" w:rsidR="00BA2990" w:rsidRDefault="00BA2990" w:rsidP="00BA2990">
      <w:pPr>
        <w:pStyle w:val="ListParagraph"/>
        <w:widowControl/>
        <w:numPr>
          <w:ilvl w:val="0"/>
          <w:numId w:val="33"/>
        </w:numPr>
        <w:tabs>
          <w:tab w:val="left" w:pos="1800"/>
        </w:tabs>
        <w:autoSpaceDE/>
        <w:autoSpaceDN/>
        <w:adjustRightInd/>
        <w:ind w:left="0" w:firstLine="1440"/>
        <w:contextualSpacing/>
        <w:rPr>
          <w:sz w:val="24"/>
        </w:rPr>
      </w:pPr>
      <w:r w:rsidRPr="00C92F99">
        <w:rPr>
          <w:sz w:val="24"/>
        </w:rPr>
        <w:t>Final performance/progress reports shall be submitted to the GMO (with courtesy copies as above) no later than 90 calendar days after the expiration or termination of this agreement.</w:t>
      </w:r>
    </w:p>
    <w:p w14:paraId="5B32594C" w14:textId="77777777" w:rsidR="00BA2990" w:rsidRDefault="00BA2990" w:rsidP="00BA2990">
      <w:pPr>
        <w:widowControl/>
        <w:tabs>
          <w:tab w:val="left" w:pos="1800"/>
        </w:tabs>
        <w:autoSpaceDE/>
        <w:autoSpaceDN/>
        <w:adjustRightInd/>
        <w:ind w:left="5220"/>
        <w:contextualSpacing/>
        <w:rPr>
          <w:sz w:val="24"/>
        </w:rPr>
      </w:pPr>
    </w:p>
    <w:p w14:paraId="5B32594D" w14:textId="77777777" w:rsidR="00BA2990" w:rsidRDefault="00BA2990" w:rsidP="00BA2990">
      <w:pPr>
        <w:keepNext/>
        <w:widowControl/>
        <w:numPr>
          <w:ilvl w:val="0"/>
          <w:numId w:val="34"/>
        </w:numPr>
        <w:tabs>
          <w:tab w:val="left" w:pos="1440"/>
        </w:tabs>
        <w:ind w:left="0" w:firstLine="1080"/>
        <w:rPr>
          <w:sz w:val="24"/>
        </w:rPr>
      </w:pPr>
      <w:r w:rsidRPr="007E7D68">
        <w:rPr>
          <w:b/>
          <w:sz w:val="24"/>
        </w:rPr>
        <w:t>Non-</w:t>
      </w:r>
      <w:r>
        <w:rPr>
          <w:b/>
          <w:sz w:val="24"/>
        </w:rPr>
        <w:t>C</w:t>
      </w:r>
      <w:r w:rsidRPr="007E7D68">
        <w:rPr>
          <w:b/>
          <w:sz w:val="24"/>
        </w:rPr>
        <w:t>ompliance:</w:t>
      </w:r>
      <w:r w:rsidRPr="00BE01D6">
        <w:rPr>
          <w:sz w:val="24"/>
        </w:rPr>
        <w:t xml:space="preserve">  </w:t>
      </w:r>
    </w:p>
    <w:p w14:paraId="5B32594E" w14:textId="77777777" w:rsidR="00BA2990" w:rsidRDefault="00BA2990" w:rsidP="00BA2990">
      <w:pPr>
        <w:keepNext/>
        <w:widowControl/>
        <w:tabs>
          <w:tab w:val="left" w:pos="1440"/>
        </w:tabs>
        <w:rPr>
          <w:sz w:val="24"/>
        </w:rPr>
      </w:pPr>
    </w:p>
    <w:p w14:paraId="5B32594F" w14:textId="77777777" w:rsidR="00BA2990" w:rsidRDefault="00BA2990" w:rsidP="00BA2990">
      <w:pPr>
        <w:widowControl/>
        <w:numPr>
          <w:ilvl w:val="1"/>
          <w:numId w:val="34"/>
        </w:numPr>
        <w:tabs>
          <w:tab w:val="left" w:pos="1800"/>
        </w:tabs>
        <w:ind w:left="0" w:firstLine="1440"/>
        <w:rPr>
          <w:sz w:val="24"/>
        </w:rPr>
      </w:pPr>
      <w:r w:rsidRPr="00BE01D6">
        <w:rPr>
          <w:sz w:val="24"/>
        </w:rPr>
        <w:t xml:space="preserve">Failure to comply with </w:t>
      </w:r>
      <w:r>
        <w:rPr>
          <w:sz w:val="24"/>
        </w:rPr>
        <w:t xml:space="preserve">all of </w:t>
      </w:r>
      <w:r w:rsidRPr="00BE01D6">
        <w:rPr>
          <w:sz w:val="24"/>
        </w:rPr>
        <w:t>the reporting requirements contained in this agreement may be considered a material non-compliance with the terms and conditions of the award.</w:t>
      </w:r>
    </w:p>
    <w:p w14:paraId="5B325950" w14:textId="77777777" w:rsidR="00BA2990" w:rsidRDefault="00BA2990" w:rsidP="00BA2990">
      <w:pPr>
        <w:widowControl/>
        <w:tabs>
          <w:tab w:val="left" w:pos="1800"/>
        </w:tabs>
        <w:rPr>
          <w:sz w:val="24"/>
        </w:rPr>
      </w:pPr>
      <w:r w:rsidRPr="00BE01D6">
        <w:rPr>
          <w:sz w:val="24"/>
        </w:rPr>
        <w:t xml:space="preserve">  </w:t>
      </w:r>
    </w:p>
    <w:p w14:paraId="5B325951" w14:textId="77777777" w:rsidR="00BA2990" w:rsidRPr="00BE01D6" w:rsidRDefault="00BA2990" w:rsidP="00BA2990">
      <w:pPr>
        <w:widowControl/>
        <w:numPr>
          <w:ilvl w:val="1"/>
          <w:numId w:val="34"/>
        </w:numPr>
        <w:tabs>
          <w:tab w:val="left" w:pos="1800"/>
          <w:tab w:val="left" w:pos="1890"/>
        </w:tabs>
        <w:ind w:left="0" w:firstLine="1440"/>
        <w:rPr>
          <w:sz w:val="24"/>
        </w:rPr>
      </w:pPr>
      <w:r w:rsidRPr="00BE01D6">
        <w:rPr>
          <w:sz w:val="24"/>
        </w:rPr>
        <w:t xml:space="preserve">Non-compliance may result in withholding of future payments, suspension or termination of the agreement, recovery of funds paid under the agreement, and withholding of future awards.  </w:t>
      </w:r>
    </w:p>
    <w:p w14:paraId="5B325952" w14:textId="77777777" w:rsidR="00BA2990" w:rsidRDefault="00BA2990" w:rsidP="00BA2990">
      <w:pPr>
        <w:widowControl/>
        <w:tabs>
          <w:tab w:val="left" w:pos="1440"/>
        </w:tabs>
        <w:rPr>
          <w:sz w:val="24"/>
        </w:rPr>
      </w:pPr>
    </w:p>
    <w:p w14:paraId="5B325953" w14:textId="77777777" w:rsidR="00BA2990" w:rsidRPr="007E7D68" w:rsidRDefault="00BA2990" w:rsidP="00BA2990">
      <w:pPr>
        <w:widowControl/>
        <w:numPr>
          <w:ilvl w:val="0"/>
          <w:numId w:val="34"/>
        </w:numPr>
        <w:tabs>
          <w:tab w:val="left" w:pos="1440"/>
        </w:tabs>
        <w:ind w:left="0" w:firstLine="1080"/>
        <w:rPr>
          <w:b/>
          <w:sz w:val="24"/>
        </w:rPr>
      </w:pPr>
      <w:r w:rsidRPr="007E7D68">
        <w:rPr>
          <w:b/>
          <w:sz w:val="24"/>
        </w:rPr>
        <w:t>Agency Review:</w:t>
      </w:r>
    </w:p>
    <w:p w14:paraId="5B325954" w14:textId="77777777" w:rsidR="00BA2990" w:rsidRPr="005C5BF7" w:rsidRDefault="00BA2990" w:rsidP="00BA2990">
      <w:pPr>
        <w:widowControl/>
        <w:tabs>
          <w:tab w:val="left" w:pos="1440"/>
        </w:tabs>
        <w:rPr>
          <w:sz w:val="24"/>
        </w:rPr>
      </w:pPr>
    </w:p>
    <w:p w14:paraId="5B325955" w14:textId="77777777" w:rsidR="00BA2990" w:rsidRDefault="00BA2990" w:rsidP="00BA2990">
      <w:pPr>
        <w:pStyle w:val="ListParagraph"/>
        <w:widowControl/>
        <w:numPr>
          <w:ilvl w:val="0"/>
          <w:numId w:val="30"/>
        </w:numPr>
        <w:tabs>
          <w:tab w:val="left" w:pos="1800"/>
        </w:tabs>
        <w:autoSpaceDE/>
        <w:autoSpaceDN/>
        <w:adjustRightInd/>
        <w:ind w:left="0" w:firstLine="1440"/>
        <w:contextualSpacing/>
        <w:rPr>
          <w:sz w:val="24"/>
        </w:rPr>
      </w:pPr>
      <w:r w:rsidRPr="005C5BF7">
        <w:rPr>
          <w:sz w:val="24"/>
        </w:rPr>
        <w:t xml:space="preserve">If a recipient has a history of poor performance, financial instability, has a management system not meeting standards prescribed by the Uniform Administrative Requirements, has not conformed to the terms and conditions of the award, and/or is not otherwise responsible in safeguarding federal funds, they may be placed on Agency Review.  Agency Review limits a recipient's access to funds by requiring that all drawdowns must be requested, reviewed, and approved prior to their being released.  Recipients on agency review must submit a completed Standard Form (SF) 270 Request for Advance Payment or Reimbursement for each payment requested along with a detailed explanation of how the costs correspond to the approved budget categories as listed on their Application for Federal Assistance SF-424A Budget Information and their Detailed Budget Breakdown or Challenge Cost Share Program Commitment Document, whichever is applicable.  </w:t>
      </w:r>
    </w:p>
    <w:p w14:paraId="5B325956" w14:textId="77777777" w:rsidR="00BA2990" w:rsidRPr="005C5BF7" w:rsidRDefault="00BA2990" w:rsidP="00BA2990">
      <w:pPr>
        <w:widowControl/>
        <w:tabs>
          <w:tab w:val="left" w:pos="1800"/>
        </w:tabs>
        <w:autoSpaceDE/>
        <w:autoSpaceDN/>
        <w:adjustRightInd/>
        <w:contextualSpacing/>
        <w:rPr>
          <w:sz w:val="24"/>
        </w:rPr>
      </w:pPr>
    </w:p>
    <w:p w14:paraId="5B325957" w14:textId="77777777" w:rsidR="00BA2990" w:rsidRPr="005C5BF7" w:rsidRDefault="00BA2990" w:rsidP="00BA2990">
      <w:pPr>
        <w:pStyle w:val="ListParagraph"/>
        <w:widowControl/>
        <w:numPr>
          <w:ilvl w:val="0"/>
          <w:numId w:val="30"/>
        </w:numPr>
        <w:tabs>
          <w:tab w:val="left" w:pos="1800"/>
        </w:tabs>
        <w:autoSpaceDE/>
        <w:autoSpaceDN/>
        <w:adjustRightInd/>
        <w:ind w:left="0" w:firstLine="1440"/>
        <w:contextualSpacing/>
        <w:rPr>
          <w:sz w:val="24"/>
        </w:rPr>
      </w:pPr>
      <w:r w:rsidRPr="005C5BF7">
        <w:rPr>
          <w:sz w:val="24"/>
        </w:rPr>
        <w:t>T</w:t>
      </w:r>
      <w:r>
        <w:rPr>
          <w:sz w:val="24"/>
        </w:rPr>
        <w:t xml:space="preserve">he Agency Review </w:t>
      </w:r>
      <w:r w:rsidRPr="005C5BF7">
        <w:rPr>
          <w:sz w:val="24"/>
        </w:rPr>
        <w:t>process does not relieve the recipient of their required SF-425 financial report</w:t>
      </w:r>
      <w:r>
        <w:rPr>
          <w:sz w:val="24"/>
        </w:rPr>
        <w:t>ing</w:t>
      </w:r>
      <w:r w:rsidRPr="005C5BF7">
        <w:rPr>
          <w:sz w:val="24"/>
        </w:rPr>
        <w:t xml:space="preserve"> </w:t>
      </w:r>
      <w:r>
        <w:rPr>
          <w:sz w:val="24"/>
        </w:rPr>
        <w:t xml:space="preserve">and </w:t>
      </w:r>
      <w:r w:rsidRPr="005C5BF7">
        <w:rPr>
          <w:sz w:val="24"/>
        </w:rPr>
        <w:t>performance</w:t>
      </w:r>
      <w:r>
        <w:rPr>
          <w:sz w:val="24"/>
        </w:rPr>
        <w:t>/progress</w:t>
      </w:r>
      <w:r w:rsidRPr="005C5BF7">
        <w:rPr>
          <w:sz w:val="24"/>
        </w:rPr>
        <w:t xml:space="preserve"> report</w:t>
      </w:r>
      <w:r>
        <w:rPr>
          <w:sz w:val="24"/>
        </w:rPr>
        <w:t>ing</w:t>
      </w:r>
      <w:r w:rsidRPr="005C5BF7">
        <w:rPr>
          <w:sz w:val="24"/>
        </w:rPr>
        <w:t xml:space="preserve"> submission requirements.</w:t>
      </w:r>
    </w:p>
    <w:p w14:paraId="5B325958" w14:textId="77777777" w:rsidR="00BA2990" w:rsidRPr="005C5BF7" w:rsidRDefault="00BA2990" w:rsidP="00BA2990">
      <w:pPr>
        <w:widowControl/>
        <w:tabs>
          <w:tab w:val="left" w:pos="1800"/>
        </w:tabs>
        <w:autoSpaceDE/>
        <w:autoSpaceDN/>
        <w:adjustRightInd/>
        <w:contextualSpacing/>
        <w:rPr>
          <w:sz w:val="24"/>
        </w:rPr>
      </w:pPr>
    </w:p>
    <w:p w14:paraId="5B325959" w14:textId="77777777" w:rsidR="00C667DC" w:rsidRPr="00877B8D" w:rsidRDefault="00C667DC" w:rsidP="00BE01D6">
      <w:pPr>
        <w:widowControl/>
        <w:numPr>
          <w:ilvl w:val="0"/>
          <w:numId w:val="18"/>
        </w:numPr>
        <w:tabs>
          <w:tab w:val="left" w:pos="1080"/>
        </w:tabs>
        <w:ind w:left="0" w:firstLine="720"/>
        <w:rPr>
          <w:sz w:val="24"/>
        </w:rPr>
      </w:pPr>
      <w:r w:rsidRPr="00877B8D">
        <w:rPr>
          <w:b/>
          <w:caps/>
          <w:sz w:val="24"/>
        </w:rPr>
        <w:t>DEFINITIONS</w:t>
      </w:r>
      <w:r w:rsidRPr="00877B8D">
        <w:rPr>
          <w:sz w:val="24"/>
        </w:rPr>
        <w:t>.</w:t>
      </w:r>
    </w:p>
    <w:p w14:paraId="5B32595A" w14:textId="77777777" w:rsidR="00C667DC" w:rsidRPr="00877B8D" w:rsidRDefault="00C667DC" w:rsidP="00BE01D6">
      <w:pPr>
        <w:widowControl/>
        <w:rPr>
          <w:sz w:val="24"/>
          <w:highlight w:val="green"/>
        </w:rPr>
      </w:pPr>
    </w:p>
    <w:p w14:paraId="5B32595B" w14:textId="77777777" w:rsidR="004C6666" w:rsidRPr="004C6666" w:rsidRDefault="00AA756E"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Agreement</w:t>
      </w:r>
      <w:r w:rsidRPr="00877B8D">
        <w:rPr>
          <w:sz w:val="24"/>
        </w:rPr>
        <w:t xml:space="preserve">:  </w:t>
      </w:r>
      <w:r w:rsidR="003F7AC2" w:rsidRPr="00877B8D">
        <w:rPr>
          <w:sz w:val="24"/>
        </w:rPr>
        <w:t>Cooperative or Grant Agreement.</w:t>
      </w:r>
      <w:r w:rsidR="004C6666">
        <w:rPr>
          <w:sz w:val="24"/>
        </w:rPr>
        <w:t xml:space="preserve">  </w:t>
      </w:r>
      <w:r w:rsidR="004C6666" w:rsidRPr="004C6666">
        <w:rPr>
          <w:sz w:val="24"/>
        </w:rPr>
        <w:t>The term grant is defined as all Federal financial assistance that provides support or stimulation to accomplish a public purpose.  Use of the term “grant” includes grants or cooperative agreements awarded by the Federal Government to eligible recipients.</w:t>
      </w:r>
    </w:p>
    <w:p w14:paraId="5B32595C" w14:textId="77777777" w:rsidR="00AA756E" w:rsidRPr="004C6666" w:rsidRDefault="00AA756E" w:rsidP="00BE01D6">
      <w:pPr>
        <w:widowControl/>
        <w:tabs>
          <w:tab w:val="left" w:pos="1440"/>
        </w:tabs>
        <w:autoSpaceDE/>
        <w:autoSpaceDN/>
        <w:adjustRightInd/>
        <w:ind w:left="1080"/>
        <w:rPr>
          <w:sz w:val="24"/>
        </w:rPr>
      </w:pPr>
    </w:p>
    <w:p w14:paraId="5B32595D"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Award Recipient</w:t>
      </w:r>
      <w:r w:rsidRPr="0092054D">
        <w:rPr>
          <w:sz w:val="24"/>
        </w:rPr>
        <w:t xml:space="preserve">:  The Award Recipient is the recipient’s individual who is authorized to act for the applicant and to assume the obligations imposed by the Federal laws, regulations, requirements, and conditions that apply to grant applications or grant awards.  </w:t>
      </w:r>
    </w:p>
    <w:p w14:paraId="5B32595E" w14:textId="77777777" w:rsidR="0092054D" w:rsidRPr="0092054D" w:rsidRDefault="0092054D" w:rsidP="00BE01D6">
      <w:pPr>
        <w:widowControl/>
        <w:rPr>
          <w:sz w:val="24"/>
        </w:rPr>
      </w:pPr>
    </w:p>
    <w:p w14:paraId="5B32595F"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Bureau of Land Management (BLM)</w:t>
      </w:r>
      <w:r w:rsidRPr="0092054D">
        <w:rPr>
          <w:sz w:val="24"/>
        </w:rPr>
        <w:t>.  May also be referred to as Bureau.</w:t>
      </w:r>
    </w:p>
    <w:p w14:paraId="5B325960" w14:textId="77777777" w:rsidR="0092054D" w:rsidRPr="0092054D" w:rsidRDefault="0092054D" w:rsidP="00BE01D6">
      <w:pPr>
        <w:widowControl/>
        <w:rPr>
          <w:sz w:val="24"/>
        </w:rPr>
      </w:pPr>
    </w:p>
    <w:p w14:paraId="5B325961"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Code of Federal Regulations (CFR)</w:t>
      </w:r>
      <w:r w:rsidRPr="0092054D">
        <w:rPr>
          <w:sz w:val="24"/>
        </w:rPr>
        <w:t>.</w:t>
      </w:r>
      <w:r w:rsidR="00684DF4">
        <w:rPr>
          <w:sz w:val="24"/>
        </w:rPr>
        <w:t xml:space="preserve">  General and permanent regulations issued by Executive departments and agencies of the Federal Government.</w:t>
      </w:r>
    </w:p>
    <w:p w14:paraId="5B325962" w14:textId="77777777" w:rsidR="0092054D" w:rsidRPr="0092054D" w:rsidRDefault="0092054D" w:rsidP="00BE01D6">
      <w:pPr>
        <w:widowControl/>
        <w:rPr>
          <w:sz w:val="24"/>
        </w:rPr>
      </w:pPr>
    </w:p>
    <w:p w14:paraId="5B325963"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Federal Financial Report (FFR)</w:t>
      </w:r>
      <w:r w:rsidRPr="0092054D">
        <w:rPr>
          <w:sz w:val="24"/>
        </w:rPr>
        <w:t xml:space="preserve">.  </w:t>
      </w:r>
    </w:p>
    <w:p w14:paraId="5B325964" w14:textId="77777777" w:rsidR="0092054D" w:rsidRPr="0092054D" w:rsidRDefault="0092054D" w:rsidP="00BE01D6">
      <w:pPr>
        <w:widowControl/>
        <w:rPr>
          <w:sz w:val="24"/>
        </w:rPr>
      </w:pPr>
    </w:p>
    <w:p w14:paraId="5B325965"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Fiscal Year (FY)</w:t>
      </w:r>
      <w:r w:rsidRPr="0092054D">
        <w:rPr>
          <w:sz w:val="24"/>
        </w:rPr>
        <w:t>: The Federal fiscal year</w:t>
      </w:r>
      <w:r w:rsidR="00B44F9D">
        <w:rPr>
          <w:sz w:val="24"/>
        </w:rPr>
        <w:t>,</w:t>
      </w:r>
      <w:r w:rsidRPr="0092054D">
        <w:rPr>
          <w:sz w:val="24"/>
        </w:rPr>
        <w:t xml:space="preserve"> </w:t>
      </w:r>
      <w:r w:rsidR="00B44F9D" w:rsidRPr="0092054D">
        <w:rPr>
          <w:sz w:val="24"/>
        </w:rPr>
        <w:t>this begins on October 1 of one year and extends through September 30 of the following year.</w:t>
      </w:r>
    </w:p>
    <w:p w14:paraId="5B325966" w14:textId="77777777" w:rsidR="0092054D" w:rsidRPr="0092054D" w:rsidRDefault="0092054D" w:rsidP="00BE01D6">
      <w:pPr>
        <w:widowControl/>
        <w:rPr>
          <w:sz w:val="24"/>
        </w:rPr>
      </w:pPr>
    </w:p>
    <w:p w14:paraId="5B325967"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Financial Assistance Administrator/Grants Management Officer (GMO)</w:t>
      </w:r>
      <w:r w:rsidRPr="0092054D">
        <w:rPr>
          <w:sz w:val="24"/>
        </w:rPr>
        <w:t>:  The GMO is the only individual in BLM who is authorized to obligate funds, award, amend, terminate, and administer this agreement.</w:t>
      </w:r>
    </w:p>
    <w:p w14:paraId="5B325968" w14:textId="77777777" w:rsidR="0092054D" w:rsidRPr="0092054D" w:rsidRDefault="0092054D" w:rsidP="00BE01D6">
      <w:pPr>
        <w:widowControl/>
        <w:rPr>
          <w:sz w:val="24"/>
        </w:rPr>
      </w:pPr>
    </w:p>
    <w:p w14:paraId="5B325969"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Not-to-Exceed (NTE) Amount</w:t>
      </w:r>
      <w:r w:rsidRPr="0092054D">
        <w:rPr>
          <w:sz w:val="24"/>
        </w:rPr>
        <w:t>: The maximum Federal funding amount available for reimbursement to the recipient.</w:t>
      </w:r>
    </w:p>
    <w:p w14:paraId="5B32596A" w14:textId="77777777" w:rsidR="0092054D" w:rsidRPr="0092054D" w:rsidRDefault="0092054D" w:rsidP="00BE01D6">
      <w:pPr>
        <w:widowControl/>
        <w:rPr>
          <w:sz w:val="24"/>
        </w:rPr>
      </w:pPr>
    </w:p>
    <w:p w14:paraId="5B32596B"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Office of Management and Budget (OMB)</w:t>
      </w:r>
      <w:r w:rsidR="00684DF4" w:rsidRPr="00684DF4">
        <w:rPr>
          <w:sz w:val="24"/>
        </w:rPr>
        <w:t>:</w:t>
      </w:r>
      <w:r w:rsidRPr="0092054D">
        <w:rPr>
          <w:sz w:val="24"/>
        </w:rPr>
        <w:t xml:space="preserve">  All OMB Circulars and Standard Forms that apply to this agreement may be found on the OMB website at:    www.whitehouse.gov/omb/grants/index.html.</w:t>
      </w:r>
    </w:p>
    <w:p w14:paraId="5B32596C" w14:textId="77777777" w:rsidR="0092054D" w:rsidRPr="0092054D" w:rsidRDefault="0092054D" w:rsidP="00BE01D6">
      <w:pPr>
        <w:widowControl/>
        <w:rPr>
          <w:sz w:val="24"/>
        </w:rPr>
      </w:pPr>
    </w:p>
    <w:p w14:paraId="5B32596D"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lastRenderedPageBreak/>
        <w:t>Program Officer (PO)</w:t>
      </w:r>
      <w:r w:rsidRPr="0092054D">
        <w:rPr>
          <w:sz w:val="24"/>
        </w:rPr>
        <w:t xml:space="preserve">: The PO is the BLM individual designated for the purpose of administering the technical aspect of </w:t>
      </w:r>
      <w:r>
        <w:rPr>
          <w:sz w:val="24"/>
        </w:rPr>
        <w:t>an</w:t>
      </w:r>
      <w:r w:rsidRPr="0092054D">
        <w:rPr>
          <w:sz w:val="24"/>
        </w:rPr>
        <w:t xml:space="preserve"> agreement.  The PO will work closely with the Recipient’s Project Officer (RPO) and is authorized to clarify technical requirements, review and approve work which is clearly within the scope of the work specified in </w:t>
      </w:r>
      <w:r>
        <w:rPr>
          <w:sz w:val="24"/>
        </w:rPr>
        <w:t>an</w:t>
      </w:r>
      <w:r w:rsidRPr="0092054D">
        <w:rPr>
          <w:sz w:val="24"/>
        </w:rPr>
        <w:t xml:space="preserve"> agreement.  The PO will review FFRs, payments when the recipient is on agency review, and performance reports and recommend approval to the GMO.  The PO is not authorized to issue changes or in any other way amend this agreement or obligate the Government in any way.  These actions can only be issued by the GMO with a written modification.</w:t>
      </w:r>
    </w:p>
    <w:p w14:paraId="5B32596E" w14:textId="77777777" w:rsidR="0092054D" w:rsidRPr="0092054D" w:rsidRDefault="0092054D" w:rsidP="00BE01D6">
      <w:pPr>
        <w:widowControl/>
        <w:rPr>
          <w:sz w:val="24"/>
        </w:rPr>
      </w:pPr>
    </w:p>
    <w:p w14:paraId="5B32596F"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Principal Investigator/Recipient’s Program Manager (PI/RPM)</w:t>
      </w:r>
      <w:r w:rsidRPr="0092054D">
        <w:rPr>
          <w:sz w:val="24"/>
        </w:rPr>
        <w:t>: is the recipient’s technical leader, designated by the recipient, to direct the project or activity being supported by the grant.  The RPO is responsible and accountable to the recipient and BLM for the proper conduct of the project or activity.</w:t>
      </w:r>
    </w:p>
    <w:p w14:paraId="5B325970" w14:textId="77777777" w:rsidR="00851A56" w:rsidRPr="00877B8D" w:rsidRDefault="00851A56" w:rsidP="00BE01D6">
      <w:pPr>
        <w:pStyle w:val="ListParagraph"/>
        <w:widowControl/>
        <w:rPr>
          <w:sz w:val="24"/>
        </w:rPr>
      </w:pPr>
    </w:p>
    <w:p w14:paraId="5B325971" w14:textId="77777777" w:rsidR="00C667DC" w:rsidRPr="00877B8D" w:rsidRDefault="00C667DC" w:rsidP="00BE01D6">
      <w:pPr>
        <w:widowControl/>
        <w:numPr>
          <w:ilvl w:val="0"/>
          <w:numId w:val="18"/>
        </w:numPr>
        <w:tabs>
          <w:tab w:val="left" w:pos="1080"/>
        </w:tabs>
        <w:ind w:left="0" w:firstLine="720"/>
        <w:rPr>
          <w:sz w:val="24"/>
        </w:rPr>
      </w:pPr>
      <w:r w:rsidRPr="00877B8D">
        <w:rPr>
          <w:b/>
          <w:caps/>
          <w:sz w:val="24"/>
        </w:rPr>
        <w:t>Term of Agreement</w:t>
      </w:r>
      <w:r w:rsidRPr="00877B8D">
        <w:rPr>
          <w:sz w:val="24"/>
        </w:rPr>
        <w:t xml:space="preserve">.  An agreement shall become effective on the date of signature of the BLM GMO and shall remain in effect until </w:t>
      </w:r>
      <w:r w:rsidR="00484C10" w:rsidRPr="00877B8D">
        <w:rPr>
          <w:sz w:val="24"/>
        </w:rPr>
        <w:t>the expiration date indicated in the agreement</w:t>
      </w:r>
      <w:r w:rsidRPr="00877B8D">
        <w:rPr>
          <w:sz w:val="24"/>
        </w:rPr>
        <w:t>, unless terminated in accordance with the provisions of 43 CFR, Subpart F, Section 12.961</w:t>
      </w:r>
      <w:r w:rsidR="00D72695" w:rsidRPr="00877B8D">
        <w:rPr>
          <w:sz w:val="24"/>
        </w:rPr>
        <w:t xml:space="preserve"> and 43 CFR, Subpart C, Section 12.83 and 12.84</w:t>
      </w:r>
      <w:r w:rsidRPr="00877B8D">
        <w:rPr>
          <w:sz w:val="24"/>
        </w:rPr>
        <w:t>.</w:t>
      </w:r>
    </w:p>
    <w:p w14:paraId="5B325972" w14:textId="77777777" w:rsidR="00C667DC" w:rsidRPr="00877B8D" w:rsidRDefault="00C667DC" w:rsidP="00BE01D6">
      <w:pPr>
        <w:widowControl/>
        <w:rPr>
          <w:sz w:val="24"/>
        </w:rPr>
      </w:pPr>
    </w:p>
    <w:p w14:paraId="5B325973" w14:textId="77777777" w:rsidR="00C667DC" w:rsidRPr="00877B8D" w:rsidRDefault="00C667DC" w:rsidP="00BE01D6">
      <w:pPr>
        <w:widowControl/>
        <w:numPr>
          <w:ilvl w:val="0"/>
          <w:numId w:val="18"/>
        </w:numPr>
        <w:tabs>
          <w:tab w:val="left" w:pos="1080"/>
        </w:tabs>
        <w:ind w:left="0" w:firstLine="720"/>
        <w:rPr>
          <w:sz w:val="24"/>
        </w:rPr>
      </w:pPr>
      <w:r w:rsidRPr="00877B8D">
        <w:rPr>
          <w:b/>
          <w:caps/>
          <w:sz w:val="24"/>
        </w:rPr>
        <w:t>Financial Support</w:t>
      </w:r>
      <w:r w:rsidRPr="00877B8D">
        <w:rPr>
          <w:sz w:val="24"/>
        </w:rPr>
        <w:t>.</w:t>
      </w:r>
    </w:p>
    <w:p w14:paraId="5B325974" w14:textId="77777777" w:rsidR="00C667DC" w:rsidRPr="00877B8D" w:rsidRDefault="00C667DC" w:rsidP="00BE01D6">
      <w:pPr>
        <w:widowControl/>
        <w:rPr>
          <w:sz w:val="24"/>
        </w:rPr>
      </w:pPr>
    </w:p>
    <w:p w14:paraId="5B325975" w14:textId="77777777" w:rsidR="00C667DC" w:rsidRPr="00877B8D" w:rsidRDefault="00C667DC" w:rsidP="00BA2990">
      <w:pPr>
        <w:widowControl/>
        <w:numPr>
          <w:ilvl w:val="0"/>
          <w:numId w:val="23"/>
        </w:numPr>
        <w:tabs>
          <w:tab w:val="left" w:pos="1440"/>
        </w:tabs>
        <w:ind w:left="0" w:firstLine="1080"/>
        <w:rPr>
          <w:sz w:val="24"/>
        </w:rPr>
      </w:pPr>
      <w:r w:rsidRPr="00877B8D">
        <w:rPr>
          <w:sz w:val="24"/>
        </w:rPr>
        <w:t xml:space="preserve">An agreement shall be funded each </w:t>
      </w:r>
      <w:r w:rsidR="00A22A28">
        <w:rPr>
          <w:sz w:val="24"/>
        </w:rPr>
        <w:t xml:space="preserve">fiscal year </w:t>
      </w:r>
      <w:r w:rsidRPr="00877B8D">
        <w:rPr>
          <w:sz w:val="24"/>
        </w:rPr>
        <w:t>based on the availability of BLM funding. The recipient hereby releases the BLM from all liability due to failure of Congress to appropriate funds for the agreement.</w:t>
      </w:r>
    </w:p>
    <w:p w14:paraId="5B325976" w14:textId="77777777" w:rsidR="00C667DC" w:rsidRPr="00877B8D" w:rsidRDefault="00C667DC" w:rsidP="00BE01D6">
      <w:pPr>
        <w:widowControl/>
        <w:tabs>
          <w:tab w:val="left" w:pos="1440"/>
        </w:tabs>
        <w:ind w:firstLine="1080"/>
        <w:rPr>
          <w:sz w:val="24"/>
        </w:rPr>
      </w:pPr>
    </w:p>
    <w:p w14:paraId="5B325977" w14:textId="77777777" w:rsidR="00C667DC" w:rsidRPr="00877B8D" w:rsidRDefault="00C667DC" w:rsidP="00BA2990">
      <w:pPr>
        <w:widowControl/>
        <w:numPr>
          <w:ilvl w:val="0"/>
          <w:numId w:val="23"/>
        </w:numPr>
        <w:tabs>
          <w:tab w:val="left" w:pos="1440"/>
        </w:tabs>
        <w:ind w:left="0" w:firstLine="1080"/>
        <w:rPr>
          <w:sz w:val="24"/>
        </w:rPr>
      </w:pPr>
      <w:r w:rsidRPr="00877B8D">
        <w:rPr>
          <w:sz w:val="24"/>
        </w:rPr>
        <w:t>Funds obligated but not expended in one FY can be carried forward and expended in the subsequent FY.</w:t>
      </w:r>
    </w:p>
    <w:p w14:paraId="5B325978" w14:textId="77777777" w:rsidR="00C667DC" w:rsidRPr="00877B8D" w:rsidRDefault="00C667DC" w:rsidP="00BE01D6">
      <w:pPr>
        <w:widowControl/>
        <w:tabs>
          <w:tab w:val="left" w:pos="1440"/>
        </w:tabs>
        <w:ind w:firstLine="1080"/>
        <w:rPr>
          <w:sz w:val="24"/>
        </w:rPr>
      </w:pPr>
    </w:p>
    <w:p w14:paraId="5B325979" w14:textId="77777777" w:rsidR="00C667DC" w:rsidRPr="00877B8D" w:rsidRDefault="00F31A09" w:rsidP="00BA2990">
      <w:pPr>
        <w:widowControl/>
        <w:numPr>
          <w:ilvl w:val="0"/>
          <w:numId w:val="23"/>
        </w:numPr>
        <w:tabs>
          <w:tab w:val="left" w:pos="1440"/>
        </w:tabs>
        <w:ind w:left="0" w:firstLine="1080"/>
        <w:rPr>
          <w:sz w:val="24"/>
        </w:rPr>
      </w:pPr>
      <w:r w:rsidRPr="00877B8D">
        <w:rPr>
          <w:sz w:val="24"/>
        </w:rPr>
        <w:t>The estimated</w:t>
      </w:r>
      <w:r w:rsidR="00C667DC" w:rsidRPr="00877B8D">
        <w:rPr>
          <w:sz w:val="24"/>
        </w:rPr>
        <w:t xml:space="preserve"> not-to-exceed (NTE) amount for which the BLM will be responsible under the terms of the agreement</w:t>
      </w:r>
      <w:r w:rsidRPr="00877B8D">
        <w:rPr>
          <w:sz w:val="24"/>
        </w:rPr>
        <w:t xml:space="preserve"> will be identified in any resultant agreement</w:t>
      </w:r>
      <w:r w:rsidR="00C667DC" w:rsidRPr="00877B8D">
        <w:rPr>
          <w:sz w:val="24"/>
        </w:rPr>
        <w:t>. The BLM shall not be obligated to pay for nor shall the recipient be obligated to perform any effort that will require the expenditure of Federal funds above the NTE amount.</w:t>
      </w:r>
    </w:p>
    <w:p w14:paraId="5B32597A" w14:textId="77777777" w:rsidR="00C667DC" w:rsidRPr="00877B8D" w:rsidRDefault="00C667DC" w:rsidP="00BE01D6">
      <w:pPr>
        <w:widowControl/>
        <w:tabs>
          <w:tab w:val="left" w:pos="1440"/>
        </w:tabs>
        <w:ind w:firstLine="1080"/>
        <w:rPr>
          <w:sz w:val="24"/>
        </w:rPr>
      </w:pPr>
    </w:p>
    <w:p w14:paraId="5B32597B" w14:textId="77777777" w:rsidR="00C667DC" w:rsidRPr="00877B8D" w:rsidRDefault="00C667DC" w:rsidP="00BA2990">
      <w:pPr>
        <w:widowControl/>
        <w:numPr>
          <w:ilvl w:val="0"/>
          <w:numId w:val="23"/>
        </w:numPr>
        <w:tabs>
          <w:tab w:val="left" w:pos="1440"/>
        </w:tabs>
        <w:ind w:left="0" w:firstLine="1080"/>
        <w:rPr>
          <w:sz w:val="24"/>
        </w:rPr>
      </w:pPr>
      <w:r w:rsidRPr="00877B8D">
        <w:rPr>
          <w:sz w:val="24"/>
        </w:rPr>
        <w:t>Cost sharing for the agreement shall be in accordance with 43 CFR, Subpart F, Section 12.923.</w:t>
      </w:r>
    </w:p>
    <w:p w14:paraId="5B32597C" w14:textId="77777777" w:rsidR="00C667DC" w:rsidRPr="00877B8D" w:rsidRDefault="00C667DC" w:rsidP="00BE01D6">
      <w:pPr>
        <w:widowControl/>
        <w:tabs>
          <w:tab w:val="left" w:pos="1440"/>
        </w:tabs>
        <w:ind w:firstLine="1080"/>
        <w:rPr>
          <w:sz w:val="24"/>
        </w:rPr>
      </w:pPr>
    </w:p>
    <w:p w14:paraId="5B32597D" w14:textId="77777777" w:rsidR="00C667DC" w:rsidRDefault="00C667DC" w:rsidP="00BA2990">
      <w:pPr>
        <w:widowControl/>
        <w:numPr>
          <w:ilvl w:val="0"/>
          <w:numId w:val="23"/>
        </w:numPr>
        <w:tabs>
          <w:tab w:val="left" w:pos="1440"/>
        </w:tabs>
        <w:ind w:left="0" w:firstLine="1080"/>
        <w:rPr>
          <w:sz w:val="24"/>
        </w:rPr>
      </w:pPr>
      <w:r w:rsidRPr="00877B8D">
        <w:rPr>
          <w:sz w:val="24"/>
        </w:rPr>
        <w:t>Program income for the agreement shall be in accordance with 43 CFR, Subpart F, Section 12.924.</w:t>
      </w:r>
      <w:r w:rsidR="007555ED">
        <w:rPr>
          <w:sz w:val="24"/>
        </w:rPr>
        <w:t xml:space="preserve">  Unless otherwise directed, p</w:t>
      </w:r>
      <w:r w:rsidR="007F682D" w:rsidRPr="007F682D">
        <w:rPr>
          <w:sz w:val="24"/>
        </w:rPr>
        <w:t xml:space="preserve">rogram income shall be added to the funds committed to this agreement </w:t>
      </w:r>
      <w:r w:rsidR="007F682D">
        <w:rPr>
          <w:sz w:val="24"/>
        </w:rPr>
        <w:t xml:space="preserve">by the federal agency and grantee, </w:t>
      </w:r>
      <w:r w:rsidR="007F682D" w:rsidRPr="007F682D">
        <w:rPr>
          <w:sz w:val="24"/>
        </w:rPr>
        <w:t>and be used for the purposes, and under the conditions of, the grant agreement.</w:t>
      </w:r>
    </w:p>
    <w:p w14:paraId="5B32597E" w14:textId="77777777" w:rsidR="00C667DC" w:rsidRPr="00877B8D" w:rsidRDefault="00C667DC" w:rsidP="00BE01D6">
      <w:pPr>
        <w:widowControl/>
        <w:rPr>
          <w:sz w:val="24"/>
        </w:rPr>
      </w:pPr>
    </w:p>
    <w:p w14:paraId="5B32597F" w14:textId="77777777" w:rsidR="00C667DC" w:rsidRPr="00877B8D" w:rsidRDefault="00C667DC" w:rsidP="00BE01D6">
      <w:pPr>
        <w:widowControl/>
        <w:rPr>
          <w:b/>
          <w:caps/>
          <w:sz w:val="24"/>
        </w:rPr>
      </w:pPr>
      <w:r w:rsidRPr="00877B8D">
        <w:rPr>
          <w:b/>
          <w:caps/>
          <w:sz w:val="24"/>
        </w:rPr>
        <w:t>SECTION VII.</w:t>
      </w:r>
      <w:r w:rsidR="00643E73" w:rsidRPr="00877B8D">
        <w:rPr>
          <w:b/>
          <w:caps/>
          <w:sz w:val="24"/>
        </w:rPr>
        <w:t xml:space="preserve"> </w:t>
      </w:r>
      <w:r w:rsidRPr="00877B8D">
        <w:rPr>
          <w:b/>
          <w:caps/>
          <w:sz w:val="24"/>
        </w:rPr>
        <w:t xml:space="preserve">  Agency Contacts</w:t>
      </w:r>
    </w:p>
    <w:p w14:paraId="5B325980" w14:textId="77777777" w:rsidR="00C667DC" w:rsidRPr="00877B8D" w:rsidRDefault="00C667DC" w:rsidP="00BE01D6">
      <w:pPr>
        <w:widowControl/>
        <w:rPr>
          <w:sz w:val="24"/>
        </w:rPr>
      </w:pPr>
    </w:p>
    <w:p w14:paraId="5B325981" w14:textId="77777777" w:rsidR="00877B8D" w:rsidRDefault="00877B8D" w:rsidP="00BE01D6">
      <w:pPr>
        <w:widowControl/>
        <w:tabs>
          <w:tab w:val="left" w:pos="0"/>
          <w:tab w:val="left" w:pos="1080"/>
        </w:tabs>
        <w:ind w:left="720"/>
        <w:rPr>
          <w:sz w:val="24"/>
        </w:rPr>
      </w:pPr>
      <w:r>
        <w:rPr>
          <w:b/>
          <w:sz w:val="24"/>
        </w:rPr>
        <w:t>A.</w:t>
      </w:r>
      <w:r>
        <w:rPr>
          <w:b/>
          <w:sz w:val="24"/>
        </w:rPr>
        <w:tab/>
      </w:r>
      <w:r w:rsidR="00C667DC" w:rsidRPr="00877B8D">
        <w:rPr>
          <w:b/>
          <w:sz w:val="24"/>
        </w:rPr>
        <w:t>For questions</w:t>
      </w:r>
      <w:r w:rsidR="00391E01">
        <w:rPr>
          <w:b/>
          <w:sz w:val="24"/>
        </w:rPr>
        <w:t>,</w:t>
      </w:r>
      <w:r w:rsidR="00C667DC" w:rsidRPr="00877B8D">
        <w:rPr>
          <w:b/>
          <w:sz w:val="24"/>
        </w:rPr>
        <w:t xml:space="preserve"> contact</w:t>
      </w:r>
      <w:r w:rsidR="00C667DC" w:rsidRPr="00877B8D">
        <w:rPr>
          <w:sz w:val="24"/>
        </w:rPr>
        <w:t>:</w:t>
      </w:r>
    </w:p>
    <w:p w14:paraId="5B325982" w14:textId="77777777" w:rsidR="00CF7867" w:rsidRDefault="00CF7867" w:rsidP="00BE01D6">
      <w:pPr>
        <w:widowControl/>
        <w:tabs>
          <w:tab w:val="left" w:pos="0"/>
          <w:tab w:val="left" w:pos="1080"/>
        </w:tabs>
        <w:ind w:left="1080"/>
        <w:rPr>
          <w:sz w:val="24"/>
          <w:highlight w:val="yellow"/>
        </w:rPr>
      </w:pPr>
    </w:p>
    <w:p w14:paraId="5B325983" w14:textId="5902A210" w:rsidR="00CF7867" w:rsidRPr="00862354" w:rsidRDefault="008A3CDD" w:rsidP="00BE01D6">
      <w:pPr>
        <w:widowControl/>
        <w:tabs>
          <w:tab w:val="left" w:pos="0"/>
          <w:tab w:val="left" w:pos="1080"/>
        </w:tabs>
        <w:ind w:left="1080"/>
        <w:rPr>
          <w:sz w:val="24"/>
        </w:rPr>
      </w:pPr>
      <w:r w:rsidRPr="00862354">
        <w:rPr>
          <w:sz w:val="24"/>
        </w:rPr>
        <w:t xml:space="preserve">Betty J. </w:t>
      </w:r>
      <w:proofErr w:type="spellStart"/>
      <w:r w:rsidRPr="00862354">
        <w:rPr>
          <w:sz w:val="24"/>
        </w:rPr>
        <w:t>Lockard</w:t>
      </w:r>
      <w:proofErr w:type="spellEnd"/>
      <w:r w:rsidR="00CF7867" w:rsidRPr="00862354">
        <w:rPr>
          <w:sz w:val="24"/>
        </w:rPr>
        <w:t xml:space="preserve">, Grants </w:t>
      </w:r>
      <w:r w:rsidR="007F5E10" w:rsidRPr="00862354">
        <w:rPr>
          <w:sz w:val="24"/>
        </w:rPr>
        <w:t>Management</w:t>
      </w:r>
      <w:r w:rsidR="00CF7867" w:rsidRPr="00862354">
        <w:rPr>
          <w:sz w:val="24"/>
        </w:rPr>
        <w:t xml:space="preserve"> </w:t>
      </w:r>
      <w:r w:rsidRPr="00862354">
        <w:rPr>
          <w:sz w:val="24"/>
        </w:rPr>
        <w:t>Officer</w:t>
      </w:r>
    </w:p>
    <w:p w14:paraId="5B325984" w14:textId="0151FDFD" w:rsidR="00CF7867" w:rsidRPr="00862354" w:rsidRDefault="00CF7867" w:rsidP="00BE01D6">
      <w:pPr>
        <w:widowControl/>
        <w:tabs>
          <w:tab w:val="left" w:pos="0"/>
          <w:tab w:val="left" w:pos="1080"/>
        </w:tabs>
        <w:ind w:left="1080"/>
        <w:rPr>
          <w:sz w:val="24"/>
        </w:rPr>
      </w:pPr>
      <w:r w:rsidRPr="00862354">
        <w:rPr>
          <w:sz w:val="24"/>
        </w:rPr>
        <w:t xml:space="preserve">Bureau of Land Management, </w:t>
      </w:r>
      <w:r w:rsidR="008A3CDD" w:rsidRPr="00862354">
        <w:rPr>
          <w:sz w:val="24"/>
        </w:rPr>
        <w:t>Alaska</w:t>
      </w:r>
      <w:r w:rsidRPr="00862354">
        <w:rPr>
          <w:sz w:val="24"/>
        </w:rPr>
        <w:t xml:space="preserve"> State Office</w:t>
      </w:r>
    </w:p>
    <w:p w14:paraId="5B325985" w14:textId="3190494C" w:rsidR="00CF7867" w:rsidRPr="00862354" w:rsidRDefault="008C628B" w:rsidP="00BE01D6">
      <w:pPr>
        <w:widowControl/>
        <w:tabs>
          <w:tab w:val="left" w:pos="0"/>
          <w:tab w:val="left" w:pos="1080"/>
        </w:tabs>
        <w:ind w:left="1080"/>
        <w:rPr>
          <w:sz w:val="24"/>
        </w:rPr>
      </w:pPr>
      <w:r w:rsidRPr="00862354">
        <w:rPr>
          <w:sz w:val="24"/>
        </w:rPr>
        <w:t>222 W. 7</w:t>
      </w:r>
      <w:r w:rsidRPr="00862354">
        <w:rPr>
          <w:sz w:val="24"/>
          <w:vertAlign w:val="superscript"/>
        </w:rPr>
        <w:t>th</w:t>
      </w:r>
      <w:r w:rsidRPr="00862354">
        <w:rPr>
          <w:sz w:val="24"/>
        </w:rPr>
        <w:t xml:space="preserve"> Ave. #13</w:t>
      </w:r>
      <w:r w:rsidR="00CF7867" w:rsidRPr="00862354">
        <w:rPr>
          <w:sz w:val="24"/>
        </w:rPr>
        <w:t xml:space="preserve">, </w:t>
      </w:r>
      <w:r w:rsidRPr="00862354">
        <w:rPr>
          <w:sz w:val="24"/>
        </w:rPr>
        <w:t>Anchorage, AK</w:t>
      </w:r>
      <w:r w:rsidR="00CF7867" w:rsidRPr="00862354">
        <w:rPr>
          <w:sz w:val="24"/>
        </w:rPr>
        <w:t xml:space="preserve">  9</w:t>
      </w:r>
      <w:r w:rsidRPr="00862354">
        <w:rPr>
          <w:sz w:val="24"/>
        </w:rPr>
        <w:t>9513</w:t>
      </w:r>
      <w:r w:rsidR="00CF7867" w:rsidRPr="00862354">
        <w:rPr>
          <w:sz w:val="24"/>
        </w:rPr>
        <w:t xml:space="preserve"> </w:t>
      </w:r>
    </w:p>
    <w:p w14:paraId="5B325986" w14:textId="11984BDB" w:rsidR="00CF7867" w:rsidRPr="00862354" w:rsidRDefault="009B14B1" w:rsidP="00BE01D6">
      <w:pPr>
        <w:widowControl/>
        <w:tabs>
          <w:tab w:val="left" w:pos="0"/>
          <w:tab w:val="left" w:pos="1080"/>
        </w:tabs>
        <w:ind w:left="1080"/>
        <w:rPr>
          <w:sz w:val="24"/>
        </w:rPr>
      </w:pPr>
      <w:r w:rsidRPr="00862354">
        <w:rPr>
          <w:sz w:val="24"/>
        </w:rPr>
        <w:t xml:space="preserve">Telephone:  </w:t>
      </w:r>
      <w:r w:rsidR="008C628B" w:rsidRPr="00862354">
        <w:rPr>
          <w:sz w:val="24"/>
        </w:rPr>
        <w:t>907-271-2816</w:t>
      </w:r>
      <w:r w:rsidR="00CF7867" w:rsidRPr="00862354">
        <w:rPr>
          <w:sz w:val="24"/>
        </w:rPr>
        <w:t xml:space="preserve">    Fax: </w:t>
      </w:r>
      <w:r w:rsidR="008C628B" w:rsidRPr="00862354">
        <w:rPr>
          <w:sz w:val="24"/>
        </w:rPr>
        <w:t>907-271-3118</w:t>
      </w:r>
    </w:p>
    <w:p w14:paraId="5B325987" w14:textId="17147CAB" w:rsidR="00CF7867" w:rsidRPr="00862354" w:rsidRDefault="00CF7867" w:rsidP="00BE01D6">
      <w:pPr>
        <w:widowControl/>
        <w:tabs>
          <w:tab w:val="left" w:pos="0"/>
          <w:tab w:val="left" w:pos="1080"/>
        </w:tabs>
        <w:ind w:left="1080"/>
        <w:rPr>
          <w:sz w:val="24"/>
        </w:rPr>
      </w:pPr>
      <w:r w:rsidRPr="00862354">
        <w:rPr>
          <w:sz w:val="24"/>
        </w:rPr>
        <w:t xml:space="preserve">Email:  </w:t>
      </w:r>
      <w:hyperlink r:id="rId51" w:history="1">
        <w:r w:rsidR="008C628B" w:rsidRPr="00862354">
          <w:rPr>
            <w:rStyle w:val="Hyperlink"/>
            <w:sz w:val="24"/>
          </w:rPr>
          <w:t>b1ockard@blm.gov</w:t>
        </w:r>
      </w:hyperlink>
    </w:p>
    <w:p w14:paraId="5B325988" w14:textId="77777777" w:rsidR="00CF7867" w:rsidRPr="00862354" w:rsidRDefault="00CF7867" w:rsidP="00BE01D6">
      <w:pPr>
        <w:widowControl/>
        <w:tabs>
          <w:tab w:val="left" w:pos="0"/>
          <w:tab w:val="left" w:pos="1080"/>
        </w:tabs>
        <w:ind w:left="1080"/>
        <w:rPr>
          <w:b/>
          <w:i/>
          <w:sz w:val="24"/>
        </w:rPr>
      </w:pPr>
      <w:r w:rsidRPr="00862354">
        <w:rPr>
          <w:b/>
          <w:i/>
          <w:sz w:val="24"/>
        </w:rPr>
        <w:lastRenderedPageBreak/>
        <w:t>OR</w:t>
      </w:r>
    </w:p>
    <w:p w14:paraId="5B325989" w14:textId="3385AC0E" w:rsidR="00CF7867" w:rsidRPr="00862354" w:rsidRDefault="008C628B" w:rsidP="00BE01D6">
      <w:pPr>
        <w:widowControl/>
        <w:tabs>
          <w:tab w:val="left" w:pos="0"/>
          <w:tab w:val="left" w:pos="1080"/>
        </w:tabs>
        <w:ind w:left="1080"/>
        <w:rPr>
          <w:sz w:val="24"/>
        </w:rPr>
      </w:pPr>
      <w:r w:rsidRPr="00862354">
        <w:rPr>
          <w:sz w:val="24"/>
        </w:rPr>
        <w:t>Leona B. Parker</w:t>
      </w:r>
      <w:r w:rsidR="00CF7867" w:rsidRPr="00862354">
        <w:rPr>
          <w:sz w:val="24"/>
        </w:rPr>
        <w:t xml:space="preserve">, Grants </w:t>
      </w:r>
      <w:r w:rsidR="007F5E10" w:rsidRPr="00862354">
        <w:rPr>
          <w:sz w:val="24"/>
        </w:rPr>
        <w:t>Management</w:t>
      </w:r>
      <w:r w:rsidR="00CF7867" w:rsidRPr="00862354">
        <w:rPr>
          <w:sz w:val="24"/>
        </w:rPr>
        <w:t xml:space="preserve"> </w:t>
      </w:r>
      <w:r w:rsidRPr="00862354">
        <w:rPr>
          <w:sz w:val="24"/>
        </w:rPr>
        <w:t>Officer</w:t>
      </w:r>
    </w:p>
    <w:p w14:paraId="5B32598A" w14:textId="7C54B627" w:rsidR="00CF7867" w:rsidRPr="00862354" w:rsidRDefault="00CF7867" w:rsidP="00BE01D6">
      <w:pPr>
        <w:widowControl/>
        <w:tabs>
          <w:tab w:val="left" w:pos="0"/>
          <w:tab w:val="left" w:pos="1080"/>
        </w:tabs>
        <w:ind w:left="1080"/>
        <w:rPr>
          <w:sz w:val="24"/>
        </w:rPr>
      </w:pPr>
      <w:r w:rsidRPr="00862354">
        <w:rPr>
          <w:sz w:val="24"/>
        </w:rPr>
        <w:t xml:space="preserve">Bureau of Land Management, </w:t>
      </w:r>
      <w:r w:rsidR="008C628B" w:rsidRPr="00862354">
        <w:rPr>
          <w:sz w:val="24"/>
        </w:rPr>
        <w:t>California</w:t>
      </w:r>
      <w:r w:rsidRPr="00862354">
        <w:rPr>
          <w:sz w:val="24"/>
        </w:rPr>
        <w:t xml:space="preserve"> State Office</w:t>
      </w:r>
    </w:p>
    <w:p w14:paraId="5B32598C" w14:textId="58980C76" w:rsidR="00CF7867" w:rsidRPr="00862354" w:rsidRDefault="009B14B1" w:rsidP="00BE01D6">
      <w:pPr>
        <w:widowControl/>
        <w:tabs>
          <w:tab w:val="left" w:pos="0"/>
          <w:tab w:val="left" w:pos="1080"/>
        </w:tabs>
        <w:ind w:left="1080"/>
        <w:rPr>
          <w:sz w:val="24"/>
        </w:rPr>
      </w:pPr>
      <w:r w:rsidRPr="00862354">
        <w:rPr>
          <w:sz w:val="24"/>
        </w:rPr>
        <w:t xml:space="preserve">Telephone:  </w:t>
      </w:r>
      <w:r w:rsidR="00CF7867" w:rsidRPr="00862354">
        <w:rPr>
          <w:sz w:val="24"/>
        </w:rPr>
        <w:t>5</w:t>
      </w:r>
      <w:r w:rsidR="008C628B" w:rsidRPr="00862354">
        <w:rPr>
          <w:sz w:val="24"/>
        </w:rPr>
        <w:t>30</w:t>
      </w:r>
      <w:r w:rsidRPr="00862354">
        <w:rPr>
          <w:sz w:val="24"/>
        </w:rPr>
        <w:t>-</w:t>
      </w:r>
      <w:r w:rsidR="008C628B" w:rsidRPr="00862354">
        <w:rPr>
          <w:sz w:val="24"/>
        </w:rPr>
        <w:t>252-5338</w:t>
      </w:r>
      <w:r w:rsidR="00CF7867" w:rsidRPr="00862354">
        <w:rPr>
          <w:sz w:val="24"/>
        </w:rPr>
        <w:t xml:space="preserve">     Fax:  53</w:t>
      </w:r>
      <w:r w:rsidR="008C628B" w:rsidRPr="00862354">
        <w:rPr>
          <w:sz w:val="24"/>
        </w:rPr>
        <w:t>0</w:t>
      </w:r>
      <w:r w:rsidRPr="00862354">
        <w:rPr>
          <w:sz w:val="24"/>
        </w:rPr>
        <w:t>-</w:t>
      </w:r>
      <w:r w:rsidR="008C628B" w:rsidRPr="00862354">
        <w:rPr>
          <w:sz w:val="24"/>
        </w:rPr>
        <w:t>527-4831</w:t>
      </w:r>
    </w:p>
    <w:p w14:paraId="5B32598D" w14:textId="5236593D" w:rsidR="00CF7867" w:rsidRDefault="00CF7867" w:rsidP="00BE01D6">
      <w:pPr>
        <w:widowControl/>
        <w:tabs>
          <w:tab w:val="left" w:pos="0"/>
          <w:tab w:val="left" w:pos="1080"/>
        </w:tabs>
        <w:ind w:left="1080"/>
        <w:rPr>
          <w:rStyle w:val="Hyperlink"/>
          <w:sz w:val="24"/>
        </w:rPr>
      </w:pPr>
      <w:r w:rsidRPr="00862354">
        <w:rPr>
          <w:sz w:val="24"/>
        </w:rPr>
        <w:t xml:space="preserve">Email:  </w:t>
      </w:r>
      <w:hyperlink r:id="rId52" w:history="1">
        <w:r w:rsidR="008C628B" w:rsidRPr="00862354">
          <w:rPr>
            <w:rStyle w:val="Hyperlink"/>
            <w:sz w:val="24"/>
          </w:rPr>
          <w:t>lparker@blm.gov</w:t>
        </w:r>
      </w:hyperlink>
    </w:p>
    <w:p w14:paraId="14018C03" w14:textId="77777777" w:rsidR="00862354" w:rsidRPr="00862354" w:rsidRDefault="00862354" w:rsidP="00BE01D6">
      <w:pPr>
        <w:widowControl/>
        <w:tabs>
          <w:tab w:val="left" w:pos="0"/>
          <w:tab w:val="left" w:pos="1080"/>
        </w:tabs>
        <w:ind w:left="1080"/>
        <w:rPr>
          <w:sz w:val="24"/>
          <w:highlight w:val="yellow"/>
        </w:rPr>
      </w:pPr>
    </w:p>
    <w:p w14:paraId="5B325996" w14:textId="29A464C9" w:rsidR="00C667DC" w:rsidRDefault="008C628B" w:rsidP="00BE01D6">
      <w:pPr>
        <w:widowControl/>
        <w:jc w:val="center"/>
        <w:rPr>
          <w:sz w:val="24"/>
        </w:rPr>
      </w:pPr>
      <w:r>
        <w:rPr>
          <w:b/>
          <w:sz w:val="24"/>
        </w:rPr>
        <w:t>END O</w:t>
      </w:r>
      <w:r w:rsidR="00C667DC" w:rsidRPr="00877B8D">
        <w:rPr>
          <w:b/>
          <w:sz w:val="24"/>
        </w:rPr>
        <w:t>F PROGRAM ANNOUNCEMENT</w:t>
      </w:r>
      <w:r w:rsidR="00C667DC" w:rsidRPr="00877B8D">
        <w:rPr>
          <w:sz w:val="24"/>
        </w:rPr>
        <w:t xml:space="preserve"> –</w:t>
      </w:r>
    </w:p>
    <w:p w14:paraId="5B325997" w14:textId="77777777" w:rsidR="0071559F" w:rsidRDefault="0071559F" w:rsidP="00BE01D6">
      <w:pPr>
        <w:widowControl/>
        <w:ind w:right="-180"/>
        <w:rPr>
          <w:sz w:val="24"/>
        </w:rPr>
      </w:pPr>
    </w:p>
    <w:p w14:paraId="5B325998" w14:textId="77777777" w:rsidR="0071559F" w:rsidRPr="00877B8D" w:rsidRDefault="0071559F" w:rsidP="00BE01D6">
      <w:pPr>
        <w:widowControl/>
        <w:ind w:right="-180"/>
        <w:rPr>
          <w:sz w:val="24"/>
        </w:rPr>
      </w:pPr>
    </w:p>
    <w:p w14:paraId="5B325999" w14:textId="77777777" w:rsidR="00504AC6" w:rsidRDefault="00504AC6" w:rsidP="00BE01D6">
      <w:pPr>
        <w:widowControl/>
        <w:ind w:right="-180"/>
        <w:jc w:val="center"/>
        <w:rPr>
          <w:sz w:val="24"/>
        </w:rPr>
        <w:sectPr w:rsidR="00504AC6" w:rsidSect="00504AC6">
          <w:footerReference w:type="even" r:id="rId53"/>
          <w:footerReference w:type="default" r:id="rId54"/>
          <w:pgSz w:w="12240" w:h="15840"/>
          <w:pgMar w:top="1008" w:right="1008" w:bottom="720" w:left="1008" w:header="720" w:footer="720" w:gutter="0"/>
          <w:cols w:space="720"/>
          <w:noEndnote/>
          <w:titlePg/>
          <w:docGrid w:linePitch="272"/>
        </w:sectPr>
      </w:pPr>
    </w:p>
    <w:p w14:paraId="5B32599A" w14:textId="77777777" w:rsidR="00C667DC" w:rsidRDefault="00504AC6" w:rsidP="00BE01D6">
      <w:pPr>
        <w:widowControl/>
        <w:ind w:right="-180"/>
        <w:jc w:val="center"/>
        <w:rPr>
          <w:sz w:val="24"/>
        </w:rPr>
      </w:pPr>
      <w:r w:rsidRPr="00921B9A">
        <w:rPr>
          <w:b/>
          <w:noProof/>
          <w:sz w:val="40"/>
          <w:szCs w:val="32"/>
          <w14:shadow w14:blurRad="50800" w14:dist="38100" w14:dir="2700000" w14:sx="100000" w14:sy="100000" w14:kx="0" w14:ky="0" w14:algn="tl">
            <w14:srgbClr w14:val="000000">
              <w14:alpha w14:val="60000"/>
            </w14:srgbClr>
          </w14:shadow>
        </w:rPr>
        <w:lastRenderedPageBreak/>
        <mc:AlternateContent>
          <mc:Choice Requires="wps">
            <w:drawing>
              <wp:anchor distT="0" distB="0" distL="114300" distR="114300" simplePos="0" relativeHeight="251666432" behindDoc="0" locked="0" layoutInCell="1" allowOverlap="1" wp14:anchorId="5B325D38" wp14:editId="5B325D39">
                <wp:simplePos x="0" y="0"/>
                <wp:positionH relativeFrom="column">
                  <wp:posOffset>5405120</wp:posOffset>
                </wp:positionH>
                <wp:positionV relativeFrom="paragraph">
                  <wp:posOffset>-77206</wp:posOffset>
                </wp:positionV>
                <wp:extent cx="1200150" cy="2857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85750"/>
                        </a:xfrm>
                        <a:prstGeom prst="rect">
                          <a:avLst/>
                        </a:prstGeom>
                        <a:solidFill>
                          <a:srgbClr val="FFFFFF"/>
                        </a:solidFill>
                        <a:ln w="9525">
                          <a:noFill/>
                          <a:miter lim="800000"/>
                          <a:headEnd/>
                          <a:tailEnd/>
                        </a:ln>
                      </wps:spPr>
                      <wps:txbx>
                        <w:txbxContent>
                          <w:p w14:paraId="5B325D54" w14:textId="77777777" w:rsidR="00B545A2" w:rsidRDefault="00B545A2" w:rsidP="00504AC6">
                            <w:pPr>
                              <w:jc w:val="center"/>
                            </w:pPr>
                            <w:r>
                              <w:t>(Attachment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5.6pt;margin-top:-6.1pt;width:94.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" stroked="f">
                <v:textbox>
                  <w:txbxContent>
                    <w:p w14:paraId="5B325D54" w14:textId="77777777" w:rsidR="00B545A2" w:rsidRDefault="00B545A2" w:rsidP="00504AC6">
                      <w:pPr>
                        <w:jc w:val="center"/>
                      </w:pPr>
                      <w:r>
                        <w:t>(Attachment A)</w:t>
                      </w:r>
                    </w:p>
                  </w:txbxContent>
                </v:textbox>
              </v:shape>
            </w:pict>
          </mc:Fallback>
        </mc:AlternateContent>
      </w:r>
    </w:p>
    <w:p w14:paraId="5B32599B" w14:textId="77777777" w:rsidR="00504AC6" w:rsidRDefault="00504AC6" w:rsidP="00BE01D6">
      <w:pPr>
        <w:widowControl/>
        <w:ind w:right="-180"/>
        <w:jc w:val="center"/>
        <w:rPr>
          <w:sz w:val="24"/>
        </w:rPr>
      </w:pPr>
    </w:p>
    <w:p w14:paraId="5B32599C" w14:textId="77777777" w:rsidR="00C667DC" w:rsidRDefault="00C667DC" w:rsidP="00BE01D6">
      <w:pPr>
        <w:widowControl/>
        <w:tabs>
          <w:tab w:val="center" w:pos="5400"/>
        </w:tabs>
        <w:ind w:right="-180"/>
        <w:jc w:val="center"/>
        <w:rPr>
          <w:b/>
          <w:sz w:val="22"/>
          <w:szCs w:val="22"/>
        </w:rPr>
      </w:pPr>
      <w:smartTag w:uri="urn:schemas-microsoft-com:office:smarttags" w:element="country-region">
        <w:smartTag w:uri="urn:schemas-microsoft-com:office:smarttags" w:element="place">
          <w:r>
            <w:rPr>
              <w:b/>
              <w:sz w:val="22"/>
              <w:szCs w:val="22"/>
            </w:rPr>
            <w:t>U.S.</w:t>
          </w:r>
        </w:smartTag>
      </w:smartTag>
      <w:r>
        <w:rPr>
          <w:b/>
          <w:sz w:val="22"/>
          <w:szCs w:val="22"/>
        </w:rPr>
        <w:t xml:space="preserve"> DEPARTMENT OF THE INTERIOR</w:t>
      </w:r>
    </w:p>
    <w:p w14:paraId="5B32599D" w14:textId="77777777" w:rsidR="00C667DC" w:rsidRDefault="00C667DC" w:rsidP="00BE01D6">
      <w:pPr>
        <w:widowControl/>
        <w:tabs>
          <w:tab w:val="center" w:pos="5400"/>
        </w:tabs>
        <w:ind w:right="-180"/>
        <w:jc w:val="center"/>
        <w:rPr>
          <w:b/>
          <w:sz w:val="22"/>
          <w:szCs w:val="22"/>
        </w:rPr>
      </w:pPr>
      <w:r>
        <w:rPr>
          <w:b/>
          <w:sz w:val="22"/>
          <w:szCs w:val="22"/>
        </w:rPr>
        <w:t>BUREAU OF LAND MANAGEMENT</w:t>
      </w:r>
    </w:p>
    <w:p w14:paraId="5B32599E" w14:textId="77777777" w:rsidR="00C667DC" w:rsidRDefault="00C667DC" w:rsidP="00BE01D6">
      <w:pPr>
        <w:widowControl/>
        <w:tabs>
          <w:tab w:val="left" w:pos="-1440"/>
          <w:tab w:val="left" w:pos="-720"/>
          <w:tab w:val="left" w:pos="600"/>
          <w:tab w:val="left" w:pos="1200"/>
          <w:tab w:val="left" w:pos="3960"/>
        </w:tabs>
        <w:ind w:right="-180"/>
        <w:jc w:val="center"/>
        <w:rPr>
          <w:sz w:val="22"/>
          <w:szCs w:val="22"/>
        </w:rPr>
      </w:pPr>
      <w:r>
        <w:rPr>
          <w:b/>
          <w:sz w:val="22"/>
          <w:szCs w:val="22"/>
        </w:rPr>
        <w:t>CERTIFICATION FOR FEDERAL ASSISTANCE</w:t>
      </w:r>
    </w:p>
    <w:p w14:paraId="5B32599F" w14:textId="77777777" w:rsidR="00C667DC" w:rsidRDefault="00C667DC" w:rsidP="00BE01D6">
      <w:pPr>
        <w:widowControl/>
        <w:tabs>
          <w:tab w:val="left" w:pos="-1440"/>
          <w:tab w:val="left" w:pos="-720"/>
          <w:tab w:val="left" w:pos="600"/>
          <w:tab w:val="left" w:pos="1200"/>
          <w:tab w:val="left" w:pos="3960"/>
        </w:tabs>
        <w:ind w:right="-180"/>
        <w:rPr>
          <w:sz w:val="22"/>
          <w:szCs w:val="22"/>
        </w:rPr>
      </w:pPr>
    </w:p>
    <w:p w14:paraId="5B3259A0"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Certification Regarding Lobbying - Certification for Contracts, Grants, Loans, and Cooperative Agreements</w:t>
      </w:r>
      <w:r>
        <w:rPr>
          <w:sz w:val="22"/>
          <w:szCs w:val="22"/>
        </w:rPr>
        <w:t>.  Applies to recipients of awards exceeding $100,000.</w:t>
      </w:r>
    </w:p>
    <w:p w14:paraId="5B3259A1"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2"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required by Section 1352, title 31, U.S. Code, entitled "Limitation on use of appropriated funds to influence certain Federal contracting and financial transactions."</w:t>
      </w:r>
    </w:p>
    <w:p w14:paraId="5B3259A3"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4"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b/>
          <w:sz w:val="22"/>
          <w:szCs w:val="22"/>
        </w:rPr>
        <w:t>The undersigned certifies, to the best of his or her knowledge and belief, that:</w:t>
      </w:r>
      <w:r>
        <w:rPr>
          <w:sz w:val="22"/>
          <w:szCs w:val="22"/>
        </w:rPr>
        <w:t xml:space="preserve"> </w:t>
      </w:r>
    </w:p>
    <w:p w14:paraId="5B3259A5"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6"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5B3259A7"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8"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Pr>
          <w:sz w:val="22"/>
          <w:szCs w:val="22"/>
        </w:rPr>
        <w:noBreakHyphen/>
        <w:t>LLL, "Disclosure Form to Report Lobbying," in accordance with its instructions.</w:t>
      </w:r>
    </w:p>
    <w:p w14:paraId="5B3259A9"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A"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(3)  The undersigned shall require that the language of this certification be included in the award documents for all </w:t>
      </w:r>
      <w:proofErr w:type="spellStart"/>
      <w:r>
        <w:rPr>
          <w:sz w:val="22"/>
          <w:szCs w:val="22"/>
        </w:rPr>
        <w:t>subawards</w:t>
      </w:r>
      <w:proofErr w:type="spellEnd"/>
      <w:r>
        <w:rPr>
          <w:sz w:val="22"/>
          <w:szCs w:val="22"/>
        </w:rPr>
        <w:t xml:space="preserve"> at all tiers (including subcontracts, </w:t>
      </w:r>
      <w:proofErr w:type="spellStart"/>
      <w:r>
        <w:rPr>
          <w:sz w:val="22"/>
          <w:szCs w:val="22"/>
        </w:rPr>
        <w:t>subgrants</w:t>
      </w:r>
      <w:proofErr w:type="spellEnd"/>
      <w:r>
        <w:rPr>
          <w:sz w:val="22"/>
          <w:szCs w:val="22"/>
        </w:rPr>
        <w:t xml:space="preserve">, and contracts under grants, loans, and cooperative agreements) and that all </w:t>
      </w:r>
      <w:proofErr w:type="spellStart"/>
      <w:r>
        <w:rPr>
          <w:sz w:val="22"/>
          <w:szCs w:val="22"/>
        </w:rPr>
        <w:t>subrecipients</w:t>
      </w:r>
      <w:proofErr w:type="spellEnd"/>
      <w:r>
        <w:rPr>
          <w:sz w:val="22"/>
          <w:szCs w:val="22"/>
        </w:rPr>
        <w:t xml:space="preserve"> shall certify accordingly. </w:t>
      </w:r>
    </w:p>
    <w:p w14:paraId="5B3259AB"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14:paraId="5B3259AC"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D"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As the authorized certifying official, I hereby certify that the above specified certifications are true.</w:t>
      </w:r>
    </w:p>
    <w:p w14:paraId="5B3259AE"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14:paraId="5B3259AF"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14:paraId="5B3259B0"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1"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Signature &amp; Date_______________________________________</w:t>
      </w:r>
      <w:r w:rsidR="00922D20">
        <w:rPr>
          <w:sz w:val="22"/>
          <w:szCs w:val="22"/>
        </w:rPr>
        <w:t>_________________</w:t>
      </w:r>
      <w:r>
        <w:rPr>
          <w:sz w:val="22"/>
          <w:szCs w:val="22"/>
        </w:rPr>
        <w:t>____________________</w:t>
      </w:r>
    </w:p>
    <w:p w14:paraId="5B3259B2"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3"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4"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5"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Typed name and </w:t>
      </w:r>
      <w:r w:rsidR="00922D20">
        <w:rPr>
          <w:sz w:val="22"/>
          <w:szCs w:val="22"/>
        </w:rPr>
        <w:t>T</w:t>
      </w:r>
      <w:r>
        <w:rPr>
          <w:sz w:val="22"/>
          <w:szCs w:val="22"/>
        </w:rPr>
        <w:t>itle ____________________________________________________</w:t>
      </w:r>
      <w:r w:rsidR="00922D20">
        <w:rPr>
          <w:sz w:val="22"/>
          <w:szCs w:val="22"/>
        </w:rPr>
        <w:t>________________</w:t>
      </w:r>
      <w:r>
        <w:rPr>
          <w:sz w:val="22"/>
          <w:szCs w:val="22"/>
        </w:rPr>
        <w:t>____</w:t>
      </w:r>
    </w:p>
    <w:p w14:paraId="5B3259B6"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7"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14:paraId="5B3259B8"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9"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Applicant/Recipient</w:t>
      </w:r>
      <w:r w:rsidR="00922D20">
        <w:rPr>
          <w:sz w:val="22"/>
          <w:szCs w:val="22"/>
        </w:rPr>
        <w:t xml:space="preserve"> Name</w:t>
      </w:r>
      <w:r>
        <w:rPr>
          <w:sz w:val="22"/>
          <w:szCs w:val="22"/>
        </w:rPr>
        <w:t xml:space="preserve"> ________________________________________</w:t>
      </w:r>
      <w:r w:rsidR="00922D20">
        <w:rPr>
          <w:sz w:val="22"/>
          <w:szCs w:val="22"/>
        </w:rPr>
        <w:t>___________</w:t>
      </w:r>
      <w:r>
        <w:rPr>
          <w:sz w:val="22"/>
          <w:szCs w:val="22"/>
        </w:rPr>
        <w:t>_________________</w:t>
      </w:r>
    </w:p>
    <w:p w14:paraId="5B3259BA" w14:textId="77777777" w:rsidR="00D073D3" w:rsidRDefault="00D073D3"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B" w14:textId="77777777" w:rsidR="00D073D3" w:rsidRDefault="00D073D3"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C" w14:textId="77777777" w:rsidR="00D073D3" w:rsidRDefault="00D073D3"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sectPr w:rsidR="00D073D3" w:rsidSect="00504AC6">
          <w:pgSz w:w="12240" w:h="15840"/>
          <w:pgMar w:top="1008" w:right="1008" w:bottom="720" w:left="1008" w:header="720" w:footer="720" w:gutter="0"/>
          <w:cols w:space="720"/>
          <w:noEndnote/>
          <w:titlePg/>
          <w:docGrid w:linePitch="272"/>
        </w:sectPr>
      </w:pPr>
    </w:p>
    <w:p w14:paraId="5B3259BD" w14:textId="77777777" w:rsidR="00D073D3" w:rsidRPr="00D073D3" w:rsidRDefault="00504AC6" w:rsidP="00BE01D6">
      <w:pPr>
        <w:keepNext/>
        <w:widowControl/>
        <w:tabs>
          <w:tab w:val="left" w:pos="-1440"/>
          <w:tab w:val="left" w:pos="540"/>
          <w:tab w:val="left" w:pos="1800"/>
        </w:tabs>
        <w:jc w:val="center"/>
        <w:outlineLvl w:val="0"/>
        <w:rPr>
          <w:bCs/>
          <w:caps/>
          <w:sz w:val="24"/>
        </w:rPr>
      </w:pPr>
      <w:r w:rsidRPr="00921B9A">
        <w:rPr>
          <w:b/>
          <w:noProof/>
          <w:sz w:val="40"/>
          <w:szCs w:val="32"/>
          <w14:shadow w14:blurRad="50800" w14:dist="38100" w14:dir="2700000" w14:sx="100000" w14:sy="100000" w14:kx="0" w14:ky="0" w14:algn="tl">
            <w14:srgbClr w14:val="000000">
              <w14:alpha w14:val="60000"/>
            </w14:srgbClr>
          </w14:shadow>
        </w:rPr>
        <w:lastRenderedPageBreak/>
        <mc:AlternateContent>
          <mc:Choice Requires="wps">
            <w:drawing>
              <wp:anchor distT="0" distB="0" distL="114300" distR="114300" simplePos="0" relativeHeight="251664384" behindDoc="0" locked="0" layoutInCell="1" allowOverlap="1" wp14:anchorId="5B325D3A" wp14:editId="5B325D3B">
                <wp:simplePos x="0" y="0"/>
                <wp:positionH relativeFrom="column">
                  <wp:posOffset>5387340</wp:posOffset>
                </wp:positionH>
                <wp:positionV relativeFrom="paragraph">
                  <wp:posOffset>-77206</wp:posOffset>
                </wp:positionV>
                <wp:extent cx="1200150" cy="2857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85750"/>
                        </a:xfrm>
                        <a:prstGeom prst="rect">
                          <a:avLst/>
                        </a:prstGeom>
                        <a:solidFill>
                          <a:srgbClr val="FFFFFF"/>
                        </a:solidFill>
                        <a:ln w="9525">
                          <a:noFill/>
                          <a:miter lim="800000"/>
                          <a:headEnd/>
                          <a:tailEnd/>
                        </a:ln>
                      </wps:spPr>
                      <wps:txbx>
                        <w:txbxContent>
                          <w:p w14:paraId="5B325D55" w14:textId="77777777" w:rsidR="00B545A2" w:rsidRDefault="00B545A2" w:rsidP="00504AC6">
                            <w:pPr>
                              <w:jc w:val="center"/>
                            </w:pPr>
                            <w:r>
                              <w:t>(Attachment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24.2pt;margin-top:-6.1pt;width:94.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" stroked="f">
                <v:textbox>
                  <w:txbxContent>
                    <w:p w14:paraId="5B325D55" w14:textId="77777777" w:rsidR="00B545A2" w:rsidRDefault="00B545A2" w:rsidP="00504AC6">
                      <w:pPr>
                        <w:jc w:val="center"/>
                      </w:pPr>
                      <w:r>
                        <w:t>(Attachment B)</w:t>
                      </w:r>
                    </w:p>
                  </w:txbxContent>
                </v:textbox>
              </v:shape>
            </w:pict>
          </mc:Fallback>
        </mc:AlternateContent>
      </w:r>
    </w:p>
    <w:p w14:paraId="5B3259BE" w14:textId="77777777" w:rsidR="00D073D3" w:rsidRPr="00D073D3" w:rsidRDefault="00D073D3" w:rsidP="00BE01D6">
      <w:pPr>
        <w:keepNext/>
        <w:widowControl/>
        <w:tabs>
          <w:tab w:val="left" w:pos="-1440"/>
          <w:tab w:val="left" w:pos="540"/>
          <w:tab w:val="left" w:pos="1800"/>
        </w:tabs>
        <w:jc w:val="center"/>
        <w:outlineLvl w:val="0"/>
        <w:rPr>
          <w:b/>
          <w:bCs/>
          <w:caps/>
          <w:sz w:val="28"/>
        </w:rPr>
      </w:pPr>
      <w:r w:rsidRPr="00D073D3">
        <w:rPr>
          <w:b/>
          <w:bCs/>
          <w:caps/>
          <w:sz w:val="28"/>
        </w:rPr>
        <w:t>PROJECT PROPOSAL - GENERAL</w:t>
      </w:r>
    </w:p>
    <w:p w14:paraId="5B3259BF" w14:textId="77777777" w:rsidR="00D073D3" w:rsidRPr="00D073D3" w:rsidRDefault="00D073D3" w:rsidP="00BE01D6">
      <w:pPr>
        <w:keepNext/>
        <w:widowControl/>
        <w:tabs>
          <w:tab w:val="left" w:pos="-1440"/>
          <w:tab w:val="left" w:pos="540"/>
          <w:tab w:val="left" w:pos="1800"/>
        </w:tabs>
        <w:jc w:val="center"/>
        <w:outlineLvl w:val="0"/>
        <w:rPr>
          <w:bCs/>
          <w:caps/>
          <w:sz w:val="24"/>
        </w:rPr>
      </w:pPr>
      <w:r w:rsidRPr="00D073D3">
        <w:rPr>
          <w:bCs/>
          <w:sz w:val="24"/>
        </w:rPr>
        <w:t>(Suggested Template)</w:t>
      </w:r>
    </w:p>
    <w:p w14:paraId="5B3259C0" w14:textId="77777777" w:rsidR="00D073D3" w:rsidRPr="00D073D3" w:rsidRDefault="00D073D3" w:rsidP="00BE01D6">
      <w:pPr>
        <w:widowControl/>
        <w:tabs>
          <w:tab w:val="left" w:pos="540"/>
        </w:tabs>
        <w:autoSpaceDE/>
        <w:autoSpaceDN/>
        <w:adjustRightInd/>
        <w:rPr>
          <w:bCs/>
          <w:sz w:val="24"/>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9360"/>
      </w:tblGrid>
      <w:tr w:rsidR="00D073D3" w:rsidRPr="00D073D3" w14:paraId="5B3259C2" w14:textId="77777777" w:rsidTr="00D06BDD">
        <w:trPr>
          <w:jc w:val="center"/>
        </w:trPr>
        <w:tc>
          <w:tcPr>
            <w:tcW w:w="9576" w:type="dxa"/>
            <w:shd w:val="clear" w:color="auto" w:fill="D9D9D9"/>
            <w:vAlign w:val="center"/>
          </w:tcPr>
          <w:p w14:paraId="5B3259C1" w14:textId="77777777" w:rsidR="00D073D3" w:rsidRPr="00D073D3" w:rsidRDefault="00D073D3" w:rsidP="00BE01D6">
            <w:pPr>
              <w:widowControl/>
              <w:tabs>
                <w:tab w:val="left" w:pos="540"/>
              </w:tabs>
              <w:autoSpaceDE/>
              <w:autoSpaceDN/>
              <w:adjustRightInd/>
              <w:rPr>
                <w:bCs/>
                <w:sz w:val="18"/>
              </w:rPr>
            </w:pPr>
            <w:r w:rsidRPr="00D073D3">
              <w:rPr>
                <w:b/>
                <w:bCs/>
                <w:sz w:val="18"/>
                <w:u w:val="single"/>
              </w:rPr>
              <w:t>NOTE:</w:t>
            </w:r>
            <w:r w:rsidRPr="00D073D3">
              <w:rPr>
                <w:bCs/>
                <w:sz w:val="18"/>
              </w:rPr>
              <w:t xml:space="preserve">  A Project Proposal must be submitted with the Standard Form (SF) 424 Application for Financial Assistance for all new Grants or Cooperative Agreements.  A revised proposal must be included with any request for modification which involves a revision to funding, project scope, period of performance, or key personnel.</w:t>
            </w:r>
          </w:p>
        </w:tc>
      </w:tr>
    </w:tbl>
    <w:p w14:paraId="5B3259C3" w14:textId="77777777" w:rsidR="00D073D3" w:rsidRPr="00D073D3" w:rsidRDefault="00D073D3" w:rsidP="00BE01D6">
      <w:pPr>
        <w:widowControl/>
        <w:tabs>
          <w:tab w:val="left" w:pos="540"/>
        </w:tabs>
        <w:autoSpaceDE/>
        <w:autoSpaceDN/>
        <w:adjustRightInd/>
        <w:rPr>
          <w:bCs/>
          <w:sz w:val="24"/>
        </w:rPr>
      </w:pPr>
    </w:p>
    <w:p w14:paraId="5B3259C4" w14:textId="77777777" w:rsidR="00D073D3" w:rsidRPr="00D073D3" w:rsidRDefault="00D073D3" w:rsidP="00BE01D6">
      <w:pPr>
        <w:widowControl/>
        <w:tabs>
          <w:tab w:val="left" w:pos="2700"/>
          <w:tab w:val="left" w:pos="9360"/>
        </w:tabs>
        <w:autoSpaceDE/>
        <w:autoSpaceDN/>
        <w:adjustRightInd/>
        <w:spacing w:before="180"/>
        <w:rPr>
          <w:b/>
          <w:bCs/>
          <w:sz w:val="24"/>
        </w:rPr>
      </w:pPr>
      <w:r w:rsidRPr="00D073D3">
        <w:rPr>
          <w:b/>
          <w:bCs/>
          <w:sz w:val="24"/>
        </w:rPr>
        <w:t xml:space="preserve">Date:  </w:t>
      </w:r>
      <w:r w:rsidRPr="00D073D3">
        <w:rPr>
          <w:b/>
          <w:bCs/>
          <w:sz w:val="24"/>
          <w:u w:val="single"/>
        </w:rPr>
        <w:tab/>
      </w:r>
    </w:p>
    <w:p w14:paraId="5B3259C5" w14:textId="77777777" w:rsidR="00D073D3" w:rsidRPr="00D073D3" w:rsidRDefault="00D073D3" w:rsidP="00BE01D6">
      <w:pPr>
        <w:widowControl/>
        <w:tabs>
          <w:tab w:val="left" w:pos="6660"/>
          <w:tab w:val="left" w:pos="9360"/>
        </w:tabs>
        <w:autoSpaceDE/>
        <w:autoSpaceDN/>
        <w:adjustRightInd/>
        <w:spacing w:before="180"/>
        <w:rPr>
          <w:b/>
          <w:bCs/>
          <w:sz w:val="24"/>
        </w:rPr>
      </w:pPr>
      <w:r w:rsidRPr="00D073D3">
        <w:rPr>
          <w:b/>
          <w:bCs/>
          <w:sz w:val="24"/>
        </w:rPr>
        <w:t xml:space="preserve">Agreement or Funding Opportunity No.:  </w:t>
      </w:r>
      <w:r w:rsidRPr="00D073D3">
        <w:rPr>
          <w:b/>
          <w:bCs/>
          <w:sz w:val="24"/>
          <w:u w:val="single"/>
        </w:rPr>
        <w:tab/>
      </w:r>
    </w:p>
    <w:p w14:paraId="5B3259C6" w14:textId="77777777" w:rsidR="00D073D3" w:rsidRPr="00D073D3" w:rsidRDefault="00D073D3" w:rsidP="00BE01D6">
      <w:pPr>
        <w:widowControl/>
        <w:tabs>
          <w:tab w:val="left" w:pos="1440"/>
          <w:tab w:val="left" w:pos="9000"/>
        </w:tabs>
        <w:autoSpaceDE/>
        <w:autoSpaceDN/>
        <w:adjustRightInd/>
        <w:spacing w:before="180"/>
        <w:rPr>
          <w:b/>
          <w:bCs/>
          <w:sz w:val="24"/>
        </w:rPr>
      </w:pPr>
      <w:r w:rsidRPr="00D073D3">
        <w:rPr>
          <w:b/>
          <w:bCs/>
          <w:sz w:val="24"/>
        </w:rPr>
        <w:t xml:space="preserve">Project Title:  </w:t>
      </w:r>
      <w:r w:rsidRPr="00D073D3">
        <w:rPr>
          <w:b/>
          <w:bCs/>
          <w:sz w:val="24"/>
          <w:u w:val="single"/>
        </w:rPr>
        <w:tab/>
      </w:r>
    </w:p>
    <w:p w14:paraId="5B3259C7" w14:textId="77777777" w:rsidR="00D073D3" w:rsidRPr="00D073D3" w:rsidRDefault="00D073D3" w:rsidP="00BE01D6">
      <w:pPr>
        <w:widowControl/>
        <w:tabs>
          <w:tab w:val="left" w:pos="3060"/>
          <w:tab w:val="left" w:pos="6480"/>
          <w:tab w:val="left" w:pos="8640"/>
        </w:tabs>
        <w:autoSpaceDE/>
        <w:autoSpaceDN/>
        <w:adjustRightInd/>
        <w:spacing w:before="180"/>
        <w:rPr>
          <w:b/>
          <w:bCs/>
          <w:sz w:val="24"/>
        </w:rPr>
      </w:pPr>
      <w:r w:rsidRPr="00D073D3">
        <w:rPr>
          <w:b/>
          <w:bCs/>
          <w:sz w:val="24"/>
        </w:rPr>
        <w:t xml:space="preserve">Period of Performance (POP) for this project:  </w:t>
      </w:r>
      <w:r w:rsidRPr="00D073D3">
        <w:rPr>
          <w:b/>
          <w:bCs/>
          <w:sz w:val="24"/>
          <w:u w:val="single"/>
        </w:rPr>
        <w:tab/>
      </w:r>
      <w:r w:rsidRPr="00D073D3">
        <w:rPr>
          <w:b/>
          <w:bCs/>
          <w:sz w:val="24"/>
        </w:rPr>
        <w:t xml:space="preserve">  to  </w:t>
      </w:r>
      <w:r w:rsidRPr="00D073D3">
        <w:rPr>
          <w:b/>
          <w:bCs/>
          <w:sz w:val="24"/>
          <w:u w:val="single"/>
        </w:rPr>
        <w:tab/>
      </w:r>
    </w:p>
    <w:p w14:paraId="5B3259C8" w14:textId="77777777" w:rsidR="00D073D3" w:rsidRPr="00D073D3" w:rsidRDefault="00D073D3" w:rsidP="00BE01D6">
      <w:pPr>
        <w:widowControl/>
        <w:tabs>
          <w:tab w:val="left" w:pos="1440"/>
        </w:tabs>
        <w:autoSpaceDE/>
        <w:autoSpaceDN/>
        <w:adjustRightInd/>
        <w:rPr>
          <w:b/>
          <w:bCs/>
          <w:sz w:val="24"/>
        </w:rPr>
      </w:pPr>
    </w:p>
    <w:p w14:paraId="5B3259C9" w14:textId="77777777" w:rsidR="00D073D3" w:rsidRPr="00D073D3" w:rsidRDefault="00D073D3" w:rsidP="00BE01D6">
      <w:pPr>
        <w:widowControl/>
        <w:tabs>
          <w:tab w:val="left" w:pos="1440"/>
        </w:tabs>
        <w:autoSpaceDE/>
        <w:autoSpaceDN/>
        <w:adjustRightInd/>
        <w:rPr>
          <w:b/>
          <w:bCs/>
          <w:sz w:val="24"/>
        </w:rPr>
      </w:pPr>
    </w:p>
    <w:p w14:paraId="5B3259CA" w14:textId="77777777" w:rsidR="00D073D3" w:rsidRPr="00D073D3" w:rsidRDefault="00D073D3" w:rsidP="00BE01D6">
      <w:pPr>
        <w:widowControl/>
        <w:tabs>
          <w:tab w:val="left" w:pos="540"/>
          <w:tab w:val="left" w:pos="720"/>
          <w:tab w:val="left" w:pos="1080"/>
        </w:tabs>
        <w:autoSpaceDE/>
        <w:autoSpaceDN/>
        <w:adjustRightInd/>
        <w:spacing w:after="180"/>
        <w:rPr>
          <w:b/>
          <w:bCs/>
          <w:sz w:val="24"/>
        </w:rPr>
      </w:pPr>
      <w:r w:rsidRPr="00D073D3">
        <w:rPr>
          <w:b/>
          <w:bCs/>
          <w:sz w:val="24"/>
        </w:rPr>
        <w:t>I:</w:t>
      </w:r>
      <w:r w:rsidRPr="00D073D3">
        <w:rPr>
          <w:b/>
          <w:bCs/>
          <w:sz w:val="24"/>
        </w:rPr>
        <w:tab/>
        <w:t>Purpose, Objectives, and Relevance</w:t>
      </w:r>
    </w:p>
    <w:p w14:paraId="5B3259CB" w14:textId="77777777" w:rsidR="00D073D3" w:rsidRPr="00D073D3" w:rsidRDefault="00D073D3" w:rsidP="00BE01D6">
      <w:pPr>
        <w:widowControl/>
        <w:tabs>
          <w:tab w:val="left" w:pos="900"/>
          <w:tab w:val="left" w:pos="1080"/>
        </w:tabs>
        <w:autoSpaceDE/>
        <w:autoSpaceDN/>
        <w:adjustRightInd/>
        <w:ind w:left="900" w:hanging="360"/>
        <w:rPr>
          <w:bCs/>
          <w:sz w:val="24"/>
        </w:rPr>
      </w:pPr>
      <w:r w:rsidRPr="00D073D3">
        <w:rPr>
          <w:bCs/>
          <w:sz w:val="24"/>
        </w:rPr>
        <w:t>•</w:t>
      </w:r>
      <w:r w:rsidRPr="00D073D3">
        <w:rPr>
          <w:bCs/>
          <w:sz w:val="24"/>
        </w:rPr>
        <w:tab/>
        <w:t>Describe why the project is needed by the applicant.</w:t>
      </w:r>
    </w:p>
    <w:p w14:paraId="5B3259CC" w14:textId="77777777" w:rsidR="00D073D3" w:rsidRPr="00D073D3" w:rsidRDefault="00D073D3" w:rsidP="00BE01D6">
      <w:pPr>
        <w:widowControl/>
        <w:tabs>
          <w:tab w:val="left" w:pos="900"/>
          <w:tab w:val="left" w:pos="1080"/>
        </w:tabs>
        <w:spacing w:before="120"/>
        <w:ind w:left="907" w:hanging="360"/>
        <w:rPr>
          <w:sz w:val="24"/>
        </w:rPr>
      </w:pPr>
      <w:r w:rsidRPr="00D073D3">
        <w:rPr>
          <w:sz w:val="24"/>
        </w:rPr>
        <w:t>•</w:t>
      </w:r>
      <w:r w:rsidRPr="00D073D3">
        <w:rPr>
          <w:sz w:val="24"/>
        </w:rPr>
        <w:tab/>
        <w:t>Describe the applicant's objectives.</w:t>
      </w:r>
    </w:p>
    <w:p w14:paraId="5B3259CD" w14:textId="77777777" w:rsidR="00D073D3" w:rsidRPr="00D073D3" w:rsidRDefault="00D073D3" w:rsidP="00BE01D6">
      <w:pPr>
        <w:widowControl/>
        <w:tabs>
          <w:tab w:val="left" w:pos="900"/>
          <w:tab w:val="left" w:pos="1080"/>
        </w:tabs>
        <w:spacing w:before="120"/>
        <w:ind w:left="907" w:hanging="360"/>
        <w:rPr>
          <w:sz w:val="24"/>
        </w:rPr>
      </w:pPr>
      <w:r w:rsidRPr="00D073D3">
        <w:rPr>
          <w:sz w:val="24"/>
        </w:rPr>
        <w:t>•</w:t>
      </w:r>
      <w:r w:rsidRPr="00D073D3">
        <w:rPr>
          <w:sz w:val="24"/>
        </w:rPr>
        <w:tab/>
        <w:t>Describe how the applicant's objectives support their mission and how this project benefits the general public.</w:t>
      </w:r>
    </w:p>
    <w:p w14:paraId="5B3259CE" w14:textId="77777777" w:rsidR="00D073D3" w:rsidRPr="00D073D3" w:rsidRDefault="00D073D3" w:rsidP="00BE01D6">
      <w:pPr>
        <w:widowControl/>
        <w:tabs>
          <w:tab w:val="left" w:pos="360"/>
          <w:tab w:val="left" w:pos="540"/>
          <w:tab w:val="left" w:pos="720"/>
          <w:tab w:val="left" w:pos="1080"/>
        </w:tabs>
        <w:rPr>
          <w:sz w:val="24"/>
        </w:rPr>
      </w:pPr>
    </w:p>
    <w:p w14:paraId="5B3259CF" w14:textId="77777777" w:rsidR="00D073D3" w:rsidRPr="00D073D3" w:rsidRDefault="00D073D3" w:rsidP="00BE01D6">
      <w:pPr>
        <w:widowControl/>
        <w:tabs>
          <w:tab w:val="left" w:pos="360"/>
          <w:tab w:val="left" w:pos="540"/>
          <w:tab w:val="left" w:pos="720"/>
          <w:tab w:val="left" w:pos="1080"/>
        </w:tabs>
        <w:rPr>
          <w:b/>
          <w:sz w:val="24"/>
        </w:rPr>
      </w:pPr>
    </w:p>
    <w:p w14:paraId="5B3259D0" w14:textId="77777777" w:rsidR="00D073D3" w:rsidRPr="00D073D3" w:rsidRDefault="00D073D3" w:rsidP="00BE01D6">
      <w:pPr>
        <w:widowControl/>
        <w:tabs>
          <w:tab w:val="left" w:pos="540"/>
          <w:tab w:val="left" w:pos="720"/>
          <w:tab w:val="left" w:pos="1080"/>
        </w:tabs>
        <w:autoSpaceDE/>
        <w:autoSpaceDN/>
        <w:adjustRightInd/>
        <w:spacing w:after="180"/>
        <w:rPr>
          <w:b/>
          <w:bCs/>
          <w:sz w:val="24"/>
        </w:rPr>
      </w:pPr>
      <w:r w:rsidRPr="00D073D3">
        <w:rPr>
          <w:b/>
          <w:bCs/>
          <w:sz w:val="24"/>
        </w:rPr>
        <w:t>II:</w:t>
      </w:r>
      <w:r w:rsidRPr="00D073D3">
        <w:rPr>
          <w:b/>
          <w:bCs/>
          <w:sz w:val="24"/>
        </w:rPr>
        <w:tab/>
        <w:t xml:space="preserve">Technical Approach </w:t>
      </w:r>
    </w:p>
    <w:p w14:paraId="5B3259D1" w14:textId="77777777" w:rsidR="00D073D3" w:rsidRPr="00D073D3" w:rsidRDefault="00D073D3" w:rsidP="00BE01D6">
      <w:pPr>
        <w:widowControl/>
        <w:tabs>
          <w:tab w:val="left" w:pos="540"/>
          <w:tab w:val="left" w:pos="1080"/>
        </w:tabs>
        <w:ind w:left="540"/>
        <w:rPr>
          <w:sz w:val="24"/>
        </w:rPr>
      </w:pPr>
      <w:r w:rsidRPr="00D073D3">
        <w:rPr>
          <w:sz w:val="24"/>
        </w:rPr>
        <w:t>Describe how the applicant proposes to conduct and achieve the project in accordance with the Statement of Joint Objectives/Project Management Plan in Section I.  The project design must contain enough detail to show the development of the project, including the relationship between the partners, milestones, and objectives.</w:t>
      </w:r>
    </w:p>
    <w:p w14:paraId="5B3259D2" w14:textId="77777777" w:rsidR="00D073D3" w:rsidRPr="00D073D3" w:rsidRDefault="00D073D3" w:rsidP="00BE01D6">
      <w:pPr>
        <w:widowControl/>
        <w:tabs>
          <w:tab w:val="left" w:pos="540"/>
          <w:tab w:val="left" w:pos="1080"/>
        </w:tabs>
        <w:spacing w:before="120"/>
        <w:ind w:left="547"/>
        <w:rPr>
          <w:sz w:val="24"/>
        </w:rPr>
      </w:pPr>
      <w:r w:rsidRPr="00D073D3">
        <w:rPr>
          <w:sz w:val="24"/>
        </w:rPr>
        <w:t>The Project Management Plan must be clear, suitable, and feasible with respect to the following:</w:t>
      </w:r>
    </w:p>
    <w:p w14:paraId="5B3259D3"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the techniques, procedures, and methodologies to be used;</w:t>
      </w:r>
    </w:p>
    <w:p w14:paraId="5B3259D4"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data collection, analysis, and means of interpretation;</w:t>
      </w:r>
    </w:p>
    <w:p w14:paraId="5B3259D5"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expected results and/or outcomes; and</w:t>
      </w:r>
    </w:p>
    <w:p w14:paraId="5B3259D6"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the procedures for evaluating project effectiveness, including appropriate performance measures and the probabilities of obtaining them.</w:t>
      </w:r>
    </w:p>
    <w:p w14:paraId="5B3259D7" w14:textId="77777777" w:rsidR="00D073D3" w:rsidRPr="00D073D3" w:rsidRDefault="00D073D3" w:rsidP="00BE01D6">
      <w:pPr>
        <w:widowControl/>
        <w:tabs>
          <w:tab w:val="left" w:pos="360"/>
          <w:tab w:val="left" w:pos="540"/>
          <w:tab w:val="left" w:pos="900"/>
        </w:tabs>
        <w:rPr>
          <w:sz w:val="24"/>
        </w:rPr>
      </w:pPr>
    </w:p>
    <w:p w14:paraId="5B3259D8" w14:textId="77777777" w:rsidR="00D073D3" w:rsidRPr="00D073D3" w:rsidRDefault="00D073D3" w:rsidP="00BE01D6">
      <w:pPr>
        <w:widowControl/>
        <w:tabs>
          <w:tab w:val="left" w:pos="360"/>
          <w:tab w:val="left" w:pos="540"/>
          <w:tab w:val="left" w:pos="900"/>
        </w:tabs>
        <w:rPr>
          <w:sz w:val="24"/>
        </w:rPr>
      </w:pPr>
    </w:p>
    <w:p w14:paraId="5B3259D9" w14:textId="77777777" w:rsidR="00D073D3" w:rsidRPr="00D073D3" w:rsidRDefault="00D073D3" w:rsidP="00BE01D6">
      <w:pPr>
        <w:widowControl/>
        <w:tabs>
          <w:tab w:val="left" w:pos="540"/>
          <w:tab w:val="left" w:pos="720"/>
          <w:tab w:val="left" w:pos="1080"/>
        </w:tabs>
        <w:autoSpaceDE/>
        <w:autoSpaceDN/>
        <w:adjustRightInd/>
        <w:spacing w:after="180"/>
        <w:rPr>
          <w:b/>
          <w:bCs/>
          <w:sz w:val="24"/>
        </w:rPr>
      </w:pPr>
      <w:r w:rsidRPr="00D073D3">
        <w:rPr>
          <w:b/>
          <w:bCs/>
          <w:sz w:val="24"/>
        </w:rPr>
        <w:t>III:</w:t>
      </w:r>
      <w:r w:rsidRPr="00D073D3">
        <w:rPr>
          <w:b/>
          <w:bCs/>
          <w:sz w:val="24"/>
        </w:rPr>
        <w:tab/>
        <w:t xml:space="preserve">Qualifications, Experience, and Past Performance </w:t>
      </w:r>
    </w:p>
    <w:p w14:paraId="5B3259DA" w14:textId="77777777" w:rsidR="00D073D3" w:rsidRPr="00D073D3" w:rsidRDefault="00D073D3" w:rsidP="00BE01D6">
      <w:pPr>
        <w:widowControl/>
        <w:tabs>
          <w:tab w:val="left" w:pos="720"/>
          <w:tab w:val="left" w:pos="1080"/>
        </w:tabs>
        <w:ind w:left="540"/>
        <w:rPr>
          <w:sz w:val="24"/>
        </w:rPr>
      </w:pPr>
      <w:r w:rsidRPr="00D073D3">
        <w:rPr>
          <w:sz w:val="24"/>
        </w:rPr>
        <w:t>Describe who will carry out the project activities.  List all project personnel, including consultants, contractors, sub-recipients, etc., if known.  Describe their responsibilities and the amount of time each will dedicate to the project.  Briefly describe how their experience and qualifications are appropriate to successfully achieve the stated objectives.</w:t>
      </w:r>
    </w:p>
    <w:p w14:paraId="5B3259DB" w14:textId="77777777" w:rsidR="00D073D3" w:rsidRDefault="00D073D3" w:rsidP="00BE01D6">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14:paraId="5B3259DC" w14:textId="77777777" w:rsidR="00C24962" w:rsidRDefault="00C24962" w:rsidP="00BE01D6">
      <w:pPr>
        <w:pStyle w:val="Heading1"/>
        <w:widowControl/>
        <w:numPr>
          <w:ilvl w:val="0"/>
          <w:numId w:val="0"/>
        </w:numPr>
        <w:ind w:right="-180"/>
        <w:rPr>
          <w:rFonts w:ascii="Times New Roman" w:hAnsi="Times New Roman"/>
          <w:b/>
          <w:smallCaps/>
          <w:sz w:val="28"/>
          <w:szCs w:val="28"/>
        </w:rPr>
        <w:sectPr w:rsidR="00C24962" w:rsidSect="00504AC6">
          <w:footerReference w:type="first" r:id="rId55"/>
          <w:pgSz w:w="12240" w:h="15840"/>
          <w:pgMar w:top="1008" w:right="1008" w:bottom="720" w:left="1008" w:header="720" w:footer="720" w:gutter="0"/>
          <w:pgNumType w:start="1"/>
          <w:cols w:space="720"/>
          <w:noEndnote/>
          <w:titlePg/>
        </w:sectPr>
      </w:pPr>
    </w:p>
    <w:p w14:paraId="5B3259DD" w14:textId="77777777" w:rsidR="00504AC6" w:rsidRPr="00D74159" w:rsidRDefault="00504AC6" w:rsidP="00BE01D6">
      <w:pPr>
        <w:widowControl/>
        <w:jc w:val="center"/>
        <w:rPr>
          <w:szCs w:val="40"/>
        </w:rPr>
      </w:pPr>
      <w:r w:rsidRPr="00D74159">
        <w:rPr>
          <w:noProof/>
          <w:szCs w:val="40"/>
        </w:rPr>
        <w:lastRenderedPageBreak/>
        <w:drawing>
          <wp:anchor distT="0" distB="0" distL="114300" distR="114300" simplePos="0" relativeHeight="251662336" behindDoc="0" locked="0" layoutInCell="1" allowOverlap="1" wp14:anchorId="5B325D3C" wp14:editId="5B325D3D">
            <wp:simplePos x="0" y="0"/>
            <wp:positionH relativeFrom="column">
              <wp:posOffset>6109335</wp:posOffset>
            </wp:positionH>
            <wp:positionV relativeFrom="paragraph">
              <wp:posOffset>123825</wp:posOffset>
            </wp:positionV>
            <wp:extent cx="731520" cy="640715"/>
            <wp:effectExtent l="0" t="0" r="0" b="6985"/>
            <wp:wrapNone/>
            <wp:docPr id="6" name="Picture 6" descr="U:\Saved Stuff\BLM Logo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 2011.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31520" cy="640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B9A">
        <w:rPr>
          <w:b/>
          <w:noProof/>
          <w:sz w:val="40"/>
          <w:szCs w:val="32"/>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1312" behindDoc="0" locked="0" layoutInCell="1" allowOverlap="1" wp14:anchorId="5B325D3E" wp14:editId="5B325D3F">
                <wp:simplePos x="0" y="0"/>
                <wp:positionH relativeFrom="column">
                  <wp:posOffset>5791200</wp:posOffset>
                </wp:positionH>
                <wp:positionV relativeFrom="paragraph">
                  <wp:posOffset>-142875</wp:posOffset>
                </wp:positionV>
                <wp:extent cx="1200150" cy="2857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85750"/>
                        </a:xfrm>
                        <a:prstGeom prst="rect">
                          <a:avLst/>
                        </a:prstGeom>
                        <a:solidFill>
                          <a:srgbClr val="FFFFFF"/>
                        </a:solidFill>
                        <a:ln w="9525">
                          <a:noFill/>
                          <a:miter lim="800000"/>
                          <a:headEnd/>
                          <a:tailEnd/>
                        </a:ln>
                      </wps:spPr>
                      <wps:txbx>
                        <w:txbxContent>
                          <w:p w14:paraId="5B325D56" w14:textId="77777777" w:rsidR="00B545A2" w:rsidRDefault="00B545A2" w:rsidP="00504AC6">
                            <w:pPr>
                              <w:jc w:val="center"/>
                            </w:pPr>
                            <w:r>
                              <w:t>(Attachment 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56pt;margin-top:-11.25pt;width:94.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" stroked="f">
                <v:textbox>
                  <w:txbxContent>
                    <w:p w14:paraId="5B325D56" w14:textId="77777777" w:rsidR="00B545A2" w:rsidRDefault="00B545A2" w:rsidP="00504AC6">
                      <w:pPr>
                        <w:jc w:val="center"/>
                      </w:pPr>
                      <w:r>
                        <w:t>(Attachment C)</w:t>
                      </w:r>
                    </w:p>
                  </w:txbxContent>
                </v:textbox>
              </v:shape>
            </w:pict>
          </mc:Fallback>
        </mc:AlternateContent>
      </w:r>
      <w:r w:rsidRPr="00D74159">
        <w:rPr>
          <w:noProof/>
          <w:sz w:val="36"/>
          <w:szCs w:val="32"/>
        </w:rPr>
        <w:drawing>
          <wp:anchor distT="0" distB="0" distL="114300" distR="114300" simplePos="0" relativeHeight="251660288" behindDoc="0" locked="0" layoutInCell="1" allowOverlap="1" wp14:anchorId="5B325D40" wp14:editId="5B325D41">
            <wp:simplePos x="0" y="0"/>
            <wp:positionH relativeFrom="margin">
              <wp:posOffset>-8255</wp:posOffset>
            </wp:positionH>
            <wp:positionV relativeFrom="margin">
              <wp:posOffset>-23800</wp:posOffset>
            </wp:positionV>
            <wp:extent cx="753110" cy="753745"/>
            <wp:effectExtent l="0" t="0" r="8890" b="8255"/>
            <wp:wrapNone/>
            <wp:docPr id="3" name="Picture 3"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oi.gov/footer/graphics/doi_cmyk.gif"/>
                    <pic:cNvPicPr>
                      <a:picLocks noChangeAspect="1" noChangeArrowheads="1"/>
                    </pic:cNvPicPr>
                  </pic:nvPicPr>
                  <pic:blipFill>
                    <a:blip r:embed="rId57" r:link="rId15" cstate="print"/>
                    <a:srcRect/>
                    <a:stretch>
                      <a:fillRect/>
                    </a:stretch>
                  </pic:blipFill>
                  <pic:spPr bwMode="auto">
                    <a:xfrm>
                      <a:off x="0" y="0"/>
                      <a:ext cx="753110" cy="7537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74159">
        <w:rPr>
          <w:szCs w:val="40"/>
        </w:rPr>
        <w:t>BUREAU OF LAND MANAGEMENT</w:t>
      </w:r>
    </w:p>
    <w:p w14:paraId="5B3259DE" w14:textId="15CC39A5" w:rsidR="00504AC6" w:rsidRDefault="00C96B50" w:rsidP="00BE01D6">
      <w:pPr>
        <w:widowControl/>
        <w:jc w:val="center"/>
        <w:rPr>
          <w:szCs w:val="40"/>
        </w:rPr>
      </w:pPr>
      <w:r>
        <w:rPr>
          <w:szCs w:val="40"/>
        </w:rPr>
        <w:t>Alaska</w:t>
      </w:r>
      <w:r w:rsidR="00504AC6" w:rsidRPr="00D74159">
        <w:rPr>
          <w:szCs w:val="40"/>
        </w:rPr>
        <w:t xml:space="preserve"> State Office</w:t>
      </w:r>
    </w:p>
    <w:p w14:paraId="5B3259DF" w14:textId="77777777" w:rsidR="00504AC6" w:rsidRPr="0060702A" w:rsidRDefault="00504AC6" w:rsidP="00BE01D6">
      <w:pPr>
        <w:widowControl/>
        <w:spacing w:before="120" w:after="120"/>
        <w:jc w:val="center"/>
        <w:rPr>
          <w:b/>
          <w:sz w:val="40"/>
          <w:szCs w:val="32"/>
          <w14:shadow w14:blurRad="50800" w14:dist="38100" w14:dir="2700000" w14:sx="100000" w14:sy="100000" w14:kx="0" w14:ky="0" w14:algn="tl">
            <w14:srgbClr w14:val="000000">
              <w14:alpha w14:val="60000"/>
            </w14:srgbClr>
          </w14:shadow>
        </w:rPr>
      </w:pPr>
      <w:r w:rsidRPr="0060702A">
        <w:rPr>
          <w:b/>
          <w:sz w:val="40"/>
          <w:szCs w:val="32"/>
          <w14:shadow w14:blurRad="50800" w14:dist="38100" w14:dir="2700000" w14:sx="100000" w14:sy="100000" w14:kx="0" w14:ky="0" w14:algn="tl">
            <w14:srgbClr w14:val="000000">
              <w14:alpha w14:val="60000"/>
            </w14:srgbClr>
          </w14:shadow>
        </w:rPr>
        <w:t>Detailed Budget Breakdown</w:t>
      </w:r>
    </w:p>
    <w:p w14:paraId="5B3259E0" w14:textId="77777777" w:rsidR="00504AC6" w:rsidRPr="003B3D3E" w:rsidRDefault="00504AC6" w:rsidP="00BE01D6">
      <w:pPr>
        <w:pStyle w:val="BodyText"/>
        <w:widowControl/>
        <w:jc w:val="center"/>
        <w:rPr>
          <w:b w:val="0"/>
          <w:bCs w:val="0"/>
          <w:sz w:val="22"/>
        </w:rPr>
      </w:pPr>
      <w:r w:rsidRPr="003B3D3E">
        <w:rPr>
          <w:b w:val="0"/>
          <w:bCs w:val="0"/>
          <w:sz w:val="22"/>
        </w:rPr>
        <w:t xml:space="preserve">(To be submitted </w:t>
      </w:r>
      <w:r>
        <w:rPr>
          <w:b w:val="0"/>
          <w:bCs w:val="0"/>
          <w:sz w:val="22"/>
        </w:rPr>
        <w:t xml:space="preserve">in conjunction with the </w:t>
      </w:r>
      <w:r w:rsidRPr="003B3D3E">
        <w:rPr>
          <w:b w:val="0"/>
          <w:bCs w:val="0"/>
          <w:sz w:val="22"/>
        </w:rPr>
        <w:t xml:space="preserve">SF-424A Budget Information </w:t>
      </w:r>
      <w:r>
        <w:rPr>
          <w:b w:val="0"/>
          <w:bCs w:val="0"/>
          <w:sz w:val="22"/>
        </w:rPr>
        <w:t>F</w:t>
      </w:r>
      <w:r w:rsidRPr="003B3D3E">
        <w:rPr>
          <w:b w:val="0"/>
          <w:bCs w:val="0"/>
          <w:sz w:val="22"/>
        </w:rPr>
        <w:t>orm)</w:t>
      </w:r>
    </w:p>
    <w:p w14:paraId="5B3259E1" w14:textId="77777777" w:rsidR="00504AC6" w:rsidRPr="0060702A" w:rsidRDefault="00504AC6" w:rsidP="00BE01D6">
      <w:pPr>
        <w:pStyle w:val="BodyText"/>
        <w:widowControl/>
        <w:jc w:val="center"/>
        <w:rPr>
          <w:b w:val="0"/>
          <w:bCs w:val="0"/>
          <w:sz w:val="14"/>
        </w:rPr>
      </w:pPr>
    </w:p>
    <w:p w14:paraId="5B3259E2" w14:textId="77777777" w:rsidR="00504AC6" w:rsidRDefault="00504AC6" w:rsidP="00BE01D6">
      <w:pPr>
        <w:widowControl/>
        <w:tabs>
          <w:tab w:val="left" w:pos="7020"/>
          <w:tab w:val="right" w:pos="10620"/>
        </w:tabs>
        <w:spacing w:before="180"/>
        <w:rPr>
          <w:b/>
          <w:bCs/>
          <w:sz w:val="24"/>
          <w:u w:val="single"/>
        </w:rPr>
      </w:pPr>
      <w:r w:rsidRPr="00D3289D">
        <w:rPr>
          <w:b/>
          <w:bCs/>
          <w:sz w:val="24"/>
        </w:rPr>
        <w:t xml:space="preserve">Agreement or Funding Opportunity No.:  </w:t>
      </w:r>
      <w:r w:rsidRPr="00D3289D">
        <w:rPr>
          <w:b/>
          <w:bCs/>
          <w:sz w:val="24"/>
          <w:u w:val="single"/>
        </w:rPr>
        <w:tab/>
      </w:r>
      <w:r w:rsidRPr="00D3289D">
        <w:rPr>
          <w:b/>
          <w:bCs/>
          <w:sz w:val="24"/>
        </w:rPr>
        <w:t xml:space="preserve">  Today's Date:  </w:t>
      </w:r>
      <w:r w:rsidRPr="00D3289D">
        <w:rPr>
          <w:b/>
          <w:bCs/>
          <w:sz w:val="24"/>
          <w:u w:val="single"/>
        </w:rPr>
        <w:tab/>
      </w:r>
    </w:p>
    <w:p w14:paraId="5B3259E3" w14:textId="77777777" w:rsidR="00504AC6" w:rsidRPr="00AE5DF4" w:rsidRDefault="00504AC6" w:rsidP="00BE01D6">
      <w:pPr>
        <w:widowControl/>
        <w:tabs>
          <w:tab w:val="right" w:pos="10620"/>
        </w:tabs>
        <w:spacing w:before="180"/>
        <w:rPr>
          <w:b/>
          <w:bCs/>
          <w:sz w:val="24"/>
        </w:rPr>
      </w:pPr>
      <w:r w:rsidRPr="00AE5DF4">
        <w:rPr>
          <w:b/>
          <w:bCs/>
          <w:sz w:val="24"/>
        </w:rPr>
        <w:t xml:space="preserve">Recipient Name:  </w:t>
      </w:r>
      <w:r w:rsidRPr="00AE5DF4">
        <w:rPr>
          <w:b/>
          <w:bCs/>
          <w:sz w:val="24"/>
          <w:u w:val="single"/>
        </w:rPr>
        <w:tab/>
      </w:r>
    </w:p>
    <w:p w14:paraId="5B3259E4" w14:textId="77777777" w:rsidR="00504AC6" w:rsidRPr="00D3289D" w:rsidRDefault="00504AC6" w:rsidP="00BE01D6">
      <w:pPr>
        <w:widowControl/>
        <w:tabs>
          <w:tab w:val="left" w:pos="1440"/>
          <w:tab w:val="right" w:pos="10620"/>
        </w:tabs>
        <w:spacing w:before="180"/>
        <w:rPr>
          <w:b/>
          <w:bCs/>
          <w:sz w:val="24"/>
        </w:rPr>
      </w:pPr>
      <w:r w:rsidRPr="00D3289D">
        <w:rPr>
          <w:b/>
          <w:bCs/>
          <w:sz w:val="24"/>
        </w:rPr>
        <w:t xml:space="preserve">Project Title:  </w:t>
      </w:r>
      <w:r w:rsidRPr="00D3289D">
        <w:rPr>
          <w:b/>
          <w:bCs/>
          <w:sz w:val="24"/>
          <w:u w:val="single"/>
        </w:rPr>
        <w:tab/>
      </w:r>
    </w:p>
    <w:p w14:paraId="5B3259E5" w14:textId="77777777" w:rsidR="00504AC6" w:rsidRPr="00D3289D" w:rsidRDefault="00504AC6" w:rsidP="00BE01D6">
      <w:pPr>
        <w:widowControl/>
        <w:tabs>
          <w:tab w:val="left" w:pos="3060"/>
          <w:tab w:val="left" w:pos="6480"/>
          <w:tab w:val="left" w:pos="9000"/>
        </w:tabs>
        <w:spacing w:before="180"/>
        <w:rPr>
          <w:b/>
          <w:bCs/>
          <w:sz w:val="24"/>
        </w:rPr>
      </w:pPr>
      <w:r w:rsidRPr="00D3289D">
        <w:rPr>
          <w:b/>
          <w:bCs/>
          <w:sz w:val="24"/>
        </w:rPr>
        <w:t>Estimated Period of Performance (</w:t>
      </w:r>
      <w:proofErr w:type="spellStart"/>
      <w:r w:rsidRPr="00D3289D">
        <w:rPr>
          <w:b/>
          <w:bCs/>
          <w:sz w:val="24"/>
        </w:rPr>
        <w:t>PoP</w:t>
      </w:r>
      <w:proofErr w:type="spellEnd"/>
      <w:r w:rsidRPr="00D3289D">
        <w:rPr>
          <w:b/>
          <w:bCs/>
          <w:sz w:val="24"/>
        </w:rPr>
        <w:t xml:space="preserve">):  </w:t>
      </w:r>
      <w:r w:rsidRPr="00D3289D">
        <w:rPr>
          <w:b/>
          <w:bCs/>
          <w:sz w:val="24"/>
          <w:u w:val="single"/>
        </w:rPr>
        <w:tab/>
      </w:r>
      <w:r w:rsidRPr="00D3289D">
        <w:rPr>
          <w:b/>
          <w:bCs/>
          <w:sz w:val="24"/>
        </w:rPr>
        <w:t xml:space="preserve">  to  </w:t>
      </w:r>
      <w:r w:rsidRPr="00D3289D">
        <w:rPr>
          <w:b/>
          <w:bCs/>
          <w:sz w:val="24"/>
          <w:u w:val="single"/>
        </w:rPr>
        <w:tab/>
      </w:r>
    </w:p>
    <w:p w14:paraId="5B3259E6" w14:textId="77777777" w:rsidR="00504AC6" w:rsidRPr="00381301" w:rsidRDefault="00504AC6" w:rsidP="00BE01D6">
      <w:pPr>
        <w:pStyle w:val="BodyText"/>
        <w:widowControl/>
        <w:rPr>
          <w:b w:val="0"/>
          <w:bCs w:val="0"/>
          <w:sz w:val="18"/>
          <w:szCs w:val="18"/>
        </w:rPr>
      </w:pPr>
    </w:p>
    <w:p w14:paraId="5B3259E7" w14:textId="77777777" w:rsidR="00504AC6" w:rsidRPr="00381301" w:rsidRDefault="00504AC6" w:rsidP="00BE01D6">
      <w:pPr>
        <w:pStyle w:val="BodyText"/>
        <w:widowControl/>
        <w:tabs>
          <w:tab w:val="left" w:pos="10620"/>
        </w:tabs>
        <w:jc w:val="center"/>
        <w:rPr>
          <w:b w:val="0"/>
          <w:bCs w:val="0"/>
          <w:i/>
          <w:sz w:val="18"/>
          <w:szCs w:val="18"/>
        </w:rPr>
      </w:pPr>
      <w:r w:rsidRPr="00381301">
        <w:rPr>
          <w:b w:val="0"/>
          <w:bCs w:val="0"/>
          <w:i/>
          <w:sz w:val="18"/>
          <w:szCs w:val="18"/>
        </w:rPr>
        <w:t>Use this template to show details of the Cost Categories identified on your SF-424A Budget Information form.</w:t>
      </w:r>
    </w:p>
    <w:p w14:paraId="5B3259E8" w14:textId="77777777" w:rsidR="00504AC6" w:rsidRPr="00381301" w:rsidRDefault="00504AC6" w:rsidP="00BE01D6">
      <w:pPr>
        <w:pStyle w:val="BodyText"/>
        <w:widowControl/>
        <w:tabs>
          <w:tab w:val="left" w:pos="10620"/>
        </w:tabs>
        <w:jc w:val="center"/>
        <w:rPr>
          <w:b w:val="0"/>
          <w:bCs w:val="0"/>
          <w:i/>
          <w:sz w:val="18"/>
          <w:szCs w:val="18"/>
        </w:rPr>
      </w:pPr>
      <w:r w:rsidRPr="00381301">
        <w:rPr>
          <w:b w:val="0"/>
          <w:bCs w:val="0"/>
          <w:i/>
          <w:sz w:val="18"/>
          <w:szCs w:val="18"/>
        </w:rPr>
        <w:t>Extend each budget item - Totals must correspond to their respective Cost Categories on your SF-424A.</w:t>
      </w:r>
    </w:p>
    <w:p w14:paraId="5B3259E9" w14:textId="77777777" w:rsidR="00504AC6" w:rsidRPr="00381301" w:rsidRDefault="00504AC6" w:rsidP="00BE01D6">
      <w:pPr>
        <w:pStyle w:val="BodyText"/>
        <w:widowControl/>
        <w:tabs>
          <w:tab w:val="left" w:pos="10620"/>
        </w:tabs>
        <w:jc w:val="center"/>
        <w:rPr>
          <w:b w:val="0"/>
          <w:i/>
          <w:sz w:val="18"/>
          <w:szCs w:val="18"/>
        </w:rPr>
      </w:pPr>
      <w:r w:rsidRPr="00381301">
        <w:rPr>
          <w:b w:val="0"/>
          <w:bCs w:val="0"/>
          <w:i/>
          <w:sz w:val="18"/>
          <w:szCs w:val="18"/>
        </w:rPr>
        <w:t>Use each Section's Narrative box to explain the costs, use extra sheets if necessary.</w:t>
      </w:r>
    </w:p>
    <w:p w14:paraId="5B3259EA" w14:textId="77777777" w:rsidR="00504AC6" w:rsidRPr="00381301" w:rsidRDefault="00504AC6" w:rsidP="00BE01D6">
      <w:pPr>
        <w:pStyle w:val="BodyText"/>
        <w:widowControl/>
        <w:ind w:right="-43"/>
        <w:rPr>
          <w:b w:val="0"/>
          <w:bCs w:val="0"/>
          <w:sz w:val="18"/>
          <w:szCs w:val="18"/>
        </w:rPr>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349"/>
        <w:gridCol w:w="1440"/>
        <w:gridCol w:w="1080"/>
        <w:gridCol w:w="1377"/>
        <w:gridCol w:w="1278"/>
        <w:gridCol w:w="1276"/>
      </w:tblGrid>
      <w:tr w:rsidR="00504AC6" w:rsidRPr="00D3289D" w14:paraId="5B3259EE" w14:textId="77777777" w:rsidTr="00D06BDD">
        <w:tc>
          <w:tcPr>
            <w:tcW w:w="10800" w:type="dxa"/>
            <w:gridSpan w:val="6"/>
            <w:shd w:val="clear" w:color="auto" w:fill="D9D9D9" w:themeFill="background1" w:themeFillShade="D9"/>
          </w:tcPr>
          <w:p w14:paraId="5B3259EB" w14:textId="77777777" w:rsidR="003E6A33" w:rsidRPr="00D3289D" w:rsidRDefault="003E6A33" w:rsidP="00BE01D6">
            <w:pPr>
              <w:keepNext/>
              <w:widowControl/>
              <w:tabs>
                <w:tab w:val="left" w:pos="351"/>
              </w:tabs>
              <w:spacing w:after="40"/>
              <w:ind w:right="43"/>
              <w:rPr>
                <w:rFonts w:ascii="Times New Roman" w:hAnsi="Times New Roman"/>
                <w:b/>
                <w:sz w:val="24"/>
              </w:rPr>
            </w:pPr>
            <w:r w:rsidRPr="00D3289D">
              <w:rPr>
                <w:rFonts w:ascii="Times New Roman" w:hAnsi="Times New Roman"/>
                <w:b/>
                <w:sz w:val="24"/>
              </w:rPr>
              <w:t>A)</w:t>
            </w:r>
            <w:r w:rsidRPr="00D3289D">
              <w:rPr>
                <w:rFonts w:ascii="Times New Roman" w:hAnsi="Times New Roman"/>
                <w:b/>
                <w:sz w:val="24"/>
              </w:rPr>
              <w:tab/>
              <w:t xml:space="preserve">PERSONNEL </w:t>
            </w:r>
            <w:r>
              <w:rPr>
                <w:rFonts w:ascii="Times New Roman" w:hAnsi="Times New Roman"/>
                <w:b/>
                <w:sz w:val="24"/>
              </w:rPr>
              <w:t>SALARIES &amp; WAGES</w:t>
            </w:r>
          </w:p>
          <w:p w14:paraId="5B3259EC" w14:textId="77777777" w:rsidR="003E6A33" w:rsidRPr="00A16DC7" w:rsidRDefault="003E6A33" w:rsidP="00BE01D6">
            <w:pPr>
              <w:keepNext/>
              <w:widowControl/>
              <w:tabs>
                <w:tab w:val="left" w:pos="351"/>
              </w:tabs>
              <w:ind w:left="360" w:right="36"/>
              <w:rPr>
                <w:rFonts w:ascii="Times New Roman" w:hAnsi="Times New Roman"/>
                <w:b/>
              </w:rPr>
            </w:pPr>
            <w:r>
              <w:rPr>
                <w:rFonts w:ascii="Times New Roman" w:hAnsi="Times New Roman"/>
                <w:b/>
              </w:rPr>
              <w:t xml:space="preserve">A1)  For </w:t>
            </w:r>
            <w:r w:rsidRPr="00A16DC7">
              <w:rPr>
                <w:rFonts w:ascii="Times New Roman" w:hAnsi="Times New Roman"/>
                <w:b/>
                <w:u w:val="single"/>
              </w:rPr>
              <w:t>Salaried</w:t>
            </w:r>
            <w:r w:rsidRPr="00A16DC7">
              <w:rPr>
                <w:rFonts w:ascii="Times New Roman" w:hAnsi="Times New Roman"/>
                <w:b/>
              </w:rPr>
              <w:t xml:space="preserve"> Employees</w:t>
            </w:r>
            <w:r w:rsidRPr="0060702A">
              <w:rPr>
                <w:rFonts w:ascii="Times New Roman" w:hAnsi="Times New Roman"/>
              </w:rPr>
              <w:t xml:space="preserve"> (for Hourly Wage Employees, see below)</w:t>
            </w:r>
          </w:p>
          <w:p w14:paraId="5B3259ED" w14:textId="77777777" w:rsidR="00504AC6" w:rsidRPr="00D3289D" w:rsidRDefault="003E6A33" w:rsidP="00BE01D6">
            <w:pPr>
              <w:keepNext/>
              <w:widowControl/>
              <w:ind w:left="720" w:right="36"/>
              <w:rPr>
                <w:rFonts w:ascii="Times New Roman" w:hAnsi="Times New Roman"/>
              </w:rPr>
            </w:pPr>
            <w:r>
              <w:rPr>
                <w:rFonts w:ascii="Times New Roman" w:hAnsi="Times New Roman"/>
                <w:sz w:val="20"/>
              </w:rPr>
              <w:t xml:space="preserve">Budgeted cost of </w:t>
            </w:r>
            <w:r w:rsidRPr="00D3289D">
              <w:rPr>
                <w:rFonts w:ascii="Times New Roman" w:hAnsi="Times New Roman"/>
                <w:sz w:val="20"/>
              </w:rPr>
              <w:t>salaries paid to recipient employees working directly on this agreement.  Indicate Key Personnel with an asterisk (*) and list all Names and Titles, if known.</w:t>
            </w:r>
          </w:p>
        </w:tc>
      </w:tr>
      <w:tr w:rsidR="00504AC6" w:rsidRPr="00D3289D" w14:paraId="5B3259F8" w14:textId="77777777" w:rsidTr="00D06BDD">
        <w:trPr>
          <w:trHeight w:val="132"/>
        </w:trPr>
        <w:tc>
          <w:tcPr>
            <w:tcW w:w="4349" w:type="dxa"/>
            <w:vAlign w:val="center"/>
          </w:tcPr>
          <w:p w14:paraId="5B3259EF"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Name &amp; Title</w:t>
            </w:r>
            <w:r>
              <w:rPr>
                <w:rFonts w:ascii="Times New Roman" w:hAnsi="Times New Roman"/>
                <w:b/>
                <w:sz w:val="18"/>
              </w:rPr>
              <w:t>/Position</w:t>
            </w:r>
          </w:p>
        </w:tc>
        <w:tc>
          <w:tcPr>
            <w:tcW w:w="1440" w:type="dxa"/>
            <w:vAlign w:val="center"/>
          </w:tcPr>
          <w:p w14:paraId="5B3259F0" w14:textId="77777777" w:rsidR="00504AC6" w:rsidRPr="00D3289D" w:rsidRDefault="00504AC6" w:rsidP="00BE01D6">
            <w:pPr>
              <w:keepNext/>
              <w:widowControl/>
              <w:ind w:left="36" w:right="36"/>
              <w:jc w:val="center"/>
              <w:rPr>
                <w:rFonts w:ascii="Times New Roman" w:hAnsi="Times New Roman"/>
                <w:b/>
                <w:sz w:val="18"/>
              </w:rPr>
            </w:pPr>
            <w:r>
              <w:rPr>
                <w:rFonts w:ascii="Times New Roman" w:hAnsi="Times New Roman"/>
                <w:b/>
                <w:sz w:val="18"/>
              </w:rPr>
              <w:t xml:space="preserve">Base </w:t>
            </w:r>
            <w:r w:rsidRPr="00D3289D">
              <w:rPr>
                <w:rFonts w:ascii="Times New Roman" w:hAnsi="Times New Roman"/>
                <w:b/>
                <w:sz w:val="18"/>
              </w:rPr>
              <w:t>Salary</w:t>
            </w:r>
          </w:p>
        </w:tc>
        <w:tc>
          <w:tcPr>
            <w:tcW w:w="1080" w:type="dxa"/>
            <w:vAlign w:val="center"/>
          </w:tcPr>
          <w:p w14:paraId="5B3259F1"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Time Spent on this Project</w:t>
            </w:r>
          </w:p>
        </w:tc>
        <w:tc>
          <w:tcPr>
            <w:tcW w:w="1377" w:type="dxa"/>
            <w:vAlign w:val="center"/>
          </w:tcPr>
          <w:p w14:paraId="5B3259F2"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9F3" w14:textId="77777777" w:rsidR="00504AC6" w:rsidRPr="003F275C" w:rsidRDefault="00504AC6" w:rsidP="00BE01D6">
            <w:pPr>
              <w:keepNext/>
              <w:widowControl/>
              <w:ind w:left="36" w:right="36"/>
              <w:jc w:val="center"/>
              <w:rPr>
                <w:rFonts w:ascii="Times New Roman" w:hAnsi="Times New Roman"/>
                <w:sz w:val="18"/>
              </w:rPr>
            </w:pPr>
            <w:r w:rsidRPr="003F275C">
              <w:rPr>
                <w:rFonts w:ascii="Times New Roman" w:hAnsi="Times New Roman"/>
                <w:sz w:val="18"/>
              </w:rPr>
              <w:t>(if applicable)</w:t>
            </w:r>
          </w:p>
        </w:tc>
        <w:tc>
          <w:tcPr>
            <w:tcW w:w="1278" w:type="dxa"/>
            <w:vAlign w:val="center"/>
          </w:tcPr>
          <w:p w14:paraId="5B3259F4"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BLM</w:t>
            </w:r>
          </w:p>
          <w:p w14:paraId="5B3259F5" w14:textId="77777777" w:rsidR="00504AC6" w:rsidRPr="00A16DC7"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Funds</w:t>
            </w:r>
          </w:p>
        </w:tc>
        <w:tc>
          <w:tcPr>
            <w:tcW w:w="1276" w:type="dxa"/>
            <w:vAlign w:val="center"/>
          </w:tcPr>
          <w:p w14:paraId="5B3259F6" w14:textId="77777777" w:rsidR="00504AC6" w:rsidRDefault="00504AC6" w:rsidP="00BE01D6">
            <w:pPr>
              <w:keepNext/>
              <w:widowControl/>
              <w:ind w:left="36" w:right="36"/>
              <w:jc w:val="center"/>
              <w:rPr>
                <w:rFonts w:ascii="Times New Roman" w:hAnsi="Times New Roman"/>
                <w:b/>
                <w:sz w:val="18"/>
              </w:rPr>
            </w:pPr>
            <w:r w:rsidRPr="00AE5DF4">
              <w:rPr>
                <w:rFonts w:ascii="Times New Roman" w:hAnsi="Times New Roman"/>
                <w:b/>
                <w:sz w:val="18"/>
              </w:rPr>
              <w:t>Total</w:t>
            </w:r>
          </w:p>
          <w:p w14:paraId="5B3259F7" w14:textId="77777777" w:rsidR="00504AC6" w:rsidRPr="00A16DC7" w:rsidRDefault="00504AC6" w:rsidP="00BE01D6">
            <w:pPr>
              <w:keepNext/>
              <w:widowControl/>
              <w:ind w:left="36" w:right="36"/>
              <w:jc w:val="center"/>
              <w:rPr>
                <w:rFonts w:ascii="Times New Roman" w:hAnsi="Times New Roman"/>
                <w:b/>
                <w:sz w:val="18"/>
              </w:rPr>
            </w:pPr>
            <w:r>
              <w:rPr>
                <w:rFonts w:ascii="Times New Roman" w:hAnsi="Times New Roman"/>
                <w:b/>
                <w:sz w:val="18"/>
              </w:rPr>
              <w:t>Funding</w:t>
            </w:r>
          </w:p>
        </w:tc>
      </w:tr>
      <w:tr w:rsidR="00504AC6" w:rsidRPr="00D3289D" w14:paraId="5B3259FF" w14:textId="77777777" w:rsidTr="00D06BDD">
        <w:trPr>
          <w:trHeight w:val="112"/>
        </w:trPr>
        <w:tc>
          <w:tcPr>
            <w:tcW w:w="4349" w:type="dxa"/>
            <w:vAlign w:val="center"/>
          </w:tcPr>
          <w:p w14:paraId="5B3259F9"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9FA"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5B3259FB"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5B3259FC"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5B3259FD"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5B3259FE"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06" w14:textId="77777777" w:rsidTr="00D06BDD">
        <w:trPr>
          <w:trHeight w:val="103"/>
        </w:trPr>
        <w:tc>
          <w:tcPr>
            <w:tcW w:w="4349" w:type="dxa"/>
            <w:vAlign w:val="center"/>
          </w:tcPr>
          <w:p w14:paraId="5B325A00"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01"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5B325A02"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5B325A03"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5B325A04"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5B325A05"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0D" w14:textId="77777777" w:rsidTr="00D06BDD">
        <w:trPr>
          <w:trHeight w:val="103"/>
        </w:trPr>
        <w:tc>
          <w:tcPr>
            <w:tcW w:w="4349" w:type="dxa"/>
            <w:vAlign w:val="center"/>
          </w:tcPr>
          <w:p w14:paraId="5B325A07"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08"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5B325A09"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5B325A0A"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5B325A0B"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5B325A0C"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14" w14:textId="77777777" w:rsidTr="00D06BDD">
        <w:trPr>
          <w:trHeight w:val="103"/>
        </w:trPr>
        <w:tc>
          <w:tcPr>
            <w:tcW w:w="4349" w:type="dxa"/>
            <w:vAlign w:val="center"/>
          </w:tcPr>
          <w:p w14:paraId="5B325A0E"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0F"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5B325A10"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5B325A11"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5B325A12"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5B325A13"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1B" w14:textId="77777777" w:rsidTr="00D06BDD">
        <w:tc>
          <w:tcPr>
            <w:tcW w:w="4349" w:type="dxa"/>
            <w:vAlign w:val="center"/>
          </w:tcPr>
          <w:p w14:paraId="5B325A15"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16"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5B325A17"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5B325A18"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5B325A19"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5B325A1A"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22" w14:textId="77777777" w:rsidTr="00D06BDD">
        <w:tc>
          <w:tcPr>
            <w:tcW w:w="4349" w:type="dxa"/>
            <w:shd w:val="clear" w:color="auto" w:fill="auto"/>
            <w:vAlign w:val="center"/>
          </w:tcPr>
          <w:p w14:paraId="5B325A1C" w14:textId="77777777" w:rsidR="00504AC6" w:rsidRPr="00A16DC7" w:rsidRDefault="00504AC6" w:rsidP="00BE01D6">
            <w:pPr>
              <w:keepNext/>
              <w:widowControl/>
              <w:ind w:left="43" w:right="43"/>
              <w:rPr>
                <w:rFonts w:ascii="Arial Narrow" w:hAnsi="Arial Narrow"/>
                <w:i/>
                <w:color w:val="808080" w:themeColor="background1" w:themeShade="80"/>
                <w:sz w:val="20"/>
                <w:szCs w:val="20"/>
              </w:rPr>
            </w:pPr>
            <w:r w:rsidRPr="00A16DC7">
              <w:rPr>
                <w:rFonts w:ascii="Arial Narrow" w:hAnsi="Arial Narrow"/>
                <w:b/>
                <w:i/>
                <w:sz w:val="20"/>
                <w:szCs w:val="20"/>
              </w:rPr>
              <w:t xml:space="preserve">Example:  </w:t>
            </w:r>
            <w:r w:rsidRPr="00A16DC7">
              <w:rPr>
                <w:rFonts w:ascii="Arial Narrow" w:hAnsi="Arial Narrow"/>
                <w:i/>
                <w:color w:val="808080" w:themeColor="background1" w:themeShade="80"/>
                <w:sz w:val="20"/>
                <w:szCs w:val="20"/>
              </w:rPr>
              <w:t>J</w:t>
            </w:r>
            <w:r>
              <w:rPr>
                <w:rFonts w:ascii="Arial Narrow" w:hAnsi="Arial Narrow"/>
                <w:i/>
                <w:color w:val="808080" w:themeColor="background1" w:themeShade="80"/>
                <w:sz w:val="20"/>
                <w:szCs w:val="20"/>
              </w:rPr>
              <w:t xml:space="preserve">ames </w:t>
            </w:r>
            <w:r w:rsidRPr="00A16DC7">
              <w:rPr>
                <w:rFonts w:ascii="Arial Narrow" w:hAnsi="Arial Narrow"/>
                <w:i/>
                <w:color w:val="808080" w:themeColor="background1" w:themeShade="80"/>
                <w:sz w:val="20"/>
                <w:szCs w:val="20"/>
              </w:rPr>
              <w:t>Smith, Executive Director*</w:t>
            </w:r>
          </w:p>
        </w:tc>
        <w:tc>
          <w:tcPr>
            <w:tcW w:w="1440" w:type="dxa"/>
            <w:vAlign w:val="center"/>
          </w:tcPr>
          <w:p w14:paraId="5B325A1D"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$60,000.00/Year</w:t>
            </w:r>
          </w:p>
        </w:tc>
        <w:tc>
          <w:tcPr>
            <w:tcW w:w="1080" w:type="dxa"/>
            <w:vAlign w:val="center"/>
          </w:tcPr>
          <w:p w14:paraId="5B325A1E"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4 Months</w:t>
            </w:r>
          </w:p>
        </w:tc>
        <w:tc>
          <w:tcPr>
            <w:tcW w:w="1377" w:type="dxa"/>
            <w:vAlign w:val="center"/>
          </w:tcPr>
          <w:p w14:paraId="5B325A1F"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$0.00</w:t>
            </w:r>
          </w:p>
        </w:tc>
        <w:tc>
          <w:tcPr>
            <w:tcW w:w="1278" w:type="dxa"/>
            <w:vAlign w:val="center"/>
          </w:tcPr>
          <w:p w14:paraId="5B325A20"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$20,000.00</w:t>
            </w:r>
          </w:p>
        </w:tc>
        <w:tc>
          <w:tcPr>
            <w:tcW w:w="1276" w:type="dxa"/>
            <w:vAlign w:val="center"/>
          </w:tcPr>
          <w:p w14:paraId="5B325A21"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$20,000.00</w:t>
            </w:r>
          </w:p>
        </w:tc>
      </w:tr>
      <w:tr w:rsidR="003E6A33" w:rsidRPr="003E6A33" w14:paraId="5B325A27" w14:textId="77777777" w:rsidTr="003E6A33">
        <w:tc>
          <w:tcPr>
            <w:tcW w:w="6869" w:type="dxa"/>
            <w:gridSpan w:val="3"/>
            <w:shd w:val="clear" w:color="auto" w:fill="auto"/>
            <w:vAlign w:val="center"/>
          </w:tcPr>
          <w:p w14:paraId="5B325A23" w14:textId="77777777" w:rsidR="003E6A33" w:rsidRPr="003E6A33" w:rsidRDefault="003E6A33" w:rsidP="00BE01D6">
            <w:pPr>
              <w:keepNext/>
              <w:widowControl/>
              <w:spacing w:before="60" w:after="60"/>
              <w:ind w:left="43" w:right="43"/>
              <w:rPr>
                <w:rFonts w:ascii="Times New Roman" w:hAnsi="Times New Roman"/>
                <w:b/>
                <w:szCs w:val="20"/>
              </w:rPr>
            </w:pPr>
            <w:r w:rsidRPr="003E6A33">
              <w:rPr>
                <w:rFonts w:ascii="Times New Roman" w:hAnsi="Times New Roman"/>
                <w:b/>
                <w:szCs w:val="20"/>
              </w:rPr>
              <w:t xml:space="preserve">A1) SUBTOTAL - </w:t>
            </w:r>
            <w:r w:rsidRPr="003E6A33">
              <w:rPr>
                <w:rFonts w:ascii="Times New Roman" w:hAnsi="Times New Roman"/>
                <w:b/>
                <w:szCs w:val="20"/>
                <w:u w:val="single"/>
              </w:rPr>
              <w:t>Salaried</w:t>
            </w:r>
            <w:r w:rsidRPr="003E6A33">
              <w:rPr>
                <w:rFonts w:ascii="Times New Roman" w:hAnsi="Times New Roman"/>
                <w:b/>
                <w:szCs w:val="20"/>
              </w:rPr>
              <w:t xml:space="preserve"> Employees</w:t>
            </w:r>
          </w:p>
        </w:tc>
        <w:tc>
          <w:tcPr>
            <w:tcW w:w="1377" w:type="dxa"/>
            <w:vAlign w:val="center"/>
          </w:tcPr>
          <w:p w14:paraId="5B325A24" w14:textId="77777777" w:rsidR="003E6A33" w:rsidRPr="003E6A33" w:rsidRDefault="003E6A33" w:rsidP="00BE01D6">
            <w:pPr>
              <w:keepNext/>
              <w:widowControl/>
              <w:spacing w:before="60" w:after="60"/>
              <w:ind w:left="43" w:right="43"/>
              <w:rPr>
                <w:rFonts w:ascii="Times New Roman" w:hAnsi="Times New Roman"/>
                <w:b/>
                <w:szCs w:val="20"/>
              </w:rPr>
            </w:pPr>
            <w:r>
              <w:rPr>
                <w:rFonts w:ascii="Times New Roman" w:hAnsi="Times New Roman"/>
                <w:b/>
                <w:szCs w:val="20"/>
              </w:rPr>
              <w:t>$</w:t>
            </w:r>
          </w:p>
        </w:tc>
        <w:tc>
          <w:tcPr>
            <w:tcW w:w="1278" w:type="dxa"/>
            <w:vAlign w:val="center"/>
          </w:tcPr>
          <w:p w14:paraId="5B325A25" w14:textId="77777777" w:rsidR="003E6A33" w:rsidRPr="003E6A33" w:rsidRDefault="003E6A33" w:rsidP="00BE01D6">
            <w:pPr>
              <w:keepNext/>
              <w:widowControl/>
              <w:spacing w:before="60" w:after="60"/>
              <w:ind w:left="43" w:right="43"/>
              <w:rPr>
                <w:rFonts w:ascii="Times New Roman" w:hAnsi="Times New Roman"/>
                <w:b/>
                <w:szCs w:val="20"/>
              </w:rPr>
            </w:pPr>
            <w:r>
              <w:rPr>
                <w:rFonts w:ascii="Times New Roman" w:hAnsi="Times New Roman"/>
                <w:b/>
                <w:szCs w:val="20"/>
              </w:rPr>
              <w:t>$</w:t>
            </w:r>
          </w:p>
        </w:tc>
        <w:tc>
          <w:tcPr>
            <w:tcW w:w="1276" w:type="dxa"/>
            <w:vAlign w:val="center"/>
          </w:tcPr>
          <w:p w14:paraId="5B325A26" w14:textId="77777777" w:rsidR="003E6A33" w:rsidRPr="003E6A33" w:rsidRDefault="003E6A33" w:rsidP="00BE01D6">
            <w:pPr>
              <w:keepNext/>
              <w:widowControl/>
              <w:spacing w:before="60" w:after="60"/>
              <w:ind w:left="43" w:right="43"/>
              <w:rPr>
                <w:rFonts w:ascii="Times New Roman" w:hAnsi="Times New Roman"/>
                <w:b/>
                <w:szCs w:val="20"/>
              </w:rPr>
            </w:pPr>
            <w:r>
              <w:rPr>
                <w:rFonts w:ascii="Times New Roman" w:hAnsi="Times New Roman"/>
                <w:b/>
                <w:szCs w:val="20"/>
              </w:rPr>
              <w:t>$</w:t>
            </w:r>
          </w:p>
        </w:tc>
      </w:tr>
      <w:tr w:rsidR="00504AC6" w:rsidRPr="00D3289D" w14:paraId="5B325A2C" w14:textId="77777777" w:rsidTr="00D06BDD">
        <w:tc>
          <w:tcPr>
            <w:tcW w:w="10800" w:type="dxa"/>
            <w:gridSpan w:val="6"/>
            <w:shd w:val="clear" w:color="auto" w:fill="auto"/>
            <w:vAlign w:val="center"/>
          </w:tcPr>
          <w:p w14:paraId="5B325A28" w14:textId="77777777" w:rsidR="00504AC6" w:rsidRPr="006C153D" w:rsidRDefault="00504AC6" w:rsidP="00BE01D6">
            <w:pPr>
              <w:widowControl/>
              <w:ind w:left="43" w:right="43"/>
              <w:rPr>
                <w:rFonts w:ascii="Times New Roman" w:hAnsi="Times New Roman"/>
                <w:i/>
              </w:rPr>
            </w:pPr>
            <w:r w:rsidRPr="006C153D">
              <w:rPr>
                <w:rFonts w:ascii="Times New Roman" w:hAnsi="Times New Roman"/>
                <w:i/>
                <w:u w:val="single"/>
              </w:rPr>
              <w:t>Narrative</w:t>
            </w:r>
            <w:r w:rsidRPr="006C153D">
              <w:rPr>
                <w:rFonts w:ascii="Times New Roman" w:hAnsi="Times New Roman"/>
                <w:i/>
              </w:rPr>
              <w:t xml:space="preserve">:  </w:t>
            </w:r>
          </w:p>
          <w:p w14:paraId="5B325A29" w14:textId="77777777" w:rsidR="00504AC6" w:rsidRPr="006C153D" w:rsidRDefault="00504AC6" w:rsidP="00BE01D6">
            <w:pPr>
              <w:widowControl/>
              <w:ind w:left="43" w:right="43"/>
              <w:rPr>
                <w:rFonts w:ascii="Times New Roman" w:hAnsi="Times New Roman"/>
              </w:rPr>
            </w:pPr>
          </w:p>
          <w:p w14:paraId="5B325A2A" w14:textId="77777777" w:rsidR="00504AC6" w:rsidRPr="006C153D" w:rsidRDefault="00504AC6" w:rsidP="00BE01D6">
            <w:pPr>
              <w:widowControl/>
              <w:ind w:left="43" w:right="43"/>
              <w:rPr>
                <w:rFonts w:ascii="Times New Roman" w:hAnsi="Times New Roman"/>
              </w:rPr>
            </w:pPr>
          </w:p>
          <w:p w14:paraId="5B325A2B" w14:textId="77777777" w:rsidR="00504AC6" w:rsidRPr="006C153D" w:rsidRDefault="00504AC6" w:rsidP="00BE01D6">
            <w:pPr>
              <w:widowControl/>
              <w:ind w:left="43" w:right="43"/>
              <w:rPr>
                <w:rFonts w:ascii="Arial Narrow" w:hAnsi="Arial Narrow"/>
              </w:rPr>
            </w:pPr>
          </w:p>
        </w:tc>
      </w:tr>
    </w:tbl>
    <w:p w14:paraId="5B325A2D" w14:textId="77777777" w:rsidR="00504AC6" w:rsidRPr="003E6A33" w:rsidRDefault="00504AC6" w:rsidP="00BE01D6">
      <w:pPr>
        <w:widowControl/>
        <w:rPr>
          <w:sz w:val="14"/>
          <w:szCs w:val="8"/>
        </w:rPr>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384"/>
        <w:gridCol w:w="1405"/>
        <w:gridCol w:w="1080"/>
        <w:gridCol w:w="1350"/>
        <w:gridCol w:w="1260"/>
        <w:gridCol w:w="1321"/>
      </w:tblGrid>
      <w:tr w:rsidR="00504AC6" w:rsidRPr="00D3289D" w14:paraId="5B325A30" w14:textId="77777777" w:rsidTr="00D06BDD">
        <w:tc>
          <w:tcPr>
            <w:tcW w:w="10800" w:type="dxa"/>
            <w:gridSpan w:val="6"/>
            <w:shd w:val="clear" w:color="auto" w:fill="D9D9D9" w:themeFill="background1" w:themeFillShade="D9"/>
            <w:vAlign w:val="center"/>
          </w:tcPr>
          <w:p w14:paraId="5B325A2E" w14:textId="77777777" w:rsidR="003E6A33" w:rsidRPr="00A16DC7" w:rsidRDefault="003E6A33" w:rsidP="00BE01D6">
            <w:pPr>
              <w:keepNext/>
              <w:widowControl/>
              <w:tabs>
                <w:tab w:val="left" w:pos="365"/>
              </w:tabs>
              <w:ind w:left="360" w:right="36"/>
              <w:rPr>
                <w:rFonts w:ascii="Times New Roman" w:hAnsi="Times New Roman"/>
                <w:b/>
              </w:rPr>
            </w:pPr>
            <w:r>
              <w:rPr>
                <w:rFonts w:ascii="Times New Roman" w:hAnsi="Times New Roman"/>
                <w:b/>
              </w:rPr>
              <w:lastRenderedPageBreak/>
              <w:t xml:space="preserve">A2)  For </w:t>
            </w:r>
            <w:r w:rsidRPr="00D3289D">
              <w:rPr>
                <w:rFonts w:ascii="Times New Roman" w:hAnsi="Times New Roman"/>
                <w:b/>
                <w:u w:val="single"/>
              </w:rPr>
              <w:t>Hourly Wage</w:t>
            </w:r>
            <w:r w:rsidRPr="00A16DC7">
              <w:rPr>
                <w:rFonts w:ascii="Times New Roman" w:hAnsi="Times New Roman"/>
                <w:b/>
              </w:rPr>
              <w:t xml:space="preserve"> Employees</w:t>
            </w:r>
          </w:p>
          <w:p w14:paraId="5B325A2F" w14:textId="77777777" w:rsidR="00504AC6" w:rsidRPr="00D3289D" w:rsidRDefault="003E6A33" w:rsidP="00BE01D6">
            <w:pPr>
              <w:keepNext/>
              <w:widowControl/>
              <w:ind w:left="720" w:right="43"/>
              <w:rPr>
                <w:rFonts w:ascii="Times New Roman" w:hAnsi="Times New Roman"/>
              </w:rPr>
            </w:pPr>
            <w:r>
              <w:rPr>
                <w:rFonts w:ascii="Times New Roman" w:hAnsi="Times New Roman"/>
                <w:sz w:val="20"/>
              </w:rPr>
              <w:t>Budgeted c</w:t>
            </w:r>
            <w:r w:rsidRPr="00D3289D">
              <w:rPr>
                <w:rFonts w:ascii="Times New Roman" w:hAnsi="Times New Roman"/>
                <w:sz w:val="20"/>
              </w:rPr>
              <w:t>ost of hourly wage</w:t>
            </w:r>
            <w:r>
              <w:rPr>
                <w:rFonts w:ascii="Times New Roman" w:hAnsi="Times New Roman"/>
                <w:sz w:val="20"/>
              </w:rPr>
              <w:t>s</w:t>
            </w:r>
            <w:r w:rsidRPr="00D3289D">
              <w:rPr>
                <w:rFonts w:ascii="Times New Roman" w:hAnsi="Times New Roman"/>
                <w:sz w:val="20"/>
              </w:rPr>
              <w:t xml:space="preserve"> paid to recipient employees working directly on this agreement.  Indicate Key Personnel with an asterisk (*) and list all Names and Titles, if known.</w:t>
            </w:r>
          </w:p>
        </w:tc>
      </w:tr>
      <w:tr w:rsidR="00504AC6" w:rsidRPr="00D3289D" w14:paraId="5B325A3A" w14:textId="77777777" w:rsidTr="00D06BDD">
        <w:tc>
          <w:tcPr>
            <w:tcW w:w="4384" w:type="dxa"/>
            <w:vAlign w:val="center"/>
          </w:tcPr>
          <w:p w14:paraId="5B325A31"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Name &amp; Title/Position</w:t>
            </w:r>
          </w:p>
        </w:tc>
        <w:tc>
          <w:tcPr>
            <w:tcW w:w="1405" w:type="dxa"/>
            <w:vAlign w:val="center"/>
          </w:tcPr>
          <w:p w14:paraId="5B325A32"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Base Wage</w:t>
            </w:r>
          </w:p>
        </w:tc>
        <w:tc>
          <w:tcPr>
            <w:tcW w:w="1080" w:type="dxa"/>
            <w:vAlign w:val="center"/>
          </w:tcPr>
          <w:p w14:paraId="5B325A33"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Time Spent on this Project</w:t>
            </w:r>
          </w:p>
        </w:tc>
        <w:tc>
          <w:tcPr>
            <w:tcW w:w="1350" w:type="dxa"/>
            <w:vAlign w:val="center"/>
          </w:tcPr>
          <w:p w14:paraId="5B325A34"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A35" w14:textId="77777777" w:rsidR="00504AC6" w:rsidRPr="00D3289D" w:rsidRDefault="00504AC6" w:rsidP="00BE01D6">
            <w:pPr>
              <w:keepNext/>
              <w:widowControl/>
              <w:ind w:left="36" w:right="36"/>
              <w:jc w:val="center"/>
              <w:rPr>
                <w:rFonts w:ascii="Times New Roman" w:hAnsi="Times New Roman"/>
                <w:b/>
                <w:sz w:val="18"/>
              </w:rPr>
            </w:pPr>
            <w:r w:rsidRPr="003F275C">
              <w:rPr>
                <w:rFonts w:ascii="Times New Roman" w:hAnsi="Times New Roman"/>
                <w:sz w:val="18"/>
              </w:rPr>
              <w:t>(if applicable)</w:t>
            </w:r>
          </w:p>
        </w:tc>
        <w:tc>
          <w:tcPr>
            <w:tcW w:w="1260" w:type="dxa"/>
            <w:vAlign w:val="center"/>
          </w:tcPr>
          <w:p w14:paraId="5B325A36"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BLM</w:t>
            </w:r>
          </w:p>
          <w:p w14:paraId="5B325A37" w14:textId="77777777" w:rsidR="00504AC6" w:rsidRPr="00A16DC7"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Funds</w:t>
            </w:r>
          </w:p>
        </w:tc>
        <w:tc>
          <w:tcPr>
            <w:tcW w:w="1321" w:type="dxa"/>
            <w:vAlign w:val="center"/>
          </w:tcPr>
          <w:p w14:paraId="5B325A38" w14:textId="77777777" w:rsidR="00504AC6" w:rsidRDefault="00504AC6" w:rsidP="00BE01D6">
            <w:pPr>
              <w:keepNext/>
              <w:widowControl/>
              <w:ind w:left="36" w:right="36"/>
              <w:jc w:val="center"/>
              <w:rPr>
                <w:rFonts w:ascii="Times New Roman" w:hAnsi="Times New Roman"/>
                <w:b/>
                <w:sz w:val="18"/>
              </w:rPr>
            </w:pPr>
            <w:r w:rsidRPr="00AE5DF4">
              <w:rPr>
                <w:rFonts w:ascii="Times New Roman" w:hAnsi="Times New Roman"/>
                <w:b/>
                <w:sz w:val="18"/>
              </w:rPr>
              <w:t>Total</w:t>
            </w:r>
          </w:p>
          <w:p w14:paraId="5B325A39" w14:textId="77777777" w:rsidR="00504AC6" w:rsidRPr="00A16DC7" w:rsidRDefault="00504AC6" w:rsidP="00BE01D6">
            <w:pPr>
              <w:keepNext/>
              <w:widowControl/>
              <w:ind w:left="36" w:right="36"/>
              <w:jc w:val="center"/>
              <w:rPr>
                <w:rFonts w:ascii="Times New Roman" w:hAnsi="Times New Roman"/>
                <w:b/>
                <w:sz w:val="18"/>
              </w:rPr>
            </w:pPr>
            <w:r>
              <w:rPr>
                <w:rFonts w:ascii="Times New Roman" w:hAnsi="Times New Roman"/>
                <w:b/>
                <w:sz w:val="18"/>
              </w:rPr>
              <w:t>Funding</w:t>
            </w:r>
          </w:p>
        </w:tc>
      </w:tr>
      <w:tr w:rsidR="00504AC6" w:rsidRPr="00AE5DF4" w14:paraId="5B325A41" w14:textId="77777777" w:rsidTr="00D06BDD">
        <w:trPr>
          <w:trHeight w:val="159"/>
        </w:trPr>
        <w:tc>
          <w:tcPr>
            <w:tcW w:w="4384" w:type="dxa"/>
            <w:vAlign w:val="center"/>
          </w:tcPr>
          <w:p w14:paraId="5B325A3B"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5B325A3C"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5B325A3D"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5B325A3E"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5B325A3F"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5B325A40" w14:textId="77777777" w:rsidR="00504AC6" w:rsidRPr="00AE5DF4" w:rsidRDefault="00504AC6" w:rsidP="00BE01D6">
            <w:pPr>
              <w:keepNext/>
              <w:widowControl/>
              <w:ind w:left="43" w:right="43"/>
              <w:jc w:val="right"/>
              <w:rPr>
                <w:rFonts w:ascii="Times New Roman" w:hAnsi="Times New Roman"/>
              </w:rPr>
            </w:pPr>
          </w:p>
        </w:tc>
      </w:tr>
      <w:tr w:rsidR="00504AC6" w:rsidRPr="00AE5DF4" w14:paraId="5B325A48" w14:textId="77777777" w:rsidTr="00D06BDD">
        <w:tc>
          <w:tcPr>
            <w:tcW w:w="4384" w:type="dxa"/>
            <w:vAlign w:val="center"/>
          </w:tcPr>
          <w:p w14:paraId="5B325A42"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5B325A43"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5B325A44"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5B325A45"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5B325A46"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5B325A47" w14:textId="77777777" w:rsidR="00504AC6" w:rsidRPr="00AE5DF4" w:rsidRDefault="00504AC6" w:rsidP="00BE01D6">
            <w:pPr>
              <w:keepNext/>
              <w:widowControl/>
              <w:ind w:left="43" w:right="43"/>
              <w:jc w:val="right"/>
              <w:rPr>
                <w:rFonts w:ascii="Times New Roman" w:hAnsi="Times New Roman"/>
              </w:rPr>
            </w:pPr>
          </w:p>
        </w:tc>
      </w:tr>
      <w:tr w:rsidR="00504AC6" w:rsidRPr="00AE5DF4" w14:paraId="5B325A4F" w14:textId="77777777" w:rsidTr="00D06BDD">
        <w:trPr>
          <w:trHeight w:val="177"/>
        </w:trPr>
        <w:tc>
          <w:tcPr>
            <w:tcW w:w="4384" w:type="dxa"/>
            <w:vAlign w:val="center"/>
          </w:tcPr>
          <w:p w14:paraId="5B325A49"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5B325A4A"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5B325A4B"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5B325A4C"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5B325A4D"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5B325A4E" w14:textId="77777777" w:rsidR="00504AC6" w:rsidRPr="00AE5DF4" w:rsidRDefault="00504AC6" w:rsidP="00BE01D6">
            <w:pPr>
              <w:keepNext/>
              <w:widowControl/>
              <w:ind w:left="43" w:right="43"/>
              <w:jc w:val="right"/>
              <w:rPr>
                <w:rFonts w:ascii="Times New Roman" w:hAnsi="Times New Roman"/>
              </w:rPr>
            </w:pPr>
          </w:p>
        </w:tc>
      </w:tr>
      <w:tr w:rsidR="00504AC6" w:rsidRPr="00AE5DF4" w14:paraId="5B325A56" w14:textId="77777777" w:rsidTr="00D06BDD">
        <w:trPr>
          <w:trHeight w:val="132"/>
        </w:trPr>
        <w:tc>
          <w:tcPr>
            <w:tcW w:w="4384" w:type="dxa"/>
            <w:vAlign w:val="center"/>
          </w:tcPr>
          <w:p w14:paraId="5B325A50"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5B325A51"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5B325A52"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5B325A53"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5B325A54"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5B325A55" w14:textId="77777777" w:rsidR="00504AC6" w:rsidRPr="00AE5DF4" w:rsidRDefault="00504AC6" w:rsidP="00BE01D6">
            <w:pPr>
              <w:keepNext/>
              <w:widowControl/>
              <w:ind w:left="43" w:right="43"/>
              <w:jc w:val="right"/>
              <w:rPr>
                <w:rFonts w:ascii="Times New Roman" w:hAnsi="Times New Roman"/>
              </w:rPr>
            </w:pPr>
          </w:p>
        </w:tc>
      </w:tr>
      <w:tr w:rsidR="00504AC6" w:rsidRPr="00AE5DF4" w14:paraId="5B325A5D" w14:textId="77777777" w:rsidTr="00D06BDD">
        <w:trPr>
          <w:trHeight w:val="27"/>
        </w:trPr>
        <w:tc>
          <w:tcPr>
            <w:tcW w:w="4384" w:type="dxa"/>
            <w:vAlign w:val="center"/>
          </w:tcPr>
          <w:p w14:paraId="5B325A57"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5B325A58"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5B325A59"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5B325A5A"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5B325A5B"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5B325A5C" w14:textId="77777777" w:rsidR="00504AC6" w:rsidRPr="00AE5DF4" w:rsidRDefault="00504AC6" w:rsidP="00BE01D6">
            <w:pPr>
              <w:keepNext/>
              <w:widowControl/>
              <w:ind w:left="43" w:right="43"/>
              <w:jc w:val="right"/>
              <w:rPr>
                <w:rFonts w:ascii="Times New Roman" w:hAnsi="Times New Roman"/>
              </w:rPr>
            </w:pPr>
          </w:p>
        </w:tc>
      </w:tr>
      <w:tr w:rsidR="00504AC6" w:rsidRPr="00D3289D" w14:paraId="5B325A64" w14:textId="77777777" w:rsidTr="00D06BDD">
        <w:tc>
          <w:tcPr>
            <w:tcW w:w="4384" w:type="dxa"/>
            <w:vAlign w:val="center"/>
          </w:tcPr>
          <w:p w14:paraId="5B325A5E" w14:textId="77777777" w:rsidR="00504AC6" w:rsidRPr="00A16DC7" w:rsidRDefault="00504AC6" w:rsidP="00BE01D6">
            <w:pPr>
              <w:keepNext/>
              <w:widowControl/>
              <w:ind w:left="43" w:right="43"/>
              <w:rPr>
                <w:rFonts w:ascii="Arial Narrow" w:hAnsi="Arial Narrow"/>
                <w:i/>
                <w:color w:val="808080" w:themeColor="background1" w:themeShade="80"/>
                <w:sz w:val="20"/>
                <w:szCs w:val="20"/>
              </w:rPr>
            </w:pPr>
            <w:r w:rsidRPr="00A16DC7">
              <w:rPr>
                <w:rFonts w:ascii="Arial Narrow" w:hAnsi="Arial Narrow"/>
                <w:b/>
                <w:i/>
                <w:sz w:val="20"/>
                <w:szCs w:val="20"/>
              </w:rPr>
              <w:t xml:space="preserve">Example:  </w:t>
            </w:r>
            <w:r w:rsidRPr="00A16DC7">
              <w:rPr>
                <w:rFonts w:ascii="Arial Narrow" w:hAnsi="Arial Narrow"/>
                <w:i/>
                <w:color w:val="808080" w:themeColor="background1" w:themeShade="80"/>
                <w:sz w:val="20"/>
                <w:szCs w:val="20"/>
              </w:rPr>
              <w:t>M</w:t>
            </w:r>
            <w:r>
              <w:rPr>
                <w:rFonts w:ascii="Arial Narrow" w:hAnsi="Arial Narrow"/>
                <w:i/>
                <w:color w:val="808080" w:themeColor="background1" w:themeShade="80"/>
                <w:sz w:val="20"/>
                <w:szCs w:val="20"/>
              </w:rPr>
              <w:t xml:space="preserve">elissa </w:t>
            </w:r>
            <w:r w:rsidRPr="00A16DC7">
              <w:rPr>
                <w:rFonts w:ascii="Arial Narrow" w:hAnsi="Arial Narrow"/>
                <w:i/>
                <w:color w:val="808080" w:themeColor="background1" w:themeShade="80"/>
                <w:sz w:val="20"/>
                <w:szCs w:val="20"/>
              </w:rPr>
              <w:t>Doe, Secretary</w:t>
            </w:r>
          </w:p>
        </w:tc>
        <w:tc>
          <w:tcPr>
            <w:tcW w:w="1405" w:type="dxa"/>
            <w:vAlign w:val="center"/>
          </w:tcPr>
          <w:p w14:paraId="5B325A5F"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$15.00/Hour</w:t>
            </w:r>
          </w:p>
        </w:tc>
        <w:tc>
          <w:tcPr>
            <w:tcW w:w="1080" w:type="dxa"/>
            <w:vAlign w:val="center"/>
          </w:tcPr>
          <w:p w14:paraId="5B325A60"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100 Hours</w:t>
            </w:r>
          </w:p>
        </w:tc>
        <w:tc>
          <w:tcPr>
            <w:tcW w:w="1350" w:type="dxa"/>
            <w:vAlign w:val="center"/>
          </w:tcPr>
          <w:p w14:paraId="5B325A61"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$1,000.00</w:t>
            </w:r>
          </w:p>
        </w:tc>
        <w:tc>
          <w:tcPr>
            <w:tcW w:w="1260" w:type="dxa"/>
            <w:vAlign w:val="center"/>
          </w:tcPr>
          <w:p w14:paraId="5B325A62"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$500.00</w:t>
            </w:r>
          </w:p>
        </w:tc>
        <w:tc>
          <w:tcPr>
            <w:tcW w:w="1321" w:type="dxa"/>
            <w:vAlign w:val="center"/>
          </w:tcPr>
          <w:p w14:paraId="5B325A63"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$1,500.00</w:t>
            </w:r>
          </w:p>
        </w:tc>
      </w:tr>
      <w:tr w:rsidR="003E6A33" w:rsidRPr="003E6A33" w14:paraId="5B325A69" w14:textId="77777777" w:rsidTr="00D06BDD">
        <w:tc>
          <w:tcPr>
            <w:tcW w:w="6869" w:type="dxa"/>
            <w:gridSpan w:val="3"/>
            <w:vAlign w:val="center"/>
          </w:tcPr>
          <w:p w14:paraId="5B325A65"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 xml:space="preserve">A2)  SUBTOTAL - </w:t>
            </w:r>
            <w:r w:rsidRPr="00D06BDD">
              <w:rPr>
                <w:rFonts w:ascii="Times New Roman" w:eastAsiaTheme="minorEastAsia" w:hAnsi="Times New Roman"/>
                <w:b/>
                <w:szCs w:val="22"/>
                <w:u w:val="single"/>
              </w:rPr>
              <w:t>Hourly Wage</w:t>
            </w:r>
            <w:r w:rsidRPr="003E6A33">
              <w:rPr>
                <w:rFonts w:ascii="Times New Roman" w:eastAsiaTheme="minorEastAsia" w:hAnsi="Times New Roman"/>
                <w:b/>
                <w:szCs w:val="22"/>
              </w:rPr>
              <w:t xml:space="preserve"> Employees</w:t>
            </w:r>
          </w:p>
        </w:tc>
        <w:tc>
          <w:tcPr>
            <w:tcW w:w="1350" w:type="dxa"/>
            <w:vAlign w:val="center"/>
          </w:tcPr>
          <w:p w14:paraId="5B325A66"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w:t>
            </w:r>
          </w:p>
        </w:tc>
        <w:tc>
          <w:tcPr>
            <w:tcW w:w="1260" w:type="dxa"/>
            <w:vAlign w:val="center"/>
          </w:tcPr>
          <w:p w14:paraId="5B325A67"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w:t>
            </w:r>
          </w:p>
        </w:tc>
        <w:tc>
          <w:tcPr>
            <w:tcW w:w="1321" w:type="dxa"/>
            <w:vAlign w:val="center"/>
          </w:tcPr>
          <w:p w14:paraId="5B325A68"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w:t>
            </w:r>
          </w:p>
        </w:tc>
      </w:tr>
      <w:tr w:rsidR="00504AC6" w:rsidRPr="00D3289D" w14:paraId="5B325A6E" w14:textId="77777777" w:rsidTr="00D06BDD">
        <w:tc>
          <w:tcPr>
            <w:tcW w:w="6869" w:type="dxa"/>
            <w:gridSpan w:val="3"/>
            <w:vAlign w:val="center"/>
          </w:tcPr>
          <w:p w14:paraId="5B325A6A" w14:textId="77777777" w:rsidR="00504AC6" w:rsidRPr="00D3289D" w:rsidRDefault="00504AC6" w:rsidP="00BE01D6">
            <w:pPr>
              <w:keepNext/>
              <w:widowControl/>
              <w:spacing w:before="40" w:after="40"/>
              <w:ind w:left="43" w:right="43"/>
              <w:rPr>
                <w:rFonts w:ascii="Times New Roman" w:hAnsi="Times New Roman"/>
                <w:sz w:val="24"/>
              </w:rPr>
            </w:pPr>
            <w:r w:rsidRPr="00D3289D">
              <w:rPr>
                <w:rFonts w:ascii="Times New Roman" w:hAnsi="Times New Roman"/>
                <w:b/>
                <w:sz w:val="24"/>
              </w:rPr>
              <w:t xml:space="preserve">Total </w:t>
            </w:r>
            <w:r w:rsidR="003E6A33">
              <w:rPr>
                <w:rFonts w:ascii="Times New Roman" w:hAnsi="Times New Roman"/>
                <w:b/>
                <w:sz w:val="24"/>
              </w:rPr>
              <w:t xml:space="preserve">Personnel </w:t>
            </w:r>
            <w:r w:rsidRPr="00D3289D">
              <w:rPr>
                <w:rFonts w:ascii="Times New Roman" w:hAnsi="Times New Roman"/>
                <w:b/>
                <w:sz w:val="24"/>
              </w:rPr>
              <w:t>Costs</w:t>
            </w:r>
            <w:r w:rsidR="003E6A33">
              <w:rPr>
                <w:rFonts w:ascii="Times New Roman" w:hAnsi="Times New Roman"/>
                <w:b/>
                <w:sz w:val="24"/>
              </w:rPr>
              <w:t>:  A1 + A2</w:t>
            </w:r>
            <w:r w:rsidRPr="00D3289D">
              <w:rPr>
                <w:rFonts w:ascii="Times New Roman" w:hAnsi="Times New Roman"/>
                <w:sz w:val="24"/>
              </w:rPr>
              <w:t xml:space="preserve"> </w:t>
            </w:r>
            <w:r>
              <w:rPr>
                <w:rFonts w:ascii="Times New Roman" w:hAnsi="Times New Roman"/>
                <w:sz w:val="24"/>
              </w:rPr>
              <w:t xml:space="preserve"> </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6a</w:t>
            </w:r>
            <w:r>
              <w:rPr>
                <w:rFonts w:ascii="Times New Roman" w:hAnsi="Times New Roman"/>
                <w:sz w:val="20"/>
              </w:rPr>
              <w:t>.</w:t>
            </w:r>
            <w:r w:rsidRPr="00D3289D">
              <w:rPr>
                <w:rFonts w:ascii="Times New Roman" w:hAnsi="Times New Roman"/>
                <w:sz w:val="20"/>
              </w:rPr>
              <w:t xml:space="preserve"> Personnel)</w:t>
            </w:r>
          </w:p>
        </w:tc>
        <w:tc>
          <w:tcPr>
            <w:tcW w:w="1350" w:type="dxa"/>
            <w:vAlign w:val="center"/>
          </w:tcPr>
          <w:p w14:paraId="5B325A6B" w14:textId="77777777" w:rsidR="00504AC6" w:rsidRPr="003E6A33" w:rsidRDefault="00504AC6" w:rsidP="00BE01D6">
            <w:pPr>
              <w:keepNext/>
              <w:widowControl/>
              <w:spacing w:before="40" w:after="40"/>
              <w:ind w:left="43" w:right="43"/>
              <w:rPr>
                <w:rFonts w:ascii="Times New Roman" w:hAnsi="Times New Roman"/>
                <w:b/>
              </w:rPr>
            </w:pPr>
            <w:r w:rsidRPr="003E6A33">
              <w:rPr>
                <w:rFonts w:ascii="Times New Roman" w:hAnsi="Times New Roman"/>
                <w:b/>
              </w:rPr>
              <w:t>$</w:t>
            </w:r>
          </w:p>
        </w:tc>
        <w:tc>
          <w:tcPr>
            <w:tcW w:w="1260" w:type="dxa"/>
            <w:vAlign w:val="center"/>
          </w:tcPr>
          <w:p w14:paraId="5B325A6C" w14:textId="77777777" w:rsidR="00504AC6" w:rsidRPr="003E6A33" w:rsidRDefault="00504AC6" w:rsidP="00BE01D6">
            <w:pPr>
              <w:keepNext/>
              <w:widowControl/>
              <w:spacing w:before="40" w:after="40"/>
              <w:ind w:left="43" w:right="43"/>
              <w:rPr>
                <w:rFonts w:ascii="Times New Roman" w:hAnsi="Times New Roman"/>
                <w:b/>
              </w:rPr>
            </w:pPr>
            <w:r w:rsidRPr="003E6A33">
              <w:rPr>
                <w:rFonts w:ascii="Times New Roman" w:hAnsi="Times New Roman"/>
                <w:b/>
              </w:rPr>
              <w:t>$</w:t>
            </w:r>
          </w:p>
        </w:tc>
        <w:tc>
          <w:tcPr>
            <w:tcW w:w="1321" w:type="dxa"/>
            <w:vAlign w:val="center"/>
          </w:tcPr>
          <w:p w14:paraId="5B325A6D" w14:textId="77777777" w:rsidR="00504AC6" w:rsidRPr="003E6A33" w:rsidRDefault="00504AC6" w:rsidP="00BE01D6">
            <w:pPr>
              <w:keepNext/>
              <w:widowControl/>
              <w:spacing w:before="40" w:after="40"/>
              <w:ind w:left="43" w:right="43"/>
              <w:rPr>
                <w:rFonts w:ascii="Times New Roman" w:hAnsi="Times New Roman"/>
                <w:b/>
              </w:rPr>
            </w:pPr>
            <w:r w:rsidRPr="003E6A33">
              <w:rPr>
                <w:rFonts w:ascii="Times New Roman" w:hAnsi="Times New Roman"/>
                <w:b/>
              </w:rPr>
              <w:t>$</w:t>
            </w:r>
          </w:p>
        </w:tc>
      </w:tr>
      <w:tr w:rsidR="00504AC6" w:rsidRPr="00D3289D" w14:paraId="5B325A73" w14:textId="77777777" w:rsidTr="00D06BDD">
        <w:tc>
          <w:tcPr>
            <w:tcW w:w="10800" w:type="dxa"/>
            <w:gridSpan w:val="6"/>
            <w:vAlign w:val="center"/>
          </w:tcPr>
          <w:p w14:paraId="5B325A6F" w14:textId="77777777" w:rsidR="00504AC6" w:rsidRPr="00D3289D" w:rsidRDefault="00504AC6" w:rsidP="00BE01D6">
            <w:pPr>
              <w:widowControl/>
              <w:ind w:left="36" w:right="36"/>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A70" w14:textId="77777777" w:rsidR="00504AC6" w:rsidRPr="00D3289D" w:rsidRDefault="00504AC6" w:rsidP="00BE01D6">
            <w:pPr>
              <w:widowControl/>
              <w:ind w:left="36" w:right="36"/>
              <w:rPr>
                <w:rFonts w:ascii="Times New Roman" w:hAnsi="Times New Roman"/>
              </w:rPr>
            </w:pPr>
          </w:p>
          <w:p w14:paraId="5B325A71" w14:textId="77777777" w:rsidR="00504AC6" w:rsidRPr="00D3289D" w:rsidRDefault="00504AC6" w:rsidP="00BE01D6">
            <w:pPr>
              <w:widowControl/>
              <w:ind w:left="36" w:right="36"/>
              <w:rPr>
                <w:rFonts w:ascii="Times New Roman" w:hAnsi="Times New Roman"/>
              </w:rPr>
            </w:pPr>
          </w:p>
          <w:p w14:paraId="5B325A72" w14:textId="77777777" w:rsidR="00504AC6" w:rsidRPr="00D3289D" w:rsidRDefault="00504AC6" w:rsidP="00BE01D6">
            <w:pPr>
              <w:widowControl/>
              <w:ind w:left="36" w:right="36"/>
              <w:rPr>
                <w:rFonts w:ascii="Times New Roman" w:hAnsi="Times New Roman"/>
              </w:rPr>
            </w:pPr>
          </w:p>
        </w:tc>
      </w:tr>
    </w:tbl>
    <w:p w14:paraId="5B325A74" w14:textId="77777777" w:rsidR="00504AC6" w:rsidRPr="00D3289D"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349"/>
        <w:gridCol w:w="1440"/>
        <w:gridCol w:w="1080"/>
        <w:gridCol w:w="1350"/>
        <w:gridCol w:w="1290"/>
        <w:gridCol w:w="1291"/>
      </w:tblGrid>
      <w:tr w:rsidR="00504AC6" w:rsidRPr="00D3289D" w14:paraId="5B325A77" w14:textId="77777777" w:rsidTr="00D06BDD">
        <w:tc>
          <w:tcPr>
            <w:tcW w:w="10800" w:type="dxa"/>
            <w:gridSpan w:val="6"/>
            <w:shd w:val="pct10" w:color="auto" w:fill="auto"/>
          </w:tcPr>
          <w:p w14:paraId="5B325A75" w14:textId="77777777" w:rsidR="00504AC6" w:rsidRPr="00D3289D" w:rsidRDefault="00504AC6" w:rsidP="00BE01D6">
            <w:pPr>
              <w:keepNext/>
              <w:widowControl/>
              <w:tabs>
                <w:tab w:val="left" w:pos="355"/>
              </w:tabs>
              <w:spacing w:after="40"/>
              <w:ind w:right="43"/>
              <w:rPr>
                <w:rFonts w:ascii="Times New Roman" w:hAnsi="Times New Roman"/>
                <w:b/>
                <w:sz w:val="24"/>
              </w:rPr>
            </w:pPr>
            <w:r w:rsidRPr="00D3289D">
              <w:rPr>
                <w:rFonts w:ascii="Times New Roman" w:hAnsi="Times New Roman"/>
                <w:b/>
                <w:sz w:val="24"/>
              </w:rPr>
              <w:t>B)</w:t>
            </w:r>
            <w:r>
              <w:rPr>
                <w:rFonts w:ascii="Times New Roman" w:hAnsi="Times New Roman"/>
                <w:b/>
                <w:sz w:val="24"/>
              </w:rPr>
              <w:tab/>
              <w:t xml:space="preserve">EMPLOYEE </w:t>
            </w:r>
            <w:r w:rsidRPr="00D3289D">
              <w:rPr>
                <w:rFonts w:ascii="Times New Roman" w:hAnsi="Times New Roman"/>
                <w:b/>
                <w:sz w:val="24"/>
              </w:rPr>
              <w:t>FRINGE BENEFITS</w:t>
            </w:r>
          </w:p>
          <w:p w14:paraId="5B325A76" w14:textId="77777777" w:rsidR="00504AC6" w:rsidRPr="00D3289D" w:rsidRDefault="00504AC6" w:rsidP="00BE01D6">
            <w:pPr>
              <w:keepNext/>
              <w:widowControl/>
              <w:tabs>
                <w:tab w:val="left" w:pos="355"/>
              </w:tabs>
              <w:ind w:left="360" w:right="36"/>
              <w:rPr>
                <w:rFonts w:ascii="Times New Roman" w:hAnsi="Times New Roman"/>
              </w:rPr>
            </w:pPr>
            <w:r>
              <w:rPr>
                <w:rFonts w:ascii="Times New Roman" w:hAnsi="Times New Roman"/>
                <w:sz w:val="20"/>
              </w:rPr>
              <w:t>Budgeted c</w:t>
            </w:r>
            <w:r w:rsidRPr="00D3289D">
              <w:rPr>
                <w:rFonts w:ascii="Times New Roman" w:hAnsi="Times New Roman"/>
                <w:sz w:val="20"/>
              </w:rPr>
              <w:t xml:space="preserve">ost of fringe benefits paid to recipient </w:t>
            </w:r>
            <w:r>
              <w:rPr>
                <w:rFonts w:ascii="Times New Roman" w:hAnsi="Times New Roman"/>
                <w:sz w:val="20"/>
              </w:rPr>
              <w:t xml:space="preserve">employees </w:t>
            </w:r>
            <w:r w:rsidRPr="00D3289D">
              <w:rPr>
                <w:rFonts w:ascii="Times New Roman" w:hAnsi="Times New Roman"/>
                <w:sz w:val="20"/>
              </w:rPr>
              <w:t>working on the agreement.  Fringe Benefits may include such items as, FICA, Health Insurance, Workers’ Compensation, Vacation, etc.  List each employee or position and their respective rate.</w:t>
            </w:r>
          </w:p>
        </w:tc>
      </w:tr>
      <w:tr w:rsidR="00504AC6" w:rsidRPr="00D3289D" w14:paraId="5B325A82" w14:textId="77777777" w:rsidTr="00D06BDD">
        <w:tc>
          <w:tcPr>
            <w:tcW w:w="4349" w:type="dxa"/>
            <w:vAlign w:val="center"/>
          </w:tcPr>
          <w:p w14:paraId="5B325A78" w14:textId="77777777" w:rsidR="00504AC6" w:rsidRPr="00AE5DF4" w:rsidRDefault="00504AC6" w:rsidP="00BE01D6">
            <w:pPr>
              <w:keepNext/>
              <w:widowControl/>
              <w:ind w:left="36" w:right="36"/>
              <w:jc w:val="center"/>
              <w:rPr>
                <w:rFonts w:ascii="Times New Roman" w:hAnsi="Times New Roman"/>
                <w:b/>
                <w:color w:val="808080" w:themeColor="background1" w:themeShade="80"/>
                <w:sz w:val="18"/>
                <w:szCs w:val="18"/>
              </w:rPr>
            </w:pPr>
            <w:r w:rsidRPr="00AE5DF4">
              <w:rPr>
                <w:rFonts w:ascii="Times New Roman" w:hAnsi="Times New Roman"/>
                <w:b/>
                <w:sz w:val="18"/>
                <w:szCs w:val="18"/>
              </w:rPr>
              <w:t>Name &amp; Title/Position</w:t>
            </w:r>
            <w:r w:rsidRPr="00AE5DF4">
              <w:rPr>
                <w:rFonts w:ascii="Times New Roman" w:hAnsi="Times New Roman"/>
                <w:b/>
                <w:noProof/>
                <w:sz w:val="18"/>
                <w:szCs w:val="18"/>
              </w:rPr>
              <w:t xml:space="preserve"> </w:t>
            </w:r>
          </w:p>
        </w:tc>
        <w:tc>
          <w:tcPr>
            <w:tcW w:w="1440" w:type="dxa"/>
            <w:vAlign w:val="center"/>
          </w:tcPr>
          <w:p w14:paraId="5B325A79" w14:textId="77777777" w:rsidR="00504AC6" w:rsidRPr="00AE5DF4" w:rsidRDefault="00504AC6" w:rsidP="00BE01D6">
            <w:pPr>
              <w:keepNext/>
              <w:widowControl/>
              <w:ind w:left="43" w:right="43"/>
              <w:jc w:val="center"/>
              <w:rPr>
                <w:rFonts w:ascii="Times New Roman" w:hAnsi="Times New Roman"/>
                <w:b/>
                <w:sz w:val="18"/>
                <w:szCs w:val="18"/>
              </w:rPr>
            </w:pPr>
            <w:r w:rsidRPr="00AE5DF4">
              <w:rPr>
                <w:rFonts w:ascii="Times New Roman" w:hAnsi="Times New Roman"/>
                <w:b/>
                <w:sz w:val="18"/>
                <w:szCs w:val="18"/>
              </w:rPr>
              <w:t>Salary or Wage</w:t>
            </w:r>
          </w:p>
          <w:p w14:paraId="5B325A7A" w14:textId="77777777" w:rsidR="00504AC6" w:rsidRPr="00AE5DF4" w:rsidRDefault="00504AC6" w:rsidP="00BE01D6">
            <w:pPr>
              <w:keepNext/>
              <w:widowControl/>
              <w:ind w:left="43" w:right="43"/>
              <w:jc w:val="center"/>
              <w:rPr>
                <w:rFonts w:ascii="Times New Roman" w:hAnsi="Times New Roman"/>
                <w:sz w:val="18"/>
                <w:szCs w:val="18"/>
              </w:rPr>
            </w:pPr>
            <w:r w:rsidRPr="00AE5DF4">
              <w:rPr>
                <w:rFonts w:ascii="Times New Roman" w:hAnsi="Times New Roman"/>
                <w:sz w:val="16"/>
                <w:szCs w:val="18"/>
              </w:rPr>
              <w:t>(Budgeted from Section A above)</w:t>
            </w:r>
          </w:p>
        </w:tc>
        <w:tc>
          <w:tcPr>
            <w:tcW w:w="1080" w:type="dxa"/>
            <w:vAlign w:val="center"/>
          </w:tcPr>
          <w:p w14:paraId="5B325A7B"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Fringe Benefit Rate (%)</w:t>
            </w:r>
          </w:p>
        </w:tc>
        <w:tc>
          <w:tcPr>
            <w:tcW w:w="1350" w:type="dxa"/>
            <w:vAlign w:val="center"/>
          </w:tcPr>
          <w:p w14:paraId="5B325A7C"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A7D" w14:textId="77777777" w:rsidR="00504AC6" w:rsidRPr="00AE5DF4" w:rsidRDefault="00504AC6" w:rsidP="00BE01D6">
            <w:pPr>
              <w:keepNext/>
              <w:widowControl/>
              <w:ind w:left="36" w:right="36"/>
              <w:jc w:val="center"/>
              <w:rPr>
                <w:rFonts w:ascii="Times New Roman" w:hAnsi="Times New Roman"/>
                <w:b/>
                <w:sz w:val="18"/>
                <w:szCs w:val="18"/>
              </w:rPr>
            </w:pPr>
            <w:r w:rsidRPr="003F275C">
              <w:rPr>
                <w:rFonts w:ascii="Times New Roman" w:hAnsi="Times New Roman"/>
                <w:sz w:val="18"/>
              </w:rPr>
              <w:t>(if applicable)</w:t>
            </w:r>
          </w:p>
        </w:tc>
        <w:tc>
          <w:tcPr>
            <w:tcW w:w="1290" w:type="dxa"/>
            <w:vAlign w:val="center"/>
          </w:tcPr>
          <w:p w14:paraId="5B325A7E"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BLM</w:t>
            </w:r>
          </w:p>
          <w:p w14:paraId="5B325A7F" w14:textId="77777777" w:rsidR="00504AC6" w:rsidRPr="00AE5DF4" w:rsidRDefault="00504AC6" w:rsidP="00BE01D6">
            <w:pPr>
              <w:keepNext/>
              <w:widowControl/>
              <w:ind w:left="36" w:right="36"/>
              <w:jc w:val="center"/>
              <w:rPr>
                <w:rFonts w:ascii="Arial Narrow" w:hAnsi="Arial Narrow"/>
                <w:b/>
                <w:i/>
                <w:sz w:val="18"/>
                <w:szCs w:val="18"/>
              </w:rPr>
            </w:pPr>
            <w:r w:rsidRPr="00AE5DF4">
              <w:rPr>
                <w:rFonts w:ascii="Times New Roman" w:hAnsi="Times New Roman"/>
                <w:b/>
                <w:sz w:val="18"/>
                <w:szCs w:val="18"/>
              </w:rPr>
              <w:t>Funds</w:t>
            </w:r>
          </w:p>
        </w:tc>
        <w:tc>
          <w:tcPr>
            <w:tcW w:w="1291" w:type="dxa"/>
            <w:vAlign w:val="center"/>
          </w:tcPr>
          <w:p w14:paraId="5B325A80" w14:textId="77777777" w:rsidR="00504AC6" w:rsidRPr="00AE5DF4" w:rsidRDefault="00504AC6" w:rsidP="00BE01D6">
            <w:pPr>
              <w:keepNext/>
              <w:widowControl/>
              <w:spacing w:before="40" w:after="40"/>
              <w:ind w:left="43" w:right="43"/>
              <w:jc w:val="center"/>
              <w:rPr>
                <w:rFonts w:ascii="Times New Roman" w:hAnsi="Times New Roman"/>
                <w:b/>
                <w:sz w:val="18"/>
                <w:szCs w:val="18"/>
              </w:rPr>
            </w:pPr>
            <w:r w:rsidRPr="00AE5DF4">
              <w:rPr>
                <w:rFonts w:ascii="Times New Roman" w:hAnsi="Times New Roman"/>
                <w:b/>
                <w:sz w:val="18"/>
                <w:szCs w:val="18"/>
              </w:rPr>
              <w:t>Total</w:t>
            </w:r>
          </w:p>
          <w:p w14:paraId="5B325A81" w14:textId="77777777" w:rsidR="00504AC6" w:rsidRPr="00AE5DF4" w:rsidRDefault="00504AC6" w:rsidP="00BE01D6">
            <w:pPr>
              <w:keepNext/>
              <w:widowControl/>
              <w:spacing w:before="40" w:after="40"/>
              <w:ind w:left="43" w:right="43"/>
              <w:jc w:val="center"/>
              <w:rPr>
                <w:rFonts w:ascii="Times New Roman" w:hAnsi="Times New Roman"/>
                <w:b/>
                <w:sz w:val="18"/>
                <w:szCs w:val="18"/>
              </w:rPr>
            </w:pPr>
            <w:r>
              <w:rPr>
                <w:rFonts w:ascii="Times New Roman" w:hAnsi="Times New Roman"/>
                <w:b/>
                <w:sz w:val="18"/>
                <w:szCs w:val="18"/>
              </w:rPr>
              <w:t>F</w:t>
            </w:r>
            <w:r w:rsidRPr="00AE5DF4">
              <w:rPr>
                <w:rFonts w:ascii="Times New Roman" w:hAnsi="Times New Roman"/>
                <w:b/>
                <w:sz w:val="18"/>
                <w:szCs w:val="18"/>
              </w:rPr>
              <w:t>unding</w:t>
            </w:r>
          </w:p>
        </w:tc>
      </w:tr>
      <w:tr w:rsidR="00504AC6" w:rsidRPr="00D3289D" w14:paraId="5B325A89" w14:textId="77777777" w:rsidTr="00D06BDD">
        <w:tc>
          <w:tcPr>
            <w:tcW w:w="4349" w:type="dxa"/>
            <w:vAlign w:val="center"/>
          </w:tcPr>
          <w:p w14:paraId="5B325A83"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84"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85"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86"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87"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88"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90" w14:textId="77777777" w:rsidTr="00D06BDD">
        <w:tc>
          <w:tcPr>
            <w:tcW w:w="4349" w:type="dxa"/>
            <w:vAlign w:val="center"/>
          </w:tcPr>
          <w:p w14:paraId="5B325A8A"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8B"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8C"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8D"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8E"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8F"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97" w14:textId="77777777" w:rsidTr="00D06BDD">
        <w:tc>
          <w:tcPr>
            <w:tcW w:w="4349" w:type="dxa"/>
            <w:vAlign w:val="center"/>
          </w:tcPr>
          <w:p w14:paraId="5B325A91"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92"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93"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94"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95"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96"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9E" w14:textId="77777777" w:rsidTr="00D06BDD">
        <w:tc>
          <w:tcPr>
            <w:tcW w:w="4349" w:type="dxa"/>
            <w:vAlign w:val="center"/>
          </w:tcPr>
          <w:p w14:paraId="5B325A98"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99"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9A"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9B"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9C"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9D"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A5" w14:textId="77777777" w:rsidTr="00D06BDD">
        <w:tc>
          <w:tcPr>
            <w:tcW w:w="4349" w:type="dxa"/>
            <w:vAlign w:val="center"/>
          </w:tcPr>
          <w:p w14:paraId="5B325A9F"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A0"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A1"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A2"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A3"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A4"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AC" w14:textId="77777777" w:rsidTr="00D06BDD">
        <w:tc>
          <w:tcPr>
            <w:tcW w:w="4349" w:type="dxa"/>
            <w:vAlign w:val="center"/>
          </w:tcPr>
          <w:p w14:paraId="5B325AA6"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A7"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A8"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A9"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AA"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AB"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B3" w14:textId="77777777" w:rsidTr="00D06BDD">
        <w:tc>
          <w:tcPr>
            <w:tcW w:w="4349" w:type="dxa"/>
            <w:vAlign w:val="center"/>
          </w:tcPr>
          <w:p w14:paraId="5B325AAD"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AE"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AF"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B0"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B1"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B2"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BA" w14:textId="77777777" w:rsidTr="00D06BDD">
        <w:tc>
          <w:tcPr>
            <w:tcW w:w="4349" w:type="dxa"/>
            <w:vAlign w:val="center"/>
          </w:tcPr>
          <w:p w14:paraId="5B325AB4"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B5"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B6"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B7"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B8"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B9"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C1" w14:textId="77777777" w:rsidTr="00D06BDD">
        <w:tc>
          <w:tcPr>
            <w:tcW w:w="4349" w:type="dxa"/>
            <w:vAlign w:val="center"/>
          </w:tcPr>
          <w:p w14:paraId="5B325ABB"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BC"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BD"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BE"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BF"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C0"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C8" w14:textId="77777777" w:rsidTr="00D06BDD">
        <w:tc>
          <w:tcPr>
            <w:tcW w:w="4349" w:type="dxa"/>
            <w:vAlign w:val="center"/>
          </w:tcPr>
          <w:p w14:paraId="5B325AC2" w14:textId="77777777" w:rsidR="00504AC6" w:rsidRPr="00D3289D" w:rsidRDefault="00504AC6" w:rsidP="00BE01D6">
            <w:pPr>
              <w:keepNext/>
              <w:widowControl/>
              <w:ind w:left="43" w:right="43"/>
              <w:rPr>
                <w:rFonts w:ascii="Times New Roman" w:hAnsi="Times New Roman"/>
                <w:color w:val="808080" w:themeColor="background1" w:themeShade="80"/>
              </w:rPr>
            </w:pPr>
          </w:p>
        </w:tc>
        <w:tc>
          <w:tcPr>
            <w:tcW w:w="1440" w:type="dxa"/>
            <w:vAlign w:val="center"/>
          </w:tcPr>
          <w:p w14:paraId="5B325AC3" w14:textId="77777777" w:rsidR="00504AC6" w:rsidRPr="00D3289D" w:rsidRDefault="00504AC6" w:rsidP="00BE01D6">
            <w:pPr>
              <w:keepNext/>
              <w:widowControl/>
              <w:ind w:left="43" w:right="43"/>
              <w:jc w:val="center"/>
              <w:rPr>
                <w:rFonts w:ascii="Times New Roman" w:hAnsi="Times New Roman"/>
                <w:color w:val="808080" w:themeColor="background1" w:themeShade="80"/>
              </w:rPr>
            </w:pPr>
          </w:p>
        </w:tc>
        <w:tc>
          <w:tcPr>
            <w:tcW w:w="1080" w:type="dxa"/>
            <w:vAlign w:val="center"/>
          </w:tcPr>
          <w:p w14:paraId="5B325AC4" w14:textId="77777777" w:rsidR="00504AC6" w:rsidRPr="00D3289D" w:rsidRDefault="00504AC6" w:rsidP="00BE01D6">
            <w:pPr>
              <w:keepNext/>
              <w:widowControl/>
              <w:ind w:left="43" w:right="43"/>
              <w:jc w:val="center"/>
              <w:rPr>
                <w:rFonts w:ascii="Times New Roman" w:hAnsi="Times New Roman"/>
                <w:color w:val="808080" w:themeColor="background1" w:themeShade="80"/>
              </w:rPr>
            </w:pPr>
          </w:p>
        </w:tc>
        <w:tc>
          <w:tcPr>
            <w:tcW w:w="1350" w:type="dxa"/>
            <w:vAlign w:val="center"/>
          </w:tcPr>
          <w:p w14:paraId="5B325AC5" w14:textId="77777777" w:rsidR="00504AC6" w:rsidRPr="00D3289D" w:rsidRDefault="00504AC6" w:rsidP="00BE01D6">
            <w:pPr>
              <w:keepNext/>
              <w:widowControl/>
              <w:ind w:left="43" w:right="43"/>
              <w:jc w:val="right"/>
              <w:rPr>
                <w:rFonts w:ascii="Times New Roman" w:hAnsi="Times New Roman"/>
                <w:color w:val="808080" w:themeColor="background1" w:themeShade="80"/>
              </w:rPr>
            </w:pPr>
          </w:p>
        </w:tc>
        <w:tc>
          <w:tcPr>
            <w:tcW w:w="1290" w:type="dxa"/>
            <w:vAlign w:val="center"/>
          </w:tcPr>
          <w:p w14:paraId="5B325AC6"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C7" w14:textId="77777777" w:rsidR="00504AC6" w:rsidRPr="00A16DC7" w:rsidRDefault="00504AC6" w:rsidP="00BE01D6">
            <w:pPr>
              <w:keepNext/>
              <w:widowControl/>
              <w:ind w:left="43" w:right="43"/>
              <w:jc w:val="right"/>
              <w:rPr>
                <w:rFonts w:ascii="Times New Roman" w:hAnsi="Times New Roman"/>
              </w:rPr>
            </w:pPr>
          </w:p>
        </w:tc>
      </w:tr>
      <w:tr w:rsidR="00504AC6" w:rsidRPr="00AC083B" w14:paraId="5B325ACF" w14:textId="77777777" w:rsidTr="00D06BDD">
        <w:tc>
          <w:tcPr>
            <w:tcW w:w="4349" w:type="dxa"/>
            <w:vAlign w:val="center"/>
          </w:tcPr>
          <w:p w14:paraId="5B325AC9" w14:textId="77777777" w:rsidR="00504AC6" w:rsidRPr="00BB77D2" w:rsidRDefault="00504AC6" w:rsidP="00BE01D6">
            <w:pPr>
              <w:keepNext/>
              <w:widowControl/>
              <w:ind w:left="43" w:right="43"/>
              <w:rPr>
                <w:rFonts w:ascii="Arial Narrow" w:hAnsi="Arial Narrow"/>
                <w:i/>
                <w:color w:val="808080" w:themeColor="background1" w:themeShade="80"/>
                <w:sz w:val="20"/>
                <w:szCs w:val="20"/>
              </w:rPr>
            </w:pPr>
            <w:r w:rsidRPr="00BB77D2">
              <w:rPr>
                <w:rFonts w:ascii="Arial Narrow" w:hAnsi="Arial Narrow"/>
                <w:b/>
                <w:i/>
                <w:sz w:val="20"/>
                <w:szCs w:val="20"/>
              </w:rPr>
              <w:t xml:space="preserve">Example:  </w:t>
            </w:r>
            <w:r w:rsidRPr="00BB77D2">
              <w:rPr>
                <w:rFonts w:ascii="Arial Narrow" w:hAnsi="Arial Narrow"/>
                <w:i/>
                <w:color w:val="808080" w:themeColor="background1" w:themeShade="80"/>
                <w:sz w:val="20"/>
                <w:szCs w:val="20"/>
              </w:rPr>
              <w:t>J</w:t>
            </w:r>
            <w:r>
              <w:rPr>
                <w:rFonts w:ascii="Arial Narrow" w:hAnsi="Arial Narrow"/>
                <w:i/>
                <w:color w:val="808080" w:themeColor="background1" w:themeShade="80"/>
                <w:sz w:val="20"/>
                <w:szCs w:val="20"/>
              </w:rPr>
              <w:t xml:space="preserve">ames </w:t>
            </w:r>
            <w:r w:rsidRPr="00BB77D2">
              <w:rPr>
                <w:rFonts w:ascii="Arial Narrow" w:hAnsi="Arial Narrow"/>
                <w:i/>
                <w:color w:val="808080" w:themeColor="background1" w:themeShade="80"/>
                <w:sz w:val="20"/>
                <w:szCs w:val="20"/>
              </w:rPr>
              <w:t>Smith, Executive Director</w:t>
            </w:r>
          </w:p>
        </w:tc>
        <w:tc>
          <w:tcPr>
            <w:tcW w:w="1440" w:type="dxa"/>
            <w:vAlign w:val="center"/>
          </w:tcPr>
          <w:p w14:paraId="5B325ACA" w14:textId="77777777" w:rsidR="00504AC6" w:rsidRPr="00BB77D2" w:rsidRDefault="00504AC6" w:rsidP="00BE01D6">
            <w:pPr>
              <w:keepNext/>
              <w:widowControl/>
              <w:ind w:left="43" w:right="43"/>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$20,000.00</w:t>
            </w:r>
          </w:p>
        </w:tc>
        <w:tc>
          <w:tcPr>
            <w:tcW w:w="1080" w:type="dxa"/>
            <w:vAlign w:val="center"/>
          </w:tcPr>
          <w:p w14:paraId="5B325ACB" w14:textId="77777777" w:rsidR="00504AC6" w:rsidRPr="00BB77D2" w:rsidRDefault="00504AC6" w:rsidP="00BE01D6">
            <w:pPr>
              <w:keepNext/>
              <w:widowControl/>
              <w:ind w:left="43" w:right="43"/>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30%</w:t>
            </w:r>
          </w:p>
        </w:tc>
        <w:tc>
          <w:tcPr>
            <w:tcW w:w="1350" w:type="dxa"/>
            <w:vAlign w:val="center"/>
          </w:tcPr>
          <w:p w14:paraId="5B325ACC" w14:textId="77777777" w:rsidR="00504AC6" w:rsidRPr="00AE5DF4" w:rsidRDefault="00504AC6" w:rsidP="00BE01D6">
            <w:pPr>
              <w:keepNext/>
              <w:widowControl/>
              <w:ind w:left="43" w:right="43"/>
              <w:jc w:val="right"/>
              <w:rPr>
                <w:rFonts w:ascii="Arial Narrow" w:hAnsi="Arial Narrow"/>
                <w:i/>
                <w:color w:val="808080" w:themeColor="background1" w:themeShade="80"/>
                <w:sz w:val="20"/>
                <w:szCs w:val="20"/>
              </w:rPr>
            </w:pPr>
            <w:r w:rsidRPr="00AE5DF4">
              <w:rPr>
                <w:rFonts w:ascii="Arial Narrow" w:hAnsi="Arial Narrow"/>
                <w:i/>
                <w:color w:val="808080" w:themeColor="background1" w:themeShade="80"/>
                <w:sz w:val="20"/>
                <w:szCs w:val="20"/>
              </w:rPr>
              <w:t>$0.00</w:t>
            </w:r>
          </w:p>
        </w:tc>
        <w:tc>
          <w:tcPr>
            <w:tcW w:w="1290" w:type="dxa"/>
            <w:vAlign w:val="center"/>
          </w:tcPr>
          <w:p w14:paraId="5B325ACD" w14:textId="77777777" w:rsidR="00504AC6" w:rsidRPr="00AE5DF4" w:rsidRDefault="00504AC6" w:rsidP="00BE01D6">
            <w:pPr>
              <w:keepNext/>
              <w:widowControl/>
              <w:ind w:left="43" w:right="43"/>
              <w:jc w:val="right"/>
              <w:rPr>
                <w:rFonts w:ascii="Arial Narrow" w:hAnsi="Arial Narrow"/>
                <w:i/>
                <w:color w:val="808080" w:themeColor="background1" w:themeShade="80"/>
                <w:sz w:val="20"/>
                <w:szCs w:val="20"/>
              </w:rPr>
            </w:pPr>
            <w:r w:rsidRPr="00AE5DF4">
              <w:rPr>
                <w:rFonts w:ascii="Arial Narrow" w:hAnsi="Arial Narrow"/>
                <w:i/>
                <w:color w:val="808080" w:themeColor="background1" w:themeShade="80"/>
                <w:sz w:val="20"/>
                <w:szCs w:val="20"/>
              </w:rPr>
              <w:t>$6,000.00</w:t>
            </w:r>
          </w:p>
        </w:tc>
        <w:tc>
          <w:tcPr>
            <w:tcW w:w="1291" w:type="dxa"/>
            <w:vAlign w:val="center"/>
          </w:tcPr>
          <w:p w14:paraId="5B325ACE" w14:textId="77777777" w:rsidR="00504AC6" w:rsidRPr="00AE5DF4" w:rsidRDefault="00504AC6" w:rsidP="00BE01D6">
            <w:pPr>
              <w:keepNext/>
              <w:widowControl/>
              <w:ind w:left="43" w:right="43"/>
              <w:jc w:val="right"/>
              <w:rPr>
                <w:rFonts w:ascii="Arial Narrow" w:hAnsi="Arial Narrow"/>
                <w:i/>
                <w:color w:val="808080" w:themeColor="background1" w:themeShade="80"/>
                <w:sz w:val="20"/>
                <w:szCs w:val="20"/>
              </w:rPr>
            </w:pPr>
            <w:r w:rsidRPr="00AE5DF4">
              <w:rPr>
                <w:rFonts w:ascii="Arial Narrow" w:hAnsi="Arial Narrow"/>
                <w:i/>
                <w:color w:val="808080" w:themeColor="background1" w:themeShade="80"/>
                <w:sz w:val="20"/>
                <w:szCs w:val="20"/>
              </w:rPr>
              <w:t>$6,000.00</w:t>
            </w:r>
          </w:p>
        </w:tc>
      </w:tr>
      <w:tr w:rsidR="00504AC6" w:rsidRPr="00D3289D" w14:paraId="5B325AD4" w14:textId="77777777" w:rsidTr="00D06BDD">
        <w:tc>
          <w:tcPr>
            <w:tcW w:w="6869" w:type="dxa"/>
            <w:gridSpan w:val="3"/>
            <w:vAlign w:val="center"/>
          </w:tcPr>
          <w:p w14:paraId="5B325AD0" w14:textId="77777777" w:rsidR="00504AC6" w:rsidRPr="00D3289D" w:rsidRDefault="00504AC6" w:rsidP="00BE01D6">
            <w:pPr>
              <w:keepNext/>
              <w:widowControl/>
              <w:spacing w:before="40" w:after="40"/>
              <w:ind w:left="43" w:right="43"/>
              <w:rPr>
                <w:rFonts w:ascii="Times New Roman" w:hAnsi="Times New Roman"/>
                <w:sz w:val="24"/>
              </w:rPr>
            </w:pPr>
            <w:r w:rsidRPr="00D3289D">
              <w:rPr>
                <w:rFonts w:ascii="Times New Roman" w:hAnsi="Times New Roman"/>
                <w:b/>
                <w:sz w:val="24"/>
              </w:rPr>
              <w:t>Total Fringe Benefit</w:t>
            </w:r>
            <w:r>
              <w:rPr>
                <w:rFonts w:ascii="Times New Roman" w:hAnsi="Times New Roman"/>
                <w:b/>
                <w:sz w:val="24"/>
              </w:rPr>
              <w:t xml:space="preserve"> Cost</w:t>
            </w:r>
            <w:r w:rsidRPr="00D3289D">
              <w:rPr>
                <w:rFonts w:ascii="Times New Roman" w:hAnsi="Times New Roman"/>
                <w:b/>
                <w:sz w:val="24"/>
              </w:rPr>
              <w:t>s</w:t>
            </w:r>
            <w:r>
              <w:rPr>
                <w:rFonts w:ascii="Times New Roman" w:hAnsi="Times New Roman"/>
                <w:b/>
                <w:sz w:val="24"/>
              </w:rPr>
              <w:t xml:space="preserve">  </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Pr>
                <w:rFonts w:ascii="Times New Roman" w:hAnsi="Times New Roman"/>
                <w:sz w:val="20"/>
              </w:rPr>
              <w:t>b</w:t>
            </w:r>
            <w:r w:rsidRPr="00D3289D">
              <w:rPr>
                <w:rFonts w:ascii="Times New Roman" w:hAnsi="Times New Roman"/>
                <w:sz w:val="20"/>
              </w:rPr>
              <w:t xml:space="preserve">. </w:t>
            </w:r>
            <w:r>
              <w:rPr>
                <w:rFonts w:ascii="Times New Roman" w:hAnsi="Times New Roman"/>
                <w:sz w:val="20"/>
              </w:rPr>
              <w:t>Fringe Benefits)</w:t>
            </w:r>
          </w:p>
        </w:tc>
        <w:tc>
          <w:tcPr>
            <w:tcW w:w="1350" w:type="dxa"/>
            <w:vAlign w:val="center"/>
          </w:tcPr>
          <w:p w14:paraId="5B325AD1" w14:textId="77777777" w:rsidR="00504AC6" w:rsidRPr="00AE5DF4" w:rsidRDefault="00504AC6" w:rsidP="00BE01D6">
            <w:pPr>
              <w:keepNext/>
              <w:widowControl/>
              <w:spacing w:before="40" w:after="40"/>
              <w:ind w:left="43" w:right="43"/>
              <w:rPr>
                <w:rFonts w:ascii="Times New Roman" w:hAnsi="Times New Roman"/>
              </w:rPr>
            </w:pPr>
            <w:r w:rsidRPr="00AE5DF4">
              <w:rPr>
                <w:rFonts w:ascii="Times New Roman" w:hAnsi="Times New Roman"/>
              </w:rPr>
              <w:t>$</w:t>
            </w:r>
          </w:p>
        </w:tc>
        <w:tc>
          <w:tcPr>
            <w:tcW w:w="1290" w:type="dxa"/>
            <w:vAlign w:val="center"/>
          </w:tcPr>
          <w:p w14:paraId="5B325AD2" w14:textId="77777777" w:rsidR="00504AC6" w:rsidRPr="00AE5DF4" w:rsidRDefault="00504AC6" w:rsidP="00BE01D6">
            <w:pPr>
              <w:keepNext/>
              <w:widowControl/>
              <w:spacing w:before="40" w:after="40"/>
              <w:ind w:left="43" w:right="43"/>
              <w:rPr>
                <w:rFonts w:ascii="Times New Roman" w:hAnsi="Times New Roman"/>
              </w:rPr>
            </w:pPr>
            <w:r w:rsidRPr="00AE5DF4">
              <w:rPr>
                <w:rFonts w:ascii="Times New Roman" w:hAnsi="Times New Roman"/>
              </w:rPr>
              <w:t>$</w:t>
            </w:r>
          </w:p>
        </w:tc>
        <w:tc>
          <w:tcPr>
            <w:tcW w:w="1291" w:type="dxa"/>
            <w:vAlign w:val="center"/>
          </w:tcPr>
          <w:p w14:paraId="5B325AD3" w14:textId="77777777" w:rsidR="00504AC6" w:rsidRPr="00AE5DF4" w:rsidRDefault="00504AC6" w:rsidP="00BE01D6">
            <w:pPr>
              <w:keepNext/>
              <w:widowControl/>
              <w:spacing w:before="40" w:after="40"/>
              <w:ind w:left="43" w:right="43"/>
              <w:rPr>
                <w:rFonts w:ascii="Times New Roman" w:hAnsi="Times New Roman"/>
              </w:rPr>
            </w:pPr>
            <w:r w:rsidRPr="00AE5DF4">
              <w:rPr>
                <w:rFonts w:ascii="Times New Roman" w:hAnsi="Times New Roman"/>
              </w:rPr>
              <w:t>$</w:t>
            </w:r>
          </w:p>
        </w:tc>
      </w:tr>
      <w:tr w:rsidR="00504AC6" w:rsidRPr="00D3289D" w14:paraId="5B325AD9" w14:textId="77777777" w:rsidTr="00D06BDD">
        <w:tc>
          <w:tcPr>
            <w:tcW w:w="10800" w:type="dxa"/>
            <w:gridSpan w:val="6"/>
            <w:vAlign w:val="center"/>
          </w:tcPr>
          <w:p w14:paraId="5B325AD5" w14:textId="77777777" w:rsidR="00504AC6" w:rsidRPr="00D3289D" w:rsidRDefault="00504AC6"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AD6" w14:textId="77777777" w:rsidR="00504AC6" w:rsidRPr="00D3289D" w:rsidRDefault="00504AC6" w:rsidP="00BE01D6">
            <w:pPr>
              <w:widowControl/>
              <w:ind w:left="43" w:right="43"/>
              <w:rPr>
                <w:rFonts w:ascii="Times New Roman" w:hAnsi="Times New Roman"/>
              </w:rPr>
            </w:pPr>
          </w:p>
          <w:p w14:paraId="5B325AD7" w14:textId="77777777" w:rsidR="00504AC6" w:rsidRPr="00D3289D" w:rsidRDefault="00504AC6" w:rsidP="00BE01D6">
            <w:pPr>
              <w:widowControl/>
              <w:ind w:left="43" w:right="43"/>
              <w:rPr>
                <w:rFonts w:ascii="Times New Roman" w:hAnsi="Times New Roman"/>
              </w:rPr>
            </w:pPr>
          </w:p>
          <w:p w14:paraId="5B325AD8" w14:textId="77777777" w:rsidR="00504AC6" w:rsidRPr="00D3289D" w:rsidRDefault="00504AC6" w:rsidP="00BE01D6">
            <w:pPr>
              <w:widowControl/>
              <w:ind w:left="36" w:right="36"/>
              <w:rPr>
                <w:rFonts w:ascii="Times New Roman" w:hAnsi="Times New Roman"/>
              </w:rPr>
            </w:pPr>
          </w:p>
        </w:tc>
      </w:tr>
    </w:tbl>
    <w:p w14:paraId="5B325ADA" w14:textId="77777777" w:rsidR="00504AC6" w:rsidRPr="00D3289D" w:rsidRDefault="00504AC6" w:rsidP="00BE01D6">
      <w:pPr>
        <w:widowControl/>
      </w:pPr>
    </w:p>
    <w:p w14:paraId="5B325ADB" w14:textId="77777777" w:rsidR="00504AC6" w:rsidRPr="00D3289D" w:rsidRDefault="00504AC6" w:rsidP="00BE01D6">
      <w:pPr>
        <w:widowControl/>
      </w:pPr>
    </w:p>
    <w:tbl>
      <w:tblPr>
        <w:tblStyle w:val="TableGrid"/>
        <w:tblW w:w="10829" w:type="dxa"/>
        <w:tblLayout w:type="fixed"/>
        <w:tblCellMar>
          <w:top w:w="29" w:type="dxa"/>
          <w:left w:w="29" w:type="dxa"/>
          <w:bottom w:w="29" w:type="dxa"/>
          <w:right w:w="29" w:type="dxa"/>
        </w:tblCellMar>
        <w:tblLook w:val="04A0" w:firstRow="1" w:lastRow="0" w:firstColumn="1" w:lastColumn="0" w:noHBand="0" w:noVBand="1"/>
      </w:tblPr>
      <w:tblGrid>
        <w:gridCol w:w="761"/>
        <w:gridCol w:w="3678"/>
        <w:gridCol w:w="90"/>
        <w:gridCol w:w="630"/>
        <w:gridCol w:w="90"/>
        <w:gridCol w:w="630"/>
        <w:gridCol w:w="90"/>
        <w:gridCol w:w="990"/>
        <w:gridCol w:w="1260"/>
        <w:gridCol w:w="1260"/>
        <w:gridCol w:w="81"/>
        <w:gridCol w:w="1269"/>
      </w:tblGrid>
      <w:tr w:rsidR="00504AC6" w:rsidRPr="00D3289D" w14:paraId="5B325AE0" w14:textId="77777777" w:rsidTr="00D06BDD">
        <w:trPr>
          <w:cantSplit/>
        </w:trPr>
        <w:tc>
          <w:tcPr>
            <w:tcW w:w="10829" w:type="dxa"/>
            <w:gridSpan w:val="12"/>
            <w:shd w:val="clear" w:color="auto" w:fill="D9D9D9" w:themeFill="background1" w:themeFillShade="D9"/>
          </w:tcPr>
          <w:p w14:paraId="5B325ADC" w14:textId="77777777" w:rsidR="003E6A33" w:rsidRPr="00D3289D" w:rsidRDefault="003E6A33" w:rsidP="00BE01D6">
            <w:pPr>
              <w:keepNext/>
              <w:widowControl/>
              <w:tabs>
                <w:tab w:val="left" w:pos="362"/>
              </w:tabs>
              <w:spacing w:after="40"/>
              <w:ind w:right="43"/>
              <w:rPr>
                <w:rFonts w:ascii="Times New Roman" w:hAnsi="Times New Roman"/>
                <w:b/>
                <w:sz w:val="24"/>
              </w:rPr>
            </w:pPr>
            <w:r w:rsidRPr="00D3289D">
              <w:rPr>
                <w:rFonts w:ascii="Times New Roman" w:hAnsi="Times New Roman"/>
                <w:b/>
                <w:sz w:val="24"/>
              </w:rPr>
              <w:lastRenderedPageBreak/>
              <w:t>C)</w:t>
            </w:r>
            <w:r w:rsidRPr="00D3289D">
              <w:rPr>
                <w:rFonts w:ascii="Times New Roman" w:hAnsi="Times New Roman"/>
                <w:b/>
                <w:sz w:val="24"/>
              </w:rPr>
              <w:tab/>
              <w:t>TRAVEL COSTS</w:t>
            </w:r>
          </w:p>
          <w:p w14:paraId="5B325ADD" w14:textId="77777777" w:rsidR="003E6A33" w:rsidRPr="00D3289D" w:rsidRDefault="003E6A33" w:rsidP="00BE01D6">
            <w:pPr>
              <w:keepNext/>
              <w:widowControl/>
              <w:tabs>
                <w:tab w:val="left" w:pos="362"/>
              </w:tabs>
              <w:ind w:left="360" w:right="43"/>
              <w:rPr>
                <w:rFonts w:ascii="Times New Roman" w:hAnsi="Times New Roman"/>
                <w:b/>
                <w:u w:val="single"/>
              </w:rPr>
            </w:pPr>
            <w:r>
              <w:rPr>
                <w:rFonts w:ascii="Times New Roman" w:hAnsi="Times New Roman"/>
                <w:b/>
              </w:rPr>
              <w:t>C</w:t>
            </w:r>
            <w:r w:rsidRPr="00E96557">
              <w:rPr>
                <w:rFonts w:ascii="Times New Roman" w:hAnsi="Times New Roman"/>
                <w:b/>
              </w:rPr>
              <w:t>1)</w:t>
            </w:r>
            <w:r>
              <w:rPr>
                <w:rFonts w:ascii="Times New Roman" w:hAnsi="Times New Roman"/>
                <w:b/>
              </w:rPr>
              <w:t xml:space="preserve"> </w:t>
            </w:r>
            <w:r w:rsidRPr="00E96557">
              <w:rPr>
                <w:rFonts w:ascii="Times New Roman" w:hAnsi="Times New Roman"/>
                <w:b/>
              </w:rPr>
              <w:t xml:space="preserve"> </w:t>
            </w:r>
            <w:r w:rsidRPr="00D3289D">
              <w:rPr>
                <w:rFonts w:ascii="Times New Roman" w:hAnsi="Times New Roman"/>
                <w:b/>
                <w:u w:val="single"/>
              </w:rPr>
              <w:t>Lodging &amp; Per Diem</w:t>
            </w:r>
            <w:r w:rsidRPr="00BB77D2">
              <w:rPr>
                <w:rFonts w:ascii="Times New Roman" w:hAnsi="Times New Roman"/>
                <w:b/>
              </w:rPr>
              <w:t xml:space="preserve"> Reimbursement</w:t>
            </w:r>
          </w:p>
          <w:p w14:paraId="5B325ADE" w14:textId="77777777" w:rsidR="003E6A33" w:rsidRPr="00D3289D" w:rsidRDefault="003E6A33" w:rsidP="00BE01D6">
            <w:pPr>
              <w:keepNext/>
              <w:widowControl/>
              <w:tabs>
                <w:tab w:val="left" w:pos="362"/>
              </w:tabs>
              <w:ind w:left="360" w:right="36"/>
              <w:rPr>
                <w:rFonts w:ascii="Times New Roman" w:hAnsi="Times New Roman"/>
                <w:sz w:val="20"/>
              </w:rPr>
            </w:pPr>
            <w:r>
              <w:rPr>
                <w:rFonts w:ascii="Times New Roman" w:hAnsi="Times New Roman"/>
                <w:sz w:val="20"/>
              </w:rPr>
              <w:t xml:space="preserve">Budgeted cost of </w:t>
            </w:r>
            <w:r w:rsidRPr="00D3289D">
              <w:rPr>
                <w:rFonts w:ascii="Times New Roman" w:hAnsi="Times New Roman"/>
                <w:sz w:val="20"/>
              </w:rPr>
              <w:t xml:space="preserve">lodging and per diem necessary to carry out agreement activities.  Explain </w:t>
            </w:r>
            <w:r>
              <w:rPr>
                <w:rFonts w:ascii="Times New Roman" w:hAnsi="Times New Roman"/>
                <w:sz w:val="20"/>
              </w:rPr>
              <w:t xml:space="preserve">the details and </w:t>
            </w:r>
            <w:r w:rsidRPr="00D3289D">
              <w:rPr>
                <w:rFonts w:ascii="Times New Roman" w:hAnsi="Times New Roman"/>
                <w:sz w:val="20"/>
              </w:rPr>
              <w:t xml:space="preserve">purpose of the travel in the Narrative </w:t>
            </w:r>
            <w:r>
              <w:rPr>
                <w:rFonts w:ascii="Times New Roman" w:hAnsi="Times New Roman"/>
                <w:sz w:val="20"/>
              </w:rPr>
              <w:t>b</w:t>
            </w:r>
            <w:r w:rsidRPr="00D3289D">
              <w:rPr>
                <w:rFonts w:ascii="Times New Roman" w:hAnsi="Times New Roman"/>
                <w:sz w:val="20"/>
              </w:rPr>
              <w:t>ox below.</w:t>
            </w:r>
          </w:p>
          <w:p w14:paraId="5B325ADF" w14:textId="77777777" w:rsidR="00504AC6" w:rsidRPr="00D3289D" w:rsidRDefault="003E6A33" w:rsidP="00BE01D6">
            <w:pPr>
              <w:keepNext/>
              <w:widowControl/>
              <w:tabs>
                <w:tab w:val="left" w:pos="362"/>
              </w:tabs>
              <w:ind w:left="360" w:right="36"/>
              <w:rPr>
                <w:rFonts w:ascii="Times New Roman" w:hAnsi="Times New Roman"/>
              </w:rPr>
            </w:pPr>
            <w:r w:rsidRPr="00D3289D">
              <w:rPr>
                <w:rFonts w:ascii="Times New Roman" w:hAnsi="Times New Roman"/>
                <w:b/>
                <w:sz w:val="20"/>
                <w:u w:val="single"/>
              </w:rPr>
              <w:t>Note</w:t>
            </w:r>
            <w:r w:rsidRPr="00D3289D">
              <w:rPr>
                <w:rFonts w:ascii="Times New Roman" w:hAnsi="Times New Roman"/>
                <w:b/>
                <w:sz w:val="20"/>
              </w:rPr>
              <w:t>:</w:t>
            </w:r>
            <w:r w:rsidRPr="00D3289D">
              <w:rPr>
                <w:rFonts w:ascii="Times New Roman" w:hAnsi="Times New Roman"/>
                <w:sz w:val="20"/>
              </w:rPr>
              <w:t xml:space="preserve">  If your organization has no written travel policies, reimbursement for travel costs may not exceed Federal Government per diem rates.  Current Federal rates may be found online at:  </w:t>
            </w:r>
            <w:hyperlink r:id="rId58" w:history="1">
              <w:r w:rsidRPr="00D3289D">
                <w:rPr>
                  <w:rStyle w:val="Hyperlink"/>
                  <w:rFonts w:ascii="Times New Roman" w:hAnsi="Times New Roman"/>
                  <w:sz w:val="20"/>
                </w:rPr>
                <w:t>http://www.gsa.gov/portal/category/21287</w:t>
              </w:r>
            </w:hyperlink>
            <w:r w:rsidRPr="00D3289D">
              <w:rPr>
                <w:rFonts w:ascii="Times New Roman" w:hAnsi="Times New Roman"/>
                <w:sz w:val="20"/>
              </w:rPr>
              <w:t>.</w:t>
            </w:r>
          </w:p>
        </w:tc>
      </w:tr>
      <w:tr w:rsidR="00504AC6" w:rsidRPr="00D3289D" w14:paraId="5B325AEB" w14:textId="77777777" w:rsidTr="00D06BDD">
        <w:trPr>
          <w:cantSplit/>
        </w:trPr>
        <w:tc>
          <w:tcPr>
            <w:tcW w:w="4439" w:type="dxa"/>
            <w:gridSpan w:val="2"/>
            <w:vAlign w:val="center"/>
          </w:tcPr>
          <w:p w14:paraId="5B325AE1"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Proposed Travel</w:t>
            </w:r>
          </w:p>
        </w:tc>
        <w:tc>
          <w:tcPr>
            <w:tcW w:w="720" w:type="dxa"/>
            <w:gridSpan w:val="2"/>
            <w:vAlign w:val="center"/>
          </w:tcPr>
          <w:p w14:paraId="5B325AE2"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No. of People</w:t>
            </w:r>
          </w:p>
        </w:tc>
        <w:tc>
          <w:tcPr>
            <w:tcW w:w="720" w:type="dxa"/>
            <w:gridSpan w:val="2"/>
            <w:vAlign w:val="center"/>
          </w:tcPr>
          <w:p w14:paraId="5B325AE3"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No. of Days</w:t>
            </w:r>
          </w:p>
        </w:tc>
        <w:tc>
          <w:tcPr>
            <w:tcW w:w="1080" w:type="dxa"/>
            <w:gridSpan w:val="2"/>
            <w:vAlign w:val="center"/>
          </w:tcPr>
          <w:p w14:paraId="5B325AE4" w14:textId="77777777" w:rsidR="00504AC6" w:rsidRPr="00D3289D" w:rsidRDefault="00504AC6" w:rsidP="00BE01D6">
            <w:pPr>
              <w:keepNext/>
              <w:widowControl/>
              <w:ind w:left="36" w:right="36"/>
              <w:jc w:val="center"/>
              <w:rPr>
                <w:rFonts w:ascii="Times New Roman" w:hAnsi="Times New Roman"/>
                <w:sz w:val="18"/>
              </w:rPr>
            </w:pPr>
            <w:r w:rsidRPr="00D3289D">
              <w:rPr>
                <w:rFonts w:ascii="Times New Roman" w:hAnsi="Times New Roman"/>
                <w:b/>
                <w:sz w:val="18"/>
              </w:rPr>
              <w:t>Cost Per Person</w:t>
            </w:r>
            <w:r>
              <w:rPr>
                <w:rFonts w:ascii="Times New Roman" w:hAnsi="Times New Roman"/>
                <w:b/>
                <w:sz w:val="18"/>
              </w:rPr>
              <w:t xml:space="preserve"> Per </w:t>
            </w:r>
            <w:r w:rsidRPr="00D3289D">
              <w:rPr>
                <w:rFonts w:ascii="Times New Roman" w:hAnsi="Times New Roman"/>
                <w:b/>
                <w:sz w:val="18"/>
              </w:rPr>
              <w:t>Day</w:t>
            </w:r>
          </w:p>
        </w:tc>
        <w:tc>
          <w:tcPr>
            <w:tcW w:w="1260" w:type="dxa"/>
            <w:vAlign w:val="center"/>
          </w:tcPr>
          <w:p w14:paraId="5B325AE5"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AE6" w14:textId="77777777" w:rsidR="00504AC6" w:rsidRPr="00D3289D" w:rsidRDefault="00504AC6" w:rsidP="00BE01D6">
            <w:pPr>
              <w:keepNext/>
              <w:widowControl/>
              <w:ind w:left="36" w:right="36"/>
              <w:jc w:val="center"/>
              <w:rPr>
                <w:rFonts w:ascii="Times New Roman" w:hAnsi="Times New Roman"/>
                <w:b/>
                <w:sz w:val="18"/>
              </w:rPr>
            </w:pPr>
            <w:r w:rsidRPr="003F275C">
              <w:rPr>
                <w:rFonts w:ascii="Times New Roman" w:hAnsi="Times New Roman"/>
                <w:sz w:val="18"/>
              </w:rPr>
              <w:t>(if applicable)</w:t>
            </w:r>
          </w:p>
        </w:tc>
        <w:tc>
          <w:tcPr>
            <w:tcW w:w="1341" w:type="dxa"/>
            <w:gridSpan w:val="2"/>
            <w:vAlign w:val="center"/>
          </w:tcPr>
          <w:p w14:paraId="5B325AE7" w14:textId="77777777" w:rsidR="00504AC6"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BLM</w:t>
            </w:r>
          </w:p>
          <w:p w14:paraId="5B325AE8"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Funds</w:t>
            </w:r>
          </w:p>
        </w:tc>
        <w:tc>
          <w:tcPr>
            <w:tcW w:w="1269" w:type="dxa"/>
            <w:vAlign w:val="center"/>
          </w:tcPr>
          <w:p w14:paraId="5B325AE9" w14:textId="77777777" w:rsidR="00504AC6" w:rsidRDefault="00504AC6" w:rsidP="00BE01D6">
            <w:pPr>
              <w:keepNext/>
              <w:widowControl/>
              <w:ind w:left="36" w:right="36"/>
              <w:jc w:val="center"/>
              <w:rPr>
                <w:rFonts w:ascii="Times New Roman" w:hAnsi="Times New Roman"/>
                <w:b/>
                <w:sz w:val="18"/>
              </w:rPr>
            </w:pPr>
            <w:r>
              <w:rPr>
                <w:rFonts w:ascii="Times New Roman" w:hAnsi="Times New Roman"/>
                <w:b/>
                <w:sz w:val="18"/>
              </w:rPr>
              <w:t>Total</w:t>
            </w:r>
          </w:p>
          <w:p w14:paraId="5B325AEA" w14:textId="77777777" w:rsidR="00504AC6" w:rsidRPr="00D3289D" w:rsidRDefault="00504AC6" w:rsidP="00BE01D6">
            <w:pPr>
              <w:keepNext/>
              <w:widowControl/>
              <w:ind w:left="36" w:right="36"/>
              <w:jc w:val="center"/>
              <w:rPr>
                <w:rFonts w:ascii="Times New Roman" w:hAnsi="Times New Roman"/>
                <w:b/>
                <w:sz w:val="18"/>
              </w:rPr>
            </w:pPr>
            <w:r>
              <w:rPr>
                <w:rFonts w:ascii="Times New Roman" w:hAnsi="Times New Roman"/>
                <w:b/>
                <w:sz w:val="18"/>
              </w:rPr>
              <w:t>Funding</w:t>
            </w:r>
          </w:p>
        </w:tc>
      </w:tr>
      <w:tr w:rsidR="00504AC6" w:rsidRPr="00D3289D" w14:paraId="5B325AF6" w14:textId="77777777" w:rsidTr="00D06BDD">
        <w:trPr>
          <w:cantSplit/>
          <w:trHeight w:val="578"/>
        </w:trPr>
        <w:tc>
          <w:tcPr>
            <w:tcW w:w="761" w:type="dxa"/>
            <w:vAlign w:val="center"/>
          </w:tcPr>
          <w:p w14:paraId="5B325AEC"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AED"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AEE" w14:textId="77777777" w:rsidR="00504AC6" w:rsidRPr="00D3289D" w:rsidRDefault="00504AC6" w:rsidP="00BE01D6">
            <w:pPr>
              <w:keepNext/>
              <w:widowControl/>
              <w:ind w:left="43" w:right="43"/>
              <w:rPr>
                <w:rFonts w:ascii="Times New Roman" w:hAnsi="Times New Roman"/>
              </w:rPr>
            </w:pPr>
          </w:p>
          <w:p w14:paraId="5B325AEF" w14:textId="77777777" w:rsidR="00504AC6" w:rsidRPr="00D3289D" w:rsidRDefault="00504AC6" w:rsidP="00BE01D6">
            <w:pPr>
              <w:keepNext/>
              <w:widowControl/>
              <w:ind w:left="43" w:right="43"/>
              <w:rPr>
                <w:rFonts w:ascii="Times New Roman" w:hAnsi="Times New Roman"/>
              </w:rPr>
            </w:pPr>
          </w:p>
        </w:tc>
        <w:tc>
          <w:tcPr>
            <w:tcW w:w="720" w:type="dxa"/>
            <w:gridSpan w:val="2"/>
            <w:vAlign w:val="center"/>
          </w:tcPr>
          <w:p w14:paraId="5B325AF0" w14:textId="77777777" w:rsidR="00504AC6" w:rsidRPr="00D3289D" w:rsidRDefault="00504AC6" w:rsidP="00BE01D6">
            <w:pPr>
              <w:keepNext/>
              <w:widowControl/>
              <w:ind w:left="36" w:right="36"/>
              <w:jc w:val="center"/>
              <w:rPr>
                <w:rFonts w:ascii="Times New Roman" w:hAnsi="Times New Roman"/>
              </w:rPr>
            </w:pPr>
          </w:p>
        </w:tc>
        <w:tc>
          <w:tcPr>
            <w:tcW w:w="720" w:type="dxa"/>
            <w:gridSpan w:val="2"/>
            <w:vAlign w:val="center"/>
          </w:tcPr>
          <w:p w14:paraId="5B325AF1" w14:textId="77777777" w:rsidR="00504AC6" w:rsidRPr="00D3289D" w:rsidRDefault="00504AC6" w:rsidP="00BE01D6">
            <w:pPr>
              <w:keepNext/>
              <w:widowControl/>
              <w:ind w:left="36" w:right="36"/>
              <w:jc w:val="center"/>
              <w:rPr>
                <w:rFonts w:ascii="Times New Roman" w:hAnsi="Times New Roman"/>
              </w:rPr>
            </w:pPr>
          </w:p>
        </w:tc>
        <w:tc>
          <w:tcPr>
            <w:tcW w:w="1080" w:type="dxa"/>
            <w:gridSpan w:val="2"/>
            <w:vAlign w:val="center"/>
          </w:tcPr>
          <w:p w14:paraId="5B325AF2" w14:textId="77777777" w:rsidR="00504AC6" w:rsidRPr="00D3289D" w:rsidRDefault="00504AC6" w:rsidP="00BE01D6">
            <w:pPr>
              <w:keepNext/>
              <w:widowControl/>
              <w:ind w:left="36" w:right="36"/>
              <w:jc w:val="center"/>
              <w:rPr>
                <w:rFonts w:ascii="Times New Roman" w:hAnsi="Times New Roman"/>
              </w:rPr>
            </w:pPr>
          </w:p>
        </w:tc>
        <w:tc>
          <w:tcPr>
            <w:tcW w:w="1260" w:type="dxa"/>
            <w:vAlign w:val="center"/>
          </w:tcPr>
          <w:p w14:paraId="5B325AF3" w14:textId="77777777" w:rsidR="00504AC6" w:rsidRPr="00D3289D" w:rsidRDefault="00504AC6" w:rsidP="00BE01D6">
            <w:pPr>
              <w:keepNext/>
              <w:widowControl/>
              <w:ind w:left="36" w:right="36"/>
              <w:jc w:val="right"/>
              <w:rPr>
                <w:rFonts w:ascii="Times New Roman" w:hAnsi="Times New Roman"/>
              </w:rPr>
            </w:pPr>
          </w:p>
        </w:tc>
        <w:tc>
          <w:tcPr>
            <w:tcW w:w="1341" w:type="dxa"/>
            <w:gridSpan w:val="2"/>
            <w:vAlign w:val="center"/>
          </w:tcPr>
          <w:p w14:paraId="5B325AF4" w14:textId="77777777" w:rsidR="00504AC6" w:rsidRPr="00D3289D" w:rsidRDefault="00504AC6" w:rsidP="00BE01D6">
            <w:pPr>
              <w:keepNext/>
              <w:widowControl/>
              <w:ind w:left="36" w:right="36"/>
              <w:jc w:val="right"/>
              <w:rPr>
                <w:rFonts w:ascii="Times New Roman" w:hAnsi="Times New Roman"/>
              </w:rPr>
            </w:pPr>
          </w:p>
        </w:tc>
        <w:tc>
          <w:tcPr>
            <w:tcW w:w="1269" w:type="dxa"/>
            <w:vAlign w:val="center"/>
          </w:tcPr>
          <w:p w14:paraId="5B325AF5" w14:textId="77777777" w:rsidR="00504AC6" w:rsidRPr="00D3289D" w:rsidRDefault="00504AC6" w:rsidP="00BE01D6">
            <w:pPr>
              <w:keepNext/>
              <w:widowControl/>
              <w:ind w:left="36" w:right="36"/>
              <w:jc w:val="right"/>
              <w:rPr>
                <w:rFonts w:ascii="Times New Roman" w:hAnsi="Times New Roman"/>
              </w:rPr>
            </w:pPr>
          </w:p>
        </w:tc>
      </w:tr>
      <w:tr w:rsidR="00504AC6" w:rsidRPr="00D3289D" w14:paraId="5B325B01" w14:textId="77777777" w:rsidTr="00D06BDD">
        <w:trPr>
          <w:cantSplit/>
          <w:trHeight w:val="533"/>
        </w:trPr>
        <w:tc>
          <w:tcPr>
            <w:tcW w:w="761" w:type="dxa"/>
            <w:vAlign w:val="center"/>
          </w:tcPr>
          <w:p w14:paraId="5B325AF7"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AF8"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AF9" w14:textId="77777777" w:rsidR="00504AC6" w:rsidRPr="00D3289D" w:rsidRDefault="00504AC6" w:rsidP="00BE01D6">
            <w:pPr>
              <w:keepNext/>
              <w:widowControl/>
              <w:ind w:left="43" w:right="43"/>
              <w:rPr>
                <w:rFonts w:ascii="Times New Roman" w:hAnsi="Times New Roman"/>
              </w:rPr>
            </w:pPr>
          </w:p>
          <w:p w14:paraId="5B325AFA" w14:textId="77777777" w:rsidR="00504AC6" w:rsidRPr="00D3289D" w:rsidRDefault="00504AC6" w:rsidP="00BE01D6">
            <w:pPr>
              <w:keepNext/>
              <w:widowControl/>
              <w:ind w:left="43" w:right="43"/>
              <w:rPr>
                <w:rFonts w:ascii="Times New Roman" w:hAnsi="Times New Roman"/>
              </w:rPr>
            </w:pPr>
          </w:p>
        </w:tc>
        <w:tc>
          <w:tcPr>
            <w:tcW w:w="720" w:type="dxa"/>
            <w:gridSpan w:val="2"/>
            <w:vAlign w:val="center"/>
          </w:tcPr>
          <w:p w14:paraId="5B325AFB" w14:textId="77777777" w:rsidR="00504AC6" w:rsidRPr="00D3289D" w:rsidRDefault="00504AC6" w:rsidP="00BE01D6">
            <w:pPr>
              <w:keepNext/>
              <w:widowControl/>
              <w:ind w:left="36" w:right="36"/>
              <w:jc w:val="center"/>
              <w:rPr>
                <w:rFonts w:ascii="Times New Roman" w:hAnsi="Times New Roman"/>
              </w:rPr>
            </w:pPr>
          </w:p>
        </w:tc>
        <w:tc>
          <w:tcPr>
            <w:tcW w:w="720" w:type="dxa"/>
            <w:gridSpan w:val="2"/>
            <w:vAlign w:val="center"/>
          </w:tcPr>
          <w:p w14:paraId="5B325AFC" w14:textId="77777777" w:rsidR="00504AC6" w:rsidRPr="00D3289D" w:rsidRDefault="00504AC6" w:rsidP="00BE01D6">
            <w:pPr>
              <w:keepNext/>
              <w:widowControl/>
              <w:ind w:left="36" w:right="36"/>
              <w:jc w:val="center"/>
              <w:rPr>
                <w:rFonts w:ascii="Times New Roman" w:hAnsi="Times New Roman"/>
              </w:rPr>
            </w:pPr>
          </w:p>
        </w:tc>
        <w:tc>
          <w:tcPr>
            <w:tcW w:w="1080" w:type="dxa"/>
            <w:gridSpan w:val="2"/>
            <w:vAlign w:val="center"/>
          </w:tcPr>
          <w:p w14:paraId="5B325AFD" w14:textId="77777777" w:rsidR="00504AC6" w:rsidRPr="00D3289D" w:rsidRDefault="00504AC6" w:rsidP="00BE01D6">
            <w:pPr>
              <w:keepNext/>
              <w:widowControl/>
              <w:ind w:left="36" w:right="36"/>
              <w:jc w:val="center"/>
              <w:rPr>
                <w:rFonts w:ascii="Times New Roman" w:hAnsi="Times New Roman"/>
              </w:rPr>
            </w:pPr>
          </w:p>
        </w:tc>
        <w:tc>
          <w:tcPr>
            <w:tcW w:w="1260" w:type="dxa"/>
            <w:vAlign w:val="center"/>
          </w:tcPr>
          <w:p w14:paraId="5B325AFE" w14:textId="77777777" w:rsidR="00504AC6" w:rsidRPr="00D3289D" w:rsidRDefault="00504AC6" w:rsidP="00BE01D6">
            <w:pPr>
              <w:keepNext/>
              <w:widowControl/>
              <w:ind w:left="36" w:right="36"/>
              <w:jc w:val="right"/>
              <w:rPr>
                <w:rFonts w:ascii="Times New Roman" w:hAnsi="Times New Roman"/>
              </w:rPr>
            </w:pPr>
          </w:p>
        </w:tc>
        <w:tc>
          <w:tcPr>
            <w:tcW w:w="1341" w:type="dxa"/>
            <w:gridSpan w:val="2"/>
            <w:vAlign w:val="center"/>
          </w:tcPr>
          <w:p w14:paraId="5B325AFF" w14:textId="77777777" w:rsidR="00504AC6" w:rsidRPr="00D3289D" w:rsidRDefault="00504AC6" w:rsidP="00BE01D6">
            <w:pPr>
              <w:keepNext/>
              <w:widowControl/>
              <w:ind w:left="36" w:right="36"/>
              <w:jc w:val="right"/>
              <w:rPr>
                <w:rFonts w:ascii="Times New Roman" w:hAnsi="Times New Roman"/>
              </w:rPr>
            </w:pPr>
          </w:p>
        </w:tc>
        <w:tc>
          <w:tcPr>
            <w:tcW w:w="1269" w:type="dxa"/>
            <w:vAlign w:val="center"/>
          </w:tcPr>
          <w:p w14:paraId="5B325B00" w14:textId="77777777" w:rsidR="00504AC6" w:rsidRPr="00D3289D" w:rsidRDefault="00504AC6" w:rsidP="00BE01D6">
            <w:pPr>
              <w:keepNext/>
              <w:widowControl/>
              <w:ind w:left="36" w:right="36"/>
              <w:jc w:val="right"/>
              <w:rPr>
                <w:rFonts w:ascii="Times New Roman" w:hAnsi="Times New Roman"/>
              </w:rPr>
            </w:pPr>
          </w:p>
        </w:tc>
      </w:tr>
      <w:tr w:rsidR="00504AC6" w:rsidRPr="00D3289D" w14:paraId="5B325B0C" w14:textId="77777777" w:rsidTr="00D06BDD">
        <w:trPr>
          <w:cantSplit/>
          <w:trHeight w:val="407"/>
        </w:trPr>
        <w:tc>
          <w:tcPr>
            <w:tcW w:w="761" w:type="dxa"/>
            <w:vAlign w:val="center"/>
          </w:tcPr>
          <w:p w14:paraId="5B325B02"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03"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B04" w14:textId="77777777" w:rsidR="00504AC6" w:rsidRPr="00D3289D" w:rsidRDefault="00504AC6" w:rsidP="00BE01D6">
            <w:pPr>
              <w:keepNext/>
              <w:widowControl/>
              <w:ind w:left="43" w:right="43"/>
              <w:rPr>
                <w:rFonts w:ascii="Times New Roman" w:hAnsi="Times New Roman"/>
              </w:rPr>
            </w:pPr>
          </w:p>
          <w:p w14:paraId="5B325B05" w14:textId="77777777" w:rsidR="00504AC6" w:rsidRPr="00D3289D" w:rsidRDefault="00504AC6" w:rsidP="00BE01D6">
            <w:pPr>
              <w:keepNext/>
              <w:widowControl/>
              <w:ind w:left="43" w:right="43"/>
              <w:rPr>
                <w:rFonts w:ascii="Times New Roman" w:hAnsi="Times New Roman"/>
              </w:rPr>
            </w:pPr>
          </w:p>
        </w:tc>
        <w:tc>
          <w:tcPr>
            <w:tcW w:w="720" w:type="dxa"/>
            <w:gridSpan w:val="2"/>
            <w:vAlign w:val="center"/>
          </w:tcPr>
          <w:p w14:paraId="5B325B06" w14:textId="77777777" w:rsidR="00504AC6" w:rsidRPr="00D3289D" w:rsidRDefault="00504AC6" w:rsidP="00BE01D6">
            <w:pPr>
              <w:keepNext/>
              <w:widowControl/>
              <w:ind w:left="36" w:right="36"/>
              <w:jc w:val="center"/>
              <w:rPr>
                <w:rFonts w:ascii="Times New Roman" w:hAnsi="Times New Roman"/>
              </w:rPr>
            </w:pPr>
          </w:p>
        </w:tc>
        <w:tc>
          <w:tcPr>
            <w:tcW w:w="720" w:type="dxa"/>
            <w:gridSpan w:val="2"/>
            <w:vAlign w:val="center"/>
          </w:tcPr>
          <w:p w14:paraId="5B325B07" w14:textId="77777777" w:rsidR="00504AC6" w:rsidRPr="00D3289D" w:rsidRDefault="00504AC6" w:rsidP="00BE01D6">
            <w:pPr>
              <w:keepNext/>
              <w:widowControl/>
              <w:ind w:left="36" w:right="36"/>
              <w:jc w:val="center"/>
              <w:rPr>
                <w:rFonts w:ascii="Times New Roman" w:hAnsi="Times New Roman"/>
              </w:rPr>
            </w:pPr>
          </w:p>
        </w:tc>
        <w:tc>
          <w:tcPr>
            <w:tcW w:w="1080" w:type="dxa"/>
            <w:gridSpan w:val="2"/>
            <w:vAlign w:val="center"/>
          </w:tcPr>
          <w:p w14:paraId="5B325B08" w14:textId="77777777" w:rsidR="00504AC6" w:rsidRPr="00D3289D" w:rsidRDefault="00504AC6" w:rsidP="00BE01D6">
            <w:pPr>
              <w:keepNext/>
              <w:widowControl/>
              <w:ind w:left="36" w:right="36"/>
              <w:jc w:val="center"/>
              <w:rPr>
                <w:rFonts w:ascii="Times New Roman" w:hAnsi="Times New Roman"/>
              </w:rPr>
            </w:pPr>
          </w:p>
        </w:tc>
        <w:tc>
          <w:tcPr>
            <w:tcW w:w="1260" w:type="dxa"/>
            <w:vAlign w:val="center"/>
          </w:tcPr>
          <w:p w14:paraId="5B325B09" w14:textId="77777777" w:rsidR="00504AC6" w:rsidRPr="00D3289D" w:rsidRDefault="00504AC6" w:rsidP="00BE01D6">
            <w:pPr>
              <w:keepNext/>
              <w:widowControl/>
              <w:ind w:left="36" w:right="36"/>
              <w:jc w:val="right"/>
              <w:rPr>
                <w:rFonts w:ascii="Times New Roman" w:hAnsi="Times New Roman"/>
              </w:rPr>
            </w:pPr>
          </w:p>
        </w:tc>
        <w:tc>
          <w:tcPr>
            <w:tcW w:w="1341" w:type="dxa"/>
            <w:gridSpan w:val="2"/>
            <w:vAlign w:val="center"/>
          </w:tcPr>
          <w:p w14:paraId="5B325B0A" w14:textId="77777777" w:rsidR="00504AC6" w:rsidRPr="00D3289D" w:rsidRDefault="00504AC6" w:rsidP="00BE01D6">
            <w:pPr>
              <w:keepNext/>
              <w:widowControl/>
              <w:ind w:left="36" w:right="36"/>
              <w:jc w:val="right"/>
              <w:rPr>
                <w:rFonts w:ascii="Times New Roman" w:hAnsi="Times New Roman"/>
              </w:rPr>
            </w:pPr>
          </w:p>
        </w:tc>
        <w:tc>
          <w:tcPr>
            <w:tcW w:w="1269" w:type="dxa"/>
            <w:vAlign w:val="center"/>
          </w:tcPr>
          <w:p w14:paraId="5B325B0B" w14:textId="77777777" w:rsidR="00504AC6" w:rsidRPr="00D3289D" w:rsidRDefault="00504AC6" w:rsidP="00BE01D6">
            <w:pPr>
              <w:keepNext/>
              <w:widowControl/>
              <w:ind w:left="36" w:right="36"/>
              <w:jc w:val="right"/>
              <w:rPr>
                <w:rFonts w:ascii="Times New Roman" w:hAnsi="Times New Roman"/>
              </w:rPr>
            </w:pPr>
          </w:p>
        </w:tc>
      </w:tr>
      <w:tr w:rsidR="003E6A33" w:rsidRPr="00D3289D" w14:paraId="5B325B17" w14:textId="77777777" w:rsidTr="00D06BDD">
        <w:trPr>
          <w:cantSplit/>
          <w:trHeight w:val="407"/>
        </w:trPr>
        <w:tc>
          <w:tcPr>
            <w:tcW w:w="761" w:type="dxa"/>
            <w:vAlign w:val="center"/>
          </w:tcPr>
          <w:p w14:paraId="5B325B0D"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0E"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B0F" w14:textId="77777777" w:rsidR="003E6A33" w:rsidRPr="00D3289D" w:rsidRDefault="003E6A33" w:rsidP="00BE01D6">
            <w:pPr>
              <w:keepNext/>
              <w:widowControl/>
              <w:ind w:left="43" w:right="43"/>
              <w:rPr>
                <w:rFonts w:ascii="Times New Roman" w:hAnsi="Times New Roman"/>
              </w:rPr>
            </w:pPr>
          </w:p>
          <w:p w14:paraId="5B325B10" w14:textId="77777777" w:rsidR="003E6A33" w:rsidRPr="00D3289D" w:rsidRDefault="003E6A33" w:rsidP="00BE01D6">
            <w:pPr>
              <w:keepNext/>
              <w:widowControl/>
              <w:ind w:left="43" w:right="43"/>
              <w:rPr>
                <w:rFonts w:ascii="Times New Roman" w:hAnsi="Times New Roman"/>
              </w:rPr>
            </w:pPr>
          </w:p>
        </w:tc>
        <w:tc>
          <w:tcPr>
            <w:tcW w:w="720" w:type="dxa"/>
            <w:gridSpan w:val="2"/>
            <w:vAlign w:val="center"/>
          </w:tcPr>
          <w:p w14:paraId="5B325B11"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12" w14:textId="77777777" w:rsidR="003E6A33" w:rsidRPr="00D3289D" w:rsidRDefault="003E6A33" w:rsidP="00BE01D6">
            <w:pPr>
              <w:keepNext/>
              <w:widowControl/>
              <w:ind w:left="36" w:right="36"/>
              <w:jc w:val="center"/>
              <w:rPr>
                <w:rFonts w:ascii="Times New Roman" w:hAnsi="Times New Roman"/>
              </w:rPr>
            </w:pPr>
          </w:p>
        </w:tc>
        <w:tc>
          <w:tcPr>
            <w:tcW w:w="1080" w:type="dxa"/>
            <w:gridSpan w:val="2"/>
            <w:vAlign w:val="center"/>
          </w:tcPr>
          <w:p w14:paraId="5B325B13"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14" w14:textId="77777777" w:rsidR="003E6A33" w:rsidRPr="00D3289D" w:rsidRDefault="003E6A33" w:rsidP="00BE01D6">
            <w:pPr>
              <w:keepNext/>
              <w:widowControl/>
              <w:ind w:left="36" w:right="36"/>
              <w:jc w:val="right"/>
              <w:rPr>
                <w:rFonts w:ascii="Times New Roman" w:hAnsi="Times New Roman"/>
              </w:rPr>
            </w:pPr>
          </w:p>
        </w:tc>
        <w:tc>
          <w:tcPr>
            <w:tcW w:w="1341" w:type="dxa"/>
            <w:gridSpan w:val="2"/>
            <w:vAlign w:val="center"/>
          </w:tcPr>
          <w:p w14:paraId="5B325B15" w14:textId="77777777" w:rsidR="003E6A33" w:rsidRPr="00D3289D" w:rsidRDefault="003E6A33" w:rsidP="00BE01D6">
            <w:pPr>
              <w:keepNext/>
              <w:widowControl/>
              <w:ind w:left="36" w:right="36"/>
              <w:jc w:val="right"/>
              <w:rPr>
                <w:rFonts w:ascii="Times New Roman" w:hAnsi="Times New Roman"/>
              </w:rPr>
            </w:pPr>
          </w:p>
        </w:tc>
        <w:tc>
          <w:tcPr>
            <w:tcW w:w="1269" w:type="dxa"/>
            <w:vAlign w:val="center"/>
          </w:tcPr>
          <w:p w14:paraId="5B325B16" w14:textId="77777777" w:rsidR="003E6A33" w:rsidRPr="00D3289D" w:rsidRDefault="003E6A33" w:rsidP="00BE01D6">
            <w:pPr>
              <w:keepNext/>
              <w:widowControl/>
              <w:ind w:left="36" w:right="36"/>
              <w:jc w:val="right"/>
              <w:rPr>
                <w:rFonts w:ascii="Times New Roman" w:hAnsi="Times New Roman"/>
              </w:rPr>
            </w:pPr>
          </w:p>
        </w:tc>
      </w:tr>
      <w:tr w:rsidR="003E6A33" w:rsidRPr="00D3289D" w14:paraId="5B325B22" w14:textId="77777777" w:rsidTr="00D06BDD">
        <w:trPr>
          <w:cantSplit/>
          <w:trHeight w:val="407"/>
        </w:trPr>
        <w:tc>
          <w:tcPr>
            <w:tcW w:w="761" w:type="dxa"/>
            <w:vAlign w:val="center"/>
          </w:tcPr>
          <w:p w14:paraId="5B325B18"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19"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B1A" w14:textId="77777777" w:rsidR="003E6A33" w:rsidRPr="00D3289D" w:rsidRDefault="003E6A33" w:rsidP="00BE01D6">
            <w:pPr>
              <w:keepNext/>
              <w:widowControl/>
              <w:ind w:left="43" w:right="43"/>
              <w:rPr>
                <w:rFonts w:ascii="Times New Roman" w:hAnsi="Times New Roman"/>
              </w:rPr>
            </w:pPr>
          </w:p>
          <w:p w14:paraId="5B325B1B" w14:textId="77777777" w:rsidR="003E6A33" w:rsidRPr="00D3289D" w:rsidRDefault="003E6A33" w:rsidP="00BE01D6">
            <w:pPr>
              <w:keepNext/>
              <w:widowControl/>
              <w:ind w:left="43" w:right="43"/>
              <w:rPr>
                <w:rFonts w:ascii="Times New Roman" w:hAnsi="Times New Roman"/>
              </w:rPr>
            </w:pPr>
          </w:p>
        </w:tc>
        <w:tc>
          <w:tcPr>
            <w:tcW w:w="720" w:type="dxa"/>
            <w:gridSpan w:val="2"/>
            <w:vAlign w:val="center"/>
          </w:tcPr>
          <w:p w14:paraId="5B325B1C"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1D" w14:textId="77777777" w:rsidR="003E6A33" w:rsidRPr="00D3289D" w:rsidRDefault="003E6A33" w:rsidP="00BE01D6">
            <w:pPr>
              <w:keepNext/>
              <w:widowControl/>
              <w:ind w:left="36" w:right="36"/>
              <w:jc w:val="center"/>
              <w:rPr>
                <w:rFonts w:ascii="Times New Roman" w:hAnsi="Times New Roman"/>
              </w:rPr>
            </w:pPr>
          </w:p>
        </w:tc>
        <w:tc>
          <w:tcPr>
            <w:tcW w:w="1080" w:type="dxa"/>
            <w:gridSpan w:val="2"/>
            <w:vAlign w:val="center"/>
          </w:tcPr>
          <w:p w14:paraId="5B325B1E"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1F" w14:textId="77777777" w:rsidR="003E6A33" w:rsidRPr="00D3289D" w:rsidRDefault="003E6A33" w:rsidP="00BE01D6">
            <w:pPr>
              <w:keepNext/>
              <w:widowControl/>
              <w:ind w:left="36" w:right="36"/>
              <w:jc w:val="right"/>
              <w:rPr>
                <w:rFonts w:ascii="Times New Roman" w:hAnsi="Times New Roman"/>
              </w:rPr>
            </w:pPr>
          </w:p>
        </w:tc>
        <w:tc>
          <w:tcPr>
            <w:tcW w:w="1341" w:type="dxa"/>
            <w:gridSpan w:val="2"/>
            <w:vAlign w:val="center"/>
          </w:tcPr>
          <w:p w14:paraId="5B325B20" w14:textId="77777777" w:rsidR="003E6A33" w:rsidRPr="00D3289D" w:rsidRDefault="003E6A33" w:rsidP="00BE01D6">
            <w:pPr>
              <w:keepNext/>
              <w:widowControl/>
              <w:ind w:left="36" w:right="36"/>
              <w:jc w:val="right"/>
              <w:rPr>
                <w:rFonts w:ascii="Times New Roman" w:hAnsi="Times New Roman"/>
              </w:rPr>
            </w:pPr>
          </w:p>
        </w:tc>
        <w:tc>
          <w:tcPr>
            <w:tcW w:w="1269" w:type="dxa"/>
            <w:vAlign w:val="center"/>
          </w:tcPr>
          <w:p w14:paraId="5B325B21" w14:textId="77777777" w:rsidR="003E6A33" w:rsidRPr="00D3289D" w:rsidRDefault="003E6A33" w:rsidP="00BE01D6">
            <w:pPr>
              <w:keepNext/>
              <w:widowControl/>
              <w:ind w:left="36" w:right="36"/>
              <w:jc w:val="right"/>
              <w:rPr>
                <w:rFonts w:ascii="Times New Roman" w:hAnsi="Times New Roman"/>
              </w:rPr>
            </w:pPr>
          </w:p>
        </w:tc>
      </w:tr>
      <w:tr w:rsidR="003E6A33" w:rsidRPr="00D3289D" w14:paraId="5B325B2D" w14:textId="77777777" w:rsidTr="00D06BDD">
        <w:trPr>
          <w:cantSplit/>
          <w:trHeight w:val="560"/>
        </w:trPr>
        <w:tc>
          <w:tcPr>
            <w:tcW w:w="761" w:type="dxa"/>
            <w:vAlign w:val="center"/>
          </w:tcPr>
          <w:p w14:paraId="5B325B23"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24"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B25" w14:textId="77777777" w:rsidR="003E6A33" w:rsidRPr="00D3289D" w:rsidRDefault="003E6A33" w:rsidP="00BE01D6">
            <w:pPr>
              <w:keepNext/>
              <w:widowControl/>
              <w:ind w:left="43" w:right="43"/>
              <w:rPr>
                <w:rFonts w:ascii="Times New Roman" w:hAnsi="Times New Roman"/>
              </w:rPr>
            </w:pPr>
          </w:p>
          <w:p w14:paraId="5B325B26" w14:textId="77777777" w:rsidR="003E6A33" w:rsidRPr="00D3289D" w:rsidRDefault="003E6A33" w:rsidP="00BE01D6">
            <w:pPr>
              <w:keepNext/>
              <w:widowControl/>
              <w:ind w:left="43" w:right="43"/>
              <w:rPr>
                <w:rFonts w:ascii="Times New Roman" w:hAnsi="Times New Roman"/>
              </w:rPr>
            </w:pPr>
          </w:p>
        </w:tc>
        <w:tc>
          <w:tcPr>
            <w:tcW w:w="720" w:type="dxa"/>
            <w:gridSpan w:val="2"/>
            <w:vAlign w:val="center"/>
          </w:tcPr>
          <w:p w14:paraId="5B325B27"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28" w14:textId="77777777" w:rsidR="003E6A33" w:rsidRPr="00D3289D" w:rsidRDefault="003E6A33" w:rsidP="00BE01D6">
            <w:pPr>
              <w:keepNext/>
              <w:widowControl/>
              <w:ind w:left="36" w:right="36"/>
              <w:jc w:val="center"/>
              <w:rPr>
                <w:rFonts w:ascii="Times New Roman" w:hAnsi="Times New Roman"/>
              </w:rPr>
            </w:pPr>
          </w:p>
        </w:tc>
        <w:tc>
          <w:tcPr>
            <w:tcW w:w="1080" w:type="dxa"/>
            <w:gridSpan w:val="2"/>
            <w:vAlign w:val="center"/>
          </w:tcPr>
          <w:p w14:paraId="5B325B29"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2A" w14:textId="77777777" w:rsidR="003E6A33" w:rsidRPr="00D3289D" w:rsidRDefault="003E6A33" w:rsidP="00BE01D6">
            <w:pPr>
              <w:keepNext/>
              <w:widowControl/>
              <w:ind w:left="36" w:right="36"/>
              <w:jc w:val="right"/>
              <w:rPr>
                <w:rFonts w:ascii="Times New Roman" w:hAnsi="Times New Roman"/>
              </w:rPr>
            </w:pPr>
          </w:p>
        </w:tc>
        <w:tc>
          <w:tcPr>
            <w:tcW w:w="1341" w:type="dxa"/>
            <w:gridSpan w:val="2"/>
            <w:vAlign w:val="center"/>
          </w:tcPr>
          <w:p w14:paraId="5B325B2B" w14:textId="77777777" w:rsidR="003E6A33" w:rsidRPr="00D3289D" w:rsidRDefault="003E6A33" w:rsidP="00BE01D6">
            <w:pPr>
              <w:keepNext/>
              <w:widowControl/>
              <w:ind w:left="36" w:right="36"/>
              <w:jc w:val="right"/>
              <w:rPr>
                <w:rFonts w:ascii="Times New Roman" w:hAnsi="Times New Roman"/>
              </w:rPr>
            </w:pPr>
          </w:p>
        </w:tc>
        <w:tc>
          <w:tcPr>
            <w:tcW w:w="1269" w:type="dxa"/>
            <w:vAlign w:val="center"/>
          </w:tcPr>
          <w:p w14:paraId="5B325B2C" w14:textId="77777777" w:rsidR="003E6A33" w:rsidRPr="00D3289D" w:rsidRDefault="003E6A33" w:rsidP="00BE01D6">
            <w:pPr>
              <w:keepNext/>
              <w:widowControl/>
              <w:ind w:left="36" w:right="36"/>
              <w:jc w:val="right"/>
              <w:rPr>
                <w:rFonts w:ascii="Times New Roman" w:hAnsi="Times New Roman"/>
              </w:rPr>
            </w:pPr>
          </w:p>
        </w:tc>
      </w:tr>
      <w:tr w:rsidR="003E6A33" w:rsidRPr="00D3289D" w14:paraId="5B325B38" w14:textId="77777777" w:rsidTr="00D06BDD">
        <w:trPr>
          <w:cantSplit/>
          <w:trHeight w:val="533"/>
        </w:trPr>
        <w:tc>
          <w:tcPr>
            <w:tcW w:w="761" w:type="dxa"/>
            <w:tcBorders>
              <w:bottom w:val="single" w:sz="4" w:space="0" w:color="auto"/>
            </w:tcBorders>
            <w:vAlign w:val="center"/>
          </w:tcPr>
          <w:p w14:paraId="5B325B2E"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To: </w:t>
            </w:r>
          </w:p>
          <w:p w14:paraId="5B325B2F"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From: </w:t>
            </w:r>
          </w:p>
        </w:tc>
        <w:tc>
          <w:tcPr>
            <w:tcW w:w="3678" w:type="dxa"/>
            <w:tcBorders>
              <w:bottom w:val="single" w:sz="4" w:space="0" w:color="auto"/>
            </w:tcBorders>
            <w:vAlign w:val="center"/>
          </w:tcPr>
          <w:p w14:paraId="5B325B30" w14:textId="77777777" w:rsidR="003E6A33" w:rsidRPr="00BB77D2" w:rsidRDefault="003E6A33" w:rsidP="00BE01D6">
            <w:pPr>
              <w:keepNext/>
              <w:widowControl/>
              <w:tabs>
                <w:tab w:val="left" w:pos="949"/>
              </w:tabs>
              <w:ind w:left="43" w:right="43"/>
              <w:rPr>
                <w:rFonts w:ascii="Arial Narrow" w:hAnsi="Arial Narrow"/>
                <w:i/>
                <w:color w:val="808080" w:themeColor="background1" w:themeShade="80"/>
                <w:sz w:val="20"/>
                <w:szCs w:val="20"/>
              </w:rPr>
            </w:pPr>
            <w:r w:rsidRPr="00BB77D2">
              <w:rPr>
                <w:rFonts w:ascii="Arial Narrow" w:hAnsi="Arial Narrow"/>
                <w:b/>
                <w:i/>
                <w:sz w:val="20"/>
                <w:szCs w:val="20"/>
              </w:rPr>
              <w:t>Example:</w:t>
            </w:r>
            <w:r w:rsidRPr="00BB77D2">
              <w:rPr>
                <w:rFonts w:ascii="Arial Narrow" w:hAnsi="Arial Narrow"/>
                <w:b/>
                <w:i/>
                <w:sz w:val="20"/>
                <w:szCs w:val="20"/>
              </w:rPr>
              <w:tab/>
            </w:r>
            <w:r w:rsidRPr="00BB77D2">
              <w:rPr>
                <w:rFonts w:ascii="Arial Narrow" w:hAnsi="Arial Narrow"/>
                <w:i/>
                <w:color w:val="808080" w:themeColor="background1" w:themeShade="80"/>
                <w:sz w:val="20"/>
                <w:szCs w:val="20"/>
              </w:rPr>
              <w:t>Portland, OR</w:t>
            </w:r>
          </w:p>
          <w:p w14:paraId="5B325B31" w14:textId="77777777" w:rsidR="003E6A33" w:rsidRPr="00BB77D2" w:rsidRDefault="003E6A33" w:rsidP="00BE01D6">
            <w:pPr>
              <w:keepNext/>
              <w:widowControl/>
              <w:tabs>
                <w:tab w:val="left" w:pos="949"/>
              </w:tabs>
              <w:ind w:right="43"/>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ab/>
              <w:t>Eugene, OR</w:t>
            </w:r>
          </w:p>
        </w:tc>
        <w:tc>
          <w:tcPr>
            <w:tcW w:w="720" w:type="dxa"/>
            <w:gridSpan w:val="2"/>
            <w:tcBorders>
              <w:bottom w:val="single" w:sz="4" w:space="0" w:color="auto"/>
            </w:tcBorders>
            <w:vAlign w:val="center"/>
          </w:tcPr>
          <w:p w14:paraId="5B325B32"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2</w:t>
            </w:r>
          </w:p>
        </w:tc>
        <w:tc>
          <w:tcPr>
            <w:tcW w:w="720" w:type="dxa"/>
            <w:gridSpan w:val="2"/>
            <w:tcBorders>
              <w:bottom w:val="single" w:sz="4" w:space="0" w:color="auto"/>
            </w:tcBorders>
            <w:vAlign w:val="center"/>
          </w:tcPr>
          <w:p w14:paraId="5B325B33"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2</w:t>
            </w:r>
          </w:p>
        </w:tc>
        <w:tc>
          <w:tcPr>
            <w:tcW w:w="1080" w:type="dxa"/>
            <w:gridSpan w:val="2"/>
            <w:tcBorders>
              <w:bottom w:val="single" w:sz="4" w:space="0" w:color="auto"/>
            </w:tcBorders>
            <w:vAlign w:val="center"/>
          </w:tcPr>
          <w:p w14:paraId="5B325B34" w14:textId="77777777" w:rsidR="003E6A33" w:rsidRPr="00BB77D2" w:rsidRDefault="003E6A33" w:rsidP="00BE01D6">
            <w:pPr>
              <w:keepNext/>
              <w:widowControl/>
              <w:ind w:left="36" w:right="36"/>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$150.00/Day</w:t>
            </w:r>
          </w:p>
        </w:tc>
        <w:tc>
          <w:tcPr>
            <w:tcW w:w="1260" w:type="dxa"/>
            <w:tcBorders>
              <w:bottom w:val="single" w:sz="4" w:space="0" w:color="auto"/>
            </w:tcBorders>
            <w:vAlign w:val="center"/>
          </w:tcPr>
          <w:p w14:paraId="5B325B35" w14:textId="77777777" w:rsidR="003E6A33" w:rsidRPr="00BB77D2" w:rsidRDefault="003E6A33" w:rsidP="00BE01D6">
            <w:pPr>
              <w:keepNext/>
              <w:widowControl/>
              <w:ind w:left="36" w:right="36"/>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w:t>
            </w:r>
            <w:r>
              <w:rPr>
                <w:rFonts w:ascii="Arial Narrow" w:hAnsi="Arial Narrow"/>
                <w:i/>
                <w:color w:val="808080" w:themeColor="background1" w:themeShade="80"/>
                <w:sz w:val="20"/>
                <w:szCs w:val="20"/>
              </w:rPr>
              <w:t>30</w:t>
            </w:r>
            <w:r w:rsidRPr="00BB77D2">
              <w:rPr>
                <w:rFonts w:ascii="Arial Narrow" w:hAnsi="Arial Narrow"/>
                <w:i/>
                <w:color w:val="808080" w:themeColor="background1" w:themeShade="80"/>
                <w:sz w:val="20"/>
                <w:szCs w:val="20"/>
              </w:rPr>
              <w:t>0.00</w:t>
            </w:r>
          </w:p>
        </w:tc>
        <w:tc>
          <w:tcPr>
            <w:tcW w:w="1341" w:type="dxa"/>
            <w:gridSpan w:val="2"/>
            <w:tcBorders>
              <w:bottom w:val="single" w:sz="4" w:space="0" w:color="auto"/>
            </w:tcBorders>
            <w:vAlign w:val="center"/>
          </w:tcPr>
          <w:p w14:paraId="5B325B36" w14:textId="77777777" w:rsidR="003E6A33" w:rsidRPr="00BB77D2" w:rsidRDefault="003E6A33" w:rsidP="00BE01D6">
            <w:pPr>
              <w:keepNext/>
              <w:widowControl/>
              <w:ind w:left="36" w:right="36"/>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$300.00</w:t>
            </w:r>
          </w:p>
        </w:tc>
        <w:tc>
          <w:tcPr>
            <w:tcW w:w="1269" w:type="dxa"/>
            <w:tcBorders>
              <w:bottom w:val="single" w:sz="4" w:space="0" w:color="auto"/>
            </w:tcBorders>
            <w:vAlign w:val="center"/>
          </w:tcPr>
          <w:p w14:paraId="5B325B37" w14:textId="77777777" w:rsidR="003E6A33" w:rsidRPr="00BB77D2" w:rsidRDefault="003E6A33" w:rsidP="00BE01D6">
            <w:pPr>
              <w:keepNext/>
              <w:widowControl/>
              <w:ind w:left="36" w:right="36"/>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$600.00</w:t>
            </w:r>
          </w:p>
        </w:tc>
      </w:tr>
      <w:tr w:rsidR="003E6A33" w:rsidRPr="003E6A33" w14:paraId="5B325B3D" w14:textId="77777777" w:rsidTr="00D06BDD">
        <w:trPr>
          <w:cantSplit/>
          <w:trHeight w:val="533"/>
        </w:trPr>
        <w:tc>
          <w:tcPr>
            <w:tcW w:w="6959" w:type="dxa"/>
            <w:gridSpan w:val="8"/>
            <w:tcBorders>
              <w:bottom w:val="single" w:sz="4" w:space="0" w:color="auto"/>
            </w:tcBorders>
            <w:vAlign w:val="center"/>
          </w:tcPr>
          <w:p w14:paraId="5B325B39"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 xml:space="preserve">C1)  </w:t>
            </w:r>
            <w:r w:rsidRPr="00E96557">
              <w:rPr>
                <w:rFonts w:ascii="Times New Roman" w:hAnsi="Times New Roman"/>
                <w:b/>
              </w:rPr>
              <w:t xml:space="preserve">SUBTOTAL </w:t>
            </w:r>
            <w:r>
              <w:rPr>
                <w:rFonts w:ascii="Times New Roman" w:hAnsi="Times New Roman"/>
                <w:b/>
              </w:rPr>
              <w:t xml:space="preserve">- </w:t>
            </w:r>
            <w:r w:rsidRPr="00E96557">
              <w:rPr>
                <w:rFonts w:ascii="Times New Roman" w:hAnsi="Times New Roman"/>
                <w:b/>
                <w:u w:val="single"/>
              </w:rPr>
              <w:t>Lodging &amp; Per Diem</w:t>
            </w:r>
            <w:r>
              <w:rPr>
                <w:rFonts w:ascii="Times New Roman" w:hAnsi="Times New Roman"/>
                <w:b/>
              </w:rPr>
              <w:t xml:space="preserve"> Reimbursement</w:t>
            </w:r>
          </w:p>
        </w:tc>
        <w:tc>
          <w:tcPr>
            <w:tcW w:w="1260" w:type="dxa"/>
            <w:tcBorders>
              <w:bottom w:val="single" w:sz="4" w:space="0" w:color="auto"/>
            </w:tcBorders>
            <w:vAlign w:val="center"/>
          </w:tcPr>
          <w:p w14:paraId="5B325B3A"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341" w:type="dxa"/>
            <w:gridSpan w:val="2"/>
            <w:tcBorders>
              <w:bottom w:val="single" w:sz="4" w:space="0" w:color="auto"/>
            </w:tcBorders>
            <w:vAlign w:val="center"/>
          </w:tcPr>
          <w:p w14:paraId="5B325B3B"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269" w:type="dxa"/>
            <w:tcBorders>
              <w:bottom w:val="single" w:sz="4" w:space="0" w:color="auto"/>
            </w:tcBorders>
            <w:vAlign w:val="center"/>
          </w:tcPr>
          <w:p w14:paraId="5B325B3C"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r>
      <w:tr w:rsidR="003E6A33" w:rsidRPr="00D3289D" w14:paraId="5B325B42" w14:textId="77777777" w:rsidTr="00D06BDD">
        <w:trPr>
          <w:cantSplit/>
          <w:trHeight w:val="533"/>
        </w:trPr>
        <w:tc>
          <w:tcPr>
            <w:tcW w:w="10829" w:type="dxa"/>
            <w:gridSpan w:val="12"/>
            <w:tcBorders>
              <w:bottom w:val="single" w:sz="4" w:space="0" w:color="auto"/>
            </w:tcBorders>
            <w:vAlign w:val="center"/>
          </w:tcPr>
          <w:p w14:paraId="5B325B3E" w14:textId="77777777" w:rsidR="003E6A33" w:rsidRPr="00D3289D" w:rsidRDefault="003E6A33"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B3F" w14:textId="77777777" w:rsidR="003E6A33" w:rsidRPr="00D3289D" w:rsidRDefault="003E6A33" w:rsidP="00BE01D6">
            <w:pPr>
              <w:widowControl/>
              <w:ind w:left="36" w:right="36"/>
              <w:rPr>
                <w:rFonts w:ascii="Times New Roman" w:hAnsi="Times New Roman"/>
              </w:rPr>
            </w:pPr>
          </w:p>
          <w:p w14:paraId="5B325B40" w14:textId="77777777" w:rsidR="003E6A33" w:rsidRPr="00D3289D" w:rsidRDefault="003E6A33" w:rsidP="00BE01D6">
            <w:pPr>
              <w:widowControl/>
              <w:ind w:left="36" w:right="36"/>
              <w:rPr>
                <w:rFonts w:ascii="Times New Roman" w:hAnsi="Times New Roman"/>
              </w:rPr>
            </w:pPr>
          </w:p>
          <w:p w14:paraId="5B325B41" w14:textId="77777777" w:rsidR="003E6A33" w:rsidRPr="00BB77D2" w:rsidRDefault="003E6A33" w:rsidP="00BE01D6">
            <w:pPr>
              <w:widowControl/>
              <w:ind w:left="36" w:right="36"/>
              <w:rPr>
                <w:rFonts w:ascii="Arial Narrow" w:hAnsi="Arial Narrow"/>
                <w:i/>
                <w:color w:val="808080" w:themeColor="background1" w:themeShade="80"/>
                <w:sz w:val="20"/>
                <w:szCs w:val="20"/>
              </w:rPr>
            </w:pPr>
          </w:p>
        </w:tc>
      </w:tr>
      <w:tr w:rsidR="003E6A33" w:rsidRPr="00381301" w14:paraId="5B325B44" w14:textId="77777777" w:rsidTr="00D06BDD">
        <w:trPr>
          <w:cantSplit/>
          <w:trHeight w:val="92"/>
        </w:trPr>
        <w:tc>
          <w:tcPr>
            <w:tcW w:w="10829" w:type="dxa"/>
            <w:gridSpan w:val="12"/>
            <w:tcBorders>
              <w:top w:val="single" w:sz="4" w:space="0" w:color="auto"/>
              <w:left w:val="nil"/>
              <w:bottom w:val="single" w:sz="4" w:space="0" w:color="auto"/>
              <w:right w:val="nil"/>
            </w:tcBorders>
            <w:vAlign w:val="center"/>
          </w:tcPr>
          <w:p w14:paraId="5B325B43" w14:textId="77777777" w:rsidR="003E6A33" w:rsidRPr="00381301" w:rsidRDefault="003E6A33" w:rsidP="00BE01D6">
            <w:pPr>
              <w:widowControl/>
              <w:ind w:left="36" w:right="36"/>
              <w:jc w:val="right"/>
              <w:rPr>
                <w:rFonts w:ascii="Times New Roman" w:hAnsi="Times New Roman"/>
                <w:color w:val="808080" w:themeColor="background1" w:themeShade="80"/>
                <w:sz w:val="8"/>
                <w:szCs w:val="8"/>
              </w:rPr>
            </w:pPr>
          </w:p>
        </w:tc>
      </w:tr>
      <w:tr w:rsidR="003E6A33" w:rsidRPr="00D3289D" w14:paraId="5B325B48" w14:textId="77777777" w:rsidTr="00D06BDD">
        <w:trPr>
          <w:cantSplit/>
          <w:trHeight w:val="233"/>
        </w:trPr>
        <w:tc>
          <w:tcPr>
            <w:tcW w:w="10829" w:type="dxa"/>
            <w:gridSpan w:val="12"/>
            <w:tcBorders>
              <w:top w:val="single" w:sz="4" w:space="0" w:color="auto"/>
            </w:tcBorders>
            <w:shd w:val="clear" w:color="auto" w:fill="D9D9D9" w:themeFill="background1" w:themeFillShade="D9"/>
            <w:vAlign w:val="center"/>
          </w:tcPr>
          <w:p w14:paraId="5B325B45" w14:textId="77777777" w:rsidR="003E6A33" w:rsidRPr="00D3289D" w:rsidRDefault="003E6A33" w:rsidP="00BE01D6">
            <w:pPr>
              <w:keepNext/>
              <w:widowControl/>
              <w:tabs>
                <w:tab w:val="left" w:pos="362"/>
              </w:tabs>
              <w:ind w:left="360" w:right="43"/>
              <w:rPr>
                <w:rFonts w:ascii="Times New Roman" w:hAnsi="Times New Roman"/>
                <w:b/>
                <w:u w:val="single"/>
              </w:rPr>
            </w:pPr>
            <w:r>
              <w:rPr>
                <w:rFonts w:ascii="Times New Roman" w:hAnsi="Times New Roman"/>
                <w:b/>
              </w:rPr>
              <w:lastRenderedPageBreak/>
              <w:t>C</w:t>
            </w:r>
            <w:r w:rsidRPr="00E96557">
              <w:rPr>
                <w:rFonts w:ascii="Times New Roman" w:hAnsi="Times New Roman"/>
                <w:b/>
              </w:rPr>
              <w:t xml:space="preserve">2) </w:t>
            </w:r>
            <w:r>
              <w:rPr>
                <w:rFonts w:ascii="Times New Roman" w:hAnsi="Times New Roman"/>
                <w:b/>
              </w:rPr>
              <w:t xml:space="preserve"> </w:t>
            </w:r>
            <w:r>
              <w:rPr>
                <w:rFonts w:ascii="Times New Roman" w:hAnsi="Times New Roman"/>
                <w:b/>
                <w:u w:val="single"/>
              </w:rPr>
              <w:t>Mileage</w:t>
            </w:r>
            <w:r w:rsidRPr="00BB77D2">
              <w:rPr>
                <w:rFonts w:ascii="Times New Roman" w:hAnsi="Times New Roman"/>
                <w:b/>
              </w:rPr>
              <w:t xml:space="preserve"> Reimbursement</w:t>
            </w:r>
          </w:p>
          <w:p w14:paraId="5B325B46" w14:textId="77777777" w:rsidR="003E6A33" w:rsidRPr="00D3289D" w:rsidRDefault="003E6A33" w:rsidP="00BE01D6">
            <w:pPr>
              <w:keepNext/>
              <w:widowControl/>
              <w:tabs>
                <w:tab w:val="left" w:pos="362"/>
              </w:tabs>
              <w:ind w:left="360" w:right="36"/>
              <w:rPr>
                <w:rFonts w:ascii="Times New Roman" w:hAnsi="Times New Roman"/>
                <w:sz w:val="20"/>
              </w:rPr>
            </w:pPr>
            <w:r>
              <w:rPr>
                <w:rFonts w:ascii="Times New Roman" w:hAnsi="Times New Roman"/>
                <w:sz w:val="20"/>
              </w:rPr>
              <w:t xml:space="preserve">Budgeted cost of reimbursement for mileage travelled in </w:t>
            </w:r>
            <w:r w:rsidRPr="00D3289D">
              <w:rPr>
                <w:rFonts w:ascii="Times New Roman" w:hAnsi="Times New Roman"/>
                <w:sz w:val="20"/>
              </w:rPr>
              <w:t>carry</w:t>
            </w:r>
            <w:r>
              <w:rPr>
                <w:rFonts w:ascii="Times New Roman" w:hAnsi="Times New Roman"/>
                <w:sz w:val="20"/>
              </w:rPr>
              <w:t>ing</w:t>
            </w:r>
            <w:r w:rsidRPr="00D3289D">
              <w:rPr>
                <w:rFonts w:ascii="Times New Roman" w:hAnsi="Times New Roman"/>
                <w:sz w:val="20"/>
              </w:rPr>
              <w:t xml:space="preserve"> out agreement activities.  Explain the </w:t>
            </w:r>
            <w:r>
              <w:rPr>
                <w:rFonts w:ascii="Times New Roman" w:hAnsi="Times New Roman"/>
                <w:sz w:val="20"/>
              </w:rPr>
              <w:t xml:space="preserve">details and the </w:t>
            </w:r>
            <w:r w:rsidRPr="00D3289D">
              <w:rPr>
                <w:rFonts w:ascii="Times New Roman" w:hAnsi="Times New Roman"/>
                <w:sz w:val="20"/>
              </w:rPr>
              <w:t xml:space="preserve">purpose of the travel in the Narrative </w:t>
            </w:r>
            <w:r>
              <w:rPr>
                <w:rFonts w:ascii="Times New Roman" w:hAnsi="Times New Roman"/>
                <w:sz w:val="20"/>
              </w:rPr>
              <w:t>b</w:t>
            </w:r>
            <w:r w:rsidRPr="00D3289D">
              <w:rPr>
                <w:rFonts w:ascii="Times New Roman" w:hAnsi="Times New Roman"/>
                <w:sz w:val="20"/>
              </w:rPr>
              <w:t>ox below.</w:t>
            </w:r>
          </w:p>
          <w:p w14:paraId="5B325B47" w14:textId="77777777" w:rsidR="003E6A33" w:rsidRPr="00D3289D" w:rsidRDefault="003E6A33" w:rsidP="00BE01D6">
            <w:pPr>
              <w:keepNext/>
              <w:widowControl/>
              <w:tabs>
                <w:tab w:val="left" w:pos="362"/>
              </w:tabs>
              <w:ind w:left="360" w:right="36"/>
              <w:rPr>
                <w:rFonts w:ascii="Times New Roman" w:hAnsi="Times New Roman"/>
                <w:b/>
              </w:rPr>
            </w:pPr>
            <w:r w:rsidRPr="0090794F">
              <w:rPr>
                <w:rFonts w:ascii="Times New Roman" w:hAnsi="Times New Roman"/>
                <w:b/>
                <w:sz w:val="20"/>
              </w:rPr>
              <w:t>N</w:t>
            </w:r>
            <w:r>
              <w:rPr>
                <w:rFonts w:ascii="Times New Roman" w:hAnsi="Times New Roman"/>
                <w:b/>
                <w:sz w:val="20"/>
              </w:rPr>
              <w:t>OTE</w:t>
            </w:r>
            <w:r w:rsidRPr="00D3289D">
              <w:rPr>
                <w:rFonts w:ascii="Times New Roman" w:hAnsi="Times New Roman"/>
                <w:b/>
                <w:sz w:val="20"/>
              </w:rPr>
              <w:t>:</w:t>
            </w:r>
            <w:r w:rsidRPr="00D3289D">
              <w:rPr>
                <w:rFonts w:ascii="Times New Roman" w:hAnsi="Times New Roman"/>
                <w:sz w:val="20"/>
              </w:rPr>
              <w:t xml:space="preserve">  If your organization has no written travel policies, </w:t>
            </w:r>
            <w:r>
              <w:rPr>
                <w:rFonts w:ascii="Times New Roman" w:hAnsi="Times New Roman"/>
                <w:sz w:val="20"/>
              </w:rPr>
              <w:t xml:space="preserve">mileage </w:t>
            </w:r>
            <w:r w:rsidRPr="00D3289D">
              <w:rPr>
                <w:rFonts w:ascii="Times New Roman" w:hAnsi="Times New Roman"/>
                <w:sz w:val="20"/>
              </w:rPr>
              <w:t xml:space="preserve">reimbursement </w:t>
            </w:r>
            <w:r>
              <w:rPr>
                <w:rFonts w:ascii="Times New Roman" w:hAnsi="Times New Roman"/>
                <w:sz w:val="20"/>
              </w:rPr>
              <w:t xml:space="preserve">rates </w:t>
            </w:r>
            <w:r w:rsidRPr="00D3289D">
              <w:rPr>
                <w:rFonts w:ascii="Times New Roman" w:hAnsi="Times New Roman"/>
                <w:sz w:val="20"/>
              </w:rPr>
              <w:t xml:space="preserve">may not exceed Federal Government rates.  Current Federal rates may be found online at:  </w:t>
            </w:r>
            <w:hyperlink r:id="rId59" w:history="1">
              <w:r w:rsidRPr="00D3289D">
                <w:rPr>
                  <w:rStyle w:val="Hyperlink"/>
                  <w:rFonts w:ascii="Times New Roman" w:hAnsi="Times New Roman"/>
                  <w:sz w:val="20"/>
                </w:rPr>
                <w:t>www.GSA.gov</w:t>
              </w:r>
            </w:hyperlink>
            <w:r>
              <w:rPr>
                <w:rFonts w:ascii="Times New Roman" w:hAnsi="Times New Roman"/>
                <w:sz w:val="20"/>
              </w:rPr>
              <w:t>.</w:t>
            </w:r>
          </w:p>
        </w:tc>
      </w:tr>
      <w:tr w:rsidR="003E6A33" w:rsidRPr="00D3289D" w14:paraId="5B325B53" w14:textId="77777777" w:rsidTr="00D06BDD">
        <w:trPr>
          <w:cantSplit/>
          <w:trHeight w:val="233"/>
        </w:trPr>
        <w:tc>
          <w:tcPr>
            <w:tcW w:w="4529" w:type="dxa"/>
            <w:gridSpan w:val="3"/>
            <w:vAlign w:val="center"/>
          </w:tcPr>
          <w:p w14:paraId="5B325B49"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Proposed Travel</w:t>
            </w:r>
          </w:p>
        </w:tc>
        <w:tc>
          <w:tcPr>
            <w:tcW w:w="720" w:type="dxa"/>
            <w:gridSpan w:val="2"/>
            <w:vAlign w:val="center"/>
          </w:tcPr>
          <w:p w14:paraId="5B325B4A"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No. of Miles</w:t>
            </w:r>
          </w:p>
        </w:tc>
        <w:tc>
          <w:tcPr>
            <w:tcW w:w="720" w:type="dxa"/>
            <w:gridSpan w:val="2"/>
            <w:vAlign w:val="center"/>
          </w:tcPr>
          <w:p w14:paraId="5B325B4B"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No. of Trips</w:t>
            </w:r>
          </w:p>
        </w:tc>
        <w:tc>
          <w:tcPr>
            <w:tcW w:w="990" w:type="dxa"/>
            <w:vAlign w:val="center"/>
          </w:tcPr>
          <w:p w14:paraId="5B325B4C"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Cost Per Mile</w:t>
            </w:r>
          </w:p>
        </w:tc>
        <w:tc>
          <w:tcPr>
            <w:tcW w:w="1260" w:type="dxa"/>
            <w:vAlign w:val="center"/>
          </w:tcPr>
          <w:p w14:paraId="5B325B4D" w14:textId="77777777" w:rsidR="003E6A33" w:rsidRDefault="003E6A33"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B4E" w14:textId="77777777" w:rsidR="003E6A33" w:rsidRPr="00AE5DF4" w:rsidRDefault="003E6A33" w:rsidP="00BE01D6">
            <w:pPr>
              <w:keepNext/>
              <w:widowControl/>
              <w:ind w:left="36" w:right="36"/>
              <w:jc w:val="center"/>
              <w:rPr>
                <w:rFonts w:ascii="Times New Roman" w:hAnsi="Times New Roman"/>
                <w:b/>
                <w:sz w:val="18"/>
                <w:szCs w:val="18"/>
              </w:rPr>
            </w:pPr>
            <w:r w:rsidRPr="003F275C">
              <w:rPr>
                <w:rFonts w:ascii="Times New Roman" w:hAnsi="Times New Roman"/>
                <w:sz w:val="18"/>
              </w:rPr>
              <w:t>(if applicable)</w:t>
            </w:r>
          </w:p>
        </w:tc>
        <w:tc>
          <w:tcPr>
            <w:tcW w:w="1260" w:type="dxa"/>
            <w:vAlign w:val="center"/>
          </w:tcPr>
          <w:p w14:paraId="5B325B4F"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BLM</w:t>
            </w:r>
          </w:p>
          <w:p w14:paraId="5B325B50" w14:textId="77777777" w:rsidR="003E6A33" w:rsidRPr="00AE5DF4" w:rsidRDefault="003E6A33" w:rsidP="00BE01D6">
            <w:pPr>
              <w:keepNext/>
              <w:widowControl/>
              <w:ind w:left="36" w:right="36"/>
              <w:jc w:val="center"/>
              <w:rPr>
                <w:rFonts w:ascii="Arial Narrow" w:hAnsi="Arial Narrow"/>
                <w:b/>
                <w:i/>
                <w:color w:val="808080" w:themeColor="background1" w:themeShade="80"/>
                <w:sz w:val="18"/>
                <w:szCs w:val="18"/>
              </w:rPr>
            </w:pPr>
            <w:r w:rsidRPr="00AE5DF4">
              <w:rPr>
                <w:rFonts w:ascii="Times New Roman" w:hAnsi="Times New Roman"/>
                <w:b/>
                <w:sz w:val="18"/>
                <w:szCs w:val="18"/>
              </w:rPr>
              <w:t>Funds</w:t>
            </w:r>
          </w:p>
        </w:tc>
        <w:tc>
          <w:tcPr>
            <w:tcW w:w="1350" w:type="dxa"/>
            <w:gridSpan w:val="2"/>
            <w:vAlign w:val="center"/>
          </w:tcPr>
          <w:p w14:paraId="5B325B51" w14:textId="77777777" w:rsidR="003E6A33" w:rsidRPr="00AE5DF4" w:rsidRDefault="003E6A33" w:rsidP="00BE01D6">
            <w:pPr>
              <w:widowControl/>
              <w:spacing w:before="40" w:after="40"/>
              <w:ind w:left="36" w:right="36"/>
              <w:jc w:val="center"/>
              <w:rPr>
                <w:rFonts w:ascii="Times New Roman" w:hAnsi="Times New Roman"/>
                <w:b/>
                <w:sz w:val="18"/>
                <w:szCs w:val="18"/>
              </w:rPr>
            </w:pPr>
            <w:r w:rsidRPr="00AE5DF4">
              <w:rPr>
                <w:rFonts w:ascii="Times New Roman" w:hAnsi="Times New Roman"/>
                <w:b/>
                <w:sz w:val="18"/>
                <w:szCs w:val="18"/>
              </w:rPr>
              <w:t>Total</w:t>
            </w:r>
          </w:p>
          <w:p w14:paraId="5B325B52" w14:textId="77777777" w:rsidR="003E6A33" w:rsidRPr="00AE5DF4" w:rsidRDefault="003E6A33" w:rsidP="00BE01D6">
            <w:pPr>
              <w:widowControl/>
              <w:spacing w:before="40" w:after="40"/>
              <w:ind w:left="36" w:right="36"/>
              <w:jc w:val="center"/>
              <w:rPr>
                <w:rFonts w:ascii="Times New Roman" w:hAnsi="Times New Roman"/>
                <w:b/>
                <w:sz w:val="18"/>
                <w:szCs w:val="18"/>
              </w:rPr>
            </w:pPr>
            <w:r w:rsidRPr="00AE5DF4">
              <w:rPr>
                <w:rFonts w:ascii="Times New Roman" w:hAnsi="Times New Roman"/>
                <w:b/>
                <w:sz w:val="18"/>
                <w:szCs w:val="18"/>
              </w:rPr>
              <w:t>Funding</w:t>
            </w:r>
          </w:p>
        </w:tc>
      </w:tr>
      <w:tr w:rsidR="003E6A33" w:rsidRPr="00D3289D" w14:paraId="5B325B5E" w14:textId="77777777" w:rsidTr="00D06BDD">
        <w:trPr>
          <w:cantSplit/>
          <w:trHeight w:val="443"/>
        </w:trPr>
        <w:tc>
          <w:tcPr>
            <w:tcW w:w="761" w:type="dxa"/>
            <w:vAlign w:val="center"/>
          </w:tcPr>
          <w:p w14:paraId="5B325B54"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55"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56" w14:textId="77777777" w:rsidR="003E6A33" w:rsidRPr="00D3289D" w:rsidRDefault="003E6A33" w:rsidP="00BE01D6">
            <w:pPr>
              <w:keepNext/>
              <w:widowControl/>
              <w:ind w:left="43" w:right="43"/>
              <w:rPr>
                <w:rFonts w:ascii="Times New Roman" w:hAnsi="Times New Roman"/>
                <w:noProof/>
              </w:rPr>
            </w:pPr>
          </w:p>
          <w:p w14:paraId="5B325B57"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58"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59"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5A"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5B"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5C"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5D"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69" w14:textId="77777777" w:rsidTr="00D06BDD">
        <w:trPr>
          <w:cantSplit/>
          <w:trHeight w:val="443"/>
        </w:trPr>
        <w:tc>
          <w:tcPr>
            <w:tcW w:w="761" w:type="dxa"/>
            <w:vAlign w:val="center"/>
          </w:tcPr>
          <w:p w14:paraId="5B325B5F"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60"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61" w14:textId="77777777" w:rsidR="003E6A33" w:rsidRPr="00D3289D" w:rsidRDefault="003E6A33" w:rsidP="00BE01D6">
            <w:pPr>
              <w:keepNext/>
              <w:widowControl/>
              <w:ind w:left="43" w:right="43"/>
              <w:rPr>
                <w:rFonts w:ascii="Times New Roman" w:hAnsi="Times New Roman"/>
                <w:noProof/>
              </w:rPr>
            </w:pPr>
          </w:p>
          <w:p w14:paraId="5B325B62"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63"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64"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65"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66"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67"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68"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74" w14:textId="77777777" w:rsidTr="00D06BDD">
        <w:trPr>
          <w:cantSplit/>
          <w:trHeight w:val="443"/>
        </w:trPr>
        <w:tc>
          <w:tcPr>
            <w:tcW w:w="761" w:type="dxa"/>
            <w:vAlign w:val="center"/>
          </w:tcPr>
          <w:p w14:paraId="5B325B6A"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6B"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6C" w14:textId="77777777" w:rsidR="003E6A33" w:rsidRPr="00D3289D" w:rsidRDefault="003E6A33" w:rsidP="00BE01D6">
            <w:pPr>
              <w:keepNext/>
              <w:widowControl/>
              <w:ind w:left="43" w:right="43"/>
              <w:rPr>
                <w:rFonts w:ascii="Times New Roman" w:hAnsi="Times New Roman"/>
                <w:noProof/>
              </w:rPr>
            </w:pPr>
          </w:p>
          <w:p w14:paraId="5B325B6D"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6E"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6F"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70"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71"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72"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73"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7F" w14:textId="77777777" w:rsidTr="00D06BDD">
        <w:trPr>
          <w:cantSplit/>
          <w:trHeight w:val="443"/>
        </w:trPr>
        <w:tc>
          <w:tcPr>
            <w:tcW w:w="761" w:type="dxa"/>
            <w:vAlign w:val="center"/>
          </w:tcPr>
          <w:p w14:paraId="5B325B75"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76"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77" w14:textId="77777777" w:rsidR="003E6A33" w:rsidRPr="00D3289D" w:rsidRDefault="003E6A33" w:rsidP="00BE01D6">
            <w:pPr>
              <w:keepNext/>
              <w:widowControl/>
              <w:ind w:left="43" w:right="43"/>
              <w:rPr>
                <w:rFonts w:ascii="Times New Roman" w:hAnsi="Times New Roman"/>
                <w:noProof/>
              </w:rPr>
            </w:pPr>
          </w:p>
          <w:p w14:paraId="5B325B78"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79"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7A"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7B"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7C"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7D"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7E"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8A" w14:textId="77777777" w:rsidTr="00D06BDD">
        <w:trPr>
          <w:cantSplit/>
          <w:trHeight w:val="443"/>
        </w:trPr>
        <w:tc>
          <w:tcPr>
            <w:tcW w:w="761" w:type="dxa"/>
            <w:vAlign w:val="center"/>
          </w:tcPr>
          <w:p w14:paraId="5B325B80"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81"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82" w14:textId="77777777" w:rsidR="003E6A33" w:rsidRPr="00D3289D" w:rsidRDefault="003E6A33" w:rsidP="00BE01D6">
            <w:pPr>
              <w:keepNext/>
              <w:widowControl/>
              <w:ind w:left="43" w:right="43"/>
              <w:rPr>
                <w:rFonts w:ascii="Times New Roman" w:hAnsi="Times New Roman"/>
                <w:noProof/>
              </w:rPr>
            </w:pPr>
          </w:p>
          <w:p w14:paraId="5B325B83"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84"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85"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86"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87"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88"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89"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95" w14:textId="77777777" w:rsidTr="00D06BDD">
        <w:trPr>
          <w:cantSplit/>
          <w:trHeight w:val="380"/>
        </w:trPr>
        <w:tc>
          <w:tcPr>
            <w:tcW w:w="761" w:type="dxa"/>
            <w:vAlign w:val="center"/>
          </w:tcPr>
          <w:p w14:paraId="5B325B8B"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8C"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8D" w14:textId="77777777" w:rsidR="003E6A33" w:rsidRPr="00D3289D" w:rsidRDefault="003E6A33" w:rsidP="00BE01D6">
            <w:pPr>
              <w:keepNext/>
              <w:widowControl/>
              <w:ind w:left="43" w:right="43"/>
              <w:rPr>
                <w:rFonts w:ascii="Times New Roman" w:hAnsi="Times New Roman"/>
                <w:noProof/>
              </w:rPr>
            </w:pPr>
          </w:p>
          <w:p w14:paraId="5B325B8E"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8F"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90"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91"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92"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93"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94"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A0" w14:textId="77777777" w:rsidTr="00D06BDD">
        <w:trPr>
          <w:cantSplit/>
          <w:trHeight w:val="308"/>
        </w:trPr>
        <w:tc>
          <w:tcPr>
            <w:tcW w:w="761" w:type="dxa"/>
            <w:vAlign w:val="center"/>
          </w:tcPr>
          <w:p w14:paraId="5B325B96"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To: </w:t>
            </w:r>
          </w:p>
          <w:p w14:paraId="5B325B97"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From: </w:t>
            </w:r>
          </w:p>
        </w:tc>
        <w:tc>
          <w:tcPr>
            <w:tcW w:w="3768" w:type="dxa"/>
            <w:gridSpan w:val="2"/>
            <w:vAlign w:val="center"/>
          </w:tcPr>
          <w:p w14:paraId="5B325B98" w14:textId="77777777" w:rsidR="003E6A33" w:rsidRPr="00BB77D2" w:rsidRDefault="003E6A33" w:rsidP="00BE01D6">
            <w:pPr>
              <w:keepNext/>
              <w:widowControl/>
              <w:tabs>
                <w:tab w:val="left" w:pos="949"/>
              </w:tabs>
              <w:ind w:left="43" w:right="43"/>
              <w:rPr>
                <w:rFonts w:ascii="Arial Narrow" w:hAnsi="Arial Narrow"/>
                <w:i/>
                <w:color w:val="808080" w:themeColor="background1" w:themeShade="80"/>
                <w:sz w:val="20"/>
                <w:szCs w:val="20"/>
              </w:rPr>
            </w:pPr>
            <w:r w:rsidRPr="00BB77D2">
              <w:rPr>
                <w:rFonts w:ascii="Arial Narrow" w:hAnsi="Arial Narrow"/>
                <w:b/>
                <w:i/>
                <w:sz w:val="20"/>
                <w:szCs w:val="20"/>
              </w:rPr>
              <w:t>Example:</w:t>
            </w:r>
            <w:r w:rsidRPr="00BB77D2">
              <w:rPr>
                <w:rFonts w:ascii="Arial Narrow" w:hAnsi="Arial Narrow"/>
                <w:b/>
                <w:i/>
                <w:sz w:val="20"/>
                <w:szCs w:val="20"/>
              </w:rPr>
              <w:tab/>
            </w:r>
            <w:r w:rsidRPr="00BB77D2">
              <w:rPr>
                <w:rFonts w:ascii="Arial Narrow" w:hAnsi="Arial Narrow"/>
                <w:i/>
                <w:color w:val="808080" w:themeColor="background1" w:themeShade="80"/>
                <w:sz w:val="20"/>
                <w:szCs w:val="20"/>
              </w:rPr>
              <w:t>Portland, OR</w:t>
            </w:r>
          </w:p>
          <w:p w14:paraId="5B325B99" w14:textId="77777777" w:rsidR="003E6A33" w:rsidRPr="00BB77D2" w:rsidRDefault="003E6A33" w:rsidP="00BE01D6">
            <w:pPr>
              <w:keepNext/>
              <w:widowControl/>
              <w:tabs>
                <w:tab w:val="left" w:pos="959"/>
              </w:tabs>
              <w:ind w:left="43" w:right="43"/>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ab/>
              <w:t>Eugene, OR</w:t>
            </w:r>
          </w:p>
        </w:tc>
        <w:tc>
          <w:tcPr>
            <w:tcW w:w="720" w:type="dxa"/>
            <w:gridSpan w:val="2"/>
            <w:vAlign w:val="center"/>
          </w:tcPr>
          <w:p w14:paraId="5B325B9A"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110 Miles</w:t>
            </w:r>
          </w:p>
        </w:tc>
        <w:tc>
          <w:tcPr>
            <w:tcW w:w="720" w:type="dxa"/>
            <w:gridSpan w:val="2"/>
            <w:vAlign w:val="center"/>
          </w:tcPr>
          <w:p w14:paraId="5B325B9B"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4</w:t>
            </w:r>
          </w:p>
        </w:tc>
        <w:tc>
          <w:tcPr>
            <w:tcW w:w="990" w:type="dxa"/>
            <w:vAlign w:val="center"/>
          </w:tcPr>
          <w:p w14:paraId="5B325B9C"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$0.565/Mile</w:t>
            </w:r>
          </w:p>
        </w:tc>
        <w:tc>
          <w:tcPr>
            <w:tcW w:w="1260" w:type="dxa"/>
            <w:vAlign w:val="center"/>
          </w:tcPr>
          <w:p w14:paraId="5B325B9D" w14:textId="77777777" w:rsidR="003E6A33" w:rsidRPr="00BB77D2" w:rsidRDefault="003E6A33" w:rsidP="00BE01D6">
            <w:pPr>
              <w:keepNext/>
              <w:widowControl/>
              <w:ind w:left="43" w:right="43"/>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$0.00</w:t>
            </w:r>
          </w:p>
        </w:tc>
        <w:tc>
          <w:tcPr>
            <w:tcW w:w="1260" w:type="dxa"/>
            <w:vAlign w:val="center"/>
          </w:tcPr>
          <w:p w14:paraId="5B325B9E" w14:textId="77777777" w:rsidR="003E6A33" w:rsidRPr="00BB77D2" w:rsidRDefault="003E6A33" w:rsidP="00BE01D6">
            <w:pPr>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$248.60</w:t>
            </w:r>
          </w:p>
        </w:tc>
        <w:tc>
          <w:tcPr>
            <w:tcW w:w="1350" w:type="dxa"/>
            <w:gridSpan w:val="2"/>
            <w:vAlign w:val="center"/>
          </w:tcPr>
          <w:p w14:paraId="5B325B9F" w14:textId="77777777" w:rsidR="003E6A33" w:rsidRPr="00BB77D2" w:rsidRDefault="003E6A33" w:rsidP="00BE01D6">
            <w:pPr>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$248.60</w:t>
            </w:r>
          </w:p>
        </w:tc>
      </w:tr>
      <w:tr w:rsidR="003E6A33" w:rsidRPr="003E6A33" w14:paraId="5B325BA5" w14:textId="77777777" w:rsidTr="00D06BDD">
        <w:trPr>
          <w:cantSplit/>
          <w:trHeight w:val="308"/>
        </w:trPr>
        <w:tc>
          <w:tcPr>
            <w:tcW w:w="6959" w:type="dxa"/>
            <w:gridSpan w:val="8"/>
            <w:vAlign w:val="center"/>
          </w:tcPr>
          <w:p w14:paraId="5B325BA1"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 xml:space="preserve">C2)  </w:t>
            </w:r>
            <w:r w:rsidRPr="00E96557">
              <w:rPr>
                <w:rFonts w:ascii="Times New Roman" w:hAnsi="Times New Roman"/>
                <w:b/>
              </w:rPr>
              <w:t xml:space="preserve">SUBTOTAL </w:t>
            </w:r>
            <w:r>
              <w:rPr>
                <w:rFonts w:ascii="Times New Roman" w:hAnsi="Times New Roman"/>
                <w:b/>
              </w:rPr>
              <w:t xml:space="preserve">- </w:t>
            </w:r>
            <w:r w:rsidRPr="00E96557">
              <w:rPr>
                <w:rFonts w:ascii="Times New Roman" w:hAnsi="Times New Roman"/>
                <w:b/>
                <w:u w:val="single"/>
              </w:rPr>
              <w:t>Mileage</w:t>
            </w:r>
            <w:r>
              <w:rPr>
                <w:rFonts w:ascii="Times New Roman" w:hAnsi="Times New Roman"/>
                <w:b/>
              </w:rPr>
              <w:t xml:space="preserve"> Reimbursement</w:t>
            </w:r>
          </w:p>
        </w:tc>
        <w:tc>
          <w:tcPr>
            <w:tcW w:w="1260" w:type="dxa"/>
            <w:vAlign w:val="center"/>
          </w:tcPr>
          <w:p w14:paraId="5B325BA2"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260" w:type="dxa"/>
            <w:vAlign w:val="center"/>
          </w:tcPr>
          <w:p w14:paraId="5B325BA3"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350" w:type="dxa"/>
            <w:gridSpan w:val="2"/>
            <w:vAlign w:val="center"/>
          </w:tcPr>
          <w:p w14:paraId="5B325BA4"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r>
      <w:tr w:rsidR="003E6A33" w:rsidRPr="00D3289D" w14:paraId="5B325BAA" w14:textId="77777777" w:rsidTr="00D06BDD">
        <w:trPr>
          <w:cantSplit/>
        </w:trPr>
        <w:tc>
          <w:tcPr>
            <w:tcW w:w="10829" w:type="dxa"/>
            <w:gridSpan w:val="12"/>
          </w:tcPr>
          <w:p w14:paraId="5B325BA6" w14:textId="77777777" w:rsidR="003E6A33" w:rsidRPr="00D3289D" w:rsidRDefault="003E6A33"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BA7" w14:textId="77777777" w:rsidR="003E6A33" w:rsidRPr="00D3289D" w:rsidRDefault="003E6A33" w:rsidP="00BE01D6">
            <w:pPr>
              <w:widowControl/>
              <w:ind w:left="43" w:right="43"/>
              <w:rPr>
                <w:rFonts w:ascii="Times New Roman" w:hAnsi="Times New Roman"/>
              </w:rPr>
            </w:pPr>
          </w:p>
          <w:p w14:paraId="5B325BA8" w14:textId="77777777" w:rsidR="003E6A33" w:rsidRPr="00D3289D" w:rsidRDefault="003E6A33" w:rsidP="00BE01D6">
            <w:pPr>
              <w:widowControl/>
              <w:ind w:left="43" w:right="43"/>
              <w:rPr>
                <w:rFonts w:ascii="Times New Roman" w:hAnsi="Times New Roman"/>
              </w:rPr>
            </w:pPr>
          </w:p>
          <w:p w14:paraId="5B325BA9" w14:textId="77777777" w:rsidR="003E6A33" w:rsidRPr="00D3289D" w:rsidRDefault="003E6A33" w:rsidP="00BE01D6">
            <w:pPr>
              <w:widowControl/>
              <w:ind w:left="36" w:right="36"/>
              <w:rPr>
                <w:rFonts w:ascii="Times New Roman" w:hAnsi="Times New Roman"/>
              </w:rPr>
            </w:pPr>
          </w:p>
        </w:tc>
      </w:tr>
      <w:tr w:rsidR="003E6A33" w:rsidRPr="00D3289D" w14:paraId="5B325BAF" w14:textId="77777777" w:rsidTr="00D06BDD">
        <w:trPr>
          <w:cantSplit/>
        </w:trPr>
        <w:tc>
          <w:tcPr>
            <w:tcW w:w="6959" w:type="dxa"/>
            <w:gridSpan w:val="8"/>
          </w:tcPr>
          <w:p w14:paraId="5B325BAB" w14:textId="77777777" w:rsidR="003E6A33" w:rsidRPr="00D3289D" w:rsidRDefault="003E6A33" w:rsidP="00BE01D6">
            <w:pPr>
              <w:widowControl/>
              <w:spacing w:before="60" w:after="60"/>
              <w:ind w:left="43" w:right="43"/>
              <w:rPr>
                <w:rFonts w:ascii="Times New Roman" w:hAnsi="Times New Roman"/>
              </w:rPr>
            </w:pPr>
            <w:r w:rsidRPr="00D3289D">
              <w:rPr>
                <w:rFonts w:ascii="Times New Roman" w:hAnsi="Times New Roman"/>
                <w:b/>
                <w:sz w:val="24"/>
              </w:rPr>
              <w:t>Total Travel Costs</w:t>
            </w:r>
            <w:r>
              <w:rPr>
                <w:rFonts w:ascii="Times New Roman" w:hAnsi="Times New Roman"/>
                <w:b/>
                <w:sz w:val="24"/>
              </w:rPr>
              <w:t>:  C1+C2</w:t>
            </w:r>
            <w:r>
              <w:rPr>
                <w:rFonts w:ascii="Times New Roman" w:hAnsi="Times New Roman"/>
                <w:b/>
              </w:rPr>
              <w:t xml:space="preserve">  </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Pr>
                <w:rFonts w:ascii="Times New Roman" w:hAnsi="Times New Roman"/>
                <w:sz w:val="20"/>
              </w:rPr>
              <w:t>c</w:t>
            </w:r>
            <w:r w:rsidRPr="00D3289D">
              <w:rPr>
                <w:rFonts w:ascii="Times New Roman" w:hAnsi="Times New Roman"/>
                <w:sz w:val="20"/>
              </w:rPr>
              <w:t xml:space="preserve">. </w:t>
            </w:r>
            <w:r>
              <w:rPr>
                <w:rFonts w:ascii="Times New Roman" w:hAnsi="Times New Roman"/>
                <w:sz w:val="20"/>
              </w:rPr>
              <w:t>Travel)</w:t>
            </w:r>
          </w:p>
        </w:tc>
        <w:tc>
          <w:tcPr>
            <w:tcW w:w="1260" w:type="dxa"/>
            <w:vAlign w:val="center"/>
          </w:tcPr>
          <w:p w14:paraId="5B325BAC" w14:textId="77777777" w:rsidR="003E6A33" w:rsidRPr="00E96557" w:rsidRDefault="003E6A33" w:rsidP="00BE01D6">
            <w:pPr>
              <w:widowControl/>
              <w:spacing w:before="60" w:after="60"/>
              <w:ind w:left="36" w:right="36"/>
              <w:rPr>
                <w:rFonts w:ascii="Times New Roman" w:hAnsi="Times New Roman"/>
                <w:b/>
              </w:rPr>
            </w:pPr>
            <w:r w:rsidRPr="00E96557">
              <w:rPr>
                <w:rFonts w:ascii="Times New Roman" w:hAnsi="Times New Roman"/>
                <w:b/>
              </w:rPr>
              <w:t>$</w:t>
            </w:r>
          </w:p>
        </w:tc>
        <w:tc>
          <w:tcPr>
            <w:tcW w:w="1260" w:type="dxa"/>
            <w:vAlign w:val="center"/>
          </w:tcPr>
          <w:p w14:paraId="5B325BAD" w14:textId="77777777" w:rsidR="003E6A33" w:rsidRPr="00E96557" w:rsidRDefault="003E6A33" w:rsidP="00BE01D6">
            <w:pPr>
              <w:widowControl/>
              <w:spacing w:before="60" w:after="60"/>
              <w:ind w:left="36" w:right="36"/>
              <w:rPr>
                <w:rFonts w:ascii="Times New Roman" w:hAnsi="Times New Roman"/>
                <w:b/>
              </w:rPr>
            </w:pPr>
            <w:r w:rsidRPr="00E96557">
              <w:rPr>
                <w:rFonts w:ascii="Times New Roman" w:hAnsi="Times New Roman"/>
                <w:b/>
              </w:rPr>
              <w:t>$</w:t>
            </w:r>
          </w:p>
        </w:tc>
        <w:tc>
          <w:tcPr>
            <w:tcW w:w="1350" w:type="dxa"/>
            <w:gridSpan w:val="2"/>
            <w:vAlign w:val="center"/>
          </w:tcPr>
          <w:p w14:paraId="5B325BAE" w14:textId="77777777" w:rsidR="003E6A33" w:rsidRPr="00E96557" w:rsidRDefault="003E6A33" w:rsidP="00BE01D6">
            <w:pPr>
              <w:widowControl/>
              <w:spacing w:before="60" w:after="60"/>
              <w:ind w:left="36" w:right="36"/>
              <w:rPr>
                <w:rFonts w:ascii="Times New Roman" w:hAnsi="Times New Roman"/>
                <w:b/>
              </w:rPr>
            </w:pPr>
            <w:r w:rsidRPr="00E96557">
              <w:rPr>
                <w:rFonts w:ascii="Times New Roman" w:hAnsi="Times New Roman"/>
                <w:b/>
              </w:rPr>
              <w:t>$</w:t>
            </w:r>
          </w:p>
        </w:tc>
      </w:tr>
    </w:tbl>
    <w:p w14:paraId="5B325BB0" w14:textId="77777777" w:rsidR="00504AC6" w:rsidRDefault="00504AC6" w:rsidP="00BE01D6">
      <w:pPr>
        <w:widowControl/>
      </w:pPr>
    </w:p>
    <w:p w14:paraId="5B325BB1" w14:textId="77777777" w:rsidR="00504AC6" w:rsidRPr="00D3289D"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889"/>
        <w:gridCol w:w="792"/>
        <w:gridCol w:w="1278"/>
        <w:gridCol w:w="1260"/>
        <w:gridCol w:w="1260"/>
        <w:gridCol w:w="1321"/>
      </w:tblGrid>
      <w:tr w:rsidR="00504AC6" w:rsidRPr="00D3289D" w14:paraId="5B325BB4" w14:textId="77777777" w:rsidTr="00D06BDD">
        <w:tc>
          <w:tcPr>
            <w:tcW w:w="10800" w:type="dxa"/>
            <w:gridSpan w:val="6"/>
            <w:shd w:val="pct10" w:color="auto" w:fill="auto"/>
          </w:tcPr>
          <w:p w14:paraId="5B325BB2" w14:textId="77777777" w:rsidR="00504AC6" w:rsidRPr="00B26C0E" w:rsidRDefault="00504AC6" w:rsidP="00BE01D6">
            <w:pPr>
              <w:keepNext/>
              <w:widowControl/>
              <w:tabs>
                <w:tab w:val="left" w:pos="360"/>
              </w:tabs>
              <w:spacing w:after="40"/>
              <w:rPr>
                <w:rFonts w:ascii="Times New Roman" w:hAnsi="Times New Roman"/>
                <w:sz w:val="24"/>
              </w:rPr>
            </w:pPr>
            <w:r w:rsidRPr="00B26C0E">
              <w:rPr>
                <w:rFonts w:ascii="Times New Roman" w:hAnsi="Times New Roman"/>
                <w:b/>
                <w:sz w:val="24"/>
              </w:rPr>
              <w:t>D)</w:t>
            </w:r>
            <w:r w:rsidRPr="00B26C0E">
              <w:rPr>
                <w:rFonts w:ascii="Times New Roman" w:hAnsi="Times New Roman"/>
                <w:b/>
                <w:sz w:val="24"/>
              </w:rPr>
              <w:tab/>
              <w:t>EQUIPMENT COSTS</w:t>
            </w:r>
          </w:p>
          <w:p w14:paraId="5B325BB3" w14:textId="77777777" w:rsidR="00504AC6" w:rsidRPr="00D3289D" w:rsidRDefault="00504AC6" w:rsidP="00BE01D6">
            <w:pPr>
              <w:keepNext/>
              <w:widowControl/>
              <w:tabs>
                <w:tab w:val="left" w:pos="360"/>
              </w:tabs>
              <w:ind w:left="360"/>
              <w:rPr>
                <w:rFonts w:ascii="Times New Roman" w:hAnsi="Times New Roman"/>
              </w:rPr>
            </w:pPr>
            <w:r>
              <w:rPr>
                <w:rFonts w:ascii="Times New Roman" w:hAnsi="Times New Roman"/>
                <w:sz w:val="20"/>
              </w:rPr>
              <w:t>Budgeted cost of equipment (</w:t>
            </w:r>
            <w:r w:rsidRPr="00D3289D">
              <w:rPr>
                <w:rFonts w:ascii="Times New Roman" w:hAnsi="Times New Roman"/>
                <w:sz w:val="20"/>
              </w:rPr>
              <w:t xml:space="preserve">property </w:t>
            </w:r>
            <w:r>
              <w:rPr>
                <w:rFonts w:ascii="Times New Roman" w:hAnsi="Times New Roman"/>
                <w:sz w:val="20"/>
              </w:rPr>
              <w:t xml:space="preserve">with </w:t>
            </w:r>
            <w:r w:rsidRPr="00D3289D">
              <w:rPr>
                <w:rFonts w:ascii="Times New Roman" w:hAnsi="Times New Roman"/>
                <w:sz w:val="20"/>
              </w:rPr>
              <w:t xml:space="preserve">a useful life of more than one </w:t>
            </w:r>
            <w:r>
              <w:rPr>
                <w:rFonts w:ascii="Times New Roman" w:hAnsi="Times New Roman"/>
                <w:sz w:val="20"/>
              </w:rPr>
              <w:t xml:space="preserve">(1) </w:t>
            </w:r>
            <w:r w:rsidRPr="00D3289D">
              <w:rPr>
                <w:rFonts w:ascii="Times New Roman" w:hAnsi="Times New Roman"/>
                <w:sz w:val="20"/>
              </w:rPr>
              <w:t>year and cost</w:t>
            </w:r>
            <w:r>
              <w:rPr>
                <w:rFonts w:ascii="Times New Roman" w:hAnsi="Times New Roman"/>
                <w:sz w:val="20"/>
              </w:rPr>
              <w:t xml:space="preserve">ing </w:t>
            </w:r>
            <w:r w:rsidRPr="00D3289D">
              <w:rPr>
                <w:rFonts w:ascii="Times New Roman" w:hAnsi="Times New Roman"/>
                <w:sz w:val="20"/>
              </w:rPr>
              <w:t>$5,000</w:t>
            </w:r>
            <w:r>
              <w:rPr>
                <w:rFonts w:ascii="Times New Roman" w:hAnsi="Times New Roman"/>
                <w:sz w:val="20"/>
              </w:rPr>
              <w:t xml:space="preserve"> or more per unit)</w:t>
            </w:r>
            <w:r w:rsidRPr="00D3289D">
              <w:rPr>
                <w:rFonts w:ascii="Times New Roman" w:hAnsi="Times New Roman"/>
                <w:sz w:val="20"/>
              </w:rPr>
              <w:t xml:space="preserve">. </w:t>
            </w:r>
            <w:r>
              <w:rPr>
                <w:rFonts w:ascii="Times New Roman" w:hAnsi="Times New Roman"/>
                <w:sz w:val="20"/>
              </w:rPr>
              <w:t xml:space="preserve"> </w:t>
            </w:r>
            <w:r w:rsidRPr="00D3289D">
              <w:rPr>
                <w:rFonts w:ascii="Times New Roman" w:hAnsi="Times New Roman"/>
                <w:sz w:val="20"/>
              </w:rPr>
              <w:t xml:space="preserve">Explain the </w:t>
            </w:r>
            <w:r>
              <w:rPr>
                <w:rFonts w:ascii="Times New Roman" w:hAnsi="Times New Roman"/>
                <w:sz w:val="20"/>
              </w:rPr>
              <w:t xml:space="preserve">details and the </w:t>
            </w:r>
            <w:r w:rsidRPr="00D3289D">
              <w:rPr>
                <w:rFonts w:ascii="Times New Roman" w:hAnsi="Times New Roman"/>
                <w:sz w:val="20"/>
              </w:rPr>
              <w:t xml:space="preserve">purpose of the </w:t>
            </w:r>
            <w:r>
              <w:rPr>
                <w:rFonts w:ascii="Times New Roman" w:hAnsi="Times New Roman"/>
                <w:sz w:val="20"/>
              </w:rPr>
              <w:t>equipment</w:t>
            </w:r>
            <w:r w:rsidRPr="00D3289D">
              <w:rPr>
                <w:rFonts w:ascii="Times New Roman" w:hAnsi="Times New Roman"/>
                <w:sz w:val="20"/>
              </w:rPr>
              <w:t xml:space="preserve"> in the Narrative </w:t>
            </w:r>
            <w:r>
              <w:rPr>
                <w:rFonts w:ascii="Times New Roman" w:hAnsi="Times New Roman"/>
                <w:sz w:val="20"/>
              </w:rPr>
              <w:t>b</w:t>
            </w:r>
            <w:r w:rsidRPr="00D3289D">
              <w:rPr>
                <w:rFonts w:ascii="Times New Roman" w:hAnsi="Times New Roman"/>
                <w:sz w:val="20"/>
              </w:rPr>
              <w:t>ox below.</w:t>
            </w:r>
          </w:p>
        </w:tc>
      </w:tr>
      <w:tr w:rsidR="00504AC6" w:rsidRPr="00D3289D" w14:paraId="5B325BBE" w14:textId="77777777" w:rsidTr="00D06BDD">
        <w:tc>
          <w:tcPr>
            <w:tcW w:w="4889" w:type="dxa"/>
            <w:vAlign w:val="center"/>
          </w:tcPr>
          <w:p w14:paraId="5B325BB5" w14:textId="77777777" w:rsidR="00504AC6" w:rsidRPr="00D3289D" w:rsidRDefault="00504AC6" w:rsidP="00BE01D6">
            <w:pPr>
              <w:keepNext/>
              <w:widowControl/>
              <w:jc w:val="center"/>
              <w:rPr>
                <w:rFonts w:ascii="Times New Roman" w:hAnsi="Times New Roman"/>
                <w:b/>
                <w:sz w:val="18"/>
                <w:szCs w:val="18"/>
              </w:rPr>
            </w:pPr>
            <w:r w:rsidRPr="00D3289D">
              <w:rPr>
                <w:rFonts w:ascii="Times New Roman" w:hAnsi="Times New Roman"/>
                <w:b/>
                <w:sz w:val="18"/>
                <w:szCs w:val="18"/>
              </w:rPr>
              <w:t>Item</w:t>
            </w:r>
          </w:p>
        </w:tc>
        <w:tc>
          <w:tcPr>
            <w:tcW w:w="792" w:type="dxa"/>
            <w:vAlign w:val="center"/>
          </w:tcPr>
          <w:p w14:paraId="5B325BB6" w14:textId="77777777" w:rsidR="00504AC6" w:rsidRPr="00D3289D" w:rsidRDefault="00504AC6" w:rsidP="00BE01D6">
            <w:pPr>
              <w:keepNext/>
              <w:widowControl/>
              <w:jc w:val="center"/>
              <w:rPr>
                <w:rFonts w:ascii="Times New Roman" w:hAnsi="Times New Roman"/>
                <w:b/>
                <w:sz w:val="18"/>
                <w:szCs w:val="18"/>
              </w:rPr>
            </w:pPr>
            <w:r>
              <w:rPr>
                <w:rFonts w:ascii="Times New Roman" w:hAnsi="Times New Roman"/>
                <w:b/>
                <w:sz w:val="18"/>
                <w:szCs w:val="18"/>
              </w:rPr>
              <w:t>Quantity</w:t>
            </w:r>
          </w:p>
        </w:tc>
        <w:tc>
          <w:tcPr>
            <w:tcW w:w="1278" w:type="dxa"/>
            <w:vAlign w:val="center"/>
          </w:tcPr>
          <w:p w14:paraId="5B325BB7" w14:textId="77777777" w:rsidR="00504AC6" w:rsidRPr="00D3289D" w:rsidRDefault="00504AC6" w:rsidP="00BE01D6">
            <w:pPr>
              <w:keepNext/>
              <w:widowControl/>
              <w:jc w:val="center"/>
              <w:rPr>
                <w:rFonts w:ascii="Times New Roman" w:hAnsi="Times New Roman"/>
                <w:b/>
                <w:sz w:val="18"/>
                <w:szCs w:val="18"/>
              </w:rPr>
            </w:pPr>
            <w:r w:rsidRPr="00D3289D">
              <w:rPr>
                <w:rFonts w:ascii="Times New Roman" w:hAnsi="Times New Roman"/>
                <w:b/>
                <w:sz w:val="18"/>
                <w:szCs w:val="18"/>
              </w:rPr>
              <w:t>Cost</w:t>
            </w:r>
            <w:r>
              <w:rPr>
                <w:rFonts w:ascii="Times New Roman" w:hAnsi="Times New Roman"/>
                <w:b/>
                <w:sz w:val="18"/>
                <w:szCs w:val="18"/>
              </w:rPr>
              <w:t xml:space="preserve"> per Unit</w:t>
            </w:r>
          </w:p>
        </w:tc>
        <w:tc>
          <w:tcPr>
            <w:tcW w:w="1260" w:type="dxa"/>
            <w:vAlign w:val="center"/>
          </w:tcPr>
          <w:p w14:paraId="5B325BB8"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BB9" w14:textId="77777777" w:rsidR="00504AC6" w:rsidRPr="00D3289D" w:rsidRDefault="00504AC6" w:rsidP="00BE01D6">
            <w:pPr>
              <w:keepNext/>
              <w:widowControl/>
              <w:ind w:left="36" w:right="36"/>
              <w:jc w:val="center"/>
              <w:rPr>
                <w:rFonts w:ascii="Times New Roman" w:hAnsi="Times New Roman"/>
                <w:b/>
                <w:sz w:val="18"/>
              </w:rPr>
            </w:pPr>
            <w:r w:rsidRPr="003F275C">
              <w:rPr>
                <w:rFonts w:ascii="Times New Roman" w:hAnsi="Times New Roman"/>
                <w:sz w:val="18"/>
              </w:rPr>
              <w:t>(if applicable)</w:t>
            </w:r>
          </w:p>
        </w:tc>
        <w:tc>
          <w:tcPr>
            <w:tcW w:w="1260" w:type="dxa"/>
            <w:vAlign w:val="center"/>
          </w:tcPr>
          <w:p w14:paraId="5B325BBA" w14:textId="77777777" w:rsidR="00504AC6"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BLM</w:t>
            </w:r>
          </w:p>
          <w:p w14:paraId="5B325BBB" w14:textId="77777777" w:rsidR="00504AC6" w:rsidRPr="00BB77D2" w:rsidRDefault="00504AC6" w:rsidP="00BE01D6">
            <w:pPr>
              <w:keepNext/>
              <w:widowControl/>
              <w:ind w:left="36" w:right="36"/>
              <w:jc w:val="center"/>
              <w:rPr>
                <w:rFonts w:ascii="Arial Narrow" w:hAnsi="Arial Narrow"/>
                <w:i/>
                <w:color w:val="808080" w:themeColor="background1" w:themeShade="80"/>
                <w:sz w:val="20"/>
                <w:szCs w:val="20"/>
              </w:rPr>
            </w:pPr>
            <w:r w:rsidRPr="00D3289D">
              <w:rPr>
                <w:rFonts w:ascii="Times New Roman" w:hAnsi="Times New Roman"/>
                <w:b/>
                <w:sz w:val="18"/>
              </w:rPr>
              <w:t>Funds</w:t>
            </w:r>
          </w:p>
        </w:tc>
        <w:tc>
          <w:tcPr>
            <w:tcW w:w="1321" w:type="dxa"/>
            <w:vAlign w:val="center"/>
          </w:tcPr>
          <w:p w14:paraId="5B325BBC" w14:textId="77777777" w:rsidR="00504AC6" w:rsidRDefault="00504AC6" w:rsidP="00BE01D6">
            <w:pPr>
              <w:keepNext/>
              <w:widowControl/>
              <w:spacing w:before="40" w:after="40"/>
              <w:ind w:right="32"/>
              <w:jc w:val="center"/>
              <w:rPr>
                <w:rFonts w:ascii="Times New Roman" w:hAnsi="Times New Roman"/>
                <w:b/>
                <w:sz w:val="18"/>
                <w:szCs w:val="18"/>
              </w:rPr>
            </w:pPr>
            <w:r>
              <w:rPr>
                <w:rFonts w:ascii="Times New Roman" w:hAnsi="Times New Roman"/>
                <w:b/>
                <w:sz w:val="18"/>
                <w:szCs w:val="18"/>
              </w:rPr>
              <w:t>Total</w:t>
            </w:r>
          </w:p>
          <w:p w14:paraId="5B325BBD" w14:textId="77777777" w:rsidR="00504AC6" w:rsidRPr="003F275C" w:rsidRDefault="00504AC6" w:rsidP="00BE01D6">
            <w:pPr>
              <w:keepNext/>
              <w:widowControl/>
              <w:spacing w:before="40" w:after="40"/>
              <w:ind w:right="32"/>
              <w:jc w:val="center"/>
              <w:rPr>
                <w:rFonts w:ascii="Times New Roman" w:hAnsi="Times New Roman"/>
                <w:b/>
                <w:sz w:val="18"/>
                <w:szCs w:val="18"/>
              </w:rPr>
            </w:pPr>
            <w:r>
              <w:rPr>
                <w:rFonts w:ascii="Times New Roman" w:hAnsi="Times New Roman"/>
                <w:b/>
                <w:sz w:val="18"/>
                <w:szCs w:val="18"/>
              </w:rPr>
              <w:t>Funding</w:t>
            </w:r>
          </w:p>
        </w:tc>
      </w:tr>
      <w:tr w:rsidR="00504AC6" w:rsidRPr="00D3289D" w14:paraId="5B325BC5" w14:textId="77777777" w:rsidTr="00D06BDD">
        <w:tc>
          <w:tcPr>
            <w:tcW w:w="4889" w:type="dxa"/>
          </w:tcPr>
          <w:p w14:paraId="5B325BBF" w14:textId="77777777" w:rsidR="00504AC6" w:rsidRPr="00D3289D" w:rsidRDefault="00504AC6" w:rsidP="00BE01D6">
            <w:pPr>
              <w:keepNext/>
              <w:widowControl/>
              <w:rPr>
                <w:rFonts w:ascii="Times New Roman" w:hAnsi="Times New Roman"/>
              </w:rPr>
            </w:pPr>
          </w:p>
        </w:tc>
        <w:tc>
          <w:tcPr>
            <w:tcW w:w="792" w:type="dxa"/>
          </w:tcPr>
          <w:p w14:paraId="5B325BC0" w14:textId="77777777" w:rsidR="00504AC6" w:rsidRPr="00D3289D" w:rsidRDefault="00504AC6" w:rsidP="00BE01D6">
            <w:pPr>
              <w:keepNext/>
              <w:widowControl/>
              <w:jc w:val="center"/>
              <w:rPr>
                <w:rFonts w:ascii="Times New Roman" w:hAnsi="Times New Roman"/>
              </w:rPr>
            </w:pPr>
          </w:p>
        </w:tc>
        <w:tc>
          <w:tcPr>
            <w:tcW w:w="1278" w:type="dxa"/>
          </w:tcPr>
          <w:p w14:paraId="5B325BC1" w14:textId="77777777" w:rsidR="00504AC6" w:rsidRPr="00D3289D" w:rsidRDefault="00504AC6" w:rsidP="00BE01D6">
            <w:pPr>
              <w:keepNext/>
              <w:widowControl/>
              <w:jc w:val="center"/>
              <w:rPr>
                <w:rFonts w:ascii="Times New Roman" w:hAnsi="Times New Roman"/>
              </w:rPr>
            </w:pPr>
          </w:p>
        </w:tc>
        <w:tc>
          <w:tcPr>
            <w:tcW w:w="1260" w:type="dxa"/>
          </w:tcPr>
          <w:p w14:paraId="5B325BC2" w14:textId="77777777" w:rsidR="00504AC6" w:rsidRPr="00D3289D" w:rsidRDefault="00504AC6" w:rsidP="00BE01D6">
            <w:pPr>
              <w:keepNext/>
              <w:widowControl/>
              <w:ind w:right="61"/>
              <w:jc w:val="right"/>
              <w:rPr>
                <w:rFonts w:ascii="Times New Roman" w:hAnsi="Times New Roman"/>
              </w:rPr>
            </w:pPr>
          </w:p>
        </w:tc>
        <w:tc>
          <w:tcPr>
            <w:tcW w:w="1260" w:type="dxa"/>
          </w:tcPr>
          <w:p w14:paraId="5B325BC3" w14:textId="77777777" w:rsidR="00504AC6" w:rsidRPr="00D3289D" w:rsidRDefault="00504AC6" w:rsidP="00BE01D6">
            <w:pPr>
              <w:keepNext/>
              <w:widowControl/>
              <w:ind w:right="61"/>
              <w:jc w:val="right"/>
              <w:rPr>
                <w:rFonts w:ascii="Times New Roman" w:hAnsi="Times New Roman"/>
              </w:rPr>
            </w:pPr>
          </w:p>
        </w:tc>
        <w:tc>
          <w:tcPr>
            <w:tcW w:w="1321" w:type="dxa"/>
          </w:tcPr>
          <w:p w14:paraId="5B325BC4" w14:textId="77777777" w:rsidR="00504AC6" w:rsidRPr="00D3289D" w:rsidRDefault="00504AC6" w:rsidP="00BE01D6">
            <w:pPr>
              <w:keepNext/>
              <w:widowControl/>
              <w:ind w:right="32"/>
              <w:jc w:val="right"/>
              <w:rPr>
                <w:rFonts w:ascii="Times New Roman" w:hAnsi="Times New Roman"/>
              </w:rPr>
            </w:pPr>
          </w:p>
        </w:tc>
      </w:tr>
      <w:tr w:rsidR="00504AC6" w:rsidRPr="00D3289D" w14:paraId="5B325BCC" w14:textId="77777777" w:rsidTr="00D06BDD">
        <w:tc>
          <w:tcPr>
            <w:tcW w:w="4889" w:type="dxa"/>
          </w:tcPr>
          <w:p w14:paraId="5B325BC6" w14:textId="77777777" w:rsidR="00504AC6" w:rsidRPr="00D3289D" w:rsidRDefault="00504AC6" w:rsidP="00BE01D6">
            <w:pPr>
              <w:keepNext/>
              <w:widowControl/>
              <w:rPr>
                <w:rFonts w:ascii="Times New Roman" w:hAnsi="Times New Roman"/>
              </w:rPr>
            </w:pPr>
          </w:p>
        </w:tc>
        <w:tc>
          <w:tcPr>
            <w:tcW w:w="792" w:type="dxa"/>
          </w:tcPr>
          <w:p w14:paraId="5B325BC7" w14:textId="77777777" w:rsidR="00504AC6" w:rsidRPr="00D3289D" w:rsidRDefault="00504AC6" w:rsidP="00BE01D6">
            <w:pPr>
              <w:keepNext/>
              <w:widowControl/>
              <w:jc w:val="center"/>
              <w:rPr>
                <w:rFonts w:ascii="Times New Roman" w:hAnsi="Times New Roman"/>
              </w:rPr>
            </w:pPr>
          </w:p>
        </w:tc>
        <w:tc>
          <w:tcPr>
            <w:tcW w:w="1278" w:type="dxa"/>
          </w:tcPr>
          <w:p w14:paraId="5B325BC8" w14:textId="77777777" w:rsidR="00504AC6" w:rsidRPr="00D3289D" w:rsidRDefault="00504AC6" w:rsidP="00BE01D6">
            <w:pPr>
              <w:keepNext/>
              <w:widowControl/>
              <w:jc w:val="center"/>
              <w:rPr>
                <w:rFonts w:ascii="Times New Roman" w:hAnsi="Times New Roman"/>
              </w:rPr>
            </w:pPr>
          </w:p>
        </w:tc>
        <w:tc>
          <w:tcPr>
            <w:tcW w:w="1260" w:type="dxa"/>
          </w:tcPr>
          <w:p w14:paraId="5B325BC9" w14:textId="77777777" w:rsidR="00504AC6" w:rsidRPr="00D3289D" w:rsidRDefault="00504AC6" w:rsidP="00BE01D6">
            <w:pPr>
              <w:keepNext/>
              <w:widowControl/>
              <w:ind w:right="61"/>
              <w:jc w:val="right"/>
              <w:rPr>
                <w:rFonts w:ascii="Times New Roman" w:hAnsi="Times New Roman"/>
              </w:rPr>
            </w:pPr>
          </w:p>
        </w:tc>
        <w:tc>
          <w:tcPr>
            <w:tcW w:w="1260" w:type="dxa"/>
          </w:tcPr>
          <w:p w14:paraId="5B325BCA" w14:textId="77777777" w:rsidR="00504AC6" w:rsidRPr="00D3289D" w:rsidRDefault="00504AC6" w:rsidP="00BE01D6">
            <w:pPr>
              <w:keepNext/>
              <w:widowControl/>
              <w:ind w:right="61"/>
              <w:jc w:val="right"/>
              <w:rPr>
                <w:rFonts w:ascii="Times New Roman" w:hAnsi="Times New Roman"/>
              </w:rPr>
            </w:pPr>
          </w:p>
        </w:tc>
        <w:tc>
          <w:tcPr>
            <w:tcW w:w="1321" w:type="dxa"/>
          </w:tcPr>
          <w:p w14:paraId="5B325BCB" w14:textId="77777777" w:rsidR="00504AC6" w:rsidRPr="00D3289D" w:rsidRDefault="00504AC6" w:rsidP="00BE01D6">
            <w:pPr>
              <w:keepNext/>
              <w:widowControl/>
              <w:ind w:right="32"/>
              <w:jc w:val="right"/>
              <w:rPr>
                <w:rFonts w:ascii="Times New Roman" w:hAnsi="Times New Roman"/>
              </w:rPr>
            </w:pPr>
          </w:p>
        </w:tc>
      </w:tr>
      <w:tr w:rsidR="00504AC6" w:rsidRPr="00D3289D" w14:paraId="5B325BD3" w14:textId="77777777" w:rsidTr="00D06BDD">
        <w:tc>
          <w:tcPr>
            <w:tcW w:w="4889" w:type="dxa"/>
          </w:tcPr>
          <w:p w14:paraId="5B325BCD" w14:textId="77777777" w:rsidR="00504AC6" w:rsidRPr="00D3289D" w:rsidRDefault="00504AC6" w:rsidP="00BE01D6">
            <w:pPr>
              <w:keepNext/>
              <w:widowControl/>
              <w:rPr>
                <w:rFonts w:ascii="Times New Roman" w:hAnsi="Times New Roman"/>
              </w:rPr>
            </w:pPr>
          </w:p>
        </w:tc>
        <w:tc>
          <w:tcPr>
            <w:tcW w:w="792" w:type="dxa"/>
          </w:tcPr>
          <w:p w14:paraId="5B325BCE" w14:textId="77777777" w:rsidR="00504AC6" w:rsidRPr="00D3289D" w:rsidRDefault="00504AC6" w:rsidP="00BE01D6">
            <w:pPr>
              <w:keepNext/>
              <w:widowControl/>
              <w:jc w:val="center"/>
              <w:rPr>
                <w:rFonts w:ascii="Times New Roman" w:hAnsi="Times New Roman"/>
              </w:rPr>
            </w:pPr>
          </w:p>
        </w:tc>
        <w:tc>
          <w:tcPr>
            <w:tcW w:w="1278" w:type="dxa"/>
          </w:tcPr>
          <w:p w14:paraId="5B325BCF" w14:textId="77777777" w:rsidR="00504AC6" w:rsidRPr="00D3289D" w:rsidRDefault="00504AC6" w:rsidP="00BE01D6">
            <w:pPr>
              <w:keepNext/>
              <w:widowControl/>
              <w:jc w:val="center"/>
              <w:rPr>
                <w:rFonts w:ascii="Times New Roman" w:hAnsi="Times New Roman"/>
              </w:rPr>
            </w:pPr>
          </w:p>
        </w:tc>
        <w:tc>
          <w:tcPr>
            <w:tcW w:w="1260" w:type="dxa"/>
          </w:tcPr>
          <w:p w14:paraId="5B325BD0" w14:textId="77777777" w:rsidR="00504AC6" w:rsidRPr="00D3289D" w:rsidRDefault="00504AC6" w:rsidP="00BE01D6">
            <w:pPr>
              <w:keepNext/>
              <w:widowControl/>
              <w:ind w:right="61"/>
              <w:jc w:val="right"/>
              <w:rPr>
                <w:rFonts w:ascii="Times New Roman" w:hAnsi="Times New Roman"/>
              </w:rPr>
            </w:pPr>
          </w:p>
        </w:tc>
        <w:tc>
          <w:tcPr>
            <w:tcW w:w="1260" w:type="dxa"/>
          </w:tcPr>
          <w:p w14:paraId="5B325BD1" w14:textId="77777777" w:rsidR="00504AC6" w:rsidRPr="00D3289D" w:rsidRDefault="00504AC6" w:rsidP="00BE01D6">
            <w:pPr>
              <w:keepNext/>
              <w:widowControl/>
              <w:ind w:right="61"/>
              <w:jc w:val="right"/>
              <w:rPr>
                <w:rFonts w:ascii="Times New Roman" w:hAnsi="Times New Roman"/>
              </w:rPr>
            </w:pPr>
          </w:p>
        </w:tc>
        <w:tc>
          <w:tcPr>
            <w:tcW w:w="1321" w:type="dxa"/>
          </w:tcPr>
          <w:p w14:paraId="5B325BD2" w14:textId="77777777" w:rsidR="00504AC6" w:rsidRPr="00D3289D" w:rsidRDefault="00504AC6" w:rsidP="00BE01D6">
            <w:pPr>
              <w:keepNext/>
              <w:widowControl/>
              <w:ind w:right="32"/>
              <w:jc w:val="right"/>
              <w:rPr>
                <w:rFonts w:ascii="Times New Roman" w:hAnsi="Times New Roman"/>
              </w:rPr>
            </w:pPr>
          </w:p>
        </w:tc>
      </w:tr>
      <w:tr w:rsidR="00504AC6" w:rsidRPr="00D3289D" w14:paraId="5B325BDA" w14:textId="77777777" w:rsidTr="00D06BDD">
        <w:tc>
          <w:tcPr>
            <w:tcW w:w="4889" w:type="dxa"/>
          </w:tcPr>
          <w:p w14:paraId="5B325BD4" w14:textId="77777777" w:rsidR="00504AC6" w:rsidRPr="00D3289D" w:rsidRDefault="00504AC6" w:rsidP="00BE01D6">
            <w:pPr>
              <w:keepNext/>
              <w:widowControl/>
              <w:rPr>
                <w:rFonts w:ascii="Times New Roman" w:hAnsi="Times New Roman"/>
              </w:rPr>
            </w:pPr>
          </w:p>
        </w:tc>
        <w:tc>
          <w:tcPr>
            <w:tcW w:w="792" w:type="dxa"/>
          </w:tcPr>
          <w:p w14:paraId="5B325BD5" w14:textId="77777777" w:rsidR="00504AC6" w:rsidRPr="00D3289D" w:rsidRDefault="00504AC6" w:rsidP="00BE01D6">
            <w:pPr>
              <w:keepNext/>
              <w:widowControl/>
              <w:jc w:val="center"/>
              <w:rPr>
                <w:rFonts w:ascii="Times New Roman" w:hAnsi="Times New Roman"/>
              </w:rPr>
            </w:pPr>
          </w:p>
        </w:tc>
        <w:tc>
          <w:tcPr>
            <w:tcW w:w="1278" w:type="dxa"/>
          </w:tcPr>
          <w:p w14:paraId="5B325BD6" w14:textId="77777777" w:rsidR="00504AC6" w:rsidRPr="00D3289D" w:rsidRDefault="00504AC6" w:rsidP="00BE01D6">
            <w:pPr>
              <w:keepNext/>
              <w:widowControl/>
              <w:jc w:val="center"/>
              <w:rPr>
                <w:rFonts w:ascii="Times New Roman" w:hAnsi="Times New Roman"/>
              </w:rPr>
            </w:pPr>
          </w:p>
        </w:tc>
        <w:tc>
          <w:tcPr>
            <w:tcW w:w="1260" w:type="dxa"/>
          </w:tcPr>
          <w:p w14:paraId="5B325BD7" w14:textId="77777777" w:rsidR="00504AC6" w:rsidRPr="00D3289D" w:rsidRDefault="00504AC6" w:rsidP="00BE01D6">
            <w:pPr>
              <w:keepNext/>
              <w:widowControl/>
              <w:ind w:right="61"/>
              <w:jc w:val="right"/>
              <w:rPr>
                <w:rFonts w:ascii="Times New Roman" w:hAnsi="Times New Roman"/>
              </w:rPr>
            </w:pPr>
          </w:p>
        </w:tc>
        <w:tc>
          <w:tcPr>
            <w:tcW w:w="1260" w:type="dxa"/>
          </w:tcPr>
          <w:p w14:paraId="5B325BD8" w14:textId="77777777" w:rsidR="00504AC6" w:rsidRPr="00D3289D" w:rsidRDefault="00504AC6" w:rsidP="00BE01D6">
            <w:pPr>
              <w:keepNext/>
              <w:widowControl/>
              <w:ind w:right="61"/>
              <w:jc w:val="right"/>
              <w:rPr>
                <w:rFonts w:ascii="Times New Roman" w:hAnsi="Times New Roman"/>
              </w:rPr>
            </w:pPr>
          </w:p>
        </w:tc>
        <w:tc>
          <w:tcPr>
            <w:tcW w:w="1321" w:type="dxa"/>
          </w:tcPr>
          <w:p w14:paraId="5B325BD9" w14:textId="77777777" w:rsidR="00504AC6" w:rsidRPr="00D3289D" w:rsidRDefault="00504AC6" w:rsidP="00BE01D6">
            <w:pPr>
              <w:keepNext/>
              <w:widowControl/>
              <w:ind w:right="32"/>
              <w:jc w:val="right"/>
              <w:rPr>
                <w:rFonts w:ascii="Times New Roman" w:hAnsi="Times New Roman"/>
              </w:rPr>
            </w:pPr>
          </w:p>
        </w:tc>
      </w:tr>
      <w:tr w:rsidR="00504AC6" w:rsidRPr="00D3289D" w14:paraId="5B325BE1" w14:textId="77777777" w:rsidTr="00D06BDD">
        <w:tc>
          <w:tcPr>
            <w:tcW w:w="4889" w:type="dxa"/>
          </w:tcPr>
          <w:p w14:paraId="5B325BDB" w14:textId="77777777" w:rsidR="00504AC6" w:rsidRPr="00D3289D" w:rsidRDefault="00504AC6" w:rsidP="00BE01D6">
            <w:pPr>
              <w:keepNext/>
              <w:widowControl/>
              <w:rPr>
                <w:rFonts w:ascii="Times New Roman" w:hAnsi="Times New Roman"/>
              </w:rPr>
            </w:pPr>
          </w:p>
        </w:tc>
        <w:tc>
          <w:tcPr>
            <w:tcW w:w="792" w:type="dxa"/>
          </w:tcPr>
          <w:p w14:paraId="5B325BDC" w14:textId="77777777" w:rsidR="00504AC6" w:rsidRPr="00D3289D" w:rsidRDefault="00504AC6" w:rsidP="00BE01D6">
            <w:pPr>
              <w:keepNext/>
              <w:widowControl/>
              <w:jc w:val="center"/>
              <w:rPr>
                <w:rFonts w:ascii="Times New Roman" w:hAnsi="Times New Roman"/>
              </w:rPr>
            </w:pPr>
          </w:p>
        </w:tc>
        <w:tc>
          <w:tcPr>
            <w:tcW w:w="1278" w:type="dxa"/>
          </w:tcPr>
          <w:p w14:paraId="5B325BDD" w14:textId="77777777" w:rsidR="00504AC6" w:rsidRPr="00D3289D" w:rsidRDefault="00504AC6" w:rsidP="00BE01D6">
            <w:pPr>
              <w:keepNext/>
              <w:widowControl/>
              <w:jc w:val="center"/>
              <w:rPr>
                <w:rFonts w:ascii="Times New Roman" w:hAnsi="Times New Roman"/>
              </w:rPr>
            </w:pPr>
          </w:p>
        </w:tc>
        <w:tc>
          <w:tcPr>
            <w:tcW w:w="1260" w:type="dxa"/>
          </w:tcPr>
          <w:p w14:paraId="5B325BDE" w14:textId="77777777" w:rsidR="00504AC6" w:rsidRPr="00D3289D" w:rsidRDefault="00504AC6" w:rsidP="00BE01D6">
            <w:pPr>
              <w:keepNext/>
              <w:widowControl/>
              <w:ind w:right="61"/>
              <w:jc w:val="right"/>
              <w:rPr>
                <w:rFonts w:ascii="Times New Roman" w:hAnsi="Times New Roman"/>
              </w:rPr>
            </w:pPr>
          </w:p>
        </w:tc>
        <w:tc>
          <w:tcPr>
            <w:tcW w:w="1260" w:type="dxa"/>
          </w:tcPr>
          <w:p w14:paraId="5B325BDF" w14:textId="77777777" w:rsidR="00504AC6" w:rsidRPr="00D3289D" w:rsidRDefault="00504AC6" w:rsidP="00BE01D6">
            <w:pPr>
              <w:keepNext/>
              <w:widowControl/>
              <w:ind w:right="61"/>
              <w:jc w:val="right"/>
              <w:rPr>
                <w:rFonts w:ascii="Times New Roman" w:hAnsi="Times New Roman"/>
              </w:rPr>
            </w:pPr>
          </w:p>
        </w:tc>
        <w:tc>
          <w:tcPr>
            <w:tcW w:w="1321" w:type="dxa"/>
          </w:tcPr>
          <w:p w14:paraId="5B325BE0" w14:textId="77777777" w:rsidR="00504AC6" w:rsidRPr="00D3289D" w:rsidRDefault="00504AC6" w:rsidP="00BE01D6">
            <w:pPr>
              <w:keepNext/>
              <w:widowControl/>
              <w:ind w:right="32"/>
              <w:jc w:val="right"/>
              <w:rPr>
                <w:rFonts w:ascii="Times New Roman" w:hAnsi="Times New Roman"/>
              </w:rPr>
            </w:pPr>
          </w:p>
        </w:tc>
      </w:tr>
      <w:tr w:rsidR="00504AC6" w:rsidRPr="00D3289D" w14:paraId="5B325BE8" w14:textId="77777777" w:rsidTr="00D06BDD">
        <w:tc>
          <w:tcPr>
            <w:tcW w:w="4889" w:type="dxa"/>
          </w:tcPr>
          <w:p w14:paraId="5B325BE2" w14:textId="77777777" w:rsidR="00504AC6" w:rsidRPr="00D3289D" w:rsidRDefault="00504AC6" w:rsidP="00BE01D6">
            <w:pPr>
              <w:keepNext/>
              <w:widowControl/>
              <w:rPr>
                <w:rFonts w:ascii="Times New Roman" w:hAnsi="Times New Roman"/>
              </w:rPr>
            </w:pPr>
          </w:p>
        </w:tc>
        <w:tc>
          <w:tcPr>
            <w:tcW w:w="792" w:type="dxa"/>
          </w:tcPr>
          <w:p w14:paraId="5B325BE3" w14:textId="77777777" w:rsidR="00504AC6" w:rsidRPr="00D3289D" w:rsidRDefault="00504AC6" w:rsidP="00BE01D6">
            <w:pPr>
              <w:keepNext/>
              <w:widowControl/>
              <w:jc w:val="center"/>
              <w:rPr>
                <w:rFonts w:ascii="Times New Roman" w:hAnsi="Times New Roman"/>
              </w:rPr>
            </w:pPr>
          </w:p>
        </w:tc>
        <w:tc>
          <w:tcPr>
            <w:tcW w:w="1278" w:type="dxa"/>
          </w:tcPr>
          <w:p w14:paraId="5B325BE4" w14:textId="77777777" w:rsidR="00504AC6" w:rsidRPr="00D3289D" w:rsidRDefault="00504AC6" w:rsidP="00BE01D6">
            <w:pPr>
              <w:keepNext/>
              <w:widowControl/>
              <w:jc w:val="center"/>
              <w:rPr>
                <w:rFonts w:ascii="Times New Roman" w:hAnsi="Times New Roman"/>
              </w:rPr>
            </w:pPr>
          </w:p>
        </w:tc>
        <w:tc>
          <w:tcPr>
            <w:tcW w:w="1260" w:type="dxa"/>
          </w:tcPr>
          <w:p w14:paraId="5B325BE5" w14:textId="77777777" w:rsidR="00504AC6" w:rsidRPr="00D3289D" w:rsidRDefault="00504AC6" w:rsidP="00BE01D6">
            <w:pPr>
              <w:keepNext/>
              <w:widowControl/>
              <w:ind w:right="61"/>
              <w:jc w:val="right"/>
              <w:rPr>
                <w:rFonts w:ascii="Times New Roman" w:hAnsi="Times New Roman"/>
              </w:rPr>
            </w:pPr>
          </w:p>
        </w:tc>
        <w:tc>
          <w:tcPr>
            <w:tcW w:w="1260" w:type="dxa"/>
          </w:tcPr>
          <w:p w14:paraId="5B325BE6" w14:textId="77777777" w:rsidR="00504AC6" w:rsidRPr="00D3289D" w:rsidRDefault="00504AC6" w:rsidP="00BE01D6">
            <w:pPr>
              <w:keepNext/>
              <w:widowControl/>
              <w:ind w:right="61"/>
              <w:jc w:val="right"/>
              <w:rPr>
                <w:rFonts w:ascii="Times New Roman" w:hAnsi="Times New Roman"/>
              </w:rPr>
            </w:pPr>
          </w:p>
        </w:tc>
        <w:tc>
          <w:tcPr>
            <w:tcW w:w="1321" w:type="dxa"/>
          </w:tcPr>
          <w:p w14:paraId="5B325BE7" w14:textId="77777777" w:rsidR="00504AC6" w:rsidRPr="00D3289D" w:rsidRDefault="00504AC6" w:rsidP="00BE01D6">
            <w:pPr>
              <w:keepNext/>
              <w:widowControl/>
              <w:ind w:right="32"/>
              <w:jc w:val="right"/>
              <w:rPr>
                <w:rFonts w:ascii="Times New Roman" w:hAnsi="Times New Roman"/>
              </w:rPr>
            </w:pPr>
          </w:p>
        </w:tc>
      </w:tr>
      <w:tr w:rsidR="00504AC6" w:rsidRPr="00D77CE4" w14:paraId="5B325BEF" w14:textId="77777777" w:rsidTr="00D06BDD">
        <w:tc>
          <w:tcPr>
            <w:tcW w:w="4889" w:type="dxa"/>
            <w:vAlign w:val="center"/>
          </w:tcPr>
          <w:p w14:paraId="5B325BE9" w14:textId="77777777" w:rsidR="00504AC6" w:rsidRPr="00BB77D2" w:rsidRDefault="00504AC6" w:rsidP="00BE01D6">
            <w:pPr>
              <w:keepNext/>
              <w:widowControl/>
              <w:rPr>
                <w:rFonts w:ascii="Arial Narrow" w:hAnsi="Arial Narrow"/>
                <w:i/>
                <w:sz w:val="20"/>
                <w:szCs w:val="20"/>
              </w:rPr>
            </w:pPr>
            <w:r w:rsidRPr="00BB77D2">
              <w:rPr>
                <w:rFonts w:ascii="Arial Narrow" w:hAnsi="Arial Narrow"/>
                <w:b/>
                <w:i/>
                <w:sz w:val="20"/>
                <w:szCs w:val="20"/>
              </w:rPr>
              <w:t xml:space="preserve">Example:  </w:t>
            </w:r>
            <w:r w:rsidRPr="00BB77D2">
              <w:rPr>
                <w:rFonts w:ascii="Arial Narrow" w:hAnsi="Arial Narrow"/>
                <w:i/>
                <w:color w:val="808080" w:themeColor="background1" w:themeShade="80"/>
                <w:sz w:val="20"/>
                <w:szCs w:val="20"/>
              </w:rPr>
              <w:t>John Deer</w:t>
            </w:r>
            <w:r>
              <w:rPr>
                <w:rFonts w:ascii="Arial Narrow" w:hAnsi="Arial Narrow"/>
                <w:i/>
                <w:color w:val="808080" w:themeColor="background1" w:themeShade="80"/>
                <w:sz w:val="20"/>
                <w:szCs w:val="20"/>
              </w:rPr>
              <w:t>e</w:t>
            </w:r>
            <w:r w:rsidRPr="00BB77D2">
              <w:rPr>
                <w:rFonts w:ascii="Arial Narrow" w:hAnsi="Arial Narrow"/>
                <w:i/>
                <w:color w:val="808080" w:themeColor="background1" w:themeShade="80"/>
                <w:sz w:val="20"/>
                <w:szCs w:val="20"/>
              </w:rPr>
              <w:t xml:space="preserve"> Compact Tractor</w:t>
            </w:r>
          </w:p>
        </w:tc>
        <w:tc>
          <w:tcPr>
            <w:tcW w:w="792" w:type="dxa"/>
            <w:vAlign w:val="center"/>
          </w:tcPr>
          <w:p w14:paraId="5B325BEA" w14:textId="77777777" w:rsidR="00504AC6" w:rsidRPr="00BB77D2" w:rsidRDefault="00504AC6" w:rsidP="00BE01D6">
            <w:pPr>
              <w:keepNext/>
              <w:widowControl/>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w:t>
            </w:r>
          </w:p>
        </w:tc>
        <w:tc>
          <w:tcPr>
            <w:tcW w:w="1278" w:type="dxa"/>
            <w:vAlign w:val="center"/>
          </w:tcPr>
          <w:p w14:paraId="5B325BEB" w14:textId="77777777" w:rsidR="00504AC6" w:rsidRPr="00BB77D2" w:rsidRDefault="00504AC6" w:rsidP="00BE01D6">
            <w:pPr>
              <w:keepNext/>
              <w:widowControl/>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$17,500.00</w:t>
            </w:r>
          </w:p>
        </w:tc>
        <w:tc>
          <w:tcPr>
            <w:tcW w:w="1260" w:type="dxa"/>
            <w:vAlign w:val="center"/>
          </w:tcPr>
          <w:p w14:paraId="5B325BEC" w14:textId="77777777" w:rsidR="00504AC6" w:rsidRPr="00BB77D2" w:rsidRDefault="00504AC6" w:rsidP="00BE01D6">
            <w:pPr>
              <w:keepNext/>
              <w:widowControl/>
              <w:ind w:right="61"/>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$7,500.00</w:t>
            </w:r>
          </w:p>
        </w:tc>
        <w:tc>
          <w:tcPr>
            <w:tcW w:w="1260" w:type="dxa"/>
            <w:vAlign w:val="center"/>
          </w:tcPr>
          <w:p w14:paraId="5B325BED" w14:textId="77777777" w:rsidR="00504AC6" w:rsidRPr="00BB77D2"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$10,000.00</w:t>
            </w:r>
          </w:p>
        </w:tc>
        <w:tc>
          <w:tcPr>
            <w:tcW w:w="1321" w:type="dxa"/>
            <w:vAlign w:val="center"/>
          </w:tcPr>
          <w:p w14:paraId="5B325BEE" w14:textId="77777777" w:rsidR="00504AC6" w:rsidRPr="00BB77D2" w:rsidRDefault="00504AC6" w:rsidP="00BE01D6">
            <w:pPr>
              <w:keepNext/>
              <w:widowControl/>
              <w:ind w:right="32"/>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$17,500.00</w:t>
            </w:r>
          </w:p>
        </w:tc>
      </w:tr>
      <w:tr w:rsidR="00504AC6" w:rsidRPr="00D3289D" w14:paraId="5B325BF4" w14:textId="77777777" w:rsidTr="00D06BDD">
        <w:tc>
          <w:tcPr>
            <w:tcW w:w="6959" w:type="dxa"/>
            <w:gridSpan w:val="3"/>
            <w:vAlign w:val="center"/>
          </w:tcPr>
          <w:p w14:paraId="5B325BF0" w14:textId="77777777" w:rsidR="00504AC6" w:rsidRPr="00D3289D" w:rsidRDefault="00504AC6" w:rsidP="00BE01D6">
            <w:pPr>
              <w:keepNext/>
              <w:widowControl/>
              <w:spacing w:before="40" w:after="40"/>
              <w:rPr>
                <w:rFonts w:ascii="Times New Roman" w:hAnsi="Times New Roman"/>
              </w:rPr>
            </w:pPr>
            <w:r w:rsidRPr="000839D9">
              <w:rPr>
                <w:rFonts w:ascii="Times New Roman" w:hAnsi="Times New Roman"/>
                <w:b/>
                <w:sz w:val="24"/>
              </w:rPr>
              <w:t xml:space="preserve">Equipment Costs </w:t>
            </w:r>
            <w:r>
              <w:rPr>
                <w:rFonts w:ascii="Times New Roman" w:hAnsi="Times New Roman"/>
                <w:b/>
                <w:sz w:val="24"/>
              </w:rPr>
              <w:t>T</w:t>
            </w:r>
            <w:r w:rsidRPr="000839D9">
              <w:rPr>
                <w:rFonts w:ascii="Times New Roman" w:hAnsi="Times New Roman"/>
                <w:b/>
                <w:sz w:val="24"/>
              </w:rPr>
              <w:t>otal</w:t>
            </w:r>
            <w:r>
              <w:rPr>
                <w:rFonts w:ascii="Times New Roman" w:hAnsi="Times New Roman"/>
                <w:b/>
              </w:rPr>
              <w:t xml:space="preserve">  </w:t>
            </w:r>
            <w:r w:rsidRPr="000839D9">
              <w:rPr>
                <w:rFonts w:ascii="Times New Roman" w:hAnsi="Times New Roman"/>
                <w:sz w:val="20"/>
                <w:szCs w:val="20"/>
              </w:rPr>
              <w:t>(</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Pr>
                <w:rFonts w:ascii="Times New Roman" w:hAnsi="Times New Roman"/>
                <w:sz w:val="20"/>
                <w:szCs w:val="20"/>
              </w:rPr>
              <w:t>d</w:t>
            </w:r>
            <w:r w:rsidRPr="000839D9">
              <w:rPr>
                <w:rFonts w:ascii="Times New Roman" w:hAnsi="Times New Roman"/>
                <w:sz w:val="20"/>
                <w:szCs w:val="20"/>
              </w:rPr>
              <w:t xml:space="preserve">. </w:t>
            </w:r>
            <w:r>
              <w:rPr>
                <w:rFonts w:ascii="Times New Roman" w:hAnsi="Times New Roman"/>
                <w:sz w:val="20"/>
                <w:szCs w:val="20"/>
              </w:rPr>
              <w:t>Equipment</w:t>
            </w:r>
            <w:r w:rsidRPr="000839D9">
              <w:rPr>
                <w:rFonts w:ascii="Times New Roman" w:hAnsi="Times New Roman"/>
                <w:sz w:val="20"/>
                <w:szCs w:val="20"/>
              </w:rPr>
              <w:t>)</w:t>
            </w:r>
          </w:p>
        </w:tc>
        <w:tc>
          <w:tcPr>
            <w:tcW w:w="1260" w:type="dxa"/>
          </w:tcPr>
          <w:p w14:paraId="5B325BF1" w14:textId="77777777" w:rsidR="00504AC6" w:rsidRPr="003F275C" w:rsidRDefault="00504AC6" w:rsidP="00BE01D6">
            <w:pPr>
              <w:keepNext/>
              <w:widowControl/>
              <w:spacing w:before="40" w:after="40"/>
              <w:rPr>
                <w:rFonts w:ascii="Times New Roman" w:hAnsi="Times New Roman"/>
              </w:rPr>
            </w:pPr>
            <w:r w:rsidRPr="003F275C">
              <w:rPr>
                <w:rFonts w:ascii="Times New Roman" w:hAnsi="Times New Roman"/>
              </w:rPr>
              <w:t>$</w:t>
            </w:r>
          </w:p>
        </w:tc>
        <w:tc>
          <w:tcPr>
            <w:tcW w:w="1260" w:type="dxa"/>
          </w:tcPr>
          <w:p w14:paraId="5B325BF2" w14:textId="77777777" w:rsidR="00504AC6" w:rsidRPr="003F275C" w:rsidRDefault="00504AC6" w:rsidP="00BE01D6">
            <w:pPr>
              <w:keepNext/>
              <w:widowControl/>
              <w:spacing w:before="40" w:after="40"/>
              <w:rPr>
                <w:rFonts w:ascii="Times New Roman" w:hAnsi="Times New Roman"/>
              </w:rPr>
            </w:pPr>
            <w:r w:rsidRPr="003F275C">
              <w:rPr>
                <w:rFonts w:ascii="Times New Roman" w:hAnsi="Times New Roman"/>
              </w:rPr>
              <w:t>$</w:t>
            </w:r>
          </w:p>
        </w:tc>
        <w:tc>
          <w:tcPr>
            <w:tcW w:w="1321" w:type="dxa"/>
          </w:tcPr>
          <w:p w14:paraId="5B325BF3" w14:textId="77777777" w:rsidR="00504AC6" w:rsidRPr="003F275C" w:rsidRDefault="00504AC6" w:rsidP="00BE01D6">
            <w:pPr>
              <w:keepNext/>
              <w:widowControl/>
              <w:spacing w:before="40" w:after="40"/>
              <w:ind w:right="32"/>
              <w:rPr>
                <w:rFonts w:ascii="Times New Roman" w:hAnsi="Times New Roman"/>
              </w:rPr>
            </w:pPr>
            <w:r w:rsidRPr="003F275C">
              <w:rPr>
                <w:rFonts w:ascii="Times New Roman" w:hAnsi="Times New Roman"/>
              </w:rPr>
              <w:t>$</w:t>
            </w:r>
          </w:p>
        </w:tc>
      </w:tr>
      <w:tr w:rsidR="00504AC6" w:rsidRPr="00D3289D" w14:paraId="5B325BF9" w14:textId="77777777" w:rsidTr="00D06BDD">
        <w:tc>
          <w:tcPr>
            <w:tcW w:w="10800" w:type="dxa"/>
            <w:gridSpan w:val="6"/>
            <w:vAlign w:val="center"/>
          </w:tcPr>
          <w:p w14:paraId="5B325BF5" w14:textId="77777777" w:rsidR="00504AC6" w:rsidRPr="00D3289D" w:rsidRDefault="00504AC6"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BF6" w14:textId="77777777" w:rsidR="00504AC6" w:rsidRPr="00D3289D" w:rsidRDefault="00504AC6" w:rsidP="00BE01D6">
            <w:pPr>
              <w:widowControl/>
              <w:ind w:left="43" w:right="43"/>
              <w:rPr>
                <w:rFonts w:ascii="Times New Roman" w:hAnsi="Times New Roman"/>
              </w:rPr>
            </w:pPr>
          </w:p>
          <w:p w14:paraId="5B325BF7" w14:textId="77777777" w:rsidR="00504AC6" w:rsidRPr="00D3289D" w:rsidRDefault="00504AC6" w:rsidP="00BE01D6">
            <w:pPr>
              <w:widowControl/>
              <w:ind w:left="43" w:right="43"/>
              <w:rPr>
                <w:rFonts w:ascii="Times New Roman" w:hAnsi="Times New Roman"/>
              </w:rPr>
            </w:pPr>
          </w:p>
          <w:p w14:paraId="5B325BF8" w14:textId="77777777" w:rsidR="00504AC6" w:rsidRPr="00D3289D" w:rsidRDefault="00504AC6" w:rsidP="00BE01D6">
            <w:pPr>
              <w:widowControl/>
              <w:rPr>
                <w:rFonts w:ascii="Times New Roman" w:hAnsi="Times New Roman"/>
              </w:rPr>
            </w:pPr>
          </w:p>
        </w:tc>
      </w:tr>
    </w:tbl>
    <w:p w14:paraId="5B325BFA" w14:textId="77777777" w:rsidR="00504AC6" w:rsidRPr="000839D9"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797"/>
        <w:gridCol w:w="902"/>
        <w:gridCol w:w="1260"/>
        <w:gridCol w:w="1260"/>
        <w:gridCol w:w="1290"/>
        <w:gridCol w:w="1291"/>
      </w:tblGrid>
      <w:tr w:rsidR="00504AC6" w:rsidRPr="005B5CED" w14:paraId="5B325BFE" w14:textId="77777777" w:rsidTr="00D06BDD">
        <w:tc>
          <w:tcPr>
            <w:tcW w:w="10800" w:type="dxa"/>
            <w:gridSpan w:val="6"/>
            <w:shd w:val="pct10" w:color="auto" w:fill="auto"/>
          </w:tcPr>
          <w:p w14:paraId="5B325BFC" w14:textId="77777777" w:rsidR="00504AC6" w:rsidRPr="00B26C0E" w:rsidRDefault="00504AC6" w:rsidP="00BE01D6">
            <w:pPr>
              <w:keepNext/>
              <w:widowControl/>
              <w:tabs>
                <w:tab w:val="left" w:pos="357"/>
              </w:tabs>
              <w:spacing w:after="40"/>
              <w:rPr>
                <w:rFonts w:ascii="Times New Roman" w:hAnsi="Times New Roman"/>
                <w:b/>
                <w:caps/>
                <w:sz w:val="24"/>
              </w:rPr>
            </w:pPr>
            <w:r w:rsidRPr="00B26C0E">
              <w:rPr>
                <w:rFonts w:ascii="Times New Roman" w:hAnsi="Times New Roman"/>
                <w:b/>
                <w:caps/>
                <w:sz w:val="24"/>
              </w:rPr>
              <w:t>E)</w:t>
            </w:r>
            <w:r w:rsidRPr="00B26C0E">
              <w:rPr>
                <w:rFonts w:ascii="Times New Roman" w:hAnsi="Times New Roman"/>
                <w:b/>
                <w:caps/>
                <w:sz w:val="24"/>
              </w:rPr>
              <w:tab/>
              <w:t>SUPPLY COSTS</w:t>
            </w:r>
          </w:p>
          <w:p w14:paraId="5B325BFD" w14:textId="77777777" w:rsidR="00504AC6" w:rsidRPr="0090794F" w:rsidRDefault="00504AC6" w:rsidP="00BE01D6">
            <w:pPr>
              <w:keepNext/>
              <w:widowControl/>
              <w:tabs>
                <w:tab w:val="left" w:pos="357"/>
              </w:tabs>
              <w:ind w:left="360"/>
              <w:rPr>
                <w:rFonts w:ascii="Times New Roman" w:hAnsi="Times New Roman"/>
                <w:sz w:val="20"/>
                <w:szCs w:val="20"/>
              </w:rPr>
            </w:pPr>
            <w:r>
              <w:rPr>
                <w:rFonts w:ascii="Times New Roman" w:hAnsi="Times New Roman"/>
                <w:sz w:val="20"/>
                <w:szCs w:val="20"/>
              </w:rPr>
              <w:t>Budgeted cost of m</w:t>
            </w:r>
            <w:r w:rsidRPr="0090794F">
              <w:rPr>
                <w:rFonts w:ascii="Times New Roman" w:hAnsi="Times New Roman"/>
                <w:sz w:val="20"/>
                <w:szCs w:val="20"/>
              </w:rPr>
              <w:t xml:space="preserve">aterials and supplies used directly on this project, such as ear plugs, </w:t>
            </w:r>
            <w:r>
              <w:rPr>
                <w:rFonts w:ascii="Times New Roman" w:hAnsi="Times New Roman"/>
                <w:sz w:val="20"/>
                <w:szCs w:val="20"/>
              </w:rPr>
              <w:t xml:space="preserve">safety glasses, </w:t>
            </w:r>
            <w:r w:rsidRPr="0090794F">
              <w:rPr>
                <w:rFonts w:ascii="Times New Roman" w:hAnsi="Times New Roman"/>
                <w:sz w:val="20"/>
                <w:szCs w:val="20"/>
              </w:rPr>
              <w:t>work gloves, etc.</w:t>
            </w:r>
            <w:r>
              <w:rPr>
                <w:rFonts w:ascii="Times New Roman" w:hAnsi="Times New Roman"/>
                <w:sz w:val="20"/>
                <w:szCs w:val="20"/>
              </w:rPr>
              <w:t xml:space="preserve">  Explain the details and purpose in the Narrative box below.</w:t>
            </w:r>
          </w:p>
        </w:tc>
      </w:tr>
      <w:tr w:rsidR="00504AC6" w:rsidRPr="005B5CED" w14:paraId="5B325C08" w14:textId="77777777" w:rsidTr="00D06BDD">
        <w:tc>
          <w:tcPr>
            <w:tcW w:w="4797" w:type="dxa"/>
            <w:vAlign w:val="center"/>
          </w:tcPr>
          <w:p w14:paraId="5B325BFF"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Item</w:t>
            </w:r>
          </w:p>
        </w:tc>
        <w:tc>
          <w:tcPr>
            <w:tcW w:w="902" w:type="dxa"/>
            <w:vAlign w:val="center"/>
          </w:tcPr>
          <w:p w14:paraId="5B325C00"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Quantity</w:t>
            </w:r>
          </w:p>
        </w:tc>
        <w:tc>
          <w:tcPr>
            <w:tcW w:w="1260" w:type="dxa"/>
            <w:vAlign w:val="center"/>
          </w:tcPr>
          <w:p w14:paraId="5B325C01"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Cost per Unit</w:t>
            </w:r>
          </w:p>
        </w:tc>
        <w:tc>
          <w:tcPr>
            <w:tcW w:w="1260" w:type="dxa"/>
            <w:vAlign w:val="center"/>
          </w:tcPr>
          <w:p w14:paraId="5B325C02"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5B325C03"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vAlign w:val="center"/>
          </w:tcPr>
          <w:p w14:paraId="5B325C04"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BLM</w:t>
            </w:r>
          </w:p>
          <w:p w14:paraId="5B325C05"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Funds</w:t>
            </w:r>
          </w:p>
        </w:tc>
        <w:tc>
          <w:tcPr>
            <w:tcW w:w="1291" w:type="dxa"/>
            <w:vAlign w:val="center"/>
          </w:tcPr>
          <w:p w14:paraId="5B325C06"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Total</w:t>
            </w:r>
          </w:p>
          <w:p w14:paraId="5B325C07"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Funding</w:t>
            </w:r>
          </w:p>
        </w:tc>
      </w:tr>
      <w:tr w:rsidR="00504AC6" w:rsidRPr="005B5CED" w14:paraId="5B325C0F" w14:textId="77777777" w:rsidTr="00D06BDD">
        <w:tc>
          <w:tcPr>
            <w:tcW w:w="4797" w:type="dxa"/>
          </w:tcPr>
          <w:p w14:paraId="5B325C09" w14:textId="77777777" w:rsidR="00504AC6" w:rsidRPr="005B5CED" w:rsidRDefault="00504AC6" w:rsidP="00BE01D6">
            <w:pPr>
              <w:keepNext/>
              <w:widowControl/>
              <w:rPr>
                <w:rFonts w:ascii="Times New Roman" w:hAnsi="Times New Roman"/>
              </w:rPr>
            </w:pPr>
          </w:p>
        </w:tc>
        <w:tc>
          <w:tcPr>
            <w:tcW w:w="902" w:type="dxa"/>
          </w:tcPr>
          <w:p w14:paraId="5B325C0A" w14:textId="77777777" w:rsidR="00504AC6" w:rsidRPr="005B5CED" w:rsidRDefault="00504AC6" w:rsidP="00BE01D6">
            <w:pPr>
              <w:keepNext/>
              <w:widowControl/>
              <w:jc w:val="center"/>
              <w:rPr>
                <w:rFonts w:ascii="Times New Roman" w:hAnsi="Times New Roman"/>
              </w:rPr>
            </w:pPr>
          </w:p>
        </w:tc>
        <w:tc>
          <w:tcPr>
            <w:tcW w:w="1260" w:type="dxa"/>
          </w:tcPr>
          <w:p w14:paraId="5B325C0B" w14:textId="77777777" w:rsidR="00504AC6" w:rsidRPr="005B5CED" w:rsidRDefault="00504AC6" w:rsidP="00BE01D6">
            <w:pPr>
              <w:keepNext/>
              <w:widowControl/>
              <w:jc w:val="center"/>
              <w:rPr>
                <w:rFonts w:ascii="Times New Roman" w:hAnsi="Times New Roman"/>
              </w:rPr>
            </w:pPr>
          </w:p>
        </w:tc>
        <w:tc>
          <w:tcPr>
            <w:tcW w:w="1260" w:type="dxa"/>
          </w:tcPr>
          <w:p w14:paraId="5B325C0C" w14:textId="77777777" w:rsidR="00504AC6" w:rsidRPr="005B5CED" w:rsidRDefault="00504AC6" w:rsidP="00BE01D6">
            <w:pPr>
              <w:keepNext/>
              <w:widowControl/>
              <w:ind w:right="61"/>
              <w:jc w:val="right"/>
              <w:rPr>
                <w:rFonts w:ascii="Times New Roman" w:hAnsi="Times New Roman"/>
              </w:rPr>
            </w:pPr>
          </w:p>
        </w:tc>
        <w:tc>
          <w:tcPr>
            <w:tcW w:w="1290" w:type="dxa"/>
          </w:tcPr>
          <w:p w14:paraId="5B325C0D" w14:textId="77777777" w:rsidR="00504AC6" w:rsidRPr="005B5CED" w:rsidRDefault="00504AC6" w:rsidP="00BE01D6">
            <w:pPr>
              <w:keepNext/>
              <w:widowControl/>
              <w:ind w:right="61"/>
              <w:jc w:val="right"/>
              <w:rPr>
                <w:rFonts w:ascii="Times New Roman" w:hAnsi="Times New Roman"/>
              </w:rPr>
            </w:pPr>
          </w:p>
        </w:tc>
        <w:tc>
          <w:tcPr>
            <w:tcW w:w="1291" w:type="dxa"/>
          </w:tcPr>
          <w:p w14:paraId="5B325C0E" w14:textId="77777777" w:rsidR="00504AC6" w:rsidRPr="005B5CED" w:rsidRDefault="00504AC6" w:rsidP="00BE01D6">
            <w:pPr>
              <w:keepNext/>
              <w:widowControl/>
              <w:ind w:right="61"/>
              <w:jc w:val="right"/>
              <w:rPr>
                <w:rFonts w:ascii="Times New Roman" w:hAnsi="Times New Roman"/>
              </w:rPr>
            </w:pPr>
          </w:p>
        </w:tc>
      </w:tr>
      <w:tr w:rsidR="00504AC6" w:rsidRPr="005B5CED" w14:paraId="5B325C16" w14:textId="77777777" w:rsidTr="00D06BDD">
        <w:tc>
          <w:tcPr>
            <w:tcW w:w="4797" w:type="dxa"/>
          </w:tcPr>
          <w:p w14:paraId="5B325C10" w14:textId="77777777" w:rsidR="00504AC6" w:rsidRPr="005B5CED" w:rsidRDefault="00504AC6" w:rsidP="00BE01D6">
            <w:pPr>
              <w:keepNext/>
              <w:widowControl/>
              <w:rPr>
                <w:rFonts w:ascii="Times New Roman" w:hAnsi="Times New Roman"/>
              </w:rPr>
            </w:pPr>
          </w:p>
        </w:tc>
        <w:tc>
          <w:tcPr>
            <w:tcW w:w="902" w:type="dxa"/>
          </w:tcPr>
          <w:p w14:paraId="5B325C11" w14:textId="77777777" w:rsidR="00504AC6" w:rsidRPr="005B5CED" w:rsidRDefault="00504AC6" w:rsidP="00BE01D6">
            <w:pPr>
              <w:keepNext/>
              <w:widowControl/>
              <w:jc w:val="center"/>
              <w:rPr>
                <w:rFonts w:ascii="Times New Roman" w:hAnsi="Times New Roman"/>
              </w:rPr>
            </w:pPr>
          </w:p>
        </w:tc>
        <w:tc>
          <w:tcPr>
            <w:tcW w:w="1260" w:type="dxa"/>
          </w:tcPr>
          <w:p w14:paraId="5B325C12" w14:textId="77777777" w:rsidR="00504AC6" w:rsidRPr="005B5CED" w:rsidRDefault="00504AC6" w:rsidP="00BE01D6">
            <w:pPr>
              <w:keepNext/>
              <w:widowControl/>
              <w:jc w:val="center"/>
              <w:rPr>
                <w:rFonts w:ascii="Times New Roman" w:hAnsi="Times New Roman"/>
              </w:rPr>
            </w:pPr>
          </w:p>
        </w:tc>
        <w:tc>
          <w:tcPr>
            <w:tcW w:w="1260" w:type="dxa"/>
          </w:tcPr>
          <w:p w14:paraId="5B325C13" w14:textId="77777777" w:rsidR="00504AC6" w:rsidRPr="005B5CED" w:rsidRDefault="00504AC6" w:rsidP="00BE01D6">
            <w:pPr>
              <w:keepNext/>
              <w:widowControl/>
              <w:ind w:right="61"/>
              <w:jc w:val="right"/>
              <w:rPr>
                <w:rFonts w:ascii="Times New Roman" w:hAnsi="Times New Roman"/>
              </w:rPr>
            </w:pPr>
          </w:p>
        </w:tc>
        <w:tc>
          <w:tcPr>
            <w:tcW w:w="1290" w:type="dxa"/>
          </w:tcPr>
          <w:p w14:paraId="5B325C14" w14:textId="77777777" w:rsidR="00504AC6" w:rsidRPr="005B5CED" w:rsidRDefault="00504AC6" w:rsidP="00BE01D6">
            <w:pPr>
              <w:keepNext/>
              <w:widowControl/>
              <w:ind w:right="61"/>
              <w:jc w:val="right"/>
              <w:rPr>
                <w:rFonts w:ascii="Times New Roman" w:hAnsi="Times New Roman"/>
              </w:rPr>
            </w:pPr>
          </w:p>
        </w:tc>
        <w:tc>
          <w:tcPr>
            <w:tcW w:w="1291" w:type="dxa"/>
          </w:tcPr>
          <w:p w14:paraId="5B325C15" w14:textId="77777777" w:rsidR="00504AC6" w:rsidRPr="005B5CED" w:rsidRDefault="00504AC6" w:rsidP="00BE01D6">
            <w:pPr>
              <w:keepNext/>
              <w:widowControl/>
              <w:ind w:right="61"/>
              <w:jc w:val="right"/>
              <w:rPr>
                <w:rFonts w:ascii="Times New Roman" w:hAnsi="Times New Roman"/>
              </w:rPr>
            </w:pPr>
          </w:p>
        </w:tc>
      </w:tr>
      <w:tr w:rsidR="00504AC6" w:rsidRPr="005B5CED" w14:paraId="5B325C1D" w14:textId="77777777" w:rsidTr="00D06BDD">
        <w:tc>
          <w:tcPr>
            <w:tcW w:w="4797" w:type="dxa"/>
          </w:tcPr>
          <w:p w14:paraId="5B325C17" w14:textId="77777777" w:rsidR="00504AC6" w:rsidRPr="005B5CED" w:rsidRDefault="00504AC6" w:rsidP="00BE01D6">
            <w:pPr>
              <w:keepNext/>
              <w:widowControl/>
              <w:rPr>
                <w:rFonts w:ascii="Times New Roman" w:hAnsi="Times New Roman"/>
              </w:rPr>
            </w:pPr>
          </w:p>
        </w:tc>
        <w:tc>
          <w:tcPr>
            <w:tcW w:w="902" w:type="dxa"/>
          </w:tcPr>
          <w:p w14:paraId="5B325C18" w14:textId="77777777" w:rsidR="00504AC6" w:rsidRPr="005B5CED" w:rsidRDefault="00504AC6" w:rsidP="00BE01D6">
            <w:pPr>
              <w:keepNext/>
              <w:widowControl/>
              <w:jc w:val="center"/>
              <w:rPr>
                <w:rFonts w:ascii="Times New Roman" w:hAnsi="Times New Roman"/>
              </w:rPr>
            </w:pPr>
          </w:p>
        </w:tc>
        <w:tc>
          <w:tcPr>
            <w:tcW w:w="1260" w:type="dxa"/>
          </w:tcPr>
          <w:p w14:paraId="5B325C19" w14:textId="77777777" w:rsidR="00504AC6" w:rsidRPr="005B5CED" w:rsidRDefault="00504AC6" w:rsidP="00BE01D6">
            <w:pPr>
              <w:keepNext/>
              <w:widowControl/>
              <w:jc w:val="center"/>
              <w:rPr>
                <w:rFonts w:ascii="Times New Roman" w:hAnsi="Times New Roman"/>
              </w:rPr>
            </w:pPr>
          </w:p>
        </w:tc>
        <w:tc>
          <w:tcPr>
            <w:tcW w:w="1260" w:type="dxa"/>
          </w:tcPr>
          <w:p w14:paraId="5B325C1A" w14:textId="77777777" w:rsidR="00504AC6" w:rsidRPr="005B5CED" w:rsidRDefault="00504AC6" w:rsidP="00BE01D6">
            <w:pPr>
              <w:keepNext/>
              <w:widowControl/>
              <w:ind w:right="61"/>
              <w:jc w:val="right"/>
              <w:rPr>
                <w:rFonts w:ascii="Times New Roman" w:hAnsi="Times New Roman"/>
              </w:rPr>
            </w:pPr>
          </w:p>
        </w:tc>
        <w:tc>
          <w:tcPr>
            <w:tcW w:w="1290" w:type="dxa"/>
          </w:tcPr>
          <w:p w14:paraId="5B325C1B" w14:textId="77777777" w:rsidR="00504AC6" w:rsidRPr="005B5CED" w:rsidRDefault="00504AC6" w:rsidP="00BE01D6">
            <w:pPr>
              <w:keepNext/>
              <w:widowControl/>
              <w:ind w:right="61"/>
              <w:jc w:val="right"/>
              <w:rPr>
                <w:rFonts w:ascii="Times New Roman" w:hAnsi="Times New Roman"/>
              </w:rPr>
            </w:pPr>
          </w:p>
        </w:tc>
        <w:tc>
          <w:tcPr>
            <w:tcW w:w="1291" w:type="dxa"/>
          </w:tcPr>
          <w:p w14:paraId="5B325C1C" w14:textId="77777777" w:rsidR="00504AC6" w:rsidRPr="005B5CED" w:rsidRDefault="00504AC6" w:rsidP="00BE01D6">
            <w:pPr>
              <w:keepNext/>
              <w:widowControl/>
              <w:ind w:right="61"/>
              <w:jc w:val="right"/>
              <w:rPr>
                <w:rFonts w:ascii="Times New Roman" w:hAnsi="Times New Roman"/>
              </w:rPr>
            </w:pPr>
          </w:p>
        </w:tc>
      </w:tr>
      <w:tr w:rsidR="00504AC6" w:rsidRPr="005B5CED" w14:paraId="5B325C24" w14:textId="77777777" w:rsidTr="00D06BDD">
        <w:tc>
          <w:tcPr>
            <w:tcW w:w="4797" w:type="dxa"/>
          </w:tcPr>
          <w:p w14:paraId="5B325C1E" w14:textId="77777777" w:rsidR="00504AC6" w:rsidRPr="005B5CED" w:rsidRDefault="00504AC6" w:rsidP="00BE01D6">
            <w:pPr>
              <w:keepNext/>
              <w:widowControl/>
              <w:rPr>
                <w:rFonts w:ascii="Times New Roman" w:hAnsi="Times New Roman"/>
              </w:rPr>
            </w:pPr>
          </w:p>
        </w:tc>
        <w:tc>
          <w:tcPr>
            <w:tcW w:w="902" w:type="dxa"/>
          </w:tcPr>
          <w:p w14:paraId="5B325C1F" w14:textId="77777777" w:rsidR="00504AC6" w:rsidRPr="005B5CED" w:rsidRDefault="00504AC6" w:rsidP="00BE01D6">
            <w:pPr>
              <w:keepNext/>
              <w:widowControl/>
              <w:jc w:val="center"/>
              <w:rPr>
                <w:rFonts w:ascii="Times New Roman" w:hAnsi="Times New Roman"/>
              </w:rPr>
            </w:pPr>
          </w:p>
        </w:tc>
        <w:tc>
          <w:tcPr>
            <w:tcW w:w="1260" w:type="dxa"/>
          </w:tcPr>
          <w:p w14:paraId="5B325C20" w14:textId="77777777" w:rsidR="00504AC6" w:rsidRPr="005B5CED" w:rsidRDefault="00504AC6" w:rsidP="00BE01D6">
            <w:pPr>
              <w:keepNext/>
              <w:widowControl/>
              <w:jc w:val="center"/>
              <w:rPr>
                <w:rFonts w:ascii="Times New Roman" w:hAnsi="Times New Roman"/>
              </w:rPr>
            </w:pPr>
          </w:p>
        </w:tc>
        <w:tc>
          <w:tcPr>
            <w:tcW w:w="1260" w:type="dxa"/>
          </w:tcPr>
          <w:p w14:paraId="5B325C21" w14:textId="77777777" w:rsidR="00504AC6" w:rsidRPr="005B5CED" w:rsidRDefault="00504AC6" w:rsidP="00BE01D6">
            <w:pPr>
              <w:keepNext/>
              <w:widowControl/>
              <w:ind w:right="61"/>
              <w:jc w:val="right"/>
              <w:rPr>
                <w:rFonts w:ascii="Times New Roman" w:hAnsi="Times New Roman"/>
              </w:rPr>
            </w:pPr>
          </w:p>
        </w:tc>
        <w:tc>
          <w:tcPr>
            <w:tcW w:w="1290" w:type="dxa"/>
          </w:tcPr>
          <w:p w14:paraId="5B325C22" w14:textId="77777777" w:rsidR="00504AC6" w:rsidRPr="005B5CED" w:rsidRDefault="00504AC6" w:rsidP="00BE01D6">
            <w:pPr>
              <w:keepNext/>
              <w:widowControl/>
              <w:ind w:right="61"/>
              <w:jc w:val="right"/>
              <w:rPr>
                <w:rFonts w:ascii="Times New Roman" w:hAnsi="Times New Roman"/>
              </w:rPr>
            </w:pPr>
          </w:p>
        </w:tc>
        <w:tc>
          <w:tcPr>
            <w:tcW w:w="1291" w:type="dxa"/>
          </w:tcPr>
          <w:p w14:paraId="5B325C23" w14:textId="77777777" w:rsidR="00504AC6" w:rsidRPr="005B5CED" w:rsidRDefault="00504AC6" w:rsidP="00BE01D6">
            <w:pPr>
              <w:keepNext/>
              <w:widowControl/>
              <w:ind w:right="61"/>
              <w:jc w:val="right"/>
              <w:rPr>
                <w:rFonts w:ascii="Times New Roman" w:hAnsi="Times New Roman"/>
              </w:rPr>
            </w:pPr>
          </w:p>
        </w:tc>
      </w:tr>
      <w:tr w:rsidR="00504AC6" w:rsidRPr="005B5CED" w14:paraId="5B325C2B" w14:textId="77777777" w:rsidTr="00D06BDD">
        <w:tc>
          <w:tcPr>
            <w:tcW w:w="4797" w:type="dxa"/>
          </w:tcPr>
          <w:p w14:paraId="5B325C25" w14:textId="77777777" w:rsidR="00504AC6" w:rsidRPr="005B5CED" w:rsidRDefault="00504AC6" w:rsidP="00BE01D6">
            <w:pPr>
              <w:keepNext/>
              <w:widowControl/>
              <w:rPr>
                <w:rFonts w:ascii="Times New Roman" w:hAnsi="Times New Roman"/>
              </w:rPr>
            </w:pPr>
          </w:p>
        </w:tc>
        <w:tc>
          <w:tcPr>
            <w:tcW w:w="902" w:type="dxa"/>
          </w:tcPr>
          <w:p w14:paraId="5B325C26" w14:textId="77777777" w:rsidR="00504AC6" w:rsidRPr="005B5CED" w:rsidRDefault="00504AC6" w:rsidP="00BE01D6">
            <w:pPr>
              <w:keepNext/>
              <w:widowControl/>
              <w:jc w:val="center"/>
              <w:rPr>
                <w:rFonts w:ascii="Times New Roman" w:hAnsi="Times New Roman"/>
              </w:rPr>
            </w:pPr>
          </w:p>
        </w:tc>
        <w:tc>
          <w:tcPr>
            <w:tcW w:w="1260" w:type="dxa"/>
          </w:tcPr>
          <w:p w14:paraId="5B325C27" w14:textId="77777777" w:rsidR="00504AC6" w:rsidRPr="005B5CED" w:rsidRDefault="00504AC6" w:rsidP="00BE01D6">
            <w:pPr>
              <w:keepNext/>
              <w:widowControl/>
              <w:jc w:val="center"/>
              <w:rPr>
                <w:rFonts w:ascii="Times New Roman" w:hAnsi="Times New Roman"/>
              </w:rPr>
            </w:pPr>
          </w:p>
        </w:tc>
        <w:tc>
          <w:tcPr>
            <w:tcW w:w="1260" w:type="dxa"/>
          </w:tcPr>
          <w:p w14:paraId="5B325C28" w14:textId="77777777" w:rsidR="00504AC6" w:rsidRPr="005B5CED" w:rsidRDefault="00504AC6" w:rsidP="00BE01D6">
            <w:pPr>
              <w:keepNext/>
              <w:widowControl/>
              <w:ind w:right="61"/>
              <w:jc w:val="right"/>
              <w:rPr>
                <w:rFonts w:ascii="Times New Roman" w:hAnsi="Times New Roman"/>
              </w:rPr>
            </w:pPr>
          </w:p>
        </w:tc>
        <w:tc>
          <w:tcPr>
            <w:tcW w:w="1290" w:type="dxa"/>
          </w:tcPr>
          <w:p w14:paraId="5B325C29" w14:textId="77777777" w:rsidR="00504AC6" w:rsidRPr="005B5CED" w:rsidRDefault="00504AC6" w:rsidP="00BE01D6">
            <w:pPr>
              <w:keepNext/>
              <w:widowControl/>
              <w:ind w:right="61"/>
              <w:jc w:val="right"/>
              <w:rPr>
                <w:rFonts w:ascii="Times New Roman" w:hAnsi="Times New Roman"/>
              </w:rPr>
            </w:pPr>
          </w:p>
        </w:tc>
        <w:tc>
          <w:tcPr>
            <w:tcW w:w="1291" w:type="dxa"/>
          </w:tcPr>
          <w:p w14:paraId="5B325C2A" w14:textId="77777777" w:rsidR="00504AC6" w:rsidRPr="005B5CED" w:rsidRDefault="00504AC6" w:rsidP="00BE01D6">
            <w:pPr>
              <w:keepNext/>
              <w:widowControl/>
              <w:ind w:right="61"/>
              <w:jc w:val="right"/>
              <w:rPr>
                <w:rFonts w:ascii="Times New Roman" w:hAnsi="Times New Roman"/>
              </w:rPr>
            </w:pPr>
          </w:p>
        </w:tc>
      </w:tr>
      <w:tr w:rsidR="00504AC6" w:rsidRPr="005B5CED" w14:paraId="5B325C32" w14:textId="77777777" w:rsidTr="00D06BDD">
        <w:tc>
          <w:tcPr>
            <w:tcW w:w="4797" w:type="dxa"/>
          </w:tcPr>
          <w:p w14:paraId="5B325C2C" w14:textId="77777777" w:rsidR="00504AC6" w:rsidRPr="005B5CED" w:rsidRDefault="00504AC6" w:rsidP="00BE01D6">
            <w:pPr>
              <w:keepNext/>
              <w:widowControl/>
              <w:rPr>
                <w:rFonts w:ascii="Times New Roman" w:hAnsi="Times New Roman"/>
              </w:rPr>
            </w:pPr>
          </w:p>
        </w:tc>
        <w:tc>
          <w:tcPr>
            <w:tcW w:w="902" w:type="dxa"/>
          </w:tcPr>
          <w:p w14:paraId="5B325C2D" w14:textId="77777777" w:rsidR="00504AC6" w:rsidRPr="005B5CED" w:rsidRDefault="00504AC6" w:rsidP="00BE01D6">
            <w:pPr>
              <w:keepNext/>
              <w:widowControl/>
              <w:jc w:val="center"/>
              <w:rPr>
                <w:rFonts w:ascii="Times New Roman" w:hAnsi="Times New Roman"/>
              </w:rPr>
            </w:pPr>
          </w:p>
        </w:tc>
        <w:tc>
          <w:tcPr>
            <w:tcW w:w="1260" w:type="dxa"/>
          </w:tcPr>
          <w:p w14:paraId="5B325C2E" w14:textId="77777777" w:rsidR="00504AC6" w:rsidRPr="005B5CED" w:rsidRDefault="00504AC6" w:rsidP="00BE01D6">
            <w:pPr>
              <w:keepNext/>
              <w:widowControl/>
              <w:jc w:val="center"/>
              <w:rPr>
                <w:rFonts w:ascii="Times New Roman" w:hAnsi="Times New Roman"/>
              </w:rPr>
            </w:pPr>
          </w:p>
        </w:tc>
        <w:tc>
          <w:tcPr>
            <w:tcW w:w="1260" w:type="dxa"/>
          </w:tcPr>
          <w:p w14:paraId="5B325C2F" w14:textId="77777777" w:rsidR="00504AC6" w:rsidRPr="005B5CED" w:rsidRDefault="00504AC6" w:rsidP="00BE01D6">
            <w:pPr>
              <w:keepNext/>
              <w:widowControl/>
              <w:ind w:right="61"/>
              <w:jc w:val="right"/>
              <w:rPr>
                <w:rFonts w:ascii="Times New Roman" w:hAnsi="Times New Roman"/>
              </w:rPr>
            </w:pPr>
          </w:p>
        </w:tc>
        <w:tc>
          <w:tcPr>
            <w:tcW w:w="1290" w:type="dxa"/>
          </w:tcPr>
          <w:p w14:paraId="5B325C30" w14:textId="77777777" w:rsidR="00504AC6" w:rsidRPr="005B5CED" w:rsidRDefault="00504AC6" w:rsidP="00BE01D6">
            <w:pPr>
              <w:keepNext/>
              <w:widowControl/>
              <w:ind w:right="61"/>
              <w:jc w:val="right"/>
              <w:rPr>
                <w:rFonts w:ascii="Times New Roman" w:hAnsi="Times New Roman"/>
              </w:rPr>
            </w:pPr>
          </w:p>
        </w:tc>
        <w:tc>
          <w:tcPr>
            <w:tcW w:w="1291" w:type="dxa"/>
          </w:tcPr>
          <w:p w14:paraId="5B325C31" w14:textId="77777777" w:rsidR="00504AC6" w:rsidRPr="005B5CED" w:rsidRDefault="00504AC6" w:rsidP="00BE01D6">
            <w:pPr>
              <w:keepNext/>
              <w:widowControl/>
              <w:ind w:right="61"/>
              <w:jc w:val="right"/>
              <w:rPr>
                <w:rFonts w:ascii="Times New Roman" w:hAnsi="Times New Roman"/>
              </w:rPr>
            </w:pPr>
          </w:p>
        </w:tc>
      </w:tr>
      <w:tr w:rsidR="00504AC6" w:rsidRPr="005B5CED" w14:paraId="5B325C39" w14:textId="77777777" w:rsidTr="00D06BDD">
        <w:tc>
          <w:tcPr>
            <w:tcW w:w="4797" w:type="dxa"/>
          </w:tcPr>
          <w:p w14:paraId="5B325C33" w14:textId="77777777" w:rsidR="00504AC6" w:rsidRPr="005B5CED" w:rsidRDefault="00504AC6" w:rsidP="00BE01D6">
            <w:pPr>
              <w:keepNext/>
              <w:widowControl/>
              <w:rPr>
                <w:rFonts w:ascii="Arial Narrow" w:hAnsi="Arial Narrow"/>
                <w:i/>
                <w:color w:val="808080" w:themeColor="background1" w:themeShade="80"/>
                <w:sz w:val="20"/>
                <w:szCs w:val="20"/>
              </w:rPr>
            </w:pPr>
            <w:r w:rsidRPr="005B5CED">
              <w:rPr>
                <w:rFonts w:ascii="Arial Narrow" w:hAnsi="Arial Narrow"/>
                <w:b/>
                <w:i/>
                <w:sz w:val="20"/>
                <w:szCs w:val="20"/>
              </w:rPr>
              <w:t>Example:</w:t>
            </w:r>
            <w:r w:rsidRPr="005B5CED">
              <w:rPr>
                <w:rFonts w:ascii="Arial Narrow" w:hAnsi="Arial Narrow"/>
                <w:i/>
                <w:color w:val="808080" w:themeColor="background1" w:themeShade="80"/>
                <w:sz w:val="20"/>
                <w:szCs w:val="20"/>
              </w:rPr>
              <w:t xml:space="preserve"> Work Gloves, Leather</w:t>
            </w:r>
          </w:p>
        </w:tc>
        <w:tc>
          <w:tcPr>
            <w:tcW w:w="902" w:type="dxa"/>
          </w:tcPr>
          <w:p w14:paraId="5B325C34"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6</w:t>
            </w:r>
          </w:p>
        </w:tc>
        <w:tc>
          <w:tcPr>
            <w:tcW w:w="1260" w:type="dxa"/>
          </w:tcPr>
          <w:p w14:paraId="5B325C35"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$10.00/Pair</w:t>
            </w:r>
          </w:p>
        </w:tc>
        <w:tc>
          <w:tcPr>
            <w:tcW w:w="1260" w:type="dxa"/>
          </w:tcPr>
          <w:p w14:paraId="5B325C36"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$60.00</w:t>
            </w:r>
          </w:p>
        </w:tc>
        <w:tc>
          <w:tcPr>
            <w:tcW w:w="1290" w:type="dxa"/>
          </w:tcPr>
          <w:p w14:paraId="5B325C37"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$0.00</w:t>
            </w:r>
          </w:p>
        </w:tc>
        <w:tc>
          <w:tcPr>
            <w:tcW w:w="1291" w:type="dxa"/>
          </w:tcPr>
          <w:p w14:paraId="5B325C38"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$60.00</w:t>
            </w:r>
          </w:p>
        </w:tc>
      </w:tr>
      <w:tr w:rsidR="00504AC6" w:rsidRPr="005B5CED" w14:paraId="5B325C3E" w14:textId="77777777" w:rsidTr="00D06BDD">
        <w:tc>
          <w:tcPr>
            <w:tcW w:w="6959" w:type="dxa"/>
            <w:gridSpan w:val="3"/>
          </w:tcPr>
          <w:p w14:paraId="5B325C3A" w14:textId="77777777" w:rsidR="00504AC6" w:rsidRPr="005B5CED" w:rsidRDefault="00504AC6" w:rsidP="00BE01D6">
            <w:pPr>
              <w:keepNext/>
              <w:widowControl/>
              <w:spacing w:before="40" w:after="40"/>
              <w:rPr>
                <w:rFonts w:ascii="Times New Roman" w:hAnsi="Times New Roman"/>
                <w:b/>
              </w:rPr>
            </w:pPr>
            <w:r w:rsidRPr="0090794F">
              <w:rPr>
                <w:rFonts w:ascii="Times New Roman" w:hAnsi="Times New Roman"/>
                <w:b/>
                <w:sz w:val="24"/>
              </w:rPr>
              <w:t xml:space="preserve">Supply Costs Total  </w:t>
            </w:r>
            <w:r w:rsidRPr="0090794F">
              <w:rPr>
                <w:rFonts w:ascii="Times New Roman" w:hAnsi="Times New Roman"/>
              </w:rPr>
              <w:t>(</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sidRPr="0090794F">
              <w:rPr>
                <w:rFonts w:ascii="Times New Roman" w:hAnsi="Times New Roman"/>
              </w:rPr>
              <w:t>e. Supplies)</w:t>
            </w:r>
          </w:p>
        </w:tc>
        <w:tc>
          <w:tcPr>
            <w:tcW w:w="1260" w:type="dxa"/>
          </w:tcPr>
          <w:p w14:paraId="5B325C3B" w14:textId="77777777" w:rsidR="00504AC6" w:rsidRPr="00E33A7E" w:rsidRDefault="00504AC6" w:rsidP="00BE01D6">
            <w:pPr>
              <w:keepNext/>
              <w:widowControl/>
              <w:spacing w:before="40" w:after="40"/>
              <w:rPr>
                <w:rFonts w:ascii="Times New Roman" w:hAnsi="Times New Roman"/>
                <w:b/>
              </w:rPr>
            </w:pPr>
            <w:r w:rsidRPr="00E33A7E">
              <w:rPr>
                <w:rFonts w:ascii="Times New Roman" w:hAnsi="Times New Roman"/>
                <w:b/>
              </w:rPr>
              <w:t>$</w:t>
            </w:r>
          </w:p>
        </w:tc>
        <w:tc>
          <w:tcPr>
            <w:tcW w:w="1290" w:type="dxa"/>
          </w:tcPr>
          <w:p w14:paraId="5B325C3C" w14:textId="77777777" w:rsidR="00504AC6" w:rsidRPr="00E33A7E" w:rsidRDefault="00504AC6" w:rsidP="00BE01D6">
            <w:pPr>
              <w:keepNext/>
              <w:widowControl/>
              <w:spacing w:before="40" w:after="40"/>
              <w:rPr>
                <w:rFonts w:ascii="Times New Roman" w:hAnsi="Times New Roman"/>
                <w:b/>
              </w:rPr>
            </w:pPr>
            <w:r w:rsidRPr="00E33A7E">
              <w:rPr>
                <w:rFonts w:ascii="Times New Roman" w:hAnsi="Times New Roman"/>
                <w:b/>
              </w:rPr>
              <w:t>$</w:t>
            </w:r>
          </w:p>
        </w:tc>
        <w:tc>
          <w:tcPr>
            <w:tcW w:w="1291" w:type="dxa"/>
          </w:tcPr>
          <w:p w14:paraId="5B325C3D" w14:textId="77777777" w:rsidR="00504AC6" w:rsidRPr="00E33A7E" w:rsidRDefault="00504AC6" w:rsidP="00BE01D6">
            <w:pPr>
              <w:keepNext/>
              <w:widowControl/>
              <w:spacing w:before="40" w:after="40"/>
              <w:rPr>
                <w:rFonts w:ascii="Times New Roman" w:hAnsi="Times New Roman"/>
                <w:b/>
              </w:rPr>
            </w:pPr>
            <w:r w:rsidRPr="00E33A7E">
              <w:rPr>
                <w:rFonts w:ascii="Times New Roman" w:hAnsi="Times New Roman"/>
                <w:b/>
              </w:rPr>
              <w:t>$</w:t>
            </w:r>
          </w:p>
        </w:tc>
      </w:tr>
      <w:tr w:rsidR="00504AC6" w:rsidRPr="005B5CED" w14:paraId="5B325C43" w14:textId="77777777" w:rsidTr="00D06BDD">
        <w:tc>
          <w:tcPr>
            <w:tcW w:w="10800" w:type="dxa"/>
            <w:gridSpan w:val="6"/>
          </w:tcPr>
          <w:p w14:paraId="5B325C3F" w14:textId="77777777" w:rsidR="00504AC6" w:rsidRPr="005B5CED" w:rsidRDefault="00504AC6" w:rsidP="00BE01D6">
            <w:pPr>
              <w:widowControl/>
              <w:ind w:left="36" w:right="36"/>
              <w:rPr>
                <w:rFonts w:ascii="Times New Roman" w:hAnsi="Times New Roman"/>
                <w:i/>
              </w:rPr>
            </w:pPr>
            <w:r w:rsidRPr="005B5CED">
              <w:rPr>
                <w:rFonts w:ascii="Times New Roman" w:hAnsi="Times New Roman"/>
                <w:i/>
                <w:u w:val="single"/>
              </w:rPr>
              <w:t>Narrative</w:t>
            </w:r>
            <w:r w:rsidRPr="005B5CED">
              <w:rPr>
                <w:rFonts w:ascii="Times New Roman" w:hAnsi="Times New Roman"/>
                <w:i/>
              </w:rPr>
              <w:t xml:space="preserve">:  </w:t>
            </w:r>
          </w:p>
          <w:p w14:paraId="5B325C40" w14:textId="77777777" w:rsidR="00504AC6" w:rsidRPr="005B5CED" w:rsidRDefault="00504AC6" w:rsidP="00BE01D6">
            <w:pPr>
              <w:widowControl/>
              <w:rPr>
                <w:rFonts w:ascii="Times New Roman" w:hAnsi="Times New Roman"/>
                <w:b/>
              </w:rPr>
            </w:pPr>
          </w:p>
          <w:p w14:paraId="5B325C41" w14:textId="77777777" w:rsidR="00504AC6" w:rsidRPr="005B5CED" w:rsidRDefault="00504AC6" w:rsidP="00BE01D6">
            <w:pPr>
              <w:widowControl/>
              <w:rPr>
                <w:rFonts w:ascii="Times New Roman" w:hAnsi="Times New Roman"/>
                <w:b/>
              </w:rPr>
            </w:pPr>
          </w:p>
          <w:p w14:paraId="5B325C42" w14:textId="77777777" w:rsidR="00504AC6" w:rsidRPr="005B5CED" w:rsidRDefault="00504AC6" w:rsidP="00BE01D6">
            <w:pPr>
              <w:widowControl/>
              <w:rPr>
                <w:rFonts w:ascii="Times New Roman" w:hAnsi="Times New Roman"/>
                <w:b/>
              </w:rPr>
            </w:pPr>
          </w:p>
        </w:tc>
      </w:tr>
    </w:tbl>
    <w:p w14:paraId="5B325C44" w14:textId="77777777" w:rsidR="00504AC6" w:rsidRDefault="00504AC6" w:rsidP="00BE01D6">
      <w:pPr>
        <w:widowControl/>
      </w:pPr>
    </w:p>
    <w:p w14:paraId="5B325C45" w14:textId="77777777" w:rsidR="00504AC6" w:rsidRPr="000839D9"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5789"/>
        <w:gridCol w:w="1170"/>
        <w:gridCol w:w="1260"/>
        <w:gridCol w:w="1290"/>
        <w:gridCol w:w="1291"/>
      </w:tblGrid>
      <w:tr w:rsidR="00504AC6" w:rsidRPr="005B5CED" w14:paraId="5B325C48" w14:textId="77777777" w:rsidTr="00D06BDD">
        <w:tc>
          <w:tcPr>
            <w:tcW w:w="10800" w:type="dxa"/>
            <w:gridSpan w:val="5"/>
            <w:shd w:val="pct10" w:color="auto" w:fill="auto"/>
          </w:tcPr>
          <w:p w14:paraId="5B325C46" w14:textId="77777777" w:rsidR="00504AC6" w:rsidRPr="00B26C0E" w:rsidRDefault="00504AC6" w:rsidP="00BE01D6">
            <w:pPr>
              <w:keepNext/>
              <w:widowControl/>
              <w:tabs>
                <w:tab w:val="left" w:pos="345"/>
              </w:tabs>
              <w:spacing w:after="40"/>
              <w:rPr>
                <w:rFonts w:ascii="Times New Roman" w:hAnsi="Times New Roman"/>
                <w:b/>
                <w:sz w:val="24"/>
              </w:rPr>
            </w:pPr>
            <w:r w:rsidRPr="00B26C0E">
              <w:rPr>
                <w:rFonts w:ascii="Times New Roman" w:hAnsi="Times New Roman"/>
                <w:b/>
                <w:smallCaps/>
                <w:sz w:val="24"/>
              </w:rPr>
              <w:t>F)</w:t>
            </w:r>
            <w:r w:rsidRPr="00B26C0E">
              <w:rPr>
                <w:rFonts w:ascii="Times New Roman" w:hAnsi="Times New Roman"/>
                <w:b/>
                <w:smallCaps/>
                <w:sz w:val="24"/>
              </w:rPr>
              <w:tab/>
            </w:r>
            <w:r w:rsidRPr="00B26C0E">
              <w:rPr>
                <w:rFonts w:ascii="Times New Roman" w:hAnsi="Times New Roman"/>
                <w:b/>
                <w:sz w:val="24"/>
              </w:rPr>
              <w:t>CONTRACT</w:t>
            </w:r>
            <w:r>
              <w:rPr>
                <w:rFonts w:ascii="Times New Roman" w:hAnsi="Times New Roman"/>
                <w:b/>
                <w:sz w:val="24"/>
              </w:rPr>
              <w:t>ED</w:t>
            </w:r>
            <w:r w:rsidRPr="00B26C0E">
              <w:rPr>
                <w:rFonts w:ascii="Times New Roman" w:hAnsi="Times New Roman"/>
                <w:b/>
                <w:sz w:val="24"/>
              </w:rPr>
              <w:t xml:space="preserve"> COSTS</w:t>
            </w:r>
          </w:p>
          <w:p w14:paraId="5B325C47" w14:textId="77777777" w:rsidR="00504AC6" w:rsidRPr="005B5CED" w:rsidRDefault="00504AC6" w:rsidP="00BE01D6">
            <w:pPr>
              <w:keepNext/>
              <w:widowControl/>
              <w:tabs>
                <w:tab w:val="left" w:pos="345"/>
              </w:tabs>
              <w:ind w:left="360"/>
              <w:rPr>
                <w:rFonts w:ascii="Times New Roman" w:hAnsi="Times New Roman"/>
                <w:sz w:val="20"/>
                <w:szCs w:val="20"/>
              </w:rPr>
            </w:pPr>
            <w:r>
              <w:rPr>
                <w:rFonts w:ascii="Times New Roman" w:hAnsi="Times New Roman"/>
                <w:sz w:val="20"/>
                <w:szCs w:val="20"/>
              </w:rPr>
              <w:t xml:space="preserve">Budgeted cost of </w:t>
            </w:r>
            <w:r w:rsidRPr="005B5CED">
              <w:rPr>
                <w:rFonts w:ascii="Times New Roman" w:hAnsi="Times New Roman"/>
                <w:sz w:val="20"/>
                <w:szCs w:val="20"/>
              </w:rPr>
              <w:t>contracted services and/or sub-recipient agreements.</w:t>
            </w:r>
            <w:r>
              <w:rPr>
                <w:rFonts w:ascii="Times New Roman" w:hAnsi="Times New Roman"/>
                <w:sz w:val="20"/>
                <w:szCs w:val="20"/>
              </w:rPr>
              <w:t xml:space="preserve">  Provide names and explain the details and purpose of the costs in the Narrative box below.</w:t>
            </w:r>
          </w:p>
        </w:tc>
      </w:tr>
      <w:tr w:rsidR="00504AC6" w:rsidRPr="005B5CED" w14:paraId="5B325C51" w14:textId="77777777" w:rsidTr="00D06BDD">
        <w:tc>
          <w:tcPr>
            <w:tcW w:w="5789" w:type="dxa"/>
            <w:vAlign w:val="center"/>
          </w:tcPr>
          <w:p w14:paraId="5B325C49" w14:textId="77777777" w:rsidR="00504AC6" w:rsidRPr="005B5CED" w:rsidRDefault="00504AC6" w:rsidP="00BE01D6">
            <w:pPr>
              <w:keepNext/>
              <w:widowControl/>
              <w:ind w:left="720" w:hanging="720"/>
              <w:jc w:val="center"/>
              <w:rPr>
                <w:rFonts w:ascii="Times New Roman" w:hAnsi="Times New Roman"/>
                <w:b/>
                <w:sz w:val="18"/>
                <w:szCs w:val="18"/>
              </w:rPr>
            </w:pPr>
            <w:r>
              <w:rPr>
                <w:rFonts w:ascii="Times New Roman" w:hAnsi="Times New Roman"/>
                <w:b/>
                <w:sz w:val="18"/>
                <w:szCs w:val="18"/>
              </w:rPr>
              <w:t>Organization</w:t>
            </w:r>
            <w:r w:rsidRPr="005B5CED">
              <w:rPr>
                <w:rFonts w:ascii="Times New Roman" w:hAnsi="Times New Roman"/>
                <w:b/>
                <w:sz w:val="18"/>
                <w:szCs w:val="18"/>
              </w:rPr>
              <w:t>:  Name/Type/</w:t>
            </w:r>
            <w:r>
              <w:rPr>
                <w:rFonts w:ascii="Times New Roman" w:hAnsi="Times New Roman"/>
                <w:b/>
                <w:sz w:val="18"/>
                <w:szCs w:val="18"/>
              </w:rPr>
              <w:t>Etc.</w:t>
            </w:r>
          </w:p>
        </w:tc>
        <w:tc>
          <w:tcPr>
            <w:tcW w:w="1170" w:type="dxa"/>
            <w:vAlign w:val="center"/>
          </w:tcPr>
          <w:p w14:paraId="5B325C4A"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Cost</w:t>
            </w:r>
          </w:p>
        </w:tc>
        <w:tc>
          <w:tcPr>
            <w:tcW w:w="1260" w:type="dxa"/>
            <w:vAlign w:val="center"/>
          </w:tcPr>
          <w:p w14:paraId="5B325C4B"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5B325C4C" w14:textId="77777777" w:rsidR="00504AC6" w:rsidRPr="005B5CED"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vAlign w:val="center"/>
          </w:tcPr>
          <w:p w14:paraId="5B325C4D"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5B325C4E"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Funds</w:t>
            </w:r>
          </w:p>
        </w:tc>
        <w:tc>
          <w:tcPr>
            <w:tcW w:w="1291" w:type="dxa"/>
            <w:vAlign w:val="center"/>
          </w:tcPr>
          <w:p w14:paraId="5B325C4F"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5B325C50"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Funding</w:t>
            </w:r>
          </w:p>
        </w:tc>
      </w:tr>
      <w:tr w:rsidR="00504AC6" w:rsidRPr="005B5CED" w14:paraId="5B325C57" w14:textId="77777777" w:rsidTr="00D06BDD">
        <w:tc>
          <w:tcPr>
            <w:tcW w:w="5789" w:type="dxa"/>
            <w:vAlign w:val="center"/>
          </w:tcPr>
          <w:p w14:paraId="5B325C52" w14:textId="77777777" w:rsidR="00504AC6" w:rsidRPr="005B5CED" w:rsidRDefault="00504AC6" w:rsidP="00BE01D6">
            <w:pPr>
              <w:keepNext/>
              <w:widowControl/>
              <w:rPr>
                <w:rFonts w:ascii="Times New Roman" w:hAnsi="Times New Roman"/>
              </w:rPr>
            </w:pPr>
          </w:p>
        </w:tc>
        <w:tc>
          <w:tcPr>
            <w:tcW w:w="1170" w:type="dxa"/>
            <w:vAlign w:val="center"/>
          </w:tcPr>
          <w:p w14:paraId="5B325C53" w14:textId="77777777" w:rsidR="00504AC6" w:rsidRPr="005B5CED" w:rsidRDefault="00504AC6" w:rsidP="00BE01D6">
            <w:pPr>
              <w:keepNext/>
              <w:widowControl/>
              <w:jc w:val="center"/>
              <w:rPr>
                <w:rFonts w:ascii="Times New Roman" w:hAnsi="Times New Roman"/>
              </w:rPr>
            </w:pPr>
          </w:p>
        </w:tc>
        <w:tc>
          <w:tcPr>
            <w:tcW w:w="1260" w:type="dxa"/>
            <w:vAlign w:val="center"/>
          </w:tcPr>
          <w:p w14:paraId="5B325C54"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5B325C55"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5B325C56" w14:textId="77777777" w:rsidR="00504AC6" w:rsidRPr="005B5CED" w:rsidRDefault="00504AC6" w:rsidP="00BE01D6">
            <w:pPr>
              <w:keepNext/>
              <w:widowControl/>
              <w:ind w:right="61"/>
              <w:jc w:val="right"/>
              <w:rPr>
                <w:rFonts w:ascii="Times New Roman" w:hAnsi="Times New Roman"/>
              </w:rPr>
            </w:pPr>
          </w:p>
        </w:tc>
      </w:tr>
      <w:tr w:rsidR="00504AC6" w:rsidRPr="005B5CED" w14:paraId="5B325C5D" w14:textId="77777777" w:rsidTr="00D06BDD">
        <w:tc>
          <w:tcPr>
            <w:tcW w:w="5789" w:type="dxa"/>
            <w:vAlign w:val="center"/>
          </w:tcPr>
          <w:p w14:paraId="5B325C58" w14:textId="77777777" w:rsidR="00504AC6" w:rsidRPr="005B5CED" w:rsidRDefault="00504AC6" w:rsidP="00BE01D6">
            <w:pPr>
              <w:keepNext/>
              <w:widowControl/>
              <w:rPr>
                <w:rFonts w:ascii="Times New Roman" w:hAnsi="Times New Roman"/>
              </w:rPr>
            </w:pPr>
          </w:p>
        </w:tc>
        <w:tc>
          <w:tcPr>
            <w:tcW w:w="1170" w:type="dxa"/>
            <w:vAlign w:val="center"/>
          </w:tcPr>
          <w:p w14:paraId="5B325C59" w14:textId="77777777" w:rsidR="00504AC6" w:rsidRPr="005B5CED" w:rsidRDefault="00504AC6" w:rsidP="00BE01D6">
            <w:pPr>
              <w:keepNext/>
              <w:widowControl/>
              <w:jc w:val="center"/>
              <w:rPr>
                <w:rFonts w:ascii="Times New Roman" w:hAnsi="Times New Roman"/>
              </w:rPr>
            </w:pPr>
          </w:p>
        </w:tc>
        <w:tc>
          <w:tcPr>
            <w:tcW w:w="1260" w:type="dxa"/>
            <w:vAlign w:val="center"/>
          </w:tcPr>
          <w:p w14:paraId="5B325C5A"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5B325C5B"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5B325C5C" w14:textId="77777777" w:rsidR="00504AC6" w:rsidRPr="005B5CED" w:rsidRDefault="00504AC6" w:rsidP="00BE01D6">
            <w:pPr>
              <w:keepNext/>
              <w:widowControl/>
              <w:ind w:right="61"/>
              <w:jc w:val="right"/>
              <w:rPr>
                <w:rFonts w:ascii="Times New Roman" w:hAnsi="Times New Roman"/>
              </w:rPr>
            </w:pPr>
          </w:p>
        </w:tc>
      </w:tr>
      <w:tr w:rsidR="00504AC6" w:rsidRPr="005B5CED" w14:paraId="5B325C63" w14:textId="77777777" w:rsidTr="00D06BDD">
        <w:tc>
          <w:tcPr>
            <w:tcW w:w="5789" w:type="dxa"/>
            <w:vAlign w:val="center"/>
          </w:tcPr>
          <w:p w14:paraId="5B325C5E" w14:textId="77777777" w:rsidR="00504AC6" w:rsidRPr="005B5CED" w:rsidRDefault="00504AC6" w:rsidP="00BE01D6">
            <w:pPr>
              <w:keepNext/>
              <w:widowControl/>
              <w:rPr>
                <w:rFonts w:ascii="Times New Roman" w:hAnsi="Times New Roman"/>
              </w:rPr>
            </w:pPr>
          </w:p>
        </w:tc>
        <w:tc>
          <w:tcPr>
            <w:tcW w:w="1170" w:type="dxa"/>
            <w:vAlign w:val="center"/>
          </w:tcPr>
          <w:p w14:paraId="5B325C5F" w14:textId="77777777" w:rsidR="00504AC6" w:rsidRPr="005B5CED" w:rsidRDefault="00504AC6" w:rsidP="00BE01D6">
            <w:pPr>
              <w:keepNext/>
              <w:widowControl/>
              <w:jc w:val="center"/>
              <w:rPr>
                <w:rFonts w:ascii="Times New Roman" w:hAnsi="Times New Roman"/>
              </w:rPr>
            </w:pPr>
          </w:p>
        </w:tc>
        <w:tc>
          <w:tcPr>
            <w:tcW w:w="1260" w:type="dxa"/>
            <w:vAlign w:val="center"/>
          </w:tcPr>
          <w:p w14:paraId="5B325C60"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5B325C61"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5B325C62" w14:textId="77777777" w:rsidR="00504AC6" w:rsidRPr="005B5CED" w:rsidRDefault="00504AC6" w:rsidP="00BE01D6">
            <w:pPr>
              <w:keepNext/>
              <w:widowControl/>
              <w:ind w:right="61"/>
              <w:jc w:val="right"/>
              <w:rPr>
                <w:rFonts w:ascii="Times New Roman" w:hAnsi="Times New Roman"/>
              </w:rPr>
            </w:pPr>
          </w:p>
        </w:tc>
      </w:tr>
      <w:tr w:rsidR="00504AC6" w:rsidRPr="005B5CED" w14:paraId="5B325C69" w14:textId="77777777" w:rsidTr="00D06BDD">
        <w:tc>
          <w:tcPr>
            <w:tcW w:w="5789" w:type="dxa"/>
            <w:vAlign w:val="center"/>
          </w:tcPr>
          <w:p w14:paraId="5B325C64" w14:textId="77777777" w:rsidR="00504AC6" w:rsidRPr="005B5CED" w:rsidRDefault="00504AC6" w:rsidP="00BE01D6">
            <w:pPr>
              <w:keepNext/>
              <w:widowControl/>
              <w:rPr>
                <w:rFonts w:ascii="Times New Roman" w:hAnsi="Times New Roman"/>
              </w:rPr>
            </w:pPr>
          </w:p>
        </w:tc>
        <w:tc>
          <w:tcPr>
            <w:tcW w:w="1170" w:type="dxa"/>
            <w:vAlign w:val="center"/>
          </w:tcPr>
          <w:p w14:paraId="5B325C65" w14:textId="77777777" w:rsidR="00504AC6" w:rsidRPr="005B5CED" w:rsidRDefault="00504AC6" w:rsidP="00BE01D6">
            <w:pPr>
              <w:keepNext/>
              <w:widowControl/>
              <w:jc w:val="center"/>
              <w:rPr>
                <w:rFonts w:ascii="Times New Roman" w:hAnsi="Times New Roman"/>
              </w:rPr>
            </w:pPr>
          </w:p>
        </w:tc>
        <w:tc>
          <w:tcPr>
            <w:tcW w:w="1260" w:type="dxa"/>
            <w:vAlign w:val="center"/>
          </w:tcPr>
          <w:p w14:paraId="5B325C66"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5B325C67"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5B325C68" w14:textId="77777777" w:rsidR="00504AC6" w:rsidRPr="005B5CED" w:rsidRDefault="00504AC6" w:rsidP="00BE01D6">
            <w:pPr>
              <w:keepNext/>
              <w:widowControl/>
              <w:ind w:right="61"/>
              <w:jc w:val="right"/>
              <w:rPr>
                <w:rFonts w:ascii="Times New Roman" w:hAnsi="Times New Roman"/>
              </w:rPr>
            </w:pPr>
          </w:p>
        </w:tc>
      </w:tr>
      <w:tr w:rsidR="00504AC6" w:rsidRPr="005B5CED" w14:paraId="5B325C6F" w14:textId="77777777" w:rsidTr="00D06BDD">
        <w:tc>
          <w:tcPr>
            <w:tcW w:w="5789" w:type="dxa"/>
          </w:tcPr>
          <w:p w14:paraId="5B325C6A" w14:textId="77777777" w:rsidR="00504AC6" w:rsidRPr="005B5CED" w:rsidRDefault="00504AC6" w:rsidP="00BE01D6">
            <w:pPr>
              <w:keepNext/>
              <w:widowControl/>
              <w:rPr>
                <w:rFonts w:ascii="Arial Narrow" w:hAnsi="Arial Narrow"/>
                <w:i/>
                <w:sz w:val="20"/>
                <w:szCs w:val="20"/>
              </w:rPr>
            </w:pPr>
            <w:r w:rsidRPr="005B5CED">
              <w:rPr>
                <w:rFonts w:ascii="Arial Narrow" w:hAnsi="Arial Narrow"/>
                <w:b/>
                <w:i/>
                <w:sz w:val="20"/>
                <w:szCs w:val="20"/>
              </w:rPr>
              <w:t>Example:</w:t>
            </w:r>
            <w:r w:rsidRPr="005B5CED">
              <w:rPr>
                <w:rFonts w:ascii="Arial Narrow" w:hAnsi="Arial Narrow"/>
                <w:i/>
                <w:sz w:val="20"/>
                <w:szCs w:val="20"/>
              </w:rPr>
              <w:t xml:space="preserve">  </w:t>
            </w:r>
            <w:r w:rsidRPr="005B5CED">
              <w:rPr>
                <w:rFonts w:ascii="Arial Narrow" w:hAnsi="Arial Narrow"/>
                <w:i/>
                <w:color w:val="808080" w:themeColor="background1" w:themeShade="80"/>
                <w:sz w:val="20"/>
                <w:szCs w:val="20"/>
              </w:rPr>
              <w:t>Ace Backhoe Service / Excavator</w:t>
            </w:r>
          </w:p>
        </w:tc>
        <w:tc>
          <w:tcPr>
            <w:tcW w:w="1170" w:type="dxa"/>
            <w:vAlign w:val="center"/>
          </w:tcPr>
          <w:p w14:paraId="5B325C6B"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$2,500.00</w:t>
            </w:r>
          </w:p>
        </w:tc>
        <w:tc>
          <w:tcPr>
            <w:tcW w:w="1260" w:type="dxa"/>
            <w:vAlign w:val="center"/>
          </w:tcPr>
          <w:p w14:paraId="5B325C6C"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$0.00</w:t>
            </w:r>
          </w:p>
        </w:tc>
        <w:tc>
          <w:tcPr>
            <w:tcW w:w="1290" w:type="dxa"/>
            <w:vAlign w:val="center"/>
          </w:tcPr>
          <w:p w14:paraId="5B325C6D"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$2,500.00</w:t>
            </w:r>
          </w:p>
        </w:tc>
        <w:tc>
          <w:tcPr>
            <w:tcW w:w="1291" w:type="dxa"/>
            <w:vAlign w:val="center"/>
          </w:tcPr>
          <w:p w14:paraId="5B325C6E"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$2,500.00</w:t>
            </w:r>
          </w:p>
        </w:tc>
      </w:tr>
      <w:tr w:rsidR="00504AC6" w:rsidRPr="005B5CED" w14:paraId="5B325C74" w14:textId="77777777" w:rsidTr="00D06BDD">
        <w:tc>
          <w:tcPr>
            <w:tcW w:w="6959" w:type="dxa"/>
            <w:gridSpan w:val="2"/>
          </w:tcPr>
          <w:p w14:paraId="5B325C70" w14:textId="77777777" w:rsidR="00504AC6" w:rsidRPr="005B5CED" w:rsidRDefault="00504AC6" w:rsidP="00BE01D6">
            <w:pPr>
              <w:keepNext/>
              <w:widowControl/>
              <w:spacing w:before="40" w:after="40"/>
              <w:rPr>
                <w:rFonts w:ascii="Times New Roman" w:hAnsi="Times New Roman"/>
              </w:rPr>
            </w:pPr>
            <w:r w:rsidRPr="0090794F">
              <w:rPr>
                <w:rFonts w:ascii="Times New Roman" w:hAnsi="Times New Roman"/>
                <w:b/>
                <w:sz w:val="24"/>
              </w:rPr>
              <w:t>Contractual Costs Total</w:t>
            </w:r>
            <w:r w:rsidRPr="0090794F">
              <w:rPr>
                <w:rFonts w:ascii="Times New Roman" w:hAnsi="Times New Roman"/>
                <w:sz w:val="20"/>
                <w:szCs w:val="20"/>
              </w:rPr>
              <w:t xml:space="preserve">  (SF-424A Object Class Category 6f. Contractual)</w:t>
            </w:r>
          </w:p>
        </w:tc>
        <w:tc>
          <w:tcPr>
            <w:tcW w:w="1260" w:type="dxa"/>
          </w:tcPr>
          <w:p w14:paraId="5B325C71"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0" w:type="dxa"/>
          </w:tcPr>
          <w:p w14:paraId="5B325C72"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1" w:type="dxa"/>
          </w:tcPr>
          <w:p w14:paraId="5B325C73"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r>
      <w:tr w:rsidR="00504AC6" w:rsidRPr="005B5CED" w14:paraId="5B325C79" w14:textId="77777777" w:rsidTr="00D06BDD">
        <w:tc>
          <w:tcPr>
            <w:tcW w:w="10800" w:type="dxa"/>
            <w:gridSpan w:val="5"/>
          </w:tcPr>
          <w:p w14:paraId="5B325C75" w14:textId="77777777" w:rsidR="00504AC6" w:rsidRPr="005B5CED" w:rsidRDefault="00504AC6" w:rsidP="00BE01D6">
            <w:pPr>
              <w:widowControl/>
              <w:ind w:left="36" w:right="36"/>
              <w:rPr>
                <w:rFonts w:ascii="Times New Roman" w:hAnsi="Times New Roman"/>
                <w:i/>
              </w:rPr>
            </w:pPr>
            <w:r w:rsidRPr="005B5CED">
              <w:rPr>
                <w:rFonts w:ascii="Times New Roman" w:hAnsi="Times New Roman"/>
                <w:i/>
                <w:u w:val="single"/>
              </w:rPr>
              <w:t>Narrative</w:t>
            </w:r>
            <w:r w:rsidRPr="005B5CED">
              <w:rPr>
                <w:rFonts w:ascii="Times New Roman" w:hAnsi="Times New Roman"/>
                <w:i/>
              </w:rPr>
              <w:t>:</w:t>
            </w:r>
          </w:p>
          <w:p w14:paraId="5B325C76" w14:textId="77777777" w:rsidR="00504AC6" w:rsidRPr="005B5CED" w:rsidRDefault="00504AC6" w:rsidP="00BE01D6">
            <w:pPr>
              <w:widowControl/>
              <w:rPr>
                <w:rFonts w:ascii="Times New Roman" w:hAnsi="Times New Roman"/>
                <w:b/>
              </w:rPr>
            </w:pPr>
          </w:p>
          <w:p w14:paraId="5B325C77" w14:textId="77777777" w:rsidR="00504AC6" w:rsidRPr="005B5CED" w:rsidRDefault="00504AC6" w:rsidP="00BE01D6">
            <w:pPr>
              <w:widowControl/>
              <w:rPr>
                <w:rFonts w:ascii="Times New Roman" w:hAnsi="Times New Roman"/>
                <w:b/>
              </w:rPr>
            </w:pPr>
          </w:p>
          <w:p w14:paraId="5B325C78" w14:textId="77777777" w:rsidR="00504AC6" w:rsidRPr="005B5CED" w:rsidRDefault="00504AC6" w:rsidP="00BE01D6">
            <w:pPr>
              <w:widowControl/>
              <w:rPr>
                <w:rFonts w:ascii="Times New Roman" w:hAnsi="Times New Roman"/>
              </w:rPr>
            </w:pPr>
          </w:p>
        </w:tc>
      </w:tr>
    </w:tbl>
    <w:p w14:paraId="5B325C7A" w14:textId="77777777" w:rsidR="00504AC6" w:rsidRDefault="00504AC6" w:rsidP="00BE01D6">
      <w:pPr>
        <w:widowControl/>
      </w:pPr>
    </w:p>
    <w:p w14:paraId="5B325C7B" w14:textId="77777777" w:rsidR="00504AC6" w:rsidRDefault="00504AC6" w:rsidP="00BE01D6">
      <w:pPr>
        <w:widowControl/>
      </w:pPr>
    </w:p>
    <w:tbl>
      <w:tblPr>
        <w:tblStyle w:val="TableGrid"/>
        <w:tblW w:w="10800" w:type="dxa"/>
        <w:shd w:val="clear" w:color="auto" w:fill="D9D9D9" w:themeFill="background1" w:themeFillShade="D9"/>
        <w:tblCellMar>
          <w:top w:w="29" w:type="dxa"/>
          <w:left w:w="29" w:type="dxa"/>
          <w:bottom w:w="29" w:type="dxa"/>
          <w:right w:w="29" w:type="dxa"/>
        </w:tblCellMar>
        <w:tblLook w:val="04A0" w:firstRow="1" w:lastRow="0" w:firstColumn="1" w:lastColumn="0" w:noHBand="0" w:noVBand="1"/>
      </w:tblPr>
      <w:tblGrid>
        <w:gridCol w:w="3647"/>
        <w:gridCol w:w="2142"/>
        <w:gridCol w:w="1170"/>
        <w:gridCol w:w="189"/>
        <w:gridCol w:w="1071"/>
        <w:gridCol w:w="1290"/>
        <w:gridCol w:w="1291"/>
      </w:tblGrid>
      <w:tr w:rsidR="00504AC6" w:rsidRPr="005B5CED" w14:paraId="5B325C7E" w14:textId="77777777" w:rsidTr="00D06BDD">
        <w:tc>
          <w:tcPr>
            <w:tcW w:w="10800" w:type="dxa"/>
            <w:gridSpan w:val="7"/>
            <w:shd w:val="clear" w:color="auto" w:fill="D9D9D9" w:themeFill="background1" w:themeFillShade="D9"/>
          </w:tcPr>
          <w:p w14:paraId="5B325C7C" w14:textId="77777777" w:rsidR="00504AC6" w:rsidRPr="00B26C0E" w:rsidRDefault="00504AC6" w:rsidP="00BE01D6">
            <w:pPr>
              <w:keepNext/>
              <w:widowControl/>
              <w:tabs>
                <w:tab w:val="left" w:pos="345"/>
              </w:tabs>
              <w:spacing w:after="40"/>
              <w:rPr>
                <w:rFonts w:ascii="Times New Roman" w:hAnsi="Times New Roman"/>
                <w:b/>
                <w:sz w:val="24"/>
              </w:rPr>
            </w:pPr>
            <w:r w:rsidRPr="00B26C0E">
              <w:rPr>
                <w:rFonts w:ascii="Times New Roman" w:hAnsi="Times New Roman"/>
                <w:b/>
                <w:smallCaps/>
                <w:sz w:val="24"/>
              </w:rPr>
              <w:t>G)</w:t>
            </w:r>
            <w:r w:rsidRPr="00B26C0E">
              <w:rPr>
                <w:rFonts w:ascii="Times New Roman" w:hAnsi="Times New Roman"/>
                <w:b/>
                <w:smallCaps/>
                <w:sz w:val="24"/>
              </w:rPr>
              <w:tab/>
            </w:r>
            <w:r w:rsidRPr="00B26C0E">
              <w:rPr>
                <w:rFonts w:ascii="Times New Roman" w:hAnsi="Times New Roman"/>
                <w:b/>
                <w:sz w:val="24"/>
              </w:rPr>
              <w:t>CONSTRUCTION COSTS</w:t>
            </w:r>
          </w:p>
          <w:p w14:paraId="5B325C7D" w14:textId="77777777" w:rsidR="00504AC6" w:rsidRPr="005B5CED" w:rsidRDefault="00504AC6" w:rsidP="00BE01D6">
            <w:pPr>
              <w:keepNext/>
              <w:widowControl/>
              <w:tabs>
                <w:tab w:val="left" w:pos="345"/>
              </w:tabs>
              <w:ind w:left="360"/>
              <w:rPr>
                <w:rFonts w:ascii="Times New Roman" w:hAnsi="Times New Roman"/>
                <w:sz w:val="20"/>
                <w:szCs w:val="20"/>
              </w:rPr>
            </w:pPr>
            <w:r>
              <w:rPr>
                <w:rFonts w:ascii="Times New Roman" w:hAnsi="Times New Roman"/>
                <w:sz w:val="20"/>
                <w:szCs w:val="20"/>
              </w:rPr>
              <w:t>The estimated c</w:t>
            </w:r>
            <w:r w:rsidRPr="005B5CED">
              <w:rPr>
                <w:rFonts w:ascii="Times New Roman" w:hAnsi="Times New Roman"/>
                <w:sz w:val="20"/>
                <w:szCs w:val="20"/>
              </w:rPr>
              <w:t>ost of con</w:t>
            </w:r>
            <w:r>
              <w:rPr>
                <w:rFonts w:ascii="Times New Roman" w:hAnsi="Times New Roman"/>
                <w:sz w:val="20"/>
                <w:szCs w:val="20"/>
              </w:rPr>
              <w:t>s</w:t>
            </w:r>
            <w:r w:rsidRPr="005B5CED">
              <w:rPr>
                <w:rFonts w:ascii="Times New Roman" w:hAnsi="Times New Roman"/>
                <w:sz w:val="20"/>
                <w:szCs w:val="20"/>
              </w:rPr>
              <w:t>tr</w:t>
            </w:r>
            <w:r>
              <w:rPr>
                <w:rFonts w:ascii="Times New Roman" w:hAnsi="Times New Roman"/>
                <w:sz w:val="20"/>
                <w:szCs w:val="20"/>
              </w:rPr>
              <w:t>uction</w:t>
            </w:r>
            <w:r w:rsidRPr="005B5CED">
              <w:rPr>
                <w:rFonts w:ascii="Times New Roman" w:hAnsi="Times New Roman"/>
                <w:sz w:val="20"/>
                <w:szCs w:val="20"/>
              </w:rPr>
              <w:t>.</w:t>
            </w:r>
          </w:p>
        </w:tc>
      </w:tr>
      <w:tr w:rsidR="00504AC6" w:rsidRPr="005B5CED" w14:paraId="5B325C87" w14:textId="77777777" w:rsidTr="00D06BDD">
        <w:tc>
          <w:tcPr>
            <w:tcW w:w="5789" w:type="dxa"/>
            <w:gridSpan w:val="2"/>
            <w:tcBorders>
              <w:bottom w:val="single" w:sz="4" w:space="0" w:color="auto"/>
            </w:tcBorders>
            <w:shd w:val="clear" w:color="auto" w:fill="D9D9D9" w:themeFill="background1" w:themeFillShade="D9"/>
            <w:vAlign w:val="center"/>
          </w:tcPr>
          <w:p w14:paraId="5B325C7F" w14:textId="77777777" w:rsidR="00504AC6" w:rsidRPr="005B5CED" w:rsidRDefault="00504AC6" w:rsidP="00BE01D6">
            <w:pPr>
              <w:keepNext/>
              <w:widowControl/>
              <w:ind w:left="720" w:hanging="720"/>
              <w:jc w:val="center"/>
              <w:rPr>
                <w:rFonts w:ascii="Times New Roman" w:hAnsi="Times New Roman"/>
                <w:b/>
                <w:sz w:val="18"/>
                <w:szCs w:val="18"/>
              </w:rPr>
            </w:pPr>
            <w:r w:rsidRPr="005B5CED">
              <w:rPr>
                <w:rFonts w:ascii="Times New Roman" w:hAnsi="Times New Roman"/>
                <w:b/>
                <w:sz w:val="18"/>
                <w:szCs w:val="18"/>
              </w:rPr>
              <w:t>Contractor:  Name/Type/Organization</w:t>
            </w:r>
            <w:r>
              <w:rPr>
                <w:rFonts w:ascii="Times New Roman" w:hAnsi="Times New Roman"/>
                <w:b/>
                <w:sz w:val="18"/>
                <w:szCs w:val="18"/>
              </w:rPr>
              <w:t>/Etc.</w:t>
            </w:r>
          </w:p>
        </w:tc>
        <w:tc>
          <w:tcPr>
            <w:tcW w:w="1170" w:type="dxa"/>
            <w:tcBorders>
              <w:bottom w:val="single" w:sz="4" w:space="0" w:color="auto"/>
            </w:tcBorders>
            <w:shd w:val="clear" w:color="auto" w:fill="D9D9D9" w:themeFill="background1" w:themeFillShade="D9"/>
            <w:vAlign w:val="center"/>
          </w:tcPr>
          <w:p w14:paraId="5B325C80"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Cost</w:t>
            </w:r>
          </w:p>
        </w:tc>
        <w:tc>
          <w:tcPr>
            <w:tcW w:w="1260" w:type="dxa"/>
            <w:gridSpan w:val="2"/>
            <w:tcBorders>
              <w:bottom w:val="single" w:sz="4" w:space="0" w:color="auto"/>
            </w:tcBorders>
            <w:shd w:val="clear" w:color="auto" w:fill="D9D9D9" w:themeFill="background1" w:themeFillShade="D9"/>
            <w:vAlign w:val="center"/>
          </w:tcPr>
          <w:p w14:paraId="5B325C81"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5B325C82" w14:textId="77777777" w:rsidR="00504AC6" w:rsidRPr="005B5CED"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tcBorders>
              <w:bottom w:val="single" w:sz="4" w:space="0" w:color="auto"/>
            </w:tcBorders>
            <w:shd w:val="clear" w:color="auto" w:fill="D9D9D9" w:themeFill="background1" w:themeFillShade="D9"/>
            <w:vAlign w:val="center"/>
          </w:tcPr>
          <w:p w14:paraId="5B325C83"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5B325C84"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Funds</w:t>
            </w:r>
          </w:p>
        </w:tc>
        <w:tc>
          <w:tcPr>
            <w:tcW w:w="1291" w:type="dxa"/>
            <w:tcBorders>
              <w:bottom w:val="single" w:sz="4" w:space="0" w:color="auto"/>
            </w:tcBorders>
            <w:shd w:val="clear" w:color="auto" w:fill="D9D9D9" w:themeFill="background1" w:themeFillShade="D9"/>
            <w:vAlign w:val="center"/>
          </w:tcPr>
          <w:p w14:paraId="5B325C85"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5B325C86"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Funding</w:t>
            </w:r>
          </w:p>
        </w:tc>
      </w:tr>
      <w:tr w:rsidR="00504AC6" w:rsidRPr="006F25B0" w14:paraId="5B325C8B" w14:textId="77777777" w:rsidTr="00D06BDD">
        <w:tc>
          <w:tcPr>
            <w:tcW w:w="3647" w:type="dxa"/>
            <w:tcBorders>
              <w:right w:val="nil"/>
            </w:tcBorders>
            <w:shd w:val="clear" w:color="auto" w:fill="D9D9D9" w:themeFill="background1" w:themeFillShade="D9"/>
            <w:vAlign w:val="center"/>
          </w:tcPr>
          <w:p w14:paraId="5B325C88" w14:textId="77777777" w:rsidR="00504AC6" w:rsidRPr="006F25B0" w:rsidRDefault="00504AC6" w:rsidP="00BE01D6">
            <w:pPr>
              <w:keepNext/>
              <w:widowControl/>
              <w:ind w:right="-58"/>
              <w:jc w:val="center"/>
              <w:rPr>
                <w:rFonts w:ascii="Times New Roman" w:hAnsi="Times New Roman"/>
                <w:i/>
                <w:sz w:val="24"/>
              </w:rPr>
            </w:pPr>
          </w:p>
        </w:tc>
        <w:tc>
          <w:tcPr>
            <w:tcW w:w="3501" w:type="dxa"/>
            <w:gridSpan w:val="3"/>
            <w:tcBorders>
              <w:left w:val="nil"/>
              <w:right w:val="nil"/>
            </w:tcBorders>
            <w:shd w:val="clear" w:color="auto" w:fill="FFFFFF" w:themeFill="background1"/>
            <w:vAlign w:val="center"/>
          </w:tcPr>
          <w:p w14:paraId="5B325C89" w14:textId="77777777" w:rsidR="00504AC6" w:rsidRPr="006F25B0" w:rsidRDefault="00504AC6" w:rsidP="00BE01D6">
            <w:pPr>
              <w:keepNext/>
              <w:widowControl/>
              <w:ind w:right="-58"/>
              <w:jc w:val="center"/>
              <w:rPr>
                <w:rFonts w:ascii="Times New Roman" w:hAnsi="Times New Roman"/>
                <w:i/>
                <w:sz w:val="24"/>
              </w:rPr>
            </w:pPr>
            <w:r w:rsidRPr="006F25B0">
              <w:rPr>
                <w:rFonts w:ascii="Tahoma" w:hAnsi="Tahoma" w:cs="Tahoma"/>
                <w:b/>
                <w:i/>
                <w:sz w:val="24"/>
              </w:rPr>
              <w:t>(NOT APPLICABLE)</w:t>
            </w:r>
          </w:p>
        </w:tc>
        <w:tc>
          <w:tcPr>
            <w:tcW w:w="3652" w:type="dxa"/>
            <w:gridSpan w:val="3"/>
            <w:tcBorders>
              <w:left w:val="nil"/>
            </w:tcBorders>
            <w:shd w:val="clear" w:color="auto" w:fill="D9D9D9" w:themeFill="background1" w:themeFillShade="D9"/>
            <w:vAlign w:val="center"/>
          </w:tcPr>
          <w:p w14:paraId="5B325C8A" w14:textId="77777777" w:rsidR="00504AC6" w:rsidRPr="006F25B0" w:rsidRDefault="00504AC6" w:rsidP="00BE01D6">
            <w:pPr>
              <w:keepNext/>
              <w:widowControl/>
              <w:ind w:right="-58"/>
              <w:jc w:val="center"/>
              <w:rPr>
                <w:rFonts w:ascii="Times New Roman" w:hAnsi="Times New Roman"/>
                <w:i/>
                <w:sz w:val="24"/>
              </w:rPr>
            </w:pPr>
          </w:p>
        </w:tc>
      </w:tr>
      <w:tr w:rsidR="00504AC6" w:rsidRPr="005B5CED" w14:paraId="5B325C90" w14:textId="77777777" w:rsidTr="00D06BDD">
        <w:tc>
          <w:tcPr>
            <w:tcW w:w="6959" w:type="dxa"/>
            <w:gridSpan w:val="3"/>
            <w:shd w:val="clear" w:color="auto" w:fill="D9D9D9" w:themeFill="background1" w:themeFillShade="D9"/>
          </w:tcPr>
          <w:p w14:paraId="5B325C8C" w14:textId="77777777" w:rsidR="00504AC6" w:rsidRPr="005B5CED" w:rsidRDefault="00504AC6" w:rsidP="00BE01D6">
            <w:pPr>
              <w:keepNext/>
              <w:widowControl/>
              <w:spacing w:before="40" w:after="40"/>
              <w:rPr>
                <w:rFonts w:ascii="Times New Roman" w:hAnsi="Times New Roman"/>
              </w:rPr>
            </w:pPr>
            <w:r w:rsidRPr="0090794F">
              <w:rPr>
                <w:rFonts w:ascii="Times New Roman" w:hAnsi="Times New Roman"/>
                <w:b/>
                <w:sz w:val="24"/>
              </w:rPr>
              <w:t>Contractual Costs Total</w:t>
            </w:r>
            <w:r w:rsidRPr="0090794F">
              <w:rPr>
                <w:rFonts w:ascii="Times New Roman" w:hAnsi="Times New Roman"/>
                <w:sz w:val="20"/>
                <w:szCs w:val="20"/>
              </w:rPr>
              <w:t xml:space="preserve">  (SF-424A Object Class Category 6</w:t>
            </w:r>
            <w:r>
              <w:rPr>
                <w:rFonts w:ascii="Times New Roman" w:hAnsi="Times New Roman"/>
                <w:sz w:val="20"/>
                <w:szCs w:val="20"/>
              </w:rPr>
              <w:t>g</w:t>
            </w:r>
            <w:r w:rsidRPr="0090794F">
              <w:rPr>
                <w:rFonts w:ascii="Times New Roman" w:hAnsi="Times New Roman"/>
                <w:sz w:val="20"/>
                <w:szCs w:val="20"/>
              </w:rPr>
              <w:t>. Con</w:t>
            </w:r>
            <w:r>
              <w:rPr>
                <w:rFonts w:ascii="Times New Roman" w:hAnsi="Times New Roman"/>
                <w:sz w:val="20"/>
                <w:szCs w:val="20"/>
              </w:rPr>
              <w:t>struction</w:t>
            </w:r>
            <w:r w:rsidRPr="0090794F">
              <w:rPr>
                <w:rFonts w:ascii="Times New Roman" w:hAnsi="Times New Roman"/>
                <w:sz w:val="20"/>
                <w:szCs w:val="20"/>
              </w:rPr>
              <w:t>)</w:t>
            </w:r>
          </w:p>
        </w:tc>
        <w:tc>
          <w:tcPr>
            <w:tcW w:w="1260" w:type="dxa"/>
            <w:gridSpan w:val="2"/>
            <w:shd w:val="clear" w:color="auto" w:fill="D9D9D9" w:themeFill="background1" w:themeFillShade="D9"/>
          </w:tcPr>
          <w:p w14:paraId="5B325C8D"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0" w:type="dxa"/>
            <w:shd w:val="clear" w:color="auto" w:fill="D9D9D9" w:themeFill="background1" w:themeFillShade="D9"/>
          </w:tcPr>
          <w:p w14:paraId="5B325C8E"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1" w:type="dxa"/>
            <w:shd w:val="clear" w:color="auto" w:fill="D9D9D9" w:themeFill="background1" w:themeFillShade="D9"/>
          </w:tcPr>
          <w:p w14:paraId="5B325C8F"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r>
      <w:tr w:rsidR="00504AC6" w:rsidRPr="005B5CED" w14:paraId="5B325C92" w14:textId="77777777" w:rsidTr="00D06BDD">
        <w:tc>
          <w:tcPr>
            <w:tcW w:w="10800" w:type="dxa"/>
            <w:gridSpan w:val="7"/>
            <w:shd w:val="clear" w:color="auto" w:fill="D9D9D9" w:themeFill="background1" w:themeFillShade="D9"/>
          </w:tcPr>
          <w:p w14:paraId="5B325C91" w14:textId="77777777" w:rsidR="00504AC6" w:rsidRPr="005B5CED" w:rsidRDefault="00504AC6" w:rsidP="00BE01D6">
            <w:pPr>
              <w:widowControl/>
              <w:ind w:left="36" w:right="36"/>
              <w:rPr>
                <w:rFonts w:ascii="Times New Roman" w:hAnsi="Times New Roman"/>
              </w:rPr>
            </w:pPr>
            <w:r w:rsidRPr="005B5CED">
              <w:rPr>
                <w:rFonts w:ascii="Times New Roman" w:hAnsi="Times New Roman"/>
                <w:i/>
                <w:u w:val="single"/>
              </w:rPr>
              <w:t>Narrative</w:t>
            </w:r>
            <w:r w:rsidRPr="005B5CED">
              <w:rPr>
                <w:rFonts w:ascii="Times New Roman" w:hAnsi="Times New Roman"/>
                <w:i/>
              </w:rPr>
              <w:t xml:space="preserve">:  </w:t>
            </w:r>
          </w:p>
        </w:tc>
      </w:tr>
    </w:tbl>
    <w:p w14:paraId="5B325C93" w14:textId="77777777" w:rsidR="00504AC6" w:rsidRDefault="00504AC6" w:rsidP="00BE01D6">
      <w:pPr>
        <w:widowControl/>
      </w:pPr>
    </w:p>
    <w:p w14:paraId="5B325C94" w14:textId="77777777" w:rsidR="00504AC6"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5789"/>
        <w:gridCol w:w="1170"/>
        <w:gridCol w:w="1260"/>
        <w:gridCol w:w="1290"/>
        <w:gridCol w:w="1291"/>
      </w:tblGrid>
      <w:tr w:rsidR="00504AC6" w:rsidRPr="000839D9" w14:paraId="5B325C97" w14:textId="77777777" w:rsidTr="00D06BDD">
        <w:tc>
          <w:tcPr>
            <w:tcW w:w="10800" w:type="dxa"/>
            <w:gridSpan w:val="5"/>
            <w:shd w:val="pct10" w:color="auto" w:fill="auto"/>
          </w:tcPr>
          <w:p w14:paraId="5B325C95" w14:textId="77777777" w:rsidR="00504AC6" w:rsidRPr="00B26C0E" w:rsidRDefault="00504AC6" w:rsidP="00BE01D6">
            <w:pPr>
              <w:keepNext/>
              <w:widowControl/>
              <w:tabs>
                <w:tab w:val="left" w:pos="357"/>
              </w:tabs>
              <w:spacing w:after="40"/>
              <w:rPr>
                <w:rFonts w:ascii="Times New Roman" w:hAnsi="Times New Roman"/>
                <w:b/>
                <w:smallCaps/>
                <w:sz w:val="24"/>
              </w:rPr>
            </w:pPr>
            <w:r w:rsidRPr="00B26C0E">
              <w:rPr>
                <w:rFonts w:ascii="Times New Roman" w:hAnsi="Times New Roman"/>
                <w:b/>
                <w:smallCaps/>
                <w:sz w:val="24"/>
              </w:rPr>
              <w:t>H)</w:t>
            </w:r>
            <w:r w:rsidRPr="00B26C0E">
              <w:rPr>
                <w:rFonts w:ascii="Times New Roman" w:hAnsi="Times New Roman"/>
                <w:b/>
                <w:smallCaps/>
                <w:sz w:val="24"/>
              </w:rPr>
              <w:tab/>
              <w:t>OTHER COSTS</w:t>
            </w:r>
          </w:p>
          <w:p w14:paraId="5B325C96" w14:textId="77777777" w:rsidR="00504AC6" w:rsidRPr="0090794F" w:rsidRDefault="00504AC6" w:rsidP="00BE01D6">
            <w:pPr>
              <w:keepNext/>
              <w:widowControl/>
              <w:tabs>
                <w:tab w:val="left" w:pos="357"/>
              </w:tabs>
              <w:ind w:left="360"/>
              <w:rPr>
                <w:rFonts w:ascii="Times New Roman" w:hAnsi="Times New Roman"/>
                <w:sz w:val="20"/>
                <w:szCs w:val="20"/>
              </w:rPr>
            </w:pPr>
            <w:r>
              <w:rPr>
                <w:rFonts w:ascii="Times New Roman" w:hAnsi="Times New Roman"/>
                <w:sz w:val="20"/>
                <w:szCs w:val="20"/>
              </w:rPr>
              <w:t>Budgeted c</w:t>
            </w:r>
            <w:r w:rsidRPr="0090794F">
              <w:rPr>
                <w:rFonts w:ascii="Times New Roman" w:hAnsi="Times New Roman"/>
                <w:sz w:val="20"/>
                <w:szCs w:val="20"/>
              </w:rPr>
              <w:t>osts that don</w:t>
            </w:r>
            <w:r>
              <w:rPr>
                <w:rFonts w:ascii="Times New Roman" w:hAnsi="Times New Roman"/>
                <w:sz w:val="20"/>
                <w:szCs w:val="20"/>
              </w:rPr>
              <w:t>'</w:t>
            </w:r>
            <w:r w:rsidRPr="0090794F">
              <w:rPr>
                <w:rFonts w:ascii="Times New Roman" w:hAnsi="Times New Roman"/>
                <w:sz w:val="20"/>
                <w:szCs w:val="20"/>
              </w:rPr>
              <w:t xml:space="preserve">t fit any other </w:t>
            </w:r>
            <w:r>
              <w:rPr>
                <w:rFonts w:ascii="Times New Roman" w:hAnsi="Times New Roman"/>
                <w:sz w:val="20"/>
                <w:szCs w:val="20"/>
              </w:rPr>
              <w:t>Object Class C</w:t>
            </w:r>
            <w:r w:rsidRPr="0090794F">
              <w:rPr>
                <w:rFonts w:ascii="Times New Roman" w:hAnsi="Times New Roman"/>
                <w:sz w:val="20"/>
                <w:szCs w:val="20"/>
              </w:rPr>
              <w:t>ategory, such as duplicating and printing, postage and freight, leased equipment, etc.</w:t>
            </w:r>
            <w:r>
              <w:rPr>
                <w:rFonts w:ascii="Times New Roman" w:hAnsi="Times New Roman"/>
                <w:sz w:val="20"/>
                <w:szCs w:val="20"/>
              </w:rPr>
              <w:t xml:space="preserve">  Explain the details and purpose in the Narrative box below.</w:t>
            </w:r>
          </w:p>
        </w:tc>
      </w:tr>
      <w:tr w:rsidR="00504AC6" w:rsidRPr="000839D9" w14:paraId="5B325CA0" w14:textId="77777777" w:rsidTr="00D06BDD">
        <w:tc>
          <w:tcPr>
            <w:tcW w:w="5789" w:type="dxa"/>
            <w:vAlign w:val="center"/>
          </w:tcPr>
          <w:p w14:paraId="5B325C98" w14:textId="77777777" w:rsidR="00504AC6" w:rsidRPr="0090794F" w:rsidRDefault="00504AC6" w:rsidP="00BE01D6">
            <w:pPr>
              <w:keepNext/>
              <w:widowControl/>
              <w:jc w:val="center"/>
              <w:rPr>
                <w:rFonts w:ascii="Times New Roman" w:hAnsi="Times New Roman"/>
                <w:b/>
                <w:sz w:val="18"/>
                <w:szCs w:val="18"/>
              </w:rPr>
            </w:pPr>
            <w:r w:rsidRPr="0090794F">
              <w:rPr>
                <w:rFonts w:ascii="Times New Roman" w:hAnsi="Times New Roman"/>
                <w:b/>
                <w:sz w:val="18"/>
                <w:szCs w:val="18"/>
              </w:rPr>
              <w:t>Item</w:t>
            </w:r>
          </w:p>
        </w:tc>
        <w:tc>
          <w:tcPr>
            <w:tcW w:w="1170" w:type="dxa"/>
            <w:vAlign w:val="center"/>
          </w:tcPr>
          <w:p w14:paraId="5B325C99"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Cost</w:t>
            </w:r>
          </w:p>
        </w:tc>
        <w:tc>
          <w:tcPr>
            <w:tcW w:w="1260" w:type="dxa"/>
            <w:vAlign w:val="center"/>
          </w:tcPr>
          <w:p w14:paraId="5B325C9A"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5B325C9B" w14:textId="77777777" w:rsidR="00504AC6" w:rsidRPr="005B5CED"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vAlign w:val="center"/>
          </w:tcPr>
          <w:p w14:paraId="5B325C9C"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5B325C9D"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Funds</w:t>
            </w:r>
          </w:p>
        </w:tc>
        <w:tc>
          <w:tcPr>
            <w:tcW w:w="1291" w:type="dxa"/>
            <w:vAlign w:val="center"/>
          </w:tcPr>
          <w:p w14:paraId="5B325C9E"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5B325C9F"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Funding</w:t>
            </w:r>
          </w:p>
        </w:tc>
      </w:tr>
      <w:tr w:rsidR="00504AC6" w:rsidRPr="000839D9" w14:paraId="5B325CA6" w14:textId="77777777" w:rsidTr="00D06BDD">
        <w:tc>
          <w:tcPr>
            <w:tcW w:w="5789" w:type="dxa"/>
            <w:vAlign w:val="center"/>
          </w:tcPr>
          <w:p w14:paraId="5B325CA1" w14:textId="77777777" w:rsidR="00504AC6" w:rsidRPr="000839D9" w:rsidRDefault="00504AC6" w:rsidP="00BE01D6">
            <w:pPr>
              <w:keepNext/>
              <w:widowControl/>
              <w:rPr>
                <w:rFonts w:ascii="Times New Roman" w:hAnsi="Times New Roman"/>
              </w:rPr>
            </w:pPr>
          </w:p>
        </w:tc>
        <w:tc>
          <w:tcPr>
            <w:tcW w:w="1170" w:type="dxa"/>
            <w:vAlign w:val="center"/>
          </w:tcPr>
          <w:p w14:paraId="5B325CA2" w14:textId="77777777" w:rsidR="00504AC6" w:rsidRPr="000839D9" w:rsidRDefault="00504AC6" w:rsidP="00BE01D6">
            <w:pPr>
              <w:keepNext/>
              <w:widowControl/>
              <w:jc w:val="center"/>
              <w:rPr>
                <w:rFonts w:ascii="Times New Roman" w:hAnsi="Times New Roman"/>
              </w:rPr>
            </w:pPr>
          </w:p>
        </w:tc>
        <w:tc>
          <w:tcPr>
            <w:tcW w:w="1260" w:type="dxa"/>
            <w:vAlign w:val="center"/>
          </w:tcPr>
          <w:p w14:paraId="5B325CA3" w14:textId="77777777" w:rsidR="00504AC6" w:rsidRPr="000839D9" w:rsidRDefault="00504AC6" w:rsidP="00BE01D6">
            <w:pPr>
              <w:keepNext/>
              <w:widowControl/>
              <w:jc w:val="right"/>
              <w:rPr>
                <w:rFonts w:ascii="Times New Roman" w:hAnsi="Times New Roman"/>
              </w:rPr>
            </w:pPr>
          </w:p>
        </w:tc>
        <w:tc>
          <w:tcPr>
            <w:tcW w:w="1290" w:type="dxa"/>
            <w:vAlign w:val="center"/>
          </w:tcPr>
          <w:p w14:paraId="5B325CA4" w14:textId="77777777" w:rsidR="00504AC6" w:rsidRPr="000839D9" w:rsidRDefault="00504AC6" w:rsidP="00BE01D6">
            <w:pPr>
              <w:keepNext/>
              <w:widowControl/>
              <w:jc w:val="right"/>
              <w:rPr>
                <w:rFonts w:ascii="Times New Roman" w:hAnsi="Times New Roman"/>
              </w:rPr>
            </w:pPr>
          </w:p>
        </w:tc>
        <w:tc>
          <w:tcPr>
            <w:tcW w:w="1291" w:type="dxa"/>
            <w:vAlign w:val="center"/>
          </w:tcPr>
          <w:p w14:paraId="5B325CA5" w14:textId="77777777" w:rsidR="00504AC6" w:rsidRPr="000839D9" w:rsidRDefault="00504AC6" w:rsidP="00BE01D6">
            <w:pPr>
              <w:keepNext/>
              <w:widowControl/>
              <w:jc w:val="right"/>
              <w:rPr>
                <w:rFonts w:ascii="Times New Roman" w:hAnsi="Times New Roman"/>
              </w:rPr>
            </w:pPr>
          </w:p>
        </w:tc>
      </w:tr>
      <w:tr w:rsidR="00504AC6" w:rsidRPr="000839D9" w14:paraId="5B325CAC" w14:textId="77777777" w:rsidTr="00D06BDD">
        <w:tc>
          <w:tcPr>
            <w:tcW w:w="5789" w:type="dxa"/>
            <w:vAlign w:val="center"/>
          </w:tcPr>
          <w:p w14:paraId="5B325CA7" w14:textId="77777777" w:rsidR="00504AC6" w:rsidRPr="000839D9" w:rsidRDefault="00504AC6" w:rsidP="00BE01D6">
            <w:pPr>
              <w:keepNext/>
              <w:widowControl/>
              <w:rPr>
                <w:rFonts w:ascii="Times New Roman" w:hAnsi="Times New Roman"/>
              </w:rPr>
            </w:pPr>
          </w:p>
        </w:tc>
        <w:tc>
          <w:tcPr>
            <w:tcW w:w="1170" w:type="dxa"/>
            <w:vAlign w:val="center"/>
          </w:tcPr>
          <w:p w14:paraId="5B325CA8" w14:textId="77777777" w:rsidR="00504AC6" w:rsidRPr="000839D9" w:rsidRDefault="00504AC6" w:rsidP="00BE01D6">
            <w:pPr>
              <w:keepNext/>
              <w:widowControl/>
              <w:jc w:val="center"/>
              <w:rPr>
                <w:rFonts w:ascii="Times New Roman" w:hAnsi="Times New Roman"/>
              </w:rPr>
            </w:pPr>
          </w:p>
        </w:tc>
        <w:tc>
          <w:tcPr>
            <w:tcW w:w="1260" w:type="dxa"/>
            <w:vAlign w:val="center"/>
          </w:tcPr>
          <w:p w14:paraId="5B325CA9" w14:textId="77777777" w:rsidR="00504AC6" w:rsidRPr="000839D9" w:rsidRDefault="00504AC6" w:rsidP="00BE01D6">
            <w:pPr>
              <w:keepNext/>
              <w:widowControl/>
              <w:jc w:val="right"/>
              <w:rPr>
                <w:rFonts w:ascii="Times New Roman" w:hAnsi="Times New Roman"/>
              </w:rPr>
            </w:pPr>
          </w:p>
        </w:tc>
        <w:tc>
          <w:tcPr>
            <w:tcW w:w="1290" w:type="dxa"/>
            <w:vAlign w:val="center"/>
          </w:tcPr>
          <w:p w14:paraId="5B325CAA" w14:textId="77777777" w:rsidR="00504AC6" w:rsidRPr="000839D9" w:rsidRDefault="00504AC6" w:rsidP="00BE01D6">
            <w:pPr>
              <w:keepNext/>
              <w:widowControl/>
              <w:jc w:val="right"/>
              <w:rPr>
                <w:rFonts w:ascii="Times New Roman" w:hAnsi="Times New Roman"/>
              </w:rPr>
            </w:pPr>
          </w:p>
        </w:tc>
        <w:tc>
          <w:tcPr>
            <w:tcW w:w="1291" w:type="dxa"/>
            <w:vAlign w:val="center"/>
          </w:tcPr>
          <w:p w14:paraId="5B325CAB" w14:textId="77777777" w:rsidR="00504AC6" w:rsidRPr="000839D9" w:rsidRDefault="00504AC6" w:rsidP="00BE01D6">
            <w:pPr>
              <w:keepNext/>
              <w:widowControl/>
              <w:jc w:val="right"/>
              <w:rPr>
                <w:rFonts w:ascii="Times New Roman" w:hAnsi="Times New Roman"/>
              </w:rPr>
            </w:pPr>
          </w:p>
        </w:tc>
      </w:tr>
      <w:tr w:rsidR="00504AC6" w:rsidRPr="000839D9" w14:paraId="5B325CB2" w14:textId="77777777" w:rsidTr="00D06BDD">
        <w:tc>
          <w:tcPr>
            <w:tcW w:w="5789" w:type="dxa"/>
            <w:vAlign w:val="center"/>
          </w:tcPr>
          <w:p w14:paraId="5B325CAD" w14:textId="77777777" w:rsidR="00504AC6" w:rsidRPr="000839D9" w:rsidRDefault="00504AC6" w:rsidP="00BE01D6">
            <w:pPr>
              <w:keepNext/>
              <w:widowControl/>
              <w:rPr>
                <w:rFonts w:ascii="Times New Roman" w:hAnsi="Times New Roman"/>
              </w:rPr>
            </w:pPr>
          </w:p>
        </w:tc>
        <w:tc>
          <w:tcPr>
            <w:tcW w:w="1170" w:type="dxa"/>
            <w:vAlign w:val="center"/>
          </w:tcPr>
          <w:p w14:paraId="5B325CAE" w14:textId="77777777" w:rsidR="00504AC6" w:rsidRPr="000839D9" w:rsidRDefault="00504AC6" w:rsidP="00BE01D6">
            <w:pPr>
              <w:keepNext/>
              <w:widowControl/>
              <w:jc w:val="center"/>
              <w:rPr>
                <w:rFonts w:ascii="Times New Roman" w:hAnsi="Times New Roman"/>
              </w:rPr>
            </w:pPr>
          </w:p>
        </w:tc>
        <w:tc>
          <w:tcPr>
            <w:tcW w:w="1260" w:type="dxa"/>
            <w:vAlign w:val="center"/>
          </w:tcPr>
          <w:p w14:paraId="5B325CAF" w14:textId="77777777" w:rsidR="00504AC6" w:rsidRPr="000839D9" w:rsidRDefault="00504AC6" w:rsidP="00BE01D6">
            <w:pPr>
              <w:keepNext/>
              <w:widowControl/>
              <w:jc w:val="right"/>
              <w:rPr>
                <w:rFonts w:ascii="Times New Roman" w:hAnsi="Times New Roman"/>
              </w:rPr>
            </w:pPr>
          </w:p>
        </w:tc>
        <w:tc>
          <w:tcPr>
            <w:tcW w:w="1290" w:type="dxa"/>
            <w:vAlign w:val="center"/>
          </w:tcPr>
          <w:p w14:paraId="5B325CB0" w14:textId="77777777" w:rsidR="00504AC6" w:rsidRPr="000839D9" w:rsidRDefault="00504AC6" w:rsidP="00BE01D6">
            <w:pPr>
              <w:keepNext/>
              <w:widowControl/>
              <w:jc w:val="right"/>
              <w:rPr>
                <w:rFonts w:ascii="Times New Roman" w:hAnsi="Times New Roman"/>
              </w:rPr>
            </w:pPr>
          </w:p>
        </w:tc>
        <w:tc>
          <w:tcPr>
            <w:tcW w:w="1291" w:type="dxa"/>
            <w:vAlign w:val="center"/>
          </w:tcPr>
          <w:p w14:paraId="5B325CB1" w14:textId="77777777" w:rsidR="00504AC6" w:rsidRPr="000839D9" w:rsidRDefault="00504AC6" w:rsidP="00BE01D6">
            <w:pPr>
              <w:keepNext/>
              <w:widowControl/>
              <w:jc w:val="right"/>
              <w:rPr>
                <w:rFonts w:ascii="Times New Roman" w:hAnsi="Times New Roman"/>
              </w:rPr>
            </w:pPr>
          </w:p>
        </w:tc>
      </w:tr>
      <w:tr w:rsidR="00504AC6" w:rsidRPr="000839D9" w14:paraId="5B325CB8" w14:textId="77777777" w:rsidTr="00D06BDD">
        <w:tc>
          <w:tcPr>
            <w:tcW w:w="5789" w:type="dxa"/>
            <w:vAlign w:val="center"/>
          </w:tcPr>
          <w:p w14:paraId="5B325CB3" w14:textId="77777777" w:rsidR="00504AC6" w:rsidRPr="000839D9" w:rsidRDefault="00504AC6" w:rsidP="00BE01D6">
            <w:pPr>
              <w:keepNext/>
              <w:widowControl/>
              <w:rPr>
                <w:rFonts w:ascii="Times New Roman" w:hAnsi="Times New Roman"/>
              </w:rPr>
            </w:pPr>
          </w:p>
        </w:tc>
        <w:tc>
          <w:tcPr>
            <w:tcW w:w="1170" w:type="dxa"/>
            <w:vAlign w:val="center"/>
          </w:tcPr>
          <w:p w14:paraId="5B325CB4" w14:textId="77777777" w:rsidR="00504AC6" w:rsidRPr="000839D9" w:rsidRDefault="00504AC6" w:rsidP="00BE01D6">
            <w:pPr>
              <w:keepNext/>
              <w:widowControl/>
              <w:jc w:val="center"/>
              <w:rPr>
                <w:rFonts w:ascii="Times New Roman" w:hAnsi="Times New Roman"/>
              </w:rPr>
            </w:pPr>
          </w:p>
        </w:tc>
        <w:tc>
          <w:tcPr>
            <w:tcW w:w="1260" w:type="dxa"/>
            <w:vAlign w:val="center"/>
          </w:tcPr>
          <w:p w14:paraId="5B325CB5" w14:textId="77777777" w:rsidR="00504AC6" w:rsidRPr="000839D9" w:rsidRDefault="00504AC6" w:rsidP="00BE01D6">
            <w:pPr>
              <w:keepNext/>
              <w:widowControl/>
              <w:jc w:val="right"/>
              <w:rPr>
                <w:rFonts w:ascii="Times New Roman" w:hAnsi="Times New Roman"/>
              </w:rPr>
            </w:pPr>
          </w:p>
        </w:tc>
        <w:tc>
          <w:tcPr>
            <w:tcW w:w="1290" w:type="dxa"/>
            <w:vAlign w:val="center"/>
          </w:tcPr>
          <w:p w14:paraId="5B325CB6" w14:textId="77777777" w:rsidR="00504AC6" w:rsidRPr="000839D9" w:rsidRDefault="00504AC6" w:rsidP="00BE01D6">
            <w:pPr>
              <w:keepNext/>
              <w:widowControl/>
              <w:jc w:val="right"/>
              <w:rPr>
                <w:rFonts w:ascii="Times New Roman" w:hAnsi="Times New Roman"/>
              </w:rPr>
            </w:pPr>
          </w:p>
        </w:tc>
        <w:tc>
          <w:tcPr>
            <w:tcW w:w="1291" w:type="dxa"/>
            <w:vAlign w:val="center"/>
          </w:tcPr>
          <w:p w14:paraId="5B325CB7" w14:textId="77777777" w:rsidR="00504AC6" w:rsidRPr="000839D9" w:rsidRDefault="00504AC6" w:rsidP="00BE01D6">
            <w:pPr>
              <w:keepNext/>
              <w:widowControl/>
              <w:jc w:val="right"/>
              <w:rPr>
                <w:rFonts w:ascii="Times New Roman" w:hAnsi="Times New Roman"/>
              </w:rPr>
            </w:pPr>
          </w:p>
        </w:tc>
      </w:tr>
      <w:tr w:rsidR="00504AC6" w:rsidRPr="000839D9" w14:paraId="5B325CBE" w14:textId="77777777" w:rsidTr="00D06BDD">
        <w:tc>
          <w:tcPr>
            <w:tcW w:w="5789" w:type="dxa"/>
          </w:tcPr>
          <w:p w14:paraId="5B325CB9" w14:textId="77777777" w:rsidR="00504AC6" w:rsidRPr="005B5CED" w:rsidRDefault="00504AC6" w:rsidP="00BE01D6">
            <w:pPr>
              <w:keepNext/>
              <w:widowControl/>
              <w:rPr>
                <w:rFonts w:ascii="Arial Narrow" w:hAnsi="Arial Narrow"/>
                <w:i/>
                <w:sz w:val="20"/>
                <w:szCs w:val="20"/>
              </w:rPr>
            </w:pPr>
            <w:r w:rsidRPr="005B5CED">
              <w:rPr>
                <w:rFonts w:ascii="Arial Narrow" w:hAnsi="Arial Narrow"/>
                <w:b/>
                <w:i/>
                <w:sz w:val="20"/>
                <w:szCs w:val="20"/>
              </w:rPr>
              <w:t>Example:</w:t>
            </w:r>
            <w:r w:rsidRPr="005B5CED">
              <w:rPr>
                <w:rFonts w:ascii="Arial Narrow" w:hAnsi="Arial Narrow"/>
                <w:i/>
                <w:sz w:val="20"/>
                <w:szCs w:val="20"/>
              </w:rPr>
              <w:t xml:space="preserve">  </w:t>
            </w:r>
            <w:r w:rsidRPr="005B5CED">
              <w:rPr>
                <w:rFonts w:ascii="Arial Narrow" w:hAnsi="Arial Narrow"/>
                <w:i/>
                <w:color w:val="808080" w:themeColor="background1" w:themeShade="80"/>
                <w:sz w:val="20"/>
                <w:szCs w:val="20"/>
              </w:rPr>
              <w:t xml:space="preserve">Ace </w:t>
            </w:r>
            <w:r>
              <w:rPr>
                <w:rFonts w:ascii="Arial Narrow" w:hAnsi="Arial Narrow"/>
                <w:i/>
                <w:color w:val="808080" w:themeColor="background1" w:themeShade="80"/>
                <w:sz w:val="20"/>
                <w:szCs w:val="20"/>
              </w:rPr>
              <w:t>Equipment Rental (Post-Hole Digger, 4 Days)</w:t>
            </w:r>
          </w:p>
        </w:tc>
        <w:tc>
          <w:tcPr>
            <w:tcW w:w="1170" w:type="dxa"/>
            <w:vAlign w:val="center"/>
          </w:tcPr>
          <w:p w14:paraId="5B325CBA"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$25</w:t>
            </w:r>
            <w:r>
              <w:rPr>
                <w:rFonts w:ascii="Arial Narrow" w:hAnsi="Arial Narrow"/>
                <w:i/>
                <w:color w:val="808080" w:themeColor="background1" w:themeShade="80"/>
                <w:sz w:val="20"/>
                <w:szCs w:val="20"/>
              </w:rPr>
              <w:t>/Day</w:t>
            </w:r>
          </w:p>
        </w:tc>
        <w:tc>
          <w:tcPr>
            <w:tcW w:w="1260" w:type="dxa"/>
            <w:vAlign w:val="center"/>
          </w:tcPr>
          <w:p w14:paraId="5B325CBB" w14:textId="77777777" w:rsidR="00504AC6" w:rsidRPr="005B5CED" w:rsidRDefault="00504AC6" w:rsidP="00BE01D6">
            <w:pPr>
              <w:keepNext/>
              <w:widowControl/>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$0.00</w:t>
            </w:r>
          </w:p>
        </w:tc>
        <w:tc>
          <w:tcPr>
            <w:tcW w:w="1290" w:type="dxa"/>
            <w:vAlign w:val="center"/>
          </w:tcPr>
          <w:p w14:paraId="5B325CBC" w14:textId="77777777" w:rsidR="00504AC6" w:rsidRPr="005B5CED" w:rsidRDefault="00504AC6" w:rsidP="00BE01D6">
            <w:pPr>
              <w:keepNext/>
              <w:widowControl/>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w:t>
            </w:r>
            <w:r>
              <w:rPr>
                <w:rFonts w:ascii="Arial Narrow" w:hAnsi="Arial Narrow"/>
                <w:i/>
                <w:color w:val="808080" w:themeColor="background1" w:themeShade="80"/>
                <w:sz w:val="20"/>
                <w:szCs w:val="20"/>
              </w:rPr>
              <w:t>1</w:t>
            </w:r>
            <w:r w:rsidRPr="005B5CED">
              <w:rPr>
                <w:rFonts w:ascii="Arial Narrow" w:hAnsi="Arial Narrow"/>
                <w:i/>
                <w:color w:val="808080" w:themeColor="background1" w:themeShade="80"/>
                <w:sz w:val="20"/>
                <w:szCs w:val="20"/>
              </w:rPr>
              <w:t>00.00</w:t>
            </w:r>
          </w:p>
        </w:tc>
        <w:tc>
          <w:tcPr>
            <w:tcW w:w="1291" w:type="dxa"/>
            <w:vAlign w:val="center"/>
          </w:tcPr>
          <w:p w14:paraId="5B325CBD" w14:textId="77777777" w:rsidR="00504AC6" w:rsidRPr="005B5CED" w:rsidRDefault="00504AC6" w:rsidP="00BE01D6">
            <w:pPr>
              <w:keepNext/>
              <w:widowControl/>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$100.00</w:t>
            </w:r>
          </w:p>
        </w:tc>
      </w:tr>
      <w:tr w:rsidR="00504AC6" w:rsidRPr="000839D9" w14:paraId="5B325CC3" w14:textId="77777777" w:rsidTr="00D06BDD">
        <w:tc>
          <w:tcPr>
            <w:tcW w:w="6959" w:type="dxa"/>
            <w:gridSpan w:val="2"/>
            <w:vAlign w:val="center"/>
          </w:tcPr>
          <w:p w14:paraId="5B325CBF" w14:textId="77777777" w:rsidR="00504AC6" w:rsidRPr="000839D9" w:rsidRDefault="00504AC6" w:rsidP="00BE01D6">
            <w:pPr>
              <w:keepNext/>
              <w:widowControl/>
              <w:spacing w:before="40" w:after="40"/>
              <w:rPr>
                <w:rFonts w:ascii="Times New Roman" w:hAnsi="Times New Roman"/>
              </w:rPr>
            </w:pPr>
            <w:r w:rsidRPr="0090794F">
              <w:rPr>
                <w:rFonts w:ascii="Times New Roman" w:hAnsi="Times New Roman"/>
                <w:b/>
                <w:sz w:val="24"/>
              </w:rPr>
              <w:t>Other Costs Total</w:t>
            </w:r>
            <w:r>
              <w:rPr>
                <w:rFonts w:ascii="Times New Roman" w:hAnsi="Times New Roman"/>
                <w:b/>
              </w:rPr>
              <w:t xml:space="preserve">  </w:t>
            </w:r>
            <w:r w:rsidRPr="0090794F">
              <w:rPr>
                <w:rFonts w:ascii="Times New Roman" w:hAnsi="Times New Roman"/>
                <w:sz w:val="20"/>
                <w:szCs w:val="20"/>
              </w:rPr>
              <w:t>(SF-424A Object Class Category 6</w:t>
            </w:r>
            <w:r>
              <w:rPr>
                <w:rFonts w:ascii="Times New Roman" w:hAnsi="Times New Roman"/>
                <w:sz w:val="20"/>
                <w:szCs w:val="20"/>
              </w:rPr>
              <w:t>h</w:t>
            </w:r>
            <w:r w:rsidRPr="0090794F">
              <w:rPr>
                <w:rFonts w:ascii="Times New Roman" w:hAnsi="Times New Roman"/>
                <w:sz w:val="20"/>
                <w:szCs w:val="20"/>
              </w:rPr>
              <w:t xml:space="preserve">. </w:t>
            </w:r>
            <w:r>
              <w:rPr>
                <w:rFonts w:ascii="Times New Roman" w:hAnsi="Times New Roman"/>
                <w:sz w:val="20"/>
                <w:szCs w:val="20"/>
              </w:rPr>
              <w:t>Other</w:t>
            </w:r>
            <w:r w:rsidRPr="0090794F">
              <w:rPr>
                <w:rFonts w:ascii="Times New Roman" w:hAnsi="Times New Roman"/>
                <w:sz w:val="20"/>
                <w:szCs w:val="20"/>
              </w:rPr>
              <w:t>)</w:t>
            </w:r>
          </w:p>
        </w:tc>
        <w:tc>
          <w:tcPr>
            <w:tcW w:w="1260" w:type="dxa"/>
            <w:vAlign w:val="center"/>
          </w:tcPr>
          <w:p w14:paraId="5B325CC0" w14:textId="77777777" w:rsidR="00504AC6" w:rsidRPr="00311009" w:rsidRDefault="00504AC6" w:rsidP="00BE01D6">
            <w:pPr>
              <w:keepNext/>
              <w:widowControl/>
              <w:spacing w:before="40" w:after="40"/>
              <w:rPr>
                <w:rFonts w:ascii="Times New Roman" w:hAnsi="Times New Roman"/>
                <w:b/>
              </w:rPr>
            </w:pPr>
            <w:r w:rsidRPr="00311009">
              <w:rPr>
                <w:rFonts w:ascii="Times New Roman" w:hAnsi="Times New Roman"/>
                <w:b/>
              </w:rPr>
              <w:t>$</w:t>
            </w:r>
          </w:p>
        </w:tc>
        <w:tc>
          <w:tcPr>
            <w:tcW w:w="1290" w:type="dxa"/>
            <w:vAlign w:val="center"/>
          </w:tcPr>
          <w:p w14:paraId="5B325CC1" w14:textId="77777777" w:rsidR="00504AC6" w:rsidRPr="00311009" w:rsidRDefault="00504AC6" w:rsidP="00BE01D6">
            <w:pPr>
              <w:keepNext/>
              <w:widowControl/>
              <w:spacing w:before="40" w:after="40"/>
              <w:rPr>
                <w:rFonts w:ascii="Times New Roman" w:hAnsi="Times New Roman"/>
                <w:b/>
              </w:rPr>
            </w:pPr>
            <w:r w:rsidRPr="00311009">
              <w:rPr>
                <w:rFonts w:ascii="Times New Roman" w:hAnsi="Times New Roman"/>
                <w:b/>
              </w:rPr>
              <w:t>$</w:t>
            </w:r>
          </w:p>
        </w:tc>
        <w:tc>
          <w:tcPr>
            <w:tcW w:w="1291" w:type="dxa"/>
            <w:vAlign w:val="center"/>
          </w:tcPr>
          <w:p w14:paraId="5B325CC2" w14:textId="77777777" w:rsidR="00504AC6" w:rsidRPr="00311009" w:rsidRDefault="00504AC6" w:rsidP="00BE01D6">
            <w:pPr>
              <w:keepNext/>
              <w:widowControl/>
              <w:spacing w:before="40" w:after="40"/>
              <w:rPr>
                <w:rFonts w:ascii="Times New Roman" w:hAnsi="Times New Roman"/>
                <w:b/>
              </w:rPr>
            </w:pPr>
            <w:r w:rsidRPr="00311009">
              <w:rPr>
                <w:rFonts w:ascii="Times New Roman" w:hAnsi="Times New Roman"/>
                <w:b/>
              </w:rPr>
              <w:t>$</w:t>
            </w:r>
          </w:p>
        </w:tc>
      </w:tr>
      <w:tr w:rsidR="00504AC6" w:rsidRPr="000839D9" w14:paraId="5B325CC8" w14:textId="77777777" w:rsidTr="00D06BDD">
        <w:tc>
          <w:tcPr>
            <w:tcW w:w="10800" w:type="dxa"/>
            <w:gridSpan w:val="5"/>
            <w:vAlign w:val="center"/>
          </w:tcPr>
          <w:p w14:paraId="5B325CC4" w14:textId="77777777" w:rsidR="00504AC6" w:rsidRPr="005B5CED" w:rsidRDefault="00504AC6" w:rsidP="00BE01D6">
            <w:pPr>
              <w:widowControl/>
              <w:ind w:left="36" w:right="36"/>
              <w:rPr>
                <w:rFonts w:ascii="Times New Roman" w:hAnsi="Times New Roman"/>
                <w:i/>
              </w:rPr>
            </w:pPr>
            <w:r w:rsidRPr="005B5CED">
              <w:rPr>
                <w:rFonts w:ascii="Times New Roman" w:hAnsi="Times New Roman"/>
                <w:i/>
                <w:u w:val="single"/>
              </w:rPr>
              <w:t>Narrative</w:t>
            </w:r>
            <w:r w:rsidRPr="005B5CED">
              <w:rPr>
                <w:rFonts w:ascii="Times New Roman" w:hAnsi="Times New Roman"/>
                <w:i/>
              </w:rPr>
              <w:t>:</w:t>
            </w:r>
          </w:p>
          <w:p w14:paraId="5B325CC5" w14:textId="77777777" w:rsidR="00504AC6" w:rsidRPr="005B5CED" w:rsidRDefault="00504AC6" w:rsidP="00BE01D6">
            <w:pPr>
              <w:widowControl/>
              <w:rPr>
                <w:rFonts w:ascii="Times New Roman" w:hAnsi="Times New Roman"/>
                <w:b/>
              </w:rPr>
            </w:pPr>
          </w:p>
          <w:p w14:paraId="5B325CC6" w14:textId="77777777" w:rsidR="00504AC6" w:rsidRPr="005B5CED" w:rsidRDefault="00504AC6" w:rsidP="00BE01D6">
            <w:pPr>
              <w:widowControl/>
              <w:rPr>
                <w:rFonts w:ascii="Times New Roman" w:hAnsi="Times New Roman"/>
                <w:b/>
              </w:rPr>
            </w:pPr>
          </w:p>
          <w:p w14:paraId="5B325CC7" w14:textId="77777777" w:rsidR="00504AC6" w:rsidRDefault="00504AC6" w:rsidP="00BE01D6">
            <w:pPr>
              <w:widowControl/>
              <w:rPr>
                <w:rFonts w:ascii="Times New Roman" w:hAnsi="Times New Roman"/>
              </w:rPr>
            </w:pPr>
          </w:p>
        </w:tc>
      </w:tr>
    </w:tbl>
    <w:p w14:paraId="5B325CC9" w14:textId="77777777" w:rsidR="00504AC6" w:rsidRDefault="00504AC6" w:rsidP="00BE01D6">
      <w:pPr>
        <w:widowControl/>
      </w:pPr>
    </w:p>
    <w:p w14:paraId="5B325CCA" w14:textId="77777777" w:rsidR="00504AC6" w:rsidRPr="000839D9"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6932"/>
        <w:gridCol w:w="1287"/>
        <w:gridCol w:w="1290"/>
        <w:gridCol w:w="1291"/>
      </w:tblGrid>
      <w:tr w:rsidR="00504AC6" w:rsidRPr="00C15345" w14:paraId="5B325CCD" w14:textId="77777777" w:rsidTr="00D06BDD">
        <w:tc>
          <w:tcPr>
            <w:tcW w:w="10800" w:type="dxa"/>
            <w:gridSpan w:val="4"/>
            <w:shd w:val="pct10" w:color="auto" w:fill="auto"/>
          </w:tcPr>
          <w:p w14:paraId="5B325CCB" w14:textId="77777777" w:rsidR="00504AC6" w:rsidRPr="00B26C0E" w:rsidRDefault="00504AC6" w:rsidP="00BE01D6">
            <w:pPr>
              <w:keepNext/>
              <w:widowControl/>
              <w:tabs>
                <w:tab w:val="left" w:pos="360"/>
              </w:tabs>
              <w:spacing w:after="40"/>
              <w:rPr>
                <w:rFonts w:ascii="Times New Roman" w:hAnsi="Times New Roman"/>
                <w:sz w:val="24"/>
              </w:rPr>
            </w:pPr>
            <w:r>
              <w:rPr>
                <w:rFonts w:ascii="Times New Roman" w:hAnsi="Times New Roman"/>
                <w:b/>
                <w:smallCaps/>
                <w:sz w:val="24"/>
              </w:rPr>
              <w:t>I)</w:t>
            </w:r>
            <w:r>
              <w:rPr>
                <w:rFonts w:ascii="Times New Roman" w:hAnsi="Times New Roman"/>
                <w:b/>
                <w:smallCaps/>
                <w:sz w:val="24"/>
              </w:rPr>
              <w:tab/>
            </w:r>
            <w:r w:rsidRPr="00B26C0E">
              <w:rPr>
                <w:rFonts w:ascii="Times New Roman" w:hAnsi="Times New Roman"/>
                <w:b/>
                <w:smallCaps/>
                <w:sz w:val="24"/>
              </w:rPr>
              <w:t xml:space="preserve">TOTAL </w:t>
            </w:r>
            <w:r>
              <w:rPr>
                <w:rFonts w:ascii="Times New Roman" w:hAnsi="Times New Roman"/>
                <w:b/>
                <w:smallCaps/>
                <w:sz w:val="24"/>
              </w:rPr>
              <w:t xml:space="preserve">DIRECT </w:t>
            </w:r>
            <w:r w:rsidRPr="00B26C0E">
              <w:rPr>
                <w:rFonts w:ascii="Times New Roman" w:hAnsi="Times New Roman"/>
                <w:b/>
                <w:smallCaps/>
                <w:sz w:val="24"/>
              </w:rPr>
              <w:t>COSTS</w:t>
            </w:r>
          </w:p>
          <w:p w14:paraId="5B325CCC" w14:textId="77777777" w:rsidR="00504AC6" w:rsidRPr="00C15345" w:rsidRDefault="00504AC6" w:rsidP="00BE01D6">
            <w:pPr>
              <w:keepNext/>
              <w:widowControl/>
              <w:ind w:left="360"/>
              <w:rPr>
                <w:rFonts w:ascii="Times New Roman" w:hAnsi="Times New Roman"/>
                <w:sz w:val="20"/>
                <w:szCs w:val="20"/>
              </w:rPr>
            </w:pPr>
            <w:r w:rsidRPr="00C15345">
              <w:rPr>
                <w:rFonts w:ascii="Times New Roman" w:hAnsi="Times New Roman"/>
                <w:sz w:val="20"/>
                <w:szCs w:val="20"/>
              </w:rPr>
              <w:t xml:space="preserve">The total of all direct budgeted costs applicable to this project.  </w:t>
            </w:r>
          </w:p>
        </w:tc>
      </w:tr>
      <w:tr w:rsidR="00504AC6" w:rsidRPr="00C15345" w14:paraId="5B325CD5" w14:textId="77777777" w:rsidTr="00D06BDD">
        <w:trPr>
          <w:trHeight w:val="458"/>
        </w:trPr>
        <w:tc>
          <w:tcPr>
            <w:tcW w:w="6932" w:type="dxa"/>
            <w:vAlign w:val="center"/>
          </w:tcPr>
          <w:p w14:paraId="5B325CCE" w14:textId="77777777" w:rsidR="00504AC6" w:rsidRPr="00C15345" w:rsidRDefault="00504AC6" w:rsidP="00BE01D6">
            <w:pPr>
              <w:keepNext/>
              <w:widowControl/>
              <w:jc w:val="center"/>
              <w:rPr>
                <w:rFonts w:ascii="Times New Roman" w:hAnsi="Times New Roman"/>
                <w:b/>
                <w:sz w:val="18"/>
                <w:szCs w:val="18"/>
              </w:rPr>
            </w:pPr>
            <w:r w:rsidRPr="00C15345">
              <w:rPr>
                <w:rFonts w:ascii="Times New Roman" w:hAnsi="Times New Roman"/>
                <w:b/>
                <w:sz w:val="18"/>
                <w:szCs w:val="18"/>
              </w:rPr>
              <w:t xml:space="preserve">Direct </w:t>
            </w:r>
            <w:r>
              <w:rPr>
                <w:rFonts w:ascii="Times New Roman" w:hAnsi="Times New Roman"/>
                <w:b/>
                <w:sz w:val="18"/>
                <w:szCs w:val="18"/>
              </w:rPr>
              <w:t xml:space="preserve">Project </w:t>
            </w:r>
            <w:r w:rsidRPr="00C15345">
              <w:rPr>
                <w:rFonts w:ascii="Times New Roman" w:hAnsi="Times New Roman"/>
                <w:b/>
                <w:sz w:val="18"/>
                <w:szCs w:val="18"/>
              </w:rPr>
              <w:t>Costs</w:t>
            </w:r>
          </w:p>
        </w:tc>
        <w:tc>
          <w:tcPr>
            <w:tcW w:w="1287" w:type="dxa"/>
            <w:vAlign w:val="center"/>
          </w:tcPr>
          <w:p w14:paraId="5B325CCF" w14:textId="77777777" w:rsidR="00504AC6" w:rsidRDefault="00504AC6" w:rsidP="00BE01D6">
            <w:pPr>
              <w:keepNext/>
              <w:widowControl/>
              <w:ind w:left="36" w:right="36"/>
              <w:jc w:val="center"/>
              <w:rPr>
                <w:rFonts w:ascii="Times New Roman" w:hAnsi="Times New Roman"/>
                <w:b/>
                <w:sz w:val="18"/>
                <w:szCs w:val="18"/>
              </w:rPr>
            </w:pPr>
            <w:r w:rsidRPr="005B5CED">
              <w:rPr>
                <w:rFonts w:ascii="Times New Roman" w:hAnsi="Times New Roman"/>
                <w:b/>
                <w:sz w:val="18"/>
                <w:szCs w:val="18"/>
              </w:rPr>
              <w:t>Matching Funds</w:t>
            </w:r>
          </w:p>
          <w:p w14:paraId="5B325CD0" w14:textId="77777777" w:rsidR="00504AC6" w:rsidRPr="00311009" w:rsidRDefault="00504AC6" w:rsidP="00BE01D6">
            <w:pPr>
              <w:keepNext/>
              <w:widowControl/>
              <w:ind w:left="36" w:right="36"/>
              <w:jc w:val="center"/>
              <w:rPr>
                <w:rFonts w:ascii="Times New Roman" w:hAnsi="Times New Roman"/>
                <w:sz w:val="18"/>
                <w:szCs w:val="18"/>
              </w:rPr>
            </w:pPr>
            <w:r w:rsidRPr="00311009">
              <w:rPr>
                <w:rFonts w:ascii="Times New Roman" w:hAnsi="Times New Roman"/>
                <w:sz w:val="18"/>
                <w:szCs w:val="18"/>
              </w:rPr>
              <w:t>(if applicable)</w:t>
            </w:r>
          </w:p>
        </w:tc>
        <w:tc>
          <w:tcPr>
            <w:tcW w:w="1290" w:type="dxa"/>
            <w:vAlign w:val="center"/>
          </w:tcPr>
          <w:p w14:paraId="5B325CD1"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5B325CD2"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Funds</w:t>
            </w:r>
          </w:p>
        </w:tc>
        <w:tc>
          <w:tcPr>
            <w:tcW w:w="1291" w:type="dxa"/>
            <w:vAlign w:val="center"/>
          </w:tcPr>
          <w:p w14:paraId="5B325CD3"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5B325CD4"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w:t>
            </w:r>
            <w:r>
              <w:rPr>
                <w:rFonts w:ascii="Times New Roman" w:hAnsi="Times New Roman"/>
                <w:b/>
                <w:sz w:val="18"/>
                <w:szCs w:val="18"/>
              </w:rPr>
              <w:t>ing</w:t>
            </w:r>
          </w:p>
        </w:tc>
      </w:tr>
      <w:tr w:rsidR="00504AC6" w:rsidRPr="00C15345" w14:paraId="5B325CDA" w14:textId="77777777" w:rsidTr="00D06BDD">
        <w:tc>
          <w:tcPr>
            <w:tcW w:w="6932" w:type="dxa"/>
          </w:tcPr>
          <w:p w14:paraId="5B325CD6" w14:textId="77777777" w:rsidR="00504AC6" w:rsidRPr="00C15345" w:rsidRDefault="00504AC6" w:rsidP="00BE01D6">
            <w:pPr>
              <w:widowControl/>
              <w:spacing w:before="120" w:after="120"/>
              <w:rPr>
                <w:rFonts w:ascii="Times New Roman" w:hAnsi="Times New Roman"/>
              </w:rPr>
            </w:pPr>
            <w:r w:rsidRPr="00C15345">
              <w:rPr>
                <w:rFonts w:ascii="Times New Roman" w:hAnsi="Times New Roman"/>
                <w:b/>
                <w:sz w:val="24"/>
              </w:rPr>
              <w:t xml:space="preserve">Total Direct Costs  </w:t>
            </w:r>
            <w:r w:rsidRPr="0090794F">
              <w:rPr>
                <w:rFonts w:ascii="Times New Roman" w:hAnsi="Times New Roman"/>
                <w:sz w:val="20"/>
                <w:szCs w:val="20"/>
              </w:rPr>
              <w:t>(SF-424A Object Class Category 6</w:t>
            </w:r>
            <w:r>
              <w:rPr>
                <w:rFonts w:ascii="Times New Roman" w:hAnsi="Times New Roman"/>
                <w:sz w:val="20"/>
                <w:szCs w:val="20"/>
              </w:rPr>
              <w:t>i</w:t>
            </w:r>
            <w:r w:rsidRPr="0090794F">
              <w:rPr>
                <w:rFonts w:ascii="Times New Roman" w:hAnsi="Times New Roman"/>
                <w:sz w:val="20"/>
                <w:szCs w:val="20"/>
              </w:rPr>
              <w:t xml:space="preserve">. </w:t>
            </w:r>
            <w:r>
              <w:rPr>
                <w:rFonts w:ascii="Times New Roman" w:hAnsi="Times New Roman"/>
                <w:sz w:val="20"/>
                <w:szCs w:val="20"/>
              </w:rPr>
              <w:t>Total, Sum of 6a.-6h.</w:t>
            </w:r>
            <w:r w:rsidRPr="0090794F">
              <w:rPr>
                <w:rFonts w:ascii="Times New Roman" w:hAnsi="Times New Roman"/>
                <w:sz w:val="20"/>
                <w:szCs w:val="20"/>
              </w:rPr>
              <w:t>)</w:t>
            </w:r>
          </w:p>
        </w:tc>
        <w:tc>
          <w:tcPr>
            <w:tcW w:w="1287" w:type="dxa"/>
          </w:tcPr>
          <w:p w14:paraId="5B325CD7" w14:textId="77777777" w:rsidR="00504AC6" w:rsidRPr="00311009" w:rsidRDefault="00504AC6" w:rsidP="00BE01D6">
            <w:pPr>
              <w:widowControl/>
              <w:spacing w:before="120" w:after="120"/>
              <w:rPr>
                <w:rFonts w:ascii="Times New Roman" w:hAnsi="Times New Roman"/>
                <w:b/>
              </w:rPr>
            </w:pPr>
            <w:r w:rsidRPr="00311009">
              <w:rPr>
                <w:rFonts w:ascii="Times New Roman" w:hAnsi="Times New Roman"/>
                <w:b/>
              </w:rPr>
              <w:t>$</w:t>
            </w:r>
          </w:p>
        </w:tc>
        <w:tc>
          <w:tcPr>
            <w:tcW w:w="1290" w:type="dxa"/>
          </w:tcPr>
          <w:p w14:paraId="5B325CD8" w14:textId="77777777" w:rsidR="00504AC6" w:rsidRPr="00311009" w:rsidRDefault="00504AC6" w:rsidP="00BE01D6">
            <w:pPr>
              <w:widowControl/>
              <w:spacing w:before="120" w:after="120"/>
              <w:rPr>
                <w:rFonts w:ascii="Times New Roman" w:hAnsi="Times New Roman"/>
                <w:b/>
              </w:rPr>
            </w:pPr>
            <w:r w:rsidRPr="00311009">
              <w:rPr>
                <w:rFonts w:ascii="Times New Roman" w:hAnsi="Times New Roman"/>
                <w:b/>
              </w:rPr>
              <w:t>$</w:t>
            </w:r>
          </w:p>
        </w:tc>
        <w:tc>
          <w:tcPr>
            <w:tcW w:w="1291" w:type="dxa"/>
          </w:tcPr>
          <w:p w14:paraId="5B325CD9" w14:textId="77777777" w:rsidR="00504AC6" w:rsidRPr="00311009" w:rsidRDefault="00504AC6" w:rsidP="00BE01D6">
            <w:pPr>
              <w:widowControl/>
              <w:spacing w:before="120" w:after="120"/>
              <w:rPr>
                <w:rFonts w:ascii="Times New Roman" w:hAnsi="Times New Roman"/>
                <w:b/>
              </w:rPr>
            </w:pPr>
            <w:r w:rsidRPr="00311009">
              <w:rPr>
                <w:rFonts w:ascii="Times New Roman" w:hAnsi="Times New Roman"/>
                <w:b/>
              </w:rPr>
              <w:t>$</w:t>
            </w:r>
          </w:p>
        </w:tc>
      </w:tr>
    </w:tbl>
    <w:p w14:paraId="5B325CDB" w14:textId="77777777" w:rsidR="00504AC6" w:rsidRDefault="00504AC6" w:rsidP="00BE01D6">
      <w:pPr>
        <w:widowControl/>
      </w:pPr>
    </w:p>
    <w:p w14:paraId="5B325CDC" w14:textId="77777777" w:rsidR="00504AC6" w:rsidRDefault="00504AC6" w:rsidP="00BE01D6">
      <w:pPr>
        <w:widowControl/>
      </w:pPr>
    </w:p>
    <w:tbl>
      <w:tblPr>
        <w:tblStyle w:val="TableGrid"/>
        <w:tblW w:w="10800" w:type="dxa"/>
        <w:tblCellMar>
          <w:top w:w="43" w:type="dxa"/>
          <w:left w:w="29" w:type="dxa"/>
          <w:bottom w:w="43" w:type="dxa"/>
          <w:right w:w="29" w:type="dxa"/>
        </w:tblCellMar>
        <w:tblLook w:val="04A0" w:firstRow="1" w:lastRow="0" w:firstColumn="1" w:lastColumn="0" w:noHBand="0" w:noVBand="1"/>
      </w:tblPr>
      <w:tblGrid>
        <w:gridCol w:w="5249"/>
        <w:gridCol w:w="1710"/>
        <w:gridCol w:w="1280"/>
        <w:gridCol w:w="1280"/>
        <w:gridCol w:w="1281"/>
      </w:tblGrid>
      <w:tr w:rsidR="00504AC6" w:rsidRPr="000839D9" w14:paraId="5B325CE0" w14:textId="77777777" w:rsidTr="00D06BDD">
        <w:trPr>
          <w:cantSplit/>
        </w:trPr>
        <w:tc>
          <w:tcPr>
            <w:tcW w:w="10800" w:type="dxa"/>
            <w:gridSpan w:val="5"/>
            <w:shd w:val="pct10" w:color="auto" w:fill="auto"/>
          </w:tcPr>
          <w:p w14:paraId="5B325CDD" w14:textId="77777777" w:rsidR="00504AC6" w:rsidRPr="00B26C0E" w:rsidRDefault="00504AC6" w:rsidP="00BE01D6">
            <w:pPr>
              <w:keepNext/>
              <w:widowControl/>
              <w:tabs>
                <w:tab w:val="left" w:pos="345"/>
              </w:tabs>
              <w:spacing w:after="40"/>
              <w:ind w:right="-29"/>
              <w:rPr>
                <w:rFonts w:ascii="Times New Roman" w:hAnsi="Times New Roman"/>
                <w:sz w:val="24"/>
              </w:rPr>
            </w:pPr>
            <w:r w:rsidRPr="00B26C0E">
              <w:rPr>
                <w:rFonts w:ascii="Times New Roman" w:hAnsi="Times New Roman"/>
                <w:b/>
                <w:smallCaps/>
                <w:sz w:val="24"/>
              </w:rPr>
              <w:t>J)</w:t>
            </w:r>
            <w:r w:rsidRPr="00B26C0E">
              <w:rPr>
                <w:rFonts w:ascii="Times New Roman" w:hAnsi="Times New Roman"/>
                <w:b/>
                <w:smallCaps/>
                <w:sz w:val="24"/>
              </w:rPr>
              <w:tab/>
              <w:t>INDIRECT COSTS</w:t>
            </w:r>
            <w:r w:rsidRPr="00B26C0E">
              <w:rPr>
                <w:rFonts w:ascii="Times New Roman" w:hAnsi="Times New Roman"/>
                <w:sz w:val="24"/>
              </w:rPr>
              <w:t xml:space="preserve"> </w:t>
            </w:r>
          </w:p>
          <w:p w14:paraId="5B325CDE" w14:textId="77777777" w:rsidR="00504AC6" w:rsidRDefault="00504AC6" w:rsidP="00BE01D6">
            <w:pPr>
              <w:keepNext/>
              <w:widowControl/>
              <w:ind w:left="360" w:right="-29"/>
              <w:rPr>
                <w:rFonts w:ascii="Times New Roman" w:hAnsi="Times New Roman"/>
                <w:sz w:val="20"/>
                <w:szCs w:val="20"/>
              </w:rPr>
            </w:pPr>
            <w:r>
              <w:rPr>
                <w:rFonts w:ascii="Times New Roman" w:hAnsi="Times New Roman"/>
                <w:sz w:val="20"/>
                <w:szCs w:val="20"/>
              </w:rPr>
              <w:t xml:space="preserve">Budgeted costs of </w:t>
            </w:r>
            <w:r w:rsidRPr="00C15345">
              <w:rPr>
                <w:rFonts w:ascii="Times New Roman" w:hAnsi="Times New Roman"/>
                <w:sz w:val="20"/>
                <w:szCs w:val="20"/>
              </w:rPr>
              <w:t xml:space="preserve">an organization which can't be readily identified </w:t>
            </w:r>
            <w:r>
              <w:rPr>
                <w:rFonts w:ascii="Times New Roman" w:hAnsi="Times New Roman"/>
                <w:sz w:val="20"/>
                <w:szCs w:val="20"/>
              </w:rPr>
              <w:t xml:space="preserve">and charged to </w:t>
            </w:r>
            <w:r w:rsidRPr="00C15345">
              <w:rPr>
                <w:rFonts w:ascii="Times New Roman" w:hAnsi="Times New Roman"/>
                <w:sz w:val="20"/>
                <w:szCs w:val="20"/>
              </w:rPr>
              <w:t>a particular project</w:t>
            </w:r>
            <w:r>
              <w:rPr>
                <w:rFonts w:ascii="Times New Roman" w:hAnsi="Times New Roman"/>
                <w:sz w:val="20"/>
                <w:szCs w:val="20"/>
              </w:rPr>
              <w:t>, such as building rent, utilities, miscellaneous office supplies, etc</w:t>
            </w:r>
            <w:r w:rsidRPr="00C15345">
              <w:rPr>
                <w:rFonts w:ascii="Times New Roman" w:hAnsi="Times New Roman"/>
                <w:sz w:val="20"/>
                <w:szCs w:val="20"/>
              </w:rPr>
              <w:t>.  Such costs are usually charged to the project as a percentage of some or all of the budgeted direct cost</w:t>
            </w:r>
            <w:r>
              <w:rPr>
                <w:rFonts w:ascii="Times New Roman" w:hAnsi="Times New Roman"/>
                <w:sz w:val="20"/>
                <w:szCs w:val="20"/>
              </w:rPr>
              <w:t>s (</w:t>
            </w:r>
            <w:r w:rsidRPr="00C15345">
              <w:rPr>
                <w:rFonts w:ascii="Times New Roman" w:hAnsi="Times New Roman"/>
                <w:sz w:val="20"/>
                <w:szCs w:val="20"/>
              </w:rPr>
              <w:t>items 6a.-6h. above).  This percentage is called the Indirect Cost Rate.</w:t>
            </w:r>
          </w:p>
          <w:p w14:paraId="5B325CDF" w14:textId="77777777" w:rsidR="00504AC6" w:rsidRPr="00B43976" w:rsidRDefault="00504AC6" w:rsidP="00BE01D6">
            <w:pPr>
              <w:keepNext/>
              <w:widowControl/>
              <w:spacing w:before="120" w:after="120"/>
              <w:ind w:left="360" w:right="-29"/>
              <w:rPr>
                <w:rFonts w:ascii="Arial Black" w:hAnsi="Arial Black" w:cs="Arial"/>
                <w:smallCaps/>
                <w:sz w:val="20"/>
                <w:szCs w:val="20"/>
              </w:rPr>
            </w:pPr>
            <w:r w:rsidRPr="00B43976">
              <w:rPr>
                <w:rFonts w:ascii="Arial Black" w:hAnsi="Arial Black" w:cs="Arial"/>
                <w:smallCaps/>
                <w:szCs w:val="20"/>
              </w:rPr>
              <w:t>Choose Option A</w:t>
            </w:r>
            <w:r>
              <w:rPr>
                <w:rFonts w:ascii="Arial Black" w:hAnsi="Arial Black" w:cs="Arial"/>
                <w:smallCaps/>
                <w:szCs w:val="20"/>
              </w:rPr>
              <w:t xml:space="preserve"> or </w:t>
            </w:r>
            <w:r w:rsidRPr="00B43976">
              <w:rPr>
                <w:rFonts w:ascii="Arial Black" w:hAnsi="Arial Black" w:cs="Arial"/>
                <w:smallCaps/>
                <w:szCs w:val="20"/>
              </w:rPr>
              <w:t>B below if Indirect Costs will be charged to this project</w:t>
            </w:r>
          </w:p>
        </w:tc>
      </w:tr>
      <w:tr w:rsidR="00504AC6" w:rsidRPr="000839D9" w14:paraId="5B325CE3" w14:textId="77777777" w:rsidTr="00D06BDD">
        <w:trPr>
          <w:cantSplit/>
        </w:trPr>
        <w:tc>
          <w:tcPr>
            <w:tcW w:w="10800" w:type="dxa"/>
            <w:gridSpan w:val="5"/>
            <w:shd w:val="clear" w:color="auto" w:fill="auto"/>
          </w:tcPr>
          <w:p w14:paraId="5B325CE1" w14:textId="77777777" w:rsidR="00504AC6" w:rsidRPr="007C5984" w:rsidRDefault="00504AC6" w:rsidP="00BE01D6">
            <w:pPr>
              <w:keepNext/>
              <w:widowControl/>
              <w:spacing w:before="120" w:after="120"/>
              <w:ind w:left="187" w:right="173"/>
              <w:rPr>
                <w:rFonts w:ascii="Times New Roman" w:hAnsi="Times New Roman"/>
                <w:b/>
                <w:sz w:val="24"/>
              </w:rPr>
            </w:pPr>
            <w:r w:rsidRPr="007C5984">
              <w:rPr>
                <w:rFonts w:ascii="Times New Roman" w:hAnsi="Times New Roman"/>
                <w:b/>
                <w:sz w:val="24"/>
                <w:u w:val="single"/>
              </w:rPr>
              <w:t>OPTION A</w:t>
            </w:r>
            <w:r w:rsidRPr="007C5984">
              <w:rPr>
                <w:rFonts w:ascii="Times New Roman" w:hAnsi="Times New Roman"/>
                <w:b/>
                <w:sz w:val="24"/>
              </w:rPr>
              <w:t xml:space="preserve">  -  For Recipients with a Negotiated Indirect Cost Rate Agreement (NICRA)</w:t>
            </w:r>
          </w:p>
          <w:p w14:paraId="5B325CE2" w14:textId="77777777" w:rsidR="00504AC6" w:rsidRPr="00C15345" w:rsidRDefault="00504AC6" w:rsidP="00BE01D6">
            <w:pPr>
              <w:keepNext/>
              <w:widowControl/>
              <w:ind w:left="360" w:right="172"/>
              <w:rPr>
                <w:rFonts w:ascii="Times New Roman" w:hAnsi="Times New Roman"/>
                <w:sz w:val="20"/>
                <w:szCs w:val="20"/>
              </w:rPr>
            </w:pPr>
            <w:r w:rsidRPr="00C15345">
              <w:rPr>
                <w:rFonts w:ascii="Times New Roman" w:hAnsi="Times New Roman"/>
                <w:sz w:val="20"/>
                <w:szCs w:val="20"/>
              </w:rPr>
              <w:t xml:space="preserve">If </w:t>
            </w:r>
            <w:r>
              <w:rPr>
                <w:rFonts w:ascii="Times New Roman" w:hAnsi="Times New Roman"/>
                <w:sz w:val="20"/>
                <w:szCs w:val="20"/>
              </w:rPr>
              <w:t xml:space="preserve">your organization has a NICRA, submit a copy of it with your </w:t>
            </w:r>
            <w:r w:rsidRPr="00C15345">
              <w:rPr>
                <w:rFonts w:ascii="Times New Roman" w:hAnsi="Times New Roman"/>
                <w:sz w:val="20"/>
                <w:szCs w:val="20"/>
              </w:rPr>
              <w:t>SF-424 Application for Federal Assistance packet.</w:t>
            </w:r>
          </w:p>
        </w:tc>
      </w:tr>
      <w:tr w:rsidR="00504AC6" w:rsidRPr="000839D9" w14:paraId="5B325CE6" w14:textId="77777777" w:rsidTr="00D06BDD">
        <w:trPr>
          <w:cantSplit/>
        </w:trPr>
        <w:tc>
          <w:tcPr>
            <w:tcW w:w="5249" w:type="dxa"/>
            <w:vAlign w:val="center"/>
          </w:tcPr>
          <w:p w14:paraId="5B325CE4"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Federal Agency that issued </w:t>
            </w:r>
            <w:r>
              <w:rPr>
                <w:rFonts w:ascii="Times New Roman" w:hAnsi="Times New Roman"/>
              </w:rPr>
              <w:t>NICRA</w:t>
            </w:r>
            <w:r w:rsidRPr="00C15345">
              <w:rPr>
                <w:rFonts w:ascii="Times New Roman" w:hAnsi="Times New Roman"/>
              </w:rPr>
              <w:t>:</w:t>
            </w:r>
          </w:p>
        </w:tc>
        <w:tc>
          <w:tcPr>
            <w:tcW w:w="5551" w:type="dxa"/>
            <w:gridSpan w:val="4"/>
            <w:vAlign w:val="center"/>
          </w:tcPr>
          <w:p w14:paraId="5B325CE5"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E9" w14:textId="77777777" w:rsidTr="00D06BDD">
        <w:trPr>
          <w:cantSplit/>
        </w:trPr>
        <w:tc>
          <w:tcPr>
            <w:tcW w:w="5249" w:type="dxa"/>
            <w:vAlign w:val="center"/>
          </w:tcPr>
          <w:p w14:paraId="5B325CE7"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Approved Indirect Cost Rate</w:t>
            </w:r>
            <w:r>
              <w:rPr>
                <w:rFonts w:ascii="Times New Roman" w:hAnsi="Times New Roman"/>
              </w:rPr>
              <w:t xml:space="preserve"> (%)</w:t>
            </w:r>
            <w:r w:rsidRPr="00C15345">
              <w:rPr>
                <w:rFonts w:ascii="Times New Roman" w:hAnsi="Times New Roman"/>
              </w:rPr>
              <w:t>:</w:t>
            </w:r>
          </w:p>
        </w:tc>
        <w:tc>
          <w:tcPr>
            <w:tcW w:w="5551" w:type="dxa"/>
            <w:gridSpan w:val="4"/>
            <w:vAlign w:val="center"/>
          </w:tcPr>
          <w:p w14:paraId="5B325CE8"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ED" w14:textId="77777777" w:rsidTr="00D06BDD">
        <w:trPr>
          <w:cantSplit/>
        </w:trPr>
        <w:tc>
          <w:tcPr>
            <w:tcW w:w="5249" w:type="dxa"/>
            <w:vAlign w:val="center"/>
          </w:tcPr>
          <w:p w14:paraId="5B325CEA" w14:textId="77777777" w:rsidR="00504AC6" w:rsidRDefault="00504AC6" w:rsidP="00BE01D6">
            <w:pPr>
              <w:keepNext/>
              <w:widowControl/>
              <w:spacing w:before="40" w:after="40"/>
              <w:ind w:left="180"/>
              <w:jc w:val="right"/>
              <w:rPr>
                <w:rFonts w:ascii="Times New Roman" w:hAnsi="Times New Roman"/>
              </w:rPr>
            </w:pPr>
            <w:r w:rsidRPr="00C15345">
              <w:rPr>
                <w:rFonts w:ascii="Times New Roman" w:hAnsi="Times New Roman"/>
              </w:rPr>
              <w:t>Base against which this rate will be applied:</w:t>
            </w:r>
          </w:p>
          <w:p w14:paraId="5B325CEB" w14:textId="77777777" w:rsidR="00504AC6" w:rsidRPr="00C15345" w:rsidRDefault="00504AC6" w:rsidP="00BE01D6">
            <w:pPr>
              <w:keepNext/>
              <w:widowControl/>
              <w:tabs>
                <w:tab w:val="right" w:pos="5040"/>
              </w:tabs>
              <w:spacing w:before="40" w:after="40"/>
              <w:ind w:left="180"/>
              <w:rPr>
                <w:rFonts w:ascii="Times New Roman" w:hAnsi="Times New Roman"/>
              </w:rPr>
            </w:pPr>
            <w:r>
              <w:rPr>
                <w:rFonts w:ascii="Times New Roman" w:hAnsi="Times New Roman"/>
                <w:sz w:val="20"/>
              </w:rPr>
              <w:tab/>
            </w:r>
            <w:r w:rsidRPr="00C15345">
              <w:rPr>
                <w:rFonts w:ascii="Times New Roman" w:hAnsi="Times New Roman"/>
                <w:sz w:val="20"/>
              </w:rPr>
              <w:t xml:space="preserve">(Total </w:t>
            </w:r>
            <w:r>
              <w:rPr>
                <w:rFonts w:ascii="Times New Roman" w:hAnsi="Times New Roman"/>
                <w:sz w:val="20"/>
              </w:rPr>
              <w:t>D</w:t>
            </w:r>
            <w:r w:rsidRPr="00C15345">
              <w:rPr>
                <w:rFonts w:ascii="Times New Roman" w:hAnsi="Times New Roman"/>
                <w:sz w:val="20"/>
              </w:rPr>
              <w:t xml:space="preserve">irect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xml:space="preserve">, </w:t>
            </w:r>
            <w:r>
              <w:rPr>
                <w:rFonts w:ascii="Times New Roman" w:hAnsi="Times New Roman"/>
                <w:sz w:val="20"/>
              </w:rPr>
              <w:t>T</w:t>
            </w:r>
            <w:r w:rsidRPr="00C15345">
              <w:rPr>
                <w:rFonts w:ascii="Times New Roman" w:hAnsi="Times New Roman"/>
                <w:sz w:val="20"/>
              </w:rPr>
              <w:t xml:space="preserve">otal </w:t>
            </w:r>
            <w:r>
              <w:rPr>
                <w:rFonts w:ascii="Times New Roman" w:hAnsi="Times New Roman"/>
                <w:sz w:val="20"/>
              </w:rPr>
              <w:t>L</w:t>
            </w:r>
            <w:r w:rsidRPr="00C15345">
              <w:rPr>
                <w:rFonts w:ascii="Times New Roman" w:hAnsi="Times New Roman"/>
                <w:sz w:val="20"/>
              </w:rPr>
              <w:t xml:space="preserve">abor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etc.</w:t>
            </w:r>
            <w:r>
              <w:rPr>
                <w:rFonts w:ascii="Times New Roman" w:hAnsi="Times New Roman"/>
                <w:sz w:val="20"/>
              </w:rPr>
              <w:t>)</w:t>
            </w:r>
          </w:p>
        </w:tc>
        <w:tc>
          <w:tcPr>
            <w:tcW w:w="5551" w:type="dxa"/>
            <w:gridSpan w:val="4"/>
            <w:vAlign w:val="center"/>
          </w:tcPr>
          <w:p w14:paraId="5B325CEC"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F0" w14:textId="77777777" w:rsidTr="00D06BDD">
        <w:trPr>
          <w:cantSplit/>
        </w:trPr>
        <w:tc>
          <w:tcPr>
            <w:tcW w:w="5249" w:type="dxa"/>
            <w:vAlign w:val="center"/>
          </w:tcPr>
          <w:p w14:paraId="5B325CEE"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Base amount for this </w:t>
            </w:r>
            <w:r w:rsidR="0045700B">
              <w:rPr>
                <w:rFonts w:ascii="Times New Roman" w:hAnsi="Times New Roman"/>
              </w:rPr>
              <w:t>award</w:t>
            </w:r>
            <w:r w:rsidR="003E6A33">
              <w:rPr>
                <w:rFonts w:ascii="Times New Roman" w:hAnsi="Times New Roman"/>
              </w:rPr>
              <w:t xml:space="preserve"> </w:t>
            </w:r>
            <w:r>
              <w:rPr>
                <w:rFonts w:ascii="Times New Roman" w:hAnsi="Times New Roman"/>
              </w:rPr>
              <w:t>($)</w:t>
            </w:r>
            <w:r w:rsidRPr="00C15345">
              <w:rPr>
                <w:rFonts w:ascii="Times New Roman" w:hAnsi="Times New Roman"/>
              </w:rPr>
              <w:t>:</w:t>
            </w:r>
          </w:p>
        </w:tc>
        <w:tc>
          <w:tcPr>
            <w:tcW w:w="5551" w:type="dxa"/>
            <w:gridSpan w:val="4"/>
            <w:vAlign w:val="center"/>
          </w:tcPr>
          <w:p w14:paraId="5B325CEF"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F3" w14:textId="77777777" w:rsidTr="00D06BDD">
        <w:trPr>
          <w:cantSplit/>
        </w:trPr>
        <w:tc>
          <w:tcPr>
            <w:tcW w:w="5249" w:type="dxa"/>
            <w:tcBorders>
              <w:bottom w:val="single" w:sz="4" w:space="0" w:color="auto"/>
            </w:tcBorders>
            <w:vAlign w:val="center"/>
          </w:tcPr>
          <w:p w14:paraId="5B325CF1"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Rate to be used on this </w:t>
            </w:r>
            <w:r w:rsidR="0045700B">
              <w:rPr>
                <w:rFonts w:ascii="Times New Roman" w:hAnsi="Times New Roman"/>
              </w:rPr>
              <w:t>award</w:t>
            </w:r>
            <w:r>
              <w:rPr>
                <w:rFonts w:ascii="Times New Roman" w:hAnsi="Times New Roman"/>
              </w:rPr>
              <w:t xml:space="preserve"> (%)</w:t>
            </w:r>
            <w:r w:rsidRPr="00C15345">
              <w:rPr>
                <w:rFonts w:ascii="Times New Roman" w:hAnsi="Times New Roman"/>
              </w:rPr>
              <w:t>:</w:t>
            </w:r>
          </w:p>
        </w:tc>
        <w:tc>
          <w:tcPr>
            <w:tcW w:w="5551" w:type="dxa"/>
            <w:gridSpan w:val="4"/>
            <w:tcBorders>
              <w:bottom w:val="single" w:sz="4" w:space="0" w:color="auto"/>
            </w:tcBorders>
            <w:vAlign w:val="center"/>
          </w:tcPr>
          <w:p w14:paraId="5B325CF2"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FB" w14:textId="77777777" w:rsidTr="00D06BDD">
        <w:trPr>
          <w:cantSplit/>
        </w:trPr>
        <w:tc>
          <w:tcPr>
            <w:tcW w:w="6959" w:type="dxa"/>
            <w:gridSpan w:val="2"/>
            <w:tcBorders>
              <w:bottom w:val="single" w:sz="4" w:space="0" w:color="auto"/>
            </w:tcBorders>
            <w:vAlign w:val="center"/>
          </w:tcPr>
          <w:p w14:paraId="5B325CF4" w14:textId="77777777" w:rsidR="00504AC6" w:rsidRPr="00B43976" w:rsidRDefault="00504AC6" w:rsidP="00BE01D6">
            <w:pPr>
              <w:widowControl/>
              <w:spacing w:before="40" w:after="40"/>
              <w:ind w:left="360"/>
              <w:jc w:val="center"/>
              <w:rPr>
                <w:rFonts w:ascii="Times New Roman" w:hAnsi="Times New Roman"/>
                <w:b/>
                <w:sz w:val="18"/>
                <w:szCs w:val="18"/>
              </w:rPr>
            </w:pPr>
            <w:r w:rsidRPr="00B43976">
              <w:rPr>
                <w:rFonts w:ascii="Times New Roman" w:hAnsi="Times New Roman"/>
                <w:b/>
                <w:sz w:val="18"/>
                <w:szCs w:val="18"/>
              </w:rPr>
              <w:t>Option "A" Indirect Costs</w:t>
            </w:r>
          </w:p>
        </w:tc>
        <w:tc>
          <w:tcPr>
            <w:tcW w:w="1280" w:type="dxa"/>
            <w:tcBorders>
              <w:bottom w:val="single" w:sz="4" w:space="0" w:color="auto"/>
            </w:tcBorders>
            <w:vAlign w:val="center"/>
          </w:tcPr>
          <w:p w14:paraId="5B325CF5" w14:textId="77777777" w:rsidR="00504AC6" w:rsidRPr="00B43976" w:rsidRDefault="00504AC6" w:rsidP="00BE01D6">
            <w:pPr>
              <w:keepNext/>
              <w:widowControl/>
              <w:ind w:left="36" w:right="36"/>
              <w:jc w:val="center"/>
              <w:rPr>
                <w:rFonts w:ascii="Times New Roman" w:hAnsi="Times New Roman"/>
                <w:b/>
                <w:sz w:val="18"/>
                <w:szCs w:val="18"/>
              </w:rPr>
            </w:pPr>
            <w:r w:rsidRPr="00B43976">
              <w:rPr>
                <w:rFonts w:ascii="Times New Roman" w:hAnsi="Times New Roman"/>
                <w:b/>
                <w:sz w:val="18"/>
                <w:szCs w:val="18"/>
              </w:rPr>
              <w:t>Matching Funds</w:t>
            </w:r>
          </w:p>
          <w:p w14:paraId="5B325CF6" w14:textId="77777777" w:rsidR="00504AC6" w:rsidRPr="00B43976" w:rsidRDefault="00504AC6" w:rsidP="00BE01D6">
            <w:pPr>
              <w:keepNext/>
              <w:widowControl/>
              <w:ind w:left="36" w:right="36"/>
              <w:jc w:val="center"/>
              <w:rPr>
                <w:rFonts w:ascii="Times New Roman" w:hAnsi="Times New Roman"/>
                <w:sz w:val="18"/>
                <w:szCs w:val="18"/>
              </w:rPr>
            </w:pPr>
            <w:r w:rsidRPr="00B43976">
              <w:rPr>
                <w:rFonts w:ascii="Times New Roman" w:hAnsi="Times New Roman"/>
                <w:sz w:val="18"/>
                <w:szCs w:val="18"/>
              </w:rPr>
              <w:t>(if applicable)</w:t>
            </w:r>
          </w:p>
        </w:tc>
        <w:tc>
          <w:tcPr>
            <w:tcW w:w="1280" w:type="dxa"/>
            <w:tcBorders>
              <w:bottom w:val="single" w:sz="4" w:space="0" w:color="auto"/>
            </w:tcBorders>
            <w:vAlign w:val="center"/>
          </w:tcPr>
          <w:p w14:paraId="5B325CF7"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BLM</w:t>
            </w:r>
          </w:p>
          <w:p w14:paraId="5B325CF8"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Funds</w:t>
            </w:r>
          </w:p>
        </w:tc>
        <w:tc>
          <w:tcPr>
            <w:tcW w:w="1281" w:type="dxa"/>
            <w:tcBorders>
              <w:bottom w:val="single" w:sz="4" w:space="0" w:color="auto"/>
            </w:tcBorders>
            <w:vAlign w:val="center"/>
          </w:tcPr>
          <w:p w14:paraId="5B325CF9"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Total</w:t>
            </w:r>
          </w:p>
          <w:p w14:paraId="5B325CFA"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Funding</w:t>
            </w:r>
          </w:p>
        </w:tc>
      </w:tr>
      <w:tr w:rsidR="00504AC6" w:rsidRPr="000839D9" w14:paraId="5B325D00" w14:textId="77777777" w:rsidTr="00D06BDD">
        <w:trPr>
          <w:cantSplit/>
        </w:trPr>
        <w:tc>
          <w:tcPr>
            <w:tcW w:w="6959" w:type="dxa"/>
            <w:gridSpan w:val="2"/>
            <w:tcBorders>
              <w:bottom w:val="single" w:sz="4" w:space="0" w:color="auto"/>
            </w:tcBorders>
            <w:vAlign w:val="center"/>
          </w:tcPr>
          <w:p w14:paraId="5B325CFC" w14:textId="77777777" w:rsidR="00504AC6" w:rsidRPr="00C15345" w:rsidRDefault="00504AC6" w:rsidP="00BE01D6">
            <w:pPr>
              <w:widowControl/>
              <w:spacing w:before="40" w:after="40"/>
              <w:ind w:left="360"/>
              <w:rPr>
                <w:rFonts w:ascii="Times New Roman" w:hAnsi="Times New Roman"/>
                <w:b/>
                <w:sz w:val="24"/>
              </w:rPr>
            </w:pPr>
            <w:r w:rsidRPr="003B3D3E">
              <w:rPr>
                <w:rFonts w:ascii="Times New Roman" w:hAnsi="Times New Roman"/>
                <w:b/>
                <w:sz w:val="24"/>
              </w:rPr>
              <w:lastRenderedPageBreak/>
              <w:t>O</w:t>
            </w:r>
            <w:r>
              <w:rPr>
                <w:rFonts w:ascii="Times New Roman" w:hAnsi="Times New Roman"/>
                <w:b/>
                <w:sz w:val="24"/>
              </w:rPr>
              <w:t>ption "</w:t>
            </w:r>
            <w:r w:rsidRPr="003B3D3E">
              <w:rPr>
                <w:rFonts w:ascii="Times New Roman" w:hAnsi="Times New Roman"/>
                <w:b/>
                <w:sz w:val="24"/>
              </w:rPr>
              <w:t>A</w:t>
            </w:r>
            <w:r>
              <w:rPr>
                <w:rFonts w:ascii="Times New Roman" w:hAnsi="Times New Roman"/>
                <w:b/>
                <w:sz w:val="24"/>
              </w:rPr>
              <w:t>"</w:t>
            </w:r>
            <w:r w:rsidRPr="003B3D3E">
              <w:rPr>
                <w:rFonts w:ascii="Times New Roman" w:hAnsi="Times New Roman"/>
                <w:b/>
                <w:sz w:val="24"/>
              </w:rPr>
              <w:t xml:space="preserve"> Indirect Costs</w:t>
            </w:r>
            <w:r w:rsidRPr="00C15345">
              <w:rPr>
                <w:rFonts w:ascii="Times New Roman" w:hAnsi="Times New Roman"/>
                <w:b/>
                <w:sz w:val="24"/>
              </w:rPr>
              <w:t xml:space="preserve">  </w:t>
            </w:r>
            <w:r w:rsidRPr="00C15345">
              <w:rPr>
                <w:rFonts w:ascii="Times New Roman" w:hAnsi="Times New Roman"/>
                <w:sz w:val="20"/>
                <w:szCs w:val="20"/>
              </w:rPr>
              <w:t>(SF-424A Object Class Category 6j.</w:t>
            </w:r>
            <w:r>
              <w:rPr>
                <w:rFonts w:ascii="Times New Roman" w:hAnsi="Times New Roman"/>
                <w:sz w:val="20"/>
                <w:szCs w:val="20"/>
              </w:rPr>
              <w:t xml:space="preserve"> Indirect Charges</w:t>
            </w:r>
            <w:r w:rsidRPr="00C15345">
              <w:rPr>
                <w:rFonts w:ascii="Times New Roman" w:hAnsi="Times New Roman"/>
                <w:sz w:val="20"/>
                <w:szCs w:val="20"/>
              </w:rPr>
              <w:t>)</w:t>
            </w:r>
          </w:p>
        </w:tc>
        <w:tc>
          <w:tcPr>
            <w:tcW w:w="1280" w:type="dxa"/>
            <w:tcBorders>
              <w:bottom w:val="single" w:sz="4" w:space="0" w:color="auto"/>
            </w:tcBorders>
            <w:vAlign w:val="center"/>
          </w:tcPr>
          <w:p w14:paraId="5B325CFD" w14:textId="77777777" w:rsidR="00504AC6" w:rsidRPr="00B43976" w:rsidRDefault="00504AC6" w:rsidP="00BE01D6">
            <w:pPr>
              <w:widowControl/>
              <w:spacing w:before="40" w:after="40"/>
              <w:ind w:right="82"/>
              <w:rPr>
                <w:rFonts w:ascii="Times New Roman" w:hAnsi="Times New Roman"/>
                <w:b/>
              </w:rPr>
            </w:pPr>
            <w:r w:rsidRPr="00B43976">
              <w:rPr>
                <w:rFonts w:ascii="Times New Roman" w:hAnsi="Times New Roman"/>
                <w:b/>
              </w:rPr>
              <w:t>$</w:t>
            </w:r>
          </w:p>
        </w:tc>
        <w:tc>
          <w:tcPr>
            <w:tcW w:w="1280" w:type="dxa"/>
            <w:tcBorders>
              <w:bottom w:val="single" w:sz="4" w:space="0" w:color="auto"/>
            </w:tcBorders>
            <w:vAlign w:val="center"/>
          </w:tcPr>
          <w:p w14:paraId="5B325CFE" w14:textId="77777777" w:rsidR="00504AC6" w:rsidRPr="00B43976" w:rsidRDefault="00504AC6" w:rsidP="00BE01D6">
            <w:pPr>
              <w:widowControl/>
              <w:spacing w:before="40" w:after="40"/>
              <w:ind w:right="82"/>
              <w:rPr>
                <w:rFonts w:ascii="Times New Roman" w:hAnsi="Times New Roman"/>
                <w:b/>
              </w:rPr>
            </w:pPr>
            <w:r w:rsidRPr="00B43976">
              <w:rPr>
                <w:rFonts w:ascii="Times New Roman" w:hAnsi="Times New Roman"/>
                <w:b/>
              </w:rPr>
              <w:t>$</w:t>
            </w:r>
          </w:p>
        </w:tc>
        <w:tc>
          <w:tcPr>
            <w:tcW w:w="1281" w:type="dxa"/>
            <w:tcBorders>
              <w:bottom w:val="single" w:sz="4" w:space="0" w:color="auto"/>
            </w:tcBorders>
            <w:vAlign w:val="center"/>
          </w:tcPr>
          <w:p w14:paraId="5B325CFF" w14:textId="77777777" w:rsidR="00504AC6" w:rsidRPr="00B43976" w:rsidRDefault="00504AC6" w:rsidP="00BE01D6">
            <w:pPr>
              <w:widowControl/>
              <w:spacing w:before="40" w:after="40"/>
              <w:ind w:right="82"/>
              <w:rPr>
                <w:rFonts w:ascii="Times New Roman" w:hAnsi="Times New Roman"/>
                <w:b/>
              </w:rPr>
            </w:pPr>
            <w:r w:rsidRPr="00B43976">
              <w:rPr>
                <w:rFonts w:ascii="Times New Roman" w:hAnsi="Times New Roman"/>
                <w:b/>
              </w:rPr>
              <w:t>$</w:t>
            </w:r>
          </w:p>
        </w:tc>
      </w:tr>
    </w:tbl>
    <w:p w14:paraId="5B325D01" w14:textId="77777777" w:rsidR="00504AC6" w:rsidRDefault="00504AC6" w:rsidP="00BE01D6">
      <w:pPr>
        <w:widowControl/>
      </w:pPr>
    </w:p>
    <w:tbl>
      <w:tblPr>
        <w:tblStyle w:val="TableGrid"/>
        <w:tblW w:w="10800" w:type="dxa"/>
        <w:tblCellMar>
          <w:top w:w="43" w:type="dxa"/>
          <w:left w:w="29" w:type="dxa"/>
          <w:bottom w:w="43" w:type="dxa"/>
          <w:right w:w="29" w:type="dxa"/>
        </w:tblCellMar>
        <w:tblLook w:val="04A0" w:firstRow="1" w:lastRow="0" w:firstColumn="1" w:lastColumn="0" w:noHBand="0" w:noVBand="1"/>
      </w:tblPr>
      <w:tblGrid>
        <w:gridCol w:w="5249"/>
        <w:gridCol w:w="1710"/>
        <w:gridCol w:w="1280"/>
        <w:gridCol w:w="1280"/>
        <w:gridCol w:w="1281"/>
      </w:tblGrid>
      <w:tr w:rsidR="00504AC6" w:rsidRPr="000839D9" w14:paraId="5B325D07" w14:textId="77777777" w:rsidTr="00D06BDD">
        <w:trPr>
          <w:cantSplit/>
        </w:trPr>
        <w:tc>
          <w:tcPr>
            <w:tcW w:w="10800" w:type="dxa"/>
            <w:gridSpan w:val="5"/>
            <w:tcBorders>
              <w:top w:val="single" w:sz="4" w:space="0" w:color="auto"/>
            </w:tcBorders>
            <w:shd w:val="clear" w:color="auto" w:fill="auto"/>
          </w:tcPr>
          <w:p w14:paraId="5B325D02" w14:textId="77777777" w:rsidR="00504AC6" w:rsidRPr="007C5984" w:rsidRDefault="00504AC6" w:rsidP="00BE01D6">
            <w:pPr>
              <w:keepNext/>
              <w:widowControl/>
              <w:spacing w:before="120" w:after="120"/>
              <w:ind w:left="187" w:right="173"/>
              <w:rPr>
                <w:rFonts w:ascii="Times New Roman" w:hAnsi="Times New Roman"/>
                <w:b/>
                <w:sz w:val="24"/>
              </w:rPr>
            </w:pPr>
            <w:r w:rsidRPr="007C5984">
              <w:rPr>
                <w:rFonts w:ascii="Times New Roman" w:hAnsi="Times New Roman"/>
                <w:b/>
                <w:sz w:val="24"/>
                <w:u w:val="single"/>
              </w:rPr>
              <w:t>OPTION B</w:t>
            </w:r>
            <w:r w:rsidRPr="007C5984">
              <w:rPr>
                <w:rFonts w:ascii="Times New Roman" w:hAnsi="Times New Roman"/>
                <w:b/>
                <w:sz w:val="24"/>
              </w:rPr>
              <w:t xml:space="preserve">  -  For Recipients with no NICRA</w:t>
            </w:r>
          </w:p>
          <w:p w14:paraId="5B325D03" w14:textId="77777777" w:rsidR="00504AC6" w:rsidRPr="00C15345" w:rsidRDefault="00504AC6" w:rsidP="00BE01D6">
            <w:pPr>
              <w:keepNext/>
              <w:widowControl/>
              <w:ind w:left="360" w:right="173"/>
              <w:rPr>
                <w:rFonts w:ascii="Times New Roman" w:hAnsi="Times New Roman"/>
                <w:sz w:val="20"/>
                <w:szCs w:val="20"/>
              </w:rPr>
            </w:pPr>
            <w:r w:rsidRPr="00C15345">
              <w:rPr>
                <w:rFonts w:ascii="Times New Roman" w:hAnsi="Times New Roman"/>
                <w:sz w:val="20"/>
                <w:szCs w:val="20"/>
              </w:rPr>
              <w:t xml:space="preserve">Indirect Costs </w:t>
            </w:r>
            <w:r w:rsidRPr="00C15345">
              <w:rPr>
                <w:rFonts w:ascii="Times New Roman" w:hAnsi="Times New Roman"/>
                <w:sz w:val="20"/>
                <w:szCs w:val="20"/>
                <w:u w:val="single"/>
              </w:rPr>
              <w:t>may not</w:t>
            </w:r>
            <w:r w:rsidRPr="00C15345">
              <w:rPr>
                <w:rFonts w:ascii="Times New Roman" w:hAnsi="Times New Roman"/>
                <w:sz w:val="20"/>
                <w:szCs w:val="20"/>
              </w:rPr>
              <w:t xml:space="preserve"> be charged to this project, </w:t>
            </w:r>
            <w:r>
              <w:rPr>
                <w:rFonts w:ascii="Times New Roman" w:hAnsi="Times New Roman"/>
                <w:sz w:val="20"/>
                <w:szCs w:val="20"/>
              </w:rPr>
              <w:t>unless</w:t>
            </w:r>
            <w:r w:rsidRPr="00C15345">
              <w:rPr>
                <w:rFonts w:ascii="Times New Roman" w:hAnsi="Times New Roman"/>
                <w:sz w:val="20"/>
                <w:szCs w:val="20"/>
              </w:rPr>
              <w:t>:</w:t>
            </w:r>
          </w:p>
          <w:p w14:paraId="5B325D04" w14:textId="77777777" w:rsidR="00504AC6" w:rsidRPr="00C15345" w:rsidRDefault="00504AC6" w:rsidP="00BE01D6">
            <w:pPr>
              <w:keepNext/>
              <w:widowControl/>
              <w:spacing w:before="40"/>
              <w:ind w:left="630" w:right="173" w:hanging="270"/>
              <w:rPr>
                <w:rFonts w:ascii="Times New Roman" w:hAnsi="Times New Roman"/>
                <w:sz w:val="20"/>
                <w:szCs w:val="20"/>
              </w:rPr>
            </w:pPr>
            <w:r w:rsidRPr="00C15345">
              <w:rPr>
                <w:rFonts w:ascii="Times New Roman" w:hAnsi="Times New Roman"/>
                <w:sz w:val="20"/>
                <w:szCs w:val="20"/>
              </w:rPr>
              <w:t>1)</w:t>
            </w:r>
            <w:r w:rsidRPr="00C15345">
              <w:rPr>
                <w:rFonts w:ascii="Times New Roman" w:hAnsi="Times New Roman"/>
                <w:sz w:val="20"/>
                <w:szCs w:val="20"/>
              </w:rPr>
              <w:tab/>
            </w:r>
            <w:r>
              <w:rPr>
                <w:rFonts w:ascii="Times New Roman" w:hAnsi="Times New Roman"/>
                <w:sz w:val="20"/>
                <w:szCs w:val="20"/>
              </w:rPr>
              <w:t>An</w:t>
            </w:r>
            <w:r w:rsidRPr="00C15345">
              <w:rPr>
                <w:rFonts w:ascii="Times New Roman" w:hAnsi="Times New Roman"/>
                <w:sz w:val="20"/>
                <w:szCs w:val="20"/>
              </w:rPr>
              <w:t xml:space="preserve"> </w:t>
            </w:r>
            <w:r>
              <w:rPr>
                <w:rFonts w:ascii="Times New Roman" w:hAnsi="Times New Roman"/>
                <w:sz w:val="20"/>
                <w:szCs w:val="20"/>
              </w:rPr>
              <w:t>I</w:t>
            </w:r>
            <w:r w:rsidRPr="00C15345">
              <w:rPr>
                <w:rFonts w:ascii="Times New Roman" w:hAnsi="Times New Roman"/>
                <w:sz w:val="20"/>
                <w:szCs w:val="20"/>
              </w:rPr>
              <w:t xml:space="preserve">ndirect </w:t>
            </w:r>
            <w:r>
              <w:rPr>
                <w:rFonts w:ascii="Times New Roman" w:hAnsi="Times New Roman"/>
                <w:sz w:val="20"/>
                <w:szCs w:val="20"/>
              </w:rPr>
              <w:t>C</w:t>
            </w:r>
            <w:r w:rsidRPr="00C15345">
              <w:rPr>
                <w:rFonts w:ascii="Times New Roman" w:hAnsi="Times New Roman"/>
                <w:sz w:val="20"/>
                <w:szCs w:val="20"/>
              </w:rPr>
              <w:t xml:space="preserve">ost </w:t>
            </w:r>
            <w:r>
              <w:rPr>
                <w:rFonts w:ascii="Times New Roman" w:hAnsi="Times New Roman"/>
                <w:sz w:val="20"/>
                <w:szCs w:val="20"/>
              </w:rPr>
              <w:t>R</w:t>
            </w:r>
            <w:r w:rsidRPr="00C15345">
              <w:rPr>
                <w:rFonts w:ascii="Times New Roman" w:hAnsi="Times New Roman"/>
                <w:sz w:val="20"/>
                <w:szCs w:val="20"/>
              </w:rPr>
              <w:t>ate proposal is submitted to the Department of the Interior</w:t>
            </w:r>
            <w:r>
              <w:rPr>
                <w:rFonts w:ascii="Times New Roman" w:hAnsi="Times New Roman"/>
                <w:sz w:val="20"/>
                <w:szCs w:val="20"/>
              </w:rPr>
              <w:t xml:space="preserve">, </w:t>
            </w:r>
            <w:r w:rsidRPr="00C15345">
              <w:rPr>
                <w:rFonts w:ascii="Times New Roman" w:hAnsi="Times New Roman"/>
                <w:sz w:val="20"/>
                <w:szCs w:val="20"/>
              </w:rPr>
              <w:t xml:space="preserve">Interior Business Center (DOI-IBC) </w:t>
            </w:r>
            <w:hyperlink r:id="rId60" w:history="1">
              <w:r w:rsidRPr="00C15345">
                <w:rPr>
                  <w:rStyle w:val="Hyperlink"/>
                  <w:rFonts w:ascii="Times New Roman" w:hAnsi="Times New Roman"/>
                  <w:sz w:val="20"/>
                  <w:szCs w:val="20"/>
                </w:rPr>
                <w:t>Indirect Cost Services Directorate (ICSD</w:t>
              </w:r>
            </w:hyperlink>
            <w:r w:rsidRPr="00C15345">
              <w:rPr>
                <w:rFonts w:ascii="Times New Roman" w:hAnsi="Times New Roman"/>
                <w:sz w:val="20"/>
                <w:szCs w:val="20"/>
              </w:rPr>
              <w:t xml:space="preserve">) </w:t>
            </w:r>
            <w:r>
              <w:rPr>
                <w:rFonts w:ascii="Times New Roman" w:hAnsi="Times New Roman"/>
                <w:sz w:val="20"/>
                <w:szCs w:val="20"/>
              </w:rPr>
              <w:t xml:space="preserve">within 90 days </w:t>
            </w:r>
            <w:r w:rsidRPr="00C15345">
              <w:rPr>
                <w:rFonts w:ascii="Times New Roman" w:hAnsi="Times New Roman"/>
                <w:sz w:val="20"/>
                <w:szCs w:val="20"/>
              </w:rPr>
              <w:t>after the effective date of th</w:t>
            </w:r>
            <w:r>
              <w:rPr>
                <w:rFonts w:ascii="Times New Roman" w:hAnsi="Times New Roman"/>
                <w:sz w:val="20"/>
                <w:szCs w:val="20"/>
              </w:rPr>
              <w:t>e</w:t>
            </w:r>
            <w:r w:rsidRPr="00C15345">
              <w:rPr>
                <w:rFonts w:ascii="Times New Roman" w:hAnsi="Times New Roman"/>
                <w:sz w:val="20"/>
                <w:szCs w:val="20"/>
              </w:rPr>
              <w:t xml:space="preserve"> </w:t>
            </w:r>
            <w:r>
              <w:rPr>
                <w:rFonts w:ascii="Times New Roman" w:hAnsi="Times New Roman"/>
                <w:sz w:val="20"/>
                <w:szCs w:val="20"/>
              </w:rPr>
              <w:t>award.  T</w:t>
            </w:r>
            <w:r w:rsidRPr="00C15345">
              <w:rPr>
                <w:rFonts w:ascii="Times New Roman" w:hAnsi="Times New Roman"/>
                <w:sz w:val="20"/>
                <w:szCs w:val="20"/>
              </w:rPr>
              <w:t xml:space="preserve">he Grants Management Officer may approve a provisional rate </w:t>
            </w:r>
            <w:r>
              <w:rPr>
                <w:rFonts w:ascii="Times New Roman" w:hAnsi="Times New Roman"/>
                <w:sz w:val="20"/>
                <w:szCs w:val="20"/>
              </w:rPr>
              <w:t xml:space="preserve">of up to 10% of total direct costs </w:t>
            </w:r>
            <w:r w:rsidRPr="00C15345">
              <w:rPr>
                <w:rFonts w:ascii="Times New Roman" w:hAnsi="Times New Roman"/>
                <w:sz w:val="20"/>
                <w:szCs w:val="20"/>
              </w:rPr>
              <w:t xml:space="preserve">until the approved </w:t>
            </w:r>
            <w:r>
              <w:rPr>
                <w:rFonts w:ascii="Times New Roman" w:hAnsi="Times New Roman"/>
                <w:sz w:val="20"/>
                <w:szCs w:val="20"/>
              </w:rPr>
              <w:t>NICRA</w:t>
            </w:r>
            <w:r w:rsidRPr="00C15345">
              <w:rPr>
                <w:rFonts w:ascii="Times New Roman" w:hAnsi="Times New Roman"/>
                <w:sz w:val="20"/>
                <w:szCs w:val="20"/>
              </w:rPr>
              <w:t xml:space="preserve"> is established.</w:t>
            </w:r>
          </w:p>
          <w:p w14:paraId="5B325D05" w14:textId="77777777" w:rsidR="00504AC6" w:rsidRPr="00C15345" w:rsidRDefault="00504AC6" w:rsidP="00BE01D6">
            <w:pPr>
              <w:keepNext/>
              <w:widowControl/>
              <w:tabs>
                <w:tab w:val="left" w:pos="1080"/>
              </w:tabs>
              <w:ind w:left="630" w:right="173" w:hanging="27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C15345">
              <w:rPr>
                <w:rFonts w:ascii="Times New Roman" w:hAnsi="Times New Roman"/>
                <w:sz w:val="20"/>
                <w:szCs w:val="20"/>
              </w:rPr>
              <w:t>O</w:t>
            </w:r>
            <w:r>
              <w:rPr>
                <w:rFonts w:ascii="Times New Roman" w:hAnsi="Times New Roman"/>
                <w:sz w:val="20"/>
                <w:szCs w:val="20"/>
              </w:rPr>
              <w:t>R</w:t>
            </w:r>
          </w:p>
          <w:p w14:paraId="5B325D06" w14:textId="77777777" w:rsidR="00504AC6" w:rsidRPr="000839D9" w:rsidRDefault="00504AC6" w:rsidP="00BE01D6">
            <w:pPr>
              <w:keepNext/>
              <w:widowControl/>
              <w:ind w:left="630" w:right="173" w:hanging="270"/>
              <w:rPr>
                <w:rFonts w:ascii="Times New Roman" w:hAnsi="Times New Roman"/>
                <w:b/>
              </w:rPr>
            </w:pPr>
            <w:r w:rsidRPr="00C15345">
              <w:rPr>
                <w:rFonts w:ascii="Times New Roman" w:hAnsi="Times New Roman"/>
                <w:sz w:val="20"/>
                <w:szCs w:val="20"/>
              </w:rPr>
              <w:t>2)</w:t>
            </w:r>
            <w:r w:rsidRPr="00C15345">
              <w:rPr>
                <w:rFonts w:ascii="Times New Roman" w:hAnsi="Times New Roman"/>
                <w:sz w:val="20"/>
                <w:szCs w:val="20"/>
              </w:rPr>
              <w:tab/>
            </w:r>
            <w:r>
              <w:rPr>
                <w:rFonts w:ascii="Times New Roman" w:hAnsi="Times New Roman"/>
                <w:sz w:val="20"/>
                <w:szCs w:val="20"/>
              </w:rPr>
              <w:t>Your organization</w:t>
            </w:r>
            <w:r w:rsidRPr="00C15345">
              <w:rPr>
                <w:rFonts w:ascii="Times New Roman" w:hAnsi="Times New Roman"/>
                <w:sz w:val="20"/>
                <w:szCs w:val="20"/>
              </w:rPr>
              <w:t xml:space="preserve"> is a small non-profit </w:t>
            </w:r>
            <w:r>
              <w:rPr>
                <w:rFonts w:ascii="Times New Roman" w:hAnsi="Times New Roman"/>
                <w:sz w:val="20"/>
                <w:szCs w:val="20"/>
              </w:rPr>
              <w:t xml:space="preserve">entity and </w:t>
            </w:r>
            <w:r w:rsidRPr="00C15345">
              <w:rPr>
                <w:rFonts w:ascii="Times New Roman" w:hAnsi="Times New Roman"/>
                <w:sz w:val="20"/>
                <w:szCs w:val="20"/>
              </w:rPr>
              <w:t>the Grants Management Officer</w:t>
            </w:r>
            <w:r>
              <w:rPr>
                <w:rFonts w:ascii="Times New Roman" w:hAnsi="Times New Roman"/>
                <w:sz w:val="20"/>
                <w:szCs w:val="20"/>
              </w:rPr>
              <w:t xml:space="preserve"> </w:t>
            </w:r>
            <w:r w:rsidRPr="00C15345">
              <w:rPr>
                <w:rFonts w:ascii="Times New Roman" w:hAnsi="Times New Roman"/>
                <w:sz w:val="20"/>
                <w:szCs w:val="20"/>
              </w:rPr>
              <w:t>allow</w:t>
            </w:r>
            <w:r>
              <w:rPr>
                <w:rFonts w:ascii="Times New Roman" w:hAnsi="Times New Roman"/>
                <w:sz w:val="20"/>
                <w:szCs w:val="20"/>
              </w:rPr>
              <w:t>s</w:t>
            </w:r>
            <w:r w:rsidRPr="00C15345">
              <w:rPr>
                <w:rFonts w:ascii="Times New Roman" w:hAnsi="Times New Roman"/>
                <w:sz w:val="20"/>
                <w:szCs w:val="20"/>
              </w:rPr>
              <w:t xml:space="preserve"> a non-negotiated rate </w:t>
            </w:r>
            <w:r>
              <w:rPr>
                <w:rFonts w:ascii="Times New Roman" w:hAnsi="Times New Roman"/>
                <w:sz w:val="20"/>
                <w:szCs w:val="20"/>
              </w:rPr>
              <w:t xml:space="preserve">of up to 10% of the total direct costs to be charged.  In which case, your organization </w:t>
            </w:r>
            <w:r w:rsidRPr="00C15345">
              <w:rPr>
                <w:rFonts w:ascii="Times New Roman" w:hAnsi="Times New Roman"/>
                <w:sz w:val="20"/>
                <w:szCs w:val="20"/>
              </w:rPr>
              <w:t xml:space="preserve">must provide documentation clearly </w:t>
            </w:r>
            <w:r>
              <w:rPr>
                <w:rFonts w:ascii="Times New Roman" w:hAnsi="Times New Roman"/>
                <w:sz w:val="20"/>
                <w:szCs w:val="20"/>
              </w:rPr>
              <w:t>showing what costs are included as indirect, what the rate will be applied to, and t</w:t>
            </w:r>
            <w:r w:rsidRPr="00C15345">
              <w:rPr>
                <w:rFonts w:ascii="Times New Roman" w:hAnsi="Times New Roman"/>
                <w:sz w:val="20"/>
                <w:szCs w:val="20"/>
              </w:rPr>
              <w:t>hat it is reasonable.</w:t>
            </w:r>
          </w:p>
        </w:tc>
      </w:tr>
      <w:tr w:rsidR="00504AC6" w:rsidRPr="000839D9" w14:paraId="5B325D0A" w14:textId="77777777" w:rsidTr="00D06BDD">
        <w:trPr>
          <w:cantSplit/>
        </w:trPr>
        <w:tc>
          <w:tcPr>
            <w:tcW w:w="5249" w:type="dxa"/>
            <w:vAlign w:val="center"/>
          </w:tcPr>
          <w:p w14:paraId="5B325D08" w14:textId="77777777" w:rsidR="00504AC6" w:rsidRPr="00C15345" w:rsidRDefault="00504AC6" w:rsidP="00BE01D6">
            <w:pPr>
              <w:keepNext/>
              <w:widowControl/>
              <w:spacing w:before="40"/>
              <w:ind w:left="187"/>
              <w:jc w:val="right"/>
              <w:rPr>
                <w:rFonts w:ascii="Times New Roman" w:hAnsi="Times New Roman"/>
              </w:rPr>
            </w:pPr>
            <w:r w:rsidRPr="00C15345">
              <w:rPr>
                <w:rFonts w:ascii="Times New Roman" w:hAnsi="Times New Roman"/>
              </w:rPr>
              <w:t xml:space="preserve">Rate to be used on this </w:t>
            </w:r>
            <w:r w:rsidR="0045700B">
              <w:rPr>
                <w:rFonts w:ascii="Times New Roman" w:hAnsi="Times New Roman"/>
              </w:rPr>
              <w:t>award</w:t>
            </w:r>
            <w:r w:rsidRPr="00C15345">
              <w:rPr>
                <w:rFonts w:ascii="Times New Roman" w:hAnsi="Times New Roman"/>
              </w:rPr>
              <w:t xml:space="preserve"> (%):</w:t>
            </w:r>
          </w:p>
        </w:tc>
        <w:tc>
          <w:tcPr>
            <w:tcW w:w="5551" w:type="dxa"/>
            <w:gridSpan w:val="4"/>
            <w:vAlign w:val="center"/>
          </w:tcPr>
          <w:p w14:paraId="5B325D09" w14:textId="77777777" w:rsidR="00504AC6" w:rsidRPr="00C15345" w:rsidRDefault="00504AC6" w:rsidP="00BE01D6">
            <w:pPr>
              <w:keepNext/>
              <w:widowControl/>
              <w:spacing w:before="40" w:after="40"/>
              <w:ind w:left="25"/>
              <w:rPr>
                <w:rFonts w:ascii="Times New Roman" w:hAnsi="Times New Roman"/>
              </w:rPr>
            </w:pPr>
          </w:p>
        </w:tc>
      </w:tr>
      <w:tr w:rsidR="00504AC6" w:rsidRPr="000839D9" w14:paraId="5B325D0E" w14:textId="77777777" w:rsidTr="00D06BDD">
        <w:trPr>
          <w:cantSplit/>
        </w:trPr>
        <w:tc>
          <w:tcPr>
            <w:tcW w:w="5249" w:type="dxa"/>
            <w:vAlign w:val="center"/>
          </w:tcPr>
          <w:p w14:paraId="5B325D0B" w14:textId="77777777" w:rsidR="00504AC6" w:rsidRDefault="00504AC6" w:rsidP="00BE01D6">
            <w:pPr>
              <w:keepNext/>
              <w:widowControl/>
              <w:spacing w:before="40"/>
              <w:ind w:left="187"/>
              <w:jc w:val="right"/>
              <w:rPr>
                <w:rFonts w:ascii="Times New Roman" w:hAnsi="Times New Roman"/>
              </w:rPr>
            </w:pPr>
            <w:r w:rsidRPr="00C15345">
              <w:rPr>
                <w:rFonts w:ascii="Times New Roman" w:hAnsi="Times New Roman"/>
              </w:rPr>
              <w:t>Base against which this rate will be applied</w:t>
            </w:r>
            <w:r>
              <w:rPr>
                <w:rFonts w:ascii="Times New Roman" w:hAnsi="Times New Roman"/>
              </w:rPr>
              <w:t xml:space="preserve"> ($):</w:t>
            </w:r>
          </w:p>
          <w:p w14:paraId="5B325D0C" w14:textId="77777777" w:rsidR="00504AC6" w:rsidRPr="00C15345" w:rsidRDefault="00504AC6" w:rsidP="00BE01D6">
            <w:pPr>
              <w:keepNext/>
              <w:widowControl/>
              <w:tabs>
                <w:tab w:val="right" w:pos="5040"/>
              </w:tabs>
              <w:spacing w:before="40"/>
              <w:ind w:left="187"/>
              <w:jc w:val="right"/>
              <w:rPr>
                <w:rFonts w:ascii="Times New Roman" w:hAnsi="Times New Roman"/>
              </w:rPr>
            </w:pPr>
            <w:r>
              <w:rPr>
                <w:rFonts w:ascii="Times New Roman" w:hAnsi="Times New Roman"/>
                <w:sz w:val="20"/>
              </w:rPr>
              <w:tab/>
            </w:r>
            <w:r w:rsidRPr="00C15345">
              <w:rPr>
                <w:rFonts w:ascii="Times New Roman" w:hAnsi="Times New Roman"/>
                <w:sz w:val="20"/>
              </w:rPr>
              <w:t xml:space="preserve">(Total </w:t>
            </w:r>
            <w:r>
              <w:rPr>
                <w:rFonts w:ascii="Times New Roman" w:hAnsi="Times New Roman"/>
                <w:sz w:val="20"/>
              </w:rPr>
              <w:t>D</w:t>
            </w:r>
            <w:r w:rsidRPr="00C15345">
              <w:rPr>
                <w:rFonts w:ascii="Times New Roman" w:hAnsi="Times New Roman"/>
                <w:sz w:val="20"/>
              </w:rPr>
              <w:t xml:space="preserve">irect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xml:space="preserve">, </w:t>
            </w:r>
            <w:r>
              <w:rPr>
                <w:rFonts w:ascii="Times New Roman" w:hAnsi="Times New Roman"/>
                <w:sz w:val="20"/>
              </w:rPr>
              <w:t>T</w:t>
            </w:r>
            <w:r w:rsidRPr="00C15345">
              <w:rPr>
                <w:rFonts w:ascii="Times New Roman" w:hAnsi="Times New Roman"/>
                <w:sz w:val="20"/>
              </w:rPr>
              <w:t xml:space="preserve">otal </w:t>
            </w:r>
            <w:r>
              <w:rPr>
                <w:rFonts w:ascii="Times New Roman" w:hAnsi="Times New Roman"/>
                <w:sz w:val="20"/>
              </w:rPr>
              <w:t>L</w:t>
            </w:r>
            <w:r w:rsidRPr="00C15345">
              <w:rPr>
                <w:rFonts w:ascii="Times New Roman" w:hAnsi="Times New Roman"/>
                <w:sz w:val="20"/>
              </w:rPr>
              <w:t xml:space="preserve">abor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etc.</w:t>
            </w:r>
            <w:r>
              <w:rPr>
                <w:rFonts w:ascii="Times New Roman" w:hAnsi="Times New Roman"/>
                <w:sz w:val="20"/>
              </w:rPr>
              <w:t>)</w:t>
            </w:r>
          </w:p>
        </w:tc>
        <w:tc>
          <w:tcPr>
            <w:tcW w:w="5551" w:type="dxa"/>
            <w:gridSpan w:val="4"/>
            <w:vAlign w:val="center"/>
          </w:tcPr>
          <w:p w14:paraId="5B325D0D" w14:textId="77777777" w:rsidR="00504AC6" w:rsidRPr="00C15345" w:rsidRDefault="00504AC6" w:rsidP="00BE01D6">
            <w:pPr>
              <w:keepNext/>
              <w:widowControl/>
              <w:spacing w:before="40" w:after="40"/>
              <w:ind w:left="25"/>
              <w:rPr>
                <w:rFonts w:ascii="Times New Roman" w:hAnsi="Times New Roman"/>
              </w:rPr>
            </w:pPr>
          </w:p>
        </w:tc>
      </w:tr>
      <w:tr w:rsidR="00504AC6" w:rsidRPr="000839D9" w14:paraId="5B325D11" w14:textId="77777777" w:rsidTr="00D06BDD">
        <w:trPr>
          <w:cantSplit/>
        </w:trPr>
        <w:tc>
          <w:tcPr>
            <w:tcW w:w="5249" w:type="dxa"/>
            <w:tcBorders>
              <w:bottom w:val="single" w:sz="4" w:space="0" w:color="auto"/>
            </w:tcBorders>
            <w:vAlign w:val="center"/>
          </w:tcPr>
          <w:p w14:paraId="5B325D0F"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Base amount for this </w:t>
            </w:r>
            <w:r w:rsidR="0045700B">
              <w:rPr>
                <w:rFonts w:ascii="Times New Roman" w:hAnsi="Times New Roman"/>
              </w:rPr>
              <w:t>award</w:t>
            </w:r>
            <w:r>
              <w:rPr>
                <w:rFonts w:ascii="Times New Roman" w:hAnsi="Times New Roman"/>
              </w:rPr>
              <w:t xml:space="preserve"> ($)</w:t>
            </w:r>
            <w:r w:rsidRPr="00C15345">
              <w:rPr>
                <w:rFonts w:ascii="Times New Roman" w:hAnsi="Times New Roman"/>
              </w:rPr>
              <w:t>:</w:t>
            </w:r>
          </w:p>
        </w:tc>
        <w:tc>
          <w:tcPr>
            <w:tcW w:w="5551" w:type="dxa"/>
            <w:gridSpan w:val="4"/>
            <w:tcBorders>
              <w:bottom w:val="single" w:sz="4" w:space="0" w:color="auto"/>
            </w:tcBorders>
            <w:vAlign w:val="center"/>
          </w:tcPr>
          <w:p w14:paraId="5B325D10" w14:textId="77777777" w:rsidR="00504AC6" w:rsidRPr="00C15345" w:rsidRDefault="00504AC6" w:rsidP="00BE01D6">
            <w:pPr>
              <w:keepNext/>
              <w:widowControl/>
              <w:spacing w:before="40" w:after="40"/>
              <w:ind w:left="25"/>
              <w:rPr>
                <w:rFonts w:ascii="Times New Roman" w:hAnsi="Times New Roman"/>
              </w:rPr>
            </w:pPr>
          </w:p>
        </w:tc>
      </w:tr>
      <w:tr w:rsidR="00504AC6" w:rsidRPr="000839D9" w14:paraId="5B325D19" w14:textId="77777777" w:rsidTr="00D06BDD">
        <w:trPr>
          <w:cantSplit/>
        </w:trPr>
        <w:tc>
          <w:tcPr>
            <w:tcW w:w="6959" w:type="dxa"/>
            <w:gridSpan w:val="2"/>
            <w:tcBorders>
              <w:bottom w:val="single" w:sz="4" w:space="0" w:color="auto"/>
            </w:tcBorders>
            <w:vAlign w:val="center"/>
          </w:tcPr>
          <w:p w14:paraId="5B325D12" w14:textId="77777777" w:rsidR="00504AC6" w:rsidRPr="00B43976" w:rsidRDefault="00504AC6" w:rsidP="00BE01D6">
            <w:pPr>
              <w:keepNext/>
              <w:widowControl/>
              <w:spacing w:before="40" w:after="40"/>
              <w:ind w:left="360"/>
              <w:jc w:val="center"/>
              <w:rPr>
                <w:rFonts w:ascii="Times New Roman" w:hAnsi="Times New Roman"/>
                <w:b/>
                <w:sz w:val="18"/>
                <w:szCs w:val="18"/>
              </w:rPr>
            </w:pPr>
            <w:r w:rsidRPr="00B43976">
              <w:rPr>
                <w:rFonts w:ascii="Times New Roman" w:hAnsi="Times New Roman"/>
                <w:b/>
                <w:sz w:val="18"/>
                <w:szCs w:val="18"/>
              </w:rPr>
              <w:t>Option "</w:t>
            </w:r>
            <w:r>
              <w:rPr>
                <w:rFonts w:ascii="Times New Roman" w:hAnsi="Times New Roman"/>
                <w:b/>
                <w:sz w:val="18"/>
                <w:szCs w:val="18"/>
              </w:rPr>
              <w:t>B</w:t>
            </w:r>
            <w:r w:rsidRPr="00B43976">
              <w:rPr>
                <w:rFonts w:ascii="Times New Roman" w:hAnsi="Times New Roman"/>
                <w:b/>
                <w:sz w:val="18"/>
                <w:szCs w:val="18"/>
              </w:rPr>
              <w:t>" Indirect Costs</w:t>
            </w:r>
          </w:p>
        </w:tc>
        <w:tc>
          <w:tcPr>
            <w:tcW w:w="1280" w:type="dxa"/>
            <w:tcBorders>
              <w:bottom w:val="single" w:sz="4" w:space="0" w:color="auto"/>
            </w:tcBorders>
            <w:vAlign w:val="center"/>
          </w:tcPr>
          <w:p w14:paraId="5B325D13" w14:textId="77777777" w:rsidR="00504AC6" w:rsidRPr="00B43976" w:rsidRDefault="00504AC6" w:rsidP="00BE01D6">
            <w:pPr>
              <w:keepNext/>
              <w:widowControl/>
              <w:ind w:left="36" w:right="36"/>
              <w:jc w:val="center"/>
              <w:rPr>
                <w:rFonts w:ascii="Times New Roman" w:hAnsi="Times New Roman"/>
                <w:b/>
                <w:sz w:val="18"/>
                <w:szCs w:val="18"/>
              </w:rPr>
            </w:pPr>
            <w:r w:rsidRPr="00B43976">
              <w:rPr>
                <w:rFonts w:ascii="Times New Roman" w:hAnsi="Times New Roman"/>
                <w:b/>
                <w:sz w:val="18"/>
                <w:szCs w:val="18"/>
              </w:rPr>
              <w:t>Matching Funds</w:t>
            </w:r>
          </w:p>
          <w:p w14:paraId="5B325D14" w14:textId="77777777" w:rsidR="00504AC6" w:rsidRPr="00B43976" w:rsidRDefault="00504AC6" w:rsidP="00BE01D6">
            <w:pPr>
              <w:keepNext/>
              <w:widowControl/>
              <w:ind w:left="36" w:right="36"/>
              <w:jc w:val="center"/>
              <w:rPr>
                <w:rFonts w:ascii="Times New Roman" w:hAnsi="Times New Roman"/>
                <w:sz w:val="18"/>
                <w:szCs w:val="18"/>
              </w:rPr>
            </w:pPr>
            <w:r w:rsidRPr="00B43976">
              <w:rPr>
                <w:rFonts w:ascii="Times New Roman" w:hAnsi="Times New Roman"/>
                <w:sz w:val="18"/>
                <w:szCs w:val="18"/>
              </w:rPr>
              <w:t>(if applicable)</w:t>
            </w:r>
          </w:p>
        </w:tc>
        <w:tc>
          <w:tcPr>
            <w:tcW w:w="1280" w:type="dxa"/>
            <w:tcBorders>
              <w:bottom w:val="single" w:sz="4" w:space="0" w:color="auto"/>
            </w:tcBorders>
            <w:vAlign w:val="center"/>
          </w:tcPr>
          <w:p w14:paraId="5B325D15"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BLM</w:t>
            </w:r>
          </w:p>
          <w:p w14:paraId="5B325D16"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Funds</w:t>
            </w:r>
          </w:p>
        </w:tc>
        <w:tc>
          <w:tcPr>
            <w:tcW w:w="1281" w:type="dxa"/>
            <w:tcBorders>
              <w:bottom w:val="single" w:sz="4" w:space="0" w:color="auto"/>
            </w:tcBorders>
            <w:vAlign w:val="center"/>
          </w:tcPr>
          <w:p w14:paraId="5B325D17"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Total</w:t>
            </w:r>
          </w:p>
          <w:p w14:paraId="5B325D18"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Funding</w:t>
            </w:r>
          </w:p>
        </w:tc>
      </w:tr>
      <w:tr w:rsidR="00504AC6" w:rsidRPr="000839D9" w14:paraId="5B325D1E" w14:textId="77777777" w:rsidTr="00D06BDD">
        <w:trPr>
          <w:cantSplit/>
        </w:trPr>
        <w:tc>
          <w:tcPr>
            <w:tcW w:w="6959" w:type="dxa"/>
            <w:gridSpan w:val="2"/>
            <w:tcBorders>
              <w:bottom w:val="single" w:sz="4" w:space="0" w:color="auto"/>
            </w:tcBorders>
            <w:vAlign w:val="center"/>
          </w:tcPr>
          <w:p w14:paraId="5B325D1A" w14:textId="77777777" w:rsidR="00504AC6" w:rsidRPr="000839D9" w:rsidRDefault="00504AC6" w:rsidP="00BE01D6">
            <w:pPr>
              <w:widowControl/>
              <w:spacing w:before="40" w:after="40"/>
              <w:ind w:left="360"/>
              <w:rPr>
                <w:rFonts w:ascii="Times New Roman" w:hAnsi="Times New Roman"/>
                <w:b/>
              </w:rPr>
            </w:pPr>
            <w:r w:rsidRPr="003B3D3E">
              <w:rPr>
                <w:rFonts w:ascii="Times New Roman" w:hAnsi="Times New Roman"/>
                <w:b/>
                <w:sz w:val="24"/>
              </w:rPr>
              <w:t>O</w:t>
            </w:r>
            <w:r>
              <w:rPr>
                <w:rFonts w:ascii="Times New Roman" w:hAnsi="Times New Roman"/>
                <w:b/>
                <w:sz w:val="24"/>
              </w:rPr>
              <w:t>ption "</w:t>
            </w:r>
            <w:r w:rsidRPr="003B3D3E">
              <w:rPr>
                <w:rFonts w:ascii="Times New Roman" w:hAnsi="Times New Roman"/>
                <w:b/>
                <w:sz w:val="24"/>
              </w:rPr>
              <w:t>B</w:t>
            </w:r>
            <w:r>
              <w:rPr>
                <w:rFonts w:ascii="Times New Roman" w:hAnsi="Times New Roman"/>
                <w:b/>
                <w:sz w:val="24"/>
              </w:rPr>
              <w:t xml:space="preserve">" </w:t>
            </w:r>
            <w:r w:rsidRPr="003B3D3E">
              <w:rPr>
                <w:rFonts w:ascii="Times New Roman" w:hAnsi="Times New Roman"/>
                <w:b/>
                <w:sz w:val="24"/>
              </w:rPr>
              <w:t>Indirect Costs</w:t>
            </w:r>
            <w:r>
              <w:rPr>
                <w:rFonts w:ascii="Times New Roman" w:hAnsi="Times New Roman"/>
                <w:b/>
              </w:rPr>
              <w:t xml:space="preserve">  </w:t>
            </w:r>
            <w:r w:rsidRPr="00C15345">
              <w:rPr>
                <w:rFonts w:ascii="Times New Roman" w:hAnsi="Times New Roman"/>
                <w:sz w:val="20"/>
                <w:szCs w:val="20"/>
              </w:rPr>
              <w:t>(SF-424A Object Class Category 6j.</w:t>
            </w:r>
            <w:r>
              <w:rPr>
                <w:rFonts w:ascii="Times New Roman" w:hAnsi="Times New Roman"/>
                <w:sz w:val="20"/>
                <w:szCs w:val="20"/>
              </w:rPr>
              <w:t xml:space="preserve"> Indirect Charges</w:t>
            </w:r>
            <w:r w:rsidRPr="00C15345">
              <w:rPr>
                <w:rFonts w:ascii="Times New Roman" w:hAnsi="Times New Roman"/>
                <w:sz w:val="20"/>
                <w:szCs w:val="20"/>
              </w:rPr>
              <w:t>)</w:t>
            </w:r>
          </w:p>
        </w:tc>
        <w:tc>
          <w:tcPr>
            <w:tcW w:w="1280" w:type="dxa"/>
            <w:tcBorders>
              <w:bottom w:val="single" w:sz="4" w:space="0" w:color="auto"/>
            </w:tcBorders>
            <w:vAlign w:val="center"/>
          </w:tcPr>
          <w:p w14:paraId="5B325D1B" w14:textId="77777777" w:rsidR="00504AC6" w:rsidRPr="00B43976" w:rsidRDefault="00504AC6" w:rsidP="00BE01D6">
            <w:pPr>
              <w:widowControl/>
              <w:spacing w:before="40" w:after="40"/>
              <w:rPr>
                <w:rFonts w:ascii="Times New Roman" w:hAnsi="Times New Roman"/>
                <w:b/>
              </w:rPr>
            </w:pPr>
            <w:r w:rsidRPr="00B43976">
              <w:rPr>
                <w:rFonts w:ascii="Times New Roman" w:hAnsi="Times New Roman"/>
                <w:b/>
              </w:rPr>
              <w:t>$</w:t>
            </w:r>
          </w:p>
        </w:tc>
        <w:tc>
          <w:tcPr>
            <w:tcW w:w="1280" w:type="dxa"/>
            <w:tcBorders>
              <w:bottom w:val="single" w:sz="4" w:space="0" w:color="auto"/>
            </w:tcBorders>
            <w:vAlign w:val="center"/>
          </w:tcPr>
          <w:p w14:paraId="5B325D1C" w14:textId="77777777" w:rsidR="00504AC6" w:rsidRPr="00B43976" w:rsidRDefault="00504AC6" w:rsidP="00BE01D6">
            <w:pPr>
              <w:widowControl/>
              <w:spacing w:before="40" w:after="40"/>
              <w:rPr>
                <w:rFonts w:ascii="Times New Roman" w:hAnsi="Times New Roman"/>
                <w:b/>
              </w:rPr>
            </w:pPr>
            <w:r w:rsidRPr="00B43976">
              <w:rPr>
                <w:rFonts w:ascii="Times New Roman" w:hAnsi="Times New Roman"/>
                <w:b/>
              </w:rPr>
              <w:t>$</w:t>
            </w:r>
          </w:p>
        </w:tc>
        <w:tc>
          <w:tcPr>
            <w:tcW w:w="1281" w:type="dxa"/>
            <w:tcBorders>
              <w:bottom w:val="single" w:sz="4" w:space="0" w:color="auto"/>
            </w:tcBorders>
            <w:vAlign w:val="center"/>
          </w:tcPr>
          <w:p w14:paraId="5B325D1D" w14:textId="77777777" w:rsidR="00504AC6" w:rsidRPr="00B43976" w:rsidRDefault="00504AC6" w:rsidP="00BE01D6">
            <w:pPr>
              <w:widowControl/>
              <w:spacing w:before="40" w:after="40"/>
              <w:rPr>
                <w:rFonts w:ascii="Times New Roman" w:hAnsi="Times New Roman"/>
                <w:b/>
              </w:rPr>
            </w:pPr>
            <w:r w:rsidRPr="00B43976">
              <w:rPr>
                <w:rFonts w:ascii="Times New Roman" w:hAnsi="Times New Roman"/>
                <w:b/>
              </w:rPr>
              <w:t>$</w:t>
            </w:r>
          </w:p>
        </w:tc>
      </w:tr>
    </w:tbl>
    <w:p w14:paraId="5B325D1F" w14:textId="77777777" w:rsidR="00504AC6" w:rsidRDefault="00504AC6" w:rsidP="00BE01D6">
      <w:pPr>
        <w:widowControl/>
      </w:pPr>
    </w:p>
    <w:p w14:paraId="5B325D20" w14:textId="77777777" w:rsidR="00504AC6"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5609"/>
        <w:gridCol w:w="1730"/>
        <w:gridCol w:w="1730"/>
        <w:gridCol w:w="1731"/>
      </w:tblGrid>
      <w:tr w:rsidR="00504AC6" w:rsidRPr="000839D9" w14:paraId="5B325D23" w14:textId="77777777" w:rsidTr="00D06BDD">
        <w:tc>
          <w:tcPr>
            <w:tcW w:w="10800" w:type="dxa"/>
            <w:gridSpan w:val="4"/>
            <w:shd w:val="pct10" w:color="auto" w:fill="auto"/>
          </w:tcPr>
          <w:p w14:paraId="5B325D21" w14:textId="77777777" w:rsidR="00504AC6" w:rsidRPr="00B26C0E" w:rsidRDefault="00504AC6" w:rsidP="00BE01D6">
            <w:pPr>
              <w:keepNext/>
              <w:widowControl/>
              <w:tabs>
                <w:tab w:val="left" w:pos="357"/>
              </w:tabs>
              <w:spacing w:after="40"/>
              <w:rPr>
                <w:rFonts w:ascii="Times New Roman" w:hAnsi="Times New Roman"/>
                <w:b/>
                <w:smallCaps/>
                <w:sz w:val="24"/>
              </w:rPr>
            </w:pPr>
            <w:r w:rsidRPr="00B26C0E">
              <w:rPr>
                <w:rFonts w:ascii="Times New Roman" w:hAnsi="Times New Roman"/>
                <w:b/>
                <w:smallCaps/>
                <w:sz w:val="24"/>
              </w:rPr>
              <w:t>K)</w:t>
            </w:r>
            <w:r w:rsidRPr="00B26C0E">
              <w:rPr>
                <w:rFonts w:ascii="Times New Roman" w:hAnsi="Times New Roman"/>
                <w:b/>
                <w:smallCaps/>
                <w:sz w:val="24"/>
              </w:rPr>
              <w:tab/>
              <w:t>TOTAL</w:t>
            </w:r>
            <w:r>
              <w:rPr>
                <w:rFonts w:ascii="Times New Roman" w:hAnsi="Times New Roman"/>
                <w:b/>
                <w:smallCaps/>
                <w:sz w:val="24"/>
              </w:rPr>
              <w:t xml:space="preserve"> BUDGETED PROJECT COST</w:t>
            </w:r>
            <w:r w:rsidRPr="00B26C0E">
              <w:rPr>
                <w:rFonts w:ascii="Times New Roman" w:hAnsi="Times New Roman"/>
                <w:b/>
                <w:smallCaps/>
                <w:sz w:val="24"/>
              </w:rPr>
              <w:t>S</w:t>
            </w:r>
          </w:p>
          <w:p w14:paraId="5B325D22" w14:textId="77777777" w:rsidR="00504AC6" w:rsidRPr="0090794F" w:rsidRDefault="00504AC6" w:rsidP="00BE01D6">
            <w:pPr>
              <w:keepNext/>
              <w:widowControl/>
              <w:tabs>
                <w:tab w:val="left" w:pos="357"/>
              </w:tabs>
              <w:ind w:left="360"/>
              <w:rPr>
                <w:rFonts w:ascii="Times New Roman" w:hAnsi="Times New Roman"/>
                <w:sz w:val="20"/>
                <w:szCs w:val="20"/>
              </w:rPr>
            </w:pPr>
            <w:r>
              <w:rPr>
                <w:rFonts w:ascii="Times New Roman" w:hAnsi="Times New Roman"/>
                <w:sz w:val="20"/>
                <w:szCs w:val="20"/>
              </w:rPr>
              <w:t>The total of Direct and Indirect Costs (Sum of 6i. &amp; 6j.) budgeted for this project.</w:t>
            </w:r>
          </w:p>
        </w:tc>
      </w:tr>
      <w:tr w:rsidR="00504AC6" w:rsidRPr="000839D9" w14:paraId="5B325D2B" w14:textId="77777777" w:rsidTr="00D06BDD">
        <w:tc>
          <w:tcPr>
            <w:tcW w:w="5609" w:type="dxa"/>
            <w:vAlign w:val="center"/>
          </w:tcPr>
          <w:p w14:paraId="5B325D24" w14:textId="77777777" w:rsidR="00504AC6" w:rsidRPr="00B43976" w:rsidRDefault="00504AC6" w:rsidP="00BE01D6">
            <w:pPr>
              <w:widowControl/>
              <w:spacing w:before="40" w:after="40"/>
              <w:ind w:left="360"/>
              <w:jc w:val="center"/>
              <w:rPr>
                <w:rFonts w:ascii="Times New Roman" w:hAnsi="Times New Roman"/>
                <w:b/>
                <w:sz w:val="18"/>
                <w:szCs w:val="18"/>
              </w:rPr>
            </w:pPr>
            <w:r>
              <w:rPr>
                <w:rFonts w:ascii="Times New Roman" w:hAnsi="Times New Roman"/>
                <w:b/>
                <w:sz w:val="18"/>
                <w:szCs w:val="18"/>
              </w:rPr>
              <w:t>Total Project</w:t>
            </w:r>
            <w:r w:rsidRPr="00B43976">
              <w:rPr>
                <w:rFonts w:ascii="Times New Roman" w:hAnsi="Times New Roman"/>
                <w:b/>
                <w:sz w:val="18"/>
                <w:szCs w:val="18"/>
              </w:rPr>
              <w:t xml:space="preserve"> Costs</w:t>
            </w:r>
          </w:p>
        </w:tc>
        <w:tc>
          <w:tcPr>
            <w:tcW w:w="1730" w:type="dxa"/>
            <w:vAlign w:val="center"/>
          </w:tcPr>
          <w:p w14:paraId="5B325D25" w14:textId="77777777" w:rsidR="00504AC6" w:rsidRPr="00B43976" w:rsidRDefault="00504AC6" w:rsidP="00BE01D6">
            <w:pPr>
              <w:keepNext/>
              <w:widowControl/>
              <w:ind w:left="36" w:right="36"/>
              <w:jc w:val="center"/>
              <w:rPr>
                <w:rFonts w:ascii="Times New Roman" w:hAnsi="Times New Roman"/>
                <w:b/>
                <w:sz w:val="18"/>
                <w:szCs w:val="18"/>
              </w:rPr>
            </w:pPr>
            <w:r w:rsidRPr="00B43976">
              <w:rPr>
                <w:rFonts w:ascii="Times New Roman" w:hAnsi="Times New Roman"/>
                <w:b/>
                <w:sz w:val="18"/>
                <w:szCs w:val="18"/>
              </w:rPr>
              <w:t>Matching Funds</w:t>
            </w:r>
          </w:p>
          <w:p w14:paraId="5B325D26" w14:textId="77777777" w:rsidR="00504AC6" w:rsidRPr="00B43976" w:rsidRDefault="00504AC6" w:rsidP="00BE01D6">
            <w:pPr>
              <w:keepNext/>
              <w:widowControl/>
              <w:ind w:left="36" w:right="36"/>
              <w:jc w:val="center"/>
              <w:rPr>
                <w:rFonts w:ascii="Times New Roman" w:hAnsi="Times New Roman"/>
                <w:sz w:val="18"/>
                <w:szCs w:val="18"/>
              </w:rPr>
            </w:pPr>
            <w:r w:rsidRPr="00B43976">
              <w:rPr>
                <w:rFonts w:ascii="Times New Roman" w:hAnsi="Times New Roman"/>
                <w:sz w:val="18"/>
                <w:szCs w:val="18"/>
              </w:rPr>
              <w:t>(if applicable)</w:t>
            </w:r>
          </w:p>
        </w:tc>
        <w:tc>
          <w:tcPr>
            <w:tcW w:w="1730" w:type="dxa"/>
            <w:vAlign w:val="center"/>
          </w:tcPr>
          <w:p w14:paraId="5B325D27"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BLM</w:t>
            </w:r>
          </w:p>
          <w:p w14:paraId="5B325D28"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Funds</w:t>
            </w:r>
          </w:p>
        </w:tc>
        <w:tc>
          <w:tcPr>
            <w:tcW w:w="1731" w:type="dxa"/>
            <w:vAlign w:val="center"/>
          </w:tcPr>
          <w:p w14:paraId="5B325D29"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Total</w:t>
            </w:r>
          </w:p>
          <w:p w14:paraId="5B325D2A"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Funding</w:t>
            </w:r>
          </w:p>
        </w:tc>
      </w:tr>
      <w:tr w:rsidR="00504AC6" w:rsidRPr="000839D9" w14:paraId="5B325D30" w14:textId="77777777" w:rsidTr="00D06BDD">
        <w:tc>
          <w:tcPr>
            <w:tcW w:w="5609" w:type="dxa"/>
            <w:vAlign w:val="center"/>
          </w:tcPr>
          <w:p w14:paraId="5B325D2C" w14:textId="77777777" w:rsidR="00504AC6" w:rsidRPr="000839D9" w:rsidRDefault="00504AC6" w:rsidP="00BE01D6">
            <w:pPr>
              <w:widowControl/>
              <w:spacing w:before="120" w:after="120"/>
              <w:rPr>
                <w:rFonts w:ascii="Times New Roman" w:hAnsi="Times New Roman"/>
              </w:rPr>
            </w:pPr>
            <w:r w:rsidRPr="0090794F">
              <w:rPr>
                <w:rFonts w:ascii="Times New Roman" w:hAnsi="Times New Roman"/>
                <w:b/>
                <w:sz w:val="24"/>
              </w:rPr>
              <w:t>Total</w:t>
            </w:r>
            <w:r>
              <w:rPr>
                <w:rFonts w:ascii="Times New Roman" w:hAnsi="Times New Roman"/>
                <w:b/>
                <w:sz w:val="24"/>
              </w:rPr>
              <w:t xml:space="preserve"> Costs</w:t>
            </w:r>
            <w:r>
              <w:rPr>
                <w:rFonts w:ascii="Times New Roman" w:hAnsi="Times New Roman"/>
                <w:b/>
              </w:rPr>
              <w:t xml:space="preserve">  </w:t>
            </w:r>
            <w:r w:rsidRPr="0090794F">
              <w:rPr>
                <w:rFonts w:ascii="Times New Roman" w:hAnsi="Times New Roman"/>
                <w:sz w:val="20"/>
                <w:szCs w:val="20"/>
              </w:rPr>
              <w:t>(SF-424A Object Class Category 6</w:t>
            </w:r>
            <w:r>
              <w:rPr>
                <w:rFonts w:ascii="Times New Roman" w:hAnsi="Times New Roman"/>
                <w:sz w:val="20"/>
                <w:szCs w:val="20"/>
              </w:rPr>
              <w:t>k</w:t>
            </w:r>
            <w:r w:rsidRPr="0090794F">
              <w:rPr>
                <w:rFonts w:ascii="Times New Roman" w:hAnsi="Times New Roman"/>
                <w:sz w:val="20"/>
                <w:szCs w:val="20"/>
              </w:rPr>
              <w:t xml:space="preserve">. </w:t>
            </w:r>
            <w:r>
              <w:rPr>
                <w:rFonts w:ascii="Times New Roman" w:hAnsi="Times New Roman"/>
                <w:sz w:val="20"/>
                <w:szCs w:val="20"/>
              </w:rPr>
              <w:t>TOTALS</w:t>
            </w:r>
            <w:r w:rsidRPr="0090794F">
              <w:rPr>
                <w:rFonts w:ascii="Times New Roman" w:hAnsi="Times New Roman"/>
                <w:sz w:val="20"/>
                <w:szCs w:val="20"/>
              </w:rPr>
              <w:t>)</w:t>
            </w:r>
          </w:p>
        </w:tc>
        <w:tc>
          <w:tcPr>
            <w:tcW w:w="1730" w:type="dxa"/>
            <w:vAlign w:val="center"/>
          </w:tcPr>
          <w:p w14:paraId="5B325D2D" w14:textId="77777777" w:rsidR="00504AC6" w:rsidRPr="00B43976" w:rsidRDefault="00504AC6" w:rsidP="00BE01D6">
            <w:pPr>
              <w:widowControl/>
              <w:spacing w:before="120" w:after="120"/>
              <w:rPr>
                <w:rFonts w:ascii="Times New Roman" w:hAnsi="Times New Roman"/>
                <w:b/>
              </w:rPr>
            </w:pPr>
            <w:r w:rsidRPr="00B43976">
              <w:rPr>
                <w:rFonts w:ascii="Times New Roman" w:hAnsi="Times New Roman"/>
                <w:b/>
              </w:rPr>
              <w:t>$</w:t>
            </w:r>
          </w:p>
        </w:tc>
        <w:tc>
          <w:tcPr>
            <w:tcW w:w="1730" w:type="dxa"/>
            <w:vAlign w:val="center"/>
          </w:tcPr>
          <w:p w14:paraId="5B325D2E" w14:textId="77777777" w:rsidR="00504AC6" w:rsidRPr="00B43976" w:rsidRDefault="00504AC6" w:rsidP="00BE01D6">
            <w:pPr>
              <w:widowControl/>
              <w:spacing w:before="120" w:after="120"/>
              <w:rPr>
                <w:rFonts w:ascii="Times New Roman" w:hAnsi="Times New Roman"/>
                <w:b/>
              </w:rPr>
            </w:pPr>
            <w:r w:rsidRPr="00B43976">
              <w:rPr>
                <w:rFonts w:ascii="Times New Roman" w:hAnsi="Times New Roman"/>
                <w:b/>
              </w:rPr>
              <w:t>$</w:t>
            </w:r>
          </w:p>
        </w:tc>
        <w:tc>
          <w:tcPr>
            <w:tcW w:w="1731" w:type="dxa"/>
            <w:vAlign w:val="center"/>
          </w:tcPr>
          <w:p w14:paraId="5B325D2F" w14:textId="77777777" w:rsidR="00504AC6" w:rsidRPr="00B43976" w:rsidRDefault="00504AC6" w:rsidP="00BE01D6">
            <w:pPr>
              <w:widowControl/>
              <w:spacing w:before="120" w:after="120"/>
              <w:rPr>
                <w:rFonts w:ascii="Times New Roman" w:hAnsi="Times New Roman"/>
                <w:b/>
              </w:rPr>
            </w:pPr>
            <w:r w:rsidRPr="00B43976">
              <w:rPr>
                <w:rFonts w:ascii="Times New Roman" w:hAnsi="Times New Roman"/>
                <w:b/>
              </w:rPr>
              <w:t>$</w:t>
            </w:r>
          </w:p>
        </w:tc>
      </w:tr>
    </w:tbl>
    <w:p w14:paraId="5B325D31" w14:textId="77777777" w:rsidR="00504AC6" w:rsidRDefault="00504AC6" w:rsidP="00BE01D6">
      <w:pPr>
        <w:widowControl/>
      </w:pPr>
    </w:p>
    <w:p w14:paraId="5B325D32" w14:textId="77777777" w:rsidR="00504AC6" w:rsidRPr="003531AB" w:rsidRDefault="00504AC6" w:rsidP="00BE01D6">
      <w:pPr>
        <w:widowControl/>
        <w:jc w:val="right"/>
        <w:rPr>
          <w:i/>
        </w:rPr>
      </w:pPr>
      <w:r w:rsidRPr="003531AB">
        <w:rPr>
          <w:i/>
        </w:rPr>
        <w:t xml:space="preserve">Rev. </w:t>
      </w:r>
      <w:r w:rsidR="003E6A33">
        <w:rPr>
          <w:i/>
        </w:rPr>
        <w:t>Dec</w:t>
      </w:r>
      <w:r w:rsidRPr="003531AB">
        <w:rPr>
          <w:i/>
        </w:rPr>
        <w:t xml:space="preserve"> 2013</w:t>
      </w:r>
    </w:p>
    <w:p w14:paraId="5B325D33" w14:textId="77777777" w:rsidR="004C3E25" w:rsidRPr="00C24962" w:rsidRDefault="004C3E25" w:rsidP="00BE01D6">
      <w:pPr>
        <w:widowControl/>
        <w:autoSpaceDE/>
        <w:autoSpaceDN/>
        <w:adjustRightInd/>
        <w:rPr>
          <w:sz w:val="24"/>
        </w:rPr>
      </w:pPr>
    </w:p>
    <w:sectPr w:rsidR="004C3E25" w:rsidRPr="00C24962" w:rsidSect="00504AC6">
      <w:headerReference w:type="default" r:id="rId61"/>
      <w:footerReference w:type="default" r:id="rId62"/>
      <w:headerReference w:type="first" r:id="rId63"/>
      <w:footerReference w:type="first" r:id="rId64"/>
      <w:pgSz w:w="12240" w:h="15840" w:code="1"/>
      <w:pgMar w:top="720" w:right="720" w:bottom="576" w:left="72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325D44" w14:textId="77777777" w:rsidR="00B545A2" w:rsidRDefault="00B545A2">
      <w:r>
        <w:separator/>
      </w:r>
    </w:p>
  </w:endnote>
  <w:endnote w:type="continuationSeparator" w:id="0">
    <w:p w14:paraId="5B325D45" w14:textId="77777777" w:rsidR="00B545A2" w:rsidRDefault="00B54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48" w14:textId="77777777" w:rsidR="00B545A2" w:rsidRDefault="00B545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325D49" w14:textId="77777777" w:rsidR="00B545A2" w:rsidRDefault="00B545A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4A" w14:textId="77777777" w:rsidR="00B545A2" w:rsidRDefault="00B545A2" w:rsidP="00504AC6">
    <w:pPr>
      <w:tabs>
        <w:tab w:val="right" w:pos="10224"/>
      </w:tabs>
      <w:spacing w:line="240" w:lineRule="exact"/>
    </w:pPr>
  </w:p>
  <w:p w14:paraId="5B325D4B" w14:textId="20C38203" w:rsidR="00B545A2" w:rsidRPr="00504AC6" w:rsidRDefault="00B545A2" w:rsidP="00504AC6">
    <w:pPr>
      <w:tabs>
        <w:tab w:val="right" w:pos="10224"/>
      </w:tabs>
      <w:spacing w:line="240" w:lineRule="exact"/>
    </w:pPr>
    <w:r w:rsidRPr="00504AC6">
      <w:t>Funding Opportunity</w:t>
    </w:r>
    <w:r>
      <w:t xml:space="preserve"> Announcement</w:t>
    </w:r>
    <w:r w:rsidRPr="00504AC6">
      <w:tab/>
      <w:t xml:space="preserve">Page </w:t>
    </w:r>
    <w:r w:rsidRPr="00504AC6">
      <w:fldChar w:fldCharType="begin"/>
    </w:r>
    <w:r w:rsidRPr="00504AC6">
      <w:instrText xml:space="preserve"> PAGE  \* Arabic  \* MERGEFORMAT </w:instrText>
    </w:r>
    <w:r w:rsidRPr="00504AC6">
      <w:fldChar w:fldCharType="separate"/>
    </w:r>
    <w:r w:rsidR="006A7559">
      <w:rPr>
        <w:noProof/>
      </w:rPr>
      <w:t>22</w:t>
    </w:r>
    <w:r w:rsidRPr="00504AC6">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4E" w14:textId="77777777" w:rsidR="00B545A2" w:rsidRDefault="00B545A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51" w14:textId="77777777" w:rsidR="00B545A2" w:rsidRDefault="00B545A2">
    <w:pPr>
      <w:spacing w:line="240" w:lineRule="exact"/>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53" w14:textId="77777777" w:rsidR="00B545A2" w:rsidRDefault="00B545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325D42" w14:textId="77777777" w:rsidR="00B545A2" w:rsidRDefault="00B545A2">
      <w:r>
        <w:separator/>
      </w:r>
    </w:p>
  </w:footnote>
  <w:footnote w:type="continuationSeparator" w:id="0">
    <w:p w14:paraId="5B325D43" w14:textId="77777777" w:rsidR="00B545A2" w:rsidRDefault="00B545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4F" w14:textId="77777777" w:rsidR="00B545A2" w:rsidRDefault="00B545A2" w:rsidP="00D06BDD">
    <w:pPr>
      <w:tabs>
        <w:tab w:val="right" w:pos="10800"/>
      </w:tabs>
      <w:jc w:val="both"/>
      <w:rPr>
        <w:b/>
        <w:szCs w:val="20"/>
      </w:rPr>
    </w:pPr>
    <w:r>
      <w:rPr>
        <w:b/>
        <w:szCs w:val="20"/>
      </w:rPr>
      <w:t>Bureau of Land Management</w:t>
    </w:r>
    <w:r>
      <w:rPr>
        <w:b/>
        <w:szCs w:val="20"/>
      </w:rPr>
      <w:tab/>
    </w:r>
    <w:r w:rsidRPr="006F25B0">
      <w:rPr>
        <w:b/>
        <w:szCs w:val="20"/>
      </w:rPr>
      <w:t>SF-4</w:t>
    </w:r>
    <w:r>
      <w:rPr>
        <w:b/>
        <w:szCs w:val="20"/>
      </w:rPr>
      <w:t>24A - Detailed Budget Breakdown</w:t>
    </w:r>
  </w:p>
  <w:p w14:paraId="5B325D50" w14:textId="09BC3F2E" w:rsidR="00B545A2" w:rsidRDefault="00B545A2" w:rsidP="00D06BDD">
    <w:pPr>
      <w:tabs>
        <w:tab w:val="right" w:pos="10800"/>
        <w:tab w:val="right" w:pos="13860"/>
      </w:tabs>
      <w:jc w:val="both"/>
      <w:rPr>
        <w:b/>
        <w:szCs w:val="20"/>
      </w:rPr>
    </w:pPr>
    <w:r>
      <w:rPr>
        <w:b/>
        <w:szCs w:val="20"/>
      </w:rPr>
      <w:t>Alaska State Office</w:t>
    </w:r>
    <w:r>
      <w:rPr>
        <w:b/>
        <w:szCs w:val="20"/>
      </w:rPr>
      <w:tab/>
    </w:r>
    <w:r w:rsidRPr="00504AC6">
      <w:rPr>
        <w:b/>
        <w:szCs w:val="20"/>
      </w:rPr>
      <w:t xml:space="preserve">Page </w:t>
    </w:r>
    <w:r w:rsidRPr="00504AC6">
      <w:rPr>
        <w:b/>
        <w:szCs w:val="20"/>
      </w:rPr>
      <w:fldChar w:fldCharType="begin"/>
    </w:r>
    <w:r w:rsidRPr="00504AC6">
      <w:rPr>
        <w:b/>
        <w:szCs w:val="20"/>
      </w:rPr>
      <w:instrText xml:space="preserve"> PAGE  \* Arabic  \* MERGEFORMAT </w:instrText>
    </w:r>
    <w:r w:rsidRPr="00504AC6">
      <w:rPr>
        <w:b/>
        <w:szCs w:val="20"/>
      </w:rPr>
      <w:fldChar w:fldCharType="separate"/>
    </w:r>
    <w:r w:rsidR="006A7559">
      <w:rPr>
        <w:b/>
        <w:noProof/>
        <w:szCs w:val="20"/>
      </w:rPr>
      <w:t>7</w:t>
    </w:r>
    <w:r w:rsidRPr="00504AC6">
      <w:rPr>
        <w:b/>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52" w14:textId="77777777" w:rsidR="00B545A2" w:rsidRDefault="00B545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4A56F3"/>
    <w:multiLevelType w:val="hybridMultilevel"/>
    <w:tmpl w:val="EE20C4B6"/>
    <w:lvl w:ilvl="0" w:tplc="C6BC8F74">
      <w:start w:val="3"/>
      <w:numFmt w:val="decimal"/>
      <w:lvlText w:val="%1."/>
      <w:lvlJc w:val="left"/>
      <w:pPr>
        <w:ind w:left="558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CF6CE0"/>
    <w:multiLevelType w:val="hybridMultilevel"/>
    <w:tmpl w:val="CE9248F8"/>
    <w:lvl w:ilvl="0" w:tplc="E4C86ED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0E0910B8"/>
    <w:multiLevelType w:val="hybridMultilevel"/>
    <w:tmpl w:val="9FEE0CEE"/>
    <w:lvl w:ilvl="0" w:tplc="77D0097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0E840ECD"/>
    <w:multiLevelType w:val="hybridMultilevel"/>
    <w:tmpl w:val="072CA6C2"/>
    <w:lvl w:ilvl="0" w:tplc="0D8C21F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nsid w:val="0FD17701"/>
    <w:multiLevelType w:val="hybridMultilevel"/>
    <w:tmpl w:val="790EAEF2"/>
    <w:lvl w:ilvl="0" w:tplc="39747DE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1436FFC"/>
    <w:multiLevelType w:val="hybridMultilevel"/>
    <w:tmpl w:val="4F2CBC54"/>
    <w:lvl w:ilvl="0" w:tplc="620CFB7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36E17B6"/>
    <w:multiLevelType w:val="hybridMultilevel"/>
    <w:tmpl w:val="A14A1630"/>
    <w:lvl w:ilvl="0" w:tplc="67823DA4">
      <w:start w:val="2"/>
      <w:numFmt w:val="lowerLetter"/>
      <w:lvlText w:val="%1."/>
      <w:lvlJc w:val="left"/>
      <w:pPr>
        <w:ind w:left="5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087522"/>
    <w:multiLevelType w:val="hybridMultilevel"/>
    <w:tmpl w:val="9CC831B8"/>
    <w:lvl w:ilvl="0" w:tplc="CD023AC2">
      <w:start w:val="1"/>
      <w:numFmt w:val="upperLetter"/>
      <w:lvlText w:val="%1."/>
      <w:lvlJc w:val="left"/>
      <w:pPr>
        <w:ind w:left="1260" w:hanging="360"/>
      </w:pPr>
      <w:rPr>
        <w:rFonts w:hint="default"/>
        <w:b/>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259C0B93"/>
    <w:multiLevelType w:val="hybridMultilevel"/>
    <w:tmpl w:val="676E86CE"/>
    <w:lvl w:ilvl="0" w:tplc="F83EE62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8820539"/>
    <w:multiLevelType w:val="hybridMultilevel"/>
    <w:tmpl w:val="C166F706"/>
    <w:lvl w:ilvl="0" w:tplc="50A2CCB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9FC2E7A"/>
    <w:multiLevelType w:val="hybridMultilevel"/>
    <w:tmpl w:val="A63CDC1C"/>
    <w:lvl w:ilvl="0" w:tplc="D6AE795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A9943FE"/>
    <w:multiLevelType w:val="hybridMultilevel"/>
    <w:tmpl w:val="57107D86"/>
    <w:lvl w:ilvl="0" w:tplc="9FB8DEA2">
      <w:start w:val="5"/>
      <w:numFmt w:val="lowerLetter"/>
      <w:lvlText w:val="%1."/>
      <w:lvlJc w:val="left"/>
      <w:pPr>
        <w:ind w:left="5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DC2B3F"/>
    <w:multiLevelType w:val="hybridMultilevel"/>
    <w:tmpl w:val="F2B229DE"/>
    <w:lvl w:ilvl="0" w:tplc="465A502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D3136A5"/>
    <w:multiLevelType w:val="hybridMultilevel"/>
    <w:tmpl w:val="BAFE31DA"/>
    <w:lvl w:ilvl="0" w:tplc="18D28772">
      <w:start w:val="1"/>
      <w:numFmt w:val="upperLetter"/>
      <w:lvlText w:val="%1."/>
      <w:lvlJc w:val="left"/>
      <w:pPr>
        <w:ind w:left="2250" w:hanging="360"/>
      </w:pPr>
      <w:rPr>
        <w:rFonts w:hint="default"/>
        <w:b/>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6">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0BE7E16"/>
    <w:multiLevelType w:val="hybridMultilevel"/>
    <w:tmpl w:val="A2AAE228"/>
    <w:lvl w:ilvl="0" w:tplc="99DE5610">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3891113"/>
    <w:multiLevelType w:val="hybridMultilevel"/>
    <w:tmpl w:val="5706F1BA"/>
    <w:lvl w:ilvl="0" w:tplc="B2EA57D8">
      <w:start w:val="1"/>
      <w:numFmt w:val="lowerLetter"/>
      <w:lvlText w:val="%1."/>
      <w:lvlJc w:val="left"/>
      <w:pPr>
        <w:ind w:left="5580" w:hanging="360"/>
      </w:pPr>
      <w:rPr>
        <w:rFonts w:hint="default"/>
      </w:rPr>
    </w:lvl>
    <w:lvl w:ilvl="1" w:tplc="04090019" w:tentative="1">
      <w:start w:val="1"/>
      <w:numFmt w:val="lowerLetter"/>
      <w:lvlText w:val="%2."/>
      <w:lvlJc w:val="left"/>
      <w:pPr>
        <w:ind w:left="6300" w:hanging="360"/>
      </w:pPr>
    </w:lvl>
    <w:lvl w:ilvl="2" w:tplc="0409001B" w:tentative="1">
      <w:start w:val="1"/>
      <w:numFmt w:val="lowerRoman"/>
      <w:lvlText w:val="%3."/>
      <w:lvlJc w:val="right"/>
      <w:pPr>
        <w:ind w:left="7020" w:hanging="180"/>
      </w:pPr>
    </w:lvl>
    <w:lvl w:ilvl="3" w:tplc="0409000F" w:tentative="1">
      <w:start w:val="1"/>
      <w:numFmt w:val="decimal"/>
      <w:lvlText w:val="%4."/>
      <w:lvlJc w:val="left"/>
      <w:pPr>
        <w:ind w:left="7740" w:hanging="360"/>
      </w:pPr>
    </w:lvl>
    <w:lvl w:ilvl="4" w:tplc="04090019" w:tentative="1">
      <w:start w:val="1"/>
      <w:numFmt w:val="lowerLetter"/>
      <w:lvlText w:val="%5."/>
      <w:lvlJc w:val="left"/>
      <w:pPr>
        <w:ind w:left="8460" w:hanging="360"/>
      </w:pPr>
    </w:lvl>
    <w:lvl w:ilvl="5" w:tplc="0409001B" w:tentative="1">
      <w:start w:val="1"/>
      <w:numFmt w:val="lowerRoman"/>
      <w:lvlText w:val="%6."/>
      <w:lvlJc w:val="right"/>
      <w:pPr>
        <w:ind w:left="9180" w:hanging="180"/>
      </w:pPr>
    </w:lvl>
    <w:lvl w:ilvl="6" w:tplc="0409000F" w:tentative="1">
      <w:start w:val="1"/>
      <w:numFmt w:val="decimal"/>
      <w:lvlText w:val="%7."/>
      <w:lvlJc w:val="left"/>
      <w:pPr>
        <w:ind w:left="9900" w:hanging="360"/>
      </w:pPr>
    </w:lvl>
    <w:lvl w:ilvl="7" w:tplc="04090019" w:tentative="1">
      <w:start w:val="1"/>
      <w:numFmt w:val="lowerLetter"/>
      <w:lvlText w:val="%8."/>
      <w:lvlJc w:val="left"/>
      <w:pPr>
        <w:ind w:left="10620" w:hanging="360"/>
      </w:pPr>
    </w:lvl>
    <w:lvl w:ilvl="8" w:tplc="0409001B" w:tentative="1">
      <w:start w:val="1"/>
      <w:numFmt w:val="lowerRoman"/>
      <w:lvlText w:val="%9."/>
      <w:lvlJc w:val="right"/>
      <w:pPr>
        <w:ind w:left="11340" w:hanging="180"/>
      </w:pPr>
    </w:lvl>
  </w:abstractNum>
  <w:abstractNum w:abstractNumId="19">
    <w:nsid w:val="440949C9"/>
    <w:multiLevelType w:val="hybridMultilevel"/>
    <w:tmpl w:val="1FD6C61C"/>
    <w:lvl w:ilvl="0" w:tplc="D7345D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4D6E2C14"/>
    <w:multiLevelType w:val="hybridMultilevel"/>
    <w:tmpl w:val="041283D4"/>
    <w:lvl w:ilvl="0" w:tplc="CEB0E8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53147580"/>
    <w:multiLevelType w:val="hybridMultilevel"/>
    <w:tmpl w:val="ADBCA55C"/>
    <w:lvl w:ilvl="0" w:tplc="FE3CD9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56FA72F7"/>
    <w:multiLevelType w:val="hybridMultilevel"/>
    <w:tmpl w:val="818092FC"/>
    <w:lvl w:ilvl="0" w:tplc="5FBAE3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E62716"/>
    <w:multiLevelType w:val="hybridMultilevel"/>
    <w:tmpl w:val="1362E3F2"/>
    <w:lvl w:ilvl="0" w:tplc="77461564">
      <w:start w:val="1"/>
      <w:numFmt w:val="decimal"/>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672126F5"/>
    <w:multiLevelType w:val="hybridMultilevel"/>
    <w:tmpl w:val="A14A1630"/>
    <w:lvl w:ilvl="0" w:tplc="67823DA4">
      <w:start w:val="2"/>
      <w:numFmt w:val="lowerLetter"/>
      <w:lvlText w:val="%1."/>
      <w:lvlJc w:val="left"/>
      <w:pPr>
        <w:ind w:left="5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9A3FBE"/>
    <w:multiLevelType w:val="hybridMultilevel"/>
    <w:tmpl w:val="C284FA4E"/>
    <w:lvl w:ilvl="0" w:tplc="6BF280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7">
    <w:nsid w:val="6D5F13E9"/>
    <w:multiLevelType w:val="hybridMultilevel"/>
    <w:tmpl w:val="2E7801E8"/>
    <w:lvl w:ilvl="0" w:tplc="2B1406AC">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71BF0317"/>
    <w:multiLevelType w:val="hybridMultilevel"/>
    <w:tmpl w:val="D88AE746"/>
    <w:lvl w:ilvl="0" w:tplc="0C92B446">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7364169B"/>
    <w:multiLevelType w:val="hybridMultilevel"/>
    <w:tmpl w:val="5706F1BA"/>
    <w:lvl w:ilvl="0" w:tplc="B2EA57D8">
      <w:start w:val="1"/>
      <w:numFmt w:val="lowerLetter"/>
      <w:lvlText w:val="%1."/>
      <w:lvlJc w:val="left"/>
      <w:pPr>
        <w:ind w:left="5580" w:hanging="360"/>
      </w:pPr>
      <w:rPr>
        <w:rFonts w:hint="default"/>
      </w:rPr>
    </w:lvl>
    <w:lvl w:ilvl="1" w:tplc="04090019" w:tentative="1">
      <w:start w:val="1"/>
      <w:numFmt w:val="lowerLetter"/>
      <w:lvlText w:val="%2."/>
      <w:lvlJc w:val="left"/>
      <w:pPr>
        <w:ind w:left="6300" w:hanging="360"/>
      </w:pPr>
    </w:lvl>
    <w:lvl w:ilvl="2" w:tplc="0409001B" w:tentative="1">
      <w:start w:val="1"/>
      <w:numFmt w:val="lowerRoman"/>
      <w:lvlText w:val="%3."/>
      <w:lvlJc w:val="right"/>
      <w:pPr>
        <w:ind w:left="7020" w:hanging="180"/>
      </w:pPr>
    </w:lvl>
    <w:lvl w:ilvl="3" w:tplc="0409000F" w:tentative="1">
      <w:start w:val="1"/>
      <w:numFmt w:val="decimal"/>
      <w:lvlText w:val="%4."/>
      <w:lvlJc w:val="left"/>
      <w:pPr>
        <w:ind w:left="7740" w:hanging="360"/>
      </w:pPr>
    </w:lvl>
    <w:lvl w:ilvl="4" w:tplc="04090019" w:tentative="1">
      <w:start w:val="1"/>
      <w:numFmt w:val="lowerLetter"/>
      <w:lvlText w:val="%5."/>
      <w:lvlJc w:val="left"/>
      <w:pPr>
        <w:ind w:left="8460" w:hanging="360"/>
      </w:pPr>
    </w:lvl>
    <w:lvl w:ilvl="5" w:tplc="0409001B" w:tentative="1">
      <w:start w:val="1"/>
      <w:numFmt w:val="lowerRoman"/>
      <w:lvlText w:val="%6."/>
      <w:lvlJc w:val="right"/>
      <w:pPr>
        <w:ind w:left="9180" w:hanging="180"/>
      </w:pPr>
    </w:lvl>
    <w:lvl w:ilvl="6" w:tplc="0409000F" w:tentative="1">
      <w:start w:val="1"/>
      <w:numFmt w:val="decimal"/>
      <w:lvlText w:val="%7."/>
      <w:lvlJc w:val="left"/>
      <w:pPr>
        <w:ind w:left="9900" w:hanging="360"/>
      </w:pPr>
    </w:lvl>
    <w:lvl w:ilvl="7" w:tplc="04090019" w:tentative="1">
      <w:start w:val="1"/>
      <w:numFmt w:val="lowerLetter"/>
      <w:lvlText w:val="%8."/>
      <w:lvlJc w:val="left"/>
      <w:pPr>
        <w:ind w:left="10620" w:hanging="360"/>
      </w:pPr>
    </w:lvl>
    <w:lvl w:ilvl="8" w:tplc="0409001B" w:tentative="1">
      <w:start w:val="1"/>
      <w:numFmt w:val="lowerRoman"/>
      <w:lvlText w:val="%9."/>
      <w:lvlJc w:val="right"/>
      <w:pPr>
        <w:ind w:left="11340" w:hanging="180"/>
      </w:pPr>
    </w:lvl>
  </w:abstractNum>
  <w:abstractNum w:abstractNumId="31">
    <w:nsid w:val="73FE214C"/>
    <w:multiLevelType w:val="hybridMultilevel"/>
    <w:tmpl w:val="15D885B2"/>
    <w:lvl w:ilvl="0" w:tplc="FDF07BD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752F6381"/>
    <w:multiLevelType w:val="hybridMultilevel"/>
    <w:tmpl w:val="5FA6FAE4"/>
    <w:lvl w:ilvl="0" w:tplc="38A8E76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774142C5"/>
    <w:multiLevelType w:val="hybridMultilevel"/>
    <w:tmpl w:val="A2A64904"/>
    <w:lvl w:ilvl="0" w:tplc="FFFFFFFF">
      <w:start w:val="1"/>
      <w:numFmt w:val="decimal"/>
      <w:lvlText w:val="%1."/>
      <w:lvlJc w:val="left"/>
      <w:pPr>
        <w:tabs>
          <w:tab w:val="num" w:pos="1800"/>
        </w:tabs>
        <w:ind w:left="1800" w:hanging="360"/>
      </w:pPr>
      <w:rPr>
        <w:rFonts w:hint="default"/>
      </w:rPr>
    </w:lvl>
    <w:lvl w:ilvl="1" w:tplc="FE8E2354">
      <w:start w:val="2"/>
      <w:numFmt w:val="lowerLetter"/>
      <w:lvlText w:val="%2."/>
      <w:lvlJc w:val="left"/>
      <w:pPr>
        <w:tabs>
          <w:tab w:val="num" w:pos="2520"/>
        </w:tabs>
        <w:ind w:left="2520" w:hanging="360"/>
      </w:pPr>
      <w:rPr>
        <w:rFonts w:hint="default"/>
        <w:b w:val="0"/>
      </w:rPr>
    </w:lvl>
    <w:lvl w:ilvl="2" w:tplc="8FD8E736">
      <w:start w:val="1"/>
      <w:numFmt w:val="decimal"/>
      <w:lvlText w:val="%3."/>
      <w:lvlJc w:val="left"/>
      <w:pPr>
        <w:tabs>
          <w:tab w:val="num" w:pos="3420"/>
        </w:tabs>
        <w:ind w:left="3420" w:hanging="360"/>
      </w:pPr>
      <w:rPr>
        <w:rFonts w:hint="default"/>
        <w:b w:val="0"/>
      </w:rPr>
    </w:lvl>
    <w:lvl w:ilvl="3" w:tplc="1020037C">
      <w:start w:val="4"/>
      <w:numFmt w:val="upperLetter"/>
      <w:lvlText w:val="%4."/>
      <w:lvlJc w:val="left"/>
      <w:pPr>
        <w:tabs>
          <w:tab w:val="num" w:pos="3960"/>
        </w:tabs>
        <w:ind w:left="3960" w:hanging="360"/>
      </w:pPr>
      <w:rPr>
        <w:rFonts w:hint="default"/>
        <w:b/>
      </w:rPr>
    </w:lvl>
    <w:lvl w:ilvl="4" w:tplc="D3D05628">
      <w:start w:val="1"/>
      <w:numFmt w:val="decimal"/>
      <w:lvlText w:val="(%5)"/>
      <w:lvlJc w:val="left"/>
      <w:pPr>
        <w:ind w:left="2160" w:hanging="360"/>
      </w:pPr>
      <w:rPr>
        <w:rFonts w:hint="default"/>
      </w:rPr>
    </w:lvl>
    <w:lvl w:ilvl="5" w:tplc="945895E6">
      <w:start w:val="1"/>
      <w:numFmt w:val="lowerLetter"/>
      <w:lvlText w:val="(%6)"/>
      <w:lvlJc w:val="left"/>
      <w:pPr>
        <w:ind w:left="5580" w:hanging="360"/>
      </w:pPr>
      <w:rPr>
        <w:rFonts w:hint="default"/>
      </w:r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4">
    <w:nsid w:val="79B26AC4"/>
    <w:multiLevelType w:val="hybridMultilevel"/>
    <w:tmpl w:val="34F62DAA"/>
    <w:lvl w:ilvl="0" w:tplc="56DE0F52">
      <w:start w:val="1"/>
      <w:numFmt w:val="decimal"/>
      <w:lvlText w:val="%1."/>
      <w:lvlJc w:val="left"/>
      <w:pPr>
        <w:ind w:left="9180" w:hanging="360"/>
      </w:pPr>
      <w:rPr>
        <w:rFonts w:hint="default"/>
        <w:b w:val="0"/>
      </w:rPr>
    </w:lvl>
    <w:lvl w:ilvl="1" w:tplc="04090019" w:tentative="1">
      <w:start w:val="1"/>
      <w:numFmt w:val="lowerLetter"/>
      <w:lvlText w:val="%2."/>
      <w:lvlJc w:val="left"/>
      <w:pPr>
        <w:ind w:left="9900" w:hanging="360"/>
      </w:pPr>
    </w:lvl>
    <w:lvl w:ilvl="2" w:tplc="0409001B" w:tentative="1">
      <w:start w:val="1"/>
      <w:numFmt w:val="lowerRoman"/>
      <w:lvlText w:val="%3."/>
      <w:lvlJc w:val="right"/>
      <w:pPr>
        <w:ind w:left="10620" w:hanging="180"/>
      </w:pPr>
    </w:lvl>
    <w:lvl w:ilvl="3" w:tplc="0409000F" w:tentative="1">
      <w:start w:val="1"/>
      <w:numFmt w:val="decimal"/>
      <w:lvlText w:val="%4."/>
      <w:lvlJc w:val="left"/>
      <w:pPr>
        <w:ind w:left="11340" w:hanging="360"/>
      </w:pPr>
    </w:lvl>
    <w:lvl w:ilvl="4" w:tplc="04090019" w:tentative="1">
      <w:start w:val="1"/>
      <w:numFmt w:val="lowerLetter"/>
      <w:lvlText w:val="%5."/>
      <w:lvlJc w:val="left"/>
      <w:pPr>
        <w:ind w:left="12060" w:hanging="360"/>
      </w:pPr>
    </w:lvl>
    <w:lvl w:ilvl="5" w:tplc="0409001B" w:tentative="1">
      <w:start w:val="1"/>
      <w:numFmt w:val="lowerRoman"/>
      <w:lvlText w:val="%6."/>
      <w:lvlJc w:val="right"/>
      <w:pPr>
        <w:ind w:left="12780" w:hanging="180"/>
      </w:pPr>
    </w:lvl>
    <w:lvl w:ilvl="6" w:tplc="0409000F" w:tentative="1">
      <w:start w:val="1"/>
      <w:numFmt w:val="decimal"/>
      <w:lvlText w:val="%7."/>
      <w:lvlJc w:val="left"/>
      <w:pPr>
        <w:ind w:left="13500" w:hanging="360"/>
      </w:pPr>
    </w:lvl>
    <w:lvl w:ilvl="7" w:tplc="04090019" w:tentative="1">
      <w:start w:val="1"/>
      <w:numFmt w:val="lowerLetter"/>
      <w:lvlText w:val="%8."/>
      <w:lvlJc w:val="left"/>
      <w:pPr>
        <w:ind w:left="14220" w:hanging="360"/>
      </w:pPr>
    </w:lvl>
    <w:lvl w:ilvl="8" w:tplc="0409001B" w:tentative="1">
      <w:start w:val="1"/>
      <w:numFmt w:val="lowerRoman"/>
      <w:lvlText w:val="%9."/>
      <w:lvlJc w:val="right"/>
      <w:pPr>
        <w:ind w:left="149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3"/>
  </w:num>
  <w:num w:numId="3">
    <w:abstractNumId w:val="16"/>
  </w:num>
  <w:num w:numId="4">
    <w:abstractNumId w:val="26"/>
  </w:num>
  <w:num w:numId="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20"/>
  </w:num>
  <w:num w:numId="7">
    <w:abstractNumId w:val="9"/>
  </w:num>
  <w:num w:numId="8">
    <w:abstractNumId w:val="17"/>
  </w:num>
  <w:num w:numId="9">
    <w:abstractNumId w:val="7"/>
  </w:num>
  <w:num w:numId="10">
    <w:abstractNumId w:val="23"/>
  </w:num>
  <w:num w:numId="11">
    <w:abstractNumId w:val="11"/>
  </w:num>
  <w:num w:numId="12">
    <w:abstractNumId w:val="12"/>
  </w:num>
  <w:num w:numId="13">
    <w:abstractNumId w:val="29"/>
  </w:num>
  <w:num w:numId="14">
    <w:abstractNumId w:val="14"/>
  </w:num>
  <w:num w:numId="15">
    <w:abstractNumId w:val="25"/>
  </w:num>
  <w:num w:numId="16">
    <w:abstractNumId w:val="6"/>
  </w:num>
  <w:num w:numId="17">
    <w:abstractNumId w:val="32"/>
  </w:num>
  <w:num w:numId="18">
    <w:abstractNumId w:val="15"/>
  </w:num>
  <w:num w:numId="19">
    <w:abstractNumId w:val="31"/>
  </w:num>
  <w:num w:numId="20">
    <w:abstractNumId w:val="21"/>
  </w:num>
  <w:num w:numId="21">
    <w:abstractNumId w:val="4"/>
  </w:num>
  <w:num w:numId="22">
    <w:abstractNumId w:val="34"/>
  </w:num>
  <w:num w:numId="23">
    <w:abstractNumId w:val="19"/>
  </w:num>
  <w:num w:numId="2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5"/>
  </w:num>
  <w:num w:numId="27">
    <w:abstractNumId w:val="30"/>
  </w:num>
  <w:num w:numId="28">
    <w:abstractNumId w:val="27"/>
  </w:num>
  <w:num w:numId="29">
    <w:abstractNumId w:val="8"/>
  </w:num>
  <w:num w:numId="30">
    <w:abstractNumId w:val="18"/>
  </w:num>
  <w:num w:numId="31">
    <w:abstractNumId w:val="10"/>
  </w:num>
  <w:num w:numId="32">
    <w:abstractNumId w:val="13"/>
  </w:num>
  <w:num w:numId="33">
    <w:abstractNumId w:val="24"/>
  </w:num>
  <w:num w:numId="34">
    <w:abstractNumId w:val="2"/>
  </w:num>
  <w:num w:numId="35">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06469"/>
    <w:rsid w:val="000139EB"/>
    <w:rsid w:val="0001401F"/>
    <w:rsid w:val="00017371"/>
    <w:rsid w:val="00020377"/>
    <w:rsid w:val="000302BF"/>
    <w:rsid w:val="00034162"/>
    <w:rsid w:val="000378D7"/>
    <w:rsid w:val="00047320"/>
    <w:rsid w:val="000570DA"/>
    <w:rsid w:val="00084784"/>
    <w:rsid w:val="00096625"/>
    <w:rsid w:val="000A70FA"/>
    <w:rsid w:val="000B0FD3"/>
    <w:rsid w:val="000B2FCB"/>
    <w:rsid w:val="000D0C86"/>
    <w:rsid w:val="000D30FB"/>
    <w:rsid w:val="000D3A27"/>
    <w:rsid w:val="000E32EB"/>
    <w:rsid w:val="000E4F80"/>
    <w:rsid w:val="000E7730"/>
    <w:rsid w:val="000F1D1A"/>
    <w:rsid w:val="00112D6E"/>
    <w:rsid w:val="00122A7B"/>
    <w:rsid w:val="001234FC"/>
    <w:rsid w:val="00127463"/>
    <w:rsid w:val="00137084"/>
    <w:rsid w:val="00144BE9"/>
    <w:rsid w:val="00150DCA"/>
    <w:rsid w:val="00151AFF"/>
    <w:rsid w:val="0015663A"/>
    <w:rsid w:val="00157261"/>
    <w:rsid w:val="00162FCC"/>
    <w:rsid w:val="00163390"/>
    <w:rsid w:val="0017108F"/>
    <w:rsid w:val="00173087"/>
    <w:rsid w:val="00184856"/>
    <w:rsid w:val="00191570"/>
    <w:rsid w:val="00192B16"/>
    <w:rsid w:val="00193311"/>
    <w:rsid w:val="001952BE"/>
    <w:rsid w:val="001956C6"/>
    <w:rsid w:val="001A5125"/>
    <w:rsid w:val="001A6AC1"/>
    <w:rsid w:val="001A7E18"/>
    <w:rsid w:val="001C79F9"/>
    <w:rsid w:val="001D1BC5"/>
    <w:rsid w:val="001D3451"/>
    <w:rsid w:val="001D3B49"/>
    <w:rsid w:val="001E65AE"/>
    <w:rsid w:val="001F10EE"/>
    <w:rsid w:val="002035CF"/>
    <w:rsid w:val="0022540B"/>
    <w:rsid w:val="00225F13"/>
    <w:rsid w:val="00240408"/>
    <w:rsid w:val="002469A4"/>
    <w:rsid w:val="0025592B"/>
    <w:rsid w:val="002657AC"/>
    <w:rsid w:val="00276865"/>
    <w:rsid w:val="00284140"/>
    <w:rsid w:val="0028455E"/>
    <w:rsid w:val="00291C7D"/>
    <w:rsid w:val="00293E2E"/>
    <w:rsid w:val="002A3811"/>
    <w:rsid w:val="002B39C6"/>
    <w:rsid w:val="002B40E8"/>
    <w:rsid w:val="002B61F7"/>
    <w:rsid w:val="002C08DE"/>
    <w:rsid w:val="002C1B40"/>
    <w:rsid w:val="002C30E5"/>
    <w:rsid w:val="002D3A8B"/>
    <w:rsid w:val="002F4941"/>
    <w:rsid w:val="003027DB"/>
    <w:rsid w:val="00302CD2"/>
    <w:rsid w:val="00306916"/>
    <w:rsid w:val="00314DD0"/>
    <w:rsid w:val="00315EC6"/>
    <w:rsid w:val="00341B30"/>
    <w:rsid w:val="00343A1A"/>
    <w:rsid w:val="00362311"/>
    <w:rsid w:val="00365B64"/>
    <w:rsid w:val="00380F37"/>
    <w:rsid w:val="00383333"/>
    <w:rsid w:val="00391B96"/>
    <w:rsid w:val="00391E01"/>
    <w:rsid w:val="003A6A19"/>
    <w:rsid w:val="003B2FEF"/>
    <w:rsid w:val="003B4F28"/>
    <w:rsid w:val="003C7BDA"/>
    <w:rsid w:val="003E528A"/>
    <w:rsid w:val="003E6A33"/>
    <w:rsid w:val="003F2486"/>
    <w:rsid w:val="003F7AC2"/>
    <w:rsid w:val="00402EC6"/>
    <w:rsid w:val="004030FB"/>
    <w:rsid w:val="00405F4A"/>
    <w:rsid w:val="0042096D"/>
    <w:rsid w:val="004242E8"/>
    <w:rsid w:val="004315C2"/>
    <w:rsid w:val="00443B65"/>
    <w:rsid w:val="00446A13"/>
    <w:rsid w:val="0045068D"/>
    <w:rsid w:val="00450B46"/>
    <w:rsid w:val="004540DB"/>
    <w:rsid w:val="0045428E"/>
    <w:rsid w:val="00454922"/>
    <w:rsid w:val="004561A3"/>
    <w:rsid w:val="0045700B"/>
    <w:rsid w:val="00463150"/>
    <w:rsid w:val="00470637"/>
    <w:rsid w:val="00471C6E"/>
    <w:rsid w:val="00480551"/>
    <w:rsid w:val="00484C10"/>
    <w:rsid w:val="004A1BFD"/>
    <w:rsid w:val="004A6622"/>
    <w:rsid w:val="004C0B7B"/>
    <w:rsid w:val="004C3E25"/>
    <w:rsid w:val="004C426D"/>
    <w:rsid w:val="004C6666"/>
    <w:rsid w:val="004C687D"/>
    <w:rsid w:val="004C69E1"/>
    <w:rsid w:val="004D5D01"/>
    <w:rsid w:val="004D708A"/>
    <w:rsid w:val="004E37AE"/>
    <w:rsid w:val="004F7380"/>
    <w:rsid w:val="005005A8"/>
    <w:rsid w:val="00504456"/>
    <w:rsid w:val="00504AC6"/>
    <w:rsid w:val="00512E26"/>
    <w:rsid w:val="00521431"/>
    <w:rsid w:val="00523E72"/>
    <w:rsid w:val="00536EB8"/>
    <w:rsid w:val="00564278"/>
    <w:rsid w:val="005646DD"/>
    <w:rsid w:val="005729E3"/>
    <w:rsid w:val="005B1C63"/>
    <w:rsid w:val="005B333A"/>
    <w:rsid w:val="005B6BE9"/>
    <w:rsid w:val="005B6F14"/>
    <w:rsid w:val="005C5BF7"/>
    <w:rsid w:val="005C5E72"/>
    <w:rsid w:val="005D2EE2"/>
    <w:rsid w:val="005D4430"/>
    <w:rsid w:val="005D4FF0"/>
    <w:rsid w:val="005D5E0C"/>
    <w:rsid w:val="005F7429"/>
    <w:rsid w:val="00610B1D"/>
    <w:rsid w:val="006219F0"/>
    <w:rsid w:val="006273AA"/>
    <w:rsid w:val="00634C28"/>
    <w:rsid w:val="00643E73"/>
    <w:rsid w:val="00651D92"/>
    <w:rsid w:val="00665721"/>
    <w:rsid w:val="00682822"/>
    <w:rsid w:val="006830C3"/>
    <w:rsid w:val="00683B57"/>
    <w:rsid w:val="00684DF4"/>
    <w:rsid w:val="006877DB"/>
    <w:rsid w:val="00693F46"/>
    <w:rsid w:val="006971CA"/>
    <w:rsid w:val="006A1207"/>
    <w:rsid w:val="006A585D"/>
    <w:rsid w:val="006A7559"/>
    <w:rsid w:val="006B5444"/>
    <w:rsid w:val="006C0532"/>
    <w:rsid w:val="006D43BD"/>
    <w:rsid w:val="006F0256"/>
    <w:rsid w:val="006F23A1"/>
    <w:rsid w:val="00703151"/>
    <w:rsid w:val="00707608"/>
    <w:rsid w:val="00711609"/>
    <w:rsid w:val="00714131"/>
    <w:rsid w:val="0071559F"/>
    <w:rsid w:val="00723648"/>
    <w:rsid w:val="00743FD8"/>
    <w:rsid w:val="00744F87"/>
    <w:rsid w:val="00752DB2"/>
    <w:rsid w:val="007555ED"/>
    <w:rsid w:val="0075680B"/>
    <w:rsid w:val="00762758"/>
    <w:rsid w:val="007711E8"/>
    <w:rsid w:val="00772887"/>
    <w:rsid w:val="00776076"/>
    <w:rsid w:val="00776B7E"/>
    <w:rsid w:val="00790E9D"/>
    <w:rsid w:val="00791163"/>
    <w:rsid w:val="00794BD3"/>
    <w:rsid w:val="0079596F"/>
    <w:rsid w:val="00795ADB"/>
    <w:rsid w:val="007969CC"/>
    <w:rsid w:val="007A30F7"/>
    <w:rsid w:val="007A7019"/>
    <w:rsid w:val="007D4A07"/>
    <w:rsid w:val="007D7F61"/>
    <w:rsid w:val="007E1A2B"/>
    <w:rsid w:val="007F5E10"/>
    <w:rsid w:val="007F682D"/>
    <w:rsid w:val="0080306A"/>
    <w:rsid w:val="0081039A"/>
    <w:rsid w:val="008111B2"/>
    <w:rsid w:val="00814AE3"/>
    <w:rsid w:val="00831EC0"/>
    <w:rsid w:val="00834748"/>
    <w:rsid w:val="00837D1E"/>
    <w:rsid w:val="00841677"/>
    <w:rsid w:val="00851A56"/>
    <w:rsid w:val="008570FF"/>
    <w:rsid w:val="00862354"/>
    <w:rsid w:val="00877B54"/>
    <w:rsid w:val="00877B8D"/>
    <w:rsid w:val="0088522F"/>
    <w:rsid w:val="00885AF6"/>
    <w:rsid w:val="008929DB"/>
    <w:rsid w:val="008A211C"/>
    <w:rsid w:val="008A3CDD"/>
    <w:rsid w:val="008A487F"/>
    <w:rsid w:val="008A5B43"/>
    <w:rsid w:val="008A7867"/>
    <w:rsid w:val="008B2466"/>
    <w:rsid w:val="008B29F9"/>
    <w:rsid w:val="008C628B"/>
    <w:rsid w:val="008D45F1"/>
    <w:rsid w:val="008E3B4B"/>
    <w:rsid w:val="008E4F88"/>
    <w:rsid w:val="00903FAF"/>
    <w:rsid w:val="00914BA0"/>
    <w:rsid w:val="00916670"/>
    <w:rsid w:val="0091677E"/>
    <w:rsid w:val="0092054D"/>
    <w:rsid w:val="00922D20"/>
    <w:rsid w:val="009362CD"/>
    <w:rsid w:val="00943A03"/>
    <w:rsid w:val="009458E0"/>
    <w:rsid w:val="009463CD"/>
    <w:rsid w:val="0096042E"/>
    <w:rsid w:val="009664A0"/>
    <w:rsid w:val="009845DE"/>
    <w:rsid w:val="00984CE8"/>
    <w:rsid w:val="009851A0"/>
    <w:rsid w:val="00985EF8"/>
    <w:rsid w:val="00987638"/>
    <w:rsid w:val="00993BAE"/>
    <w:rsid w:val="009B14B1"/>
    <w:rsid w:val="009B4C69"/>
    <w:rsid w:val="009D5960"/>
    <w:rsid w:val="009E2A31"/>
    <w:rsid w:val="009F095A"/>
    <w:rsid w:val="00A00D25"/>
    <w:rsid w:val="00A22A28"/>
    <w:rsid w:val="00A334ED"/>
    <w:rsid w:val="00A37416"/>
    <w:rsid w:val="00A45006"/>
    <w:rsid w:val="00A65310"/>
    <w:rsid w:val="00A67D87"/>
    <w:rsid w:val="00A72BE8"/>
    <w:rsid w:val="00AA756E"/>
    <w:rsid w:val="00AA7602"/>
    <w:rsid w:val="00AB2AA8"/>
    <w:rsid w:val="00AC01C0"/>
    <w:rsid w:val="00AC01D4"/>
    <w:rsid w:val="00AC04A3"/>
    <w:rsid w:val="00AC466B"/>
    <w:rsid w:val="00AD097C"/>
    <w:rsid w:val="00AD2E1B"/>
    <w:rsid w:val="00AD41BE"/>
    <w:rsid w:val="00AE0608"/>
    <w:rsid w:val="00AE37C9"/>
    <w:rsid w:val="00AE638F"/>
    <w:rsid w:val="00AE65B9"/>
    <w:rsid w:val="00AF0D8B"/>
    <w:rsid w:val="00B069F4"/>
    <w:rsid w:val="00B07E42"/>
    <w:rsid w:val="00B22097"/>
    <w:rsid w:val="00B235E5"/>
    <w:rsid w:val="00B235EB"/>
    <w:rsid w:val="00B2478E"/>
    <w:rsid w:val="00B30200"/>
    <w:rsid w:val="00B32219"/>
    <w:rsid w:val="00B44F9D"/>
    <w:rsid w:val="00B4703B"/>
    <w:rsid w:val="00B545A2"/>
    <w:rsid w:val="00B55163"/>
    <w:rsid w:val="00B55393"/>
    <w:rsid w:val="00B60059"/>
    <w:rsid w:val="00B63D6B"/>
    <w:rsid w:val="00B8271C"/>
    <w:rsid w:val="00B83BAA"/>
    <w:rsid w:val="00B92E9F"/>
    <w:rsid w:val="00B941E7"/>
    <w:rsid w:val="00BA2990"/>
    <w:rsid w:val="00BB1185"/>
    <w:rsid w:val="00BC19C2"/>
    <w:rsid w:val="00BC3ED7"/>
    <w:rsid w:val="00BE01D6"/>
    <w:rsid w:val="00BE1AE3"/>
    <w:rsid w:val="00BE3BE4"/>
    <w:rsid w:val="00BF1C23"/>
    <w:rsid w:val="00C00880"/>
    <w:rsid w:val="00C0595A"/>
    <w:rsid w:val="00C12933"/>
    <w:rsid w:val="00C24962"/>
    <w:rsid w:val="00C428D8"/>
    <w:rsid w:val="00C503BE"/>
    <w:rsid w:val="00C61099"/>
    <w:rsid w:val="00C62050"/>
    <w:rsid w:val="00C6247A"/>
    <w:rsid w:val="00C667DC"/>
    <w:rsid w:val="00C67EAE"/>
    <w:rsid w:val="00C73CE1"/>
    <w:rsid w:val="00C77CB6"/>
    <w:rsid w:val="00C87379"/>
    <w:rsid w:val="00C9354C"/>
    <w:rsid w:val="00C96B50"/>
    <w:rsid w:val="00C97F8B"/>
    <w:rsid w:val="00CA341F"/>
    <w:rsid w:val="00CB1992"/>
    <w:rsid w:val="00CB4246"/>
    <w:rsid w:val="00CB7B73"/>
    <w:rsid w:val="00CC35A9"/>
    <w:rsid w:val="00CC39AC"/>
    <w:rsid w:val="00CC50D1"/>
    <w:rsid w:val="00CC732A"/>
    <w:rsid w:val="00CD0AC8"/>
    <w:rsid w:val="00CE7AA6"/>
    <w:rsid w:val="00CF0D96"/>
    <w:rsid w:val="00CF128B"/>
    <w:rsid w:val="00CF2B46"/>
    <w:rsid w:val="00CF3194"/>
    <w:rsid w:val="00CF7867"/>
    <w:rsid w:val="00D042F8"/>
    <w:rsid w:val="00D06BDD"/>
    <w:rsid w:val="00D073D3"/>
    <w:rsid w:val="00D24DB6"/>
    <w:rsid w:val="00D25E63"/>
    <w:rsid w:val="00D4528B"/>
    <w:rsid w:val="00D46C30"/>
    <w:rsid w:val="00D502E2"/>
    <w:rsid w:val="00D72695"/>
    <w:rsid w:val="00D77465"/>
    <w:rsid w:val="00D8271E"/>
    <w:rsid w:val="00D869EA"/>
    <w:rsid w:val="00DA0294"/>
    <w:rsid w:val="00DA3DE8"/>
    <w:rsid w:val="00DC756F"/>
    <w:rsid w:val="00DD2CD7"/>
    <w:rsid w:val="00DE363B"/>
    <w:rsid w:val="00DE5196"/>
    <w:rsid w:val="00DE5223"/>
    <w:rsid w:val="00DE54AB"/>
    <w:rsid w:val="00E01AE9"/>
    <w:rsid w:val="00E06B73"/>
    <w:rsid w:val="00E30DEB"/>
    <w:rsid w:val="00E34E03"/>
    <w:rsid w:val="00E359DD"/>
    <w:rsid w:val="00E424DA"/>
    <w:rsid w:val="00E51436"/>
    <w:rsid w:val="00E55266"/>
    <w:rsid w:val="00E5574B"/>
    <w:rsid w:val="00E631A9"/>
    <w:rsid w:val="00E64930"/>
    <w:rsid w:val="00E676D0"/>
    <w:rsid w:val="00E70230"/>
    <w:rsid w:val="00E735FA"/>
    <w:rsid w:val="00E80770"/>
    <w:rsid w:val="00E80B09"/>
    <w:rsid w:val="00E92A45"/>
    <w:rsid w:val="00E937F0"/>
    <w:rsid w:val="00E93AAE"/>
    <w:rsid w:val="00EA1CC8"/>
    <w:rsid w:val="00EA3A2A"/>
    <w:rsid w:val="00EA7B9D"/>
    <w:rsid w:val="00EB0015"/>
    <w:rsid w:val="00EB2FA4"/>
    <w:rsid w:val="00EB6678"/>
    <w:rsid w:val="00EC4BA1"/>
    <w:rsid w:val="00EE60D4"/>
    <w:rsid w:val="00EF2CAB"/>
    <w:rsid w:val="00EF6205"/>
    <w:rsid w:val="00EF6836"/>
    <w:rsid w:val="00F10226"/>
    <w:rsid w:val="00F255BC"/>
    <w:rsid w:val="00F27907"/>
    <w:rsid w:val="00F31A09"/>
    <w:rsid w:val="00F34EE7"/>
    <w:rsid w:val="00F40569"/>
    <w:rsid w:val="00F55E0B"/>
    <w:rsid w:val="00F65339"/>
    <w:rsid w:val="00F67F2B"/>
    <w:rsid w:val="00F70CE5"/>
    <w:rsid w:val="00F731EB"/>
    <w:rsid w:val="00F74661"/>
    <w:rsid w:val="00F76B1F"/>
    <w:rsid w:val="00F77936"/>
    <w:rsid w:val="00F8493A"/>
    <w:rsid w:val="00F91585"/>
    <w:rsid w:val="00F91935"/>
    <w:rsid w:val="00F94774"/>
    <w:rsid w:val="00FA2543"/>
    <w:rsid w:val="00FD1165"/>
    <w:rsid w:val="00FE01F4"/>
    <w:rsid w:val="00FE41C8"/>
    <w:rsid w:val="00FE6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PlaceType"/>
  <w:smartTagType w:namespaceuri="urn:schemas-microsoft-com:office:smarttags" w:name="PlaceName"/>
  <w:shapeDefaults>
    <o:shapedefaults v:ext="edit" spidmax="51201"/>
    <o:shapelayout v:ext="edit">
      <o:idmap v:ext="edit" data="1"/>
    </o:shapelayout>
  </w:shapeDefaults>
  <w:decimalSymbol w:val="."/>
  <w:listSeparator w:val=","/>
  <w14:docId w14:val="5B325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4"/>
      </w:numPr>
      <w:tabs>
        <w:tab w:val="left" w:pos="-1440"/>
      </w:tabs>
      <w:outlineLvl w:val="0"/>
    </w:pPr>
    <w:rPr>
      <w:rFonts w:ascii="Univers" w:hAnsi="Univers"/>
      <w:sz w:val="24"/>
    </w:rPr>
  </w:style>
  <w:style w:type="paragraph" w:styleId="Heading2">
    <w:name w:val="heading 2"/>
    <w:basedOn w:val="Normal"/>
    <w:next w:val="Normal"/>
    <w:link w:val="Heading2Char"/>
    <w:qFormat/>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4"/>
      </w:numPr>
      <w:spacing w:before="240" w:after="60"/>
      <w:outlineLvl w:val="3"/>
    </w:pPr>
    <w:rPr>
      <w:b/>
      <w:bCs/>
      <w:sz w:val="28"/>
      <w:szCs w:val="28"/>
    </w:rPr>
  </w:style>
  <w:style w:type="paragraph" w:styleId="Heading5">
    <w:name w:val="heading 5"/>
    <w:basedOn w:val="Normal"/>
    <w:next w:val="Normal"/>
    <w:qFormat/>
    <w:pPr>
      <w:keepNext/>
      <w:numPr>
        <w:ilvl w:val="4"/>
        <w:numId w:val="4"/>
      </w:numPr>
      <w:tabs>
        <w:tab w:val="left" w:pos="-1440"/>
      </w:tabs>
      <w:outlineLvl w:val="4"/>
    </w:pPr>
    <w:rPr>
      <w:sz w:val="24"/>
    </w:rPr>
  </w:style>
  <w:style w:type="paragraph" w:styleId="Heading6">
    <w:name w:val="heading 6"/>
    <w:basedOn w:val="Normal"/>
    <w:next w:val="Normal"/>
    <w:qFormat/>
    <w:pPr>
      <w:keepNext/>
      <w:numPr>
        <w:ilvl w:val="5"/>
        <w:numId w:val="4"/>
      </w:numPr>
      <w:tabs>
        <w:tab w:val="left" w:pos="-1440"/>
      </w:tabs>
      <w:outlineLvl w:val="5"/>
    </w:pPr>
    <w:rPr>
      <w:sz w:val="24"/>
    </w:rPr>
  </w:style>
  <w:style w:type="paragraph" w:styleId="Heading7">
    <w:name w:val="heading 7"/>
    <w:basedOn w:val="Normal"/>
    <w:next w:val="Normal"/>
    <w:qFormat/>
    <w:pPr>
      <w:keepNext/>
      <w:numPr>
        <w:ilvl w:val="6"/>
        <w:numId w:val="4"/>
      </w:numPr>
      <w:tabs>
        <w:tab w:val="left" w:pos="-1440"/>
      </w:tabs>
      <w:outlineLvl w:val="6"/>
    </w:pPr>
    <w:rPr>
      <w:sz w:val="24"/>
      <w:szCs w:val="22"/>
    </w:rPr>
  </w:style>
  <w:style w:type="paragraph" w:styleId="Heading8">
    <w:name w:val="heading 8"/>
    <w:basedOn w:val="Normal"/>
    <w:next w:val="Normal"/>
    <w:qFormat/>
    <w:pPr>
      <w:keepNext/>
      <w:numPr>
        <w:ilvl w:val="7"/>
        <w:numId w:val="4"/>
      </w:numPr>
      <w:outlineLvl w:val="7"/>
    </w:pPr>
    <w:rPr>
      <w:sz w:val="24"/>
    </w:rPr>
  </w:style>
  <w:style w:type="paragraph" w:styleId="Heading9">
    <w:name w:val="heading 9"/>
    <w:basedOn w:val="Normal"/>
    <w:next w:val="Normal"/>
    <w:qFormat/>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sid w:val="0091677E"/>
    <w:pPr>
      <w:tabs>
        <w:tab w:val="left" w:pos="1080"/>
      </w:tabs>
      <w:ind w:right="-180" w:firstLine="720"/>
    </w:pPr>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uiPriority w:val="99"/>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character" w:customStyle="1" w:styleId="Heading2Char">
    <w:name w:val="Heading 2 Char"/>
    <w:link w:val="Heading2"/>
    <w:rsid w:val="0045428E"/>
    <w:rPr>
      <w:rFonts w:ascii="CG Times" w:hAnsi="CG Times"/>
      <w:b/>
      <w:bCs/>
      <w:sz w:val="28"/>
      <w:szCs w:val="28"/>
    </w:rPr>
  </w:style>
  <w:style w:type="numbering" w:customStyle="1" w:styleId="NoList1">
    <w:name w:val="No List1"/>
    <w:next w:val="NoList"/>
    <w:uiPriority w:val="99"/>
    <w:semiHidden/>
    <w:unhideWhenUsed/>
    <w:rsid w:val="00D073D3"/>
  </w:style>
  <w:style w:type="character" w:customStyle="1" w:styleId="HeaderChar">
    <w:name w:val="Header Char"/>
    <w:link w:val="Header"/>
    <w:uiPriority w:val="99"/>
    <w:rsid w:val="00D073D3"/>
    <w:rPr>
      <w:szCs w:val="24"/>
    </w:rPr>
  </w:style>
  <w:style w:type="character" w:customStyle="1" w:styleId="FooterChar">
    <w:name w:val="Footer Char"/>
    <w:link w:val="Footer"/>
    <w:uiPriority w:val="99"/>
    <w:rsid w:val="00D073D3"/>
    <w:rPr>
      <w:szCs w:val="24"/>
    </w:rPr>
  </w:style>
  <w:style w:type="character" w:customStyle="1" w:styleId="BalloonTextChar">
    <w:name w:val="Balloon Text Char"/>
    <w:link w:val="BalloonText"/>
    <w:uiPriority w:val="99"/>
    <w:semiHidden/>
    <w:rsid w:val="00D073D3"/>
    <w:rPr>
      <w:rFonts w:ascii="Tahoma" w:hAnsi="Tahoma" w:cs="Tahoma"/>
      <w:sz w:val="16"/>
      <w:szCs w:val="16"/>
    </w:rPr>
  </w:style>
  <w:style w:type="character" w:customStyle="1" w:styleId="BodyTextChar">
    <w:name w:val="Body Text Char"/>
    <w:link w:val="BodyText"/>
    <w:rsid w:val="00D073D3"/>
    <w:rPr>
      <w:b/>
      <w:bCs/>
      <w:sz w:val="24"/>
      <w:szCs w:val="24"/>
    </w:rPr>
  </w:style>
  <w:style w:type="table" w:styleId="TableGrid">
    <w:name w:val="Table Grid"/>
    <w:basedOn w:val="TableNormal"/>
    <w:uiPriority w:val="59"/>
    <w:rsid w:val="00D073D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4"/>
      </w:numPr>
      <w:tabs>
        <w:tab w:val="left" w:pos="-1440"/>
      </w:tabs>
      <w:outlineLvl w:val="0"/>
    </w:pPr>
    <w:rPr>
      <w:rFonts w:ascii="Univers" w:hAnsi="Univers"/>
      <w:sz w:val="24"/>
    </w:rPr>
  </w:style>
  <w:style w:type="paragraph" w:styleId="Heading2">
    <w:name w:val="heading 2"/>
    <w:basedOn w:val="Normal"/>
    <w:next w:val="Normal"/>
    <w:link w:val="Heading2Char"/>
    <w:qFormat/>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4"/>
      </w:numPr>
      <w:spacing w:before="240" w:after="60"/>
      <w:outlineLvl w:val="3"/>
    </w:pPr>
    <w:rPr>
      <w:b/>
      <w:bCs/>
      <w:sz w:val="28"/>
      <w:szCs w:val="28"/>
    </w:rPr>
  </w:style>
  <w:style w:type="paragraph" w:styleId="Heading5">
    <w:name w:val="heading 5"/>
    <w:basedOn w:val="Normal"/>
    <w:next w:val="Normal"/>
    <w:qFormat/>
    <w:pPr>
      <w:keepNext/>
      <w:numPr>
        <w:ilvl w:val="4"/>
        <w:numId w:val="4"/>
      </w:numPr>
      <w:tabs>
        <w:tab w:val="left" w:pos="-1440"/>
      </w:tabs>
      <w:outlineLvl w:val="4"/>
    </w:pPr>
    <w:rPr>
      <w:sz w:val="24"/>
    </w:rPr>
  </w:style>
  <w:style w:type="paragraph" w:styleId="Heading6">
    <w:name w:val="heading 6"/>
    <w:basedOn w:val="Normal"/>
    <w:next w:val="Normal"/>
    <w:qFormat/>
    <w:pPr>
      <w:keepNext/>
      <w:numPr>
        <w:ilvl w:val="5"/>
        <w:numId w:val="4"/>
      </w:numPr>
      <w:tabs>
        <w:tab w:val="left" w:pos="-1440"/>
      </w:tabs>
      <w:outlineLvl w:val="5"/>
    </w:pPr>
    <w:rPr>
      <w:sz w:val="24"/>
    </w:rPr>
  </w:style>
  <w:style w:type="paragraph" w:styleId="Heading7">
    <w:name w:val="heading 7"/>
    <w:basedOn w:val="Normal"/>
    <w:next w:val="Normal"/>
    <w:qFormat/>
    <w:pPr>
      <w:keepNext/>
      <w:numPr>
        <w:ilvl w:val="6"/>
        <w:numId w:val="4"/>
      </w:numPr>
      <w:tabs>
        <w:tab w:val="left" w:pos="-1440"/>
      </w:tabs>
      <w:outlineLvl w:val="6"/>
    </w:pPr>
    <w:rPr>
      <w:sz w:val="24"/>
      <w:szCs w:val="22"/>
    </w:rPr>
  </w:style>
  <w:style w:type="paragraph" w:styleId="Heading8">
    <w:name w:val="heading 8"/>
    <w:basedOn w:val="Normal"/>
    <w:next w:val="Normal"/>
    <w:qFormat/>
    <w:pPr>
      <w:keepNext/>
      <w:numPr>
        <w:ilvl w:val="7"/>
        <w:numId w:val="4"/>
      </w:numPr>
      <w:outlineLvl w:val="7"/>
    </w:pPr>
    <w:rPr>
      <w:sz w:val="24"/>
    </w:rPr>
  </w:style>
  <w:style w:type="paragraph" w:styleId="Heading9">
    <w:name w:val="heading 9"/>
    <w:basedOn w:val="Normal"/>
    <w:next w:val="Normal"/>
    <w:qFormat/>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sid w:val="0091677E"/>
    <w:pPr>
      <w:tabs>
        <w:tab w:val="left" w:pos="1080"/>
      </w:tabs>
      <w:ind w:right="-180" w:firstLine="720"/>
    </w:pPr>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uiPriority w:val="99"/>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character" w:customStyle="1" w:styleId="Heading2Char">
    <w:name w:val="Heading 2 Char"/>
    <w:link w:val="Heading2"/>
    <w:rsid w:val="0045428E"/>
    <w:rPr>
      <w:rFonts w:ascii="CG Times" w:hAnsi="CG Times"/>
      <w:b/>
      <w:bCs/>
      <w:sz w:val="28"/>
      <w:szCs w:val="28"/>
    </w:rPr>
  </w:style>
  <w:style w:type="numbering" w:customStyle="1" w:styleId="NoList1">
    <w:name w:val="No List1"/>
    <w:next w:val="NoList"/>
    <w:uiPriority w:val="99"/>
    <w:semiHidden/>
    <w:unhideWhenUsed/>
    <w:rsid w:val="00D073D3"/>
  </w:style>
  <w:style w:type="character" w:customStyle="1" w:styleId="HeaderChar">
    <w:name w:val="Header Char"/>
    <w:link w:val="Header"/>
    <w:uiPriority w:val="99"/>
    <w:rsid w:val="00D073D3"/>
    <w:rPr>
      <w:szCs w:val="24"/>
    </w:rPr>
  </w:style>
  <w:style w:type="character" w:customStyle="1" w:styleId="FooterChar">
    <w:name w:val="Footer Char"/>
    <w:link w:val="Footer"/>
    <w:uiPriority w:val="99"/>
    <w:rsid w:val="00D073D3"/>
    <w:rPr>
      <w:szCs w:val="24"/>
    </w:rPr>
  </w:style>
  <w:style w:type="character" w:customStyle="1" w:styleId="BalloonTextChar">
    <w:name w:val="Balloon Text Char"/>
    <w:link w:val="BalloonText"/>
    <w:uiPriority w:val="99"/>
    <w:semiHidden/>
    <w:rsid w:val="00D073D3"/>
    <w:rPr>
      <w:rFonts w:ascii="Tahoma" w:hAnsi="Tahoma" w:cs="Tahoma"/>
      <w:sz w:val="16"/>
      <w:szCs w:val="16"/>
    </w:rPr>
  </w:style>
  <w:style w:type="character" w:customStyle="1" w:styleId="BodyTextChar">
    <w:name w:val="Body Text Char"/>
    <w:link w:val="BodyText"/>
    <w:rsid w:val="00D073D3"/>
    <w:rPr>
      <w:b/>
      <w:bCs/>
      <w:sz w:val="24"/>
      <w:szCs w:val="24"/>
    </w:rPr>
  </w:style>
  <w:style w:type="table" w:styleId="TableGrid">
    <w:name w:val="Table Grid"/>
    <w:basedOn w:val="TableNormal"/>
    <w:uiPriority w:val="59"/>
    <w:rsid w:val="00D073D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78228">
      <w:bodyDiv w:val="1"/>
      <w:marLeft w:val="0"/>
      <w:marRight w:val="0"/>
      <w:marTop w:val="0"/>
      <w:marBottom w:val="0"/>
      <w:divBdr>
        <w:top w:val="none" w:sz="0" w:space="0" w:color="auto"/>
        <w:left w:val="none" w:sz="0" w:space="0" w:color="auto"/>
        <w:bottom w:val="none" w:sz="0" w:space="0" w:color="auto"/>
        <w:right w:val="none" w:sz="0" w:space="0" w:color="auto"/>
      </w:divBdr>
    </w:div>
    <w:div w:id="195699301">
      <w:bodyDiv w:val="1"/>
      <w:marLeft w:val="0"/>
      <w:marRight w:val="0"/>
      <w:marTop w:val="0"/>
      <w:marBottom w:val="0"/>
      <w:divBdr>
        <w:top w:val="none" w:sz="0" w:space="0" w:color="auto"/>
        <w:left w:val="none" w:sz="0" w:space="0" w:color="auto"/>
        <w:bottom w:val="none" w:sz="0" w:space="0" w:color="auto"/>
        <w:right w:val="none" w:sz="0" w:space="0" w:color="auto"/>
      </w:divBdr>
    </w:div>
    <w:div w:id="1398241496">
      <w:bodyDiv w:val="1"/>
      <w:marLeft w:val="0"/>
      <w:marRight w:val="0"/>
      <w:marTop w:val="0"/>
      <w:marBottom w:val="0"/>
      <w:divBdr>
        <w:top w:val="none" w:sz="0" w:space="0" w:color="auto"/>
        <w:left w:val="none" w:sz="0" w:space="0" w:color="auto"/>
        <w:bottom w:val="none" w:sz="0" w:space="0" w:color="auto"/>
        <w:right w:val="none" w:sz="0" w:space="0" w:color="auto"/>
      </w:divBdr>
    </w:div>
    <w:div w:id="2045058025">
      <w:bodyDiv w:val="1"/>
      <w:marLeft w:val="0"/>
      <w:marRight w:val="0"/>
      <w:marTop w:val="0"/>
      <w:marBottom w:val="0"/>
      <w:divBdr>
        <w:top w:val="none" w:sz="0" w:space="0" w:color="auto"/>
        <w:left w:val="none" w:sz="0" w:space="0" w:color="auto"/>
        <w:bottom w:val="none" w:sz="0" w:space="0" w:color="auto"/>
        <w:right w:val="none" w:sz="0" w:space="0" w:color="auto"/>
      </w:divBdr>
      <w:divsChild>
        <w:div w:id="1473063862">
          <w:marLeft w:val="0"/>
          <w:marRight w:val="0"/>
          <w:marTop w:val="0"/>
          <w:marBottom w:val="0"/>
          <w:divBdr>
            <w:top w:val="none" w:sz="0" w:space="0" w:color="auto"/>
            <w:left w:val="none" w:sz="0" w:space="0" w:color="auto"/>
            <w:bottom w:val="none" w:sz="0" w:space="0" w:color="auto"/>
            <w:right w:val="none" w:sz="0" w:space="0" w:color="auto"/>
          </w:divBdr>
          <w:divsChild>
            <w:div w:id="1358891017">
              <w:marLeft w:val="0"/>
              <w:marRight w:val="0"/>
              <w:marTop w:val="0"/>
              <w:marBottom w:val="0"/>
              <w:divBdr>
                <w:top w:val="none" w:sz="0" w:space="0" w:color="auto"/>
                <w:left w:val="none" w:sz="0" w:space="0" w:color="auto"/>
                <w:bottom w:val="none" w:sz="0" w:space="0" w:color="auto"/>
                <w:right w:val="none" w:sz="0" w:space="0" w:color="auto"/>
              </w:divBdr>
              <w:divsChild>
                <w:div w:id="1516725537">
                  <w:marLeft w:val="0"/>
                  <w:marRight w:val="0"/>
                  <w:marTop w:val="0"/>
                  <w:marBottom w:val="0"/>
                  <w:divBdr>
                    <w:top w:val="none" w:sz="0" w:space="0" w:color="auto"/>
                    <w:left w:val="none" w:sz="0" w:space="0" w:color="auto"/>
                    <w:bottom w:val="none" w:sz="0" w:space="0" w:color="auto"/>
                    <w:right w:val="none" w:sz="0" w:space="0" w:color="auto"/>
                  </w:divBdr>
                  <w:divsChild>
                    <w:div w:id="593975932">
                      <w:marLeft w:val="0"/>
                      <w:marRight w:val="0"/>
                      <w:marTop w:val="0"/>
                      <w:marBottom w:val="0"/>
                      <w:divBdr>
                        <w:top w:val="none" w:sz="0" w:space="0" w:color="auto"/>
                        <w:left w:val="none" w:sz="0" w:space="0" w:color="auto"/>
                        <w:bottom w:val="none" w:sz="0" w:space="0" w:color="auto"/>
                        <w:right w:val="none" w:sz="0" w:space="0" w:color="auto"/>
                      </w:divBdr>
                      <w:divsChild>
                        <w:div w:id="717902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8483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03474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73284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97558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0063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6460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295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1655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82570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167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67566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68078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3675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99790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89698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boverbau@blm.gov" TargetMode="External"/><Relationship Id="rId26" Type="http://schemas.openxmlformats.org/officeDocument/2006/relationships/hyperlink" Target="http://www.whitehouse.gov/omb/grants_spoc" TargetMode="External"/><Relationship Id="rId39" Type="http://schemas.openxmlformats.org/officeDocument/2006/relationships/hyperlink" Target="http://ecfr.gpoaccess.gov/cgi/t/text/text-idx?c=ecfr&amp;sid=50ff52492b15ab863ba3653823139c4e&amp;rgn=div6&amp;view=text&amp;node=43:1.1.1.1.12.3&amp;idno=43" TargetMode="External"/><Relationship Id="rId21" Type="http://schemas.openxmlformats.org/officeDocument/2006/relationships/hyperlink" Target="http://www.Grants.gov" TargetMode="External"/><Relationship Id="rId34" Type="http://schemas.openxmlformats.org/officeDocument/2006/relationships/hyperlink" Target="http://www.gpo.gov/fdsys/pkg/FR-2006-11-15/pdf/E6-19199.pdf" TargetMode="External"/><Relationship Id="rId42" Type="http://schemas.openxmlformats.org/officeDocument/2006/relationships/hyperlink" Target="http://ecfr.gpoaccess.gov/cgi/t/text/text-idx?c=ecfr&amp;sid=50ff52492b15ab863ba3653823139c4e&amp;tpl=/ecfrbrowse/Title43/43cfr18_main_02.tpl" TargetMode="External"/><Relationship Id="rId47" Type="http://schemas.openxmlformats.org/officeDocument/2006/relationships/hyperlink" Target="http://www.sam.gov" TargetMode="External"/><Relationship Id="rId50" Type="http://schemas.openxmlformats.org/officeDocument/2006/relationships/hyperlink" Target="mailto:blockard@blm.gov" TargetMode="External"/><Relationship Id="rId55" Type="http://schemas.openxmlformats.org/officeDocument/2006/relationships/footer" Target="footer3.xml"/><Relationship Id="rId63"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blockard@blm.gov" TargetMode="External"/><Relationship Id="rId20" Type="http://schemas.openxmlformats.org/officeDocument/2006/relationships/hyperlink" Target="http://www.gsa.gov/portal/category/21287" TargetMode="External"/><Relationship Id="rId29" Type="http://schemas.openxmlformats.org/officeDocument/2006/relationships/hyperlink" Target="http://www.doi.gov/pam/programs/financial_assistance/upload/Federal_Register_CCR_Final_Guidance.pdf" TargetMode="External"/><Relationship Id="rId41" Type="http://schemas.openxmlformats.org/officeDocument/2006/relationships/hyperlink" Target="http://ecfr.gpoaccess.gov/cgi/t/text/text-idx?c=ecfr&amp;sid=50ff52492b15ab863ba3653823139c4e&amp;tpl=/ecfrbrowse/Title43/43cfr43_main_02.tpl" TargetMode="External"/><Relationship Id="rId54" Type="http://schemas.openxmlformats.org/officeDocument/2006/relationships/footer" Target="footer2.xml"/><Relationship Id="rId62"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grants.gov/web/grants/applicants/apply-for-grants.html" TargetMode="External"/><Relationship Id="rId32" Type="http://schemas.openxmlformats.org/officeDocument/2006/relationships/hyperlink" Target="http://www.doi.gov/pam/programs/financial_assistance/upload/Federal_Register_FFATA_Implementation.pdf" TargetMode="External"/><Relationship Id="rId37" Type="http://schemas.openxmlformats.org/officeDocument/2006/relationships/hyperlink" Target="http://ecfr.gpoaccess.gov/cgi/t/text/text-idx?c=ecfr&amp;rgn=div6&amp;view=text&amp;node=43:1.1.1.1.12.1&amp;idno=43" TargetMode="External"/><Relationship Id="rId40" Type="http://schemas.openxmlformats.org/officeDocument/2006/relationships/hyperlink" Target="http://ecfr.gpoaccess.gov/cgi/t/text/text-idx?c=ecfr&amp;sid=50ff52492b15ab863ba3653823139c4e&amp;rgn=div6&amp;view=text&amp;node=43:1.1.1.1.12.6&amp;idno=43" TargetMode="External"/><Relationship Id="rId45" Type="http://schemas.openxmlformats.org/officeDocument/2006/relationships/hyperlink" Target="http://harvester.census.gov/sac/" TargetMode="External"/><Relationship Id="rId53" Type="http://schemas.openxmlformats.org/officeDocument/2006/relationships/footer" Target="footer1.xml"/><Relationship Id="rId58" Type="http://schemas.openxmlformats.org/officeDocument/2006/relationships/hyperlink" Target="http://www.gsa.gov/portal/category/21287" TargetMode="External"/><Relationship Id="rId66"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http://www.doi.gov/footer/graphics/doi_cmyk.gif" TargetMode="External"/><Relationship Id="rId23" Type="http://schemas.openxmlformats.org/officeDocument/2006/relationships/hyperlink" Target="http://www.grants.gov/documents/19/18243/GrantsGovApplicantUserGuide.pdf/0ed6bbba-3b87-4600-8449-4bb1603b4e70" TargetMode="External"/><Relationship Id="rId28" Type="http://schemas.openxmlformats.org/officeDocument/2006/relationships/hyperlink" Target="http://www.doi.gov/pam/programs/financial_assistance/TermsandConditions.cfm" TargetMode="External"/><Relationship Id="rId36" Type="http://schemas.openxmlformats.org/officeDocument/2006/relationships/hyperlink" Target="http://www.gpo.gov/fdsys/pkg/FR-2007-11-13/pdf/E7-22056.pdf" TargetMode="External"/><Relationship Id="rId49" Type="http://schemas.openxmlformats.org/officeDocument/2006/relationships/hyperlink" Target="mailto:blockard@blm.gov" TargetMode="External"/><Relationship Id="rId57" Type="http://schemas.openxmlformats.org/officeDocument/2006/relationships/image" Target="media/image4.gif"/><Relationship Id="rId61"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mailto:r2king@blm.gov" TargetMode="External"/><Relationship Id="rId31" Type="http://schemas.openxmlformats.org/officeDocument/2006/relationships/hyperlink" Target="http://www.ecfr.gov/cgi-bin/text-idx?c=ecfr&amp;tpl=/ecfrbrowse/Title02/2cfr170_main_02.tpl" TargetMode="External"/><Relationship Id="rId44" Type="http://schemas.openxmlformats.org/officeDocument/2006/relationships/hyperlink" Target="http://www.oig.dol.gov/public/reports/oa/documents/singleauditpamphlet.pdf" TargetMode="External"/><Relationship Id="rId52" Type="http://schemas.openxmlformats.org/officeDocument/2006/relationships/hyperlink" Target="mailto:lparker@blm.gov" TargetMode="External"/><Relationship Id="rId60" Type="http://schemas.openxmlformats.org/officeDocument/2006/relationships/hyperlink" Target="http://www.doi.gov/ibc/services/Indirect_Cost_Services/index.cfm"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www.grants.gov/" TargetMode="External"/><Relationship Id="rId27" Type="http://schemas.openxmlformats.org/officeDocument/2006/relationships/hyperlink" Target="http://www.whitehouse.gov/omb/circulars/" TargetMode="External"/><Relationship Id="rId30" Type="http://schemas.openxmlformats.org/officeDocument/2006/relationships/hyperlink" Target="http://www.ecfr.gov/cgi-bin/text-idx?c=ecfr&amp;tpl=/ecfrbrowse/Title02/2cfr25_main_02.tpl" TargetMode="External"/><Relationship Id="rId35" Type="http://schemas.openxmlformats.org/officeDocument/2006/relationships/hyperlink" Target="http://www.ecfr.gov/cgi-bin/text-idx?c=ecfr&amp;tpl=/ecfrbrowse/Title02/2cfr175_main_02.tpl" TargetMode="External"/><Relationship Id="rId43" Type="http://schemas.openxmlformats.org/officeDocument/2006/relationships/hyperlink" Target="http://www.whitehouse.gov/omb/grants/grants_circulars.html" TargetMode="External"/><Relationship Id="rId48" Type="http://schemas.openxmlformats.org/officeDocument/2006/relationships/hyperlink" Target="http://www.whitehouse.gov/omb/grants_forms/" TargetMode="External"/><Relationship Id="rId56" Type="http://schemas.openxmlformats.org/officeDocument/2006/relationships/image" Target="media/image3.jpeg"/><Relationship Id="rId64" Type="http://schemas.openxmlformats.org/officeDocument/2006/relationships/footer" Target="footer5.xml"/><Relationship Id="rId8" Type="http://schemas.microsoft.com/office/2007/relationships/stylesWithEffects" Target="stylesWithEffects.xml"/><Relationship Id="rId51" Type="http://schemas.openxmlformats.org/officeDocument/2006/relationships/hyperlink" Target="mailto:b1ockard@blm.gov"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lparker@blm.gov" TargetMode="External"/><Relationship Id="rId25" Type="http://schemas.openxmlformats.org/officeDocument/2006/relationships/hyperlink" Target="mailto:support@grants.gov" TargetMode="External"/><Relationship Id="rId33" Type="http://schemas.openxmlformats.org/officeDocument/2006/relationships/hyperlink" Target="http://www.ecfr.gov/cgi-bin/retrieveECFR?gp=14&amp;SID=7f8bdf65f4c2ba7680e6a6a583326956&amp;ty=HTML&amp;h=L&amp;n=2y1.2.10.11.1&amp;r=PART" TargetMode="External"/><Relationship Id="rId38" Type="http://schemas.openxmlformats.org/officeDocument/2006/relationships/hyperlink" Target="http://ecfr.gpoaccess.gov/cgi/t/text/text-idx?c=ecfr&amp;sid=50ff52492b15ab863ba3653823139c4e&amp;rgn=div6&amp;view=text&amp;node=43:1.1.1.1.12.5&amp;idno=43" TargetMode="External"/><Relationship Id="rId46" Type="http://schemas.openxmlformats.org/officeDocument/2006/relationships/hyperlink" Target="http://www.dnb.com/get-a-duns-number.html" TargetMode="External"/><Relationship Id="rId59" Type="http://schemas.openxmlformats.org/officeDocument/2006/relationships/hyperlink" Target="http://www.gsa.gov/portal/content/100715?utm_source=OGP&amp;utm_medium=print-radio&amp;utm_term=mileage&amp;utm_campaign=shortcu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AK</Value>
      <Value>AZ</Value>
      <Value>CA</Value>
      <Value>CO</Value>
      <Value>ESO</Value>
      <Value>ID</Value>
      <Value>MT</Value>
      <Value>NOC</Value>
      <Value>NV</Value>
      <Value>NM</Value>
      <Value>NIFC</Value>
      <Value>NTC</Value>
      <Value>OR</Value>
      <Value>UT</Value>
      <Value>WO</Value>
      <Value>WY</Value>
    </Customer>
    <Functional_x0020_Area xmlns="DF4F8D2C-E6CF-42C6-B826-EE2FF6C1B3FF">
      <Value>FA</Value>
    </Functional_x0020_Area>
    <Deployment xmlns="DF4F8D2C-E6CF-42C6-B826-EE2FF6C1B3FF">Release beyond D10</Deployment>
    <FY xmlns="DF4F8D2C-E6CF-42C6-B826-EE2FF6C1B3FF">2016</F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b3560c66ffe622a5eac9fcd52a3dda43">
  <xsd:schema xmlns:xsd="http://www.w3.org/2001/XMLSchema" xmlns:xs="http://www.w3.org/2001/XMLSchema" xmlns:p="http://schemas.microsoft.com/office/2006/metadata/properties" xmlns:ns2="DF4F8D2C-E6CF-42C6-B826-EE2FF6C1B3FF" targetNamespace="http://schemas.microsoft.com/office/2006/metadata/properties" ma:root="true" ma:fieldsID="68ece37bea9cd9bf89411776e6f0f41f"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4" ma:format="RadioButtons" ma:internalName="FY">
      <xsd:simpleType>
        <xsd:restriction base="dms:Choice">
          <xsd:enumeration value="2013"/>
          <xsd:enumeration value="2014"/>
          <xsd:enumeration value="2015"/>
          <xsd:enumeration value="2016"/>
        </xsd:restriction>
      </xsd:simpleType>
    </xsd:element>
    <xsd:element name="Deployment" ma:index="13" ma:displayName="Deployment" ma:default="D9" ma:format="RadioButtons" ma:internalName="Deployment">
      <xsd:simpleType>
        <xsd:restriction base="dms:Choice">
          <xsd:enumeration value="D8"/>
          <xsd:enumeration value="D9"/>
          <xsd:enumeration value="D10"/>
          <xsd:enumeration value="Release beyond D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22491-7CAE-40AE-976E-4BAB4D8B1FB7}">
  <ds:schemaRefs>
    <ds:schemaRef ds:uri="http://schemas.microsoft.com/sharepoint/v3/contenttype/forms"/>
  </ds:schemaRefs>
</ds:datastoreItem>
</file>

<file path=customXml/itemProps2.xml><?xml version="1.0" encoding="utf-8"?>
<ds:datastoreItem xmlns:ds="http://schemas.openxmlformats.org/officeDocument/2006/customXml" ds:itemID="{4540226C-18CE-4641-8DDE-7993BE79E4A6}">
  <ds:schemaRefs>
    <ds:schemaRef ds:uri="http://purl.org/dc/elements/1.1/"/>
    <ds:schemaRef ds:uri="DF4F8D2C-E6CF-42C6-B826-EE2FF6C1B3FF"/>
    <ds:schemaRef ds:uri="http://purl.org/dc/terms/"/>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9273C16C-1108-4B13-82FE-BA421ED70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960688-9999-4D0F-8056-EC5906224B13}">
  <ds:schemaRefs>
    <ds:schemaRef ds:uri="http://schemas.microsoft.com/office/2006/metadata/longProperties"/>
  </ds:schemaRefs>
</ds:datastoreItem>
</file>

<file path=customXml/itemProps5.xml><?xml version="1.0" encoding="utf-8"?>
<ds:datastoreItem xmlns:ds="http://schemas.openxmlformats.org/officeDocument/2006/customXml" ds:itemID="{0B0551D9-B6AB-4D01-8C44-CB59B7786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31</Pages>
  <Words>10848</Words>
  <Characters>65519</Characters>
  <Application>Microsoft Office Word</Application>
  <DocSecurity>0</DocSecurity>
  <Lines>545</Lines>
  <Paragraphs>152</Paragraphs>
  <ScaleCrop>false</ScaleCrop>
  <HeadingPairs>
    <vt:vector size="2" baseType="variant">
      <vt:variant>
        <vt:lpstr>Title</vt:lpstr>
      </vt:variant>
      <vt:variant>
        <vt:i4>1</vt:i4>
      </vt:variant>
    </vt:vector>
  </HeadingPairs>
  <TitlesOfParts>
    <vt:vector size="1" baseType="lpstr">
      <vt:lpstr/>
    </vt:vector>
  </TitlesOfParts>
  <Company>U.S. Geological Survey</Company>
  <LinksUpToDate>false</LinksUpToDate>
  <CharactersWithSpaces>76215</CharactersWithSpaces>
  <SharedDoc>false</SharedDoc>
  <HLinks>
    <vt:vector size="168" baseType="variant">
      <vt:variant>
        <vt:i4>4653129</vt:i4>
      </vt:variant>
      <vt:variant>
        <vt:i4>78</vt:i4>
      </vt:variant>
      <vt:variant>
        <vt:i4>0</vt:i4>
      </vt:variant>
      <vt:variant>
        <vt:i4>5</vt:i4>
      </vt:variant>
      <vt:variant>
        <vt:lpwstr>http://www.gsa.gov/Portal/gsa/ep/channelView.do?pageTypeId=8203&amp;channelId=-15943</vt:lpwstr>
      </vt:variant>
      <vt:variant>
        <vt:lpwstr/>
      </vt:variant>
      <vt:variant>
        <vt:i4>7077979</vt:i4>
      </vt:variant>
      <vt:variant>
        <vt:i4>75</vt:i4>
      </vt:variant>
      <vt:variant>
        <vt:i4>0</vt:i4>
      </vt:variant>
      <vt:variant>
        <vt:i4>5</vt:i4>
      </vt:variant>
      <vt:variant>
        <vt:lpwstr>mailto:wullrey@blm.gov</vt:lpwstr>
      </vt:variant>
      <vt:variant>
        <vt:lpwstr/>
      </vt:variant>
      <vt:variant>
        <vt:i4>7667793</vt:i4>
      </vt:variant>
      <vt:variant>
        <vt:i4>72</vt:i4>
      </vt:variant>
      <vt:variant>
        <vt:i4>0</vt:i4>
      </vt:variant>
      <vt:variant>
        <vt:i4>5</vt:i4>
      </vt:variant>
      <vt:variant>
        <vt:lpwstr>mailto:sdowley@blm.gov</vt:lpwstr>
      </vt:variant>
      <vt:variant>
        <vt:lpwstr/>
      </vt:variant>
      <vt:variant>
        <vt:i4>8323080</vt:i4>
      </vt:variant>
      <vt:variant>
        <vt:i4>69</vt:i4>
      </vt:variant>
      <vt:variant>
        <vt:i4>0</vt:i4>
      </vt:variant>
      <vt:variant>
        <vt:i4>5</vt:i4>
      </vt:variant>
      <vt:variant>
        <vt:lpwstr>mailto:j1clark@blm.gov</vt:lpwstr>
      </vt:variant>
      <vt:variant>
        <vt:lpwstr/>
      </vt:variant>
      <vt:variant>
        <vt:i4>4325446</vt:i4>
      </vt:variant>
      <vt:variant>
        <vt:i4>66</vt:i4>
      </vt:variant>
      <vt:variant>
        <vt:i4>0</vt:i4>
      </vt:variant>
      <vt:variant>
        <vt:i4>5</vt:i4>
      </vt:variant>
      <vt:variant>
        <vt:lpwstr>http://www.forms.gov/bgfPortal/docSearch.do;jsessionid=1A3CDC5B15C0C19C953D20FA58A2831F?bId=56&amp;dsType=sdAB&amp;aId=+&amp;abType=A</vt:lpwstr>
      </vt:variant>
      <vt:variant>
        <vt:lpwstr/>
      </vt:variant>
      <vt:variant>
        <vt:i4>2359408</vt:i4>
      </vt:variant>
      <vt:variant>
        <vt:i4>63</vt:i4>
      </vt:variant>
      <vt:variant>
        <vt:i4>0</vt:i4>
      </vt:variant>
      <vt:variant>
        <vt:i4>5</vt:i4>
      </vt:variant>
      <vt:variant>
        <vt:lpwstr>http://www.sam.gov/</vt:lpwstr>
      </vt:variant>
      <vt:variant>
        <vt:lpwstr/>
      </vt:variant>
      <vt:variant>
        <vt:i4>3801140</vt:i4>
      </vt:variant>
      <vt:variant>
        <vt:i4>60</vt:i4>
      </vt:variant>
      <vt:variant>
        <vt:i4>0</vt:i4>
      </vt:variant>
      <vt:variant>
        <vt:i4>5</vt:i4>
      </vt:variant>
      <vt:variant>
        <vt:lpwstr>\\ilmwols3ds1\ls\users\uganti\ARRA AWD INFO\Arizona (AZ)\RFA-FOX-MT 03-Application.doc</vt:lpwstr>
      </vt:variant>
      <vt:variant>
        <vt:lpwstr/>
      </vt:variant>
      <vt:variant>
        <vt:i4>655426</vt:i4>
      </vt:variant>
      <vt:variant>
        <vt:i4>57</vt:i4>
      </vt:variant>
      <vt:variant>
        <vt:i4>0</vt:i4>
      </vt:variant>
      <vt:variant>
        <vt:i4>5</vt:i4>
      </vt:variant>
      <vt:variant>
        <vt:lpwstr>http://harvester.census.gov/sac/</vt:lpwstr>
      </vt:variant>
      <vt:variant>
        <vt:lpwstr/>
      </vt:variant>
      <vt:variant>
        <vt:i4>2162750</vt:i4>
      </vt:variant>
      <vt:variant>
        <vt:i4>54</vt:i4>
      </vt:variant>
      <vt:variant>
        <vt:i4>0</vt:i4>
      </vt:variant>
      <vt:variant>
        <vt:i4>5</vt:i4>
      </vt:variant>
      <vt:variant>
        <vt:lpwstr>http://www.dot.gov/ost/m60/grant/sincontact.htm</vt:lpwstr>
      </vt:variant>
      <vt:variant>
        <vt:lpwstr/>
      </vt:variant>
      <vt:variant>
        <vt:i4>105</vt:i4>
      </vt:variant>
      <vt:variant>
        <vt:i4>51</vt:i4>
      </vt:variant>
      <vt:variant>
        <vt:i4>0</vt:i4>
      </vt:variant>
      <vt:variant>
        <vt:i4>5</vt:i4>
      </vt:variant>
      <vt:variant>
        <vt:lpwstr>http://www.whitehouse.gov/omb/grants/grants_circulars.html</vt:lpwstr>
      </vt:variant>
      <vt:variant>
        <vt:lpwstr/>
      </vt:variant>
      <vt:variant>
        <vt:i4>6553716</vt:i4>
      </vt:variant>
      <vt:variant>
        <vt:i4>48</vt:i4>
      </vt:variant>
      <vt:variant>
        <vt:i4>0</vt:i4>
      </vt:variant>
      <vt:variant>
        <vt:i4>5</vt:i4>
      </vt:variant>
      <vt:variant>
        <vt:lpwstr>http://www.doi.gov/pam/TermsandConditions.html</vt:lpwstr>
      </vt:variant>
      <vt:variant>
        <vt:lpwstr/>
      </vt:variant>
      <vt:variant>
        <vt:i4>3473433</vt:i4>
      </vt:variant>
      <vt:variant>
        <vt:i4>45</vt:i4>
      </vt:variant>
      <vt:variant>
        <vt:i4>0</vt:i4>
      </vt:variant>
      <vt:variant>
        <vt:i4>5</vt:i4>
      </vt:variant>
      <vt:variant>
        <vt:lpwstr>http://ecfr.gpoaccess.gov/cgi/t/text/text-idx?sid=b071cc5731a9ba4758507957e467c734&amp;c=ecfr&amp;tpl=/ecfrbrowse/Title02/2cfrv1_02.tpl</vt:lpwstr>
      </vt:variant>
      <vt:variant>
        <vt:lpwstr>1400</vt:lpwstr>
      </vt:variant>
      <vt:variant>
        <vt:i4>7798820</vt:i4>
      </vt:variant>
      <vt:variant>
        <vt:i4>42</vt:i4>
      </vt:variant>
      <vt:variant>
        <vt:i4>0</vt:i4>
      </vt:variant>
      <vt:variant>
        <vt:i4>5</vt:i4>
      </vt:variant>
      <vt:variant>
        <vt:lpwstr>http://ecfr.gpoaccess.gov/cgi/t/text/text-idx?c=ecfr&amp;sid=50ff52492b15ab863ba3653823139c4e&amp;tpl=/ecfrbrowse/Title43/43cfr43_main_02.tpl</vt:lpwstr>
      </vt:variant>
      <vt:variant>
        <vt:lpwstr/>
      </vt:variant>
      <vt:variant>
        <vt:i4>1114140</vt:i4>
      </vt:variant>
      <vt:variant>
        <vt:i4>39</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36</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33</vt:i4>
      </vt:variant>
      <vt:variant>
        <vt:i4>0</vt:i4>
      </vt:variant>
      <vt:variant>
        <vt:i4>5</vt:i4>
      </vt:variant>
      <vt:variant>
        <vt:lpwstr>http://ecfr.gpoaccess.gov/cgi/t/text/text-idx?c=ecfr&amp;rgn=div6&amp;view=text&amp;node=43:1.1.1.1.12.1&amp;idno=43</vt:lpwstr>
      </vt:variant>
      <vt:variant>
        <vt:lpwstr/>
      </vt:variant>
      <vt:variant>
        <vt:i4>1966144</vt:i4>
      </vt:variant>
      <vt:variant>
        <vt:i4>30</vt:i4>
      </vt:variant>
      <vt:variant>
        <vt:i4>0</vt:i4>
      </vt:variant>
      <vt:variant>
        <vt:i4>5</vt:i4>
      </vt:variant>
      <vt:variant>
        <vt:lpwstr>http://www.whitehouse.gov/omb/memoranda/fy2008/m08-03.pdf</vt:lpwstr>
      </vt:variant>
      <vt:variant>
        <vt:lpwstr/>
      </vt:variant>
      <vt:variant>
        <vt:i4>6553716</vt:i4>
      </vt:variant>
      <vt:variant>
        <vt:i4>27</vt:i4>
      </vt:variant>
      <vt:variant>
        <vt:i4>0</vt:i4>
      </vt:variant>
      <vt:variant>
        <vt:i4>5</vt:i4>
      </vt:variant>
      <vt:variant>
        <vt:lpwstr>http://www.doi.gov/pam/TermsandConditions.html</vt:lpwstr>
      </vt:variant>
      <vt:variant>
        <vt:lpwstr/>
      </vt:variant>
      <vt:variant>
        <vt:i4>6553716</vt:i4>
      </vt:variant>
      <vt:variant>
        <vt:i4>24</vt:i4>
      </vt:variant>
      <vt:variant>
        <vt:i4>0</vt:i4>
      </vt:variant>
      <vt:variant>
        <vt:i4>5</vt:i4>
      </vt:variant>
      <vt:variant>
        <vt:lpwstr>http://www.doi.gov/pam/TermsandConditions.html</vt:lpwstr>
      </vt:variant>
      <vt:variant>
        <vt:lpwstr/>
      </vt:variant>
      <vt:variant>
        <vt:i4>5963870</vt:i4>
      </vt:variant>
      <vt:variant>
        <vt:i4>21</vt:i4>
      </vt:variant>
      <vt:variant>
        <vt:i4>0</vt:i4>
      </vt:variant>
      <vt:variant>
        <vt:i4>5</vt:i4>
      </vt:variant>
      <vt:variant>
        <vt:lpwstr>http://www.whitehouse.gov/omb/circulars/</vt:lpwstr>
      </vt:variant>
      <vt:variant>
        <vt:lpwstr/>
      </vt:variant>
      <vt:variant>
        <vt:i4>2424931</vt:i4>
      </vt:variant>
      <vt:variant>
        <vt:i4>18</vt:i4>
      </vt:variant>
      <vt:variant>
        <vt:i4>0</vt:i4>
      </vt:variant>
      <vt:variant>
        <vt:i4>5</vt:i4>
      </vt:variant>
      <vt:variant>
        <vt:lpwstr>http://www.whitehouse.gov/omb/grants/spoc.html</vt:lpwstr>
      </vt:variant>
      <vt:variant>
        <vt:lpwstr/>
      </vt:variant>
      <vt:variant>
        <vt:i4>4784245</vt:i4>
      </vt:variant>
      <vt:variant>
        <vt:i4>15</vt:i4>
      </vt:variant>
      <vt:variant>
        <vt:i4>0</vt:i4>
      </vt:variant>
      <vt:variant>
        <vt:i4>5</vt:i4>
      </vt:variant>
      <vt:variant>
        <vt:lpwstr>mailto:support@grants.gov</vt:lpwstr>
      </vt:variant>
      <vt:variant>
        <vt:lpwstr/>
      </vt:variant>
      <vt:variant>
        <vt:i4>2818111</vt:i4>
      </vt:variant>
      <vt:variant>
        <vt:i4>12</vt:i4>
      </vt:variant>
      <vt:variant>
        <vt:i4>0</vt:i4>
      </vt:variant>
      <vt:variant>
        <vt:i4>5</vt:i4>
      </vt:variant>
      <vt:variant>
        <vt:lpwstr>http://www.grants.gov/Apply</vt:lpwstr>
      </vt:variant>
      <vt:variant>
        <vt:lpwstr/>
      </vt:variant>
      <vt:variant>
        <vt:i4>1376306</vt:i4>
      </vt:variant>
      <vt:variant>
        <vt:i4>9</vt:i4>
      </vt:variant>
      <vt:variant>
        <vt:i4>0</vt:i4>
      </vt:variant>
      <vt:variant>
        <vt:i4>5</vt:i4>
      </vt:variant>
      <vt:variant>
        <vt:lpwstr>http://www.grants.gov/help/user_guides.jsp</vt:lpwstr>
      </vt:variant>
      <vt:variant>
        <vt:lpwstr/>
      </vt:variant>
      <vt:variant>
        <vt:i4>3604526</vt:i4>
      </vt:variant>
      <vt:variant>
        <vt:i4>6</vt:i4>
      </vt:variant>
      <vt:variant>
        <vt:i4>0</vt:i4>
      </vt:variant>
      <vt:variant>
        <vt:i4>5</vt:i4>
      </vt:variant>
      <vt:variant>
        <vt:lpwstr>http://www.grants.gov/</vt:lpwstr>
      </vt:variant>
      <vt:variant>
        <vt:lpwstr/>
      </vt:variant>
      <vt:variant>
        <vt:i4>3604526</vt:i4>
      </vt:variant>
      <vt:variant>
        <vt:i4>3</vt:i4>
      </vt:variant>
      <vt:variant>
        <vt:i4>0</vt:i4>
      </vt:variant>
      <vt:variant>
        <vt:i4>5</vt:i4>
      </vt:variant>
      <vt:variant>
        <vt:lpwstr>http://www.grants.gov/</vt:lpwstr>
      </vt:variant>
      <vt:variant>
        <vt:lpwstr/>
      </vt:variant>
      <vt:variant>
        <vt:i4>5570590</vt:i4>
      </vt:variant>
      <vt:variant>
        <vt:i4>0</vt:i4>
      </vt:variant>
      <vt:variant>
        <vt:i4>0</vt:i4>
      </vt:variant>
      <vt:variant>
        <vt:i4>5</vt:i4>
      </vt:variant>
      <vt:variant>
        <vt:lpwstr>http://www.gsa.gov/portal/category/21287</vt:lpwstr>
      </vt:variant>
      <vt:variant>
        <vt:lpwstr/>
      </vt:variant>
      <vt:variant>
        <vt:i4>3932235</vt:i4>
      </vt:variant>
      <vt:variant>
        <vt:i4>-1</vt:i4>
      </vt:variant>
      <vt:variant>
        <vt:i4>1027</vt:i4>
      </vt:variant>
      <vt:variant>
        <vt:i4>1</vt:i4>
      </vt:variant>
      <vt:variant>
        <vt:lpwstr>http://www.doi.gov/footer/graphics/doi_cmyk.gif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Lyttle</dc:creator>
  <cp:lastModifiedBy>Lockard, Betty J</cp:lastModifiedBy>
  <cp:revision>7</cp:revision>
  <cp:lastPrinted>2014-06-09T19:16:00Z</cp:lastPrinted>
  <dcterms:created xsi:type="dcterms:W3CDTF">2014-07-03T02:39:00Z</dcterms:created>
  <dcterms:modified xsi:type="dcterms:W3CDTF">2014-07-08T22:11:00Z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0x0101002C8D4FDFCFE6C642B826EE2FF6C1B3FF</vt:lpwstr>
  </property>
</Properties>
</file>