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374" w:rsidRPr="00910723" w:rsidRDefault="00E32C72">
      <w:pPr>
        <w:rPr>
          <w:sz w:val="22"/>
        </w:rPr>
      </w:pPr>
      <w:r>
        <w:tab/>
      </w:r>
      <w:r>
        <w:tab/>
      </w:r>
      <w:r w:rsidR="00910723">
        <w:tab/>
      </w:r>
      <w:r w:rsidR="00910723">
        <w:tab/>
      </w:r>
    </w:p>
    <w:p w:rsidR="00EA0374" w:rsidRDefault="00EA0374" w:rsidP="00C12B36">
      <w:pPr>
        <w:jc w:val="center"/>
        <w:outlineLvl w:val="0"/>
        <w:rPr>
          <w:b/>
          <w:sz w:val="32"/>
          <w:szCs w:val="32"/>
        </w:rPr>
      </w:pPr>
      <w:r w:rsidRPr="003A7E67">
        <w:rPr>
          <w:b/>
          <w:sz w:val="32"/>
          <w:szCs w:val="32"/>
        </w:rPr>
        <w:t>NOTICE OF INTENT TO AWARD</w:t>
      </w:r>
    </w:p>
    <w:p w:rsidR="00EA0374" w:rsidRPr="00910723" w:rsidRDefault="00EA0374" w:rsidP="00EA0374">
      <w:pPr>
        <w:jc w:val="center"/>
        <w:rPr>
          <w:b/>
          <w:sz w:val="22"/>
          <w:szCs w:val="32"/>
        </w:rPr>
      </w:pPr>
    </w:p>
    <w:p w:rsidR="00EA0374" w:rsidRPr="00910723" w:rsidRDefault="00EA0374" w:rsidP="00EA0374">
      <w:pPr>
        <w:rPr>
          <w:sz w:val="22"/>
        </w:rPr>
      </w:pPr>
      <w:r w:rsidRPr="00910723">
        <w:rPr>
          <w:sz w:val="22"/>
        </w:rPr>
        <w:t xml:space="preserve">This Funding Announcement is not a request for applications.  This announcement is to provide public notice of </w:t>
      </w:r>
      <w:r w:rsidR="00CF6541" w:rsidRPr="00910723">
        <w:rPr>
          <w:sz w:val="22"/>
        </w:rPr>
        <w:t xml:space="preserve">the </w:t>
      </w:r>
      <w:r w:rsidR="00CE056D">
        <w:rPr>
          <w:sz w:val="22"/>
        </w:rPr>
        <w:t>Bureau of Land Management’s</w:t>
      </w:r>
      <w:r w:rsidRPr="00910723">
        <w:rPr>
          <w:sz w:val="22"/>
        </w:rPr>
        <w:t xml:space="preserve"> intention to fund the following project activities without full and open competition.</w:t>
      </w:r>
    </w:p>
    <w:p w:rsidR="00EA0374" w:rsidRDefault="00EA0374" w:rsidP="00EA0374"/>
    <w:tbl>
      <w:tblPr>
        <w:tblW w:w="4978"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554"/>
        <w:gridCol w:w="8169"/>
      </w:tblGrid>
      <w:tr w:rsidR="00EA0374" w:rsidRPr="00683645" w:rsidTr="0063481E">
        <w:trPr>
          <w:trHeight w:val="324"/>
        </w:trPr>
        <w:tc>
          <w:tcPr>
            <w:tcW w:w="5000" w:type="pct"/>
            <w:gridSpan w:val="2"/>
            <w:tcBorders>
              <w:top w:val="double" w:sz="4" w:space="0" w:color="auto"/>
              <w:bottom w:val="double" w:sz="4" w:space="0" w:color="auto"/>
            </w:tcBorders>
            <w:shd w:val="clear" w:color="auto" w:fill="C6D9F1"/>
          </w:tcPr>
          <w:p w:rsidR="00EA0374" w:rsidRPr="00F67756" w:rsidRDefault="00EA0374" w:rsidP="00F67756">
            <w:pPr>
              <w:jc w:val="center"/>
              <w:rPr>
                <w:b/>
                <w:sz w:val="28"/>
                <w:szCs w:val="28"/>
              </w:rPr>
            </w:pPr>
            <w:r w:rsidRPr="00F67756">
              <w:rPr>
                <w:b/>
                <w:sz w:val="28"/>
                <w:szCs w:val="28"/>
              </w:rPr>
              <w:t>ABSTRACT</w:t>
            </w:r>
          </w:p>
        </w:tc>
      </w:tr>
      <w:tr w:rsidR="00EA0374" w:rsidRPr="00683645" w:rsidTr="00DA1FC1">
        <w:trPr>
          <w:trHeight w:val="492"/>
        </w:trPr>
        <w:tc>
          <w:tcPr>
            <w:tcW w:w="1191" w:type="pct"/>
            <w:tcBorders>
              <w:top w:val="double" w:sz="4" w:space="0" w:color="auto"/>
            </w:tcBorders>
          </w:tcPr>
          <w:p w:rsidR="00EA0374" w:rsidRPr="00910723" w:rsidRDefault="00EA0374" w:rsidP="009220D5">
            <w:pPr>
              <w:rPr>
                <w:b/>
                <w:sz w:val="22"/>
              </w:rPr>
            </w:pPr>
            <w:r w:rsidRPr="00910723">
              <w:rPr>
                <w:b/>
                <w:sz w:val="22"/>
              </w:rPr>
              <w:t>Funding Announcement</w:t>
            </w:r>
            <w:r w:rsidR="00C928F2" w:rsidRPr="00910723">
              <w:rPr>
                <w:b/>
                <w:sz w:val="22"/>
              </w:rPr>
              <w:t xml:space="preserve"> Number</w:t>
            </w:r>
          </w:p>
        </w:tc>
        <w:tc>
          <w:tcPr>
            <w:tcW w:w="3809" w:type="pct"/>
            <w:tcBorders>
              <w:top w:val="double" w:sz="4" w:space="0" w:color="auto"/>
            </w:tcBorders>
            <w:vAlign w:val="center"/>
          </w:tcPr>
          <w:p w:rsidR="00EA0374" w:rsidRPr="00910723" w:rsidRDefault="00E56CBD" w:rsidP="008236AC">
            <w:pPr>
              <w:rPr>
                <w:sz w:val="22"/>
              </w:rPr>
            </w:pPr>
            <w:r>
              <w:rPr>
                <w:sz w:val="22"/>
              </w:rPr>
              <w:t>L18AS00075</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Project Title</w:t>
            </w:r>
          </w:p>
        </w:tc>
        <w:tc>
          <w:tcPr>
            <w:tcW w:w="3809" w:type="pct"/>
          </w:tcPr>
          <w:p w:rsidR="00EA0374" w:rsidRPr="00910723" w:rsidRDefault="00B8060A" w:rsidP="007B6E64">
            <w:pPr>
              <w:rPr>
                <w:sz w:val="22"/>
              </w:rPr>
            </w:pPr>
            <w:r>
              <w:rPr>
                <w:sz w:val="22"/>
              </w:rPr>
              <w:t>BLM-CO Strengthening Partnerships for Wildlife Partnerships and Habitat Management</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Recipient</w:t>
            </w:r>
          </w:p>
        </w:tc>
        <w:tc>
          <w:tcPr>
            <w:tcW w:w="3809" w:type="pct"/>
          </w:tcPr>
          <w:p w:rsidR="00EA0374" w:rsidRPr="00910723" w:rsidRDefault="00B8060A" w:rsidP="009220D5">
            <w:pPr>
              <w:rPr>
                <w:sz w:val="22"/>
              </w:rPr>
            </w:pPr>
            <w:r>
              <w:rPr>
                <w:sz w:val="22"/>
              </w:rPr>
              <w:t>Colorado Parks and Wildlife</w:t>
            </w:r>
          </w:p>
        </w:tc>
      </w:tr>
      <w:tr w:rsidR="00EA0374" w:rsidRPr="00683645" w:rsidTr="008236AC">
        <w:trPr>
          <w:trHeight w:val="575"/>
        </w:trPr>
        <w:tc>
          <w:tcPr>
            <w:tcW w:w="1191" w:type="pct"/>
          </w:tcPr>
          <w:p w:rsidR="00603CE4" w:rsidRPr="00910723" w:rsidRDefault="00B8060A" w:rsidP="00603CE4">
            <w:pPr>
              <w:rPr>
                <w:b/>
                <w:sz w:val="22"/>
              </w:rPr>
            </w:pPr>
            <w:r>
              <w:rPr>
                <w:b/>
                <w:sz w:val="22"/>
              </w:rPr>
              <w:t>Grant Management</w:t>
            </w:r>
            <w:r w:rsidR="00D04D8B" w:rsidRPr="00910723">
              <w:rPr>
                <w:b/>
                <w:sz w:val="22"/>
              </w:rPr>
              <w:t xml:space="preserve"> </w:t>
            </w:r>
            <w:r w:rsidR="00CE056D">
              <w:rPr>
                <w:b/>
                <w:sz w:val="22"/>
              </w:rPr>
              <w:t>Officer</w:t>
            </w:r>
            <w:r w:rsidR="00603CE4">
              <w:rPr>
                <w:b/>
                <w:sz w:val="22"/>
              </w:rPr>
              <w:t xml:space="preserve"> (GMO)</w:t>
            </w:r>
          </w:p>
        </w:tc>
        <w:tc>
          <w:tcPr>
            <w:tcW w:w="3809" w:type="pct"/>
          </w:tcPr>
          <w:p w:rsidR="006C49AF" w:rsidRPr="00DA2B4E" w:rsidRDefault="006C49AF" w:rsidP="009220D5">
            <w:pPr>
              <w:rPr>
                <w:sz w:val="22"/>
              </w:rPr>
            </w:pPr>
          </w:p>
          <w:p w:rsidR="006C49AF" w:rsidRDefault="00B8060A" w:rsidP="009220D5">
            <w:pPr>
              <w:rPr>
                <w:sz w:val="22"/>
              </w:rPr>
            </w:pPr>
            <w:r w:rsidRPr="00DA2B4E">
              <w:rPr>
                <w:sz w:val="22"/>
              </w:rPr>
              <w:t>Eleni Sarris</w:t>
            </w:r>
            <w:r w:rsidR="00603CE4">
              <w:rPr>
                <w:sz w:val="22"/>
              </w:rPr>
              <w:t xml:space="preserve"> for BLM Colorado                    </w:t>
            </w:r>
          </w:p>
          <w:p w:rsidR="00603CE4" w:rsidRPr="00910723" w:rsidRDefault="00603CE4" w:rsidP="009220D5">
            <w:pPr>
              <w:rPr>
                <w:i/>
                <w:sz w:val="22"/>
              </w:rPr>
            </w:pPr>
            <w:hyperlink r:id="rId11" w:history="1">
              <w:r w:rsidRPr="00C81CEB">
                <w:rPr>
                  <w:rStyle w:val="Hyperlink"/>
                  <w:sz w:val="22"/>
                </w:rPr>
                <w:t>esarris@blm.gov</w:t>
              </w:r>
            </w:hyperlink>
            <w:r>
              <w:rPr>
                <w:sz w:val="22"/>
              </w:rPr>
              <w:t xml:space="preserve">                                            </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Total Anticipated Award Amount</w:t>
            </w:r>
          </w:p>
        </w:tc>
        <w:tc>
          <w:tcPr>
            <w:tcW w:w="3809" w:type="pct"/>
            <w:vAlign w:val="center"/>
          </w:tcPr>
          <w:p w:rsidR="00EA0374" w:rsidRPr="00910723" w:rsidRDefault="00B8060A" w:rsidP="00AB3959">
            <w:pPr>
              <w:rPr>
                <w:sz w:val="22"/>
              </w:rPr>
            </w:pPr>
            <w:r>
              <w:rPr>
                <w:sz w:val="22"/>
              </w:rPr>
              <w:t>$500.000</w:t>
            </w:r>
          </w:p>
        </w:tc>
      </w:tr>
      <w:tr w:rsidR="00EA0374" w:rsidRPr="00683645" w:rsidTr="00DA1FC1">
        <w:trPr>
          <w:trHeight w:val="377"/>
        </w:trPr>
        <w:tc>
          <w:tcPr>
            <w:tcW w:w="1191" w:type="pct"/>
            <w:vAlign w:val="center"/>
          </w:tcPr>
          <w:p w:rsidR="00EA0374" w:rsidRPr="00EA7822" w:rsidRDefault="00EA0374" w:rsidP="009220D5">
            <w:pPr>
              <w:rPr>
                <w:b/>
                <w:i/>
                <w:sz w:val="22"/>
              </w:rPr>
            </w:pPr>
            <w:r w:rsidRPr="00EA7822">
              <w:rPr>
                <w:b/>
                <w:i/>
                <w:sz w:val="22"/>
              </w:rPr>
              <w:t>Cost Share</w:t>
            </w:r>
          </w:p>
        </w:tc>
        <w:tc>
          <w:tcPr>
            <w:tcW w:w="3809" w:type="pct"/>
            <w:vAlign w:val="center"/>
          </w:tcPr>
          <w:p w:rsidR="00EA0374" w:rsidRPr="00EA7822" w:rsidRDefault="00B8060A" w:rsidP="00E45407">
            <w:pPr>
              <w:rPr>
                <w:i/>
                <w:sz w:val="22"/>
              </w:rPr>
            </w:pPr>
            <w:r w:rsidRPr="00EA7822">
              <w:rPr>
                <w:i/>
                <w:sz w:val="22"/>
              </w:rPr>
              <w:t>No</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New Award or Continuation?</w:t>
            </w:r>
          </w:p>
        </w:tc>
        <w:tc>
          <w:tcPr>
            <w:tcW w:w="3809" w:type="pct"/>
            <w:vAlign w:val="center"/>
          </w:tcPr>
          <w:p w:rsidR="00EA0374" w:rsidRPr="00910723" w:rsidRDefault="00B8060A" w:rsidP="0022150F">
            <w:pPr>
              <w:rPr>
                <w:sz w:val="22"/>
              </w:rPr>
            </w:pPr>
            <w:r>
              <w:rPr>
                <w:sz w:val="22"/>
              </w:rPr>
              <w:t>New Award</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Anticipated Length of Agreement</w:t>
            </w:r>
          </w:p>
        </w:tc>
        <w:tc>
          <w:tcPr>
            <w:tcW w:w="3809" w:type="pct"/>
            <w:vAlign w:val="center"/>
          </w:tcPr>
          <w:p w:rsidR="00EA0374" w:rsidRPr="00910723" w:rsidRDefault="00B8060A" w:rsidP="00E45407">
            <w:pPr>
              <w:rPr>
                <w:sz w:val="22"/>
              </w:rPr>
            </w:pPr>
            <w:r>
              <w:rPr>
                <w:sz w:val="22"/>
              </w:rPr>
              <w:t>Three Years</w:t>
            </w:r>
          </w:p>
        </w:tc>
      </w:tr>
      <w:tr w:rsidR="00E45407" w:rsidRPr="00683645" w:rsidTr="00DA1FC1">
        <w:trPr>
          <w:trHeight w:val="504"/>
        </w:trPr>
        <w:tc>
          <w:tcPr>
            <w:tcW w:w="1191" w:type="pct"/>
          </w:tcPr>
          <w:p w:rsidR="00E45407" w:rsidRPr="00910723" w:rsidRDefault="00E45407" w:rsidP="009220D5">
            <w:pPr>
              <w:rPr>
                <w:b/>
                <w:sz w:val="22"/>
              </w:rPr>
            </w:pPr>
            <w:r w:rsidRPr="00910723">
              <w:rPr>
                <w:b/>
                <w:sz w:val="22"/>
              </w:rPr>
              <w:t>Anticipated Period of Performance</w:t>
            </w:r>
          </w:p>
        </w:tc>
        <w:tc>
          <w:tcPr>
            <w:tcW w:w="3809" w:type="pct"/>
            <w:vAlign w:val="center"/>
          </w:tcPr>
          <w:p w:rsidR="00E45407" w:rsidRPr="00910723" w:rsidRDefault="00B8060A" w:rsidP="0018591B">
            <w:pPr>
              <w:rPr>
                <w:sz w:val="22"/>
              </w:rPr>
            </w:pPr>
            <w:r>
              <w:rPr>
                <w:sz w:val="22"/>
              </w:rPr>
              <w:t>September 2018 to September 2021</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Award Instrument</w:t>
            </w:r>
          </w:p>
        </w:tc>
        <w:tc>
          <w:tcPr>
            <w:tcW w:w="3809" w:type="pct"/>
          </w:tcPr>
          <w:p w:rsidR="00EA0374" w:rsidRPr="00910723" w:rsidRDefault="002C100F" w:rsidP="0018591B">
            <w:pPr>
              <w:rPr>
                <w:sz w:val="22"/>
              </w:rPr>
            </w:pPr>
            <w:r w:rsidRPr="00910723">
              <w:rPr>
                <w:sz w:val="22"/>
              </w:rPr>
              <w:t>Cooperative Agreement</w:t>
            </w:r>
            <w:r w:rsidR="004870D8" w:rsidRPr="00910723">
              <w:rPr>
                <w:sz w:val="22"/>
              </w:rPr>
              <w:t xml:space="preserve"> </w:t>
            </w:r>
          </w:p>
        </w:tc>
      </w:tr>
      <w:tr w:rsidR="00EA0374" w:rsidRPr="00683645" w:rsidTr="00DA1FC1">
        <w:trPr>
          <w:trHeight w:val="240"/>
        </w:trPr>
        <w:tc>
          <w:tcPr>
            <w:tcW w:w="1191" w:type="pct"/>
          </w:tcPr>
          <w:p w:rsidR="00EA0374" w:rsidRPr="00910723" w:rsidRDefault="00EA0374" w:rsidP="009220D5">
            <w:pPr>
              <w:rPr>
                <w:b/>
                <w:sz w:val="22"/>
              </w:rPr>
            </w:pPr>
            <w:r w:rsidRPr="00910723">
              <w:rPr>
                <w:b/>
                <w:sz w:val="22"/>
              </w:rPr>
              <w:t>Statutory Authority</w:t>
            </w:r>
          </w:p>
        </w:tc>
        <w:tc>
          <w:tcPr>
            <w:tcW w:w="3809" w:type="pct"/>
          </w:tcPr>
          <w:p w:rsidR="00B8060A" w:rsidRDefault="00B8060A" w:rsidP="00144085">
            <w:pPr>
              <w:tabs>
                <w:tab w:val="left" w:pos="540"/>
              </w:tabs>
              <w:ind w:left="534"/>
            </w:pPr>
            <w:r>
              <w:rPr>
                <w:b/>
              </w:rPr>
              <w:t>Good Neighbor Authority. 16 USC §2113a (b)(1)(A).</w:t>
            </w:r>
            <w:r w:rsidR="00DA2B4E">
              <w:t xml:space="preserve">   In general, t</w:t>
            </w:r>
            <w:r>
              <w:t>he Secretary may enter into a good neighbor agreement with a Governor to carry out authorized restoration services in accordance with this section. Plan and implement “treatment of insect infested trees, reduction of hazardous fuels, and other activities to restore or improve watersheds or fish and wildlife habitat” on National Forest land when conducting similar activities on adjacent state or private land. The law authorized the state to act as an agent of the Federal Government to conduct these projects directly or enter into subcontracts using the respective state’s contracting procedures. Although the projects were implemented by the state, actions on federal land remained subject to the National Environmental Policy Act (NEPA).</w:t>
            </w:r>
          </w:p>
          <w:p w:rsidR="00B8060A" w:rsidRDefault="00B8060A" w:rsidP="00B8060A">
            <w:pPr>
              <w:tabs>
                <w:tab w:val="left" w:pos="1080"/>
              </w:tabs>
              <w:ind w:left="1080" w:hanging="540"/>
            </w:pPr>
          </w:p>
          <w:p w:rsidR="00B8060A" w:rsidRDefault="00B8060A" w:rsidP="00144085">
            <w:pPr>
              <w:tabs>
                <w:tab w:val="left" w:pos="1080"/>
              </w:tabs>
              <w:ind w:left="534" w:hanging="360"/>
            </w:pPr>
            <w:r>
              <w:tab/>
              <w:t>In order for a project to qualify as a Good Neighbor project, the following criteria must be met:</w:t>
            </w:r>
          </w:p>
          <w:p w:rsidR="00B8060A" w:rsidRDefault="00B8060A" w:rsidP="00144085">
            <w:pPr>
              <w:tabs>
                <w:tab w:val="left" w:pos="1080"/>
              </w:tabs>
              <w:ind w:left="534" w:hanging="900"/>
            </w:pPr>
            <w:r>
              <w:tab/>
            </w:r>
            <w:r>
              <w:tab/>
            </w:r>
            <w:r>
              <w:tab/>
              <w:t>1).</w:t>
            </w:r>
            <w:r>
              <w:tab/>
              <w:t>The project consists of Authorized Restoration Services which include: treatment of insect and disease infected trees, hazardous fuels reduction, or any other activities to restore or improve forest, rangeland, and watershed health, including fish and wildlife habitat.</w:t>
            </w:r>
          </w:p>
          <w:p w:rsidR="00B8060A" w:rsidRDefault="00B8060A" w:rsidP="00144085">
            <w:pPr>
              <w:tabs>
                <w:tab w:val="left" w:pos="1080"/>
              </w:tabs>
              <w:ind w:left="1164" w:hanging="624"/>
            </w:pPr>
            <w:r>
              <w:tab/>
            </w:r>
            <w:r>
              <w:tab/>
            </w:r>
            <w:r>
              <w:tab/>
              <w:t>2)</w:t>
            </w:r>
            <w:r>
              <w:tab/>
              <w:t xml:space="preserve">The project does not include construction, reconstruction, repair, or restoration of paved or permanent roads, parking areas, public buildings, or public works. </w:t>
            </w:r>
          </w:p>
          <w:p w:rsidR="00B8060A" w:rsidRDefault="00B8060A" w:rsidP="00144085">
            <w:pPr>
              <w:tabs>
                <w:tab w:val="left" w:pos="1080"/>
              </w:tabs>
              <w:ind w:left="534" w:hanging="900"/>
            </w:pPr>
            <w:r>
              <w:tab/>
            </w:r>
            <w:r>
              <w:tab/>
            </w:r>
            <w:r>
              <w:tab/>
              <w:t>3)</w:t>
            </w:r>
            <w:r>
              <w:tab/>
              <w:t xml:space="preserve">The project does not include public lands that have the following designations: National Wilderness Preservation System, where removal of vegetation is prohibited or restricted by Act of Congress or </w:t>
            </w:r>
            <w:r>
              <w:lastRenderedPageBreak/>
              <w:t>Presidential Proclamation including the applicable implementation plan, or Wilderness Study Areas.</w:t>
            </w:r>
          </w:p>
          <w:p w:rsidR="00EA0374" w:rsidRPr="00AB3959" w:rsidRDefault="00EA0374" w:rsidP="009220D5">
            <w:pPr>
              <w:rPr>
                <w:sz w:val="22"/>
              </w:rPr>
            </w:pPr>
          </w:p>
        </w:tc>
      </w:tr>
      <w:tr w:rsidR="00AF645E" w:rsidRPr="00683645" w:rsidTr="00DA1FC1">
        <w:trPr>
          <w:trHeight w:val="252"/>
        </w:trPr>
        <w:tc>
          <w:tcPr>
            <w:tcW w:w="1191" w:type="pct"/>
          </w:tcPr>
          <w:p w:rsidR="00AF645E" w:rsidRPr="00910723" w:rsidRDefault="00AF645E" w:rsidP="009220D5">
            <w:pPr>
              <w:rPr>
                <w:b/>
                <w:sz w:val="22"/>
              </w:rPr>
            </w:pPr>
            <w:r w:rsidRPr="00910723">
              <w:rPr>
                <w:b/>
                <w:sz w:val="22"/>
              </w:rPr>
              <w:lastRenderedPageBreak/>
              <w:t>CFDA #</w:t>
            </w:r>
            <w:r w:rsidR="00C37CC7" w:rsidRPr="00910723">
              <w:rPr>
                <w:b/>
                <w:sz w:val="22"/>
              </w:rPr>
              <w:t xml:space="preserve"> and Title</w:t>
            </w:r>
          </w:p>
        </w:tc>
        <w:tc>
          <w:tcPr>
            <w:tcW w:w="3809" w:type="pct"/>
          </w:tcPr>
          <w:p w:rsidR="00AF645E" w:rsidRPr="00144085" w:rsidRDefault="00B8060A" w:rsidP="009220D5">
            <w:pPr>
              <w:rPr>
                <w:sz w:val="22"/>
              </w:rPr>
            </w:pPr>
            <w:r w:rsidRPr="00144085">
              <w:rPr>
                <w:sz w:val="22"/>
              </w:rPr>
              <w:t>15.247 Wildlife Resource Management</w:t>
            </w:r>
          </w:p>
        </w:tc>
      </w:tr>
      <w:tr w:rsidR="00EA0374" w:rsidRPr="00683645" w:rsidTr="00DA1FC1">
        <w:trPr>
          <w:trHeight w:val="756"/>
        </w:trPr>
        <w:tc>
          <w:tcPr>
            <w:tcW w:w="1191" w:type="pct"/>
          </w:tcPr>
          <w:p w:rsidR="00EA0374" w:rsidRPr="00910723" w:rsidRDefault="00EA0374" w:rsidP="009220D5">
            <w:pPr>
              <w:rPr>
                <w:b/>
                <w:sz w:val="22"/>
              </w:rPr>
            </w:pPr>
            <w:r w:rsidRPr="00910723">
              <w:rPr>
                <w:b/>
                <w:sz w:val="22"/>
              </w:rPr>
              <w:t>Single Source Justification Criteria Cited</w:t>
            </w:r>
          </w:p>
        </w:tc>
        <w:tc>
          <w:tcPr>
            <w:tcW w:w="3809" w:type="pct"/>
          </w:tcPr>
          <w:p w:rsidR="00DA2B4E" w:rsidRDefault="00B8060A" w:rsidP="00B8060A">
            <w:pPr>
              <w:tabs>
                <w:tab w:val="left" w:pos="264"/>
                <w:tab w:val="left" w:pos="1254"/>
                <w:tab w:val="left" w:pos="1440"/>
                <w:tab w:val="left" w:pos="3240"/>
              </w:tabs>
              <w:spacing w:line="240" w:lineRule="atLeast"/>
              <w:ind w:left="444" w:hanging="270"/>
            </w:pPr>
            <w:r>
              <w:t xml:space="preserve">In support of this single-source justification and Notice of Intent to Award, </w:t>
            </w:r>
            <w:r w:rsidR="00DA2B4E">
              <w:t>BLM</w:t>
            </w:r>
          </w:p>
          <w:p w:rsidR="00B8060A" w:rsidRDefault="00B8060A" w:rsidP="00B8060A">
            <w:pPr>
              <w:tabs>
                <w:tab w:val="left" w:pos="264"/>
                <w:tab w:val="left" w:pos="1254"/>
                <w:tab w:val="left" w:pos="1440"/>
                <w:tab w:val="left" w:pos="3240"/>
              </w:tabs>
              <w:spacing w:line="240" w:lineRule="atLeast"/>
              <w:ind w:left="444" w:hanging="270"/>
            </w:pPr>
            <w:r>
              <w:t>CO cites the following policy: 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144085" w:rsidRDefault="00144085" w:rsidP="00144085"/>
          <w:p w:rsidR="00B8060A" w:rsidRDefault="00B8060A" w:rsidP="00144085">
            <w:pPr>
              <w:rPr>
                <w:bCs/>
              </w:rPr>
            </w:pPr>
            <w:r>
              <w:rPr>
                <w:b/>
              </w:rPr>
              <w:t>BLM-CO</w:t>
            </w:r>
            <w:r>
              <w:rPr>
                <w:b/>
                <w:bCs/>
              </w:rPr>
              <w:t xml:space="preserve"> did not solicit full and open competition for this award based the fol</w:t>
            </w:r>
            <w:r w:rsidR="00144085">
              <w:rPr>
                <w:b/>
                <w:bCs/>
              </w:rPr>
              <w:t xml:space="preserve">lowing criteria and exception: </w:t>
            </w:r>
            <w:r>
              <w:rPr>
                <w:b/>
                <w:bCs/>
              </w:rPr>
              <w:t>(4) Unique Qualifications</w:t>
            </w:r>
            <w:r>
              <w:rPr>
                <w:bCs/>
              </w:rPr>
              <w:t xml:space="preserve">. </w:t>
            </w:r>
          </w:p>
          <w:p w:rsidR="00B8060A" w:rsidRDefault="00B8060A" w:rsidP="00B8060A">
            <w:pPr>
              <w:ind w:left="1440"/>
              <w:rPr>
                <w:bCs/>
              </w:rPr>
            </w:pPr>
          </w:p>
          <w:p w:rsidR="00B8060A" w:rsidRPr="00D206AC" w:rsidRDefault="00B8060A" w:rsidP="00DA2B4E">
            <w:pPr>
              <w:rPr>
                <w:bCs/>
              </w:rPr>
            </w:pPr>
            <w:r w:rsidRPr="00D206AC">
              <w:rPr>
                <w:bCs/>
              </w:rPr>
              <w:t>Colorado Parks and Wildlife (CPW) is charged by Colorado statute to protect, preserve, enhance, and manage wildlife for the use, benefit and enjoyment of the people of Colorado and its visitors.  Under Colorado Revised Statute 33-1-101, the General Assembly of the State of Colorado charges CPW as the only agency and/or its agents that have the authority to manage wildlife and monitor wildlife alongside of its federal partners.  Furthermore, a</w:t>
            </w:r>
            <w:r w:rsidRPr="00D206AC">
              <w:rPr>
                <w:shd w:val="clear" w:color="auto" w:fill="FFFFFF"/>
              </w:rPr>
              <w:t>ll </w:t>
            </w:r>
            <w:r w:rsidRPr="00D206AC">
              <w:rPr>
                <w:bCs/>
                <w:shd w:val="clear" w:color="auto" w:fill="FFFFFF"/>
              </w:rPr>
              <w:t>wildlife</w:t>
            </w:r>
            <w:r w:rsidRPr="00D206AC">
              <w:rPr>
                <w:shd w:val="clear" w:color="auto" w:fill="FFFFFF"/>
              </w:rPr>
              <w:t> within (the State of Colorado) that is not lawfully acquired and held by private ownership is declared to be the property of this state. Right, title, interest, acquisition, transfer, sale, importation, exportation, release, donation, or possession of </w:t>
            </w:r>
            <w:r w:rsidRPr="00D206AC">
              <w:rPr>
                <w:bCs/>
                <w:shd w:val="clear" w:color="auto" w:fill="FFFFFF"/>
              </w:rPr>
              <w:t>wildlife</w:t>
            </w:r>
            <w:r w:rsidRPr="00D206AC">
              <w:rPr>
                <w:shd w:val="clear" w:color="auto" w:fill="FFFFFF"/>
              </w:rPr>
              <w:t> is permitted only as provided in Articles 1 to 6 of this title or in any rule of the Colorado Parks and </w:t>
            </w:r>
            <w:r w:rsidRPr="00D206AC">
              <w:rPr>
                <w:bCs/>
                <w:shd w:val="clear" w:color="auto" w:fill="FFFFFF"/>
              </w:rPr>
              <w:t>Wildlife</w:t>
            </w:r>
            <w:r w:rsidRPr="00D206AC">
              <w:rPr>
                <w:shd w:val="clear" w:color="auto" w:fill="FFFFFF"/>
              </w:rPr>
              <w:t> commission.</w:t>
            </w:r>
            <w:r>
              <w:rPr>
                <w:shd w:val="clear" w:color="auto" w:fill="FFFFFF"/>
              </w:rPr>
              <w:t xml:space="preserve"> </w:t>
            </w:r>
            <w:r w:rsidRPr="00B8060A">
              <w:t>Therefore</w:t>
            </w:r>
            <w:r>
              <w:t>,</w:t>
            </w:r>
            <w:r w:rsidRPr="00B8060A">
              <w:t xml:space="preserve"> CPW is uniquely qualified to perform the activity on public lands administered by the BLM within the State of Colorado.</w:t>
            </w:r>
          </w:p>
          <w:p w:rsidR="00B8060A" w:rsidRDefault="00B8060A" w:rsidP="00B8060A">
            <w:pPr>
              <w:ind w:left="720"/>
              <w:rPr>
                <w:bCs/>
              </w:rPr>
            </w:pPr>
          </w:p>
          <w:p w:rsidR="00EA0374" w:rsidRPr="00910723" w:rsidRDefault="00EA0374" w:rsidP="0018591B">
            <w:pPr>
              <w:rPr>
                <w:sz w:val="22"/>
              </w:rPr>
            </w:pPr>
          </w:p>
        </w:tc>
      </w:tr>
      <w:tr w:rsidR="00EA0374" w:rsidRPr="00683645" w:rsidTr="00DA1FC1">
        <w:trPr>
          <w:trHeight w:val="264"/>
        </w:trPr>
        <w:tc>
          <w:tcPr>
            <w:tcW w:w="1191" w:type="pct"/>
          </w:tcPr>
          <w:p w:rsidR="00EA0374" w:rsidRPr="00910723" w:rsidRDefault="00CE056D" w:rsidP="009220D5">
            <w:pPr>
              <w:rPr>
                <w:b/>
                <w:sz w:val="22"/>
              </w:rPr>
            </w:pPr>
            <w:r>
              <w:rPr>
                <w:b/>
                <w:sz w:val="22"/>
              </w:rPr>
              <w:t xml:space="preserve">BLM </w:t>
            </w:r>
            <w:r w:rsidR="00EA0374" w:rsidRPr="00910723">
              <w:rPr>
                <w:b/>
                <w:sz w:val="22"/>
              </w:rPr>
              <w:t>Point of Contact</w:t>
            </w:r>
          </w:p>
        </w:tc>
        <w:tc>
          <w:tcPr>
            <w:tcW w:w="3809" w:type="pct"/>
            <w:vAlign w:val="center"/>
          </w:tcPr>
          <w:p w:rsidR="00EA0374" w:rsidRDefault="00B8060A" w:rsidP="009220D5">
            <w:pPr>
              <w:rPr>
                <w:sz w:val="22"/>
              </w:rPr>
            </w:pPr>
            <w:r>
              <w:rPr>
                <w:sz w:val="22"/>
              </w:rPr>
              <w:t>Eleni Sarris, Grant Management Officer</w:t>
            </w:r>
            <w:r w:rsidR="00603CE4">
              <w:rPr>
                <w:sz w:val="22"/>
              </w:rPr>
              <w:t>, BLM Colorado</w:t>
            </w:r>
          </w:p>
          <w:p w:rsidR="00B8060A" w:rsidRDefault="00B8060A" w:rsidP="009220D5">
            <w:pPr>
              <w:rPr>
                <w:sz w:val="22"/>
              </w:rPr>
            </w:pPr>
            <w:r>
              <w:rPr>
                <w:sz w:val="22"/>
              </w:rPr>
              <w:t xml:space="preserve">Phone: 303-239-3908  </w:t>
            </w:r>
            <w:r w:rsidR="00E56CBD">
              <w:rPr>
                <w:sz w:val="22"/>
              </w:rPr>
              <w:t xml:space="preserve">/  </w:t>
            </w:r>
            <w:r>
              <w:rPr>
                <w:sz w:val="22"/>
              </w:rPr>
              <w:t xml:space="preserve">Email: </w:t>
            </w:r>
            <w:hyperlink r:id="rId12" w:history="1">
              <w:r w:rsidRPr="009B2A67">
                <w:rPr>
                  <w:rStyle w:val="Hyperlink"/>
                  <w:sz w:val="22"/>
                </w:rPr>
                <w:t>esarris@blm.gov</w:t>
              </w:r>
            </w:hyperlink>
          </w:p>
          <w:p w:rsidR="00B8060A" w:rsidRPr="00910723" w:rsidRDefault="00B8060A" w:rsidP="009220D5">
            <w:pPr>
              <w:rPr>
                <w:sz w:val="22"/>
              </w:rPr>
            </w:pPr>
          </w:p>
        </w:tc>
      </w:tr>
    </w:tbl>
    <w:p w:rsidR="00D01012" w:rsidRDefault="00D01012" w:rsidP="00D01012"/>
    <w:p w:rsidR="00D01012" w:rsidRPr="00992641" w:rsidRDefault="00CE056D" w:rsidP="0063481E">
      <w:pPr>
        <w:pBdr>
          <w:top w:val="single" w:sz="4" w:space="1" w:color="auto"/>
          <w:left w:val="single" w:sz="4" w:space="4" w:color="auto"/>
          <w:bottom w:val="single" w:sz="4" w:space="1" w:color="auto"/>
          <w:right w:val="single" w:sz="4" w:space="3" w:color="auto"/>
        </w:pBdr>
        <w:shd w:val="clear" w:color="auto" w:fill="C6D9F1"/>
        <w:jc w:val="center"/>
        <w:outlineLvl w:val="0"/>
        <w:rPr>
          <w:b/>
        </w:rPr>
      </w:pPr>
      <w:r>
        <w:rPr>
          <w:b/>
        </w:rPr>
        <w:t>OVERVIEW, RECIPIENT AND BLM</w:t>
      </w:r>
      <w:r w:rsidR="00B9131D">
        <w:rPr>
          <w:b/>
        </w:rPr>
        <w:t xml:space="preserve"> SUBSTANTIAL INVOLVEMENT</w:t>
      </w:r>
    </w:p>
    <w:p w:rsidR="00144085" w:rsidRDefault="00144085" w:rsidP="00144085">
      <w:pPr>
        <w:pStyle w:val="ListParagraph"/>
        <w:ind w:left="0"/>
        <w:rPr>
          <w:sz w:val="22"/>
          <w:szCs w:val="22"/>
        </w:rPr>
      </w:pPr>
    </w:p>
    <w:p w:rsidR="00144085" w:rsidRDefault="00455D30" w:rsidP="00144085">
      <w:pPr>
        <w:pStyle w:val="ListParagraph"/>
        <w:ind w:left="0"/>
        <w:rPr>
          <w:sz w:val="24"/>
          <w:shd w:val="clear" w:color="auto" w:fill="FFFFFF"/>
        </w:rPr>
      </w:pPr>
      <w:r w:rsidRPr="00144085">
        <w:rPr>
          <w:b/>
          <w:sz w:val="22"/>
          <w:szCs w:val="22"/>
        </w:rPr>
        <w:t>Background:</w:t>
      </w:r>
      <w:r w:rsidR="00144085" w:rsidRPr="00144085">
        <w:rPr>
          <w:shd w:val="clear" w:color="auto" w:fill="FFFFFF"/>
        </w:rPr>
        <w:t xml:space="preserve"> </w:t>
      </w:r>
      <w:r w:rsidR="00144085">
        <w:rPr>
          <w:sz w:val="24"/>
          <w:shd w:val="clear" w:color="auto" w:fill="FFFFFF"/>
        </w:rPr>
        <w:t xml:space="preserve">The Bureau of Land Management (BLM) Colorado’s 8.3 million acres of public lands, along with 27 million acres of mineral estate, are concentrated primarily in the western portion of the State. </w:t>
      </w:r>
      <w:r w:rsidR="00144085">
        <w:rPr>
          <w:sz w:val="24"/>
        </w:rPr>
        <w:t xml:space="preserve">Wildlife populations and habitat are valued resources in Colorado.  BLM-managed lands are vital to big game, upland game, furbearers, and waterfowl, as well as hundreds of other species of mammals, birds, reptiles, amphibians, and invertebrates.  </w:t>
      </w:r>
      <w:r w:rsidR="00144085">
        <w:rPr>
          <w:sz w:val="24"/>
          <w:shd w:val="clear" w:color="auto" w:fill="FFFFFF"/>
        </w:rPr>
        <w:t>Public lands in Colorado provide an array of habitats ranging from alpine tundra, pristine riparian areas, and pinyon juniper woodlands, to rolling sage-covered hills. </w:t>
      </w:r>
      <w:r w:rsidR="00144085">
        <w:rPr>
          <w:sz w:val="24"/>
        </w:rPr>
        <w:t xml:space="preserve">These public lands provide a vital role in sustaining healthy wildlife populations, and providing recreational opportunities for hunting, fishing and enjoyment of wildlife throughout the state.  </w:t>
      </w:r>
      <w:r w:rsidR="00144085">
        <w:rPr>
          <w:sz w:val="24"/>
          <w:shd w:val="clear" w:color="auto" w:fill="FFFFFF"/>
        </w:rPr>
        <w:t xml:space="preserve">BLM-managed lands are vital to thousands of mammal, reptile, avian, and amphibian species. Managing more wildlife habitats than any other federal agency, the BLM’s wildlife program helps ensure self-sustaining populations and a natural abundance and diversity of wildlife on public lands. </w:t>
      </w:r>
    </w:p>
    <w:p w:rsidR="00144085" w:rsidRDefault="00144085" w:rsidP="00144085">
      <w:pPr>
        <w:pStyle w:val="ListParagraph"/>
        <w:ind w:left="0"/>
        <w:rPr>
          <w:sz w:val="24"/>
          <w:shd w:val="clear" w:color="auto" w:fill="FFFFFF"/>
        </w:rPr>
      </w:pPr>
    </w:p>
    <w:p w:rsidR="00144085" w:rsidRDefault="00144085" w:rsidP="00144085">
      <w:pPr>
        <w:pStyle w:val="ListParagraph"/>
        <w:ind w:left="0"/>
        <w:rPr>
          <w:sz w:val="24"/>
          <w:shd w:val="clear" w:color="auto" w:fill="EDEDED"/>
        </w:rPr>
      </w:pPr>
      <w:r>
        <w:rPr>
          <w:sz w:val="24"/>
          <w:shd w:val="clear" w:color="auto" w:fill="FFFFFF"/>
        </w:rPr>
        <w:t>Overall, BLM manages habitats for more than 3,000 species of wildlife dispersed over some of the nation’s most ecologically diverse and unique habitats. In order to provide for the long-term protection of wildlife resources, the BLM supports numerous habitat conservation and enhancement activities, many funded through partnerships with federal, state, and nongovernmental organizations.</w:t>
      </w:r>
      <w:r>
        <w:rPr>
          <w:rFonts w:ascii="Arial" w:hAnsi="Arial" w:cs="Arial"/>
          <w:sz w:val="24"/>
          <w:shd w:val="clear" w:color="auto" w:fill="FFFFFF"/>
        </w:rPr>
        <w:t xml:space="preserve"> </w:t>
      </w:r>
      <w:r>
        <w:rPr>
          <w:sz w:val="24"/>
          <w:shd w:val="clear" w:color="auto" w:fill="FFFFFF"/>
        </w:rPr>
        <w:t xml:space="preserve">Wildlife-related activities on BLM-managed lands, such as hunting or bird-watching, contribute hundreds of millions of dollars each year in </w:t>
      </w:r>
      <w:r>
        <w:rPr>
          <w:sz w:val="24"/>
          <w:shd w:val="clear" w:color="auto" w:fill="FFFFFF"/>
        </w:rPr>
        <w:lastRenderedPageBreak/>
        <w:t>economic benefits to local communities.  America’s public lands provide habitat important for big, upland and small game, furbearers and waterfowl and other game birds. The BLM manages 43 million acres of elk habitat, 131 million acres of mule deer habitat, and 23 million acres of bighorn sheep habitat. Numerous wildlife species occur nowhere else in the country except public lands. This project seeks to improve habitats for wildlife in partnership with state and local agencies.</w:t>
      </w:r>
      <w:r>
        <w:rPr>
          <w:sz w:val="24"/>
          <w:shd w:val="clear" w:color="auto" w:fill="EDEDED"/>
        </w:rPr>
        <w:t> </w:t>
      </w:r>
    </w:p>
    <w:p w:rsidR="00144085" w:rsidRDefault="00144085" w:rsidP="00144085">
      <w:pPr>
        <w:rPr>
          <w:shd w:val="clear" w:color="auto" w:fill="FFFFFF"/>
        </w:rPr>
      </w:pPr>
    </w:p>
    <w:p w:rsidR="00144085" w:rsidRDefault="00144085" w:rsidP="00144085">
      <w:pPr>
        <w:rPr>
          <w:shd w:val="clear" w:color="auto" w:fill="FFFFFF"/>
        </w:rPr>
      </w:pPr>
      <w:r>
        <w:rPr>
          <w:shd w:val="clear" w:color="auto" w:fill="FFFFFF"/>
        </w:rPr>
        <w:t>In particular, the cornerstone of the BLM’s wildlife program is the strength of its partnerships with national, regional, and local organizations that share our goals of providing sustainable recreation opportunities and economic benefits to communities. To ensure stewardship efforts and bolster the recreational values of public lands, the BLM supports numerous wildlife habitat improvements and restoration activities that expand access to public lands. Recreation-related activities contribute more than $543 million to Colorado’s economy and supports more than 4,625 jobs.</w:t>
      </w:r>
      <w:r>
        <w:rPr>
          <w:shd w:val="clear" w:color="auto" w:fill="FFFFFF"/>
          <w:vertAlign w:val="superscript"/>
        </w:rPr>
        <w:footnoteReference w:id="1"/>
      </w:r>
      <w:r>
        <w:rPr>
          <w:shd w:val="clear" w:color="auto" w:fill="FFFFFF"/>
        </w:rPr>
        <w:t xml:space="preserve"> </w:t>
      </w:r>
    </w:p>
    <w:p w:rsidR="00144085" w:rsidRDefault="00144085" w:rsidP="00144085">
      <w:pPr>
        <w:rPr>
          <w:shd w:val="clear" w:color="auto" w:fill="FFFFFF"/>
        </w:rPr>
      </w:pPr>
    </w:p>
    <w:p w:rsidR="00144085" w:rsidRDefault="00144085" w:rsidP="00144085">
      <w:pPr>
        <w:pStyle w:val="ListParagraph"/>
        <w:ind w:left="0"/>
        <w:rPr>
          <w:sz w:val="24"/>
        </w:rPr>
      </w:pPr>
      <w:r w:rsidRPr="00144085">
        <w:rPr>
          <w:b/>
          <w:sz w:val="24"/>
        </w:rPr>
        <w:t xml:space="preserve">Objectives: </w:t>
      </w:r>
      <w:r>
        <w:rPr>
          <w:sz w:val="24"/>
        </w:rPr>
        <w:t>The principle purpose of this agreement is to leverage the strength of the State of Colorado’s expertise and authority in the area of wildlife population and habitat conservation and management. This project will ensure coordinated management of big game crucial habitat and migration routes, opportunities for hunting, fishing or watchable wildlife recreational use, and understanding of wildlife disease, interactions, or project effectiveness issues.</w:t>
      </w:r>
      <w:r>
        <w:t xml:space="preserve"> </w:t>
      </w:r>
      <w:r>
        <w:rPr>
          <w:sz w:val="24"/>
        </w:rPr>
        <w:t>This project fosters partnerships to achieve balanced stewardship and use of our public lands. Furthermore</w:t>
      </w:r>
      <w:r>
        <w:t>,</w:t>
      </w:r>
      <w:r>
        <w:rPr>
          <w:sz w:val="24"/>
        </w:rPr>
        <w:t xml:space="preserve"> it advances the most promising of partnership practices for the benefit of the nation’s public lands, waters, and historic and cultural sites and the fish and wildlife as stated in the </w:t>
      </w:r>
      <w:r>
        <w:rPr>
          <w:i/>
          <w:sz w:val="24"/>
        </w:rPr>
        <w:t>U.S. Department of Interior’s (DOI) Strategic Plan 2018-2022</w:t>
      </w:r>
      <w:r>
        <w:rPr>
          <w:sz w:val="24"/>
        </w:rPr>
        <w:t>. In the furtherance of this partnership, the project will utilize science with regard to species and habitat management to support decisions and activities. In addition, this project aligns with the Secretary of Interior’s priorities to Restore Trust in Local Communities through a partnership that engages multiple stakeholders from local and state government. The studies conducted will aid in the coordination and implementation of the SWAP, West Slope Mule Deer Strategy, and DOI Secretarial Orders 3347, 3356, 3362, and 3366.</w:t>
      </w:r>
    </w:p>
    <w:p w:rsidR="00144085" w:rsidRDefault="00144085" w:rsidP="00144085">
      <w:pPr>
        <w:pStyle w:val="ListParagraph"/>
        <w:ind w:left="0"/>
        <w:rPr>
          <w:sz w:val="24"/>
        </w:rPr>
      </w:pPr>
    </w:p>
    <w:p w:rsidR="00144085" w:rsidRDefault="00144085" w:rsidP="00144085">
      <w:pPr>
        <w:pStyle w:val="ListParagraph"/>
        <w:ind w:left="0"/>
        <w:rPr>
          <w:sz w:val="24"/>
        </w:rPr>
      </w:pPr>
      <w:r>
        <w:rPr>
          <w:sz w:val="24"/>
        </w:rPr>
        <w:t>In particular, the State of Colorado will:</w:t>
      </w:r>
    </w:p>
    <w:p w:rsidR="00144085" w:rsidRDefault="00144085" w:rsidP="00144085">
      <w:pPr>
        <w:keepNext/>
        <w:ind w:left="720"/>
        <w:contextualSpacing/>
      </w:pPr>
    </w:p>
    <w:p w:rsidR="00144085" w:rsidRDefault="00144085" w:rsidP="00144085">
      <w:pPr>
        <w:pStyle w:val="ListParagraph"/>
        <w:keepNext/>
        <w:widowControl/>
        <w:numPr>
          <w:ilvl w:val="0"/>
          <w:numId w:val="7"/>
        </w:numPr>
        <w:autoSpaceDE/>
        <w:adjustRightInd/>
        <w:contextualSpacing/>
        <w:rPr>
          <w:sz w:val="24"/>
        </w:rPr>
      </w:pPr>
      <w:r>
        <w:rPr>
          <w:color w:val="222222"/>
          <w:sz w:val="24"/>
          <w:shd w:val="clear" w:color="auto" w:fill="FFFFFF"/>
        </w:rPr>
        <w:t>Conduct studies to collect and share information related to wildlife species, movements, habitat use patterns, existing habitat conditions, disease, population numbers, trends, and viability in Colorado, and what land uses appear to be influencing all of the above on public lands.</w:t>
      </w:r>
    </w:p>
    <w:p w:rsidR="00144085" w:rsidRDefault="00144085" w:rsidP="00144085">
      <w:pPr>
        <w:pStyle w:val="ListParagraph"/>
        <w:keepNext/>
        <w:widowControl/>
        <w:numPr>
          <w:ilvl w:val="0"/>
          <w:numId w:val="7"/>
        </w:numPr>
        <w:autoSpaceDE/>
        <w:adjustRightInd/>
        <w:contextualSpacing/>
        <w:rPr>
          <w:sz w:val="24"/>
        </w:rPr>
      </w:pPr>
      <w:r>
        <w:rPr>
          <w:color w:val="222222"/>
          <w:sz w:val="24"/>
          <w:shd w:val="clear" w:color="auto" w:fill="FFFFFF"/>
        </w:rPr>
        <w:t>Collect data that aids in prioritization, design and implementation of local, statewide and national species conservation plans, Western Association of Fish and Wildlife Agencies’ (WAFWA) species guidelines, Colorado State Wildlife Action Plan (SWAP), and wildlife strategies on public lands in Colorado.  These efforts will inform the development and implementation of wildlife habitat improvement, restoration and management projects across all land ownership for key species in Colorado.</w:t>
      </w:r>
    </w:p>
    <w:p w:rsidR="00144085" w:rsidRDefault="00144085" w:rsidP="00144085">
      <w:pPr>
        <w:pStyle w:val="ListParagraph"/>
        <w:keepNext/>
        <w:widowControl/>
        <w:numPr>
          <w:ilvl w:val="0"/>
          <w:numId w:val="7"/>
        </w:numPr>
        <w:autoSpaceDE/>
        <w:adjustRightInd/>
        <w:contextualSpacing/>
        <w:rPr>
          <w:sz w:val="24"/>
        </w:rPr>
      </w:pPr>
      <w:r>
        <w:rPr>
          <w:color w:val="222222"/>
          <w:sz w:val="24"/>
          <w:shd w:val="clear" w:color="auto" w:fill="FFFFFF"/>
        </w:rPr>
        <w:t>Foster coordination, education and outreach efforts with BLM on wildlife management issues and support collaboration through state and local wildlife working groups, current or proposed memorandums of understanding, or other species, area or issue specific strategies in order to provide for healthy and diverse wildlife populations on public lands in Colorado.</w:t>
      </w:r>
    </w:p>
    <w:p w:rsidR="00144085" w:rsidRDefault="00144085" w:rsidP="00144085">
      <w:pPr>
        <w:pStyle w:val="ListParagraph"/>
        <w:keepNext/>
        <w:widowControl/>
        <w:autoSpaceDE/>
        <w:adjustRightInd/>
        <w:ind w:left="1440"/>
        <w:contextualSpacing/>
        <w:rPr>
          <w:sz w:val="24"/>
        </w:rPr>
      </w:pPr>
    </w:p>
    <w:p w:rsidR="00144085" w:rsidRDefault="00144085" w:rsidP="00144085">
      <w:pPr>
        <w:pStyle w:val="ListParagraph"/>
        <w:keepNext/>
        <w:widowControl/>
        <w:tabs>
          <w:tab w:val="right" w:pos="6480"/>
        </w:tabs>
        <w:autoSpaceDE/>
        <w:adjustRightInd/>
        <w:ind w:left="0"/>
        <w:contextualSpacing/>
        <w:rPr>
          <w:sz w:val="24"/>
        </w:rPr>
      </w:pPr>
      <w:r>
        <w:rPr>
          <w:sz w:val="24"/>
        </w:rPr>
        <w:t xml:space="preserve">Public Benefit:  </w:t>
      </w:r>
      <w:r>
        <w:rPr>
          <w:color w:val="000000"/>
          <w:sz w:val="24"/>
        </w:rPr>
        <w:t xml:space="preserve">By addressing the economic, ecological, and natural resources threats posed, this project benefits the public through habitat enhancements that support native species, contribute to increasing access to public lands, and support hunting and other recreational activities.  This partnership will advance public understanding of </w:t>
      </w:r>
      <w:r>
        <w:rPr>
          <w:sz w:val="24"/>
        </w:rPr>
        <w:t xml:space="preserve">effective conservation and management of these various wildlife species. These efforts will foster relationships with conservation organizations and stakeholders to achieve balanced stewardship and use of public lands, while improving dialogue and relationships with those bordering public lands and expanding </w:t>
      </w:r>
      <w:r>
        <w:rPr>
          <w:sz w:val="24"/>
        </w:rPr>
        <w:lastRenderedPageBreak/>
        <w:t>the lines of communication with our state, county and local partners, all of which align with the pri</w:t>
      </w:r>
      <w:r w:rsidR="00F7597C">
        <w:rPr>
          <w:sz w:val="24"/>
        </w:rPr>
        <w:t>orities of DOI</w:t>
      </w:r>
      <w:r>
        <w:rPr>
          <w:sz w:val="24"/>
        </w:rPr>
        <w:t>.</w:t>
      </w:r>
    </w:p>
    <w:p w:rsidR="00144085" w:rsidRDefault="00144085" w:rsidP="00144085">
      <w:pPr>
        <w:tabs>
          <w:tab w:val="left" w:pos="1080"/>
        </w:tabs>
        <w:rPr>
          <w:b/>
        </w:rPr>
      </w:pPr>
    </w:p>
    <w:p w:rsidR="00144085" w:rsidRDefault="00144085" w:rsidP="00144085">
      <w:pPr>
        <w:tabs>
          <w:tab w:val="left" w:pos="1080"/>
        </w:tabs>
        <w:rPr>
          <w:b/>
        </w:rPr>
      </w:pPr>
      <w:r>
        <w:rPr>
          <w:b/>
        </w:rPr>
        <w:t>Program/Project Performance Goals</w:t>
      </w:r>
    </w:p>
    <w:p w:rsidR="00144085" w:rsidRDefault="00144085" w:rsidP="00144085">
      <w:pPr>
        <w:spacing w:before="120" w:after="120"/>
        <w:ind w:left="720" w:firstLine="360"/>
      </w:pPr>
      <w:r>
        <w:t>The goals/milestone of this agreement are:</w:t>
      </w:r>
    </w:p>
    <w:p w:rsidR="00144085" w:rsidRDefault="00144085" w:rsidP="00144085">
      <w:pPr>
        <w:pStyle w:val="ListParagraph"/>
        <w:keepNext/>
        <w:numPr>
          <w:ilvl w:val="0"/>
          <w:numId w:val="9"/>
        </w:numPr>
        <w:rPr>
          <w:sz w:val="24"/>
        </w:rPr>
      </w:pPr>
      <w:r>
        <w:rPr>
          <w:sz w:val="24"/>
        </w:rPr>
        <w:t>Identify data gaps or management issues that will help to refine appropriate management practices on public lands in support of healthy wildlife populations.</w:t>
      </w:r>
    </w:p>
    <w:p w:rsidR="00144085" w:rsidRDefault="00144085" w:rsidP="00144085">
      <w:pPr>
        <w:pStyle w:val="ListParagraph"/>
        <w:keepNext/>
        <w:numPr>
          <w:ilvl w:val="0"/>
          <w:numId w:val="9"/>
        </w:numPr>
        <w:rPr>
          <w:sz w:val="24"/>
        </w:rPr>
      </w:pPr>
      <w:r>
        <w:rPr>
          <w:sz w:val="24"/>
        </w:rPr>
        <w:t>Develop study design(s) to help answer questions identified above in order to support management recommendations.</w:t>
      </w:r>
    </w:p>
    <w:p w:rsidR="00144085" w:rsidRDefault="00144085" w:rsidP="00144085">
      <w:pPr>
        <w:pStyle w:val="ListParagraph"/>
        <w:keepNext/>
        <w:numPr>
          <w:ilvl w:val="0"/>
          <w:numId w:val="9"/>
        </w:numPr>
        <w:rPr>
          <w:sz w:val="24"/>
        </w:rPr>
      </w:pPr>
      <w:r>
        <w:rPr>
          <w:sz w:val="24"/>
        </w:rPr>
        <w:t>Coordinate data collection or proposed conservation efforts with other stakeholder groups and assist with communicating ongoing species conservation plans or strategies in Colorado.</w:t>
      </w:r>
    </w:p>
    <w:p w:rsidR="00144085" w:rsidRDefault="00144085" w:rsidP="00144085">
      <w:pPr>
        <w:pStyle w:val="ListParagraph"/>
        <w:keepNext/>
        <w:numPr>
          <w:ilvl w:val="0"/>
          <w:numId w:val="9"/>
        </w:numPr>
        <w:rPr>
          <w:sz w:val="24"/>
        </w:rPr>
      </w:pPr>
      <w:r>
        <w:rPr>
          <w:sz w:val="24"/>
        </w:rPr>
        <w:t>Implement prioritized studies, including data collection annually to ensure science is used to inform or recommend interim or long-term management guidelines.</w:t>
      </w:r>
    </w:p>
    <w:p w:rsidR="00144085" w:rsidRDefault="00144085" w:rsidP="00144085">
      <w:pPr>
        <w:pStyle w:val="ListParagraph"/>
        <w:keepNext/>
        <w:numPr>
          <w:ilvl w:val="0"/>
          <w:numId w:val="9"/>
        </w:numPr>
        <w:rPr>
          <w:sz w:val="24"/>
        </w:rPr>
      </w:pPr>
      <w:r>
        <w:rPr>
          <w:sz w:val="24"/>
        </w:rPr>
        <w:t>Share data and studies on public lands to inform best wildlife conservation &amp; management actions.</w:t>
      </w:r>
    </w:p>
    <w:p w:rsidR="00144085" w:rsidRDefault="00144085" w:rsidP="00144085">
      <w:pPr>
        <w:pStyle w:val="ListParagraph"/>
        <w:keepNext/>
        <w:numPr>
          <w:ilvl w:val="0"/>
          <w:numId w:val="9"/>
        </w:numPr>
        <w:rPr>
          <w:sz w:val="24"/>
        </w:rPr>
      </w:pPr>
      <w:r>
        <w:rPr>
          <w:sz w:val="24"/>
        </w:rPr>
        <w:t>Identify &amp; help prioritize habitat projects or management practices to sustain healthy wildlife populations on public lands.</w:t>
      </w:r>
    </w:p>
    <w:p w:rsidR="00144085" w:rsidRDefault="00144085" w:rsidP="00144085">
      <w:pPr>
        <w:pStyle w:val="ListParagraph"/>
        <w:keepNext/>
        <w:numPr>
          <w:ilvl w:val="0"/>
          <w:numId w:val="9"/>
        </w:numPr>
        <w:rPr>
          <w:sz w:val="24"/>
        </w:rPr>
      </w:pPr>
      <w:r>
        <w:rPr>
          <w:sz w:val="24"/>
        </w:rPr>
        <w:t>Develop an annual operating plan to address current year’s priorities and integrated conservation efforts and to help leverage additional resources where needed.</w:t>
      </w:r>
    </w:p>
    <w:p w:rsidR="00144085" w:rsidRDefault="00144085" w:rsidP="00144085">
      <w:pPr>
        <w:pStyle w:val="ListParagraph"/>
        <w:keepNext/>
        <w:numPr>
          <w:ilvl w:val="0"/>
          <w:numId w:val="9"/>
        </w:numPr>
        <w:rPr>
          <w:sz w:val="24"/>
        </w:rPr>
      </w:pPr>
      <w:r>
        <w:rPr>
          <w:sz w:val="24"/>
        </w:rPr>
        <w:t>Provide an annual summary report on current year’s progress and data analysis for presentation to appropriate stakeholder workgroups.</w:t>
      </w:r>
    </w:p>
    <w:p w:rsidR="00144085" w:rsidRDefault="00144085" w:rsidP="00144085">
      <w:pPr>
        <w:keepNext/>
        <w:rPr>
          <w:sz w:val="20"/>
        </w:rPr>
      </w:pPr>
    </w:p>
    <w:p w:rsidR="00144085" w:rsidRPr="00144085" w:rsidRDefault="00144085" w:rsidP="00144085">
      <w:pPr>
        <w:pStyle w:val="ListParagraph"/>
        <w:widowControl/>
        <w:tabs>
          <w:tab w:val="left" w:pos="-1440"/>
          <w:tab w:val="left" w:pos="1080"/>
        </w:tabs>
        <w:ind w:left="0"/>
        <w:outlineLvl w:val="4"/>
        <w:rPr>
          <w:color w:val="000000"/>
          <w:sz w:val="24"/>
        </w:rPr>
      </w:pPr>
      <w:r w:rsidRPr="00144085">
        <w:rPr>
          <w:b/>
          <w:sz w:val="24"/>
        </w:rPr>
        <w:t>BLM Substantial Involvement</w:t>
      </w:r>
      <w:r w:rsidRPr="00144085">
        <w:rPr>
          <w:sz w:val="24"/>
        </w:rPr>
        <w:t xml:space="preserve">: In accordance with the Legislative Authority, a cooperative agreement will be used and substantive Bureau of Land Management (BLM) involvement will consist of the following:  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 </w:t>
      </w:r>
    </w:p>
    <w:p w:rsidR="00144085" w:rsidRPr="00144085" w:rsidRDefault="00144085" w:rsidP="00144085">
      <w:pPr>
        <w:keepNext/>
      </w:pPr>
    </w:p>
    <w:p w:rsidR="00D01012" w:rsidRDefault="00D01012" w:rsidP="00C12B36">
      <w:pPr>
        <w:jc w:val="center"/>
        <w:outlineLvl w:val="0"/>
        <w:rPr>
          <w:b/>
        </w:rPr>
      </w:pPr>
      <w:r>
        <w:rPr>
          <w:b/>
        </w:rPr>
        <w:t>SINGLE-SOURCE JUSTIFICATION</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10770"/>
      </w:tblGrid>
      <w:tr w:rsidR="00D01012" w:rsidTr="0063481E">
        <w:trPr>
          <w:trHeight w:val="769"/>
          <w:jc w:val="center"/>
        </w:trPr>
        <w:tc>
          <w:tcPr>
            <w:tcW w:w="10878" w:type="dxa"/>
            <w:tcBorders>
              <w:top w:val="double" w:sz="4" w:space="0" w:color="auto"/>
              <w:bottom w:val="double" w:sz="4" w:space="0" w:color="auto"/>
            </w:tcBorders>
            <w:shd w:val="clear" w:color="auto" w:fill="C6D9F1"/>
            <w:vAlign w:val="center"/>
          </w:tcPr>
          <w:p w:rsidR="00D01012" w:rsidRPr="00F67756" w:rsidRDefault="00D01012" w:rsidP="00F67756">
            <w:pPr>
              <w:jc w:val="center"/>
              <w:rPr>
                <w:b/>
              </w:rPr>
            </w:pPr>
            <w:r w:rsidRPr="00F67756">
              <w:rPr>
                <w:b/>
              </w:rPr>
              <w:t>DEPARTMENT OF THE INTERIOR</w:t>
            </w:r>
          </w:p>
          <w:p w:rsidR="00D01012" w:rsidRPr="00F67756" w:rsidRDefault="00D01012" w:rsidP="00F67756">
            <w:pPr>
              <w:jc w:val="center"/>
              <w:rPr>
                <w:b/>
              </w:rPr>
            </w:pPr>
            <w:r w:rsidRPr="00F67756">
              <w:rPr>
                <w:b/>
              </w:rPr>
              <w:t>SINGLE SOURCE POLICY REQUIREMENTS</w:t>
            </w:r>
          </w:p>
        </w:tc>
      </w:tr>
      <w:tr w:rsidR="00D01012" w:rsidTr="008236AC">
        <w:trPr>
          <w:trHeight w:val="1050"/>
          <w:jc w:val="center"/>
        </w:trPr>
        <w:tc>
          <w:tcPr>
            <w:tcW w:w="10878" w:type="dxa"/>
            <w:tcBorders>
              <w:top w:val="double" w:sz="4" w:space="0" w:color="auto"/>
            </w:tcBorders>
          </w:tcPr>
          <w:p w:rsidR="00D01012" w:rsidRPr="00A230B9" w:rsidRDefault="00D01012" w:rsidP="009220D5">
            <w:pPr>
              <w:rPr>
                <w:sz w:val="22"/>
              </w:rPr>
            </w:pPr>
            <w:r w:rsidRPr="00A230B9">
              <w:rPr>
                <w:sz w:val="22"/>
              </w:rPr>
              <w:t xml:space="preserve">Department of </w:t>
            </w:r>
            <w:r w:rsidR="00A12E34" w:rsidRPr="00A230B9">
              <w:rPr>
                <w:sz w:val="22"/>
              </w:rPr>
              <w:t xml:space="preserve">the </w:t>
            </w:r>
            <w:r w:rsidRPr="00A230B9">
              <w:rPr>
                <w:sz w:val="22"/>
              </w:rPr>
              <w:t xml:space="preserve">Interior </w:t>
            </w:r>
            <w:r w:rsidR="00A12E34" w:rsidRPr="00A230B9">
              <w:rPr>
                <w:sz w:val="22"/>
              </w:rPr>
              <w:t>P</w:t>
            </w:r>
            <w:r w:rsidRPr="00A230B9">
              <w:rPr>
                <w:sz w:val="22"/>
              </w:rP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tc>
      </w:tr>
      <w:tr w:rsidR="00D01012" w:rsidTr="008236AC">
        <w:trPr>
          <w:trHeight w:val="5120"/>
          <w:jc w:val="center"/>
        </w:trPr>
        <w:tc>
          <w:tcPr>
            <w:tcW w:w="10878" w:type="dxa"/>
          </w:tcPr>
          <w:p w:rsidR="00D01012" w:rsidRPr="00A230B9" w:rsidRDefault="00D01012" w:rsidP="009220D5">
            <w:pPr>
              <w:rPr>
                <w:sz w:val="22"/>
              </w:rPr>
            </w:pPr>
            <w:r w:rsidRPr="00A230B9">
              <w:rPr>
                <w:sz w:val="22"/>
              </w:rPr>
              <w:lastRenderedPageBreak/>
              <w:t>In order for an assistance award to be made without competition, the award must satisfy one or more of the following criteria:</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Legislative intent – The language in the applicable authorizing legislation or legislative history clearly indicates Congress’ intent to restrict the award to a particular recipient of purpose;</w:t>
            </w:r>
            <w:r w:rsidR="00C31CC6" w:rsidRPr="00A230B9">
              <w:rPr>
                <w:sz w:val="22"/>
              </w:rPr>
              <w:t xml:space="preserve"> </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DA2B4E">
              <w:rPr>
                <w:sz w:val="22"/>
                <w:highlight w:val="yellow"/>
              </w:rPr>
              <w:t>Unique Qualifications</w:t>
            </w:r>
            <w:r w:rsidRPr="00A230B9">
              <w:rPr>
                <w:sz w:val="22"/>
              </w:rPr>
              <w:t xml:space="preserve">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Pr="00A230B9" w:rsidRDefault="00D01012" w:rsidP="009220D5">
            <w:pPr>
              <w:rPr>
                <w:sz w:val="22"/>
              </w:rPr>
            </w:pPr>
          </w:p>
          <w:p w:rsidR="00D01012" w:rsidRPr="00DA1FC1" w:rsidRDefault="00D01012" w:rsidP="009220D5">
            <w:pPr>
              <w:numPr>
                <w:ilvl w:val="0"/>
                <w:numId w:val="2"/>
              </w:numPr>
              <w:tabs>
                <w:tab w:val="clear" w:pos="2376"/>
                <w:tab w:val="num" w:pos="720"/>
              </w:tabs>
              <w:ind w:left="720"/>
              <w:rPr>
                <w:sz w:val="22"/>
              </w:rPr>
            </w:pPr>
            <w:r w:rsidRPr="00A230B9">
              <w:rPr>
                <w:sz w:val="22"/>
              </w:rPr>
              <w:t>Emergencies – Program/award where there is insufficient time available (due to a compelling and unusual urgency, or substantial danger to health or safety) for adequate competitive procedures to be followed.</w:t>
            </w:r>
          </w:p>
        </w:tc>
      </w:tr>
    </w:tbl>
    <w:p w:rsidR="00D01012" w:rsidRDefault="00D01012" w:rsidP="00D01012"/>
    <w:p w:rsidR="0018591B" w:rsidRPr="0018591B" w:rsidRDefault="00CE056D" w:rsidP="0018591B">
      <w:pPr>
        <w:rPr>
          <w:b/>
          <w:bCs/>
          <w:sz w:val="22"/>
        </w:rPr>
      </w:pPr>
      <w:r>
        <w:rPr>
          <w:b/>
          <w:bCs/>
          <w:sz w:val="22"/>
        </w:rPr>
        <w:t>BLM</w:t>
      </w:r>
      <w:r w:rsidR="0018591B" w:rsidRPr="0018591B">
        <w:rPr>
          <w:b/>
          <w:bCs/>
          <w:sz w:val="22"/>
        </w:rPr>
        <w:t xml:space="preserve"> did not solicit full and open competition for this award based the following criteria:</w:t>
      </w:r>
    </w:p>
    <w:p w:rsidR="00A230B9" w:rsidRPr="00A230B9" w:rsidRDefault="00A230B9" w:rsidP="00D01012">
      <w:pPr>
        <w:rPr>
          <w:sz w:val="22"/>
        </w:rPr>
      </w:pPr>
    </w:p>
    <w:p w:rsidR="00144085" w:rsidRDefault="00144085" w:rsidP="00144085">
      <w:pPr>
        <w:tabs>
          <w:tab w:val="left" w:pos="264"/>
          <w:tab w:val="left" w:pos="1254"/>
          <w:tab w:val="left" w:pos="1440"/>
          <w:tab w:val="left" w:pos="3240"/>
        </w:tabs>
        <w:spacing w:line="240" w:lineRule="atLeast"/>
      </w:pPr>
      <w:r>
        <w:t>In support of this single-source justification and Notice of Intent to Award, BLM-CO cites the following policy: 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144085" w:rsidRDefault="00144085" w:rsidP="00144085">
      <w:pPr>
        <w:spacing w:before="60"/>
        <w:ind w:left="1080"/>
      </w:pPr>
    </w:p>
    <w:p w:rsidR="00144085" w:rsidRDefault="00144085" w:rsidP="00603CE4">
      <w:pPr>
        <w:spacing w:before="60"/>
        <w:rPr>
          <w:color w:val="FF0000"/>
        </w:rPr>
      </w:pPr>
      <w:r>
        <w:t>In order for an assistance award to be made without competition, the award must satisfy one or more of the following criteria:</w:t>
      </w:r>
    </w:p>
    <w:p w:rsidR="00144085" w:rsidRDefault="00144085" w:rsidP="00144085">
      <w:pPr>
        <w:tabs>
          <w:tab w:val="left" w:pos="576"/>
        </w:tabs>
        <w:suppressAutoHyphens/>
      </w:pPr>
      <w:r>
        <w:tab/>
      </w:r>
      <w:r>
        <w:tab/>
      </w:r>
      <w:r>
        <w:tab/>
      </w:r>
    </w:p>
    <w:p w:rsidR="00144085" w:rsidRDefault="00144085" w:rsidP="00603CE4">
      <w:pPr>
        <w:ind w:left="720"/>
        <w:rPr>
          <w:bCs/>
        </w:rPr>
      </w:pPr>
      <w:r>
        <w:rPr>
          <w:b/>
        </w:rPr>
        <w:t>BLM-CO</w:t>
      </w:r>
      <w:r>
        <w:rPr>
          <w:b/>
          <w:bCs/>
        </w:rPr>
        <w:t xml:space="preserve"> did not solicit full and open competition for this award based the following criteria and </w:t>
      </w:r>
      <w:bookmarkStart w:id="0" w:name="_GoBack"/>
      <w:bookmarkEnd w:id="0"/>
      <w:r>
        <w:rPr>
          <w:b/>
          <w:bCs/>
        </w:rPr>
        <w:t>exception:  (4) Unique Qualifications</w:t>
      </w:r>
      <w:r>
        <w:rPr>
          <w:bCs/>
        </w:rPr>
        <w:t xml:space="preserve">. </w:t>
      </w:r>
    </w:p>
    <w:p w:rsidR="00144085" w:rsidRDefault="00144085" w:rsidP="00144085">
      <w:pPr>
        <w:ind w:left="1440"/>
        <w:rPr>
          <w:bCs/>
        </w:rPr>
      </w:pPr>
    </w:p>
    <w:p w:rsidR="00144085" w:rsidRPr="00D206AC" w:rsidRDefault="00144085" w:rsidP="00144085">
      <w:pPr>
        <w:ind w:left="720"/>
        <w:rPr>
          <w:bCs/>
        </w:rPr>
      </w:pPr>
      <w:r w:rsidRPr="00D206AC">
        <w:rPr>
          <w:bCs/>
        </w:rPr>
        <w:t>Colorado Parks and Wildlife (CPW) is charged by Colorado statute to protect, preserve, enhance, and manage wildlife for the use, benefit and enjoyment of the people of Colorado and its visitors.  Under Colorado Revised Statute 33-1-101, the General Assembly of the State of Colorado charges CPW as the only agency and/or its agents that have the authority to manage wildlife and monitor wildlife alongside of its federal partners.  Furthermore, a</w:t>
      </w:r>
      <w:r w:rsidRPr="00D206AC">
        <w:rPr>
          <w:shd w:val="clear" w:color="auto" w:fill="FFFFFF"/>
        </w:rPr>
        <w:t>ll </w:t>
      </w:r>
      <w:r w:rsidRPr="00D206AC">
        <w:rPr>
          <w:bCs/>
          <w:shd w:val="clear" w:color="auto" w:fill="FFFFFF"/>
        </w:rPr>
        <w:t>wildlife</w:t>
      </w:r>
      <w:r w:rsidRPr="00D206AC">
        <w:rPr>
          <w:shd w:val="clear" w:color="auto" w:fill="FFFFFF"/>
        </w:rPr>
        <w:t> within (the State of Colorado) that is not lawfully acquired and held by private ownership is declared to be the property of this state. Right, title, interest, acquisition, transfer, sale, importation, exportation, release, donation, or possession of </w:t>
      </w:r>
      <w:r w:rsidRPr="00D206AC">
        <w:rPr>
          <w:bCs/>
          <w:shd w:val="clear" w:color="auto" w:fill="FFFFFF"/>
        </w:rPr>
        <w:t>wildlife</w:t>
      </w:r>
      <w:r w:rsidRPr="00D206AC">
        <w:rPr>
          <w:shd w:val="clear" w:color="auto" w:fill="FFFFFF"/>
        </w:rPr>
        <w:t> is permitted only as provided in Articles 1 to 6 of this title or in any rule of the Colorado Parks and </w:t>
      </w:r>
      <w:r w:rsidRPr="00D206AC">
        <w:rPr>
          <w:bCs/>
          <w:shd w:val="clear" w:color="auto" w:fill="FFFFFF"/>
        </w:rPr>
        <w:t>Wildlife</w:t>
      </w:r>
      <w:r w:rsidRPr="00D206AC">
        <w:rPr>
          <w:shd w:val="clear" w:color="auto" w:fill="FFFFFF"/>
        </w:rPr>
        <w:t> commission.</w:t>
      </w:r>
      <w:r>
        <w:rPr>
          <w:shd w:val="clear" w:color="auto" w:fill="FFFFFF"/>
        </w:rPr>
        <w:t xml:space="preserve"> </w:t>
      </w:r>
      <w:r w:rsidRPr="00B8060A">
        <w:t>Therefore</w:t>
      </w:r>
      <w:r>
        <w:t>,</w:t>
      </w:r>
      <w:r w:rsidRPr="00B8060A">
        <w:t xml:space="preserve"> CPW is uniquely qualified to perform the activity on public lands administered by the BLM within the State of Colorado.</w:t>
      </w:r>
    </w:p>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 w:rsidR="006A5B38" w:rsidRPr="006A5B38" w:rsidRDefault="006A5B38" w:rsidP="006A5B38">
      <w:pPr>
        <w:jc w:val="right"/>
      </w:pPr>
    </w:p>
    <w:p w:rsidR="00E86F4E" w:rsidRPr="0063481E" w:rsidRDefault="00E86F4E">
      <w:pPr>
        <w:rPr>
          <w:rFonts w:eastAsia="Calibri"/>
          <w:sz w:val="22"/>
        </w:rPr>
      </w:pPr>
      <w:r w:rsidRPr="006A5B38">
        <w:br w:type="page"/>
      </w:r>
    </w:p>
    <w:p w:rsidR="00E86F4E" w:rsidRPr="005B7CF8" w:rsidRDefault="00E86F4E" w:rsidP="00E86F4E">
      <w:pPr>
        <w:tabs>
          <w:tab w:val="left" w:pos="-1440"/>
          <w:tab w:val="left" w:pos="540"/>
          <w:tab w:val="left" w:pos="1800"/>
        </w:tabs>
        <w:autoSpaceDE w:val="0"/>
        <w:autoSpaceDN w:val="0"/>
        <w:adjustRightInd w:val="0"/>
        <w:outlineLvl w:val="0"/>
        <w:rPr>
          <w:b/>
          <w:bCs/>
          <w:sz w:val="22"/>
        </w:rPr>
      </w:pPr>
      <w:r w:rsidRPr="005B7CF8">
        <w:rPr>
          <w:b/>
          <w:bCs/>
          <w:sz w:val="22"/>
        </w:rPr>
        <w:lastRenderedPageBreak/>
        <w:t>BUREAU OF LAND MANAGEMENT</w:t>
      </w:r>
    </w:p>
    <w:p w:rsidR="00E86F4E" w:rsidRPr="005B7CF8" w:rsidRDefault="00BA17D8" w:rsidP="00E86F4E">
      <w:pPr>
        <w:widowControl w:val="0"/>
        <w:autoSpaceDE w:val="0"/>
        <w:autoSpaceDN w:val="0"/>
        <w:adjustRightInd w:val="0"/>
        <w:rPr>
          <w:sz w:val="22"/>
        </w:rPr>
      </w:pPr>
      <w:r>
        <w:rPr>
          <w:noProof/>
        </w:rPr>
        <w:drawing>
          <wp:anchor distT="0" distB="0" distL="114300" distR="114300" simplePos="0" relativeHeight="251657216" behindDoc="0" locked="0" layoutInCell="1" allowOverlap="1">
            <wp:simplePos x="0" y="0"/>
            <wp:positionH relativeFrom="margin">
              <wp:align>right</wp:align>
            </wp:positionH>
            <wp:positionV relativeFrom="margin">
              <wp:align>top</wp:align>
            </wp:positionV>
            <wp:extent cx="640080" cy="560705"/>
            <wp:effectExtent l="0" t="0" r="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aved Stuff\BLM Logos, Maps, Style Guides\BLM Logo (Transparen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6F4E" w:rsidRPr="005B7CF8">
        <w:rPr>
          <w:bCs/>
          <w:sz w:val="22"/>
        </w:rPr>
        <w:t>Financial Assistance (Cooperative Agreements)</w:t>
      </w:r>
    </w:p>
    <w:p w:rsidR="00E86F4E" w:rsidRPr="005B7CF8" w:rsidRDefault="00E86F4E" w:rsidP="00E86F4E">
      <w:pPr>
        <w:tabs>
          <w:tab w:val="left" w:pos="-1440"/>
          <w:tab w:val="left" w:pos="540"/>
          <w:tab w:val="left" w:pos="1800"/>
        </w:tabs>
        <w:autoSpaceDE w:val="0"/>
        <w:autoSpaceDN w:val="0"/>
        <w:adjustRightInd w:val="0"/>
        <w:jc w:val="center"/>
        <w:outlineLvl w:val="0"/>
        <w:rPr>
          <w:bCs/>
          <w:caps/>
        </w:rPr>
      </w:pPr>
    </w:p>
    <w:p w:rsidR="00E86F4E" w:rsidRPr="005B7CF8" w:rsidRDefault="00E86F4E" w:rsidP="00E86F4E">
      <w:pPr>
        <w:tabs>
          <w:tab w:val="left" w:pos="-1440"/>
          <w:tab w:val="left" w:pos="540"/>
          <w:tab w:val="left" w:pos="1800"/>
        </w:tabs>
        <w:autoSpaceDE w:val="0"/>
        <w:autoSpaceDN w:val="0"/>
        <w:adjustRightInd w:val="0"/>
        <w:jc w:val="center"/>
        <w:outlineLvl w:val="0"/>
        <w:rPr>
          <w:b/>
          <w:bCs/>
          <w:caps/>
          <w:sz w:val="32"/>
        </w:rPr>
      </w:pPr>
      <w:r w:rsidRPr="005B7CF8">
        <w:rPr>
          <w:b/>
          <w:bCs/>
          <w:caps/>
          <w:sz w:val="32"/>
        </w:rPr>
        <w:t>PROJECT PROPOSAL</w:t>
      </w:r>
    </w:p>
    <w:p w:rsidR="00E86F4E" w:rsidRPr="005B7CF8" w:rsidRDefault="00E86F4E" w:rsidP="00E86F4E">
      <w:pPr>
        <w:widowControl w:val="0"/>
        <w:autoSpaceDE w:val="0"/>
        <w:autoSpaceDN w:val="0"/>
        <w:adjustRightInd w:val="0"/>
        <w:jc w:val="center"/>
        <w:rPr>
          <w:sz w:val="20"/>
        </w:rPr>
      </w:pPr>
      <w:r w:rsidRPr="005B7CF8">
        <w:rPr>
          <w:sz w:val="20"/>
        </w:rPr>
        <w:t>(Suggested Format)</w:t>
      </w:r>
    </w:p>
    <w:p w:rsidR="00E86F4E" w:rsidRPr="005B7CF8" w:rsidRDefault="00E86F4E" w:rsidP="00E86F4E">
      <w:pPr>
        <w:tabs>
          <w:tab w:val="left" w:pos="540"/>
        </w:tabs>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E86F4E" w:rsidRPr="005B7CF8" w:rsidTr="0063481E">
        <w:tc>
          <w:tcPr>
            <w:tcW w:w="9360" w:type="dxa"/>
            <w:shd w:val="clear" w:color="auto" w:fill="D9D9D9"/>
            <w:vAlign w:val="center"/>
          </w:tcPr>
          <w:p w:rsidR="00E86F4E" w:rsidRPr="005B7CF8" w:rsidRDefault="00E86F4E" w:rsidP="005D6B52">
            <w:pPr>
              <w:ind w:left="62"/>
              <w:rPr>
                <w:bCs/>
                <w:sz w:val="20"/>
              </w:rPr>
            </w:pPr>
            <w:r w:rsidRPr="005B7CF8">
              <w:rPr>
                <w:b/>
                <w:bCs/>
                <w:sz w:val="20"/>
                <w:u w:val="single"/>
              </w:rPr>
              <w:t>Instructions</w:t>
            </w:r>
            <w:r w:rsidRPr="005B7CF8">
              <w:rPr>
                <w:b/>
                <w:bCs/>
                <w:sz w:val="20"/>
              </w:rPr>
              <w:t xml:space="preserve">: </w:t>
            </w:r>
            <w:r w:rsidRPr="005B7CF8">
              <w:rPr>
                <w:bCs/>
                <w:sz w:val="20"/>
              </w:rPr>
              <w:t>A Project Proposal must be submitted with the Standard Form (SF) 424 Application for Federal Assistance for all BLM Assistance Agreements.  Complete each section below.  Use additional sheets as needed.</w:t>
            </w:r>
          </w:p>
        </w:tc>
      </w:tr>
    </w:tbl>
    <w:p w:rsidR="00E86F4E" w:rsidRPr="005B7CF8" w:rsidRDefault="00E86F4E" w:rsidP="00E86F4E">
      <w:pPr>
        <w:tabs>
          <w:tab w:val="left" w:pos="540"/>
        </w:tabs>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Person Submitting Proposal:</w:t>
            </w:r>
          </w:p>
        </w:tc>
        <w:tc>
          <w:tcPr>
            <w:tcW w:w="4111" w:type="dxa"/>
            <w:tcBorders>
              <w:bottom w:val="single" w:sz="4" w:space="0" w:color="auto"/>
            </w:tcBorders>
            <w:shd w:val="clear" w:color="auto" w:fill="auto"/>
            <w:vAlign w:val="center"/>
          </w:tcPr>
          <w:p w:rsidR="00E86F4E" w:rsidRPr="005B7CF8" w:rsidRDefault="00E86F4E" w:rsidP="005D6B52">
            <w:pPr>
              <w:tabs>
                <w:tab w:val="left" w:pos="540"/>
              </w:tabs>
              <w:rPr>
                <w:bCs/>
                <w:sz w:val="22"/>
              </w:rPr>
            </w:pPr>
          </w:p>
        </w:tc>
        <w:tc>
          <w:tcPr>
            <w:tcW w:w="720" w:type="dxa"/>
            <w:shd w:val="clear" w:color="auto" w:fill="auto"/>
            <w:vAlign w:val="center"/>
          </w:tcPr>
          <w:p w:rsidR="00E86F4E" w:rsidRPr="005B7CF8" w:rsidRDefault="00E86F4E" w:rsidP="005D6B52">
            <w:pPr>
              <w:tabs>
                <w:tab w:val="left" w:pos="540"/>
              </w:tabs>
              <w:jc w:val="right"/>
              <w:rPr>
                <w:bCs/>
                <w:sz w:val="22"/>
              </w:rPr>
            </w:pPr>
            <w:r w:rsidRPr="005B7CF8">
              <w:rPr>
                <w:bCs/>
                <w:sz w:val="22"/>
              </w:rPr>
              <w:t>Date:</w:t>
            </w:r>
          </w:p>
        </w:tc>
        <w:tc>
          <w:tcPr>
            <w:tcW w:w="1141" w:type="dxa"/>
            <w:tcBorders>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Organization Name:</w:t>
            </w:r>
          </w:p>
        </w:tc>
        <w:tc>
          <w:tcPr>
            <w:tcW w:w="5972" w:type="dxa"/>
            <w:gridSpan w:val="3"/>
            <w:tcBorders>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rPr>
          <w:trHeight w:val="194"/>
        </w:trPr>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bl>
    <w:p w:rsidR="00E86F4E" w:rsidRPr="005B7CF8" w:rsidRDefault="00E86F4E" w:rsidP="00E86F4E">
      <w:pPr>
        <w:tabs>
          <w:tab w:val="left" w:pos="360"/>
        </w:tabs>
        <w:rPr>
          <w:bCs/>
          <w:sz w:val="16"/>
        </w:rPr>
      </w:pPr>
    </w:p>
    <w:p w:rsidR="00E86F4E" w:rsidRPr="005B7CF8" w:rsidRDefault="00E86F4E" w:rsidP="00E86F4E">
      <w:pPr>
        <w:tabs>
          <w:tab w:val="left" w:pos="360"/>
        </w:tabs>
        <w:jc w:val="center"/>
        <w:rPr>
          <w:bCs/>
          <w:sz w:val="22"/>
        </w:rPr>
      </w:pPr>
      <w:r w:rsidRPr="005B7CF8">
        <w:rPr>
          <w:bCs/>
          <w:sz w:val="22"/>
        </w:rPr>
        <w:t xml:space="preserve">This work will occur on:   </w:t>
      </w:r>
      <w:r w:rsidRPr="005B7CF8">
        <w:rPr>
          <w:rFonts w:ascii="MS Mincho" w:eastAsia="MS Mincho" w:hAnsi="MS Mincho" w:cs="MS Mincho" w:hint="eastAsia"/>
          <w:bCs/>
          <w:sz w:val="22"/>
        </w:rPr>
        <w:t>☐</w:t>
      </w:r>
      <w:r w:rsidRPr="005B7CF8">
        <w:rPr>
          <w:rFonts w:ascii="MS Mincho" w:eastAsia="MS Mincho" w:hAnsi="MS Mincho" w:cs="MS Mincho"/>
          <w:bCs/>
          <w:sz w:val="22"/>
        </w:rPr>
        <w:t xml:space="preserve"> </w:t>
      </w:r>
      <w:r w:rsidRPr="005B7CF8">
        <w:rPr>
          <w:bCs/>
          <w:sz w:val="22"/>
          <w:u w:val="single"/>
        </w:rPr>
        <w:t>Public Lands</w:t>
      </w:r>
      <w:r w:rsidRPr="005B7CF8">
        <w:rPr>
          <w:bCs/>
          <w:sz w:val="22"/>
        </w:rPr>
        <w:t xml:space="preserve">   </w:t>
      </w:r>
      <w:r w:rsidRPr="005B7CF8">
        <w:rPr>
          <w:rFonts w:ascii="MS Mincho" w:eastAsia="MS Mincho" w:hAnsi="MS Mincho" w:cs="MS Mincho" w:hint="eastAsia"/>
          <w:bCs/>
          <w:sz w:val="22"/>
        </w:rPr>
        <w:t>☐</w:t>
      </w:r>
      <w:r w:rsidRPr="005B7CF8">
        <w:rPr>
          <w:rFonts w:ascii="MS Mincho" w:eastAsia="MS Mincho" w:hAnsi="MS Mincho" w:cs="MS Mincho"/>
          <w:bCs/>
          <w:sz w:val="22"/>
        </w:rPr>
        <w:t xml:space="preserve"> </w:t>
      </w:r>
      <w:r w:rsidRPr="005B7CF8">
        <w:rPr>
          <w:bCs/>
          <w:sz w:val="22"/>
          <w:u w:val="single"/>
        </w:rPr>
        <w:t>Private Lands</w:t>
      </w:r>
      <w:r w:rsidRPr="005B7CF8">
        <w:rPr>
          <w:bCs/>
          <w:sz w:val="22"/>
        </w:rPr>
        <w:t xml:space="preserve">   </w:t>
      </w:r>
      <w:r w:rsidRPr="005B7CF8">
        <w:rPr>
          <w:rFonts w:ascii="MS Mincho" w:eastAsia="MS Mincho" w:hAnsi="MS Mincho" w:cs="MS Mincho" w:hint="eastAsia"/>
          <w:bCs/>
          <w:sz w:val="22"/>
        </w:rPr>
        <w:t>☐</w:t>
      </w:r>
      <w:r w:rsidRPr="005B7CF8">
        <w:rPr>
          <w:rFonts w:ascii="MS Mincho" w:eastAsia="MS Mincho" w:hAnsi="MS Mincho" w:cs="MS Mincho"/>
          <w:bCs/>
          <w:sz w:val="22"/>
        </w:rPr>
        <w:t xml:space="preserve"> </w:t>
      </w:r>
      <w:r w:rsidRPr="005B7CF8">
        <w:rPr>
          <w:bCs/>
          <w:sz w:val="22"/>
          <w:u w:val="single"/>
        </w:rPr>
        <w:t>Both Public &amp; Private Lands</w:t>
      </w:r>
    </w:p>
    <w:p w:rsidR="00E86F4E" w:rsidRPr="005B7CF8" w:rsidRDefault="00E86F4E" w:rsidP="00E86F4E">
      <w:pPr>
        <w:tabs>
          <w:tab w:val="left" w:pos="360"/>
        </w:tabs>
        <w:rPr>
          <w:bCs/>
          <w:sz w:val="16"/>
        </w:rPr>
      </w:pPr>
    </w:p>
    <w:p w:rsidR="006915DD" w:rsidRPr="00F7597C" w:rsidRDefault="006915DD" w:rsidP="006915DD">
      <w:pPr>
        <w:tabs>
          <w:tab w:val="left" w:pos="360"/>
        </w:tabs>
        <w:rPr>
          <w:b/>
          <w:bCs/>
        </w:rPr>
      </w:pPr>
      <w:r w:rsidRPr="00F7597C">
        <w:rPr>
          <w:b/>
          <w:bCs/>
        </w:rPr>
        <w:t>MISSION AND OBJECTIVES:</w:t>
      </w:r>
    </w:p>
    <w:p w:rsidR="006915DD" w:rsidRPr="00F7597C" w:rsidRDefault="006915DD" w:rsidP="006915DD">
      <w:pPr>
        <w:tabs>
          <w:tab w:val="left" w:pos="360"/>
        </w:tabs>
        <w:rPr>
          <w:bCs/>
          <w:color w:val="7F7F7F"/>
          <w:szCs w:val="20"/>
        </w:rPr>
      </w:pPr>
      <w:r w:rsidRPr="00F7597C">
        <w:rPr>
          <w:bCs/>
          <w:color w:val="7F7F7F"/>
          <w:szCs w:val="20"/>
        </w:rPr>
        <w:t xml:space="preserve">Describe your project objectives, goals, and how your mission relates to this announcement.  </w:t>
      </w:r>
    </w:p>
    <w:p w:rsidR="006915DD" w:rsidRPr="00F7597C" w:rsidRDefault="006915DD" w:rsidP="006915DD">
      <w:pPr>
        <w:tabs>
          <w:tab w:val="left" w:pos="360"/>
        </w:tabs>
        <w:rPr>
          <w:bCs/>
          <w:szCs w:val="20"/>
        </w:rPr>
      </w:pPr>
      <w:r w:rsidRPr="00F7597C">
        <w:rPr>
          <w:bCs/>
          <w:color w:val="7F7F7F"/>
          <w:szCs w:val="20"/>
        </w:rPr>
        <w:t>Describe why this support is being requested.</w:t>
      </w:r>
      <w:r w:rsidRPr="00F7597C">
        <w:rPr>
          <w:bCs/>
          <w:szCs w:val="20"/>
        </w:rPr>
        <w:t xml:space="preserve">  </w:t>
      </w:r>
    </w:p>
    <w:p w:rsidR="006915DD" w:rsidRPr="00F7597C" w:rsidRDefault="006915DD" w:rsidP="006915DD">
      <w:pPr>
        <w:tabs>
          <w:tab w:val="left" w:pos="360"/>
        </w:tabs>
        <w:rPr>
          <w:sz w:val="22"/>
        </w:rPr>
      </w:pPr>
      <w:r w:rsidRPr="00F7597C">
        <w:rPr>
          <w:bCs/>
          <w:color w:val="7F7F7F"/>
        </w:rPr>
        <w:t>Describe how your objectives of the project support your mission.</w:t>
      </w:r>
      <w:r w:rsidRPr="00F7597C">
        <w:rPr>
          <w:bCs/>
        </w:rPr>
        <w:t xml:space="preserve"> </w:t>
      </w:r>
    </w:p>
    <w:p w:rsidR="006915DD" w:rsidRPr="00F7597C" w:rsidRDefault="006915DD" w:rsidP="006915DD">
      <w:pPr>
        <w:tabs>
          <w:tab w:val="left" w:pos="360"/>
        </w:tabs>
        <w:rPr>
          <w:sz w:val="22"/>
        </w:rPr>
      </w:pPr>
    </w:p>
    <w:p w:rsidR="006915DD" w:rsidRPr="00F7597C" w:rsidRDefault="006915DD" w:rsidP="006915DD">
      <w:pPr>
        <w:tabs>
          <w:tab w:val="left" w:pos="360"/>
        </w:tabs>
        <w:rPr>
          <w:b/>
          <w:bCs/>
        </w:rPr>
      </w:pPr>
      <w:r w:rsidRPr="00F7597C">
        <w:rPr>
          <w:b/>
          <w:bCs/>
        </w:rPr>
        <w:t>TECHNICAL APPROACH:</w:t>
      </w:r>
    </w:p>
    <w:p w:rsidR="006915DD" w:rsidRPr="00F7597C" w:rsidRDefault="006915DD" w:rsidP="006915DD">
      <w:pPr>
        <w:tabs>
          <w:tab w:val="left" w:pos="360"/>
        </w:tabs>
        <w:rPr>
          <w:color w:val="7F7F7F"/>
        </w:rPr>
      </w:pPr>
      <w:r w:rsidRPr="00F7597C">
        <w:rPr>
          <w:color w:val="7F7F7F"/>
        </w:rPr>
        <w:t xml:space="preserve">Describe the details of the project, the procedures to be used, how data will be collected, analyzed, and interpreted, etc.  </w:t>
      </w:r>
    </w:p>
    <w:p w:rsidR="006915DD" w:rsidRPr="00F7597C" w:rsidRDefault="006915DD" w:rsidP="006915DD">
      <w:pPr>
        <w:tabs>
          <w:tab w:val="left" w:pos="360"/>
        </w:tabs>
        <w:rPr>
          <w:sz w:val="22"/>
        </w:rPr>
      </w:pPr>
      <w:r w:rsidRPr="00F7597C">
        <w:rPr>
          <w:color w:val="7F7F7F"/>
        </w:rPr>
        <w:t>Describe expected goals and outcomes and how project effectiveness will be measured and evaluated.  (Include a detailed project work plan narrative and a table such as below to summarize the project schedule.)</w:t>
      </w:r>
      <w:r w:rsidRPr="00F7597C">
        <w:t xml:space="preserve">  </w:t>
      </w:r>
    </w:p>
    <w:p w:rsidR="006915DD" w:rsidRPr="00F7597C" w:rsidRDefault="006915DD" w:rsidP="006915DD">
      <w:pPr>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6915DD" w:rsidRPr="00F7597C" w:rsidTr="006915DD">
        <w:tc>
          <w:tcPr>
            <w:tcW w:w="5612" w:type="dxa"/>
            <w:tcBorders>
              <w:bottom w:val="single" w:sz="4" w:space="0" w:color="auto"/>
            </w:tcBorders>
            <w:shd w:val="clear" w:color="auto" w:fill="auto"/>
            <w:vAlign w:val="center"/>
          </w:tcPr>
          <w:p w:rsidR="006915DD" w:rsidRPr="00F7597C" w:rsidRDefault="006915DD" w:rsidP="006915DD">
            <w:pPr>
              <w:keepNext/>
              <w:keepLines/>
              <w:rPr>
                <w:b/>
                <w:szCs w:val="20"/>
              </w:rPr>
            </w:pPr>
            <w:r w:rsidRPr="00F7597C">
              <w:rPr>
                <w:b/>
                <w:szCs w:val="20"/>
              </w:rPr>
              <w:t>Milestone / Task / Activity</w:t>
            </w:r>
          </w:p>
        </w:tc>
        <w:tc>
          <w:tcPr>
            <w:tcW w:w="1873" w:type="dxa"/>
            <w:tcBorders>
              <w:bottom w:val="single" w:sz="4" w:space="0" w:color="auto"/>
            </w:tcBorders>
            <w:shd w:val="clear" w:color="auto" w:fill="auto"/>
            <w:vAlign w:val="center"/>
          </w:tcPr>
          <w:p w:rsidR="006915DD" w:rsidRPr="00F7597C" w:rsidRDefault="006915DD" w:rsidP="006915DD">
            <w:pPr>
              <w:keepNext/>
              <w:keepLines/>
              <w:rPr>
                <w:b/>
                <w:szCs w:val="20"/>
              </w:rPr>
            </w:pPr>
            <w:r w:rsidRPr="00F7597C">
              <w:rPr>
                <w:b/>
                <w:szCs w:val="20"/>
              </w:rPr>
              <w:t>Start Date</w:t>
            </w:r>
          </w:p>
        </w:tc>
        <w:tc>
          <w:tcPr>
            <w:tcW w:w="1875" w:type="dxa"/>
            <w:tcBorders>
              <w:bottom w:val="single" w:sz="4" w:space="0" w:color="auto"/>
            </w:tcBorders>
            <w:shd w:val="clear" w:color="auto" w:fill="auto"/>
            <w:vAlign w:val="center"/>
          </w:tcPr>
          <w:p w:rsidR="006915DD" w:rsidRPr="00F7597C" w:rsidRDefault="006915DD" w:rsidP="006915DD">
            <w:pPr>
              <w:keepNext/>
              <w:keepLines/>
              <w:rPr>
                <w:b/>
                <w:szCs w:val="20"/>
              </w:rPr>
            </w:pPr>
            <w:r w:rsidRPr="00F7597C">
              <w:rPr>
                <w:b/>
                <w:szCs w:val="20"/>
              </w:rPr>
              <w:t>Completion Date</w:t>
            </w:r>
          </w:p>
        </w:tc>
      </w:tr>
      <w:tr w:rsidR="006915DD" w:rsidRPr="00F7597C" w:rsidTr="006915DD">
        <w:tc>
          <w:tcPr>
            <w:tcW w:w="5612"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r>
      <w:tr w:rsidR="006915DD" w:rsidRPr="00F7597C" w:rsidTr="006915DD">
        <w:tc>
          <w:tcPr>
            <w:tcW w:w="5612"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r>
      <w:tr w:rsidR="006915DD" w:rsidRPr="00F7597C" w:rsidTr="006915DD">
        <w:tc>
          <w:tcPr>
            <w:tcW w:w="5612"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6915DD" w:rsidRPr="00F7597C" w:rsidRDefault="006915DD" w:rsidP="006915DD">
            <w:pPr>
              <w:keepNext/>
              <w:keepLines/>
              <w:rPr>
                <w:szCs w:val="20"/>
              </w:rPr>
            </w:pPr>
          </w:p>
        </w:tc>
      </w:tr>
    </w:tbl>
    <w:p w:rsidR="006915DD" w:rsidRPr="00F7597C" w:rsidRDefault="006915DD" w:rsidP="006915DD">
      <w:pPr>
        <w:tabs>
          <w:tab w:val="left" w:pos="360"/>
        </w:tabs>
        <w:rPr>
          <w:b/>
          <w:bCs/>
        </w:rPr>
      </w:pPr>
    </w:p>
    <w:p w:rsidR="006915DD" w:rsidRPr="00F7597C" w:rsidRDefault="006915DD" w:rsidP="006915DD">
      <w:pPr>
        <w:tabs>
          <w:tab w:val="left" w:pos="360"/>
        </w:tabs>
        <w:rPr>
          <w:b/>
          <w:bCs/>
        </w:rPr>
      </w:pPr>
      <w:r w:rsidRPr="00F7597C">
        <w:rPr>
          <w:b/>
          <w:bCs/>
        </w:rPr>
        <w:t>PUBLIC BENEFIT:</w:t>
      </w:r>
    </w:p>
    <w:p w:rsidR="006915DD" w:rsidRPr="00F7597C" w:rsidRDefault="006915DD" w:rsidP="006915DD">
      <w:pPr>
        <w:tabs>
          <w:tab w:val="left" w:pos="360"/>
        </w:tabs>
        <w:rPr>
          <w:sz w:val="22"/>
        </w:rPr>
      </w:pPr>
      <w:r w:rsidRPr="00F7597C">
        <w:rPr>
          <w:bCs/>
          <w:color w:val="7F7F7F"/>
          <w:szCs w:val="20"/>
        </w:rPr>
        <w:t>(Describe how this project will impact the general public.)</w:t>
      </w:r>
      <w:r w:rsidRPr="00F7597C">
        <w:rPr>
          <w:bCs/>
        </w:rPr>
        <w:t xml:space="preserve">  </w:t>
      </w:r>
    </w:p>
    <w:p w:rsidR="006915DD" w:rsidRPr="00F7597C" w:rsidRDefault="006915DD" w:rsidP="006915DD">
      <w:pPr>
        <w:tabs>
          <w:tab w:val="left" w:pos="360"/>
        </w:tabs>
        <w:rPr>
          <w:sz w:val="22"/>
        </w:rPr>
      </w:pPr>
    </w:p>
    <w:p w:rsidR="006915DD" w:rsidRPr="00F7597C" w:rsidRDefault="006915DD" w:rsidP="006915DD">
      <w:pPr>
        <w:tabs>
          <w:tab w:val="left" w:pos="360"/>
        </w:tabs>
        <w:rPr>
          <w:b/>
          <w:bCs/>
        </w:rPr>
      </w:pPr>
      <w:r w:rsidRPr="00F7597C">
        <w:rPr>
          <w:b/>
          <w:bCs/>
        </w:rPr>
        <w:t>QUALIFICATIONS/PAST PERFORMANCE:</w:t>
      </w:r>
    </w:p>
    <w:p w:rsidR="006915DD" w:rsidRPr="00F7597C" w:rsidRDefault="006915DD" w:rsidP="006915DD">
      <w:pPr>
        <w:tabs>
          <w:tab w:val="left" w:pos="360"/>
        </w:tabs>
        <w:rPr>
          <w:color w:val="7F7F7F"/>
        </w:rPr>
      </w:pPr>
      <w:r w:rsidRPr="00F7597C">
        <w:rPr>
          <w:color w:val="7F7F7F"/>
        </w:rPr>
        <w:t xml:space="preserve">List key project personnel and responsibilities, along with their contact information. </w:t>
      </w:r>
    </w:p>
    <w:p w:rsidR="006915DD" w:rsidRPr="00F7597C" w:rsidRDefault="006915DD" w:rsidP="006915DD">
      <w:pPr>
        <w:tabs>
          <w:tab w:val="left" w:pos="360"/>
        </w:tabs>
        <w:rPr>
          <w:color w:val="7F7F7F"/>
        </w:rPr>
      </w:pPr>
      <w:r w:rsidRPr="00F7597C">
        <w:rPr>
          <w:color w:val="7F7F7F"/>
        </w:rPr>
        <w:t xml:space="preserve">Describe the time to be dedicated to the project, and how their experience and qualifications are appropriate to the success of the project. </w:t>
      </w:r>
    </w:p>
    <w:p w:rsidR="006915DD" w:rsidRPr="00F7597C" w:rsidRDefault="006915DD" w:rsidP="006915DD">
      <w:pPr>
        <w:tabs>
          <w:tab w:val="left" w:pos="360"/>
        </w:tabs>
        <w:rPr>
          <w:color w:val="7F7F7F"/>
        </w:rPr>
      </w:pPr>
      <w:r w:rsidRPr="00F7597C">
        <w:rPr>
          <w:color w:val="7F7F7F"/>
        </w:rPr>
        <w:t>List contractors, sub awards, consultants, if known, and their qualifications</w:t>
      </w:r>
    </w:p>
    <w:p w:rsidR="006915DD" w:rsidRPr="009B363A" w:rsidRDefault="006915DD" w:rsidP="006915DD">
      <w:pPr>
        <w:tabs>
          <w:tab w:val="left" w:pos="360"/>
        </w:tabs>
      </w:pPr>
      <w:r w:rsidRPr="00F7597C">
        <w:rPr>
          <w:color w:val="7F7F7F"/>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Pr="009B363A">
        <w:t xml:space="preserve"> </w:t>
      </w:r>
    </w:p>
    <w:p w:rsidR="006915DD" w:rsidRPr="009B363A" w:rsidRDefault="006915DD" w:rsidP="006915DD">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6915DD" w:rsidRPr="00F7597C" w:rsidRDefault="006915DD" w:rsidP="006915DD">
      <w:pPr>
        <w:spacing w:before="120" w:after="120"/>
        <w:contextualSpacing/>
        <w:rPr>
          <w:b/>
        </w:rPr>
      </w:pPr>
      <w:r w:rsidRPr="00F7597C">
        <w:rPr>
          <w:b/>
        </w:rPr>
        <w:t>LEVERAGING OF RESOURCES (</w:t>
      </w:r>
      <w:r w:rsidRPr="00F7597C">
        <w:t>Cost is not normally evaluated.  However, is reviewed during the merit review and will be used as a tie breaker</w:t>
      </w:r>
      <w:r w:rsidRPr="00F7597C">
        <w:rPr>
          <w:b/>
        </w:rPr>
        <w:t>).</w:t>
      </w:r>
    </w:p>
    <w:p w:rsidR="006915DD" w:rsidRDefault="006915DD" w:rsidP="006915DD">
      <w:pPr>
        <w:spacing w:before="120" w:after="120"/>
        <w:contextualSpacing/>
      </w:pPr>
      <w:r w:rsidRPr="00F7597C">
        <w:rPr>
          <w:b/>
          <w:szCs w:val="20"/>
        </w:rPr>
        <w:lastRenderedPageBreak/>
        <w:t xml:space="preserve"> </w:t>
      </w:r>
      <w:r w:rsidRPr="00F7597C">
        <w:rPr>
          <w:color w:val="7F7F7F"/>
        </w:rPr>
        <w:t>Demonstrate how you leverage funds or resources with other federal and/or non-federal sources of funds or resources to carry out the proposed project.</w:t>
      </w:r>
      <w:r w:rsidRPr="003E6E1D">
        <w:t xml:space="preserve"> </w:t>
      </w:r>
    </w:p>
    <w:p w:rsidR="00E86F4E" w:rsidRPr="005B7CF8" w:rsidRDefault="00E86F4E" w:rsidP="00E86F4E">
      <w:pPr>
        <w:tabs>
          <w:tab w:val="left" w:pos="360"/>
        </w:tabs>
        <w:autoSpaceDE w:val="0"/>
        <w:autoSpaceDN w:val="0"/>
        <w:adjustRightInd w:val="0"/>
      </w:pPr>
    </w:p>
    <w:p w:rsidR="00E86F4E" w:rsidRPr="005B7CF8" w:rsidRDefault="00E86F4E" w:rsidP="00E86F4E">
      <w:pPr>
        <w:tabs>
          <w:tab w:val="left" w:pos="360"/>
        </w:tabs>
        <w:autoSpaceDE w:val="0"/>
        <w:autoSpaceDN w:val="0"/>
        <w:adjustRightInd w:val="0"/>
      </w:pPr>
    </w:p>
    <w:p w:rsidR="006915DD" w:rsidRPr="00573DCA" w:rsidRDefault="00E86F4E" w:rsidP="00B95DA9">
      <w:r>
        <w:br w:type="page"/>
      </w:r>
    </w:p>
    <w:p w:rsidR="00B95DA9" w:rsidRPr="00B95DA9" w:rsidRDefault="00B95DA9" w:rsidP="00B95DA9">
      <w:pPr>
        <w:keepNext/>
        <w:widowControl w:val="0"/>
        <w:tabs>
          <w:tab w:val="left" w:pos="-1440"/>
          <w:tab w:val="left" w:pos="540"/>
          <w:tab w:val="left" w:pos="1800"/>
        </w:tabs>
        <w:autoSpaceDE w:val="0"/>
        <w:autoSpaceDN w:val="0"/>
        <w:adjustRightInd w:val="0"/>
        <w:outlineLvl w:val="0"/>
        <w:rPr>
          <w:b/>
          <w:bCs/>
          <w:sz w:val="20"/>
        </w:rPr>
      </w:pPr>
      <w:r w:rsidRPr="00B95DA9">
        <w:rPr>
          <w:b/>
          <w:bCs/>
          <w:sz w:val="20"/>
        </w:rPr>
        <w:lastRenderedPageBreak/>
        <w:t>BUREAU OF LAND MANAGEMENT</w:t>
      </w:r>
    </w:p>
    <w:p w:rsidR="00B95DA9" w:rsidRPr="00B95DA9" w:rsidRDefault="00BA17D8" w:rsidP="00B95DA9">
      <w:pPr>
        <w:widowControl w:val="0"/>
        <w:autoSpaceDE w:val="0"/>
        <w:autoSpaceDN w:val="0"/>
        <w:adjustRightInd w:val="0"/>
        <w:rPr>
          <w:sz w:val="20"/>
        </w:rPr>
      </w:pPr>
      <w:r>
        <w:rPr>
          <w:noProof/>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640080" cy="560705"/>
            <wp:effectExtent l="0" t="0" r="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aved Stuff\BLM Logos, Maps, Style Guides\BLM Logo (Transparen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5DA9" w:rsidRPr="00B95DA9">
        <w:rPr>
          <w:bCs/>
          <w:sz w:val="20"/>
        </w:rPr>
        <w:t>Financial Assistance (Cooperative Agreements)</w:t>
      </w:r>
    </w:p>
    <w:p w:rsidR="00B95DA9" w:rsidRPr="00B95DA9" w:rsidRDefault="00B95DA9" w:rsidP="00B95DA9">
      <w:pPr>
        <w:keepNext/>
        <w:widowControl w:val="0"/>
        <w:tabs>
          <w:tab w:val="left" w:pos="-1440"/>
          <w:tab w:val="left" w:pos="540"/>
          <w:tab w:val="left" w:pos="1800"/>
        </w:tabs>
        <w:autoSpaceDE w:val="0"/>
        <w:autoSpaceDN w:val="0"/>
        <w:adjustRightInd w:val="0"/>
        <w:jc w:val="center"/>
        <w:outlineLvl w:val="0"/>
        <w:rPr>
          <w:bCs/>
          <w:caps/>
        </w:rPr>
      </w:pPr>
    </w:p>
    <w:p w:rsidR="00B95DA9" w:rsidRPr="00B95DA9" w:rsidRDefault="00B95DA9" w:rsidP="00B95DA9">
      <w:pPr>
        <w:widowControl w:val="0"/>
        <w:autoSpaceDE w:val="0"/>
        <w:autoSpaceDN w:val="0"/>
        <w:adjustRightInd w:val="0"/>
        <w:jc w:val="center"/>
        <w:rPr>
          <w:b/>
          <w:sz w:val="32"/>
          <w:szCs w:val="32"/>
        </w:rPr>
      </w:pPr>
      <w:r w:rsidRPr="00B95DA9">
        <w:rPr>
          <w:b/>
          <w:sz w:val="32"/>
          <w:szCs w:val="32"/>
        </w:rPr>
        <w:t>BUDGET DETAIL and NARRATIVE</w:t>
      </w:r>
    </w:p>
    <w:p w:rsidR="00B95DA9" w:rsidRPr="00B95DA9" w:rsidRDefault="00B95DA9" w:rsidP="00B95DA9">
      <w:pPr>
        <w:widowControl w:val="0"/>
        <w:autoSpaceDE w:val="0"/>
        <w:autoSpaceDN w:val="0"/>
        <w:adjustRightInd w:val="0"/>
        <w:jc w:val="center"/>
        <w:rPr>
          <w:b/>
        </w:rPr>
      </w:pPr>
      <w:r w:rsidRPr="00B95DA9">
        <w:rPr>
          <w:sz w:val="20"/>
        </w:rPr>
        <w:t>(Suggested Format)</w:t>
      </w:r>
    </w:p>
    <w:tbl>
      <w:tblPr>
        <w:tblW w:w="9418"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B95DA9" w:rsidRPr="00B95DA9" w:rsidTr="007A2CE9">
        <w:tc>
          <w:tcPr>
            <w:tcW w:w="9418" w:type="dxa"/>
            <w:gridSpan w:val="7"/>
            <w:shd w:val="clear" w:color="auto" w:fill="C6D9F1"/>
            <w:vAlign w:val="center"/>
          </w:tcPr>
          <w:p w:rsidR="00B95DA9" w:rsidRPr="00B95DA9" w:rsidRDefault="00B95DA9" w:rsidP="00B95DA9">
            <w:pPr>
              <w:tabs>
                <w:tab w:val="left" w:pos="540"/>
              </w:tabs>
              <w:rPr>
                <w:bCs/>
                <w:sz w:val="20"/>
              </w:rPr>
            </w:pPr>
            <w:r w:rsidRPr="00B95DA9">
              <w:rPr>
                <w:b/>
                <w:bCs/>
                <w:sz w:val="20"/>
                <w:u w:val="single"/>
              </w:rPr>
              <w:t>Instructions</w:t>
            </w:r>
            <w:r w:rsidRPr="00B95DA9">
              <w:rPr>
                <w:b/>
                <w:bCs/>
                <w:sz w:val="20"/>
              </w:rPr>
              <w:t>:</w:t>
            </w:r>
            <w:r w:rsidRPr="00B95DA9">
              <w:rPr>
                <w:bCs/>
                <w:sz w:val="20"/>
              </w:rPr>
              <w:t xml:space="preserve">  Using the estimated amounts listed on your SF-424A Budget Information form, use this worksheet to provide details of those estimated costs.  In the Justification Boxes, explain the purpose of each cost and provide sufficient detail so costs may be analyzed for reasonableness.</w:t>
            </w:r>
          </w:p>
          <w:p w:rsidR="00B95DA9" w:rsidRPr="00B95DA9" w:rsidRDefault="00B95DA9" w:rsidP="00B95DA9">
            <w:pPr>
              <w:tabs>
                <w:tab w:val="left" w:pos="540"/>
              </w:tabs>
              <w:rPr>
                <w:bCs/>
                <w:sz w:val="20"/>
              </w:rPr>
            </w:pPr>
          </w:p>
          <w:p w:rsidR="00B95DA9" w:rsidRPr="00B95DA9" w:rsidRDefault="00B95DA9" w:rsidP="00B95DA9">
            <w:pPr>
              <w:tabs>
                <w:tab w:val="left" w:pos="540"/>
              </w:tabs>
              <w:rPr>
                <w:bCs/>
                <w:sz w:val="20"/>
                <w:szCs w:val="20"/>
              </w:rPr>
            </w:pPr>
          </w:p>
        </w:tc>
      </w:tr>
      <w:tr w:rsidR="00B95DA9" w:rsidRPr="00B95DA9" w:rsidTr="007A2CE9">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r w:rsidRPr="00B95DA9">
              <w:rPr>
                <w:bCs/>
                <w:sz w:val="20"/>
              </w:rPr>
              <w:t>Agreement or Funding Opportunity No.:</w:t>
            </w:r>
          </w:p>
        </w:tc>
        <w:tc>
          <w:tcPr>
            <w:tcW w:w="3510" w:type="dxa"/>
            <w:tcBorders>
              <w:bottom w:val="single" w:sz="4" w:space="0" w:color="auto"/>
            </w:tcBorders>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p>
        </w:tc>
        <w:tc>
          <w:tcPr>
            <w:tcW w:w="720" w:type="dxa"/>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r w:rsidRPr="00B95DA9">
              <w:rPr>
                <w:bCs/>
                <w:sz w:val="20"/>
              </w:rPr>
              <w:t>Date:</w:t>
            </w:r>
          </w:p>
        </w:tc>
        <w:tc>
          <w:tcPr>
            <w:tcW w:w="1382" w:type="dxa"/>
            <w:tcBorders>
              <w:bottom w:val="single" w:sz="4" w:space="0" w:color="auto"/>
            </w:tcBorders>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p>
        </w:tc>
      </w:tr>
      <w:tr w:rsidR="00B95DA9" w:rsidRPr="00B95DA9" w:rsidTr="007A2CE9">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r w:rsidRPr="00B95DA9">
              <w:rPr>
                <w:bCs/>
                <w:sz w:val="20"/>
              </w:rPr>
              <w:t>Organization Name:</w:t>
            </w:r>
          </w:p>
        </w:tc>
        <w:tc>
          <w:tcPr>
            <w:tcW w:w="7412" w:type="dxa"/>
            <w:gridSpan w:val="4"/>
            <w:tcBorders>
              <w:bottom w:val="single" w:sz="4" w:space="0" w:color="auto"/>
            </w:tcBorders>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p>
        </w:tc>
      </w:tr>
      <w:tr w:rsidR="00B95DA9" w:rsidRPr="00B95DA9" w:rsidTr="007A2CE9">
        <w:tblPrEx>
          <w:shd w:val="clear" w:color="auto" w:fill="auto"/>
          <w:tblCellMar>
            <w:top w:w="58" w:type="dxa"/>
            <w:bottom w:w="58" w:type="dxa"/>
          </w:tblCellMar>
        </w:tblPrEx>
        <w:trPr>
          <w:gridAfter w:val="1"/>
          <w:wAfter w:w="58" w:type="dxa"/>
        </w:trPr>
        <w:tc>
          <w:tcPr>
            <w:tcW w:w="1318" w:type="dxa"/>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r w:rsidRPr="00B95DA9">
              <w:rPr>
                <w:bCs/>
                <w:sz w:val="20"/>
              </w:rPr>
              <w:t>Project Title:</w:t>
            </w:r>
          </w:p>
        </w:tc>
        <w:tc>
          <w:tcPr>
            <w:tcW w:w="8042" w:type="dxa"/>
            <w:gridSpan w:val="5"/>
            <w:tcBorders>
              <w:bottom w:val="single" w:sz="4" w:space="0" w:color="auto"/>
            </w:tcBorders>
            <w:shd w:val="clear" w:color="auto" w:fill="auto"/>
            <w:vAlign w:val="center"/>
          </w:tcPr>
          <w:p w:rsidR="00B95DA9" w:rsidRPr="00B95DA9" w:rsidRDefault="00B95DA9" w:rsidP="00B95DA9">
            <w:pPr>
              <w:widowControl w:val="0"/>
              <w:tabs>
                <w:tab w:val="left" w:pos="540"/>
              </w:tabs>
              <w:autoSpaceDE w:val="0"/>
              <w:autoSpaceDN w:val="0"/>
              <w:adjustRightInd w:val="0"/>
              <w:spacing w:before="40"/>
              <w:rPr>
                <w:bCs/>
                <w:sz w:val="20"/>
              </w:rPr>
            </w:pPr>
          </w:p>
        </w:tc>
      </w:tr>
    </w:tbl>
    <w:p w:rsidR="007A2CE9" w:rsidRPr="007A2CE9" w:rsidRDefault="007A2CE9" w:rsidP="007A2CE9">
      <w:pPr>
        <w:rPr>
          <w:vanish/>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2160"/>
        <w:gridCol w:w="137"/>
      </w:tblGrid>
      <w:tr w:rsidR="00B95DA9" w:rsidRPr="007A2CE9" w:rsidTr="00F7597C">
        <w:trPr>
          <w:gridAfter w:val="1"/>
          <w:wAfter w:w="137" w:type="dxa"/>
        </w:trPr>
        <w:tc>
          <w:tcPr>
            <w:tcW w:w="10289" w:type="dxa"/>
            <w:gridSpan w:val="18"/>
            <w:shd w:val="clear" w:color="auto" w:fill="C6D9F1"/>
          </w:tcPr>
          <w:p w:rsidR="00B95DA9" w:rsidRPr="00B95DA9" w:rsidRDefault="00B95DA9" w:rsidP="007A2CE9">
            <w:pPr>
              <w:keepNext/>
              <w:widowControl w:val="0"/>
              <w:tabs>
                <w:tab w:val="left" w:pos="351"/>
              </w:tabs>
              <w:autoSpaceDE w:val="0"/>
              <w:autoSpaceDN w:val="0"/>
              <w:adjustRightInd w:val="0"/>
              <w:spacing w:after="40"/>
              <w:ind w:right="43"/>
            </w:pPr>
            <w:r w:rsidRPr="00B95DA9">
              <w:rPr>
                <w:b/>
                <w:sz w:val="28"/>
              </w:rPr>
              <w:t>A)</w:t>
            </w:r>
            <w:r w:rsidRPr="00B95DA9">
              <w:rPr>
                <w:b/>
                <w:sz w:val="28"/>
              </w:rPr>
              <w:tab/>
              <w:t xml:space="preserve">PERSONNEL COSTS </w:t>
            </w:r>
            <w:r w:rsidRPr="00B95DA9">
              <w:t>(SF-424A Object Class Category 6a.)</w:t>
            </w:r>
          </w:p>
          <w:p w:rsidR="00B95DA9" w:rsidRPr="00B95DA9" w:rsidRDefault="00B95DA9" w:rsidP="007A2CE9">
            <w:pPr>
              <w:widowControl w:val="0"/>
              <w:autoSpaceDE w:val="0"/>
              <w:autoSpaceDN w:val="0"/>
              <w:adjustRightInd w:val="0"/>
              <w:rPr>
                <w:sz w:val="20"/>
                <w:szCs w:val="20"/>
              </w:rPr>
            </w:pPr>
            <w:r w:rsidRPr="00B95DA9">
              <w:rPr>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rsidR="00B95DA9" w:rsidRPr="00B95DA9" w:rsidRDefault="00B95DA9" w:rsidP="007A2CE9">
            <w:pPr>
              <w:widowControl w:val="0"/>
              <w:autoSpaceDE w:val="0"/>
              <w:autoSpaceDN w:val="0"/>
              <w:adjustRightInd w:val="0"/>
              <w:rPr>
                <w:sz w:val="20"/>
                <w:szCs w:val="20"/>
              </w:rPr>
            </w:pPr>
          </w:p>
          <w:p w:rsidR="00B95DA9" w:rsidRPr="00B95DA9" w:rsidRDefault="00B95DA9" w:rsidP="00F7597C">
            <w:pPr>
              <w:widowControl w:val="0"/>
              <w:autoSpaceDE w:val="0"/>
              <w:autoSpaceDN w:val="0"/>
              <w:adjustRightInd w:val="0"/>
              <w:ind w:right="-503"/>
              <w:rPr>
                <w:b/>
                <w:bCs/>
              </w:rPr>
            </w:pPr>
            <w:r w:rsidRPr="00B95DA9">
              <w:rPr>
                <w:sz w:val="20"/>
                <w:szCs w:val="20"/>
              </w:rPr>
              <w:t>The salaries of administrative and clerical staff should normally be treated as indirect (F&amp;A) 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B95DA9" w:rsidRPr="007A2CE9" w:rsidTr="00F7597C">
        <w:trPr>
          <w:gridAfter w:val="1"/>
          <w:wAfter w:w="137" w:type="dxa"/>
          <w:trHeight w:val="132"/>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Name &amp; Title or Position Title</w:t>
            </w: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Salary or Wage</w:t>
            </w: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Months or Hours</w:t>
            </w: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Matching Funds</w:t>
            </w:r>
          </w:p>
          <w:p w:rsidR="00B95DA9" w:rsidRPr="00B95DA9" w:rsidRDefault="00B95DA9" w:rsidP="007A2CE9">
            <w:pPr>
              <w:keepNext/>
              <w:widowControl w:val="0"/>
              <w:autoSpaceDE w:val="0"/>
              <w:autoSpaceDN w:val="0"/>
              <w:adjustRightInd w:val="0"/>
              <w:ind w:left="36" w:right="36"/>
              <w:jc w:val="center"/>
              <w:rPr>
                <w:sz w:val="18"/>
              </w:rPr>
            </w:pPr>
            <w:r w:rsidRPr="00B95DA9">
              <w:rPr>
                <w:sz w:val="18"/>
              </w:rPr>
              <w:t>(if applicable)</w:t>
            </w: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BLM</w:t>
            </w:r>
          </w:p>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Funds</w:t>
            </w:r>
          </w:p>
        </w:tc>
      </w:tr>
      <w:tr w:rsidR="00B95DA9" w:rsidRPr="007A2CE9" w:rsidTr="00F7597C">
        <w:trPr>
          <w:gridAfter w:val="1"/>
          <w:wAfter w:w="137" w:type="dxa"/>
          <w:trHeight w:val="112"/>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Height w:val="103"/>
        </w:trPr>
        <w:tc>
          <w:tcPr>
            <w:tcW w:w="4086" w:type="dxa"/>
            <w:gridSpan w:val="2"/>
            <w:shd w:val="clear" w:color="auto" w:fill="auto"/>
            <w:vAlign w:val="center"/>
          </w:tcPr>
          <w:p w:rsidR="00B95DA9" w:rsidRPr="00B95DA9" w:rsidRDefault="00B95DA9" w:rsidP="007A2CE9">
            <w:pPr>
              <w:keepNext/>
              <w:widowControl w:val="0"/>
              <w:autoSpaceDE w:val="0"/>
              <w:autoSpaceDN w:val="0"/>
              <w:adjustRightInd w:val="0"/>
              <w:ind w:left="43" w:right="43"/>
              <w:rPr>
                <w:rFonts w:ascii="Arial Narrow" w:hAnsi="Arial Narrow"/>
                <w:i/>
                <w:color w:val="808080"/>
                <w:sz w:val="20"/>
                <w:szCs w:val="20"/>
              </w:rPr>
            </w:pPr>
            <w:r w:rsidRPr="00B95DA9">
              <w:rPr>
                <w:rFonts w:ascii="Arial Narrow" w:hAnsi="Arial Narrow"/>
                <w:b/>
                <w:i/>
                <w:color w:val="808080"/>
                <w:sz w:val="20"/>
                <w:szCs w:val="20"/>
              </w:rPr>
              <w:t xml:space="preserve">Example:  </w:t>
            </w:r>
            <w:r w:rsidRPr="00B95DA9">
              <w:rPr>
                <w:rFonts w:ascii="Arial Narrow" w:hAnsi="Arial Narrow"/>
                <w:i/>
                <w:color w:val="808080"/>
                <w:sz w:val="20"/>
                <w:szCs w:val="20"/>
              </w:rPr>
              <w:t>James Smith, Project Coordinator</w:t>
            </w:r>
          </w:p>
        </w:tc>
        <w:tc>
          <w:tcPr>
            <w:tcW w:w="1509"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rFonts w:ascii="Arial Narrow" w:hAnsi="Arial Narrow"/>
                <w:i/>
                <w:color w:val="808080"/>
                <w:sz w:val="20"/>
                <w:szCs w:val="20"/>
              </w:rPr>
            </w:pPr>
            <w:r w:rsidRPr="00B95DA9">
              <w:rPr>
                <w:rFonts w:ascii="Arial Narrow" w:hAnsi="Arial Narrow"/>
                <w:i/>
                <w:color w:val="808080"/>
                <w:sz w:val="20"/>
                <w:szCs w:val="20"/>
              </w:rPr>
              <w:t>$20,000.00/Mo.</w:t>
            </w:r>
          </w:p>
        </w:tc>
        <w:tc>
          <w:tcPr>
            <w:tcW w:w="1080"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rFonts w:ascii="Arial Narrow" w:hAnsi="Arial Narrow"/>
                <w:i/>
                <w:color w:val="808080"/>
                <w:sz w:val="20"/>
                <w:szCs w:val="20"/>
              </w:rPr>
            </w:pPr>
            <w:r w:rsidRPr="00B95DA9">
              <w:rPr>
                <w:rFonts w:ascii="Arial Narrow" w:hAnsi="Arial Narrow"/>
                <w:i/>
                <w:color w:val="808080"/>
                <w:sz w:val="20"/>
                <w:szCs w:val="20"/>
              </w:rPr>
              <w:t>3 Mos.</w:t>
            </w: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i/>
                <w:color w:val="808080"/>
                <w:sz w:val="20"/>
                <w:szCs w:val="20"/>
              </w:rPr>
            </w:pPr>
            <w:r w:rsidRPr="00B95DA9">
              <w:rPr>
                <w:rFonts w:ascii="Arial Narrow" w:hAnsi="Arial Narrow"/>
                <w:i/>
                <w:color w:val="808080"/>
                <w:sz w:val="20"/>
                <w:szCs w:val="20"/>
              </w:rPr>
              <w:t>$15,000.00</w:t>
            </w: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i/>
                <w:color w:val="808080"/>
                <w:sz w:val="20"/>
                <w:szCs w:val="20"/>
              </w:rPr>
            </w:pPr>
            <w:r w:rsidRPr="00B95DA9">
              <w:rPr>
                <w:rFonts w:ascii="Arial Narrow" w:hAnsi="Arial Narrow"/>
                <w:i/>
                <w:color w:val="808080"/>
                <w:sz w:val="20"/>
                <w:szCs w:val="20"/>
              </w:rPr>
              <w:t>$45,000.00</w:t>
            </w:r>
          </w:p>
        </w:tc>
      </w:tr>
      <w:tr w:rsidR="00B95DA9" w:rsidRPr="007A2CE9" w:rsidTr="00F7597C">
        <w:trPr>
          <w:gridAfter w:val="1"/>
          <w:wAfter w:w="137" w:type="dxa"/>
        </w:trPr>
        <w:tc>
          <w:tcPr>
            <w:tcW w:w="6675" w:type="dxa"/>
            <w:gridSpan w:val="12"/>
            <w:shd w:val="clear" w:color="auto" w:fill="C6D9F1"/>
            <w:vAlign w:val="center"/>
          </w:tcPr>
          <w:p w:rsidR="00B95DA9" w:rsidRPr="00B95DA9" w:rsidRDefault="00B95DA9" w:rsidP="007A2CE9">
            <w:pPr>
              <w:keepNext/>
              <w:widowControl w:val="0"/>
              <w:tabs>
                <w:tab w:val="left" w:pos="360"/>
              </w:tabs>
              <w:autoSpaceDE w:val="0"/>
              <w:autoSpaceDN w:val="0"/>
              <w:adjustRightInd w:val="0"/>
              <w:spacing w:before="60" w:after="60"/>
              <w:ind w:left="43" w:right="43"/>
            </w:pPr>
            <w:r w:rsidRPr="00B95DA9">
              <w:rPr>
                <w:b/>
                <w:sz w:val="20"/>
              </w:rPr>
              <w:t>A)</w:t>
            </w:r>
            <w:r w:rsidRPr="00B95DA9">
              <w:rPr>
                <w:b/>
                <w:sz w:val="20"/>
              </w:rPr>
              <w:tab/>
            </w:r>
            <w:r w:rsidRPr="00B95DA9">
              <w:rPr>
                <w:b/>
              </w:rPr>
              <w:t>TOTAL PERSONNEL COSTS:</w:t>
            </w:r>
          </w:p>
          <w:p w:rsidR="00B95DA9" w:rsidRPr="00B95DA9" w:rsidRDefault="00B95DA9" w:rsidP="007A2CE9">
            <w:pPr>
              <w:keepNext/>
              <w:widowControl w:val="0"/>
              <w:tabs>
                <w:tab w:val="left" w:pos="360"/>
              </w:tabs>
              <w:autoSpaceDE w:val="0"/>
              <w:autoSpaceDN w:val="0"/>
              <w:adjustRightInd w:val="0"/>
              <w:spacing w:before="60" w:after="60"/>
              <w:ind w:left="43" w:right="43"/>
              <w:rPr>
                <w:b/>
                <w:sz w:val="20"/>
              </w:rPr>
            </w:pPr>
            <w:r w:rsidRPr="00B95DA9">
              <w:rPr>
                <w:sz w:val="20"/>
              </w:rPr>
              <w:tab/>
              <w:t>(SF-424A Object Class Category 6a. Personnel)</w:t>
            </w:r>
          </w:p>
        </w:tc>
        <w:tc>
          <w:tcPr>
            <w:tcW w:w="1384" w:type="dxa"/>
            <w:gridSpan w:val="3"/>
            <w:shd w:val="clear" w:color="auto" w:fill="D9D9D9"/>
            <w:vAlign w:val="center"/>
          </w:tcPr>
          <w:p w:rsidR="00B95DA9" w:rsidRPr="00B95DA9" w:rsidRDefault="00B95DA9" w:rsidP="007A2CE9">
            <w:pPr>
              <w:keepNext/>
              <w:widowControl w:val="0"/>
              <w:autoSpaceDE w:val="0"/>
              <w:autoSpaceDN w:val="0"/>
              <w:adjustRightInd w:val="0"/>
              <w:spacing w:before="60" w:after="60"/>
              <w:ind w:left="43" w:right="43"/>
              <w:rPr>
                <w:b/>
                <w:sz w:val="20"/>
              </w:rPr>
            </w:pPr>
            <w:r w:rsidRPr="00B95DA9">
              <w:rPr>
                <w:b/>
                <w:sz w:val="20"/>
              </w:rPr>
              <w:t>$</w:t>
            </w:r>
          </w:p>
        </w:tc>
        <w:tc>
          <w:tcPr>
            <w:tcW w:w="2230" w:type="dxa"/>
            <w:gridSpan w:val="3"/>
            <w:shd w:val="clear" w:color="auto" w:fill="D6E3BC"/>
            <w:vAlign w:val="center"/>
          </w:tcPr>
          <w:p w:rsidR="00B95DA9" w:rsidRPr="00B95DA9" w:rsidRDefault="00B95DA9" w:rsidP="007A2CE9">
            <w:pPr>
              <w:keepNext/>
              <w:widowControl w:val="0"/>
              <w:autoSpaceDE w:val="0"/>
              <w:autoSpaceDN w:val="0"/>
              <w:adjustRightInd w:val="0"/>
              <w:spacing w:before="60" w:after="60"/>
              <w:ind w:left="43" w:right="43"/>
              <w:rPr>
                <w:b/>
                <w:sz w:val="20"/>
              </w:rPr>
            </w:pPr>
            <w:r w:rsidRPr="00B95DA9">
              <w:rPr>
                <w:b/>
                <w:sz w:val="20"/>
              </w:rPr>
              <w:t>$</w:t>
            </w:r>
          </w:p>
        </w:tc>
      </w:tr>
      <w:tr w:rsidR="00B95DA9" w:rsidRPr="007A2CE9" w:rsidTr="00F7597C">
        <w:trPr>
          <w:gridAfter w:val="1"/>
          <w:wAfter w:w="137" w:type="dxa"/>
          <w:trHeight w:val="535"/>
        </w:trPr>
        <w:tc>
          <w:tcPr>
            <w:tcW w:w="10289" w:type="dxa"/>
            <w:gridSpan w:val="18"/>
            <w:shd w:val="clear" w:color="auto" w:fill="auto"/>
            <w:vAlign w:val="center"/>
          </w:tcPr>
          <w:p w:rsidR="00B95DA9" w:rsidRPr="00B95DA9" w:rsidRDefault="00B95DA9" w:rsidP="007A2CE9">
            <w:pPr>
              <w:spacing w:after="200"/>
              <w:rPr>
                <w:rFonts w:ascii="Arial Narrow" w:hAnsi="Arial Narrow"/>
                <w:sz w:val="20"/>
              </w:rPr>
            </w:pPr>
            <w:r w:rsidRPr="00B95DA9">
              <w:rPr>
                <w:rFonts w:eastAsia="Calibri"/>
                <w:b/>
                <w:sz w:val="20"/>
                <w:szCs w:val="20"/>
                <w:u w:val="single"/>
              </w:rPr>
              <w:t>Justification:</w:t>
            </w:r>
            <w:r w:rsidRPr="00B95DA9">
              <w:rPr>
                <w:rFonts w:eastAsia="Calibri"/>
                <w:sz w:val="20"/>
                <w:szCs w:val="20"/>
              </w:rPr>
              <w:t xml:space="preserve"> EXAMPLE - </w:t>
            </w:r>
            <w:r w:rsidRPr="00B95DA9">
              <w:rPr>
                <w:rFonts w:eastAsia="Calibri"/>
                <w:sz w:val="20"/>
                <w:szCs w:val="20"/>
                <w:u w:val="single"/>
              </w:rPr>
              <w:t xml:space="preserve">Project Coordinator - [Name]: </w:t>
            </w:r>
            <w:r w:rsidRPr="00B95DA9">
              <w:rPr>
                <w:rFonts w:eastAsia="Calibri"/>
                <w:sz w:val="20"/>
                <w:szCs w:val="20"/>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sidRPr="00B95DA9">
              <w:rPr>
                <w:rFonts w:eastAsia="Calibri"/>
                <w:bCs/>
                <w:sz w:val="20"/>
                <w:szCs w:val="20"/>
              </w:rPr>
              <w:t xml:space="preserve">responsible authority for ensuring necessary reports/documentation are submitted to NOFO. This position relates to all </w:t>
            </w:r>
            <w:r w:rsidRPr="00B95DA9">
              <w:rPr>
                <w:rFonts w:eastAsia="Calibri"/>
                <w:sz w:val="20"/>
                <w:szCs w:val="20"/>
              </w:rPr>
              <w:t>program objectives. John Doe will provide 10 months effort for a total of $xx each year for three years (total $xx).</w:t>
            </w:r>
          </w:p>
        </w:tc>
      </w:tr>
      <w:tr w:rsidR="00B95DA9" w:rsidRPr="007A2CE9" w:rsidTr="00F7597C">
        <w:trPr>
          <w:gridAfter w:val="1"/>
          <w:wAfter w:w="137" w:type="dxa"/>
          <w:trHeight w:val="2560"/>
        </w:trPr>
        <w:tc>
          <w:tcPr>
            <w:tcW w:w="10289" w:type="dxa"/>
            <w:gridSpan w:val="18"/>
            <w:shd w:val="clear" w:color="auto" w:fill="C6D9F1"/>
          </w:tcPr>
          <w:p w:rsidR="00B95DA9" w:rsidRPr="00B95DA9" w:rsidRDefault="00B95DA9" w:rsidP="007A2CE9">
            <w:pPr>
              <w:keepNext/>
              <w:widowControl w:val="0"/>
              <w:tabs>
                <w:tab w:val="left" w:pos="355"/>
              </w:tabs>
              <w:autoSpaceDE w:val="0"/>
              <w:autoSpaceDN w:val="0"/>
              <w:adjustRightInd w:val="0"/>
              <w:spacing w:after="40"/>
              <w:ind w:right="43"/>
            </w:pPr>
            <w:r w:rsidRPr="00B95DA9">
              <w:rPr>
                <w:sz w:val="20"/>
              </w:rPr>
              <w:lastRenderedPageBreak/>
              <w:br w:type="page"/>
            </w:r>
            <w:r w:rsidRPr="00B95DA9">
              <w:rPr>
                <w:b/>
                <w:sz w:val="28"/>
              </w:rPr>
              <w:t>B)</w:t>
            </w:r>
            <w:r w:rsidRPr="00B95DA9">
              <w:rPr>
                <w:b/>
                <w:sz w:val="28"/>
              </w:rPr>
              <w:tab/>
              <w:t xml:space="preserve">FRINGE BENEFIT COSTS </w:t>
            </w:r>
            <w:r w:rsidRPr="00B95DA9">
              <w:t>(SF-424A Object Class Category 6b.)</w:t>
            </w:r>
          </w:p>
          <w:p w:rsidR="00B95DA9" w:rsidRPr="00B95DA9" w:rsidRDefault="00B95DA9" w:rsidP="007A2CE9">
            <w:pPr>
              <w:spacing w:after="200"/>
              <w:rPr>
                <w:sz w:val="20"/>
              </w:rPr>
            </w:pPr>
            <w:r w:rsidRPr="00B95DA9">
              <w:rPr>
                <w:rFonts w:eastAsia="Calibri"/>
                <w:sz w:val="20"/>
                <w:szCs w:val="20"/>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b/>
                <w:color w:val="808080"/>
                <w:sz w:val="18"/>
                <w:szCs w:val="18"/>
              </w:rPr>
            </w:pPr>
            <w:r w:rsidRPr="00B95DA9">
              <w:rPr>
                <w:b/>
                <w:sz w:val="18"/>
                <w:szCs w:val="18"/>
              </w:rPr>
              <w:t>Name &amp; Title/Position</w:t>
            </w:r>
            <w:r w:rsidRPr="00B95DA9">
              <w:rPr>
                <w:b/>
                <w:noProof/>
                <w:sz w:val="18"/>
                <w:szCs w:val="18"/>
              </w:rPr>
              <w:t xml:space="preserve"> </w:t>
            </w: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b/>
                <w:sz w:val="18"/>
                <w:szCs w:val="18"/>
              </w:rPr>
            </w:pPr>
            <w:r w:rsidRPr="00B95DA9">
              <w:rPr>
                <w:b/>
                <w:sz w:val="18"/>
                <w:szCs w:val="18"/>
              </w:rPr>
              <w:t>Salary/Wage Base</w:t>
            </w:r>
          </w:p>
          <w:p w:rsidR="00B95DA9" w:rsidRPr="00B95DA9" w:rsidRDefault="00B95DA9" w:rsidP="007A2CE9">
            <w:pPr>
              <w:keepNext/>
              <w:widowControl w:val="0"/>
              <w:autoSpaceDE w:val="0"/>
              <w:autoSpaceDN w:val="0"/>
              <w:adjustRightInd w:val="0"/>
              <w:ind w:left="43" w:right="43"/>
              <w:jc w:val="center"/>
              <w:rPr>
                <w:sz w:val="18"/>
                <w:szCs w:val="18"/>
              </w:rPr>
            </w:pPr>
            <w:r w:rsidRPr="00B95DA9">
              <w:rPr>
                <w:sz w:val="16"/>
                <w:szCs w:val="18"/>
              </w:rPr>
              <w:t>(BLM Amounts budgeted in Section A above)</w:t>
            </w: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Fringe Benefit Rate (%)</w:t>
            </w: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rPr>
              <w:t>(if applicable)</w:t>
            </w: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ind w:left="36" w:right="36"/>
              <w:jc w:val="center"/>
              <w:rPr>
                <w:rFonts w:ascii="Arial Narrow" w:hAnsi="Arial Narrow"/>
                <w:b/>
                <w:i/>
                <w:sz w:val="18"/>
                <w:szCs w:val="18"/>
              </w:rPr>
            </w:pPr>
            <w:r w:rsidRPr="00B95DA9">
              <w:rPr>
                <w:b/>
                <w:sz w:val="18"/>
                <w:szCs w:val="18"/>
              </w:rPr>
              <w:t>Funds</w:t>
            </w: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sz w:val="20"/>
              </w:rPr>
            </w:pP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rPr>
                <w:sz w:val="20"/>
              </w:rPr>
            </w:pP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rPr>
                <w:sz w:val="20"/>
              </w:rPr>
            </w:pPr>
          </w:p>
        </w:tc>
      </w:tr>
      <w:tr w:rsidR="00B95DA9" w:rsidRPr="007A2CE9" w:rsidTr="00F7597C">
        <w:trPr>
          <w:gridAfter w:val="1"/>
          <w:wAfter w:w="137" w:type="dxa"/>
        </w:trPr>
        <w:tc>
          <w:tcPr>
            <w:tcW w:w="4249"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rFonts w:ascii="Arial Narrow" w:hAnsi="Arial Narrow"/>
                <w:i/>
                <w:color w:val="808080"/>
                <w:sz w:val="20"/>
                <w:szCs w:val="20"/>
              </w:rPr>
            </w:pPr>
            <w:r w:rsidRPr="00B95DA9">
              <w:rPr>
                <w:rFonts w:ascii="Arial Narrow" w:hAnsi="Arial Narrow"/>
                <w:b/>
                <w:i/>
                <w:color w:val="808080"/>
                <w:sz w:val="20"/>
                <w:szCs w:val="20"/>
              </w:rPr>
              <w:t xml:space="preserve">Example:  </w:t>
            </w:r>
            <w:r w:rsidRPr="00B95DA9">
              <w:rPr>
                <w:rFonts w:ascii="Arial Narrow" w:hAnsi="Arial Narrow"/>
                <w:i/>
                <w:color w:val="808080"/>
                <w:sz w:val="20"/>
                <w:szCs w:val="20"/>
              </w:rPr>
              <w:t>James Smith, Project Coordinator</w:t>
            </w:r>
          </w:p>
        </w:tc>
        <w:tc>
          <w:tcPr>
            <w:tcW w:w="1540" w:type="dxa"/>
            <w:gridSpan w:val="6"/>
            <w:shd w:val="clear" w:color="auto" w:fill="auto"/>
            <w:vAlign w:val="center"/>
          </w:tcPr>
          <w:p w:rsidR="00B95DA9" w:rsidRPr="00B95DA9" w:rsidRDefault="00B95DA9" w:rsidP="007A2CE9">
            <w:pPr>
              <w:keepNext/>
              <w:widowControl w:val="0"/>
              <w:autoSpaceDE w:val="0"/>
              <w:autoSpaceDN w:val="0"/>
              <w:adjustRightInd w:val="0"/>
              <w:ind w:left="43" w:right="43"/>
              <w:jc w:val="center"/>
              <w:rPr>
                <w:rFonts w:ascii="Arial Narrow" w:hAnsi="Arial Narrow"/>
                <w:i/>
                <w:color w:val="808080"/>
                <w:sz w:val="20"/>
                <w:szCs w:val="20"/>
              </w:rPr>
            </w:pPr>
            <w:r w:rsidRPr="00B95DA9">
              <w:rPr>
                <w:rFonts w:ascii="Arial Narrow" w:hAnsi="Arial Narrow"/>
                <w:i/>
                <w:color w:val="808080"/>
                <w:sz w:val="20"/>
                <w:szCs w:val="20"/>
              </w:rPr>
              <w:t>$20,000.00</w:t>
            </w:r>
          </w:p>
        </w:tc>
        <w:tc>
          <w:tcPr>
            <w:tcW w:w="957" w:type="dxa"/>
            <w:gridSpan w:val="4"/>
            <w:shd w:val="clear" w:color="auto" w:fill="auto"/>
            <w:vAlign w:val="center"/>
          </w:tcPr>
          <w:p w:rsidR="00B95DA9" w:rsidRPr="00B95DA9" w:rsidRDefault="00B95DA9" w:rsidP="007A2CE9">
            <w:pPr>
              <w:keepNext/>
              <w:widowControl w:val="0"/>
              <w:autoSpaceDE w:val="0"/>
              <w:autoSpaceDN w:val="0"/>
              <w:adjustRightInd w:val="0"/>
              <w:ind w:left="43" w:right="43"/>
              <w:jc w:val="center"/>
              <w:rPr>
                <w:rFonts w:ascii="Arial Narrow" w:hAnsi="Arial Narrow"/>
                <w:i/>
                <w:color w:val="808080"/>
                <w:sz w:val="20"/>
                <w:szCs w:val="20"/>
              </w:rPr>
            </w:pPr>
            <w:r w:rsidRPr="00B95DA9">
              <w:rPr>
                <w:rFonts w:ascii="Arial Narrow" w:hAnsi="Arial Narrow"/>
                <w:i/>
                <w:color w:val="808080"/>
                <w:sz w:val="20"/>
                <w:szCs w:val="20"/>
              </w:rPr>
              <w:t>30%</w:t>
            </w: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i/>
                <w:color w:val="808080"/>
                <w:sz w:val="20"/>
                <w:szCs w:val="20"/>
              </w:rPr>
            </w:pPr>
            <w:r w:rsidRPr="00B95DA9">
              <w:rPr>
                <w:rFonts w:ascii="Arial Narrow" w:hAnsi="Arial Narrow"/>
                <w:i/>
                <w:color w:val="808080"/>
                <w:sz w:val="20"/>
                <w:szCs w:val="20"/>
              </w:rPr>
              <w:t>$0.00</w:t>
            </w: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i/>
                <w:color w:val="808080"/>
                <w:sz w:val="20"/>
                <w:szCs w:val="20"/>
              </w:rPr>
            </w:pPr>
            <w:r w:rsidRPr="00B95DA9">
              <w:rPr>
                <w:rFonts w:ascii="Arial Narrow" w:hAnsi="Arial Narrow"/>
                <w:i/>
                <w:color w:val="808080"/>
                <w:sz w:val="20"/>
                <w:szCs w:val="20"/>
              </w:rPr>
              <w:t>$6,000.00</w:t>
            </w:r>
          </w:p>
        </w:tc>
      </w:tr>
      <w:tr w:rsidR="00B95DA9" w:rsidRPr="007A2CE9" w:rsidTr="00F7597C">
        <w:trPr>
          <w:gridAfter w:val="1"/>
          <w:wAfter w:w="137" w:type="dxa"/>
        </w:trPr>
        <w:tc>
          <w:tcPr>
            <w:tcW w:w="6746" w:type="dxa"/>
            <w:gridSpan w:val="13"/>
            <w:shd w:val="clear" w:color="auto" w:fill="C6D9F1"/>
            <w:vAlign w:val="center"/>
          </w:tcPr>
          <w:p w:rsidR="00B95DA9" w:rsidRPr="00B95DA9" w:rsidRDefault="00B95DA9" w:rsidP="007A2CE9">
            <w:pPr>
              <w:keepNext/>
              <w:widowControl w:val="0"/>
              <w:tabs>
                <w:tab w:val="left" w:pos="360"/>
              </w:tabs>
              <w:autoSpaceDE w:val="0"/>
              <w:autoSpaceDN w:val="0"/>
              <w:adjustRightInd w:val="0"/>
              <w:spacing w:before="40" w:after="40"/>
              <w:ind w:left="43" w:right="43"/>
              <w:rPr>
                <w:b/>
              </w:rPr>
            </w:pPr>
            <w:r w:rsidRPr="00B95DA9">
              <w:rPr>
                <w:b/>
              </w:rPr>
              <w:t>B)</w:t>
            </w:r>
            <w:r w:rsidRPr="00B95DA9">
              <w:rPr>
                <w:b/>
              </w:rPr>
              <w:tab/>
              <w:t>TOTAL FRINGE BENEFIT COSTS:</w:t>
            </w:r>
          </w:p>
          <w:p w:rsidR="00B95DA9" w:rsidRPr="00B95DA9" w:rsidRDefault="00B95DA9" w:rsidP="007A2CE9">
            <w:pPr>
              <w:keepNext/>
              <w:widowControl w:val="0"/>
              <w:tabs>
                <w:tab w:val="left" w:pos="360"/>
              </w:tabs>
              <w:autoSpaceDE w:val="0"/>
              <w:autoSpaceDN w:val="0"/>
              <w:adjustRightInd w:val="0"/>
              <w:spacing w:before="40" w:after="40"/>
              <w:ind w:left="43" w:right="43"/>
              <w:rPr>
                <w:sz w:val="20"/>
                <w:szCs w:val="20"/>
              </w:rPr>
            </w:pPr>
            <w:r w:rsidRPr="00B95DA9">
              <w:rPr>
                <w:b/>
                <w:sz w:val="20"/>
                <w:szCs w:val="20"/>
              </w:rPr>
              <w:tab/>
            </w:r>
            <w:r w:rsidRPr="00B95DA9">
              <w:rPr>
                <w:sz w:val="20"/>
                <w:szCs w:val="20"/>
              </w:rPr>
              <w:t>(SF-424A Object Class Category 6b. Fringe Benefits)</w:t>
            </w:r>
          </w:p>
        </w:tc>
        <w:tc>
          <w:tcPr>
            <w:tcW w:w="1337" w:type="dxa"/>
            <w:gridSpan w:val="3"/>
            <w:shd w:val="clear" w:color="auto" w:fill="D9D9D9"/>
            <w:vAlign w:val="center"/>
          </w:tcPr>
          <w:p w:rsidR="00B95DA9" w:rsidRPr="00B95DA9" w:rsidRDefault="00B95DA9" w:rsidP="007A2CE9">
            <w:pPr>
              <w:keepNext/>
              <w:widowControl w:val="0"/>
              <w:autoSpaceDE w:val="0"/>
              <w:autoSpaceDN w:val="0"/>
              <w:adjustRightInd w:val="0"/>
              <w:spacing w:before="40" w:after="40"/>
              <w:ind w:left="43" w:right="43"/>
              <w:rPr>
                <w:sz w:val="20"/>
              </w:rPr>
            </w:pPr>
            <w:r w:rsidRPr="00B95DA9">
              <w:rPr>
                <w:sz w:val="20"/>
              </w:rPr>
              <w:t>$</w:t>
            </w:r>
          </w:p>
        </w:tc>
        <w:tc>
          <w:tcPr>
            <w:tcW w:w="2206" w:type="dxa"/>
            <w:gridSpan w:val="2"/>
            <w:shd w:val="clear" w:color="auto" w:fill="D6E3BC"/>
            <w:vAlign w:val="center"/>
          </w:tcPr>
          <w:p w:rsidR="00B95DA9" w:rsidRPr="00B95DA9" w:rsidRDefault="00B95DA9" w:rsidP="007A2CE9">
            <w:pPr>
              <w:keepNext/>
              <w:widowControl w:val="0"/>
              <w:autoSpaceDE w:val="0"/>
              <w:autoSpaceDN w:val="0"/>
              <w:adjustRightInd w:val="0"/>
              <w:spacing w:before="40" w:after="40"/>
              <w:ind w:left="43" w:right="43"/>
              <w:rPr>
                <w:sz w:val="20"/>
              </w:rPr>
            </w:pPr>
            <w:r w:rsidRPr="00B95DA9">
              <w:rPr>
                <w:sz w:val="20"/>
              </w:rPr>
              <w:t>$</w:t>
            </w:r>
          </w:p>
        </w:tc>
      </w:tr>
      <w:tr w:rsidR="00B95DA9" w:rsidRPr="007A2CE9" w:rsidTr="00F7597C">
        <w:trPr>
          <w:gridAfter w:val="1"/>
          <w:wAfter w:w="137" w:type="dxa"/>
        </w:trPr>
        <w:tc>
          <w:tcPr>
            <w:tcW w:w="10289" w:type="dxa"/>
            <w:gridSpan w:val="18"/>
            <w:shd w:val="clear" w:color="auto" w:fill="auto"/>
            <w:vAlign w:val="center"/>
          </w:tcPr>
          <w:p w:rsidR="00B95DA9" w:rsidRPr="00B95DA9" w:rsidRDefault="00B95DA9" w:rsidP="007A2CE9">
            <w:pPr>
              <w:widowControl w:val="0"/>
              <w:autoSpaceDE w:val="0"/>
              <w:autoSpaceDN w:val="0"/>
              <w:adjustRightInd w:val="0"/>
              <w:rPr>
                <w:rFonts w:eastAsia="Calibri"/>
                <w:sz w:val="20"/>
                <w:szCs w:val="20"/>
              </w:rPr>
            </w:pPr>
            <w:r w:rsidRPr="00B95DA9">
              <w:rPr>
                <w:b/>
                <w:sz w:val="20"/>
                <w:u w:val="single"/>
              </w:rPr>
              <w:t>Justification</w:t>
            </w:r>
            <w:r w:rsidRPr="00B95DA9">
              <w:rPr>
                <w:b/>
                <w:sz w:val="20"/>
              </w:rPr>
              <w:t>:</w:t>
            </w:r>
            <w:r w:rsidRPr="00B95DA9">
              <w:rPr>
                <w:sz w:val="20"/>
              </w:rPr>
              <w:t xml:space="preserve">  EXAMPLE: </w:t>
            </w:r>
            <w:r w:rsidRPr="00B95DA9">
              <w:rPr>
                <w:rFonts w:eastAsia="Calibri"/>
                <w:sz w:val="20"/>
                <w:szCs w:val="20"/>
              </w:rPr>
              <w:t>The fringe benefit rate for full-time employees for years one and two is calculated at 33%.  The fringe rate for the student is calculated at 7%.  For years three and four, the fringe rate is anticipated to increase to 34% fo</w:t>
            </w:r>
            <w:r w:rsidRPr="00B95DA9">
              <w:rPr>
                <w:rFonts w:eastAsia="Calibri"/>
                <w:b/>
                <w:sz w:val="20"/>
                <w:szCs w:val="20"/>
              </w:rPr>
              <w:t>r</w:t>
            </w:r>
            <w:r w:rsidRPr="00B95DA9">
              <w:rPr>
                <w:rFonts w:eastAsia="Calibri"/>
                <w:sz w:val="20"/>
                <w:szCs w:val="20"/>
              </w:rPr>
              <w:t xml:space="preserve"> employees and remain at 7% for graduate students.</w:t>
            </w:r>
          </w:p>
          <w:p w:rsidR="00B95DA9" w:rsidRPr="00B95DA9" w:rsidRDefault="00B95DA9" w:rsidP="007A2CE9">
            <w:pPr>
              <w:widowControl w:val="0"/>
              <w:autoSpaceDE w:val="0"/>
              <w:autoSpaceDN w:val="0"/>
              <w:adjustRightInd w:val="0"/>
              <w:ind w:left="360"/>
              <w:rPr>
                <w:b/>
                <w:sz w:val="20"/>
                <w:szCs w:val="20"/>
                <w:u w:val="single"/>
              </w:rPr>
            </w:pPr>
            <w:r w:rsidRPr="00B95DA9">
              <w:rPr>
                <w:rFonts w:eastAsia="Calibri"/>
                <w:b/>
                <w:sz w:val="20"/>
                <w:szCs w:val="20"/>
                <w:u w:val="single"/>
              </w:rPr>
              <w:t>If fringe rate is greater than 35%:</w:t>
            </w:r>
          </w:p>
          <w:p w:rsidR="00B95DA9" w:rsidRPr="00B95DA9" w:rsidRDefault="00B95DA9" w:rsidP="007A2CE9">
            <w:pPr>
              <w:ind w:left="360"/>
              <w:rPr>
                <w:rFonts w:eastAsia="Calibri"/>
                <w:sz w:val="20"/>
                <w:szCs w:val="20"/>
              </w:rPr>
            </w:pPr>
            <w:r w:rsidRPr="00B95DA9">
              <w:rPr>
                <w:rFonts w:eastAsia="Calibri"/>
                <w:b/>
                <w:bCs/>
                <w:sz w:val="20"/>
                <w:szCs w:val="20"/>
              </w:rPr>
              <w:t>Project Coordinator - Salary [amount]</w:t>
            </w:r>
          </w:p>
          <w:p w:rsidR="00B95DA9" w:rsidRPr="00B95DA9" w:rsidRDefault="00B95DA9" w:rsidP="007A2CE9">
            <w:pPr>
              <w:ind w:left="360"/>
              <w:rPr>
                <w:rFonts w:eastAsia="Calibri"/>
                <w:sz w:val="20"/>
                <w:szCs w:val="20"/>
              </w:rPr>
            </w:pPr>
            <w:r w:rsidRPr="00B95DA9">
              <w:rPr>
                <w:rFonts w:eastAsia="Calibri"/>
                <w:sz w:val="20"/>
                <w:szCs w:val="20"/>
              </w:rPr>
              <w:t>Retirement 5% of $35,000 = [amount]</w:t>
            </w:r>
          </w:p>
          <w:p w:rsidR="00B95DA9" w:rsidRPr="00B95DA9" w:rsidRDefault="00B95DA9" w:rsidP="007A2CE9">
            <w:pPr>
              <w:ind w:left="360"/>
              <w:rPr>
                <w:rFonts w:eastAsia="Calibri"/>
                <w:sz w:val="20"/>
                <w:szCs w:val="20"/>
              </w:rPr>
            </w:pPr>
            <w:r w:rsidRPr="00B95DA9">
              <w:rPr>
                <w:rFonts w:eastAsia="Calibri"/>
                <w:sz w:val="20"/>
                <w:szCs w:val="20"/>
              </w:rPr>
              <w:t>FICA 7.65% of $35,000 = [amount]</w:t>
            </w:r>
          </w:p>
          <w:p w:rsidR="00B95DA9" w:rsidRPr="00B95DA9" w:rsidRDefault="00B95DA9" w:rsidP="007A2CE9">
            <w:pPr>
              <w:ind w:left="360"/>
              <w:rPr>
                <w:rFonts w:eastAsia="Calibri"/>
                <w:sz w:val="20"/>
                <w:szCs w:val="20"/>
              </w:rPr>
            </w:pPr>
            <w:r w:rsidRPr="00B95DA9">
              <w:rPr>
                <w:rFonts w:eastAsia="Calibri"/>
                <w:sz w:val="20"/>
                <w:szCs w:val="20"/>
              </w:rPr>
              <w:t>Insurance = [amount]</w:t>
            </w:r>
          </w:p>
          <w:p w:rsidR="00B95DA9" w:rsidRPr="00B95DA9" w:rsidRDefault="00B95DA9" w:rsidP="007A2CE9">
            <w:pPr>
              <w:ind w:left="360"/>
              <w:rPr>
                <w:rFonts w:eastAsia="Calibri"/>
                <w:sz w:val="20"/>
                <w:szCs w:val="20"/>
              </w:rPr>
            </w:pPr>
            <w:r w:rsidRPr="00B95DA9">
              <w:rPr>
                <w:rFonts w:eastAsia="Calibri"/>
                <w:sz w:val="20"/>
                <w:szCs w:val="20"/>
                <w:u w:val="single"/>
              </w:rPr>
              <w:t>Workman’s Compensation, etc. = [amount]</w:t>
            </w:r>
          </w:p>
          <w:p w:rsidR="00B95DA9" w:rsidRPr="00B95DA9" w:rsidRDefault="00B95DA9" w:rsidP="007A2CE9">
            <w:pPr>
              <w:ind w:left="360"/>
              <w:rPr>
                <w:sz w:val="20"/>
                <w:szCs w:val="20"/>
              </w:rPr>
            </w:pPr>
            <w:r w:rsidRPr="00B95DA9">
              <w:rPr>
                <w:rFonts w:eastAsia="Calibri"/>
                <w:sz w:val="20"/>
                <w:szCs w:val="20"/>
              </w:rPr>
              <w:t>Total [amount]</w:t>
            </w:r>
          </w:p>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Pr>
        <w:tc>
          <w:tcPr>
            <w:tcW w:w="10426" w:type="dxa"/>
            <w:gridSpan w:val="19"/>
            <w:shd w:val="clear" w:color="auto" w:fill="C6D9F1"/>
          </w:tcPr>
          <w:p w:rsidR="00B95DA9" w:rsidRPr="00B95DA9" w:rsidRDefault="00B95DA9" w:rsidP="007A2CE9">
            <w:pPr>
              <w:keepNext/>
              <w:widowControl w:val="0"/>
              <w:tabs>
                <w:tab w:val="left" w:pos="362"/>
              </w:tabs>
              <w:autoSpaceDE w:val="0"/>
              <w:autoSpaceDN w:val="0"/>
              <w:adjustRightInd w:val="0"/>
              <w:spacing w:after="40"/>
              <w:ind w:right="43"/>
              <w:rPr>
                <w:sz w:val="28"/>
                <w:szCs w:val="28"/>
              </w:rPr>
            </w:pPr>
            <w:r w:rsidRPr="00B95DA9">
              <w:rPr>
                <w:b/>
                <w:sz w:val="28"/>
                <w:szCs w:val="28"/>
              </w:rPr>
              <w:lastRenderedPageBreak/>
              <w:t>C)</w:t>
            </w:r>
            <w:r w:rsidRPr="00B95DA9">
              <w:rPr>
                <w:b/>
                <w:sz w:val="28"/>
                <w:szCs w:val="28"/>
              </w:rPr>
              <w:tab/>
              <w:t xml:space="preserve">TRAVEL COSTS </w:t>
            </w:r>
            <w:r w:rsidRPr="00B95DA9">
              <w:rPr>
                <w:sz w:val="28"/>
                <w:szCs w:val="28"/>
              </w:rPr>
              <w:t>(SF-424A Object Class Category 6c.)</w:t>
            </w:r>
          </w:p>
          <w:p w:rsidR="00B95DA9" w:rsidRPr="00B95DA9" w:rsidRDefault="00B95DA9" w:rsidP="007A2CE9">
            <w:pPr>
              <w:spacing w:after="200"/>
              <w:rPr>
                <w:rFonts w:eastAsia="Calibri"/>
                <w:sz w:val="20"/>
                <w:szCs w:val="20"/>
              </w:rPr>
            </w:pPr>
            <w:r w:rsidRPr="00B95DA9">
              <w:rPr>
                <w:rFonts w:eastAsia="Calibri"/>
                <w:sz w:val="20"/>
                <w:szCs w:val="20"/>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rsidR="00B95DA9" w:rsidRPr="00B95DA9" w:rsidRDefault="00B95DA9" w:rsidP="007A2CE9">
            <w:pPr>
              <w:spacing w:after="200"/>
              <w:rPr>
                <w:rFonts w:eastAsia="Calibri"/>
                <w:sz w:val="20"/>
                <w:szCs w:val="20"/>
              </w:rPr>
            </w:pPr>
            <w:r w:rsidRPr="00B95DA9">
              <w:rPr>
                <w:rFonts w:eastAsia="Calibri"/>
                <w:sz w:val="20"/>
                <w:szCs w:val="20"/>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rsidR="00B95DA9" w:rsidRPr="00B95DA9" w:rsidRDefault="00B95DA9" w:rsidP="007A2CE9">
            <w:pPr>
              <w:keepNext/>
              <w:widowControl w:val="0"/>
              <w:tabs>
                <w:tab w:val="left" w:pos="362"/>
              </w:tabs>
              <w:autoSpaceDE w:val="0"/>
              <w:autoSpaceDN w:val="0"/>
              <w:adjustRightInd w:val="0"/>
              <w:spacing w:after="40"/>
              <w:ind w:right="43"/>
              <w:rPr>
                <w:b/>
                <w:sz w:val="20"/>
                <w:szCs w:val="20"/>
              </w:rPr>
            </w:pPr>
            <w:r w:rsidRPr="00B95DA9">
              <w:rPr>
                <w:rFonts w:eastAsia="Calibri"/>
                <w:sz w:val="20"/>
                <w:szCs w:val="20"/>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14" w:history="1">
              <w:r w:rsidRPr="00B95DA9">
                <w:rPr>
                  <w:b/>
                  <w:color w:val="0000FF"/>
                  <w:sz w:val="20"/>
                  <w:szCs w:val="20"/>
                  <w:u w:val="single"/>
                </w:rPr>
                <w:t>http://www.gsa.gov/portal/content/104877</w:t>
              </w:r>
            </w:hyperlink>
            <w:r w:rsidRPr="00B95DA9">
              <w:rPr>
                <w:b/>
                <w:sz w:val="20"/>
                <w:szCs w:val="20"/>
              </w:rPr>
              <w:t>.</w:t>
            </w:r>
          </w:p>
          <w:p w:rsidR="00B95DA9" w:rsidRPr="00B95DA9" w:rsidRDefault="00B95DA9" w:rsidP="007A2CE9">
            <w:pPr>
              <w:keepNext/>
              <w:widowControl w:val="0"/>
              <w:tabs>
                <w:tab w:val="left" w:pos="362"/>
              </w:tabs>
              <w:autoSpaceDE w:val="0"/>
              <w:autoSpaceDN w:val="0"/>
              <w:adjustRightInd w:val="0"/>
              <w:spacing w:after="40"/>
              <w:ind w:right="43"/>
              <w:rPr>
                <w:sz w:val="20"/>
              </w:rPr>
            </w:pPr>
          </w:p>
        </w:tc>
      </w:tr>
      <w:tr w:rsidR="00B95DA9" w:rsidRPr="007A2CE9" w:rsidTr="00F7597C">
        <w:tblPrEx>
          <w:tblCellMar>
            <w:top w:w="29" w:type="dxa"/>
            <w:bottom w:w="29" w:type="dxa"/>
          </w:tblCellMar>
        </w:tblPrEx>
        <w:trPr>
          <w:cantSplit/>
          <w:trHeight w:val="409"/>
        </w:trPr>
        <w:tc>
          <w:tcPr>
            <w:tcW w:w="4423"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Proposed Travel</w:t>
            </w:r>
          </w:p>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(Lodging &amp; Per Diem)</w:t>
            </w: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No. of People</w:t>
            </w: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No. of Days</w:t>
            </w:r>
          </w:p>
        </w:tc>
        <w:tc>
          <w:tcPr>
            <w:tcW w:w="917"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18"/>
              </w:rPr>
            </w:pPr>
            <w:r w:rsidRPr="00B95DA9">
              <w:rPr>
                <w:b/>
                <w:sz w:val="18"/>
              </w:rPr>
              <w:t>Cost Per Person Per Day</w:t>
            </w: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Matching Funds</w:t>
            </w:r>
          </w:p>
          <w:p w:rsidR="00B95DA9" w:rsidRPr="00B95DA9" w:rsidRDefault="00B95DA9" w:rsidP="007A2CE9">
            <w:pPr>
              <w:keepNext/>
              <w:widowControl w:val="0"/>
              <w:autoSpaceDE w:val="0"/>
              <w:autoSpaceDN w:val="0"/>
              <w:adjustRightInd w:val="0"/>
              <w:ind w:left="36" w:right="36"/>
              <w:jc w:val="center"/>
              <w:rPr>
                <w:b/>
                <w:sz w:val="18"/>
              </w:rPr>
            </w:pPr>
            <w:r w:rsidRPr="00B95DA9">
              <w:rPr>
                <w:sz w:val="18"/>
              </w:rPr>
              <w:t>(if applicable)</w:t>
            </w: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BLM</w:t>
            </w:r>
          </w:p>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Funds</w:t>
            </w:r>
          </w:p>
        </w:tc>
      </w:tr>
      <w:tr w:rsidR="00B95DA9" w:rsidRPr="007A2CE9" w:rsidTr="00F7597C">
        <w:tblPrEx>
          <w:tblCellMar>
            <w:top w:w="29" w:type="dxa"/>
            <w:bottom w:w="29" w:type="dxa"/>
          </w:tblCellMar>
        </w:tblPrEx>
        <w:trPr>
          <w:cantSplit/>
          <w:trHeight w:val="382"/>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From: </w:t>
            </w:r>
          </w:p>
        </w:tc>
        <w:tc>
          <w:tcPr>
            <w:tcW w:w="3666"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p w:rsidR="00B95DA9" w:rsidRPr="00B95DA9" w:rsidRDefault="00B95DA9" w:rsidP="007A2CE9">
            <w:pPr>
              <w:keepNext/>
              <w:widowControl w:val="0"/>
              <w:autoSpaceDE w:val="0"/>
              <w:autoSpaceDN w:val="0"/>
              <w:adjustRightInd w:val="0"/>
              <w:ind w:left="43" w:right="43"/>
              <w:rPr>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917"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373"/>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From: </w:t>
            </w:r>
          </w:p>
        </w:tc>
        <w:tc>
          <w:tcPr>
            <w:tcW w:w="3666"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p w:rsidR="00B95DA9" w:rsidRPr="00B95DA9" w:rsidRDefault="00B95DA9" w:rsidP="007A2CE9">
            <w:pPr>
              <w:keepNext/>
              <w:widowControl w:val="0"/>
              <w:autoSpaceDE w:val="0"/>
              <w:autoSpaceDN w:val="0"/>
              <w:adjustRightInd w:val="0"/>
              <w:ind w:left="43" w:right="43"/>
              <w:rPr>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917"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193"/>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From: </w:t>
            </w:r>
          </w:p>
        </w:tc>
        <w:tc>
          <w:tcPr>
            <w:tcW w:w="3666" w:type="dxa"/>
            <w:gridSpan w:val="3"/>
            <w:shd w:val="clear" w:color="auto" w:fill="auto"/>
            <w:vAlign w:val="center"/>
          </w:tcPr>
          <w:p w:rsidR="00B95DA9" w:rsidRPr="00B95DA9" w:rsidRDefault="00B95DA9" w:rsidP="007A2CE9">
            <w:pPr>
              <w:keepNext/>
              <w:widowControl w:val="0"/>
              <w:autoSpaceDE w:val="0"/>
              <w:autoSpaceDN w:val="0"/>
              <w:adjustRightInd w:val="0"/>
              <w:ind w:left="43" w:right="43"/>
              <w:rPr>
                <w:sz w:val="20"/>
              </w:rPr>
            </w:pPr>
          </w:p>
          <w:p w:rsidR="00B95DA9" w:rsidRPr="00B95DA9" w:rsidRDefault="00B95DA9" w:rsidP="007A2CE9">
            <w:pPr>
              <w:keepNext/>
              <w:widowControl w:val="0"/>
              <w:autoSpaceDE w:val="0"/>
              <w:autoSpaceDN w:val="0"/>
              <w:adjustRightInd w:val="0"/>
              <w:ind w:left="43" w:right="43"/>
              <w:rPr>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917"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193"/>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b/>
                <w:i/>
                <w:color w:val="808080"/>
                <w:sz w:val="20"/>
                <w:szCs w:val="20"/>
              </w:rPr>
            </w:pPr>
            <w:r w:rsidRPr="00B95DA9">
              <w:rPr>
                <w:rFonts w:ascii="Arial Narrow" w:hAnsi="Arial Narrow"/>
                <w:b/>
                <w:i/>
                <w:color w:val="808080"/>
                <w:sz w:val="20"/>
                <w:szCs w:val="20"/>
              </w:rPr>
              <w:t xml:space="preserve">To: </w:t>
            </w:r>
          </w:p>
          <w:p w:rsidR="00B95DA9" w:rsidRPr="00B95DA9" w:rsidRDefault="00B95DA9" w:rsidP="007A2CE9">
            <w:pPr>
              <w:keepNext/>
              <w:widowControl w:val="0"/>
              <w:autoSpaceDE w:val="0"/>
              <w:autoSpaceDN w:val="0"/>
              <w:adjustRightInd w:val="0"/>
              <w:ind w:left="43" w:right="43"/>
              <w:jc w:val="right"/>
              <w:rPr>
                <w:rFonts w:ascii="Arial Narrow" w:hAnsi="Arial Narrow"/>
                <w:b/>
                <w:i/>
                <w:color w:val="808080"/>
                <w:sz w:val="20"/>
                <w:szCs w:val="20"/>
              </w:rPr>
            </w:pPr>
            <w:r w:rsidRPr="00B95DA9">
              <w:rPr>
                <w:rFonts w:ascii="Arial Narrow" w:hAnsi="Arial Narrow"/>
                <w:b/>
                <w:i/>
                <w:color w:val="808080"/>
                <w:sz w:val="20"/>
                <w:szCs w:val="20"/>
              </w:rPr>
              <w:t xml:space="preserve">From: </w:t>
            </w:r>
          </w:p>
        </w:tc>
        <w:tc>
          <w:tcPr>
            <w:tcW w:w="3666" w:type="dxa"/>
            <w:gridSpan w:val="3"/>
            <w:shd w:val="clear" w:color="auto" w:fill="auto"/>
            <w:vAlign w:val="center"/>
          </w:tcPr>
          <w:p w:rsidR="00B95DA9" w:rsidRPr="00B95DA9" w:rsidRDefault="00B95DA9" w:rsidP="007A2CE9">
            <w:pPr>
              <w:keepNext/>
              <w:widowControl w:val="0"/>
              <w:tabs>
                <w:tab w:val="left" w:pos="949"/>
              </w:tabs>
              <w:autoSpaceDE w:val="0"/>
              <w:autoSpaceDN w:val="0"/>
              <w:adjustRightInd w:val="0"/>
              <w:ind w:left="43" w:right="43"/>
              <w:rPr>
                <w:rFonts w:ascii="Arial Narrow" w:hAnsi="Arial Narrow"/>
                <w:i/>
                <w:color w:val="808080"/>
                <w:sz w:val="20"/>
                <w:szCs w:val="20"/>
              </w:rPr>
            </w:pPr>
            <w:r w:rsidRPr="00B95DA9">
              <w:rPr>
                <w:rFonts w:ascii="Arial Narrow" w:hAnsi="Arial Narrow"/>
                <w:b/>
                <w:i/>
                <w:color w:val="808080"/>
                <w:sz w:val="20"/>
                <w:szCs w:val="20"/>
              </w:rPr>
              <w:t>Example:</w:t>
            </w:r>
            <w:r w:rsidRPr="00B95DA9">
              <w:rPr>
                <w:rFonts w:ascii="Arial Narrow" w:hAnsi="Arial Narrow"/>
                <w:b/>
                <w:i/>
                <w:color w:val="808080"/>
                <w:sz w:val="20"/>
                <w:szCs w:val="20"/>
              </w:rPr>
              <w:tab/>
            </w:r>
            <w:r w:rsidRPr="00B95DA9">
              <w:rPr>
                <w:rFonts w:ascii="Arial Narrow" w:hAnsi="Arial Narrow"/>
                <w:i/>
                <w:color w:val="808080"/>
                <w:sz w:val="20"/>
                <w:szCs w:val="20"/>
              </w:rPr>
              <w:t>Portland, OR</w:t>
            </w:r>
          </w:p>
          <w:p w:rsidR="00B95DA9" w:rsidRPr="00B95DA9" w:rsidRDefault="00B95DA9" w:rsidP="007A2CE9">
            <w:pPr>
              <w:keepNext/>
              <w:widowControl w:val="0"/>
              <w:tabs>
                <w:tab w:val="left" w:pos="949"/>
              </w:tabs>
              <w:autoSpaceDE w:val="0"/>
              <w:autoSpaceDN w:val="0"/>
              <w:adjustRightInd w:val="0"/>
              <w:ind w:right="43"/>
              <w:rPr>
                <w:rFonts w:ascii="Arial Narrow" w:hAnsi="Arial Narrow"/>
                <w:i/>
                <w:color w:val="808080"/>
                <w:sz w:val="20"/>
                <w:szCs w:val="20"/>
              </w:rPr>
            </w:pPr>
            <w:r w:rsidRPr="00B95DA9">
              <w:rPr>
                <w:rFonts w:ascii="Arial Narrow" w:hAnsi="Arial Narrow"/>
                <w:i/>
                <w:color w:val="808080"/>
                <w:sz w:val="20"/>
                <w:szCs w:val="20"/>
              </w:rPr>
              <w:tab/>
              <w:t>Eugene, OR</w:t>
            </w: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rFonts w:ascii="Arial Narrow" w:hAnsi="Arial Narrow"/>
                <w:i/>
                <w:color w:val="808080"/>
                <w:sz w:val="20"/>
                <w:szCs w:val="20"/>
              </w:rPr>
              <w:t>1</w:t>
            </w: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rFonts w:ascii="Arial Narrow" w:hAnsi="Arial Narrow"/>
                <w:i/>
                <w:color w:val="808080"/>
                <w:sz w:val="20"/>
                <w:szCs w:val="20"/>
              </w:rPr>
              <w:t>2</w:t>
            </w:r>
          </w:p>
        </w:tc>
        <w:tc>
          <w:tcPr>
            <w:tcW w:w="917" w:type="dxa"/>
            <w:gridSpan w:val="4"/>
            <w:shd w:val="clear" w:color="auto" w:fill="auto"/>
            <w:vAlign w:val="center"/>
          </w:tcPr>
          <w:p w:rsidR="00B95DA9" w:rsidRPr="00B95DA9" w:rsidRDefault="00B95DA9" w:rsidP="007A2CE9">
            <w:pPr>
              <w:keepNext/>
              <w:widowControl w:val="0"/>
              <w:autoSpaceDE w:val="0"/>
              <w:autoSpaceDN w:val="0"/>
              <w:adjustRightInd w:val="0"/>
              <w:ind w:left="36" w:right="36"/>
              <w:rPr>
                <w:rFonts w:ascii="Arial Narrow" w:hAnsi="Arial Narrow"/>
                <w:i/>
                <w:color w:val="808080"/>
                <w:sz w:val="20"/>
                <w:szCs w:val="20"/>
              </w:rPr>
            </w:pPr>
            <w:r w:rsidRPr="00B95DA9">
              <w:rPr>
                <w:rFonts w:ascii="Arial Narrow" w:hAnsi="Arial Narrow"/>
                <w:i/>
                <w:color w:val="808080"/>
                <w:sz w:val="20"/>
                <w:szCs w:val="20"/>
              </w:rPr>
              <w:t>$150.00/</w:t>
            </w:r>
          </w:p>
          <w:p w:rsidR="00B95DA9" w:rsidRPr="00B95DA9" w:rsidRDefault="00B95DA9" w:rsidP="007A2CE9">
            <w:pPr>
              <w:keepNext/>
              <w:widowControl w:val="0"/>
              <w:autoSpaceDE w:val="0"/>
              <w:autoSpaceDN w:val="0"/>
              <w:adjustRightInd w:val="0"/>
              <w:ind w:left="36" w:right="36"/>
              <w:rPr>
                <w:rFonts w:ascii="Arial Narrow" w:hAnsi="Arial Narrow"/>
                <w:i/>
                <w:color w:val="808080"/>
                <w:sz w:val="20"/>
                <w:szCs w:val="20"/>
              </w:rPr>
            </w:pPr>
            <w:r w:rsidRPr="00B95DA9">
              <w:rPr>
                <w:rFonts w:ascii="Arial Narrow" w:hAnsi="Arial Narrow"/>
                <w:i/>
                <w:color w:val="808080"/>
                <w:sz w:val="20"/>
                <w:szCs w:val="20"/>
              </w:rPr>
              <w:t>Day</w:t>
            </w: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right"/>
              <w:rPr>
                <w:rFonts w:ascii="Arial Narrow" w:hAnsi="Arial Narrow"/>
                <w:i/>
                <w:color w:val="808080"/>
                <w:sz w:val="20"/>
                <w:szCs w:val="20"/>
              </w:rPr>
            </w:pPr>
            <w:r w:rsidRPr="00B95DA9">
              <w:rPr>
                <w:rFonts w:ascii="Arial Narrow" w:hAnsi="Arial Narrow"/>
                <w:i/>
                <w:color w:val="808080"/>
                <w:sz w:val="20"/>
                <w:szCs w:val="20"/>
              </w:rPr>
              <w:t>$100.00</w:t>
            </w: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jc w:val="right"/>
              <w:rPr>
                <w:rFonts w:ascii="Arial Narrow" w:hAnsi="Arial Narrow"/>
                <w:i/>
                <w:color w:val="808080"/>
                <w:sz w:val="20"/>
                <w:szCs w:val="20"/>
              </w:rPr>
            </w:pPr>
            <w:r w:rsidRPr="00B95DA9">
              <w:rPr>
                <w:rFonts w:ascii="Arial Narrow" w:hAnsi="Arial Narrow"/>
                <w:i/>
                <w:color w:val="808080"/>
                <w:sz w:val="20"/>
                <w:szCs w:val="20"/>
              </w:rPr>
              <w:t>$200.00</w:t>
            </w:r>
          </w:p>
        </w:tc>
      </w:tr>
      <w:tr w:rsidR="00B95DA9" w:rsidRPr="007A2CE9" w:rsidTr="00F7597C">
        <w:tblPrEx>
          <w:tblCellMar>
            <w:top w:w="29" w:type="dxa"/>
            <w:bottom w:w="29" w:type="dxa"/>
          </w:tblCellMar>
        </w:tblPrEx>
        <w:trPr>
          <w:cantSplit/>
          <w:trHeight w:val="233"/>
        </w:trPr>
        <w:tc>
          <w:tcPr>
            <w:tcW w:w="10426" w:type="dxa"/>
            <w:gridSpan w:val="19"/>
            <w:tcBorders>
              <w:top w:val="single" w:sz="4" w:space="0" w:color="auto"/>
            </w:tcBorders>
            <w:shd w:val="clear" w:color="auto" w:fill="C6D9F1"/>
            <w:vAlign w:val="center"/>
          </w:tcPr>
          <w:p w:rsidR="00B95DA9" w:rsidRPr="00B95DA9" w:rsidRDefault="00B95DA9" w:rsidP="007A2CE9">
            <w:pPr>
              <w:keepNext/>
              <w:widowControl w:val="0"/>
              <w:tabs>
                <w:tab w:val="left" w:pos="362"/>
              </w:tabs>
              <w:autoSpaceDE w:val="0"/>
              <w:autoSpaceDN w:val="0"/>
              <w:adjustRightInd w:val="0"/>
              <w:ind w:left="360" w:right="36"/>
              <w:rPr>
                <w:b/>
                <w:sz w:val="20"/>
              </w:rPr>
            </w:pPr>
            <w:r w:rsidRPr="00B95DA9">
              <w:rPr>
                <w:sz w:val="20"/>
                <w:u w:val="single"/>
              </w:rPr>
              <w:t>SUB-TOTAL, MILEAGE REIMBURSEMENT</w:t>
            </w:r>
            <w:r w:rsidRPr="00B95DA9">
              <w:rPr>
                <w:sz w:val="20"/>
              </w:rPr>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15" w:history="1">
              <w:r w:rsidRPr="00B95DA9">
                <w:rPr>
                  <w:color w:val="0000FF"/>
                  <w:sz w:val="20"/>
                  <w:u w:val="single"/>
                </w:rPr>
                <w:t>www.GSA.gov</w:t>
              </w:r>
            </w:hyperlink>
            <w:r w:rsidRPr="00B95DA9">
              <w:rPr>
                <w:sz w:val="20"/>
              </w:rPr>
              <w:t xml:space="preserve">.  </w:t>
            </w:r>
            <w:r w:rsidRPr="00B95DA9">
              <w:rPr>
                <w:b/>
                <w:sz w:val="20"/>
              </w:rPr>
              <w:t>NOTE:</w:t>
            </w:r>
            <w:r w:rsidRPr="00B95DA9">
              <w:rPr>
                <w:sz w:val="20"/>
              </w:rPr>
              <w:t xml:space="preserve"> Mileage reimbursement rates include all vehicle costs, i.e. fuel, insurance, maintenance, etc.</w:t>
            </w:r>
          </w:p>
        </w:tc>
      </w:tr>
      <w:tr w:rsidR="00B95DA9" w:rsidRPr="007A2CE9" w:rsidTr="00F7597C">
        <w:tblPrEx>
          <w:tblCellMar>
            <w:top w:w="29" w:type="dxa"/>
            <w:bottom w:w="29" w:type="dxa"/>
          </w:tblCellMar>
        </w:tblPrEx>
        <w:trPr>
          <w:cantSplit/>
          <w:trHeight w:val="481"/>
        </w:trPr>
        <w:tc>
          <w:tcPr>
            <w:tcW w:w="4513" w:type="dxa"/>
            <w:gridSpan w:val="5"/>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Proposed Travel</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(Mileage Reimbursement)</w:t>
            </w: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No. of Miles</w:t>
            </w: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No. of Trips</w:t>
            </w: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Cost Per Mile</w:t>
            </w: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rPr>
              <w:t>(if applicable)</w:t>
            </w: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ind w:left="36" w:right="36"/>
              <w:jc w:val="center"/>
              <w:rPr>
                <w:rFonts w:ascii="Arial Narrow" w:hAnsi="Arial Narrow"/>
                <w:b/>
                <w:i/>
                <w:color w:val="808080"/>
                <w:sz w:val="18"/>
                <w:szCs w:val="18"/>
              </w:rPr>
            </w:pPr>
            <w:r w:rsidRPr="00B95DA9">
              <w:rPr>
                <w:b/>
                <w:sz w:val="18"/>
                <w:szCs w:val="18"/>
              </w:rPr>
              <w:t>Funds</w:t>
            </w:r>
          </w:p>
        </w:tc>
      </w:tr>
      <w:tr w:rsidR="00B95DA9" w:rsidRPr="007A2CE9" w:rsidTr="00F7597C">
        <w:tblPrEx>
          <w:tblCellMar>
            <w:top w:w="29" w:type="dxa"/>
            <w:bottom w:w="29" w:type="dxa"/>
          </w:tblCellMar>
        </w:tblPrEx>
        <w:trPr>
          <w:cantSplit/>
          <w:trHeight w:val="184"/>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From:</w:t>
            </w:r>
          </w:p>
        </w:tc>
        <w:tc>
          <w:tcPr>
            <w:tcW w:w="3756" w:type="dxa"/>
            <w:gridSpan w:val="4"/>
            <w:shd w:val="clear" w:color="auto" w:fill="auto"/>
            <w:vAlign w:val="center"/>
          </w:tcPr>
          <w:p w:rsidR="00B95DA9" w:rsidRPr="00B95DA9" w:rsidRDefault="00B95DA9" w:rsidP="007A2CE9">
            <w:pPr>
              <w:keepNext/>
              <w:widowControl w:val="0"/>
              <w:autoSpaceDE w:val="0"/>
              <w:autoSpaceDN w:val="0"/>
              <w:adjustRightInd w:val="0"/>
              <w:ind w:left="43" w:right="43"/>
              <w:rPr>
                <w:noProof/>
                <w:sz w:val="20"/>
              </w:rPr>
            </w:pPr>
          </w:p>
          <w:p w:rsidR="00B95DA9" w:rsidRPr="00B95DA9" w:rsidRDefault="00B95DA9" w:rsidP="007A2CE9">
            <w:pPr>
              <w:keepNext/>
              <w:widowControl w:val="0"/>
              <w:autoSpaceDE w:val="0"/>
              <w:autoSpaceDN w:val="0"/>
              <w:adjustRightInd w:val="0"/>
              <w:ind w:left="43" w:right="43"/>
              <w:rPr>
                <w:noProof/>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175"/>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From:</w:t>
            </w:r>
          </w:p>
        </w:tc>
        <w:tc>
          <w:tcPr>
            <w:tcW w:w="3756" w:type="dxa"/>
            <w:gridSpan w:val="4"/>
            <w:shd w:val="clear" w:color="auto" w:fill="auto"/>
            <w:vAlign w:val="center"/>
          </w:tcPr>
          <w:p w:rsidR="00B95DA9" w:rsidRPr="00B95DA9" w:rsidRDefault="00B95DA9" w:rsidP="007A2CE9">
            <w:pPr>
              <w:keepNext/>
              <w:widowControl w:val="0"/>
              <w:autoSpaceDE w:val="0"/>
              <w:autoSpaceDN w:val="0"/>
              <w:adjustRightInd w:val="0"/>
              <w:ind w:left="43" w:right="43"/>
              <w:rPr>
                <w:noProof/>
                <w:sz w:val="20"/>
              </w:rPr>
            </w:pPr>
          </w:p>
          <w:p w:rsidR="00B95DA9" w:rsidRPr="00B95DA9" w:rsidRDefault="00B95DA9" w:rsidP="007A2CE9">
            <w:pPr>
              <w:keepNext/>
              <w:widowControl w:val="0"/>
              <w:autoSpaceDE w:val="0"/>
              <w:autoSpaceDN w:val="0"/>
              <w:adjustRightInd w:val="0"/>
              <w:ind w:left="43" w:right="43"/>
              <w:rPr>
                <w:noProof/>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85"/>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From:</w:t>
            </w:r>
          </w:p>
        </w:tc>
        <w:tc>
          <w:tcPr>
            <w:tcW w:w="3756" w:type="dxa"/>
            <w:gridSpan w:val="4"/>
            <w:shd w:val="clear" w:color="auto" w:fill="auto"/>
            <w:vAlign w:val="center"/>
          </w:tcPr>
          <w:p w:rsidR="00B95DA9" w:rsidRPr="00B95DA9" w:rsidRDefault="00B95DA9" w:rsidP="007A2CE9">
            <w:pPr>
              <w:keepNext/>
              <w:widowControl w:val="0"/>
              <w:autoSpaceDE w:val="0"/>
              <w:autoSpaceDN w:val="0"/>
              <w:adjustRightInd w:val="0"/>
              <w:ind w:left="43" w:right="43"/>
              <w:rPr>
                <w:noProof/>
                <w:sz w:val="20"/>
              </w:rPr>
            </w:pPr>
          </w:p>
          <w:p w:rsidR="00B95DA9" w:rsidRPr="00B95DA9" w:rsidRDefault="00B95DA9" w:rsidP="007A2CE9">
            <w:pPr>
              <w:keepNext/>
              <w:widowControl w:val="0"/>
              <w:autoSpaceDE w:val="0"/>
              <w:autoSpaceDN w:val="0"/>
              <w:adjustRightInd w:val="0"/>
              <w:ind w:left="43" w:right="43"/>
              <w:rPr>
                <w:noProof/>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175"/>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b/>
                <w:i/>
                <w:color w:val="808080"/>
                <w:sz w:val="20"/>
                <w:szCs w:val="20"/>
              </w:rPr>
            </w:pPr>
            <w:r w:rsidRPr="00B95DA9">
              <w:rPr>
                <w:rFonts w:ascii="Arial Narrow" w:hAnsi="Arial Narrow"/>
                <w:b/>
                <w:i/>
                <w:color w:val="808080"/>
                <w:sz w:val="20"/>
                <w:szCs w:val="20"/>
              </w:rPr>
              <w:t xml:space="preserve">To: </w:t>
            </w:r>
          </w:p>
          <w:p w:rsidR="00B95DA9" w:rsidRPr="00B95DA9" w:rsidRDefault="00B95DA9" w:rsidP="007A2CE9">
            <w:pPr>
              <w:keepNext/>
              <w:widowControl w:val="0"/>
              <w:autoSpaceDE w:val="0"/>
              <w:autoSpaceDN w:val="0"/>
              <w:adjustRightInd w:val="0"/>
              <w:ind w:left="43" w:right="43"/>
              <w:jc w:val="right"/>
              <w:rPr>
                <w:rFonts w:ascii="Arial Narrow" w:hAnsi="Arial Narrow"/>
                <w:b/>
                <w:i/>
                <w:color w:val="808080"/>
                <w:sz w:val="20"/>
                <w:szCs w:val="20"/>
              </w:rPr>
            </w:pPr>
            <w:r w:rsidRPr="00B95DA9">
              <w:rPr>
                <w:rFonts w:ascii="Arial Narrow" w:hAnsi="Arial Narrow"/>
                <w:b/>
                <w:i/>
                <w:color w:val="808080"/>
                <w:sz w:val="20"/>
                <w:szCs w:val="20"/>
              </w:rPr>
              <w:t xml:space="preserve">From: </w:t>
            </w:r>
          </w:p>
        </w:tc>
        <w:tc>
          <w:tcPr>
            <w:tcW w:w="3756" w:type="dxa"/>
            <w:gridSpan w:val="4"/>
            <w:shd w:val="clear" w:color="auto" w:fill="auto"/>
            <w:vAlign w:val="center"/>
          </w:tcPr>
          <w:p w:rsidR="00B95DA9" w:rsidRPr="00B95DA9" w:rsidRDefault="00B95DA9" w:rsidP="007A2CE9">
            <w:pPr>
              <w:keepNext/>
              <w:widowControl w:val="0"/>
              <w:tabs>
                <w:tab w:val="left" w:pos="949"/>
              </w:tabs>
              <w:autoSpaceDE w:val="0"/>
              <w:autoSpaceDN w:val="0"/>
              <w:adjustRightInd w:val="0"/>
              <w:ind w:left="43" w:right="43"/>
              <w:rPr>
                <w:rFonts w:ascii="Arial Narrow" w:hAnsi="Arial Narrow"/>
                <w:i/>
                <w:color w:val="808080"/>
                <w:sz w:val="20"/>
                <w:szCs w:val="20"/>
              </w:rPr>
            </w:pPr>
            <w:r w:rsidRPr="00B95DA9">
              <w:rPr>
                <w:rFonts w:ascii="Arial Narrow" w:hAnsi="Arial Narrow"/>
                <w:b/>
                <w:i/>
                <w:color w:val="808080"/>
                <w:sz w:val="20"/>
                <w:szCs w:val="20"/>
              </w:rPr>
              <w:t>Example:</w:t>
            </w:r>
            <w:r w:rsidRPr="00B95DA9">
              <w:rPr>
                <w:rFonts w:ascii="Arial Narrow" w:hAnsi="Arial Narrow"/>
                <w:b/>
                <w:i/>
                <w:color w:val="808080"/>
                <w:sz w:val="20"/>
                <w:szCs w:val="20"/>
              </w:rPr>
              <w:tab/>
            </w:r>
            <w:r w:rsidRPr="00B95DA9">
              <w:rPr>
                <w:rFonts w:ascii="Arial Narrow" w:hAnsi="Arial Narrow"/>
                <w:i/>
                <w:color w:val="808080"/>
                <w:sz w:val="20"/>
                <w:szCs w:val="20"/>
              </w:rPr>
              <w:t>Portland, OR</w:t>
            </w:r>
          </w:p>
          <w:p w:rsidR="00B95DA9" w:rsidRPr="00B95DA9" w:rsidRDefault="00B95DA9" w:rsidP="007A2CE9">
            <w:pPr>
              <w:keepNext/>
              <w:widowControl w:val="0"/>
              <w:tabs>
                <w:tab w:val="left" w:pos="959"/>
              </w:tabs>
              <w:autoSpaceDE w:val="0"/>
              <w:autoSpaceDN w:val="0"/>
              <w:adjustRightInd w:val="0"/>
              <w:ind w:left="43" w:right="43"/>
              <w:rPr>
                <w:rFonts w:ascii="Arial Narrow" w:hAnsi="Arial Narrow"/>
                <w:i/>
                <w:color w:val="808080"/>
                <w:sz w:val="20"/>
                <w:szCs w:val="20"/>
              </w:rPr>
            </w:pPr>
            <w:r w:rsidRPr="00B95DA9">
              <w:rPr>
                <w:rFonts w:ascii="Arial Narrow" w:hAnsi="Arial Narrow"/>
                <w:i/>
                <w:color w:val="808080"/>
                <w:sz w:val="20"/>
                <w:szCs w:val="20"/>
              </w:rPr>
              <w:tab/>
              <w:t>Eugene, OR</w:t>
            </w: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rFonts w:ascii="Arial Narrow" w:hAnsi="Arial Narrow"/>
                <w:i/>
                <w:color w:val="808080"/>
                <w:sz w:val="20"/>
                <w:szCs w:val="20"/>
              </w:rPr>
              <w:t>110 Miles</w:t>
            </w: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rFonts w:ascii="Arial Narrow" w:hAnsi="Arial Narrow"/>
                <w:i/>
                <w:color w:val="808080"/>
                <w:sz w:val="20"/>
                <w:szCs w:val="20"/>
              </w:rPr>
              <w:t>2</w:t>
            </w: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rFonts w:ascii="Arial Narrow" w:hAnsi="Arial Narrow"/>
                <w:i/>
                <w:color w:val="808080"/>
                <w:sz w:val="20"/>
                <w:szCs w:val="20"/>
              </w:rPr>
              <w:t>$0.10/</w:t>
            </w:r>
          </w:p>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rFonts w:ascii="Arial Narrow" w:hAnsi="Arial Narrow"/>
                <w:i/>
                <w:color w:val="808080"/>
                <w:sz w:val="20"/>
                <w:szCs w:val="20"/>
              </w:rPr>
              <w:t>Mile</w:t>
            </w: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43" w:right="43"/>
              <w:jc w:val="right"/>
              <w:rPr>
                <w:rFonts w:ascii="Arial Narrow" w:hAnsi="Arial Narrow"/>
                <w:i/>
                <w:color w:val="808080"/>
                <w:sz w:val="20"/>
                <w:szCs w:val="20"/>
              </w:rPr>
            </w:pPr>
            <w:r w:rsidRPr="00B95DA9">
              <w:rPr>
                <w:rFonts w:ascii="Arial Narrow" w:hAnsi="Arial Narrow"/>
                <w:i/>
                <w:color w:val="808080"/>
                <w:sz w:val="20"/>
                <w:szCs w:val="20"/>
              </w:rPr>
              <w:t>$0.00</w:t>
            </w: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43" w:right="43"/>
              <w:jc w:val="right"/>
              <w:rPr>
                <w:rFonts w:ascii="Arial Narrow" w:hAnsi="Arial Narrow"/>
                <w:i/>
                <w:color w:val="808080"/>
                <w:sz w:val="20"/>
                <w:szCs w:val="20"/>
              </w:rPr>
            </w:pPr>
            <w:r w:rsidRPr="00B95DA9">
              <w:rPr>
                <w:rFonts w:ascii="Arial Narrow" w:hAnsi="Arial Narrow"/>
                <w:i/>
                <w:color w:val="808080"/>
                <w:sz w:val="20"/>
                <w:szCs w:val="20"/>
              </w:rPr>
              <w:t>$22.00</w:t>
            </w:r>
          </w:p>
        </w:tc>
      </w:tr>
      <w:tr w:rsidR="00B95DA9" w:rsidRPr="007A2CE9" w:rsidTr="00F7597C">
        <w:tblPrEx>
          <w:tblCellMar>
            <w:top w:w="29" w:type="dxa"/>
            <w:bottom w:w="29" w:type="dxa"/>
          </w:tblCellMar>
        </w:tblPrEx>
        <w:trPr>
          <w:cantSplit/>
          <w:trHeight w:val="233"/>
        </w:trPr>
        <w:tc>
          <w:tcPr>
            <w:tcW w:w="10426" w:type="dxa"/>
            <w:gridSpan w:val="19"/>
            <w:tcBorders>
              <w:top w:val="single" w:sz="4" w:space="0" w:color="auto"/>
            </w:tcBorders>
            <w:shd w:val="clear" w:color="auto" w:fill="C6D9F1"/>
            <w:vAlign w:val="center"/>
          </w:tcPr>
          <w:p w:rsidR="00B95DA9" w:rsidRPr="00B95DA9" w:rsidRDefault="00B95DA9" w:rsidP="007A2CE9">
            <w:pPr>
              <w:keepNext/>
              <w:widowControl w:val="0"/>
              <w:tabs>
                <w:tab w:val="left" w:pos="362"/>
              </w:tabs>
              <w:autoSpaceDE w:val="0"/>
              <w:autoSpaceDN w:val="0"/>
              <w:adjustRightInd w:val="0"/>
              <w:ind w:left="360" w:right="36"/>
              <w:rPr>
                <w:b/>
                <w:sz w:val="20"/>
              </w:rPr>
            </w:pPr>
            <w:r w:rsidRPr="00B95DA9">
              <w:rPr>
                <w:sz w:val="20"/>
                <w:u w:val="single"/>
              </w:rPr>
              <w:t>SUB-TOTAL, OTHER TRAVEL COSTS</w:t>
            </w:r>
            <w:r w:rsidRPr="00B95DA9">
              <w:rPr>
                <w:sz w:val="20"/>
              </w:rPr>
              <w:t xml:space="preserve"> - The costs of airfare, bus fare, car rental, etc., required for agreement activities.  Explain the details and the purpose of the costs in the Narrative Box.</w:t>
            </w:r>
          </w:p>
        </w:tc>
      </w:tr>
      <w:tr w:rsidR="00B95DA9" w:rsidRPr="007A2CE9" w:rsidTr="00F7597C">
        <w:tblPrEx>
          <w:tblCellMar>
            <w:top w:w="29" w:type="dxa"/>
            <w:bottom w:w="29" w:type="dxa"/>
          </w:tblCellMar>
        </w:tblPrEx>
        <w:trPr>
          <w:cantSplit/>
          <w:trHeight w:val="438"/>
        </w:trPr>
        <w:tc>
          <w:tcPr>
            <w:tcW w:w="4513" w:type="dxa"/>
            <w:gridSpan w:val="5"/>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Proposed Other</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(Travel Reimbursement)</w:t>
            </w: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Type</w:t>
            </w: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Cost</w:t>
            </w: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No.</w:t>
            </w: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rPr>
              <w:t>(if applicable)</w:t>
            </w: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ind w:left="36" w:right="36"/>
              <w:jc w:val="center"/>
              <w:rPr>
                <w:rFonts w:ascii="Arial Narrow" w:hAnsi="Arial Narrow"/>
                <w:b/>
                <w:i/>
                <w:color w:val="808080"/>
                <w:sz w:val="18"/>
                <w:szCs w:val="18"/>
              </w:rPr>
            </w:pPr>
            <w:r w:rsidRPr="00B95DA9">
              <w:rPr>
                <w:b/>
                <w:sz w:val="18"/>
                <w:szCs w:val="18"/>
              </w:rPr>
              <w:t>Funds</w:t>
            </w:r>
          </w:p>
        </w:tc>
      </w:tr>
      <w:tr w:rsidR="00B95DA9" w:rsidRPr="007A2CE9" w:rsidTr="00F7597C">
        <w:tblPrEx>
          <w:tblCellMar>
            <w:top w:w="29" w:type="dxa"/>
            <w:bottom w:w="29" w:type="dxa"/>
          </w:tblCellMar>
        </w:tblPrEx>
        <w:trPr>
          <w:cantSplit/>
          <w:trHeight w:val="276"/>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From:</w:t>
            </w:r>
          </w:p>
        </w:tc>
        <w:tc>
          <w:tcPr>
            <w:tcW w:w="3756" w:type="dxa"/>
            <w:gridSpan w:val="4"/>
            <w:shd w:val="clear" w:color="auto" w:fill="auto"/>
            <w:vAlign w:val="center"/>
          </w:tcPr>
          <w:p w:rsidR="00B95DA9" w:rsidRPr="00B95DA9" w:rsidRDefault="00B95DA9" w:rsidP="007A2CE9">
            <w:pPr>
              <w:keepNext/>
              <w:widowControl w:val="0"/>
              <w:autoSpaceDE w:val="0"/>
              <w:autoSpaceDN w:val="0"/>
              <w:adjustRightInd w:val="0"/>
              <w:ind w:left="43" w:right="43"/>
              <w:rPr>
                <w:noProof/>
                <w:sz w:val="20"/>
              </w:rPr>
            </w:pPr>
          </w:p>
          <w:p w:rsidR="00B95DA9" w:rsidRPr="00B95DA9" w:rsidRDefault="00B95DA9" w:rsidP="007A2CE9">
            <w:pPr>
              <w:keepNext/>
              <w:widowControl w:val="0"/>
              <w:autoSpaceDE w:val="0"/>
              <w:autoSpaceDN w:val="0"/>
              <w:adjustRightInd w:val="0"/>
              <w:ind w:left="43" w:right="43"/>
              <w:rPr>
                <w:noProof/>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168"/>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From:</w:t>
            </w:r>
          </w:p>
        </w:tc>
        <w:tc>
          <w:tcPr>
            <w:tcW w:w="3756" w:type="dxa"/>
            <w:gridSpan w:val="4"/>
            <w:shd w:val="clear" w:color="auto" w:fill="auto"/>
            <w:vAlign w:val="center"/>
          </w:tcPr>
          <w:p w:rsidR="00B95DA9" w:rsidRPr="00B95DA9" w:rsidRDefault="00B95DA9" w:rsidP="007A2CE9">
            <w:pPr>
              <w:keepNext/>
              <w:widowControl w:val="0"/>
              <w:autoSpaceDE w:val="0"/>
              <w:autoSpaceDN w:val="0"/>
              <w:adjustRightInd w:val="0"/>
              <w:ind w:left="43" w:right="43"/>
              <w:rPr>
                <w:noProof/>
                <w:sz w:val="20"/>
              </w:rPr>
            </w:pPr>
          </w:p>
          <w:p w:rsidR="00B95DA9" w:rsidRPr="00B95DA9" w:rsidRDefault="00B95DA9" w:rsidP="007A2CE9">
            <w:pPr>
              <w:keepNext/>
              <w:widowControl w:val="0"/>
              <w:autoSpaceDE w:val="0"/>
              <w:autoSpaceDN w:val="0"/>
              <w:adjustRightInd w:val="0"/>
              <w:ind w:left="43" w:right="43"/>
              <w:rPr>
                <w:noProof/>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168"/>
        </w:trPr>
        <w:tc>
          <w:tcPr>
            <w:tcW w:w="757" w:type="dxa"/>
            <w:shd w:val="clear" w:color="auto" w:fill="auto"/>
            <w:vAlign w:val="center"/>
          </w:tcPr>
          <w:p w:rsidR="00B95DA9" w:rsidRPr="00B95DA9" w:rsidRDefault="00B95DA9" w:rsidP="007A2CE9">
            <w:pPr>
              <w:keepNext/>
              <w:widowControl w:val="0"/>
              <w:autoSpaceDE w:val="0"/>
              <w:autoSpaceDN w:val="0"/>
              <w:adjustRightInd w:val="0"/>
              <w:ind w:left="43" w:right="43"/>
              <w:jc w:val="right"/>
              <w:rPr>
                <w:b/>
                <w:sz w:val="20"/>
              </w:rPr>
            </w:pPr>
            <w:r w:rsidRPr="00B95DA9">
              <w:rPr>
                <w:b/>
                <w:sz w:val="20"/>
              </w:rPr>
              <w:lastRenderedPageBreak/>
              <w:t xml:space="preserve">To: </w:t>
            </w:r>
          </w:p>
          <w:p w:rsidR="00B95DA9" w:rsidRPr="00B95DA9" w:rsidRDefault="00B95DA9" w:rsidP="007A2CE9">
            <w:pPr>
              <w:keepNext/>
              <w:widowControl w:val="0"/>
              <w:autoSpaceDE w:val="0"/>
              <w:autoSpaceDN w:val="0"/>
              <w:adjustRightInd w:val="0"/>
              <w:ind w:left="43" w:right="43"/>
              <w:jc w:val="right"/>
              <w:rPr>
                <w:b/>
                <w:sz w:val="20"/>
              </w:rPr>
            </w:pPr>
            <w:r w:rsidRPr="00B95DA9">
              <w:rPr>
                <w:b/>
                <w:sz w:val="20"/>
              </w:rPr>
              <w:t>From:</w:t>
            </w:r>
          </w:p>
        </w:tc>
        <w:tc>
          <w:tcPr>
            <w:tcW w:w="3756" w:type="dxa"/>
            <w:gridSpan w:val="4"/>
            <w:shd w:val="clear" w:color="auto" w:fill="auto"/>
            <w:vAlign w:val="center"/>
          </w:tcPr>
          <w:p w:rsidR="00B95DA9" w:rsidRPr="00B95DA9" w:rsidRDefault="00B95DA9" w:rsidP="007A2CE9">
            <w:pPr>
              <w:keepNext/>
              <w:widowControl w:val="0"/>
              <w:autoSpaceDE w:val="0"/>
              <w:autoSpaceDN w:val="0"/>
              <w:adjustRightInd w:val="0"/>
              <w:ind w:left="43" w:right="43"/>
              <w:rPr>
                <w:noProof/>
                <w:sz w:val="20"/>
              </w:rPr>
            </w:pPr>
          </w:p>
          <w:p w:rsidR="00B95DA9" w:rsidRPr="00B95DA9" w:rsidRDefault="00B95DA9" w:rsidP="007A2CE9">
            <w:pPr>
              <w:keepNext/>
              <w:widowControl w:val="0"/>
              <w:autoSpaceDE w:val="0"/>
              <w:autoSpaceDN w:val="0"/>
              <w:adjustRightInd w:val="0"/>
              <w:ind w:left="43" w:right="43"/>
              <w:rPr>
                <w:noProof/>
                <w:sz w:val="20"/>
              </w:rPr>
            </w:pPr>
          </w:p>
        </w:tc>
        <w:tc>
          <w:tcPr>
            <w:tcW w:w="718" w:type="dxa"/>
            <w:gridSpan w:val="2"/>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718" w:type="dxa"/>
            <w:gridSpan w:val="4"/>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827" w:type="dxa"/>
            <w:gridSpan w:val="3"/>
            <w:shd w:val="clear" w:color="auto" w:fill="auto"/>
            <w:vAlign w:val="center"/>
          </w:tcPr>
          <w:p w:rsidR="00B95DA9" w:rsidRPr="00B95DA9" w:rsidRDefault="00B95DA9" w:rsidP="007A2CE9">
            <w:pPr>
              <w:keepNext/>
              <w:widowControl w:val="0"/>
              <w:autoSpaceDE w:val="0"/>
              <w:autoSpaceDN w:val="0"/>
              <w:adjustRightInd w:val="0"/>
              <w:ind w:left="36" w:right="36"/>
              <w:jc w:val="center"/>
              <w:rPr>
                <w:sz w:val="20"/>
              </w:rPr>
            </w:pP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ind w:left="36" w:right="36"/>
              <w:rPr>
                <w:sz w:val="20"/>
              </w:rPr>
            </w:pPr>
          </w:p>
        </w:tc>
        <w:tc>
          <w:tcPr>
            <w:tcW w:w="2297" w:type="dxa"/>
            <w:gridSpan w:val="2"/>
            <w:shd w:val="clear" w:color="auto" w:fill="D6E3BC"/>
            <w:vAlign w:val="center"/>
          </w:tcPr>
          <w:p w:rsidR="00B95DA9" w:rsidRPr="00B95DA9" w:rsidRDefault="00B95DA9" w:rsidP="007A2CE9">
            <w:pPr>
              <w:widowControl w:val="0"/>
              <w:autoSpaceDE w:val="0"/>
              <w:autoSpaceDN w:val="0"/>
              <w:adjustRightInd w:val="0"/>
              <w:ind w:left="36" w:right="36"/>
              <w:rPr>
                <w:sz w:val="20"/>
              </w:rPr>
            </w:pPr>
          </w:p>
        </w:tc>
      </w:tr>
      <w:tr w:rsidR="00B95DA9" w:rsidRPr="007A2CE9" w:rsidTr="00F7597C">
        <w:tblPrEx>
          <w:tblCellMar>
            <w:top w:w="29" w:type="dxa"/>
            <w:bottom w:w="29" w:type="dxa"/>
          </w:tblCellMar>
        </w:tblPrEx>
        <w:trPr>
          <w:cantSplit/>
          <w:trHeight w:val="308"/>
        </w:trPr>
        <w:tc>
          <w:tcPr>
            <w:tcW w:w="6776" w:type="dxa"/>
            <w:gridSpan w:val="14"/>
            <w:shd w:val="clear" w:color="auto" w:fill="C6D9F1"/>
            <w:vAlign w:val="center"/>
          </w:tcPr>
          <w:p w:rsidR="00B95DA9" w:rsidRPr="00B95DA9" w:rsidRDefault="00B95DA9" w:rsidP="007A2CE9">
            <w:pPr>
              <w:keepNext/>
              <w:widowControl w:val="0"/>
              <w:tabs>
                <w:tab w:val="left" w:pos="360"/>
              </w:tabs>
              <w:autoSpaceDE w:val="0"/>
              <w:autoSpaceDN w:val="0"/>
              <w:adjustRightInd w:val="0"/>
              <w:spacing w:before="40" w:after="40"/>
              <w:ind w:left="43" w:right="43"/>
              <w:rPr>
                <w:b/>
              </w:rPr>
            </w:pPr>
            <w:r w:rsidRPr="00B95DA9">
              <w:rPr>
                <w:b/>
              </w:rPr>
              <w:t>C)</w:t>
            </w:r>
            <w:r w:rsidRPr="00B95DA9">
              <w:rPr>
                <w:b/>
              </w:rPr>
              <w:tab/>
              <w:t>TOTAL TRAVEL COSTS:</w:t>
            </w:r>
          </w:p>
          <w:p w:rsidR="00B95DA9" w:rsidRPr="00B95DA9" w:rsidRDefault="00B95DA9" w:rsidP="007A2CE9">
            <w:pPr>
              <w:keepNext/>
              <w:widowControl w:val="0"/>
              <w:tabs>
                <w:tab w:val="left" w:pos="360"/>
              </w:tabs>
              <w:autoSpaceDE w:val="0"/>
              <w:autoSpaceDN w:val="0"/>
              <w:adjustRightInd w:val="0"/>
              <w:spacing w:before="60" w:after="60"/>
              <w:ind w:left="43" w:right="43"/>
              <w:rPr>
                <w:b/>
                <w:sz w:val="20"/>
              </w:rPr>
            </w:pPr>
            <w:r w:rsidRPr="00B95DA9">
              <w:rPr>
                <w:b/>
                <w:sz w:val="20"/>
                <w:szCs w:val="20"/>
              </w:rPr>
              <w:tab/>
            </w:r>
            <w:r w:rsidRPr="00B95DA9">
              <w:rPr>
                <w:sz w:val="20"/>
                <w:szCs w:val="20"/>
              </w:rPr>
              <w:t>(SF-424A Object Class Category 6c. Travel)</w:t>
            </w:r>
          </w:p>
        </w:tc>
        <w:tc>
          <w:tcPr>
            <w:tcW w:w="1353" w:type="dxa"/>
            <w:gridSpan w:val="3"/>
            <w:shd w:val="clear" w:color="auto" w:fill="D9D9D9"/>
            <w:vAlign w:val="center"/>
          </w:tcPr>
          <w:p w:rsidR="00B95DA9" w:rsidRPr="00B95DA9" w:rsidRDefault="00B95DA9" w:rsidP="007A2CE9">
            <w:pPr>
              <w:keepNext/>
              <w:widowControl w:val="0"/>
              <w:autoSpaceDE w:val="0"/>
              <w:autoSpaceDN w:val="0"/>
              <w:adjustRightInd w:val="0"/>
              <w:spacing w:before="60" w:after="60"/>
              <w:ind w:left="43" w:right="43"/>
              <w:rPr>
                <w:b/>
                <w:sz w:val="20"/>
              </w:rPr>
            </w:pPr>
            <w:r w:rsidRPr="00B95DA9">
              <w:rPr>
                <w:b/>
                <w:sz w:val="20"/>
              </w:rPr>
              <w:t>$</w:t>
            </w:r>
          </w:p>
        </w:tc>
        <w:tc>
          <w:tcPr>
            <w:tcW w:w="2297" w:type="dxa"/>
            <w:gridSpan w:val="2"/>
            <w:shd w:val="clear" w:color="auto" w:fill="D6E3BC"/>
            <w:vAlign w:val="center"/>
          </w:tcPr>
          <w:p w:rsidR="00B95DA9" w:rsidRPr="00B95DA9" w:rsidRDefault="00B95DA9" w:rsidP="007A2CE9">
            <w:pPr>
              <w:keepNext/>
              <w:widowControl w:val="0"/>
              <w:autoSpaceDE w:val="0"/>
              <w:autoSpaceDN w:val="0"/>
              <w:adjustRightInd w:val="0"/>
              <w:spacing w:before="60" w:after="60"/>
              <w:ind w:left="43" w:right="43"/>
              <w:rPr>
                <w:b/>
                <w:sz w:val="20"/>
              </w:rPr>
            </w:pPr>
            <w:r w:rsidRPr="00B95DA9">
              <w:rPr>
                <w:b/>
                <w:sz w:val="20"/>
              </w:rPr>
              <w:t>$</w:t>
            </w:r>
          </w:p>
        </w:tc>
      </w:tr>
      <w:tr w:rsidR="00B95DA9" w:rsidRPr="007A2CE9" w:rsidTr="00F7597C">
        <w:tblPrEx>
          <w:tblCellMar>
            <w:top w:w="29" w:type="dxa"/>
            <w:bottom w:w="29" w:type="dxa"/>
          </w:tblCellMar>
        </w:tblPrEx>
        <w:trPr>
          <w:cantSplit/>
          <w:trHeight w:val="308"/>
        </w:trPr>
        <w:tc>
          <w:tcPr>
            <w:tcW w:w="10426" w:type="dxa"/>
            <w:gridSpan w:val="19"/>
            <w:shd w:val="clear" w:color="auto" w:fill="auto"/>
            <w:vAlign w:val="center"/>
          </w:tcPr>
          <w:p w:rsidR="00B95DA9" w:rsidRPr="00B95DA9" w:rsidRDefault="00B95DA9" w:rsidP="007A2CE9">
            <w:pPr>
              <w:widowControl w:val="0"/>
              <w:autoSpaceDE w:val="0"/>
              <w:autoSpaceDN w:val="0"/>
              <w:adjustRightInd w:val="0"/>
              <w:ind w:left="43" w:right="43"/>
              <w:rPr>
                <w:b/>
                <w:sz w:val="20"/>
              </w:rPr>
            </w:pPr>
            <w:r w:rsidRPr="00B95DA9">
              <w:rPr>
                <w:b/>
                <w:sz w:val="20"/>
                <w:u w:val="single"/>
              </w:rPr>
              <w:t>Justification:</w:t>
            </w:r>
            <w:r w:rsidRPr="00B95DA9">
              <w:rPr>
                <w:sz w:val="20"/>
              </w:rPr>
              <w:t xml:space="preserve"> EXAMPLE - The Project Coordinator and the Education Specialist will travel to [event location] to provide training at the “Sage Grouse Workshop” being held [date].  They will both travel from [orgin] to [destination], and take ground transportation from the airport to the even/hotel.</w:t>
            </w:r>
          </w:p>
        </w:tc>
      </w:tr>
    </w:tbl>
    <w:p w:rsidR="00B95DA9" w:rsidRPr="00B95DA9" w:rsidRDefault="00B95DA9" w:rsidP="00B95DA9">
      <w:pPr>
        <w:widowControl w:val="0"/>
        <w:autoSpaceDE w:val="0"/>
        <w:autoSpaceDN w:val="0"/>
        <w:adjustRightInd w:val="0"/>
        <w:rPr>
          <w:sz w:val="20"/>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B95DA9" w:rsidRPr="007A2CE9" w:rsidTr="007A2CE9">
        <w:tc>
          <w:tcPr>
            <w:tcW w:w="9284" w:type="dxa"/>
            <w:gridSpan w:val="5"/>
            <w:shd w:val="clear" w:color="auto" w:fill="C6D9F1"/>
          </w:tcPr>
          <w:p w:rsidR="00B95DA9" w:rsidRPr="00B95DA9" w:rsidRDefault="00B95DA9" w:rsidP="007A2CE9">
            <w:pPr>
              <w:keepNext/>
              <w:widowControl w:val="0"/>
              <w:tabs>
                <w:tab w:val="left" w:pos="360"/>
              </w:tabs>
              <w:autoSpaceDE w:val="0"/>
              <w:autoSpaceDN w:val="0"/>
              <w:adjustRightInd w:val="0"/>
              <w:spacing w:after="40"/>
            </w:pPr>
            <w:r w:rsidRPr="00B95DA9">
              <w:rPr>
                <w:b/>
                <w:sz w:val="28"/>
              </w:rPr>
              <w:t>D)</w:t>
            </w:r>
            <w:r w:rsidRPr="00B95DA9">
              <w:rPr>
                <w:b/>
                <w:sz w:val="28"/>
              </w:rPr>
              <w:tab/>
              <w:t xml:space="preserve">EQUIPMENT COSTS </w:t>
            </w:r>
            <w:r w:rsidRPr="00B95DA9">
              <w:t>(SF-424A Object Class Category 6d. Equipment)</w:t>
            </w:r>
          </w:p>
          <w:p w:rsidR="00B95DA9" w:rsidRPr="00B95DA9" w:rsidRDefault="00B95DA9" w:rsidP="007A2CE9">
            <w:pPr>
              <w:keepNext/>
              <w:widowControl w:val="0"/>
              <w:tabs>
                <w:tab w:val="left" w:pos="360"/>
              </w:tabs>
              <w:autoSpaceDE w:val="0"/>
              <w:autoSpaceDN w:val="0"/>
              <w:adjustRightInd w:val="0"/>
              <w:spacing w:after="40"/>
              <w:rPr>
                <w:sz w:val="20"/>
              </w:rPr>
            </w:pPr>
            <w:r w:rsidRPr="00B95DA9">
              <w:rPr>
                <w:sz w:val="20"/>
              </w:rP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rsidR="00B95DA9" w:rsidRPr="00B95DA9" w:rsidRDefault="00B95DA9" w:rsidP="007A2CE9">
            <w:pPr>
              <w:keepNext/>
              <w:widowControl w:val="0"/>
              <w:tabs>
                <w:tab w:val="left" w:pos="360"/>
              </w:tabs>
              <w:autoSpaceDE w:val="0"/>
              <w:autoSpaceDN w:val="0"/>
              <w:adjustRightInd w:val="0"/>
              <w:spacing w:after="40"/>
              <w:rPr>
                <w:sz w:val="20"/>
              </w:rPr>
            </w:pPr>
          </w:p>
          <w:p w:rsidR="00B95DA9" w:rsidRPr="00B95DA9" w:rsidRDefault="00B95DA9" w:rsidP="007A2CE9">
            <w:pPr>
              <w:keepNext/>
              <w:widowControl w:val="0"/>
              <w:tabs>
                <w:tab w:val="left" w:pos="360"/>
              </w:tabs>
              <w:autoSpaceDE w:val="0"/>
              <w:autoSpaceDN w:val="0"/>
              <w:adjustRightInd w:val="0"/>
              <w:spacing w:after="40"/>
              <w:rPr>
                <w:sz w:val="20"/>
              </w:rPr>
            </w:pPr>
            <w:r w:rsidRPr="00B95DA9">
              <w:rPr>
                <w:sz w:val="20"/>
              </w:rPr>
              <w:t xml:space="preserve">General use of equipment (i.e., computers, faxes, etc.) must be used 100% for the proposed project if charged directly to the agreement. Maintenance fees for equipment should be shown in the “other” category. </w:t>
            </w:r>
          </w:p>
          <w:p w:rsidR="00B95DA9" w:rsidRPr="00B95DA9" w:rsidRDefault="00B95DA9" w:rsidP="007A2CE9">
            <w:pPr>
              <w:keepNext/>
              <w:widowControl w:val="0"/>
              <w:tabs>
                <w:tab w:val="left" w:pos="360"/>
              </w:tabs>
              <w:autoSpaceDE w:val="0"/>
              <w:autoSpaceDN w:val="0"/>
              <w:adjustRightInd w:val="0"/>
              <w:spacing w:after="40"/>
              <w:rPr>
                <w:sz w:val="20"/>
              </w:rPr>
            </w:pPr>
          </w:p>
          <w:p w:rsidR="00B95DA9" w:rsidRPr="00B95DA9" w:rsidRDefault="00B95DA9" w:rsidP="007A2CE9">
            <w:pPr>
              <w:keepNext/>
              <w:widowControl w:val="0"/>
              <w:tabs>
                <w:tab w:val="left" w:pos="360"/>
              </w:tabs>
              <w:autoSpaceDE w:val="0"/>
              <w:autoSpaceDN w:val="0"/>
              <w:adjustRightInd w:val="0"/>
              <w:spacing w:after="40"/>
              <w:rPr>
                <w:sz w:val="20"/>
              </w:rPr>
            </w:pPr>
            <w:r w:rsidRPr="00B95DA9">
              <w:rPr>
                <w:sz w:val="20"/>
              </w:rP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rsidR="00B95DA9" w:rsidRPr="00B95DA9" w:rsidRDefault="00B95DA9" w:rsidP="007A2CE9">
            <w:pPr>
              <w:keepNext/>
              <w:widowControl w:val="0"/>
              <w:tabs>
                <w:tab w:val="left" w:pos="360"/>
              </w:tabs>
              <w:autoSpaceDE w:val="0"/>
              <w:autoSpaceDN w:val="0"/>
              <w:adjustRightInd w:val="0"/>
              <w:spacing w:after="40"/>
              <w:rPr>
                <w:sz w:val="20"/>
              </w:rPr>
            </w:pPr>
          </w:p>
          <w:p w:rsidR="00B95DA9" w:rsidRPr="00B95DA9" w:rsidRDefault="00B95DA9" w:rsidP="007A2CE9">
            <w:pPr>
              <w:keepNext/>
              <w:widowControl w:val="0"/>
              <w:tabs>
                <w:tab w:val="left" w:pos="360"/>
              </w:tabs>
              <w:autoSpaceDE w:val="0"/>
              <w:autoSpaceDN w:val="0"/>
              <w:adjustRightInd w:val="0"/>
              <w:spacing w:after="40"/>
              <w:rPr>
                <w:sz w:val="20"/>
                <w:szCs w:val="20"/>
              </w:rPr>
            </w:pPr>
            <w:r w:rsidRPr="00B95DA9">
              <w:rPr>
                <w:sz w:val="20"/>
              </w:rPr>
              <w:t xml:space="preserve">Provide objective-related justification for all equipment items after the detailed budget. The source for determining the budget price for each unit of equipment should be included in the justification.  </w:t>
            </w:r>
            <w:r w:rsidRPr="00B95DA9">
              <w:rPr>
                <w:sz w:val="20"/>
                <w:szCs w:val="20"/>
              </w:rPr>
              <w:t>Explain the need and purpose of the equipment in the Justification Box below.</w:t>
            </w:r>
          </w:p>
        </w:tc>
      </w:tr>
      <w:tr w:rsidR="00B95DA9" w:rsidRPr="007A2CE9" w:rsidTr="007A2CE9">
        <w:tc>
          <w:tcPr>
            <w:tcW w:w="4795"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Equipment</w:t>
            </w:r>
          </w:p>
        </w:tc>
        <w:tc>
          <w:tcPr>
            <w:tcW w:w="791"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Quantity</w:t>
            </w:r>
          </w:p>
        </w:tc>
        <w:tc>
          <w:tcPr>
            <w:tcW w:w="1193"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Cost per Unit</w:t>
            </w:r>
          </w:p>
        </w:tc>
        <w:tc>
          <w:tcPr>
            <w:tcW w:w="1252" w:type="dxa"/>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Matching Funds</w:t>
            </w:r>
          </w:p>
          <w:p w:rsidR="00B95DA9" w:rsidRPr="00B95DA9" w:rsidRDefault="00B95DA9" w:rsidP="007A2CE9">
            <w:pPr>
              <w:keepNext/>
              <w:widowControl w:val="0"/>
              <w:autoSpaceDE w:val="0"/>
              <w:autoSpaceDN w:val="0"/>
              <w:adjustRightInd w:val="0"/>
              <w:ind w:left="36" w:right="36"/>
              <w:jc w:val="center"/>
              <w:rPr>
                <w:b/>
                <w:sz w:val="18"/>
              </w:rPr>
            </w:pPr>
            <w:r w:rsidRPr="00B95DA9">
              <w:rPr>
                <w:sz w:val="18"/>
              </w:rPr>
              <w:t>(if applicable)</w:t>
            </w:r>
          </w:p>
        </w:tc>
        <w:tc>
          <w:tcPr>
            <w:tcW w:w="1253" w:type="dxa"/>
            <w:shd w:val="clear" w:color="auto" w:fill="D6E3BC"/>
            <w:vAlign w:val="center"/>
          </w:tcPr>
          <w:p w:rsidR="00B95DA9" w:rsidRPr="00B95DA9" w:rsidRDefault="00B95DA9" w:rsidP="007A2CE9">
            <w:pPr>
              <w:keepNext/>
              <w:widowControl w:val="0"/>
              <w:autoSpaceDE w:val="0"/>
              <w:autoSpaceDN w:val="0"/>
              <w:adjustRightInd w:val="0"/>
              <w:ind w:left="36" w:right="36"/>
              <w:jc w:val="center"/>
              <w:rPr>
                <w:b/>
                <w:sz w:val="18"/>
              </w:rPr>
            </w:pPr>
            <w:r w:rsidRPr="00B95DA9">
              <w:rPr>
                <w:b/>
                <w:sz w:val="18"/>
              </w:rPr>
              <w:t>BLM</w:t>
            </w:r>
          </w:p>
          <w:p w:rsidR="00B95DA9" w:rsidRPr="00B95DA9" w:rsidRDefault="00B95DA9" w:rsidP="007A2CE9">
            <w:pPr>
              <w:keepNext/>
              <w:widowControl w:val="0"/>
              <w:autoSpaceDE w:val="0"/>
              <w:autoSpaceDN w:val="0"/>
              <w:adjustRightInd w:val="0"/>
              <w:ind w:left="36" w:right="36"/>
              <w:jc w:val="center"/>
              <w:rPr>
                <w:rFonts w:ascii="Arial Narrow" w:hAnsi="Arial Narrow"/>
                <w:i/>
                <w:color w:val="808080"/>
                <w:sz w:val="20"/>
                <w:szCs w:val="20"/>
              </w:rPr>
            </w:pPr>
            <w:r w:rsidRPr="00B95DA9">
              <w:rPr>
                <w:b/>
                <w:sz w:val="18"/>
              </w:rPr>
              <w:t>Funds</w:t>
            </w:r>
          </w:p>
        </w:tc>
      </w:tr>
      <w:tr w:rsidR="00B95DA9" w:rsidRPr="007A2CE9" w:rsidTr="007A2CE9">
        <w:tc>
          <w:tcPr>
            <w:tcW w:w="4795" w:type="dxa"/>
            <w:shd w:val="clear" w:color="auto" w:fill="auto"/>
          </w:tcPr>
          <w:p w:rsidR="00B95DA9" w:rsidRPr="00B95DA9" w:rsidRDefault="00B95DA9" w:rsidP="007A2CE9">
            <w:pPr>
              <w:keepNext/>
              <w:widowControl w:val="0"/>
              <w:autoSpaceDE w:val="0"/>
              <w:autoSpaceDN w:val="0"/>
              <w:adjustRightInd w:val="0"/>
              <w:rPr>
                <w:sz w:val="20"/>
              </w:rPr>
            </w:pPr>
          </w:p>
        </w:tc>
        <w:tc>
          <w:tcPr>
            <w:tcW w:w="791"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3"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53" w:type="dxa"/>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4795" w:type="dxa"/>
            <w:shd w:val="clear" w:color="auto" w:fill="auto"/>
          </w:tcPr>
          <w:p w:rsidR="00B95DA9" w:rsidRPr="00B95DA9" w:rsidRDefault="00B95DA9" w:rsidP="007A2CE9">
            <w:pPr>
              <w:keepNext/>
              <w:widowControl w:val="0"/>
              <w:autoSpaceDE w:val="0"/>
              <w:autoSpaceDN w:val="0"/>
              <w:adjustRightInd w:val="0"/>
              <w:rPr>
                <w:sz w:val="20"/>
              </w:rPr>
            </w:pPr>
          </w:p>
        </w:tc>
        <w:tc>
          <w:tcPr>
            <w:tcW w:w="791"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3"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53" w:type="dxa"/>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4795" w:type="dxa"/>
            <w:shd w:val="clear" w:color="auto" w:fill="auto"/>
          </w:tcPr>
          <w:p w:rsidR="00B95DA9" w:rsidRPr="00B95DA9" w:rsidRDefault="00B95DA9" w:rsidP="007A2CE9">
            <w:pPr>
              <w:keepNext/>
              <w:widowControl w:val="0"/>
              <w:autoSpaceDE w:val="0"/>
              <w:autoSpaceDN w:val="0"/>
              <w:adjustRightInd w:val="0"/>
              <w:rPr>
                <w:sz w:val="20"/>
              </w:rPr>
            </w:pPr>
          </w:p>
        </w:tc>
        <w:tc>
          <w:tcPr>
            <w:tcW w:w="791"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3"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53" w:type="dxa"/>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4795" w:type="dxa"/>
            <w:shd w:val="clear" w:color="auto" w:fill="auto"/>
          </w:tcPr>
          <w:p w:rsidR="00B95DA9" w:rsidRPr="00B95DA9" w:rsidRDefault="00B95DA9" w:rsidP="007A2CE9">
            <w:pPr>
              <w:keepNext/>
              <w:widowControl w:val="0"/>
              <w:autoSpaceDE w:val="0"/>
              <w:autoSpaceDN w:val="0"/>
              <w:adjustRightInd w:val="0"/>
              <w:rPr>
                <w:sz w:val="20"/>
              </w:rPr>
            </w:pPr>
          </w:p>
        </w:tc>
        <w:tc>
          <w:tcPr>
            <w:tcW w:w="791"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3"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53" w:type="dxa"/>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4795" w:type="dxa"/>
            <w:shd w:val="clear" w:color="auto" w:fill="auto"/>
          </w:tcPr>
          <w:p w:rsidR="00B95DA9" w:rsidRPr="00B95DA9" w:rsidRDefault="00B95DA9" w:rsidP="007A2CE9">
            <w:pPr>
              <w:keepNext/>
              <w:widowControl w:val="0"/>
              <w:autoSpaceDE w:val="0"/>
              <w:autoSpaceDN w:val="0"/>
              <w:adjustRightInd w:val="0"/>
              <w:rPr>
                <w:sz w:val="20"/>
              </w:rPr>
            </w:pPr>
          </w:p>
        </w:tc>
        <w:tc>
          <w:tcPr>
            <w:tcW w:w="791"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3"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53" w:type="dxa"/>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4795" w:type="dxa"/>
            <w:shd w:val="clear" w:color="auto" w:fill="auto"/>
          </w:tcPr>
          <w:p w:rsidR="00B95DA9" w:rsidRPr="00B95DA9" w:rsidRDefault="00B95DA9" w:rsidP="007A2CE9">
            <w:pPr>
              <w:keepNext/>
              <w:widowControl w:val="0"/>
              <w:autoSpaceDE w:val="0"/>
              <w:autoSpaceDN w:val="0"/>
              <w:adjustRightInd w:val="0"/>
              <w:rPr>
                <w:sz w:val="20"/>
              </w:rPr>
            </w:pPr>
          </w:p>
        </w:tc>
        <w:tc>
          <w:tcPr>
            <w:tcW w:w="791"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3"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53" w:type="dxa"/>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4795" w:type="dxa"/>
            <w:shd w:val="clear" w:color="auto" w:fill="auto"/>
            <w:vAlign w:val="center"/>
          </w:tcPr>
          <w:p w:rsidR="00B95DA9" w:rsidRPr="00B95DA9" w:rsidRDefault="00B95DA9" w:rsidP="007A2CE9">
            <w:pPr>
              <w:keepNext/>
              <w:widowControl w:val="0"/>
              <w:autoSpaceDE w:val="0"/>
              <w:autoSpaceDN w:val="0"/>
              <w:adjustRightInd w:val="0"/>
              <w:rPr>
                <w:rFonts w:ascii="Arial Narrow" w:hAnsi="Arial Narrow"/>
                <w:i/>
                <w:color w:val="808080"/>
                <w:sz w:val="20"/>
                <w:szCs w:val="20"/>
              </w:rPr>
            </w:pPr>
            <w:r w:rsidRPr="00B95DA9">
              <w:rPr>
                <w:rFonts w:ascii="Arial Narrow" w:hAnsi="Arial Narrow"/>
                <w:b/>
                <w:i/>
                <w:color w:val="808080"/>
                <w:sz w:val="20"/>
                <w:szCs w:val="20"/>
              </w:rPr>
              <w:t xml:space="preserve">Example:  </w:t>
            </w:r>
            <w:r w:rsidRPr="00B95DA9">
              <w:rPr>
                <w:rFonts w:ascii="Arial Narrow" w:hAnsi="Arial Narrow"/>
                <w:i/>
                <w:color w:val="808080"/>
                <w:sz w:val="20"/>
                <w:szCs w:val="20"/>
              </w:rPr>
              <w:t>John Deere Compact Tractor</w:t>
            </w:r>
          </w:p>
        </w:tc>
        <w:tc>
          <w:tcPr>
            <w:tcW w:w="791" w:type="dxa"/>
            <w:shd w:val="clear" w:color="auto" w:fill="auto"/>
            <w:vAlign w:val="center"/>
          </w:tcPr>
          <w:p w:rsidR="00B95DA9" w:rsidRPr="00B95DA9" w:rsidRDefault="00B95DA9" w:rsidP="007A2CE9">
            <w:pPr>
              <w:keepNext/>
              <w:widowControl w:val="0"/>
              <w:autoSpaceDE w:val="0"/>
              <w:autoSpaceDN w:val="0"/>
              <w:adjustRightInd w:val="0"/>
              <w:jc w:val="center"/>
              <w:rPr>
                <w:rFonts w:ascii="Arial Narrow" w:hAnsi="Arial Narrow"/>
                <w:i/>
                <w:color w:val="808080"/>
                <w:sz w:val="20"/>
                <w:szCs w:val="20"/>
              </w:rPr>
            </w:pPr>
            <w:r w:rsidRPr="00B95DA9">
              <w:rPr>
                <w:rFonts w:ascii="Arial Narrow" w:hAnsi="Arial Narrow"/>
                <w:i/>
                <w:color w:val="808080"/>
                <w:sz w:val="20"/>
                <w:szCs w:val="20"/>
              </w:rPr>
              <w:t>1</w:t>
            </w:r>
          </w:p>
        </w:tc>
        <w:tc>
          <w:tcPr>
            <w:tcW w:w="1193" w:type="dxa"/>
            <w:shd w:val="clear" w:color="auto" w:fill="auto"/>
            <w:vAlign w:val="center"/>
          </w:tcPr>
          <w:p w:rsidR="00B95DA9" w:rsidRPr="00B95DA9" w:rsidRDefault="00B95DA9" w:rsidP="007A2CE9">
            <w:pPr>
              <w:keepNext/>
              <w:widowControl w:val="0"/>
              <w:autoSpaceDE w:val="0"/>
              <w:autoSpaceDN w:val="0"/>
              <w:adjustRightInd w:val="0"/>
              <w:jc w:val="right"/>
              <w:rPr>
                <w:rFonts w:ascii="Arial Narrow" w:hAnsi="Arial Narrow"/>
                <w:i/>
                <w:color w:val="808080"/>
                <w:sz w:val="20"/>
                <w:szCs w:val="20"/>
              </w:rPr>
            </w:pPr>
            <w:r w:rsidRPr="00B95DA9">
              <w:rPr>
                <w:rFonts w:ascii="Arial Narrow" w:hAnsi="Arial Narrow"/>
                <w:i/>
                <w:color w:val="808080"/>
                <w:sz w:val="20"/>
                <w:szCs w:val="20"/>
              </w:rPr>
              <w:t>$17,500.00</w:t>
            </w:r>
          </w:p>
        </w:tc>
        <w:tc>
          <w:tcPr>
            <w:tcW w:w="1252" w:type="dxa"/>
            <w:shd w:val="clear" w:color="auto" w:fill="D9D9D9"/>
            <w:vAlign w:val="center"/>
          </w:tcPr>
          <w:p w:rsidR="00B95DA9" w:rsidRPr="00B95DA9" w:rsidRDefault="00B95DA9" w:rsidP="007A2CE9">
            <w:pPr>
              <w:keepNext/>
              <w:widowControl w:val="0"/>
              <w:autoSpaceDE w:val="0"/>
              <w:autoSpaceDN w:val="0"/>
              <w:adjustRightInd w:val="0"/>
              <w:ind w:right="61"/>
              <w:jc w:val="right"/>
              <w:rPr>
                <w:rFonts w:ascii="Arial Narrow" w:hAnsi="Arial Narrow"/>
                <w:i/>
                <w:color w:val="808080"/>
                <w:sz w:val="20"/>
                <w:szCs w:val="20"/>
              </w:rPr>
            </w:pPr>
            <w:r w:rsidRPr="00B95DA9">
              <w:rPr>
                <w:rFonts w:ascii="Arial Narrow" w:hAnsi="Arial Narrow"/>
                <w:i/>
                <w:color w:val="808080"/>
                <w:sz w:val="20"/>
                <w:szCs w:val="20"/>
              </w:rPr>
              <w:t>$7,500.00</w:t>
            </w:r>
          </w:p>
        </w:tc>
        <w:tc>
          <w:tcPr>
            <w:tcW w:w="1253" w:type="dxa"/>
            <w:shd w:val="clear" w:color="auto" w:fill="D6E3BC"/>
            <w:vAlign w:val="center"/>
          </w:tcPr>
          <w:p w:rsidR="00B95DA9" w:rsidRPr="00B95DA9" w:rsidRDefault="00B95DA9" w:rsidP="007A2CE9">
            <w:pPr>
              <w:keepNext/>
              <w:widowControl w:val="0"/>
              <w:autoSpaceDE w:val="0"/>
              <w:autoSpaceDN w:val="0"/>
              <w:adjustRightInd w:val="0"/>
              <w:ind w:right="61"/>
              <w:jc w:val="right"/>
              <w:rPr>
                <w:rFonts w:ascii="Arial Narrow" w:hAnsi="Arial Narrow"/>
                <w:i/>
                <w:color w:val="808080"/>
                <w:sz w:val="20"/>
                <w:szCs w:val="20"/>
              </w:rPr>
            </w:pPr>
            <w:r w:rsidRPr="00B95DA9">
              <w:rPr>
                <w:rFonts w:ascii="Arial Narrow" w:hAnsi="Arial Narrow"/>
                <w:i/>
                <w:color w:val="808080"/>
                <w:sz w:val="20"/>
                <w:szCs w:val="20"/>
              </w:rPr>
              <w:t>$10,000.00</w:t>
            </w:r>
          </w:p>
        </w:tc>
      </w:tr>
      <w:tr w:rsidR="00B95DA9" w:rsidRPr="007A2CE9" w:rsidTr="007A2CE9">
        <w:tc>
          <w:tcPr>
            <w:tcW w:w="6779" w:type="dxa"/>
            <w:gridSpan w:val="3"/>
            <w:shd w:val="clear" w:color="auto" w:fill="C6D9F1"/>
            <w:vAlign w:val="center"/>
          </w:tcPr>
          <w:p w:rsidR="00B95DA9" w:rsidRPr="00B95DA9" w:rsidRDefault="00B95DA9" w:rsidP="007A2CE9">
            <w:pPr>
              <w:keepNext/>
              <w:widowControl w:val="0"/>
              <w:tabs>
                <w:tab w:val="left" w:pos="360"/>
              </w:tabs>
              <w:autoSpaceDE w:val="0"/>
              <w:autoSpaceDN w:val="0"/>
              <w:adjustRightInd w:val="0"/>
              <w:spacing w:before="40" w:after="40"/>
              <w:rPr>
                <w:b/>
              </w:rPr>
            </w:pPr>
            <w:r w:rsidRPr="00B95DA9">
              <w:rPr>
                <w:b/>
              </w:rPr>
              <w:t>D)</w:t>
            </w:r>
            <w:r w:rsidRPr="00B95DA9">
              <w:rPr>
                <w:b/>
              </w:rPr>
              <w:tab/>
              <w:t>TOTAL EQUIPMENT COSTS:</w:t>
            </w:r>
          </w:p>
          <w:p w:rsidR="00B95DA9" w:rsidRPr="00B95DA9" w:rsidRDefault="00B95DA9" w:rsidP="007A2CE9">
            <w:pPr>
              <w:keepNext/>
              <w:widowControl w:val="0"/>
              <w:tabs>
                <w:tab w:val="left" w:pos="360"/>
              </w:tabs>
              <w:autoSpaceDE w:val="0"/>
              <w:autoSpaceDN w:val="0"/>
              <w:adjustRightInd w:val="0"/>
              <w:spacing w:before="40" w:after="40"/>
              <w:rPr>
                <w:sz w:val="20"/>
              </w:rPr>
            </w:pPr>
            <w:r w:rsidRPr="00B95DA9">
              <w:rPr>
                <w:sz w:val="20"/>
                <w:szCs w:val="20"/>
              </w:rPr>
              <w:tab/>
              <w:t>(</w:t>
            </w:r>
            <w:r w:rsidRPr="00B95DA9">
              <w:rPr>
                <w:sz w:val="20"/>
              </w:rPr>
              <w:t>SF-424A Object Class Category 6</w:t>
            </w:r>
            <w:r w:rsidRPr="00B95DA9">
              <w:rPr>
                <w:sz w:val="20"/>
                <w:szCs w:val="20"/>
              </w:rPr>
              <w:t>d. Equipment)</w:t>
            </w:r>
          </w:p>
        </w:tc>
        <w:tc>
          <w:tcPr>
            <w:tcW w:w="1252" w:type="dxa"/>
            <w:shd w:val="clear" w:color="auto" w:fill="D9D9D9"/>
            <w:vAlign w:val="center"/>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c>
          <w:tcPr>
            <w:tcW w:w="1253" w:type="dxa"/>
            <w:shd w:val="clear" w:color="auto" w:fill="D6E3BC"/>
            <w:vAlign w:val="center"/>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r>
      <w:tr w:rsidR="00B95DA9" w:rsidRPr="007A2CE9" w:rsidTr="007A2CE9">
        <w:trPr>
          <w:trHeight w:val="22"/>
        </w:trPr>
        <w:tc>
          <w:tcPr>
            <w:tcW w:w="9284" w:type="dxa"/>
            <w:gridSpan w:val="5"/>
            <w:shd w:val="clear" w:color="auto" w:fill="auto"/>
            <w:vAlign w:val="center"/>
          </w:tcPr>
          <w:p w:rsidR="00B95DA9" w:rsidRPr="00B95DA9" w:rsidRDefault="00B95DA9" w:rsidP="007A2CE9">
            <w:pPr>
              <w:widowControl w:val="0"/>
              <w:autoSpaceDE w:val="0"/>
              <w:autoSpaceDN w:val="0"/>
              <w:adjustRightInd w:val="0"/>
              <w:ind w:right="43"/>
              <w:rPr>
                <w:sz w:val="20"/>
              </w:rPr>
            </w:pPr>
            <w:r w:rsidRPr="00B95DA9">
              <w:rPr>
                <w:b/>
                <w:sz w:val="20"/>
                <w:u w:val="single"/>
              </w:rPr>
              <w:t>Justification:</w:t>
            </w:r>
            <w:r w:rsidRPr="00B95DA9">
              <w:rPr>
                <w:b/>
                <w:sz w:val="20"/>
              </w:rPr>
              <w:t xml:space="preserve"> </w:t>
            </w:r>
            <w:r w:rsidRPr="00B95DA9">
              <w:rPr>
                <w:sz w:val="20"/>
              </w:rP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rsidR="00B95DA9" w:rsidRPr="00B95DA9" w:rsidRDefault="00B95DA9" w:rsidP="00B95DA9">
      <w:pPr>
        <w:widowControl w:val="0"/>
        <w:autoSpaceDE w:val="0"/>
        <w:autoSpaceDN w:val="0"/>
        <w:adjustRightInd w:val="0"/>
        <w:rPr>
          <w:sz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B95DA9" w:rsidRPr="007A2CE9" w:rsidTr="007A2CE9">
        <w:trPr>
          <w:gridAfter w:val="1"/>
          <w:wAfter w:w="60" w:type="dxa"/>
        </w:trPr>
        <w:tc>
          <w:tcPr>
            <w:tcW w:w="9300" w:type="dxa"/>
            <w:gridSpan w:val="8"/>
            <w:shd w:val="clear" w:color="auto" w:fill="C6D9F1"/>
          </w:tcPr>
          <w:p w:rsidR="00B95DA9" w:rsidRPr="00B95DA9" w:rsidRDefault="00B95DA9" w:rsidP="007A2CE9">
            <w:pPr>
              <w:keepNext/>
              <w:widowControl w:val="0"/>
              <w:tabs>
                <w:tab w:val="left" w:pos="357"/>
              </w:tabs>
              <w:autoSpaceDE w:val="0"/>
              <w:autoSpaceDN w:val="0"/>
              <w:adjustRightInd w:val="0"/>
              <w:spacing w:after="40"/>
              <w:rPr>
                <w:b/>
                <w:caps/>
              </w:rPr>
            </w:pPr>
            <w:r w:rsidRPr="00B95DA9">
              <w:rPr>
                <w:b/>
                <w:caps/>
                <w:sz w:val="28"/>
              </w:rPr>
              <w:lastRenderedPageBreak/>
              <w:t>E)</w:t>
            </w:r>
            <w:r w:rsidRPr="00B95DA9">
              <w:rPr>
                <w:b/>
                <w:caps/>
                <w:sz w:val="28"/>
              </w:rPr>
              <w:tab/>
              <w:t xml:space="preserve">SUPPLY COSTS </w:t>
            </w:r>
            <w:r w:rsidRPr="00B95DA9">
              <w:t>(SF-424A Object Class Category 6e. Supplies)</w:t>
            </w:r>
          </w:p>
          <w:p w:rsidR="00B95DA9" w:rsidRPr="00B95DA9" w:rsidRDefault="00B95DA9" w:rsidP="007A2CE9">
            <w:pPr>
              <w:keepNext/>
              <w:widowControl w:val="0"/>
              <w:tabs>
                <w:tab w:val="left" w:pos="357"/>
              </w:tabs>
              <w:autoSpaceDE w:val="0"/>
              <w:autoSpaceDN w:val="0"/>
              <w:adjustRightInd w:val="0"/>
              <w:rPr>
                <w:sz w:val="20"/>
              </w:rPr>
            </w:pPr>
            <w:r w:rsidRPr="00B95DA9">
              <w:rPr>
                <w:sz w:val="20"/>
              </w:rP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rsidR="00B95DA9" w:rsidRPr="00B95DA9" w:rsidRDefault="00B95DA9" w:rsidP="007A2CE9">
            <w:pPr>
              <w:keepNext/>
              <w:widowControl w:val="0"/>
              <w:tabs>
                <w:tab w:val="left" w:pos="357"/>
              </w:tabs>
              <w:autoSpaceDE w:val="0"/>
              <w:autoSpaceDN w:val="0"/>
              <w:adjustRightInd w:val="0"/>
              <w:rPr>
                <w:sz w:val="20"/>
              </w:rPr>
            </w:pPr>
          </w:p>
          <w:p w:rsidR="00B95DA9" w:rsidRPr="00B95DA9" w:rsidRDefault="00B95DA9" w:rsidP="007A2CE9">
            <w:pPr>
              <w:keepNext/>
              <w:widowControl w:val="0"/>
              <w:tabs>
                <w:tab w:val="left" w:pos="357"/>
              </w:tabs>
              <w:autoSpaceDE w:val="0"/>
              <w:autoSpaceDN w:val="0"/>
              <w:adjustRightInd w:val="0"/>
              <w:rPr>
                <w:sz w:val="20"/>
                <w:szCs w:val="20"/>
              </w:rPr>
            </w:pPr>
            <w:r w:rsidRPr="00B95DA9">
              <w:rPr>
                <w:sz w:val="20"/>
              </w:rP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rsidR="00B95DA9" w:rsidRPr="00B95DA9" w:rsidRDefault="00B95DA9" w:rsidP="007A2CE9">
            <w:pPr>
              <w:keepNext/>
              <w:widowControl w:val="0"/>
              <w:autoSpaceDE w:val="0"/>
              <w:autoSpaceDN w:val="0"/>
              <w:adjustRightInd w:val="0"/>
              <w:rPr>
                <w:sz w:val="20"/>
                <w:szCs w:val="20"/>
              </w:rPr>
            </w:pPr>
          </w:p>
          <w:p w:rsidR="00B95DA9" w:rsidRPr="00B95DA9" w:rsidRDefault="00B95DA9" w:rsidP="007A2CE9">
            <w:pPr>
              <w:keepNext/>
              <w:widowControl w:val="0"/>
              <w:autoSpaceDE w:val="0"/>
              <w:autoSpaceDN w:val="0"/>
              <w:adjustRightInd w:val="0"/>
              <w:rPr>
                <w:sz w:val="20"/>
                <w:szCs w:val="20"/>
              </w:rPr>
            </w:pPr>
            <w:r w:rsidRPr="00B95DA9">
              <w:rPr>
                <w:sz w:val="20"/>
                <w:szCs w:val="20"/>
              </w:rPr>
              <w:t>If your organization has a written policy for purchasing supplies, please submit a copy with your application.  Explain the purpose of the costs in the Justification Box below.</w:t>
            </w:r>
          </w:p>
        </w:tc>
      </w:tr>
      <w:tr w:rsidR="00B95DA9" w:rsidRPr="007A2CE9" w:rsidTr="007A2CE9">
        <w:trPr>
          <w:gridAfter w:val="1"/>
          <w:wAfter w:w="60" w:type="dxa"/>
        </w:trPr>
        <w:tc>
          <w:tcPr>
            <w:tcW w:w="4691"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Item</w:t>
            </w:r>
          </w:p>
        </w:tc>
        <w:tc>
          <w:tcPr>
            <w:tcW w:w="898"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Quantity</w:t>
            </w:r>
          </w:p>
        </w:tc>
        <w:tc>
          <w:tcPr>
            <w:tcW w:w="1190" w:type="dxa"/>
            <w:gridSpan w:val="2"/>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Cost per Unit</w:t>
            </w: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szCs w:val="18"/>
              </w:rPr>
              <w:t>(if applicable)</w:t>
            </w:r>
          </w:p>
        </w:tc>
        <w:tc>
          <w:tcPr>
            <w:tcW w:w="1270" w:type="dxa"/>
            <w:gridSpan w:val="2"/>
            <w:shd w:val="clear" w:color="auto" w:fill="D6E3BC"/>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sz w:val="20"/>
              </w:rPr>
            </w:pPr>
          </w:p>
        </w:tc>
        <w:tc>
          <w:tcPr>
            <w:tcW w:w="898"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sz w:val="20"/>
              </w:rPr>
            </w:pPr>
          </w:p>
        </w:tc>
        <w:tc>
          <w:tcPr>
            <w:tcW w:w="898"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sz w:val="20"/>
              </w:rPr>
            </w:pPr>
          </w:p>
        </w:tc>
        <w:tc>
          <w:tcPr>
            <w:tcW w:w="898"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sz w:val="20"/>
              </w:rPr>
            </w:pPr>
          </w:p>
        </w:tc>
        <w:tc>
          <w:tcPr>
            <w:tcW w:w="898"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sz w:val="20"/>
              </w:rPr>
            </w:pPr>
          </w:p>
        </w:tc>
        <w:tc>
          <w:tcPr>
            <w:tcW w:w="898"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sz w:val="20"/>
              </w:rPr>
            </w:pPr>
          </w:p>
        </w:tc>
        <w:tc>
          <w:tcPr>
            <w:tcW w:w="898" w:type="dxa"/>
            <w:shd w:val="clear" w:color="auto" w:fill="auto"/>
          </w:tcPr>
          <w:p w:rsidR="00B95DA9" w:rsidRPr="00B95DA9" w:rsidRDefault="00B95DA9" w:rsidP="007A2CE9">
            <w:pPr>
              <w:keepNext/>
              <w:widowControl w:val="0"/>
              <w:autoSpaceDE w:val="0"/>
              <w:autoSpaceDN w:val="0"/>
              <w:adjustRightInd w:val="0"/>
              <w:jc w:val="center"/>
              <w:rPr>
                <w:sz w:val="20"/>
              </w:rPr>
            </w:pP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sz w:val="20"/>
              </w:rPr>
            </w:pP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rPr>
          <w:gridAfter w:val="1"/>
          <w:wAfter w:w="60" w:type="dxa"/>
        </w:trPr>
        <w:tc>
          <w:tcPr>
            <w:tcW w:w="4691" w:type="dxa"/>
            <w:shd w:val="clear" w:color="auto" w:fill="auto"/>
          </w:tcPr>
          <w:p w:rsidR="00B95DA9" w:rsidRPr="00B95DA9" w:rsidRDefault="00B95DA9" w:rsidP="007A2CE9">
            <w:pPr>
              <w:keepNext/>
              <w:widowControl w:val="0"/>
              <w:autoSpaceDE w:val="0"/>
              <w:autoSpaceDN w:val="0"/>
              <w:adjustRightInd w:val="0"/>
              <w:rPr>
                <w:rFonts w:ascii="Arial Narrow" w:hAnsi="Arial Narrow"/>
                <w:i/>
                <w:color w:val="808080"/>
                <w:sz w:val="20"/>
                <w:szCs w:val="20"/>
              </w:rPr>
            </w:pPr>
            <w:r w:rsidRPr="00B95DA9">
              <w:rPr>
                <w:rFonts w:ascii="Arial Narrow" w:hAnsi="Arial Narrow"/>
                <w:b/>
                <w:i/>
                <w:color w:val="808080"/>
                <w:sz w:val="20"/>
                <w:szCs w:val="20"/>
              </w:rPr>
              <w:t>Example:</w:t>
            </w:r>
            <w:r w:rsidRPr="00B95DA9">
              <w:rPr>
                <w:rFonts w:ascii="Arial Narrow" w:hAnsi="Arial Narrow"/>
                <w:i/>
                <w:color w:val="808080"/>
                <w:sz w:val="20"/>
                <w:szCs w:val="20"/>
              </w:rPr>
              <w:t xml:space="preserve"> Work Gloves, Leather</w:t>
            </w:r>
          </w:p>
        </w:tc>
        <w:tc>
          <w:tcPr>
            <w:tcW w:w="898" w:type="dxa"/>
            <w:shd w:val="clear" w:color="auto" w:fill="auto"/>
          </w:tcPr>
          <w:p w:rsidR="00B95DA9" w:rsidRPr="00B95DA9" w:rsidRDefault="00B95DA9" w:rsidP="007A2CE9">
            <w:pPr>
              <w:keepNext/>
              <w:widowControl w:val="0"/>
              <w:autoSpaceDE w:val="0"/>
              <w:autoSpaceDN w:val="0"/>
              <w:adjustRightInd w:val="0"/>
              <w:jc w:val="center"/>
              <w:rPr>
                <w:rFonts w:ascii="Arial Narrow" w:hAnsi="Arial Narrow"/>
                <w:i/>
                <w:color w:val="808080"/>
                <w:sz w:val="20"/>
                <w:szCs w:val="20"/>
              </w:rPr>
            </w:pPr>
            <w:r w:rsidRPr="00B95DA9">
              <w:rPr>
                <w:rFonts w:ascii="Arial Narrow" w:hAnsi="Arial Narrow"/>
                <w:i/>
                <w:color w:val="808080"/>
                <w:sz w:val="20"/>
                <w:szCs w:val="20"/>
              </w:rPr>
              <w:t>6</w:t>
            </w:r>
          </w:p>
        </w:tc>
        <w:tc>
          <w:tcPr>
            <w:tcW w:w="1190" w:type="dxa"/>
            <w:gridSpan w:val="2"/>
            <w:shd w:val="clear" w:color="auto" w:fill="auto"/>
          </w:tcPr>
          <w:p w:rsidR="00B95DA9" w:rsidRPr="00B95DA9" w:rsidRDefault="00B95DA9" w:rsidP="007A2CE9">
            <w:pPr>
              <w:keepNext/>
              <w:widowControl w:val="0"/>
              <w:autoSpaceDE w:val="0"/>
              <w:autoSpaceDN w:val="0"/>
              <w:adjustRightInd w:val="0"/>
              <w:jc w:val="center"/>
              <w:rPr>
                <w:rFonts w:ascii="Arial Narrow" w:hAnsi="Arial Narrow"/>
                <w:i/>
                <w:color w:val="808080"/>
                <w:sz w:val="20"/>
                <w:szCs w:val="20"/>
              </w:rPr>
            </w:pPr>
            <w:r w:rsidRPr="00B95DA9">
              <w:rPr>
                <w:rFonts w:ascii="Arial Narrow" w:hAnsi="Arial Narrow"/>
                <w:i/>
                <w:color w:val="808080"/>
                <w:sz w:val="20"/>
                <w:szCs w:val="20"/>
              </w:rPr>
              <w:t>$10.00/Pair</w:t>
            </w:r>
          </w:p>
        </w:tc>
        <w:tc>
          <w:tcPr>
            <w:tcW w:w="1251" w:type="dxa"/>
            <w:gridSpan w:val="2"/>
            <w:shd w:val="clear" w:color="auto" w:fill="D9D9D9"/>
          </w:tcPr>
          <w:p w:rsidR="00B95DA9" w:rsidRPr="00B95DA9" w:rsidRDefault="00B95DA9" w:rsidP="007A2CE9">
            <w:pPr>
              <w:keepNext/>
              <w:widowControl w:val="0"/>
              <w:autoSpaceDE w:val="0"/>
              <w:autoSpaceDN w:val="0"/>
              <w:adjustRightInd w:val="0"/>
              <w:ind w:right="61"/>
              <w:jc w:val="right"/>
              <w:rPr>
                <w:rFonts w:ascii="Arial Narrow" w:hAnsi="Arial Narrow"/>
                <w:i/>
                <w:color w:val="808080"/>
                <w:sz w:val="20"/>
                <w:szCs w:val="20"/>
              </w:rPr>
            </w:pPr>
            <w:r w:rsidRPr="00B95DA9">
              <w:rPr>
                <w:rFonts w:ascii="Arial Narrow" w:hAnsi="Arial Narrow"/>
                <w:i/>
                <w:color w:val="808080"/>
                <w:sz w:val="20"/>
                <w:szCs w:val="20"/>
              </w:rPr>
              <w:t>$50.00</w:t>
            </w:r>
          </w:p>
        </w:tc>
        <w:tc>
          <w:tcPr>
            <w:tcW w:w="1270" w:type="dxa"/>
            <w:gridSpan w:val="2"/>
            <w:shd w:val="clear" w:color="auto" w:fill="D6E3BC"/>
          </w:tcPr>
          <w:p w:rsidR="00B95DA9" w:rsidRPr="00B95DA9" w:rsidRDefault="00B95DA9" w:rsidP="007A2CE9">
            <w:pPr>
              <w:keepNext/>
              <w:widowControl w:val="0"/>
              <w:autoSpaceDE w:val="0"/>
              <w:autoSpaceDN w:val="0"/>
              <w:adjustRightInd w:val="0"/>
              <w:ind w:right="61"/>
              <w:jc w:val="right"/>
              <w:rPr>
                <w:rFonts w:ascii="Arial Narrow" w:hAnsi="Arial Narrow"/>
                <w:i/>
                <w:color w:val="808080"/>
                <w:sz w:val="20"/>
                <w:szCs w:val="20"/>
              </w:rPr>
            </w:pPr>
            <w:r w:rsidRPr="00B95DA9">
              <w:rPr>
                <w:rFonts w:ascii="Arial Narrow" w:hAnsi="Arial Narrow"/>
                <w:i/>
                <w:color w:val="808080"/>
                <w:sz w:val="20"/>
                <w:szCs w:val="20"/>
              </w:rPr>
              <w:t>$10.00</w:t>
            </w:r>
          </w:p>
        </w:tc>
      </w:tr>
      <w:tr w:rsidR="00B95DA9" w:rsidRPr="007A2CE9" w:rsidTr="007A2CE9">
        <w:trPr>
          <w:gridAfter w:val="1"/>
          <w:wAfter w:w="60" w:type="dxa"/>
        </w:trPr>
        <w:tc>
          <w:tcPr>
            <w:tcW w:w="6779" w:type="dxa"/>
            <w:gridSpan w:val="4"/>
            <w:shd w:val="clear" w:color="auto" w:fill="C6D9F1"/>
          </w:tcPr>
          <w:p w:rsidR="00B95DA9" w:rsidRPr="00B95DA9" w:rsidRDefault="00B95DA9" w:rsidP="007A2CE9">
            <w:pPr>
              <w:keepNext/>
              <w:widowControl w:val="0"/>
              <w:tabs>
                <w:tab w:val="left" w:pos="372"/>
              </w:tabs>
              <w:autoSpaceDE w:val="0"/>
              <w:autoSpaceDN w:val="0"/>
              <w:adjustRightInd w:val="0"/>
              <w:spacing w:before="40" w:after="40"/>
              <w:rPr>
                <w:b/>
              </w:rPr>
            </w:pPr>
            <w:r w:rsidRPr="00B95DA9">
              <w:rPr>
                <w:b/>
              </w:rPr>
              <w:t>E)</w:t>
            </w:r>
            <w:r w:rsidRPr="00B95DA9">
              <w:rPr>
                <w:b/>
              </w:rPr>
              <w:tab/>
              <w:t>SUPPLY COST TOTAL:</w:t>
            </w:r>
          </w:p>
          <w:p w:rsidR="00B95DA9" w:rsidRPr="00B95DA9" w:rsidRDefault="00B95DA9" w:rsidP="007A2CE9">
            <w:pPr>
              <w:keepNext/>
              <w:widowControl w:val="0"/>
              <w:tabs>
                <w:tab w:val="left" w:pos="372"/>
              </w:tabs>
              <w:autoSpaceDE w:val="0"/>
              <w:autoSpaceDN w:val="0"/>
              <w:adjustRightInd w:val="0"/>
              <w:spacing w:before="40" w:after="40"/>
              <w:rPr>
                <w:b/>
                <w:sz w:val="20"/>
              </w:rPr>
            </w:pPr>
            <w:r w:rsidRPr="00B95DA9">
              <w:rPr>
                <w:b/>
              </w:rPr>
              <w:tab/>
            </w:r>
            <w:r w:rsidRPr="00B95DA9">
              <w:rPr>
                <w:sz w:val="20"/>
              </w:rPr>
              <w:t>(SF-424A Object Class Category 6e. Supplies)</w:t>
            </w:r>
          </w:p>
        </w:tc>
        <w:tc>
          <w:tcPr>
            <w:tcW w:w="1251" w:type="dxa"/>
            <w:gridSpan w:val="2"/>
            <w:shd w:val="clear" w:color="auto" w:fill="D9D9D9"/>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c>
          <w:tcPr>
            <w:tcW w:w="1270" w:type="dxa"/>
            <w:gridSpan w:val="2"/>
            <w:shd w:val="clear" w:color="auto" w:fill="D6E3BC"/>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r>
      <w:tr w:rsidR="00B95DA9" w:rsidRPr="007A2CE9" w:rsidTr="007A2CE9">
        <w:trPr>
          <w:gridAfter w:val="1"/>
          <w:wAfter w:w="60" w:type="dxa"/>
        </w:trPr>
        <w:tc>
          <w:tcPr>
            <w:tcW w:w="9300" w:type="dxa"/>
            <w:gridSpan w:val="8"/>
            <w:shd w:val="clear" w:color="auto" w:fill="auto"/>
          </w:tcPr>
          <w:p w:rsidR="00B95DA9" w:rsidRPr="00B95DA9" w:rsidRDefault="00B95DA9" w:rsidP="007A2CE9">
            <w:pPr>
              <w:widowControl w:val="0"/>
              <w:autoSpaceDE w:val="0"/>
              <w:autoSpaceDN w:val="0"/>
              <w:adjustRightInd w:val="0"/>
              <w:rPr>
                <w:sz w:val="20"/>
              </w:rPr>
            </w:pPr>
            <w:r w:rsidRPr="00B95DA9">
              <w:rPr>
                <w:b/>
                <w:sz w:val="20"/>
                <w:u w:val="single"/>
              </w:rPr>
              <w:t>Justification:</w:t>
            </w:r>
            <w:r w:rsidRPr="00B95DA9">
              <w:rPr>
                <w:b/>
                <w:sz w:val="20"/>
              </w:rPr>
              <w:t xml:space="preserve"> </w:t>
            </w:r>
            <w:r w:rsidRPr="00B95DA9">
              <w:rPr>
                <w:sz w:val="20"/>
              </w:rPr>
              <w:t>EXAMPLE -</w:t>
            </w:r>
            <w:r w:rsidRPr="00B95DA9">
              <w:rPr>
                <w:b/>
                <w:sz w:val="20"/>
              </w:rPr>
              <w:t xml:space="preserve"> </w:t>
            </w:r>
            <w:r w:rsidRPr="00B95DA9">
              <w:rPr>
                <w:sz w:val="20"/>
              </w:rPr>
              <w:t>General office supplies will be used by staff to carry out daily activities of the program. Pamphlets will be kept in stock and distributed to schools as needed upon request. Supplies relate to (describe how pamphlets relate to objectives).</w:t>
            </w:r>
          </w:p>
          <w:p w:rsidR="00B95DA9" w:rsidRPr="00B95DA9" w:rsidRDefault="00B95DA9" w:rsidP="007A2CE9">
            <w:pPr>
              <w:widowControl w:val="0"/>
              <w:autoSpaceDE w:val="0"/>
              <w:autoSpaceDN w:val="0"/>
              <w:adjustRightInd w:val="0"/>
              <w:rPr>
                <w:sz w:val="20"/>
              </w:rPr>
            </w:pPr>
          </w:p>
          <w:p w:rsidR="00B95DA9" w:rsidRPr="00B95DA9" w:rsidRDefault="00B95DA9" w:rsidP="007A2CE9">
            <w:pPr>
              <w:widowControl w:val="0"/>
              <w:autoSpaceDE w:val="0"/>
              <w:autoSpaceDN w:val="0"/>
              <w:adjustRightInd w:val="0"/>
              <w:rPr>
                <w:b/>
                <w:sz w:val="20"/>
              </w:rPr>
            </w:pPr>
            <w:r w:rsidRPr="00B95DA9">
              <w:rPr>
                <w:b/>
                <w:sz w:val="20"/>
              </w:rPr>
              <w:t>Sample Budget</w:t>
            </w:r>
          </w:p>
          <w:p w:rsidR="00B95DA9" w:rsidRPr="00B95DA9" w:rsidRDefault="00B95DA9" w:rsidP="007A2CE9">
            <w:pPr>
              <w:widowControl w:val="0"/>
              <w:autoSpaceDE w:val="0"/>
              <w:autoSpaceDN w:val="0"/>
              <w:adjustRightInd w:val="0"/>
              <w:ind w:left="360"/>
              <w:rPr>
                <w:b/>
                <w:sz w:val="20"/>
              </w:rPr>
            </w:pPr>
            <w:r w:rsidRPr="00B95DA9">
              <w:rPr>
                <w:b/>
                <w:sz w:val="20"/>
              </w:rPr>
              <w:t xml:space="preserve">SUPPLIES             Total $ _________________ </w:t>
            </w:r>
          </w:p>
          <w:p w:rsidR="00B95DA9" w:rsidRPr="00B95DA9" w:rsidRDefault="00B95DA9" w:rsidP="007A2CE9">
            <w:pPr>
              <w:widowControl w:val="0"/>
              <w:autoSpaceDE w:val="0"/>
              <w:autoSpaceDN w:val="0"/>
              <w:adjustRightInd w:val="0"/>
              <w:ind w:left="360"/>
              <w:rPr>
                <w:sz w:val="20"/>
              </w:rPr>
            </w:pPr>
            <w:r w:rsidRPr="00B95DA9">
              <w:rPr>
                <w:sz w:val="20"/>
              </w:rPr>
              <w:t xml:space="preserve">General office supplies (pens, pencils, paper, etc.) </w:t>
            </w:r>
          </w:p>
          <w:p w:rsidR="00B95DA9" w:rsidRPr="00B95DA9" w:rsidRDefault="00B95DA9" w:rsidP="007A2CE9">
            <w:pPr>
              <w:widowControl w:val="0"/>
              <w:autoSpaceDE w:val="0"/>
              <w:autoSpaceDN w:val="0"/>
              <w:adjustRightInd w:val="0"/>
              <w:ind w:left="360"/>
              <w:rPr>
                <w:sz w:val="20"/>
              </w:rPr>
            </w:pPr>
            <w:r w:rsidRPr="00B95DA9">
              <w:rPr>
                <w:sz w:val="20"/>
              </w:rPr>
              <w:t xml:space="preserve">Lab supplies (developing chemicals, petri dishes, etc.) </w:t>
            </w:r>
          </w:p>
          <w:p w:rsidR="00B95DA9" w:rsidRPr="00B95DA9" w:rsidRDefault="00B95DA9" w:rsidP="007A2CE9">
            <w:pPr>
              <w:widowControl w:val="0"/>
              <w:autoSpaceDE w:val="0"/>
              <w:autoSpaceDN w:val="0"/>
              <w:adjustRightInd w:val="0"/>
              <w:ind w:left="360"/>
              <w:rPr>
                <w:sz w:val="20"/>
              </w:rPr>
            </w:pPr>
            <w:r w:rsidRPr="00B95DA9">
              <w:rPr>
                <w:sz w:val="20"/>
              </w:rPr>
              <w:t xml:space="preserve">12 months x $100/month = [amount] </w:t>
            </w:r>
          </w:p>
          <w:p w:rsidR="00B95DA9" w:rsidRPr="00B95DA9" w:rsidRDefault="00B95DA9" w:rsidP="007A2CE9">
            <w:pPr>
              <w:widowControl w:val="0"/>
              <w:autoSpaceDE w:val="0"/>
              <w:autoSpaceDN w:val="0"/>
              <w:adjustRightInd w:val="0"/>
              <w:ind w:left="360"/>
              <w:rPr>
                <w:b/>
                <w:sz w:val="20"/>
              </w:rPr>
            </w:pPr>
            <w:r w:rsidRPr="00B95DA9">
              <w:rPr>
                <w:sz w:val="20"/>
              </w:rPr>
              <w:t>2,000 pamphlets entitled [name] x $.58 ea. = [amount]</w:t>
            </w:r>
          </w:p>
        </w:tc>
      </w:tr>
      <w:tr w:rsidR="00B95DA9" w:rsidRPr="007A2CE9" w:rsidTr="007A2CE9">
        <w:tc>
          <w:tcPr>
            <w:tcW w:w="9360" w:type="dxa"/>
            <w:gridSpan w:val="9"/>
            <w:shd w:val="clear" w:color="auto" w:fill="C6D9F1"/>
          </w:tcPr>
          <w:p w:rsidR="00B95DA9" w:rsidRPr="00B95DA9" w:rsidRDefault="00B95DA9" w:rsidP="007A2CE9">
            <w:pPr>
              <w:keepNext/>
              <w:widowControl w:val="0"/>
              <w:tabs>
                <w:tab w:val="left" w:pos="345"/>
              </w:tabs>
              <w:autoSpaceDE w:val="0"/>
              <w:autoSpaceDN w:val="0"/>
              <w:adjustRightInd w:val="0"/>
              <w:spacing w:after="40"/>
            </w:pPr>
            <w:r w:rsidRPr="00B95DA9">
              <w:rPr>
                <w:b/>
                <w:smallCaps/>
                <w:sz w:val="28"/>
                <w:szCs w:val="28"/>
              </w:rPr>
              <w:lastRenderedPageBreak/>
              <w:t>F)</w:t>
            </w:r>
            <w:r w:rsidRPr="00B95DA9">
              <w:rPr>
                <w:b/>
                <w:smallCaps/>
                <w:sz w:val="28"/>
                <w:szCs w:val="28"/>
              </w:rPr>
              <w:tab/>
            </w:r>
            <w:r w:rsidRPr="00B95DA9">
              <w:rPr>
                <w:b/>
                <w:sz w:val="28"/>
                <w:szCs w:val="28"/>
              </w:rPr>
              <w:t>CONTRACTUAL COSTS</w:t>
            </w:r>
            <w:r w:rsidRPr="00B95DA9">
              <w:rPr>
                <w:b/>
              </w:rPr>
              <w:t xml:space="preserve"> </w:t>
            </w:r>
            <w:r w:rsidRPr="00B95DA9">
              <w:t>(SF-424A Object Class Category 6f. Contractual)</w:t>
            </w:r>
          </w:p>
          <w:p w:rsidR="00B95DA9" w:rsidRPr="00B95DA9" w:rsidRDefault="00B95DA9" w:rsidP="007A2CE9">
            <w:pPr>
              <w:keepNext/>
              <w:widowControl w:val="0"/>
              <w:tabs>
                <w:tab w:val="left" w:pos="345"/>
              </w:tabs>
              <w:autoSpaceDE w:val="0"/>
              <w:autoSpaceDN w:val="0"/>
              <w:adjustRightInd w:val="0"/>
              <w:spacing w:after="40"/>
              <w:rPr>
                <w:sz w:val="20"/>
              </w:rPr>
            </w:pPr>
            <w:r w:rsidRPr="00B95DA9">
              <w:rPr>
                <w:sz w:val="20"/>
              </w:rPr>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Subaward</w:t>
            </w:r>
            <w:r w:rsidRPr="00B95DA9">
              <w:rPr>
                <w:sz w:val="20"/>
              </w:rPr>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Contract</w:t>
            </w:r>
            <w:r w:rsidRPr="00B95DA9">
              <w:rPr>
                <w:sz w:val="20"/>
              </w:rPr>
              <w:t xml:space="preserve"> means a legal instrument by which a non-Federal entity purchases property or services needed to carry out the project or program under a Federal award.</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 xml:space="preserve">Vendor </w:t>
            </w:r>
            <w:r w:rsidRPr="00B95DA9">
              <w:rPr>
                <w:sz w:val="20"/>
              </w:rPr>
              <w:t xml:space="preserve">is generally a dealer, distributor or other seller that provides, for example, supplies, expendable materials, or data processing services in support of the project activities. </w:t>
            </w:r>
          </w:p>
          <w:p w:rsidR="00B95DA9" w:rsidRPr="00B95DA9" w:rsidRDefault="00B95DA9" w:rsidP="007A2CE9">
            <w:pPr>
              <w:keepNext/>
              <w:widowControl w:val="0"/>
              <w:tabs>
                <w:tab w:val="left" w:pos="345"/>
              </w:tabs>
              <w:autoSpaceDE w:val="0"/>
              <w:autoSpaceDN w:val="0"/>
              <w:adjustRightInd w:val="0"/>
              <w:spacing w:after="40"/>
              <w:rPr>
                <w:sz w:val="20"/>
              </w:rPr>
            </w:pPr>
          </w:p>
          <w:p w:rsidR="00B95DA9" w:rsidRPr="00B95DA9" w:rsidRDefault="00B95DA9" w:rsidP="007A2CE9">
            <w:pPr>
              <w:keepNext/>
              <w:widowControl w:val="0"/>
              <w:tabs>
                <w:tab w:val="left" w:pos="345"/>
              </w:tabs>
              <w:autoSpaceDE w:val="0"/>
              <w:autoSpaceDN w:val="0"/>
              <w:adjustRightInd w:val="0"/>
              <w:spacing w:after="40"/>
              <w:rPr>
                <w:sz w:val="20"/>
              </w:rPr>
            </w:pPr>
            <w:r w:rsidRPr="00B95DA9">
              <w:rPr>
                <w:sz w:val="20"/>
              </w:rPr>
              <w:t xml:space="preserve">Provide both the annual (for multiyear awards) and total for contractual. Do not incorporate contractual indirect costs under the indirect costs line item for the applicant/grantee on the SF-424A or budget narrative. </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Name of Subrecipient, Contractor, or Vendor</w:t>
            </w:r>
            <w:r w:rsidRPr="00B95DA9">
              <w:rPr>
                <w:sz w:val="20"/>
              </w:rPr>
              <w:t xml:space="preserve">: Include the name of the qualified subrecipient, contractor, affiliation, and contact. </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Method of Selection</w:t>
            </w:r>
            <w:r w:rsidRPr="00B95DA9">
              <w:rPr>
                <w:sz w:val="20"/>
              </w:rPr>
              <w:t xml:space="preserve">: Include how selection was made. If sole source, include an explanation. Include qualifications. </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Period of Performance</w:t>
            </w:r>
            <w:r w:rsidRPr="00B95DA9">
              <w:rPr>
                <w:sz w:val="20"/>
              </w:rPr>
              <w:t xml:space="preserve">: Include the dates/length for the performance period. If it involves a number of tasks, include the performance period for each task. </w:t>
            </w:r>
          </w:p>
          <w:p w:rsidR="00B95DA9" w:rsidRPr="00B95DA9" w:rsidRDefault="00B95DA9" w:rsidP="007A2CE9">
            <w:pPr>
              <w:keepNext/>
              <w:widowControl w:val="0"/>
              <w:tabs>
                <w:tab w:val="left" w:pos="345"/>
              </w:tabs>
              <w:autoSpaceDE w:val="0"/>
              <w:autoSpaceDN w:val="0"/>
              <w:adjustRightInd w:val="0"/>
              <w:spacing w:after="40"/>
              <w:ind w:left="360"/>
              <w:rPr>
                <w:sz w:val="20"/>
              </w:rPr>
            </w:pPr>
            <w:r w:rsidRPr="00B95DA9">
              <w:rPr>
                <w:sz w:val="20"/>
              </w:rPr>
              <w:sym w:font="Symbol" w:char="F0B7"/>
            </w:r>
            <w:r w:rsidRPr="00B95DA9">
              <w:rPr>
                <w:sz w:val="20"/>
              </w:rPr>
              <w:t xml:space="preserve"> </w:t>
            </w:r>
            <w:r w:rsidRPr="00B95DA9">
              <w:rPr>
                <w:b/>
                <w:sz w:val="20"/>
              </w:rPr>
              <w:t>Scope of Work</w:t>
            </w:r>
            <w:r w:rsidRPr="00B95DA9">
              <w:rPr>
                <w:sz w:val="20"/>
              </w:rPr>
              <w:t>: List and describe the specific tasks to be performed.</w:t>
            </w:r>
          </w:p>
          <w:p w:rsidR="00B95DA9" w:rsidRPr="00B95DA9" w:rsidRDefault="00B95DA9" w:rsidP="007A2CE9">
            <w:pPr>
              <w:keepNext/>
              <w:widowControl w:val="0"/>
              <w:tabs>
                <w:tab w:val="left" w:pos="345"/>
              </w:tabs>
              <w:autoSpaceDE w:val="0"/>
              <w:autoSpaceDN w:val="0"/>
              <w:adjustRightInd w:val="0"/>
              <w:spacing w:after="40"/>
              <w:ind w:left="360"/>
              <w:rPr>
                <w:sz w:val="20"/>
                <w:szCs w:val="20"/>
              </w:rPr>
            </w:pPr>
            <w:r w:rsidRPr="00B95DA9">
              <w:rPr>
                <w:sz w:val="20"/>
              </w:rPr>
              <w:sym w:font="Symbol" w:char="F0B7"/>
            </w:r>
            <w:r w:rsidRPr="00B95DA9">
              <w:rPr>
                <w:sz w:val="20"/>
              </w:rPr>
              <w:t xml:space="preserve"> </w:t>
            </w:r>
            <w:r w:rsidRPr="00B95DA9">
              <w:rPr>
                <w:b/>
                <w:sz w:val="20"/>
              </w:rPr>
              <w:t>Criteria for Measuring Accountability</w:t>
            </w:r>
            <w:r w:rsidRPr="00B95DA9">
              <w:rPr>
                <w:sz w:val="20"/>
              </w:rPr>
              <w:t>: Include an itemized line item breakdown as well as total contract/award amount. If applicable, include any indirect costs paid under the contract/award and the indirect cost rate used.</w:t>
            </w:r>
          </w:p>
          <w:p w:rsidR="00B95DA9" w:rsidRPr="00B95DA9" w:rsidRDefault="00B95DA9" w:rsidP="007A2CE9">
            <w:pPr>
              <w:keepNext/>
              <w:widowControl w:val="0"/>
              <w:autoSpaceDE w:val="0"/>
              <w:autoSpaceDN w:val="0"/>
              <w:adjustRightInd w:val="0"/>
              <w:rPr>
                <w:sz w:val="20"/>
                <w:szCs w:val="20"/>
              </w:rPr>
            </w:pPr>
            <w:r w:rsidRPr="00B95DA9">
              <w:rPr>
                <w:sz w:val="20"/>
                <w:szCs w:val="20"/>
              </w:rPr>
              <w:t>Explain the details and purposes of the costs in the Justification Box below.</w:t>
            </w: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ind w:left="720" w:hanging="720"/>
              <w:jc w:val="center"/>
              <w:rPr>
                <w:b/>
                <w:sz w:val="18"/>
                <w:szCs w:val="18"/>
              </w:rPr>
            </w:pPr>
            <w:r w:rsidRPr="00B95DA9">
              <w:rPr>
                <w:b/>
                <w:sz w:val="18"/>
                <w:szCs w:val="18"/>
              </w:rPr>
              <w:t>Contractor Name, Type, etc.</w:t>
            </w: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Cost</w:t>
            </w: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szCs w:val="18"/>
              </w:rPr>
              <w:t>(if applicable)</w:t>
            </w: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5670" w:type="dxa"/>
            <w:gridSpan w:val="3"/>
            <w:shd w:val="clear" w:color="auto" w:fill="auto"/>
          </w:tcPr>
          <w:p w:rsidR="00B95DA9" w:rsidRPr="00B95DA9" w:rsidRDefault="00B95DA9" w:rsidP="007A2CE9">
            <w:pPr>
              <w:keepNext/>
              <w:widowControl w:val="0"/>
              <w:autoSpaceDE w:val="0"/>
              <w:autoSpaceDN w:val="0"/>
              <w:adjustRightInd w:val="0"/>
              <w:rPr>
                <w:rFonts w:ascii="Arial Narrow" w:hAnsi="Arial Narrow"/>
                <w:i/>
                <w:color w:val="808080"/>
                <w:sz w:val="20"/>
                <w:szCs w:val="20"/>
              </w:rPr>
            </w:pPr>
            <w:r w:rsidRPr="00B95DA9">
              <w:rPr>
                <w:rFonts w:ascii="Arial Narrow" w:hAnsi="Arial Narrow"/>
                <w:b/>
                <w:i/>
                <w:color w:val="808080"/>
                <w:sz w:val="20"/>
                <w:szCs w:val="20"/>
              </w:rPr>
              <w:t>Example:</w:t>
            </w:r>
            <w:r w:rsidRPr="00B95DA9">
              <w:rPr>
                <w:rFonts w:ascii="Arial Narrow" w:hAnsi="Arial Narrow"/>
                <w:i/>
                <w:color w:val="808080"/>
                <w:sz w:val="20"/>
                <w:szCs w:val="20"/>
              </w:rPr>
              <w:t xml:space="preserve">  Ace Delivery Service (Yearly Contract)</w:t>
            </w:r>
          </w:p>
        </w:tc>
        <w:tc>
          <w:tcPr>
            <w:tcW w:w="1161" w:type="dxa"/>
            <w:gridSpan w:val="2"/>
            <w:shd w:val="clear" w:color="auto" w:fill="auto"/>
            <w:vAlign w:val="center"/>
          </w:tcPr>
          <w:p w:rsidR="00B95DA9" w:rsidRPr="00B95DA9" w:rsidRDefault="00B95DA9" w:rsidP="007A2CE9">
            <w:pPr>
              <w:keepNext/>
              <w:widowControl w:val="0"/>
              <w:autoSpaceDE w:val="0"/>
              <w:autoSpaceDN w:val="0"/>
              <w:adjustRightInd w:val="0"/>
              <w:jc w:val="center"/>
              <w:rPr>
                <w:rFonts w:ascii="Arial Narrow" w:hAnsi="Arial Narrow"/>
                <w:i/>
                <w:color w:val="808080"/>
                <w:sz w:val="20"/>
                <w:szCs w:val="20"/>
              </w:rPr>
            </w:pPr>
            <w:r w:rsidRPr="00B95DA9">
              <w:rPr>
                <w:rFonts w:ascii="Arial Narrow" w:hAnsi="Arial Narrow"/>
                <w:i/>
                <w:color w:val="808080"/>
                <w:sz w:val="20"/>
                <w:szCs w:val="20"/>
              </w:rPr>
              <w:t>$2,500.00</w:t>
            </w:r>
          </w:p>
        </w:tc>
        <w:tc>
          <w:tcPr>
            <w:tcW w:w="1251" w:type="dxa"/>
            <w:gridSpan w:val="2"/>
            <w:shd w:val="clear" w:color="auto" w:fill="D9D9D9"/>
            <w:vAlign w:val="center"/>
          </w:tcPr>
          <w:p w:rsidR="00B95DA9" w:rsidRPr="00B95DA9" w:rsidRDefault="00B95DA9" w:rsidP="007A2CE9">
            <w:pPr>
              <w:keepNext/>
              <w:widowControl w:val="0"/>
              <w:autoSpaceDE w:val="0"/>
              <w:autoSpaceDN w:val="0"/>
              <w:adjustRightInd w:val="0"/>
              <w:ind w:right="61"/>
              <w:jc w:val="right"/>
              <w:rPr>
                <w:rFonts w:ascii="Arial Narrow" w:hAnsi="Arial Narrow"/>
                <w:i/>
                <w:color w:val="808080"/>
                <w:sz w:val="20"/>
                <w:szCs w:val="20"/>
              </w:rPr>
            </w:pPr>
            <w:r w:rsidRPr="00B95DA9">
              <w:rPr>
                <w:rFonts w:ascii="Arial Narrow" w:hAnsi="Arial Narrow"/>
                <w:i/>
                <w:color w:val="808080"/>
                <w:sz w:val="20"/>
                <w:szCs w:val="20"/>
              </w:rPr>
              <w:t>$0.00</w:t>
            </w:r>
          </w:p>
        </w:tc>
        <w:tc>
          <w:tcPr>
            <w:tcW w:w="1278" w:type="dxa"/>
            <w:gridSpan w:val="2"/>
            <w:shd w:val="clear" w:color="auto" w:fill="D6E3BC"/>
            <w:vAlign w:val="center"/>
          </w:tcPr>
          <w:p w:rsidR="00B95DA9" w:rsidRPr="00B95DA9" w:rsidRDefault="00B95DA9" w:rsidP="007A2CE9">
            <w:pPr>
              <w:keepNext/>
              <w:widowControl w:val="0"/>
              <w:autoSpaceDE w:val="0"/>
              <w:autoSpaceDN w:val="0"/>
              <w:adjustRightInd w:val="0"/>
              <w:ind w:right="61"/>
              <w:jc w:val="right"/>
              <w:rPr>
                <w:rFonts w:ascii="Arial Narrow" w:hAnsi="Arial Narrow"/>
                <w:i/>
                <w:color w:val="808080"/>
                <w:sz w:val="20"/>
                <w:szCs w:val="20"/>
              </w:rPr>
            </w:pPr>
            <w:r w:rsidRPr="00B95DA9">
              <w:rPr>
                <w:rFonts w:ascii="Arial Narrow" w:hAnsi="Arial Narrow"/>
                <w:i/>
                <w:color w:val="808080"/>
                <w:sz w:val="20"/>
                <w:szCs w:val="20"/>
              </w:rPr>
              <w:t>$2,500.00</w:t>
            </w:r>
          </w:p>
        </w:tc>
      </w:tr>
      <w:tr w:rsidR="00B95DA9" w:rsidRPr="007A2CE9" w:rsidTr="007A2CE9">
        <w:tc>
          <w:tcPr>
            <w:tcW w:w="6831" w:type="dxa"/>
            <w:gridSpan w:val="5"/>
            <w:shd w:val="clear" w:color="auto" w:fill="C6D9F1"/>
          </w:tcPr>
          <w:p w:rsidR="00B95DA9" w:rsidRPr="00B95DA9" w:rsidRDefault="00B95DA9" w:rsidP="007A2CE9">
            <w:pPr>
              <w:keepNext/>
              <w:widowControl w:val="0"/>
              <w:tabs>
                <w:tab w:val="left" w:pos="372"/>
              </w:tabs>
              <w:autoSpaceDE w:val="0"/>
              <w:autoSpaceDN w:val="0"/>
              <w:adjustRightInd w:val="0"/>
              <w:spacing w:before="40" w:after="40"/>
              <w:rPr>
                <w:b/>
              </w:rPr>
            </w:pPr>
            <w:r w:rsidRPr="00B95DA9">
              <w:rPr>
                <w:b/>
              </w:rPr>
              <w:t>F)</w:t>
            </w:r>
            <w:r w:rsidRPr="00B95DA9">
              <w:rPr>
                <w:b/>
              </w:rPr>
              <w:tab/>
              <w:t>CONTRACTUAL COST TOTAL:</w:t>
            </w:r>
          </w:p>
          <w:p w:rsidR="00B95DA9" w:rsidRPr="00B95DA9" w:rsidRDefault="00B95DA9" w:rsidP="007A2CE9">
            <w:pPr>
              <w:keepNext/>
              <w:widowControl w:val="0"/>
              <w:tabs>
                <w:tab w:val="left" w:pos="372"/>
              </w:tabs>
              <w:autoSpaceDE w:val="0"/>
              <w:autoSpaceDN w:val="0"/>
              <w:adjustRightInd w:val="0"/>
              <w:spacing w:before="40" w:after="40"/>
              <w:rPr>
                <w:sz w:val="20"/>
              </w:rPr>
            </w:pPr>
            <w:r w:rsidRPr="00B95DA9">
              <w:rPr>
                <w:b/>
              </w:rPr>
              <w:tab/>
            </w:r>
            <w:r w:rsidRPr="00B95DA9">
              <w:rPr>
                <w:sz w:val="20"/>
                <w:szCs w:val="20"/>
              </w:rPr>
              <w:t>(SF-424A Object Class Category 6f. Contractual)</w:t>
            </w:r>
          </w:p>
        </w:tc>
        <w:tc>
          <w:tcPr>
            <w:tcW w:w="1251" w:type="dxa"/>
            <w:gridSpan w:val="2"/>
            <w:shd w:val="clear" w:color="auto" w:fill="D9D9D9"/>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c>
          <w:tcPr>
            <w:tcW w:w="1278" w:type="dxa"/>
            <w:gridSpan w:val="2"/>
            <w:shd w:val="clear" w:color="auto" w:fill="D6E3BC"/>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r>
      <w:tr w:rsidR="00B95DA9" w:rsidRPr="007A2CE9" w:rsidTr="007A2CE9">
        <w:tc>
          <w:tcPr>
            <w:tcW w:w="9360" w:type="dxa"/>
            <w:gridSpan w:val="9"/>
            <w:shd w:val="clear" w:color="auto" w:fill="auto"/>
          </w:tcPr>
          <w:p w:rsidR="00B95DA9" w:rsidRPr="00B95DA9" w:rsidRDefault="00B95DA9" w:rsidP="007A2CE9">
            <w:pPr>
              <w:widowControl w:val="0"/>
              <w:autoSpaceDE w:val="0"/>
              <w:autoSpaceDN w:val="0"/>
              <w:adjustRightInd w:val="0"/>
              <w:ind w:right="36"/>
              <w:rPr>
                <w:sz w:val="20"/>
              </w:rPr>
            </w:pPr>
            <w:r w:rsidRPr="00B95DA9">
              <w:rPr>
                <w:b/>
                <w:sz w:val="20"/>
                <w:u w:val="single"/>
              </w:rPr>
              <w:t>Justification</w:t>
            </w:r>
            <w:r w:rsidRPr="00B95DA9">
              <w:rPr>
                <w:b/>
                <w:sz w:val="20"/>
              </w:rPr>
              <w:t xml:space="preserve">: </w:t>
            </w:r>
            <w:r w:rsidRPr="00B95DA9">
              <w:rPr>
                <w:sz w:val="20"/>
              </w:rPr>
              <w:t>EXAMPLE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rsidR="00B95DA9" w:rsidRPr="00B95DA9" w:rsidRDefault="00B95DA9" w:rsidP="007A2CE9">
            <w:pPr>
              <w:widowControl w:val="0"/>
              <w:autoSpaceDE w:val="0"/>
              <w:autoSpaceDN w:val="0"/>
              <w:adjustRightInd w:val="0"/>
              <w:ind w:right="36"/>
              <w:rPr>
                <w:sz w:val="20"/>
              </w:rPr>
            </w:pPr>
          </w:p>
          <w:p w:rsidR="00B95DA9" w:rsidRPr="00B95DA9" w:rsidRDefault="00B95DA9" w:rsidP="007A2CE9">
            <w:pPr>
              <w:widowControl w:val="0"/>
              <w:autoSpaceDE w:val="0"/>
              <w:autoSpaceDN w:val="0"/>
              <w:adjustRightInd w:val="0"/>
              <w:ind w:right="36"/>
              <w:rPr>
                <w:sz w:val="20"/>
              </w:rPr>
            </w:pPr>
          </w:p>
          <w:p w:rsidR="00B95DA9" w:rsidRPr="00B95DA9" w:rsidRDefault="00B95DA9" w:rsidP="007A2CE9">
            <w:pPr>
              <w:widowControl w:val="0"/>
              <w:autoSpaceDE w:val="0"/>
              <w:autoSpaceDN w:val="0"/>
              <w:adjustRightInd w:val="0"/>
              <w:ind w:right="36"/>
              <w:rPr>
                <w:b/>
                <w:sz w:val="20"/>
              </w:rPr>
            </w:pPr>
            <w:r w:rsidRPr="00B95DA9">
              <w:rPr>
                <w:b/>
                <w:sz w:val="20"/>
              </w:rPr>
              <w:t>CONTRACTUAL SAMPLE</w:t>
            </w:r>
          </w:p>
          <w:p w:rsidR="00B95DA9" w:rsidRPr="00B95DA9" w:rsidRDefault="00B95DA9" w:rsidP="007A2CE9">
            <w:pPr>
              <w:widowControl w:val="0"/>
              <w:autoSpaceDE w:val="0"/>
              <w:autoSpaceDN w:val="0"/>
              <w:adjustRightInd w:val="0"/>
              <w:ind w:left="360" w:right="36"/>
              <w:rPr>
                <w:sz w:val="20"/>
              </w:rPr>
            </w:pPr>
            <w:r w:rsidRPr="00B95DA9">
              <w:rPr>
                <w:sz w:val="20"/>
              </w:rPr>
              <w:t>Name of Organization</w:t>
            </w:r>
          </w:p>
          <w:p w:rsidR="00B95DA9" w:rsidRPr="00B95DA9" w:rsidRDefault="00B95DA9" w:rsidP="007A2CE9">
            <w:pPr>
              <w:widowControl w:val="0"/>
              <w:autoSpaceDE w:val="0"/>
              <w:autoSpaceDN w:val="0"/>
              <w:adjustRightInd w:val="0"/>
              <w:ind w:left="360" w:right="36"/>
              <w:rPr>
                <w:sz w:val="20"/>
              </w:rPr>
            </w:pPr>
            <w:r w:rsidRPr="00B95DA9">
              <w:rPr>
                <w:sz w:val="20"/>
              </w:rPr>
              <w:lastRenderedPageBreak/>
              <w:t xml:space="preserve">Method of Selection (competitive or sole source; if sole source, provide justification) </w:t>
            </w:r>
          </w:p>
          <w:p w:rsidR="00B95DA9" w:rsidRPr="00B95DA9" w:rsidRDefault="00B95DA9" w:rsidP="007A2CE9">
            <w:pPr>
              <w:widowControl w:val="0"/>
              <w:autoSpaceDE w:val="0"/>
              <w:autoSpaceDN w:val="0"/>
              <w:adjustRightInd w:val="0"/>
              <w:ind w:left="360" w:right="36"/>
              <w:rPr>
                <w:sz w:val="20"/>
              </w:rPr>
            </w:pPr>
            <w:r w:rsidRPr="00B95DA9">
              <w:rPr>
                <w:sz w:val="20"/>
              </w:rPr>
              <w:t xml:space="preserve">Period of Performance </w:t>
            </w:r>
          </w:p>
          <w:p w:rsidR="00B95DA9" w:rsidRPr="00B95DA9" w:rsidRDefault="00B95DA9" w:rsidP="007A2CE9">
            <w:pPr>
              <w:widowControl w:val="0"/>
              <w:autoSpaceDE w:val="0"/>
              <w:autoSpaceDN w:val="0"/>
              <w:adjustRightInd w:val="0"/>
              <w:ind w:left="360" w:right="36"/>
              <w:rPr>
                <w:sz w:val="20"/>
              </w:rPr>
            </w:pPr>
            <w:r w:rsidRPr="00B95DA9">
              <w:rPr>
                <w:sz w:val="20"/>
              </w:rPr>
              <w:t xml:space="preserve">Description of Activities </w:t>
            </w:r>
          </w:p>
          <w:p w:rsidR="00B95DA9" w:rsidRPr="00B95DA9" w:rsidRDefault="00B95DA9" w:rsidP="007A2CE9">
            <w:pPr>
              <w:widowControl w:val="0"/>
              <w:autoSpaceDE w:val="0"/>
              <w:autoSpaceDN w:val="0"/>
              <w:adjustRightInd w:val="0"/>
              <w:ind w:left="360" w:right="36"/>
              <w:rPr>
                <w:sz w:val="20"/>
              </w:rPr>
            </w:pPr>
            <w:r w:rsidRPr="00B95DA9">
              <w:rPr>
                <w:sz w:val="20"/>
              </w:rPr>
              <w:t xml:space="preserve">Method for Maintaining Performance Accountability </w:t>
            </w:r>
          </w:p>
          <w:p w:rsidR="00B95DA9" w:rsidRPr="00B95DA9" w:rsidRDefault="00B95DA9" w:rsidP="007A2CE9">
            <w:pPr>
              <w:widowControl w:val="0"/>
              <w:autoSpaceDE w:val="0"/>
              <w:autoSpaceDN w:val="0"/>
              <w:adjustRightInd w:val="0"/>
              <w:ind w:left="360" w:right="36"/>
              <w:rPr>
                <w:sz w:val="20"/>
              </w:rPr>
            </w:pPr>
            <w:r w:rsidRPr="00B95DA9">
              <w:rPr>
                <w:sz w:val="20"/>
              </w:rPr>
              <w:t>Itemized Budget (include categories used in program budget)</w:t>
            </w:r>
          </w:p>
        </w:tc>
      </w:tr>
    </w:tbl>
    <w:p w:rsidR="00B95DA9" w:rsidRPr="00B95DA9" w:rsidRDefault="00B95DA9" w:rsidP="00B95DA9">
      <w:pPr>
        <w:widowControl w:val="0"/>
        <w:autoSpaceDE w:val="0"/>
        <w:autoSpaceDN w:val="0"/>
        <w:adjustRightInd w:val="0"/>
        <w:rPr>
          <w:sz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B95DA9" w:rsidRPr="007A2CE9" w:rsidTr="007A2CE9">
        <w:tc>
          <w:tcPr>
            <w:tcW w:w="9360" w:type="dxa"/>
            <w:gridSpan w:val="4"/>
            <w:shd w:val="clear" w:color="auto" w:fill="C6D9F1"/>
          </w:tcPr>
          <w:p w:rsidR="00B95DA9" w:rsidRPr="00B95DA9" w:rsidRDefault="00B95DA9" w:rsidP="007A2CE9">
            <w:pPr>
              <w:keepNext/>
              <w:widowControl w:val="0"/>
              <w:tabs>
                <w:tab w:val="left" w:pos="345"/>
              </w:tabs>
              <w:autoSpaceDE w:val="0"/>
              <w:autoSpaceDN w:val="0"/>
              <w:adjustRightInd w:val="0"/>
              <w:spacing w:after="40"/>
              <w:rPr>
                <w:b/>
              </w:rPr>
            </w:pPr>
            <w:r w:rsidRPr="00B95DA9">
              <w:rPr>
                <w:b/>
                <w:smallCaps/>
                <w:sz w:val="28"/>
              </w:rPr>
              <w:t>G)</w:t>
            </w:r>
            <w:r w:rsidRPr="00B95DA9">
              <w:rPr>
                <w:b/>
                <w:smallCaps/>
                <w:sz w:val="28"/>
              </w:rPr>
              <w:tab/>
            </w:r>
            <w:r w:rsidRPr="00B95DA9">
              <w:rPr>
                <w:b/>
                <w:sz w:val="28"/>
              </w:rPr>
              <w:t xml:space="preserve">CONSTRUCTION COSTS  </w:t>
            </w:r>
            <w:r w:rsidRPr="00B95DA9">
              <w:t>(SF-424A Object Class Category 6g. Construction)</w:t>
            </w:r>
          </w:p>
          <w:p w:rsidR="00B95DA9" w:rsidRPr="00B95DA9" w:rsidRDefault="00B95DA9" w:rsidP="007A2CE9">
            <w:pPr>
              <w:keepNext/>
              <w:widowControl w:val="0"/>
              <w:tabs>
                <w:tab w:val="left" w:pos="2820"/>
              </w:tabs>
              <w:autoSpaceDE w:val="0"/>
              <w:autoSpaceDN w:val="0"/>
              <w:adjustRightInd w:val="0"/>
              <w:rPr>
                <w:sz w:val="20"/>
              </w:rPr>
            </w:pPr>
            <w:r w:rsidRPr="00B95DA9">
              <w:rPr>
                <w:sz w:val="20"/>
              </w:rP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B95DA9">
              <w:rPr>
                <w:sz w:val="20"/>
                <w:szCs w:val="20"/>
              </w:rPr>
              <w:t>- FAR Part 2 Definitions.</w:t>
            </w:r>
          </w:p>
          <w:p w:rsidR="00B95DA9" w:rsidRPr="00B95DA9" w:rsidRDefault="00B95DA9" w:rsidP="007A2CE9">
            <w:pPr>
              <w:keepNext/>
              <w:widowControl w:val="0"/>
              <w:tabs>
                <w:tab w:val="left" w:pos="2820"/>
              </w:tabs>
              <w:autoSpaceDE w:val="0"/>
              <w:autoSpaceDN w:val="0"/>
              <w:adjustRightInd w:val="0"/>
              <w:rPr>
                <w:sz w:val="20"/>
              </w:rPr>
            </w:pPr>
          </w:p>
          <w:p w:rsidR="00B95DA9" w:rsidRPr="00B95DA9" w:rsidRDefault="00B95DA9" w:rsidP="007A2CE9">
            <w:pPr>
              <w:keepNext/>
              <w:widowControl w:val="0"/>
              <w:tabs>
                <w:tab w:val="left" w:pos="2820"/>
              </w:tabs>
              <w:autoSpaceDE w:val="0"/>
              <w:autoSpaceDN w:val="0"/>
              <w:adjustRightInd w:val="0"/>
              <w:rPr>
                <w:sz w:val="20"/>
              </w:rPr>
            </w:pPr>
            <w:r w:rsidRPr="00B95DA9">
              <w:rPr>
                <w:sz w:val="20"/>
              </w:rP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B95DA9">
              <w:rPr>
                <w:sz w:val="20"/>
                <w:szCs w:val="20"/>
              </w:rPr>
              <w:t xml:space="preserve">  </w:t>
            </w:r>
          </w:p>
          <w:p w:rsidR="00B95DA9" w:rsidRPr="00B95DA9" w:rsidRDefault="00B95DA9" w:rsidP="007A2CE9">
            <w:pPr>
              <w:keepNext/>
              <w:widowControl w:val="0"/>
              <w:tabs>
                <w:tab w:val="left" w:pos="2820"/>
              </w:tabs>
              <w:autoSpaceDE w:val="0"/>
              <w:autoSpaceDN w:val="0"/>
              <w:adjustRightInd w:val="0"/>
              <w:rPr>
                <w:sz w:val="20"/>
              </w:rPr>
            </w:pPr>
          </w:p>
          <w:p w:rsidR="00B95DA9" w:rsidRPr="00B95DA9" w:rsidRDefault="00B95DA9" w:rsidP="007A2CE9">
            <w:pPr>
              <w:keepNext/>
              <w:widowControl w:val="0"/>
              <w:tabs>
                <w:tab w:val="left" w:pos="2820"/>
              </w:tabs>
              <w:autoSpaceDE w:val="0"/>
              <w:autoSpaceDN w:val="0"/>
              <w:adjustRightInd w:val="0"/>
              <w:rPr>
                <w:sz w:val="20"/>
              </w:rPr>
            </w:pPr>
            <w:r w:rsidRPr="00B95DA9">
              <w:rPr>
                <w:sz w:val="20"/>
              </w:rP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rsidR="00B95DA9" w:rsidRPr="00B95DA9" w:rsidRDefault="00B95DA9" w:rsidP="007A2CE9">
            <w:pPr>
              <w:keepNext/>
              <w:widowControl w:val="0"/>
              <w:tabs>
                <w:tab w:val="left" w:pos="2820"/>
              </w:tabs>
              <w:autoSpaceDE w:val="0"/>
              <w:autoSpaceDN w:val="0"/>
              <w:adjustRightInd w:val="0"/>
              <w:rPr>
                <w:sz w:val="20"/>
              </w:rPr>
            </w:pPr>
          </w:p>
          <w:p w:rsidR="00B95DA9" w:rsidRPr="00B95DA9" w:rsidRDefault="00B95DA9" w:rsidP="007A2CE9">
            <w:pPr>
              <w:keepNext/>
              <w:widowControl w:val="0"/>
              <w:tabs>
                <w:tab w:val="left" w:pos="2820"/>
              </w:tabs>
              <w:autoSpaceDE w:val="0"/>
              <w:autoSpaceDN w:val="0"/>
              <w:adjustRightInd w:val="0"/>
              <w:rPr>
                <w:sz w:val="20"/>
                <w:szCs w:val="20"/>
              </w:rPr>
            </w:pPr>
            <w:r w:rsidRPr="00B95DA9">
              <w:rPr>
                <w:sz w:val="20"/>
                <w:szCs w:val="20"/>
              </w:rPr>
              <w:t>Explain the details and purpose of the costs in the Justification Box below.</w:t>
            </w:r>
          </w:p>
        </w:tc>
      </w:tr>
      <w:tr w:rsidR="00B95DA9" w:rsidRPr="007A2CE9" w:rsidTr="007A2CE9">
        <w:tc>
          <w:tcPr>
            <w:tcW w:w="5692" w:type="dxa"/>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ind w:left="720" w:hanging="720"/>
              <w:jc w:val="center"/>
              <w:rPr>
                <w:b/>
                <w:sz w:val="18"/>
                <w:szCs w:val="18"/>
              </w:rPr>
            </w:pPr>
            <w:r w:rsidRPr="00B95DA9">
              <w:rPr>
                <w:b/>
                <w:sz w:val="18"/>
                <w:szCs w:val="18"/>
              </w:rPr>
              <w:t>Contractor:  Name/Type/Organization/Etc.</w:t>
            </w:r>
          </w:p>
        </w:tc>
        <w:tc>
          <w:tcPr>
            <w:tcW w:w="1177" w:type="dxa"/>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Cost</w:t>
            </w:r>
          </w:p>
        </w:tc>
        <w:tc>
          <w:tcPr>
            <w:tcW w:w="1260" w:type="dxa"/>
            <w:tcBorders>
              <w:bottom w:val="single" w:sz="4" w:space="0" w:color="auto"/>
            </w:tcBorders>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szCs w:val="18"/>
              </w:rPr>
              <w:t>(if applicable)</w:t>
            </w:r>
          </w:p>
        </w:tc>
        <w:tc>
          <w:tcPr>
            <w:tcW w:w="1231" w:type="dxa"/>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blPrEx>
          <w:tblCellMar>
            <w:top w:w="58" w:type="dxa"/>
            <w:bottom w:w="58" w:type="dxa"/>
          </w:tblCellMar>
        </w:tblPrEx>
        <w:tc>
          <w:tcPr>
            <w:tcW w:w="5692"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77"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60" w:type="dxa"/>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31" w:type="dxa"/>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blPrEx>
          <w:tblCellMar>
            <w:top w:w="58" w:type="dxa"/>
            <w:bottom w:w="58" w:type="dxa"/>
          </w:tblCellMar>
        </w:tblPrEx>
        <w:tc>
          <w:tcPr>
            <w:tcW w:w="5692"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77"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60" w:type="dxa"/>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31" w:type="dxa"/>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blPrEx>
          <w:tblCellMar>
            <w:top w:w="58" w:type="dxa"/>
            <w:bottom w:w="58" w:type="dxa"/>
          </w:tblCellMar>
        </w:tblPrEx>
        <w:tc>
          <w:tcPr>
            <w:tcW w:w="5692"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77"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60" w:type="dxa"/>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31" w:type="dxa"/>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blPrEx>
          <w:tblCellMar>
            <w:top w:w="58" w:type="dxa"/>
            <w:bottom w:w="58" w:type="dxa"/>
          </w:tblCellMar>
        </w:tblPrEx>
        <w:tc>
          <w:tcPr>
            <w:tcW w:w="5692"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77"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60" w:type="dxa"/>
            <w:shd w:val="clear" w:color="auto" w:fill="D9D9D9"/>
            <w:vAlign w:val="center"/>
          </w:tcPr>
          <w:p w:rsidR="00B95DA9" w:rsidRPr="00B95DA9" w:rsidRDefault="00B95DA9" w:rsidP="007A2CE9">
            <w:pPr>
              <w:keepNext/>
              <w:widowControl w:val="0"/>
              <w:autoSpaceDE w:val="0"/>
              <w:autoSpaceDN w:val="0"/>
              <w:adjustRightInd w:val="0"/>
              <w:ind w:right="61"/>
              <w:jc w:val="right"/>
              <w:rPr>
                <w:sz w:val="20"/>
              </w:rPr>
            </w:pPr>
          </w:p>
        </w:tc>
        <w:tc>
          <w:tcPr>
            <w:tcW w:w="1231" w:type="dxa"/>
            <w:shd w:val="clear" w:color="auto" w:fill="D6E3BC"/>
            <w:vAlign w:val="center"/>
          </w:tcPr>
          <w:p w:rsidR="00B95DA9" w:rsidRPr="00B95DA9" w:rsidRDefault="00B95DA9" w:rsidP="007A2CE9">
            <w:pPr>
              <w:keepNext/>
              <w:widowControl w:val="0"/>
              <w:autoSpaceDE w:val="0"/>
              <w:autoSpaceDN w:val="0"/>
              <w:adjustRightInd w:val="0"/>
              <w:ind w:right="61"/>
              <w:jc w:val="right"/>
              <w:rPr>
                <w:sz w:val="20"/>
              </w:rPr>
            </w:pPr>
          </w:p>
        </w:tc>
      </w:tr>
      <w:tr w:rsidR="00B95DA9" w:rsidRPr="007A2CE9" w:rsidTr="007A2CE9">
        <w:tc>
          <w:tcPr>
            <w:tcW w:w="6869" w:type="dxa"/>
            <w:gridSpan w:val="2"/>
            <w:shd w:val="clear" w:color="auto" w:fill="C6D9F1"/>
          </w:tcPr>
          <w:p w:rsidR="00B95DA9" w:rsidRPr="00B95DA9" w:rsidRDefault="00B95DA9" w:rsidP="007A2CE9">
            <w:pPr>
              <w:keepNext/>
              <w:widowControl w:val="0"/>
              <w:tabs>
                <w:tab w:val="left" w:pos="372"/>
              </w:tabs>
              <w:autoSpaceDE w:val="0"/>
              <w:autoSpaceDN w:val="0"/>
              <w:adjustRightInd w:val="0"/>
              <w:spacing w:before="40" w:after="40"/>
              <w:rPr>
                <w:sz w:val="20"/>
                <w:szCs w:val="20"/>
              </w:rPr>
            </w:pPr>
            <w:r w:rsidRPr="00B95DA9">
              <w:rPr>
                <w:b/>
              </w:rPr>
              <w:t>G)</w:t>
            </w:r>
            <w:r w:rsidRPr="00B95DA9">
              <w:rPr>
                <w:b/>
              </w:rPr>
              <w:tab/>
              <w:t>CONTRUCTION COST TOTAL:</w:t>
            </w:r>
          </w:p>
          <w:p w:rsidR="00B95DA9" w:rsidRPr="00B95DA9" w:rsidRDefault="00B95DA9" w:rsidP="007A2CE9">
            <w:pPr>
              <w:keepNext/>
              <w:widowControl w:val="0"/>
              <w:tabs>
                <w:tab w:val="left" w:pos="372"/>
              </w:tabs>
              <w:autoSpaceDE w:val="0"/>
              <w:autoSpaceDN w:val="0"/>
              <w:adjustRightInd w:val="0"/>
              <w:spacing w:before="40" w:after="40"/>
              <w:rPr>
                <w:sz w:val="20"/>
              </w:rPr>
            </w:pPr>
            <w:r w:rsidRPr="00B95DA9">
              <w:rPr>
                <w:sz w:val="20"/>
                <w:szCs w:val="20"/>
              </w:rPr>
              <w:tab/>
              <w:t>(SF-424A Object Class Category 6g. Construction)</w:t>
            </w:r>
          </w:p>
        </w:tc>
        <w:tc>
          <w:tcPr>
            <w:tcW w:w="1260" w:type="dxa"/>
            <w:shd w:val="clear" w:color="auto" w:fill="D9D9D9"/>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c>
          <w:tcPr>
            <w:tcW w:w="1231" w:type="dxa"/>
            <w:shd w:val="clear" w:color="auto" w:fill="D6E3BC"/>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r>
      <w:tr w:rsidR="00B95DA9" w:rsidRPr="007A2CE9" w:rsidTr="007A2CE9">
        <w:tc>
          <w:tcPr>
            <w:tcW w:w="9360" w:type="dxa"/>
            <w:gridSpan w:val="4"/>
            <w:shd w:val="clear" w:color="auto" w:fill="auto"/>
          </w:tcPr>
          <w:p w:rsidR="00B95DA9" w:rsidRPr="00B95DA9" w:rsidRDefault="00B95DA9" w:rsidP="007A2CE9">
            <w:pPr>
              <w:widowControl w:val="0"/>
              <w:autoSpaceDE w:val="0"/>
              <w:autoSpaceDN w:val="0"/>
              <w:adjustRightInd w:val="0"/>
              <w:ind w:left="36" w:right="36"/>
              <w:rPr>
                <w:b/>
                <w:sz w:val="20"/>
              </w:rPr>
            </w:pPr>
            <w:r w:rsidRPr="00B95DA9">
              <w:rPr>
                <w:b/>
                <w:sz w:val="20"/>
                <w:u w:val="single"/>
              </w:rPr>
              <w:t>Justification</w:t>
            </w:r>
            <w:r w:rsidRPr="00B95DA9">
              <w:rPr>
                <w:b/>
                <w:sz w:val="20"/>
              </w:rPr>
              <w:t>:</w:t>
            </w:r>
          </w:p>
          <w:p w:rsidR="00B95DA9" w:rsidRPr="00B95DA9" w:rsidRDefault="00B95DA9" w:rsidP="007A2CE9">
            <w:pPr>
              <w:widowControl w:val="0"/>
              <w:autoSpaceDE w:val="0"/>
              <w:autoSpaceDN w:val="0"/>
              <w:adjustRightInd w:val="0"/>
              <w:rPr>
                <w:b/>
                <w:sz w:val="20"/>
              </w:rPr>
            </w:pPr>
          </w:p>
          <w:p w:rsidR="00B95DA9" w:rsidRPr="00B95DA9" w:rsidRDefault="00B95DA9" w:rsidP="007A2CE9">
            <w:pPr>
              <w:widowControl w:val="0"/>
              <w:autoSpaceDE w:val="0"/>
              <w:autoSpaceDN w:val="0"/>
              <w:adjustRightInd w:val="0"/>
              <w:rPr>
                <w:b/>
                <w:sz w:val="20"/>
              </w:rPr>
            </w:pPr>
          </w:p>
          <w:p w:rsidR="00B95DA9" w:rsidRPr="00B95DA9" w:rsidRDefault="00B95DA9" w:rsidP="007A2CE9">
            <w:pPr>
              <w:widowControl w:val="0"/>
              <w:autoSpaceDE w:val="0"/>
              <w:autoSpaceDN w:val="0"/>
              <w:adjustRightInd w:val="0"/>
              <w:ind w:left="36" w:right="36"/>
              <w:rPr>
                <w:sz w:val="20"/>
              </w:rPr>
            </w:pPr>
          </w:p>
        </w:tc>
      </w:tr>
    </w:tbl>
    <w:p w:rsidR="00B95DA9" w:rsidRPr="00B95DA9" w:rsidRDefault="00B95DA9" w:rsidP="00B95DA9">
      <w:pPr>
        <w:widowControl w:val="0"/>
        <w:autoSpaceDE w:val="0"/>
        <w:autoSpaceDN w:val="0"/>
        <w:adjustRightInd w:val="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B95DA9" w:rsidRPr="007A2CE9" w:rsidTr="007A2CE9">
        <w:tc>
          <w:tcPr>
            <w:tcW w:w="9360" w:type="dxa"/>
            <w:gridSpan w:val="4"/>
            <w:shd w:val="clear" w:color="auto" w:fill="C6D9F1"/>
          </w:tcPr>
          <w:p w:rsidR="00B95DA9" w:rsidRPr="00B95DA9" w:rsidRDefault="00B95DA9" w:rsidP="007A2CE9">
            <w:pPr>
              <w:keepNext/>
              <w:widowControl w:val="0"/>
              <w:tabs>
                <w:tab w:val="left" w:pos="357"/>
              </w:tabs>
              <w:autoSpaceDE w:val="0"/>
              <w:autoSpaceDN w:val="0"/>
              <w:adjustRightInd w:val="0"/>
              <w:spacing w:after="40"/>
            </w:pPr>
            <w:r w:rsidRPr="00B95DA9">
              <w:rPr>
                <w:b/>
                <w:smallCaps/>
                <w:sz w:val="28"/>
                <w:szCs w:val="28"/>
              </w:rPr>
              <w:lastRenderedPageBreak/>
              <w:t>H)</w:t>
            </w:r>
            <w:r w:rsidRPr="00B95DA9">
              <w:rPr>
                <w:b/>
                <w:smallCaps/>
                <w:sz w:val="28"/>
                <w:szCs w:val="28"/>
              </w:rPr>
              <w:tab/>
              <w:t xml:space="preserve">OTHER COSTS </w:t>
            </w:r>
            <w:r w:rsidRPr="00B95DA9">
              <w:t>(SF-424A Object Class Category 6h. Other)</w:t>
            </w:r>
          </w:p>
          <w:p w:rsidR="00B95DA9" w:rsidRPr="00B95DA9" w:rsidRDefault="00B95DA9" w:rsidP="007A2CE9">
            <w:pPr>
              <w:keepNext/>
              <w:widowControl w:val="0"/>
              <w:autoSpaceDE w:val="0"/>
              <w:autoSpaceDN w:val="0"/>
              <w:adjustRightInd w:val="0"/>
              <w:rPr>
                <w:sz w:val="20"/>
                <w:szCs w:val="20"/>
              </w:rPr>
            </w:pPr>
            <w:r w:rsidRPr="00B95DA9">
              <w:rPr>
                <w:sz w:val="20"/>
              </w:rPr>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rsidR="00B95DA9" w:rsidRPr="00B95DA9" w:rsidRDefault="00B95DA9" w:rsidP="007A2CE9">
            <w:pPr>
              <w:keepNext/>
              <w:widowControl w:val="0"/>
              <w:tabs>
                <w:tab w:val="left" w:pos="357"/>
              </w:tabs>
              <w:autoSpaceDE w:val="0"/>
              <w:autoSpaceDN w:val="0"/>
              <w:adjustRightInd w:val="0"/>
              <w:rPr>
                <w:sz w:val="20"/>
                <w:szCs w:val="20"/>
              </w:rPr>
            </w:pPr>
          </w:p>
          <w:p w:rsidR="00B95DA9" w:rsidRPr="00B95DA9" w:rsidRDefault="00B95DA9" w:rsidP="007A2CE9">
            <w:pPr>
              <w:keepNext/>
              <w:widowControl w:val="0"/>
              <w:tabs>
                <w:tab w:val="left" w:pos="357"/>
              </w:tabs>
              <w:autoSpaceDE w:val="0"/>
              <w:autoSpaceDN w:val="0"/>
              <w:adjustRightInd w:val="0"/>
              <w:rPr>
                <w:sz w:val="20"/>
                <w:szCs w:val="20"/>
              </w:rPr>
            </w:pPr>
            <w:r w:rsidRPr="00B95DA9">
              <w:rPr>
                <w:sz w:val="20"/>
                <w:szCs w:val="20"/>
              </w:rPr>
              <w:t>Explain the details and purpose of the costs in the Justification Box below.</w:t>
            </w: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Item</w:t>
            </w: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Cost</w:t>
            </w:r>
          </w:p>
        </w:tc>
        <w:tc>
          <w:tcPr>
            <w:tcW w:w="1252" w:type="dxa"/>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b/>
                <w:sz w:val="18"/>
                <w:szCs w:val="18"/>
              </w:rPr>
            </w:pPr>
            <w:r w:rsidRPr="00B95DA9">
              <w:rPr>
                <w:sz w:val="18"/>
                <w:szCs w:val="18"/>
              </w:rPr>
              <w:t>(if applicable)</w:t>
            </w:r>
          </w:p>
        </w:tc>
        <w:tc>
          <w:tcPr>
            <w:tcW w:w="1275" w:type="dxa"/>
            <w:shd w:val="clear" w:color="auto" w:fill="D6E3BC"/>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vAlign w:val="center"/>
          </w:tcPr>
          <w:p w:rsidR="00B95DA9" w:rsidRPr="00B95DA9" w:rsidRDefault="00B95DA9" w:rsidP="007A2CE9">
            <w:pPr>
              <w:keepNext/>
              <w:widowControl w:val="0"/>
              <w:autoSpaceDE w:val="0"/>
              <w:autoSpaceDN w:val="0"/>
              <w:adjustRightInd w:val="0"/>
              <w:rPr>
                <w:sz w:val="20"/>
              </w:rPr>
            </w:pP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sz w:val="20"/>
              </w:rPr>
            </w:pP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sz w:val="20"/>
              </w:rPr>
            </w:pP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sz w:val="20"/>
              </w:rPr>
            </w:pPr>
          </w:p>
        </w:tc>
      </w:tr>
      <w:tr w:rsidR="00B95DA9" w:rsidRPr="007A2CE9" w:rsidTr="007A2CE9">
        <w:tc>
          <w:tcPr>
            <w:tcW w:w="5675" w:type="dxa"/>
            <w:shd w:val="clear" w:color="auto" w:fill="auto"/>
          </w:tcPr>
          <w:p w:rsidR="00B95DA9" w:rsidRPr="00B95DA9" w:rsidRDefault="00B95DA9" w:rsidP="007A2CE9">
            <w:pPr>
              <w:keepNext/>
              <w:widowControl w:val="0"/>
              <w:autoSpaceDE w:val="0"/>
              <w:autoSpaceDN w:val="0"/>
              <w:adjustRightInd w:val="0"/>
              <w:rPr>
                <w:rFonts w:ascii="Arial Narrow" w:hAnsi="Arial Narrow"/>
                <w:i/>
                <w:color w:val="808080"/>
                <w:sz w:val="20"/>
                <w:szCs w:val="20"/>
              </w:rPr>
            </w:pPr>
            <w:r w:rsidRPr="00B95DA9">
              <w:rPr>
                <w:rFonts w:ascii="Arial Narrow" w:hAnsi="Arial Narrow"/>
                <w:b/>
                <w:i/>
                <w:color w:val="808080"/>
                <w:sz w:val="20"/>
                <w:szCs w:val="20"/>
              </w:rPr>
              <w:t>Example:</w:t>
            </w:r>
            <w:r w:rsidRPr="00B95DA9">
              <w:rPr>
                <w:rFonts w:ascii="Arial Narrow" w:hAnsi="Arial Narrow"/>
                <w:i/>
                <w:color w:val="808080"/>
                <w:sz w:val="20"/>
                <w:szCs w:val="20"/>
              </w:rPr>
              <w:t xml:space="preserve">  Ace Equipment Rental (Post-Hole Digger, 4 Days)</w:t>
            </w:r>
          </w:p>
        </w:tc>
        <w:tc>
          <w:tcPr>
            <w:tcW w:w="1158" w:type="dxa"/>
            <w:shd w:val="clear" w:color="auto" w:fill="auto"/>
            <w:vAlign w:val="center"/>
          </w:tcPr>
          <w:p w:rsidR="00B95DA9" w:rsidRPr="00B95DA9" w:rsidRDefault="00B95DA9" w:rsidP="007A2CE9">
            <w:pPr>
              <w:keepNext/>
              <w:widowControl w:val="0"/>
              <w:autoSpaceDE w:val="0"/>
              <w:autoSpaceDN w:val="0"/>
              <w:adjustRightInd w:val="0"/>
              <w:jc w:val="center"/>
              <w:rPr>
                <w:rFonts w:ascii="Arial Narrow" w:hAnsi="Arial Narrow"/>
                <w:i/>
                <w:color w:val="808080"/>
                <w:sz w:val="20"/>
                <w:szCs w:val="20"/>
              </w:rPr>
            </w:pPr>
            <w:r w:rsidRPr="00B95DA9">
              <w:rPr>
                <w:rFonts w:ascii="Arial Narrow" w:hAnsi="Arial Narrow"/>
                <w:i/>
                <w:color w:val="808080"/>
                <w:sz w:val="20"/>
                <w:szCs w:val="20"/>
              </w:rPr>
              <w:t>$25/Day</w:t>
            </w:r>
          </w:p>
        </w:tc>
        <w:tc>
          <w:tcPr>
            <w:tcW w:w="1252" w:type="dxa"/>
            <w:shd w:val="clear" w:color="auto" w:fill="D9D9D9"/>
            <w:vAlign w:val="center"/>
          </w:tcPr>
          <w:p w:rsidR="00B95DA9" w:rsidRPr="00B95DA9" w:rsidRDefault="00B95DA9" w:rsidP="007A2CE9">
            <w:pPr>
              <w:keepNext/>
              <w:widowControl w:val="0"/>
              <w:autoSpaceDE w:val="0"/>
              <w:autoSpaceDN w:val="0"/>
              <w:adjustRightInd w:val="0"/>
              <w:jc w:val="right"/>
              <w:rPr>
                <w:rFonts w:ascii="Arial Narrow" w:hAnsi="Arial Narrow"/>
                <w:i/>
                <w:color w:val="808080"/>
                <w:sz w:val="20"/>
                <w:szCs w:val="20"/>
              </w:rPr>
            </w:pPr>
            <w:r w:rsidRPr="00B95DA9">
              <w:rPr>
                <w:rFonts w:ascii="Arial Narrow" w:hAnsi="Arial Narrow"/>
                <w:i/>
                <w:color w:val="808080"/>
                <w:sz w:val="20"/>
                <w:szCs w:val="20"/>
              </w:rPr>
              <w:t>$0.00</w:t>
            </w:r>
          </w:p>
        </w:tc>
        <w:tc>
          <w:tcPr>
            <w:tcW w:w="1275" w:type="dxa"/>
            <w:shd w:val="clear" w:color="auto" w:fill="D6E3BC"/>
            <w:vAlign w:val="center"/>
          </w:tcPr>
          <w:p w:rsidR="00B95DA9" w:rsidRPr="00B95DA9" w:rsidRDefault="00B95DA9" w:rsidP="007A2CE9">
            <w:pPr>
              <w:keepNext/>
              <w:widowControl w:val="0"/>
              <w:autoSpaceDE w:val="0"/>
              <w:autoSpaceDN w:val="0"/>
              <w:adjustRightInd w:val="0"/>
              <w:jc w:val="right"/>
              <w:rPr>
                <w:rFonts w:ascii="Arial Narrow" w:hAnsi="Arial Narrow"/>
                <w:i/>
                <w:color w:val="808080"/>
                <w:sz w:val="20"/>
                <w:szCs w:val="20"/>
              </w:rPr>
            </w:pPr>
            <w:r w:rsidRPr="00B95DA9">
              <w:rPr>
                <w:rFonts w:ascii="Arial Narrow" w:hAnsi="Arial Narrow"/>
                <w:i/>
                <w:color w:val="808080"/>
                <w:sz w:val="20"/>
                <w:szCs w:val="20"/>
              </w:rPr>
              <w:t>$100.00</w:t>
            </w:r>
          </w:p>
        </w:tc>
      </w:tr>
      <w:tr w:rsidR="00B95DA9" w:rsidRPr="007A2CE9" w:rsidTr="007A2CE9">
        <w:tc>
          <w:tcPr>
            <w:tcW w:w="6833" w:type="dxa"/>
            <w:gridSpan w:val="2"/>
            <w:shd w:val="clear" w:color="auto" w:fill="C6D9F1"/>
            <w:vAlign w:val="center"/>
          </w:tcPr>
          <w:p w:rsidR="00B95DA9" w:rsidRPr="00B95DA9" w:rsidRDefault="00B95DA9" w:rsidP="007A2CE9">
            <w:pPr>
              <w:keepNext/>
              <w:widowControl w:val="0"/>
              <w:tabs>
                <w:tab w:val="left" w:pos="360"/>
              </w:tabs>
              <w:autoSpaceDE w:val="0"/>
              <w:autoSpaceDN w:val="0"/>
              <w:adjustRightInd w:val="0"/>
              <w:spacing w:before="40" w:after="40"/>
              <w:rPr>
                <w:b/>
              </w:rPr>
            </w:pPr>
            <w:r w:rsidRPr="00B95DA9">
              <w:rPr>
                <w:b/>
              </w:rPr>
              <w:t>H)</w:t>
            </w:r>
            <w:r w:rsidRPr="00B95DA9">
              <w:rPr>
                <w:b/>
              </w:rPr>
              <w:tab/>
              <w:t>OTHER COSTS TOTAL:</w:t>
            </w:r>
          </w:p>
          <w:p w:rsidR="00B95DA9" w:rsidRPr="00B95DA9" w:rsidRDefault="00B95DA9" w:rsidP="007A2CE9">
            <w:pPr>
              <w:keepNext/>
              <w:widowControl w:val="0"/>
              <w:tabs>
                <w:tab w:val="left" w:pos="360"/>
              </w:tabs>
              <w:autoSpaceDE w:val="0"/>
              <w:autoSpaceDN w:val="0"/>
              <w:adjustRightInd w:val="0"/>
              <w:spacing w:before="40" w:after="40"/>
              <w:rPr>
                <w:sz w:val="20"/>
              </w:rPr>
            </w:pPr>
            <w:r w:rsidRPr="00B95DA9">
              <w:rPr>
                <w:b/>
              </w:rPr>
              <w:tab/>
            </w:r>
            <w:r w:rsidRPr="00B95DA9">
              <w:rPr>
                <w:sz w:val="20"/>
                <w:szCs w:val="20"/>
              </w:rPr>
              <w:t>(SF-424A Object Class Category 6h. Other)</w:t>
            </w:r>
          </w:p>
        </w:tc>
        <w:tc>
          <w:tcPr>
            <w:tcW w:w="1252" w:type="dxa"/>
            <w:shd w:val="clear" w:color="auto" w:fill="D9D9D9"/>
            <w:vAlign w:val="center"/>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c>
          <w:tcPr>
            <w:tcW w:w="1275" w:type="dxa"/>
            <w:shd w:val="clear" w:color="auto" w:fill="D6E3BC"/>
            <w:vAlign w:val="center"/>
          </w:tcPr>
          <w:p w:rsidR="00B95DA9" w:rsidRPr="00B95DA9" w:rsidRDefault="00B95DA9" w:rsidP="007A2CE9">
            <w:pPr>
              <w:keepNext/>
              <w:widowControl w:val="0"/>
              <w:autoSpaceDE w:val="0"/>
              <w:autoSpaceDN w:val="0"/>
              <w:adjustRightInd w:val="0"/>
              <w:spacing w:before="40" w:after="40"/>
              <w:rPr>
                <w:b/>
                <w:sz w:val="20"/>
              </w:rPr>
            </w:pPr>
            <w:r w:rsidRPr="00B95DA9">
              <w:rPr>
                <w:b/>
                <w:sz w:val="20"/>
              </w:rPr>
              <w:t>$</w:t>
            </w:r>
          </w:p>
        </w:tc>
      </w:tr>
      <w:tr w:rsidR="00B95DA9" w:rsidRPr="007A2CE9" w:rsidTr="007A2CE9">
        <w:tc>
          <w:tcPr>
            <w:tcW w:w="9360" w:type="dxa"/>
            <w:gridSpan w:val="4"/>
            <w:shd w:val="clear" w:color="auto" w:fill="auto"/>
            <w:vAlign w:val="center"/>
          </w:tcPr>
          <w:p w:rsidR="00B95DA9" w:rsidRPr="00B95DA9" w:rsidRDefault="00B95DA9" w:rsidP="007A2CE9">
            <w:pPr>
              <w:widowControl w:val="0"/>
              <w:autoSpaceDE w:val="0"/>
              <w:autoSpaceDN w:val="0"/>
              <w:adjustRightInd w:val="0"/>
              <w:ind w:left="36" w:right="36"/>
              <w:rPr>
                <w:sz w:val="20"/>
              </w:rPr>
            </w:pPr>
            <w:r w:rsidRPr="00B95DA9">
              <w:rPr>
                <w:b/>
                <w:sz w:val="20"/>
                <w:u w:val="single"/>
              </w:rPr>
              <w:t>Justification:</w:t>
            </w:r>
            <w:r w:rsidRPr="00B95DA9">
              <w:rPr>
                <w:sz w:val="20"/>
              </w:rPr>
              <w:t xml:space="preserve"> EXAMPLE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rsidR="00B95DA9" w:rsidRPr="00B95DA9" w:rsidRDefault="00B95DA9" w:rsidP="007A2CE9">
            <w:pPr>
              <w:widowControl w:val="0"/>
              <w:autoSpaceDE w:val="0"/>
              <w:autoSpaceDN w:val="0"/>
              <w:adjustRightInd w:val="0"/>
              <w:rPr>
                <w:b/>
                <w:sz w:val="20"/>
              </w:rPr>
            </w:pPr>
          </w:p>
          <w:p w:rsidR="00B95DA9" w:rsidRPr="00B95DA9" w:rsidRDefault="00B95DA9" w:rsidP="007A2CE9">
            <w:pPr>
              <w:widowControl w:val="0"/>
              <w:autoSpaceDE w:val="0"/>
              <w:autoSpaceDN w:val="0"/>
              <w:adjustRightInd w:val="0"/>
              <w:rPr>
                <w:b/>
                <w:sz w:val="20"/>
              </w:rPr>
            </w:pPr>
            <w:r w:rsidRPr="00B95DA9">
              <w:rPr>
                <w:b/>
                <w:sz w:val="20"/>
              </w:rPr>
              <w:t xml:space="preserve">Sample Budget </w:t>
            </w:r>
          </w:p>
          <w:p w:rsidR="00B95DA9" w:rsidRPr="00B95DA9" w:rsidRDefault="00B95DA9" w:rsidP="007A2CE9">
            <w:pPr>
              <w:widowControl w:val="0"/>
              <w:autoSpaceDE w:val="0"/>
              <w:autoSpaceDN w:val="0"/>
              <w:adjustRightInd w:val="0"/>
              <w:ind w:left="360"/>
              <w:rPr>
                <w:sz w:val="20"/>
              </w:rPr>
            </w:pPr>
            <w:r w:rsidRPr="00B95DA9">
              <w:rPr>
                <w:sz w:val="20"/>
              </w:rPr>
              <w:t xml:space="preserve">OTHER          Total $ _________________ </w:t>
            </w:r>
          </w:p>
          <w:p w:rsidR="00B95DA9" w:rsidRPr="00B95DA9" w:rsidRDefault="00B95DA9" w:rsidP="007A2CE9">
            <w:pPr>
              <w:widowControl w:val="0"/>
              <w:autoSpaceDE w:val="0"/>
              <w:autoSpaceDN w:val="0"/>
              <w:adjustRightInd w:val="0"/>
              <w:ind w:left="360"/>
              <w:rPr>
                <w:sz w:val="20"/>
              </w:rPr>
            </w:pPr>
            <w:r w:rsidRPr="00B95DA9">
              <w:rPr>
                <w:sz w:val="20"/>
              </w:rPr>
              <w:t xml:space="preserve">Printing ($______ per x _______ documents) = [subtotal] </w:t>
            </w:r>
          </w:p>
          <w:p w:rsidR="00B95DA9" w:rsidRPr="00B95DA9" w:rsidRDefault="00B95DA9" w:rsidP="007A2CE9">
            <w:pPr>
              <w:widowControl w:val="0"/>
              <w:autoSpaceDE w:val="0"/>
              <w:autoSpaceDN w:val="0"/>
              <w:adjustRightInd w:val="0"/>
              <w:ind w:left="360"/>
              <w:rPr>
                <w:sz w:val="20"/>
              </w:rPr>
            </w:pPr>
            <w:r w:rsidRPr="00B95DA9">
              <w:rPr>
                <w:sz w:val="20"/>
              </w:rPr>
              <w:t xml:space="preserve">Telephone (Charges $ _____ per month x ______ months) = [subtotal] </w:t>
            </w:r>
          </w:p>
          <w:p w:rsidR="00B95DA9" w:rsidRPr="00B95DA9" w:rsidRDefault="00B95DA9" w:rsidP="007A2CE9">
            <w:pPr>
              <w:widowControl w:val="0"/>
              <w:autoSpaceDE w:val="0"/>
              <w:autoSpaceDN w:val="0"/>
              <w:adjustRightInd w:val="0"/>
              <w:ind w:left="360"/>
              <w:rPr>
                <w:sz w:val="20"/>
              </w:rPr>
            </w:pPr>
            <w:r w:rsidRPr="00B95DA9">
              <w:rPr>
                <w:sz w:val="20"/>
              </w:rPr>
              <w:t xml:space="preserve">Postage (Charges $ ______ per month x _____ months) = [subtotal] </w:t>
            </w:r>
          </w:p>
          <w:p w:rsidR="00B95DA9" w:rsidRPr="00B95DA9" w:rsidRDefault="00B95DA9" w:rsidP="007A2CE9">
            <w:pPr>
              <w:widowControl w:val="0"/>
              <w:autoSpaceDE w:val="0"/>
              <w:autoSpaceDN w:val="0"/>
              <w:adjustRightInd w:val="0"/>
              <w:ind w:left="360"/>
              <w:rPr>
                <w:sz w:val="20"/>
              </w:rPr>
            </w:pPr>
            <w:r w:rsidRPr="00B95DA9">
              <w:rPr>
                <w:sz w:val="20"/>
              </w:rPr>
              <w:t xml:space="preserve">Rent {$____ per month x ____ months) = [subtotal] </w:t>
            </w:r>
          </w:p>
          <w:p w:rsidR="00B95DA9" w:rsidRPr="00B95DA9" w:rsidRDefault="00B95DA9" w:rsidP="007A2CE9">
            <w:pPr>
              <w:widowControl w:val="0"/>
              <w:autoSpaceDE w:val="0"/>
              <w:autoSpaceDN w:val="0"/>
              <w:adjustRightInd w:val="0"/>
              <w:ind w:left="360"/>
              <w:rPr>
                <w:sz w:val="20"/>
              </w:rPr>
            </w:pPr>
            <w:r w:rsidRPr="00B95DA9">
              <w:rPr>
                <w:sz w:val="20"/>
              </w:rPr>
              <w:t xml:space="preserve">Etc. (Charges $ _______ per _____ x item) = [subtotal] </w:t>
            </w:r>
          </w:p>
          <w:p w:rsidR="00B95DA9" w:rsidRPr="00B95DA9" w:rsidRDefault="00B95DA9" w:rsidP="007A2CE9">
            <w:pPr>
              <w:widowControl w:val="0"/>
              <w:autoSpaceDE w:val="0"/>
              <w:autoSpaceDN w:val="0"/>
              <w:adjustRightInd w:val="0"/>
              <w:ind w:left="360"/>
              <w:rPr>
                <w:b/>
                <w:sz w:val="20"/>
              </w:rPr>
            </w:pPr>
            <w:r w:rsidRPr="00B95DA9">
              <w:rPr>
                <w:sz w:val="20"/>
              </w:rPr>
              <w:t>Training costs for [name of training] = [subtotal]</w:t>
            </w:r>
          </w:p>
          <w:p w:rsidR="00B95DA9" w:rsidRPr="00B95DA9" w:rsidRDefault="00B95DA9" w:rsidP="007A2CE9">
            <w:pPr>
              <w:widowControl w:val="0"/>
              <w:autoSpaceDE w:val="0"/>
              <w:autoSpaceDN w:val="0"/>
              <w:adjustRightInd w:val="0"/>
              <w:rPr>
                <w:sz w:val="20"/>
              </w:rPr>
            </w:pPr>
          </w:p>
        </w:tc>
      </w:tr>
    </w:tbl>
    <w:p w:rsidR="00B95DA9" w:rsidRPr="00B95DA9" w:rsidRDefault="00B95DA9" w:rsidP="00B95DA9">
      <w:pPr>
        <w:widowControl w:val="0"/>
        <w:autoSpaceDE w:val="0"/>
        <w:autoSpaceDN w:val="0"/>
        <w:adjustRightInd w:val="0"/>
        <w:rPr>
          <w:sz w:val="20"/>
        </w:rPr>
      </w:pPr>
    </w:p>
    <w:p w:rsidR="00B95DA9" w:rsidRPr="00B95DA9" w:rsidRDefault="00B95DA9" w:rsidP="00B95DA9">
      <w:pPr>
        <w:widowControl w:val="0"/>
        <w:autoSpaceDE w:val="0"/>
        <w:autoSpaceDN w:val="0"/>
        <w:adjustRightInd w:val="0"/>
        <w:rPr>
          <w:sz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B95DA9" w:rsidRPr="007A2CE9" w:rsidTr="007A2CE9">
        <w:tc>
          <w:tcPr>
            <w:tcW w:w="9360" w:type="dxa"/>
            <w:gridSpan w:val="8"/>
            <w:shd w:val="clear" w:color="auto" w:fill="C6D9F1"/>
          </w:tcPr>
          <w:p w:rsidR="00B95DA9" w:rsidRPr="00B95DA9" w:rsidRDefault="00B95DA9" w:rsidP="007A2CE9">
            <w:pPr>
              <w:keepNext/>
              <w:widowControl w:val="0"/>
              <w:tabs>
                <w:tab w:val="left" w:pos="360"/>
              </w:tabs>
              <w:autoSpaceDE w:val="0"/>
              <w:autoSpaceDN w:val="0"/>
              <w:adjustRightInd w:val="0"/>
              <w:spacing w:after="40"/>
            </w:pPr>
            <w:r w:rsidRPr="00B95DA9">
              <w:rPr>
                <w:b/>
                <w:smallCaps/>
                <w:sz w:val="28"/>
              </w:rPr>
              <w:lastRenderedPageBreak/>
              <w:t>I)</w:t>
            </w:r>
            <w:r w:rsidRPr="00B95DA9">
              <w:rPr>
                <w:b/>
                <w:smallCaps/>
                <w:sz w:val="28"/>
              </w:rPr>
              <w:tab/>
              <w:t xml:space="preserve">TOTAL DIRECT COSTS </w:t>
            </w:r>
            <w:r w:rsidRPr="00B95DA9">
              <w:t>(SF-424A Object Class Category 6i. Sum of 6a.-6h.)</w:t>
            </w:r>
          </w:p>
          <w:p w:rsidR="00B95DA9" w:rsidRPr="00B95DA9" w:rsidRDefault="00B95DA9" w:rsidP="007A2CE9">
            <w:pPr>
              <w:keepNext/>
              <w:widowControl w:val="0"/>
              <w:autoSpaceDE w:val="0"/>
              <w:autoSpaceDN w:val="0"/>
              <w:adjustRightInd w:val="0"/>
              <w:ind w:left="360"/>
              <w:rPr>
                <w:sz w:val="20"/>
                <w:szCs w:val="20"/>
              </w:rPr>
            </w:pPr>
            <w:r w:rsidRPr="00B95DA9">
              <w:rPr>
                <w:sz w:val="20"/>
                <w:szCs w:val="20"/>
              </w:rPr>
              <w:t xml:space="preserve">The total of all direct costs applicable to this project.  </w:t>
            </w:r>
          </w:p>
        </w:tc>
      </w:tr>
      <w:tr w:rsidR="00B95DA9" w:rsidRPr="007A2CE9" w:rsidTr="007A2CE9">
        <w:trPr>
          <w:trHeight w:val="458"/>
        </w:trPr>
        <w:tc>
          <w:tcPr>
            <w:tcW w:w="6807" w:type="dxa"/>
            <w:gridSpan w:val="3"/>
            <w:shd w:val="clear" w:color="auto" w:fill="auto"/>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Total Direct Costs</w:t>
            </w:r>
          </w:p>
        </w:tc>
        <w:tc>
          <w:tcPr>
            <w:tcW w:w="1279"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sz w:val="18"/>
                <w:szCs w:val="18"/>
              </w:rPr>
            </w:pPr>
            <w:r w:rsidRPr="00B95DA9">
              <w:rPr>
                <w:sz w:val="18"/>
                <w:szCs w:val="18"/>
              </w:rPr>
              <w:t>(if applicable)</w:t>
            </w:r>
          </w:p>
        </w:tc>
        <w:tc>
          <w:tcPr>
            <w:tcW w:w="1274" w:type="dxa"/>
            <w:gridSpan w:val="2"/>
            <w:shd w:val="clear" w:color="auto" w:fill="D6E3BC"/>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c>
          <w:tcPr>
            <w:tcW w:w="6807" w:type="dxa"/>
            <w:gridSpan w:val="3"/>
            <w:shd w:val="clear" w:color="auto" w:fill="C6D9F1"/>
          </w:tcPr>
          <w:p w:rsidR="00B95DA9" w:rsidRPr="00B95DA9" w:rsidRDefault="00B95DA9" w:rsidP="007A2CE9">
            <w:pPr>
              <w:widowControl w:val="0"/>
              <w:tabs>
                <w:tab w:val="left" w:pos="360"/>
              </w:tabs>
              <w:autoSpaceDE w:val="0"/>
              <w:autoSpaceDN w:val="0"/>
              <w:adjustRightInd w:val="0"/>
              <w:rPr>
                <w:b/>
              </w:rPr>
            </w:pPr>
            <w:r w:rsidRPr="00B95DA9">
              <w:rPr>
                <w:b/>
              </w:rPr>
              <w:t>I)</w:t>
            </w:r>
            <w:r w:rsidRPr="00B95DA9">
              <w:rPr>
                <w:b/>
              </w:rPr>
              <w:tab/>
              <w:t>TOTAL DIRECT COSTS:</w:t>
            </w:r>
          </w:p>
          <w:p w:rsidR="00B95DA9" w:rsidRPr="00B95DA9" w:rsidRDefault="00B95DA9" w:rsidP="007A2CE9">
            <w:pPr>
              <w:widowControl w:val="0"/>
              <w:tabs>
                <w:tab w:val="left" w:pos="360"/>
              </w:tabs>
              <w:autoSpaceDE w:val="0"/>
              <w:autoSpaceDN w:val="0"/>
              <w:adjustRightInd w:val="0"/>
              <w:rPr>
                <w:sz w:val="20"/>
              </w:rPr>
            </w:pPr>
            <w:r w:rsidRPr="00B95DA9">
              <w:rPr>
                <w:b/>
              </w:rPr>
              <w:tab/>
            </w:r>
            <w:r w:rsidRPr="00B95DA9">
              <w:rPr>
                <w:sz w:val="20"/>
                <w:szCs w:val="20"/>
              </w:rPr>
              <w:t>(SF-424A Object Class Category 6i. Total, Sum of 6a.-6h.)</w:t>
            </w:r>
          </w:p>
        </w:tc>
        <w:tc>
          <w:tcPr>
            <w:tcW w:w="1279" w:type="dxa"/>
            <w:gridSpan w:val="3"/>
            <w:shd w:val="clear" w:color="auto" w:fill="D9D9D9"/>
          </w:tcPr>
          <w:p w:rsidR="00B95DA9" w:rsidRPr="00B95DA9" w:rsidRDefault="00B95DA9" w:rsidP="007A2CE9">
            <w:pPr>
              <w:widowControl w:val="0"/>
              <w:autoSpaceDE w:val="0"/>
              <w:autoSpaceDN w:val="0"/>
              <w:adjustRightInd w:val="0"/>
              <w:spacing w:before="120" w:after="120"/>
              <w:rPr>
                <w:b/>
                <w:sz w:val="20"/>
              </w:rPr>
            </w:pPr>
            <w:r w:rsidRPr="00B95DA9">
              <w:rPr>
                <w:b/>
                <w:sz w:val="20"/>
              </w:rPr>
              <w:t>$</w:t>
            </w:r>
          </w:p>
        </w:tc>
        <w:tc>
          <w:tcPr>
            <w:tcW w:w="1274" w:type="dxa"/>
            <w:gridSpan w:val="2"/>
            <w:shd w:val="clear" w:color="auto" w:fill="D6E3BC"/>
          </w:tcPr>
          <w:p w:rsidR="00B95DA9" w:rsidRPr="00B95DA9" w:rsidRDefault="00B95DA9" w:rsidP="007A2CE9">
            <w:pPr>
              <w:widowControl w:val="0"/>
              <w:autoSpaceDE w:val="0"/>
              <w:autoSpaceDN w:val="0"/>
              <w:adjustRightInd w:val="0"/>
              <w:spacing w:before="120" w:after="120"/>
              <w:rPr>
                <w:b/>
                <w:sz w:val="20"/>
              </w:rPr>
            </w:pPr>
            <w:r w:rsidRPr="00B95DA9">
              <w:rPr>
                <w:b/>
                <w:sz w:val="20"/>
              </w:rPr>
              <w:t>$</w:t>
            </w:r>
          </w:p>
        </w:tc>
      </w:tr>
      <w:tr w:rsidR="00B95DA9" w:rsidRPr="007A2CE9" w:rsidTr="007A2CE9">
        <w:trPr>
          <w:cantSplit/>
        </w:trPr>
        <w:tc>
          <w:tcPr>
            <w:tcW w:w="9360" w:type="dxa"/>
            <w:gridSpan w:val="8"/>
            <w:shd w:val="clear" w:color="auto" w:fill="C6D9F1"/>
          </w:tcPr>
          <w:p w:rsidR="00B95DA9" w:rsidRPr="00B95DA9" w:rsidRDefault="00B95DA9" w:rsidP="007A2CE9">
            <w:pPr>
              <w:keepNext/>
              <w:widowControl w:val="0"/>
              <w:tabs>
                <w:tab w:val="left" w:pos="345"/>
              </w:tabs>
              <w:autoSpaceDE w:val="0"/>
              <w:autoSpaceDN w:val="0"/>
              <w:adjustRightInd w:val="0"/>
              <w:spacing w:after="40"/>
              <w:ind w:right="-29"/>
            </w:pPr>
            <w:r w:rsidRPr="00B95DA9">
              <w:rPr>
                <w:b/>
                <w:smallCaps/>
                <w:sz w:val="28"/>
              </w:rPr>
              <w:t>J)</w:t>
            </w:r>
            <w:r w:rsidRPr="00B95DA9">
              <w:rPr>
                <w:b/>
                <w:smallCaps/>
                <w:sz w:val="28"/>
              </w:rPr>
              <w:tab/>
              <w:t>INDIRECT COSTS</w:t>
            </w:r>
            <w:r w:rsidRPr="00B95DA9">
              <w:rPr>
                <w:sz w:val="28"/>
              </w:rPr>
              <w:t xml:space="preserve"> </w:t>
            </w:r>
            <w:r w:rsidRPr="00B95DA9">
              <w:t>(SF-424A Object Class Category 6j. Indirect Charges)</w:t>
            </w:r>
          </w:p>
          <w:p w:rsidR="00B95DA9" w:rsidRPr="00B95DA9" w:rsidRDefault="00B95DA9" w:rsidP="007A2CE9">
            <w:pPr>
              <w:keepNext/>
              <w:widowControl w:val="0"/>
              <w:autoSpaceDE w:val="0"/>
              <w:autoSpaceDN w:val="0"/>
              <w:adjustRightInd w:val="0"/>
              <w:spacing w:before="80"/>
              <w:ind w:right="-29"/>
              <w:rPr>
                <w:sz w:val="20"/>
              </w:rPr>
            </w:pPr>
            <w:r w:rsidRPr="00B95DA9">
              <w:rPr>
                <w:sz w:val="20"/>
              </w:rP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rsidR="00B95DA9" w:rsidRPr="00B95DA9" w:rsidRDefault="00B95DA9" w:rsidP="007A2CE9">
            <w:pPr>
              <w:keepNext/>
              <w:widowControl w:val="0"/>
              <w:autoSpaceDE w:val="0"/>
              <w:autoSpaceDN w:val="0"/>
              <w:adjustRightInd w:val="0"/>
              <w:spacing w:before="80"/>
              <w:ind w:right="-29"/>
              <w:rPr>
                <w:sz w:val="20"/>
              </w:rPr>
            </w:pPr>
            <w:r w:rsidRPr="00B95DA9">
              <w:rPr>
                <w:sz w:val="20"/>
              </w:rP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rsidR="00B95DA9" w:rsidRPr="00B95DA9" w:rsidRDefault="00B95DA9" w:rsidP="007A2CE9">
            <w:pPr>
              <w:keepNext/>
              <w:widowControl w:val="0"/>
              <w:autoSpaceDE w:val="0"/>
              <w:autoSpaceDN w:val="0"/>
              <w:adjustRightInd w:val="0"/>
              <w:spacing w:before="80"/>
              <w:ind w:right="-29"/>
              <w:rPr>
                <w:sz w:val="20"/>
              </w:rPr>
            </w:pPr>
            <w:r w:rsidRPr="00B95DA9">
              <w:rPr>
                <w:sz w:val="20"/>
              </w:rPr>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rsidR="00B95DA9" w:rsidRPr="00B95DA9" w:rsidRDefault="00B95DA9" w:rsidP="007A2CE9">
            <w:pPr>
              <w:keepNext/>
              <w:widowControl w:val="0"/>
              <w:autoSpaceDE w:val="0"/>
              <w:autoSpaceDN w:val="0"/>
              <w:adjustRightInd w:val="0"/>
              <w:spacing w:before="80"/>
              <w:ind w:right="-29"/>
              <w:rPr>
                <w:sz w:val="20"/>
              </w:rPr>
            </w:pPr>
            <w:r w:rsidRPr="00B95DA9">
              <w:rPr>
                <w:sz w:val="20"/>
              </w:rPr>
              <w:t>(Only mandatory cost sharing or cost sharing specifically committed in the project budget must be included in the organized research base for computing the indirect (F&amp;A) cost rate or reflected in any allocation of indirect costs.)</w:t>
            </w:r>
          </w:p>
          <w:p w:rsidR="00B95DA9" w:rsidRPr="00B95DA9" w:rsidRDefault="00B95DA9" w:rsidP="007A2CE9">
            <w:pPr>
              <w:keepNext/>
              <w:widowControl w:val="0"/>
              <w:autoSpaceDE w:val="0"/>
              <w:autoSpaceDN w:val="0"/>
              <w:adjustRightInd w:val="0"/>
              <w:spacing w:before="80"/>
              <w:ind w:right="-29"/>
              <w:rPr>
                <w:b/>
                <w:smallCaps/>
                <w:sz w:val="20"/>
              </w:rPr>
            </w:pPr>
            <w:r w:rsidRPr="00B95DA9">
              <w:rPr>
                <w:sz w:val="20"/>
              </w:rPr>
              <w:t>Use the Narrative Box below to explain how you calculated your indirect cost base and resulting indirect costs.</w:t>
            </w:r>
          </w:p>
        </w:tc>
      </w:tr>
      <w:tr w:rsidR="00B95DA9" w:rsidRPr="007A2CE9" w:rsidTr="007A2CE9">
        <w:trPr>
          <w:cantSplit/>
          <w:trHeight w:val="247"/>
        </w:trPr>
        <w:tc>
          <w:tcPr>
            <w:tcW w:w="5167" w:type="dxa"/>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spacing w:before="40" w:after="40"/>
              <w:ind w:left="180"/>
              <w:jc w:val="right"/>
              <w:rPr>
                <w:sz w:val="20"/>
              </w:rPr>
            </w:pPr>
            <w:r w:rsidRPr="00B95DA9">
              <w:rPr>
                <w:sz w:val="20"/>
              </w:rPr>
              <w:t>Indirect Cost Rate to be used on this Grant (%):</w:t>
            </w:r>
          </w:p>
        </w:tc>
        <w:tc>
          <w:tcPr>
            <w:tcW w:w="4193" w:type="dxa"/>
            <w:gridSpan w:val="7"/>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spacing w:before="40" w:after="40"/>
              <w:ind w:left="25" w:right="82"/>
              <w:rPr>
                <w:sz w:val="20"/>
              </w:rPr>
            </w:pPr>
          </w:p>
        </w:tc>
      </w:tr>
      <w:tr w:rsidR="00B95DA9" w:rsidRPr="007A2CE9" w:rsidTr="007A2CE9">
        <w:trPr>
          <w:cantSplit/>
          <w:trHeight w:val="247"/>
        </w:trPr>
        <w:tc>
          <w:tcPr>
            <w:tcW w:w="5167" w:type="dxa"/>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spacing w:before="40" w:after="40"/>
              <w:ind w:left="180"/>
              <w:jc w:val="right"/>
              <w:rPr>
                <w:sz w:val="20"/>
              </w:rPr>
            </w:pPr>
            <w:r w:rsidRPr="00B95DA9">
              <w:rPr>
                <w:sz w:val="20"/>
              </w:rPr>
              <w:t>Indirect Cost Base for this Grant:</w:t>
            </w:r>
          </w:p>
        </w:tc>
        <w:tc>
          <w:tcPr>
            <w:tcW w:w="4193" w:type="dxa"/>
            <w:gridSpan w:val="7"/>
            <w:tcBorders>
              <w:bottom w:val="single" w:sz="4" w:space="0" w:color="auto"/>
            </w:tcBorders>
            <w:shd w:val="clear" w:color="auto" w:fill="auto"/>
            <w:vAlign w:val="center"/>
          </w:tcPr>
          <w:p w:rsidR="00B95DA9" w:rsidRPr="00B95DA9" w:rsidRDefault="00B95DA9" w:rsidP="007A2CE9">
            <w:pPr>
              <w:keepNext/>
              <w:widowControl w:val="0"/>
              <w:autoSpaceDE w:val="0"/>
              <w:autoSpaceDN w:val="0"/>
              <w:adjustRightInd w:val="0"/>
              <w:spacing w:before="40" w:after="40"/>
              <w:ind w:left="25" w:right="82"/>
              <w:rPr>
                <w:sz w:val="20"/>
              </w:rPr>
            </w:pPr>
            <w:r w:rsidRPr="00B95DA9">
              <w:rPr>
                <w:sz w:val="20"/>
              </w:rPr>
              <w:t>$</w:t>
            </w:r>
          </w:p>
        </w:tc>
      </w:tr>
      <w:tr w:rsidR="00B95DA9" w:rsidRPr="007A2CE9" w:rsidTr="007A2CE9">
        <w:trPr>
          <w:cantSplit/>
        </w:trPr>
        <w:tc>
          <w:tcPr>
            <w:tcW w:w="6830" w:type="dxa"/>
            <w:gridSpan w:val="4"/>
            <w:tcBorders>
              <w:bottom w:val="single" w:sz="4" w:space="0" w:color="auto"/>
            </w:tcBorders>
            <w:shd w:val="clear" w:color="auto" w:fill="auto"/>
            <w:vAlign w:val="center"/>
          </w:tcPr>
          <w:p w:rsidR="00B95DA9" w:rsidRPr="00B95DA9" w:rsidRDefault="00B95DA9" w:rsidP="007A2CE9">
            <w:pPr>
              <w:widowControl w:val="0"/>
              <w:autoSpaceDE w:val="0"/>
              <w:autoSpaceDN w:val="0"/>
              <w:adjustRightInd w:val="0"/>
              <w:spacing w:before="40" w:after="40"/>
              <w:ind w:left="360"/>
              <w:jc w:val="center"/>
              <w:rPr>
                <w:b/>
                <w:sz w:val="18"/>
                <w:szCs w:val="18"/>
              </w:rPr>
            </w:pPr>
            <w:r w:rsidRPr="00B95DA9">
              <w:rPr>
                <w:b/>
                <w:sz w:val="18"/>
                <w:szCs w:val="18"/>
              </w:rPr>
              <w:t>Total Indirect Costs</w:t>
            </w:r>
          </w:p>
        </w:tc>
        <w:tc>
          <w:tcPr>
            <w:tcW w:w="1270" w:type="dxa"/>
            <w:gridSpan w:val="3"/>
            <w:tcBorders>
              <w:bottom w:val="single" w:sz="4" w:space="0" w:color="auto"/>
            </w:tcBorders>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sz w:val="18"/>
                <w:szCs w:val="18"/>
              </w:rPr>
            </w:pPr>
            <w:r w:rsidRPr="00B95DA9">
              <w:rPr>
                <w:sz w:val="18"/>
                <w:szCs w:val="18"/>
              </w:rPr>
              <w:t>(if applicable)</w:t>
            </w:r>
          </w:p>
        </w:tc>
        <w:tc>
          <w:tcPr>
            <w:tcW w:w="1260" w:type="dxa"/>
            <w:tcBorders>
              <w:bottom w:val="single" w:sz="4" w:space="0" w:color="auto"/>
            </w:tcBorders>
            <w:shd w:val="clear" w:color="auto" w:fill="D6E3BC"/>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rPr>
          <w:cantSplit/>
        </w:trPr>
        <w:tc>
          <w:tcPr>
            <w:tcW w:w="6830" w:type="dxa"/>
            <w:gridSpan w:val="4"/>
            <w:shd w:val="clear" w:color="auto" w:fill="C6D9F1"/>
            <w:vAlign w:val="center"/>
          </w:tcPr>
          <w:p w:rsidR="00B95DA9" w:rsidRPr="00B95DA9" w:rsidRDefault="00B95DA9" w:rsidP="007A2CE9">
            <w:pPr>
              <w:widowControl w:val="0"/>
              <w:tabs>
                <w:tab w:val="left" w:pos="348"/>
              </w:tabs>
              <w:autoSpaceDE w:val="0"/>
              <w:autoSpaceDN w:val="0"/>
              <w:adjustRightInd w:val="0"/>
              <w:spacing w:before="40" w:after="40"/>
              <w:rPr>
                <w:b/>
              </w:rPr>
            </w:pPr>
            <w:r w:rsidRPr="00B95DA9">
              <w:rPr>
                <w:b/>
              </w:rPr>
              <w:t>J)</w:t>
            </w:r>
            <w:r w:rsidRPr="00B95DA9">
              <w:rPr>
                <w:b/>
              </w:rPr>
              <w:tab/>
              <w:t>TOTAL INDIRECT COSTS:</w:t>
            </w:r>
          </w:p>
          <w:p w:rsidR="00B95DA9" w:rsidRPr="00B95DA9" w:rsidRDefault="00B95DA9" w:rsidP="007A2CE9">
            <w:pPr>
              <w:widowControl w:val="0"/>
              <w:tabs>
                <w:tab w:val="left" w:pos="348"/>
              </w:tabs>
              <w:autoSpaceDE w:val="0"/>
              <w:autoSpaceDN w:val="0"/>
              <w:adjustRightInd w:val="0"/>
              <w:spacing w:before="40" w:after="40"/>
              <w:rPr>
                <w:b/>
              </w:rPr>
            </w:pPr>
            <w:r w:rsidRPr="00B95DA9">
              <w:rPr>
                <w:sz w:val="20"/>
                <w:szCs w:val="20"/>
              </w:rPr>
              <w:tab/>
              <w:t>(SF-424A Object Class Category 6j. Indirect Charges)</w:t>
            </w:r>
          </w:p>
        </w:tc>
        <w:tc>
          <w:tcPr>
            <w:tcW w:w="1270" w:type="dxa"/>
            <w:gridSpan w:val="3"/>
            <w:shd w:val="clear" w:color="auto" w:fill="D9D9D9"/>
            <w:vAlign w:val="center"/>
          </w:tcPr>
          <w:p w:rsidR="00B95DA9" w:rsidRPr="00B95DA9" w:rsidRDefault="00B95DA9" w:rsidP="007A2CE9">
            <w:pPr>
              <w:widowControl w:val="0"/>
              <w:autoSpaceDE w:val="0"/>
              <w:autoSpaceDN w:val="0"/>
              <w:adjustRightInd w:val="0"/>
              <w:spacing w:before="40" w:after="40"/>
              <w:ind w:right="82"/>
              <w:rPr>
                <w:b/>
                <w:sz w:val="20"/>
              </w:rPr>
            </w:pPr>
            <w:r w:rsidRPr="00B95DA9">
              <w:rPr>
                <w:b/>
                <w:sz w:val="20"/>
              </w:rPr>
              <w:t>$</w:t>
            </w:r>
          </w:p>
        </w:tc>
        <w:tc>
          <w:tcPr>
            <w:tcW w:w="1260" w:type="dxa"/>
            <w:shd w:val="clear" w:color="auto" w:fill="D6E3BC"/>
            <w:vAlign w:val="center"/>
          </w:tcPr>
          <w:p w:rsidR="00B95DA9" w:rsidRPr="00B95DA9" w:rsidRDefault="00B95DA9" w:rsidP="007A2CE9">
            <w:pPr>
              <w:widowControl w:val="0"/>
              <w:autoSpaceDE w:val="0"/>
              <w:autoSpaceDN w:val="0"/>
              <w:adjustRightInd w:val="0"/>
              <w:spacing w:before="40" w:after="40"/>
              <w:ind w:right="82"/>
              <w:rPr>
                <w:b/>
                <w:sz w:val="20"/>
              </w:rPr>
            </w:pPr>
            <w:r w:rsidRPr="00B95DA9">
              <w:rPr>
                <w:b/>
                <w:sz w:val="20"/>
              </w:rPr>
              <w:t>$</w:t>
            </w:r>
          </w:p>
        </w:tc>
      </w:tr>
      <w:tr w:rsidR="00B95DA9" w:rsidRPr="007A2CE9" w:rsidTr="007A2CE9">
        <w:trPr>
          <w:cantSplit/>
          <w:trHeight w:val="5305"/>
        </w:trPr>
        <w:tc>
          <w:tcPr>
            <w:tcW w:w="9360" w:type="dxa"/>
            <w:gridSpan w:val="8"/>
            <w:tcBorders>
              <w:bottom w:val="single" w:sz="4" w:space="0" w:color="auto"/>
            </w:tcBorders>
            <w:shd w:val="clear" w:color="auto" w:fill="auto"/>
            <w:vAlign w:val="center"/>
          </w:tcPr>
          <w:p w:rsidR="00B95DA9" w:rsidRPr="00B95DA9" w:rsidRDefault="00B95DA9" w:rsidP="007A2CE9">
            <w:pPr>
              <w:widowControl w:val="0"/>
              <w:autoSpaceDE w:val="0"/>
              <w:autoSpaceDN w:val="0"/>
              <w:adjustRightInd w:val="0"/>
              <w:ind w:right="36"/>
              <w:rPr>
                <w:sz w:val="20"/>
              </w:rPr>
            </w:pPr>
            <w:r w:rsidRPr="00B95DA9">
              <w:rPr>
                <w:i/>
                <w:sz w:val="20"/>
                <w:u w:val="single"/>
              </w:rPr>
              <w:lastRenderedPageBreak/>
              <w:t>Narrative</w:t>
            </w:r>
            <w:r w:rsidRPr="00B95DA9">
              <w:rPr>
                <w:i/>
                <w:sz w:val="20"/>
              </w:rPr>
              <w:t>:</w:t>
            </w:r>
            <w:r w:rsidRPr="00B95DA9">
              <w:rPr>
                <w:sz w:val="20"/>
              </w:rPr>
              <w:t xml:space="preserve">  </w:t>
            </w:r>
          </w:p>
          <w:p w:rsidR="00B95DA9" w:rsidRPr="00B95DA9" w:rsidRDefault="00B95DA9" w:rsidP="007A2CE9">
            <w:pPr>
              <w:autoSpaceDE w:val="0"/>
              <w:autoSpaceDN w:val="0"/>
              <w:adjustRightInd w:val="0"/>
              <w:ind w:left="900" w:hanging="540"/>
              <w:rPr>
                <w:sz w:val="20"/>
                <w:szCs w:val="20"/>
              </w:rPr>
            </w:pPr>
            <w:r w:rsidRPr="00B95DA9">
              <w:rPr>
                <w:sz w:val="20"/>
                <w:szCs w:val="20"/>
              </w:rPr>
              <w:t>1.</w:t>
            </w:r>
            <w:r w:rsidRPr="00B95DA9">
              <w:rPr>
                <w:sz w:val="20"/>
                <w:szCs w:val="20"/>
              </w:rPr>
              <w:tab/>
              <w:t xml:space="preserve">A state or local government entity receiving more than $35 million in direct Federal funding with an indirect cost rate of </w:t>
            </w:r>
            <w:r w:rsidRPr="007A2CE9">
              <w:rPr>
                <w:sz w:val="20"/>
                <w:szCs w:val="20"/>
                <w:highlight w:val="lightGray"/>
              </w:rPr>
              <w:t>[insert rate]</w:t>
            </w:r>
            <w:r w:rsidRPr="00B95DA9">
              <w:rPr>
                <w:sz w:val="20"/>
                <w:szCs w:val="20"/>
              </w:rPr>
              <w:t>. We submit our indirect cost rate proposals to our cognizant agency. A copy of our most recently approved rate agreement/certification is attached.</w:t>
            </w:r>
          </w:p>
          <w:p w:rsidR="00B95DA9" w:rsidRPr="00B95DA9" w:rsidRDefault="00B95DA9" w:rsidP="007A2CE9">
            <w:pPr>
              <w:autoSpaceDE w:val="0"/>
              <w:autoSpaceDN w:val="0"/>
              <w:adjustRightInd w:val="0"/>
              <w:ind w:left="900" w:hanging="540"/>
              <w:rPr>
                <w:sz w:val="20"/>
                <w:szCs w:val="20"/>
              </w:rPr>
            </w:pPr>
            <w:r w:rsidRPr="00B95DA9">
              <w:rPr>
                <w:sz w:val="20"/>
                <w:szCs w:val="20"/>
              </w:rPr>
              <w:t>2.</w:t>
            </w:r>
            <w:r w:rsidRPr="00B95DA9">
              <w:rPr>
                <w:sz w:val="20"/>
                <w:szCs w:val="20"/>
              </w:rPr>
              <w:tab/>
              <w:t xml:space="preserve">A state or local government entity receiving less than $35 million in direct Federal funding with an indirect cost rate of </w:t>
            </w:r>
            <w:r w:rsidRPr="007A2CE9">
              <w:rPr>
                <w:sz w:val="20"/>
                <w:szCs w:val="20"/>
                <w:highlight w:val="lightGray"/>
              </w:rPr>
              <w:t>[insert rate]</w:t>
            </w:r>
            <w:r w:rsidRPr="00B95DA9">
              <w:rPr>
                <w:sz w:val="20"/>
                <w:szCs w:val="20"/>
              </w:rPr>
              <w:t>. We are required to prepare and retain for audit an indirect cost rate proposal and related documentation to support those costs.</w:t>
            </w:r>
          </w:p>
          <w:p w:rsidR="00B95DA9" w:rsidRPr="00B95DA9" w:rsidRDefault="00B95DA9" w:rsidP="007A2CE9">
            <w:pPr>
              <w:autoSpaceDE w:val="0"/>
              <w:autoSpaceDN w:val="0"/>
              <w:adjustRightInd w:val="0"/>
              <w:ind w:left="900" w:hanging="540"/>
              <w:rPr>
                <w:sz w:val="20"/>
                <w:szCs w:val="20"/>
              </w:rPr>
            </w:pPr>
            <w:r w:rsidRPr="00B95DA9">
              <w:rPr>
                <w:sz w:val="20"/>
                <w:szCs w:val="20"/>
              </w:rPr>
              <w:t>3.</w:t>
            </w:r>
            <w:r w:rsidRPr="00B95DA9">
              <w:rPr>
                <w:sz w:val="20"/>
                <w:szCs w:val="20"/>
              </w:rPr>
              <w:tab/>
              <w:t>A non-profit organization that has previously negotiated or currently has an approved indirect cost rate with our cognizant agency. Our indirect cost rate is [insert rate]. A copy of our most recently approved rate agreement is attached.</w:t>
            </w:r>
          </w:p>
          <w:p w:rsidR="00B95DA9" w:rsidRPr="00B95DA9" w:rsidRDefault="00B95DA9" w:rsidP="007A2CE9">
            <w:pPr>
              <w:autoSpaceDE w:val="0"/>
              <w:autoSpaceDN w:val="0"/>
              <w:adjustRightInd w:val="0"/>
              <w:ind w:left="900" w:hanging="540"/>
              <w:rPr>
                <w:sz w:val="20"/>
                <w:szCs w:val="20"/>
              </w:rPr>
            </w:pPr>
            <w:r w:rsidRPr="00B95DA9">
              <w:rPr>
                <w:sz w:val="20"/>
                <w:szCs w:val="20"/>
              </w:rPr>
              <w:t>4.</w:t>
            </w:r>
            <w:r w:rsidRPr="00B95DA9">
              <w:rPr>
                <w:sz w:val="20"/>
                <w:szCs w:val="20"/>
              </w:rPr>
              <w:tab/>
              <w:t xml:space="preserve">A </w:t>
            </w:r>
            <w:r w:rsidRPr="007A2CE9">
              <w:rPr>
                <w:sz w:val="20"/>
                <w:szCs w:val="20"/>
                <w:highlight w:val="lightGray"/>
              </w:rPr>
              <w:t>[insert your organization type]</w:t>
            </w:r>
            <w:r w:rsidRPr="00B95DA9">
              <w:rPr>
                <w:sz w:val="20"/>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rsidR="00B95DA9" w:rsidRPr="00B95DA9" w:rsidRDefault="00B95DA9" w:rsidP="007A2CE9">
            <w:pPr>
              <w:autoSpaceDE w:val="0"/>
              <w:autoSpaceDN w:val="0"/>
              <w:adjustRightInd w:val="0"/>
              <w:ind w:left="900" w:hanging="540"/>
              <w:rPr>
                <w:sz w:val="20"/>
                <w:szCs w:val="20"/>
              </w:rPr>
            </w:pPr>
            <w:r w:rsidRPr="00B95DA9">
              <w:rPr>
                <w:sz w:val="20"/>
                <w:szCs w:val="20"/>
              </w:rPr>
              <w:t>5.</w:t>
            </w:r>
            <w:r w:rsidRPr="00B95DA9">
              <w:rPr>
                <w:sz w:val="20"/>
                <w:szCs w:val="20"/>
              </w:rPr>
              <w:tab/>
              <w:t>A [</w:t>
            </w:r>
            <w:r w:rsidRPr="007A2CE9">
              <w:rPr>
                <w:sz w:val="20"/>
                <w:szCs w:val="20"/>
                <w:highlight w:val="lightGray"/>
              </w:rPr>
              <w:t>insert your organization type</w:t>
            </w:r>
            <w:r w:rsidRPr="00B95DA9">
              <w:rPr>
                <w:sz w:val="20"/>
                <w:szCs w:val="20"/>
              </w:rPr>
              <w:t>] that has never submitted an indirect cost rate proposal to our cognizant agency. Our indirect cost rate is [</w:t>
            </w:r>
            <w:r w:rsidRPr="007A2CE9">
              <w:rPr>
                <w:sz w:val="20"/>
                <w:szCs w:val="20"/>
                <w:highlight w:val="lightGray"/>
              </w:rPr>
              <w:t>insert rate</w:t>
            </w:r>
            <w:r w:rsidRPr="00B95DA9">
              <w:rPr>
                <w:sz w:val="20"/>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rsidR="00B95DA9" w:rsidRPr="00B95DA9" w:rsidRDefault="00B95DA9" w:rsidP="007A2CE9">
            <w:pPr>
              <w:autoSpaceDE w:val="0"/>
              <w:autoSpaceDN w:val="0"/>
              <w:adjustRightInd w:val="0"/>
              <w:ind w:left="900" w:hanging="540"/>
              <w:rPr>
                <w:b/>
                <w:sz w:val="20"/>
              </w:rPr>
            </w:pPr>
            <w:r w:rsidRPr="00B95DA9">
              <w:rPr>
                <w:sz w:val="20"/>
                <w:szCs w:val="20"/>
              </w:rPr>
              <w:t>6.        If your organization is a Cooperative Ecosystems Studies Unit (CESU) partner, your indirect cost rate will be 17.5% of your NICRA-determined indirect cost base.</w:t>
            </w:r>
          </w:p>
        </w:tc>
      </w:tr>
      <w:tr w:rsidR="00B95DA9" w:rsidRPr="007A2CE9" w:rsidTr="007A2CE9">
        <w:trPr>
          <w:trHeight w:val="508"/>
        </w:trPr>
        <w:tc>
          <w:tcPr>
            <w:tcW w:w="9360" w:type="dxa"/>
            <w:gridSpan w:val="8"/>
            <w:shd w:val="clear" w:color="auto" w:fill="C6D9F1"/>
          </w:tcPr>
          <w:p w:rsidR="00B95DA9" w:rsidRPr="00B95DA9" w:rsidRDefault="00B95DA9" w:rsidP="007A2CE9">
            <w:pPr>
              <w:keepNext/>
              <w:widowControl w:val="0"/>
              <w:tabs>
                <w:tab w:val="left" w:pos="357"/>
              </w:tabs>
              <w:autoSpaceDE w:val="0"/>
              <w:autoSpaceDN w:val="0"/>
              <w:adjustRightInd w:val="0"/>
              <w:spacing w:after="40"/>
              <w:rPr>
                <w:b/>
                <w:smallCaps/>
              </w:rPr>
            </w:pPr>
            <w:r w:rsidRPr="00B95DA9">
              <w:rPr>
                <w:b/>
                <w:smallCaps/>
                <w:sz w:val="28"/>
              </w:rPr>
              <w:t>K)</w:t>
            </w:r>
            <w:r w:rsidRPr="00B95DA9">
              <w:rPr>
                <w:b/>
                <w:smallCaps/>
                <w:sz w:val="28"/>
              </w:rPr>
              <w:tab/>
              <w:t xml:space="preserve">TOTALS  </w:t>
            </w:r>
            <w:r w:rsidRPr="00B95DA9">
              <w:rPr>
                <w:szCs w:val="20"/>
              </w:rPr>
              <w:t>(SF-424A Object Class Category 6k. TOTALS)</w:t>
            </w:r>
          </w:p>
          <w:p w:rsidR="00B95DA9" w:rsidRPr="00B95DA9" w:rsidRDefault="00B95DA9" w:rsidP="007A2CE9">
            <w:pPr>
              <w:keepNext/>
              <w:widowControl w:val="0"/>
              <w:tabs>
                <w:tab w:val="left" w:pos="357"/>
              </w:tabs>
              <w:autoSpaceDE w:val="0"/>
              <w:autoSpaceDN w:val="0"/>
              <w:adjustRightInd w:val="0"/>
              <w:ind w:left="360"/>
              <w:rPr>
                <w:sz w:val="20"/>
                <w:szCs w:val="20"/>
              </w:rPr>
            </w:pPr>
            <w:r w:rsidRPr="00B95DA9">
              <w:rPr>
                <w:sz w:val="20"/>
                <w:szCs w:val="20"/>
              </w:rPr>
              <w:t>The sum total of all Direct and Indirect Costs (Sum of 6i. &amp; 6j.) applicable to this agreement.</w:t>
            </w:r>
          </w:p>
        </w:tc>
      </w:tr>
      <w:tr w:rsidR="00B95DA9" w:rsidRPr="007A2CE9" w:rsidTr="007A2CE9">
        <w:tc>
          <w:tcPr>
            <w:tcW w:w="5589" w:type="dxa"/>
            <w:gridSpan w:val="2"/>
            <w:shd w:val="clear" w:color="auto" w:fill="auto"/>
            <w:vAlign w:val="center"/>
          </w:tcPr>
          <w:p w:rsidR="00B95DA9" w:rsidRPr="00B95DA9" w:rsidRDefault="00B95DA9" w:rsidP="007A2CE9">
            <w:pPr>
              <w:widowControl w:val="0"/>
              <w:autoSpaceDE w:val="0"/>
              <w:autoSpaceDN w:val="0"/>
              <w:adjustRightInd w:val="0"/>
              <w:spacing w:before="40" w:after="40"/>
              <w:ind w:left="360"/>
              <w:jc w:val="center"/>
              <w:rPr>
                <w:b/>
                <w:sz w:val="18"/>
                <w:szCs w:val="18"/>
              </w:rPr>
            </w:pPr>
            <w:r w:rsidRPr="00B95DA9">
              <w:rPr>
                <w:b/>
                <w:sz w:val="18"/>
                <w:szCs w:val="18"/>
              </w:rPr>
              <w:t>Total Project Costs</w:t>
            </w:r>
          </w:p>
        </w:tc>
        <w:tc>
          <w:tcPr>
            <w:tcW w:w="1727" w:type="dxa"/>
            <w:gridSpan w:val="3"/>
            <w:shd w:val="clear" w:color="auto" w:fill="D9D9D9"/>
            <w:vAlign w:val="center"/>
          </w:tcPr>
          <w:p w:rsidR="00B95DA9" w:rsidRPr="00B95DA9" w:rsidRDefault="00B95DA9" w:rsidP="007A2CE9">
            <w:pPr>
              <w:keepNext/>
              <w:widowControl w:val="0"/>
              <w:autoSpaceDE w:val="0"/>
              <w:autoSpaceDN w:val="0"/>
              <w:adjustRightInd w:val="0"/>
              <w:ind w:left="36" w:right="36"/>
              <w:jc w:val="center"/>
              <w:rPr>
                <w:b/>
                <w:sz w:val="18"/>
                <w:szCs w:val="18"/>
              </w:rPr>
            </w:pPr>
            <w:r w:rsidRPr="00B95DA9">
              <w:rPr>
                <w:b/>
                <w:sz w:val="18"/>
                <w:szCs w:val="18"/>
              </w:rPr>
              <w:t>Matching Funds</w:t>
            </w:r>
          </w:p>
          <w:p w:rsidR="00B95DA9" w:rsidRPr="00B95DA9" w:rsidRDefault="00B95DA9" w:rsidP="007A2CE9">
            <w:pPr>
              <w:keepNext/>
              <w:widowControl w:val="0"/>
              <w:autoSpaceDE w:val="0"/>
              <w:autoSpaceDN w:val="0"/>
              <w:adjustRightInd w:val="0"/>
              <w:ind w:left="36" w:right="36"/>
              <w:jc w:val="center"/>
              <w:rPr>
                <w:sz w:val="18"/>
                <w:szCs w:val="18"/>
              </w:rPr>
            </w:pPr>
            <w:r w:rsidRPr="00B95DA9">
              <w:rPr>
                <w:sz w:val="18"/>
                <w:szCs w:val="18"/>
              </w:rPr>
              <w:t>(if applicable)</w:t>
            </w:r>
          </w:p>
        </w:tc>
        <w:tc>
          <w:tcPr>
            <w:tcW w:w="2044" w:type="dxa"/>
            <w:gridSpan w:val="3"/>
            <w:shd w:val="clear" w:color="auto" w:fill="D6E3BC"/>
            <w:vAlign w:val="center"/>
          </w:tcPr>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BLM</w:t>
            </w:r>
          </w:p>
          <w:p w:rsidR="00B95DA9" w:rsidRPr="00B95DA9" w:rsidRDefault="00B95DA9" w:rsidP="007A2CE9">
            <w:pPr>
              <w:keepNext/>
              <w:widowControl w:val="0"/>
              <w:autoSpaceDE w:val="0"/>
              <w:autoSpaceDN w:val="0"/>
              <w:adjustRightInd w:val="0"/>
              <w:jc w:val="center"/>
              <w:rPr>
                <w:b/>
                <w:sz w:val="18"/>
                <w:szCs w:val="18"/>
              </w:rPr>
            </w:pPr>
            <w:r w:rsidRPr="00B95DA9">
              <w:rPr>
                <w:b/>
                <w:sz w:val="18"/>
                <w:szCs w:val="18"/>
              </w:rPr>
              <w:t>Funds</w:t>
            </w:r>
          </w:p>
        </w:tc>
      </w:tr>
      <w:tr w:rsidR="00B95DA9" w:rsidRPr="007A2CE9" w:rsidTr="007A2CE9">
        <w:tc>
          <w:tcPr>
            <w:tcW w:w="5589" w:type="dxa"/>
            <w:gridSpan w:val="2"/>
            <w:shd w:val="clear" w:color="auto" w:fill="C6D9F1"/>
            <w:vAlign w:val="center"/>
          </w:tcPr>
          <w:p w:rsidR="00B95DA9" w:rsidRPr="00B95DA9" w:rsidRDefault="00B95DA9" w:rsidP="007A2CE9">
            <w:pPr>
              <w:widowControl w:val="0"/>
              <w:tabs>
                <w:tab w:val="left" w:pos="372"/>
              </w:tabs>
              <w:autoSpaceDE w:val="0"/>
              <w:autoSpaceDN w:val="0"/>
              <w:adjustRightInd w:val="0"/>
              <w:rPr>
                <w:b/>
              </w:rPr>
            </w:pPr>
            <w:r w:rsidRPr="00B95DA9">
              <w:rPr>
                <w:b/>
              </w:rPr>
              <w:t>K)</w:t>
            </w:r>
            <w:r w:rsidRPr="00B95DA9">
              <w:rPr>
                <w:b/>
              </w:rPr>
              <w:tab/>
              <w:t>TOTAL COSTS:</w:t>
            </w:r>
          </w:p>
          <w:p w:rsidR="00B95DA9" w:rsidRPr="00B95DA9" w:rsidRDefault="00B95DA9" w:rsidP="007A2CE9">
            <w:pPr>
              <w:widowControl w:val="0"/>
              <w:tabs>
                <w:tab w:val="left" w:pos="372"/>
              </w:tabs>
              <w:autoSpaceDE w:val="0"/>
              <w:autoSpaceDN w:val="0"/>
              <w:adjustRightInd w:val="0"/>
              <w:rPr>
                <w:sz w:val="20"/>
              </w:rPr>
            </w:pPr>
            <w:r w:rsidRPr="00B95DA9">
              <w:rPr>
                <w:b/>
              </w:rPr>
              <w:tab/>
            </w:r>
            <w:r w:rsidRPr="00B95DA9">
              <w:rPr>
                <w:sz w:val="20"/>
                <w:szCs w:val="20"/>
              </w:rPr>
              <w:t>(SF-424A Object Class Category 6k. TOTALS)</w:t>
            </w:r>
          </w:p>
        </w:tc>
        <w:tc>
          <w:tcPr>
            <w:tcW w:w="1727" w:type="dxa"/>
            <w:gridSpan w:val="3"/>
            <w:shd w:val="clear" w:color="auto" w:fill="D9D9D9"/>
            <w:vAlign w:val="center"/>
          </w:tcPr>
          <w:p w:rsidR="00B95DA9" w:rsidRPr="00B95DA9" w:rsidRDefault="00B95DA9" w:rsidP="007A2CE9">
            <w:pPr>
              <w:widowControl w:val="0"/>
              <w:autoSpaceDE w:val="0"/>
              <w:autoSpaceDN w:val="0"/>
              <w:adjustRightInd w:val="0"/>
              <w:spacing w:before="120" w:after="120"/>
              <w:rPr>
                <w:b/>
                <w:sz w:val="20"/>
              </w:rPr>
            </w:pPr>
            <w:r w:rsidRPr="00B95DA9">
              <w:rPr>
                <w:b/>
                <w:sz w:val="20"/>
              </w:rPr>
              <w:t>$</w:t>
            </w:r>
          </w:p>
        </w:tc>
        <w:tc>
          <w:tcPr>
            <w:tcW w:w="2044" w:type="dxa"/>
            <w:gridSpan w:val="3"/>
            <w:shd w:val="clear" w:color="auto" w:fill="D6E3BC"/>
            <w:vAlign w:val="center"/>
          </w:tcPr>
          <w:p w:rsidR="00B95DA9" w:rsidRPr="00B95DA9" w:rsidRDefault="00B95DA9" w:rsidP="007A2CE9">
            <w:pPr>
              <w:widowControl w:val="0"/>
              <w:autoSpaceDE w:val="0"/>
              <w:autoSpaceDN w:val="0"/>
              <w:adjustRightInd w:val="0"/>
              <w:spacing w:before="120" w:after="120"/>
              <w:rPr>
                <w:b/>
                <w:sz w:val="20"/>
              </w:rPr>
            </w:pPr>
            <w:r w:rsidRPr="00B95DA9">
              <w:rPr>
                <w:b/>
                <w:sz w:val="20"/>
              </w:rPr>
              <w:t>$</w:t>
            </w:r>
          </w:p>
        </w:tc>
      </w:tr>
    </w:tbl>
    <w:p w:rsidR="00B95DA9" w:rsidRPr="00B95DA9" w:rsidRDefault="00B95DA9" w:rsidP="00B95DA9">
      <w:pPr>
        <w:widowControl w:val="0"/>
        <w:autoSpaceDE w:val="0"/>
        <w:autoSpaceDN w:val="0"/>
        <w:adjustRightInd w:val="0"/>
        <w:rPr>
          <w:sz w:val="20"/>
        </w:rPr>
      </w:pPr>
    </w:p>
    <w:tbl>
      <w:tblPr>
        <w:tblW w:w="9403" w:type="dxa"/>
        <w:tblCellMar>
          <w:top w:w="29" w:type="dxa"/>
          <w:left w:w="43" w:type="dxa"/>
          <w:bottom w:w="29" w:type="dxa"/>
          <w:right w:w="0" w:type="dxa"/>
        </w:tblCellMar>
        <w:tblLook w:val="04A0" w:firstRow="1" w:lastRow="0" w:firstColumn="1" w:lastColumn="0" w:noHBand="0" w:noVBand="1"/>
      </w:tblPr>
      <w:tblGrid>
        <w:gridCol w:w="7247"/>
        <w:gridCol w:w="2156"/>
      </w:tblGrid>
      <w:tr w:rsidR="00B95DA9" w:rsidRPr="007A2CE9" w:rsidTr="007A2CE9">
        <w:tc>
          <w:tcPr>
            <w:tcW w:w="9403" w:type="dxa"/>
            <w:gridSpan w:val="2"/>
            <w:shd w:val="clear" w:color="auto" w:fill="auto"/>
            <w:vAlign w:val="bottom"/>
          </w:tcPr>
          <w:p w:rsidR="00B95DA9" w:rsidRPr="00B95DA9" w:rsidRDefault="00B95DA9" w:rsidP="007A2CE9">
            <w:pPr>
              <w:widowControl w:val="0"/>
              <w:autoSpaceDE w:val="0"/>
              <w:autoSpaceDN w:val="0"/>
              <w:adjustRightInd w:val="0"/>
              <w:spacing w:before="60"/>
              <w:rPr>
                <w:sz w:val="20"/>
              </w:rPr>
            </w:pPr>
            <w:r w:rsidRPr="00B95DA9">
              <w:rPr>
                <w:rFonts w:eastAsia="Calibri"/>
                <w:bCs/>
                <w:sz w:val="20"/>
              </w:rPr>
              <w:t xml:space="preserve">I certify that to the best of my knowledge the costs detailed above are correct and complete and for the purposes set forth in the associated </w:t>
            </w:r>
            <w:r w:rsidRPr="00B95DA9">
              <w:rPr>
                <w:bCs/>
                <w:sz w:val="20"/>
              </w:rPr>
              <w:t>application for Federal Assistance.</w:t>
            </w:r>
          </w:p>
        </w:tc>
      </w:tr>
      <w:tr w:rsidR="00B95DA9" w:rsidRPr="007A2CE9" w:rsidTr="007A2CE9">
        <w:trPr>
          <w:gridAfter w:val="1"/>
          <w:wAfter w:w="2156" w:type="dxa"/>
          <w:trHeight w:val="610"/>
        </w:trPr>
        <w:tc>
          <w:tcPr>
            <w:tcW w:w="7247" w:type="dxa"/>
            <w:tcBorders>
              <w:bottom w:val="single" w:sz="12" w:space="0" w:color="auto"/>
            </w:tcBorders>
            <w:shd w:val="clear" w:color="auto" w:fill="auto"/>
            <w:vAlign w:val="bottom"/>
          </w:tcPr>
          <w:p w:rsidR="00B95DA9" w:rsidRPr="00B95DA9" w:rsidRDefault="00B95DA9" w:rsidP="007A2CE9">
            <w:pPr>
              <w:widowControl w:val="0"/>
              <w:autoSpaceDE w:val="0"/>
              <w:autoSpaceDN w:val="0"/>
              <w:adjustRightInd w:val="0"/>
              <w:spacing w:before="60"/>
            </w:pPr>
          </w:p>
        </w:tc>
      </w:tr>
      <w:tr w:rsidR="00B95DA9" w:rsidRPr="007A2CE9" w:rsidTr="007A2CE9">
        <w:trPr>
          <w:gridAfter w:val="1"/>
          <w:wAfter w:w="2156" w:type="dxa"/>
          <w:trHeight w:val="44"/>
        </w:trPr>
        <w:tc>
          <w:tcPr>
            <w:tcW w:w="7247" w:type="dxa"/>
            <w:tcBorders>
              <w:top w:val="single" w:sz="12" w:space="0" w:color="auto"/>
            </w:tcBorders>
            <w:shd w:val="clear" w:color="auto" w:fill="auto"/>
          </w:tcPr>
          <w:p w:rsidR="00B95DA9" w:rsidRPr="00B95DA9" w:rsidRDefault="00B95DA9" w:rsidP="007A2CE9">
            <w:pPr>
              <w:widowControl w:val="0"/>
              <w:autoSpaceDE w:val="0"/>
              <w:autoSpaceDN w:val="0"/>
              <w:adjustRightInd w:val="0"/>
              <w:rPr>
                <w:i/>
                <w:sz w:val="20"/>
                <w:szCs w:val="20"/>
              </w:rPr>
            </w:pPr>
            <w:r w:rsidRPr="00B95DA9">
              <w:rPr>
                <w:rFonts w:eastAsia="Calibri"/>
                <w:bCs/>
                <w:i/>
                <w:sz w:val="20"/>
                <w:szCs w:val="20"/>
              </w:rPr>
              <w:t xml:space="preserve">Name &amp; Title of Person Completing </w:t>
            </w:r>
            <w:r w:rsidRPr="00B95DA9">
              <w:rPr>
                <w:bCs/>
                <w:i/>
                <w:sz w:val="20"/>
                <w:szCs w:val="20"/>
              </w:rPr>
              <w:t>Budget</w:t>
            </w:r>
          </w:p>
        </w:tc>
      </w:tr>
    </w:tbl>
    <w:p w:rsidR="00B95DA9" w:rsidRPr="00B95DA9" w:rsidRDefault="00B95DA9" w:rsidP="00B95DA9">
      <w:pPr>
        <w:keepNext/>
        <w:tabs>
          <w:tab w:val="left" w:pos="-1440"/>
          <w:tab w:val="left" w:pos="540"/>
          <w:tab w:val="left" w:pos="1800"/>
        </w:tabs>
        <w:autoSpaceDE w:val="0"/>
        <w:autoSpaceDN w:val="0"/>
        <w:adjustRightInd w:val="0"/>
        <w:outlineLvl w:val="0"/>
        <w:rPr>
          <w:sz w:val="20"/>
        </w:rPr>
      </w:pPr>
    </w:p>
    <w:p w:rsidR="00B95DA9" w:rsidRPr="00B95DA9" w:rsidRDefault="00B95DA9" w:rsidP="00B95DA9">
      <w:pPr>
        <w:spacing w:after="160" w:line="259" w:lineRule="auto"/>
        <w:rPr>
          <w:rFonts w:ascii="Calibri" w:eastAsia="Calibri" w:hAnsi="Calibri"/>
          <w:sz w:val="22"/>
          <w:szCs w:val="22"/>
        </w:rPr>
      </w:pPr>
    </w:p>
    <w:p w:rsidR="006915DD" w:rsidRPr="00A423EB" w:rsidRDefault="006915DD" w:rsidP="006915DD">
      <w:pPr>
        <w:widowControl w:val="0"/>
        <w:autoSpaceDE w:val="0"/>
        <w:autoSpaceDN w:val="0"/>
        <w:adjustRightInd w:val="0"/>
        <w:rPr>
          <w:b/>
        </w:rPr>
      </w:pPr>
    </w:p>
    <w:sectPr w:rsidR="006915DD" w:rsidRPr="00A423EB" w:rsidSect="00910723">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CBD" w:rsidRDefault="00E56CBD">
      <w:r>
        <w:separator/>
      </w:r>
    </w:p>
  </w:endnote>
  <w:endnote w:type="continuationSeparator" w:id="0">
    <w:p w:rsidR="00E56CBD" w:rsidRDefault="00E5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BD" w:rsidRDefault="00E56CB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56CBD" w:rsidRDefault="00E56CBD" w:rsidP="004D7E3F">
    <w:pPr>
      <w:pStyle w:val="Footer"/>
      <w:ind w:right="360"/>
    </w:pPr>
  </w:p>
  <w:p w:rsidR="00E56CBD" w:rsidRDefault="00E56CB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BD" w:rsidRDefault="00E56CB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3CE4">
      <w:rPr>
        <w:rStyle w:val="PageNumber"/>
        <w:noProof/>
      </w:rPr>
      <w:t>6</w:t>
    </w:r>
    <w:r>
      <w:rPr>
        <w:rStyle w:val="PageNumber"/>
      </w:rPr>
      <w:fldChar w:fldCharType="end"/>
    </w:r>
  </w:p>
  <w:p w:rsidR="00E56CBD" w:rsidRPr="006A5B38" w:rsidRDefault="00E56CBD" w:rsidP="004D7E3F">
    <w:pPr>
      <w:pStyle w:val="Footer"/>
      <w:ind w:right="360"/>
      <w:rPr>
        <w:sz w:val="16"/>
        <w:szCs w:val="16"/>
      </w:rPr>
    </w:pPr>
    <w:r>
      <w:rPr>
        <w:sz w:val="16"/>
        <w:szCs w:val="16"/>
      </w:rPr>
      <w:t>Version April 2018</w:t>
    </w:r>
  </w:p>
  <w:p w:rsidR="00E56CBD" w:rsidRDefault="00E56CB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BD" w:rsidRDefault="00E56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CBD" w:rsidRDefault="00E56CBD">
      <w:r>
        <w:separator/>
      </w:r>
    </w:p>
  </w:footnote>
  <w:footnote w:type="continuationSeparator" w:id="0">
    <w:p w:rsidR="00E56CBD" w:rsidRDefault="00E56CBD">
      <w:r>
        <w:continuationSeparator/>
      </w:r>
    </w:p>
  </w:footnote>
  <w:footnote w:id="1">
    <w:p w:rsidR="00E56CBD" w:rsidRDefault="00E56CBD" w:rsidP="00144085">
      <w:pPr>
        <w:pStyle w:val="FootnoteText"/>
      </w:pPr>
      <w:r>
        <w:rPr>
          <w:rStyle w:val="FootnoteReference"/>
        </w:rPr>
        <w:footnoteRef/>
      </w:r>
      <w:r>
        <w:t xml:space="preserve"> “Economic Contributions from BLM-Managed Lands,” FY15, Bureau of Land Management, Colorado.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BD" w:rsidRDefault="00E56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BD" w:rsidRDefault="00E56C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CBD" w:rsidRPr="00BB6F9E" w:rsidRDefault="00E56CBD" w:rsidP="00CE056D">
    <w:pPr>
      <w:tabs>
        <w:tab w:val="left" w:pos="0"/>
      </w:tabs>
      <w:jc w:val="center"/>
      <w:rPr>
        <w:b/>
        <w:color w:val="000000"/>
        <w:kern w:val="16"/>
        <w:sz w:val="28"/>
        <w:szCs w:val="36"/>
      </w:rPr>
    </w:pPr>
    <w:r>
      <w:rPr>
        <w:noProof/>
      </w:rPr>
      <w:drawing>
        <wp:anchor distT="0" distB="0" distL="114300" distR="114300" simplePos="0" relativeHeight="251657216" behindDoc="0" locked="0" layoutInCell="1" allowOverlap="1">
          <wp:simplePos x="0" y="0"/>
          <wp:positionH relativeFrom="margin">
            <wp:posOffset>6175375</wp:posOffset>
          </wp:positionH>
          <wp:positionV relativeFrom="margin">
            <wp:posOffset>-685800</wp:posOffset>
          </wp:positionV>
          <wp:extent cx="615950" cy="548640"/>
          <wp:effectExtent l="0" t="0" r="0" b="0"/>
          <wp:wrapNone/>
          <wp:docPr id="2"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3810</wp:posOffset>
          </wp:positionV>
          <wp:extent cx="633730" cy="640080"/>
          <wp:effectExtent l="0" t="0" r="0" b="0"/>
          <wp:wrapNone/>
          <wp:docPr id="1" name="Picture 2" descr="U:\Saved Stuff\BLM Logos, Maps, Style Guides\do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BLM Logos, Maps, Style Guides\doi_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73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5DF9">
      <w:rPr>
        <w:b/>
        <w:color w:val="000000"/>
        <w:kern w:val="16"/>
        <w:szCs w:val="36"/>
      </w:rPr>
      <w:t>United States Department of the Interior</w:t>
    </w:r>
  </w:p>
  <w:p w:rsidR="00E56CBD" w:rsidRPr="00BB6F9E" w:rsidRDefault="00E56CBD" w:rsidP="00CE056D">
    <w:pPr>
      <w:jc w:val="center"/>
      <w:rPr>
        <w:color w:val="000000"/>
        <w:kern w:val="16"/>
        <w:sz w:val="22"/>
        <w:szCs w:val="20"/>
      </w:rPr>
    </w:pPr>
    <w:r w:rsidRPr="00BB6F9E">
      <w:rPr>
        <w:color w:val="000000"/>
        <w:kern w:val="16"/>
        <w:sz w:val="22"/>
        <w:szCs w:val="20"/>
      </w:rPr>
      <w:t>BUREAU OF LAND MANAGEMENT</w:t>
    </w:r>
  </w:p>
  <w:p w:rsidR="00E56CBD" w:rsidRPr="00BB6F9E" w:rsidRDefault="00E56CBD" w:rsidP="00CE056D">
    <w:pPr>
      <w:jc w:val="center"/>
      <w:rPr>
        <w:color w:val="000000"/>
        <w:kern w:val="16"/>
        <w:szCs w:val="20"/>
      </w:rPr>
    </w:pPr>
    <w:r w:rsidRPr="00BB6F9E">
      <w:rPr>
        <w:color w:val="000000"/>
        <w:kern w:val="16"/>
        <w:szCs w:val="20"/>
      </w:rPr>
      <w:t>Financial Assistance</w:t>
    </w:r>
  </w:p>
  <w:p w:rsidR="00E56CBD" w:rsidRPr="00CE056D" w:rsidRDefault="00E56CBD" w:rsidP="00CE0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83620"/>
    <w:multiLevelType w:val="hybridMultilevel"/>
    <w:tmpl w:val="FD461674"/>
    <w:lvl w:ilvl="0" w:tplc="A768CDAC">
      <w:start w:val="1"/>
      <w:numFmt w:val="decimal"/>
      <w:lvlText w:val="(%1)"/>
      <w:lvlJc w:val="left"/>
      <w:pPr>
        <w:tabs>
          <w:tab w:val="num" w:pos="1836"/>
        </w:tabs>
        <w:ind w:left="1836" w:hanging="396"/>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15:restartNumberingAfterBreak="0">
    <w:nsid w:val="21BD192E"/>
    <w:multiLevelType w:val="hybridMultilevel"/>
    <w:tmpl w:val="A5206786"/>
    <w:lvl w:ilvl="0" w:tplc="FD646FB4">
      <w:start w:val="1"/>
      <w:numFmt w:val="lowerLetter"/>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3641E6"/>
    <w:multiLevelType w:val="hybridMultilevel"/>
    <w:tmpl w:val="245410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BA66160"/>
    <w:multiLevelType w:val="hybridMultilevel"/>
    <w:tmpl w:val="6080A7C4"/>
    <w:lvl w:ilvl="0" w:tplc="28743902">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55584C0B"/>
    <w:multiLevelType w:val="hybridMultilevel"/>
    <w:tmpl w:val="5CFCC0F4"/>
    <w:lvl w:ilvl="0" w:tplc="D15E8D18">
      <w:start w:val="3"/>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D5012AB"/>
    <w:multiLevelType w:val="hybridMultilevel"/>
    <w:tmpl w:val="E99E16FE"/>
    <w:lvl w:ilvl="0" w:tplc="5FFEEAF8">
      <w:start w:val="1"/>
      <w:numFmt w:val="decimal"/>
      <w:lvlText w:val="%1."/>
      <w:lvlJc w:val="left"/>
      <w:pPr>
        <w:ind w:left="2136" w:hanging="360"/>
      </w:pPr>
      <w:rPr>
        <w:b w:val="0"/>
      </w:rPr>
    </w:lvl>
    <w:lvl w:ilvl="1" w:tplc="04090019">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8" w15:restartNumberingAfterBreak="0">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8"/>
  </w:num>
  <w:num w:numId="3">
    <w:abstractNumId w:val="1"/>
  </w:num>
  <w:num w:numId="4">
    <w:abstractNumId w:val="7"/>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74"/>
    <w:rsid w:val="00006A0B"/>
    <w:rsid w:val="0003592B"/>
    <w:rsid w:val="00035E8C"/>
    <w:rsid w:val="00044572"/>
    <w:rsid w:val="00063167"/>
    <w:rsid w:val="00095AE9"/>
    <w:rsid w:val="000A1AB1"/>
    <w:rsid w:val="000A20E1"/>
    <w:rsid w:val="000B24E9"/>
    <w:rsid w:val="00116490"/>
    <w:rsid w:val="00123F87"/>
    <w:rsid w:val="00141FD9"/>
    <w:rsid w:val="00144085"/>
    <w:rsid w:val="00163425"/>
    <w:rsid w:val="0018591B"/>
    <w:rsid w:val="001E3B3C"/>
    <w:rsid w:val="00211C60"/>
    <w:rsid w:val="0022150F"/>
    <w:rsid w:val="00233AA3"/>
    <w:rsid w:val="00272B32"/>
    <w:rsid w:val="00292841"/>
    <w:rsid w:val="0029744F"/>
    <w:rsid w:val="002B1A1D"/>
    <w:rsid w:val="002C100F"/>
    <w:rsid w:val="002D2682"/>
    <w:rsid w:val="00314941"/>
    <w:rsid w:val="00322E0B"/>
    <w:rsid w:val="00350940"/>
    <w:rsid w:val="0035243B"/>
    <w:rsid w:val="00361059"/>
    <w:rsid w:val="00361EA5"/>
    <w:rsid w:val="003B5F5F"/>
    <w:rsid w:val="003C2590"/>
    <w:rsid w:val="003D2508"/>
    <w:rsid w:val="00455D30"/>
    <w:rsid w:val="00461F2D"/>
    <w:rsid w:val="00462699"/>
    <w:rsid w:val="004870D8"/>
    <w:rsid w:val="00494E5C"/>
    <w:rsid w:val="004B637D"/>
    <w:rsid w:val="004D7E3F"/>
    <w:rsid w:val="004F0530"/>
    <w:rsid w:val="00501084"/>
    <w:rsid w:val="00524310"/>
    <w:rsid w:val="0054171E"/>
    <w:rsid w:val="00574857"/>
    <w:rsid w:val="00576215"/>
    <w:rsid w:val="00577331"/>
    <w:rsid w:val="005820D4"/>
    <w:rsid w:val="005A2C2E"/>
    <w:rsid w:val="005C13D2"/>
    <w:rsid w:val="005C5E43"/>
    <w:rsid w:val="005C65E4"/>
    <w:rsid w:val="005D6B52"/>
    <w:rsid w:val="00603CE4"/>
    <w:rsid w:val="00610D6B"/>
    <w:rsid w:val="00613C7D"/>
    <w:rsid w:val="006144F1"/>
    <w:rsid w:val="0063481E"/>
    <w:rsid w:val="00646ABF"/>
    <w:rsid w:val="00665544"/>
    <w:rsid w:val="00677F7F"/>
    <w:rsid w:val="006859A3"/>
    <w:rsid w:val="006915DD"/>
    <w:rsid w:val="006A055E"/>
    <w:rsid w:val="006A3BA9"/>
    <w:rsid w:val="006A5B38"/>
    <w:rsid w:val="006A6155"/>
    <w:rsid w:val="006A714F"/>
    <w:rsid w:val="006C3610"/>
    <w:rsid w:val="006C49AF"/>
    <w:rsid w:val="006E21BA"/>
    <w:rsid w:val="00722A20"/>
    <w:rsid w:val="00752CB8"/>
    <w:rsid w:val="00764E67"/>
    <w:rsid w:val="007A2CE9"/>
    <w:rsid w:val="007A4AB5"/>
    <w:rsid w:val="007B6E64"/>
    <w:rsid w:val="007C0B64"/>
    <w:rsid w:val="007D642E"/>
    <w:rsid w:val="007D7011"/>
    <w:rsid w:val="00817232"/>
    <w:rsid w:val="00821254"/>
    <w:rsid w:val="008236AC"/>
    <w:rsid w:val="00827B6A"/>
    <w:rsid w:val="00831C6B"/>
    <w:rsid w:val="008A0621"/>
    <w:rsid w:val="008B08A0"/>
    <w:rsid w:val="008D4221"/>
    <w:rsid w:val="00910723"/>
    <w:rsid w:val="009220D5"/>
    <w:rsid w:val="00990F0A"/>
    <w:rsid w:val="009A096A"/>
    <w:rsid w:val="009A45E7"/>
    <w:rsid w:val="009A5594"/>
    <w:rsid w:val="009C0972"/>
    <w:rsid w:val="009C35DB"/>
    <w:rsid w:val="009D375B"/>
    <w:rsid w:val="00A02008"/>
    <w:rsid w:val="00A12E34"/>
    <w:rsid w:val="00A230B9"/>
    <w:rsid w:val="00A423EB"/>
    <w:rsid w:val="00A85818"/>
    <w:rsid w:val="00A92172"/>
    <w:rsid w:val="00AB3959"/>
    <w:rsid w:val="00AC651F"/>
    <w:rsid w:val="00AD789D"/>
    <w:rsid w:val="00AF645E"/>
    <w:rsid w:val="00B028DE"/>
    <w:rsid w:val="00B23DBE"/>
    <w:rsid w:val="00B44DC1"/>
    <w:rsid w:val="00B8060A"/>
    <w:rsid w:val="00B9131D"/>
    <w:rsid w:val="00B95DA9"/>
    <w:rsid w:val="00BA17D8"/>
    <w:rsid w:val="00BA4C33"/>
    <w:rsid w:val="00BB102F"/>
    <w:rsid w:val="00C12B36"/>
    <w:rsid w:val="00C27C2F"/>
    <w:rsid w:val="00C31CC6"/>
    <w:rsid w:val="00C37CC7"/>
    <w:rsid w:val="00C45320"/>
    <w:rsid w:val="00C67B92"/>
    <w:rsid w:val="00C928F2"/>
    <w:rsid w:val="00CB2D20"/>
    <w:rsid w:val="00CC57A9"/>
    <w:rsid w:val="00CD01E4"/>
    <w:rsid w:val="00CE056D"/>
    <w:rsid w:val="00CE38E1"/>
    <w:rsid w:val="00CE503B"/>
    <w:rsid w:val="00CE640F"/>
    <w:rsid w:val="00CF6541"/>
    <w:rsid w:val="00D01012"/>
    <w:rsid w:val="00D04D8B"/>
    <w:rsid w:val="00D05434"/>
    <w:rsid w:val="00D35092"/>
    <w:rsid w:val="00D36CB9"/>
    <w:rsid w:val="00D7090B"/>
    <w:rsid w:val="00D71227"/>
    <w:rsid w:val="00DA01A3"/>
    <w:rsid w:val="00DA1FC1"/>
    <w:rsid w:val="00DA2B4E"/>
    <w:rsid w:val="00E06259"/>
    <w:rsid w:val="00E32C72"/>
    <w:rsid w:val="00E45407"/>
    <w:rsid w:val="00E56CBD"/>
    <w:rsid w:val="00E72A98"/>
    <w:rsid w:val="00E86F4E"/>
    <w:rsid w:val="00EA0374"/>
    <w:rsid w:val="00EA5513"/>
    <w:rsid w:val="00EA5E01"/>
    <w:rsid w:val="00EA7822"/>
    <w:rsid w:val="00EB25BB"/>
    <w:rsid w:val="00EB71BE"/>
    <w:rsid w:val="00EB790F"/>
    <w:rsid w:val="00F064C9"/>
    <w:rsid w:val="00F631BE"/>
    <w:rsid w:val="00F649EE"/>
    <w:rsid w:val="00F67756"/>
    <w:rsid w:val="00F743DF"/>
    <w:rsid w:val="00F7597C"/>
    <w:rsid w:val="00F87B73"/>
    <w:rsid w:val="00FA0E2E"/>
    <w:rsid w:val="00FB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4594A83"/>
  <w15:chartTrackingRefBased/>
  <w15:docId w15:val="{3CC513F6-78BA-46B2-BC26-D781F439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6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link w:val="BalloonTextChar"/>
    <w:uiPriority w:val="99"/>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FootnoteText">
    <w:name w:val="footnote text"/>
    <w:basedOn w:val="Normal"/>
    <w:link w:val="FootnoteTextChar"/>
    <w:uiPriority w:val="99"/>
    <w:rsid w:val="00292841"/>
    <w:rPr>
      <w:sz w:val="20"/>
      <w:szCs w:val="20"/>
    </w:rPr>
  </w:style>
  <w:style w:type="character" w:customStyle="1" w:styleId="FootnoteTextChar">
    <w:name w:val="Footnote Text Char"/>
    <w:basedOn w:val="DefaultParagraphFont"/>
    <w:link w:val="FootnoteText"/>
    <w:uiPriority w:val="99"/>
    <w:rsid w:val="00292841"/>
  </w:style>
  <w:style w:type="character" w:styleId="FootnoteReference">
    <w:name w:val="footnote reference"/>
    <w:rsid w:val="00292841"/>
    <w:rPr>
      <w:vertAlign w:val="superscript"/>
    </w:rPr>
  </w:style>
  <w:style w:type="paragraph" w:styleId="NormalWeb">
    <w:name w:val="Normal (Web)"/>
    <w:basedOn w:val="Normal"/>
    <w:uiPriority w:val="99"/>
    <w:unhideWhenUsed/>
    <w:rsid w:val="005C13D2"/>
    <w:pPr>
      <w:spacing w:before="100" w:beforeAutospacing="1" w:after="100" w:afterAutospacing="1"/>
    </w:pPr>
  </w:style>
  <w:style w:type="paragraph" w:styleId="NoSpacing">
    <w:name w:val="No Spacing"/>
    <w:uiPriority w:val="1"/>
    <w:qFormat/>
    <w:rsid w:val="00F631BE"/>
    <w:rPr>
      <w:rFonts w:ascii="Calibri" w:eastAsia="Calibri" w:hAnsi="Calibri"/>
      <w:sz w:val="22"/>
      <w:szCs w:val="22"/>
    </w:rPr>
  </w:style>
  <w:style w:type="paragraph" w:styleId="Header">
    <w:name w:val="header"/>
    <w:basedOn w:val="Normal"/>
    <w:link w:val="HeaderChar"/>
    <w:uiPriority w:val="99"/>
    <w:rsid w:val="00910723"/>
    <w:pPr>
      <w:tabs>
        <w:tab w:val="center" w:pos="4680"/>
        <w:tab w:val="right" w:pos="9360"/>
      </w:tabs>
    </w:pPr>
  </w:style>
  <w:style w:type="character" w:customStyle="1" w:styleId="HeaderChar">
    <w:name w:val="Header Char"/>
    <w:link w:val="Header"/>
    <w:uiPriority w:val="99"/>
    <w:rsid w:val="00910723"/>
    <w:rPr>
      <w:sz w:val="24"/>
      <w:szCs w:val="24"/>
    </w:rPr>
  </w:style>
  <w:style w:type="numbering" w:customStyle="1" w:styleId="NoList1">
    <w:name w:val="No List1"/>
    <w:next w:val="NoList"/>
    <w:uiPriority w:val="99"/>
    <w:semiHidden/>
    <w:unhideWhenUsed/>
    <w:rsid w:val="00E86F4E"/>
  </w:style>
  <w:style w:type="character" w:customStyle="1" w:styleId="FooterChar">
    <w:name w:val="Footer Char"/>
    <w:link w:val="Footer"/>
    <w:uiPriority w:val="99"/>
    <w:rsid w:val="00E86F4E"/>
    <w:rPr>
      <w:sz w:val="24"/>
      <w:szCs w:val="24"/>
    </w:rPr>
  </w:style>
  <w:style w:type="character" w:customStyle="1" w:styleId="BalloonTextChar">
    <w:name w:val="Balloon Text Char"/>
    <w:link w:val="BalloonText"/>
    <w:uiPriority w:val="99"/>
    <w:semiHidden/>
    <w:rsid w:val="00E86F4E"/>
    <w:rPr>
      <w:rFonts w:ascii="Tahoma" w:hAnsi="Tahoma" w:cs="Tahoma"/>
      <w:sz w:val="16"/>
      <w:szCs w:val="16"/>
    </w:rPr>
  </w:style>
  <w:style w:type="paragraph" w:styleId="BodyText">
    <w:name w:val="Body Text"/>
    <w:basedOn w:val="Normal"/>
    <w:link w:val="BodyTextChar"/>
    <w:rsid w:val="00E86F4E"/>
    <w:pPr>
      <w:widowControl w:val="0"/>
      <w:autoSpaceDE w:val="0"/>
      <w:autoSpaceDN w:val="0"/>
      <w:adjustRightInd w:val="0"/>
    </w:pPr>
    <w:rPr>
      <w:b/>
      <w:bCs/>
    </w:rPr>
  </w:style>
  <w:style w:type="character" w:customStyle="1" w:styleId="BodyTextChar">
    <w:name w:val="Body Text Char"/>
    <w:link w:val="BodyText"/>
    <w:rsid w:val="00E86F4E"/>
    <w:rPr>
      <w:b/>
      <w:bCs/>
      <w:sz w:val="24"/>
      <w:szCs w:val="24"/>
    </w:rPr>
  </w:style>
  <w:style w:type="table" w:customStyle="1" w:styleId="TableGrid1">
    <w:name w:val="Table Grid1"/>
    <w:basedOn w:val="TableNormal"/>
    <w:next w:val="TableGrid"/>
    <w:uiPriority w:val="59"/>
    <w:rsid w:val="00E86F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E86F4E"/>
    <w:rPr>
      <w:color w:val="800080"/>
      <w:u w:val="single"/>
    </w:rPr>
  </w:style>
  <w:style w:type="paragraph" w:styleId="Title">
    <w:name w:val="Title"/>
    <w:basedOn w:val="Normal"/>
    <w:link w:val="TitleChar"/>
    <w:qFormat/>
    <w:rsid w:val="00E86F4E"/>
    <w:pPr>
      <w:jc w:val="center"/>
    </w:pPr>
    <w:rPr>
      <w:rFonts w:ascii="Univers" w:hAnsi="Univers"/>
      <w:b/>
      <w:bCs/>
      <w:sz w:val="28"/>
      <w:szCs w:val="28"/>
    </w:rPr>
  </w:style>
  <w:style w:type="character" w:customStyle="1" w:styleId="TitleChar">
    <w:name w:val="Title Char"/>
    <w:link w:val="Title"/>
    <w:rsid w:val="00E86F4E"/>
    <w:rPr>
      <w:rFonts w:ascii="Univers" w:hAnsi="Univers"/>
      <w:b/>
      <w:bCs/>
      <w:sz w:val="28"/>
      <w:szCs w:val="28"/>
    </w:rPr>
  </w:style>
  <w:style w:type="table" w:customStyle="1" w:styleId="TableGrid2">
    <w:name w:val="Table Grid2"/>
    <w:basedOn w:val="TableNormal"/>
    <w:next w:val="TableGrid"/>
    <w:uiPriority w:val="59"/>
    <w:rsid w:val="00B95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4085"/>
    <w:pPr>
      <w:widowControl w:val="0"/>
      <w:autoSpaceDE w:val="0"/>
      <w:autoSpaceDN w:val="0"/>
      <w:adjustRightInd w:val="0"/>
      <w:ind w:left="72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2741">
      <w:bodyDiv w:val="1"/>
      <w:marLeft w:val="0"/>
      <w:marRight w:val="0"/>
      <w:marTop w:val="0"/>
      <w:marBottom w:val="0"/>
      <w:divBdr>
        <w:top w:val="none" w:sz="0" w:space="0" w:color="auto"/>
        <w:left w:val="none" w:sz="0" w:space="0" w:color="auto"/>
        <w:bottom w:val="none" w:sz="0" w:space="0" w:color="auto"/>
        <w:right w:val="none" w:sz="0" w:space="0" w:color="auto"/>
      </w:divBdr>
    </w:div>
    <w:div w:id="235747416">
      <w:bodyDiv w:val="1"/>
      <w:marLeft w:val="0"/>
      <w:marRight w:val="0"/>
      <w:marTop w:val="0"/>
      <w:marBottom w:val="0"/>
      <w:divBdr>
        <w:top w:val="none" w:sz="0" w:space="0" w:color="auto"/>
        <w:left w:val="none" w:sz="0" w:space="0" w:color="auto"/>
        <w:bottom w:val="none" w:sz="0" w:space="0" w:color="auto"/>
        <w:right w:val="none" w:sz="0" w:space="0" w:color="auto"/>
      </w:divBdr>
    </w:div>
    <w:div w:id="926959778">
      <w:bodyDiv w:val="1"/>
      <w:marLeft w:val="0"/>
      <w:marRight w:val="0"/>
      <w:marTop w:val="0"/>
      <w:marBottom w:val="0"/>
      <w:divBdr>
        <w:top w:val="none" w:sz="0" w:space="0" w:color="auto"/>
        <w:left w:val="none" w:sz="0" w:space="0" w:color="auto"/>
        <w:bottom w:val="none" w:sz="0" w:space="0" w:color="auto"/>
        <w:right w:val="none" w:sz="0" w:space="0" w:color="auto"/>
      </w:divBdr>
    </w:div>
    <w:div w:id="1204294706">
      <w:bodyDiv w:val="1"/>
      <w:marLeft w:val="0"/>
      <w:marRight w:val="0"/>
      <w:marTop w:val="0"/>
      <w:marBottom w:val="0"/>
      <w:divBdr>
        <w:top w:val="none" w:sz="0" w:space="0" w:color="auto"/>
        <w:left w:val="none" w:sz="0" w:space="0" w:color="auto"/>
        <w:bottom w:val="none" w:sz="0" w:space="0" w:color="auto"/>
        <w:right w:val="none" w:sz="0" w:space="0" w:color="auto"/>
      </w:divBdr>
    </w:div>
    <w:div w:id="1323969738">
      <w:bodyDiv w:val="1"/>
      <w:marLeft w:val="0"/>
      <w:marRight w:val="0"/>
      <w:marTop w:val="0"/>
      <w:marBottom w:val="0"/>
      <w:divBdr>
        <w:top w:val="none" w:sz="0" w:space="0" w:color="auto"/>
        <w:left w:val="none" w:sz="0" w:space="0" w:color="auto"/>
        <w:bottom w:val="none" w:sz="0" w:space="0" w:color="auto"/>
        <w:right w:val="none" w:sz="0" w:space="0" w:color="auto"/>
      </w:divBdr>
    </w:div>
    <w:div w:id="1375883822">
      <w:bodyDiv w:val="1"/>
      <w:marLeft w:val="0"/>
      <w:marRight w:val="0"/>
      <w:marTop w:val="0"/>
      <w:marBottom w:val="0"/>
      <w:divBdr>
        <w:top w:val="none" w:sz="0" w:space="0" w:color="auto"/>
        <w:left w:val="none" w:sz="0" w:space="0" w:color="auto"/>
        <w:bottom w:val="none" w:sz="0" w:space="0" w:color="auto"/>
        <w:right w:val="none" w:sz="0" w:space="0" w:color="auto"/>
      </w:divBdr>
    </w:div>
    <w:div w:id="1617177053">
      <w:bodyDiv w:val="1"/>
      <w:marLeft w:val="0"/>
      <w:marRight w:val="0"/>
      <w:marTop w:val="0"/>
      <w:marBottom w:val="0"/>
      <w:divBdr>
        <w:top w:val="none" w:sz="0" w:space="0" w:color="auto"/>
        <w:left w:val="none" w:sz="0" w:space="0" w:color="auto"/>
        <w:bottom w:val="none" w:sz="0" w:space="0" w:color="auto"/>
        <w:right w:val="none" w:sz="0" w:space="0" w:color="auto"/>
      </w:divBdr>
    </w:div>
    <w:div w:id="1657757369">
      <w:bodyDiv w:val="1"/>
      <w:marLeft w:val="0"/>
      <w:marRight w:val="0"/>
      <w:marTop w:val="0"/>
      <w:marBottom w:val="0"/>
      <w:divBdr>
        <w:top w:val="none" w:sz="0" w:space="0" w:color="auto"/>
        <w:left w:val="none" w:sz="0" w:space="0" w:color="auto"/>
        <w:bottom w:val="none" w:sz="0" w:space="0" w:color="auto"/>
        <w:right w:val="none" w:sz="0" w:space="0" w:color="auto"/>
      </w:divBdr>
    </w:div>
    <w:div w:id="188652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esarris@blm.go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arris@blm.gov" TargetMode="External"/><Relationship Id="rId5" Type="http://schemas.openxmlformats.org/officeDocument/2006/relationships/numbering" Target="numbering.xml"/><Relationship Id="rId15" Type="http://schemas.openxmlformats.org/officeDocument/2006/relationships/hyperlink" Target="http://www.gsa.gov/portal/content/100715?utm_source=OGP&amp;utm_medium=print-radio&amp;utm_term=mileage&amp;utm_campaign=shortcu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sa.gov/portal/content/104877"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20AEA2946CDC4C83F6A24E7690135F" ma:contentTypeVersion="0" ma:contentTypeDescription="Create a new document." ma:contentTypeScope="" ma:versionID="5ba75632c40c317733f6e9026ca28414">
  <xsd:schema xmlns:xsd="http://www.w3.org/2001/XMLSchema" xmlns:p="http://schemas.microsoft.com/office/2006/metadata/properties" targetNamespace="http://schemas.microsoft.com/office/2006/metadata/properties" ma:root="true" ma:fieldsID="46ce51841bcaebe75ae25adb2fb3c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509A0-05B8-4E30-9657-0503C609FD05}">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2.xml><?xml version="1.0" encoding="utf-8"?>
<ds:datastoreItem xmlns:ds="http://schemas.openxmlformats.org/officeDocument/2006/customXml" ds:itemID="{1713A393-F262-4291-B9A5-B031B644E3A5}">
  <ds:schemaRefs>
    <ds:schemaRef ds:uri="http://schemas.microsoft.com/sharepoint/v3/contenttype/forms"/>
  </ds:schemaRefs>
</ds:datastoreItem>
</file>

<file path=customXml/itemProps3.xml><?xml version="1.0" encoding="utf-8"?>
<ds:datastoreItem xmlns:ds="http://schemas.openxmlformats.org/officeDocument/2006/customXml" ds:itemID="{8485AE6D-FD29-4648-AE4C-F080FDF9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E689FC-09A3-4A13-B612-554B0764F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6484</Words>
  <Characters>37748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44144</CharactersWithSpaces>
  <SharedDoc>false</SharedDoc>
  <HLinks>
    <vt:vector size="18" baseType="variant">
      <vt:variant>
        <vt:i4>7995429</vt:i4>
      </vt:variant>
      <vt:variant>
        <vt:i4>6</vt:i4>
      </vt:variant>
      <vt:variant>
        <vt:i4>0</vt:i4>
      </vt:variant>
      <vt:variant>
        <vt:i4>5</vt:i4>
      </vt:variant>
      <vt:variant>
        <vt:lpwstr>http://www.gsa.gov/portal/content/100715?utm_source=OGP&amp;utm_medium=print-radio&amp;utm_term=mileage&amp;utm_campaign=shortcuts</vt:lpwstr>
      </vt:variant>
      <vt:variant>
        <vt:lpwstr/>
      </vt:variant>
      <vt:variant>
        <vt:i4>1376276</vt:i4>
      </vt:variant>
      <vt:variant>
        <vt:i4>3</vt:i4>
      </vt:variant>
      <vt:variant>
        <vt:i4>0</vt:i4>
      </vt:variant>
      <vt:variant>
        <vt:i4>5</vt:i4>
      </vt:variant>
      <vt:variant>
        <vt:lpwstr>http://www.gsa.gov/portal/content/104877</vt:lpwstr>
      </vt:variant>
      <vt:variant>
        <vt:lpwstr/>
      </vt:variant>
      <vt:variant>
        <vt:i4>7929935</vt:i4>
      </vt:variant>
      <vt:variant>
        <vt:i4>0</vt:i4>
      </vt:variant>
      <vt:variant>
        <vt:i4>0</vt:i4>
      </vt:variant>
      <vt:variant>
        <vt:i4>5</vt:i4>
      </vt:variant>
      <vt:variant>
        <vt:lpwstr>mailto:esarris@blm.gov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cp:lastModifiedBy>Sarris, Eleni V</cp:lastModifiedBy>
  <cp:revision>2</cp:revision>
  <cp:lastPrinted>2017-03-30T16:26:00Z</cp:lastPrinted>
  <dcterms:created xsi:type="dcterms:W3CDTF">2018-07-24T05:16:00Z</dcterms:created>
  <dcterms:modified xsi:type="dcterms:W3CDTF">2018-07-24T05:16:00Z</dcterms:modified>
</cp:coreProperties>
</file>