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72CEC" w14:textId="472221FF" w:rsidR="00480826" w:rsidRPr="00E927F8" w:rsidRDefault="004C500A" w:rsidP="00B3491B">
      <w:pPr>
        <w:jc w:val="center"/>
        <w:rPr>
          <w:rFonts w:ascii="Times New Roman" w:hAnsi="Times New Roman" w:cs="Times New Roman"/>
          <w:b/>
          <w:sz w:val="28"/>
          <w:szCs w:val="28"/>
        </w:rPr>
      </w:pPr>
      <w:bookmarkStart w:id="0" w:name="_Hlk77261658"/>
      <w:r w:rsidRPr="00E927F8">
        <w:rPr>
          <w:rFonts w:ascii="Times New Roman" w:hAnsi="Times New Roman" w:cs="Times New Roman"/>
          <w:b/>
          <w:sz w:val="28"/>
          <w:szCs w:val="28"/>
        </w:rPr>
        <w:t>Scope of Work</w:t>
      </w:r>
      <w:r w:rsidR="00D46317">
        <w:rPr>
          <w:rFonts w:ascii="Times New Roman" w:hAnsi="Times New Roman" w:cs="Times New Roman"/>
          <w:b/>
          <w:sz w:val="28"/>
          <w:szCs w:val="28"/>
        </w:rPr>
        <w:t xml:space="preserve"> (SOW)</w:t>
      </w:r>
      <w:r w:rsidR="00B3491B" w:rsidRPr="00E927F8">
        <w:rPr>
          <w:rFonts w:ascii="Times New Roman" w:hAnsi="Times New Roman" w:cs="Times New Roman"/>
          <w:b/>
          <w:sz w:val="28"/>
          <w:szCs w:val="28"/>
        </w:rPr>
        <w:t xml:space="preserve"> </w:t>
      </w:r>
      <w:r w:rsidR="00B3491B" w:rsidRPr="00D46317">
        <w:rPr>
          <w:rFonts w:ascii="Times New Roman" w:hAnsi="Times New Roman" w:cs="Times New Roman"/>
          <w:b/>
          <w:color w:val="FF0000"/>
          <w:sz w:val="28"/>
          <w:szCs w:val="28"/>
        </w:rPr>
        <w:t>(Draft</w:t>
      </w:r>
      <w:r w:rsidR="00D46317">
        <w:rPr>
          <w:rFonts w:ascii="Times New Roman" w:hAnsi="Times New Roman" w:cs="Times New Roman"/>
          <w:b/>
          <w:color w:val="FF0000"/>
          <w:sz w:val="28"/>
          <w:szCs w:val="28"/>
        </w:rPr>
        <w:t xml:space="preserve"> until finalized</w:t>
      </w:r>
      <w:r w:rsidR="00B3491B" w:rsidRPr="00D46317">
        <w:rPr>
          <w:rFonts w:ascii="Times New Roman" w:hAnsi="Times New Roman" w:cs="Times New Roman"/>
          <w:b/>
          <w:color w:val="FF0000"/>
          <w:sz w:val="28"/>
          <w:szCs w:val="28"/>
        </w:rPr>
        <w:t>)</w:t>
      </w:r>
    </w:p>
    <w:tbl>
      <w:tblPr>
        <w:tblStyle w:val="TableGrid"/>
        <w:tblW w:w="14485" w:type="dxa"/>
        <w:tblLook w:val="04A0" w:firstRow="1" w:lastRow="0" w:firstColumn="1" w:lastColumn="0" w:noHBand="0" w:noVBand="1"/>
      </w:tblPr>
      <w:tblGrid>
        <w:gridCol w:w="3235"/>
        <w:gridCol w:w="11250"/>
      </w:tblGrid>
      <w:tr w:rsidR="00805B63" w:rsidRPr="00D73845" w14:paraId="34C44ED2" w14:textId="77777777" w:rsidTr="00746F12">
        <w:trPr>
          <w:trHeight w:val="720"/>
        </w:trPr>
        <w:tc>
          <w:tcPr>
            <w:tcW w:w="3235" w:type="dxa"/>
          </w:tcPr>
          <w:p w14:paraId="56232DBA" w14:textId="4F9C579B" w:rsidR="004C500A" w:rsidRPr="00D73845"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Applicant Name/Recipient Name</w:t>
            </w:r>
          </w:p>
        </w:tc>
        <w:tc>
          <w:tcPr>
            <w:tcW w:w="11250" w:type="dxa"/>
          </w:tcPr>
          <w:p w14:paraId="26F93F77" w14:textId="77777777" w:rsidR="0055622E" w:rsidRPr="0055622E" w:rsidRDefault="0055622E" w:rsidP="0055622E">
            <w:pPr>
              <w:spacing w:after="160" w:line="259" w:lineRule="auto"/>
              <w:rPr>
                <w:rFonts w:ascii="Times New Roman" w:hAnsi="Times New Roman" w:cs="Times New Roman"/>
                <w:i/>
                <w:iCs/>
                <w:sz w:val="24"/>
                <w:szCs w:val="24"/>
              </w:rPr>
            </w:pPr>
            <w:r w:rsidRPr="0055622E">
              <w:rPr>
                <w:rFonts w:ascii="Times New Roman" w:hAnsi="Times New Roman" w:cs="Times New Roman"/>
                <w:bCs/>
                <w:color w:val="FF0000"/>
                <w:sz w:val="24"/>
                <w:szCs w:val="24"/>
              </w:rPr>
              <w:t>Name of Applicant Organization/Name of Recipient Organization</w:t>
            </w:r>
          </w:p>
          <w:p w14:paraId="1E9E2A2A" w14:textId="0D26DD02" w:rsidR="005815F1" w:rsidRPr="00D73845" w:rsidRDefault="005815F1" w:rsidP="00E927F8">
            <w:pPr>
              <w:rPr>
                <w:rFonts w:ascii="Times New Roman" w:hAnsi="Times New Roman" w:cs="Times New Roman"/>
                <w:i/>
                <w:iCs/>
                <w:sz w:val="24"/>
                <w:szCs w:val="24"/>
              </w:rPr>
            </w:pPr>
          </w:p>
        </w:tc>
      </w:tr>
      <w:tr w:rsidR="00C53081" w:rsidRPr="00D73845" w14:paraId="39CEB8A4" w14:textId="77777777" w:rsidTr="00746F12">
        <w:trPr>
          <w:trHeight w:val="720"/>
        </w:trPr>
        <w:tc>
          <w:tcPr>
            <w:tcW w:w="3235" w:type="dxa"/>
          </w:tcPr>
          <w:p w14:paraId="67FEC23E" w14:textId="3550F062" w:rsidR="00C53081" w:rsidRPr="00D73845"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NOFO Title/Project Title</w:t>
            </w:r>
          </w:p>
        </w:tc>
        <w:tc>
          <w:tcPr>
            <w:tcW w:w="11250" w:type="dxa"/>
          </w:tcPr>
          <w:p w14:paraId="5C3D733B" w14:textId="6B4098D4" w:rsidR="0055622E" w:rsidRPr="0055622E" w:rsidRDefault="000049B0" w:rsidP="000049B0">
            <w:pPr>
              <w:rPr>
                <w:rFonts w:ascii="Times New Roman" w:hAnsi="Times New Roman" w:cs="Times New Roman"/>
                <w:sz w:val="24"/>
                <w:szCs w:val="24"/>
              </w:rPr>
            </w:pPr>
            <w:r w:rsidRPr="000049B0">
              <w:rPr>
                <w:rFonts w:ascii="Times New Roman" w:hAnsi="Times New Roman" w:cs="Times New Roman"/>
                <w:sz w:val="24"/>
                <w:szCs w:val="24"/>
              </w:rPr>
              <w:t>Establishing a University Partnership for a Center of Excellence in Journalism (CEJ)</w:t>
            </w:r>
            <w:r w:rsidR="00326B14">
              <w:rPr>
                <w:rFonts w:ascii="Times New Roman" w:hAnsi="Times New Roman" w:cs="Times New Roman"/>
                <w:sz w:val="24"/>
                <w:szCs w:val="24"/>
              </w:rPr>
              <w:t xml:space="preserve"> </w:t>
            </w:r>
            <w:r w:rsidRPr="000049B0">
              <w:rPr>
                <w:rFonts w:ascii="Times New Roman" w:hAnsi="Times New Roman" w:cs="Times New Roman"/>
                <w:sz w:val="24"/>
                <w:szCs w:val="24"/>
              </w:rPr>
              <w:t xml:space="preserve">in Armenia  </w:t>
            </w:r>
          </w:p>
          <w:p w14:paraId="336EB97D" w14:textId="77777777" w:rsidR="00C53081" w:rsidRPr="00D73845" w:rsidRDefault="00C53081" w:rsidP="002B74CB">
            <w:pPr>
              <w:rPr>
                <w:rFonts w:ascii="Times New Roman" w:hAnsi="Times New Roman" w:cs="Times New Roman"/>
                <w:i/>
                <w:iCs/>
                <w:sz w:val="24"/>
                <w:szCs w:val="24"/>
              </w:rPr>
            </w:pPr>
          </w:p>
        </w:tc>
      </w:tr>
      <w:tr w:rsidR="00F55B0A" w:rsidRPr="00D73845" w14:paraId="208E4E14" w14:textId="77777777" w:rsidTr="00746F12">
        <w:trPr>
          <w:trHeight w:val="720"/>
        </w:trPr>
        <w:tc>
          <w:tcPr>
            <w:tcW w:w="3235" w:type="dxa"/>
          </w:tcPr>
          <w:p w14:paraId="7D94BD3C" w14:textId="2ACE767C" w:rsidR="00F55B0A" w:rsidRPr="00D73845" w:rsidRDefault="0055622E" w:rsidP="00805B63">
            <w:pPr>
              <w:rPr>
                <w:rFonts w:ascii="Times New Roman" w:hAnsi="Times New Roman" w:cs="Times New Roman"/>
                <w:b/>
                <w:sz w:val="24"/>
                <w:szCs w:val="24"/>
              </w:rPr>
            </w:pPr>
            <w:r w:rsidRPr="00EA611B">
              <w:rPr>
                <w:rFonts w:ascii="Times New Roman" w:eastAsia="Times New Roman" w:hAnsi="Times New Roman" w:cs="Times New Roman"/>
                <w:b/>
                <w:sz w:val="24"/>
                <w:szCs w:val="24"/>
              </w:rPr>
              <w:t>Federal Assistance Listing Number</w:t>
            </w:r>
          </w:p>
        </w:tc>
        <w:tc>
          <w:tcPr>
            <w:tcW w:w="11250" w:type="dxa"/>
          </w:tcPr>
          <w:p w14:paraId="4E2C9CF5" w14:textId="709DAB70" w:rsidR="00F55B0A" w:rsidRPr="00D73845" w:rsidRDefault="003E0B19" w:rsidP="002B74CB">
            <w:pPr>
              <w:rPr>
                <w:rFonts w:ascii="Times New Roman" w:eastAsia="Times New Roman" w:hAnsi="Times New Roman" w:cs="Times New Roman"/>
                <w:color w:val="FF0000"/>
                <w:sz w:val="24"/>
                <w:szCs w:val="24"/>
              </w:rPr>
            </w:pPr>
            <w:r w:rsidRPr="00D73845">
              <w:rPr>
                <w:rFonts w:ascii="Times New Roman" w:eastAsia="Times New Roman" w:hAnsi="Times New Roman" w:cs="Times New Roman"/>
                <w:sz w:val="24"/>
                <w:szCs w:val="24"/>
              </w:rPr>
              <w:t>19.</w:t>
            </w:r>
            <w:r w:rsidR="00554E80">
              <w:rPr>
                <w:rFonts w:ascii="Times New Roman" w:eastAsia="Times New Roman" w:hAnsi="Times New Roman" w:cs="Times New Roman"/>
                <w:sz w:val="24"/>
                <w:szCs w:val="24"/>
              </w:rPr>
              <w:t>900</w:t>
            </w:r>
          </w:p>
        </w:tc>
      </w:tr>
      <w:tr w:rsidR="00C53081" w:rsidRPr="00D73845" w14:paraId="4832DFE0" w14:textId="77777777" w:rsidTr="00746F12">
        <w:trPr>
          <w:trHeight w:val="720"/>
        </w:trPr>
        <w:tc>
          <w:tcPr>
            <w:tcW w:w="3235" w:type="dxa"/>
          </w:tcPr>
          <w:p w14:paraId="73445667" w14:textId="1AD7DEDD" w:rsidR="00C53081" w:rsidRPr="00D73845" w:rsidRDefault="00C53081" w:rsidP="00805B63">
            <w:pPr>
              <w:rPr>
                <w:rFonts w:ascii="Times New Roman" w:hAnsi="Times New Roman" w:cs="Times New Roman"/>
                <w:b/>
                <w:sz w:val="24"/>
                <w:szCs w:val="24"/>
              </w:rPr>
            </w:pPr>
            <w:r w:rsidRPr="00D73845">
              <w:rPr>
                <w:rFonts w:ascii="Times New Roman" w:hAnsi="Times New Roman" w:cs="Times New Roman"/>
                <w:b/>
                <w:sz w:val="24"/>
                <w:szCs w:val="24"/>
              </w:rPr>
              <w:t>Period of Performance</w:t>
            </w:r>
          </w:p>
        </w:tc>
        <w:tc>
          <w:tcPr>
            <w:tcW w:w="11250" w:type="dxa"/>
          </w:tcPr>
          <w:p w14:paraId="1FB39A4B" w14:textId="51D799DC" w:rsidR="00C53081" w:rsidRPr="00D73845" w:rsidRDefault="008E6805" w:rsidP="002B74CB">
            <w:pPr>
              <w:rPr>
                <w:rFonts w:ascii="Times New Roman" w:hAnsi="Times New Roman" w:cs="Times New Roman"/>
                <w:i/>
                <w:iCs/>
                <w:sz w:val="24"/>
                <w:szCs w:val="24"/>
              </w:rPr>
            </w:pPr>
            <w:r w:rsidRPr="008E6805">
              <w:rPr>
                <w:rFonts w:ascii="Times New Roman" w:eastAsia="Times New Roman" w:hAnsi="Times New Roman" w:cs="Times New Roman"/>
                <w:color w:val="000000" w:themeColor="text1"/>
                <w:sz w:val="24"/>
                <w:szCs w:val="24"/>
              </w:rPr>
              <w:t xml:space="preserve">36 </w:t>
            </w:r>
            <w:r w:rsidR="00F55B0A" w:rsidRPr="008E6805">
              <w:rPr>
                <w:rFonts w:ascii="Times New Roman" w:eastAsia="Times New Roman" w:hAnsi="Times New Roman" w:cs="Times New Roman"/>
                <w:color w:val="000000" w:themeColor="text1"/>
                <w:sz w:val="24"/>
                <w:szCs w:val="24"/>
              </w:rPr>
              <w:t>months</w:t>
            </w:r>
          </w:p>
        </w:tc>
      </w:tr>
      <w:tr w:rsidR="00805B63" w:rsidRPr="00D73845" w14:paraId="47944564" w14:textId="77777777" w:rsidTr="00746F12">
        <w:trPr>
          <w:trHeight w:val="720"/>
        </w:trPr>
        <w:tc>
          <w:tcPr>
            <w:tcW w:w="3235" w:type="dxa"/>
          </w:tcPr>
          <w:p w14:paraId="54281D4E" w14:textId="5B02BA9C" w:rsidR="004C500A"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 xml:space="preserve">U.S. Embassy Program </w:t>
            </w:r>
            <w:r w:rsidR="004612FA">
              <w:rPr>
                <w:rFonts w:ascii="Times New Roman" w:hAnsi="Times New Roman" w:cs="Times New Roman"/>
                <w:b/>
                <w:sz w:val="24"/>
                <w:szCs w:val="24"/>
              </w:rPr>
              <w:t xml:space="preserve">Strategic </w:t>
            </w:r>
            <w:r w:rsidRPr="00EA611B">
              <w:rPr>
                <w:rFonts w:ascii="Times New Roman" w:hAnsi="Times New Roman" w:cs="Times New Roman"/>
                <w:b/>
                <w:sz w:val="24"/>
                <w:szCs w:val="24"/>
              </w:rPr>
              <w:t>Goals and Objectives</w:t>
            </w:r>
          </w:p>
          <w:p w14:paraId="6A10A5A7" w14:textId="76F6C5E1" w:rsidR="00CC14A2" w:rsidRPr="00D73845" w:rsidRDefault="00CC14A2" w:rsidP="00805B63">
            <w:pPr>
              <w:rPr>
                <w:rFonts w:ascii="Times New Roman" w:hAnsi="Times New Roman" w:cs="Times New Roman"/>
                <w:b/>
                <w:sz w:val="24"/>
                <w:szCs w:val="24"/>
              </w:rPr>
            </w:pPr>
          </w:p>
        </w:tc>
        <w:tc>
          <w:tcPr>
            <w:tcW w:w="11250" w:type="dxa"/>
          </w:tcPr>
          <w:p w14:paraId="69A25FE5" w14:textId="77777777" w:rsidR="00213E4A" w:rsidRPr="00DE4326" w:rsidRDefault="00213E4A" w:rsidP="00213E4A">
            <w:p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The U.S. Department of State, U.S. Embassy Yerevan announces an open competition for a cooperative agreement for a U.S. university, housing a journalism school of international stature, and an Armenian university, to establish a university partnership to create a Master of Arts (MA) degree program in Journalism and a Center for Excellence (CEJ) in Journalism in Armenia.  The initiative will advance the Embassy’s goal of bolstering the ability of independent media in Armenia to effectively inform the public, counter misinformation, and advance shared democratic values by building a pipeline of professionally trained journalists capable of producing quality journalism. The project will also facilitate lasting connections between an Armenian and American institution of higher education.  </w:t>
            </w:r>
          </w:p>
          <w:p w14:paraId="1BAFEFEE" w14:textId="03A810A6" w:rsidR="00AC5BD7" w:rsidRPr="00CC19B0" w:rsidRDefault="00AC5BD7" w:rsidP="004D51E8">
            <w:pPr>
              <w:rPr>
                <w:rFonts w:ascii="Times New Roman" w:hAnsi="Times New Roman" w:cs="Times New Roman"/>
                <w:sz w:val="24"/>
                <w:szCs w:val="24"/>
              </w:rPr>
            </w:pPr>
          </w:p>
        </w:tc>
      </w:tr>
      <w:tr w:rsidR="00BA7D49" w:rsidRPr="00D73845" w14:paraId="69E6A0A9" w14:textId="77777777" w:rsidTr="00746F12">
        <w:trPr>
          <w:trHeight w:val="720"/>
        </w:trPr>
        <w:tc>
          <w:tcPr>
            <w:tcW w:w="3235" w:type="dxa"/>
          </w:tcPr>
          <w:p w14:paraId="751629FD" w14:textId="25BB89C0" w:rsidR="00BA7D49" w:rsidRPr="00D73845"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 xml:space="preserve">U.S. Embassy Program Background </w:t>
            </w:r>
            <w:r w:rsidR="00417047">
              <w:rPr>
                <w:rFonts w:ascii="Times New Roman" w:hAnsi="Times New Roman" w:cs="Times New Roman"/>
                <w:b/>
                <w:sz w:val="24"/>
                <w:szCs w:val="24"/>
              </w:rPr>
              <w:t>and Description</w:t>
            </w:r>
          </w:p>
        </w:tc>
        <w:tc>
          <w:tcPr>
            <w:tcW w:w="11250" w:type="dxa"/>
          </w:tcPr>
          <w:p w14:paraId="0B275E1E" w14:textId="77777777" w:rsidR="00213E4A" w:rsidRPr="00DE4326" w:rsidRDefault="00213E4A" w:rsidP="00213E4A">
            <w:p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In recent years, the Armenian media space, much like many other countries, has seen an increase in the level of disinformation. However, as disinformation and misinformation techniques become increasingly sophisticated, support for modernizing formal journalism education for aspiring journalists and media practitioners has been limited. This initiative was informed by a comprehensive needs assessment of journalism education and training in Armenia, conducted via a wide-ranging media stakeholders survey, which revealed a strong interest and demand for quality graduate-level journalism education opportunities that are responsive to the professional needs of today’s journalists.  The proposal to create a Center of Excellence in Journalism and graduate degree program in Armenia through a U.S.-Armenian university partnership will fill a major gap in providing much needed journalism training at the graduate level, as well as serve as a hub for journalism leadership, best practices, research, support, and training for working journalists to serve as a bulwark against misinformation.  </w:t>
            </w:r>
          </w:p>
          <w:p w14:paraId="6E55BAA8" w14:textId="3EB706C4" w:rsidR="00700DF4" w:rsidRPr="00D73845" w:rsidRDefault="00700DF4" w:rsidP="0075154E">
            <w:pPr>
              <w:rPr>
                <w:rFonts w:ascii="Times New Roman" w:hAnsi="Times New Roman" w:cs="Times New Roman"/>
                <w:sz w:val="24"/>
                <w:szCs w:val="24"/>
              </w:rPr>
            </w:pPr>
          </w:p>
        </w:tc>
      </w:tr>
      <w:tr w:rsidR="00805B63" w:rsidRPr="00D73845" w14:paraId="1C7F37A5" w14:textId="77777777" w:rsidTr="00746F12">
        <w:trPr>
          <w:trHeight w:val="720"/>
        </w:trPr>
        <w:tc>
          <w:tcPr>
            <w:tcW w:w="3235" w:type="dxa"/>
          </w:tcPr>
          <w:p w14:paraId="1E36F58E" w14:textId="16F07110" w:rsidR="004C500A" w:rsidRPr="00D73845" w:rsidRDefault="00473A22" w:rsidP="00805B63">
            <w:pPr>
              <w:rPr>
                <w:rFonts w:ascii="Times New Roman" w:hAnsi="Times New Roman" w:cs="Times New Roman"/>
                <w:b/>
                <w:sz w:val="24"/>
                <w:szCs w:val="24"/>
                <w:highlight w:val="yellow"/>
              </w:rPr>
            </w:pPr>
            <w:r w:rsidRPr="00417047">
              <w:rPr>
                <w:rFonts w:ascii="Times New Roman" w:hAnsi="Times New Roman" w:cs="Times New Roman"/>
                <w:b/>
                <w:sz w:val="24"/>
                <w:szCs w:val="24"/>
              </w:rPr>
              <w:t>Project Location</w:t>
            </w:r>
          </w:p>
        </w:tc>
        <w:tc>
          <w:tcPr>
            <w:tcW w:w="11250" w:type="dxa"/>
          </w:tcPr>
          <w:p w14:paraId="3D771576" w14:textId="53A1A18F" w:rsidR="00B3491B" w:rsidRPr="00D73845" w:rsidRDefault="009948E9" w:rsidP="001A1030">
            <w:pPr>
              <w:rPr>
                <w:rFonts w:ascii="Times New Roman" w:hAnsi="Times New Roman" w:cs="Times New Roman"/>
                <w:sz w:val="24"/>
                <w:szCs w:val="24"/>
              </w:rPr>
            </w:pPr>
            <w:r>
              <w:rPr>
                <w:rFonts w:ascii="Times New Roman" w:hAnsi="Times New Roman" w:cs="Times New Roman"/>
                <w:sz w:val="24"/>
                <w:szCs w:val="24"/>
              </w:rPr>
              <w:t>Armenia</w:t>
            </w:r>
          </w:p>
        </w:tc>
      </w:tr>
      <w:tr w:rsidR="00805B63" w:rsidRPr="00D73845" w14:paraId="7EDFB9D9" w14:textId="77777777" w:rsidTr="00746F12">
        <w:trPr>
          <w:trHeight w:val="720"/>
        </w:trPr>
        <w:tc>
          <w:tcPr>
            <w:tcW w:w="3235" w:type="dxa"/>
          </w:tcPr>
          <w:p w14:paraId="57867E5F" w14:textId="61AD69DC" w:rsidR="004C500A" w:rsidRPr="00D73845" w:rsidRDefault="00AF2F31" w:rsidP="00805B63">
            <w:pPr>
              <w:rPr>
                <w:rFonts w:ascii="Times New Roman" w:hAnsi="Times New Roman" w:cs="Times New Roman"/>
                <w:b/>
                <w:sz w:val="24"/>
                <w:szCs w:val="24"/>
              </w:rPr>
            </w:pPr>
            <w:r w:rsidRPr="00D73845">
              <w:rPr>
                <w:rFonts w:ascii="Times New Roman" w:hAnsi="Times New Roman" w:cs="Times New Roman"/>
                <w:b/>
                <w:sz w:val="24"/>
                <w:szCs w:val="24"/>
              </w:rPr>
              <w:t>Project</w:t>
            </w:r>
            <w:r w:rsidR="00BA7D49" w:rsidRPr="00D73845">
              <w:rPr>
                <w:rFonts w:ascii="Times New Roman" w:hAnsi="Times New Roman" w:cs="Times New Roman"/>
                <w:b/>
                <w:sz w:val="24"/>
                <w:szCs w:val="24"/>
              </w:rPr>
              <w:t xml:space="preserve"> </w:t>
            </w:r>
            <w:r w:rsidR="004C500A" w:rsidRPr="00D73845">
              <w:rPr>
                <w:rFonts w:ascii="Times New Roman" w:hAnsi="Times New Roman" w:cs="Times New Roman"/>
                <w:b/>
                <w:sz w:val="24"/>
                <w:szCs w:val="24"/>
              </w:rPr>
              <w:t>Goal</w:t>
            </w:r>
            <w:r w:rsidR="00F55B0A" w:rsidRPr="00D73845">
              <w:rPr>
                <w:rFonts w:ascii="Times New Roman" w:hAnsi="Times New Roman" w:cs="Times New Roman"/>
                <w:b/>
                <w:sz w:val="24"/>
                <w:szCs w:val="24"/>
              </w:rPr>
              <w:t>s</w:t>
            </w:r>
            <w:r w:rsidR="0026648B">
              <w:rPr>
                <w:rFonts w:ascii="Times New Roman" w:hAnsi="Times New Roman" w:cs="Times New Roman"/>
                <w:b/>
                <w:sz w:val="24"/>
                <w:szCs w:val="24"/>
              </w:rPr>
              <w:t xml:space="preserve"> and Objectives</w:t>
            </w:r>
          </w:p>
        </w:tc>
        <w:tc>
          <w:tcPr>
            <w:tcW w:w="11250" w:type="dxa"/>
          </w:tcPr>
          <w:p w14:paraId="0FFA8E69" w14:textId="77777777" w:rsidR="00311168" w:rsidRPr="00604886" w:rsidRDefault="00311168" w:rsidP="00311168">
            <w:pPr>
              <w:jc w:val="both"/>
              <w:rPr>
                <w:rFonts w:eastAsia="Times New Roman"/>
                <w:i/>
                <w:iCs/>
                <w:color w:val="000000" w:themeColor="text1"/>
                <w:sz w:val="20"/>
                <w:szCs w:val="20"/>
              </w:rPr>
            </w:pPr>
            <w:r w:rsidRPr="00604886">
              <w:rPr>
                <w:rFonts w:ascii="Times New Roman" w:eastAsia="Times New Roman" w:hAnsi="Times New Roman" w:cs="Times New Roman"/>
                <w:color w:val="000000" w:themeColor="text1"/>
                <w:sz w:val="24"/>
                <w:szCs w:val="24"/>
              </w:rPr>
              <w:t xml:space="preserve">Projects should be designed to achieve the following: </w:t>
            </w:r>
          </w:p>
          <w:p w14:paraId="298D2BC2" w14:textId="40AC31E4" w:rsidR="00213E4A" w:rsidRPr="00DE4326" w:rsidRDefault="00213E4A" w:rsidP="00213E4A">
            <w:pPr>
              <w:pStyle w:val="ListParagraph"/>
              <w:numPr>
                <w:ilvl w:val="0"/>
                <w:numId w:val="14"/>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lastRenderedPageBreak/>
              <w:t xml:space="preserve">Objective 1:  </w:t>
            </w:r>
            <w:r w:rsidR="00AB43F2" w:rsidRPr="00DE4326">
              <w:rPr>
                <w:rFonts w:ascii="Times New Roman" w:eastAsia="Times New Roman" w:hAnsi="Times New Roman" w:cs="Times New Roman"/>
                <w:color w:val="000000" w:themeColor="text1"/>
                <w:sz w:val="24"/>
                <w:szCs w:val="24"/>
              </w:rPr>
              <w:t>Strengthens the Armenia</w:t>
            </w:r>
            <w:r w:rsidR="00AB43F2">
              <w:rPr>
                <w:rFonts w:ascii="Times New Roman" w:eastAsia="Times New Roman" w:hAnsi="Times New Roman" w:cs="Times New Roman"/>
                <w:color w:val="000000" w:themeColor="text1"/>
                <w:sz w:val="24"/>
                <w:szCs w:val="24"/>
              </w:rPr>
              <w:t>n</w:t>
            </w:r>
            <w:r w:rsidR="00AB43F2" w:rsidRPr="00DE4326">
              <w:rPr>
                <w:rFonts w:ascii="Times New Roman" w:eastAsia="Times New Roman" w:hAnsi="Times New Roman" w:cs="Times New Roman"/>
                <w:color w:val="000000" w:themeColor="text1"/>
                <w:sz w:val="24"/>
                <w:szCs w:val="24"/>
              </w:rPr>
              <w:t xml:space="preserve"> higher education sector’s capacity to train the next generation of professional journalists through establishment of a U.S.-Armenia</w:t>
            </w:r>
            <w:r w:rsidR="00AB43F2">
              <w:rPr>
                <w:rFonts w:ascii="Times New Roman" w:eastAsia="Times New Roman" w:hAnsi="Times New Roman" w:cs="Times New Roman"/>
                <w:color w:val="000000" w:themeColor="text1"/>
                <w:sz w:val="24"/>
                <w:szCs w:val="24"/>
              </w:rPr>
              <w:t>n</w:t>
            </w:r>
            <w:r w:rsidR="00AB43F2" w:rsidRPr="00DE4326">
              <w:rPr>
                <w:rFonts w:ascii="Times New Roman" w:eastAsia="Times New Roman" w:hAnsi="Times New Roman" w:cs="Times New Roman"/>
                <w:color w:val="000000" w:themeColor="text1"/>
                <w:sz w:val="24"/>
                <w:szCs w:val="24"/>
              </w:rPr>
              <w:t xml:space="preserve"> university partnership that brings U.S. best practices and standards to journalism education in Armenia.</w:t>
            </w:r>
          </w:p>
          <w:p w14:paraId="27D478BC" w14:textId="77777777" w:rsidR="00213E4A" w:rsidRPr="00DE4326" w:rsidRDefault="00213E4A" w:rsidP="00213E4A">
            <w:pPr>
              <w:pStyle w:val="ListParagraph"/>
              <w:numPr>
                <w:ilvl w:val="0"/>
                <w:numId w:val="14"/>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2: Provides an advance degree program and training for early to early-to-mid-career journalists from Armenia to create a pipeline of professional journalists capable of producing quality content. </w:t>
            </w:r>
          </w:p>
          <w:p w14:paraId="1D28942C" w14:textId="77777777" w:rsidR="00213E4A" w:rsidRPr="00DE4326" w:rsidRDefault="00213E4A" w:rsidP="00213E4A">
            <w:pPr>
              <w:pStyle w:val="ListParagraph"/>
              <w:numPr>
                <w:ilvl w:val="0"/>
                <w:numId w:val="14"/>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3:  Enhances access to U.S. media and professional standards for early-to-mid career journalists through inclusion of a U.S. exchange component within the graduate training program.  </w:t>
            </w:r>
          </w:p>
          <w:p w14:paraId="38C92796" w14:textId="77777777" w:rsidR="00213E4A" w:rsidRPr="00DE4326" w:rsidRDefault="00213E4A" w:rsidP="00213E4A">
            <w:pPr>
              <w:pStyle w:val="ListParagraph"/>
              <w:numPr>
                <w:ilvl w:val="0"/>
                <w:numId w:val="14"/>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4:  Provides hands-on training across multiple journalism platforms, based on the latest technological standards and best-practices. </w:t>
            </w:r>
          </w:p>
          <w:p w14:paraId="180089E6" w14:textId="77777777" w:rsidR="00213E4A" w:rsidRPr="00DE4326" w:rsidRDefault="00213E4A" w:rsidP="00213E4A">
            <w:pPr>
              <w:pStyle w:val="ListParagraph"/>
              <w:numPr>
                <w:ilvl w:val="0"/>
                <w:numId w:val="14"/>
              </w:numPr>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Objective 5: </w:t>
            </w:r>
            <w:r w:rsidRPr="00EA18B6">
              <w:rPr>
                <w:rFonts w:ascii="Times New Roman" w:eastAsia="Times New Roman" w:hAnsi="Times New Roman" w:cs="Times New Roman"/>
                <w:color w:val="000000" w:themeColor="text1"/>
                <w:sz w:val="24"/>
                <w:szCs w:val="24"/>
              </w:rPr>
              <w:t>Establishes a Center for Excellence as a hub for journalism leadership, fact-checking, ethical standards, best practices, research</w:t>
            </w:r>
            <w:r w:rsidRPr="00DE4326">
              <w:rPr>
                <w:rFonts w:ascii="Times New Roman" w:eastAsia="Times New Roman" w:hAnsi="Times New Roman" w:cs="Times New Roman"/>
                <w:color w:val="000000" w:themeColor="text1"/>
                <w:sz w:val="24"/>
                <w:szCs w:val="24"/>
                <w:bdr w:val="none" w:sz="0" w:space="0" w:color="auto" w:frame="1"/>
              </w:rPr>
              <w:t xml:space="preserve">, </w:t>
            </w:r>
            <w:proofErr w:type="gramStart"/>
            <w:r w:rsidRPr="00DE4326">
              <w:rPr>
                <w:rFonts w:ascii="Times New Roman" w:eastAsia="Times New Roman" w:hAnsi="Times New Roman" w:cs="Times New Roman"/>
                <w:color w:val="000000" w:themeColor="text1"/>
                <w:sz w:val="24"/>
                <w:szCs w:val="24"/>
                <w:bdr w:val="none" w:sz="0" w:space="0" w:color="auto" w:frame="1"/>
              </w:rPr>
              <w:t>support</w:t>
            </w:r>
            <w:proofErr w:type="gramEnd"/>
            <w:r w:rsidRPr="00DE4326">
              <w:rPr>
                <w:rFonts w:ascii="Times New Roman" w:eastAsia="Times New Roman" w:hAnsi="Times New Roman" w:cs="Times New Roman"/>
                <w:color w:val="000000" w:themeColor="text1"/>
                <w:sz w:val="24"/>
                <w:szCs w:val="24"/>
                <w:bdr w:val="none" w:sz="0" w:space="0" w:color="auto" w:frame="1"/>
              </w:rPr>
              <w:t xml:space="preserve"> and training, that advances knowledge of how quality journalism can serve as a bulwark against misinformation and improves networking amongst Armenia’s journalism eco-system.</w:t>
            </w:r>
            <w:r w:rsidRPr="00DE4326">
              <w:rPr>
                <w:rFonts w:ascii="Times New Roman" w:eastAsia="Times New Roman" w:hAnsi="Times New Roman" w:cs="Times New Roman"/>
                <w:color w:val="000000" w:themeColor="text1"/>
                <w:spacing w:val="8"/>
                <w:sz w:val="24"/>
                <w:szCs w:val="24"/>
                <w:bdr w:val="none" w:sz="0" w:space="0" w:color="auto" w:frame="1"/>
              </w:rPr>
              <w:t> </w:t>
            </w:r>
          </w:p>
          <w:p w14:paraId="5DAADCA6" w14:textId="17D637BD" w:rsidR="00C41A80" w:rsidRPr="00791848" w:rsidRDefault="00C41A80" w:rsidP="00791848">
            <w:pPr>
              <w:shd w:val="clear" w:color="auto" w:fill="FFFFFF"/>
              <w:textAlignment w:val="baseline"/>
              <w:rPr>
                <w:rFonts w:ascii="Times New Roman" w:hAnsi="Times New Roman" w:cs="Times New Roman"/>
                <w:bCs/>
                <w:sz w:val="24"/>
                <w:szCs w:val="24"/>
              </w:rPr>
            </w:pPr>
          </w:p>
        </w:tc>
      </w:tr>
      <w:tr w:rsidR="001550E9" w:rsidRPr="00D73845" w14:paraId="0A2E2AB4" w14:textId="77777777" w:rsidTr="00746F12">
        <w:trPr>
          <w:trHeight w:val="720"/>
        </w:trPr>
        <w:tc>
          <w:tcPr>
            <w:tcW w:w="3235" w:type="dxa"/>
          </w:tcPr>
          <w:p w14:paraId="67E9A919" w14:textId="77777777" w:rsidR="001550E9" w:rsidRPr="00D73845" w:rsidRDefault="001550E9" w:rsidP="001550E9">
            <w:pPr>
              <w:rPr>
                <w:rFonts w:ascii="Times New Roman" w:hAnsi="Times New Roman" w:cs="Times New Roman"/>
                <w:b/>
                <w:sz w:val="24"/>
                <w:szCs w:val="24"/>
              </w:rPr>
            </w:pPr>
            <w:r w:rsidRPr="00D73845">
              <w:rPr>
                <w:rFonts w:ascii="Times New Roman" w:hAnsi="Times New Roman" w:cs="Times New Roman"/>
                <w:b/>
                <w:sz w:val="24"/>
                <w:szCs w:val="24"/>
              </w:rPr>
              <w:lastRenderedPageBreak/>
              <w:t>Objective 1</w:t>
            </w:r>
          </w:p>
        </w:tc>
        <w:tc>
          <w:tcPr>
            <w:tcW w:w="11250" w:type="dxa"/>
          </w:tcPr>
          <w:p w14:paraId="2111C556" w14:textId="46383614"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rsidR="0099073B">
              <w:rPr>
                <w:rFonts w:ascii="Times New Roman" w:hAnsi="Times New Roman" w:cs="Times New Roman"/>
                <w:b/>
                <w:bCs/>
                <w:sz w:val="24"/>
                <w:szCs w:val="24"/>
              </w:rPr>
              <w:t xml:space="preserve"> </w:t>
            </w:r>
            <w:r w:rsidR="00213E4A" w:rsidRPr="00DE4326">
              <w:rPr>
                <w:rFonts w:ascii="Times New Roman" w:eastAsia="Times New Roman" w:hAnsi="Times New Roman" w:cs="Times New Roman"/>
                <w:color w:val="000000" w:themeColor="text1"/>
                <w:sz w:val="24"/>
                <w:szCs w:val="24"/>
              </w:rPr>
              <w:t>Strengthens the Armenia</w:t>
            </w:r>
            <w:r w:rsidR="00213E4A">
              <w:rPr>
                <w:rFonts w:ascii="Times New Roman" w:eastAsia="Times New Roman" w:hAnsi="Times New Roman" w:cs="Times New Roman"/>
                <w:color w:val="000000" w:themeColor="text1"/>
                <w:sz w:val="24"/>
                <w:szCs w:val="24"/>
              </w:rPr>
              <w:t>n</w:t>
            </w:r>
            <w:r w:rsidR="00213E4A" w:rsidRPr="00DE4326">
              <w:rPr>
                <w:rFonts w:ascii="Times New Roman" w:eastAsia="Times New Roman" w:hAnsi="Times New Roman" w:cs="Times New Roman"/>
                <w:color w:val="000000" w:themeColor="text1"/>
                <w:sz w:val="24"/>
                <w:szCs w:val="24"/>
              </w:rPr>
              <w:t xml:space="preserve"> higher education sector’s capacity to train the next generation of professional journalists through establishment of a U.S.-Armenia</w:t>
            </w:r>
            <w:r w:rsidR="00213E4A">
              <w:rPr>
                <w:rFonts w:ascii="Times New Roman" w:eastAsia="Times New Roman" w:hAnsi="Times New Roman" w:cs="Times New Roman"/>
                <w:color w:val="000000" w:themeColor="text1"/>
                <w:sz w:val="24"/>
                <w:szCs w:val="24"/>
              </w:rPr>
              <w:t>n</w:t>
            </w:r>
            <w:r w:rsidR="00213E4A" w:rsidRPr="00DE4326">
              <w:rPr>
                <w:rFonts w:ascii="Times New Roman" w:eastAsia="Times New Roman" w:hAnsi="Times New Roman" w:cs="Times New Roman"/>
                <w:color w:val="000000" w:themeColor="text1"/>
                <w:sz w:val="24"/>
                <w:szCs w:val="24"/>
              </w:rPr>
              <w:t xml:space="preserve"> university partnership that brings U.S. best practices and standards to journalism education in Armenia.</w:t>
            </w:r>
          </w:p>
          <w:p w14:paraId="41CC33A2" w14:textId="77777777" w:rsidR="001550E9" w:rsidRPr="00D73845" w:rsidRDefault="001550E9" w:rsidP="001550E9">
            <w:pPr>
              <w:rPr>
                <w:rFonts w:ascii="Times New Roman" w:hAnsi="Times New Roman" w:cs="Times New Roman"/>
                <w:b/>
                <w:bCs/>
                <w:sz w:val="24"/>
                <w:szCs w:val="24"/>
              </w:rPr>
            </w:pPr>
          </w:p>
          <w:p w14:paraId="51E59AF4" w14:textId="4B966F38" w:rsidR="001550E9" w:rsidRPr="00D73845" w:rsidRDefault="001550E9" w:rsidP="001550E9">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sidR="00C150BB">
              <w:rPr>
                <w:rFonts w:ascii="Times New Roman" w:hAnsi="Times New Roman" w:cs="Times New Roman"/>
                <w:b/>
                <w:bCs/>
                <w:sz w:val="24"/>
                <w:szCs w:val="24"/>
              </w:rPr>
              <w:t>1</w:t>
            </w:r>
            <w:r w:rsidRPr="00D73845">
              <w:rPr>
                <w:rFonts w:ascii="Times New Roman" w:hAnsi="Times New Roman" w:cs="Times New Roman"/>
                <w:b/>
                <w:bCs/>
                <w:sz w:val="24"/>
                <w:szCs w:val="24"/>
              </w:rPr>
              <w:t>:</w:t>
            </w:r>
          </w:p>
          <w:p w14:paraId="707658F5" w14:textId="77777777" w:rsidR="001550E9" w:rsidRPr="00D73845" w:rsidRDefault="001550E9" w:rsidP="001550E9">
            <w:pPr>
              <w:rPr>
                <w:rFonts w:ascii="Times New Roman" w:hAnsi="Times New Roman" w:cs="Times New Roman"/>
                <w:sz w:val="24"/>
                <w:szCs w:val="24"/>
              </w:rPr>
            </w:pPr>
          </w:p>
          <w:p w14:paraId="073F9270" w14:textId="3C77A1F3"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2CE187AA" w14:textId="7AE2A1A7" w:rsidR="001550E9" w:rsidRPr="00E7124F" w:rsidRDefault="001550E9" w:rsidP="001550E9">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To achieve the goals and expected results, the program should include the following</w:t>
            </w:r>
            <w:r w:rsidR="00256E44">
              <w:rPr>
                <w:rFonts w:ascii="Times New Roman" w:eastAsia="Times New Roman" w:hAnsi="Times New Roman" w:cs="Times New Roman"/>
                <w:sz w:val="24"/>
                <w:szCs w:val="24"/>
              </w:rPr>
              <w:t>:</w:t>
            </w:r>
            <w:r w:rsidR="00401596">
              <w:rPr>
                <w:rFonts w:ascii="Times New Roman" w:eastAsia="Times New Roman" w:hAnsi="Times New Roman" w:cs="Times New Roman"/>
                <w:sz w:val="24"/>
                <w:szCs w:val="24"/>
              </w:rPr>
              <w:t xml:space="preserve"> </w:t>
            </w:r>
            <w:r w:rsidR="00401596" w:rsidRPr="00E7124F">
              <w:rPr>
                <w:rFonts w:ascii="Times New Roman" w:eastAsia="Times New Roman" w:hAnsi="Times New Roman" w:cs="Times New Roman"/>
                <w:color w:val="5B9BD5" w:themeColor="accent1"/>
                <w:sz w:val="24"/>
                <w:szCs w:val="24"/>
              </w:rPr>
              <w:t>(</w:t>
            </w:r>
            <w:r w:rsidRPr="00E7124F">
              <w:rPr>
                <w:rFonts w:ascii="Times New Roman" w:eastAsia="Times New Roman" w:hAnsi="Times New Roman" w:cs="Times New Roman"/>
                <w:color w:val="5B9BD5" w:themeColor="accent1"/>
                <w:sz w:val="24"/>
                <w:szCs w:val="24"/>
              </w:rPr>
              <w:t xml:space="preserve">insert </w:t>
            </w:r>
            <w:r w:rsidR="00256E44" w:rsidRPr="00E7124F">
              <w:rPr>
                <w:rFonts w:ascii="Times New Roman" w:eastAsia="Times New Roman" w:hAnsi="Times New Roman" w:cs="Times New Roman"/>
                <w:color w:val="5B9BD5" w:themeColor="accent1"/>
                <w:sz w:val="24"/>
                <w:szCs w:val="24"/>
              </w:rPr>
              <w:t xml:space="preserve">additional </w:t>
            </w:r>
            <w:r w:rsidRPr="00E7124F">
              <w:rPr>
                <w:rFonts w:ascii="Times New Roman" w:eastAsia="Times New Roman" w:hAnsi="Times New Roman" w:cs="Times New Roman"/>
                <w:color w:val="5B9BD5" w:themeColor="accent1"/>
                <w:sz w:val="24"/>
                <w:szCs w:val="24"/>
              </w:rPr>
              <w:t>activities</w:t>
            </w:r>
            <w:r w:rsidR="00401596" w:rsidRPr="00E7124F">
              <w:rPr>
                <w:rFonts w:ascii="Times New Roman" w:eastAsia="Times New Roman" w:hAnsi="Times New Roman" w:cs="Times New Roman"/>
                <w:color w:val="5B9BD5" w:themeColor="accent1"/>
                <w:sz w:val="24"/>
                <w:szCs w:val="24"/>
              </w:rPr>
              <w:t xml:space="preserve"> as needed)</w:t>
            </w:r>
          </w:p>
          <w:p w14:paraId="1BB1AC6B" w14:textId="77777777" w:rsidR="00213E4A" w:rsidRPr="00DE4326" w:rsidRDefault="00213E4A" w:rsidP="00213E4A">
            <w:pPr>
              <w:pStyle w:val="ListParagraph"/>
              <w:numPr>
                <w:ilvl w:val="0"/>
                <w:numId w:val="10"/>
              </w:numPr>
              <w:spacing w:after="200" w:line="276" w:lineRule="auto"/>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Curriculum development in collaboration with the U.S. institution and sharing of U.S. best teaching practices and instructional methods (the language of instruction can be a blended model of both Armenian and English</w:t>
            </w:r>
            <w:proofErr w:type="gramStart"/>
            <w:r w:rsidRPr="00DE4326">
              <w:rPr>
                <w:rFonts w:ascii="Times New Roman" w:eastAsia="Times New Roman" w:hAnsi="Times New Roman" w:cs="Times New Roman"/>
                <w:color w:val="000000" w:themeColor="text1"/>
                <w:sz w:val="24"/>
                <w:szCs w:val="24"/>
              </w:rPr>
              <w:t>);</w:t>
            </w:r>
            <w:proofErr w:type="gramEnd"/>
            <w:r w:rsidRPr="00DE4326">
              <w:rPr>
                <w:rFonts w:ascii="Times New Roman" w:eastAsia="Times New Roman" w:hAnsi="Times New Roman" w:cs="Times New Roman"/>
                <w:color w:val="000000" w:themeColor="text1"/>
                <w:sz w:val="24"/>
                <w:szCs w:val="24"/>
              </w:rPr>
              <w:t xml:space="preserve"> </w:t>
            </w:r>
          </w:p>
          <w:p w14:paraId="1AC8AA9B" w14:textId="77777777" w:rsidR="00213E4A" w:rsidRPr="00DE4326" w:rsidRDefault="00213E4A" w:rsidP="00213E4A">
            <w:pPr>
              <w:pStyle w:val="ListParagraph"/>
              <w:numPr>
                <w:ilvl w:val="0"/>
                <w:numId w:val="10"/>
              </w:numPr>
              <w:spacing w:after="200" w:line="276" w:lineRule="auto"/>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Opportunities for faculty exchange, </w:t>
            </w:r>
            <w:proofErr w:type="gramStart"/>
            <w:r w:rsidRPr="00DE4326">
              <w:rPr>
                <w:rFonts w:ascii="Times New Roman" w:eastAsia="Times New Roman" w:hAnsi="Times New Roman" w:cs="Times New Roman"/>
                <w:color w:val="000000" w:themeColor="text1"/>
                <w:sz w:val="24"/>
                <w:szCs w:val="24"/>
              </w:rPr>
              <w:t>i.e.</w:t>
            </w:r>
            <w:proofErr w:type="gramEnd"/>
            <w:r w:rsidRPr="00DE4326">
              <w:rPr>
                <w:rFonts w:ascii="Times New Roman" w:eastAsia="Times New Roman" w:hAnsi="Times New Roman" w:cs="Times New Roman"/>
                <w:color w:val="000000" w:themeColor="text1"/>
                <w:sz w:val="24"/>
                <w:szCs w:val="24"/>
              </w:rPr>
              <w:t xml:space="preserve"> for U.S. faculty members to teach in the Armenian graduate program or conduct collaborative research (at least one U.S. faculty member travels to Armenia during each academic semester);  </w:t>
            </w:r>
          </w:p>
          <w:p w14:paraId="35F9EE7A"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A5FC0B2" w14:textId="77777777" w:rsidR="001550E9" w:rsidRDefault="001550E9" w:rsidP="001550E9">
            <w:pPr>
              <w:rPr>
                <w:rFonts w:ascii="Times New Roman" w:eastAsia="Times New Roman" w:hAnsi="Times New Roman" w:cs="Times New Roman"/>
                <w:color w:val="FF0000"/>
                <w:sz w:val="24"/>
                <w:szCs w:val="24"/>
              </w:rPr>
            </w:pPr>
          </w:p>
          <w:p w14:paraId="16702430" w14:textId="77777777" w:rsidR="001550E9" w:rsidRDefault="001550E9" w:rsidP="001550E9">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67290FC4" w14:textId="77777777" w:rsidR="001550E9" w:rsidRPr="00D73845" w:rsidRDefault="001550E9" w:rsidP="001550E9">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2D4EB33D"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F3EE741"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B3A7603"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CE4348" w14:textId="116D6C40" w:rsidR="001550E9" w:rsidRPr="00D73845" w:rsidRDefault="001550E9" w:rsidP="00A35DE8">
            <w:pPr>
              <w:pStyle w:val="ListParagraph"/>
              <w:rPr>
                <w:rFonts w:ascii="Times New Roman" w:eastAsia="Times New Roman" w:hAnsi="Times New Roman" w:cs="Times New Roman"/>
                <w:color w:val="FF0000"/>
                <w:sz w:val="24"/>
                <w:szCs w:val="24"/>
              </w:rPr>
            </w:pPr>
          </w:p>
          <w:p w14:paraId="4FF7F41A" w14:textId="77777777" w:rsidR="001550E9" w:rsidRPr="00D73845" w:rsidRDefault="001550E9" w:rsidP="001550E9">
            <w:pPr>
              <w:rPr>
                <w:rFonts w:ascii="Times New Roman" w:eastAsia="Times New Roman" w:hAnsi="Times New Roman" w:cs="Times New Roman"/>
                <w:color w:val="FF0000"/>
                <w:sz w:val="24"/>
                <w:szCs w:val="24"/>
              </w:rPr>
            </w:pPr>
          </w:p>
          <w:p w14:paraId="594BFD24" w14:textId="1A08464E" w:rsidR="001550E9" w:rsidRPr="00D73845" w:rsidRDefault="009E41D6" w:rsidP="001550E9">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001550E9" w:rsidRPr="00D73845">
              <w:rPr>
                <w:rFonts w:ascii="Times New Roman" w:hAnsi="Times New Roman" w:cs="Times New Roman"/>
                <w:b/>
                <w:bCs/>
                <w:sz w:val="24"/>
                <w:szCs w:val="24"/>
              </w:rPr>
              <w:t>Indicators</w:t>
            </w:r>
            <w:r w:rsidR="001550E9" w:rsidRPr="001550E9">
              <w:rPr>
                <w:rFonts w:ascii="Times New Roman" w:hAnsi="Times New Roman" w:cs="Times New Roman"/>
                <w:b/>
                <w:bCs/>
                <w:sz w:val="24"/>
                <w:szCs w:val="24"/>
              </w:rPr>
              <w:t>:</w:t>
            </w:r>
          </w:p>
          <w:p w14:paraId="533B27C4" w14:textId="2404661C" w:rsidR="001550E9" w:rsidRPr="00DC11D0" w:rsidRDefault="00DC11D0" w:rsidP="00213E4A">
            <w:pPr>
              <w:pStyle w:val="ListParagraph"/>
              <w:numPr>
                <w:ilvl w:val="0"/>
                <w:numId w:val="10"/>
              </w:numPr>
              <w:spacing w:after="160" w:line="259" w:lineRule="auto"/>
              <w:rPr>
                <w:rFonts w:ascii="Times New Roman" w:eastAsia="Times New Roman" w:hAnsi="Times New Roman" w:cs="Times New Roman"/>
                <w:color w:val="000000" w:themeColor="text1"/>
                <w:sz w:val="24"/>
                <w:szCs w:val="24"/>
              </w:rPr>
            </w:pPr>
            <w:r w:rsidRPr="00DC11D0">
              <w:rPr>
                <w:rFonts w:ascii="Times New Roman" w:eastAsia="Times New Roman" w:hAnsi="Times New Roman" w:cs="Times New Roman"/>
                <w:color w:val="000000" w:themeColor="text1"/>
                <w:sz w:val="24"/>
                <w:szCs w:val="24"/>
              </w:rPr>
              <w:t>Number of individuals affiliated with higher education institutions receiving capacity development support with USG assistance.</w:t>
            </w:r>
          </w:p>
          <w:p w14:paraId="5E878F9A" w14:textId="1CFFBDA4" w:rsidR="001550E9" w:rsidRPr="00A35DE8"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19CFACA" w14:textId="77777777" w:rsidR="001550E9" w:rsidRPr="00D73845" w:rsidRDefault="001550E9" w:rsidP="001550E9">
            <w:pPr>
              <w:rPr>
                <w:rFonts w:ascii="Times New Roman" w:eastAsia="Times New Roman" w:hAnsi="Times New Roman" w:cs="Times New Roman"/>
                <w:color w:val="FF0000"/>
                <w:sz w:val="24"/>
                <w:szCs w:val="24"/>
              </w:rPr>
            </w:pPr>
          </w:p>
          <w:p w14:paraId="36B9FB66" w14:textId="77777777" w:rsidR="00C150BB" w:rsidRPr="00D73845" w:rsidRDefault="00C150BB" w:rsidP="00C150BB">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17EE50B3" w14:textId="77777777" w:rsidR="00C150BB" w:rsidRPr="00D73845" w:rsidRDefault="00C150BB"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0DD4C6D" w14:textId="29E9A1FF" w:rsidR="00C150BB" w:rsidRPr="00E7124F" w:rsidRDefault="00C150BB"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9EAD7C0" w14:textId="77777777" w:rsidR="00C150BB" w:rsidRPr="00D73845" w:rsidRDefault="00C150BB" w:rsidP="00C41A80">
            <w:pPr>
              <w:pStyle w:val="ListParagraph"/>
              <w:rPr>
                <w:rFonts w:ascii="Times New Roman" w:eastAsia="Times New Roman" w:hAnsi="Times New Roman" w:cs="Times New Roman"/>
                <w:color w:val="FF0000"/>
                <w:sz w:val="24"/>
                <w:szCs w:val="24"/>
              </w:rPr>
            </w:pPr>
          </w:p>
          <w:p w14:paraId="4E4DC3D1" w14:textId="77777777"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67F65DE2"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17C9ED6"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4E65B9F" w14:textId="68AB49D4" w:rsidR="001550E9" w:rsidRPr="00E7124F" w:rsidRDefault="001550E9" w:rsidP="00E7124F">
            <w:pPr>
              <w:ind w:left="360"/>
              <w:rPr>
                <w:rFonts w:ascii="Times New Roman" w:eastAsia="Times New Roman" w:hAnsi="Times New Roman" w:cs="Times New Roman"/>
                <w:color w:val="FF0000"/>
                <w:sz w:val="24"/>
                <w:szCs w:val="24"/>
              </w:rPr>
            </w:pPr>
          </w:p>
          <w:p w14:paraId="2455C18C" w14:textId="77777777" w:rsidR="001550E9" w:rsidRPr="00D73845" w:rsidRDefault="001550E9" w:rsidP="00C41A8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08EEE916"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BCCE7FE" w14:textId="6B43A076" w:rsidR="001550E9" w:rsidRPr="00E7124F"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EECC4C7" w14:textId="77777777" w:rsidR="001550E9" w:rsidRPr="00D73845" w:rsidRDefault="001550E9" w:rsidP="001550E9">
            <w:pPr>
              <w:rPr>
                <w:rFonts w:ascii="Times New Roman" w:hAnsi="Times New Roman" w:cs="Times New Roman"/>
                <w:sz w:val="24"/>
                <w:szCs w:val="24"/>
              </w:rPr>
            </w:pPr>
          </w:p>
          <w:p w14:paraId="6C45E766" w14:textId="77777777"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50CB1D7A"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B36C10A"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E986FCE"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905FD23" w14:textId="77777777" w:rsidR="001550E9" w:rsidRPr="00D73845" w:rsidRDefault="001550E9" w:rsidP="001550E9">
            <w:pPr>
              <w:rPr>
                <w:rFonts w:ascii="Times New Roman" w:hAnsi="Times New Roman" w:cs="Times New Roman"/>
                <w:sz w:val="24"/>
                <w:szCs w:val="24"/>
              </w:rPr>
            </w:pPr>
          </w:p>
          <w:p w14:paraId="55CD169C" w14:textId="77777777"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37E931EB"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82CD6A5"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B333C5A" w14:textId="77777777" w:rsidR="001550E9" w:rsidRPr="00D73845" w:rsidRDefault="001550E9"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2D434EAE" w14:textId="5E800A3B" w:rsidR="001550E9" w:rsidRPr="00D73845" w:rsidRDefault="001550E9" w:rsidP="001550E9">
            <w:pPr>
              <w:pStyle w:val="ListParagraph"/>
              <w:rPr>
                <w:rFonts w:ascii="Times New Roman" w:eastAsia="Times New Roman" w:hAnsi="Times New Roman" w:cs="Times New Roman"/>
                <w:color w:val="FF0000"/>
                <w:sz w:val="24"/>
                <w:szCs w:val="24"/>
              </w:rPr>
            </w:pPr>
          </w:p>
        </w:tc>
      </w:tr>
      <w:tr w:rsidR="00C41A80" w:rsidRPr="00D73845" w14:paraId="463E96F5" w14:textId="77777777" w:rsidTr="00746F12">
        <w:trPr>
          <w:trHeight w:val="720"/>
        </w:trPr>
        <w:tc>
          <w:tcPr>
            <w:tcW w:w="3235" w:type="dxa"/>
          </w:tcPr>
          <w:p w14:paraId="0E197ACB" w14:textId="7D052485" w:rsidR="00C41A80" w:rsidRPr="00D73845"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lastRenderedPageBreak/>
              <w:t>Objective 2</w:t>
            </w:r>
          </w:p>
        </w:tc>
        <w:tc>
          <w:tcPr>
            <w:tcW w:w="11250" w:type="dxa"/>
          </w:tcPr>
          <w:p w14:paraId="48B8A17A" w14:textId="4A920498"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rsidR="003D3238">
              <w:t xml:space="preserve"> </w:t>
            </w:r>
            <w:r w:rsidR="00213E4A" w:rsidRPr="00DE4326">
              <w:rPr>
                <w:rFonts w:ascii="Times New Roman" w:eastAsia="Times New Roman" w:hAnsi="Times New Roman" w:cs="Times New Roman"/>
                <w:color w:val="000000" w:themeColor="text1"/>
                <w:sz w:val="24"/>
                <w:szCs w:val="24"/>
              </w:rPr>
              <w:t>Provides an advance degree program and training for early to early-to-mid-career journalists from Armenia to create a pipeline of professional journalists capable of producing quality content.</w:t>
            </w:r>
          </w:p>
          <w:p w14:paraId="6E17AE71" w14:textId="77777777" w:rsidR="00C41A80" w:rsidRPr="00D73845" w:rsidRDefault="00C41A80" w:rsidP="00C41A80">
            <w:pPr>
              <w:rPr>
                <w:rFonts w:ascii="Times New Roman" w:hAnsi="Times New Roman" w:cs="Times New Roman"/>
                <w:b/>
                <w:bCs/>
                <w:sz w:val="24"/>
                <w:szCs w:val="24"/>
              </w:rPr>
            </w:pPr>
          </w:p>
          <w:p w14:paraId="1D8C1F30" w14:textId="17F5F117" w:rsidR="00C41A80" w:rsidRPr="00D73845" w:rsidRDefault="00C41A80" w:rsidP="00C41A80">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2</w:t>
            </w:r>
            <w:r w:rsidRPr="00D73845">
              <w:rPr>
                <w:rFonts w:ascii="Times New Roman" w:hAnsi="Times New Roman" w:cs="Times New Roman"/>
                <w:b/>
                <w:bCs/>
                <w:sz w:val="24"/>
                <w:szCs w:val="24"/>
              </w:rPr>
              <w:t>:</w:t>
            </w:r>
          </w:p>
          <w:p w14:paraId="23952AEA" w14:textId="77777777" w:rsidR="00C41A80" w:rsidRPr="00D73845" w:rsidRDefault="00C41A80" w:rsidP="00C41A80">
            <w:pPr>
              <w:rPr>
                <w:rFonts w:ascii="Times New Roman" w:hAnsi="Times New Roman" w:cs="Times New Roman"/>
                <w:sz w:val="24"/>
                <w:szCs w:val="24"/>
              </w:rPr>
            </w:pPr>
          </w:p>
          <w:p w14:paraId="2C9C0882" w14:textId="548CC0BE"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78FF3139" w14:textId="0C33B34D" w:rsidR="00C41A80" w:rsidRPr="00D73845" w:rsidRDefault="00C41A80" w:rsidP="00C41A80">
            <w:pPr>
              <w:rPr>
                <w:rFonts w:ascii="Times New Roman" w:eastAsia="Times New Roman" w:hAnsi="Times New Roman" w:cs="Times New Roman"/>
                <w:color w:val="FF0000"/>
                <w:sz w:val="24"/>
                <w:szCs w:val="24"/>
              </w:rPr>
            </w:pPr>
            <w:r w:rsidRPr="00D73845">
              <w:rPr>
                <w:rFonts w:ascii="Times New Roman" w:eastAsia="Times New Roman" w:hAnsi="Times New Roman" w:cs="Times New Roman"/>
                <w:sz w:val="24"/>
                <w:szCs w:val="24"/>
              </w:rPr>
              <w:t>To achieve the goals and expected results, the program should include the following</w:t>
            </w:r>
            <w:r w:rsidR="00FD63CD">
              <w:rPr>
                <w:rFonts w:ascii="Times New Roman" w:eastAsia="Times New Roman" w:hAnsi="Times New Roman" w:cs="Times New Roman"/>
                <w:sz w:val="24"/>
                <w:szCs w:val="24"/>
              </w:rPr>
              <w:t>:</w:t>
            </w:r>
            <w:r w:rsidR="000F109C">
              <w:rPr>
                <w:rFonts w:ascii="Times New Roman" w:eastAsia="Times New Roman" w:hAnsi="Times New Roman" w:cs="Times New Roman"/>
                <w:sz w:val="24"/>
                <w:szCs w:val="24"/>
              </w:rPr>
              <w:t xml:space="preserve"> </w:t>
            </w:r>
            <w:r w:rsidR="000F109C" w:rsidRPr="000F109C">
              <w:rPr>
                <w:rFonts w:ascii="Times New Roman" w:eastAsia="Times New Roman" w:hAnsi="Times New Roman" w:cs="Times New Roman"/>
                <w:color w:val="5B9BD5" w:themeColor="accent1"/>
                <w:sz w:val="24"/>
                <w:szCs w:val="24"/>
              </w:rPr>
              <w:t>(insert additional activities as needed)</w:t>
            </w:r>
          </w:p>
          <w:p w14:paraId="55E067EE" w14:textId="77777777" w:rsidR="00213E4A" w:rsidRPr="00DE4326" w:rsidRDefault="00213E4A" w:rsidP="00213E4A">
            <w:pPr>
              <w:pStyle w:val="ListParagraph"/>
              <w:numPr>
                <w:ilvl w:val="0"/>
                <w:numId w:val="10"/>
              </w:numPr>
              <w:spacing w:after="200" w:line="276" w:lineRule="auto"/>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lastRenderedPageBreak/>
              <w:t>Creation of an MA program to fund at least two academic cohorts of up to 20 Armenian graduate students per year (institutional cost sharing on tuition remission encouraged</w:t>
            </w:r>
            <w:proofErr w:type="gramStart"/>
            <w:r w:rsidRPr="00DE4326">
              <w:rPr>
                <w:rFonts w:ascii="Times New Roman" w:eastAsia="Times New Roman" w:hAnsi="Times New Roman" w:cs="Times New Roman"/>
                <w:color w:val="000000" w:themeColor="text1"/>
                <w:sz w:val="24"/>
                <w:szCs w:val="24"/>
              </w:rPr>
              <w:t>);</w:t>
            </w:r>
            <w:proofErr w:type="gramEnd"/>
            <w:r w:rsidRPr="00DE4326">
              <w:rPr>
                <w:rFonts w:ascii="Times New Roman" w:eastAsia="Times New Roman" w:hAnsi="Times New Roman" w:cs="Times New Roman"/>
                <w:color w:val="000000" w:themeColor="text1"/>
                <w:sz w:val="24"/>
                <w:szCs w:val="24"/>
              </w:rPr>
              <w:t xml:space="preserve"> </w:t>
            </w:r>
          </w:p>
          <w:p w14:paraId="71F37B01" w14:textId="77777777" w:rsidR="00213E4A" w:rsidRPr="00DE4326" w:rsidRDefault="00213E4A" w:rsidP="00213E4A">
            <w:pPr>
              <w:pStyle w:val="ListParagraph"/>
              <w:numPr>
                <w:ilvl w:val="0"/>
                <w:numId w:val="10"/>
              </w:numPr>
              <w:spacing w:after="200" w:line="276" w:lineRule="auto"/>
              <w:jc w:val="both"/>
              <w:rPr>
                <w:color w:val="000000" w:themeColor="text1"/>
              </w:rPr>
            </w:pPr>
            <w:r w:rsidRPr="00DE4326">
              <w:rPr>
                <w:rFonts w:ascii="Times New Roman" w:eastAsia="Times New Roman" w:hAnsi="Times New Roman" w:cs="Times New Roman"/>
                <w:color w:val="000000" w:themeColor="text1"/>
                <w:sz w:val="24"/>
                <w:szCs w:val="24"/>
              </w:rPr>
              <w:t>Provision of scholarships for Armenian students to enroll i</w:t>
            </w:r>
            <w:r>
              <w:rPr>
                <w:rFonts w:ascii="Times New Roman" w:eastAsia="Times New Roman" w:hAnsi="Times New Roman" w:cs="Times New Roman"/>
                <w:color w:val="000000" w:themeColor="text1"/>
                <w:sz w:val="24"/>
                <w:szCs w:val="24"/>
              </w:rPr>
              <w:t>n</w:t>
            </w:r>
            <w:r w:rsidRPr="00DE4326">
              <w:rPr>
                <w:rFonts w:ascii="Times New Roman" w:eastAsia="Times New Roman" w:hAnsi="Times New Roman" w:cs="Times New Roman"/>
                <w:color w:val="000000" w:themeColor="text1"/>
                <w:sz w:val="24"/>
                <w:szCs w:val="24"/>
              </w:rPr>
              <w:t xml:space="preserve"> this </w:t>
            </w:r>
            <w:proofErr w:type="gramStart"/>
            <w:r w:rsidRPr="00DE4326">
              <w:rPr>
                <w:rFonts w:ascii="Times New Roman" w:eastAsia="Times New Roman" w:hAnsi="Times New Roman" w:cs="Times New Roman"/>
                <w:color w:val="000000" w:themeColor="text1"/>
                <w:sz w:val="24"/>
                <w:szCs w:val="24"/>
              </w:rPr>
              <w:t>program;</w:t>
            </w:r>
            <w:proofErr w:type="gramEnd"/>
          </w:p>
          <w:p w14:paraId="71105B47" w14:textId="38133B7E" w:rsidR="00C41A80" w:rsidRPr="00291896" w:rsidRDefault="00A67D2D" w:rsidP="00213E4A">
            <w:pPr>
              <w:pStyle w:val="ListParagraph"/>
              <w:numPr>
                <w:ilvl w:val="0"/>
                <w:numId w:val="10"/>
              </w:numPr>
              <w:spacing w:after="160" w:line="259" w:lineRule="auto"/>
              <w:rPr>
                <w:rFonts w:ascii="Times New Roman" w:eastAsia="Times New Roman" w:hAnsi="Times New Roman" w:cs="Times New Roman"/>
                <w:color w:val="000000" w:themeColor="text1"/>
                <w:sz w:val="24"/>
                <w:szCs w:val="24"/>
              </w:rPr>
            </w:pPr>
            <w:r w:rsidRPr="00A67D2D">
              <w:rPr>
                <w:rFonts w:ascii="Times New Roman" w:eastAsia="Times New Roman" w:hAnsi="Times New Roman" w:cs="Times New Roman"/>
                <w:color w:val="000000" w:themeColor="text1"/>
                <w:sz w:val="24"/>
                <w:szCs w:val="24"/>
              </w:rPr>
              <w:t xml:space="preserve">Creation of joint online courses within the degree </w:t>
            </w:r>
            <w:proofErr w:type="gramStart"/>
            <w:r w:rsidRPr="00A67D2D">
              <w:rPr>
                <w:rFonts w:ascii="Times New Roman" w:eastAsia="Times New Roman" w:hAnsi="Times New Roman" w:cs="Times New Roman"/>
                <w:color w:val="000000" w:themeColor="text1"/>
                <w:sz w:val="24"/>
                <w:szCs w:val="24"/>
              </w:rPr>
              <w:t>program;</w:t>
            </w:r>
            <w:proofErr w:type="gramEnd"/>
            <w:r w:rsidRPr="00A67D2D">
              <w:rPr>
                <w:rFonts w:ascii="Times New Roman" w:eastAsia="Times New Roman" w:hAnsi="Times New Roman" w:cs="Times New Roman"/>
                <w:color w:val="000000" w:themeColor="text1"/>
                <w:sz w:val="24"/>
                <w:szCs w:val="24"/>
              </w:rPr>
              <w:t xml:space="preserve"> </w:t>
            </w:r>
          </w:p>
          <w:p w14:paraId="1B8AB180"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2C834F9"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DE8CB2A" w14:textId="77777777" w:rsidR="00C41A80" w:rsidRDefault="00C41A80" w:rsidP="00C41A80">
            <w:pPr>
              <w:rPr>
                <w:rFonts w:ascii="Times New Roman" w:eastAsia="Times New Roman" w:hAnsi="Times New Roman" w:cs="Times New Roman"/>
                <w:color w:val="FF0000"/>
                <w:sz w:val="24"/>
                <w:szCs w:val="24"/>
              </w:rPr>
            </w:pPr>
          </w:p>
          <w:p w14:paraId="46C6F794" w14:textId="77777777" w:rsidR="00C41A80"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5A14C321" w14:textId="77777777" w:rsidR="00C41A80" w:rsidRPr="00D73845" w:rsidRDefault="00C41A80" w:rsidP="00C41A80">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698EA513"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CD96FD3" w14:textId="172E5123" w:rsidR="00C41A80" w:rsidRPr="00E7124F"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CA3C6D9" w14:textId="77777777" w:rsidR="00C41A80" w:rsidRPr="00D73845" w:rsidRDefault="00C41A80" w:rsidP="00C41A80">
            <w:pPr>
              <w:rPr>
                <w:rFonts w:ascii="Times New Roman" w:eastAsia="Times New Roman" w:hAnsi="Times New Roman" w:cs="Times New Roman"/>
                <w:color w:val="FF0000"/>
                <w:sz w:val="24"/>
                <w:szCs w:val="24"/>
              </w:rPr>
            </w:pPr>
          </w:p>
          <w:p w14:paraId="52103A76" w14:textId="2D10D96D" w:rsidR="00C41A80" w:rsidRPr="00D73845" w:rsidRDefault="009E41D6" w:rsidP="00C41A80">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00C41A80" w:rsidRPr="00D73845">
              <w:rPr>
                <w:rFonts w:ascii="Times New Roman" w:hAnsi="Times New Roman" w:cs="Times New Roman"/>
                <w:b/>
                <w:bCs/>
                <w:sz w:val="24"/>
                <w:szCs w:val="24"/>
              </w:rPr>
              <w:t>Indicators</w:t>
            </w:r>
            <w:r w:rsidR="00C41A80" w:rsidRPr="001550E9">
              <w:rPr>
                <w:rFonts w:ascii="Times New Roman" w:hAnsi="Times New Roman" w:cs="Times New Roman"/>
                <w:b/>
                <w:bCs/>
                <w:sz w:val="24"/>
                <w:szCs w:val="24"/>
              </w:rPr>
              <w:t>:</w:t>
            </w:r>
          </w:p>
          <w:p w14:paraId="539FB395" w14:textId="684415EF" w:rsidR="00C41A80" w:rsidRPr="003E0CBC" w:rsidRDefault="003E0CBC" w:rsidP="00213E4A">
            <w:pPr>
              <w:pStyle w:val="ListParagraph"/>
              <w:numPr>
                <w:ilvl w:val="0"/>
                <w:numId w:val="10"/>
              </w:numPr>
              <w:spacing w:after="160" w:line="259" w:lineRule="auto"/>
              <w:rPr>
                <w:rFonts w:ascii="Times New Roman" w:eastAsia="Times New Roman" w:hAnsi="Times New Roman" w:cs="Times New Roman"/>
                <w:color w:val="000000" w:themeColor="text1"/>
                <w:sz w:val="24"/>
                <w:szCs w:val="24"/>
              </w:rPr>
            </w:pPr>
            <w:r w:rsidRPr="003E0CBC">
              <w:rPr>
                <w:rFonts w:ascii="Times New Roman" w:eastAsia="Times New Roman" w:hAnsi="Times New Roman" w:cs="Times New Roman"/>
                <w:color w:val="000000" w:themeColor="text1"/>
                <w:sz w:val="24"/>
                <w:szCs w:val="24"/>
              </w:rPr>
              <w:t>Number of journalists trained and supported</w:t>
            </w:r>
          </w:p>
          <w:p w14:paraId="30B9387E" w14:textId="78A7BA4B" w:rsidR="00C41A80" w:rsidRPr="00C70133" w:rsidRDefault="00C70133" w:rsidP="00213E4A">
            <w:pPr>
              <w:pStyle w:val="ListParagraph"/>
              <w:numPr>
                <w:ilvl w:val="0"/>
                <w:numId w:val="10"/>
              </w:numPr>
              <w:spacing w:after="160" w:line="259" w:lineRule="auto"/>
              <w:rPr>
                <w:rFonts w:ascii="Times New Roman" w:eastAsia="Times New Roman" w:hAnsi="Times New Roman" w:cs="Times New Roman"/>
                <w:color w:val="000000" w:themeColor="text1"/>
                <w:sz w:val="24"/>
                <w:szCs w:val="24"/>
              </w:rPr>
            </w:pPr>
            <w:r w:rsidRPr="00C70133">
              <w:rPr>
                <w:rFonts w:ascii="Times New Roman" w:eastAsia="Times New Roman" w:hAnsi="Times New Roman" w:cs="Times New Roman"/>
                <w:color w:val="000000" w:themeColor="text1"/>
                <w:sz w:val="24"/>
                <w:szCs w:val="24"/>
              </w:rPr>
              <w:t>Number of host country higher education institutions receiving capacity development support with USG assistance</w:t>
            </w:r>
          </w:p>
          <w:p w14:paraId="3EB4491A" w14:textId="67CFC341" w:rsidR="006C6040" w:rsidRPr="006C6040" w:rsidRDefault="006C6040" w:rsidP="00213E4A">
            <w:pPr>
              <w:pStyle w:val="ListParagraph"/>
              <w:numPr>
                <w:ilvl w:val="0"/>
                <w:numId w:val="10"/>
              </w:numPr>
              <w:rPr>
                <w:rFonts w:ascii="Times New Roman" w:eastAsia="Times New Roman" w:hAnsi="Times New Roman" w:cs="Times New Roman"/>
                <w:color w:val="000000" w:themeColor="text1"/>
                <w:sz w:val="24"/>
                <w:szCs w:val="24"/>
              </w:rPr>
            </w:pPr>
            <w:r w:rsidRPr="006C6040">
              <w:rPr>
                <w:rFonts w:ascii="Times New Roman" w:eastAsia="Times New Roman" w:hAnsi="Times New Roman" w:cs="Times New Roman"/>
                <w:color w:val="000000" w:themeColor="text1"/>
                <w:sz w:val="24"/>
                <w:szCs w:val="24"/>
              </w:rPr>
              <w:t>Number of individuals attending higher education institutions with USG scholarship or financial assistance.</w:t>
            </w:r>
          </w:p>
          <w:p w14:paraId="4CB8F9B0" w14:textId="546FBFF4" w:rsidR="00C41A80" w:rsidRPr="00836283" w:rsidRDefault="00871503" w:rsidP="00213E4A">
            <w:pPr>
              <w:pStyle w:val="ListParagraph"/>
              <w:numPr>
                <w:ilvl w:val="0"/>
                <w:numId w:val="10"/>
              </w:numPr>
              <w:rPr>
                <w:rFonts w:ascii="Times New Roman" w:eastAsia="Times New Roman" w:hAnsi="Times New Roman" w:cs="Times New Roman"/>
                <w:color w:val="000000" w:themeColor="text1"/>
                <w:sz w:val="24"/>
                <w:szCs w:val="24"/>
              </w:rPr>
            </w:pPr>
            <w:r w:rsidRPr="00836283">
              <w:rPr>
                <w:rFonts w:ascii="Times New Roman" w:eastAsia="Times New Roman" w:hAnsi="Times New Roman" w:cs="Times New Roman"/>
                <w:color w:val="000000" w:themeColor="text1"/>
                <w:sz w:val="24"/>
                <w:szCs w:val="24"/>
              </w:rPr>
              <w:t>Percent increase in key journalistic skills/competencies among beneficiaries upon the conclusion of the program</w:t>
            </w:r>
            <w:r w:rsidR="00836283">
              <w:rPr>
                <w:rFonts w:ascii="Times New Roman" w:eastAsia="Times New Roman" w:hAnsi="Times New Roman" w:cs="Times New Roman"/>
                <w:color w:val="000000" w:themeColor="text1"/>
                <w:sz w:val="24"/>
                <w:szCs w:val="24"/>
              </w:rPr>
              <w:t>.</w:t>
            </w:r>
          </w:p>
          <w:p w14:paraId="6F4FAC74" w14:textId="77777777" w:rsidR="00C41A80" w:rsidRPr="00D73845" w:rsidRDefault="00C41A80" w:rsidP="00C41A80">
            <w:pPr>
              <w:rPr>
                <w:rFonts w:ascii="Times New Roman" w:eastAsia="Times New Roman" w:hAnsi="Times New Roman" w:cs="Times New Roman"/>
                <w:color w:val="FF0000"/>
                <w:sz w:val="24"/>
                <w:szCs w:val="24"/>
              </w:rPr>
            </w:pPr>
          </w:p>
          <w:p w14:paraId="5E97BDF9"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7E5FDF95"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4E065C4" w14:textId="3B012A92" w:rsidR="00C41A80" w:rsidRPr="0068391D"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FACDD13" w14:textId="77777777" w:rsidR="00C41A80" w:rsidRPr="00D73845" w:rsidRDefault="00C41A80" w:rsidP="00C41A80">
            <w:pPr>
              <w:pStyle w:val="ListParagraph"/>
              <w:rPr>
                <w:rFonts w:ascii="Times New Roman" w:eastAsia="Times New Roman" w:hAnsi="Times New Roman" w:cs="Times New Roman"/>
                <w:color w:val="FF0000"/>
                <w:sz w:val="24"/>
                <w:szCs w:val="24"/>
              </w:rPr>
            </w:pPr>
          </w:p>
          <w:p w14:paraId="25AA300B"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0D01DF81"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BE8129C"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11EADBC" w14:textId="03E5DF45" w:rsidR="00C41A80" w:rsidRPr="0068391D" w:rsidRDefault="00C41A80" w:rsidP="0068391D">
            <w:pPr>
              <w:ind w:left="360"/>
              <w:rPr>
                <w:rFonts w:ascii="Times New Roman" w:eastAsia="Times New Roman" w:hAnsi="Times New Roman" w:cs="Times New Roman"/>
                <w:color w:val="FF0000"/>
                <w:sz w:val="24"/>
                <w:szCs w:val="24"/>
              </w:rPr>
            </w:pPr>
          </w:p>
          <w:p w14:paraId="00FBCE95" w14:textId="77777777" w:rsidR="00C41A80" w:rsidRPr="00D73845" w:rsidRDefault="00C41A80" w:rsidP="00C41A8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5730CFF7"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663BDEF" w14:textId="0F0372E9" w:rsidR="00C41A80" w:rsidRPr="0068391D"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B7A6EF0" w14:textId="77777777" w:rsidR="00C41A80" w:rsidRPr="00D73845" w:rsidRDefault="00C41A80" w:rsidP="00C41A80">
            <w:pPr>
              <w:rPr>
                <w:rFonts w:ascii="Times New Roman" w:hAnsi="Times New Roman" w:cs="Times New Roman"/>
                <w:sz w:val="24"/>
                <w:szCs w:val="24"/>
              </w:rPr>
            </w:pPr>
          </w:p>
          <w:p w14:paraId="32FEC35B"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72994F8D"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E8DB7B9"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DCE3CCE" w14:textId="793AA199" w:rsidR="00C41A80" w:rsidRPr="0068391D" w:rsidRDefault="00C41A80" w:rsidP="0068391D">
            <w:pPr>
              <w:ind w:left="360"/>
              <w:rPr>
                <w:rFonts w:ascii="Times New Roman" w:eastAsia="Times New Roman" w:hAnsi="Times New Roman" w:cs="Times New Roman"/>
                <w:color w:val="FF0000"/>
                <w:sz w:val="24"/>
                <w:szCs w:val="24"/>
              </w:rPr>
            </w:pPr>
          </w:p>
          <w:p w14:paraId="5F956BF0"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lastRenderedPageBreak/>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025ACA41" w14:textId="77777777" w:rsidR="00C41A80" w:rsidRPr="00D73845"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F7BB31A" w14:textId="26D13A59" w:rsidR="00C41A80" w:rsidRPr="007862D0" w:rsidRDefault="00C41A80"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288695C" w14:textId="0728C9B2" w:rsidR="00C41A80" w:rsidRPr="00D73845" w:rsidRDefault="00C41A80" w:rsidP="00C41A80">
            <w:pPr>
              <w:pStyle w:val="ListParagraph"/>
              <w:spacing w:after="199"/>
              <w:ind w:right="4"/>
              <w:jc w:val="both"/>
              <w:rPr>
                <w:rFonts w:ascii="Times New Roman" w:hAnsi="Times New Roman" w:cs="Times New Roman"/>
                <w:sz w:val="24"/>
                <w:szCs w:val="24"/>
              </w:rPr>
            </w:pPr>
          </w:p>
        </w:tc>
      </w:tr>
      <w:tr w:rsidR="00C41A80" w:rsidRPr="00D73845" w14:paraId="52AC6264" w14:textId="77777777" w:rsidTr="00746F12">
        <w:trPr>
          <w:trHeight w:val="720"/>
        </w:trPr>
        <w:tc>
          <w:tcPr>
            <w:tcW w:w="3235" w:type="dxa"/>
          </w:tcPr>
          <w:p w14:paraId="49407BF9" w14:textId="201EE1A9" w:rsidR="00C41A80"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lastRenderedPageBreak/>
              <w:t xml:space="preserve">Objective </w:t>
            </w:r>
            <w:r>
              <w:rPr>
                <w:rFonts w:ascii="Times New Roman" w:hAnsi="Times New Roman" w:cs="Times New Roman"/>
                <w:b/>
                <w:sz w:val="24"/>
                <w:szCs w:val="24"/>
              </w:rPr>
              <w:t>3</w:t>
            </w:r>
          </w:p>
        </w:tc>
        <w:tc>
          <w:tcPr>
            <w:tcW w:w="11250" w:type="dxa"/>
          </w:tcPr>
          <w:p w14:paraId="3C837859" w14:textId="44E3890C"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rsidR="00BA53A0">
              <w:t xml:space="preserve"> </w:t>
            </w:r>
            <w:r w:rsidR="00BA53A0" w:rsidRPr="00A24DFE">
              <w:rPr>
                <w:rFonts w:ascii="Times New Roman" w:hAnsi="Times New Roman" w:cs="Times New Roman"/>
                <w:sz w:val="24"/>
                <w:szCs w:val="24"/>
              </w:rPr>
              <w:t xml:space="preserve">Enhances access to U.S. media and professional standards for early-to-mid career journalists through inclusion of a U.S. exchange component within the graduate training program.  </w:t>
            </w:r>
          </w:p>
          <w:p w14:paraId="1AACCA59" w14:textId="77777777" w:rsidR="00C41A80" w:rsidRPr="00D73845" w:rsidRDefault="00C41A80" w:rsidP="00C41A80">
            <w:pPr>
              <w:rPr>
                <w:rFonts w:ascii="Times New Roman" w:hAnsi="Times New Roman" w:cs="Times New Roman"/>
                <w:b/>
                <w:bCs/>
                <w:sz w:val="24"/>
                <w:szCs w:val="24"/>
              </w:rPr>
            </w:pPr>
          </w:p>
          <w:p w14:paraId="71DB6DE7" w14:textId="0A2A490D" w:rsidR="00C41A80" w:rsidRPr="00D73845" w:rsidRDefault="00C41A80" w:rsidP="00C41A80">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3</w:t>
            </w:r>
            <w:r w:rsidRPr="00D73845">
              <w:rPr>
                <w:rFonts w:ascii="Times New Roman" w:hAnsi="Times New Roman" w:cs="Times New Roman"/>
                <w:b/>
                <w:bCs/>
                <w:sz w:val="24"/>
                <w:szCs w:val="24"/>
              </w:rPr>
              <w:t>:</w:t>
            </w:r>
          </w:p>
          <w:p w14:paraId="0A143241" w14:textId="77777777" w:rsidR="00C41A80" w:rsidRPr="00D73845" w:rsidRDefault="00C41A80" w:rsidP="00C41A80">
            <w:pPr>
              <w:rPr>
                <w:rFonts w:ascii="Times New Roman" w:hAnsi="Times New Roman" w:cs="Times New Roman"/>
                <w:sz w:val="24"/>
                <w:szCs w:val="24"/>
              </w:rPr>
            </w:pPr>
          </w:p>
          <w:p w14:paraId="43D89A7D" w14:textId="36CB0E38"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67AB940F" w14:textId="4B185EAA" w:rsidR="00C41A80" w:rsidRPr="00C303DC" w:rsidRDefault="00C41A80" w:rsidP="00C41A80">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 xml:space="preserve">To achieve the goals and expected results, the program should include the following: </w:t>
            </w:r>
            <w:r w:rsidR="00C303DC" w:rsidRPr="00C303DC">
              <w:rPr>
                <w:rFonts w:ascii="Times New Roman" w:eastAsia="Times New Roman" w:hAnsi="Times New Roman" w:cs="Times New Roman"/>
                <w:color w:val="5B9BD5" w:themeColor="accent1"/>
                <w:sz w:val="24"/>
                <w:szCs w:val="24"/>
              </w:rPr>
              <w:t>(insert additional activities as needed)</w:t>
            </w:r>
          </w:p>
          <w:p w14:paraId="3C5BFDCF" w14:textId="2528CA52" w:rsidR="00C41A80" w:rsidRPr="00FD0FD9" w:rsidRDefault="00F92332" w:rsidP="00F92332">
            <w:pPr>
              <w:pStyle w:val="ListParagraph"/>
              <w:numPr>
                <w:ilvl w:val="0"/>
                <w:numId w:val="10"/>
              </w:numPr>
              <w:spacing w:after="160" w:line="259" w:lineRule="auto"/>
              <w:rPr>
                <w:rFonts w:ascii="Times New Roman" w:eastAsia="Times New Roman" w:hAnsi="Times New Roman" w:cs="Times New Roman"/>
                <w:color w:val="000000" w:themeColor="text1"/>
                <w:sz w:val="24"/>
                <w:szCs w:val="24"/>
              </w:rPr>
            </w:pPr>
            <w:r w:rsidRPr="00FD0FD9">
              <w:rPr>
                <w:rFonts w:ascii="Times New Roman" w:eastAsia="Times New Roman" w:hAnsi="Times New Roman" w:cs="Times New Roman"/>
                <w:color w:val="000000" w:themeColor="text1"/>
                <w:sz w:val="24"/>
                <w:szCs w:val="24"/>
              </w:rPr>
              <w:t>Development of a U.S. media summer internship program (four to six weeks) for up to 10 Armenian graduate students each year to expose them to American newsrooms (to be organized and hosted by the U.S. university partner</w:t>
            </w:r>
            <w:proofErr w:type="gramStart"/>
            <w:r w:rsidRPr="00FD0FD9">
              <w:rPr>
                <w:rFonts w:ascii="Times New Roman" w:eastAsia="Times New Roman" w:hAnsi="Times New Roman" w:cs="Times New Roman"/>
                <w:color w:val="000000" w:themeColor="text1"/>
                <w:sz w:val="24"/>
                <w:szCs w:val="24"/>
              </w:rPr>
              <w:t>);</w:t>
            </w:r>
            <w:proofErr w:type="gramEnd"/>
          </w:p>
          <w:p w14:paraId="3024B96E"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BEA7287"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8BEF439" w14:textId="77777777" w:rsidR="00C41A80" w:rsidRDefault="00C41A80" w:rsidP="00C41A80">
            <w:pPr>
              <w:rPr>
                <w:rFonts w:ascii="Times New Roman" w:eastAsia="Times New Roman" w:hAnsi="Times New Roman" w:cs="Times New Roman"/>
                <w:color w:val="FF0000"/>
                <w:sz w:val="24"/>
                <w:szCs w:val="24"/>
              </w:rPr>
            </w:pPr>
          </w:p>
          <w:p w14:paraId="70ABF822" w14:textId="77777777" w:rsidR="00C41A80"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105B30DB" w14:textId="77777777" w:rsidR="00C41A80" w:rsidRPr="00D73845" w:rsidRDefault="00C41A80" w:rsidP="00C41A80">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156E08D1" w14:textId="77777777" w:rsidR="00C41A80" w:rsidRPr="00D73845" w:rsidRDefault="00C41A80" w:rsidP="00C41A80">
            <w:pPr>
              <w:pStyle w:val="ListParagraph"/>
              <w:numPr>
                <w:ilvl w:val="0"/>
                <w:numId w:val="11"/>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95509CD" w14:textId="77777777" w:rsidR="00C41A80" w:rsidRPr="00D73845" w:rsidRDefault="00C41A80" w:rsidP="00C41A80">
            <w:pPr>
              <w:pStyle w:val="ListParagraph"/>
              <w:numPr>
                <w:ilvl w:val="0"/>
                <w:numId w:val="11"/>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1DFC24E" w14:textId="6D8E3564" w:rsidR="00C41A80" w:rsidRPr="00DD73B0" w:rsidRDefault="00C41A80" w:rsidP="00DD73B0">
            <w:pPr>
              <w:pStyle w:val="ListParagraph"/>
              <w:numPr>
                <w:ilvl w:val="0"/>
                <w:numId w:val="11"/>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02E1376" w14:textId="77777777" w:rsidR="00C41A80" w:rsidRPr="00D73845" w:rsidRDefault="00C41A80" w:rsidP="00C41A80">
            <w:pPr>
              <w:rPr>
                <w:rFonts w:ascii="Times New Roman" w:eastAsia="Times New Roman" w:hAnsi="Times New Roman" w:cs="Times New Roman"/>
                <w:color w:val="FF0000"/>
                <w:sz w:val="24"/>
                <w:szCs w:val="24"/>
              </w:rPr>
            </w:pPr>
          </w:p>
          <w:p w14:paraId="72AD69B6" w14:textId="0B0FCBBB" w:rsidR="00C41A80" w:rsidRPr="00D73845" w:rsidRDefault="009E41D6" w:rsidP="00C41A80">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00C41A80" w:rsidRPr="00D73845">
              <w:rPr>
                <w:rFonts w:ascii="Times New Roman" w:hAnsi="Times New Roman" w:cs="Times New Roman"/>
                <w:b/>
                <w:bCs/>
                <w:sz w:val="24"/>
                <w:szCs w:val="24"/>
              </w:rPr>
              <w:t>Indicators</w:t>
            </w:r>
            <w:r w:rsidR="00C41A80" w:rsidRPr="001550E9">
              <w:rPr>
                <w:rFonts w:ascii="Times New Roman" w:hAnsi="Times New Roman" w:cs="Times New Roman"/>
                <w:b/>
                <w:bCs/>
                <w:sz w:val="24"/>
                <w:szCs w:val="24"/>
              </w:rPr>
              <w:t>:</w:t>
            </w:r>
          </w:p>
          <w:p w14:paraId="01BD4EC7"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93181A9" w14:textId="7CC9385C" w:rsidR="00C41A80" w:rsidRPr="00DD73B0" w:rsidRDefault="00C41A80" w:rsidP="00DD73B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B47F1BC" w14:textId="77777777" w:rsidR="00C41A80" w:rsidRPr="00D73845" w:rsidRDefault="00C41A80" w:rsidP="00C41A80">
            <w:pPr>
              <w:rPr>
                <w:rFonts w:ascii="Times New Roman" w:eastAsia="Times New Roman" w:hAnsi="Times New Roman" w:cs="Times New Roman"/>
                <w:color w:val="FF0000"/>
                <w:sz w:val="24"/>
                <w:szCs w:val="24"/>
              </w:rPr>
            </w:pPr>
          </w:p>
          <w:p w14:paraId="32117BC2"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63C59FBC"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04FB405" w14:textId="121B3507" w:rsidR="00C41A80" w:rsidRPr="00DD73B0" w:rsidRDefault="00C41A80" w:rsidP="00DD73B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BA0825" w14:textId="77777777" w:rsidR="00C41A80" w:rsidRPr="00D73845" w:rsidRDefault="00C41A80" w:rsidP="00C41A80">
            <w:pPr>
              <w:pStyle w:val="ListParagraph"/>
              <w:rPr>
                <w:rFonts w:ascii="Times New Roman" w:eastAsia="Times New Roman" w:hAnsi="Times New Roman" w:cs="Times New Roman"/>
                <w:color w:val="FF0000"/>
                <w:sz w:val="24"/>
                <w:szCs w:val="24"/>
              </w:rPr>
            </w:pPr>
          </w:p>
          <w:p w14:paraId="47D755AC"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2AFE8658"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174B62A"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57D14B7" w14:textId="34208168" w:rsidR="00C41A80" w:rsidRPr="00DD73B0" w:rsidRDefault="00C41A80" w:rsidP="00DD73B0">
            <w:pPr>
              <w:rPr>
                <w:rFonts w:ascii="Times New Roman" w:eastAsia="Times New Roman" w:hAnsi="Times New Roman" w:cs="Times New Roman"/>
                <w:color w:val="FF0000"/>
                <w:sz w:val="24"/>
                <w:szCs w:val="24"/>
              </w:rPr>
            </w:pPr>
          </w:p>
          <w:p w14:paraId="5A9097CE" w14:textId="77777777" w:rsidR="00C41A80" w:rsidRPr="00D73845" w:rsidRDefault="00C41A80" w:rsidP="00C41A8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781CB1CB"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76F080C0" w14:textId="2E79EDED" w:rsidR="00C41A80" w:rsidRPr="00DD73B0" w:rsidRDefault="00C41A80" w:rsidP="00DD73B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3883792" w14:textId="77777777" w:rsidR="00C41A80" w:rsidRPr="00D73845" w:rsidRDefault="00C41A80" w:rsidP="00C41A80">
            <w:pPr>
              <w:rPr>
                <w:rFonts w:ascii="Times New Roman" w:hAnsi="Times New Roman" w:cs="Times New Roman"/>
                <w:sz w:val="24"/>
                <w:szCs w:val="24"/>
              </w:rPr>
            </w:pPr>
          </w:p>
          <w:p w14:paraId="1BC88C38"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77B81250"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9E56054" w14:textId="1AD12839" w:rsidR="00C41A80" w:rsidRPr="00DD73B0" w:rsidRDefault="00C41A80" w:rsidP="00DD73B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FAD712C" w14:textId="77777777" w:rsidR="00C41A80" w:rsidRPr="00D73845" w:rsidRDefault="00C41A80" w:rsidP="00C41A80">
            <w:pPr>
              <w:rPr>
                <w:rFonts w:ascii="Times New Roman" w:hAnsi="Times New Roman" w:cs="Times New Roman"/>
                <w:sz w:val="24"/>
                <w:szCs w:val="24"/>
              </w:rPr>
            </w:pPr>
          </w:p>
          <w:p w14:paraId="6BDB8C29"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609CDF61" w14:textId="77777777" w:rsidR="00C41A80" w:rsidRPr="00D73845" w:rsidRDefault="00C41A80" w:rsidP="00C41A8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1CD9B94" w14:textId="33D6F550" w:rsidR="00C41A80" w:rsidRPr="00DD73B0" w:rsidRDefault="00C41A80" w:rsidP="00DD73B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9E0DDDE" w14:textId="77777777" w:rsidR="00C41A80" w:rsidRPr="00EA611B" w:rsidRDefault="00C41A80" w:rsidP="00C41A80">
            <w:pPr>
              <w:rPr>
                <w:rFonts w:ascii="Times New Roman" w:eastAsia="Times New Roman" w:hAnsi="Times New Roman" w:cs="Times New Roman"/>
                <w:i/>
                <w:iCs/>
                <w:color w:val="FF0000"/>
                <w:sz w:val="24"/>
                <w:szCs w:val="24"/>
              </w:rPr>
            </w:pPr>
          </w:p>
        </w:tc>
      </w:tr>
      <w:tr w:rsidR="00FE1875" w:rsidRPr="00D73845" w14:paraId="5A92AD90" w14:textId="77777777" w:rsidTr="00746F12">
        <w:trPr>
          <w:trHeight w:val="720"/>
        </w:trPr>
        <w:tc>
          <w:tcPr>
            <w:tcW w:w="3235" w:type="dxa"/>
          </w:tcPr>
          <w:p w14:paraId="7F4FF06D" w14:textId="0753EE64" w:rsidR="00FE1875" w:rsidRDefault="00FE1875" w:rsidP="00FE1875">
            <w:pPr>
              <w:rPr>
                <w:rFonts w:ascii="Times New Roman" w:hAnsi="Times New Roman" w:cs="Times New Roman"/>
                <w:b/>
                <w:sz w:val="24"/>
                <w:szCs w:val="24"/>
              </w:rPr>
            </w:pPr>
            <w:r w:rsidRPr="00D73845">
              <w:rPr>
                <w:rFonts w:ascii="Times New Roman" w:hAnsi="Times New Roman" w:cs="Times New Roman"/>
                <w:b/>
                <w:sz w:val="24"/>
                <w:szCs w:val="24"/>
              </w:rPr>
              <w:lastRenderedPageBreak/>
              <w:t xml:space="preserve">Objective </w:t>
            </w:r>
            <w:r>
              <w:rPr>
                <w:rFonts w:ascii="Times New Roman" w:hAnsi="Times New Roman" w:cs="Times New Roman"/>
                <w:b/>
                <w:sz w:val="24"/>
                <w:szCs w:val="24"/>
              </w:rPr>
              <w:t>4</w:t>
            </w:r>
          </w:p>
        </w:tc>
        <w:tc>
          <w:tcPr>
            <w:tcW w:w="11250" w:type="dxa"/>
          </w:tcPr>
          <w:p w14:paraId="57109542" w14:textId="46FF3809"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213E4A" w:rsidRPr="00DE4326">
              <w:rPr>
                <w:rFonts w:ascii="Times New Roman" w:eastAsia="Times New Roman" w:hAnsi="Times New Roman" w:cs="Times New Roman"/>
                <w:color w:val="000000" w:themeColor="text1"/>
                <w:sz w:val="24"/>
                <w:szCs w:val="24"/>
              </w:rPr>
              <w:t>Provides hands-on training across multiple journalism platforms, based on the latest technological standards and best-practices.</w:t>
            </w:r>
          </w:p>
          <w:p w14:paraId="323AEA5B" w14:textId="77777777" w:rsidR="00FE1875" w:rsidRPr="00D73845" w:rsidRDefault="00FE1875" w:rsidP="00FE1875">
            <w:pPr>
              <w:rPr>
                <w:rFonts w:ascii="Times New Roman" w:hAnsi="Times New Roman" w:cs="Times New Roman"/>
                <w:b/>
                <w:bCs/>
                <w:sz w:val="24"/>
                <w:szCs w:val="24"/>
              </w:rPr>
            </w:pPr>
          </w:p>
          <w:p w14:paraId="193D75AF" w14:textId="38460D50" w:rsidR="00FE1875" w:rsidRPr="00D73845" w:rsidRDefault="00FE1875" w:rsidP="00FE1875">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4</w:t>
            </w:r>
            <w:r w:rsidRPr="00D73845">
              <w:rPr>
                <w:rFonts w:ascii="Times New Roman" w:hAnsi="Times New Roman" w:cs="Times New Roman"/>
                <w:b/>
                <w:bCs/>
                <w:sz w:val="24"/>
                <w:szCs w:val="24"/>
              </w:rPr>
              <w:t>:</w:t>
            </w:r>
          </w:p>
          <w:p w14:paraId="65D87F22" w14:textId="77777777" w:rsidR="00FE1875" w:rsidRPr="00D73845" w:rsidRDefault="00FE1875" w:rsidP="00FE1875">
            <w:pPr>
              <w:rPr>
                <w:rFonts w:ascii="Times New Roman" w:hAnsi="Times New Roman" w:cs="Times New Roman"/>
                <w:sz w:val="24"/>
                <w:szCs w:val="24"/>
              </w:rPr>
            </w:pPr>
          </w:p>
          <w:p w14:paraId="3D921CE9"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296BDD27" w14:textId="3EEA6B91" w:rsidR="00FE1875" w:rsidRPr="00E078E9" w:rsidRDefault="00FE1875" w:rsidP="00FE1875">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 xml:space="preserve">To achieve the goals and expected results, the program should include the following: </w:t>
            </w:r>
            <w:r w:rsidR="00E078E9" w:rsidRPr="00E078E9">
              <w:rPr>
                <w:rFonts w:ascii="Times New Roman" w:eastAsia="Times New Roman" w:hAnsi="Times New Roman" w:cs="Times New Roman"/>
                <w:color w:val="5B9BD5" w:themeColor="accent1"/>
                <w:sz w:val="24"/>
                <w:szCs w:val="24"/>
              </w:rPr>
              <w:t>(insert additional activities as needed)</w:t>
            </w:r>
          </w:p>
          <w:p w14:paraId="16D99082" w14:textId="77777777" w:rsidR="00213E4A" w:rsidRPr="00DE4326" w:rsidRDefault="00213E4A" w:rsidP="00213E4A">
            <w:pPr>
              <w:pStyle w:val="ListParagraph"/>
              <w:numPr>
                <w:ilvl w:val="0"/>
                <w:numId w:val="10"/>
              </w:numPr>
              <w:spacing w:after="200" w:line="276" w:lineRule="auto"/>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Establishment of a media lab/television studio for hands-on training across multiple journalism platforms (television, radio/podcast, video production and multimedia formats</w:t>
            </w:r>
            <w:proofErr w:type="gramStart"/>
            <w:r w:rsidRPr="00DE4326">
              <w:rPr>
                <w:rFonts w:ascii="Times New Roman" w:eastAsia="Times New Roman" w:hAnsi="Times New Roman" w:cs="Times New Roman"/>
                <w:color w:val="000000" w:themeColor="text1"/>
                <w:sz w:val="24"/>
                <w:szCs w:val="24"/>
              </w:rPr>
              <w:t>);</w:t>
            </w:r>
            <w:proofErr w:type="gramEnd"/>
            <w:r w:rsidRPr="00DE4326">
              <w:rPr>
                <w:rFonts w:ascii="Times New Roman" w:eastAsia="Times New Roman" w:hAnsi="Times New Roman" w:cs="Times New Roman"/>
                <w:color w:val="000000" w:themeColor="text1"/>
                <w:sz w:val="24"/>
                <w:szCs w:val="24"/>
              </w:rPr>
              <w:t xml:space="preserve"> </w:t>
            </w:r>
          </w:p>
          <w:p w14:paraId="41AD3271"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2C74F9B6"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7B2B876" w14:textId="77777777" w:rsidR="00FE1875" w:rsidRDefault="00FE1875" w:rsidP="00FE1875">
            <w:pPr>
              <w:rPr>
                <w:rFonts w:ascii="Times New Roman" w:eastAsia="Times New Roman" w:hAnsi="Times New Roman" w:cs="Times New Roman"/>
                <w:color w:val="FF0000"/>
                <w:sz w:val="24"/>
                <w:szCs w:val="24"/>
              </w:rPr>
            </w:pPr>
          </w:p>
          <w:p w14:paraId="3E5B5551" w14:textId="77777777" w:rsidR="00FE1875" w:rsidRDefault="00FE1875" w:rsidP="00FE1875">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50E4E515" w14:textId="77777777" w:rsidR="00FE1875" w:rsidRPr="00D73845" w:rsidRDefault="00FE1875" w:rsidP="00FE1875">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78353C9A"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2D62E851"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7097271" w14:textId="227BA858" w:rsidR="00FE187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CF60358" w14:textId="77777777" w:rsidR="00FB5DF3" w:rsidRPr="00FB5DF3" w:rsidRDefault="00FB5DF3" w:rsidP="00FB5DF3">
            <w:pPr>
              <w:pStyle w:val="ListParagraph"/>
              <w:rPr>
                <w:rFonts w:ascii="Times New Roman" w:eastAsia="Times New Roman" w:hAnsi="Times New Roman" w:cs="Times New Roman"/>
                <w:color w:val="FF0000"/>
                <w:sz w:val="24"/>
                <w:szCs w:val="24"/>
              </w:rPr>
            </w:pPr>
          </w:p>
          <w:p w14:paraId="70784AF0" w14:textId="07B29A43" w:rsidR="00FE1875" w:rsidRPr="00D73845" w:rsidRDefault="00FE1875" w:rsidP="00FE1875">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Pr="00D73845">
              <w:rPr>
                <w:rFonts w:ascii="Times New Roman" w:hAnsi="Times New Roman" w:cs="Times New Roman"/>
                <w:b/>
                <w:bCs/>
                <w:sz w:val="24"/>
                <w:szCs w:val="24"/>
              </w:rPr>
              <w:t>Indicators</w:t>
            </w:r>
            <w:r w:rsidRPr="001550E9">
              <w:rPr>
                <w:rFonts w:ascii="Times New Roman" w:hAnsi="Times New Roman" w:cs="Times New Roman"/>
                <w:b/>
                <w:bCs/>
                <w:sz w:val="24"/>
                <w:szCs w:val="24"/>
              </w:rPr>
              <w:t>:</w:t>
            </w:r>
          </w:p>
          <w:p w14:paraId="51DFDCFC" w14:textId="30E25E4F" w:rsidR="00FE1875" w:rsidRPr="000C4CD6" w:rsidRDefault="000C4CD6" w:rsidP="00213E4A">
            <w:pPr>
              <w:pStyle w:val="ListParagraph"/>
              <w:numPr>
                <w:ilvl w:val="0"/>
                <w:numId w:val="10"/>
              </w:numPr>
              <w:spacing w:after="160" w:line="259" w:lineRule="auto"/>
              <w:rPr>
                <w:rFonts w:ascii="Times New Roman" w:eastAsia="Times New Roman" w:hAnsi="Times New Roman" w:cs="Times New Roman"/>
                <w:color w:val="000000" w:themeColor="text1"/>
                <w:sz w:val="24"/>
                <w:szCs w:val="24"/>
              </w:rPr>
            </w:pPr>
            <w:r w:rsidRPr="000C4CD6">
              <w:rPr>
                <w:rFonts w:ascii="Times New Roman" w:eastAsia="Times New Roman" w:hAnsi="Times New Roman" w:cs="Times New Roman"/>
                <w:color w:val="000000" w:themeColor="text1"/>
                <w:sz w:val="24"/>
                <w:szCs w:val="24"/>
              </w:rPr>
              <w:t>Quantity of quality media content produced by program beneficiaries.</w:t>
            </w:r>
          </w:p>
          <w:p w14:paraId="142D9CDF"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4E7CB03"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B640E2D" w14:textId="77777777" w:rsidR="00FE1875" w:rsidRPr="00D73845" w:rsidRDefault="00FE1875" w:rsidP="00FE1875">
            <w:pPr>
              <w:rPr>
                <w:rFonts w:ascii="Times New Roman" w:eastAsia="Times New Roman" w:hAnsi="Times New Roman" w:cs="Times New Roman"/>
                <w:color w:val="FF0000"/>
                <w:sz w:val="24"/>
                <w:szCs w:val="24"/>
              </w:rPr>
            </w:pPr>
          </w:p>
          <w:p w14:paraId="0880B742"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4D030976"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9680B12" w14:textId="0856750D" w:rsidR="00FE1875" w:rsidRPr="00FB5DF3"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577D9F88" w14:textId="77777777" w:rsidR="00FE1875" w:rsidRPr="00D73845" w:rsidRDefault="00FE1875" w:rsidP="00FE1875">
            <w:pPr>
              <w:pStyle w:val="ListParagraph"/>
              <w:rPr>
                <w:rFonts w:ascii="Times New Roman" w:eastAsia="Times New Roman" w:hAnsi="Times New Roman" w:cs="Times New Roman"/>
                <w:color w:val="FF0000"/>
                <w:sz w:val="24"/>
                <w:szCs w:val="24"/>
              </w:rPr>
            </w:pPr>
          </w:p>
          <w:p w14:paraId="095E1720"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79A9DD9F"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4A8030B"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896E39" w14:textId="29F87D70" w:rsidR="00FE1875" w:rsidRPr="00FB5DF3" w:rsidRDefault="00FE1875" w:rsidP="00FB5DF3">
            <w:pPr>
              <w:ind w:left="360"/>
              <w:rPr>
                <w:rFonts w:ascii="Times New Roman" w:eastAsia="Times New Roman" w:hAnsi="Times New Roman" w:cs="Times New Roman"/>
                <w:color w:val="FF0000"/>
                <w:sz w:val="24"/>
                <w:szCs w:val="24"/>
              </w:rPr>
            </w:pPr>
          </w:p>
          <w:p w14:paraId="7F566781" w14:textId="77777777" w:rsidR="00FE1875" w:rsidRPr="00D73845" w:rsidRDefault="00FE1875" w:rsidP="00FE1875">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30CDC829"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5937349" w14:textId="141BE4EB" w:rsidR="00FE1875" w:rsidRPr="00FB5DF3"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4BA83B8" w14:textId="77777777" w:rsidR="00FE1875" w:rsidRPr="00D73845" w:rsidRDefault="00FE1875" w:rsidP="00FE1875">
            <w:pPr>
              <w:rPr>
                <w:rFonts w:ascii="Times New Roman" w:hAnsi="Times New Roman" w:cs="Times New Roman"/>
                <w:sz w:val="24"/>
                <w:szCs w:val="24"/>
              </w:rPr>
            </w:pPr>
          </w:p>
          <w:p w14:paraId="325C1FA2"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13365203"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047E1A6" w14:textId="78D27758" w:rsidR="00FE1875" w:rsidRPr="00FB5DF3"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20A88635" w14:textId="77777777" w:rsidR="00FE1875" w:rsidRPr="00D73845" w:rsidRDefault="00FE1875" w:rsidP="00FE1875">
            <w:pPr>
              <w:rPr>
                <w:rFonts w:ascii="Times New Roman" w:hAnsi="Times New Roman" w:cs="Times New Roman"/>
                <w:sz w:val="24"/>
                <w:szCs w:val="24"/>
              </w:rPr>
            </w:pPr>
          </w:p>
          <w:p w14:paraId="7C315E1E"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0CF48DF4" w14:textId="77777777" w:rsidR="00FE1875" w:rsidRPr="00D73845"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53C4FD1" w14:textId="511F2F76" w:rsidR="00FE1875" w:rsidRPr="00FB5DF3" w:rsidRDefault="00FE1875" w:rsidP="00213E4A">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8C78DAB" w14:textId="77777777" w:rsidR="00FE1875" w:rsidRPr="00EA611B" w:rsidRDefault="00FE1875" w:rsidP="00FE1875">
            <w:pPr>
              <w:rPr>
                <w:rFonts w:ascii="Times New Roman" w:eastAsia="Times New Roman" w:hAnsi="Times New Roman" w:cs="Times New Roman"/>
                <w:i/>
                <w:iCs/>
                <w:color w:val="FF0000"/>
                <w:sz w:val="24"/>
                <w:szCs w:val="24"/>
              </w:rPr>
            </w:pPr>
          </w:p>
        </w:tc>
      </w:tr>
      <w:tr w:rsidR="00BA7A20" w:rsidRPr="00D73845" w14:paraId="2639336D" w14:textId="77777777" w:rsidTr="00746F12">
        <w:trPr>
          <w:trHeight w:val="720"/>
        </w:trPr>
        <w:tc>
          <w:tcPr>
            <w:tcW w:w="3235" w:type="dxa"/>
          </w:tcPr>
          <w:p w14:paraId="7FE03A5C" w14:textId="5A90B8D7" w:rsidR="00BA7A20" w:rsidRDefault="00BA7A20" w:rsidP="00BA7A20">
            <w:pPr>
              <w:rPr>
                <w:rFonts w:ascii="Times New Roman" w:hAnsi="Times New Roman" w:cs="Times New Roman"/>
                <w:b/>
                <w:sz w:val="24"/>
                <w:szCs w:val="24"/>
              </w:rPr>
            </w:pPr>
            <w:r w:rsidRPr="00D73845">
              <w:rPr>
                <w:rFonts w:ascii="Times New Roman" w:hAnsi="Times New Roman" w:cs="Times New Roman"/>
                <w:b/>
                <w:sz w:val="24"/>
                <w:szCs w:val="24"/>
              </w:rPr>
              <w:lastRenderedPageBreak/>
              <w:t xml:space="preserve">Objective </w:t>
            </w:r>
            <w:r>
              <w:rPr>
                <w:rFonts w:ascii="Times New Roman" w:hAnsi="Times New Roman" w:cs="Times New Roman"/>
                <w:b/>
                <w:sz w:val="24"/>
                <w:szCs w:val="24"/>
              </w:rPr>
              <w:t>5</w:t>
            </w:r>
          </w:p>
        </w:tc>
        <w:tc>
          <w:tcPr>
            <w:tcW w:w="11250" w:type="dxa"/>
          </w:tcPr>
          <w:p w14:paraId="02552FFB" w14:textId="77777777" w:rsidR="00213E4A" w:rsidRPr="00213E4A" w:rsidRDefault="00BA7A20" w:rsidP="00213E4A">
            <w:pPr>
              <w:jc w:val="both"/>
              <w:rPr>
                <w:rFonts w:ascii="Times New Roman" w:eastAsia="Times New Roman" w:hAnsi="Times New Roman" w:cs="Times New Roman"/>
                <w:color w:val="000000" w:themeColor="text1"/>
                <w:sz w:val="24"/>
                <w:szCs w:val="24"/>
              </w:rPr>
            </w:pPr>
            <w:r w:rsidRPr="00213E4A">
              <w:rPr>
                <w:rFonts w:ascii="Times New Roman" w:hAnsi="Times New Roman" w:cs="Times New Roman"/>
                <w:b/>
                <w:bCs/>
                <w:sz w:val="24"/>
                <w:szCs w:val="24"/>
              </w:rPr>
              <w:t>U.S. Embassy Policy Objective:</w:t>
            </w:r>
            <w:r>
              <w:t xml:space="preserve"> </w:t>
            </w:r>
            <w:r w:rsidR="00213E4A" w:rsidRPr="00213E4A">
              <w:rPr>
                <w:rFonts w:ascii="Times New Roman" w:eastAsia="Times New Roman" w:hAnsi="Times New Roman" w:cs="Times New Roman"/>
                <w:color w:val="000000" w:themeColor="text1"/>
                <w:sz w:val="24"/>
                <w:szCs w:val="24"/>
              </w:rPr>
              <w:t>Establishes a Center for Excellence as a hub for journalism leadership, fact-checking, ethical standards, best practices, research</w:t>
            </w:r>
            <w:r w:rsidR="00213E4A" w:rsidRPr="00213E4A">
              <w:rPr>
                <w:rFonts w:ascii="Times New Roman" w:eastAsia="Times New Roman" w:hAnsi="Times New Roman" w:cs="Times New Roman"/>
                <w:color w:val="000000" w:themeColor="text1"/>
                <w:sz w:val="24"/>
                <w:szCs w:val="24"/>
                <w:bdr w:val="none" w:sz="0" w:space="0" w:color="auto" w:frame="1"/>
              </w:rPr>
              <w:t xml:space="preserve">, </w:t>
            </w:r>
            <w:proofErr w:type="gramStart"/>
            <w:r w:rsidR="00213E4A" w:rsidRPr="00213E4A">
              <w:rPr>
                <w:rFonts w:ascii="Times New Roman" w:eastAsia="Times New Roman" w:hAnsi="Times New Roman" w:cs="Times New Roman"/>
                <w:color w:val="000000" w:themeColor="text1"/>
                <w:sz w:val="24"/>
                <w:szCs w:val="24"/>
                <w:bdr w:val="none" w:sz="0" w:space="0" w:color="auto" w:frame="1"/>
              </w:rPr>
              <w:t>support</w:t>
            </w:r>
            <w:proofErr w:type="gramEnd"/>
            <w:r w:rsidR="00213E4A" w:rsidRPr="00213E4A">
              <w:rPr>
                <w:rFonts w:ascii="Times New Roman" w:eastAsia="Times New Roman" w:hAnsi="Times New Roman" w:cs="Times New Roman"/>
                <w:color w:val="000000" w:themeColor="text1"/>
                <w:sz w:val="24"/>
                <w:szCs w:val="24"/>
                <w:bdr w:val="none" w:sz="0" w:space="0" w:color="auto" w:frame="1"/>
              </w:rPr>
              <w:t xml:space="preserve"> and training, that advances knowledge of how quality journalism can serve as a bulwark against misinformation and improves networking amongst Armenia’s journalism eco-system.</w:t>
            </w:r>
            <w:r w:rsidR="00213E4A" w:rsidRPr="00213E4A">
              <w:rPr>
                <w:rFonts w:ascii="Times New Roman" w:eastAsia="Times New Roman" w:hAnsi="Times New Roman" w:cs="Times New Roman"/>
                <w:color w:val="000000" w:themeColor="text1"/>
                <w:spacing w:val="8"/>
                <w:sz w:val="24"/>
                <w:szCs w:val="24"/>
                <w:bdr w:val="none" w:sz="0" w:space="0" w:color="auto" w:frame="1"/>
              </w:rPr>
              <w:t> </w:t>
            </w:r>
          </w:p>
          <w:p w14:paraId="02934482" w14:textId="191E5760" w:rsidR="00BA7A20" w:rsidRPr="00D73845" w:rsidRDefault="00BA7A20" w:rsidP="00BA7A20">
            <w:pPr>
              <w:rPr>
                <w:rFonts w:ascii="Times New Roman" w:hAnsi="Times New Roman" w:cs="Times New Roman"/>
                <w:b/>
                <w:bCs/>
                <w:sz w:val="24"/>
                <w:szCs w:val="24"/>
              </w:rPr>
            </w:pPr>
          </w:p>
          <w:p w14:paraId="66B7CF4B" w14:textId="77777777" w:rsidR="00BA7A20" w:rsidRPr="00D73845" w:rsidRDefault="00BA7A20" w:rsidP="00BA7A20">
            <w:pPr>
              <w:rPr>
                <w:rFonts w:ascii="Times New Roman" w:hAnsi="Times New Roman" w:cs="Times New Roman"/>
                <w:b/>
                <w:bCs/>
                <w:sz w:val="24"/>
                <w:szCs w:val="24"/>
              </w:rPr>
            </w:pPr>
          </w:p>
          <w:p w14:paraId="34986690" w14:textId="6A460D97" w:rsidR="00BA7A20" w:rsidRPr="00D73845" w:rsidRDefault="00BA7A20" w:rsidP="00BA7A20">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5</w:t>
            </w:r>
            <w:r w:rsidRPr="00D73845">
              <w:rPr>
                <w:rFonts w:ascii="Times New Roman" w:hAnsi="Times New Roman" w:cs="Times New Roman"/>
                <w:b/>
                <w:bCs/>
                <w:sz w:val="24"/>
                <w:szCs w:val="24"/>
              </w:rPr>
              <w:t>:</w:t>
            </w:r>
          </w:p>
          <w:p w14:paraId="55A36586" w14:textId="77777777" w:rsidR="00BA7A20" w:rsidRPr="00D73845" w:rsidRDefault="00BA7A20" w:rsidP="00BA7A20">
            <w:pPr>
              <w:rPr>
                <w:rFonts w:ascii="Times New Roman" w:hAnsi="Times New Roman" w:cs="Times New Roman"/>
                <w:sz w:val="24"/>
                <w:szCs w:val="24"/>
              </w:rPr>
            </w:pPr>
          </w:p>
          <w:p w14:paraId="787A9CE5"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12E1E785" w14:textId="2B27330E" w:rsidR="00BA7A20" w:rsidRPr="00845726" w:rsidRDefault="00BA7A20" w:rsidP="00BA7A20">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 xml:space="preserve">To achieve the goals and expected results, the program should include the following: </w:t>
            </w:r>
            <w:r w:rsidR="00F3317A" w:rsidRPr="00845726">
              <w:rPr>
                <w:rFonts w:ascii="Times New Roman" w:eastAsia="Times New Roman" w:hAnsi="Times New Roman" w:cs="Times New Roman"/>
                <w:color w:val="5B9BD5" w:themeColor="accent1"/>
                <w:sz w:val="24"/>
                <w:szCs w:val="24"/>
              </w:rPr>
              <w:t>(insert additional activities as needed)</w:t>
            </w:r>
          </w:p>
          <w:p w14:paraId="7FE15945" w14:textId="77777777" w:rsidR="00213E4A" w:rsidRPr="00DE4326" w:rsidRDefault="00213E4A" w:rsidP="004A0890">
            <w:pPr>
              <w:pStyle w:val="ListParagraph"/>
              <w:numPr>
                <w:ilvl w:val="0"/>
                <w:numId w:val="10"/>
              </w:numPr>
              <w:spacing w:after="200" w:line="276" w:lineRule="auto"/>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Establishment of a Fact-Checking lab to strengthen research, teaching and initiatives to counter disinformation among journalism educators, students and journalists in the community, and to promote media literacy among young </w:t>
            </w:r>
            <w:proofErr w:type="gramStart"/>
            <w:r w:rsidRPr="00DE4326">
              <w:rPr>
                <w:rFonts w:ascii="Times New Roman" w:eastAsia="Times New Roman" w:hAnsi="Times New Roman" w:cs="Times New Roman"/>
                <w:color w:val="000000" w:themeColor="text1"/>
                <w:sz w:val="24"/>
                <w:szCs w:val="24"/>
              </w:rPr>
              <w:t>people;</w:t>
            </w:r>
            <w:proofErr w:type="gramEnd"/>
            <w:r w:rsidRPr="00DE4326">
              <w:rPr>
                <w:rFonts w:ascii="Times New Roman" w:eastAsia="Times New Roman" w:hAnsi="Times New Roman" w:cs="Times New Roman"/>
                <w:color w:val="000000" w:themeColor="text1"/>
                <w:sz w:val="24"/>
                <w:szCs w:val="24"/>
              </w:rPr>
              <w:t xml:space="preserve"> </w:t>
            </w:r>
          </w:p>
          <w:p w14:paraId="73841E19" w14:textId="77777777" w:rsidR="00213E4A" w:rsidRDefault="00213E4A" w:rsidP="004A0890">
            <w:pPr>
              <w:pStyle w:val="ListParagraph"/>
              <w:numPr>
                <w:ilvl w:val="0"/>
                <w:numId w:val="10"/>
              </w:numPr>
              <w:spacing w:after="200" w:line="276" w:lineRule="auto"/>
              <w:jc w:val="both"/>
              <w:rPr>
                <w:rFonts w:ascii="Times New Roman" w:eastAsia="Times New Roman" w:hAnsi="Times New Roman" w:cs="Times New Roman"/>
                <w:color w:val="000000" w:themeColor="text1"/>
                <w:sz w:val="24"/>
                <w:szCs w:val="24"/>
              </w:rPr>
            </w:pPr>
            <w:r w:rsidRPr="00DE4326">
              <w:rPr>
                <w:rFonts w:ascii="Times New Roman" w:eastAsia="Times New Roman" w:hAnsi="Times New Roman" w:cs="Times New Roman"/>
                <w:color w:val="000000" w:themeColor="text1"/>
                <w:sz w:val="24"/>
                <w:szCs w:val="24"/>
              </w:rPr>
              <w:t xml:space="preserve">Activities (such as conferences, workshops, and networking events) that establish the Center for Excellence as a hub for journalism leadership, ethical standards, best practices, research, </w:t>
            </w:r>
            <w:proofErr w:type="gramStart"/>
            <w:r w:rsidRPr="00DE4326">
              <w:rPr>
                <w:rFonts w:ascii="Times New Roman" w:eastAsia="Times New Roman" w:hAnsi="Times New Roman" w:cs="Times New Roman"/>
                <w:color w:val="000000" w:themeColor="text1"/>
                <w:sz w:val="24"/>
                <w:szCs w:val="24"/>
              </w:rPr>
              <w:t>support</w:t>
            </w:r>
            <w:proofErr w:type="gramEnd"/>
            <w:r w:rsidRPr="00DE4326">
              <w:rPr>
                <w:rFonts w:ascii="Times New Roman" w:eastAsia="Times New Roman" w:hAnsi="Times New Roman" w:cs="Times New Roman"/>
                <w:color w:val="000000" w:themeColor="text1"/>
                <w:sz w:val="24"/>
                <w:szCs w:val="24"/>
              </w:rPr>
              <w:t xml:space="preserve"> and training, that address how quality journalism can serve as a bulwark against misinformation. </w:t>
            </w:r>
          </w:p>
          <w:p w14:paraId="19ACA30B" w14:textId="77777777" w:rsidR="004A0890" w:rsidRPr="00DE4326" w:rsidRDefault="004A0890" w:rsidP="004A0890">
            <w:pPr>
              <w:pStyle w:val="ListParagraph"/>
              <w:numPr>
                <w:ilvl w:val="0"/>
                <w:numId w:val="10"/>
              </w:numPr>
              <w:spacing w:after="200" w:line="276"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Recruitment of five U.S. journalists to lead thematic workshops/training for working journalists from Armenia at the Center of Excellence in Journalism</w:t>
            </w:r>
          </w:p>
          <w:p w14:paraId="28D3326E" w14:textId="77941D6A" w:rsidR="00BA7A20" w:rsidRPr="00B50B74"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19CCFEC2" w14:textId="77777777" w:rsidR="007601D1" w:rsidRDefault="007601D1" w:rsidP="00BA7A20">
            <w:pPr>
              <w:rPr>
                <w:rFonts w:ascii="Times New Roman" w:hAnsi="Times New Roman" w:cs="Times New Roman"/>
                <w:b/>
                <w:sz w:val="24"/>
                <w:szCs w:val="24"/>
              </w:rPr>
            </w:pPr>
          </w:p>
          <w:p w14:paraId="49427888" w14:textId="69E5391D" w:rsidR="00BA7A20" w:rsidRDefault="00BA7A20" w:rsidP="00BA7A20">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1616D9B1" w14:textId="77777777" w:rsidR="00BA7A20" w:rsidRPr="00D73845" w:rsidRDefault="00BA7A20" w:rsidP="00BA7A20">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05AA1E71"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15D77DF" w14:textId="17834363" w:rsidR="00BA7A20" w:rsidRPr="00B76ED2"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9CC4448" w14:textId="77777777" w:rsidR="00BA7A20" w:rsidRPr="00D73845" w:rsidRDefault="00BA7A20" w:rsidP="00BA7A20">
            <w:pPr>
              <w:rPr>
                <w:rFonts w:ascii="Times New Roman" w:eastAsia="Times New Roman" w:hAnsi="Times New Roman" w:cs="Times New Roman"/>
                <w:color w:val="FF0000"/>
                <w:sz w:val="24"/>
                <w:szCs w:val="24"/>
              </w:rPr>
            </w:pPr>
          </w:p>
          <w:p w14:paraId="2C6466AF" w14:textId="5948CAB3" w:rsidR="00BA7A20" w:rsidRPr="00D73845" w:rsidRDefault="00BA7A20" w:rsidP="00BA7A20">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Pr="00D73845">
              <w:rPr>
                <w:rFonts w:ascii="Times New Roman" w:hAnsi="Times New Roman" w:cs="Times New Roman"/>
                <w:b/>
                <w:bCs/>
                <w:sz w:val="24"/>
                <w:szCs w:val="24"/>
              </w:rPr>
              <w:t>Indicators</w:t>
            </w:r>
            <w:r w:rsidRPr="001550E9">
              <w:rPr>
                <w:rFonts w:ascii="Times New Roman" w:hAnsi="Times New Roman" w:cs="Times New Roman"/>
                <w:b/>
                <w:bCs/>
                <w:sz w:val="24"/>
                <w:szCs w:val="24"/>
              </w:rPr>
              <w:t>:</w:t>
            </w:r>
          </w:p>
          <w:p w14:paraId="22C41594"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F1EB060" w14:textId="497085BA" w:rsidR="00BA7A20" w:rsidRPr="00B76ED2"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76132A2" w14:textId="77777777" w:rsidR="00BA7A20" w:rsidRPr="00D73845" w:rsidRDefault="00BA7A20" w:rsidP="00BA7A20">
            <w:pPr>
              <w:rPr>
                <w:rFonts w:ascii="Times New Roman" w:eastAsia="Times New Roman" w:hAnsi="Times New Roman" w:cs="Times New Roman"/>
                <w:color w:val="FF0000"/>
                <w:sz w:val="24"/>
                <w:szCs w:val="24"/>
              </w:rPr>
            </w:pPr>
          </w:p>
          <w:p w14:paraId="26E04FF0"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066770EC"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5A9E741" w14:textId="4BEDB4CD" w:rsidR="00BA7A20" w:rsidRPr="00B76ED2"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2196408" w14:textId="77777777" w:rsidR="00BA7A20" w:rsidRPr="00D73845" w:rsidRDefault="00BA7A20" w:rsidP="00BA7A20">
            <w:pPr>
              <w:pStyle w:val="ListParagraph"/>
              <w:rPr>
                <w:rFonts w:ascii="Times New Roman" w:eastAsia="Times New Roman" w:hAnsi="Times New Roman" w:cs="Times New Roman"/>
                <w:color w:val="FF0000"/>
                <w:sz w:val="24"/>
                <w:szCs w:val="24"/>
              </w:rPr>
            </w:pPr>
          </w:p>
          <w:p w14:paraId="131F6252"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360BAE58"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92C358A"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00EEB97" w14:textId="6347B184" w:rsidR="00BA7A20" w:rsidRPr="00B76ED2" w:rsidRDefault="00BA7A20" w:rsidP="00B76ED2">
            <w:pPr>
              <w:rPr>
                <w:rFonts w:ascii="Times New Roman" w:eastAsia="Times New Roman" w:hAnsi="Times New Roman" w:cs="Times New Roman"/>
                <w:color w:val="FF0000"/>
                <w:sz w:val="24"/>
                <w:szCs w:val="24"/>
              </w:rPr>
            </w:pPr>
          </w:p>
          <w:p w14:paraId="4770CE75" w14:textId="77777777" w:rsidR="00BA7A20" w:rsidRPr="00D73845" w:rsidRDefault="00BA7A20" w:rsidP="00BA7A2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4DAD26BC"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738DAA" w14:textId="64BC4E3C" w:rsidR="00BA7A20" w:rsidRPr="00B76ED2"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80E75AB" w14:textId="77777777" w:rsidR="00BA7A20" w:rsidRPr="00D73845" w:rsidRDefault="00BA7A20" w:rsidP="00BA7A20">
            <w:pPr>
              <w:rPr>
                <w:rFonts w:ascii="Times New Roman" w:hAnsi="Times New Roman" w:cs="Times New Roman"/>
                <w:sz w:val="24"/>
                <w:szCs w:val="24"/>
              </w:rPr>
            </w:pPr>
          </w:p>
          <w:p w14:paraId="1DC502D4"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2A0A5376"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A2537B3" w14:textId="4CF69A83" w:rsidR="00BA7A20" w:rsidRPr="00B76ED2"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0D68147" w14:textId="77777777" w:rsidR="00BA7A20" w:rsidRPr="00D73845" w:rsidRDefault="00BA7A20" w:rsidP="00BA7A20">
            <w:pPr>
              <w:rPr>
                <w:rFonts w:ascii="Times New Roman" w:hAnsi="Times New Roman" w:cs="Times New Roman"/>
                <w:sz w:val="24"/>
                <w:szCs w:val="24"/>
              </w:rPr>
            </w:pPr>
          </w:p>
          <w:p w14:paraId="502A63EC"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05483A7E" w14:textId="77777777" w:rsidR="00BA7A20" w:rsidRPr="00D73845"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24C69E8" w14:textId="5E85ABC5" w:rsidR="00BA7A20" w:rsidRPr="00B76ED2" w:rsidRDefault="00BA7A20" w:rsidP="004A0890">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82BDFE5" w14:textId="77777777" w:rsidR="00BA7A20" w:rsidRPr="00EA611B" w:rsidRDefault="00BA7A20" w:rsidP="00BA7A20">
            <w:pPr>
              <w:rPr>
                <w:rFonts w:ascii="Times New Roman" w:eastAsia="Times New Roman" w:hAnsi="Times New Roman" w:cs="Times New Roman"/>
                <w:i/>
                <w:iCs/>
                <w:color w:val="FF0000"/>
                <w:sz w:val="24"/>
                <w:szCs w:val="24"/>
              </w:rPr>
            </w:pPr>
          </w:p>
        </w:tc>
      </w:tr>
      <w:tr w:rsidR="00BA7A20" w:rsidRPr="00D73845" w14:paraId="529FE322" w14:textId="77777777" w:rsidTr="00746F12">
        <w:trPr>
          <w:trHeight w:val="720"/>
        </w:trPr>
        <w:tc>
          <w:tcPr>
            <w:tcW w:w="3235" w:type="dxa"/>
          </w:tcPr>
          <w:p w14:paraId="25D4443C" w14:textId="5A7E03D2" w:rsidR="00BA7A20" w:rsidRPr="00D73845" w:rsidRDefault="00BA7A20" w:rsidP="00BA7A20">
            <w:pPr>
              <w:rPr>
                <w:rFonts w:ascii="Times New Roman" w:hAnsi="Times New Roman" w:cs="Times New Roman"/>
                <w:b/>
                <w:sz w:val="24"/>
                <w:szCs w:val="24"/>
              </w:rPr>
            </w:pPr>
            <w:r>
              <w:rPr>
                <w:rFonts w:ascii="Times New Roman" w:hAnsi="Times New Roman" w:cs="Times New Roman"/>
                <w:b/>
                <w:sz w:val="24"/>
                <w:szCs w:val="24"/>
              </w:rPr>
              <w:lastRenderedPageBreak/>
              <w:t>Sustainability</w:t>
            </w:r>
          </w:p>
        </w:tc>
        <w:tc>
          <w:tcPr>
            <w:tcW w:w="11250" w:type="dxa"/>
          </w:tcPr>
          <w:p w14:paraId="100A4D85" w14:textId="77777777" w:rsidR="00BA7A20" w:rsidRDefault="00BA7A20" w:rsidP="00BA7A20">
            <w:pPr>
              <w:rPr>
                <w:rFonts w:ascii="Times New Roman" w:hAnsi="Times New Roman" w:cs="Times New Roman"/>
                <w:i/>
                <w:iCs/>
                <w:color w:val="FF0000"/>
                <w:sz w:val="24"/>
                <w:szCs w:val="24"/>
              </w:rPr>
            </w:pPr>
            <w:r w:rsidRPr="00EA611B">
              <w:rPr>
                <w:rFonts w:ascii="Times New Roman" w:eastAsia="Times New Roman" w:hAnsi="Times New Roman" w:cs="Times New Roman"/>
                <w:i/>
                <w:iCs/>
                <w:color w:val="FF0000"/>
                <w:sz w:val="24"/>
                <w:szCs w:val="24"/>
              </w:rPr>
              <w:t>Applicant’s plan for continuing the program beyond the grant period, or the availability of other resources, if applicable. Include ways</w:t>
            </w:r>
            <w:r w:rsidRPr="00EA611B">
              <w:rPr>
                <w:rFonts w:ascii="Times New Roman" w:hAnsi="Times New Roman" w:cs="Times New Roman"/>
                <w:i/>
                <w:iCs/>
                <w:color w:val="FF0000"/>
                <w:sz w:val="24"/>
                <w:szCs w:val="24"/>
              </w:rPr>
              <w:t xml:space="preserve"> program activities will ensure sustainability.</w:t>
            </w:r>
          </w:p>
          <w:p w14:paraId="5B4A760E" w14:textId="60C566EC" w:rsidR="00BA7A20" w:rsidRPr="00D73845" w:rsidRDefault="00BA7A20" w:rsidP="00BA7A20">
            <w:pPr>
              <w:rPr>
                <w:rFonts w:ascii="Times New Roman" w:hAnsi="Times New Roman" w:cs="Times New Roman"/>
                <w:bCs/>
                <w:i/>
                <w:iCs/>
                <w:sz w:val="24"/>
                <w:szCs w:val="24"/>
              </w:rPr>
            </w:pPr>
          </w:p>
        </w:tc>
      </w:tr>
      <w:bookmarkEnd w:id="0"/>
    </w:tbl>
    <w:p w14:paraId="48A0E024" w14:textId="08E624B2" w:rsidR="004C500A" w:rsidRPr="00D73845" w:rsidRDefault="004C500A" w:rsidP="004C500A">
      <w:pPr>
        <w:jc w:val="center"/>
        <w:rPr>
          <w:rFonts w:ascii="Times New Roman" w:hAnsi="Times New Roman" w:cs="Times New Roman"/>
          <w:b/>
          <w:sz w:val="24"/>
          <w:szCs w:val="24"/>
        </w:rPr>
      </w:pPr>
    </w:p>
    <w:p w14:paraId="064DF8B5" w14:textId="5336FDBC" w:rsidR="00993355" w:rsidRPr="00805B63" w:rsidRDefault="00993355" w:rsidP="00D36C09">
      <w:pPr>
        <w:rPr>
          <w:rFonts w:ascii="Times New Roman" w:hAnsi="Times New Roman" w:cs="Times New Roman"/>
          <w:b/>
          <w:sz w:val="24"/>
          <w:szCs w:val="24"/>
        </w:rPr>
      </w:pPr>
    </w:p>
    <w:sectPr w:rsidR="00993355" w:rsidRPr="00805B63" w:rsidSect="00E379CB">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586D" w14:textId="77777777" w:rsidR="00EC45D8" w:rsidRDefault="00EC45D8" w:rsidP="004C500A">
      <w:pPr>
        <w:spacing w:after="0" w:line="240" w:lineRule="auto"/>
      </w:pPr>
      <w:r>
        <w:separator/>
      </w:r>
    </w:p>
  </w:endnote>
  <w:endnote w:type="continuationSeparator" w:id="0">
    <w:p w14:paraId="42290FE9" w14:textId="77777777" w:rsidR="00EC45D8" w:rsidRDefault="00EC45D8" w:rsidP="004C5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C7C5" w14:textId="77777777" w:rsidR="00EC45D8" w:rsidRDefault="00EC45D8" w:rsidP="004C500A">
      <w:pPr>
        <w:spacing w:after="0" w:line="240" w:lineRule="auto"/>
      </w:pPr>
      <w:r>
        <w:separator/>
      </w:r>
    </w:p>
  </w:footnote>
  <w:footnote w:type="continuationSeparator" w:id="0">
    <w:p w14:paraId="4D2D0B48" w14:textId="77777777" w:rsidR="00EC45D8" w:rsidRDefault="00EC45D8" w:rsidP="004C50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5DC9"/>
    <w:multiLevelType w:val="hybridMultilevel"/>
    <w:tmpl w:val="764E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CE228"/>
    <w:multiLevelType w:val="hybridMultilevel"/>
    <w:tmpl w:val="8E889736"/>
    <w:lvl w:ilvl="0" w:tplc="777E82C0">
      <w:start w:val="1"/>
      <w:numFmt w:val="bullet"/>
      <w:lvlText w:val=""/>
      <w:lvlJc w:val="left"/>
      <w:pPr>
        <w:ind w:left="720" w:hanging="360"/>
      </w:pPr>
      <w:rPr>
        <w:rFonts w:ascii="Symbol" w:hAnsi="Symbol" w:hint="default"/>
      </w:rPr>
    </w:lvl>
    <w:lvl w:ilvl="1" w:tplc="A516E330">
      <w:start w:val="1"/>
      <w:numFmt w:val="bullet"/>
      <w:lvlText w:val="o"/>
      <w:lvlJc w:val="left"/>
      <w:pPr>
        <w:ind w:left="1440" w:hanging="360"/>
      </w:pPr>
      <w:rPr>
        <w:rFonts w:ascii="Courier New" w:hAnsi="Courier New" w:hint="default"/>
      </w:rPr>
    </w:lvl>
    <w:lvl w:ilvl="2" w:tplc="3E0A7F86">
      <w:start w:val="1"/>
      <w:numFmt w:val="bullet"/>
      <w:lvlText w:val=""/>
      <w:lvlJc w:val="left"/>
      <w:pPr>
        <w:ind w:left="2160" w:hanging="360"/>
      </w:pPr>
      <w:rPr>
        <w:rFonts w:ascii="Wingdings" w:hAnsi="Wingdings" w:hint="default"/>
      </w:rPr>
    </w:lvl>
    <w:lvl w:ilvl="3" w:tplc="C5BEC072">
      <w:start w:val="1"/>
      <w:numFmt w:val="bullet"/>
      <w:lvlText w:val=""/>
      <w:lvlJc w:val="left"/>
      <w:pPr>
        <w:ind w:left="2880" w:hanging="360"/>
      </w:pPr>
      <w:rPr>
        <w:rFonts w:ascii="Symbol" w:hAnsi="Symbol" w:hint="default"/>
      </w:rPr>
    </w:lvl>
    <w:lvl w:ilvl="4" w:tplc="4E406784">
      <w:start w:val="1"/>
      <w:numFmt w:val="bullet"/>
      <w:lvlText w:val="o"/>
      <w:lvlJc w:val="left"/>
      <w:pPr>
        <w:ind w:left="3600" w:hanging="360"/>
      </w:pPr>
      <w:rPr>
        <w:rFonts w:ascii="Courier New" w:hAnsi="Courier New" w:hint="default"/>
      </w:rPr>
    </w:lvl>
    <w:lvl w:ilvl="5" w:tplc="8F985E8A">
      <w:start w:val="1"/>
      <w:numFmt w:val="bullet"/>
      <w:lvlText w:val=""/>
      <w:lvlJc w:val="left"/>
      <w:pPr>
        <w:ind w:left="4320" w:hanging="360"/>
      </w:pPr>
      <w:rPr>
        <w:rFonts w:ascii="Wingdings" w:hAnsi="Wingdings" w:hint="default"/>
      </w:rPr>
    </w:lvl>
    <w:lvl w:ilvl="6" w:tplc="2ABA6DEA">
      <w:start w:val="1"/>
      <w:numFmt w:val="bullet"/>
      <w:lvlText w:val=""/>
      <w:lvlJc w:val="left"/>
      <w:pPr>
        <w:ind w:left="5040" w:hanging="360"/>
      </w:pPr>
      <w:rPr>
        <w:rFonts w:ascii="Symbol" w:hAnsi="Symbol" w:hint="default"/>
      </w:rPr>
    </w:lvl>
    <w:lvl w:ilvl="7" w:tplc="326CAA60">
      <w:start w:val="1"/>
      <w:numFmt w:val="bullet"/>
      <w:lvlText w:val="o"/>
      <w:lvlJc w:val="left"/>
      <w:pPr>
        <w:ind w:left="5760" w:hanging="360"/>
      </w:pPr>
      <w:rPr>
        <w:rFonts w:ascii="Courier New" w:hAnsi="Courier New" w:hint="default"/>
      </w:rPr>
    </w:lvl>
    <w:lvl w:ilvl="8" w:tplc="AAFAD9D0">
      <w:start w:val="1"/>
      <w:numFmt w:val="bullet"/>
      <w:lvlText w:val=""/>
      <w:lvlJc w:val="left"/>
      <w:pPr>
        <w:ind w:left="6480" w:hanging="360"/>
      </w:pPr>
      <w:rPr>
        <w:rFonts w:ascii="Wingdings" w:hAnsi="Wingdings" w:hint="default"/>
      </w:rPr>
    </w:lvl>
  </w:abstractNum>
  <w:abstractNum w:abstractNumId="2" w15:restartNumberingAfterBreak="0">
    <w:nsid w:val="07E334D8"/>
    <w:multiLevelType w:val="hybridMultilevel"/>
    <w:tmpl w:val="F27C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D2406"/>
    <w:multiLevelType w:val="hybridMultilevel"/>
    <w:tmpl w:val="7B62F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E4BAD"/>
    <w:multiLevelType w:val="hybridMultilevel"/>
    <w:tmpl w:val="CDFCC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C2695"/>
    <w:multiLevelType w:val="hybridMultilevel"/>
    <w:tmpl w:val="D738F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20B06"/>
    <w:multiLevelType w:val="hybridMultilevel"/>
    <w:tmpl w:val="4C0E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1BBB0B"/>
    <w:multiLevelType w:val="hybridMultilevel"/>
    <w:tmpl w:val="34AC2A08"/>
    <w:lvl w:ilvl="0" w:tplc="EC180302">
      <w:start w:val="1"/>
      <w:numFmt w:val="bullet"/>
      <w:lvlText w:val=""/>
      <w:lvlJc w:val="left"/>
      <w:pPr>
        <w:ind w:left="720" w:hanging="360"/>
      </w:pPr>
      <w:rPr>
        <w:rFonts w:ascii="Symbol" w:hAnsi="Symbol" w:hint="default"/>
      </w:rPr>
    </w:lvl>
    <w:lvl w:ilvl="1" w:tplc="D4AC8CC6">
      <w:start w:val="1"/>
      <w:numFmt w:val="bullet"/>
      <w:lvlText w:val="o"/>
      <w:lvlJc w:val="left"/>
      <w:pPr>
        <w:ind w:left="1440" w:hanging="360"/>
      </w:pPr>
      <w:rPr>
        <w:rFonts w:ascii="Courier New" w:hAnsi="Courier New" w:hint="default"/>
      </w:rPr>
    </w:lvl>
    <w:lvl w:ilvl="2" w:tplc="0BB47D26">
      <w:start w:val="1"/>
      <w:numFmt w:val="bullet"/>
      <w:lvlText w:val=""/>
      <w:lvlJc w:val="left"/>
      <w:pPr>
        <w:ind w:left="2160" w:hanging="360"/>
      </w:pPr>
      <w:rPr>
        <w:rFonts w:ascii="Wingdings" w:hAnsi="Wingdings" w:hint="default"/>
      </w:rPr>
    </w:lvl>
    <w:lvl w:ilvl="3" w:tplc="BA3AE650">
      <w:start w:val="1"/>
      <w:numFmt w:val="bullet"/>
      <w:lvlText w:val=""/>
      <w:lvlJc w:val="left"/>
      <w:pPr>
        <w:ind w:left="2880" w:hanging="360"/>
      </w:pPr>
      <w:rPr>
        <w:rFonts w:ascii="Symbol" w:hAnsi="Symbol" w:hint="default"/>
      </w:rPr>
    </w:lvl>
    <w:lvl w:ilvl="4" w:tplc="189A3AEA">
      <w:start w:val="1"/>
      <w:numFmt w:val="bullet"/>
      <w:lvlText w:val="o"/>
      <w:lvlJc w:val="left"/>
      <w:pPr>
        <w:ind w:left="3600" w:hanging="360"/>
      </w:pPr>
      <w:rPr>
        <w:rFonts w:ascii="Courier New" w:hAnsi="Courier New" w:hint="default"/>
      </w:rPr>
    </w:lvl>
    <w:lvl w:ilvl="5" w:tplc="9BC45E8A">
      <w:start w:val="1"/>
      <w:numFmt w:val="bullet"/>
      <w:lvlText w:val=""/>
      <w:lvlJc w:val="left"/>
      <w:pPr>
        <w:ind w:left="4320" w:hanging="360"/>
      </w:pPr>
      <w:rPr>
        <w:rFonts w:ascii="Wingdings" w:hAnsi="Wingdings" w:hint="default"/>
      </w:rPr>
    </w:lvl>
    <w:lvl w:ilvl="6" w:tplc="6DA85876">
      <w:start w:val="1"/>
      <w:numFmt w:val="bullet"/>
      <w:lvlText w:val=""/>
      <w:lvlJc w:val="left"/>
      <w:pPr>
        <w:ind w:left="5040" w:hanging="360"/>
      </w:pPr>
      <w:rPr>
        <w:rFonts w:ascii="Symbol" w:hAnsi="Symbol" w:hint="default"/>
      </w:rPr>
    </w:lvl>
    <w:lvl w:ilvl="7" w:tplc="2196E7A2">
      <w:start w:val="1"/>
      <w:numFmt w:val="bullet"/>
      <w:lvlText w:val="o"/>
      <w:lvlJc w:val="left"/>
      <w:pPr>
        <w:ind w:left="5760" w:hanging="360"/>
      </w:pPr>
      <w:rPr>
        <w:rFonts w:ascii="Courier New" w:hAnsi="Courier New" w:hint="default"/>
      </w:rPr>
    </w:lvl>
    <w:lvl w:ilvl="8" w:tplc="B5D68A9C">
      <w:start w:val="1"/>
      <w:numFmt w:val="bullet"/>
      <w:lvlText w:val=""/>
      <w:lvlJc w:val="left"/>
      <w:pPr>
        <w:ind w:left="6480" w:hanging="360"/>
      </w:pPr>
      <w:rPr>
        <w:rFonts w:ascii="Wingdings" w:hAnsi="Wingdings" w:hint="default"/>
      </w:rPr>
    </w:lvl>
  </w:abstractNum>
  <w:abstractNum w:abstractNumId="8" w15:restartNumberingAfterBreak="0">
    <w:nsid w:val="4EF978E2"/>
    <w:multiLevelType w:val="hybridMultilevel"/>
    <w:tmpl w:val="047C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6067F0"/>
    <w:multiLevelType w:val="hybridMultilevel"/>
    <w:tmpl w:val="498AB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6D3D6A"/>
    <w:multiLevelType w:val="hybridMultilevel"/>
    <w:tmpl w:val="98D21F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6F5B20"/>
    <w:multiLevelType w:val="hybridMultilevel"/>
    <w:tmpl w:val="06868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71B79"/>
    <w:multiLevelType w:val="hybridMultilevel"/>
    <w:tmpl w:val="5E9A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36406A"/>
    <w:multiLevelType w:val="hybridMultilevel"/>
    <w:tmpl w:val="A340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1113C1"/>
    <w:multiLevelType w:val="hybridMultilevel"/>
    <w:tmpl w:val="158E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916062">
    <w:abstractNumId w:val="14"/>
  </w:num>
  <w:num w:numId="2" w16cid:durableId="1734891651">
    <w:abstractNumId w:val="12"/>
  </w:num>
  <w:num w:numId="3" w16cid:durableId="1087187471">
    <w:abstractNumId w:val="5"/>
  </w:num>
  <w:num w:numId="4" w16cid:durableId="1190486194">
    <w:abstractNumId w:val="10"/>
  </w:num>
  <w:num w:numId="5" w16cid:durableId="1701316992">
    <w:abstractNumId w:val="9"/>
  </w:num>
  <w:num w:numId="6" w16cid:durableId="713306638">
    <w:abstractNumId w:val="13"/>
  </w:num>
  <w:num w:numId="7" w16cid:durableId="194121506">
    <w:abstractNumId w:val="2"/>
  </w:num>
  <w:num w:numId="8" w16cid:durableId="67309517">
    <w:abstractNumId w:val="3"/>
  </w:num>
  <w:num w:numId="9" w16cid:durableId="2060129744">
    <w:abstractNumId w:val="11"/>
  </w:num>
  <w:num w:numId="10" w16cid:durableId="2112817107">
    <w:abstractNumId w:val="4"/>
  </w:num>
  <w:num w:numId="11" w16cid:durableId="2000961217">
    <w:abstractNumId w:val="6"/>
  </w:num>
  <w:num w:numId="12" w16cid:durableId="1220440767">
    <w:abstractNumId w:val="0"/>
  </w:num>
  <w:num w:numId="13" w16cid:durableId="410585364">
    <w:abstractNumId w:val="8"/>
  </w:num>
  <w:num w:numId="14" w16cid:durableId="962150191">
    <w:abstractNumId w:val="7"/>
  </w:num>
  <w:num w:numId="15" w16cid:durableId="1490638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0A"/>
    <w:rsid w:val="0000368B"/>
    <w:rsid w:val="000049B0"/>
    <w:rsid w:val="00033BA2"/>
    <w:rsid w:val="000517CF"/>
    <w:rsid w:val="0007758A"/>
    <w:rsid w:val="000C4CD6"/>
    <w:rsid w:val="000F109C"/>
    <w:rsid w:val="001216C7"/>
    <w:rsid w:val="0012511B"/>
    <w:rsid w:val="00143F1B"/>
    <w:rsid w:val="00151895"/>
    <w:rsid w:val="001550E9"/>
    <w:rsid w:val="001A0B2B"/>
    <w:rsid w:val="001A1030"/>
    <w:rsid w:val="001F4E13"/>
    <w:rsid w:val="001F6478"/>
    <w:rsid w:val="00201E80"/>
    <w:rsid w:val="00213E4A"/>
    <w:rsid w:val="00256E44"/>
    <w:rsid w:val="0026648B"/>
    <w:rsid w:val="00290BA8"/>
    <w:rsid w:val="00291896"/>
    <w:rsid w:val="002964EF"/>
    <w:rsid w:val="002B74CB"/>
    <w:rsid w:val="002F1BFB"/>
    <w:rsid w:val="00311168"/>
    <w:rsid w:val="00316523"/>
    <w:rsid w:val="00326B14"/>
    <w:rsid w:val="00361C3D"/>
    <w:rsid w:val="00365CA2"/>
    <w:rsid w:val="00395518"/>
    <w:rsid w:val="003B0F42"/>
    <w:rsid w:val="003D3238"/>
    <w:rsid w:val="003E0B19"/>
    <w:rsid w:val="003E0CBC"/>
    <w:rsid w:val="003E4AF3"/>
    <w:rsid w:val="003F7864"/>
    <w:rsid w:val="00401596"/>
    <w:rsid w:val="00417047"/>
    <w:rsid w:val="00431CEA"/>
    <w:rsid w:val="004366CA"/>
    <w:rsid w:val="004612FA"/>
    <w:rsid w:val="00473A22"/>
    <w:rsid w:val="004A0890"/>
    <w:rsid w:val="004C500A"/>
    <w:rsid w:val="004D41C7"/>
    <w:rsid w:val="004D51E8"/>
    <w:rsid w:val="004F4934"/>
    <w:rsid w:val="00512BF0"/>
    <w:rsid w:val="0052240E"/>
    <w:rsid w:val="00534191"/>
    <w:rsid w:val="00547E51"/>
    <w:rsid w:val="00554E80"/>
    <w:rsid w:val="0055622E"/>
    <w:rsid w:val="005815F1"/>
    <w:rsid w:val="005B2F7C"/>
    <w:rsid w:val="005B61B9"/>
    <w:rsid w:val="005F4088"/>
    <w:rsid w:val="00626E9E"/>
    <w:rsid w:val="00667DF3"/>
    <w:rsid w:val="00671A56"/>
    <w:rsid w:val="00677426"/>
    <w:rsid w:val="0068391D"/>
    <w:rsid w:val="00685280"/>
    <w:rsid w:val="00697AF2"/>
    <w:rsid w:val="006A694E"/>
    <w:rsid w:val="006C02B9"/>
    <w:rsid w:val="006C6040"/>
    <w:rsid w:val="00700303"/>
    <w:rsid w:val="00700DF4"/>
    <w:rsid w:val="00712496"/>
    <w:rsid w:val="0073791F"/>
    <w:rsid w:val="00745772"/>
    <w:rsid w:val="00746F12"/>
    <w:rsid w:val="0075154E"/>
    <w:rsid w:val="007601D1"/>
    <w:rsid w:val="007764C9"/>
    <w:rsid w:val="007862D0"/>
    <w:rsid w:val="00791848"/>
    <w:rsid w:val="007A0618"/>
    <w:rsid w:val="007A6209"/>
    <w:rsid w:val="007C5972"/>
    <w:rsid w:val="007D266E"/>
    <w:rsid w:val="007E707E"/>
    <w:rsid w:val="007F0F41"/>
    <w:rsid w:val="007F0FFB"/>
    <w:rsid w:val="00805B63"/>
    <w:rsid w:val="0081026A"/>
    <w:rsid w:val="00813718"/>
    <w:rsid w:val="00820066"/>
    <w:rsid w:val="00836283"/>
    <w:rsid w:val="00845726"/>
    <w:rsid w:val="00871503"/>
    <w:rsid w:val="00891C51"/>
    <w:rsid w:val="008A77A0"/>
    <w:rsid w:val="008C38A2"/>
    <w:rsid w:val="008E6805"/>
    <w:rsid w:val="00910A62"/>
    <w:rsid w:val="00977161"/>
    <w:rsid w:val="0099073B"/>
    <w:rsid w:val="00993355"/>
    <w:rsid w:val="009948E9"/>
    <w:rsid w:val="009E41D6"/>
    <w:rsid w:val="009F098F"/>
    <w:rsid w:val="00A24DFE"/>
    <w:rsid w:val="00A26A49"/>
    <w:rsid w:val="00A31BD4"/>
    <w:rsid w:val="00A35DE8"/>
    <w:rsid w:val="00A67D2D"/>
    <w:rsid w:val="00A81070"/>
    <w:rsid w:val="00A9424D"/>
    <w:rsid w:val="00AA7526"/>
    <w:rsid w:val="00AA78AC"/>
    <w:rsid w:val="00AB43F2"/>
    <w:rsid w:val="00AC5BD7"/>
    <w:rsid w:val="00AD5C0B"/>
    <w:rsid w:val="00AF2F31"/>
    <w:rsid w:val="00B06561"/>
    <w:rsid w:val="00B1544B"/>
    <w:rsid w:val="00B327C3"/>
    <w:rsid w:val="00B3491B"/>
    <w:rsid w:val="00B47047"/>
    <w:rsid w:val="00B50B74"/>
    <w:rsid w:val="00B62C1E"/>
    <w:rsid w:val="00B76ED2"/>
    <w:rsid w:val="00BA53A0"/>
    <w:rsid w:val="00BA616A"/>
    <w:rsid w:val="00BA7A20"/>
    <w:rsid w:val="00BA7D49"/>
    <w:rsid w:val="00BD11D6"/>
    <w:rsid w:val="00BD1AA7"/>
    <w:rsid w:val="00BE4153"/>
    <w:rsid w:val="00C150BB"/>
    <w:rsid w:val="00C303DC"/>
    <w:rsid w:val="00C41A80"/>
    <w:rsid w:val="00C53081"/>
    <w:rsid w:val="00C61741"/>
    <w:rsid w:val="00C70133"/>
    <w:rsid w:val="00CC14A2"/>
    <w:rsid w:val="00CC19B0"/>
    <w:rsid w:val="00CE7BD1"/>
    <w:rsid w:val="00D121B3"/>
    <w:rsid w:val="00D137CB"/>
    <w:rsid w:val="00D14A5D"/>
    <w:rsid w:val="00D24AD3"/>
    <w:rsid w:val="00D36C09"/>
    <w:rsid w:val="00D449C1"/>
    <w:rsid w:val="00D46317"/>
    <w:rsid w:val="00D65C6F"/>
    <w:rsid w:val="00D73845"/>
    <w:rsid w:val="00DA0BD2"/>
    <w:rsid w:val="00DA72D8"/>
    <w:rsid w:val="00DB7E11"/>
    <w:rsid w:val="00DC11D0"/>
    <w:rsid w:val="00DD73B0"/>
    <w:rsid w:val="00DE0174"/>
    <w:rsid w:val="00E078E9"/>
    <w:rsid w:val="00E334F0"/>
    <w:rsid w:val="00E379CB"/>
    <w:rsid w:val="00E7124F"/>
    <w:rsid w:val="00E72FFE"/>
    <w:rsid w:val="00E8397F"/>
    <w:rsid w:val="00E86B0C"/>
    <w:rsid w:val="00E927F8"/>
    <w:rsid w:val="00EA2CFE"/>
    <w:rsid w:val="00EB6E4C"/>
    <w:rsid w:val="00EC36F0"/>
    <w:rsid w:val="00EC45D8"/>
    <w:rsid w:val="00F3317A"/>
    <w:rsid w:val="00F55B0A"/>
    <w:rsid w:val="00F75E67"/>
    <w:rsid w:val="00F92332"/>
    <w:rsid w:val="00FB5DF3"/>
    <w:rsid w:val="00FD0FD9"/>
    <w:rsid w:val="00FD63CD"/>
    <w:rsid w:val="00FE1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831C3"/>
  <w15:chartTrackingRefBased/>
  <w15:docId w15:val="{58463F49-5B10-47A7-B033-5EFF98A2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5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 Char Char Char,Indicator Text,Numbered Para 1,Bullet 1,Bullet Points,List Paragraph2,MAIN CONTENT,Normal numbered,List Paragraph1,Issue Action POC,3,POCG Table Text,Colorful List - Accent 11,Bullet"/>
    <w:basedOn w:val="Normal"/>
    <w:link w:val="ListParagraphChar"/>
    <w:uiPriority w:val="34"/>
    <w:qFormat/>
    <w:rsid w:val="004C500A"/>
    <w:pPr>
      <w:ind w:left="720"/>
      <w:contextualSpacing/>
    </w:p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List Paragraph1 Char,3 Char"/>
    <w:link w:val="ListParagraph"/>
    <w:uiPriority w:val="34"/>
    <w:qFormat/>
    <w:locked/>
    <w:rsid w:val="008A77A0"/>
  </w:style>
  <w:style w:type="paragraph" w:customStyle="1" w:styleId="Default">
    <w:name w:val="Default"/>
    <w:rsid w:val="00B3491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ubtitle">
    <w:name w:val="Subtitle"/>
    <w:basedOn w:val="Normal"/>
    <w:next w:val="Normal"/>
    <w:link w:val="SubtitleChar"/>
    <w:rsid w:val="00F55B0A"/>
    <w:pPr>
      <w:keepNext/>
      <w:keepLines/>
      <w:spacing w:before="360" w:after="80" w:line="276" w:lineRule="auto"/>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55B0A"/>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D121B3"/>
    <w:rPr>
      <w:sz w:val="16"/>
      <w:szCs w:val="16"/>
    </w:rPr>
  </w:style>
  <w:style w:type="paragraph" w:styleId="CommentText">
    <w:name w:val="annotation text"/>
    <w:basedOn w:val="Normal"/>
    <w:link w:val="CommentTextChar"/>
    <w:uiPriority w:val="99"/>
    <w:semiHidden/>
    <w:unhideWhenUsed/>
    <w:rsid w:val="00D121B3"/>
    <w:pPr>
      <w:spacing w:line="240" w:lineRule="auto"/>
    </w:pPr>
    <w:rPr>
      <w:sz w:val="20"/>
      <w:szCs w:val="20"/>
    </w:rPr>
  </w:style>
  <w:style w:type="character" w:customStyle="1" w:styleId="CommentTextChar">
    <w:name w:val="Comment Text Char"/>
    <w:basedOn w:val="DefaultParagraphFont"/>
    <w:link w:val="CommentText"/>
    <w:uiPriority w:val="99"/>
    <w:semiHidden/>
    <w:rsid w:val="00D121B3"/>
    <w:rPr>
      <w:sz w:val="20"/>
      <w:szCs w:val="20"/>
    </w:rPr>
  </w:style>
  <w:style w:type="paragraph" w:styleId="CommentSubject">
    <w:name w:val="annotation subject"/>
    <w:basedOn w:val="CommentText"/>
    <w:next w:val="CommentText"/>
    <w:link w:val="CommentSubjectChar"/>
    <w:uiPriority w:val="99"/>
    <w:semiHidden/>
    <w:unhideWhenUsed/>
    <w:rsid w:val="00D121B3"/>
    <w:rPr>
      <w:b/>
      <w:bCs/>
    </w:rPr>
  </w:style>
  <w:style w:type="character" w:customStyle="1" w:styleId="CommentSubjectChar">
    <w:name w:val="Comment Subject Char"/>
    <w:basedOn w:val="CommentTextChar"/>
    <w:link w:val="CommentSubject"/>
    <w:uiPriority w:val="99"/>
    <w:semiHidden/>
    <w:rsid w:val="00D121B3"/>
    <w:rPr>
      <w:b/>
      <w:bCs/>
      <w:sz w:val="20"/>
      <w:szCs w:val="20"/>
    </w:rPr>
  </w:style>
  <w:style w:type="paragraph" w:styleId="Revision">
    <w:name w:val="Revision"/>
    <w:hidden/>
    <w:uiPriority w:val="99"/>
    <w:semiHidden/>
    <w:rsid w:val="00D121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751CF3CE0C8749B7EA486E82695389" ma:contentTypeVersion="13" ma:contentTypeDescription="Create a new document." ma:contentTypeScope="" ma:versionID="49fee13c2f657b10bce7675e12c9a560">
  <xsd:schema xmlns:xsd="http://www.w3.org/2001/XMLSchema" xmlns:xs="http://www.w3.org/2001/XMLSchema" xmlns:p="http://schemas.microsoft.com/office/2006/metadata/properties" xmlns:ns2="2c9d0b4b-6faa-481b-ba20-3df572326b9d" xmlns:ns3="69daa6e7-5732-4d26-addd-3927acc1cc1d" targetNamespace="http://schemas.microsoft.com/office/2006/metadata/properties" ma:root="true" ma:fieldsID="c1dfd79bb1be20b48d04dfc30c9e557f" ns2:_="" ns3:_="">
    <xsd:import namespace="2c9d0b4b-6faa-481b-ba20-3df572326b9d"/>
    <xsd:import namespace="69daa6e7-5732-4d26-addd-3927acc1cc1d"/>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9d0b4b-6faa-481b-ba20-3df572326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daa6e7-5732-4d26-addd-3927acc1cc1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b8ee2-10e6-4a77-b018-6e4de71beac3}" ma:internalName="TaxCatchAll" ma:showField="CatchAllData" ma:web="69daa6e7-5732-4d26-addd-3927acc1cc1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8DF63B-DE32-4825-B0CF-19BF197521F3}"/>
</file>

<file path=customXml/itemProps2.xml><?xml version="1.0" encoding="utf-8"?>
<ds:datastoreItem xmlns:ds="http://schemas.openxmlformats.org/officeDocument/2006/customXml" ds:itemID="{371A08C1-5DD9-43C1-857A-4183507FCD81}"/>
</file>

<file path=docProps/app.xml><?xml version="1.0" encoding="utf-8"?>
<Properties xmlns="http://schemas.openxmlformats.org/officeDocument/2006/extended-properties" xmlns:vt="http://schemas.openxmlformats.org/officeDocument/2006/docPropsVTypes">
  <Template>Normal</Template>
  <TotalTime>3</TotalTime>
  <Pages>8</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 Department of State</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Meghan Grzelak</dc:creator>
  <cp:keywords/>
  <dc:description/>
  <cp:lastModifiedBy>Manukyan, Andranik</cp:lastModifiedBy>
  <cp:revision>5</cp:revision>
  <dcterms:created xsi:type="dcterms:W3CDTF">2023-02-10T13:15:00Z</dcterms:created>
  <dcterms:modified xsi:type="dcterms:W3CDTF">2023-02-10T13:19:00Z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2022-04-26T12:35:31Z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9f853ce5-0069-499d-b7ff-e3a04ee64397</vt:lpwstr>
  </property>
  <property fmtid="{D5CDD505-2E9C-101B-9397-08002B2CF9AE}" pid="8" name="MSIP_Label_1665d9ee-429a-4d5f-97cc-cfb56e044a6e_ContentBits">
    <vt:lpwstr>0</vt:lpwstr>
  </property>
</Properties>
</file>