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87" w:rsidRPr="00024787" w:rsidRDefault="00024787" w:rsidP="00024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4787">
        <w:rPr>
          <w:rFonts w:ascii="Times New Roman" w:eastAsia="Times New Roman" w:hAnsi="Times New Roman" w:cs="Times New Roman"/>
          <w:iCs/>
          <w:sz w:val="24"/>
          <w:szCs w:val="24"/>
        </w:rPr>
        <w:t xml:space="preserve">Amendment 0007 Q&amp;A </w:t>
      </w:r>
    </w:p>
    <w:p w:rsidR="00024787" w:rsidRPr="00024787" w:rsidRDefault="00024787" w:rsidP="00024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24787" w:rsidRPr="00024787" w:rsidRDefault="00024787" w:rsidP="00024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787">
        <w:rPr>
          <w:rFonts w:ascii="Times New Roman" w:eastAsia="Times New Roman" w:hAnsi="Times New Roman" w:cs="Times New Roman"/>
          <w:iCs/>
          <w:sz w:val="24"/>
          <w:szCs w:val="24"/>
        </w:rPr>
        <w:t xml:space="preserve">Q: Can we submit multiple proposals (i.e. one overarching national and another specifically local program?) </w:t>
      </w:r>
      <w:proofErr w:type="gramStart"/>
      <w:r w:rsidRPr="00024787">
        <w:rPr>
          <w:rFonts w:ascii="Times New Roman" w:eastAsia="Times New Roman" w:hAnsi="Times New Roman" w:cs="Times New Roman"/>
          <w:iCs/>
          <w:sz w:val="24"/>
          <w:szCs w:val="24"/>
        </w:rPr>
        <w:t>Perhaps one with an environmental partner and one more independently, only HAF?</w:t>
      </w:r>
      <w:proofErr w:type="gramEnd"/>
    </w:p>
    <w:p w:rsidR="00024787" w:rsidRPr="00024787" w:rsidRDefault="00024787" w:rsidP="00024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4787" w:rsidRPr="00024787" w:rsidRDefault="00024787" w:rsidP="0002478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A: </w:t>
      </w:r>
      <w:r w:rsidRPr="00024787">
        <w:rPr>
          <w:rFonts w:ascii="Times New Roman" w:eastAsia="Times New Roman" w:hAnsi="Times New Roman" w:cs="Times New Roman"/>
          <w:b/>
          <w:bCs/>
          <w:sz w:val="24"/>
          <w:szCs w:val="24"/>
        </w:rPr>
        <w:t>Please only submit one proposal from your organization.</w:t>
      </w:r>
    </w:p>
    <w:p w:rsidR="00024787" w:rsidRPr="00024787" w:rsidRDefault="00024787" w:rsidP="00024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Q: </w:t>
      </w:r>
      <w:r w:rsidRPr="00024787">
        <w:rPr>
          <w:rFonts w:ascii="Times New Roman" w:eastAsia="Times New Roman" w:hAnsi="Times New Roman" w:cs="Times New Roman"/>
          <w:iCs/>
          <w:sz w:val="24"/>
          <w:szCs w:val="24"/>
        </w:rPr>
        <w:t>Page 7 of FOA 1st paragraph: Can part of the training and orientation include an outdoor activity to enjoy the parks so that we continue with the platform of enjoy and protect.</w:t>
      </w:r>
    </w:p>
    <w:p w:rsidR="00024787" w:rsidRPr="00024787" w:rsidRDefault="00024787" w:rsidP="00024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4787" w:rsidRPr="00024787" w:rsidRDefault="00024787" w:rsidP="0002478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A: </w:t>
      </w:r>
      <w:r w:rsidRPr="00024787">
        <w:rPr>
          <w:rFonts w:ascii="Times New Roman" w:eastAsia="Times New Roman" w:hAnsi="Times New Roman" w:cs="Times New Roman"/>
          <w:b/>
          <w:bCs/>
          <w:sz w:val="24"/>
          <w:szCs w:val="24"/>
        </w:rPr>
        <w:t>Yes the training and orientation of the youth participants can include outdoor activities that have a recreational focus.</w:t>
      </w:r>
    </w:p>
    <w:p w:rsidR="00024787" w:rsidRPr="00024787" w:rsidRDefault="00024787" w:rsidP="00024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Q: </w:t>
      </w:r>
      <w:r w:rsidRPr="00024787">
        <w:rPr>
          <w:rFonts w:ascii="Times New Roman" w:eastAsia="Times New Roman" w:hAnsi="Times New Roman" w:cs="Times New Roman"/>
          <w:iCs/>
          <w:sz w:val="24"/>
          <w:szCs w:val="24"/>
        </w:rPr>
        <w:t>Page 8 of FOA: Please explain “seminars that provide training opportunities for youth and conservation professionals that promote natural and cultural resource stewardship and gateway community collaboration” - can this mean workshops that train youth on interpretation of park history and culture; and coalition building/community engagement training for professionals?</w:t>
      </w:r>
    </w:p>
    <w:p w:rsidR="00024787" w:rsidRPr="00024787" w:rsidRDefault="00024787" w:rsidP="00024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4787" w:rsidRPr="00024787" w:rsidRDefault="00024787" w:rsidP="0002478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A: </w:t>
      </w:r>
      <w:r w:rsidRPr="00024787">
        <w:rPr>
          <w:rFonts w:ascii="Times New Roman" w:eastAsia="Times New Roman" w:hAnsi="Times New Roman" w:cs="Times New Roman"/>
          <w:b/>
          <w:bCs/>
          <w:sz w:val="24"/>
          <w:szCs w:val="24"/>
        </w:rPr>
        <w:t>Yes</w:t>
      </w:r>
    </w:p>
    <w:p w:rsidR="00024787" w:rsidRPr="00024787" w:rsidRDefault="00024787" w:rsidP="00024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Q: </w:t>
      </w:r>
      <w:r w:rsidRPr="00024787">
        <w:rPr>
          <w:rFonts w:ascii="Times New Roman" w:eastAsia="Times New Roman" w:hAnsi="Times New Roman" w:cs="Times New Roman"/>
          <w:iCs/>
          <w:sz w:val="24"/>
          <w:szCs w:val="24"/>
        </w:rPr>
        <w:t>Page 8 of FOA: Can part of the project include building youth leadership skills by attending one of the Capitol Hill events that we currently produce through our Environment program? </w:t>
      </w:r>
    </w:p>
    <w:p w:rsidR="00024787" w:rsidRPr="00024787" w:rsidRDefault="00024787" w:rsidP="00024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4787" w:rsidRPr="00024787" w:rsidRDefault="00024787" w:rsidP="0002478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A: </w:t>
      </w:r>
      <w:r w:rsidRPr="00024787">
        <w:rPr>
          <w:rFonts w:ascii="Times New Roman" w:eastAsia="Times New Roman" w:hAnsi="Times New Roman" w:cs="Times New Roman"/>
          <w:b/>
          <w:bCs/>
          <w:sz w:val="24"/>
          <w:szCs w:val="24"/>
        </w:rPr>
        <w:t>Yes. </w:t>
      </w:r>
    </w:p>
    <w:p w:rsidR="00024787" w:rsidRPr="00024787" w:rsidRDefault="00024787" w:rsidP="00024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Q: </w:t>
      </w:r>
      <w:r w:rsidRPr="00024787">
        <w:rPr>
          <w:rFonts w:ascii="Times New Roman" w:eastAsia="Times New Roman" w:hAnsi="Times New Roman" w:cs="Times New Roman"/>
          <w:iCs/>
          <w:sz w:val="24"/>
          <w:szCs w:val="24"/>
        </w:rPr>
        <w:t>Page 14 of FOA: It states that project costs average 25K-120K (is that a year?) it says projects range to 1M (is that per year?)</w:t>
      </w:r>
    </w:p>
    <w:p w:rsidR="00024787" w:rsidRPr="00024787" w:rsidRDefault="00024787" w:rsidP="00024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4787" w:rsidRPr="00024787" w:rsidRDefault="00024787" w:rsidP="00024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A: </w:t>
      </w:r>
      <w:r w:rsidRPr="00024787">
        <w:rPr>
          <w:rFonts w:ascii="Times New Roman" w:eastAsia="Times New Roman" w:hAnsi="Times New Roman" w:cs="Times New Roman"/>
          <w:b/>
          <w:bCs/>
          <w:sz w:val="24"/>
          <w:szCs w:val="24"/>
        </w:rPr>
        <w:t>The project costs are typically for projects that can be completed in one fiscal year.</w:t>
      </w:r>
    </w:p>
    <w:p w:rsidR="007E6185" w:rsidRPr="00024787" w:rsidRDefault="0002478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E6185" w:rsidRPr="00024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87"/>
    <w:rsid w:val="00024787"/>
    <w:rsid w:val="00392069"/>
    <w:rsid w:val="0089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0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1173</Characters>
  <Application>Microsoft Office Word</Application>
  <DocSecurity>0</DocSecurity>
  <Lines>9</Lines>
  <Paragraphs>2</Paragraphs>
  <ScaleCrop>false</ScaleCrop>
  <Company>National Park Service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Zastrow, June</dc:creator>
  <cp:lastModifiedBy>Zastrow, June</cp:lastModifiedBy>
  <cp:revision>1</cp:revision>
  <dcterms:created xsi:type="dcterms:W3CDTF">2014-05-07T13:13:00Z</dcterms:created>
  <dcterms:modified xsi:type="dcterms:W3CDTF">2014-05-07T13:15:00Z</dcterms:modified>
</cp:coreProperties>
</file>