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185" w:rsidRDefault="000E202C">
      <w:r>
        <w:t>Amendment 8 Q&amp;A</w:t>
      </w:r>
    </w:p>
    <w:p w:rsidR="000E202C" w:rsidRDefault="000E202C">
      <w:pPr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Q: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I attended the town hall meeting regarding this announcement and was hoping that you could clarify a question. The announcement clearly states the 25 page limit includes resumes; however, I think that someone was told that it was okay to put resumes in the attachments, as they are quite long. Can we do that?</w:t>
      </w:r>
    </w:p>
    <w:p w:rsidR="000E202C" w:rsidRDefault="000E202C"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A: 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Yes Resumes can be sep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a</w:t>
      </w:r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>rate from</w:t>
      </w:r>
      <w:bookmarkStart w:id="0" w:name="_GoBack"/>
      <w:bookmarkEnd w:id="0"/>
      <w:r>
        <w:rPr>
          <w:rFonts w:ascii="Arial" w:hAnsi="Arial" w:cs="Arial"/>
          <w:color w:val="222222"/>
          <w:sz w:val="19"/>
          <w:szCs w:val="19"/>
          <w:shd w:val="clear" w:color="auto" w:fill="FFFFFF"/>
        </w:rPr>
        <w:t xml:space="preserve"> the 25 page limit</w:t>
      </w:r>
    </w:p>
    <w:sectPr w:rsidR="000E20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02C"/>
    <w:rsid w:val="000E202C"/>
    <w:rsid w:val="00392069"/>
    <w:rsid w:val="0089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57</Words>
  <Characters>326</Characters>
  <Application>Microsoft Office Word</Application>
  <DocSecurity>0</DocSecurity>
  <Lines>2</Lines>
  <Paragraphs>1</Paragraphs>
  <ScaleCrop>false</ScaleCrop>
  <Company>National Park Service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Zastrow, June</dc:creator>
  <cp:lastModifiedBy>Zastrow, June</cp:lastModifiedBy>
  <cp:revision>1</cp:revision>
  <dcterms:created xsi:type="dcterms:W3CDTF">2014-05-07T22:09:00Z</dcterms:created>
  <dcterms:modified xsi:type="dcterms:W3CDTF">2014-05-07T22:14:00Z</dcterms:modified>
</cp:coreProperties>
</file>