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D9003" w14:textId="77777777" w:rsidR="00C50EB7" w:rsidRDefault="00186A46" w:rsidP="005C39DF">
      <w:pPr>
        <w:pStyle w:val="Heading1"/>
        <w:jc w:val="center"/>
        <w:rPr>
          <w:rFonts w:ascii="Times New Roman" w:eastAsia="Times New Roman" w:hAnsi="Times New Roman"/>
          <w:kern w:val="0"/>
          <w:szCs w:val="24"/>
          <w:lang w:eastAsia="x-none"/>
        </w:rPr>
      </w:pPr>
      <w:r w:rsidRPr="00186A46">
        <w:rPr>
          <w:rFonts w:ascii="Times New Roman" w:eastAsia="Times New Roman" w:hAnsi="Times New Roman"/>
          <w:kern w:val="0"/>
          <w:szCs w:val="24"/>
          <w:lang w:eastAsia="x-none"/>
        </w:rPr>
        <w:t xml:space="preserve">Cooperative Agreement for CESU-affiliated </w:t>
      </w:r>
    </w:p>
    <w:p w14:paraId="5F653319" w14:textId="33BEACF2" w:rsidR="0005092E" w:rsidRPr="00B206F4" w:rsidRDefault="00186A46" w:rsidP="005C39DF">
      <w:pPr>
        <w:pStyle w:val="Heading1"/>
        <w:jc w:val="center"/>
        <w:rPr>
          <w:rFonts w:ascii="Times New Roman" w:hAnsi="Times New Roman"/>
          <w:b w:val="0"/>
          <w:szCs w:val="24"/>
        </w:rPr>
      </w:pPr>
      <w:r w:rsidRPr="00186A46">
        <w:rPr>
          <w:rFonts w:ascii="Times New Roman" w:eastAsia="Times New Roman" w:hAnsi="Times New Roman"/>
          <w:kern w:val="0"/>
          <w:szCs w:val="24"/>
          <w:lang w:eastAsia="x-none"/>
        </w:rPr>
        <w:t>Partner with Rocky Mountain Cooperative Ecosystem Studies Unit</w:t>
      </w:r>
      <w:r w:rsidR="00B670C0" w:rsidRPr="00B206F4">
        <w:rPr>
          <w:rFonts w:ascii="Times New Roman" w:hAnsi="Times New Roman"/>
          <w:b w:val="0"/>
          <w:szCs w:val="24"/>
        </w:rPr>
        <w:t xml:space="preserve"> </w:t>
      </w:r>
    </w:p>
    <w:p w14:paraId="4866265D" w14:textId="77777777" w:rsidR="0005092E" w:rsidRPr="00B206F4" w:rsidRDefault="0005092E" w:rsidP="006C0ADD">
      <w:pPr>
        <w:pStyle w:val="Heading1"/>
        <w:rPr>
          <w:rFonts w:ascii="Times New Roman" w:hAnsi="Times New Roman"/>
          <w:szCs w:val="24"/>
        </w:rPr>
      </w:pPr>
      <w:r w:rsidRPr="00B206F4">
        <w:rPr>
          <w:rFonts w:ascii="Times New Roman" w:hAnsi="Times New Roman"/>
          <w:szCs w:val="24"/>
        </w:rPr>
        <w:t xml:space="preserve">Funding Opportunity Description </w:t>
      </w:r>
    </w:p>
    <w:p w14:paraId="6ECCD7CE" w14:textId="5BA2A8B7" w:rsidR="00B963B2" w:rsidRPr="00B206F4" w:rsidRDefault="00B963B2" w:rsidP="00B963B2">
      <w:pPr>
        <w:pStyle w:val="NormalWeb"/>
        <w:shd w:val="clear" w:color="auto" w:fill="FFFFFF"/>
        <w:spacing w:before="0" w:beforeAutospacing="0" w:after="150" w:afterAutospacing="0"/>
        <w:rPr>
          <w:color w:val="222222"/>
          <w:lang w:eastAsia="x-none"/>
        </w:rPr>
      </w:pPr>
      <w:r w:rsidRPr="00B206F4">
        <w:rPr>
          <w:color w:val="222222"/>
          <w:lang w:eastAsia="x-none"/>
        </w:rPr>
        <w:t xml:space="preserve">The USGS is offering a funding opportunity to a CESU partner for research that will develop independent assessments and reporting tools </w:t>
      </w:r>
      <w:r w:rsidRPr="00B206F4">
        <w:rPr>
          <w:rStyle w:val="normaltextrun"/>
          <w:color w:val="000000"/>
        </w:rPr>
        <w:t xml:space="preserve">within a user-friendly front-end application as a component of the National Early Detection and Rapid Response Information System. The objective of this research is to help </w:t>
      </w:r>
      <w:r w:rsidRPr="00B206F4">
        <w:t>accelerate management action and information exchange to aid in the prevention of the spread and establishment of invasive species and wildlife disease.</w:t>
      </w:r>
    </w:p>
    <w:p w14:paraId="59DDF5CB" w14:textId="4D27C91D" w:rsidR="004A2868" w:rsidRPr="00B206F4" w:rsidRDefault="004A2868" w:rsidP="004A2868">
      <w:pPr>
        <w:textAlignment w:val="baseline"/>
      </w:pPr>
      <w:r w:rsidRPr="00B206F4">
        <w:rPr>
          <w:color w:val="171717"/>
          <w:shd w:val="clear" w:color="auto" w:fill="FFFFFF"/>
        </w:rPr>
        <w:t>Several databases and reporting websites exist for professional biologists and resource managers to report a variety of invasive species observations. On their own, none of these existing platforms have complete national coverage of both aquatic and terrestrial species, nor do they provide a clear avenue for reporting responses to biological invasions. As such, the burden of discovery has limited our ability for early detection and rapid response to the introduction and spread of invasive species.</w:t>
      </w:r>
      <w:r w:rsidRPr="00B206F4">
        <w:rPr>
          <w:strike/>
          <w:color w:val="D13438"/>
          <w:shd w:val="clear" w:color="auto" w:fill="FFFFFF"/>
        </w:rPr>
        <w:t xml:space="preserve"> </w:t>
      </w:r>
      <w:r w:rsidRPr="00B206F4">
        <w:rPr>
          <w:color w:val="171717"/>
          <w:shd w:val="clear" w:color="auto" w:fill="FFFFFF"/>
        </w:rPr>
        <w:t> </w:t>
      </w:r>
      <w:r w:rsidRPr="00B206F4">
        <w:rPr>
          <w:color w:val="171717"/>
        </w:rPr>
        <w:t> </w:t>
      </w:r>
    </w:p>
    <w:p w14:paraId="66C4826D" w14:textId="77777777" w:rsidR="004A2868" w:rsidRPr="00B206F4" w:rsidRDefault="004A2868" w:rsidP="004A2868">
      <w:pPr>
        <w:textAlignment w:val="baseline"/>
      </w:pPr>
    </w:p>
    <w:p w14:paraId="332B46BC" w14:textId="22DDA5AE" w:rsidR="004A2868" w:rsidRPr="00B206F4" w:rsidRDefault="004A2868" w:rsidP="004A2868">
      <w:pPr>
        <w:textAlignment w:val="baseline"/>
      </w:pPr>
      <w:r w:rsidRPr="00B206F4">
        <w:t xml:space="preserve">The National Early Detection Rapid Response Information System (NEDRRIS) </w:t>
      </w:r>
      <w:r w:rsidRPr="00B206F4">
        <w:rPr>
          <w:color w:val="000000"/>
        </w:rPr>
        <w:t xml:space="preserve">will be a unified reporting and access point for invasive species data, a platform for resource managers to submit management and response actions, a catalog of </w:t>
      </w:r>
      <w:proofErr w:type="spellStart"/>
      <w:r w:rsidRPr="00B206F4">
        <w:rPr>
          <w:color w:val="000000"/>
        </w:rPr>
        <w:t>biosurveillance</w:t>
      </w:r>
      <w:proofErr w:type="spellEnd"/>
      <w:r w:rsidRPr="00B206F4">
        <w:rPr>
          <w:color w:val="000000"/>
        </w:rPr>
        <w:t xml:space="preserve"> capacity, and a public reporting tool where data are passed to existing primary data sources and made accessible to resource managers for repeatable analyses and dynamic information delivery.   </w:t>
      </w:r>
    </w:p>
    <w:p w14:paraId="1E4579E8" w14:textId="77777777" w:rsidR="004A2868" w:rsidRPr="00B206F4" w:rsidRDefault="004A2868" w:rsidP="004A2868">
      <w:pPr>
        <w:textAlignment w:val="baseline"/>
      </w:pPr>
      <w:r w:rsidRPr="00B206F4">
        <w:rPr>
          <w:color w:val="000000"/>
        </w:rPr>
        <w:t>  </w:t>
      </w:r>
    </w:p>
    <w:p w14:paraId="6A628A6D" w14:textId="65461E30" w:rsidR="004A2868" w:rsidRPr="00B206F4" w:rsidRDefault="004A2868" w:rsidP="004A2868">
      <w:pPr>
        <w:textAlignment w:val="baseline"/>
      </w:pPr>
      <w:r w:rsidRPr="00B206F4">
        <w:t xml:space="preserve">The </w:t>
      </w:r>
      <w:r w:rsidRPr="00B206F4">
        <w:rPr>
          <w:color w:val="000000"/>
        </w:rPr>
        <w:t>goals of NEDRRIS are to: (1) unify access to existing integrator databases into a single online location, (2) solidify, promote, and expand primary data sources, and (3) accelerate and assess management action to aid in the prevention of invasive species spread and establishment. NEDRRIS will accomplish these goals through the development of an integrated portal combining risk assessments for species or areas of interest, tools for species detection and identification, access to expert databases identifying research or management roles/capacity, species observation databases, and tools for tracking management actions and outcomes.  </w:t>
      </w:r>
      <w:r w:rsidRPr="00B206F4">
        <w:rPr>
          <w:color w:val="000000"/>
        </w:rPr>
        <w:br/>
      </w:r>
      <w:r w:rsidRPr="00B206F4">
        <w:t>  </w:t>
      </w:r>
      <w:r w:rsidRPr="00B206F4">
        <w:br/>
      </w:r>
      <w:r w:rsidRPr="00B206F4">
        <w:rPr>
          <w:color w:val="000000"/>
        </w:rPr>
        <w:t>NEDRRIS will serve as a support network, a communication hub and community of practice; and an online tool serving as the central repository for cataloging and integrating various databases.  It will include ability to make stand-alone efforts interactive with other databases and be fed from other more focused programs.  Importantly, it will provide analytical support and data visualization in a user-specified dashboard, portfolio and report generation, hotspot analysis, alerts, decision-making support, data-sharing and communication portal, coordination platform, and the potential for forecasting.</w:t>
      </w:r>
      <w:r w:rsidRPr="00B206F4">
        <w:t>  </w:t>
      </w:r>
    </w:p>
    <w:p w14:paraId="61656CEF" w14:textId="77777777" w:rsidR="004A2868" w:rsidRPr="00B206F4" w:rsidRDefault="004A2868" w:rsidP="004A2868">
      <w:pPr>
        <w:textAlignment w:val="baseline"/>
      </w:pPr>
      <w:r w:rsidRPr="00B206F4">
        <w:t> </w:t>
      </w:r>
    </w:p>
    <w:p w14:paraId="162024CB" w14:textId="18FCA7EB" w:rsidR="00B963B2" w:rsidRDefault="00B206F4" w:rsidP="00C51688">
      <w:pPr>
        <w:autoSpaceDE w:val="0"/>
        <w:autoSpaceDN w:val="0"/>
        <w:adjustRightInd w:val="0"/>
      </w:pPr>
      <w:r w:rsidRPr="00B206F4">
        <w:t>This</w:t>
      </w:r>
      <w:r w:rsidR="00B963B2" w:rsidRPr="00B206F4">
        <w:t xml:space="preserve"> opportunity </w:t>
      </w:r>
      <w:r w:rsidRPr="00B206F4">
        <w:t xml:space="preserve">is being offered </w:t>
      </w:r>
      <w:r w:rsidR="00B963B2" w:rsidRPr="00B206F4">
        <w:t xml:space="preserve">to CESU partners having capability to conduct research on </w:t>
      </w:r>
      <w:r w:rsidR="004A2868" w:rsidRPr="00B206F4">
        <w:t xml:space="preserve">science and information technology </w:t>
      </w:r>
      <w:r w:rsidR="00B963B2" w:rsidRPr="00B206F4">
        <w:t xml:space="preserve">solutions to help in development of </w:t>
      </w:r>
      <w:r w:rsidR="004A2868" w:rsidRPr="00B206F4">
        <w:t>a user-friendly web application that summarizes available species occurrence data, risk models, and EDRR assessments</w:t>
      </w:r>
      <w:r w:rsidR="00B963B2" w:rsidRPr="00B206F4">
        <w:t xml:space="preserve">. </w:t>
      </w:r>
    </w:p>
    <w:p w14:paraId="2FC29553" w14:textId="77777777" w:rsidR="00186A46" w:rsidRPr="00B206F4" w:rsidRDefault="00186A46" w:rsidP="00C51688">
      <w:pPr>
        <w:autoSpaceDE w:val="0"/>
        <w:autoSpaceDN w:val="0"/>
        <w:adjustRightInd w:val="0"/>
      </w:pPr>
    </w:p>
    <w:p w14:paraId="7409C0A5" w14:textId="3530702E" w:rsidR="00B206F4" w:rsidRPr="00B206F4" w:rsidRDefault="00B206F4" w:rsidP="00C51688">
      <w:pPr>
        <w:autoSpaceDE w:val="0"/>
        <w:autoSpaceDN w:val="0"/>
        <w:adjustRightInd w:val="0"/>
      </w:pPr>
    </w:p>
    <w:p w14:paraId="6A3046ED" w14:textId="73AE362C" w:rsidR="00B963B2" w:rsidRPr="00B206F4" w:rsidRDefault="00B963B2" w:rsidP="00C51688">
      <w:r w:rsidRPr="00B206F4">
        <w:lastRenderedPageBreak/>
        <w:t xml:space="preserve">Current USGS research interests include (but are not limited to) understanding </w:t>
      </w:r>
      <w:r w:rsidR="004A2868" w:rsidRPr="00B206F4">
        <w:t xml:space="preserve">how to optimize information delivery to increase efficacy and efficiencies in responding the biological invasions. </w:t>
      </w:r>
      <w:r w:rsidRPr="00B206F4">
        <w:t xml:space="preserve">Through this CESU agreement, the federal, state university, and other partners will </w:t>
      </w:r>
      <w:r w:rsidR="00C51688" w:rsidRPr="00B206F4">
        <w:t>integrate fully the research deliverables and knowledge gained with technology infrastructure supporting the NEDRRIS interactive web application</w:t>
      </w:r>
      <w:r w:rsidRPr="00B206F4">
        <w:t>. The cooperation of the USGS and its CESU partner brings a combination of expertise to address this objective that is greater than that possessed by either partner on its own.</w:t>
      </w:r>
    </w:p>
    <w:p w14:paraId="2F14C16F" w14:textId="77777777" w:rsidR="00B963B2" w:rsidRPr="00B206F4" w:rsidRDefault="00B963B2" w:rsidP="00B963B2">
      <w:pPr>
        <w:pStyle w:val="NormalWeb"/>
        <w:tabs>
          <w:tab w:val="left" w:pos="9360"/>
        </w:tabs>
        <w:spacing w:before="0" w:beforeAutospacing="0" w:after="0" w:afterAutospacing="0"/>
        <w:rPr>
          <w:color w:val="000000"/>
        </w:rPr>
      </w:pPr>
    </w:p>
    <w:p w14:paraId="4A4D9EDC" w14:textId="77777777" w:rsidR="00B963B2" w:rsidRPr="00B206F4" w:rsidRDefault="00B963B2" w:rsidP="00B963B2">
      <w:pPr>
        <w:pStyle w:val="NormalWeb"/>
        <w:tabs>
          <w:tab w:val="left" w:pos="9360"/>
        </w:tabs>
        <w:spacing w:before="0" w:beforeAutospacing="0" w:after="0" w:afterAutospacing="0"/>
        <w:rPr>
          <w:rFonts w:eastAsia="TimesNewRoman"/>
          <w:b/>
          <w:color w:val="000000"/>
        </w:rPr>
      </w:pPr>
      <w:r w:rsidRPr="00B206F4">
        <w:rPr>
          <w:rFonts w:eastAsia="TimesNewRoman"/>
          <w:b/>
          <w:i/>
          <w:color w:val="000000"/>
        </w:rPr>
        <w:t>Research Objectives</w:t>
      </w:r>
      <w:r w:rsidRPr="00B206F4">
        <w:rPr>
          <w:rFonts w:eastAsia="TimesNewRoman"/>
          <w:b/>
          <w:color w:val="000000"/>
        </w:rPr>
        <w:t>:</w:t>
      </w:r>
    </w:p>
    <w:p w14:paraId="378F4B05" w14:textId="0DCF8ADB" w:rsidR="00C51688" w:rsidRPr="00B206F4" w:rsidRDefault="00B963B2" w:rsidP="00C51688">
      <w:pPr>
        <w:pStyle w:val="NormalWeb"/>
        <w:tabs>
          <w:tab w:val="left" w:pos="9360"/>
        </w:tabs>
        <w:spacing w:before="0" w:beforeAutospacing="0" w:after="0" w:afterAutospacing="0"/>
        <w:rPr>
          <w:color w:val="222222"/>
          <w:lang w:eastAsia="x-none"/>
        </w:rPr>
      </w:pPr>
      <w:r w:rsidRPr="00B206F4">
        <w:rPr>
          <w:color w:val="222222"/>
          <w:lang w:eastAsia="x-none"/>
        </w:rPr>
        <w:t xml:space="preserve">The overarching objective of this </w:t>
      </w:r>
      <w:r w:rsidR="00B206F4" w:rsidRPr="00B206F4">
        <w:rPr>
          <w:color w:val="222222"/>
          <w:lang w:eastAsia="x-none"/>
        </w:rPr>
        <w:t>opportunity</w:t>
      </w:r>
      <w:r w:rsidRPr="00B206F4">
        <w:rPr>
          <w:color w:val="222222"/>
          <w:lang w:eastAsia="x-none"/>
        </w:rPr>
        <w:t xml:space="preserve"> is to </w:t>
      </w:r>
      <w:r w:rsidR="00C51688" w:rsidRPr="00B206F4">
        <w:rPr>
          <w:color w:val="222222"/>
          <w:lang w:eastAsia="x-none"/>
        </w:rPr>
        <w:t>develop a unified cloud-based web application that (1) aggregates data on biothreats into one place for resource managers, (2) helps solidify, promote, and expand primary biothreat data sources, and (3) includes mapping and assessment tools to asses</w:t>
      </w:r>
      <w:r w:rsidR="00B206F4" w:rsidRPr="00B206F4">
        <w:rPr>
          <w:color w:val="222222"/>
          <w:lang w:eastAsia="x-none"/>
        </w:rPr>
        <w:t>s</w:t>
      </w:r>
      <w:r w:rsidR="00C51688" w:rsidRPr="00B206F4">
        <w:rPr>
          <w:color w:val="222222"/>
          <w:lang w:eastAsia="x-none"/>
        </w:rPr>
        <w:t xml:space="preserve"> and accelerate management action and information exchange to aid in the prevention of invasive species spread and establishment.</w:t>
      </w:r>
    </w:p>
    <w:p w14:paraId="547364D6" w14:textId="77777777" w:rsidR="00C51688" w:rsidRPr="00B206F4" w:rsidRDefault="00C51688" w:rsidP="00C51688">
      <w:pPr>
        <w:pStyle w:val="NormalWeb"/>
        <w:tabs>
          <w:tab w:val="left" w:pos="9360"/>
        </w:tabs>
        <w:spacing w:before="0" w:beforeAutospacing="0" w:after="0" w:afterAutospacing="0"/>
        <w:rPr>
          <w:color w:val="222222"/>
          <w:lang w:eastAsia="x-none"/>
        </w:rPr>
      </w:pPr>
    </w:p>
    <w:p w14:paraId="1ED4281A" w14:textId="014669A0" w:rsidR="00B963B2" w:rsidRPr="00B206F4" w:rsidRDefault="00B963B2" w:rsidP="00B963B2">
      <w:pPr>
        <w:pStyle w:val="NormalWeb"/>
        <w:tabs>
          <w:tab w:val="left" w:pos="9360"/>
        </w:tabs>
        <w:spacing w:before="0" w:beforeAutospacing="0" w:after="0" w:afterAutospacing="0"/>
        <w:rPr>
          <w:color w:val="222222"/>
          <w:lang w:eastAsia="x-none"/>
        </w:rPr>
      </w:pPr>
      <w:r w:rsidRPr="00B206F4">
        <w:rPr>
          <w:color w:val="222222"/>
          <w:lang w:eastAsia="x-none"/>
        </w:rPr>
        <w:t>Specific research objectives that are a priority for support are listed below:</w:t>
      </w:r>
    </w:p>
    <w:p w14:paraId="4C13408A" w14:textId="77777777" w:rsidR="00B963B2" w:rsidRPr="00B206F4" w:rsidRDefault="00B963B2" w:rsidP="00B963B2">
      <w:pPr>
        <w:pStyle w:val="NormalWeb"/>
        <w:tabs>
          <w:tab w:val="left" w:pos="9360"/>
        </w:tabs>
        <w:spacing w:before="0" w:beforeAutospacing="0" w:after="0" w:afterAutospacing="0"/>
        <w:rPr>
          <w:color w:val="222222"/>
          <w:lang w:eastAsia="x-none"/>
        </w:rPr>
      </w:pPr>
    </w:p>
    <w:p w14:paraId="199FD8D5" w14:textId="6E0EB33F" w:rsidR="00B963B2" w:rsidRPr="00B206F4" w:rsidRDefault="00B963B2" w:rsidP="00B963B2">
      <w:pPr>
        <w:pStyle w:val="NormalWeb"/>
        <w:tabs>
          <w:tab w:val="left" w:pos="9360"/>
        </w:tabs>
        <w:spacing w:before="0" w:beforeAutospacing="0" w:after="0" w:afterAutospacing="0"/>
        <w:rPr>
          <w:color w:val="222222"/>
          <w:lang w:eastAsia="x-none"/>
        </w:rPr>
      </w:pPr>
      <w:r w:rsidRPr="00B206F4">
        <w:rPr>
          <w:color w:val="222222"/>
          <w:lang w:eastAsia="x-none"/>
        </w:rPr>
        <w:t xml:space="preserve">Fiscal year </w:t>
      </w:r>
      <w:r w:rsidR="00C51688" w:rsidRPr="00B206F4">
        <w:rPr>
          <w:color w:val="222222"/>
          <w:lang w:eastAsia="x-none"/>
        </w:rPr>
        <w:t>2023</w:t>
      </w:r>
      <w:r w:rsidRPr="00B206F4">
        <w:rPr>
          <w:color w:val="222222"/>
          <w:lang w:eastAsia="x-none"/>
        </w:rPr>
        <w:t xml:space="preserve"> </w:t>
      </w:r>
    </w:p>
    <w:p w14:paraId="244E3008" w14:textId="77777777" w:rsidR="00B963B2" w:rsidRPr="00B206F4" w:rsidRDefault="00B963B2" w:rsidP="00B963B2">
      <w:pPr>
        <w:pStyle w:val="NormalWeb"/>
        <w:tabs>
          <w:tab w:val="left" w:pos="9360"/>
        </w:tabs>
        <w:spacing w:before="0" w:beforeAutospacing="0" w:after="0" w:afterAutospacing="0"/>
        <w:rPr>
          <w:color w:val="222222"/>
          <w:lang w:eastAsia="x-none"/>
        </w:rPr>
      </w:pPr>
    </w:p>
    <w:p w14:paraId="7C81C263" w14:textId="1ADF1F4B" w:rsidR="00B963B2" w:rsidRPr="00B206F4" w:rsidRDefault="00C51688" w:rsidP="00C51688">
      <w:pPr>
        <w:pStyle w:val="NormalWeb"/>
        <w:numPr>
          <w:ilvl w:val="0"/>
          <w:numId w:val="42"/>
        </w:numPr>
        <w:spacing w:before="0" w:beforeAutospacing="0" w:after="0" w:afterAutospacing="0"/>
        <w:rPr>
          <w:color w:val="222222"/>
          <w:lang w:eastAsia="x-none"/>
        </w:rPr>
      </w:pPr>
      <w:r w:rsidRPr="00B206F4">
        <w:rPr>
          <w:color w:val="222222"/>
          <w:lang w:eastAsia="x-none"/>
        </w:rPr>
        <w:t xml:space="preserve">Provide wireframe design for user-friendly front-end web-based application for NEDRRIS compatible with existing technology stack that includes </w:t>
      </w:r>
      <w:r w:rsidR="00BF5C52" w:rsidRPr="00B206F4">
        <w:rPr>
          <w:color w:val="222222"/>
          <w:lang w:eastAsia="x-none"/>
        </w:rPr>
        <w:t>Angular and JavaScript.</w:t>
      </w:r>
    </w:p>
    <w:p w14:paraId="474B2A36" w14:textId="77777777" w:rsidR="00BF5C52" w:rsidRPr="00B206F4" w:rsidRDefault="00BF5C52" w:rsidP="00C51688">
      <w:pPr>
        <w:pStyle w:val="NormalWeb"/>
        <w:numPr>
          <w:ilvl w:val="0"/>
          <w:numId w:val="42"/>
        </w:numPr>
        <w:spacing w:before="0" w:beforeAutospacing="0" w:after="0" w:afterAutospacing="0"/>
        <w:rPr>
          <w:color w:val="222222"/>
          <w:lang w:eastAsia="x-none"/>
        </w:rPr>
      </w:pPr>
      <w:r w:rsidRPr="00B206F4">
        <w:rPr>
          <w:color w:val="222222"/>
          <w:lang w:eastAsia="x-none"/>
        </w:rPr>
        <w:t>Develop efficient methodologies for spatial aggregation, mapping and summarizing species occurrence data, risk maps, and hotspot assessments.</w:t>
      </w:r>
    </w:p>
    <w:p w14:paraId="7CC032AB" w14:textId="3032800C" w:rsidR="00BF5C52" w:rsidRPr="00B206F4" w:rsidRDefault="00BF5C52" w:rsidP="00C51688">
      <w:pPr>
        <w:pStyle w:val="NormalWeb"/>
        <w:numPr>
          <w:ilvl w:val="0"/>
          <w:numId w:val="42"/>
        </w:numPr>
        <w:spacing w:before="0" w:beforeAutospacing="0" w:after="0" w:afterAutospacing="0"/>
        <w:rPr>
          <w:color w:val="222222"/>
          <w:lang w:eastAsia="x-none"/>
        </w:rPr>
      </w:pPr>
      <w:r w:rsidRPr="00B206F4">
        <w:rPr>
          <w:color w:val="222222"/>
          <w:lang w:eastAsia="x-none"/>
        </w:rPr>
        <w:t xml:space="preserve">Develop tools for assessing efficacy of reported response efforts to biological invasions.  </w:t>
      </w:r>
    </w:p>
    <w:p w14:paraId="36507394" w14:textId="77777777" w:rsidR="00EC642C" w:rsidRPr="00B206F4" w:rsidRDefault="00EC642C" w:rsidP="00EC642C">
      <w:pPr>
        <w:autoSpaceDE w:val="0"/>
        <w:ind w:right="720"/>
        <w:rPr>
          <w:rFonts w:eastAsia="TimesNewRoman"/>
          <w:color w:val="000000"/>
        </w:rPr>
      </w:pPr>
    </w:p>
    <w:p w14:paraId="476EB727" w14:textId="77777777" w:rsidR="007B132F" w:rsidRPr="00B206F4" w:rsidRDefault="007B132F" w:rsidP="00AA220B">
      <w:pPr>
        <w:widowControl w:val="0"/>
        <w:rPr>
          <w:rFonts w:eastAsia="TimesNewRoman"/>
          <w:lang w:eastAsia="ar-SA"/>
        </w:rPr>
      </w:pPr>
      <w:r w:rsidRPr="00B206F4">
        <w:rPr>
          <w:rFonts w:eastAsia="TimesNewRoman"/>
          <w:lang w:eastAsia="ar-SA"/>
        </w:rPr>
        <w:tab/>
      </w:r>
    </w:p>
    <w:p w14:paraId="7D752A75" w14:textId="77777777" w:rsidR="007F068E" w:rsidRPr="00B206F4" w:rsidRDefault="007F068E" w:rsidP="007F068E">
      <w:pPr>
        <w:rPr>
          <w:b/>
          <w:bCs/>
        </w:rPr>
      </w:pPr>
      <w:r w:rsidRPr="00B206F4">
        <w:rPr>
          <w:b/>
          <w:bCs/>
        </w:rPr>
        <w:t>Award information</w:t>
      </w:r>
    </w:p>
    <w:p w14:paraId="12EABBCC" w14:textId="77777777" w:rsidR="007F068E" w:rsidRPr="00B206F4" w:rsidRDefault="007F068E" w:rsidP="007F068E">
      <w:pPr>
        <w:rPr>
          <w:b/>
          <w:bCs/>
        </w:rPr>
      </w:pPr>
    </w:p>
    <w:p w14:paraId="0BAB350A" w14:textId="29905A28" w:rsidR="0011764A" w:rsidRPr="00B206F4" w:rsidRDefault="0011764A" w:rsidP="0011764A">
      <w:pPr>
        <w:contextualSpacing/>
        <w:rPr>
          <w:rFonts w:eastAsia="Calibri"/>
        </w:rPr>
      </w:pPr>
      <w:r w:rsidRPr="00B206F4">
        <w:rPr>
          <w:rFonts w:eastAsia="Calibri"/>
        </w:rPr>
        <w:t xml:space="preserve">It is anticipated that one award will be made with one base year and four </w:t>
      </w:r>
      <w:r w:rsidR="00B206F4" w:rsidRPr="00B206F4">
        <w:rPr>
          <w:rFonts w:eastAsia="Calibri"/>
        </w:rPr>
        <w:t>renewal</w:t>
      </w:r>
      <w:r w:rsidR="00A32AFA" w:rsidRPr="00B206F4">
        <w:rPr>
          <w:rFonts w:eastAsia="Calibri"/>
        </w:rPr>
        <w:t xml:space="preserve"> </w:t>
      </w:r>
      <w:r w:rsidRPr="00B206F4">
        <w:rPr>
          <w:rFonts w:eastAsia="Calibri"/>
        </w:rPr>
        <w:t>years.</w:t>
      </w:r>
      <w:r w:rsidR="001B3454" w:rsidRPr="00B206F4">
        <w:rPr>
          <w:rFonts w:eastAsia="Calibri"/>
        </w:rPr>
        <w:t xml:space="preserve"> </w:t>
      </w:r>
      <w:r w:rsidR="00A32AFA" w:rsidRPr="00B206F4">
        <w:rPr>
          <w:rFonts w:eastAsia="Calibri"/>
        </w:rPr>
        <w:t>Up to $200,000 is e</w:t>
      </w:r>
      <w:r w:rsidRPr="00B206F4">
        <w:rPr>
          <w:rFonts w:eastAsia="Calibri"/>
        </w:rPr>
        <w:t>stimated to be available for FY 20</w:t>
      </w:r>
      <w:r w:rsidR="00A32AFA" w:rsidRPr="00B206F4">
        <w:rPr>
          <w:rFonts w:eastAsia="Calibri"/>
        </w:rPr>
        <w:t>23</w:t>
      </w:r>
      <w:r w:rsidRPr="00B206F4">
        <w:rPr>
          <w:rFonts w:eastAsia="Calibri"/>
        </w:rPr>
        <w:t xml:space="preserve">.  Additional funding will be based upon satisfactory progress and the availability of funding. </w:t>
      </w:r>
    </w:p>
    <w:p w14:paraId="421E8831" w14:textId="77777777" w:rsidR="006712A7" w:rsidRPr="00B206F4" w:rsidRDefault="006712A7" w:rsidP="0011764A">
      <w:pPr>
        <w:contextualSpacing/>
        <w:rPr>
          <w:rFonts w:eastAsia="Calibri"/>
        </w:rPr>
      </w:pPr>
    </w:p>
    <w:p w14:paraId="285B8530" w14:textId="77777777" w:rsidR="0011764A" w:rsidRPr="00B206F4" w:rsidRDefault="0011764A" w:rsidP="007F068E">
      <w:pPr>
        <w:rPr>
          <w:b/>
          <w:bCs/>
        </w:rPr>
      </w:pPr>
    </w:p>
    <w:p w14:paraId="5A113D8E" w14:textId="77777777" w:rsidR="007F068E" w:rsidRPr="00B206F4" w:rsidRDefault="007F068E" w:rsidP="007F068E">
      <w:pPr>
        <w:rPr>
          <w:b/>
        </w:rPr>
      </w:pPr>
      <w:r w:rsidRPr="00B206F4">
        <w:rPr>
          <w:b/>
        </w:rPr>
        <w:t>Eligibility Information</w:t>
      </w:r>
    </w:p>
    <w:p w14:paraId="6273567D" w14:textId="77777777" w:rsidR="00F51AFE" w:rsidRPr="00B206F4" w:rsidRDefault="00F51AFE" w:rsidP="007F068E">
      <w:pPr>
        <w:rPr>
          <w:b/>
        </w:rPr>
      </w:pPr>
    </w:p>
    <w:p w14:paraId="5B684886" w14:textId="21DF8461" w:rsidR="0011764A" w:rsidRPr="00B206F4" w:rsidRDefault="0011764A" w:rsidP="0011764A">
      <w:r w:rsidRPr="00B206F4">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8545D4" w:rsidRPr="00B206F4">
        <w:t xml:space="preserve">Rocky Mountain </w:t>
      </w:r>
      <w:r w:rsidRPr="00B206F4">
        <w:t xml:space="preserve">Cooperative Ecosystem Studies Unit (CESU) Program.  </w:t>
      </w:r>
    </w:p>
    <w:p w14:paraId="4AB31ED6" w14:textId="77777777" w:rsidR="0011764A" w:rsidRPr="00B206F4" w:rsidRDefault="0011764A" w:rsidP="0011764A"/>
    <w:p w14:paraId="54B2CFA2" w14:textId="77777777" w:rsidR="0011764A" w:rsidRPr="00B206F4" w:rsidRDefault="0011764A" w:rsidP="0011764A">
      <w:pPr>
        <w:rPr>
          <w:b/>
        </w:rPr>
      </w:pPr>
      <w:r w:rsidRPr="00B206F4">
        <w:rPr>
          <w:b/>
        </w:rPr>
        <w:t>Application and Submission Information</w:t>
      </w:r>
    </w:p>
    <w:p w14:paraId="6AD45629" w14:textId="77777777" w:rsidR="00CD2CA5" w:rsidRPr="00B206F4" w:rsidRDefault="00CD2CA5" w:rsidP="0011764A">
      <w:pPr>
        <w:rPr>
          <w:b/>
        </w:rPr>
      </w:pPr>
    </w:p>
    <w:p w14:paraId="522CBD4E" w14:textId="77777777" w:rsidR="00B206F4" w:rsidRPr="00B206F4" w:rsidRDefault="00B206F4" w:rsidP="00B206F4">
      <w:bookmarkStart w:id="0" w:name="_Hlk39754700"/>
      <w:r w:rsidRPr="00B206F4">
        <w:t xml:space="preserve">Apply electronically through grants.gov.  Questions are to be directed to Faith Graves: </w:t>
      </w:r>
      <w:r w:rsidRPr="00B206F4">
        <w:tab/>
        <w:t>fgraves@usgs.gov</w:t>
      </w:r>
    </w:p>
    <w:p w14:paraId="19674383" w14:textId="77777777" w:rsidR="00B206F4" w:rsidRPr="00B206F4" w:rsidRDefault="00B206F4" w:rsidP="00B206F4">
      <w:pPr>
        <w:keepNext/>
        <w:spacing w:before="240" w:after="60"/>
        <w:outlineLvl w:val="1"/>
        <w:rPr>
          <w:b/>
          <w:bCs/>
          <w:i/>
          <w:iCs/>
        </w:rPr>
      </w:pPr>
      <w:r w:rsidRPr="00B206F4">
        <w:rPr>
          <w:bCs/>
          <w:i/>
          <w:iCs/>
        </w:rPr>
        <w:lastRenderedPageBreak/>
        <w:tab/>
        <w:t>Content and Form of Application</w:t>
      </w:r>
      <w:r w:rsidRPr="00B206F4">
        <w:rPr>
          <w:b/>
          <w:bCs/>
          <w:i/>
          <w:iCs/>
        </w:rPr>
        <w:t xml:space="preserve">: </w:t>
      </w:r>
    </w:p>
    <w:p w14:paraId="2995BAD4" w14:textId="77777777" w:rsidR="00B206F4" w:rsidRPr="00B206F4" w:rsidRDefault="00B206F4" w:rsidP="00B206F4">
      <w:pPr>
        <w:numPr>
          <w:ilvl w:val="0"/>
          <w:numId w:val="21"/>
        </w:numPr>
        <w:spacing w:before="120" w:after="60"/>
      </w:pPr>
      <w:r w:rsidRPr="00B206F4">
        <w:t>Recipient’s Name</w:t>
      </w:r>
    </w:p>
    <w:p w14:paraId="702D205E" w14:textId="77777777" w:rsidR="00B206F4" w:rsidRPr="00B206F4" w:rsidRDefault="00B206F4" w:rsidP="00B206F4">
      <w:pPr>
        <w:numPr>
          <w:ilvl w:val="0"/>
          <w:numId w:val="21"/>
        </w:numPr>
        <w:spacing w:before="120" w:after="60"/>
      </w:pPr>
      <w:r w:rsidRPr="00B206F4">
        <w:t>Principal Investigator (individual who will oversee the cooperative agreement) including address, phone number, fax number, and email address</w:t>
      </w:r>
    </w:p>
    <w:p w14:paraId="0E3FAFAF" w14:textId="77777777" w:rsidR="00B206F4" w:rsidRPr="00B206F4" w:rsidRDefault="00B206F4" w:rsidP="00B206F4">
      <w:pPr>
        <w:numPr>
          <w:ilvl w:val="0"/>
          <w:numId w:val="21"/>
        </w:numPr>
        <w:spacing w:before="120" w:after="60"/>
      </w:pPr>
      <w:r w:rsidRPr="00B206F4">
        <w:t>Technical contact (Staff member(s) who will administer the cooperative agreement) including address, phone number, fax number, and email address</w:t>
      </w:r>
    </w:p>
    <w:p w14:paraId="3C439807" w14:textId="77777777" w:rsidR="00B206F4" w:rsidRPr="00B206F4" w:rsidRDefault="00B206F4" w:rsidP="00B206F4">
      <w:pPr>
        <w:numPr>
          <w:ilvl w:val="0"/>
          <w:numId w:val="21"/>
        </w:numPr>
        <w:spacing w:before="120" w:after="60"/>
      </w:pPr>
      <w:r w:rsidRPr="00B206F4">
        <w:t xml:space="preserve">List laboratories, field equipment, and facilities available for project work. </w:t>
      </w:r>
    </w:p>
    <w:p w14:paraId="082C1B04" w14:textId="77777777" w:rsidR="00B206F4" w:rsidRPr="00B206F4" w:rsidRDefault="00B206F4" w:rsidP="00B206F4">
      <w:pPr>
        <w:numPr>
          <w:ilvl w:val="0"/>
          <w:numId w:val="21"/>
        </w:numPr>
        <w:spacing w:before="120" w:after="60"/>
      </w:pPr>
      <w:r w:rsidRPr="00B206F4">
        <w:t xml:space="preserve">Experience of staff to conduct the stated work objectives of the project. </w:t>
      </w:r>
    </w:p>
    <w:p w14:paraId="1F150D18" w14:textId="77777777" w:rsidR="00B206F4" w:rsidRPr="00B206F4" w:rsidRDefault="00B206F4" w:rsidP="00B206F4">
      <w:pPr>
        <w:spacing w:before="120" w:after="60"/>
        <w:rPr>
          <w:i/>
        </w:rPr>
      </w:pPr>
    </w:p>
    <w:p w14:paraId="05A424BE" w14:textId="77777777" w:rsidR="00B206F4" w:rsidRPr="00B206F4" w:rsidRDefault="00B206F4" w:rsidP="00B206F4">
      <w:pPr>
        <w:autoSpaceDE w:val="0"/>
        <w:autoSpaceDN w:val="0"/>
        <w:adjustRightInd w:val="0"/>
      </w:pPr>
      <w:r w:rsidRPr="00B206F4">
        <w:rPr>
          <w:bCs/>
        </w:rPr>
        <w:t xml:space="preserve">  Proposal Text</w:t>
      </w:r>
      <w:r w:rsidRPr="00B206F4">
        <w:t xml:space="preserve"> </w:t>
      </w:r>
      <w:proofErr w:type="gramStart"/>
      <w:r w:rsidRPr="00B206F4">
        <w:t>-  Please</w:t>
      </w:r>
      <w:proofErr w:type="gramEnd"/>
      <w:r w:rsidRPr="00B206F4">
        <w:t xml:space="preserve"> include the following:</w:t>
      </w:r>
    </w:p>
    <w:p w14:paraId="05224A65" w14:textId="77777777" w:rsidR="00B206F4" w:rsidRPr="00B206F4" w:rsidRDefault="00B206F4" w:rsidP="00B206F4">
      <w:pPr>
        <w:autoSpaceDE w:val="0"/>
        <w:autoSpaceDN w:val="0"/>
        <w:adjustRightInd w:val="0"/>
      </w:pPr>
    </w:p>
    <w:p w14:paraId="0F8CAF1B" w14:textId="77777777" w:rsidR="00B206F4" w:rsidRPr="00B206F4" w:rsidRDefault="00B206F4" w:rsidP="00B206F4">
      <w:pPr>
        <w:autoSpaceDE w:val="0"/>
        <w:autoSpaceDN w:val="0"/>
        <w:adjustRightInd w:val="0"/>
        <w:ind w:left="1440" w:hanging="720"/>
      </w:pPr>
      <w:r w:rsidRPr="00B206F4">
        <w:t xml:space="preserve">a.  </w:t>
      </w:r>
      <w:r w:rsidRPr="00B206F4">
        <w:rPr>
          <w:u w:val="single"/>
        </w:rPr>
        <w:t>Introduction and Statement of Problem</w:t>
      </w:r>
      <w:r w:rsidRPr="00B206F4">
        <w:t xml:space="preserve">.  Give a brief introduction to the research problem.  Provide </w:t>
      </w:r>
      <w:proofErr w:type="gramStart"/>
      <w:r w:rsidRPr="00B206F4">
        <w:t>a brief summary</w:t>
      </w:r>
      <w:proofErr w:type="gramEnd"/>
      <w:r w:rsidRPr="00B206F4">
        <w:t xml:space="preserve"> of findings or outcomes of any prior work that has been completed or is ongoing in this area</w:t>
      </w:r>
    </w:p>
    <w:p w14:paraId="23264AF2" w14:textId="77777777" w:rsidR="00B206F4" w:rsidRPr="00B206F4" w:rsidRDefault="00B206F4" w:rsidP="00B206F4">
      <w:pPr>
        <w:tabs>
          <w:tab w:val="left" w:pos="1080"/>
          <w:tab w:val="left" w:pos="1440"/>
        </w:tabs>
        <w:autoSpaceDE w:val="0"/>
        <w:autoSpaceDN w:val="0"/>
        <w:adjustRightInd w:val="0"/>
        <w:ind w:left="1440" w:hanging="720"/>
      </w:pPr>
      <w:r w:rsidRPr="00B206F4">
        <w:t>b.</w:t>
      </w:r>
      <w:r w:rsidRPr="00B206F4">
        <w:tab/>
      </w:r>
      <w:r w:rsidRPr="00B206F4">
        <w:rPr>
          <w:u w:val="single"/>
        </w:rPr>
        <w:t>Objectives</w:t>
      </w:r>
      <w:r w:rsidRPr="00B206F4">
        <w:t>.  Clearly define goals of project.  State how the proposal addresses USGS goals and its relevance and impact.  Explain why the work is important.</w:t>
      </w:r>
      <w:r w:rsidRPr="00B206F4">
        <w:rPr>
          <w:b/>
          <w:bCs/>
        </w:rPr>
        <w:t xml:space="preserve"> </w:t>
      </w:r>
    </w:p>
    <w:p w14:paraId="0F15D8DE" w14:textId="77777777" w:rsidR="00B206F4" w:rsidRPr="00B206F4" w:rsidRDefault="00B206F4" w:rsidP="00B206F4">
      <w:pPr>
        <w:tabs>
          <w:tab w:val="left" w:pos="1080"/>
          <w:tab w:val="left" w:pos="1440"/>
        </w:tabs>
        <w:autoSpaceDE w:val="0"/>
        <w:autoSpaceDN w:val="0"/>
        <w:adjustRightInd w:val="0"/>
        <w:ind w:left="1440" w:hanging="720"/>
        <w:rPr>
          <w:b/>
          <w:bCs/>
        </w:rPr>
      </w:pPr>
      <w:r w:rsidRPr="00B206F4">
        <w:t>c.</w:t>
      </w:r>
      <w:r w:rsidRPr="00B206F4">
        <w:tab/>
      </w:r>
      <w:r w:rsidRPr="00B206F4">
        <w:rPr>
          <w:u w:val="single"/>
        </w:rPr>
        <w:t>Methods</w:t>
      </w:r>
      <w:r w:rsidRPr="00B206F4">
        <w:t xml:space="preserve">.  This section should include a </w:t>
      </w:r>
      <w:proofErr w:type="gramStart"/>
      <w:r w:rsidRPr="00B206F4">
        <w:t>fairly detailed</w:t>
      </w:r>
      <w:proofErr w:type="gramEnd"/>
      <w:r w:rsidRPr="00B206F4">
        <w:t xml:space="preserve"> discussion of the work plan and technical approach to both field and laboratory techniques</w:t>
      </w:r>
      <w:r w:rsidRPr="00B206F4">
        <w:rPr>
          <w:b/>
          <w:bCs/>
        </w:rPr>
        <w:t xml:space="preserve">.  </w:t>
      </w:r>
    </w:p>
    <w:p w14:paraId="542D83E8" w14:textId="77777777" w:rsidR="00B206F4" w:rsidRPr="00B206F4" w:rsidRDefault="00B206F4" w:rsidP="00B206F4">
      <w:pPr>
        <w:tabs>
          <w:tab w:val="left" w:pos="1080"/>
          <w:tab w:val="left" w:pos="1440"/>
        </w:tabs>
        <w:autoSpaceDE w:val="0"/>
        <w:autoSpaceDN w:val="0"/>
        <w:adjustRightInd w:val="0"/>
        <w:ind w:left="1440" w:hanging="720"/>
      </w:pPr>
      <w:proofErr w:type="spellStart"/>
      <w:r w:rsidRPr="00B206F4">
        <w:t>d.</w:t>
      </w:r>
      <w:proofErr w:type="spellEnd"/>
      <w:r w:rsidRPr="00B206F4">
        <w:tab/>
      </w:r>
      <w:r w:rsidRPr="00B206F4">
        <w:rPr>
          <w:u w:val="single"/>
        </w:rPr>
        <w:t>Planned Products and Dissemination of Research Results</w:t>
      </w:r>
      <w:r w:rsidRPr="00B206F4">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206F4">
        <w:t>general public</w:t>
      </w:r>
      <w:proofErr w:type="gramEnd"/>
      <w:r w:rsidRPr="00B206F4">
        <w:t>.  The USGS encourages the Recipient to publish project reports in scientific and technical journals.</w:t>
      </w:r>
    </w:p>
    <w:p w14:paraId="712A2B27" w14:textId="77777777" w:rsidR="00B206F4" w:rsidRPr="00B206F4" w:rsidRDefault="00B206F4" w:rsidP="00B206F4">
      <w:pPr>
        <w:tabs>
          <w:tab w:val="left" w:pos="1080"/>
          <w:tab w:val="left" w:pos="1440"/>
        </w:tabs>
        <w:autoSpaceDE w:val="0"/>
        <w:autoSpaceDN w:val="0"/>
        <w:adjustRightInd w:val="0"/>
        <w:ind w:left="1440" w:hanging="720"/>
      </w:pPr>
      <w:r w:rsidRPr="00B206F4">
        <w:t>e.</w:t>
      </w:r>
      <w:r w:rsidRPr="00B206F4">
        <w:tab/>
      </w:r>
      <w:r w:rsidRPr="00B206F4">
        <w:rPr>
          <w:u w:val="single"/>
        </w:rPr>
        <w:t>References Cited</w:t>
      </w:r>
      <w:r w:rsidRPr="00B206F4">
        <w:t>.  List all references to which you refer in text and references from your past work in the field that the research problem addresses.  Be sure to identify references as journal articles, chapters in books, abstracts, maps, digital data, etc.</w:t>
      </w:r>
    </w:p>
    <w:p w14:paraId="79C66921" w14:textId="77777777" w:rsidR="00B206F4" w:rsidRPr="00B206F4" w:rsidRDefault="00B206F4" w:rsidP="00B206F4">
      <w:pPr>
        <w:tabs>
          <w:tab w:val="left" w:pos="180"/>
          <w:tab w:val="left" w:pos="720"/>
          <w:tab w:val="left" w:pos="2160"/>
        </w:tabs>
        <w:autoSpaceDE w:val="0"/>
        <w:autoSpaceDN w:val="0"/>
        <w:adjustRightInd w:val="0"/>
        <w:ind w:left="720" w:hanging="360"/>
        <w:rPr>
          <w:bCs/>
        </w:rPr>
      </w:pPr>
    </w:p>
    <w:p w14:paraId="4BBC21D4" w14:textId="77777777" w:rsidR="00B206F4" w:rsidRPr="00B206F4" w:rsidRDefault="00B206F4" w:rsidP="00B206F4">
      <w:pPr>
        <w:tabs>
          <w:tab w:val="left" w:pos="180"/>
          <w:tab w:val="left" w:pos="720"/>
          <w:tab w:val="left" w:pos="2160"/>
        </w:tabs>
        <w:autoSpaceDE w:val="0"/>
        <w:autoSpaceDN w:val="0"/>
        <w:adjustRightInd w:val="0"/>
        <w:ind w:left="720" w:hanging="360"/>
      </w:pPr>
      <w:r w:rsidRPr="00B206F4">
        <w:rPr>
          <w:bCs/>
        </w:rPr>
        <w:t>Budget Sheets</w:t>
      </w:r>
      <w:r w:rsidRPr="00B206F4">
        <w:t xml:space="preserve"> - This information will provide more details than what is required under the SF 424A form.  Please include the following:</w:t>
      </w:r>
    </w:p>
    <w:p w14:paraId="0B6AB230" w14:textId="77777777" w:rsidR="00B206F4" w:rsidRPr="00B206F4" w:rsidRDefault="00B206F4" w:rsidP="00B206F4">
      <w:pPr>
        <w:tabs>
          <w:tab w:val="left" w:pos="180"/>
          <w:tab w:val="left" w:pos="720"/>
          <w:tab w:val="left" w:pos="2160"/>
        </w:tabs>
        <w:autoSpaceDE w:val="0"/>
        <w:autoSpaceDN w:val="0"/>
        <w:adjustRightInd w:val="0"/>
        <w:ind w:left="720" w:hanging="360"/>
      </w:pPr>
    </w:p>
    <w:p w14:paraId="17428BB2"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a.</w:t>
      </w:r>
      <w:r w:rsidRPr="00B206F4">
        <w:tab/>
      </w:r>
      <w:r w:rsidRPr="00B206F4">
        <w:rPr>
          <w:u w:val="single"/>
        </w:rPr>
        <w:t>Salaries and Wages</w:t>
      </w:r>
      <w:r w:rsidRPr="00B206F4">
        <w:t>.  List names, positions, and rate of compensation. include their total time, rate of compensation, job titles, and roles.</w:t>
      </w:r>
    </w:p>
    <w:p w14:paraId="6EF5DE3D"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b.</w:t>
      </w:r>
      <w:r w:rsidRPr="00B206F4">
        <w:tab/>
      </w:r>
      <w:r w:rsidRPr="00B206F4">
        <w:rPr>
          <w:u w:val="single"/>
        </w:rPr>
        <w:t>Fringe benefits/labor overhead</w:t>
      </w:r>
      <w:r w:rsidRPr="00B206F4">
        <w:t xml:space="preserve">.  Indicate the rates/amounts in conformance with normal accounting procedures.  Explain what costs are covered in this category and the basis of the rate computations.  </w:t>
      </w:r>
    </w:p>
    <w:p w14:paraId="695BBB4D"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c.</w:t>
      </w:r>
      <w:r w:rsidRPr="00B206F4">
        <w:tab/>
      </w:r>
      <w:r w:rsidRPr="00B206F4">
        <w:rPr>
          <w:u w:val="single"/>
        </w:rPr>
        <w:t>Field Expenses</w:t>
      </w:r>
      <w:r w:rsidRPr="00B206F4">
        <w:t>.  Briefly itemize the estimated travel costs (i.e., number of people, number of travel days, lodging and transportation costs, and other travel costs).</w:t>
      </w:r>
    </w:p>
    <w:p w14:paraId="7F2D5D99" w14:textId="77777777" w:rsidR="00B206F4" w:rsidRPr="00B206F4" w:rsidRDefault="00B206F4" w:rsidP="00B206F4">
      <w:pPr>
        <w:tabs>
          <w:tab w:val="left" w:pos="1080"/>
          <w:tab w:val="left" w:pos="1440"/>
          <w:tab w:val="left" w:pos="3780"/>
        </w:tabs>
        <w:autoSpaceDE w:val="0"/>
        <w:autoSpaceDN w:val="0"/>
        <w:adjustRightInd w:val="0"/>
        <w:ind w:left="1440" w:hanging="720"/>
      </w:pPr>
      <w:proofErr w:type="spellStart"/>
      <w:r w:rsidRPr="00B206F4">
        <w:lastRenderedPageBreak/>
        <w:t>d.</w:t>
      </w:r>
      <w:proofErr w:type="spellEnd"/>
      <w:r w:rsidRPr="00B206F4">
        <w:tab/>
      </w:r>
      <w:r w:rsidRPr="00B206F4">
        <w:rPr>
          <w:u w:val="single"/>
        </w:rPr>
        <w:t>Lab Analyses</w:t>
      </w:r>
      <w:r w:rsidRPr="00B206F4">
        <w:t>.  Include geochemical analyses, radiocarbon age dating, etc.  Briefly itemize cost of all analytical work (if applicable)</w:t>
      </w:r>
    </w:p>
    <w:p w14:paraId="0A6CB49D"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e.</w:t>
      </w:r>
      <w:r w:rsidRPr="00B206F4">
        <w:tab/>
      </w:r>
      <w:r w:rsidRPr="00B206F4">
        <w:rPr>
          <w:u w:val="single"/>
        </w:rPr>
        <w:t>Supplies</w:t>
      </w:r>
      <w:r w:rsidRPr="00B206F4">
        <w:t>.  Enter the cost for all tangible property. Include the cost of office, laboratory, computing, and field supplies separately. Provide detail on any specific item, which represents a significant portion of the proposed amount.</w:t>
      </w:r>
    </w:p>
    <w:p w14:paraId="0759B298"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f.</w:t>
      </w:r>
      <w:r w:rsidRPr="00B206F4">
        <w:tab/>
      </w:r>
      <w:r w:rsidRPr="00B206F4">
        <w:rPr>
          <w:u w:val="single"/>
        </w:rPr>
        <w:t>Equipment</w:t>
      </w:r>
      <w:r w:rsidRPr="00B206F4">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725369B"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g.</w:t>
      </w:r>
      <w:r w:rsidRPr="00B206F4">
        <w:tab/>
      </w:r>
      <w:r w:rsidRPr="00B206F4">
        <w:rPr>
          <w:u w:val="single"/>
        </w:rPr>
        <w:t>Services or consultants</w:t>
      </w:r>
      <w:r w:rsidRPr="00B206F4">
        <w:t xml:space="preserve">. Identify the tasks or problems for which such services would be used.  List the contemplated sub-recipients by name (including consultants), the estimated amount of time required, and the quoted rate per day or hour.  </w:t>
      </w:r>
    </w:p>
    <w:p w14:paraId="09AC936E"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h.</w:t>
      </w:r>
      <w:r w:rsidRPr="00B206F4">
        <w:tab/>
      </w:r>
      <w:r w:rsidRPr="00B206F4">
        <w:rPr>
          <w:u w:val="single"/>
        </w:rPr>
        <w:t>Travel</w:t>
      </w:r>
      <w:r w:rsidRPr="00B206F4">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B206F4">
        <w:t>vehicle</w:t>
      </w:r>
      <w:proofErr w:type="gramEnd"/>
      <w:r w:rsidRPr="00B206F4">
        <w:t xml:space="preserve"> rental costs) should also be shown.</w:t>
      </w:r>
    </w:p>
    <w:p w14:paraId="3CA0A280" w14:textId="77777777" w:rsidR="00B206F4" w:rsidRPr="00B206F4" w:rsidRDefault="00B206F4" w:rsidP="00B206F4">
      <w:pPr>
        <w:tabs>
          <w:tab w:val="left" w:pos="1080"/>
          <w:tab w:val="left" w:pos="1440"/>
          <w:tab w:val="left" w:pos="3780"/>
        </w:tabs>
        <w:autoSpaceDE w:val="0"/>
        <w:autoSpaceDN w:val="0"/>
        <w:adjustRightInd w:val="0"/>
        <w:ind w:left="1440" w:hanging="720"/>
      </w:pPr>
      <w:proofErr w:type="spellStart"/>
      <w:r w:rsidRPr="00B206F4">
        <w:t>i</w:t>
      </w:r>
      <w:proofErr w:type="spellEnd"/>
      <w:r w:rsidRPr="00B206F4">
        <w:t>.</w:t>
      </w:r>
      <w:r w:rsidRPr="00B206F4">
        <w:tab/>
      </w:r>
      <w:r w:rsidRPr="00B206F4">
        <w:rPr>
          <w:u w:val="single"/>
        </w:rPr>
        <w:t>Publication costs</w:t>
      </w:r>
      <w:r w:rsidRPr="00B206F4">
        <w:t xml:space="preserve">.  Show the estimated cost of publishing the results of the research, including the final report.  Include costs of drafting or graphics, reproduction, page or illustration charges, and a minimum number of reprints.  </w:t>
      </w:r>
    </w:p>
    <w:p w14:paraId="7986E389"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j.</w:t>
      </w:r>
      <w:r w:rsidRPr="00B206F4">
        <w:tab/>
      </w:r>
      <w:r w:rsidRPr="00B206F4">
        <w:rPr>
          <w:u w:val="single"/>
        </w:rPr>
        <w:t>Other direct costs</w:t>
      </w:r>
      <w:r w:rsidRPr="00B206F4">
        <w:t xml:space="preserve">.  Itemize the different types of costs not included </w:t>
      </w:r>
      <w:proofErr w:type="gramStart"/>
      <w:r w:rsidRPr="00B206F4">
        <w:t>elsewhere;</w:t>
      </w:r>
      <w:proofErr w:type="gramEnd"/>
      <w:r w:rsidRPr="00B206F4">
        <w:t xml:space="preserve"> such as, shipping, computing, equipment-use charges, or other services.</w:t>
      </w:r>
    </w:p>
    <w:p w14:paraId="46D3F335"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k.</w:t>
      </w:r>
      <w:r w:rsidRPr="00B206F4">
        <w:tab/>
      </w:r>
      <w:r w:rsidRPr="00B206F4">
        <w:rPr>
          <w:u w:val="single"/>
        </w:rPr>
        <w:t>Total Direct Charges</w:t>
      </w:r>
      <w:r w:rsidRPr="00B206F4">
        <w:t>.  Totals for items a - j.</w:t>
      </w:r>
    </w:p>
    <w:p w14:paraId="4C261C95" w14:textId="77777777" w:rsidR="00B206F4" w:rsidRPr="00B206F4" w:rsidRDefault="00B206F4" w:rsidP="00B206F4">
      <w:pPr>
        <w:tabs>
          <w:tab w:val="left" w:pos="1080"/>
          <w:tab w:val="left" w:pos="1440"/>
          <w:tab w:val="left" w:pos="3780"/>
        </w:tabs>
        <w:autoSpaceDE w:val="0"/>
        <w:autoSpaceDN w:val="0"/>
        <w:adjustRightInd w:val="0"/>
        <w:ind w:left="1440" w:hanging="720"/>
        <w:rPr>
          <w:b/>
        </w:rPr>
      </w:pPr>
      <w:r w:rsidRPr="00B206F4">
        <w:t>l.</w:t>
      </w:r>
      <w:r w:rsidRPr="00B206F4">
        <w:tab/>
      </w:r>
      <w:r w:rsidRPr="00B206F4">
        <w:rPr>
          <w:u w:val="single"/>
        </w:rPr>
        <w:t>Indirect Charges (Overhead)</w:t>
      </w:r>
      <w:r w:rsidRPr="00B206F4">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206F4">
        <w:rPr>
          <w:b/>
        </w:rPr>
        <w:t>NOTE:  CESU NEGOTIATED IDC IS 17.5%</w:t>
      </w:r>
    </w:p>
    <w:p w14:paraId="6D236248" w14:textId="77777777" w:rsidR="00B206F4" w:rsidRPr="00B206F4" w:rsidRDefault="00B206F4" w:rsidP="00B206F4">
      <w:pPr>
        <w:tabs>
          <w:tab w:val="left" w:pos="1080"/>
          <w:tab w:val="left" w:pos="1440"/>
          <w:tab w:val="left" w:pos="3780"/>
        </w:tabs>
        <w:autoSpaceDE w:val="0"/>
        <w:autoSpaceDN w:val="0"/>
        <w:adjustRightInd w:val="0"/>
        <w:ind w:left="1440" w:hanging="720"/>
      </w:pPr>
      <w:r w:rsidRPr="00B206F4">
        <w:t>m.</w:t>
      </w:r>
      <w:r w:rsidRPr="00B206F4">
        <w:tab/>
      </w:r>
      <w:r w:rsidRPr="00B206F4">
        <w:rPr>
          <w:u w:val="single"/>
        </w:rPr>
        <w:t>Amount proposed</w:t>
      </w:r>
      <w:r w:rsidRPr="00B206F4">
        <w:t>. Total items k and l.</w:t>
      </w:r>
    </w:p>
    <w:p w14:paraId="017E626A" w14:textId="1D193650" w:rsidR="00B206F4" w:rsidRPr="00B206F4" w:rsidRDefault="00B206F4" w:rsidP="00B206F4">
      <w:r w:rsidRPr="00B206F4">
        <w:t xml:space="preserve">            n.  Provide copy of recipient’s rate agreement</w:t>
      </w:r>
    </w:p>
    <w:p w14:paraId="68923287" w14:textId="77777777" w:rsidR="00B206F4" w:rsidRPr="00B206F4" w:rsidRDefault="00B206F4" w:rsidP="00B206F4"/>
    <w:p w14:paraId="4BA963D3" w14:textId="77777777" w:rsidR="00B206F4" w:rsidRPr="00B206F4" w:rsidRDefault="00B206F4" w:rsidP="00B206F4">
      <w:pPr>
        <w:shd w:val="clear" w:color="auto" w:fill="FFFFFF"/>
        <w:rPr>
          <w:b/>
        </w:rPr>
      </w:pPr>
      <w:bookmarkStart w:id="1" w:name="_Hlk109193941"/>
      <w:r w:rsidRPr="00B206F4">
        <w:rPr>
          <w:b/>
        </w:rPr>
        <w:t>USGS Data Management Plan Requirements</w:t>
      </w:r>
    </w:p>
    <w:p w14:paraId="3C67617B" w14:textId="77777777" w:rsidR="00B206F4" w:rsidRPr="00B206F4" w:rsidRDefault="00B206F4" w:rsidP="00B206F4">
      <w:pPr>
        <w:shd w:val="clear" w:color="auto" w:fill="FFFFFF"/>
      </w:pPr>
    </w:p>
    <w:p w14:paraId="65137EA1" w14:textId="77777777" w:rsidR="00B206F4" w:rsidRPr="00B206F4" w:rsidRDefault="00B206F4" w:rsidP="00B206F4">
      <w:pPr>
        <w:shd w:val="clear" w:color="auto" w:fill="FFFFFF"/>
      </w:pPr>
      <w:r w:rsidRPr="00B206F4">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B206F4">
        <w:t>e.g.</w:t>
      </w:r>
      <w:proofErr w:type="gramEnd"/>
      <w:r w:rsidRPr="00B206F4">
        <w:t> “No data are expected to be produced from this project”), as long as the statement is accompanied by a clear justification.  This supplementary document may include:</w:t>
      </w:r>
    </w:p>
    <w:p w14:paraId="37EDC340" w14:textId="77777777" w:rsidR="00B206F4" w:rsidRPr="00B206F4" w:rsidRDefault="00B206F4" w:rsidP="00B206F4">
      <w:pPr>
        <w:shd w:val="clear" w:color="auto" w:fill="FFFFFF"/>
      </w:pPr>
    </w:p>
    <w:p w14:paraId="37684325" w14:textId="77777777" w:rsidR="00B206F4" w:rsidRPr="00B206F4" w:rsidRDefault="00B206F4" w:rsidP="00B206F4">
      <w:pPr>
        <w:numPr>
          <w:ilvl w:val="0"/>
          <w:numId w:val="44"/>
        </w:numPr>
        <w:shd w:val="clear" w:color="auto" w:fill="FFFFFF"/>
        <w:spacing w:after="200" w:line="276" w:lineRule="auto"/>
        <w:ind w:left="945"/>
      </w:pPr>
      <w:r w:rsidRPr="00B206F4">
        <w:t xml:space="preserve">the types of data, samples, physical collections, software, curriculum materials, and other materials to be produced in the course of the </w:t>
      </w:r>
      <w:proofErr w:type="gramStart"/>
      <w:r w:rsidRPr="00B206F4">
        <w:t>project;</w:t>
      </w:r>
      <w:proofErr w:type="gramEnd"/>
    </w:p>
    <w:p w14:paraId="35E4B490" w14:textId="77777777" w:rsidR="00B206F4" w:rsidRPr="00B206F4" w:rsidRDefault="00B206F4" w:rsidP="00B206F4">
      <w:pPr>
        <w:numPr>
          <w:ilvl w:val="0"/>
          <w:numId w:val="44"/>
        </w:numPr>
        <w:shd w:val="clear" w:color="auto" w:fill="FFFFFF"/>
        <w:spacing w:after="200" w:line="276" w:lineRule="auto"/>
        <w:ind w:left="945"/>
      </w:pPr>
      <w:r w:rsidRPr="00B206F4">
        <w:lastRenderedPageBreak/>
        <w:t>the standards to be used for data and metadata format and content (where existing standards are absent or deemed inadequate, this should be documented along with any proposed solutions or remedies</w:t>
      </w:r>
      <w:proofErr w:type="gramStart"/>
      <w:r w:rsidRPr="00B206F4">
        <w:t>);</w:t>
      </w:r>
      <w:proofErr w:type="gramEnd"/>
    </w:p>
    <w:p w14:paraId="21EFD527" w14:textId="77777777" w:rsidR="00B206F4" w:rsidRPr="00B206F4" w:rsidRDefault="00B206F4" w:rsidP="00B206F4">
      <w:pPr>
        <w:numPr>
          <w:ilvl w:val="0"/>
          <w:numId w:val="44"/>
        </w:numPr>
        <w:shd w:val="clear" w:color="auto" w:fill="FFFFFF"/>
        <w:spacing w:after="200" w:line="276" w:lineRule="auto"/>
        <w:ind w:left="945"/>
      </w:pPr>
      <w:r w:rsidRPr="00B206F4">
        <w:t xml:space="preserve">policies for access and sharing including provisions for appropriate protection of privacy, confidentiality, security, intellectual property, or other rights or </w:t>
      </w:r>
      <w:proofErr w:type="gramStart"/>
      <w:r w:rsidRPr="00B206F4">
        <w:t>requirements;</w:t>
      </w:r>
      <w:proofErr w:type="gramEnd"/>
    </w:p>
    <w:p w14:paraId="08D0EEAC" w14:textId="77777777" w:rsidR="00B206F4" w:rsidRPr="00B206F4" w:rsidRDefault="00B206F4" w:rsidP="00B206F4">
      <w:pPr>
        <w:numPr>
          <w:ilvl w:val="0"/>
          <w:numId w:val="44"/>
        </w:numPr>
        <w:shd w:val="clear" w:color="auto" w:fill="FFFFFF"/>
        <w:spacing w:after="200" w:line="276" w:lineRule="auto"/>
        <w:ind w:left="945"/>
      </w:pPr>
      <w:r w:rsidRPr="00B206F4">
        <w:t>provisions for re-use, re-distribution, and the production of derivatives; and</w:t>
      </w:r>
    </w:p>
    <w:p w14:paraId="5260E41F" w14:textId="77777777" w:rsidR="00B206F4" w:rsidRPr="00B206F4" w:rsidRDefault="00B206F4" w:rsidP="00B206F4">
      <w:pPr>
        <w:numPr>
          <w:ilvl w:val="0"/>
          <w:numId w:val="44"/>
        </w:numPr>
        <w:shd w:val="clear" w:color="auto" w:fill="FFFFFF"/>
        <w:spacing w:after="200" w:line="276" w:lineRule="auto"/>
        <w:ind w:left="945"/>
      </w:pPr>
      <w:r w:rsidRPr="00B206F4">
        <w:t>plans for archiving data, samples, and other research products, and for preservation of free public access to them.</w:t>
      </w:r>
    </w:p>
    <w:p w14:paraId="6A1C5678" w14:textId="77777777" w:rsidR="00B206F4" w:rsidRPr="00B206F4" w:rsidRDefault="00B206F4" w:rsidP="00B206F4">
      <w:pPr>
        <w:shd w:val="clear" w:color="auto" w:fill="FFFFFF"/>
        <w:ind w:left="945"/>
      </w:pPr>
    </w:p>
    <w:p w14:paraId="5C2E384C" w14:textId="77777777" w:rsidR="00B206F4" w:rsidRPr="00B206F4" w:rsidRDefault="00B206F4" w:rsidP="00B206F4">
      <w:pPr>
        <w:shd w:val="clear" w:color="auto" w:fill="FFFFFF"/>
      </w:pPr>
      <w:r w:rsidRPr="00B206F4">
        <w:t>Additional guidance on data management plans is available from the USGS Data Management web site here: </w:t>
      </w:r>
      <w:hyperlink r:id="rId8" w:tgtFrame="_blank" w:history="1">
        <w:r w:rsidRPr="00B206F4">
          <w:t>http://www.usgs.gov/datamanagement/plan/dmplans.php</w:t>
        </w:r>
      </w:hyperlink>
    </w:p>
    <w:p w14:paraId="74329B5D" w14:textId="77777777" w:rsidR="00B206F4" w:rsidRPr="00B206F4" w:rsidRDefault="00B206F4" w:rsidP="00B206F4">
      <w:pPr>
        <w:shd w:val="clear" w:color="auto" w:fill="FFFFFF"/>
      </w:pPr>
    </w:p>
    <w:p w14:paraId="547F443B" w14:textId="77777777" w:rsidR="00B206F4" w:rsidRPr="00B206F4" w:rsidRDefault="00B206F4" w:rsidP="00B206F4">
      <w:pPr>
        <w:shd w:val="clear" w:color="auto" w:fill="FFFFFF"/>
      </w:pPr>
      <w:r w:rsidRPr="00B206F4">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169789B" w14:textId="77777777" w:rsidR="00B206F4" w:rsidRPr="00B206F4" w:rsidRDefault="00B206F4" w:rsidP="00B206F4">
      <w:pPr>
        <w:rPr>
          <w:rFonts w:eastAsia="Calibri"/>
          <w:color w:val="222222"/>
          <w:shd w:val="clear" w:color="auto" w:fill="FFFFFF"/>
        </w:rPr>
      </w:pPr>
    </w:p>
    <w:p w14:paraId="36449EBD" w14:textId="77777777" w:rsidR="00B206F4" w:rsidRPr="00B206F4" w:rsidRDefault="00B206F4" w:rsidP="00B206F4"/>
    <w:p w14:paraId="018A76A1" w14:textId="77777777" w:rsidR="00B206F4" w:rsidRPr="00B206F4" w:rsidRDefault="00B206F4" w:rsidP="00B206F4">
      <w:pPr>
        <w:rPr>
          <w:b/>
          <w:bCs/>
          <w:color w:val="000000"/>
        </w:rPr>
      </w:pPr>
      <w:r w:rsidRPr="00B206F4">
        <w:rPr>
          <w:b/>
          <w:bCs/>
          <w:color w:val="000000"/>
        </w:rPr>
        <w:t>Prohibition on Issuing Financial Assistance Awards to Entities that Require Certain Internal Confidentiality Agreements</w:t>
      </w:r>
    </w:p>
    <w:p w14:paraId="37F5BA48" w14:textId="77777777" w:rsidR="00B206F4" w:rsidRPr="00B206F4" w:rsidRDefault="00B206F4" w:rsidP="00B206F4"/>
    <w:p w14:paraId="68F8340C" w14:textId="77777777" w:rsidR="00B206F4" w:rsidRPr="00B206F4" w:rsidRDefault="00B206F4" w:rsidP="00B206F4">
      <w:r w:rsidRPr="00B206F4">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4F19823" w14:textId="77777777" w:rsidR="00B206F4" w:rsidRPr="00B206F4" w:rsidRDefault="00B206F4" w:rsidP="00B206F4"/>
    <w:p w14:paraId="13664026" w14:textId="77777777" w:rsidR="00B206F4" w:rsidRPr="00B206F4" w:rsidRDefault="00B206F4" w:rsidP="00B206F4">
      <w:r w:rsidRPr="00B206F4">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4B7A594" w14:textId="6B455BE0" w:rsidR="00B206F4" w:rsidRDefault="00B206F4" w:rsidP="00B206F4">
      <w:pPr>
        <w:rPr>
          <w:color w:val="000000"/>
        </w:rPr>
      </w:pPr>
      <w:r w:rsidRPr="00B206F4">
        <w:br/>
      </w:r>
      <w:r w:rsidRPr="00B206F4">
        <w:rPr>
          <w:color w:val="000000"/>
        </w:rPr>
        <w:t>Recipients must notify their employees or contractors that existing internal confidentiality agreements covered by this condition are no longer in effect.</w:t>
      </w:r>
    </w:p>
    <w:p w14:paraId="5EE27EC8" w14:textId="5519881C" w:rsidR="00B206F4" w:rsidRDefault="00B206F4" w:rsidP="00B206F4">
      <w:pPr>
        <w:rPr>
          <w:color w:val="000000"/>
        </w:rPr>
      </w:pPr>
    </w:p>
    <w:p w14:paraId="4F876F37" w14:textId="25D9CAAF" w:rsidR="00B206F4" w:rsidRDefault="00B206F4" w:rsidP="00B206F4">
      <w:pPr>
        <w:rPr>
          <w:color w:val="000000"/>
        </w:rPr>
      </w:pPr>
    </w:p>
    <w:p w14:paraId="2F416288" w14:textId="77777777" w:rsidR="00B206F4" w:rsidRPr="00B206F4" w:rsidRDefault="00B206F4" w:rsidP="00B206F4">
      <w:pPr>
        <w:rPr>
          <w:rFonts w:eastAsia="Calibri"/>
        </w:rPr>
      </w:pPr>
    </w:p>
    <w:bookmarkEnd w:id="0"/>
    <w:bookmarkEnd w:id="1"/>
    <w:p w14:paraId="15769651" w14:textId="77777777" w:rsidR="0011764A" w:rsidRPr="00B206F4" w:rsidRDefault="0011764A" w:rsidP="0011764A"/>
    <w:p w14:paraId="2C1F7A52" w14:textId="77777777" w:rsidR="00757437" w:rsidRPr="00B206F4" w:rsidRDefault="00757437" w:rsidP="0011764A">
      <w:pPr>
        <w:rPr>
          <w:b/>
          <w:bCs/>
        </w:rPr>
      </w:pPr>
    </w:p>
    <w:p w14:paraId="77D07E2E" w14:textId="2F9CC432" w:rsidR="0011764A" w:rsidRPr="00B206F4" w:rsidRDefault="0011764A" w:rsidP="0011764A">
      <w:r w:rsidRPr="00B206F4">
        <w:rPr>
          <w:b/>
          <w:bCs/>
        </w:rPr>
        <w:t>Review and Selection Process</w:t>
      </w:r>
      <w:r w:rsidRPr="00B206F4">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485A24D" w14:textId="77777777" w:rsidR="0011764A" w:rsidRPr="00B206F4" w:rsidRDefault="0011764A" w:rsidP="0011764A"/>
    <w:p w14:paraId="65B0138D" w14:textId="77777777" w:rsidR="0011764A" w:rsidRPr="00B206F4" w:rsidRDefault="0011764A" w:rsidP="0011764A">
      <w:r w:rsidRPr="00B206F4">
        <w:t>Proposals are reviewed by the U.S. Geological Survey technical personnel.  Individual proposals are evaluated and scored.  The evaluations and scores will be submitted to the contracting officer for final award</w:t>
      </w:r>
    </w:p>
    <w:p w14:paraId="2EEAEF2D" w14:textId="77777777" w:rsidR="007F068E" w:rsidRPr="00B206F4" w:rsidRDefault="007F068E" w:rsidP="007F068E"/>
    <w:p w14:paraId="05E65ADB" w14:textId="77777777" w:rsidR="007F068E" w:rsidRPr="00B206F4" w:rsidRDefault="007F068E" w:rsidP="00CD2CA5">
      <w:r w:rsidRPr="00B206F4">
        <w:t>Proposals will be evaluated based on the following criteria:</w:t>
      </w:r>
    </w:p>
    <w:p w14:paraId="71383E4D" w14:textId="77777777" w:rsidR="005D0A50" w:rsidRPr="00B206F4" w:rsidRDefault="005D0A50" w:rsidP="00CD2CA5"/>
    <w:p w14:paraId="03B1F7FC" w14:textId="77777777" w:rsidR="00604012" w:rsidRPr="00B206F4" w:rsidRDefault="00604012" w:rsidP="00604012">
      <w:pPr>
        <w:autoSpaceDE w:val="0"/>
        <w:autoSpaceDN w:val="0"/>
        <w:adjustRightInd w:val="0"/>
        <w:spacing w:line="240" w:lineRule="atLeast"/>
        <w:ind w:firstLine="360"/>
        <w:rPr>
          <w:b/>
          <w:bCs/>
        </w:rPr>
      </w:pPr>
      <w:r w:rsidRPr="00B206F4">
        <w:rPr>
          <w:b/>
          <w:bCs/>
        </w:rPr>
        <w:t>Purpose, Objectives, and Relevance: (25 points)</w:t>
      </w:r>
    </w:p>
    <w:p w14:paraId="5D83425B" w14:textId="77777777" w:rsidR="00604012" w:rsidRPr="00B206F4" w:rsidRDefault="00604012" w:rsidP="00604012">
      <w:pPr>
        <w:autoSpaceDE w:val="0"/>
        <w:autoSpaceDN w:val="0"/>
        <w:adjustRightInd w:val="0"/>
        <w:spacing w:line="240" w:lineRule="atLeast"/>
        <w:ind w:left="360"/>
        <w:rPr>
          <w:b/>
          <w:bCs/>
        </w:rPr>
      </w:pPr>
      <w:r w:rsidRPr="00B206F4">
        <w:t>How well does the proposed research clearly address the Research Objectives as defined in the announcement?</w:t>
      </w:r>
    </w:p>
    <w:p w14:paraId="0F9585A9" w14:textId="77777777" w:rsidR="00604012" w:rsidRPr="00B206F4" w:rsidRDefault="00604012" w:rsidP="00604012">
      <w:pPr>
        <w:autoSpaceDE w:val="0"/>
        <w:autoSpaceDN w:val="0"/>
        <w:adjustRightInd w:val="0"/>
        <w:spacing w:line="240" w:lineRule="atLeast"/>
        <w:ind w:left="360"/>
      </w:pPr>
    </w:p>
    <w:p w14:paraId="76356DBF" w14:textId="77777777" w:rsidR="00604012" w:rsidRPr="00B206F4" w:rsidRDefault="00604012" w:rsidP="00604012">
      <w:pPr>
        <w:autoSpaceDE w:val="0"/>
        <w:autoSpaceDN w:val="0"/>
        <w:adjustRightInd w:val="0"/>
        <w:spacing w:line="240" w:lineRule="atLeast"/>
        <w:ind w:firstLine="360"/>
        <w:rPr>
          <w:b/>
          <w:bCs/>
        </w:rPr>
      </w:pPr>
      <w:r w:rsidRPr="00B206F4">
        <w:rPr>
          <w:b/>
          <w:bCs/>
        </w:rPr>
        <w:t>Technical Approach: (25 points)</w:t>
      </w:r>
    </w:p>
    <w:p w14:paraId="7AC031EB" w14:textId="77777777" w:rsidR="00604012" w:rsidRPr="00B206F4" w:rsidRDefault="00604012" w:rsidP="00604012">
      <w:pPr>
        <w:numPr>
          <w:ilvl w:val="0"/>
          <w:numId w:val="43"/>
        </w:numPr>
        <w:autoSpaceDE w:val="0"/>
        <w:autoSpaceDN w:val="0"/>
        <w:adjustRightInd w:val="0"/>
        <w:spacing w:line="240" w:lineRule="atLeast"/>
      </w:pPr>
      <w:r w:rsidRPr="00B206F4">
        <w:t>How clear and appropriate are the proposed methods to address the stated objectives?</w:t>
      </w:r>
    </w:p>
    <w:p w14:paraId="3A47F630" w14:textId="77777777" w:rsidR="00604012" w:rsidRPr="00B206F4" w:rsidRDefault="00604012" w:rsidP="00604012">
      <w:pPr>
        <w:autoSpaceDE w:val="0"/>
        <w:autoSpaceDN w:val="0"/>
        <w:adjustRightInd w:val="0"/>
        <w:spacing w:line="240" w:lineRule="atLeast"/>
        <w:ind w:left="360"/>
      </w:pPr>
      <w:r w:rsidRPr="00B206F4">
        <w:t>(b) How appropriate are the scientific objectives and methods for the proposed time frame and budget?</w:t>
      </w:r>
    </w:p>
    <w:p w14:paraId="75BC65FA" w14:textId="77777777" w:rsidR="00604012" w:rsidRPr="00B206F4" w:rsidRDefault="00604012" w:rsidP="00604012">
      <w:pPr>
        <w:autoSpaceDE w:val="0"/>
        <w:autoSpaceDN w:val="0"/>
        <w:adjustRightInd w:val="0"/>
        <w:spacing w:line="240" w:lineRule="atLeast"/>
        <w:ind w:left="360"/>
      </w:pPr>
      <w:r w:rsidRPr="00B206F4">
        <w:t>(c) Does the applicant(s) have access to the appropriate computing resources necessary to accomplish stated objectives?</w:t>
      </w:r>
    </w:p>
    <w:p w14:paraId="57A12027" w14:textId="77777777" w:rsidR="00604012" w:rsidRPr="00B206F4" w:rsidRDefault="00604012" w:rsidP="00604012">
      <w:pPr>
        <w:autoSpaceDE w:val="0"/>
        <w:autoSpaceDN w:val="0"/>
        <w:adjustRightInd w:val="0"/>
        <w:spacing w:line="240" w:lineRule="atLeast"/>
        <w:ind w:left="360"/>
        <w:rPr>
          <w:b/>
          <w:bCs/>
        </w:rPr>
      </w:pPr>
      <w:r w:rsidRPr="00B206F4">
        <w:rPr>
          <w:b/>
          <w:bCs/>
        </w:rPr>
        <w:t xml:space="preserve"> </w:t>
      </w:r>
    </w:p>
    <w:p w14:paraId="5B5B6D94" w14:textId="77777777" w:rsidR="00604012" w:rsidRPr="00B206F4" w:rsidRDefault="00604012" w:rsidP="00604012">
      <w:pPr>
        <w:autoSpaceDE w:val="0"/>
        <w:autoSpaceDN w:val="0"/>
        <w:adjustRightInd w:val="0"/>
        <w:spacing w:line="240" w:lineRule="atLeast"/>
        <w:ind w:firstLine="360"/>
        <w:rPr>
          <w:b/>
          <w:bCs/>
        </w:rPr>
      </w:pPr>
      <w:r w:rsidRPr="00B206F4">
        <w:rPr>
          <w:b/>
          <w:bCs/>
        </w:rPr>
        <w:t>Budget Justification and Clarity: (25 points)</w:t>
      </w:r>
    </w:p>
    <w:p w14:paraId="5D87B8CE" w14:textId="0FC90C2A" w:rsidR="00604012" w:rsidRPr="00B206F4" w:rsidRDefault="00604012" w:rsidP="00604012">
      <w:pPr>
        <w:autoSpaceDE w:val="0"/>
        <w:autoSpaceDN w:val="0"/>
        <w:adjustRightInd w:val="0"/>
        <w:spacing w:line="240" w:lineRule="atLeast"/>
        <w:ind w:firstLine="360"/>
      </w:pPr>
      <w:r w:rsidRPr="00B206F4">
        <w:t>(a)</w:t>
      </w:r>
      <w:r w:rsidRPr="00B206F4">
        <w:tab/>
      </w:r>
      <w:bookmarkStart w:id="2" w:name="_Hlk125461774"/>
      <w:r w:rsidR="00B206F4" w:rsidRPr="00B206F4">
        <w:t xml:space="preserve">How well does the proposal demonstrate </w:t>
      </w:r>
      <w:bookmarkEnd w:id="2"/>
      <w:r w:rsidR="00B206F4" w:rsidRPr="00B206F4">
        <w:t>t</w:t>
      </w:r>
      <w:r w:rsidRPr="00B206F4">
        <w:t xml:space="preserve">he staff is sufficient to accomplish proposed </w:t>
      </w:r>
      <w:r w:rsidR="00B206F4" w:rsidRPr="00B206F4">
        <w:tab/>
      </w:r>
      <w:r w:rsidRPr="00B206F4">
        <w:t>goals</w:t>
      </w:r>
      <w:r w:rsidR="00B206F4" w:rsidRPr="00B206F4">
        <w:t>?</w:t>
      </w:r>
    </w:p>
    <w:p w14:paraId="3AC9A235" w14:textId="0CD5294E" w:rsidR="00604012" w:rsidRPr="00B206F4" w:rsidRDefault="00604012" w:rsidP="00604012">
      <w:pPr>
        <w:autoSpaceDE w:val="0"/>
        <w:autoSpaceDN w:val="0"/>
        <w:adjustRightInd w:val="0"/>
        <w:spacing w:line="240" w:lineRule="atLeast"/>
        <w:ind w:left="360"/>
      </w:pPr>
      <w:r w:rsidRPr="00B206F4">
        <w:t>(b)</w:t>
      </w:r>
      <w:r w:rsidRPr="00B206F4">
        <w:tab/>
      </w:r>
      <w:r w:rsidR="00B206F4" w:rsidRPr="00B206F4">
        <w:t>How well does the proposal demonstrate t</w:t>
      </w:r>
      <w:r w:rsidRPr="00B206F4">
        <w:t>he budget line items are appropriate and reasonable and commensurate with the level of effort needed to accomplish project objectives</w:t>
      </w:r>
      <w:r w:rsidR="00B206F4" w:rsidRPr="00B206F4">
        <w:t>?</w:t>
      </w:r>
    </w:p>
    <w:p w14:paraId="6460B041" w14:textId="77777777" w:rsidR="00604012" w:rsidRPr="00B206F4" w:rsidRDefault="00604012" w:rsidP="00604012">
      <w:pPr>
        <w:autoSpaceDE w:val="0"/>
        <w:autoSpaceDN w:val="0"/>
        <w:adjustRightInd w:val="0"/>
        <w:spacing w:line="240" w:lineRule="atLeast"/>
      </w:pPr>
    </w:p>
    <w:p w14:paraId="6C56A81E" w14:textId="77777777" w:rsidR="00604012" w:rsidRPr="00B206F4" w:rsidRDefault="00604012" w:rsidP="00604012">
      <w:pPr>
        <w:autoSpaceDE w:val="0"/>
        <w:autoSpaceDN w:val="0"/>
        <w:adjustRightInd w:val="0"/>
        <w:spacing w:line="240" w:lineRule="atLeast"/>
        <w:ind w:firstLine="360"/>
        <w:rPr>
          <w:b/>
          <w:bCs/>
        </w:rPr>
      </w:pPr>
      <w:r w:rsidRPr="00B206F4">
        <w:rPr>
          <w:b/>
          <w:bCs/>
        </w:rPr>
        <w:t>Qualifications, Experience, Past Performance: (25 points)</w:t>
      </w:r>
    </w:p>
    <w:p w14:paraId="537C866D" w14:textId="709E2A13" w:rsidR="00604012" w:rsidRPr="00B206F4" w:rsidRDefault="00604012" w:rsidP="00604012">
      <w:pPr>
        <w:autoSpaceDE w:val="0"/>
        <w:autoSpaceDN w:val="0"/>
        <w:adjustRightInd w:val="0"/>
        <w:ind w:left="360"/>
      </w:pPr>
      <w:r w:rsidRPr="00B206F4">
        <w:rPr>
          <w:color w:val="000000"/>
        </w:rPr>
        <w:t xml:space="preserve">(a) </w:t>
      </w:r>
      <w:r w:rsidR="00B206F4" w:rsidRPr="00B206F4">
        <w:t xml:space="preserve">How well does the proposal demonstrate </w:t>
      </w:r>
      <w:r w:rsidRPr="00B206F4">
        <w:rPr>
          <w:color w:val="000000"/>
        </w:rPr>
        <w:t xml:space="preserve">expertise in development of </w:t>
      </w:r>
      <w:r w:rsidRPr="00B206F4">
        <w:t>automated solutions for species classification of acoustic monitoring data?</w:t>
      </w:r>
    </w:p>
    <w:p w14:paraId="6B3DE36E" w14:textId="77777777" w:rsidR="00604012" w:rsidRPr="00B206F4" w:rsidRDefault="00604012" w:rsidP="00604012">
      <w:pPr>
        <w:autoSpaceDE w:val="0"/>
        <w:autoSpaceDN w:val="0"/>
        <w:adjustRightInd w:val="0"/>
        <w:ind w:left="360"/>
        <w:rPr>
          <w:color w:val="000000"/>
        </w:rPr>
      </w:pPr>
      <w:r w:rsidRPr="00B206F4">
        <w:rPr>
          <w:color w:val="000000"/>
        </w:rPr>
        <w:t>(b) What is their depth of experience in such research as demonstrated by completed projects in the research area?</w:t>
      </w:r>
    </w:p>
    <w:p w14:paraId="404AD903" w14:textId="554C54AC" w:rsidR="00604012" w:rsidRPr="00B206F4" w:rsidRDefault="00604012" w:rsidP="00604012">
      <w:pPr>
        <w:autoSpaceDE w:val="0"/>
        <w:autoSpaceDN w:val="0"/>
        <w:adjustRightInd w:val="0"/>
        <w:spacing w:line="240" w:lineRule="atLeast"/>
        <w:ind w:left="360"/>
      </w:pPr>
      <w:r w:rsidRPr="00B206F4">
        <w:t>(c)</w:t>
      </w:r>
      <w:r w:rsidRPr="00B206F4">
        <w:tab/>
        <w:t xml:space="preserve">How </w:t>
      </w:r>
      <w:r w:rsidR="00B206F4" w:rsidRPr="00B206F4">
        <w:t xml:space="preserve">well </w:t>
      </w:r>
      <w:r w:rsidRPr="00B206F4">
        <w:t>does the applicant demonstrate they have applied these methods to other species or similar ecosystems?</w:t>
      </w:r>
    </w:p>
    <w:p w14:paraId="12928EF4" w14:textId="77777777" w:rsidR="00B670C0" w:rsidRPr="00B206F4" w:rsidRDefault="00B670C0" w:rsidP="00B670C0">
      <w:pPr>
        <w:pStyle w:val="PlainText"/>
        <w:rPr>
          <w:rFonts w:ascii="Times New Roman" w:hAnsi="Times New Roman"/>
          <w:szCs w:val="24"/>
          <w:lang w:val="en-US"/>
        </w:rPr>
      </w:pPr>
    </w:p>
    <w:p w14:paraId="1B82DBD8" w14:textId="77777777" w:rsidR="00CD2CA5" w:rsidRPr="00B206F4" w:rsidRDefault="007F068E" w:rsidP="00B670C0">
      <w:pPr>
        <w:pStyle w:val="PlainText"/>
        <w:rPr>
          <w:rFonts w:ascii="Times New Roman" w:eastAsia="Times New Roman" w:hAnsi="Times New Roman"/>
          <w:szCs w:val="24"/>
          <w:lang w:val="en-US"/>
        </w:rPr>
      </w:pPr>
      <w:r w:rsidRPr="00B206F4">
        <w:rPr>
          <w:rFonts w:ascii="Times New Roman" w:hAnsi="Times New Roman"/>
          <w:b/>
          <w:kern w:val="32"/>
          <w:szCs w:val="24"/>
        </w:rPr>
        <w:t>Award Administration Information</w:t>
      </w:r>
      <w:r w:rsidRPr="00B206F4">
        <w:rPr>
          <w:rFonts w:ascii="Times New Roman" w:eastAsia="Times New Roman" w:hAnsi="Times New Roman"/>
          <w:szCs w:val="24"/>
        </w:rPr>
        <w:t xml:space="preserve"> </w:t>
      </w:r>
      <w:bookmarkStart w:id="3" w:name="OLE_LINK1"/>
      <w:bookmarkStart w:id="4" w:name="OLE_LINK2"/>
      <w:bookmarkStart w:id="5" w:name="OLE_LINK3"/>
    </w:p>
    <w:bookmarkEnd w:id="3"/>
    <w:bookmarkEnd w:id="4"/>
    <w:bookmarkEnd w:id="5"/>
    <w:p w14:paraId="5516C2DF" w14:textId="56F1AF1F" w:rsidR="00B206F4" w:rsidRDefault="00B206F4" w:rsidP="00B206F4">
      <w:pPr>
        <w:spacing w:before="120" w:after="60"/>
      </w:pPr>
      <w:r w:rsidRPr="00B206F4">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B206F4">
        <w:t>function</w:t>
      </w:r>
      <w:proofErr w:type="gramEnd"/>
      <w:r w:rsidRPr="00B206F4">
        <w:t xml:space="preserve"> or activity.</w:t>
      </w:r>
    </w:p>
    <w:p w14:paraId="10D80D9C" w14:textId="77777777" w:rsidR="00B206F4" w:rsidRPr="00B206F4" w:rsidRDefault="00B206F4" w:rsidP="00B206F4">
      <w:pPr>
        <w:spacing w:before="120" w:after="60"/>
      </w:pPr>
    </w:p>
    <w:p w14:paraId="653EB8C8" w14:textId="77777777" w:rsidR="00B206F4" w:rsidRPr="00B206F4" w:rsidRDefault="00B206F4" w:rsidP="00B206F4">
      <w:pPr>
        <w:spacing w:before="120" w:after="60"/>
      </w:pPr>
    </w:p>
    <w:p w14:paraId="3243AD58" w14:textId="77777777" w:rsidR="00B206F4" w:rsidRPr="00B206F4" w:rsidRDefault="00B206F4" w:rsidP="00B206F4">
      <w:pPr>
        <w:ind w:left="-89"/>
      </w:pPr>
      <w:r w:rsidRPr="00B206F4">
        <w:rPr>
          <w:b/>
        </w:rPr>
        <w:tab/>
      </w:r>
      <w:r w:rsidRPr="00B206F4">
        <w:rPr>
          <w:b/>
          <w:u w:val="single"/>
        </w:rPr>
        <w:t>Progress Reports</w:t>
      </w:r>
    </w:p>
    <w:p w14:paraId="695DD6E4" w14:textId="77777777" w:rsidR="00B206F4" w:rsidRPr="00B206F4" w:rsidRDefault="00B206F4" w:rsidP="00B206F4">
      <w:pPr>
        <w:ind w:left="-89"/>
      </w:pPr>
    </w:p>
    <w:p w14:paraId="5009E56F" w14:textId="77777777" w:rsidR="00B206F4" w:rsidRPr="00B206F4" w:rsidRDefault="00B206F4" w:rsidP="00B206F4">
      <w:pPr>
        <w:numPr>
          <w:ilvl w:val="0"/>
          <w:numId w:val="46"/>
        </w:numPr>
        <w:ind w:hanging="359"/>
      </w:pPr>
      <w:r w:rsidRPr="00B206F4">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6B3AFCA" w14:textId="77777777" w:rsidR="00B206F4" w:rsidRPr="00B206F4" w:rsidRDefault="00B206F4" w:rsidP="00B206F4">
      <w:pPr>
        <w:ind w:left="270"/>
      </w:pPr>
    </w:p>
    <w:p w14:paraId="566B9167" w14:textId="77777777" w:rsidR="00B206F4" w:rsidRPr="00B206F4" w:rsidRDefault="00B206F4" w:rsidP="00B206F4">
      <w:pPr>
        <w:numPr>
          <w:ilvl w:val="0"/>
          <w:numId w:val="46"/>
        </w:numPr>
        <w:ind w:hanging="359"/>
      </w:pPr>
      <w:r w:rsidRPr="00B206F4">
        <w:t>The progress reports shall include the following information:</w:t>
      </w:r>
    </w:p>
    <w:p w14:paraId="77B5FF05" w14:textId="77777777" w:rsidR="00B206F4" w:rsidRPr="00B206F4" w:rsidRDefault="00B206F4" w:rsidP="00B206F4">
      <w:pPr>
        <w:ind w:left="-89"/>
      </w:pPr>
    </w:p>
    <w:p w14:paraId="1C056485" w14:textId="77777777" w:rsidR="00B206F4" w:rsidRPr="00B206F4" w:rsidRDefault="00B206F4" w:rsidP="00B206F4">
      <w:pPr>
        <w:numPr>
          <w:ilvl w:val="0"/>
          <w:numId w:val="45"/>
        </w:numPr>
        <w:ind w:hanging="719"/>
      </w:pPr>
      <w:r w:rsidRPr="00B206F4">
        <w:t>A comparison of actual accomplishments to the objectives of the Agreement established for the budget period and overall progress in response to the performance metrics.</w:t>
      </w:r>
    </w:p>
    <w:p w14:paraId="15EE05FB" w14:textId="77777777" w:rsidR="00B206F4" w:rsidRPr="00B206F4" w:rsidRDefault="00B206F4" w:rsidP="00B206F4">
      <w:pPr>
        <w:numPr>
          <w:ilvl w:val="0"/>
          <w:numId w:val="45"/>
        </w:numPr>
        <w:ind w:hanging="719"/>
      </w:pPr>
      <w:r w:rsidRPr="00B206F4">
        <w:t>The reasons why established goals were not met, if appropriate.</w:t>
      </w:r>
    </w:p>
    <w:p w14:paraId="6768227B" w14:textId="77777777" w:rsidR="00B206F4" w:rsidRPr="00B206F4" w:rsidRDefault="00B206F4" w:rsidP="00B206F4">
      <w:pPr>
        <w:numPr>
          <w:ilvl w:val="0"/>
          <w:numId w:val="45"/>
        </w:numPr>
        <w:ind w:hanging="719"/>
      </w:pPr>
      <w:r w:rsidRPr="00B206F4">
        <w:t>Additional pertinent information including, when appropriate, analysis and explanation of cost overruns or high unit costs.</w:t>
      </w:r>
    </w:p>
    <w:p w14:paraId="20FFC0A5" w14:textId="77777777" w:rsidR="00B206F4" w:rsidRPr="00B206F4" w:rsidRDefault="00B206F4" w:rsidP="00B206F4">
      <w:pPr>
        <w:numPr>
          <w:ilvl w:val="0"/>
          <w:numId w:val="45"/>
        </w:numPr>
        <w:ind w:hanging="719"/>
      </w:pPr>
      <w:r w:rsidRPr="00B206F4">
        <w:t>An outline of anticipated activities and adjustments to the program during the next budget period.</w:t>
      </w:r>
    </w:p>
    <w:p w14:paraId="0E8E4C5E" w14:textId="77777777" w:rsidR="00B206F4" w:rsidRPr="00B206F4" w:rsidRDefault="00B206F4" w:rsidP="00B206F4">
      <w:pPr>
        <w:ind w:left="1440"/>
      </w:pPr>
    </w:p>
    <w:p w14:paraId="04145E23" w14:textId="77777777" w:rsidR="00B206F4" w:rsidRPr="00B206F4" w:rsidRDefault="00B206F4" w:rsidP="00B206F4">
      <w:pPr>
        <w:ind w:left="360" w:hanging="360"/>
      </w:pPr>
      <w:r w:rsidRPr="00B206F4">
        <w:t>c)</w:t>
      </w:r>
      <w:r w:rsidRPr="00B206F4">
        <w:tab/>
        <w:t>Between the required reporting dates, events may occur which have significant impact upon the project or program.  In such cases, the Recipient shall inform the USGS as soon as the following types of conditions become known:</w:t>
      </w:r>
    </w:p>
    <w:p w14:paraId="1C6C09BB" w14:textId="77777777" w:rsidR="00B206F4" w:rsidRPr="00B206F4" w:rsidRDefault="00B206F4" w:rsidP="00B206F4">
      <w:pPr>
        <w:ind w:left="1440" w:hanging="719"/>
      </w:pPr>
    </w:p>
    <w:p w14:paraId="77BE1A6E" w14:textId="77777777" w:rsidR="00B206F4" w:rsidRPr="00B206F4" w:rsidRDefault="00B206F4" w:rsidP="00B206F4">
      <w:pPr>
        <w:numPr>
          <w:ilvl w:val="1"/>
          <w:numId w:val="45"/>
        </w:numPr>
        <w:ind w:left="1440" w:hanging="719"/>
      </w:pPr>
      <w:r w:rsidRPr="00B206F4">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308E373" w14:textId="4B8EC8E0" w:rsidR="00B206F4" w:rsidRPr="00B206F4" w:rsidRDefault="00B206F4" w:rsidP="00B206F4">
      <w:pPr>
        <w:numPr>
          <w:ilvl w:val="1"/>
          <w:numId w:val="45"/>
        </w:numPr>
        <w:ind w:left="1440" w:hanging="719"/>
      </w:pPr>
      <w:r w:rsidRPr="00B206F4">
        <w:t>Favorable developments which enable meeting time schedules and objectives sooner or at less cost than anticipated or producing more or different beneficial results than originally planned.</w:t>
      </w:r>
    </w:p>
    <w:p w14:paraId="18D95739" w14:textId="77777777" w:rsidR="00B206F4" w:rsidRPr="00B206F4" w:rsidRDefault="00B206F4" w:rsidP="00B206F4">
      <w:pPr>
        <w:ind w:left="2520"/>
      </w:pPr>
    </w:p>
    <w:p w14:paraId="64F3EA44" w14:textId="77777777" w:rsidR="00B206F4" w:rsidRPr="00B206F4" w:rsidRDefault="00B206F4" w:rsidP="00B206F4">
      <w:pPr>
        <w:ind w:left="-89"/>
      </w:pPr>
      <w:r w:rsidRPr="00B206F4">
        <w:rPr>
          <w:b/>
          <w:u w:val="single"/>
        </w:rPr>
        <w:t>Final Technical Report</w:t>
      </w:r>
    </w:p>
    <w:p w14:paraId="7C6F1442" w14:textId="77777777" w:rsidR="00B206F4" w:rsidRPr="00B206F4" w:rsidRDefault="00B206F4" w:rsidP="00B206F4">
      <w:pPr>
        <w:ind w:left="-89"/>
      </w:pPr>
    </w:p>
    <w:p w14:paraId="4C6914D9" w14:textId="3FBD23D9" w:rsidR="00B206F4" w:rsidRDefault="00B206F4" w:rsidP="00B206F4">
      <w:pPr>
        <w:ind w:left="360" w:hanging="449"/>
      </w:pPr>
      <w:r w:rsidRPr="00B206F4">
        <w:t>a)</w:t>
      </w:r>
      <w:r w:rsidRPr="00B206F4">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61519F1" w14:textId="029111CA" w:rsidR="00B206F4" w:rsidRDefault="00B206F4" w:rsidP="00B206F4">
      <w:pPr>
        <w:ind w:left="360" w:hanging="449"/>
      </w:pPr>
    </w:p>
    <w:p w14:paraId="126420B1" w14:textId="2646E385" w:rsidR="00B206F4" w:rsidRDefault="00B206F4" w:rsidP="00B206F4">
      <w:pPr>
        <w:ind w:left="360" w:hanging="449"/>
      </w:pPr>
    </w:p>
    <w:p w14:paraId="08933F29" w14:textId="77777777" w:rsidR="00B206F4" w:rsidRPr="00B206F4" w:rsidRDefault="00B206F4" w:rsidP="00B206F4">
      <w:pPr>
        <w:ind w:left="360" w:hanging="449"/>
      </w:pPr>
    </w:p>
    <w:p w14:paraId="76519FD2" w14:textId="77777777" w:rsidR="00B206F4" w:rsidRPr="00B206F4" w:rsidRDefault="00B206F4" w:rsidP="00B206F4">
      <w:pPr>
        <w:ind w:left="360" w:hanging="449"/>
      </w:pPr>
    </w:p>
    <w:p w14:paraId="346D3712" w14:textId="77777777" w:rsidR="00B206F4" w:rsidRPr="00B206F4" w:rsidRDefault="00B206F4" w:rsidP="00B206F4">
      <w:pPr>
        <w:ind w:left="360" w:hanging="449"/>
      </w:pPr>
      <w:r w:rsidRPr="00B206F4">
        <w:lastRenderedPageBreak/>
        <w:t>b)</w:t>
      </w:r>
      <w:r w:rsidRPr="00B206F4">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CE68A13" w14:textId="77777777" w:rsidR="00B206F4" w:rsidRPr="00B206F4" w:rsidRDefault="00B206F4" w:rsidP="00B206F4"/>
    <w:p w14:paraId="134BE142" w14:textId="77777777" w:rsidR="00B206F4" w:rsidRPr="00B206F4" w:rsidRDefault="00B206F4" w:rsidP="00B206F4">
      <w:pPr>
        <w:tabs>
          <w:tab w:val="left" w:pos="432"/>
          <w:tab w:val="left" w:pos="864"/>
          <w:tab w:val="left" w:pos="1296"/>
        </w:tabs>
        <w:spacing w:after="240"/>
      </w:pPr>
      <w:r w:rsidRPr="00B206F4">
        <w:rPr>
          <w:b/>
          <w:u w:val="single"/>
        </w:rPr>
        <w:t>Annual Financial Reports</w:t>
      </w:r>
    </w:p>
    <w:p w14:paraId="610D5919" w14:textId="77777777" w:rsidR="00B206F4" w:rsidRPr="00B206F4" w:rsidRDefault="00B206F4" w:rsidP="00B206F4">
      <w:pPr>
        <w:ind w:left="432" w:hanging="432"/>
      </w:pPr>
      <w:r w:rsidRPr="00B206F4">
        <w:t>a)</w:t>
      </w:r>
      <w:r w:rsidRPr="00B206F4">
        <w:tab/>
        <w:t xml:space="preserve">The Recipient will submit an annual SF 425, Federal Financial Report, for each individual USGS award.  The SF 425 is available at </w:t>
      </w:r>
      <w:r w:rsidRPr="00B206F4">
        <w:rPr>
          <w:i/>
        </w:rPr>
        <w:t>https://www.grants.gov/web/grants/forms/post-award-reporting-forms.html The</w:t>
      </w:r>
      <w:r w:rsidRPr="00B206F4">
        <w:t xml:space="preserve"> SF 425 will be due in accordance with the following schedule.  USGS acknowledges that this annual reporting schedule may not always correspond with a specific budget period.</w:t>
      </w:r>
      <w:r w:rsidRPr="00B206F4">
        <w:br/>
      </w:r>
    </w:p>
    <w:p w14:paraId="581FEFCB" w14:textId="77777777" w:rsidR="00B206F4" w:rsidRPr="00B206F4" w:rsidRDefault="00B206F4" w:rsidP="00B206F4">
      <w:pPr>
        <w:tabs>
          <w:tab w:val="left" w:pos="432"/>
          <w:tab w:val="left" w:pos="864"/>
          <w:tab w:val="left" w:pos="1296"/>
        </w:tabs>
        <w:ind w:left="432" w:hanging="431"/>
      </w:pPr>
      <w:r w:rsidRPr="00B206F4">
        <w:t>b)</w:t>
      </w:r>
      <w:r w:rsidRPr="00B206F4">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D81EE6F" w14:textId="77777777" w:rsidR="00B206F4" w:rsidRPr="00B206F4" w:rsidRDefault="00B206F4" w:rsidP="00B206F4">
      <w:pPr>
        <w:spacing w:before="280" w:after="280"/>
      </w:pPr>
      <w:r w:rsidRPr="00B206F4">
        <w:rPr>
          <w:b/>
          <w:u w:val="single"/>
        </w:rPr>
        <w:t>Final Financial Report</w:t>
      </w:r>
    </w:p>
    <w:p w14:paraId="7CA51646" w14:textId="77777777" w:rsidR="00B206F4" w:rsidRPr="00B206F4" w:rsidRDefault="00B206F4" w:rsidP="00B206F4">
      <w:pPr>
        <w:spacing w:after="280"/>
        <w:ind w:left="432" w:hanging="431"/>
      </w:pPr>
      <w:r w:rsidRPr="00B206F4">
        <w:t>a)</w:t>
      </w:r>
      <w:r w:rsidRPr="00B206F4">
        <w:tab/>
        <w:t>The Recipient will liquidate all obligations incurred under the award and submit a final SF 425, Federal Financial Report in accordance with C.3.b. no later than 90 calendar days after the Agreement completion date. </w:t>
      </w:r>
    </w:p>
    <w:p w14:paraId="645488AB" w14:textId="77777777" w:rsidR="00B206F4" w:rsidRPr="00B206F4" w:rsidRDefault="00B206F4" w:rsidP="00B206F4">
      <w:pPr>
        <w:spacing w:after="280"/>
        <w:ind w:left="432" w:hanging="431"/>
      </w:pPr>
      <w:r w:rsidRPr="00B206F4">
        <w:t>b)</w:t>
      </w:r>
      <w:r w:rsidRPr="00B206F4">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B206F4">
        <w:t>deobligate</w:t>
      </w:r>
      <w:proofErr w:type="spellEnd"/>
      <w:r w:rsidRPr="00B206F4">
        <w:t xml:space="preserve"> federal funds as reflected in the Final SF 425.</w:t>
      </w:r>
    </w:p>
    <w:p w14:paraId="1A0BF119" w14:textId="77777777" w:rsidR="00B206F4" w:rsidRPr="00B206F4" w:rsidRDefault="00B206F4" w:rsidP="00B206F4">
      <w:pPr>
        <w:spacing w:after="280"/>
        <w:ind w:left="432" w:hanging="431"/>
      </w:pPr>
      <w:r w:rsidRPr="00B206F4">
        <w:t>c)</w:t>
      </w:r>
      <w:r w:rsidRPr="00B206F4">
        <w:tab/>
        <w:t>Subsequent revision to the final SF 425 will be considered only as follows:</w:t>
      </w:r>
    </w:p>
    <w:p w14:paraId="572D11EA" w14:textId="77777777" w:rsidR="00B206F4" w:rsidRPr="00B206F4" w:rsidRDefault="00B206F4" w:rsidP="00B206F4">
      <w:pPr>
        <w:spacing w:after="280"/>
        <w:ind w:left="1440" w:hanging="719"/>
      </w:pPr>
      <w:proofErr w:type="spellStart"/>
      <w:r w:rsidRPr="00B206F4">
        <w:t>i</w:t>
      </w:r>
      <w:proofErr w:type="spellEnd"/>
      <w:r w:rsidRPr="00B206F4">
        <w:t>.</w:t>
      </w:r>
      <w:r w:rsidRPr="00B206F4">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71522EF" w14:textId="77777777" w:rsidR="00B206F4" w:rsidRPr="00B206F4" w:rsidRDefault="00B206F4" w:rsidP="00B206F4">
      <w:pPr>
        <w:spacing w:after="280"/>
        <w:ind w:left="1440" w:hanging="719"/>
      </w:pPr>
      <w:r w:rsidRPr="00B206F4">
        <w:t>ii.</w:t>
      </w:r>
      <w:r w:rsidRPr="00B206F4">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B206F4">
        <w:lastRenderedPageBreak/>
        <w:t>USGS will not accept any revised SF 425 covering additional expenditures after that date and will return any late request for additional payment to the Recipient.</w:t>
      </w:r>
    </w:p>
    <w:p w14:paraId="00EA1E5E" w14:textId="77777777" w:rsidR="00B206F4" w:rsidRPr="00B206F4" w:rsidRDefault="00B206F4" w:rsidP="00B206F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B206F4">
        <w:rPr>
          <w:b/>
          <w:u w:val="single"/>
        </w:rPr>
        <w:t>Publications</w:t>
      </w:r>
    </w:p>
    <w:p w14:paraId="309BB339" w14:textId="77777777" w:rsidR="00B206F4" w:rsidRPr="00B206F4" w:rsidRDefault="00B206F4" w:rsidP="00B206F4">
      <w:pPr>
        <w:spacing w:after="240"/>
        <w:ind w:left="360" w:hanging="360"/>
      </w:pPr>
      <w:r w:rsidRPr="00B206F4">
        <w:t>a)</w:t>
      </w:r>
      <w:r w:rsidRPr="00B206F4">
        <w:tab/>
      </w:r>
      <w:r w:rsidRPr="00B206F4">
        <w:rPr>
          <w:u w:val="single"/>
        </w:rPr>
        <w:t>Acknowledgment of Support</w:t>
      </w:r>
    </w:p>
    <w:p w14:paraId="60375897" w14:textId="77777777" w:rsidR="00B206F4" w:rsidRPr="00B206F4" w:rsidRDefault="00B206F4" w:rsidP="00B206F4">
      <w:pPr>
        <w:spacing w:after="240"/>
        <w:ind w:right="432" w:firstLine="360"/>
      </w:pPr>
      <w:r w:rsidRPr="00B206F4">
        <w:t>Recipient is responsible for assuring that an acknowledgment of USGS support:</w:t>
      </w:r>
    </w:p>
    <w:p w14:paraId="464E77C1" w14:textId="77777777" w:rsidR="00B206F4" w:rsidRPr="00B206F4" w:rsidRDefault="00B206F4" w:rsidP="00B206F4">
      <w:pPr>
        <w:spacing w:after="240"/>
        <w:ind w:left="720" w:hanging="360"/>
      </w:pPr>
      <w:r w:rsidRPr="00B206F4">
        <w:t>1.</w:t>
      </w:r>
      <w:r w:rsidRPr="00B206F4">
        <w:tab/>
        <w:t>is made in any publication (including World Wide Web pages) of any material based on or developed under this Agreement, in the following terms:</w:t>
      </w:r>
    </w:p>
    <w:p w14:paraId="4B54EFA5" w14:textId="77777777" w:rsidR="00B206F4" w:rsidRPr="00B206F4" w:rsidRDefault="00B206F4" w:rsidP="00B206F4">
      <w:pPr>
        <w:spacing w:after="240"/>
        <w:ind w:left="1440" w:right="432"/>
      </w:pPr>
      <w:r w:rsidRPr="00B206F4">
        <w:t>This material is based upon work supported by the U.S. Geological Survey under Grant/Cooperative Agreement No. (</w:t>
      </w:r>
      <w:r w:rsidRPr="00B206F4">
        <w:rPr>
          <w:i/>
        </w:rPr>
        <w:t>insert agreement number</w:t>
      </w:r>
      <w:r w:rsidRPr="00B206F4">
        <w:t>).</w:t>
      </w:r>
    </w:p>
    <w:p w14:paraId="147A6031" w14:textId="77777777" w:rsidR="00B206F4" w:rsidRPr="00B206F4" w:rsidRDefault="00B206F4" w:rsidP="00B206F4">
      <w:pPr>
        <w:spacing w:after="240"/>
        <w:ind w:left="720" w:hanging="360"/>
      </w:pPr>
      <w:r w:rsidRPr="00B206F4">
        <w:t>2.</w:t>
      </w:r>
      <w:r w:rsidRPr="00B206F4">
        <w:tab/>
        <w:t xml:space="preserve">is orally acknowledged during all news media interviews, including popular media such as radio, </w:t>
      </w:r>
      <w:proofErr w:type="gramStart"/>
      <w:r w:rsidRPr="00B206F4">
        <w:t>television</w:t>
      </w:r>
      <w:proofErr w:type="gramEnd"/>
      <w:r w:rsidRPr="00B206F4">
        <w:t xml:space="preserve"> and news magazines.</w:t>
      </w:r>
    </w:p>
    <w:p w14:paraId="35C8E3B6" w14:textId="77777777" w:rsidR="00B206F4" w:rsidRPr="00B206F4" w:rsidRDefault="00B206F4" w:rsidP="00B206F4">
      <w:pPr>
        <w:spacing w:after="240"/>
        <w:ind w:left="360" w:hanging="360"/>
      </w:pPr>
      <w:r w:rsidRPr="00B206F4">
        <w:t>b)</w:t>
      </w:r>
      <w:r w:rsidRPr="00B206F4">
        <w:tab/>
      </w:r>
      <w:r w:rsidRPr="00B206F4">
        <w:rPr>
          <w:u w:val="single"/>
        </w:rPr>
        <w:t>Disclaimer</w:t>
      </w:r>
    </w:p>
    <w:p w14:paraId="76D48186" w14:textId="77777777" w:rsidR="00B206F4" w:rsidRPr="00B206F4" w:rsidRDefault="00B206F4" w:rsidP="00B206F4">
      <w:pPr>
        <w:spacing w:after="240"/>
        <w:ind w:left="360" w:right="432"/>
      </w:pPr>
      <w:r w:rsidRPr="00B206F4">
        <w:t xml:space="preserve">Recipient is responsible for assuring that every publication of material (including World Wide Web pages) based on or developed under this Agreement, contains the following disclaimer: </w:t>
      </w:r>
    </w:p>
    <w:p w14:paraId="5179EBAA" w14:textId="77777777" w:rsidR="00B206F4" w:rsidRPr="00B206F4" w:rsidRDefault="00B206F4" w:rsidP="00B206F4">
      <w:pPr>
        <w:spacing w:after="240"/>
        <w:ind w:left="720" w:right="432"/>
      </w:pPr>
      <w:r w:rsidRPr="00B206F4">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D52A782" w14:textId="77777777" w:rsidR="00B206F4" w:rsidRPr="00B206F4" w:rsidRDefault="00B206F4" w:rsidP="00B206F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B206F4">
        <w:t>c)</w:t>
      </w:r>
      <w:r w:rsidRPr="00B206F4">
        <w:tab/>
      </w:r>
      <w:r w:rsidRPr="00B206F4">
        <w:rPr>
          <w:u w:val="single"/>
        </w:rPr>
        <w:t>Publication</w:t>
      </w:r>
    </w:p>
    <w:p w14:paraId="76F0FC64" w14:textId="77777777" w:rsidR="00B206F4" w:rsidRPr="00B206F4" w:rsidRDefault="00B206F4" w:rsidP="00B206F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60F8430" w14:textId="77777777" w:rsidR="00B206F4" w:rsidRPr="00B206F4" w:rsidRDefault="00B206F4" w:rsidP="00B206F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B206F4">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C4EE2A7" w14:textId="77777777" w:rsidR="00B206F4" w:rsidRP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95A09DE" w14:textId="77777777" w:rsidR="00B206F4" w:rsidRP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206F4">
        <w:t>This manuscript is submitted for publication with the understanding that the United States Government is authorized to reproduce and distribute reprints for Governmental purposes.</w:t>
      </w:r>
    </w:p>
    <w:p w14:paraId="7E396462" w14:textId="77777777" w:rsidR="00B206F4" w:rsidRP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ACD0287" w14:textId="77777777" w:rsidR="00B206F4" w:rsidRP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B206F4">
        <w:t>d)</w:t>
      </w:r>
      <w:r w:rsidRPr="00B206F4">
        <w:tab/>
      </w:r>
      <w:r w:rsidRPr="00B206F4">
        <w:rPr>
          <w:u w:val="single"/>
        </w:rPr>
        <w:t>Copies for USGS</w:t>
      </w:r>
    </w:p>
    <w:p w14:paraId="25E6E9DC" w14:textId="77777777" w:rsidR="00B206F4" w:rsidRP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6A6574B" w14:textId="77777777" w:rsidR="00B206F4" w:rsidRP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B206F4">
        <w:tab/>
      </w:r>
      <w:r w:rsidRPr="00B206F4">
        <w:rPr>
          <w:shd w:val="clear" w:color="auto" w:fill="FFFFFF"/>
        </w:rPr>
        <w:tab/>
        <w:t xml:space="preserve">Recipient is responsible for assuring that the USGS Project Office is provided a digital version, preferably as a MS Word </w:t>
      </w:r>
      <w:proofErr w:type="spellStart"/>
      <w:r w:rsidRPr="00B206F4">
        <w:rPr>
          <w:shd w:val="clear" w:color="auto" w:fill="FFFFFF"/>
        </w:rPr>
        <w:t>DOCx</w:t>
      </w:r>
      <w:proofErr w:type="spellEnd"/>
      <w:r w:rsidRPr="00B206F4">
        <w:rPr>
          <w:shd w:val="clear" w:color="auto" w:fill="FFFFFF"/>
        </w:rPr>
        <w:t xml:space="preserve"> file, of every accepted manuscript upon acceptance for publication by the journal. </w:t>
      </w:r>
    </w:p>
    <w:p w14:paraId="566F9ED4" w14:textId="13EAB335" w:rsid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DE9AB48" w14:textId="785CB761" w:rsid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7F3F65B" w14:textId="77777777" w:rsidR="00B206F4" w:rsidRPr="00B206F4" w:rsidRDefault="00B206F4" w:rsidP="00B206F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32D08E7"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B206F4">
        <w:lastRenderedPageBreak/>
        <w:t>e)</w:t>
      </w:r>
      <w:r w:rsidRPr="00B206F4">
        <w:tab/>
      </w:r>
      <w:r w:rsidRPr="00B206F4">
        <w:rPr>
          <w:u w:val="single"/>
        </w:rPr>
        <w:t>Department of the Interior Requirements</w:t>
      </w:r>
    </w:p>
    <w:p w14:paraId="41BB503F"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A0261EB"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B206F4">
        <w:tab/>
      </w:r>
      <w:r w:rsidRPr="00B206F4">
        <w:tab/>
        <w:t>Two copies of each publication produced under a Grant or Cooperative Agreement shall be sent to the Natural Resources Library with a transmittal that identifies the sender and the publication.  The address of the library is:</w:t>
      </w:r>
    </w:p>
    <w:p w14:paraId="587356D3"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BD6D06A"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206F4">
        <w:t>U.S.  Department of the Interior</w:t>
      </w:r>
    </w:p>
    <w:p w14:paraId="5B0664B2"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206F4">
        <w:t>Natural Resources Library</w:t>
      </w:r>
      <w:r w:rsidRPr="00B206F4">
        <w:tab/>
      </w:r>
      <w:r w:rsidRPr="00B206F4">
        <w:tab/>
      </w:r>
      <w:r w:rsidRPr="00B206F4">
        <w:tab/>
      </w:r>
      <w:r w:rsidRPr="00B206F4">
        <w:tab/>
      </w:r>
    </w:p>
    <w:p w14:paraId="1F51F9FA"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206F4">
        <w:t>Division of Information and Library Services</w:t>
      </w:r>
    </w:p>
    <w:p w14:paraId="26EFA238"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206F4">
        <w:t>Gifts and Exchange Section</w:t>
      </w:r>
    </w:p>
    <w:p w14:paraId="522F133D" w14:textId="77777777" w:rsidR="00B206F4" w:rsidRPr="00B206F4" w:rsidRDefault="00B206F4" w:rsidP="00B206F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206F4">
        <w:t>18th and C Streets, NW</w:t>
      </w:r>
    </w:p>
    <w:p w14:paraId="7301DD47" w14:textId="77777777" w:rsidR="00B206F4" w:rsidRPr="00B206F4" w:rsidRDefault="00B206F4" w:rsidP="00B206F4">
      <w:pPr>
        <w:ind w:firstLine="720"/>
      </w:pPr>
      <w:r w:rsidRPr="00B206F4">
        <w:t>Washington, DC 20240</w:t>
      </w:r>
    </w:p>
    <w:p w14:paraId="2992EFFE" w14:textId="77777777" w:rsidR="00B206F4" w:rsidRPr="00B206F4" w:rsidRDefault="00B206F4" w:rsidP="00B206F4">
      <w:pPr>
        <w:tabs>
          <w:tab w:val="left" w:pos="90"/>
          <w:tab w:val="left" w:pos="1530"/>
          <w:tab w:val="left" w:pos="2250"/>
          <w:tab w:val="left" w:pos="2970"/>
        </w:tabs>
      </w:pPr>
    </w:p>
    <w:p w14:paraId="050DBF37" w14:textId="77777777" w:rsidR="00B206F4" w:rsidRPr="00B206F4" w:rsidRDefault="00B206F4" w:rsidP="00B206F4">
      <w:pPr>
        <w:spacing w:line="240" w:lineRule="atLeast"/>
        <w:ind w:left="-90"/>
      </w:pPr>
      <w:r w:rsidRPr="00B206F4">
        <w:rPr>
          <w:b/>
          <w:u w:val="single"/>
        </w:rPr>
        <w:t>Payment</w:t>
      </w:r>
    </w:p>
    <w:p w14:paraId="7B6D4F95" w14:textId="77777777" w:rsidR="00B206F4" w:rsidRPr="00B206F4" w:rsidRDefault="00B206F4" w:rsidP="00B206F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B930695"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B206F4">
        <w:t>Payments under financial assistance awards must be made using the Department of the Treasury Automated Standard Application for Payments (ASAP) system (</w:t>
      </w:r>
      <w:hyperlink r:id="rId9" w:history="1">
        <w:r w:rsidRPr="00B206F4">
          <w:rPr>
            <w:color w:val="0000FF"/>
            <w:u w:val="single"/>
          </w:rPr>
          <w:t>www.asap.gov</w:t>
        </w:r>
      </w:hyperlink>
      <w:r w:rsidRPr="00B206F4">
        <w:t>).</w:t>
      </w:r>
    </w:p>
    <w:p w14:paraId="42705AEB"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B5CCC93"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B206F4">
        <w:t>a)</w:t>
      </w:r>
      <w:r w:rsidRPr="00B206F4">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B206F4">
        <w:t>phone</w:t>
      </w:r>
      <w:proofErr w:type="gramEnd"/>
      <w:r w:rsidRPr="00B206F4">
        <w:t xml:space="preserve"> and e-mail) who will serve as the Point of Contact (POC).</w:t>
      </w:r>
    </w:p>
    <w:p w14:paraId="6221101F"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97464AF"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B206F4">
        <w:t>b)</w:t>
      </w:r>
      <w:r w:rsidRPr="00B206F4">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14744DE"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629FACC"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B206F4">
        <w:t>c)</w:t>
      </w:r>
      <w:r w:rsidRPr="00B206F4">
        <w:tab/>
        <w:t>Inquiries regarding payment should be directed to ASAP at 855-868-0151.</w:t>
      </w:r>
    </w:p>
    <w:p w14:paraId="23875195"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9518312" w14:textId="77777777" w:rsidR="00B206F4" w:rsidRPr="00B206F4" w:rsidRDefault="00B206F4" w:rsidP="00B206F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B206F4">
        <w:t>d)</w:t>
      </w:r>
      <w:r w:rsidRPr="00B206F4">
        <w:tab/>
        <w:t>Payments may be drawn in advance only as needed to meet immediate cash disbursement needs.</w:t>
      </w:r>
    </w:p>
    <w:p w14:paraId="54C7DBA2" w14:textId="77777777" w:rsidR="00B206F4" w:rsidRPr="00B206F4" w:rsidRDefault="00B206F4" w:rsidP="00B206F4">
      <w:pPr>
        <w:spacing w:before="100" w:beforeAutospacing="1" w:after="100" w:afterAutospacing="1"/>
        <w:rPr>
          <w:color w:val="000000"/>
        </w:rPr>
      </w:pPr>
      <w:r w:rsidRPr="00B206F4">
        <w:rPr>
          <w:b/>
          <w:bCs/>
          <w:color w:val="000000"/>
          <w:u w:val="single"/>
        </w:rPr>
        <w:t>Buy America Domestic Procurement Preference</w:t>
      </w:r>
    </w:p>
    <w:p w14:paraId="1241A80D" w14:textId="77777777" w:rsidR="00B206F4" w:rsidRPr="00B206F4" w:rsidRDefault="00B206F4" w:rsidP="00B206F4">
      <w:pPr>
        <w:spacing w:before="100" w:beforeAutospacing="1" w:after="100" w:afterAutospacing="1"/>
        <w:rPr>
          <w:color w:val="000000"/>
        </w:rPr>
      </w:pPr>
      <w:r w:rsidRPr="00B206F4">
        <w:rPr>
          <w:color w:val="00000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7BD8B829" w14:textId="77777777" w:rsidR="00B206F4" w:rsidRPr="00B206F4" w:rsidRDefault="00B206F4" w:rsidP="00B206F4">
      <w:pPr>
        <w:spacing w:before="100" w:beforeAutospacing="1" w:after="100" w:afterAutospacing="1"/>
        <w:rPr>
          <w:color w:val="000000"/>
        </w:rPr>
      </w:pPr>
      <w:r w:rsidRPr="00B206F4">
        <w:rPr>
          <w:color w:val="000000"/>
        </w:rPr>
        <w:t>Recipients of an award of Federal financial assistance are hereby notified that none of the funds provided under this award may be used for a project for infrastructure unless:</w:t>
      </w:r>
    </w:p>
    <w:p w14:paraId="441DFB00" w14:textId="77777777" w:rsidR="00B206F4" w:rsidRPr="00B206F4" w:rsidRDefault="00B206F4" w:rsidP="00B206F4">
      <w:pPr>
        <w:spacing w:before="100" w:beforeAutospacing="1" w:after="100" w:afterAutospacing="1"/>
        <w:rPr>
          <w:color w:val="000000"/>
        </w:rPr>
      </w:pPr>
      <w:r w:rsidRPr="00B206F4">
        <w:rPr>
          <w:color w:val="000000"/>
        </w:rPr>
        <w:lastRenderedPageBreak/>
        <w:t xml:space="preserve">1. all iron and steel used in the project are produced in the United States--this means all manufacturing processes, from the initial melting stage through the application of coatings, occurred in the United </w:t>
      </w:r>
      <w:proofErr w:type="gramStart"/>
      <w:r w:rsidRPr="00B206F4">
        <w:rPr>
          <w:color w:val="000000"/>
        </w:rPr>
        <w:t>States;</w:t>
      </w:r>
      <w:proofErr w:type="gramEnd"/>
    </w:p>
    <w:p w14:paraId="4D32FD73" w14:textId="77777777" w:rsidR="00B206F4" w:rsidRPr="00B206F4" w:rsidRDefault="00B206F4" w:rsidP="00B206F4">
      <w:pPr>
        <w:spacing w:before="100" w:beforeAutospacing="1" w:after="100" w:afterAutospacing="1"/>
        <w:rPr>
          <w:color w:val="000000"/>
        </w:rPr>
      </w:pPr>
      <w:r w:rsidRPr="00B206F4">
        <w:rPr>
          <w:color w:val="000000"/>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38320570" w14:textId="77777777" w:rsidR="00B206F4" w:rsidRPr="00B206F4" w:rsidRDefault="00B206F4" w:rsidP="00B206F4">
      <w:pPr>
        <w:spacing w:before="100" w:beforeAutospacing="1" w:after="100" w:afterAutospacing="1"/>
        <w:rPr>
          <w:color w:val="000000"/>
        </w:rPr>
      </w:pPr>
      <w:r w:rsidRPr="00B206F4">
        <w:rPr>
          <w:color w:val="000000"/>
        </w:rPr>
        <w:t>3. all construction materials are manufactured in the United States—this means that all manufacturing processes for the construction material occurred in the United States.</w:t>
      </w:r>
    </w:p>
    <w:p w14:paraId="7207594D" w14:textId="77777777" w:rsidR="00B206F4" w:rsidRPr="00B206F4" w:rsidRDefault="00B206F4" w:rsidP="00B206F4">
      <w:pPr>
        <w:spacing w:before="100" w:beforeAutospacing="1" w:after="100" w:afterAutospacing="1"/>
        <w:rPr>
          <w:color w:val="000000"/>
        </w:rPr>
      </w:pPr>
      <w:r w:rsidRPr="00B206F4">
        <w:rPr>
          <w:color w:val="000000"/>
        </w:rPr>
        <w:t xml:space="preserve">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w:t>
      </w:r>
      <w:proofErr w:type="gramStart"/>
      <w:r w:rsidRPr="00B206F4">
        <w:rPr>
          <w:color w:val="000000"/>
        </w:rPr>
        <w:t>project, but</w:t>
      </w:r>
      <w:proofErr w:type="gramEnd"/>
      <w:r w:rsidRPr="00B206F4">
        <w:rPr>
          <w:color w:val="000000"/>
        </w:rPr>
        <w:t xml:space="preserve"> are not an integral part of the structure or permanently affixed to the infrastructure project.</w:t>
      </w:r>
    </w:p>
    <w:p w14:paraId="1EF9C0FB" w14:textId="77777777" w:rsidR="00B206F4" w:rsidRPr="00B206F4" w:rsidRDefault="00B206F4" w:rsidP="00B206F4">
      <w:pPr>
        <w:spacing w:before="100" w:beforeAutospacing="1" w:after="100" w:afterAutospacing="1"/>
        <w:rPr>
          <w:color w:val="000000"/>
        </w:rPr>
      </w:pPr>
      <w:r w:rsidRPr="00B206F4">
        <w:rPr>
          <w:color w:val="000000"/>
        </w:rPr>
        <w:t>For further information on the Buy America preference, please visit www.doi.gov/grants/BuyAmerica. Additional information can also be found at the White House Made in America Office website: www.whitehouse.gov/omb/management/made-in-america/.</w:t>
      </w:r>
    </w:p>
    <w:p w14:paraId="6E6D2723" w14:textId="77777777" w:rsidR="00B206F4" w:rsidRPr="00B206F4" w:rsidRDefault="00B206F4" w:rsidP="00B206F4">
      <w:pPr>
        <w:spacing w:before="100" w:beforeAutospacing="1" w:after="100" w:afterAutospacing="1"/>
        <w:rPr>
          <w:color w:val="000000"/>
          <w:u w:val="single"/>
        </w:rPr>
      </w:pPr>
      <w:r w:rsidRPr="00B206F4">
        <w:rPr>
          <w:color w:val="000000"/>
          <w:u w:val="single"/>
        </w:rPr>
        <w:t>Waivers</w:t>
      </w:r>
    </w:p>
    <w:p w14:paraId="6C834E44" w14:textId="77777777" w:rsidR="00B206F4" w:rsidRPr="00B206F4" w:rsidRDefault="00B206F4" w:rsidP="00B206F4">
      <w:pPr>
        <w:spacing w:before="100" w:beforeAutospacing="1" w:after="100" w:afterAutospacing="1"/>
        <w:rPr>
          <w:color w:val="000000"/>
        </w:rPr>
      </w:pPr>
      <w:r w:rsidRPr="00B206F4">
        <w:rPr>
          <w:color w:val="000000"/>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045E7DEB" w14:textId="77777777" w:rsidR="00B206F4" w:rsidRPr="00B206F4" w:rsidRDefault="00B206F4" w:rsidP="00B206F4">
      <w:pPr>
        <w:spacing w:before="100" w:beforeAutospacing="1" w:after="100" w:afterAutospacing="1"/>
        <w:rPr>
          <w:color w:val="000000"/>
        </w:rPr>
      </w:pPr>
      <w:r w:rsidRPr="00B206F4">
        <w:rPr>
          <w:color w:val="000000"/>
        </w:rPr>
        <w:t xml:space="preserve">1. Non-availability Waiver: the types of iron, steel, manufactured products, or construction materials are not produced in the United States in sufficient and reasonably available quantities or of a satisfactory </w:t>
      </w:r>
      <w:proofErr w:type="gramStart"/>
      <w:r w:rsidRPr="00B206F4">
        <w:rPr>
          <w:color w:val="000000"/>
        </w:rPr>
        <w:t>quality;</w:t>
      </w:r>
      <w:proofErr w:type="gramEnd"/>
    </w:p>
    <w:p w14:paraId="3811538C" w14:textId="77777777" w:rsidR="00B206F4" w:rsidRPr="00B206F4" w:rsidRDefault="00B206F4" w:rsidP="00B206F4">
      <w:pPr>
        <w:spacing w:before="100" w:beforeAutospacing="1" w:after="100" w:afterAutospacing="1"/>
        <w:rPr>
          <w:color w:val="000000"/>
        </w:rPr>
      </w:pPr>
      <w:r w:rsidRPr="00B206F4">
        <w:rPr>
          <w:color w:val="000000"/>
        </w:rPr>
        <w:t>2. Unreasonable Cost Waiver: the inclusion of iron, steel, manufactured products, or construction materials produced in the United States will increase the cost of the overall project by more than 25 percent; or</w:t>
      </w:r>
    </w:p>
    <w:p w14:paraId="0BBEFE06" w14:textId="77777777" w:rsidR="00B206F4" w:rsidRPr="00B206F4" w:rsidRDefault="00B206F4" w:rsidP="00B206F4">
      <w:pPr>
        <w:spacing w:before="100" w:beforeAutospacing="1" w:after="100" w:afterAutospacing="1"/>
        <w:rPr>
          <w:color w:val="000000"/>
        </w:rPr>
      </w:pPr>
      <w:r w:rsidRPr="00B206F4">
        <w:rPr>
          <w:color w:val="000000"/>
        </w:rPr>
        <w:t>3. Public Interest Waiver: applying the domestic content procurement preference would be inconsistent with the public interest.</w:t>
      </w:r>
    </w:p>
    <w:p w14:paraId="3923EFB1" w14:textId="77777777" w:rsidR="00B206F4" w:rsidRPr="00B206F4" w:rsidRDefault="00B206F4" w:rsidP="00B206F4">
      <w:pPr>
        <w:spacing w:before="100" w:beforeAutospacing="1" w:after="100" w:afterAutospacing="1"/>
        <w:rPr>
          <w:color w:val="000000"/>
        </w:rPr>
      </w:pPr>
      <w:r w:rsidRPr="00B206F4">
        <w:rPr>
          <w:color w:val="000000"/>
        </w:rPr>
        <w:t xml:space="preserve">There may be instances where an award qualifies, in whole or in part, for an existing DOI general applicability waiver as described at: </w:t>
      </w:r>
      <w:r w:rsidRPr="00B206F4">
        <w:rPr>
          <w:color w:val="000000"/>
        </w:rPr>
        <w:lastRenderedPageBreak/>
        <w:t>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32AF2607" w14:textId="77777777" w:rsidR="00B206F4" w:rsidRPr="00B206F4" w:rsidRDefault="00B206F4" w:rsidP="00B206F4">
      <w:pPr>
        <w:spacing w:before="100" w:beforeAutospacing="1" w:after="100" w:afterAutospacing="1"/>
        <w:rPr>
          <w:color w:val="000000"/>
        </w:rPr>
      </w:pPr>
      <w:r w:rsidRPr="00B206F4">
        <w:rPr>
          <w:color w:val="000000"/>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0452B463" w14:textId="77777777" w:rsidR="00B206F4" w:rsidRPr="00B206F4" w:rsidRDefault="00B206F4" w:rsidP="00B206F4">
      <w:pPr>
        <w:spacing w:before="100" w:beforeAutospacing="1" w:after="100" w:afterAutospacing="1"/>
        <w:rPr>
          <w:color w:val="000000"/>
        </w:rPr>
      </w:pPr>
      <w:r w:rsidRPr="00B206F4">
        <w:rPr>
          <w:color w:val="000000"/>
        </w:rPr>
        <w:t>1. Type of waiver requested (non-availability, unreasonable cost, or public interest).</w:t>
      </w:r>
    </w:p>
    <w:p w14:paraId="73DEE545" w14:textId="77777777" w:rsidR="00B206F4" w:rsidRPr="00B206F4" w:rsidRDefault="00B206F4" w:rsidP="00B206F4">
      <w:pPr>
        <w:spacing w:before="100" w:beforeAutospacing="1" w:after="100" w:afterAutospacing="1"/>
        <w:rPr>
          <w:color w:val="000000"/>
        </w:rPr>
      </w:pPr>
      <w:r w:rsidRPr="00B206F4">
        <w:rPr>
          <w:color w:val="000000"/>
        </w:rPr>
        <w:t>2. Requesting entity and Unique Entity Identifier (UEI) submitting the request.</w:t>
      </w:r>
    </w:p>
    <w:p w14:paraId="490E87D2" w14:textId="77777777" w:rsidR="00B206F4" w:rsidRPr="00B206F4" w:rsidRDefault="00B206F4" w:rsidP="00B206F4">
      <w:pPr>
        <w:spacing w:before="100" w:beforeAutospacing="1" w:after="100" w:afterAutospacing="1"/>
        <w:rPr>
          <w:color w:val="000000"/>
        </w:rPr>
      </w:pPr>
      <w:r w:rsidRPr="00B206F4">
        <w:rPr>
          <w:color w:val="000000"/>
        </w:rPr>
        <w:t>3. Department of Interior Bureau or Office who issued the award.</w:t>
      </w:r>
    </w:p>
    <w:p w14:paraId="4D7D5197" w14:textId="77777777" w:rsidR="00B206F4" w:rsidRPr="00B206F4" w:rsidRDefault="00B206F4" w:rsidP="00B206F4">
      <w:pPr>
        <w:spacing w:before="100" w:beforeAutospacing="1" w:after="100" w:afterAutospacing="1"/>
        <w:rPr>
          <w:color w:val="000000"/>
        </w:rPr>
      </w:pPr>
      <w:r w:rsidRPr="00B206F4">
        <w:rPr>
          <w:color w:val="000000"/>
        </w:rPr>
        <w:t>4. Federal financial assistance listing name and number (reference block 2 on DOI Notice of Award)</w:t>
      </w:r>
    </w:p>
    <w:p w14:paraId="5BAFE093" w14:textId="77777777" w:rsidR="00B206F4" w:rsidRPr="00B206F4" w:rsidRDefault="00B206F4" w:rsidP="00B206F4">
      <w:pPr>
        <w:spacing w:before="100" w:beforeAutospacing="1" w:after="100" w:afterAutospacing="1"/>
        <w:rPr>
          <w:color w:val="000000"/>
        </w:rPr>
      </w:pPr>
      <w:r w:rsidRPr="00B206F4">
        <w:rPr>
          <w:color w:val="000000"/>
        </w:rPr>
        <w:t>5. Financial assistance title of project (reference block 8 on DOI Notice of Award).</w:t>
      </w:r>
    </w:p>
    <w:p w14:paraId="054755A0" w14:textId="77777777" w:rsidR="00B206F4" w:rsidRPr="00B206F4" w:rsidRDefault="00B206F4" w:rsidP="00B206F4">
      <w:pPr>
        <w:spacing w:before="100" w:beforeAutospacing="1" w:after="100" w:afterAutospacing="1"/>
        <w:rPr>
          <w:color w:val="000000"/>
        </w:rPr>
      </w:pPr>
      <w:r w:rsidRPr="00B206F4">
        <w:rPr>
          <w:color w:val="000000"/>
        </w:rPr>
        <w:t>6. Federal Award Identification Number (FAIN).</w:t>
      </w:r>
    </w:p>
    <w:p w14:paraId="1CAC9605" w14:textId="77777777" w:rsidR="00B206F4" w:rsidRPr="00B206F4" w:rsidRDefault="00B206F4" w:rsidP="00B206F4">
      <w:pPr>
        <w:spacing w:before="100" w:beforeAutospacing="1" w:after="100" w:afterAutospacing="1"/>
        <w:rPr>
          <w:color w:val="000000"/>
        </w:rPr>
      </w:pPr>
      <w:r w:rsidRPr="00B206F4">
        <w:rPr>
          <w:color w:val="000000"/>
        </w:rPr>
        <w:t>7. Federal funding amount (reference block 11.m. on DO Notice of Award).</w:t>
      </w:r>
    </w:p>
    <w:p w14:paraId="24040ED1" w14:textId="77777777" w:rsidR="00B206F4" w:rsidRPr="00B206F4" w:rsidRDefault="00B206F4" w:rsidP="00B206F4">
      <w:pPr>
        <w:spacing w:before="100" w:beforeAutospacing="1" w:after="100" w:afterAutospacing="1"/>
        <w:rPr>
          <w:color w:val="000000"/>
        </w:rPr>
      </w:pPr>
      <w:r w:rsidRPr="00B206F4">
        <w:rPr>
          <w:color w:val="000000"/>
        </w:rPr>
        <w:t>8. Total cost of Infrastructure expenditures (includes federal and non-federal funds to the extent known).</w:t>
      </w:r>
    </w:p>
    <w:p w14:paraId="4AB928F7" w14:textId="77777777" w:rsidR="00B206F4" w:rsidRPr="00B206F4" w:rsidRDefault="00B206F4" w:rsidP="00B206F4">
      <w:pPr>
        <w:spacing w:before="100" w:beforeAutospacing="1" w:after="100" w:afterAutospacing="1"/>
        <w:rPr>
          <w:color w:val="000000"/>
        </w:rPr>
      </w:pPr>
      <w:r w:rsidRPr="00B206F4">
        <w:rPr>
          <w:color w:val="000000"/>
        </w:rPr>
        <w:t>9. Infrastructure project description(s) and location(s) (to the extent known).</w:t>
      </w:r>
    </w:p>
    <w:p w14:paraId="3C6558AF" w14:textId="77777777" w:rsidR="00B206F4" w:rsidRPr="00B206F4" w:rsidRDefault="00B206F4" w:rsidP="00B206F4">
      <w:pPr>
        <w:spacing w:before="100" w:beforeAutospacing="1" w:after="100" w:afterAutospacing="1"/>
        <w:rPr>
          <w:color w:val="000000"/>
        </w:rPr>
      </w:pPr>
      <w:r w:rsidRPr="00B206F4">
        <w:rPr>
          <w:color w:val="000000"/>
        </w:rPr>
        <w:t>10. List of iron or steel item(s), manufactured goods, and construction material(s) the recipient seeks to waive from Buy America requirements. Include the name, cost, countries of origin (if known), and relevant PSC or NAICS code for each.</w:t>
      </w:r>
    </w:p>
    <w:p w14:paraId="1707F9F5" w14:textId="77777777" w:rsidR="00B206F4" w:rsidRPr="00B206F4" w:rsidRDefault="00B206F4" w:rsidP="00B206F4">
      <w:pPr>
        <w:spacing w:before="100" w:beforeAutospacing="1" w:after="100" w:afterAutospacing="1"/>
        <w:rPr>
          <w:color w:val="000000"/>
        </w:rPr>
      </w:pPr>
      <w:r w:rsidRPr="00B206F4">
        <w:rPr>
          <w:color w:val="000000"/>
        </w:rPr>
        <w:t>11. A certification that the recipient made a good faith effort to solicit bids for domestic products supported by terms included in requests for proposals, contracts, and nonproprietary communications with the prime contractor.</w:t>
      </w:r>
    </w:p>
    <w:p w14:paraId="280CF150" w14:textId="77777777" w:rsidR="00B206F4" w:rsidRPr="00B206F4" w:rsidRDefault="00B206F4" w:rsidP="00B206F4">
      <w:pPr>
        <w:spacing w:before="100" w:beforeAutospacing="1" w:after="100" w:afterAutospacing="1"/>
        <w:rPr>
          <w:color w:val="000000"/>
        </w:rPr>
      </w:pPr>
      <w:r w:rsidRPr="00B206F4">
        <w:rPr>
          <w:color w:val="000000"/>
        </w:rPr>
        <w:t xml:space="preserve">12. A statement of waiver justification, including a description of efforts made (e.g., market research, industry outreach) by the recipient, </w:t>
      </w:r>
      <w:proofErr w:type="gramStart"/>
      <w:r w:rsidRPr="00B206F4">
        <w:rPr>
          <w:color w:val="000000"/>
        </w:rPr>
        <w:t>in an attempt to</w:t>
      </w:r>
      <w:proofErr w:type="gramEnd"/>
      <w:r w:rsidRPr="00B206F4">
        <w:rPr>
          <w:color w:val="000000"/>
        </w:rPr>
        <w:t xml:space="preserve"> avoid the need for a waiver. Such a justification may cite, if applicable, the absence of any Buy America-compliant bids received in response to a solicitation.</w:t>
      </w:r>
    </w:p>
    <w:p w14:paraId="13926494" w14:textId="77777777" w:rsidR="00B206F4" w:rsidRPr="00B206F4" w:rsidRDefault="00B206F4" w:rsidP="00B206F4">
      <w:pPr>
        <w:spacing w:before="100" w:beforeAutospacing="1" w:after="100" w:afterAutospacing="1"/>
        <w:rPr>
          <w:color w:val="000000"/>
        </w:rPr>
      </w:pPr>
      <w:r w:rsidRPr="00B206F4">
        <w:rPr>
          <w:color w:val="000000"/>
        </w:rPr>
        <w:lastRenderedPageBreak/>
        <w:t>13. Anticipated impact if no waiver is issued. Approved waivers will be posted at www.doi.gov/grants/BuyAmerica/ApprovedWaivers; recipients requesting a waiver will be notified of their waiver request determination by an awarding officer.</w:t>
      </w:r>
    </w:p>
    <w:p w14:paraId="7229456C" w14:textId="77777777" w:rsidR="00B206F4" w:rsidRPr="00B206F4" w:rsidRDefault="00B206F4" w:rsidP="00B206F4">
      <w:pPr>
        <w:spacing w:before="100" w:beforeAutospacing="1" w:after="100" w:afterAutospacing="1"/>
        <w:rPr>
          <w:color w:val="000000"/>
        </w:rPr>
      </w:pPr>
      <w:r w:rsidRPr="00B206F4">
        <w:rPr>
          <w:color w:val="000000"/>
        </w:rPr>
        <w:t>Questions pertaining to waivers should be directed to the financial assistance awarding officer.</w:t>
      </w:r>
    </w:p>
    <w:p w14:paraId="34594143" w14:textId="77777777" w:rsidR="00B206F4" w:rsidRPr="00B206F4" w:rsidRDefault="00B206F4" w:rsidP="00B206F4">
      <w:pPr>
        <w:spacing w:before="100" w:beforeAutospacing="1" w:after="100" w:afterAutospacing="1"/>
        <w:rPr>
          <w:color w:val="000000"/>
          <w:u w:val="single"/>
        </w:rPr>
      </w:pPr>
      <w:r w:rsidRPr="00B206F4">
        <w:rPr>
          <w:color w:val="000000"/>
          <w:u w:val="single"/>
        </w:rPr>
        <w:t>Definitions</w:t>
      </w:r>
    </w:p>
    <w:p w14:paraId="5F297916" w14:textId="77777777" w:rsidR="00B206F4" w:rsidRPr="00B206F4" w:rsidRDefault="00B206F4" w:rsidP="00B206F4">
      <w:pPr>
        <w:spacing w:before="100" w:beforeAutospacing="1" w:after="100" w:afterAutospacing="1"/>
        <w:rPr>
          <w:color w:val="000000"/>
        </w:rPr>
      </w:pPr>
      <w:r w:rsidRPr="00B206F4">
        <w:rPr>
          <w:color w:val="000000"/>
        </w:rPr>
        <w:t>“Construction materials” includes an article, material, or supply that is or consists primarily of:</w:t>
      </w:r>
    </w:p>
    <w:p w14:paraId="55172159" w14:textId="77777777" w:rsidR="00B206F4" w:rsidRPr="00B206F4" w:rsidRDefault="00B206F4" w:rsidP="00B206F4">
      <w:pPr>
        <w:spacing w:before="100" w:beforeAutospacing="1" w:after="100" w:afterAutospacing="1"/>
        <w:rPr>
          <w:color w:val="000000"/>
        </w:rPr>
      </w:pPr>
      <w:r w:rsidRPr="00B206F4">
        <w:rPr>
          <w:color w:val="000000"/>
        </w:rPr>
        <w:t xml:space="preserve">· non-ferrous </w:t>
      </w:r>
      <w:proofErr w:type="gramStart"/>
      <w:r w:rsidRPr="00B206F4">
        <w:rPr>
          <w:color w:val="000000"/>
        </w:rPr>
        <w:t>metals;</w:t>
      </w:r>
      <w:proofErr w:type="gramEnd"/>
    </w:p>
    <w:p w14:paraId="736743CC" w14:textId="77777777" w:rsidR="00B206F4" w:rsidRPr="00B206F4" w:rsidRDefault="00B206F4" w:rsidP="00B206F4">
      <w:pPr>
        <w:spacing w:before="100" w:beforeAutospacing="1" w:after="100" w:afterAutospacing="1"/>
        <w:rPr>
          <w:color w:val="000000"/>
        </w:rPr>
      </w:pPr>
      <w:r w:rsidRPr="00B206F4">
        <w:rPr>
          <w:color w:val="000000"/>
        </w:rPr>
        <w:t xml:space="preserve">· </w:t>
      </w:r>
      <w:proofErr w:type="gramStart"/>
      <w:r w:rsidRPr="00B206F4">
        <w:rPr>
          <w:color w:val="000000"/>
        </w:rPr>
        <w:t>plastic</w:t>
      </w:r>
      <w:proofErr w:type="gramEnd"/>
      <w:r w:rsidRPr="00B206F4">
        <w:rPr>
          <w:color w:val="000000"/>
        </w:rPr>
        <w:t xml:space="preserve"> and polymer-based products (including polyvinylchloride, composite building materials, and polymers used in fiber optic cables);</w:t>
      </w:r>
    </w:p>
    <w:p w14:paraId="5BA0DB99" w14:textId="77777777" w:rsidR="00B206F4" w:rsidRPr="00B206F4" w:rsidRDefault="00B206F4" w:rsidP="00B206F4">
      <w:pPr>
        <w:spacing w:before="100" w:beforeAutospacing="1" w:after="100" w:afterAutospacing="1"/>
        <w:rPr>
          <w:color w:val="000000"/>
        </w:rPr>
      </w:pPr>
      <w:r w:rsidRPr="00B206F4">
        <w:rPr>
          <w:color w:val="000000"/>
        </w:rPr>
        <w:t xml:space="preserve">· </w:t>
      </w:r>
      <w:proofErr w:type="gramStart"/>
      <w:r w:rsidRPr="00B206F4">
        <w:rPr>
          <w:color w:val="000000"/>
        </w:rPr>
        <w:t>glass</w:t>
      </w:r>
      <w:proofErr w:type="gramEnd"/>
      <w:r w:rsidRPr="00B206F4">
        <w:rPr>
          <w:color w:val="000000"/>
        </w:rPr>
        <w:t xml:space="preserve"> (including optic glass);</w:t>
      </w:r>
    </w:p>
    <w:p w14:paraId="45156B67" w14:textId="77777777" w:rsidR="00B206F4" w:rsidRPr="00B206F4" w:rsidRDefault="00B206F4" w:rsidP="00B206F4">
      <w:pPr>
        <w:spacing w:before="100" w:beforeAutospacing="1" w:after="100" w:afterAutospacing="1"/>
        <w:rPr>
          <w:color w:val="000000"/>
        </w:rPr>
      </w:pPr>
      <w:r w:rsidRPr="00B206F4">
        <w:rPr>
          <w:color w:val="000000"/>
        </w:rPr>
        <w:t xml:space="preserve">· </w:t>
      </w:r>
      <w:proofErr w:type="gramStart"/>
      <w:r w:rsidRPr="00B206F4">
        <w:rPr>
          <w:color w:val="000000"/>
        </w:rPr>
        <w:t>lumber</w:t>
      </w:r>
      <w:proofErr w:type="gramEnd"/>
      <w:r w:rsidRPr="00B206F4">
        <w:rPr>
          <w:color w:val="000000"/>
        </w:rPr>
        <w:t>; or</w:t>
      </w:r>
    </w:p>
    <w:p w14:paraId="61C61AB1" w14:textId="77777777" w:rsidR="00B206F4" w:rsidRPr="00B206F4" w:rsidRDefault="00B206F4" w:rsidP="00B206F4">
      <w:pPr>
        <w:spacing w:before="100" w:beforeAutospacing="1" w:after="100" w:afterAutospacing="1"/>
        <w:rPr>
          <w:color w:val="000000"/>
        </w:rPr>
      </w:pPr>
      <w:r w:rsidRPr="00B206F4">
        <w:rPr>
          <w:color w:val="000000"/>
        </w:rPr>
        <w:t xml:space="preserve">· </w:t>
      </w:r>
      <w:proofErr w:type="gramStart"/>
      <w:r w:rsidRPr="00B206F4">
        <w:rPr>
          <w:color w:val="000000"/>
        </w:rPr>
        <w:t>drywall</w:t>
      </w:r>
      <w:proofErr w:type="gramEnd"/>
      <w:r w:rsidRPr="00B206F4">
        <w:rPr>
          <w:color w:val="000000"/>
        </w:rPr>
        <w:t>.</w:t>
      </w:r>
    </w:p>
    <w:p w14:paraId="07FAF50F" w14:textId="77777777" w:rsidR="00B206F4" w:rsidRPr="00B206F4" w:rsidRDefault="00B206F4" w:rsidP="00B206F4">
      <w:pPr>
        <w:spacing w:before="100" w:beforeAutospacing="1" w:after="100" w:afterAutospacing="1"/>
        <w:rPr>
          <w:color w:val="000000"/>
        </w:rPr>
      </w:pPr>
      <w:r w:rsidRPr="00B206F4">
        <w:rPr>
          <w:color w:val="000000"/>
        </w:rPr>
        <w:t>“Construction Materials” does not include cement and cementitious materials, aggregates such as stone, sand, or gravel, or aggregate binding agents or additives.</w:t>
      </w:r>
    </w:p>
    <w:p w14:paraId="4198047C" w14:textId="77777777" w:rsidR="00B206F4" w:rsidRPr="00B206F4" w:rsidRDefault="00B206F4" w:rsidP="00B206F4">
      <w:pPr>
        <w:spacing w:before="100" w:beforeAutospacing="1" w:after="100" w:afterAutospacing="1"/>
        <w:rPr>
          <w:color w:val="000000"/>
        </w:rPr>
      </w:pPr>
      <w:r w:rsidRPr="00B206F4">
        <w:rPr>
          <w:color w:val="000000"/>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7FF0E02F" w14:textId="77777777" w:rsidR="00B206F4" w:rsidRPr="00B206F4" w:rsidRDefault="00B206F4" w:rsidP="00B206F4">
      <w:pPr>
        <w:spacing w:before="100" w:beforeAutospacing="1" w:after="100" w:afterAutospacing="1"/>
        <w:rPr>
          <w:color w:val="000000"/>
        </w:rPr>
      </w:pPr>
      <w:r w:rsidRPr="00B206F4">
        <w:rPr>
          <w:color w:val="000000"/>
        </w:rPr>
        <w:t>“Infrastructure”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56D574CB" w14:textId="77777777" w:rsidR="00B206F4" w:rsidRPr="00B206F4" w:rsidRDefault="00B206F4" w:rsidP="00B206F4">
      <w:pPr>
        <w:spacing w:before="100" w:beforeAutospacing="1" w:after="100" w:afterAutospacing="1"/>
        <w:rPr>
          <w:color w:val="000000"/>
        </w:rPr>
      </w:pPr>
      <w:r w:rsidRPr="00B206F4">
        <w:rPr>
          <w:color w:val="000000"/>
        </w:rPr>
        <w:t>‘‘Project’’ means the construction, alteration, maintenance, or repair of infrastructure in the United States</w:t>
      </w:r>
    </w:p>
    <w:p w14:paraId="554F9306" w14:textId="77777777" w:rsidR="00B206F4" w:rsidRDefault="00B206F4" w:rsidP="00B206F4">
      <w:pPr>
        <w:rPr>
          <w:b/>
          <w:bCs/>
          <w:u w:val="single"/>
        </w:rPr>
      </w:pPr>
    </w:p>
    <w:p w14:paraId="60238CC8" w14:textId="77777777" w:rsidR="00B206F4" w:rsidRDefault="00B206F4" w:rsidP="00B206F4">
      <w:pPr>
        <w:rPr>
          <w:b/>
          <w:bCs/>
          <w:u w:val="single"/>
        </w:rPr>
      </w:pPr>
    </w:p>
    <w:p w14:paraId="06216D27" w14:textId="77777777" w:rsidR="00B206F4" w:rsidRDefault="00B206F4" w:rsidP="00B206F4">
      <w:pPr>
        <w:rPr>
          <w:b/>
          <w:bCs/>
          <w:u w:val="single"/>
        </w:rPr>
      </w:pPr>
    </w:p>
    <w:p w14:paraId="0360D26D" w14:textId="77777777" w:rsidR="00B206F4" w:rsidRDefault="00B206F4" w:rsidP="00B206F4">
      <w:pPr>
        <w:rPr>
          <w:b/>
          <w:bCs/>
          <w:u w:val="single"/>
        </w:rPr>
      </w:pPr>
    </w:p>
    <w:p w14:paraId="142ECF82" w14:textId="77777777" w:rsidR="00B206F4" w:rsidRDefault="00B206F4" w:rsidP="00B206F4">
      <w:pPr>
        <w:rPr>
          <w:b/>
          <w:bCs/>
          <w:u w:val="single"/>
        </w:rPr>
      </w:pPr>
    </w:p>
    <w:p w14:paraId="16CCB638" w14:textId="77777777" w:rsidR="00B206F4" w:rsidRDefault="00B206F4" w:rsidP="00B206F4">
      <w:pPr>
        <w:rPr>
          <w:b/>
          <w:bCs/>
          <w:u w:val="single"/>
        </w:rPr>
      </w:pPr>
    </w:p>
    <w:p w14:paraId="674A0018" w14:textId="77777777" w:rsidR="00B206F4" w:rsidRDefault="00B206F4" w:rsidP="00B206F4">
      <w:pPr>
        <w:rPr>
          <w:b/>
          <w:bCs/>
          <w:u w:val="single"/>
        </w:rPr>
      </w:pPr>
    </w:p>
    <w:p w14:paraId="21ADA9BC" w14:textId="77777777" w:rsidR="00B206F4" w:rsidRDefault="00B206F4" w:rsidP="00B206F4">
      <w:pPr>
        <w:rPr>
          <w:b/>
          <w:bCs/>
          <w:u w:val="single"/>
        </w:rPr>
      </w:pPr>
    </w:p>
    <w:p w14:paraId="542711C3" w14:textId="1CF29793" w:rsidR="00B206F4" w:rsidRPr="00B206F4" w:rsidRDefault="00B206F4" w:rsidP="00B206F4">
      <w:pPr>
        <w:rPr>
          <w:b/>
          <w:bCs/>
          <w:u w:val="single"/>
        </w:rPr>
      </w:pPr>
      <w:r w:rsidRPr="00B206F4">
        <w:rPr>
          <w:b/>
          <w:bCs/>
          <w:u w:val="single"/>
        </w:rPr>
        <w:lastRenderedPageBreak/>
        <w:t>Use of Geospatial Data:</w:t>
      </w:r>
    </w:p>
    <w:p w14:paraId="79E13C74" w14:textId="77777777" w:rsidR="00B206F4" w:rsidRPr="00B206F4" w:rsidRDefault="00B206F4" w:rsidP="00B206F4">
      <w:r w:rsidRPr="00B206F4">
        <w:t xml:space="preserve">All geospatial data collected for or produced </w:t>
      </w:r>
      <w:proofErr w:type="gramStart"/>
      <w:r w:rsidRPr="00B206F4">
        <w:t>through the use of</w:t>
      </w:r>
      <w:proofErr w:type="gramEnd"/>
      <w:r w:rsidRPr="00B206F4">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B206F4">
        <w:t>2022</w:t>
      </w:r>
      <w:proofErr w:type="gramEnd"/>
      <w:r w:rsidRPr="00B206F4">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50D92D71" w14:textId="77777777" w:rsidR="00B206F4" w:rsidRPr="00B206F4" w:rsidRDefault="00B206F4" w:rsidP="00B206F4">
      <w:pPr>
        <w:spacing w:before="192"/>
        <w:rPr>
          <w:rFonts w:eastAsia="+mn-ea"/>
          <w:b/>
          <w:bCs/>
          <w:color w:val="1D1D1D"/>
          <w:kern w:val="24"/>
          <w:u w:val="single"/>
        </w:rPr>
      </w:pPr>
      <w:r w:rsidRPr="00B206F4">
        <w:rPr>
          <w:rFonts w:eastAsia="+mn-ea"/>
          <w:b/>
          <w:bCs/>
          <w:color w:val="1D1D1D"/>
          <w:kern w:val="24"/>
        </w:rPr>
        <w:t xml:space="preserve">Federal Awardee Performance and Integrity Information System </w:t>
      </w:r>
      <w:r w:rsidRPr="00B206F4">
        <w:rPr>
          <w:rFonts w:eastAsia="+mn-ea"/>
          <w:b/>
          <w:bCs/>
          <w:color w:val="1D1D1D"/>
          <w:kern w:val="24"/>
          <w:u w:val="single"/>
        </w:rPr>
        <w:t xml:space="preserve">FAPIIS Checks (PPIRS) </w:t>
      </w:r>
    </w:p>
    <w:p w14:paraId="36B13945" w14:textId="77777777" w:rsidR="00B206F4" w:rsidRPr="00B206F4" w:rsidRDefault="00B206F4" w:rsidP="00B206F4"/>
    <w:p w14:paraId="47EED126" w14:textId="77777777" w:rsidR="00B206F4" w:rsidRPr="00B206F4" w:rsidRDefault="00B206F4" w:rsidP="00B206F4">
      <w:r w:rsidRPr="00B206F4">
        <w:rPr>
          <w:rFonts w:eastAsia="+mn-ea"/>
          <w:b/>
          <w:bCs/>
          <w:color w:val="1D1D1D"/>
          <w:kern w:val="24"/>
        </w:rPr>
        <w:t>Funding Opportunity (2 CFR 200 Appendix I)</w:t>
      </w:r>
    </w:p>
    <w:p w14:paraId="2FDA8AC7" w14:textId="77777777" w:rsidR="00B206F4" w:rsidRPr="00B206F4" w:rsidRDefault="00B206F4" w:rsidP="00B206F4">
      <w:pPr>
        <w:rPr>
          <w:rFonts w:eastAsia="+mn-ea"/>
          <w:color w:val="1D1D1D"/>
          <w:kern w:val="24"/>
        </w:rPr>
      </w:pPr>
      <w:r w:rsidRPr="00B206F4">
        <w:rPr>
          <w:rFonts w:eastAsia="+mn-ea"/>
          <w:color w:val="1D1D1D"/>
          <w:kern w:val="24"/>
        </w:rPr>
        <w:t>For awards expected to exceed SAT ($150K), This is to inform applicants that, prior to award, agency is required to review and consider any information in FAPIIS about the applicant.</w:t>
      </w:r>
    </w:p>
    <w:p w14:paraId="6E0AC450" w14:textId="77777777" w:rsidR="00B206F4" w:rsidRPr="00B206F4" w:rsidRDefault="00B206F4" w:rsidP="00B206F4"/>
    <w:p w14:paraId="2E1A30F7" w14:textId="77777777" w:rsidR="00B206F4" w:rsidRPr="00B206F4" w:rsidRDefault="00B206F4" w:rsidP="00B206F4">
      <w:r w:rsidRPr="00B206F4">
        <w:rPr>
          <w:rFonts w:eastAsia="+mn-ea"/>
          <w:b/>
          <w:bCs/>
          <w:color w:val="1D1D1D"/>
          <w:kern w:val="24"/>
        </w:rPr>
        <w:t>Pre-Award Review of FAPIIS (2 CFR 200.205)</w:t>
      </w:r>
    </w:p>
    <w:p w14:paraId="3DD54FF8" w14:textId="77777777" w:rsidR="00B206F4" w:rsidRPr="00B206F4" w:rsidRDefault="00B206F4" w:rsidP="00B206F4">
      <w:r w:rsidRPr="00B206F4">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B206F4">
        <w:rPr>
          <w:rFonts w:eastAsia="+mn-ea"/>
          <w:color w:val="1D1D1D"/>
          <w:kern w:val="24"/>
        </w:rPr>
        <w:t>procurements;</w:t>
      </w:r>
      <w:proofErr w:type="gramEnd"/>
      <w:r w:rsidRPr="00B206F4">
        <w:rPr>
          <w:rFonts w:eastAsia="+mn-ea"/>
          <w:color w:val="1D1D1D"/>
          <w:kern w:val="24"/>
        </w:rPr>
        <w:t xml:space="preserve"> and integrity and business ethics.</w:t>
      </w:r>
    </w:p>
    <w:p w14:paraId="3B69A793" w14:textId="77777777" w:rsidR="00B206F4" w:rsidRPr="00B206F4" w:rsidRDefault="00B206F4" w:rsidP="00B206F4"/>
    <w:p w14:paraId="5F4E7B02" w14:textId="77777777" w:rsidR="00B206F4" w:rsidRPr="00B206F4" w:rsidRDefault="00B206F4" w:rsidP="00B206F4"/>
    <w:p w14:paraId="60D1D5F0" w14:textId="77777777" w:rsidR="00B206F4" w:rsidRPr="00B206F4" w:rsidRDefault="00B206F4" w:rsidP="00B206F4">
      <w:pPr>
        <w:keepNext/>
        <w:outlineLvl w:val="1"/>
        <w:rPr>
          <w:b/>
          <w:bCs/>
          <w:iCs/>
          <w:lang w:eastAsia="x-none"/>
        </w:rPr>
      </w:pPr>
      <w:r w:rsidRPr="00B206F4">
        <w:rPr>
          <w:b/>
          <w:bCs/>
          <w:iCs/>
          <w:lang w:val="x-none" w:eastAsia="x-none"/>
        </w:rPr>
        <w:t>Agency Contacts</w:t>
      </w:r>
    </w:p>
    <w:p w14:paraId="6D094CB3" w14:textId="77777777" w:rsidR="00B206F4" w:rsidRPr="00B206F4" w:rsidRDefault="00B206F4" w:rsidP="00B206F4">
      <w:pPr>
        <w:keepNext/>
        <w:spacing w:before="240" w:after="60"/>
        <w:outlineLvl w:val="1"/>
        <w:rPr>
          <w:bCs/>
          <w:iCs/>
          <w:u w:val="single"/>
          <w:lang w:eastAsia="x-none"/>
        </w:rPr>
      </w:pPr>
      <w:r w:rsidRPr="00B206F4">
        <w:rPr>
          <w:bCs/>
          <w:iCs/>
          <w:u w:val="single"/>
          <w:lang w:val="x-none" w:eastAsia="x-none"/>
        </w:rPr>
        <w:t xml:space="preserve">Contractual </w:t>
      </w:r>
      <w:r w:rsidRPr="00B206F4">
        <w:rPr>
          <w:bCs/>
          <w:iCs/>
          <w:u w:val="single"/>
          <w:lang w:eastAsia="x-none"/>
        </w:rPr>
        <w:t xml:space="preserve">Point of </w:t>
      </w:r>
      <w:r w:rsidRPr="00B206F4">
        <w:rPr>
          <w:bCs/>
          <w:iCs/>
          <w:u w:val="single"/>
          <w:lang w:val="x-none" w:eastAsia="x-none"/>
        </w:rPr>
        <w:t>Contact</w:t>
      </w:r>
      <w:r w:rsidRPr="00B206F4">
        <w:rPr>
          <w:bCs/>
          <w:iCs/>
          <w:u w:val="single"/>
          <w:lang w:eastAsia="x-none"/>
        </w:rPr>
        <w:t>:</w:t>
      </w:r>
    </w:p>
    <w:p w14:paraId="18D05A2D" w14:textId="77777777" w:rsidR="00B206F4" w:rsidRPr="00B206F4" w:rsidRDefault="00B206F4" w:rsidP="00B206F4">
      <w:r w:rsidRPr="00B206F4">
        <w:t xml:space="preserve">Faith D. Graves  </w:t>
      </w:r>
    </w:p>
    <w:p w14:paraId="0C204099" w14:textId="77777777" w:rsidR="00B206F4" w:rsidRPr="00B206F4" w:rsidRDefault="00B206F4" w:rsidP="00B206F4">
      <w:r w:rsidRPr="00B206F4">
        <w:t xml:space="preserve">CESU Contract Specialist  </w:t>
      </w:r>
    </w:p>
    <w:p w14:paraId="4C5AF5AA" w14:textId="77777777" w:rsidR="00B206F4" w:rsidRPr="00B206F4" w:rsidRDefault="00B206F4" w:rsidP="00B206F4">
      <w:r w:rsidRPr="00B206F4">
        <w:t>U.S. Geological Survey</w:t>
      </w:r>
    </w:p>
    <w:p w14:paraId="588F4A8E" w14:textId="77777777" w:rsidR="00B206F4" w:rsidRPr="00B206F4" w:rsidRDefault="00B206F4" w:rsidP="00B206F4">
      <w:r w:rsidRPr="00B206F4">
        <w:t xml:space="preserve">Mail Stop 205G  </w:t>
      </w:r>
    </w:p>
    <w:p w14:paraId="0C2C1496" w14:textId="77777777" w:rsidR="00B206F4" w:rsidRPr="00B206F4" w:rsidRDefault="00B206F4" w:rsidP="00B206F4">
      <w:r w:rsidRPr="00B206F4">
        <w:t xml:space="preserve">12201 Sunrise Valley Drive  </w:t>
      </w:r>
    </w:p>
    <w:p w14:paraId="121E80A8" w14:textId="77777777" w:rsidR="00B206F4" w:rsidRPr="00B206F4" w:rsidRDefault="00B206F4" w:rsidP="00B206F4">
      <w:r w:rsidRPr="00B206F4">
        <w:t xml:space="preserve">Reston, VA 20192  </w:t>
      </w:r>
    </w:p>
    <w:p w14:paraId="373A6F6B" w14:textId="77777777" w:rsidR="00B206F4" w:rsidRPr="00B206F4" w:rsidRDefault="00B206F4" w:rsidP="00B206F4">
      <w:r w:rsidRPr="00B206F4">
        <w:t xml:space="preserve">Phone: (703) 648-7356 </w:t>
      </w:r>
    </w:p>
    <w:p w14:paraId="57D13329" w14:textId="07EB4F0B" w:rsidR="00B206F4" w:rsidRPr="00B206F4" w:rsidRDefault="00B206F4" w:rsidP="00B206F4">
      <w:r w:rsidRPr="00B206F4">
        <w:t xml:space="preserve">Fax: (703) 648-7901  </w:t>
      </w:r>
    </w:p>
    <w:p w14:paraId="745CDB95" w14:textId="77777777" w:rsidR="00B206F4" w:rsidRPr="00B206F4" w:rsidRDefault="00B206F4" w:rsidP="00B206F4">
      <w:r w:rsidRPr="00B206F4">
        <w:t xml:space="preserve">Email: </w:t>
      </w:r>
      <w:hyperlink r:id="rId10" w:history="1">
        <w:r w:rsidRPr="00B206F4">
          <w:rPr>
            <w:color w:val="0000FF"/>
            <w:u w:val="single"/>
          </w:rPr>
          <w:t>fgraves@usgs.gov</w:t>
        </w:r>
      </w:hyperlink>
    </w:p>
    <w:p w14:paraId="69441815" w14:textId="77777777" w:rsidR="00B206F4" w:rsidRPr="00B206F4" w:rsidRDefault="00B206F4" w:rsidP="00B206F4"/>
    <w:p w14:paraId="06389F9A" w14:textId="5A4646CB" w:rsidR="00CD2CA5" w:rsidRPr="00B206F4" w:rsidRDefault="00CD2CA5" w:rsidP="00B206F4">
      <w:pPr>
        <w:pStyle w:val="PlainText"/>
        <w:rPr>
          <w:rFonts w:ascii="Times New Roman" w:eastAsia="Times New Roman" w:hAnsi="Times New Roman"/>
          <w:i/>
          <w:szCs w:val="24"/>
          <w:lang w:val="en-US"/>
        </w:rPr>
      </w:pPr>
    </w:p>
    <w:sectPr w:rsidR="00CD2CA5" w:rsidRPr="00B206F4"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C6BF9" w14:textId="77777777" w:rsidR="000B7DCD" w:rsidRDefault="000B7DCD" w:rsidP="00F80EDE">
      <w:r>
        <w:separator/>
      </w:r>
    </w:p>
  </w:endnote>
  <w:endnote w:type="continuationSeparator" w:id="0">
    <w:p w14:paraId="426B1A06" w14:textId="77777777" w:rsidR="000B7DCD" w:rsidRDefault="000B7DCD"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11A6"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F1D04E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1937B" w14:textId="77777777" w:rsidR="000B7DCD" w:rsidRDefault="000B7DCD" w:rsidP="00F80EDE">
      <w:r>
        <w:separator/>
      </w:r>
    </w:p>
  </w:footnote>
  <w:footnote w:type="continuationSeparator" w:id="0">
    <w:p w14:paraId="196C4ADF" w14:textId="77777777" w:rsidR="000B7DCD" w:rsidRDefault="000B7DCD"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C1535"/>
    <w:multiLevelType w:val="hybridMultilevel"/>
    <w:tmpl w:val="C42A23FA"/>
    <w:lvl w:ilvl="0" w:tplc="EA66F2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1D7A0D"/>
    <w:multiLevelType w:val="hybridMultilevel"/>
    <w:tmpl w:val="D05CE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06179"/>
    <w:multiLevelType w:val="hybridMultilevel"/>
    <w:tmpl w:val="29FC2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9"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
  </w:num>
  <w:num w:numId="3">
    <w:abstractNumId w:val="8"/>
  </w:num>
  <w:num w:numId="4">
    <w:abstractNumId w:val="12"/>
  </w:num>
  <w:num w:numId="5">
    <w:abstractNumId w:val="16"/>
  </w:num>
  <w:num w:numId="6">
    <w:abstractNumId w:val="27"/>
  </w:num>
  <w:num w:numId="7">
    <w:abstractNumId w:val="20"/>
  </w:num>
  <w:num w:numId="8">
    <w:abstractNumId w:val="28"/>
  </w:num>
  <w:num w:numId="9">
    <w:abstractNumId w:val="26"/>
  </w:num>
  <w:num w:numId="10">
    <w:abstractNumId w:val="30"/>
  </w:num>
  <w:num w:numId="11">
    <w:abstractNumId w:val="5"/>
  </w:num>
  <w:num w:numId="12">
    <w:abstractNumId w:val="40"/>
  </w:num>
  <w:num w:numId="13">
    <w:abstractNumId w:val="44"/>
  </w:num>
  <w:num w:numId="14">
    <w:abstractNumId w:val="35"/>
  </w:num>
  <w:num w:numId="15">
    <w:abstractNumId w:val="43"/>
  </w:num>
  <w:num w:numId="16">
    <w:abstractNumId w:val="31"/>
  </w:num>
  <w:num w:numId="17">
    <w:abstractNumId w:val="17"/>
  </w:num>
  <w:num w:numId="18">
    <w:abstractNumId w:val="0"/>
  </w:num>
  <w:num w:numId="19">
    <w:abstractNumId w:val="45"/>
  </w:num>
  <w:num w:numId="20">
    <w:abstractNumId w:val="41"/>
  </w:num>
  <w:num w:numId="21">
    <w:abstractNumId w:val="10"/>
  </w:num>
  <w:num w:numId="22">
    <w:abstractNumId w:val="22"/>
  </w:num>
  <w:num w:numId="23">
    <w:abstractNumId w:val="39"/>
  </w:num>
  <w:num w:numId="24">
    <w:abstractNumId w:val="9"/>
  </w:num>
  <w:num w:numId="25">
    <w:abstractNumId w:val="13"/>
  </w:num>
  <w:num w:numId="26">
    <w:abstractNumId w:val="18"/>
  </w:num>
  <w:num w:numId="27">
    <w:abstractNumId w:val="29"/>
  </w:num>
  <w:num w:numId="28">
    <w:abstractNumId w:val="36"/>
  </w:num>
  <w:num w:numId="29">
    <w:abstractNumId w:val="32"/>
  </w:num>
  <w:num w:numId="30">
    <w:abstractNumId w:val="7"/>
  </w:num>
  <w:num w:numId="31">
    <w:abstractNumId w:val="25"/>
  </w:num>
  <w:num w:numId="32">
    <w:abstractNumId w:val="23"/>
  </w:num>
  <w:num w:numId="33">
    <w:abstractNumId w:val="15"/>
  </w:num>
  <w:num w:numId="34">
    <w:abstractNumId w:val="34"/>
  </w:num>
  <w:num w:numId="35">
    <w:abstractNumId w:val="42"/>
  </w:num>
  <w:num w:numId="36">
    <w:abstractNumId w:val="11"/>
  </w:num>
  <w:num w:numId="37">
    <w:abstractNumId w:val="33"/>
  </w:num>
  <w:num w:numId="38">
    <w:abstractNumId w:val="24"/>
  </w:num>
  <w:num w:numId="39">
    <w:abstractNumId w:val="6"/>
  </w:num>
  <w:num w:numId="40">
    <w:abstractNumId w:val="4"/>
  </w:num>
  <w:num w:numId="41">
    <w:abstractNumId w:val="37"/>
  </w:num>
  <w:num w:numId="42">
    <w:abstractNumId w:val="21"/>
  </w:num>
  <w:num w:numId="43">
    <w:abstractNumId w:val="1"/>
  </w:num>
  <w:num w:numId="44">
    <w:abstractNumId w:val="2"/>
  </w:num>
  <w:num w:numId="45">
    <w:abstractNumId w:val="19"/>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B7DCD"/>
    <w:rsid w:val="000C4EA4"/>
    <w:rsid w:val="000E519C"/>
    <w:rsid w:val="000E6799"/>
    <w:rsid w:val="000F5A19"/>
    <w:rsid w:val="0010642E"/>
    <w:rsid w:val="0011764A"/>
    <w:rsid w:val="0015281C"/>
    <w:rsid w:val="00157BBE"/>
    <w:rsid w:val="00186A46"/>
    <w:rsid w:val="001B3454"/>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14A3B"/>
    <w:rsid w:val="00421375"/>
    <w:rsid w:val="004217A2"/>
    <w:rsid w:val="004217A6"/>
    <w:rsid w:val="0043184C"/>
    <w:rsid w:val="004A2868"/>
    <w:rsid w:val="004B6CD3"/>
    <w:rsid w:val="004C0419"/>
    <w:rsid w:val="004D0780"/>
    <w:rsid w:val="004E02C4"/>
    <w:rsid w:val="004E1F76"/>
    <w:rsid w:val="0053633F"/>
    <w:rsid w:val="005C39DF"/>
    <w:rsid w:val="005D0A50"/>
    <w:rsid w:val="005D1EA1"/>
    <w:rsid w:val="005E1447"/>
    <w:rsid w:val="005F5794"/>
    <w:rsid w:val="005F7DF7"/>
    <w:rsid w:val="00604012"/>
    <w:rsid w:val="00656544"/>
    <w:rsid w:val="00657A18"/>
    <w:rsid w:val="006712A7"/>
    <w:rsid w:val="006928CD"/>
    <w:rsid w:val="006C0ADD"/>
    <w:rsid w:val="006D50E3"/>
    <w:rsid w:val="006E5D99"/>
    <w:rsid w:val="006F0E6E"/>
    <w:rsid w:val="00702F1C"/>
    <w:rsid w:val="00717A48"/>
    <w:rsid w:val="007225C9"/>
    <w:rsid w:val="00757437"/>
    <w:rsid w:val="007A44A1"/>
    <w:rsid w:val="007A52EC"/>
    <w:rsid w:val="007B132F"/>
    <w:rsid w:val="007D3BD4"/>
    <w:rsid w:val="007F068E"/>
    <w:rsid w:val="00812984"/>
    <w:rsid w:val="00841151"/>
    <w:rsid w:val="008545D4"/>
    <w:rsid w:val="00857B5E"/>
    <w:rsid w:val="0086340F"/>
    <w:rsid w:val="00881111"/>
    <w:rsid w:val="00893F30"/>
    <w:rsid w:val="00907B3B"/>
    <w:rsid w:val="00915012"/>
    <w:rsid w:val="009151CC"/>
    <w:rsid w:val="0091783D"/>
    <w:rsid w:val="009245E9"/>
    <w:rsid w:val="00973556"/>
    <w:rsid w:val="0097473D"/>
    <w:rsid w:val="009B4BC3"/>
    <w:rsid w:val="009F5318"/>
    <w:rsid w:val="00A05289"/>
    <w:rsid w:val="00A11F97"/>
    <w:rsid w:val="00A32AFA"/>
    <w:rsid w:val="00A4039C"/>
    <w:rsid w:val="00A543EE"/>
    <w:rsid w:val="00A91091"/>
    <w:rsid w:val="00AA220B"/>
    <w:rsid w:val="00AB1AA6"/>
    <w:rsid w:val="00AB3ABE"/>
    <w:rsid w:val="00B02C33"/>
    <w:rsid w:val="00B206F4"/>
    <w:rsid w:val="00B32281"/>
    <w:rsid w:val="00B37E67"/>
    <w:rsid w:val="00B65529"/>
    <w:rsid w:val="00B670C0"/>
    <w:rsid w:val="00B84BE4"/>
    <w:rsid w:val="00B86BDA"/>
    <w:rsid w:val="00B963B2"/>
    <w:rsid w:val="00BC37AC"/>
    <w:rsid w:val="00BE2383"/>
    <w:rsid w:val="00BE7E01"/>
    <w:rsid w:val="00BF05CB"/>
    <w:rsid w:val="00BF5C52"/>
    <w:rsid w:val="00C01FD7"/>
    <w:rsid w:val="00C05555"/>
    <w:rsid w:val="00C15E70"/>
    <w:rsid w:val="00C20444"/>
    <w:rsid w:val="00C20F2F"/>
    <w:rsid w:val="00C25255"/>
    <w:rsid w:val="00C3519B"/>
    <w:rsid w:val="00C4315C"/>
    <w:rsid w:val="00C46253"/>
    <w:rsid w:val="00C50EB7"/>
    <w:rsid w:val="00C51688"/>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74B1"/>
    <w:rsid w:val="00F51AFE"/>
    <w:rsid w:val="00F6187F"/>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AE478"/>
  <w15:chartTrackingRefBased/>
  <w15:docId w15:val="{EFC4C39E-58DC-401E-A902-F16BC66C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customStyle="1" w:styleId="paragraph">
    <w:name w:val="paragraph"/>
    <w:basedOn w:val="Normal"/>
    <w:rsid w:val="00B963B2"/>
    <w:pPr>
      <w:spacing w:before="100" w:beforeAutospacing="1" w:after="100" w:afterAutospacing="1"/>
    </w:pPr>
  </w:style>
  <w:style w:type="character" w:customStyle="1" w:styleId="normaltextrun">
    <w:name w:val="normaltextrun"/>
    <w:basedOn w:val="DefaultParagraphFont"/>
    <w:rsid w:val="00B963B2"/>
  </w:style>
  <w:style w:type="character" w:customStyle="1" w:styleId="eop">
    <w:name w:val="eop"/>
    <w:basedOn w:val="DefaultParagraphFont"/>
    <w:rsid w:val="004A2868"/>
  </w:style>
  <w:style w:type="character" w:customStyle="1" w:styleId="spellingerror">
    <w:name w:val="spellingerror"/>
    <w:basedOn w:val="DefaultParagraphFont"/>
    <w:rsid w:val="004A2868"/>
  </w:style>
  <w:style w:type="character" w:customStyle="1" w:styleId="scxw184217264">
    <w:name w:val="scxw184217264"/>
    <w:basedOn w:val="DefaultParagraphFont"/>
    <w:rsid w:val="004A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025673">
      <w:bodyDiv w:val="1"/>
      <w:marLeft w:val="0"/>
      <w:marRight w:val="0"/>
      <w:marTop w:val="0"/>
      <w:marBottom w:val="0"/>
      <w:divBdr>
        <w:top w:val="none" w:sz="0" w:space="0" w:color="auto"/>
        <w:left w:val="none" w:sz="0" w:space="0" w:color="auto"/>
        <w:bottom w:val="none" w:sz="0" w:space="0" w:color="auto"/>
        <w:right w:val="none" w:sz="0" w:space="0" w:color="auto"/>
      </w:divBdr>
      <w:divsChild>
        <w:div w:id="108353257">
          <w:marLeft w:val="0"/>
          <w:marRight w:val="0"/>
          <w:marTop w:val="0"/>
          <w:marBottom w:val="0"/>
          <w:divBdr>
            <w:top w:val="none" w:sz="0" w:space="0" w:color="auto"/>
            <w:left w:val="none" w:sz="0" w:space="0" w:color="auto"/>
            <w:bottom w:val="none" w:sz="0" w:space="0" w:color="auto"/>
            <w:right w:val="none" w:sz="0" w:space="0" w:color="auto"/>
          </w:divBdr>
        </w:div>
        <w:div w:id="1534225837">
          <w:marLeft w:val="0"/>
          <w:marRight w:val="0"/>
          <w:marTop w:val="0"/>
          <w:marBottom w:val="0"/>
          <w:divBdr>
            <w:top w:val="none" w:sz="0" w:space="0" w:color="auto"/>
            <w:left w:val="none" w:sz="0" w:space="0" w:color="auto"/>
            <w:bottom w:val="none" w:sz="0" w:space="0" w:color="auto"/>
            <w:right w:val="none" w:sz="0" w:space="0" w:color="auto"/>
          </w:divBdr>
        </w:div>
        <w:div w:id="620959795">
          <w:marLeft w:val="0"/>
          <w:marRight w:val="0"/>
          <w:marTop w:val="0"/>
          <w:marBottom w:val="0"/>
          <w:divBdr>
            <w:top w:val="none" w:sz="0" w:space="0" w:color="auto"/>
            <w:left w:val="none" w:sz="0" w:space="0" w:color="auto"/>
            <w:bottom w:val="none" w:sz="0" w:space="0" w:color="auto"/>
            <w:right w:val="none" w:sz="0" w:space="0" w:color="auto"/>
          </w:divBdr>
        </w:div>
        <w:div w:id="1611930939">
          <w:marLeft w:val="0"/>
          <w:marRight w:val="0"/>
          <w:marTop w:val="0"/>
          <w:marBottom w:val="0"/>
          <w:divBdr>
            <w:top w:val="none" w:sz="0" w:space="0" w:color="auto"/>
            <w:left w:val="none" w:sz="0" w:space="0" w:color="auto"/>
            <w:bottom w:val="none" w:sz="0" w:space="0" w:color="auto"/>
            <w:right w:val="none" w:sz="0" w:space="0" w:color="auto"/>
          </w:divBdr>
        </w:div>
        <w:div w:id="1913927606">
          <w:marLeft w:val="0"/>
          <w:marRight w:val="0"/>
          <w:marTop w:val="0"/>
          <w:marBottom w:val="0"/>
          <w:divBdr>
            <w:top w:val="none" w:sz="0" w:space="0" w:color="auto"/>
            <w:left w:val="none" w:sz="0" w:space="0" w:color="auto"/>
            <w:bottom w:val="none" w:sz="0" w:space="0" w:color="auto"/>
            <w:right w:val="none" w:sz="0" w:space="0" w:color="auto"/>
          </w:divBdr>
        </w:div>
        <w:div w:id="1785879234">
          <w:marLeft w:val="0"/>
          <w:marRight w:val="0"/>
          <w:marTop w:val="0"/>
          <w:marBottom w:val="0"/>
          <w:divBdr>
            <w:top w:val="none" w:sz="0" w:space="0" w:color="auto"/>
            <w:left w:val="none" w:sz="0" w:space="0" w:color="auto"/>
            <w:bottom w:val="none" w:sz="0" w:space="0" w:color="auto"/>
            <w:right w:val="none" w:sz="0" w:space="0" w:color="auto"/>
          </w:divBdr>
        </w:div>
        <w:div w:id="1465661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5205</Words>
  <Characters>29675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2013-06-13T18:28:00Z</cp:lastPrinted>
  <dcterms:created xsi:type="dcterms:W3CDTF">2023-01-24T19:39:00Z</dcterms:created>
  <dcterms:modified xsi:type="dcterms:W3CDTF">2023-01-24T19:39:00Z</dcterms:modified>
</cp:coreProperties>
</file>