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1BADA273" w14:textId="7552622D" w:rsidR="00766680" w:rsidRPr="00766680" w:rsidRDefault="00803ECA" w:rsidP="006168D4">
            <w:pPr>
              <w:ind w:left="420"/>
              <w:rPr>
                <w:b/>
                <w:sz w:val="32"/>
                <w:szCs w:val="32"/>
              </w:rPr>
            </w:pPr>
            <w:bookmarkStart w:id="0" w:name="_GoBack"/>
            <w:r w:rsidRPr="007D698F">
              <w:rPr>
                <w:b/>
                <w:sz w:val="32"/>
              </w:rPr>
              <w:t>BLM-</w:t>
            </w:r>
            <w:r w:rsidR="00766680" w:rsidRPr="00766680">
              <w:rPr>
                <w:b/>
                <w:sz w:val="32"/>
                <w:szCs w:val="32"/>
              </w:rPr>
              <w:t>Arizona</w:t>
            </w:r>
            <w:r w:rsidRPr="00766680">
              <w:rPr>
                <w:b/>
                <w:sz w:val="32"/>
                <w:szCs w:val="32"/>
              </w:rPr>
              <w:t xml:space="preserve"> </w:t>
            </w:r>
            <w:r w:rsidR="00766680" w:rsidRPr="00766680">
              <w:rPr>
                <w:b/>
                <w:sz w:val="32"/>
                <w:szCs w:val="32"/>
              </w:rPr>
              <w:t xml:space="preserve">Monitoring </w:t>
            </w:r>
            <w:r w:rsidR="00766680">
              <w:rPr>
                <w:b/>
                <w:sz w:val="32"/>
                <w:szCs w:val="32"/>
              </w:rPr>
              <w:t>C</w:t>
            </w:r>
            <w:r w:rsidR="00766680" w:rsidRPr="00766680">
              <w:rPr>
                <w:b/>
                <w:sz w:val="32"/>
                <w:szCs w:val="32"/>
              </w:rPr>
              <w:t xml:space="preserve">limate and </w:t>
            </w:r>
            <w:r w:rsidR="00766680">
              <w:rPr>
                <w:b/>
                <w:sz w:val="32"/>
                <w:szCs w:val="32"/>
              </w:rPr>
              <w:t>Fire R</w:t>
            </w:r>
            <w:r w:rsidR="00766680" w:rsidRPr="00766680">
              <w:rPr>
                <w:b/>
                <w:sz w:val="32"/>
                <w:szCs w:val="32"/>
              </w:rPr>
              <w:t>esiliency in Forests of Grand Canyon-Parashant National Monument</w:t>
            </w:r>
            <w:bookmarkEnd w:id="0"/>
          </w:p>
          <w:p w14:paraId="5FBC9286" w14:textId="141F9BED"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0607D4CB"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EC1D14">
              <w:rPr>
                <w:b/>
                <w:sz w:val="32"/>
              </w:rPr>
              <w:t>00063</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19F40056" w:rsidR="00E63703" w:rsidRPr="007D698F" w:rsidRDefault="00E63703" w:rsidP="003150A8">
            <w:pPr>
              <w:widowControl/>
              <w:ind w:left="342"/>
              <w:rPr>
                <w:b/>
                <w:sz w:val="32"/>
              </w:rPr>
            </w:pPr>
            <w:r w:rsidRPr="007D698F">
              <w:rPr>
                <w:b/>
                <w:sz w:val="32"/>
              </w:rPr>
              <w:t>Request for Applications</w:t>
            </w:r>
          </w:p>
          <w:p w14:paraId="5FBC928C" w14:textId="2E937052" w:rsidR="00803ECA" w:rsidRPr="007D698F" w:rsidRDefault="00803ECA" w:rsidP="003150A8">
            <w:pPr>
              <w:widowControl/>
              <w:ind w:left="342"/>
              <w:rPr>
                <w:b/>
                <w:sz w:val="32"/>
              </w:rPr>
            </w:pPr>
            <w:r w:rsidRPr="007D698F">
              <w:rPr>
                <w:b/>
                <w:sz w:val="32"/>
              </w:rPr>
              <w:t>Issued</w:t>
            </w:r>
            <w:r w:rsidR="00BA0542">
              <w:rPr>
                <w:b/>
                <w:sz w:val="32"/>
              </w:rPr>
              <w:t xml:space="preserve">: </w:t>
            </w:r>
            <w:r w:rsidR="00766680">
              <w:rPr>
                <w:b/>
                <w:sz w:val="32"/>
              </w:rPr>
              <w:t>April 21,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5CB08763" w:rsidR="00E63703" w:rsidRDefault="00766680" w:rsidP="00766680">
            <w:pPr>
              <w:widowControl/>
              <w:tabs>
                <w:tab w:val="right" w:pos="2160"/>
              </w:tabs>
              <w:spacing w:before="120" w:after="120"/>
              <w:ind w:left="360"/>
              <w:rPr>
                <w:b/>
                <w:sz w:val="32"/>
                <w:szCs w:val="32"/>
              </w:rPr>
            </w:pPr>
            <w:r w:rsidRPr="00766680">
              <w:rPr>
                <w:b/>
                <w:sz w:val="32"/>
                <w:szCs w:val="32"/>
              </w:rPr>
              <w:t xml:space="preserve">15.233 - Forests &amp; Woodlands Resource Management </w:t>
            </w:r>
          </w:p>
          <w:p w14:paraId="7B46D793" w14:textId="77777777" w:rsidR="00766680" w:rsidRPr="007D698F" w:rsidRDefault="00766680" w:rsidP="00766680">
            <w:pPr>
              <w:widowControl/>
              <w:tabs>
                <w:tab w:val="right" w:pos="2160"/>
              </w:tabs>
              <w:spacing w:before="120" w:after="120"/>
              <w:ind w:left="360"/>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45426B07" w:rsidR="004236E1" w:rsidRDefault="00766680" w:rsidP="00766680">
            <w:pPr>
              <w:widowControl/>
              <w:spacing w:before="120" w:after="120"/>
              <w:ind w:left="345" w:hanging="15"/>
              <w:rPr>
                <w:b/>
                <w:sz w:val="32"/>
                <w:szCs w:val="32"/>
              </w:rPr>
            </w:pPr>
            <w:r w:rsidRPr="00766680">
              <w:rPr>
                <w:b/>
                <w:sz w:val="32"/>
                <w:szCs w:val="32"/>
              </w:rPr>
              <w:t>Federal Land Policy and Management Act of 1976 (FLPMA), 43 USC §1737 (b), Public Law 94-579</w:t>
            </w:r>
          </w:p>
          <w:p w14:paraId="2010B6EC" w14:textId="77777777" w:rsidR="00766680" w:rsidRPr="007D698F" w:rsidRDefault="00766680" w:rsidP="00766680">
            <w:pPr>
              <w:widowControl/>
              <w:spacing w:before="120" w:after="120"/>
              <w:ind w:left="345" w:hanging="15"/>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2C40C479" w:rsidR="00E63703" w:rsidRPr="002D0E0B" w:rsidRDefault="00766680" w:rsidP="00766680">
            <w:pPr>
              <w:widowControl/>
              <w:ind w:left="342"/>
              <w:rPr>
                <w:sz w:val="24"/>
              </w:rPr>
            </w:pPr>
            <w:r>
              <w:rPr>
                <w:b/>
                <w:sz w:val="32"/>
              </w:rPr>
              <w:t>May 22</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MST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45DADF2F" w:rsidR="003B3B25" w:rsidRDefault="003B3B25" w:rsidP="00EC1D14">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78B0DBFF" w14:textId="490DC698" w:rsidR="00EC1D14" w:rsidRDefault="00EC1D14" w:rsidP="00EC1D14">
      <w:pPr>
        <w:widowControl/>
        <w:tabs>
          <w:tab w:val="left" w:pos="1080"/>
        </w:tabs>
        <w:ind w:left="1080" w:hanging="540"/>
        <w:rPr>
          <w:sz w:val="24"/>
        </w:rPr>
      </w:pPr>
    </w:p>
    <w:p w14:paraId="6670F1D4" w14:textId="77777777" w:rsidR="00EC1D14" w:rsidRDefault="00EC1D14" w:rsidP="00EC1D14">
      <w:pPr>
        <w:widowControl/>
        <w:ind w:left="1080" w:hanging="15"/>
        <w:rPr>
          <w:sz w:val="24"/>
        </w:rPr>
      </w:pPr>
      <w:r w:rsidRPr="00EC1D14">
        <w:rPr>
          <w:sz w:val="24"/>
        </w:rPr>
        <w:t>Federal Land Policy and Management Act of 1976 (FLPMA), 43 USC §1737 (b), Public Law 94-579</w:t>
      </w:r>
    </w:p>
    <w:p w14:paraId="5FBC92A1" w14:textId="05429594" w:rsidR="009B2BAB" w:rsidRPr="00573DCA" w:rsidRDefault="00EB7E22" w:rsidP="00EC1D14">
      <w:pPr>
        <w:widowControl/>
        <w:ind w:left="1080" w:hanging="15"/>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66267AA0" w:rsidR="005340DA" w:rsidRPr="005A6010" w:rsidRDefault="0025082B" w:rsidP="00EC1D14">
      <w:pPr>
        <w:pStyle w:val="ListParagraph"/>
        <w:ind w:left="1080"/>
        <w:rPr>
          <w:sz w:val="24"/>
        </w:rPr>
      </w:pPr>
      <w:r w:rsidRPr="005A6010">
        <w:rPr>
          <w:sz w:val="24"/>
        </w:rPr>
        <w:t>a</w:t>
      </w:r>
      <w:r w:rsidR="005340DA" w:rsidRPr="005A6010">
        <w:rPr>
          <w:sz w:val="24"/>
        </w:rPr>
        <w:t>.</w:t>
      </w:r>
      <w:r w:rsidR="005340DA" w:rsidRPr="005A6010">
        <w:rPr>
          <w:sz w:val="24"/>
        </w:rPr>
        <w:tab/>
        <w:t xml:space="preserve">Background:  </w:t>
      </w:r>
      <w:r w:rsidR="00EC1D14" w:rsidRPr="005A6010">
        <w:rPr>
          <w:rFonts w:cs="Arial"/>
          <w:sz w:val="24"/>
        </w:rPr>
        <w:t xml:space="preserve">In 1995, the Ecological Restoration Institute (ERI) at Northern Arizona University and the Bureau of Land Management (BLM), Arizona Strip District, formed a partnership to address concerns over the potential for large, catastrophic wildfire and loss of critical ecosystem services in ponderosa pine forests of Grand Canyon National Monument. An extensive array of long-term monitoring plots were established by the ERI to study ecosystem responses and effectiveness of restoration treatments that covered approximately 4000 acres. Prior to implementation of restoration treatments that included tree thinning and prescribed fire, key indicator variables related to forest structure, vegetation, and hazardous fuels were measured. Following treatments monitoring plots were periodically re-measured and results were documented. </w:t>
      </w:r>
    </w:p>
    <w:p w14:paraId="5FBC92A5" w14:textId="77777777" w:rsidR="005340DA" w:rsidRPr="00573DCA" w:rsidRDefault="005340DA" w:rsidP="0062440C">
      <w:pPr>
        <w:widowControl/>
        <w:ind w:left="1620" w:hanging="540"/>
        <w:rPr>
          <w:sz w:val="24"/>
        </w:rPr>
      </w:pPr>
    </w:p>
    <w:p w14:paraId="09EC537F" w14:textId="77777777" w:rsidR="00EC1D14" w:rsidRPr="005A6010" w:rsidRDefault="0025082B" w:rsidP="00EC1D14">
      <w:pPr>
        <w:ind w:left="1080"/>
        <w:rPr>
          <w:rFonts w:cs="Arial"/>
          <w:sz w:val="24"/>
        </w:rPr>
      </w:pPr>
      <w:r w:rsidRPr="005A6010">
        <w:rPr>
          <w:sz w:val="24"/>
        </w:rPr>
        <w:t>b</w:t>
      </w:r>
      <w:r w:rsidR="005340DA" w:rsidRPr="005A6010">
        <w:rPr>
          <w:sz w:val="24"/>
        </w:rPr>
        <w:t>.</w:t>
      </w:r>
      <w:r w:rsidR="0086789C" w:rsidRPr="005A6010">
        <w:rPr>
          <w:sz w:val="24"/>
        </w:rPr>
        <w:tab/>
        <w:t xml:space="preserve">Objectives:  </w:t>
      </w:r>
      <w:r w:rsidR="00EC1D14" w:rsidRPr="005A6010">
        <w:rPr>
          <w:rFonts w:cs="Arial"/>
          <w:sz w:val="24"/>
        </w:rPr>
        <w:t xml:space="preserve">To assist in long-term planning and adaptive management as well as to increase effectiveness of management activities for meeting public desires for sustainable ecosystems, the BLM is looking to establish a partnership that seeks information on the following: : </w:t>
      </w:r>
    </w:p>
    <w:p w14:paraId="4A4BEB3B" w14:textId="77777777" w:rsidR="00EC1D14" w:rsidRPr="005A6010" w:rsidRDefault="00EC1D14" w:rsidP="00EC1D14">
      <w:pPr>
        <w:pStyle w:val="ListParagraph"/>
        <w:numPr>
          <w:ilvl w:val="0"/>
          <w:numId w:val="6"/>
        </w:numPr>
        <w:autoSpaceDE/>
        <w:autoSpaceDN/>
        <w:adjustRightInd/>
        <w:ind w:left="1440"/>
        <w:contextualSpacing/>
        <w:rPr>
          <w:rFonts w:cs="Arial"/>
          <w:sz w:val="24"/>
        </w:rPr>
      </w:pPr>
      <w:r w:rsidRPr="005A6010">
        <w:rPr>
          <w:rFonts w:cs="Arial"/>
          <w:sz w:val="24"/>
        </w:rPr>
        <w:t xml:space="preserve">Long-term effectiveness of landscape-scale restoration treatments for increasing resilience and ecological integrity in terms of forest structure, old-growth trees, hazardous fuels, wildlife habitat, and understory vegetation; </w:t>
      </w:r>
    </w:p>
    <w:p w14:paraId="5D8C03D5" w14:textId="77777777" w:rsidR="00EC1D14" w:rsidRPr="005A6010" w:rsidRDefault="00EC1D14" w:rsidP="00EC1D14">
      <w:pPr>
        <w:pStyle w:val="ListParagraph"/>
        <w:widowControl/>
        <w:numPr>
          <w:ilvl w:val="0"/>
          <w:numId w:val="6"/>
        </w:numPr>
        <w:autoSpaceDE/>
        <w:autoSpaceDN/>
        <w:adjustRightInd/>
        <w:ind w:left="1440"/>
        <w:contextualSpacing/>
        <w:rPr>
          <w:rFonts w:cs="Arial"/>
          <w:sz w:val="24"/>
        </w:rPr>
      </w:pPr>
      <w:r w:rsidRPr="005A6010">
        <w:rPr>
          <w:rFonts w:cs="Arial"/>
          <w:sz w:val="24"/>
        </w:rPr>
        <w:t>Effectiveness of restoration treatments in restoring characteristic landscape structure;</w:t>
      </w:r>
    </w:p>
    <w:p w14:paraId="5F7BF491" w14:textId="77777777" w:rsidR="00EC1D14" w:rsidRPr="005A6010" w:rsidRDefault="00EC1D14" w:rsidP="00EC1D14">
      <w:pPr>
        <w:pStyle w:val="ListParagraph"/>
        <w:widowControl/>
        <w:numPr>
          <w:ilvl w:val="0"/>
          <w:numId w:val="6"/>
        </w:numPr>
        <w:autoSpaceDE/>
        <w:autoSpaceDN/>
        <w:adjustRightInd/>
        <w:ind w:left="1440"/>
        <w:contextualSpacing/>
        <w:rPr>
          <w:rFonts w:cs="Arial"/>
          <w:sz w:val="24"/>
        </w:rPr>
      </w:pPr>
      <w:r w:rsidRPr="005A6010">
        <w:rPr>
          <w:rFonts w:cs="Arial"/>
          <w:sz w:val="24"/>
        </w:rPr>
        <w:t xml:space="preserve">Effects of landscape restoration treatments and climate change on potential fire behavior and ecological integrity;  </w:t>
      </w:r>
    </w:p>
    <w:p w14:paraId="5FBC92A6" w14:textId="0D898D13" w:rsidR="0086789C" w:rsidRPr="005A6010" w:rsidRDefault="00EC1D14" w:rsidP="0025225F">
      <w:pPr>
        <w:pStyle w:val="ListParagraph"/>
        <w:widowControl/>
        <w:numPr>
          <w:ilvl w:val="0"/>
          <w:numId w:val="6"/>
        </w:numPr>
        <w:autoSpaceDE/>
        <w:autoSpaceDN/>
        <w:adjustRightInd/>
        <w:ind w:left="1620" w:hanging="540"/>
        <w:contextualSpacing/>
        <w:rPr>
          <w:sz w:val="24"/>
        </w:rPr>
      </w:pPr>
      <w:r w:rsidRPr="005A6010">
        <w:rPr>
          <w:rFonts w:cs="Arial"/>
          <w:sz w:val="24"/>
        </w:rPr>
        <w:t xml:space="preserve">Methods and techniques for increasing landscape –scale monitoring capabilities. </w:t>
      </w:r>
    </w:p>
    <w:p w14:paraId="5FBC92A7" w14:textId="77777777" w:rsidR="009B2BAB" w:rsidRPr="005A6010" w:rsidRDefault="009B2BAB" w:rsidP="0062440C">
      <w:pPr>
        <w:widowControl/>
        <w:ind w:left="1620" w:hanging="540"/>
        <w:rPr>
          <w:sz w:val="24"/>
        </w:rPr>
      </w:pPr>
    </w:p>
    <w:p w14:paraId="6966A23A" w14:textId="77777777" w:rsidR="00EC1D14" w:rsidRPr="005A6010" w:rsidRDefault="0025082B" w:rsidP="005A6010">
      <w:pPr>
        <w:ind w:left="360" w:firstLine="720"/>
        <w:rPr>
          <w:rFonts w:cs="Arial"/>
          <w:sz w:val="24"/>
        </w:rPr>
      </w:pPr>
      <w:r w:rsidRPr="005A6010">
        <w:rPr>
          <w:sz w:val="24"/>
        </w:rPr>
        <w:t>c</w:t>
      </w:r>
      <w:r w:rsidR="009B2BAB" w:rsidRPr="005A6010">
        <w:rPr>
          <w:sz w:val="24"/>
        </w:rPr>
        <w:t>.</w:t>
      </w:r>
      <w:r w:rsidR="009B2BAB" w:rsidRPr="005A6010">
        <w:rPr>
          <w:sz w:val="24"/>
        </w:rPr>
        <w:tab/>
      </w:r>
      <w:r w:rsidR="005340DA" w:rsidRPr="005A6010">
        <w:rPr>
          <w:sz w:val="24"/>
        </w:rPr>
        <w:t xml:space="preserve">Public Benefit:  </w:t>
      </w:r>
      <w:r w:rsidR="00EC1D14" w:rsidRPr="005A6010">
        <w:rPr>
          <w:rFonts w:cs="Arial"/>
          <w:sz w:val="24"/>
        </w:rPr>
        <w:t xml:space="preserve">This work will directly benefit the public in the following ways: </w:t>
      </w:r>
    </w:p>
    <w:p w14:paraId="216A7805" w14:textId="77777777" w:rsidR="00EC1D14" w:rsidRPr="005A6010" w:rsidRDefault="00EC1D14" w:rsidP="005A6010">
      <w:pPr>
        <w:pStyle w:val="ListParagraph"/>
        <w:widowControl/>
        <w:numPr>
          <w:ilvl w:val="0"/>
          <w:numId w:val="7"/>
        </w:numPr>
        <w:autoSpaceDE/>
        <w:autoSpaceDN/>
        <w:adjustRightInd/>
        <w:ind w:left="1440"/>
        <w:contextualSpacing/>
        <w:rPr>
          <w:rFonts w:cs="Arial"/>
          <w:sz w:val="24"/>
        </w:rPr>
      </w:pPr>
      <w:r w:rsidRPr="005A6010">
        <w:rPr>
          <w:rFonts w:cs="Arial"/>
          <w:sz w:val="24"/>
        </w:rPr>
        <w:t>Provide direction on active restoration and maintenance of tree vigor, ecosystem integrity, and resilience under changing climatic conditions;</w:t>
      </w:r>
    </w:p>
    <w:p w14:paraId="0C8B0F57" w14:textId="77777777" w:rsidR="00EC1D14" w:rsidRPr="005A6010" w:rsidRDefault="00EC1D14" w:rsidP="005A6010">
      <w:pPr>
        <w:pStyle w:val="ListParagraph"/>
        <w:widowControl/>
        <w:numPr>
          <w:ilvl w:val="0"/>
          <w:numId w:val="7"/>
        </w:numPr>
        <w:autoSpaceDE/>
        <w:autoSpaceDN/>
        <w:adjustRightInd/>
        <w:ind w:left="1440"/>
        <w:contextualSpacing/>
        <w:rPr>
          <w:rFonts w:cs="Arial"/>
          <w:sz w:val="24"/>
        </w:rPr>
      </w:pPr>
      <w:r w:rsidRPr="005A6010">
        <w:rPr>
          <w:rFonts w:cs="Arial"/>
          <w:sz w:val="24"/>
        </w:rPr>
        <w:t>Provide core indicator data described for the Assessment, Inventory, and Monitoring Strategy, useful for monitoring implementation, compliance, and effectiveness of treatments conducted on the Mount Trumbull Ponderosa Pine Ecosystem Restoration Project and the Uinkaret Mountain Restoration Project;</w:t>
      </w:r>
    </w:p>
    <w:p w14:paraId="4DD846EF" w14:textId="77777777" w:rsidR="00EC1D14" w:rsidRPr="005A6010" w:rsidRDefault="00EC1D14" w:rsidP="005A6010">
      <w:pPr>
        <w:pStyle w:val="ListParagraph"/>
        <w:widowControl/>
        <w:numPr>
          <w:ilvl w:val="0"/>
          <w:numId w:val="7"/>
        </w:numPr>
        <w:autoSpaceDE/>
        <w:autoSpaceDN/>
        <w:adjustRightInd/>
        <w:ind w:left="1440"/>
        <w:contextualSpacing/>
        <w:rPr>
          <w:rFonts w:cs="Arial"/>
          <w:sz w:val="24"/>
        </w:rPr>
      </w:pPr>
      <w:r w:rsidRPr="005A6010">
        <w:rPr>
          <w:rFonts w:cs="Arial"/>
          <w:sz w:val="24"/>
        </w:rPr>
        <w:t>Increase capabilities for long-term landscape monitoring using high-resolution remote sensing data;</w:t>
      </w:r>
    </w:p>
    <w:p w14:paraId="7D261FDA" w14:textId="77777777" w:rsidR="00EC1D14" w:rsidRPr="005A6010" w:rsidRDefault="00EC1D14" w:rsidP="005A6010">
      <w:pPr>
        <w:pStyle w:val="ListParagraph"/>
        <w:widowControl/>
        <w:numPr>
          <w:ilvl w:val="0"/>
          <w:numId w:val="7"/>
        </w:numPr>
        <w:autoSpaceDE/>
        <w:autoSpaceDN/>
        <w:adjustRightInd/>
        <w:ind w:left="1440"/>
        <w:contextualSpacing/>
        <w:rPr>
          <w:sz w:val="24"/>
        </w:rPr>
      </w:pPr>
      <w:r w:rsidRPr="005A6010">
        <w:rPr>
          <w:rFonts w:cs="Arial"/>
          <w:sz w:val="24"/>
        </w:rPr>
        <w:t>Provide opportunities for youth education and work experience.</w:t>
      </w:r>
    </w:p>
    <w:p w14:paraId="3AA0F704" w14:textId="77777777" w:rsidR="00EC1D14" w:rsidRPr="005A6010" w:rsidRDefault="00EC1D14" w:rsidP="005A6010">
      <w:pPr>
        <w:pStyle w:val="ListParagraph"/>
        <w:widowControl/>
        <w:numPr>
          <w:ilvl w:val="0"/>
          <w:numId w:val="7"/>
        </w:numPr>
        <w:autoSpaceDE/>
        <w:autoSpaceDN/>
        <w:adjustRightInd/>
        <w:ind w:left="1440"/>
        <w:contextualSpacing/>
        <w:rPr>
          <w:sz w:val="24"/>
        </w:rPr>
      </w:pPr>
      <w:r w:rsidRPr="005A6010">
        <w:rPr>
          <w:rFonts w:cs="Arial"/>
          <w:sz w:val="24"/>
        </w:rPr>
        <w:lastRenderedPageBreak/>
        <w:t>Provide information critical for developing, implementing, and monitoring management plans within the Monument</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51548080" w14:textId="77777777" w:rsidR="005A6010" w:rsidRPr="001F279C" w:rsidRDefault="005A6010" w:rsidP="005A6010">
      <w:pPr>
        <w:pStyle w:val="ListParagraph"/>
        <w:numPr>
          <w:ilvl w:val="0"/>
          <w:numId w:val="8"/>
        </w:numPr>
        <w:autoSpaceDE/>
        <w:autoSpaceDN/>
        <w:adjustRightInd/>
        <w:contextualSpacing/>
        <w:rPr>
          <w:rFonts w:cs="Arial"/>
          <w:sz w:val="22"/>
          <w:szCs w:val="22"/>
        </w:rPr>
      </w:pPr>
      <w:r>
        <w:rPr>
          <w:sz w:val="24"/>
        </w:rPr>
        <w:t>Analyze</w:t>
      </w:r>
      <w:r w:rsidRPr="001F279C">
        <w:rPr>
          <w:rFonts w:cs="Arial"/>
          <w:sz w:val="22"/>
          <w:szCs w:val="22"/>
        </w:rPr>
        <w:t xml:space="preserve"> </w:t>
      </w:r>
      <w:r>
        <w:rPr>
          <w:rFonts w:cs="Arial"/>
          <w:sz w:val="22"/>
          <w:szCs w:val="22"/>
        </w:rPr>
        <w:t xml:space="preserve">long-term </w:t>
      </w:r>
      <w:r w:rsidRPr="001F279C">
        <w:rPr>
          <w:rFonts w:cs="Arial"/>
          <w:sz w:val="22"/>
          <w:szCs w:val="22"/>
        </w:rPr>
        <w:t xml:space="preserve">effects of  </w:t>
      </w:r>
      <w:r>
        <w:rPr>
          <w:rFonts w:cs="Arial"/>
          <w:sz w:val="22"/>
          <w:szCs w:val="22"/>
        </w:rPr>
        <w:t>landscape-scale r</w:t>
      </w:r>
      <w:r w:rsidRPr="001F279C">
        <w:rPr>
          <w:rFonts w:cs="Arial"/>
          <w:sz w:val="22"/>
          <w:szCs w:val="22"/>
        </w:rPr>
        <w:t xml:space="preserve">estoration treatments on forest structure, old-growth tree mortality, hazardous fuels, wildlife habitat, and understory vegetation; </w:t>
      </w:r>
    </w:p>
    <w:p w14:paraId="31D29382" w14:textId="77777777" w:rsidR="005A6010" w:rsidRPr="001F279C" w:rsidRDefault="005A6010" w:rsidP="005A6010">
      <w:pPr>
        <w:pStyle w:val="ListParagraph"/>
        <w:widowControl/>
        <w:numPr>
          <w:ilvl w:val="0"/>
          <w:numId w:val="8"/>
        </w:numPr>
        <w:autoSpaceDE/>
        <w:autoSpaceDN/>
        <w:adjustRightInd/>
        <w:contextualSpacing/>
        <w:rPr>
          <w:rFonts w:cs="Arial"/>
          <w:sz w:val="22"/>
          <w:szCs w:val="22"/>
        </w:rPr>
      </w:pPr>
      <w:r w:rsidRPr="001F279C">
        <w:rPr>
          <w:rFonts w:cs="Arial"/>
          <w:sz w:val="22"/>
          <w:szCs w:val="22"/>
        </w:rPr>
        <w:t>A</w:t>
      </w:r>
      <w:r>
        <w:rPr>
          <w:rFonts w:cs="Arial"/>
          <w:sz w:val="22"/>
          <w:szCs w:val="22"/>
        </w:rPr>
        <w:t xml:space="preserve">nalyze </w:t>
      </w:r>
      <w:r w:rsidRPr="001F279C">
        <w:rPr>
          <w:rFonts w:cs="Arial"/>
          <w:sz w:val="22"/>
          <w:szCs w:val="22"/>
        </w:rPr>
        <w:t>restoration treatment effects on landscape structure;</w:t>
      </w:r>
    </w:p>
    <w:p w14:paraId="7671A702" w14:textId="77777777" w:rsidR="005A6010" w:rsidRPr="001F279C" w:rsidRDefault="005A6010" w:rsidP="005A6010">
      <w:pPr>
        <w:pStyle w:val="ListParagraph"/>
        <w:widowControl/>
        <w:numPr>
          <w:ilvl w:val="0"/>
          <w:numId w:val="8"/>
        </w:numPr>
        <w:autoSpaceDE/>
        <w:autoSpaceDN/>
        <w:adjustRightInd/>
        <w:contextualSpacing/>
        <w:rPr>
          <w:rFonts w:cs="Arial"/>
          <w:sz w:val="22"/>
          <w:szCs w:val="22"/>
        </w:rPr>
      </w:pPr>
      <w:r>
        <w:rPr>
          <w:rFonts w:cs="Arial"/>
          <w:sz w:val="22"/>
          <w:szCs w:val="22"/>
        </w:rPr>
        <w:t xml:space="preserve">Analyze </w:t>
      </w:r>
      <w:r w:rsidRPr="001F279C">
        <w:rPr>
          <w:rFonts w:cs="Arial"/>
          <w:sz w:val="22"/>
          <w:szCs w:val="22"/>
        </w:rPr>
        <w:t xml:space="preserve">effects of restoration treatments and climate change on potential fire behavior and ecological integrity;  </w:t>
      </w:r>
    </w:p>
    <w:p w14:paraId="0120EE31" w14:textId="77777777" w:rsidR="005A6010" w:rsidRPr="00937583" w:rsidRDefault="005A6010" w:rsidP="005A6010">
      <w:pPr>
        <w:pStyle w:val="ListParagraph"/>
        <w:keepNext/>
        <w:widowControl/>
        <w:numPr>
          <w:ilvl w:val="0"/>
          <w:numId w:val="8"/>
        </w:numPr>
        <w:autoSpaceDE/>
        <w:autoSpaceDN/>
        <w:adjustRightInd/>
        <w:contextualSpacing/>
      </w:pPr>
      <w:r>
        <w:rPr>
          <w:rFonts w:cs="Arial"/>
          <w:sz w:val="22"/>
          <w:szCs w:val="22"/>
        </w:rPr>
        <w:t>Analyze and provide techniques to</w:t>
      </w:r>
      <w:r w:rsidRPr="001F279C">
        <w:rPr>
          <w:rFonts w:cs="Arial"/>
          <w:sz w:val="22"/>
          <w:szCs w:val="22"/>
        </w:rPr>
        <w:t xml:space="preserve"> increase </w:t>
      </w:r>
      <w:r>
        <w:rPr>
          <w:rFonts w:cs="Arial"/>
          <w:sz w:val="22"/>
          <w:szCs w:val="22"/>
        </w:rPr>
        <w:t xml:space="preserve">landscape-scale </w:t>
      </w:r>
      <w:r w:rsidRPr="001F279C">
        <w:rPr>
          <w:rFonts w:cs="Arial"/>
          <w:sz w:val="22"/>
          <w:szCs w:val="22"/>
        </w:rPr>
        <w:t>monitoring capabilit</w:t>
      </w:r>
      <w:r>
        <w:rPr>
          <w:rFonts w:cs="Arial"/>
          <w:sz w:val="22"/>
          <w:szCs w:val="22"/>
        </w:rPr>
        <w:t>ies</w:t>
      </w:r>
      <w:r w:rsidRPr="001F279C">
        <w:rPr>
          <w:rFonts w:cs="Arial"/>
          <w:sz w:val="22"/>
          <w:szCs w:val="22"/>
        </w:rPr>
        <w:t xml:space="preserve">. </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5A6010">
        <w:rPr>
          <w:sz w:val="24"/>
        </w:rPr>
        <w:t xml:space="preserve">The </w:t>
      </w:r>
      <w:r w:rsidR="009B2BAB" w:rsidRPr="005A6010">
        <w:rPr>
          <w:sz w:val="24"/>
        </w:rPr>
        <w:t>BLM Pro</w:t>
      </w:r>
      <w:r w:rsidR="0025082B" w:rsidRPr="005A6010">
        <w:rPr>
          <w:sz w:val="24"/>
        </w:rPr>
        <w:t xml:space="preserve">gram </w:t>
      </w:r>
      <w:r w:rsidR="009B2BAB" w:rsidRPr="005A6010">
        <w:rPr>
          <w:sz w:val="24"/>
        </w:rPr>
        <w:t xml:space="preserve">Officer (PO) </w:t>
      </w:r>
      <w:r w:rsidR="00DB254C" w:rsidRPr="005A6010">
        <w:rPr>
          <w:sz w:val="24"/>
        </w:rPr>
        <w:t xml:space="preserve">will </w:t>
      </w:r>
      <w:r w:rsidR="009B2BAB" w:rsidRPr="005A6010">
        <w:rPr>
          <w:sz w:val="24"/>
        </w:rPr>
        <w:t>collaborat</w:t>
      </w:r>
      <w:r w:rsidR="00DB254C" w:rsidRPr="005A6010">
        <w:rPr>
          <w:sz w:val="24"/>
        </w:rPr>
        <w:t>e</w:t>
      </w:r>
      <w:r w:rsidR="009B2BAB" w:rsidRPr="005A6010">
        <w:rPr>
          <w:sz w:val="24"/>
        </w:rPr>
        <w:t xml:space="preserve"> with the </w:t>
      </w:r>
      <w:r w:rsidR="00DB254C" w:rsidRPr="005A6010">
        <w:rPr>
          <w:sz w:val="24"/>
        </w:rPr>
        <w:t>r</w:t>
      </w:r>
      <w:r w:rsidR="009B2BAB" w:rsidRPr="005A6010">
        <w:rPr>
          <w:sz w:val="24"/>
        </w:rPr>
        <w:t>ecipient's Project Manager/Principal Investigator (RPM/PI) to manage all stages of project development, implementation, and evaluation.  Responsibility for project management, control, and direction will be shared by the recipient</w:t>
      </w:r>
      <w:r w:rsidR="0025082B" w:rsidRPr="005A6010">
        <w:rPr>
          <w:sz w:val="24"/>
        </w:rPr>
        <w:t xml:space="preserve"> </w:t>
      </w:r>
      <w:r w:rsidR="009B2BAB" w:rsidRPr="005A6010">
        <w:rPr>
          <w:sz w:val="24"/>
        </w:rPr>
        <w:t>and the BLM</w:t>
      </w:r>
      <w:r w:rsidR="0025082B" w:rsidRPr="005A6010">
        <w:rPr>
          <w:sz w:val="24"/>
        </w:rPr>
        <w:t xml:space="preserve">, however the </w:t>
      </w:r>
      <w:r w:rsidR="009B2BAB" w:rsidRPr="005A6010">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2DE6CA76"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5A6010">
        <w:rPr>
          <w:sz w:val="24"/>
        </w:rPr>
        <w:t xml:space="preserve">One (1)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5ED2CEFD"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5A6010">
        <w:rPr>
          <w:sz w:val="24"/>
        </w:rPr>
        <w:t>230,000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1C0649D2"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5A6010">
        <w:rPr>
          <w:sz w:val="24"/>
        </w:rPr>
        <w:t>$650,000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024CCB28" w:rsidR="00A67B5C" w:rsidRPr="00573DCA" w:rsidRDefault="005A6010" w:rsidP="0062440C">
      <w:pPr>
        <w:widowControl/>
        <w:tabs>
          <w:tab w:val="left" w:pos="1080"/>
        </w:tabs>
        <w:ind w:left="1080"/>
        <w:rPr>
          <w:sz w:val="24"/>
        </w:rPr>
      </w:pPr>
      <w:r>
        <w:rPr>
          <w:sz w:val="24"/>
        </w:rPr>
        <w:t>June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5E0C35FD"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5A6010">
        <w:rPr>
          <w:sz w:val="24"/>
        </w:rPr>
        <w:t>June 1, 2017</w:t>
      </w:r>
    </w:p>
    <w:p w14:paraId="5FBC92C6" w14:textId="57DEB2D8" w:rsidR="006A1DA6" w:rsidRPr="00573DCA" w:rsidRDefault="006A1DA6" w:rsidP="0062440C">
      <w:pPr>
        <w:widowControl/>
        <w:tabs>
          <w:tab w:val="left" w:pos="1080"/>
        </w:tabs>
        <w:ind w:left="1080" w:hanging="540"/>
        <w:rPr>
          <w:sz w:val="24"/>
        </w:rPr>
      </w:pPr>
      <w:r w:rsidRPr="00573DCA">
        <w:rPr>
          <w:sz w:val="24"/>
        </w:rPr>
        <w:tab/>
        <w:t xml:space="preserve">To:  </w:t>
      </w:r>
      <w:r w:rsidR="005A6010">
        <w:rPr>
          <w:sz w:val="24"/>
        </w:rPr>
        <w:t>May 31,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lastRenderedPageBreak/>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5A6010" w:rsidRDefault="005C0A8F" w:rsidP="000C0293">
      <w:pPr>
        <w:widowControl/>
        <w:tabs>
          <w:tab w:val="left" w:pos="3240"/>
        </w:tabs>
        <w:spacing w:before="60"/>
        <w:ind w:left="2160" w:hanging="540"/>
        <w:rPr>
          <w:sz w:val="24"/>
        </w:rPr>
      </w:pPr>
      <w:r w:rsidRPr="005A6010">
        <w:rPr>
          <w:sz w:val="24"/>
        </w:rPr>
        <w:t>•</w:t>
      </w:r>
      <w:r w:rsidRPr="005A6010">
        <w:rPr>
          <w:sz w:val="24"/>
        </w:rPr>
        <w:tab/>
      </w:r>
      <w:r w:rsidR="00D466C9" w:rsidRPr="005A6010">
        <w:rPr>
          <w:sz w:val="24"/>
        </w:rPr>
        <w:t>U</w:t>
      </w:r>
      <w:r w:rsidR="0086789C" w:rsidRPr="005A6010">
        <w:rPr>
          <w:sz w:val="24"/>
        </w:rPr>
        <w:t>nrestricted</w:t>
      </w:r>
      <w:r w:rsidR="00D33229" w:rsidRPr="005A6010">
        <w:rPr>
          <w:sz w:val="24"/>
        </w:rPr>
        <w:t>, anyone may apply</w:t>
      </w:r>
    </w:p>
    <w:p w14:paraId="78736597" w14:textId="77777777" w:rsidR="005A6010" w:rsidRDefault="005A6010" w:rsidP="0062440C">
      <w:pPr>
        <w:widowControl/>
        <w:tabs>
          <w:tab w:val="left" w:pos="1080"/>
          <w:tab w:val="left" w:pos="1440"/>
          <w:tab w:val="left" w:pos="1620"/>
        </w:tabs>
        <w:spacing w:line="240" w:lineRule="atLeast"/>
        <w:ind w:left="1080" w:hanging="540"/>
        <w:rPr>
          <w:b/>
          <w:sz w:val="24"/>
        </w:rPr>
      </w:pPr>
    </w:p>
    <w:p w14:paraId="5FBC92D4" w14:textId="3975D4D9"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77777777" w:rsidR="0094012E" w:rsidRPr="00181A5D" w:rsidRDefault="00690357" w:rsidP="00181A5D">
      <w:pPr>
        <w:widowControl/>
        <w:tabs>
          <w:tab w:val="left" w:pos="1080"/>
          <w:tab w:val="left" w:pos="1620"/>
        </w:tabs>
        <w:ind w:left="1080" w:hanging="540"/>
        <w:rPr>
          <w:b/>
          <w:sz w:val="24"/>
        </w:rPr>
      </w:pPr>
      <w:r w:rsidRPr="005A6010">
        <w:rPr>
          <w:b/>
          <w:sz w:val="24"/>
        </w:rPr>
        <w:t>3</w:t>
      </w:r>
      <w:r w:rsidR="0094012E" w:rsidRPr="005A6010">
        <w:rPr>
          <w:b/>
          <w:sz w:val="24"/>
        </w:rPr>
        <w:t>.</w:t>
      </w:r>
      <w:r w:rsidR="0094012E" w:rsidRPr="005A6010">
        <w:rPr>
          <w:b/>
          <w:sz w:val="24"/>
        </w:rPr>
        <w:tab/>
        <w:t>Other</w:t>
      </w:r>
      <w:r w:rsidR="00D33229" w:rsidRPr="005A6010">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lastRenderedPageBreak/>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w:t>
      </w:r>
      <w:r w:rsidRPr="00573DCA">
        <w:rPr>
          <w:sz w:val="24"/>
        </w:rPr>
        <w:lastRenderedPageBreak/>
        <w:t xml:space="preserve">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w:t>
      </w:r>
      <w:r w:rsidR="00686BF9">
        <w:rPr>
          <w:sz w:val="24"/>
        </w:rPr>
        <w:lastRenderedPageBreak/>
        <w:t>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67983FA6"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lastRenderedPageBreak/>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22E5244F" w14:textId="77777777" w:rsidR="005A6010" w:rsidRDefault="005A6010" w:rsidP="005A6010">
      <w:pPr>
        <w:pStyle w:val="ListParagraph"/>
        <w:widowControl/>
        <w:numPr>
          <w:ilvl w:val="0"/>
          <w:numId w:val="9"/>
        </w:numPr>
        <w:tabs>
          <w:tab w:val="left" w:pos="360"/>
        </w:tabs>
        <w:autoSpaceDE/>
        <w:autoSpaceDN/>
        <w:adjustRightInd/>
        <w:spacing w:after="100"/>
        <w:ind w:left="1890"/>
        <w:contextualSpacing/>
      </w:pPr>
      <w:r w:rsidRPr="00984204">
        <w:rPr>
          <w:b/>
          <w:sz w:val="24"/>
        </w:rPr>
        <w:t xml:space="preserve">OBJECTIVE (Maximum score </w:t>
      </w:r>
      <w:r>
        <w:rPr>
          <w:b/>
          <w:sz w:val="24"/>
          <w:u w:val="single"/>
        </w:rPr>
        <w:t>20</w:t>
      </w:r>
      <w:r w:rsidRPr="00984204">
        <w:rPr>
          <w:b/>
          <w:sz w:val="24"/>
        </w:rPr>
        <w:t>/100 Points)</w:t>
      </w:r>
    </w:p>
    <w:p w14:paraId="4BAEC2AA" w14:textId="77777777" w:rsidR="005A6010" w:rsidRDefault="005A6010" w:rsidP="005A6010">
      <w:pPr>
        <w:widowControl/>
        <w:spacing w:after="100"/>
        <w:ind w:left="2437" w:hanging="547"/>
      </w:pPr>
      <w:r>
        <w:rPr>
          <w:sz w:val="24"/>
        </w:rPr>
        <w:t>Describe your mission.</w:t>
      </w:r>
    </w:p>
    <w:p w14:paraId="0A6ED70B" w14:textId="77777777" w:rsidR="005A6010" w:rsidRDefault="005A6010" w:rsidP="005A6010">
      <w:pPr>
        <w:widowControl/>
        <w:spacing w:after="100"/>
        <w:ind w:left="2437" w:hanging="547"/>
        <w:rPr>
          <w:sz w:val="24"/>
        </w:rPr>
      </w:pPr>
      <w:r>
        <w:rPr>
          <w:sz w:val="24"/>
        </w:rPr>
        <w:t>Describe how the objectives of this project support your mission.</w:t>
      </w:r>
    </w:p>
    <w:p w14:paraId="593C67F5" w14:textId="77777777" w:rsidR="005A6010" w:rsidRDefault="005A6010" w:rsidP="005A6010">
      <w:pPr>
        <w:pStyle w:val="ListParagraph"/>
        <w:widowControl/>
        <w:numPr>
          <w:ilvl w:val="0"/>
          <w:numId w:val="9"/>
        </w:numPr>
        <w:tabs>
          <w:tab w:val="left" w:pos="1620"/>
        </w:tabs>
        <w:autoSpaceDE/>
        <w:autoSpaceDN/>
        <w:adjustRightInd/>
        <w:spacing w:after="100"/>
        <w:ind w:left="1890"/>
        <w:contextualSpacing/>
      </w:pPr>
      <w:r w:rsidRPr="00984204">
        <w:rPr>
          <w:b/>
          <w:sz w:val="24"/>
        </w:rPr>
        <w:t xml:space="preserve">TECHNICAL APPROACH (Maximum score </w:t>
      </w:r>
      <w:r>
        <w:rPr>
          <w:b/>
          <w:sz w:val="24"/>
          <w:u w:val="single"/>
        </w:rPr>
        <w:t>30</w:t>
      </w:r>
      <w:r w:rsidRPr="00984204">
        <w:rPr>
          <w:b/>
          <w:sz w:val="24"/>
        </w:rPr>
        <w:t>/100 Points)</w:t>
      </w:r>
    </w:p>
    <w:p w14:paraId="7D6D0D39" w14:textId="77777777" w:rsidR="005A6010" w:rsidRDefault="005A6010" w:rsidP="005A6010">
      <w:pPr>
        <w:widowControl/>
        <w:spacing w:after="100"/>
        <w:ind w:left="2437" w:hanging="547"/>
      </w:pPr>
      <w:r>
        <w:rPr>
          <w:sz w:val="24"/>
        </w:rPr>
        <w:t>Describe the techniques, processes, methodologies to be used.</w:t>
      </w:r>
    </w:p>
    <w:p w14:paraId="5BA14123" w14:textId="06FD3243" w:rsidR="005A6010" w:rsidRDefault="005A6010" w:rsidP="005A6010">
      <w:pPr>
        <w:widowControl/>
        <w:spacing w:after="100"/>
        <w:ind w:left="1890" w:hanging="7"/>
      </w:pPr>
      <w:r>
        <w:rPr>
          <w:sz w:val="24"/>
        </w:rPr>
        <w:t xml:space="preserve">Describe how data collection, analysis, and </w:t>
      </w:r>
      <w:r>
        <w:rPr>
          <w:sz w:val="24"/>
        </w:rPr>
        <w:t xml:space="preserve">means of interpretation will be </w:t>
      </w:r>
      <w:r>
        <w:rPr>
          <w:sz w:val="24"/>
        </w:rPr>
        <w:t>accomplished.</w:t>
      </w:r>
    </w:p>
    <w:p w14:paraId="544CB840" w14:textId="77777777" w:rsidR="005A6010" w:rsidRDefault="005A6010" w:rsidP="005A6010">
      <w:pPr>
        <w:widowControl/>
        <w:spacing w:after="100"/>
        <w:ind w:left="1890" w:hanging="7"/>
      </w:pPr>
      <w:r>
        <w:rPr>
          <w:sz w:val="24"/>
        </w:rPr>
        <w:t>Describe how the proposed objectives will be achieved within the proposed period of performance (POP).</w:t>
      </w:r>
    </w:p>
    <w:p w14:paraId="1E45559B" w14:textId="77777777" w:rsidR="005A6010" w:rsidRPr="00804B8E" w:rsidRDefault="005A6010" w:rsidP="005A6010">
      <w:pPr>
        <w:widowControl/>
        <w:spacing w:after="100"/>
        <w:ind w:left="2437" w:hanging="547"/>
        <w:rPr>
          <w:sz w:val="24"/>
        </w:rPr>
      </w:pPr>
      <w:r>
        <w:rPr>
          <w:sz w:val="24"/>
        </w:rPr>
        <w:t>Describe significant goals or milestones and how they will be measured.</w:t>
      </w:r>
    </w:p>
    <w:p w14:paraId="64F1D36E" w14:textId="77777777" w:rsidR="005A6010" w:rsidRDefault="005A6010" w:rsidP="005A6010">
      <w:pPr>
        <w:widowControl/>
        <w:spacing w:after="100"/>
        <w:ind w:left="2437" w:hanging="547"/>
        <w:rPr>
          <w:sz w:val="24"/>
        </w:rPr>
      </w:pPr>
      <w:r>
        <w:rPr>
          <w:sz w:val="24"/>
        </w:rPr>
        <w:t>Describe tasks and relationships of partners, if applicable.</w:t>
      </w:r>
    </w:p>
    <w:p w14:paraId="075EF2EA" w14:textId="5773C57B" w:rsidR="005A6010" w:rsidRPr="007932A3" w:rsidRDefault="005A6010" w:rsidP="005A6010">
      <w:pPr>
        <w:pStyle w:val="ListParagraph"/>
        <w:widowControl/>
        <w:numPr>
          <w:ilvl w:val="0"/>
          <w:numId w:val="9"/>
        </w:numPr>
        <w:tabs>
          <w:tab w:val="left" w:pos="1620"/>
        </w:tabs>
        <w:autoSpaceDE/>
        <w:autoSpaceDN/>
        <w:adjustRightInd/>
        <w:spacing w:after="100"/>
        <w:ind w:left="1890"/>
        <w:contextualSpacing/>
      </w:pPr>
      <w:r w:rsidRPr="005A6010">
        <w:rPr>
          <w:b/>
          <w:sz w:val="24"/>
        </w:rPr>
        <w:t xml:space="preserve">PUBLIC BENEFIT (Maximum score </w:t>
      </w:r>
      <w:r w:rsidRPr="005A6010">
        <w:rPr>
          <w:b/>
          <w:sz w:val="24"/>
          <w:u w:val="single"/>
        </w:rPr>
        <w:t>20</w:t>
      </w:r>
      <w:r w:rsidRPr="005A6010">
        <w:rPr>
          <w:b/>
          <w:sz w:val="24"/>
        </w:rPr>
        <w:t>/100 Points)</w:t>
      </w:r>
    </w:p>
    <w:p w14:paraId="048528AD" w14:textId="1470D7A9" w:rsidR="005A6010" w:rsidRDefault="005A6010" w:rsidP="005A6010">
      <w:pPr>
        <w:pStyle w:val="ListParagraph"/>
        <w:widowControl/>
        <w:tabs>
          <w:tab w:val="left" w:pos="1620"/>
        </w:tabs>
        <w:spacing w:after="100"/>
        <w:ind w:left="1890"/>
      </w:pPr>
      <w:r w:rsidRPr="007932A3">
        <w:rPr>
          <w:sz w:val="24"/>
        </w:rPr>
        <w:t xml:space="preserve">Describe </w:t>
      </w:r>
      <w:r>
        <w:rPr>
          <w:sz w:val="24"/>
        </w:rPr>
        <w:t xml:space="preserve">how objectives for this project will benefit the public. </w:t>
      </w:r>
    </w:p>
    <w:p w14:paraId="0376354A" w14:textId="77777777" w:rsidR="005A6010" w:rsidRDefault="005A6010" w:rsidP="005A6010">
      <w:pPr>
        <w:pStyle w:val="ListParagraph"/>
        <w:widowControl/>
        <w:numPr>
          <w:ilvl w:val="0"/>
          <w:numId w:val="9"/>
        </w:numPr>
        <w:tabs>
          <w:tab w:val="left" w:pos="1620"/>
        </w:tabs>
        <w:autoSpaceDE/>
        <w:autoSpaceDN/>
        <w:adjustRightInd/>
        <w:spacing w:after="100"/>
        <w:ind w:left="1890"/>
        <w:contextualSpacing/>
      </w:pPr>
      <w:r w:rsidRPr="00984204">
        <w:rPr>
          <w:b/>
          <w:sz w:val="24"/>
        </w:rPr>
        <w:t xml:space="preserve">QUALIFICATIONS and PAST PERFORMANCE (Maximum score </w:t>
      </w:r>
      <w:r>
        <w:rPr>
          <w:b/>
          <w:sz w:val="24"/>
          <w:u w:val="single"/>
        </w:rPr>
        <w:t>30</w:t>
      </w:r>
      <w:r w:rsidRPr="00984204">
        <w:rPr>
          <w:b/>
          <w:sz w:val="24"/>
        </w:rPr>
        <w:t>/100 Points)</w:t>
      </w:r>
    </w:p>
    <w:p w14:paraId="68E71373" w14:textId="77777777" w:rsidR="005A6010" w:rsidRDefault="005A6010" w:rsidP="005A6010">
      <w:pPr>
        <w:widowControl/>
        <w:spacing w:after="100"/>
        <w:ind w:left="2437" w:hanging="547"/>
        <w:rPr>
          <w:sz w:val="24"/>
        </w:rPr>
      </w:pPr>
      <w:r>
        <w:rPr>
          <w:sz w:val="24"/>
        </w:rPr>
        <w:t xml:space="preserve">Describe similar successfully completed projects and or work with the BLM. </w:t>
      </w:r>
    </w:p>
    <w:p w14:paraId="03E20C21" w14:textId="77777777" w:rsidR="005A6010" w:rsidRDefault="005A6010" w:rsidP="005A6010">
      <w:pPr>
        <w:widowControl/>
        <w:spacing w:after="100"/>
        <w:ind w:left="2437" w:hanging="547"/>
      </w:pPr>
      <w:r>
        <w:rPr>
          <w:sz w:val="24"/>
        </w:rPr>
        <w:t>List key project personnel and their contact information.</w:t>
      </w:r>
    </w:p>
    <w:p w14:paraId="11F8104E" w14:textId="77777777" w:rsidR="005A6010" w:rsidRDefault="005A6010" w:rsidP="005A6010">
      <w:pPr>
        <w:widowControl/>
        <w:spacing w:after="100"/>
        <w:ind w:left="1890" w:hanging="7"/>
      </w:pPr>
      <w:r>
        <w:rPr>
          <w:sz w:val="24"/>
        </w:rPr>
        <w:t>Describe key personnel responsibilities, time to be dedicated to the project, and how their experience and qualifications are appropriate to success of the project.</w:t>
      </w:r>
    </w:p>
    <w:p w14:paraId="74962A4B" w14:textId="77777777" w:rsidR="005A6010" w:rsidRDefault="005A6010" w:rsidP="005A6010">
      <w:pPr>
        <w:widowControl/>
        <w:spacing w:after="100"/>
        <w:ind w:left="2437" w:hanging="547"/>
      </w:pPr>
      <w:r>
        <w:rPr>
          <w:sz w:val="24"/>
        </w:rPr>
        <w:t>List contractors, if known, and their qualifications.</w:t>
      </w:r>
    </w:p>
    <w:p w14:paraId="3FE174A9" w14:textId="77777777" w:rsidR="005A6010" w:rsidRDefault="005A6010" w:rsidP="005A6010">
      <w:pPr>
        <w:widowControl/>
        <w:spacing w:after="100"/>
        <w:ind w:left="1890" w:hanging="7"/>
      </w:pPr>
      <w:r>
        <w:rPr>
          <w:sz w:val="24"/>
        </w:rPr>
        <w:t>Describe any unique qualifications which support being awarded assistance for this project, such as continuation of the proposed project, technical expertise, cost-sharing ability, etc.</w:t>
      </w:r>
    </w:p>
    <w:p w14:paraId="3BAEC7FC" w14:textId="237D1870" w:rsidR="007A5005" w:rsidRPr="007A71B7" w:rsidRDefault="007A5005" w:rsidP="005A6010">
      <w:pPr>
        <w:widowControl/>
        <w:ind w:left="189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lastRenderedPageBreak/>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w:t>
      </w:r>
      <w:r w:rsidR="002A72CE" w:rsidRPr="00573DCA">
        <w:rPr>
          <w:sz w:val="24"/>
        </w:rPr>
        <w:lastRenderedPageBreak/>
        <w:t xml:space="preserve">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3F60B0D8" w14:textId="77777777" w:rsidR="005A6010" w:rsidRDefault="005A6010" w:rsidP="00DD3A4A">
      <w:pPr>
        <w:widowControl/>
        <w:ind w:left="1620" w:hanging="540"/>
        <w:rPr>
          <w:sz w:val="24"/>
        </w:rPr>
      </w:pPr>
    </w:p>
    <w:p w14:paraId="4687B390" w14:textId="77777777" w:rsidR="005A6010" w:rsidRDefault="005A6010" w:rsidP="00DD3A4A">
      <w:pPr>
        <w:widowControl/>
        <w:ind w:left="1620" w:hanging="540"/>
        <w:rPr>
          <w:sz w:val="24"/>
        </w:rPr>
      </w:pPr>
    </w:p>
    <w:p w14:paraId="5FBC939C" w14:textId="5C9B2282" w:rsidR="00DD3A4A" w:rsidRPr="00F3301F" w:rsidRDefault="00DD3A4A" w:rsidP="00DD3A4A">
      <w:pPr>
        <w:widowControl/>
        <w:ind w:left="1620" w:hanging="540"/>
        <w:rPr>
          <w:sz w:val="24"/>
          <w:u w:val="single"/>
        </w:rPr>
      </w:pPr>
      <w:r>
        <w:rPr>
          <w:sz w:val="24"/>
        </w:rPr>
        <w:lastRenderedPageBreak/>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w:t>
      </w:r>
      <w:r w:rsidRPr="00074F0D">
        <w:rPr>
          <w:sz w:val="24"/>
        </w:rPr>
        <w:lastRenderedPageBreak/>
        <w:t xml:space="preserve">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lastRenderedPageBreak/>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lastRenderedPageBreak/>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w:t>
      </w:r>
      <w:r w:rsidR="008F1FB9" w:rsidRPr="00573DCA">
        <w:rPr>
          <w:sz w:val="24"/>
        </w:rPr>
        <w:lastRenderedPageBreak/>
        <w:t>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37273441"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2A7D8BDF" w:rsidR="008F1FB9" w:rsidRPr="007D698F" w:rsidRDefault="005A6010"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02E16AAA" w:rsidR="008F1FB9" w:rsidRPr="007D698F" w:rsidRDefault="008F1FB9" w:rsidP="00EF3AFA">
      <w:pPr>
        <w:widowControl/>
        <w:ind w:left="2700" w:hanging="540"/>
        <w:rPr>
          <w:sz w:val="24"/>
        </w:rPr>
      </w:pPr>
      <w:r w:rsidRPr="007D698F">
        <w:rPr>
          <w:sz w:val="24"/>
        </w:rPr>
        <w:t>(</w:t>
      </w:r>
      <w:r w:rsidR="005A6010">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396BFAD4" w:rsidR="008F1FB9" w:rsidRPr="007D698F" w:rsidRDefault="008F1FB9" w:rsidP="00EF3AFA">
      <w:pPr>
        <w:widowControl/>
        <w:ind w:left="2700" w:hanging="540"/>
        <w:rPr>
          <w:sz w:val="24"/>
        </w:rPr>
      </w:pPr>
      <w:r w:rsidRPr="007D698F">
        <w:rPr>
          <w:sz w:val="24"/>
        </w:rPr>
        <w:t>(</w:t>
      </w:r>
      <w:r w:rsidR="005A6010">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65C041AF" w:rsidR="008F1FB9" w:rsidRPr="007D698F" w:rsidRDefault="008F1FB9" w:rsidP="00EF3AFA">
      <w:pPr>
        <w:widowControl/>
        <w:ind w:left="2700" w:hanging="540"/>
        <w:rPr>
          <w:sz w:val="24"/>
        </w:rPr>
      </w:pPr>
      <w:r w:rsidRPr="007D698F">
        <w:rPr>
          <w:sz w:val="24"/>
        </w:rPr>
        <w:t>(</w:t>
      </w:r>
      <w:r w:rsidR="005A6010">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3B748E07" w:rsidR="008F1FB9" w:rsidRPr="007D698F" w:rsidRDefault="008F1FB9" w:rsidP="00EF3AFA">
      <w:pPr>
        <w:widowControl/>
        <w:ind w:left="2700" w:hanging="540"/>
        <w:rPr>
          <w:sz w:val="24"/>
        </w:rPr>
      </w:pPr>
      <w:r w:rsidRPr="007D698F">
        <w:rPr>
          <w:sz w:val="24"/>
        </w:rPr>
        <w:t>(</w:t>
      </w:r>
      <w:r w:rsidR="005A6010">
        <w:rPr>
          <w:sz w:val="24"/>
        </w:rPr>
        <w:t>e</w:t>
      </w:r>
      <w:r w:rsidRPr="007D698F">
        <w:rPr>
          <w:sz w:val="24"/>
        </w:rPr>
        <w:t>)</w:t>
      </w:r>
      <w:r w:rsidRPr="007D698F">
        <w:rPr>
          <w:sz w:val="24"/>
        </w:rPr>
        <w:tab/>
        <w:t xml:space="preserve">In the event of damage to or destruction of the buildings and facilities assigned for the use of the recipient in whole or in part by </w:t>
      </w:r>
      <w:r w:rsidRPr="007D698F">
        <w:rPr>
          <w:sz w:val="24"/>
        </w:rPr>
        <w:lastRenderedPageBreak/>
        <w:t>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1018470" w:rsidR="008F1FB9" w:rsidRPr="007D698F" w:rsidRDefault="005A6010"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23774A6B" w:rsidR="008F1FB9" w:rsidRPr="00541D1F" w:rsidRDefault="005A6010"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lastRenderedPageBreak/>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w:t>
      </w:r>
      <w:r w:rsidRPr="00541D1F">
        <w:rPr>
          <w:color w:val="000000"/>
          <w:sz w:val="24"/>
        </w:rPr>
        <w:lastRenderedPageBreak/>
        <w:t xml:space="preserve">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EC1D14" w:rsidRDefault="00EC1D14" w:rsidP="00E63703">
      <w:r>
        <w:separator/>
      </w:r>
    </w:p>
  </w:endnote>
  <w:endnote w:type="continuationSeparator" w:id="0">
    <w:p w14:paraId="63A8DD24" w14:textId="77777777" w:rsidR="00EC1D14" w:rsidRDefault="00EC1D1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EC1D14" w:rsidRDefault="00EC1D14" w:rsidP="003D0F86">
    <w:pPr>
      <w:pStyle w:val="Footer"/>
      <w:jc w:val="right"/>
    </w:pPr>
    <w:r>
      <w:t>Rev 6-2016</w:t>
    </w:r>
  </w:p>
  <w:p w14:paraId="5FBC9707" w14:textId="77777777" w:rsidR="00EC1D14" w:rsidRDefault="00EC1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EC1D14" w:rsidRPr="00414098" w:rsidRDefault="00EC1D14" w:rsidP="007D29FA">
    <w:pPr>
      <w:spacing w:before="120" w:after="60"/>
      <w:ind w:left="1080" w:right="1980"/>
      <w:rPr>
        <w:sz w:val="22"/>
        <w:szCs w:val="28"/>
      </w:rPr>
    </w:pPr>
    <w:r w:rsidRPr="00414098">
      <w:rPr>
        <w:sz w:val="22"/>
        <w:szCs w:val="28"/>
      </w:rPr>
      <w:t>CONTACT INFORMATION:</w:t>
    </w:r>
  </w:p>
  <w:p w14:paraId="5FBC9712" w14:textId="2D8AB29E" w:rsidR="00EC1D14" w:rsidRPr="00414098" w:rsidRDefault="00EC1D14" w:rsidP="007D29FA">
    <w:pPr>
      <w:ind w:left="1080" w:right="1980"/>
      <w:rPr>
        <w:b/>
        <w:szCs w:val="28"/>
      </w:rPr>
    </w:pPr>
    <w:r>
      <w:rPr>
        <w:b/>
        <w:szCs w:val="28"/>
      </w:rPr>
      <w:t xml:space="preserve">Melanie Beckstead, </w:t>
    </w:r>
    <w:r w:rsidRPr="00414098">
      <w:rPr>
        <w:b/>
        <w:szCs w:val="28"/>
      </w:rPr>
      <w:t>Grants Management Specialist</w:t>
    </w:r>
  </w:p>
  <w:p w14:paraId="5FBC9713" w14:textId="05445B8D" w:rsidR="00EC1D14" w:rsidRDefault="00EC1D14" w:rsidP="007D29FA">
    <w:pPr>
      <w:spacing w:after="120"/>
      <w:ind w:left="1080" w:right="1980"/>
      <w:rPr>
        <w:szCs w:val="28"/>
      </w:rPr>
    </w:pPr>
    <w:r w:rsidRPr="00414098">
      <w:rPr>
        <w:szCs w:val="28"/>
      </w:rPr>
      <w:t>Telephone:</w:t>
    </w:r>
    <w:r>
      <w:rPr>
        <w:szCs w:val="28"/>
      </w:rPr>
      <w:t xml:space="preserve">801-539-4169, </w:t>
    </w:r>
    <w:r w:rsidRPr="00414098">
      <w:rPr>
        <w:szCs w:val="28"/>
      </w:rPr>
      <w:t xml:space="preserve">Email: </w:t>
    </w:r>
    <w:hyperlink r:id="rId1" w:history="1">
      <w:r w:rsidRPr="008A4ED0">
        <w:rPr>
          <w:rStyle w:val="Hyperlink"/>
          <w:szCs w:val="28"/>
        </w:rPr>
        <w:t>mbeckstead@blm.gov</w:t>
      </w:r>
    </w:hyperlink>
  </w:p>
  <w:p w14:paraId="6A45844F" w14:textId="31A61647" w:rsidR="00EC1D14" w:rsidRPr="00414098" w:rsidRDefault="00EC1D14" w:rsidP="00EC1D14">
    <w:pPr>
      <w:ind w:left="1080" w:right="1980"/>
      <w:rPr>
        <w:b/>
        <w:szCs w:val="28"/>
      </w:rPr>
    </w:pPr>
    <w:r>
      <w:rPr>
        <w:b/>
        <w:szCs w:val="28"/>
      </w:rPr>
      <w:t>Aaron Wilkerson, Soil, Water and Air Program Lead</w:t>
    </w:r>
  </w:p>
  <w:p w14:paraId="52E461CC" w14:textId="72AC363C" w:rsidR="00EC1D14" w:rsidRPr="00414098" w:rsidRDefault="00EC1D14" w:rsidP="00EC1D14">
    <w:pPr>
      <w:spacing w:after="120"/>
      <w:ind w:left="1080" w:right="1980"/>
      <w:rPr>
        <w:szCs w:val="28"/>
      </w:rPr>
    </w:pPr>
    <w:r w:rsidRPr="00414098">
      <w:rPr>
        <w:szCs w:val="28"/>
      </w:rPr>
      <w:t>Telephone:</w:t>
    </w:r>
    <w:r>
      <w:rPr>
        <w:szCs w:val="28"/>
      </w:rPr>
      <w:t xml:space="preserve">602-417-9683, </w:t>
    </w:r>
    <w:r w:rsidRPr="00414098">
      <w:rPr>
        <w:szCs w:val="28"/>
      </w:rPr>
      <w:t xml:space="preserve">Email: </w:t>
    </w:r>
    <w:r w:rsidRPr="00EC1D14">
      <w:rPr>
        <w:szCs w:val="28"/>
      </w:rPr>
      <w:t>a</w:t>
    </w:r>
    <w:r>
      <w:rPr>
        <w:szCs w:val="28"/>
      </w:rPr>
      <w:fldChar w:fldCharType="begin"/>
    </w:r>
    <w:r>
      <w:rPr>
        <w:szCs w:val="28"/>
      </w:rPr>
      <w:instrText xml:space="preserve"> HYPERLINK "mailto:</w:instrText>
    </w:r>
    <w:r w:rsidRPr="00EC1D14">
      <w:rPr>
        <w:szCs w:val="28"/>
      </w:rPr>
      <w:instrText>wilkers@blm.gov</w:instrText>
    </w:r>
  </w:p>
  <w:p w14:paraId="1E88A474" w14:textId="77777777" w:rsidR="00EC1D14" w:rsidRPr="008A4ED0" w:rsidRDefault="00EC1D14" w:rsidP="00EC1D14">
    <w:pPr>
      <w:spacing w:after="120"/>
      <w:ind w:left="1080" w:right="1980"/>
      <w:rPr>
        <w:rStyle w:val="Hyperlink"/>
        <w:szCs w:val="28"/>
      </w:rPr>
    </w:pPr>
    <w:r>
      <w:rPr>
        <w:szCs w:val="28"/>
      </w:rPr>
      <w:instrText xml:space="preserve">" </w:instrText>
    </w:r>
    <w:r>
      <w:rPr>
        <w:szCs w:val="28"/>
      </w:rPr>
      <w:fldChar w:fldCharType="separate"/>
    </w:r>
    <w:r w:rsidRPr="008A4ED0">
      <w:rPr>
        <w:rStyle w:val="Hyperlink"/>
        <w:szCs w:val="28"/>
      </w:rPr>
      <w:t>wilkers@blm.gov</w:t>
    </w:r>
  </w:p>
  <w:p w14:paraId="2A78EECA" w14:textId="7B19CBB5" w:rsidR="00EC1D14" w:rsidRPr="00414098" w:rsidRDefault="00EC1D14" w:rsidP="007D29FA">
    <w:pPr>
      <w:spacing w:after="120"/>
      <w:ind w:left="1080" w:right="1980"/>
      <w:rPr>
        <w:szCs w:val="28"/>
      </w:rPr>
    </w:pPr>
    <w:r>
      <w:rPr>
        <w:szCs w:val="28"/>
      </w:rPr>
      <w:fldChar w:fldCharType="end"/>
    </w:r>
  </w:p>
  <w:p w14:paraId="5FBC9714" w14:textId="77777777" w:rsidR="00EC1D14" w:rsidRDefault="00EC1D14"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EC1D14" w:rsidRDefault="00EC1D14" w:rsidP="003D0F86">
    <w:pPr>
      <w:pStyle w:val="Footer"/>
      <w:jc w:val="right"/>
    </w:pPr>
    <w:r>
      <w:t>Rev 4-2016</w:t>
    </w:r>
  </w:p>
  <w:p w14:paraId="5FBC971D" w14:textId="77777777" w:rsidR="00EC1D14" w:rsidRPr="008B69A0" w:rsidRDefault="00EC1D14"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EC1D14" w:rsidRDefault="00EC1D14" w:rsidP="003D0F86">
    <w:pPr>
      <w:pStyle w:val="Footer"/>
      <w:jc w:val="right"/>
    </w:pPr>
    <w:r>
      <w:t>Rev 4-2016</w:t>
    </w:r>
  </w:p>
  <w:p w14:paraId="5A06430A" w14:textId="77777777" w:rsidR="00EC1D14" w:rsidRDefault="00EC1D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EC1D14" w:rsidRDefault="00EC1D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EC1D14" w:rsidRPr="00C202BC" w:rsidRDefault="00EC1D14"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EC1D14" w:rsidRDefault="00EC1D14" w:rsidP="00E63703">
      <w:r>
        <w:separator/>
      </w:r>
    </w:p>
  </w:footnote>
  <w:footnote w:type="continuationSeparator" w:id="0">
    <w:p w14:paraId="790D92AF" w14:textId="77777777" w:rsidR="00EC1D14" w:rsidRDefault="00EC1D1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EC1D14" w:rsidRPr="008A7232" w14:paraId="5FBC9701" w14:textId="77777777" w:rsidTr="007A5B24">
      <w:tc>
        <w:tcPr>
          <w:tcW w:w="7423" w:type="dxa"/>
          <w:shd w:val="clear" w:color="auto" w:fill="auto"/>
        </w:tcPr>
        <w:p w14:paraId="5FBC96FF" w14:textId="33A115ED" w:rsidR="00EC1D14" w:rsidRPr="008A7232" w:rsidRDefault="00EC1D14"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A6699CC" w:rsidR="00EC1D14" w:rsidRPr="008A7232" w:rsidRDefault="00EC1D14" w:rsidP="002E2722">
          <w:pPr>
            <w:tabs>
              <w:tab w:val="right" w:pos="9360"/>
            </w:tabs>
            <w:jc w:val="right"/>
            <w:rPr>
              <w:sz w:val="22"/>
              <w:szCs w:val="22"/>
            </w:rPr>
          </w:pPr>
          <w:r w:rsidRPr="008A7232">
            <w:rPr>
              <w:sz w:val="22"/>
              <w:szCs w:val="22"/>
            </w:rPr>
            <w:t>No. L1</w:t>
          </w:r>
          <w:r>
            <w:rPr>
              <w:sz w:val="22"/>
              <w:szCs w:val="22"/>
            </w:rPr>
            <w:t>7AS00063</w:t>
          </w:r>
        </w:p>
      </w:tc>
    </w:tr>
    <w:tr w:rsidR="00EC1D14" w:rsidRPr="005A6010" w14:paraId="5FBC9704" w14:textId="77777777" w:rsidTr="007A5B24">
      <w:trPr>
        <w:trHeight w:val="249"/>
      </w:trPr>
      <w:tc>
        <w:tcPr>
          <w:tcW w:w="7423" w:type="dxa"/>
          <w:tcBorders>
            <w:bottom w:val="single" w:sz="18" w:space="0" w:color="auto"/>
          </w:tcBorders>
          <w:shd w:val="clear" w:color="auto" w:fill="auto"/>
        </w:tcPr>
        <w:p w14:paraId="5FBC9702" w14:textId="0C44DF70" w:rsidR="00EC1D14" w:rsidRPr="008A7232" w:rsidRDefault="00EC1D14" w:rsidP="00EC1D14">
          <w:pPr>
            <w:rPr>
              <w:sz w:val="22"/>
              <w:szCs w:val="22"/>
            </w:rPr>
          </w:pPr>
          <w:r w:rsidRPr="00EC1D14">
            <w:rPr>
              <w:sz w:val="22"/>
              <w:szCs w:val="22"/>
            </w:rPr>
            <w:t>BLM-Arizona Monitoring Climate and Fire Resiliency in Forests of Grand Canyon-Parashant National Monument</w:t>
          </w:r>
        </w:p>
      </w:tc>
      <w:tc>
        <w:tcPr>
          <w:tcW w:w="2023" w:type="dxa"/>
          <w:tcBorders>
            <w:bottom w:val="single" w:sz="18" w:space="0" w:color="auto"/>
          </w:tcBorders>
          <w:shd w:val="clear" w:color="auto" w:fill="auto"/>
        </w:tcPr>
        <w:p w14:paraId="5FBC9703" w14:textId="2CC5C0C7" w:rsidR="00EC1D14" w:rsidRPr="005A6010" w:rsidRDefault="00EC1D14" w:rsidP="007A5B24">
          <w:pPr>
            <w:tabs>
              <w:tab w:val="right" w:pos="9360"/>
            </w:tabs>
            <w:jc w:val="right"/>
            <w:rPr>
              <w:sz w:val="22"/>
              <w:szCs w:val="22"/>
            </w:rPr>
          </w:pPr>
          <w:r w:rsidRPr="005A6010">
            <w:rPr>
              <w:sz w:val="22"/>
              <w:szCs w:val="22"/>
            </w:rPr>
            <w:t xml:space="preserve">Page </w:t>
          </w:r>
          <w:r w:rsidRPr="005A6010">
            <w:rPr>
              <w:sz w:val="22"/>
              <w:szCs w:val="22"/>
            </w:rPr>
            <w:fldChar w:fldCharType="begin"/>
          </w:r>
          <w:r w:rsidRPr="005A6010">
            <w:rPr>
              <w:sz w:val="22"/>
              <w:szCs w:val="22"/>
            </w:rPr>
            <w:instrText xml:space="preserve"> PAGE  \* Arabic  \* MERGEFORMAT </w:instrText>
          </w:r>
          <w:r w:rsidRPr="005A6010">
            <w:rPr>
              <w:sz w:val="22"/>
              <w:szCs w:val="22"/>
            </w:rPr>
            <w:fldChar w:fldCharType="separate"/>
          </w:r>
          <w:r w:rsidR="006168D4">
            <w:rPr>
              <w:noProof/>
              <w:sz w:val="22"/>
              <w:szCs w:val="22"/>
            </w:rPr>
            <w:t>15</w:t>
          </w:r>
          <w:r w:rsidRPr="005A6010">
            <w:rPr>
              <w:sz w:val="22"/>
              <w:szCs w:val="22"/>
            </w:rPr>
            <w:fldChar w:fldCharType="end"/>
          </w:r>
          <w:r w:rsidRPr="005A6010">
            <w:rPr>
              <w:sz w:val="22"/>
              <w:szCs w:val="22"/>
            </w:rPr>
            <w:t xml:space="preserve"> of </w:t>
          </w:r>
          <w:r w:rsidRPr="005A6010">
            <w:rPr>
              <w:sz w:val="22"/>
              <w:szCs w:val="22"/>
            </w:rPr>
            <w:fldChar w:fldCharType="begin"/>
          </w:r>
          <w:r w:rsidRPr="005A6010">
            <w:rPr>
              <w:sz w:val="22"/>
              <w:szCs w:val="22"/>
            </w:rPr>
            <w:instrText xml:space="preserve"> NUMPAGES  \* Arabic  \* MERGEFORMAT </w:instrText>
          </w:r>
          <w:r w:rsidRPr="005A6010">
            <w:rPr>
              <w:sz w:val="22"/>
              <w:szCs w:val="22"/>
            </w:rPr>
            <w:fldChar w:fldCharType="separate"/>
          </w:r>
          <w:r w:rsidR="006168D4">
            <w:rPr>
              <w:noProof/>
              <w:sz w:val="22"/>
              <w:szCs w:val="22"/>
            </w:rPr>
            <w:t>27</w:t>
          </w:r>
          <w:r w:rsidRPr="005A6010">
            <w:rPr>
              <w:sz w:val="22"/>
              <w:szCs w:val="22"/>
            </w:rPr>
            <w:fldChar w:fldCharType="end"/>
          </w:r>
        </w:p>
      </w:tc>
    </w:tr>
  </w:tbl>
  <w:p w14:paraId="5FBC9705" w14:textId="77777777" w:rsidR="00EC1D14" w:rsidRDefault="00EC1D14"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EC1D14" w:rsidRPr="00AD51A1" w:rsidRDefault="00EC1D14"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EC1D14" w:rsidRPr="00195881" w:rsidRDefault="00EC1D14"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EC1D14" w:rsidRPr="00195881" w:rsidRDefault="00EC1D14"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EC1D14" w:rsidRDefault="00EC1D14" w:rsidP="00400CCD">
    <w:pPr>
      <w:widowControl/>
      <w:autoSpaceDE/>
      <w:autoSpaceDN/>
      <w:adjustRightInd/>
      <w:ind w:right="1080"/>
      <w:jc w:val="center"/>
      <w:rPr>
        <w:b/>
        <w:color w:val="000000"/>
        <w:kern w:val="20"/>
        <w:sz w:val="36"/>
        <w:szCs w:val="36"/>
      </w:rPr>
    </w:pPr>
  </w:p>
  <w:p w14:paraId="5FBC970D" w14:textId="77777777" w:rsidR="00EC1D14" w:rsidRDefault="00EC1D14"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EC1D14" w:rsidRPr="00195881" w:rsidRDefault="00EC1D14"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EC1D14" w:rsidRPr="00195881" w:rsidRDefault="00EC1D14"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EC1D14" w:rsidRPr="00573DCA" w:rsidRDefault="00EC1D14"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EC1D14" w:rsidRPr="008A7232" w14:paraId="5FBC9717" w14:textId="77777777" w:rsidTr="008A7232">
      <w:tc>
        <w:tcPr>
          <w:tcW w:w="7423" w:type="dxa"/>
          <w:shd w:val="clear" w:color="auto" w:fill="auto"/>
        </w:tcPr>
        <w:p w14:paraId="5FBC9715" w14:textId="327E7976" w:rsidR="00EC1D14" w:rsidRPr="008A7232" w:rsidRDefault="00EC1D14"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EC1D14" w:rsidRPr="008A7232" w:rsidRDefault="00EC1D14"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EC1D14"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EC1D14" w:rsidRPr="008A7232" w:rsidRDefault="00EC1D14"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EC1D14" w:rsidRPr="008A7232" w:rsidRDefault="00EC1D1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EC1D14" w:rsidRPr="008B69A0" w:rsidRDefault="00EC1D14"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EC1D14" w:rsidRPr="00A56F67" w:rsidRDefault="00EC1D14"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EC1D14" w:rsidRPr="00302BBE" w:rsidRDefault="00EC1D14"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5651F937" w:rsidR="00EC1D14" w:rsidRPr="00C202BC" w:rsidRDefault="00EC1D14"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168D4">
      <w:rPr>
        <w:b/>
        <w:noProof/>
      </w:rPr>
      <w:t>7</w:t>
    </w:r>
    <w:r w:rsidRPr="00C202BC">
      <w:rPr>
        <w:b/>
        <w:noProof/>
      </w:rPr>
      <w:fldChar w:fldCharType="end"/>
    </w:r>
  </w:p>
  <w:p w14:paraId="430C6B19" w14:textId="77777777" w:rsidR="00EC1D14" w:rsidRPr="00C202BC" w:rsidRDefault="00EC1D14"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EC1D14" w:rsidRPr="00302BBE" w:rsidRDefault="00EC1D14"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A00573"/>
    <w:multiLevelType w:val="hybridMultilevel"/>
    <w:tmpl w:val="AA2CCB2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471A46"/>
    <w:multiLevelType w:val="hybridMultilevel"/>
    <w:tmpl w:val="AA2CCB2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4C3F425C"/>
    <w:multiLevelType w:val="hybridMultilevel"/>
    <w:tmpl w:val="0BBEC7A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6"/>
  </w:num>
  <w:num w:numId="7">
    <w:abstractNumId w:val="7"/>
  </w:num>
  <w:num w:numId="8">
    <w:abstractNumId w:val="4"/>
  </w:num>
  <w:num w:numId="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A6010"/>
    <w:rsid w:val="005B1A2D"/>
    <w:rsid w:val="005C0A8F"/>
    <w:rsid w:val="005C3BC9"/>
    <w:rsid w:val="005D0BBD"/>
    <w:rsid w:val="005E43DC"/>
    <w:rsid w:val="005E7486"/>
    <w:rsid w:val="005F139F"/>
    <w:rsid w:val="006048F7"/>
    <w:rsid w:val="00605EDA"/>
    <w:rsid w:val="0061274A"/>
    <w:rsid w:val="00614051"/>
    <w:rsid w:val="00616035"/>
    <w:rsid w:val="006168D4"/>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66680"/>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C1D14"/>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BC9284"/>
  <w15:docId w15:val="{1D75D0F3-79EA-4EF5-8B48-35E8E1D8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mbeckstea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F813A7EB-33F3-432E-B326-BCA140938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8174</Words>
  <Characters>46593</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Beckstead, Melanie J</cp:lastModifiedBy>
  <cp:revision>3</cp:revision>
  <cp:lastPrinted>2015-01-20T16:59:00Z</cp:lastPrinted>
  <dcterms:created xsi:type="dcterms:W3CDTF">2017-04-21T15:03:00Z</dcterms:created>
  <dcterms:modified xsi:type="dcterms:W3CDTF">2017-04-21T15:08:00Z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