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156" w:rsidRDefault="00037156" w:rsidP="004441B2">
      <w:pPr>
        <w:rPr>
          <w:rFonts w:ascii="Times New Roman" w:hAnsi="Times New Roman" w:cs="Times New Roman"/>
          <w:b/>
          <w:sz w:val="28"/>
          <w:szCs w:val="28"/>
        </w:rPr>
      </w:pPr>
      <w:r>
        <w:rPr>
          <w:rFonts w:ascii="Times New Roman" w:hAnsi="Times New Roman" w:cs="Times New Roman"/>
          <w:b/>
          <w:sz w:val="28"/>
          <w:szCs w:val="28"/>
        </w:rPr>
        <w:t>DATED: June 16, 2015</w:t>
      </w:r>
    </w:p>
    <w:p w:rsidR="00037156" w:rsidRDefault="00037156" w:rsidP="00037156">
      <w:pPr>
        <w:pStyle w:val="ListParagraph"/>
        <w:rPr>
          <w:rFonts w:ascii="Times New Roman" w:hAnsi="Times New Roman" w:cs="Times New Roman"/>
          <w:b/>
          <w:sz w:val="28"/>
          <w:szCs w:val="28"/>
        </w:rPr>
      </w:pPr>
    </w:p>
    <w:p w:rsidR="00037156" w:rsidRDefault="00037156" w:rsidP="00037156">
      <w:pPr>
        <w:pStyle w:val="ListParagraph"/>
        <w:rPr>
          <w:rFonts w:ascii="Times New Roman" w:hAnsi="Times New Roman" w:cs="Times New Roman"/>
          <w:b/>
          <w:sz w:val="28"/>
          <w:szCs w:val="28"/>
        </w:rPr>
      </w:pPr>
    </w:p>
    <w:p w:rsidR="004441B2" w:rsidRPr="004441B2" w:rsidRDefault="004441B2" w:rsidP="004441B2">
      <w:pPr>
        <w:pStyle w:val="ListParagraph"/>
        <w:numPr>
          <w:ilvl w:val="0"/>
          <w:numId w:val="1"/>
        </w:numPr>
        <w:rPr>
          <w:rFonts w:ascii="Times New Roman" w:hAnsi="Times New Roman" w:cs="Times New Roman"/>
          <w:b/>
          <w:sz w:val="28"/>
          <w:szCs w:val="28"/>
        </w:rPr>
      </w:pPr>
      <w:r w:rsidRPr="004441B2">
        <w:rPr>
          <w:rFonts w:ascii="Times New Roman" w:hAnsi="Times New Roman" w:cs="Times New Roman"/>
          <w:b/>
          <w:sz w:val="28"/>
          <w:szCs w:val="28"/>
        </w:rPr>
        <w:t xml:space="preserve">Question: </w:t>
      </w:r>
    </w:p>
    <w:p w:rsidR="004441B2" w:rsidRPr="004441B2" w:rsidRDefault="004441B2" w:rsidP="004441B2">
      <w:pPr>
        <w:ind w:left="720"/>
        <w:rPr>
          <w:rFonts w:ascii="Times New Roman" w:hAnsi="Times New Roman" w:cs="Times New Roman"/>
          <w:sz w:val="28"/>
          <w:szCs w:val="28"/>
        </w:rPr>
      </w:pPr>
      <w:r w:rsidRPr="004441B2">
        <w:rPr>
          <w:rFonts w:ascii="Times New Roman" w:hAnsi="Times New Roman" w:cs="Times New Roman"/>
          <w:sz w:val="28"/>
          <w:szCs w:val="28"/>
        </w:rPr>
        <w:t xml:space="preserve">Is the $10,000 mentioned for costs related to the summer internships intended to cover the combined costs of both internships or would $10,000 be provided </w:t>
      </w:r>
      <w:proofErr w:type="gramStart"/>
      <w:r w:rsidRPr="004441B2">
        <w:rPr>
          <w:rFonts w:ascii="Times New Roman" w:hAnsi="Times New Roman" w:cs="Times New Roman"/>
          <w:sz w:val="28"/>
          <w:szCs w:val="28"/>
        </w:rPr>
        <w:t>for each internship</w:t>
      </w:r>
      <w:proofErr w:type="gramEnd"/>
      <w:r w:rsidRPr="004441B2">
        <w:rPr>
          <w:rFonts w:ascii="Times New Roman" w:hAnsi="Times New Roman" w:cs="Times New Roman"/>
          <w:sz w:val="28"/>
          <w:szCs w:val="28"/>
        </w:rPr>
        <w:t>?</w:t>
      </w:r>
      <w:r>
        <w:rPr>
          <w:rFonts w:ascii="Times New Roman" w:hAnsi="Times New Roman" w:cs="Times New Roman"/>
          <w:sz w:val="28"/>
          <w:szCs w:val="28"/>
        </w:rPr>
        <w:t xml:space="preserve"> </w:t>
      </w:r>
      <w:r w:rsidRPr="004441B2">
        <w:rPr>
          <w:rFonts w:ascii="Times New Roman" w:hAnsi="Times New Roman" w:cs="Times New Roman"/>
          <w:sz w:val="28"/>
          <w:szCs w:val="28"/>
        </w:rPr>
        <w:t xml:space="preserve">    </w:t>
      </w:r>
    </w:p>
    <w:p w:rsidR="004441B2" w:rsidRPr="004441B2" w:rsidRDefault="004441B2" w:rsidP="004441B2">
      <w:pPr>
        <w:ind w:firstLine="720"/>
        <w:rPr>
          <w:rFonts w:ascii="Times New Roman" w:hAnsi="Times New Roman" w:cs="Times New Roman"/>
          <w:b/>
          <w:sz w:val="28"/>
          <w:szCs w:val="28"/>
        </w:rPr>
      </w:pPr>
      <w:r w:rsidRPr="004441B2">
        <w:rPr>
          <w:rFonts w:ascii="Times New Roman" w:hAnsi="Times New Roman" w:cs="Times New Roman"/>
          <w:b/>
          <w:sz w:val="28"/>
          <w:szCs w:val="28"/>
        </w:rPr>
        <w:t xml:space="preserve">Answer:  </w:t>
      </w:r>
    </w:p>
    <w:p w:rsidR="00690498" w:rsidRPr="00690498" w:rsidRDefault="00690498" w:rsidP="00690498">
      <w:pPr>
        <w:ind w:left="720"/>
        <w:rPr>
          <w:rFonts w:ascii="Times New Roman" w:hAnsi="Times New Roman" w:cs="Times New Roman"/>
          <w:sz w:val="28"/>
          <w:szCs w:val="28"/>
        </w:rPr>
      </w:pPr>
      <w:r w:rsidRPr="00690498">
        <w:rPr>
          <w:rFonts w:ascii="Times New Roman" w:hAnsi="Times New Roman" w:cs="Times New Roman"/>
          <w:sz w:val="28"/>
          <w:szCs w:val="28"/>
        </w:rPr>
        <w:t>No. Internship costs should be budgeted at $10,000 per internship. The combined cost of both internships is not to exceed $20,000 and includes, but is not limited to travel, inoculations and visas, medical insurance, housing and stipend.</w:t>
      </w:r>
    </w:p>
    <w:p w:rsidR="004441B2" w:rsidRPr="004441B2" w:rsidRDefault="004441B2" w:rsidP="004441B2">
      <w:pPr>
        <w:pStyle w:val="ListParagraph"/>
        <w:numPr>
          <w:ilvl w:val="0"/>
          <w:numId w:val="1"/>
        </w:numPr>
        <w:rPr>
          <w:rFonts w:ascii="Times New Roman" w:hAnsi="Times New Roman" w:cs="Times New Roman"/>
          <w:sz w:val="28"/>
          <w:szCs w:val="28"/>
        </w:rPr>
      </w:pPr>
      <w:r w:rsidRPr="004441B2">
        <w:rPr>
          <w:rFonts w:ascii="Times New Roman" w:hAnsi="Times New Roman" w:cs="Times New Roman"/>
          <w:b/>
          <w:sz w:val="28"/>
          <w:szCs w:val="28"/>
        </w:rPr>
        <w:t>Question:</w:t>
      </w:r>
    </w:p>
    <w:p w:rsidR="004441B2" w:rsidRPr="004441B2" w:rsidRDefault="004441B2" w:rsidP="004441B2">
      <w:pPr>
        <w:pStyle w:val="ListParagraph"/>
        <w:rPr>
          <w:rFonts w:ascii="Times New Roman" w:hAnsi="Times New Roman" w:cs="Times New Roman"/>
          <w:sz w:val="28"/>
          <w:szCs w:val="28"/>
        </w:rPr>
      </w:pPr>
    </w:p>
    <w:p w:rsidR="004441B2" w:rsidRPr="004441B2" w:rsidRDefault="004441B2" w:rsidP="004441B2">
      <w:pPr>
        <w:pStyle w:val="ListParagraph"/>
        <w:rPr>
          <w:rFonts w:ascii="Times New Roman" w:hAnsi="Times New Roman" w:cs="Times New Roman"/>
          <w:sz w:val="28"/>
          <w:szCs w:val="28"/>
        </w:rPr>
      </w:pPr>
      <w:r>
        <w:rPr>
          <w:rFonts w:ascii="Times New Roman" w:hAnsi="Times New Roman" w:cs="Times New Roman"/>
          <w:sz w:val="28"/>
          <w:szCs w:val="28"/>
        </w:rPr>
        <w:t xml:space="preserve"> </w:t>
      </w:r>
      <w:r w:rsidRPr="004441B2">
        <w:rPr>
          <w:rFonts w:ascii="Times New Roman" w:hAnsi="Times New Roman" w:cs="Times New Roman"/>
          <w:sz w:val="28"/>
          <w:szCs w:val="28"/>
        </w:rPr>
        <w:t>When and how long is the orientation</w:t>
      </w:r>
      <w:r w:rsidR="00665868">
        <w:rPr>
          <w:rFonts w:ascii="Times New Roman" w:hAnsi="Times New Roman" w:cs="Times New Roman"/>
          <w:sz w:val="28"/>
          <w:szCs w:val="28"/>
        </w:rPr>
        <w:t xml:space="preserve"> </w:t>
      </w:r>
      <w:r w:rsidR="00665868" w:rsidRPr="00690498">
        <w:rPr>
          <w:rFonts w:ascii="Times New Roman" w:hAnsi="Times New Roman" w:cs="Times New Roman"/>
          <w:sz w:val="28"/>
          <w:szCs w:val="28"/>
        </w:rPr>
        <w:t>program for new Pickering Fellows</w:t>
      </w:r>
      <w:r w:rsidRPr="004441B2">
        <w:rPr>
          <w:rFonts w:ascii="Times New Roman" w:hAnsi="Times New Roman" w:cs="Times New Roman"/>
          <w:sz w:val="28"/>
          <w:szCs w:val="28"/>
        </w:rPr>
        <w:t>?</w:t>
      </w:r>
    </w:p>
    <w:p w:rsidR="004441B2" w:rsidRDefault="004441B2" w:rsidP="004441B2">
      <w:pPr>
        <w:ind w:left="720"/>
        <w:rPr>
          <w:rFonts w:ascii="Times New Roman" w:hAnsi="Times New Roman" w:cs="Times New Roman"/>
          <w:sz w:val="28"/>
          <w:szCs w:val="28"/>
        </w:rPr>
      </w:pPr>
      <w:r w:rsidRPr="004441B2">
        <w:rPr>
          <w:rFonts w:ascii="Times New Roman" w:hAnsi="Times New Roman" w:cs="Times New Roman"/>
          <w:b/>
          <w:sz w:val="28"/>
          <w:szCs w:val="28"/>
        </w:rPr>
        <w:t>Answer:</w:t>
      </w:r>
      <w:r w:rsidRPr="004441B2">
        <w:rPr>
          <w:rFonts w:ascii="Times New Roman" w:hAnsi="Times New Roman" w:cs="Times New Roman"/>
          <w:sz w:val="28"/>
          <w:szCs w:val="28"/>
        </w:rPr>
        <w:t xml:space="preserve">  </w:t>
      </w:r>
    </w:p>
    <w:p w:rsidR="004441B2" w:rsidRPr="004441B2" w:rsidRDefault="004441B2" w:rsidP="004441B2">
      <w:pPr>
        <w:ind w:left="720"/>
        <w:rPr>
          <w:rFonts w:ascii="Times New Roman" w:hAnsi="Times New Roman" w:cs="Times New Roman"/>
          <w:sz w:val="28"/>
          <w:szCs w:val="28"/>
        </w:rPr>
      </w:pPr>
      <w:r w:rsidRPr="004441B2">
        <w:rPr>
          <w:rFonts w:ascii="Times New Roman" w:hAnsi="Times New Roman" w:cs="Times New Roman"/>
          <w:sz w:val="28"/>
          <w:szCs w:val="28"/>
        </w:rPr>
        <w:t xml:space="preserve">The orientation is typically held in June over a five day period.  Graduate Fellows and Undergraduate Fellows attend the orientation.  Graduates arrive on Sunday and depart on Wednesday.  The Undergraduate Fellows arrive on Monday and depart on Thursday.  Medical exams are conducted at the State Department during the orientation.  </w:t>
      </w:r>
    </w:p>
    <w:p w:rsidR="00037156" w:rsidRPr="00037156" w:rsidRDefault="00037156" w:rsidP="00037156">
      <w:pPr>
        <w:pStyle w:val="ListParagraph"/>
        <w:rPr>
          <w:rFonts w:ascii="Times New Roman" w:hAnsi="Times New Roman" w:cs="Times New Roman"/>
          <w:sz w:val="28"/>
          <w:szCs w:val="28"/>
        </w:rPr>
      </w:pPr>
    </w:p>
    <w:p w:rsidR="004441B2" w:rsidRDefault="004441B2" w:rsidP="004441B2">
      <w:pPr>
        <w:pStyle w:val="ListParagraph"/>
        <w:numPr>
          <w:ilvl w:val="0"/>
          <w:numId w:val="1"/>
        </w:numPr>
        <w:rPr>
          <w:rFonts w:ascii="Times New Roman" w:hAnsi="Times New Roman" w:cs="Times New Roman"/>
          <w:sz w:val="28"/>
          <w:szCs w:val="28"/>
        </w:rPr>
      </w:pPr>
      <w:r w:rsidRPr="004441B2">
        <w:rPr>
          <w:rFonts w:ascii="Times New Roman" w:hAnsi="Times New Roman" w:cs="Times New Roman"/>
          <w:b/>
          <w:sz w:val="28"/>
          <w:szCs w:val="28"/>
        </w:rPr>
        <w:t>Question:</w:t>
      </w:r>
      <w:r w:rsidRPr="004441B2">
        <w:rPr>
          <w:rFonts w:ascii="Times New Roman" w:hAnsi="Times New Roman" w:cs="Times New Roman"/>
          <w:sz w:val="28"/>
          <w:szCs w:val="28"/>
        </w:rPr>
        <w:t xml:space="preserve">  </w:t>
      </w:r>
    </w:p>
    <w:p w:rsidR="004441B2" w:rsidRDefault="004441B2" w:rsidP="004441B2">
      <w:pPr>
        <w:pStyle w:val="ListParagraph"/>
        <w:rPr>
          <w:rFonts w:ascii="Times New Roman" w:hAnsi="Times New Roman" w:cs="Times New Roman"/>
          <w:sz w:val="28"/>
          <w:szCs w:val="28"/>
        </w:rPr>
      </w:pPr>
    </w:p>
    <w:p w:rsidR="004441B2" w:rsidRPr="004441B2" w:rsidRDefault="004441B2" w:rsidP="004441B2">
      <w:pPr>
        <w:pStyle w:val="ListParagraph"/>
        <w:rPr>
          <w:rFonts w:ascii="Times New Roman" w:hAnsi="Times New Roman" w:cs="Times New Roman"/>
          <w:sz w:val="28"/>
          <w:szCs w:val="28"/>
        </w:rPr>
      </w:pPr>
      <w:r w:rsidRPr="004441B2">
        <w:rPr>
          <w:rFonts w:ascii="Times New Roman" w:hAnsi="Times New Roman" w:cs="Times New Roman"/>
          <w:sz w:val="28"/>
          <w:szCs w:val="28"/>
        </w:rPr>
        <w:lastRenderedPageBreak/>
        <w:t xml:space="preserve">When </w:t>
      </w:r>
      <w:proofErr w:type="gramStart"/>
      <w:r w:rsidRPr="004441B2">
        <w:rPr>
          <w:rFonts w:ascii="Times New Roman" w:hAnsi="Times New Roman" w:cs="Times New Roman"/>
          <w:sz w:val="28"/>
          <w:szCs w:val="28"/>
        </w:rPr>
        <w:t xml:space="preserve">are the </w:t>
      </w:r>
      <w:r w:rsidR="00037156" w:rsidRPr="00690498">
        <w:rPr>
          <w:rFonts w:ascii="Times New Roman" w:hAnsi="Times New Roman" w:cs="Times New Roman"/>
          <w:sz w:val="28"/>
          <w:szCs w:val="28"/>
        </w:rPr>
        <w:t xml:space="preserve">selection </w:t>
      </w:r>
      <w:r w:rsidRPr="004441B2">
        <w:rPr>
          <w:rFonts w:ascii="Times New Roman" w:hAnsi="Times New Roman" w:cs="Times New Roman"/>
          <w:sz w:val="28"/>
          <w:szCs w:val="28"/>
        </w:rPr>
        <w:t>interviews</w:t>
      </w:r>
      <w:proofErr w:type="gramEnd"/>
      <w:r w:rsidRPr="004441B2">
        <w:rPr>
          <w:rFonts w:ascii="Times New Roman" w:hAnsi="Times New Roman" w:cs="Times New Roman"/>
          <w:sz w:val="28"/>
          <w:szCs w:val="28"/>
        </w:rPr>
        <w:t xml:space="preserve"> held and how long is this event?</w:t>
      </w:r>
    </w:p>
    <w:p w:rsidR="004441B2" w:rsidRPr="004441B2" w:rsidRDefault="004441B2" w:rsidP="004441B2">
      <w:pPr>
        <w:ind w:left="720"/>
        <w:rPr>
          <w:rFonts w:ascii="Times New Roman" w:hAnsi="Times New Roman" w:cs="Times New Roman"/>
          <w:b/>
          <w:sz w:val="28"/>
          <w:szCs w:val="28"/>
        </w:rPr>
      </w:pPr>
      <w:r w:rsidRPr="004441B2">
        <w:rPr>
          <w:rFonts w:ascii="Times New Roman" w:hAnsi="Times New Roman" w:cs="Times New Roman"/>
          <w:b/>
          <w:sz w:val="28"/>
          <w:szCs w:val="28"/>
        </w:rPr>
        <w:t xml:space="preserve">Answer:  </w:t>
      </w:r>
    </w:p>
    <w:p w:rsidR="004441B2" w:rsidRPr="004441B2" w:rsidRDefault="004441B2" w:rsidP="004441B2">
      <w:pPr>
        <w:ind w:left="720"/>
        <w:rPr>
          <w:rFonts w:ascii="Times New Roman" w:hAnsi="Times New Roman" w:cs="Times New Roman"/>
          <w:sz w:val="28"/>
          <w:szCs w:val="28"/>
        </w:rPr>
      </w:pPr>
      <w:r w:rsidRPr="004441B2">
        <w:rPr>
          <w:rFonts w:ascii="Times New Roman" w:hAnsi="Times New Roman" w:cs="Times New Roman"/>
          <w:sz w:val="28"/>
          <w:szCs w:val="28"/>
        </w:rPr>
        <w:t xml:space="preserve">Fellowship Program applicants are typically interviewed in April.  There is </w:t>
      </w:r>
      <w:proofErr w:type="gramStart"/>
      <w:r w:rsidRPr="004441B2">
        <w:rPr>
          <w:rFonts w:ascii="Times New Roman" w:hAnsi="Times New Roman" w:cs="Times New Roman"/>
          <w:sz w:val="28"/>
          <w:szCs w:val="28"/>
        </w:rPr>
        <w:t>a  half</w:t>
      </w:r>
      <w:proofErr w:type="gramEnd"/>
      <w:r w:rsidRPr="004441B2">
        <w:rPr>
          <w:rFonts w:ascii="Times New Roman" w:hAnsi="Times New Roman" w:cs="Times New Roman"/>
          <w:sz w:val="28"/>
          <w:szCs w:val="28"/>
        </w:rPr>
        <w:t xml:space="preserve"> day of training for the panelists followed by two full days of interviews.</w:t>
      </w:r>
    </w:p>
    <w:p w:rsidR="004441B2" w:rsidRPr="004441B2" w:rsidRDefault="004441B2" w:rsidP="004441B2">
      <w:pPr>
        <w:pStyle w:val="ListParagraph"/>
        <w:numPr>
          <w:ilvl w:val="0"/>
          <w:numId w:val="1"/>
        </w:numPr>
        <w:rPr>
          <w:rFonts w:ascii="Times New Roman" w:hAnsi="Times New Roman" w:cs="Times New Roman"/>
          <w:b/>
          <w:sz w:val="28"/>
          <w:szCs w:val="28"/>
        </w:rPr>
      </w:pPr>
      <w:r w:rsidRPr="004441B2">
        <w:rPr>
          <w:rFonts w:ascii="Times New Roman" w:hAnsi="Times New Roman" w:cs="Times New Roman"/>
          <w:b/>
          <w:sz w:val="28"/>
          <w:szCs w:val="28"/>
        </w:rPr>
        <w:t xml:space="preserve">Question:  </w:t>
      </w:r>
    </w:p>
    <w:p w:rsidR="002B6EFB" w:rsidRDefault="002B6EFB" w:rsidP="004441B2">
      <w:pPr>
        <w:pStyle w:val="ListParagraph"/>
        <w:rPr>
          <w:rFonts w:ascii="Times New Roman" w:hAnsi="Times New Roman" w:cs="Times New Roman"/>
          <w:sz w:val="28"/>
          <w:szCs w:val="28"/>
        </w:rPr>
      </w:pPr>
    </w:p>
    <w:p w:rsidR="004441B2" w:rsidRPr="00C03196" w:rsidRDefault="004441B2" w:rsidP="004441B2">
      <w:pPr>
        <w:pStyle w:val="ListParagraph"/>
        <w:rPr>
          <w:rFonts w:ascii="Times New Roman" w:hAnsi="Times New Roman" w:cs="Times New Roman"/>
          <w:sz w:val="28"/>
          <w:szCs w:val="28"/>
        </w:rPr>
      </w:pPr>
      <w:r w:rsidRPr="004441B2">
        <w:rPr>
          <w:rFonts w:ascii="Times New Roman" w:hAnsi="Times New Roman" w:cs="Times New Roman"/>
          <w:sz w:val="28"/>
          <w:szCs w:val="28"/>
        </w:rPr>
        <w:t xml:space="preserve">Would it be possible to include a letter of support from the Dean of our university with our application?  </w:t>
      </w:r>
      <w:bookmarkStart w:id="0" w:name="_GoBack"/>
      <w:r w:rsidRPr="00C03196">
        <w:rPr>
          <w:rFonts w:ascii="Times New Roman" w:hAnsi="Times New Roman" w:cs="Times New Roman"/>
          <w:sz w:val="28"/>
          <w:szCs w:val="28"/>
        </w:rPr>
        <w:t xml:space="preserve">While our </w:t>
      </w:r>
      <w:r w:rsidR="003069CC" w:rsidRPr="00C03196">
        <w:rPr>
          <w:rFonts w:ascii="Times New Roman" w:hAnsi="Times New Roman" w:cs="Times New Roman"/>
          <w:sz w:val="28"/>
          <w:szCs w:val="28"/>
        </w:rPr>
        <w:t xml:space="preserve">center </w:t>
      </w:r>
      <w:r w:rsidRPr="00C03196">
        <w:rPr>
          <w:rFonts w:ascii="Times New Roman" w:hAnsi="Times New Roman" w:cs="Times New Roman"/>
          <w:sz w:val="28"/>
          <w:szCs w:val="28"/>
        </w:rPr>
        <w:t>may not have funds to keep the program running while waiting for funds</w:t>
      </w:r>
      <w:r w:rsidR="003069CC" w:rsidRPr="00C03196">
        <w:rPr>
          <w:rFonts w:ascii="Times New Roman" w:hAnsi="Times New Roman" w:cs="Times New Roman"/>
          <w:sz w:val="28"/>
          <w:szCs w:val="28"/>
        </w:rPr>
        <w:t xml:space="preserve"> from the US Government</w:t>
      </w:r>
      <w:r w:rsidRPr="00C03196">
        <w:rPr>
          <w:rFonts w:ascii="Times New Roman" w:hAnsi="Times New Roman" w:cs="Times New Roman"/>
          <w:sz w:val="28"/>
          <w:szCs w:val="28"/>
        </w:rPr>
        <w:t xml:space="preserve">, our university does and the letter would indicate this. </w:t>
      </w:r>
    </w:p>
    <w:bookmarkEnd w:id="0"/>
    <w:p w:rsidR="004441B2" w:rsidRDefault="004441B2" w:rsidP="004441B2">
      <w:pPr>
        <w:ind w:firstLine="720"/>
        <w:rPr>
          <w:rFonts w:ascii="Times New Roman" w:hAnsi="Times New Roman" w:cs="Times New Roman"/>
          <w:sz w:val="28"/>
          <w:szCs w:val="28"/>
        </w:rPr>
      </w:pPr>
      <w:r w:rsidRPr="004441B2">
        <w:rPr>
          <w:rFonts w:ascii="Times New Roman" w:hAnsi="Times New Roman" w:cs="Times New Roman"/>
          <w:b/>
          <w:sz w:val="28"/>
          <w:szCs w:val="28"/>
        </w:rPr>
        <w:t>Answer:</w:t>
      </w:r>
      <w:r w:rsidRPr="004441B2">
        <w:rPr>
          <w:rFonts w:ascii="Times New Roman" w:hAnsi="Times New Roman" w:cs="Times New Roman"/>
          <w:sz w:val="28"/>
          <w:szCs w:val="28"/>
        </w:rPr>
        <w:t xml:space="preserve">  </w:t>
      </w:r>
    </w:p>
    <w:p w:rsidR="003069CC" w:rsidRPr="00690498" w:rsidRDefault="003069CC" w:rsidP="004441B2">
      <w:pPr>
        <w:ind w:left="720"/>
        <w:rPr>
          <w:rFonts w:ascii="Times New Roman" w:hAnsi="Times New Roman" w:cs="Times New Roman"/>
          <w:sz w:val="28"/>
          <w:szCs w:val="28"/>
        </w:rPr>
      </w:pPr>
      <w:r w:rsidRPr="00690498">
        <w:rPr>
          <w:rFonts w:ascii="Times New Roman" w:hAnsi="Times New Roman" w:cs="Times New Roman"/>
          <w:sz w:val="28"/>
          <w:szCs w:val="28"/>
        </w:rPr>
        <w:t xml:space="preserve">The letter would need to confirm that the university is prepared and able to advance the funds needed to administer the program, until such time as reimbursement is possible.  Further, the letter would need to clearly specify that this commitment is for the life of the award and not subject to a change in personnel. </w:t>
      </w:r>
    </w:p>
    <w:p w:rsidR="004441B2" w:rsidRDefault="004441B2" w:rsidP="004441B2">
      <w:pPr>
        <w:pStyle w:val="ListParagraph"/>
        <w:numPr>
          <w:ilvl w:val="0"/>
          <w:numId w:val="1"/>
        </w:numPr>
        <w:rPr>
          <w:rFonts w:ascii="Times New Roman" w:hAnsi="Times New Roman" w:cs="Times New Roman"/>
          <w:b/>
          <w:sz w:val="28"/>
          <w:szCs w:val="28"/>
        </w:rPr>
      </w:pPr>
      <w:r w:rsidRPr="004441B2">
        <w:rPr>
          <w:rFonts w:ascii="Times New Roman" w:hAnsi="Times New Roman" w:cs="Times New Roman"/>
          <w:b/>
          <w:sz w:val="28"/>
          <w:szCs w:val="28"/>
        </w:rPr>
        <w:t>Question:</w:t>
      </w:r>
    </w:p>
    <w:p w:rsidR="002B6EFB" w:rsidRDefault="004441B2" w:rsidP="004441B2">
      <w:pPr>
        <w:ind w:left="720"/>
        <w:rPr>
          <w:rFonts w:ascii="Times New Roman" w:hAnsi="Times New Roman" w:cs="Times New Roman"/>
          <w:sz w:val="28"/>
          <w:szCs w:val="28"/>
        </w:rPr>
      </w:pPr>
      <w:r>
        <w:rPr>
          <w:rFonts w:ascii="Times New Roman" w:hAnsi="Times New Roman" w:cs="Times New Roman"/>
          <w:sz w:val="28"/>
          <w:szCs w:val="28"/>
        </w:rPr>
        <w:t xml:space="preserve">Is </w:t>
      </w:r>
      <w:r w:rsidR="00037156">
        <w:rPr>
          <w:rFonts w:ascii="Times New Roman" w:hAnsi="Times New Roman" w:cs="Times New Roman"/>
          <w:sz w:val="28"/>
          <w:szCs w:val="28"/>
        </w:rPr>
        <w:t xml:space="preserve">the cost of </w:t>
      </w:r>
      <w:r>
        <w:rPr>
          <w:rFonts w:ascii="Times New Roman" w:hAnsi="Times New Roman" w:cs="Times New Roman"/>
          <w:sz w:val="28"/>
          <w:szCs w:val="28"/>
        </w:rPr>
        <w:t>recruitment travel for the Pickering Program, conducted by the Diplomat-in-Residen</w:t>
      </w:r>
      <w:r w:rsidR="00F22E9C">
        <w:rPr>
          <w:rFonts w:ascii="Times New Roman" w:hAnsi="Times New Roman" w:cs="Times New Roman"/>
          <w:sz w:val="28"/>
          <w:szCs w:val="28"/>
        </w:rPr>
        <w:t>ce</w:t>
      </w:r>
      <w:r>
        <w:rPr>
          <w:rFonts w:ascii="Times New Roman" w:hAnsi="Times New Roman" w:cs="Times New Roman"/>
          <w:sz w:val="28"/>
          <w:szCs w:val="28"/>
        </w:rPr>
        <w:t xml:space="preserve"> located at our institution</w:t>
      </w:r>
      <w:r w:rsidR="002B6EFB">
        <w:rPr>
          <w:rFonts w:ascii="Times New Roman" w:hAnsi="Times New Roman" w:cs="Times New Roman"/>
          <w:sz w:val="28"/>
          <w:szCs w:val="28"/>
        </w:rPr>
        <w:t>, covered under this award?</w:t>
      </w:r>
    </w:p>
    <w:p w:rsidR="002B6EFB" w:rsidRDefault="002B6EFB" w:rsidP="004441B2">
      <w:pPr>
        <w:ind w:left="720"/>
        <w:rPr>
          <w:rFonts w:ascii="Times New Roman" w:hAnsi="Times New Roman" w:cs="Times New Roman"/>
          <w:b/>
          <w:sz w:val="28"/>
          <w:szCs w:val="28"/>
        </w:rPr>
      </w:pPr>
      <w:r w:rsidRPr="002B6EFB">
        <w:rPr>
          <w:rFonts w:ascii="Times New Roman" w:hAnsi="Times New Roman" w:cs="Times New Roman"/>
          <w:b/>
          <w:sz w:val="28"/>
          <w:szCs w:val="28"/>
        </w:rPr>
        <w:t xml:space="preserve">Answer: </w:t>
      </w:r>
    </w:p>
    <w:p w:rsidR="002B6EFB" w:rsidRDefault="00F22E9C" w:rsidP="004441B2">
      <w:pPr>
        <w:ind w:left="720"/>
        <w:rPr>
          <w:rFonts w:ascii="Times New Roman" w:hAnsi="Times New Roman" w:cs="Times New Roman"/>
          <w:sz w:val="28"/>
          <w:szCs w:val="28"/>
        </w:rPr>
      </w:pPr>
      <w:r>
        <w:rPr>
          <w:rFonts w:ascii="Times New Roman" w:hAnsi="Times New Roman" w:cs="Times New Roman"/>
          <w:sz w:val="28"/>
          <w:szCs w:val="28"/>
        </w:rPr>
        <w:t>No. Diplomats-in-Residence have their own budget for recruitment travel.</w:t>
      </w:r>
    </w:p>
    <w:p w:rsidR="00F22E9C" w:rsidRDefault="00F22E9C" w:rsidP="00F22E9C">
      <w:pPr>
        <w:pStyle w:val="ListParagraph"/>
        <w:numPr>
          <w:ilvl w:val="0"/>
          <w:numId w:val="1"/>
        </w:numPr>
        <w:rPr>
          <w:rFonts w:ascii="Times New Roman" w:hAnsi="Times New Roman" w:cs="Times New Roman"/>
          <w:sz w:val="28"/>
          <w:szCs w:val="28"/>
        </w:rPr>
      </w:pPr>
      <w:r w:rsidRPr="00F22E9C">
        <w:rPr>
          <w:rFonts w:ascii="Times New Roman" w:hAnsi="Times New Roman" w:cs="Times New Roman"/>
          <w:b/>
          <w:sz w:val="28"/>
          <w:szCs w:val="28"/>
        </w:rPr>
        <w:t>Question:</w:t>
      </w:r>
      <w:r>
        <w:rPr>
          <w:rFonts w:ascii="Times New Roman" w:hAnsi="Times New Roman" w:cs="Times New Roman"/>
          <w:sz w:val="28"/>
          <w:szCs w:val="28"/>
        </w:rPr>
        <w:t xml:space="preserve"> </w:t>
      </w:r>
    </w:p>
    <w:p w:rsidR="00F22E9C" w:rsidRDefault="00F22E9C" w:rsidP="00F22E9C">
      <w:pPr>
        <w:pStyle w:val="ListParagraph"/>
        <w:rPr>
          <w:rFonts w:ascii="Times New Roman" w:hAnsi="Times New Roman" w:cs="Times New Roman"/>
          <w:sz w:val="28"/>
          <w:szCs w:val="28"/>
        </w:rPr>
      </w:pPr>
    </w:p>
    <w:p w:rsidR="00F22E9C" w:rsidRDefault="00F22E9C" w:rsidP="00F22E9C">
      <w:pPr>
        <w:pStyle w:val="ListParagraph"/>
        <w:rPr>
          <w:rFonts w:ascii="Times New Roman" w:hAnsi="Times New Roman" w:cs="Times New Roman"/>
          <w:sz w:val="28"/>
          <w:szCs w:val="28"/>
        </w:rPr>
      </w:pPr>
      <w:r>
        <w:rPr>
          <w:rFonts w:ascii="Times New Roman" w:hAnsi="Times New Roman" w:cs="Times New Roman"/>
          <w:sz w:val="28"/>
          <w:szCs w:val="28"/>
        </w:rPr>
        <w:t>Is an institution’s NICRA applied to program costs associated with the Pickering Program?</w:t>
      </w:r>
    </w:p>
    <w:p w:rsidR="00F22E9C" w:rsidRDefault="00F22E9C" w:rsidP="00F22E9C">
      <w:pPr>
        <w:pStyle w:val="ListParagraph"/>
        <w:rPr>
          <w:rFonts w:ascii="Times New Roman" w:hAnsi="Times New Roman" w:cs="Times New Roman"/>
          <w:sz w:val="28"/>
          <w:szCs w:val="28"/>
        </w:rPr>
      </w:pPr>
    </w:p>
    <w:p w:rsidR="00037156" w:rsidRDefault="00037156" w:rsidP="00F22E9C">
      <w:pPr>
        <w:pStyle w:val="ListParagraph"/>
        <w:rPr>
          <w:rFonts w:ascii="Times New Roman" w:hAnsi="Times New Roman" w:cs="Times New Roman"/>
          <w:b/>
          <w:sz w:val="28"/>
          <w:szCs w:val="28"/>
        </w:rPr>
      </w:pPr>
    </w:p>
    <w:p w:rsidR="00F22E9C" w:rsidRDefault="00F22E9C" w:rsidP="00F22E9C">
      <w:pPr>
        <w:pStyle w:val="ListParagraph"/>
        <w:rPr>
          <w:rFonts w:ascii="Times New Roman" w:hAnsi="Times New Roman" w:cs="Times New Roman"/>
          <w:b/>
          <w:sz w:val="28"/>
          <w:szCs w:val="28"/>
        </w:rPr>
      </w:pPr>
      <w:r w:rsidRPr="00F22E9C">
        <w:rPr>
          <w:rFonts w:ascii="Times New Roman" w:hAnsi="Times New Roman" w:cs="Times New Roman"/>
          <w:b/>
          <w:sz w:val="28"/>
          <w:szCs w:val="28"/>
        </w:rPr>
        <w:t xml:space="preserve">Answer: </w:t>
      </w:r>
    </w:p>
    <w:p w:rsidR="00F22E9C" w:rsidRDefault="00F22E9C" w:rsidP="00F22E9C">
      <w:pPr>
        <w:pStyle w:val="ListParagraph"/>
        <w:rPr>
          <w:rFonts w:ascii="Times New Roman" w:hAnsi="Times New Roman" w:cs="Times New Roman"/>
          <w:b/>
          <w:sz w:val="28"/>
          <w:szCs w:val="28"/>
        </w:rPr>
      </w:pPr>
    </w:p>
    <w:p w:rsidR="00F22E9C" w:rsidRPr="00F22E9C" w:rsidRDefault="00F22E9C" w:rsidP="00F22E9C">
      <w:pPr>
        <w:pStyle w:val="ListParagraph"/>
        <w:rPr>
          <w:rFonts w:ascii="Times New Roman" w:hAnsi="Times New Roman" w:cs="Times New Roman"/>
          <w:sz w:val="28"/>
          <w:szCs w:val="28"/>
        </w:rPr>
      </w:pPr>
      <w:r w:rsidRPr="00F22E9C">
        <w:rPr>
          <w:rFonts w:ascii="Times New Roman" w:hAnsi="Times New Roman" w:cs="Times New Roman"/>
          <w:sz w:val="28"/>
          <w:szCs w:val="28"/>
        </w:rPr>
        <w:lastRenderedPageBreak/>
        <w:t xml:space="preserve">No. </w:t>
      </w:r>
      <w:r>
        <w:rPr>
          <w:rFonts w:ascii="Times New Roman" w:hAnsi="Times New Roman" w:cs="Times New Roman"/>
          <w:sz w:val="28"/>
          <w:szCs w:val="28"/>
        </w:rPr>
        <w:t xml:space="preserve">If an institution has a NICRA, </w:t>
      </w:r>
      <w:r w:rsidR="00037156">
        <w:rPr>
          <w:rFonts w:ascii="Times New Roman" w:hAnsi="Times New Roman" w:cs="Times New Roman"/>
          <w:sz w:val="28"/>
          <w:szCs w:val="28"/>
        </w:rPr>
        <w:t>generally, the institution applies the</w:t>
      </w:r>
      <w:r w:rsidR="00690498">
        <w:rPr>
          <w:rFonts w:ascii="Times New Roman" w:hAnsi="Times New Roman" w:cs="Times New Roman"/>
          <w:sz w:val="28"/>
          <w:szCs w:val="28"/>
        </w:rPr>
        <w:t xml:space="preserve"> </w:t>
      </w:r>
      <w:r w:rsidR="00037156">
        <w:rPr>
          <w:rFonts w:ascii="Times New Roman" w:hAnsi="Times New Roman" w:cs="Times New Roman"/>
          <w:sz w:val="28"/>
          <w:szCs w:val="28"/>
        </w:rPr>
        <w:t xml:space="preserve">NICRA </w:t>
      </w:r>
      <w:r>
        <w:rPr>
          <w:rFonts w:ascii="Times New Roman" w:hAnsi="Times New Roman" w:cs="Times New Roman"/>
          <w:sz w:val="28"/>
          <w:szCs w:val="28"/>
        </w:rPr>
        <w:t xml:space="preserve">only to indirect costs related to administering the Pickering Program, not direct program costs such as tuition, books, </w:t>
      </w:r>
      <w:r w:rsidR="00C06EC2">
        <w:rPr>
          <w:rFonts w:ascii="Times New Roman" w:hAnsi="Times New Roman" w:cs="Times New Roman"/>
          <w:sz w:val="28"/>
          <w:szCs w:val="28"/>
        </w:rPr>
        <w:t>room and board, etc.</w:t>
      </w:r>
    </w:p>
    <w:p w:rsidR="00C06EC2" w:rsidRDefault="00C06EC2" w:rsidP="00C06EC2">
      <w:pPr>
        <w:pStyle w:val="ListParagraph"/>
        <w:rPr>
          <w:rFonts w:ascii="Times New Roman" w:hAnsi="Times New Roman" w:cs="Times New Roman"/>
          <w:b/>
          <w:sz w:val="28"/>
          <w:szCs w:val="28"/>
        </w:rPr>
      </w:pPr>
    </w:p>
    <w:p w:rsidR="00454187" w:rsidRDefault="00C06EC2" w:rsidP="00C06EC2">
      <w:pPr>
        <w:pStyle w:val="ListParagraph"/>
        <w:numPr>
          <w:ilvl w:val="0"/>
          <w:numId w:val="1"/>
        </w:numPr>
        <w:rPr>
          <w:rFonts w:ascii="Times New Roman" w:hAnsi="Times New Roman" w:cs="Times New Roman"/>
          <w:b/>
          <w:sz w:val="28"/>
          <w:szCs w:val="28"/>
        </w:rPr>
      </w:pPr>
      <w:r w:rsidRPr="00C06EC2">
        <w:rPr>
          <w:rFonts w:ascii="Times New Roman" w:hAnsi="Times New Roman" w:cs="Times New Roman"/>
          <w:b/>
          <w:sz w:val="28"/>
          <w:szCs w:val="28"/>
        </w:rPr>
        <w:t xml:space="preserve">Question: </w:t>
      </w:r>
    </w:p>
    <w:p w:rsidR="00C06EC2" w:rsidRDefault="00C06EC2" w:rsidP="00C06EC2">
      <w:pPr>
        <w:pStyle w:val="ListParagraph"/>
        <w:rPr>
          <w:rFonts w:ascii="Times New Roman" w:hAnsi="Times New Roman" w:cs="Times New Roman"/>
          <w:b/>
          <w:sz w:val="28"/>
          <w:szCs w:val="28"/>
        </w:rPr>
      </w:pPr>
    </w:p>
    <w:p w:rsidR="00C06EC2" w:rsidRDefault="00C06EC2" w:rsidP="00C06EC2">
      <w:pPr>
        <w:pStyle w:val="ListParagraph"/>
        <w:rPr>
          <w:rFonts w:ascii="Times New Roman" w:hAnsi="Times New Roman" w:cs="Times New Roman"/>
          <w:sz w:val="28"/>
          <w:szCs w:val="28"/>
        </w:rPr>
      </w:pPr>
      <w:r>
        <w:rPr>
          <w:rFonts w:ascii="Times New Roman" w:hAnsi="Times New Roman" w:cs="Times New Roman"/>
          <w:sz w:val="28"/>
          <w:szCs w:val="28"/>
        </w:rPr>
        <w:t xml:space="preserve">Where, on the budget template provided, do we include participant costs? </w:t>
      </w:r>
    </w:p>
    <w:p w:rsidR="00C06EC2" w:rsidRDefault="00C06EC2" w:rsidP="00C06EC2">
      <w:pPr>
        <w:pStyle w:val="ListParagraph"/>
        <w:rPr>
          <w:rFonts w:ascii="Times New Roman" w:hAnsi="Times New Roman" w:cs="Times New Roman"/>
          <w:sz w:val="28"/>
          <w:szCs w:val="28"/>
        </w:rPr>
      </w:pPr>
    </w:p>
    <w:p w:rsidR="00C06EC2" w:rsidRDefault="00C06EC2" w:rsidP="00C06EC2">
      <w:pPr>
        <w:pStyle w:val="ListParagraph"/>
        <w:rPr>
          <w:rFonts w:ascii="Times New Roman" w:hAnsi="Times New Roman" w:cs="Times New Roman"/>
          <w:b/>
          <w:sz w:val="28"/>
          <w:szCs w:val="28"/>
        </w:rPr>
      </w:pPr>
      <w:r w:rsidRPr="00C06EC2">
        <w:rPr>
          <w:rFonts w:ascii="Times New Roman" w:hAnsi="Times New Roman" w:cs="Times New Roman"/>
          <w:b/>
          <w:sz w:val="28"/>
          <w:szCs w:val="28"/>
        </w:rPr>
        <w:t xml:space="preserve">Answer: </w:t>
      </w:r>
    </w:p>
    <w:p w:rsidR="00C06EC2" w:rsidRDefault="00C06EC2" w:rsidP="00C06EC2">
      <w:pPr>
        <w:pStyle w:val="ListParagraph"/>
        <w:rPr>
          <w:rFonts w:ascii="Times New Roman" w:hAnsi="Times New Roman" w:cs="Times New Roman"/>
          <w:b/>
          <w:sz w:val="28"/>
          <w:szCs w:val="28"/>
        </w:rPr>
      </w:pPr>
    </w:p>
    <w:p w:rsidR="00C06EC2" w:rsidRDefault="00C06EC2" w:rsidP="00C06EC2">
      <w:pPr>
        <w:pStyle w:val="ListParagraph"/>
        <w:rPr>
          <w:rFonts w:ascii="Times New Roman" w:hAnsi="Times New Roman" w:cs="Times New Roman"/>
          <w:sz w:val="28"/>
          <w:szCs w:val="28"/>
        </w:rPr>
      </w:pPr>
      <w:r>
        <w:rPr>
          <w:rFonts w:ascii="Times New Roman" w:hAnsi="Times New Roman" w:cs="Times New Roman"/>
          <w:sz w:val="28"/>
          <w:szCs w:val="28"/>
        </w:rPr>
        <w:t xml:space="preserve">Participant costs may be included under the category “Other Direct Costs”. Specific line items need to be created for such costs as tuition, room and board, books, internship stipends, etc. </w:t>
      </w:r>
      <w:r w:rsidR="000B2AD0">
        <w:rPr>
          <w:rFonts w:ascii="Times New Roman" w:hAnsi="Times New Roman" w:cs="Times New Roman"/>
          <w:sz w:val="28"/>
          <w:szCs w:val="28"/>
        </w:rPr>
        <w:t>You may expand upon the cost categories listed under “Other Direct Costs” to include more specific cost items.</w:t>
      </w:r>
    </w:p>
    <w:p w:rsidR="00C06EC2" w:rsidRDefault="00C06EC2" w:rsidP="00C06EC2">
      <w:pPr>
        <w:pStyle w:val="ListParagraph"/>
        <w:rPr>
          <w:rFonts w:ascii="Times New Roman" w:hAnsi="Times New Roman" w:cs="Times New Roman"/>
          <w:sz w:val="28"/>
          <w:szCs w:val="28"/>
        </w:rPr>
      </w:pPr>
    </w:p>
    <w:p w:rsidR="00C06EC2" w:rsidRPr="00C06EC2" w:rsidRDefault="00C06EC2" w:rsidP="00C06EC2">
      <w:pPr>
        <w:pStyle w:val="ListParagraph"/>
        <w:rPr>
          <w:rFonts w:ascii="Times New Roman" w:hAnsi="Times New Roman" w:cs="Times New Roman"/>
          <w:sz w:val="28"/>
          <w:szCs w:val="28"/>
        </w:rPr>
      </w:pPr>
    </w:p>
    <w:p w:rsidR="00C06EC2" w:rsidRPr="00C06EC2" w:rsidRDefault="00C06EC2" w:rsidP="00C06EC2">
      <w:pPr>
        <w:pStyle w:val="ListParagraph"/>
        <w:rPr>
          <w:rFonts w:ascii="Times New Roman" w:hAnsi="Times New Roman" w:cs="Times New Roman"/>
          <w:b/>
          <w:sz w:val="28"/>
          <w:szCs w:val="28"/>
        </w:rPr>
      </w:pPr>
    </w:p>
    <w:p w:rsidR="004441B2" w:rsidRPr="004441B2" w:rsidRDefault="004441B2">
      <w:pPr>
        <w:rPr>
          <w:rFonts w:ascii="Times New Roman" w:hAnsi="Times New Roman" w:cs="Times New Roman"/>
          <w:sz w:val="28"/>
          <w:szCs w:val="28"/>
        </w:rPr>
      </w:pPr>
    </w:p>
    <w:sectPr w:rsidR="004441B2" w:rsidRPr="004441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927A3"/>
    <w:multiLevelType w:val="hybridMultilevel"/>
    <w:tmpl w:val="537AE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1B2"/>
    <w:rsid w:val="00037156"/>
    <w:rsid w:val="000B2AD0"/>
    <w:rsid w:val="000B6115"/>
    <w:rsid w:val="00223C56"/>
    <w:rsid w:val="002B6EFB"/>
    <w:rsid w:val="003069CC"/>
    <w:rsid w:val="004441B2"/>
    <w:rsid w:val="00454187"/>
    <w:rsid w:val="00665868"/>
    <w:rsid w:val="00690498"/>
    <w:rsid w:val="00C03196"/>
    <w:rsid w:val="00C06EC2"/>
    <w:rsid w:val="00F22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1B2"/>
    <w:pPr>
      <w:ind w:left="720"/>
      <w:contextualSpacing/>
    </w:pPr>
  </w:style>
  <w:style w:type="paragraph" w:styleId="BalloonText">
    <w:name w:val="Balloon Text"/>
    <w:basedOn w:val="Normal"/>
    <w:link w:val="BalloonTextChar"/>
    <w:uiPriority w:val="99"/>
    <w:semiHidden/>
    <w:unhideWhenUsed/>
    <w:rsid w:val="006658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8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1B2"/>
    <w:pPr>
      <w:ind w:left="720"/>
      <w:contextualSpacing/>
    </w:pPr>
  </w:style>
  <w:style w:type="paragraph" w:styleId="BalloonText">
    <w:name w:val="Balloon Text"/>
    <w:basedOn w:val="Normal"/>
    <w:link w:val="BalloonTextChar"/>
    <w:uiPriority w:val="99"/>
    <w:semiHidden/>
    <w:unhideWhenUsed/>
    <w:rsid w:val="006658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8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2334</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2</cp:revision>
  <cp:lastPrinted>2015-06-16T21:35:00Z</cp:lastPrinted>
  <dcterms:created xsi:type="dcterms:W3CDTF">2015-06-17T14:53:00Z</dcterms:created>
  <dcterms:modified xsi:type="dcterms:W3CDTF">2015-06-17T14:53:00Z</dcterms:modified>
</cp:coreProperties>
</file>