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94F98" w14:textId="77777777" w:rsidR="00B30C6A" w:rsidRDefault="00B30C6A" w:rsidP="00B30C6A">
      <w:pPr>
        <w:pStyle w:val="Title"/>
        <w:spacing w:after="240"/>
        <w:rPr>
          <w:rFonts w:asciiTheme="minorHAnsi" w:hAnsiTheme="minorHAnsi"/>
        </w:rPr>
      </w:pPr>
      <w:r w:rsidRPr="00F45C68">
        <w:rPr>
          <w:rFonts w:asciiTheme="minorHAnsi" w:hAnsiTheme="minorHAnsi"/>
          <w:highlight w:val="lightGray"/>
        </w:rPr>
        <w:t xml:space="preserve"> </w:t>
      </w:r>
      <w:r w:rsidRPr="00AB7399">
        <w:rPr>
          <w:rFonts w:asciiTheme="minorHAnsi" w:hAnsiTheme="minorHAnsi"/>
        </w:rPr>
        <w:t>Professional Develop</w:t>
      </w:r>
      <w:r>
        <w:rPr>
          <w:rFonts w:asciiTheme="minorHAnsi" w:hAnsiTheme="minorHAnsi"/>
        </w:rPr>
        <w:t>ment of Wildlife Biologists and</w:t>
      </w:r>
      <w:r w:rsidRPr="00AB7399">
        <w:rPr>
          <w:rFonts w:asciiTheme="minorHAnsi" w:hAnsiTheme="minorHAnsi"/>
        </w:rPr>
        <w:t xml:space="preserve"> Managers</w:t>
      </w:r>
    </w:p>
    <w:p w14:paraId="13E982F1" w14:textId="37FB195D" w:rsidR="00CC3696" w:rsidRDefault="003F4AF4" w:rsidP="00877F12">
      <w:pPr>
        <w:pStyle w:val="Title"/>
        <w:spacing w:after="240"/>
        <w:jc w:val="left"/>
        <w:rPr>
          <w:rFonts w:asciiTheme="minorHAnsi" w:hAnsiTheme="minorHAnsi"/>
          <w:sz w:val="22"/>
          <w:szCs w:val="22"/>
        </w:rPr>
      </w:pPr>
      <w:r>
        <w:rPr>
          <w:rFonts w:asciiTheme="minorHAnsi" w:hAnsiTheme="minorHAnsi"/>
          <w:sz w:val="22"/>
          <w:szCs w:val="22"/>
        </w:rPr>
        <w:t>Notice of Funding Opportunity Number:</w:t>
      </w:r>
      <w:r w:rsidR="00CC3696">
        <w:rPr>
          <w:rFonts w:asciiTheme="minorHAnsi" w:hAnsiTheme="minorHAnsi"/>
          <w:sz w:val="22"/>
          <w:szCs w:val="22"/>
        </w:rPr>
        <w:t xml:space="preserve">  </w:t>
      </w:r>
      <w:bookmarkStart w:id="0" w:name="_GoBack"/>
      <w:r w:rsidR="00CC3696" w:rsidRPr="00CC3696">
        <w:rPr>
          <w:rFonts w:asciiTheme="minorHAnsi" w:hAnsiTheme="minorHAnsi"/>
          <w:b w:val="0"/>
          <w:sz w:val="22"/>
          <w:szCs w:val="22"/>
        </w:rPr>
        <w:t>F20AS00004</w:t>
      </w:r>
      <w:bookmarkEnd w:id="0"/>
    </w:p>
    <w:p w14:paraId="3E3734C5" w14:textId="77777777" w:rsidR="00B30C6A" w:rsidRPr="00F45C68" w:rsidRDefault="00B30C6A" w:rsidP="00B30C6A">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Program: </w:t>
      </w:r>
      <w:r w:rsidRPr="00F45C68">
        <w:rPr>
          <w:rFonts w:asciiTheme="minorHAnsi" w:hAnsiTheme="minorHAnsi"/>
          <w:b w:val="0"/>
          <w:sz w:val="22"/>
          <w:szCs w:val="22"/>
        </w:rPr>
        <w:t>Department of the Interior,</w:t>
      </w:r>
      <w:r>
        <w:rPr>
          <w:rFonts w:asciiTheme="minorHAnsi" w:hAnsiTheme="minorHAnsi"/>
          <w:b w:val="0"/>
          <w:sz w:val="22"/>
          <w:szCs w:val="22"/>
        </w:rPr>
        <w:t xml:space="preserve"> United States (U.S.)</w:t>
      </w:r>
      <w:r w:rsidRPr="00F45C68">
        <w:rPr>
          <w:rFonts w:asciiTheme="minorHAnsi" w:hAnsiTheme="minorHAnsi"/>
          <w:b w:val="0"/>
          <w:sz w:val="22"/>
          <w:szCs w:val="22"/>
        </w:rPr>
        <w:t xml:space="preserve"> Fish and Wildlife Service</w:t>
      </w:r>
      <w:r>
        <w:rPr>
          <w:rFonts w:asciiTheme="minorHAnsi" w:hAnsiTheme="minorHAnsi"/>
          <w:b w:val="0"/>
          <w:sz w:val="22"/>
          <w:szCs w:val="22"/>
        </w:rPr>
        <w:t>, Science Applications</w:t>
      </w:r>
    </w:p>
    <w:p w14:paraId="66F03DDC" w14:textId="77777777" w:rsidR="00B30C6A" w:rsidRDefault="00B30C6A" w:rsidP="00B30C6A">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Pr>
          <w:rFonts w:asciiTheme="minorHAnsi" w:hAnsiTheme="minorHAnsi"/>
          <w:sz w:val="22"/>
          <w:szCs w:val="22"/>
        </w:rPr>
        <w:t xml:space="preserve">: </w:t>
      </w:r>
      <w:r w:rsidRPr="00AB7399">
        <w:rPr>
          <w:rFonts w:asciiTheme="minorHAnsi" w:hAnsiTheme="minorHAnsi"/>
          <w:b w:val="0"/>
          <w:sz w:val="22"/>
          <w:szCs w:val="22"/>
        </w:rPr>
        <w:t>15.664</w:t>
      </w:r>
      <w:r>
        <w:rPr>
          <w:rFonts w:asciiTheme="minorHAnsi" w:hAnsiTheme="minorHAnsi"/>
          <w:b w:val="0"/>
          <w:sz w:val="22"/>
          <w:szCs w:val="22"/>
        </w:rPr>
        <w:t>, Fish and Wildlife Coordination and Assistance</w:t>
      </w:r>
    </w:p>
    <w:p w14:paraId="29820806" w14:textId="77777777" w:rsidR="00B30C6A" w:rsidRPr="00F45C68" w:rsidRDefault="00B30C6A" w:rsidP="00B30C6A">
      <w:pPr>
        <w:pStyle w:val="Title"/>
        <w:spacing w:after="240"/>
        <w:jc w:val="left"/>
        <w:rPr>
          <w:rFonts w:asciiTheme="minorHAnsi" w:hAnsiTheme="minorHAnsi"/>
          <w:b w:val="0"/>
          <w:sz w:val="22"/>
          <w:szCs w:val="22"/>
        </w:rPr>
      </w:pPr>
      <w:r w:rsidRPr="00F45C68">
        <w:rPr>
          <w:rFonts w:asciiTheme="minorHAnsi" w:hAnsiTheme="minorHAnsi"/>
          <w:sz w:val="22"/>
          <w:szCs w:val="22"/>
        </w:rPr>
        <w:t>Authorizing Legislation:</w:t>
      </w:r>
      <w:r w:rsidRPr="00F45C68">
        <w:rPr>
          <w:rFonts w:asciiTheme="minorHAnsi" w:hAnsiTheme="minorHAnsi"/>
          <w:b w:val="0"/>
          <w:sz w:val="22"/>
          <w:szCs w:val="22"/>
        </w:rPr>
        <w:t xml:space="preserve"> </w:t>
      </w:r>
      <w:r w:rsidRPr="00334C16">
        <w:rPr>
          <w:rFonts w:asciiTheme="minorHAnsi" w:hAnsiTheme="minorHAnsi"/>
          <w:b w:val="0"/>
          <w:sz w:val="22"/>
          <w:szCs w:val="22"/>
          <w:shd w:val="clear" w:color="auto" w:fill="D9D9D9" w:themeFill="background1" w:themeFillShade="D9"/>
        </w:rPr>
        <w:t>Fish and Wildlife Coordination Act, 16 U.S.C. §§661-666; Fish and Wildlife Act, 16 U.S.C. §742 et seq.; Fish and Wildlife Conservation Act, 16 U.S.C. §2901 et seq.</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We may not conduct or sponsor and you are not required to respond to a collection of information unless i</w:t>
      </w:r>
      <w:r w:rsidR="0037425F" w:rsidRPr="00F45C68">
        <w:rPr>
          <w:rFonts w:asciiTheme="minorHAnsi" w:eastAsia="Calibri" w:hAnsiTheme="minorHAnsi" w:cs="Calibri"/>
          <w:sz w:val="22"/>
          <w:szCs w:val="22"/>
        </w:rPr>
        <w:t>t displays a currently valid Office of Management and Budget (OMB)</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control number. </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We estimate that it will take you </w:t>
      </w:r>
      <w:r w:rsidR="002C2EFD" w:rsidRPr="00A52265">
        <w:rPr>
          <w:rFonts w:asciiTheme="minorHAnsi" w:eastAsia="Calibri" w:hAnsiTheme="minorHAnsi" w:cs="Calibri"/>
          <w:sz w:val="22"/>
          <w:szCs w:val="22"/>
          <w:highlight w:val="lightGray"/>
        </w:rPr>
        <w:t xml:space="preserve">on average </w:t>
      </w:r>
      <w:r w:rsidR="006B0A3B" w:rsidRPr="00A52265">
        <w:rPr>
          <w:rFonts w:asciiTheme="minorHAnsi" w:eastAsia="Calibri" w:hAnsiTheme="minorHAnsi" w:cs="Calibri"/>
          <w:sz w:val="22"/>
          <w:szCs w:val="22"/>
          <w:highlight w:val="lightGray"/>
        </w:rPr>
        <w:t xml:space="preserve">about </w:t>
      </w:r>
      <w:r w:rsidR="002C2EFD" w:rsidRPr="00A52265">
        <w:rPr>
          <w:rFonts w:asciiTheme="minorHAnsi" w:eastAsia="Calibri" w:hAnsiTheme="minorHAnsi" w:cs="Calibri"/>
          <w:sz w:val="22"/>
          <w:szCs w:val="22"/>
          <w:highlight w:val="lightGray"/>
        </w:rPr>
        <w:t>40</w:t>
      </w:r>
      <w:r w:rsidRPr="00A52265">
        <w:rPr>
          <w:rFonts w:asciiTheme="minorHAnsi" w:eastAsia="Calibri" w:hAnsiTheme="minorHAnsi" w:cs="Calibri"/>
          <w:sz w:val="22"/>
          <w:szCs w:val="22"/>
          <w:highlight w:val="lightGray"/>
        </w:rPr>
        <w:t xml:space="preserve"> hours</w:t>
      </w:r>
      <w:r w:rsidRPr="00F45C68">
        <w:rPr>
          <w:rFonts w:asciiTheme="minorHAnsi" w:eastAsia="Calibri" w:hAnsiTheme="minorHAnsi" w:cs="Calibri"/>
          <w:sz w:val="22"/>
          <w:szCs w:val="22"/>
        </w:rPr>
        <w:t xml:space="preserve"> to complete an initial application, </w:t>
      </w:r>
      <w:r w:rsidR="00C516D7" w:rsidRPr="00A52265">
        <w:rPr>
          <w:rFonts w:asciiTheme="minorHAnsi" w:eastAsia="Calibri" w:hAnsiTheme="minorHAnsi" w:cs="Calibri"/>
          <w:sz w:val="22"/>
          <w:szCs w:val="22"/>
          <w:highlight w:val="lightGray"/>
        </w:rPr>
        <w:t xml:space="preserve">about </w:t>
      </w:r>
      <w:r w:rsidR="002C2EFD" w:rsidRPr="00A52265">
        <w:rPr>
          <w:rFonts w:asciiTheme="minorHAnsi" w:eastAsia="Calibri" w:hAnsiTheme="minorHAnsi" w:cs="Calibri"/>
          <w:sz w:val="22"/>
          <w:szCs w:val="22"/>
          <w:highlight w:val="lightGray"/>
        </w:rPr>
        <w:t>3</w:t>
      </w:r>
      <w:r w:rsidRPr="00A52265">
        <w:rPr>
          <w:rFonts w:asciiTheme="minorHAnsi" w:eastAsia="Calibri" w:hAnsiTheme="minorHAnsi" w:cs="Calibri"/>
          <w:sz w:val="22"/>
          <w:szCs w:val="22"/>
          <w:highlight w:val="lightGray"/>
        </w:rPr>
        <w:t xml:space="preserve"> hours</w:t>
      </w:r>
      <w:r w:rsidRPr="00F45C68">
        <w:rPr>
          <w:rFonts w:asciiTheme="minorHAnsi" w:eastAsia="Calibri" w:hAnsiTheme="minorHAnsi" w:cs="Calibri"/>
          <w:sz w:val="22"/>
          <w:szCs w:val="22"/>
        </w:rPr>
        <w:t xml:space="preserve"> to revise the terms of an award, and </w:t>
      </w:r>
      <w:r w:rsidR="00C516D7" w:rsidRPr="00A52265">
        <w:rPr>
          <w:rFonts w:asciiTheme="minorHAnsi" w:eastAsia="Calibri" w:hAnsiTheme="minorHAnsi" w:cs="Calibri"/>
          <w:sz w:val="22"/>
          <w:szCs w:val="22"/>
          <w:highlight w:val="lightGray"/>
        </w:rPr>
        <w:t xml:space="preserve">about </w:t>
      </w:r>
      <w:r w:rsidR="002C2EFD" w:rsidRPr="00A52265">
        <w:rPr>
          <w:rFonts w:asciiTheme="minorHAnsi" w:eastAsia="Calibri" w:hAnsiTheme="minorHAnsi" w:cs="Calibri"/>
          <w:sz w:val="22"/>
          <w:szCs w:val="22"/>
          <w:highlight w:val="lightGray"/>
        </w:rPr>
        <w:t>8</w:t>
      </w:r>
      <w:r w:rsidRPr="00A52265">
        <w:rPr>
          <w:rFonts w:asciiTheme="minorHAnsi" w:eastAsia="Calibri" w:hAnsiTheme="minorHAnsi" w:cs="Calibri"/>
          <w:sz w:val="22"/>
          <w:szCs w:val="22"/>
          <w:highlight w:val="lightGray"/>
        </w:rPr>
        <w:t xml:space="preserve"> hours</w:t>
      </w:r>
      <w:r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per report to</w:t>
      </w:r>
      <w:r w:rsidRPr="00F45C68">
        <w:rPr>
          <w:rFonts w:asciiTheme="minorHAnsi" w:hAnsiTheme="minorHAnsi"/>
          <w:sz w:val="22"/>
          <w:szCs w:val="22"/>
        </w:rPr>
        <w:t xml:space="preserve"> prepare and submit </w:t>
      </w:r>
      <w:r w:rsidR="002C2EFD" w:rsidRPr="00F45C68">
        <w:rPr>
          <w:rFonts w:asciiTheme="minorHAnsi" w:hAnsiTheme="minorHAnsi"/>
          <w:sz w:val="22"/>
          <w:szCs w:val="22"/>
        </w:rPr>
        <w:t xml:space="preserve">financial and performance </w:t>
      </w:r>
      <w:r w:rsidRPr="00F45C68">
        <w:rPr>
          <w:rFonts w:asciiTheme="minorHAnsi" w:hAnsiTheme="minorHAnsi"/>
          <w:sz w:val="22"/>
          <w:szCs w:val="22"/>
        </w:rPr>
        <w:t>report</w:t>
      </w:r>
      <w:r w:rsidR="002C2EFD" w:rsidRPr="00F45C68">
        <w:rPr>
          <w:rFonts w:asciiTheme="minorHAnsi" w:hAnsiTheme="minorHAnsi"/>
          <w:sz w:val="22"/>
          <w:szCs w:val="22"/>
        </w:rPr>
        <w:t>s</w:t>
      </w:r>
      <w:r w:rsidRPr="00F45C68">
        <w:rPr>
          <w:rFonts w:asciiTheme="minorHAnsi" w:hAnsiTheme="minorHAnsi"/>
          <w:sz w:val="22"/>
          <w:szCs w:val="22"/>
        </w:rPr>
        <w:t>, including time to maintain records and gather information</w:t>
      </w:r>
      <w:r w:rsidRPr="00F45C68">
        <w:rPr>
          <w:rFonts w:asciiTheme="minorHAnsi" w:eastAsia="Calibri" w:hAnsiTheme="minorHAnsi" w:cs="Calibri"/>
          <w:sz w:val="22"/>
          <w:szCs w:val="22"/>
        </w:rPr>
        <w:t xml:space="preserve">. </w:t>
      </w:r>
      <w:r w:rsidR="006B0A3B"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01D29D13" w14:textId="77777777" w:rsidR="00B30C6A" w:rsidRDefault="00B30C6A" w:rsidP="00B30C6A">
      <w:pPr>
        <w:pStyle w:val="Heading2"/>
        <w:rPr>
          <w:rFonts w:asciiTheme="minorHAnsi" w:hAnsiTheme="minorHAnsi"/>
          <w:sz w:val="24"/>
        </w:rPr>
      </w:pPr>
      <w:r w:rsidRPr="00122837">
        <w:rPr>
          <w:rFonts w:asciiTheme="minorHAnsi" w:hAnsiTheme="minorHAnsi"/>
          <w:sz w:val="24"/>
        </w:rPr>
        <w:t>I. Program Description</w:t>
      </w:r>
    </w:p>
    <w:p w14:paraId="07E09ED3" w14:textId="77777777" w:rsidR="00B30C6A" w:rsidRDefault="00B30C6A" w:rsidP="00B30C6A">
      <w:pPr>
        <w:rPr>
          <w:rFonts w:asciiTheme="minorHAnsi" w:hAnsiTheme="minorHAnsi" w:cstheme="minorHAnsi"/>
          <w:sz w:val="22"/>
          <w:szCs w:val="22"/>
        </w:rPr>
      </w:pPr>
      <w:r w:rsidRPr="005105EF">
        <w:rPr>
          <w:rFonts w:asciiTheme="minorHAnsi" w:hAnsiTheme="minorHAnsi" w:cstheme="minorHAnsi"/>
          <w:sz w:val="22"/>
          <w:szCs w:val="22"/>
        </w:rPr>
        <w:t>The mission of FWS is “to work with others to conserve, protect and enhance fish, wildlife, and plants and their habitats for the continuing benefit of the American people.” This is accomplished through the dedicated efforts of more than 8,000 FWS employees.  Half of those employees are trained scientists and many are biologists and managers. To accomplish the missio</w:t>
      </w:r>
      <w:r>
        <w:rPr>
          <w:rFonts w:asciiTheme="minorHAnsi" w:hAnsiTheme="minorHAnsi" w:cstheme="minorHAnsi"/>
          <w:sz w:val="22"/>
          <w:szCs w:val="22"/>
        </w:rPr>
        <w:t>n of the Service</w:t>
      </w:r>
      <w:r w:rsidRPr="005105EF">
        <w:rPr>
          <w:rFonts w:asciiTheme="minorHAnsi" w:hAnsiTheme="minorHAnsi" w:cstheme="minorHAnsi"/>
          <w:sz w:val="22"/>
          <w:szCs w:val="22"/>
        </w:rPr>
        <w:t xml:space="preserve"> effectively, those professionals must have access to scientific knowledge and interact regularly with other scientists</w:t>
      </w:r>
      <w:r>
        <w:rPr>
          <w:rFonts w:asciiTheme="minorHAnsi" w:hAnsiTheme="minorHAnsi" w:cstheme="minorHAnsi"/>
          <w:sz w:val="22"/>
          <w:szCs w:val="22"/>
        </w:rPr>
        <w:t xml:space="preserve">, both inside and outside the </w:t>
      </w:r>
      <w:r w:rsidRPr="005105EF">
        <w:rPr>
          <w:rFonts w:asciiTheme="minorHAnsi" w:hAnsiTheme="minorHAnsi" w:cstheme="minorHAnsi"/>
          <w:sz w:val="22"/>
          <w:szCs w:val="22"/>
        </w:rPr>
        <w:t>S</w:t>
      </w:r>
      <w:r>
        <w:rPr>
          <w:rFonts w:asciiTheme="minorHAnsi" w:hAnsiTheme="minorHAnsi" w:cstheme="minorHAnsi"/>
          <w:sz w:val="22"/>
          <w:szCs w:val="22"/>
        </w:rPr>
        <w:t xml:space="preserve">ervice. In addition, </w:t>
      </w:r>
      <w:r w:rsidRPr="005105EF">
        <w:rPr>
          <w:rFonts w:asciiTheme="minorHAnsi" w:hAnsiTheme="minorHAnsi" w:cstheme="minorHAnsi"/>
          <w:sz w:val="22"/>
          <w:szCs w:val="22"/>
        </w:rPr>
        <w:t>S</w:t>
      </w:r>
      <w:r>
        <w:rPr>
          <w:rFonts w:asciiTheme="minorHAnsi" w:hAnsiTheme="minorHAnsi" w:cstheme="minorHAnsi"/>
          <w:sz w:val="22"/>
          <w:szCs w:val="22"/>
        </w:rPr>
        <w:t>ervice</w:t>
      </w:r>
      <w:r w:rsidRPr="005105EF">
        <w:rPr>
          <w:rFonts w:asciiTheme="minorHAnsi" w:hAnsiTheme="minorHAnsi" w:cstheme="minorHAnsi"/>
          <w:sz w:val="22"/>
          <w:szCs w:val="22"/>
        </w:rPr>
        <w:t xml:space="preserve"> employees should be recognized nationally and internationally for their scientific professionalism, which includes not just technical achievements and contributions, but also participation and contributions to professional societies, contributions to scientific journals and the scientific literature in general, and collaborative ventures and partnerships with other scientists and resource ma</w:t>
      </w:r>
      <w:r>
        <w:rPr>
          <w:rFonts w:asciiTheme="minorHAnsi" w:hAnsiTheme="minorHAnsi" w:cstheme="minorHAnsi"/>
          <w:sz w:val="22"/>
          <w:szCs w:val="22"/>
        </w:rPr>
        <w:t xml:space="preserve">nagers inside and outside the </w:t>
      </w:r>
      <w:r w:rsidRPr="005105EF">
        <w:rPr>
          <w:rFonts w:asciiTheme="minorHAnsi" w:hAnsiTheme="minorHAnsi" w:cstheme="minorHAnsi"/>
          <w:sz w:val="22"/>
          <w:szCs w:val="22"/>
        </w:rPr>
        <w:t>S</w:t>
      </w:r>
      <w:r>
        <w:rPr>
          <w:rFonts w:asciiTheme="minorHAnsi" w:hAnsiTheme="minorHAnsi" w:cstheme="minorHAnsi"/>
          <w:sz w:val="22"/>
          <w:szCs w:val="22"/>
        </w:rPr>
        <w:t>ervice</w:t>
      </w:r>
      <w:r w:rsidRPr="005105EF">
        <w:rPr>
          <w:rFonts w:asciiTheme="minorHAnsi" w:hAnsiTheme="minorHAnsi" w:cstheme="minorHAnsi"/>
          <w:sz w:val="22"/>
          <w:szCs w:val="22"/>
        </w:rPr>
        <w:t>.</w:t>
      </w:r>
    </w:p>
    <w:p w14:paraId="4F39AB9E" w14:textId="77777777" w:rsidR="00B30C6A" w:rsidRPr="005105EF" w:rsidRDefault="00B30C6A" w:rsidP="00B30C6A">
      <w:pPr>
        <w:rPr>
          <w:rFonts w:asciiTheme="minorHAnsi" w:hAnsiTheme="minorHAnsi" w:cstheme="minorHAnsi"/>
          <w:sz w:val="22"/>
          <w:szCs w:val="22"/>
        </w:rPr>
      </w:pPr>
    </w:p>
    <w:p w14:paraId="7279A840" w14:textId="77777777" w:rsidR="00B30C6A" w:rsidRPr="000E3BB4" w:rsidRDefault="00B30C6A" w:rsidP="00B30C6A">
      <w:pPr>
        <w:pStyle w:val="Heading2"/>
        <w:rPr>
          <w:rFonts w:asciiTheme="minorHAnsi" w:hAnsiTheme="minorHAnsi"/>
          <w:sz w:val="24"/>
        </w:rPr>
      </w:pPr>
      <w:r w:rsidRPr="000E3BB4">
        <w:rPr>
          <w:rFonts w:asciiTheme="minorHAnsi" w:hAnsiTheme="minorHAnsi"/>
          <w:sz w:val="24"/>
        </w:rPr>
        <w:t>II. Federal Award Information</w:t>
      </w:r>
    </w:p>
    <w:p w14:paraId="40388454" w14:textId="77777777" w:rsidR="00B30C6A" w:rsidRPr="007F7DCA" w:rsidRDefault="00B30C6A" w:rsidP="00B30C6A">
      <w:pPr>
        <w:pStyle w:val="NoSpacing"/>
        <w:spacing w:after="240"/>
        <w:rPr>
          <w:rFonts w:asciiTheme="minorHAnsi" w:hAnsiTheme="minorHAnsi"/>
          <w:shd w:val="clear" w:color="auto" w:fill="D9D9D9"/>
        </w:rPr>
      </w:pPr>
      <w:r w:rsidRPr="007F7DCA">
        <w:rPr>
          <w:rFonts w:asciiTheme="minorHAnsi" w:hAnsiTheme="minorHAnsi"/>
          <w:shd w:val="clear" w:color="auto" w:fill="D9D9D9"/>
        </w:rPr>
        <w:t>The U.S. Fish and Wildlife Service (Service) intends to make a single source award of a cooperative agreement to The Wildlife Society (TWS) in support of a Memorandum of Understanding between these organizations in order collaborate on communicating to wildlife professionals, college students, and Service employees on careers in wildlife research and management. Recruiting and retaining the best scientific professionals supports the Department of the Interior goals to utilize science to identify best practices to manage land and water resources and adapt to changes in the environment</w:t>
      </w:r>
      <w:r>
        <w:rPr>
          <w:rFonts w:asciiTheme="minorHAnsi" w:hAnsiTheme="minorHAnsi"/>
          <w:shd w:val="clear" w:color="auto" w:fill="D9D9D9"/>
        </w:rPr>
        <w:t>,</w:t>
      </w:r>
      <w:r w:rsidRPr="007F7DCA">
        <w:rPr>
          <w:rFonts w:asciiTheme="minorHAnsi" w:hAnsiTheme="minorHAnsi"/>
          <w:shd w:val="clear" w:color="auto" w:fill="D9D9D9"/>
        </w:rPr>
        <w:t xml:space="preserve"> and </w:t>
      </w:r>
      <w:r>
        <w:rPr>
          <w:rFonts w:asciiTheme="minorHAnsi" w:hAnsiTheme="minorHAnsi"/>
          <w:shd w:val="clear" w:color="auto" w:fill="D9D9D9"/>
        </w:rPr>
        <w:t xml:space="preserve">to </w:t>
      </w:r>
      <w:r w:rsidRPr="007F7DCA">
        <w:rPr>
          <w:rFonts w:asciiTheme="minorHAnsi" w:hAnsiTheme="minorHAnsi"/>
          <w:shd w:val="clear" w:color="auto" w:fill="D9D9D9"/>
        </w:rPr>
        <w:t xml:space="preserve">lead the Interior team forward. </w:t>
      </w:r>
      <w:r>
        <w:rPr>
          <w:rFonts w:asciiTheme="minorHAnsi" w:hAnsiTheme="minorHAnsi"/>
          <w:shd w:val="clear" w:color="auto" w:fill="D9D9D9"/>
        </w:rPr>
        <w:t>TWS and the Service will collaborate</w:t>
      </w:r>
      <w:r w:rsidRPr="007F7DCA">
        <w:rPr>
          <w:rFonts w:asciiTheme="minorHAnsi" w:hAnsiTheme="minorHAnsi"/>
          <w:shd w:val="clear" w:color="auto" w:fill="D9D9D9"/>
        </w:rPr>
        <w:t xml:space="preserve"> </w:t>
      </w:r>
      <w:r>
        <w:rPr>
          <w:rFonts w:asciiTheme="minorHAnsi" w:hAnsiTheme="minorHAnsi"/>
          <w:shd w:val="clear" w:color="auto" w:fill="D9D9D9"/>
        </w:rPr>
        <w:t>to provide information</w:t>
      </w:r>
      <w:r w:rsidRPr="007F7DCA">
        <w:rPr>
          <w:rFonts w:asciiTheme="minorHAnsi" w:hAnsiTheme="minorHAnsi"/>
          <w:shd w:val="clear" w:color="auto" w:fill="D9D9D9"/>
        </w:rPr>
        <w:t xml:space="preserve"> for students and </w:t>
      </w:r>
      <w:r w:rsidRPr="007F7DCA">
        <w:rPr>
          <w:rFonts w:asciiTheme="minorHAnsi" w:hAnsiTheme="minorHAnsi"/>
          <w:shd w:val="clear" w:color="auto" w:fill="D9D9D9"/>
        </w:rPr>
        <w:lastRenderedPageBreak/>
        <w:t xml:space="preserve">wildlife professionals on the Service mission, accomplishments, challenges, and employment opportunities, and inform Service employees (including nonmembers of TWS) on professional news and opportunities. </w:t>
      </w:r>
    </w:p>
    <w:p w14:paraId="533965B4" w14:textId="77777777" w:rsidR="00B30C6A" w:rsidRDefault="00B30C6A" w:rsidP="00B30C6A">
      <w:pPr>
        <w:pStyle w:val="NoSpacing"/>
        <w:spacing w:after="240"/>
        <w:rPr>
          <w:rFonts w:asciiTheme="minorHAnsi" w:hAnsiTheme="minorHAnsi"/>
          <w:shd w:val="clear" w:color="auto" w:fill="D9D9D9"/>
        </w:rPr>
      </w:pPr>
      <w:r w:rsidRPr="007F7DCA">
        <w:rPr>
          <w:rFonts w:asciiTheme="minorHAnsi" w:hAnsiTheme="minorHAnsi"/>
          <w:shd w:val="clear" w:color="auto" w:fill="D9D9D9"/>
        </w:rPr>
        <w:t xml:space="preserve">The Service and TWS will also collaborate to ensure that wildlife science and management best practices are communicated to a wider range of venues, including the federal government, NGOs, institutions, and the public to further enhance the value of the Service’s work and for the benefit of current and future wildlife conservation efforts throughout the country. Additionally, the Service </w:t>
      </w:r>
      <w:r w:rsidRPr="00EE29ED">
        <w:rPr>
          <w:rFonts w:asciiTheme="minorHAnsi" w:hAnsiTheme="minorHAnsi"/>
        </w:rPr>
        <w:t xml:space="preserve">and TWS will work closely to increase diversity in </w:t>
      </w:r>
      <w:r>
        <w:rPr>
          <w:rFonts w:asciiTheme="minorHAnsi" w:hAnsiTheme="minorHAnsi"/>
        </w:rPr>
        <w:t xml:space="preserve">the </w:t>
      </w:r>
      <w:r w:rsidRPr="00EE29ED">
        <w:rPr>
          <w:rFonts w:asciiTheme="minorHAnsi" w:hAnsiTheme="minorHAnsi"/>
        </w:rPr>
        <w:t xml:space="preserve">wildlife profession, </w:t>
      </w:r>
      <w:r>
        <w:rPr>
          <w:rFonts w:asciiTheme="minorHAnsi" w:hAnsiTheme="minorHAnsi"/>
        </w:rPr>
        <w:t>with a primary focus</w:t>
      </w:r>
      <w:r w:rsidRPr="00EE29ED">
        <w:rPr>
          <w:rFonts w:asciiTheme="minorHAnsi" w:hAnsiTheme="minorHAnsi"/>
        </w:rPr>
        <w:t xml:space="preserve"> </w:t>
      </w:r>
      <w:r>
        <w:rPr>
          <w:rFonts w:asciiTheme="minorHAnsi" w:hAnsiTheme="minorHAnsi"/>
        </w:rPr>
        <w:t>o</w:t>
      </w:r>
      <w:r w:rsidRPr="00EE29ED">
        <w:rPr>
          <w:rFonts w:asciiTheme="minorHAnsi" w:hAnsiTheme="minorHAnsi"/>
        </w:rPr>
        <w:t>n advancing diversity in state and federal wildlife management positions, collaborating with FWS Office of Diversity and Inclusive Workforce Management</w:t>
      </w:r>
      <w:r>
        <w:rPr>
          <w:rFonts w:asciiTheme="minorHAnsi" w:hAnsiTheme="minorHAnsi"/>
        </w:rPr>
        <w:t>.</w:t>
      </w:r>
    </w:p>
    <w:p w14:paraId="5BFF8667" w14:textId="35CEA3E6" w:rsidR="00B30C6A" w:rsidRDefault="00B30C6A" w:rsidP="00B30C6A">
      <w:pPr>
        <w:pStyle w:val="NoSpacing"/>
        <w:spacing w:after="240"/>
        <w:rPr>
          <w:rFonts w:asciiTheme="minorHAnsi" w:hAnsiTheme="minorHAnsi"/>
          <w:shd w:val="clear" w:color="auto" w:fill="D9D9D9"/>
        </w:rPr>
      </w:pPr>
      <w:r>
        <w:rPr>
          <w:rFonts w:asciiTheme="minorHAnsi" w:hAnsiTheme="minorHAnsi"/>
          <w:shd w:val="clear" w:color="auto" w:fill="D9D9D9"/>
        </w:rPr>
        <w:t>Anticipated</w:t>
      </w:r>
      <w:r>
        <w:rPr>
          <w:rFonts w:asciiTheme="minorHAnsi" w:hAnsiTheme="minorHAnsi"/>
          <w:shd w:val="clear" w:color="auto" w:fill="D9D9D9"/>
        </w:rPr>
        <w:t xml:space="preserve"> award period is October 1, 2019 through September 30, 2020</w:t>
      </w:r>
      <w:r>
        <w:rPr>
          <w:rFonts w:asciiTheme="minorHAnsi" w:hAnsiTheme="minorHAnsi"/>
          <w:shd w:val="clear" w:color="auto" w:fill="D9D9D9"/>
        </w:rPr>
        <w:t xml:space="preserve">. Award amount is $49,000. </w:t>
      </w:r>
      <w:r w:rsidRPr="0093623A">
        <w:rPr>
          <w:rFonts w:asciiTheme="minorHAnsi" w:hAnsiTheme="minorHAnsi"/>
          <w:bCs/>
          <w:shd w:val="clear" w:color="auto" w:fill="D9D9D9"/>
        </w:rPr>
        <w:t>The U.S. Fish and Wildlife Service (Service) will be substantially involved in projects under this funding opportunity.</w:t>
      </w:r>
      <w:r>
        <w:rPr>
          <w:rFonts w:asciiTheme="minorHAnsi" w:hAnsiTheme="minorHAnsi"/>
          <w:bCs/>
          <w:shd w:val="clear" w:color="auto" w:fill="D9D9D9"/>
        </w:rPr>
        <w:t xml:space="preserve"> Each activity to be accomplished under this funding will be taken by officials of TWS and the Service working together in collaboration and information sharing.</w:t>
      </w:r>
    </w:p>
    <w:p w14:paraId="365F18C2" w14:textId="21847140"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D1184A7" w:rsidR="00480139" w:rsidRPr="00480139" w:rsidRDefault="00C61371" w:rsidP="00480139">
      <w:pPr>
        <w:pStyle w:val="Heading3"/>
      </w:pPr>
      <w:r w:rsidRPr="00480139">
        <w:t>Eligible Applicants</w:t>
      </w:r>
    </w:p>
    <w:p w14:paraId="3AD7F19B" w14:textId="77777777" w:rsidR="00B30C6A" w:rsidRDefault="00B30C6A" w:rsidP="00B30C6A">
      <w:pPr>
        <w:rPr>
          <w:rFonts w:asciiTheme="minorHAnsi" w:hAnsiTheme="minorHAnsi" w:cstheme="minorHAnsi"/>
          <w:sz w:val="22"/>
          <w:szCs w:val="22"/>
        </w:rPr>
      </w:pPr>
      <w:r>
        <w:rPr>
          <w:rFonts w:asciiTheme="minorHAnsi" w:hAnsiTheme="minorHAnsi" w:cstheme="minorHAnsi"/>
          <w:sz w:val="22"/>
          <w:szCs w:val="22"/>
        </w:rPr>
        <w:t>The Service intends to make a single source award to The Wildlife Society, a non-profit organization.</w:t>
      </w:r>
    </w:p>
    <w:p w14:paraId="47CC8A83" w14:textId="1C413817" w:rsidR="00480139" w:rsidRPr="00480139" w:rsidRDefault="005543CC" w:rsidP="00D2403C">
      <w:pPr>
        <w:pStyle w:val="Heading3"/>
      </w:pPr>
      <w:r w:rsidRPr="00F45C68">
        <w:t>Cost Sharing or Matching</w:t>
      </w:r>
    </w:p>
    <w:p w14:paraId="57424D30" w14:textId="09F7AEFF" w:rsidR="00281E9A" w:rsidRPr="00F45C68" w:rsidRDefault="00B30C6A" w:rsidP="00D2403C">
      <w:pPr>
        <w:pStyle w:val="ListParagraph"/>
        <w:spacing w:after="240"/>
        <w:ind w:left="360"/>
        <w:rPr>
          <w:rFonts w:asciiTheme="minorHAnsi" w:hAnsiTheme="minorHAnsi"/>
          <w:sz w:val="22"/>
          <w:szCs w:val="22"/>
        </w:rPr>
      </w:pPr>
      <w:r>
        <w:rPr>
          <w:rFonts w:asciiTheme="minorHAnsi" w:hAnsiTheme="minorHAnsi"/>
          <w:sz w:val="22"/>
          <w:szCs w:val="22"/>
          <w:shd w:val="clear" w:color="auto" w:fill="D9D9D9"/>
        </w:rPr>
        <w:t>No required match or cost share.</w:t>
      </w: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8"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9"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 xml:space="preserve">The Service conducts a review of the SAM.gov Exclusions database for all applicant entities and their key project personnel prior to award.  The Service cannot award funds to entities </w:t>
      </w:r>
      <w:r w:rsidR="008E4659" w:rsidRPr="00207421">
        <w:rPr>
          <w:rFonts w:asciiTheme="minorHAnsi" w:hAnsiTheme="minorHAnsi"/>
          <w:sz w:val="22"/>
          <w:szCs w:val="22"/>
        </w:rPr>
        <w:lastRenderedPageBreak/>
        <w:t>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6A6278">
      <w:pPr>
        <w:pStyle w:val="Heading3"/>
        <w:numPr>
          <w:ilvl w:val="0"/>
          <w:numId w:val="6"/>
        </w:numPr>
      </w:pPr>
      <w:r w:rsidRPr="00F45C68">
        <w:t>Request</w:t>
      </w:r>
      <w:r w:rsidR="00BC389C" w:rsidRPr="00F45C68">
        <w:t>ing Paper</w:t>
      </w:r>
      <w:r w:rsidRPr="00F45C68">
        <w:t xml:space="preserve"> </w:t>
      </w:r>
      <w:r w:rsidR="00BC389C" w:rsidRPr="00F45C68">
        <w:t>Application Package</w:t>
      </w:r>
    </w:p>
    <w:p w14:paraId="405E8FD7" w14:textId="77777777" w:rsidR="00B30C6A" w:rsidRPr="00AE5E87" w:rsidRDefault="00B30C6A" w:rsidP="00B30C6A">
      <w:pPr>
        <w:rPr>
          <w:rFonts w:asciiTheme="minorHAnsi" w:hAnsiTheme="minorHAnsi"/>
          <w:sz w:val="22"/>
          <w:szCs w:val="22"/>
          <w:highlight w:val="lightGray"/>
        </w:rPr>
      </w:pPr>
      <w:r w:rsidRPr="00AE5E87">
        <w:rPr>
          <w:rFonts w:asciiTheme="minorHAnsi" w:hAnsiTheme="minorHAnsi"/>
          <w:sz w:val="22"/>
          <w:szCs w:val="22"/>
          <w:highlight w:val="lightGray"/>
        </w:rPr>
        <w:t>Should an applicant require a paper app</w:t>
      </w:r>
      <w:r>
        <w:rPr>
          <w:rFonts w:asciiTheme="minorHAnsi" w:hAnsiTheme="minorHAnsi"/>
          <w:sz w:val="22"/>
          <w:szCs w:val="22"/>
          <w:highlight w:val="lightGray"/>
        </w:rPr>
        <w:t xml:space="preserve">lication package </w:t>
      </w:r>
      <w:proofErr w:type="gramStart"/>
      <w:r w:rsidRPr="00AE5E87">
        <w:rPr>
          <w:rFonts w:asciiTheme="minorHAnsi" w:hAnsiTheme="minorHAnsi"/>
          <w:sz w:val="22"/>
          <w:szCs w:val="22"/>
          <w:highlight w:val="lightGray"/>
        </w:rPr>
        <w:t>contact:</w:t>
      </w:r>
      <w:proofErr w:type="gramEnd"/>
      <w:r w:rsidRPr="00AE5E87">
        <w:rPr>
          <w:rFonts w:asciiTheme="minorHAnsi" w:hAnsiTheme="minorHAnsi"/>
          <w:sz w:val="22"/>
          <w:szCs w:val="22"/>
          <w:highlight w:val="lightGray"/>
        </w:rPr>
        <w:t xml:space="preserve"> </w:t>
      </w:r>
    </w:p>
    <w:p w14:paraId="06C1083F" w14:textId="77777777" w:rsidR="00B30C6A" w:rsidRDefault="00B30C6A" w:rsidP="00B30C6A">
      <w:pPr>
        <w:rPr>
          <w:rFonts w:asciiTheme="minorHAnsi" w:hAnsiTheme="minorHAnsi"/>
          <w:sz w:val="22"/>
          <w:szCs w:val="22"/>
          <w:lang w:val="pt-BR"/>
        </w:rPr>
      </w:pPr>
      <w:r w:rsidRPr="00102BB1">
        <w:rPr>
          <w:rFonts w:asciiTheme="minorHAnsi" w:hAnsiTheme="minorHAnsi"/>
          <w:sz w:val="22"/>
          <w:szCs w:val="22"/>
          <w:lang w:val="pt-BR"/>
        </w:rPr>
        <w:t>Anna-Marie York</w:t>
      </w:r>
    </w:p>
    <w:p w14:paraId="366603E5" w14:textId="77777777" w:rsidR="00B30C6A" w:rsidRPr="00102BB1" w:rsidRDefault="00B30C6A" w:rsidP="00B30C6A">
      <w:pPr>
        <w:rPr>
          <w:rFonts w:asciiTheme="minorHAnsi" w:hAnsiTheme="minorHAnsi"/>
          <w:sz w:val="22"/>
          <w:szCs w:val="22"/>
          <w:lang w:val="pt-BR"/>
        </w:rPr>
      </w:pPr>
      <w:hyperlink r:id="rId10" w:history="1">
        <w:r w:rsidRPr="00102BB1">
          <w:rPr>
            <w:rStyle w:val="Hyperlink"/>
            <w:rFonts w:asciiTheme="minorHAnsi" w:hAnsiTheme="minorHAnsi"/>
            <w:sz w:val="22"/>
            <w:szCs w:val="22"/>
            <w:lang w:val="pt-BR"/>
          </w:rPr>
          <w:t>anna-marie_york@fws.gov</w:t>
        </w:r>
      </w:hyperlink>
    </w:p>
    <w:p w14:paraId="02B04C13" w14:textId="77777777" w:rsidR="00B30C6A" w:rsidRPr="00102BB1" w:rsidRDefault="00B30C6A" w:rsidP="00B30C6A">
      <w:pPr>
        <w:rPr>
          <w:rFonts w:asciiTheme="minorHAnsi" w:hAnsiTheme="minorHAnsi"/>
          <w:sz w:val="22"/>
          <w:szCs w:val="22"/>
          <w:lang w:val="pt-BR"/>
        </w:rPr>
      </w:pPr>
      <w:r w:rsidRPr="00102BB1">
        <w:rPr>
          <w:rFonts w:asciiTheme="minorHAnsi" w:hAnsiTheme="minorHAnsi"/>
          <w:sz w:val="22"/>
          <w:szCs w:val="22"/>
          <w:lang w:val="pt-BR"/>
        </w:rPr>
        <w:t>703-358-1881</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48A69621"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1" w:name="_SF-424,_Application_for"/>
      <w:bookmarkEnd w:id="1"/>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1"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2"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3"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4"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7C4E39FD" w14:textId="3BAF9B5A" w:rsidR="008C6DFC" w:rsidRPr="00F45C68" w:rsidRDefault="008C6DFC" w:rsidP="00A44DC0">
      <w:pPr>
        <w:pStyle w:val="BodyText"/>
        <w:spacing w:after="240"/>
        <w:ind w:left="720"/>
        <w:jc w:val="left"/>
        <w:rPr>
          <w:rFonts w:asciiTheme="minorHAnsi" w:hAnsiTheme="minorHAnsi"/>
          <w:szCs w:val="22"/>
          <w:highlight w:val="lightGray"/>
          <w:shd w:val="clear" w:color="auto" w:fill="D9D9D9"/>
        </w:rPr>
      </w:pPr>
      <w:r w:rsidRPr="00F45C68">
        <w:rPr>
          <w:rFonts w:asciiTheme="minorHAnsi" w:hAnsiTheme="minorHAnsi"/>
          <w:szCs w:val="22"/>
          <w:highlight w:val="lightGray"/>
        </w:rPr>
        <w:t>[Insert description of the program-specific requirements for project narrative statements.  Application narrative requirements may include:</w:t>
      </w:r>
    </w:p>
    <w:p w14:paraId="60139A77" w14:textId="6CC5058F" w:rsidR="008C6DFC" w:rsidRPr="00F45C68" w:rsidRDefault="007141A9" w:rsidP="006A6278">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P</w:t>
      </w:r>
      <w:r w:rsidR="008C6DFC" w:rsidRPr="00F45C68">
        <w:rPr>
          <w:rFonts w:asciiTheme="minorHAnsi" w:hAnsiTheme="minorHAnsi"/>
          <w:szCs w:val="22"/>
          <w:highlight w:val="lightGray"/>
        </w:rPr>
        <w:t>roject title;</w:t>
      </w:r>
    </w:p>
    <w:p w14:paraId="6B19B54C" w14:textId="49858B90" w:rsidR="008C6DFC" w:rsidRPr="00F45C68" w:rsidRDefault="007141A9" w:rsidP="006A6278">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D</w:t>
      </w:r>
      <w:r w:rsidR="008C6DFC" w:rsidRPr="00F45C68">
        <w:rPr>
          <w:rFonts w:asciiTheme="minorHAnsi" w:hAnsiTheme="minorHAnsi"/>
          <w:szCs w:val="22"/>
          <w:highlight w:val="lightGray"/>
        </w:rPr>
        <w:t>escription of entity(</w:t>
      </w:r>
      <w:proofErr w:type="spellStart"/>
      <w:r w:rsidR="008C6DFC" w:rsidRPr="00F45C68">
        <w:rPr>
          <w:rFonts w:asciiTheme="minorHAnsi" w:hAnsiTheme="minorHAnsi"/>
          <w:szCs w:val="22"/>
          <w:highlight w:val="lightGray"/>
        </w:rPr>
        <w:t>ies</w:t>
      </w:r>
      <w:proofErr w:type="spellEnd"/>
      <w:r w:rsidR="008C6DFC" w:rsidRPr="00F45C68">
        <w:rPr>
          <w:rFonts w:asciiTheme="minorHAnsi" w:hAnsiTheme="minorHAnsi"/>
          <w:szCs w:val="22"/>
          <w:highlight w:val="lightGray"/>
        </w:rPr>
        <w:t>) undertaking the project;</w:t>
      </w:r>
    </w:p>
    <w:p w14:paraId="544D1E4B" w14:textId="51EDBFB9" w:rsidR="008C6DFC" w:rsidRPr="00F45C68" w:rsidRDefault="007141A9" w:rsidP="006A6278">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S</w:t>
      </w:r>
      <w:r w:rsidR="008C6DFC" w:rsidRPr="00F45C68">
        <w:rPr>
          <w:rFonts w:asciiTheme="minorHAnsi" w:hAnsiTheme="minorHAnsi"/>
          <w:szCs w:val="22"/>
          <w:highlight w:val="lightGray"/>
        </w:rPr>
        <w:t>tatement of need;</w:t>
      </w:r>
    </w:p>
    <w:p w14:paraId="2D8FFC7D" w14:textId="5F2DE6E4" w:rsidR="008C6DFC" w:rsidRPr="00F45C68" w:rsidRDefault="007141A9" w:rsidP="006A6278">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G</w:t>
      </w:r>
      <w:r w:rsidR="008C6DFC" w:rsidRPr="00F45C68">
        <w:rPr>
          <w:rFonts w:asciiTheme="minorHAnsi" w:hAnsiTheme="minorHAnsi"/>
          <w:szCs w:val="22"/>
          <w:highlight w:val="lightGray"/>
        </w:rPr>
        <w:t>oals and objectives;</w:t>
      </w:r>
    </w:p>
    <w:p w14:paraId="07D607B4" w14:textId="74C2A179" w:rsidR="008C6DFC" w:rsidRPr="00F45C68" w:rsidRDefault="007141A9" w:rsidP="006A6278">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A</w:t>
      </w:r>
      <w:r w:rsidR="008C6DFC" w:rsidRPr="00F45C68">
        <w:rPr>
          <w:rFonts w:asciiTheme="minorHAnsi" w:hAnsiTheme="minorHAnsi"/>
          <w:szCs w:val="22"/>
          <w:highlight w:val="lightGray"/>
        </w:rPr>
        <w:t>ctivities;</w:t>
      </w:r>
    </w:p>
    <w:p w14:paraId="38F23206" w14:textId="7285F496" w:rsidR="008C6DFC" w:rsidRPr="00F45C68" w:rsidRDefault="007141A9" w:rsidP="006A6278">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M</w:t>
      </w:r>
      <w:r w:rsidR="008C6DFC" w:rsidRPr="00F45C68">
        <w:rPr>
          <w:rFonts w:asciiTheme="minorHAnsi" w:hAnsiTheme="minorHAnsi"/>
          <w:szCs w:val="22"/>
          <w:highlight w:val="lightGray"/>
        </w:rPr>
        <w:t>ethods;</w:t>
      </w:r>
    </w:p>
    <w:p w14:paraId="3E75DB68" w14:textId="781183BF" w:rsidR="008C6DFC" w:rsidRPr="00F45C68" w:rsidRDefault="007141A9" w:rsidP="006A6278">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lastRenderedPageBreak/>
        <w:t>T</w:t>
      </w:r>
      <w:r w:rsidR="008C6DFC" w:rsidRPr="00F45C68">
        <w:rPr>
          <w:rFonts w:asciiTheme="minorHAnsi" w:hAnsiTheme="minorHAnsi"/>
          <w:szCs w:val="22"/>
          <w:highlight w:val="lightGray"/>
        </w:rPr>
        <w:t>imetable</w:t>
      </w:r>
      <w:r w:rsidR="00DA42B3">
        <w:rPr>
          <w:rFonts w:asciiTheme="minorHAnsi" w:hAnsiTheme="minorHAnsi"/>
          <w:szCs w:val="22"/>
          <w:highlight w:val="lightGray"/>
        </w:rPr>
        <w:t xml:space="preserve"> or milestones</w:t>
      </w:r>
      <w:r w:rsidR="008C6DFC" w:rsidRPr="00F45C68">
        <w:rPr>
          <w:rFonts w:asciiTheme="minorHAnsi" w:hAnsiTheme="minorHAnsi"/>
          <w:szCs w:val="22"/>
          <w:highlight w:val="lightGray"/>
        </w:rPr>
        <w:t>;</w:t>
      </w:r>
    </w:p>
    <w:p w14:paraId="4A6F0CB5" w14:textId="052A9B59" w:rsidR="008C6DFC" w:rsidRPr="00F45C68" w:rsidRDefault="007141A9" w:rsidP="006A6278">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Information</w:t>
      </w:r>
      <w:r w:rsidR="008C6DFC" w:rsidRPr="00F45C68">
        <w:rPr>
          <w:rFonts w:asciiTheme="minorHAnsi" w:hAnsiTheme="minorHAnsi"/>
          <w:szCs w:val="22"/>
          <w:highlight w:val="lightGray"/>
        </w:rPr>
        <w:t xml:space="preserve"> to support environmental compliance review requirements</w:t>
      </w:r>
      <w:r w:rsidRPr="00F45C68">
        <w:rPr>
          <w:rFonts w:asciiTheme="minorHAnsi" w:hAnsiTheme="minorHAnsi"/>
          <w:szCs w:val="22"/>
          <w:highlight w:val="lightGray"/>
        </w:rPr>
        <w:t xml:space="preserve">. Note: For projects on the high seas, the narrative should provide enough detail so that reviewers are able to determine project compliance with Section 7 of </w:t>
      </w:r>
      <w:r w:rsidR="00DA42B3">
        <w:rPr>
          <w:rFonts w:asciiTheme="minorHAnsi" w:hAnsiTheme="minorHAnsi"/>
          <w:szCs w:val="22"/>
          <w:highlight w:val="lightGray"/>
        </w:rPr>
        <w:t xml:space="preserve">the </w:t>
      </w:r>
      <w:r w:rsidRPr="00F45C68">
        <w:rPr>
          <w:rFonts w:asciiTheme="minorHAnsi" w:hAnsiTheme="minorHAnsi"/>
          <w:szCs w:val="22"/>
          <w:highlight w:val="lightGray"/>
        </w:rPr>
        <w:t xml:space="preserve">Endangered Species Act.  For projects outside the </w:t>
      </w:r>
      <w:r w:rsidR="006F7673">
        <w:rPr>
          <w:rFonts w:asciiTheme="minorHAnsi" w:hAnsiTheme="minorHAnsi"/>
          <w:szCs w:val="22"/>
          <w:highlight w:val="lightGray"/>
        </w:rPr>
        <w:t>U.S.</w:t>
      </w:r>
      <w:r w:rsidRPr="00F45C68">
        <w:rPr>
          <w:rFonts w:asciiTheme="minorHAnsi" w:hAnsiTheme="minorHAnsi"/>
          <w:szCs w:val="22"/>
          <w:highlight w:val="lightGray"/>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F45C68">
        <w:rPr>
          <w:rFonts w:asciiTheme="minorHAnsi" w:hAnsiTheme="minorHAnsi"/>
          <w:szCs w:val="22"/>
          <w:highlight w:val="lightGray"/>
        </w:rPr>
        <w:t>;</w:t>
      </w:r>
    </w:p>
    <w:p w14:paraId="2147531F" w14:textId="77F94558" w:rsidR="008C6DFC" w:rsidRPr="00F45C68" w:rsidRDefault="007141A9" w:rsidP="006A6278">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D</w:t>
      </w:r>
      <w:r w:rsidR="008C6DFC" w:rsidRPr="00F45C68">
        <w:rPr>
          <w:rFonts w:asciiTheme="minorHAnsi" w:hAnsiTheme="minorHAnsi"/>
          <w:szCs w:val="22"/>
          <w:highlight w:val="lightGray"/>
        </w:rPr>
        <w:t>escription of stakeholder coordination or involvement;</w:t>
      </w:r>
    </w:p>
    <w:p w14:paraId="484C9E28" w14:textId="3CD24565" w:rsidR="008C6DFC" w:rsidRPr="00F45C68" w:rsidRDefault="00DA42B3" w:rsidP="006A6278">
      <w:pPr>
        <w:pStyle w:val="BodyText"/>
        <w:numPr>
          <w:ilvl w:val="0"/>
          <w:numId w:val="4"/>
        </w:numPr>
        <w:jc w:val="left"/>
        <w:rPr>
          <w:rFonts w:asciiTheme="minorHAnsi" w:hAnsiTheme="minorHAnsi"/>
          <w:szCs w:val="22"/>
          <w:highlight w:val="lightGray"/>
        </w:rPr>
      </w:pPr>
      <w:r>
        <w:rPr>
          <w:rFonts w:asciiTheme="minorHAnsi" w:hAnsiTheme="minorHAnsi"/>
          <w:szCs w:val="22"/>
          <w:highlight w:val="lightGray"/>
        </w:rPr>
        <w:t>R</w:t>
      </w:r>
      <w:r w:rsidR="008C6DFC" w:rsidRPr="00F45C68">
        <w:rPr>
          <w:rFonts w:asciiTheme="minorHAnsi" w:hAnsiTheme="minorHAnsi"/>
          <w:szCs w:val="22"/>
          <w:highlight w:val="lightGray"/>
        </w:rPr>
        <w:t>equired project monitoring and evaluation plan, including description of assessment tools to be used;</w:t>
      </w:r>
    </w:p>
    <w:p w14:paraId="3E5C52D3" w14:textId="420D2D3D" w:rsidR="008C6DFC" w:rsidRPr="00F45C68" w:rsidRDefault="007141A9" w:rsidP="006A6278">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I</w:t>
      </w:r>
      <w:r w:rsidR="008C6DFC" w:rsidRPr="00F45C68">
        <w:rPr>
          <w:rFonts w:asciiTheme="minorHAnsi" w:hAnsiTheme="minorHAnsi"/>
          <w:szCs w:val="22"/>
          <w:highlight w:val="lightGray"/>
        </w:rPr>
        <w:t>nformation on key project personnel;</w:t>
      </w:r>
    </w:p>
    <w:p w14:paraId="76E250E0" w14:textId="3C925F9F" w:rsidR="008C6DFC" w:rsidRPr="00F45C68" w:rsidRDefault="007141A9" w:rsidP="006A6278">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A</w:t>
      </w:r>
      <w:r w:rsidR="008C6DFC" w:rsidRPr="00F45C68">
        <w:rPr>
          <w:rFonts w:asciiTheme="minorHAnsi" w:hAnsiTheme="minorHAnsi"/>
          <w:szCs w:val="22"/>
          <w:highlight w:val="lightGray"/>
        </w:rPr>
        <w:t>nticipated future funding needs;</w:t>
      </w:r>
    </w:p>
    <w:p w14:paraId="6345949D" w14:textId="765617CC" w:rsidR="008C6DFC" w:rsidRPr="00F45C68" w:rsidRDefault="007141A9" w:rsidP="006A6278">
      <w:pPr>
        <w:pStyle w:val="BodyText"/>
        <w:numPr>
          <w:ilvl w:val="0"/>
          <w:numId w:val="4"/>
        </w:numPr>
        <w:jc w:val="left"/>
        <w:rPr>
          <w:rFonts w:asciiTheme="minorHAnsi" w:hAnsiTheme="minorHAnsi"/>
          <w:szCs w:val="22"/>
          <w:highlight w:val="lightGray"/>
        </w:rPr>
      </w:pPr>
      <w:r w:rsidRPr="00F45C68">
        <w:rPr>
          <w:rFonts w:asciiTheme="minorHAnsi" w:hAnsiTheme="minorHAnsi"/>
          <w:szCs w:val="22"/>
          <w:highlight w:val="lightGray"/>
        </w:rPr>
        <w:t>D</w:t>
      </w:r>
      <w:r w:rsidR="008C6DFC" w:rsidRPr="00F45C68">
        <w:rPr>
          <w:rFonts w:asciiTheme="minorHAnsi" w:hAnsiTheme="minorHAnsi"/>
          <w:szCs w:val="22"/>
          <w:highlight w:val="lightGray"/>
        </w:rPr>
        <w:t>etails and supporting documentation on the project location; and</w:t>
      </w:r>
    </w:p>
    <w:p w14:paraId="7F6332F5" w14:textId="71AC908B" w:rsidR="008C6DFC" w:rsidRPr="00F45C68" w:rsidRDefault="007141A9" w:rsidP="006A6278">
      <w:pPr>
        <w:pStyle w:val="BodyText"/>
        <w:numPr>
          <w:ilvl w:val="0"/>
          <w:numId w:val="4"/>
        </w:numPr>
        <w:spacing w:after="240"/>
        <w:jc w:val="left"/>
        <w:rPr>
          <w:rFonts w:asciiTheme="minorHAnsi" w:hAnsiTheme="minorHAnsi"/>
          <w:b/>
          <w:szCs w:val="22"/>
          <w:highlight w:val="lightGray"/>
          <w:shd w:val="clear" w:color="auto" w:fill="D9D9D9"/>
        </w:rPr>
      </w:pPr>
      <w:r w:rsidRPr="00F45C68">
        <w:rPr>
          <w:rFonts w:asciiTheme="minorHAnsi" w:hAnsiTheme="minorHAnsi"/>
          <w:szCs w:val="22"/>
          <w:highlight w:val="lightGray"/>
        </w:rPr>
        <w:t>Ot</w:t>
      </w:r>
      <w:r w:rsidR="008C6DFC" w:rsidRPr="00F45C68">
        <w:rPr>
          <w:rFonts w:asciiTheme="minorHAnsi" w:hAnsiTheme="minorHAnsi"/>
          <w:szCs w:val="22"/>
          <w:highlight w:val="lightGray"/>
        </w:rPr>
        <w:t>her program- or project-specific narrative requirements].</w:t>
      </w: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5"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6"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w:t>
      </w:r>
      <w:proofErr w:type="spellStart"/>
      <w:r w:rsidRPr="00F45C68">
        <w:rPr>
          <w:rFonts w:asciiTheme="minorHAnsi" w:hAnsiTheme="minorHAnsi"/>
          <w:szCs w:val="22"/>
        </w:rPr>
        <w:t>subrecipients</w:t>
      </w:r>
      <w:proofErr w:type="spellEnd"/>
      <w:r w:rsidRPr="00F45C68">
        <w:rPr>
          <w:rFonts w:asciiTheme="minorHAnsi" w:hAnsiTheme="minorHAnsi"/>
          <w:szCs w:val="22"/>
        </w:rPr>
        <w:t xml:space="preserve">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17"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C9322BE" w14:textId="77777777" w:rsidR="00B30C6A" w:rsidRPr="00F45C68" w:rsidRDefault="00B30C6A" w:rsidP="00B30C6A">
      <w:pPr>
        <w:pStyle w:val="BodyText"/>
        <w:spacing w:after="240"/>
        <w:ind w:left="720"/>
        <w:jc w:val="left"/>
        <w:rPr>
          <w:rFonts w:asciiTheme="minorHAnsi" w:hAnsiTheme="minorHAnsi"/>
          <w:b/>
          <w:szCs w:val="22"/>
        </w:rPr>
      </w:pPr>
      <w:r w:rsidRPr="00225913">
        <w:rPr>
          <w:rFonts w:asciiTheme="minorHAnsi" w:hAnsiTheme="minorHAnsi"/>
          <w:szCs w:val="22"/>
        </w:rPr>
        <w:t xml:space="preserve">Describe and justify requested budget items and costs. </w:t>
      </w:r>
    </w:p>
    <w:p w14:paraId="09F3EDDB" w14:textId="39E62CE6" w:rsidR="006829F9" w:rsidRPr="006829F9" w:rsidRDefault="00F45C68" w:rsidP="006829F9">
      <w:pPr>
        <w:pStyle w:val="Heading4"/>
      </w:pPr>
      <w:r w:rsidRPr="003D5EF0">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18"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19"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 xml:space="preserve">Failure to establish an approved rate during the award period renders all costs otherwise allocable as indirect costs unallowable under the award.  </w:t>
      </w:r>
      <w:r w:rsidR="0031077D" w:rsidRPr="001575BF">
        <w:rPr>
          <w:rFonts w:asciiTheme="minorHAnsi" w:hAnsiTheme="minorHAnsi"/>
          <w:sz w:val="22"/>
          <w:szCs w:val="22"/>
        </w:rPr>
        <w:lastRenderedPageBreak/>
        <w:t>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6A6278">
      <w:pPr>
        <w:pStyle w:val="ListParagraph"/>
        <w:numPr>
          <w:ilvl w:val="0"/>
          <w:numId w:val="5"/>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F45C68">
        <w:rPr>
          <w:rFonts w:asciiTheme="minorHAnsi" w:hAnsiTheme="minorHAnsi"/>
          <w:sz w:val="22"/>
          <w:szCs w:val="22"/>
          <w:highlight w:val="lightGray"/>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F45C68">
        <w:rPr>
          <w:rFonts w:asciiTheme="minorHAnsi" w:hAnsiTheme="minorHAnsi"/>
          <w:sz w:val="22"/>
          <w:szCs w:val="22"/>
          <w:highlight w:val="lightGray"/>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F45C68">
        <w:rPr>
          <w:rFonts w:asciiTheme="minorHAnsi" w:hAnsiTheme="minorHAnsi"/>
          <w:sz w:val="22"/>
          <w:szCs w:val="22"/>
          <w:highlight w:val="lightGray"/>
        </w:rPr>
        <w:t>insert rat</w:t>
      </w:r>
      <w:r w:rsidRPr="00F45C68">
        <w:rPr>
          <w:rFonts w:asciiTheme="minorHAnsi" w:hAnsiTheme="minorHAnsi"/>
          <w:sz w:val="22"/>
          <w:szCs w:val="22"/>
          <w:highlight w:val="lightGray"/>
          <w:shd w:val="clear" w:color="auto" w:fill="D9D9D9" w:themeFill="background1" w:themeFillShade="D9"/>
        </w:rPr>
        <w:t>e</w:t>
      </w:r>
      <w:r w:rsidRPr="00F45C68">
        <w:rPr>
          <w:rFonts w:asciiTheme="minorHAnsi" w:hAnsiTheme="minorHAnsi"/>
          <w:sz w:val="22"/>
          <w:szCs w:val="22"/>
        </w:rPr>
        <w:t>].  [</w:t>
      </w:r>
      <w:r w:rsidRPr="00F45C68">
        <w:rPr>
          <w:rFonts w:asciiTheme="minorHAnsi" w:hAnsiTheme="minorHAnsi"/>
          <w:sz w:val="22"/>
          <w:szCs w:val="22"/>
          <w:shd w:val="clear" w:color="auto" w:fill="D9D9D9" w:themeFill="background1" w:themeFillShade="D9"/>
        </w:rPr>
        <w:t>Insert either: “</w:t>
      </w:r>
      <w:r w:rsidR="006E5AED">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most recently approved but expired </w:t>
      </w:r>
      <w:r w:rsidR="006E5AED">
        <w:rPr>
          <w:rFonts w:asciiTheme="minorHAnsi" w:hAnsiTheme="minorHAnsi"/>
          <w:sz w:val="22"/>
          <w:szCs w:val="22"/>
          <w:shd w:val="clear" w:color="auto" w:fill="D9D9D9" w:themeFill="background1" w:themeFillShade="D9"/>
        </w:rPr>
        <w:t>rate agreement</w:t>
      </w:r>
      <w:r w:rsidRPr="00F45C68">
        <w:rPr>
          <w:rFonts w:asciiTheme="minorHAnsi" w:hAnsiTheme="minorHAnsi"/>
          <w:sz w:val="22"/>
          <w:szCs w:val="22"/>
          <w:shd w:val="clear" w:color="auto" w:fill="D9D9D9" w:themeFill="background1" w:themeFillShade="D9"/>
        </w:rPr>
        <w:t xml:space="preserve">.  In the event an award is made, we will submit an indirect cost rate proposal to our cognizant agency within 90 calendar days after the award is made.” </w:t>
      </w:r>
      <w:r w:rsidRPr="00F45C68">
        <w:rPr>
          <w:rFonts w:asciiTheme="minorHAnsi" w:hAnsiTheme="minorHAnsi"/>
          <w:i/>
          <w:sz w:val="22"/>
          <w:szCs w:val="22"/>
          <w:shd w:val="clear" w:color="auto" w:fill="D9D9D9" w:themeFill="background1" w:themeFillShade="D9"/>
        </w:rPr>
        <w:t xml:space="preserve">or </w:t>
      </w:r>
      <w:r w:rsidRPr="00F45C68">
        <w:rPr>
          <w:rFonts w:asciiTheme="minorHAnsi" w:hAnsiTheme="minorHAnsi"/>
          <w:sz w:val="22"/>
          <w:szCs w:val="22"/>
          <w:shd w:val="clear" w:color="auto" w:fill="D9D9D9" w:themeFill="background1" w:themeFillShade="D9"/>
        </w:rPr>
        <w:t>“</w:t>
      </w:r>
      <w:r w:rsidR="006E5AED">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w:t>
      </w:r>
      <w:r w:rsidR="006E5AED">
        <w:rPr>
          <w:rFonts w:asciiTheme="minorHAnsi" w:hAnsiTheme="minorHAnsi"/>
          <w:sz w:val="22"/>
          <w:szCs w:val="22"/>
          <w:shd w:val="clear" w:color="auto" w:fill="D9D9D9" w:themeFill="background1" w:themeFillShade="D9"/>
        </w:rPr>
        <w:t xml:space="preserve">current negotiated indirect cost </w:t>
      </w:r>
      <w:r w:rsidRPr="00F45C68">
        <w:rPr>
          <w:rFonts w:asciiTheme="minorHAnsi" w:hAnsiTheme="minorHAnsi"/>
          <w:sz w:val="22"/>
          <w:szCs w:val="22"/>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Our indirect cost rate is [</w:t>
      </w:r>
      <w:r w:rsidRPr="00F45C68">
        <w:rPr>
          <w:rFonts w:asciiTheme="minorHAnsi" w:hAnsiTheme="minorHAnsi"/>
          <w:sz w:val="22"/>
          <w:szCs w:val="22"/>
          <w:highlight w:val="lightGray"/>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F45C68">
        <w:rPr>
          <w:rFonts w:asciiTheme="minorHAnsi" w:hAnsiTheme="minorHAnsi"/>
          <w:sz w:val="22"/>
          <w:szCs w:val="22"/>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F45C68">
        <w:rPr>
          <w:rFonts w:asciiTheme="minorHAnsi" w:hAnsiTheme="minorHAnsi"/>
          <w:bCs/>
          <w:sz w:val="22"/>
          <w:szCs w:val="22"/>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F45C68">
        <w:rPr>
          <w:rFonts w:asciiTheme="minorHAnsi" w:hAnsiTheme="minorHAnsi"/>
          <w:bCs/>
          <w:sz w:val="22"/>
          <w:szCs w:val="22"/>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0" w:anchor="se2.1.200_168" w:history="1">
        <w:r w:rsidRPr="001575BF">
          <w:rPr>
            <w:rStyle w:val="Hyperlink"/>
            <w:rFonts w:asciiTheme="minorHAnsi" w:hAnsiTheme="minorHAnsi"/>
            <w:bCs/>
            <w:sz w:val="22"/>
            <w:szCs w:val="22"/>
            <w:highlight w:val="lightGray"/>
          </w:rPr>
          <w:t>2 CFR 2</w:t>
        </w:r>
        <w:r w:rsidR="001575BF" w:rsidRPr="001575BF">
          <w:rPr>
            <w:rStyle w:val="Hyperlink"/>
            <w:rFonts w:asciiTheme="minorHAnsi" w:hAnsiTheme="minorHAnsi"/>
            <w:bCs/>
            <w:sz w:val="22"/>
            <w:szCs w:val="22"/>
            <w:highlight w:val="lightGray"/>
          </w:rPr>
          <w:t>0</w:t>
        </w:r>
        <w:r w:rsidRPr="001575BF">
          <w:rPr>
            <w:rStyle w:val="Hyperlink"/>
            <w:rFonts w:asciiTheme="minorHAnsi" w:hAnsiTheme="minorHAnsi"/>
            <w:bCs/>
            <w:sz w:val="22"/>
            <w:szCs w:val="22"/>
            <w:highlight w:val="lightGray"/>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F45C68">
        <w:rPr>
          <w:rFonts w:asciiTheme="minorHAnsi" w:hAnsiTheme="minorHAnsi"/>
          <w:sz w:val="22"/>
          <w:szCs w:val="22"/>
          <w:highlight w:val="lightGray"/>
          <w:shd w:val="clear" w:color="auto" w:fill="D9D9D9" w:themeFill="background1" w:themeFillShade="D9"/>
        </w:rPr>
        <w:t xml:space="preserve">insert your organization’s indirect rate; must be </w:t>
      </w:r>
      <w:r w:rsidRPr="00F45C68">
        <w:rPr>
          <w:rFonts w:asciiTheme="minorHAnsi" w:hAnsiTheme="minorHAnsi"/>
          <w:sz w:val="22"/>
          <w:szCs w:val="22"/>
          <w:shd w:val="clear" w:color="auto" w:fill="D9D9D9" w:themeFill="background1" w:themeFillShade="D9"/>
        </w:rPr>
        <w:t>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w:t>
      </w:r>
      <w:r w:rsidR="006E5AED">
        <w:rPr>
          <w:rFonts w:asciiTheme="minorHAnsi" w:hAnsiTheme="minorHAnsi"/>
          <w:bCs/>
          <w:sz w:val="22"/>
          <w:szCs w:val="22"/>
        </w:rPr>
        <w:lastRenderedPageBreak/>
        <w:t xml:space="preserve">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 xml:space="preserve">de </w:t>
      </w:r>
      <w:proofErr w:type="spellStart"/>
      <w:r w:rsidRPr="00F45C68">
        <w:rPr>
          <w:rFonts w:asciiTheme="minorHAnsi" w:hAnsiTheme="minorHAnsi"/>
          <w:bCs/>
          <w:i/>
          <w:sz w:val="22"/>
          <w:szCs w:val="22"/>
        </w:rPr>
        <w:t>minimis</w:t>
      </w:r>
      <w:proofErr w:type="spellEnd"/>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1"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6A6278">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[i</w:t>
      </w:r>
      <w:r w:rsidRPr="00F45C68">
        <w:rPr>
          <w:rFonts w:asciiTheme="minorHAnsi" w:hAnsiTheme="minorHAnsi"/>
          <w:sz w:val="22"/>
          <w:szCs w:val="22"/>
          <w:highlight w:val="lightGray"/>
        </w:rPr>
        <w:t>nsert your organization type</w:t>
      </w:r>
      <w:r w:rsidRPr="00F45C68">
        <w:rPr>
          <w:rFonts w:asciiTheme="minorHAnsi" w:hAnsiTheme="minorHAnsi"/>
          <w:sz w:val="22"/>
          <w:szCs w:val="22"/>
        </w:rPr>
        <w:t>] that is submitting this proposal for consideration under the [</w:t>
      </w:r>
      <w:r w:rsidRPr="00F45C68">
        <w:rPr>
          <w:rFonts w:asciiTheme="minorHAnsi" w:hAnsiTheme="minorHAnsi"/>
          <w:sz w:val="22"/>
          <w:szCs w:val="22"/>
          <w:highlight w:val="lightGray"/>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F45C68">
        <w:rPr>
          <w:rFonts w:asciiTheme="minorHAnsi" w:hAnsiTheme="minorHAnsi"/>
          <w:sz w:val="22"/>
          <w:szCs w:val="22"/>
          <w:highlight w:val="lightGray"/>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6A6278">
      <w:pPr>
        <w:pStyle w:val="ListParagraph"/>
        <w:numPr>
          <w:ilvl w:val="0"/>
          <w:numId w:val="5"/>
        </w:numPr>
        <w:spacing w:after="24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will charge all costs directly.</w:t>
      </w:r>
    </w:p>
    <w:p w14:paraId="51D7BA47" w14:textId="77777777" w:rsidR="006829F9" w:rsidRPr="006829F9" w:rsidRDefault="00E245C6" w:rsidP="006829F9">
      <w:pPr>
        <w:pStyle w:val="Heading4"/>
      </w:pPr>
      <w:r w:rsidRPr="006829F9">
        <w:t>Conflict of Interest Disclosure</w:t>
      </w:r>
    </w:p>
    <w:p w14:paraId="7A898C10" w14:textId="5651C9AF" w:rsidR="003067FE" w:rsidRPr="00F45C68" w:rsidRDefault="00E245C6" w:rsidP="006829F9">
      <w:pPr>
        <w:pStyle w:val="ListParagraph"/>
        <w:spacing w:after="240"/>
        <w:rPr>
          <w:rFonts w:asciiTheme="minorHAnsi" w:hAnsiTheme="minorHAnsi"/>
          <w:sz w:val="22"/>
          <w:szCs w:val="22"/>
          <w:lang w:val="en"/>
        </w:rPr>
      </w:pPr>
      <w:r w:rsidRPr="00F45C68">
        <w:rPr>
          <w:rFonts w:asciiTheme="minorHAnsi" w:hAnsiTheme="minorHAnsi"/>
          <w:sz w:val="22"/>
          <w:szCs w:val="22"/>
          <w:lang w:val="en"/>
        </w:rPr>
        <w:t xml:space="preserve">Applicants must </w:t>
      </w:r>
      <w:r w:rsidR="002C2876">
        <w:rPr>
          <w:rFonts w:asciiTheme="minorHAnsi" w:hAnsiTheme="minorHAnsi"/>
          <w:sz w:val="22"/>
          <w:szCs w:val="22"/>
          <w:lang w:val="en"/>
        </w:rPr>
        <w:t>state</w:t>
      </w:r>
      <w:r w:rsidRPr="00F45C68">
        <w:rPr>
          <w:rFonts w:asciiTheme="minorHAnsi" w:hAnsiTheme="minorHAnsi"/>
          <w:sz w:val="22"/>
          <w:szCs w:val="22"/>
          <w:lang w:val="en"/>
        </w:rPr>
        <w:t xml:space="preserve"> </w:t>
      </w:r>
      <w:r w:rsidR="002C2876">
        <w:rPr>
          <w:rFonts w:asciiTheme="minorHAnsi" w:hAnsiTheme="minorHAnsi"/>
          <w:sz w:val="22"/>
          <w:szCs w:val="22"/>
          <w:lang w:val="en"/>
        </w:rPr>
        <w:t>in the</w:t>
      </w:r>
      <w:r w:rsidR="004C2430">
        <w:rPr>
          <w:rFonts w:asciiTheme="minorHAnsi" w:hAnsiTheme="minorHAnsi"/>
          <w:sz w:val="22"/>
          <w:szCs w:val="22"/>
          <w:lang w:val="en"/>
        </w:rPr>
        <w:t>ir</w:t>
      </w:r>
      <w:r w:rsidR="002C2876">
        <w:rPr>
          <w:rFonts w:asciiTheme="minorHAnsi" w:hAnsiTheme="minorHAnsi"/>
          <w:sz w:val="22"/>
          <w:szCs w:val="22"/>
          <w:lang w:val="en"/>
        </w:rPr>
        <w:t xml:space="preserve"> application if</w:t>
      </w:r>
      <w:r w:rsidRPr="00F45C68">
        <w:rPr>
          <w:rFonts w:asciiTheme="minorHAnsi" w:hAnsiTheme="minorHAnsi"/>
          <w:sz w:val="22"/>
          <w:szCs w:val="22"/>
          <w:lang w:val="en"/>
        </w:rPr>
        <w:t xml:space="preserve"> any actual or potential conflict of interest </w:t>
      </w:r>
      <w:r w:rsidR="002C2876">
        <w:rPr>
          <w:rFonts w:asciiTheme="minorHAnsi" w:hAnsiTheme="minorHAnsi"/>
          <w:sz w:val="22"/>
          <w:szCs w:val="22"/>
          <w:lang w:val="en"/>
        </w:rPr>
        <w:t xml:space="preserve">exists at the time of </w:t>
      </w:r>
      <w:r w:rsidR="004C2430">
        <w:rPr>
          <w:rFonts w:asciiTheme="minorHAnsi" w:hAnsiTheme="minorHAnsi"/>
          <w:sz w:val="22"/>
          <w:szCs w:val="22"/>
          <w:lang w:val="en"/>
        </w:rPr>
        <w:t>submission</w:t>
      </w:r>
      <w:r>
        <w:rPr>
          <w:rFonts w:asciiTheme="minorHAnsi" w:hAnsiTheme="minorHAnsi"/>
          <w:sz w:val="22"/>
          <w:szCs w:val="22"/>
          <w:lang w:val="en"/>
        </w:rPr>
        <w:t xml:space="preserve">.  </w:t>
      </w:r>
      <w:r w:rsidRPr="00F45C68">
        <w:rPr>
          <w:rFonts w:asciiTheme="minorHAnsi" w:hAnsiTheme="minorHAnsi"/>
          <w:sz w:val="22"/>
          <w:szCs w:val="22"/>
          <w:lang w:val="en"/>
        </w:rPr>
        <w:t xml:space="preserve">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w:t>
      </w:r>
      <w:proofErr w:type="spellStart"/>
      <w:r>
        <w:rPr>
          <w:rFonts w:asciiTheme="minorHAnsi" w:hAnsiTheme="minorHAnsi"/>
          <w:sz w:val="22"/>
          <w:szCs w:val="22"/>
          <w:lang w:val="en"/>
        </w:rPr>
        <w:t>subrecipients</w:t>
      </w:r>
      <w:proofErr w:type="spellEnd"/>
      <w:r>
        <w:rPr>
          <w:rFonts w:asciiTheme="minorHAnsi" w:hAnsiTheme="minorHAnsi"/>
          <w:sz w:val="22"/>
          <w:szCs w:val="22"/>
          <w:lang w:val="en"/>
        </w:rPr>
        <w:t xml:space="preserve">,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w:t>
      </w:r>
      <w:r w:rsidR="002C2876">
        <w:rPr>
          <w:rFonts w:asciiTheme="minorHAnsi" w:hAnsiTheme="minorHAnsi"/>
          <w:sz w:val="22"/>
          <w:szCs w:val="22"/>
          <w:lang w:val="en"/>
        </w:rPr>
        <w:t xml:space="preserve">; and decision-making authority related to </w:t>
      </w:r>
      <w:r w:rsidR="0055191A">
        <w:rPr>
          <w:rFonts w:asciiTheme="minorHAnsi" w:hAnsiTheme="minorHAnsi"/>
          <w:sz w:val="22"/>
          <w:szCs w:val="22"/>
          <w:lang w:val="en"/>
        </w:rPr>
        <w:t>the proposed project</w:t>
      </w:r>
      <w:r>
        <w:rPr>
          <w:rFonts w:asciiTheme="minorHAnsi" w:hAnsiTheme="minorHAnsi"/>
          <w:sz w:val="22"/>
          <w:szCs w:val="22"/>
          <w:lang w:val="en"/>
        </w:rPr>
        <w:t xml:space="preserve">.  Conflicts of interest </w:t>
      </w:r>
      <w:r w:rsidR="002C2876">
        <w:rPr>
          <w:rFonts w:asciiTheme="minorHAnsi" w:hAnsiTheme="minorHAnsi"/>
          <w:sz w:val="22"/>
          <w:szCs w:val="22"/>
          <w:lang w:val="en"/>
        </w:rPr>
        <w:t>are those circumstances</w:t>
      </w:r>
      <w:r w:rsidRPr="00F45C68">
        <w:rPr>
          <w:rFonts w:asciiTheme="minorHAnsi" w:hAnsiTheme="minorHAnsi"/>
          <w:sz w:val="22"/>
          <w:szCs w:val="22"/>
          <w:lang w:val="en"/>
        </w:rPr>
        <w:t xml:space="preserve"> </w:t>
      </w:r>
      <w:r w:rsidR="002C2876">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applicant, </w:t>
      </w:r>
      <w:r w:rsidR="002C2876">
        <w:rPr>
          <w:rFonts w:asciiTheme="minorHAnsi" w:hAnsiTheme="minorHAnsi"/>
          <w:sz w:val="22"/>
          <w:szCs w:val="22"/>
          <w:lang w:val="en"/>
        </w:rPr>
        <w:t xml:space="preserve">or </w:t>
      </w:r>
      <w:r w:rsidRPr="00F45C68">
        <w:rPr>
          <w:rFonts w:asciiTheme="minorHAnsi" w:hAnsiTheme="minorHAnsi"/>
          <w:sz w:val="22"/>
          <w:szCs w:val="22"/>
          <w:lang w:val="en"/>
        </w:rPr>
        <w:t>the applicant’s employees</w:t>
      </w:r>
      <w:r w:rsidR="002C2876">
        <w:rPr>
          <w:rFonts w:asciiTheme="minorHAnsi" w:hAnsiTheme="minorHAnsi"/>
          <w:sz w:val="22"/>
          <w:szCs w:val="22"/>
          <w:lang w:val="en"/>
        </w:rPr>
        <w:t xml:space="preserve"> or</w:t>
      </w:r>
      <w:r w:rsidRPr="00F45C68">
        <w:rPr>
          <w:rFonts w:asciiTheme="minorHAnsi" w:hAnsiTheme="minorHAnsi"/>
          <w:sz w:val="22"/>
          <w:szCs w:val="22"/>
          <w:lang w:val="en"/>
        </w:rPr>
        <w:t xml:space="preserve"> </w:t>
      </w:r>
      <w:proofErr w:type="spellStart"/>
      <w:r w:rsidRPr="00F45C68">
        <w:rPr>
          <w:rFonts w:asciiTheme="minorHAnsi" w:hAnsiTheme="minorHAnsi"/>
          <w:sz w:val="22"/>
          <w:szCs w:val="22"/>
          <w:lang w:val="en"/>
        </w:rPr>
        <w:t>subrecipients</w:t>
      </w:r>
      <w:proofErr w:type="spellEnd"/>
      <w:r w:rsidR="00EE368A">
        <w:rPr>
          <w:rFonts w:asciiTheme="minorHAnsi" w:hAnsiTheme="minorHAnsi"/>
          <w:sz w:val="22"/>
          <w:szCs w:val="22"/>
          <w:lang w:val="en"/>
        </w:rPr>
        <w:t>,</w:t>
      </w:r>
      <w:r w:rsidRPr="00F45C68">
        <w:rPr>
          <w:rFonts w:asciiTheme="minorHAnsi" w:hAnsiTheme="minorHAnsi"/>
          <w:sz w:val="22"/>
          <w:szCs w:val="22"/>
          <w:lang w:val="en"/>
        </w:rPr>
        <w:t xml:space="preserve"> in </w:t>
      </w:r>
      <w:r w:rsidR="002C2876">
        <w:rPr>
          <w:rFonts w:asciiTheme="minorHAnsi" w:hAnsiTheme="minorHAnsi"/>
          <w:sz w:val="22"/>
          <w:szCs w:val="22"/>
          <w:lang w:val="en"/>
        </w:rPr>
        <w:t xml:space="preserve">matters pertaining to the </w:t>
      </w:r>
      <w:r w:rsidR="0055191A">
        <w:rPr>
          <w:rFonts w:asciiTheme="minorHAnsi" w:hAnsiTheme="minorHAnsi"/>
          <w:sz w:val="22"/>
          <w:szCs w:val="22"/>
          <w:lang w:val="en"/>
        </w:rPr>
        <w:t>proposed project</w:t>
      </w:r>
      <w:r w:rsidRPr="00F45C68">
        <w:rPr>
          <w:rFonts w:asciiTheme="minorHAnsi" w:hAnsiTheme="minorHAnsi"/>
          <w:sz w:val="22"/>
          <w:szCs w:val="22"/>
          <w:lang w:val="en"/>
        </w:rPr>
        <w:t>.</w:t>
      </w:r>
      <w:r w:rsidR="003067FE">
        <w:rPr>
          <w:rFonts w:asciiTheme="minorHAnsi" w:hAnsiTheme="minorHAnsi"/>
          <w:sz w:val="22"/>
          <w:szCs w:val="22"/>
          <w:lang w:val="en"/>
        </w:rPr>
        <w:t xml:space="preserve">  </w:t>
      </w:r>
      <w:r w:rsidR="003067FE" w:rsidRPr="003067FE">
        <w:rPr>
          <w:rFonts w:asciiTheme="minorHAnsi" w:hAnsiTheme="minorHAnsi"/>
          <w:sz w:val="22"/>
          <w:szCs w:val="22"/>
          <w:lang w:val="en"/>
        </w:rPr>
        <w:t>Applicants may not solicit, obtain, or use non-public information that may be of competitive interest to the entity, including information regarding the funding opportunity, evaluation, award, or administration of an award to the entity.</w:t>
      </w:r>
      <w:r w:rsidR="003067FE">
        <w:rPr>
          <w:rFonts w:asciiTheme="minorHAnsi" w:hAnsiTheme="minorHAnsi"/>
          <w:sz w:val="22"/>
          <w:szCs w:val="22"/>
          <w:lang w:val="en"/>
        </w:rPr>
        <w:t xml:space="preserve">  </w:t>
      </w:r>
      <w:r w:rsidRPr="00F45C68">
        <w:rPr>
          <w:rFonts w:asciiTheme="minorHAnsi" w:hAnsiTheme="minorHAnsi"/>
          <w:sz w:val="22"/>
          <w:szCs w:val="22"/>
          <w:lang w:val="en"/>
        </w:rPr>
        <w:t xml:space="preserve">Applicants must notify the Service in writing </w:t>
      </w:r>
      <w:r w:rsidR="00EE368A">
        <w:rPr>
          <w:rFonts w:asciiTheme="minorHAnsi" w:hAnsiTheme="minorHAnsi"/>
          <w:sz w:val="22"/>
          <w:szCs w:val="22"/>
          <w:lang w:val="en"/>
        </w:rPr>
        <w:t xml:space="preserve">in their application </w:t>
      </w:r>
      <w:r w:rsidRPr="00F45C68">
        <w:rPr>
          <w:rFonts w:asciiTheme="minorHAnsi" w:hAnsiTheme="minorHAnsi"/>
          <w:sz w:val="22"/>
          <w:szCs w:val="22"/>
          <w:lang w:val="en"/>
        </w:rPr>
        <w:t xml:space="preserve">if any </w:t>
      </w:r>
      <w:r w:rsidR="0081434C">
        <w:rPr>
          <w:rFonts w:asciiTheme="minorHAnsi" w:hAnsiTheme="minorHAnsi"/>
          <w:sz w:val="22"/>
          <w:szCs w:val="22"/>
          <w:lang w:val="en"/>
        </w:rPr>
        <w:t>employees</w:t>
      </w:r>
      <w:r w:rsidRPr="00F45C68">
        <w:rPr>
          <w:rFonts w:asciiTheme="minorHAnsi" w:hAnsiTheme="minorHAnsi"/>
          <w:sz w:val="22"/>
          <w:szCs w:val="22"/>
          <w:lang w:val="en"/>
        </w:rPr>
        <w:t xml:space="preserve">, including </w:t>
      </w:r>
      <w:proofErr w:type="spellStart"/>
      <w:r w:rsidRPr="00F45C68">
        <w:rPr>
          <w:rFonts w:asciiTheme="minorHAnsi" w:hAnsiTheme="minorHAnsi"/>
          <w:sz w:val="22"/>
          <w:szCs w:val="22"/>
          <w:lang w:val="en"/>
        </w:rPr>
        <w:t>subrecipient</w:t>
      </w:r>
      <w:proofErr w:type="spellEnd"/>
      <w:r w:rsidRPr="00F45C68">
        <w:rPr>
          <w:rFonts w:asciiTheme="minorHAnsi" w:hAnsiTheme="minorHAnsi"/>
          <w:sz w:val="22"/>
          <w:szCs w:val="22"/>
          <w:lang w:val="en"/>
        </w:rPr>
        <w:t xml:space="preserve"> and contractor personnel, are related to, married to, or have a close personal relationship with any Federal employee in the </w:t>
      </w:r>
      <w:r w:rsidR="00984C03">
        <w:rPr>
          <w:rFonts w:asciiTheme="minorHAnsi" w:hAnsiTheme="minorHAnsi"/>
          <w:sz w:val="22"/>
          <w:szCs w:val="22"/>
          <w:lang w:val="en"/>
        </w:rPr>
        <w:t xml:space="preserve">Federal </w:t>
      </w:r>
      <w:r w:rsidRPr="00F45C68">
        <w:rPr>
          <w:rFonts w:asciiTheme="minorHAnsi" w:hAnsiTheme="minorHAnsi"/>
          <w:sz w:val="22"/>
          <w:szCs w:val="22"/>
          <w:lang w:val="en"/>
        </w:rPr>
        <w:t xml:space="preserve">program </w:t>
      </w:r>
      <w:r w:rsidR="00984C03">
        <w:rPr>
          <w:rFonts w:asciiTheme="minorHAnsi" w:hAnsiTheme="minorHAnsi"/>
          <w:sz w:val="22"/>
          <w:szCs w:val="22"/>
          <w:lang w:val="en"/>
        </w:rPr>
        <w:t>receiving this application</w:t>
      </w:r>
      <w:r w:rsidRPr="00F45C68">
        <w:rPr>
          <w:rFonts w:asciiTheme="minorHAnsi" w:hAnsiTheme="minorHAnsi"/>
          <w:sz w:val="22"/>
          <w:szCs w:val="22"/>
          <w:lang w:val="en"/>
        </w:rPr>
        <w:t xml:space="preserve"> or who otherwise may be involved in </w:t>
      </w:r>
      <w:r w:rsidR="00EE368A">
        <w:rPr>
          <w:rFonts w:asciiTheme="minorHAnsi" w:hAnsiTheme="minorHAnsi"/>
          <w:sz w:val="22"/>
          <w:szCs w:val="22"/>
          <w:lang w:val="en"/>
        </w:rPr>
        <w:t>the review and selection of their</w:t>
      </w:r>
      <w:r w:rsidRPr="00F45C68">
        <w:rPr>
          <w:rFonts w:asciiTheme="minorHAnsi" w:hAnsiTheme="minorHAnsi"/>
          <w:sz w:val="22"/>
          <w:szCs w:val="22"/>
          <w:lang w:val="en"/>
        </w:rPr>
        <w:t xml:space="preserve"> proposal.</w:t>
      </w:r>
      <w:r w:rsidR="0081434C">
        <w:rPr>
          <w:rFonts w:asciiTheme="minorHAnsi" w:hAnsiTheme="minorHAnsi"/>
          <w:sz w:val="22"/>
          <w:szCs w:val="22"/>
          <w:lang w:val="en"/>
        </w:rPr>
        <w:t xml:space="preserve">  The term employee means any individual to be engaged in the performance of work pursuant to the Federal award application.  </w:t>
      </w:r>
      <w:r w:rsidR="003067FE">
        <w:rPr>
          <w:rFonts w:asciiTheme="minorHAnsi" w:hAnsiTheme="minorHAnsi"/>
          <w:sz w:val="22"/>
          <w:szCs w:val="22"/>
          <w:lang w:val="en"/>
        </w:rPr>
        <w:t>Applicants may not have</w:t>
      </w:r>
      <w:r w:rsidR="003067FE" w:rsidRPr="003067FE">
        <w:rPr>
          <w:rFonts w:asciiTheme="minorHAnsi" w:hAnsiTheme="minorHAnsi"/>
          <w:sz w:val="22"/>
          <w:szCs w:val="22"/>
          <w:lang w:val="en"/>
        </w:rPr>
        <w:t xml:space="preserve"> a </w:t>
      </w:r>
      <w:r w:rsidR="003067FE" w:rsidRPr="003067FE">
        <w:rPr>
          <w:rFonts w:asciiTheme="minorHAnsi" w:hAnsiTheme="minorHAnsi"/>
          <w:sz w:val="22"/>
          <w:szCs w:val="22"/>
          <w:lang w:val="en"/>
        </w:rPr>
        <w:lastRenderedPageBreak/>
        <w:t xml:space="preserve">former Federal employee as </w:t>
      </w:r>
      <w:r w:rsidR="003067FE">
        <w:rPr>
          <w:rFonts w:asciiTheme="minorHAnsi" w:hAnsiTheme="minorHAnsi"/>
          <w:sz w:val="22"/>
          <w:szCs w:val="22"/>
          <w:lang w:val="en"/>
        </w:rPr>
        <w:t xml:space="preserve">a </w:t>
      </w:r>
      <w:r w:rsidR="003067FE" w:rsidRPr="003067FE">
        <w:rPr>
          <w:rFonts w:asciiTheme="minorHAnsi" w:hAnsiTheme="minorHAnsi"/>
          <w:sz w:val="22"/>
          <w:szCs w:val="22"/>
          <w:lang w:val="en"/>
        </w:rPr>
        <w:t xml:space="preserve">key project official, or </w:t>
      </w:r>
      <w:r w:rsidR="003067FE">
        <w:rPr>
          <w:rFonts w:asciiTheme="minorHAnsi" w:hAnsiTheme="minorHAnsi"/>
          <w:sz w:val="22"/>
          <w:szCs w:val="22"/>
          <w:lang w:val="en"/>
        </w:rPr>
        <w:t xml:space="preserve">in any other substantial role for </w:t>
      </w:r>
      <w:r w:rsidR="003067FE" w:rsidRPr="003067FE">
        <w:rPr>
          <w:rFonts w:asciiTheme="minorHAnsi" w:hAnsiTheme="minorHAnsi"/>
          <w:sz w:val="22"/>
          <w:szCs w:val="22"/>
          <w:lang w:val="en"/>
        </w:rPr>
        <w:t>the proposed project, whose participation</w:t>
      </w:r>
      <w:r w:rsidR="00A4240B">
        <w:rPr>
          <w:rFonts w:asciiTheme="minorHAnsi" w:hAnsiTheme="minorHAnsi"/>
          <w:sz w:val="22"/>
          <w:szCs w:val="22"/>
          <w:lang w:val="en"/>
        </w:rPr>
        <w:t xml:space="preserve"> puts</w:t>
      </w:r>
      <w:r w:rsidR="003067FE" w:rsidRPr="003067FE">
        <w:rPr>
          <w:rFonts w:asciiTheme="minorHAnsi" w:hAnsiTheme="minorHAnsi"/>
          <w:sz w:val="22"/>
          <w:szCs w:val="22"/>
          <w:lang w:val="en"/>
        </w:rPr>
        <w:t xml:space="preserve"> them out of compliance with the legal authorities </w:t>
      </w:r>
      <w:r w:rsidR="003067FE">
        <w:rPr>
          <w:rFonts w:asciiTheme="minorHAnsi" w:hAnsiTheme="minorHAnsi"/>
          <w:sz w:val="22"/>
          <w:szCs w:val="22"/>
          <w:lang w:val="en"/>
        </w:rPr>
        <w:t>addressing</w:t>
      </w:r>
      <w:r w:rsidR="003067FE" w:rsidRPr="003067FE">
        <w:rPr>
          <w:rFonts w:asciiTheme="minorHAnsi" w:hAnsiTheme="minorHAnsi"/>
          <w:sz w:val="22"/>
          <w:szCs w:val="22"/>
          <w:lang w:val="en"/>
        </w:rPr>
        <w:t xml:space="preserve"> post-Government employment restrictions.  See the U.S. Office of Government Ethic’s website at https://oge.gov/ for more information on these restrictions.</w:t>
      </w:r>
      <w:r w:rsidR="003067FE">
        <w:rPr>
          <w:rFonts w:asciiTheme="minorHAnsi" w:hAnsiTheme="minorHAnsi"/>
          <w:sz w:val="22"/>
          <w:szCs w:val="22"/>
          <w:lang w:val="en"/>
        </w:rPr>
        <w:t xml:space="preserve">  </w:t>
      </w:r>
      <w:r w:rsidR="00DF73F1" w:rsidRPr="00DF73F1">
        <w:rPr>
          <w:rFonts w:asciiTheme="minorHAnsi" w:hAnsiTheme="minorHAnsi"/>
          <w:sz w:val="22"/>
          <w:szCs w:val="22"/>
          <w:lang w:val="en"/>
        </w:rPr>
        <w:t xml:space="preserve">The Service will examine each conflict of interest disclosure based on its particular facts and the nature of the proposed </w:t>
      </w:r>
      <w:r w:rsidR="00FC76E6">
        <w:rPr>
          <w:rFonts w:asciiTheme="minorHAnsi" w:hAnsiTheme="minorHAnsi"/>
          <w:sz w:val="22"/>
          <w:szCs w:val="22"/>
          <w:lang w:val="en"/>
        </w:rPr>
        <w:t xml:space="preserve">project </w:t>
      </w:r>
      <w:r w:rsidR="00DF73F1" w:rsidRPr="00DF73F1">
        <w:rPr>
          <w:rFonts w:asciiTheme="minorHAnsi" w:hAnsiTheme="minorHAnsi"/>
          <w:sz w:val="22"/>
          <w:szCs w:val="22"/>
          <w:lang w:val="en"/>
        </w:rPr>
        <w:t xml:space="preserve">and will determine whether a significant potential conflict exists.  If it does, the Service </w:t>
      </w:r>
      <w:r w:rsidR="00DF73F1">
        <w:rPr>
          <w:rFonts w:asciiTheme="minorHAnsi" w:hAnsiTheme="minorHAnsi"/>
          <w:sz w:val="22"/>
          <w:szCs w:val="22"/>
          <w:lang w:val="en"/>
        </w:rPr>
        <w:t>may</w:t>
      </w:r>
      <w:r w:rsidR="00DF73F1" w:rsidRPr="00DF73F1">
        <w:rPr>
          <w:rFonts w:asciiTheme="minorHAnsi" w:hAnsiTheme="minorHAnsi"/>
          <w:sz w:val="22"/>
          <w:szCs w:val="22"/>
          <w:lang w:val="en"/>
        </w:rPr>
        <w:t xml:space="preserve"> work with the applicant determine an appropriate resolution.  </w:t>
      </w:r>
      <w:r w:rsidRPr="00F45C68">
        <w:rPr>
          <w:rFonts w:asciiTheme="minorHAnsi" w:hAnsiTheme="minorHAnsi"/>
          <w:sz w:val="22"/>
          <w:szCs w:val="22"/>
          <w:lang w:val="en"/>
        </w:rPr>
        <w:t xml:space="preserve">Failure to disclose and resolve conflicts of interest in a manner that satisfies the Service may result in the </w:t>
      </w:r>
      <w:r w:rsidR="005F0A30">
        <w:rPr>
          <w:rFonts w:asciiTheme="minorHAnsi" w:hAnsiTheme="minorHAnsi"/>
          <w:sz w:val="22"/>
          <w:szCs w:val="22"/>
          <w:lang w:val="en"/>
        </w:rPr>
        <w:t>rejection or disqualification of the application</w:t>
      </w:r>
      <w:r w:rsidRPr="00F45C68">
        <w:rPr>
          <w:rFonts w:asciiTheme="minorHAnsi" w:hAnsiTheme="minorHAnsi"/>
          <w:sz w:val="22"/>
          <w:szCs w:val="22"/>
          <w:lang w:val="en"/>
        </w:rPr>
        <w:t>.</w:t>
      </w: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2"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3"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4"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37393B17" w:rsidR="00D05DF4" w:rsidRPr="00A5340C" w:rsidRDefault="00B23C23" w:rsidP="006829F9">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5"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26"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69DBD290" w14:textId="77777777" w:rsidR="00EB4C6F" w:rsidRDefault="00D05DF4" w:rsidP="00EB4C6F">
      <w:pPr>
        <w:pStyle w:val="Heading4"/>
      </w:pPr>
      <w:r w:rsidRPr="00A5340C">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w:t>
      </w:r>
      <w:r w:rsidRPr="00F45C68">
        <w:rPr>
          <w:rFonts w:asciiTheme="minorHAnsi" w:hAnsiTheme="minorHAnsi"/>
          <w:szCs w:val="22"/>
        </w:rPr>
        <w:lastRenderedPageBreak/>
        <w:t xml:space="preserve">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D568C8" w:rsidRDefault="00EB4C6F" w:rsidP="00EB4C6F">
      <w:pPr>
        <w:pStyle w:val="Heading4"/>
        <w:rPr>
          <w:rFonts w:cstheme="minorHAnsi"/>
        </w:rPr>
      </w:pPr>
      <w:r>
        <w:t>APPLICATION CHECKLIST</w:t>
      </w:r>
    </w:p>
    <w:p w14:paraId="5AE1865C" w14:textId="0B574C1A" w:rsidR="00D568C8" w:rsidRPr="00D568C8" w:rsidRDefault="00264210" w:rsidP="00D568C8">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w:t>
      </w:r>
      <w:r w:rsidR="00D568C8" w:rsidRPr="00D568C8">
        <w:rPr>
          <w:rFonts w:asciiTheme="minorHAnsi" w:hAnsiTheme="minorHAnsi"/>
          <w:b/>
          <w:sz w:val="22"/>
          <w:szCs w:val="22"/>
        </w:rPr>
        <w:t>424</w:t>
      </w:r>
      <w:r w:rsidR="00A61634">
        <w:rPr>
          <w:rFonts w:asciiTheme="minorHAnsi" w:hAnsiTheme="minorHAnsi"/>
          <w:b/>
          <w:sz w:val="22"/>
          <w:szCs w:val="22"/>
        </w:rPr>
        <w:t>,</w:t>
      </w:r>
      <w:r w:rsidR="00D568C8" w:rsidRPr="00D568C8">
        <w:rPr>
          <w:rFonts w:asciiTheme="minorHAnsi" w:hAnsiTheme="minorHAnsi"/>
          <w:b/>
          <w:sz w:val="22"/>
          <w:szCs w:val="22"/>
        </w:rPr>
        <w:t xml:space="preserve"> </w:t>
      </w:r>
      <w:r w:rsidR="005760DF" w:rsidRPr="00D568C8">
        <w:rPr>
          <w:rFonts w:asciiTheme="minorHAnsi" w:hAnsiTheme="minorHAnsi"/>
          <w:b/>
          <w:sz w:val="22"/>
          <w:szCs w:val="22"/>
        </w:rPr>
        <w:t>Application for Federal Assistance</w:t>
      </w:r>
      <w:r w:rsidR="00D568C8" w:rsidRPr="00D568C8">
        <w:rPr>
          <w:rFonts w:asciiTheme="minorHAnsi" w:hAnsiTheme="minorHAnsi"/>
          <w:b/>
          <w:sz w:val="22"/>
          <w:szCs w:val="22"/>
        </w:rPr>
        <w:t xml:space="preserve"> or</w:t>
      </w:r>
      <w:r w:rsidR="00D568C8">
        <w:rPr>
          <w:rFonts w:asciiTheme="minorHAnsi" w:hAnsiTheme="minorHAnsi"/>
          <w:b/>
          <w:sz w:val="22"/>
          <w:szCs w:val="22"/>
        </w:rPr>
        <w:t xml:space="preserve"> </w:t>
      </w:r>
      <w:r w:rsidR="00D568C8" w:rsidRPr="00D568C8">
        <w:rPr>
          <w:rFonts w:asciiTheme="minorHAnsi" w:hAnsiTheme="minorHAnsi"/>
          <w:b/>
          <w:sz w:val="22"/>
          <w:szCs w:val="22"/>
        </w:rPr>
        <w:t>Application for Federal Assistance</w:t>
      </w:r>
      <w:r w:rsidR="00D568C8">
        <w:rPr>
          <w:rFonts w:asciiTheme="minorHAnsi" w:hAnsiTheme="minorHAnsi"/>
          <w:b/>
          <w:sz w:val="22"/>
          <w:szCs w:val="22"/>
        </w:rPr>
        <w:t>-Individual</w:t>
      </w:r>
    </w:p>
    <w:p w14:paraId="16565DB4" w14:textId="2F0F360C" w:rsidR="005760DF" w:rsidRPr="00D568C8" w:rsidRDefault="00264210" w:rsidP="00D568C8">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w:t>
      </w:r>
      <w:r w:rsidR="00A313C1" w:rsidRPr="00D568C8">
        <w:rPr>
          <w:rFonts w:asciiTheme="minorHAnsi" w:hAnsiTheme="minorHAnsi"/>
          <w:b/>
          <w:sz w:val="22"/>
          <w:szCs w:val="22"/>
        </w:rPr>
        <w:t>424</w:t>
      </w:r>
      <w:r w:rsidRPr="00D568C8">
        <w:rPr>
          <w:rFonts w:asciiTheme="minorHAnsi" w:hAnsiTheme="minorHAnsi"/>
          <w:b/>
          <w:sz w:val="22"/>
          <w:szCs w:val="22"/>
        </w:rPr>
        <w:t xml:space="preserve">B or </w:t>
      </w:r>
      <w:r w:rsidR="00D568C8" w:rsidRPr="00D568C8">
        <w:rPr>
          <w:rFonts w:asciiTheme="minorHAnsi" w:hAnsiTheme="minorHAnsi"/>
          <w:b/>
          <w:sz w:val="22"/>
          <w:szCs w:val="22"/>
        </w:rPr>
        <w:t>D</w:t>
      </w:r>
      <w:r w:rsidR="00A61634">
        <w:rPr>
          <w:rFonts w:asciiTheme="minorHAnsi" w:hAnsiTheme="minorHAnsi"/>
          <w:b/>
          <w:sz w:val="22"/>
          <w:szCs w:val="22"/>
        </w:rPr>
        <w:t>,</w:t>
      </w:r>
      <w:r w:rsidR="00D568C8" w:rsidRPr="00D568C8">
        <w:rPr>
          <w:rFonts w:asciiTheme="minorHAnsi" w:hAnsiTheme="minorHAnsi"/>
          <w:b/>
          <w:sz w:val="22"/>
          <w:szCs w:val="22"/>
        </w:rPr>
        <w:t xml:space="preserve"> </w:t>
      </w:r>
      <w:r w:rsidR="00A313C1" w:rsidRPr="00D568C8">
        <w:rPr>
          <w:rFonts w:asciiTheme="minorHAnsi" w:hAnsiTheme="minorHAnsi"/>
          <w:b/>
          <w:sz w:val="22"/>
          <w:szCs w:val="22"/>
        </w:rPr>
        <w:t>Assurances</w:t>
      </w:r>
    </w:p>
    <w:p w14:paraId="0B04FDEB" w14:textId="767A8735" w:rsidR="00DA26B4" w:rsidRDefault="00F04A45" w:rsidP="00D568C8">
      <w:pPr>
        <w:numPr>
          <w:ilvl w:val="0"/>
          <w:numId w:val="2"/>
        </w:numPr>
        <w:rPr>
          <w:rFonts w:asciiTheme="minorHAnsi" w:hAnsiTheme="minorHAnsi"/>
          <w:b/>
          <w:sz w:val="22"/>
          <w:szCs w:val="22"/>
        </w:rPr>
      </w:pPr>
      <w:r w:rsidRPr="00A80EBB">
        <w:rPr>
          <w:rFonts w:asciiTheme="minorHAnsi" w:hAnsiTheme="minorHAnsi"/>
          <w:b/>
          <w:sz w:val="22"/>
          <w:szCs w:val="22"/>
        </w:rPr>
        <w:t xml:space="preserve">Project </w:t>
      </w:r>
      <w:r w:rsidR="00A80EBB">
        <w:rPr>
          <w:rFonts w:asciiTheme="minorHAnsi" w:hAnsiTheme="minorHAnsi"/>
          <w:b/>
          <w:sz w:val="22"/>
          <w:szCs w:val="22"/>
        </w:rPr>
        <w:t>N</w:t>
      </w:r>
      <w:r w:rsidR="00BE2F7C" w:rsidRPr="00A80EBB">
        <w:rPr>
          <w:rFonts w:asciiTheme="minorHAnsi" w:hAnsiTheme="minorHAnsi"/>
          <w:b/>
          <w:sz w:val="22"/>
          <w:szCs w:val="22"/>
        </w:rPr>
        <w:t>arrative</w:t>
      </w:r>
    </w:p>
    <w:p w14:paraId="55A1E634" w14:textId="75993177" w:rsidR="00A80EBB" w:rsidRDefault="00264210" w:rsidP="00D568C8">
      <w:pPr>
        <w:numPr>
          <w:ilvl w:val="0"/>
          <w:numId w:val="2"/>
        </w:numPr>
        <w:rPr>
          <w:rFonts w:asciiTheme="minorHAnsi" w:hAnsiTheme="minorHAnsi"/>
          <w:b/>
          <w:sz w:val="22"/>
          <w:szCs w:val="22"/>
        </w:rPr>
      </w:pPr>
      <w:r>
        <w:rPr>
          <w:rFonts w:asciiTheme="minorHAnsi" w:hAnsiTheme="minorHAnsi"/>
          <w:b/>
          <w:sz w:val="22"/>
          <w:szCs w:val="22"/>
        </w:rPr>
        <w:t xml:space="preserve">SF-424A or </w:t>
      </w:r>
      <w:r w:rsidR="00D568C8">
        <w:rPr>
          <w:rFonts w:asciiTheme="minorHAnsi" w:hAnsiTheme="minorHAnsi"/>
          <w:b/>
          <w:sz w:val="22"/>
          <w:szCs w:val="22"/>
        </w:rPr>
        <w:t>C</w:t>
      </w:r>
      <w:r w:rsidR="00A61634">
        <w:rPr>
          <w:rFonts w:asciiTheme="minorHAnsi" w:hAnsiTheme="minorHAnsi"/>
          <w:b/>
          <w:sz w:val="22"/>
          <w:szCs w:val="22"/>
        </w:rPr>
        <w:t>,</w:t>
      </w:r>
      <w:r w:rsidR="00D568C8">
        <w:rPr>
          <w:rFonts w:asciiTheme="minorHAnsi" w:hAnsiTheme="minorHAnsi"/>
          <w:b/>
          <w:sz w:val="22"/>
          <w:szCs w:val="22"/>
        </w:rPr>
        <w:t xml:space="preserve"> </w:t>
      </w:r>
      <w:r w:rsidR="00A80EBB">
        <w:rPr>
          <w:rFonts w:asciiTheme="minorHAnsi" w:hAnsiTheme="minorHAnsi"/>
          <w:b/>
          <w:sz w:val="22"/>
          <w:szCs w:val="22"/>
        </w:rPr>
        <w:t>Budget Information</w:t>
      </w:r>
    </w:p>
    <w:p w14:paraId="03EBAA6F" w14:textId="288499D6" w:rsidR="00A80EBB" w:rsidRDefault="00A80EBB" w:rsidP="00D568C8">
      <w:pPr>
        <w:numPr>
          <w:ilvl w:val="0"/>
          <w:numId w:val="2"/>
        </w:numPr>
        <w:rPr>
          <w:rFonts w:asciiTheme="minorHAnsi" w:hAnsiTheme="minorHAnsi"/>
          <w:b/>
          <w:sz w:val="22"/>
          <w:szCs w:val="22"/>
        </w:rPr>
      </w:pPr>
      <w:r>
        <w:rPr>
          <w:rFonts w:asciiTheme="minorHAnsi" w:hAnsiTheme="minorHAnsi"/>
          <w:b/>
          <w:sz w:val="22"/>
          <w:szCs w:val="22"/>
        </w:rPr>
        <w:t>Budget Narrative</w:t>
      </w:r>
    </w:p>
    <w:p w14:paraId="40CCB98B" w14:textId="4BDBF2E0" w:rsidR="00756430" w:rsidRDefault="00A80EBB" w:rsidP="00D568C8">
      <w:pPr>
        <w:numPr>
          <w:ilvl w:val="0"/>
          <w:numId w:val="2"/>
        </w:numPr>
        <w:rPr>
          <w:rFonts w:asciiTheme="minorHAnsi" w:hAnsiTheme="minorHAnsi"/>
          <w:b/>
          <w:sz w:val="22"/>
          <w:szCs w:val="22"/>
        </w:rPr>
      </w:pPr>
      <w:r>
        <w:rPr>
          <w:rFonts w:asciiTheme="minorHAnsi" w:hAnsiTheme="minorHAnsi"/>
          <w:b/>
          <w:sz w:val="22"/>
          <w:szCs w:val="22"/>
        </w:rPr>
        <w:t>Indirect Cost Statement</w:t>
      </w:r>
      <w:r w:rsidR="00756430">
        <w:rPr>
          <w:rFonts w:asciiTheme="minorHAnsi" w:hAnsiTheme="minorHAnsi"/>
          <w:b/>
          <w:sz w:val="22"/>
          <w:szCs w:val="22"/>
        </w:rPr>
        <w:t xml:space="preserve"> and related documentation (when applicable)</w:t>
      </w:r>
    </w:p>
    <w:p w14:paraId="43BA3492" w14:textId="11CD5257" w:rsidR="00A80EBB" w:rsidRPr="00A80EBB" w:rsidRDefault="00A80EBB" w:rsidP="00D568C8">
      <w:pPr>
        <w:numPr>
          <w:ilvl w:val="0"/>
          <w:numId w:val="2"/>
        </w:numPr>
        <w:rPr>
          <w:rFonts w:asciiTheme="minorHAnsi" w:hAnsiTheme="minorHAnsi"/>
          <w:b/>
          <w:sz w:val="22"/>
          <w:szCs w:val="22"/>
        </w:rPr>
      </w:pPr>
      <w:r>
        <w:rPr>
          <w:rFonts w:asciiTheme="minorHAnsi" w:hAnsiTheme="minorHAnsi"/>
          <w:b/>
          <w:sz w:val="22"/>
          <w:szCs w:val="22"/>
        </w:rPr>
        <w:t>Conflict of Interest Disclosure</w:t>
      </w:r>
      <w:r w:rsidR="000E3BB4">
        <w:rPr>
          <w:rFonts w:asciiTheme="minorHAnsi" w:hAnsiTheme="minorHAnsi"/>
          <w:b/>
          <w:sz w:val="22"/>
          <w:szCs w:val="22"/>
        </w:rPr>
        <w:t xml:space="preserve"> (</w:t>
      </w:r>
      <w:r>
        <w:rPr>
          <w:rFonts w:asciiTheme="minorHAnsi" w:hAnsiTheme="minorHAnsi"/>
          <w:b/>
          <w:sz w:val="22"/>
          <w:szCs w:val="22"/>
        </w:rPr>
        <w:t>when applicable</w:t>
      </w:r>
      <w:r w:rsidR="000E3BB4">
        <w:rPr>
          <w:rFonts w:asciiTheme="minorHAnsi" w:hAnsiTheme="minorHAnsi"/>
          <w:b/>
          <w:sz w:val="22"/>
          <w:szCs w:val="22"/>
        </w:rPr>
        <w:t>)</w:t>
      </w:r>
    </w:p>
    <w:p w14:paraId="1B3AF320" w14:textId="70324721" w:rsidR="00826098" w:rsidRPr="00A80EBB" w:rsidRDefault="005760DF" w:rsidP="00D568C8">
      <w:pPr>
        <w:numPr>
          <w:ilvl w:val="0"/>
          <w:numId w:val="2"/>
        </w:numPr>
        <w:rPr>
          <w:rFonts w:asciiTheme="minorHAnsi" w:hAnsiTheme="minorHAnsi"/>
          <w:sz w:val="22"/>
          <w:szCs w:val="22"/>
        </w:rPr>
      </w:pPr>
      <w:r w:rsidRPr="00A80EBB">
        <w:rPr>
          <w:rFonts w:asciiTheme="minorHAnsi" w:hAnsiTheme="minorHAnsi"/>
          <w:b/>
          <w:sz w:val="22"/>
          <w:szCs w:val="22"/>
        </w:rPr>
        <w:t>S</w:t>
      </w:r>
      <w:r w:rsidR="00DA26B4" w:rsidRPr="00A80EBB">
        <w:rPr>
          <w:rFonts w:asciiTheme="minorHAnsi" w:hAnsiTheme="minorHAnsi"/>
          <w:b/>
          <w:sz w:val="22"/>
          <w:szCs w:val="22"/>
        </w:rPr>
        <w:t xml:space="preserve">ingle </w:t>
      </w:r>
      <w:r w:rsidRPr="00A80EBB">
        <w:rPr>
          <w:rFonts w:asciiTheme="minorHAnsi" w:hAnsiTheme="minorHAnsi"/>
          <w:b/>
          <w:sz w:val="22"/>
          <w:szCs w:val="22"/>
        </w:rPr>
        <w:t>A</w:t>
      </w:r>
      <w:r w:rsidR="00DA26B4" w:rsidRPr="00A80EBB">
        <w:rPr>
          <w:rFonts w:asciiTheme="minorHAnsi" w:hAnsiTheme="minorHAnsi"/>
          <w:b/>
          <w:sz w:val="22"/>
          <w:szCs w:val="22"/>
        </w:rPr>
        <w:t xml:space="preserve">udit </w:t>
      </w:r>
      <w:r w:rsidRPr="00A80EBB">
        <w:rPr>
          <w:rFonts w:asciiTheme="minorHAnsi" w:hAnsiTheme="minorHAnsi"/>
          <w:b/>
          <w:sz w:val="22"/>
          <w:szCs w:val="22"/>
        </w:rPr>
        <w:t>R</w:t>
      </w:r>
      <w:r w:rsidR="00DA26B4" w:rsidRPr="00A80EBB">
        <w:rPr>
          <w:rFonts w:asciiTheme="minorHAnsi" w:hAnsiTheme="minorHAnsi"/>
          <w:b/>
          <w:sz w:val="22"/>
          <w:szCs w:val="22"/>
        </w:rPr>
        <w:t xml:space="preserve">eporting </w:t>
      </w:r>
      <w:r w:rsidR="00A80EBB">
        <w:rPr>
          <w:rFonts w:asciiTheme="minorHAnsi" w:hAnsiTheme="minorHAnsi"/>
          <w:b/>
          <w:sz w:val="22"/>
          <w:szCs w:val="22"/>
        </w:rPr>
        <w:t>S</w:t>
      </w:r>
      <w:r w:rsidR="00DA26B4" w:rsidRPr="00A80EBB">
        <w:rPr>
          <w:rFonts w:asciiTheme="minorHAnsi" w:hAnsiTheme="minorHAnsi"/>
          <w:b/>
          <w:sz w:val="22"/>
          <w:szCs w:val="22"/>
        </w:rPr>
        <w:t>tatement</w:t>
      </w:r>
      <w:r w:rsidR="000E3BB4">
        <w:rPr>
          <w:rFonts w:asciiTheme="minorHAnsi" w:hAnsiTheme="minorHAnsi"/>
          <w:b/>
          <w:sz w:val="22"/>
          <w:szCs w:val="22"/>
        </w:rPr>
        <w:t xml:space="preserve"> (</w:t>
      </w:r>
      <w:r w:rsidR="00A80EBB">
        <w:rPr>
          <w:rFonts w:asciiTheme="minorHAnsi" w:hAnsiTheme="minorHAnsi"/>
          <w:b/>
          <w:sz w:val="22"/>
          <w:szCs w:val="22"/>
        </w:rPr>
        <w:t>when applicable</w:t>
      </w:r>
      <w:r w:rsidR="000E3BB4">
        <w:rPr>
          <w:rFonts w:asciiTheme="minorHAnsi" w:hAnsiTheme="minorHAnsi"/>
          <w:b/>
          <w:sz w:val="22"/>
          <w:szCs w:val="22"/>
        </w:rPr>
        <w:t>)</w:t>
      </w:r>
    </w:p>
    <w:p w14:paraId="2CFB766C" w14:textId="3BB32F17" w:rsidR="000E3BB4" w:rsidRDefault="00A61634" w:rsidP="00D568C8">
      <w:pPr>
        <w:numPr>
          <w:ilvl w:val="0"/>
          <w:numId w:val="2"/>
        </w:numPr>
        <w:rPr>
          <w:rFonts w:asciiTheme="minorHAnsi" w:hAnsiTheme="minorHAnsi"/>
          <w:b/>
          <w:sz w:val="22"/>
          <w:szCs w:val="22"/>
        </w:rPr>
      </w:pPr>
      <w:r>
        <w:rPr>
          <w:rFonts w:asciiTheme="minorHAnsi" w:hAnsiTheme="minorHAnsi"/>
          <w:b/>
          <w:sz w:val="22"/>
          <w:szCs w:val="22"/>
        </w:rPr>
        <w:t>SF-</w:t>
      </w:r>
      <w:r w:rsidR="000E3BB4">
        <w:rPr>
          <w:rFonts w:asciiTheme="minorHAnsi" w:hAnsiTheme="minorHAnsi"/>
          <w:b/>
          <w:sz w:val="22"/>
          <w:szCs w:val="22"/>
        </w:rPr>
        <w:t>LLL</w:t>
      </w:r>
      <w:r>
        <w:rPr>
          <w:rFonts w:asciiTheme="minorHAnsi" w:hAnsiTheme="minorHAnsi"/>
          <w:b/>
          <w:sz w:val="22"/>
          <w:szCs w:val="22"/>
        </w:rPr>
        <w:t>,</w:t>
      </w:r>
      <w:r w:rsidR="000E3BB4">
        <w:rPr>
          <w:rFonts w:asciiTheme="minorHAnsi" w:hAnsiTheme="minorHAnsi"/>
          <w:b/>
          <w:sz w:val="22"/>
          <w:szCs w:val="22"/>
        </w:rPr>
        <w:t xml:space="preserve"> Disclosure of Lobbying Activities (when applicable)</w:t>
      </w:r>
    </w:p>
    <w:p w14:paraId="3837D454" w14:textId="77777777" w:rsidR="000E3BB4" w:rsidRPr="00B06487" w:rsidRDefault="000E3BB4" w:rsidP="00D568C8">
      <w:pPr>
        <w:numPr>
          <w:ilvl w:val="0"/>
          <w:numId w:val="2"/>
        </w:numPr>
        <w:rPr>
          <w:rFonts w:asciiTheme="minorHAnsi" w:hAnsiTheme="minorHAnsi"/>
          <w:sz w:val="22"/>
          <w:szCs w:val="22"/>
        </w:rPr>
      </w:pPr>
      <w:r w:rsidRPr="00B06487">
        <w:rPr>
          <w:rFonts w:asciiTheme="minorHAnsi" w:hAnsiTheme="minorHAnsi"/>
          <w:b/>
          <w:sz w:val="22"/>
          <w:szCs w:val="22"/>
        </w:rPr>
        <w:t>Overlap or Duplication of Effort Statement</w:t>
      </w: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2" w:name="_V._Submission_Requirements"/>
      <w:bookmarkEnd w:id="2"/>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6A6278">
      <w:pPr>
        <w:pStyle w:val="Heading3"/>
        <w:numPr>
          <w:ilvl w:val="0"/>
          <w:numId w:val="7"/>
        </w:numPr>
      </w:pPr>
      <w:r w:rsidRPr="00A6720C">
        <w:t>Unique Entity Identifier and System for Award Ma</w:t>
      </w:r>
      <w:r w:rsidR="009E1EB4">
        <w:t>nagement (SAM.gov) Registration</w:t>
      </w:r>
    </w:p>
    <w:p w14:paraId="733B95D3" w14:textId="089A95EC" w:rsidR="00A30130" w:rsidRPr="00A6720C"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27"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A9898A2" w14:textId="77777777" w:rsidR="00EB4C6F" w:rsidRPr="00EB4C6F" w:rsidRDefault="00BB6BD7" w:rsidP="006A6278">
      <w:pPr>
        <w:pStyle w:val="Heading4"/>
        <w:numPr>
          <w:ilvl w:val="0"/>
          <w:numId w:val="11"/>
        </w:numPr>
      </w:pPr>
      <w:r>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28"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29"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0"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lastRenderedPageBreak/>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1"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2"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3"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0DB0CDE1" w14:textId="0AB135B0" w:rsidR="00282EC1" w:rsidRDefault="00282EC1" w:rsidP="00282EC1">
      <w:pPr>
        <w:rPr>
          <w:rFonts w:asciiTheme="minorHAnsi" w:hAnsiTheme="minorHAnsi" w:cstheme="minorHAnsi"/>
          <w:sz w:val="22"/>
          <w:szCs w:val="22"/>
        </w:rPr>
      </w:pPr>
      <w:r w:rsidRPr="00024360">
        <w:rPr>
          <w:rFonts w:asciiTheme="minorHAnsi" w:hAnsiTheme="minorHAnsi" w:cstheme="minorHAnsi"/>
          <w:sz w:val="22"/>
          <w:szCs w:val="22"/>
        </w:rPr>
        <w:t>A</w:t>
      </w:r>
      <w:r>
        <w:rPr>
          <w:rFonts w:asciiTheme="minorHAnsi" w:hAnsiTheme="minorHAnsi" w:cstheme="minorHAnsi"/>
          <w:sz w:val="22"/>
          <w:szCs w:val="22"/>
        </w:rPr>
        <w:t xml:space="preserve">pplication deadline is October </w:t>
      </w:r>
      <w:r w:rsidR="00D40058">
        <w:rPr>
          <w:rFonts w:asciiTheme="minorHAnsi" w:hAnsiTheme="minorHAnsi" w:cstheme="minorHAnsi"/>
          <w:sz w:val="22"/>
          <w:szCs w:val="22"/>
        </w:rPr>
        <w:t>7, 2019</w:t>
      </w:r>
      <w:r w:rsidRPr="00024360">
        <w:rPr>
          <w:rFonts w:asciiTheme="minorHAnsi" w:hAnsiTheme="minorHAnsi" w:cstheme="minorHAnsi"/>
          <w:sz w:val="22"/>
          <w:szCs w:val="22"/>
        </w:rPr>
        <w:t>, 5pm eastern time.</w:t>
      </w:r>
    </w:p>
    <w:p w14:paraId="42399BEA" w14:textId="77777777" w:rsidR="00282EC1" w:rsidRPr="00024360" w:rsidRDefault="00282EC1" w:rsidP="00282EC1">
      <w:pPr>
        <w:rPr>
          <w:rFonts w:asciiTheme="minorHAnsi" w:hAnsiTheme="minorHAnsi" w:cstheme="minorHAnsi"/>
          <w:sz w:val="22"/>
          <w:szCs w:val="22"/>
        </w:rPr>
      </w:pPr>
    </w:p>
    <w:p w14:paraId="09C165E6" w14:textId="096BDB6E" w:rsidR="00D2403C" w:rsidRPr="00282EC1" w:rsidRDefault="00D2403C" w:rsidP="00D2403C">
      <w:pPr>
        <w:pStyle w:val="Heading3"/>
      </w:pPr>
      <w:r w:rsidRPr="00282EC1">
        <w:t>Intergovernmental Review</w:t>
      </w:r>
    </w:p>
    <w:p w14:paraId="53E778BD" w14:textId="1080D863" w:rsidR="00D425B6" w:rsidRPr="00282EC1" w:rsidRDefault="00D425B6" w:rsidP="00D2403C">
      <w:pPr>
        <w:pStyle w:val="ListParagraph"/>
        <w:spacing w:after="240"/>
        <w:ind w:left="360"/>
        <w:rPr>
          <w:rFonts w:asciiTheme="minorHAnsi" w:hAnsiTheme="minorHAnsi"/>
          <w:sz w:val="22"/>
          <w:szCs w:val="22"/>
        </w:rPr>
      </w:pPr>
      <w:r w:rsidRPr="00282EC1">
        <w:rPr>
          <w:rFonts w:asciiTheme="minorHAnsi" w:hAnsiTheme="minorHAnsi"/>
          <w:bCs/>
          <w:color w:val="000000"/>
          <w:sz w:val="22"/>
          <w:szCs w:val="22"/>
        </w:rPr>
        <w:t xml:space="preserve">Prior to </w:t>
      </w:r>
      <w:r w:rsidR="00231A7A" w:rsidRPr="00282EC1">
        <w:rPr>
          <w:rFonts w:asciiTheme="minorHAnsi" w:hAnsiTheme="minorHAnsi"/>
          <w:bCs/>
          <w:color w:val="000000"/>
          <w:sz w:val="22"/>
          <w:szCs w:val="22"/>
        </w:rPr>
        <w:t>application</w:t>
      </w:r>
      <w:r w:rsidRPr="00282EC1">
        <w:rPr>
          <w:rFonts w:asciiTheme="minorHAnsi" w:hAnsiTheme="minorHAnsi"/>
          <w:bCs/>
          <w:color w:val="000000"/>
          <w:sz w:val="22"/>
          <w:szCs w:val="22"/>
        </w:rPr>
        <w:t xml:space="preserve"> submission</w:t>
      </w:r>
      <w:r w:rsidR="00231A7A" w:rsidRPr="00282EC1">
        <w:rPr>
          <w:rFonts w:asciiTheme="minorHAnsi" w:hAnsiTheme="minorHAnsi"/>
          <w:bCs/>
          <w:color w:val="000000"/>
          <w:sz w:val="22"/>
          <w:szCs w:val="22"/>
        </w:rPr>
        <w:t>, U.S. s</w:t>
      </w:r>
      <w:r w:rsidR="00231A7A" w:rsidRPr="00282EC1">
        <w:rPr>
          <w:rFonts w:asciiTheme="minorHAnsi" w:hAnsiTheme="minorHAnsi"/>
          <w:color w:val="000000"/>
          <w:sz w:val="22"/>
          <w:szCs w:val="22"/>
        </w:rPr>
        <w:t xml:space="preserve">tate and local government applicants </w:t>
      </w:r>
      <w:r w:rsidRPr="00282EC1">
        <w:rPr>
          <w:rFonts w:asciiTheme="minorHAnsi" w:hAnsiTheme="minorHAnsi"/>
          <w:color w:val="000000"/>
          <w:sz w:val="22"/>
          <w:szCs w:val="22"/>
        </w:rPr>
        <w:t xml:space="preserve">should </w:t>
      </w:r>
      <w:r w:rsidR="00756FEC" w:rsidRPr="00282EC1">
        <w:rPr>
          <w:rFonts w:asciiTheme="minorHAnsi" w:hAnsiTheme="minorHAnsi"/>
          <w:color w:val="000000"/>
          <w:sz w:val="22"/>
          <w:szCs w:val="22"/>
        </w:rPr>
        <w:t xml:space="preserve">visit </w:t>
      </w:r>
      <w:r w:rsidR="003425A6" w:rsidRPr="00282EC1">
        <w:rPr>
          <w:rFonts w:asciiTheme="minorHAnsi" w:hAnsiTheme="minorHAnsi"/>
          <w:color w:val="000000"/>
          <w:sz w:val="22"/>
          <w:szCs w:val="22"/>
        </w:rPr>
        <w:t xml:space="preserve">the </w:t>
      </w:r>
      <w:hyperlink r:id="rId34" w:history="1">
        <w:r w:rsidR="003425A6" w:rsidRPr="00282EC1">
          <w:rPr>
            <w:rStyle w:val="Hyperlink"/>
            <w:rFonts w:asciiTheme="minorHAnsi" w:hAnsiTheme="minorHAnsi"/>
            <w:sz w:val="22"/>
            <w:szCs w:val="22"/>
          </w:rPr>
          <w:t>OMB Office of Federal Financial Management website</w:t>
        </w:r>
      </w:hyperlink>
      <w:r w:rsidR="003425A6" w:rsidRPr="00282EC1">
        <w:rPr>
          <w:rFonts w:asciiTheme="minorHAnsi" w:hAnsiTheme="minorHAnsi"/>
          <w:color w:val="000000"/>
          <w:sz w:val="22"/>
          <w:szCs w:val="22"/>
        </w:rPr>
        <w:t xml:space="preserve"> </w:t>
      </w:r>
      <w:r w:rsidR="00231A7A" w:rsidRPr="00282EC1">
        <w:rPr>
          <w:rFonts w:asciiTheme="minorHAnsi" w:hAnsiTheme="minorHAnsi"/>
          <w:color w:val="000000"/>
          <w:sz w:val="22"/>
          <w:szCs w:val="22"/>
        </w:rPr>
        <w:t xml:space="preserve"> </w:t>
      </w:r>
      <w:r w:rsidRPr="00282EC1">
        <w:rPr>
          <w:rFonts w:asciiTheme="minorHAnsi" w:hAnsiTheme="minorHAnsi"/>
          <w:color w:val="000000"/>
          <w:sz w:val="22"/>
          <w:szCs w:val="22"/>
        </w:rPr>
        <w:t xml:space="preserve">and view the “State Point of Contact (SPOC) List” </w:t>
      </w:r>
      <w:r w:rsidR="00231A7A" w:rsidRPr="00282EC1">
        <w:rPr>
          <w:rFonts w:asciiTheme="minorHAnsi" w:hAnsiTheme="minorHAnsi"/>
          <w:color w:val="000000"/>
          <w:sz w:val="22"/>
          <w:szCs w:val="22"/>
        </w:rPr>
        <w:t xml:space="preserve">to determine whether their application is subject to the state intergovernmental review process </w:t>
      </w:r>
      <w:r w:rsidR="00756FEC" w:rsidRPr="00282EC1">
        <w:rPr>
          <w:rFonts w:asciiTheme="minorHAnsi" w:hAnsiTheme="minorHAnsi"/>
          <w:color w:val="000000"/>
          <w:sz w:val="22"/>
          <w:szCs w:val="22"/>
        </w:rPr>
        <w:t>under</w:t>
      </w:r>
      <w:r w:rsidR="00231A7A" w:rsidRPr="00282EC1">
        <w:rPr>
          <w:rFonts w:asciiTheme="minorHAnsi" w:hAnsiTheme="minorHAnsi"/>
          <w:color w:val="000000"/>
          <w:sz w:val="22"/>
          <w:szCs w:val="22"/>
        </w:rPr>
        <w:t xml:space="preserve"> Executive Order </w:t>
      </w:r>
      <w:r w:rsidR="00347982" w:rsidRPr="00282EC1">
        <w:rPr>
          <w:rFonts w:asciiTheme="minorHAnsi" w:hAnsiTheme="minorHAnsi"/>
          <w:color w:val="000000"/>
          <w:sz w:val="22"/>
          <w:szCs w:val="22"/>
        </w:rPr>
        <w:t xml:space="preserve">(E.O.) </w:t>
      </w:r>
      <w:r w:rsidRPr="00282EC1">
        <w:rPr>
          <w:rFonts w:asciiTheme="minorHAnsi" w:hAnsiTheme="minorHAnsi"/>
          <w:color w:val="000000"/>
          <w:sz w:val="22"/>
          <w:szCs w:val="22"/>
        </w:rPr>
        <w:t>12372 “Intergovernmental R</w:t>
      </w:r>
      <w:r w:rsidR="00231A7A" w:rsidRPr="00282EC1">
        <w:rPr>
          <w:rFonts w:asciiTheme="minorHAnsi" w:hAnsiTheme="minorHAnsi"/>
          <w:color w:val="000000"/>
          <w:sz w:val="22"/>
          <w:szCs w:val="22"/>
        </w:rPr>
        <w:t>eview of Federal Programs.”</w:t>
      </w:r>
      <w:r w:rsidR="00756FEC" w:rsidRPr="00282EC1">
        <w:rPr>
          <w:rFonts w:asciiTheme="minorHAnsi" w:hAnsiTheme="minorHAnsi"/>
          <w:color w:val="000000"/>
          <w:sz w:val="22"/>
          <w:szCs w:val="22"/>
        </w:rPr>
        <w:t xml:space="preserve">  </w:t>
      </w:r>
      <w:r w:rsidRPr="00282EC1">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282EC1">
        <w:rPr>
          <w:rFonts w:asciiTheme="minorHAnsi" w:hAnsiTheme="minorHAnsi"/>
          <w:color w:val="000000"/>
          <w:sz w:val="22"/>
          <w:szCs w:val="22"/>
        </w:rPr>
        <w:t xml:space="preserve">is </w:t>
      </w:r>
      <w:r w:rsidRPr="00282EC1">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39F9F9CC" w:rsidR="00D2403C" w:rsidRDefault="00D2403C" w:rsidP="00D2403C">
      <w:pPr>
        <w:pStyle w:val="Heading3"/>
      </w:pPr>
      <w:r>
        <w:t>Funding Restrictions</w:t>
      </w:r>
    </w:p>
    <w:p w14:paraId="0720F99F" w14:textId="77777777" w:rsidR="00282EC1" w:rsidRDefault="00282EC1" w:rsidP="00282EC1">
      <w:pPr>
        <w:pStyle w:val="ListParagraph"/>
        <w:spacing w:after="240"/>
        <w:ind w:left="360"/>
        <w:rPr>
          <w:rFonts w:asciiTheme="minorHAnsi" w:hAnsiTheme="minorHAnsi"/>
          <w:sz w:val="22"/>
          <w:szCs w:val="22"/>
        </w:rPr>
      </w:pPr>
      <w:r>
        <w:rPr>
          <w:rFonts w:asciiTheme="minorHAnsi" w:hAnsiTheme="minorHAnsi"/>
          <w:sz w:val="22"/>
          <w:szCs w:val="22"/>
          <w:highlight w:val="lightGray"/>
        </w:rPr>
        <w:t>All costs will be charged directly. Construction is not an allowable activity.</w:t>
      </w:r>
    </w:p>
    <w:p w14:paraId="77893B0A" w14:textId="6EE3D6A5" w:rsidR="00D2403C" w:rsidRPr="00D2403C" w:rsidRDefault="00D2403C" w:rsidP="00D2403C">
      <w:pPr>
        <w:pStyle w:val="Heading3"/>
        <w:rPr>
          <w:sz w:val="24"/>
        </w:rPr>
      </w:pPr>
      <w:r>
        <w:t>Submission Instructions</w:t>
      </w:r>
    </w:p>
    <w:p w14:paraId="58834286" w14:textId="77777777" w:rsidR="00282EC1" w:rsidRDefault="00282EC1" w:rsidP="00282EC1">
      <w:pPr>
        <w:rPr>
          <w:rStyle w:val="Hyperlink"/>
          <w:rFonts w:asciiTheme="minorHAnsi" w:hAnsiTheme="minorHAnsi"/>
          <w:sz w:val="22"/>
          <w:szCs w:val="22"/>
          <w:lang w:val="pt-BR"/>
        </w:rPr>
      </w:pPr>
      <w:bookmarkStart w:id="3" w:name="OLE_LINK2"/>
      <w:bookmarkStart w:id="4" w:name="OLE_LINK3"/>
      <w:r>
        <w:rPr>
          <w:rFonts w:asciiTheme="minorHAnsi" w:hAnsiTheme="minorHAnsi"/>
          <w:b/>
          <w:szCs w:val="22"/>
        </w:rPr>
        <w:t xml:space="preserve">Applications must be submitted via email to </w:t>
      </w:r>
      <w:r w:rsidRPr="00102BB1">
        <w:rPr>
          <w:rFonts w:asciiTheme="minorHAnsi" w:hAnsiTheme="minorHAnsi"/>
          <w:sz w:val="22"/>
          <w:szCs w:val="22"/>
          <w:lang w:val="pt-BR"/>
        </w:rPr>
        <w:t>Anna-Marie York</w:t>
      </w:r>
      <w:r>
        <w:rPr>
          <w:rFonts w:asciiTheme="minorHAnsi" w:hAnsiTheme="minorHAnsi"/>
          <w:sz w:val="22"/>
          <w:szCs w:val="22"/>
          <w:lang w:val="pt-BR"/>
        </w:rPr>
        <w:t xml:space="preserve">, </w:t>
      </w:r>
      <w:hyperlink r:id="rId35" w:history="1">
        <w:r w:rsidRPr="00102BB1">
          <w:rPr>
            <w:rStyle w:val="Hyperlink"/>
            <w:rFonts w:asciiTheme="minorHAnsi" w:hAnsiTheme="minorHAnsi"/>
            <w:sz w:val="22"/>
            <w:szCs w:val="22"/>
            <w:lang w:val="pt-BR"/>
          </w:rPr>
          <w:t>anna-marie_york@fws.gov</w:t>
        </w:r>
      </w:hyperlink>
      <w:r>
        <w:rPr>
          <w:rStyle w:val="Hyperlink"/>
          <w:rFonts w:asciiTheme="minorHAnsi" w:hAnsiTheme="minorHAnsi"/>
          <w:sz w:val="22"/>
          <w:szCs w:val="22"/>
          <w:lang w:val="pt-BR"/>
        </w:rPr>
        <w:t xml:space="preserve">, </w:t>
      </w:r>
    </w:p>
    <w:p w14:paraId="3E9BF661" w14:textId="77777777" w:rsidR="00282EC1" w:rsidRPr="00102BB1" w:rsidRDefault="00282EC1" w:rsidP="00282EC1">
      <w:pPr>
        <w:rPr>
          <w:rFonts w:asciiTheme="minorHAnsi" w:hAnsiTheme="minorHAnsi"/>
          <w:sz w:val="22"/>
          <w:szCs w:val="22"/>
          <w:lang w:val="pt-BR"/>
        </w:rPr>
      </w:pPr>
      <w:r w:rsidRPr="00102BB1">
        <w:rPr>
          <w:rFonts w:asciiTheme="minorHAnsi" w:hAnsiTheme="minorHAnsi"/>
          <w:sz w:val="22"/>
          <w:szCs w:val="22"/>
          <w:lang w:val="pt-BR"/>
        </w:rPr>
        <w:t>703-358-1881</w:t>
      </w:r>
    </w:p>
    <w:bookmarkEnd w:id="3"/>
    <w:bookmarkEnd w:id="4"/>
    <w:p w14:paraId="70175FD0" w14:textId="528ECD1C"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45F0EAEA" w:rsidR="00D2403C" w:rsidRPr="00D2403C" w:rsidRDefault="00D2403C" w:rsidP="006A6278">
      <w:pPr>
        <w:pStyle w:val="Heading3"/>
        <w:numPr>
          <w:ilvl w:val="0"/>
          <w:numId w:val="8"/>
        </w:numPr>
      </w:pPr>
      <w:r>
        <w:t>Criteria</w:t>
      </w:r>
    </w:p>
    <w:p w14:paraId="5ACFCAFE" w14:textId="77777777" w:rsidR="00282EC1" w:rsidRPr="00794AEB" w:rsidRDefault="00282EC1" w:rsidP="00282EC1">
      <w:pPr>
        <w:rPr>
          <w:rFonts w:asciiTheme="minorHAnsi" w:hAnsiTheme="minorHAnsi"/>
          <w:bCs/>
          <w:sz w:val="22"/>
          <w:szCs w:val="22"/>
        </w:rPr>
      </w:pPr>
      <w:r w:rsidRPr="00794AEB">
        <w:rPr>
          <w:rFonts w:asciiTheme="minorHAnsi" w:hAnsiTheme="minorHAnsi"/>
          <w:bCs/>
          <w:sz w:val="22"/>
          <w:szCs w:val="22"/>
        </w:rPr>
        <w:t xml:space="preserve">To be considered for funding, applicant must demonstrate expertise in national and international conservation issues, science-based management and conservation, must have network outreach capable of reaching a diversity of natural resource professionals, including conferences and publishing capability. </w:t>
      </w:r>
    </w:p>
    <w:p w14:paraId="70AB4FEE" w14:textId="77777777" w:rsidR="00282EC1" w:rsidRPr="00794AEB" w:rsidRDefault="00282EC1" w:rsidP="00282EC1">
      <w:pPr>
        <w:rPr>
          <w:rFonts w:asciiTheme="minorHAnsi" w:hAnsiTheme="minorHAnsi"/>
          <w:bCs/>
          <w:sz w:val="22"/>
          <w:szCs w:val="22"/>
        </w:rPr>
      </w:pPr>
    </w:p>
    <w:p w14:paraId="77265F9C" w14:textId="77777777" w:rsidR="00282EC1" w:rsidRPr="00794AEB" w:rsidRDefault="00282EC1" w:rsidP="00282EC1">
      <w:pPr>
        <w:rPr>
          <w:rFonts w:asciiTheme="minorHAnsi" w:hAnsiTheme="minorHAnsi"/>
          <w:b/>
          <w:bCs/>
          <w:sz w:val="22"/>
          <w:szCs w:val="22"/>
        </w:rPr>
      </w:pPr>
      <w:r w:rsidRPr="00794AEB">
        <w:rPr>
          <w:rFonts w:asciiTheme="minorHAnsi" w:hAnsiTheme="minorHAnsi"/>
          <w:b/>
          <w:bCs/>
          <w:sz w:val="22"/>
          <w:szCs w:val="22"/>
        </w:rPr>
        <w:t xml:space="preserve">Review and Selection Process: </w:t>
      </w:r>
    </w:p>
    <w:p w14:paraId="162ED125" w14:textId="77777777" w:rsidR="00282EC1" w:rsidRPr="00794AEB" w:rsidRDefault="00282EC1" w:rsidP="00282EC1">
      <w:pPr>
        <w:rPr>
          <w:rFonts w:asciiTheme="minorHAnsi" w:hAnsiTheme="minorHAnsi"/>
          <w:bCs/>
          <w:sz w:val="22"/>
          <w:szCs w:val="22"/>
        </w:rPr>
      </w:pPr>
      <w:r w:rsidRPr="00794AEB">
        <w:rPr>
          <w:rFonts w:asciiTheme="minorHAnsi" w:hAnsiTheme="minorHAnsi"/>
          <w:bCs/>
          <w:sz w:val="22"/>
          <w:szCs w:val="22"/>
        </w:rPr>
        <w:t>1) Applications are reviewed and evaluated by qualified reviewers; 2) applications are scored and selected based on announced criteria; 3) consideration is given to applicant risk and past performance; 4) competitive applications are ranked; and 5) funding determinations are made. Project was developed by The Wildlife Society and Service staff in cooperation, based on the Service’s need for</w:t>
      </w:r>
      <w:r w:rsidRPr="00794AEB">
        <w:rPr>
          <w:rFonts w:asciiTheme="minorHAnsi" w:hAnsiTheme="minorHAnsi"/>
          <w:sz w:val="22"/>
          <w:szCs w:val="22"/>
        </w:rPr>
        <w:t xml:space="preserve"> </w:t>
      </w:r>
      <w:r w:rsidRPr="00794AEB">
        <w:rPr>
          <w:rFonts w:asciiTheme="minorHAnsi" w:hAnsiTheme="minorHAnsi"/>
          <w:bCs/>
          <w:sz w:val="22"/>
          <w:szCs w:val="22"/>
        </w:rPr>
        <w:t xml:space="preserve">essential, practical, and objective information for wildlife professionals, as well as the research, policy information, and practical tools that the Society provides, along with professional networks that allow solutions to wildlife conservation and management challenges to be anchored in science. FWS reviewers are subject matter experts and leaders in Science, External Affairs, and Diversity. Should a proposal be received </w:t>
      </w:r>
      <w:r w:rsidRPr="00794AEB">
        <w:rPr>
          <w:rFonts w:asciiTheme="minorHAnsi" w:hAnsiTheme="minorHAnsi"/>
          <w:bCs/>
          <w:sz w:val="22"/>
          <w:szCs w:val="22"/>
        </w:rPr>
        <w:lastRenderedPageBreak/>
        <w:t xml:space="preserve">from another applicant, FWS will only consider an organization with experience in promoting science professionalism across state and federal governments, with relationships to colleges and universities. FWS with evaluate based on the criteria listed above, using this rating system: </w:t>
      </w:r>
    </w:p>
    <w:p w14:paraId="1D1A3A75" w14:textId="77777777" w:rsidR="00282EC1" w:rsidRPr="00794AEB" w:rsidRDefault="00282EC1" w:rsidP="00282EC1">
      <w:pPr>
        <w:rPr>
          <w:rFonts w:asciiTheme="minorHAnsi" w:hAnsiTheme="minorHAnsi"/>
          <w:bCs/>
          <w:sz w:val="22"/>
          <w:szCs w:val="22"/>
        </w:rPr>
      </w:pPr>
    </w:p>
    <w:p w14:paraId="12414EF5" w14:textId="77777777" w:rsidR="00282EC1" w:rsidRPr="00794AEB" w:rsidRDefault="00282EC1" w:rsidP="00282EC1">
      <w:pPr>
        <w:rPr>
          <w:rFonts w:asciiTheme="minorHAnsi" w:hAnsiTheme="minorHAnsi"/>
          <w:bCs/>
          <w:sz w:val="22"/>
          <w:szCs w:val="22"/>
        </w:rPr>
      </w:pPr>
      <w:r w:rsidRPr="00794AEB">
        <w:rPr>
          <w:rFonts w:asciiTheme="minorHAnsi" w:hAnsiTheme="minorHAnsi"/>
          <w:bCs/>
          <w:sz w:val="22"/>
          <w:szCs w:val="22"/>
        </w:rPr>
        <w:t>1. Knowledge of wildlife science and its use in management decisions, demonstrated by published papers, articles, and professional conferences.</w:t>
      </w:r>
    </w:p>
    <w:p w14:paraId="6E7EC62C" w14:textId="77777777" w:rsidR="00282EC1" w:rsidRPr="00794AEB" w:rsidRDefault="00282EC1" w:rsidP="00282EC1">
      <w:pPr>
        <w:rPr>
          <w:rFonts w:asciiTheme="minorHAnsi" w:hAnsiTheme="minorHAnsi"/>
          <w:bCs/>
          <w:sz w:val="22"/>
          <w:szCs w:val="22"/>
        </w:rPr>
      </w:pPr>
      <w:r w:rsidRPr="00794AEB">
        <w:rPr>
          <w:rFonts w:asciiTheme="minorHAnsi" w:hAnsiTheme="minorHAnsi"/>
          <w:bCs/>
          <w:sz w:val="22"/>
          <w:szCs w:val="22"/>
        </w:rPr>
        <w:t>2. Network of conservation professionals, demonstrated by members/partners.</w:t>
      </w:r>
    </w:p>
    <w:p w14:paraId="10857688" w14:textId="77777777" w:rsidR="00282EC1" w:rsidRPr="00794AEB" w:rsidRDefault="00282EC1" w:rsidP="00282EC1">
      <w:pPr>
        <w:rPr>
          <w:rFonts w:asciiTheme="minorHAnsi" w:hAnsiTheme="minorHAnsi"/>
          <w:bCs/>
          <w:sz w:val="22"/>
          <w:szCs w:val="22"/>
        </w:rPr>
      </w:pPr>
      <w:r w:rsidRPr="00794AEB">
        <w:rPr>
          <w:rFonts w:asciiTheme="minorHAnsi" w:hAnsiTheme="minorHAnsi"/>
          <w:bCs/>
          <w:sz w:val="22"/>
          <w:szCs w:val="22"/>
        </w:rPr>
        <w:t>3. Connections to colleges and universities, demonstrated by formal relationships.</w:t>
      </w:r>
    </w:p>
    <w:p w14:paraId="6B20EC49" w14:textId="77777777" w:rsidR="00282EC1" w:rsidRPr="00794AEB" w:rsidRDefault="00282EC1" w:rsidP="00282EC1">
      <w:pPr>
        <w:rPr>
          <w:rFonts w:asciiTheme="minorHAnsi" w:hAnsiTheme="minorHAnsi"/>
          <w:bCs/>
          <w:sz w:val="22"/>
          <w:szCs w:val="22"/>
        </w:rPr>
      </w:pPr>
      <w:r w:rsidRPr="00794AEB">
        <w:rPr>
          <w:rFonts w:asciiTheme="minorHAnsi" w:hAnsiTheme="minorHAnsi"/>
          <w:bCs/>
          <w:sz w:val="22"/>
          <w:szCs w:val="22"/>
        </w:rPr>
        <w:t>4. Outreach capability, demonstrated by successful conferences and publications.</w:t>
      </w:r>
    </w:p>
    <w:p w14:paraId="6915A527" w14:textId="77777777" w:rsidR="00282EC1" w:rsidRPr="00794AEB" w:rsidRDefault="00282EC1" w:rsidP="00282EC1">
      <w:pPr>
        <w:rPr>
          <w:rFonts w:asciiTheme="minorHAnsi" w:hAnsiTheme="minorHAnsi"/>
          <w:bCs/>
          <w:sz w:val="22"/>
          <w:szCs w:val="22"/>
        </w:rPr>
      </w:pPr>
      <w:r w:rsidRPr="00794AEB">
        <w:rPr>
          <w:rFonts w:asciiTheme="minorHAnsi" w:hAnsiTheme="minorHAnsi"/>
          <w:bCs/>
          <w:sz w:val="22"/>
          <w:szCs w:val="22"/>
        </w:rPr>
        <w:t>5. Is project feasible, with given resources?</w:t>
      </w:r>
    </w:p>
    <w:p w14:paraId="7E6DB416" w14:textId="77777777" w:rsidR="00282EC1" w:rsidRDefault="00282EC1" w:rsidP="00282EC1">
      <w:pPr>
        <w:pStyle w:val="ListParagraph"/>
        <w:spacing w:after="240"/>
        <w:ind w:left="360"/>
        <w:rPr>
          <w:rFonts w:asciiTheme="minorHAnsi" w:hAnsiTheme="minorHAnsi"/>
          <w:sz w:val="22"/>
          <w:szCs w:val="22"/>
        </w:rPr>
      </w:pP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w:t>
      </w:r>
      <w:proofErr w:type="gramStart"/>
      <w:r w:rsidR="00DF5E66" w:rsidRPr="00397ECC">
        <w:rPr>
          <w:rFonts w:asciiTheme="minorHAnsi" w:hAnsiTheme="minorHAnsi"/>
          <w:sz w:val="22"/>
          <w:szCs w:val="22"/>
        </w:rPr>
        <w:t>activities</w:t>
      </w:r>
      <w:proofErr w:type="gramEnd"/>
      <w:r w:rsidR="00DF5E66" w:rsidRPr="00397ECC">
        <w:rPr>
          <w:rFonts w:asciiTheme="minorHAnsi" w:hAnsiTheme="minorHAnsi"/>
          <w:sz w:val="22"/>
          <w:szCs w:val="22"/>
        </w:rPr>
        <w:t>,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6"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37"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38"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39" w:anchor="se2.1.200_1207" w:history="1">
        <w:r w:rsidR="00D66A0E" w:rsidRPr="00D66A0E">
          <w:rPr>
            <w:rStyle w:val="Hyperlink"/>
            <w:rFonts w:asciiTheme="minorHAnsi" w:hAnsiTheme="minorHAnsi"/>
            <w:sz w:val="22"/>
            <w:szCs w:val="22"/>
          </w:rPr>
          <w:t>2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6A6278">
      <w:pPr>
        <w:pStyle w:val="Heading3"/>
        <w:numPr>
          <w:ilvl w:val="0"/>
          <w:numId w:val="9"/>
        </w:numPr>
      </w:pPr>
      <w:r w:rsidRPr="00C70C2E">
        <w:t xml:space="preserve">Federal </w:t>
      </w:r>
      <w:r w:rsidR="008A7B85" w:rsidRPr="00C70C2E">
        <w:t>Award Notices</w:t>
      </w:r>
    </w:p>
    <w:p w14:paraId="60D22035" w14:textId="472FB53D"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668E2350" w:rsidR="00BC516B" w:rsidRPr="00BC516B" w:rsidRDefault="00865444" w:rsidP="00BC516B">
      <w:pPr>
        <w:pStyle w:val="Heading3"/>
      </w:pPr>
      <w:r>
        <w:t>Award Terms and Conditions</w:t>
      </w:r>
    </w:p>
    <w:p w14:paraId="3886E950" w14:textId="69AE9CD9" w:rsidR="00F67CBE" w:rsidRPr="00C70C2E" w:rsidRDefault="00C70C2E" w:rsidP="00BC516B">
      <w:pPr>
        <w:pStyle w:val="ListParagraph"/>
        <w:spacing w:after="240"/>
        <w:ind w:left="360"/>
        <w:rPr>
          <w:rFonts w:asciiTheme="minorHAnsi" w:hAnsiTheme="minorHAnsi"/>
          <w:sz w:val="22"/>
          <w:szCs w:val="22"/>
        </w:rPr>
      </w:pPr>
      <w:r>
        <w:rPr>
          <w:rFonts w:asciiTheme="minorHAnsi" w:hAnsiTheme="minorHAnsi"/>
          <w:sz w:val="22"/>
          <w:szCs w:val="22"/>
        </w:rPr>
        <w:t>See the Service’s “</w:t>
      </w:r>
      <w:hyperlink r:id="rId40" w:history="1">
        <w:r w:rsidRPr="00C70C2E">
          <w:rPr>
            <w:rStyle w:val="Hyperlink"/>
            <w:rFonts w:asciiTheme="minorHAnsi" w:hAnsiTheme="minorHAnsi"/>
            <w:sz w:val="22"/>
            <w:szCs w:val="22"/>
          </w:rPr>
          <w:t>Financial Assistance Award Terms and Conditions</w:t>
        </w:r>
      </w:hyperlink>
      <w:r>
        <w:rPr>
          <w:rFonts w:asciiTheme="minorHAnsi" w:hAnsiTheme="minorHAnsi"/>
          <w:sz w:val="22"/>
          <w:szCs w:val="22"/>
        </w:rPr>
        <w:t>” for the administrative and national policy requirements applicable to Service awards.</w:t>
      </w:r>
      <w:r w:rsidR="00DF73F1">
        <w:rPr>
          <w:rFonts w:asciiTheme="minorHAnsi" w:hAnsiTheme="minorHAnsi"/>
          <w:sz w:val="22"/>
          <w:szCs w:val="22"/>
        </w:rPr>
        <w:t xml:space="preserve">  The </w:t>
      </w:r>
      <w:r w:rsidR="00627219">
        <w:rPr>
          <w:rFonts w:asciiTheme="minorHAnsi" w:hAnsiTheme="minorHAnsi"/>
          <w:sz w:val="22"/>
          <w:szCs w:val="22"/>
        </w:rPr>
        <w:t>“</w:t>
      </w:r>
      <w:r w:rsidR="00DF73F1">
        <w:rPr>
          <w:rFonts w:asciiTheme="minorHAnsi" w:hAnsiTheme="minorHAnsi"/>
          <w:sz w:val="22"/>
          <w:szCs w:val="22"/>
        </w:rPr>
        <w:t>Department of the Interior</w:t>
      </w:r>
      <w:r w:rsidR="00627219">
        <w:rPr>
          <w:rFonts w:asciiTheme="minorHAnsi" w:hAnsiTheme="minorHAnsi"/>
          <w:sz w:val="22"/>
          <w:szCs w:val="22"/>
        </w:rPr>
        <w:t xml:space="preserve"> (DOI)</w:t>
      </w:r>
      <w:r w:rsidR="00DF73F1">
        <w:rPr>
          <w:rFonts w:asciiTheme="minorHAnsi" w:hAnsiTheme="minorHAnsi"/>
          <w:sz w:val="22"/>
          <w:szCs w:val="22"/>
        </w:rPr>
        <w:t xml:space="preserve"> </w:t>
      </w:r>
      <w:r w:rsidR="00627219">
        <w:rPr>
          <w:rFonts w:asciiTheme="minorHAnsi" w:hAnsiTheme="minorHAnsi"/>
          <w:sz w:val="22"/>
          <w:szCs w:val="22"/>
        </w:rPr>
        <w:lastRenderedPageBreak/>
        <w:t>Award Provisions</w:t>
      </w:r>
      <w:r w:rsidR="00DF73F1">
        <w:rPr>
          <w:rFonts w:asciiTheme="minorHAnsi" w:hAnsiTheme="minorHAnsi"/>
          <w:sz w:val="22"/>
          <w:szCs w:val="22"/>
        </w:rPr>
        <w:t xml:space="preserve">” attached to this Funding Opportunity </w:t>
      </w:r>
      <w:r w:rsidR="00627219">
        <w:rPr>
          <w:rFonts w:asciiTheme="minorHAnsi" w:hAnsiTheme="minorHAnsi"/>
          <w:sz w:val="22"/>
          <w:szCs w:val="22"/>
        </w:rPr>
        <w:t>also apply to Service awards</w:t>
      </w:r>
      <w:r w:rsidR="00DF73F1">
        <w:rPr>
          <w:rFonts w:asciiTheme="minorHAnsi" w:hAnsiTheme="minorHAnsi"/>
          <w:sz w:val="22"/>
          <w:szCs w:val="22"/>
        </w:rPr>
        <w:t xml:space="preserve"> (Attachment A). </w:t>
      </w:r>
      <w:r>
        <w:rPr>
          <w:rFonts w:asciiTheme="minorHAnsi" w:hAnsiTheme="minorHAnsi"/>
          <w:sz w:val="22"/>
          <w:szCs w:val="22"/>
        </w:rPr>
        <w:t xml:space="preserve">  </w:t>
      </w:r>
    </w:p>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6A6278">
      <w:pPr>
        <w:pStyle w:val="Heading4"/>
        <w:numPr>
          <w:ilvl w:val="0"/>
          <w:numId w:val="13"/>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1"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Pr="00282EC1">
        <w:rPr>
          <w:rFonts w:asciiTheme="minorHAnsi" w:hAnsiTheme="minorHAnsi"/>
          <w:sz w:val="22"/>
          <w:szCs w:val="22"/>
        </w:rPr>
        <w:t>.</w:t>
      </w:r>
      <w:r w:rsidR="00305418" w:rsidRPr="00282EC1">
        <w:rPr>
          <w:rFonts w:asciiTheme="minorHAnsi" w:hAnsiTheme="minorHAnsi"/>
          <w:sz w:val="22"/>
          <w:szCs w:val="22"/>
        </w:rPr>
        <w:t xml:space="preserve">  For awards with periods of performance longer than 12 months, recipients are required to submit </w:t>
      </w:r>
      <w:r w:rsidR="00305418" w:rsidRPr="00282EC1">
        <w:rPr>
          <w:rFonts w:asciiTheme="minorHAnsi" w:hAnsiTheme="minorHAnsi"/>
          <w:b/>
          <w:sz w:val="22"/>
          <w:szCs w:val="22"/>
        </w:rPr>
        <w:t>interim</w:t>
      </w:r>
      <w:r w:rsidR="00305418" w:rsidRPr="00282EC1">
        <w:rPr>
          <w:rFonts w:asciiTheme="minorHAnsi" w:hAnsiTheme="minorHAnsi"/>
          <w:sz w:val="22"/>
          <w:szCs w:val="22"/>
        </w:rPr>
        <w:t xml:space="preserve"> financial reports</w:t>
      </w:r>
      <w:r w:rsidR="002B255D" w:rsidRPr="00282EC1">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2"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0DA31E07" w14:textId="1372C07E" w:rsidR="002B255D" w:rsidRPr="002B255D" w:rsidRDefault="002B255D" w:rsidP="00BC516B">
      <w:pPr>
        <w:rPr>
          <w:rFonts w:asciiTheme="minorHAnsi" w:hAnsiTheme="minorHAnsi"/>
          <w:sz w:val="22"/>
          <w:szCs w:val="22"/>
        </w:rPr>
      </w:pP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282EC1">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282EC1">
        <w:rPr>
          <w:rFonts w:asciiTheme="minorHAnsi" w:hAnsiTheme="minorHAnsi"/>
          <w:b/>
          <w:sz w:val="22"/>
          <w:szCs w:val="22"/>
        </w:rPr>
        <w:t>final</w:t>
      </w:r>
      <w:r w:rsidRPr="00282EC1">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282EC1">
        <w:rPr>
          <w:rFonts w:asciiTheme="minorHAnsi" w:hAnsiTheme="minorHAnsi"/>
          <w:b/>
          <w:sz w:val="22"/>
          <w:szCs w:val="22"/>
        </w:rPr>
        <w:t>interim</w:t>
      </w:r>
      <w:r w:rsidRPr="00282EC1">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3"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 xml:space="preserve">avorable developments that enable meeting time schedules and objectives </w:t>
      </w:r>
      <w:r w:rsidRPr="005C029C">
        <w:rPr>
          <w:rFonts w:asciiTheme="minorHAnsi" w:hAnsiTheme="minorHAnsi"/>
          <w:sz w:val="22"/>
          <w:szCs w:val="22"/>
        </w:rPr>
        <w:lastRenderedPageBreak/>
        <w:t>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 xml:space="preserve">Recipients and </w:t>
      </w:r>
      <w:proofErr w:type="spellStart"/>
      <w:r>
        <w:rPr>
          <w:rFonts w:asciiTheme="minorHAnsi" w:hAnsiTheme="minorHAnsi"/>
          <w:sz w:val="22"/>
          <w:szCs w:val="22"/>
        </w:rPr>
        <w:t>subrecipients</w:t>
      </w:r>
      <w:proofErr w:type="spellEnd"/>
      <w:r>
        <w:rPr>
          <w:rFonts w:asciiTheme="minorHAnsi" w:hAnsiTheme="minorHAnsi"/>
          <w:sz w:val="22"/>
          <w:szCs w:val="22"/>
        </w:rPr>
        <w:t xml:space="preserve">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3C922D58" w14:textId="5443C669" w:rsidR="00B57DC4" w:rsidRDefault="00932576" w:rsidP="00BC516B">
      <w:pPr>
        <w:pStyle w:val="ListParagraph"/>
        <w:spacing w:after="240"/>
        <w:rPr>
          <w:rFonts w:asciiTheme="minorHAnsi" w:hAnsiTheme="minorHAnsi"/>
          <w:sz w:val="22"/>
          <w:szCs w:val="22"/>
        </w:rPr>
      </w:pPr>
      <w:r>
        <w:rPr>
          <w:rFonts w:asciiTheme="minorHAnsi" w:hAnsiTheme="minorHAnsi"/>
          <w:sz w:val="22"/>
          <w:szCs w:val="22"/>
          <w:lang w:val="en"/>
        </w:rPr>
        <w:t>Recipients must notify the Service immediately in writing of any conflict of interest that arise during the life of their Federal</w:t>
      </w:r>
      <w:r w:rsidRPr="00F45C68">
        <w:rPr>
          <w:rFonts w:asciiTheme="minorHAnsi" w:hAnsiTheme="minorHAnsi"/>
          <w:sz w:val="22"/>
          <w:szCs w:val="22"/>
          <w:lang w:val="en"/>
        </w:rPr>
        <w:t xml:space="preserve"> award</w:t>
      </w:r>
      <w:r w:rsidR="00FC76E6">
        <w:rPr>
          <w:rFonts w:asciiTheme="minorHAnsi" w:hAnsiTheme="minorHAnsi"/>
          <w:sz w:val="22"/>
          <w:szCs w:val="22"/>
          <w:lang w:val="en"/>
        </w:rPr>
        <w:t xml:space="preserve">, including those reported to them by any </w:t>
      </w:r>
      <w:proofErr w:type="spellStart"/>
      <w:r w:rsidR="00FC76E6">
        <w:rPr>
          <w:rFonts w:asciiTheme="minorHAnsi" w:hAnsiTheme="minorHAnsi"/>
          <w:sz w:val="22"/>
          <w:szCs w:val="22"/>
          <w:lang w:val="en"/>
        </w:rPr>
        <w:t>subrecipient</w:t>
      </w:r>
      <w:proofErr w:type="spellEnd"/>
      <w:r w:rsidR="00FC76E6">
        <w:rPr>
          <w:rFonts w:asciiTheme="minorHAnsi" w:hAnsiTheme="minorHAnsi"/>
          <w:sz w:val="22"/>
          <w:szCs w:val="22"/>
          <w:lang w:val="en"/>
        </w:rPr>
        <w:t xml:space="preserve"> under the award</w:t>
      </w:r>
      <w:r w:rsidRPr="00F45C68">
        <w:rPr>
          <w:rFonts w:asciiTheme="minorHAnsi" w:hAnsiTheme="minorHAnsi"/>
          <w:sz w:val="22"/>
          <w:szCs w:val="22"/>
          <w:lang w:val="en"/>
        </w:rPr>
        <w:t xml:space="preserve">.  </w:t>
      </w:r>
      <w:r w:rsidR="0081434C">
        <w:rPr>
          <w:rFonts w:asciiTheme="minorHAnsi" w:hAnsiTheme="minorHAnsi"/>
          <w:sz w:val="22"/>
          <w:szCs w:val="22"/>
          <w:lang w:val="en"/>
        </w:rPr>
        <w:t>Recipients</w:t>
      </w:r>
      <w:r w:rsidRPr="00F45C68">
        <w:rPr>
          <w:rFonts w:asciiTheme="minorHAnsi" w:hAnsiTheme="minorHAnsi"/>
          <w:sz w:val="22"/>
          <w:szCs w:val="22"/>
          <w:lang w:val="en"/>
        </w:rPr>
        <w:t xml:space="preserve"> must notify the Service in writing if any </w:t>
      </w:r>
      <w:r w:rsidR="0081434C">
        <w:rPr>
          <w:rFonts w:asciiTheme="minorHAnsi" w:hAnsiTheme="minorHAnsi"/>
          <w:sz w:val="22"/>
          <w:szCs w:val="22"/>
          <w:lang w:val="en"/>
        </w:rPr>
        <w:t>employees</w:t>
      </w:r>
      <w:r w:rsidRPr="00F45C68">
        <w:rPr>
          <w:rFonts w:asciiTheme="minorHAnsi" w:hAnsiTheme="minorHAnsi"/>
          <w:sz w:val="22"/>
          <w:szCs w:val="22"/>
          <w:lang w:val="en"/>
        </w:rPr>
        <w:t xml:space="preserve">, including </w:t>
      </w:r>
      <w:proofErr w:type="spellStart"/>
      <w:r w:rsidRPr="00F45C68">
        <w:rPr>
          <w:rFonts w:asciiTheme="minorHAnsi" w:hAnsiTheme="minorHAnsi"/>
          <w:sz w:val="22"/>
          <w:szCs w:val="22"/>
          <w:lang w:val="en"/>
        </w:rPr>
        <w:t>subrecipient</w:t>
      </w:r>
      <w:proofErr w:type="spellEnd"/>
      <w:r w:rsidRPr="00F45C68">
        <w:rPr>
          <w:rFonts w:asciiTheme="minorHAnsi" w:hAnsiTheme="minorHAnsi"/>
          <w:sz w:val="22"/>
          <w:szCs w:val="22"/>
          <w:lang w:val="en"/>
        </w:rPr>
        <w:t xml:space="preserve"> and contractor personnel, are related to, married to, or have a close personal relationship with any Fe</w:t>
      </w:r>
      <w:r w:rsidR="0081434C">
        <w:rPr>
          <w:rFonts w:asciiTheme="minorHAnsi" w:hAnsiTheme="minorHAnsi"/>
          <w:sz w:val="22"/>
          <w:szCs w:val="22"/>
          <w:lang w:val="en"/>
        </w:rPr>
        <w:t xml:space="preserve">deral employee in the </w:t>
      </w:r>
      <w:r w:rsidR="00984C03">
        <w:rPr>
          <w:rFonts w:asciiTheme="minorHAnsi" w:hAnsiTheme="minorHAnsi"/>
          <w:sz w:val="22"/>
          <w:szCs w:val="22"/>
          <w:lang w:val="en"/>
        </w:rPr>
        <w:t>Federal funding program</w:t>
      </w:r>
      <w:r w:rsidRPr="00F45C68">
        <w:rPr>
          <w:rFonts w:asciiTheme="minorHAnsi" w:hAnsiTheme="minorHAnsi"/>
          <w:sz w:val="22"/>
          <w:szCs w:val="22"/>
          <w:lang w:val="en"/>
        </w:rPr>
        <w:t xml:space="preserve"> or who otherwise may </w:t>
      </w:r>
      <w:r w:rsidR="0081434C">
        <w:rPr>
          <w:rFonts w:asciiTheme="minorHAnsi" w:hAnsiTheme="minorHAnsi"/>
          <w:sz w:val="22"/>
          <w:szCs w:val="22"/>
          <w:lang w:val="en"/>
        </w:rPr>
        <w:t xml:space="preserve">have been </w:t>
      </w:r>
      <w:r w:rsidRPr="00F45C68">
        <w:rPr>
          <w:rFonts w:asciiTheme="minorHAnsi" w:hAnsiTheme="minorHAnsi"/>
          <w:sz w:val="22"/>
          <w:szCs w:val="22"/>
          <w:lang w:val="en"/>
        </w:rPr>
        <w:t>involved in the review and selection of t</w:t>
      </w:r>
      <w:r w:rsidR="0081434C">
        <w:rPr>
          <w:rFonts w:asciiTheme="minorHAnsi" w:hAnsiTheme="minorHAnsi"/>
          <w:sz w:val="22"/>
          <w:szCs w:val="22"/>
          <w:lang w:val="en"/>
        </w:rPr>
        <w:t xml:space="preserve">he </w:t>
      </w:r>
      <w:r w:rsidR="00EE368A">
        <w:rPr>
          <w:rFonts w:asciiTheme="minorHAnsi" w:hAnsiTheme="minorHAnsi"/>
          <w:sz w:val="22"/>
          <w:szCs w:val="22"/>
          <w:lang w:val="en"/>
        </w:rPr>
        <w:t>award</w:t>
      </w:r>
      <w:r w:rsidRPr="00F45C68">
        <w:rPr>
          <w:rFonts w:asciiTheme="minorHAnsi" w:hAnsiTheme="minorHAnsi"/>
          <w:sz w:val="22"/>
          <w:szCs w:val="22"/>
          <w:lang w:val="en"/>
        </w:rPr>
        <w:t>.</w:t>
      </w:r>
      <w:r w:rsidR="0081434C">
        <w:rPr>
          <w:rFonts w:asciiTheme="minorHAnsi" w:hAnsiTheme="minorHAnsi"/>
          <w:sz w:val="22"/>
          <w:szCs w:val="22"/>
          <w:lang w:val="en"/>
        </w:rPr>
        <w:t xml:space="preserve">  The term employee means any individual engaged in the performance of work pursuant to the Federal award.  </w:t>
      </w:r>
      <w:r w:rsidR="00FC76E6">
        <w:rPr>
          <w:rFonts w:asciiTheme="minorHAnsi" w:hAnsiTheme="minorHAnsi"/>
          <w:sz w:val="22"/>
          <w:szCs w:val="22"/>
          <w:lang w:val="en"/>
        </w:rPr>
        <w:t xml:space="preserve">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w:t>
      </w:r>
      <w:hyperlink r:id="rId44" w:history="1">
        <w:r w:rsidR="00FC76E6" w:rsidRPr="00CD1EFD">
          <w:rPr>
            <w:rStyle w:val="Hyperlink"/>
            <w:rFonts w:asciiTheme="minorHAnsi" w:hAnsiTheme="minorHAnsi"/>
            <w:sz w:val="22"/>
            <w:szCs w:val="22"/>
            <w:lang w:val="en"/>
          </w:rPr>
          <w:t>https://oge.gov/</w:t>
        </w:r>
      </w:hyperlink>
      <w:r w:rsidR="00FC76E6">
        <w:rPr>
          <w:rFonts w:asciiTheme="minorHAnsi" w:hAnsiTheme="minorHAnsi"/>
          <w:sz w:val="22"/>
          <w:szCs w:val="22"/>
          <w:lang w:val="en"/>
        </w:rPr>
        <w:t xml:space="preserve">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w:t>
      </w:r>
      <w:r w:rsidRPr="00F45C68">
        <w:rPr>
          <w:rFonts w:asciiTheme="minorHAnsi" w:hAnsiTheme="minorHAnsi"/>
          <w:sz w:val="22"/>
          <w:szCs w:val="22"/>
          <w:lang w:val="en"/>
        </w:rPr>
        <w:t>Failure to disclose and resolve conflicts of interest in a manner that satisfi</w:t>
      </w:r>
      <w:r>
        <w:rPr>
          <w:rFonts w:asciiTheme="minorHAnsi" w:hAnsiTheme="minorHAnsi"/>
          <w:sz w:val="22"/>
          <w:szCs w:val="22"/>
          <w:lang w:val="en"/>
        </w:rPr>
        <w:t xml:space="preserve">es the Service may result in any of the remedies described in </w:t>
      </w:r>
      <w:hyperlink r:id="rId45" w:history="1">
        <w:r w:rsidRPr="00932576">
          <w:rPr>
            <w:rStyle w:val="Hyperlink"/>
            <w:rFonts w:asciiTheme="minorHAnsi" w:hAnsiTheme="minorHAnsi"/>
            <w:sz w:val="22"/>
            <w:szCs w:val="22"/>
            <w:lang w:val="en"/>
          </w:rPr>
          <w:t xml:space="preserve">2 CFR 200.338 </w:t>
        </w:r>
        <w:r>
          <w:rPr>
            <w:rStyle w:val="Hyperlink"/>
            <w:rFonts w:asciiTheme="minorHAnsi" w:hAnsiTheme="minorHAnsi"/>
            <w:sz w:val="22"/>
            <w:szCs w:val="22"/>
            <w:lang w:val="en"/>
          </w:rPr>
          <w:t>R</w:t>
        </w:r>
        <w:r w:rsidRPr="00932576">
          <w:rPr>
            <w:rStyle w:val="Hyperlink"/>
            <w:rFonts w:asciiTheme="minorHAnsi" w:hAnsiTheme="minorHAnsi"/>
            <w:sz w:val="22"/>
            <w:szCs w:val="22"/>
            <w:lang w:val="en"/>
          </w:rPr>
          <w:t>emedies for Noncompliance</w:t>
        </w:r>
      </w:hyperlink>
      <w:r>
        <w:rPr>
          <w:rFonts w:asciiTheme="minorHAnsi" w:hAnsiTheme="minorHAnsi"/>
          <w:sz w:val="22"/>
          <w:szCs w:val="22"/>
          <w:lang w:val="en"/>
        </w:rPr>
        <w:t>, including termination of the award</w:t>
      </w:r>
      <w:r w:rsidRPr="00F45C68">
        <w:rPr>
          <w:rFonts w:asciiTheme="minorHAnsi" w:hAnsiTheme="minorHAnsi"/>
          <w:sz w:val="22"/>
          <w:szCs w:val="22"/>
          <w:lang w:val="en"/>
        </w:rPr>
        <w:t>.</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6"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7" w:history="1">
        <w:r w:rsidR="00932576"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43DF77BE" w14:textId="77777777" w:rsidR="00544D60" w:rsidRPr="00102BB1" w:rsidRDefault="00544D60" w:rsidP="00544D60">
      <w:pPr>
        <w:rPr>
          <w:rFonts w:asciiTheme="minorHAnsi" w:hAnsiTheme="minorHAnsi"/>
          <w:sz w:val="22"/>
          <w:szCs w:val="22"/>
          <w:lang w:val="pt-BR"/>
        </w:rPr>
      </w:pPr>
      <w:r w:rsidRPr="00102BB1">
        <w:rPr>
          <w:rFonts w:asciiTheme="minorHAnsi" w:hAnsiTheme="minorHAnsi"/>
          <w:sz w:val="22"/>
          <w:szCs w:val="22"/>
          <w:lang w:val="pt-BR"/>
        </w:rPr>
        <w:t>Anna-Marie York</w:t>
      </w:r>
    </w:p>
    <w:p w14:paraId="6F018146" w14:textId="77777777" w:rsidR="00544D60" w:rsidRPr="00102BB1" w:rsidRDefault="00544D60" w:rsidP="00544D60">
      <w:pPr>
        <w:rPr>
          <w:rFonts w:asciiTheme="minorHAnsi" w:hAnsiTheme="minorHAnsi"/>
          <w:sz w:val="22"/>
          <w:szCs w:val="22"/>
          <w:lang w:val="pt-BR"/>
        </w:rPr>
      </w:pPr>
      <w:hyperlink r:id="rId48" w:history="1">
        <w:r w:rsidRPr="00102BB1">
          <w:rPr>
            <w:rStyle w:val="Hyperlink"/>
            <w:rFonts w:asciiTheme="minorHAnsi" w:hAnsiTheme="minorHAnsi"/>
            <w:sz w:val="22"/>
            <w:szCs w:val="22"/>
            <w:lang w:val="pt-BR"/>
          </w:rPr>
          <w:t>anna-marie_york@fws.gov</w:t>
        </w:r>
      </w:hyperlink>
    </w:p>
    <w:p w14:paraId="27C93EB0" w14:textId="77777777" w:rsidR="00544D60" w:rsidRPr="00102BB1" w:rsidRDefault="00544D60" w:rsidP="00544D60">
      <w:pPr>
        <w:rPr>
          <w:rFonts w:asciiTheme="minorHAnsi" w:hAnsiTheme="minorHAnsi"/>
          <w:sz w:val="22"/>
          <w:szCs w:val="22"/>
          <w:lang w:val="pt-BR"/>
        </w:rPr>
      </w:pPr>
      <w:r w:rsidRPr="00102BB1">
        <w:rPr>
          <w:rFonts w:asciiTheme="minorHAnsi" w:hAnsiTheme="minorHAnsi"/>
          <w:sz w:val="22"/>
          <w:szCs w:val="22"/>
          <w:lang w:val="pt-BR"/>
        </w:rPr>
        <w:t>703-358-1881</w:t>
      </w:r>
    </w:p>
    <w:p w14:paraId="48652134" w14:textId="763E01FF" w:rsidR="000B00C2" w:rsidRDefault="000B00C2">
      <w:pPr>
        <w:rPr>
          <w:rFonts w:asciiTheme="minorHAnsi" w:hAnsiTheme="minorHAnsi"/>
          <w:sz w:val="22"/>
          <w:szCs w:val="22"/>
          <w:highlight w:val="lightGray"/>
          <w:lang w:val="pt-BR"/>
        </w:rPr>
      </w:pPr>
      <w:r>
        <w:rPr>
          <w:rFonts w:asciiTheme="minorHAnsi" w:hAnsiTheme="minorHAnsi"/>
          <w:sz w:val="22"/>
          <w:szCs w:val="22"/>
          <w:highlight w:val="lightGray"/>
          <w:lang w:val="pt-BR"/>
        </w:rPr>
        <w:br w:type="page"/>
      </w:r>
    </w:p>
    <w:p w14:paraId="06C93C14" w14:textId="64781D43" w:rsidR="00DF73F1" w:rsidRPr="005B22DD" w:rsidRDefault="00DF73F1" w:rsidP="005B22DD">
      <w:pPr>
        <w:pStyle w:val="Heading2"/>
        <w:spacing w:after="120"/>
        <w:rPr>
          <w:rFonts w:asciiTheme="minorHAnsi" w:hAnsiTheme="minorHAnsi"/>
          <w:sz w:val="24"/>
        </w:rPr>
      </w:pPr>
      <w:r w:rsidRPr="005B22DD">
        <w:rPr>
          <w:rFonts w:asciiTheme="minorHAnsi" w:hAnsiTheme="minorHAnsi"/>
          <w:sz w:val="24"/>
        </w:rPr>
        <w:lastRenderedPageBreak/>
        <w:t xml:space="preserve">Attachment A: </w:t>
      </w:r>
      <w:r w:rsidR="00627219" w:rsidRPr="005B22DD">
        <w:rPr>
          <w:rFonts w:asciiTheme="minorHAnsi" w:hAnsiTheme="minorHAnsi"/>
          <w:sz w:val="24"/>
        </w:rPr>
        <w:t xml:space="preserve">DOI </w:t>
      </w:r>
      <w:r w:rsidRPr="005B22DD">
        <w:rPr>
          <w:rFonts w:asciiTheme="minorHAnsi" w:hAnsiTheme="minorHAnsi"/>
          <w:sz w:val="24"/>
        </w:rPr>
        <w:t>Award Provisions</w:t>
      </w:r>
    </w:p>
    <w:p w14:paraId="4D66BD17" w14:textId="3C98842E" w:rsidR="000B00C2" w:rsidRPr="005B22DD" w:rsidRDefault="000B00C2" w:rsidP="005B22DD">
      <w:pPr>
        <w:spacing w:after="120"/>
        <w:rPr>
          <w:rFonts w:asciiTheme="minorHAnsi" w:hAnsiTheme="minorHAnsi" w:cstheme="minorHAnsi"/>
          <w:b/>
          <w:sz w:val="22"/>
          <w:szCs w:val="22"/>
        </w:rPr>
      </w:pPr>
      <w:r w:rsidRPr="005B22DD">
        <w:rPr>
          <w:rFonts w:asciiTheme="minorHAnsi" w:hAnsiTheme="minorHAnsi" w:cstheme="minorHAnsi"/>
          <w:b/>
          <w:sz w:val="22"/>
          <w:szCs w:val="22"/>
        </w:rPr>
        <w:t xml:space="preserve"> I. Conflicts of Interest</w:t>
      </w:r>
    </w:p>
    <w:p w14:paraId="1880D6CC" w14:textId="7DDAC93A" w:rsidR="00030371" w:rsidRPr="005B22DD" w:rsidRDefault="00030371" w:rsidP="005B22DD">
      <w:pPr>
        <w:spacing w:after="120"/>
        <w:rPr>
          <w:rFonts w:asciiTheme="minorHAnsi" w:hAnsiTheme="minorHAnsi" w:cstheme="minorHAnsi"/>
          <w:sz w:val="22"/>
          <w:szCs w:val="22"/>
        </w:rPr>
      </w:pPr>
      <w:r w:rsidRPr="005B22DD">
        <w:rPr>
          <w:rFonts w:asciiTheme="minorHAnsi" w:hAnsiTheme="minorHAnsi" w:cstheme="minorHAnsi"/>
          <w:sz w:val="22"/>
          <w:szCs w:val="22"/>
        </w:rPr>
        <w:t>(a) Applicability.</w:t>
      </w:r>
    </w:p>
    <w:p w14:paraId="1394DCCF" w14:textId="62198C13"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This section intends to ensure that non-Federal entities and their employees take appropriate steps to avoid conflicts of interest in their responsibilities under or with respect to Federal financial assistance agreements.</w:t>
      </w:r>
    </w:p>
    <w:p w14:paraId="619B6815" w14:textId="3019DA73"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 xml:space="preserve">In the procurement of supplies, equipment, construction, and services by recipients and by </w:t>
      </w:r>
      <w:proofErr w:type="spellStart"/>
      <w:r w:rsidRPr="00030371">
        <w:rPr>
          <w:rFonts w:asciiTheme="minorHAnsi" w:hAnsiTheme="minorHAnsi"/>
          <w:sz w:val="22"/>
          <w:szCs w:val="22"/>
        </w:rPr>
        <w:t>subrecipients</w:t>
      </w:r>
      <w:proofErr w:type="spellEnd"/>
      <w:r w:rsidRPr="00030371">
        <w:rPr>
          <w:rFonts w:asciiTheme="minorHAnsi" w:hAnsiTheme="minorHAnsi"/>
          <w:sz w:val="22"/>
          <w:szCs w:val="22"/>
        </w:rPr>
        <w:t>, the conflict of interest provisions in 2 CFR 200.318 apply.</w:t>
      </w:r>
    </w:p>
    <w:p w14:paraId="540B1A33" w14:textId="0F5E2A09" w:rsidR="00030371" w:rsidRPr="00030371" w:rsidRDefault="00030371" w:rsidP="005B22DD">
      <w:pPr>
        <w:spacing w:after="120"/>
        <w:rPr>
          <w:rFonts w:asciiTheme="minorHAnsi" w:hAnsiTheme="minorHAnsi"/>
          <w:sz w:val="22"/>
          <w:szCs w:val="22"/>
        </w:rPr>
      </w:pPr>
      <w:r w:rsidRPr="00030371">
        <w:rPr>
          <w:rFonts w:asciiTheme="minorHAnsi" w:hAnsiTheme="minorHAnsi"/>
          <w:sz w:val="22"/>
          <w:szCs w:val="22"/>
        </w:rPr>
        <w:t>(b) Requirements.</w:t>
      </w:r>
    </w:p>
    <w:p w14:paraId="304E371F" w14:textId="1F98E056"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43A56AE4" w14:textId="6FF238CC"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 xml:space="preserve">In addition to any other prohibitions that may apply with respect to conflicts of interest, no key official of an actual or proposed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 xml:space="preserve">, who is substantially involved in the proposal or project, may have been a former Federal employee who, within the last one (1) year, participated personally and substantially in the evaluation, award, or administration of an award with respect to that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 xml:space="preserve"> or in development of the requirement leading to the funding announcement.</w:t>
      </w:r>
    </w:p>
    <w:p w14:paraId="2A7F653A" w14:textId="767550D6"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(3) </w:t>
      </w:r>
      <w:r w:rsidRPr="00030371">
        <w:rPr>
          <w:rFonts w:asciiTheme="minorHAnsi" w:hAnsiTheme="minorHAnsi"/>
          <w:sz w:val="22"/>
          <w:szCs w:val="22"/>
        </w:rPr>
        <w:t xml:space="preserve">No actual or prospective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 xml:space="preserve"> may solicit, obtain, or use non-public information regarding the evaluation, award, or administration of an award to that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 xml:space="preserve"> or the development of a Federal financial assistance opportunity that may be of competitive interest to that recipient or </w:t>
      </w:r>
      <w:proofErr w:type="spellStart"/>
      <w:r w:rsidRPr="00030371">
        <w:rPr>
          <w:rFonts w:asciiTheme="minorHAnsi" w:hAnsiTheme="minorHAnsi"/>
          <w:sz w:val="22"/>
          <w:szCs w:val="22"/>
        </w:rPr>
        <w:t>subrecipient</w:t>
      </w:r>
      <w:proofErr w:type="spellEnd"/>
      <w:r w:rsidRPr="00030371">
        <w:rPr>
          <w:rFonts w:asciiTheme="minorHAnsi" w:hAnsiTheme="minorHAnsi"/>
          <w:sz w:val="22"/>
          <w:szCs w:val="22"/>
        </w:rPr>
        <w:t>.</w:t>
      </w:r>
    </w:p>
    <w:p w14:paraId="12CFC133" w14:textId="39BAC713" w:rsidR="00030371" w:rsidRPr="00030371" w:rsidRDefault="00030371" w:rsidP="005B22DD">
      <w:pPr>
        <w:spacing w:after="120"/>
        <w:rPr>
          <w:rFonts w:asciiTheme="minorHAnsi" w:hAnsiTheme="minorHAnsi"/>
          <w:sz w:val="22"/>
          <w:szCs w:val="22"/>
        </w:rPr>
      </w:pPr>
      <w:r>
        <w:rPr>
          <w:rFonts w:asciiTheme="minorHAnsi" w:hAnsiTheme="minorHAnsi"/>
          <w:sz w:val="22"/>
          <w:szCs w:val="22"/>
        </w:rPr>
        <w:t>(</w:t>
      </w:r>
      <w:r w:rsidRPr="00030371">
        <w:rPr>
          <w:rFonts w:asciiTheme="minorHAnsi" w:hAnsiTheme="minorHAnsi"/>
          <w:sz w:val="22"/>
          <w:szCs w:val="22"/>
        </w:rPr>
        <w:t>c) Notification.</w:t>
      </w:r>
    </w:p>
    <w:p w14:paraId="6686A697" w14:textId="7672F941"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Non-Federal entities, including applicants for financial assistance awards, must disclose in writing any conflict of interest to the DOI awarding agency or pass-through entity in accordance with 2 CFR 200.112, Conflicts of</w:t>
      </w:r>
      <w:r>
        <w:rPr>
          <w:rFonts w:asciiTheme="minorHAnsi" w:hAnsiTheme="minorHAnsi"/>
          <w:sz w:val="22"/>
          <w:szCs w:val="22"/>
        </w:rPr>
        <w:t xml:space="preserve"> </w:t>
      </w:r>
      <w:proofErr w:type="spellStart"/>
      <w:r w:rsidRPr="00030371">
        <w:rPr>
          <w:rFonts w:asciiTheme="minorHAnsi" w:hAnsiTheme="minorHAnsi"/>
          <w:sz w:val="22"/>
          <w:szCs w:val="22"/>
        </w:rPr>
        <w:t>lnterest</w:t>
      </w:r>
      <w:proofErr w:type="spellEnd"/>
      <w:r w:rsidRPr="00030371">
        <w:rPr>
          <w:rFonts w:asciiTheme="minorHAnsi" w:hAnsiTheme="minorHAnsi"/>
          <w:sz w:val="22"/>
          <w:szCs w:val="22"/>
        </w:rPr>
        <w:t>.</w:t>
      </w:r>
    </w:p>
    <w:p w14:paraId="70AD5A6C" w14:textId="6B6753B9"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 xml:space="preserve">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w:t>
      </w:r>
      <w:proofErr w:type="spellStart"/>
      <w:r w:rsidRPr="00030371">
        <w:rPr>
          <w:rFonts w:asciiTheme="minorHAnsi" w:hAnsiTheme="minorHAnsi"/>
          <w:sz w:val="22"/>
          <w:szCs w:val="22"/>
        </w:rPr>
        <w:t>subrecipients</w:t>
      </w:r>
      <w:proofErr w:type="spellEnd"/>
      <w:r w:rsidRPr="00030371">
        <w:rPr>
          <w:rFonts w:asciiTheme="minorHAnsi" w:hAnsiTheme="minorHAnsi"/>
          <w:sz w:val="22"/>
          <w:szCs w:val="22"/>
        </w:rPr>
        <w:t>.</w:t>
      </w:r>
    </w:p>
    <w:p w14:paraId="584BB491" w14:textId="61820818"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(d) </w:t>
      </w:r>
      <w:r w:rsidRPr="00030371">
        <w:rPr>
          <w:rFonts w:asciiTheme="minorHAnsi" w:hAnsiTheme="minorHAnsi"/>
          <w:sz w:val="22"/>
          <w:szCs w:val="22"/>
        </w:rPr>
        <w:t>Restrictions on Lobbying. Non-Federal entities are strictly prohibited from using funds under this grant or cooperative agreement for lobbying activities and must provide the required certifications and disclosures pursuant to 4 3 CFR Part 18 and 31 USC 13 52.</w:t>
      </w:r>
    </w:p>
    <w:p w14:paraId="6B5AFC09" w14:textId="47251E04"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(e) </w:t>
      </w:r>
      <w:r w:rsidRPr="00030371">
        <w:rPr>
          <w:rFonts w:asciiTheme="minorHAnsi" w:hAnsiTheme="minorHAnsi"/>
          <w:sz w:val="22"/>
          <w:szCs w:val="22"/>
        </w:rPr>
        <w:t>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2F1FCB6F" w14:textId="4DBD4831"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(f) </w:t>
      </w:r>
      <w:r w:rsidRPr="00030371">
        <w:rPr>
          <w:rFonts w:asciiTheme="minorHAnsi" w:hAnsiTheme="minorHAnsi"/>
          <w:sz w:val="22"/>
          <w:szCs w:val="22"/>
        </w:rPr>
        <w:t>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171A7884" w14:textId="7B2D05CA" w:rsidR="00030371" w:rsidRPr="005B22DD" w:rsidRDefault="00030371" w:rsidP="005B22DD">
      <w:pPr>
        <w:spacing w:after="120"/>
        <w:rPr>
          <w:rFonts w:asciiTheme="minorHAnsi" w:hAnsiTheme="minorHAnsi"/>
          <w:b/>
          <w:sz w:val="22"/>
          <w:szCs w:val="22"/>
        </w:rPr>
      </w:pPr>
      <w:r w:rsidRPr="005B22DD">
        <w:rPr>
          <w:rFonts w:asciiTheme="minorHAnsi" w:hAnsiTheme="minorHAnsi"/>
          <w:b/>
          <w:sz w:val="22"/>
          <w:szCs w:val="22"/>
        </w:rPr>
        <w:lastRenderedPageBreak/>
        <w:t>II. Data Availability</w:t>
      </w:r>
    </w:p>
    <w:p w14:paraId="7F2929BF" w14:textId="72207393"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(a) </w:t>
      </w:r>
      <w:r w:rsidRPr="00030371">
        <w:rPr>
          <w:rFonts w:asciiTheme="minorHAnsi" w:hAnsiTheme="minorHAnsi"/>
          <w:sz w:val="22"/>
          <w:szCs w:val="22"/>
        </w:rPr>
        <w:t>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69337035" w14:textId="7941FFF0"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(b) </w:t>
      </w:r>
      <w:r w:rsidRPr="00030371">
        <w:rPr>
          <w:rFonts w:asciiTheme="minorHAnsi" w:hAnsiTheme="minorHAnsi"/>
          <w:sz w:val="22"/>
          <w:szCs w:val="22"/>
        </w:rPr>
        <w:t>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756489C7" w14:textId="27D000C2"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(c) </w:t>
      </w:r>
      <w:r w:rsidRPr="00030371">
        <w:rPr>
          <w:rFonts w:asciiTheme="minorHAnsi" w:hAnsiTheme="minorHAnsi"/>
          <w:sz w:val="22"/>
          <w:szCs w:val="22"/>
        </w:rPr>
        <w:t xml:space="preserve">Availability of Data. The recipient shall make the data produced under this award and any </w:t>
      </w:r>
      <w:proofErr w:type="spellStart"/>
      <w:r w:rsidRPr="00030371">
        <w:rPr>
          <w:rFonts w:asciiTheme="minorHAnsi" w:hAnsiTheme="minorHAnsi"/>
          <w:sz w:val="22"/>
          <w:szCs w:val="22"/>
        </w:rPr>
        <w:t>subaward</w:t>
      </w:r>
      <w:proofErr w:type="spellEnd"/>
      <w:r w:rsidRPr="00030371">
        <w:rPr>
          <w:rFonts w:asciiTheme="minorHAnsi" w:hAnsiTheme="minorHAnsi"/>
          <w:sz w:val="22"/>
          <w:szCs w:val="22"/>
        </w:rPr>
        <w:t>(s) available to the Government for public release, consistent with applicable law, to allow meaningful third party evaluation and reproduction of the following:</w:t>
      </w:r>
    </w:p>
    <w:p w14:paraId="2D06800B" w14:textId="14BF23D1"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(1) </w:t>
      </w:r>
      <w:r w:rsidRPr="00030371">
        <w:rPr>
          <w:rFonts w:asciiTheme="minorHAnsi" w:hAnsiTheme="minorHAnsi"/>
          <w:sz w:val="22"/>
          <w:szCs w:val="22"/>
        </w:rPr>
        <w:t>The scientific data relied upon;</w:t>
      </w:r>
    </w:p>
    <w:p w14:paraId="6D6AFD6F" w14:textId="5A35F8D2" w:rsidR="00030371" w:rsidRPr="00030371" w:rsidRDefault="00030371" w:rsidP="005B22DD">
      <w:pPr>
        <w:spacing w:after="120"/>
        <w:rPr>
          <w:rFonts w:asciiTheme="minorHAnsi" w:hAnsiTheme="minorHAnsi"/>
          <w:sz w:val="22"/>
          <w:szCs w:val="22"/>
        </w:rPr>
      </w:pPr>
      <w:r>
        <w:rPr>
          <w:rFonts w:asciiTheme="minorHAnsi" w:hAnsiTheme="minorHAnsi"/>
          <w:sz w:val="22"/>
          <w:szCs w:val="22"/>
        </w:rPr>
        <w:t xml:space="preserve">(2) </w:t>
      </w:r>
      <w:r w:rsidRPr="00030371">
        <w:rPr>
          <w:rFonts w:asciiTheme="minorHAnsi" w:hAnsiTheme="minorHAnsi"/>
          <w:sz w:val="22"/>
          <w:szCs w:val="22"/>
        </w:rPr>
        <w:t>The analysis relied upon; and</w:t>
      </w:r>
    </w:p>
    <w:p w14:paraId="41DB2153" w14:textId="74367AB9" w:rsidR="00DF73F1" w:rsidRDefault="00030371" w:rsidP="005B22DD">
      <w:pPr>
        <w:spacing w:after="120"/>
        <w:rPr>
          <w:rFonts w:asciiTheme="minorHAnsi" w:hAnsiTheme="minorHAnsi"/>
          <w:sz w:val="22"/>
          <w:szCs w:val="22"/>
          <w:lang w:val="pt-BR"/>
        </w:rPr>
      </w:pPr>
      <w:r>
        <w:rPr>
          <w:rFonts w:asciiTheme="minorHAnsi" w:hAnsiTheme="minorHAnsi"/>
          <w:sz w:val="22"/>
          <w:szCs w:val="22"/>
        </w:rPr>
        <w:t xml:space="preserve">(3) </w:t>
      </w:r>
      <w:r w:rsidRPr="00030371">
        <w:rPr>
          <w:rFonts w:asciiTheme="minorHAnsi" w:hAnsiTheme="minorHAnsi"/>
          <w:sz w:val="22"/>
          <w:szCs w:val="22"/>
        </w:rPr>
        <w:t>The methodology, including models, used to gather and analyze data.</w:t>
      </w:r>
    </w:p>
    <w:sectPr w:rsidR="00DF73F1" w:rsidSect="00D84397">
      <w:headerReference w:type="default" r:id="rId49"/>
      <w:footerReference w:type="default" r:id="rId50"/>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81C1C" w14:textId="77777777" w:rsidR="0078098A" w:rsidRDefault="0078098A">
      <w:r>
        <w:separator/>
      </w:r>
    </w:p>
    <w:p w14:paraId="1FCB49C5" w14:textId="77777777" w:rsidR="0078098A" w:rsidRDefault="0078098A"/>
    <w:p w14:paraId="54D9DE1C" w14:textId="77777777" w:rsidR="0078098A" w:rsidRDefault="0078098A" w:rsidP="00885F11"/>
  </w:endnote>
  <w:endnote w:type="continuationSeparator" w:id="0">
    <w:p w14:paraId="1506EBB8" w14:textId="77777777" w:rsidR="0078098A" w:rsidRDefault="0078098A">
      <w:r>
        <w:continuationSeparator/>
      </w:r>
    </w:p>
    <w:p w14:paraId="458DA099" w14:textId="77777777" w:rsidR="0078098A" w:rsidRDefault="0078098A"/>
    <w:p w14:paraId="6556F49B" w14:textId="77777777" w:rsidR="0078098A" w:rsidRDefault="0078098A" w:rsidP="00885F11"/>
  </w:endnote>
  <w:endnote w:type="continuationNotice" w:id="1">
    <w:p w14:paraId="25E7C96E" w14:textId="77777777" w:rsidR="0078098A" w:rsidRDefault="00780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13A94F0F" w:rsidR="00FD0C0A" w:rsidRPr="00FD0C0A" w:rsidRDefault="00FD0C0A" w:rsidP="00FD0C0A">
    <w:pPr>
      <w:pStyle w:val="Footer"/>
      <w:jc w:val="right"/>
      <w:rPr>
        <w:rFonts w:asciiTheme="minorHAnsi" w:hAnsiTheme="minorHAnsi" w:cstheme="minorHAnsi"/>
        <w:sz w:val="20"/>
        <w:szCs w:val="20"/>
      </w:rPr>
    </w:pPr>
    <w:r w:rsidRPr="00FD0C0A">
      <w:rPr>
        <w:rFonts w:asciiTheme="minorHAnsi" w:hAnsiTheme="minorHAnsi" w:cstheme="minorHAnsi"/>
        <w:sz w:val="20"/>
        <w:szCs w:val="20"/>
      </w:rPr>
      <w:t xml:space="preserve">Page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PAGE  \* Arabic  \* MERGEFORMAT </w:instrText>
    </w:r>
    <w:r w:rsidRPr="00FD0C0A">
      <w:rPr>
        <w:rFonts w:asciiTheme="minorHAnsi" w:hAnsiTheme="minorHAnsi" w:cstheme="minorHAnsi"/>
        <w:b/>
        <w:bCs/>
        <w:sz w:val="20"/>
        <w:szCs w:val="20"/>
      </w:rPr>
      <w:fldChar w:fldCharType="separate"/>
    </w:r>
    <w:r w:rsidR="005A2B9F">
      <w:rPr>
        <w:rFonts w:asciiTheme="minorHAnsi" w:hAnsiTheme="minorHAnsi" w:cstheme="minorHAnsi"/>
        <w:b/>
        <w:bCs/>
        <w:noProof/>
        <w:sz w:val="20"/>
        <w:szCs w:val="20"/>
      </w:rPr>
      <w:t>14</w:t>
    </w:r>
    <w:r w:rsidRPr="00FD0C0A">
      <w:rPr>
        <w:rFonts w:asciiTheme="minorHAnsi" w:hAnsiTheme="minorHAnsi" w:cstheme="minorHAnsi"/>
        <w:b/>
        <w:bCs/>
        <w:sz w:val="20"/>
        <w:szCs w:val="20"/>
      </w:rPr>
      <w:fldChar w:fldCharType="end"/>
    </w:r>
    <w:r w:rsidRPr="00FD0C0A">
      <w:rPr>
        <w:rFonts w:asciiTheme="minorHAnsi" w:hAnsiTheme="minorHAnsi" w:cstheme="minorHAnsi"/>
        <w:sz w:val="20"/>
        <w:szCs w:val="20"/>
      </w:rPr>
      <w:t xml:space="preserve"> of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NUMPAGES  \* Arabic  \* MERGEFORMAT </w:instrText>
    </w:r>
    <w:r w:rsidRPr="00FD0C0A">
      <w:rPr>
        <w:rFonts w:asciiTheme="minorHAnsi" w:hAnsiTheme="minorHAnsi" w:cstheme="minorHAnsi"/>
        <w:b/>
        <w:bCs/>
        <w:sz w:val="20"/>
        <w:szCs w:val="20"/>
      </w:rPr>
      <w:fldChar w:fldCharType="separate"/>
    </w:r>
    <w:r w:rsidR="005A2B9F">
      <w:rPr>
        <w:rFonts w:asciiTheme="minorHAnsi" w:hAnsiTheme="minorHAnsi" w:cstheme="minorHAnsi"/>
        <w:b/>
        <w:bCs/>
        <w:noProof/>
        <w:sz w:val="20"/>
        <w:szCs w:val="20"/>
      </w:rPr>
      <w:t>14</w:t>
    </w:r>
    <w:r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B0C5A" w14:textId="77777777" w:rsidR="0078098A" w:rsidRDefault="0078098A">
      <w:r>
        <w:separator/>
      </w:r>
    </w:p>
    <w:p w14:paraId="0725A32E" w14:textId="77777777" w:rsidR="0078098A" w:rsidRDefault="0078098A"/>
    <w:p w14:paraId="49F1BDF4" w14:textId="77777777" w:rsidR="0078098A" w:rsidRDefault="0078098A" w:rsidP="00885F11"/>
  </w:footnote>
  <w:footnote w:type="continuationSeparator" w:id="0">
    <w:p w14:paraId="5C3386B5" w14:textId="77777777" w:rsidR="0078098A" w:rsidRDefault="0078098A">
      <w:r>
        <w:continuationSeparator/>
      </w:r>
    </w:p>
    <w:p w14:paraId="3FC3B8E7" w14:textId="77777777" w:rsidR="0078098A" w:rsidRDefault="0078098A"/>
    <w:p w14:paraId="52994604" w14:textId="77777777" w:rsidR="0078098A" w:rsidRDefault="0078098A" w:rsidP="00885F11"/>
  </w:footnote>
  <w:footnote w:type="continuationNotice" w:id="1">
    <w:p w14:paraId="2C12A069" w14:textId="77777777" w:rsidR="0078098A" w:rsidRDefault="0078098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A3A13" w14:textId="77777777" w:rsidR="000B00C2" w:rsidRDefault="000B00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F0F60BD"/>
    <w:multiLevelType w:val="hybridMultilevel"/>
    <w:tmpl w:val="D4BCC124"/>
    <w:lvl w:ilvl="0" w:tplc="21CE3C38">
      <w:start w:val="1"/>
      <w:numFmt w:val="upperRoman"/>
      <w:pStyle w:val="Heading6"/>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5"/>
  </w:num>
  <w:num w:numId="4">
    <w:abstractNumId w:val="0"/>
  </w:num>
  <w:num w:numId="5">
    <w:abstractNumId w:val="4"/>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1"/>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6943"/>
    <w:rsid w:val="00026C37"/>
    <w:rsid w:val="00027D98"/>
    <w:rsid w:val="00027F96"/>
    <w:rsid w:val="00030268"/>
    <w:rsid w:val="00030371"/>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F50"/>
    <w:rsid w:val="00055047"/>
    <w:rsid w:val="000567F8"/>
    <w:rsid w:val="00062597"/>
    <w:rsid w:val="00062B41"/>
    <w:rsid w:val="00062D83"/>
    <w:rsid w:val="00063E11"/>
    <w:rsid w:val="00065852"/>
    <w:rsid w:val="00065DD1"/>
    <w:rsid w:val="00066BE5"/>
    <w:rsid w:val="00070D96"/>
    <w:rsid w:val="00071138"/>
    <w:rsid w:val="000722BC"/>
    <w:rsid w:val="00073891"/>
    <w:rsid w:val="00075058"/>
    <w:rsid w:val="0007536E"/>
    <w:rsid w:val="00075774"/>
    <w:rsid w:val="000767DD"/>
    <w:rsid w:val="00076918"/>
    <w:rsid w:val="00077995"/>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00C2"/>
    <w:rsid w:val="000B13AD"/>
    <w:rsid w:val="000B1FA4"/>
    <w:rsid w:val="000B1FA8"/>
    <w:rsid w:val="000B23DB"/>
    <w:rsid w:val="000B35AF"/>
    <w:rsid w:val="000B57B8"/>
    <w:rsid w:val="000C12CC"/>
    <w:rsid w:val="000C12D1"/>
    <w:rsid w:val="000C37F8"/>
    <w:rsid w:val="000C39F2"/>
    <w:rsid w:val="000C5B08"/>
    <w:rsid w:val="000C6F70"/>
    <w:rsid w:val="000C7319"/>
    <w:rsid w:val="000C7584"/>
    <w:rsid w:val="000D183F"/>
    <w:rsid w:val="000D4515"/>
    <w:rsid w:val="000D4F9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F32"/>
    <w:rsid w:val="001E6C82"/>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2EF8"/>
    <w:rsid w:val="002431E6"/>
    <w:rsid w:val="00243957"/>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2EC1"/>
    <w:rsid w:val="002842BB"/>
    <w:rsid w:val="00284D53"/>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61C0"/>
    <w:rsid w:val="002C7F6A"/>
    <w:rsid w:val="002D03C5"/>
    <w:rsid w:val="002D0BFF"/>
    <w:rsid w:val="002D52E3"/>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9D2"/>
    <w:rsid w:val="003007BA"/>
    <w:rsid w:val="00300883"/>
    <w:rsid w:val="00302050"/>
    <w:rsid w:val="0030443C"/>
    <w:rsid w:val="00305418"/>
    <w:rsid w:val="003067FE"/>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ECC"/>
    <w:rsid w:val="003A24A2"/>
    <w:rsid w:val="003A43F4"/>
    <w:rsid w:val="003A4736"/>
    <w:rsid w:val="003A58A1"/>
    <w:rsid w:val="003A665C"/>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245A"/>
    <w:rsid w:val="004425B9"/>
    <w:rsid w:val="004448A6"/>
    <w:rsid w:val="00450FB4"/>
    <w:rsid w:val="004527B0"/>
    <w:rsid w:val="00462983"/>
    <w:rsid w:val="00463275"/>
    <w:rsid w:val="00465709"/>
    <w:rsid w:val="00471F58"/>
    <w:rsid w:val="00472494"/>
    <w:rsid w:val="0047364F"/>
    <w:rsid w:val="0047398F"/>
    <w:rsid w:val="004754BC"/>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ACF"/>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502D8D"/>
    <w:rsid w:val="00503F11"/>
    <w:rsid w:val="00506776"/>
    <w:rsid w:val="00506B72"/>
    <w:rsid w:val="00506BFB"/>
    <w:rsid w:val="00506C99"/>
    <w:rsid w:val="00506FFB"/>
    <w:rsid w:val="005116A7"/>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4D60"/>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1E76"/>
    <w:rsid w:val="005A2B9F"/>
    <w:rsid w:val="005A3A9A"/>
    <w:rsid w:val="005A5005"/>
    <w:rsid w:val="005A59C0"/>
    <w:rsid w:val="005A618F"/>
    <w:rsid w:val="005B22DD"/>
    <w:rsid w:val="005B50C6"/>
    <w:rsid w:val="005B5907"/>
    <w:rsid w:val="005B5925"/>
    <w:rsid w:val="005B606B"/>
    <w:rsid w:val="005C029C"/>
    <w:rsid w:val="005C0FB7"/>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2B89"/>
    <w:rsid w:val="006232E3"/>
    <w:rsid w:val="00626DB1"/>
    <w:rsid w:val="00627219"/>
    <w:rsid w:val="00635104"/>
    <w:rsid w:val="0063722E"/>
    <w:rsid w:val="006379EE"/>
    <w:rsid w:val="00640A45"/>
    <w:rsid w:val="00640D3E"/>
    <w:rsid w:val="00641ECE"/>
    <w:rsid w:val="00641FB6"/>
    <w:rsid w:val="00644CE4"/>
    <w:rsid w:val="00645E84"/>
    <w:rsid w:val="0065076C"/>
    <w:rsid w:val="00651771"/>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278"/>
    <w:rsid w:val="006A6D87"/>
    <w:rsid w:val="006B0A3B"/>
    <w:rsid w:val="006B11AB"/>
    <w:rsid w:val="006B1A60"/>
    <w:rsid w:val="006B4E37"/>
    <w:rsid w:val="006C0580"/>
    <w:rsid w:val="006C10C0"/>
    <w:rsid w:val="006C1931"/>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45F2"/>
    <w:rsid w:val="006F714C"/>
    <w:rsid w:val="006F7673"/>
    <w:rsid w:val="007011D5"/>
    <w:rsid w:val="00701361"/>
    <w:rsid w:val="007043DF"/>
    <w:rsid w:val="00707460"/>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430"/>
    <w:rsid w:val="00756FEC"/>
    <w:rsid w:val="007576BC"/>
    <w:rsid w:val="0076061D"/>
    <w:rsid w:val="007627D4"/>
    <w:rsid w:val="007629CF"/>
    <w:rsid w:val="00772465"/>
    <w:rsid w:val="00772D1C"/>
    <w:rsid w:val="007733F6"/>
    <w:rsid w:val="0077450D"/>
    <w:rsid w:val="0078098A"/>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6F"/>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902FDC"/>
    <w:rsid w:val="00904573"/>
    <w:rsid w:val="00904A2E"/>
    <w:rsid w:val="009055F1"/>
    <w:rsid w:val="009073C9"/>
    <w:rsid w:val="0090776D"/>
    <w:rsid w:val="00910874"/>
    <w:rsid w:val="00911AF0"/>
    <w:rsid w:val="00913F07"/>
    <w:rsid w:val="00914690"/>
    <w:rsid w:val="009149C0"/>
    <w:rsid w:val="00916B0C"/>
    <w:rsid w:val="00920C3D"/>
    <w:rsid w:val="00921D55"/>
    <w:rsid w:val="00921D7F"/>
    <w:rsid w:val="00922DBA"/>
    <w:rsid w:val="0092358A"/>
    <w:rsid w:val="00923FD1"/>
    <w:rsid w:val="009256E8"/>
    <w:rsid w:val="00926020"/>
    <w:rsid w:val="00926265"/>
    <w:rsid w:val="00932576"/>
    <w:rsid w:val="00934307"/>
    <w:rsid w:val="00934FCA"/>
    <w:rsid w:val="0093623A"/>
    <w:rsid w:val="0093662A"/>
    <w:rsid w:val="00937D4D"/>
    <w:rsid w:val="009453CD"/>
    <w:rsid w:val="0095161A"/>
    <w:rsid w:val="009517D6"/>
    <w:rsid w:val="00953127"/>
    <w:rsid w:val="00953839"/>
    <w:rsid w:val="00953BCA"/>
    <w:rsid w:val="00955768"/>
    <w:rsid w:val="00955ADD"/>
    <w:rsid w:val="009614F6"/>
    <w:rsid w:val="009626BE"/>
    <w:rsid w:val="009628A3"/>
    <w:rsid w:val="009629FB"/>
    <w:rsid w:val="00962DC0"/>
    <w:rsid w:val="0096485A"/>
    <w:rsid w:val="009667B3"/>
    <w:rsid w:val="00966B56"/>
    <w:rsid w:val="00967BE2"/>
    <w:rsid w:val="009713CB"/>
    <w:rsid w:val="009715FE"/>
    <w:rsid w:val="00971A66"/>
    <w:rsid w:val="00972958"/>
    <w:rsid w:val="00973370"/>
    <w:rsid w:val="00973BCD"/>
    <w:rsid w:val="009775AD"/>
    <w:rsid w:val="00984232"/>
    <w:rsid w:val="00984C03"/>
    <w:rsid w:val="00985696"/>
    <w:rsid w:val="00987390"/>
    <w:rsid w:val="00987FF0"/>
    <w:rsid w:val="00991F2D"/>
    <w:rsid w:val="00993876"/>
    <w:rsid w:val="0099426B"/>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40B"/>
    <w:rsid w:val="00A426EC"/>
    <w:rsid w:val="00A4366A"/>
    <w:rsid w:val="00A44464"/>
    <w:rsid w:val="00A44DC0"/>
    <w:rsid w:val="00A45663"/>
    <w:rsid w:val="00A45C19"/>
    <w:rsid w:val="00A46638"/>
    <w:rsid w:val="00A46991"/>
    <w:rsid w:val="00A46B54"/>
    <w:rsid w:val="00A509EA"/>
    <w:rsid w:val="00A51436"/>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0AF"/>
    <w:rsid w:val="00AE13CE"/>
    <w:rsid w:val="00AE22E9"/>
    <w:rsid w:val="00AE2E25"/>
    <w:rsid w:val="00AE47F0"/>
    <w:rsid w:val="00AE6553"/>
    <w:rsid w:val="00AF6197"/>
    <w:rsid w:val="00B01362"/>
    <w:rsid w:val="00B0376B"/>
    <w:rsid w:val="00B05F8D"/>
    <w:rsid w:val="00B06487"/>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30C6A"/>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6067"/>
    <w:rsid w:val="00BD739B"/>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406F"/>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4982"/>
    <w:rsid w:val="00CB5D59"/>
    <w:rsid w:val="00CB6AF1"/>
    <w:rsid w:val="00CC0B3A"/>
    <w:rsid w:val="00CC27A1"/>
    <w:rsid w:val="00CC3696"/>
    <w:rsid w:val="00CC3BD5"/>
    <w:rsid w:val="00CC5E11"/>
    <w:rsid w:val="00CD0517"/>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734"/>
    <w:rsid w:val="00CF1C59"/>
    <w:rsid w:val="00CF6187"/>
    <w:rsid w:val="00CF720A"/>
    <w:rsid w:val="00D00CA1"/>
    <w:rsid w:val="00D01653"/>
    <w:rsid w:val="00D035AF"/>
    <w:rsid w:val="00D03BA8"/>
    <w:rsid w:val="00D0558D"/>
    <w:rsid w:val="00D05DF4"/>
    <w:rsid w:val="00D06A78"/>
    <w:rsid w:val="00D07B8D"/>
    <w:rsid w:val="00D10307"/>
    <w:rsid w:val="00D115C2"/>
    <w:rsid w:val="00D13BD0"/>
    <w:rsid w:val="00D179C3"/>
    <w:rsid w:val="00D2403C"/>
    <w:rsid w:val="00D245FB"/>
    <w:rsid w:val="00D24D0F"/>
    <w:rsid w:val="00D24FE5"/>
    <w:rsid w:val="00D25C6C"/>
    <w:rsid w:val="00D319E2"/>
    <w:rsid w:val="00D352B5"/>
    <w:rsid w:val="00D35708"/>
    <w:rsid w:val="00D35934"/>
    <w:rsid w:val="00D40058"/>
    <w:rsid w:val="00D40480"/>
    <w:rsid w:val="00D41D56"/>
    <w:rsid w:val="00D425B6"/>
    <w:rsid w:val="00D43CA7"/>
    <w:rsid w:val="00D50924"/>
    <w:rsid w:val="00D50B9C"/>
    <w:rsid w:val="00D52337"/>
    <w:rsid w:val="00D53EC5"/>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16F"/>
    <w:rsid w:val="00D71546"/>
    <w:rsid w:val="00D71EB2"/>
    <w:rsid w:val="00D72DF0"/>
    <w:rsid w:val="00D7330C"/>
    <w:rsid w:val="00D80A18"/>
    <w:rsid w:val="00D8162E"/>
    <w:rsid w:val="00D84397"/>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D15E2"/>
    <w:rsid w:val="00DD1D09"/>
    <w:rsid w:val="00DD3634"/>
    <w:rsid w:val="00DD63C6"/>
    <w:rsid w:val="00DD7751"/>
    <w:rsid w:val="00DD7793"/>
    <w:rsid w:val="00DE1310"/>
    <w:rsid w:val="00DE4A98"/>
    <w:rsid w:val="00DE4E6B"/>
    <w:rsid w:val="00DE4FAB"/>
    <w:rsid w:val="00DF3243"/>
    <w:rsid w:val="00DF36DB"/>
    <w:rsid w:val="00DF389E"/>
    <w:rsid w:val="00DF5E66"/>
    <w:rsid w:val="00DF6920"/>
    <w:rsid w:val="00DF7018"/>
    <w:rsid w:val="00DF73F1"/>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496"/>
    <w:rsid w:val="00E85256"/>
    <w:rsid w:val="00E92C92"/>
    <w:rsid w:val="00E92CBC"/>
    <w:rsid w:val="00E93C8A"/>
    <w:rsid w:val="00E95D21"/>
    <w:rsid w:val="00E96188"/>
    <w:rsid w:val="00EA00ED"/>
    <w:rsid w:val="00EA310B"/>
    <w:rsid w:val="00EA4CAA"/>
    <w:rsid w:val="00EA4CB6"/>
    <w:rsid w:val="00EA532A"/>
    <w:rsid w:val="00EA5363"/>
    <w:rsid w:val="00EA54D8"/>
    <w:rsid w:val="00EA5732"/>
    <w:rsid w:val="00EA5743"/>
    <w:rsid w:val="00EA6183"/>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1A70"/>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7F"/>
    <w:rsid w:val="00F60414"/>
    <w:rsid w:val="00F6353A"/>
    <w:rsid w:val="00F64B90"/>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93C"/>
    <w:rsid w:val="00F923EC"/>
    <w:rsid w:val="00F926C5"/>
    <w:rsid w:val="00F94985"/>
    <w:rsid w:val="00F94C30"/>
    <w:rsid w:val="00F96E53"/>
    <w:rsid w:val="00F96F93"/>
    <w:rsid w:val="00FA3BD7"/>
    <w:rsid w:val="00FB080B"/>
    <w:rsid w:val="00FB18C2"/>
    <w:rsid w:val="00FB369B"/>
    <w:rsid w:val="00FB3993"/>
    <w:rsid w:val="00FB54CB"/>
    <w:rsid w:val="00FB65E7"/>
    <w:rsid w:val="00FB7C80"/>
    <w:rsid w:val="00FC050F"/>
    <w:rsid w:val="00FC08F0"/>
    <w:rsid w:val="00FC1DA7"/>
    <w:rsid w:val="00FC3760"/>
    <w:rsid w:val="00FC4F27"/>
    <w:rsid w:val="00FC5354"/>
    <w:rsid w:val="00FC5D13"/>
    <w:rsid w:val="00FC76E6"/>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link w:val="Heading2Char"/>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ListParagraph"/>
    <w:next w:val="Normal"/>
    <w:qFormat/>
    <w:rsid w:val="000B00C2"/>
    <w:pPr>
      <w:numPr>
        <w:numId w:val="14"/>
      </w:numPr>
      <w:outlineLvl w:val="5"/>
    </w:pPr>
    <w:rPr>
      <w:rFonts w:asciiTheme="minorHAnsi" w:hAnsiTheme="minorHAnsi" w:cstheme="minorHAnsi"/>
      <w:sz w:val="22"/>
      <w:szCs w:val="22"/>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Heading2Char">
    <w:name w:val="Heading 2 Char"/>
    <w:basedOn w:val="DefaultParagraphFont"/>
    <w:link w:val="Heading2"/>
    <w:rsid w:val="00B30C6A"/>
    <w:rPr>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57737414">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439939">
      <w:bodyDiv w:val="1"/>
      <w:marLeft w:val="0"/>
      <w:marRight w:val="0"/>
      <w:marTop w:val="0"/>
      <w:marBottom w:val="0"/>
      <w:divBdr>
        <w:top w:val="none" w:sz="0" w:space="0" w:color="auto"/>
        <w:left w:val="none" w:sz="0" w:space="0" w:color="auto"/>
        <w:bottom w:val="none" w:sz="0" w:space="0" w:color="auto"/>
        <w:right w:val="none" w:sz="0" w:space="0" w:color="auto"/>
      </w:divBdr>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23453">
      <w:bodyDiv w:val="1"/>
      <w:marLeft w:val="0"/>
      <w:marRight w:val="0"/>
      <w:marTop w:val="0"/>
      <w:marBottom w:val="0"/>
      <w:divBdr>
        <w:top w:val="none" w:sz="0" w:space="0" w:color="auto"/>
        <w:left w:val="none" w:sz="0" w:space="0" w:color="auto"/>
        <w:bottom w:val="none" w:sz="0" w:space="0" w:color="auto"/>
        <w:right w:val="none" w:sz="0" w:space="0" w:color="auto"/>
      </w:divBdr>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forms/sf-424-family.html" TargetMode="External"/><Relationship Id="rId18" Type="http://schemas.openxmlformats.org/officeDocument/2006/relationships/hyperlink" Target="https://www.doi.gov/ibc/contactus/icsfeedback" TargetMode="External"/><Relationship Id="rId26" Type="http://schemas.openxmlformats.org/officeDocument/2006/relationships/hyperlink" Target="http://www.ecfr.gov/cgi-bin/text-idx?SID=683823273fc0da6a1060883eda593fb8&amp;mc=true&amp;node=pt43.1.18&amp;rgn=div5"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0bb1f5386f36f965f85dc05b2ad8a804&amp;mc=true&amp;node=pt2.1.200&amp;rgn=div5" TargetMode="External"/><Relationship Id="rId34" Type="http://schemas.openxmlformats.org/officeDocument/2006/relationships/hyperlink" Target="https://www.whitehouse.gov/omb/management/office-federal-financial-management/" TargetMode="External"/><Relationship Id="rId42" Type="http://schemas.openxmlformats.org/officeDocument/2006/relationships/hyperlink" Target="https://www.fws.gov/policy/516fw1.html"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rants.gov/web/grants/forms/sf-424-family.html" TargetMode="External"/><Relationship Id="rId29" Type="http://schemas.openxmlformats.org/officeDocument/2006/relationships/hyperlink" Target="mailto:%20SAMHelp@dnb.com" TargetMode="External"/><Relationship Id="rId11" Type="http://schemas.openxmlformats.org/officeDocument/2006/relationships/hyperlink" Target="https://www.grants.gov/web/grants/forms/sf-424-individual-family.html" TargetMode="External"/><Relationship Id="rId24" Type="http://schemas.openxmlformats.org/officeDocument/2006/relationships/hyperlink" Target="http://www.ecfr.gov/cgi-bin/text-idx?SID=683823273fc0da6a1060883eda593fb8&amp;mc=true&amp;node=pt43.1.18&amp;rgn=div5" TargetMode="External"/><Relationship Id="rId32" Type="http://schemas.openxmlformats.org/officeDocument/2006/relationships/hyperlink" Target="https://www.grants.gov/web/grants/applicants/organization-registration/step-2-register-with-sam.html" TargetMode="External"/><Relationship Id="rId37" Type="http://schemas.openxmlformats.org/officeDocument/2006/relationships/hyperlink" Target="https://www.fws.gov/grants/pdfs/FWSForm3-2462Web01-06-17.pdf" TargetMode="External"/><Relationship Id="rId40" Type="http://schemas.openxmlformats.org/officeDocument/2006/relationships/hyperlink" Target="https://www.fws.gov/grants/atc.html" TargetMode="External"/><Relationship Id="rId45" Type="http://schemas.openxmlformats.org/officeDocument/2006/relationships/hyperlink" Target="https://www.ecfr.gov/cgi-bin/text-idx?SID=4c57b6ab635c4b861f153e3cd79cf1c6&amp;mc=true&amp;node=pt2.1.200&amp;rgn=div5" TargetMode="External"/><Relationship Id="rId5" Type="http://schemas.openxmlformats.org/officeDocument/2006/relationships/webSettings" Target="webSettings.xml"/><Relationship Id="rId15" Type="http://schemas.openxmlformats.org/officeDocument/2006/relationships/hyperlink" Target="https://www.grants.gov/web/grants/forms/sf-424-family.html" TargetMode="External"/><Relationship Id="rId23" Type="http://schemas.openxmlformats.org/officeDocument/2006/relationships/hyperlink" Target="https://harvester.census.gov/facdissem/Main.aspx" TargetMode="External"/><Relationship Id="rId28" Type="http://schemas.openxmlformats.org/officeDocument/2006/relationships/hyperlink" Target="http://fedgov.dnb.com/webform" TargetMode="External"/><Relationship Id="rId36" Type="http://schemas.openxmlformats.org/officeDocument/2006/relationships/hyperlink" Target="https://www.ecfr.gov/cgi-bin/text-idx?SID=936f3f7f79de0e8eaf3f4f1150dc5f9d&amp;mc=true&amp;node=pt2.1.200&amp;rgn=div5" TargetMode="External"/><Relationship Id="rId49" Type="http://schemas.openxmlformats.org/officeDocument/2006/relationships/header" Target="header1.xml"/><Relationship Id="rId10" Type="http://schemas.openxmlformats.org/officeDocument/2006/relationships/hyperlink" Target="mailto:anna-marie_york@fws.gov" TargetMode="External"/><Relationship Id="rId19" Type="http://schemas.openxmlformats.org/officeDocument/2006/relationships/hyperlink" Target="https://www.doi.gov/ibc/services/finance/indirect-cost-services" TargetMode="External"/><Relationship Id="rId31" Type="http://schemas.openxmlformats.org/officeDocument/2006/relationships/hyperlink" Target="http://www.sam.gov/" TargetMode="External"/><Relationship Id="rId44" Type="http://schemas.openxmlformats.org/officeDocument/2006/relationships/hyperlink" Target="https://oge.gov/"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gress.gov/113/plaws/publ235/PLAW-113publ235.pdf" TargetMode="External"/><Relationship Id="rId14" Type="http://schemas.openxmlformats.org/officeDocument/2006/relationships/hyperlink" Target="https://www.grants.gov/web/grants/forms/sf-424-family.html" TargetMode="External"/><Relationship Id="rId22" Type="http://schemas.openxmlformats.org/officeDocument/2006/relationships/hyperlink" Target="https://harvester.census.gov/facides/Account/Login.aspx" TargetMode="External"/><Relationship Id="rId27" Type="http://schemas.openxmlformats.org/officeDocument/2006/relationships/hyperlink" Target="https://www.ecfr.gov/cgi-bin/text-idx?SID=66668a4d924572f2b7b5feaf237a6ea0&amp;mc=true&amp;node=pt2.1.25&amp;rgn=div5" TargetMode="External"/><Relationship Id="rId30" Type="http://schemas.openxmlformats.org/officeDocument/2006/relationships/hyperlink" Target="https://www.grants.gov/web/grants/applicants/organization-registration/step-1-obtain-duns-number.html" TargetMode="External"/><Relationship Id="rId35" Type="http://schemas.openxmlformats.org/officeDocument/2006/relationships/hyperlink" Target="mailto:anna-marie_york@fws.gov" TargetMode="External"/><Relationship Id="rId43" Type="http://schemas.openxmlformats.org/officeDocument/2006/relationships/hyperlink" Target="https://www.fws.gov/policy/516fw1.html" TargetMode="External"/><Relationship Id="rId48" Type="http://schemas.openxmlformats.org/officeDocument/2006/relationships/hyperlink" Target="mailto:anna-marie_york@fws.gov" TargetMode="External"/><Relationship Id="rId8" Type="http://schemas.openxmlformats.org/officeDocument/2006/relationships/hyperlink" Target="https://www.ecfr.gov/cgi-bin/text-idx?SID=66668a4d924572f2b7b5feaf237a6ea0&amp;mc=true&amp;node=pt2.1.25&amp;rgn=div5"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grants.gov/web/grants/forms/sf-424-family.html" TargetMode="External"/><Relationship Id="rId17" Type="http://schemas.openxmlformats.org/officeDocument/2006/relationships/hyperlink" Target="https://www.fws.gov/grants/atc.html" TargetMode="External"/><Relationship Id="rId25" Type="http://schemas.openxmlformats.org/officeDocument/2006/relationships/hyperlink" Target="http://www.grants.gov/web/grants/forms/post-award-reporting-forms.html" TargetMode="External"/><Relationship Id="rId33" Type="http://schemas.openxmlformats.org/officeDocument/2006/relationships/hyperlink" Target="https://www.fsd.gov/" TargetMode="External"/><Relationship Id="rId38" Type="http://schemas.openxmlformats.org/officeDocument/2006/relationships/hyperlink" Target="https://www.fapiis.gov/fapiis/index.action" TargetMode="External"/><Relationship Id="rId46" Type="http://schemas.openxmlformats.org/officeDocument/2006/relationships/hyperlink" Target="https://www.ecfr.gov/cgi-bin/text-idx?SID=4c57b6ab635c4b861f153e3cd79cf1c6&amp;mc=true&amp;node=pt2.1.200&amp;rgn=div5" TargetMode="External"/><Relationship Id="rId20" Type="http://schemas.openxmlformats.org/officeDocument/2006/relationships/hyperlink" Target="https://www.ecfr.gov/cgi-bin/text-idx?SID=0bb1f5386f36f965f85dc05b2ad8a804&amp;mc=true&amp;node=pt2.1.200&amp;rgn=div5" TargetMode="External"/><Relationship Id="rId41" Type="http://schemas.openxmlformats.org/officeDocument/2006/relationships/hyperlink" Target="https://www.grants.gov/web/grants/forms/post-award-reporting-forms.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C255A-FD8E-42A6-A9BF-AB205D48E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7096</Words>
  <Characters>40451</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47453</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2019-10-02T16:32:00Z</dcterms:created>
  <dcterms:modified xsi:type="dcterms:W3CDTF">2019-10-02T17:36:00Z</dcterms:modified>
</cp:coreProperties>
</file>