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135F" w14:textId="77777777" w:rsidR="002F1629" w:rsidRDefault="002F1629" w:rsidP="00000E97">
      <w:pPr>
        <w:spacing w:before="8"/>
        <w:jc w:val="center"/>
        <w:rPr>
          <w:rFonts w:ascii="Times New Roman" w:eastAsia="Times New Roman" w:hAnsi="Times New Roman" w:cs="Times New Roman"/>
          <w:b/>
          <w:color w:val="002060"/>
          <w:sz w:val="40"/>
          <w:szCs w:val="18"/>
        </w:rPr>
      </w:pPr>
    </w:p>
    <w:p w14:paraId="5E92D2B7" w14:textId="175D6446" w:rsidR="00000E97" w:rsidRPr="00000E97" w:rsidRDefault="004177B7" w:rsidP="00000E97">
      <w:pPr>
        <w:spacing w:before="8"/>
        <w:jc w:val="center"/>
        <w:rPr>
          <w:rFonts w:ascii="Times New Roman" w:eastAsia="Times New Roman" w:hAnsi="Times New Roman" w:cs="Times New Roman"/>
          <w:b/>
          <w:color w:val="002060"/>
          <w:sz w:val="40"/>
          <w:szCs w:val="18"/>
        </w:rPr>
      </w:pPr>
      <w:r>
        <w:rPr>
          <w:rFonts w:ascii="Times New Roman" w:eastAsia="Times New Roman" w:hAnsi="Times New Roman" w:cs="Times New Roman"/>
          <w:b/>
          <w:color w:val="002060"/>
          <w:sz w:val="40"/>
          <w:szCs w:val="18"/>
        </w:rPr>
        <w:t>Pipeline Emergency Response Pr</w:t>
      </w:r>
      <w:r w:rsidR="00000E97" w:rsidRPr="00000E97">
        <w:rPr>
          <w:rFonts w:ascii="Times New Roman" w:eastAsia="Times New Roman" w:hAnsi="Times New Roman" w:cs="Times New Roman"/>
          <w:b/>
          <w:color w:val="002060"/>
          <w:sz w:val="40"/>
          <w:szCs w:val="18"/>
        </w:rPr>
        <w:t>oject Narrative Template</w:t>
      </w:r>
    </w:p>
    <w:p w14:paraId="41AAA0F4" w14:textId="77777777" w:rsidR="00000E97" w:rsidRPr="00000E97" w:rsidRDefault="00000E97" w:rsidP="00000E97">
      <w:pPr>
        <w:spacing w:before="8"/>
        <w:jc w:val="center"/>
        <w:rPr>
          <w:rFonts w:ascii="Times New Roman" w:eastAsia="Times New Roman" w:hAnsi="Times New Roman" w:cs="Times New Roman"/>
          <w:b/>
          <w:color w:val="002060"/>
          <w:sz w:val="40"/>
          <w:szCs w:val="18"/>
        </w:rPr>
      </w:pPr>
    </w:p>
    <w:p w14:paraId="49ED8EC0" w14:textId="77777777" w:rsidR="00000E97" w:rsidRPr="00000E97" w:rsidRDefault="00000E97" w:rsidP="00000E97">
      <w:pPr>
        <w:spacing w:before="8"/>
        <w:jc w:val="center"/>
        <w:rPr>
          <w:rFonts w:ascii="Times New Roman" w:eastAsia="Times New Roman" w:hAnsi="Times New Roman" w:cs="Times New Roman"/>
          <w:b/>
          <w:color w:val="002060"/>
          <w:sz w:val="40"/>
          <w:szCs w:val="18"/>
        </w:rPr>
      </w:pPr>
      <w:r w:rsidRPr="00000E97">
        <w:rPr>
          <w:rFonts w:ascii="Times New Roman" w:eastAsia="Times New Roman" w:hAnsi="Times New Roman" w:cs="Times New Roman"/>
          <w:b/>
          <w:color w:val="002060"/>
          <w:sz w:val="40"/>
          <w:szCs w:val="18"/>
        </w:rPr>
        <w:t>Instructions</w:t>
      </w:r>
    </w:p>
    <w:p w14:paraId="398A3AFC" w14:textId="77777777" w:rsidR="00000E97" w:rsidRDefault="00000E97" w:rsidP="00000E97">
      <w:pPr>
        <w:spacing w:before="8"/>
        <w:rPr>
          <w:rFonts w:ascii="Times New Roman" w:eastAsia="Times New Roman" w:hAnsi="Times New Roman" w:cs="Times New Roman"/>
          <w:sz w:val="40"/>
          <w:szCs w:val="18"/>
        </w:rPr>
      </w:pPr>
    </w:p>
    <w:p w14:paraId="0705AA38" w14:textId="57710D93" w:rsidR="00000E97" w:rsidRDefault="00000E97" w:rsidP="00000E97">
      <w:pPr>
        <w:pStyle w:val="ListParagraph"/>
        <w:numPr>
          <w:ilvl w:val="0"/>
          <w:numId w:val="1"/>
        </w:numPr>
        <w:spacing w:before="8"/>
        <w:rPr>
          <w:rFonts w:ascii="Times New Roman" w:eastAsia="Times New Roman" w:hAnsi="Times New Roman" w:cs="Times New Roman"/>
          <w:sz w:val="28"/>
          <w:szCs w:val="18"/>
        </w:rPr>
      </w:pPr>
      <w:r w:rsidRPr="000670E7">
        <w:rPr>
          <w:rFonts w:ascii="Times New Roman" w:eastAsia="Times New Roman" w:hAnsi="Times New Roman" w:cs="Times New Roman"/>
          <w:sz w:val="28"/>
          <w:szCs w:val="18"/>
        </w:rPr>
        <w:t xml:space="preserve">Use this template to fill out the required elements of your application as outlined in Section D </w:t>
      </w:r>
      <w:r>
        <w:rPr>
          <w:rFonts w:ascii="Times New Roman" w:eastAsia="Times New Roman" w:hAnsi="Times New Roman" w:cs="Times New Roman"/>
          <w:sz w:val="28"/>
          <w:szCs w:val="18"/>
        </w:rPr>
        <w:t xml:space="preserve">and E </w:t>
      </w:r>
      <w:r w:rsidRPr="000670E7">
        <w:rPr>
          <w:rFonts w:ascii="Times New Roman" w:eastAsia="Times New Roman" w:hAnsi="Times New Roman" w:cs="Times New Roman"/>
          <w:sz w:val="28"/>
          <w:szCs w:val="18"/>
        </w:rPr>
        <w:t>of the Notice of Funding Opportunity.</w:t>
      </w:r>
      <w:r w:rsidR="00C037DA">
        <w:rPr>
          <w:rFonts w:ascii="Times New Roman" w:eastAsia="Times New Roman" w:hAnsi="Times New Roman" w:cs="Times New Roman"/>
          <w:sz w:val="28"/>
          <w:szCs w:val="18"/>
        </w:rPr>
        <w:br/>
      </w:r>
    </w:p>
    <w:p w14:paraId="7F5FE38E" w14:textId="77777777" w:rsidR="00000E97" w:rsidRPr="00E13EC4" w:rsidRDefault="00000E97" w:rsidP="00000E97">
      <w:pPr>
        <w:pStyle w:val="ListParagraph"/>
        <w:numPr>
          <w:ilvl w:val="0"/>
          <w:numId w:val="1"/>
        </w:numPr>
        <w:spacing w:before="8"/>
        <w:rPr>
          <w:rFonts w:ascii="Times New Roman" w:eastAsia="Times New Roman" w:hAnsi="Times New Roman" w:cs="Times New Roman"/>
          <w:sz w:val="28"/>
          <w:szCs w:val="18"/>
        </w:rPr>
      </w:pPr>
      <w:r w:rsidRPr="000670E7">
        <w:rPr>
          <w:rFonts w:ascii="Times New Roman" w:eastAsia="Times New Roman" w:hAnsi="Times New Roman" w:cs="Times New Roman"/>
          <w:sz w:val="28"/>
          <w:szCs w:val="28"/>
        </w:rPr>
        <w:t xml:space="preserve">You may copy/paste from another document or type directly into the space provided.  Be sure to answer </w:t>
      </w:r>
      <w:r>
        <w:rPr>
          <w:rFonts w:ascii="Times New Roman" w:eastAsia="Times New Roman" w:hAnsi="Times New Roman" w:cs="Times New Roman"/>
          <w:sz w:val="28"/>
          <w:szCs w:val="28"/>
        </w:rPr>
        <w:t>each question</w:t>
      </w:r>
      <w:r w:rsidRPr="000670E7">
        <w:rPr>
          <w:rFonts w:ascii="Times New Roman" w:eastAsia="Times New Roman" w:hAnsi="Times New Roman" w:cs="Times New Roman"/>
          <w:sz w:val="28"/>
          <w:szCs w:val="28"/>
        </w:rPr>
        <w:t>.</w:t>
      </w:r>
    </w:p>
    <w:p w14:paraId="1CA9CE27" w14:textId="77777777" w:rsidR="00000E97" w:rsidRDefault="00000E97" w:rsidP="00000E97">
      <w:pPr>
        <w:spacing w:before="8"/>
        <w:rPr>
          <w:rFonts w:ascii="Times New Roman" w:eastAsia="Times New Roman" w:hAnsi="Times New Roman" w:cs="Times New Roman"/>
          <w:sz w:val="18"/>
          <w:szCs w:val="18"/>
        </w:rPr>
      </w:pPr>
    </w:p>
    <w:p w14:paraId="3956628B" w14:textId="77777777" w:rsidR="00000E97" w:rsidRDefault="00000E97" w:rsidP="00000E97">
      <w:pPr>
        <w:spacing w:before="8"/>
        <w:rPr>
          <w:rFonts w:ascii="Times New Roman" w:eastAsia="Times New Roman" w:hAnsi="Times New Roman" w:cs="Times New Roman"/>
          <w:sz w:val="18"/>
          <w:szCs w:val="18"/>
        </w:rPr>
      </w:pPr>
    </w:p>
    <w:p w14:paraId="420F4710" w14:textId="77777777" w:rsidR="00000E97" w:rsidRDefault="00000E97" w:rsidP="00000E97">
      <w:pPr>
        <w:spacing w:before="8"/>
        <w:rPr>
          <w:rFonts w:ascii="Times New Roman" w:eastAsia="Times New Roman" w:hAnsi="Times New Roman" w:cs="Times New Roman"/>
          <w:sz w:val="18"/>
          <w:szCs w:val="18"/>
        </w:rPr>
      </w:pPr>
    </w:p>
    <w:p w14:paraId="5F25FF1C" w14:textId="77777777" w:rsidR="00000E97" w:rsidRDefault="00000E97" w:rsidP="00000E97">
      <w:pPr>
        <w:spacing w:before="8"/>
        <w:rPr>
          <w:rFonts w:ascii="Times New Roman" w:eastAsia="Times New Roman" w:hAnsi="Times New Roman" w:cs="Times New Roman"/>
          <w:sz w:val="18"/>
          <w:szCs w:val="18"/>
        </w:rPr>
      </w:pPr>
    </w:p>
    <w:p w14:paraId="4FB8CE41" w14:textId="77777777" w:rsidR="00000E97" w:rsidRDefault="00000E97" w:rsidP="00000E97">
      <w:pPr>
        <w:spacing w:before="8"/>
        <w:rPr>
          <w:rFonts w:ascii="Times New Roman" w:eastAsia="Times New Roman" w:hAnsi="Times New Roman" w:cs="Times New Roman"/>
          <w:sz w:val="18"/>
          <w:szCs w:val="18"/>
        </w:rPr>
      </w:pPr>
    </w:p>
    <w:p w14:paraId="7FCD81D4" w14:textId="77777777" w:rsidR="00000E97" w:rsidRDefault="00000E97" w:rsidP="00000E97">
      <w:pPr>
        <w:spacing w:before="8"/>
        <w:rPr>
          <w:rFonts w:ascii="Times New Roman" w:eastAsia="Times New Roman" w:hAnsi="Times New Roman" w:cs="Times New Roman"/>
          <w:sz w:val="18"/>
          <w:szCs w:val="18"/>
        </w:rPr>
      </w:pPr>
    </w:p>
    <w:p w14:paraId="09FAA9A4" w14:textId="77777777" w:rsidR="00000E97" w:rsidRDefault="00000E97" w:rsidP="00000E97">
      <w:pPr>
        <w:spacing w:before="8"/>
        <w:rPr>
          <w:rFonts w:ascii="Times New Roman" w:eastAsia="Times New Roman" w:hAnsi="Times New Roman" w:cs="Times New Roman"/>
          <w:sz w:val="18"/>
          <w:szCs w:val="18"/>
        </w:rPr>
      </w:pPr>
    </w:p>
    <w:p w14:paraId="704AA35C" w14:textId="77777777" w:rsidR="00000E97" w:rsidRDefault="00000E97" w:rsidP="00000E97">
      <w:pPr>
        <w:spacing w:before="8"/>
        <w:rPr>
          <w:rFonts w:ascii="Times New Roman" w:eastAsia="Times New Roman" w:hAnsi="Times New Roman" w:cs="Times New Roman"/>
          <w:sz w:val="18"/>
          <w:szCs w:val="18"/>
        </w:rPr>
      </w:pPr>
    </w:p>
    <w:p w14:paraId="7A69F5C2" w14:textId="77777777" w:rsidR="00000E97" w:rsidRDefault="00000E97" w:rsidP="00000E97">
      <w:pPr>
        <w:spacing w:before="8"/>
        <w:rPr>
          <w:rFonts w:ascii="Times New Roman" w:eastAsia="Times New Roman" w:hAnsi="Times New Roman" w:cs="Times New Roman"/>
          <w:sz w:val="18"/>
          <w:szCs w:val="18"/>
        </w:rPr>
      </w:pPr>
    </w:p>
    <w:p w14:paraId="4E05FEB3" w14:textId="77777777" w:rsidR="00000E97" w:rsidRDefault="00000E97" w:rsidP="00000E97">
      <w:pPr>
        <w:spacing w:before="8"/>
        <w:rPr>
          <w:rFonts w:ascii="Times New Roman" w:eastAsia="Times New Roman" w:hAnsi="Times New Roman" w:cs="Times New Roman"/>
          <w:sz w:val="18"/>
          <w:szCs w:val="18"/>
        </w:rPr>
      </w:pPr>
    </w:p>
    <w:p w14:paraId="5708F02B" w14:textId="77777777" w:rsidR="00000E97" w:rsidRDefault="00000E97" w:rsidP="00000E97">
      <w:pPr>
        <w:spacing w:before="8"/>
        <w:rPr>
          <w:rFonts w:ascii="Times New Roman" w:eastAsia="Times New Roman" w:hAnsi="Times New Roman" w:cs="Times New Roman"/>
          <w:sz w:val="18"/>
          <w:szCs w:val="18"/>
        </w:rPr>
      </w:pPr>
    </w:p>
    <w:p w14:paraId="0CF284FB" w14:textId="77777777" w:rsidR="00000E97" w:rsidRDefault="00000E97" w:rsidP="00000E97">
      <w:pPr>
        <w:spacing w:before="8"/>
        <w:rPr>
          <w:rFonts w:ascii="Times New Roman" w:eastAsia="Times New Roman" w:hAnsi="Times New Roman" w:cs="Times New Roman"/>
          <w:sz w:val="18"/>
          <w:szCs w:val="18"/>
        </w:rPr>
      </w:pPr>
    </w:p>
    <w:p w14:paraId="4EE43F1D" w14:textId="77777777" w:rsidR="00000E97" w:rsidRDefault="00000E97" w:rsidP="00000E97">
      <w:pPr>
        <w:spacing w:before="8"/>
        <w:rPr>
          <w:rFonts w:ascii="Times New Roman" w:eastAsia="Times New Roman" w:hAnsi="Times New Roman" w:cs="Times New Roman"/>
          <w:sz w:val="18"/>
          <w:szCs w:val="18"/>
        </w:rPr>
      </w:pPr>
    </w:p>
    <w:p w14:paraId="255622A3" w14:textId="77777777" w:rsidR="00000E97" w:rsidRDefault="00000E97" w:rsidP="00000E97">
      <w:pPr>
        <w:spacing w:before="8"/>
        <w:rPr>
          <w:rFonts w:ascii="Times New Roman" w:eastAsia="Times New Roman" w:hAnsi="Times New Roman" w:cs="Times New Roman"/>
          <w:sz w:val="18"/>
          <w:szCs w:val="18"/>
        </w:rPr>
      </w:pPr>
    </w:p>
    <w:p w14:paraId="747B9EA7" w14:textId="77777777" w:rsidR="00000E97" w:rsidRDefault="00000E97" w:rsidP="00000E97">
      <w:pPr>
        <w:spacing w:before="8"/>
        <w:jc w:val="center"/>
        <w:rPr>
          <w:rFonts w:ascii="Times New Roman" w:eastAsia="Times New Roman" w:hAnsi="Times New Roman" w:cs="Times New Roman"/>
          <w:b/>
          <w:sz w:val="36"/>
          <w:szCs w:val="18"/>
        </w:rPr>
      </w:pPr>
      <w:r>
        <w:rPr>
          <w:rFonts w:ascii="Times New Roman" w:eastAsia="Times New Roman" w:hAnsi="Times New Roman" w:cs="Times New Roman"/>
          <w:b/>
          <w:sz w:val="36"/>
          <w:szCs w:val="18"/>
        </w:rPr>
        <w:br w:type="page"/>
      </w:r>
    </w:p>
    <w:p w14:paraId="45826BE5" w14:textId="77777777" w:rsidR="00000E97" w:rsidRPr="00000E97" w:rsidRDefault="00000E97" w:rsidP="00000E97">
      <w:pPr>
        <w:spacing w:before="8"/>
        <w:jc w:val="center"/>
        <w:rPr>
          <w:rFonts w:ascii="Times New Roman" w:eastAsia="Times New Roman" w:hAnsi="Times New Roman" w:cs="Times New Roman"/>
          <w:b/>
          <w:color w:val="002060"/>
          <w:sz w:val="36"/>
          <w:szCs w:val="18"/>
        </w:rPr>
      </w:pPr>
      <w:r w:rsidRPr="00000E97">
        <w:rPr>
          <w:rFonts w:ascii="Times New Roman" w:eastAsia="Times New Roman" w:hAnsi="Times New Roman" w:cs="Times New Roman"/>
          <w:b/>
          <w:color w:val="002060"/>
          <w:sz w:val="36"/>
          <w:szCs w:val="18"/>
        </w:rPr>
        <w:lastRenderedPageBreak/>
        <w:t>Project Abstract</w:t>
      </w:r>
      <w:r>
        <w:rPr>
          <w:rFonts w:ascii="Times New Roman" w:eastAsia="Times New Roman" w:hAnsi="Times New Roman" w:cs="Times New Roman"/>
          <w:b/>
          <w:color w:val="002060"/>
          <w:sz w:val="36"/>
          <w:szCs w:val="18"/>
        </w:rPr>
        <w:t>/Summary</w:t>
      </w:r>
    </w:p>
    <w:p w14:paraId="37721A84" w14:textId="77777777" w:rsidR="00000E97" w:rsidRDefault="00000E97" w:rsidP="00000E97">
      <w:pPr>
        <w:spacing w:before="64"/>
        <w:rPr>
          <w:rFonts w:ascii="Times New Roman" w:eastAsia="Times New Roman" w:hAnsi="Times New Roman" w:cs="Times New Roman"/>
          <w:sz w:val="18"/>
          <w:szCs w:val="18"/>
        </w:rPr>
      </w:pPr>
    </w:p>
    <w:p w14:paraId="78415519" w14:textId="4D6029A4" w:rsidR="00000E97" w:rsidRDefault="00000E97" w:rsidP="00000E97">
      <w:pPr>
        <w:spacing w:before="64"/>
        <w:rPr>
          <w:rFonts w:ascii="Times New Roman"/>
          <w:b/>
          <w:spacing w:val="-5"/>
        </w:rPr>
      </w:pPr>
      <w:r w:rsidRPr="008C1D75">
        <w:rPr>
          <w:rFonts w:ascii="Times New Roman"/>
          <w:b/>
        </w:rPr>
        <w:t>Please</w:t>
      </w:r>
      <w:r w:rsidRPr="008C1D75">
        <w:rPr>
          <w:rFonts w:ascii="Times New Roman"/>
          <w:b/>
          <w:spacing w:val="-5"/>
        </w:rPr>
        <w:t xml:space="preserve"> </w:t>
      </w:r>
      <w:r w:rsidRPr="008C1D75">
        <w:rPr>
          <w:rFonts w:ascii="Times New Roman"/>
          <w:b/>
          <w:spacing w:val="-1"/>
        </w:rPr>
        <w:t>provide</w:t>
      </w:r>
      <w:r w:rsidRPr="008C1D75">
        <w:rPr>
          <w:rFonts w:ascii="Times New Roman"/>
          <w:b/>
          <w:spacing w:val="-3"/>
        </w:rPr>
        <w:t xml:space="preserve"> </w:t>
      </w:r>
      <w:r w:rsidRPr="008C1D75">
        <w:rPr>
          <w:rFonts w:ascii="Times New Roman"/>
          <w:b/>
        </w:rPr>
        <w:t>a</w:t>
      </w:r>
      <w:r w:rsidRPr="008C1D75">
        <w:rPr>
          <w:rFonts w:ascii="Times New Roman"/>
          <w:b/>
          <w:spacing w:val="-3"/>
        </w:rPr>
        <w:t xml:space="preserve"> </w:t>
      </w:r>
      <w:r w:rsidRPr="008C1D75">
        <w:rPr>
          <w:rFonts w:ascii="Times New Roman"/>
          <w:b/>
        </w:rPr>
        <w:t>clear</w:t>
      </w:r>
      <w:r w:rsidRPr="008C1D75">
        <w:rPr>
          <w:rFonts w:ascii="Times New Roman"/>
          <w:b/>
          <w:spacing w:val="-4"/>
        </w:rPr>
        <w:t xml:space="preserve"> </w:t>
      </w:r>
      <w:r w:rsidRPr="008C1D75">
        <w:rPr>
          <w:rFonts w:ascii="Times New Roman"/>
          <w:b/>
        </w:rPr>
        <w:t>and</w:t>
      </w:r>
      <w:r w:rsidRPr="008C1D75">
        <w:rPr>
          <w:rFonts w:ascii="Times New Roman"/>
          <w:b/>
          <w:spacing w:val="-5"/>
        </w:rPr>
        <w:t xml:space="preserve"> </w:t>
      </w:r>
      <w:r w:rsidRPr="008C1D75">
        <w:rPr>
          <w:rFonts w:ascii="Times New Roman"/>
          <w:b/>
        </w:rPr>
        <w:t>concise</w:t>
      </w:r>
      <w:r w:rsidRPr="008C1D75">
        <w:rPr>
          <w:rFonts w:ascii="Times New Roman"/>
          <w:b/>
          <w:spacing w:val="-4"/>
        </w:rPr>
        <w:t xml:space="preserve"> </w:t>
      </w:r>
      <w:r w:rsidRPr="008C1D75">
        <w:rPr>
          <w:rFonts w:ascii="Times New Roman"/>
          <w:b/>
          <w:spacing w:val="-1"/>
        </w:rPr>
        <w:t>description</w:t>
      </w:r>
      <w:r w:rsidRPr="008C1D75">
        <w:rPr>
          <w:rFonts w:ascii="Times New Roman"/>
          <w:b/>
          <w:spacing w:val="-3"/>
        </w:rPr>
        <w:t xml:space="preserve"> </w:t>
      </w:r>
      <w:r w:rsidRPr="008C1D75">
        <w:rPr>
          <w:rFonts w:ascii="Times New Roman"/>
          <w:b/>
        </w:rPr>
        <w:t>of</w:t>
      </w:r>
      <w:r w:rsidRPr="008C1D75">
        <w:rPr>
          <w:rFonts w:ascii="Times New Roman"/>
          <w:b/>
          <w:spacing w:val="-3"/>
        </w:rPr>
        <w:t xml:space="preserve"> </w:t>
      </w:r>
      <w:r>
        <w:rPr>
          <w:rFonts w:ascii="Times New Roman"/>
          <w:b/>
        </w:rPr>
        <w:t xml:space="preserve">your </w:t>
      </w:r>
      <w:r w:rsidRPr="00BC2A65">
        <w:rPr>
          <w:rFonts w:ascii="Times New Roman"/>
          <w:b/>
        </w:rPr>
        <w:t>project.</w:t>
      </w:r>
      <w:r w:rsidRPr="00BC2A65">
        <w:rPr>
          <w:rFonts w:ascii="Times New Roman"/>
          <w:b/>
          <w:spacing w:val="-5"/>
        </w:rPr>
        <w:t xml:space="preserve"> Per the Notice of Funding Opportunity, applicants should </w:t>
      </w:r>
      <w:r w:rsidR="007C25CF" w:rsidRPr="00BC2A65">
        <w:rPr>
          <w:rFonts w:ascii="Times New Roman"/>
          <w:b/>
          <w:spacing w:val="-5"/>
        </w:rPr>
        <w:t xml:space="preserve">indicate how the proposed project supports </w:t>
      </w:r>
      <w:r w:rsidR="004177B7">
        <w:rPr>
          <w:rFonts w:ascii="Times New Roman"/>
          <w:b/>
          <w:spacing w:val="-5"/>
        </w:rPr>
        <w:t xml:space="preserve">pipeline safety. </w:t>
      </w:r>
    </w:p>
    <w:tbl>
      <w:tblPr>
        <w:tblStyle w:val="TableGrid"/>
        <w:tblW w:w="0" w:type="auto"/>
        <w:tblLook w:val="04A0" w:firstRow="1" w:lastRow="0" w:firstColumn="1" w:lastColumn="0" w:noHBand="0" w:noVBand="1"/>
      </w:tblPr>
      <w:tblGrid>
        <w:gridCol w:w="9350"/>
      </w:tblGrid>
      <w:tr w:rsidR="00000E97" w14:paraId="4E210C0D" w14:textId="77777777" w:rsidTr="004177B7">
        <w:trPr>
          <w:trHeight w:val="1349"/>
        </w:trPr>
        <w:tc>
          <w:tcPr>
            <w:tcW w:w="9350" w:type="dxa"/>
          </w:tcPr>
          <w:p w14:paraId="0C650C6E" w14:textId="12438801" w:rsidR="00000E97" w:rsidRDefault="00000E97" w:rsidP="004177B7">
            <w:pPr>
              <w:spacing w:line="180" w:lineRule="atLeast"/>
              <w:rPr>
                <w:rFonts w:ascii="Times New Roman"/>
                <w:b/>
                <w:spacing w:val="-5"/>
              </w:rPr>
            </w:pPr>
            <w:r>
              <w:rPr>
                <w:rFonts w:ascii="Times New Roman" w:eastAsia="Times New Roman" w:hAnsi="Times New Roman" w:cs="Times New Roman"/>
                <w:i/>
                <w:highlight w:val="yellow"/>
              </w:rPr>
              <w:t>{T</w:t>
            </w:r>
            <w:r w:rsidRPr="004509EF">
              <w:rPr>
                <w:rFonts w:ascii="Times New Roman" w:eastAsia="Times New Roman" w:hAnsi="Times New Roman" w:cs="Times New Roman"/>
                <w:i/>
                <w:highlight w:val="yellow"/>
              </w:rPr>
              <w:t>ype or insert your Project Abstract</w:t>
            </w:r>
            <w:r>
              <w:rPr>
                <w:rFonts w:ascii="Times New Roman" w:eastAsia="Times New Roman" w:hAnsi="Times New Roman" w:cs="Times New Roman"/>
                <w:i/>
                <w:highlight w:val="yellow"/>
              </w:rPr>
              <w:t>/Summary</w:t>
            </w:r>
            <w:r w:rsidRPr="004509EF">
              <w:rPr>
                <w:rFonts w:ascii="Times New Roman" w:eastAsia="Times New Roman" w:hAnsi="Times New Roman" w:cs="Times New Roman"/>
                <w:i/>
                <w:highlight w:val="yellow"/>
              </w:rPr>
              <w:t xml:space="preserve"> here}</w:t>
            </w:r>
          </w:p>
          <w:p w14:paraId="1B9A88E5" w14:textId="77777777" w:rsidR="00000E97" w:rsidRDefault="00000E97" w:rsidP="00E2308D">
            <w:pPr>
              <w:spacing w:before="64"/>
              <w:rPr>
                <w:rFonts w:ascii="Times New Roman"/>
                <w:b/>
                <w:spacing w:val="-5"/>
              </w:rPr>
            </w:pPr>
          </w:p>
          <w:p w14:paraId="128274C1" w14:textId="77777777" w:rsidR="00000E97" w:rsidRDefault="00000E97" w:rsidP="00E2308D">
            <w:pPr>
              <w:spacing w:before="64"/>
              <w:rPr>
                <w:rFonts w:ascii="Times New Roman"/>
                <w:b/>
                <w:spacing w:val="-5"/>
              </w:rPr>
            </w:pPr>
          </w:p>
          <w:p w14:paraId="31C5C3DA" w14:textId="77777777" w:rsidR="00000E97" w:rsidRDefault="00000E97" w:rsidP="00E2308D">
            <w:pPr>
              <w:spacing w:before="64"/>
              <w:rPr>
                <w:rFonts w:ascii="Times New Roman"/>
                <w:b/>
                <w:spacing w:val="-5"/>
              </w:rPr>
            </w:pPr>
          </w:p>
          <w:p w14:paraId="0AF75914" w14:textId="77777777" w:rsidR="00000E97" w:rsidRDefault="00000E97" w:rsidP="00E2308D">
            <w:pPr>
              <w:spacing w:before="64"/>
              <w:rPr>
                <w:rFonts w:ascii="Times New Roman"/>
                <w:b/>
                <w:spacing w:val="-5"/>
              </w:rPr>
            </w:pPr>
          </w:p>
        </w:tc>
      </w:tr>
    </w:tbl>
    <w:p w14:paraId="64D81E42" w14:textId="77777777" w:rsidR="00000E97" w:rsidRDefault="00000E97" w:rsidP="00000E97">
      <w:pPr>
        <w:spacing w:before="64"/>
        <w:rPr>
          <w:rFonts w:ascii="Times New Roman"/>
          <w:b/>
          <w:spacing w:val="-5"/>
        </w:rPr>
      </w:pPr>
    </w:p>
    <w:p w14:paraId="38B299F3" w14:textId="09222EEF" w:rsidR="004177B7" w:rsidRPr="004177B7" w:rsidRDefault="004177B7" w:rsidP="004177B7">
      <w:pPr>
        <w:spacing w:before="64"/>
        <w:rPr>
          <w:rFonts w:ascii="Times New Roman"/>
          <w:b/>
          <w:spacing w:val="-5"/>
        </w:rPr>
      </w:pPr>
      <w:r w:rsidRPr="004177B7">
        <w:rPr>
          <w:rFonts w:ascii="Times New Roman"/>
          <w:b/>
          <w:spacing w:val="-5"/>
        </w:rPr>
        <w:t>Project Narrative</w:t>
      </w:r>
      <w:r w:rsidR="00996B32">
        <w:rPr>
          <w:rFonts w:ascii="Times New Roman"/>
          <w:b/>
          <w:spacing w:val="-5"/>
        </w:rPr>
        <w:t>:</w:t>
      </w:r>
    </w:p>
    <w:p w14:paraId="32E5E700" w14:textId="36C8C7A9" w:rsidR="00000E97" w:rsidRDefault="004177B7" w:rsidP="004177B7">
      <w:pPr>
        <w:spacing w:before="64"/>
        <w:rPr>
          <w:rFonts w:ascii="Times New Roman"/>
          <w:b/>
          <w:spacing w:val="-5"/>
        </w:rPr>
      </w:pPr>
      <w:r w:rsidRPr="004177B7">
        <w:rPr>
          <w:rFonts w:ascii="Times New Roman"/>
          <w:b/>
          <w:spacing w:val="-5"/>
        </w:rPr>
        <w:t>The following Project Narrative sections are required.  To facilitate the application review and award process, submit sections in the order shown below.  Applicants should clearly identify the sections in the project narrative section of the application.</w:t>
      </w:r>
    </w:p>
    <w:p w14:paraId="4D331263" w14:textId="77777777" w:rsidR="004177B7" w:rsidRDefault="004177B7" w:rsidP="004177B7">
      <w:pPr>
        <w:spacing w:before="64"/>
        <w:rPr>
          <w:rFonts w:ascii="Times New Roman"/>
          <w:b/>
          <w:spacing w:val="-5"/>
        </w:rPr>
      </w:pPr>
    </w:p>
    <w:p w14:paraId="7F516DC0" w14:textId="77777777" w:rsidR="004177B7" w:rsidRPr="004177B7" w:rsidRDefault="004177B7" w:rsidP="004177B7">
      <w:pPr>
        <w:spacing w:before="64"/>
        <w:rPr>
          <w:rFonts w:ascii="Times New Roman"/>
          <w:b/>
          <w:spacing w:val="-5"/>
        </w:rPr>
      </w:pPr>
      <w:r w:rsidRPr="004177B7">
        <w:rPr>
          <w:rFonts w:ascii="Times New Roman"/>
          <w:b/>
          <w:spacing w:val="-5"/>
        </w:rPr>
        <w:t>a)</w:t>
      </w:r>
      <w:r w:rsidRPr="004177B7">
        <w:rPr>
          <w:rFonts w:ascii="Times New Roman"/>
          <w:b/>
          <w:spacing w:val="-5"/>
        </w:rPr>
        <w:tab/>
        <w:t>Organization Information and Capacity.  Briefly provide information about your organization.  This should include: (1) your organization</w:t>
      </w:r>
      <w:r w:rsidRPr="004177B7">
        <w:rPr>
          <w:rFonts w:ascii="Times New Roman"/>
          <w:b/>
          <w:spacing w:val="-5"/>
        </w:rPr>
        <w:t>’</w:t>
      </w:r>
      <w:r w:rsidRPr="004177B7">
        <w:rPr>
          <w:rFonts w:ascii="Times New Roman"/>
          <w:b/>
          <w:spacing w:val="-5"/>
        </w:rPr>
        <w:t>s mission; (2) a brief overview of the structure of your organization, programs, leadership, and special expertise; and (3) your organization</w:t>
      </w:r>
      <w:r w:rsidRPr="004177B7">
        <w:rPr>
          <w:rFonts w:ascii="Times New Roman"/>
          <w:b/>
          <w:spacing w:val="-5"/>
        </w:rPr>
        <w:t>’</w:t>
      </w:r>
      <w:r w:rsidRPr="004177B7">
        <w:rPr>
          <w:rFonts w:ascii="Times New Roman"/>
          <w:b/>
          <w:spacing w:val="-5"/>
        </w:rPr>
        <w:t>s experience and capacity to manage Federal grant programs</w:t>
      </w:r>
      <w:r w:rsidRPr="004177B7">
        <w:rPr>
          <w:rFonts w:ascii="Times New Roman"/>
          <w:b/>
          <w:spacing w:val="-5"/>
        </w:rPr>
        <w:t>—</w:t>
      </w:r>
      <w:r w:rsidRPr="004177B7">
        <w:rPr>
          <w:rFonts w:ascii="Times New Roman"/>
          <w:b/>
          <w:spacing w:val="-5"/>
        </w:rPr>
        <w:t>with emphasis on experience managing Federal grants related to training individuals who have a statutory responsibility to respond to accidents and incidents involving hazardous materials.  If your application proposes to subcontract a nonprofit organization, a letter of agreement from the nonprofit organization is required with your application.</w:t>
      </w:r>
    </w:p>
    <w:p w14:paraId="71EC52E3" w14:textId="77777777" w:rsidR="004177B7" w:rsidRPr="004177B7" w:rsidRDefault="004177B7" w:rsidP="004177B7">
      <w:pPr>
        <w:spacing w:before="64"/>
        <w:rPr>
          <w:rFonts w:ascii="Times New Roman"/>
          <w:b/>
          <w:spacing w:val="-5"/>
        </w:rPr>
      </w:pPr>
      <w:r w:rsidRPr="004177B7">
        <w:rPr>
          <w:rFonts w:ascii="Times New Roman"/>
          <w:b/>
          <w:spacing w:val="-5"/>
        </w:rPr>
        <w:t>b)</w:t>
      </w:r>
      <w:r w:rsidRPr="004177B7">
        <w:rPr>
          <w:rFonts w:ascii="Times New Roman"/>
          <w:b/>
          <w:spacing w:val="-5"/>
        </w:rPr>
        <w:tab/>
        <w:t>Contact Information.  Identify the designated project director, including the name, position, address, e-mail address, and telephone number of the individual(s) who will be responsible for coordinating the funded activities.  Additionally, identify authorized individuals who will accept the awarded grant document, as well as individuals responsible for the submission of required Federal financial reports and progress reports.</w:t>
      </w:r>
    </w:p>
    <w:p w14:paraId="1234BD49" w14:textId="77777777" w:rsidR="004177B7" w:rsidRPr="004177B7" w:rsidRDefault="004177B7" w:rsidP="004177B7">
      <w:pPr>
        <w:spacing w:before="64"/>
        <w:rPr>
          <w:rFonts w:ascii="Times New Roman"/>
          <w:b/>
          <w:spacing w:val="-5"/>
        </w:rPr>
      </w:pPr>
      <w:r w:rsidRPr="004177B7">
        <w:rPr>
          <w:rFonts w:ascii="Times New Roman"/>
          <w:b/>
          <w:spacing w:val="-5"/>
        </w:rPr>
        <w:t>c)</w:t>
      </w:r>
      <w:r w:rsidRPr="004177B7">
        <w:rPr>
          <w:rFonts w:ascii="Times New Roman"/>
          <w:b/>
          <w:spacing w:val="-5"/>
        </w:rPr>
        <w:tab/>
        <w:t>Statement of Need.  Describe the current capacity and any areas of deficiency as it concerns preparedness for pipeline incidents in high-consequence areas.  This may include:</w:t>
      </w:r>
    </w:p>
    <w:p w14:paraId="0C4E65E0" w14:textId="77777777" w:rsidR="004177B7" w:rsidRPr="004177B7" w:rsidRDefault="004177B7" w:rsidP="004177B7">
      <w:pPr>
        <w:spacing w:before="64"/>
        <w:rPr>
          <w:rFonts w:ascii="Times New Roman"/>
          <w:b/>
          <w:spacing w:val="-5"/>
        </w:rPr>
      </w:pPr>
      <w:r w:rsidRPr="004177B7">
        <w:rPr>
          <w:rFonts w:ascii="Times New Roman"/>
          <w:b/>
          <w:spacing w:val="-5"/>
        </w:rPr>
        <w:t>(1)</w:t>
      </w:r>
      <w:r w:rsidRPr="004177B7">
        <w:rPr>
          <w:rFonts w:ascii="Times New Roman"/>
          <w:b/>
          <w:spacing w:val="-5"/>
        </w:rPr>
        <w:tab/>
        <w:t>a discussion of whether the applicant has identified or needs to identify the pipeline network/locations for improved response or efficiency within the State; (2) a description of the location and need for exercises to prepare for responses to incidents involving the transportation of hazardous materials via pipelines; or (3) the number of responders needing training in the different disciplines of response functions, such as firefighters, emergency medical technicians, emergency medical services, etc.</w:t>
      </w:r>
    </w:p>
    <w:p w14:paraId="36A6F960" w14:textId="77777777" w:rsidR="004177B7" w:rsidRPr="004177B7" w:rsidRDefault="004177B7" w:rsidP="004177B7">
      <w:pPr>
        <w:spacing w:before="64"/>
        <w:rPr>
          <w:rFonts w:ascii="Times New Roman"/>
          <w:b/>
          <w:spacing w:val="-5"/>
        </w:rPr>
      </w:pPr>
      <w:r w:rsidRPr="004177B7">
        <w:rPr>
          <w:rFonts w:ascii="Times New Roman"/>
          <w:b/>
          <w:spacing w:val="-5"/>
        </w:rPr>
        <w:t>d)</w:t>
      </w:r>
      <w:r w:rsidRPr="004177B7">
        <w:rPr>
          <w:rFonts w:ascii="Times New Roman"/>
          <w:b/>
          <w:spacing w:val="-5"/>
        </w:rPr>
        <w:tab/>
        <w:t>High-Consequence Areas.  Describe the high-consequence areas within your jurisdiction that will be reached by the proposed training in your application.</w:t>
      </w:r>
    </w:p>
    <w:p w14:paraId="648BB82F" w14:textId="3EB997CA" w:rsidR="004177B7" w:rsidRDefault="004177B7" w:rsidP="004177B7">
      <w:pPr>
        <w:spacing w:before="64"/>
        <w:rPr>
          <w:rFonts w:ascii="Times New Roman"/>
          <w:b/>
          <w:spacing w:val="-5"/>
        </w:rPr>
      </w:pPr>
      <w:r w:rsidRPr="004177B7">
        <w:rPr>
          <w:rFonts w:ascii="Times New Roman"/>
          <w:b/>
          <w:spacing w:val="-5"/>
        </w:rPr>
        <w:t>e)</w:t>
      </w:r>
      <w:r w:rsidRPr="004177B7">
        <w:rPr>
          <w:rFonts w:ascii="Times New Roman"/>
          <w:b/>
          <w:spacing w:val="-5"/>
        </w:rPr>
        <w:tab/>
        <w:t>Proposed Training and Timeline.  Describe the proposed activities that will take place under the grant.  This section should include:  (1) the number and type of activities/courses proposed; (2) the location of the activities if known, and if unknown, explain the methodology for selecting locations; (3) a plan for training individuals with statutory responsibility to respond to accidents and incidents involving hazardous materials via the pipelines;  (4) the estimated cost of each activity; and (5) the timeframe when the activity will take place.  The timeline should include benchmarks and milestones that will help monitor the project</w:t>
      </w:r>
      <w:r w:rsidRPr="004177B7">
        <w:rPr>
          <w:rFonts w:ascii="Times New Roman"/>
          <w:b/>
          <w:spacing w:val="-5"/>
        </w:rPr>
        <w:t>’</w:t>
      </w:r>
      <w:r w:rsidRPr="004177B7">
        <w:rPr>
          <w:rFonts w:ascii="Times New Roman"/>
          <w:b/>
          <w:spacing w:val="-5"/>
        </w:rPr>
        <w:t>s success.</w:t>
      </w:r>
    </w:p>
    <w:p w14:paraId="608074B6" w14:textId="77777777" w:rsidR="004177B7" w:rsidRPr="004177B7" w:rsidRDefault="004177B7" w:rsidP="004177B7">
      <w:pPr>
        <w:spacing w:before="64"/>
        <w:rPr>
          <w:rFonts w:ascii="Times New Roman"/>
          <w:b/>
          <w:spacing w:val="-5"/>
        </w:rPr>
      </w:pPr>
      <w:r w:rsidRPr="004177B7">
        <w:rPr>
          <w:rFonts w:ascii="Times New Roman"/>
          <w:b/>
          <w:spacing w:val="-5"/>
        </w:rPr>
        <w:t>f)</w:t>
      </w:r>
      <w:r w:rsidRPr="004177B7">
        <w:rPr>
          <w:rFonts w:ascii="Times New Roman"/>
          <w:b/>
          <w:spacing w:val="-5"/>
        </w:rPr>
        <w:tab/>
        <w:t>Projected Outputs and Objectives.  Provide quantifiable and measurable outputs planned for the grant</w:t>
      </w:r>
      <w:r w:rsidRPr="004177B7">
        <w:rPr>
          <w:rFonts w:ascii="Times New Roman"/>
          <w:b/>
          <w:spacing w:val="-5"/>
        </w:rPr>
        <w:t>’</w:t>
      </w:r>
      <w:r w:rsidRPr="004177B7">
        <w:rPr>
          <w:rFonts w:ascii="Times New Roman"/>
          <w:b/>
          <w:spacing w:val="-5"/>
        </w:rPr>
        <w:t>s performance period.  Outputs are quantitative data that describe the proposed activities.  For delivery of pipeline safety training courses, projected outputs should include: (1) the number and type of course(s); and (2) the number of projected students trained for each course.  Discuss broader outcomes or goals to describe the intended impact of the proposed outputs.  This can be either quantitative or qualitative and should reflect the projected impact of the grant activity outputs.</w:t>
      </w:r>
    </w:p>
    <w:p w14:paraId="3B0A59D6" w14:textId="77777777" w:rsidR="004177B7" w:rsidRPr="004177B7" w:rsidRDefault="004177B7" w:rsidP="004177B7">
      <w:pPr>
        <w:spacing w:before="64"/>
        <w:rPr>
          <w:rFonts w:ascii="Times New Roman"/>
          <w:b/>
          <w:spacing w:val="-5"/>
        </w:rPr>
      </w:pPr>
      <w:r w:rsidRPr="004177B7">
        <w:rPr>
          <w:rFonts w:ascii="Times New Roman"/>
          <w:b/>
          <w:spacing w:val="-5"/>
        </w:rPr>
        <w:t>g)</w:t>
      </w:r>
      <w:r w:rsidRPr="004177B7">
        <w:rPr>
          <w:rFonts w:ascii="Times New Roman"/>
          <w:b/>
          <w:spacing w:val="-5"/>
        </w:rPr>
        <w:tab/>
        <w:t>Course Description.  Provide an outline or detailed description of the training activity that will be conducted.</w:t>
      </w:r>
    </w:p>
    <w:p w14:paraId="5E7861F4" w14:textId="172539EA" w:rsidR="004177B7" w:rsidRDefault="004177B7" w:rsidP="004177B7">
      <w:pPr>
        <w:spacing w:before="64"/>
        <w:rPr>
          <w:rFonts w:ascii="Times New Roman"/>
          <w:b/>
          <w:spacing w:val="-5"/>
        </w:rPr>
      </w:pPr>
      <w:r w:rsidRPr="004177B7">
        <w:rPr>
          <w:rFonts w:ascii="Times New Roman"/>
          <w:b/>
          <w:spacing w:val="-5"/>
        </w:rPr>
        <w:lastRenderedPageBreak/>
        <w:t>h)</w:t>
      </w:r>
      <w:r w:rsidRPr="004177B7">
        <w:rPr>
          <w:rFonts w:ascii="Times New Roman"/>
          <w:b/>
          <w:spacing w:val="-5"/>
        </w:rPr>
        <w:tab/>
        <w:t>Monitoring and Evaluation of Training.  Provide an explanation of monitoring efforts, internal controls, and quality assurance plans to ensure grant program success.  These may include but are not limited to, random examinations, inspections, and audits of training to maximize the cost-effectiveness and impact of the program.</w:t>
      </w:r>
    </w:p>
    <w:p w14:paraId="44727298" w14:textId="77777777" w:rsidR="004177B7" w:rsidRDefault="004177B7" w:rsidP="004177B7">
      <w:pPr>
        <w:spacing w:before="64"/>
        <w:rPr>
          <w:rFonts w:ascii="Times New Roman"/>
          <w:b/>
          <w:spacing w:val="-5"/>
        </w:rPr>
      </w:pPr>
    </w:p>
    <w:tbl>
      <w:tblPr>
        <w:tblStyle w:val="TableGrid"/>
        <w:tblW w:w="0" w:type="auto"/>
        <w:tblLook w:val="04A0" w:firstRow="1" w:lastRow="0" w:firstColumn="1" w:lastColumn="0" w:noHBand="0" w:noVBand="1"/>
      </w:tblPr>
      <w:tblGrid>
        <w:gridCol w:w="9350"/>
      </w:tblGrid>
      <w:tr w:rsidR="00000E97" w14:paraId="5DBFEFF4" w14:textId="77777777" w:rsidTr="00E2308D">
        <w:tc>
          <w:tcPr>
            <w:tcW w:w="9350" w:type="dxa"/>
          </w:tcPr>
          <w:p w14:paraId="516ED04C" w14:textId="77777777" w:rsidR="00000E97" w:rsidRDefault="00000E97" w:rsidP="00E2308D">
            <w:pPr>
              <w:spacing w:before="64"/>
              <w:rPr>
                <w:rFonts w:ascii="Times New Roman" w:eastAsia="Times New Roman" w:hAnsi="Times New Roman" w:cs="Times New Roman"/>
                <w:i/>
              </w:rPr>
            </w:pPr>
            <w:r>
              <w:rPr>
                <w:rFonts w:ascii="Times New Roman" w:eastAsia="Times New Roman" w:hAnsi="Times New Roman" w:cs="Times New Roman"/>
                <w:i/>
                <w:highlight w:val="yellow"/>
              </w:rPr>
              <w:t>{I</w:t>
            </w:r>
            <w:r w:rsidRPr="004509EF">
              <w:rPr>
                <w:rFonts w:ascii="Times New Roman" w:eastAsia="Times New Roman" w:hAnsi="Times New Roman" w:cs="Times New Roman"/>
                <w:i/>
                <w:highlight w:val="yellow"/>
              </w:rPr>
              <w:t xml:space="preserve">nsert your </w:t>
            </w:r>
            <w:r>
              <w:rPr>
                <w:rFonts w:ascii="Times New Roman" w:eastAsia="Times New Roman" w:hAnsi="Times New Roman" w:cs="Times New Roman"/>
                <w:i/>
                <w:highlight w:val="yellow"/>
              </w:rPr>
              <w:t>answer</w:t>
            </w:r>
            <w:r w:rsidRPr="004509EF">
              <w:rPr>
                <w:rFonts w:ascii="Times New Roman" w:eastAsia="Times New Roman" w:hAnsi="Times New Roman" w:cs="Times New Roman"/>
                <w:i/>
                <w:highlight w:val="yellow"/>
              </w:rPr>
              <w:t xml:space="preserve"> here}</w:t>
            </w:r>
          </w:p>
          <w:p w14:paraId="4BC4BCD9" w14:textId="77777777" w:rsidR="00996B32" w:rsidRDefault="00996B32" w:rsidP="00E2308D">
            <w:pPr>
              <w:spacing w:before="64"/>
              <w:rPr>
                <w:rFonts w:ascii="Times New Roman" w:eastAsia="Times New Roman" w:hAnsi="Times New Roman" w:cs="Times New Roman"/>
                <w:i/>
              </w:rPr>
            </w:pPr>
          </w:p>
          <w:p w14:paraId="39EFD698" w14:textId="77777777" w:rsidR="00996B32" w:rsidRDefault="00996B32" w:rsidP="00E2308D">
            <w:pPr>
              <w:spacing w:before="64"/>
              <w:rPr>
                <w:rFonts w:ascii="Times New Roman" w:eastAsia="Times New Roman" w:hAnsi="Times New Roman" w:cs="Times New Roman"/>
                <w:i/>
              </w:rPr>
            </w:pPr>
          </w:p>
          <w:p w14:paraId="760618B8" w14:textId="77777777" w:rsidR="00996B32" w:rsidRDefault="00996B32" w:rsidP="00E2308D">
            <w:pPr>
              <w:spacing w:before="64"/>
              <w:rPr>
                <w:rFonts w:ascii="Times New Roman" w:eastAsia="Times New Roman" w:hAnsi="Times New Roman" w:cs="Times New Roman"/>
                <w:i/>
              </w:rPr>
            </w:pPr>
          </w:p>
          <w:p w14:paraId="0D9B25AA" w14:textId="77777777" w:rsidR="00996B32" w:rsidRDefault="00996B32" w:rsidP="00E2308D">
            <w:pPr>
              <w:spacing w:before="64"/>
              <w:rPr>
                <w:rFonts w:ascii="Times New Roman" w:eastAsia="Times New Roman" w:hAnsi="Times New Roman" w:cs="Times New Roman"/>
                <w:i/>
              </w:rPr>
            </w:pPr>
          </w:p>
          <w:p w14:paraId="769DD726" w14:textId="77777777" w:rsidR="00996B32" w:rsidRDefault="00996B32" w:rsidP="00E2308D">
            <w:pPr>
              <w:spacing w:before="64"/>
              <w:rPr>
                <w:rFonts w:ascii="Times New Roman" w:eastAsia="Times New Roman" w:hAnsi="Times New Roman" w:cs="Times New Roman"/>
                <w:i/>
              </w:rPr>
            </w:pPr>
          </w:p>
          <w:p w14:paraId="46632023" w14:textId="77777777" w:rsidR="00996B32" w:rsidRDefault="00996B32" w:rsidP="00E2308D">
            <w:pPr>
              <w:spacing w:before="64"/>
              <w:rPr>
                <w:rFonts w:ascii="Times New Roman" w:eastAsia="Times New Roman" w:hAnsi="Times New Roman" w:cs="Times New Roman"/>
                <w:i/>
              </w:rPr>
            </w:pPr>
          </w:p>
          <w:p w14:paraId="71B91CC4" w14:textId="77777777" w:rsidR="00996B32" w:rsidRDefault="00996B32" w:rsidP="00E2308D">
            <w:pPr>
              <w:spacing w:before="64"/>
              <w:rPr>
                <w:rFonts w:ascii="Times New Roman" w:eastAsia="Times New Roman" w:hAnsi="Times New Roman" w:cs="Times New Roman"/>
                <w:i/>
              </w:rPr>
            </w:pPr>
          </w:p>
          <w:p w14:paraId="1905E454" w14:textId="77777777" w:rsidR="00996B32" w:rsidRDefault="00996B32" w:rsidP="00E2308D">
            <w:pPr>
              <w:spacing w:before="64"/>
              <w:rPr>
                <w:rFonts w:ascii="Times New Roman" w:eastAsia="Times New Roman" w:hAnsi="Times New Roman" w:cs="Times New Roman"/>
                <w:i/>
              </w:rPr>
            </w:pPr>
          </w:p>
          <w:p w14:paraId="53C9D5CB" w14:textId="77777777" w:rsidR="00996B32" w:rsidRDefault="00996B32" w:rsidP="00E2308D">
            <w:pPr>
              <w:spacing w:before="64"/>
              <w:rPr>
                <w:rFonts w:ascii="Times New Roman" w:eastAsia="Times New Roman" w:hAnsi="Times New Roman" w:cs="Times New Roman"/>
                <w:i/>
              </w:rPr>
            </w:pPr>
          </w:p>
          <w:p w14:paraId="1BE404E7" w14:textId="77777777" w:rsidR="00996B32" w:rsidRDefault="00996B32" w:rsidP="00E2308D">
            <w:pPr>
              <w:spacing w:before="64"/>
              <w:rPr>
                <w:rFonts w:ascii="Times New Roman" w:eastAsia="Times New Roman" w:hAnsi="Times New Roman" w:cs="Times New Roman"/>
                <w:i/>
              </w:rPr>
            </w:pPr>
          </w:p>
          <w:p w14:paraId="39C0B734" w14:textId="77777777" w:rsidR="00996B32" w:rsidRDefault="00996B32" w:rsidP="00E2308D">
            <w:pPr>
              <w:spacing w:before="64"/>
              <w:rPr>
                <w:rFonts w:ascii="Times New Roman" w:eastAsia="Times New Roman" w:hAnsi="Times New Roman" w:cs="Times New Roman"/>
                <w:i/>
              </w:rPr>
            </w:pPr>
          </w:p>
          <w:p w14:paraId="285022D1" w14:textId="77777777" w:rsidR="00996B32" w:rsidRDefault="00996B32" w:rsidP="00E2308D">
            <w:pPr>
              <w:spacing w:before="64"/>
              <w:rPr>
                <w:rFonts w:ascii="Times New Roman" w:eastAsia="Times New Roman" w:hAnsi="Times New Roman" w:cs="Times New Roman"/>
                <w:i/>
              </w:rPr>
            </w:pPr>
          </w:p>
          <w:p w14:paraId="36D5FF4A" w14:textId="77777777" w:rsidR="00996B32" w:rsidRDefault="00996B32" w:rsidP="00E2308D">
            <w:pPr>
              <w:spacing w:before="64"/>
              <w:rPr>
                <w:rFonts w:ascii="Times New Roman" w:eastAsia="Times New Roman" w:hAnsi="Times New Roman" w:cs="Times New Roman"/>
                <w:i/>
              </w:rPr>
            </w:pPr>
          </w:p>
          <w:p w14:paraId="4BD73C7C" w14:textId="77777777" w:rsidR="00996B32" w:rsidRDefault="00996B32" w:rsidP="00E2308D">
            <w:pPr>
              <w:spacing w:before="64"/>
              <w:rPr>
                <w:rFonts w:ascii="Times New Roman" w:eastAsia="Times New Roman" w:hAnsi="Times New Roman" w:cs="Times New Roman"/>
                <w:i/>
              </w:rPr>
            </w:pPr>
          </w:p>
          <w:p w14:paraId="560CF596" w14:textId="77777777" w:rsidR="00996B32" w:rsidRDefault="00996B32" w:rsidP="00E2308D">
            <w:pPr>
              <w:spacing w:before="64"/>
              <w:rPr>
                <w:rFonts w:ascii="Times New Roman" w:eastAsia="Times New Roman" w:hAnsi="Times New Roman" w:cs="Times New Roman"/>
                <w:i/>
              </w:rPr>
            </w:pPr>
          </w:p>
          <w:p w14:paraId="226024F3" w14:textId="77777777" w:rsidR="00996B32" w:rsidRDefault="00996B32" w:rsidP="00E2308D">
            <w:pPr>
              <w:spacing w:before="64"/>
              <w:rPr>
                <w:rFonts w:ascii="Times New Roman" w:eastAsia="Times New Roman" w:hAnsi="Times New Roman" w:cs="Times New Roman"/>
                <w:i/>
              </w:rPr>
            </w:pPr>
          </w:p>
          <w:p w14:paraId="1B67FEE4" w14:textId="77777777" w:rsidR="00996B32" w:rsidRDefault="00996B32" w:rsidP="00E2308D">
            <w:pPr>
              <w:spacing w:before="64"/>
              <w:rPr>
                <w:rFonts w:ascii="Times New Roman" w:eastAsia="Times New Roman" w:hAnsi="Times New Roman" w:cs="Times New Roman"/>
                <w:i/>
              </w:rPr>
            </w:pPr>
          </w:p>
          <w:p w14:paraId="3DDACF06" w14:textId="77777777" w:rsidR="00996B32" w:rsidRDefault="00996B32" w:rsidP="00E2308D">
            <w:pPr>
              <w:spacing w:before="64"/>
              <w:rPr>
                <w:rFonts w:ascii="Times New Roman" w:eastAsia="Times New Roman" w:hAnsi="Times New Roman" w:cs="Times New Roman"/>
                <w:i/>
              </w:rPr>
            </w:pPr>
          </w:p>
          <w:p w14:paraId="073FCC14" w14:textId="77777777" w:rsidR="00996B32" w:rsidRDefault="00996B32" w:rsidP="00E2308D">
            <w:pPr>
              <w:spacing w:before="64"/>
              <w:rPr>
                <w:rFonts w:ascii="Times New Roman" w:eastAsia="Times New Roman" w:hAnsi="Times New Roman" w:cs="Times New Roman"/>
                <w:i/>
              </w:rPr>
            </w:pPr>
          </w:p>
          <w:p w14:paraId="411EF62A" w14:textId="77777777" w:rsidR="00996B32" w:rsidRDefault="00996B32" w:rsidP="00E2308D">
            <w:pPr>
              <w:spacing w:before="64"/>
              <w:rPr>
                <w:rFonts w:ascii="Times New Roman" w:eastAsia="Times New Roman" w:hAnsi="Times New Roman" w:cs="Times New Roman"/>
                <w:i/>
              </w:rPr>
            </w:pPr>
          </w:p>
          <w:p w14:paraId="4E67B3A7" w14:textId="77777777" w:rsidR="00996B32" w:rsidRDefault="00996B32" w:rsidP="00E2308D">
            <w:pPr>
              <w:spacing w:before="64"/>
              <w:rPr>
                <w:rFonts w:ascii="Times New Roman" w:eastAsia="Times New Roman" w:hAnsi="Times New Roman" w:cs="Times New Roman"/>
                <w:i/>
              </w:rPr>
            </w:pPr>
          </w:p>
          <w:p w14:paraId="41F7806F" w14:textId="77777777" w:rsidR="00996B32" w:rsidRDefault="00996B32" w:rsidP="00E2308D">
            <w:pPr>
              <w:spacing w:before="64"/>
              <w:rPr>
                <w:rFonts w:ascii="Times New Roman" w:eastAsia="Times New Roman" w:hAnsi="Times New Roman" w:cs="Times New Roman"/>
                <w:i/>
              </w:rPr>
            </w:pPr>
          </w:p>
          <w:p w14:paraId="5A77A3C1" w14:textId="77777777" w:rsidR="00996B32" w:rsidRDefault="00996B32" w:rsidP="00E2308D">
            <w:pPr>
              <w:spacing w:before="64"/>
              <w:rPr>
                <w:rFonts w:ascii="Times New Roman" w:eastAsia="Times New Roman" w:hAnsi="Times New Roman" w:cs="Times New Roman"/>
                <w:i/>
              </w:rPr>
            </w:pPr>
          </w:p>
          <w:p w14:paraId="28DB8088" w14:textId="77777777" w:rsidR="00996B32" w:rsidRDefault="00996B32" w:rsidP="00E2308D">
            <w:pPr>
              <w:spacing w:before="64"/>
              <w:rPr>
                <w:rFonts w:ascii="Times New Roman" w:eastAsia="Times New Roman" w:hAnsi="Times New Roman" w:cs="Times New Roman"/>
                <w:i/>
              </w:rPr>
            </w:pPr>
          </w:p>
          <w:p w14:paraId="0688B426" w14:textId="77777777" w:rsidR="00996B32" w:rsidRDefault="00996B32" w:rsidP="00E2308D">
            <w:pPr>
              <w:spacing w:before="64"/>
              <w:rPr>
                <w:rFonts w:ascii="Times New Roman" w:eastAsia="Times New Roman" w:hAnsi="Times New Roman" w:cs="Times New Roman"/>
                <w:i/>
              </w:rPr>
            </w:pPr>
          </w:p>
          <w:p w14:paraId="06C6D7C7" w14:textId="77777777" w:rsidR="00996B32" w:rsidRDefault="00996B32" w:rsidP="00E2308D">
            <w:pPr>
              <w:spacing w:before="64"/>
              <w:rPr>
                <w:rFonts w:ascii="Times New Roman" w:eastAsia="Times New Roman" w:hAnsi="Times New Roman" w:cs="Times New Roman"/>
                <w:i/>
              </w:rPr>
            </w:pPr>
          </w:p>
          <w:p w14:paraId="53E65833" w14:textId="77777777" w:rsidR="00996B32" w:rsidRDefault="00996B32" w:rsidP="00E2308D">
            <w:pPr>
              <w:spacing w:before="64"/>
              <w:rPr>
                <w:rFonts w:ascii="Times New Roman" w:eastAsia="Times New Roman" w:hAnsi="Times New Roman" w:cs="Times New Roman"/>
                <w:i/>
              </w:rPr>
            </w:pPr>
          </w:p>
          <w:p w14:paraId="1444781D" w14:textId="77777777" w:rsidR="00996B32" w:rsidRDefault="00996B32" w:rsidP="00E2308D">
            <w:pPr>
              <w:spacing w:before="64"/>
              <w:rPr>
                <w:rFonts w:ascii="Times New Roman" w:eastAsia="Times New Roman" w:hAnsi="Times New Roman" w:cs="Times New Roman"/>
                <w:i/>
              </w:rPr>
            </w:pPr>
          </w:p>
          <w:p w14:paraId="79D630ED" w14:textId="77777777" w:rsidR="00996B32" w:rsidRDefault="00996B32" w:rsidP="00E2308D">
            <w:pPr>
              <w:spacing w:before="64"/>
              <w:rPr>
                <w:rFonts w:ascii="Times New Roman" w:eastAsia="Times New Roman" w:hAnsi="Times New Roman" w:cs="Times New Roman"/>
                <w:i/>
              </w:rPr>
            </w:pPr>
          </w:p>
          <w:p w14:paraId="495C462F" w14:textId="77777777" w:rsidR="00996B32" w:rsidRDefault="00996B32" w:rsidP="00E2308D">
            <w:pPr>
              <w:spacing w:before="64"/>
              <w:rPr>
                <w:rFonts w:ascii="Times New Roman" w:eastAsia="Times New Roman" w:hAnsi="Times New Roman" w:cs="Times New Roman"/>
                <w:i/>
              </w:rPr>
            </w:pPr>
          </w:p>
          <w:p w14:paraId="5B7EE8DB" w14:textId="77777777" w:rsidR="00996B32" w:rsidRDefault="00996B32" w:rsidP="00E2308D">
            <w:pPr>
              <w:spacing w:before="64"/>
              <w:rPr>
                <w:rFonts w:ascii="Times New Roman" w:eastAsia="Times New Roman" w:hAnsi="Times New Roman" w:cs="Times New Roman"/>
                <w:i/>
              </w:rPr>
            </w:pPr>
          </w:p>
          <w:p w14:paraId="635A5235" w14:textId="77777777" w:rsidR="00996B32" w:rsidRDefault="00996B32" w:rsidP="00E2308D">
            <w:pPr>
              <w:spacing w:before="64"/>
              <w:rPr>
                <w:rFonts w:ascii="Times New Roman" w:eastAsia="Times New Roman" w:hAnsi="Times New Roman" w:cs="Times New Roman"/>
                <w:i/>
              </w:rPr>
            </w:pPr>
          </w:p>
          <w:p w14:paraId="66C444EC" w14:textId="77777777" w:rsidR="00996B32" w:rsidRDefault="00996B32" w:rsidP="00E2308D">
            <w:pPr>
              <w:spacing w:before="64"/>
              <w:rPr>
                <w:rFonts w:ascii="Times New Roman" w:eastAsia="Times New Roman" w:hAnsi="Times New Roman" w:cs="Times New Roman"/>
                <w:i/>
              </w:rPr>
            </w:pPr>
          </w:p>
          <w:p w14:paraId="79AA8F34" w14:textId="77777777" w:rsidR="00996B32" w:rsidRDefault="00996B32" w:rsidP="00E2308D">
            <w:pPr>
              <w:spacing w:before="64"/>
              <w:rPr>
                <w:rFonts w:ascii="Times New Roman" w:eastAsia="Times New Roman" w:hAnsi="Times New Roman" w:cs="Times New Roman"/>
                <w:i/>
              </w:rPr>
            </w:pPr>
          </w:p>
          <w:p w14:paraId="2B7CAD9F" w14:textId="77777777" w:rsidR="00996B32" w:rsidRDefault="00996B32" w:rsidP="00E2308D">
            <w:pPr>
              <w:spacing w:before="64"/>
              <w:rPr>
                <w:rFonts w:ascii="Times New Roman" w:eastAsia="Times New Roman" w:hAnsi="Times New Roman" w:cs="Times New Roman"/>
                <w:i/>
              </w:rPr>
            </w:pPr>
          </w:p>
          <w:p w14:paraId="2BA5006C" w14:textId="77777777" w:rsidR="00996B32" w:rsidRDefault="00996B32" w:rsidP="00E2308D">
            <w:pPr>
              <w:spacing w:before="64"/>
              <w:rPr>
                <w:rFonts w:ascii="Times New Roman" w:eastAsia="Times New Roman" w:hAnsi="Times New Roman" w:cs="Times New Roman"/>
                <w:i/>
              </w:rPr>
            </w:pPr>
          </w:p>
          <w:p w14:paraId="57542888" w14:textId="77777777" w:rsidR="00996B32" w:rsidRDefault="00996B32" w:rsidP="00E2308D">
            <w:pPr>
              <w:spacing w:before="64"/>
              <w:rPr>
                <w:rFonts w:ascii="Times New Roman" w:eastAsia="Times New Roman" w:hAnsi="Times New Roman" w:cs="Times New Roman"/>
                <w:i/>
              </w:rPr>
            </w:pPr>
          </w:p>
          <w:p w14:paraId="7DADADE0" w14:textId="77777777" w:rsidR="004177B7" w:rsidRDefault="004177B7" w:rsidP="00E2308D">
            <w:pPr>
              <w:spacing w:before="64"/>
              <w:rPr>
                <w:rFonts w:ascii="Times New Roman"/>
                <w:i/>
                <w:spacing w:val="-5"/>
              </w:rPr>
            </w:pPr>
          </w:p>
          <w:p w14:paraId="5B3C9D72" w14:textId="77777777" w:rsidR="004177B7" w:rsidRDefault="004177B7" w:rsidP="00E2308D">
            <w:pPr>
              <w:spacing w:before="64"/>
              <w:rPr>
                <w:rFonts w:ascii="Times New Roman"/>
                <w:i/>
                <w:spacing w:val="-5"/>
              </w:rPr>
            </w:pPr>
          </w:p>
          <w:p w14:paraId="6E15AE95" w14:textId="77777777" w:rsidR="004177B7" w:rsidRDefault="004177B7" w:rsidP="00E2308D">
            <w:pPr>
              <w:spacing w:before="64"/>
              <w:rPr>
                <w:rFonts w:ascii="Times New Roman"/>
                <w:i/>
                <w:spacing w:val="-5"/>
              </w:rPr>
            </w:pPr>
          </w:p>
          <w:p w14:paraId="74D7B398" w14:textId="77777777" w:rsidR="004177B7" w:rsidRDefault="004177B7" w:rsidP="00E2308D">
            <w:pPr>
              <w:spacing w:before="64"/>
              <w:rPr>
                <w:rFonts w:ascii="Times New Roman"/>
                <w:i/>
                <w:spacing w:val="-5"/>
              </w:rPr>
            </w:pPr>
          </w:p>
          <w:p w14:paraId="38DBA7C5" w14:textId="77777777" w:rsidR="004177B7" w:rsidRDefault="004177B7" w:rsidP="00E2308D">
            <w:pPr>
              <w:spacing w:before="64"/>
              <w:rPr>
                <w:rFonts w:ascii="Times New Roman"/>
                <w:b/>
                <w:spacing w:val="-5"/>
              </w:rPr>
            </w:pPr>
          </w:p>
        </w:tc>
      </w:tr>
    </w:tbl>
    <w:p w14:paraId="57C47E31" w14:textId="77777777" w:rsidR="00EA0276" w:rsidRDefault="00EA0276" w:rsidP="004177B7">
      <w:pPr>
        <w:spacing w:before="64"/>
      </w:pPr>
    </w:p>
    <w:sectPr w:rsidR="00EA0276" w:rsidSect="00000E97">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1BF9"/>
    <w:multiLevelType w:val="hybridMultilevel"/>
    <w:tmpl w:val="B540F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55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E97"/>
    <w:rsid w:val="00000E97"/>
    <w:rsid w:val="001D4ECE"/>
    <w:rsid w:val="002643A2"/>
    <w:rsid w:val="002F1629"/>
    <w:rsid w:val="004177B7"/>
    <w:rsid w:val="0043718F"/>
    <w:rsid w:val="0078646A"/>
    <w:rsid w:val="007C25CF"/>
    <w:rsid w:val="008E437B"/>
    <w:rsid w:val="00996B32"/>
    <w:rsid w:val="00BC2A65"/>
    <w:rsid w:val="00C037DA"/>
    <w:rsid w:val="00C176DC"/>
    <w:rsid w:val="00EA0276"/>
    <w:rsid w:val="00ED69FF"/>
    <w:rsid w:val="00F6026E"/>
    <w:rsid w:val="00F9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2A0C4"/>
  <w15:chartTrackingRefBased/>
  <w15:docId w15:val="{66D8E467-22E8-4162-BF21-823D3F2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00E9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ED69FF"/>
    <w:rPr>
      <w:color w:val="0000FF"/>
    </w:rPr>
  </w:style>
  <w:style w:type="paragraph" w:styleId="ListParagraph">
    <w:name w:val="List Paragraph"/>
    <w:basedOn w:val="Normal"/>
    <w:uiPriority w:val="1"/>
    <w:qFormat/>
    <w:rsid w:val="00000E97"/>
  </w:style>
  <w:style w:type="table" w:styleId="TableGrid">
    <w:name w:val="Table Grid"/>
    <w:basedOn w:val="TableNormal"/>
    <w:uiPriority w:val="59"/>
    <w:rsid w:val="00000E9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00E97"/>
    <w:pPr>
      <w:ind w:left="17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00E9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659</Words>
  <Characters>3969</Characters>
  <Application>Microsoft Office Word</Application>
  <DocSecurity>0</DocSecurity>
  <Lines>128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Karen (PHMSA)</dc:creator>
  <cp:keywords/>
  <dc:description/>
  <cp:lastModifiedBy>Nguyen, Hung (PHMSA)</cp:lastModifiedBy>
  <cp:revision>2</cp:revision>
  <dcterms:created xsi:type="dcterms:W3CDTF">2025-05-20T18:16:00Z</dcterms:created>
  <dcterms:modified xsi:type="dcterms:W3CDTF">2025-05-20T18:16:00Z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c34f5c90fb9614db7342c65ae0277320de82aa54756fedf51580d53977763b5c</vt:lpwstr>
  </property>
</Properties>
</file>