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474" w:rsidRDefault="0051127E" w:rsidP="00FA1474">
      <w:pPr>
        <w:jc w:val="center"/>
        <w:rPr>
          <w:rFonts w:ascii="Garamond" w:hAnsi="Garamond"/>
          <w:b/>
        </w:rPr>
      </w:pPr>
      <w:r w:rsidRPr="004B1E5D">
        <w:rPr>
          <w:rFonts w:ascii="Garamond" w:hAnsi="Garamond"/>
          <w:b/>
        </w:rPr>
        <w:t>Sargent Mars</w:t>
      </w:r>
      <w:r w:rsidR="004B1E5D">
        <w:rPr>
          <w:rFonts w:ascii="Garamond" w:hAnsi="Garamond"/>
          <w:b/>
        </w:rPr>
        <w:t>h Shoreline Protection</w:t>
      </w:r>
    </w:p>
    <w:p w:rsidR="004B1E5D" w:rsidRPr="004B1E5D" w:rsidRDefault="004B1E5D" w:rsidP="00FA1474">
      <w:pPr>
        <w:jc w:val="center"/>
        <w:rPr>
          <w:rFonts w:ascii="Garamond" w:hAnsi="Garamond"/>
          <w:b/>
        </w:rPr>
      </w:pPr>
    </w:p>
    <w:p w:rsidR="0051127E" w:rsidRPr="00AA49E2" w:rsidRDefault="0051127E" w:rsidP="00FA1474">
      <w:pPr>
        <w:jc w:val="center"/>
        <w:rPr>
          <w:rFonts w:ascii="Garamond" w:hAnsi="Garamond"/>
        </w:rPr>
      </w:pPr>
    </w:p>
    <w:p w:rsidR="003F4AF4" w:rsidRPr="00AA49E2" w:rsidRDefault="003F4AF4" w:rsidP="00877F12">
      <w:pPr>
        <w:pStyle w:val="Title"/>
        <w:spacing w:after="240"/>
        <w:jc w:val="left"/>
        <w:rPr>
          <w:rFonts w:ascii="Garamond" w:hAnsi="Garamond"/>
          <w:b w:val="0"/>
        </w:rPr>
      </w:pPr>
      <w:r w:rsidRPr="00AA49E2">
        <w:rPr>
          <w:rFonts w:ascii="Garamond" w:hAnsi="Garamond"/>
        </w:rPr>
        <w:t>Notice of Funding Opportunity Number:</w:t>
      </w:r>
      <w:r w:rsidR="00AA49E2" w:rsidRPr="00AA49E2">
        <w:rPr>
          <w:rFonts w:ascii="Garamond" w:hAnsi="Garamond"/>
        </w:rPr>
        <w:t xml:space="preserve">  </w:t>
      </w:r>
      <w:r w:rsidR="009E3703" w:rsidRPr="009E3703">
        <w:rPr>
          <w:rFonts w:ascii="Garamond" w:hAnsi="Garamond"/>
          <w:b w:val="0"/>
        </w:rPr>
        <w:t>F19AS00010</w:t>
      </w:r>
    </w:p>
    <w:p w:rsidR="007F5414" w:rsidRPr="00AA49E2" w:rsidRDefault="007F5414" w:rsidP="00877F12">
      <w:pPr>
        <w:pStyle w:val="Title"/>
        <w:spacing w:after="240"/>
        <w:jc w:val="left"/>
        <w:rPr>
          <w:rFonts w:ascii="Garamond" w:hAnsi="Garamond"/>
          <w:b w:val="0"/>
        </w:rPr>
      </w:pPr>
      <w:r w:rsidRPr="00AA49E2">
        <w:rPr>
          <w:rFonts w:ascii="Garamond" w:hAnsi="Garamond"/>
        </w:rPr>
        <w:t xml:space="preserve">Federal </w:t>
      </w:r>
      <w:r w:rsidR="00D56B55" w:rsidRPr="00AA49E2">
        <w:rPr>
          <w:rFonts w:ascii="Garamond" w:hAnsi="Garamond"/>
        </w:rPr>
        <w:t>Program</w:t>
      </w:r>
      <w:r w:rsidRPr="00AA49E2">
        <w:rPr>
          <w:rFonts w:ascii="Garamond" w:hAnsi="Garamond"/>
        </w:rPr>
        <w:t xml:space="preserve">: </w:t>
      </w:r>
      <w:r w:rsidRPr="00AA49E2">
        <w:rPr>
          <w:rFonts w:ascii="Garamond" w:hAnsi="Garamond"/>
          <w:b w:val="0"/>
        </w:rPr>
        <w:t>Department of the Interior,</w:t>
      </w:r>
      <w:r w:rsidR="006F7673" w:rsidRPr="00AA49E2">
        <w:rPr>
          <w:rFonts w:ascii="Garamond" w:hAnsi="Garamond"/>
          <w:b w:val="0"/>
        </w:rPr>
        <w:t xml:space="preserve"> United States</w:t>
      </w:r>
      <w:r w:rsidR="003970D1">
        <w:rPr>
          <w:rFonts w:ascii="Garamond" w:hAnsi="Garamond"/>
          <w:b w:val="0"/>
        </w:rPr>
        <w:t xml:space="preserve"> (U.S.)</w:t>
      </w:r>
      <w:r w:rsidR="006F7673" w:rsidRPr="00AA49E2">
        <w:rPr>
          <w:rFonts w:ascii="Garamond" w:hAnsi="Garamond"/>
          <w:b w:val="0"/>
        </w:rPr>
        <w:t xml:space="preserve"> </w:t>
      </w:r>
      <w:r w:rsidRPr="00AA49E2">
        <w:rPr>
          <w:rFonts w:ascii="Garamond" w:hAnsi="Garamond"/>
          <w:b w:val="0"/>
        </w:rPr>
        <w:t>Fish and Wildlife Service</w:t>
      </w:r>
      <w:r w:rsidR="003970D1">
        <w:rPr>
          <w:rFonts w:ascii="Garamond" w:hAnsi="Garamond"/>
          <w:b w:val="0"/>
        </w:rPr>
        <w:t xml:space="preserve"> (Service)</w:t>
      </w:r>
      <w:r w:rsidRPr="00AA49E2">
        <w:rPr>
          <w:rFonts w:ascii="Garamond" w:hAnsi="Garamond"/>
          <w:b w:val="0"/>
        </w:rPr>
        <w:t xml:space="preserve">, </w:t>
      </w:r>
      <w:r w:rsidR="00FA1474" w:rsidRPr="00AA49E2">
        <w:rPr>
          <w:rFonts w:ascii="Garamond" w:hAnsi="Garamond"/>
          <w:b w:val="0"/>
        </w:rPr>
        <w:t>Texas Mid-Coast Refuge Complex</w:t>
      </w:r>
    </w:p>
    <w:p w:rsidR="007F5414" w:rsidRPr="00AA49E2" w:rsidRDefault="00C516D7" w:rsidP="00877F12">
      <w:pPr>
        <w:pStyle w:val="Title"/>
        <w:spacing w:after="240"/>
        <w:jc w:val="left"/>
        <w:rPr>
          <w:rFonts w:ascii="Garamond" w:hAnsi="Garamond"/>
          <w:b w:val="0"/>
        </w:rPr>
      </w:pPr>
      <w:r w:rsidRPr="00AA49E2">
        <w:rPr>
          <w:rFonts w:ascii="Garamond" w:hAnsi="Garamond"/>
        </w:rPr>
        <w:t>Catalog of Federal Domestic Assistance (CFDA) Number</w:t>
      </w:r>
      <w:r w:rsidR="007F5414" w:rsidRPr="00AA49E2">
        <w:rPr>
          <w:rFonts w:ascii="Garamond" w:hAnsi="Garamond"/>
        </w:rPr>
        <w:t>:</w:t>
      </w:r>
      <w:r w:rsidR="007F5414" w:rsidRPr="00AA49E2">
        <w:rPr>
          <w:rFonts w:ascii="Garamond" w:hAnsi="Garamond"/>
          <w:b w:val="0"/>
        </w:rPr>
        <w:t xml:space="preserve"> </w:t>
      </w:r>
      <w:r w:rsidR="00FA1474" w:rsidRPr="00AA49E2">
        <w:rPr>
          <w:rFonts w:ascii="Garamond" w:hAnsi="Garamond"/>
          <w:b w:val="0"/>
        </w:rPr>
        <w:t>15.614</w:t>
      </w:r>
      <w:r w:rsidR="007E049E">
        <w:rPr>
          <w:rFonts w:ascii="Garamond" w:hAnsi="Garamond"/>
          <w:b w:val="0"/>
        </w:rPr>
        <w:t xml:space="preserve"> (Coastal Wetlands Planning, Protection, and Restoration)</w:t>
      </w:r>
    </w:p>
    <w:p w:rsidR="00A15D51" w:rsidRPr="00AA49E2" w:rsidRDefault="00A15D51" w:rsidP="00AA49E2">
      <w:pPr>
        <w:rPr>
          <w:rFonts w:ascii="Garamond" w:hAnsi="Garamond" w:cstheme="minorHAnsi"/>
        </w:rPr>
      </w:pPr>
      <w:r w:rsidRPr="00AA49E2">
        <w:rPr>
          <w:rFonts w:ascii="Garamond" w:hAnsi="Garamond" w:cstheme="minorHAnsi"/>
          <w:b/>
        </w:rPr>
        <w:t>Authorizing Legislation:</w:t>
      </w:r>
      <w:r w:rsidR="00DA388E" w:rsidRPr="00AA49E2">
        <w:rPr>
          <w:rFonts w:ascii="Garamond" w:hAnsi="Garamond" w:cstheme="minorHAnsi"/>
          <w:b/>
        </w:rPr>
        <w:t xml:space="preserve"> </w:t>
      </w:r>
      <w:r w:rsidR="00DA388E" w:rsidRPr="00AA49E2">
        <w:rPr>
          <w:rFonts w:ascii="Garamond" w:hAnsi="Garamond" w:cstheme="minorHAnsi"/>
        </w:rPr>
        <w:t>Coastal Wetlands Planning, Protection and Restoration Act, 16 U.S.C. §§3951-3957</w:t>
      </w:r>
      <w:r w:rsidR="00FA1474" w:rsidRPr="00AA49E2">
        <w:rPr>
          <w:rFonts w:ascii="Garamond" w:hAnsi="Garamond" w:cstheme="minorHAnsi"/>
        </w:rPr>
        <w:t xml:space="preserve">.  </w:t>
      </w:r>
    </w:p>
    <w:p w:rsidR="00AA49E2" w:rsidRPr="00AA49E2" w:rsidRDefault="00AA49E2" w:rsidP="00AA49E2">
      <w:pPr>
        <w:rPr>
          <w:rFonts w:ascii="Garamond" w:hAnsi="Garamond" w:cstheme="minorHAnsi"/>
          <w:b/>
        </w:rPr>
      </w:pPr>
    </w:p>
    <w:p w:rsidR="00A15D51" w:rsidRPr="00AA49E2" w:rsidRDefault="00A15D51" w:rsidP="00877F12">
      <w:pPr>
        <w:spacing w:after="240"/>
        <w:rPr>
          <w:rFonts w:ascii="Garamond" w:eastAsia="Calibri" w:hAnsi="Garamond" w:cs="Calibri"/>
        </w:rPr>
      </w:pPr>
      <w:r w:rsidRPr="00AA49E2">
        <w:rPr>
          <w:rFonts w:ascii="Garamond" w:hAnsi="Garamond"/>
          <w:b/>
        </w:rPr>
        <w:t xml:space="preserve">Paperwork Reduction Act Statement: </w:t>
      </w:r>
      <w:r w:rsidRPr="00AA49E2">
        <w:rPr>
          <w:rFonts w:ascii="Garamond" w:hAnsi="Garamond"/>
        </w:rPr>
        <w:t xml:space="preserve">We are collecting this information in accordance with the </w:t>
      </w:r>
      <w:r w:rsidR="00DE4E6B" w:rsidRPr="00AA49E2">
        <w:rPr>
          <w:rFonts w:ascii="Garamond" w:hAnsi="Garamond"/>
        </w:rPr>
        <w:t>authorizing legislation</w:t>
      </w:r>
      <w:r w:rsidR="00B46DF4" w:rsidRPr="00AA49E2">
        <w:rPr>
          <w:rFonts w:ascii="Garamond" w:hAnsi="Garamond"/>
        </w:rPr>
        <w:t xml:space="preserve"> </w:t>
      </w:r>
      <w:r w:rsidR="00DE4E6B" w:rsidRPr="00AA49E2">
        <w:rPr>
          <w:rFonts w:ascii="Garamond" w:hAnsi="Garamond"/>
        </w:rPr>
        <w:t>identified</w:t>
      </w:r>
      <w:r w:rsidRPr="00AA49E2">
        <w:rPr>
          <w:rFonts w:ascii="Garamond" w:hAnsi="Garamond"/>
        </w:rPr>
        <w:t xml:space="preserve"> above.</w:t>
      </w:r>
      <w:r w:rsidR="006B0A3B" w:rsidRPr="00AA49E2">
        <w:rPr>
          <w:rFonts w:ascii="Garamond" w:hAnsi="Garamond"/>
          <w:b/>
        </w:rPr>
        <w:t xml:space="preserve">  </w:t>
      </w:r>
      <w:r w:rsidRPr="00AA49E2">
        <w:rPr>
          <w:rFonts w:ascii="Garamond" w:eastAsia="Calibri" w:hAnsi="Garamond" w:cs="Calibri"/>
        </w:rPr>
        <w:t>Your response is required to obtain or retain a benefit.</w:t>
      </w:r>
      <w:r w:rsidR="006B0A3B" w:rsidRPr="00AA49E2">
        <w:rPr>
          <w:rFonts w:ascii="Garamond" w:eastAsia="Calibri" w:hAnsi="Garamond" w:cs="Calibri"/>
        </w:rPr>
        <w:t xml:space="preserve"> </w:t>
      </w:r>
      <w:r w:rsidRPr="00AA49E2">
        <w:rPr>
          <w:rFonts w:ascii="Garamond" w:eastAsia="Calibri" w:hAnsi="Garamond" w:cs="Calibri"/>
        </w:rPr>
        <w:t xml:space="preserve"> We will use</w:t>
      </w:r>
      <w:r w:rsidR="006B0A3B" w:rsidRPr="00AA49E2">
        <w:rPr>
          <w:rFonts w:ascii="Garamond" w:eastAsia="Calibri" w:hAnsi="Garamond" w:cs="Calibri"/>
        </w:rPr>
        <w:t xml:space="preserve"> the information you provide to </w:t>
      </w:r>
      <w:r w:rsidRPr="00AA49E2">
        <w:rPr>
          <w:rFonts w:ascii="Garamond" w:eastAsia="Calibri" w:hAnsi="Garamond" w:cs="Calibri"/>
        </w:rPr>
        <w:t>conduct a competitive review and select projects for funding and, if aw</w:t>
      </w:r>
      <w:r w:rsidR="006B0A3B" w:rsidRPr="00AA49E2">
        <w:rPr>
          <w:rFonts w:ascii="Garamond" w:eastAsia="Calibri" w:hAnsi="Garamond" w:cs="Calibri"/>
        </w:rPr>
        <w:t xml:space="preserve">arded, to evaluate performance.  </w:t>
      </w:r>
      <w:r w:rsidRPr="00AA49E2">
        <w:rPr>
          <w:rFonts w:ascii="Garamond" w:eastAsia="Calibri" w:hAnsi="Garamond" w:cs="Calibri"/>
        </w:rPr>
        <w:t>We may not conduct or sponsor and you are not required to respond to a collection of information unless i</w:t>
      </w:r>
      <w:r w:rsidR="0037425F" w:rsidRPr="00AA49E2">
        <w:rPr>
          <w:rFonts w:ascii="Garamond" w:eastAsia="Calibri" w:hAnsi="Garamond" w:cs="Calibri"/>
        </w:rPr>
        <w:t>t displays a currently valid Office of Management and Budget (OMB)</w:t>
      </w:r>
      <w:r w:rsidR="006B0A3B" w:rsidRPr="00AA49E2">
        <w:rPr>
          <w:rFonts w:ascii="Garamond" w:eastAsia="Calibri" w:hAnsi="Garamond" w:cs="Calibri"/>
        </w:rPr>
        <w:t xml:space="preserve"> </w:t>
      </w:r>
      <w:r w:rsidRPr="00AA49E2">
        <w:rPr>
          <w:rFonts w:ascii="Garamond" w:eastAsia="Calibri" w:hAnsi="Garamond" w:cs="Calibri"/>
        </w:rPr>
        <w:t xml:space="preserve">control number. </w:t>
      </w:r>
      <w:r w:rsidR="006B0A3B" w:rsidRPr="00AA49E2">
        <w:rPr>
          <w:rFonts w:ascii="Garamond" w:eastAsia="Calibri" w:hAnsi="Garamond" w:cs="Calibri"/>
        </w:rPr>
        <w:t xml:space="preserve"> </w:t>
      </w:r>
      <w:r w:rsidRPr="00AA49E2">
        <w:rPr>
          <w:rFonts w:ascii="Garamond" w:eastAsia="Calibri" w:hAnsi="Garamond" w:cs="Calibri"/>
        </w:rPr>
        <w:t xml:space="preserve">We estimate that it will take you </w:t>
      </w:r>
      <w:r w:rsidR="002C2EFD" w:rsidRPr="00AA49E2">
        <w:rPr>
          <w:rFonts w:ascii="Garamond" w:eastAsia="Calibri" w:hAnsi="Garamond" w:cs="Calibri"/>
        </w:rPr>
        <w:t xml:space="preserve">on average </w:t>
      </w:r>
      <w:r w:rsidR="006B0A3B" w:rsidRPr="00AA49E2">
        <w:rPr>
          <w:rFonts w:ascii="Garamond" w:eastAsia="Calibri" w:hAnsi="Garamond" w:cs="Calibri"/>
        </w:rPr>
        <w:t xml:space="preserve">about </w:t>
      </w:r>
      <w:r w:rsidR="002C2EFD" w:rsidRPr="00AA49E2">
        <w:rPr>
          <w:rFonts w:ascii="Garamond" w:eastAsia="Calibri" w:hAnsi="Garamond" w:cs="Calibri"/>
        </w:rPr>
        <w:t>40</w:t>
      </w:r>
      <w:r w:rsidRPr="00AA49E2">
        <w:rPr>
          <w:rFonts w:ascii="Garamond" w:eastAsia="Calibri" w:hAnsi="Garamond" w:cs="Calibri"/>
        </w:rPr>
        <w:t xml:space="preserve"> hours to complete an initial application, </w:t>
      </w:r>
      <w:r w:rsidR="00C516D7" w:rsidRPr="00AA49E2">
        <w:rPr>
          <w:rFonts w:ascii="Garamond" w:eastAsia="Calibri" w:hAnsi="Garamond" w:cs="Calibri"/>
        </w:rPr>
        <w:t xml:space="preserve">about </w:t>
      </w:r>
      <w:r w:rsidR="002C2EFD" w:rsidRPr="00AA49E2">
        <w:rPr>
          <w:rFonts w:ascii="Garamond" w:eastAsia="Calibri" w:hAnsi="Garamond" w:cs="Calibri"/>
        </w:rPr>
        <w:t>3</w:t>
      </w:r>
      <w:r w:rsidRPr="00AA49E2">
        <w:rPr>
          <w:rFonts w:ascii="Garamond" w:eastAsia="Calibri" w:hAnsi="Garamond" w:cs="Calibri"/>
        </w:rPr>
        <w:t xml:space="preserve"> hours to revise the terms of an award, and </w:t>
      </w:r>
      <w:r w:rsidR="00C516D7" w:rsidRPr="00AA49E2">
        <w:rPr>
          <w:rFonts w:ascii="Garamond" w:eastAsia="Calibri" w:hAnsi="Garamond" w:cs="Calibri"/>
        </w:rPr>
        <w:t xml:space="preserve">about </w:t>
      </w:r>
      <w:r w:rsidR="002C2EFD" w:rsidRPr="00AA49E2">
        <w:rPr>
          <w:rFonts w:ascii="Garamond" w:eastAsia="Calibri" w:hAnsi="Garamond" w:cs="Calibri"/>
        </w:rPr>
        <w:t>8</w:t>
      </w:r>
      <w:r w:rsidRPr="00AA49E2">
        <w:rPr>
          <w:rFonts w:ascii="Garamond" w:eastAsia="Calibri" w:hAnsi="Garamond" w:cs="Calibri"/>
        </w:rPr>
        <w:t xml:space="preserve"> hours </w:t>
      </w:r>
      <w:r w:rsidR="002C2EFD" w:rsidRPr="00AA49E2">
        <w:rPr>
          <w:rFonts w:ascii="Garamond" w:eastAsia="Calibri" w:hAnsi="Garamond" w:cs="Calibri"/>
        </w:rPr>
        <w:t>per report to</w:t>
      </w:r>
      <w:r w:rsidRPr="00AA49E2">
        <w:rPr>
          <w:rFonts w:ascii="Garamond" w:hAnsi="Garamond"/>
        </w:rPr>
        <w:t xml:space="preserve"> prepare and submit </w:t>
      </w:r>
      <w:r w:rsidR="002C2EFD" w:rsidRPr="00AA49E2">
        <w:rPr>
          <w:rFonts w:ascii="Garamond" w:hAnsi="Garamond"/>
        </w:rPr>
        <w:t xml:space="preserve">financial and performance </w:t>
      </w:r>
      <w:r w:rsidRPr="00AA49E2">
        <w:rPr>
          <w:rFonts w:ascii="Garamond" w:hAnsi="Garamond"/>
        </w:rPr>
        <w:t>report</w:t>
      </w:r>
      <w:r w:rsidR="002C2EFD" w:rsidRPr="00AA49E2">
        <w:rPr>
          <w:rFonts w:ascii="Garamond" w:hAnsi="Garamond"/>
        </w:rPr>
        <w:t>s</w:t>
      </w:r>
      <w:r w:rsidRPr="00AA49E2">
        <w:rPr>
          <w:rFonts w:ascii="Garamond" w:hAnsi="Garamond"/>
        </w:rPr>
        <w:t>, including time to maintain records and gather information</w:t>
      </w:r>
      <w:r w:rsidRPr="00AA49E2">
        <w:rPr>
          <w:rFonts w:ascii="Garamond" w:eastAsia="Calibri" w:hAnsi="Garamond" w:cs="Calibri"/>
        </w:rPr>
        <w:t xml:space="preserve">. </w:t>
      </w:r>
      <w:r w:rsidR="006B0A3B" w:rsidRPr="00AA49E2">
        <w:rPr>
          <w:rFonts w:ascii="Garamond" w:eastAsia="Calibri" w:hAnsi="Garamond" w:cs="Calibri"/>
        </w:rPr>
        <w:t xml:space="preserve"> </w:t>
      </w:r>
      <w:r w:rsidR="002C2EFD" w:rsidRPr="00AA49E2">
        <w:rPr>
          <w:rFonts w:ascii="Garamond" w:eastAsia="Calibri" w:hAnsi="Garamond" w:cs="Calibri"/>
        </w:rPr>
        <w:t xml:space="preserve">Actual time for these activities will vary depending on program-specific requirements.  </w:t>
      </w:r>
      <w:r w:rsidRPr="00AA49E2">
        <w:rPr>
          <w:rFonts w:ascii="Garamond" w:eastAsia="Calibri" w:hAnsi="Garamond" w:cs="Calibri"/>
        </w:rPr>
        <w:t xml:space="preserve">You may send comments on the burden estimate or any other aspect of this information collection to the Information Collection Clearance Officer, U.S. Fish and Wildlife Service, MS BPHC, 5275 </w:t>
      </w:r>
      <w:r w:rsidR="006B0A3B" w:rsidRPr="00AA49E2">
        <w:rPr>
          <w:rFonts w:ascii="Garamond" w:eastAsia="Calibri" w:hAnsi="Garamond" w:cs="Calibri"/>
        </w:rPr>
        <w:t>Leesburg Pike, Falls Church, VA</w:t>
      </w:r>
      <w:r w:rsidRPr="00AA49E2">
        <w:rPr>
          <w:rFonts w:ascii="Garamond" w:eastAsia="Calibri" w:hAnsi="Garamond" w:cs="Calibri"/>
        </w:rPr>
        <w:t xml:space="preserve"> 22041-3803.</w:t>
      </w:r>
    </w:p>
    <w:p w:rsidR="002C2EFD" w:rsidRPr="00AA49E2" w:rsidRDefault="002C2EFD" w:rsidP="00877F12">
      <w:pPr>
        <w:spacing w:after="240"/>
        <w:rPr>
          <w:rFonts w:ascii="Garamond" w:eastAsia="Calibri" w:hAnsi="Garamond" w:cs="Calibri"/>
        </w:rPr>
      </w:pPr>
      <w:r w:rsidRPr="00AA49E2">
        <w:rPr>
          <w:rFonts w:ascii="Garamond" w:eastAsia="Calibri" w:hAnsi="Garamond" w:cs="Calibri"/>
          <w:b/>
        </w:rPr>
        <w:t>OMB Control Number:</w:t>
      </w:r>
      <w:r w:rsidRPr="00AA49E2">
        <w:rPr>
          <w:rFonts w:ascii="Garamond" w:eastAsia="Calibri" w:hAnsi="Garamond" w:cs="Calibri"/>
        </w:rPr>
        <w:t xml:space="preserve"> 1018-0100 (</w:t>
      </w:r>
      <w:r w:rsidRPr="00AA49E2">
        <w:rPr>
          <w:rFonts w:ascii="Garamond" w:eastAsia="Calibri" w:hAnsi="Garamond"/>
        </w:rPr>
        <w:t>Expir</w:t>
      </w:r>
      <w:r w:rsidR="00D56B55" w:rsidRPr="00AA49E2">
        <w:rPr>
          <w:rFonts w:ascii="Garamond" w:eastAsia="Calibri" w:hAnsi="Garamond"/>
        </w:rPr>
        <w:t>ation Date: 7/31/20</w:t>
      </w:r>
      <w:r w:rsidR="00D56B55" w:rsidRPr="00AA49E2">
        <w:rPr>
          <w:rFonts w:ascii="Garamond" w:eastAsia="Calibri" w:hAnsi="Garamond" w:cs="Calibri"/>
        </w:rPr>
        <w:t>21)</w:t>
      </w:r>
    </w:p>
    <w:p w:rsidR="00562DF7" w:rsidRPr="00AA49E2" w:rsidRDefault="00B62B6D" w:rsidP="004801DC">
      <w:pPr>
        <w:pStyle w:val="Heading2"/>
        <w:rPr>
          <w:rFonts w:ascii="Garamond" w:hAnsi="Garamond"/>
          <w:sz w:val="24"/>
        </w:rPr>
      </w:pPr>
      <w:r w:rsidRPr="00AA49E2">
        <w:rPr>
          <w:rFonts w:ascii="Garamond" w:hAnsi="Garamond"/>
          <w:sz w:val="24"/>
        </w:rPr>
        <w:t xml:space="preserve">I. </w:t>
      </w:r>
      <w:r w:rsidR="00D56B55" w:rsidRPr="00AA49E2">
        <w:rPr>
          <w:rFonts w:ascii="Garamond" w:hAnsi="Garamond"/>
          <w:sz w:val="24"/>
        </w:rPr>
        <w:t>Program Description</w:t>
      </w:r>
    </w:p>
    <w:p w:rsidR="00FA1474" w:rsidRPr="00AA49E2" w:rsidRDefault="00DA388E" w:rsidP="001C0E9C">
      <w:pPr>
        <w:rPr>
          <w:rFonts w:ascii="Garamond" w:hAnsi="Garamond"/>
        </w:rPr>
      </w:pPr>
      <w:r w:rsidRPr="00AA49E2">
        <w:rPr>
          <w:rFonts w:ascii="Garamond" w:hAnsi="Garamond"/>
        </w:rPr>
        <w:t>This is a</w:t>
      </w:r>
      <w:r w:rsidR="00553EF5" w:rsidRPr="00AA49E2">
        <w:rPr>
          <w:rFonts w:ascii="Garamond" w:hAnsi="Garamond"/>
        </w:rPr>
        <w:t xml:space="preserve"> funding opportunity for the restoration</w:t>
      </w:r>
      <w:r w:rsidR="00FB08A3">
        <w:rPr>
          <w:rFonts w:ascii="Garamond" w:hAnsi="Garamond"/>
        </w:rPr>
        <w:t>,</w:t>
      </w:r>
      <w:r w:rsidR="00553EF5" w:rsidRPr="00AA49E2">
        <w:rPr>
          <w:rFonts w:ascii="Garamond" w:hAnsi="Garamond"/>
        </w:rPr>
        <w:t xml:space="preserve"> enhancement, and </w:t>
      </w:r>
      <w:r w:rsidR="00FB08A3">
        <w:rPr>
          <w:rFonts w:ascii="Garamond" w:hAnsi="Garamond"/>
        </w:rPr>
        <w:t>protection</w:t>
      </w:r>
      <w:r w:rsidR="00553EF5" w:rsidRPr="00AA49E2">
        <w:rPr>
          <w:rFonts w:ascii="Garamond" w:hAnsi="Garamond"/>
        </w:rPr>
        <w:t xml:space="preserve"> of </w:t>
      </w:r>
      <w:r w:rsidR="00FB08A3">
        <w:rPr>
          <w:rFonts w:ascii="Garamond" w:hAnsi="Garamond"/>
        </w:rPr>
        <w:t>2</w:t>
      </w:r>
      <w:r w:rsidR="003970D1">
        <w:rPr>
          <w:rFonts w:ascii="Garamond" w:hAnsi="Garamond"/>
        </w:rPr>
        <w:t>,</w:t>
      </w:r>
      <w:r w:rsidR="00FB08A3">
        <w:rPr>
          <w:rFonts w:ascii="Garamond" w:hAnsi="Garamond"/>
        </w:rPr>
        <w:t>4</w:t>
      </w:r>
      <w:r w:rsidR="003970D1">
        <w:rPr>
          <w:rFonts w:ascii="Garamond" w:hAnsi="Garamond"/>
        </w:rPr>
        <w:t>3</w:t>
      </w:r>
      <w:r w:rsidR="00FB08A3">
        <w:rPr>
          <w:rFonts w:ascii="Garamond" w:hAnsi="Garamond"/>
        </w:rPr>
        <w:t xml:space="preserve">0 </w:t>
      </w:r>
      <w:r w:rsidR="00553EF5" w:rsidRPr="00AA49E2">
        <w:rPr>
          <w:rFonts w:ascii="Garamond" w:hAnsi="Garamond"/>
        </w:rPr>
        <w:t xml:space="preserve">acres </w:t>
      </w:r>
      <w:r w:rsidR="007C496E" w:rsidRPr="00AA49E2">
        <w:rPr>
          <w:rFonts w:ascii="Garamond" w:hAnsi="Garamond"/>
        </w:rPr>
        <w:t>of coastal</w:t>
      </w:r>
      <w:r w:rsidR="00553EF5" w:rsidRPr="00AA49E2">
        <w:rPr>
          <w:rFonts w:ascii="Garamond" w:hAnsi="Garamond"/>
        </w:rPr>
        <w:t xml:space="preserve"> wetlands within the San Bernard </w:t>
      </w:r>
      <w:r w:rsidR="00AA49E2" w:rsidRPr="00AA49E2">
        <w:rPr>
          <w:rFonts w:ascii="Garamond" w:hAnsi="Garamond"/>
        </w:rPr>
        <w:t xml:space="preserve">National Wildlife </w:t>
      </w:r>
      <w:r w:rsidR="00553EF5" w:rsidRPr="00AA49E2">
        <w:rPr>
          <w:rFonts w:ascii="Garamond" w:hAnsi="Garamond"/>
        </w:rPr>
        <w:t>Refuge</w:t>
      </w:r>
      <w:r w:rsidR="008B5805">
        <w:rPr>
          <w:rFonts w:ascii="Garamond" w:hAnsi="Garamond"/>
        </w:rPr>
        <w:t xml:space="preserve"> (NWR)</w:t>
      </w:r>
      <w:r w:rsidR="00553EF5" w:rsidRPr="00AA49E2">
        <w:rPr>
          <w:rFonts w:ascii="Garamond" w:hAnsi="Garamond"/>
        </w:rPr>
        <w:t xml:space="preserve"> and adjacent private land</w:t>
      </w:r>
      <w:r w:rsidR="004B1E5D">
        <w:rPr>
          <w:rFonts w:ascii="Garamond" w:hAnsi="Garamond"/>
        </w:rPr>
        <w:t xml:space="preserve"> (Phase 2)</w:t>
      </w:r>
      <w:r w:rsidR="00553EF5" w:rsidRPr="00AA49E2">
        <w:rPr>
          <w:rFonts w:ascii="Garamond" w:hAnsi="Garamond"/>
        </w:rPr>
        <w:t xml:space="preserve">. Since established, erosion </w:t>
      </w:r>
      <w:r w:rsidR="00FB08A3">
        <w:rPr>
          <w:rFonts w:ascii="Garamond" w:hAnsi="Garamond"/>
        </w:rPr>
        <w:t xml:space="preserve">of tidal marshes along </w:t>
      </w:r>
      <w:r w:rsidR="00553EF5" w:rsidRPr="00AA49E2">
        <w:rPr>
          <w:rFonts w:ascii="Garamond" w:hAnsi="Garamond"/>
        </w:rPr>
        <w:t xml:space="preserve">the </w:t>
      </w:r>
      <w:r w:rsidR="00FB08A3">
        <w:rPr>
          <w:rFonts w:ascii="Garamond" w:hAnsi="Garamond"/>
        </w:rPr>
        <w:t xml:space="preserve">Gulf </w:t>
      </w:r>
      <w:r w:rsidR="00553EF5" w:rsidRPr="00AA49E2">
        <w:rPr>
          <w:rFonts w:ascii="Garamond" w:hAnsi="Garamond"/>
        </w:rPr>
        <w:t xml:space="preserve">Intracoastal Waterway </w:t>
      </w:r>
      <w:r w:rsidR="00FB08A3">
        <w:rPr>
          <w:rFonts w:ascii="Garamond" w:hAnsi="Garamond"/>
        </w:rPr>
        <w:t>(GICW)</w:t>
      </w:r>
      <w:r w:rsidR="003970D1">
        <w:rPr>
          <w:rFonts w:ascii="Garamond" w:hAnsi="Garamond"/>
        </w:rPr>
        <w:t>,</w:t>
      </w:r>
      <w:r w:rsidR="0019368A">
        <w:rPr>
          <w:rFonts w:ascii="Garamond" w:hAnsi="Garamond"/>
        </w:rPr>
        <w:t xml:space="preserve"> </w:t>
      </w:r>
      <w:r w:rsidR="00FB08A3">
        <w:rPr>
          <w:rFonts w:ascii="Garamond" w:hAnsi="Garamond"/>
        </w:rPr>
        <w:t xml:space="preserve"> </w:t>
      </w:r>
      <w:r w:rsidR="003970D1">
        <w:rPr>
          <w:rFonts w:ascii="Garamond" w:hAnsi="Garamond"/>
        </w:rPr>
        <w:t>GICW</w:t>
      </w:r>
      <w:r w:rsidR="00FB08A3">
        <w:rPr>
          <w:rFonts w:ascii="Garamond" w:hAnsi="Garamond"/>
        </w:rPr>
        <w:t xml:space="preserve"> </w:t>
      </w:r>
      <w:r w:rsidR="00553EF5" w:rsidRPr="00AA49E2">
        <w:rPr>
          <w:rFonts w:ascii="Garamond" w:hAnsi="Garamond"/>
        </w:rPr>
        <w:t xml:space="preserve">traffic and natural storms has dramatically </w:t>
      </w:r>
      <w:r w:rsidR="00FB08A3">
        <w:rPr>
          <w:rFonts w:ascii="Garamond" w:hAnsi="Garamond"/>
        </w:rPr>
        <w:t>increased open water along the waterway and eliminated natural marsh</w:t>
      </w:r>
      <w:r w:rsidR="00052401">
        <w:rPr>
          <w:rFonts w:ascii="Garamond" w:hAnsi="Garamond"/>
        </w:rPr>
        <w:t xml:space="preserve"> habitats</w:t>
      </w:r>
      <w:r w:rsidR="00553EF5" w:rsidRPr="00AA49E2">
        <w:rPr>
          <w:rFonts w:ascii="Garamond" w:hAnsi="Garamond"/>
        </w:rPr>
        <w:t xml:space="preserve">.  </w:t>
      </w:r>
      <w:r w:rsidR="00FB08A3">
        <w:rPr>
          <w:rFonts w:ascii="Garamond" w:hAnsi="Garamond"/>
        </w:rPr>
        <w:t xml:space="preserve">The shoreline erosion coupled with </w:t>
      </w:r>
      <w:r w:rsidR="00052401">
        <w:rPr>
          <w:rFonts w:ascii="Garamond" w:hAnsi="Garamond"/>
        </w:rPr>
        <w:t>increased openings to interior wetlands from opening cuts along the GICW, increase</w:t>
      </w:r>
      <w:r w:rsidR="00FB08A3">
        <w:rPr>
          <w:rFonts w:ascii="Garamond" w:hAnsi="Garamond"/>
        </w:rPr>
        <w:t xml:space="preserve"> subsidence</w:t>
      </w:r>
      <w:r w:rsidR="00052401">
        <w:rPr>
          <w:rFonts w:ascii="Garamond" w:hAnsi="Garamond"/>
        </w:rPr>
        <w:t xml:space="preserve"> from oil and gas extraction</w:t>
      </w:r>
      <w:r w:rsidR="00FB08A3">
        <w:rPr>
          <w:rFonts w:ascii="Garamond" w:hAnsi="Garamond"/>
        </w:rPr>
        <w:t xml:space="preserve">, and channelization from pipeline and </w:t>
      </w:r>
      <w:r w:rsidR="007C496E">
        <w:rPr>
          <w:rFonts w:ascii="Garamond" w:hAnsi="Garamond"/>
        </w:rPr>
        <w:t>road construction has led to the degradation of the marsh habitat</w:t>
      </w:r>
      <w:r w:rsidR="00052401">
        <w:rPr>
          <w:rFonts w:ascii="Garamond" w:hAnsi="Garamond"/>
        </w:rPr>
        <w:t>s</w:t>
      </w:r>
      <w:r w:rsidR="007C496E">
        <w:rPr>
          <w:rFonts w:ascii="Garamond" w:hAnsi="Garamond"/>
        </w:rPr>
        <w:t xml:space="preserve"> both on and off the NWR.  Erecting a barrier along the GICW will stop shoreline erosion and decrease the speed and strength of tidal and freshwater</w:t>
      </w:r>
      <w:r w:rsidR="00052401">
        <w:rPr>
          <w:rFonts w:ascii="Garamond" w:hAnsi="Garamond"/>
        </w:rPr>
        <w:t xml:space="preserve"> flows</w:t>
      </w:r>
      <w:r w:rsidR="007C496E">
        <w:rPr>
          <w:rFonts w:ascii="Garamond" w:hAnsi="Garamond"/>
        </w:rPr>
        <w:t xml:space="preserve"> in and out of the marsh.  This decrease enables the marsh to</w:t>
      </w:r>
      <w:r w:rsidR="00052401">
        <w:rPr>
          <w:rFonts w:ascii="Garamond" w:hAnsi="Garamond"/>
        </w:rPr>
        <w:t xml:space="preserve"> naturally </w:t>
      </w:r>
      <w:r w:rsidR="007C496E">
        <w:rPr>
          <w:rFonts w:ascii="Garamond" w:hAnsi="Garamond"/>
        </w:rPr>
        <w:t xml:space="preserve">accrete sediments.  </w:t>
      </w:r>
      <w:r w:rsidR="00553EF5" w:rsidRPr="00AA49E2">
        <w:rPr>
          <w:rFonts w:ascii="Garamond" w:hAnsi="Garamond"/>
        </w:rPr>
        <w:t xml:space="preserve">Working with local, </w:t>
      </w:r>
      <w:r w:rsidR="00AA49E2" w:rsidRPr="00AA49E2">
        <w:rPr>
          <w:rFonts w:ascii="Garamond" w:hAnsi="Garamond"/>
        </w:rPr>
        <w:t>S</w:t>
      </w:r>
      <w:r w:rsidR="00553EF5" w:rsidRPr="00AA49E2">
        <w:rPr>
          <w:rFonts w:ascii="Garamond" w:hAnsi="Garamond"/>
        </w:rPr>
        <w:t xml:space="preserve">tate, and </w:t>
      </w:r>
      <w:r w:rsidR="00AA49E2" w:rsidRPr="00AA49E2">
        <w:rPr>
          <w:rFonts w:ascii="Garamond" w:hAnsi="Garamond"/>
        </w:rPr>
        <w:t>F</w:t>
      </w:r>
      <w:r w:rsidR="00553EF5" w:rsidRPr="00AA49E2">
        <w:rPr>
          <w:rFonts w:ascii="Garamond" w:hAnsi="Garamond"/>
        </w:rPr>
        <w:t>ederal agencies, the refuge can protect its natural resources which are addressed by the Sec</w:t>
      </w:r>
      <w:r w:rsidR="00AA49E2" w:rsidRPr="00AA49E2">
        <w:rPr>
          <w:rFonts w:ascii="Garamond" w:hAnsi="Garamond"/>
        </w:rPr>
        <w:t>re</w:t>
      </w:r>
      <w:r w:rsidR="00553EF5" w:rsidRPr="00AA49E2">
        <w:rPr>
          <w:rFonts w:ascii="Garamond" w:hAnsi="Garamond"/>
        </w:rPr>
        <w:t xml:space="preserve">tary </w:t>
      </w:r>
      <w:r w:rsidR="00AA49E2" w:rsidRPr="00AA49E2">
        <w:rPr>
          <w:rFonts w:ascii="Garamond" w:hAnsi="Garamond"/>
        </w:rPr>
        <w:t xml:space="preserve">for the Department of the </w:t>
      </w:r>
      <w:r w:rsidR="00553EF5" w:rsidRPr="00AA49E2">
        <w:rPr>
          <w:rFonts w:ascii="Garamond" w:hAnsi="Garamond"/>
        </w:rPr>
        <w:t>Inte</w:t>
      </w:r>
      <w:r w:rsidR="00553EF5" w:rsidRPr="00AA49E2">
        <w:rPr>
          <w:rFonts w:ascii="Garamond" w:hAnsi="Garamond" w:cstheme="minorHAnsi"/>
        </w:rPr>
        <w:t>rior’</w:t>
      </w:r>
      <w:r w:rsidR="00471DE5">
        <w:rPr>
          <w:rFonts w:ascii="Garamond" w:hAnsi="Garamond" w:cstheme="minorHAnsi"/>
        </w:rPr>
        <w:t>s</w:t>
      </w:r>
      <w:r w:rsidR="00553EF5" w:rsidRPr="00AA49E2">
        <w:rPr>
          <w:rFonts w:ascii="Garamond" w:hAnsi="Garamond" w:cstheme="minorHAnsi"/>
        </w:rPr>
        <w:t xml:space="preserve"> </w:t>
      </w:r>
      <w:r w:rsidR="00DE171A">
        <w:rPr>
          <w:rFonts w:ascii="Garamond" w:hAnsi="Garamond" w:cstheme="minorHAnsi"/>
        </w:rPr>
        <w:t xml:space="preserve">first </w:t>
      </w:r>
      <w:r w:rsidR="00553EF5" w:rsidRPr="00AA49E2">
        <w:rPr>
          <w:rFonts w:ascii="Garamond" w:hAnsi="Garamond" w:cstheme="minorHAnsi"/>
        </w:rPr>
        <w:t xml:space="preserve">priority, </w:t>
      </w:r>
      <w:r w:rsidR="003970D1">
        <w:rPr>
          <w:rFonts w:ascii="Garamond" w:hAnsi="Garamond" w:cstheme="minorHAnsi"/>
        </w:rPr>
        <w:t>“</w:t>
      </w:r>
      <w:r w:rsidR="001C0E9C" w:rsidRPr="001C0E9C">
        <w:rPr>
          <w:rFonts w:ascii="Garamond" w:hAnsi="Garamond" w:cstheme="minorHAnsi"/>
        </w:rPr>
        <w:t>Creating a conservation stewardship legacy second only to Teddy Roosevelt</w:t>
      </w:r>
      <w:r w:rsidR="001C0E9C">
        <w:rPr>
          <w:rFonts w:ascii="Garamond" w:hAnsi="Garamond" w:cstheme="minorHAnsi"/>
        </w:rPr>
        <w:t>, (a)</w:t>
      </w:r>
      <w:r w:rsidR="001C0E9C" w:rsidRPr="001C0E9C">
        <w:rPr>
          <w:rFonts w:ascii="Garamond" w:hAnsi="Garamond" w:cstheme="minorHAnsi"/>
        </w:rPr>
        <w:t xml:space="preserve"> </w:t>
      </w:r>
      <w:r w:rsidR="001C0E9C">
        <w:rPr>
          <w:rFonts w:ascii="Garamond" w:hAnsi="Garamond" w:cstheme="minorHAnsi"/>
        </w:rPr>
        <w:t>u</w:t>
      </w:r>
      <w:r w:rsidR="001C0E9C" w:rsidRPr="001C0E9C">
        <w:rPr>
          <w:rFonts w:ascii="Garamond" w:hAnsi="Garamond" w:cstheme="minorHAnsi"/>
        </w:rPr>
        <w:t>tilize science to identify best practices to manage land and water resources and</w:t>
      </w:r>
      <w:r w:rsidR="001C0E9C">
        <w:rPr>
          <w:rFonts w:ascii="Garamond" w:hAnsi="Garamond" w:cstheme="minorHAnsi"/>
        </w:rPr>
        <w:t xml:space="preserve"> </w:t>
      </w:r>
      <w:r w:rsidR="001C0E9C" w:rsidRPr="001C0E9C">
        <w:rPr>
          <w:rFonts w:ascii="Garamond" w:hAnsi="Garamond" w:cstheme="minorHAnsi"/>
        </w:rPr>
        <w:t>adapt to changes in the environment</w:t>
      </w:r>
      <w:r w:rsidR="003970D1">
        <w:rPr>
          <w:rFonts w:ascii="Garamond" w:hAnsi="Garamond" w:cstheme="minorHAnsi"/>
        </w:rPr>
        <w:t>.</w:t>
      </w:r>
      <w:r w:rsidR="001C0E9C">
        <w:rPr>
          <w:rFonts w:ascii="Garamond" w:hAnsi="Garamond" w:cstheme="minorHAnsi"/>
        </w:rPr>
        <w:t>”</w:t>
      </w:r>
    </w:p>
    <w:p w:rsidR="00FA1474" w:rsidRPr="00AA49E2" w:rsidRDefault="00FA1474" w:rsidP="004801DC">
      <w:pPr>
        <w:pStyle w:val="Heading2"/>
        <w:rPr>
          <w:rFonts w:ascii="Garamond" w:hAnsi="Garamond"/>
          <w:sz w:val="24"/>
        </w:rPr>
      </w:pPr>
    </w:p>
    <w:p w:rsidR="00562DF7" w:rsidRPr="00AA49E2" w:rsidRDefault="00562DF7" w:rsidP="004801DC">
      <w:pPr>
        <w:pStyle w:val="Heading2"/>
        <w:rPr>
          <w:rFonts w:ascii="Garamond" w:hAnsi="Garamond"/>
          <w:sz w:val="24"/>
        </w:rPr>
      </w:pPr>
      <w:r w:rsidRPr="00AA49E2">
        <w:rPr>
          <w:rFonts w:ascii="Garamond" w:hAnsi="Garamond"/>
          <w:sz w:val="24"/>
        </w:rPr>
        <w:t xml:space="preserve">II. </w:t>
      </w:r>
      <w:r w:rsidR="00FC08F0" w:rsidRPr="00AA49E2">
        <w:rPr>
          <w:rFonts w:ascii="Garamond" w:hAnsi="Garamond"/>
          <w:sz w:val="24"/>
        </w:rPr>
        <w:t xml:space="preserve">Federal </w:t>
      </w:r>
      <w:r w:rsidRPr="00AA49E2">
        <w:rPr>
          <w:rFonts w:ascii="Garamond" w:hAnsi="Garamond"/>
          <w:sz w:val="24"/>
        </w:rPr>
        <w:t>Award Information</w:t>
      </w:r>
    </w:p>
    <w:p w:rsidR="00FA1474" w:rsidRPr="00AA49E2" w:rsidRDefault="00DA388E" w:rsidP="00FA1474">
      <w:pPr>
        <w:rPr>
          <w:rFonts w:ascii="Garamond" w:hAnsi="Garamond"/>
        </w:rPr>
      </w:pPr>
      <w:r w:rsidRPr="00AA49E2">
        <w:rPr>
          <w:rFonts w:ascii="Garamond" w:hAnsi="Garamond"/>
        </w:rPr>
        <w:t>There will be one</w:t>
      </w:r>
      <w:r w:rsidR="00FA1474" w:rsidRPr="00AA49E2">
        <w:rPr>
          <w:rFonts w:ascii="Garamond" w:hAnsi="Garamond"/>
        </w:rPr>
        <w:t xml:space="preserve"> grant agreement awarded in the amount of $500,000.00.  The period of performance for this opportunity is </w:t>
      </w:r>
      <w:r w:rsidR="003970D1">
        <w:rPr>
          <w:rFonts w:ascii="Garamond" w:hAnsi="Garamond"/>
        </w:rPr>
        <w:t>one</w:t>
      </w:r>
      <w:r w:rsidR="00FA1474" w:rsidRPr="00AA49E2">
        <w:rPr>
          <w:rFonts w:ascii="Garamond" w:hAnsi="Garamond"/>
        </w:rPr>
        <w:t xml:space="preserve"> year after the award has been obligated.  </w:t>
      </w:r>
      <w:r w:rsidR="00AA49E2" w:rsidRPr="00AA49E2">
        <w:rPr>
          <w:rFonts w:ascii="Garamond" w:hAnsi="Garamond"/>
        </w:rPr>
        <w:t>Service</w:t>
      </w:r>
      <w:r w:rsidR="00FA1474" w:rsidRPr="00AA49E2">
        <w:rPr>
          <w:rFonts w:ascii="Garamond" w:hAnsi="Garamond"/>
        </w:rPr>
        <w:t xml:space="preserve"> employees will be consultants only.  No other work will be done by</w:t>
      </w:r>
      <w:r w:rsidR="00AA49E2" w:rsidRPr="00AA49E2">
        <w:rPr>
          <w:rFonts w:ascii="Garamond" w:hAnsi="Garamond"/>
        </w:rPr>
        <w:t xml:space="preserve"> Service </w:t>
      </w:r>
      <w:r w:rsidR="00FA1474" w:rsidRPr="00AA49E2">
        <w:rPr>
          <w:rFonts w:ascii="Garamond" w:hAnsi="Garamond"/>
        </w:rPr>
        <w:t>employees.</w:t>
      </w:r>
    </w:p>
    <w:p w:rsidR="00FA1474" w:rsidRPr="00AA49E2" w:rsidRDefault="00FA1474" w:rsidP="004801DC">
      <w:pPr>
        <w:pStyle w:val="Heading2"/>
        <w:rPr>
          <w:rFonts w:ascii="Garamond" w:hAnsi="Garamond"/>
          <w:sz w:val="24"/>
        </w:rPr>
      </w:pPr>
    </w:p>
    <w:p w:rsidR="00F923EC" w:rsidRPr="00AA49E2" w:rsidRDefault="00562DF7" w:rsidP="004801DC">
      <w:pPr>
        <w:pStyle w:val="Heading2"/>
        <w:rPr>
          <w:rFonts w:ascii="Garamond" w:hAnsi="Garamond"/>
          <w:sz w:val="24"/>
        </w:rPr>
      </w:pPr>
      <w:r w:rsidRPr="00AA49E2">
        <w:rPr>
          <w:rFonts w:ascii="Garamond" w:hAnsi="Garamond"/>
          <w:sz w:val="24"/>
        </w:rPr>
        <w:t xml:space="preserve">III. </w:t>
      </w:r>
      <w:r w:rsidR="000E3BB4" w:rsidRPr="00AA49E2">
        <w:rPr>
          <w:rFonts w:ascii="Garamond" w:hAnsi="Garamond"/>
          <w:sz w:val="24"/>
        </w:rPr>
        <w:t>Eligibility Information</w:t>
      </w:r>
    </w:p>
    <w:p w:rsidR="00480139" w:rsidRPr="00AA49E2" w:rsidRDefault="00C61371" w:rsidP="00AA49E2">
      <w:pPr>
        <w:rPr>
          <w:rFonts w:ascii="Garamond" w:hAnsi="Garamond" w:cstheme="minorHAnsi"/>
        </w:rPr>
      </w:pPr>
      <w:r w:rsidRPr="00AA49E2">
        <w:rPr>
          <w:rFonts w:ascii="Garamond" w:hAnsi="Garamond"/>
        </w:rPr>
        <w:t>Eligible Applicants</w:t>
      </w:r>
    </w:p>
    <w:p w:rsidR="00FA1474" w:rsidRPr="00AA49E2" w:rsidRDefault="00BF621B" w:rsidP="00AA49E2">
      <w:pPr>
        <w:rPr>
          <w:rFonts w:ascii="Garamond" w:hAnsi="Garamond" w:cstheme="minorHAnsi"/>
        </w:rPr>
      </w:pPr>
      <w:r>
        <w:rPr>
          <w:rFonts w:ascii="Garamond" w:hAnsi="Garamond" w:cstheme="minorHAnsi"/>
        </w:rPr>
        <w:t xml:space="preserve">Non-profits having a 501(c)(3) status with the IRS, other than institutions of higher education.  This may include:  an </w:t>
      </w:r>
      <w:r w:rsidR="00DA388E" w:rsidRPr="00AA49E2">
        <w:rPr>
          <w:rFonts w:ascii="Garamond" w:hAnsi="Garamond" w:cstheme="minorHAnsi"/>
        </w:rPr>
        <w:t>agency or agencies designated by the Governor of a coastal State. It is usually a State natural resource or fish and wildlife agency. Eligible coastal States are States bordering the Great Lakes (Illinois, Michigan, Minnesota, New York, Ohio, Pennsylvania, and Wisconsin); States bordering the Atlantic, Gulf (except Louisiana), and Pacific</w:t>
      </w:r>
      <w:r w:rsidR="00AA49E2">
        <w:rPr>
          <w:rFonts w:ascii="Garamond" w:hAnsi="Garamond" w:cstheme="minorHAnsi"/>
        </w:rPr>
        <w:t xml:space="preserve"> and Atlantic</w:t>
      </w:r>
      <w:r w:rsidR="00DA388E" w:rsidRPr="00AA49E2">
        <w:rPr>
          <w:rFonts w:ascii="Garamond" w:hAnsi="Garamond" w:cstheme="minorHAnsi"/>
        </w:rPr>
        <w:t xml:space="preserve"> coasts (Alabama, Alaska, California, Connecticut, Delaware, Florida, Georgia, Hawaii, Maine, Maryland, Massachusetts, Mississippi, New Hampshire, New Jersey, New York, North Carolina, Oregon, Rhode Island, South Carolina, Texas, Virginia, and Washington); and American Samoa, Commonwealth of the Northern Mariana Islands, Guam, Puerto Rico, and the Virgin Islands.</w:t>
      </w:r>
    </w:p>
    <w:p w:rsidR="00DA388E" w:rsidRPr="00AA49E2" w:rsidRDefault="00DA388E" w:rsidP="00AA49E2">
      <w:pPr>
        <w:rPr>
          <w:rFonts w:ascii="Garamond" w:hAnsi="Garamond" w:cstheme="minorHAnsi"/>
        </w:rPr>
      </w:pPr>
    </w:p>
    <w:p w:rsidR="00FA1474" w:rsidRPr="00AA49E2" w:rsidRDefault="00FA1474" w:rsidP="00AA49E2">
      <w:pPr>
        <w:rPr>
          <w:rFonts w:ascii="Garamond" w:hAnsi="Garamond"/>
        </w:rPr>
      </w:pPr>
      <w:r w:rsidRPr="00AA49E2">
        <w:rPr>
          <w:rFonts w:ascii="Garamond" w:hAnsi="Garamond" w:cstheme="minorHAnsi"/>
        </w:rPr>
        <w:t xml:space="preserve">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w:t>
      </w:r>
      <w:r w:rsidRPr="00AA49E2">
        <w:rPr>
          <w:rFonts w:ascii="Garamond" w:hAnsi="Garamond"/>
        </w:rPr>
        <w:t>entity, state, local or Tribal government, academia or other type of organization.</w:t>
      </w:r>
    </w:p>
    <w:p w:rsidR="00FA1474" w:rsidRPr="00AA49E2" w:rsidRDefault="00FA1474" w:rsidP="00FA1474">
      <w:pPr>
        <w:pStyle w:val="Heading3"/>
        <w:numPr>
          <w:ilvl w:val="0"/>
          <w:numId w:val="0"/>
        </w:numPr>
        <w:ind w:left="360"/>
        <w:rPr>
          <w:rFonts w:ascii="Garamond" w:hAnsi="Garamond"/>
          <w:sz w:val="24"/>
          <w:szCs w:val="24"/>
        </w:rPr>
      </w:pPr>
    </w:p>
    <w:p w:rsidR="00480139" w:rsidRPr="00AA49E2" w:rsidRDefault="005543CC" w:rsidP="00D2403C">
      <w:pPr>
        <w:pStyle w:val="Heading3"/>
        <w:rPr>
          <w:rFonts w:ascii="Garamond" w:hAnsi="Garamond"/>
          <w:sz w:val="24"/>
          <w:szCs w:val="24"/>
        </w:rPr>
      </w:pPr>
      <w:r w:rsidRPr="00AA49E2">
        <w:rPr>
          <w:rFonts w:ascii="Garamond" w:hAnsi="Garamond"/>
          <w:sz w:val="24"/>
          <w:szCs w:val="24"/>
        </w:rPr>
        <w:t>Cost Sharing or Matching</w:t>
      </w:r>
    </w:p>
    <w:p w:rsidR="00DA3CE5" w:rsidRPr="00AA49E2" w:rsidRDefault="00DA3CE5" w:rsidP="00DA3CE5">
      <w:pPr>
        <w:ind w:firstLine="360"/>
        <w:rPr>
          <w:rFonts w:ascii="Garamond" w:hAnsi="Garamond"/>
        </w:rPr>
      </w:pPr>
      <w:r w:rsidRPr="00AA49E2">
        <w:rPr>
          <w:rFonts w:ascii="Garamond" w:hAnsi="Garamond"/>
        </w:rPr>
        <w:t>There will be cost sharing</w:t>
      </w:r>
      <w:r w:rsidR="00AA49E2">
        <w:rPr>
          <w:rFonts w:ascii="Garamond" w:hAnsi="Garamond"/>
        </w:rPr>
        <w:t xml:space="preserve"> required</w:t>
      </w:r>
      <w:r w:rsidRPr="00AA49E2">
        <w:rPr>
          <w:rFonts w:ascii="Garamond" w:hAnsi="Garamond"/>
        </w:rPr>
        <w:t xml:space="preserve"> with this grant. </w:t>
      </w:r>
    </w:p>
    <w:p w:rsidR="00DA3CE5" w:rsidRPr="00AA49E2" w:rsidRDefault="00DA3CE5" w:rsidP="00DA3CE5">
      <w:pPr>
        <w:ind w:left="360"/>
        <w:rPr>
          <w:rFonts w:ascii="Garamond" w:hAnsi="Garamond"/>
          <w:shd w:val="clear" w:color="auto" w:fill="D9D9D9"/>
        </w:rPr>
      </w:pPr>
    </w:p>
    <w:p w:rsidR="00DA3CE5" w:rsidRPr="00AA49E2" w:rsidRDefault="00DA3CE5" w:rsidP="00DA3CE5">
      <w:pPr>
        <w:ind w:left="360"/>
        <w:rPr>
          <w:rFonts w:ascii="Garamond" w:hAnsi="Garamond"/>
        </w:rPr>
      </w:pPr>
      <w:r w:rsidRPr="00AA49E2">
        <w:rPr>
          <w:rFonts w:ascii="Garamond" w:hAnsi="Garamond"/>
        </w:rPr>
        <w:t xml:space="preserve">The total cost of the project is approximately $1,000,000.00, of that cost $500,000.00 of </w:t>
      </w:r>
      <w:r w:rsidR="00AA49E2">
        <w:rPr>
          <w:rFonts w:ascii="Garamond" w:hAnsi="Garamond"/>
        </w:rPr>
        <w:t xml:space="preserve">Service </w:t>
      </w:r>
      <w:r w:rsidRPr="00AA49E2">
        <w:rPr>
          <w:rFonts w:ascii="Garamond" w:hAnsi="Garamond"/>
        </w:rPr>
        <w:t>funding with the other half being matched by the grant applicant.</w:t>
      </w:r>
    </w:p>
    <w:p w:rsidR="00DA3CE5" w:rsidRPr="00AA49E2" w:rsidRDefault="00DA3CE5" w:rsidP="00DA3CE5">
      <w:pPr>
        <w:pStyle w:val="Heading3"/>
        <w:numPr>
          <w:ilvl w:val="0"/>
          <w:numId w:val="0"/>
        </w:numPr>
        <w:ind w:left="360"/>
        <w:rPr>
          <w:rFonts w:ascii="Garamond" w:hAnsi="Garamond" w:cstheme="minorHAnsi"/>
          <w:sz w:val="24"/>
          <w:szCs w:val="24"/>
          <w:shd w:val="clear" w:color="auto" w:fill="CCECFF"/>
        </w:rPr>
      </w:pPr>
    </w:p>
    <w:p w:rsidR="00D2403C" w:rsidRPr="00AA49E2" w:rsidRDefault="000A43D1" w:rsidP="00D2403C">
      <w:pPr>
        <w:pStyle w:val="Heading3"/>
        <w:rPr>
          <w:rFonts w:ascii="Garamond" w:hAnsi="Garamond" w:cstheme="minorHAnsi"/>
          <w:sz w:val="24"/>
          <w:szCs w:val="24"/>
          <w:shd w:val="clear" w:color="auto" w:fill="CCECFF"/>
        </w:rPr>
      </w:pPr>
      <w:r w:rsidRPr="00AA49E2">
        <w:rPr>
          <w:rFonts w:ascii="Garamond" w:hAnsi="Garamond"/>
          <w:sz w:val="24"/>
          <w:szCs w:val="24"/>
        </w:rPr>
        <w:t xml:space="preserve">Other Eligibility </w:t>
      </w:r>
      <w:r w:rsidR="00F01387" w:rsidRPr="00AA49E2">
        <w:rPr>
          <w:rFonts w:ascii="Garamond" w:hAnsi="Garamond"/>
          <w:sz w:val="24"/>
          <w:szCs w:val="24"/>
        </w:rPr>
        <w:t>Criteria</w:t>
      </w:r>
    </w:p>
    <w:p w:rsidR="00281E9A" w:rsidRPr="00AA49E2" w:rsidRDefault="00DA3CE5" w:rsidP="00D2403C">
      <w:pPr>
        <w:pStyle w:val="ListParagraph"/>
        <w:spacing w:after="240"/>
        <w:ind w:left="360"/>
        <w:rPr>
          <w:rFonts w:ascii="Garamond" w:hAnsi="Garamond" w:cstheme="minorHAnsi"/>
          <w:b/>
          <w:shd w:val="clear" w:color="auto" w:fill="CCECFF"/>
        </w:rPr>
      </w:pPr>
      <w:r w:rsidRPr="00AA49E2">
        <w:rPr>
          <w:rFonts w:ascii="Garamond" w:hAnsi="Garamond" w:cstheme="minorHAnsi"/>
          <w:color w:val="000000"/>
        </w:rPr>
        <w:t>No other addition criteria at this time.</w:t>
      </w:r>
    </w:p>
    <w:p w:rsidR="002C2876" w:rsidRPr="00AA49E2" w:rsidRDefault="00926020" w:rsidP="00207421">
      <w:pPr>
        <w:spacing w:after="240"/>
        <w:ind w:left="360"/>
        <w:rPr>
          <w:rFonts w:ascii="Garamond" w:hAnsi="Garamond"/>
        </w:rPr>
      </w:pPr>
      <w:r w:rsidRPr="00AA49E2">
        <w:rPr>
          <w:rFonts w:ascii="Garamond" w:hAnsi="Garamond"/>
          <w:b/>
          <w:color w:val="000000"/>
        </w:rPr>
        <w:t>Unique Entity Identifier and System for Award Management (SAM.gov) Registration:</w:t>
      </w:r>
      <w:r w:rsidR="00A30130" w:rsidRPr="00AA49E2">
        <w:rPr>
          <w:rFonts w:ascii="Garamond" w:hAnsi="Garamond"/>
          <w:color w:val="000000"/>
        </w:rPr>
        <w:t xml:space="preserve"> This requirement does not apply to individuals applying for funds </w:t>
      </w:r>
      <w:r w:rsidR="00A30130" w:rsidRPr="00AA49E2">
        <w:rPr>
          <w:rFonts w:ascii="Garamond" w:hAnsi="Garamond"/>
        </w:rPr>
        <w:t xml:space="preserve">as </w:t>
      </w:r>
      <w:r w:rsidR="00971A66" w:rsidRPr="00AA49E2">
        <w:rPr>
          <w:rFonts w:ascii="Garamond" w:hAnsi="Garamond"/>
        </w:rPr>
        <w:t xml:space="preserve">a private citizen (i.e., unrelated to any business or nonprofit organization you may own or operate in your name) </w:t>
      </w:r>
      <w:r w:rsidR="00A30130" w:rsidRPr="00AA49E2">
        <w:rPr>
          <w:rFonts w:ascii="Garamond" w:hAnsi="Garamond"/>
        </w:rPr>
        <w:t xml:space="preserve">or any entity with an exception approved by the </w:t>
      </w:r>
      <w:r w:rsidR="005D0FA8" w:rsidRPr="00AA49E2">
        <w:rPr>
          <w:rFonts w:ascii="Garamond" w:hAnsi="Garamond"/>
        </w:rPr>
        <w:t>Service</w:t>
      </w:r>
      <w:r w:rsidR="00A30130" w:rsidRPr="00AA49E2">
        <w:rPr>
          <w:rFonts w:ascii="Garamond" w:hAnsi="Garamond"/>
        </w:rPr>
        <w:t xml:space="preserve"> under </w:t>
      </w:r>
      <w:hyperlink r:id="rId8" w:history="1">
        <w:r w:rsidR="00A30130" w:rsidRPr="00AA49E2">
          <w:rPr>
            <w:rStyle w:val="Hyperlink"/>
            <w:rFonts w:ascii="Garamond" w:hAnsi="Garamond"/>
          </w:rPr>
          <w:t>2 CFR 25.110(d)</w:t>
        </w:r>
      </w:hyperlink>
      <w:r w:rsidR="00A30130" w:rsidRPr="00AA49E2">
        <w:rPr>
          <w:rFonts w:ascii="Garamond" w:hAnsi="Garamond"/>
        </w:rPr>
        <w:t xml:space="preserve">.  All other applicants </w:t>
      </w:r>
      <w:r w:rsidRPr="00AA49E2">
        <w:rPr>
          <w:rFonts w:ascii="Garamond" w:hAnsi="Garamond"/>
        </w:rPr>
        <w:t xml:space="preserve">are required to </w:t>
      </w:r>
      <w:r w:rsidR="00F9193C" w:rsidRPr="00AA49E2">
        <w:rPr>
          <w:rFonts w:ascii="Garamond" w:hAnsi="Garamond"/>
        </w:rPr>
        <w:t>obtain a</w:t>
      </w:r>
      <w:r w:rsidR="00A30130" w:rsidRPr="00AA49E2">
        <w:rPr>
          <w:rFonts w:ascii="Garamond" w:hAnsi="Garamond"/>
        </w:rPr>
        <w:t xml:space="preserve"> Data Universal Numbering System (DUNS) number from Dun &amp; Bradstreet and then</w:t>
      </w:r>
      <w:r w:rsidR="00F9193C" w:rsidRPr="00AA49E2">
        <w:rPr>
          <w:rFonts w:ascii="Garamond" w:hAnsi="Garamond"/>
        </w:rPr>
        <w:t xml:space="preserve"> </w:t>
      </w:r>
      <w:r w:rsidR="00A30130" w:rsidRPr="00AA49E2">
        <w:rPr>
          <w:rFonts w:ascii="Garamond" w:hAnsi="Garamond"/>
        </w:rPr>
        <w:t>register in SAM.gov prior to submitting a Federal award application</w:t>
      </w:r>
      <w:r w:rsidRPr="00AA49E2">
        <w:rPr>
          <w:rFonts w:ascii="Garamond" w:hAnsi="Garamond"/>
        </w:rPr>
        <w:t xml:space="preserve">.  </w:t>
      </w:r>
      <w:r w:rsidR="00A30130" w:rsidRPr="00AA49E2">
        <w:rPr>
          <w:rFonts w:ascii="Garamond" w:hAnsi="Garamond"/>
        </w:rPr>
        <w:t>Federal award r</w:t>
      </w:r>
      <w:r w:rsidRPr="00AA49E2">
        <w:rPr>
          <w:rFonts w:ascii="Garamond" w:hAnsi="Garamond"/>
        </w:rPr>
        <w:t>ecipients must continue to maintain an active SAM.gov registration with current information through the life of their Federal award(s).  See the “</w:t>
      </w:r>
      <w:hyperlink w:anchor="_V._Submission_Requirements" w:history="1">
        <w:r w:rsidR="00626DB1" w:rsidRPr="00AA49E2">
          <w:rPr>
            <w:rStyle w:val="Hyperlink"/>
            <w:rFonts w:ascii="Garamond" w:hAnsi="Garamond"/>
          </w:rPr>
          <w:t>Submission Requirements</w:t>
        </w:r>
      </w:hyperlink>
      <w:r w:rsidRPr="00AA49E2">
        <w:rPr>
          <w:rFonts w:ascii="Garamond" w:hAnsi="Garamond"/>
        </w:rPr>
        <w:t xml:space="preserve">” section </w:t>
      </w:r>
      <w:r w:rsidR="008D6EE1" w:rsidRPr="00AA49E2">
        <w:rPr>
          <w:rFonts w:ascii="Garamond" w:hAnsi="Garamond"/>
        </w:rPr>
        <w:t xml:space="preserve">of this document </w:t>
      </w:r>
      <w:r w:rsidRPr="00AA49E2">
        <w:rPr>
          <w:rFonts w:ascii="Garamond" w:hAnsi="Garamond"/>
        </w:rPr>
        <w:t>below for more information on SAM.gov registration.</w:t>
      </w:r>
      <w:r w:rsidR="008D6EE1" w:rsidRPr="00AA49E2">
        <w:rPr>
          <w:rFonts w:ascii="Garamond" w:hAnsi="Garamond"/>
        </w:rPr>
        <w:t xml:space="preserve">  The Service may not make a Federal award to an applicant that has not completed the SAM.gov registration.  If an applicant selected for funding has not completed their SAM.gov registr</w:t>
      </w:r>
      <w:r w:rsidR="00D05DF4" w:rsidRPr="00AA49E2">
        <w:rPr>
          <w:rFonts w:ascii="Garamond" w:hAnsi="Garamond"/>
        </w:rPr>
        <w:t>ation by the time the</w:t>
      </w:r>
      <w:r w:rsidR="008D6EE1" w:rsidRPr="00AA49E2">
        <w:rPr>
          <w:rFonts w:ascii="Garamond" w:hAnsi="Garamond"/>
        </w:rPr>
        <w:t xml:space="preserve"> </w:t>
      </w:r>
      <w:r w:rsidR="00D05DF4" w:rsidRPr="00AA49E2">
        <w:rPr>
          <w:rFonts w:ascii="Garamond" w:hAnsi="Garamond"/>
        </w:rPr>
        <w:t>Service</w:t>
      </w:r>
      <w:r w:rsidR="008D6EE1" w:rsidRPr="00AA49E2">
        <w:rPr>
          <w:rFonts w:ascii="Garamond" w:hAnsi="Garamond"/>
        </w:rPr>
        <w:t xml:space="preserve"> is ready to make an award, the program may determine that the applicant is not qualified to receive an award.  The program can use that determination as a basis for making an award to another applicant.</w:t>
      </w:r>
    </w:p>
    <w:p w:rsidR="000A43D1" w:rsidRPr="00AA49E2" w:rsidRDefault="008E4659" w:rsidP="00207421">
      <w:pPr>
        <w:spacing w:after="240"/>
        <w:ind w:left="360"/>
        <w:rPr>
          <w:rFonts w:ascii="Garamond" w:hAnsi="Garamond"/>
          <w:color w:val="000000"/>
        </w:rPr>
      </w:pPr>
      <w:r w:rsidRPr="00AA49E2">
        <w:rPr>
          <w:rFonts w:ascii="Garamond" w:hAnsi="Garamond"/>
          <w:b/>
          <w:color w:val="000000"/>
        </w:rPr>
        <w:lastRenderedPageBreak/>
        <w:t>Prohibition on Issuing Awards to Entities that Require Certain Internal Confidentiality Agreements</w:t>
      </w:r>
      <w:r w:rsidR="006B0A3B" w:rsidRPr="00AA49E2">
        <w:rPr>
          <w:rFonts w:ascii="Garamond" w:hAnsi="Garamond"/>
          <w:b/>
          <w:color w:val="000000"/>
        </w:rPr>
        <w:t xml:space="preserve">: </w:t>
      </w:r>
      <w:r w:rsidR="00BC389C" w:rsidRPr="00AA49E2">
        <w:rPr>
          <w:rFonts w:ascii="Garamond" w:hAnsi="Garamond"/>
          <w:color w:val="000000"/>
        </w:rPr>
        <w:t xml:space="preserve">Domestic </w:t>
      </w:r>
      <w:r w:rsidR="00784D0A" w:rsidRPr="00AA49E2">
        <w:rPr>
          <w:rFonts w:ascii="Garamond" w:hAnsi="Garamond"/>
          <w:color w:val="000000"/>
        </w:rPr>
        <w:t xml:space="preserve">(U.S.) </w:t>
      </w:r>
      <w:r w:rsidR="00BC389C" w:rsidRPr="00AA49E2">
        <w:rPr>
          <w:rFonts w:ascii="Garamond" w:hAnsi="Garamond"/>
          <w:color w:val="000000"/>
        </w:rPr>
        <w:t xml:space="preserve">non-Federal entities </w:t>
      </w:r>
      <w:r w:rsidR="00A856DC" w:rsidRPr="00AA49E2">
        <w:rPr>
          <w:rFonts w:ascii="Garamond" w:hAnsi="Garamond"/>
          <w:color w:val="000000"/>
        </w:rPr>
        <w:t>requiring their</w:t>
      </w:r>
      <w:r w:rsidR="00BC389C" w:rsidRPr="00AA49E2">
        <w:rPr>
          <w:rFonts w:ascii="Garamond" w:hAnsi="Garamond"/>
          <w:color w:val="000000"/>
        </w:rPr>
        <w:t xml:space="preserve"> employees or contractors to sign internal confidentiality agreements or statements that prohibit</w:t>
      </w:r>
      <w:r w:rsidR="00A856DC" w:rsidRPr="00AA49E2">
        <w:rPr>
          <w:rFonts w:ascii="Garamond" w:hAnsi="Garamond"/>
          <w:color w:val="000000"/>
        </w:rPr>
        <w:t>,</w:t>
      </w:r>
      <w:r w:rsidR="00BC389C" w:rsidRPr="00AA49E2">
        <w:rPr>
          <w:rFonts w:ascii="Garamond" w:hAnsi="Garamond"/>
          <w:color w:val="000000"/>
        </w:rPr>
        <w:t xml:space="preserve"> or otherwise restrict</w:t>
      </w:r>
      <w:r w:rsidR="00A856DC" w:rsidRPr="00AA49E2">
        <w:rPr>
          <w:rFonts w:ascii="Garamond" w:hAnsi="Garamond"/>
          <w:color w:val="000000"/>
        </w:rPr>
        <w:t>,</w:t>
      </w:r>
      <w:r w:rsidR="00BC389C" w:rsidRPr="00AA49E2">
        <w:rPr>
          <w:rFonts w:ascii="Garamond" w:hAnsi="Garamond"/>
          <w:color w:val="000000"/>
        </w:rPr>
        <w:t xml:space="preserve"> such employees or contractors from lawfully reporting waste, fraud, or abuse to a designated investigative or law enforcement representative of a Federal department or agency authori</w:t>
      </w:r>
      <w:r w:rsidR="00A856DC" w:rsidRPr="00AA49E2">
        <w:rPr>
          <w:rFonts w:ascii="Garamond" w:hAnsi="Garamond"/>
          <w:color w:val="000000"/>
        </w:rPr>
        <w:t xml:space="preserve">zed to receive such information </w:t>
      </w:r>
      <w:r w:rsidR="00BC389C" w:rsidRPr="00AA49E2">
        <w:rPr>
          <w:rFonts w:ascii="Garamond" w:hAnsi="Garamond"/>
          <w:color w:val="000000"/>
        </w:rPr>
        <w:t xml:space="preserve">are not eligible to </w:t>
      </w:r>
      <w:r w:rsidR="00993876" w:rsidRPr="00AA49E2">
        <w:rPr>
          <w:rFonts w:ascii="Garamond" w:hAnsi="Garamond"/>
          <w:color w:val="000000"/>
        </w:rPr>
        <w:t>compete for or receive a</w:t>
      </w:r>
      <w:r w:rsidR="00BC389C" w:rsidRPr="00AA49E2">
        <w:rPr>
          <w:rFonts w:ascii="Garamond" w:hAnsi="Garamond"/>
          <w:color w:val="000000"/>
        </w:rPr>
        <w:t xml:space="preserve"> Federal award.</w:t>
      </w:r>
      <w:r w:rsidR="00993876" w:rsidRPr="00AA49E2">
        <w:rPr>
          <w:rFonts w:ascii="Garamond" w:hAnsi="Garamond"/>
          <w:color w:val="000000"/>
        </w:rPr>
        <w:t xml:space="preserve"> </w:t>
      </w:r>
      <w:r w:rsidR="00926020" w:rsidRPr="00AA49E2">
        <w:rPr>
          <w:rFonts w:ascii="Garamond" w:hAnsi="Garamond"/>
          <w:color w:val="000000"/>
        </w:rPr>
        <w:t xml:space="preserve"> </w:t>
      </w:r>
      <w:r w:rsidR="008D6EE1" w:rsidRPr="00AA49E2">
        <w:rPr>
          <w:rFonts w:ascii="Garamond" w:hAnsi="Garamond"/>
          <w:color w:val="000000"/>
        </w:rPr>
        <w:t xml:space="preserve">See </w:t>
      </w:r>
      <w:hyperlink r:id="rId9" w:history="1">
        <w:r w:rsidR="000A43D1" w:rsidRPr="00AA49E2">
          <w:rPr>
            <w:rStyle w:val="Hyperlink"/>
            <w:rFonts w:ascii="Garamond" w:hAnsi="Garamond"/>
          </w:rPr>
          <w:t>Pub. L. 113-235</w:t>
        </w:r>
        <w:r w:rsidR="008D6EE1" w:rsidRPr="00AA49E2">
          <w:rPr>
            <w:rStyle w:val="Hyperlink"/>
            <w:rFonts w:ascii="Garamond" w:hAnsi="Garamond"/>
          </w:rPr>
          <w:t>, Title VII, Division E, Section 743</w:t>
        </w:r>
      </w:hyperlink>
      <w:r w:rsidR="006B0A3B" w:rsidRPr="00AA49E2">
        <w:rPr>
          <w:rFonts w:ascii="Garamond" w:hAnsi="Garamond"/>
          <w:color w:val="000000"/>
        </w:rPr>
        <w:t xml:space="preserve"> </w:t>
      </w:r>
      <w:r w:rsidR="000A43D1" w:rsidRPr="00AA49E2">
        <w:rPr>
          <w:rFonts w:ascii="Garamond" w:hAnsi="Garamond"/>
          <w:color w:val="000000"/>
        </w:rPr>
        <w:t>for more information.</w:t>
      </w:r>
    </w:p>
    <w:p w:rsidR="00281E9A" w:rsidRPr="00AA49E2" w:rsidRDefault="006B0A3B" w:rsidP="00207421">
      <w:pPr>
        <w:spacing w:after="240"/>
        <w:ind w:left="360"/>
        <w:rPr>
          <w:rFonts w:ascii="Garamond" w:hAnsi="Garamond"/>
        </w:rPr>
      </w:pPr>
      <w:r w:rsidRPr="00AA49E2">
        <w:rPr>
          <w:rFonts w:ascii="Garamond" w:hAnsi="Garamond"/>
          <w:b/>
        </w:rPr>
        <w:t xml:space="preserve">Excluded Parties: </w:t>
      </w:r>
      <w:r w:rsidR="008E4659" w:rsidRPr="00AA49E2">
        <w:rPr>
          <w:rFonts w:ascii="Garamond" w:hAnsi="Garamond"/>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rsidR="00414783" w:rsidRPr="00AA49E2" w:rsidRDefault="00070D96" w:rsidP="004801DC">
      <w:pPr>
        <w:pStyle w:val="Heading2"/>
        <w:rPr>
          <w:rFonts w:ascii="Garamond" w:hAnsi="Garamond"/>
          <w:sz w:val="24"/>
        </w:rPr>
      </w:pPr>
      <w:r w:rsidRPr="00AA49E2">
        <w:rPr>
          <w:rFonts w:ascii="Garamond" w:hAnsi="Garamond"/>
          <w:sz w:val="24"/>
        </w:rPr>
        <w:t>I</w:t>
      </w:r>
      <w:r w:rsidR="00C54938" w:rsidRPr="00AA49E2">
        <w:rPr>
          <w:rFonts w:ascii="Garamond" w:hAnsi="Garamond"/>
          <w:sz w:val="24"/>
        </w:rPr>
        <w:t>V</w:t>
      </w:r>
      <w:r w:rsidR="00414783" w:rsidRPr="00AA49E2">
        <w:rPr>
          <w:rFonts w:ascii="Garamond" w:hAnsi="Garamond"/>
          <w:sz w:val="24"/>
        </w:rPr>
        <w:t xml:space="preserve">. </w:t>
      </w:r>
      <w:r w:rsidR="00327EF4" w:rsidRPr="00AA49E2">
        <w:rPr>
          <w:rFonts w:ascii="Garamond" w:hAnsi="Garamond"/>
          <w:sz w:val="24"/>
        </w:rPr>
        <w:t>Application Requirements</w:t>
      </w:r>
    </w:p>
    <w:p w:rsidR="00D2403C" w:rsidRPr="00AA49E2" w:rsidRDefault="00885F11" w:rsidP="00D2403C">
      <w:pPr>
        <w:pStyle w:val="Heading3"/>
        <w:numPr>
          <w:ilvl w:val="0"/>
          <w:numId w:val="38"/>
        </w:numPr>
        <w:rPr>
          <w:rFonts w:ascii="Garamond" w:hAnsi="Garamond"/>
          <w:sz w:val="24"/>
          <w:szCs w:val="24"/>
        </w:rPr>
      </w:pPr>
      <w:r w:rsidRPr="00AA49E2">
        <w:rPr>
          <w:rFonts w:ascii="Garamond" w:hAnsi="Garamond"/>
          <w:sz w:val="24"/>
          <w:szCs w:val="24"/>
        </w:rPr>
        <w:t>Request</w:t>
      </w:r>
      <w:r w:rsidR="00BC389C" w:rsidRPr="00AA49E2">
        <w:rPr>
          <w:rFonts w:ascii="Garamond" w:hAnsi="Garamond"/>
          <w:sz w:val="24"/>
          <w:szCs w:val="24"/>
        </w:rPr>
        <w:t>ing Paper</w:t>
      </w:r>
      <w:r w:rsidRPr="00AA49E2">
        <w:rPr>
          <w:rFonts w:ascii="Garamond" w:hAnsi="Garamond"/>
          <w:sz w:val="24"/>
          <w:szCs w:val="24"/>
        </w:rPr>
        <w:t xml:space="preserve"> </w:t>
      </w:r>
      <w:r w:rsidR="00BC389C" w:rsidRPr="00AA49E2">
        <w:rPr>
          <w:rFonts w:ascii="Garamond" w:hAnsi="Garamond"/>
          <w:sz w:val="24"/>
          <w:szCs w:val="24"/>
        </w:rPr>
        <w:t>Application Package</w:t>
      </w:r>
    </w:p>
    <w:p w:rsidR="00993876" w:rsidRPr="00AA49E2" w:rsidRDefault="00AA49E2" w:rsidP="00D2403C">
      <w:pPr>
        <w:pStyle w:val="BodyText"/>
        <w:spacing w:after="240"/>
        <w:ind w:left="360"/>
        <w:jc w:val="left"/>
        <w:rPr>
          <w:rFonts w:ascii="Garamond" w:hAnsi="Garamond"/>
          <w:sz w:val="24"/>
        </w:rPr>
      </w:pPr>
      <w:r>
        <w:rPr>
          <w:rFonts w:ascii="Garamond" w:hAnsi="Garamond"/>
          <w:sz w:val="24"/>
        </w:rPr>
        <w:t>See the Service’s Financial Assistance</w:t>
      </w:r>
      <w:r w:rsidR="00DA3CE5" w:rsidRPr="00AA49E2">
        <w:rPr>
          <w:rFonts w:ascii="Garamond" w:hAnsi="Garamond"/>
          <w:sz w:val="24"/>
        </w:rPr>
        <w:t xml:space="preserve"> Systems User Guide “How to Create and Post a Funding Opportunity and Synopsis” online.  Applicants may contact the CO for any other questions.  </w:t>
      </w:r>
    </w:p>
    <w:p w:rsidR="00993876" w:rsidRPr="00AA49E2" w:rsidRDefault="00993876" w:rsidP="00D2403C">
      <w:pPr>
        <w:pStyle w:val="Heading3"/>
        <w:rPr>
          <w:rFonts w:ascii="Garamond" w:hAnsi="Garamond"/>
          <w:sz w:val="24"/>
          <w:szCs w:val="24"/>
        </w:rPr>
      </w:pPr>
      <w:r w:rsidRPr="00AA49E2">
        <w:rPr>
          <w:rFonts w:ascii="Garamond" w:hAnsi="Garamond"/>
          <w:sz w:val="24"/>
          <w:szCs w:val="24"/>
        </w:rPr>
        <w:t>Application Form</w:t>
      </w:r>
      <w:r w:rsidR="003D2743" w:rsidRPr="00AA49E2">
        <w:rPr>
          <w:rFonts w:ascii="Garamond" w:hAnsi="Garamond"/>
          <w:sz w:val="24"/>
          <w:szCs w:val="24"/>
        </w:rPr>
        <w:t xml:space="preserve"> and Content Requirements</w:t>
      </w:r>
    </w:p>
    <w:p w:rsidR="00993876" w:rsidRPr="00AA49E2" w:rsidRDefault="00FE724E" w:rsidP="004801DC">
      <w:pPr>
        <w:pStyle w:val="BodyText"/>
        <w:spacing w:after="240"/>
        <w:ind w:left="360"/>
        <w:jc w:val="left"/>
        <w:rPr>
          <w:rFonts w:ascii="Garamond" w:hAnsi="Garamond"/>
          <w:sz w:val="24"/>
        </w:rPr>
      </w:pPr>
      <w:r w:rsidRPr="00AA49E2">
        <w:rPr>
          <w:rFonts w:ascii="Garamond" w:hAnsi="Garamond"/>
          <w:sz w:val="24"/>
        </w:rPr>
        <w:t xml:space="preserve">At a minimum, all Service </w:t>
      </w:r>
      <w:r w:rsidR="003D2743" w:rsidRPr="00AA49E2">
        <w:rPr>
          <w:rFonts w:ascii="Garamond" w:hAnsi="Garamond"/>
          <w:sz w:val="24"/>
        </w:rPr>
        <w:t>programs must require submi</w:t>
      </w:r>
      <w:r w:rsidR="00A14A41" w:rsidRPr="00AA49E2">
        <w:rPr>
          <w:rFonts w:ascii="Garamond" w:hAnsi="Garamond"/>
          <w:sz w:val="24"/>
        </w:rPr>
        <w:t>ssion of the Standard Form (SF)-</w:t>
      </w:r>
      <w:r w:rsidR="003D2743" w:rsidRPr="00AA49E2">
        <w:rPr>
          <w:rFonts w:ascii="Garamond" w:hAnsi="Garamond"/>
          <w:sz w:val="24"/>
        </w:rPr>
        <w:t>424, Application for Federal Assistance</w:t>
      </w:r>
      <w:r w:rsidR="00A14A41" w:rsidRPr="00AA49E2">
        <w:rPr>
          <w:rFonts w:ascii="Garamond" w:hAnsi="Garamond"/>
          <w:sz w:val="24"/>
        </w:rPr>
        <w:t>, the appropriate SF-</w:t>
      </w:r>
      <w:r w:rsidR="008F3EFC" w:rsidRPr="00AA49E2">
        <w:rPr>
          <w:rFonts w:ascii="Garamond" w:hAnsi="Garamond"/>
          <w:sz w:val="24"/>
        </w:rPr>
        <w:t>424 Assurances form and the appropriate SF</w:t>
      </w:r>
      <w:r w:rsidR="00A14A41" w:rsidRPr="00AA49E2">
        <w:rPr>
          <w:rFonts w:ascii="Garamond" w:hAnsi="Garamond"/>
          <w:sz w:val="24"/>
        </w:rPr>
        <w:t>-</w:t>
      </w:r>
      <w:r w:rsidR="008F3EFC" w:rsidRPr="00AA49E2">
        <w:rPr>
          <w:rFonts w:ascii="Garamond" w:hAnsi="Garamond"/>
          <w:sz w:val="24"/>
        </w:rPr>
        <w:t>424 Budget form</w:t>
      </w:r>
      <w:r w:rsidR="003D2743" w:rsidRPr="00AA49E2">
        <w:rPr>
          <w:rFonts w:ascii="Garamond" w:hAnsi="Garamond"/>
          <w:sz w:val="24"/>
        </w:rPr>
        <w:t xml:space="preserve">.  </w:t>
      </w:r>
      <w:r w:rsidR="008F3EFC" w:rsidRPr="00AA49E2">
        <w:rPr>
          <w:rFonts w:ascii="Garamond" w:hAnsi="Garamond"/>
          <w:sz w:val="24"/>
        </w:rPr>
        <w:t>Prog</w:t>
      </w:r>
      <w:r w:rsidR="00A14A41" w:rsidRPr="00AA49E2">
        <w:rPr>
          <w:rFonts w:ascii="Garamond" w:hAnsi="Garamond"/>
          <w:sz w:val="24"/>
        </w:rPr>
        <w:t xml:space="preserve">rams must include </w:t>
      </w:r>
      <w:r w:rsidR="00A14A41" w:rsidRPr="00AA49E2">
        <w:rPr>
          <w:rFonts w:ascii="Garamond" w:hAnsi="Garamond"/>
          <w:sz w:val="24"/>
          <w:u w:val="single"/>
        </w:rPr>
        <w:t>all</w:t>
      </w:r>
      <w:r w:rsidR="00A14A41" w:rsidRPr="00AA49E2">
        <w:rPr>
          <w:rFonts w:ascii="Garamond" w:hAnsi="Garamond"/>
          <w:sz w:val="24"/>
        </w:rPr>
        <w:t xml:space="preserve"> of the SF-</w:t>
      </w:r>
      <w:r w:rsidR="008F3EFC" w:rsidRPr="00AA49E2">
        <w:rPr>
          <w:rFonts w:ascii="Garamond" w:hAnsi="Garamond"/>
          <w:sz w:val="24"/>
        </w:rPr>
        <w:t xml:space="preserve">424 forms needed for your applicant types in the Grants.gov </w:t>
      </w:r>
      <w:r w:rsidR="005C6FDD" w:rsidRPr="00AA49E2">
        <w:rPr>
          <w:rFonts w:ascii="Garamond" w:hAnsi="Garamond"/>
          <w:sz w:val="24"/>
        </w:rPr>
        <w:t>“Application Package”</w:t>
      </w:r>
      <w:r w:rsidR="008F3EFC" w:rsidRPr="00AA49E2">
        <w:rPr>
          <w:rFonts w:ascii="Garamond" w:hAnsi="Garamond"/>
          <w:sz w:val="24"/>
        </w:rPr>
        <w:t xml:space="preserve"> attached to the Fun</w:t>
      </w:r>
      <w:r w:rsidR="005C6FDD" w:rsidRPr="00AA49E2">
        <w:rPr>
          <w:rFonts w:ascii="Garamond" w:hAnsi="Garamond"/>
          <w:sz w:val="24"/>
        </w:rPr>
        <w:t>ding Opportunity on Grants.gov, which means the program may need to add more than one “Application Package” to the Funding Opportunity to provide all the forms needed for every eligible applicant type and project type.  All attached application packages will</w:t>
      </w:r>
      <w:r w:rsidR="008F3EFC" w:rsidRPr="00AA49E2">
        <w:rPr>
          <w:rFonts w:ascii="Garamond" w:hAnsi="Garamond"/>
          <w:sz w:val="24"/>
        </w:rPr>
        <w:t xml:space="preserve"> appear on the Grants.gov Funding Opportunity posting under the “Packages” tab.</w:t>
      </w:r>
      <w:r w:rsidR="005C6FDD" w:rsidRPr="00AA49E2">
        <w:rPr>
          <w:rFonts w:ascii="Garamond" w:hAnsi="Garamond"/>
          <w:sz w:val="24"/>
        </w:rPr>
        <w:t xml:space="preserve">  See the FWS FA Systems User Guide "</w:t>
      </w:r>
      <w:hyperlink r:id="rId10" w:tgtFrame="_blank" w:history="1">
        <w:r w:rsidR="005C6FDD" w:rsidRPr="00AA49E2">
          <w:rPr>
            <w:rStyle w:val="Hyperlink"/>
            <w:rFonts w:ascii="Garamond" w:hAnsi="Garamond"/>
            <w:sz w:val="24"/>
          </w:rPr>
          <w:t>How to Create and Post a Funding Opportunity and Synopsis</w:t>
        </w:r>
      </w:hyperlink>
      <w:r w:rsidR="005C6FDD" w:rsidRPr="00AA49E2">
        <w:rPr>
          <w:rFonts w:ascii="Garamond" w:hAnsi="Garamond"/>
          <w:sz w:val="24"/>
        </w:rPr>
        <w:t>" for more information.</w:t>
      </w:r>
      <w:r w:rsidR="009C3223" w:rsidRPr="00AA49E2">
        <w:rPr>
          <w:rFonts w:ascii="Garamond" w:hAnsi="Garamond"/>
          <w:sz w:val="24"/>
        </w:rPr>
        <w:t xml:space="preserve">  </w:t>
      </w:r>
      <w:r w:rsidR="000E3BB4" w:rsidRPr="00AA49E2">
        <w:rPr>
          <w:rFonts w:ascii="Garamond" w:hAnsi="Garamond"/>
          <w:sz w:val="24"/>
        </w:rPr>
        <w:t>Applicants must submit the following:</w:t>
      </w:r>
    </w:p>
    <w:p w:rsidR="00BC516B" w:rsidRPr="00AA49E2" w:rsidRDefault="00A44DC0" w:rsidP="006829F9">
      <w:pPr>
        <w:pStyle w:val="Heading4"/>
        <w:rPr>
          <w:rFonts w:ascii="Garamond" w:hAnsi="Garamond"/>
          <w:sz w:val="24"/>
          <w:szCs w:val="24"/>
        </w:rPr>
      </w:pPr>
      <w:bookmarkStart w:id="0" w:name="_SF-424,_Application_for"/>
      <w:bookmarkEnd w:id="0"/>
      <w:r w:rsidRPr="00AA49E2">
        <w:rPr>
          <w:rFonts w:ascii="Garamond" w:hAnsi="Garamond"/>
          <w:sz w:val="24"/>
          <w:szCs w:val="24"/>
        </w:rPr>
        <w:t>SF-</w:t>
      </w:r>
      <w:r w:rsidR="003D2743" w:rsidRPr="00AA49E2">
        <w:rPr>
          <w:rFonts w:ascii="Garamond" w:hAnsi="Garamond"/>
          <w:sz w:val="24"/>
          <w:szCs w:val="24"/>
        </w:rPr>
        <w:t>424, App</w:t>
      </w:r>
      <w:r w:rsidR="00BC516B" w:rsidRPr="00AA49E2">
        <w:rPr>
          <w:rFonts w:ascii="Garamond" w:hAnsi="Garamond"/>
          <w:sz w:val="24"/>
          <w:szCs w:val="24"/>
        </w:rPr>
        <w:t>lication for Federal Assistance</w:t>
      </w:r>
    </w:p>
    <w:p w:rsidR="003D2743" w:rsidRPr="00AA49E2" w:rsidRDefault="003D2743" w:rsidP="00BC516B">
      <w:pPr>
        <w:pStyle w:val="BodyText"/>
        <w:spacing w:after="240"/>
        <w:ind w:left="720"/>
        <w:jc w:val="left"/>
        <w:rPr>
          <w:rFonts w:ascii="Garamond" w:hAnsi="Garamond"/>
          <w:sz w:val="24"/>
        </w:rPr>
      </w:pPr>
      <w:r w:rsidRPr="00AA49E2">
        <w:rPr>
          <w:rFonts w:ascii="Garamond" w:hAnsi="Garamond"/>
          <w:sz w:val="24"/>
        </w:rPr>
        <w:t>Applicants must submit</w:t>
      </w:r>
      <w:r w:rsidR="00CE4E1B" w:rsidRPr="00AA49E2">
        <w:rPr>
          <w:rFonts w:ascii="Garamond" w:hAnsi="Garamond"/>
          <w:sz w:val="24"/>
        </w:rPr>
        <w:t xml:space="preserve"> the</w:t>
      </w:r>
      <w:r w:rsidRPr="00AA49E2">
        <w:rPr>
          <w:rFonts w:ascii="Garamond" w:hAnsi="Garamond"/>
          <w:sz w:val="24"/>
        </w:rPr>
        <w:t xml:space="preserve"> </w:t>
      </w:r>
      <w:r w:rsidR="00A44DC0" w:rsidRPr="00AA49E2">
        <w:rPr>
          <w:rFonts w:ascii="Garamond" w:hAnsi="Garamond"/>
          <w:sz w:val="24"/>
        </w:rPr>
        <w:t>appropriate Standard Form (SF)</w:t>
      </w:r>
      <w:r w:rsidR="00F21CD7" w:rsidRPr="00AA49E2">
        <w:rPr>
          <w:rFonts w:ascii="Garamond" w:hAnsi="Garamond"/>
          <w:sz w:val="24"/>
        </w:rPr>
        <w:t>-</w:t>
      </w:r>
      <w:r w:rsidR="008F3EFC" w:rsidRPr="00AA49E2">
        <w:rPr>
          <w:rFonts w:ascii="Garamond" w:hAnsi="Garamond"/>
          <w:sz w:val="24"/>
        </w:rPr>
        <w:t>424</w:t>
      </w:r>
      <w:r w:rsidR="00A14A41" w:rsidRPr="00AA49E2">
        <w:rPr>
          <w:rFonts w:ascii="Garamond" w:hAnsi="Garamond"/>
          <w:sz w:val="24"/>
        </w:rPr>
        <w:t>,</w:t>
      </w:r>
      <w:r w:rsidR="008F3EFC" w:rsidRPr="00AA49E2">
        <w:rPr>
          <w:rFonts w:ascii="Garamond" w:hAnsi="Garamond"/>
          <w:sz w:val="24"/>
        </w:rPr>
        <w:t xml:space="preserve"> </w:t>
      </w:r>
      <w:r w:rsidR="00CE4E1B" w:rsidRPr="00AA49E2">
        <w:rPr>
          <w:rFonts w:ascii="Garamond" w:hAnsi="Garamond"/>
          <w:sz w:val="24"/>
        </w:rPr>
        <w:t>Application for Federal Assistance</w:t>
      </w:r>
      <w:r w:rsidR="005C6FDD" w:rsidRPr="00AA49E2">
        <w:rPr>
          <w:rFonts w:ascii="Garamond" w:hAnsi="Garamond"/>
          <w:sz w:val="24"/>
        </w:rPr>
        <w:t xml:space="preserve">.  Individuals applying as a private citizen (i.e., unrelated to any business or nonprofit organization you may own or operate in your name), must complete the </w:t>
      </w:r>
      <w:hyperlink r:id="rId11" w:history="1">
        <w:r w:rsidR="005C6FDD" w:rsidRPr="00AA49E2">
          <w:rPr>
            <w:rStyle w:val="Hyperlink"/>
            <w:rFonts w:ascii="Garamond" w:hAnsi="Garamond"/>
            <w:sz w:val="24"/>
          </w:rPr>
          <w:t>SF-424, Application for Federal Assistance-Individual</w:t>
        </w:r>
      </w:hyperlink>
      <w:r w:rsidR="005C6FDD" w:rsidRPr="00AA49E2">
        <w:rPr>
          <w:rFonts w:ascii="Garamond" w:hAnsi="Garamond"/>
          <w:sz w:val="24"/>
        </w:rPr>
        <w:t xml:space="preserve"> form.  All other applicants must complete the standard </w:t>
      </w:r>
      <w:hyperlink r:id="rId12" w:history="1">
        <w:r w:rsidR="005C6FDD" w:rsidRPr="00AA49E2">
          <w:rPr>
            <w:rStyle w:val="Hyperlink"/>
            <w:rFonts w:ascii="Garamond" w:hAnsi="Garamond"/>
            <w:sz w:val="24"/>
          </w:rPr>
          <w:t>SF-424, Application for Federal Assistance</w:t>
        </w:r>
      </w:hyperlink>
      <w:r w:rsidR="005C6FDD" w:rsidRPr="00AA49E2">
        <w:rPr>
          <w:rFonts w:ascii="Garamond" w:hAnsi="Garamond"/>
          <w:sz w:val="24"/>
        </w:rPr>
        <w:t xml:space="preserve">.  </w:t>
      </w:r>
      <w:r w:rsidR="00A14A41" w:rsidRPr="00AA49E2">
        <w:rPr>
          <w:rFonts w:ascii="Garamond" w:hAnsi="Garamond"/>
          <w:sz w:val="24"/>
        </w:rPr>
        <w:t xml:space="preserve">All of the required application forms are available on the “Packages” tab of this Funding Opportunity on Grants.gov.  </w:t>
      </w:r>
      <w:r w:rsidR="005C6FDD" w:rsidRPr="00AA49E2">
        <w:rPr>
          <w:rFonts w:ascii="Garamond" w:hAnsi="Garamond"/>
          <w:sz w:val="24"/>
        </w:rPr>
        <w:t xml:space="preserve">The SF-424, Application for Federal Assistance must be complete, and signed and dated.  </w:t>
      </w:r>
      <w:r w:rsidR="007141A9" w:rsidRPr="00AA49E2">
        <w:rPr>
          <w:rFonts w:ascii="Garamond" w:hAnsi="Garamond"/>
          <w:sz w:val="24"/>
        </w:rPr>
        <w:t xml:space="preserve">Please note: </w:t>
      </w:r>
      <w:r w:rsidR="008C525C" w:rsidRPr="00AA49E2">
        <w:rPr>
          <w:rFonts w:ascii="Garamond" w:hAnsi="Garamond"/>
          <w:sz w:val="24"/>
        </w:rPr>
        <w:t xml:space="preserve">Enter only the amount </w:t>
      </w:r>
      <w:r w:rsidR="007141A9" w:rsidRPr="00AA49E2">
        <w:rPr>
          <w:rFonts w:ascii="Garamond" w:hAnsi="Garamond"/>
          <w:sz w:val="24"/>
        </w:rPr>
        <w:t>requested from this Federal program in the “Federal” funding box</w:t>
      </w:r>
      <w:r w:rsidR="00F21CD7" w:rsidRPr="00AA49E2">
        <w:rPr>
          <w:rFonts w:ascii="Garamond" w:hAnsi="Garamond"/>
          <w:sz w:val="24"/>
        </w:rPr>
        <w:t xml:space="preserve"> on the SF-</w:t>
      </w:r>
      <w:r w:rsidR="008C525C" w:rsidRPr="00AA49E2">
        <w:rPr>
          <w:rFonts w:ascii="Garamond" w:hAnsi="Garamond"/>
          <w:sz w:val="24"/>
        </w:rPr>
        <w:t>424 Application</w:t>
      </w:r>
      <w:r w:rsidR="00F21CD7" w:rsidRPr="00AA49E2">
        <w:rPr>
          <w:rFonts w:ascii="Garamond" w:hAnsi="Garamond"/>
          <w:sz w:val="24"/>
        </w:rPr>
        <w:t xml:space="preserve"> form</w:t>
      </w:r>
      <w:r w:rsidR="007141A9" w:rsidRPr="00AA49E2">
        <w:rPr>
          <w:rFonts w:ascii="Garamond" w:hAnsi="Garamond"/>
          <w:sz w:val="24"/>
        </w:rPr>
        <w:t xml:space="preserve">.  </w:t>
      </w:r>
      <w:r w:rsidR="008C525C" w:rsidRPr="00AA49E2">
        <w:rPr>
          <w:rFonts w:ascii="Garamond" w:hAnsi="Garamond"/>
          <w:sz w:val="24"/>
        </w:rPr>
        <w:t xml:space="preserve">Include any other Federal sources of funding in the “Other” box, and provide details on those Federal source(s) and funding amount(s) in the required Budget Narrative (see </w:t>
      </w:r>
      <w:r w:rsidR="00984C03" w:rsidRPr="00AA49E2">
        <w:rPr>
          <w:rFonts w:ascii="Garamond" w:hAnsi="Garamond"/>
          <w:sz w:val="24"/>
        </w:rPr>
        <w:t xml:space="preserve">the “Budget Narrative” </w:t>
      </w:r>
      <w:r w:rsidR="00F21CD7" w:rsidRPr="00AA49E2">
        <w:rPr>
          <w:rFonts w:ascii="Garamond" w:hAnsi="Garamond"/>
          <w:sz w:val="24"/>
        </w:rPr>
        <w:t xml:space="preserve">section </w:t>
      </w:r>
      <w:r w:rsidR="008C525C" w:rsidRPr="00AA49E2">
        <w:rPr>
          <w:rFonts w:ascii="Garamond" w:hAnsi="Garamond"/>
          <w:sz w:val="24"/>
        </w:rPr>
        <w:t>below).</w:t>
      </w:r>
    </w:p>
    <w:p w:rsidR="007E049E" w:rsidRDefault="007E049E">
      <w:pPr>
        <w:rPr>
          <w:rFonts w:ascii="Garamond" w:hAnsi="Garamond"/>
          <w:b/>
          <w:lang w:val="en"/>
        </w:rPr>
      </w:pPr>
      <w:r>
        <w:rPr>
          <w:rFonts w:ascii="Garamond" w:hAnsi="Garamond"/>
        </w:rPr>
        <w:br w:type="page"/>
      </w:r>
    </w:p>
    <w:p w:rsidR="00A44DC0" w:rsidRPr="00AA49E2" w:rsidRDefault="008F3EFC" w:rsidP="006829F9">
      <w:pPr>
        <w:pStyle w:val="Heading4"/>
        <w:rPr>
          <w:rFonts w:ascii="Garamond" w:hAnsi="Garamond"/>
          <w:sz w:val="24"/>
          <w:szCs w:val="24"/>
          <w:shd w:val="clear" w:color="auto" w:fill="D9D9D9"/>
        </w:rPr>
      </w:pPr>
      <w:r w:rsidRPr="00AA49E2">
        <w:rPr>
          <w:rFonts w:ascii="Garamond" w:hAnsi="Garamond"/>
          <w:sz w:val="24"/>
          <w:szCs w:val="24"/>
        </w:rPr>
        <w:lastRenderedPageBreak/>
        <w:t>SF 424, Assurances</w:t>
      </w:r>
    </w:p>
    <w:p w:rsidR="008C6DFC" w:rsidRPr="00AA49E2" w:rsidRDefault="008F3EFC" w:rsidP="00A44DC0">
      <w:pPr>
        <w:pStyle w:val="BodyText"/>
        <w:spacing w:after="240"/>
        <w:ind w:left="720"/>
        <w:jc w:val="left"/>
        <w:rPr>
          <w:rFonts w:ascii="Garamond" w:hAnsi="Garamond"/>
          <w:sz w:val="24"/>
        </w:rPr>
      </w:pPr>
      <w:r w:rsidRPr="00AA49E2">
        <w:rPr>
          <w:rFonts w:ascii="Garamond" w:hAnsi="Garamond"/>
          <w:sz w:val="24"/>
        </w:rPr>
        <w:t xml:space="preserve">Applicants must submit the appropriate signed and dated Assurances form. </w:t>
      </w:r>
      <w:r w:rsidR="00D60D5F" w:rsidRPr="00AA49E2">
        <w:rPr>
          <w:rFonts w:ascii="Garamond" w:hAnsi="Garamond"/>
          <w:sz w:val="24"/>
        </w:rPr>
        <w:t xml:space="preserve">Complete either the </w:t>
      </w:r>
      <w:hyperlink r:id="rId13" w:history="1">
        <w:r w:rsidR="00D60D5F" w:rsidRPr="00AA49E2">
          <w:rPr>
            <w:rStyle w:val="Hyperlink"/>
            <w:rFonts w:ascii="Garamond" w:hAnsi="Garamond"/>
            <w:sz w:val="24"/>
          </w:rPr>
          <w:t>SF-424B, Assurances for Non-Construction Programs</w:t>
        </w:r>
      </w:hyperlink>
      <w:r w:rsidR="00D60D5F" w:rsidRPr="00AA49E2">
        <w:rPr>
          <w:rFonts w:ascii="Garamond" w:hAnsi="Garamond"/>
          <w:sz w:val="24"/>
        </w:rPr>
        <w:t xml:space="preserve"> or the </w:t>
      </w:r>
      <w:hyperlink r:id="rId14" w:history="1">
        <w:r w:rsidR="00D60D5F" w:rsidRPr="00AA49E2">
          <w:rPr>
            <w:rStyle w:val="Hyperlink"/>
            <w:rFonts w:ascii="Garamond" w:hAnsi="Garamond"/>
            <w:sz w:val="24"/>
          </w:rPr>
          <w:t>SF-424D, Assurances for Construction Programs</w:t>
        </w:r>
      </w:hyperlink>
      <w:r w:rsidR="00D60D5F" w:rsidRPr="00AA49E2">
        <w:rPr>
          <w:rFonts w:ascii="Garamond" w:hAnsi="Garamond"/>
          <w:sz w:val="24"/>
        </w:rPr>
        <w:t xml:space="preserve">, as applicable to your project.  </w:t>
      </w:r>
      <w:r w:rsidR="00A14A41" w:rsidRPr="00AA49E2">
        <w:rPr>
          <w:rFonts w:ascii="Garamond" w:hAnsi="Garamond"/>
          <w:sz w:val="24"/>
        </w:rPr>
        <w:t xml:space="preserve">All of the required application forms are available on the “Packages” tab of this Funding Opportunity on Grants.gov.  </w:t>
      </w:r>
      <w:r w:rsidR="00E2336C" w:rsidRPr="00AA49E2">
        <w:rPr>
          <w:rFonts w:ascii="Garamond" w:hAnsi="Garamond"/>
          <w:sz w:val="24"/>
        </w:rPr>
        <w:t xml:space="preserve">The </w:t>
      </w:r>
      <w:r w:rsidR="00264210" w:rsidRPr="00AA49E2">
        <w:rPr>
          <w:rFonts w:ascii="Garamond" w:hAnsi="Garamond"/>
          <w:sz w:val="24"/>
        </w:rPr>
        <w:t xml:space="preserve">SF-424 </w:t>
      </w:r>
      <w:r w:rsidR="00435528" w:rsidRPr="00AA49E2">
        <w:rPr>
          <w:rFonts w:ascii="Garamond" w:hAnsi="Garamond"/>
          <w:sz w:val="24"/>
        </w:rPr>
        <w:t xml:space="preserve">Assurances </w:t>
      </w:r>
      <w:r w:rsidR="00E2336C" w:rsidRPr="00AA49E2">
        <w:rPr>
          <w:rFonts w:ascii="Garamond" w:hAnsi="Garamond"/>
          <w:sz w:val="24"/>
        </w:rPr>
        <w:t>form</w:t>
      </w:r>
      <w:r w:rsidR="00F21CD7" w:rsidRPr="00AA49E2">
        <w:rPr>
          <w:rFonts w:ascii="Garamond" w:hAnsi="Garamond"/>
          <w:sz w:val="24"/>
        </w:rPr>
        <w:t>s</w:t>
      </w:r>
      <w:r w:rsidR="00E2336C" w:rsidRPr="00AA49E2">
        <w:rPr>
          <w:rFonts w:ascii="Garamond" w:hAnsi="Garamond"/>
          <w:sz w:val="24"/>
        </w:rPr>
        <w:t xml:space="preserve"> include a statement that some of the assurances may not be applicable to your organization and/or your project or program.  Signing </w:t>
      </w:r>
      <w:r w:rsidR="00435528" w:rsidRPr="00AA49E2">
        <w:rPr>
          <w:rFonts w:ascii="Garamond" w:hAnsi="Garamond"/>
          <w:sz w:val="24"/>
        </w:rPr>
        <w:t xml:space="preserve">the required </w:t>
      </w:r>
      <w:r w:rsidR="00264210" w:rsidRPr="00AA49E2">
        <w:rPr>
          <w:rFonts w:ascii="Garamond" w:hAnsi="Garamond"/>
          <w:sz w:val="24"/>
        </w:rPr>
        <w:t xml:space="preserve">SF-424 </w:t>
      </w:r>
      <w:r w:rsidR="00435528" w:rsidRPr="00AA49E2">
        <w:rPr>
          <w:rFonts w:ascii="Garamond" w:hAnsi="Garamond"/>
          <w:sz w:val="24"/>
        </w:rPr>
        <w:t xml:space="preserve">Assurances </w:t>
      </w:r>
      <w:r w:rsidR="00E2336C" w:rsidRPr="00AA49E2">
        <w:rPr>
          <w:rFonts w:ascii="Garamond" w:hAnsi="Garamond"/>
          <w:sz w:val="24"/>
        </w:rPr>
        <w:t>form does not make you or your organization subject to laws that are otherwise not applicable to you or your organization.  Changing, crossing out, or making notations on the form before signing has no impa</w:t>
      </w:r>
      <w:r w:rsidR="008C6DFC" w:rsidRPr="00AA49E2">
        <w:rPr>
          <w:rFonts w:ascii="Garamond" w:hAnsi="Garamond"/>
          <w:sz w:val="24"/>
        </w:rPr>
        <w:t>ct on the applicability of law.</w:t>
      </w:r>
    </w:p>
    <w:p w:rsidR="00A44DC0" w:rsidRPr="00AA49E2" w:rsidRDefault="00A25B87" w:rsidP="006829F9">
      <w:pPr>
        <w:pStyle w:val="Heading4"/>
        <w:rPr>
          <w:rFonts w:ascii="Garamond" w:hAnsi="Garamond"/>
          <w:sz w:val="24"/>
          <w:szCs w:val="24"/>
          <w:shd w:val="clear" w:color="auto" w:fill="D9D9D9"/>
        </w:rPr>
      </w:pPr>
      <w:r w:rsidRPr="00AA49E2">
        <w:rPr>
          <w:rFonts w:ascii="Garamond" w:hAnsi="Garamond"/>
          <w:sz w:val="24"/>
          <w:szCs w:val="24"/>
        </w:rPr>
        <w:t>Project Narrative</w:t>
      </w:r>
    </w:p>
    <w:p w:rsidR="000E09E3" w:rsidRDefault="003A38FD" w:rsidP="003A38FD">
      <w:pPr>
        <w:pStyle w:val="Heading4"/>
        <w:numPr>
          <w:ilvl w:val="0"/>
          <w:numId w:val="0"/>
        </w:numPr>
        <w:ind w:left="720"/>
        <w:rPr>
          <w:rFonts w:ascii="Garamond" w:hAnsi="Garamond"/>
          <w:b w:val="0"/>
          <w:sz w:val="24"/>
          <w:szCs w:val="24"/>
        </w:rPr>
      </w:pPr>
      <w:r w:rsidRPr="00AA49E2">
        <w:rPr>
          <w:rFonts w:ascii="Garamond" w:hAnsi="Garamond"/>
          <w:b w:val="0"/>
          <w:sz w:val="24"/>
          <w:szCs w:val="24"/>
        </w:rPr>
        <w:t>GI</w:t>
      </w:r>
      <w:r w:rsidR="007C496E">
        <w:rPr>
          <w:rFonts w:ascii="Garamond" w:hAnsi="Garamond"/>
          <w:b w:val="0"/>
          <w:sz w:val="24"/>
          <w:szCs w:val="24"/>
        </w:rPr>
        <w:t>C</w:t>
      </w:r>
      <w:r w:rsidRPr="00AA49E2">
        <w:rPr>
          <w:rFonts w:ascii="Garamond" w:hAnsi="Garamond"/>
          <w:b w:val="0"/>
          <w:sz w:val="24"/>
          <w:szCs w:val="24"/>
        </w:rPr>
        <w:t>W has created the greatest change in coastal habitats over the past 75 years.  Following initial direct impacts from its construction, the shoreline of the dredged channel has continued to erode from vessel wakes, wind-driven waves and tides.  Presently, GI</w:t>
      </w:r>
      <w:r w:rsidR="00052401">
        <w:rPr>
          <w:rFonts w:ascii="Garamond" w:hAnsi="Garamond"/>
          <w:b w:val="0"/>
          <w:sz w:val="24"/>
          <w:szCs w:val="24"/>
        </w:rPr>
        <w:t>C</w:t>
      </w:r>
      <w:r w:rsidRPr="00AA49E2">
        <w:rPr>
          <w:rFonts w:ascii="Garamond" w:hAnsi="Garamond"/>
          <w:b w:val="0"/>
          <w:sz w:val="24"/>
          <w:szCs w:val="24"/>
        </w:rPr>
        <w:t>W is now three to four times wider than its original dredged width.  This equates to a direct loss of marsh habitat as well as opening up channels into once isolated wetlands.  Vessel traffic along GIWW creates wave action that continues to erode and degrade marsh habitat along the Texas Gulf Coast.  While overall coastal marsh loss rates have declined over recent years, threats such as conversion of marsh from lower to higher salinity marsh types and the loss of vegetated marsh to open water continues to be a primary concern among coastal ecologists and</w:t>
      </w:r>
      <w:r w:rsidR="008B5805">
        <w:rPr>
          <w:rFonts w:ascii="Garamond" w:hAnsi="Garamond"/>
          <w:b w:val="0"/>
          <w:sz w:val="24"/>
          <w:szCs w:val="24"/>
        </w:rPr>
        <w:t xml:space="preserve"> land managers.  </w:t>
      </w:r>
      <w:r w:rsidR="00052401">
        <w:rPr>
          <w:rFonts w:ascii="Garamond" w:hAnsi="Garamond"/>
          <w:b w:val="0"/>
          <w:sz w:val="24"/>
          <w:szCs w:val="24"/>
        </w:rPr>
        <w:t xml:space="preserve">The Sargent </w:t>
      </w:r>
      <w:r w:rsidR="003970D1">
        <w:rPr>
          <w:rFonts w:ascii="Garamond" w:hAnsi="Garamond"/>
          <w:b w:val="0"/>
          <w:sz w:val="24"/>
          <w:szCs w:val="24"/>
        </w:rPr>
        <w:t>M</w:t>
      </w:r>
      <w:r w:rsidR="00052401">
        <w:rPr>
          <w:rFonts w:ascii="Garamond" w:hAnsi="Garamond"/>
          <w:b w:val="0"/>
          <w:sz w:val="24"/>
          <w:szCs w:val="24"/>
        </w:rPr>
        <w:t>arsh, located between Cedar Lake Creek and Matagorda County Road 457</w:t>
      </w:r>
      <w:r w:rsidR="003970D1">
        <w:rPr>
          <w:rFonts w:ascii="Garamond" w:hAnsi="Garamond"/>
          <w:b w:val="0"/>
          <w:sz w:val="24"/>
          <w:szCs w:val="24"/>
        </w:rPr>
        <w:t>,</w:t>
      </w:r>
      <w:r w:rsidR="00052401">
        <w:rPr>
          <w:rFonts w:ascii="Garamond" w:hAnsi="Garamond"/>
          <w:b w:val="0"/>
          <w:sz w:val="24"/>
          <w:szCs w:val="24"/>
        </w:rPr>
        <w:t xml:space="preserve"> includes more than 7,000 acres of tidal marsh, fresh water ponds on both </w:t>
      </w:r>
      <w:r w:rsidR="003970D1">
        <w:rPr>
          <w:rFonts w:ascii="Garamond" w:hAnsi="Garamond"/>
          <w:b w:val="0"/>
          <w:sz w:val="24"/>
          <w:szCs w:val="24"/>
        </w:rPr>
        <w:t>NWR</w:t>
      </w:r>
      <w:r w:rsidR="00052401">
        <w:rPr>
          <w:rFonts w:ascii="Garamond" w:hAnsi="Garamond"/>
          <w:b w:val="0"/>
          <w:sz w:val="24"/>
          <w:szCs w:val="24"/>
        </w:rPr>
        <w:t xml:space="preserve"> lands and private lands </w:t>
      </w:r>
      <w:r w:rsidR="00A04823">
        <w:rPr>
          <w:rFonts w:ascii="Garamond" w:hAnsi="Garamond"/>
          <w:b w:val="0"/>
          <w:sz w:val="24"/>
          <w:szCs w:val="24"/>
        </w:rPr>
        <w:t xml:space="preserve">with and Natural Resource Conservation Service easement.  The Sargent </w:t>
      </w:r>
      <w:r w:rsidR="003970D1">
        <w:rPr>
          <w:rFonts w:ascii="Garamond" w:hAnsi="Garamond"/>
          <w:b w:val="0"/>
          <w:sz w:val="24"/>
          <w:szCs w:val="24"/>
        </w:rPr>
        <w:t>M</w:t>
      </w:r>
      <w:r w:rsidR="00A04823">
        <w:rPr>
          <w:rFonts w:ascii="Garamond" w:hAnsi="Garamond"/>
          <w:b w:val="0"/>
          <w:sz w:val="24"/>
          <w:szCs w:val="24"/>
        </w:rPr>
        <w:t xml:space="preserve">arsh has been further impacted from anthropogenic activities such as oil and gas extraction, pipeline construction and drainage projects.  These coupled with the coastal erosion have made this marsh vulnerable to further changes including the conversion of marsh to open water, and the conversion of freshwater marsh to tidal marsh.  </w:t>
      </w:r>
      <w:r w:rsidRPr="00AA49E2">
        <w:rPr>
          <w:rFonts w:ascii="Garamond" w:hAnsi="Garamond"/>
          <w:b w:val="0"/>
          <w:sz w:val="24"/>
          <w:szCs w:val="24"/>
        </w:rPr>
        <w:t>Shoreline protection measures</w:t>
      </w:r>
      <w:r w:rsidR="00A04823">
        <w:rPr>
          <w:rFonts w:ascii="Garamond" w:hAnsi="Garamond"/>
          <w:b w:val="0"/>
          <w:sz w:val="24"/>
          <w:szCs w:val="24"/>
        </w:rPr>
        <w:t>, such as the establishment of a rock barrier along GICW will</w:t>
      </w:r>
      <w:r w:rsidRPr="00AA49E2">
        <w:rPr>
          <w:rFonts w:ascii="Garamond" w:hAnsi="Garamond"/>
          <w:b w:val="0"/>
          <w:sz w:val="24"/>
          <w:szCs w:val="24"/>
        </w:rPr>
        <w:t xml:space="preserve"> prevent further loss of shoreline and degradation of adjacent coastal marsh habitats</w:t>
      </w:r>
      <w:r w:rsidR="00A04823">
        <w:rPr>
          <w:rFonts w:ascii="Garamond" w:hAnsi="Garamond"/>
          <w:b w:val="0"/>
          <w:sz w:val="24"/>
          <w:szCs w:val="24"/>
        </w:rPr>
        <w:t xml:space="preserve"> as well as enable the marsh to accre</w:t>
      </w:r>
      <w:r w:rsidR="000E09E3">
        <w:rPr>
          <w:rFonts w:ascii="Garamond" w:hAnsi="Garamond"/>
          <w:b w:val="0"/>
          <w:sz w:val="24"/>
          <w:szCs w:val="24"/>
        </w:rPr>
        <w:t xml:space="preserve">te sediments, building a </w:t>
      </w:r>
      <w:r w:rsidR="00A04823">
        <w:rPr>
          <w:rFonts w:ascii="Garamond" w:hAnsi="Garamond"/>
          <w:b w:val="0"/>
          <w:sz w:val="24"/>
          <w:szCs w:val="24"/>
        </w:rPr>
        <w:t xml:space="preserve">healthy marsh. </w:t>
      </w:r>
    </w:p>
    <w:p w:rsidR="000E09E3" w:rsidRDefault="000E09E3" w:rsidP="003A38FD">
      <w:pPr>
        <w:pStyle w:val="Heading4"/>
        <w:numPr>
          <w:ilvl w:val="0"/>
          <w:numId w:val="0"/>
        </w:numPr>
        <w:ind w:left="720"/>
        <w:rPr>
          <w:rFonts w:ascii="Garamond" w:hAnsi="Garamond"/>
          <w:b w:val="0"/>
          <w:sz w:val="24"/>
          <w:szCs w:val="24"/>
        </w:rPr>
      </w:pPr>
    </w:p>
    <w:p w:rsidR="003A38FD" w:rsidRDefault="000E09E3" w:rsidP="003A38FD">
      <w:pPr>
        <w:pStyle w:val="Heading4"/>
        <w:numPr>
          <w:ilvl w:val="0"/>
          <w:numId w:val="0"/>
        </w:numPr>
        <w:ind w:left="720"/>
        <w:rPr>
          <w:rFonts w:ascii="Garamond" w:hAnsi="Garamond"/>
          <w:b w:val="0"/>
          <w:sz w:val="24"/>
          <w:szCs w:val="24"/>
        </w:rPr>
      </w:pPr>
      <w:r>
        <w:rPr>
          <w:rFonts w:ascii="Garamond" w:hAnsi="Garamond"/>
          <w:b w:val="0"/>
          <w:sz w:val="24"/>
          <w:szCs w:val="24"/>
        </w:rPr>
        <w:t xml:space="preserve">This project specifically targets segments of </w:t>
      </w:r>
      <w:r w:rsidR="00BC72C0">
        <w:rPr>
          <w:rFonts w:ascii="Garamond" w:hAnsi="Garamond"/>
          <w:b w:val="0"/>
          <w:sz w:val="24"/>
          <w:szCs w:val="24"/>
        </w:rPr>
        <w:t xml:space="preserve">GICW </w:t>
      </w:r>
      <w:r>
        <w:rPr>
          <w:rFonts w:ascii="Garamond" w:hAnsi="Garamond"/>
          <w:b w:val="0"/>
          <w:sz w:val="24"/>
          <w:szCs w:val="24"/>
        </w:rPr>
        <w:t xml:space="preserve">shoreline adjacent to a previous </w:t>
      </w:r>
      <w:r w:rsidR="00BC72C0">
        <w:rPr>
          <w:rFonts w:ascii="Garamond" w:hAnsi="Garamond"/>
          <w:b w:val="0"/>
          <w:sz w:val="24"/>
          <w:szCs w:val="24"/>
        </w:rPr>
        <w:t xml:space="preserve">project.  Additional placement of rock will create an erosion barrier along GICW and enable accretion of sediments immediately behind the barrier to stabilize the marsh.  The barrier will prevent the further erosion and of marsh and prevent opening freshwater wetlands to tidal flow.  An estimated 2400 acres of marsh will benefit from this project.    </w:t>
      </w:r>
      <w:r w:rsidR="00A04823">
        <w:rPr>
          <w:rFonts w:ascii="Garamond" w:hAnsi="Garamond"/>
          <w:b w:val="0"/>
          <w:sz w:val="24"/>
          <w:szCs w:val="24"/>
        </w:rPr>
        <w:t xml:space="preserve"> </w:t>
      </w:r>
      <w:r w:rsidR="003A38FD" w:rsidRPr="00AA49E2">
        <w:rPr>
          <w:rFonts w:ascii="Garamond" w:hAnsi="Garamond"/>
          <w:b w:val="0"/>
          <w:sz w:val="24"/>
          <w:szCs w:val="24"/>
        </w:rPr>
        <w:t xml:space="preserve">  </w:t>
      </w:r>
    </w:p>
    <w:p w:rsidR="00BF621B" w:rsidRPr="00BF621B" w:rsidRDefault="00BF621B" w:rsidP="00BF621B">
      <w:pPr>
        <w:rPr>
          <w:lang w:val="en"/>
        </w:rPr>
      </w:pPr>
    </w:p>
    <w:p w:rsidR="00A44DC0" w:rsidRPr="00AA49E2" w:rsidRDefault="00F21CD7" w:rsidP="006829F9">
      <w:pPr>
        <w:pStyle w:val="Heading4"/>
        <w:rPr>
          <w:rFonts w:ascii="Garamond" w:hAnsi="Garamond"/>
          <w:sz w:val="24"/>
          <w:szCs w:val="24"/>
        </w:rPr>
      </w:pPr>
      <w:r w:rsidRPr="00AA49E2">
        <w:rPr>
          <w:rFonts w:ascii="Garamond" w:hAnsi="Garamond"/>
          <w:sz w:val="24"/>
          <w:szCs w:val="24"/>
        </w:rPr>
        <w:t>SF-</w:t>
      </w:r>
      <w:r w:rsidR="007141A9" w:rsidRPr="00AA49E2">
        <w:rPr>
          <w:rFonts w:ascii="Garamond" w:hAnsi="Garamond"/>
          <w:sz w:val="24"/>
          <w:szCs w:val="24"/>
        </w:rPr>
        <w:t>424, Budget Information</w:t>
      </w:r>
    </w:p>
    <w:p w:rsidR="007141A9" w:rsidRPr="008B5805" w:rsidRDefault="007141A9" w:rsidP="00A44DC0">
      <w:pPr>
        <w:pStyle w:val="BodyText"/>
        <w:spacing w:after="240"/>
        <w:ind w:left="720"/>
        <w:jc w:val="left"/>
        <w:rPr>
          <w:rFonts w:ascii="Garamond" w:hAnsi="Garamond"/>
          <w:sz w:val="24"/>
        </w:rPr>
      </w:pPr>
      <w:r w:rsidRPr="00AA49E2">
        <w:rPr>
          <w:rFonts w:ascii="Garamond" w:hAnsi="Garamond"/>
          <w:sz w:val="24"/>
        </w:rPr>
        <w:t>Applicants</w:t>
      </w:r>
      <w:r w:rsidR="00F21CD7" w:rsidRPr="00AA49E2">
        <w:rPr>
          <w:rFonts w:ascii="Garamond" w:hAnsi="Garamond"/>
          <w:sz w:val="24"/>
        </w:rPr>
        <w:t xml:space="preserve"> must submit the appropriate SF-</w:t>
      </w:r>
      <w:r w:rsidRPr="00AA49E2">
        <w:rPr>
          <w:rFonts w:ascii="Garamond" w:hAnsi="Garamond"/>
          <w:sz w:val="24"/>
        </w:rPr>
        <w:t xml:space="preserve">424 Budget Information form. </w:t>
      </w:r>
      <w:r w:rsidR="00F21CD7" w:rsidRPr="00AA49E2">
        <w:rPr>
          <w:rFonts w:ascii="Garamond" w:hAnsi="Garamond"/>
          <w:sz w:val="24"/>
        </w:rPr>
        <w:t xml:space="preserve">Complete either the </w:t>
      </w:r>
      <w:hyperlink r:id="rId15" w:history="1">
        <w:r w:rsidR="00F21CD7" w:rsidRPr="00AA49E2">
          <w:rPr>
            <w:rStyle w:val="Hyperlink"/>
            <w:rFonts w:ascii="Garamond" w:hAnsi="Garamond"/>
            <w:sz w:val="24"/>
          </w:rPr>
          <w:t>SF-42</w:t>
        </w:r>
        <w:r w:rsidR="00264210" w:rsidRPr="00AA49E2">
          <w:rPr>
            <w:rStyle w:val="Hyperlink"/>
            <w:rFonts w:ascii="Garamond" w:hAnsi="Garamond"/>
            <w:sz w:val="24"/>
          </w:rPr>
          <w:t>4</w:t>
        </w:r>
        <w:r w:rsidR="00F21CD7" w:rsidRPr="00AA49E2">
          <w:rPr>
            <w:rStyle w:val="Hyperlink"/>
            <w:rFonts w:ascii="Garamond" w:hAnsi="Garamond"/>
            <w:sz w:val="24"/>
          </w:rPr>
          <w:t>A, Budget Information for Non-Construction Programs</w:t>
        </w:r>
      </w:hyperlink>
      <w:r w:rsidR="00F21CD7" w:rsidRPr="00AA49E2">
        <w:rPr>
          <w:rFonts w:ascii="Garamond" w:hAnsi="Garamond"/>
          <w:sz w:val="24"/>
        </w:rPr>
        <w:t xml:space="preserve"> or the </w:t>
      </w:r>
      <w:hyperlink r:id="rId16" w:history="1">
        <w:r w:rsidR="00F21CD7" w:rsidRPr="00AA49E2">
          <w:rPr>
            <w:rStyle w:val="Hyperlink"/>
            <w:rFonts w:ascii="Garamond" w:hAnsi="Garamond"/>
            <w:sz w:val="24"/>
          </w:rPr>
          <w:t>SF-424C, Budget Information for Construction Programs</w:t>
        </w:r>
      </w:hyperlink>
      <w:r w:rsidR="00F21CD7" w:rsidRPr="00AA49E2">
        <w:rPr>
          <w:rFonts w:ascii="Garamond" w:hAnsi="Garamond"/>
          <w:sz w:val="24"/>
        </w:rPr>
        <w:t xml:space="preserve">, as applicable to your project.  </w:t>
      </w:r>
      <w:r w:rsidR="00A14A41" w:rsidRPr="00AA49E2">
        <w:rPr>
          <w:rFonts w:ascii="Garamond" w:hAnsi="Garamond"/>
          <w:sz w:val="24"/>
        </w:rPr>
        <w:t xml:space="preserve">All of the required application forms are available on the “Packages” tab of this Funding Opportunity on Grants.gov.  </w:t>
      </w:r>
      <w:r w:rsidRPr="00AA49E2">
        <w:rPr>
          <w:rFonts w:ascii="Garamond" w:hAnsi="Garamond"/>
          <w:sz w:val="24"/>
        </w:rPr>
        <w:t xml:space="preserve">Federal award recipients and subrecipients </w:t>
      </w:r>
      <w:r w:rsidR="00D52337" w:rsidRPr="00AA49E2">
        <w:rPr>
          <w:rFonts w:ascii="Garamond" w:hAnsi="Garamond"/>
          <w:sz w:val="24"/>
        </w:rPr>
        <w:t xml:space="preserve">are subject to </w:t>
      </w:r>
      <w:r w:rsidRPr="00AA49E2">
        <w:rPr>
          <w:rFonts w:ascii="Garamond" w:hAnsi="Garamond"/>
          <w:sz w:val="24"/>
        </w:rPr>
        <w:t xml:space="preserve">Federal </w:t>
      </w:r>
      <w:r w:rsidR="00D52337" w:rsidRPr="00AA49E2">
        <w:rPr>
          <w:rFonts w:ascii="Garamond" w:hAnsi="Garamond"/>
          <w:sz w:val="24"/>
        </w:rPr>
        <w:t xml:space="preserve">award </w:t>
      </w:r>
      <w:r w:rsidRPr="00AA49E2">
        <w:rPr>
          <w:rFonts w:ascii="Garamond" w:hAnsi="Garamond"/>
          <w:sz w:val="24"/>
        </w:rPr>
        <w:t xml:space="preserve">cost principles </w:t>
      </w:r>
      <w:r w:rsidR="00D52337" w:rsidRPr="00AA49E2">
        <w:rPr>
          <w:rFonts w:ascii="Garamond" w:hAnsi="Garamond"/>
          <w:sz w:val="24"/>
        </w:rPr>
        <w:t>as detailed in the Service’s “</w:t>
      </w:r>
      <w:hyperlink r:id="rId17" w:history="1">
        <w:r w:rsidR="00D52337" w:rsidRPr="00AA49E2">
          <w:rPr>
            <w:rStyle w:val="Hyperlink"/>
            <w:rFonts w:ascii="Garamond" w:hAnsi="Garamond"/>
            <w:sz w:val="24"/>
          </w:rPr>
          <w:t>Financial Assistance Award Terms and Conditions</w:t>
        </w:r>
      </w:hyperlink>
      <w:r w:rsidR="00D52337" w:rsidRPr="00AA49E2">
        <w:rPr>
          <w:rFonts w:ascii="Garamond" w:hAnsi="Garamond"/>
          <w:sz w:val="24"/>
        </w:rPr>
        <w:t>”</w:t>
      </w:r>
      <w:r w:rsidRPr="00AA49E2">
        <w:rPr>
          <w:rFonts w:ascii="Garamond" w:hAnsi="Garamond"/>
          <w:sz w:val="24"/>
        </w:rPr>
        <w:t>.</w:t>
      </w:r>
      <w:r w:rsidR="00D52337" w:rsidRPr="00AA49E2">
        <w:rPr>
          <w:rFonts w:ascii="Garamond" w:hAnsi="Garamond"/>
          <w:sz w:val="24"/>
        </w:rPr>
        <w:t xml:space="preserve">  </w:t>
      </w:r>
      <w:r w:rsidR="008C525C" w:rsidRPr="00AA49E2">
        <w:rPr>
          <w:rFonts w:ascii="Garamond" w:hAnsi="Garamond"/>
          <w:sz w:val="24"/>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sidRPr="00AA49E2">
        <w:rPr>
          <w:rFonts w:ascii="Garamond" w:hAnsi="Garamond"/>
          <w:sz w:val="24"/>
        </w:rPr>
        <w:t xml:space="preserve"> </w:t>
      </w:r>
      <w:r w:rsidR="008C525C" w:rsidRPr="00AA49E2">
        <w:rPr>
          <w:rFonts w:ascii="Garamond" w:hAnsi="Garamond"/>
          <w:sz w:val="24"/>
        </w:rPr>
        <w:t xml:space="preserve"> </w:t>
      </w:r>
      <w:r w:rsidR="008C525C" w:rsidRPr="00AA49E2">
        <w:rPr>
          <w:rFonts w:ascii="Garamond" w:hAnsi="Garamond"/>
          <w:sz w:val="24"/>
        </w:rPr>
        <w:lastRenderedPageBreak/>
        <w:t>Enter each Federal program’s CFDA number</w:t>
      </w:r>
      <w:r w:rsidR="003631BE" w:rsidRPr="00AA49E2">
        <w:rPr>
          <w:rFonts w:ascii="Garamond" w:hAnsi="Garamond"/>
          <w:sz w:val="24"/>
        </w:rPr>
        <w:t>(s)</w:t>
      </w:r>
      <w:r w:rsidR="008C525C" w:rsidRPr="00AA49E2">
        <w:rPr>
          <w:rFonts w:ascii="Garamond" w:hAnsi="Garamond"/>
          <w:sz w:val="24"/>
        </w:rPr>
        <w:t xml:space="preserve"> in the corresponding fields on the form.  The</w:t>
      </w:r>
      <w:r w:rsidR="008C525C" w:rsidRPr="008B5805">
        <w:rPr>
          <w:rFonts w:ascii="Garamond" w:hAnsi="Garamond"/>
          <w:sz w:val="24"/>
        </w:rPr>
        <w:t xml:space="preserve"> CFDA number</w:t>
      </w:r>
      <w:r w:rsidR="003631BE" w:rsidRPr="008B5805">
        <w:rPr>
          <w:rFonts w:ascii="Garamond" w:hAnsi="Garamond"/>
          <w:sz w:val="24"/>
        </w:rPr>
        <w:t>(s)</w:t>
      </w:r>
      <w:r w:rsidR="008C525C" w:rsidRPr="008B5805">
        <w:rPr>
          <w:rFonts w:ascii="Garamond" w:hAnsi="Garamond"/>
          <w:sz w:val="24"/>
        </w:rPr>
        <w:t xml:space="preserve"> for this Federal program appears on the first page of this Funding Opportunity.</w:t>
      </w:r>
    </w:p>
    <w:p w:rsidR="00A44DC0" w:rsidRPr="008B5805" w:rsidRDefault="007141A9" w:rsidP="00BF621B">
      <w:pPr>
        <w:pStyle w:val="Heading4"/>
        <w:rPr>
          <w:rFonts w:ascii="Garamond" w:hAnsi="Garamond"/>
          <w:sz w:val="24"/>
          <w:szCs w:val="24"/>
        </w:rPr>
      </w:pPr>
      <w:r w:rsidRPr="008B5805">
        <w:rPr>
          <w:rFonts w:ascii="Garamond" w:hAnsi="Garamond"/>
          <w:sz w:val="24"/>
          <w:szCs w:val="24"/>
        </w:rPr>
        <w:t>Budget Narrative</w:t>
      </w:r>
    </w:p>
    <w:p w:rsidR="002D15C0" w:rsidRPr="00BF621B" w:rsidRDefault="002D15C0" w:rsidP="00BF621B">
      <w:pPr>
        <w:ind w:left="720"/>
        <w:rPr>
          <w:rFonts w:ascii="Garamond" w:hAnsi="Garamond"/>
        </w:rPr>
      </w:pPr>
      <w:r w:rsidRPr="008B5805">
        <w:rPr>
          <w:rFonts w:ascii="Garamond" w:hAnsi="Garamond"/>
        </w:rPr>
        <w:t>Des</w:t>
      </w:r>
      <w:r w:rsidRPr="00BF621B">
        <w:rPr>
          <w:rFonts w:ascii="Garamond" w:hAnsi="Garamond"/>
        </w:rPr>
        <w:t>cribe and justify requested budget items and costs. Detail how the SF-424 Budget</w:t>
      </w:r>
    </w:p>
    <w:p w:rsidR="00F45C68" w:rsidRPr="00BF621B" w:rsidRDefault="002D15C0" w:rsidP="00BF621B">
      <w:pPr>
        <w:ind w:left="720"/>
        <w:rPr>
          <w:rFonts w:ascii="Garamond" w:hAnsi="Garamond"/>
        </w:rPr>
      </w:pPr>
      <w:r w:rsidRPr="00BF621B">
        <w:rPr>
          <w:rFonts w:ascii="Garamond" w:hAnsi="Garamond"/>
        </w:rPr>
        <w:t>Information, Object Class Category totals were determined. For personnel salary costs, include</w:t>
      </w:r>
      <w:r w:rsidR="00BF621B" w:rsidRPr="00BF621B">
        <w:rPr>
          <w:rFonts w:ascii="Garamond" w:hAnsi="Garamond"/>
        </w:rPr>
        <w:t xml:space="preserve"> </w:t>
      </w:r>
      <w:r w:rsidRPr="00BF621B">
        <w:rPr>
          <w:rFonts w:ascii="Garamond" w:hAnsi="Garamond"/>
        </w:rPr>
        <w:t>the baseline salary figures and the estimates of time. Describe any item of cost that requires</w:t>
      </w:r>
      <w:r w:rsidR="00BF621B" w:rsidRPr="00BF621B">
        <w:rPr>
          <w:rFonts w:ascii="Garamond" w:hAnsi="Garamond"/>
        </w:rPr>
        <w:t xml:space="preserve"> </w:t>
      </w:r>
      <w:r w:rsidRPr="00BF621B">
        <w:rPr>
          <w:rFonts w:ascii="Garamond" w:hAnsi="Garamond"/>
        </w:rPr>
        <w:t>prior approval under the Federal cost principles. See 2 CFR 200.407 “Prior written approval</w:t>
      </w:r>
      <w:r w:rsidR="00BF621B" w:rsidRPr="00BF621B">
        <w:rPr>
          <w:rFonts w:ascii="Garamond" w:hAnsi="Garamond"/>
        </w:rPr>
        <w:t xml:space="preserve"> </w:t>
      </w:r>
      <w:r w:rsidRPr="00BF621B">
        <w:rPr>
          <w:rFonts w:ascii="Garamond" w:hAnsi="Garamond"/>
        </w:rPr>
        <w:t>(prior approval)” for more information. If equipment purchased previously with Federal funds is</w:t>
      </w:r>
      <w:r w:rsidR="00BF621B" w:rsidRPr="00BF621B">
        <w:rPr>
          <w:rFonts w:ascii="Garamond" w:hAnsi="Garamond"/>
        </w:rPr>
        <w:t xml:space="preserve"> </w:t>
      </w:r>
      <w:r w:rsidRPr="00BF621B">
        <w:rPr>
          <w:rFonts w:ascii="Garamond" w:hAnsi="Garamond"/>
        </w:rPr>
        <w:t>available for the project, provide a list of that equipment and identify the Federal funding</w:t>
      </w:r>
      <w:r w:rsidR="00BF621B" w:rsidRPr="00BF621B">
        <w:rPr>
          <w:rFonts w:ascii="Garamond" w:hAnsi="Garamond"/>
        </w:rPr>
        <w:t xml:space="preserve"> </w:t>
      </w:r>
      <w:r w:rsidRPr="00BF621B">
        <w:rPr>
          <w:rFonts w:ascii="Garamond" w:hAnsi="Garamond"/>
        </w:rPr>
        <w:t>source.</w:t>
      </w:r>
      <w:r w:rsidR="003A38FD" w:rsidRPr="00BF621B">
        <w:rPr>
          <w:rFonts w:ascii="Garamond" w:hAnsi="Garamond"/>
        </w:rPr>
        <w:t xml:space="preserve"> </w:t>
      </w:r>
    </w:p>
    <w:p w:rsidR="002D15C0" w:rsidRPr="00AA49E2" w:rsidRDefault="002D15C0" w:rsidP="002D15C0">
      <w:pPr>
        <w:pStyle w:val="ListParagraph"/>
        <w:tabs>
          <w:tab w:val="decimal" w:pos="3060"/>
        </w:tabs>
        <w:rPr>
          <w:rFonts w:ascii="Garamond" w:hAnsi="Garamond"/>
        </w:rPr>
      </w:pPr>
    </w:p>
    <w:p w:rsidR="006829F9" w:rsidRPr="00AA49E2" w:rsidRDefault="00F45C68" w:rsidP="006829F9">
      <w:pPr>
        <w:pStyle w:val="Heading4"/>
        <w:rPr>
          <w:rFonts w:ascii="Garamond" w:hAnsi="Garamond"/>
          <w:sz w:val="24"/>
          <w:szCs w:val="24"/>
        </w:rPr>
      </w:pPr>
      <w:r w:rsidRPr="00AA49E2">
        <w:rPr>
          <w:rFonts w:ascii="Garamond" w:hAnsi="Garamond"/>
          <w:sz w:val="24"/>
          <w:szCs w:val="24"/>
        </w:rPr>
        <w:t>Indirect Cost</w:t>
      </w:r>
      <w:r w:rsidR="000B13AD" w:rsidRPr="00AA49E2">
        <w:rPr>
          <w:rFonts w:ascii="Garamond" w:hAnsi="Garamond"/>
          <w:sz w:val="24"/>
          <w:szCs w:val="24"/>
        </w:rPr>
        <w:t>s: Individuals</w:t>
      </w:r>
    </w:p>
    <w:p w:rsidR="0031077D" w:rsidRPr="00AA49E2" w:rsidRDefault="0031077D" w:rsidP="0031077D">
      <w:pPr>
        <w:spacing w:after="120"/>
        <w:ind w:left="720"/>
        <w:rPr>
          <w:rFonts w:ascii="Garamond" w:hAnsi="Garamond"/>
        </w:rPr>
      </w:pPr>
      <w:r w:rsidRPr="00AA49E2">
        <w:rPr>
          <w:rFonts w:ascii="Garamond" w:hAnsi="Garamond"/>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sidRPr="00AA49E2">
        <w:rPr>
          <w:rFonts w:ascii="Garamond" w:hAnsi="Garamond"/>
        </w:rPr>
        <w:t>ur proposed budget</w:t>
      </w:r>
      <w:r w:rsidR="009D3AF8" w:rsidRPr="00AA49E2">
        <w:rPr>
          <w:rFonts w:ascii="Garamond" w:hAnsi="Garamond"/>
        </w:rPr>
        <w:t xml:space="preserve"> and skip the next section</w:t>
      </w:r>
      <w:r w:rsidRPr="00AA49E2">
        <w:rPr>
          <w:rFonts w:ascii="Garamond" w:hAnsi="Garamond"/>
        </w:rPr>
        <w:t>.</w:t>
      </w:r>
    </w:p>
    <w:p w:rsidR="000B13AD" w:rsidRPr="00AA49E2" w:rsidRDefault="000B13AD" w:rsidP="000B13AD">
      <w:pPr>
        <w:pStyle w:val="Heading4"/>
        <w:rPr>
          <w:rFonts w:ascii="Garamond" w:hAnsi="Garamond"/>
          <w:sz w:val="24"/>
          <w:szCs w:val="24"/>
        </w:rPr>
      </w:pPr>
      <w:r w:rsidRPr="00AA49E2">
        <w:rPr>
          <w:rFonts w:ascii="Garamond" w:hAnsi="Garamond"/>
          <w:sz w:val="24"/>
          <w:szCs w:val="24"/>
        </w:rPr>
        <w:t>Indirect Costs: Organizations</w:t>
      </w:r>
    </w:p>
    <w:p w:rsidR="001575BF" w:rsidRPr="00AA49E2" w:rsidRDefault="0031077D" w:rsidP="0031077D">
      <w:pPr>
        <w:spacing w:after="120"/>
        <w:ind w:left="720"/>
        <w:rPr>
          <w:rFonts w:ascii="Garamond" w:hAnsi="Garamond"/>
        </w:rPr>
      </w:pPr>
      <w:r w:rsidRPr="00AA49E2">
        <w:rPr>
          <w:rFonts w:ascii="Garamond" w:hAnsi="Garamond"/>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AA49E2">
        <w:rPr>
          <w:rFonts w:ascii="Garamond" w:hAnsi="Garamond"/>
          <w:lang w:val="en"/>
        </w:rPr>
        <w:t xml:space="preserve">916-930-3803 or using the </w:t>
      </w:r>
      <w:hyperlink r:id="rId18" w:history="1">
        <w:r w:rsidRPr="00AA49E2">
          <w:rPr>
            <w:rStyle w:val="Hyperlink"/>
            <w:rFonts w:ascii="Garamond" w:hAnsi="Garamond"/>
          </w:rPr>
          <w:t>IBC Email Submission Form</w:t>
        </w:r>
      </w:hyperlink>
      <w:r w:rsidRPr="00AA49E2">
        <w:rPr>
          <w:rFonts w:ascii="Garamond" w:hAnsi="Garamond"/>
        </w:rPr>
        <w:t xml:space="preserve">.  See the </w:t>
      </w:r>
      <w:hyperlink r:id="rId19" w:history="1">
        <w:r w:rsidRPr="00AA49E2">
          <w:rPr>
            <w:rStyle w:val="Hyperlink"/>
            <w:rFonts w:ascii="Garamond" w:hAnsi="Garamond"/>
          </w:rPr>
          <w:t>IBC Website</w:t>
        </w:r>
      </w:hyperlink>
      <w:r w:rsidRPr="00AA49E2">
        <w:rPr>
          <w:rFonts w:ascii="Garamond" w:hAnsi="Garamond"/>
        </w:rPr>
        <w:t xml:space="preserve"> for more information.</w:t>
      </w:r>
    </w:p>
    <w:p w:rsidR="000B13AD" w:rsidRPr="00AA49E2" w:rsidRDefault="009F6BE1" w:rsidP="0031077D">
      <w:pPr>
        <w:spacing w:after="120"/>
        <w:ind w:left="720"/>
        <w:rPr>
          <w:rFonts w:ascii="Garamond" w:hAnsi="Garamond"/>
        </w:rPr>
      </w:pPr>
      <w:r w:rsidRPr="00AA49E2">
        <w:rPr>
          <w:rFonts w:ascii="Garamond" w:hAnsi="Garamond"/>
        </w:rPr>
        <w:t>Or</w:t>
      </w:r>
      <w:r w:rsidR="0031077D" w:rsidRPr="00AA49E2">
        <w:rPr>
          <w:rFonts w:ascii="Garamond" w:hAnsi="Garamond"/>
        </w:rPr>
        <w:t>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sidRPr="00AA49E2">
        <w:rPr>
          <w:rFonts w:ascii="Garamond" w:hAnsi="Garamond"/>
        </w:rPr>
        <w:t xml:space="preserve"> or to cover unallowable indirect costs</w:t>
      </w:r>
      <w:r w:rsidR="0031077D" w:rsidRPr="00AA49E2">
        <w:rPr>
          <w:rFonts w:ascii="Garamond" w:hAnsi="Garamond"/>
        </w:rPr>
        <w:t>.  Recipients shall not shift unallowable indirect costs to another Federal award unless specifically authorized to do so by legislation.</w:t>
      </w:r>
    </w:p>
    <w:p w:rsidR="002467FC" w:rsidRPr="00AA49E2" w:rsidRDefault="000B13AD" w:rsidP="002467FC">
      <w:pPr>
        <w:pStyle w:val="Heading5"/>
        <w:spacing w:after="0"/>
        <w:rPr>
          <w:rFonts w:ascii="Garamond" w:hAnsi="Garamond"/>
          <w:sz w:val="24"/>
          <w:szCs w:val="24"/>
        </w:rPr>
      </w:pPr>
      <w:r w:rsidRPr="00AA49E2">
        <w:rPr>
          <w:rFonts w:ascii="Garamond" w:hAnsi="Garamond"/>
          <w:sz w:val="24"/>
          <w:szCs w:val="24"/>
        </w:rPr>
        <w:t>Required Indirect Cost Statement</w:t>
      </w:r>
    </w:p>
    <w:p w:rsidR="0031077D" w:rsidRPr="00AA49E2" w:rsidRDefault="0031077D" w:rsidP="0031077D">
      <w:pPr>
        <w:spacing w:after="120"/>
        <w:ind w:left="720"/>
        <w:rPr>
          <w:rFonts w:ascii="Garamond" w:hAnsi="Garamond"/>
        </w:rPr>
      </w:pPr>
      <w:r w:rsidRPr="00AA49E2">
        <w:rPr>
          <w:rFonts w:ascii="Garamond" w:hAnsi="Garamond"/>
        </w:rPr>
        <w:t>All organizations must include the applicable statement from the following list in their application to the Service, and attach to their application any documentation identified in the applicable statement:</w:t>
      </w:r>
    </w:p>
    <w:p w:rsidR="002D15C0" w:rsidRPr="00AA49E2" w:rsidRDefault="002D15C0" w:rsidP="002D15C0">
      <w:pPr>
        <w:spacing w:after="120"/>
        <w:ind w:left="360" w:firstLine="360"/>
        <w:rPr>
          <w:rFonts w:ascii="Garamond" w:hAnsi="Garamond"/>
        </w:rPr>
      </w:pPr>
      <w:r w:rsidRPr="00AA49E2">
        <w:rPr>
          <w:rFonts w:ascii="Garamond" w:hAnsi="Garamond"/>
        </w:rPr>
        <w:t>We are:</w:t>
      </w:r>
    </w:p>
    <w:p w:rsidR="002D15C0" w:rsidRPr="00AA49E2" w:rsidRDefault="002D15C0" w:rsidP="002D15C0">
      <w:pPr>
        <w:pStyle w:val="ListParagraph"/>
        <w:numPr>
          <w:ilvl w:val="0"/>
          <w:numId w:val="27"/>
        </w:numPr>
        <w:spacing w:after="120"/>
        <w:rPr>
          <w:rFonts w:ascii="Garamond" w:hAnsi="Garamond"/>
        </w:rPr>
      </w:pPr>
      <w:r w:rsidRPr="00AA49E2">
        <w:rPr>
          <w:rFonts w:ascii="Garamond" w:hAnsi="Garamond"/>
        </w:rPr>
        <w:t>A [insert your organi</w:t>
      </w:r>
      <w:r w:rsidR="003970D1">
        <w:rPr>
          <w:rFonts w:ascii="Garamond" w:hAnsi="Garamond"/>
        </w:rPr>
        <w:t>zation type</w:t>
      </w:r>
      <w:r w:rsidRPr="00AA49E2">
        <w:rPr>
          <w:rFonts w:ascii="Garamond" w:hAnsi="Garamond"/>
        </w:rPr>
        <w:t xml:space="preserve"> that has previously negotiated or currently has an approved indirect cost rate with our cognizant agency.  Our indirect cost rate is [insert rat</w:t>
      </w:r>
      <w:r w:rsidRPr="00AA49E2">
        <w:rPr>
          <w:rFonts w:ascii="Garamond" w:hAnsi="Garamond"/>
          <w:shd w:val="clear" w:color="auto" w:fill="D9D9D9" w:themeFill="background1" w:themeFillShade="D9"/>
        </w:rPr>
        <w:t>e</w:t>
      </w:r>
      <w:r w:rsidRPr="00AA49E2">
        <w:rPr>
          <w:rFonts w:ascii="Garamond" w:hAnsi="Garamond"/>
        </w:rPr>
        <w:t>].  [</w:t>
      </w:r>
      <w:r w:rsidRPr="00AA49E2">
        <w:rPr>
          <w:rFonts w:ascii="Garamond" w:hAnsi="Garamond"/>
          <w:shd w:val="clear" w:color="auto" w:fill="D9D9D9" w:themeFill="background1" w:themeFillShade="D9"/>
        </w:rPr>
        <w:t xml:space="preserve">Insert either: “Attached is a copy of our most recently approved but expired rate agreement.  In the event an award is made, we will submit an indirect cost rate proposal to our cognizant agency within 90 calendar days after the award is made.” </w:t>
      </w:r>
      <w:r w:rsidRPr="00AA49E2">
        <w:rPr>
          <w:rFonts w:ascii="Garamond" w:hAnsi="Garamond"/>
          <w:i/>
          <w:shd w:val="clear" w:color="auto" w:fill="D9D9D9" w:themeFill="background1" w:themeFillShade="D9"/>
        </w:rPr>
        <w:t xml:space="preserve">or </w:t>
      </w:r>
      <w:r w:rsidRPr="00AA49E2">
        <w:rPr>
          <w:rFonts w:ascii="Garamond" w:hAnsi="Garamond"/>
          <w:shd w:val="clear" w:color="auto" w:fill="D9D9D9" w:themeFill="background1" w:themeFillShade="D9"/>
        </w:rPr>
        <w:t>“Attached is a copy of our current negotiated indirect cost rate agreement.”</w:t>
      </w:r>
      <w:r w:rsidRPr="00AA49E2">
        <w:rPr>
          <w:rFonts w:ascii="Garamond" w:hAnsi="Garamond"/>
        </w:rPr>
        <w:t>]</w:t>
      </w:r>
    </w:p>
    <w:p w:rsidR="002D15C0" w:rsidRPr="00AA49E2" w:rsidRDefault="002D15C0" w:rsidP="002D15C0">
      <w:pPr>
        <w:pStyle w:val="ListParagraph"/>
        <w:numPr>
          <w:ilvl w:val="0"/>
          <w:numId w:val="27"/>
        </w:numPr>
        <w:spacing w:after="120"/>
        <w:rPr>
          <w:rFonts w:ascii="Garamond" w:hAnsi="Garamond"/>
        </w:rPr>
      </w:pPr>
      <w:r w:rsidRPr="00AA49E2">
        <w:rPr>
          <w:rFonts w:ascii="Garamond" w:hAnsi="Garamond"/>
        </w:rPr>
        <w:lastRenderedPageBreak/>
        <w:t>A [insert your organization type] that has never submitted an indirect cost rate proposal to our cognizant agency.  Our indirect cost rate is [insert rate].  If we receive an award, we will submit an indirect cost rate proposal to our cognizant agency within 90 calendar days after the award date.</w:t>
      </w:r>
    </w:p>
    <w:p w:rsidR="002D15C0" w:rsidRPr="00AA49E2" w:rsidRDefault="002D15C0" w:rsidP="002D15C0">
      <w:pPr>
        <w:pStyle w:val="ListParagraph"/>
        <w:numPr>
          <w:ilvl w:val="0"/>
          <w:numId w:val="27"/>
        </w:numPr>
        <w:spacing w:after="120"/>
        <w:rPr>
          <w:rFonts w:ascii="Garamond" w:hAnsi="Garamond"/>
        </w:rPr>
      </w:pPr>
      <w:r w:rsidRPr="00AA49E2">
        <w:rPr>
          <w:rFonts w:ascii="Garamond" w:hAnsi="Garamond"/>
        </w:rPr>
        <w:t>A [insert your organization type] that has never submitted an indirect cost rate proposal to our cognizant agency and has an indirect cost rate that is lower than 10%.  Our indirect cost rate is [</w:t>
      </w:r>
      <w:r w:rsidRPr="00AA49E2">
        <w:rPr>
          <w:rFonts w:ascii="Garamond" w:hAnsi="Garamond"/>
          <w:shd w:val="clear" w:color="auto" w:fill="D9D9D9" w:themeFill="background1" w:themeFillShade="D9"/>
        </w:rPr>
        <w:t>insert rate; must be lower than 10%</w:t>
      </w:r>
      <w:r w:rsidRPr="00AA49E2">
        <w:rPr>
          <w:rFonts w:ascii="Garamond" w:hAnsi="Garamond"/>
        </w:rPr>
        <w:t xml:space="preserve">].  </w:t>
      </w:r>
      <w:r w:rsidRPr="00AA49E2">
        <w:rPr>
          <w:rFonts w:ascii="Garamond" w:hAnsi="Garamond"/>
          <w:bCs/>
        </w:rPr>
        <w:t>However, if we receive an award we will not be able to meet the requirement to submit an indirect cost rate proposal to our cognizant agency within 90 calendar days after award.  We request as a condition of award to charge a flat indirect cost rate of [</w:t>
      </w:r>
      <w:r w:rsidRPr="00AA49E2">
        <w:rPr>
          <w:rFonts w:ascii="Garamond" w:hAnsi="Garamond"/>
          <w:bCs/>
          <w:shd w:val="clear" w:color="auto" w:fill="D9D9D9" w:themeFill="background1" w:themeFillShade="D9"/>
        </w:rPr>
        <w:t>insert rate; must be lower than 10%</w:t>
      </w:r>
      <w:r w:rsidRPr="00AA49E2">
        <w:rPr>
          <w:rFonts w:ascii="Garamond" w:hAnsi="Garamond"/>
          <w:bCs/>
        </w:rPr>
        <w:t xml:space="preserve">] against [insert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0" w:anchor="se2.1.200_168" w:history="1">
        <w:r w:rsidRPr="00AA49E2">
          <w:rPr>
            <w:rStyle w:val="Hyperlink"/>
            <w:rFonts w:ascii="Garamond" w:hAnsi="Garamond"/>
            <w:bCs/>
          </w:rPr>
          <w:t>2 CFR 200.68</w:t>
        </w:r>
      </w:hyperlink>
      <w:r w:rsidRPr="00AA49E2">
        <w:rPr>
          <w:rStyle w:val="Hyperlink"/>
          <w:rFonts w:ascii="Garamond" w:hAnsi="Garamond"/>
          <w:bCs/>
          <w:color w:val="auto"/>
        </w:rPr>
        <w:t>]</w:t>
      </w:r>
      <w:r w:rsidRPr="00AA49E2">
        <w:rPr>
          <w:rFonts w:ascii="Garamond" w:hAnsi="Garamond"/>
          <w:bCs/>
        </w:rPr>
        <w:t>.  We understand that we must notify the Service in writing if we establish an approved rate with our cognizant agency at any point during the award period.</w:t>
      </w:r>
    </w:p>
    <w:p w:rsidR="002D15C0" w:rsidRPr="00AA49E2" w:rsidRDefault="002D15C0" w:rsidP="002D15C0">
      <w:pPr>
        <w:pStyle w:val="ListParagraph"/>
        <w:numPr>
          <w:ilvl w:val="0"/>
          <w:numId w:val="27"/>
        </w:numPr>
        <w:spacing w:after="120"/>
        <w:rPr>
          <w:rFonts w:ascii="Garamond" w:hAnsi="Garamond"/>
        </w:rPr>
      </w:pPr>
      <w:r w:rsidRPr="00AA49E2">
        <w:rPr>
          <w:rFonts w:ascii="Garamond" w:hAnsi="Garamond"/>
        </w:rPr>
        <w:t>A [insert your organization type] that has never submitted an indirect cost rate proposal to our cognizant agency and has an indirect cost rate that is 10% or higher.  Our indirect cost rate is [</w:t>
      </w:r>
      <w:r w:rsidRPr="00AA49E2">
        <w:rPr>
          <w:rFonts w:ascii="Garamond" w:hAnsi="Garamond"/>
          <w:shd w:val="clear" w:color="auto" w:fill="D9D9D9" w:themeFill="background1" w:themeFillShade="D9"/>
        </w:rPr>
        <w:t>insert your organization’s indirect rate; must be 10% or higher</w:t>
      </w:r>
      <w:r w:rsidRPr="00AA49E2">
        <w:rPr>
          <w:rFonts w:ascii="Garamond" w:hAnsi="Garamond"/>
        </w:rPr>
        <w:t xml:space="preserve">].  </w:t>
      </w:r>
      <w:r w:rsidRPr="00AA49E2">
        <w:rPr>
          <w:rFonts w:ascii="Garamond" w:hAnsi="Garamond"/>
          <w:bCs/>
        </w:rPr>
        <w:t xml:space="preserve">However, if we receive an award we will not be able to meet the requirement to submit an indirect cost rate proposal to our cognizant agency within 90 calendar days after award.  We request as a condition of award to charge a flat </w:t>
      </w:r>
      <w:r w:rsidRPr="00AA49E2">
        <w:rPr>
          <w:rFonts w:ascii="Garamond" w:hAnsi="Garamond"/>
          <w:bCs/>
          <w:i/>
        </w:rPr>
        <w:t>de minimis</w:t>
      </w:r>
      <w:r w:rsidRPr="00AA49E2">
        <w:rPr>
          <w:rFonts w:ascii="Garamond" w:hAnsi="Garamond"/>
          <w:bCs/>
        </w:rPr>
        <w:t xml:space="preserve"> indirect cost rate of 10% to be charged against modified total direct project costs as defined in</w:t>
      </w:r>
      <w:r w:rsidRPr="00AA49E2">
        <w:rPr>
          <w:rFonts w:ascii="Garamond" w:hAnsi="Garamond"/>
        </w:rPr>
        <w:t xml:space="preserve"> </w:t>
      </w:r>
      <w:hyperlink r:id="rId21" w:anchor="se2.1.200_168" w:history="1">
        <w:r w:rsidRPr="00AA49E2">
          <w:rPr>
            <w:rStyle w:val="Hyperlink"/>
            <w:rFonts w:ascii="Garamond" w:hAnsi="Garamond"/>
          </w:rPr>
          <w:t>2 CFR 200.68</w:t>
        </w:r>
      </w:hyperlink>
      <w:r w:rsidRPr="00AA49E2">
        <w:rPr>
          <w:rFonts w:ascii="Garamond" w:hAnsi="Garamond"/>
          <w:bCs/>
        </w:rPr>
        <w:t>.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rsidR="002D15C0" w:rsidRPr="00AA49E2" w:rsidRDefault="002D15C0" w:rsidP="002D15C0">
      <w:pPr>
        <w:spacing w:after="120"/>
        <w:ind w:left="720"/>
        <w:rPr>
          <w:rFonts w:ascii="Garamond" w:hAnsi="Garamond"/>
        </w:rPr>
      </w:pPr>
      <w:r w:rsidRPr="00AA49E2">
        <w:rPr>
          <w:rFonts w:ascii="Garamond" w:hAnsi="Garamond"/>
        </w:rPr>
        <w:t>A [insert your organization type] that will charge all costs directly</w:t>
      </w:r>
    </w:p>
    <w:p w:rsidR="006829F9" w:rsidRPr="00AA49E2" w:rsidRDefault="00E245C6" w:rsidP="006829F9">
      <w:pPr>
        <w:pStyle w:val="Heading4"/>
        <w:rPr>
          <w:rFonts w:ascii="Garamond" w:hAnsi="Garamond"/>
          <w:sz w:val="24"/>
          <w:szCs w:val="24"/>
        </w:rPr>
      </w:pPr>
      <w:r w:rsidRPr="00AA49E2">
        <w:rPr>
          <w:rFonts w:ascii="Garamond" w:hAnsi="Garamond"/>
          <w:sz w:val="24"/>
          <w:szCs w:val="24"/>
        </w:rPr>
        <w:t>Conflict of Interest Disclosure</w:t>
      </w:r>
    </w:p>
    <w:p w:rsidR="00E245C6" w:rsidRPr="00AA49E2" w:rsidRDefault="00E245C6" w:rsidP="006829F9">
      <w:pPr>
        <w:pStyle w:val="ListParagraph"/>
        <w:spacing w:after="240"/>
        <w:rPr>
          <w:rFonts w:ascii="Garamond" w:hAnsi="Garamond"/>
          <w:lang w:val="en"/>
        </w:rPr>
      </w:pPr>
      <w:r w:rsidRPr="00AA49E2">
        <w:rPr>
          <w:rFonts w:ascii="Garamond" w:hAnsi="Garamond"/>
          <w:lang w:val="en"/>
        </w:rPr>
        <w:t xml:space="preserve">Applicants must </w:t>
      </w:r>
      <w:r w:rsidR="002C2876" w:rsidRPr="00AA49E2">
        <w:rPr>
          <w:rFonts w:ascii="Garamond" w:hAnsi="Garamond"/>
          <w:lang w:val="en"/>
        </w:rPr>
        <w:t>state</w:t>
      </w:r>
      <w:r w:rsidRPr="00AA49E2">
        <w:rPr>
          <w:rFonts w:ascii="Garamond" w:hAnsi="Garamond"/>
          <w:lang w:val="en"/>
        </w:rPr>
        <w:t xml:space="preserve"> </w:t>
      </w:r>
      <w:r w:rsidR="002C2876" w:rsidRPr="00AA49E2">
        <w:rPr>
          <w:rFonts w:ascii="Garamond" w:hAnsi="Garamond"/>
          <w:lang w:val="en"/>
        </w:rPr>
        <w:t>in the</w:t>
      </w:r>
      <w:r w:rsidR="004C2430" w:rsidRPr="00AA49E2">
        <w:rPr>
          <w:rFonts w:ascii="Garamond" w:hAnsi="Garamond"/>
          <w:lang w:val="en"/>
        </w:rPr>
        <w:t>ir</w:t>
      </w:r>
      <w:r w:rsidR="002C2876" w:rsidRPr="00AA49E2">
        <w:rPr>
          <w:rFonts w:ascii="Garamond" w:hAnsi="Garamond"/>
          <w:lang w:val="en"/>
        </w:rPr>
        <w:t xml:space="preserve"> application if</w:t>
      </w:r>
      <w:r w:rsidRPr="00AA49E2">
        <w:rPr>
          <w:rFonts w:ascii="Garamond" w:hAnsi="Garamond"/>
          <w:lang w:val="en"/>
        </w:rPr>
        <w:t xml:space="preserve"> any actual or potential conflict of interest </w:t>
      </w:r>
      <w:r w:rsidR="002C2876" w:rsidRPr="00AA49E2">
        <w:rPr>
          <w:rFonts w:ascii="Garamond" w:hAnsi="Garamond"/>
          <w:lang w:val="en"/>
        </w:rPr>
        <w:t xml:space="preserve">exists at the time of </w:t>
      </w:r>
      <w:r w:rsidR="004C2430" w:rsidRPr="00AA49E2">
        <w:rPr>
          <w:rFonts w:ascii="Garamond" w:hAnsi="Garamond"/>
          <w:lang w:val="en"/>
        </w:rPr>
        <w:t>submission</w:t>
      </w:r>
      <w:r w:rsidRPr="00AA49E2">
        <w:rPr>
          <w:rFonts w:ascii="Garamond" w:hAnsi="Garamond"/>
          <w:lang w:val="en"/>
        </w:rPr>
        <w:t xml:space="preserve">.  Conflicts of interest include any relationship or matter that might place the recipient, </w:t>
      </w:r>
      <w:r w:rsidR="00EE368A" w:rsidRPr="00AA49E2">
        <w:rPr>
          <w:rFonts w:ascii="Garamond" w:hAnsi="Garamond"/>
          <w:lang w:val="en"/>
        </w:rPr>
        <w:t>including</w:t>
      </w:r>
      <w:r w:rsidRPr="00AA49E2">
        <w:rPr>
          <w:rFonts w:ascii="Garamond" w:hAnsi="Garamond"/>
          <w:lang w:val="en"/>
        </w:rPr>
        <w:t xml:space="preserve">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w:t>
      </w:r>
      <w:r w:rsidR="002C2876" w:rsidRPr="00AA49E2">
        <w:rPr>
          <w:rFonts w:ascii="Garamond" w:hAnsi="Garamond"/>
          <w:lang w:val="en"/>
        </w:rPr>
        <w:t xml:space="preserve">; and decision-making authority related to </w:t>
      </w:r>
      <w:r w:rsidR="0055191A" w:rsidRPr="00AA49E2">
        <w:rPr>
          <w:rFonts w:ascii="Garamond" w:hAnsi="Garamond"/>
          <w:lang w:val="en"/>
        </w:rPr>
        <w:t>the proposed project</w:t>
      </w:r>
      <w:r w:rsidRPr="00AA49E2">
        <w:rPr>
          <w:rFonts w:ascii="Garamond" w:hAnsi="Garamond"/>
          <w:lang w:val="en"/>
        </w:rPr>
        <w:t xml:space="preserve">.  Conflicts of interest </w:t>
      </w:r>
      <w:r w:rsidR="002C2876" w:rsidRPr="00AA49E2">
        <w:rPr>
          <w:rFonts w:ascii="Garamond" w:hAnsi="Garamond"/>
          <w:lang w:val="en"/>
        </w:rPr>
        <w:t>are those circumstances</w:t>
      </w:r>
      <w:r w:rsidRPr="00AA49E2">
        <w:rPr>
          <w:rFonts w:ascii="Garamond" w:hAnsi="Garamond"/>
          <w:lang w:val="en"/>
        </w:rPr>
        <w:t xml:space="preserve"> </w:t>
      </w:r>
      <w:r w:rsidR="002C2876" w:rsidRPr="00AA49E2">
        <w:rPr>
          <w:rFonts w:ascii="Garamond" w:hAnsi="Garamond"/>
          <w:lang w:val="en"/>
        </w:rPr>
        <w:t xml:space="preserve">real or perceived </w:t>
      </w:r>
      <w:r w:rsidRPr="00AA49E2">
        <w:rPr>
          <w:rFonts w:ascii="Garamond" w:hAnsi="Garamond"/>
          <w:lang w:val="en"/>
        </w:rPr>
        <w:t xml:space="preserve">that would cause a reasonable person with knowledge of the relevant facts to question the impartiality of the applicant, </w:t>
      </w:r>
      <w:r w:rsidR="002C2876" w:rsidRPr="00AA49E2">
        <w:rPr>
          <w:rFonts w:ascii="Garamond" w:hAnsi="Garamond"/>
          <w:lang w:val="en"/>
        </w:rPr>
        <w:t xml:space="preserve">or </w:t>
      </w:r>
      <w:r w:rsidRPr="00AA49E2">
        <w:rPr>
          <w:rFonts w:ascii="Garamond" w:hAnsi="Garamond"/>
          <w:lang w:val="en"/>
        </w:rPr>
        <w:t>the applicant’s employees</w:t>
      </w:r>
      <w:r w:rsidR="002C2876" w:rsidRPr="00AA49E2">
        <w:rPr>
          <w:rFonts w:ascii="Garamond" w:hAnsi="Garamond"/>
          <w:lang w:val="en"/>
        </w:rPr>
        <w:t xml:space="preserve"> or</w:t>
      </w:r>
      <w:r w:rsidRPr="00AA49E2">
        <w:rPr>
          <w:rFonts w:ascii="Garamond" w:hAnsi="Garamond"/>
          <w:lang w:val="en"/>
        </w:rPr>
        <w:t xml:space="preserve"> subrecipients</w:t>
      </w:r>
      <w:r w:rsidR="00EE368A" w:rsidRPr="00AA49E2">
        <w:rPr>
          <w:rFonts w:ascii="Garamond" w:hAnsi="Garamond"/>
          <w:lang w:val="en"/>
        </w:rPr>
        <w:t>,</w:t>
      </w:r>
      <w:r w:rsidRPr="00AA49E2">
        <w:rPr>
          <w:rFonts w:ascii="Garamond" w:hAnsi="Garamond"/>
          <w:lang w:val="en"/>
        </w:rPr>
        <w:t xml:space="preserve"> in </w:t>
      </w:r>
      <w:r w:rsidR="002C2876" w:rsidRPr="00AA49E2">
        <w:rPr>
          <w:rFonts w:ascii="Garamond" w:hAnsi="Garamond"/>
          <w:lang w:val="en"/>
        </w:rPr>
        <w:t xml:space="preserve">matters pertaining to the </w:t>
      </w:r>
      <w:r w:rsidR="0055191A" w:rsidRPr="00AA49E2">
        <w:rPr>
          <w:rFonts w:ascii="Garamond" w:hAnsi="Garamond"/>
          <w:lang w:val="en"/>
        </w:rPr>
        <w:t>proposed project</w:t>
      </w:r>
      <w:r w:rsidRPr="00AA49E2">
        <w:rPr>
          <w:rFonts w:ascii="Garamond" w:hAnsi="Garamond"/>
          <w:lang w:val="en"/>
        </w:rPr>
        <w:t xml:space="preserve">.  Applicants must notify the Service in writing </w:t>
      </w:r>
      <w:r w:rsidR="00EE368A" w:rsidRPr="00AA49E2">
        <w:rPr>
          <w:rFonts w:ascii="Garamond" w:hAnsi="Garamond"/>
          <w:lang w:val="en"/>
        </w:rPr>
        <w:t xml:space="preserve">in their application </w:t>
      </w:r>
      <w:r w:rsidRPr="00AA49E2">
        <w:rPr>
          <w:rFonts w:ascii="Garamond" w:hAnsi="Garamond"/>
          <w:lang w:val="en"/>
        </w:rPr>
        <w:t xml:space="preserve">if any </w:t>
      </w:r>
      <w:r w:rsidR="0081434C" w:rsidRPr="00AA49E2">
        <w:rPr>
          <w:rFonts w:ascii="Garamond" w:hAnsi="Garamond"/>
          <w:lang w:val="en"/>
        </w:rPr>
        <w:t>employees</w:t>
      </w:r>
      <w:r w:rsidRPr="00AA49E2">
        <w:rPr>
          <w:rFonts w:ascii="Garamond" w:hAnsi="Garamond"/>
          <w:lang w:val="en"/>
        </w:rPr>
        <w:t xml:space="preserve">, including subrecipient and contractor personnel, are related to, married to, or have a close personal relationship with any Federal employee in the </w:t>
      </w:r>
      <w:r w:rsidR="00984C03" w:rsidRPr="00AA49E2">
        <w:rPr>
          <w:rFonts w:ascii="Garamond" w:hAnsi="Garamond"/>
          <w:lang w:val="en"/>
        </w:rPr>
        <w:t xml:space="preserve">Federal </w:t>
      </w:r>
      <w:r w:rsidRPr="00AA49E2">
        <w:rPr>
          <w:rFonts w:ascii="Garamond" w:hAnsi="Garamond"/>
          <w:lang w:val="en"/>
        </w:rPr>
        <w:t xml:space="preserve">program </w:t>
      </w:r>
      <w:r w:rsidR="00984C03" w:rsidRPr="00AA49E2">
        <w:rPr>
          <w:rFonts w:ascii="Garamond" w:hAnsi="Garamond"/>
          <w:lang w:val="en"/>
        </w:rPr>
        <w:t>receiving this application</w:t>
      </w:r>
      <w:r w:rsidRPr="00AA49E2">
        <w:rPr>
          <w:rFonts w:ascii="Garamond" w:hAnsi="Garamond"/>
          <w:lang w:val="en"/>
        </w:rPr>
        <w:t xml:space="preserve"> or who otherwise may be involved in </w:t>
      </w:r>
      <w:r w:rsidR="00EE368A" w:rsidRPr="00AA49E2">
        <w:rPr>
          <w:rFonts w:ascii="Garamond" w:hAnsi="Garamond"/>
          <w:lang w:val="en"/>
        </w:rPr>
        <w:t xml:space="preserve">the review and selection of </w:t>
      </w:r>
      <w:r w:rsidR="00EE368A" w:rsidRPr="00AA49E2">
        <w:rPr>
          <w:rFonts w:ascii="Garamond" w:hAnsi="Garamond"/>
          <w:lang w:val="en"/>
        </w:rPr>
        <w:lastRenderedPageBreak/>
        <w:t>their</w:t>
      </w:r>
      <w:r w:rsidRPr="00AA49E2">
        <w:rPr>
          <w:rFonts w:ascii="Garamond" w:hAnsi="Garamond"/>
          <w:lang w:val="en"/>
        </w:rPr>
        <w:t xml:space="preserve"> proposal.</w:t>
      </w:r>
      <w:r w:rsidR="0081434C" w:rsidRPr="00AA49E2">
        <w:rPr>
          <w:rFonts w:ascii="Garamond" w:hAnsi="Garamond"/>
          <w:lang w:val="en"/>
        </w:rPr>
        <w:t xml:space="preserve">  The term employee means any individual to be engaged in the performance of work pursuant to the Federal award application.  </w:t>
      </w:r>
      <w:r w:rsidRPr="00AA49E2">
        <w:rPr>
          <w:rFonts w:ascii="Garamond" w:hAnsi="Garamond"/>
          <w:lang w:val="en"/>
        </w:rPr>
        <w:t xml:space="preserve">Failure to disclose and resolve conflicts of interest in a manner that satisfies the Service may result in the </w:t>
      </w:r>
      <w:r w:rsidR="005F0A30" w:rsidRPr="00AA49E2">
        <w:rPr>
          <w:rFonts w:ascii="Garamond" w:hAnsi="Garamond"/>
          <w:lang w:val="en"/>
        </w:rPr>
        <w:t>rejection or disqualification of the application</w:t>
      </w:r>
      <w:r w:rsidRPr="00AA49E2">
        <w:rPr>
          <w:rFonts w:ascii="Garamond" w:hAnsi="Garamond"/>
          <w:lang w:val="en"/>
        </w:rPr>
        <w:t>.</w:t>
      </w:r>
    </w:p>
    <w:p w:rsidR="006829F9" w:rsidRPr="00AA49E2" w:rsidRDefault="00092737" w:rsidP="006829F9">
      <w:pPr>
        <w:pStyle w:val="Heading4"/>
        <w:rPr>
          <w:rFonts w:ascii="Garamond" w:hAnsi="Garamond"/>
          <w:sz w:val="24"/>
          <w:szCs w:val="24"/>
        </w:rPr>
      </w:pPr>
      <w:r w:rsidRPr="00AA49E2">
        <w:rPr>
          <w:rFonts w:ascii="Garamond" w:hAnsi="Garamond"/>
          <w:sz w:val="24"/>
          <w:szCs w:val="24"/>
        </w:rPr>
        <w:t>S</w:t>
      </w:r>
      <w:r w:rsidR="006829F9" w:rsidRPr="00AA49E2">
        <w:rPr>
          <w:rFonts w:ascii="Garamond" w:hAnsi="Garamond"/>
          <w:sz w:val="24"/>
          <w:szCs w:val="24"/>
        </w:rPr>
        <w:t>ingle Audit Reporting Statement</w:t>
      </w:r>
    </w:p>
    <w:p w:rsidR="00092737" w:rsidRPr="00AA49E2" w:rsidRDefault="00092737" w:rsidP="006829F9">
      <w:pPr>
        <w:pStyle w:val="BodyText"/>
        <w:spacing w:after="240"/>
        <w:ind w:left="720"/>
        <w:jc w:val="left"/>
        <w:rPr>
          <w:rFonts w:ascii="Garamond" w:hAnsi="Garamond"/>
          <w:b/>
          <w:sz w:val="24"/>
        </w:rPr>
      </w:pPr>
      <w:r w:rsidRPr="00AA49E2">
        <w:rPr>
          <w:rFonts w:ascii="Garamond" w:hAnsi="Garamond"/>
          <w:sz w:val="24"/>
        </w:rPr>
        <w:t xml:space="preserve">All U.S. states, local governments, federally recognized Indian tribal governments, and non-profit organizations expending $750,000 USD or more in Federal award funds in </w:t>
      </w:r>
      <w:r w:rsidR="009F1254" w:rsidRPr="00AA49E2">
        <w:rPr>
          <w:rFonts w:ascii="Garamond" w:hAnsi="Garamond"/>
          <w:sz w:val="24"/>
        </w:rPr>
        <w:t xml:space="preserve">the applicant’s </w:t>
      </w:r>
      <w:r w:rsidRPr="00AA49E2">
        <w:rPr>
          <w:rFonts w:ascii="Garamond" w:hAnsi="Garamond"/>
          <w:sz w:val="24"/>
        </w:rPr>
        <w:t xml:space="preserve">fiscal year must submit a Single Audit report for that year through the </w:t>
      </w:r>
      <w:hyperlink r:id="rId22" w:history="1">
        <w:r w:rsidRPr="00AA49E2">
          <w:rPr>
            <w:rStyle w:val="Hyperlink"/>
            <w:rFonts w:ascii="Garamond" w:hAnsi="Garamond"/>
            <w:sz w:val="24"/>
          </w:rPr>
          <w:t>Federal Audit Clearinghouse’s Internet Data Entry System</w:t>
        </w:r>
      </w:hyperlink>
      <w:r w:rsidRPr="00AA49E2">
        <w:rPr>
          <w:rFonts w:ascii="Garamond" w:hAnsi="Garamond"/>
          <w:sz w:val="24"/>
        </w:rPr>
        <w:t xml:space="preserve">. </w:t>
      </w:r>
      <w:r w:rsidR="00BC3066" w:rsidRPr="00AA49E2">
        <w:rPr>
          <w:rFonts w:ascii="Garamond" w:hAnsi="Garamond"/>
          <w:sz w:val="24"/>
        </w:rPr>
        <w:t xml:space="preserve"> </w:t>
      </w:r>
      <w:r w:rsidRPr="00AA49E2">
        <w:rPr>
          <w:rFonts w:ascii="Garamond" w:hAnsi="Garamond"/>
          <w:sz w:val="24"/>
        </w:rPr>
        <w:t>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sidRPr="00AA49E2">
        <w:rPr>
          <w:rFonts w:ascii="Garamond" w:hAnsi="Garamond"/>
          <w:sz w:val="24"/>
        </w:rPr>
        <w:t xml:space="preserve">, provide the EIN associated with that report and state if it is available through the </w:t>
      </w:r>
      <w:hyperlink r:id="rId23" w:history="1">
        <w:r w:rsidR="00173E8E" w:rsidRPr="00AA49E2">
          <w:rPr>
            <w:rStyle w:val="Hyperlink"/>
            <w:rFonts w:ascii="Garamond" w:hAnsi="Garamond"/>
            <w:sz w:val="24"/>
          </w:rPr>
          <w:t>Federal Audit Clearinghouse</w:t>
        </w:r>
      </w:hyperlink>
      <w:r w:rsidR="00173E8E" w:rsidRPr="00AA49E2">
        <w:rPr>
          <w:rFonts w:ascii="Garamond" w:hAnsi="Garamond"/>
          <w:sz w:val="24"/>
        </w:rPr>
        <w:t xml:space="preserve"> website.</w:t>
      </w:r>
    </w:p>
    <w:p w:rsidR="006829F9" w:rsidRPr="00AA49E2" w:rsidRDefault="00173E8E" w:rsidP="006829F9">
      <w:pPr>
        <w:pStyle w:val="Heading4"/>
        <w:rPr>
          <w:rFonts w:ascii="Garamond" w:hAnsi="Garamond"/>
          <w:sz w:val="24"/>
          <w:szCs w:val="24"/>
        </w:rPr>
      </w:pPr>
      <w:r w:rsidRPr="00AA49E2">
        <w:rPr>
          <w:rFonts w:ascii="Garamond" w:hAnsi="Garamond"/>
          <w:sz w:val="24"/>
          <w:szCs w:val="24"/>
        </w:rPr>
        <w:t>C</w:t>
      </w:r>
      <w:r w:rsidR="006829F9" w:rsidRPr="00AA49E2">
        <w:rPr>
          <w:rFonts w:ascii="Garamond" w:hAnsi="Garamond"/>
          <w:sz w:val="24"/>
          <w:szCs w:val="24"/>
        </w:rPr>
        <w:t>ertification Regarding Lobbying</w:t>
      </w:r>
    </w:p>
    <w:p w:rsidR="00B23C23" w:rsidRPr="00AA49E2" w:rsidRDefault="00C031CF" w:rsidP="006829F9">
      <w:pPr>
        <w:pStyle w:val="BodyText"/>
        <w:spacing w:after="240"/>
        <w:ind w:left="720"/>
        <w:jc w:val="left"/>
        <w:rPr>
          <w:rFonts w:ascii="Garamond" w:hAnsi="Garamond"/>
          <w:sz w:val="24"/>
        </w:rPr>
      </w:pPr>
      <w:r w:rsidRPr="00AA49E2">
        <w:rPr>
          <w:rFonts w:ascii="Garamond" w:hAnsi="Garamond"/>
          <w:sz w:val="24"/>
        </w:rPr>
        <w:t xml:space="preserve">Applicants </w:t>
      </w:r>
      <w:r w:rsidR="00B23C23" w:rsidRPr="00AA49E2">
        <w:rPr>
          <w:rFonts w:ascii="Garamond" w:hAnsi="Garamond"/>
          <w:sz w:val="24"/>
        </w:rPr>
        <w:t xml:space="preserve">requesting more than $100,000 in Federal funding </w:t>
      </w:r>
      <w:r w:rsidRPr="00AA49E2">
        <w:rPr>
          <w:rFonts w:ascii="Garamond" w:hAnsi="Garamond"/>
          <w:sz w:val="24"/>
        </w:rPr>
        <w:t xml:space="preserve">must certify to the statements in </w:t>
      </w:r>
      <w:hyperlink r:id="rId24" w:history="1">
        <w:r w:rsidRPr="00AA49E2">
          <w:rPr>
            <w:rStyle w:val="Hyperlink"/>
            <w:rFonts w:ascii="Garamond" w:hAnsi="Garamond"/>
            <w:sz w:val="24"/>
            <w:shd w:val="clear" w:color="auto" w:fill="FFFFFF"/>
          </w:rPr>
          <w:t>43 CFR Part 18, Appendix A-Certification Regarding Lobbying</w:t>
        </w:r>
      </w:hyperlink>
      <w:r w:rsidRPr="00AA49E2">
        <w:rPr>
          <w:rStyle w:val="Hyperlink"/>
          <w:rFonts w:ascii="Garamond" w:hAnsi="Garamond"/>
          <w:sz w:val="24"/>
          <w:shd w:val="clear" w:color="auto" w:fill="FFFFFF"/>
        </w:rPr>
        <w:t>.</w:t>
      </w:r>
      <w:r w:rsidRPr="00AA49E2">
        <w:rPr>
          <w:rFonts w:ascii="Garamond" w:hAnsi="Garamond"/>
          <w:sz w:val="24"/>
        </w:rPr>
        <w:t xml:space="preserve"> </w:t>
      </w:r>
      <w:r w:rsidR="00B23C23" w:rsidRPr="00AA49E2">
        <w:rPr>
          <w:rFonts w:ascii="Garamond" w:hAnsi="Garamond"/>
          <w:sz w:val="24"/>
        </w:rPr>
        <w:t xml:space="preserve"> </w:t>
      </w:r>
      <w:r w:rsidR="00E245C6" w:rsidRPr="00AA49E2">
        <w:rPr>
          <w:rFonts w:ascii="Garamond" w:hAnsi="Garamond"/>
          <w:sz w:val="24"/>
        </w:rPr>
        <w:t>If this application requests more than $100,000 in Federal funds</w:t>
      </w:r>
      <w:r w:rsidR="00B23C23" w:rsidRPr="00AA49E2">
        <w:rPr>
          <w:rFonts w:ascii="Garamond" w:hAnsi="Garamond"/>
          <w:sz w:val="24"/>
        </w:rPr>
        <w:t xml:space="preserve">, </w:t>
      </w:r>
      <w:r w:rsidR="00756430" w:rsidRPr="00AA49E2">
        <w:rPr>
          <w:rFonts w:ascii="Garamond" w:hAnsi="Garamond"/>
          <w:sz w:val="24"/>
        </w:rPr>
        <w:t xml:space="preserve">the Authorized Official’s </w:t>
      </w:r>
      <w:r w:rsidR="00264210" w:rsidRPr="00AA49E2">
        <w:rPr>
          <w:rFonts w:ascii="Garamond" w:hAnsi="Garamond"/>
          <w:sz w:val="24"/>
        </w:rPr>
        <w:t xml:space="preserve">signature on the appropriate </w:t>
      </w:r>
      <w:hyperlink w:anchor="_SF-424,_Application_for" w:history="1">
        <w:r w:rsidR="00264210" w:rsidRPr="00AA49E2">
          <w:rPr>
            <w:rStyle w:val="Hyperlink"/>
            <w:rFonts w:ascii="Garamond" w:hAnsi="Garamond"/>
            <w:sz w:val="24"/>
          </w:rPr>
          <w:t>SF-</w:t>
        </w:r>
        <w:r w:rsidR="00756430" w:rsidRPr="00AA49E2">
          <w:rPr>
            <w:rStyle w:val="Hyperlink"/>
            <w:rFonts w:ascii="Garamond" w:hAnsi="Garamond"/>
            <w:sz w:val="24"/>
          </w:rPr>
          <w:t>424</w:t>
        </w:r>
        <w:r w:rsidR="005C6FDD" w:rsidRPr="00AA49E2">
          <w:rPr>
            <w:rStyle w:val="Hyperlink"/>
            <w:rFonts w:ascii="Garamond" w:hAnsi="Garamond"/>
            <w:sz w:val="24"/>
          </w:rPr>
          <w:t>,</w:t>
        </w:r>
        <w:r w:rsidR="00756430" w:rsidRPr="00AA49E2">
          <w:rPr>
            <w:rStyle w:val="Hyperlink"/>
            <w:rFonts w:ascii="Garamond" w:hAnsi="Garamond"/>
            <w:sz w:val="24"/>
          </w:rPr>
          <w:t xml:space="preserve"> Application for Federal Assistance</w:t>
        </w:r>
      </w:hyperlink>
      <w:r w:rsidR="00756430" w:rsidRPr="00AA49E2">
        <w:rPr>
          <w:rFonts w:ascii="Garamond" w:hAnsi="Garamond"/>
          <w:sz w:val="24"/>
        </w:rPr>
        <w:t xml:space="preserve"> form also represents the entity’s certification of the statements in 43 CFR Part 18, Appendix A.</w:t>
      </w:r>
    </w:p>
    <w:p w:rsidR="006829F9" w:rsidRPr="00AA49E2" w:rsidRDefault="00B23C23" w:rsidP="006829F9">
      <w:pPr>
        <w:pStyle w:val="Heading4"/>
        <w:rPr>
          <w:rFonts w:ascii="Garamond" w:hAnsi="Garamond" w:cstheme="minorHAnsi"/>
          <w:sz w:val="24"/>
          <w:szCs w:val="24"/>
        </w:rPr>
      </w:pPr>
      <w:r w:rsidRPr="00AA49E2">
        <w:rPr>
          <w:rFonts w:ascii="Garamond" w:hAnsi="Garamond"/>
          <w:sz w:val="24"/>
          <w:szCs w:val="24"/>
        </w:rPr>
        <w:t>Disclosure of Lobbying Activities</w:t>
      </w:r>
    </w:p>
    <w:p w:rsidR="00D05DF4" w:rsidRPr="00AA49E2" w:rsidRDefault="00B23C23" w:rsidP="006829F9">
      <w:pPr>
        <w:pStyle w:val="BodyText"/>
        <w:spacing w:after="240"/>
        <w:ind w:left="720"/>
        <w:jc w:val="left"/>
        <w:rPr>
          <w:rFonts w:ascii="Garamond" w:hAnsi="Garamond" w:cstheme="minorHAnsi"/>
          <w:sz w:val="24"/>
        </w:rPr>
      </w:pPr>
      <w:r w:rsidRPr="00AA49E2">
        <w:rPr>
          <w:rFonts w:ascii="Garamond" w:hAnsi="Garamond"/>
          <w:sz w:val="24"/>
          <w:lang w:val="en"/>
        </w:rPr>
        <w:t>A</w:t>
      </w:r>
      <w:r w:rsidR="00596467" w:rsidRPr="00AA49E2">
        <w:rPr>
          <w:rFonts w:ascii="Garamond" w:hAnsi="Garamond"/>
          <w:sz w:val="24"/>
          <w:lang w:val="en"/>
        </w:rPr>
        <w:t>pplicant</w:t>
      </w:r>
      <w:r w:rsidR="00176D72" w:rsidRPr="00AA49E2">
        <w:rPr>
          <w:rFonts w:ascii="Garamond" w:hAnsi="Garamond"/>
          <w:sz w:val="24"/>
          <w:lang w:val="en"/>
        </w:rPr>
        <w:t>s</w:t>
      </w:r>
      <w:r w:rsidR="00967BE2" w:rsidRPr="00AA49E2">
        <w:rPr>
          <w:rFonts w:ascii="Garamond" w:hAnsi="Garamond"/>
          <w:sz w:val="24"/>
          <w:lang w:val="en"/>
        </w:rPr>
        <w:t xml:space="preserve"> </w:t>
      </w:r>
      <w:r w:rsidR="00176D72" w:rsidRPr="00AA49E2">
        <w:rPr>
          <w:rFonts w:ascii="Garamond" w:hAnsi="Garamond"/>
          <w:sz w:val="24"/>
          <w:lang w:val="en"/>
        </w:rPr>
        <w:t xml:space="preserve">and </w:t>
      </w:r>
      <w:r w:rsidR="00596467" w:rsidRPr="00AA49E2">
        <w:rPr>
          <w:rFonts w:ascii="Garamond" w:hAnsi="Garamond"/>
          <w:sz w:val="24"/>
          <w:lang w:val="en"/>
        </w:rPr>
        <w:t>recipient</w:t>
      </w:r>
      <w:r w:rsidR="00176D72" w:rsidRPr="00AA49E2">
        <w:rPr>
          <w:rFonts w:ascii="Garamond" w:hAnsi="Garamond"/>
          <w:sz w:val="24"/>
          <w:lang w:val="en"/>
        </w:rPr>
        <w:t>s</w:t>
      </w:r>
      <w:r w:rsidR="00596467" w:rsidRPr="00AA49E2">
        <w:rPr>
          <w:rFonts w:ascii="Garamond" w:hAnsi="Garamond"/>
          <w:sz w:val="24"/>
          <w:lang w:val="en"/>
        </w:rPr>
        <w:t xml:space="preserve"> must not use any </w:t>
      </w:r>
      <w:r w:rsidR="002806A2" w:rsidRPr="00AA49E2">
        <w:rPr>
          <w:rFonts w:ascii="Garamond" w:hAnsi="Garamond"/>
          <w:sz w:val="24"/>
          <w:lang w:val="en"/>
        </w:rPr>
        <w:t xml:space="preserve">federally appropriated funds </w:t>
      </w:r>
      <w:r w:rsidR="00967BE2" w:rsidRPr="00AA49E2">
        <w:rPr>
          <w:rFonts w:ascii="Garamond" w:hAnsi="Garamond"/>
          <w:sz w:val="24"/>
          <w:lang w:val="en"/>
        </w:rPr>
        <w:t xml:space="preserve">(annually appropriated </w:t>
      </w:r>
      <w:r w:rsidRPr="00AA49E2">
        <w:rPr>
          <w:rFonts w:ascii="Garamond" w:hAnsi="Garamond"/>
          <w:sz w:val="24"/>
          <w:lang w:val="en"/>
        </w:rPr>
        <w:t xml:space="preserve">or </w:t>
      </w:r>
      <w:r w:rsidR="00967BE2" w:rsidRPr="00AA49E2">
        <w:rPr>
          <w:rFonts w:ascii="Garamond" w:hAnsi="Garamond"/>
          <w:sz w:val="24"/>
          <w:lang w:val="en"/>
        </w:rPr>
        <w:t>continuing appropriations) or matching funds under</w:t>
      </w:r>
      <w:r w:rsidR="00596467" w:rsidRPr="00AA49E2">
        <w:rPr>
          <w:rFonts w:ascii="Garamond" w:hAnsi="Garamond"/>
          <w:sz w:val="24"/>
          <w:lang w:val="en"/>
        </w:rPr>
        <w:t xml:space="preserve"> a </w:t>
      </w:r>
      <w:r w:rsidRPr="00AA49E2">
        <w:rPr>
          <w:rFonts w:ascii="Garamond" w:hAnsi="Garamond"/>
          <w:sz w:val="24"/>
          <w:lang w:val="en"/>
        </w:rPr>
        <w:t>Federal</w:t>
      </w:r>
      <w:r w:rsidR="00596467" w:rsidRPr="00AA49E2">
        <w:rPr>
          <w:rFonts w:ascii="Garamond" w:hAnsi="Garamond"/>
          <w:sz w:val="24"/>
          <w:lang w:val="en"/>
        </w:rPr>
        <w:t xml:space="preserve"> award to pay any </w:t>
      </w:r>
      <w:r w:rsidR="00967BE2" w:rsidRPr="00AA49E2">
        <w:rPr>
          <w:rFonts w:ascii="Garamond" w:hAnsi="Garamond"/>
          <w:sz w:val="24"/>
          <w:lang w:val="en"/>
        </w:rPr>
        <w:t>person for</w:t>
      </w:r>
      <w:r w:rsidR="00C830C1" w:rsidRPr="00AA49E2">
        <w:rPr>
          <w:rFonts w:ascii="Garamond" w:hAnsi="Garamond"/>
          <w:sz w:val="24"/>
          <w:lang w:val="en"/>
        </w:rPr>
        <w:t xml:space="preserve"> lobbying in connection with the award.  Lobbying is </w:t>
      </w:r>
      <w:r w:rsidR="00967BE2" w:rsidRPr="00AA49E2">
        <w:rPr>
          <w:rFonts w:ascii="Garamond" w:hAnsi="Garamond"/>
          <w:sz w:val="24"/>
          <w:lang w:val="en"/>
        </w:rPr>
        <w:t>influencing or attempting to influence an officer or employee of any</w:t>
      </w:r>
      <w:r w:rsidR="00176D72" w:rsidRPr="00AA49E2">
        <w:rPr>
          <w:rFonts w:ascii="Garamond" w:hAnsi="Garamond"/>
          <w:sz w:val="24"/>
          <w:lang w:val="en"/>
        </w:rPr>
        <w:t xml:space="preserve"> </w:t>
      </w:r>
      <w:r w:rsidR="006F7673" w:rsidRPr="00AA49E2">
        <w:rPr>
          <w:rFonts w:ascii="Garamond" w:hAnsi="Garamond"/>
          <w:sz w:val="24"/>
          <w:lang w:val="en"/>
        </w:rPr>
        <w:t>U.S.</w:t>
      </w:r>
      <w:r w:rsidR="00967BE2" w:rsidRPr="00AA49E2">
        <w:rPr>
          <w:rFonts w:ascii="Garamond" w:hAnsi="Garamond"/>
          <w:sz w:val="24"/>
          <w:lang w:val="en"/>
        </w:rPr>
        <w:t xml:space="preserve"> agency, a Member of </w:t>
      </w:r>
      <w:r w:rsidR="00176D72" w:rsidRPr="00AA49E2">
        <w:rPr>
          <w:rFonts w:ascii="Garamond" w:hAnsi="Garamond"/>
          <w:sz w:val="24"/>
          <w:lang w:val="en"/>
        </w:rPr>
        <w:t xml:space="preserve">the </w:t>
      </w:r>
      <w:r w:rsidR="006F7673" w:rsidRPr="00AA49E2">
        <w:rPr>
          <w:rFonts w:ascii="Garamond" w:hAnsi="Garamond"/>
          <w:sz w:val="24"/>
          <w:lang w:val="en"/>
        </w:rPr>
        <w:t>U.S.</w:t>
      </w:r>
      <w:r w:rsidR="00176D72" w:rsidRPr="00AA49E2">
        <w:rPr>
          <w:rFonts w:ascii="Garamond" w:hAnsi="Garamond"/>
          <w:sz w:val="24"/>
          <w:lang w:val="en"/>
        </w:rPr>
        <w:t xml:space="preserve"> </w:t>
      </w:r>
      <w:r w:rsidR="00967BE2" w:rsidRPr="00AA49E2">
        <w:rPr>
          <w:rFonts w:ascii="Garamond" w:hAnsi="Garamond"/>
          <w:sz w:val="24"/>
          <w:lang w:val="en"/>
        </w:rPr>
        <w:t xml:space="preserve">Congress, an officer or employee of </w:t>
      </w:r>
      <w:r w:rsidR="00176D72" w:rsidRPr="00AA49E2">
        <w:rPr>
          <w:rFonts w:ascii="Garamond" w:hAnsi="Garamond"/>
          <w:sz w:val="24"/>
          <w:lang w:val="en"/>
        </w:rPr>
        <w:t xml:space="preserve">the </w:t>
      </w:r>
      <w:r w:rsidR="006F7673" w:rsidRPr="00AA49E2">
        <w:rPr>
          <w:rFonts w:ascii="Garamond" w:hAnsi="Garamond"/>
          <w:sz w:val="24"/>
          <w:lang w:val="en"/>
        </w:rPr>
        <w:t>U.S.</w:t>
      </w:r>
      <w:r w:rsidR="00176D72" w:rsidRPr="00AA49E2">
        <w:rPr>
          <w:rFonts w:ascii="Garamond" w:hAnsi="Garamond"/>
          <w:sz w:val="24"/>
          <w:lang w:val="en"/>
        </w:rPr>
        <w:t xml:space="preserve"> </w:t>
      </w:r>
      <w:r w:rsidR="00967BE2" w:rsidRPr="00AA49E2">
        <w:rPr>
          <w:rFonts w:ascii="Garamond" w:hAnsi="Garamond"/>
          <w:sz w:val="24"/>
          <w:lang w:val="en"/>
        </w:rPr>
        <w:t xml:space="preserve">Congress, or an employee of a Member of </w:t>
      </w:r>
      <w:r w:rsidR="00176D72" w:rsidRPr="00AA49E2">
        <w:rPr>
          <w:rFonts w:ascii="Garamond" w:hAnsi="Garamond"/>
          <w:sz w:val="24"/>
          <w:lang w:val="en"/>
        </w:rPr>
        <w:t xml:space="preserve">the </w:t>
      </w:r>
      <w:r w:rsidR="006F7673" w:rsidRPr="00AA49E2">
        <w:rPr>
          <w:rFonts w:ascii="Garamond" w:hAnsi="Garamond"/>
          <w:sz w:val="24"/>
          <w:lang w:val="en"/>
        </w:rPr>
        <w:t>U.S.</w:t>
      </w:r>
      <w:r w:rsidR="00176D72" w:rsidRPr="00AA49E2">
        <w:rPr>
          <w:rFonts w:ascii="Garamond" w:hAnsi="Garamond"/>
          <w:sz w:val="24"/>
          <w:lang w:val="en"/>
        </w:rPr>
        <w:t xml:space="preserve"> </w:t>
      </w:r>
      <w:r w:rsidR="00967BE2" w:rsidRPr="00AA49E2">
        <w:rPr>
          <w:rFonts w:ascii="Garamond" w:hAnsi="Garamond"/>
          <w:sz w:val="24"/>
          <w:lang w:val="en"/>
        </w:rPr>
        <w:t xml:space="preserve">Congress connection with the award.  </w:t>
      </w:r>
      <w:r w:rsidRPr="00AA49E2">
        <w:rPr>
          <w:rFonts w:ascii="Garamond" w:hAnsi="Garamond"/>
          <w:sz w:val="24"/>
          <w:lang w:val="en"/>
        </w:rPr>
        <w:t xml:space="preserve">Applicants and recipients must complete and submit the </w:t>
      </w:r>
      <w:hyperlink r:id="rId25" w:anchor="sortby=1" w:history="1">
        <w:r w:rsidR="00264210" w:rsidRPr="00AA49E2">
          <w:rPr>
            <w:rStyle w:val="Hyperlink"/>
            <w:rFonts w:ascii="Garamond" w:hAnsi="Garamond"/>
            <w:sz w:val="24"/>
            <w:lang w:val="en"/>
          </w:rPr>
          <w:t>SF-</w:t>
        </w:r>
        <w:r w:rsidRPr="00AA49E2">
          <w:rPr>
            <w:rStyle w:val="Hyperlink"/>
            <w:rFonts w:ascii="Garamond" w:hAnsi="Garamond"/>
            <w:sz w:val="24"/>
            <w:lang w:val="en"/>
          </w:rPr>
          <w:t>LLL, Disclosure of Lobbying Activities</w:t>
        </w:r>
      </w:hyperlink>
      <w:r w:rsidRPr="00AA49E2">
        <w:rPr>
          <w:rFonts w:ascii="Garamond" w:hAnsi="Garamond"/>
          <w:b/>
          <w:sz w:val="24"/>
          <w:lang w:val="en"/>
        </w:rPr>
        <w:t xml:space="preserve"> </w:t>
      </w:r>
      <w:r w:rsidR="00756430" w:rsidRPr="00AA49E2">
        <w:rPr>
          <w:rFonts w:ascii="Garamond" w:hAnsi="Garamond"/>
          <w:sz w:val="24"/>
          <w:lang w:val="en"/>
        </w:rPr>
        <w:t xml:space="preserve">if </w:t>
      </w:r>
      <w:r w:rsidR="00E245C6" w:rsidRPr="00AA49E2">
        <w:rPr>
          <w:rFonts w:ascii="Garamond" w:hAnsi="Garamond"/>
          <w:sz w:val="24"/>
          <w:lang w:val="en"/>
        </w:rPr>
        <w:t>the Federal share of the</w:t>
      </w:r>
      <w:r w:rsidRPr="00AA49E2">
        <w:rPr>
          <w:rFonts w:ascii="Garamond" w:hAnsi="Garamond"/>
          <w:sz w:val="24"/>
          <w:lang w:val="en"/>
        </w:rPr>
        <w:t xml:space="preserve"> proposal or award</w:t>
      </w:r>
      <w:r w:rsidR="00E245C6" w:rsidRPr="00AA49E2">
        <w:rPr>
          <w:rFonts w:ascii="Garamond" w:hAnsi="Garamond"/>
          <w:sz w:val="24"/>
          <w:lang w:val="en"/>
        </w:rPr>
        <w:t xml:space="preserve"> is more than $100,000 and</w:t>
      </w:r>
      <w:r w:rsidRPr="00AA49E2">
        <w:rPr>
          <w:rFonts w:ascii="Garamond" w:hAnsi="Garamond"/>
          <w:sz w:val="24"/>
          <w:lang w:val="en"/>
        </w:rPr>
        <w:t xml:space="preserve"> the applicant or recipient has made or has agreed to make any payment using non-appropriated funds for lobbying in connectio</w:t>
      </w:r>
      <w:r w:rsidR="00E245C6" w:rsidRPr="00AA49E2">
        <w:rPr>
          <w:rFonts w:ascii="Garamond" w:hAnsi="Garamond"/>
          <w:sz w:val="24"/>
          <w:lang w:val="en"/>
        </w:rPr>
        <w:t>n with the application or award.</w:t>
      </w:r>
      <w:r w:rsidR="00E245C6" w:rsidRPr="00AA49E2">
        <w:rPr>
          <w:rFonts w:ascii="Garamond" w:hAnsi="Garamond"/>
          <w:b/>
          <w:sz w:val="24"/>
          <w:lang w:val="en"/>
        </w:rPr>
        <w:t xml:space="preserve">  </w:t>
      </w:r>
      <w:r w:rsidR="003C5C66" w:rsidRPr="00AA49E2">
        <w:rPr>
          <w:rFonts w:ascii="Garamond" w:hAnsi="Garamond"/>
          <w:sz w:val="24"/>
          <w:lang w:val="en"/>
        </w:rPr>
        <w:t xml:space="preserve">The </w:t>
      </w:r>
      <w:r w:rsidR="00264210" w:rsidRPr="00AA49E2">
        <w:rPr>
          <w:rFonts w:ascii="Garamond" w:hAnsi="Garamond"/>
          <w:sz w:val="24"/>
          <w:lang w:val="en"/>
        </w:rPr>
        <w:t>SF-</w:t>
      </w:r>
      <w:r w:rsidR="003C5C66" w:rsidRPr="00AA49E2">
        <w:rPr>
          <w:rFonts w:ascii="Garamond" w:hAnsi="Garamond"/>
          <w:sz w:val="24"/>
          <w:lang w:val="en"/>
        </w:rPr>
        <w:t xml:space="preserve">LLL form is available on the </w:t>
      </w:r>
      <w:r w:rsidR="003C5C66" w:rsidRPr="00AA49E2">
        <w:rPr>
          <w:rFonts w:ascii="Garamond" w:hAnsi="Garamond"/>
          <w:sz w:val="24"/>
        </w:rPr>
        <w:t xml:space="preserve">“Packages” tab of this Funding Opportunity on Grants.gov.  </w:t>
      </w:r>
      <w:hyperlink r:id="rId26" w:history="1">
        <w:r w:rsidR="00E245C6" w:rsidRPr="00AA49E2">
          <w:rPr>
            <w:rStyle w:val="Hyperlink"/>
            <w:rFonts w:ascii="Garamond" w:hAnsi="Garamond"/>
            <w:sz w:val="24"/>
            <w:lang w:val="en"/>
          </w:rPr>
          <w:t>See 43 CFR, Subpart 18.100</w:t>
        </w:r>
      </w:hyperlink>
      <w:r w:rsidR="00E245C6" w:rsidRPr="00AA49E2">
        <w:rPr>
          <w:rFonts w:ascii="Garamond" w:hAnsi="Garamond"/>
          <w:sz w:val="24"/>
          <w:lang w:val="en"/>
        </w:rPr>
        <w:t xml:space="preserve"> for more information on when additional submission of this form is required.</w:t>
      </w:r>
    </w:p>
    <w:p w:rsidR="00EB4C6F" w:rsidRPr="00AA49E2" w:rsidRDefault="00D05DF4" w:rsidP="00EB4C6F">
      <w:pPr>
        <w:pStyle w:val="Heading4"/>
        <w:rPr>
          <w:rFonts w:ascii="Garamond" w:hAnsi="Garamond"/>
          <w:sz w:val="24"/>
          <w:szCs w:val="24"/>
        </w:rPr>
      </w:pPr>
      <w:r w:rsidRPr="00AA49E2">
        <w:rPr>
          <w:rFonts w:ascii="Garamond" w:hAnsi="Garamond"/>
          <w:sz w:val="24"/>
          <w:szCs w:val="24"/>
        </w:rPr>
        <w:t xml:space="preserve">Overlap or </w:t>
      </w:r>
      <w:r w:rsidR="00EB4C6F" w:rsidRPr="00AA49E2">
        <w:rPr>
          <w:rFonts w:ascii="Garamond" w:hAnsi="Garamond"/>
          <w:sz w:val="24"/>
          <w:szCs w:val="24"/>
        </w:rPr>
        <w:t>Duplication of Effort Statement</w:t>
      </w:r>
    </w:p>
    <w:p w:rsidR="00D05DF4" w:rsidRPr="00AA49E2" w:rsidRDefault="00D05DF4" w:rsidP="00EB4C6F">
      <w:pPr>
        <w:pStyle w:val="BodyText"/>
        <w:spacing w:after="240"/>
        <w:ind w:left="720"/>
        <w:jc w:val="left"/>
        <w:rPr>
          <w:rFonts w:ascii="Garamond" w:hAnsi="Garamond"/>
          <w:sz w:val="24"/>
        </w:rPr>
      </w:pPr>
      <w:r w:rsidRPr="00AA49E2">
        <w:rPr>
          <w:rFonts w:ascii="Garamond" w:hAnsi="Garamond" w:cstheme="minorHAnsi"/>
          <w:sz w:val="24"/>
        </w:rPr>
        <w:t>Applicants</w:t>
      </w:r>
      <w:r w:rsidRPr="00AA49E2">
        <w:rPr>
          <w:rFonts w:ascii="Garamond" w:hAnsi="Garamond"/>
          <w:sz w:val="24"/>
        </w:rPr>
        <w:t xml:space="preserve"> must provide a statement indicating if there is any overlap between this Federal application and any other Federal application, or funded project, in regards to activities, costs, or time commitment of key personnel.  If no such overlap or duplication exists, state, “</w:t>
      </w:r>
      <w:r w:rsidRPr="00AA49E2">
        <w:rPr>
          <w:rFonts w:ascii="Garamond" w:hAnsi="Garamond"/>
          <w:i/>
          <w:sz w:val="24"/>
        </w:rPr>
        <w:t>There are no overlaps or duplication between this application and any of our other Federal applications or funded projects, including in regards to activities, costs, or time commitment of key personnel</w:t>
      </w:r>
      <w:r w:rsidR="00971A66" w:rsidRPr="00AA49E2">
        <w:rPr>
          <w:rFonts w:ascii="Garamond" w:hAnsi="Garamond"/>
          <w:sz w:val="24"/>
        </w:rPr>
        <w:t xml:space="preserve">”.  </w:t>
      </w:r>
      <w:r w:rsidRPr="00AA49E2">
        <w:rPr>
          <w:rFonts w:ascii="Garamond" w:hAnsi="Garamond"/>
          <w:sz w:val="24"/>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w:t>
      </w:r>
      <w:r w:rsidRPr="00AA49E2">
        <w:rPr>
          <w:rFonts w:ascii="Garamond" w:hAnsi="Garamond"/>
          <w:sz w:val="24"/>
        </w:rPr>
        <w:lastRenderedPageBreak/>
        <w:t>notified of their funding decision. When overlap exists, your statement must end with “</w:t>
      </w:r>
      <w:r w:rsidRPr="00AA49E2">
        <w:rPr>
          <w:rFonts w:ascii="Garamond" w:hAnsi="Garamond"/>
          <w:i/>
          <w:sz w:val="24"/>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AA49E2">
        <w:rPr>
          <w:rFonts w:ascii="Garamond" w:hAnsi="Garamond"/>
          <w:sz w:val="24"/>
        </w:rPr>
        <w:t>”</w:t>
      </w:r>
    </w:p>
    <w:p w:rsidR="006E3C9F" w:rsidRPr="00AA49E2" w:rsidRDefault="00EB4C6F" w:rsidP="00EB4C6F">
      <w:pPr>
        <w:pStyle w:val="Heading4"/>
        <w:rPr>
          <w:rFonts w:ascii="Garamond" w:hAnsi="Garamond" w:cstheme="minorHAnsi"/>
          <w:sz w:val="24"/>
          <w:szCs w:val="24"/>
        </w:rPr>
      </w:pPr>
      <w:r w:rsidRPr="00AA49E2">
        <w:rPr>
          <w:rFonts w:ascii="Garamond" w:hAnsi="Garamond"/>
          <w:sz w:val="24"/>
          <w:szCs w:val="24"/>
        </w:rPr>
        <w:t>APPLICATION CHECKLIST</w:t>
      </w:r>
    </w:p>
    <w:p w:rsidR="00D568C8" w:rsidRPr="00AA49E2" w:rsidRDefault="00264210" w:rsidP="00D568C8">
      <w:pPr>
        <w:numPr>
          <w:ilvl w:val="0"/>
          <w:numId w:val="1"/>
        </w:numPr>
        <w:tabs>
          <w:tab w:val="clear" w:pos="720"/>
          <w:tab w:val="num" w:pos="1080"/>
        </w:tabs>
        <w:ind w:left="1080"/>
        <w:rPr>
          <w:rFonts w:ascii="Garamond" w:hAnsi="Garamond"/>
        </w:rPr>
      </w:pPr>
      <w:r w:rsidRPr="00AA49E2">
        <w:rPr>
          <w:rFonts w:ascii="Garamond" w:hAnsi="Garamond"/>
          <w:b/>
        </w:rPr>
        <w:t>SF-</w:t>
      </w:r>
      <w:r w:rsidR="00D568C8" w:rsidRPr="00AA49E2">
        <w:rPr>
          <w:rFonts w:ascii="Garamond" w:hAnsi="Garamond"/>
          <w:b/>
        </w:rPr>
        <w:t>424</w:t>
      </w:r>
      <w:r w:rsidR="00A61634" w:rsidRPr="00AA49E2">
        <w:rPr>
          <w:rFonts w:ascii="Garamond" w:hAnsi="Garamond"/>
          <w:b/>
        </w:rPr>
        <w:t>,</w:t>
      </w:r>
      <w:r w:rsidR="00D568C8" w:rsidRPr="00AA49E2">
        <w:rPr>
          <w:rFonts w:ascii="Garamond" w:hAnsi="Garamond"/>
          <w:b/>
        </w:rPr>
        <w:t xml:space="preserve"> </w:t>
      </w:r>
      <w:r w:rsidR="005760DF" w:rsidRPr="00AA49E2">
        <w:rPr>
          <w:rFonts w:ascii="Garamond" w:hAnsi="Garamond"/>
          <w:b/>
        </w:rPr>
        <w:t>Application for Federal Assistance</w:t>
      </w:r>
      <w:r w:rsidR="00D568C8" w:rsidRPr="00AA49E2">
        <w:rPr>
          <w:rFonts w:ascii="Garamond" w:hAnsi="Garamond"/>
          <w:b/>
        </w:rPr>
        <w:t xml:space="preserve"> or Application for Federal Assistance-Individual</w:t>
      </w:r>
    </w:p>
    <w:p w:rsidR="005760DF" w:rsidRPr="00AA49E2" w:rsidRDefault="00264210" w:rsidP="00D568C8">
      <w:pPr>
        <w:numPr>
          <w:ilvl w:val="0"/>
          <w:numId w:val="1"/>
        </w:numPr>
        <w:tabs>
          <w:tab w:val="clear" w:pos="720"/>
          <w:tab w:val="num" w:pos="1080"/>
        </w:tabs>
        <w:ind w:left="1080"/>
        <w:rPr>
          <w:rFonts w:ascii="Garamond" w:hAnsi="Garamond"/>
        </w:rPr>
      </w:pPr>
      <w:r w:rsidRPr="00AA49E2">
        <w:rPr>
          <w:rFonts w:ascii="Garamond" w:hAnsi="Garamond"/>
          <w:b/>
        </w:rPr>
        <w:t>SF-</w:t>
      </w:r>
      <w:r w:rsidR="00A313C1" w:rsidRPr="00AA49E2">
        <w:rPr>
          <w:rFonts w:ascii="Garamond" w:hAnsi="Garamond"/>
          <w:b/>
        </w:rPr>
        <w:t>424</w:t>
      </w:r>
      <w:r w:rsidRPr="00AA49E2">
        <w:rPr>
          <w:rFonts w:ascii="Garamond" w:hAnsi="Garamond"/>
          <w:b/>
        </w:rPr>
        <w:t xml:space="preserve">B or </w:t>
      </w:r>
      <w:r w:rsidR="00D568C8" w:rsidRPr="00AA49E2">
        <w:rPr>
          <w:rFonts w:ascii="Garamond" w:hAnsi="Garamond"/>
          <w:b/>
        </w:rPr>
        <w:t>D</w:t>
      </w:r>
      <w:r w:rsidR="00A61634" w:rsidRPr="00AA49E2">
        <w:rPr>
          <w:rFonts w:ascii="Garamond" w:hAnsi="Garamond"/>
          <w:b/>
        </w:rPr>
        <w:t>,</w:t>
      </w:r>
      <w:r w:rsidR="00D568C8" w:rsidRPr="00AA49E2">
        <w:rPr>
          <w:rFonts w:ascii="Garamond" w:hAnsi="Garamond"/>
          <w:b/>
        </w:rPr>
        <w:t xml:space="preserve"> </w:t>
      </w:r>
      <w:r w:rsidR="00A313C1" w:rsidRPr="00AA49E2">
        <w:rPr>
          <w:rFonts w:ascii="Garamond" w:hAnsi="Garamond"/>
          <w:b/>
        </w:rPr>
        <w:t>Assurances</w:t>
      </w:r>
    </w:p>
    <w:p w:rsidR="00DA26B4" w:rsidRPr="00AA49E2" w:rsidRDefault="00F04A45" w:rsidP="00D568C8">
      <w:pPr>
        <w:numPr>
          <w:ilvl w:val="0"/>
          <w:numId w:val="2"/>
        </w:numPr>
        <w:rPr>
          <w:rFonts w:ascii="Garamond" w:hAnsi="Garamond"/>
          <w:b/>
        </w:rPr>
      </w:pPr>
      <w:r w:rsidRPr="00AA49E2">
        <w:rPr>
          <w:rFonts w:ascii="Garamond" w:hAnsi="Garamond"/>
          <w:b/>
        </w:rPr>
        <w:t xml:space="preserve">Project </w:t>
      </w:r>
      <w:r w:rsidR="00A80EBB" w:rsidRPr="00AA49E2">
        <w:rPr>
          <w:rFonts w:ascii="Garamond" w:hAnsi="Garamond"/>
          <w:b/>
        </w:rPr>
        <w:t>N</w:t>
      </w:r>
      <w:r w:rsidR="00BE2F7C" w:rsidRPr="00AA49E2">
        <w:rPr>
          <w:rFonts w:ascii="Garamond" w:hAnsi="Garamond"/>
          <w:b/>
        </w:rPr>
        <w:t>arrative</w:t>
      </w:r>
    </w:p>
    <w:p w:rsidR="00445B36" w:rsidRPr="00AA49E2" w:rsidRDefault="00445B36" w:rsidP="00D568C8">
      <w:pPr>
        <w:numPr>
          <w:ilvl w:val="0"/>
          <w:numId w:val="2"/>
        </w:numPr>
        <w:rPr>
          <w:rFonts w:ascii="Garamond" w:hAnsi="Garamond"/>
          <w:b/>
        </w:rPr>
      </w:pPr>
      <w:r w:rsidRPr="00AA49E2">
        <w:rPr>
          <w:rFonts w:ascii="Garamond" w:hAnsi="Garamond"/>
          <w:b/>
        </w:rPr>
        <w:t>Timetable</w:t>
      </w:r>
    </w:p>
    <w:p w:rsidR="00A80EBB" w:rsidRPr="00AA49E2" w:rsidRDefault="00264210" w:rsidP="00D568C8">
      <w:pPr>
        <w:numPr>
          <w:ilvl w:val="0"/>
          <w:numId w:val="2"/>
        </w:numPr>
        <w:rPr>
          <w:rFonts w:ascii="Garamond" w:hAnsi="Garamond"/>
          <w:b/>
        </w:rPr>
      </w:pPr>
      <w:r w:rsidRPr="00AA49E2">
        <w:rPr>
          <w:rFonts w:ascii="Garamond" w:hAnsi="Garamond"/>
          <w:b/>
        </w:rPr>
        <w:t xml:space="preserve">SF-424A or </w:t>
      </w:r>
      <w:r w:rsidR="00D568C8" w:rsidRPr="00AA49E2">
        <w:rPr>
          <w:rFonts w:ascii="Garamond" w:hAnsi="Garamond"/>
          <w:b/>
        </w:rPr>
        <w:t>C</w:t>
      </w:r>
      <w:r w:rsidR="00A61634" w:rsidRPr="00AA49E2">
        <w:rPr>
          <w:rFonts w:ascii="Garamond" w:hAnsi="Garamond"/>
          <w:b/>
        </w:rPr>
        <w:t>,</w:t>
      </w:r>
      <w:r w:rsidR="00D568C8" w:rsidRPr="00AA49E2">
        <w:rPr>
          <w:rFonts w:ascii="Garamond" w:hAnsi="Garamond"/>
          <w:b/>
        </w:rPr>
        <w:t xml:space="preserve"> </w:t>
      </w:r>
      <w:r w:rsidR="00A80EBB" w:rsidRPr="00AA49E2">
        <w:rPr>
          <w:rFonts w:ascii="Garamond" w:hAnsi="Garamond"/>
          <w:b/>
        </w:rPr>
        <w:t>Budget Information</w:t>
      </w:r>
    </w:p>
    <w:p w:rsidR="00A80EBB" w:rsidRPr="00AA49E2" w:rsidRDefault="00A80EBB" w:rsidP="00D568C8">
      <w:pPr>
        <w:numPr>
          <w:ilvl w:val="0"/>
          <w:numId w:val="2"/>
        </w:numPr>
        <w:rPr>
          <w:rFonts w:ascii="Garamond" w:hAnsi="Garamond"/>
          <w:b/>
        </w:rPr>
      </w:pPr>
      <w:r w:rsidRPr="00AA49E2">
        <w:rPr>
          <w:rFonts w:ascii="Garamond" w:hAnsi="Garamond"/>
          <w:b/>
        </w:rPr>
        <w:t>Budget Narrative</w:t>
      </w:r>
    </w:p>
    <w:p w:rsidR="00756430" w:rsidRPr="00AA49E2" w:rsidRDefault="00A80EBB" w:rsidP="00D568C8">
      <w:pPr>
        <w:numPr>
          <w:ilvl w:val="0"/>
          <w:numId w:val="2"/>
        </w:numPr>
        <w:rPr>
          <w:rFonts w:ascii="Garamond" w:hAnsi="Garamond"/>
          <w:b/>
        </w:rPr>
      </w:pPr>
      <w:r w:rsidRPr="00AA49E2">
        <w:rPr>
          <w:rFonts w:ascii="Garamond" w:hAnsi="Garamond"/>
          <w:b/>
        </w:rPr>
        <w:t>Indirect Cost Statement</w:t>
      </w:r>
      <w:r w:rsidR="00756430" w:rsidRPr="00AA49E2">
        <w:rPr>
          <w:rFonts w:ascii="Garamond" w:hAnsi="Garamond"/>
          <w:b/>
        </w:rPr>
        <w:t xml:space="preserve"> and related documentation (when applicable)</w:t>
      </w:r>
    </w:p>
    <w:p w:rsidR="00A80EBB" w:rsidRPr="00AA49E2" w:rsidRDefault="00A80EBB" w:rsidP="00D568C8">
      <w:pPr>
        <w:numPr>
          <w:ilvl w:val="0"/>
          <w:numId w:val="2"/>
        </w:numPr>
        <w:rPr>
          <w:rFonts w:ascii="Garamond" w:hAnsi="Garamond"/>
          <w:b/>
        </w:rPr>
      </w:pPr>
      <w:r w:rsidRPr="00AA49E2">
        <w:rPr>
          <w:rFonts w:ascii="Garamond" w:hAnsi="Garamond"/>
          <w:b/>
        </w:rPr>
        <w:t>Conflict of Interest Disclosure</w:t>
      </w:r>
      <w:r w:rsidR="000E3BB4" w:rsidRPr="00AA49E2">
        <w:rPr>
          <w:rFonts w:ascii="Garamond" w:hAnsi="Garamond"/>
          <w:b/>
        </w:rPr>
        <w:t xml:space="preserve"> (</w:t>
      </w:r>
      <w:r w:rsidRPr="00AA49E2">
        <w:rPr>
          <w:rFonts w:ascii="Garamond" w:hAnsi="Garamond"/>
          <w:b/>
        </w:rPr>
        <w:t>when applicable</w:t>
      </w:r>
      <w:r w:rsidR="000E3BB4" w:rsidRPr="00AA49E2">
        <w:rPr>
          <w:rFonts w:ascii="Garamond" w:hAnsi="Garamond"/>
          <w:b/>
        </w:rPr>
        <w:t>)</w:t>
      </w:r>
    </w:p>
    <w:p w:rsidR="00826098" w:rsidRPr="00AA49E2" w:rsidRDefault="005760DF" w:rsidP="00D568C8">
      <w:pPr>
        <w:numPr>
          <w:ilvl w:val="0"/>
          <w:numId w:val="2"/>
        </w:numPr>
        <w:rPr>
          <w:rFonts w:ascii="Garamond" w:hAnsi="Garamond"/>
        </w:rPr>
      </w:pPr>
      <w:r w:rsidRPr="00AA49E2">
        <w:rPr>
          <w:rFonts w:ascii="Garamond" w:hAnsi="Garamond"/>
          <w:b/>
        </w:rPr>
        <w:t>S</w:t>
      </w:r>
      <w:r w:rsidR="00DA26B4" w:rsidRPr="00AA49E2">
        <w:rPr>
          <w:rFonts w:ascii="Garamond" w:hAnsi="Garamond"/>
          <w:b/>
        </w:rPr>
        <w:t xml:space="preserve">ingle </w:t>
      </w:r>
      <w:r w:rsidRPr="00AA49E2">
        <w:rPr>
          <w:rFonts w:ascii="Garamond" w:hAnsi="Garamond"/>
          <w:b/>
        </w:rPr>
        <w:t>A</w:t>
      </w:r>
      <w:r w:rsidR="00DA26B4" w:rsidRPr="00AA49E2">
        <w:rPr>
          <w:rFonts w:ascii="Garamond" w:hAnsi="Garamond"/>
          <w:b/>
        </w:rPr>
        <w:t xml:space="preserve">udit </w:t>
      </w:r>
      <w:r w:rsidRPr="00AA49E2">
        <w:rPr>
          <w:rFonts w:ascii="Garamond" w:hAnsi="Garamond"/>
          <w:b/>
        </w:rPr>
        <w:t>R</w:t>
      </w:r>
      <w:r w:rsidR="00DA26B4" w:rsidRPr="00AA49E2">
        <w:rPr>
          <w:rFonts w:ascii="Garamond" w:hAnsi="Garamond"/>
          <w:b/>
        </w:rPr>
        <w:t xml:space="preserve">eporting </w:t>
      </w:r>
      <w:r w:rsidR="00A80EBB" w:rsidRPr="00AA49E2">
        <w:rPr>
          <w:rFonts w:ascii="Garamond" w:hAnsi="Garamond"/>
          <w:b/>
        </w:rPr>
        <w:t>S</w:t>
      </w:r>
      <w:r w:rsidR="00DA26B4" w:rsidRPr="00AA49E2">
        <w:rPr>
          <w:rFonts w:ascii="Garamond" w:hAnsi="Garamond"/>
          <w:b/>
        </w:rPr>
        <w:t>tatement</w:t>
      </w:r>
      <w:r w:rsidR="000E3BB4" w:rsidRPr="00AA49E2">
        <w:rPr>
          <w:rFonts w:ascii="Garamond" w:hAnsi="Garamond"/>
          <w:b/>
        </w:rPr>
        <w:t xml:space="preserve"> (</w:t>
      </w:r>
      <w:r w:rsidR="00A80EBB" w:rsidRPr="00AA49E2">
        <w:rPr>
          <w:rFonts w:ascii="Garamond" w:hAnsi="Garamond"/>
          <w:b/>
        </w:rPr>
        <w:t>when applicable</w:t>
      </w:r>
      <w:r w:rsidR="000E3BB4" w:rsidRPr="00AA49E2">
        <w:rPr>
          <w:rFonts w:ascii="Garamond" w:hAnsi="Garamond"/>
          <w:b/>
        </w:rPr>
        <w:t>)</w:t>
      </w:r>
    </w:p>
    <w:p w:rsidR="000E3BB4" w:rsidRDefault="00A61634" w:rsidP="00D568C8">
      <w:pPr>
        <w:numPr>
          <w:ilvl w:val="0"/>
          <w:numId w:val="2"/>
        </w:numPr>
        <w:rPr>
          <w:rFonts w:ascii="Garamond" w:hAnsi="Garamond"/>
          <w:b/>
        </w:rPr>
      </w:pPr>
      <w:r w:rsidRPr="00AA49E2">
        <w:rPr>
          <w:rFonts w:ascii="Garamond" w:hAnsi="Garamond"/>
          <w:b/>
        </w:rPr>
        <w:t>SF-</w:t>
      </w:r>
      <w:r w:rsidR="000E3BB4" w:rsidRPr="00AA49E2">
        <w:rPr>
          <w:rFonts w:ascii="Garamond" w:hAnsi="Garamond"/>
          <w:b/>
        </w:rPr>
        <w:t>LLL</w:t>
      </w:r>
      <w:r w:rsidRPr="00AA49E2">
        <w:rPr>
          <w:rFonts w:ascii="Garamond" w:hAnsi="Garamond"/>
          <w:b/>
        </w:rPr>
        <w:t>,</w:t>
      </w:r>
      <w:r w:rsidR="000E3BB4" w:rsidRPr="00AA49E2">
        <w:rPr>
          <w:rFonts w:ascii="Garamond" w:hAnsi="Garamond"/>
          <w:b/>
        </w:rPr>
        <w:t xml:space="preserve"> Disclosure of Lobbying Activities (when applicable)</w:t>
      </w:r>
    </w:p>
    <w:p w:rsidR="008B5805" w:rsidRPr="008B5805" w:rsidRDefault="008B5805" w:rsidP="008B5805">
      <w:pPr>
        <w:numPr>
          <w:ilvl w:val="0"/>
          <w:numId w:val="2"/>
        </w:numPr>
        <w:rPr>
          <w:rFonts w:ascii="Garamond" w:hAnsi="Garamond"/>
          <w:b/>
        </w:rPr>
      </w:pPr>
      <w:r w:rsidRPr="008B5805">
        <w:rPr>
          <w:rFonts w:ascii="Garamond" w:hAnsi="Garamond"/>
          <w:b/>
        </w:rPr>
        <w:t>Overlap or Duplication of Effort Statement</w:t>
      </w:r>
    </w:p>
    <w:p w:rsidR="003970D1" w:rsidRDefault="003970D1" w:rsidP="00D568C8">
      <w:pPr>
        <w:spacing w:after="240"/>
        <w:ind w:left="720"/>
        <w:rPr>
          <w:rFonts w:ascii="Garamond" w:hAnsi="Garamond"/>
        </w:rPr>
      </w:pPr>
    </w:p>
    <w:p w:rsidR="006E3C9F" w:rsidRPr="00AA49E2" w:rsidRDefault="006E3C9F" w:rsidP="00D568C8">
      <w:pPr>
        <w:spacing w:after="240"/>
        <w:ind w:left="720"/>
        <w:rPr>
          <w:rFonts w:ascii="Garamond" w:hAnsi="Garamond"/>
        </w:rPr>
      </w:pPr>
      <w:r w:rsidRPr="00AA49E2">
        <w:rPr>
          <w:rFonts w:ascii="Garamond" w:hAnsi="Garamond"/>
        </w:rPr>
        <w:t>Failure to provide complete information</w:t>
      </w:r>
      <w:r w:rsidR="009149C0" w:rsidRPr="00AA49E2">
        <w:rPr>
          <w:rFonts w:ascii="Garamond" w:hAnsi="Garamond"/>
        </w:rPr>
        <w:t xml:space="preserve"> </w:t>
      </w:r>
      <w:r w:rsidRPr="00AA49E2">
        <w:rPr>
          <w:rFonts w:ascii="Garamond" w:hAnsi="Garamond"/>
        </w:rPr>
        <w:t xml:space="preserve">may cause delays, </w:t>
      </w:r>
      <w:r w:rsidR="00D53EC5" w:rsidRPr="00AA49E2">
        <w:rPr>
          <w:rFonts w:ascii="Garamond" w:hAnsi="Garamond"/>
        </w:rPr>
        <w:t>postponement, or</w:t>
      </w:r>
      <w:r w:rsidR="004A5371" w:rsidRPr="00AA49E2">
        <w:rPr>
          <w:rFonts w:ascii="Garamond" w:hAnsi="Garamond"/>
        </w:rPr>
        <w:t xml:space="preserve"> rejection of the </w:t>
      </w:r>
      <w:r w:rsidRPr="00AA49E2">
        <w:rPr>
          <w:rFonts w:ascii="Garamond" w:hAnsi="Garamond"/>
        </w:rPr>
        <w:t>application.</w:t>
      </w:r>
    </w:p>
    <w:p w:rsidR="00DF5E66" w:rsidRPr="00AA49E2" w:rsidRDefault="00DF5E66" w:rsidP="004801DC">
      <w:pPr>
        <w:pStyle w:val="Heading2"/>
        <w:rPr>
          <w:rFonts w:ascii="Garamond" w:hAnsi="Garamond"/>
          <w:sz w:val="24"/>
        </w:rPr>
      </w:pPr>
      <w:bookmarkStart w:id="1" w:name="_V._Submission_Requirements"/>
      <w:bookmarkEnd w:id="1"/>
      <w:r w:rsidRPr="00AA49E2">
        <w:rPr>
          <w:rFonts w:ascii="Garamond" w:hAnsi="Garamond"/>
          <w:sz w:val="24"/>
        </w:rPr>
        <w:t>V. Submission Requirements</w:t>
      </w:r>
    </w:p>
    <w:p w:rsidR="00D2403C" w:rsidRPr="00AA49E2" w:rsidRDefault="00F9193C" w:rsidP="00D2403C">
      <w:pPr>
        <w:pStyle w:val="Heading3"/>
        <w:numPr>
          <w:ilvl w:val="0"/>
          <w:numId w:val="39"/>
        </w:numPr>
        <w:rPr>
          <w:rFonts w:ascii="Garamond" w:hAnsi="Garamond"/>
          <w:sz w:val="24"/>
          <w:szCs w:val="24"/>
        </w:rPr>
      </w:pPr>
      <w:r w:rsidRPr="00AA49E2">
        <w:rPr>
          <w:rFonts w:ascii="Garamond" w:hAnsi="Garamond"/>
          <w:sz w:val="24"/>
          <w:szCs w:val="24"/>
        </w:rPr>
        <w:t>Unique Entity Identifier and System for Award Ma</w:t>
      </w:r>
      <w:r w:rsidR="009E1EB4" w:rsidRPr="00AA49E2">
        <w:rPr>
          <w:rFonts w:ascii="Garamond" w:hAnsi="Garamond"/>
          <w:sz w:val="24"/>
          <w:szCs w:val="24"/>
        </w:rPr>
        <w:t>nagement (SAM.gov) Registration</w:t>
      </w:r>
    </w:p>
    <w:p w:rsidR="00A30130" w:rsidRPr="00AA49E2" w:rsidRDefault="00C13C07" w:rsidP="00D2403C">
      <w:pPr>
        <w:pStyle w:val="ListParagraph"/>
        <w:spacing w:after="240"/>
        <w:ind w:left="360"/>
        <w:rPr>
          <w:rFonts w:ascii="Garamond" w:hAnsi="Garamond"/>
        </w:rPr>
      </w:pPr>
      <w:r w:rsidRPr="00AA49E2">
        <w:rPr>
          <w:rFonts w:ascii="Garamond" w:hAnsi="Garamond"/>
          <w:color w:val="000000"/>
        </w:rPr>
        <w:t xml:space="preserve">These </w:t>
      </w:r>
      <w:r w:rsidR="00A30130" w:rsidRPr="00AA49E2">
        <w:rPr>
          <w:rFonts w:ascii="Garamond" w:hAnsi="Garamond"/>
          <w:color w:val="000000"/>
        </w:rPr>
        <w:t>requirement</w:t>
      </w:r>
      <w:r w:rsidRPr="00AA49E2">
        <w:rPr>
          <w:rFonts w:ascii="Garamond" w:hAnsi="Garamond"/>
          <w:color w:val="000000"/>
        </w:rPr>
        <w:t>s</w:t>
      </w:r>
      <w:r w:rsidR="00A30130" w:rsidRPr="00AA49E2">
        <w:rPr>
          <w:rFonts w:ascii="Garamond" w:hAnsi="Garamond"/>
          <w:color w:val="000000"/>
        </w:rPr>
        <w:t xml:space="preserve"> d</w:t>
      </w:r>
      <w:r w:rsidRPr="00AA49E2">
        <w:rPr>
          <w:rFonts w:ascii="Garamond" w:hAnsi="Garamond"/>
          <w:color w:val="000000"/>
        </w:rPr>
        <w:t>o not apply to any individual</w:t>
      </w:r>
      <w:r w:rsidR="00A30130" w:rsidRPr="00AA49E2">
        <w:rPr>
          <w:rFonts w:ascii="Garamond" w:hAnsi="Garamond"/>
          <w:color w:val="000000"/>
        </w:rPr>
        <w:t xml:space="preserve"> applying for funds </w:t>
      </w:r>
      <w:r w:rsidR="00A30130" w:rsidRPr="00AA49E2">
        <w:rPr>
          <w:rFonts w:ascii="Garamond" w:hAnsi="Garamond"/>
        </w:rPr>
        <w:t xml:space="preserve">as a private citizen or any entity with an exception approved by the Federal awarding agency under </w:t>
      </w:r>
      <w:hyperlink r:id="rId27" w:history="1">
        <w:r w:rsidR="00A30130" w:rsidRPr="00AA49E2">
          <w:rPr>
            <w:rStyle w:val="Hyperlink"/>
            <w:rFonts w:ascii="Garamond" w:hAnsi="Garamond"/>
          </w:rPr>
          <w:t>2 CFR 25.110(d)</w:t>
        </w:r>
      </w:hyperlink>
      <w:r w:rsidR="00A30130" w:rsidRPr="00AA49E2">
        <w:rPr>
          <w:rFonts w:ascii="Garamond" w:hAnsi="Garamond"/>
        </w:rPr>
        <w:t xml:space="preserve">.  All other applicants are required to </w:t>
      </w:r>
      <w:r w:rsidR="00A6720C" w:rsidRPr="00AA49E2">
        <w:rPr>
          <w:rFonts w:ascii="Garamond" w:hAnsi="Garamond"/>
        </w:rPr>
        <w:t>o</w:t>
      </w:r>
      <w:r w:rsidR="00A30130" w:rsidRPr="00AA49E2">
        <w:rPr>
          <w:rFonts w:ascii="Garamond" w:hAnsi="Garamond"/>
        </w:rPr>
        <w:t xml:space="preserve">btain a Data Universal Numbering System (DUNS) number from Dun &amp; Bradstreet and provide that number in the application; </w:t>
      </w:r>
      <w:r w:rsidR="00A6720C" w:rsidRPr="00AA49E2">
        <w:rPr>
          <w:rFonts w:ascii="Garamond" w:hAnsi="Garamond"/>
        </w:rPr>
        <w:t>c</w:t>
      </w:r>
      <w:r w:rsidR="00A30130" w:rsidRPr="00AA49E2">
        <w:rPr>
          <w:rFonts w:ascii="Garamond" w:hAnsi="Garamond"/>
        </w:rPr>
        <w:t>omplete SAM.gov registration before</w:t>
      </w:r>
      <w:r w:rsidR="00A6720C" w:rsidRPr="00AA49E2">
        <w:rPr>
          <w:rFonts w:ascii="Garamond" w:hAnsi="Garamond"/>
        </w:rPr>
        <w:t xml:space="preserve"> submitting an application; and c</w:t>
      </w:r>
      <w:r w:rsidR="00A30130" w:rsidRPr="00AA49E2">
        <w:rPr>
          <w:rFonts w:ascii="Garamond" w:hAnsi="Garamond"/>
        </w:rPr>
        <w:t xml:space="preserve">ontinue to maintain an active SAM.gov registration with current information at all times when </w:t>
      </w:r>
      <w:r w:rsidR="00A6720C" w:rsidRPr="00AA49E2">
        <w:rPr>
          <w:rFonts w:ascii="Garamond" w:hAnsi="Garamond"/>
        </w:rPr>
        <w:t>the entity</w:t>
      </w:r>
      <w:r w:rsidR="00A30130" w:rsidRPr="00AA49E2">
        <w:rPr>
          <w:rFonts w:ascii="Garamond" w:hAnsi="Garamond"/>
        </w:rPr>
        <w:t xml:space="preserve"> has an active Federal award or application under consideration.</w:t>
      </w:r>
      <w:r w:rsidR="004332E1" w:rsidRPr="00AA49E2">
        <w:rPr>
          <w:rFonts w:ascii="Garamond" w:hAnsi="Garamond"/>
        </w:rPr>
        <w:t xml:space="preserve">  </w:t>
      </w:r>
      <w:r w:rsidR="004332E1" w:rsidRPr="00AA49E2">
        <w:rPr>
          <w:rFonts w:ascii="Garamond" w:hAnsi="Garamond"/>
          <w:b/>
        </w:rPr>
        <w:t>There is NO COST to register with Dun &amp; Bradstreet or SAM.gov</w:t>
      </w:r>
      <w:r w:rsidR="004332E1" w:rsidRPr="00AA49E2">
        <w:rPr>
          <w:rFonts w:ascii="Garamond" w:hAnsi="Garamond"/>
        </w:rPr>
        <w:t xml:space="preserve">.  There are third-party vendors who </w:t>
      </w:r>
      <w:r w:rsidR="00A6720C" w:rsidRPr="00AA49E2">
        <w:rPr>
          <w:rFonts w:ascii="Garamond" w:hAnsi="Garamond"/>
        </w:rPr>
        <w:t xml:space="preserve">will </w:t>
      </w:r>
      <w:r w:rsidR="004332E1" w:rsidRPr="00AA49E2">
        <w:rPr>
          <w:rFonts w:ascii="Garamond" w:hAnsi="Garamond"/>
        </w:rPr>
        <w:t xml:space="preserve">charge a fee in exchange for registering entities with Dun &amp; Bradstreet and SAM.gov; </w:t>
      </w:r>
      <w:r w:rsidR="004332E1" w:rsidRPr="00AA49E2">
        <w:rPr>
          <w:rFonts w:ascii="Garamond" w:hAnsi="Garamond"/>
          <w:b/>
        </w:rPr>
        <w:t xml:space="preserve">please be aware you can register </w:t>
      </w:r>
      <w:r w:rsidR="001A27CA" w:rsidRPr="00AA49E2">
        <w:rPr>
          <w:rFonts w:ascii="Garamond" w:hAnsi="Garamond"/>
          <w:b/>
        </w:rPr>
        <w:t xml:space="preserve">and request help </w:t>
      </w:r>
      <w:r w:rsidR="00A6720C" w:rsidRPr="00AA49E2">
        <w:rPr>
          <w:rFonts w:ascii="Garamond" w:hAnsi="Garamond"/>
          <w:b/>
        </w:rPr>
        <w:t>for free</w:t>
      </w:r>
      <w:r w:rsidR="00A6720C" w:rsidRPr="00AA49E2">
        <w:rPr>
          <w:rFonts w:ascii="Garamond" w:hAnsi="Garamond"/>
        </w:rPr>
        <w:t>.</w:t>
      </w:r>
    </w:p>
    <w:p w:rsidR="00EB4C6F" w:rsidRPr="00AA49E2" w:rsidRDefault="00BB6BD7" w:rsidP="00EB4C6F">
      <w:pPr>
        <w:pStyle w:val="Heading4"/>
        <w:numPr>
          <w:ilvl w:val="0"/>
          <w:numId w:val="47"/>
        </w:numPr>
        <w:rPr>
          <w:rFonts w:ascii="Garamond" w:hAnsi="Garamond"/>
          <w:sz w:val="24"/>
          <w:szCs w:val="24"/>
        </w:rPr>
      </w:pPr>
      <w:r w:rsidRPr="00AA49E2">
        <w:rPr>
          <w:rFonts w:ascii="Garamond" w:hAnsi="Garamond"/>
          <w:sz w:val="24"/>
          <w:szCs w:val="24"/>
        </w:rPr>
        <w:t>Obtain a DUNS Number</w:t>
      </w:r>
    </w:p>
    <w:p w:rsidR="00A6720C" w:rsidRPr="00AA49E2" w:rsidRDefault="00A30130" w:rsidP="00EB4C6F">
      <w:pPr>
        <w:pStyle w:val="ListParagraph"/>
        <w:spacing w:after="240"/>
        <w:rPr>
          <w:rFonts w:ascii="Garamond" w:hAnsi="Garamond"/>
        </w:rPr>
      </w:pPr>
      <w:r w:rsidRPr="00AA49E2">
        <w:rPr>
          <w:rFonts w:ascii="Garamond" w:hAnsi="Garamond"/>
        </w:rPr>
        <w:t xml:space="preserve">Request a DUNS Number through the </w:t>
      </w:r>
      <w:hyperlink r:id="rId28" w:history="1">
        <w:r w:rsidRPr="00AA49E2">
          <w:rPr>
            <w:rStyle w:val="Hyperlink"/>
            <w:rFonts w:ascii="Garamond" w:hAnsi="Garamond"/>
          </w:rPr>
          <w:t>Dun &amp; Bradstreet website</w:t>
        </w:r>
      </w:hyperlink>
      <w:r w:rsidRPr="00AA49E2">
        <w:rPr>
          <w:rFonts w:ascii="Garamond" w:hAnsi="Garamond"/>
        </w:rPr>
        <w:t>.  The official website address is http://fedgov.dnb.com/webform</w:t>
      </w:r>
      <w:r w:rsidR="004332E1" w:rsidRPr="00AA49E2">
        <w:rPr>
          <w:rFonts w:ascii="Garamond" w:hAnsi="Garamond"/>
        </w:rPr>
        <w:t xml:space="preserve">.  </w:t>
      </w:r>
      <w:r w:rsidR="001A27CA" w:rsidRPr="00AA49E2">
        <w:rPr>
          <w:rFonts w:ascii="Garamond" w:hAnsi="Garamond"/>
        </w:rPr>
        <w:t xml:space="preserve">For technical difficulties, send an email to the </w:t>
      </w:r>
      <w:hyperlink r:id="rId29" w:history="1">
        <w:r w:rsidR="001A27CA" w:rsidRPr="00AA49E2">
          <w:rPr>
            <w:rStyle w:val="Hyperlink"/>
            <w:rFonts w:ascii="Garamond" w:hAnsi="Garamond"/>
          </w:rPr>
          <w:t>D&amp;B SAM Help Desk</w:t>
        </w:r>
      </w:hyperlink>
      <w:r w:rsidR="001A27CA" w:rsidRPr="00AA49E2">
        <w:rPr>
          <w:rFonts w:ascii="Garamond" w:hAnsi="Garamond"/>
        </w:rPr>
        <w:t xml:space="preserve">.  </w:t>
      </w:r>
      <w:r w:rsidR="004332E1" w:rsidRPr="00AA49E2">
        <w:rPr>
          <w:rFonts w:ascii="Garamond" w:hAnsi="Garamond"/>
        </w:rPr>
        <w:t xml:space="preserve">Please ensure that you are able to receive emails from SAMHelp@dnb.com.  </w:t>
      </w:r>
      <w:r w:rsidR="00BB6BD7" w:rsidRPr="00AA49E2">
        <w:rPr>
          <w:rFonts w:ascii="Garamond" w:hAnsi="Garamond"/>
        </w:rPr>
        <w:t xml:space="preserve">The </w:t>
      </w:r>
      <w:hyperlink r:id="rId30" w:history="1">
        <w:r w:rsidR="00BB6BD7" w:rsidRPr="00AA49E2">
          <w:rPr>
            <w:rStyle w:val="Hyperlink"/>
            <w:rFonts w:ascii="Garamond" w:hAnsi="Garamond"/>
          </w:rPr>
          <w:t>Grants.gov “Obtain a DUNS Number” webpage</w:t>
        </w:r>
      </w:hyperlink>
      <w:r w:rsidR="00BB6BD7" w:rsidRPr="00AA49E2">
        <w:rPr>
          <w:rFonts w:ascii="Garamond" w:hAnsi="Garamond"/>
        </w:rPr>
        <w:t xml:space="preserve"> also provides detailed instructions.  </w:t>
      </w:r>
      <w:r w:rsidR="004332E1" w:rsidRPr="00AA49E2">
        <w:rPr>
          <w:rFonts w:ascii="Garamond" w:hAnsi="Garamond"/>
        </w:rPr>
        <w:t xml:space="preserve">Once assigned a DUNS number, your organization must maintain up-to-date information with Dun &amp; Bradstreet. </w:t>
      </w:r>
      <w:r w:rsidR="00BB6BD7" w:rsidRPr="00AA49E2">
        <w:rPr>
          <w:rFonts w:ascii="Garamond" w:hAnsi="Garamond"/>
        </w:rPr>
        <w:t xml:space="preserve"> Applicants must enter their DUNS number in the “Organ</w:t>
      </w:r>
      <w:r w:rsidR="00A61634" w:rsidRPr="00AA49E2">
        <w:rPr>
          <w:rFonts w:ascii="Garamond" w:hAnsi="Garamond"/>
        </w:rPr>
        <w:t xml:space="preserve">izational DUNS” field on the </w:t>
      </w:r>
      <w:hyperlink w:anchor="_SF-424,_Application_for" w:history="1">
        <w:r w:rsidR="00A61634" w:rsidRPr="00AA49E2">
          <w:rPr>
            <w:rStyle w:val="Hyperlink"/>
            <w:rFonts w:ascii="Garamond" w:hAnsi="Garamond"/>
          </w:rPr>
          <w:t>SF-</w:t>
        </w:r>
        <w:r w:rsidR="00BB6BD7" w:rsidRPr="00AA49E2">
          <w:rPr>
            <w:rStyle w:val="Hyperlink"/>
            <w:rFonts w:ascii="Garamond" w:hAnsi="Garamond"/>
          </w:rPr>
          <w:t>424</w:t>
        </w:r>
        <w:r w:rsidR="00A61634" w:rsidRPr="00AA49E2">
          <w:rPr>
            <w:rStyle w:val="Hyperlink"/>
            <w:rFonts w:ascii="Garamond" w:hAnsi="Garamond"/>
          </w:rPr>
          <w:t>,</w:t>
        </w:r>
        <w:r w:rsidR="00BB6BD7" w:rsidRPr="00AA49E2">
          <w:rPr>
            <w:rStyle w:val="Hyperlink"/>
            <w:rFonts w:ascii="Garamond" w:hAnsi="Garamond"/>
          </w:rPr>
          <w:t xml:space="preserve"> Appl</w:t>
        </w:r>
        <w:r w:rsidR="00A61634" w:rsidRPr="00AA49E2">
          <w:rPr>
            <w:rStyle w:val="Hyperlink"/>
            <w:rFonts w:ascii="Garamond" w:hAnsi="Garamond"/>
          </w:rPr>
          <w:t>ication for Federal Assistance</w:t>
        </w:r>
      </w:hyperlink>
      <w:r w:rsidR="00A61634" w:rsidRPr="00AA49E2">
        <w:rPr>
          <w:rFonts w:ascii="Garamond" w:hAnsi="Garamond"/>
        </w:rPr>
        <w:t xml:space="preserve"> f</w:t>
      </w:r>
      <w:r w:rsidR="00BB6BD7" w:rsidRPr="00AA49E2">
        <w:rPr>
          <w:rFonts w:ascii="Garamond" w:hAnsi="Garamond"/>
        </w:rPr>
        <w:t>orm.</w:t>
      </w:r>
    </w:p>
    <w:p w:rsidR="00EB4C6F" w:rsidRPr="00AA49E2" w:rsidRDefault="00BB6BD7" w:rsidP="00EB4C6F">
      <w:pPr>
        <w:pStyle w:val="Heading4"/>
        <w:rPr>
          <w:rFonts w:ascii="Garamond" w:hAnsi="Garamond"/>
          <w:sz w:val="24"/>
          <w:szCs w:val="24"/>
        </w:rPr>
      </w:pPr>
      <w:r w:rsidRPr="00AA49E2">
        <w:rPr>
          <w:rFonts w:ascii="Garamond" w:hAnsi="Garamond"/>
          <w:sz w:val="24"/>
          <w:szCs w:val="24"/>
        </w:rPr>
        <w:lastRenderedPageBreak/>
        <w:t>Register with SAM</w:t>
      </w:r>
    </w:p>
    <w:p w:rsidR="00A30130" w:rsidRPr="00AA49E2" w:rsidRDefault="00A6720C" w:rsidP="00EB4C6F">
      <w:pPr>
        <w:spacing w:after="240"/>
        <w:ind w:left="720"/>
        <w:rPr>
          <w:rFonts w:ascii="Garamond" w:hAnsi="Garamond"/>
        </w:rPr>
      </w:pPr>
      <w:r w:rsidRPr="00AA49E2">
        <w:rPr>
          <w:rFonts w:ascii="Garamond" w:hAnsi="Garamond"/>
        </w:rPr>
        <w:t xml:space="preserve">Register on </w:t>
      </w:r>
      <w:r w:rsidR="00E11437" w:rsidRPr="00AA49E2">
        <w:rPr>
          <w:rFonts w:ascii="Garamond" w:hAnsi="Garamond"/>
        </w:rPr>
        <w:t xml:space="preserve">the </w:t>
      </w:r>
      <w:hyperlink r:id="rId31" w:history="1">
        <w:r w:rsidRPr="00AA49E2">
          <w:rPr>
            <w:rStyle w:val="Hyperlink"/>
            <w:rFonts w:ascii="Garamond" w:hAnsi="Garamond"/>
          </w:rPr>
          <w:t>SAM.gov website</w:t>
        </w:r>
      </w:hyperlink>
      <w:r w:rsidR="00E11437" w:rsidRPr="00AA49E2">
        <w:rPr>
          <w:rFonts w:ascii="Garamond" w:hAnsi="Garamond"/>
        </w:rPr>
        <w:t xml:space="preserve">.  The official website address is </w:t>
      </w:r>
      <w:hyperlink r:id="rId32" w:history="1">
        <w:r w:rsidR="007E049E" w:rsidRPr="00556FFE">
          <w:rPr>
            <w:rStyle w:val="Hyperlink"/>
            <w:rFonts w:ascii="Garamond" w:hAnsi="Garamond"/>
          </w:rPr>
          <w:t>http://www.sam.gov</w:t>
        </w:r>
      </w:hyperlink>
      <w:r w:rsidRPr="00AA49E2">
        <w:rPr>
          <w:rFonts w:ascii="Garamond" w:hAnsi="Garamond"/>
        </w:rPr>
        <w:t xml:space="preserve">. </w:t>
      </w:r>
      <w:r w:rsidR="004332E1" w:rsidRPr="00AA49E2">
        <w:rPr>
          <w:rFonts w:ascii="Garamond" w:hAnsi="Garamond"/>
        </w:rPr>
        <w:t xml:space="preserve"> </w:t>
      </w:r>
      <w:r w:rsidR="002C0847" w:rsidRPr="00AA49E2">
        <w:rPr>
          <w:rFonts w:ascii="Garamond" w:hAnsi="Garamond"/>
        </w:rPr>
        <w:t>The</w:t>
      </w:r>
      <w:r w:rsidR="001A27CA" w:rsidRPr="00AA49E2">
        <w:rPr>
          <w:rFonts w:ascii="Garamond" w:hAnsi="Garamond"/>
        </w:rPr>
        <w:t xml:space="preserve"> </w:t>
      </w:r>
      <w:r w:rsidR="002C0847" w:rsidRPr="00AA49E2">
        <w:rPr>
          <w:rFonts w:ascii="Garamond" w:hAnsi="Garamond"/>
        </w:rPr>
        <w:t>“Help” tab</w:t>
      </w:r>
      <w:r w:rsidR="001A27CA" w:rsidRPr="00AA49E2">
        <w:rPr>
          <w:rFonts w:ascii="Garamond" w:hAnsi="Garamond"/>
        </w:rPr>
        <w:t xml:space="preserve"> on the website</w:t>
      </w:r>
      <w:r w:rsidR="002C0847" w:rsidRPr="00AA49E2">
        <w:rPr>
          <w:rFonts w:ascii="Garamond" w:hAnsi="Garamond"/>
        </w:rPr>
        <w:t xml:space="preserve"> contains User Guides and other information to assist you with registration</w:t>
      </w:r>
      <w:r w:rsidR="001A27CA" w:rsidRPr="00AA49E2">
        <w:rPr>
          <w:rFonts w:ascii="Garamond" w:hAnsi="Garamond"/>
        </w:rPr>
        <w:t xml:space="preserve">.  </w:t>
      </w:r>
      <w:r w:rsidR="00BB6BD7" w:rsidRPr="00AA49E2">
        <w:rPr>
          <w:rFonts w:ascii="Garamond" w:hAnsi="Garamond"/>
        </w:rPr>
        <w:t xml:space="preserve">The </w:t>
      </w:r>
      <w:hyperlink r:id="rId33" w:history="1">
        <w:r w:rsidR="00BB6BD7" w:rsidRPr="00AA49E2">
          <w:rPr>
            <w:rStyle w:val="Hyperlink"/>
            <w:rFonts w:ascii="Garamond" w:hAnsi="Garamond"/>
          </w:rPr>
          <w:t>Grants.gov Register with SAM” webpage</w:t>
        </w:r>
      </w:hyperlink>
      <w:r w:rsidR="00BB6BD7" w:rsidRPr="00AA49E2">
        <w:rPr>
          <w:rFonts w:ascii="Garamond" w:hAnsi="Garamond"/>
        </w:rPr>
        <w:t xml:space="preserve"> also provides detailed instructions.  You can also c</w:t>
      </w:r>
      <w:r w:rsidR="001A27CA" w:rsidRPr="00AA49E2">
        <w:rPr>
          <w:rFonts w:ascii="Garamond" w:hAnsi="Garamond"/>
        </w:rPr>
        <w:t xml:space="preserve">ontact the supporting </w:t>
      </w:r>
      <w:hyperlink r:id="rId34" w:history="1">
        <w:r w:rsidR="001A27CA" w:rsidRPr="00AA49E2">
          <w:rPr>
            <w:rStyle w:val="Hyperlink"/>
            <w:rFonts w:ascii="Garamond" w:hAnsi="Garamond"/>
          </w:rPr>
          <w:t>Federal Service Desk</w:t>
        </w:r>
      </w:hyperlink>
      <w:r w:rsidR="00BB6BD7" w:rsidRPr="00AA49E2">
        <w:rPr>
          <w:rFonts w:ascii="Garamond" w:hAnsi="Garamond"/>
        </w:rPr>
        <w:t xml:space="preserve"> for help registering in SAM.  </w:t>
      </w:r>
      <w:r w:rsidR="00AE10AF" w:rsidRPr="00AA49E2">
        <w:rPr>
          <w:rFonts w:ascii="Garamond" w:hAnsi="Garamond"/>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AA49E2">
        <w:rPr>
          <w:rFonts w:ascii="Garamond" w:hAnsi="Garamond"/>
        </w:rPr>
        <w:t xml:space="preserve">entities who want to receive payment directly to a </w:t>
      </w:r>
      <w:r w:rsidR="006F7673" w:rsidRPr="00AA49E2">
        <w:rPr>
          <w:rFonts w:ascii="Garamond" w:hAnsi="Garamond"/>
        </w:rPr>
        <w:t>U.S.</w:t>
      </w:r>
      <w:r w:rsidR="00C13C07" w:rsidRPr="00AA49E2">
        <w:rPr>
          <w:rFonts w:ascii="Garamond" w:hAnsi="Garamond"/>
        </w:rPr>
        <w:t xml:space="preserve"> bank account must enter and maintain valid, current banking information in SAM.</w:t>
      </w:r>
    </w:p>
    <w:p w:rsidR="00D2403C" w:rsidRDefault="0037425F" w:rsidP="00D2403C">
      <w:pPr>
        <w:pStyle w:val="Heading3"/>
        <w:rPr>
          <w:rFonts w:ascii="Garamond" w:hAnsi="Garamond"/>
          <w:sz w:val="24"/>
          <w:szCs w:val="24"/>
        </w:rPr>
      </w:pPr>
      <w:r w:rsidRPr="00AA49E2">
        <w:rPr>
          <w:rFonts w:ascii="Garamond" w:hAnsi="Garamond"/>
          <w:sz w:val="24"/>
          <w:szCs w:val="24"/>
        </w:rPr>
        <w:t xml:space="preserve">Submission </w:t>
      </w:r>
      <w:r w:rsidR="00F9193C" w:rsidRPr="00AA49E2">
        <w:rPr>
          <w:rFonts w:ascii="Garamond" w:hAnsi="Garamond"/>
          <w:sz w:val="24"/>
          <w:szCs w:val="24"/>
        </w:rPr>
        <w:t>Dates and Times</w:t>
      </w:r>
      <w:r w:rsidR="008B5805">
        <w:rPr>
          <w:rFonts w:ascii="Garamond" w:hAnsi="Garamond"/>
          <w:sz w:val="24"/>
          <w:szCs w:val="24"/>
        </w:rPr>
        <w:t xml:space="preserve">:  </w:t>
      </w:r>
      <w:r w:rsidR="008B5805" w:rsidRPr="008B5805">
        <w:rPr>
          <w:rFonts w:ascii="Garamond" w:hAnsi="Garamond"/>
          <w:b w:val="0"/>
          <w:sz w:val="24"/>
          <w:szCs w:val="24"/>
        </w:rPr>
        <w:t xml:space="preserve">Deadline is on </w:t>
      </w:r>
      <w:r w:rsidR="007E049E">
        <w:rPr>
          <w:rFonts w:ascii="Garamond" w:hAnsi="Garamond"/>
          <w:b w:val="0"/>
          <w:sz w:val="24"/>
          <w:szCs w:val="24"/>
        </w:rPr>
        <w:t xml:space="preserve">Thursday, </w:t>
      </w:r>
      <w:r w:rsidR="008B5805" w:rsidRPr="008B5805">
        <w:rPr>
          <w:rFonts w:ascii="Garamond" w:hAnsi="Garamond"/>
          <w:b w:val="0"/>
          <w:sz w:val="24"/>
          <w:szCs w:val="24"/>
        </w:rPr>
        <w:t>December 1</w:t>
      </w:r>
      <w:r w:rsidR="007E049E">
        <w:rPr>
          <w:rFonts w:ascii="Garamond" w:hAnsi="Garamond"/>
          <w:b w:val="0"/>
          <w:sz w:val="24"/>
          <w:szCs w:val="24"/>
        </w:rPr>
        <w:t>3</w:t>
      </w:r>
      <w:r w:rsidR="008B5805" w:rsidRPr="008B5805">
        <w:rPr>
          <w:rFonts w:ascii="Garamond" w:hAnsi="Garamond"/>
          <w:b w:val="0"/>
          <w:sz w:val="24"/>
          <w:szCs w:val="24"/>
        </w:rPr>
        <w:t>, 2018, by 4 p.m. MST</w:t>
      </w:r>
    </w:p>
    <w:p w:rsidR="008B5805" w:rsidRPr="008B5805" w:rsidRDefault="008B5805" w:rsidP="008B5805"/>
    <w:p w:rsidR="00877F12" w:rsidRPr="008B5805" w:rsidRDefault="00D2403C" w:rsidP="00AB29FA">
      <w:pPr>
        <w:pStyle w:val="Heading3"/>
        <w:spacing w:after="240"/>
        <w:rPr>
          <w:rFonts w:ascii="Garamond" w:hAnsi="Garamond"/>
          <w:sz w:val="24"/>
          <w:szCs w:val="24"/>
        </w:rPr>
      </w:pPr>
      <w:r w:rsidRPr="008B5805">
        <w:rPr>
          <w:rFonts w:ascii="Garamond" w:hAnsi="Garamond"/>
          <w:sz w:val="24"/>
          <w:szCs w:val="24"/>
        </w:rPr>
        <w:t>Funding Restrictions</w:t>
      </w:r>
      <w:r w:rsidR="008B5805" w:rsidRPr="008B5805">
        <w:rPr>
          <w:rFonts w:ascii="Garamond" w:hAnsi="Garamond"/>
          <w:sz w:val="24"/>
          <w:szCs w:val="24"/>
        </w:rPr>
        <w:t xml:space="preserve">:  </w:t>
      </w:r>
      <w:r w:rsidR="009F6765" w:rsidRPr="008B5805">
        <w:rPr>
          <w:rFonts w:ascii="Garamond" w:hAnsi="Garamond"/>
          <w:b w:val="0"/>
          <w:sz w:val="24"/>
          <w:szCs w:val="24"/>
        </w:rPr>
        <w:t>None</w:t>
      </w:r>
    </w:p>
    <w:p w:rsidR="00D2403C" w:rsidRPr="00AA49E2" w:rsidRDefault="00D2403C" w:rsidP="00D2403C">
      <w:pPr>
        <w:pStyle w:val="Heading3"/>
        <w:rPr>
          <w:rFonts w:ascii="Garamond" w:hAnsi="Garamond"/>
          <w:sz w:val="24"/>
          <w:szCs w:val="24"/>
        </w:rPr>
      </w:pPr>
      <w:r w:rsidRPr="00AA49E2">
        <w:rPr>
          <w:rFonts w:ascii="Garamond" w:hAnsi="Garamond"/>
          <w:sz w:val="24"/>
          <w:szCs w:val="24"/>
        </w:rPr>
        <w:t>Submission Instructions</w:t>
      </w:r>
    </w:p>
    <w:p w:rsidR="004D7B9C" w:rsidRPr="00AA49E2" w:rsidRDefault="009F6765" w:rsidP="00EB4C6F">
      <w:pPr>
        <w:pStyle w:val="BodyText"/>
        <w:spacing w:after="240"/>
        <w:ind w:left="360"/>
        <w:jc w:val="left"/>
        <w:rPr>
          <w:rFonts w:ascii="Garamond" w:hAnsi="Garamond"/>
          <w:sz w:val="24"/>
        </w:rPr>
      </w:pPr>
      <w:bookmarkStart w:id="2" w:name="OLE_LINK2"/>
      <w:bookmarkStart w:id="3" w:name="OLE_LINK3"/>
      <w:r w:rsidRPr="00AA49E2">
        <w:rPr>
          <w:rFonts w:ascii="Garamond" w:hAnsi="Garamond"/>
          <w:sz w:val="24"/>
        </w:rPr>
        <w:t>This program</w:t>
      </w:r>
      <w:r w:rsidR="002C2BFF" w:rsidRPr="00AA49E2">
        <w:rPr>
          <w:rFonts w:ascii="Garamond" w:hAnsi="Garamond"/>
          <w:sz w:val="24"/>
        </w:rPr>
        <w:t xml:space="preserve"> encourages</w:t>
      </w:r>
      <w:r w:rsidR="002D03C5" w:rsidRPr="00AA49E2">
        <w:rPr>
          <w:rFonts w:ascii="Garamond" w:hAnsi="Garamond"/>
          <w:sz w:val="24"/>
        </w:rPr>
        <w:t xml:space="preserve"> applicants to submit their applications online through Grants.gov.</w:t>
      </w:r>
      <w:r w:rsidR="005C745F" w:rsidRPr="00AA49E2">
        <w:rPr>
          <w:rFonts w:ascii="Garamond" w:hAnsi="Garamond"/>
          <w:sz w:val="24"/>
        </w:rPr>
        <w:t xml:space="preserve">  Follow these steps to apply through Grants.gov.</w:t>
      </w:r>
    </w:p>
    <w:p w:rsidR="00EB4C6F" w:rsidRPr="00AA49E2" w:rsidRDefault="00865444" w:rsidP="00EB4C6F">
      <w:pPr>
        <w:pStyle w:val="Heading4"/>
        <w:numPr>
          <w:ilvl w:val="0"/>
          <w:numId w:val="49"/>
        </w:numPr>
        <w:rPr>
          <w:rFonts w:ascii="Garamond" w:hAnsi="Garamond"/>
          <w:sz w:val="24"/>
          <w:szCs w:val="24"/>
        </w:rPr>
      </w:pPr>
      <w:r w:rsidRPr="00AA49E2">
        <w:rPr>
          <w:rFonts w:ascii="Garamond" w:hAnsi="Garamond"/>
          <w:sz w:val="24"/>
          <w:szCs w:val="24"/>
        </w:rPr>
        <w:t xml:space="preserve">Register </w:t>
      </w:r>
      <w:r w:rsidR="004D7B9C" w:rsidRPr="00AA49E2">
        <w:rPr>
          <w:rFonts w:ascii="Garamond" w:hAnsi="Garamond"/>
          <w:sz w:val="24"/>
          <w:szCs w:val="24"/>
        </w:rPr>
        <w:t>with Grants.gov</w:t>
      </w:r>
    </w:p>
    <w:p w:rsidR="002D03C5" w:rsidRPr="00AA49E2" w:rsidRDefault="006D22E9" w:rsidP="00EB4C6F">
      <w:pPr>
        <w:pStyle w:val="BodyText"/>
        <w:spacing w:after="240"/>
        <w:ind w:left="720"/>
        <w:jc w:val="left"/>
        <w:rPr>
          <w:rFonts w:ascii="Garamond" w:hAnsi="Garamond"/>
          <w:sz w:val="24"/>
        </w:rPr>
      </w:pPr>
      <w:r w:rsidRPr="00AA49E2">
        <w:rPr>
          <w:rFonts w:ascii="Garamond" w:hAnsi="Garamond"/>
          <w:sz w:val="24"/>
        </w:rPr>
        <w:t>A</w:t>
      </w:r>
      <w:r w:rsidR="002D03C5" w:rsidRPr="00AA49E2">
        <w:rPr>
          <w:rFonts w:ascii="Garamond" w:hAnsi="Garamond"/>
          <w:sz w:val="24"/>
        </w:rPr>
        <w:t xml:space="preserve">pplicants must first </w:t>
      </w:r>
      <w:hyperlink r:id="rId35" w:history="1">
        <w:r w:rsidR="002D03C5" w:rsidRPr="00AA49E2">
          <w:rPr>
            <w:rStyle w:val="Hyperlink"/>
            <w:rFonts w:ascii="Garamond" w:hAnsi="Garamond"/>
            <w:sz w:val="24"/>
          </w:rPr>
          <w:t>register an account with Grants.gov</w:t>
        </w:r>
      </w:hyperlink>
      <w:r w:rsidRPr="00AA49E2">
        <w:rPr>
          <w:rFonts w:ascii="Garamond" w:hAnsi="Garamond"/>
          <w:sz w:val="24"/>
        </w:rPr>
        <w:t xml:space="preserve"> </w:t>
      </w:r>
      <w:r w:rsidR="00D035AF" w:rsidRPr="00AA49E2">
        <w:rPr>
          <w:rFonts w:ascii="Garamond" w:hAnsi="Garamond"/>
          <w:sz w:val="24"/>
        </w:rPr>
        <w:t xml:space="preserve">and complete all steps of the registration process </w:t>
      </w:r>
      <w:r w:rsidRPr="00AA49E2">
        <w:rPr>
          <w:rFonts w:ascii="Garamond" w:hAnsi="Garamond"/>
          <w:sz w:val="24"/>
        </w:rPr>
        <w:t xml:space="preserve">before </w:t>
      </w:r>
      <w:r w:rsidR="00D035AF" w:rsidRPr="00AA49E2">
        <w:rPr>
          <w:rFonts w:ascii="Garamond" w:hAnsi="Garamond"/>
          <w:sz w:val="24"/>
        </w:rPr>
        <w:t>they can apply</w:t>
      </w:r>
      <w:r w:rsidRPr="00AA49E2">
        <w:rPr>
          <w:rFonts w:ascii="Garamond" w:hAnsi="Garamond"/>
          <w:sz w:val="24"/>
        </w:rPr>
        <w:t xml:space="preserve"> through Grants.gov.  </w:t>
      </w:r>
      <w:r w:rsidR="002D03C5" w:rsidRPr="00AA49E2">
        <w:rPr>
          <w:rFonts w:ascii="Garamond" w:hAnsi="Garamond"/>
          <w:sz w:val="24"/>
        </w:rPr>
        <w:t>Grants.gov registration requires the entity t</w:t>
      </w:r>
      <w:r w:rsidR="00D035AF" w:rsidRPr="00AA49E2">
        <w:rPr>
          <w:rFonts w:ascii="Garamond" w:hAnsi="Garamond"/>
          <w:sz w:val="24"/>
        </w:rPr>
        <w:t xml:space="preserve">o create an account, create an account </w:t>
      </w:r>
      <w:r w:rsidR="002D03C5" w:rsidRPr="00AA49E2">
        <w:rPr>
          <w:rFonts w:ascii="Garamond" w:hAnsi="Garamond"/>
          <w:sz w:val="24"/>
        </w:rPr>
        <w:t xml:space="preserve">profile, and establish authorized profile roles, including the </w:t>
      </w:r>
      <w:r w:rsidR="003F2CE4" w:rsidRPr="00AA49E2">
        <w:rPr>
          <w:rFonts w:ascii="Garamond" w:hAnsi="Garamond"/>
          <w:sz w:val="24"/>
        </w:rPr>
        <w:t>applicant</w:t>
      </w:r>
      <w:r w:rsidR="002D03C5" w:rsidRPr="00AA49E2">
        <w:rPr>
          <w:rFonts w:ascii="Garamond" w:hAnsi="Garamond"/>
          <w:sz w:val="24"/>
        </w:rPr>
        <w:t>’s authorized representative.</w:t>
      </w:r>
      <w:r w:rsidR="004D7B9C" w:rsidRPr="00AA49E2">
        <w:rPr>
          <w:rFonts w:ascii="Garamond" w:hAnsi="Garamond"/>
          <w:sz w:val="24"/>
        </w:rPr>
        <w:t xml:space="preserve">  Registration can take three to five business days or longer, if </w:t>
      </w:r>
      <w:r w:rsidR="00D035AF" w:rsidRPr="00AA49E2">
        <w:rPr>
          <w:rFonts w:ascii="Garamond" w:hAnsi="Garamond"/>
          <w:sz w:val="24"/>
        </w:rPr>
        <w:t>you do</w:t>
      </w:r>
      <w:r w:rsidR="004D7B9C" w:rsidRPr="00AA49E2">
        <w:rPr>
          <w:rFonts w:ascii="Garamond" w:hAnsi="Garamond"/>
          <w:sz w:val="24"/>
        </w:rPr>
        <w:t xml:space="preserve"> not complete the required steps in a timely manner.</w:t>
      </w:r>
    </w:p>
    <w:p w:rsidR="00EB4C6F" w:rsidRPr="00AA49E2" w:rsidRDefault="00865444" w:rsidP="00EB4C6F">
      <w:pPr>
        <w:pStyle w:val="Heading4"/>
        <w:rPr>
          <w:rFonts w:ascii="Garamond" w:hAnsi="Garamond"/>
          <w:sz w:val="24"/>
          <w:szCs w:val="24"/>
        </w:rPr>
      </w:pPr>
      <w:r w:rsidRPr="00AA49E2">
        <w:rPr>
          <w:rFonts w:ascii="Garamond" w:hAnsi="Garamond"/>
          <w:sz w:val="24"/>
          <w:szCs w:val="24"/>
        </w:rPr>
        <w:t>Grants.gov Workspace Application</w:t>
      </w:r>
    </w:p>
    <w:p w:rsidR="002928ED" w:rsidRPr="00AA49E2" w:rsidRDefault="006D22E9" w:rsidP="00EB4C6F">
      <w:pPr>
        <w:pStyle w:val="BodyText"/>
        <w:spacing w:after="240"/>
        <w:ind w:left="720"/>
        <w:jc w:val="left"/>
        <w:rPr>
          <w:rFonts w:ascii="Garamond" w:hAnsi="Garamond"/>
          <w:sz w:val="24"/>
        </w:rPr>
      </w:pPr>
      <w:r w:rsidRPr="00AA49E2">
        <w:rPr>
          <w:rFonts w:ascii="Garamond" w:hAnsi="Garamond"/>
          <w:sz w:val="24"/>
        </w:rPr>
        <w:t>Grants.gov applicants apply online using Workspace.  Workspace is a shared, online environment where members of a grant team may simultaneously access and edit different web</w:t>
      </w:r>
      <w:r w:rsidR="008B5805">
        <w:rPr>
          <w:rFonts w:ascii="Garamond" w:hAnsi="Garamond"/>
          <w:sz w:val="24"/>
        </w:rPr>
        <w:t xml:space="preserve"> </w:t>
      </w:r>
      <w:r w:rsidRPr="00AA49E2">
        <w:rPr>
          <w:rFonts w:ascii="Garamond" w:hAnsi="Garamond"/>
          <w:sz w:val="24"/>
        </w:rPr>
        <w:t xml:space="preserve">forms within an application. For each funding opportunity announcement, you can create individual instances of a workspace.  To apply, the applicant will </w:t>
      </w:r>
      <w:hyperlink r:id="rId36" w:history="1">
        <w:r w:rsidRPr="00AA49E2">
          <w:rPr>
            <w:rStyle w:val="Hyperlink"/>
            <w:rFonts w:ascii="Garamond" w:hAnsi="Garamond"/>
            <w:sz w:val="24"/>
          </w:rPr>
          <w:t>create, complete, and submit a Workspace application package for this Funding Opportunity directly on Grants.gov</w:t>
        </w:r>
      </w:hyperlink>
      <w:r w:rsidRPr="00AA49E2">
        <w:rPr>
          <w:rFonts w:ascii="Garamond" w:hAnsi="Garamond"/>
          <w:sz w:val="24"/>
        </w:rPr>
        <w:t xml:space="preserve">.  Grants.gov recommends submitting your application package at least 24-48 hours prior to the close date to allow time to correct any potential technical issues that may disrupt the application submission.  </w:t>
      </w:r>
      <w:r w:rsidR="00A93AAA" w:rsidRPr="00AA49E2">
        <w:rPr>
          <w:rFonts w:ascii="Garamond" w:hAnsi="Garamond"/>
          <w:sz w:val="24"/>
        </w:rPr>
        <w:t>When attaching files to the Grants.gov application, please do not assign file names longer than 20 characters</w:t>
      </w:r>
      <w:r w:rsidR="00FF3243" w:rsidRPr="00AA49E2">
        <w:rPr>
          <w:rFonts w:ascii="Garamond" w:hAnsi="Garamond"/>
          <w:sz w:val="24"/>
        </w:rPr>
        <w:t>,</w:t>
      </w:r>
      <w:r w:rsidR="00A93AAA" w:rsidRPr="00AA49E2">
        <w:rPr>
          <w:rFonts w:ascii="Garamond" w:hAnsi="Garamond"/>
          <w:sz w:val="24"/>
        </w:rPr>
        <w:t xml:space="preserve"> including spaces.  File names longer than 20 characters will prevent your application received by Grants.gov from automatically downloading into the Service’s financial assistance management system.  </w:t>
      </w:r>
      <w:r w:rsidRPr="00AA49E2">
        <w:rPr>
          <w:rFonts w:ascii="Garamond" w:hAnsi="Garamond"/>
          <w:sz w:val="24"/>
        </w:rPr>
        <w:t xml:space="preserve">Applicants using slow internet, such as dial-up connections, should be aware that </w:t>
      </w:r>
      <w:r w:rsidR="002928ED" w:rsidRPr="00AA49E2">
        <w:rPr>
          <w:rFonts w:ascii="Garamond" w:hAnsi="Garamond"/>
          <w:sz w:val="24"/>
        </w:rPr>
        <w:t xml:space="preserve">the transmission of the application to </w:t>
      </w:r>
      <w:r w:rsidRPr="00AA49E2">
        <w:rPr>
          <w:rFonts w:ascii="Garamond" w:hAnsi="Garamond"/>
          <w:sz w:val="24"/>
        </w:rPr>
        <w:t xml:space="preserve">Grants.gov </w:t>
      </w:r>
      <w:r w:rsidR="002928ED" w:rsidRPr="00AA49E2">
        <w:rPr>
          <w:rFonts w:ascii="Garamond" w:hAnsi="Garamond"/>
          <w:sz w:val="24"/>
        </w:rPr>
        <w:t xml:space="preserve">takes time.  Grants.gov sends either an error message or a “successfully received” message by email to the </w:t>
      </w:r>
      <w:r w:rsidR="003F2CE4" w:rsidRPr="00AA49E2">
        <w:rPr>
          <w:rFonts w:ascii="Garamond" w:hAnsi="Garamond"/>
          <w:sz w:val="24"/>
        </w:rPr>
        <w:t>applicant</w:t>
      </w:r>
      <w:r w:rsidR="002928ED" w:rsidRPr="00AA49E2">
        <w:rPr>
          <w:rFonts w:ascii="Garamond" w:hAnsi="Garamond"/>
          <w:sz w:val="24"/>
        </w:rPr>
        <w:t>’s authorized representative once the transmission is complete.  Please do not end the transmission process before re</w:t>
      </w:r>
      <w:r w:rsidR="00FF3243" w:rsidRPr="00AA49E2">
        <w:rPr>
          <w:rFonts w:ascii="Garamond" w:hAnsi="Garamond"/>
          <w:sz w:val="24"/>
        </w:rPr>
        <w:t>ceiving that</w:t>
      </w:r>
      <w:r w:rsidR="002928ED" w:rsidRPr="00AA49E2">
        <w:rPr>
          <w:rFonts w:ascii="Garamond" w:hAnsi="Garamond"/>
          <w:sz w:val="24"/>
        </w:rPr>
        <w:t xml:space="preserve"> message.</w:t>
      </w:r>
    </w:p>
    <w:p w:rsidR="007E049E" w:rsidRDefault="007E049E">
      <w:pPr>
        <w:rPr>
          <w:rFonts w:ascii="Garamond" w:hAnsi="Garamond"/>
          <w:b/>
          <w:lang w:val="en"/>
        </w:rPr>
      </w:pPr>
      <w:r>
        <w:rPr>
          <w:rFonts w:ascii="Garamond" w:hAnsi="Garamond"/>
        </w:rPr>
        <w:br w:type="page"/>
      </w:r>
    </w:p>
    <w:p w:rsidR="00EB4C6F" w:rsidRPr="00AA49E2" w:rsidRDefault="00EB4C6F" w:rsidP="00EB4C6F">
      <w:pPr>
        <w:pStyle w:val="Heading4"/>
        <w:rPr>
          <w:rFonts w:ascii="Garamond" w:hAnsi="Garamond"/>
          <w:sz w:val="24"/>
          <w:szCs w:val="24"/>
        </w:rPr>
      </w:pPr>
      <w:r w:rsidRPr="00AA49E2">
        <w:rPr>
          <w:rFonts w:ascii="Garamond" w:hAnsi="Garamond"/>
          <w:sz w:val="24"/>
          <w:szCs w:val="24"/>
        </w:rPr>
        <w:lastRenderedPageBreak/>
        <w:t>Proof of Timely Submission</w:t>
      </w:r>
    </w:p>
    <w:p w:rsidR="008A7B85" w:rsidRPr="00AA49E2" w:rsidRDefault="002928ED" w:rsidP="00EB4C6F">
      <w:pPr>
        <w:pStyle w:val="BodyText"/>
        <w:spacing w:after="240"/>
        <w:ind w:left="720"/>
        <w:jc w:val="left"/>
        <w:rPr>
          <w:rFonts w:ascii="Garamond" w:hAnsi="Garamond"/>
          <w:sz w:val="24"/>
        </w:rPr>
      </w:pPr>
      <w:r w:rsidRPr="00AA49E2">
        <w:rPr>
          <w:rFonts w:ascii="Garamond" w:hAnsi="Garamond"/>
          <w:sz w:val="24"/>
        </w:rPr>
        <w:t>Grants.gov automaticall</w:t>
      </w:r>
      <w:r w:rsidR="003F2CE4" w:rsidRPr="00AA49E2">
        <w:rPr>
          <w:rFonts w:ascii="Garamond" w:hAnsi="Garamond"/>
          <w:sz w:val="24"/>
        </w:rPr>
        <w:t xml:space="preserve">y generates an electronic date and time stamp in the system </w:t>
      </w:r>
      <w:r w:rsidR="00FF3243" w:rsidRPr="00AA49E2">
        <w:rPr>
          <w:rFonts w:ascii="Garamond" w:hAnsi="Garamond"/>
          <w:sz w:val="24"/>
        </w:rPr>
        <w:t>upon application receipt.</w:t>
      </w:r>
      <w:r w:rsidR="003F2CE4" w:rsidRPr="00AA49E2">
        <w:rPr>
          <w:rFonts w:ascii="Garamond" w:hAnsi="Garamond"/>
          <w:sz w:val="24"/>
        </w:rPr>
        <w:t xml:space="preserve">  Grants.gov sends an acknowledgement of receipt with the date and time stamp </w:t>
      </w:r>
      <w:r w:rsidR="00FF3243" w:rsidRPr="00AA49E2">
        <w:rPr>
          <w:rFonts w:ascii="Garamond" w:hAnsi="Garamond"/>
          <w:sz w:val="24"/>
        </w:rPr>
        <w:t xml:space="preserve">and </w:t>
      </w:r>
      <w:r w:rsidR="003F2CE4" w:rsidRPr="00AA49E2">
        <w:rPr>
          <w:rFonts w:ascii="Garamond" w:hAnsi="Garamond"/>
          <w:sz w:val="24"/>
        </w:rPr>
        <w:t>a unique Grants.gov application tracking number to the authorized representative</w:t>
      </w:r>
      <w:r w:rsidR="00FF3243" w:rsidRPr="00AA49E2">
        <w:rPr>
          <w:rFonts w:ascii="Garamond" w:hAnsi="Garamond"/>
          <w:sz w:val="24"/>
        </w:rPr>
        <w:t xml:space="preserve"> by email</w:t>
      </w:r>
      <w:r w:rsidR="003F2CE4" w:rsidRPr="00AA49E2">
        <w:rPr>
          <w:rFonts w:ascii="Garamond" w:hAnsi="Garamond"/>
          <w:sz w:val="24"/>
        </w:rPr>
        <w:t>.  This email</w:t>
      </w:r>
      <w:r w:rsidR="00A93AAA" w:rsidRPr="00AA49E2">
        <w:rPr>
          <w:rFonts w:ascii="Garamond" w:hAnsi="Garamond"/>
          <w:sz w:val="24"/>
        </w:rPr>
        <w:t xml:space="preserve"> from Grants.gov</w:t>
      </w:r>
      <w:r w:rsidR="003F2CE4" w:rsidRPr="00AA49E2">
        <w:rPr>
          <w:rFonts w:ascii="Garamond" w:hAnsi="Garamond"/>
          <w:sz w:val="24"/>
        </w:rPr>
        <w:t xml:space="preserve"> serves as</w:t>
      </w:r>
      <w:r w:rsidR="00FF3243" w:rsidRPr="00AA49E2">
        <w:rPr>
          <w:rFonts w:ascii="Garamond" w:hAnsi="Garamond"/>
          <w:sz w:val="24"/>
        </w:rPr>
        <w:t xml:space="preserve"> </w:t>
      </w:r>
      <w:r w:rsidR="00F713D1" w:rsidRPr="00AA49E2">
        <w:rPr>
          <w:rFonts w:ascii="Garamond" w:hAnsi="Garamond"/>
          <w:sz w:val="24"/>
        </w:rPr>
        <w:t>your</w:t>
      </w:r>
      <w:r w:rsidR="00FF3243" w:rsidRPr="00AA49E2">
        <w:rPr>
          <w:rFonts w:ascii="Garamond" w:hAnsi="Garamond"/>
          <w:sz w:val="24"/>
        </w:rPr>
        <w:t xml:space="preserve"> </w:t>
      </w:r>
      <w:r w:rsidR="003F2CE4" w:rsidRPr="00AA49E2">
        <w:rPr>
          <w:rFonts w:ascii="Garamond" w:hAnsi="Garamond"/>
          <w:sz w:val="24"/>
        </w:rPr>
        <w:t>proof of timely submission.</w:t>
      </w:r>
    </w:p>
    <w:bookmarkEnd w:id="2"/>
    <w:bookmarkEnd w:id="3"/>
    <w:p w:rsidR="00DF5E66" w:rsidRPr="00AA49E2" w:rsidRDefault="00DF5E66" w:rsidP="004801DC">
      <w:pPr>
        <w:pStyle w:val="Heading2"/>
        <w:rPr>
          <w:rFonts w:ascii="Garamond" w:hAnsi="Garamond"/>
          <w:sz w:val="24"/>
        </w:rPr>
      </w:pPr>
      <w:r w:rsidRPr="00AA49E2">
        <w:rPr>
          <w:rFonts w:ascii="Garamond" w:hAnsi="Garamond"/>
          <w:sz w:val="24"/>
        </w:rPr>
        <w:t>VI. Application Review Information</w:t>
      </w:r>
    </w:p>
    <w:p w:rsidR="00D2403C" w:rsidRPr="00AA49E2" w:rsidRDefault="00D2403C" w:rsidP="00D2403C">
      <w:pPr>
        <w:pStyle w:val="Heading3"/>
        <w:numPr>
          <w:ilvl w:val="0"/>
          <w:numId w:val="40"/>
        </w:numPr>
        <w:rPr>
          <w:rFonts w:ascii="Garamond" w:hAnsi="Garamond"/>
          <w:sz w:val="24"/>
          <w:szCs w:val="24"/>
        </w:rPr>
      </w:pPr>
      <w:r w:rsidRPr="00AA49E2">
        <w:rPr>
          <w:rFonts w:ascii="Garamond" w:hAnsi="Garamond"/>
          <w:sz w:val="24"/>
          <w:szCs w:val="24"/>
        </w:rPr>
        <w:t>Criteria</w:t>
      </w:r>
    </w:p>
    <w:p w:rsidR="002E782C" w:rsidRPr="00AA49E2" w:rsidRDefault="00DA388E" w:rsidP="00DA388E">
      <w:pPr>
        <w:pStyle w:val="ListParagraph"/>
        <w:spacing w:after="240"/>
        <w:ind w:left="360"/>
        <w:rPr>
          <w:rFonts w:ascii="Garamond" w:hAnsi="Garamond"/>
          <w:bCs/>
        </w:rPr>
      </w:pPr>
      <w:r w:rsidRPr="00AA49E2">
        <w:rPr>
          <w:rFonts w:ascii="Garamond" w:hAnsi="Garamond"/>
          <w:bCs/>
        </w:rPr>
        <w:t>Applicants must be able to</w:t>
      </w:r>
      <w:r w:rsidR="00976E6F" w:rsidRPr="00AA49E2">
        <w:rPr>
          <w:rFonts w:ascii="Garamond" w:hAnsi="Garamond"/>
          <w:bCs/>
        </w:rPr>
        <w:t xml:space="preserve"> des</w:t>
      </w:r>
      <w:r w:rsidRPr="00AA49E2">
        <w:rPr>
          <w:rFonts w:ascii="Garamond" w:hAnsi="Garamond"/>
          <w:bCs/>
        </w:rPr>
        <w:t>ign, construct, and work with</w:t>
      </w:r>
      <w:r w:rsidR="008B5805">
        <w:rPr>
          <w:rFonts w:ascii="Garamond" w:hAnsi="Garamond"/>
          <w:bCs/>
        </w:rPr>
        <w:t xml:space="preserve"> the Service </w:t>
      </w:r>
      <w:r w:rsidRPr="00AA49E2">
        <w:rPr>
          <w:rFonts w:ascii="Garamond" w:hAnsi="Garamond"/>
          <w:bCs/>
        </w:rPr>
        <w:t>to complete this project</w:t>
      </w:r>
      <w:r w:rsidR="004B1E5D">
        <w:rPr>
          <w:rFonts w:ascii="Garamond" w:hAnsi="Garamond"/>
          <w:bCs/>
        </w:rPr>
        <w:t xml:space="preserve"> within the allotted time period</w:t>
      </w:r>
      <w:r w:rsidR="00976E6F" w:rsidRPr="00AA49E2">
        <w:rPr>
          <w:rFonts w:ascii="Garamond" w:hAnsi="Garamond"/>
          <w:bCs/>
        </w:rPr>
        <w:t xml:space="preserve">.  </w:t>
      </w:r>
      <w:r w:rsidRPr="00AA49E2">
        <w:rPr>
          <w:rFonts w:ascii="Garamond" w:hAnsi="Garamond"/>
          <w:bCs/>
        </w:rPr>
        <w:t>Past experience with</w:t>
      </w:r>
      <w:r w:rsidR="00976E6F" w:rsidRPr="00AA49E2">
        <w:rPr>
          <w:rFonts w:ascii="Garamond" w:hAnsi="Garamond"/>
          <w:bCs/>
        </w:rPr>
        <w:t xml:space="preserve"> success</w:t>
      </w:r>
      <w:r w:rsidRPr="00AA49E2">
        <w:rPr>
          <w:rFonts w:ascii="Garamond" w:hAnsi="Garamond"/>
          <w:bCs/>
        </w:rPr>
        <w:t xml:space="preserve"> in</w:t>
      </w:r>
      <w:r w:rsidR="00976E6F" w:rsidRPr="00AA49E2">
        <w:rPr>
          <w:rFonts w:ascii="Garamond" w:hAnsi="Garamond"/>
          <w:bCs/>
        </w:rPr>
        <w:t xml:space="preserve"> restoring, enhancing, and establishing wet</w:t>
      </w:r>
      <w:r w:rsidRPr="00AA49E2">
        <w:rPr>
          <w:rFonts w:ascii="Garamond" w:hAnsi="Garamond"/>
          <w:bCs/>
        </w:rPr>
        <w:t xml:space="preserve">lands along the </w:t>
      </w:r>
      <w:r w:rsidR="003970D1">
        <w:rPr>
          <w:rFonts w:ascii="Garamond" w:hAnsi="Garamond"/>
          <w:bCs/>
        </w:rPr>
        <w:t xml:space="preserve">GCIW </w:t>
      </w:r>
      <w:r w:rsidRPr="00AA49E2">
        <w:rPr>
          <w:rFonts w:ascii="Garamond" w:hAnsi="Garamond"/>
          <w:bCs/>
        </w:rPr>
        <w:t>are preferred</w:t>
      </w:r>
      <w:r w:rsidR="00976E6F" w:rsidRPr="00AA49E2">
        <w:rPr>
          <w:rFonts w:ascii="Garamond" w:hAnsi="Garamond"/>
          <w:bCs/>
        </w:rPr>
        <w:t xml:space="preserve">. </w:t>
      </w:r>
      <w:r w:rsidRPr="00AA49E2">
        <w:rPr>
          <w:rFonts w:ascii="Garamond" w:hAnsi="Garamond"/>
          <w:bCs/>
        </w:rPr>
        <w:t xml:space="preserve"> This project will </w:t>
      </w:r>
      <w:r w:rsidR="00976E6F" w:rsidRPr="00AA49E2">
        <w:rPr>
          <w:rFonts w:ascii="Garamond" w:hAnsi="Garamond"/>
          <w:bCs/>
        </w:rPr>
        <w:t>have</w:t>
      </w:r>
      <w:r w:rsidRPr="00AA49E2">
        <w:rPr>
          <w:rFonts w:ascii="Garamond" w:hAnsi="Garamond"/>
          <w:bCs/>
        </w:rPr>
        <w:t xml:space="preserve"> to</w:t>
      </w:r>
      <w:r w:rsidR="00976E6F" w:rsidRPr="00AA49E2">
        <w:rPr>
          <w:rFonts w:ascii="Garamond" w:hAnsi="Garamond"/>
          <w:bCs/>
        </w:rPr>
        <w:t xml:space="preserve"> </w:t>
      </w:r>
      <w:r w:rsidRPr="00AA49E2">
        <w:rPr>
          <w:rFonts w:ascii="Garamond" w:hAnsi="Garamond"/>
          <w:bCs/>
        </w:rPr>
        <w:t>meet</w:t>
      </w:r>
      <w:r w:rsidR="00976E6F" w:rsidRPr="00AA49E2">
        <w:rPr>
          <w:rFonts w:ascii="Garamond" w:hAnsi="Garamond"/>
          <w:bCs/>
        </w:rPr>
        <w:t xml:space="preserve"> </w:t>
      </w:r>
      <w:r w:rsidR="008B5805">
        <w:rPr>
          <w:rFonts w:ascii="Garamond" w:hAnsi="Garamond"/>
          <w:bCs/>
        </w:rPr>
        <w:t xml:space="preserve">Service </w:t>
      </w:r>
      <w:r w:rsidR="00976E6F" w:rsidRPr="00AA49E2">
        <w:rPr>
          <w:rFonts w:ascii="Garamond" w:hAnsi="Garamond"/>
          <w:bCs/>
        </w:rPr>
        <w:t>objectives while a</w:t>
      </w:r>
      <w:r w:rsidR="00F56FAC">
        <w:rPr>
          <w:rFonts w:ascii="Garamond" w:hAnsi="Garamond"/>
          <w:bCs/>
        </w:rPr>
        <w:t>lso benefiting adjacent lands which include being permitted through the</w:t>
      </w:r>
      <w:r w:rsidR="007E049E">
        <w:rPr>
          <w:rFonts w:ascii="Garamond" w:hAnsi="Garamond"/>
          <w:bCs/>
        </w:rPr>
        <w:t xml:space="preserve"> U.S. </w:t>
      </w:r>
      <w:r w:rsidR="00F56FAC">
        <w:rPr>
          <w:rFonts w:ascii="Garamond" w:hAnsi="Garamond"/>
          <w:bCs/>
        </w:rPr>
        <w:t xml:space="preserve">Army Corp of Engineers for the fiscal year.  Plans will need to be ready for construction starting </w:t>
      </w:r>
      <w:r w:rsidR="007E049E">
        <w:rPr>
          <w:rFonts w:ascii="Garamond" w:hAnsi="Garamond"/>
          <w:bCs/>
        </w:rPr>
        <w:t xml:space="preserve">January </w:t>
      </w:r>
      <w:r w:rsidR="00F56FAC">
        <w:rPr>
          <w:rFonts w:ascii="Garamond" w:hAnsi="Garamond"/>
          <w:bCs/>
        </w:rPr>
        <w:t xml:space="preserve">2019 with all applicable permits ready for further consideration. </w:t>
      </w:r>
    </w:p>
    <w:p w:rsidR="00D2403C" w:rsidRPr="00AA49E2" w:rsidRDefault="00DF5E66" w:rsidP="00D2403C">
      <w:pPr>
        <w:pStyle w:val="Heading3"/>
        <w:rPr>
          <w:rFonts w:ascii="Garamond" w:hAnsi="Garamond"/>
          <w:sz w:val="24"/>
          <w:szCs w:val="24"/>
        </w:rPr>
      </w:pPr>
      <w:r w:rsidRPr="00AA49E2">
        <w:rPr>
          <w:rFonts w:ascii="Garamond" w:hAnsi="Garamond"/>
          <w:sz w:val="24"/>
          <w:szCs w:val="24"/>
        </w:rPr>
        <w:t>Review and Selection Process</w:t>
      </w:r>
    </w:p>
    <w:p w:rsidR="00976E6F" w:rsidRPr="00AA49E2" w:rsidRDefault="00976E6F" w:rsidP="009C3223">
      <w:pPr>
        <w:pStyle w:val="ListParagraph"/>
        <w:spacing w:after="240"/>
        <w:ind w:left="360"/>
        <w:rPr>
          <w:rFonts w:ascii="Garamond" w:hAnsi="Garamond"/>
        </w:rPr>
      </w:pPr>
      <w:r w:rsidRPr="00AA49E2">
        <w:rPr>
          <w:rFonts w:ascii="Garamond" w:hAnsi="Garamond"/>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w:t>
      </w:r>
    </w:p>
    <w:p w:rsidR="00971A66" w:rsidRPr="00AA49E2" w:rsidRDefault="00F45E87" w:rsidP="009C3223">
      <w:pPr>
        <w:pStyle w:val="ListParagraph"/>
        <w:spacing w:after="240"/>
        <w:ind w:left="360"/>
        <w:rPr>
          <w:rFonts w:ascii="Garamond" w:hAnsi="Garamond"/>
        </w:rPr>
      </w:pPr>
      <w:r w:rsidRPr="00AA49E2">
        <w:rPr>
          <w:rFonts w:ascii="Garamond" w:hAnsi="Garamond"/>
        </w:rPr>
        <w:t>Prior to award, the Service will review any applicant statement r</w:t>
      </w:r>
      <w:r w:rsidR="00DF5E66" w:rsidRPr="00AA49E2">
        <w:rPr>
          <w:rFonts w:ascii="Garamond" w:hAnsi="Garamond"/>
        </w:rPr>
        <w:t>egarding potential overlap or duplication</w:t>
      </w:r>
      <w:r w:rsidRPr="00AA49E2">
        <w:rPr>
          <w:rFonts w:ascii="Garamond" w:hAnsi="Garamond"/>
        </w:rPr>
        <w:t xml:space="preserve"> between the project to be funded and any other funded or proposed project</w:t>
      </w:r>
      <w:r w:rsidR="00DF5E66" w:rsidRPr="00AA49E2">
        <w:rPr>
          <w:rFonts w:ascii="Garamond" w:hAnsi="Garamond"/>
        </w:rPr>
        <w:t xml:space="preserve"> in terms of activities, funding, or time commitment of key personnel</w:t>
      </w:r>
      <w:r w:rsidRPr="00AA49E2">
        <w:rPr>
          <w:rFonts w:ascii="Garamond" w:hAnsi="Garamond"/>
        </w:rPr>
        <w:t xml:space="preserve">.  </w:t>
      </w:r>
      <w:r w:rsidR="00DF5E66" w:rsidRPr="00AA49E2">
        <w:rPr>
          <w:rFonts w:ascii="Garamond" w:hAnsi="Garamond"/>
        </w:rPr>
        <w:t xml:space="preserve">Depending on the circumstances, </w:t>
      </w:r>
      <w:r w:rsidRPr="00AA49E2">
        <w:rPr>
          <w:rFonts w:ascii="Garamond" w:hAnsi="Garamond"/>
        </w:rPr>
        <w:t xml:space="preserve">the Service may request </w:t>
      </w:r>
      <w:r w:rsidR="00DF5E66" w:rsidRPr="00AA49E2">
        <w:rPr>
          <w:rFonts w:ascii="Garamond" w:hAnsi="Garamond"/>
        </w:rPr>
        <w:t xml:space="preserve">modification </w:t>
      </w:r>
      <w:r w:rsidRPr="00AA49E2">
        <w:rPr>
          <w:rFonts w:ascii="Garamond" w:hAnsi="Garamond"/>
        </w:rPr>
        <w:t>to the</w:t>
      </w:r>
      <w:r w:rsidR="00DF5E66" w:rsidRPr="00AA49E2">
        <w:rPr>
          <w:rFonts w:ascii="Garamond" w:hAnsi="Garamond"/>
        </w:rPr>
        <w:t xml:space="preserve"> application, other pending applications, or an active award,</w:t>
      </w:r>
      <w:r w:rsidRPr="00AA49E2">
        <w:rPr>
          <w:rFonts w:ascii="Garamond" w:hAnsi="Garamond"/>
        </w:rPr>
        <w:t xml:space="preserve"> as needed to eliminate any duplication of effort, or the Service may choose not to fund the selected project</w:t>
      </w:r>
      <w:r w:rsidR="009C3223" w:rsidRPr="00AA49E2">
        <w:rPr>
          <w:rFonts w:ascii="Garamond" w:hAnsi="Garamond"/>
        </w:rPr>
        <w:t>.</w:t>
      </w:r>
    </w:p>
    <w:p w:rsidR="009D64BE" w:rsidRPr="00AA49E2" w:rsidRDefault="00971A66" w:rsidP="009C3223">
      <w:pPr>
        <w:pStyle w:val="ListParagraph"/>
        <w:spacing w:after="240"/>
        <w:ind w:left="360"/>
        <w:rPr>
          <w:rFonts w:ascii="Garamond" w:hAnsi="Garamond"/>
        </w:rPr>
      </w:pPr>
      <w:r w:rsidRPr="00AA49E2">
        <w:rPr>
          <w:rFonts w:ascii="Garamond" w:hAnsi="Garamond"/>
          <w:bCs/>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BB7DE8" w:rsidRPr="00AA49E2" w:rsidRDefault="00641FB6" w:rsidP="00641FB6">
      <w:pPr>
        <w:pStyle w:val="ListParagraph"/>
        <w:spacing w:after="240"/>
        <w:ind w:left="360"/>
        <w:rPr>
          <w:rFonts w:ascii="Garamond" w:hAnsi="Garamond"/>
          <w:bCs/>
        </w:rPr>
      </w:pPr>
      <w:r w:rsidRPr="00AA49E2">
        <w:rPr>
          <w:rFonts w:ascii="Garamond" w:hAnsi="Garamond"/>
        </w:rPr>
        <w:t xml:space="preserve">Prior to award, the Service will evaluate the risk posed by applicants as required in </w:t>
      </w:r>
      <w:hyperlink r:id="rId37" w:anchor="se2.1.200_1205" w:history="1">
        <w:r w:rsidRPr="00AA49E2">
          <w:rPr>
            <w:rStyle w:val="Hyperlink"/>
            <w:rFonts w:ascii="Garamond" w:hAnsi="Garamond"/>
          </w:rPr>
          <w:t>2 CFR 200.205</w:t>
        </w:r>
      </w:hyperlink>
      <w:r w:rsidRPr="00AA49E2">
        <w:rPr>
          <w:rFonts w:ascii="Garamond" w:hAnsi="Garamond"/>
        </w:rPr>
        <w:t>.</w:t>
      </w:r>
      <w:r w:rsidR="00D66A0E" w:rsidRPr="00AA49E2">
        <w:rPr>
          <w:rFonts w:ascii="Garamond" w:hAnsi="Garamond"/>
        </w:rPr>
        <w:t xml:space="preserve">  Service programs document applicant risk evaluations using the Service’s “</w:t>
      </w:r>
      <w:hyperlink r:id="rId38" w:history="1">
        <w:r w:rsidR="00D66A0E" w:rsidRPr="00AA49E2">
          <w:rPr>
            <w:rStyle w:val="Hyperlink"/>
            <w:rFonts w:ascii="Garamond" w:hAnsi="Garamond"/>
          </w:rPr>
          <w:t>Financial Assistance Recipient Risk Assessment</w:t>
        </w:r>
      </w:hyperlink>
      <w:r w:rsidR="00D66A0E" w:rsidRPr="00AA49E2">
        <w:rPr>
          <w:rFonts w:ascii="Garamond" w:hAnsi="Garamond"/>
        </w:rPr>
        <w:t xml:space="preserve">” form.  </w:t>
      </w:r>
      <w:r w:rsidR="009D64BE" w:rsidRPr="00AA49E2">
        <w:rPr>
          <w:rFonts w:ascii="Garamond" w:hAnsi="Garamond"/>
        </w:rPr>
        <w:t xml:space="preserve">Prior to approving awards for Federal funding in excess of the simplified acquisition threshold (currently $250,000), the Service is required to review and consider any information about or from the applicant found in the </w:t>
      </w:r>
      <w:hyperlink r:id="rId39" w:history="1">
        <w:r w:rsidR="009D64BE" w:rsidRPr="00AA49E2">
          <w:rPr>
            <w:rStyle w:val="Hyperlink"/>
            <w:rFonts w:ascii="Garamond" w:hAnsi="Garamond"/>
          </w:rPr>
          <w:t>Federal Awardee Performance and Integrity Information System</w:t>
        </w:r>
      </w:hyperlink>
      <w:r w:rsidR="009D64BE" w:rsidRPr="00AA49E2">
        <w:rPr>
          <w:rFonts w:ascii="Garamond" w:hAnsi="Garamond"/>
        </w:rPr>
        <w:t>.</w:t>
      </w:r>
      <w:r w:rsidR="00386807" w:rsidRPr="00AA49E2">
        <w:rPr>
          <w:rFonts w:ascii="Garamond" w:hAnsi="Garamond"/>
        </w:rPr>
        <w:t xml:space="preserve">  The Service will consider this information when completing the</w:t>
      </w:r>
      <w:r w:rsidRPr="00AA49E2">
        <w:rPr>
          <w:rFonts w:ascii="Garamond" w:hAnsi="Garamond"/>
        </w:rPr>
        <w:t xml:space="preserve"> risk review.  The Service uses the results of the risk </w:t>
      </w:r>
      <w:r w:rsidR="00D66A0E" w:rsidRPr="00AA49E2">
        <w:rPr>
          <w:rFonts w:ascii="Garamond" w:hAnsi="Garamond"/>
        </w:rPr>
        <w:t>evaluation</w:t>
      </w:r>
      <w:r w:rsidRPr="00AA49E2">
        <w:rPr>
          <w:rFonts w:ascii="Garamond" w:hAnsi="Garamond"/>
        </w:rPr>
        <w:t xml:space="preserve"> to establish monitoring plans, recipient reporting frequency requirements, and to determine if one or more </w:t>
      </w:r>
      <w:r w:rsidR="00D66A0E" w:rsidRPr="00AA49E2">
        <w:rPr>
          <w:rFonts w:ascii="Garamond" w:hAnsi="Garamond"/>
        </w:rPr>
        <w:t>of the specific</w:t>
      </w:r>
      <w:r w:rsidRPr="00AA49E2">
        <w:rPr>
          <w:rFonts w:ascii="Garamond" w:hAnsi="Garamond"/>
        </w:rPr>
        <w:t xml:space="preserve"> award conditions </w:t>
      </w:r>
      <w:r w:rsidR="00D66A0E" w:rsidRPr="00AA49E2">
        <w:rPr>
          <w:rFonts w:ascii="Garamond" w:hAnsi="Garamond"/>
        </w:rPr>
        <w:t xml:space="preserve">in </w:t>
      </w:r>
      <w:hyperlink r:id="rId40" w:anchor="se2.1.200_1207" w:history="1">
        <w:r w:rsidR="00D66A0E" w:rsidRPr="00AA49E2">
          <w:rPr>
            <w:rStyle w:val="Hyperlink"/>
            <w:rFonts w:ascii="Garamond" w:hAnsi="Garamond"/>
          </w:rPr>
          <w:t>2 CFR 200.207</w:t>
        </w:r>
      </w:hyperlink>
      <w:r w:rsidR="00D66A0E" w:rsidRPr="00AA49E2">
        <w:rPr>
          <w:rFonts w:ascii="Garamond" w:hAnsi="Garamond"/>
        </w:rPr>
        <w:t xml:space="preserve"> </w:t>
      </w:r>
      <w:r w:rsidRPr="00AA49E2">
        <w:rPr>
          <w:rFonts w:ascii="Garamond" w:hAnsi="Garamond"/>
        </w:rPr>
        <w:t xml:space="preserve">should be </w:t>
      </w:r>
      <w:r w:rsidR="00D66A0E" w:rsidRPr="00AA49E2">
        <w:rPr>
          <w:rFonts w:ascii="Garamond" w:hAnsi="Garamond"/>
        </w:rPr>
        <w:t>applied the award.</w:t>
      </w:r>
    </w:p>
    <w:p w:rsidR="007E049E" w:rsidRDefault="007E049E">
      <w:pPr>
        <w:rPr>
          <w:rFonts w:ascii="Garamond" w:hAnsi="Garamond"/>
          <w:b/>
          <w:bCs/>
        </w:rPr>
      </w:pPr>
      <w:r>
        <w:rPr>
          <w:rFonts w:ascii="Garamond" w:hAnsi="Garamond"/>
        </w:rPr>
        <w:br w:type="page"/>
      </w:r>
    </w:p>
    <w:p w:rsidR="00DF5E66" w:rsidRPr="00AA49E2" w:rsidRDefault="00DF5E66" w:rsidP="004801DC">
      <w:pPr>
        <w:pStyle w:val="Heading2"/>
        <w:rPr>
          <w:rFonts w:ascii="Garamond" w:hAnsi="Garamond"/>
          <w:sz w:val="24"/>
        </w:rPr>
      </w:pPr>
      <w:r w:rsidRPr="00AA49E2">
        <w:rPr>
          <w:rFonts w:ascii="Garamond" w:hAnsi="Garamond"/>
          <w:sz w:val="24"/>
        </w:rPr>
        <w:lastRenderedPageBreak/>
        <w:t>VII.</w:t>
      </w:r>
      <w:r w:rsidR="007E049E">
        <w:rPr>
          <w:rFonts w:ascii="Garamond" w:hAnsi="Garamond"/>
          <w:sz w:val="24"/>
        </w:rPr>
        <w:t xml:space="preserve"> </w:t>
      </w:r>
      <w:r w:rsidRPr="00AA49E2">
        <w:rPr>
          <w:rFonts w:ascii="Garamond" w:hAnsi="Garamond"/>
          <w:sz w:val="24"/>
        </w:rPr>
        <w:t xml:space="preserve">Federal </w:t>
      </w:r>
      <w:r w:rsidR="00865444" w:rsidRPr="00AA49E2">
        <w:rPr>
          <w:rFonts w:ascii="Garamond" w:hAnsi="Garamond"/>
          <w:sz w:val="24"/>
        </w:rPr>
        <w:t>Award Administration</w:t>
      </w:r>
    </w:p>
    <w:p w:rsidR="00BC516B" w:rsidRPr="00AA49E2" w:rsidRDefault="00DF5E66" w:rsidP="00BC516B">
      <w:pPr>
        <w:pStyle w:val="Heading3"/>
        <w:numPr>
          <w:ilvl w:val="0"/>
          <w:numId w:val="43"/>
        </w:numPr>
        <w:rPr>
          <w:rFonts w:ascii="Garamond" w:hAnsi="Garamond"/>
          <w:sz w:val="24"/>
          <w:szCs w:val="24"/>
        </w:rPr>
      </w:pPr>
      <w:r w:rsidRPr="00AA49E2">
        <w:rPr>
          <w:rFonts w:ascii="Garamond" w:hAnsi="Garamond"/>
          <w:sz w:val="24"/>
          <w:szCs w:val="24"/>
        </w:rPr>
        <w:t xml:space="preserve">Federal </w:t>
      </w:r>
      <w:r w:rsidR="008A7B85" w:rsidRPr="00AA49E2">
        <w:rPr>
          <w:rFonts w:ascii="Garamond" w:hAnsi="Garamond"/>
          <w:sz w:val="24"/>
          <w:szCs w:val="24"/>
        </w:rPr>
        <w:t>Award Notices</w:t>
      </w:r>
    </w:p>
    <w:p w:rsidR="00C70C2E" w:rsidRPr="00AA49E2" w:rsidRDefault="00976E6F" w:rsidP="00BC516B">
      <w:pPr>
        <w:pStyle w:val="ListParagraph"/>
        <w:spacing w:after="240"/>
        <w:ind w:left="360"/>
        <w:rPr>
          <w:rFonts w:ascii="Garamond" w:hAnsi="Garamond" w:cstheme="minorHAnsi"/>
        </w:rPr>
      </w:pPr>
      <w:r w:rsidRPr="00AA49E2">
        <w:rPr>
          <w:rFonts w:ascii="Garamond" w:hAnsi="Garamond"/>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AA49E2">
        <w:rPr>
          <w:rFonts w:ascii="Garamond" w:hAnsi="Garamond"/>
          <w:bCs/>
        </w:rPr>
        <w:t xml:space="preserve">  </w:t>
      </w:r>
      <w:r w:rsidRPr="00AA49E2">
        <w:rPr>
          <w:rFonts w:ascii="Garamond" w:hAnsi="Garamond"/>
        </w:rPr>
        <w:t xml:space="preserve">Applicants whose projects are not selected for funding will receive written notice, most often by e-mail, within 30 days of the final review decision.  </w:t>
      </w:r>
      <w:r w:rsidR="00C70C2E" w:rsidRPr="00AA49E2">
        <w:rPr>
          <w:rFonts w:ascii="Garamond" w:hAnsi="Garamond" w:cstheme="minorHAnsi"/>
        </w:rPr>
        <w:t xml:space="preserve">Awards are based on the application submitted to and approved by the Service and are subject to the terms and conditions incorporated into the </w:t>
      </w:r>
      <w:r w:rsidR="00B57DC4" w:rsidRPr="00AA49E2">
        <w:rPr>
          <w:rFonts w:ascii="Garamond" w:hAnsi="Garamond" w:cstheme="minorHAnsi"/>
        </w:rPr>
        <w:t>Notice of Award</w:t>
      </w:r>
      <w:r w:rsidR="00C70C2E" w:rsidRPr="00AA49E2">
        <w:rPr>
          <w:rFonts w:ascii="Garamond" w:hAnsi="Garamond" w:cstheme="minorHAnsi"/>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rsidR="00BC516B" w:rsidRPr="00AA49E2" w:rsidRDefault="00865444" w:rsidP="00BC516B">
      <w:pPr>
        <w:pStyle w:val="Heading3"/>
        <w:rPr>
          <w:rFonts w:ascii="Garamond" w:hAnsi="Garamond"/>
          <w:sz w:val="24"/>
          <w:szCs w:val="24"/>
        </w:rPr>
      </w:pPr>
      <w:r w:rsidRPr="00AA49E2">
        <w:rPr>
          <w:rFonts w:ascii="Garamond" w:hAnsi="Garamond"/>
          <w:sz w:val="24"/>
          <w:szCs w:val="24"/>
        </w:rPr>
        <w:t>Award Terms and Conditions</w:t>
      </w:r>
    </w:p>
    <w:p w:rsidR="00F67CBE" w:rsidRPr="00AA49E2" w:rsidRDefault="00C70C2E" w:rsidP="00BC516B">
      <w:pPr>
        <w:pStyle w:val="ListParagraph"/>
        <w:spacing w:after="240"/>
        <w:ind w:left="360"/>
        <w:rPr>
          <w:rFonts w:ascii="Garamond" w:hAnsi="Garamond"/>
        </w:rPr>
      </w:pPr>
      <w:r w:rsidRPr="00AA49E2">
        <w:rPr>
          <w:rFonts w:ascii="Garamond" w:hAnsi="Garamond"/>
        </w:rPr>
        <w:t>See the Service’s “</w:t>
      </w:r>
      <w:hyperlink r:id="rId41" w:history="1">
        <w:r w:rsidRPr="00AA49E2">
          <w:rPr>
            <w:rStyle w:val="Hyperlink"/>
            <w:rFonts w:ascii="Garamond" w:hAnsi="Garamond"/>
          </w:rPr>
          <w:t>Financial Assistance Award Terms and Conditions</w:t>
        </w:r>
      </w:hyperlink>
      <w:r w:rsidRPr="00AA49E2">
        <w:rPr>
          <w:rFonts w:ascii="Garamond" w:hAnsi="Garamond"/>
        </w:rPr>
        <w:t xml:space="preserve">” for the administrative and national policy requirements applicable to Service awards.  </w:t>
      </w:r>
    </w:p>
    <w:p w:rsidR="00BC516B" w:rsidRPr="00AA49E2" w:rsidRDefault="00F67CBE" w:rsidP="00BC516B">
      <w:pPr>
        <w:pStyle w:val="Heading3"/>
        <w:rPr>
          <w:rFonts w:ascii="Garamond" w:hAnsi="Garamond"/>
          <w:sz w:val="24"/>
          <w:szCs w:val="24"/>
        </w:rPr>
      </w:pPr>
      <w:r w:rsidRPr="00AA49E2">
        <w:rPr>
          <w:rFonts w:ascii="Garamond" w:hAnsi="Garamond"/>
          <w:sz w:val="24"/>
          <w:szCs w:val="24"/>
        </w:rPr>
        <w:t>P</w:t>
      </w:r>
      <w:r w:rsidR="00BC516B" w:rsidRPr="00AA49E2">
        <w:rPr>
          <w:rFonts w:ascii="Garamond" w:hAnsi="Garamond"/>
          <w:sz w:val="24"/>
          <w:szCs w:val="24"/>
        </w:rPr>
        <w:t>ayments</w:t>
      </w:r>
    </w:p>
    <w:p w:rsidR="00DF5E66" w:rsidRPr="00AA49E2" w:rsidRDefault="00C70C2E" w:rsidP="00BC516B">
      <w:pPr>
        <w:pStyle w:val="ListParagraph"/>
        <w:spacing w:after="240"/>
        <w:ind w:left="360"/>
        <w:rPr>
          <w:rFonts w:ascii="Garamond" w:hAnsi="Garamond"/>
          <w:b/>
        </w:rPr>
      </w:pPr>
      <w:r w:rsidRPr="00AA49E2">
        <w:rPr>
          <w:rFonts w:ascii="Garamond" w:hAnsi="Garamond"/>
        </w:rPr>
        <w:t xml:space="preserve">Domestic recipients </w:t>
      </w:r>
      <w:r w:rsidR="002D0BFF" w:rsidRPr="00AA49E2">
        <w:rPr>
          <w:rFonts w:ascii="Garamond" w:hAnsi="Garamond"/>
        </w:rPr>
        <w:t xml:space="preserve">are required to register in and receive payment through </w:t>
      </w:r>
      <w:r w:rsidRPr="00AA49E2">
        <w:rPr>
          <w:rFonts w:ascii="Garamond" w:hAnsi="Garamond"/>
        </w:rPr>
        <w:t>the U.S. Treasury’s Automated Standard Application fo</w:t>
      </w:r>
      <w:r w:rsidR="002D0BFF" w:rsidRPr="00AA49E2">
        <w:rPr>
          <w:rFonts w:ascii="Garamond" w:hAnsi="Garamond"/>
        </w:rPr>
        <w:t xml:space="preserve">r Payments (ASAP), unless approved for a waiver by the Service program.  Foreign recipients receiving funds to a final destination bank outside the </w:t>
      </w:r>
      <w:r w:rsidR="006F7673" w:rsidRPr="00AA49E2">
        <w:rPr>
          <w:rFonts w:ascii="Garamond" w:hAnsi="Garamond"/>
        </w:rPr>
        <w:t>U.S.</w:t>
      </w:r>
      <w:r w:rsidR="002D0BFF" w:rsidRPr="00AA49E2">
        <w:rPr>
          <w:rFonts w:ascii="Garamond" w:hAnsi="Garamond"/>
        </w:rPr>
        <w:t xml:space="preserve"> are required to receive payment through the U.S. Treasury’s International Treasury Services (ITS) System.  Foreign recipients receiving funds to a final destination bank in the </w:t>
      </w:r>
      <w:r w:rsidR="006F7673" w:rsidRPr="00AA49E2">
        <w:rPr>
          <w:rFonts w:ascii="Garamond" w:hAnsi="Garamond"/>
        </w:rPr>
        <w:t>U.S.</w:t>
      </w:r>
      <w:r w:rsidR="002D0BFF" w:rsidRPr="00AA49E2">
        <w:rPr>
          <w:rFonts w:ascii="Garamond" w:hAnsi="Garamond"/>
        </w:rPr>
        <w:t xml:space="preserve"> are required to enter and maintain current banking details in their SAM.gov entity profile and receive payment through the Automated Clearing House network by electronic funds transfer (EFT).  </w:t>
      </w:r>
      <w:r w:rsidR="00B57DC4" w:rsidRPr="00AA49E2">
        <w:rPr>
          <w:rFonts w:ascii="Garamond" w:hAnsi="Garamond"/>
        </w:rPr>
        <w:t xml:space="preserve">The </w:t>
      </w:r>
      <w:r w:rsidR="002D0BFF" w:rsidRPr="00AA49E2">
        <w:rPr>
          <w:rFonts w:ascii="Garamond" w:hAnsi="Garamond"/>
        </w:rPr>
        <w:t>Service will include recipient-specific instructions on how to request payment, including identification of any additional information required and where to submit payment requests, as applicable</w:t>
      </w:r>
      <w:r w:rsidR="00B57DC4" w:rsidRPr="00AA49E2">
        <w:rPr>
          <w:rFonts w:ascii="Garamond" w:hAnsi="Garamond"/>
        </w:rPr>
        <w:t>, in all Notices of Award.</w:t>
      </w:r>
    </w:p>
    <w:p w:rsidR="00BC516B" w:rsidRPr="00AA49E2" w:rsidRDefault="00F67CBE" w:rsidP="00BC516B">
      <w:pPr>
        <w:pStyle w:val="Heading3"/>
        <w:rPr>
          <w:rFonts w:ascii="Garamond" w:hAnsi="Garamond"/>
          <w:sz w:val="24"/>
          <w:szCs w:val="24"/>
        </w:rPr>
      </w:pPr>
      <w:r w:rsidRPr="00AA49E2">
        <w:rPr>
          <w:rFonts w:ascii="Garamond" w:hAnsi="Garamond"/>
          <w:sz w:val="24"/>
          <w:szCs w:val="24"/>
        </w:rPr>
        <w:t>R</w:t>
      </w:r>
      <w:r w:rsidR="00BC516B" w:rsidRPr="00AA49E2">
        <w:rPr>
          <w:rFonts w:ascii="Garamond" w:hAnsi="Garamond"/>
          <w:sz w:val="24"/>
          <w:szCs w:val="24"/>
        </w:rPr>
        <w:t>eporting</w:t>
      </w:r>
      <w:r w:rsidR="009E1EB4" w:rsidRPr="00AA49E2">
        <w:rPr>
          <w:rFonts w:ascii="Garamond" w:hAnsi="Garamond"/>
          <w:sz w:val="24"/>
          <w:szCs w:val="24"/>
        </w:rPr>
        <w:t xml:space="preserve"> Requirements</w:t>
      </w:r>
    </w:p>
    <w:p w:rsidR="00026C37" w:rsidRPr="007E049E" w:rsidRDefault="00B57DC4" w:rsidP="00BC516B">
      <w:pPr>
        <w:pStyle w:val="ListParagraph"/>
        <w:spacing w:after="240"/>
        <w:ind w:left="360"/>
        <w:rPr>
          <w:rFonts w:ascii="Garamond" w:hAnsi="Garamond"/>
        </w:rPr>
      </w:pPr>
      <w:r w:rsidRPr="00AA49E2">
        <w:rPr>
          <w:rFonts w:ascii="Garamond" w:hAnsi="Garamond"/>
        </w:rPr>
        <w:t xml:space="preserve">The Service will include recipient-specific reporting requirements, including the required reports, </w:t>
      </w:r>
      <w:r w:rsidRPr="007E049E">
        <w:rPr>
          <w:rFonts w:ascii="Garamond" w:hAnsi="Garamond"/>
        </w:rPr>
        <w:t>reporting frequency, and</w:t>
      </w:r>
      <w:r w:rsidR="00DA5E8B" w:rsidRPr="007E049E">
        <w:rPr>
          <w:rFonts w:ascii="Garamond" w:hAnsi="Garamond"/>
        </w:rPr>
        <w:t xml:space="preserve"> report due dates in all Notices of Award, as applicable</w:t>
      </w:r>
      <w:r w:rsidRPr="007E049E">
        <w:rPr>
          <w:rFonts w:ascii="Garamond" w:hAnsi="Garamond"/>
        </w:rPr>
        <w:t>.</w:t>
      </w:r>
    </w:p>
    <w:p w:rsidR="00BC516B" w:rsidRPr="007E049E" w:rsidRDefault="00B57DC4" w:rsidP="00F713D1">
      <w:pPr>
        <w:pStyle w:val="Heading4"/>
        <w:numPr>
          <w:ilvl w:val="0"/>
          <w:numId w:val="50"/>
        </w:numPr>
        <w:rPr>
          <w:rFonts w:ascii="Garamond" w:hAnsi="Garamond"/>
          <w:sz w:val="24"/>
          <w:szCs w:val="24"/>
        </w:rPr>
      </w:pPr>
      <w:r w:rsidRPr="007E049E">
        <w:rPr>
          <w:rFonts w:ascii="Garamond" w:hAnsi="Garamond"/>
          <w:sz w:val="24"/>
          <w:szCs w:val="24"/>
        </w:rPr>
        <w:t>Financial Reports</w:t>
      </w:r>
    </w:p>
    <w:p w:rsidR="007E049E" w:rsidRPr="007E049E" w:rsidRDefault="007E049E" w:rsidP="007E049E">
      <w:pPr>
        <w:pStyle w:val="ListParagraph"/>
        <w:spacing w:after="240"/>
        <w:rPr>
          <w:rFonts w:ascii="Garamond" w:hAnsi="Garamond"/>
        </w:rPr>
      </w:pPr>
      <w:r w:rsidRPr="007E049E">
        <w:rPr>
          <w:rFonts w:ascii="Garamond" w:hAnsi="Garamond"/>
        </w:rPr>
        <w:t xml:space="preserve">All recipients must use the </w:t>
      </w:r>
      <w:hyperlink r:id="rId42" w:history="1">
        <w:r w:rsidRPr="007E049E">
          <w:rPr>
            <w:rStyle w:val="Hyperlink"/>
            <w:rFonts w:ascii="Garamond" w:hAnsi="Garamond"/>
          </w:rPr>
          <w:t>SF-425, Federal Financial Report</w:t>
        </w:r>
      </w:hyperlink>
      <w:r w:rsidRPr="007E049E">
        <w:rPr>
          <w:rFonts w:ascii="Garamond" w:hAnsi="Garamond"/>
        </w:rPr>
        <w:t xml:space="preserve"> form for financial reporting.  At a minimum, all recipients must submit a </w:t>
      </w:r>
      <w:r w:rsidRPr="007E049E">
        <w:rPr>
          <w:rFonts w:ascii="Garamond" w:hAnsi="Garamond"/>
          <w:b/>
        </w:rPr>
        <w:t>final</w:t>
      </w:r>
      <w:r w:rsidRPr="007E049E">
        <w:rPr>
          <w:rFonts w:ascii="Garamond" w:hAnsi="Garamond"/>
        </w:rPr>
        <w:t xml:space="preserve"> financial report.  Final reports are due no later than 90 calendar days after the award period of performance end date or termination date.  For awards with periods of performance longer than 12 months, recipients are required to submit </w:t>
      </w:r>
      <w:r w:rsidRPr="007E049E">
        <w:rPr>
          <w:rFonts w:ascii="Garamond" w:hAnsi="Garamond"/>
          <w:b/>
        </w:rPr>
        <w:t>interim</w:t>
      </w:r>
      <w:r w:rsidRPr="007E049E">
        <w:rPr>
          <w:rFonts w:ascii="Garamond" w:hAnsi="Garamond"/>
        </w:rPr>
        <w:t xml:space="preserve"> financial reports on the frequency established in the Notice of Award.  See </w:t>
      </w:r>
      <w:r w:rsidRPr="007E049E">
        <w:rPr>
          <w:rFonts w:ascii="Garamond" w:hAnsi="Garamond"/>
        </w:rPr>
        <w:lastRenderedPageBreak/>
        <w:t xml:space="preserve">Service policy </w:t>
      </w:r>
      <w:hyperlink r:id="rId43" w:history="1">
        <w:r w:rsidRPr="007E049E">
          <w:rPr>
            <w:rStyle w:val="Hyperlink"/>
            <w:rFonts w:ascii="Garamond" w:hAnsi="Garamond"/>
          </w:rPr>
          <w:t>516 FW 1, Monitoring Financial and Performance Reporting for Financial Assistance</w:t>
        </w:r>
      </w:hyperlink>
      <w:r w:rsidRPr="007E049E">
        <w:rPr>
          <w:rFonts w:ascii="Garamond" w:hAnsi="Garamond"/>
        </w:rPr>
        <w:t xml:space="preserve"> for more information.</w:t>
      </w:r>
    </w:p>
    <w:p w:rsidR="00BC516B" w:rsidRPr="007E049E" w:rsidRDefault="00B57DC4" w:rsidP="006829F9">
      <w:pPr>
        <w:pStyle w:val="Heading4"/>
        <w:rPr>
          <w:rFonts w:ascii="Garamond" w:hAnsi="Garamond"/>
          <w:sz w:val="24"/>
          <w:szCs w:val="24"/>
        </w:rPr>
      </w:pPr>
      <w:r w:rsidRPr="007E049E">
        <w:rPr>
          <w:rFonts w:ascii="Garamond" w:hAnsi="Garamond"/>
          <w:sz w:val="24"/>
          <w:szCs w:val="24"/>
        </w:rPr>
        <w:t>P</w:t>
      </w:r>
      <w:r w:rsidR="00BC516B" w:rsidRPr="007E049E">
        <w:rPr>
          <w:rFonts w:ascii="Garamond" w:hAnsi="Garamond"/>
          <w:sz w:val="24"/>
          <w:szCs w:val="24"/>
        </w:rPr>
        <w:t>erformance Reports</w:t>
      </w:r>
    </w:p>
    <w:p w:rsidR="00B57DC4" w:rsidRPr="00AA49E2" w:rsidRDefault="002B255D" w:rsidP="00BC516B">
      <w:pPr>
        <w:pStyle w:val="ListParagraph"/>
        <w:spacing w:after="240"/>
        <w:rPr>
          <w:rFonts w:ascii="Garamond" w:hAnsi="Garamond"/>
        </w:rPr>
      </w:pPr>
      <w:r w:rsidRPr="00AA49E2">
        <w:rPr>
          <w:rFonts w:ascii="Garamond" w:hAnsi="Garamond"/>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AA49E2">
        <w:rPr>
          <w:rFonts w:ascii="Garamond" w:hAnsi="Garamond"/>
          <w:b/>
        </w:rPr>
        <w:t>final</w:t>
      </w:r>
      <w:r w:rsidRPr="00AA49E2">
        <w:rPr>
          <w:rFonts w:ascii="Garamond" w:hAnsi="Garamond"/>
        </w:rPr>
        <w:t xml:space="preserve"> performance report.  Final reports are due no later than 90 calendar days after the award period of performance end date or termination date.  For awards with periods of performance longer than 12 months, recipients are required to submit </w:t>
      </w:r>
      <w:r w:rsidRPr="00AA49E2">
        <w:rPr>
          <w:rFonts w:ascii="Garamond" w:hAnsi="Garamond"/>
          <w:b/>
        </w:rPr>
        <w:t>interim</w:t>
      </w:r>
      <w:r w:rsidRPr="00AA49E2">
        <w:rPr>
          <w:rFonts w:ascii="Garamond" w:hAnsi="Garamond"/>
        </w:rPr>
        <w:t xml:space="preserve"> financial reports on the frequency established in the Notice of Award.  See Service policy </w:t>
      </w:r>
      <w:hyperlink r:id="rId44" w:history="1">
        <w:r w:rsidRPr="00AA49E2">
          <w:rPr>
            <w:rStyle w:val="Hyperlink"/>
            <w:rFonts w:ascii="Garamond" w:hAnsi="Garamond"/>
          </w:rPr>
          <w:t>516 FW 1, Monitoring Financial and Performance Reporting for Financial Assistance</w:t>
        </w:r>
      </w:hyperlink>
      <w:r w:rsidR="009C3223" w:rsidRPr="00AA49E2">
        <w:rPr>
          <w:rFonts w:ascii="Garamond" w:hAnsi="Garamond"/>
        </w:rPr>
        <w:t xml:space="preserve"> for more information.</w:t>
      </w:r>
    </w:p>
    <w:p w:rsidR="00BC516B" w:rsidRPr="00AA49E2" w:rsidRDefault="00B57DC4" w:rsidP="006829F9">
      <w:pPr>
        <w:pStyle w:val="Heading4"/>
        <w:rPr>
          <w:rFonts w:ascii="Garamond" w:hAnsi="Garamond"/>
          <w:sz w:val="24"/>
          <w:szCs w:val="24"/>
        </w:rPr>
      </w:pPr>
      <w:r w:rsidRPr="00AA49E2">
        <w:rPr>
          <w:rFonts w:ascii="Garamond" w:hAnsi="Garamond"/>
          <w:sz w:val="24"/>
          <w:szCs w:val="24"/>
        </w:rPr>
        <w:t>Significant Developments Reports</w:t>
      </w:r>
    </w:p>
    <w:p w:rsidR="005C029C" w:rsidRPr="00AA49E2" w:rsidRDefault="005C029C" w:rsidP="00BC516B">
      <w:pPr>
        <w:pStyle w:val="ListParagraph"/>
        <w:spacing w:after="240"/>
        <w:rPr>
          <w:rFonts w:ascii="Garamond" w:hAnsi="Garamond"/>
        </w:rPr>
      </w:pPr>
      <w:r w:rsidRPr="00AA49E2">
        <w:rPr>
          <w:rFonts w:ascii="Garamond" w:hAnsi="Garamond"/>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rsidR="00BC516B" w:rsidRPr="00AA49E2" w:rsidRDefault="00B57DC4" w:rsidP="006829F9">
      <w:pPr>
        <w:pStyle w:val="Heading4"/>
        <w:rPr>
          <w:rFonts w:ascii="Garamond" w:hAnsi="Garamond"/>
          <w:sz w:val="24"/>
          <w:szCs w:val="24"/>
        </w:rPr>
      </w:pPr>
      <w:r w:rsidRPr="00AA49E2">
        <w:rPr>
          <w:rFonts w:ascii="Garamond" w:hAnsi="Garamond"/>
          <w:sz w:val="24"/>
          <w:szCs w:val="24"/>
        </w:rPr>
        <w:t>Real Property Reports</w:t>
      </w:r>
    </w:p>
    <w:p w:rsidR="000E42C2" w:rsidRPr="00AA49E2" w:rsidRDefault="000E42C2" w:rsidP="00BC516B">
      <w:pPr>
        <w:pStyle w:val="ListParagraph"/>
        <w:spacing w:after="240"/>
        <w:rPr>
          <w:rFonts w:ascii="Garamond" w:hAnsi="Garamond"/>
        </w:rPr>
      </w:pPr>
      <w:r w:rsidRPr="00AA49E2">
        <w:rPr>
          <w:rFonts w:ascii="Garamond" w:hAnsi="Garamond"/>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sidRPr="00AA49E2">
        <w:rPr>
          <w:rFonts w:ascii="Garamond" w:hAnsi="Garamond"/>
        </w:rPr>
        <w:t>.</w:t>
      </w:r>
    </w:p>
    <w:p w:rsidR="00BC516B" w:rsidRPr="00AA49E2" w:rsidRDefault="00B57DC4" w:rsidP="006829F9">
      <w:pPr>
        <w:pStyle w:val="Heading4"/>
        <w:rPr>
          <w:rFonts w:ascii="Garamond" w:hAnsi="Garamond"/>
          <w:sz w:val="24"/>
          <w:szCs w:val="24"/>
        </w:rPr>
      </w:pPr>
      <w:r w:rsidRPr="00AA49E2">
        <w:rPr>
          <w:rFonts w:ascii="Garamond" w:hAnsi="Garamond"/>
          <w:sz w:val="24"/>
          <w:szCs w:val="24"/>
        </w:rPr>
        <w:t>Conflict of Interest Disclosures</w:t>
      </w:r>
    </w:p>
    <w:p w:rsidR="00B57DC4" w:rsidRPr="00AA49E2" w:rsidRDefault="00932576" w:rsidP="00BC516B">
      <w:pPr>
        <w:pStyle w:val="ListParagraph"/>
        <w:spacing w:after="240"/>
        <w:rPr>
          <w:rFonts w:ascii="Garamond" w:hAnsi="Garamond"/>
        </w:rPr>
      </w:pPr>
      <w:r w:rsidRPr="00AA49E2">
        <w:rPr>
          <w:rFonts w:ascii="Garamond" w:hAnsi="Garamond"/>
          <w:lang w:val="en"/>
        </w:rPr>
        <w:t xml:space="preserve">Recipients must notify the Service immediately in writing of any actual or potential conflicts of interest that arise during the life of their Federal award.  Conflicts of interest include any relationship or matter that might place the recipient, </w:t>
      </w:r>
      <w:r w:rsidR="00EE368A" w:rsidRPr="00AA49E2">
        <w:rPr>
          <w:rFonts w:ascii="Garamond" w:hAnsi="Garamond"/>
          <w:lang w:val="en"/>
        </w:rPr>
        <w:t>including</w:t>
      </w:r>
      <w:r w:rsidRPr="00AA49E2">
        <w:rPr>
          <w:rFonts w:ascii="Garamond" w:hAnsi="Garamond"/>
          <w:lang w:val="en"/>
        </w:rPr>
        <w:t xml:space="preserve">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the </w:t>
      </w:r>
      <w:r w:rsidR="0081434C" w:rsidRPr="00AA49E2">
        <w:rPr>
          <w:rFonts w:ascii="Garamond" w:hAnsi="Garamond"/>
          <w:lang w:val="en"/>
        </w:rPr>
        <w:t>recipient</w:t>
      </w:r>
      <w:r w:rsidRPr="00AA49E2">
        <w:rPr>
          <w:rFonts w:ascii="Garamond" w:hAnsi="Garamond"/>
          <w:lang w:val="en"/>
        </w:rPr>
        <w:t xml:space="preserve"> or the </w:t>
      </w:r>
      <w:r w:rsidR="0081434C" w:rsidRPr="00AA49E2">
        <w:rPr>
          <w:rFonts w:ascii="Garamond" w:hAnsi="Garamond"/>
          <w:lang w:val="en"/>
        </w:rPr>
        <w:t>recipients</w:t>
      </w:r>
      <w:r w:rsidRPr="00AA49E2">
        <w:rPr>
          <w:rFonts w:ascii="Garamond" w:hAnsi="Garamond"/>
          <w:lang w:val="en"/>
        </w:rPr>
        <w:t>’s employees or subrecipients in matters pertaining to the award</w:t>
      </w:r>
      <w:r w:rsidR="0081434C" w:rsidRPr="00AA49E2">
        <w:rPr>
          <w:rFonts w:ascii="Garamond" w:hAnsi="Garamond"/>
          <w:lang w:val="en"/>
        </w:rPr>
        <w:t>.  Recipients</w:t>
      </w:r>
      <w:r w:rsidRPr="00AA49E2">
        <w:rPr>
          <w:rFonts w:ascii="Garamond" w:hAnsi="Garamond"/>
          <w:lang w:val="en"/>
        </w:rPr>
        <w:t xml:space="preserve"> must notify the Service in writing if any </w:t>
      </w:r>
      <w:r w:rsidR="0081434C" w:rsidRPr="00AA49E2">
        <w:rPr>
          <w:rFonts w:ascii="Garamond" w:hAnsi="Garamond"/>
          <w:lang w:val="en"/>
        </w:rPr>
        <w:t>employees</w:t>
      </w:r>
      <w:r w:rsidRPr="00AA49E2">
        <w:rPr>
          <w:rFonts w:ascii="Garamond" w:hAnsi="Garamond"/>
          <w:lang w:val="en"/>
        </w:rPr>
        <w:t>, including subrecipient and contractor personnel, are related to, married to, or have a close personal relationship with any Fe</w:t>
      </w:r>
      <w:r w:rsidR="0081434C" w:rsidRPr="00AA49E2">
        <w:rPr>
          <w:rFonts w:ascii="Garamond" w:hAnsi="Garamond"/>
          <w:lang w:val="en"/>
        </w:rPr>
        <w:t xml:space="preserve">deral employee in the </w:t>
      </w:r>
      <w:r w:rsidR="00984C03" w:rsidRPr="00AA49E2">
        <w:rPr>
          <w:rFonts w:ascii="Garamond" w:hAnsi="Garamond"/>
          <w:lang w:val="en"/>
        </w:rPr>
        <w:t>Federal funding program</w:t>
      </w:r>
      <w:r w:rsidRPr="00AA49E2">
        <w:rPr>
          <w:rFonts w:ascii="Garamond" w:hAnsi="Garamond"/>
          <w:lang w:val="en"/>
        </w:rPr>
        <w:t xml:space="preserve"> or who otherwise may </w:t>
      </w:r>
      <w:r w:rsidR="0081434C" w:rsidRPr="00AA49E2">
        <w:rPr>
          <w:rFonts w:ascii="Garamond" w:hAnsi="Garamond"/>
          <w:lang w:val="en"/>
        </w:rPr>
        <w:t xml:space="preserve">have been </w:t>
      </w:r>
      <w:r w:rsidRPr="00AA49E2">
        <w:rPr>
          <w:rFonts w:ascii="Garamond" w:hAnsi="Garamond"/>
          <w:lang w:val="en"/>
        </w:rPr>
        <w:t>involved in the review and selection of t</w:t>
      </w:r>
      <w:r w:rsidR="0081434C" w:rsidRPr="00AA49E2">
        <w:rPr>
          <w:rFonts w:ascii="Garamond" w:hAnsi="Garamond"/>
          <w:lang w:val="en"/>
        </w:rPr>
        <w:t xml:space="preserve">he </w:t>
      </w:r>
      <w:r w:rsidR="00EE368A" w:rsidRPr="00AA49E2">
        <w:rPr>
          <w:rFonts w:ascii="Garamond" w:hAnsi="Garamond"/>
          <w:lang w:val="en"/>
        </w:rPr>
        <w:t>award</w:t>
      </w:r>
      <w:r w:rsidRPr="00AA49E2">
        <w:rPr>
          <w:rFonts w:ascii="Garamond" w:hAnsi="Garamond"/>
          <w:lang w:val="en"/>
        </w:rPr>
        <w:t>.</w:t>
      </w:r>
      <w:r w:rsidR="0081434C" w:rsidRPr="00AA49E2">
        <w:rPr>
          <w:rFonts w:ascii="Garamond" w:hAnsi="Garamond"/>
          <w:lang w:val="en"/>
        </w:rPr>
        <w:t xml:space="preserve">  The term employee means any individual engaged in the performance of work pursuant to the </w:t>
      </w:r>
      <w:r w:rsidR="0081434C" w:rsidRPr="00AA49E2">
        <w:rPr>
          <w:rFonts w:ascii="Garamond" w:hAnsi="Garamond"/>
          <w:lang w:val="en"/>
        </w:rPr>
        <w:lastRenderedPageBreak/>
        <w:t xml:space="preserve">Federal award.  </w:t>
      </w:r>
      <w:r w:rsidRPr="00AA49E2">
        <w:rPr>
          <w:rFonts w:ascii="Garamond" w:hAnsi="Garamond"/>
          <w:lang w:val="en"/>
        </w:rPr>
        <w:t xml:space="preserve">Failure to disclose and resolve conflicts of interest in a manner that satisfies the Service may result in any of the remedies described in </w:t>
      </w:r>
      <w:hyperlink r:id="rId45" w:history="1">
        <w:r w:rsidRPr="00AA49E2">
          <w:rPr>
            <w:rStyle w:val="Hyperlink"/>
            <w:rFonts w:ascii="Garamond" w:hAnsi="Garamond"/>
            <w:lang w:val="en"/>
          </w:rPr>
          <w:t>2 CFR 200.338 Remedies for Noncompliance</w:t>
        </w:r>
      </w:hyperlink>
      <w:r w:rsidRPr="00AA49E2">
        <w:rPr>
          <w:rFonts w:ascii="Garamond" w:hAnsi="Garamond"/>
          <w:lang w:val="en"/>
        </w:rPr>
        <w:t>, including termination of the award.</w:t>
      </w:r>
    </w:p>
    <w:p w:rsidR="00BC516B" w:rsidRPr="00AA49E2" w:rsidRDefault="00B57DC4" w:rsidP="006829F9">
      <w:pPr>
        <w:pStyle w:val="Heading4"/>
        <w:rPr>
          <w:rFonts w:ascii="Garamond" w:hAnsi="Garamond"/>
          <w:sz w:val="24"/>
          <w:szCs w:val="24"/>
        </w:rPr>
      </w:pPr>
      <w:r w:rsidRPr="00AA49E2">
        <w:rPr>
          <w:rFonts w:ascii="Garamond" w:hAnsi="Garamond"/>
          <w:sz w:val="24"/>
          <w:szCs w:val="24"/>
        </w:rPr>
        <w:t>Other Mandatory Disclosures</w:t>
      </w:r>
    </w:p>
    <w:p w:rsidR="00836137" w:rsidRPr="007E049E" w:rsidRDefault="00836137" w:rsidP="00BC516B">
      <w:pPr>
        <w:pStyle w:val="ListParagraph"/>
        <w:spacing w:after="240"/>
        <w:rPr>
          <w:rFonts w:ascii="Garamond" w:hAnsi="Garamond"/>
        </w:rPr>
      </w:pPr>
      <w:r w:rsidRPr="00AA49E2">
        <w:rPr>
          <w:rFonts w:ascii="Garamond" w:hAnsi="Garamond"/>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AA49E2">
        <w:rPr>
          <w:rFonts w:ascii="Garamond" w:hAnsi="Garamond"/>
        </w:rPr>
        <w:t xml:space="preserve">receive a </w:t>
      </w:r>
      <w:r w:rsidRPr="00AA49E2">
        <w:rPr>
          <w:rFonts w:ascii="Garamond" w:hAnsi="Garamond"/>
        </w:rPr>
        <w:t xml:space="preserve">Federal award including the term and condition outlined in </w:t>
      </w:r>
      <w:hyperlink r:id="rId46" w:anchor="ap2.1.200_1521.xii" w:history="1">
        <w:r w:rsidRPr="00AA49E2">
          <w:rPr>
            <w:rStyle w:val="Hyperlink"/>
            <w:rFonts w:ascii="Garamond" w:hAnsi="Garamond"/>
          </w:rPr>
          <w:t>2 CFR 200, Appendix XII—Award Term and Condition for Recipient Integrity and Performance Matters</w:t>
        </w:r>
      </w:hyperlink>
      <w:r w:rsidRPr="00AA49E2">
        <w:rPr>
          <w:rFonts w:ascii="Garamond" w:hAnsi="Garamond"/>
        </w:rPr>
        <w:t xml:space="preserve"> are required to report certain civil, criminal, or administrative proceedings to SAM. Failure to make required disclosures can result in any of the remedies described in </w:t>
      </w:r>
      <w:hyperlink r:id="rId47" w:history="1">
        <w:r w:rsidR="00932576" w:rsidRPr="00AA49E2">
          <w:rPr>
            <w:rStyle w:val="Hyperlink"/>
            <w:rFonts w:ascii="Garamond" w:hAnsi="Garamond"/>
            <w:lang w:val="en"/>
          </w:rPr>
          <w:t>2 CFR 200.338 Remedies for Noncompliance</w:t>
        </w:r>
      </w:hyperlink>
      <w:r w:rsidRPr="00AA49E2">
        <w:rPr>
          <w:rFonts w:ascii="Garamond" w:hAnsi="Garamond"/>
        </w:rPr>
        <w:t>, including suspension or debarment.</w:t>
      </w:r>
    </w:p>
    <w:p w:rsidR="004B1E5D" w:rsidRPr="007E049E" w:rsidRDefault="00DF5E66" w:rsidP="004B1E5D">
      <w:pPr>
        <w:pStyle w:val="Heading2"/>
        <w:rPr>
          <w:rFonts w:ascii="Garamond" w:hAnsi="Garamond"/>
          <w:sz w:val="24"/>
        </w:rPr>
      </w:pPr>
      <w:r w:rsidRPr="007E049E">
        <w:rPr>
          <w:rFonts w:ascii="Garamond" w:hAnsi="Garamond"/>
          <w:sz w:val="24"/>
        </w:rPr>
        <w:t>VIII.</w:t>
      </w:r>
      <w:r w:rsidR="004B1E5D" w:rsidRPr="007E049E">
        <w:rPr>
          <w:rFonts w:ascii="Garamond" w:hAnsi="Garamond"/>
          <w:sz w:val="24"/>
        </w:rPr>
        <w:tab/>
      </w:r>
      <w:r w:rsidRPr="007E049E">
        <w:rPr>
          <w:rFonts w:ascii="Garamond" w:hAnsi="Garamond"/>
          <w:sz w:val="24"/>
        </w:rPr>
        <w:t>Federal Awarding Agency Contact(s)</w:t>
      </w:r>
      <w:r w:rsidR="004B1E5D" w:rsidRPr="007E049E">
        <w:rPr>
          <w:rFonts w:ascii="Garamond" w:hAnsi="Garamond"/>
          <w:sz w:val="24"/>
        </w:rPr>
        <w:t>:</w:t>
      </w:r>
    </w:p>
    <w:p w:rsidR="004B1E5D" w:rsidRPr="007E049E" w:rsidRDefault="004B1E5D" w:rsidP="004B1E5D">
      <w:pPr>
        <w:pStyle w:val="Heading2"/>
        <w:ind w:firstLine="360"/>
        <w:rPr>
          <w:rFonts w:ascii="Garamond" w:hAnsi="Garamond"/>
          <w:b w:val="0"/>
          <w:sz w:val="24"/>
        </w:rPr>
      </w:pPr>
      <w:bookmarkStart w:id="4" w:name="_GoBack"/>
      <w:r w:rsidRPr="007E049E">
        <w:rPr>
          <w:rFonts w:ascii="Garamond" w:hAnsi="Garamond"/>
          <w:b w:val="0"/>
          <w:sz w:val="24"/>
        </w:rPr>
        <w:t>U.S. Fish and Wildlife Service</w:t>
      </w:r>
    </w:p>
    <w:p w:rsidR="004B1E5D" w:rsidRPr="007E049E" w:rsidRDefault="004B1E5D" w:rsidP="004B1E5D">
      <w:pPr>
        <w:rPr>
          <w:rFonts w:ascii="Garamond" w:hAnsi="Garamond"/>
        </w:rPr>
      </w:pPr>
      <w:r w:rsidRPr="007E049E">
        <w:rPr>
          <w:rFonts w:ascii="Garamond" w:hAnsi="Garamond"/>
        </w:rPr>
        <w:tab/>
        <w:t>Brazoria NWR</w:t>
      </w:r>
    </w:p>
    <w:p w:rsidR="004B1E5D" w:rsidRPr="007E049E" w:rsidRDefault="004B1E5D" w:rsidP="004B1E5D">
      <w:pPr>
        <w:rPr>
          <w:rFonts w:ascii="Garamond" w:hAnsi="Garamond"/>
        </w:rPr>
      </w:pPr>
      <w:r w:rsidRPr="007E049E">
        <w:rPr>
          <w:rFonts w:ascii="Garamond" w:hAnsi="Garamond"/>
        </w:rPr>
        <w:tab/>
        <w:t>Attn:  Bryar Johnson</w:t>
      </w:r>
    </w:p>
    <w:p w:rsidR="004B1E5D" w:rsidRPr="007E049E" w:rsidRDefault="004B1E5D" w:rsidP="004B1E5D">
      <w:pPr>
        <w:rPr>
          <w:rFonts w:ascii="Garamond" w:hAnsi="Garamond"/>
        </w:rPr>
      </w:pPr>
      <w:r w:rsidRPr="007E049E">
        <w:rPr>
          <w:rFonts w:ascii="Garamond" w:hAnsi="Garamond"/>
        </w:rPr>
        <w:tab/>
        <w:t>24907 FM 2004</w:t>
      </w:r>
    </w:p>
    <w:p w:rsidR="004B1E5D" w:rsidRPr="007E049E" w:rsidRDefault="004B1E5D" w:rsidP="004B1E5D">
      <w:pPr>
        <w:rPr>
          <w:rFonts w:ascii="Garamond" w:hAnsi="Garamond"/>
        </w:rPr>
      </w:pPr>
      <w:r w:rsidRPr="007E049E">
        <w:rPr>
          <w:rFonts w:ascii="Garamond" w:hAnsi="Garamond"/>
        </w:rPr>
        <w:tab/>
        <w:t>Angleton, TX   77422</w:t>
      </w:r>
    </w:p>
    <w:p w:rsidR="00492B9D" w:rsidRPr="007E049E" w:rsidRDefault="004B1E5D" w:rsidP="00877F12">
      <w:pPr>
        <w:rPr>
          <w:rFonts w:ascii="Garamond" w:hAnsi="Garamond"/>
        </w:rPr>
      </w:pPr>
      <w:r w:rsidRPr="007E049E">
        <w:rPr>
          <w:rFonts w:ascii="Garamond" w:hAnsi="Garamond"/>
        </w:rPr>
        <w:tab/>
        <w:t>Ph:  979-299-9231</w:t>
      </w:r>
      <w:bookmarkEnd w:id="4"/>
    </w:p>
    <w:sectPr w:rsidR="00492B9D" w:rsidRPr="007E049E" w:rsidSect="00D84397">
      <w:headerReference w:type="even" r:id="rId48"/>
      <w:headerReference w:type="default" r:id="rId49"/>
      <w:footerReference w:type="even" r:id="rId50"/>
      <w:footerReference w:type="default" r:id="rId51"/>
      <w:headerReference w:type="first" r:id="rId52"/>
      <w:footerReference w:type="first" r:id="rId5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55E" w:rsidRDefault="0058255E">
      <w:r>
        <w:separator/>
      </w:r>
    </w:p>
    <w:p w:rsidR="0058255E" w:rsidRDefault="0058255E"/>
    <w:p w:rsidR="0058255E" w:rsidRDefault="0058255E" w:rsidP="00885F11"/>
  </w:endnote>
  <w:endnote w:type="continuationSeparator" w:id="0">
    <w:p w:rsidR="0058255E" w:rsidRDefault="0058255E">
      <w:r>
        <w:continuationSeparator/>
      </w:r>
    </w:p>
    <w:p w:rsidR="0058255E" w:rsidRDefault="0058255E"/>
    <w:p w:rsidR="0058255E" w:rsidRDefault="0058255E" w:rsidP="00885F11"/>
  </w:endnote>
  <w:endnote w:type="continuationNotice" w:id="1">
    <w:p w:rsidR="0058255E" w:rsidRDefault="005825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C99" w:rsidRDefault="00CB2C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0A" w:rsidRPr="00FD0C0A" w:rsidRDefault="00FD0C0A"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E53CD4">
      <w:rPr>
        <w:rFonts w:asciiTheme="minorHAnsi" w:hAnsiTheme="minorHAnsi" w:cstheme="minorHAnsi"/>
        <w:b/>
        <w:bCs/>
        <w:noProof/>
        <w:sz w:val="20"/>
        <w:szCs w:val="20"/>
      </w:rPr>
      <w:t>13</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E53CD4">
      <w:rPr>
        <w:rFonts w:asciiTheme="minorHAnsi" w:hAnsiTheme="minorHAnsi" w:cstheme="minorHAnsi"/>
        <w:b/>
        <w:bCs/>
        <w:noProof/>
        <w:sz w:val="20"/>
        <w:szCs w:val="20"/>
      </w:rPr>
      <w:t>13</w:t>
    </w:r>
    <w:r w:rsidRPr="00FD0C0A">
      <w:rPr>
        <w:rFonts w:asciiTheme="minorHAnsi" w:hAnsiTheme="minorHAnsi" w:cstheme="minorHAnsi"/>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C99" w:rsidRDefault="00CB2C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55E" w:rsidRDefault="0058255E">
      <w:r>
        <w:separator/>
      </w:r>
    </w:p>
    <w:p w:rsidR="0058255E" w:rsidRDefault="0058255E"/>
    <w:p w:rsidR="0058255E" w:rsidRDefault="0058255E" w:rsidP="00885F11"/>
  </w:footnote>
  <w:footnote w:type="continuationSeparator" w:id="0">
    <w:p w:rsidR="0058255E" w:rsidRDefault="0058255E">
      <w:r>
        <w:continuationSeparator/>
      </w:r>
    </w:p>
    <w:p w:rsidR="0058255E" w:rsidRDefault="0058255E"/>
    <w:p w:rsidR="0058255E" w:rsidRDefault="0058255E" w:rsidP="00885F11"/>
  </w:footnote>
  <w:footnote w:type="continuationNotice" w:id="1">
    <w:p w:rsidR="0058255E" w:rsidRDefault="0058255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C99" w:rsidRDefault="00CB2C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C99" w:rsidRDefault="00CB2C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C99" w:rsidRDefault="00CB2C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3in;height:3in" o:bullet="t"/>
    </w:pict>
  </w:numPicBullet>
  <w:abstractNum w:abstractNumId="0" w15:restartNumberingAfterBreak="0">
    <w:nsid w:val="FFFFFF88"/>
    <w:multiLevelType w:val="singleLevel"/>
    <w:tmpl w:val="AE7AFCDA"/>
    <w:lvl w:ilvl="0">
      <w:start w:val="1"/>
      <w:numFmt w:val="decimal"/>
      <w:lvlText w:val="%1."/>
      <w:lvlJc w:val="left"/>
      <w:pPr>
        <w:tabs>
          <w:tab w:val="num" w:pos="360"/>
        </w:tabs>
        <w:ind w:left="360" w:hanging="360"/>
      </w:pPr>
    </w:lvl>
  </w:abstractNum>
  <w:abstractNum w:abstractNumId="1" w15:restartNumberingAfterBreak="0">
    <w:nsid w:val="0128023E"/>
    <w:multiLevelType w:val="multilevel"/>
    <w:tmpl w:val="82D2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67129"/>
    <w:multiLevelType w:val="hybridMultilevel"/>
    <w:tmpl w:val="BDD086D8"/>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FD5A31"/>
    <w:multiLevelType w:val="hybridMultilevel"/>
    <w:tmpl w:val="FBA46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985E91"/>
    <w:multiLevelType w:val="hybridMultilevel"/>
    <w:tmpl w:val="6444FC56"/>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02229"/>
    <w:multiLevelType w:val="hybridMultilevel"/>
    <w:tmpl w:val="72640442"/>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6816B98"/>
    <w:multiLevelType w:val="hybridMultilevel"/>
    <w:tmpl w:val="9EEC3B6E"/>
    <w:lvl w:ilvl="0" w:tplc="40A2058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BA11B5"/>
    <w:multiLevelType w:val="hybridMultilevel"/>
    <w:tmpl w:val="13AC29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2F27CF"/>
    <w:multiLevelType w:val="hybridMultilevel"/>
    <w:tmpl w:val="1AF6973C"/>
    <w:lvl w:ilvl="0" w:tplc="AA3EB8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9B6A4F"/>
    <w:multiLevelType w:val="hybridMultilevel"/>
    <w:tmpl w:val="71FEAB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F1B94"/>
    <w:multiLevelType w:val="hybridMultilevel"/>
    <w:tmpl w:val="6B028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29376AF"/>
    <w:multiLevelType w:val="hybridMultilevel"/>
    <w:tmpl w:val="40EC16EA"/>
    <w:lvl w:ilvl="0" w:tplc="58BC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9654CB"/>
    <w:multiLevelType w:val="hybridMultilevel"/>
    <w:tmpl w:val="CDE69A98"/>
    <w:lvl w:ilvl="0" w:tplc="66C6357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D868F3"/>
    <w:multiLevelType w:val="hybridMultilevel"/>
    <w:tmpl w:val="B328BAF0"/>
    <w:lvl w:ilvl="0" w:tplc="42D67FF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D516558"/>
    <w:multiLevelType w:val="hybridMultilevel"/>
    <w:tmpl w:val="408821EE"/>
    <w:lvl w:ilvl="0" w:tplc="0409000F">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D40923"/>
    <w:multiLevelType w:val="hybridMultilevel"/>
    <w:tmpl w:val="617E9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7701C"/>
    <w:multiLevelType w:val="hybridMultilevel"/>
    <w:tmpl w:val="D9B0F2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1B2A23"/>
    <w:multiLevelType w:val="hybridMultilevel"/>
    <w:tmpl w:val="3A681682"/>
    <w:lvl w:ilvl="0" w:tplc="EB8E45B4">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7E1588"/>
    <w:multiLevelType w:val="hybridMultilevel"/>
    <w:tmpl w:val="8F202A32"/>
    <w:lvl w:ilvl="0" w:tplc="B91855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BA6BBC"/>
    <w:multiLevelType w:val="hybridMultilevel"/>
    <w:tmpl w:val="F850B71C"/>
    <w:lvl w:ilvl="0" w:tplc="49CC985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1320596"/>
    <w:multiLevelType w:val="hybridMultilevel"/>
    <w:tmpl w:val="094037E2"/>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7720EA"/>
    <w:multiLevelType w:val="hybridMultilevel"/>
    <w:tmpl w:val="142E8A06"/>
    <w:lvl w:ilvl="0" w:tplc="87AA195E">
      <w:start w:val="1"/>
      <w:numFmt w:val="upperLetter"/>
      <w:lvlText w:val="%1."/>
      <w:lvlJc w:val="left"/>
      <w:pPr>
        <w:ind w:left="360" w:hanging="360"/>
      </w:pPr>
      <w:rPr>
        <w:b/>
        <w:i w:val="0"/>
        <w:sz w:val="22"/>
        <w:szCs w:val="22"/>
      </w:rPr>
    </w:lvl>
    <w:lvl w:ilvl="1" w:tplc="ED34935A">
      <w:start w:val="1"/>
      <w:numFmt w:val="decimal"/>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183EFF"/>
    <w:multiLevelType w:val="hybridMultilevel"/>
    <w:tmpl w:val="0658D042"/>
    <w:lvl w:ilvl="0" w:tplc="C7208D9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952E57"/>
    <w:multiLevelType w:val="hybridMultilevel"/>
    <w:tmpl w:val="5614AAEC"/>
    <w:lvl w:ilvl="0" w:tplc="95B844E4">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EE762C6"/>
    <w:multiLevelType w:val="hybridMultilevel"/>
    <w:tmpl w:val="2CE6BC08"/>
    <w:lvl w:ilvl="0" w:tplc="3790D95A">
      <w:start w:val="1"/>
      <w:numFmt w:val="upperLetter"/>
      <w:pStyle w:val="Heading3"/>
      <w:lvlText w:val="%1."/>
      <w:lvlJc w:val="left"/>
      <w:pPr>
        <w:ind w:left="360" w:hanging="360"/>
      </w:pPr>
      <w:rPr>
        <w:rFonts w:ascii="Garamond" w:hAnsi="Garamond" w:cstheme="minorHAnsi"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D00ACD"/>
    <w:multiLevelType w:val="hybridMultilevel"/>
    <w:tmpl w:val="093CBA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35A5E"/>
    <w:multiLevelType w:val="hybridMultilevel"/>
    <w:tmpl w:val="0F628C50"/>
    <w:lvl w:ilvl="0" w:tplc="0409000F">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91586D"/>
    <w:multiLevelType w:val="hybridMultilevel"/>
    <w:tmpl w:val="DFF205F8"/>
    <w:lvl w:ilvl="0" w:tplc="3162DD70">
      <w:start w:val="7"/>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2"/>
  </w:num>
  <w:num w:numId="4">
    <w:abstractNumId w:val="15"/>
  </w:num>
  <w:num w:numId="5">
    <w:abstractNumId w:val="20"/>
  </w:num>
  <w:num w:numId="6">
    <w:abstractNumId w:val="26"/>
  </w:num>
  <w:num w:numId="7">
    <w:abstractNumId w:val="19"/>
  </w:num>
  <w:num w:numId="8">
    <w:abstractNumId w:val="5"/>
  </w:num>
  <w:num w:numId="9">
    <w:abstractNumId w:val="35"/>
  </w:num>
  <w:num w:numId="10">
    <w:abstractNumId w:val="38"/>
  </w:num>
  <w:num w:numId="11">
    <w:abstractNumId w:val="39"/>
  </w:num>
  <w:num w:numId="12">
    <w:abstractNumId w:val="36"/>
  </w:num>
  <w:num w:numId="13">
    <w:abstractNumId w:val="25"/>
  </w:num>
  <w:num w:numId="14">
    <w:abstractNumId w:val="31"/>
  </w:num>
  <w:num w:numId="15">
    <w:abstractNumId w:val="13"/>
  </w:num>
  <w:num w:numId="16">
    <w:abstractNumId w:val="24"/>
  </w:num>
  <w:num w:numId="17">
    <w:abstractNumId w:val="17"/>
  </w:num>
  <w:num w:numId="18">
    <w:abstractNumId w:val="14"/>
  </w:num>
  <w:num w:numId="19">
    <w:abstractNumId w:val="21"/>
  </w:num>
  <w:num w:numId="20">
    <w:abstractNumId w:val="33"/>
  </w:num>
  <w:num w:numId="21">
    <w:abstractNumId w:val="0"/>
  </w:num>
  <w:num w:numId="22">
    <w:abstractNumId w:val="28"/>
  </w:num>
  <w:num w:numId="23">
    <w:abstractNumId w:val="8"/>
  </w:num>
  <w:num w:numId="24">
    <w:abstractNumId w:val="4"/>
  </w:num>
  <w:num w:numId="25">
    <w:abstractNumId w:val="3"/>
  </w:num>
  <w:num w:numId="26">
    <w:abstractNumId w:val="27"/>
  </w:num>
  <w:num w:numId="27">
    <w:abstractNumId w:val="23"/>
  </w:num>
  <w:num w:numId="28">
    <w:abstractNumId w:val="6"/>
  </w:num>
  <w:num w:numId="29">
    <w:abstractNumId w:val="30"/>
  </w:num>
  <w:num w:numId="30">
    <w:abstractNumId w:val="16"/>
  </w:num>
  <w:num w:numId="31">
    <w:abstractNumId w:val="32"/>
  </w:num>
  <w:num w:numId="32">
    <w:abstractNumId w:val="37"/>
  </w:num>
  <w:num w:numId="33">
    <w:abstractNumId w:val="34"/>
  </w:num>
  <w:num w:numId="34">
    <w:abstractNumId w:val="11"/>
  </w:num>
  <w:num w:numId="35">
    <w:abstractNumId w:val="12"/>
  </w:num>
  <w:num w:numId="36">
    <w:abstractNumId w:val="18"/>
  </w:num>
  <w:num w:numId="37">
    <w:abstractNumId w:val="1"/>
  </w:num>
  <w:num w:numId="38">
    <w:abstractNumId w:val="33"/>
    <w:lvlOverride w:ilvl="0">
      <w:startOverride w:val="1"/>
    </w:lvlOverride>
  </w:num>
  <w:num w:numId="39">
    <w:abstractNumId w:val="33"/>
    <w:lvlOverride w:ilvl="0">
      <w:startOverride w:val="1"/>
    </w:lvlOverride>
  </w:num>
  <w:num w:numId="40">
    <w:abstractNumId w:val="33"/>
    <w:lvlOverride w:ilvl="0">
      <w:startOverride w:val="1"/>
    </w:lvlOverride>
  </w:num>
  <w:num w:numId="41">
    <w:abstractNumId w:val="22"/>
  </w:num>
  <w:num w:numId="42">
    <w:abstractNumId w:val="29"/>
  </w:num>
  <w:num w:numId="43">
    <w:abstractNumId w:val="33"/>
    <w:lvlOverride w:ilvl="0">
      <w:startOverride w:val="1"/>
    </w:lvlOverride>
  </w:num>
  <w:num w:numId="44">
    <w:abstractNumId w:val="37"/>
    <w:lvlOverride w:ilvl="0">
      <w:startOverride w:val="1"/>
    </w:lvlOverride>
  </w:num>
  <w:num w:numId="45">
    <w:abstractNumId w:val="37"/>
    <w:lvlOverride w:ilvl="0">
      <w:startOverride w:val="1"/>
    </w:lvlOverride>
  </w:num>
  <w:num w:numId="46">
    <w:abstractNumId w:val="7"/>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40F"/>
    <w:rsid w:val="00002851"/>
    <w:rsid w:val="000029D1"/>
    <w:rsid w:val="00004147"/>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401"/>
    <w:rsid w:val="00052F50"/>
    <w:rsid w:val="00055047"/>
    <w:rsid w:val="000567F8"/>
    <w:rsid w:val="00062597"/>
    <w:rsid w:val="00062B41"/>
    <w:rsid w:val="00062D83"/>
    <w:rsid w:val="00063E11"/>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7D63"/>
    <w:rsid w:val="000E09E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368A"/>
    <w:rsid w:val="00197447"/>
    <w:rsid w:val="00197DEA"/>
    <w:rsid w:val="001A0603"/>
    <w:rsid w:val="001A27CA"/>
    <w:rsid w:val="001A407F"/>
    <w:rsid w:val="001A7661"/>
    <w:rsid w:val="001B0FB9"/>
    <w:rsid w:val="001B1E25"/>
    <w:rsid w:val="001B3EA0"/>
    <w:rsid w:val="001B767D"/>
    <w:rsid w:val="001B7DAC"/>
    <w:rsid w:val="001C034D"/>
    <w:rsid w:val="001C0A43"/>
    <w:rsid w:val="001C0E9C"/>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BFF"/>
    <w:rsid w:val="002C2EFD"/>
    <w:rsid w:val="002C4C82"/>
    <w:rsid w:val="002C61C0"/>
    <w:rsid w:val="002C7F6A"/>
    <w:rsid w:val="002D03C5"/>
    <w:rsid w:val="002D0BFF"/>
    <w:rsid w:val="002D15C0"/>
    <w:rsid w:val="002D52E3"/>
    <w:rsid w:val="002D6CEC"/>
    <w:rsid w:val="002D6FCF"/>
    <w:rsid w:val="002D7229"/>
    <w:rsid w:val="002D75DC"/>
    <w:rsid w:val="002E31C2"/>
    <w:rsid w:val="002E33A4"/>
    <w:rsid w:val="002E3E1E"/>
    <w:rsid w:val="002E435C"/>
    <w:rsid w:val="002E5501"/>
    <w:rsid w:val="002E6DE4"/>
    <w:rsid w:val="002E6FBD"/>
    <w:rsid w:val="002E782C"/>
    <w:rsid w:val="002E7F44"/>
    <w:rsid w:val="002F0767"/>
    <w:rsid w:val="002F0C4E"/>
    <w:rsid w:val="002F10DB"/>
    <w:rsid w:val="002F1725"/>
    <w:rsid w:val="002F20D6"/>
    <w:rsid w:val="002F3B49"/>
    <w:rsid w:val="002F59D2"/>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0D1"/>
    <w:rsid w:val="00397ECC"/>
    <w:rsid w:val="003A24A2"/>
    <w:rsid w:val="003A38FD"/>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45B36"/>
    <w:rsid w:val="00450FB4"/>
    <w:rsid w:val="004527B0"/>
    <w:rsid w:val="00462983"/>
    <w:rsid w:val="00463275"/>
    <w:rsid w:val="00465709"/>
    <w:rsid w:val="00471DE5"/>
    <w:rsid w:val="00471F58"/>
    <w:rsid w:val="00472494"/>
    <w:rsid w:val="0047364F"/>
    <w:rsid w:val="0047398F"/>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1E5D"/>
    <w:rsid w:val="004B2468"/>
    <w:rsid w:val="004B2E3F"/>
    <w:rsid w:val="004B4B37"/>
    <w:rsid w:val="004B63CE"/>
    <w:rsid w:val="004B655F"/>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27E"/>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3EF5"/>
    <w:rsid w:val="005543CC"/>
    <w:rsid w:val="00557FE7"/>
    <w:rsid w:val="00562DF7"/>
    <w:rsid w:val="00563EE0"/>
    <w:rsid w:val="00565802"/>
    <w:rsid w:val="00565E62"/>
    <w:rsid w:val="005677C6"/>
    <w:rsid w:val="005679CA"/>
    <w:rsid w:val="00567D21"/>
    <w:rsid w:val="0057056A"/>
    <w:rsid w:val="00573EE1"/>
    <w:rsid w:val="0057448B"/>
    <w:rsid w:val="00574993"/>
    <w:rsid w:val="005760DF"/>
    <w:rsid w:val="00576349"/>
    <w:rsid w:val="00577C2E"/>
    <w:rsid w:val="00580EE5"/>
    <w:rsid w:val="0058255E"/>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6C7D"/>
    <w:rsid w:val="006C6E94"/>
    <w:rsid w:val="006C6FE8"/>
    <w:rsid w:val="006D0292"/>
    <w:rsid w:val="006D0789"/>
    <w:rsid w:val="006D1368"/>
    <w:rsid w:val="006D22E9"/>
    <w:rsid w:val="006D4AB0"/>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27D4"/>
    <w:rsid w:val="007629CF"/>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6B39"/>
    <w:rsid w:val="007C3F3E"/>
    <w:rsid w:val="007C4459"/>
    <w:rsid w:val="007C496E"/>
    <w:rsid w:val="007C6C3B"/>
    <w:rsid w:val="007D4570"/>
    <w:rsid w:val="007D6944"/>
    <w:rsid w:val="007D7B26"/>
    <w:rsid w:val="007E049E"/>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679E7"/>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7E0"/>
    <w:rsid w:val="008A5F95"/>
    <w:rsid w:val="008A76CB"/>
    <w:rsid w:val="008A7B85"/>
    <w:rsid w:val="008B0230"/>
    <w:rsid w:val="008B2847"/>
    <w:rsid w:val="008B2D54"/>
    <w:rsid w:val="008B2F6D"/>
    <w:rsid w:val="008B3E4B"/>
    <w:rsid w:val="008B54C5"/>
    <w:rsid w:val="008B580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7D4D"/>
    <w:rsid w:val="009453CD"/>
    <w:rsid w:val="0095161A"/>
    <w:rsid w:val="009517D6"/>
    <w:rsid w:val="00953127"/>
    <w:rsid w:val="00953839"/>
    <w:rsid w:val="00953BCA"/>
    <w:rsid w:val="00955768"/>
    <w:rsid w:val="00955ADD"/>
    <w:rsid w:val="00955BD7"/>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6E6F"/>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C3D"/>
    <w:rsid w:val="009D2A93"/>
    <w:rsid w:val="009D2CD6"/>
    <w:rsid w:val="009D3AF8"/>
    <w:rsid w:val="009D56B5"/>
    <w:rsid w:val="009D64BE"/>
    <w:rsid w:val="009D7F46"/>
    <w:rsid w:val="009E11BD"/>
    <w:rsid w:val="009E1EB4"/>
    <w:rsid w:val="009E3703"/>
    <w:rsid w:val="009E5E8C"/>
    <w:rsid w:val="009F01B0"/>
    <w:rsid w:val="009F1254"/>
    <w:rsid w:val="009F324F"/>
    <w:rsid w:val="009F3E89"/>
    <w:rsid w:val="009F436F"/>
    <w:rsid w:val="009F52F5"/>
    <w:rsid w:val="009F6765"/>
    <w:rsid w:val="009F6BE1"/>
    <w:rsid w:val="009F7539"/>
    <w:rsid w:val="009F7A18"/>
    <w:rsid w:val="00A00827"/>
    <w:rsid w:val="00A034B1"/>
    <w:rsid w:val="00A039FE"/>
    <w:rsid w:val="00A04823"/>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49E2"/>
    <w:rsid w:val="00AA6D90"/>
    <w:rsid w:val="00AA7514"/>
    <w:rsid w:val="00AA76E6"/>
    <w:rsid w:val="00AA7C62"/>
    <w:rsid w:val="00AA7F02"/>
    <w:rsid w:val="00AB0980"/>
    <w:rsid w:val="00AB1963"/>
    <w:rsid w:val="00AB2024"/>
    <w:rsid w:val="00AB2289"/>
    <w:rsid w:val="00AB46EF"/>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6197"/>
    <w:rsid w:val="00B01362"/>
    <w:rsid w:val="00B0376B"/>
    <w:rsid w:val="00B05F8D"/>
    <w:rsid w:val="00B075C9"/>
    <w:rsid w:val="00B1022B"/>
    <w:rsid w:val="00B123BE"/>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C72C0"/>
    <w:rsid w:val="00BD22A1"/>
    <w:rsid w:val="00BD30BA"/>
    <w:rsid w:val="00BD3967"/>
    <w:rsid w:val="00BD3CFF"/>
    <w:rsid w:val="00BD470B"/>
    <w:rsid w:val="00BD6067"/>
    <w:rsid w:val="00BD739B"/>
    <w:rsid w:val="00BE2D84"/>
    <w:rsid w:val="00BE2F7C"/>
    <w:rsid w:val="00BE3BA0"/>
    <w:rsid w:val="00BE4F90"/>
    <w:rsid w:val="00BE78C0"/>
    <w:rsid w:val="00BF527D"/>
    <w:rsid w:val="00BF621B"/>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3BD0"/>
    <w:rsid w:val="00D17193"/>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93480"/>
    <w:rsid w:val="00D93509"/>
    <w:rsid w:val="00D96261"/>
    <w:rsid w:val="00DA0F37"/>
    <w:rsid w:val="00DA1BBD"/>
    <w:rsid w:val="00DA26B4"/>
    <w:rsid w:val="00DA388E"/>
    <w:rsid w:val="00DA3CE5"/>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E1310"/>
    <w:rsid w:val="00DE171A"/>
    <w:rsid w:val="00DE4A98"/>
    <w:rsid w:val="00DE4E6B"/>
    <w:rsid w:val="00DE4FAB"/>
    <w:rsid w:val="00DF3243"/>
    <w:rsid w:val="00DF36DB"/>
    <w:rsid w:val="00DF389E"/>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2C81"/>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3CD4"/>
    <w:rsid w:val="00E54B62"/>
    <w:rsid w:val="00E54E95"/>
    <w:rsid w:val="00E5507C"/>
    <w:rsid w:val="00E6156A"/>
    <w:rsid w:val="00E620B6"/>
    <w:rsid w:val="00E65D71"/>
    <w:rsid w:val="00E7165E"/>
    <w:rsid w:val="00E71AF2"/>
    <w:rsid w:val="00E72545"/>
    <w:rsid w:val="00E76744"/>
    <w:rsid w:val="00E83239"/>
    <w:rsid w:val="00E83496"/>
    <w:rsid w:val="00E85256"/>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7F"/>
    <w:rsid w:val="00F56FAC"/>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1474"/>
    <w:rsid w:val="00FA3BD7"/>
    <w:rsid w:val="00FB080B"/>
    <w:rsid w:val="00FB08A3"/>
    <w:rsid w:val="00FB18C2"/>
    <w:rsid w:val="00FB369B"/>
    <w:rsid w:val="00FB3993"/>
    <w:rsid w:val="00FB54CB"/>
    <w:rsid w:val="00FB65E7"/>
    <w:rsid w:val="00FB7C80"/>
    <w:rsid w:val="00FC050F"/>
    <w:rsid w:val="00FC08F0"/>
    <w:rsid w:val="00FC1DA7"/>
    <w:rsid w:val="00FC3760"/>
    <w:rsid w:val="00FC4F27"/>
    <w:rsid w:val="00FC5354"/>
    <w:rsid w:val="00FC5D13"/>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46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20"/>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46"/>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doi.gov/ibc/contactus/icsfeedback"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fapiis.gov/fapiis/index.action" TargetMode="Externa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https://www.fsd.gov/" TargetMode="External"/><Relationship Id="rId42" Type="http://schemas.openxmlformats.org/officeDocument/2006/relationships/hyperlink" Target="https://www.grants.gov/web/grants/forms/post-award-reporting-forms.html"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rants.gov/web/grants/forms/sf-424-family.html" TargetMode="External"/><Relationship Id="rId29" Type="http://schemas.openxmlformats.org/officeDocument/2006/relationships/hyperlink" Target="mailto:%20SAMHelp@dnb.com" TargetMode="External"/><Relationship Id="rId11" Type="http://schemas.openxmlformats.org/officeDocument/2006/relationships/hyperlink" Target="https://www.grants.gov/web/grants/forms/sf-424-individual-family.html"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www.sam.gov" TargetMode="External"/><Relationship Id="rId37" Type="http://schemas.openxmlformats.org/officeDocument/2006/relationships/hyperlink" Target="https://www.ecfr.gov/cgi-bin/text-idx?SID=936f3f7f79de0e8eaf3f4f1150dc5f9d&amp;mc=true&amp;node=pt2.1.200&amp;rgn=div5"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ecfr.gov/cgi-bin/text-idx?SID=4c57b6ab635c4b861f153e3cd79cf1c6&amp;mc=true&amp;node=pt2.1.200&amp;rgn=div5" TargetMode="External"/><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https://drive.google.com/a/doi.gov/file/d/1DgBITKBFBRdCSdc1OMBwKdexBHMyrFCb/view?usp=sharing"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www.sam.gov/" TargetMode="External"/><Relationship Id="rId44" Type="http://schemas.openxmlformats.org/officeDocument/2006/relationships/hyperlink" Target="https://www.fws.gov/policy/516fw1.html"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harvester.census.gov/facides/Account/Login.aspx" TargetMode="External"/><Relationship Id="rId27" Type="http://schemas.openxmlformats.org/officeDocument/2006/relationships/hyperlink" Target="https://www.ecfr.gov/cgi-bin/text-idx?SID=66668a4d924572f2b7b5feaf237a6ea0&amp;mc=true&amp;node=pt2.1.25&amp;rgn=div5" TargetMode="External"/><Relationship Id="rId30" Type="http://schemas.openxmlformats.org/officeDocument/2006/relationships/hyperlink" Target="https://www.grants.gov/web/grants/applicants/organization-registration/step-1-obtain-duns-number.html" TargetMode="External"/><Relationship Id="rId35" Type="http://schemas.openxmlformats.org/officeDocument/2006/relationships/hyperlink" Target="https://www.grants.gov/web/grants/applicants/registration.html" TargetMode="External"/><Relationship Id="rId43" Type="http://schemas.openxmlformats.org/officeDocument/2006/relationships/hyperlink" Target="https://www.fws.gov/policy/516fw1.html" TargetMode="External"/><Relationship Id="rId48" Type="http://schemas.openxmlformats.org/officeDocument/2006/relationships/header" Target="header1.xml"/><Relationship Id="rId8" Type="http://schemas.openxmlformats.org/officeDocument/2006/relationships/hyperlink" Target="https://www.ecfr.gov/cgi-bin/text-idx?SID=66668a4d924572f2b7b5feaf237a6ea0&amp;mc=true&amp;node=pt2.1.25&amp;rgn=div5" TargetMode="External"/><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hyperlink" Target="https://www.fws.gov/grants/atc.html"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s://www.grants.gov/web/grants/applicants/organization-registration/step-2-register-with-sam.html" TargetMode="External"/><Relationship Id="rId38" Type="http://schemas.openxmlformats.org/officeDocument/2006/relationships/hyperlink" Target="https://www.fws.gov/grants/pdfs/FWSForm3-2462Web01-06-17.pdf"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ecfr.gov/cgi-bin/text-idx?SID=0bb1f5386f36f965f85dc05b2ad8a804&amp;mc=true&amp;node=pt2.1.200&amp;rgn=div5" TargetMode="External"/><Relationship Id="rId41" Type="http://schemas.openxmlformats.org/officeDocument/2006/relationships/hyperlink" Target="https://www.fws.gov/grants/atc.htm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dissem/Main.aspx" TargetMode="External"/><Relationship Id="rId28" Type="http://schemas.openxmlformats.org/officeDocument/2006/relationships/hyperlink" Target="http://fedgov.dnb.com/webform" TargetMode="External"/><Relationship Id="rId36" Type="http://schemas.openxmlformats.org/officeDocument/2006/relationships/hyperlink" Target="https://www.grants.gov/web/grants/applicants/workspace-overview.html" TargetMode="External"/><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9592B-EF2C-4F9A-91F9-75334980B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6605</Words>
  <Characters>37650</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44167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2018-10-15T15:54:00Z</dcterms:created>
  <dcterms:modified xsi:type="dcterms:W3CDTF">2018-10-15T21:55:00Z</dcterms:modified>
</cp:coreProperties>
</file>